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8524F" w:rsidRPr="001521D3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8524F" w:rsidRPr="00384FCF" w:rsidRDefault="00A8524F" w:rsidP="00A8524F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1A13A8B" w:rsidR="00A8524F" w:rsidRPr="004333FB" w:rsidRDefault="001521D3" w:rsidP="00A8524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proofErr w:type="spellStart"/>
            <w:r w:rsidRPr="004333FB">
              <w:rPr>
                <w:b/>
                <w:lang w:val="fr-FR"/>
              </w:rPr>
              <w:t>Revis</w:t>
            </w:r>
            <w:r>
              <w:rPr>
                <w:b/>
                <w:lang w:val="fr-FR"/>
              </w:rPr>
              <w:t>ion</w:t>
            </w:r>
            <w:proofErr w:type="spellEnd"/>
            <w:r>
              <w:rPr>
                <w:b/>
                <w:lang w:val="fr-FR"/>
              </w:rPr>
              <w:t xml:space="preserve"> 1 to</w:t>
            </w:r>
            <w:r w:rsidRPr="004333FB">
              <w:rPr>
                <w:b/>
                <w:lang w:val="fr-FR"/>
              </w:rPr>
              <w:br/>
            </w:r>
            <w:r w:rsidR="00A8524F" w:rsidRPr="004333FB">
              <w:rPr>
                <w:b/>
                <w:lang w:val="fr-FR"/>
              </w:rPr>
              <w:t>Document CWG-WSIS&amp;SDG-40/</w:t>
            </w:r>
            <w:r w:rsidR="006209FC" w:rsidRPr="004333FB">
              <w:rPr>
                <w:b/>
                <w:lang w:val="fr-FR"/>
              </w:rPr>
              <w:t>10</w:t>
            </w:r>
            <w:r w:rsidR="00A8524F" w:rsidRPr="004333FB">
              <w:rPr>
                <w:b/>
                <w:lang w:val="fr-FR"/>
              </w:rPr>
              <w:t>-E</w:t>
            </w:r>
          </w:p>
        </w:tc>
      </w:tr>
      <w:tr w:rsidR="00A8524F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8524F" w:rsidRPr="004333FB" w:rsidRDefault="00A8524F" w:rsidP="00A8524F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617780C" w:rsidR="00A8524F" w:rsidRPr="00E85629" w:rsidRDefault="001521D3" w:rsidP="00A8524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6209FC">
              <w:rPr>
                <w:b/>
              </w:rPr>
              <w:t xml:space="preserve"> January 2024</w:t>
            </w:r>
          </w:p>
        </w:tc>
      </w:tr>
      <w:bookmarkEnd w:id="6"/>
      <w:tr w:rsidR="00A8524F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8524F" w:rsidRPr="00813E5E" w:rsidRDefault="00A8524F" w:rsidP="00A8524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61AAE94" w14:textId="3C6B0AB1" w:rsidR="00A8524F" w:rsidRPr="00E85629" w:rsidRDefault="00A8524F" w:rsidP="00A8524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1EB1F19E" w:rsidR="00AD3606" w:rsidRPr="00813E5E" w:rsidRDefault="00244F7F" w:rsidP="004333FB">
            <w:pPr>
              <w:pStyle w:val="Source"/>
              <w:framePr w:hSpace="0" w:wrap="auto" w:vAnchor="margin" w:hAnchor="text" w:xAlign="left" w:yAlign="inline"/>
              <w:rPr>
                <w:lang w:eastAsia="zh-CN"/>
              </w:rPr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06329B" w:rsidRPr="0006329B">
              <w:t>by the Russian Federation</w:t>
            </w:r>
            <w:r w:rsidR="001521D3" w:rsidRPr="004333FB">
              <w:t>, Arm</w:t>
            </w:r>
            <w:r w:rsidR="001521D3">
              <w:t>e</w:t>
            </w:r>
            <w:r w:rsidR="001521D3" w:rsidRPr="004333FB">
              <w:t>nia (Republic of),</w:t>
            </w:r>
            <w:r w:rsidR="001521D3">
              <w:t xml:space="preserve"> </w:t>
            </w:r>
            <w:r w:rsidR="001521D3" w:rsidRPr="001521D3">
              <w:t>Belarus (Republic of)</w:t>
            </w:r>
            <w:r w:rsidR="001521D3">
              <w:t xml:space="preserve">, </w:t>
            </w:r>
            <w:r w:rsidR="001521D3" w:rsidRPr="001521D3">
              <w:t>Kyrgyz Republic</w:t>
            </w:r>
            <w:r w:rsidR="001521D3">
              <w:t xml:space="preserve"> and </w:t>
            </w:r>
            <w:r w:rsidR="001521D3" w:rsidRPr="001521D3">
              <w:t>Tajikistan (Republic of)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93BE27D" w:rsidR="00AD3606" w:rsidRPr="008357F3" w:rsidRDefault="006A6D36" w:rsidP="001521D3">
            <w:pPr>
              <w:pStyle w:val="Subtitle"/>
              <w:framePr w:hSpace="0" w:wrap="auto" w:xAlign="left" w:yAlign="inline"/>
              <w:rPr>
                <w:lang w:val="en-US"/>
              </w:rPr>
            </w:pPr>
            <w:bookmarkStart w:id="9" w:name="dtitle1" w:colFirst="0" w:colLast="0"/>
            <w:bookmarkEnd w:id="8"/>
            <w:r>
              <w:rPr>
                <w:lang w:val="en-US"/>
              </w:rPr>
              <w:t xml:space="preserve">ON </w:t>
            </w:r>
            <w:r w:rsidRPr="006A6D36">
              <w:rPr>
                <w:lang w:val="en-US"/>
              </w:rPr>
              <w:t>THE AGENDA OF THE 40</w:t>
            </w:r>
            <w:r w:rsidRPr="006A6D3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Pr="006A6D36">
              <w:rPr>
                <w:lang w:val="en-US"/>
              </w:rPr>
              <w:t>CWG-WSIS&amp;SDG MEETING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BE44A00" w14:textId="5E91AEC5" w:rsidR="00BA2E2D" w:rsidRPr="00A8524F" w:rsidRDefault="00BA2E2D" w:rsidP="00BA2E2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b/>
                <w:sz w:val="26"/>
                <w:szCs w:val="26"/>
                <w:lang w:val="en-US"/>
              </w:rPr>
            </w:pPr>
            <w:r w:rsidRPr="00BA2E2D">
              <w:t>Having considered a draft agenda for the Council Working Group on WSIS&amp;SDG meeting (to be held From 1 February (p.m.) to 2 February 2024), the Russian Federation found out the absence in the agenda of a number of important issues, that bears utmost importance for preparation for the hi</w:t>
            </w:r>
            <w:r>
              <w:t>gh-level event "WSIS+20 Forum"</w:t>
            </w:r>
            <w:r w:rsidRPr="00BA2E2D">
              <w:t>.</w:t>
            </w:r>
            <w:r>
              <w:t xml:space="preserve"> </w:t>
            </w:r>
            <w:r>
              <w:rPr>
                <w:lang w:val="en-US"/>
              </w:rPr>
              <w:t xml:space="preserve">Thus, the </w:t>
            </w:r>
            <w:r w:rsidRPr="00A8524F">
              <w:rPr>
                <w:lang w:val="en-US"/>
              </w:rPr>
              <w:t xml:space="preserve">Russian Federation proposes to include </w:t>
            </w:r>
            <w:r>
              <w:rPr>
                <w:lang w:val="en-US"/>
              </w:rPr>
              <w:t>such</w:t>
            </w:r>
            <w:r w:rsidRPr="00A8524F">
              <w:rPr>
                <w:lang w:val="en-US"/>
              </w:rPr>
              <w:t xml:space="preserve"> items </w:t>
            </w:r>
            <w:r>
              <w:rPr>
                <w:lang w:val="en-US"/>
              </w:rPr>
              <w:t>to the agenda of the 40</w:t>
            </w:r>
            <w:r w:rsidRPr="00BA2E2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CWG-</w:t>
            </w:r>
            <w:r w:rsidRPr="00A8524F">
              <w:rPr>
                <w:lang w:val="en-US"/>
              </w:rPr>
              <w:t>WSIS</w:t>
            </w:r>
            <w:r>
              <w:rPr>
                <w:lang w:val="en-US"/>
              </w:rPr>
              <w:t>&amp;S</w:t>
            </w:r>
            <w:r w:rsidRPr="00A8524F">
              <w:rPr>
                <w:lang w:val="en-US"/>
              </w:rPr>
              <w:t>DG meeting to be held From 1 February (p.m.) to 2 February 2024.</w:t>
            </w:r>
          </w:p>
          <w:p w14:paraId="5076D5C4" w14:textId="38F11D44" w:rsidR="00AD3606" w:rsidRPr="00F16BAB" w:rsidRDefault="00AD3606" w:rsidP="008148BC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3F5F0678" w:rsidR="00891503" w:rsidRDefault="0006329B" w:rsidP="008148BC">
            <w:pPr>
              <w:spacing w:before="160"/>
              <w:jc w:val="both"/>
            </w:pPr>
            <w:r w:rsidRPr="0006329B">
              <w:t>CWG-</w:t>
            </w:r>
            <w:r w:rsidR="00BA2E2D">
              <w:t xml:space="preserve"> </w:t>
            </w:r>
            <w:r w:rsidR="00BA2E2D" w:rsidRPr="00BA2E2D">
              <w:t xml:space="preserve">WSIS&amp;SDG </w:t>
            </w:r>
            <w:r w:rsidRPr="0006329B">
              <w:t xml:space="preserve">is invited </w:t>
            </w:r>
            <w:r w:rsidRPr="0006329B">
              <w:rPr>
                <w:b/>
                <w:bCs/>
              </w:rPr>
              <w:t>to consider</w:t>
            </w:r>
            <w:r w:rsidRPr="0006329B">
              <w:t xml:space="preserve"> the </w:t>
            </w:r>
            <w:r w:rsidR="00BA2E2D">
              <w:t>proposals contained in this c</w:t>
            </w:r>
            <w:r w:rsidR="00BA2E2D" w:rsidRPr="00BA2E2D">
              <w:t>ontribution</w:t>
            </w:r>
            <w:r w:rsidRPr="0006329B">
              <w:t>.</w:t>
            </w:r>
          </w:p>
          <w:p w14:paraId="2AAB18B0" w14:textId="53B34B54" w:rsidR="00AD3606" w:rsidRPr="00813E5E" w:rsidRDefault="00891503" w:rsidP="008148BC">
            <w:pPr>
              <w:spacing w:before="160"/>
              <w:jc w:val="both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77777777" w:rsidR="00AD3606" w:rsidRDefault="00AD3606" w:rsidP="008148BC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4787DE81" w:rsidR="00C72911" w:rsidRDefault="00A8524F" w:rsidP="00A8524F">
            <w:pPr>
              <w:spacing w:after="160"/>
              <w:jc w:val="both"/>
            </w:pPr>
            <w:r w:rsidRPr="00A8524F">
              <w:rPr>
                <w:i/>
              </w:rPr>
              <w:t xml:space="preserve">Document </w:t>
            </w:r>
            <w:hyperlink r:id="rId8" w:history="1">
              <w:r w:rsidRPr="00BA2E2D">
                <w:rPr>
                  <w:rStyle w:val="Hyperlink"/>
                  <w:i/>
                </w:rPr>
                <w:t>CWG-WSIS&amp;SDG-40/1-E</w:t>
              </w:r>
            </w:hyperlink>
            <w:r>
              <w:rPr>
                <w:i/>
              </w:rPr>
              <w:t xml:space="preserve"> (40</w:t>
            </w:r>
            <w:r w:rsidRPr="00A8524F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Pr="00A8524F">
              <w:rPr>
                <w:i/>
              </w:rPr>
              <w:t>CWG-WSIS&amp;SDG</w:t>
            </w:r>
            <w:r>
              <w:rPr>
                <w:i/>
              </w:rPr>
              <w:t xml:space="preserve"> meeting’s draft Agenda)</w:t>
            </w:r>
          </w:p>
        </w:tc>
      </w:tr>
    </w:tbl>
    <w:p w14:paraId="4CDB8B60" w14:textId="77777777" w:rsidR="00E227F3" w:rsidRPr="006209FC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6209FC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6209FC">
        <w:br w:type="page"/>
      </w:r>
    </w:p>
    <w:bookmarkEnd w:id="5"/>
    <w:bookmarkEnd w:id="10"/>
    <w:p w14:paraId="124D2A24" w14:textId="77777777" w:rsidR="0006329B" w:rsidRPr="0006329B" w:rsidRDefault="0006329B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b/>
          <w:sz w:val="26"/>
          <w:szCs w:val="26"/>
          <w:lang w:val="en-US"/>
        </w:rPr>
      </w:pPr>
      <w:r w:rsidRPr="0006329B">
        <w:rPr>
          <w:b/>
          <w:sz w:val="26"/>
          <w:szCs w:val="26"/>
          <w:lang w:val="en-US"/>
        </w:rPr>
        <w:lastRenderedPageBreak/>
        <w:t>I</w:t>
      </w:r>
      <w:r w:rsidRPr="0006329B">
        <w:rPr>
          <w:b/>
          <w:sz w:val="26"/>
          <w:szCs w:val="26"/>
          <w:lang w:val="en-US"/>
        </w:rPr>
        <w:tab/>
        <w:t>Introduction</w:t>
      </w:r>
    </w:p>
    <w:p w14:paraId="02F9DAFC" w14:textId="77777777" w:rsidR="00BA2E2D" w:rsidRDefault="00A8524F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  <w:rPr>
          <w:lang w:val="en-US"/>
        </w:rPr>
      </w:pPr>
      <w:r w:rsidRPr="00A8524F">
        <w:rPr>
          <w:lang w:val="en-US"/>
        </w:rPr>
        <w:t>The draft agenda for the Council Working Group on WSIS&amp;SDG meeting</w:t>
      </w:r>
      <w:r>
        <w:rPr>
          <w:lang w:val="en-US"/>
        </w:rPr>
        <w:t xml:space="preserve"> </w:t>
      </w:r>
      <w:r w:rsidR="00BA2E2D">
        <w:rPr>
          <w:lang w:val="en-US"/>
        </w:rPr>
        <w:t>(to</w:t>
      </w:r>
      <w:r>
        <w:rPr>
          <w:lang w:val="en-US"/>
        </w:rPr>
        <w:t xml:space="preserve"> be held </w:t>
      </w:r>
      <w:r w:rsidRPr="00A8524F">
        <w:rPr>
          <w:lang w:val="en-US"/>
        </w:rPr>
        <w:t>From 1 February (p.m.) to 2 February 2024</w:t>
      </w:r>
      <w:r w:rsidR="00BA2E2D">
        <w:rPr>
          <w:lang w:val="en-US"/>
        </w:rPr>
        <w:t xml:space="preserve">) </w:t>
      </w:r>
      <w:r w:rsidRPr="00A8524F">
        <w:rPr>
          <w:lang w:val="en-US"/>
        </w:rPr>
        <w:t xml:space="preserve">has been submitted in the Document CWG-WSIS&amp;SDG-40/1 on </w:t>
      </w:r>
      <w:r>
        <w:rPr>
          <w:lang w:val="en-US"/>
        </w:rPr>
        <w:t>4</w:t>
      </w:r>
      <w:r w:rsidRPr="00A8524F">
        <w:rPr>
          <w:vertAlign w:val="superscript"/>
          <w:lang w:val="en-US"/>
        </w:rPr>
        <w:t>th</w:t>
      </w:r>
      <w:r>
        <w:rPr>
          <w:lang w:val="en-US"/>
        </w:rPr>
        <w:t xml:space="preserve"> of</w:t>
      </w:r>
      <w:r w:rsidRPr="00A8524F">
        <w:rPr>
          <w:lang w:val="en-US"/>
        </w:rPr>
        <w:t xml:space="preserve"> December 2024 and includes a number of very important items.</w:t>
      </w:r>
    </w:p>
    <w:p w14:paraId="53AA7804" w14:textId="46529F6F" w:rsidR="0006329B" w:rsidRDefault="00BA2E2D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textAlignment w:val="auto"/>
        <w:rPr>
          <w:lang w:val="en-US"/>
        </w:rPr>
      </w:pPr>
      <w:r>
        <w:rPr>
          <w:lang w:val="en-US"/>
        </w:rPr>
        <w:t>T</w:t>
      </w:r>
      <w:r w:rsidR="00A8524F" w:rsidRPr="00A8524F">
        <w:rPr>
          <w:lang w:val="en-US"/>
        </w:rPr>
        <w:t>he meeting</w:t>
      </w:r>
      <w:r w:rsidR="00A8524F">
        <w:rPr>
          <w:lang w:val="en-US"/>
        </w:rPr>
        <w:t xml:space="preserve"> among others</w:t>
      </w:r>
      <w:r w:rsidR="00A8524F" w:rsidRPr="00A8524F">
        <w:rPr>
          <w:lang w:val="en-US"/>
        </w:rPr>
        <w:t xml:space="preserve"> shall prepare the report to the Council-24 on the CWG activities after the </w:t>
      </w:r>
      <w:r w:rsidR="00A8524F">
        <w:rPr>
          <w:lang w:val="en-US"/>
        </w:rPr>
        <w:t>last</w:t>
      </w:r>
      <w:r w:rsidR="00A8524F" w:rsidRPr="00A8524F">
        <w:rPr>
          <w:lang w:val="en-US"/>
        </w:rPr>
        <w:t xml:space="preserve"> Council meeting, especially, on preparation for the</w:t>
      </w:r>
      <w:r w:rsidR="00A8524F">
        <w:rPr>
          <w:lang w:val="en-US"/>
        </w:rPr>
        <w:t xml:space="preserve"> WSIS+20 Forum High-Level Event</w:t>
      </w:r>
      <w:r w:rsidR="0006329B" w:rsidRPr="0006329B">
        <w:rPr>
          <w:lang w:val="en-US"/>
        </w:rPr>
        <w:t>.</w:t>
      </w:r>
    </w:p>
    <w:p w14:paraId="1C76DF0A" w14:textId="302971F3" w:rsidR="00A8524F" w:rsidRPr="00A8524F" w:rsidRDefault="00BA2E2D" w:rsidP="00A852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BA2E2D">
        <w:rPr>
          <w:bCs/>
        </w:rPr>
        <w:t xml:space="preserve">Having considered </w:t>
      </w:r>
      <w:r>
        <w:rPr>
          <w:bCs/>
        </w:rPr>
        <w:t>the</w:t>
      </w:r>
      <w:r w:rsidRPr="00BA2E2D">
        <w:rPr>
          <w:bCs/>
        </w:rPr>
        <w:t xml:space="preserve"> draft agenda, the Russian Federation found out the absence in </w:t>
      </w:r>
      <w:r w:rsidR="00BA4919">
        <w:rPr>
          <w:bCs/>
        </w:rPr>
        <w:t>it</w:t>
      </w:r>
      <w:r w:rsidRPr="00BA2E2D">
        <w:rPr>
          <w:bCs/>
        </w:rPr>
        <w:t xml:space="preserve"> of a number of important issues, that bears utmost importance for preparation for the hi</w:t>
      </w:r>
      <w:r w:rsidR="00BA4919">
        <w:rPr>
          <w:bCs/>
        </w:rPr>
        <w:t xml:space="preserve">gh-level event "WSIS+20 Forum". </w:t>
      </w:r>
      <w:r w:rsidR="00A8524F" w:rsidRPr="00A8524F">
        <w:rPr>
          <w:bCs/>
        </w:rPr>
        <w:t>Among them</w:t>
      </w:r>
      <w:r w:rsidR="00BA4919">
        <w:rPr>
          <w:bCs/>
        </w:rPr>
        <w:t xml:space="preserve"> are</w:t>
      </w:r>
      <w:r w:rsidR="00A8524F" w:rsidRPr="00A8524F">
        <w:rPr>
          <w:bCs/>
        </w:rPr>
        <w:t>:</w:t>
      </w:r>
    </w:p>
    <w:p w14:paraId="09225212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Internet Governance Forum 2023 – Outcomes</w:t>
      </w:r>
    </w:p>
    <w:p w14:paraId="04B32B86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 xml:space="preserve">ITU Roadmaps C2, C4, C5 and C6 </w:t>
      </w:r>
    </w:p>
    <w:p w14:paraId="689962E2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WSIS Special Initiatives</w:t>
      </w:r>
    </w:p>
    <w:p w14:paraId="5F736293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 xml:space="preserve">WSIS Fund in Trust </w:t>
      </w:r>
    </w:p>
    <w:p w14:paraId="68997F83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WSIS Stocktaking Process 2024</w:t>
      </w:r>
    </w:p>
    <w:p w14:paraId="63BDA3D2" w14:textId="1C8611A3" w:rsidR="00A8524F" w:rsidRPr="00A8524F" w:rsidRDefault="00993EB5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>
        <w:rPr>
          <w:bCs/>
        </w:rPr>
        <w:t>WSIS Prizes 2024</w:t>
      </w:r>
    </w:p>
    <w:p w14:paraId="7D42AA51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Regional activities towards alignment of WSIS and SDG processes</w:t>
      </w:r>
    </w:p>
    <w:p w14:paraId="018CEF5F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World Telecommunication and Information Society Day 2024</w:t>
      </w:r>
    </w:p>
    <w:p w14:paraId="16C7D26D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 xml:space="preserve">Partnership on Measuring the ICT for Development </w:t>
      </w:r>
    </w:p>
    <w:p w14:paraId="0AE05AF2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t>Updates on the activities of the ITU/UNESCO Broadband Commission for Sustainable Development</w:t>
      </w:r>
    </w:p>
    <w:p w14:paraId="5C0DAF7F" w14:textId="77777777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ITU’s activities in relation to 2030 Agenda for Sustainable Development</w:t>
      </w:r>
    </w:p>
    <w:p w14:paraId="14127877" w14:textId="77777777" w:rsidR="00A8524F" w:rsidRPr="00A8524F" w:rsidRDefault="00A8524F" w:rsidP="00A8524F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 xml:space="preserve">ITU Council Contribution to the HLPF 2024 </w:t>
      </w:r>
    </w:p>
    <w:p w14:paraId="23A41685" w14:textId="77777777" w:rsidR="00A8524F" w:rsidRPr="00A8524F" w:rsidRDefault="00A8524F" w:rsidP="00A8524F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t>Roadmap for ITU's activities to help achieve the 2030 Agenda for Sustainable Development</w:t>
      </w:r>
    </w:p>
    <w:p w14:paraId="6900A303" w14:textId="45E08E19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Draft report of the 3</w:t>
      </w:r>
      <w:r w:rsidR="00F736FB" w:rsidRPr="00F736FB">
        <w:rPr>
          <w:bCs/>
          <w:lang w:val="en-US"/>
        </w:rPr>
        <w:t>9</w:t>
      </w:r>
      <w:proofErr w:type="spellStart"/>
      <w:r w:rsidRPr="00F736FB">
        <w:rPr>
          <w:bCs/>
          <w:vertAlign w:val="superscript"/>
        </w:rPr>
        <w:t>th</w:t>
      </w:r>
      <w:proofErr w:type="spellEnd"/>
      <w:r w:rsidRPr="00A8524F">
        <w:rPr>
          <w:bCs/>
        </w:rPr>
        <w:t xml:space="preserve"> CWG-WSIS&amp;SDG Meeting</w:t>
      </w:r>
    </w:p>
    <w:p w14:paraId="587A9ADB" w14:textId="7D157A9D" w:rsidR="00A8524F" w:rsidRPr="00A8524F" w:rsidRDefault="00A8524F" w:rsidP="00A8524F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80"/>
        <w:jc w:val="both"/>
        <w:textAlignment w:val="auto"/>
        <w:rPr>
          <w:bCs/>
        </w:rPr>
      </w:pPr>
      <w:r w:rsidRPr="00A8524F">
        <w:rPr>
          <w:bCs/>
        </w:rPr>
        <w:t>Draft report of the 3</w:t>
      </w:r>
      <w:r w:rsidR="00F736FB" w:rsidRPr="00F736FB">
        <w:rPr>
          <w:bCs/>
          <w:lang w:val="en-US"/>
        </w:rPr>
        <w:t>9</w:t>
      </w:r>
      <w:r w:rsidRPr="00A8524F">
        <w:rPr>
          <w:bCs/>
        </w:rPr>
        <w:t>-</w:t>
      </w:r>
      <w:r w:rsidR="00F736FB" w:rsidRPr="00F736FB">
        <w:rPr>
          <w:bCs/>
          <w:lang w:val="en-US"/>
        </w:rPr>
        <w:t>40</w:t>
      </w:r>
      <w:proofErr w:type="spellStart"/>
      <w:r w:rsidRPr="00F736FB">
        <w:rPr>
          <w:bCs/>
          <w:vertAlign w:val="superscript"/>
        </w:rPr>
        <w:t>th</w:t>
      </w:r>
      <w:proofErr w:type="spellEnd"/>
      <w:r w:rsidR="00F736FB" w:rsidRPr="00F736FB">
        <w:rPr>
          <w:bCs/>
          <w:lang w:val="en-US"/>
        </w:rPr>
        <w:t xml:space="preserve"> </w:t>
      </w:r>
      <w:r w:rsidRPr="00A8524F">
        <w:rPr>
          <w:bCs/>
        </w:rPr>
        <w:t>CWG-WSIS&amp;SDG Meeting to Council.</w:t>
      </w:r>
    </w:p>
    <w:p w14:paraId="787D95BE" w14:textId="467A10E9" w:rsidR="00A8524F" w:rsidRPr="00AE6D29" w:rsidRDefault="0006329B" w:rsidP="00A852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b/>
          <w:sz w:val="26"/>
          <w:szCs w:val="26"/>
          <w:lang w:val="en-US"/>
        </w:rPr>
      </w:pPr>
      <w:r w:rsidRPr="0006329B">
        <w:rPr>
          <w:b/>
          <w:sz w:val="26"/>
          <w:szCs w:val="26"/>
          <w:lang w:val="en-US"/>
        </w:rPr>
        <w:t>II</w:t>
      </w:r>
      <w:r w:rsidRPr="0006329B">
        <w:rPr>
          <w:b/>
          <w:sz w:val="26"/>
          <w:szCs w:val="26"/>
          <w:lang w:val="en-US"/>
        </w:rPr>
        <w:tab/>
      </w:r>
      <w:r w:rsidR="00A8524F">
        <w:rPr>
          <w:b/>
          <w:sz w:val="26"/>
          <w:szCs w:val="26"/>
          <w:lang w:val="en-US"/>
        </w:rPr>
        <w:t>P</w:t>
      </w:r>
      <w:r w:rsidRPr="0006329B">
        <w:rPr>
          <w:b/>
          <w:sz w:val="26"/>
          <w:szCs w:val="26"/>
          <w:lang w:val="en-US"/>
        </w:rPr>
        <w:t>roposal</w:t>
      </w:r>
      <w:r w:rsidR="00AE6D29">
        <w:rPr>
          <w:b/>
          <w:sz w:val="26"/>
          <w:szCs w:val="26"/>
          <w:lang w:val="en-US"/>
        </w:rPr>
        <w:t>s</w:t>
      </w:r>
    </w:p>
    <w:p w14:paraId="1342659B" w14:textId="5116DF25" w:rsidR="00A8524F" w:rsidRPr="00A8524F" w:rsidRDefault="00A8524F" w:rsidP="00A852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b/>
          <w:sz w:val="26"/>
          <w:szCs w:val="26"/>
          <w:lang w:val="en-US"/>
        </w:rPr>
      </w:pPr>
      <w:r w:rsidRPr="00A8524F">
        <w:rPr>
          <w:lang w:val="en-US"/>
        </w:rPr>
        <w:t xml:space="preserve">The Russian Federation proposes to include </w:t>
      </w:r>
      <w:r>
        <w:rPr>
          <w:lang w:val="en-US"/>
        </w:rPr>
        <w:t>the</w:t>
      </w:r>
      <w:r w:rsidRPr="00A8524F">
        <w:rPr>
          <w:lang w:val="en-US"/>
        </w:rPr>
        <w:t xml:space="preserve"> items </w:t>
      </w:r>
      <w:r>
        <w:rPr>
          <w:lang w:val="en-US"/>
        </w:rPr>
        <w:t>listed in “</w:t>
      </w:r>
      <w:r w:rsidRPr="00A8524F">
        <w:rPr>
          <w:lang w:val="en-US"/>
        </w:rPr>
        <w:t>I</w:t>
      </w:r>
      <w:r w:rsidR="00BA2E2D">
        <w:rPr>
          <w:lang w:val="en-US"/>
        </w:rPr>
        <w:t> </w:t>
      </w:r>
      <w:r w:rsidRPr="00A8524F">
        <w:rPr>
          <w:lang w:val="en-US"/>
        </w:rPr>
        <w:t>Introduction</w:t>
      </w:r>
      <w:r>
        <w:rPr>
          <w:lang w:val="en-US"/>
        </w:rPr>
        <w:t>”</w:t>
      </w:r>
      <w:r w:rsidR="00BA2E2D">
        <w:rPr>
          <w:lang w:val="en-US"/>
        </w:rPr>
        <w:t> </w:t>
      </w:r>
      <w:r w:rsidRPr="00A8524F">
        <w:rPr>
          <w:lang w:val="en-US"/>
        </w:rPr>
        <w:t>to</w:t>
      </w:r>
      <w:r w:rsidR="00BA2E2D">
        <w:rPr>
          <w:lang w:val="en-US"/>
        </w:rPr>
        <w:t> </w:t>
      </w:r>
      <w:r w:rsidRPr="00A8524F">
        <w:rPr>
          <w:lang w:val="en-US"/>
        </w:rPr>
        <w:t>the</w:t>
      </w:r>
      <w:r w:rsidR="00BA2E2D">
        <w:rPr>
          <w:lang w:val="en-US"/>
        </w:rPr>
        <w:t> </w:t>
      </w:r>
      <w:r w:rsidRPr="00A8524F">
        <w:rPr>
          <w:lang w:val="en-US"/>
        </w:rPr>
        <w:t xml:space="preserve">agenda </w:t>
      </w:r>
      <w:r w:rsidR="00BA4919">
        <w:rPr>
          <w:lang w:val="en-US"/>
        </w:rPr>
        <w:t>of</w:t>
      </w:r>
      <w:r w:rsidRPr="00A8524F">
        <w:rPr>
          <w:lang w:val="en-US"/>
        </w:rPr>
        <w:t xml:space="preserve"> the </w:t>
      </w:r>
      <w:r w:rsidR="00BA4919">
        <w:rPr>
          <w:lang w:val="en-US"/>
        </w:rPr>
        <w:t>40</w:t>
      </w:r>
      <w:r w:rsidR="00BA4919" w:rsidRPr="00BA4919">
        <w:rPr>
          <w:vertAlign w:val="superscript"/>
          <w:lang w:val="en-US"/>
        </w:rPr>
        <w:t>th</w:t>
      </w:r>
      <w:r w:rsidR="00BA4919">
        <w:rPr>
          <w:lang w:val="en-US"/>
        </w:rPr>
        <w:t xml:space="preserve"> CWG-</w:t>
      </w:r>
      <w:r w:rsidRPr="00A8524F">
        <w:rPr>
          <w:lang w:val="en-US"/>
        </w:rPr>
        <w:t>WSIS</w:t>
      </w:r>
      <w:r w:rsidR="00BA2E2D">
        <w:rPr>
          <w:lang w:val="en-US"/>
        </w:rPr>
        <w:t>&amp;S</w:t>
      </w:r>
      <w:r w:rsidRPr="00A8524F">
        <w:rPr>
          <w:lang w:val="en-US"/>
        </w:rPr>
        <w:t>DG meeting to be held From 1 February (p.m.) to 2 February 2024.</w:t>
      </w:r>
    </w:p>
    <w:p w14:paraId="257674B4" w14:textId="6F2B0560" w:rsidR="00A514A4" w:rsidRPr="0006329B" w:rsidRDefault="0006329B" w:rsidP="000632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eastAsia="Calibri"/>
          <w:szCs w:val="24"/>
          <w:lang w:val="en-US"/>
        </w:rPr>
      </w:pPr>
      <w:r w:rsidRPr="0006329B">
        <w:rPr>
          <w:rFonts w:ascii="Times New Roman" w:eastAsia="Calibri" w:hAnsi="Times New Roman"/>
          <w:szCs w:val="24"/>
          <w:lang w:val="ru-RU"/>
        </w:rPr>
        <w:t>___________________</w:t>
      </w:r>
    </w:p>
    <w:sectPr w:rsidR="00A514A4" w:rsidRPr="0006329B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93FB" w14:textId="77777777" w:rsidR="00050A72" w:rsidRDefault="00050A72">
      <w:r>
        <w:separator/>
      </w:r>
    </w:p>
  </w:endnote>
  <w:endnote w:type="continuationSeparator" w:id="0">
    <w:p w14:paraId="34DF97E7" w14:textId="77777777" w:rsidR="00050A72" w:rsidRDefault="0005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8D2E32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A2A8A97" w:rsidR="00EE49E8" w:rsidRPr="00E06FD5" w:rsidRDefault="00EE49E8" w:rsidP="004333FB">
          <w:pPr>
            <w:pStyle w:val="Header"/>
            <w:tabs>
              <w:tab w:val="left" w:pos="54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8524F" w:rsidRPr="00A8524F">
            <w:rPr>
              <w:bCs/>
            </w:rPr>
            <w:t>CWG-WSIS&amp;SDG-40/</w:t>
          </w:r>
          <w:r w:rsidR="006209FC">
            <w:rPr>
              <w:bCs/>
            </w:rPr>
            <w:t>10</w:t>
          </w:r>
          <w:r w:rsidR="001521D3">
            <w:rPr>
              <w:bCs/>
            </w:rPr>
            <w:t>(Rev.1)</w:t>
          </w:r>
          <w:r w:rsidR="00A8524F" w:rsidRPr="00A8524F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453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778D235E" w:rsidR="00EE49E8" w:rsidRPr="00E06FD5" w:rsidRDefault="00EE49E8" w:rsidP="004333FB">
          <w:pPr>
            <w:pStyle w:val="Header"/>
            <w:tabs>
              <w:tab w:val="left" w:pos="415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8524F" w:rsidRPr="00A8524F">
            <w:rPr>
              <w:bCs/>
            </w:rPr>
            <w:t>CWG-WSIS&amp;SDG-40/</w:t>
          </w:r>
          <w:r w:rsidR="006209FC">
            <w:rPr>
              <w:bCs/>
            </w:rPr>
            <w:t>10</w:t>
          </w:r>
          <w:r w:rsidR="001521D3">
            <w:rPr>
              <w:bCs/>
            </w:rPr>
            <w:t>(Rev.1)</w:t>
          </w:r>
          <w:r w:rsidR="006209FC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453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7C73" w14:textId="77777777" w:rsidR="00050A72" w:rsidRDefault="00050A72">
      <w:r>
        <w:t>____________________</w:t>
      </w:r>
    </w:p>
  </w:footnote>
  <w:footnote w:type="continuationSeparator" w:id="0">
    <w:p w14:paraId="25585199" w14:textId="77777777" w:rsidR="00050A72" w:rsidRDefault="0005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8958B5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ru-RU" w:eastAsia="ru-RU"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FB91B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6809E5CF" w:rsidR="00130599" w:rsidRDefault="00A8524F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WSIS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&amp; </w:t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SDG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Fortieth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1 February (p.m.) to 2 February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6809E5CF" w:rsidR="00130599" w:rsidRDefault="00A8524F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WSIS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 xml:space="preserve">&amp; </w:t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>SDG</w:t>
                    </w:r>
                    <w:r>
                      <w:br/>
                    </w:r>
                    <w:r>
                      <w:rPr>
                        <w:sz w:val="20"/>
                      </w:rPr>
                      <w:t>Fortieth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>
                      <w:rPr>
                        <w:sz w:val="20"/>
                      </w:rPr>
                      <w:t>–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From 1 February (p.m.) to 2 February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7611F8"/>
    <w:multiLevelType w:val="hybridMultilevel"/>
    <w:tmpl w:val="FA36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1C8E"/>
    <w:multiLevelType w:val="hybridMultilevel"/>
    <w:tmpl w:val="6C4AD090"/>
    <w:lvl w:ilvl="0" w:tplc="A55E74E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1146555">
    <w:abstractNumId w:val="0"/>
  </w:num>
  <w:num w:numId="2" w16cid:durableId="1001086761">
    <w:abstractNumId w:val="1"/>
  </w:num>
  <w:num w:numId="3" w16cid:durableId="39894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5A1C"/>
    <w:rsid w:val="000210D4"/>
    <w:rsid w:val="000433F6"/>
    <w:rsid w:val="00050A72"/>
    <w:rsid w:val="00063016"/>
    <w:rsid w:val="0006329B"/>
    <w:rsid w:val="00066795"/>
    <w:rsid w:val="00076AF6"/>
    <w:rsid w:val="00085CF2"/>
    <w:rsid w:val="000B1705"/>
    <w:rsid w:val="000C56BE"/>
    <w:rsid w:val="000D75B2"/>
    <w:rsid w:val="001121F5"/>
    <w:rsid w:val="00130599"/>
    <w:rsid w:val="001400DC"/>
    <w:rsid w:val="00140CE1"/>
    <w:rsid w:val="00151D56"/>
    <w:rsid w:val="001521D3"/>
    <w:rsid w:val="0017539C"/>
    <w:rsid w:val="00175AC2"/>
    <w:rsid w:val="0017609F"/>
    <w:rsid w:val="00195078"/>
    <w:rsid w:val="001A7D1D"/>
    <w:rsid w:val="001B51DD"/>
    <w:rsid w:val="001C628E"/>
    <w:rsid w:val="001E0F7B"/>
    <w:rsid w:val="00207941"/>
    <w:rsid w:val="002119FD"/>
    <w:rsid w:val="002130E0"/>
    <w:rsid w:val="002404ED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51D4"/>
    <w:rsid w:val="00384FCF"/>
    <w:rsid w:val="003877F5"/>
    <w:rsid w:val="00387B33"/>
    <w:rsid w:val="003942D4"/>
    <w:rsid w:val="003958A8"/>
    <w:rsid w:val="003C2533"/>
    <w:rsid w:val="003D5A7F"/>
    <w:rsid w:val="004016E2"/>
    <w:rsid w:val="0040435A"/>
    <w:rsid w:val="00416A24"/>
    <w:rsid w:val="00431D9E"/>
    <w:rsid w:val="004333FB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4661E"/>
    <w:rsid w:val="00564FBC"/>
    <w:rsid w:val="005800BC"/>
    <w:rsid w:val="00582442"/>
    <w:rsid w:val="0058465A"/>
    <w:rsid w:val="005A335D"/>
    <w:rsid w:val="005E10F5"/>
    <w:rsid w:val="005E2BD5"/>
    <w:rsid w:val="005F3269"/>
    <w:rsid w:val="006209FC"/>
    <w:rsid w:val="00623AE3"/>
    <w:rsid w:val="0064737F"/>
    <w:rsid w:val="006535F1"/>
    <w:rsid w:val="0065557D"/>
    <w:rsid w:val="00660D50"/>
    <w:rsid w:val="00662984"/>
    <w:rsid w:val="006670A0"/>
    <w:rsid w:val="006716BB"/>
    <w:rsid w:val="006A6D36"/>
    <w:rsid w:val="006B1859"/>
    <w:rsid w:val="006B6680"/>
    <w:rsid w:val="006B6DCC"/>
    <w:rsid w:val="006C3C82"/>
    <w:rsid w:val="00702DEF"/>
    <w:rsid w:val="00706861"/>
    <w:rsid w:val="0075051B"/>
    <w:rsid w:val="00775655"/>
    <w:rsid w:val="00793188"/>
    <w:rsid w:val="0079330F"/>
    <w:rsid w:val="00794D34"/>
    <w:rsid w:val="007A0477"/>
    <w:rsid w:val="00805A9F"/>
    <w:rsid w:val="00813E5E"/>
    <w:rsid w:val="008148BC"/>
    <w:rsid w:val="008357F3"/>
    <w:rsid w:val="0083581B"/>
    <w:rsid w:val="0085683F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61B0B"/>
    <w:rsid w:val="00962D33"/>
    <w:rsid w:val="00993EB5"/>
    <w:rsid w:val="009B2D4B"/>
    <w:rsid w:val="009B38C3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83502"/>
    <w:rsid w:val="00A8524F"/>
    <w:rsid w:val="00AA7A7A"/>
    <w:rsid w:val="00AD15B3"/>
    <w:rsid w:val="00AD3606"/>
    <w:rsid w:val="00AD4A3D"/>
    <w:rsid w:val="00AE6D29"/>
    <w:rsid w:val="00AF4357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A2E2D"/>
    <w:rsid w:val="00BA4919"/>
    <w:rsid w:val="00BC251A"/>
    <w:rsid w:val="00BD032B"/>
    <w:rsid w:val="00BE2640"/>
    <w:rsid w:val="00C01189"/>
    <w:rsid w:val="00C34531"/>
    <w:rsid w:val="00C374DE"/>
    <w:rsid w:val="00C47AD4"/>
    <w:rsid w:val="00C52D81"/>
    <w:rsid w:val="00C54162"/>
    <w:rsid w:val="00C55198"/>
    <w:rsid w:val="00C72911"/>
    <w:rsid w:val="00CA6393"/>
    <w:rsid w:val="00CB18FF"/>
    <w:rsid w:val="00CB5A63"/>
    <w:rsid w:val="00CD0C08"/>
    <w:rsid w:val="00CE03FB"/>
    <w:rsid w:val="00CE433C"/>
    <w:rsid w:val="00CF0161"/>
    <w:rsid w:val="00CF33F3"/>
    <w:rsid w:val="00D06183"/>
    <w:rsid w:val="00D121ED"/>
    <w:rsid w:val="00D22C42"/>
    <w:rsid w:val="00D464CC"/>
    <w:rsid w:val="00D65041"/>
    <w:rsid w:val="00D70F2B"/>
    <w:rsid w:val="00DB00D5"/>
    <w:rsid w:val="00DB1936"/>
    <w:rsid w:val="00DB384B"/>
    <w:rsid w:val="00DF0189"/>
    <w:rsid w:val="00E06FD5"/>
    <w:rsid w:val="00E10E80"/>
    <w:rsid w:val="00E124F0"/>
    <w:rsid w:val="00E227F3"/>
    <w:rsid w:val="00E410F3"/>
    <w:rsid w:val="00E545C6"/>
    <w:rsid w:val="00E60F04"/>
    <w:rsid w:val="00E61CBE"/>
    <w:rsid w:val="00E65B24"/>
    <w:rsid w:val="00E854E4"/>
    <w:rsid w:val="00E86DBF"/>
    <w:rsid w:val="00EB0D6F"/>
    <w:rsid w:val="00EB2232"/>
    <w:rsid w:val="00EC5337"/>
    <w:rsid w:val="00EC6612"/>
    <w:rsid w:val="00ED0DBA"/>
    <w:rsid w:val="00ED454D"/>
    <w:rsid w:val="00EE49E8"/>
    <w:rsid w:val="00EE5E98"/>
    <w:rsid w:val="00F16BAB"/>
    <w:rsid w:val="00F2150A"/>
    <w:rsid w:val="00F22428"/>
    <w:rsid w:val="00F231D8"/>
    <w:rsid w:val="00F44C00"/>
    <w:rsid w:val="00F45D2C"/>
    <w:rsid w:val="00F46C5F"/>
    <w:rsid w:val="00F632C0"/>
    <w:rsid w:val="00F736FB"/>
    <w:rsid w:val="00F74694"/>
    <w:rsid w:val="00F83D96"/>
    <w:rsid w:val="00F913C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1521D3"/>
    <w:pPr>
      <w:framePr w:hSpace="180" w:wrap="around" w:vAnchor="page" w:hAnchor="page" w:x="1821" w:y="2317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2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F43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357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1521D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WGWSIS40-C-000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C2B0-F219-4DC7-8120-D3676004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from the Russian Federation on The equal representation of regions in the Independent Management Advisory Committee (IMAC)</vt:lpstr>
      <vt:lpstr>Contribution from the Russian Federation on The equal representation of regions in the Independent Management Advisory Committee (IMAC)</vt:lpstr>
    </vt:vector>
  </TitlesOfParts>
  <LinksUpToDate>false</LinksUpToDate>
  <CharactersWithSpaces>2657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on The equal representation of regions in the Independent Management Advisory Committee (IMAC)</dc:title>
  <dc:subject>Council Working Group on WSIS and the SDGs</dc:subject>
  <dc:creator/>
  <cp:keywords>CWG-WSIS&amp;SDG, C24, Council-24</cp:keywords>
  <cp:lastModifiedBy/>
  <cp:revision>1</cp:revision>
  <dcterms:created xsi:type="dcterms:W3CDTF">2024-01-23T14:45:00Z</dcterms:created>
  <dcterms:modified xsi:type="dcterms:W3CDTF">2024-01-24T09:31:00Z</dcterms:modified>
  <cp:category>Conference document</cp:category>
</cp:coreProperties>
</file>