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B356A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E921BD8" w:rsidR="00796BD3" w:rsidRPr="00AB356A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7EBBB285" w:rsidR="00796BD3" w:rsidRPr="00AB356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B356A">
              <w:rPr>
                <w:b/>
                <w:lang w:val="ru-RU"/>
              </w:rPr>
              <w:t xml:space="preserve">Документ </w:t>
            </w:r>
            <w:r w:rsidR="00796BD3" w:rsidRPr="00AB356A">
              <w:rPr>
                <w:b/>
                <w:lang w:val="ru-RU"/>
              </w:rPr>
              <w:t>C2</w:t>
            </w:r>
            <w:r w:rsidR="00D631AA" w:rsidRPr="00AB356A">
              <w:rPr>
                <w:b/>
                <w:lang w:val="ru-RU"/>
              </w:rPr>
              <w:t>5</w:t>
            </w:r>
            <w:r w:rsidR="00796BD3" w:rsidRPr="00AB356A">
              <w:rPr>
                <w:b/>
                <w:lang w:val="ru-RU"/>
              </w:rPr>
              <w:t>/</w:t>
            </w:r>
            <w:r w:rsidR="000140FF" w:rsidRPr="00AB356A">
              <w:rPr>
                <w:b/>
                <w:lang w:val="ru-RU"/>
              </w:rPr>
              <w:t>148</w:t>
            </w:r>
            <w:r w:rsidR="00796BD3" w:rsidRPr="00AB356A">
              <w:rPr>
                <w:b/>
                <w:lang w:val="ru-RU"/>
              </w:rPr>
              <w:t>-R</w:t>
            </w:r>
          </w:p>
        </w:tc>
      </w:tr>
      <w:tr w:rsidR="00796BD3" w:rsidRPr="00AB356A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AB356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D5DC856" w:rsidR="00796BD3" w:rsidRPr="00AB356A" w:rsidRDefault="000140F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B356A">
              <w:rPr>
                <w:b/>
                <w:lang w:val="ru-RU"/>
              </w:rPr>
              <w:t>30 января 2025 года</w:t>
            </w:r>
          </w:p>
        </w:tc>
      </w:tr>
      <w:tr w:rsidR="00796BD3" w:rsidRPr="00AB356A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AB356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AB356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B356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B356A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AB356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AB356A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B356A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122494A8" w:rsidR="00796BD3" w:rsidRPr="00AB356A" w:rsidRDefault="000140FF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B356A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Pr="00AB356A">
              <w:rPr>
                <w:bCs/>
                <w:color w:val="000000"/>
                <w:lang w:val="ru-RU"/>
              </w:rPr>
              <w:t xml:space="preserve"> </w:t>
            </w:r>
            <w:r w:rsidR="0033025A" w:rsidRPr="00AB356A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AB356A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63071300" w:rsidR="00796BD3" w:rsidRPr="00AB356A" w:rsidRDefault="000140F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B356A">
              <w:rPr>
                <w:color w:val="000000"/>
                <w:sz w:val="32"/>
                <w:szCs w:val="32"/>
                <w:lang w:val="ru-RU"/>
              </w:rPr>
              <w:t>ОКОНЧАТЕЛЬНЫЙ ПЕРЕЧЕНЬ ДОКУМЕНТОВ</w:t>
            </w:r>
          </w:p>
        </w:tc>
      </w:tr>
    </w:tbl>
    <w:bookmarkEnd w:id="2"/>
    <w:bookmarkEnd w:id="6"/>
    <w:p w14:paraId="07041AF1" w14:textId="0CD47FE8" w:rsidR="000140FF" w:rsidRPr="00AB356A" w:rsidRDefault="000140FF" w:rsidP="00F851E2">
      <w:pPr>
        <w:pStyle w:val="Heading1"/>
        <w:spacing w:after="120"/>
        <w:rPr>
          <w:lang w:val="ru-RU"/>
        </w:rPr>
      </w:pPr>
      <w:r w:rsidRPr="00AB356A">
        <w:rPr>
          <w:lang w:val="ru-RU"/>
        </w:rPr>
        <w:t>A</w:t>
      </w:r>
      <w:r w:rsidRPr="00AB356A">
        <w:rPr>
          <w:lang w:val="ru-RU"/>
        </w:rPr>
        <w:tab/>
        <w:t>Основные документы Совета</w:t>
      </w:r>
    </w:p>
    <w:tbl>
      <w:tblPr>
        <w:tblStyle w:val="TableGrid1"/>
        <w:tblW w:w="9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3"/>
        <w:gridCol w:w="1634"/>
      </w:tblGrid>
      <w:tr w:rsidR="000140FF" w:rsidRPr="009024BB" w14:paraId="610AB326" w14:textId="77777777" w:rsidTr="00F851E2">
        <w:tc>
          <w:tcPr>
            <w:tcW w:w="7633" w:type="dxa"/>
          </w:tcPr>
          <w:p w14:paraId="438A3E62" w14:textId="77777777" w:rsidR="000140FF" w:rsidRPr="009024BB" w:rsidRDefault="000140FF" w:rsidP="00950FF5">
            <w:pPr>
              <w:tabs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bookmarkStart w:id="7" w:name="_Hlk140495791"/>
            <w:r w:rsidRPr="009024BB">
              <w:rPr>
                <w:color w:val="000000"/>
                <w:sz w:val="20"/>
                <w:lang w:val="ru-RU"/>
              </w:rPr>
              <w:t>Повестка дня сессии Совета 2024 года</w:t>
            </w:r>
          </w:p>
        </w:tc>
        <w:tc>
          <w:tcPr>
            <w:tcW w:w="1634" w:type="dxa"/>
          </w:tcPr>
          <w:p w14:paraId="2987FD3C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sz w:val="20"/>
                <w:lang w:val="ru-RU" w:eastAsia="zh-CN"/>
              </w:rPr>
            </w:pPr>
            <w:hyperlink r:id="rId8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C24/1(Rev.1−2)</w:t>
              </w:r>
            </w:hyperlink>
          </w:p>
        </w:tc>
      </w:tr>
      <w:tr w:rsidR="000140FF" w:rsidRPr="009024BB" w14:paraId="3A92F25D" w14:textId="77777777" w:rsidTr="00F851E2">
        <w:tc>
          <w:tcPr>
            <w:tcW w:w="7633" w:type="dxa"/>
          </w:tcPr>
          <w:p w14:paraId="7287962A" w14:textId="77777777" w:rsidR="000140FF" w:rsidRPr="009024BB" w:rsidRDefault="000140FF" w:rsidP="00950FF5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634" w:type="dxa"/>
          </w:tcPr>
          <w:p w14:paraId="5698AF89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C24/107</w:t>
              </w:r>
            </w:hyperlink>
          </w:p>
        </w:tc>
      </w:tr>
      <w:tr w:rsidR="000140FF" w:rsidRPr="009024BB" w14:paraId="53C87C90" w14:textId="77777777" w:rsidTr="00F851E2">
        <w:tc>
          <w:tcPr>
            <w:tcW w:w="7633" w:type="dxa"/>
          </w:tcPr>
          <w:p w14:paraId="32689A3A" w14:textId="77777777" w:rsidR="000140FF" w:rsidRPr="009024BB" w:rsidRDefault="000140FF" w:rsidP="00950FF5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Секретариат Совета</w:t>
            </w:r>
          </w:p>
        </w:tc>
        <w:tc>
          <w:tcPr>
            <w:tcW w:w="1634" w:type="dxa"/>
          </w:tcPr>
          <w:p w14:paraId="71F15EA3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C24/108</w:t>
              </w:r>
            </w:hyperlink>
          </w:p>
        </w:tc>
      </w:tr>
      <w:tr w:rsidR="000140FF" w:rsidRPr="009024BB" w14:paraId="2015FAA1" w14:textId="77777777" w:rsidTr="00F851E2">
        <w:tc>
          <w:tcPr>
            <w:tcW w:w="7633" w:type="dxa"/>
          </w:tcPr>
          <w:p w14:paraId="4D5F8923" w14:textId="77777777" w:rsidR="000140FF" w:rsidRPr="009024BB" w:rsidRDefault="000140FF" w:rsidP="00950FF5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Перечень Резолюций и Решений</w:t>
            </w:r>
          </w:p>
        </w:tc>
        <w:tc>
          <w:tcPr>
            <w:tcW w:w="1634" w:type="dxa"/>
            <w:shd w:val="clear" w:color="auto" w:fill="auto"/>
          </w:tcPr>
          <w:p w14:paraId="651CE1F9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С24/146</w:t>
              </w:r>
            </w:hyperlink>
          </w:p>
        </w:tc>
      </w:tr>
      <w:tr w:rsidR="000140FF" w:rsidRPr="009024BB" w14:paraId="19DAF467" w14:textId="77777777" w:rsidTr="00F851E2">
        <w:tc>
          <w:tcPr>
            <w:tcW w:w="7633" w:type="dxa"/>
          </w:tcPr>
          <w:p w14:paraId="063CBEEB" w14:textId="77777777" w:rsidR="000140FF" w:rsidRPr="009024BB" w:rsidRDefault="000140FF" w:rsidP="00950FF5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Окончательный список участников</w:t>
            </w:r>
          </w:p>
        </w:tc>
        <w:tc>
          <w:tcPr>
            <w:tcW w:w="1634" w:type="dxa"/>
            <w:shd w:val="clear" w:color="auto" w:fill="auto"/>
          </w:tcPr>
          <w:p w14:paraId="6374FB56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С24/147</w:t>
              </w:r>
            </w:hyperlink>
          </w:p>
        </w:tc>
      </w:tr>
      <w:tr w:rsidR="000140FF" w:rsidRPr="009024BB" w14:paraId="5F4A0684" w14:textId="77777777" w:rsidTr="00F851E2">
        <w:tc>
          <w:tcPr>
            <w:tcW w:w="7633" w:type="dxa"/>
          </w:tcPr>
          <w:p w14:paraId="7FDEC4F1" w14:textId="761BCA18" w:rsidR="000140FF" w:rsidRPr="009024BB" w:rsidRDefault="000140FF" w:rsidP="00950FF5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Отчет председателя Постоянного комитета по администрированию и</w:t>
            </w:r>
            <w:r w:rsidR="00F851E2" w:rsidRPr="009024BB">
              <w:rPr>
                <w:color w:val="000000"/>
                <w:sz w:val="20"/>
                <w:lang w:val="ru-RU"/>
              </w:rPr>
              <w:t> </w:t>
            </w:r>
            <w:r w:rsidRPr="009024BB">
              <w:rPr>
                <w:color w:val="000000"/>
                <w:sz w:val="20"/>
                <w:lang w:val="ru-RU"/>
              </w:rPr>
              <w:t>управлению</w:t>
            </w:r>
          </w:p>
        </w:tc>
        <w:tc>
          <w:tcPr>
            <w:tcW w:w="1634" w:type="dxa"/>
          </w:tcPr>
          <w:p w14:paraId="2036543A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C24/109(Rev.1)</w:t>
              </w:r>
            </w:hyperlink>
          </w:p>
        </w:tc>
      </w:tr>
    </w:tbl>
    <w:bookmarkEnd w:id="7"/>
    <w:p w14:paraId="4204F310" w14:textId="0738544C" w:rsidR="000140FF" w:rsidRPr="00AB356A" w:rsidRDefault="000140FF" w:rsidP="00F851E2">
      <w:pPr>
        <w:pStyle w:val="Heading1"/>
        <w:spacing w:after="120"/>
        <w:rPr>
          <w:lang w:val="ru-RU"/>
        </w:rPr>
      </w:pPr>
      <w:r w:rsidRPr="00AB356A">
        <w:rPr>
          <w:lang w:val="ru-RU"/>
        </w:rPr>
        <w:t>B</w:t>
      </w:r>
      <w:r w:rsidRPr="00AB356A">
        <w:rPr>
          <w:lang w:val="ru-RU"/>
        </w:rPr>
        <w:tab/>
        <w:t>Краткие отчеты о пленарных заседаниях</w:t>
      </w:r>
    </w:p>
    <w:tbl>
      <w:tblPr>
        <w:tblW w:w="92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45"/>
        <w:gridCol w:w="1608"/>
      </w:tblGrid>
      <w:tr w:rsidR="000140FF" w:rsidRPr="009024BB" w14:paraId="167F9931" w14:textId="77777777" w:rsidTr="00F851E2">
        <w:trPr>
          <w:cantSplit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</w:tcBorders>
          </w:tcPr>
          <w:p w14:paraId="52ED7771" w14:textId="77777777" w:rsidR="000140FF" w:rsidRPr="009024BB" w:rsidRDefault="000140FF" w:rsidP="00950FF5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пленарном заседании, посвященном открытию сессии Совета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</w:tcPr>
          <w:p w14:paraId="7B0C0097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С24/110</w:t>
              </w:r>
            </w:hyperlink>
          </w:p>
        </w:tc>
      </w:tr>
      <w:tr w:rsidR="000140FF" w:rsidRPr="009024BB" w14:paraId="721C0762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3824BBDA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744765DF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C24/111</w:t>
              </w:r>
            </w:hyperlink>
          </w:p>
        </w:tc>
      </w:tr>
      <w:tr w:rsidR="000140FF" w:rsidRPr="009024BB" w14:paraId="3583F211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38541FAE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0E503167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C24/112</w:t>
              </w:r>
            </w:hyperlink>
          </w:p>
        </w:tc>
      </w:tr>
      <w:tr w:rsidR="000140FF" w:rsidRPr="009024BB" w14:paraId="4A8FE8F4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21EA521D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355CF781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7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C24/113</w:t>
              </w:r>
            </w:hyperlink>
          </w:p>
        </w:tc>
      </w:tr>
      <w:tr w:rsidR="000140FF" w:rsidRPr="009024BB" w14:paraId="27F24A17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0DE8B15C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32E8CC4C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8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C24/114</w:t>
              </w:r>
            </w:hyperlink>
          </w:p>
        </w:tc>
      </w:tr>
      <w:tr w:rsidR="000140FF" w:rsidRPr="009024BB" w14:paraId="6D779947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15111CF7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4C90E395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9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C24/115</w:t>
              </w:r>
            </w:hyperlink>
          </w:p>
        </w:tc>
      </w:tr>
      <w:tr w:rsidR="000140FF" w:rsidRPr="009024BB" w14:paraId="0852148F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204023F1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57AFA4CC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0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C24/116</w:t>
              </w:r>
            </w:hyperlink>
          </w:p>
        </w:tc>
      </w:tr>
      <w:tr w:rsidR="000140FF" w:rsidRPr="009024BB" w14:paraId="74003B1B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4FEB5B62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седьмом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131DA99A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1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С24/117</w:t>
              </w:r>
            </w:hyperlink>
          </w:p>
        </w:tc>
      </w:tr>
      <w:tr w:rsidR="000140FF" w:rsidRPr="009024BB" w14:paraId="7059A131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47E8638F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восьмом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39403C64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2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С24/118</w:t>
              </w:r>
            </w:hyperlink>
          </w:p>
        </w:tc>
      </w:tr>
      <w:tr w:rsidR="000140FF" w:rsidRPr="009024BB" w14:paraId="1132CBAE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3989BEFA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девятом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74703F21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3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С24/119</w:t>
              </w:r>
            </w:hyperlink>
          </w:p>
        </w:tc>
      </w:tr>
      <w:tr w:rsidR="000140FF" w:rsidRPr="009024BB" w14:paraId="4340E3CE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64BC7AE5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десятом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2DC3953C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4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С24/120</w:t>
              </w:r>
            </w:hyperlink>
          </w:p>
        </w:tc>
      </w:tr>
      <w:tr w:rsidR="000140FF" w:rsidRPr="009024BB" w14:paraId="662B566A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</w:tcBorders>
          </w:tcPr>
          <w:p w14:paraId="2B703AD7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об одиннадцатом пленарном заседании</w:t>
            </w:r>
          </w:p>
        </w:tc>
        <w:tc>
          <w:tcPr>
            <w:tcW w:w="1608" w:type="dxa"/>
            <w:tcBorders>
              <w:right w:val="single" w:sz="8" w:space="0" w:color="auto"/>
            </w:tcBorders>
          </w:tcPr>
          <w:p w14:paraId="0B8E1E41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5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С24/121</w:t>
              </w:r>
            </w:hyperlink>
          </w:p>
        </w:tc>
      </w:tr>
      <w:tr w:rsidR="000140FF" w:rsidRPr="009024BB" w14:paraId="6F561539" w14:textId="77777777" w:rsidTr="00F851E2">
        <w:trPr>
          <w:cantSplit/>
        </w:trPr>
        <w:tc>
          <w:tcPr>
            <w:tcW w:w="7645" w:type="dxa"/>
            <w:tcBorders>
              <w:left w:val="single" w:sz="8" w:space="0" w:color="auto"/>
              <w:bottom w:val="single" w:sz="8" w:space="0" w:color="auto"/>
            </w:tcBorders>
          </w:tcPr>
          <w:p w14:paraId="279F0031" w14:textId="77777777" w:rsidR="000140FF" w:rsidRPr="009024BB" w:rsidRDefault="000140FF" w:rsidP="00950FF5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9024BB">
              <w:rPr>
                <w:color w:val="000000"/>
                <w:sz w:val="20"/>
                <w:lang w:val="ru-RU"/>
              </w:rPr>
              <w:t>Краткий отчет о двенадцатом и заключительном пленарном заседании</w:t>
            </w:r>
          </w:p>
        </w:tc>
        <w:tc>
          <w:tcPr>
            <w:tcW w:w="1608" w:type="dxa"/>
            <w:tcBorders>
              <w:bottom w:val="single" w:sz="8" w:space="0" w:color="auto"/>
              <w:right w:val="single" w:sz="8" w:space="0" w:color="auto"/>
            </w:tcBorders>
          </w:tcPr>
          <w:p w14:paraId="19D72FEB" w14:textId="77777777" w:rsidR="000140FF" w:rsidRPr="009024BB" w:rsidRDefault="000140FF" w:rsidP="00950FF5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6" w:history="1">
              <w:r w:rsidRPr="009024BB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С24/122</w:t>
              </w:r>
            </w:hyperlink>
          </w:p>
        </w:tc>
      </w:tr>
    </w:tbl>
    <w:p w14:paraId="598EEC1D" w14:textId="5B050573" w:rsidR="00C57FC3" w:rsidRPr="00AB356A" w:rsidRDefault="000140FF" w:rsidP="00C57FC3">
      <w:pPr>
        <w:pStyle w:val="Heading1"/>
        <w:spacing w:after="120"/>
        <w:rPr>
          <w:lang w:val="ru-RU"/>
        </w:rPr>
      </w:pPr>
      <w:r w:rsidRPr="00AB356A">
        <w:rPr>
          <w:lang w:val="ru-RU"/>
        </w:rPr>
        <w:lastRenderedPageBreak/>
        <w:t>C</w:t>
      </w:r>
      <w:r w:rsidRPr="00AB356A">
        <w:rPr>
          <w:lang w:val="ru-RU"/>
        </w:rPr>
        <w:tab/>
      </w:r>
      <w:r w:rsidR="00F851E2" w:rsidRPr="00AB356A">
        <w:rPr>
          <w:lang w:val="ru-RU"/>
        </w:rPr>
        <w:t>Перечень документов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647"/>
        <w:gridCol w:w="1022"/>
      </w:tblGrid>
      <w:tr w:rsidR="00F851E2" w:rsidRPr="00AB356A" w14:paraId="7F7AB622" w14:textId="77777777" w:rsidTr="00AB356A">
        <w:trPr>
          <w:cantSplit/>
          <w:tblHeader/>
        </w:trPr>
        <w:tc>
          <w:tcPr>
            <w:tcW w:w="1555" w:type="dxa"/>
            <w:shd w:val="clear" w:color="auto" w:fill="0070C0"/>
            <w:noWrap/>
            <w:vAlign w:val="center"/>
          </w:tcPr>
          <w:p w14:paraId="11A250EB" w14:textId="77777777" w:rsidR="000140FF" w:rsidRPr="00AB356A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bookmarkStart w:id="8" w:name="_Hlk176965118"/>
            <w:r w:rsidRPr="00AB356A">
              <w:rPr>
                <w:bCs/>
                <w:color w:val="FFFFFF" w:themeColor="background1"/>
                <w:lang w:val="ru-RU"/>
              </w:rPr>
              <w:t>Док. №</w:t>
            </w:r>
          </w:p>
        </w:tc>
        <w:tc>
          <w:tcPr>
            <w:tcW w:w="1842" w:type="dxa"/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14:paraId="1B06F96D" w14:textId="77777777" w:rsidR="000140FF" w:rsidRPr="00AB356A" w:rsidRDefault="000140FF" w:rsidP="008C2B08">
            <w:pPr>
              <w:pStyle w:val="Tablehead"/>
              <w:ind w:left="-57" w:right="-57"/>
              <w:rPr>
                <w:color w:val="FFFFFF" w:themeColor="background1"/>
                <w:spacing w:val="-2"/>
                <w:lang w:val="ru-RU"/>
              </w:rPr>
            </w:pPr>
            <w:r w:rsidRPr="00AB356A">
              <w:rPr>
                <w:bCs/>
                <w:color w:val="FFFFFF" w:themeColor="background1"/>
                <w:lang w:val="ru-RU"/>
              </w:rPr>
              <w:t>Источник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0070C0"/>
            <w:noWrap/>
            <w:vAlign w:val="center"/>
          </w:tcPr>
          <w:p w14:paraId="759B8AF5" w14:textId="77777777" w:rsidR="000140FF" w:rsidRPr="00AB356A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AB356A">
              <w:rPr>
                <w:bCs/>
                <w:color w:val="FFFFFF" w:themeColor="background1"/>
                <w:lang w:val="ru-RU"/>
              </w:rPr>
              <w:t>Название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6B2EDA54" w14:textId="77173ED1" w:rsidR="000140FF" w:rsidRPr="00AB356A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proofErr w:type="spellStart"/>
            <w:r w:rsidRPr="00AB356A">
              <w:rPr>
                <w:bCs/>
                <w:color w:val="FFFFFF" w:themeColor="background1"/>
                <w:lang w:val="ru-RU"/>
              </w:rPr>
              <w:t>Назначе</w:t>
            </w:r>
            <w:r w:rsidR="00F851E2" w:rsidRPr="00AB356A">
              <w:rPr>
                <w:bCs/>
                <w:color w:val="FFFFFF" w:themeColor="background1"/>
                <w:lang w:val="ru-RU"/>
              </w:rPr>
              <w:t>-</w:t>
            </w:r>
            <w:r w:rsidRPr="00AB356A">
              <w:rPr>
                <w:bCs/>
                <w:color w:val="FFFFFF" w:themeColor="background1"/>
                <w:lang w:val="ru-RU"/>
              </w:rPr>
              <w:t>ние</w:t>
            </w:r>
            <w:proofErr w:type="spellEnd"/>
          </w:p>
        </w:tc>
      </w:tr>
      <w:tr w:rsidR="000140FF" w:rsidRPr="00AB356A" w14:paraId="195B3E2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1AA2CA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C24/1(Rev.1−2)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8804868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667EAC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Проект повестки дня сессии Совета 2024 года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64B80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2A40BF0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C6B162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33EEAA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0F5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Предлагаемые сроки и продолжительность сессий Совета 2025, 2026 и 2027 годов, а также предлагаемые сроки проведения блоков собраний рабочих групп Совета и групп экспертов в тот же период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6135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EC75EC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0EE5CB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368CB0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A10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Утратившие актуальность Резолюции и Решения Совета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D93A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29D55F6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18B560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9710A3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A8A2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Результаты консультаций по предлагаемым мерам совершенствования Полномочной конференции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2167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4791725" w14:textId="77777777" w:rsidTr="00AB356A">
        <w:trPr>
          <w:cantSplit/>
        </w:trPr>
        <w:tc>
          <w:tcPr>
            <w:tcW w:w="1555" w:type="dxa"/>
            <w:tcBorders>
              <w:top w:val="nil"/>
            </w:tcBorders>
            <w:shd w:val="clear" w:color="auto" w:fill="auto"/>
            <w:noWrap/>
          </w:tcPr>
          <w:p w14:paraId="79B9A97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</w:t>
              </w:r>
            </w:hyperlink>
          </w:p>
        </w:tc>
        <w:tc>
          <w:tcPr>
            <w:tcW w:w="1842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62A80DA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99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Подготовка к Всемирному форуму по политике в области электросвязи/ИКТ 2026 года (ВФПЭ-26)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C2A8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130FE2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479E1E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2DD01C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665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выполнении программы работы МСЭ по достижению гендерного равенства, включая обновленную информацию о решениях сессии Совета-23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6E80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D55994A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F9330A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CBE54A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75C8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ходе осуществления проекта по помещениям штаб-квартиры Союза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7CEF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0369157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7E69C2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C24/8(Rev.1)</w:t>
              </w:r>
            </w:hyperlink>
          </w:p>
        </w:tc>
        <w:tc>
          <w:tcPr>
            <w:tcW w:w="1842" w:type="dxa"/>
            <w:noWrap/>
            <w:tcMar>
              <w:left w:w="28" w:type="dxa"/>
              <w:right w:w="28" w:type="dxa"/>
            </w:tcMar>
          </w:tcPr>
          <w:p w14:paraId="3500555C" w14:textId="5EA136AA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РГС-ВВУИО&amp;ЦУР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8D2D" w14:textId="33F2363C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Председателя Рабочей группы Совета по ВВУИО&amp;ЦУР − Отчет об итогах 39-го и 40</w:t>
            </w:r>
            <w:r w:rsidR="008C2B08">
              <w:rPr>
                <w:rFonts w:ascii="Cambria Math" w:hAnsi="Cambria Math"/>
                <w:color w:val="000000"/>
                <w:lang w:val="ru-RU"/>
              </w:rPr>
              <w:t>‑</w:t>
            </w:r>
            <w:r w:rsidRPr="00AB356A">
              <w:rPr>
                <w:color w:val="000000"/>
                <w:lang w:val="ru-RU"/>
              </w:rPr>
              <w:t>го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собраний РГС-ВВУИО&amp;ЦУР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E0A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2C7C968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1697109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225B4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B50C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Ежегодный анализ доходов и расходов при исполнении бюджета на 2024 год: предварительные результаты осуществления мер по повышению эффективности, перечисленных в Приложении 2 к Решению 5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F74F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4956A8A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58656C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DBCBCE7" w14:textId="69BAFCFC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ГЭ-РЕШ482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E03B" w14:textId="158CF9F1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Председателя Группы экспертов по Решению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482 − Краткий отчет о первом собрании Группы экспертов Совета по Решению 482 Совета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0A0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76688D8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C90AB7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0DDE4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F80E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Задолженности и специальные счета задолженностей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A010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496C950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39C806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F63F77" w14:textId="7F9C7429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РГС-</w:t>
            </w:r>
            <w:proofErr w:type="spellStart"/>
            <w:r w:rsidRPr="00AB356A">
              <w:rPr>
                <w:color w:val="000000"/>
                <w:lang w:val="ru-RU"/>
              </w:rPr>
              <w:t>Яз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887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Председателя − Отчет об использовании шести языков Союза на равной основе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99EC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AAA40B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59D0BF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4E21E2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F3A6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об Ассамблее радиосвязи 2023 года (АР-23) и Всемирной конференции радиосвязи 2023 года (ВКР-23)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ED83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EB1A6C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08202A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AB92E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C5D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Управления по вопросам этики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6AB9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4B89B36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0591CB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AF067F" w14:textId="302139D0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РГС-COP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1F8F" w14:textId="0199491D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Председателя – Итоги девятнадцатого и двадцатого собраний Рабочей группы Совета по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защите ребенка в онлайновой среде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A09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26F8CC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CB505A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7A6EC8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B41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Возмещение затрат на обработку заявок на регистрацию спутниковых сетей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1B7A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60DB1CC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C79C6C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6CC8C0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BA9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Реализация концепции "Единый МСЭ"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8E2A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556FF3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0EC7D9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9A447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A828" w14:textId="5DA1969A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Деятельность МСЭ по усилению роли МСЭ в укреплении доверия и безопасности при использовании ИКТ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CC3F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49B10D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58915E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71A189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EDC7C" w14:textId="7096A0BE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Распределение средств, сэкономленных при исполнении бюджета на 2023 год, и Оборотный выставочный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D434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E1FE7D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BE3348C" w14:textId="77777777" w:rsidR="000140FF" w:rsidRPr="009D0020" w:rsidRDefault="000140FF" w:rsidP="008C2B08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i/>
                <w:iCs/>
                <w:spacing w:val="-4"/>
                <w:lang w:val="ru-RU" w:eastAsia="zh-CN"/>
              </w:rPr>
            </w:pPr>
            <w:r w:rsidRPr="009D0020">
              <w:rPr>
                <w:i/>
                <w:iCs/>
                <w:lang w:val="ru-RU"/>
              </w:rPr>
              <w:t>C24/20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663AA2A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D5C9" w14:textId="4E6243B0" w:rsidR="000140FF" w:rsidRPr="00AB356A" w:rsidRDefault="009D0020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D79A0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1274EA8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90DC83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C24/21(Rev.1−5)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0C5FCA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9DDB" w14:textId="0A35DF54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9AD9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2196382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A54DAE9" w14:textId="7BA8D381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C24/22 (+Add.1)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45EEF2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1165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Тринадцатый отчет Независимого консультативного комитета по управлению (IMAC) − Ежегодный отчет за </w:t>
            </w:r>
            <w:proofErr w:type="gramStart"/>
            <w:r w:rsidRPr="00AB356A">
              <w:rPr>
                <w:color w:val="000000"/>
                <w:lang w:val="ru-RU"/>
              </w:rPr>
              <w:t>2023−2024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D16F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F48703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AF4FBC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36B98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4B39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Изменение условий службы в общей системе Организации Объединенных Наций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771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1A29A55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90608A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786051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462E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Подготовка к Всемирной ассамблее по стандартизации электросвязи 2024 года (ВАСЭ-24)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7321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3C97D7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AB83C7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8F5715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AA1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Укрепление регионального присутствия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D169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27806AA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3DE544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544537" w14:textId="45883899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ГЭ-РМЭ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040D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председателя Группы экспертов по Регламенту международной электросвязи (ГЭ-РМЭ) о ходе работы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5887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DE428F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488A8C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9C02D9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DC6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Стратегия координации усилий трех Секторов Союза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0965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FEB3DFA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503C59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CC057D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FA0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Проект четырехгодичного скользящего оперативного плана Союза на </w:t>
            </w:r>
            <w:proofErr w:type="gramStart"/>
            <w:r w:rsidRPr="00AB356A">
              <w:rPr>
                <w:color w:val="000000"/>
                <w:lang w:val="ru-RU"/>
              </w:rPr>
              <w:t>2025−2028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5466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751FEE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EB5881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C24/29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533E11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AC7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ходе выполнения Стратегического плана в области людских ресурсов и Резолюции 48 (</w:t>
            </w:r>
            <w:proofErr w:type="spellStart"/>
            <w:r w:rsidRPr="00AB356A">
              <w:rPr>
                <w:color w:val="000000"/>
                <w:lang w:val="ru-RU"/>
              </w:rPr>
              <w:t>Пересм</w:t>
            </w:r>
            <w:proofErr w:type="spellEnd"/>
            <w:r w:rsidRPr="00AB356A">
              <w:rPr>
                <w:color w:val="000000"/>
                <w:lang w:val="ru-RU"/>
              </w:rPr>
              <w:t xml:space="preserve">. Бухарест, 2022 г.)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81B0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FAF3BF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FAC236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C24/30(Rev.1)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9D7178F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AD6D" w14:textId="77777777" w:rsidR="000140FF" w:rsidRPr="00AB356A" w:rsidRDefault="000140FF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Подготовка к Всемирной конференции по развитию электросвязи 2025 года (ВКРЭ-25)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D1EB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28D32F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09BB65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0AEF20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1EC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Привлечение молодежи и молодежные инициативы в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583C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2B49C1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DE85CF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643043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8678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Ход подготовки Молодежного саммита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78C0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9F65FED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5D6437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7E68C16" w14:textId="48C97F82" w:rsidR="000140FF" w:rsidRPr="00AB356A" w:rsidRDefault="00AB356A" w:rsidP="008C2B08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04C0" w14:textId="597BE4AD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Деятельность МСЭ в области интернета: Резолюции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101, 102, 133, 180 и 206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8350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DF88128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BCAC49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C24/34(Rev.1)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CE599B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FEA5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Фонд развития информационно-коммуникационных технологий (ФРИКТ)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0B3A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1339FA5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17FA890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972454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5C29" w14:textId="7A4CA495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выполнении Стратегического плана и о</w:t>
            </w:r>
            <w:r w:rsid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деятельности Союза за 2023–2024 годы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1774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3D20FE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245DF1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D8CE02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289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Роль МСЭ в осуществлении "Повестки дня "Космос-2030": космос как двигатель устойчивого развития", а также в процессе последующей деятельности и анализа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F079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2A9B5B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CB9F78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C24/37(Rev.1)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559B642" w14:textId="509C1CED" w:rsidR="000140FF" w:rsidRPr="00AB356A" w:rsidRDefault="00AB356A" w:rsidP="008C2B08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CF0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AB356A">
              <w:rPr>
                <w:color w:val="000000"/>
                <w:lang w:val="ru-RU"/>
              </w:rPr>
              <w:t>2024−2027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F28B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2CA75A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3AE1BE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970691E" w14:textId="566FD29D" w:rsidR="000140FF" w:rsidRPr="00AB356A" w:rsidRDefault="00AB356A" w:rsidP="008C2B08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90B1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ходе выполнения Решений 600 и 601 Совета (UIFN, IIN)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4CC9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7EB3634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C117B75" w14:textId="77777777" w:rsidR="000140FF" w:rsidRPr="00AB356A" w:rsidRDefault="000140FF" w:rsidP="008C2B08">
            <w:pPr>
              <w:spacing w:before="40" w:after="40" w:line="220" w:lineRule="exact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C24/39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BA433F" w14:textId="77777777" w:rsidR="000140FF" w:rsidRPr="00AB356A" w:rsidRDefault="000140FF" w:rsidP="008C2B08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9896" w14:textId="104511E8" w:rsidR="000140FF" w:rsidRPr="00AB356A" w:rsidRDefault="000140FF" w:rsidP="008C2B08">
            <w:pPr>
              <w:pStyle w:val="Tabletext"/>
              <w:spacing w:line="220" w:lineRule="exac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Новые заявки на предоставление освобождения от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уплаты взносов организаций международного характера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47E04" w14:textId="77777777" w:rsidR="000140FF" w:rsidRPr="00AB356A" w:rsidRDefault="000140FF" w:rsidP="008C2B08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CF4969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2F37B9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1D86A7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AD6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финансовой деятельности за 2022 финансовый год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D1AA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119B615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E43015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B974D8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3074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Внешнего аудитора: счета Союза за 2022 год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AB33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5A4E6A1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0F1036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91CF30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B84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Внешнего аудитора по непроверенной финансовой отчетности МСЭ за 2023 год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F2A8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7DEF7BE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D49867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8B787D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7D46" w14:textId="29EA1919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финансовой деятельности за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>2023</w:t>
            </w:r>
            <w:r w:rsidR="008C2B08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финансовый год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CB52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0991C71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7703C6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7C946C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3B12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Подразделения по надзору о деятельности по внутреннему аудиту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2FD0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FE9E81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88EA2A1" w14:textId="77777777" w:rsidR="000140FF" w:rsidRPr="009D0020" w:rsidRDefault="000140FF" w:rsidP="008C2B08">
            <w:pPr>
              <w:pStyle w:val="Tabletext"/>
              <w:jc w:val="center"/>
              <w:rPr>
                <w:i/>
                <w:iCs/>
                <w:color w:val="000000"/>
                <w:lang w:val="ru-RU"/>
              </w:rPr>
            </w:pPr>
            <w:hyperlink r:id="rId70" w:history="1">
              <w:r w:rsidRPr="009D0020">
                <w:rPr>
                  <w:i/>
                  <w:iCs/>
                  <w:color w:val="000000"/>
                  <w:lang w:val="ru-RU"/>
                </w:rPr>
                <w:t>C24/45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01D0F4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1203" w14:textId="2A37F34E" w:rsidR="000140FF" w:rsidRPr="00AB356A" w:rsidRDefault="009D0020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1A9C0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</w:p>
        </w:tc>
      </w:tr>
      <w:tr w:rsidR="000140FF" w:rsidRPr="00AB356A" w14:paraId="6237C85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B7A97A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91973F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3D7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Обязательства по медицинскому страхованию после выхода в отставку (АСХИ)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1EC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06A637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10DF04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EC8780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F43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Подразделения по надзору − функция расследования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B5C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79DC9D2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C758D9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4C69647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Председатель КГГЧ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FE55" w14:textId="12AABC0A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деятельности и результатах Консультативной группы Государств-Членов (КГГЧ) за период после внеочередной сессии Совета 2023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года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CC2D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338488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F84FD2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C24/49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F0152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946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Укрепление системы управления рисками и внутреннего контроля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DFAB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69FE6C7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142207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C24/50 (+ Add.1)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0E3E6B2" w14:textId="3AFC839B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РГС-ФЛР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0B5C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BA5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4E9F709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095316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6946700" w14:textId="0451AA9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Председатель </w:t>
            </w:r>
            <w:r w:rsidR="00AB356A" w:rsidRPr="00AB356A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>РГС-Интернет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4225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6426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EBFDAC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5B04480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40B9F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2B6A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Обновленная информация о процессе трансформации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06BA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534CE59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13A26E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EF3D88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17C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Дорожная карта по совершенствованию веб-сайта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DC0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5BDAA8B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811640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E36DF3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D50A9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создании структуры управления по вопросам кибербезопасности, ИТ и данных/информации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C58E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0EC125F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E888EA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7D4E89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DFE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Сотрудничество с системой Организации Объединенных Наций и другими международными межправительственными процессами, в том числе в области разработки стандартов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A05E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43D840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2DB482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C24/56(Rev.1)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16BF9E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D94E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выполнении Резолюции 1420 о поправках к статуту Комиссии по международной гражданской службе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067D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7ABAFA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6FE7B8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D5971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1942F" w14:textId="7B0A2A70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Pr="00AB356A">
              <w:rPr>
                <w:color w:val="000000"/>
                <w:lang w:val="ru-RU"/>
              </w:rPr>
              <w:t>2022−2023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 и рекомендации административным руководителям и директивным органам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EB89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EBC9AE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07E61D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B7BB26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9C0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Участие на предварительной основе в деятельности МСЭ объединений, занимающихся вопросами электросвязи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F28C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4C290E6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48F2CB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C24/59(Rev.1)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B2528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B34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Подготовка Стратегического и Финансового планов МСЭ на </w:t>
            </w:r>
            <w:proofErr w:type="gramStart"/>
            <w:r w:rsidRPr="00AB356A">
              <w:rPr>
                <w:color w:val="000000"/>
                <w:lang w:val="ru-RU"/>
              </w:rPr>
              <w:t>2028−2031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C872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D6C73DA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E1B34B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4C2A83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8431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Проект отчета в рамках ВВУИО+20: вклад МСЭ за двадцатилетний период в выполнение решений ВВУИО и последующих мер в связи с решениями ВВУИО и его роль в достижении ЦУР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B399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6029E5A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4A5358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C24/61</w:t>
              </w:r>
            </w:hyperlink>
          </w:p>
        </w:tc>
        <w:tc>
          <w:tcPr>
            <w:tcW w:w="1842" w:type="dxa"/>
            <w:noWrap/>
            <w:tcMar>
              <w:left w:w="28" w:type="dxa"/>
              <w:right w:w="28" w:type="dxa"/>
            </w:tcMar>
          </w:tcPr>
          <w:p w14:paraId="21046DB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CDBE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Дистанционное участие в рамках выполнения Резолюции 167 (</w:t>
            </w:r>
            <w:proofErr w:type="spellStart"/>
            <w:r w:rsidRPr="00AB356A">
              <w:rPr>
                <w:color w:val="000000"/>
                <w:lang w:val="ru-RU"/>
              </w:rPr>
              <w:t>Пересм</w:t>
            </w:r>
            <w:proofErr w:type="spellEnd"/>
            <w:r w:rsidRPr="00AB356A">
              <w:rPr>
                <w:color w:val="000000"/>
                <w:lang w:val="ru-RU"/>
              </w:rPr>
              <w:t xml:space="preserve">. Бухарест, 2022 г.)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BC2F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1CD2783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D818D6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E1A96C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8C4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Прием Республики Палау в члены и соответствующий размер взноса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DC2A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B22C19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15A71C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5CBC80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254A" w14:textId="3F7DC004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Ежегодные бюджетные последствия выполнения решений ВКР-23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152C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60ADEE77" w14:textId="77777777" w:rsidTr="00AB356A">
        <w:trPr>
          <w:cantSplit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6A8BE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C24/64(Rev.1)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8553D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1B61" w14:textId="563C3AA2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Повестка дня Всемирной конференции радиосвязи 2027 года (ВКР-27)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26C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D18D4D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BA22D1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7A8875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344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Заключение третьего собрания КГСЭ по использованию термина "</w:t>
            </w:r>
            <w:proofErr w:type="spellStart"/>
            <w:r w:rsidRPr="00AB356A">
              <w:rPr>
                <w:color w:val="000000"/>
                <w:lang w:val="ru-RU"/>
              </w:rPr>
              <w:t>chair</w:t>
            </w:r>
            <w:proofErr w:type="spellEnd"/>
            <w:r w:rsidRPr="00AB356A">
              <w:rPr>
                <w:color w:val="000000"/>
                <w:lang w:val="ru-RU"/>
              </w:rPr>
              <w:t>" (председатель) вместо "</w:t>
            </w:r>
            <w:proofErr w:type="spellStart"/>
            <w:r w:rsidRPr="00AB356A">
              <w:rPr>
                <w:color w:val="000000"/>
                <w:lang w:val="ru-RU"/>
              </w:rPr>
              <w:t>chairman</w:t>
            </w:r>
            <w:proofErr w:type="spellEnd"/>
            <w:r w:rsidRPr="00AB356A">
              <w:rPr>
                <w:color w:val="000000"/>
                <w:lang w:val="ru-RU"/>
              </w:rPr>
              <w:t xml:space="preserve">" в Рекомендациях МСЭ-Т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8AA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9BDE58A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75A9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CD979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EC8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Укрепление регионального присутствия МСЭ − Критерии создания региональных и зональных отделений в будущем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7BB0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2BACE137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A03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C24/67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DF64C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1D75" w14:textId="39977198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о выполнении Резолюции 214 (Бухарест, 2022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г.) ПК "Технологии искусственного интеллекта и электросвязь/информационно-коммуникационные технологии"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5FD8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798E973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D06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C24/68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6FB59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4834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Обновленная информация о ходе выполнения Резолюции 1408 Совета МСЭ о помощи и поддержке Украине в восстановлении ее отрасли электросвязи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CF7B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8C2B08" w:rsidRPr="00AB356A" w14:paraId="334F1213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A7C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C24/69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72918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5E65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о предоставлении помощи и поддержки Палестине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3ADC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9DC9C46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27C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C24/70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833AE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B2D1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Стратегия мобилизации ресурсов в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E24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68CF8241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2B8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C24/71(Rev.1−2)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E5DA4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2E55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Реорганизация Бюро стандартизации электросвязи (БСЭ) в 2024 году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270D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5FB2EAF0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C4E09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C24/72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E8C6B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32D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"Зеленая" цифровая трансформация: деятельность МСЭ в области изменения климата и экологической устойчивости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B3BD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E473C3E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DEBD87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C24/73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DD5BC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69A7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Дорожная карта трансформации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0916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507B5A17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DDEDAEF" w14:textId="77777777" w:rsidR="000140FF" w:rsidRPr="009D0020" w:rsidRDefault="000140FF" w:rsidP="008C2B08">
            <w:pPr>
              <w:pStyle w:val="Tabletext"/>
              <w:jc w:val="center"/>
              <w:rPr>
                <w:rStyle w:val="Hyperlink"/>
                <w:rFonts w:asciiTheme="minorHAnsi" w:hAnsiTheme="minorHAnsi" w:cstheme="minorHAnsi"/>
                <w:i/>
                <w:iCs/>
                <w:spacing w:val="-4"/>
                <w:lang w:val="ru-RU" w:eastAsia="zh-CN"/>
              </w:rPr>
            </w:pPr>
            <w:hyperlink r:id="rId99" w:history="1">
              <w:r w:rsidRPr="009D0020">
                <w:rPr>
                  <w:i/>
                  <w:iCs/>
                  <w:lang w:val="ru-RU"/>
                </w:rPr>
                <w:t>C24/74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81D671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A229" w14:textId="6FE0BB0B" w:rsidR="000140FF" w:rsidRPr="00AB356A" w:rsidRDefault="009D0020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5FB6D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31E17A1F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3C07D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C24/75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66527" w14:textId="77777777" w:rsidR="000140FF" w:rsidRPr="00533E7B" w:rsidRDefault="000140FF" w:rsidP="008C2B08">
            <w:pPr>
              <w:pStyle w:val="Tabletext"/>
              <w:jc w:val="center"/>
            </w:pPr>
            <w:r w:rsidRPr="00533E7B">
              <w:rPr>
                <w:color w:val="000000"/>
              </w:rPr>
              <w:t>F, NOR, POR, ROU, G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6808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Тема для ВФПЭ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AACB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ABF2C6C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216B83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C24/76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A64F0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AUS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989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Австралии – Тема для Всемирного форума по политике в области электросвязи/ИКТ 2026 года (ВФПЭ-26)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9DC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ADCF6D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317F42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8FDD8C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1481" w14:textId="77777777" w:rsidR="000140FF" w:rsidRPr="00AB356A" w:rsidRDefault="000140FF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Австралии – Обновленная информация о связанных с ИКТ межправительственных процессах в Тихоокеанском регионе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5F2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CE8534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9F58AB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BD8543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AUS, 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CC5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Кодекс поведения для мероприятий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61F3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417C9D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7CEA90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C24/79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E3735C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E585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Австралии – Содействие эффективности и результативности деятельности региональных и зональных отделений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F67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724D798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FA7D13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412121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RUS, ARM, BLR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8712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Предложение по пересмотру Резолюции 1386 Совета МСЭ "Координационный комитет МСЭ по терминологии (ККТ МСЭ)"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6966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5B5195F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B6FA48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07C5B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RUS, ARM, BLR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65FC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Вклад группы стран – Предложение по пересмотру Резолюции 1372 Совета МСЭ "Рабочая группа Совета по языкам (РГС-</w:t>
            </w:r>
            <w:proofErr w:type="spellStart"/>
            <w:r w:rsidRPr="00AB356A">
              <w:rPr>
                <w:color w:val="000000"/>
                <w:lang w:val="ru-RU"/>
              </w:rPr>
              <w:t>Яз</w:t>
            </w:r>
            <w:proofErr w:type="spellEnd"/>
            <w:r w:rsidRPr="00AB356A">
              <w:rPr>
                <w:color w:val="000000"/>
                <w:lang w:val="ru-RU"/>
              </w:rPr>
              <w:t>)"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A404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1B702E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3F26C2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2C356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RUS, BLR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F92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Комментарии к проекту отчета ВВУИО+20: Двадцатилетний вклад МСЭ в реализацию итоговых документов ВВУИО, последующую деятельность и его роль в достижении ЦУР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8184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F02B00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4F62AF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2DBD6B3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ARM, BLR, KGZ, RUS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39A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Помещения нового здания штаб-квартиры МСЭ, которые не могут быть исключены, а требования к ним ухудшены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80D4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45B85D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527650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35B231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RUS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24FD" w14:textId="6952E94E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Вклад Российской Федерации – О нарушении методов работы, положений Устава и Конвенции МСЭ в отношении замены уставных терминов "</w:t>
            </w:r>
            <w:proofErr w:type="spellStart"/>
            <w:r w:rsidRPr="00AB356A">
              <w:rPr>
                <w:color w:val="000000"/>
                <w:lang w:val="ru-RU"/>
              </w:rPr>
              <w:t>chairman</w:t>
            </w:r>
            <w:proofErr w:type="spellEnd"/>
            <w:r w:rsidRPr="00AB356A">
              <w:rPr>
                <w:color w:val="000000"/>
                <w:lang w:val="ru-RU"/>
              </w:rPr>
              <w:t>/</w:t>
            </w:r>
            <w:proofErr w:type="spellStart"/>
            <w:r w:rsidRPr="00AB356A">
              <w:rPr>
                <w:color w:val="000000"/>
                <w:lang w:val="ru-RU"/>
              </w:rPr>
              <w:t>chairmen</w:t>
            </w:r>
            <w:proofErr w:type="spellEnd"/>
            <w:r w:rsidRPr="00AB356A">
              <w:rPr>
                <w:color w:val="000000"/>
                <w:lang w:val="ru-RU"/>
              </w:rPr>
              <w:t>" и "</w:t>
            </w:r>
            <w:proofErr w:type="spellStart"/>
            <w:r w:rsidRPr="00AB356A">
              <w:rPr>
                <w:color w:val="000000"/>
                <w:lang w:val="ru-RU"/>
              </w:rPr>
              <w:t>vice-chairman</w:t>
            </w:r>
            <w:proofErr w:type="spellEnd"/>
            <w:r w:rsidRPr="00AB356A">
              <w:rPr>
                <w:color w:val="000000"/>
                <w:lang w:val="ru-RU"/>
              </w:rPr>
              <w:t>/</w:t>
            </w:r>
            <w:r w:rsidR="00AB356A">
              <w:rPr>
                <w:color w:val="000000"/>
                <w:lang w:val="ru-RU"/>
              </w:rPr>
              <w:br/>
            </w:r>
            <w:proofErr w:type="spellStart"/>
            <w:r w:rsidRPr="00AB356A">
              <w:rPr>
                <w:color w:val="000000"/>
                <w:lang w:val="ru-RU"/>
              </w:rPr>
              <w:t>vice-chairmen</w:t>
            </w:r>
            <w:proofErr w:type="spellEnd"/>
            <w:r w:rsidRPr="00AB356A">
              <w:rPr>
                <w:color w:val="000000"/>
                <w:lang w:val="ru-RU"/>
              </w:rPr>
              <w:t xml:space="preserve">" неуставными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DCC8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E4362B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629A70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C24/85(Rev.1)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6F973EF" w14:textId="77777777" w:rsidR="000140FF" w:rsidRPr="00533E7B" w:rsidRDefault="000140FF" w:rsidP="008C2B08">
            <w:pPr>
              <w:pStyle w:val="Tabletext"/>
              <w:jc w:val="center"/>
            </w:pPr>
            <w:r w:rsidRPr="00533E7B">
              <w:rPr>
                <w:color w:val="000000"/>
              </w:rPr>
              <w:t>CHN, B, CUB, PAK, RUS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8119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Предложение о создании рабочей группы Совета по искусственному интеллекту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27DD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2C696C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A2E379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A171EC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CHN, ARM, CUB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956E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Предложения по улучшению работы собраний Полномочной конференции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56E5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7BB382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7926F4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7C32E90" w14:textId="77777777" w:rsidR="000140FF" w:rsidRPr="00533E7B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533E7B">
              <w:rPr>
                <w:color w:val="000000"/>
              </w:rPr>
              <w:t>CHN, ARS, CUB, RUS, AFS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2042" w14:textId="1B7487F0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Вклад группы стран – Новые тенденции и вопросы, возникающие в глобальной среде электросвязи/</w:t>
            </w:r>
            <w:r w:rsidR="009D0020">
              <w:rPr>
                <w:color w:val="000000"/>
                <w:lang w:val="ru-RU"/>
              </w:rPr>
              <w:br/>
            </w:r>
            <w:r w:rsidRPr="00AB356A">
              <w:rPr>
                <w:color w:val="000000"/>
                <w:lang w:val="ru-RU"/>
              </w:rPr>
              <w:t xml:space="preserve">ИКТ, которые потенциально могут затрагивать Регламент международной электросвязи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449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3E8777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4671DD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C24/88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2EFC45A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F, EST, POR, E, 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C7A0D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Проект новой Резолюции Совета о роли МСЭ в содействии обеспечению вклада ИКТ в деятельность по борьбе с изменением климата и экологическую устойчивость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317E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1FF368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83D0BAA" w14:textId="77777777" w:rsidR="000140FF" w:rsidRPr="009D0020" w:rsidRDefault="000140FF" w:rsidP="009D002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9D0020">
              <w:rPr>
                <w:i/>
                <w:iCs/>
                <w:color w:val="000000"/>
                <w:lang w:val="ru-RU"/>
              </w:rPr>
              <w:t>C24/89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8F5725F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526B" w14:textId="07E7E204" w:rsidR="000140FF" w:rsidRPr="00AB356A" w:rsidRDefault="009D0020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BDA5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261268E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6DD011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77E98F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B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AAAE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Бразилии – Предложение о бесплатном онлайновом доступе к платформе "ИФИК БР – Космические службы" и последствия, касающиеся возмещения затрат на регистрацию спутниковых сетей, устойчивости космической деятельности и равного доступа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3925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2E1F355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B502AF5" w14:textId="77777777" w:rsidR="000140FF" w:rsidRPr="009D0020" w:rsidRDefault="000140FF" w:rsidP="009D002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9D0020">
              <w:rPr>
                <w:i/>
                <w:iCs/>
                <w:color w:val="000000"/>
                <w:lang w:val="ru-RU"/>
              </w:rPr>
              <w:t>C24/91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D8CD132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3CFC" w14:textId="0B2AEC30" w:rsidR="000140FF" w:rsidRPr="00AB356A" w:rsidRDefault="009D0020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A76E0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529DDEB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E4ED6E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1980708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AUS, CAN, USA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9BF1" w14:textId="1740DB5B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Вклад группы стран – Предлагаемый механизм для выполнения Статьи 34 Конвенции МСЭ о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финансовой ответственности конференций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44D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61947A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D75F5C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162072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USA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C17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Соединенных Штатов Америки – Тема для ВФПЭ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62C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8ECE62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2DE1F6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E671DBD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ALG, BFA, CHN, KWT, MRC, ARS, AFS, TZA, UGA, UAE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B06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Проект штаб-квартиры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860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2EECCC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347559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AC5F3F" w14:textId="77777777" w:rsidR="000140FF" w:rsidRPr="002A4AC0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2A4AC0">
              <w:rPr>
                <w:color w:val="000000"/>
              </w:rPr>
              <w:t>ARS, ALG, BHR, CUB, EGY, KWT, MRC, RUS, AFS, TUN, UAE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CD5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Предлагаемая тема для Всемирного форума по политике в области электросвязи/ИКТ (ВФПЭ) 2026 года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8E1E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2F7827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E31FBA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E9012F5" w14:textId="77777777" w:rsidR="000140FF" w:rsidRPr="002A4AC0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2A4AC0">
              <w:rPr>
                <w:color w:val="000000"/>
              </w:rPr>
              <w:t>ARS, ALG, BHR, CUB, EGY, KWT, MRC, RUS, AFS, TUN, UAE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3F9F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Предлагаемая тема для Всемирного форума по политике в области электросвязи/ИКТ (ВФПЭ) 2026 года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8BAE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69D7FE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C54F8C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2D9CE0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MEX, SLV, PNR, PRG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B30D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Выполнение Резолюции 167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 продвижения работы Союза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A38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7B8A8E4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33FD50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DC0B7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MEX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B3BC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Мексики – Укрепление регионального присутствия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F0A4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6DE8B0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D81FC8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C24/99(Rev.1)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EC0EDA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MEX, DOM, PNR, PRG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051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Привлечение молодежи и молодежные инициативы в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34DD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7E1E762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2873A9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8DEB60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MEX, PNR, PRG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ECDB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Меры, направленные на совершенствование, популяризацию и укрепление программы стипендий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05DE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671B7E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1A781D8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22D26FE" w14:textId="77777777" w:rsidR="000140FF" w:rsidRPr="00533E7B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533E7B">
              <w:rPr>
                <w:color w:val="000000"/>
              </w:rPr>
              <w:t xml:space="preserve">ARS, EGY, UAE, RUS, MRC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AED" w14:textId="5FC2923C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Вклад группы стран – Предложение по совершенствованию процесса разработки веб</w:t>
            </w:r>
            <w:r w:rsidR="009D0020">
              <w:rPr>
                <w:rFonts w:ascii="Cambria Math" w:hAnsi="Cambria Math"/>
                <w:color w:val="000000"/>
                <w:lang w:val="ru-RU"/>
              </w:rPr>
              <w:t>‑</w:t>
            </w:r>
            <w:r w:rsidRPr="00AB356A">
              <w:rPr>
                <w:color w:val="000000"/>
                <w:lang w:val="ru-RU"/>
              </w:rPr>
              <w:t xml:space="preserve">сайта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318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508A585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3A8587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C24/102(Rev.1)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C57386F" w14:textId="77777777" w:rsidR="000140FF" w:rsidRPr="00533E7B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533E7B">
              <w:rPr>
                <w:color w:val="000000"/>
              </w:rPr>
              <w:t>ARS, EGY, UAE, RUS, MRC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B453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Проект пересмотра Резолюции 1306 (C09, последнее изменение C15) "Рабочая группа Совета по защите ребенка в онлайновой среде"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E77E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0C0768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66B0A3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C24/103(Rev.1)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374DF2A" w14:textId="77777777" w:rsidR="000140FF" w:rsidRPr="00AB356A" w:rsidRDefault="000140FF" w:rsidP="009D0020">
            <w:pPr>
              <w:pStyle w:val="Tabletext"/>
              <w:jc w:val="center"/>
              <w:rPr>
                <w:color w:val="000000"/>
                <w:spacing w:val="-2"/>
                <w:lang w:val="ru-RU"/>
              </w:rPr>
            </w:pPr>
            <w:r w:rsidRPr="00AB356A">
              <w:rPr>
                <w:color w:val="000000"/>
                <w:lang w:val="ru-RU"/>
              </w:rPr>
              <w:t>ARS, ALG, BHR, BGD, CHN, CLM, COM, CUB, DJI, EGY, INS, IRQ, JOR, KWT, LBN, LBY, MLA, MTN, MRC, NCG, NIG, OMA, PAK, Палестина, QAT, SEN, SOM, AFS, SDN, SYR, TUN, TUR, UAE, VEN, YEM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224A7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− Проект новой Резолюции Совета об оказании помощи и поддержки Палестине в восстановлении ее отрасли электросвязи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DEB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B4C1BFF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29022C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bookmarkStart w:id="9" w:name="_Hlk114830960"/>
            <w:r w:rsidRPr="00AB356A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C24/104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E926722" w14:textId="77777777" w:rsidR="000140FF" w:rsidRPr="00533E7B" w:rsidRDefault="000140FF" w:rsidP="008C2B08">
            <w:pPr>
              <w:pStyle w:val="Tabletext"/>
              <w:jc w:val="center"/>
              <w:rPr>
                <w:color w:val="000000"/>
              </w:rPr>
            </w:pPr>
            <w:r w:rsidRPr="00533E7B">
              <w:rPr>
                <w:color w:val="000000"/>
              </w:rPr>
              <w:t>CAN, DOM, USA, MEX, PRG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6A73" w14:textId="7D5CF7A8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Вклад группы стран – Мнения в отношении проекта по помещениям штаб-квартиры Союза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BB9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ADM</w:t>
            </w:r>
          </w:p>
        </w:tc>
      </w:tr>
      <w:tr w:rsidR="000140FF" w:rsidRPr="00AB356A" w14:paraId="36E9F91D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1DAC97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16F0304" w14:textId="77777777" w:rsidR="000140FF" w:rsidRPr="00AB356A" w:rsidRDefault="000140FF" w:rsidP="008C2B0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>Председатель КГРЭ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79CF" w14:textId="77777777" w:rsidR="000140FF" w:rsidRPr="00AB356A" w:rsidRDefault="000140FF" w:rsidP="008C2B08">
            <w:pPr>
              <w:pStyle w:val="Tabletext"/>
              <w:rPr>
                <w:color w:val="000000"/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Ответное заявление о взаимодействии от КГРЭ в адрес РГС-ФЛР: критерии создания региональных и зональных отделений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E45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55E17EE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90696E4" w14:textId="77777777" w:rsidR="000140FF" w:rsidRPr="009024BB" w:rsidRDefault="000140FF" w:rsidP="009024BB">
            <w:pPr>
              <w:pStyle w:val="Tabletext"/>
              <w:jc w:val="center"/>
              <w:rPr>
                <w:i/>
                <w:iCs/>
                <w:color w:val="000000"/>
                <w:lang w:val="ru-RU"/>
              </w:rPr>
            </w:pPr>
            <w:r w:rsidRPr="009024BB">
              <w:rPr>
                <w:i/>
                <w:iCs/>
                <w:color w:val="000000"/>
                <w:lang w:val="ru-RU"/>
              </w:rPr>
              <w:t>C24/106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CD77C00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Н/П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D74E" w14:textId="6FAB11CB" w:rsidR="000140FF" w:rsidRPr="00AB356A" w:rsidRDefault="009024BB" w:rsidP="008C2B0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604773">
              <w:rPr>
                <w:i/>
                <w:iCs/>
                <w:color w:val="000000"/>
              </w:rPr>
              <w:t>[</w:t>
            </w:r>
            <w:r w:rsidRPr="00AB356A">
              <w:rPr>
                <w:i/>
                <w:iCs/>
                <w:color w:val="000000"/>
                <w:lang w:val="ru-RU"/>
              </w:rPr>
              <w:t>Не распределен</w:t>
            </w:r>
            <w:r w:rsidRPr="00604773">
              <w:rPr>
                <w:i/>
                <w:iCs/>
                <w:color w:val="000000"/>
              </w:rPr>
              <w:t>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C93DF" w14:textId="77777777" w:rsidR="000140FF" w:rsidRPr="00AB356A" w:rsidRDefault="000140FF" w:rsidP="008C2B08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bookmarkEnd w:id="9"/>
      <w:tr w:rsidR="000140FF" w:rsidRPr="00AB356A" w14:paraId="11FB560A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6CDE976" w14:textId="55C4E6F7" w:rsidR="00533E7B" w:rsidRPr="00533E7B" w:rsidRDefault="00533E7B" w:rsidP="00533E7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fldChar w:fldCharType="begin"/>
            </w: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instrText>HYPERLINK "https://www.itu.int/md/meetingdoc.asp?lang=en&amp;parent=S24-CL-C-0107"</w:instrText>
            </w: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fldChar w:fldCharType="separate"/>
            </w: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C24/107</w:t>
            </w:r>
            <w:r w:rsidRPr="00533E7B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fldChar w:fldCharType="end"/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4823EA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9ED32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8C4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0216C65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22073B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04AC5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3821B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Секретариат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281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i/>
                <w:iCs/>
                <w:color w:val="000000"/>
                <w:lang w:val="ru-RU"/>
              </w:rPr>
              <w:t>–</w:t>
            </w:r>
          </w:p>
        </w:tc>
      </w:tr>
      <w:tr w:rsidR="000140FF" w:rsidRPr="00AB356A" w14:paraId="08DFCD5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EC4B1D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C24/109(Rev.1)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AE7F0C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C16EC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Отчет председателя Постоянного комитета по администрированию и управлению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82A6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7C89C5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CD58296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FF714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8D6BA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Краткий отчет о пленарном заседании, посвященном открытию сессии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912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13C536A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6221DB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5DA5E6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715C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первом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850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8DA6D0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FCDBDA5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C24/112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F11FC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D2860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DA3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8235A72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E95D22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4ACF55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DFC01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третьем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789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D3350D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F51A659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A67837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C467A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четвертом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77A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EA5F9BD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4B1BFD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218A21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F6583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пятом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108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5483FA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06AC5E9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377E6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8C12F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шестом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EF6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578C5BD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FBDA49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960B31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38AB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седьмом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E49E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0F54FB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EAC03C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81A87E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2D6A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восьмом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117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00A265E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E008271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С24/119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498E3C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CC2C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девятом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7D4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0038CC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12C44B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A549BE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E1C07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десятом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FEF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61E8841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33C3424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7A9030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DA23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Краткий отчет об одиннадцатом пленарном заседании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57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4CE4CB8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020F6C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С24/122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BA8B4A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E5AE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Краткий отчет о двенадцатом и заключительном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30AD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PL</w:t>
            </w:r>
          </w:p>
        </w:tc>
      </w:tr>
      <w:tr w:rsidR="000140FF" w:rsidRPr="00AB356A" w14:paraId="3157271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05FDA1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83DC5F1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B3D9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1421 – Оперативный план Союза на </w:t>
            </w:r>
            <w:proofErr w:type="gramStart"/>
            <w:r w:rsidRPr="00AB356A">
              <w:rPr>
                <w:color w:val="000000"/>
                <w:lang w:val="ru-RU"/>
              </w:rPr>
              <w:t>2025−2028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797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32328B9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7836FEC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869B76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EDD0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637 – Созыв Всемирной конференции по развитию электросвязи 2025 года (ВКРЭ-25)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1BC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73826AE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822FC9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140548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1FE0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1422 − Повестка дня Всемирной конференции радиосвязи 2027 года (ВКР-27)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98A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6A1C493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D4BD08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08C605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4046" w14:textId="664AF359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1423 </w:t>
            </w:r>
            <w:r w:rsidR="00AB356A" w:rsidRPr="00AB356A">
              <w:rPr>
                <w:color w:val="000000"/>
                <w:lang w:val="ru-RU"/>
              </w:rPr>
              <w:t>−</w:t>
            </w:r>
            <w:r w:rsidRPr="00AB356A">
              <w:rPr>
                <w:color w:val="000000"/>
                <w:lang w:val="ru-RU"/>
              </w:rPr>
              <w:t xml:space="preserve"> Призыв к Государствам − Членам МСЭ и Членам Секторов посредством МСЭ определять в качестве приоритетной, учитывать и укреплять деятельность по защите ребенка в онлайновой среде (COP) путем реализации конкретных программ, таких как празднование Дня "Девушки в ИКТ"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A6A2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08BBDA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A320EA2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D68518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07AD" w14:textId="6B1AD3EB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Резолюция 1424</w:t>
            </w:r>
            <w:r w:rsidR="00AB356A" w:rsidRPr="00AB356A">
              <w:rPr>
                <w:color w:val="000000"/>
                <w:lang w:val="ru-RU"/>
              </w:rPr>
              <w:t xml:space="preserve"> −</w:t>
            </w:r>
            <w:r w:rsidRPr="00AB356A">
              <w:rPr>
                <w:color w:val="000000"/>
                <w:lang w:val="ru-RU"/>
              </w:rPr>
              <w:t xml:space="preserve"> Оказание помощи и поддержки Палестине в восстановлении ее сектора электросвязи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3FB5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0F2FBD5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BF75A4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B50235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E6D3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1425 – Условия службы избираемых должностных лиц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1B7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04978B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57E5D10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C24/129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C4EEB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2D16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638 – Должностные обязанности руководителя Департамента стратегического взаимодействия Бюро стандартизации электросвязи уровня D.1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84D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2F04362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DA87A8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370EDBA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AEE5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639 – Списание процентов по просроченным платежам и безнадежных долгов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551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26F5A978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F9DDF8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695908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FA8F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1338 (изм. 2024 г.) – Фонд развития информационно-коммуникационных технологий (ФРИКТ)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1B4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31C4B03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973344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3A9D09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75FD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640 – Альтернативный проект помещений штаб-квартиры МСЭ с переоценкой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672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77DCBB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1A8E32E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720343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763A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1426 – Отчет о финансовой деятельности за 2022 финансовый год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3F8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30F841B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FFC9D2B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926603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503C" w14:textId="746E58C1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Резолюция 1427 – Распределение средств, сэкономленных при исполнении бюджета на 2023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год, и Оборотный выставочный фонд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EC5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6E6860E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EFED1F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0C9D68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0004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482 (изм. 2024 г.) – Осуществление возмещения затрат на обработку заявок на регистрацию спутниковых сетей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920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57FC4A19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55A08E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A15874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36917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641 – Седьмой Всемирный форум по политике в области электросвязи/информационно-коммуникационных технологий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56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654FDFF0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04B3916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7DDDA9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635F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1386 (изм. 2024 г.) – Координационный комитет МСЭ по терминологии (ККТ МСЭ)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FF1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1089D8B1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444EE350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17347D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9310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Резолюция 1372 (изм. 2024 г.) – Рабочая группа Совета по языкам (РГС-</w:t>
            </w:r>
            <w:proofErr w:type="spellStart"/>
            <w:r w:rsidRPr="00AB356A">
              <w:rPr>
                <w:color w:val="000000"/>
                <w:lang w:val="ru-RU"/>
              </w:rPr>
              <w:t>Яз</w:t>
            </w:r>
            <w:proofErr w:type="spellEnd"/>
            <w:r w:rsidRPr="00AB356A">
              <w:rPr>
                <w:color w:val="000000"/>
                <w:lang w:val="ru-RU"/>
              </w:rPr>
              <w:t xml:space="preserve">)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C11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20D4CC73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34AB47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9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C24/139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3FA6C4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F12F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1428 – Учреждение Рабочей группы Совета по разработке Стратегического и Финансового планов на </w:t>
            </w:r>
            <w:proofErr w:type="gramStart"/>
            <w:r w:rsidRPr="00AB356A">
              <w:rPr>
                <w:color w:val="000000"/>
                <w:lang w:val="ru-RU"/>
              </w:rPr>
              <w:t>2028−2031</w:t>
            </w:r>
            <w:proofErr w:type="gramEnd"/>
            <w:r w:rsidRPr="00AB356A">
              <w:rPr>
                <w:color w:val="000000"/>
                <w:lang w:val="ru-RU"/>
              </w:rPr>
              <w:t xml:space="preserve"> годы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73C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5DB0BF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1EB416DF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0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C24/140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DDE1A3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17CF6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1306 (изм. 2024 г.) – Рабочая группа Совета по защите ребенка в онлайновой среде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3CB4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2E56391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F669EA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1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C24/141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EE24989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DBD1" w14:textId="63E3C914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Резолюция 1332 (изм. 2024 г.) − Роль МСЭ в выполнении решений ВВУИО и Повестки дня в области устойчивого развития на период до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>2030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 xml:space="preserve">года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D2F8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2CE8B705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3CD97F73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2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C24/142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EFB32EB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60E7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Резолюция 1429 – Роль МСЭ в содействии вкладу ИКТ в обеспечение устойчивости и деятельность по борьбе с изменением климата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376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D51F777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6C1FD6D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3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B242AC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92AE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 xml:space="preserve">Решение 642 – Предлагаемые сроки и продолжительность сессий Совета 2025, 2026 и 2027 годов, а также предлагаемые сроки проведения блоков собраний рабочих групп Совета и групп экспертов в тот же период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C40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44348F54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5C8F6F8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4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5B6DCC6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5106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Отчет Внешнего аудитора по финансовой отчетности МСЭ за 2023 год и отчету о финансовой деятельности за 2023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3CC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5F131E2B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2F6B73D7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5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C24/145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847CF47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BE46" w14:textId="021FD56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Резолюция 1430 – Проверенный отчет о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>финансовой деятельности</w:t>
            </w:r>
            <w:r w:rsidR="00AB356A" w:rsidRPr="00AB356A">
              <w:rPr>
                <w:color w:val="000000"/>
                <w:lang w:val="ru-RU"/>
              </w:rPr>
              <w:t xml:space="preserve"> </w:t>
            </w:r>
            <w:r w:rsidRPr="00AB356A">
              <w:rPr>
                <w:color w:val="000000"/>
                <w:lang w:val="ru-RU"/>
              </w:rPr>
              <w:t>за 2023</w:t>
            </w:r>
            <w:r w:rsidR="00AB356A" w:rsidRPr="00AB356A">
              <w:rPr>
                <w:color w:val="000000"/>
                <w:lang w:val="ru-RU"/>
              </w:rPr>
              <w:t> </w:t>
            </w:r>
            <w:r w:rsidRPr="00AB356A">
              <w:rPr>
                <w:color w:val="000000"/>
                <w:lang w:val="ru-RU"/>
              </w:rPr>
              <w:t>финансовый</w:t>
            </w:r>
            <w:r w:rsidR="00AB356A" w:rsidRPr="00AB356A">
              <w:rPr>
                <w:color w:val="000000"/>
                <w:lang w:val="ru-RU"/>
              </w:rPr>
              <w:t xml:space="preserve"> </w:t>
            </w:r>
            <w:r w:rsidRPr="00AB356A">
              <w:rPr>
                <w:color w:val="000000"/>
                <w:lang w:val="ru-RU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30FD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63E1E276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7B7943A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6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625CE1C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0408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Резолюции и Решения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641F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188FE3AE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BB9A39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7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C649E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E4D4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Окончательный список участников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5350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  <w:tr w:rsidR="000140FF" w:rsidRPr="00AB356A" w14:paraId="17522E9C" w14:textId="77777777" w:rsidTr="00AB356A">
        <w:trPr>
          <w:cantSplit/>
        </w:trPr>
        <w:tc>
          <w:tcPr>
            <w:tcW w:w="1555" w:type="dxa"/>
            <w:shd w:val="clear" w:color="auto" w:fill="auto"/>
            <w:noWrap/>
          </w:tcPr>
          <w:p w14:paraId="631E45DA" w14:textId="77777777" w:rsidR="000140FF" w:rsidRPr="00AB356A" w:rsidRDefault="000140FF" w:rsidP="008C2B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8" w:history="1">
              <w:r w:rsidRPr="00AB356A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С24/148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6AAC84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0224" w14:textId="77777777" w:rsidR="000140FF" w:rsidRPr="00AB356A" w:rsidRDefault="000140FF" w:rsidP="008C2B08">
            <w:pPr>
              <w:pStyle w:val="Tabletext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Окончательный перечень документов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41623" w14:textId="77777777" w:rsidR="000140FF" w:rsidRPr="00AB356A" w:rsidRDefault="000140FF" w:rsidP="008C2B08">
            <w:pPr>
              <w:pStyle w:val="Tabletext"/>
              <w:jc w:val="center"/>
              <w:rPr>
                <w:lang w:val="ru-RU"/>
              </w:rPr>
            </w:pPr>
            <w:r w:rsidRPr="00AB356A">
              <w:rPr>
                <w:color w:val="000000"/>
                <w:lang w:val="ru-RU"/>
              </w:rPr>
              <w:t>–</w:t>
            </w:r>
          </w:p>
        </w:tc>
      </w:tr>
    </w:tbl>
    <w:bookmarkEnd w:id="8"/>
    <w:p w14:paraId="69767EBE" w14:textId="75A7EF25" w:rsidR="00796BD3" w:rsidRPr="00AB356A" w:rsidRDefault="00C462C5" w:rsidP="000140FF">
      <w:pPr>
        <w:spacing w:before="720"/>
        <w:jc w:val="center"/>
        <w:rPr>
          <w:lang w:val="ru-RU"/>
        </w:rPr>
      </w:pPr>
      <w:r w:rsidRPr="00AB356A">
        <w:rPr>
          <w:lang w:val="ru-RU"/>
        </w:rPr>
        <w:t>______________</w:t>
      </w:r>
    </w:p>
    <w:sectPr w:rsidR="00796BD3" w:rsidRPr="00AB356A" w:rsidSect="00796BD3">
      <w:headerReference w:type="default" r:id="rId169"/>
      <w:footerReference w:type="default" r:id="rId170"/>
      <w:headerReference w:type="first" r:id="rId171"/>
      <w:footerReference w:type="first" r:id="rId17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C7ABCD0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48BD2D2C" w:rsidR="00672F8A" w:rsidRPr="00E06FD5" w:rsidRDefault="00672F8A" w:rsidP="008C2B08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40FF">
            <w:rPr>
              <w:bCs/>
              <w:lang w:val="ru-RU"/>
            </w:rPr>
            <w:t>148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341515D1" w:rsidR="00672F8A" w:rsidRPr="00E06FD5" w:rsidRDefault="00672F8A" w:rsidP="008C2B08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40FF">
            <w:rPr>
              <w:bCs/>
              <w:lang w:val="ru-RU"/>
            </w:rPr>
            <w:t>148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039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397FE9" w14:textId="469C3F28" w:rsidR="00C462C5" w:rsidRPr="000140FF" w:rsidRDefault="000140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C90C69B0"/>
    <w:lvl w:ilvl="0" w:tplc="1C38E242">
      <w:start w:val="1"/>
      <w:numFmt w:val="upperLetter"/>
      <w:lvlText w:val="%1."/>
      <w:lvlJc w:val="left"/>
      <w:pPr>
        <w:ind w:left="785" w:hanging="360"/>
      </w:pPr>
      <w:rPr>
        <w:rFonts w:hint="default"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63460574">
    <w:abstractNumId w:val="1"/>
  </w:num>
  <w:num w:numId="3" w16cid:durableId="2127236299">
    <w:abstractNumId w:val="3"/>
  </w:num>
  <w:num w:numId="4" w16cid:durableId="1803113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40FF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83AE6"/>
    <w:rsid w:val="00192B41"/>
    <w:rsid w:val="001B79DE"/>
    <w:rsid w:val="001B7B09"/>
    <w:rsid w:val="001E6719"/>
    <w:rsid w:val="001E7F50"/>
    <w:rsid w:val="00225368"/>
    <w:rsid w:val="00227FF0"/>
    <w:rsid w:val="00291EB6"/>
    <w:rsid w:val="002A4AC0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33E7B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2B08"/>
    <w:rsid w:val="008D2D7B"/>
    <w:rsid w:val="008E0737"/>
    <w:rsid w:val="008F7C2C"/>
    <w:rsid w:val="009024BB"/>
    <w:rsid w:val="00940E96"/>
    <w:rsid w:val="00950A82"/>
    <w:rsid w:val="009B0BAE"/>
    <w:rsid w:val="009C1C89"/>
    <w:rsid w:val="009D0020"/>
    <w:rsid w:val="009F3448"/>
    <w:rsid w:val="00A01CF9"/>
    <w:rsid w:val="00A05F01"/>
    <w:rsid w:val="00A20B63"/>
    <w:rsid w:val="00A71773"/>
    <w:rsid w:val="00AB356A"/>
    <w:rsid w:val="00AE2C85"/>
    <w:rsid w:val="00B0107F"/>
    <w:rsid w:val="00B0330E"/>
    <w:rsid w:val="00B12A37"/>
    <w:rsid w:val="00B41837"/>
    <w:rsid w:val="00B42E54"/>
    <w:rsid w:val="00B63EF2"/>
    <w:rsid w:val="00BA7D89"/>
    <w:rsid w:val="00BC0D39"/>
    <w:rsid w:val="00BC7BC0"/>
    <w:rsid w:val="00BD57B7"/>
    <w:rsid w:val="00BE63E2"/>
    <w:rsid w:val="00C462C5"/>
    <w:rsid w:val="00C54C1D"/>
    <w:rsid w:val="00C57FC3"/>
    <w:rsid w:val="00CD2009"/>
    <w:rsid w:val="00CF629C"/>
    <w:rsid w:val="00D631AA"/>
    <w:rsid w:val="00D84908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846D1"/>
    <w:rsid w:val="00F851E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DDAD0478-7B9F-458E-A000-0429EE2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F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table" w:customStyle="1" w:styleId="TableGrid1">
    <w:name w:val="Table Grid1"/>
    <w:basedOn w:val="TableNormal"/>
    <w:next w:val="TableGrid"/>
    <w:rsid w:val="000140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140FF"/>
  </w:style>
  <w:style w:type="paragraph" w:customStyle="1" w:styleId="Table">
    <w:name w:val="Table_#"/>
    <w:basedOn w:val="Normal"/>
    <w:next w:val="Normal"/>
    <w:rsid w:val="000140F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SimSun" w:hAnsi="Times New Roman"/>
      <w:sz w:val="24"/>
    </w:rPr>
  </w:style>
  <w:style w:type="paragraph" w:customStyle="1" w:styleId="firstfooter0">
    <w:name w:val="firstfooter"/>
    <w:basedOn w:val="Normal"/>
    <w:rsid w:val="000140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140FF"/>
    <w:rPr>
      <w:rFonts w:ascii="Calibri" w:hAnsi="Calibri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0FF"/>
    <w:rPr>
      <w:rFonts w:ascii="Calibri" w:hAnsi="Calibri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140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rsid w:val="000140FF"/>
    <w:pPr>
      <w:spacing w:befor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0FF"/>
    <w:rPr>
      <w:rFonts w:ascii="Tahoma" w:eastAsia="SimSun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S24-CL-C-0094" TargetMode="External"/><Relationship Id="rId21" Type="http://schemas.openxmlformats.org/officeDocument/2006/relationships/hyperlink" Target="https://www.itu.int/md/S24-CL-C-0117/en" TargetMode="External"/><Relationship Id="rId42" Type="http://schemas.openxmlformats.org/officeDocument/2006/relationships/hyperlink" Target="https://www.itu.int/md/meetingdoc.asp?lang=en&amp;parent=S24-CL-C-0016" TargetMode="External"/><Relationship Id="rId63" Type="http://schemas.openxmlformats.org/officeDocument/2006/relationships/hyperlink" Target="https://www.itu.int/md/meetingdoc.asp?lang=en&amp;parent=S24-CL-C-0038" TargetMode="External"/><Relationship Id="rId84" Type="http://schemas.openxmlformats.org/officeDocument/2006/relationships/hyperlink" Target="https://www.itu.int/md/meetingdoc.asp?lang=en&amp;parent=S24-CL-C-0059" TargetMode="External"/><Relationship Id="rId138" Type="http://schemas.openxmlformats.org/officeDocument/2006/relationships/hyperlink" Target="https://www.itu.int/md/S24-CL-C-0118/en" TargetMode="External"/><Relationship Id="rId159" Type="http://schemas.openxmlformats.org/officeDocument/2006/relationships/hyperlink" Target="https://www.itu.int/md/S24-CL-C-0139/en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www.itu.int/md/meetingdoc.asp?lang=en&amp;parent=S24-CL-C-0082" TargetMode="External"/><Relationship Id="rId11" Type="http://schemas.openxmlformats.org/officeDocument/2006/relationships/hyperlink" Target="https://www.itu.int/md/S24-CL-C-0146/en" TargetMode="External"/><Relationship Id="rId32" Type="http://schemas.openxmlformats.org/officeDocument/2006/relationships/hyperlink" Target="https://www.itu.int/md/meetingdoc.asp?lang=en&amp;parent=S24-CL-C-0006" TargetMode="External"/><Relationship Id="rId53" Type="http://schemas.openxmlformats.org/officeDocument/2006/relationships/hyperlink" Target="https://www.itu.int/md/meetingdoc.asp?lang=en&amp;parent=S24-CL-C-0028" TargetMode="External"/><Relationship Id="rId74" Type="http://schemas.openxmlformats.org/officeDocument/2006/relationships/hyperlink" Target="https://www.itu.int/md/meetingdoc.asp?lang=en&amp;parent=S24-CL-C-0049" TargetMode="External"/><Relationship Id="rId128" Type="http://schemas.openxmlformats.org/officeDocument/2006/relationships/hyperlink" Target="https://www.itu.int/md/meetingdoc.asp?lang=en&amp;parent=S24-CL-C-0108" TargetMode="External"/><Relationship Id="rId149" Type="http://schemas.openxmlformats.org/officeDocument/2006/relationships/hyperlink" Target="https://www.itu.int/md/S24-CL-C-0129/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md/meetingdoc.asp?lang=en&amp;parent=S24-CL-C-0070" TargetMode="External"/><Relationship Id="rId160" Type="http://schemas.openxmlformats.org/officeDocument/2006/relationships/hyperlink" Target="https://www.itu.int/md/S24-CL-C-0140/en" TargetMode="External"/><Relationship Id="rId22" Type="http://schemas.openxmlformats.org/officeDocument/2006/relationships/hyperlink" Target="https://www.itu.int/md/S24-CL-C-0118/en" TargetMode="External"/><Relationship Id="rId43" Type="http://schemas.openxmlformats.org/officeDocument/2006/relationships/hyperlink" Target="https://www.itu.int/md/meetingdoc.asp?lang=en&amp;parent=S24-CL-C-0017" TargetMode="External"/><Relationship Id="rId64" Type="http://schemas.openxmlformats.org/officeDocument/2006/relationships/hyperlink" Target="https://www.itu.int/md/meetingdoc.asp?lang=en&amp;parent=S24-CL-C-0039" TargetMode="External"/><Relationship Id="rId118" Type="http://schemas.openxmlformats.org/officeDocument/2006/relationships/hyperlink" Target="https://www.itu.int/md/meetingdoc.asp?lang=en&amp;parent=S24-CL-C-0095" TargetMode="External"/><Relationship Id="rId139" Type="http://schemas.openxmlformats.org/officeDocument/2006/relationships/hyperlink" Target="https://www.itu.int/md/S24-CL-C-0119/en" TargetMode="External"/><Relationship Id="rId85" Type="http://schemas.openxmlformats.org/officeDocument/2006/relationships/hyperlink" Target="https://www.itu.int/md/meetingdoc.asp?lang=en&amp;parent=S24-CL-C-0060" TargetMode="External"/><Relationship Id="rId150" Type="http://schemas.openxmlformats.org/officeDocument/2006/relationships/hyperlink" Target="https://www.itu.int/md/S24-CL-C-0130/en" TargetMode="External"/><Relationship Id="rId171" Type="http://schemas.openxmlformats.org/officeDocument/2006/relationships/header" Target="header2.xml"/><Relationship Id="rId12" Type="http://schemas.openxmlformats.org/officeDocument/2006/relationships/hyperlink" Target="https://www.itu.int/md/S24-CL-C-0147/en" TargetMode="External"/><Relationship Id="rId33" Type="http://schemas.openxmlformats.org/officeDocument/2006/relationships/hyperlink" Target="https://www.itu.int/md/meetingdoc.asp?lang=en&amp;parent=S24-CL-C-0007" TargetMode="External"/><Relationship Id="rId108" Type="http://schemas.openxmlformats.org/officeDocument/2006/relationships/hyperlink" Target="https://www.itu.int/md/meetingdoc.asp?lang=en&amp;parent=S24-CL-C-0083" TargetMode="External"/><Relationship Id="rId129" Type="http://schemas.openxmlformats.org/officeDocument/2006/relationships/hyperlink" Target="https://www.itu.int/md/S24-CL-C-0109/en" TargetMode="External"/><Relationship Id="rId54" Type="http://schemas.openxmlformats.org/officeDocument/2006/relationships/hyperlink" Target="https://www.itu.int/md/meetingdoc.asp?lang=en&amp;parent=S24-CL-C-0029" TargetMode="External"/><Relationship Id="rId75" Type="http://schemas.openxmlformats.org/officeDocument/2006/relationships/hyperlink" Target="https://www.itu.int/md/meetingdoc.asp?lang=en&amp;parent=S24-CL-C-0050" TargetMode="External"/><Relationship Id="rId96" Type="http://schemas.openxmlformats.org/officeDocument/2006/relationships/hyperlink" Target="https://www.itu.int/md/meetingdoc.asp?lang=en&amp;parent=S24-CL-C-0071" TargetMode="External"/><Relationship Id="rId140" Type="http://schemas.openxmlformats.org/officeDocument/2006/relationships/hyperlink" Target="https://www.itu.int/md/S24-CL-C-0120/en" TargetMode="External"/><Relationship Id="rId161" Type="http://schemas.openxmlformats.org/officeDocument/2006/relationships/hyperlink" Target="https://www.itu.int/md/S24-CL-C-014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4-CL-C-0119/en" TargetMode="External"/><Relationship Id="rId28" Type="http://schemas.openxmlformats.org/officeDocument/2006/relationships/hyperlink" Target="https://www.itu.int/md/meetingdoc.asp?lang=en&amp;parent=S24-CL-C-0002" TargetMode="External"/><Relationship Id="rId49" Type="http://schemas.openxmlformats.org/officeDocument/2006/relationships/hyperlink" Target="https://www.itu.int/md/meetingdoc.asp?lang=en&amp;parent=S24-CL-C-0024" TargetMode="External"/><Relationship Id="rId114" Type="http://schemas.openxmlformats.org/officeDocument/2006/relationships/hyperlink" Target="https://www.itu.int/md/meetingdoc.asp?lang=en&amp;parent=S24-CL-C-0090" TargetMode="External"/><Relationship Id="rId119" Type="http://schemas.openxmlformats.org/officeDocument/2006/relationships/hyperlink" Target="https://www.itu.int/md/meetingdoc.asp?lang=en&amp;parent=S24-CL-C-0096" TargetMode="External"/><Relationship Id="rId44" Type="http://schemas.openxmlformats.org/officeDocument/2006/relationships/hyperlink" Target="https://www.itu.int/md/meetingdoc.asp?lang=en&amp;parent=S24-CL-C-0018" TargetMode="External"/><Relationship Id="rId60" Type="http://schemas.openxmlformats.org/officeDocument/2006/relationships/hyperlink" Target="https://www.itu.int/md/meetingdoc.asp?lang=en&amp;parent=S24-CL-C-0035" TargetMode="External"/><Relationship Id="rId65" Type="http://schemas.openxmlformats.org/officeDocument/2006/relationships/hyperlink" Target="https://www.itu.int/md/meetingdoc.asp?lang=en&amp;parent=S24-CL-C-0040" TargetMode="External"/><Relationship Id="rId81" Type="http://schemas.openxmlformats.org/officeDocument/2006/relationships/hyperlink" Target="https://www.itu.int/md/meetingdoc.asp?lang=en&amp;parent=S24-CL-C-0056" TargetMode="External"/><Relationship Id="rId86" Type="http://schemas.openxmlformats.org/officeDocument/2006/relationships/hyperlink" Target="https://www.itu.int/md/meetingdoc.asp?lang=en&amp;parent=S24-CL-C-0061" TargetMode="External"/><Relationship Id="rId130" Type="http://schemas.openxmlformats.org/officeDocument/2006/relationships/hyperlink" Target="https://www.itu.int/md/S24-CL-C-0110/en" TargetMode="External"/><Relationship Id="rId135" Type="http://schemas.openxmlformats.org/officeDocument/2006/relationships/hyperlink" Target="https://www.itu.int/md/S24-CL-C-0115/en" TargetMode="External"/><Relationship Id="rId151" Type="http://schemas.openxmlformats.org/officeDocument/2006/relationships/hyperlink" Target="https://www.itu.int/md/S24-CL-C-0131/en" TargetMode="External"/><Relationship Id="rId156" Type="http://schemas.openxmlformats.org/officeDocument/2006/relationships/hyperlink" Target="https://www.itu.int/md/S24-CL-C-0136/en" TargetMode="External"/><Relationship Id="rId172" Type="http://schemas.openxmlformats.org/officeDocument/2006/relationships/footer" Target="footer2.xml"/><Relationship Id="rId13" Type="http://schemas.openxmlformats.org/officeDocument/2006/relationships/hyperlink" Target="https://www.itu.int/md/S24-CL-C-0109/en" TargetMode="External"/><Relationship Id="rId18" Type="http://schemas.openxmlformats.org/officeDocument/2006/relationships/hyperlink" Target="https://www.itu.int/md/S24-CL-C-0114/en" TargetMode="External"/><Relationship Id="rId39" Type="http://schemas.openxmlformats.org/officeDocument/2006/relationships/hyperlink" Target="https://www.itu.int/md/meetingdoc.asp?lang=en&amp;parent=S24-CL-C-0013" TargetMode="External"/><Relationship Id="rId109" Type="http://schemas.openxmlformats.org/officeDocument/2006/relationships/hyperlink" Target="https://www.itu.int/md/meetingdoc.asp?lang=en&amp;parent=S24-CL-C-0084" TargetMode="External"/><Relationship Id="rId34" Type="http://schemas.openxmlformats.org/officeDocument/2006/relationships/hyperlink" Target="https://www.itu.int/md/meetingdoc.asp?lang=en&amp;parent=S24-CL-C-0008" TargetMode="External"/><Relationship Id="rId50" Type="http://schemas.openxmlformats.org/officeDocument/2006/relationships/hyperlink" Target="https://www.itu.int/md/meetingdoc.asp?lang=en&amp;parent=S24-CL-C-0025" TargetMode="External"/><Relationship Id="rId55" Type="http://schemas.openxmlformats.org/officeDocument/2006/relationships/hyperlink" Target="https://www.itu.int/md/meetingdoc.asp?lang=en&amp;parent=S24-CL-C-0030" TargetMode="External"/><Relationship Id="rId76" Type="http://schemas.openxmlformats.org/officeDocument/2006/relationships/hyperlink" Target="https://www.itu.int/md/meetingdoc.asp?lang=en&amp;parent=S24-CL-C-0051" TargetMode="External"/><Relationship Id="rId97" Type="http://schemas.openxmlformats.org/officeDocument/2006/relationships/hyperlink" Target="https://www.itu.int/md/meetingdoc.asp?lang=en&amp;parent=S24-CL-C-0072" TargetMode="External"/><Relationship Id="rId104" Type="http://schemas.openxmlformats.org/officeDocument/2006/relationships/hyperlink" Target="https://www.itu.int/md/meetingdoc.asp?lang=en&amp;parent=S24-CL-C-0079" TargetMode="External"/><Relationship Id="rId120" Type="http://schemas.openxmlformats.org/officeDocument/2006/relationships/hyperlink" Target="https://www.itu.int/md/meetingdoc.asp?lang=en&amp;parent=S24-CL-C-0097" TargetMode="External"/><Relationship Id="rId125" Type="http://schemas.openxmlformats.org/officeDocument/2006/relationships/hyperlink" Target="https://www.itu.int/md/meetingdoc.asp?lang=en&amp;parent=S24-CL-C-0102" TargetMode="External"/><Relationship Id="rId141" Type="http://schemas.openxmlformats.org/officeDocument/2006/relationships/hyperlink" Target="https://www.itu.int/md/S24-CL-C-0121/en" TargetMode="External"/><Relationship Id="rId146" Type="http://schemas.openxmlformats.org/officeDocument/2006/relationships/hyperlink" Target="https://www.itu.int/md/S24-CL-C-0126/en" TargetMode="External"/><Relationship Id="rId167" Type="http://schemas.openxmlformats.org/officeDocument/2006/relationships/hyperlink" Target="https://www.itu.int/md/S24-CL-C-014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S24-CL-C-0046" TargetMode="External"/><Relationship Id="rId92" Type="http://schemas.openxmlformats.org/officeDocument/2006/relationships/hyperlink" Target="https://www.itu.int/md/meetingdoc.asp?lang=en&amp;parent=S24-CL-C-0067" TargetMode="External"/><Relationship Id="rId162" Type="http://schemas.openxmlformats.org/officeDocument/2006/relationships/hyperlink" Target="https://www.itu.int/md/S24-CL-C-0142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S24-CL-C-0003" TargetMode="External"/><Relationship Id="rId24" Type="http://schemas.openxmlformats.org/officeDocument/2006/relationships/hyperlink" Target="https://www.itu.int/md/S24-CL-C-0120/en" TargetMode="External"/><Relationship Id="rId40" Type="http://schemas.openxmlformats.org/officeDocument/2006/relationships/hyperlink" Target="https://www.itu.int/md/meetingdoc.asp?lang=en&amp;parent=S24-CL-C-0014" TargetMode="External"/><Relationship Id="rId45" Type="http://schemas.openxmlformats.org/officeDocument/2006/relationships/hyperlink" Target="https://www.itu.int/md/meetingdoc.asp?lang=en&amp;parent=S24-CL-C-0019" TargetMode="External"/><Relationship Id="rId66" Type="http://schemas.openxmlformats.org/officeDocument/2006/relationships/hyperlink" Target="https://www.itu.int/md/meetingdoc.asp?lang=en&amp;parent=S24-CL-C-0041" TargetMode="External"/><Relationship Id="rId87" Type="http://schemas.openxmlformats.org/officeDocument/2006/relationships/hyperlink" Target="https://www.itu.int/md/meetingdoc.asp?lang=en&amp;parent=S24-CL-C-0062" TargetMode="External"/><Relationship Id="rId110" Type="http://schemas.openxmlformats.org/officeDocument/2006/relationships/hyperlink" Target="https://www.itu.int/md/meetingdoc.asp?lang=en&amp;parent=S24-CL-C-0085" TargetMode="External"/><Relationship Id="rId115" Type="http://schemas.openxmlformats.org/officeDocument/2006/relationships/hyperlink" Target="https://www.itu.int/md/meetingdoc.asp?lang=en&amp;parent=S24-CL-C-0092" TargetMode="External"/><Relationship Id="rId131" Type="http://schemas.openxmlformats.org/officeDocument/2006/relationships/hyperlink" Target="https://www.itu.int/md/S24-CL-C-0111/en" TargetMode="External"/><Relationship Id="rId136" Type="http://schemas.openxmlformats.org/officeDocument/2006/relationships/hyperlink" Target="https://www.itu.int/md/S24-CL-C-0116/en" TargetMode="External"/><Relationship Id="rId157" Type="http://schemas.openxmlformats.org/officeDocument/2006/relationships/hyperlink" Target="https://www.itu.int/md/S24-CL-C-0137/en" TargetMode="External"/><Relationship Id="rId61" Type="http://schemas.openxmlformats.org/officeDocument/2006/relationships/hyperlink" Target="https://www.itu.int/md/meetingdoc.asp?lang=en&amp;parent=S24-CL-C-0036" TargetMode="External"/><Relationship Id="rId82" Type="http://schemas.openxmlformats.org/officeDocument/2006/relationships/hyperlink" Target="https://www.itu.int/md/meetingdoc.asp?lang=en&amp;parent=S24-CL-C-0057" TargetMode="External"/><Relationship Id="rId152" Type="http://schemas.openxmlformats.org/officeDocument/2006/relationships/hyperlink" Target="https://www.itu.int/md/S24-CL-C-0132/en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itu.int/md/S24-CL-C-0115/en" TargetMode="External"/><Relationship Id="rId14" Type="http://schemas.openxmlformats.org/officeDocument/2006/relationships/hyperlink" Target="https://www.itu.int/md/S24-CL-C-0110/en" TargetMode="External"/><Relationship Id="rId30" Type="http://schemas.openxmlformats.org/officeDocument/2006/relationships/hyperlink" Target="https://www.itu.int/md/meetingdoc.asp?lang=en&amp;parent=S24-CL-C-0004" TargetMode="External"/><Relationship Id="rId35" Type="http://schemas.openxmlformats.org/officeDocument/2006/relationships/hyperlink" Target="https://www.itu.int/md/meetingdoc.asp?lang=en&amp;parent=S24-CL-C-0009" TargetMode="External"/><Relationship Id="rId56" Type="http://schemas.openxmlformats.org/officeDocument/2006/relationships/hyperlink" Target="https://www.itu.int/md/meetingdoc.asp?lang=en&amp;parent=S24-CL-C-0031" TargetMode="External"/><Relationship Id="rId77" Type="http://schemas.openxmlformats.org/officeDocument/2006/relationships/hyperlink" Target="https://www.itu.int/md/meetingdoc.asp?lang=en&amp;parent=S24-CL-C-0052" TargetMode="External"/><Relationship Id="rId100" Type="http://schemas.openxmlformats.org/officeDocument/2006/relationships/hyperlink" Target="https://www.itu.int/md/meetingdoc.asp?lang=en&amp;parent=S24-CL-C-0075" TargetMode="External"/><Relationship Id="rId105" Type="http://schemas.openxmlformats.org/officeDocument/2006/relationships/hyperlink" Target="https://www.itu.int/md/meetingdoc.asp?lang=en&amp;parent=S24-CL-C-0080" TargetMode="External"/><Relationship Id="rId126" Type="http://schemas.openxmlformats.org/officeDocument/2006/relationships/hyperlink" Target="https://www.itu.int/md/meetingdoc.asp?lang=en&amp;parent=S24-CL-C-0103" TargetMode="External"/><Relationship Id="rId147" Type="http://schemas.openxmlformats.org/officeDocument/2006/relationships/hyperlink" Target="https://www.itu.int/md/S24-CL-C-0127/en" TargetMode="External"/><Relationship Id="rId168" Type="http://schemas.openxmlformats.org/officeDocument/2006/relationships/hyperlink" Target="https://www.itu.int/md/S24-CL-C-0148/en" TargetMode="External"/><Relationship Id="rId8" Type="http://schemas.openxmlformats.org/officeDocument/2006/relationships/hyperlink" Target="https://www.itu.int/md/S24-CL-C-0001/en" TargetMode="External"/><Relationship Id="rId51" Type="http://schemas.openxmlformats.org/officeDocument/2006/relationships/hyperlink" Target="https://www.itu.int/md/meetingdoc.asp?lang=en&amp;parent=S24-CL-C-0026" TargetMode="External"/><Relationship Id="rId72" Type="http://schemas.openxmlformats.org/officeDocument/2006/relationships/hyperlink" Target="https://www.itu.int/md/meetingdoc.asp?lang=en&amp;parent=S24-CL-C-0047" TargetMode="External"/><Relationship Id="rId93" Type="http://schemas.openxmlformats.org/officeDocument/2006/relationships/hyperlink" Target="https://www.itu.int/md/meetingdoc.asp?lang=en&amp;parent=S24-CL-C-0068" TargetMode="External"/><Relationship Id="rId98" Type="http://schemas.openxmlformats.org/officeDocument/2006/relationships/hyperlink" Target="https://www.itu.int/md/meetingdoc.asp?lang=en&amp;parent=S24-CL-C-0073" TargetMode="External"/><Relationship Id="rId121" Type="http://schemas.openxmlformats.org/officeDocument/2006/relationships/hyperlink" Target="https://www.itu.int/md/meetingdoc.asp?lang=en&amp;parent=S24-CL-C-0098" TargetMode="External"/><Relationship Id="rId142" Type="http://schemas.openxmlformats.org/officeDocument/2006/relationships/hyperlink" Target="https://www.itu.int/md/S24-CL-C-0122/en" TargetMode="External"/><Relationship Id="rId163" Type="http://schemas.openxmlformats.org/officeDocument/2006/relationships/hyperlink" Target="https://www.itu.int/md/S24-CL-C-0143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4-CL-C-0121/en" TargetMode="External"/><Relationship Id="rId46" Type="http://schemas.openxmlformats.org/officeDocument/2006/relationships/hyperlink" Target="https://www.itu.int/md/meetingdoc.asp?lang=en&amp;parent=S24-CL-C-0021" TargetMode="External"/><Relationship Id="rId67" Type="http://schemas.openxmlformats.org/officeDocument/2006/relationships/hyperlink" Target="https://www.itu.int/md/meetingdoc.asp?lang=en&amp;parent=S24-CL-C-0042" TargetMode="External"/><Relationship Id="rId116" Type="http://schemas.openxmlformats.org/officeDocument/2006/relationships/hyperlink" Target="https://www.itu.int/md/meetingdoc.asp?lang=en&amp;parent=S24-CL-C-0093" TargetMode="External"/><Relationship Id="rId137" Type="http://schemas.openxmlformats.org/officeDocument/2006/relationships/hyperlink" Target="https://www.itu.int/md/S24-CL-C-0117/en" TargetMode="External"/><Relationship Id="rId158" Type="http://schemas.openxmlformats.org/officeDocument/2006/relationships/hyperlink" Target="https://www.itu.int/md/S24-CL-C-0138/en" TargetMode="External"/><Relationship Id="rId20" Type="http://schemas.openxmlformats.org/officeDocument/2006/relationships/hyperlink" Target="https://www.itu.int/md/S24-CL-C-0116/en" TargetMode="External"/><Relationship Id="rId41" Type="http://schemas.openxmlformats.org/officeDocument/2006/relationships/hyperlink" Target="https://www.itu.int/md/meetingdoc.asp?lang=en&amp;parent=S24-CL-C-0015" TargetMode="External"/><Relationship Id="rId62" Type="http://schemas.openxmlformats.org/officeDocument/2006/relationships/hyperlink" Target="https://www.itu.int/md/meetingdoc.asp?lang=en&amp;parent=S24-CL-C-0037" TargetMode="External"/><Relationship Id="rId83" Type="http://schemas.openxmlformats.org/officeDocument/2006/relationships/hyperlink" Target="https://www.itu.int/md/meetingdoc.asp?lang=en&amp;parent=S24-CL-C-0058" TargetMode="External"/><Relationship Id="rId88" Type="http://schemas.openxmlformats.org/officeDocument/2006/relationships/hyperlink" Target="https://www.itu.int/md/meetingdoc.asp?lang=en&amp;parent=S24-CL-C-0063" TargetMode="External"/><Relationship Id="rId111" Type="http://schemas.openxmlformats.org/officeDocument/2006/relationships/hyperlink" Target="https://www.itu.int/md/meetingdoc.asp?lang=en&amp;parent=S24-CL-C-0086" TargetMode="External"/><Relationship Id="rId132" Type="http://schemas.openxmlformats.org/officeDocument/2006/relationships/hyperlink" Target="https://www.itu.int/md/S24-CL-C-0112/en" TargetMode="External"/><Relationship Id="rId153" Type="http://schemas.openxmlformats.org/officeDocument/2006/relationships/hyperlink" Target="https://www.itu.int/md/S24-CL-C-0133/en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www.itu.int/md/S24-CL-C-0111/en" TargetMode="External"/><Relationship Id="rId36" Type="http://schemas.openxmlformats.org/officeDocument/2006/relationships/hyperlink" Target="https://www.itu.int/md/meetingdoc.asp?lang=en&amp;parent=S24-CL-C-0010" TargetMode="External"/><Relationship Id="rId57" Type="http://schemas.openxmlformats.org/officeDocument/2006/relationships/hyperlink" Target="https://www.itu.int/md/meetingdoc.asp?lang=en&amp;parent=S24-CL-C-0032" TargetMode="External"/><Relationship Id="rId106" Type="http://schemas.openxmlformats.org/officeDocument/2006/relationships/hyperlink" Target="https://www.itu.int/md/meetingdoc.asp?lang=en&amp;parent=S24-CL-C-0081" TargetMode="External"/><Relationship Id="rId127" Type="http://schemas.openxmlformats.org/officeDocument/2006/relationships/hyperlink" Target="https://www.itu.int/md/meetingdoc.asp?lang=en&amp;parent=S24-CL-C-0105" TargetMode="External"/><Relationship Id="rId10" Type="http://schemas.openxmlformats.org/officeDocument/2006/relationships/hyperlink" Target="https://www.itu.int/md/S24-CL-C-0108/en" TargetMode="External"/><Relationship Id="rId31" Type="http://schemas.openxmlformats.org/officeDocument/2006/relationships/hyperlink" Target="https://www.itu.int/md/meetingdoc.asp?lang=en&amp;parent=S24-CL-C-0005" TargetMode="External"/><Relationship Id="rId52" Type="http://schemas.openxmlformats.org/officeDocument/2006/relationships/hyperlink" Target="https://www.itu.int/md/meetingdoc.asp?lang=en&amp;parent=S24-CL-C-0027" TargetMode="External"/><Relationship Id="rId73" Type="http://schemas.openxmlformats.org/officeDocument/2006/relationships/hyperlink" Target="https://www.itu.int/md/meetingdoc.asp?lang=en&amp;parent=S24-CL-C-0048" TargetMode="External"/><Relationship Id="rId78" Type="http://schemas.openxmlformats.org/officeDocument/2006/relationships/hyperlink" Target="https://www.itu.int/md/meetingdoc.asp?lang=en&amp;parent=S24-CL-C-0053" TargetMode="External"/><Relationship Id="rId94" Type="http://schemas.openxmlformats.org/officeDocument/2006/relationships/hyperlink" Target="https://www.itu.int/md/meetingdoc.asp?lang=en&amp;parent=S24-CL-C-0069" TargetMode="External"/><Relationship Id="rId99" Type="http://schemas.openxmlformats.org/officeDocument/2006/relationships/hyperlink" Target="https://www.itu.int/md/meetingdoc.asp?lang=en&amp;parent=S24-CL-C-0074" TargetMode="External"/><Relationship Id="rId101" Type="http://schemas.openxmlformats.org/officeDocument/2006/relationships/hyperlink" Target="https://www.itu.int/md/meetingdoc.asp?lang=en&amp;parent=S24-CL-C-0076" TargetMode="External"/><Relationship Id="rId122" Type="http://schemas.openxmlformats.org/officeDocument/2006/relationships/hyperlink" Target="https://www.itu.int/md/meetingdoc.asp?lang=en&amp;parent=S24-CL-C-0099" TargetMode="External"/><Relationship Id="rId143" Type="http://schemas.openxmlformats.org/officeDocument/2006/relationships/hyperlink" Target="https://www.itu.int/md/S24-CL-C-0123/en" TargetMode="External"/><Relationship Id="rId148" Type="http://schemas.openxmlformats.org/officeDocument/2006/relationships/hyperlink" Target="https://www.itu.int/md/S24-CL-C-0128/en" TargetMode="External"/><Relationship Id="rId164" Type="http://schemas.openxmlformats.org/officeDocument/2006/relationships/hyperlink" Target="https://www.itu.int/md/S24-CL-C-0144/en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107/en" TargetMode="External"/><Relationship Id="rId26" Type="http://schemas.openxmlformats.org/officeDocument/2006/relationships/hyperlink" Target="https://www.itu.int/md/S24-CL-C-0122/en" TargetMode="External"/><Relationship Id="rId47" Type="http://schemas.openxmlformats.org/officeDocument/2006/relationships/hyperlink" Target="https://www.itu.int/md/meetingdoc.asp?lang=en&amp;parent=S24-CL-C-0022" TargetMode="External"/><Relationship Id="rId68" Type="http://schemas.openxmlformats.org/officeDocument/2006/relationships/hyperlink" Target="https://www.itu.int/md/meetingdoc.asp?lang=en&amp;parent=S24-CL-C-0043" TargetMode="External"/><Relationship Id="rId89" Type="http://schemas.openxmlformats.org/officeDocument/2006/relationships/hyperlink" Target="https://www.itu.int/md/meetingdoc.asp?lang=en&amp;parent=S24-CL-C-0064" TargetMode="External"/><Relationship Id="rId112" Type="http://schemas.openxmlformats.org/officeDocument/2006/relationships/hyperlink" Target="https://www.itu.int/md/meetingdoc.asp?lang=en&amp;parent=S24-CL-C-0087" TargetMode="External"/><Relationship Id="rId133" Type="http://schemas.openxmlformats.org/officeDocument/2006/relationships/hyperlink" Target="https://www.itu.int/md/S24-CL-C-0113/en" TargetMode="External"/><Relationship Id="rId154" Type="http://schemas.openxmlformats.org/officeDocument/2006/relationships/hyperlink" Target="https://www.itu.int/md/S24-CL-C-0134/en" TargetMode="External"/><Relationship Id="rId16" Type="http://schemas.openxmlformats.org/officeDocument/2006/relationships/hyperlink" Target="https://www.itu.int/md/S24-CL-C-0112/en" TargetMode="External"/><Relationship Id="rId37" Type="http://schemas.openxmlformats.org/officeDocument/2006/relationships/hyperlink" Target="https://www.itu.int/md/meetingdoc.asp?lang=en&amp;parent=S24-CL-C-0011" TargetMode="External"/><Relationship Id="rId58" Type="http://schemas.openxmlformats.org/officeDocument/2006/relationships/hyperlink" Target="https://www.itu.int/md/meetingdoc.asp?lang=en&amp;parent=S24-CL-C-0033" TargetMode="External"/><Relationship Id="rId79" Type="http://schemas.openxmlformats.org/officeDocument/2006/relationships/hyperlink" Target="https://www.itu.int/md/meetingdoc.asp?lang=en&amp;parent=S24-CL-C-0054" TargetMode="External"/><Relationship Id="rId102" Type="http://schemas.openxmlformats.org/officeDocument/2006/relationships/hyperlink" Target="https://www.itu.int/md/meetingdoc.asp?lang=en&amp;parent=S24-CL-C-0077" TargetMode="External"/><Relationship Id="rId123" Type="http://schemas.openxmlformats.org/officeDocument/2006/relationships/hyperlink" Target="https://www.itu.int/md/meetingdoc.asp?lang=en&amp;parent=S24-CL-C-0100" TargetMode="External"/><Relationship Id="rId144" Type="http://schemas.openxmlformats.org/officeDocument/2006/relationships/hyperlink" Target="https://www.itu.int/md/S24-CL-C-0124/en" TargetMode="External"/><Relationship Id="rId90" Type="http://schemas.openxmlformats.org/officeDocument/2006/relationships/hyperlink" Target="https://www.itu.int/md/meetingdoc.asp?lang=en&amp;parent=S24-CL-C-0065" TargetMode="External"/><Relationship Id="rId165" Type="http://schemas.openxmlformats.org/officeDocument/2006/relationships/hyperlink" Target="https://www.itu.int/md/S24-CL-C-0145/en" TargetMode="External"/><Relationship Id="rId27" Type="http://schemas.openxmlformats.org/officeDocument/2006/relationships/hyperlink" Target="https://www.itu.int/md/S24-CL-C-0001/en" TargetMode="External"/><Relationship Id="rId48" Type="http://schemas.openxmlformats.org/officeDocument/2006/relationships/hyperlink" Target="https://www.itu.int/md/meetingdoc.asp?lang=en&amp;parent=S24-CL-C-0023" TargetMode="External"/><Relationship Id="rId69" Type="http://schemas.openxmlformats.org/officeDocument/2006/relationships/hyperlink" Target="https://www.itu.int/md/meetingdoc.asp?lang=en&amp;parent=S24-CL-C-0044" TargetMode="External"/><Relationship Id="rId113" Type="http://schemas.openxmlformats.org/officeDocument/2006/relationships/hyperlink" Target="https://www.itu.int/md/meetingdoc.asp?lang=en&amp;parent=S24-CL-C-0088" TargetMode="External"/><Relationship Id="rId134" Type="http://schemas.openxmlformats.org/officeDocument/2006/relationships/hyperlink" Target="https://www.itu.int/md/S24-CL-C-0114/en" TargetMode="External"/><Relationship Id="rId80" Type="http://schemas.openxmlformats.org/officeDocument/2006/relationships/hyperlink" Target="https://www.itu.int/md/meetingdoc.asp?lang=en&amp;parent=S24-CL-C-0055" TargetMode="External"/><Relationship Id="rId155" Type="http://schemas.openxmlformats.org/officeDocument/2006/relationships/hyperlink" Target="https://www.itu.int/md/S24-CL-C-0135/en" TargetMode="External"/><Relationship Id="rId17" Type="http://schemas.openxmlformats.org/officeDocument/2006/relationships/hyperlink" Target="https://www.itu.int/md/S24-CL-C-0113/en" TargetMode="External"/><Relationship Id="rId38" Type="http://schemas.openxmlformats.org/officeDocument/2006/relationships/hyperlink" Target="https://www.itu.int/md/meetingdoc.asp?lang=en&amp;parent=S24-CL-C-0012" TargetMode="External"/><Relationship Id="rId59" Type="http://schemas.openxmlformats.org/officeDocument/2006/relationships/hyperlink" Target="https://www.itu.int/md/meetingdoc.asp?lang=en&amp;parent=S24-CL-C-0034" TargetMode="External"/><Relationship Id="rId103" Type="http://schemas.openxmlformats.org/officeDocument/2006/relationships/hyperlink" Target="https://www.itu.int/md/meetingdoc.asp?lang=en&amp;parent=S24-CL-C-0078" TargetMode="External"/><Relationship Id="rId124" Type="http://schemas.openxmlformats.org/officeDocument/2006/relationships/hyperlink" Target="https://www.itu.int/md/meetingdoc.asp?lang=en&amp;parent=S24-CL-C-0101" TargetMode="External"/><Relationship Id="rId70" Type="http://schemas.openxmlformats.org/officeDocument/2006/relationships/hyperlink" Target="https://www.itu.int/md/meetingdoc.asp?lang=en&amp;parent=S24-CL-C-0045" TargetMode="External"/><Relationship Id="rId91" Type="http://schemas.openxmlformats.org/officeDocument/2006/relationships/hyperlink" Target="https://www.itu.int/md/meetingdoc.asp?lang=en&amp;parent=S24-CL-C-0066" TargetMode="External"/><Relationship Id="rId145" Type="http://schemas.openxmlformats.org/officeDocument/2006/relationships/hyperlink" Target="https://www.itu.int/md/S24-CL-C-0125/en" TargetMode="External"/><Relationship Id="rId166" Type="http://schemas.openxmlformats.org/officeDocument/2006/relationships/hyperlink" Target="https://www.itu.int/md/S24-CL-C-0146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A1B6-F0C9-431E-9E9F-1F7D2A99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2386</Words>
  <Characters>26790</Characters>
  <Application>Microsoft Office Word</Application>
  <DocSecurity>0</DocSecurity>
  <Lines>223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GBS</cp:lastModifiedBy>
  <cp:revision>2</cp:revision>
  <cp:lastPrinted>2006-03-28T16:12:00Z</cp:lastPrinted>
  <dcterms:created xsi:type="dcterms:W3CDTF">2025-04-09T07:09:00Z</dcterms:created>
  <dcterms:modified xsi:type="dcterms:W3CDTF">2025-04-09T07:09:00Z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