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0B0A68B7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14AD2F" w14:textId="07D84258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4144E4CD" w14:textId="09A08D02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21107F">
              <w:rPr>
                <w:b/>
                <w:lang w:val="fr-CH" w:eastAsia="zh-CN"/>
              </w:rPr>
              <w:t>142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2AC9C1A7" w14:textId="77777777" w:rsidTr="00E31DCE">
        <w:trPr>
          <w:cantSplit/>
        </w:trPr>
        <w:tc>
          <w:tcPr>
            <w:tcW w:w="3969" w:type="dxa"/>
            <w:vMerge/>
          </w:tcPr>
          <w:p w14:paraId="295FD89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D052E30" w14:textId="509C9302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682820">
              <w:rPr>
                <w:rFonts w:hint="eastAsia"/>
                <w:b/>
                <w:lang w:eastAsia="zh-CN"/>
              </w:rPr>
              <w:t>6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682820">
              <w:rPr>
                <w:rFonts w:hint="eastAsia"/>
                <w:b/>
                <w:lang w:eastAsia="zh-CN"/>
              </w:rPr>
              <w:t>14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7D200AFF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916F1D2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047CA13" w14:textId="62AC1CDB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682820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2BDB58F4" w14:textId="77777777" w:rsidTr="00E31DCE">
        <w:trPr>
          <w:cantSplit/>
          <w:trHeight w:val="23"/>
        </w:trPr>
        <w:tc>
          <w:tcPr>
            <w:tcW w:w="3969" w:type="dxa"/>
          </w:tcPr>
          <w:p w14:paraId="5152DF82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3555644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4"/>
    <w:bookmarkEnd w:id="2"/>
    <w:p w14:paraId="541262C3" w14:textId="6107DB1B" w:rsidR="00682820" w:rsidRDefault="00682820" w:rsidP="00682820">
      <w:pPr>
        <w:pStyle w:val="ResNo"/>
        <w:rPr>
          <w:lang w:val="es-ES" w:eastAsia="zh-CN"/>
        </w:rPr>
      </w:pPr>
      <w:r>
        <w:rPr>
          <w:lang w:val="zh-CN" w:eastAsia="zh-CN"/>
        </w:rPr>
        <w:t>第</w:t>
      </w:r>
      <w:r w:rsidR="0021107F">
        <w:rPr>
          <w:lang w:val="es-ES" w:eastAsia="zh-CN"/>
        </w:rPr>
        <w:t>1429</w:t>
      </w:r>
      <w:r>
        <w:rPr>
          <w:lang w:val="zh-CN" w:eastAsia="zh-CN"/>
        </w:rPr>
        <w:t>号决议</w:t>
      </w:r>
    </w:p>
    <w:p w14:paraId="32B17B27" w14:textId="2D03B4D0" w:rsidR="00C84084" w:rsidRPr="00C84084" w:rsidRDefault="0015766D" w:rsidP="00C84084">
      <w:pPr>
        <w:pStyle w:val="Resref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（第十二次全体会议通过）</w:t>
      </w:r>
    </w:p>
    <w:p w14:paraId="6063C089" w14:textId="0F67B9E5" w:rsidR="00682820" w:rsidRDefault="00682820" w:rsidP="00682820">
      <w:pPr>
        <w:pStyle w:val="Restitle"/>
        <w:rPr>
          <w:lang w:eastAsia="zh-CN"/>
        </w:rPr>
      </w:pPr>
      <w:r>
        <w:rPr>
          <w:lang w:val="zh-CN" w:eastAsia="zh-CN"/>
        </w:rPr>
        <w:t>国际电联在促进</w:t>
      </w:r>
      <w:r>
        <w:rPr>
          <w:lang w:val="zh-CN" w:eastAsia="zh-CN"/>
        </w:rPr>
        <w:t>ICT</w:t>
      </w:r>
      <w:r>
        <w:rPr>
          <w:lang w:val="zh-CN" w:eastAsia="zh-CN"/>
        </w:rPr>
        <w:t>为可持续发展和</w:t>
      </w:r>
      <w:r w:rsidR="000501A0">
        <w:rPr>
          <w:lang w:val="zh-CN" w:eastAsia="zh-CN"/>
        </w:rPr>
        <w:br/>
      </w:r>
      <w:r>
        <w:rPr>
          <w:lang w:val="zh-CN" w:eastAsia="zh-CN"/>
        </w:rPr>
        <w:t>气候行动做出贡献方面的作用</w:t>
      </w:r>
    </w:p>
    <w:p w14:paraId="6DDE1E9C" w14:textId="77777777" w:rsidR="00682820" w:rsidRDefault="00682820" w:rsidP="00682820">
      <w:pPr>
        <w:pStyle w:val="Normalaftertitle"/>
        <w:rPr>
          <w:lang w:eastAsia="zh-CN"/>
        </w:rPr>
      </w:pPr>
      <w:r>
        <w:rPr>
          <w:lang w:val="zh-CN" w:eastAsia="zh-CN"/>
        </w:rPr>
        <w:t>国际电联理事会，</w:t>
      </w:r>
    </w:p>
    <w:p w14:paraId="7D493483" w14:textId="77777777" w:rsidR="00682820" w:rsidRPr="00B70E17" w:rsidRDefault="00682820" w:rsidP="00682820">
      <w:pPr>
        <w:pStyle w:val="Call"/>
        <w:rPr>
          <w:rFonts w:eastAsia="STKaiti"/>
          <w:i/>
          <w:iCs/>
          <w:lang w:eastAsia="zh-CN"/>
        </w:rPr>
      </w:pPr>
      <w:r w:rsidRPr="00B70E17">
        <w:rPr>
          <w:rFonts w:eastAsia="STKaiti" w:hint="eastAsia"/>
          <w:iCs/>
          <w:lang w:val="zh-CN" w:eastAsia="zh-CN"/>
        </w:rPr>
        <w:t>忆及</w:t>
      </w:r>
    </w:p>
    <w:p w14:paraId="7C7090E1" w14:textId="77777777" w:rsidR="00682820" w:rsidRDefault="00682820" w:rsidP="00682820">
      <w:pPr>
        <w:rPr>
          <w:rFonts w:eastAsia="Calibri"/>
          <w:lang w:eastAsia="zh-CN"/>
        </w:rPr>
      </w:pPr>
      <w:r w:rsidRPr="00B1526E">
        <w:rPr>
          <w:i/>
          <w:iCs/>
          <w:lang w:val="zh-CN" w:eastAsia="zh-CN"/>
        </w:rPr>
        <w:t>a)</w:t>
      </w:r>
      <w:r>
        <w:rPr>
          <w:lang w:val="zh-CN" w:eastAsia="zh-CN"/>
        </w:rPr>
        <w:tab/>
      </w:r>
      <w:r>
        <w:rPr>
          <w:rFonts w:hint="eastAsia"/>
          <w:lang w:val="zh-CN" w:eastAsia="zh-CN"/>
        </w:rPr>
        <w:t>有关</w:t>
      </w:r>
      <w:r>
        <w:rPr>
          <w:lang w:val="zh-CN" w:eastAsia="zh-CN"/>
        </w:rPr>
        <w:t>变革我们的世界：</w:t>
      </w:r>
      <w:r>
        <w:rPr>
          <w:lang w:val="zh-CN" w:eastAsia="zh-CN"/>
        </w:rPr>
        <w:t>2030</w:t>
      </w:r>
      <w:r>
        <w:rPr>
          <w:lang w:val="zh-CN" w:eastAsia="zh-CN"/>
        </w:rPr>
        <w:t>年可持续发展议程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联合国大会（</w:t>
      </w:r>
      <w:r>
        <w:rPr>
          <w:lang w:val="zh-CN" w:eastAsia="zh-CN"/>
        </w:rPr>
        <w:t>UNGA</w:t>
      </w:r>
      <w:r>
        <w:rPr>
          <w:lang w:val="zh-CN" w:eastAsia="zh-CN"/>
        </w:rPr>
        <w:t>）第</w:t>
      </w:r>
      <w:r>
        <w:rPr>
          <w:lang w:val="zh-CN" w:eastAsia="zh-CN"/>
        </w:rPr>
        <w:t>70/1</w:t>
      </w:r>
      <w:r>
        <w:rPr>
          <w:lang w:val="zh-CN" w:eastAsia="zh-CN"/>
        </w:rPr>
        <w:t>号决议；</w:t>
      </w:r>
    </w:p>
    <w:p w14:paraId="0572FB5B" w14:textId="77777777" w:rsidR="00682820" w:rsidRDefault="00682820" w:rsidP="00682820">
      <w:pPr>
        <w:rPr>
          <w:lang w:eastAsia="zh-CN"/>
        </w:rPr>
      </w:pPr>
      <w:r w:rsidRPr="00B1526E">
        <w:rPr>
          <w:i/>
          <w:iCs/>
          <w:lang w:val="zh-CN" w:eastAsia="zh-CN"/>
        </w:rPr>
        <w:t>b)</w:t>
      </w:r>
      <w:r>
        <w:rPr>
          <w:lang w:val="zh-CN" w:eastAsia="zh-CN"/>
        </w:rPr>
        <w:tab/>
      </w:r>
      <w:r>
        <w:rPr>
          <w:lang w:val="zh-CN" w:eastAsia="zh-CN"/>
        </w:rPr>
        <w:t>《联合国气候变化框架公约》（</w:t>
      </w:r>
      <w:r>
        <w:rPr>
          <w:lang w:val="zh-CN" w:eastAsia="zh-CN"/>
        </w:rPr>
        <w:t>UNFCCC</w:t>
      </w:r>
      <w:r>
        <w:rPr>
          <w:lang w:val="zh-CN" w:eastAsia="zh-CN"/>
        </w:rPr>
        <w:t>）各</w:t>
      </w:r>
      <w:r>
        <w:rPr>
          <w:rFonts w:hint="eastAsia"/>
          <w:lang w:val="zh-CN" w:eastAsia="zh-CN"/>
        </w:rPr>
        <w:t>届</w:t>
      </w:r>
      <w:r>
        <w:rPr>
          <w:lang w:val="zh-CN" w:eastAsia="zh-CN"/>
        </w:rPr>
        <w:t>大会的成果，尤其是</w:t>
      </w:r>
      <w:r w:rsidRPr="00B70E17">
        <w:rPr>
          <w:rFonts w:hint="eastAsia"/>
          <w:lang w:val="zh-CN" w:eastAsia="zh-CN"/>
        </w:rPr>
        <w:t>缔约方大会第</w:t>
      </w:r>
      <w:r w:rsidRPr="00B70E17">
        <w:rPr>
          <w:rFonts w:hint="eastAsia"/>
          <w:lang w:val="zh-CN" w:eastAsia="zh-CN"/>
        </w:rPr>
        <w:t>21</w:t>
      </w:r>
      <w:r w:rsidRPr="00B70E17">
        <w:rPr>
          <w:rFonts w:hint="eastAsia"/>
          <w:lang w:val="zh-CN" w:eastAsia="zh-CN"/>
        </w:rPr>
        <w:t>次会议</w:t>
      </w:r>
      <w:r>
        <w:rPr>
          <w:rFonts w:hint="eastAsia"/>
          <w:lang w:val="zh-CN" w:eastAsia="zh-CN"/>
        </w:rPr>
        <w:t>（</w:t>
      </w:r>
      <w:r>
        <w:rPr>
          <w:lang w:val="zh-CN" w:eastAsia="zh-CN"/>
        </w:rPr>
        <w:t>COP21</w:t>
      </w:r>
      <w:r>
        <w:rPr>
          <w:rFonts w:hint="eastAsia"/>
          <w:lang w:val="zh-CN" w:eastAsia="zh-CN"/>
        </w:rPr>
        <w:t>）达成的《</w:t>
      </w:r>
      <w:r>
        <w:rPr>
          <w:lang w:val="zh-CN" w:eastAsia="zh-CN"/>
        </w:rPr>
        <w:t>巴黎协定</w:t>
      </w:r>
      <w:r>
        <w:rPr>
          <w:rFonts w:hint="eastAsia"/>
          <w:lang w:val="zh-CN" w:eastAsia="zh-CN"/>
        </w:rPr>
        <w:t>》</w:t>
      </w:r>
      <w:r>
        <w:rPr>
          <w:lang w:val="zh-CN" w:eastAsia="zh-CN"/>
        </w:rPr>
        <w:t>、</w:t>
      </w:r>
      <w:r>
        <w:rPr>
          <w:lang w:val="zh-CN" w:eastAsia="zh-CN"/>
        </w:rPr>
        <w:t>COP26</w:t>
      </w:r>
      <w:r>
        <w:rPr>
          <w:lang w:val="zh-CN" w:eastAsia="zh-CN"/>
        </w:rPr>
        <w:t>的《格拉斯哥气候公约》</w:t>
      </w:r>
      <w:r>
        <w:rPr>
          <w:rFonts w:hint="eastAsia"/>
          <w:lang w:val="zh-CN" w:eastAsia="zh-CN"/>
        </w:rPr>
        <w:t>以及在</w:t>
      </w:r>
      <w:r>
        <w:rPr>
          <w:lang w:val="zh-CN" w:eastAsia="zh-CN"/>
        </w:rPr>
        <w:t>迪拜</w:t>
      </w:r>
      <w:r>
        <w:rPr>
          <w:rFonts w:hint="eastAsia"/>
          <w:lang w:val="zh-CN" w:eastAsia="zh-CN"/>
        </w:rPr>
        <w:t>举办的</w:t>
      </w:r>
      <w:r>
        <w:rPr>
          <w:lang w:val="zh-CN" w:eastAsia="zh-CN"/>
        </w:rPr>
        <w:t>COP28</w:t>
      </w:r>
      <w:r>
        <w:rPr>
          <w:rFonts w:hint="eastAsia"/>
          <w:lang w:val="zh-CN" w:eastAsia="zh-CN"/>
        </w:rPr>
        <w:t>达成的《</w:t>
      </w:r>
      <w:r>
        <w:rPr>
          <w:lang w:val="zh-CN" w:eastAsia="zh-CN"/>
        </w:rPr>
        <w:t>阿联酋共识</w:t>
      </w:r>
      <w:r>
        <w:rPr>
          <w:rFonts w:hint="eastAsia"/>
          <w:lang w:val="zh-CN" w:eastAsia="zh-CN"/>
        </w:rPr>
        <w:t>》</w:t>
      </w:r>
      <w:r>
        <w:rPr>
          <w:lang w:val="zh-CN" w:eastAsia="zh-CN"/>
        </w:rPr>
        <w:t>，</w:t>
      </w:r>
      <w:r>
        <w:rPr>
          <w:rFonts w:hint="eastAsia"/>
          <w:lang w:val="zh-CN" w:eastAsia="zh-CN"/>
        </w:rPr>
        <w:t>特别是共识中提及的《</w:t>
      </w:r>
      <w:r>
        <w:rPr>
          <w:lang w:val="zh-CN" w:eastAsia="zh-CN"/>
        </w:rPr>
        <w:t>全球盘点</w:t>
      </w:r>
      <w:r>
        <w:rPr>
          <w:rFonts w:hint="eastAsia"/>
          <w:lang w:val="zh-CN" w:eastAsia="zh-CN"/>
        </w:rPr>
        <w:t>》</w:t>
      </w:r>
      <w:r>
        <w:rPr>
          <w:lang w:val="zh-CN" w:eastAsia="zh-CN"/>
        </w:rPr>
        <w:t>；</w:t>
      </w:r>
    </w:p>
    <w:p w14:paraId="27219007" w14:textId="77777777" w:rsidR="00682820" w:rsidRDefault="00682820" w:rsidP="00682820">
      <w:pPr>
        <w:rPr>
          <w:rFonts w:eastAsia="Calibri"/>
          <w:lang w:eastAsia="zh-CN"/>
        </w:rPr>
      </w:pPr>
      <w:r w:rsidRPr="00B1526E">
        <w:rPr>
          <w:i/>
          <w:iCs/>
          <w:lang w:val="zh-CN" w:eastAsia="zh-CN"/>
        </w:rPr>
        <w:t>c)</w:t>
      </w:r>
      <w:r>
        <w:rPr>
          <w:lang w:val="zh-CN" w:eastAsia="zh-CN"/>
        </w:rPr>
        <w:tab/>
      </w:r>
      <w:r>
        <w:rPr>
          <w:lang w:val="zh-CN" w:eastAsia="zh-CN"/>
        </w:rPr>
        <w:t>《环境与发展里约宣言》的各项原则，</w:t>
      </w:r>
      <w:r>
        <w:rPr>
          <w:rFonts w:hint="eastAsia"/>
          <w:lang w:val="zh-CN" w:eastAsia="zh-CN"/>
        </w:rPr>
        <w:t>其中</w:t>
      </w:r>
      <w:r>
        <w:rPr>
          <w:lang w:val="zh-CN" w:eastAsia="zh-CN"/>
        </w:rPr>
        <w:t>包括共同但</w:t>
      </w:r>
      <w:r>
        <w:rPr>
          <w:rFonts w:hint="eastAsia"/>
          <w:lang w:val="zh-CN" w:eastAsia="zh-CN"/>
        </w:rPr>
        <w:t>又各司其责的</w:t>
      </w:r>
      <w:r>
        <w:rPr>
          <w:lang w:val="zh-CN" w:eastAsia="zh-CN"/>
        </w:rPr>
        <w:t>原则；</w:t>
      </w:r>
    </w:p>
    <w:p w14:paraId="4D9F1856" w14:textId="77777777" w:rsidR="00682820" w:rsidRDefault="00682820" w:rsidP="00682820">
      <w:pPr>
        <w:rPr>
          <w:lang w:eastAsia="zh-CN"/>
        </w:rPr>
      </w:pPr>
      <w:r w:rsidRPr="00B1526E">
        <w:rPr>
          <w:i/>
          <w:iCs/>
          <w:lang w:val="zh-CN" w:eastAsia="zh-CN"/>
        </w:rPr>
        <w:t>d)</w:t>
      </w:r>
      <w:r>
        <w:rPr>
          <w:lang w:val="zh-CN" w:eastAsia="zh-CN"/>
        </w:rPr>
        <w:tab/>
      </w:r>
      <w:r>
        <w:rPr>
          <w:rFonts w:hint="eastAsia"/>
          <w:lang w:val="zh-CN" w:eastAsia="zh-CN"/>
        </w:rPr>
        <w:t>有</w:t>
      </w:r>
      <w:r>
        <w:rPr>
          <w:lang w:val="zh-CN" w:eastAsia="zh-CN"/>
        </w:rPr>
        <w:t>关国际电联</w:t>
      </w:r>
      <w:r>
        <w:rPr>
          <w:lang w:val="zh-CN" w:eastAsia="zh-CN"/>
        </w:rPr>
        <w:t>2024-2027</w:t>
      </w:r>
      <w:r>
        <w:rPr>
          <w:lang w:val="zh-CN" w:eastAsia="zh-CN"/>
        </w:rPr>
        <w:t>年战略规划，特别是</w:t>
      </w:r>
      <w:r w:rsidRPr="00F36B4B">
        <w:rPr>
          <w:rFonts w:hint="eastAsia"/>
          <w:lang w:val="zh-CN" w:eastAsia="zh-CN"/>
        </w:rPr>
        <w:t>《连通</w:t>
      </w:r>
      <w:r w:rsidRPr="00F36B4B">
        <w:rPr>
          <w:rFonts w:hint="eastAsia"/>
          <w:lang w:val="zh-CN" w:eastAsia="zh-CN"/>
        </w:rPr>
        <w:t>2030</w:t>
      </w:r>
      <w:r w:rsidRPr="00F36B4B">
        <w:rPr>
          <w:rFonts w:hint="eastAsia"/>
          <w:lang w:val="zh-CN" w:eastAsia="zh-CN"/>
        </w:rPr>
        <w:t>年议程》</w:t>
      </w:r>
      <w:r>
        <w:rPr>
          <w:lang w:val="zh-CN" w:eastAsia="zh-CN"/>
        </w:rPr>
        <w:t>中国际电</w:t>
      </w:r>
      <w:proofErr w:type="gramStart"/>
      <w:r>
        <w:rPr>
          <w:lang w:val="zh-CN" w:eastAsia="zh-CN"/>
        </w:rPr>
        <w:t>联具体</w:t>
      </w:r>
      <w:proofErr w:type="gramEnd"/>
      <w:r>
        <w:rPr>
          <w:lang w:val="zh-CN" w:eastAsia="zh-CN"/>
        </w:rPr>
        <w:t>目标</w:t>
      </w:r>
      <w:r>
        <w:rPr>
          <w:lang w:val="zh-CN" w:eastAsia="zh-CN"/>
        </w:rPr>
        <w:t>2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5</w:t>
      </w:r>
      <w:r>
        <w:rPr>
          <w:rFonts w:hint="eastAsia"/>
          <w:lang w:val="zh-CN" w:eastAsia="zh-CN"/>
        </w:rPr>
        <w:t>（大幅加强</w:t>
      </w:r>
      <w:r>
        <w:rPr>
          <w:rFonts w:hint="eastAsia"/>
          <w:lang w:val="zh-CN" w:eastAsia="zh-CN"/>
        </w:rPr>
        <w:t>ICT</w:t>
      </w:r>
      <w:r>
        <w:rPr>
          <w:rFonts w:hint="eastAsia"/>
          <w:lang w:val="zh-CN" w:eastAsia="zh-CN"/>
        </w:rPr>
        <w:t>为气候和环境行动所做贡献）</w:t>
      </w:r>
      <w:r>
        <w:rPr>
          <w:lang w:val="zh-CN" w:eastAsia="zh-CN"/>
        </w:rPr>
        <w:t>的第</w:t>
      </w:r>
      <w:r>
        <w:rPr>
          <w:lang w:val="zh-CN" w:eastAsia="zh-CN"/>
        </w:rPr>
        <w:t>71</w:t>
      </w:r>
      <w:r>
        <w:rPr>
          <w:lang w:val="zh-CN" w:eastAsia="zh-CN"/>
        </w:rPr>
        <w:t>号决议（</w:t>
      </w:r>
      <w:r>
        <w:rPr>
          <w:lang w:val="zh-CN" w:eastAsia="zh-CN"/>
        </w:rPr>
        <w:t>2022</w:t>
      </w:r>
      <w:r>
        <w:rPr>
          <w:lang w:val="zh-CN" w:eastAsia="zh-CN"/>
        </w:rPr>
        <w:t>年，布加勒斯特，修订版）；</w:t>
      </w:r>
    </w:p>
    <w:p w14:paraId="6B757321" w14:textId="77777777" w:rsidR="00682820" w:rsidRDefault="00682820" w:rsidP="00682820">
      <w:pPr>
        <w:rPr>
          <w:lang w:eastAsia="zh-CN"/>
        </w:rPr>
      </w:pPr>
      <w:r w:rsidRPr="00B1526E">
        <w:rPr>
          <w:i/>
          <w:iCs/>
          <w:lang w:val="zh-CN" w:eastAsia="zh-CN"/>
        </w:rPr>
        <w:t>e)</w:t>
      </w:r>
      <w:r>
        <w:rPr>
          <w:lang w:val="zh-CN" w:eastAsia="zh-CN"/>
        </w:rPr>
        <w:tab/>
      </w:r>
      <w:r>
        <w:rPr>
          <w:rFonts w:hint="eastAsia"/>
          <w:lang w:val="zh-CN" w:eastAsia="zh-CN"/>
        </w:rPr>
        <w:t>有关</w:t>
      </w:r>
      <w:r w:rsidRPr="00F36B4B">
        <w:rPr>
          <w:rFonts w:hint="eastAsia"/>
          <w:lang w:val="zh-CN" w:eastAsia="zh-CN"/>
        </w:rPr>
        <w:t>电信</w:t>
      </w:r>
      <w:r w:rsidRPr="00F36B4B">
        <w:rPr>
          <w:rFonts w:hint="eastAsia"/>
          <w:lang w:val="zh-CN" w:eastAsia="zh-CN"/>
        </w:rPr>
        <w:t>/ICT</w:t>
      </w:r>
      <w:r w:rsidRPr="00F36B4B">
        <w:rPr>
          <w:rFonts w:hint="eastAsia"/>
          <w:lang w:val="zh-CN" w:eastAsia="zh-CN"/>
        </w:rPr>
        <w:t>在气候变化和环境保护方面的作用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第</w:t>
      </w:r>
      <w:r>
        <w:rPr>
          <w:lang w:val="zh-CN" w:eastAsia="zh-CN"/>
        </w:rPr>
        <w:t>182</w:t>
      </w:r>
      <w:r>
        <w:rPr>
          <w:lang w:val="zh-CN" w:eastAsia="zh-CN"/>
        </w:rPr>
        <w:t>号决议（</w:t>
      </w:r>
      <w:r>
        <w:rPr>
          <w:lang w:val="zh-CN" w:eastAsia="zh-CN"/>
        </w:rPr>
        <w:t>2022</w:t>
      </w:r>
      <w:r>
        <w:rPr>
          <w:lang w:val="zh-CN" w:eastAsia="zh-CN"/>
        </w:rPr>
        <w:t>年，布加勒斯特，修订版）；</w:t>
      </w:r>
    </w:p>
    <w:p w14:paraId="13CEBBAB" w14:textId="77777777" w:rsidR="00682820" w:rsidRDefault="00682820" w:rsidP="00682820">
      <w:pPr>
        <w:rPr>
          <w:rFonts w:eastAsia="Calibri"/>
          <w:lang w:eastAsia="zh-CN"/>
        </w:rPr>
      </w:pPr>
      <w:r w:rsidRPr="00B1526E">
        <w:rPr>
          <w:i/>
          <w:iCs/>
          <w:lang w:val="zh-CN" w:eastAsia="zh-CN"/>
        </w:rPr>
        <w:t>f)</w:t>
      </w:r>
      <w:r>
        <w:rPr>
          <w:lang w:val="zh-CN" w:eastAsia="zh-CN"/>
        </w:rPr>
        <w:tab/>
      </w:r>
      <w:r>
        <w:rPr>
          <w:lang w:val="zh-CN" w:eastAsia="zh-CN"/>
        </w:rPr>
        <w:t>世界电信标准化全会（</w:t>
      </w:r>
      <w:r>
        <w:rPr>
          <w:lang w:val="zh-CN" w:eastAsia="zh-CN"/>
        </w:rPr>
        <w:t>WTSA</w:t>
      </w:r>
      <w:r>
        <w:rPr>
          <w:lang w:val="zh-CN" w:eastAsia="zh-CN"/>
        </w:rPr>
        <w:t>）有关信息通信技术、环境、气候变化和循环经济的第</w:t>
      </w:r>
      <w:r>
        <w:rPr>
          <w:lang w:val="zh-CN" w:eastAsia="zh-CN"/>
        </w:rPr>
        <w:t>73</w:t>
      </w:r>
      <w:r>
        <w:rPr>
          <w:lang w:val="zh-CN" w:eastAsia="zh-CN"/>
        </w:rPr>
        <w:t>号决议（</w:t>
      </w:r>
      <w:r>
        <w:rPr>
          <w:lang w:val="zh-CN" w:eastAsia="zh-CN"/>
        </w:rPr>
        <w:t>2022</w:t>
      </w:r>
      <w:r>
        <w:rPr>
          <w:lang w:val="zh-CN" w:eastAsia="zh-CN"/>
        </w:rPr>
        <w:t>年，日内瓦，修订版）；</w:t>
      </w:r>
    </w:p>
    <w:p w14:paraId="7D023A34" w14:textId="77777777" w:rsidR="00682820" w:rsidRDefault="00682820" w:rsidP="00682820">
      <w:pPr>
        <w:rPr>
          <w:rFonts w:eastAsia="Calibri"/>
          <w:lang w:eastAsia="zh-CN"/>
        </w:rPr>
      </w:pPr>
      <w:r w:rsidRPr="00B1526E">
        <w:rPr>
          <w:i/>
          <w:iCs/>
          <w:lang w:val="zh-CN" w:eastAsia="zh-CN"/>
        </w:rPr>
        <w:t>g)</w:t>
      </w:r>
      <w:r>
        <w:rPr>
          <w:lang w:val="zh-CN" w:eastAsia="zh-CN"/>
        </w:rPr>
        <w:tab/>
      </w:r>
      <w:r>
        <w:rPr>
          <w:rFonts w:hint="eastAsia"/>
          <w:lang w:val="zh-CN" w:eastAsia="zh-CN"/>
        </w:rPr>
        <w:t>有关</w:t>
      </w:r>
      <w:r>
        <w:rPr>
          <w:lang w:val="zh-CN" w:eastAsia="zh-CN"/>
        </w:rPr>
        <w:t>电信</w:t>
      </w:r>
      <w:r>
        <w:rPr>
          <w:lang w:val="zh-CN" w:eastAsia="zh-CN"/>
        </w:rPr>
        <w:t>/ICT</w:t>
      </w:r>
      <w:r>
        <w:rPr>
          <w:lang w:val="zh-CN" w:eastAsia="zh-CN"/>
        </w:rPr>
        <w:t>在处理和控制电信和信息技术设备电子废</w:t>
      </w:r>
      <w:r>
        <w:rPr>
          <w:rFonts w:hint="eastAsia"/>
          <w:lang w:val="zh-CN" w:eastAsia="zh-CN"/>
        </w:rPr>
        <w:t>弃</w:t>
      </w:r>
      <w:r>
        <w:rPr>
          <w:lang w:val="zh-CN" w:eastAsia="zh-CN"/>
        </w:rPr>
        <w:t>物中的作用及其处理方法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WTSA</w:t>
      </w:r>
      <w:r>
        <w:rPr>
          <w:lang w:val="zh-CN" w:eastAsia="zh-CN"/>
        </w:rPr>
        <w:t>第</w:t>
      </w:r>
      <w:r>
        <w:rPr>
          <w:lang w:val="zh-CN" w:eastAsia="zh-CN"/>
        </w:rPr>
        <w:t>79</w:t>
      </w:r>
      <w:r>
        <w:rPr>
          <w:lang w:val="zh-CN" w:eastAsia="zh-CN"/>
        </w:rPr>
        <w:t>号决议（</w:t>
      </w:r>
      <w:r>
        <w:rPr>
          <w:lang w:val="zh-CN" w:eastAsia="zh-CN"/>
        </w:rPr>
        <w:t>2022</w:t>
      </w:r>
      <w:r>
        <w:rPr>
          <w:lang w:val="zh-CN" w:eastAsia="zh-CN"/>
        </w:rPr>
        <w:t>年，日内瓦，修订版）；</w:t>
      </w:r>
    </w:p>
    <w:p w14:paraId="597FC7BD" w14:textId="4795955F" w:rsidR="00682820" w:rsidRDefault="00682820" w:rsidP="00682820">
      <w:pPr>
        <w:rPr>
          <w:lang w:eastAsia="zh-CN"/>
        </w:rPr>
      </w:pPr>
      <w:r w:rsidRPr="00B1526E">
        <w:rPr>
          <w:i/>
          <w:iCs/>
          <w:lang w:val="zh-CN" w:eastAsia="zh-CN"/>
        </w:rPr>
        <w:t>h)</w:t>
      </w:r>
      <w:r>
        <w:rPr>
          <w:lang w:val="zh-CN" w:eastAsia="zh-CN"/>
        </w:rPr>
        <w:tab/>
      </w:r>
      <w:r>
        <w:rPr>
          <w:lang w:val="zh-CN" w:eastAsia="zh-CN"/>
        </w:rPr>
        <w:t>世界电信发展大会（</w:t>
      </w:r>
      <w:r>
        <w:rPr>
          <w:lang w:val="zh-CN" w:eastAsia="zh-CN"/>
        </w:rPr>
        <w:t>WTDC</w:t>
      </w:r>
      <w:r>
        <w:rPr>
          <w:lang w:val="zh-CN" w:eastAsia="zh-CN"/>
        </w:rPr>
        <w:t>）关于信息通信技术、环境、气候变化和循环经济的第</w:t>
      </w:r>
      <w:r>
        <w:rPr>
          <w:lang w:val="zh-CN" w:eastAsia="zh-CN"/>
        </w:rPr>
        <w:t>66</w:t>
      </w:r>
      <w:r>
        <w:rPr>
          <w:lang w:val="zh-CN" w:eastAsia="zh-CN"/>
        </w:rPr>
        <w:t>号决议（</w:t>
      </w:r>
      <w:r>
        <w:rPr>
          <w:lang w:val="zh-CN" w:eastAsia="zh-CN"/>
        </w:rPr>
        <w:t>2022</w:t>
      </w:r>
      <w:r>
        <w:rPr>
          <w:lang w:val="zh-CN" w:eastAsia="zh-CN"/>
        </w:rPr>
        <w:t>年，基加利，修订版）</w:t>
      </w:r>
      <w:r w:rsidR="00175E47">
        <w:rPr>
          <w:rFonts w:hint="eastAsia"/>
          <w:lang w:val="zh-CN" w:eastAsia="zh-CN"/>
        </w:rPr>
        <w:t>，</w:t>
      </w:r>
    </w:p>
    <w:p w14:paraId="161E7867" w14:textId="77777777" w:rsidR="00682820" w:rsidRPr="00311912" w:rsidRDefault="00682820" w:rsidP="00682820">
      <w:pPr>
        <w:pStyle w:val="Call"/>
        <w:rPr>
          <w:rFonts w:eastAsia="Calibri"/>
          <w:lang w:eastAsia="zh-CN"/>
        </w:rPr>
      </w:pPr>
      <w:r w:rsidRPr="00B70E17">
        <w:rPr>
          <w:rFonts w:eastAsia="STKaiti"/>
          <w:iCs/>
          <w:lang w:val="zh-CN" w:eastAsia="zh-CN"/>
        </w:rPr>
        <w:t>注意到</w:t>
      </w:r>
    </w:p>
    <w:p w14:paraId="29FDB99F" w14:textId="77777777" w:rsidR="00682820" w:rsidRPr="007932F7" w:rsidRDefault="00682820" w:rsidP="00682820">
      <w:pPr>
        <w:rPr>
          <w:lang w:val="zh-CN" w:eastAsia="zh-CN"/>
        </w:rPr>
      </w:pPr>
      <w:r w:rsidRPr="00B1526E">
        <w:rPr>
          <w:i/>
          <w:iCs/>
          <w:lang w:val="zh-CN" w:eastAsia="zh-CN"/>
        </w:rPr>
        <w:t>a)</w:t>
      </w:r>
      <w:r>
        <w:rPr>
          <w:lang w:val="zh-CN" w:eastAsia="zh-CN"/>
        </w:rPr>
        <w:tab/>
      </w:r>
      <w:r w:rsidRPr="007932F7">
        <w:rPr>
          <w:rFonts w:hint="eastAsia"/>
          <w:lang w:val="zh-CN" w:eastAsia="zh-CN"/>
        </w:rPr>
        <w:t>国际电联在气候变化和环境可持续性方面的活动，如绿色数字行动和其它相关利益攸关多方举措</w:t>
      </w:r>
      <w:r>
        <w:rPr>
          <w:rFonts w:hint="eastAsia"/>
          <w:lang w:val="zh-CN" w:eastAsia="zh-CN"/>
        </w:rPr>
        <w:t>；</w:t>
      </w:r>
    </w:p>
    <w:p w14:paraId="05C6D711" w14:textId="77777777" w:rsidR="00682820" w:rsidRPr="007932F7" w:rsidRDefault="00682820" w:rsidP="003B7B2C">
      <w:pPr>
        <w:keepNext/>
        <w:keepLines/>
        <w:rPr>
          <w:lang w:val="zh-CN" w:eastAsia="zh-CN"/>
        </w:rPr>
      </w:pPr>
      <w:r w:rsidRPr="00B1526E">
        <w:rPr>
          <w:i/>
          <w:iCs/>
          <w:lang w:val="zh-CN" w:eastAsia="zh-CN"/>
        </w:rPr>
        <w:lastRenderedPageBreak/>
        <w:t>b)</w:t>
      </w:r>
      <w:r>
        <w:rPr>
          <w:lang w:val="zh-CN" w:eastAsia="zh-CN"/>
        </w:rPr>
        <w:tab/>
      </w:r>
      <w:r w:rsidRPr="007932F7">
        <w:rPr>
          <w:rFonts w:hint="eastAsia"/>
          <w:lang w:val="zh-CN" w:eastAsia="zh-CN"/>
        </w:rPr>
        <w:t>国际电联与其它联合国</w:t>
      </w:r>
      <w:r>
        <w:rPr>
          <w:rFonts w:hint="eastAsia"/>
          <w:lang w:val="zh-CN" w:eastAsia="zh-CN"/>
        </w:rPr>
        <w:t>实体</w:t>
      </w:r>
      <w:r w:rsidRPr="007932F7">
        <w:rPr>
          <w:rFonts w:hint="eastAsia"/>
          <w:lang w:val="zh-CN" w:eastAsia="zh-CN"/>
        </w:rPr>
        <w:t>和相关利益攸关方在此方面的协作</w:t>
      </w:r>
      <w:r>
        <w:rPr>
          <w:rFonts w:hint="eastAsia"/>
          <w:lang w:val="zh-CN" w:eastAsia="zh-CN"/>
        </w:rPr>
        <w:t>；</w:t>
      </w:r>
      <w:r w:rsidRPr="007932F7">
        <w:rPr>
          <w:rFonts w:hint="eastAsia"/>
          <w:lang w:val="zh-CN" w:eastAsia="zh-CN"/>
        </w:rPr>
        <w:t>特别是通过与联合国气候变化框架公约（</w:t>
      </w:r>
      <w:r w:rsidRPr="007932F7">
        <w:rPr>
          <w:rFonts w:hint="eastAsia"/>
          <w:lang w:val="zh-CN" w:eastAsia="zh-CN"/>
        </w:rPr>
        <w:t>UNFCCC</w:t>
      </w:r>
      <w:r w:rsidRPr="007932F7">
        <w:rPr>
          <w:rFonts w:hint="eastAsia"/>
          <w:lang w:val="zh-CN" w:eastAsia="zh-CN"/>
        </w:rPr>
        <w:t>）和</w:t>
      </w:r>
      <w:r w:rsidRPr="007932F7">
        <w:rPr>
          <w:rFonts w:hint="eastAsia"/>
          <w:lang w:val="zh-CN" w:eastAsia="zh-CN"/>
        </w:rPr>
        <w:t>COP</w:t>
      </w:r>
      <w:r w:rsidRPr="007932F7">
        <w:rPr>
          <w:rFonts w:hint="eastAsia"/>
          <w:lang w:val="zh-CN" w:eastAsia="zh-CN"/>
        </w:rPr>
        <w:t>主席联络</w:t>
      </w:r>
      <w:r>
        <w:rPr>
          <w:rFonts w:hint="eastAsia"/>
          <w:lang w:val="zh-CN" w:eastAsia="zh-CN"/>
        </w:rPr>
        <w:t>；</w:t>
      </w:r>
    </w:p>
    <w:p w14:paraId="38355389" w14:textId="46D672CF" w:rsidR="00682820" w:rsidRPr="007E600A" w:rsidRDefault="00682820" w:rsidP="00682820">
      <w:pPr>
        <w:rPr>
          <w:rFonts w:eastAsia="Calibri"/>
          <w:lang w:eastAsia="zh-CN"/>
        </w:rPr>
      </w:pPr>
      <w:r w:rsidRPr="00B1526E">
        <w:rPr>
          <w:i/>
          <w:iCs/>
          <w:lang w:val="zh-CN" w:eastAsia="zh-CN"/>
        </w:rPr>
        <w:t>c)</w:t>
      </w:r>
      <w:r>
        <w:rPr>
          <w:lang w:val="zh-CN" w:eastAsia="zh-CN"/>
        </w:rPr>
        <w:tab/>
      </w:r>
      <w:r w:rsidRPr="007932F7">
        <w:rPr>
          <w:rFonts w:hint="eastAsia"/>
          <w:lang w:val="zh-CN" w:eastAsia="zh-CN"/>
        </w:rPr>
        <w:t>ITU-T</w:t>
      </w:r>
      <w:r w:rsidRPr="007932F7">
        <w:rPr>
          <w:rFonts w:hint="eastAsia"/>
          <w:lang w:val="zh-CN" w:eastAsia="zh-CN"/>
        </w:rPr>
        <w:t>第</w:t>
      </w:r>
      <w:r w:rsidRPr="007932F7">
        <w:rPr>
          <w:rFonts w:hint="eastAsia"/>
          <w:lang w:val="zh-CN" w:eastAsia="zh-CN"/>
        </w:rPr>
        <w:t>5</w:t>
      </w:r>
      <w:r w:rsidRPr="007932F7">
        <w:rPr>
          <w:rFonts w:hint="eastAsia"/>
          <w:lang w:val="zh-CN" w:eastAsia="zh-CN"/>
        </w:rPr>
        <w:t>研究组正在开展的相关工作</w:t>
      </w:r>
      <w:r w:rsidR="00175E47">
        <w:rPr>
          <w:rFonts w:hint="eastAsia"/>
          <w:lang w:val="zh-CN" w:eastAsia="zh-CN"/>
        </w:rPr>
        <w:t>，</w:t>
      </w:r>
    </w:p>
    <w:p w14:paraId="70D276A0" w14:textId="77777777" w:rsidR="00682820" w:rsidRPr="00742C1A" w:rsidRDefault="00682820" w:rsidP="00682820">
      <w:pPr>
        <w:pStyle w:val="Call"/>
        <w:rPr>
          <w:rFonts w:eastAsia="Calibri"/>
          <w:lang w:eastAsia="zh-CN"/>
        </w:rPr>
      </w:pPr>
      <w:r>
        <w:rPr>
          <w:rFonts w:eastAsia="STKaiti" w:hint="eastAsia"/>
          <w:iCs/>
          <w:lang w:val="zh-CN" w:eastAsia="zh-CN"/>
        </w:rPr>
        <w:t>认识到</w:t>
      </w:r>
    </w:p>
    <w:p w14:paraId="551DB962" w14:textId="77777777" w:rsidR="00682820" w:rsidRDefault="00682820" w:rsidP="00682820">
      <w:pPr>
        <w:rPr>
          <w:rFonts w:eastAsia="Calibri"/>
          <w:lang w:eastAsia="zh-CN"/>
        </w:rPr>
      </w:pPr>
      <w:r w:rsidRPr="00B1526E">
        <w:rPr>
          <w:i/>
          <w:iCs/>
          <w:lang w:val="zh-CN" w:eastAsia="zh-CN"/>
        </w:rPr>
        <w:t>a)</w:t>
      </w:r>
      <w:r>
        <w:rPr>
          <w:lang w:val="zh-CN" w:eastAsia="zh-CN"/>
        </w:rPr>
        <w:tab/>
      </w:r>
      <w:r>
        <w:rPr>
          <w:lang w:val="zh-CN" w:eastAsia="zh-CN"/>
        </w:rPr>
        <w:t>气候变化以及生物多样性的丧失和污染是我们这个时代</w:t>
      </w:r>
      <w:r>
        <w:rPr>
          <w:rFonts w:hint="eastAsia"/>
          <w:lang w:val="zh-CN" w:eastAsia="zh-CN"/>
        </w:rPr>
        <w:t>面临</w:t>
      </w:r>
      <w:r>
        <w:rPr>
          <w:lang w:val="zh-CN" w:eastAsia="zh-CN"/>
        </w:rPr>
        <w:t>的重大挑战，应对这些挑战需要在可持续发展方面取得进展；</w:t>
      </w:r>
    </w:p>
    <w:p w14:paraId="705DB5BF" w14:textId="77777777" w:rsidR="00682820" w:rsidRDefault="00682820" w:rsidP="00682820">
      <w:pPr>
        <w:rPr>
          <w:lang w:eastAsia="zh-CN"/>
        </w:rPr>
      </w:pPr>
      <w:r w:rsidRPr="00B1526E">
        <w:rPr>
          <w:i/>
          <w:iCs/>
          <w:lang w:val="zh-CN" w:eastAsia="zh-CN"/>
        </w:rPr>
        <w:t>b)</w:t>
      </w:r>
      <w:r>
        <w:rPr>
          <w:lang w:val="zh-CN" w:eastAsia="zh-CN"/>
        </w:rPr>
        <w:tab/>
      </w:r>
      <w:r>
        <w:rPr>
          <w:lang w:val="zh-CN" w:eastAsia="zh-CN"/>
        </w:rPr>
        <w:t>环境问题是</w:t>
      </w:r>
      <w:r>
        <w:rPr>
          <w:rFonts w:hint="eastAsia"/>
          <w:lang w:val="zh-CN" w:eastAsia="zh-CN"/>
        </w:rPr>
        <w:t>涵盖</w:t>
      </w:r>
      <w:r>
        <w:rPr>
          <w:lang w:val="zh-CN" w:eastAsia="zh-CN"/>
        </w:rPr>
        <w:t>经济和社会层面的更广义可持续性概念的组成部分；</w:t>
      </w:r>
    </w:p>
    <w:p w14:paraId="561255B9" w14:textId="77777777" w:rsidR="00682820" w:rsidRDefault="00682820" w:rsidP="00682820">
      <w:pPr>
        <w:rPr>
          <w:rFonts w:eastAsia="Calibri"/>
          <w:lang w:eastAsia="zh-CN"/>
        </w:rPr>
      </w:pPr>
      <w:r w:rsidRPr="00B1526E">
        <w:rPr>
          <w:i/>
          <w:iCs/>
          <w:lang w:val="zh-CN" w:eastAsia="zh-CN"/>
        </w:rPr>
        <w:t>c)</w:t>
      </w:r>
      <w:r>
        <w:rPr>
          <w:lang w:val="zh-CN" w:eastAsia="zh-CN"/>
        </w:rPr>
        <w:tab/>
      </w:r>
      <w:r>
        <w:rPr>
          <w:rFonts w:hint="eastAsia"/>
          <w:lang w:val="zh-CN" w:eastAsia="zh-CN"/>
        </w:rPr>
        <w:t>遏制</w:t>
      </w:r>
      <w:r>
        <w:rPr>
          <w:lang w:val="zh-CN" w:eastAsia="zh-CN"/>
        </w:rPr>
        <w:t>全球变暖需要根据共同但</w:t>
      </w:r>
      <w:r>
        <w:rPr>
          <w:rFonts w:hint="eastAsia"/>
          <w:lang w:val="zh-CN" w:eastAsia="zh-CN"/>
        </w:rPr>
        <w:t>又各司其责的</w:t>
      </w:r>
      <w:r>
        <w:rPr>
          <w:lang w:val="zh-CN" w:eastAsia="zh-CN"/>
        </w:rPr>
        <w:t>原则</w:t>
      </w:r>
      <w:r>
        <w:rPr>
          <w:rFonts w:hint="eastAsia"/>
          <w:lang w:val="zh-CN" w:eastAsia="zh-CN"/>
        </w:rPr>
        <w:t>并基于不同</w:t>
      </w:r>
      <w:r>
        <w:rPr>
          <w:lang w:val="zh-CN" w:eastAsia="zh-CN"/>
        </w:rPr>
        <w:t>国情</w:t>
      </w:r>
      <w:r>
        <w:rPr>
          <w:rFonts w:hint="eastAsia"/>
          <w:lang w:val="zh-CN" w:eastAsia="zh-CN"/>
        </w:rPr>
        <w:t>下各国</w:t>
      </w:r>
      <w:r>
        <w:rPr>
          <w:lang w:val="zh-CN" w:eastAsia="zh-CN"/>
        </w:rPr>
        <w:t>的能力，迅速、深入</w:t>
      </w:r>
      <w:r>
        <w:rPr>
          <w:rFonts w:hint="eastAsia"/>
          <w:lang w:val="zh-CN" w:eastAsia="zh-CN"/>
        </w:rPr>
        <w:t>且</w:t>
      </w:r>
      <w:r>
        <w:rPr>
          <w:lang w:val="zh-CN" w:eastAsia="zh-CN"/>
        </w:rPr>
        <w:t>持续地减少全球温室气体（</w:t>
      </w:r>
      <w:r>
        <w:rPr>
          <w:lang w:val="zh-CN" w:eastAsia="zh-CN"/>
        </w:rPr>
        <w:t>GHG</w:t>
      </w:r>
      <w:r>
        <w:rPr>
          <w:lang w:val="zh-CN" w:eastAsia="zh-CN"/>
        </w:rPr>
        <w:t>）排放；</w:t>
      </w:r>
    </w:p>
    <w:p w14:paraId="186F856F" w14:textId="77777777" w:rsidR="00682820" w:rsidRDefault="00682820" w:rsidP="00682820">
      <w:pPr>
        <w:rPr>
          <w:rFonts w:eastAsia="Calibri"/>
          <w:lang w:eastAsia="zh-CN"/>
        </w:rPr>
      </w:pPr>
      <w:r w:rsidRPr="00B1526E">
        <w:rPr>
          <w:i/>
          <w:iCs/>
          <w:lang w:val="zh-CN" w:eastAsia="zh-CN"/>
        </w:rPr>
        <w:t>d)</w:t>
      </w:r>
      <w:r>
        <w:rPr>
          <w:lang w:val="zh-CN" w:eastAsia="zh-CN"/>
        </w:rPr>
        <w:tab/>
      </w:r>
      <w:r>
        <w:rPr>
          <w:lang w:val="zh-CN" w:eastAsia="zh-CN"/>
        </w:rPr>
        <w:t>在可持续发展的背景下，利用数字技术实现</w:t>
      </w:r>
      <w:r>
        <w:rPr>
          <w:lang w:val="zh-CN" w:eastAsia="zh-CN"/>
        </w:rPr>
        <w:t>UNFCCC</w:t>
      </w:r>
      <w:r>
        <w:rPr>
          <w:lang w:val="zh-CN" w:eastAsia="zh-CN"/>
        </w:rPr>
        <w:t>最终目标的重要性；</w:t>
      </w:r>
    </w:p>
    <w:p w14:paraId="095EA408" w14:textId="77777777" w:rsidR="00682820" w:rsidRDefault="00682820" w:rsidP="00682820">
      <w:pPr>
        <w:rPr>
          <w:rFonts w:eastAsia="Calibri"/>
          <w:lang w:eastAsia="zh-CN"/>
        </w:rPr>
      </w:pPr>
      <w:r w:rsidRPr="00B1526E">
        <w:rPr>
          <w:i/>
          <w:iCs/>
          <w:lang w:val="zh-CN" w:eastAsia="zh-CN"/>
        </w:rPr>
        <w:t>e)</w:t>
      </w:r>
      <w:r>
        <w:rPr>
          <w:lang w:val="zh-CN" w:eastAsia="zh-CN"/>
        </w:rPr>
        <w:tab/>
        <w:t>ICT</w:t>
      </w:r>
      <w:r>
        <w:rPr>
          <w:lang w:val="zh-CN" w:eastAsia="zh-CN"/>
        </w:rPr>
        <w:t>可在减少其他经济部门温室气体（</w:t>
      </w:r>
      <w:r>
        <w:rPr>
          <w:lang w:val="zh-CN" w:eastAsia="zh-CN"/>
        </w:rPr>
        <w:t>GHG</w:t>
      </w:r>
      <w:r>
        <w:rPr>
          <w:lang w:val="zh-CN" w:eastAsia="zh-CN"/>
        </w:rPr>
        <w:t>）排放方面发挥</w:t>
      </w:r>
      <w:r>
        <w:rPr>
          <w:rFonts w:hint="eastAsia"/>
          <w:lang w:val="zh-CN" w:eastAsia="zh-CN"/>
        </w:rPr>
        <w:t>着</w:t>
      </w:r>
      <w:r>
        <w:rPr>
          <w:lang w:val="zh-CN" w:eastAsia="zh-CN"/>
        </w:rPr>
        <w:t>推动作用；</w:t>
      </w:r>
    </w:p>
    <w:p w14:paraId="0EC77CEF" w14:textId="77777777" w:rsidR="00682820" w:rsidRDefault="00682820" w:rsidP="00682820">
      <w:pPr>
        <w:rPr>
          <w:lang w:val="zh-CN" w:eastAsia="zh-CN"/>
        </w:rPr>
      </w:pPr>
      <w:r w:rsidRPr="00B1526E">
        <w:rPr>
          <w:i/>
          <w:iCs/>
          <w:lang w:val="zh-CN" w:eastAsia="zh-CN"/>
        </w:rPr>
        <w:t>f)</w:t>
      </w:r>
      <w:r>
        <w:rPr>
          <w:lang w:val="zh-CN" w:eastAsia="zh-CN"/>
        </w:rPr>
        <w:tab/>
      </w:r>
      <w:r>
        <w:rPr>
          <w:rFonts w:hint="eastAsia"/>
          <w:lang w:val="zh-CN" w:eastAsia="zh-CN"/>
        </w:rPr>
        <w:t>有必要努力减少</w:t>
      </w:r>
      <w:r>
        <w:rPr>
          <w:lang w:val="zh-CN" w:eastAsia="zh-CN"/>
        </w:rPr>
        <w:t>ICT</w:t>
      </w:r>
      <w:r>
        <w:rPr>
          <w:rFonts w:hint="eastAsia"/>
          <w:lang w:val="zh-CN" w:eastAsia="zh-CN"/>
        </w:rPr>
        <w:t>排放；</w:t>
      </w:r>
    </w:p>
    <w:p w14:paraId="16108EE1" w14:textId="77777777" w:rsidR="00682820" w:rsidRDefault="00682820" w:rsidP="00682820">
      <w:pPr>
        <w:rPr>
          <w:lang w:val="zh-CN" w:eastAsia="zh-CN"/>
        </w:rPr>
      </w:pPr>
      <w:r w:rsidRPr="00B1526E">
        <w:rPr>
          <w:i/>
          <w:iCs/>
          <w:lang w:val="zh-CN" w:eastAsia="zh-CN"/>
        </w:rPr>
        <w:t>g)</w:t>
      </w:r>
      <w:r>
        <w:rPr>
          <w:lang w:val="zh-CN" w:eastAsia="zh-CN"/>
        </w:rPr>
        <w:tab/>
      </w:r>
      <w:r>
        <w:rPr>
          <w:rFonts w:hint="eastAsia"/>
          <w:lang w:val="zh-CN" w:eastAsia="zh-CN"/>
        </w:rPr>
        <w:t>提供</w:t>
      </w:r>
      <w:r>
        <w:rPr>
          <w:lang w:val="zh-CN" w:eastAsia="zh-CN"/>
        </w:rPr>
        <w:t>更多信息和</w:t>
      </w:r>
      <w:r>
        <w:rPr>
          <w:rFonts w:hint="eastAsia"/>
          <w:lang w:val="zh-CN" w:eastAsia="zh-CN"/>
        </w:rPr>
        <w:t>开展</w:t>
      </w:r>
      <w:r>
        <w:rPr>
          <w:lang w:val="zh-CN" w:eastAsia="zh-CN"/>
        </w:rPr>
        <w:t>能力建设可推动</w:t>
      </w:r>
      <w:r>
        <w:rPr>
          <w:rFonts w:hint="eastAsia"/>
          <w:lang w:val="zh-CN" w:eastAsia="zh-CN"/>
        </w:rPr>
        <w:t>实现国际电联</w:t>
      </w:r>
      <w:r w:rsidRPr="00265368">
        <w:rPr>
          <w:rFonts w:hint="eastAsia"/>
          <w:lang w:val="zh-CN" w:eastAsia="zh-CN"/>
        </w:rPr>
        <w:t>《连通</w:t>
      </w:r>
      <w:r w:rsidRPr="00265368">
        <w:rPr>
          <w:rFonts w:hint="eastAsia"/>
          <w:lang w:val="zh-CN" w:eastAsia="zh-CN"/>
        </w:rPr>
        <w:t>2030</w:t>
      </w:r>
      <w:r w:rsidRPr="00265368">
        <w:rPr>
          <w:rFonts w:hint="eastAsia"/>
          <w:lang w:val="zh-CN" w:eastAsia="zh-CN"/>
        </w:rPr>
        <w:t>年议程》中的具体目标</w:t>
      </w:r>
      <w:r w:rsidRPr="00265368">
        <w:rPr>
          <w:rFonts w:hint="eastAsia"/>
          <w:lang w:val="zh-CN" w:eastAsia="zh-CN"/>
        </w:rPr>
        <w:t>2.5</w:t>
      </w:r>
      <w:r>
        <w:rPr>
          <w:rFonts w:hint="eastAsia"/>
          <w:lang w:val="zh-CN" w:eastAsia="zh-CN"/>
        </w:rPr>
        <w:t>；</w:t>
      </w:r>
    </w:p>
    <w:p w14:paraId="14460E1B" w14:textId="356CB834" w:rsidR="00682820" w:rsidRDefault="00682820" w:rsidP="00682820">
      <w:pPr>
        <w:rPr>
          <w:lang w:val="zh-CN" w:eastAsia="zh-CN"/>
        </w:rPr>
      </w:pPr>
      <w:r w:rsidRPr="00B1526E">
        <w:rPr>
          <w:i/>
          <w:iCs/>
          <w:lang w:val="zh-CN" w:eastAsia="zh-CN"/>
        </w:rPr>
        <w:t>h)</w:t>
      </w:r>
      <w:r>
        <w:rPr>
          <w:lang w:val="zh-CN" w:eastAsia="zh-CN"/>
        </w:rPr>
        <w:tab/>
      </w:r>
      <w:r w:rsidRPr="00C52F56">
        <w:rPr>
          <w:rFonts w:hint="eastAsia"/>
          <w:lang w:val="zh-CN" w:eastAsia="zh-CN"/>
        </w:rPr>
        <w:t>在世界范围内评估</w:t>
      </w:r>
      <w:r>
        <w:rPr>
          <w:rFonts w:hint="eastAsia"/>
          <w:lang w:val="zh-CN" w:eastAsia="zh-CN"/>
        </w:rPr>
        <w:t>ICT</w:t>
      </w:r>
      <w:r>
        <w:rPr>
          <w:rFonts w:hint="eastAsia"/>
          <w:lang w:val="zh-CN" w:eastAsia="zh-CN"/>
        </w:rPr>
        <w:t>行业</w:t>
      </w:r>
      <w:r w:rsidRPr="00C52F56">
        <w:rPr>
          <w:rFonts w:hint="eastAsia"/>
          <w:lang w:val="zh-CN" w:eastAsia="zh-CN"/>
        </w:rPr>
        <w:t>对环境的影响仍具挑战性</w:t>
      </w:r>
      <w:r>
        <w:rPr>
          <w:rFonts w:hint="eastAsia"/>
          <w:lang w:val="zh-CN" w:eastAsia="zh-CN"/>
        </w:rPr>
        <w:t>；</w:t>
      </w:r>
    </w:p>
    <w:p w14:paraId="5E97D668" w14:textId="7AA7C18E" w:rsidR="00682820" w:rsidRPr="00AF1879" w:rsidRDefault="00682820" w:rsidP="00682820">
      <w:pPr>
        <w:rPr>
          <w:rFonts w:eastAsia="Calibri"/>
          <w:iCs/>
          <w:lang w:eastAsia="zh-CN"/>
        </w:rPr>
      </w:pPr>
      <w:r w:rsidRPr="00B1526E">
        <w:rPr>
          <w:i/>
          <w:iCs/>
          <w:lang w:val="zh-CN" w:eastAsia="zh-CN"/>
        </w:rPr>
        <w:t>i)</w:t>
      </w:r>
      <w:r>
        <w:rPr>
          <w:lang w:val="zh-CN" w:eastAsia="zh-CN"/>
        </w:rPr>
        <w:tab/>
      </w:r>
      <w:r>
        <w:rPr>
          <w:lang w:val="zh-CN" w:eastAsia="zh-CN"/>
        </w:rPr>
        <w:t>国际电联具有独特优势，</w:t>
      </w:r>
      <w:r>
        <w:rPr>
          <w:rFonts w:hint="eastAsia"/>
          <w:lang w:val="zh-CN" w:eastAsia="zh-CN"/>
        </w:rPr>
        <w:t>可</w:t>
      </w:r>
      <w:r>
        <w:rPr>
          <w:lang w:val="zh-CN" w:eastAsia="zh-CN"/>
        </w:rPr>
        <w:t>汇聚众多利益攸关方，促进</w:t>
      </w:r>
      <w:r>
        <w:rPr>
          <w:lang w:val="zh-CN" w:eastAsia="zh-CN"/>
        </w:rPr>
        <w:t>ICT</w:t>
      </w:r>
      <w:r>
        <w:rPr>
          <w:lang w:val="zh-CN" w:eastAsia="zh-CN"/>
        </w:rPr>
        <w:t>为可持续和适应气候的发展做出贡献</w:t>
      </w:r>
      <w:r w:rsidR="00175E47">
        <w:rPr>
          <w:rFonts w:hint="eastAsia"/>
          <w:lang w:val="zh-CN" w:eastAsia="zh-CN"/>
        </w:rPr>
        <w:t>，</w:t>
      </w:r>
    </w:p>
    <w:p w14:paraId="02094141" w14:textId="77777777" w:rsidR="00682820" w:rsidRPr="00AF1879" w:rsidRDefault="00682820" w:rsidP="00682820">
      <w:pPr>
        <w:pStyle w:val="Call"/>
        <w:rPr>
          <w:rFonts w:eastAsia="Calibri"/>
          <w:lang w:eastAsia="zh-CN"/>
        </w:rPr>
      </w:pPr>
      <w:r>
        <w:rPr>
          <w:rFonts w:eastAsia="STKaiti" w:hint="eastAsia"/>
          <w:iCs/>
          <w:lang w:val="zh-CN" w:eastAsia="zh-CN"/>
        </w:rPr>
        <w:t>做出决议</w:t>
      </w:r>
    </w:p>
    <w:p w14:paraId="38191C8D" w14:textId="77777777" w:rsidR="00682820" w:rsidRDefault="00682820" w:rsidP="00682820">
      <w:pPr>
        <w:rPr>
          <w:lang w:val="zh-CN" w:eastAsia="zh-CN"/>
        </w:rPr>
      </w:pPr>
      <w:r>
        <w:rPr>
          <w:lang w:val="zh-CN" w:eastAsia="zh-CN"/>
        </w:rPr>
        <w:t>1</w:t>
      </w:r>
      <w:r>
        <w:rPr>
          <w:lang w:val="zh-CN" w:eastAsia="zh-CN"/>
        </w:rPr>
        <w:tab/>
      </w:r>
      <w:r>
        <w:rPr>
          <w:lang w:val="zh-CN" w:eastAsia="zh-CN"/>
        </w:rPr>
        <w:t>鼓励国际电</w:t>
      </w:r>
      <w:proofErr w:type="gramStart"/>
      <w:r>
        <w:rPr>
          <w:lang w:val="zh-CN" w:eastAsia="zh-CN"/>
        </w:rPr>
        <w:t>联</w:t>
      </w:r>
      <w:r>
        <w:rPr>
          <w:rFonts w:hint="eastAsia"/>
          <w:lang w:val="zh-CN" w:eastAsia="zh-CN"/>
        </w:rPr>
        <w:t>树立</w:t>
      </w:r>
      <w:proofErr w:type="gramEnd"/>
      <w:r>
        <w:rPr>
          <w:lang w:val="zh-CN" w:eastAsia="zh-CN"/>
        </w:rPr>
        <w:t>对环境</w:t>
      </w:r>
      <w:r>
        <w:rPr>
          <w:rFonts w:hint="eastAsia"/>
          <w:lang w:val="zh-CN" w:eastAsia="zh-CN"/>
        </w:rPr>
        <w:t>效</w:t>
      </w:r>
      <w:r>
        <w:rPr>
          <w:lang w:val="zh-CN" w:eastAsia="zh-CN"/>
        </w:rPr>
        <w:t>益</w:t>
      </w:r>
      <w:r>
        <w:rPr>
          <w:rFonts w:hint="eastAsia"/>
          <w:lang w:val="zh-CN" w:eastAsia="zh-CN"/>
        </w:rPr>
        <w:t>以及加强</w:t>
      </w:r>
      <w:r>
        <w:rPr>
          <w:lang w:val="zh-CN" w:eastAsia="zh-CN"/>
        </w:rPr>
        <w:t>ICT</w:t>
      </w:r>
      <w:r>
        <w:rPr>
          <w:lang w:val="zh-CN" w:eastAsia="zh-CN"/>
        </w:rPr>
        <w:t>对气候和环境行动所做贡献的认识并积累</w:t>
      </w:r>
      <w:r>
        <w:rPr>
          <w:rFonts w:hint="eastAsia"/>
          <w:lang w:val="zh-CN" w:eastAsia="zh-CN"/>
        </w:rPr>
        <w:t>相关</w:t>
      </w:r>
      <w:r>
        <w:rPr>
          <w:lang w:val="zh-CN" w:eastAsia="zh-CN"/>
        </w:rPr>
        <w:t>知识；</w:t>
      </w:r>
    </w:p>
    <w:p w14:paraId="36692112" w14:textId="77777777" w:rsidR="00682820" w:rsidRDefault="00682820" w:rsidP="00682820">
      <w:pPr>
        <w:rPr>
          <w:lang w:val="zh-CN" w:eastAsia="zh-CN"/>
        </w:rPr>
      </w:pPr>
      <w:r>
        <w:rPr>
          <w:lang w:val="zh-CN" w:eastAsia="zh-CN"/>
        </w:rPr>
        <w:t>2</w:t>
      </w:r>
      <w:r>
        <w:rPr>
          <w:lang w:val="zh-CN" w:eastAsia="zh-CN"/>
        </w:rPr>
        <w:tab/>
      </w:r>
      <w:r w:rsidRPr="00235647">
        <w:rPr>
          <w:rFonts w:hint="eastAsia"/>
          <w:lang w:val="zh-CN" w:eastAsia="zh-CN"/>
        </w:rPr>
        <w:t>鼓励国际电联在其职责范围内，利用国际电联的可持续发展活动，加</w:t>
      </w:r>
      <w:r>
        <w:rPr>
          <w:rFonts w:hint="eastAsia"/>
          <w:lang w:val="zh-CN" w:eastAsia="zh-CN"/>
        </w:rPr>
        <w:t>强</w:t>
      </w:r>
      <w:r w:rsidRPr="00235647">
        <w:rPr>
          <w:rFonts w:hint="eastAsia"/>
          <w:lang w:val="zh-CN" w:eastAsia="zh-CN"/>
        </w:rPr>
        <w:t>ICT</w:t>
      </w:r>
      <w:r w:rsidRPr="00235647">
        <w:rPr>
          <w:rFonts w:hint="eastAsia"/>
          <w:lang w:val="zh-CN" w:eastAsia="zh-CN"/>
        </w:rPr>
        <w:t>对气候和环境行动的贡献</w:t>
      </w:r>
      <w:r>
        <w:rPr>
          <w:rFonts w:hint="eastAsia"/>
          <w:lang w:val="zh-CN" w:eastAsia="zh-CN"/>
        </w:rPr>
        <w:t>；</w:t>
      </w:r>
    </w:p>
    <w:p w14:paraId="7A2683D5" w14:textId="77777777" w:rsidR="00682820" w:rsidRPr="00BB6B57" w:rsidRDefault="00682820" w:rsidP="00682820">
      <w:pPr>
        <w:rPr>
          <w:rFonts w:eastAsia="Calibri"/>
          <w:lang w:eastAsia="zh-CN"/>
        </w:rPr>
      </w:pPr>
      <w:r>
        <w:rPr>
          <w:lang w:val="zh-CN" w:eastAsia="zh-CN"/>
        </w:rPr>
        <w:t>3</w:t>
      </w:r>
      <w:r>
        <w:rPr>
          <w:lang w:val="zh-CN" w:eastAsia="zh-CN"/>
        </w:rPr>
        <w:tab/>
      </w:r>
      <w:r w:rsidRPr="00235647">
        <w:rPr>
          <w:rFonts w:hint="eastAsia"/>
          <w:lang w:val="zh-CN" w:eastAsia="zh-CN"/>
        </w:rPr>
        <w:t>鼓励</w:t>
      </w:r>
      <w:r w:rsidRPr="00235647">
        <w:rPr>
          <w:rFonts w:hint="eastAsia"/>
          <w:lang w:val="zh-CN" w:eastAsia="zh-CN"/>
        </w:rPr>
        <w:t>ICT</w:t>
      </w:r>
      <w:r w:rsidRPr="00235647">
        <w:rPr>
          <w:rFonts w:hint="eastAsia"/>
          <w:lang w:val="zh-CN" w:eastAsia="zh-CN"/>
        </w:rPr>
        <w:t>行业支持实现可持续发展目标，包括通过国际电联的相关努力</w:t>
      </w:r>
      <w:r>
        <w:rPr>
          <w:rFonts w:hint="eastAsia"/>
          <w:lang w:val="zh-CN" w:eastAsia="zh-CN"/>
        </w:rPr>
        <w:t>实现这些目标；</w:t>
      </w:r>
    </w:p>
    <w:p w14:paraId="329C697B" w14:textId="77777777" w:rsidR="00682820" w:rsidRDefault="00682820" w:rsidP="00682820">
      <w:pPr>
        <w:rPr>
          <w:rFonts w:eastAsia="Calibri"/>
          <w:lang w:eastAsia="zh-CN"/>
        </w:rPr>
      </w:pPr>
      <w:r>
        <w:rPr>
          <w:lang w:val="zh-CN" w:eastAsia="zh-CN"/>
        </w:rPr>
        <w:t>4</w:t>
      </w:r>
      <w:r>
        <w:rPr>
          <w:lang w:val="zh-CN" w:eastAsia="zh-CN"/>
        </w:rPr>
        <w:tab/>
      </w:r>
      <w:r w:rsidRPr="002D4E86">
        <w:rPr>
          <w:rFonts w:hint="eastAsia"/>
          <w:lang w:val="zh-CN" w:eastAsia="zh-CN"/>
        </w:rPr>
        <w:t>支持确定</w:t>
      </w:r>
      <w:r w:rsidRPr="002D4E86">
        <w:rPr>
          <w:rFonts w:hint="eastAsia"/>
          <w:lang w:val="zh-CN" w:eastAsia="zh-CN"/>
        </w:rPr>
        <w:t>ICT</w:t>
      </w:r>
      <w:r w:rsidRPr="002D4E86">
        <w:rPr>
          <w:rFonts w:hint="eastAsia"/>
          <w:lang w:val="zh-CN" w:eastAsia="zh-CN"/>
        </w:rPr>
        <w:t>可持续性最佳做法的工作，包括评估</w:t>
      </w:r>
      <w:r>
        <w:rPr>
          <w:rFonts w:hint="eastAsia"/>
          <w:lang w:val="zh-CN" w:eastAsia="zh-CN"/>
        </w:rPr>
        <w:t>这些做法</w:t>
      </w:r>
      <w:r w:rsidRPr="002D4E86">
        <w:rPr>
          <w:rFonts w:hint="eastAsia"/>
          <w:lang w:val="zh-CN" w:eastAsia="zh-CN"/>
        </w:rPr>
        <w:t>对环境的贡献</w:t>
      </w:r>
      <w:r>
        <w:rPr>
          <w:rFonts w:hint="eastAsia"/>
          <w:lang w:val="zh-CN" w:eastAsia="zh-CN"/>
        </w:rPr>
        <w:t>；</w:t>
      </w:r>
    </w:p>
    <w:p w14:paraId="35876B20" w14:textId="2F88374E" w:rsidR="00682820" w:rsidRDefault="00682820" w:rsidP="00682820">
      <w:pPr>
        <w:rPr>
          <w:rFonts w:eastAsia="Calibri"/>
          <w:lang w:eastAsia="zh-CN"/>
        </w:rPr>
      </w:pPr>
      <w:r>
        <w:rPr>
          <w:lang w:val="zh-CN" w:eastAsia="zh-CN"/>
        </w:rPr>
        <w:t>5</w:t>
      </w:r>
      <w:r>
        <w:rPr>
          <w:lang w:val="zh-CN" w:eastAsia="zh-CN"/>
        </w:rPr>
        <w:tab/>
      </w:r>
      <w:r>
        <w:rPr>
          <w:lang w:val="zh-CN" w:eastAsia="zh-CN"/>
        </w:rPr>
        <w:t>鼓励国际电联继续支持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特别是</w:t>
      </w:r>
      <w:r>
        <w:rPr>
          <w:rFonts w:hint="eastAsia"/>
          <w:lang w:val="zh-CN" w:eastAsia="zh-CN"/>
        </w:rPr>
        <w:t>支持</w:t>
      </w:r>
      <w:r>
        <w:rPr>
          <w:lang w:val="zh-CN" w:eastAsia="zh-CN"/>
        </w:rPr>
        <w:t>发展中国家开展能力建设，促进可持续和适应气候的电信</w:t>
      </w:r>
      <w:r>
        <w:rPr>
          <w:lang w:val="zh-CN" w:eastAsia="zh-CN"/>
        </w:rPr>
        <w:t>/ICT</w:t>
      </w:r>
      <w:r>
        <w:rPr>
          <w:lang w:val="zh-CN" w:eastAsia="zh-CN"/>
        </w:rPr>
        <w:t>行业发展</w:t>
      </w:r>
      <w:r w:rsidR="00175E47">
        <w:rPr>
          <w:rFonts w:hint="eastAsia"/>
          <w:lang w:val="zh-CN" w:eastAsia="zh-CN"/>
        </w:rPr>
        <w:t>，</w:t>
      </w:r>
    </w:p>
    <w:p w14:paraId="189D8C8C" w14:textId="1DDB67E7" w:rsidR="00C3499C" w:rsidRDefault="00C3499C" w:rsidP="00C3499C">
      <w:pPr>
        <w:pStyle w:val="Call"/>
        <w:rPr>
          <w:lang w:eastAsia="zh-CN"/>
        </w:rPr>
      </w:pPr>
      <w:r w:rsidRPr="00B70E17">
        <w:rPr>
          <w:rFonts w:eastAsia="STKaiti"/>
          <w:iCs/>
          <w:lang w:val="zh-CN" w:eastAsia="zh-CN"/>
        </w:rPr>
        <w:t>责成秘书长与三个局主任协作</w:t>
      </w:r>
    </w:p>
    <w:p w14:paraId="6F258BC2" w14:textId="77777777" w:rsidR="00C3499C" w:rsidRDefault="00C3499C" w:rsidP="00C3499C">
      <w:pPr>
        <w:rPr>
          <w:lang w:eastAsia="zh-CN"/>
        </w:rPr>
      </w:pPr>
      <w:r>
        <w:rPr>
          <w:lang w:val="zh-CN" w:eastAsia="zh-CN"/>
        </w:rPr>
        <w:t>1</w:t>
      </w:r>
      <w:r>
        <w:rPr>
          <w:lang w:val="zh-CN" w:eastAsia="zh-CN"/>
        </w:rPr>
        <w:tab/>
      </w:r>
      <w:r>
        <w:rPr>
          <w:rFonts w:hint="eastAsia"/>
          <w:lang w:val="zh-CN" w:eastAsia="zh-CN"/>
        </w:rPr>
        <w:t>在</w:t>
      </w:r>
      <w:r>
        <w:rPr>
          <w:lang w:val="zh-CN" w:eastAsia="zh-CN"/>
        </w:rPr>
        <w:t>国际电联职责范围内</w:t>
      </w:r>
      <w:r>
        <w:rPr>
          <w:rFonts w:hint="eastAsia"/>
          <w:lang w:val="zh-CN" w:eastAsia="zh-CN"/>
        </w:rPr>
        <w:t>，增强在</w:t>
      </w:r>
      <w:r>
        <w:rPr>
          <w:lang w:val="zh-CN" w:eastAsia="zh-CN"/>
        </w:rPr>
        <w:t>与本决议相关工作</w:t>
      </w:r>
      <w:r>
        <w:rPr>
          <w:rFonts w:hint="eastAsia"/>
          <w:lang w:val="zh-CN" w:eastAsia="zh-CN"/>
        </w:rPr>
        <w:t>上的雄心</w:t>
      </w:r>
      <w:r>
        <w:rPr>
          <w:lang w:val="zh-CN" w:eastAsia="zh-CN"/>
        </w:rPr>
        <w:t>，汇聚主要利益攸关方，</w:t>
      </w:r>
      <w:r w:rsidRPr="00D51C1F">
        <w:rPr>
          <w:rFonts w:hint="eastAsia"/>
          <w:lang w:val="zh-CN" w:eastAsia="zh-CN"/>
        </w:rPr>
        <w:t>扩大国际电联的活动和解决方案</w:t>
      </w:r>
      <w:r>
        <w:rPr>
          <w:lang w:val="zh-CN" w:eastAsia="zh-CN"/>
        </w:rPr>
        <w:t>；</w:t>
      </w:r>
    </w:p>
    <w:p w14:paraId="0E6F7476" w14:textId="77777777" w:rsidR="00C3499C" w:rsidRPr="005C0F99" w:rsidRDefault="00C3499C" w:rsidP="00C3499C">
      <w:pPr>
        <w:rPr>
          <w:lang w:val="zh-CN" w:eastAsia="zh-CN"/>
        </w:rPr>
      </w:pPr>
      <w:r>
        <w:rPr>
          <w:lang w:val="zh-CN" w:eastAsia="zh-CN"/>
        </w:rPr>
        <w:t>2</w:t>
      </w:r>
      <w:r>
        <w:rPr>
          <w:lang w:val="zh-CN" w:eastAsia="zh-CN"/>
        </w:rPr>
        <w:tab/>
      </w:r>
      <w:r w:rsidRPr="005C0F99">
        <w:rPr>
          <w:rFonts w:hint="eastAsia"/>
          <w:lang w:val="zh-CN" w:eastAsia="zh-CN"/>
        </w:rPr>
        <w:t>在此方面加强与其他联合国实体和相关利益攸关方的协作</w:t>
      </w:r>
      <w:r>
        <w:rPr>
          <w:rFonts w:hint="eastAsia"/>
          <w:lang w:val="zh-CN" w:eastAsia="zh-CN"/>
        </w:rPr>
        <w:t>；</w:t>
      </w:r>
    </w:p>
    <w:p w14:paraId="64D38465" w14:textId="30BD381E" w:rsidR="00C3499C" w:rsidRPr="005C0F99" w:rsidRDefault="00C3499C" w:rsidP="00C3499C">
      <w:pPr>
        <w:rPr>
          <w:lang w:val="zh-CN" w:eastAsia="zh-CN"/>
        </w:rPr>
      </w:pPr>
      <w:r w:rsidRPr="005C0F99">
        <w:rPr>
          <w:lang w:val="zh-CN" w:eastAsia="zh-CN"/>
        </w:rPr>
        <w:t>3</w:t>
      </w:r>
      <w:r>
        <w:rPr>
          <w:lang w:val="zh-CN" w:eastAsia="zh-CN"/>
        </w:rPr>
        <w:tab/>
      </w:r>
      <w:r w:rsidRPr="005C0F99">
        <w:rPr>
          <w:rFonts w:hint="eastAsia"/>
          <w:lang w:val="zh-CN" w:eastAsia="zh-CN"/>
        </w:rPr>
        <w:t>促进</w:t>
      </w:r>
      <w:r>
        <w:rPr>
          <w:rFonts w:hint="eastAsia"/>
          <w:lang w:val="zh-CN" w:eastAsia="zh-CN"/>
        </w:rPr>
        <w:t>新的</w:t>
      </w:r>
      <w:r w:rsidRPr="005C0F99">
        <w:rPr>
          <w:rFonts w:hint="eastAsia"/>
          <w:lang w:val="zh-CN" w:eastAsia="zh-CN"/>
        </w:rPr>
        <w:t>新兴</w:t>
      </w:r>
      <w:r w:rsidRPr="005C0F99">
        <w:rPr>
          <w:rFonts w:hint="eastAsia"/>
          <w:lang w:val="zh-CN" w:eastAsia="zh-CN"/>
        </w:rPr>
        <w:t>ICT</w:t>
      </w:r>
      <w:r w:rsidRPr="005C0F99">
        <w:rPr>
          <w:rFonts w:hint="eastAsia"/>
          <w:lang w:val="zh-CN" w:eastAsia="zh-CN"/>
        </w:rPr>
        <w:t>在各经济部门的采用，以增强其环境的可持续性</w:t>
      </w:r>
      <w:r w:rsidR="00195722">
        <w:rPr>
          <w:rFonts w:hint="eastAsia"/>
          <w:lang w:val="zh-CN" w:eastAsia="zh-CN"/>
        </w:rPr>
        <w:t>；</w:t>
      </w:r>
    </w:p>
    <w:p w14:paraId="218AF301" w14:textId="3F783679" w:rsidR="00C3499C" w:rsidRPr="005C0F99" w:rsidRDefault="00C3499C" w:rsidP="00C3499C">
      <w:pPr>
        <w:rPr>
          <w:lang w:val="zh-CN" w:eastAsia="zh-CN"/>
        </w:rPr>
      </w:pPr>
      <w:r w:rsidRPr="005C0F99">
        <w:rPr>
          <w:rFonts w:hint="eastAsia"/>
          <w:lang w:val="zh-CN" w:eastAsia="zh-CN"/>
        </w:rPr>
        <w:t>4</w:t>
      </w:r>
      <w:r>
        <w:rPr>
          <w:lang w:val="zh-CN" w:eastAsia="zh-CN"/>
        </w:rPr>
        <w:tab/>
      </w:r>
      <w:r w:rsidRPr="005C0F99">
        <w:rPr>
          <w:rFonts w:hint="eastAsia"/>
          <w:lang w:val="zh-CN" w:eastAsia="zh-CN"/>
        </w:rPr>
        <w:t>进一步研究</w:t>
      </w:r>
      <w:r w:rsidRPr="005C0F99">
        <w:rPr>
          <w:rFonts w:hint="eastAsia"/>
          <w:lang w:val="zh-CN" w:eastAsia="zh-CN"/>
        </w:rPr>
        <w:t>ICT</w:t>
      </w:r>
      <w:r w:rsidRPr="005C0F99">
        <w:rPr>
          <w:rFonts w:hint="eastAsia"/>
          <w:lang w:val="zh-CN" w:eastAsia="zh-CN"/>
        </w:rPr>
        <w:t>对气候变化和环境可持续性的贡献</w:t>
      </w:r>
      <w:r w:rsidR="00195722">
        <w:rPr>
          <w:rFonts w:hint="eastAsia"/>
          <w:lang w:val="zh-CN" w:eastAsia="zh-CN"/>
        </w:rPr>
        <w:t>；</w:t>
      </w:r>
    </w:p>
    <w:p w14:paraId="6A993ECF" w14:textId="6FEEA1C2" w:rsidR="00C3499C" w:rsidRPr="005C0F99" w:rsidRDefault="00C3499C" w:rsidP="00C3499C">
      <w:pPr>
        <w:rPr>
          <w:rFonts w:eastAsia="Calibri"/>
          <w:lang w:eastAsia="zh-CN"/>
        </w:rPr>
      </w:pPr>
      <w:r w:rsidRPr="005C0F99">
        <w:rPr>
          <w:rFonts w:hint="eastAsia"/>
          <w:lang w:val="zh-CN" w:eastAsia="zh-CN"/>
        </w:rPr>
        <w:t>5</w:t>
      </w:r>
      <w:r>
        <w:rPr>
          <w:lang w:val="zh-CN" w:eastAsia="zh-CN"/>
        </w:rPr>
        <w:tab/>
      </w:r>
      <w:r w:rsidRPr="005C0F99">
        <w:rPr>
          <w:rFonts w:hint="eastAsia"/>
          <w:lang w:val="zh-CN" w:eastAsia="zh-CN"/>
        </w:rPr>
        <w:t>采取必要行动，使所有国际电联成员均参与到本决议的实施中来，并支持国际电联成员国，特别是发展中国家，在此方面进行能力建设</w:t>
      </w:r>
      <w:r w:rsidR="00195722">
        <w:rPr>
          <w:rFonts w:hint="eastAsia"/>
          <w:lang w:val="zh-CN" w:eastAsia="zh-CN"/>
        </w:rPr>
        <w:t>；</w:t>
      </w:r>
    </w:p>
    <w:p w14:paraId="140B760D" w14:textId="02EE0230" w:rsidR="00C3499C" w:rsidRPr="005C0F99" w:rsidRDefault="00C3499C" w:rsidP="00C3499C">
      <w:pPr>
        <w:rPr>
          <w:lang w:eastAsia="zh-CN"/>
        </w:rPr>
      </w:pPr>
      <w:r>
        <w:rPr>
          <w:lang w:val="zh-CN" w:eastAsia="zh-CN"/>
        </w:rPr>
        <w:lastRenderedPageBreak/>
        <w:t>6</w:t>
      </w:r>
      <w:r w:rsidRPr="005C0F99">
        <w:rPr>
          <w:lang w:val="zh-CN" w:eastAsia="zh-CN"/>
        </w:rPr>
        <w:tab/>
      </w:r>
      <w:r w:rsidRPr="005C0F99">
        <w:rPr>
          <w:lang w:val="zh-CN" w:eastAsia="zh-CN"/>
        </w:rPr>
        <w:t>向理事会报告本决议的落实情况</w:t>
      </w:r>
      <w:r w:rsidR="00175E47">
        <w:rPr>
          <w:rFonts w:hint="eastAsia"/>
          <w:lang w:val="zh-CN" w:eastAsia="zh-CN"/>
        </w:rPr>
        <w:t>，</w:t>
      </w:r>
    </w:p>
    <w:p w14:paraId="16BC84F3" w14:textId="77777777" w:rsidR="00C3499C" w:rsidRPr="005C0F99" w:rsidRDefault="00C3499C" w:rsidP="00C3499C">
      <w:pPr>
        <w:pStyle w:val="Call"/>
        <w:rPr>
          <w:lang w:eastAsia="zh-CN"/>
        </w:rPr>
      </w:pPr>
      <w:r w:rsidRPr="005C0F99">
        <w:rPr>
          <w:rFonts w:eastAsia="STKaiti"/>
          <w:iCs/>
          <w:lang w:val="zh-CN" w:eastAsia="zh-CN"/>
        </w:rPr>
        <w:t>请成员国、部门成员、部门准成员和学术成员</w:t>
      </w:r>
    </w:p>
    <w:p w14:paraId="594528E8" w14:textId="77777777" w:rsidR="00C3499C" w:rsidRPr="005C0F99" w:rsidRDefault="00C3499C" w:rsidP="00C3499C">
      <w:pPr>
        <w:rPr>
          <w:rFonts w:ascii="Times New Roman" w:hAnsi="Times New Roman"/>
          <w:lang w:eastAsia="zh-CN"/>
        </w:rPr>
      </w:pPr>
      <w:r w:rsidRPr="005C0F99">
        <w:rPr>
          <w:lang w:val="zh-CN" w:eastAsia="zh-CN"/>
        </w:rPr>
        <w:t>1</w:t>
      </w:r>
      <w:r w:rsidRPr="005C0F99">
        <w:rPr>
          <w:lang w:val="zh-CN" w:eastAsia="zh-CN"/>
        </w:rPr>
        <w:tab/>
      </w:r>
      <w:r w:rsidRPr="005C0F99">
        <w:rPr>
          <w:lang w:val="zh-CN" w:eastAsia="zh-CN"/>
        </w:rPr>
        <w:t>推动各经济部门</w:t>
      </w:r>
      <w:r>
        <w:rPr>
          <w:rFonts w:hint="eastAsia"/>
          <w:lang w:val="zh-CN" w:eastAsia="zh-CN"/>
        </w:rPr>
        <w:t>采用</w:t>
      </w:r>
      <w:r w:rsidRPr="005C0F99">
        <w:rPr>
          <w:rFonts w:hint="eastAsia"/>
          <w:lang w:val="zh-CN" w:eastAsia="zh-CN"/>
        </w:rPr>
        <w:t>具有</w:t>
      </w:r>
      <w:r w:rsidRPr="005C0F99">
        <w:rPr>
          <w:lang w:val="zh-CN" w:eastAsia="zh-CN"/>
        </w:rPr>
        <w:t>环境可持续</w:t>
      </w:r>
      <w:r w:rsidRPr="005C0F99">
        <w:rPr>
          <w:rFonts w:hint="eastAsia"/>
          <w:lang w:val="zh-CN" w:eastAsia="zh-CN"/>
        </w:rPr>
        <w:t>性</w:t>
      </w:r>
      <w:r w:rsidRPr="005C0F99">
        <w:rPr>
          <w:lang w:val="zh-CN" w:eastAsia="zh-CN"/>
        </w:rPr>
        <w:t>的新</w:t>
      </w:r>
      <w:r>
        <w:rPr>
          <w:rFonts w:hint="eastAsia"/>
          <w:lang w:val="zh-CN" w:eastAsia="zh-CN"/>
        </w:rPr>
        <w:t>的和新</w:t>
      </w:r>
      <w:r w:rsidRPr="005C0F99">
        <w:rPr>
          <w:lang w:val="zh-CN" w:eastAsia="zh-CN"/>
        </w:rPr>
        <w:t>兴电信</w:t>
      </w:r>
      <w:r w:rsidRPr="005C0F99">
        <w:rPr>
          <w:lang w:val="zh-CN" w:eastAsia="zh-CN"/>
        </w:rPr>
        <w:t>/ICT</w:t>
      </w:r>
      <w:r w:rsidRPr="005C0F99">
        <w:rPr>
          <w:lang w:val="zh-CN" w:eastAsia="zh-CN"/>
        </w:rPr>
        <w:t>；</w:t>
      </w:r>
    </w:p>
    <w:p w14:paraId="4D3F22D3" w14:textId="77777777" w:rsidR="00C3499C" w:rsidRPr="005C0F99" w:rsidRDefault="00C3499C" w:rsidP="00C3499C">
      <w:pPr>
        <w:rPr>
          <w:rFonts w:eastAsia="Calibri"/>
          <w:lang w:eastAsia="zh-CN"/>
        </w:rPr>
      </w:pPr>
      <w:bookmarkStart w:id="5" w:name="_gjdgxs" w:colFirst="0" w:colLast="0"/>
      <w:bookmarkEnd w:id="5"/>
      <w:r w:rsidRPr="00C3499C">
        <w:rPr>
          <w:lang w:val="zh-CN" w:eastAsia="zh-CN"/>
        </w:rPr>
        <w:t>2</w:t>
      </w:r>
      <w:r w:rsidRPr="00C3499C">
        <w:rPr>
          <w:lang w:val="zh-CN" w:eastAsia="zh-CN"/>
        </w:rPr>
        <w:tab/>
      </w:r>
      <w:r>
        <w:rPr>
          <w:rFonts w:hint="eastAsia"/>
          <w:lang w:val="zh-CN" w:eastAsia="zh-CN"/>
        </w:rPr>
        <w:t>承认</w:t>
      </w:r>
      <w:r w:rsidRPr="00AD469C">
        <w:rPr>
          <w:rFonts w:hint="eastAsia"/>
          <w:lang w:val="zh-CN" w:eastAsia="zh-CN"/>
        </w:rPr>
        <w:t>在自愿基础上分享有关减缓</w:t>
      </w:r>
      <w:r w:rsidRPr="00AD469C">
        <w:rPr>
          <w:rFonts w:hint="eastAsia"/>
          <w:lang w:val="zh-CN" w:eastAsia="zh-CN"/>
        </w:rPr>
        <w:t>ICT</w:t>
      </w:r>
      <w:r>
        <w:rPr>
          <w:rFonts w:hint="eastAsia"/>
          <w:lang w:val="zh-CN" w:eastAsia="zh-CN"/>
        </w:rPr>
        <w:t>行业</w:t>
      </w:r>
      <w:r w:rsidRPr="00AD469C">
        <w:rPr>
          <w:rFonts w:hint="eastAsia"/>
          <w:lang w:val="zh-CN" w:eastAsia="zh-CN"/>
        </w:rPr>
        <w:t>排放的研究和最佳做法的重要性，并利用</w:t>
      </w:r>
      <w:r w:rsidRPr="00AD469C">
        <w:rPr>
          <w:rFonts w:hint="eastAsia"/>
          <w:lang w:val="zh-CN" w:eastAsia="zh-CN"/>
        </w:rPr>
        <w:t>ICT</w:t>
      </w:r>
      <w:r w:rsidRPr="00AD469C">
        <w:rPr>
          <w:rFonts w:hint="eastAsia"/>
          <w:lang w:val="zh-CN" w:eastAsia="zh-CN"/>
        </w:rPr>
        <w:t>减少排放，以便与国家气候和环境目标保持一致</w:t>
      </w:r>
      <w:r>
        <w:rPr>
          <w:rFonts w:hint="eastAsia"/>
          <w:lang w:val="zh-CN" w:eastAsia="zh-CN"/>
        </w:rPr>
        <w:t>；</w:t>
      </w:r>
    </w:p>
    <w:p w14:paraId="0A27CAA1" w14:textId="77777777" w:rsidR="00C3499C" w:rsidRPr="005C0F99" w:rsidRDefault="00C3499C" w:rsidP="00C3499C">
      <w:pPr>
        <w:rPr>
          <w:rFonts w:eastAsia="Calibri"/>
          <w:lang w:eastAsia="zh-CN"/>
        </w:rPr>
      </w:pPr>
      <w:r w:rsidRPr="00C3499C">
        <w:rPr>
          <w:lang w:val="zh-CN" w:eastAsia="zh-CN"/>
        </w:rPr>
        <w:t>3</w:t>
      </w:r>
      <w:r w:rsidRPr="00C3499C">
        <w:rPr>
          <w:lang w:val="zh-CN" w:eastAsia="zh-CN"/>
        </w:rPr>
        <w:tab/>
      </w:r>
      <w:r w:rsidRPr="00AD469C">
        <w:rPr>
          <w:rFonts w:hint="eastAsia"/>
          <w:lang w:val="zh-CN" w:eastAsia="zh-CN"/>
        </w:rPr>
        <w:t>为促进</w:t>
      </w:r>
      <w:r w:rsidRPr="00AD469C">
        <w:rPr>
          <w:rFonts w:hint="eastAsia"/>
          <w:lang w:val="zh-CN" w:eastAsia="zh-CN"/>
        </w:rPr>
        <w:t>ICT</w:t>
      </w:r>
      <w:r w:rsidRPr="00AD469C">
        <w:rPr>
          <w:rFonts w:hint="eastAsia"/>
          <w:lang w:val="zh-CN" w:eastAsia="zh-CN"/>
        </w:rPr>
        <w:t>为可持续发展和气候行动做出贡献的研究提交文稿</w:t>
      </w:r>
      <w:r>
        <w:rPr>
          <w:rFonts w:hint="eastAsia"/>
          <w:lang w:val="zh-CN" w:eastAsia="zh-CN"/>
        </w:rPr>
        <w:t>；</w:t>
      </w:r>
    </w:p>
    <w:p w14:paraId="33952B07" w14:textId="77777777" w:rsidR="00C3499C" w:rsidRPr="005C0F99" w:rsidRDefault="00C3499C" w:rsidP="00C3499C">
      <w:pPr>
        <w:rPr>
          <w:rFonts w:eastAsia="Calibri"/>
          <w:lang w:eastAsia="zh-CN"/>
        </w:rPr>
      </w:pPr>
      <w:r w:rsidRPr="005C0F99">
        <w:rPr>
          <w:lang w:val="zh-CN" w:eastAsia="zh-CN"/>
        </w:rPr>
        <w:t>4</w:t>
      </w:r>
      <w:r w:rsidRPr="005C0F99">
        <w:rPr>
          <w:lang w:val="zh-CN" w:eastAsia="zh-CN"/>
        </w:rPr>
        <w:tab/>
      </w:r>
      <w:r w:rsidRPr="005C0F99">
        <w:rPr>
          <w:lang w:val="zh-CN" w:eastAsia="zh-CN"/>
        </w:rPr>
        <w:t>认识到有必要支持增强创新能力，</w:t>
      </w:r>
      <w:r w:rsidRPr="005C0F99">
        <w:rPr>
          <w:rFonts w:hint="eastAsia"/>
          <w:lang w:val="zh-CN" w:eastAsia="zh-CN"/>
        </w:rPr>
        <w:t>以</w:t>
      </w:r>
      <w:r w:rsidRPr="005C0F99">
        <w:rPr>
          <w:lang w:val="zh-CN" w:eastAsia="zh-CN"/>
        </w:rPr>
        <w:t>促进</w:t>
      </w:r>
      <w:r w:rsidRPr="005C0F99">
        <w:rPr>
          <w:lang w:val="zh-CN" w:eastAsia="zh-CN"/>
        </w:rPr>
        <w:t>ICT</w:t>
      </w:r>
      <w:r>
        <w:rPr>
          <w:rFonts w:hint="eastAsia"/>
          <w:lang w:val="zh-CN" w:eastAsia="zh-CN"/>
        </w:rPr>
        <w:t>行业</w:t>
      </w:r>
      <w:r w:rsidRPr="005C0F99">
        <w:rPr>
          <w:rFonts w:hint="eastAsia"/>
          <w:lang w:val="zh-CN" w:eastAsia="zh-CN"/>
        </w:rPr>
        <w:t>实现</w:t>
      </w:r>
      <w:r w:rsidRPr="005C0F99">
        <w:rPr>
          <w:lang w:val="zh-CN" w:eastAsia="zh-CN"/>
        </w:rPr>
        <w:t>环境可持续和适应气候的发展</w:t>
      </w:r>
      <w:r w:rsidRPr="005C0F99">
        <w:rPr>
          <w:rFonts w:hint="eastAsia"/>
          <w:lang w:val="zh-CN" w:eastAsia="zh-CN"/>
        </w:rPr>
        <w:t>，</w:t>
      </w:r>
      <w:r w:rsidRPr="005C0F99">
        <w:rPr>
          <w:lang w:val="zh-CN" w:eastAsia="zh-CN"/>
        </w:rPr>
        <w:t>特别是</w:t>
      </w:r>
      <w:r w:rsidRPr="005C0F99">
        <w:rPr>
          <w:rFonts w:hint="eastAsia"/>
          <w:lang w:val="zh-CN" w:eastAsia="zh-CN"/>
        </w:rPr>
        <w:t>在</w:t>
      </w:r>
      <w:r w:rsidRPr="005C0F99">
        <w:rPr>
          <w:lang w:val="zh-CN" w:eastAsia="zh-CN"/>
        </w:rPr>
        <w:t>发展中国家；</w:t>
      </w:r>
      <w:bookmarkStart w:id="6" w:name="_30j0zll" w:colFirst="0" w:colLast="0"/>
      <w:bookmarkEnd w:id="6"/>
    </w:p>
    <w:p w14:paraId="7CA06948" w14:textId="7E7F3DA9" w:rsidR="00C3499C" w:rsidRPr="00AD469C" w:rsidRDefault="00C3499C" w:rsidP="00C3499C">
      <w:pPr>
        <w:rPr>
          <w:rFonts w:eastAsia="Calibri"/>
          <w:lang w:eastAsia="zh-CN"/>
        </w:rPr>
      </w:pPr>
      <w:r w:rsidRPr="005C0F99">
        <w:rPr>
          <w:lang w:val="zh-CN" w:eastAsia="zh-CN"/>
        </w:rPr>
        <w:t>5</w:t>
      </w:r>
      <w:r w:rsidRPr="005C0F99">
        <w:rPr>
          <w:lang w:val="zh-CN" w:eastAsia="zh-CN"/>
        </w:rPr>
        <w:tab/>
      </w:r>
      <w:r w:rsidRPr="00C3499C">
        <w:rPr>
          <w:rFonts w:hint="eastAsia"/>
          <w:lang w:val="zh-CN" w:eastAsia="zh-CN"/>
        </w:rPr>
        <w:t>考虑支持并积极参与各局开展的可持续发展活动和相关跨部门工作</w:t>
      </w:r>
      <w:r>
        <w:rPr>
          <w:rFonts w:hint="eastAsia"/>
          <w:lang w:val="zh-CN" w:eastAsia="zh-CN"/>
        </w:rPr>
        <w:t>。如“绿色数字行动”举措；</w:t>
      </w:r>
    </w:p>
    <w:p w14:paraId="30F3E2C6" w14:textId="50857733" w:rsidR="00C3499C" w:rsidRDefault="00C3499C" w:rsidP="00C3499C">
      <w:pPr>
        <w:rPr>
          <w:lang w:eastAsia="zh-CN"/>
        </w:rPr>
      </w:pPr>
      <w:r>
        <w:rPr>
          <w:lang w:val="zh-CN" w:eastAsia="zh-CN"/>
        </w:rPr>
        <w:t>6</w:t>
      </w:r>
      <w:r w:rsidRPr="005C0F99">
        <w:rPr>
          <w:lang w:val="zh-CN" w:eastAsia="zh-CN"/>
        </w:rPr>
        <w:tab/>
      </w:r>
      <w:r>
        <w:rPr>
          <w:rFonts w:hint="eastAsia"/>
          <w:lang w:val="zh-CN" w:eastAsia="zh-CN"/>
        </w:rPr>
        <w:t>考虑</w:t>
      </w:r>
      <w:r w:rsidRPr="005C0F99">
        <w:rPr>
          <w:lang w:val="zh-CN" w:eastAsia="zh-CN"/>
        </w:rPr>
        <w:t>国际电联的建议以应对可持续性挑战</w:t>
      </w:r>
      <w:r w:rsidRPr="005C0F99">
        <w:rPr>
          <w:rFonts w:hint="eastAsia"/>
          <w:lang w:val="zh-CN" w:eastAsia="zh-CN"/>
        </w:rPr>
        <w:t>，例如</w:t>
      </w:r>
      <w:r w:rsidRPr="005C0F99">
        <w:rPr>
          <w:lang w:val="zh-CN" w:eastAsia="zh-CN"/>
        </w:rPr>
        <w:t>气候变化</w:t>
      </w:r>
      <w:r>
        <w:rPr>
          <w:rFonts w:hint="eastAsia"/>
          <w:lang w:val="zh-CN" w:eastAsia="zh-CN"/>
        </w:rPr>
        <w:t>的</w:t>
      </w:r>
      <w:r w:rsidRPr="005C0F99">
        <w:rPr>
          <w:lang w:val="zh-CN" w:eastAsia="zh-CN"/>
        </w:rPr>
        <w:t>适应和缓解</w:t>
      </w:r>
      <w:r>
        <w:rPr>
          <w:rFonts w:hint="eastAsia"/>
          <w:lang w:val="zh-CN" w:eastAsia="zh-CN"/>
        </w:rPr>
        <w:t>、碳中和</w:t>
      </w:r>
      <w:r w:rsidRPr="005C0F99">
        <w:rPr>
          <w:lang w:val="zh-CN" w:eastAsia="zh-CN"/>
        </w:rPr>
        <w:t>以及电子废弃物</w:t>
      </w:r>
      <w:r w:rsidRPr="005C0F99">
        <w:rPr>
          <w:rFonts w:hint="eastAsia"/>
          <w:lang w:val="zh-CN" w:eastAsia="zh-CN"/>
        </w:rPr>
        <w:t>问题</w:t>
      </w:r>
      <w:r w:rsidRPr="005C0F99">
        <w:rPr>
          <w:lang w:val="zh-CN" w:eastAsia="zh-CN"/>
        </w:rPr>
        <w:t>，</w:t>
      </w:r>
      <w:r w:rsidRPr="005C0F99">
        <w:rPr>
          <w:rFonts w:hint="eastAsia"/>
          <w:lang w:val="zh-CN" w:eastAsia="zh-CN"/>
        </w:rPr>
        <w:t>同时促进建立</w:t>
      </w:r>
      <w:r w:rsidRPr="005C0F99">
        <w:rPr>
          <w:lang w:val="zh-CN" w:eastAsia="zh-CN"/>
        </w:rPr>
        <w:t>可持续智慧城市</w:t>
      </w:r>
      <w:r>
        <w:rPr>
          <w:rFonts w:hint="eastAsia"/>
          <w:lang w:val="zh-CN" w:eastAsia="zh-CN"/>
        </w:rPr>
        <w:t>及</w:t>
      </w:r>
      <w:r w:rsidRPr="005C0F99">
        <w:rPr>
          <w:lang w:val="zh-CN" w:eastAsia="zh-CN"/>
        </w:rPr>
        <w:t>社区。</w:t>
      </w:r>
    </w:p>
    <w:p w14:paraId="174F83E6" w14:textId="77777777" w:rsidR="00C3499C" w:rsidRPr="00311912" w:rsidRDefault="00C3499C" w:rsidP="00C3499C">
      <w:pPr>
        <w:pStyle w:val="Reasons"/>
        <w:rPr>
          <w:lang w:eastAsia="zh-CN"/>
        </w:rPr>
      </w:pPr>
    </w:p>
    <w:p w14:paraId="7DA7392B" w14:textId="20D2079A" w:rsidR="00AE195F" w:rsidRPr="00E24D59" w:rsidRDefault="00C3499C" w:rsidP="00C3499C">
      <w:pPr>
        <w:jc w:val="center"/>
        <w:rPr>
          <w:lang w:eastAsia="zh-CN"/>
        </w:rPr>
      </w:pPr>
      <w:r>
        <w:rPr>
          <w:lang w:val="zh-CN" w:eastAsia="zh-CN"/>
        </w:rPr>
        <w:t>______________</w:t>
      </w:r>
    </w:p>
    <w:sectPr w:rsidR="00AE195F" w:rsidRPr="00E24D59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6CF20" w14:textId="77777777" w:rsidR="00682820" w:rsidRDefault="00682820">
      <w:r>
        <w:separator/>
      </w:r>
    </w:p>
  </w:endnote>
  <w:endnote w:type="continuationSeparator" w:id="0">
    <w:p w14:paraId="6C07D13F" w14:textId="77777777" w:rsidR="00682820" w:rsidRDefault="0068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0C66D23F" w14:textId="77777777" w:rsidTr="00E31DCE">
      <w:trPr>
        <w:jc w:val="center"/>
      </w:trPr>
      <w:tc>
        <w:tcPr>
          <w:tcW w:w="1803" w:type="dxa"/>
          <w:vAlign w:val="center"/>
        </w:tcPr>
        <w:p w14:paraId="4DD4E572" w14:textId="311F4B24" w:rsidR="00E24D59" w:rsidRPr="000501A0" w:rsidRDefault="00E24D59" w:rsidP="00E24D59">
          <w:pPr>
            <w:pStyle w:val="Header"/>
            <w:jc w:val="left"/>
            <w:rPr>
              <w:rFonts w:eastAsiaTheme="minorEastAsia"/>
              <w:noProof/>
              <w:lang w:eastAsia="zh-CN"/>
            </w:rPr>
          </w:pPr>
        </w:p>
      </w:tc>
      <w:tc>
        <w:tcPr>
          <w:tcW w:w="8261" w:type="dxa"/>
        </w:tcPr>
        <w:p w14:paraId="7B732BDE" w14:textId="6E1B3A90" w:rsidR="00E24D59" w:rsidRPr="00E06FD5" w:rsidRDefault="00E24D59" w:rsidP="00E84FEC">
          <w:pPr>
            <w:pStyle w:val="Header"/>
            <w:tabs>
              <w:tab w:val="left" w:pos="687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C84084">
            <w:rPr>
              <w:rFonts w:eastAsiaTheme="minorEastAsia"/>
              <w:bCs/>
              <w:lang w:eastAsia="zh-CN"/>
            </w:rPr>
            <w:t>142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F9C7242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E0D624A" w14:textId="77777777" w:rsidTr="00E31DCE">
      <w:trPr>
        <w:jc w:val="center"/>
      </w:trPr>
      <w:tc>
        <w:tcPr>
          <w:tcW w:w="1803" w:type="dxa"/>
          <w:vAlign w:val="center"/>
        </w:tcPr>
        <w:p w14:paraId="406BF8CF" w14:textId="77777777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0934EA4E" w14:textId="1FBCA972" w:rsidR="00E24D59" w:rsidRPr="00E06FD5" w:rsidRDefault="00E24D59" w:rsidP="00E84FEC">
          <w:pPr>
            <w:pStyle w:val="Header"/>
            <w:tabs>
              <w:tab w:val="left" w:pos="687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C84084">
            <w:rPr>
              <w:rFonts w:eastAsiaTheme="minorEastAsia"/>
              <w:bCs/>
              <w:lang w:eastAsia="zh-CN"/>
            </w:rPr>
            <w:t>142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280944F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48E2D" w14:textId="77777777" w:rsidR="00682820" w:rsidRDefault="00682820">
      <w:r>
        <w:t>____________________</w:t>
      </w:r>
    </w:p>
  </w:footnote>
  <w:footnote w:type="continuationSeparator" w:id="0">
    <w:p w14:paraId="1CC106E0" w14:textId="77777777" w:rsidR="00682820" w:rsidRDefault="00682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0E4D675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3D25F34" w14:textId="77777777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27B952E9" wp14:editId="0BAE81C0">
                <wp:extent cx="1987200" cy="558000"/>
                <wp:effectExtent l="0" t="0" r="0" b="0"/>
                <wp:docPr id="118978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89B55F5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A3D92D0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36043D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4A830E09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B452B4" wp14:editId="60D5A6D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755D6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27C5B"/>
    <w:rsid w:val="00031E72"/>
    <w:rsid w:val="000404D2"/>
    <w:rsid w:val="000501A0"/>
    <w:rsid w:val="000853C0"/>
    <w:rsid w:val="0009409E"/>
    <w:rsid w:val="000A1C21"/>
    <w:rsid w:val="000C0BC5"/>
    <w:rsid w:val="000D15EA"/>
    <w:rsid w:val="00100D84"/>
    <w:rsid w:val="00124C9D"/>
    <w:rsid w:val="0015766D"/>
    <w:rsid w:val="00157773"/>
    <w:rsid w:val="00175E47"/>
    <w:rsid w:val="0018251A"/>
    <w:rsid w:val="00190272"/>
    <w:rsid w:val="00193244"/>
    <w:rsid w:val="001940EA"/>
    <w:rsid w:val="00195722"/>
    <w:rsid w:val="00195C6C"/>
    <w:rsid w:val="00195FED"/>
    <w:rsid w:val="001A4BD6"/>
    <w:rsid w:val="001D5A18"/>
    <w:rsid w:val="0021107F"/>
    <w:rsid w:val="00224449"/>
    <w:rsid w:val="00245433"/>
    <w:rsid w:val="00280EB8"/>
    <w:rsid w:val="002A6670"/>
    <w:rsid w:val="002E6A77"/>
    <w:rsid w:val="00303502"/>
    <w:rsid w:val="00325C25"/>
    <w:rsid w:val="00372C8F"/>
    <w:rsid w:val="00380ECE"/>
    <w:rsid w:val="00393DDF"/>
    <w:rsid w:val="00397F55"/>
    <w:rsid w:val="003B4454"/>
    <w:rsid w:val="003B7B2C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C450A"/>
    <w:rsid w:val="004D163F"/>
    <w:rsid w:val="004D23DD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5D6FE8"/>
    <w:rsid w:val="00630DD5"/>
    <w:rsid w:val="00654257"/>
    <w:rsid w:val="0065435A"/>
    <w:rsid w:val="00672104"/>
    <w:rsid w:val="00682820"/>
    <w:rsid w:val="006A2DD3"/>
    <w:rsid w:val="006A5AF8"/>
    <w:rsid w:val="006C36CD"/>
    <w:rsid w:val="00700D1F"/>
    <w:rsid w:val="00703E6F"/>
    <w:rsid w:val="007205CB"/>
    <w:rsid w:val="00726073"/>
    <w:rsid w:val="00734FE8"/>
    <w:rsid w:val="007360CE"/>
    <w:rsid w:val="0076619A"/>
    <w:rsid w:val="00772315"/>
    <w:rsid w:val="00775157"/>
    <w:rsid w:val="007813AE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F64AD"/>
    <w:rsid w:val="008F6841"/>
    <w:rsid w:val="00911867"/>
    <w:rsid w:val="009164A9"/>
    <w:rsid w:val="009258CB"/>
    <w:rsid w:val="0093362E"/>
    <w:rsid w:val="009363CD"/>
    <w:rsid w:val="00944563"/>
    <w:rsid w:val="00953160"/>
    <w:rsid w:val="009625D8"/>
    <w:rsid w:val="0098459B"/>
    <w:rsid w:val="00997185"/>
    <w:rsid w:val="009C2458"/>
    <w:rsid w:val="009C4A7B"/>
    <w:rsid w:val="009C6123"/>
    <w:rsid w:val="009D4C75"/>
    <w:rsid w:val="009F1E3E"/>
    <w:rsid w:val="00A1213C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1526E"/>
    <w:rsid w:val="00B217F8"/>
    <w:rsid w:val="00B332EA"/>
    <w:rsid w:val="00B40A53"/>
    <w:rsid w:val="00B45365"/>
    <w:rsid w:val="00B46A65"/>
    <w:rsid w:val="00B60184"/>
    <w:rsid w:val="00B62D20"/>
    <w:rsid w:val="00B81791"/>
    <w:rsid w:val="00B81E75"/>
    <w:rsid w:val="00B93453"/>
    <w:rsid w:val="00BD0954"/>
    <w:rsid w:val="00BD1A5A"/>
    <w:rsid w:val="00BD7A9B"/>
    <w:rsid w:val="00BD7BE1"/>
    <w:rsid w:val="00BF416B"/>
    <w:rsid w:val="00C3499C"/>
    <w:rsid w:val="00C45EB2"/>
    <w:rsid w:val="00C64E4E"/>
    <w:rsid w:val="00C66E64"/>
    <w:rsid w:val="00C761A0"/>
    <w:rsid w:val="00C84084"/>
    <w:rsid w:val="00C85F7E"/>
    <w:rsid w:val="00C90D53"/>
    <w:rsid w:val="00CA0B2E"/>
    <w:rsid w:val="00CA6EF7"/>
    <w:rsid w:val="00CB7586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78D8"/>
    <w:rsid w:val="00E43A12"/>
    <w:rsid w:val="00E67C67"/>
    <w:rsid w:val="00E72160"/>
    <w:rsid w:val="00E77476"/>
    <w:rsid w:val="00E8228B"/>
    <w:rsid w:val="00E84FEC"/>
    <w:rsid w:val="00EE5706"/>
    <w:rsid w:val="00EF373D"/>
    <w:rsid w:val="00EF729D"/>
    <w:rsid w:val="00F11595"/>
    <w:rsid w:val="00F13BC9"/>
    <w:rsid w:val="00F357B2"/>
    <w:rsid w:val="00F36556"/>
    <w:rsid w:val="00F705DF"/>
    <w:rsid w:val="00F70622"/>
    <w:rsid w:val="00F85624"/>
    <w:rsid w:val="00F865C6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DB8134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1684</Words>
  <Characters>287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1429 - ITU role in facilitating ICTs’ contribution to sustainability and climate action</dc:title>
  <dc:subject>2024 session of the Council</dc:subject>
  <cp:keywords>Council-24; C24; Council 2024</cp:keywords>
  <dc:description/>
  <cp:lastPrinted>2015-02-24T13:23:00Z</cp:lastPrinted>
  <dcterms:created xsi:type="dcterms:W3CDTF">2024-06-26T11:18:00Z</dcterms:created>
  <dcterms:modified xsi:type="dcterms:W3CDTF">2024-06-26T11:18:00Z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