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192B7C55" w:rsidR="00FE57F6" w:rsidRPr="00E85629" w:rsidRDefault="00FE57F6" w:rsidP="00D43B85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12EC8577" w14:textId="6D22B757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</w:t>
            </w:r>
            <w:r w:rsidR="0064481D">
              <w:rPr>
                <w:b/>
              </w:rPr>
              <w:t>4</w:t>
            </w:r>
            <w:r>
              <w:rPr>
                <w:b/>
              </w:rPr>
              <w:t>/</w:t>
            </w:r>
            <w:r w:rsidR="00E6046B">
              <w:rPr>
                <w:b/>
              </w:rPr>
              <w:t>124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53F32D3F" w:rsidR="00FE57F6" w:rsidRPr="00E85629" w:rsidRDefault="007F6500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14 de junio de</w:t>
            </w:r>
            <w:r w:rsidR="00FE57F6">
              <w:rPr>
                <w:b/>
              </w:rPr>
              <w:t xml:space="preserve"> 202</w:t>
            </w:r>
            <w:r w:rsidR="0064481D">
              <w:rPr>
                <w:b/>
              </w:rPr>
              <w:t>4</w:t>
            </w:r>
          </w:p>
        </w:tc>
      </w:tr>
      <w:tr w:rsidR="00FE57F6" w:rsidRPr="00F24B71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0"/>
    <w:p w14:paraId="7CBFB0B8" w14:textId="714E05FC" w:rsidR="00E049EB" w:rsidRDefault="00E049EB" w:rsidP="007522BB">
      <w:pPr>
        <w:pStyle w:val="ResNo"/>
        <w:rPr>
          <w:lang w:val="es-ES"/>
        </w:rPr>
      </w:pPr>
      <w:r w:rsidRPr="00467893">
        <w:rPr>
          <w:lang w:val="es-ES"/>
        </w:rPr>
        <w:t xml:space="preserve">Acuerdo </w:t>
      </w:r>
      <w:r w:rsidR="00E6046B">
        <w:rPr>
          <w:lang w:val="es-ES"/>
        </w:rPr>
        <w:t>637</w:t>
      </w:r>
    </w:p>
    <w:p w14:paraId="42F3B53A" w14:textId="6171EF7E" w:rsidR="007522BB" w:rsidRPr="007522BB" w:rsidRDefault="007522BB" w:rsidP="007522BB">
      <w:pPr>
        <w:pStyle w:val="Resref"/>
        <w:rPr>
          <w:lang w:val="es-ES"/>
        </w:rPr>
      </w:pPr>
      <w:r w:rsidRPr="007522BB">
        <w:rPr>
          <w:lang w:val="es-ES"/>
        </w:rPr>
        <w:t xml:space="preserve">(adoptado en la </w:t>
      </w:r>
      <w:r w:rsidR="00E92E60">
        <w:rPr>
          <w:lang w:val="es-ES"/>
        </w:rPr>
        <w:t>segunda</w:t>
      </w:r>
      <w:r w:rsidRPr="007522BB">
        <w:rPr>
          <w:lang w:val="es-ES"/>
        </w:rPr>
        <w:t xml:space="preserve"> sesión Plenaria)</w:t>
      </w:r>
    </w:p>
    <w:p w14:paraId="60EB6EAA" w14:textId="556ED7DD" w:rsidR="00E049EB" w:rsidRPr="007B622E" w:rsidRDefault="00E049EB" w:rsidP="007522BB">
      <w:pPr>
        <w:pStyle w:val="Restitle"/>
        <w:rPr>
          <w:sz w:val="24"/>
          <w:szCs w:val="24"/>
          <w:lang w:val="es-ES"/>
        </w:rPr>
      </w:pPr>
      <w:r w:rsidRPr="007B622E">
        <w:rPr>
          <w:lang w:val="es-ES"/>
        </w:rPr>
        <w:t xml:space="preserve">Convocatoria de la Conferencia Mundial de </w:t>
      </w:r>
      <w:r w:rsidRPr="00467893">
        <w:t>Desarrollo</w:t>
      </w:r>
      <w:r w:rsidRPr="007B622E">
        <w:rPr>
          <w:lang w:val="es-ES"/>
        </w:rPr>
        <w:t xml:space="preserve"> de las Telecomunicaciones 2025 (CMDT-25)</w:t>
      </w:r>
    </w:p>
    <w:p w14:paraId="43015848" w14:textId="77777777" w:rsidR="00E049EB" w:rsidRPr="007B622E" w:rsidRDefault="00E049EB" w:rsidP="00E049EB">
      <w:pPr>
        <w:pStyle w:val="Normalaftertitle"/>
        <w:rPr>
          <w:lang w:val="es-ES"/>
        </w:rPr>
      </w:pPr>
      <w:r w:rsidRPr="007B622E">
        <w:rPr>
          <w:lang w:val="es-ES"/>
        </w:rPr>
        <w:t>El Consejo de la UIT,</w:t>
      </w:r>
    </w:p>
    <w:p w14:paraId="25A4AAE8" w14:textId="77777777" w:rsidR="00E049EB" w:rsidRPr="007B622E" w:rsidRDefault="00E049EB" w:rsidP="00E049EB">
      <w:pPr>
        <w:pStyle w:val="Call"/>
        <w:rPr>
          <w:lang w:val="es-ES"/>
        </w:rPr>
      </w:pPr>
      <w:r w:rsidRPr="007B622E">
        <w:rPr>
          <w:lang w:val="es-ES"/>
        </w:rPr>
        <w:t>observando</w:t>
      </w:r>
    </w:p>
    <w:p w14:paraId="393D5D93" w14:textId="6D202BAA" w:rsidR="00E049EB" w:rsidRPr="007B622E" w:rsidRDefault="00E049EB" w:rsidP="00E049EB">
      <w:pPr>
        <w:rPr>
          <w:lang w:val="es-ES"/>
        </w:rPr>
      </w:pPr>
      <w:r w:rsidRPr="007B622E">
        <w:rPr>
          <w:lang w:val="es-ES"/>
        </w:rPr>
        <w:t>que está previsto celebrar la CMDT-25 en el último trimestre de 2025 conforme a lo dispuesto en la Resolución 77 (Rev. Bucarest, 2022) de la Conferencia de Plenipotenciarios</w:t>
      </w:r>
      <w:r w:rsidR="007522BB">
        <w:rPr>
          <w:lang w:val="es-ES"/>
        </w:rPr>
        <w:t xml:space="preserve"> sobre</w:t>
      </w:r>
      <w:r w:rsidRPr="007B622E">
        <w:rPr>
          <w:lang w:val="es-ES"/>
        </w:rPr>
        <w:t xml:space="preserve"> </w:t>
      </w:r>
      <w:r w:rsidR="007522BB">
        <w:rPr>
          <w:lang w:val="es-ES"/>
        </w:rPr>
        <w:t>la p</w:t>
      </w:r>
      <w:r w:rsidRPr="007B622E">
        <w:rPr>
          <w:lang w:val="es-ES"/>
        </w:rPr>
        <w:t>lanificación y duración de las conferencias, foros, asambleas y reuniones del Consejo de la Unión (2023-2027)</w:t>
      </w:r>
      <w:r>
        <w:rPr>
          <w:lang w:val="es-ES"/>
        </w:rPr>
        <w:t>,</w:t>
      </w:r>
    </w:p>
    <w:p w14:paraId="023B9B56" w14:textId="77777777" w:rsidR="00E049EB" w:rsidRPr="007B622E" w:rsidRDefault="00E049EB" w:rsidP="00E049EB">
      <w:pPr>
        <w:pStyle w:val="Call"/>
        <w:rPr>
          <w:lang w:val="es-ES"/>
        </w:rPr>
      </w:pPr>
      <w:r w:rsidRPr="007B622E">
        <w:rPr>
          <w:lang w:val="es-ES"/>
        </w:rPr>
        <w:t>decide</w:t>
      </w:r>
    </w:p>
    <w:p w14:paraId="43C2D7EE" w14:textId="7392AF25" w:rsidR="00E049EB" w:rsidRPr="007B622E" w:rsidRDefault="00E049EB" w:rsidP="00E049EB">
      <w:pPr>
        <w:rPr>
          <w:lang w:val="es-ES"/>
        </w:rPr>
      </w:pPr>
      <w:r w:rsidRPr="007B622E">
        <w:rPr>
          <w:lang w:val="es-ES"/>
        </w:rPr>
        <w:t xml:space="preserve">que, a reserva de lo que acuerde la mayoría de los Estados Miembros de la Unión, la próxima Conferencia Mundial de Desarrollo de las Telecomunicaciones (CMDT-25) se celebrará en Bakú </w:t>
      </w:r>
      <w:r w:rsidR="007522BB">
        <w:rPr>
          <w:lang w:val="es-ES"/>
        </w:rPr>
        <w:t>(</w:t>
      </w:r>
      <w:r w:rsidRPr="007B622E">
        <w:rPr>
          <w:lang w:val="es-ES"/>
        </w:rPr>
        <w:t>República de Azerbaiyán</w:t>
      </w:r>
      <w:r w:rsidR="007522BB">
        <w:rPr>
          <w:lang w:val="es-ES"/>
        </w:rPr>
        <w:t>),</w:t>
      </w:r>
      <w:r w:rsidRPr="007B622E">
        <w:rPr>
          <w:lang w:val="es-ES"/>
        </w:rPr>
        <w:t xml:space="preserve"> del 17 al 28 de noviembre de 2025,</w:t>
      </w:r>
    </w:p>
    <w:p w14:paraId="24E2AD51" w14:textId="77777777" w:rsidR="00E049EB" w:rsidRPr="007B622E" w:rsidRDefault="00E049EB" w:rsidP="00E049EB">
      <w:pPr>
        <w:pStyle w:val="Call"/>
        <w:rPr>
          <w:lang w:val="es-ES"/>
        </w:rPr>
      </w:pPr>
      <w:r w:rsidRPr="007B622E">
        <w:rPr>
          <w:lang w:val="es-ES"/>
        </w:rPr>
        <w:t>encarga a la Secretaria General</w:t>
      </w:r>
    </w:p>
    <w:p w14:paraId="271FBD77" w14:textId="77777777" w:rsidR="00E049EB" w:rsidRPr="007B622E" w:rsidRDefault="00E049EB" w:rsidP="00E049EB">
      <w:pPr>
        <w:rPr>
          <w:lang w:val="es-ES"/>
        </w:rPr>
      </w:pPr>
      <w:r w:rsidRPr="007B622E">
        <w:rPr>
          <w:lang w:val="es-ES"/>
        </w:rPr>
        <w:t>que organice una visita al lugar e informe al Consejo en su reunión de 2025.</w:t>
      </w:r>
    </w:p>
    <w:p w14:paraId="0D7500EF" w14:textId="77777777" w:rsidR="00F3644C" w:rsidRDefault="00F3644C" w:rsidP="0032202E">
      <w:pPr>
        <w:pStyle w:val="Reasons"/>
      </w:pPr>
    </w:p>
    <w:p w14:paraId="58F43063" w14:textId="710570C7" w:rsidR="00927F93" w:rsidRPr="000B0D00" w:rsidRDefault="00F3644C" w:rsidP="00F3644C">
      <w:pPr>
        <w:jc w:val="center"/>
      </w:pPr>
      <w:r>
        <w:t>______________</w:t>
      </w:r>
    </w:p>
    <w:sectPr w:rsidR="00927F93" w:rsidRPr="000B0D00" w:rsidSect="00C538FC">
      <w:footerReference w:type="default" r:id="rId6"/>
      <w:headerReference w:type="first" r:id="rId7"/>
      <w:footerReference w:type="first" r:id="rId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F0CF1" w14:textId="77777777" w:rsidR="0064481D" w:rsidRDefault="0064481D">
      <w:r>
        <w:separator/>
      </w:r>
    </w:p>
  </w:endnote>
  <w:endnote w:type="continuationSeparator" w:id="0">
    <w:p w14:paraId="0F717ED5" w14:textId="77777777" w:rsidR="0064481D" w:rsidRDefault="0064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77777777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31328314" w14:textId="099F6AEB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proofErr w:type="spellStart"/>
          <w:r w:rsidRPr="00623AE3">
            <w:rPr>
              <w:bCs/>
            </w:rPr>
            <w:t>xx</w:t>
          </w:r>
          <w:proofErr w:type="spellEnd"/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357122F9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E6046B">
            <w:rPr>
              <w:bCs/>
            </w:rPr>
            <w:t>124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13CA7" w14:textId="77777777" w:rsidR="0064481D" w:rsidRDefault="0064481D">
      <w:r>
        <w:t>____________________</w:t>
      </w:r>
    </w:p>
  </w:footnote>
  <w:footnote w:type="continuationSeparator" w:id="0">
    <w:p w14:paraId="2A38DB86" w14:textId="77777777" w:rsidR="0064481D" w:rsidRDefault="00644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81D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801AA"/>
    <w:rsid w:val="002C4676"/>
    <w:rsid w:val="002C70B0"/>
    <w:rsid w:val="002F3CC4"/>
    <w:rsid w:val="003273A4"/>
    <w:rsid w:val="00406A76"/>
    <w:rsid w:val="00473962"/>
    <w:rsid w:val="004B5D49"/>
    <w:rsid w:val="00513630"/>
    <w:rsid w:val="00560125"/>
    <w:rsid w:val="00585553"/>
    <w:rsid w:val="005A6407"/>
    <w:rsid w:val="005B34D9"/>
    <w:rsid w:val="005D0CCF"/>
    <w:rsid w:val="005F3BCB"/>
    <w:rsid w:val="005F410F"/>
    <w:rsid w:val="0060149A"/>
    <w:rsid w:val="00601924"/>
    <w:rsid w:val="006447EA"/>
    <w:rsid w:val="0064481D"/>
    <w:rsid w:val="0064731F"/>
    <w:rsid w:val="00664572"/>
    <w:rsid w:val="006710F6"/>
    <w:rsid w:val="00677A97"/>
    <w:rsid w:val="006C1B56"/>
    <w:rsid w:val="006D4761"/>
    <w:rsid w:val="00726872"/>
    <w:rsid w:val="007522BB"/>
    <w:rsid w:val="00760F1C"/>
    <w:rsid w:val="007657F0"/>
    <w:rsid w:val="0077252D"/>
    <w:rsid w:val="007955DA"/>
    <w:rsid w:val="007C4851"/>
    <w:rsid w:val="007E5DD3"/>
    <w:rsid w:val="007F350B"/>
    <w:rsid w:val="007F6500"/>
    <w:rsid w:val="00820BE4"/>
    <w:rsid w:val="008451E8"/>
    <w:rsid w:val="008F6422"/>
    <w:rsid w:val="00913B9C"/>
    <w:rsid w:val="00927F93"/>
    <w:rsid w:val="00956E77"/>
    <w:rsid w:val="009F4811"/>
    <w:rsid w:val="00AA390C"/>
    <w:rsid w:val="00B0200A"/>
    <w:rsid w:val="00B574DB"/>
    <w:rsid w:val="00B76188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B15A2"/>
    <w:rsid w:val="00CB421D"/>
    <w:rsid w:val="00CF1A67"/>
    <w:rsid w:val="00D2750E"/>
    <w:rsid w:val="00D43B85"/>
    <w:rsid w:val="00D50A36"/>
    <w:rsid w:val="00D62446"/>
    <w:rsid w:val="00DA4EA2"/>
    <w:rsid w:val="00DC3D3E"/>
    <w:rsid w:val="00DE2C90"/>
    <w:rsid w:val="00DE3B24"/>
    <w:rsid w:val="00E049EB"/>
    <w:rsid w:val="00E06947"/>
    <w:rsid w:val="00E34072"/>
    <w:rsid w:val="00E3592D"/>
    <w:rsid w:val="00E50D76"/>
    <w:rsid w:val="00E6046B"/>
    <w:rsid w:val="00E92DE8"/>
    <w:rsid w:val="00E92E60"/>
    <w:rsid w:val="00EB1212"/>
    <w:rsid w:val="00ED65AB"/>
    <w:rsid w:val="00F12850"/>
    <w:rsid w:val="00F24B71"/>
    <w:rsid w:val="00F33BF4"/>
    <w:rsid w:val="00F3644C"/>
    <w:rsid w:val="00F36F81"/>
    <w:rsid w:val="00F54085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7C4851"/>
    <w:rPr>
      <w:rFonts w:asciiTheme="minorHAnsi" w:hAnsiTheme="minorHAnsi" w:cstheme="minorHAnsi"/>
    </w:rPr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637 - WTDC-25</dc:title>
  <dc:subject>2024 session of the Council</dc:subject>
  <dc:creator/>
  <cp:keywords>Council-24, C24, Council 2024</cp:keywords>
  <dc:description/>
  <cp:lastModifiedBy/>
  <cp:revision>1</cp:revision>
  <dcterms:created xsi:type="dcterms:W3CDTF">2024-06-18T06:20:00Z</dcterms:created>
  <dcterms:modified xsi:type="dcterms:W3CDTF">2024-06-18T06:21:00Z</dcterms:modified>
  <cp:category>Conference document</cp:category>
</cp:coreProperties>
</file>