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D8129A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2F4E46FB" w:rsidR="00AD3606" w:rsidRPr="00D8129A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4061F9FD" w:rsidR="00AD3606" w:rsidRPr="00D8129A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8129A">
              <w:rPr>
                <w:b/>
              </w:rPr>
              <w:t>Document C2</w:t>
            </w:r>
            <w:r w:rsidR="00E23618" w:rsidRPr="00D8129A">
              <w:rPr>
                <w:b/>
              </w:rPr>
              <w:t>4</w:t>
            </w:r>
            <w:r w:rsidRPr="00D8129A">
              <w:rPr>
                <w:b/>
              </w:rPr>
              <w:t>/</w:t>
            </w:r>
            <w:r w:rsidR="00112321">
              <w:rPr>
                <w:b/>
              </w:rPr>
              <w:t>124</w:t>
            </w:r>
            <w:r w:rsidRPr="00D8129A">
              <w:rPr>
                <w:b/>
              </w:rPr>
              <w:t>-E</w:t>
            </w:r>
          </w:p>
        </w:tc>
      </w:tr>
      <w:tr w:rsidR="00AD3606" w:rsidRPr="00D8129A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D8129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612DB61D" w:rsidR="00AD3606" w:rsidRPr="00D8129A" w:rsidRDefault="00AB0DEF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112321">
              <w:rPr>
                <w:b/>
              </w:rPr>
              <w:t>4</w:t>
            </w:r>
            <w:r>
              <w:rPr>
                <w:b/>
              </w:rPr>
              <w:t xml:space="preserve"> June</w:t>
            </w:r>
            <w:r w:rsidR="00AD3606" w:rsidRPr="00D8129A">
              <w:rPr>
                <w:b/>
              </w:rPr>
              <w:t xml:space="preserve"> 202</w:t>
            </w:r>
            <w:r w:rsidR="00E23618" w:rsidRPr="00D8129A">
              <w:rPr>
                <w:b/>
              </w:rPr>
              <w:t>4</w:t>
            </w:r>
          </w:p>
        </w:tc>
      </w:tr>
      <w:tr w:rsidR="00AD3606" w:rsidRPr="00D8129A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D8129A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77777777" w:rsidR="00AD3606" w:rsidRPr="00D8129A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D8129A">
              <w:rPr>
                <w:b/>
              </w:rPr>
              <w:t>Original: English</w:t>
            </w:r>
          </w:p>
        </w:tc>
      </w:tr>
      <w:tr w:rsidR="00472BAD" w:rsidRPr="00D8129A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D8129A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Pr="00D8129A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492912FB" w14:textId="2703B101" w:rsidR="005F69C0" w:rsidRDefault="005F69C0" w:rsidP="00F74E29">
      <w:pPr>
        <w:pStyle w:val="ResNo"/>
      </w:pPr>
      <w:r>
        <w:t xml:space="preserve">DECISION </w:t>
      </w:r>
      <w:r w:rsidR="00112321">
        <w:t>637</w:t>
      </w:r>
    </w:p>
    <w:p w14:paraId="2F8B517B" w14:textId="01C9E32B" w:rsidR="007673F2" w:rsidRPr="007673F2" w:rsidRDefault="007673F2" w:rsidP="00F74E29">
      <w:pPr>
        <w:pStyle w:val="Resref"/>
      </w:pPr>
      <w:r w:rsidRPr="007673F2">
        <w:t xml:space="preserve">(adopted at the </w:t>
      </w:r>
      <w:r>
        <w:t>second</w:t>
      </w:r>
      <w:r w:rsidRPr="007673F2">
        <w:t xml:space="preserve"> Plenary meeting)</w:t>
      </w:r>
    </w:p>
    <w:p w14:paraId="47CA0BF6" w14:textId="77777777" w:rsidR="005F69C0" w:rsidRPr="00300C42" w:rsidRDefault="005F69C0" w:rsidP="00F74E29">
      <w:pPr>
        <w:pStyle w:val="Restitle"/>
        <w:rPr>
          <w:sz w:val="24"/>
          <w:szCs w:val="24"/>
        </w:rPr>
      </w:pPr>
      <w:r>
        <w:t>Convening of the 2025 World Telecommunication Development Conference (WTDC-25)</w:t>
      </w:r>
    </w:p>
    <w:p w14:paraId="2D39C1F9" w14:textId="77777777" w:rsidR="005F69C0" w:rsidRPr="0074328D" w:rsidRDefault="005F69C0" w:rsidP="005F69C0">
      <w:pPr>
        <w:pStyle w:val="Normalaftertitle"/>
      </w:pPr>
      <w:r w:rsidRPr="0074328D">
        <w:t xml:space="preserve">The </w:t>
      </w:r>
      <w:r>
        <w:t xml:space="preserve">ITU </w:t>
      </w:r>
      <w:r w:rsidRPr="0074328D">
        <w:t>Council,</w:t>
      </w:r>
    </w:p>
    <w:p w14:paraId="1BD32CA0" w14:textId="77777777" w:rsidR="005F69C0" w:rsidRPr="0074328D" w:rsidRDefault="005F69C0" w:rsidP="005F69C0">
      <w:pPr>
        <w:pStyle w:val="Call"/>
      </w:pPr>
      <w:r w:rsidRPr="0074328D">
        <w:t>noting</w:t>
      </w:r>
    </w:p>
    <w:p w14:paraId="0F63AE53" w14:textId="43A080C2" w:rsidR="005F69C0" w:rsidRPr="00112321" w:rsidRDefault="005F69C0" w:rsidP="005F69C0">
      <w:pPr>
        <w:rPr>
          <w:rFonts w:asciiTheme="minorHAnsi" w:hAnsiTheme="minorHAnsi" w:cstheme="minorHAnsi"/>
        </w:rPr>
      </w:pPr>
      <w:r>
        <w:t xml:space="preserve">that WTDC-25 is scheduled to be held in the last quarter of 2025, in accordance with Resolution 77 (Rev. Bucharest, 2022) of the Plenipotentiary Conference on </w:t>
      </w:r>
      <w:r w:rsidR="00112321">
        <w:t>s</w:t>
      </w:r>
      <w:r>
        <w:t xml:space="preserve">cheduling and </w:t>
      </w:r>
      <w:r w:rsidRPr="00112321">
        <w:rPr>
          <w:rFonts w:asciiTheme="minorHAnsi" w:hAnsiTheme="minorHAnsi" w:cstheme="minorHAnsi"/>
        </w:rPr>
        <w:t>duration of conferences, forums, assemblies and Council sessions of the Union (2023-2027),</w:t>
      </w:r>
    </w:p>
    <w:p w14:paraId="7E236277" w14:textId="77777777" w:rsidR="005F69C0" w:rsidRPr="00112321" w:rsidRDefault="005F69C0" w:rsidP="005F69C0">
      <w:pPr>
        <w:pStyle w:val="Call"/>
        <w:rPr>
          <w:rFonts w:asciiTheme="minorHAnsi" w:hAnsiTheme="minorHAnsi" w:cstheme="minorHAnsi"/>
        </w:rPr>
      </w:pPr>
      <w:r w:rsidRPr="00112321">
        <w:rPr>
          <w:rFonts w:asciiTheme="minorHAnsi" w:hAnsiTheme="minorHAnsi" w:cstheme="minorHAnsi"/>
        </w:rPr>
        <w:t>decides</w:t>
      </w:r>
    </w:p>
    <w:p w14:paraId="2E8577E7" w14:textId="77777777" w:rsidR="005F69C0" w:rsidRPr="00112321" w:rsidRDefault="005F69C0" w:rsidP="005F69C0">
      <w:pPr>
        <w:rPr>
          <w:rFonts w:asciiTheme="minorHAnsi" w:hAnsiTheme="minorHAnsi" w:cstheme="minorHAnsi"/>
        </w:rPr>
      </w:pPr>
      <w:r w:rsidRPr="00112321">
        <w:rPr>
          <w:rFonts w:asciiTheme="minorHAnsi" w:hAnsiTheme="minorHAnsi" w:cstheme="minorHAnsi"/>
        </w:rPr>
        <w:t>that, subject to the concurrence of the majority of the Member States of the Union, the next World Telecommunication Development Conference (WTDC-25) will take place in Baku, Republic of Azerbaijan, from 17 to 28 November 2025,</w:t>
      </w:r>
    </w:p>
    <w:p w14:paraId="51559862" w14:textId="77777777" w:rsidR="005F69C0" w:rsidRPr="00112321" w:rsidRDefault="005F69C0" w:rsidP="005F69C0">
      <w:pPr>
        <w:pStyle w:val="Call"/>
        <w:rPr>
          <w:rFonts w:asciiTheme="minorHAnsi" w:hAnsiTheme="minorHAnsi" w:cstheme="minorHAnsi"/>
        </w:rPr>
      </w:pPr>
      <w:r w:rsidRPr="00112321">
        <w:rPr>
          <w:rFonts w:asciiTheme="minorHAnsi" w:hAnsiTheme="minorHAnsi" w:cstheme="minorHAnsi"/>
        </w:rPr>
        <w:t xml:space="preserve">instructs the </w:t>
      </w:r>
      <w:proofErr w:type="gramStart"/>
      <w:r w:rsidRPr="00112321">
        <w:rPr>
          <w:rFonts w:asciiTheme="minorHAnsi" w:hAnsiTheme="minorHAnsi" w:cstheme="minorHAnsi"/>
        </w:rPr>
        <w:t>Secretary-General</w:t>
      </w:r>
      <w:proofErr w:type="gramEnd"/>
    </w:p>
    <w:p w14:paraId="5BC3BBAB" w14:textId="77777777" w:rsidR="005F69C0" w:rsidRPr="00112321" w:rsidRDefault="005F69C0" w:rsidP="005F69C0">
      <w:pPr>
        <w:rPr>
          <w:rFonts w:asciiTheme="minorHAnsi" w:hAnsiTheme="minorHAnsi" w:cstheme="minorHAnsi"/>
        </w:rPr>
      </w:pPr>
      <w:r w:rsidRPr="00112321">
        <w:rPr>
          <w:rFonts w:asciiTheme="minorHAnsi" w:hAnsiTheme="minorHAnsi" w:cstheme="minorHAnsi"/>
        </w:rPr>
        <w:t>to undertake a site visit and report to the 2025 session of the Council.</w:t>
      </w:r>
    </w:p>
    <w:p w14:paraId="71E14272" w14:textId="77777777" w:rsidR="00C95B2B" w:rsidRPr="00112321" w:rsidRDefault="00C95B2B" w:rsidP="0032202E">
      <w:pPr>
        <w:pStyle w:val="Reasons"/>
        <w:rPr>
          <w:rFonts w:asciiTheme="minorHAnsi" w:hAnsiTheme="minorHAnsi" w:cstheme="minorHAnsi"/>
          <w:lang w:val="en-GB"/>
        </w:rPr>
      </w:pPr>
    </w:p>
    <w:p w14:paraId="257674B4" w14:textId="7325D4FA" w:rsidR="00A514A4" w:rsidRPr="00D8129A" w:rsidRDefault="00C95B2B" w:rsidP="00C95B2B">
      <w:pPr>
        <w:jc w:val="center"/>
      </w:pPr>
      <w:r w:rsidRPr="00112321">
        <w:rPr>
          <w:rFonts w:asciiTheme="minorHAnsi" w:hAnsiTheme="minorHAnsi" w:cstheme="minorHAnsi"/>
        </w:rPr>
        <w:t>______________</w:t>
      </w:r>
    </w:p>
    <w:sectPr w:rsidR="00A514A4" w:rsidRPr="00D8129A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C7BEE" w14:textId="77777777" w:rsidR="004016E2" w:rsidRDefault="004016E2">
      <w:r>
        <w:separator/>
      </w:r>
    </w:p>
  </w:endnote>
  <w:endnote w:type="continuationSeparator" w:id="0">
    <w:p w14:paraId="3011603F" w14:textId="77777777" w:rsidR="004016E2" w:rsidRDefault="0040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77777777" w:rsidR="00EE49E8" w:rsidRDefault="00EE49E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DPS #</w:t>
          </w:r>
        </w:p>
      </w:tc>
      <w:tc>
        <w:tcPr>
          <w:tcW w:w="8261" w:type="dxa"/>
        </w:tcPr>
        <w:p w14:paraId="2D49E76E" w14:textId="03306236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4F588A4C" w14:textId="77777777" w:rsidTr="00EE49E8">
      <w:trPr>
        <w:jc w:val="center"/>
      </w:trPr>
      <w:tc>
        <w:tcPr>
          <w:tcW w:w="1803" w:type="dxa"/>
          <w:vAlign w:val="center"/>
        </w:tcPr>
        <w:p w14:paraId="4E7A2825" w14:textId="77777777" w:rsidR="00EE49E8" w:rsidRDefault="00B301BC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3F62E0D8" w14:textId="539CF913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112321">
            <w:rPr>
              <w:bCs/>
            </w:rPr>
            <w:t>124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7DD74" w14:textId="77777777" w:rsidR="004016E2" w:rsidRDefault="004016E2">
      <w:r>
        <w:t>____________________</w:t>
      </w:r>
    </w:p>
  </w:footnote>
  <w:footnote w:type="continuationSeparator" w:id="0">
    <w:p w14:paraId="0262EED0" w14:textId="77777777" w:rsidR="004016E2" w:rsidRDefault="00401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6D4BB9D4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3E21B143" w14:textId="41A3D2F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44E11463" wp14:editId="40423983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A3A2C" w14:textId="782E9795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25E43F9A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EBBF8F9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4136AD56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2D41BC44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3CFBD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B1705"/>
    <w:rsid w:val="000D75B2"/>
    <w:rsid w:val="001121F5"/>
    <w:rsid w:val="00112321"/>
    <w:rsid w:val="001400DC"/>
    <w:rsid w:val="00140CE1"/>
    <w:rsid w:val="0017539C"/>
    <w:rsid w:val="00175AC2"/>
    <w:rsid w:val="0017609F"/>
    <w:rsid w:val="001A7D1D"/>
    <w:rsid w:val="001B51DD"/>
    <w:rsid w:val="001C628E"/>
    <w:rsid w:val="001C759A"/>
    <w:rsid w:val="001E0F7B"/>
    <w:rsid w:val="002119FD"/>
    <w:rsid w:val="002130E0"/>
    <w:rsid w:val="0023599D"/>
    <w:rsid w:val="00264425"/>
    <w:rsid w:val="00265875"/>
    <w:rsid w:val="0027303B"/>
    <w:rsid w:val="0028109B"/>
    <w:rsid w:val="002A2188"/>
    <w:rsid w:val="002B1F58"/>
    <w:rsid w:val="002C1C7A"/>
    <w:rsid w:val="002C54E2"/>
    <w:rsid w:val="0030160F"/>
    <w:rsid w:val="00320223"/>
    <w:rsid w:val="00322D0D"/>
    <w:rsid w:val="00361465"/>
    <w:rsid w:val="00374588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50223C"/>
    <w:rsid w:val="005243FF"/>
    <w:rsid w:val="00564FBC"/>
    <w:rsid w:val="005800BC"/>
    <w:rsid w:val="00582442"/>
    <w:rsid w:val="005F3269"/>
    <w:rsid w:val="005F69C0"/>
    <w:rsid w:val="00623AE3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6C0FEA"/>
    <w:rsid w:val="00702DEF"/>
    <w:rsid w:val="00706861"/>
    <w:rsid w:val="0075051B"/>
    <w:rsid w:val="007673F2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3550"/>
    <w:rsid w:val="008C7E27"/>
    <w:rsid w:val="008D2747"/>
    <w:rsid w:val="008F2556"/>
    <w:rsid w:val="008F7448"/>
    <w:rsid w:val="0090147A"/>
    <w:rsid w:val="009173EF"/>
    <w:rsid w:val="00932906"/>
    <w:rsid w:val="00961B0B"/>
    <w:rsid w:val="00962D33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77593"/>
    <w:rsid w:val="00A83502"/>
    <w:rsid w:val="00AB0DEF"/>
    <w:rsid w:val="00AD15B3"/>
    <w:rsid w:val="00AD3606"/>
    <w:rsid w:val="00AD4A3D"/>
    <w:rsid w:val="00AD6438"/>
    <w:rsid w:val="00AF6E49"/>
    <w:rsid w:val="00B04A67"/>
    <w:rsid w:val="00B0583C"/>
    <w:rsid w:val="00B301BC"/>
    <w:rsid w:val="00B40A81"/>
    <w:rsid w:val="00B44910"/>
    <w:rsid w:val="00B72267"/>
    <w:rsid w:val="00B76EB6"/>
    <w:rsid w:val="00B7737B"/>
    <w:rsid w:val="00B824C8"/>
    <w:rsid w:val="00B84B9D"/>
    <w:rsid w:val="00BC251A"/>
    <w:rsid w:val="00BD032B"/>
    <w:rsid w:val="00BE2640"/>
    <w:rsid w:val="00C01189"/>
    <w:rsid w:val="00C374DE"/>
    <w:rsid w:val="00C47AD4"/>
    <w:rsid w:val="00C52D81"/>
    <w:rsid w:val="00C55198"/>
    <w:rsid w:val="00C95B2B"/>
    <w:rsid w:val="00C97B3B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349B4"/>
    <w:rsid w:val="00D65041"/>
    <w:rsid w:val="00D8129A"/>
    <w:rsid w:val="00DB1936"/>
    <w:rsid w:val="00DB384B"/>
    <w:rsid w:val="00DF0189"/>
    <w:rsid w:val="00E06FD5"/>
    <w:rsid w:val="00E10E80"/>
    <w:rsid w:val="00E124F0"/>
    <w:rsid w:val="00E227F3"/>
    <w:rsid w:val="00E23618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63667"/>
    <w:rsid w:val="00F74710"/>
    <w:rsid w:val="00F74E29"/>
    <w:rsid w:val="00F94A63"/>
    <w:rsid w:val="00FA1C28"/>
    <w:rsid w:val="00FA72F4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6850BE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8F2556"/>
    <w:rPr>
      <w:rFonts w:asciiTheme="minorHAnsi" w:hAnsiTheme="minorHAnsi" w:cstheme="minorHAnsi"/>
      <w:lang w:eastAsia="en-GB"/>
    </w:rPr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Reasons">
    <w:name w:val="Reasons"/>
    <w:basedOn w:val="Normal"/>
    <w:qFormat/>
    <w:rsid w:val="00C95B2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637 - WTDC-25</dc:title>
  <dc:subject>2024 session of the Council</dc:subject>
  <dc:creator/>
  <cp:keywords>Council-24, C24, Council 2024</cp:keywords>
  <dc:description/>
  <cp:lastModifiedBy/>
  <cp:revision>1</cp:revision>
  <dcterms:created xsi:type="dcterms:W3CDTF">2024-06-18T06:01:00Z</dcterms:created>
  <dcterms:modified xsi:type="dcterms:W3CDTF">2024-06-18T06:17:00Z</dcterms:modified>
  <cp:category>Conference document</cp:category>
</cp:coreProperties>
</file>