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pPr w:leftFromText="180" w:rightFromText="180" w:vertAnchor="page" w:horzAnchor="page" w:tblpX="1821" w:tblpY="2317"/>
        <w:tblW w:w="9214" w:type="dxa"/>
        <w:tblLayout w:type="fixed"/>
        <w:tblLook w:val="0000" w:firstRow="0" w:lastRow="0" w:firstColumn="0" w:lastColumn="0" w:noHBand="0" w:noVBand="0"/>
      </w:tblPr>
      <w:tblGrid>
        <w:gridCol w:w="3969"/>
        <w:gridCol w:w="5245"/>
      </w:tblGrid>
      <w:tr w:rsidR="00E44BBA" w:rsidRPr="00571E96" w14:paraId="78A6A31E" w14:textId="77777777" w:rsidTr="00E31DCE">
        <w:trPr>
          <w:cantSplit/>
          <w:trHeight w:val="23"/>
        </w:trPr>
        <w:tc>
          <w:tcPr>
            <w:tcW w:w="3969" w:type="dxa"/>
            <w:vMerge w:val="restart"/>
            <w:tcMar>
              <w:left w:w="0" w:type="dxa"/>
            </w:tcMar>
          </w:tcPr>
          <w:p w14:paraId="0A17511A" w14:textId="609DA82C" w:rsidR="00E44BBA" w:rsidRPr="00571E96" w:rsidRDefault="00E44BBA" w:rsidP="00E44BBA">
            <w:pPr>
              <w:tabs>
                <w:tab w:val="clear" w:pos="1588"/>
                <w:tab w:val="clear" w:pos="1985"/>
                <w:tab w:val="left" w:pos="851"/>
                <w:tab w:val="center" w:pos="1930"/>
              </w:tabs>
              <w:spacing w:before="0" w:line="240" w:lineRule="atLeast"/>
              <w:rPr>
                <w:b/>
                <w:lang w:val="ru-RU"/>
              </w:rPr>
            </w:pPr>
            <w:bookmarkStart w:id="0" w:name="dmeeting" w:colFirst="0" w:colLast="0"/>
            <w:bookmarkStart w:id="1" w:name="dnum" w:colFirst="1" w:colLast="1"/>
            <w:bookmarkStart w:id="2" w:name="_Hlk133421839"/>
          </w:p>
        </w:tc>
        <w:tc>
          <w:tcPr>
            <w:tcW w:w="5245" w:type="dxa"/>
          </w:tcPr>
          <w:p w14:paraId="3B8F0459" w14:textId="1A326FBA" w:rsidR="00E44BBA" w:rsidRPr="00571E96" w:rsidRDefault="00E44BBA" w:rsidP="00E44BBA">
            <w:pPr>
              <w:tabs>
                <w:tab w:val="left" w:pos="851"/>
              </w:tabs>
              <w:spacing w:before="0" w:line="240" w:lineRule="atLeast"/>
              <w:jc w:val="right"/>
              <w:rPr>
                <w:b/>
                <w:lang w:val="ru-RU"/>
              </w:rPr>
            </w:pPr>
            <w:bookmarkStart w:id="3" w:name="lt_pId003"/>
            <w:r w:rsidRPr="00571E96">
              <w:rPr>
                <w:b/>
                <w:bCs/>
                <w:lang w:val="ru-RU"/>
              </w:rPr>
              <w:t>Документ C24/</w:t>
            </w:r>
            <w:r w:rsidR="00B82A26" w:rsidRPr="00571E96">
              <w:rPr>
                <w:b/>
                <w:bCs/>
                <w:lang w:val="ru-RU"/>
              </w:rPr>
              <w:t>1</w:t>
            </w:r>
            <w:r w:rsidR="00526B34" w:rsidRPr="00571E96">
              <w:rPr>
                <w:b/>
                <w:bCs/>
                <w:lang w:val="ru-RU"/>
              </w:rPr>
              <w:t>2</w:t>
            </w:r>
            <w:r w:rsidR="00072A80" w:rsidRPr="00571E96">
              <w:rPr>
                <w:b/>
                <w:bCs/>
                <w:lang w:val="ru-RU"/>
              </w:rPr>
              <w:t>0</w:t>
            </w:r>
            <w:r w:rsidRPr="00571E96">
              <w:rPr>
                <w:b/>
                <w:bCs/>
                <w:lang w:val="ru-RU"/>
              </w:rPr>
              <w:t>-R</w:t>
            </w:r>
            <w:bookmarkEnd w:id="3"/>
          </w:p>
        </w:tc>
      </w:tr>
      <w:tr w:rsidR="00E44BBA" w:rsidRPr="00571E96" w14:paraId="13C86DA0" w14:textId="77777777" w:rsidTr="00E31DCE">
        <w:trPr>
          <w:cantSplit/>
        </w:trPr>
        <w:tc>
          <w:tcPr>
            <w:tcW w:w="3969" w:type="dxa"/>
            <w:vMerge/>
          </w:tcPr>
          <w:p w14:paraId="2BCCBF78" w14:textId="77777777" w:rsidR="00E44BBA" w:rsidRPr="00571E96" w:rsidRDefault="00E44BBA" w:rsidP="00E44BBA">
            <w:pPr>
              <w:tabs>
                <w:tab w:val="left" w:pos="851"/>
              </w:tabs>
              <w:spacing w:line="240" w:lineRule="atLeast"/>
              <w:rPr>
                <w:b/>
                <w:lang w:val="ru-RU"/>
              </w:rPr>
            </w:pPr>
            <w:bookmarkStart w:id="4" w:name="ddate" w:colFirst="1" w:colLast="1"/>
            <w:bookmarkEnd w:id="0"/>
            <w:bookmarkEnd w:id="1"/>
          </w:p>
        </w:tc>
        <w:tc>
          <w:tcPr>
            <w:tcW w:w="5245" w:type="dxa"/>
          </w:tcPr>
          <w:p w14:paraId="68DA24F3" w14:textId="300B4FD8" w:rsidR="00E44BBA" w:rsidRPr="00571E96" w:rsidRDefault="005D4F3A" w:rsidP="00E44BBA">
            <w:pPr>
              <w:tabs>
                <w:tab w:val="left" w:pos="851"/>
              </w:tabs>
              <w:spacing w:before="0"/>
              <w:jc w:val="right"/>
              <w:rPr>
                <w:b/>
                <w:lang w:val="ru-RU"/>
              </w:rPr>
            </w:pPr>
            <w:r w:rsidRPr="00571E96">
              <w:rPr>
                <w:b/>
                <w:bCs/>
                <w:lang w:val="ru-RU"/>
              </w:rPr>
              <w:t xml:space="preserve">29 августа </w:t>
            </w:r>
            <w:r w:rsidR="00E44BBA" w:rsidRPr="00571E96">
              <w:rPr>
                <w:b/>
                <w:bCs/>
                <w:lang w:val="ru-RU"/>
              </w:rPr>
              <w:t>2024 года</w:t>
            </w:r>
          </w:p>
        </w:tc>
      </w:tr>
      <w:bookmarkEnd w:id="4"/>
      <w:tr w:rsidR="00E44BBA" w:rsidRPr="00571E96" w14:paraId="79364E60" w14:textId="77777777" w:rsidTr="00E31DCE">
        <w:trPr>
          <w:cantSplit/>
          <w:trHeight w:val="23"/>
        </w:trPr>
        <w:tc>
          <w:tcPr>
            <w:tcW w:w="3969" w:type="dxa"/>
            <w:vMerge/>
          </w:tcPr>
          <w:p w14:paraId="0B224375" w14:textId="77777777" w:rsidR="00E44BBA" w:rsidRPr="00571E96" w:rsidRDefault="00E44BBA" w:rsidP="00E44BBA">
            <w:pPr>
              <w:tabs>
                <w:tab w:val="left" w:pos="851"/>
              </w:tabs>
              <w:spacing w:line="240" w:lineRule="atLeast"/>
              <w:rPr>
                <w:b/>
                <w:lang w:val="ru-RU"/>
              </w:rPr>
            </w:pPr>
          </w:p>
        </w:tc>
        <w:tc>
          <w:tcPr>
            <w:tcW w:w="5245" w:type="dxa"/>
          </w:tcPr>
          <w:p w14:paraId="3C82990D" w14:textId="0DEEA59F" w:rsidR="00E44BBA" w:rsidRPr="00571E96" w:rsidRDefault="00E44BBA" w:rsidP="00E44BBA">
            <w:pPr>
              <w:tabs>
                <w:tab w:val="left" w:pos="851"/>
              </w:tabs>
              <w:spacing w:before="0" w:line="240" w:lineRule="atLeast"/>
              <w:jc w:val="right"/>
              <w:rPr>
                <w:b/>
                <w:lang w:val="ru-RU"/>
              </w:rPr>
            </w:pPr>
            <w:bookmarkStart w:id="5" w:name="lt_pId006"/>
            <w:r w:rsidRPr="00571E96">
              <w:rPr>
                <w:b/>
                <w:bCs/>
                <w:lang w:val="ru-RU"/>
              </w:rPr>
              <w:t>Оригинал: английский</w:t>
            </w:r>
            <w:bookmarkEnd w:id="5"/>
          </w:p>
        </w:tc>
      </w:tr>
      <w:tr w:rsidR="00796BD3" w:rsidRPr="00571E96" w14:paraId="0DDB2F40" w14:textId="77777777" w:rsidTr="00E31DCE">
        <w:trPr>
          <w:cantSplit/>
          <w:trHeight w:val="23"/>
        </w:trPr>
        <w:tc>
          <w:tcPr>
            <w:tcW w:w="3969" w:type="dxa"/>
          </w:tcPr>
          <w:p w14:paraId="3369C418" w14:textId="77777777" w:rsidR="00796BD3" w:rsidRPr="00571E96" w:rsidRDefault="00796BD3" w:rsidP="00B82A26">
            <w:pPr>
              <w:tabs>
                <w:tab w:val="left" w:pos="851"/>
              </w:tabs>
              <w:spacing w:before="0"/>
              <w:rPr>
                <w:b/>
                <w:lang w:val="ru-RU"/>
              </w:rPr>
            </w:pPr>
            <w:bookmarkStart w:id="6" w:name="dorlang" w:colFirst="1" w:colLast="1"/>
          </w:p>
        </w:tc>
        <w:tc>
          <w:tcPr>
            <w:tcW w:w="5245" w:type="dxa"/>
          </w:tcPr>
          <w:p w14:paraId="7B949313" w14:textId="77777777" w:rsidR="00796BD3" w:rsidRPr="00571E96" w:rsidRDefault="00796BD3" w:rsidP="00B82A26">
            <w:pPr>
              <w:tabs>
                <w:tab w:val="left" w:pos="851"/>
              </w:tabs>
              <w:spacing w:before="0"/>
              <w:jc w:val="right"/>
              <w:rPr>
                <w:b/>
                <w:lang w:val="ru-RU"/>
              </w:rPr>
            </w:pPr>
          </w:p>
        </w:tc>
      </w:tr>
      <w:tr w:rsidR="00E44BBA" w:rsidRPr="00CE1766" w14:paraId="04957F6B" w14:textId="77777777" w:rsidTr="00E31DCE">
        <w:trPr>
          <w:cantSplit/>
        </w:trPr>
        <w:tc>
          <w:tcPr>
            <w:tcW w:w="9214" w:type="dxa"/>
            <w:gridSpan w:val="2"/>
            <w:tcMar>
              <w:left w:w="0" w:type="dxa"/>
            </w:tcMar>
          </w:tcPr>
          <w:p w14:paraId="4D502148" w14:textId="77777777" w:rsidR="00B82A26" w:rsidRPr="00571E96" w:rsidRDefault="00B82A26" w:rsidP="00B82A26">
            <w:pPr>
              <w:pStyle w:val="Source"/>
              <w:rPr>
                <w:bCs/>
                <w:sz w:val="32"/>
                <w:szCs w:val="32"/>
                <w:lang w:val="ru-RU"/>
              </w:rPr>
            </w:pPr>
            <w:bookmarkStart w:id="7" w:name="dsource" w:colFirst="0" w:colLast="0"/>
            <w:bookmarkEnd w:id="6"/>
            <w:r w:rsidRPr="00571E96">
              <w:rPr>
                <w:bCs/>
                <w:sz w:val="32"/>
                <w:szCs w:val="32"/>
                <w:lang w:val="ru-RU"/>
              </w:rPr>
              <w:t>КРАТКИЙ ОТЧЕТ</w:t>
            </w:r>
          </w:p>
          <w:p w14:paraId="30E2C9D5" w14:textId="5695A4BA" w:rsidR="00526B34" w:rsidRPr="00571E96" w:rsidRDefault="00B82A26" w:rsidP="00072A80">
            <w:pPr>
              <w:pStyle w:val="Source"/>
              <w:spacing w:before="120"/>
              <w:rPr>
                <w:bCs/>
                <w:sz w:val="32"/>
                <w:szCs w:val="32"/>
                <w:lang w:val="ru-RU"/>
              </w:rPr>
            </w:pPr>
            <w:r w:rsidRPr="00571E96">
              <w:rPr>
                <w:bCs/>
                <w:sz w:val="32"/>
                <w:szCs w:val="32"/>
                <w:lang w:val="ru-RU"/>
              </w:rPr>
              <w:t>О</w:t>
            </w:r>
          </w:p>
          <w:p w14:paraId="2CB05ABB" w14:textId="56421EC1" w:rsidR="00072A80" w:rsidRPr="00571E96" w:rsidRDefault="00526B34" w:rsidP="00526B34">
            <w:pPr>
              <w:pStyle w:val="Source"/>
              <w:spacing w:before="120"/>
              <w:rPr>
                <w:lang w:val="ru-RU"/>
              </w:rPr>
            </w:pPr>
            <w:r w:rsidRPr="00571E96">
              <w:rPr>
                <w:bCs/>
                <w:sz w:val="32"/>
                <w:szCs w:val="32"/>
                <w:lang w:val="ru-RU"/>
              </w:rPr>
              <w:t xml:space="preserve">ДЕСЯТОМ </w:t>
            </w:r>
            <w:r w:rsidR="00B82A26" w:rsidRPr="00571E96">
              <w:rPr>
                <w:bCs/>
                <w:sz w:val="32"/>
                <w:szCs w:val="32"/>
                <w:lang w:val="ru-RU"/>
              </w:rPr>
              <w:t>ПЛЕНАРНОМ ЗАСЕДАНИИ</w:t>
            </w:r>
          </w:p>
        </w:tc>
      </w:tr>
      <w:tr w:rsidR="00B82A26" w:rsidRPr="00CE1766" w14:paraId="2EE9CEF7" w14:textId="77777777" w:rsidTr="00E31DCE">
        <w:trPr>
          <w:cantSplit/>
        </w:trPr>
        <w:tc>
          <w:tcPr>
            <w:tcW w:w="9214" w:type="dxa"/>
            <w:gridSpan w:val="2"/>
            <w:tcMar>
              <w:left w:w="0" w:type="dxa"/>
            </w:tcMar>
          </w:tcPr>
          <w:p w14:paraId="5ABFF538" w14:textId="72CDA73C" w:rsidR="00B82A26" w:rsidRPr="00571E96" w:rsidRDefault="00526B34" w:rsidP="00B82A26">
            <w:pPr>
              <w:pStyle w:val="Normalaftertitle"/>
              <w:jc w:val="center"/>
              <w:rPr>
                <w:lang w:val="ru-RU"/>
              </w:rPr>
            </w:pPr>
            <w:r w:rsidRPr="00571E96">
              <w:rPr>
                <w:lang w:val="ru-RU"/>
              </w:rPr>
              <w:t>Четверг</w:t>
            </w:r>
            <w:r w:rsidR="00B82A26" w:rsidRPr="00571E96">
              <w:rPr>
                <w:lang w:val="ru-RU"/>
              </w:rPr>
              <w:t xml:space="preserve">, </w:t>
            </w:r>
            <w:r w:rsidRPr="00571E96">
              <w:rPr>
                <w:lang w:val="ru-RU"/>
              </w:rPr>
              <w:t>13</w:t>
            </w:r>
            <w:r w:rsidR="00B82A26" w:rsidRPr="00571E96">
              <w:rPr>
                <w:lang w:val="ru-RU"/>
              </w:rPr>
              <w:t xml:space="preserve"> июня 2024 года, </w:t>
            </w:r>
            <w:r w:rsidRPr="00571E96">
              <w:rPr>
                <w:lang w:val="ru-RU"/>
              </w:rPr>
              <w:t>18</w:t>
            </w:r>
            <w:r w:rsidR="00B82A26" w:rsidRPr="00571E96">
              <w:rPr>
                <w:lang w:val="ru-RU"/>
              </w:rPr>
              <w:t xml:space="preserve"> час. </w:t>
            </w:r>
            <w:r w:rsidRPr="00571E96">
              <w:rPr>
                <w:lang w:val="ru-RU"/>
              </w:rPr>
              <w:t>55</w:t>
            </w:r>
            <w:r w:rsidR="00B82A26" w:rsidRPr="00571E96">
              <w:rPr>
                <w:lang w:val="ru-RU"/>
              </w:rPr>
              <w:t xml:space="preserve"> мин. − </w:t>
            </w:r>
            <w:r w:rsidR="00D42E3A" w:rsidRPr="00571E96">
              <w:rPr>
                <w:lang w:val="ru-RU"/>
              </w:rPr>
              <w:t>20</w:t>
            </w:r>
            <w:r w:rsidR="00B82A26" w:rsidRPr="00571E96">
              <w:rPr>
                <w:lang w:val="ru-RU"/>
              </w:rPr>
              <w:t xml:space="preserve"> час. </w:t>
            </w:r>
            <w:r w:rsidRPr="00571E96">
              <w:rPr>
                <w:lang w:val="ru-RU"/>
              </w:rPr>
              <w:t>15</w:t>
            </w:r>
            <w:r w:rsidR="00B82A26" w:rsidRPr="00571E96">
              <w:rPr>
                <w:lang w:val="ru-RU"/>
              </w:rPr>
              <w:t xml:space="preserve"> мин.</w:t>
            </w:r>
          </w:p>
          <w:p w14:paraId="0958CE2A" w14:textId="1CF63A30" w:rsidR="00B82A26" w:rsidRPr="00571E96" w:rsidRDefault="00B82A26" w:rsidP="00B82A26">
            <w:pPr>
              <w:pStyle w:val="Normalaftertitle"/>
              <w:jc w:val="center"/>
              <w:rPr>
                <w:lang w:val="ru-RU"/>
              </w:rPr>
            </w:pPr>
            <w:r w:rsidRPr="00571E96">
              <w:rPr>
                <w:b/>
                <w:bCs/>
                <w:lang w:val="ru-RU"/>
              </w:rPr>
              <w:t>Председатель</w:t>
            </w:r>
            <w:r w:rsidRPr="00571E96">
              <w:rPr>
                <w:lang w:val="ru-RU"/>
              </w:rPr>
              <w:t xml:space="preserve">: г-н </w:t>
            </w:r>
            <w:r w:rsidR="00072A80" w:rsidRPr="00571E96">
              <w:rPr>
                <w:lang w:val="ru-RU"/>
              </w:rPr>
              <w:t>Ф</w:t>
            </w:r>
            <w:r w:rsidR="00877B42" w:rsidRPr="00571E96">
              <w:rPr>
                <w:lang w:val="ru-RU"/>
              </w:rPr>
              <w:t>.</w:t>
            </w:r>
            <w:r w:rsidRPr="00571E96">
              <w:rPr>
                <w:lang w:val="ru-RU"/>
              </w:rPr>
              <w:t xml:space="preserve"> СОВАЖ (Франция)</w:t>
            </w:r>
          </w:p>
        </w:tc>
      </w:tr>
      <w:bookmarkEnd w:id="2"/>
      <w:bookmarkEnd w:id="7"/>
    </w:tbl>
    <w:p w14:paraId="3F03BE9C" w14:textId="77777777" w:rsidR="00796BD3" w:rsidRPr="00571E96" w:rsidRDefault="00796BD3" w:rsidP="00B82A26">
      <w:pPr>
        <w:spacing w:before="0"/>
        <w:rPr>
          <w:lang w:val="ru-RU"/>
        </w:rPr>
      </w:pPr>
    </w:p>
    <w:p w14:paraId="652D4492" w14:textId="77777777" w:rsidR="00B82A26" w:rsidRPr="00571E96" w:rsidRDefault="00B82A26" w:rsidP="00B82A26">
      <w:pPr>
        <w:rPr>
          <w:lang w:val="ru-RU"/>
        </w:rPr>
      </w:pPr>
    </w:p>
    <w:tbl>
      <w:tblPr>
        <w:tblpPr w:leftFromText="181" w:rightFromText="181" w:vertAnchor="text" w:horzAnchor="page" w:tblpX="1821" w:tblpY="1"/>
        <w:tblOverlap w:val="never"/>
        <w:tblW w:w="9214" w:type="dxa"/>
        <w:tblLayout w:type="fixed"/>
        <w:tblLook w:val="04A0" w:firstRow="1" w:lastRow="0" w:firstColumn="1" w:lastColumn="0" w:noHBand="0" w:noVBand="1"/>
      </w:tblPr>
      <w:tblGrid>
        <w:gridCol w:w="446"/>
        <w:gridCol w:w="6597"/>
        <w:gridCol w:w="2171"/>
      </w:tblGrid>
      <w:tr w:rsidR="00B82A26" w:rsidRPr="00571E96" w14:paraId="0A989A35" w14:textId="77777777" w:rsidTr="008B00F6">
        <w:tc>
          <w:tcPr>
            <w:tcW w:w="242" w:type="pct"/>
          </w:tcPr>
          <w:p w14:paraId="2EB27A49" w14:textId="77777777" w:rsidR="00B82A26" w:rsidRPr="00571E96" w:rsidRDefault="00B82A26" w:rsidP="00B82A26">
            <w:pPr>
              <w:jc w:val="center"/>
              <w:rPr>
                <w:b/>
                <w:bCs/>
                <w:lang w:val="ru-RU"/>
              </w:rPr>
            </w:pPr>
            <w:bookmarkStart w:id="8" w:name="_Hlk141438382"/>
            <w:r w:rsidRPr="00571E96">
              <w:rPr>
                <w:b/>
                <w:bCs/>
                <w:lang w:val="ru-RU"/>
              </w:rPr>
              <w:br w:type="page"/>
            </w:r>
            <w:r w:rsidRPr="00571E96">
              <w:rPr>
                <w:b/>
                <w:bCs/>
                <w:lang w:val="ru-RU"/>
              </w:rPr>
              <w:br w:type="page"/>
            </w:r>
          </w:p>
        </w:tc>
        <w:tc>
          <w:tcPr>
            <w:tcW w:w="3580" w:type="pct"/>
            <w:hideMark/>
          </w:tcPr>
          <w:p w14:paraId="100A1B9D" w14:textId="77777777" w:rsidR="00B82A26" w:rsidRPr="00571E96" w:rsidRDefault="00B82A26" w:rsidP="00FF54F7">
            <w:pPr>
              <w:rPr>
                <w:b/>
                <w:bCs/>
                <w:lang w:val="ru-RU"/>
              </w:rPr>
            </w:pPr>
            <w:r w:rsidRPr="00571E96">
              <w:rPr>
                <w:b/>
                <w:bCs/>
                <w:lang w:val="ru-RU"/>
              </w:rPr>
              <w:t>Обсуждаемые вопросы</w:t>
            </w:r>
          </w:p>
        </w:tc>
        <w:tc>
          <w:tcPr>
            <w:tcW w:w="1178" w:type="pct"/>
            <w:hideMark/>
          </w:tcPr>
          <w:p w14:paraId="6ED20862" w14:textId="77777777" w:rsidR="00B82A26" w:rsidRPr="00571E96" w:rsidRDefault="00B82A26" w:rsidP="00B82A26">
            <w:pPr>
              <w:jc w:val="center"/>
              <w:rPr>
                <w:b/>
                <w:bCs/>
                <w:lang w:val="ru-RU"/>
              </w:rPr>
            </w:pPr>
            <w:r w:rsidRPr="00571E96">
              <w:rPr>
                <w:b/>
                <w:bCs/>
                <w:lang w:val="ru-RU"/>
              </w:rPr>
              <w:t>Документы</w:t>
            </w:r>
          </w:p>
        </w:tc>
      </w:tr>
      <w:tr w:rsidR="00526B34" w:rsidRPr="00571E96" w14:paraId="34235BE4" w14:textId="77777777" w:rsidTr="008B00F6">
        <w:trPr>
          <w:trHeight w:val="20"/>
        </w:trPr>
        <w:tc>
          <w:tcPr>
            <w:tcW w:w="242" w:type="pct"/>
            <w:hideMark/>
          </w:tcPr>
          <w:p w14:paraId="1B608772" w14:textId="77777777" w:rsidR="00526B34" w:rsidRPr="00571E96" w:rsidRDefault="00526B34" w:rsidP="00526B34">
            <w:pPr>
              <w:rPr>
                <w:lang w:val="ru-RU"/>
              </w:rPr>
            </w:pPr>
            <w:r w:rsidRPr="00571E96">
              <w:rPr>
                <w:lang w:val="ru-RU"/>
              </w:rPr>
              <w:t>1</w:t>
            </w:r>
          </w:p>
        </w:tc>
        <w:tc>
          <w:tcPr>
            <w:tcW w:w="3580" w:type="pct"/>
          </w:tcPr>
          <w:p w14:paraId="6138EFFC" w14:textId="4DBB67C2" w:rsidR="00526B34" w:rsidRPr="00571E96" w:rsidRDefault="00526B34" w:rsidP="00526B34">
            <w:pPr>
              <w:rPr>
                <w:lang w:val="ru-RU"/>
              </w:rPr>
            </w:pPr>
            <w:r w:rsidRPr="00571E96">
              <w:rPr>
                <w:lang w:val="ru-RU"/>
              </w:rPr>
              <w:t>Отчет Председателя Постоянного комитета по</w:t>
            </w:r>
            <w:r w:rsidR="009B41B5" w:rsidRPr="00571E96">
              <w:rPr>
                <w:lang w:val="ru-RU"/>
              </w:rPr>
              <w:t> </w:t>
            </w:r>
            <w:r w:rsidRPr="00571E96">
              <w:rPr>
                <w:lang w:val="ru-RU"/>
              </w:rPr>
              <w:t>администрированию и управлению</w:t>
            </w:r>
          </w:p>
        </w:tc>
        <w:tc>
          <w:tcPr>
            <w:tcW w:w="1178" w:type="pct"/>
          </w:tcPr>
          <w:p w14:paraId="605B9300" w14:textId="709F33AE" w:rsidR="00526B34" w:rsidRPr="00571E96" w:rsidRDefault="00CE1766" w:rsidP="00526B34">
            <w:pPr>
              <w:jc w:val="center"/>
              <w:rPr>
                <w:lang w:val="ru-RU"/>
              </w:rPr>
            </w:pPr>
            <w:hyperlink r:id="rId8" w:history="1">
              <w:bookmarkStart w:id="9" w:name="lt_pId015"/>
              <w:r w:rsidR="00526B34" w:rsidRPr="00571E96">
                <w:rPr>
                  <w:rStyle w:val="Hyperlink"/>
                  <w:lang w:val="ru-RU"/>
                </w:rPr>
                <w:t>C24/109</w:t>
              </w:r>
              <w:bookmarkEnd w:id="9"/>
            </w:hyperlink>
          </w:p>
        </w:tc>
      </w:tr>
      <w:tr w:rsidR="00526B34" w:rsidRPr="00571E96" w14:paraId="49ED7780" w14:textId="77777777" w:rsidTr="008B00F6">
        <w:trPr>
          <w:trHeight w:val="20"/>
        </w:trPr>
        <w:tc>
          <w:tcPr>
            <w:tcW w:w="242" w:type="pct"/>
          </w:tcPr>
          <w:p w14:paraId="33EA92B8" w14:textId="497E2B46" w:rsidR="00526B34" w:rsidRPr="00571E96" w:rsidRDefault="00526B34" w:rsidP="00526B34">
            <w:pPr>
              <w:rPr>
                <w:lang w:val="ru-RU"/>
              </w:rPr>
            </w:pPr>
            <w:r w:rsidRPr="00571E96">
              <w:rPr>
                <w:lang w:val="ru-RU"/>
              </w:rPr>
              <w:t>2</w:t>
            </w:r>
          </w:p>
        </w:tc>
        <w:tc>
          <w:tcPr>
            <w:tcW w:w="3580" w:type="pct"/>
          </w:tcPr>
          <w:p w14:paraId="490B5F3B" w14:textId="1E6C87B8" w:rsidR="00526B34" w:rsidRPr="00571E96" w:rsidRDefault="00526B34" w:rsidP="00526B34">
            <w:pPr>
              <w:rPr>
                <w:lang w:val="ru-RU"/>
              </w:rPr>
            </w:pPr>
            <w:r w:rsidRPr="00571E96">
              <w:rPr>
                <w:lang w:val="ru-RU"/>
              </w:rPr>
              <w:t>Ход подготовки Молодежного саммита</w:t>
            </w:r>
          </w:p>
        </w:tc>
        <w:tc>
          <w:tcPr>
            <w:tcW w:w="1178" w:type="pct"/>
          </w:tcPr>
          <w:p w14:paraId="545131B9" w14:textId="268E9CD0" w:rsidR="00526B34" w:rsidRPr="00571E96" w:rsidRDefault="00CE1766" w:rsidP="00526B34">
            <w:pPr>
              <w:jc w:val="center"/>
              <w:rPr>
                <w:lang w:val="ru-RU"/>
              </w:rPr>
            </w:pPr>
            <w:hyperlink r:id="rId9" w:history="1">
              <w:bookmarkStart w:id="10" w:name="lt_pId018"/>
              <w:r w:rsidR="00526B34" w:rsidRPr="00571E96">
                <w:rPr>
                  <w:rStyle w:val="Hyperlink"/>
                  <w:lang w:val="ru-RU"/>
                </w:rPr>
                <w:t>C24/32</w:t>
              </w:r>
              <w:bookmarkEnd w:id="10"/>
            </w:hyperlink>
          </w:p>
        </w:tc>
      </w:tr>
      <w:tr w:rsidR="00526B34" w:rsidRPr="00571E96" w14:paraId="63372F78" w14:textId="77777777" w:rsidTr="008B00F6">
        <w:trPr>
          <w:trHeight w:val="20"/>
        </w:trPr>
        <w:tc>
          <w:tcPr>
            <w:tcW w:w="242" w:type="pct"/>
          </w:tcPr>
          <w:p w14:paraId="3EEBDEFE" w14:textId="084EF539" w:rsidR="00526B34" w:rsidRPr="00571E96" w:rsidRDefault="00526B34" w:rsidP="00526B34">
            <w:pPr>
              <w:rPr>
                <w:lang w:val="ru-RU"/>
              </w:rPr>
            </w:pPr>
            <w:r w:rsidRPr="00571E96">
              <w:rPr>
                <w:lang w:val="ru-RU"/>
              </w:rPr>
              <w:t>3</w:t>
            </w:r>
          </w:p>
        </w:tc>
        <w:tc>
          <w:tcPr>
            <w:tcW w:w="3580" w:type="pct"/>
          </w:tcPr>
          <w:p w14:paraId="79D67DD4" w14:textId="344AF412" w:rsidR="00526B34" w:rsidRPr="00571E96" w:rsidRDefault="00526B34" w:rsidP="00526B34">
            <w:pPr>
              <w:rPr>
                <w:lang w:val="ru-RU"/>
              </w:rPr>
            </w:pPr>
            <w:r w:rsidRPr="00571E96">
              <w:rPr>
                <w:lang w:val="ru-RU"/>
              </w:rPr>
              <w:t>Подготовка к Всемирному форуму по политике в области электросвязи</w:t>
            </w:r>
            <w:r w:rsidR="00D42E3A" w:rsidRPr="00571E96">
              <w:rPr>
                <w:lang w:val="ru-RU"/>
              </w:rPr>
              <w:t>/</w:t>
            </w:r>
            <w:r w:rsidRPr="00571E96">
              <w:rPr>
                <w:lang w:val="ru-RU"/>
              </w:rPr>
              <w:t>ИКТ 2026 года (ВФПЭ-26) (продолжение)</w:t>
            </w:r>
          </w:p>
        </w:tc>
        <w:bookmarkStart w:id="11" w:name="lt_pId021"/>
        <w:tc>
          <w:tcPr>
            <w:tcW w:w="1178" w:type="pct"/>
          </w:tcPr>
          <w:p w14:paraId="34A619C3" w14:textId="4822A21E" w:rsidR="00526B34" w:rsidRPr="00571E96" w:rsidRDefault="00526B34" w:rsidP="00526B34">
            <w:pPr>
              <w:jc w:val="center"/>
              <w:rPr>
                <w:lang w:val="ru-RU"/>
              </w:rPr>
            </w:pPr>
            <w:r w:rsidRPr="00571E96">
              <w:fldChar w:fldCharType="begin"/>
            </w:r>
            <w:r w:rsidRPr="00571E96">
              <w:rPr>
                <w:lang w:val="ru-RU"/>
              </w:rPr>
              <w:instrText xml:space="preserve"> HYPERLINK "https://www.itu.int/md/S24-CL-C-0005/en" </w:instrText>
            </w:r>
            <w:r w:rsidRPr="00571E96">
              <w:fldChar w:fldCharType="separate"/>
            </w:r>
            <w:r w:rsidRPr="00571E96">
              <w:rPr>
                <w:rStyle w:val="Hyperlink"/>
                <w:lang w:val="ru-RU"/>
              </w:rPr>
              <w:t>C24/5</w:t>
            </w:r>
            <w:r w:rsidRPr="00571E96">
              <w:rPr>
                <w:rStyle w:val="Hyperlink"/>
                <w:rFonts w:asciiTheme="minorHAnsi" w:hAnsiTheme="minorHAnsi" w:cstheme="minorHAnsi"/>
                <w:szCs w:val="22"/>
                <w:lang w:val="ru-RU"/>
              </w:rPr>
              <w:fldChar w:fldCharType="end"/>
            </w:r>
            <w:r w:rsidRPr="00571E96">
              <w:rPr>
                <w:rFonts w:asciiTheme="minorHAnsi" w:hAnsiTheme="minorHAnsi" w:cstheme="minorHAnsi"/>
                <w:szCs w:val="22"/>
                <w:lang w:val="ru-RU"/>
              </w:rPr>
              <w:t xml:space="preserve">, </w:t>
            </w:r>
            <w:hyperlink r:id="rId10" w:history="1">
              <w:r w:rsidRPr="00571E96">
                <w:rPr>
                  <w:rStyle w:val="Hyperlink"/>
                  <w:lang w:val="ru-RU"/>
                </w:rPr>
                <w:t>C24/75</w:t>
              </w:r>
            </w:hyperlink>
            <w:r w:rsidRPr="00571E96">
              <w:rPr>
                <w:rFonts w:asciiTheme="minorHAnsi" w:hAnsiTheme="minorHAnsi" w:cstheme="minorHAnsi"/>
                <w:szCs w:val="22"/>
                <w:lang w:val="ru-RU"/>
              </w:rPr>
              <w:t xml:space="preserve">, </w:t>
            </w:r>
            <w:hyperlink r:id="rId11" w:history="1">
              <w:r w:rsidRPr="00571E96">
                <w:rPr>
                  <w:rStyle w:val="Hyperlink"/>
                  <w:lang w:val="ru-RU"/>
                </w:rPr>
                <w:t>C24/76</w:t>
              </w:r>
            </w:hyperlink>
            <w:r w:rsidRPr="00571E96">
              <w:rPr>
                <w:rFonts w:asciiTheme="minorHAnsi" w:hAnsiTheme="minorHAnsi" w:cstheme="minorHAnsi"/>
                <w:szCs w:val="22"/>
                <w:lang w:val="ru-RU"/>
              </w:rPr>
              <w:t xml:space="preserve">, </w:t>
            </w:r>
            <w:hyperlink r:id="rId12" w:history="1">
              <w:r w:rsidRPr="00571E96">
                <w:rPr>
                  <w:rStyle w:val="Hyperlink"/>
                  <w:lang w:val="ru-RU"/>
                </w:rPr>
                <w:t>C24/93</w:t>
              </w:r>
            </w:hyperlink>
            <w:r w:rsidRPr="00571E96">
              <w:rPr>
                <w:rFonts w:asciiTheme="minorHAnsi" w:hAnsiTheme="minorHAnsi" w:cstheme="minorHAnsi"/>
                <w:szCs w:val="22"/>
                <w:lang w:val="ru-RU"/>
              </w:rPr>
              <w:t xml:space="preserve">, </w:t>
            </w:r>
            <w:hyperlink r:id="rId13" w:history="1">
              <w:r w:rsidRPr="00571E96">
                <w:rPr>
                  <w:rStyle w:val="Hyperlink"/>
                  <w:lang w:val="ru-RU"/>
                </w:rPr>
                <w:t>C24/95</w:t>
              </w:r>
            </w:hyperlink>
            <w:r w:rsidRPr="00571E96">
              <w:rPr>
                <w:rFonts w:asciiTheme="minorHAnsi" w:hAnsiTheme="minorHAnsi" w:cstheme="minorHAnsi"/>
                <w:szCs w:val="22"/>
                <w:lang w:val="ru-RU"/>
              </w:rPr>
              <w:t xml:space="preserve">, </w:t>
            </w:r>
            <w:hyperlink r:id="rId14" w:history="1">
              <w:r w:rsidRPr="00571E96">
                <w:rPr>
                  <w:rStyle w:val="Hyperlink"/>
                  <w:lang w:val="ru-RU"/>
                </w:rPr>
                <w:t>C24/96</w:t>
              </w:r>
            </w:hyperlink>
            <w:r w:rsidRPr="00571E96">
              <w:rPr>
                <w:rFonts w:asciiTheme="minorHAnsi" w:hAnsiTheme="minorHAnsi" w:cstheme="minorHAnsi"/>
                <w:szCs w:val="22"/>
                <w:lang w:val="ru-RU"/>
              </w:rPr>
              <w:t xml:space="preserve">, </w:t>
            </w:r>
            <w:hyperlink r:id="rId15" w:history="1">
              <w:r w:rsidRPr="00571E96">
                <w:rPr>
                  <w:rStyle w:val="Hyperlink"/>
                  <w:lang w:val="ru-RU"/>
                </w:rPr>
                <w:t>C24/DT/7</w:t>
              </w:r>
            </w:hyperlink>
            <w:bookmarkEnd w:id="11"/>
          </w:p>
        </w:tc>
      </w:tr>
      <w:tr w:rsidR="00526B34" w:rsidRPr="00571E96" w14:paraId="361360AF" w14:textId="77777777" w:rsidTr="008B00F6">
        <w:trPr>
          <w:trHeight w:val="20"/>
        </w:trPr>
        <w:tc>
          <w:tcPr>
            <w:tcW w:w="242" w:type="pct"/>
          </w:tcPr>
          <w:p w14:paraId="1F6A3421" w14:textId="5822488C" w:rsidR="00526B34" w:rsidRPr="00571E96" w:rsidRDefault="00526B34" w:rsidP="00526B34">
            <w:pPr>
              <w:rPr>
                <w:lang w:val="ru-RU"/>
              </w:rPr>
            </w:pPr>
            <w:r w:rsidRPr="00571E96">
              <w:rPr>
                <w:lang w:val="ru-RU"/>
              </w:rPr>
              <w:t>4</w:t>
            </w:r>
          </w:p>
        </w:tc>
        <w:tc>
          <w:tcPr>
            <w:tcW w:w="3580" w:type="pct"/>
          </w:tcPr>
          <w:p w14:paraId="485EA75C" w14:textId="32F35AF0" w:rsidR="00526B34" w:rsidRPr="00571E96" w:rsidRDefault="00526B34" w:rsidP="00526B34">
            <w:pPr>
              <w:rPr>
                <w:lang w:val="ru-RU"/>
              </w:rPr>
            </w:pPr>
            <w:r w:rsidRPr="00571E96">
              <w:rPr>
                <w:lang w:val="ru-RU"/>
              </w:rPr>
              <w:t>Деятельность МСЭ в области интернета: Резолюции 101, 102, 133, 180 и 206 Полномочной конференции (продолжение)</w:t>
            </w:r>
          </w:p>
        </w:tc>
        <w:bookmarkStart w:id="12" w:name="lt_pId024"/>
        <w:tc>
          <w:tcPr>
            <w:tcW w:w="1178" w:type="pct"/>
          </w:tcPr>
          <w:p w14:paraId="7247584C" w14:textId="73B22878" w:rsidR="00526B34" w:rsidRPr="00571E96" w:rsidRDefault="00526B34" w:rsidP="00526B34">
            <w:pPr>
              <w:jc w:val="center"/>
              <w:rPr>
                <w:lang w:val="ru-RU"/>
              </w:rPr>
            </w:pPr>
            <w:r w:rsidRPr="00571E96">
              <w:fldChar w:fldCharType="begin"/>
            </w:r>
            <w:r w:rsidRPr="00571E96">
              <w:rPr>
                <w:lang w:val="ru-RU"/>
              </w:rPr>
              <w:instrText xml:space="preserve"> HYPERLINK "https://www.itu.int/md/S24-CL-C-0033/en" </w:instrText>
            </w:r>
            <w:r w:rsidRPr="00571E96">
              <w:fldChar w:fldCharType="separate"/>
            </w:r>
            <w:r w:rsidRPr="00571E96">
              <w:rPr>
                <w:rStyle w:val="Hyperlink"/>
                <w:lang w:val="ru-RU"/>
              </w:rPr>
              <w:t>C24/33</w:t>
            </w:r>
            <w:r w:rsidRPr="00571E96">
              <w:rPr>
                <w:rStyle w:val="Hyperlink"/>
                <w:rFonts w:asciiTheme="minorHAnsi" w:hAnsiTheme="minorHAnsi" w:cstheme="minorHAnsi"/>
                <w:szCs w:val="22"/>
                <w:lang w:val="ru-RU"/>
              </w:rPr>
              <w:fldChar w:fldCharType="end"/>
            </w:r>
            <w:r w:rsidRPr="00571E96">
              <w:rPr>
                <w:rFonts w:asciiTheme="minorHAnsi" w:hAnsiTheme="minorHAnsi" w:cstheme="minorHAnsi"/>
                <w:szCs w:val="22"/>
                <w:lang w:val="ru-RU"/>
              </w:rPr>
              <w:t xml:space="preserve">, </w:t>
            </w:r>
            <w:hyperlink r:id="rId16" w:history="1">
              <w:r w:rsidRPr="00571E96">
                <w:rPr>
                  <w:rStyle w:val="Hyperlink"/>
                  <w:lang w:val="ru-RU"/>
                </w:rPr>
                <w:t>C24/DT/8</w:t>
              </w:r>
            </w:hyperlink>
            <w:bookmarkEnd w:id="12"/>
          </w:p>
        </w:tc>
      </w:tr>
      <w:tr w:rsidR="00526B34" w:rsidRPr="00571E96" w14:paraId="09D6CD79" w14:textId="77777777" w:rsidTr="008B00F6">
        <w:trPr>
          <w:trHeight w:val="20"/>
        </w:trPr>
        <w:tc>
          <w:tcPr>
            <w:tcW w:w="242" w:type="pct"/>
          </w:tcPr>
          <w:p w14:paraId="20E9A27F" w14:textId="343558DD" w:rsidR="00526B34" w:rsidRPr="00571E96" w:rsidRDefault="00526B34" w:rsidP="00526B34">
            <w:pPr>
              <w:rPr>
                <w:lang w:val="ru-RU"/>
              </w:rPr>
            </w:pPr>
            <w:r w:rsidRPr="00571E96">
              <w:rPr>
                <w:lang w:val="ru-RU"/>
              </w:rPr>
              <w:t>5</w:t>
            </w:r>
          </w:p>
        </w:tc>
        <w:tc>
          <w:tcPr>
            <w:tcW w:w="3580" w:type="pct"/>
          </w:tcPr>
          <w:p w14:paraId="3E0BB17C" w14:textId="3CF489C5" w:rsidR="00526B34" w:rsidRPr="00571E96" w:rsidRDefault="00526B34" w:rsidP="00526B34">
            <w:pPr>
              <w:rPr>
                <w:lang w:val="ru-RU"/>
              </w:rPr>
            </w:pPr>
            <w:r w:rsidRPr="00571E96">
              <w:rPr>
                <w:lang w:val="ru-RU"/>
              </w:rPr>
              <w:t>Отчет Председателя Группы экспертов по Регламенту международной электросвязи</w:t>
            </w:r>
          </w:p>
        </w:tc>
        <w:bookmarkStart w:id="13" w:name="lt_pId027"/>
        <w:tc>
          <w:tcPr>
            <w:tcW w:w="1178" w:type="pct"/>
          </w:tcPr>
          <w:p w14:paraId="61A4C999" w14:textId="14C7800D" w:rsidR="00526B34" w:rsidRPr="00571E96" w:rsidRDefault="00526B34" w:rsidP="00526B34">
            <w:pPr>
              <w:jc w:val="center"/>
              <w:rPr>
                <w:lang w:val="ru-RU"/>
              </w:rPr>
            </w:pPr>
            <w:r w:rsidRPr="00571E96">
              <w:fldChar w:fldCharType="begin"/>
            </w:r>
            <w:r w:rsidRPr="00571E96">
              <w:rPr>
                <w:lang w:val="ru-RU"/>
              </w:rPr>
              <w:instrText xml:space="preserve"> HYPERLINK "https://www.itu.int/md/S24-CL-C-0026/en" </w:instrText>
            </w:r>
            <w:r w:rsidRPr="00571E96">
              <w:fldChar w:fldCharType="separate"/>
            </w:r>
            <w:r w:rsidRPr="00571E96">
              <w:rPr>
                <w:rStyle w:val="Hyperlink"/>
                <w:lang w:val="ru-RU"/>
              </w:rPr>
              <w:t>C24/26</w:t>
            </w:r>
            <w:r w:rsidRPr="00571E96">
              <w:rPr>
                <w:rStyle w:val="Hyperlink"/>
                <w:rFonts w:asciiTheme="minorHAnsi" w:hAnsiTheme="minorHAnsi" w:cstheme="minorHAnsi"/>
                <w:szCs w:val="22"/>
                <w:lang w:val="ru-RU"/>
              </w:rPr>
              <w:fldChar w:fldCharType="end"/>
            </w:r>
            <w:r w:rsidRPr="00571E96">
              <w:rPr>
                <w:rFonts w:asciiTheme="minorHAnsi" w:hAnsiTheme="minorHAnsi" w:cstheme="minorHAnsi"/>
                <w:szCs w:val="22"/>
                <w:lang w:val="ru-RU"/>
              </w:rPr>
              <w:t xml:space="preserve">, </w:t>
            </w:r>
            <w:hyperlink r:id="rId17" w:history="1">
              <w:r w:rsidRPr="00571E96">
                <w:rPr>
                  <w:rStyle w:val="Hyperlink"/>
                  <w:lang w:val="ru-RU"/>
                </w:rPr>
                <w:t>C24/87</w:t>
              </w:r>
            </w:hyperlink>
            <w:bookmarkEnd w:id="13"/>
          </w:p>
        </w:tc>
      </w:tr>
      <w:tr w:rsidR="00526B34" w:rsidRPr="00571E96" w14:paraId="0E7FBB31" w14:textId="77777777" w:rsidTr="008B00F6">
        <w:trPr>
          <w:trHeight w:val="20"/>
        </w:trPr>
        <w:tc>
          <w:tcPr>
            <w:tcW w:w="242" w:type="pct"/>
          </w:tcPr>
          <w:p w14:paraId="553C6E09" w14:textId="7D9EF631" w:rsidR="00526B34" w:rsidRPr="00571E96" w:rsidRDefault="00526B34" w:rsidP="00526B34">
            <w:pPr>
              <w:rPr>
                <w:lang w:val="ru-RU"/>
              </w:rPr>
            </w:pPr>
            <w:r w:rsidRPr="00571E96">
              <w:rPr>
                <w:lang w:val="ru-RU"/>
              </w:rPr>
              <w:t>6</w:t>
            </w:r>
          </w:p>
        </w:tc>
        <w:tc>
          <w:tcPr>
            <w:tcW w:w="3580" w:type="pct"/>
          </w:tcPr>
          <w:p w14:paraId="0A562DAF" w14:textId="0C562994" w:rsidR="00526B34" w:rsidRPr="00571E96" w:rsidRDefault="00526B34" w:rsidP="00526B34">
            <w:pPr>
              <w:rPr>
                <w:lang w:val="ru-RU"/>
              </w:rPr>
            </w:pPr>
            <w:r w:rsidRPr="00571E96">
              <w:rPr>
                <w:lang w:val="ru-RU"/>
              </w:rPr>
              <w:t>Отчет Председателя Рабочей группы Совета по использованию шести официальных языков Союза</w:t>
            </w:r>
          </w:p>
        </w:tc>
        <w:bookmarkStart w:id="14" w:name="lt_pId030"/>
        <w:tc>
          <w:tcPr>
            <w:tcW w:w="1178" w:type="pct"/>
          </w:tcPr>
          <w:p w14:paraId="272340F5" w14:textId="44884153" w:rsidR="00526B34" w:rsidRPr="00571E96" w:rsidRDefault="00526B34" w:rsidP="00526B34">
            <w:pPr>
              <w:jc w:val="center"/>
              <w:rPr>
                <w:lang w:val="ru-RU"/>
              </w:rPr>
            </w:pPr>
            <w:r w:rsidRPr="00571E96">
              <w:fldChar w:fldCharType="begin"/>
            </w:r>
            <w:r w:rsidRPr="00571E96">
              <w:rPr>
                <w:lang w:val="ru-RU"/>
              </w:rPr>
              <w:instrText xml:space="preserve"> HYPERLINK "https://www.itu.int/md/S24-CL-C-0012/en" </w:instrText>
            </w:r>
            <w:r w:rsidRPr="00571E96">
              <w:fldChar w:fldCharType="separate"/>
            </w:r>
            <w:r w:rsidRPr="00571E96">
              <w:rPr>
                <w:rStyle w:val="Hyperlink"/>
                <w:lang w:val="ru-RU"/>
              </w:rPr>
              <w:t>C24/12</w:t>
            </w:r>
            <w:r w:rsidRPr="00571E96">
              <w:rPr>
                <w:rStyle w:val="Hyperlink"/>
                <w:rFonts w:asciiTheme="minorHAnsi" w:hAnsiTheme="minorHAnsi" w:cstheme="minorBidi"/>
                <w:szCs w:val="22"/>
                <w:lang w:val="ru-RU"/>
              </w:rPr>
              <w:fldChar w:fldCharType="end"/>
            </w:r>
            <w:r w:rsidRPr="00571E96">
              <w:rPr>
                <w:rFonts w:asciiTheme="minorHAnsi" w:hAnsiTheme="minorHAnsi" w:cstheme="minorBidi"/>
                <w:szCs w:val="22"/>
                <w:lang w:val="ru-RU"/>
              </w:rPr>
              <w:t xml:space="preserve">, </w:t>
            </w:r>
            <w:hyperlink r:id="rId18" w:history="1">
              <w:r w:rsidRPr="00571E96">
                <w:rPr>
                  <w:rStyle w:val="Hyperlink"/>
                  <w:lang w:val="ru-RU"/>
                </w:rPr>
                <w:t>C24/80</w:t>
              </w:r>
            </w:hyperlink>
            <w:r w:rsidRPr="00571E96">
              <w:rPr>
                <w:rFonts w:asciiTheme="minorHAnsi" w:hAnsiTheme="minorHAnsi" w:cstheme="minorBidi"/>
                <w:szCs w:val="22"/>
                <w:lang w:val="ru-RU"/>
              </w:rPr>
              <w:t xml:space="preserve">, </w:t>
            </w:r>
            <w:hyperlink r:id="rId19" w:history="1">
              <w:r w:rsidRPr="00571E96">
                <w:rPr>
                  <w:rStyle w:val="Hyperlink"/>
                  <w:lang w:val="ru-RU"/>
                </w:rPr>
                <w:t>C24/81</w:t>
              </w:r>
            </w:hyperlink>
            <w:bookmarkEnd w:id="14"/>
          </w:p>
        </w:tc>
      </w:tr>
      <w:tr w:rsidR="00526B34" w:rsidRPr="00571E96" w14:paraId="469F38A5" w14:textId="77777777" w:rsidTr="008B00F6">
        <w:trPr>
          <w:trHeight w:val="20"/>
        </w:trPr>
        <w:tc>
          <w:tcPr>
            <w:tcW w:w="242" w:type="pct"/>
          </w:tcPr>
          <w:p w14:paraId="2F219567" w14:textId="5657A2D2" w:rsidR="00526B34" w:rsidRPr="00571E96" w:rsidRDefault="00526B34" w:rsidP="00526B34">
            <w:pPr>
              <w:rPr>
                <w:lang w:val="ru-RU"/>
              </w:rPr>
            </w:pPr>
            <w:r w:rsidRPr="00571E96">
              <w:rPr>
                <w:lang w:val="ru-RU"/>
              </w:rPr>
              <w:t>7</w:t>
            </w:r>
          </w:p>
        </w:tc>
        <w:tc>
          <w:tcPr>
            <w:tcW w:w="3580" w:type="pct"/>
          </w:tcPr>
          <w:p w14:paraId="366D6504" w14:textId="7421D34B" w:rsidR="00526B34" w:rsidRPr="00571E96" w:rsidRDefault="00526B34" w:rsidP="00526B34">
            <w:pPr>
              <w:rPr>
                <w:lang w:val="ru-RU"/>
              </w:rPr>
            </w:pPr>
            <w:r w:rsidRPr="00571E96">
              <w:rPr>
                <w:lang w:val="ru-RU"/>
              </w:rPr>
              <w:t>Подготовка Стратегического плана и Финансового плана МСЭ на</w:t>
            </w:r>
            <w:r w:rsidR="009B41B5" w:rsidRPr="00571E96">
              <w:rPr>
                <w:lang w:val="ru-RU"/>
              </w:rPr>
              <w:t> </w:t>
            </w:r>
            <w:r w:rsidRPr="00571E96">
              <w:rPr>
                <w:lang w:val="ru-RU"/>
              </w:rPr>
              <w:t>2028–2031</w:t>
            </w:r>
            <w:r w:rsidR="009B41B5" w:rsidRPr="00571E96">
              <w:rPr>
                <w:lang w:val="ru-RU"/>
              </w:rPr>
              <w:t> </w:t>
            </w:r>
            <w:r w:rsidRPr="00571E96">
              <w:rPr>
                <w:lang w:val="ru-RU"/>
              </w:rPr>
              <w:t>годы (продолжение)</w:t>
            </w:r>
          </w:p>
        </w:tc>
        <w:tc>
          <w:tcPr>
            <w:tcW w:w="1178" w:type="pct"/>
          </w:tcPr>
          <w:p w14:paraId="1DC917B5" w14:textId="3A3ED562" w:rsidR="00526B34" w:rsidRPr="00571E96" w:rsidRDefault="00CE1766" w:rsidP="00526B34">
            <w:pPr>
              <w:jc w:val="center"/>
              <w:rPr>
                <w:lang w:val="ru-RU"/>
              </w:rPr>
            </w:pPr>
            <w:hyperlink r:id="rId20" w:history="1">
              <w:r w:rsidR="00526B34" w:rsidRPr="00571E96">
                <w:rPr>
                  <w:rStyle w:val="Hyperlink"/>
                  <w:lang w:val="ru-RU"/>
                </w:rPr>
                <w:t>C24/59(Rev.1)</w:t>
              </w:r>
            </w:hyperlink>
          </w:p>
        </w:tc>
      </w:tr>
      <w:tr w:rsidR="00526B34" w:rsidRPr="00571E96" w14:paraId="1646118F" w14:textId="77777777" w:rsidTr="008B00F6">
        <w:trPr>
          <w:trHeight w:val="20"/>
        </w:trPr>
        <w:tc>
          <w:tcPr>
            <w:tcW w:w="242" w:type="pct"/>
          </w:tcPr>
          <w:p w14:paraId="5A17BA28" w14:textId="7B0E3737" w:rsidR="00526B34" w:rsidRPr="00571E96" w:rsidRDefault="00526B34" w:rsidP="00526B34">
            <w:pPr>
              <w:rPr>
                <w:lang w:val="ru-RU"/>
              </w:rPr>
            </w:pPr>
            <w:r w:rsidRPr="00571E96">
              <w:rPr>
                <w:lang w:val="ru-RU"/>
              </w:rPr>
              <w:t>8</w:t>
            </w:r>
          </w:p>
        </w:tc>
        <w:tc>
          <w:tcPr>
            <w:tcW w:w="3580" w:type="pct"/>
          </w:tcPr>
          <w:p w14:paraId="5B4D699F" w14:textId="59DC1E60" w:rsidR="00526B34" w:rsidRPr="00571E96" w:rsidRDefault="00526B34" w:rsidP="00526B34">
            <w:pPr>
              <w:rPr>
                <w:lang w:val="ru-RU"/>
              </w:rPr>
            </w:pPr>
            <w:r w:rsidRPr="00571E96">
              <w:rPr>
                <w:lang w:val="ru-RU"/>
              </w:rPr>
              <w:t>Отчет председателя Рабочей группы Совета по защите ребенка в</w:t>
            </w:r>
            <w:r w:rsidR="009B41B5" w:rsidRPr="00571E96">
              <w:rPr>
                <w:lang w:val="ru-RU"/>
              </w:rPr>
              <w:t> </w:t>
            </w:r>
            <w:r w:rsidRPr="00571E96">
              <w:rPr>
                <w:lang w:val="ru-RU"/>
              </w:rPr>
              <w:t>онлайновой среде (продолжение)</w:t>
            </w:r>
          </w:p>
        </w:tc>
        <w:bookmarkStart w:id="15" w:name="lt_pId036"/>
        <w:tc>
          <w:tcPr>
            <w:tcW w:w="1178" w:type="pct"/>
          </w:tcPr>
          <w:p w14:paraId="43D9D17A" w14:textId="178CEE57" w:rsidR="00526B34" w:rsidRPr="00571E96" w:rsidRDefault="00526B34" w:rsidP="00526B34">
            <w:pPr>
              <w:jc w:val="center"/>
              <w:rPr>
                <w:lang w:val="ru-RU"/>
              </w:rPr>
            </w:pPr>
            <w:r w:rsidRPr="00571E96">
              <w:fldChar w:fldCharType="begin"/>
            </w:r>
            <w:r w:rsidRPr="00571E96">
              <w:rPr>
                <w:lang w:val="ru-RU"/>
              </w:rPr>
              <w:instrText xml:space="preserve"> HYPERLINK "https://www.itu.int/md/S24-CL-C-0015/en" </w:instrText>
            </w:r>
            <w:r w:rsidRPr="00571E96">
              <w:fldChar w:fldCharType="separate"/>
            </w:r>
            <w:r w:rsidRPr="00571E96">
              <w:rPr>
                <w:rStyle w:val="Hyperlink"/>
                <w:lang w:val="ru-RU"/>
              </w:rPr>
              <w:t>C24/15</w:t>
            </w:r>
            <w:r w:rsidRPr="00571E96">
              <w:rPr>
                <w:rStyle w:val="Hyperlink"/>
                <w:rFonts w:asciiTheme="minorHAnsi" w:hAnsiTheme="minorHAnsi" w:cstheme="minorHAnsi"/>
                <w:szCs w:val="22"/>
                <w:lang w:val="ru-RU"/>
              </w:rPr>
              <w:fldChar w:fldCharType="end"/>
            </w:r>
            <w:r w:rsidRPr="00571E96">
              <w:rPr>
                <w:rFonts w:asciiTheme="minorHAnsi" w:hAnsiTheme="minorHAnsi" w:cstheme="minorHAnsi"/>
                <w:szCs w:val="22"/>
                <w:lang w:val="ru-RU"/>
              </w:rPr>
              <w:t xml:space="preserve">, </w:t>
            </w:r>
            <w:hyperlink r:id="rId21" w:history="1">
              <w:r w:rsidRPr="00571E96">
                <w:rPr>
                  <w:rStyle w:val="Hyperlink"/>
                  <w:lang w:val="ru-RU"/>
                </w:rPr>
                <w:t>C24/102(Rev.1)</w:t>
              </w:r>
            </w:hyperlink>
            <w:bookmarkEnd w:id="15"/>
          </w:p>
        </w:tc>
      </w:tr>
      <w:bookmarkEnd w:id="8"/>
    </w:tbl>
    <w:p w14:paraId="3A8A6CD8" w14:textId="77777777" w:rsidR="00B82A26" w:rsidRPr="00571E96" w:rsidRDefault="00B82A26" w:rsidP="00B82A26">
      <w:pPr>
        <w:rPr>
          <w:lang w:val="ru-RU"/>
        </w:rPr>
      </w:pPr>
    </w:p>
    <w:p w14:paraId="0DB437E6" w14:textId="14AC8C2E" w:rsidR="00165D06" w:rsidRPr="00571E96" w:rsidRDefault="00165D06" w:rsidP="00B82A26">
      <w:pPr>
        <w:rPr>
          <w:lang w:val="ru-RU"/>
        </w:rPr>
      </w:pPr>
      <w:r w:rsidRPr="00571E96">
        <w:rPr>
          <w:lang w:val="ru-RU"/>
        </w:rPr>
        <w:br w:type="page"/>
      </w:r>
    </w:p>
    <w:p w14:paraId="4FAC0806" w14:textId="2F2AEAB5" w:rsidR="00526B34" w:rsidRPr="00571E96" w:rsidRDefault="00526B34" w:rsidP="00D42E3A">
      <w:pPr>
        <w:pStyle w:val="Heading1"/>
        <w:rPr>
          <w:lang w:val="ru-RU"/>
        </w:rPr>
      </w:pPr>
      <w:r w:rsidRPr="00571E96">
        <w:rPr>
          <w:lang w:val="ru-RU"/>
        </w:rPr>
        <w:lastRenderedPageBreak/>
        <w:t>1</w:t>
      </w:r>
      <w:r w:rsidRPr="00571E96">
        <w:rPr>
          <w:lang w:val="ru-RU"/>
        </w:rPr>
        <w:tab/>
      </w:r>
      <w:bookmarkStart w:id="16" w:name="lt_pId038"/>
      <w:r w:rsidRPr="00571E96">
        <w:rPr>
          <w:lang w:val="ru-RU"/>
        </w:rPr>
        <w:t>Отчет Председателя Постоянного комитета по администрированию и</w:t>
      </w:r>
      <w:r w:rsidR="00D42E3A" w:rsidRPr="00571E96">
        <w:rPr>
          <w:lang w:val="ru-RU"/>
        </w:rPr>
        <w:t> </w:t>
      </w:r>
      <w:r w:rsidRPr="00571E96">
        <w:rPr>
          <w:lang w:val="ru-RU"/>
        </w:rPr>
        <w:t>управлению (Документ</w:t>
      </w:r>
      <w:r w:rsidR="00470072" w:rsidRPr="00571E96">
        <w:rPr>
          <w:lang w:val="ru-RU"/>
        </w:rPr>
        <w:t> </w:t>
      </w:r>
      <w:hyperlink r:id="rId22" w:history="1">
        <w:r w:rsidRPr="00571E96">
          <w:rPr>
            <w:rStyle w:val="Hyperlink"/>
            <w:bCs/>
            <w:lang w:val="ru-RU"/>
          </w:rPr>
          <w:t>C24/109</w:t>
        </w:r>
      </w:hyperlink>
      <w:r w:rsidRPr="00571E96">
        <w:rPr>
          <w:lang w:val="ru-RU"/>
        </w:rPr>
        <w:t>)</w:t>
      </w:r>
      <w:bookmarkEnd w:id="16"/>
    </w:p>
    <w:p w14:paraId="15BCACD1" w14:textId="1FD05892" w:rsidR="00526B34" w:rsidRPr="00571E96" w:rsidRDefault="00526B34" w:rsidP="00526B34">
      <w:pPr>
        <w:rPr>
          <w:lang w:val="ru-RU"/>
        </w:rPr>
      </w:pPr>
      <w:r w:rsidRPr="00571E96">
        <w:rPr>
          <w:lang w:val="ru-RU"/>
        </w:rPr>
        <w:t>1.1</w:t>
      </w:r>
      <w:r w:rsidRPr="00571E96">
        <w:rPr>
          <w:lang w:val="ru-RU"/>
        </w:rPr>
        <w:tab/>
        <w:t>Председатель сообщает, что отчет Постоянного комитета по администрированию и</w:t>
      </w:r>
      <w:r w:rsidR="004410DF" w:rsidRPr="00571E96">
        <w:rPr>
          <w:lang w:val="ru-RU"/>
        </w:rPr>
        <w:t> </w:t>
      </w:r>
      <w:r w:rsidRPr="00571E96">
        <w:rPr>
          <w:lang w:val="ru-RU"/>
        </w:rPr>
        <w:t>управлению (ADM) был утвержден Комитетом.</w:t>
      </w:r>
    </w:p>
    <w:p w14:paraId="023E9137" w14:textId="14C312A1" w:rsidR="00526B34" w:rsidRPr="00571E96" w:rsidRDefault="00526B34" w:rsidP="00526B34">
      <w:pPr>
        <w:rPr>
          <w:lang w:val="ru-RU"/>
        </w:rPr>
      </w:pPr>
      <w:r w:rsidRPr="00571E96">
        <w:rPr>
          <w:lang w:val="ru-RU"/>
        </w:rPr>
        <w:t>1.2</w:t>
      </w:r>
      <w:r w:rsidRPr="00571E96">
        <w:rPr>
          <w:lang w:val="ru-RU"/>
        </w:rPr>
        <w:tab/>
        <w:t>Согласно данным ему разъяснениям, был достигнут консенсус относительно исключения пункта 4 Статьи 19 в предлагаемом пересмотре Финансового регламента и</w:t>
      </w:r>
      <w:r w:rsidR="004410DF" w:rsidRPr="00571E96">
        <w:rPr>
          <w:lang w:val="ru-RU"/>
        </w:rPr>
        <w:t> </w:t>
      </w:r>
      <w:r w:rsidRPr="00571E96">
        <w:rPr>
          <w:lang w:val="ru-RU"/>
        </w:rPr>
        <w:t>Финансовых правил, представленного в Приложении Е к Отчету, и Секретариат продолжит консультации по этому вопросу с Государствами-Членами в рамках Рабочей группы Совета по</w:t>
      </w:r>
      <w:r w:rsidR="0045535E" w:rsidRPr="00571E96">
        <w:rPr>
          <w:lang w:val="ru-RU"/>
        </w:rPr>
        <w:t> </w:t>
      </w:r>
      <w:r w:rsidRPr="00571E96">
        <w:rPr>
          <w:lang w:val="ru-RU"/>
        </w:rPr>
        <w:t>финансовым и людским ресурсам (РГС-ФЛР).</w:t>
      </w:r>
    </w:p>
    <w:p w14:paraId="3555A2CE" w14:textId="2D2CABDB" w:rsidR="00526B34" w:rsidRPr="00571E96" w:rsidRDefault="00526B34" w:rsidP="00526B34">
      <w:pPr>
        <w:rPr>
          <w:lang w:val="ru-RU"/>
        </w:rPr>
      </w:pPr>
      <w:r w:rsidRPr="00571E96">
        <w:rPr>
          <w:lang w:val="ru-RU"/>
        </w:rPr>
        <w:t>1.3</w:t>
      </w:r>
      <w:r w:rsidRPr="00571E96">
        <w:rPr>
          <w:lang w:val="ru-RU"/>
        </w:rPr>
        <w:tab/>
        <w:t>Исходя из этого понимания, он предлагает пленарному заседанию приступить к</w:t>
      </w:r>
      <w:r w:rsidR="0045535E" w:rsidRPr="00571E96">
        <w:rPr>
          <w:lang w:val="ru-RU"/>
        </w:rPr>
        <w:t> </w:t>
      </w:r>
      <w:r w:rsidRPr="00571E96">
        <w:rPr>
          <w:lang w:val="ru-RU"/>
        </w:rPr>
        <w:t>рассмотрению Отчета ADM в Документе</w:t>
      </w:r>
      <w:r w:rsidR="00470072" w:rsidRPr="00571E96">
        <w:rPr>
          <w:lang w:val="ru-RU"/>
        </w:rPr>
        <w:t> </w:t>
      </w:r>
      <w:r w:rsidRPr="00571E96">
        <w:rPr>
          <w:lang w:val="ru-RU"/>
        </w:rPr>
        <w:t>C24/109 в целом.</w:t>
      </w:r>
    </w:p>
    <w:p w14:paraId="315378AE" w14:textId="77777777" w:rsidR="00526B34" w:rsidRPr="00571E96" w:rsidRDefault="00526B34" w:rsidP="00526B34">
      <w:pPr>
        <w:rPr>
          <w:lang w:val="ru-RU"/>
        </w:rPr>
      </w:pPr>
      <w:r w:rsidRPr="00571E96">
        <w:rPr>
          <w:lang w:val="ru-RU"/>
        </w:rPr>
        <w:t>1.4</w:t>
      </w:r>
      <w:r w:rsidRPr="00571E96">
        <w:rPr>
          <w:lang w:val="ru-RU"/>
        </w:rPr>
        <w:tab/>
      </w:r>
      <w:bookmarkStart w:id="17" w:name="lt_pId046"/>
      <w:r w:rsidRPr="00571E96">
        <w:rPr>
          <w:lang w:val="ru-RU"/>
        </w:rPr>
        <w:t xml:space="preserve">Предложение </w:t>
      </w:r>
      <w:r w:rsidRPr="00571E96">
        <w:rPr>
          <w:b/>
          <w:bCs/>
          <w:lang w:val="ru-RU"/>
        </w:rPr>
        <w:t>принимается</w:t>
      </w:r>
      <w:r w:rsidRPr="00571E96">
        <w:rPr>
          <w:lang w:val="ru-RU"/>
        </w:rPr>
        <w:t>.</w:t>
      </w:r>
      <w:bookmarkEnd w:id="17"/>
    </w:p>
    <w:p w14:paraId="6A496C65" w14:textId="7C6FD2DC" w:rsidR="00526B34" w:rsidRPr="00571E96" w:rsidRDefault="00526B34" w:rsidP="00526B34">
      <w:pPr>
        <w:rPr>
          <w:lang w:val="ru-RU"/>
        </w:rPr>
      </w:pPr>
      <w:r w:rsidRPr="00571E96">
        <w:rPr>
          <w:lang w:val="ru-RU"/>
        </w:rPr>
        <w:t>1.5</w:t>
      </w:r>
      <w:r w:rsidRPr="00571E96">
        <w:rPr>
          <w:lang w:val="ru-RU"/>
        </w:rPr>
        <w:tab/>
      </w:r>
      <w:bookmarkStart w:id="18" w:name="lt_pId048"/>
      <w:r w:rsidRPr="00571E96">
        <w:rPr>
          <w:lang w:val="ru-RU"/>
        </w:rPr>
        <w:t xml:space="preserve">По итогам рассмотрения </w:t>
      </w:r>
      <w:r w:rsidRPr="00571E96">
        <w:rPr>
          <w:b/>
          <w:bCs/>
          <w:lang w:val="ru-RU"/>
        </w:rPr>
        <w:t>утверждаются</w:t>
      </w:r>
      <w:r w:rsidRPr="00571E96">
        <w:rPr>
          <w:lang w:val="ru-RU"/>
        </w:rPr>
        <w:t xml:space="preserve"> следующие рекомендации:</w:t>
      </w:r>
      <w:bookmarkEnd w:id="18"/>
    </w:p>
    <w:p w14:paraId="1DD05FF2" w14:textId="3AA4A5A1" w:rsidR="00526B34" w:rsidRPr="00571E96" w:rsidRDefault="0045535E" w:rsidP="00D42E3A">
      <w:pPr>
        <w:pStyle w:val="Headingb"/>
        <w:spacing w:after="120"/>
        <w:rPr>
          <w:lang w:val="ru-RU"/>
        </w:rPr>
      </w:pPr>
      <w:r w:rsidRPr="00571E96">
        <w:rPr>
          <w:b w:val="0"/>
          <w:bCs/>
          <w:lang w:val="ru-RU"/>
        </w:rPr>
        <w:t>−</w:t>
      </w:r>
      <w:r w:rsidRPr="00571E96">
        <w:rPr>
          <w:b w:val="0"/>
          <w:bCs/>
          <w:lang w:val="ru-RU"/>
        </w:rPr>
        <w:tab/>
      </w:r>
      <w:r w:rsidR="00526B34" w:rsidRPr="00571E96">
        <w:rPr>
          <w:lang w:val="ru-RU"/>
        </w:rPr>
        <w:t>Отчет о ходе работы по выполнению Стратегического плана в области людских ресурсов и</w:t>
      </w:r>
      <w:r w:rsidR="00D42E3A" w:rsidRPr="00571E96">
        <w:rPr>
          <w:lang w:val="ru-RU"/>
        </w:rPr>
        <w:t> </w:t>
      </w:r>
      <w:r w:rsidR="00526B34" w:rsidRPr="00571E96">
        <w:rPr>
          <w:lang w:val="ru-RU"/>
        </w:rPr>
        <w:t>Резолюции 48 (</w:t>
      </w:r>
      <w:proofErr w:type="spellStart"/>
      <w:r w:rsidR="00526B34" w:rsidRPr="00571E96">
        <w:rPr>
          <w:lang w:val="ru-RU"/>
        </w:rPr>
        <w:t>Пересм</w:t>
      </w:r>
      <w:proofErr w:type="spellEnd"/>
      <w:r w:rsidR="00526B34" w:rsidRPr="00571E96">
        <w:rPr>
          <w:lang w:val="ru-RU"/>
        </w:rPr>
        <w:t>. Бухарест, 2022 г.) Полномочной конференции (Документ</w:t>
      </w:r>
      <w:r w:rsidR="00D42E3A" w:rsidRPr="00571E96">
        <w:rPr>
          <w:lang w:val="ru-RU"/>
        </w:rPr>
        <w:t> </w:t>
      </w:r>
      <w:hyperlink r:id="rId23" w:history="1">
        <w:r w:rsidR="00526B34" w:rsidRPr="00571E96">
          <w:rPr>
            <w:rStyle w:val="Hyperlink"/>
            <w:bCs/>
            <w:lang w:val="ru-RU"/>
          </w:rPr>
          <w:t>C24/29(Rev.1)</w:t>
        </w:r>
      </w:hyperlink>
      <w:r w:rsidR="00526B34" w:rsidRPr="00571E96">
        <w:rPr>
          <w:lang w:val="ru-RU"/>
        </w:rPr>
        <w:t>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9016"/>
      </w:tblGrid>
      <w:tr w:rsidR="00526B34" w:rsidRPr="00CE1766" w14:paraId="6232EA24" w14:textId="77777777" w:rsidTr="000A424B">
        <w:tc>
          <w:tcPr>
            <w:tcW w:w="9016" w:type="dxa"/>
            <w:tcBorders>
              <w:top w:val="single" w:sz="4" w:space="0" w:color="auto"/>
              <w:bottom w:val="single" w:sz="4" w:space="0" w:color="auto"/>
            </w:tcBorders>
          </w:tcPr>
          <w:p w14:paraId="5DFD870D" w14:textId="00B7ECA7" w:rsidR="00526B34" w:rsidRPr="00571E96" w:rsidRDefault="00526B34" w:rsidP="00D42E3A">
            <w:pPr>
              <w:spacing w:after="120"/>
              <w:rPr>
                <w:lang w:val="ru-RU"/>
              </w:rPr>
            </w:pPr>
            <w:r w:rsidRPr="00571E96">
              <w:rPr>
                <w:lang w:val="ru-RU"/>
              </w:rPr>
              <w:t>Комитет рекомендует Совету принять к сведению Документ C24/29(Rev.1), подведя, таким</w:t>
            </w:r>
            <w:r w:rsidR="00E55355" w:rsidRPr="00571E96">
              <w:rPr>
                <w:lang w:val="ru-RU"/>
              </w:rPr>
              <w:t> </w:t>
            </w:r>
            <w:r w:rsidRPr="00571E96">
              <w:rPr>
                <w:lang w:val="ru-RU"/>
              </w:rPr>
              <w:t>образом, итог реализации Стратегического плана в области людских ресурсов на</w:t>
            </w:r>
            <w:r w:rsidR="00E55355" w:rsidRPr="00571E96">
              <w:rPr>
                <w:lang w:val="ru-RU"/>
              </w:rPr>
              <w:t> </w:t>
            </w:r>
            <w:proofErr w:type="gramStart"/>
            <w:r w:rsidRPr="00571E96">
              <w:rPr>
                <w:lang w:val="ru-RU"/>
              </w:rPr>
              <w:t>2020−2023</w:t>
            </w:r>
            <w:proofErr w:type="gramEnd"/>
            <w:r w:rsidRPr="00571E96">
              <w:rPr>
                <w:lang w:val="ru-RU"/>
              </w:rPr>
              <w:t> годы.</w:t>
            </w:r>
          </w:p>
        </w:tc>
      </w:tr>
    </w:tbl>
    <w:p w14:paraId="564D60E9" w14:textId="6E6732D8" w:rsidR="00526B34" w:rsidRPr="00571E96" w:rsidRDefault="0045535E" w:rsidP="005F7504">
      <w:pPr>
        <w:pStyle w:val="Headingb"/>
        <w:spacing w:after="120"/>
        <w:rPr>
          <w:bCs/>
          <w:lang w:val="ru-RU"/>
        </w:rPr>
      </w:pPr>
      <w:r w:rsidRPr="00571E96">
        <w:rPr>
          <w:b w:val="0"/>
          <w:bCs/>
          <w:lang w:val="ru-RU"/>
        </w:rPr>
        <w:t>−</w:t>
      </w:r>
      <w:r w:rsidRPr="00571E96">
        <w:rPr>
          <w:b w:val="0"/>
          <w:bCs/>
          <w:lang w:val="ru-RU"/>
        </w:rPr>
        <w:tab/>
      </w:r>
      <w:r w:rsidR="00526B34" w:rsidRPr="00571E96">
        <w:rPr>
          <w:lang w:val="ru-RU"/>
        </w:rPr>
        <w:t>Изменение</w:t>
      </w:r>
      <w:r w:rsidR="00526B34" w:rsidRPr="00571E96">
        <w:rPr>
          <w:bCs/>
          <w:lang w:val="ru-RU"/>
        </w:rPr>
        <w:t xml:space="preserve"> условий службы в общей системе Организации Объединенных Наций (Документ</w:t>
      </w:r>
      <w:r w:rsidR="005C12AD" w:rsidRPr="00571E96">
        <w:rPr>
          <w:bCs/>
          <w:lang w:val="ru-RU"/>
        </w:rPr>
        <w:t> </w:t>
      </w:r>
      <w:hyperlink r:id="rId24" w:history="1">
        <w:r w:rsidR="00526B34" w:rsidRPr="00571E96">
          <w:rPr>
            <w:rStyle w:val="Hyperlink"/>
            <w:bCs/>
            <w:lang w:val="ru-RU"/>
          </w:rPr>
          <w:t>C24/23</w:t>
        </w:r>
      </w:hyperlink>
      <w:r w:rsidR="00526B34" w:rsidRPr="00571E96">
        <w:rPr>
          <w:bCs/>
          <w:lang w:val="ru-RU"/>
        </w:rPr>
        <w:t>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526B34" w:rsidRPr="00571E96" w14:paraId="53AC161D" w14:textId="77777777" w:rsidTr="000A424B">
        <w:tc>
          <w:tcPr>
            <w:tcW w:w="9016" w:type="dxa"/>
          </w:tcPr>
          <w:p w14:paraId="718BB1D1" w14:textId="77777777" w:rsidR="00526B34" w:rsidRPr="00571E96" w:rsidRDefault="00526B34" w:rsidP="00526B34">
            <w:pPr>
              <w:rPr>
                <w:rFonts w:eastAsia="Times New Roman" w:cs="Times New Roman"/>
                <w:szCs w:val="20"/>
                <w:lang w:val="ru-RU"/>
              </w:rPr>
            </w:pPr>
            <w:bookmarkStart w:id="19" w:name="lt_pId052"/>
            <w:r w:rsidRPr="00571E96">
              <w:rPr>
                <w:rFonts w:eastAsia="Times New Roman" w:cs="Times New Roman"/>
                <w:szCs w:val="20"/>
                <w:lang w:val="ru-RU"/>
              </w:rPr>
              <w:t>Комитет рекомендует Совету:</w:t>
            </w:r>
            <w:bookmarkEnd w:id="19"/>
          </w:p>
          <w:p w14:paraId="1731A3B4" w14:textId="4CF8241A" w:rsidR="00526B34" w:rsidRPr="00571E96" w:rsidRDefault="005C12AD" w:rsidP="005C12AD">
            <w:pPr>
              <w:pStyle w:val="enumlev1"/>
              <w:rPr>
                <w:lang w:val="ru-RU"/>
              </w:rPr>
            </w:pPr>
            <w:bookmarkStart w:id="20" w:name="lt_pId053"/>
            <w:r w:rsidRPr="00571E96">
              <w:rPr>
                <w:lang w:val="ru-RU"/>
              </w:rPr>
              <w:t>•</w:t>
            </w:r>
            <w:r w:rsidRPr="00571E96">
              <w:rPr>
                <w:lang w:val="ru-RU"/>
              </w:rPr>
              <w:tab/>
            </w:r>
            <w:r w:rsidR="00526B34" w:rsidRPr="00571E96">
              <w:rPr>
                <w:lang w:val="ru-RU"/>
              </w:rPr>
              <w:t>принять к сведению информацию о внесении Генеральным секретарем изменений в условия службы персонала в Положениях о персонале МСЭ и Правилах персонала МСЭ, применимых к назначаемому персоналу, в соответствии с процедурами, установленными Комиссией по международной гражданской службе, и Резолюцией 647 Совета (С-1969, последнее изменение С03);</w:t>
            </w:r>
            <w:bookmarkEnd w:id="20"/>
          </w:p>
          <w:p w14:paraId="6661DEC5" w14:textId="30BE2AA0" w:rsidR="00526B34" w:rsidRPr="00571E96" w:rsidRDefault="005C12AD" w:rsidP="005C12AD">
            <w:pPr>
              <w:pStyle w:val="enumlev1"/>
              <w:spacing w:after="120"/>
              <w:rPr>
                <w:lang w:val="ru-RU"/>
              </w:rPr>
            </w:pPr>
            <w:r w:rsidRPr="00571E96">
              <w:rPr>
                <w:lang w:val="ru-RU"/>
              </w:rPr>
              <w:t>•</w:t>
            </w:r>
            <w:r w:rsidRPr="00571E96">
              <w:rPr>
                <w:lang w:val="ru-RU"/>
              </w:rPr>
              <w:tab/>
            </w:r>
            <w:r w:rsidR="00526B34" w:rsidRPr="00571E96">
              <w:rPr>
                <w:lang w:val="ru-RU"/>
              </w:rPr>
              <w:t>утвердить зачитываемое для пенсии вознаграждение, применяемое к избираемым должностным лицам, согласно проекту Резолюции в Приложении A к Документу C24/109</w:t>
            </w:r>
            <w:r w:rsidR="00562C3B" w:rsidRPr="00571E96">
              <w:rPr>
                <w:rStyle w:val="FootnoteReference"/>
                <w:lang w:val="ru-RU"/>
              </w:rPr>
              <w:footnoteReference w:customMarkFollows="1" w:id="1"/>
              <w:t>*</w:t>
            </w:r>
            <w:r w:rsidR="00526B34" w:rsidRPr="00571E96">
              <w:rPr>
                <w:lang w:val="ru-RU"/>
              </w:rPr>
              <w:t xml:space="preserve"> в соответствии с Резолюцией 46 (Киото, 1994 г.) Полномочной конференции.</w:t>
            </w:r>
          </w:p>
        </w:tc>
      </w:tr>
    </w:tbl>
    <w:p w14:paraId="0BD93B9E" w14:textId="47531120" w:rsidR="00526B34" w:rsidRPr="00571E96" w:rsidRDefault="0045535E" w:rsidP="005F7504">
      <w:pPr>
        <w:pStyle w:val="Headingb"/>
        <w:spacing w:after="120"/>
        <w:rPr>
          <w:bCs/>
          <w:lang w:val="ru-RU"/>
        </w:rPr>
      </w:pPr>
      <w:r w:rsidRPr="00571E96">
        <w:rPr>
          <w:b w:val="0"/>
          <w:bCs/>
          <w:lang w:val="ru-RU"/>
        </w:rPr>
        <w:t>−</w:t>
      </w:r>
      <w:r w:rsidRPr="00571E96">
        <w:rPr>
          <w:b w:val="0"/>
          <w:bCs/>
          <w:lang w:val="ru-RU"/>
        </w:rPr>
        <w:tab/>
      </w:r>
      <w:r w:rsidR="00526B34" w:rsidRPr="00571E96">
        <w:rPr>
          <w:lang w:val="ru-RU"/>
        </w:rPr>
        <w:t>Отчет</w:t>
      </w:r>
      <w:r w:rsidR="00526B34" w:rsidRPr="00571E96">
        <w:rPr>
          <w:bCs/>
          <w:lang w:val="ru-RU"/>
        </w:rPr>
        <w:t xml:space="preserve"> о выполнении Резолюции 1420 (C23) (Документ</w:t>
      </w:r>
      <w:r w:rsidR="00470072" w:rsidRPr="00571E96">
        <w:rPr>
          <w:bCs/>
          <w:lang w:val="ru-RU"/>
        </w:rPr>
        <w:t> </w:t>
      </w:r>
      <w:r w:rsidR="00526B34" w:rsidRPr="00571E96">
        <w:rPr>
          <w:lang w:val="ru-RU"/>
        </w:rPr>
        <w:fldChar w:fldCharType="begin"/>
      </w:r>
      <w:r w:rsidR="00526B34" w:rsidRPr="00571E96">
        <w:rPr>
          <w:bCs/>
          <w:lang w:val="ru-RU"/>
          <w:rPrChange w:id="21" w:author="Maloletkova, Svetlana" w:date="2024-06-14T10:37:00Z">
            <w:rPr/>
          </w:rPrChange>
        </w:rPr>
        <w:instrText xml:space="preserve"> </w:instrText>
      </w:r>
      <w:r w:rsidR="00526B34" w:rsidRPr="00571E96">
        <w:rPr>
          <w:bCs/>
          <w:lang w:val="ru-RU"/>
        </w:rPr>
        <w:instrText>HYPERLINK</w:instrText>
      </w:r>
      <w:r w:rsidR="00526B34" w:rsidRPr="00571E96">
        <w:rPr>
          <w:bCs/>
          <w:lang w:val="ru-RU"/>
          <w:rPrChange w:id="22" w:author="Maloletkova, Svetlana" w:date="2024-06-14T10:37:00Z">
            <w:rPr/>
          </w:rPrChange>
        </w:rPr>
        <w:instrText xml:space="preserve"> "</w:instrText>
      </w:r>
      <w:r w:rsidR="00526B34" w:rsidRPr="00571E96">
        <w:rPr>
          <w:bCs/>
          <w:lang w:val="ru-RU"/>
        </w:rPr>
        <w:instrText>https</w:instrText>
      </w:r>
      <w:r w:rsidR="00526B34" w:rsidRPr="00571E96">
        <w:rPr>
          <w:bCs/>
          <w:lang w:val="ru-RU"/>
          <w:rPrChange w:id="23" w:author="Maloletkova, Svetlana" w:date="2024-06-14T10:37:00Z">
            <w:rPr/>
          </w:rPrChange>
        </w:rPr>
        <w:instrText>://</w:instrText>
      </w:r>
      <w:r w:rsidR="00526B34" w:rsidRPr="00571E96">
        <w:rPr>
          <w:bCs/>
          <w:lang w:val="ru-RU"/>
        </w:rPr>
        <w:instrText>www</w:instrText>
      </w:r>
      <w:r w:rsidR="00526B34" w:rsidRPr="00571E96">
        <w:rPr>
          <w:bCs/>
          <w:lang w:val="ru-RU"/>
          <w:rPrChange w:id="24" w:author="Maloletkova, Svetlana" w:date="2024-06-14T10:37:00Z">
            <w:rPr/>
          </w:rPrChange>
        </w:rPr>
        <w:instrText>.</w:instrText>
      </w:r>
      <w:r w:rsidR="00526B34" w:rsidRPr="00571E96">
        <w:rPr>
          <w:bCs/>
          <w:lang w:val="ru-RU"/>
        </w:rPr>
        <w:instrText>itu</w:instrText>
      </w:r>
      <w:r w:rsidR="00526B34" w:rsidRPr="00571E96">
        <w:rPr>
          <w:bCs/>
          <w:lang w:val="ru-RU"/>
          <w:rPrChange w:id="25" w:author="Maloletkova, Svetlana" w:date="2024-06-14T10:37:00Z">
            <w:rPr/>
          </w:rPrChange>
        </w:rPr>
        <w:instrText>.</w:instrText>
      </w:r>
      <w:r w:rsidR="00526B34" w:rsidRPr="00571E96">
        <w:rPr>
          <w:bCs/>
          <w:lang w:val="ru-RU"/>
        </w:rPr>
        <w:instrText>int</w:instrText>
      </w:r>
      <w:r w:rsidR="00526B34" w:rsidRPr="00571E96">
        <w:rPr>
          <w:bCs/>
          <w:lang w:val="ru-RU"/>
          <w:rPrChange w:id="26" w:author="Maloletkova, Svetlana" w:date="2024-06-14T10:37:00Z">
            <w:rPr/>
          </w:rPrChange>
        </w:rPr>
        <w:instrText>/</w:instrText>
      </w:r>
      <w:r w:rsidR="00526B34" w:rsidRPr="00571E96">
        <w:rPr>
          <w:bCs/>
          <w:lang w:val="ru-RU"/>
        </w:rPr>
        <w:instrText>md</w:instrText>
      </w:r>
      <w:r w:rsidR="00526B34" w:rsidRPr="00571E96">
        <w:rPr>
          <w:bCs/>
          <w:lang w:val="ru-RU"/>
          <w:rPrChange w:id="27" w:author="Maloletkova, Svetlana" w:date="2024-06-14T10:37:00Z">
            <w:rPr/>
          </w:rPrChange>
        </w:rPr>
        <w:instrText>/</w:instrText>
      </w:r>
      <w:r w:rsidR="00526B34" w:rsidRPr="00571E96">
        <w:rPr>
          <w:bCs/>
          <w:lang w:val="ru-RU"/>
        </w:rPr>
        <w:instrText>S</w:instrText>
      </w:r>
      <w:r w:rsidR="00526B34" w:rsidRPr="00571E96">
        <w:rPr>
          <w:bCs/>
          <w:lang w:val="ru-RU"/>
          <w:rPrChange w:id="28" w:author="Maloletkova, Svetlana" w:date="2024-06-14T10:37:00Z">
            <w:rPr/>
          </w:rPrChange>
        </w:rPr>
        <w:instrText>24-</w:instrText>
      </w:r>
      <w:r w:rsidR="00526B34" w:rsidRPr="00571E96">
        <w:rPr>
          <w:bCs/>
          <w:lang w:val="ru-RU"/>
        </w:rPr>
        <w:instrText>CL</w:instrText>
      </w:r>
      <w:r w:rsidR="00526B34" w:rsidRPr="00571E96">
        <w:rPr>
          <w:bCs/>
          <w:lang w:val="ru-RU"/>
          <w:rPrChange w:id="29" w:author="Maloletkova, Svetlana" w:date="2024-06-14T10:37:00Z">
            <w:rPr/>
          </w:rPrChange>
        </w:rPr>
        <w:instrText>-</w:instrText>
      </w:r>
      <w:r w:rsidR="00526B34" w:rsidRPr="00571E96">
        <w:rPr>
          <w:bCs/>
          <w:lang w:val="ru-RU"/>
        </w:rPr>
        <w:instrText>C</w:instrText>
      </w:r>
      <w:r w:rsidR="00526B34" w:rsidRPr="00571E96">
        <w:rPr>
          <w:bCs/>
          <w:lang w:val="ru-RU"/>
          <w:rPrChange w:id="30" w:author="Maloletkova, Svetlana" w:date="2024-06-14T10:37:00Z">
            <w:rPr/>
          </w:rPrChange>
        </w:rPr>
        <w:instrText>-0056/</w:instrText>
      </w:r>
      <w:r w:rsidR="00526B34" w:rsidRPr="00571E96">
        <w:rPr>
          <w:bCs/>
          <w:lang w:val="ru-RU"/>
        </w:rPr>
        <w:instrText>en</w:instrText>
      </w:r>
      <w:r w:rsidR="00526B34" w:rsidRPr="00571E96">
        <w:rPr>
          <w:bCs/>
          <w:lang w:val="ru-RU"/>
          <w:rPrChange w:id="31" w:author="Maloletkova, Svetlana" w:date="2024-06-14T10:37:00Z">
            <w:rPr/>
          </w:rPrChange>
        </w:rPr>
        <w:instrText xml:space="preserve">" </w:instrText>
      </w:r>
      <w:r w:rsidR="00526B34" w:rsidRPr="00571E96">
        <w:rPr>
          <w:lang w:val="ru-RU"/>
        </w:rPr>
      </w:r>
      <w:r w:rsidR="00526B34" w:rsidRPr="00571E96">
        <w:rPr>
          <w:lang w:val="ru-RU"/>
        </w:rPr>
        <w:fldChar w:fldCharType="separate"/>
      </w:r>
      <w:r w:rsidR="00526B34" w:rsidRPr="00571E96">
        <w:rPr>
          <w:rStyle w:val="Hyperlink"/>
          <w:bCs/>
          <w:lang w:val="ru-RU"/>
        </w:rPr>
        <w:t>C24/56(Rev.1)</w:t>
      </w:r>
      <w:r w:rsidR="00526B34" w:rsidRPr="00571E96">
        <w:rPr>
          <w:lang w:val="ru-RU"/>
        </w:rPr>
        <w:fldChar w:fldCharType="end"/>
      </w:r>
      <w:r w:rsidR="00526B34" w:rsidRPr="00571E96">
        <w:rPr>
          <w:bCs/>
          <w:lang w:val="ru-RU"/>
        </w:rPr>
        <w:t>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9016"/>
      </w:tblGrid>
      <w:tr w:rsidR="00526B34" w:rsidRPr="00CE1766" w14:paraId="10F473DA" w14:textId="77777777" w:rsidTr="000A424B">
        <w:tc>
          <w:tcPr>
            <w:tcW w:w="9016" w:type="dxa"/>
            <w:tcBorders>
              <w:top w:val="single" w:sz="4" w:space="0" w:color="auto"/>
              <w:bottom w:val="single" w:sz="4" w:space="0" w:color="auto"/>
            </w:tcBorders>
          </w:tcPr>
          <w:p w14:paraId="27D0D126" w14:textId="5C784399" w:rsidR="00526B34" w:rsidRPr="00571E96" w:rsidRDefault="00526B34" w:rsidP="00D42E3A">
            <w:pPr>
              <w:spacing w:after="120"/>
              <w:rPr>
                <w:lang w:val="ru-RU"/>
              </w:rPr>
            </w:pPr>
            <w:r w:rsidRPr="00571E96">
              <w:rPr>
                <w:lang w:val="ru-RU"/>
              </w:rPr>
              <w:t>Комитет рекомендует Совету принять к сведению выполнение Резолюции 1420 (C23) и</w:t>
            </w:r>
            <w:r w:rsidR="00E55355" w:rsidRPr="00571E96">
              <w:rPr>
                <w:lang w:val="ru-RU"/>
              </w:rPr>
              <w:t> </w:t>
            </w:r>
            <w:r w:rsidRPr="00571E96">
              <w:rPr>
                <w:lang w:val="ru-RU"/>
              </w:rPr>
              <w:t>применение последнего по времени множителя корректива по месту службы начиная с</w:t>
            </w:r>
            <w:r w:rsidR="00E55355" w:rsidRPr="00571E96">
              <w:rPr>
                <w:lang w:val="ru-RU"/>
              </w:rPr>
              <w:t> </w:t>
            </w:r>
            <w:r w:rsidRPr="00571E96">
              <w:rPr>
                <w:lang w:val="ru-RU"/>
              </w:rPr>
              <w:t>1 февраля 2024 года.</w:t>
            </w:r>
          </w:p>
        </w:tc>
      </w:tr>
    </w:tbl>
    <w:p w14:paraId="0D0D2BE5" w14:textId="5CF70B12" w:rsidR="00526B34" w:rsidRPr="00571E96" w:rsidRDefault="0045535E" w:rsidP="005F7504">
      <w:pPr>
        <w:pStyle w:val="Headingb"/>
        <w:spacing w:after="120"/>
        <w:rPr>
          <w:bCs/>
          <w:lang w:val="ru-RU"/>
        </w:rPr>
      </w:pPr>
      <w:r w:rsidRPr="00571E96">
        <w:rPr>
          <w:b w:val="0"/>
          <w:bCs/>
          <w:lang w:val="ru-RU"/>
        </w:rPr>
        <w:lastRenderedPageBreak/>
        <w:t>−</w:t>
      </w:r>
      <w:r w:rsidRPr="00571E96">
        <w:rPr>
          <w:b w:val="0"/>
          <w:bCs/>
          <w:lang w:val="ru-RU"/>
        </w:rPr>
        <w:tab/>
      </w:r>
      <w:r w:rsidR="00526B34" w:rsidRPr="00571E96">
        <w:rPr>
          <w:lang w:val="ru-RU"/>
        </w:rPr>
        <w:t>Изменение</w:t>
      </w:r>
      <w:r w:rsidR="00526B34" w:rsidRPr="00571E96">
        <w:rPr>
          <w:bCs/>
          <w:lang w:val="ru-RU"/>
        </w:rPr>
        <w:t xml:space="preserve"> структуры Бюро стандартизации электросвязи (Документ</w:t>
      </w:r>
      <w:r w:rsidR="00470072" w:rsidRPr="00571E96">
        <w:rPr>
          <w:bCs/>
          <w:lang w:val="ru-RU"/>
        </w:rPr>
        <w:t> </w:t>
      </w:r>
      <w:r w:rsidR="00526B34" w:rsidRPr="00571E96">
        <w:rPr>
          <w:lang w:val="ru-RU"/>
        </w:rPr>
        <w:fldChar w:fldCharType="begin"/>
      </w:r>
      <w:r w:rsidR="00526B34" w:rsidRPr="00571E96">
        <w:rPr>
          <w:bCs/>
          <w:lang w:val="ru-RU"/>
          <w:rPrChange w:id="32" w:author="Maloletkova, Svetlana" w:date="2024-06-14T10:37:00Z">
            <w:rPr/>
          </w:rPrChange>
        </w:rPr>
        <w:instrText xml:space="preserve"> </w:instrText>
      </w:r>
      <w:r w:rsidR="00526B34" w:rsidRPr="00571E96">
        <w:rPr>
          <w:bCs/>
          <w:lang w:val="ru-RU"/>
        </w:rPr>
        <w:instrText>HYPERLINK</w:instrText>
      </w:r>
      <w:r w:rsidR="00526B34" w:rsidRPr="00571E96">
        <w:rPr>
          <w:bCs/>
          <w:lang w:val="ru-RU"/>
          <w:rPrChange w:id="33" w:author="Maloletkova, Svetlana" w:date="2024-06-14T10:37:00Z">
            <w:rPr/>
          </w:rPrChange>
        </w:rPr>
        <w:instrText xml:space="preserve"> "</w:instrText>
      </w:r>
      <w:r w:rsidR="00526B34" w:rsidRPr="00571E96">
        <w:rPr>
          <w:bCs/>
          <w:lang w:val="ru-RU"/>
        </w:rPr>
        <w:instrText>https</w:instrText>
      </w:r>
      <w:r w:rsidR="00526B34" w:rsidRPr="00571E96">
        <w:rPr>
          <w:bCs/>
          <w:lang w:val="ru-RU"/>
          <w:rPrChange w:id="34" w:author="Maloletkova, Svetlana" w:date="2024-06-14T10:37:00Z">
            <w:rPr/>
          </w:rPrChange>
        </w:rPr>
        <w:instrText>://</w:instrText>
      </w:r>
      <w:r w:rsidR="00526B34" w:rsidRPr="00571E96">
        <w:rPr>
          <w:bCs/>
          <w:lang w:val="ru-RU"/>
        </w:rPr>
        <w:instrText>www</w:instrText>
      </w:r>
      <w:r w:rsidR="00526B34" w:rsidRPr="00571E96">
        <w:rPr>
          <w:bCs/>
          <w:lang w:val="ru-RU"/>
          <w:rPrChange w:id="35" w:author="Maloletkova, Svetlana" w:date="2024-06-14T10:37:00Z">
            <w:rPr/>
          </w:rPrChange>
        </w:rPr>
        <w:instrText>.</w:instrText>
      </w:r>
      <w:r w:rsidR="00526B34" w:rsidRPr="00571E96">
        <w:rPr>
          <w:bCs/>
          <w:lang w:val="ru-RU"/>
        </w:rPr>
        <w:instrText>itu</w:instrText>
      </w:r>
      <w:r w:rsidR="00526B34" w:rsidRPr="00571E96">
        <w:rPr>
          <w:bCs/>
          <w:lang w:val="ru-RU"/>
          <w:rPrChange w:id="36" w:author="Maloletkova, Svetlana" w:date="2024-06-14T10:37:00Z">
            <w:rPr/>
          </w:rPrChange>
        </w:rPr>
        <w:instrText>.</w:instrText>
      </w:r>
      <w:r w:rsidR="00526B34" w:rsidRPr="00571E96">
        <w:rPr>
          <w:bCs/>
          <w:lang w:val="ru-RU"/>
        </w:rPr>
        <w:instrText>int</w:instrText>
      </w:r>
      <w:r w:rsidR="00526B34" w:rsidRPr="00571E96">
        <w:rPr>
          <w:bCs/>
          <w:lang w:val="ru-RU"/>
          <w:rPrChange w:id="37" w:author="Maloletkova, Svetlana" w:date="2024-06-14T10:37:00Z">
            <w:rPr/>
          </w:rPrChange>
        </w:rPr>
        <w:instrText>/</w:instrText>
      </w:r>
      <w:r w:rsidR="00526B34" w:rsidRPr="00571E96">
        <w:rPr>
          <w:bCs/>
          <w:lang w:val="ru-RU"/>
        </w:rPr>
        <w:instrText>md</w:instrText>
      </w:r>
      <w:r w:rsidR="00526B34" w:rsidRPr="00571E96">
        <w:rPr>
          <w:bCs/>
          <w:lang w:val="ru-RU"/>
          <w:rPrChange w:id="38" w:author="Maloletkova, Svetlana" w:date="2024-06-14T10:37:00Z">
            <w:rPr/>
          </w:rPrChange>
        </w:rPr>
        <w:instrText>/</w:instrText>
      </w:r>
      <w:r w:rsidR="00526B34" w:rsidRPr="00571E96">
        <w:rPr>
          <w:bCs/>
          <w:lang w:val="ru-RU"/>
        </w:rPr>
        <w:instrText>S</w:instrText>
      </w:r>
      <w:r w:rsidR="00526B34" w:rsidRPr="00571E96">
        <w:rPr>
          <w:bCs/>
          <w:lang w:val="ru-RU"/>
          <w:rPrChange w:id="39" w:author="Maloletkova, Svetlana" w:date="2024-06-14T10:37:00Z">
            <w:rPr/>
          </w:rPrChange>
        </w:rPr>
        <w:instrText>24-</w:instrText>
      </w:r>
      <w:r w:rsidR="00526B34" w:rsidRPr="00571E96">
        <w:rPr>
          <w:bCs/>
          <w:lang w:val="ru-RU"/>
        </w:rPr>
        <w:instrText>CL</w:instrText>
      </w:r>
      <w:r w:rsidR="00526B34" w:rsidRPr="00571E96">
        <w:rPr>
          <w:bCs/>
          <w:lang w:val="ru-RU"/>
          <w:rPrChange w:id="40" w:author="Maloletkova, Svetlana" w:date="2024-06-14T10:37:00Z">
            <w:rPr/>
          </w:rPrChange>
        </w:rPr>
        <w:instrText>-</w:instrText>
      </w:r>
      <w:r w:rsidR="00526B34" w:rsidRPr="00571E96">
        <w:rPr>
          <w:bCs/>
          <w:lang w:val="ru-RU"/>
        </w:rPr>
        <w:instrText>C</w:instrText>
      </w:r>
      <w:r w:rsidR="00526B34" w:rsidRPr="00571E96">
        <w:rPr>
          <w:bCs/>
          <w:lang w:val="ru-RU"/>
          <w:rPrChange w:id="41" w:author="Maloletkova, Svetlana" w:date="2024-06-14T10:37:00Z">
            <w:rPr/>
          </w:rPrChange>
        </w:rPr>
        <w:instrText>-0071/</w:instrText>
      </w:r>
      <w:r w:rsidR="00526B34" w:rsidRPr="00571E96">
        <w:rPr>
          <w:bCs/>
          <w:lang w:val="ru-RU"/>
        </w:rPr>
        <w:instrText>en</w:instrText>
      </w:r>
      <w:r w:rsidR="00526B34" w:rsidRPr="00571E96">
        <w:rPr>
          <w:bCs/>
          <w:lang w:val="ru-RU"/>
          <w:rPrChange w:id="42" w:author="Maloletkova, Svetlana" w:date="2024-06-14T10:37:00Z">
            <w:rPr/>
          </w:rPrChange>
        </w:rPr>
        <w:instrText xml:space="preserve">" </w:instrText>
      </w:r>
      <w:r w:rsidR="00526B34" w:rsidRPr="00571E96">
        <w:rPr>
          <w:lang w:val="ru-RU"/>
        </w:rPr>
      </w:r>
      <w:r w:rsidR="00526B34" w:rsidRPr="00571E96">
        <w:rPr>
          <w:lang w:val="ru-RU"/>
        </w:rPr>
        <w:fldChar w:fldCharType="separate"/>
      </w:r>
      <w:r w:rsidR="00526B34" w:rsidRPr="00571E96">
        <w:rPr>
          <w:rStyle w:val="Hyperlink"/>
          <w:bCs/>
          <w:lang w:val="ru-RU"/>
        </w:rPr>
        <w:t>C24/71(Rev.2)</w:t>
      </w:r>
      <w:r w:rsidR="00526B34" w:rsidRPr="00571E96">
        <w:rPr>
          <w:lang w:val="ru-RU"/>
        </w:rPr>
        <w:fldChar w:fldCharType="end"/>
      </w:r>
      <w:r w:rsidR="00526B34" w:rsidRPr="00571E96">
        <w:rPr>
          <w:bCs/>
          <w:lang w:val="ru-RU"/>
        </w:rPr>
        <w:t>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16"/>
      </w:tblGrid>
      <w:tr w:rsidR="00526B34" w:rsidRPr="00CE1766" w14:paraId="021F71DA" w14:textId="77777777" w:rsidTr="000A424B">
        <w:tc>
          <w:tcPr>
            <w:tcW w:w="9016" w:type="dxa"/>
          </w:tcPr>
          <w:p w14:paraId="4D599E6C" w14:textId="6E0FF7E9" w:rsidR="00526B34" w:rsidRPr="00571E96" w:rsidRDefault="00526B34" w:rsidP="00D42E3A">
            <w:pPr>
              <w:spacing w:after="120"/>
              <w:rPr>
                <w:lang w:val="ru-RU"/>
              </w:rPr>
            </w:pPr>
            <w:bookmarkStart w:id="43" w:name="lt_pId059"/>
            <w:r w:rsidRPr="00571E96">
              <w:rPr>
                <w:lang w:val="ru-RU"/>
              </w:rPr>
              <w:t>Комитет рекомендует Совету принять к сведению Документ</w:t>
            </w:r>
            <w:r w:rsidR="00470072" w:rsidRPr="00571E96">
              <w:rPr>
                <w:lang w:val="ru-RU"/>
              </w:rPr>
              <w:t> </w:t>
            </w:r>
            <w:r w:rsidRPr="00571E96">
              <w:rPr>
                <w:lang w:val="ru-RU"/>
              </w:rPr>
              <w:t>C24/71(Rev.2) и утвердить проект Решения, содержащийся в Приложении B к Документу C24/109.</w:t>
            </w:r>
            <w:bookmarkEnd w:id="43"/>
          </w:p>
        </w:tc>
      </w:tr>
    </w:tbl>
    <w:p w14:paraId="0B5F58CB" w14:textId="553B12ED" w:rsidR="00526B34" w:rsidRPr="00571E96" w:rsidRDefault="0045535E" w:rsidP="005F7504">
      <w:pPr>
        <w:pStyle w:val="Headingb"/>
        <w:spacing w:after="120"/>
        <w:rPr>
          <w:bCs/>
          <w:lang w:val="ru-RU"/>
        </w:rPr>
      </w:pPr>
      <w:bookmarkStart w:id="44" w:name="lt_pId060"/>
      <w:r w:rsidRPr="00571E96">
        <w:rPr>
          <w:b w:val="0"/>
          <w:bCs/>
          <w:lang w:val="ru-RU"/>
        </w:rPr>
        <w:t>−</w:t>
      </w:r>
      <w:r w:rsidRPr="00571E96">
        <w:rPr>
          <w:b w:val="0"/>
          <w:bCs/>
          <w:lang w:val="ru-RU"/>
        </w:rPr>
        <w:tab/>
      </w:r>
      <w:r w:rsidR="00526B34" w:rsidRPr="00571E96">
        <w:rPr>
          <w:lang w:val="ru-RU"/>
        </w:rPr>
        <w:t>Медицинское</w:t>
      </w:r>
      <w:r w:rsidR="00526B34" w:rsidRPr="00571E96">
        <w:rPr>
          <w:bCs/>
          <w:lang w:val="ru-RU"/>
        </w:rPr>
        <w:t xml:space="preserve"> страхование после выхода в отставку (Документ </w:t>
      </w:r>
      <w:hyperlink r:id="rId25" w:history="1">
        <w:r w:rsidR="00526B34" w:rsidRPr="00571E96">
          <w:rPr>
            <w:rStyle w:val="Hyperlink"/>
            <w:bCs/>
            <w:lang w:val="ru-RU"/>
          </w:rPr>
          <w:t>C24/46</w:t>
        </w:r>
      </w:hyperlink>
      <w:r w:rsidR="00526B34" w:rsidRPr="00571E96">
        <w:rPr>
          <w:bCs/>
          <w:lang w:val="ru-RU"/>
        </w:rPr>
        <w:t>)</w:t>
      </w:r>
      <w:bookmarkEnd w:id="44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526B34" w:rsidRPr="00CE1766" w14:paraId="5A41ED77" w14:textId="77777777" w:rsidTr="000A424B">
        <w:tc>
          <w:tcPr>
            <w:tcW w:w="9016" w:type="dxa"/>
          </w:tcPr>
          <w:p w14:paraId="63DE17BF" w14:textId="13AB7960" w:rsidR="00526B34" w:rsidRPr="00571E96" w:rsidRDefault="00526B34" w:rsidP="00D42E3A">
            <w:pPr>
              <w:spacing w:after="120"/>
              <w:rPr>
                <w:rFonts w:eastAsia="Times New Roman" w:cs="Times New Roman"/>
                <w:szCs w:val="20"/>
                <w:lang w:val="ru-RU"/>
              </w:rPr>
            </w:pPr>
            <w:bookmarkStart w:id="45" w:name="lt_pId061"/>
            <w:r w:rsidRPr="00571E96">
              <w:rPr>
                <w:rFonts w:eastAsia="Times New Roman" w:cs="Times New Roman"/>
                <w:szCs w:val="20"/>
                <w:lang w:val="ru-RU"/>
              </w:rPr>
              <w:t>Комитет рекомендует Совету принять к сведению отчет в Документе</w:t>
            </w:r>
            <w:r w:rsidR="00470072" w:rsidRPr="00571E96">
              <w:rPr>
                <w:rFonts w:eastAsia="Times New Roman" w:cs="Times New Roman"/>
                <w:szCs w:val="20"/>
                <w:lang w:val="ru-RU"/>
              </w:rPr>
              <w:t> </w:t>
            </w:r>
            <w:r w:rsidRPr="00571E96">
              <w:rPr>
                <w:rFonts w:eastAsia="Times New Roman" w:cs="Times New Roman"/>
                <w:szCs w:val="20"/>
                <w:lang w:val="ru-RU"/>
              </w:rPr>
              <w:t>C24/46.</w:t>
            </w:r>
            <w:bookmarkEnd w:id="45"/>
          </w:p>
        </w:tc>
      </w:tr>
    </w:tbl>
    <w:p w14:paraId="2E3FDF26" w14:textId="204FA772" w:rsidR="00526B34" w:rsidRPr="00571E96" w:rsidRDefault="0045535E" w:rsidP="005F7504">
      <w:pPr>
        <w:pStyle w:val="Headingb"/>
        <w:spacing w:after="120"/>
        <w:rPr>
          <w:bCs/>
          <w:lang w:val="ru-RU"/>
        </w:rPr>
      </w:pPr>
      <w:bookmarkStart w:id="46" w:name="lt_pId062"/>
      <w:r w:rsidRPr="00571E96">
        <w:rPr>
          <w:b w:val="0"/>
          <w:bCs/>
          <w:lang w:val="ru-RU"/>
        </w:rPr>
        <w:t>−</w:t>
      </w:r>
      <w:r w:rsidRPr="00571E96">
        <w:rPr>
          <w:b w:val="0"/>
          <w:bCs/>
          <w:lang w:val="ru-RU"/>
        </w:rPr>
        <w:tab/>
      </w:r>
      <w:r w:rsidR="00526B34" w:rsidRPr="00571E96">
        <w:rPr>
          <w:lang w:val="ru-RU"/>
        </w:rPr>
        <w:t>Задолженности</w:t>
      </w:r>
      <w:r w:rsidR="00526B34" w:rsidRPr="00571E96">
        <w:rPr>
          <w:bCs/>
          <w:lang w:val="ru-RU"/>
        </w:rPr>
        <w:t xml:space="preserve"> и специальные счета задолженностей (Документ</w:t>
      </w:r>
      <w:r w:rsidR="00470072" w:rsidRPr="00571E96">
        <w:rPr>
          <w:bCs/>
          <w:lang w:val="ru-RU"/>
        </w:rPr>
        <w:t> </w:t>
      </w:r>
      <w:hyperlink r:id="rId26" w:history="1">
        <w:r w:rsidR="00526B34" w:rsidRPr="00571E96">
          <w:rPr>
            <w:rStyle w:val="Hyperlink"/>
            <w:bCs/>
            <w:lang w:val="ru-RU"/>
          </w:rPr>
          <w:t>C24/11</w:t>
        </w:r>
      </w:hyperlink>
      <w:r w:rsidR="00526B34" w:rsidRPr="00571E96">
        <w:rPr>
          <w:bCs/>
          <w:lang w:val="ru-RU"/>
        </w:rPr>
        <w:t>)</w:t>
      </w:r>
      <w:bookmarkEnd w:id="46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9016"/>
      </w:tblGrid>
      <w:tr w:rsidR="00526B34" w:rsidRPr="00CE1766" w14:paraId="08C35356" w14:textId="77777777" w:rsidTr="000A424B">
        <w:tc>
          <w:tcPr>
            <w:tcW w:w="9016" w:type="dxa"/>
            <w:tcBorders>
              <w:top w:val="single" w:sz="4" w:space="0" w:color="auto"/>
              <w:bottom w:val="single" w:sz="4" w:space="0" w:color="auto"/>
            </w:tcBorders>
          </w:tcPr>
          <w:p w14:paraId="63608460" w14:textId="456DF61B" w:rsidR="00526B34" w:rsidRPr="00571E96" w:rsidRDefault="00526B34" w:rsidP="00D42E3A">
            <w:pPr>
              <w:spacing w:after="120"/>
              <w:rPr>
                <w:lang w:val="ru-RU"/>
              </w:rPr>
            </w:pPr>
            <w:bookmarkStart w:id="47" w:name="lt_pId063"/>
            <w:r w:rsidRPr="00571E96">
              <w:rPr>
                <w:lang w:val="ru-RU"/>
              </w:rPr>
              <w:t>Комитет рекомендует Совету принять к сведению отчет, содержащийся в Документе C24/11</w:t>
            </w:r>
            <w:r w:rsidRPr="00571E96">
              <w:rPr>
                <w:lang w:val="ru-RU" w:bidi="ru-RU"/>
              </w:rPr>
              <w:t xml:space="preserve">, утвердить </w:t>
            </w:r>
            <w:r w:rsidRPr="00571E96">
              <w:rPr>
                <w:lang w:val="ru-RU"/>
              </w:rPr>
              <w:t>списание</w:t>
            </w:r>
            <w:r w:rsidRPr="00571E96">
              <w:rPr>
                <w:lang w:val="ru-RU" w:bidi="ru-RU"/>
              </w:rPr>
              <w:t xml:space="preserve"> процентов по просроченным платежам и безнадежных долгов в сумме </w:t>
            </w:r>
            <w:r w:rsidRPr="00571E96">
              <w:rPr>
                <w:lang w:val="ru-RU"/>
              </w:rPr>
              <w:t>419 841,19 </w:t>
            </w:r>
            <w:r w:rsidRPr="00571E96">
              <w:rPr>
                <w:lang w:val="ru-RU" w:bidi="ru-RU"/>
              </w:rPr>
              <w:t>швейцарского франка, и принять проект Решения, содержащийся в</w:t>
            </w:r>
            <w:r w:rsidR="00E55355" w:rsidRPr="00571E96">
              <w:rPr>
                <w:lang w:val="ru-RU" w:bidi="ru-RU"/>
              </w:rPr>
              <w:t> </w:t>
            </w:r>
            <w:r w:rsidRPr="00571E96">
              <w:rPr>
                <w:lang w:val="ru-RU"/>
              </w:rPr>
              <w:t>Приложении C</w:t>
            </w:r>
            <w:r w:rsidRPr="00571E96">
              <w:rPr>
                <w:lang w:val="ru-RU" w:bidi="ru-RU"/>
              </w:rPr>
              <w:t xml:space="preserve"> </w:t>
            </w:r>
            <w:r w:rsidRPr="00571E96">
              <w:rPr>
                <w:lang w:val="ru-RU"/>
              </w:rPr>
              <w:t>к Документу C24/109.</w:t>
            </w:r>
            <w:bookmarkEnd w:id="47"/>
          </w:p>
        </w:tc>
      </w:tr>
    </w:tbl>
    <w:p w14:paraId="4860B267" w14:textId="0A674B9B" w:rsidR="00526B34" w:rsidRPr="00571E96" w:rsidRDefault="00210513" w:rsidP="005F7504">
      <w:pPr>
        <w:pStyle w:val="Headingb"/>
        <w:spacing w:after="120"/>
        <w:rPr>
          <w:bCs/>
          <w:lang w:val="ru-RU"/>
        </w:rPr>
      </w:pPr>
      <w:bookmarkStart w:id="48" w:name="lt_pId064"/>
      <w:r w:rsidRPr="00571E96">
        <w:rPr>
          <w:b w:val="0"/>
          <w:bCs/>
          <w:lang w:val="ru-RU"/>
        </w:rPr>
        <w:t>−</w:t>
      </w:r>
      <w:r w:rsidRPr="00571E96">
        <w:rPr>
          <w:b w:val="0"/>
          <w:bCs/>
          <w:lang w:val="ru-RU"/>
        </w:rPr>
        <w:tab/>
      </w:r>
      <w:r w:rsidR="00526B34" w:rsidRPr="00571E96">
        <w:rPr>
          <w:lang w:val="ru-RU"/>
        </w:rPr>
        <w:t>Отчет</w:t>
      </w:r>
      <w:r w:rsidR="00526B34" w:rsidRPr="00571E96">
        <w:rPr>
          <w:bCs/>
          <w:lang w:val="ru-RU"/>
        </w:rPr>
        <w:t xml:space="preserve"> Председателя Рабочей группы Совета по финансовым и людским ресурсам (Документы</w:t>
      </w:r>
      <w:r w:rsidR="00470072" w:rsidRPr="00571E96">
        <w:rPr>
          <w:bCs/>
          <w:lang w:val="ru-RU"/>
        </w:rPr>
        <w:t> </w:t>
      </w:r>
      <w:hyperlink r:id="rId27" w:history="1">
        <w:r w:rsidR="00526B34" w:rsidRPr="00571E96">
          <w:rPr>
            <w:rStyle w:val="Hyperlink"/>
            <w:bCs/>
            <w:lang w:val="ru-RU"/>
          </w:rPr>
          <w:t>C24/50</w:t>
        </w:r>
        <w:r w:rsidR="00470072" w:rsidRPr="00571E96">
          <w:rPr>
            <w:rStyle w:val="Hyperlink"/>
            <w:bCs/>
            <w:lang w:val="ru-RU"/>
          </w:rPr>
          <w:t> </w:t>
        </w:r>
        <w:r w:rsidR="00526B34" w:rsidRPr="00571E96">
          <w:rPr>
            <w:rStyle w:val="Hyperlink"/>
            <w:bCs/>
            <w:lang w:val="ru-RU"/>
          </w:rPr>
          <w:t>+</w:t>
        </w:r>
        <w:r w:rsidR="00470072" w:rsidRPr="00571E96">
          <w:rPr>
            <w:rStyle w:val="Hyperlink"/>
            <w:bCs/>
            <w:lang w:val="ru-RU"/>
          </w:rPr>
          <w:t xml:space="preserve"> </w:t>
        </w:r>
        <w:r w:rsidR="00526B34" w:rsidRPr="00571E96">
          <w:rPr>
            <w:rStyle w:val="Hyperlink"/>
            <w:bCs/>
            <w:lang w:val="ru-RU"/>
          </w:rPr>
          <w:t>Add.1</w:t>
        </w:r>
      </w:hyperlink>
      <w:r w:rsidR="00526B34" w:rsidRPr="00571E96">
        <w:rPr>
          <w:bCs/>
          <w:lang w:val="ru-RU"/>
        </w:rPr>
        <w:t xml:space="preserve">, </w:t>
      </w:r>
      <w:hyperlink r:id="rId28" w:history="1">
        <w:r w:rsidR="00526B34" w:rsidRPr="00571E96">
          <w:rPr>
            <w:rStyle w:val="Hyperlink"/>
            <w:bCs/>
            <w:lang w:val="ru-RU"/>
          </w:rPr>
          <w:t>CWG-FHR-18/5</w:t>
        </w:r>
      </w:hyperlink>
      <w:r w:rsidR="00526B34" w:rsidRPr="00571E96">
        <w:rPr>
          <w:bCs/>
          <w:lang w:val="ru-RU"/>
        </w:rPr>
        <w:t xml:space="preserve">, </w:t>
      </w:r>
      <w:hyperlink r:id="rId29" w:history="1">
        <w:r w:rsidR="00526B34" w:rsidRPr="00571E96">
          <w:rPr>
            <w:rStyle w:val="Hyperlink"/>
            <w:bCs/>
            <w:lang w:val="ru-RU"/>
          </w:rPr>
          <w:t>C24/DT/5</w:t>
        </w:r>
      </w:hyperlink>
      <w:r w:rsidR="00526B34" w:rsidRPr="00571E96">
        <w:rPr>
          <w:bCs/>
          <w:lang w:val="ru-RU"/>
        </w:rPr>
        <w:t xml:space="preserve">, </w:t>
      </w:r>
      <w:hyperlink r:id="rId30" w:history="1">
        <w:r w:rsidR="00526B34" w:rsidRPr="00571E96">
          <w:rPr>
            <w:rStyle w:val="Hyperlink"/>
            <w:bCs/>
            <w:lang w:val="ru-RU"/>
          </w:rPr>
          <w:t>C24/DT/9</w:t>
        </w:r>
      </w:hyperlink>
      <w:r w:rsidR="00526B34" w:rsidRPr="00571E96">
        <w:rPr>
          <w:bCs/>
          <w:lang w:val="ru-RU"/>
        </w:rPr>
        <w:t xml:space="preserve">, </w:t>
      </w:r>
      <w:hyperlink r:id="rId31" w:history="1">
        <w:r w:rsidR="00526B34" w:rsidRPr="00571E96">
          <w:rPr>
            <w:rStyle w:val="Hyperlink"/>
            <w:bCs/>
            <w:lang w:val="ru-RU"/>
          </w:rPr>
          <w:t>CWG-FHR-18/6</w:t>
        </w:r>
      </w:hyperlink>
      <w:r w:rsidR="00526B34" w:rsidRPr="00571E96">
        <w:rPr>
          <w:bCs/>
          <w:lang w:val="ru-RU"/>
        </w:rPr>
        <w:t xml:space="preserve"> и</w:t>
      </w:r>
      <w:r w:rsidR="00470072" w:rsidRPr="00571E96">
        <w:rPr>
          <w:bCs/>
          <w:lang w:val="ru-RU"/>
        </w:rPr>
        <w:t> </w:t>
      </w:r>
      <w:hyperlink r:id="rId32" w:history="1">
        <w:r w:rsidR="00526B34" w:rsidRPr="00571E96">
          <w:rPr>
            <w:rStyle w:val="Hyperlink"/>
            <w:bCs/>
            <w:lang w:val="ru-RU"/>
          </w:rPr>
          <w:t>CWG</w:t>
        </w:r>
        <w:r w:rsidR="00470072" w:rsidRPr="00571E96">
          <w:rPr>
            <w:rStyle w:val="Hyperlink"/>
            <w:bCs/>
            <w:lang w:val="ru-RU"/>
          </w:rPr>
          <w:noBreakHyphen/>
        </w:r>
        <w:r w:rsidR="00526B34" w:rsidRPr="00571E96">
          <w:rPr>
            <w:rStyle w:val="Hyperlink"/>
            <w:bCs/>
            <w:lang w:val="ru-RU"/>
          </w:rPr>
          <w:t>FHR</w:t>
        </w:r>
        <w:r w:rsidR="00470072" w:rsidRPr="00571E96">
          <w:rPr>
            <w:rStyle w:val="Hyperlink"/>
            <w:bCs/>
            <w:lang w:val="ru-RU"/>
          </w:rPr>
          <w:noBreakHyphen/>
        </w:r>
        <w:r w:rsidR="00526B34" w:rsidRPr="00571E96">
          <w:rPr>
            <w:rStyle w:val="Hyperlink"/>
            <w:bCs/>
            <w:lang w:val="ru-RU"/>
          </w:rPr>
          <w:t>18/8</w:t>
        </w:r>
      </w:hyperlink>
      <w:r w:rsidR="00526B34" w:rsidRPr="00571E96">
        <w:rPr>
          <w:bCs/>
          <w:lang w:val="ru-RU"/>
        </w:rPr>
        <w:t>)</w:t>
      </w:r>
      <w:bookmarkEnd w:id="48"/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06"/>
      </w:tblGrid>
      <w:tr w:rsidR="00526B34" w:rsidRPr="00CE1766" w14:paraId="6EC5B7E4" w14:textId="77777777" w:rsidTr="000A424B">
        <w:tc>
          <w:tcPr>
            <w:tcW w:w="90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0A9010B" w14:textId="77777777" w:rsidR="00526B34" w:rsidRPr="00571E96" w:rsidRDefault="00526B34" w:rsidP="00526B34">
            <w:pPr>
              <w:rPr>
                <w:lang w:val="ru-RU"/>
              </w:rPr>
            </w:pPr>
            <w:bookmarkStart w:id="49" w:name="lt_pId065"/>
            <w:r w:rsidRPr="00571E96">
              <w:rPr>
                <w:lang w:val="ru-RU" w:bidi="ru-RU"/>
              </w:rPr>
              <w:t>Комитет рекомендует Совету</w:t>
            </w:r>
            <w:r w:rsidRPr="00571E96">
              <w:rPr>
                <w:lang w:val="ru-RU"/>
              </w:rPr>
              <w:t>:</w:t>
            </w:r>
            <w:bookmarkEnd w:id="49"/>
          </w:p>
          <w:p w14:paraId="2E99E4DB" w14:textId="4844E86B" w:rsidR="00526B34" w:rsidRPr="00571E96" w:rsidRDefault="005C12AD" w:rsidP="005C12AD">
            <w:pPr>
              <w:pStyle w:val="enumlev1"/>
              <w:rPr>
                <w:lang w:val="ru-RU"/>
              </w:rPr>
            </w:pPr>
            <w:bookmarkStart w:id="50" w:name="lt_pId066"/>
            <w:r w:rsidRPr="00571E96">
              <w:rPr>
                <w:rFonts w:eastAsiaTheme="minorHAnsi" w:cstheme="minorBidi"/>
                <w:szCs w:val="22"/>
                <w:lang w:val="ru-RU"/>
              </w:rPr>
              <w:t>•</w:t>
            </w:r>
            <w:r w:rsidRPr="00571E96">
              <w:rPr>
                <w:lang w:val="ru-RU"/>
              </w:rPr>
              <w:tab/>
            </w:r>
            <w:r w:rsidR="00526B34" w:rsidRPr="00571E96">
              <w:rPr>
                <w:lang w:val="ru-RU"/>
              </w:rPr>
              <w:t>принять</w:t>
            </w:r>
            <w:r w:rsidR="00526B34" w:rsidRPr="00571E96">
              <w:rPr>
                <w:lang w:val="ru-RU" w:bidi="ru-RU"/>
              </w:rPr>
              <w:t xml:space="preserve"> к сведению работу, проведенную РГС-ФЛР</w:t>
            </w:r>
            <w:r w:rsidR="00526B34" w:rsidRPr="00571E96">
              <w:rPr>
                <w:lang w:val="ru-RU"/>
              </w:rPr>
              <w:t>;</w:t>
            </w:r>
            <w:bookmarkEnd w:id="50"/>
          </w:p>
          <w:p w14:paraId="60ED6193" w14:textId="4D6DCED5" w:rsidR="00526B34" w:rsidRPr="00571E96" w:rsidRDefault="005C12AD" w:rsidP="005C12AD">
            <w:pPr>
              <w:pStyle w:val="enumlev1"/>
              <w:rPr>
                <w:lang w:val="ru-RU"/>
              </w:rPr>
            </w:pPr>
            <w:bookmarkStart w:id="51" w:name="lt_pId067"/>
            <w:r w:rsidRPr="00571E96">
              <w:rPr>
                <w:rFonts w:eastAsiaTheme="minorHAnsi" w:cstheme="minorBidi"/>
                <w:szCs w:val="22"/>
                <w:lang w:val="ru-RU"/>
              </w:rPr>
              <w:t>•</w:t>
            </w:r>
            <w:r w:rsidRPr="00571E96">
              <w:rPr>
                <w:lang w:val="ru-RU"/>
              </w:rPr>
              <w:tab/>
            </w:r>
            <w:r w:rsidR="00526B34" w:rsidRPr="00571E96">
              <w:rPr>
                <w:lang w:val="ru-RU"/>
              </w:rPr>
              <w:t xml:space="preserve">утвердить руководящие указания в отношении взносов в натуральной форме, содержащиеся в Приложении D к Документу C24/109; </w:t>
            </w:r>
            <w:r w:rsidR="00526B34" w:rsidRPr="00571E96">
              <w:rPr>
                <w:lang w:val="ru-RU" w:bidi="ru-RU"/>
              </w:rPr>
              <w:t xml:space="preserve">поправки к Финансовому регламенту и Финансовым правилам МСЭ, содержащиеся в </w:t>
            </w:r>
            <w:r w:rsidR="00526B34" w:rsidRPr="00571E96">
              <w:rPr>
                <w:lang w:val="ru-RU"/>
              </w:rPr>
              <w:t>Приложении E к Документу C24/109; поправки к Резолюции</w:t>
            </w:r>
            <w:r w:rsidR="00470072" w:rsidRPr="00571E96">
              <w:rPr>
                <w:lang w:val="ru-RU"/>
              </w:rPr>
              <w:t> </w:t>
            </w:r>
            <w:r w:rsidR="00526B34" w:rsidRPr="00571E96">
              <w:rPr>
                <w:lang w:val="ru-RU"/>
              </w:rPr>
              <w:t>1338 (С11), содержащиеся в</w:t>
            </w:r>
            <w:r w:rsidR="00E55355" w:rsidRPr="00571E96">
              <w:rPr>
                <w:lang w:val="ru-RU"/>
              </w:rPr>
              <w:t> </w:t>
            </w:r>
            <w:r w:rsidR="00526B34" w:rsidRPr="00571E96">
              <w:rPr>
                <w:lang w:val="ru-RU"/>
              </w:rPr>
              <w:t>Приложении F к Документу C24/109</w:t>
            </w:r>
            <w:r w:rsidR="00E55355" w:rsidRPr="00571E96">
              <w:rPr>
                <w:lang w:val="ru-RU"/>
              </w:rPr>
              <w:t>;</w:t>
            </w:r>
            <w:r w:rsidR="00526B34" w:rsidRPr="00571E96">
              <w:rPr>
                <w:lang w:val="ru-RU"/>
              </w:rPr>
              <w:t xml:space="preserve"> и устав внутреннего надзора МСЭ, содержащийся в Приложении G к Документу C24/109;</w:t>
            </w:r>
            <w:bookmarkEnd w:id="51"/>
          </w:p>
          <w:p w14:paraId="0DC53134" w14:textId="05F23E4B" w:rsidR="00526B34" w:rsidRPr="00571E96" w:rsidRDefault="005C12AD" w:rsidP="005C12AD">
            <w:pPr>
              <w:pStyle w:val="enumlev1"/>
              <w:rPr>
                <w:lang w:val="ru-RU"/>
              </w:rPr>
            </w:pPr>
            <w:bookmarkStart w:id="52" w:name="lt_pId068"/>
            <w:r w:rsidRPr="00571E96">
              <w:rPr>
                <w:rFonts w:eastAsiaTheme="minorHAnsi" w:cstheme="minorBidi"/>
                <w:szCs w:val="22"/>
                <w:lang w:val="ru-RU"/>
              </w:rPr>
              <w:t>•</w:t>
            </w:r>
            <w:r w:rsidRPr="00571E96">
              <w:rPr>
                <w:lang w:val="ru-RU"/>
              </w:rPr>
              <w:tab/>
            </w:r>
            <w:r w:rsidR="00526B34" w:rsidRPr="00571E96">
              <w:rPr>
                <w:lang w:val="ru-RU"/>
              </w:rPr>
              <w:t>просить Генерального секретаря разработать устав для функции этики МСЭ, который будет представлен в форме информационного документа сессии Совета 2025 года;</w:t>
            </w:r>
            <w:bookmarkEnd w:id="52"/>
          </w:p>
          <w:p w14:paraId="60FD4179" w14:textId="6195911A" w:rsidR="00526B34" w:rsidRPr="00571E96" w:rsidRDefault="005C12AD" w:rsidP="005C12AD">
            <w:pPr>
              <w:pStyle w:val="enumlev1"/>
              <w:spacing w:after="120"/>
              <w:rPr>
                <w:lang w:val="ru-RU"/>
              </w:rPr>
            </w:pPr>
            <w:bookmarkStart w:id="53" w:name="lt_pId069"/>
            <w:r w:rsidRPr="00571E96">
              <w:rPr>
                <w:rFonts w:eastAsiaTheme="minorHAnsi" w:cstheme="minorBidi"/>
                <w:szCs w:val="22"/>
                <w:lang w:val="ru-RU"/>
              </w:rPr>
              <w:t>•</w:t>
            </w:r>
            <w:r w:rsidRPr="00571E96">
              <w:rPr>
                <w:lang w:val="ru-RU"/>
              </w:rPr>
              <w:tab/>
            </w:r>
            <w:r w:rsidR="00526B34" w:rsidRPr="00571E96">
              <w:rPr>
                <w:lang w:val="ru-RU"/>
              </w:rPr>
              <w:t>просить Генерального секретаря рассмотреть вопрос о представлении сессии Совета МСЭ 2025 года отчета о выполнении рекомендации 2 Документа</w:t>
            </w:r>
            <w:r w:rsidR="00470072" w:rsidRPr="00571E96">
              <w:rPr>
                <w:lang w:val="ru-RU"/>
              </w:rPr>
              <w:t> </w:t>
            </w:r>
            <w:r w:rsidR="00526B34" w:rsidRPr="00571E96">
              <w:rPr>
                <w:lang w:val="ru-RU"/>
              </w:rPr>
              <w:t>JIU/REP/2023/3 о системах подотчетности в организациях системы Организации Объединенных Наций.</w:t>
            </w:r>
            <w:bookmarkEnd w:id="53"/>
          </w:p>
        </w:tc>
      </w:tr>
    </w:tbl>
    <w:p w14:paraId="322C861D" w14:textId="1CE5F4B1" w:rsidR="00526B34" w:rsidRPr="00571E96" w:rsidRDefault="00210513" w:rsidP="005F7504">
      <w:pPr>
        <w:pStyle w:val="Headingb"/>
        <w:spacing w:after="120"/>
        <w:rPr>
          <w:bCs/>
          <w:lang w:val="ru-RU"/>
        </w:rPr>
      </w:pPr>
      <w:bookmarkStart w:id="54" w:name="lt_pId070"/>
      <w:r w:rsidRPr="00571E96">
        <w:rPr>
          <w:b w:val="0"/>
          <w:bCs/>
          <w:lang w:val="ru-RU"/>
        </w:rPr>
        <w:t>−</w:t>
      </w:r>
      <w:r w:rsidRPr="00571E96">
        <w:rPr>
          <w:b w:val="0"/>
          <w:bCs/>
          <w:lang w:val="ru-RU"/>
        </w:rPr>
        <w:tab/>
      </w:r>
      <w:r w:rsidR="00526B34" w:rsidRPr="00571E96">
        <w:rPr>
          <w:lang w:val="ru-RU"/>
        </w:rPr>
        <w:t>Проект</w:t>
      </w:r>
      <w:r w:rsidR="00526B34" w:rsidRPr="00571E96">
        <w:rPr>
          <w:bCs/>
          <w:lang w:val="ru-RU"/>
        </w:rPr>
        <w:t xml:space="preserve"> по помещениям штаб-квартиры Союза (Документы</w:t>
      </w:r>
      <w:r w:rsidR="00470072" w:rsidRPr="00571E96">
        <w:rPr>
          <w:bCs/>
          <w:lang w:val="ru-RU"/>
        </w:rPr>
        <w:t> </w:t>
      </w:r>
      <w:hyperlink r:id="rId33" w:history="1">
        <w:r w:rsidR="00526B34" w:rsidRPr="00571E96">
          <w:rPr>
            <w:rStyle w:val="Hyperlink"/>
            <w:bCs/>
            <w:lang w:val="ru-RU"/>
          </w:rPr>
          <w:t>C24/7</w:t>
        </w:r>
      </w:hyperlink>
      <w:r w:rsidR="00526B34" w:rsidRPr="00571E96">
        <w:rPr>
          <w:bCs/>
          <w:lang w:val="ru-RU"/>
        </w:rPr>
        <w:t xml:space="preserve">, </w:t>
      </w:r>
      <w:hyperlink r:id="rId34" w:history="1">
        <w:r w:rsidR="00526B34" w:rsidRPr="00571E96">
          <w:rPr>
            <w:rStyle w:val="Hyperlink"/>
            <w:bCs/>
            <w:lang w:val="ru-RU"/>
          </w:rPr>
          <w:t>C24/48</w:t>
        </w:r>
      </w:hyperlink>
      <w:r w:rsidR="00526B34" w:rsidRPr="00571E96">
        <w:rPr>
          <w:bCs/>
          <w:lang w:val="ru-RU"/>
        </w:rPr>
        <w:t xml:space="preserve">, </w:t>
      </w:r>
      <w:hyperlink r:id="rId35" w:history="1">
        <w:r w:rsidR="00526B34" w:rsidRPr="00571E96">
          <w:rPr>
            <w:rStyle w:val="Hyperlink"/>
            <w:bCs/>
            <w:lang w:val="ru-RU"/>
          </w:rPr>
          <w:t>C24/83</w:t>
        </w:r>
      </w:hyperlink>
      <w:r w:rsidR="00526B34" w:rsidRPr="00571E96">
        <w:rPr>
          <w:bCs/>
          <w:lang w:val="ru-RU"/>
        </w:rPr>
        <w:t xml:space="preserve">, </w:t>
      </w:r>
      <w:hyperlink r:id="rId36" w:history="1">
        <w:r w:rsidR="00526B34" w:rsidRPr="00571E96">
          <w:rPr>
            <w:rStyle w:val="Hyperlink"/>
            <w:bCs/>
            <w:lang w:val="ru-RU"/>
          </w:rPr>
          <w:t>C24/94</w:t>
        </w:r>
      </w:hyperlink>
      <w:r w:rsidR="00526B34" w:rsidRPr="00571E96">
        <w:rPr>
          <w:bCs/>
          <w:lang w:val="ru-RU"/>
        </w:rPr>
        <w:t xml:space="preserve">, </w:t>
      </w:r>
      <w:hyperlink r:id="rId37" w:history="1">
        <w:r w:rsidR="00526B34" w:rsidRPr="00571E96">
          <w:rPr>
            <w:rStyle w:val="Hyperlink"/>
            <w:bCs/>
            <w:lang w:val="ru-RU"/>
          </w:rPr>
          <w:t>C24/104</w:t>
        </w:r>
      </w:hyperlink>
      <w:r w:rsidR="00526B34" w:rsidRPr="00571E96">
        <w:rPr>
          <w:bCs/>
          <w:lang w:val="ru-RU"/>
        </w:rPr>
        <w:t xml:space="preserve">, </w:t>
      </w:r>
      <w:hyperlink r:id="rId38" w:history="1">
        <w:r w:rsidR="00526B34" w:rsidRPr="00571E96">
          <w:rPr>
            <w:rStyle w:val="Hyperlink"/>
            <w:bCs/>
            <w:lang w:val="ru-RU"/>
          </w:rPr>
          <w:t>C24/DL/2</w:t>
        </w:r>
      </w:hyperlink>
      <w:r w:rsidR="00526B34" w:rsidRPr="00571E96">
        <w:rPr>
          <w:bCs/>
          <w:lang w:val="ru-RU"/>
        </w:rPr>
        <w:t xml:space="preserve"> и </w:t>
      </w:r>
      <w:hyperlink r:id="rId39" w:history="1">
        <w:r w:rsidR="00526B34" w:rsidRPr="00571E96">
          <w:rPr>
            <w:rStyle w:val="Hyperlink"/>
            <w:bCs/>
            <w:lang w:val="ru-RU"/>
          </w:rPr>
          <w:t>C24/DT/4</w:t>
        </w:r>
      </w:hyperlink>
      <w:r w:rsidR="00526B34" w:rsidRPr="00571E96">
        <w:rPr>
          <w:bCs/>
          <w:lang w:val="ru-RU"/>
        </w:rPr>
        <w:t>)</w:t>
      </w:r>
      <w:bookmarkEnd w:id="54"/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06"/>
      </w:tblGrid>
      <w:tr w:rsidR="00526B34" w:rsidRPr="00CE1766" w14:paraId="38457B9B" w14:textId="77777777" w:rsidTr="000A424B">
        <w:tc>
          <w:tcPr>
            <w:tcW w:w="90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21C9BE" w14:textId="1A149495" w:rsidR="00526B34" w:rsidRPr="00571E96" w:rsidRDefault="00526B34" w:rsidP="00D42E3A">
            <w:pPr>
              <w:spacing w:after="120"/>
              <w:rPr>
                <w:lang w:val="ru-RU"/>
              </w:rPr>
            </w:pPr>
            <w:bookmarkStart w:id="55" w:name="lt_pId071"/>
            <w:r w:rsidRPr="00571E96">
              <w:rPr>
                <w:lang w:val="ru-RU" w:bidi="ru-RU"/>
              </w:rPr>
              <w:t xml:space="preserve">Комитет рекомендует Совету принять к сведению отчет и одобрить рекомендуемый </w:t>
            </w:r>
            <w:r w:rsidRPr="00571E96">
              <w:rPr>
                <w:lang w:val="ru-RU"/>
              </w:rPr>
              <w:t>Секретариатом</w:t>
            </w:r>
            <w:r w:rsidRPr="00571E96">
              <w:rPr>
                <w:lang w:val="ru-RU" w:bidi="ru-RU"/>
              </w:rPr>
              <w:t xml:space="preserve"> порядок действий, а также принять </w:t>
            </w:r>
            <w:r w:rsidR="00210513" w:rsidRPr="00571E96">
              <w:rPr>
                <w:lang w:val="ru-RU" w:bidi="ru-RU"/>
              </w:rPr>
              <w:t>проект Решения</w:t>
            </w:r>
            <w:r w:rsidRPr="00571E96">
              <w:rPr>
                <w:lang w:val="ru-RU" w:bidi="ru-RU"/>
              </w:rPr>
              <w:t>, содержащ</w:t>
            </w:r>
            <w:r w:rsidR="00210513" w:rsidRPr="00571E96">
              <w:rPr>
                <w:lang w:val="ru-RU" w:bidi="ru-RU"/>
              </w:rPr>
              <w:t>ий</w:t>
            </w:r>
            <w:r w:rsidRPr="00571E96">
              <w:rPr>
                <w:lang w:val="ru-RU" w:bidi="ru-RU"/>
              </w:rPr>
              <w:t>ся в</w:t>
            </w:r>
            <w:r w:rsidR="00E55355" w:rsidRPr="00571E96">
              <w:rPr>
                <w:lang w:val="ru-RU" w:bidi="ru-RU"/>
              </w:rPr>
              <w:t> </w:t>
            </w:r>
            <w:r w:rsidRPr="00571E96">
              <w:rPr>
                <w:lang w:val="ru-RU" w:bidi="ru-RU"/>
              </w:rPr>
              <w:t xml:space="preserve">Приложении I </w:t>
            </w:r>
            <w:r w:rsidRPr="00571E96">
              <w:rPr>
                <w:lang w:val="ru-RU"/>
              </w:rPr>
              <w:t>к Документу C24/109</w:t>
            </w:r>
            <w:bookmarkEnd w:id="55"/>
            <w:r w:rsidRPr="00571E96">
              <w:rPr>
                <w:lang w:val="ru-RU"/>
              </w:rPr>
              <w:t>.</w:t>
            </w:r>
          </w:p>
        </w:tc>
      </w:tr>
    </w:tbl>
    <w:p w14:paraId="5CA3AD44" w14:textId="660EBAF3" w:rsidR="00526B34" w:rsidRPr="00571E96" w:rsidRDefault="00210513" w:rsidP="005F7504">
      <w:pPr>
        <w:pStyle w:val="Headingb"/>
        <w:spacing w:after="120"/>
        <w:rPr>
          <w:bCs/>
          <w:lang w:val="ru-RU"/>
        </w:rPr>
      </w:pPr>
      <w:bookmarkStart w:id="56" w:name="lt_pId072"/>
      <w:r w:rsidRPr="00571E96">
        <w:rPr>
          <w:b w:val="0"/>
          <w:bCs/>
          <w:lang w:val="ru-RU"/>
        </w:rPr>
        <w:t>−</w:t>
      </w:r>
      <w:r w:rsidRPr="00571E96">
        <w:rPr>
          <w:b w:val="0"/>
          <w:bCs/>
          <w:lang w:val="ru-RU"/>
        </w:rPr>
        <w:tab/>
      </w:r>
      <w:r w:rsidR="00526B34" w:rsidRPr="00571E96">
        <w:rPr>
          <w:lang w:val="ru-RU"/>
        </w:rPr>
        <w:t>Фонд</w:t>
      </w:r>
      <w:r w:rsidR="00526B34" w:rsidRPr="00571E96">
        <w:rPr>
          <w:bCs/>
          <w:lang w:val="ru-RU"/>
        </w:rPr>
        <w:t xml:space="preserve"> развития информационно-коммуникационных технологий (Документ</w:t>
      </w:r>
      <w:r w:rsidR="00470072" w:rsidRPr="00571E96">
        <w:rPr>
          <w:bCs/>
          <w:lang w:val="ru-RU"/>
        </w:rPr>
        <w:t> </w:t>
      </w:r>
      <w:hyperlink r:id="rId40" w:history="1">
        <w:r w:rsidR="00526B34" w:rsidRPr="00571E96">
          <w:rPr>
            <w:rStyle w:val="Hyperlink"/>
            <w:bCs/>
            <w:lang w:val="ru-RU"/>
          </w:rPr>
          <w:t>C24/34(Rev.1)</w:t>
        </w:r>
      </w:hyperlink>
      <w:r w:rsidR="00526B34" w:rsidRPr="00571E96">
        <w:rPr>
          <w:bCs/>
          <w:lang w:val="ru-RU"/>
        </w:rPr>
        <w:t>)</w:t>
      </w:r>
      <w:bookmarkEnd w:id="56"/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06"/>
      </w:tblGrid>
      <w:tr w:rsidR="00526B34" w:rsidRPr="00CE1766" w14:paraId="08850BA4" w14:textId="77777777" w:rsidTr="000A424B">
        <w:tc>
          <w:tcPr>
            <w:tcW w:w="90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3B003E" w14:textId="1C835904" w:rsidR="00526B34" w:rsidRPr="00571E96" w:rsidRDefault="00526B34" w:rsidP="00D42E3A">
            <w:pPr>
              <w:spacing w:after="120"/>
              <w:rPr>
                <w:lang w:val="ru-RU"/>
              </w:rPr>
            </w:pPr>
            <w:bookmarkStart w:id="57" w:name="lt_pId073"/>
            <w:r w:rsidRPr="00571E96">
              <w:rPr>
                <w:lang w:val="ru-RU"/>
              </w:rPr>
              <w:t>Комитет рекомендует Совету принять к сведению отчет, содержащийся в Документе</w:t>
            </w:r>
            <w:r w:rsidR="00470072" w:rsidRPr="00571E96">
              <w:rPr>
                <w:lang w:val="ru-RU"/>
              </w:rPr>
              <w:t> </w:t>
            </w:r>
            <w:r w:rsidRPr="00571E96">
              <w:rPr>
                <w:lang w:val="ru-RU"/>
              </w:rPr>
              <w:t>C24/34(Rev.1).</w:t>
            </w:r>
            <w:bookmarkEnd w:id="57"/>
          </w:p>
        </w:tc>
      </w:tr>
    </w:tbl>
    <w:p w14:paraId="731C4022" w14:textId="6F9B2E48" w:rsidR="00526B34" w:rsidRPr="00571E96" w:rsidRDefault="00E55355" w:rsidP="005F7504">
      <w:pPr>
        <w:pStyle w:val="Headingb"/>
        <w:spacing w:after="120"/>
        <w:rPr>
          <w:bCs/>
          <w:lang w:val="ru-RU"/>
        </w:rPr>
      </w:pPr>
      <w:bookmarkStart w:id="58" w:name="lt_pId074"/>
      <w:r w:rsidRPr="00571E96">
        <w:rPr>
          <w:b w:val="0"/>
          <w:bCs/>
          <w:lang w:val="ru-RU"/>
        </w:rPr>
        <w:lastRenderedPageBreak/>
        <w:t>−</w:t>
      </w:r>
      <w:r w:rsidRPr="00571E96">
        <w:rPr>
          <w:b w:val="0"/>
          <w:bCs/>
          <w:lang w:val="ru-RU"/>
        </w:rPr>
        <w:tab/>
      </w:r>
      <w:r w:rsidR="00526B34" w:rsidRPr="00571E96">
        <w:rPr>
          <w:lang w:val="ru-RU"/>
        </w:rPr>
        <w:t>Дорожная</w:t>
      </w:r>
      <w:r w:rsidR="00526B34" w:rsidRPr="00571E96">
        <w:rPr>
          <w:bCs/>
          <w:lang w:val="ru-RU"/>
        </w:rPr>
        <w:t xml:space="preserve"> карта по совершенствованию веб-сайта МСЭ (Документы</w:t>
      </w:r>
      <w:r w:rsidR="00470072" w:rsidRPr="00571E96">
        <w:rPr>
          <w:bCs/>
          <w:lang w:val="ru-RU"/>
        </w:rPr>
        <w:t> </w:t>
      </w:r>
      <w:hyperlink r:id="rId41" w:history="1">
        <w:r w:rsidR="00526B34" w:rsidRPr="00571E96">
          <w:rPr>
            <w:rStyle w:val="Hyperlink"/>
            <w:bCs/>
            <w:lang w:val="ru-RU"/>
          </w:rPr>
          <w:t>C24/53</w:t>
        </w:r>
      </w:hyperlink>
      <w:r w:rsidR="00526B34" w:rsidRPr="00571E96">
        <w:rPr>
          <w:bCs/>
          <w:lang w:val="ru-RU"/>
        </w:rPr>
        <w:t xml:space="preserve"> и</w:t>
      </w:r>
      <w:r w:rsidR="00571E96">
        <w:rPr>
          <w:bCs/>
          <w:lang w:val="en-US"/>
        </w:rPr>
        <w:t> </w:t>
      </w:r>
      <w:hyperlink r:id="rId42" w:history="1">
        <w:r w:rsidR="00526B34" w:rsidRPr="00571E96">
          <w:rPr>
            <w:rStyle w:val="Hyperlink"/>
            <w:bCs/>
            <w:lang w:val="ru-RU"/>
          </w:rPr>
          <w:t>C24/101</w:t>
        </w:r>
      </w:hyperlink>
      <w:r w:rsidR="00526B34" w:rsidRPr="00571E96">
        <w:rPr>
          <w:bCs/>
          <w:lang w:val="ru-RU"/>
        </w:rPr>
        <w:t>)</w:t>
      </w:r>
      <w:bookmarkEnd w:id="58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9016"/>
      </w:tblGrid>
      <w:tr w:rsidR="00526B34" w:rsidRPr="00CE1766" w14:paraId="75FD15DD" w14:textId="77777777" w:rsidTr="000A424B">
        <w:tc>
          <w:tcPr>
            <w:tcW w:w="9016" w:type="dxa"/>
            <w:tcBorders>
              <w:top w:val="single" w:sz="4" w:space="0" w:color="auto"/>
              <w:bottom w:val="single" w:sz="4" w:space="0" w:color="auto"/>
            </w:tcBorders>
          </w:tcPr>
          <w:p w14:paraId="1DD542FA" w14:textId="77777777" w:rsidR="00526B34" w:rsidRPr="00571E96" w:rsidRDefault="00526B34" w:rsidP="00526B34">
            <w:pPr>
              <w:rPr>
                <w:lang w:val="ru-RU"/>
              </w:rPr>
            </w:pPr>
            <w:r w:rsidRPr="00571E96">
              <w:rPr>
                <w:lang w:val="ru-RU"/>
              </w:rPr>
              <w:t>Комитет рекомендует Совету:</w:t>
            </w:r>
          </w:p>
          <w:p w14:paraId="19773695" w14:textId="2E75F7F5" w:rsidR="00526B34" w:rsidRPr="00571E96" w:rsidRDefault="005C12AD" w:rsidP="005C12AD">
            <w:pPr>
              <w:pStyle w:val="enumlev1"/>
              <w:rPr>
                <w:lang w:val="ru-RU"/>
              </w:rPr>
            </w:pPr>
            <w:bookmarkStart w:id="59" w:name="lt_pId076"/>
            <w:r w:rsidRPr="00571E96">
              <w:rPr>
                <w:rFonts w:eastAsiaTheme="minorHAnsi" w:cstheme="minorBidi"/>
                <w:szCs w:val="22"/>
                <w:lang w:val="ru-RU"/>
              </w:rPr>
              <w:t>•</w:t>
            </w:r>
            <w:r w:rsidRPr="00571E96">
              <w:rPr>
                <w:lang w:val="ru-RU"/>
              </w:rPr>
              <w:tab/>
            </w:r>
            <w:r w:rsidR="00526B34" w:rsidRPr="00571E96">
              <w:rPr>
                <w:lang w:val="ru-RU"/>
              </w:rPr>
              <w:t>принять к сведению отчет, содержащийся в Документе</w:t>
            </w:r>
            <w:r w:rsidR="00470072" w:rsidRPr="00571E96">
              <w:rPr>
                <w:lang w:val="ru-RU"/>
              </w:rPr>
              <w:t> </w:t>
            </w:r>
            <w:r w:rsidR="00526B34" w:rsidRPr="00571E96">
              <w:rPr>
                <w:lang w:val="ru-RU"/>
              </w:rPr>
              <w:t xml:space="preserve">C24/53; </w:t>
            </w:r>
            <w:bookmarkEnd w:id="59"/>
          </w:p>
          <w:p w14:paraId="0D75A9BB" w14:textId="7B1410BC" w:rsidR="00526B34" w:rsidRPr="00571E96" w:rsidRDefault="005C12AD" w:rsidP="005C12AD">
            <w:pPr>
              <w:pStyle w:val="enumlev1"/>
              <w:spacing w:after="120"/>
              <w:rPr>
                <w:lang w:val="ru-RU"/>
              </w:rPr>
            </w:pPr>
            <w:bookmarkStart w:id="60" w:name="lt_pId077"/>
            <w:r w:rsidRPr="00571E96">
              <w:rPr>
                <w:rFonts w:eastAsiaTheme="minorHAnsi" w:cstheme="minorBidi"/>
                <w:szCs w:val="22"/>
                <w:lang w:val="ru-RU"/>
              </w:rPr>
              <w:t>•</w:t>
            </w:r>
            <w:r w:rsidRPr="00571E96">
              <w:rPr>
                <w:lang w:val="ru-RU"/>
              </w:rPr>
              <w:tab/>
            </w:r>
            <w:r w:rsidR="00526B34" w:rsidRPr="00571E96">
              <w:rPr>
                <w:lang w:val="ru-RU"/>
              </w:rPr>
              <w:t>поручить РГС-ФЛР рассмотреть ход реализации дорожной карты по совершенствованию веб-сайта МСЭ, с тем чтобы дополнить ее мерами, предложенными в Документе</w:t>
            </w:r>
            <w:r w:rsidR="00470072" w:rsidRPr="00571E96">
              <w:rPr>
                <w:lang w:val="ru-RU"/>
              </w:rPr>
              <w:t> </w:t>
            </w:r>
            <w:r w:rsidR="00526B34" w:rsidRPr="00571E96">
              <w:rPr>
                <w:lang w:val="ru-RU"/>
              </w:rPr>
              <w:t>С24/101, а также проанализировать контрольные показатели, сроки и финансовое содержание проекта.</w:t>
            </w:r>
            <w:bookmarkEnd w:id="60"/>
          </w:p>
        </w:tc>
      </w:tr>
    </w:tbl>
    <w:p w14:paraId="093CC290" w14:textId="41B1C3EF" w:rsidR="00526B34" w:rsidRPr="00571E96" w:rsidRDefault="00E55355" w:rsidP="005F7504">
      <w:pPr>
        <w:pStyle w:val="Headingb"/>
        <w:spacing w:after="120"/>
        <w:rPr>
          <w:bCs/>
          <w:lang w:val="ru-RU"/>
        </w:rPr>
      </w:pPr>
      <w:bookmarkStart w:id="61" w:name="lt_pId078"/>
      <w:r w:rsidRPr="00571E96">
        <w:rPr>
          <w:b w:val="0"/>
          <w:bCs/>
          <w:lang w:val="ru-RU"/>
        </w:rPr>
        <w:t>−</w:t>
      </w:r>
      <w:r w:rsidRPr="00571E96">
        <w:rPr>
          <w:b w:val="0"/>
          <w:bCs/>
          <w:lang w:val="ru-RU"/>
        </w:rPr>
        <w:tab/>
      </w:r>
      <w:r w:rsidR="00526B34" w:rsidRPr="00571E96">
        <w:rPr>
          <w:lang w:val="ru-RU"/>
        </w:rPr>
        <w:t>Ежегодные</w:t>
      </w:r>
      <w:r w:rsidR="00526B34" w:rsidRPr="00571E96">
        <w:rPr>
          <w:bCs/>
          <w:lang w:val="ru-RU"/>
        </w:rPr>
        <w:t xml:space="preserve"> бюджетные последствия выполнения решений ВКР-23 (Документ</w:t>
      </w:r>
      <w:r w:rsidR="00470072" w:rsidRPr="00571E96">
        <w:rPr>
          <w:bCs/>
          <w:lang w:val="ru-RU"/>
        </w:rPr>
        <w:t> </w:t>
      </w:r>
      <w:hyperlink r:id="rId43" w:history="1">
        <w:r w:rsidR="00526B34" w:rsidRPr="00571E96">
          <w:rPr>
            <w:rStyle w:val="Hyperlink"/>
            <w:bCs/>
            <w:lang w:val="ru-RU"/>
          </w:rPr>
          <w:t>C24/63</w:t>
        </w:r>
      </w:hyperlink>
      <w:r w:rsidR="00526B34" w:rsidRPr="00571E96">
        <w:rPr>
          <w:bCs/>
          <w:lang w:val="ru-RU"/>
        </w:rPr>
        <w:t>)</w:t>
      </w:r>
      <w:bookmarkEnd w:id="61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9016"/>
      </w:tblGrid>
      <w:tr w:rsidR="00526B34" w:rsidRPr="00CE1766" w14:paraId="11E02C9F" w14:textId="77777777" w:rsidTr="000A424B">
        <w:tc>
          <w:tcPr>
            <w:tcW w:w="9016" w:type="dxa"/>
            <w:tcBorders>
              <w:top w:val="single" w:sz="4" w:space="0" w:color="auto"/>
              <w:bottom w:val="single" w:sz="4" w:space="0" w:color="auto"/>
            </w:tcBorders>
          </w:tcPr>
          <w:p w14:paraId="7B00CAC7" w14:textId="77777777" w:rsidR="00526B34" w:rsidRPr="00571E96" w:rsidRDefault="00526B34" w:rsidP="00526B34">
            <w:pPr>
              <w:rPr>
                <w:lang w:val="ru-RU"/>
              </w:rPr>
            </w:pPr>
            <w:r w:rsidRPr="00571E96">
              <w:rPr>
                <w:lang w:val="ru-RU"/>
              </w:rPr>
              <w:t>Комитет рекомендует Совету:</w:t>
            </w:r>
          </w:p>
          <w:p w14:paraId="68702489" w14:textId="26BC3453" w:rsidR="00526B34" w:rsidRPr="00571E96" w:rsidRDefault="005C12AD" w:rsidP="005C12AD">
            <w:pPr>
              <w:pStyle w:val="enumlev1"/>
              <w:rPr>
                <w:lang w:val="ru-RU"/>
              </w:rPr>
            </w:pPr>
            <w:bookmarkStart w:id="62" w:name="lt_pId080"/>
            <w:r w:rsidRPr="00571E96">
              <w:rPr>
                <w:rFonts w:eastAsiaTheme="minorHAnsi" w:cstheme="minorBidi"/>
                <w:szCs w:val="22"/>
                <w:lang w:val="ru-RU"/>
              </w:rPr>
              <w:t>•</w:t>
            </w:r>
            <w:r w:rsidRPr="00571E96">
              <w:rPr>
                <w:lang w:val="ru-RU"/>
              </w:rPr>
              <w:tab/>
            </w:r>
            <w:r w:rsidR="00526B34" w:rsidRPr="00571E96">
              <w:rPr>
                <w:lang w:val="ru-RU"/>
              </w:rPr>
              <w:t>принять к сведению отчет, содержащийся в Документе</w:t>
            </w:r>
            <w:r w:rsidR="00470072" w:rsidRPr="00571E96">
              <w:rPr>
                <w:lang w:val="ru-RU"/>
              </w:rPr>
              <w:t> </w:t>
            </w:r>
            <w:r w:rsidR="00526B34" w:rsidRPr="00571E96">
              <w:rPr>
                <w:lang w:val="ru-RU"/>
              </w:rPr>
              <w:t xml:space="preserve">C24/63; </w:t>
            </w:r>
            <w:bookmarkEnd w:id="62"/>
          </w:p>
          <w:p w14:paraId="31367982" w14:textId="0B679BC3" w:rsidR="00526B34" w:rsidRPr="00571E96" w:rsidRDefault="005C12AD" w:rsidP="005C12AD">
            <w:pPr>
              <w:pStyle w:val="enumlev1"/>
              <w:spacing w:after="120"/>
              <w:rPr>
                <w:lang w:val="ru-RU"/>
              </w:rPr>
            </w:pPr>
            <w:bookmarkStart w:id="63" w:name="lt_pId081"/>
            <w:r w:rsidRPr="00571E96">
              <w:rPr>
                <w:rFonts w:eastAsiaTheme="minorHAnsi" w:cstheme="minorBidi"/>
                <w:szCs w:val="22"/>
                <w:lang w:val="ru-RU"/>
              </w:rPr>
              <w:t>•</w:t>
            </w:r>
            <w:r w:rsidRPr="00571E96">
              <w:rPr>
                <w:lang w:val="ru-RU"/>
              </w:rPr>
              <w:tab/>
            </w:r>
            <w:r w:rsidR="00526B34" w:rsidRPr="00571E96">
              <w:rPr>
                <w:lang w:val="ru-RU"/>
              </w:rPr>
              <w:t>выразить благодарность Объединенным Арабским Эмиратам за их экстраординарный финансовый взнос для поддержки выполнения решений ВКР-23.</w:t>
            </w:r>
            <w:bookmarkEnd w:id="63"/>
          </w:p>
        </w:tc>
      </w:tr>
    </w:tbl>
    <w:p w14:paraId="601C92AC" w14:textId="00ED0737" w:rsidR="00526B34" w:rsidRPr="00571E96" w:rsidRDefault="00E55355" w:rsidP="005F7504">
      <w:pPr>
        <w:pStyle w:val="Headingb"/>
        <w:spacing w:after="120"/>
        <w:rPr>
          <w:bCs/>
          <w:lang w:val="ru-RU"/>
        </w:rPr>
      </w:pPr>
      <w:bookmarkStart w:id="64" w:name="lt_pId082"/>
      <w:r w:rsidRPr="00571E96">
        <w:rPr>
          <w:b w:val="0"/>
          <w:bCs/>
          <w:lang w:val="ru-RU"/>
        </w:rPr>
        <w:t>−</w:t>
      </w:r>
      <w:r w:rsidRPr="00571E96">
        <w:rPr>
          <w:b w:val="0"/>
          <w:bCs/>
          <w:lang w:val="ru-RU"/>
        </w:rPr>
        <w:tab/>
      </w:r>
      <w:r w:rsidR="00526B34" w:rsidRPr="00571E96">
        <w:rPr>
          <w:lang w:val="ru-RU"/>
        </w:rPr>
        <w:t>Предлагаемое</w:t>
      </w:r>
      <w:r w:rsidR="00526B34" w:rsidRPr="00571E96">
        <w:rPr>
          <w:bCs/>
          <w:lang w:val="ru-RU"/>
        </w:rPr>
        <w:t xml:space="preserve"> изменение политики онлайнового доступа к Международному информационному циркуляру Бюро радиосвязи по частотам для космических служб (Документ</w:t>
      </w:r>
      <w:r w:rsidR="00470072" w:rsidRPr="00571E96">
        <w:rPr>
          <w:bCs/>
          <w:lang w:val="ru-RU"/>
        </w:rPr>
        <w:t> </w:t>
      </w:r>
      <w:hyperlink r:id="rId44" w:history="1">
        <w:r w:rsidR="00526B34" w:rsidRPr="00571E96">
          <w:rPr>
            <w:rStyle w:val="Hyperlink"/>
            <w:bCs/>
            <w:lang w:val="ru-RU"/>
          </w:rPr>
          <w:t>C24/90</w:t>
        </w:r>
      </w:hyperlink>
      <w:r w:rsidR="00526B34" w:rsidRPr="00571E96">
        <w:rPr>
          <w:bCs/>
          <w:lang w:val="ru-RU"/>
        </w:rPr>
        <w:t>)</w:t>
      </w:r>
      <w:bookmarkEnd w:id="64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9016"/>
      </w:tblGrid>
      <w:tr w:rsidR="00526B34" w:rsidRPr="00CE1766" w14:paraId="3147D63F" w14:textId="77777777" w:rsidTr="000A424B">
        <w:tc>
          <w:tcPr>
            <w:tcW w:w="9016" w:type="dxa"/>
            <w:tcBorders>
              <w:top w:val="single" w:sz="4" w:space="0" w:color="auto"/>
              <w:bottom w:val="single" w:sz="4" w:space="0" w:color="auto"/>
            </w:tcBorders>
          </w:tcPr>
          <w:p w14:paraId="4333B231" w14:textId="77777777" w:rsidR="00526B34" w:rsidRPr="00571E96" w:rsidRDefault="00526B34" w:rsidP="00D42E3A">
            <w:pPr>
              <w:spacing w:after="120"/>
              <w:rPr>
                <w:lang w:val="ru-RU"/>
              </w:rPr>
            </w:pPr>
            <w:r w:rsidRPr="00571E96">
              <w:rPr>
                <w:lang w:val="ru-RU"/>
              </w:rPr>
              <w:t xml:space="preserve">Комитет рекомендует Совету просить Директора Бюро радиосвязи внедрить новую политику, обеспечивающую </w:t>
            </w:r>
            <w:r w:rsidRPr="00571E96">
              <w:rPr>
                <w:lang w:val="ru-RU" w:bidi="ru-RU"/>
              </w:rPr>
              <w:t>администрациям</w:t>
            </w:r>
            <w:r w:rsidRPr="00571E96">
              <w:rPr>
                <w:lang w:val="ru-RU"/>
              </w:rPr>
              <w:t xml:space="preserve"> Государств-Членов неограниченный доступ к онлайновым ИФИК БР для космических служб и наземных служб.</w:t>
            </w:r>
          </w:p>
        </w:tc>
      </w:tr>
    </w:tbl>
    <w:p w14:paraId="2BF2FD90" w14:textId="7C3603A9" w:rsidR="00526B34" w:rsidRPr="00571E96" w:rsidRDefault="00E55355" w:rsidP="005F7504">
      <w:pPr>
        <w:pStyle w:val="Headingb"/>
        <w:spacing w:after="120"/>
        <w:rPr>
          <w:bCs/>
          <w:lang w:val="ru-RU"/>
        </w:rPr>
      </w:pPr>
      <w:bookmarkStart w:id="65" w:name="lt_pId084"/>
      <w:r w:rsidRPr="00571E96">
        <w:rPr>
          <w:b w:val="0"/>
          <w:bCs/>
          <w:lang w:val="ru-RU"/>
        </w:rPr>
        <w:t>−</w:t>
      </w:r>
      <w:r w:rsidRPr="00571E96">
        <w:rPr>
          <w:b w:val="0"/>
          <w:bCs/>
          <w:lang w:val="ru-RU"/>
        </w:rPr>
        <w:tab/>
      </w:r>
      <w:r w:rsidR="00526B34" w:rsidRPr="00571E96">
        <w:rPr>
          <w:lang w:val="ru-RU"/>
        </w:rPr>
        <w:t>Предлагаемый</w:t>
      </w:r>
      <w:r w:rsidR="00526B34" w:rsidRPr="00571E96">
        <w:rPr>
          <w:bCs/>
          <w:lang w:val="ru-RU"/>
        </w:rPr>
        <w:t xml:space="preserve"> шаблон затрат в помощь при определении финансовых последствий для</w:t>
      </w:r>
      <w:r w:rsidR="00470072" w:rsidRPr="00571E96">
        <w:rPr>
          <w:bCs/>
          <w:lang w:val="ru-RU"/>
        </w:rPr>
        <w:t> </w:t>
      </w:r>
      <w:r w:rsidR="00526B34" w:rsidRPr="00571E96">
        <w:rPr>
          <w:bCs/>
          <w:lang w:val="ru-RU"/>
        </w:rPr>
        <w:t>конференций (Документ</w:t>
      </w:r>
      <w:r w:rsidR="00470072" w:rsidRPr="00571E96">
        <w:rPr>
          <w:bCs/>
          <w:lang w:val="ru-RU"/>
        </w:rPr>
        <w:t> </w:t>
      </w:r>
      <w:hyperlink r:id="rId45" w:history="1">
        <w:r w:rsidR="00526B34" w:rsidRPr="00571E96">
          <w:rPr>
            <w:rStyle w:val="Hyperlink"/>
            <w:bCs/>
            <w:lang w:val="ru-RU"/>
          </w:rPr>
          <w:t>C24/92</w:t>
        </w:r>
      </w:hyperlink>
      <w:r w:rsidR="00526B34" w:rsidRPr="00571E96">
        <w:rPr>
          <w:bCs/>
          <w:lang w:val="ru-RU"/>
        </w:rPr>
        <w:t>)</w:t>
      </w:r>
      <w:bookmarkEnd w:id="65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9016"/>
      </w:tblGrid>
      <w:tr w:rsidR="00526B34" w:rsidRPr="00CE1766" w14:paraId="3AE21734" w14:textId="77777777" w:rsidTr="000A424B">
        <w:tc>
          <w:tcPr>
            <w:tcW w:w="9016" w:type="dxa"/>
            <w:tcBorders>
              <w:top w:val="single" w:sz="4" w:space="0" w:color="auto"/>
              <w:bottom w:val="single" w:sz="4" w:space="0" w:color="auto"/>
            </w:tcBorders>
          </w:tcPr>
          <w:p w14:paraId="23F64C84" w14:textId="77777777" w:rsidR="00526B34" w:rsidRPr="00571E96" w:rsidRDefault="00526B34" w:rsidP="00D42E3A">
            <w:pPr>
              <w:spacing w:after="120"/>
              <w:rPr>
                <w:lang w:val="ru-RU"/>
              </w:rPr>
            </w:pPr>
            <w:r w:rsidRPr="00571E96">
              <w:rPr>
                <w:lang w:val="ru-RU" w:bidi="ru-RU"/>
              </w:rPr>
              <w:t>Комитет рекомендует Совету предложить РГС-ФЛР провести на основе представленных вкладов обсуждение возможного механизма, предназначенного в помощь при оценке финансовых последствий предложений для конференций.</w:t>
            </w:r>
          </w:p>
        </w:tc>
      </w:tr>
    </w:tbl>
    <w:p w14:paraId="0EA10906" w14:textId="5805389D" w:rsidR="00526B34" w:rsidRPr="00571E96" w:rsidRDefault="00E55355" w:rsidP="005F7504">
      <w:pPr>
        <w:pStyle w:val="Headingb"/>
        <w:spacing w:after="120"/>
        <w:rPr>
          <w:bCs/>
          <w:lang w:val="ru-RU"/>
        </w:rPr>
      </w:pPr>
      <w:bookmarkStart w:id="66" w:name="lt_pId086"/>
      <w:bookmarkStart w:id="67" w:name="_Hlk99015874"/>
      <w:r w:rsidRPr="00571E96">
        <w:rPr>
          <w:b w:val="0"/>
          <w:bCs/>
          <w:lang w:val="ru-RU"/>
        </w:rPr>
        <w:t>−</w:t>
      </w:r>
      <w:r w:rsidRPr="00571E96">
        <w:rPr>
          <w:b w:val="0"/>
          <w:bCs/>
          <w:lang w:val="ru-RU"/>
        </w:rPr>
        <w:tab/>
      </w:r>
      <w:r w:rsidR="00526B34" w:rsidRPr="00571E96">
        <w:rPr>
          <w:lang w:val="ru-RU"/>
        </w:rPr>
        <w:t>Финансовая</w:t>
      </w:r>
      <w:r w:rsidR="00526B34" w:rsidRPr="00571E96">
        <w:rPr>
          <w:bCs/>
          <w:lang w:val="ru-RU"/>
        </w:rPr>
        <w:t xml:space="preserve"> отчетность МСЭ за 2022 и 2023</w:t>
      </w:r>
      <w:r w:rsidRPr="00571E96">
        <w:rPr>
          <w:bCs/>
          <w:lang w:val="ru-RU"/>
        </w:rPr>
        <w:t> </w:t>
      </w:r>
      <w:r w:rsidR="00526B34" w:rsidRPr="00571E96">
        <w:rPr>
          <w:bCs/>
          <w:lang w:val="ru-RU"/>
        </w:rPr>
        <w:t>годы (Документы</w:t>
      </w:r>
      <w:r w:rsidR="00470072" w:rsidRPr="00571E96">
        <w:rPr>
          <w:bCs/>
          <w:lang w:val="ru-RU"/>
        </w:rPr>
        <w:t> </w:t>
      </w:r>
      <w:hyperlink r:id="rId46" w:history="1">
        <w:r w:rsidR="00526B34" w:rsidRPr="00571E96">
          <w:rPr>
            <w:rStyle w:val="Hyperlink"/>
            <w:bCs/>
            <w:lang w:val="ru-RU"/>
          </w:rPr>
          <w:t>C24/40</w:t>
        </w:r>
      </w:hyperlink>
      <w:r w:rsidR="00526B34" w:rsidRPr="00571E96">
        <w:rPr>
          <w:bCs/>
          <w:lang w:val="ru-RU"/>
        </w:rPr>
        <w:t xml:space="preserve">, </w:t>
      </w:r>
      <w:hyperlink r:id="rId47" w:history="1">
        <w:r w:rsidR="00526B34" w:rsidRPr="00571E96">
          <w:rPr>
            <w:rStyle w:val="Hyperlink"/>
            <w:bCs/>
            <w:lang w:val="ru-RU"/>
          </w:rPr>
          <w:t>C24/41</w:t>
        </w:r>
      </w:hyperlink>
      <w:r w:rsidR="00526B34" w:rsidRPr="00571E96">
        <w:rPr>
          <w:bCs/>
          <w:lang w:val="ru-RU"/>
        </w:rPr>
        <w:t xml:space="preserve">, </w:t>
      </w:r>
      <w:hyperlink r:id="rId48" w:history="1">
        <w:r w:rsidR="00526B34" w:rsidRPr="00571E96">
          <w:rPr>
            <w:rStyle w:val="Hyperlink"/>
            <w:bCs/>
            <w:lang w:val="ru-RU"/>
          </w:rPr>
          <w:t>C24/42</w:t>
        </w:r>
      </w:hyperlink>
      <w:r w:rsidR="00526B34" w:rsidRPr="00571E96">
        <w:rPr>
          <w:bCs/>
          <w:lang w:val="ru-RU"/>
        </w:rPr>
        <w:t xml:space="preserve"> и</w:t>
      </w:r>
      <w:r w:rsidR="00470072" w:rsidRPr="00571E96">
        <w:rPr>
          <w:bCs/>
          <w:lang w:val="ru-RU"/>
        </w:rPr>
        <w:t> </w:t>
      </w:r>
      <w:hyperlink r:id="rId49" w:history="1">
        <w:r w:rsidR="00526B34" w:rsidRPr="00571E96">
          <w:rPr>
            <w:rStyle w:val="Hyperlink"/>
            <w:bCs/>
            <w:lang w:val="ru-RU"/>
          </w:rPr>
          <w:t>C24/43</w:t>
        </w:r>
      </w:hyperlink>
      <w:r w:rsidR="00526B34" w:rsidRPr="00571E96">
        <w:rPr>
          <w:bCs/>
          <w:lang w:val="ru-RU"/>
        </w:rPr>
        <w:t>)</w:t>
      </w:r>
      <w:bookmarkEnd w:id="66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9016"/>
      </w:tblGrid>
      <w:tr w:rsidR="00526B34" w:rsidRPr="00CE1766" w14:paraId="7C047777" w14:textId="77777777" w:rsidTr="000A424B">
        <w:tc>
          <w:tcPr>
            <w:tcW w:w="9016" w:type="dxa"/>
            <w:tcBorders>
              <w:top w:val="single" w:sz="4" w:space="0" w:color="auto"/>
              <w:bottom w:val="single" w:sz="4" w:space="0" w:color="auto"/>
            </w:tcBorders>
          </w:tcPr>
          <w:p w14:paraId="52E3EA91" w14:textId="77777777" w:rsidR="00526B34" w:rsidRPr="00571E96" w:rsidRDefault="00526B34" w:rsidP="00526B34">
            <w:pPr>
              <w:rPr>
                <w:lang w:val="ru-RU"/>
              </w:rPr>
            </w:pPr>
            <w:r w:rsidRPr="00571E96">
              <w:rPr>
                <w:lang w:val="ru-RU"/>
              </w:rPr>
              <w:t>Комитет рекомендует Совету:</w:t>
            </w:r>
          </w:p>
          <w:p w14:paraId="0CAAB025" w14:textId="1BF3BC9A" w:rsidR="00526B34" w:rsidRPr="00571E96" w:rsidRDefault="005C12AD" w:rsidP="005C12AD">
            <w:pPr>
              <w:pStyle w:val="enumlev1"/>
              <w:rPr>
                <w:lang w:val="ru-RU"/>
              </w:rPr>
            </w:pPr>
            <w:bookmarkStart w:id="68" w:name="lt_pId088"/>
            <w:r w:rsidRPr="00571E96">
              <w:rPr>
                <w:rFonts w:eastAsiaTheme="minorHAnsi" w:cstheme="minorBidi"/>
                <w:szCs w:val="22"/>
                <w:lang w:val="ru-RU"/>
              </w:rPr>
              <w:t>•</w:t>
            </w:r>
            <w:r w:rsidRPr="00571E96">
              <w:rPr>
                <w:lang w:val="ru-RU"/>
              </w:rPr>
              <w:tab/>
            </w:r>
            <w:r w:rsidR="00526B34" w:rsidRPr="00571E96">
              <w:rPr>
                <w:lang w:val="ru-RU"/>
              </w:rPr>
              <w:t>принять к сведению отчет Внешнего аудитора по финансовой отчетности МСЭ за 2022</w:t>
            </w:r>
            <w:r w:rsidR="00470072" w:rsidRPr="00571E96">
              <w:rPr>
                <w:lang w:val="ru-RU"/>
              </w:rPr>
              <w:t> </w:t>
            </w:r>
            <w:r w:rsidR="00526B34" w:rsidRPr="00571E96">
              <w:rPr>
                <w:lang w:val="ru-RU"/>
              </w:rPr>
              <w:t>год, содержащийся в Документе</w:t>
            </w:r>
            <w:r w:rsidR="00E55355" w:rsidRPr="00571E96">
              <w:rPr>
                <w:lang w:val="ru-RU"/>
              </w:rPr>
              <w:t> </w:t>
            </w:r>
            <w:r w:rsidR="00526B34" w:rsidRPr="00571E96">
              <w:rPr>
                <w:lang w:val="ru-RU"/>
              </w:rPr>
              <w:t>C24/41;</w:t>
            </w:r>
            <w:bookmarkEnd w:id="68"/>
          </w:p>
          <w:p w14:paraId="0B342B66" w14:textId="7069158A" w:rsidR="00526B34" w:rsidRPr="00571E96" w:rsidRDefault="005C12AD" w:rsidP="005C12AD">
            <w:pPr>
              <w:pStyle w:val="enumlev1"/>
              <w:rPr>
                <w:lang w:val="ru-RU"/>
              </w:rPr>
            </w:pPr>
            <w:bookmarkStart w:id="69" w:name="lt_pId089"/>
            <w:r w:rsidRPr="00571E96">
              <w:rPr>
                <w:rFonts w:eastAsiaTheme="minorHAnsi" w:cstheme="minorBidi"/>
                <w:szCs w:val="22"/>
                <w:lang w:val="ru-RU"/>
              </w:rPr>
              <w:t>•</w:t>
            </w:r>
            <w:r w:rsidRPr="00571E96">
              <w:rPr>
                <w:lang w:val="ru-RU"/>
              </w:rPr>
              <w:tab/>
            </w:r>
            <w:r w:rsidR="00526B34" w:rsidRPr="00571E96">
              <w:rPr>
                <w:rFonts w:eastAsiaTheme="minorHAnsi"/>
                <w:lang w:val="ru-RU"/>
              </w:rPr>
              <w:t>утвердить</w:t>
            </w:r>
            <w:r w:rsidR="00526B34" w:rsidRPr="00571E96">
              <w:rPr>
                <w:lang w:val="ru-RU"/>
              </w:rPr>
              <w:t xml:space="preserve"> Финансовую отчетность МСЭ за 2022</w:t>
            </w:r>
            <w:r w:rsidR="00E55355" w:rsidRPr="00571E96">
              <w:rPr>
                <w:lang w:val="ru-RU"/>
              </w:rPr>
              <w:t> </w:t>
            </w:r>
            <w:r w:rsidR="00526B34" w:rsidRPr="00571E96">
              <w:rPr>
                <w:lang w:val="ru-RU"/>
              </w:rPr>
              <w:t>год, содержащуюся в Документе</w:t>
            </w:r>
            <w:r w:rsidR="00470072" w:rsidRPr="00571E96">
              <w:rPr>
                <w:lang w:val="ru-RU"/>
              </w:rPr>
              <w:t> </w:t>
            </w:r>
            <w:r w:rsidR="00526B34" w:rsidRPr="00571E96">
              <w:rPr>
                <w:lang w:val="ru-RU"/>
              </w:rPr>
              <w:t>C24/40, и принять проект Резолюции, содержащийся в Приложении J к Документу C24/109;</w:t>
            </w:r>
            <w:bookmarkEnd w:id="69"/>
          </w:p>
          <w:p w14:paraId="6B71A51E" w14:textId="5B079247" w:rsidR="00526B34" w:rsidRPr="00571E96" w:rsidRDefault="005C12AD" w:rsidP="005C12AD">
            <w:pPr>
              <w:pStyle w:val="enumlev1"/>
              <w:rPr>
                <w:lang w:val="ru-RU"/>
              </w:rPr>
            </w:pPr>
            <w:bookmarkStart w:id="70" w:name="lt_pId090"/>
            <w:r w:rsidRPr="00571E96">
              <w:rPr>
                <w:rFonts w:eastAsiaTheme="minorHAnsi" w:cstheme="minorBidi"/>
                <w:szCs w:val="22"/>
                <w:lang w:val="ru-RU"/>
              </w:rPr>
              <w:t>•</w:t>
            </w:r>
            <w:r w:rsidRPr="00571E96">
              <w:rPr>
                <w:lang w:val="ru-RU"/>
              </w:rPr>
              <w:tab/>
            </w:r>
            <w:r w:rsidR="00526B34" w:rsidRPr="00571E96">
              <w:rPr>
                <w:lang w:val="ru-RU"/>
              </w:rPr>
              <w:t>принять к сведению непроверенную финансовую отчетность МСЭ за 2023 год;</w:t>
            </w:r>
            <w:bookmarkEnd w:id="70"/>
          </w:p>
          <w:p w14:paraId="01D87187" w14:textId="0A6C4526" w:rsidR="00526B34" w:rsidRPr="00571E96" w:rsidRDefault="005C12AD" w:rsidP="005C12AD">
            <w:pPr>
              <w:pStyle w:val="enumlev1"/>
              <w:rPr>
                <w:lang w:val="ru-RU"/>
              </w:rPr>
            </w:pPr>
            <w:bookmarkStart w:id="71" w:name="lt_pId091"/>
            <w:r w:rsidRPr="00571E96">
              <w:rPr>
                <w:rFonts w:eastAsiaTheme="minorHAnsi" w:cstheme="minorBidi"/>
                <w:szCs w:val="22"/>
                <w:lang w:val="ru-RU"/>
              </w:rPr>
              <w:t>•</w:t>
            </w:r>
            <w:r w:rsidRPr="00571E96">
              <w:rPr>
                <w:lang w:val="ru-RU"/>
              </w:rPr>
              <w:tab/>
            </w:r>
            <w:r w:rsidR="00526B34" w:rsidRPr="00571E96">
              <w:rPr>
                <w:lang w:val="ru-RU"/>
              </w:rPr>
              <w:t>при условии получения заключения Внешнего аудитора осенью 2024 года утвердить по переписке финансовую отчетность за 2023 год, которая содержится в Документе</w:t>
            </w:r>
            <w:r w:rsidR="00470072" w:rsidRPr="00571E96">
              <w:rPr>
                <w:lang w:val="ru-RU"/>
              </w:rPr>
              <w:t> </w:t>
            </w:r>
            <w:r w:rsidR="00526B34" w:rsidRPr="00571E96">
              <w:rPr>
                <w:lang w:val="ru-RU"/>
              </w:rPr>
              <w:t>C24/43;</w:t>
            </w:r>
            <w:bookmarkEnd w:id="71"/>
          </w:p>
          <w:p w14:paraId="678804CF" w14:textId="264BCCF8" w:rsidR="00526B34" w:rsidRPr="00571E96" w:rsidRDefault="005C12AD" w:rsidP="001060DA">
            <w:pPr>
              <w:pStyle w:val="enumlev1"/>
              <w:rPr>
                <w:lang w:val="ru-RU"/>
              </w:rPr>
            </w:pPr>
            <w:bookmarkStart w:id="72" w:name="lt_pId092"/>
            <w:r w:rsidRPr="00571E96">
              <w:rPr>
                <w:rFonts w:eastAsiaTheme="minorHAnsi" w:cstheme="minorBidi"/>
                <w:szCs w:val="22"/>
                <w:lang w:val="ru-RU"/>
              </w:rPr>
              <w:t>•</w:t>
            </w:r>
            <w:r w:rsidRPr="00571E96">
              <w:rPr>
                <w:lang w:val="ru-RU"/>
              </w:rPr>
              <w:tab/>
            </w:r>
            <w:r w:rsidR="00526B34" w:rsidRPr="00571E96">
              <w:rPr>
                <w:lang w:val="ru-RU"/>
              </w:rPr>
              <w:t>принять к сведению Отчет Внешнего аудитора по непроверенной финансовой отчетности за 2023 год, содержащийся в Документе</w:t>
            </w:r>
            <w:r w:rsidR="00470072" w:rsidRPr="00571E96">
              <w:rPr>
                <w:lang w:val="ru-RU"/>
              </w:rPr>
              <w:t> </w:t>
            </w:r>
            <w:r w:rsidR="00526B34" w:rsidRPr="00571E96">
              <w:rPr>
                <w:lang w:val="ru-RU"/>
              </w:rPr>
              <w:t>C24/42;</w:t>
            </w:r>
            <w:bookmarkEnd w:id="72"/>
          </w:p>
          <w:p w14:paraId="682D5EF4" w14:textId="5A4C53AB" w:rsidR="00526B34" w:rsidRPr="00571E96" w:rsidRDefault="005C12AD" w:rsidP="005C12AD">
            <w:pPr>
              <w:pStyle w:val="enumlev1"/>
              <w:rPr>
                <w:lang w:val="ru-RU"/>
              </w:rPr>
            </w:pPr>
            <w:bookmarkStart w:id="73" w:name="lt_pId093"/>
            <w:r w:rsidRPr="00571E96">
              <w:rPr>
                <w:rFonts w:eastAsiaTheme="minorHAnsi" w:cstheme="minorBidi"/>
                <w:szCs w:val="22"/>
                <w:lang w:val="ru-RU"/>
              </w:rPr>
              <w:lastRenderedPageBreak/>
              <w:t>•</w:t>
            </w:r>
            <w:r w:rsidRPr="00571E96">
              <w:rPr>
                <w:lang w:val="ru-RU"/>
              </w:rPr>
              <w:tab/>
            </w:r>
            <w:r w:rsidR="00526B34" w:rsidRPr="00571E96">
              <w:rPr>
                <w:lang w:val="ru-RU"/>
              </w:rPr>
              <w:t>предложить Внешнему аудитору и Генеральному секретарю возобновить регулярный цикл предоставления отчетов по финансовой отчетности за 2024 год на</w:t>
            </w:r>
            <w:r w:rsidR="00E55355" w:rsidRPr="00571E96">
              <w:rPr>
                <w:lang w:val="ru-RU"/>
              </w:rPr>
              <w:t> </w:t>
            </w:r>
            <w:r w:rsidR="00526B34" w:rsidRPr="00571E96">
              <w:rPr>
                <w:lang w:val="ru-RU"/>
              </w:rPr>
              <w:t>сессии Совета 2025 года;</w:t>
            </w:r>
            <w:bookmarkEnd w:id="73"/>
          </w:p>
          <w:p w14:paraId="2FA09ABF" w14:textId="39EDFC9B" w:rsidR="00526B34" w:rsidRPr="00571E96" w:rsidRDefault="005C12AD" w:rsidP="005C12AD">
            <w:pPr>
              <w:pStyle w:val="enumlev1"/>
              <w:rPr>
                <w:lang w:val="ru-RU"/>
              </w:rPr>
            </w:pPr>
            <w:bookmarkStart w:id="74" w:name="lt_pId094"/>
            <w:r w:rsidRPr="00571E96">
              <w:rPr>
                <w:rFonts w:eastAsiaTheme="minorHAnsi" w:cstheme="minorBidi"/>
                <w:szCs w:val="22"/>
                <w:lang w:val="ru-RU"/>
              </w:rPr>
              <w:t>•</w:t>
            </w:r>
            <w:r w:rsidRPr="00571E96">
              <w:rPr>
                <w:lang w:val="ru-RU"/>
              </w:rPr>
              <w:tab/>
            </w:r>
            <w:r w:rsidR="00526B34" w:rsidRPr="00571E96">
              <w:rPr>
                <w:lang w:val="ru-RU"/>
              </w:rPr>
              <w:t xml:space="preserve">поручить Генеральному секретарю продолжать обновлять количественную и качественную информацию в информационной панели по соблюдению рекомендаций надзорных органов; </w:t>
            </w:r>
            <w:bookmarkEnd w:id="74"/>
          </w:p>
          <w:p w14:paraId="3F5D5EA3" w14:textId="4091F197" w:rsidR="00526B34" w:rsidRPr="00571E96" w:rsidRDefault="005C12AD" w:rsidP="005C12AD">
            <w:pPr>
              <w:pStyle w:val="enumlev1"/>
              <w:spacing w:after="120"/>
              <w:rPr>
                <w:lang w:val="ru-RU"/>
              </w:rPr>
            </w:pPr>
            <w:bookmarkStart w:id="75" w:name="lt_pId095"/>
            <w:r w:rsidRPr="00571E96">
              <w:rPr>
                <w:rFonts w:eastAsiaTheme="minorHAnsi" w:cstheme="minorBidi"/>
                <w:szCs w:val="22"/>
                <w:lang w:val="ru-RU"/>
              </w:rPr>
              <w:t>•</w:t>
            </w:r>
            <w:r w:rsidRPr="00571E96">
              <w:rPr>
                <w:lang w:val="ru-RU"/>
              </w:rPr>
              <w:tab/>
            </w:r>
            <w:r w:rsidR="00526B34" w:rsidRPr="00571E96">
              <w:rPr>
                <w:lang w:val="ru-RU"/>
              </w:rPr>
              <w:t>предложить Генеральному секретарю изучить целесообразность открытия онлайнового доступа к вышеупомянутой информационной панели для Государств-Членов.</w:t>
            </w:r>
            <w:bookmarkEnd w:id="75"/>
          </w:p>
        </w:tc>
      </w:tr>
    </w:tbl>
    <w:p w14:paraId="526811C8" w14:textId="4535F423" w:rsidR="00526B34" w:rsidRPr="00571E96" w:rsidRDefault="00E55355" w:rsidP="005F7504">
      <w:pPr>
        <w:pStyle w:val="Headingb"/>
        <w:spacing w:after="120"/>
        <w:rPr>
          <w:bCs/>
          <w:lang w:val="ru-RU"/>
        </w:rPr>
      </w:pPr>
      <w:bookmarkStart w:id="76" w:name="lt_pId096"/>
      <w:bookmarkEnd w:id="67"/>
      <w:r w:rsidRPr="00571E96">
        <w:rPr>
          <w:b w:val="0"/>
          <w:bCs/>
          <w:lang w:val="ru-RU"/>
        </w:rPr>
        <w:lastRenderedPageBreak/>
        <w:t>−</w:t>
      </w:r>
      <w:r w:rsidRPr="00571E96">
        <w:rPr>
          <w:b w:val="0"/>
          <w:bCs/>
          <w:lang w:val="ru-RU"/>
        </w:rPr>
        <w:tab/>
      </w:r>
      <w:r w:rsidR="00526B34" w:rsidRPr="00571E96">
        <w:rPr>
          <w:lang w:val="ru-RU"/>
        </w:rPr>
        <w:t>Тринадцатый</w:t>
      </w:r>
      <w:r w:rsidR="00526B34" w:rsidRPr="00571E96">
        <w:rPr>
          <w:bCs/>
          <w:lang w:val="ru-RU"/>
        </w:rPr>
        <w:t xml:space="preserve"> отчет Независимого консультативного комитета по управлению (Документ</w:t>
      </w:r>
      <w:r w:rsidR="00470072" w:rsidRPr="00571E96">
        <w:rPr>
          <w:bCs/>
          <w:lang w:val="ru-RU"/>
        </w:rPr>
        <w:t> </w:t>
      </w:r>
      <w:hyperlink r:id="rId50" w:history="1">
        <w:r w:rsidR="00526B34" w:rsidRPr="00571E96">
          <w:rPr>
            <w:rStyle w:val="Hyperlink"/>
            <w:bCs/>
            <w:lang w:val="ru-RU"/>
          </w:rPr>
          <w:t>C24/22</w:t>
        </w:r>
      </w:hyperlink>
      <w:r w:rsidR="00526B34" w:rsidRPr="00571E96">
        <w:rPr>
          <w:bCs/>
          <w:lang w:val="ru-RU"/>
        </w:rPr>
        <w:t>)</w:t>
      </w:r>
      <w:bookmarkEnd w:id="76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9016"/>
      </w:tblGrid>
      <w:tr w:rsidR="00526B34" w:rsidRPr="00CE1766" w14:paraId="32DD98D9" w14:textId="77777777" w:rsidTr="000A424B">
        <w:tc>
          <w:tcPr>
            <w:tcW w:w="9016" w:type="dxa"/>
            <w:tcBorders>
              <w:top w:val="single" w:sz="4" w:space="0" w:color="auto"/>
              <w:bottom w:val="single" w:sz="4" w:space="0" w:color="auto"/>
            </w:tcBorders>
          </w:tcPr>
          <w:p w14:paraId="7D7F01BD" w14:textId="77777777" w:rsidR="00526B34" w:rsidRPr="00571E96" w:rsidRDefault="00526B34" w:rsidP="00526B34">
            <w:pPr>
              <w:rPr>
                <w:lang w:val="ru-RU"/>
              </w:rPr>
            </w:pPr>
            <w:r w:rsidRPr="00571E96">
              <w:rPr>
                <w:lang w:val="ru-RU"/>
              </w:rPr>
              <w:t>Комитет рекомендует Совету:</w:t>
            </w:r>
          </w:p>
          <w:p w14:paraId="0C72B8EF" w14:textId="1FA5B6C6" w:rsidR="00526B34" w:rsidRPr="00571E96" w:rsidRDefault="005C12AD" w:rsidP="005C12AD">
            <w:pPr>
              <w:pStyle w:val="enumlev1"/>
              <w:rPr>
                <w:lang w:val="ru-RU"/>
              </w:rPr>
            </w:pPr>
            <w:bookmarkStart w:id="77" w:name="lt_pId098"/>
            <w:r w:rsidRPr="00571E96">
              <w:rPr>
                <w:rFonts w:eastAsiaTheme="minorHAnsi" w:cstheme="minorBidi"/>
                <w:szCs w:val="22"/>
                <w:lang w:val="ru-RU"/>
              </w:rPr>
              <w:t>•</w:t>
            </w:r>
            <w:r w:rsidRPr="00571E96">
              <w:rPr>
                <w:lang w:val="ru-RU"/>
              </w:rPr>
              <w:tab/>
            </w:r>
            <w:r w:rsidR="00526B34" w:rsidRPr="00571E96">
              <w:rPr>
                <w:lang w:val="ru-RU"/>
              </w:rPr>
              <w:t>принять к сведению отчет, содержащийся в Документе</w:t>
            </w:r>
            <w:r w:rsidR="00470072" w:rsidRPr="00571E96">
              <w:rPr>
                <w:lang w:val="ru-RU"/>
              </w:rPr>
              <w:t> </w:t>
            </w:r>
            <w:r w:rsidR="00526B34" w:rsidRPr="00571E96">
              <w:rPr>
                <w:lang w:val="ru-RU"/>
              </w:rPr>
              <w:t>C24/22;</w:t>
            </w:r>
            <w:bookmarkEnd w:id="77"/>
          </w:p>
          <w:p w14:paraId="282D534F" w14:textId="771EAE54" w:rsidR="00526B34" w:rsidRPr="00571E96" w:rsidRDefault="005C12AD" w:rsidP="005C12AD">
            <w:pPr>
              <w:pStyle w:val="enumlev1"/>
              <w:rPr>
                <w:lang w:val="ru-RU"/>
              </w:rPr>
            </w:pPr>
            <w:bookmarkStart w:id="78" w:name="lt_pId099"/>
            <w:r w:rsidRPr="00571E96">
              <w:rPr>
                <w:rFonts w:eastAsiaTheme="minorHAnsi" w:cstheme="minorBidi"/>
                <w:szCs w:val="22"/>
                <w:lang w:val="ru-RU"/>
              </w:rPr>
              <w:t>•</w:t>
            </w:r>
            <w:r w:rsidRPr="00571E96">
              <w:rPr>
                <w:lang w:val="ru-RU"/>
              </w:rPr>
              <w:tab/>
            </w:r>
            <w:r w:rsidR="00526B34" w:rsidRPr="00571E96">
              <w:rPr>
                <w:lang w:val="ru-RU"/>
              </w:rPr>
              <w:t>принять рекомендации IMAC;</w:t>
            </w:r>
            <w:bookmarkEnd w:id="78"/>
          </w:p>
          <w:p w14:paraId="6DE1D729" w14:textId="061BE4A1" w:rsidR="00526B34" w:rsidRPr="00571E96" w:rsidRDefault="005C12AD" w:rsidP="005C12AD">
            <w:pPr>
              <w:pStyle w:val="enumlev1"/>
              <w:rPr>
                <w:lang w:val="ru-RU"/>
              </w:rPr>
            </w:pPr>
            <w:bookmarkStart w:id="79" w:name="lt_pId100"/>
            <w:r w:rsidRPr="00571E96">
              <w:rPr>
                <w:rFonts w:eastAsiaTheme="minorHAnsi" w:cstheme="minorBidi"/>
                <w:szCs w:val="22"/>
                <w:lang w:val="ru-RU"/>
              </w:rPr>
              <w:t>•</w:t>
            </w:r>
            <w:r w:rsidRPr="00571E96">
              <w:rPr>
                <w:lang w:val="ru-RU"/>
              </w:rPr>
              <w:tab/>
            </w:r>
            <w:r w:rsidR="00526B34" w:rsidRPr="00571E96">
              <w:rPr>
                <w:lang w:val="ru-RU"/>
              </w:rPr>
              <w:t xml:space="preserve">поручить Генеральному секретарю выполнить все рекомендации, остающиеся невыполненными с предыдущих лет; </w:t>
            </w:r>
            <w:bookmarkEnd w:id="79"/>
          </w:p>
          <w:p w14:paraId="0C083B74" w14:textId="3D266C77" w:rsidR="00526B34" w:rsidRPr="00571E96" w:rsidRDefault="005C12AD" w:rsidP="005C12AD">
            <w:pPr>
              <w:pStyle w:val="enumlev1"/>
              <w:spacing w:after="120"/>
              <w:rPr>
                <w:lang w:val="ru-RU"/>
              </w:rPr>
            </w:pPr>
            <w:bookmarkStart w:id="80" w:name="lt_pId101"/>
            <w:r w:rsidRPr="00571E96">
              <w:rPr>
                <w:rFonts w:eastAsiaTheme="minorHAnsi" w:cstheme="minorBidi"/>
                <w:szCs w:val="22"/>
                <w:lang w:val="ru-RU"/>
              </w:rPr>
              <w:t>•</w:t>
            </w:r>
            <w:r w:rsidRPr="00571E96">
              <w:rPr>
                <w:lang w:val="ru-RU"/>
              </w:rPr>
              <w:tab/>
            </w:r>
            <w:r w:rsidR="00526B34" w:rsidRPr="00571E96">
              <w:rPr>
                <w:lang w:val="ru-RU"/>
              </w:rPr>
              <w:t>предложить IMAC обеспечить своевременное представление своего четырнадцатого отчета сессии Совета 2025 года.</w:t>
            </w:r>
            <w:bookmarkEnd w:id="80"/>
          </w:p>
        </w:tc>
      </w:tr>
    </w:tbl>
    <w:p w14:paraId="7A3D9026" w14:textId="5C8375F3" w:rsidR="00526B34" w:rsidRPr="00571E96" w:rsidRDefault="00E55355" w:rsidP="005F7504">
      <w:pPr>
        <w:pStyle w:val="Headingb"/>
        <w:spacing w:after="120"/>
        <w:rPr>
          <w:bCs/>
          <w:lang w:val="ru-RU"/>
        </w:rPr>
      </w:pPr>
      <w:bookmarkStart w:id="81" w:name="lt_pId102"/>
      <w:r w:rsidRPr="00571E96">
        <w:rPr>
          <w:b w:val="0"/>
          <w:bCs/>
          <w:lang w:val="ru-RU"/>
        </w:rPr>
        <w:t>−</w:t>
      </w:r>
      <w:r w:rsidRPr="00571E96">
        <w:rPr>
          <w:b w:val="0"/>
          <w:bCs/>
          <w:lang w:val="ru-RU"/>
        </w:rPr>
        <w:tab/>
      </w:r>
      <w:r w:rsidR="00526B34" w:rsidRPr="00571E96">
        <w:rPr>
          <w:lang w:val="ru-RU"/>
        </w:rPr>
        <w:t>Отчет</w:t>
      </w:r>
      <w:r w:rsidR="00526B34" w:rsidRPr="00571E96">
        <w:rPr>
          <w:bCs/>
          <w:lang w:val="ru-RU"/>
        </w:rPr>
        <w:t xml:space="preserve"> Подразделения по надзору о деятельности по внутреннему аудиту (Документ</w:t>
      </w:r>
      <w:r w:rsidR="00470072" w:rsidRPr="00571E96">
        <w:rPr>
          <w:bCs/>
          <w:lang w:val="ru-RU"/>
        </w:rPr>
        <w:t> </w:t>
      </w:r>
      <w:hyperlink r:id="rId51" w:history="1">
        <w:r w:rsidR="00526B34" w:rsidRPr="00571E96">
          <w:rPr>
            <w:rStyle w:val="Hyperlink"/>
            <w:bCs/>
            <w:lang w:val="ru-RU"/>
          </w:rPr>
          <w:t>C24/44</w:t>
        </w:r>
      </w:hyperlink>
      <w:r w:rsidR="00526B34" w:rsidRPr="00571E96">
        <w:rPr>
          <w:bCs/>
          <w:lang w:val="ru-RU"/>
        </w:rPr>
        <w:t>)</w:t>
      </w:r>
      <w:bookmarkEnd w:id="81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9016"/>
      </w:tblGrid>
      <w:tr w:rsidR="00526B34" w:rsidRPr="00CE1766" w14:paraId="14D2D983" w14:textId="77777777" w:rsidTr="000A424B">
        <w:tc>
          <w:tcPr>
            <w:tcW w:w="9016" w:type="dxa"/>
            <w:tcBorders>
              <w:top w:val="single" w:sz="4" w:space="0" w:color="auto"/>
              <w:bottom w:val="single" w:sz="4" w:space="0" w:color="auto"/>
            </w:tcBorders>
          </w:tcPr>
          <w:p w14:paraId="26D00169" w14:textId="77777777" w:rsidR="00526B34" w:rsidRPr="00571E96" w:rsidRDefault="00526B34" w:rsidP="00D42E3A">
            <w:pPr>
              <w:spacing w:after="120"/>
              <w:rPr>
                <w:lang w:val="ru-RU"/>
              </w:rPr>
            </w:pPr>
            <w:bookmarkStart w:id="82" w:name="lt_pId103"/>
            <w:r w:rsidRPr="00571E96">
              <w:rPr>
                <w:lang w:val="ru-RU"/>
              </w:rPr>
              <w:t xml:space="preserve">Комитет </w:t>
            </w:r>
            <w:r w:rsidRPr="00571E96">
              <w:rPr>
                <w:lang w:val="ru-RU" w:bidi="ru-RU"/>
              </w:rPr>
              <w:t>рекомендует</w:t>
            </w:r>
            <w:r w:rsidRPr="00571E96">
              <w:rPr>
                <w:lang w:val="ru-RU"/>
              </w:rPr>
              <w:t xml:space="preserve"> Совету принять к сведению отчет, содержащийся в Документе C24/44.</w:t>
            </w:r>
            <w:bookmarkEnd w:id="82"/>
          </w:p>
        </w:tc>
      </w:tr>
    </w:tbl>
    <w:p w14:paraId="77EF2B30" w14:textId="488157BE" w:rsidR="00526B34" w:rsidRPr="00571E96" w:rsidRDefault="00E55355" w:rsidP="005F7504">
      <w:pPr>
        <w:pStyle w:val="Headingb"/>
        <w:spacing w:after="120"/>
        <w:rPr>
          <w:bCs/>
          <w:lang w:val="ru-RU"/>
        </w:rPr>
      </w:pPr>
      <w:bookmarkStart w:id="83" w:name="lt_pId104"/>
      <w:r w:rsidRPr="00571E96">
        <w:rPr>
          <w:b w:val="0"/>
          <w:bCs/>
          <w:lang w:val="ru-RU"/>
        </w:rPr>
        <w:t>−</w:t>
      </w:r>
      <w:r w:rsidRPr="00571E96">
        <w:rPr>
          <w:b w:val="0"/>
          <w:bCs/>
          <w:lang w:val="ru-RU"/>
        </w:rPr>
        <w:tab/>
      </w:r>
      <w:r w:rsidR="00526B34" w:rsidRPr="00571E96">
        <w:rPr>
          <w:lang w:val="ru-RU"/>
        </w:rPr>
        <w:t>Отчет</w:t>
      </w:r>
      <w:r w:rsidR="00526B34" w:rsidRPr="00571E96">
        <w:rPr>
          <w:bCs/>
          <w:lang w:val="ru-RU"/>
        </w:rPr>
        <w:t xml:space="preserve"> Подразделения по надзору о деятельности по проведению расследований (Документ</w:t>
      </w:r>
      <w:r w:rsidR="00470072" w:rsidRPr="00571E96">
        <w:rPr>
          <w:bCs/>
          <w:lang w:val="ru-RU"/>
        </w:rPr>
        <w:t> </w:t>
      </w:r>
      <w:hyperlink r:id="rId52" w:history="1">
        <w:r w:rsidR="00526B34" w:rsidRPr="00571E96">
          <w:rPr>
            <w:rStyle w:val="Hyperlink"/>
            <w:bCs/>
            <w:lang w:val="ru-RU"/>
          </w:rPr>
          <w:t>C24/47</w:t>
        </w:r>
      </w:hyperlink>
      <w:r w:rsidR="00526B34" w:rsidRPr="00571E96">
        <w:rPr>
          <w:bCs/>
          <w:lang w:val="ru-RU"/>
        </w:rPr>
        <w:t>)</w:t>
      </w:r>
      <w:bookmarkEnd w:id="83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9016"/>
      </w:tblGrid>
      <w:tr w:rsidR="00526B34" w:rsidRPr="00CE1766" w14:paraId="407A55A8" w14:textId="77777777" w:rsidTr="000A424B">
        <w:tc>
          <w:tcPr>
            <w:tcW w:w="9016" w:type="dxa"/>
            <w:tcBorders>
              <w:top w:val="single" w:sz="4" w:space="0" w:color="auto"/>
              <w:bottom w:val="single" w:sz="4" w:space="0" w:color="auto"/>
            </w:tcBorders>
          </w:tcPr>
          <w:p w14:paraId="2D58BDE9" w14:textId="77777777" w:rsidR="00526B34" w:rsidRPr="00571E96" w:rsidRDefault="00526B34" w:rsidP="00D42E3A">
            <w:pPr>
              <w:spacing w:after="120"/>
              <w:rPr>
                <w:bCs/>
                <w:lang w:val="ru-RU"/>
              </w:rPr>
            </w:pPr>
            <w:bookmarkStart w:id="84" w:name="lt_pId105"/>
            <w:r w:rsidRPr="00571E96">
              <w:rPr>
                <w:lang w:val="ru-RU"/>
              </w:rPr>
              <w:t xml:space="preserve">Комитет </w:t>
            </w:r>
            <w:r w:rsidRPr="00571E96">
              <w:rPr>
                <w:lang w:val="ru-RU" w:bidi="ru-RU"/>
              </w:rPr>
              <w:t>рекомендует</w:t>
            </w:r>
            <w:r w:rsidRPr="00571E96">
              <w:rPr>
                <w:lang w:val="ru-RU"/>
              </w:rPr>
              <w:t xml:space="preserve"> Совету принять к сведению отчет, содержащийся в Документе C24/47.</w:t>
            </w:r>
            <w:bookmarkEnd w:id="84"/>
          </w:p>
        </w:tc>
      </w:tr>
    </w:tbl>
    <w:p w14:paraId="3034E8D8" w14:textId="6E225498" w:rsidR="00526B34" w:rsidRPr="00571E96" w:rsidRDefault="00E55355" w:rsidP="005F7504">
      <w:pPr>
        <w:pStyle w:val="Headingb"/>
        <w:spacing w:after="120"/>
        <w:rPr>
          <w:lang w:val="ru-RU"/>
        </w:rPr>
      </w:pPr>
      <w:bookmarkStart w:id="85" w:name="lt_pId106"/>
      <w:r w:rsidRPr="00571E96">
        <w:rPr>
          <w:b w:val="0"/>
          <w:bCs/>
          <w:lang w:val="ru-RU"/>
        </w:rPr>
        <w:t>−</w:t>
      </w:r>
      <w:r w:rsidRPr="00571E96">
        <w:rPr>
          <w:b w:val="0"/>
          <w:bCs/>
          <w:lang w:val="ru-RU"/>
        </w:rPr>
        <w:tab/>
      </w:r>
      <w:r w:rsidR="00526B34" w:rsidRPr="00571E96">
        <w:rPr>
          <w:lang w:val="ru-RU"/>
        </w:rPr>
        <w:t>Отчет</w:t>
      </w:r>
      <w:r w:rsidR="00526B34" w:rsidRPr="00571E96">
        <w:rPr>
          <w:bCs/>
          <w:lang w:val="ru-RU"/>
        </w:rPr>
        <w:t xml:space="preserve"> Управления по вопросам этики (Документ</w:t>
      </w:r>
      <w:r w:rsidR="00470072" w:rsidRPr="00571E96">
        <w:rPr>
          <w:bCs/>
          <w:lang w:val="ru-RU"/>
        </w:rPr>
        <w:t> </w:t>
      </w:r>
      <w:hyperlink r:id="rId53" w:history="1">
        <w:r w:rsidR="00526B34" w:rsidRPr="00571E96">
          <w:rPr>
            <w:rStyle w:val="Hyperlink"/>
            <w:bCs/>
            <w:lang w:val="ru-RU"/>
          </w:rPr>
          <w:t>C24/14</w:t>
        </w:r>
      </w:hyperlink>
      <w:r w:rsidR="00526B34" w:rsidRPr="00571E96">
        <w:rPr>
          <w:bCs/>
          <w:lang w:val="ru-RU"/>
        </w:rPr>
        <w:t>)</w:t>
      </w:r>
      <w:bookmarkEnd w:id="85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9016"/>
      </w:tblGrid>
      <w:tr w:rsidR="00526B34" w:rsidRPr="00CE1766" w14:paraId="32829E8B" w14:textId="77777777" w:rsidTr="000A424B">
        <w:tc>
          <w:tcPr>
            <w:tcW w:w="9016" w:type="dxa"/>
            <w:tcBorders>
              <w:top w:val="single" w:sz="4" w:space="0" w:color="auto"/>
              <w:bottom w:val="single" w:sz="4" w:space="0" w:color="auto"/>
            </w:tcBorders>
          </w:tcPr>
          <w:p w14:paraId="78D58600" w14:textId="41A456BE" w:rsidR="00526B34" w:rsidRPr="00571E96" w:rsidRDefault="00526B34" w:rsidP="00D42E3A">
            <w:pPr>
              <w:spacing w:after="120"/>
              <w:rPr>
                <w:bCs/>
                <w:lang w:val="ru-RU"/>
              </w:rPr>
            </w:pPr>
            <w:bookmarkStart w:id="86" w:name="lt_pId107"/>
            <w:r w:rsidRPr="00571E96">
              <w:rPr>
                <w:lang w:val="ru-RU"/>
              </w:rPr>
              <w:t xml:space="preserve">Комитет </w:t>
            </w:r>
            <w:r w:rsidRPr="00571E96">
              <w:rPr>
                <w:lang w:val="ru-RU" w:bidi="ru-RU"/>
              </w:rPr>
              <w:t>рекомендует</w:t>
            </w:r>
            <w:r w:rsidRPr="00571E96">
              <w:rPr>
                <w:lang w:val="ru-RU"/>
              </w:rPr>
              <w:t xml:space="preserve"> Совету принять к сведению отчет Управления по вопросам этики, содержащийся в Документе</w:t>
            </w:r>
            <w:r w:rsidR="00470072" w:rsidRPr="00571E96">
              <w:rPr>
                <w:lang w:val="ru-RU"/>
              </w:rPr>
              <w:t> </w:t>
            </w:r>
            <w:r w:rsidRPr="00571E96">
              <w:rPr>
                <w:lang w:val="ru-RU"/>
              </w:rPr>
              <w:t>C24/14.</w:t>
            </w:r>
            <w:bookmarkEnd w:id="86"/>
          </w:p>
        </w:tc>
      </w:tr>
    </w:tbl>
    <w:p w14:paraId="58090DBE" w14:textId="23525AEA" w:rsidR="00526B34" w:rsidRPr="00571E96" w:rsidRDefault="00E55355" w:rsidP="005F7504">
      <w:pPr>
        <w:pStyle w:val="Headingb"/>
        <w:spacing w:after="120"/>
        <w:rPr>
          <w:bCs/>
          <w:lang w:val="ru-RU"/>
        </w:rPr>
      </w:pPr>
      <w:bookmarkStart w:id="87" w:name="lt_pId108"/>
      <w:r w:rsidRPr="00571E96">
        <w:rPr>
          <w:b w:val="0"/>
          <w:bCs/>
          <w:lang w:val="ru-RU"/>
        </w:rPr>
        <w:t>−</w:t>
      </w:r>
      <w:r w:rsidRPr="00571E96">
        <w:rPr>
          <w:b w:val="0"/>
          <w:bCs/>
          <w:lang w:val="ru-RU"/>
        </w:rPr>
        <w:tab/>
      </w:r>
      <w:r w:rsidR="00526B34" w:rsidRPr="00571E96">
        <w:rPr>
          <w:lang w:val="ru-RU"/>
        </w:rPr>
        <w:t>Предлагаемый</w:t>
      </w:r>
      <w:r w:rsidR="00526B34" w:rsidRPr="00571E96">
        <w:rPr>
          <w:bCs/>
          <w:lang w:val="ru-RU"/>
        </w:rPr>
        <w:t xml:space="preserve"> кодекс поведения для мероприятий МСЭ (Документ</w:t>
      </w:r>
      <w:r w:rsidR="00470072" w:rsidRPr="00571E96">
        <w:rPr>
          <w:bCs/>
          <w:lang w:val="ru-RU"/>
        </w:rPr>
        <w:t> </w:t>
      </w:r>
      <w:hyperlink r:id="rId54" w:history="1">
        <w:r w:rsidR="00526B34" w:rsidRPr="00571E96">
          <w:rPr>
            <w:rStyle w:val="Hyperlink"/>
            <w:bCs/>
            <w:lang w:val="ru-RU"/>
          </w:rPr>
          <w:t>C24/78</w:t>
        </w:r>
      </w:hyperlink>
      <w:r w:rsidR="00526B34" w:rsidRPr="00571E96">
        <w:rPr>
          <w:bCs/>
          <w:lang w:val="ru-RU"/>
        </w:rPr>
        <w:t>)</w:t>
      </w:r>
      <w:bookmarkEnd w:id="87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9016"/>
      </w:tblGrid>
      <w:tr w:rsidR="00526B34" w:rsidRPr="00CE1766" w14:paraId="3C465ABF" w14:textId="77777777" w:rsidTr="000A424B">
        <w:tc>
          <w:tcPr>
            <w:tcW w:w="9016" w:type="dxa"/>
            <w:tcBorders>
              <w:top w:val="single" w:sz="4" w:space="0" w:color="auto"/>
              <w:bottom w:val="single" w:sz="4" w:space="0" w:color="auto"/>
            </w:tcBorders>
          </w:tcPr>
          <w:p w14:paraId="6E61044B" w14:textId="77777777" w:rsidR="00526B34" w:rsidRPr="00571E96" w:rsidRDefault="00526B34" w:rsidP="00526B34">
            <w:pPr>
              <w:rPr>
                <w:lang w:val="ru-RU"/>
              </w:rPr>
            </w:pPr>
            <w:r w:rsidRPr="00571E96">
              <w:rPr>
                <w:lang w:val="ru-RU"/>
              </w:rPr>
              <w:t>Комитет рекомендует Совету:</w:t>
            </w:r>
          </w:p>
          <w:p w14:paraId="1AEE9C06" w14:textId="7A4827A9" w:rsidR="00526B34" w:rsidRPr="00571E96" w:rsidRDefault="005C12AD" w:rsidP="005C12AD">
            <w:pPr>
              <w:pStyle w:val="enumlev1"/>
              <w:rPr>
                <w:lang w:val="ru-RU"/>
              </w:rPr>
            </w:pPr>
            <w:bookmarkStart w:id="88" w:name="lt_pId110"/>
            <w:r w:rsidRPr="00571E96">
              <w:rPr>
                <w:rFonts w:eastAsiaTheme="minorHAnsi" w:cstheme="minorBidi"/>
                <w:szCs w:val="22"/>
                <w:lang w:val="ru-RU"/>
              </w:rPr>
              <w:t>•</w:t>
            </w:r>
            <w:r w:rsidRPr="00571E96">
              <w:rPr>
                <w:lang w:val="ru-RU"/>
              </w:rPr>
              <w:tab/>
            </w:r>
            <w:r w:rsidR="00526B34" w:rsidRPr="00571E96">
              <w:rPr>
                <w:lang w:val="ru-RU"/>
              </w:rPr>
              <w:t>одобрить концепцию кодекса поведения для мероприятий МСЭ;</w:t>
            </w:r>
            <w:bookmarkEnd w:id="88"/>
          </w:p>
          <w:p w14:paraId="4EE43F83" w14:textId="354D8731" w:rsidR="00526B34" w:rsidRPr="00571E96" w:rsidRDefault="005C12AD" w:rsidP="005C12AD">
            <w:pPr>
              <w:pStyle w:val="enumlev1"/>
              <w:rPr>
                <w:lang w:val="ru-RU"/>
              </w:rPr>
            </w:pPr>
            <w:bookmarkStart w:id="89" w:name="lt_pId111"/>
            <w:r w:rsidRPr="00571E96">
              <w:rPr>
                <w:rFonts w:eastAsiaTheme="minorHAnsi" w:cstheme="minorBidi"/>
                <w:szCs w:val="22"/>
                <w:lang w:val="ru-RU"/>
              </w:rPr>
              <w:t>•</w:t>
            </w:r>
            <w:r w:rsidRPr="00571E96">
              <w:rPr>
                <w:lang w:val="ru-RU"/>
              </w:rPr>
              <w:tab/>
            </w:r>
            <w:r w:rsidR="00526B34" w:rsidRPr="00571E96">
              <w:rPr>
                <w:lang w:val="ru-RU"/>
              </w:rPr>
              <w:t xml:space="preserve">поручить Секретариату подготовить предварительный проект кодекса поведения для мероприятий МСЭ для его дальнейшей разработки РГС-ФЛР; </w:t>
            </w:r>
            <w:bookmarkEnd w:id="89"/>
          </w:p>
          <w:p w14:paraId="25655A4F" w14:textId="703A7BA9" w:rsidR="00526B34" w:rsidRPr="00571E96" w:rsidRDefault="005C12AD" w:rsidP="005C12AD">
            <w:pPr>
              <w:pStyle w:val="enumlev1"/>
              <w:spacing w:after="120"/>
              <w:rPr>
                <w:lang w:val="ru-RU"/>
              </w:rPr>
            </w:pPr>
            <w:bookmarkStart w:id="90" w:name="lt_pId112"/>
            <w:r w:rsidRPr="00571E96">
              <w:rPr>
                <w:rFonts w:eastAsiaTheme="minorHAnsi" w:cstheme="minorBidi"/>
                <w:szCs w:val="22"/>
                <w:lang w:val="ru-RU"/>
              </w:rPr>
              <w:t>•</w:t>
            </w:r>
            <w:r w:rsidRPr="00571E96">
              <w:rPr>
                <w:lang w:val="ru-RU"/>
              </w:rPr>
              <w:tab/>
            </w:r>
            <w:r w:rsidR="00526B34" w:rsidRPr="00571E96">
              <w:rPr>
                <w:lang w:val="ru-RU"/>
              </w:rPr>
              <w:t>просить РГС-ФЛР представить доработанный проект кодекса поведения для мероприятий МСЭ с целью его рассмотрения на сессии Совета 2025</w:t>
            </w:r>
            <w:r w:rsidR="00470072" w:rsidRPr="00571E96">
              <w:rPr>
                <w:lang w:val="ru-RU"/>
              </w:rPr>
              <w:t> </w:t>
            </w:r>
            <w:r w:rsidR="00526B34" w:rsidRPr="00571E96">
              <w:rPr>
                <w:lang w:val="ru-RU"/>
              </w:rPr>
              <w:t>года.</w:t>
            </w:r>
            <w:bookmarkEnd w:id="90"/>
          </w:p>
        </w:tc>
      </w:tr>
    </w:tbl>
    <w:p w14:paraId="72142740" w14:textId="4543EFD3" w:rsidR="00526B34" w:rsidRPr="00571E96" w:rsidRDefault="00E55355" w:rsidP="005F7504">
      <w:pPr>
        <w:pStyle w:val="Headingb"/>
        <w:spacing w:after="120"/>
        <w:rPr>
          <w:bCs/>
          <w:lang w:val="ru-RU"/>
        </w:rPr>
      </w:pPr>
      <w:bookmarkStart w:id="91" w:name="lt_pId113"/>
      <w:bookmarkStart w:id="92" w:name="_Hlk99097482"/>
      <w:r w:rsidRPr="00571E96">
        <w:rPr>
          <w:b w:val="0"/>
          <w:bCs/>
          <w:lang w:val="ru-RU"/>
        </w:rPr>
        <w:lastRenderedPageBreak/>
        <w:t>−</w:t>
      </w:r>
      <w:r w:rsidRPr="00571E96">
        <w:rPr>
          <w:b w:val="0"/>
          <w:bCs/>
          <w:lang w:val="ru-RU"/>
        </w:rPr>
        <w:tab/>
      </w:r>
      <w:r w:rsidR="00526B34" w:rsidRPr="00571E96">
        <w:rPr>
          <w:lang w:val="ru-RU"/>
        </w:rPr>
        <w:t>Прием Республики Палау в члены и соответствующий размер взноса (Документ</w:t>
      </w:r>
      <w:r w:rsidR="00470072" w:rsidRPr="00571E96">
        <w:rPr>
          <w:lang w:val="ru-RU"/>
        </w:rPr>
        <w:t> </w:t>
      </w:r>
      <w:hyperlink r:id="rId55" w:history="1">
        <w:r w:rsidR="00526B34" w:rsidRPr="00571E96">
          <w:rPr>
            <w:rStyle w:val="Hyperlink"/>
            <w:lang w:val="ru-RU"/>
          </w:rPr>
          <w:t>C24/62</w:t>
        </w:r>
      </w:hyperlink>
      <w:r w:rsidR="00526B34" w:rsidRPr="00571E96">
        <w:rPr>
          <w:lang w:val="ru-RU"/>
        </w:rPr>
        <w:t>)</w:t>
      </w:r>
      <w:bookmarkEnd w:id="91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9017"/>
      </w:tblGrid>
      <w:tr w:rsidR="00526B34" w:rsidRPr="00CE1766" w14:paraId="59466348" w14:textId="77777777" w:rsidTr="000A424B">
        <w:tc>
          <w:tcPr>
            <w:tcW w:w="9017" w:type="dxa"/>
            <w:tcBorders>
              <w:top w:val="single" w:sz="4" w:space="0" w:color="auto"/>
              <w:bottom w:val="single" w:sz="4" w:space="0" w:color="auto"/>
            </w:tcBorders>
          </w:tcPr>
          <w:p w14:paraId="0A32C89A" w14:textId="77777777" w:rsidR="00526B34" w:rsidRPr="00571E96" w:rsidRDefault="00526B34" w:rsidP="00D42E3A">
            <w:pPr>
              <w:spacing w:after="120"/>
              <w:rPr>
                <w:lang w:val="ru-RU"/>
              </w:rPr>
            </w:pPr>
            <w:r w:rsidRPr="00571E96">
              <w:rPr>
                <w:lang w:val="ru-RU"/>
              </w:rPr>
              <w:t>Комитет рекомендует Совету разрешить в порядке исключения отступление от критериев, установленных Советом на его сессии 2010 года, и утвердить назначение для Республики Палау класса взноса 1/16 единицы.</w:t>
            </w:r>
          </w:p>
        </w:tc>
      </w:tr>
    </w:tbl>
    <w:p w14:paraId="7C5BA8DB" w14:textId="6F2E8EF3" w:rsidR="00526B34" w:rsidRPr="00571E96" w:rsidRDefault="00E55355" w:rsidP="005F7504">
      <w:pPr>
        <w:pStyle w:val="Headingb"/>
        <w:spacing w:after="120"/>
        <w:rPr>
          <w:lang w:val="ru-RU"/>
        </w:rPr>
      </w:pPr>
      <w:bookmarkStart w:id="93" w:name="lt_pId115"/>
      <w:bookmarkStart w:id="94" w:name="_Hlk99099464"/>
      <w:bookmarkEnd w:id="92"/>
      <w:r w:rsidRPr="00571E96">
        <w:rPr>
          <w:b w:val="0"/>
          <w:bCs/>
          <w:lang w:val="ru-RU"/>
        </w:rPr>
        <w:t>−</w:t>
      </w:r>
      <w:r w:rsidRPr="00571E96">
        <w:rPr>
          <w:b w:val="0"/>
          <w:bCs/>
          <w:lang w:val="ru-RU"/>
        </w:rPr>
        <w:tab/>
      </w:r>
      <w:r w:rsidR="00526B34" w:rsidRPr="00571E96">
        <w:rPr>
          <w:lang w:val="ru-RU"/>
        </w:rPr>
        <w:t>Укрепление</w:t>
      </w:r>
      <w:r w:rsidR="00526B34" w:rsidRPr="00571E96">
        <w:rPr>
          <w:bCs/>
          <w:lang w:val="ru-RU"/>
        </w:rPr>
        <w:t xml:space="preserve"> системы управления рисками и внутреннего контроля (Документ</w:t>
      </w:r>
      <w:r w:rsidR="00470072" w:rsidRPr="00571E96">
        <w:rPr>
          <w:bCs/>
          <w:lang w:val="ru-RU"/>
        </w:rPr>
        <w:t> </w:t>
      </w:r>
      <w:hyperlink r:id="rId56" w:history="1">
        <w:r w:rsidR="00526B34" w:rsidRPr="00571E96">
          <w:rPr>
            <w:rStyle w:val="Hyperlink"/>
            <w:bCs/>
            <w:lang w:val="ru-RU"/>
          </w:rPr>
          <w:t>C24/49</w:t>
        </w:r>
      </w:hyperlink>
      <w:r w:rsidR="00526B34" w:rsidRPr="00571E96">
        <w:rPr>
          <w:bCs/>
          <w:lang w:val="ru-RU"/>
        </w:rPr>
        <w:t>)</w:t>
      </w:r>
      <w:bookmarkEnd w:id="93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9016"/>
      </w:tblGrid>
      <w:tr w:rsidR="00526B34" w:rsidRPr="00CE1766" w14:paraId="025C7F31" w14:textId="77777777" w:rsidTr="000A424B">
        <w:tc>
          <w:tcPr>
            <w:tcW w:w="9016" w:type="dxa"/>
            <w:tcBorders>
              <w:top w:val="single" w:sz="4" w:space="0" w:color="auto"/>
              <w:bottom w:val="single" w:sz="4" w:space="0" w:color="auto"/>
            </w:tcBorders>
          </w:tcPr>
          <w:p w14:paraId="6369C262" w14:textId="77777777" w:rsidR="00526B34" w:rsidRPr="00571E96" w:rsidRDefault="00526B34" w:rsidP="00526B34">
            <w:pPr>
              <w:rPr>
                <w:lang w:val="ru-RU"/>
              </w:rPr>
            </w:pPr>
            <w:r w:rsidRPr="00571E96">
              <w:rPr>
                <w:lang w:val="ru-RU"/>
              </w:rPr>
              <w:t>Комитет рекомендует Совету:</w:t>
            </w:r>
          </w:p>
          <w:p w14:paraId="6B5307EF" w14:textId="3B004DA3" w:rsidR="00526B34" w:rsidRPr="00571E96" w:rsidRDefault="005C12AD" w:rsidP="005C12AD">
            <w:pPr>
              <w:pStyle w:val="enumlev1"/>
              <w:rPr>
                <w:lang w:val="ru-RU"/>
              </w:rPr>
            </w:pPr>
            <w:bookmarkStart w:id="95" w:name="lt_pId117"/>
            <w:r w:rsidRPr="00571E96">
              <w:rPr>
                <w:rFonts w:eastAsiaTheme="minorHAnsi" w:cstheme="minorBidi"/>
                <w:szCs w:val="22"/>
                <w:lang w:val="ru-RU"/>
              </w:rPr>
              <w:t>•</w:t>
            </w:r>
            <w:r w:rsidRPr="00571E96">
              <w:rPr>
                <w:lang w:val="ru-RU"/>
              </w:rPr>
              <w:tab/>
            </w:r>
            <w:r w:rsidR="00526B34" w:rsidRPr="00571E96">
              <w:rPr>
                <w:rFonts w:eastAsiaTheme="minorHAnsi"/>
                <w:lang w:val="ru-RU"/>
              </w:rPr>
              <w:t>принять</w:t>
            </w:r>
            <w:r w:rsidR="00526B34" w:rsidRPr="00571E96">
              <w:rPr>
                <w:lang w:val="ru-RU"/>
              </w:rPr>
              <w:t xml:space="preserve"> к сведению отчет, содержащийся в Документе</w:t>
            </w:r>
            <w:r w:rsidR="00470072" w:rsidRPr="00571E96">
              <w:rPr>
                <w:lang w:val="ru-RU"/>
              </w:rPr>
              <w:t> </w:t>
            </w:r>
            <w:r w:rsidR="00526B34" w:rsidRPr="00571E96">
              <w:rPr>
                <w:lang w:val="ru-RU"/>
              </w:rPr>
              <w:t xml:space="preserve">C24/49; </w:t>
            </w:r>
            <w:bookmarkEnd w:id="95"/>
          </w:p>
          <w:p w14:paraId="6B644FF6" w14:textId="0B897BBD" w:rsidR="00526B34" w:rsidRPr="00571E96" w:rsidRDefault="005C12AD" w:rsidP="005C12AD">
            <w:pPr>
              <w:pStyle w:val="enumlev1"/>
              <w:spacing w:after="120"/>
              <w:rPr>
                <w:lang w:val="ru-RU"/>
              </w:rPr>
            </w:pPr>
            <w:bookmarkStart w:id="96" w:name="lt_pId118"/>
            <w:r w:rsidRPr="00571E96">
              <w:rPr>
                <w:rFonts w:eastAsiaTheme="minorHAnsi" w:cstheme="minorBidi"/>
                <w:szCs w:val="22"/>
                <w:lang w:val="ru-RU"/>
              </w:rPr>
              <w:t>•</w:t>
            </w:r>
            <w:r w:rsidRPr="00571E96">
              <w:rPr>
                <w:lang w:val="ru-RU"/>
              </w:rPr>
              <w:tab/>
            </w:r>
            <w:r w:rsidR="00526B34" w:rsidRPr="00571E96">
              <w:rPr>
                <w:lang w:val="ru-RU"/>
              </w:rPr>
              <w:t>поручить РГС-ФЛР продолжить обсуждение вопросов управления рисками и</w:t>
            </w:r>
            <w:r w:rsidR="005C6439" w:rsidRPr="00571E96">
              <w:rPr>
                <w:lang w:val="ru-RU"/>
              </w:rPr>
              <w:t> </w:t>
            </w:r>
            <w:r w:rsidR="00526B34" w:rsidRPr="00571E96">
              <w:rPr>
                <w:lang w:val="ru-RU"/>
              </w:rPr>
              <w:t>внутреннего контроля.</w:t>
            </w:r>
            <w:bookmarkEnd w:id="96"/>
          </w:p>
        </w:tc>
      </w:tr>
    </w:tbl>
    <w:p w14:paraId="318820CA" w14:textId="24BAEC14" w:rsidR="00526B34" w:rsidRPr="00571E96" w:rsidRDefault="005C6439" w:rsidP="005F7504">
      <w:pPr>
        <w:pStyle w:val="Headingb"/>
        <w:spacing w:after="120"/>
        <w:rPr>
          <w:bCs/>
          <w:lang w:val="ru-RU"/>
        </w:rPr>
      </w:pPr>
      <w:bookmarkStart w:id="97" w:name="lt_pId119"/>
      <w:r w:rsidRPr="00571E96">
        <w:rPr>
          <w:b w:val="0"/>
          <w:bCs/>
          <w:lang w:val="ru-RU"/>
        </w:rPr>
        <w:t>−</w:t>
      </w:r>
      <w:r w:rsidRPr="00571E96">
        <w:rPr>
          <w:b w:val="0"/>
          <w:bCs/>
          <w:lang w:val="ru-RU"/>
        </w:rPr>
        <w:tab/>
      </w:r>
      <w:r w:rsidR="00526B34" w:rsidRPr="00571E96">
        <w:rPr>
          <w:lang w:val="ru-RU"/>
        </w:rPr>
        <w:t>Доклады</w:t>
      </w:r>
      <w:r w:rsidR="00526B34" w:rsidRPr="00571E96">
        <w:rPr>
          <w:bCs/>
          <w:lang w:val="ru-RU"/>
        </w:rPr>
        <w:t xml:space="preserve"> ОИГ по вопросам, касающимся всей системы Организации Объединенных Наций, за 2022</w:t>
      </w:r>
      <w:r w:rsidR="00470072" w:rsidRPr="00571E96">
        <w:rPr>
          <w:bCs/>
          <w:lang w:val="ru-RU"/>
        </w:rPr>
        <w:t>−</w:t>
      </w:r>
      <w:r w:rsidR="00526B34" w:rsidRPr="00571E96">
        <w:rPr>
          <w:bCs/>
          <w:lang w:val="ru-RU"/>
        </w:rPr>
        <w:t>2023</w:t>
      </w:r>
      <w:r w:rsidR="00470072" w:rsidRPr="00571E96">
        <w:rPr>
          <w:bCs/>
          <w:lang w:val="ru-RU"/>
        </w:rPr>
        <w:t> </w:t>
      </w:r>
      <w:r w:rsidR="00526B34" w:rsidRPr="00571E96">
        <w:rPr>
          <w:bCs/>
          <w:lang w:val="ru-RU"/>
        </w:rPr>
        <w:t>годы и рекомендации административным руководителям и</w:t>
      </w:r>
      <w:r w:rsidRPr="00571E96">
        <w:rPr>
          <w:bCs/>
          <w:lang w:val="ru-RU"/>
        </w:rPr>
        <w:t> </w:t>
      </w:r>
      <w:r w:rsidR="00526B34" w:rsidRPr="00571E96">
        <w:rPr>
          <w:bCs/>
          <w:lang w:val="ru-RU"/>
        </w:rPr>
        <w:t>директивным органам (Документ</w:t>
      </w:r>
      <w:r w:rsidR="00470072" w:rsidRPr="00571E96">
        <w:rPr>
          <w:bCs/>
          <w:lang w:val="ru-RU"/>
        </w:rPr>
        <w:t> </w:t>
      </w:r>
      <w:hyperlink r:id="rId57" w:history="1">
        <w:r w:rsidR="00526B34" w:rsidRPr="00571E96">
          <w:rPr>
            <w:rStyle w:val="Hyperlink"/>
            <w:bCs/>
            <w:lang w:val="ru-RU"/>
          </w:rPr>
          <w:t>C24/57</w:t>
        </w:r>
      </w:hyperlink>
      <w:r w:rsidR="00526B34" w:rsidRPr="00571E96">
        <w:rPr>
          <w:bCs/>
          <w:lang w:val="ru-RU"/>
        </w:rPr>
        <w:t>)</w:t>
      </w:r>
      <w:bookmarkEnd w:id="97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9016"/>
      </w:tblGrid>
      <w:tr w:rsidR="00526B34" w:rsidRPr="00CE1766" w14:paraId="2461F04E" w14:textId="77777777" w:rsidTr="000A424B">
        <w:tc>
          <w:tcPr>
            <w:tcW w:w="9016" w:type="dxa"/>
            <w:tcBorders>
              <w:top w:val="single" w:sz="4" w:space="0" w:color="auto"/>
              <w:bottom w:val="single" w:sz="4" w:space="0" w:color="auto"/>
            </w:tcBorders>
          </w:tcPr>
          <w:p w14:paraId="4E5EC2BF" w14:textId="77777777" w:rsidR="00526B34" w:rsidRPr="00571E96" w:rsidRDefault="00526B34" w:rsidP="00D42E3A">
            <w:pPr>
              <w:spacing w:after="120"/>
              <w:rPr>
                <w:lang w:val="ru-RU"/>
              </w:rPr>
            </w:pPr>
            <w:r w:rsidRPr="00571E96">
              <w:rPr>
                <w:lang w:val="ru-RU"/>
              </w:rPr>
              <w:t xml:space="preserve">Комитет </w:t>
            </w:r>
            <w:r w:rsidRPr="00571E96">
              <w:rPr>
                <w:lang w:val="ru-RU" w:bidi="ru-RU"/>
              </w:rPr>
              <w:t>рекомендует</w:t>
            </w:r>
            <w:r w:rsidRPr="00571E96">
              <w:rPr>
                <w:lang w:val="ru-RU"/>
              </w:rPr>
              <w:t xml:space="preserve"> Совету принять шесть рекомендаций, адресованных директивным органам, которые содержатся в четырех докладах ОИГ.</w:t>
            </w:r>
          </w:p>
        </w:tc>
      </w:tr>
    </w:tbl>
    <w:p w14:paraId="5C4CAEC9" w14:textId="23A7C020" w:rsidR="00526B34" w:rsidRPr="00571E96" w:rsidRDefault="005C6439" w:rsidP="005F7504">
      <w:pPr>
        <w:pStyle w:val="Headingb"/>
        <w:spacing w:after="120"/>
        <w:rPr>
          <w:bCs/>
          <w:lang w:val="ru-RU"/>
        </w:rPr>
      </w:pPr>
      <w:bookmarkStart w:id="98" w:name="lt_pId121"/>
      <w:bookmarkStart w:id="99" w:name="_Hlk99102426"/>
      <w:bookmarkEnd w:id="94"/>
      <w:r w:rsidRPr="00571E96">
        <w:rPr>
          <w:b w:val="0"/>
          <w:bCs/>
          <w:lang w:val="ru-RU"/>
        </w:rPr>
        <w:t>−</w:t>
      </w:r>
      <w:r w:rsidRPr="00571E96">
        <w:rPr>
          <w:b w:val="0"/>
          <w:bCs/>
          <w:lang w:val="ru-RU"/>
        </w:rPr>
        <w:tab/>
      </w:r>
      <w:r w:rsidR="00526B34" w:rsidRPr="00571E96">
        <w:rPr>
          <w:lang w:val="ru-RU"/>
        </w:rPr>
        <w:t>Распределение</w:t>
      </w:r>
      <w:r w:rsidR="00526B34" w:rsidRPr="00571E96">
        <w:rPr>
          <w:bCs/>
          <w:lang w:val="ru-RU"/>
        </w:rPr>
        <w:t xml:space="preserve"> средств, сэкономленных при исполнении бюджета на 2023 год, и</w:t>
      </w:r>
      <w:r w:rsidRPr="00571E96">
        <w:rPr>
          <w:bCs/>
          <w:lang w:val="ru-RU"/>
        </w:rPr>
        <w:t> </w:t>
      </w:r>
      <w:r w:rsidR="00526B34" w:rsidRPr="00571E96">
        <w:rPr>
          <w:bCs/>
          <w:lang w:val="ru-RU"/>
        </w:rPr>
        <w:t>использование Оборотного выставочного фонда (Документ</w:t>
      </w:r>
      <w:r w:rsidRPr="00571E96">
        <w:rPr>
          <w:bCs/>
          <w:lang w:val="ru-RU"/>
        </w:rPr>
        <w:t> </w:t>
      </w:r>
      <w:hyperlink r:id="rId58" w:history="1">
        <w:r w:rsidR="00526B34" w:rsidRPr="00571E96">
          <w:rPr>
            <w:rStyle w:val="Hyperlink"/>
            <w:bCs/>
            <w:lang w:val="ru-RU"/>
          </w:rPr>
          <w:t>C24/19</w:t>
        </w:r>
      </w:hyperlink>
      <w:r w:rsidR="00526B34" w:rsidRPr="00571E96">
        <w:rPr>
          <w:bCs/>
          <w:lang w:val="ru-RU"/>
        </w:rPr>
        <w:t>)</w:t>
      </w:r>
      <w:bookmarkEnd w:id="98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9016"/>
      </w:tblGrid>
      <w:tr w:rsidR="00526B34" w:rsidRPr="00CE1766" w14:paraId="424A13D3" w14:textId="77777777" w:rsidTr="000A424B">
        <w:tc>
          <w:tcPr>
            <w:tcW w:w="9016" w:type="dxa"/>
            <w:tcBorders>
              <w:top w:val="single" w:sz="4" w:space="0" w:color="auto"/>
              <w:bottom w:val="single" w:sz="4" w:space="0" w:color="auto"/>
            </w:tcBorders>
          </w:tcPr>
          <w:p w14:paraId="04DA35AE" w14:textId="77777777" w:rsidR="00526B34" w:rsidRPr="00571E96" w:rsidRDefault="00526B34" w:rsidP="00D42E3A">
            <w:pPr>
              <w:spacing w:after="120"/>
              <w:rPr>
                <w:lang w:val="ru-RU"/>
              </w:rPr>
            </w:pPr>
            <w:bookmarkStart w:id="100" w:name="lt_pId122"/>
            <w:r w:rsidRPr="00571E96">
              <w:rPr>
                <w:lang w:val="ru-RU"/>
              </w:rPr>
              <w:t xml:space="preserve">Комитет </w:t>
            </w:r>
            <w:r w:rsidRPr="00571E96">
              <w:rPr>
                <w:lang w:val="ru-RU" w:bidi="ru-RU"/>
              </w:rPr>
              <w:t>рекомендует</w:t>
            </w:r>
            <w:r w:rsidRPr="00571E96">
              <w:rPr>
                <w:lang w:val="ru-RU"/>
              </w:rPr>
              <w:t xml:space="preserve"> Совету принять к сведению отчет в Документе C24/19 </w:t>
            </w:r>
            <w:r w:rsidRPr="00571E96">
              <w:rPr>
                <w:lang w:val="ru-RU" w:bidi="ru-RU"/>
              </w:rPr>
              <w:t xml:space="preserve">и принять проект Резолюции, содержащийся в Приложении K </w:t>
            </w:r>
            <w:r w:rsidRPr="00571E96">
              <w:rPr>
                <w:lang w:val="ru-RU"/>
              </w:rPr>
              <w:t>к Документу C24/109.</w:t>
            </w:r>
            <w:bookmarkEnd w:id="100"/>
          </w:p>
        </w:tc>
      </w:tr>
    </w:tbl>
    <w:p w14:paraId="2EE767A9" w14:textId="33980F09" w:rsidR="00526B34" w:rsidRPr="00571E96" w:rsidRDefault="005C6439" w:rsidP="005F7504">
      <w:pPr>
        <w:pStyle w:val="Headingb"/>
        <w:spacing w:after="120"/>
        <w:rPr>
          <w:bCs/>
          <w:lang w:val="ru-RU"/>
        </w:rPr>
      </w:pPr>
      <w:bookmarkStart w:id="101" w:name="lt_pId123"/>
      <w:r w:rsidRPr="00571E96">
        <w:rPr>
          <w:b w:val="0"/>
          <w:bCs/>
          <w:lang w:val="ru-RU"/>
        </w:rPr>
        <w:t>−</w:t>
      </w:r>
      <w:r w:rsidRPr="00571E96">
        <w:rPr>
          <w:b w:val="0"/>
          <w:bCs/>
          <w:lang w:val="ru-RU"/>
        </w:rPr>
        <w:tab/>
      </w:r>
      <w:r w:rsidR="00526B34" w:rsidRPr="00571E96">
        <w:rPr>
          <w:lang w:val="ru-RU"/>
        </w:rPr>
        <w:t>Ежегодный</w:t>
      </w:r>
      <w:r w:rsidR="00526B34" w:rsidRPr="00571E96">
        <w:rPr>
          <w:bCs/>
          <w:lang w:val="ru-RU"/>
        </w:rPr>
        <w:t xml:space="preserve"> анализ доходов и расходов при исполнении бюджета на 2024</w:t>
      </w:r>
      <w:r w:rsidR="00470072" w:rsidRPr="00571E96">
        <w:rPr>
          <w:bCs/>
          <w:lang w:val="ru-RU"/>
        </w:rPr>
        <w:t> </w:t>
      </w:r>
      <w:r w:rsidR="00526B34" w:rsidRPr="00571E96">
        <w:rPr>
          <w:bCs/>
          <w:lang w:val="ru-RU"/>
        </w:rPr>
        <w:t>год: предварительные результаты осуществления мер по повышению эффективности, перечисленных в Приложении</w:t>
      </w:r>
      <w:r w:rsidR="00470072" w:rsidRPr="00571E96">
        <w:rPr>
          <w:bCs/>
          <w:lang w:val="ru-RU"/>
        </w:rPr>
        <w:t> </w:t>
      </w:r>
      <w:r w:rsidR="00526B34" w:rsidRPr="00571E96">
        <w:rPr>
          <w:bCs/>
          <w:lang w:val="ru-RU"/>
        </w:rPr>
        <w:t>2 к Решению</w:t>
      </w:r>
      <w:r w:rsidR="00470072" w:rsidRPr="00571E96">
        <w:rPr>
          <w:bCs/>
          <w:lang w:val="ru-RU"/>
        </w:rPr>
        <w:t> </w:t>
      </w:r>
      <w:r w:rsidR="00526B34" w:rsidRPr="00571E96">
        <w:rPr>
          <w:bCs/>
          <w:lang w:val="ru-RU"/>
        </w:rPr>
        <w:t>5 (</w:t>
      </w:r>
      <w:proofErr w:type="spellStart"/>
      <w:r w:rsidR="00526B34" w:rsidRPr="00571E96">
        <w:rPr>
          <w:bCs/>
          <w:lang w:val="ru-RU"/>
        </w:rPr>
        <w:t>Пересм</w:t>
      </w:r>
      <w:proofErr w:type="spellEnd"/>
      <w:r w:rsidR="00526B34" w:rsidRPr="00571E96">
        <w:rPr>
          <w:bCs/>
          <w:lang w:val="ru-RU"/>
        </w:rPr>
        <w:t>. Бухарест, 2022</w:t>
      </w:r>
      <w:r w:rsidR="00470072" w:rsidRPr="00571E96">
        <w:rPr>
          <w:bCs/>
          <w:lang w:val="ru-RU"/>
        </w:rPr>
        <w:t> </w:t>
      </w:r>
      <w:r w:rsidR="00526B34" w:rsidRPr="00571E96">
        <w:rPr>
          <w:bCs/>
          <w:lang w:val="ru-RU"/>
        </w:rPr>
        <w:t>г.) Полномочной конференции (Документ</w:t>
      </w:r>
      <w:r w:rsidR="00470072" w:rsidRPr="00571E96">
        <w:rPr>
          <w:bCs/>
          <w:lang w:val="ru-RU"/>
        </w:rPr>
        <w:t> </w:t>
      </w:r>
      <w:hyperlink r:id="rId59" w:history="1">
        <w:r w:rsidR="00526B34" w:rsidRPr="00571E96">
          <w:rPr>
            <w:rStyle w:val="Hyperlink"/>
            <w:bCs/>
            <w:lang w:val="ru-RU"/>
          </w:rPr>
          <w:t>C24/9</w:t>
        </w:r>
      </w:hyperlink>
      <w:r w:rsidR="00526B34" w:rsidRPr="00571E96">
        <w:rPr>
          <w:bCs/>
          <w:lang w:val="ru-RU"/>
        </w:rPr>
        <w:t>)</w:t>
      </w:r>
      <w:bookmarkEnd w:id="101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9016"/>
      </w:tblGrid>
      <w:tr w:rsidR="00526B34" w:rsidRPr="00CE1766" w14:paraId="23FBA2E3" w14:textId="77777777" w:rsidTr="000A424B">
        <w:tc>
          <w:tcPr>
            <w:tcW w:w="9016" w:type="dxa"/>
            <w:tcBorders>
              <w:top w:val="single" w:sz="4" w:space="0" w:color="auto"/>
              <w:bottom w:val="single" w:sz="4" w:space="0" w:color="auto"/>
            </w:tcBorders>
          </w:tcPr>
          <w:p w14:paraId="7E808858" w14:textId="77777777" w:rsidR="00526B34" w:rsidRPr="00571E96" w:rsidRDefault="00526B34" w:rsidP="00D42E3A">
            <w:pPr>
              <w:spacing w:after="120"/>
              <w:rPr>
                <w:lang w:val="ru-RU"/>
              </w:rPr>
            </w:pPr>
            <w:bookmarkStart w:id="102" w:name="lt_pId124"/>
            <w:r w:rsidRPr="00571E96">
              <w:rPr>
                <w:lang w:val="ru-RU"/>
              </w:rPr>
              <w:t xml:space="preserve">Комитет </w:t>
            </w:r>
            <w:r w:rsidRPr="00571E96">
              <w:rPr>
                <w:lang w:val="ru-RU" w:bidi="ru-RU"/>
              </w:rPr>
              <w:t>рекомендует</w:t>
            </w:r>
            <w:r w:rsidRPr="00571E96">
              <w:rPr>
                <w:lang w:val="ru-RU"/>
              </w:rPr>
              <w:t xml:space="preserve"> Совету принять к сведению отчет, содержащийся в Документе C24/9.</w:t>
            </w:r>
            <w:bookmarkEnd w:id="102"/>
          </w:p>
        </w:tc>
      </w:tr>
    </w:tbl>
    <w:p w14:paraId="07A4AF51" w14:textId="7FC1232B" w:rsidR="00526B34" w:rsidRPr="00571E96" w:rsidRDefault="005C6439" w:rsidP="005F7504">
      <w:pPr>
        <w:pStyle w:val="Headingb"/>
        <w:spacing w:after="120"/>
        <w:rPr>
          <w:bCs/>
          <w:lang w:val="ru-RU"/>
        </w:rPr>
      </w:pPr>
      <w:bookmarkStart w:id="103" w:name="lt_pId125"/>
      <w:bookmarkEnd w:id="99"/>
      <w:r w:rsidRPr="00571E96">
        <w:rPr>
          <w:b w:val="0"/>
          <w:bCs/>
          <w:lang w:val="ru-RU"/>
        </w:rPr>
        <w:t>−</w:t>
      </w:r>
      <w:r w:rsidRPr="00571E96">
        <w:rPr>
          <w:b w:val="0"/>
          <w:bCs/>
          <w:lang w:val="ru-RU"/>
        </w:rPr>
        <w:tab/>
      </w:r>
      <w:r w:rsidR="00526B34" w:rsidRPr="00571E96">
        <w:rPr>
          <w:lang w:val="ru-RU"/>
        </w:rPr>
        <w:t>Возмещение</w:t>
      </w:r>
      <w:r w:rsidR="00526B34" w:rsidRPr="00571E96">
        <w:rPr>
          <w:bCs/>
          <w:lang w:val="ru-RU"/>
        </w:rPr>
        <w:t xml:space="preserve"> затрат на обработку заявок на регистрацию спутниковых сетей (Документ</w:t>
      </w:r>
      <w:r w:rsidR="00470072" w:rsidRPr="00571E96">
        <w:rPr>
          <w:bCs/>
          <w:lang w:val="ru-RU"/>
        </w:rPr>
        <w:t> </w:t>
      </w:r>
      <w:hyperlink r:id="rId60" w:history="1">
        <w:r w:rsidR="00526B34" w:rsidRPr="00571E96">
          <w:rPr>
            <w:rStyle w:val="Hyperlink"/>
            <w:bCs/>
            <w:lang w:val="ru-RU"/>
          </w:rPr>
          <w:t>C24/16</w:t>
        </w:r>
      </w:hyperlink>
      <w:r w:rsidR="00526B34" w:rsidRPr="00571E96">
        <w:rPr>
          <w:bCs/>
          <w:lang w:val="ru-RU"/>
        </w:rPr>
        <w:t>)</w:t>
      </w:r>
      <w:bookmarkEnd w:id="103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9016"/>
      </w:tblGrid>
      <w:tr w:rsidR="00526B34" w:rsidRPr="00CE1766" w14:paraId="0951341A" w14:textId="77777777" w:rsidTr="000A424B">
        <w:tc>
          <w:tcPr>
            <w:tcW w:w="9016" w:type="dxa"/>
            <w:tcBorders>
              <w:top w:val="single" w:sz="4" w:space="0" w:color="auto"/>
              <w:bottom w:val="single" w:sz="4" w:space="0" w:color="auto"/>
            </w:tcBorders>
          </w:tcPr>
          <w:p w14:paraId="53E66987" w14:textId="77777777" w:rsidR="00526B34" w:rsidRPr="00571E96" w:rsidRDefault="00526B34" w:rsidP="00526B34">
            <w:pPr>
              <w:rPr>
                <w:lang w:val="ru-RU"/>
              </w:rPr>
            </w:pPr>
            <w:r w:rsidRPr="00571E96">
              <w:rPr>
                <w:lang w:val="ru-RU"/>
              </w:rPr>
              <w:t>Комитет рекомендует Совету:</w:t>
            </w:r>
          </w:p>
          <w:p w14:paraId="496B353C" w14:textId="3318D417" w:rsidR="00526B34" w:rsidRPr="00571E96" w:rsidRDefault="005C12AD" w:rsidP="005C12AD">
            <w:pPr>
              <w:pStyle w:val="enumlev1"/>
              <w:rPr>
                <w:lang w:val="ru-RU"/>
              </w:rPr>
            </w:pPr>
            <w:bookmarkStart w:id="104" w:name="lt_pId127"/>
            <w:r w:rsidRPr="00571E96">
              <w:rPr>
                <w:rFonts w:eastAsiaTheme="minorHAnsi" w:cstheme="minorBidi"/>
                <w:szCs w:val="22"/>
                <w:lang w:val="ru-RU"/>
              </w:rPr>
              <w:t>•</w:t>
            </w:r>
            <w:r w:rsidRPr="00571E96">
              <w:rPr>
                <w:lang w:val="ru-RU"/>
              </w:rPr>
              <w:tab/>
            </w:r>
            <w:r w:rsidR="00526B34" w:rsidRPr="00571E96">
              <w:rPr>
                <w:lang w:val="ru-RU"/>
              </w:rPr>
              <w:t>утвердить пересмотр Решения</w:t>
            </w:r>
            <w:r w:rsidR="00470072" w:rsidRPr="00571E96">
              <w:rPr>
                <w:lang w:val="ru-RU"/>
              </w:rPr>
              <w:t> </w:t>
            </w:r>
            <w:r w:rsidR="00526B34" w:rsidRPr="00571E96">
              <w:rPr>
                <w:lang w:val="ru-RU"/>
              </w:rPr>
              <w:t>482 (C01, последнее изменение C20), содержащийся в Приложении L к Документу</w:t>
            </w:r>
            <w:r w:rsidR="00470072" w:rsidRPr="00571E96">
              <w:rPr>
                <w:lang w:val="ru-RU"/>
              </w:rPr>
              <w:t> </w:t>
            </w:r>
            <w:r w:rsidR="00526B34" w:rsidRPr="00571E96">
              <w:rPr>
                <w:lang w:val="ru-RU"/>
              </w:rPr>
              <w:t xml:space="preserve">C24/109, на временной основе; </w:t>
            </w:r>
            <w:bookmarkEnd w:id="104"/>
          </w:p>
          <w:p w14:paraId="30E62CCB" w14:textId="185EACA7" w:rsidR="00526B34" w:rsidRPr="00571E96" w:rsidRDefault="005C12AD" w:rsidP="005C12AD">
            <w:pPr>
              <w:pStyle w:val="enumlev1"/>
              <w:spacing w:after="120"/>
              <w:rPr>
                <w:lang w:val="ru-RU"/>
              </w:rPr>
            </w:pPr>
            <w:r w:rsidRPr="00571E96">
              <w:rPr>
                <w:rFonts w:eastAsiaTheme="minorHAnsi" w:cstheme="minorBidi"/>
                <w:szCs w:val="22"/>
                <w:lang w:val="ru-RU"/>
              </w:rPr>
              <w:t>•</w:t>
            </w:r>
            <w:r w:rsidRPr="00571E96">
              <w:rPr>
                <w:lang w:val="ru-RU"/>
              </w:rPr>
              <w:tab/>
            </w:r>
            <w:r w:rsidR="00526B34" w:rsidRPr="00571E96">
              <w:rPr>
                <w:lang w:val="ru-RU" w:bidi="ru-RU"/>
              </w:rPr>
              <w:t xml:space="preserve">поручить Группе экспертов по Решению 482 рассмотреть аспекты возмещения затрат, которые связаны с земными станции, находящимися в движении, в соответствии с Резолюцией 121 (ВКР-23), с тем чтобы </w:t>
            </w:r>
            <w:r w:rsidR="00526B34" w:rsidRPr="00571E96">
              <w:rPr>
                <w:lang w:val="ru-RU"/>
              </w:rPr>
              <w:t>включить</w:t>
            </w:r>
            <w:r w:rsidR="00526B34" w:rsidRPr="00571E96">
              <w:rPr>
                <w:lang w:val="ru-RU" w:bidi="ru-RU"/>
              </w:rPr>
              <w:t xml:space="preserve"> дальнейшее обновление Решения 482, если потребуется, в свой отчет для</w:t>
            </w:r>
            <w:r w:rsidR="005C6439" w:rsidRPr="00571E96">
              <w:rPr>
                <w:lang w:val="ru-RU" w:bidi="ru-RU"/>
              </w:rPr>
              <w:t> </w:t>
            </w:r>
            <w:r w:rsidR="00526B34" w:rsidRPr="00571E96">
              <w:rPr>
                <w:lang w:val="ru-RU" w:bidi="ru-RU"/>
              </w:rPr>
              <w:t>сессии Совета 2025 года.</w:t>
            </w:r>
          </w:p>
        </w:tc>
      </w:tr>
    </w:tbl>
    <w:p w14:paraId="0B488072" w14:textId="19DAB15B" w:rsidR="00526B34" w:rsidRPr="00571E96" w:rsidRDefault="005C6439" w:rsidP="005F7504">
      <w:pPr>
        <w:pStyle w:val="Headingb"/>
        <w:spacing w:after="120"/>
        <w:rPr>
          <w:bCs/>
          <w:lang w:val="ru-RU"/>
        </w:rPr>
      </w:pPr>
      <w:bookmarkStart w:id="105" w:name="lt_pId129"/>
      <w:r w:rsidRPr="00571E96">
        <w:rPr>
          <w:b w:val="0"/>
          <w:bCs/>
          <w:lang w:val="ru-RU"/>
        </w:rPr>
        <w:lastRenderedPageBreak/>
        <w:t>−</w:t>
      </w:r>
      <w:r w:rsidRPr="00571E96">
        <w:rPr>
          <w:b w:val="0"/>
          <w:bCs/>
          <w:lang w:val="ru-RU"/>
        </w:rPr>
        <w:tab/>
      </w:r>
      <w:r w:rsidR="00526B34" w:rsidRPr="00571E96">
        <w:rPr>
          <w:lang w:val="ru-RU"/>
        </w:rPr>
        <w:t>Отчет</w:t>
      </w:r>
      <w:r w:rsidR="00526B34" w:rsidRPr="00571E96">
        <w:rPr>
          <w:bCs/>
          <w:lang w:val="ru-RU"/>
        </w:rPr>
        <w:t xml:space="preserve"> Председателя Группы экспертов по Решению</w:t>
      </w:r>
      <w:r w:rsidR="00470072" w:rsidRPr="00571E96">
        <w:rPr>
          <w:bCs/>
          <w:lang w:val="ru-RU"/>
        </w:rPr>
        <w:t> </w:t>
      </w:r>
      <w:r w:rsidR="00526B34" w:rsidRPr="00571E96">
        <w:rPr>
          <w:bCs/>
          <w:lang w:val="ru-RU"/>
        </w:rPr>
        <w:t>482 (Документ</w:t>
      </w:r>
      <w:r w:rsidR="00470072" w:rsidRPr="00571E96">
        <w:rPr>
          <w:bCs/>
          <w:lang w:val="ru-RU"/>
        </w:rPr>
        <w:t> </w:t>
      </w:r>
      <w:hyperlink r:id="rId61" w:history="1">
        <w:r w:rsidR="00526B34" w:rsidRPr="00571E96">
          <w:rPr>
            <w:rStyle w:val="Hyperlink"/>
            <w:bCs/>
            <w:lang w:val="ru-RU"/>
          </w:rPr>
          <w:t>C24/10</w:t>
        </w:r>
      </w:hyperlink>
      <w:r w:rsidR="00526B34" w:rsidRPr="00571E96">
        <w:rPr>
          <w:bCs/>
          <w:lang w:val="ru-RU"/>
        </w:rPr>
        <w:t>)</w:t>
      </w:r>
      <w:bookmarkEnd w:id="105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9016"/>
      </w:tblGrid>
      <w:tr w:rsidR="00526B34" w:rsidRPr="00CE1766" w14:paraId="2A633418" w14:textId="77777777" w:rsidTr="000A424B">
        <w:tc>
          <w:tcPr>
            <w:tcW w:w="9016" w:type="dxa"/>
            <w:tcBorders>
              <w:top w:val="single" w:sz="4" w:space="0" w:color="auto"/>
              <w:bottom w:val="single" w:sz="4" w:space="0" w:color="auto"/>
            </w:tcBorders>
          </w:tcPr>
          <w:p w14:paraId="77745553" w14:textId="77777777" w:rsidR="00526B34" w:rsidRPr="00571E96" w:rsidRDefault="00526B34" w:rsidP="005C6439">
            <w:pPr>
              <w:keepNext/>
              <w:keepLines/>
              <w:rPr>
                <w:lang w:val="ru-RU"/>
              </w:rPr>
            </w:pPr>
            <w:r w:rsidRPr="00571E96">
              <w:rPr>
                <w:lang w:val="ru-RU"/>
              </w:rPr>
              <w:t xml:space="preserve">Комитет рекомендует Совету: </w:t>
            </w:r>
          </w:p>
          <w:p w14:paraId="44FA4F08" w14:textId="5A8D47CD" w:rsidR="00526B34" w:rsidRPr="00571E96" w:rsidRDefault="005C12AD" w:rsidP="005C12AD">
            <w:pPr>
              <w:pStyle w:val="enumlev1"/>
              <w:rPr>
                <w:lang w:val="ru-RU"/>
              </w:rPr>
            </w:pPr>
            <w:bookmarkStart w:id="106" w:name="lt_pId131"/>
            <w:r w:rsidRPr="00571E96">
              <w:rPr>
                <w:rFonts w:eastAsiaTheme="minorHAnsi" w:cstheme="minorBidi"/>
                <w:szCs w:val="22"/>
                <w:lang w:val="ru-RU"/>
              </w:rPr>
              <w:t>•</w:t>
            </w:r>
            <w:r w:rsidRPr="00571E96">
              <w:rPr>
                <w:lang w:val="ru-RU"/>
              </w:rPr>
              <w:tab/>
            </w:r>
            <w:r w:rsidR="00526B34" w:rsidRPr="00571E96">
              <w:rPr>
                <w:lang w:val="ru-RU"/>
              </w:rPr>
              <w:t>принять к сведению отчет, содержащийся в Документе C24/10;</w:t>
            </w:r>
            <w:bookmarkEnd w:id="106"/>
          </w:p>
          <w:p w14:paraId="51B6C5BD" w14:textId="47A51941" w:rsidR="00526B34" w:rsidRPr="00571E96" w:rsidRDefault="005C12AD" w:rsidP="005C12AD">
            <w:pPr>
              <w:pStyle w:val="enumlev1"/>
              <w:rPr>
                <w:lang w:val="ru-RU"/>
              </w:rPr>
            </w:pPr>
            <w:bookmarkStart w:id="107" w:name="lt_pId132"/>
            <w:r w:rsidRPr="00571E96">
              <w:rPr>
                <w:rFonts w:eastAsiaTheme="minorHAnsi" w:cstheme="minorBidi"/>
                <w:szCs w:val="22"/>
                <w:lang w:val="ru-RU"/>
              </w:rPr>
              <w:t>•</w:t>
            </w:r>
            <w:r w:rsidRPr="00571E96">
              <w:rPr>
                <w:lang w:val="ru-RU"/>
              </w:rPr>
              <w:tab/>
            </w:r>
            <w:r w:rsidR="00526B34" w:rsidRPr="00571E96">
              <w:rPr>
                <w:lang w:val="ru-RU"/>
              </w:rPr>
              <w:t xml:space="preserve">просить Группу экспертов по Решению 482 представить заключительный отчет сессии Совета 2025 года в соответствии с ее кругом ведения; </w:t>
            </w:r>
            <w:bookmarkEnd w:id="107"/>
          </w:p>
          <w:p w14:paraId="6BCCC9B6" w14:textId="111854B4" w:rsidR="00526B34" w:rsidRPr="00571E96" w:rsidRDefault="005C12AD" w:rsidP="005C12AD">
            <w:pPr>
              <w:pStyle w:val="enumlev1"/>
              <w:spacing w:after="120"/>
              <w:rPr>
                <w:lang w:val="ru-RU"/>
              </w:rPr>
            </w:pPr>
            <w:r w:rsidRPr="00571E96">
              <w:rPr>
                <w:rFonts w:eastAsiaTheme="minorHAnsi" w:cstheme="minorBidi"/>
                <w:szCs w:val="22"/>
                <w:lang w:val="ru-RU"/>
              </w:rPr>
              <w:t>•</w:t>
            </w:r>
            <w:r w:rsidRPr="00571E96">
              <w:rPr>
                <w:lang w:val="ru-RU"/>
              </w:rPr>
              <w:tab/>
            </w:r>
            <w:r w:rsidR="00526B34" w:rsidRPr="00571E96">
              <w:rPr>
                <w:lang w:val="ru-RU"/>
              </w:rPr>
              <w:t>принимая во внимание актуальность работы группы в части влияния на</w:t>
            </w:r>
            <w:r w:rsidR="005C6439" w:rsidRPr="00571E96">
              <w:rPr>
                <w:lang w:val="ru-RU"/>
              </w:rPr>
              <w:t> </w:t>
            </w:r>
            <w:r w:rsidR="00526B34" w:rsidRPr="00571E96">
              <w:rPr>
                <w:lang w:val="ru-RU"/>
              </w:rPr>
              <w:t>двухгодичный бюджет на 2026–2027 годы и разработку Финансового плана на</w:t>
            </w:r>
            <w:r w:rsidR="005C6439" w:rsidRPr="00571E96">
              <w:rPr>
                <w:lang w:val="ru-RU"/>
              </w:rPr>
              <w:t> </w:t>
            </w:r>
            <w:r w:rsidR="00526B34" w:rsidRPr="00571E96">
              <w:rPr>
                <w:lang w:val="ru-RU"/>
              </w:rPr>
              <w:t>2028−2031 годы, предложить Группе экспертов представить на промежуточном этапе проект отчета на собраниях РГС-ФЛР и РГС-СФП в январе 2025 года.</w:t>
            </w:r>
          </w:p>
        </w:tc>
      </w:tr>
    </w:tbl>
    <w:p w14:paraId="3AD242A1" w14:textId="69D8EAD8" w:rsidR="00526B34" w:rsidRPr="00571E96" w:rsidRDefault="005C6439" w:rsidP="005F7504">
      <w:pPr>
        <w:pStyle w:val="Headingb"/>
        <w:spacing w:after="120"/>
        <w:rPr>
          <w:bCs/>
          <w:lang w:val="ru-RU"/>
        </w:rPr>
      </w:pPr>
      <w:bookmarkStart w:id="108" w:name="lt_pId134"/>
      <w:r w:rsidRPr="00571E96">
        <w:rPr>
          <w:b w:val="0"/>
          <w:bCs/>
          <w:lang w:val="ru-RU"/>
        </w:rPr>
        <w:t>−</w:t>
      </w:r>
      <w:r w:rsidRPr="00571E96">
        <w:rPr>
          <w:b w:val="0"/>
          <w:bCs/>
          <w:lang w:val="ru-RU"/>
        </w:rPr>
        <w:tab/>
      </w:r>
      <w:r w:rsidR="00526B34" w:rsidRPr="00571E96">
        <w:rPr>
          <w:lang w:val="ru-RU"/>
        </w:rPr>
        <w:t>Новые</w:t>
      </w:r>
      <w:r w:rsidR="00526B34" w:rsidRPr="00571E96">
        <w:rPr>
          <w:bCs/>
          <w:lang w:val="ru-RU"/>
        </w:rPr>
        <w:t xml:space="preserve"> заявки на предоставление освобождения от уплаты взносов организаций международного характера (Документ</w:t>
      </w:r>
      <w:r w:rsidR="00470072" w:rsidRPr="00571E96">
        <w:rPr>
          <w:bCs/>
          <w:lang w:val="ru-RU"/>
        </w:rPr>
        <w:t> </w:t>
      </w:r>
      <w:hyperlink r:id="rId62" w:history="1">
        <w:r w:rsidR="00526B34" w:rsidRPr="00571E96">
          <w:rPr>
            <w:rStyle w:val="Hyperlink"/>
            <w:bCs/>
            <w:lang w:val="ru-RU"/>
          </w:rPr>
          <w:t>C24/39</w:t>
        </w:r>
      </w:hyperlink>
      <w:r w:rsidR="00526B34" w:rsidRPr="00571E96">
        <w:rPr>
          <w:bCs/>
          <w:lang w:val="ru-RU"/>
        </w:rPr>
        <w:t>)</w:t>
      </w:r>
      <w:bookmarkEnd w:id="108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9017"/>
      </w:tblGrid>
      <w:tr w:rsidR="00526B34" w:rsidRPr="00CE1766" w14:paraId="19690F3D" w14:textId="77777777" w:rsidTr="000A424B">
        <w:tc>
          <w:tcPr>
            <w:tcW w:w="9017" w:type="dxa"/>
            <w:tcBorders>
              <w:top w:val="single" w:sz="4" w:space="0" w:color="auto"/>
              <w:bottom w:val="single" w:sz="4" w:space="0" w:color="auto"/>
            </w:tcBorders>
          </w:tcPr>
          <w:p w14:paraId="2F52E006" w14:textId="77777777" w:rsidR="00526B34" w:rsidRPr="00571E96" w:rsidRDefault="00526B34" w:rsidP="00D42E3A">
            <w:pPr>
              <w:spacing w:after="120"/>
              <w:rPr>
                <w:lang w:val="ru-RU"/>
              </w:rPr>
            </w:pPr>
            <w:r w:rsidRPr="00571E96">
              <w:rPr>
                <w:lang w:val="ru-RU"/>
              </w:rPr>
              <w:t xml:space="preserve">Комитет </w:t>
            </w:r>
            <w:r w:rsidRPr="00571E96">
              <w:rPr>
                <w:lang w:val="ru-RU" w:bidi="ru-RU"/>
              </w:rPr>
              <w:t>рекомендует</w:t>
            </w:r>
            <w:r w:rsidRPr="00571E96">
              <w:rPr>
                <w:lang w:val="ru-RU"/>
              </w:rPr>
              <w:t xml:space="preserve"> Совету одобрить рекомендации Генерального секретаря в отношении заявок на предоставление освобождения от уплаты взносов Членов Секторов, содержащиеся в Документе C24/39.</w:t>
            </w:r>
          </w:p>
        </w:tc>
      </w:tr>
    </w:tbl>
    <w:p w14:paraId="6E7A4E74" w14:textId="0B3788B7" w:rsidR="00526B34" w:rsidRPr="00571E96" w:rsidRDefault="005C6439" w:rsidP="005F7504">
      <w:pPr>
        <w:pStyle w:val="Headingb"/>
        <w:spacing w:after="120"/>
        <w:rPr>
          <w:bCs/>
          <w:lang w:val="ru-RU"/>
        </w:rPr>
      </w:pPr>
      <w:bookmarkStart w:id="109" w:name="lt_pId136"/>
      <w:r w:rsidRPr="00571E96">
        <w:rPr>
          <w:b w:val="0"/>
          <w:bCs/>
          <w:lang w:val="ru-RU"/>
        </w:rPr>
        <w:t>−</w:t>
      </w:r>
      <w:r w:rsidRPr="00571E96">
        <w:rPr>
          <w:b w:val="0"/>
          <w:bCs/>
          <w:lang w:val="ru-RU"/>
        </w:rPr>
        <w:tab/>
      </w:r>
      <w:r w:rsidR="00526B34" w:rsidRPr="00571E96">
        <w:rPr>
          <w:lang w:val="ru-RU"/>
        </w:rPr>
        <w:t>Участие</w:t>
      </w:r>
      <w:r w:rsidR="00526B34" w:rsidRPr="00571E96">
        <w:rPr>
          <w:bCs/>
          <w:lang w:val="ru-RU"/>
        </w:rPr>
        <w:t xml:space="preserve"> в деятельности МСЭ других объединений, занимающихся вопросами электросвязи (Документ</w:t>
      </w:r>
      <w:r w:rsidR="00470072" w:rsidRPr="00571E96">
        <w:rPr>
          <w:bCs/>
          <w:lang w:val="ru-RU"/>
        </w:rPr>
        <w:t> </w:t>
      </w:r>
      <w:hyperlink r:id="rId63" w:history="1">
        <w:r w:rsidR="00526B34" w:rsidRPr="00571E96">
          <w:rPr>
            <w:rStyle w:val="Hyperlink"/>
            <w:bCs/>
            <w:lang w:val="ru-RU"/>
          </w:rPr>
          <w:t>C24/58</w:t>
        </w:r>
      </w:hyperlink>
      <w:r w:rsidR="00526B34" w:rsidRPr="00571E96">
        <w:rPr>
          <w:bCs/>
          <w:lang w:val="ru-RU"/>
        </w:rPr>
        <w:t>)</w:t>
      </w:r>
      <w:bookmarkEnd w:id="109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9016"/>
      </w:tblGrid>
      <w:tr w:rsidR="00526B34" w:rsidRPr="00CE1766" w14:paraId="3397965B" w14:textId="77777777" w:rsidTr="000A424B">
        <w:tc>
          <w:tcPr>
            <w:tcW w:w="9016" w:type="dxa"/>
            <w:tcBorders>
              <w:top w:val="single" w:sz="4" w:space="0" w:color="auto"/>
              <w:bottom w:val="single" w:sz="4" w:space="0" w:color="auto"/>
            </w:tcBorders>
          </w:tcPr>
          <w:p w14:paraId="6520BA4A" w14:textId="66C9A922" w:rsidR="00526B34" w:rsidRPr="00571E96" w:rsidRDefault="00526B34" w:rsidP="00D42E3A">
            <w:pPr>
              <w:spacing w:after="120"/>
              <w:rPr>
                <w:lang w:val="ru-RU"/>
              </w:rPr>
            </w:pPr>
            <w:r w:rsidRPr="00571E96">
              <w:rPr>
                <w:lang w:val="ru-RU"/>
              </w:rPr>
              <w:t xml:space="preserve">Комиссия рекомендует Совету подтвердить действия, предпринятые Генеральным секретарем в </w:t>
            </w:r>
            <w:r w:rsidRPr="00571E96">
              <w:rPr>
                <w:lang w:val="ru-RU" w:bidi="ru-RU"/>
              </w:rPr>
              <w:t>отношении</w:t>
            </w:r>
            <w:r w:rsidRPr="00571E96">
              <w:rPr>
                <w:lang w:val="ru-RU"/>
              </w:rPr>
              <w:t xml:space="preserve"> допуска других объединений, занимающихся вопросами электросвязи, которые перечислены в Приложении к Документу</w:t>
            </w:r>
            <w:r w:rsidR="00470072" w:rsidRPr="00571E96">
              <w:rPr>
                <w:lang w:val="ru-RU"/>
              </w:rPr>
              <w:t> </w:t>
            </w:r>
            <w:r w:rsidRPr="00571E96">
              <w:rPr>
                <w:lang w:val="ru-RU"/>
              </w:rPr>
              <w:t>C24/58.</w:t>
            </w:r>
          </w:p>
        </w:tc>
      </w:tr>
    </w:tbl>
    <w:p w14:paraId="596FE2FF" w14:textId="31DF6502" w:rsidR="00526B34" w:rsidRPr="00571E96" w:rsidRDefault="005C6439" w:rsidP="005F7504">
      <w:pPr>
        <w:pStyle w:val="Headingb"/>
        <w:spacing w:after="120"/>
        <w:rPr>
          <w:bCs/>
          <w:lang w:val="ru-RU"/>
        </w:rPr>
      </w:pPr>
      <w:bookmarkStart w:id="110" w:name="lt_pId138"/>
      <w:r w:rsidRPr="00571E96">
        <w:rPr>
          <w:b w:val="0"/>
          <w:bCs/>
          <w:lang w:val="ru-RU"/>
        </w:rPr>
        <w:t>−</w:t>
      </w:r>
      <w:r w:rsidRPr="00571E96">
        <w:rPr>
          <w:b w:val="0"/>
          <w:bCs/>
          <w:lang w:val="ru-RU"/>
        </w:rPr>
        <w:tab/>
      </w:r>
      <w:r w:rsidR="00526B34" w:rsidRPr="00571E96">
        <w:rPr>
          <w:lang w:val="ru-RU"/>
        </w:rPr>
        <w:t>Стратегия</w:t>
      </w:r>
      <w:r w:rsidR="00526B34" w:rsidRPr="00571E96">
        <w:rPr>
          <w:bCs/>
          <w:lang w:val="ru-RU"/>
        </w:rPr>
        <w:t xml:space="preserve"> МСЭ в области мобилизации ресурсов (Документ</w:t>
      </w:r>
      <w:r w:rsidR="00470072" w:rsidRPr="00571E96">
        <w:rPr>
          <w:bCs/>
          <w:lang w:val="ru-RU"/>
        </w:rPr>
        <w:t> </w:t>
      </w:r>
      <w:hyperlink r:id="rId64" w:history="1">
        <w:r w:rsidR="00526B34" w:rsidRPr="00571E96">
          <w:rPr>
            <w:rStyle w:val="Hyperlink"/>
            <w:bCs/>
            <w:lang w:val="ru-RU"/>
          </w:rPr>
          <w:t>C24/70</w:t>
        </w:r>
      </w:hyperlink>
      <w:r w:rsidR="00526B34" w:rsidRPr="00571E96">
        <w:rPr>
          <w:bCs/>
          <w:lang w:val="ru-RU"/>
        </w:rPr>
        <w:t>)</w:t>
      </w:r>
      <w:bookmarkEnd w:id="110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9016"/>
      </w:tblGrid>
      <w:tr w:rsidR="00526B34" w:rsidRPr="00CE1766" w14:paraId="00D86658" w14:textId="77777777" w:rsidTr="000A424B">
        <w:tc>
          <w:tcPr>
            <w:tcW w:w="9016" w:type="dxa"/>
            <w:tcBorders>
              <w:top w:val="single" w:sz="4" w:space="0" w:color="auto"/>
              <w:bottom w:val="single" w:sz="4" w:space="0" w:color="auto"/>
            </w:tcBorders>
          </w:tcPr>
          <w:p w14:paraId="3464247C" w14:textId="77777777" w:rsidR="00526B34" w:rsidRPr="00571E96" w:rsidRDefault="00526B34" w:rsidP="00D42E3A">
            <w:pPr>
              <w:spacing w:after="120"/>
              <w:rPr>
                <w:lang w:val="ru-RU"/>
              </w:rPr>
            </w:pPr>
            <w:r w:rsidRPr="00571E96">
              <w:rPr>
                <w:lang w:val="ru-RU"/>
              </w:rPr>
              <w:t xml:space="preserve">Комитет </w:t>
            </w:r>
            <w:r w:rsidRPr="00571E96">
              <w:rPr>
                <w:lang w:val="ru-RU" w:bidi="ru-RU"/>
              </w:rPr>
              <w:t>рекомендует</w:t>
            </w:r>
            <w:r w:rsidRPr="00571E96">
              <w:rPr>
                <w:lang w:val="ru-RU"/>
              </w:rPr>
              <w:t xml:space="preserve"> Совету принять к сведению отчет, содержащийся в Документе С24/70, и просить Секретариат учесть замечания и мнения, высказанные Государствами-Членами.</w:t>
            </w:r>
          </w:p>
        </w:tc>
      </w:tr>
    </w:tbl>
    <w:p w14:paraId="08DAE16A" w14:textId="2EA7B499" w:rsidR="00526B34" w:rsidRPr="00571E96" w:rsidRDefault="00E364A7" w:rsidP="005F7504">
      <w:pPr>
        <w:pStyle w:val="Headingb"/>
        <w:spacing w:after="120"/>
        <w:rPr>
          <w:bCs/>
          <w:lang w:val="ru-RU"/>
        </w:rPr>
      </w:pPr>
      <w:bookmarkStart w:id="111" w:name="lt_pId140"/>
      <w:r w:rsidRPr="00571E96">
        <w:rPr>
          <w:b w:val="0"/>
          <w:bCs/>
          <w:lang w:val="ru-RU"/>
        </w:rPr>
        <w:t>−</w:t>
      </w:r>
      <w:r w:rsidRPr="00571E96">
        <w:rPr>
          <w:b w:val="0"/>
          <w:bCs/>
          <w:lang w:val="ru-RU"/>
        </w:rPr>
        <w:tab/>
      </w:r>
      <w:r w:rsidR="00526B34" w:rsidRPr="00571E96">
        <w:rPr>
          <w:lang w:val="ru-RU"/>
        </w:rPr>
        <w:t>Отчет</w:t>
      </w:r>
      <w:r w:rsidR="00526B34" w:rsidRPr="00571E96">
        <w:rPr>
          <w:bCs/>
          <w:lang w:val="ru-RU"/>
        </w:rPr>
        <w:t xml:space="preserve"> о ходе выполнения Решений</w:t>
      </w:r>
      <w:r w:rsidR="00470072" w:rsidRPr="00571E96">
        <w:rPr>
          <w:bCs/>
          <w:lang w:val="ru-RU"/>
        </w:rPr>
        <w:t> </w:t>
      </w:r>
      <w:r w:rsidR="00526B34" w:rsidRPr="00571E96">
        <w:rPr>
          <w:bCs/>
          <w:lang w:val="ru-RU"/>
        </w:rPr>
        <w:t>600 (С17) и 601 (С17) Совета (Документ</w:t>
      </w:r>
      <w:r w:rsidR="00470072" w:rsidRPr="00571E96">
        <w:rPr>
          <w:bCs/>
          <w:lang w:val="ru-RU"/>
        </w:rPr>
        <w:t> </w:t>
      </w:r>
      <w:hyperlink r:id="rId65" w:history="1">
        <w:r w:rsidR="00526B34" w:rsidRPr="00571E96">
          <w:rPr>
            <w:rStyle w:val="Hyperlink"/>
            <w:bCs/>
            <w:lang w:val="ru-RU"/>
          </w:rPr>
          <w:t>C24/38</w:t>
        </w:r>
      </w:hyperlink>
      <w:r w:rsidR="00526B34" w:rsidRPr="00571E96">
        <w:rPr>
          <w:bCs/>
          <w:lang w:val="ru-RU"/>
        </w:rPr>
        <w:t>)</w:t>
      </w:r>
      <w:bookmarkEnd w:id="111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9016"/>
      </w:tblGrid>
      <w:tr w:rsidR="00526B34" w:rsidRPr="00CE1766" w14:paraId="1D2ED049" w14:textId="77777777" w:rsidTr="000A424B">
        <w:tc>
          <w:tcPr>
            <w:tcW w:w="9016" w:type="dxa"/>
            <w:tcBorders>
              <w:top w:val="single" w:sz="4" w:space="0" w:color="auto"/>
              <w:bottom w:val="single" w:sz="4" w:space="0" w:color="auto"/>
            </w:tcBorders>
          </w:tcPr>
          <w:p w14:paraId="50064FC3" w14:textId="77777777" w:rsidR="00526B34" w:rsidRPr="00571E96" w:rsidRDefault="00526B34" w:rsidP="00D42E3A">
            <w:pPr>
              <w:spacing w:after="120"/>
              <w:rPr>
                <w:lang w:val="ru-RU"/>
              </w:rPr>
            </w:pPr>
            <w:bookmarkStart w:id="112" w:name="lt_pId141"/>
            <w:r w:rsidRPr="00571E96">
              <w:rPr>
                <w:lang w:val="ru-RU"/>
              </w:rPr>
              <w:t xml:space="preserve">Комитет </w:t>
            </w:r>
            <w:r w:rsidRPr="00571E96">
              <w:rPr>
                <w:lang w:val="ru-RU" w:bidi="ru-RU"/>
              </w:rPr>
              <w:t>рекомендует</w:t>
            </w:r>
            <w:r w:rsidRPr="00571E96">
              <w:rPr>
                <w:lang w:val="ru-RU"/>
              </w:rPr>
              <w:t xml:space="preserve"> Совету принять к сведению отчет, содержащийся в Документе C24/38.</w:t>
            </w:r>
            <w:bookmarkEnd w:id="112"/>
          </w:p>
        </w:tc>
      </w:tr>
    </w:tbl>
    <w:p w14:paraId="27F9339F" w14:textId="03A40681" w:rsidR="00526B34" w:rsidRPr="00571E96" w:rsidRDefault="00E364A7" w:rsidP="005F7504">
      <w:pPr>
        <w:pStyle w:val="Headingb"/>
        <w:spacing w:after="120"/>
        <w:rPr>
          <w:bCs/>
          <w:lang w:val="ru-RU"/>
        </w:rPr>
      </w:pPr>
      <w:bookmarkStart w:id="113" w:name="lt_pId142"/>
      <w:r w:rsidRPr="00571E96">
        <w:rPr>
          <w:b w:val="0"/>
          <w:bCs/>
          <w:lang w:val="ru-RU"/>
        </w:rPr>
        <w:t>−</w:t>
      </w:r>
      <w:r w:rsidRPr="00571E96">
        <w:rPr>
          <w:b w:val="0"/>
          <w:bCs/>
          <w:lang w:val="ru-RU"/>
        </w:rPr>
        <w:tab/>
      </w:r>
      <w:r w:rsidR="00526B34" w:rsidRPr="00571E96">
        <w:rPr>
          <w:lang w:val="ru-RU"/>
        </w:rPr>
        <w:t>Отчет</w:t>
      </w:r>
      <w:r w:rsidR="00526B34" w:rsidRPr="00571E96">
        <w:rPr>
          <w:bCs/>
          <w:lang w:val="ru-RU"/>
        </w:rPr>
        <w:t xml:space="preserve"> о создании структуры управления по вопросам кибербезопасности, ИКТ и</w:t>
      </w:r>
      <w:r w:rsidR="00470072" w:rsidRPr="00571E96">
        <w:rPr>
          <w:bCs/>
          <w:lang w:val="ru-RU"/>
        </w:rPr>
        <w:t> </w:t>
      </w:r>
      <w:r w:rsidR="00526B34" w:rsidRPr="00571E96">
        <w:rPr>
          <w:bCs/>
          <w:lang w:val="ru-RU"/>
        </w:rPr>
        <w:t>данных/информации (Документ</w:t>
      </w:r>
      <w:r w:rsidR="00470072" w:rsidRPr="00571E96">
        <w:rPr>
          <w:bCs/>
          <w:lang w:val="ru-RU"/>
        </w:rPr>
        <w:t> </w:t>
      </w:r>
      <w:hyperlink r:id="rId66" w:history="1">
        <w:r w:rsidR="00526B34" w:rsidRPr="00571E96">
          <w:rPr>
            <w:rStyle w:val="Hyperlink"/>
            <w:bCs/>
            <w:lang w:val="ru-RU"/>
          </w:rPr>
          <w:t>C24/54</w:t>
        </w:r>
      </w:hyperlink>
      <w:r w:rsidR="00526B34" w:rsidRPr="00571E96">
        <w:rPr>
          <w:bCs/>
          <w:lang w:val="ru-RU"/>
        </w:rPr>
        <w:t>)</w:t>
      </w:r>
      <w:bookmarkEnd w:id="113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9016"/>
      </w:tblGrid>
      <w:tr w:rsidR="00526B34" w:rsidRPr="00CE1766" w14:paraId="4CEF2609" w14:textId="77777777" w:rsidTr="000A424B">
        <w:tc>
          <w:tcPr>
            <w:tcW w:w="9016" w:type="dxa"/>
            <w:tcBorders>
              <w:top w:val="single" w:sz="4" w:space="0" w:color="auto"/>
              <w:bottom w:val="single" w:sz="4" w:space="0" w:color="auto"/>
            </w:tcBorders>
          </w:tcPr>
          <w:p w14:paraId="1E3E2FF5" w14:textId="77777777" w:rsidR="00526B34" w:rsidRPr="00571E96" w:rsidRDefault="00526B34" w:rsidP="00526B34">
            <w:pPr>
              <w:rPr>
                <w:lang w:val="ru-RU"/>
              </w:rPr>
            </w:pPr>
            <w:r w:rsidRPr="00571E96">
              <w:rPr>
                <w:lang w:val="ru-RU"/>
              </w:rPr>
              <w:t>Комитет рекомендует Совету:</w:t>
            </w:r>
          </w:p>
          <w:p w14:paraId="52C291A2" w14:textId="31D8212A" w:rsidR="00526B34" w:rsidRPr="00571E96" w:rsidRDefault="005C12AD" w:rsidP="005C12AD">
            <w:pPr>
              <w:pStyle w:val="enumlev1"/>
              <w:rPr>
                <w:lang w:val="ru-RU"/>
              </w:rPr>
            </w:pPr>
            <w:bookmarkStart w:id="114" w:name="lt_pId144"/>
            <w:r w:rsidRPr="00571E96">
              <w:rPr>
                <w:rFonts w:eastAsiaTheme="minorHAnsi" w:cstheme="minorBidi"/>
                <w:szCs w:val="22"/>
                <w:lang w:val="ru-RU"/>
              </w:rPr>
              <w:t>•</w:t>
            </w:r>
            <w:r w:rsidRPr="00571E96">
              <w:rPr>
                <w:lang w:val="ru-RU"/>
              </w:rPr>
              <w:tab/>
            </w:r>
            <w:r w:rsidR="00526B34" w:rsidRPr="00571E96">
              <w:rPr>
                <w:rFonts w:eastAsiaTheme="minorHAnsi"/>
                <w:lang w:val="ru-RU"/>
              </w:rPr>
              <w:t>принять</w:t>
            </w:r>
            <w:r w:rsidR="00526B34" w:rsidRPr="00571E96">
              <w:rPr>
                <w:lang w:val="ru-RU"/>
              </w:rPr>
              <w:t xml:space="preserve"> к сведению отчет, содержащийся в Документе</w:t>
            </w:r>
            <w:r w:rsidR="00470072" w:rsidRPr="00571E96">
              <w:rPr>
                <w:lang w:val="ru-RU"/>
              </w:rPr>
              <w:t> </w:t>
            </w:r>
            <w:r w:rsidR="00526B34" w:rsidRPr="00571E96">
              <w:rPr>
                <w:lang w:val="ru-RU"/>
              </w:rPr>
              <w:t xml:space="preserve">C24/54; </w:t>
            </w:r>
            <w:bookmarkEnd w:id="114"/>
          </w:p>
          <w:p w14:paraId="0D59E692" w14:textId="301CBE8E" w:rsidR="00526B34" w:rsidRPr="00571E96" w:rsidRDefault="005C12AD" w:rsidP="005C12AD">
            <w:pPr>
              <w:pStyle w:val="enumlev1"/>
              <w:spacing w:after="120"/>
              <w:rPr>
                <w:lang w:val="ru-RU"/>
              </w:rPr>
            </w:pPr>
            <w:bookmarkStart w:id="115" w:name="lt_pId145"/>
            <w:r w:rsidRPr="00571E96">
              <w:rPr>
                <w:rFonts w:eastAsiaTheme="minorHAnsi" w:cstheme="minorBidi"/>
                <w:szCs w:val="22"/>
                <w:lang w:val="ru-RU"/>
              </w:rPr>
              <w:t>•</w:t>
            </w:r>
            <w:r w:rsidRPr="00571E96">
              <w:rPr>
                <w:lang w:val="ru-RU"/>
              </w:rPr>
              <w:tab/>
            </w:r>
            <w:r w:rsidR="00526B34" w:rsidRPr="00571E96">
              <w:rPr>
                <w:lang w:val="ru-RU"/>
              </w:rPr>
              <w:t>поручить Генеральному секретарю регулярно представлять отчеты РГС-ФЛР и Совету МСЭ о реализации стратегии в области ИТ.</w:t>
            </w:r>
            <w:bookmarkEnd w:id="115"/>
          </w:p>
        </w:tc>
      </w:tr>
    </w:tbl>
    <w:p w14:paraId="0D930D8D" w14:textId="27D55A3E" w:rsidR="00526B34" w:rsidRPr="00571E96" w:rsidRDefault="00E364A7" w:rsidP="005F7504">
      <w:pPr>
        <w:pStyle w:val="Headingb"/>
        <w:spacing w:after="120"/>
        <w:rPr>
          <w:bCs/>
          <w:lang w:val="ru-RU"/>
        </w:rPr>
      </w:pPr>
      <w:bookmarkStart w:id="116" w:name="lt_pId146"/>
      <w:r w:rsidRPr="00571E96">
        <w:rPr>
          <w:b w:val="0"/>
          <w:bCs/>
          <w:lang w:val="ru-RU"/>
        </w:rPr>
        <w:t>−</w:t>
      </w:r>
      <w:r w:rsidRPr="00571E96">
        <w:rPr>
          <w:b w:val="0"/>
          <w:bCs/>
          <w:lang w:val="ru-RU"/>
        </w:rPr>
        <w:tab/>
      </w:r>
      <w:r w:rsidR="00526B34" w:rsidRPr="00571E96">
        <w:rPr>
          <w:lang w:val="ru-RU"/>
        </w:rPr>
        <w:t>Дистанционное</w:t>
      </w:r>
      <w:r w:rsidR="00526B34" w:rsidRPr="00571E96">
        <w:rPr>
          <w:bCs/>
          <w:lang w:val="ru-RU"/>
        </w:rPr>
        <w:t xml:space="preserve"> участие в рамках выполнения Резолюции</w:t>
      </w:r>
      <w:r w:rsidR="00470072" w:rsidRPr="00571E96">
        <w:rPr>
          <w:bCs/>
          <w:lang w:val="ru-RU"/>
        </w:rPr>
        <w:t> </w:t>
      </w:r>
      <w:r w:rsidR="00526B34" w:rsidRPr="00571E96">
        <w:rPr>
          <w:bCs/>
          <w:lang w:val="ru-RU"/>
        </w:rPr>
        <w:t>167 (</w:t>
      </w:r>
      <w:proofErr w:type="spellStart"/>
      <w:r w:rsidR="00526B34" w:rsidRPr="00571E96">
        <w:rPr>
          <w:bCs/>
          <w:lang w:val="ru-RU"/>
        </w:rPr>
        <w:t>Пересм</w:t>
      </w:r>
      <w:proofErr w:type="spellEnd"/>
      <w:r w:rsidR="00526B34" w:rsidRPr="00571E96">
        <w:rPr>
          <w:bCs/>
          <w:lang w:val="ru-RU"/>
        </w:rPr>
        <w:t>. Бухарест, 2022</w:t>
      </w:r>
      <w:r w:rsidR="00470072" w:rsidRPr="00571E96">
        <w:rPr>
          <w:bCs/>
          <w:lang w:val="ru-RU"/>
        </w:rPr>
        <w:t> </w:t>
      </w:r>
      <w:r w:rsidR="00526B34" w:rsidRPr="00571E96">
        <w:rPr>
          <w:bCs/>
          <w:lang w:val="ru-RU"/>
        </w:rPr>
        <w:t>г.) Полномочной конференции (Документы</w:t>
      </w:r>
      <w:r w:rsidR="00470072" w:rsidRPr="00571E96">
        <w:rPr>
          <w:bCs/>
          <w:lang w:val="ru-RU"/>
        </w:rPr>
        <w:t> </w:t>
      </w:r>
      <w:hyperlink r:id="rId67" w:history="1">
        <w:r w:rsidR="00526B34" w:rsidRPr="00571E96">
          <w:rPr>
            <w:rStyle w:val="Hyperlink"/>
            <w:bCs/>
            <w:lang w:val="ru-RU"/>
          </w:rPr>
          <w:t>C24/61</w:t>
        </w:r>
      </w:hyperlink>
      <w:r w:rsidR="00526B34" w:rsidRPr="00571E96">
        <w:rPr>
          <w:bCs/>
          <w:lang w:val="ru-RU"/>
        </w:rPr>
        <w:t xml:space="preserve"> и </w:t>
      </w:r>
      <w:hyperlink r:id="rId68" w:history="1">
        <w:r w:rsidR="00526B34" w:rsidRPr="00571E96">
          <w:rPr>
            <w:rStyle w:val="Hyperlink"/>
            <w:bCs/>
            <w:lang w:val="ru-RU"/>
          </w:rPr>
          <w:t>C24/97</w:t>
        </w:r>
      </w:hyperlink>
      <w:r w:rsidR="00526B34" w:rsidRPr="00571E96">
        <w:rPr>
          <w:bCs/>
          <w:lang w:val="ru-RU"/>
        </w:rPr>
        <w:t>)</w:t>
      </w:r>
      <w:bookmarkEnd w:id="116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9016"/>
      </w:tblGrid>
      <w:tr w:rsidR="00526B34" w:rsidRPr="00CE1766" w14:paraId="789621CF" w14:textId="77777777" w:rsidTr="000A424B">
        <w:tc>
          <w:tcPr>
            <w:tcW w:w="9016" w:type="dxa"/>
            <w:tcBorders>
              <w:top w:val="single" w:sz="4" w:space="0" w:color="auto"/>
              <w:bottom w:val="single" w:sz="4" w:space="0" w:color="auto"/>
            </w:tcBorders>
          </w:tcPr>
          <w:p w14:paraId="5D7B8B60" w14:textId="77777777" w:rsidR="00526B34" w:rsidRPr="00571E96" w:rsidRDefault="00526B34" w:rsidP="00526B34">
            <w:pPr>
              <w:rPr>
                <w:lang w:val="ru-RU"/>
              </w:rPr>
            </w:pPr>
            <w:r w:rsidRPr="00571E96">
              <w:rPr>
                <w:lang w:val="ru-RU"/>
              </w:rPr>
              <w:t>Комитет рекомендует Совету:</w:t>
            </w:r>
          </w:p>
          <w:p w14:paraId="679EC1B5" w14:textId="4DEB007C" w:rsidR="00526B34" w:rsidRPr="00571E96" w:rsidRDefault="005C12AD" w:rsidP="005C12AD">
            <w:pPr>
              <w:pStyle w:val="enumlev1"/>
              <w:rPr>
                <w:lang w:val="ru-RU"/>
              </w:rPr>
            </w:pPr>
            <w:bookmarkStart w:id="117" w:name="lt_pId148"/>
            <w:r w:rsidRPr="00571E96">
              <w:rPr>
                <w:rFonts w:eastAsiaTheme="minorHAnsi" w:cstheme="minorBidi"/>
                <w:szCs w:val="22"/>
                <w:lang w:val="ru-RU"/>
              </w:rPr>
              <w:t>•</w:t>
            </w:r>
            <w:r w:rsidRPr="00571E96">
              <w:rPr>
                <w:lang w:val="ru-RU"/>
              </w:rPr>
              <w:tab/>
            </w:r>
            <w:r w:rsidR="00526B34" w:rsidRPr="00571E96">
              <w:rPr>
                <w:lang w:val="ru-RU"/>
              </w:rPr>
              <w:t>принять к сведению Документ</w:t>
            </w:r>
            <w:r w:rsidR="00470072" w:rsidRPr="00571E96">
              <w:rPr>
                <w:lang w:val="ru-RU"/>
              </w:rPr>
              <w:t> </w:t>
            </w:r>
            <w:r w:rsidR="00526B34" w:rsidRPr="00571E96">
              <w:rPr>
                <w:lang w:val="ru-RU"/>
              </w:rPr>
              <w:t xml:space="preserve">C24/61; </w:t>
            </w:r>
            <w:bookmarkEnd w:id="117"/>
          </w:p>
          <w:p w14:paraId="507A22CE" w14:textId="3FA7E3E6" w:rsidR="00526B34" w:rsidRPr="00571E96" w:rsidRDefault="005C12AD" w:rsidP="005C12AD">
            <w:pPr>
              <w:pStyle w:val="enumlev1"/>
              <w:spacing w:after="120"/>
              <w:rPr>
                <w:lang w:val="ru-RU"/>
              </w:rPr>
            </w:pPr>
            <w:r w:rsidRPr="00571E96">
              <w:rPr>
                <w:rFonts w:eastAsiaTheme="minorHAnsi" w:cstheme="minorBidi"/>
                <w:szCs w:val="22"/>
                <w:lang w:val="ru-RU"/>
              </w:rPr>
              <w:t>•</w:t>
            </w:r>
            <w:r w:rsidRPr="00571E96">
              <w:rPr>
                <w:lang w:val="ru-RU"/>
              </w:rPr>
              <w:tab/>
            </w:r>
            <w:r w:rsidR="00526B34" w:rsidRPr="00571E96">
              <w:rPr>
                <w:lang w:val="ru-RU"/>
              </w:rPr>
              <w:t xml:space="preserve">поручить Генеральному секретарю разработать проект руководящих указаний по порядку организации полностью виртуальных собраний и очных собраний с возможностью дистанционного участия для рассмотрения РГС-ФЛР; а РГС-ФЛР – </w:t>
            </w:r>
            <w:r w:rsidR="00526B34" w:rsidRPr="00571E96">
              <w:rPr>
                <w:lang w:val="ru-RU"/>
              </w:rPr>
              <w:lastRenderedPageBreak/>
              <w:t>учредить работающую по переписке рабочую группу для рассмотрения проекта Секретариата и окончательно определить круг ее ведения.</w:t>
            </w:r>
          </w:p>
        </w:tc>
      </w:tr>
    </w:tbl>
    <w:p w14:paraId="329BEE66" w14:textId="7B5DFF0D" w:rsidR="00526B34" w:rsidRPr="00571E96" w:rsidRDefault="00526B34" w:rsidP="00571E96">
      <w:pPr>
        <w:rPr>
          <w:lang w:val="ru-RU"/>
        </w:rPr>
      </w:pPr>
      <w:r w:rsidRPr="00571E96">
        <w:rPr>
          <w:lang w:val="ru-RU"/>
        </w:rPr>
        <w:lastRenderedPageBreak/>
        <w:t>1.6</w:t>
      </w:r>
      <w:r w:rsidRPr="00571E96">
        <w:rPr>
          <w:lang w:val="ru-RU"/>
        </w:rPr>
        <w:tab/>
      </w:r>
      <w:bookmarkStart w:id="118" w:name="lt_pId151"/>
      <w:r w:rsidRPr="00571E96">
        <w:rPr>
          <w:lang w:val="ru-RU"/>
        </w:rPr>
        <w:t xml:space="preserve">Утверждая изложенные выше рекомендации, Совет </w:t>
      </w:r>
      <w:r w:rsidR="005D4F3A" w:rsidRPr="00571E96">
        <w:rPr>
          <w:lang w:val="ru-RU"/>
        </w:rPr>
        <w:t>таким образом</w:t>
      </w:r>
      <w:r w:rsidRPr="00571E96">
        <w:rPr>
          <w:lang w:val="ru-RU"/>
        </w:rPr>
        <w:t xml:space="preserve"> </w:t>
      </w:r>
      <w:r w:rsidRPr="00571E96">
        <w:rPr>
          <w:b/>
          <w:bCs/>
          <w:lang w:val="ru-RU"/>
        </w:rPr>
        <w:t>принимает</w:t>
      </w:r>
      <w:r w:rsidRPr="00571E96">
        <w:rPr>
          <w:lang w:val="ru-RU"/>
        </w:rPr>
        <w:t xml:space="preserve"> следующие тексты, содержащиеся в Документе C24/109:</w:t>
      </w:r>
      <w:bookmarkEnd w:id="118"/>
    </w:p>
    <w:p w14:paraId="23157D9F" w14:textId="6163DE4F" w:rsidR="00526B34" w:rsidRPr="00571E96" w:rsidRDefault="00526B34" w:rsidP="001060DA">
      <w:pPr>
        <w:tabs>
          <w:tab w:val="left" w:pos="2552"/>
        </w:tabs>
        <w:ind w:left="2552" w:hanging="1758"/>
        <w:rPr>
          <w:lang w:val="ru-RU"/>
        </w:rPr>
      </w:pPr>
      <w:bookmarkStart w:id="119" w:name="lt_pId152"/>
      <w:r w:rsidRPr="00571E96">
        <w:rPr>
          <w:lang w:val="ru-RU"/>
        </w:rPr>
        <w:t>Приложение A –</w:t>
      </w:r>
      <w:bookmarkEnd w:id="119"/>
      <w:r w:rsidRPr="00571E96">
        <w:rPr>
          <w:lang w:val="ru-RU"/>
        </w:rPr>
        <w:tab/>
      </w:r>
      <w:bookmarkStart w:id="120" w:name="lt_pId153"/>
      <w:r w:rsidRPr="00571E96">
        <w:rPr>
          <w:lang w:val="ru-RU"/>
        </w:rPr>
        <w:t xml:space="preserve">Проект Резолюции </w:t>
      </w:r>
      <w:bookmarkEnd w:id="120"/>
      <w:r w:rsidRPr="00571E96">
        <w:rPr>
          <w:lang w:val="ru-RU"/>
        </w:rPr>
        <w:t>об условиях службы избираемых должностных лиц МСЭ;</w:t>
      </w:r>
    </w:p>
    <w:p w14:paraId="0A8109F1" w14:textId="7734FE58" w:rsidR="00526B34" w:rsidRPr="00571E96" w:rsidRDefault="00526B34" w:rsidP="001060DA">
      <w:pPr>
        <w:tabs>
          <w:tab w:val="left" w:pos="2552"/>
        </w:tabs>
        <w:ind w:left="2552" w:hanging="1758"/>
        <w:rPr>
          <w:lang w:val="ru-RU"/>
        </w:rPr>
      </w:pPr>
      <w:bookmarkStart w:id="121" w:name="lt_pId154"/>
      <w:bookmarkStart w:id="122" w:name="_Hlk169820353"/>
      <w:r w:rsidRPr="00571E96">
        <w:rPr>
          <w:lang w:val="ru-RU"/>
        </w:rPr>
        <w:t>Приложение B –</w:t>
      </w:r>
      <w:bookmarkStart w:id="123" w:name="lt_pId155"/>
      <w:bookmarkEnd w:id="121"/>
      <w:r w:rsidR="00470072" w:rsidRPr="00571E96">
        <w:rPr>
          <w:lang w:val="ru-RU"/>
        </w:rPr>
        <w:tab/>
      </w:r>
      <w:r w:rsidRPr="00571E96">
        <w:rPr>
          <w:lang w:val="ru-RU"/>
        </w:rPr>
        <w:t xml:space="preserve">Проект нового Решения о </w:t>
      </w:r>
      <w:bookmarkEnd w:id="122"/>
      <w:bookmarkEnd w:id="123"/>
      <w:r w:rsidRPr="00571E96">
        <w:rPr>
          <w:lang w:val="ru-RU"/>
        </w:rPr>
        <w:t>должностных обязанностях руководителя Департамента стратегического взаимодействия БСЭ уровня</w:t>
      </w:r>
      <w:r w:rsidR="003C15BB" w:rsidRPr="00571E96">
        <w:rPr>
          <w:lang w:val="ru-RU"/>
        </w:rPr>
        <w:t> </w:t>
      </w:r>
      <w:r w:rsidRPr="00571E96">
        <w:rPr>
          <w:lang w:val="ru-RU"/>
        </w:rPr>
        <w:t>D.1;</w:t>
      </w:r>
    </w:p>
    <w:p w14:paraId="1367197A" w14:textId="63AD078D" w:rsidR="00526B34" w:rsidRPr="00571E96" w:rsidRDefault="00526B34" w:rsidP="001060DA">
      <w:pPr>
        <w:tabs>
          <w:tab w:val="left" w:pos="2552"/>
        </w:tabs>
        <w:ind w:left="2552" w:hanging="1758"/>
        <w:rPr>
          <w:lang w:val="ru-RU"/>
        </w:rPr>
      </w:pPr>
      <w:bookmarkStart w:id="124" w:name="lt_pId156"/>
      <w:r w:rsidRPr="00571E96">
        <w:rPr>
          <w:lang w:val="ru-RU"/>
        </w:rPr>
        <w:t>Приложение C –</w:t>
      </w:r>
      <w:bookmarkEnd w:id="124"/>
      <w:r w:rsidRPr="00571E96">
        <w:rPr>
          <w:lang w:val="ru-RU"/>
        </w:rPr>
        <w:tab/>
      </w:r>
      <w:bookmarkStart w:id="125" w:name="lt_pId157"/>
      <w:r w:rsidRPr="00571E96">
        <w:rPr>
          <w:lang w:val="ru-RU"/>
        </w:rPr>
        <w:t xml:space="preserve">Проект нового Решения о </w:t>
      </w:r>
      <w:bookmarkEnd w:id="125"/>
      <w:r w:rsidRPr="00571E96">
        <w:rPr>
          <w:lang w:val="ru-RU"/>
        </w:rPr>
        <w:t>списании процентов по просроченным платежам и</w:t>
      </w:r>
      <w:r w:rsidR="00E364A7" w:rsidRPr="00571E96">
        <w:rPr>
          <w:lang w:val="ru-RU"/>
        </w:rPr>
        <w:t> </w:t>
      </w:r>
      <w:r w:rsidRPr="00571E96">
        <w:rPr>
          <w:lang w:val="ru-RU"/>
        </w:rPr>
        <w:t>безнадежных долгов;</w:t>
      </w:r>
    </w:p>
    <w:p w14:paraId="75491643" w14:textId="19826973" w:rsidR="00526B34" w:rsidRPr="00571E96" w:rsidRDefault="00526B34" w:rsidP="001060DA">
      <w:pPr>
        <w:tabs>
          <w:tab w:val="left" w:pos="2552"/>
        </w:tabs>
        <w:ind w:left="2552" w:hanging="1758"/>
        <w:rPr>
          <w:lang w:val="ru-RU"/>
        </w:rPr>
      </w:pPr>
      <w:bookmarkStart w:id="126" w:name="lt_pId158"/>
      <w:r w:rsidRPr="00571E96">
        <w:rPr>
          <w:lang w:val="ru-RU"/>
        </w:rPr>
        <w:t>Приложение D –</w:t>
      </w:r>
      <w:bookmarkEnd w:id="126"/>
      <w:r w:rsidRPr="00571E96">
        <w:rPr>
          <w:lang w:val="ru-RU"/>
        </w:rPr>
        <w:tab/>
        <w:t>Руководящие указания в отношении взносов в натуральной форме;</w:t>
      </w:r>
    </w:p>
    <w:p w14:paraId="0FE80A58" w14:textId="247AE3D0" w:rsidR="00526B34" w:rsidRPr="00571E96" w:rsidRDefault="00526B34" w:rsidP="001060DA">
      <w:pPr>
        <w:tabs>
          <w:tab w:val="left" w:pos="2552"/>
        </w:tabs>
        <w:ind w:left="2552" w:hanging="1758"/>
        <w:rPr>
          <w:lang w:val="ru-RU"/>
        </w:rPr>
      </w:pPr>
      <w:bookmarkStart w:id="127" w:name="lt_pId160"/>
      <w:r w:rsidRPr="00571E96">
        <w:rPr>
          <w:lang w:val="ru-RU"/>
        </w:rPr>
        <w:t>Приложение E –</w:t>
      </w:r>
      <w:bookmarkEnd w:id="127"/>
      <w:r w:rsidRPr="00571E96">
        <w:rPr>
          <w:lang w:val="ru-RU"/>
        </w:rPr>
        <w:tab/>
      </w:r>
      <w:bookmarkStart w:id="128" w:name="lt_pId049"/>
      <w:r w:rsidRPr="00571E96">
        <w:rPr>
          <w:lang w:val="ru-RU"/>
        </w:rPr>
        <w:t>Финансовые правила и Финансовый регламент</w:t>
      </w:r>
      <w:bookmarkEnd w:id="128"/>
      <w:r w:rsidRPr="00571E96">
        <w:rPr>
          <w:lang w:val="ru-RU"/>
        </w:rPr>
        <w:t>;</w:t>
      </w:r>
    </w:p>
    <w:p w14:paraId="53E18B23" w14:textId="30DD310D" w:rsidR="00526B34" w:rsidRPr="00571E96" w:rsidRDefault="00526B34" w:rsidP="001060DA">
      <w:pPr>
        <w:tabs>
          <w:tab w:val="left" w:pos="2552"/>
        </w:tabs>
        <w:ind w:left="2552" w:hanging="1758"/>
        <w:rPr>
          <w:lang w:val="ru-RU"/>
        </w:rPr>
      </w:pPr>
      <w:bookmarkStart w:id="129" w:name="lt_pId162"/>
      <w:r w:rsidRPr="00571E96">
        <w:rPr>
          <w:lang w:val="ru-RU"/>
        </w:rPr>
        <w:t>Приложение F –</w:t>
      </w:r>
      <w:bookmarkEnd w:id="129"/>
      <w:r w:rsidRPr="00571E96">
        <w:rPr>
          <w:lang w:val="ru-RU"/>
        </w:rPr>
        <w:tab/>
        <w:t>Проект пересмотренной Резолюции 1338 (С11, последнее изменение</w:t>
      </w:r>
      <w:r w:rsidR="00571E96">
        <w:rPr>
          <w:lang w:val="en-US"/>
        </w:rPr>
        <w:t> </w:t>
      </w:r>
      <w:r w:rsidRPr="00571E96">
        <w:rPr>
          <w:lang w:val="ru-RU"/>
        </w:rPr>
        <w:t>С24) о</w:t>
      </w:r>
      <w:r w:rsidR="003C15BB" w:rsidRPr="00571E96">
        <w:rPr>
          <w:lang w:val="ru-RU"/>
        </w:rPr>
        <w:t> </w:t>
      </w:r>
      <w:r w:rsidRPr="00571E96">
        <w:rPr>
          <w:lang w:val="ru-RU"/>
        </w:rPr>
        <w:t>Фонде развития информационно-коммуникационных технологий (ФРИКТ);</w:t>
      </w:r>
    </w:p>
    <w:p w14:paraId="0EA3AE43" w14:textId="6FDE3F3D" w:rsidR="00526B34" w:rsidRPr="00571E96" w:rsidRDefault="00526B34" w:rsidP="001060DA">
      <w:pPr>
        <w:tabs>
          <w:tab w:val="left" w:pos="2552"/>
        </w:tabs>
        <w:ind w:left="2552" w:hanging="1758"/>
        <w:rPr>
          <w:lang w:val="ru-RU"/>
        </w:rPr>
      </w:pPr>
      <w:bookmarkStart w:id="130" w:name="lt_pId164"/>
      <w:r w:rsidRPr="00571E96">
        <w:rPr>
          <w:lang w:val="ru-RU"/>
        </w:rPr>
        <w:t>Приложение G –</w:t>
      </w:r>
      <w:bookmarkEnd w:id="130"/>
      <w:r w:rsidRPr="00571E96">
        <w:rPr>
          <w:lang w:val="ru-RU"/>
        </w:rPr>
        <w:tab/>
        <w:t>Устав внутреннего надзора МСЭ;</w:t>
      </w:r>
    </w:p>
    <w:p w14:paraId="3860ED13" w14:textId="0E712369" w:rsidR="00526B34" w:rsidRPr="00571E96" w:rsidRDefault="00526B34" w:rsidP="001060DA">
      <w:pPr>
        <w:tabs>
          <w:tab w:val="left" w:pos="2552"/>
        </w:tabs>
        <w:ind w:left="2552" w:hanging="1758"/>
        <w:rPr>
          <w:lang w:val="ru-RU"/>
        </w:rPr>
      </w:pPr>
      <w:bookmarkStart w:id="131" w:name="lt_pId166"/>
      <w:r w:rsidRPr="00571E96">
        <w:rPr>
          <w:lang w:val="ru-RU"/>
        </w:rPr>
        <w:t>Приложение I –</w:t>
      </w:r>
      <w:bookmarkEnd w:id="131"/>
      <w:r w:rsidRPr="00571E96">
        <w:rPr>
          <w:lang w:val="ru-RU"/>
        </w:rPr>
        <w:tab/>
        <w:t>Проект Решения об альтернативном проекте помещений штаб-квартиры МСЭ с</w:t>
      </w:r>
      <w:r w:rsidR="003C15BB" w:rsidRPr="00571E96">
        <w:rPr>
          <w:lang w:val="ru-RU"/>
        </w:rPr>
        <w:t> </w:t>
      </w:r>
      <w:r w:rsidRPr="00571E96">
        <w:rPr>
          <w:lang w:val="ru-RU"/>
        </w:rPr>
        <w:t>переоценкой;</w:t>
      </w:r>
    </w:p>
    <w:p w14:paraId="7973B63C" w14:textId="5B56FC97" w:rsidR="00526B34" w:rsidRPr="00571E96" w:rsidRDefault="00526B34" w:rsidP="001060DA">
      <w:pPr>
        <w:tabs>
          <w:tab w:val="left" w:pos="2552"/>
        </w:tabs>
        <w:ind w:left="2552" w:hanging="1758"/>
        <w:rPr>
          <w:lang w:val="ru-RU"/>
        </w:rPr>
      </w:pPr>
      <w:bookmarkStart w:id="132" w:name="lt_pId168"/>
      <w:r w:rsidRPr="00571E96">
        <w:rPr>
          <w:lang w:val="ru-RU"/>
        </w:rPr>
        <w:t>Приложение J –</w:t>
      </w:r>
      <w:bookmarkEnd w:id="132"/>
      <w:r w:rsidRPr="00571E96">
        <w:rPr>
          <w:lang w:val="ru-RU"/>
        </w:rPr>
        <w:tab/>
      </w:r>
      <w:bookmarkStart w:id="133" w:name="lt_pId169"/>
      <w:r w:rsidRPr="00571E96">
        <w:rPr>
          <w:lang w:val="ru-RU"/>
        </w:rPr>
        <w:t xml:space="preserve">Проект Резолюции </w:t>
      </w:r>
      <w:bookmarkStart w:id="134" w:name="_Toc364329559"/>
      <w:bookmarkStart w:id="135" w:name="_Toc423970464"/>
      <w:bookmarkStart w:id="136" w:name="_Toc460246731"/>
      <w:bookmarkStart w:id="137" w:name="_Toc489964671"/>
      <w:r w:rsidRPr="00571E96">
        <w:rPr>
          <w:lang w:val="ru-RU"/>
        </w:rPr>
        <w:t>об Отчете о финансовой деятельности за</w:t>
      </w:r>
      <w:r w:rsidR="00571E96">
        <w:rPr>
          <w:lang w:val="en-US"/>
        </w:rPr>
        <w:t> </w:t>
      </w:r>
      <w:r w:rsidRPr="00571E96">
        <w:rPr>
          <w:lang w:val="ru-RU"/>
        </w:rPr>
        <w:t>2022 финансовый год</w:t>
      </w:r>
      <w:bookmarkEnd w:id="134"/>
      <w:bookmarkEnd w:id="135"/>
      <w:bookmarkEnd w:id="136"/>
      <w:bookmarkEnd w:id="137"/>
      <w:r w:rsidRPr="00571E96">
        <w:rPr>
          <w:lang w:val="ru-RU"/>
        </w:rPr>
        <w:t xml:space="preserve">; </w:t>
      </w:r>
      <w:bookmarkEnd w:id="133"/>
    </w:p>
    <w:p w14:paraId="67230ECF" w14:textId="3A046520" w:rsidR="00526B34" w:rsidRPr="00571E96" w:rsidRDefault="00526B34" w:rsidP="001060DA">
      <w:pPr>
        <w:tabs>
          <w:tab w:val="left" w:pos="2552"/>
        </w:tabs>
        <w:ind w:left="2552" w:hanging="1758"/>
        <w:rPr>
          <w:lang w:val="ru-RU"/>
        </w:rPr>
      </w:pPr>
      <w:bookmarkStart w:id="138" w:name="lt_pId170"/>
      <w:r w:rsidRPr="00571E96">
        <w:rPr>
          <w:lang w:val="ru-RU"/>
        </w:rPr>
        <w:t>Приложение K –</w:t>
      </w:r>
      <w:bookmarkEnd w:id="138"/>
      <w:r w:rsidRPr="00571E96">
        <w:rPr>
          <w:lang w:val="ru-RU"/>
        </w:rPr>
        <w:tab/>
        <w:t>Проект новой Резолюции о распределении средств, сэкономленных при</w:t>
      </w:r>
      <w:r w:rsidR="00344DC9" w:rsidRPr="00571E96">
        <w:rPr>
          <w:lang w:val="ru-RU"/>
        </w:rPr>
        <w:t> </w:t>
      </w:r>
      <w:r w:rsidRPr="00571E96">
        <w:rPr>
          <w:lang w:val="ru-RU"/>
        </w:rPr>
        <w:t>исполнении бюджета на 2023 год и в рамках Оборотного выставочного фонда;</w:t>
      </w:r>
    </w:p>
    <w:p w14:paraId="46FC1482" w14:textId="341E5B05" w:rsidR="00526B34" w:rsidRPr="00571E96" w:rsidRDefault="00526B34" w:rsidP="001060DA">
      <w:pPr>
        <w:tabs>
          <w:tab w:val="left" w:pos="2552"/>
        </w:tabs>
        <w:ind w:left="2552" w:hanging="1758"/>
        <w:rPr>
          <w:lang w:val="ru-RU"/>
        </w:rPr>
      </w:pPr>
      <w:bookmarkStart w:id="139" w:name="lt_pId172"/>
      <w:r w:rsidRPr="00571E96">
        <w:rPr>
          <w:lang w:val="ru-RU"/>
        </w:rPr>
        <w:t>Приложение L –</w:t>
      </w:r>
      <w:bookmarkEnd w:id="139"/>
      <w:r w:rsidRPr="00571E96">
        <w:rPr>
          <w:lang w:val="ru-RU"/>
        </w:rPr>
        <w:tab/>
      </w:r>
      <w:bookmarkStart w:id="140" w:name="lt_pId173"/>
      <w:r w:rsidRPr="00571E96">
        <w:rPr>
          <w:lang w:val="ru-RU"/>
        </w:rPr>
        <w:t>Решение 483 (Измененное, 2024 г.) об осуществлении возмещения затрат на</w:t>
      </w:r>
      <w:r w:rsidR="00344DC9" w:rsidRPr="00571E96">
        <w:rPr>
          <w:lang w:val="ru-RU"/>
        </w:rPr>
        <w:t> </w:t>
      </w:r>
      <w:r w:rsidRPr="00571E96">
        <w:rPr>
          <w:lang w:val="ru-RU"/>
        </w:rPr>
        <w:t>обработку заявок на регистрацию спутниковых сетей.</w:t>
      </w:r>
      <w:bookmarkEnd w:id="140"/>
    </w:p>
    <w:p w14:paraId="4FAB9BFD" w14:textId="258993F1" w:rsidR="00526B34" w:rsidRPr="00571E96" w:rsidRDefault="00526B34" w:rsidP="00526B34">
      <w:pPr>
        <w:rPr>
          <w:lang w:val="ru-RU"/>
        </w:rPr>
      </w:pPr>
      <w:r w:rsidRPr="00571E96">
        <w:rPr>
          <w:lang w:val="ru-RU"/>
        </w:rPr>
        <w:t>1.7</w:t>
      </w:r>
      <w:r w:rsidRPr="00571E96">
        <w:rPr>
          <w:lang w:val="ru-RU"/>
        </w:rPr>
        <w:tab/>
        <w:t>Отчет Председателя Постоянного комитета по администрированию и управлению (Документ</w:t>
      </w:r>
      <w:r w:rsidR="003C15BB" w:rsidRPr="00571E96">
        <w:rPr>
          <w:lang w:val="ru-RU"/>
        </w:rPr>
        <w:t> </w:t>
      </w:r>
      <w:r w:rsidRPr="00571E96">
        <w:rPr>
          <w:lang w:val="ru-RU"/>
        </w:rPr>
        <w:t xml:space="preserve">C24/109) в целом, с поправками, </w:t>
      </w:r>
      <w:r w:rsidRPr="00571E96">
        <w:rPr>
          <w:b/>
          <w:bCs/>
          <w:lang w:val="ru-RU"/>
        </w:rPr>
        <w:t>утверждается</w:t>
      </w:r>
      <w:r w:rsidRPr="00571E96">
        <w:rPr>
          <w:lang w:val="ru-RU"/>
        </w:rPr>
        <w:t>.</w:t>
      </w:r>
    </w:p>
    <w:p w14:paraId="058C0DCF" w14:textId="77777777" w:rsidR="00526B34" w:rsidRPr="00571E96" w:rsidRDefault="00526B34" w:rsidP="003C15BB">
      <w:pPr>
        <w:pStyle w:val="Heading1"/>
        <w:rPr>
          <w:lang w:val="ru-RU"/>
        </w:rPr>
      </w:pPr>
      <w:r w:rsidRPr="00571E96">
        <w:rPr>
          <w:lang w:val="ru-RU"/>
        </w:rPr>
        <w:t>2</w:t>
      </w:r>
      <w:r w:rsidRPr="00571E96">
        <w:rPr>
          <w:lang w:val="ru-RU"/>
        </w:rPr>
        <w:tab/>
      </w:r>
      <w:bookmarkStart w:id="141" w:name="lt_pId177"/>
      <w:r w:rsidRPr="00571E96">
        <w:rPr>
          <w:lang w:val="ru-RU"/>
        </w:rPr>
        <w:t>Ход подготовки Молодежного саммита (Документ </w:t>
      </w:r>
      <w:hyperlink r:id="rId69" w:history="1">
        <w:r w:rsidRPr="00571E96">
          <w:rPr>
            <w:rStyle w:val="Hyperlink"/>
            <w:bCs/>
            <w:lang w:val="ru-RU"/>
          </w:rPr>
          <w:t>C24/32</w:t>
        </w:r>
      </w:hyperlink>
      <w:r w:rsidRPr="00571E96">
        <w:rPr>
          <w:lang w:val="ru-RU"/>
        </w:rPr>
        <w:t>)</w:t>
      </w:r>
      <w:bookmarkEnd w:id="141"/>
    </w:p>
    <w:p w14:paraId="68FA69F5" w14:textId="2A1F5141" w:rsidR="00526B34" w:rsidRPr="00571E96" w:rsidRDefault="00526B34" w:rsidP="00526B34">
      <w:pPr>
        <w:rPr>
          <w:lang w:val="ru-RU"/>
        </w:rPr>
      </w:pPr>
      <w:r w:rsidRPr="00571E96">
        <w:rPr>
          <w:lang w:val="ru-RU"/>
        </w:rPr>
        <w:t>2.1</w:t>
      </w:r>
      <w:r w:rsidRPr="00571E96">
        <w:rPr>
          <w:lang w:val="ru-RU"/>
        </w:rPr>
        <w:tab/>
        <w:t>Представитель БРЭ представляет Документ</w:t>
      </w:r>
      <w:r w:rsidR="003C15BB" w:rsidRPr="00571E96">
        <w:rPr>
          <w:lang w:val="ru-RU"/>
        </w:rPr>
        <w:t> </w:t>
      </w:r>
      <w:r w:rsidRPr="00571E96">
        <w:rPr>
          <w:lang w:val="ru-RU"/>
        </w:rPr>
        <w:t>C24/32, в котором освещается прогресс, достигнутый в организации Глобального молодежного саммита (ГМС-24) МСЭ. Предварительно планируется провести этот саммит 11–13 декабря 2024 года, посвятив его теме "Придание силы голосам молодежи в сфере ИКТ в интересах инклюзивного соединенного будущего". Основная задача заключается в определении основных связанных с цифровыми технологиями потребностей и требований, направленных на то, чтобы обеспечить для всех молодых людей равенство и справедливость в отношении доступа к ИКТ и их использования, а также возможность активно участвовать в глобальном цифровом обществе и экономике. В связи с</w:t>
      </w:r>
      <w:r w:rsidR="00344DC9" w:rsidRPr="00571E96">
        <w:rPr>
          <w:lang w:val="ru-RU"/>
        </w:rPr>
        <w:t> </w:t>
      </w:r>
      <w:r w:rsidRPr="00571E96">
        <w:rPr>
          <w:lang w:val="ru-RU"/>
        </w:rPr>
        <w:t>этим планируется, что результатом Саммита станет итоговый документ, посвященный роли молодежи и глобальной цифровой среде в расширении прав и возможностей молодых поколений во всем мире. Успеху Саммита также будет способствовать участие недавно сформированной группы посланников молодежи от инициативы "Поколение подключений". В Документе</w:t>
      </w:r>
      <w:r w:rsidR="003C15BB" w:rsidRPr="00571E96">
        <w:rPr>
          <w:lang w:val="ru-RU"/>
        </w:rPr>
        <w:t> </w:t>
      </w:r>
      <w:r w:rsidRPr="00571E96">
        <w:rPr>
          <w:lang w:val="ru-RU"/>
        </w:rPr>
        <w:t xml:space="preserve">С24/32 содержатся два приложения, в которых представлен проект повестки дня и более подробная программа. БРЭ представило аналогичный документ Консультативной группе по развитию электросвязи (КГРЭ), которая после обсуждения приняла решение создать </w:t>
      </w:r>
      <w:r w:rsidRPr="00571E96">
        <w:rPr>
          <w:lang w:val="ru-RU"/>
        </w:rPr>
        <w:lastRenderedPageBreak/>
        <w:t>неофициальную координационную группу для дальнейшего консультирования Директора БРЭ по вопросам сферы охвата и программы этого мероприятия.</w:t>
      </w:r>
    </w:p>
    <w:p w14:paraId="69BFB8D6" w14:textId="77777777" w:rsidR="00526B34" w:rsidRPr="00571E96" w:rsidRDefault="00526B34" w:rsidP="00526B34">
      <w:pPr>
        <w:rPr>
          <w:lang w:val="ru-RU"/>
        </w:rPr>
      </w:pPr>
      <w:r w:rsidRPr="00571E96">
        <w:rPr>
          <w:lang w:val="ru-RU"/>
        </w:rPr>
        <w:t>2.2</w:t>
      </w:r>
      <w:r w:rsidRPr="00571E96">
        <w:rPr>
          <w:lang w:val="ru-RU"/>
        </w:rPr>
        <w:tab/>
        <w:t>Один из Советников, выражая надежду на то, что предстоящий ГМС-24 будет столь же успешным, как и предыдущий Саммит, состоявшийся в 2022 году в Кигали, подчеркивает необходимость направить четкий сигнал молодежи и обеспечить, чтобы голоса молодых людей были услышаны в обстановке открытости, прозрачности и инклюзивности без ограничений и ущемлений. Еще один Советник предлагает установить критерии, по которым возможно измерить успех ГМС-24.</w:t>
      </w:r>
    </w:p>
    <w:p w14:paraId="7B22EBF7" w14:textId="77777777" w:rsidR="00526B34" w:rsidRPr="00571E96" w:rsidRDefault="00526B34" w:rsidP="00526B34">
      <w:pPr>
        <w:rPr>
          <w:lang w:val="ru-RU"/>
        </w:rPr>
      </w:pPr>
      <w:r w:rsidRPr="00571E96">
        <w:rPr>
          <w:lang w:val="ru-RU"/>
        </w:rPr>
        <w:t>2.3</w:t>
      </w:r>
      <w:r w:rsidRPr="00571E96">
        <w:rPr>
          <w:lang w:val="ru-RU"/>
        </w:rPr>
        <w:tab/>
        <w:t>Отвечая на вопросы ряда Советников и наблюдателя, запросивших разъяснения по ГИС-24 и предлагаемому праздничному мероприятию, посвященному молодежи, которое будет проводиться совместно с Всемирной конференцией по развитию электросвязи (ВКРЭ-25), в части содержания, сроков и места проведения, а также обновленную информацию о работе и результатах работы неофициальной группы, созданной КГРЭ, представитель БРЭ говорит, что после собрания КГРЭ Директор БРЭ сообщил членам о создании неофициальной координационной группы по молодежному саммиту и глобальному праздничному мероприятию (НКГ-ГМС), предоставив информацию о порядке регистрации в списке почтовой рассылки, для того чтобы выразить заинтересованность в участии и пройти регистрацию. Одновременно с этим Секретариат создал веб-страницу для НКГ-ГМС. Идея праздничного мероприятия, посвященного молодежи, которая обсуждалась в КГРЭ, заключается в организации торжественного мероприятия непосредственно перед ВКРЭ-25 в Баку, для того чтобы еще раз подтвердить приверженность МСЭ молодежной повестке и обеспечить учет результатов ГИС-24 на конференции.</w:t>
      </w:r>
    </w:p>
    <w:p w14:paraId="05C35719" w14:textId="0836CBE3" w:rsidR="00526B34" w:rsidRPr="00571E96" w:rsidRDefault="00526B34" w:rsidP="00526B34">
      <w:pPr>
        <w:rPr>
          <w:lang w:val="ru-RU"/>
        </w:rPr>
      </w:pPr>
      <w:r w:rsidRPr="00571E96">
        <w:rPr>
          <w:lang w:val="ru-RU"/>
        </w:rPr>
        <w:t>2.4</w:t>
      </w:r>
      <w:r w:rsidRPr="00571E96">
        <w:rPr>
          <w:lang w:val="ru-RU"/>
        </w:rPr>
        <w:tab/>
        <w:t>Директор БРЭ, представляя дополнительную базовую информацию о мерах, принятых КГРЭ, говорит, что в соответствии с поручением Совета-23 вклад одного из Государств-Членов о</w:t>
      </w:r>
      <w:r w:rsidR="00344DC9" w:rsidRPr="00571E96">
        <w:rPr>
          <w:lang w:val="ru-RU"/>
        </w:rPr>
        <w:t> </w:t>
      </w:r>
      <w:r w:rsidRPr="00571E96">
        <w:rPr>
          <w:lang w:val="ru-RU"/>
        </w:rPr>
        <w:t>Молодежном саммите (</w:t>
      </w:r>
      <w:r w:rsidR="00344DC9" w:rsidRPr="00571E96">
        <w:rPr>
          <w:lang w:val="ru-RU"/>
        </w:rPr>
        <w:t>Документ </w:t>
      </w:r>
      <w:hyperlink r:id="rId70" w:history="1">
        <w:r w:rsidRPr="00571E96">
          <w:rPr>
            <w:rStyle w:val="Hyperlink"/>
            <w:lang w:val="ru-RU"/>
          </w:rPr>
          <w:t>C23/67</w:t>
        </w:r>
      </w:hyperlink>
      <w:r w:rsidRPr="00571E96">
        <w:rPr>
          <w:lang w:val="ru-RU"/>
        </w:rPr>
        <w:t>), а также замечания, сделанные в ходе его обсуждения, были направлены в КГРЭ, которая приняла решение создать неофициальную координационную группу для обеспечения участия Государств-Членов в подготовительном процессе. НКГ-ГМС будет отчитываться перед КГРЭ, но информация о ее работе будет также находиться в открытом доступе. Группа будет существовать в течение определенного периода времени, который окончится с завершением процесса Саммита. Роль четырех заместителей председателя КГРЭ, назначенных в эту группу, заключается в координации процесса и работе с</w:t>
      </w:r>
      <w:r w:rsidR="00344DC9" w:rsidRPr="00571E96">
        <w:rPr>
          <w:lang w:val="ru-RU"/>
        </w:rPr>
        <w:t> </w:t>
      </w:r>
      <w:r w:rsidRPr="00571E96">
        <w:rPr>
          <w:lang w:val="ru-RU"/>
        </w:rPr>
        <w:t>секретариатом, с тем чтобы привлечь всех членов и подготовить продуманный и результативный Молодежный саммит. Праздничное мероприятие, посвященное молодежи, предусматривалось для того, чтобы компенсировать тот факт, что сам Саммит был отделен от ВКРЭ в свете приобретенного на ВКРЭ-22 опыта. Идея заключается в том, чтобы Государства</w:t>
      </w:r>
      <w:r w:rsidR="003C15BB" w:rsidRPr="00571E96">
        <w:rPr>
          <w:lang w:val="ru-RU"/>
        </w:rPr>
        <w:t> </w:t>
      </w:r>
      <w:r w:rsidRPr="00571E96">
        <w:rPr>
          <w:lang w:val="ru-RU"/>
        </w:rPr>
        <w:t>– Члены Союза получили итоговый документ Саммита заблаговременно, до региональных подготовительных собраний, с тем чтобы они могли принять решение о том, каким образом весь итоговый документ или его часть следует использовать для ВКРЭ.</w:t>
      </w:r>
    </w:p>
    <w:p w14:paraId="31F11101" w14:textId="77777777" w:rsidR="00526B34" w:rsidRPr="00571E96" w:rsidRDefault="00526B34" w:rsidP="00526B34">
      <w:pPr>
        <w:rPr>
          <w:lang w:val="ru-RU"/>
        </w:rPr>
      </w:pPr>
      <w:r w:rsidRPr="00571E96">
        <w:rPr>
          <w:lang w:val="ru-RU"/>
        </w:rPr>
        <w:t>2.5</w:t>
      </w:r>
      <w:r w:rsidRPr="00571E96">
        <w:rPr>
          <w:lang w:val="ru-RU"/>
        </w:rPr>
        <w:tab/>
      </w:r>
      <w:bookmarkStart w:id="142" w:name="lt_pId201"/>
      <w:r w:rsidRPr="00571E96">
        <w:rPr>
          <w:lang w:val="ru-RU"/>
        </w:rPr>
        <w:t xml:space="preserve">Совет </w:t>
      </w:r>
      <w:r w:rsidRPr="00571E96">
        <w:rPr>
          <w:b/>
          <w:bCs/>
          <w:lang w:val="ru-RU"/>
        </w:rPr>
        <w:t xml:space="preserve">принимает к сведению </w:t>
      </w:r>
      <w:r w:rsidRPr="00571E96">
        <w:rPr>
          <w:lang w:val="ru-RU"/>
        </w:rPr>
        <w:t>отчет, содержащийся в Документе C24/32.</w:t>
      </w:r>
      <w:bookmarkEnd w:id="142"/>
    </w:p>
    <w:p w14:paraId="082632AD" w14:textId="77777777" w:rsidR="00526B34" w:rsidRPr="00571E96" w:rsidRDefault="00526B34" w:rsidP="003C15BB">
      <w:pPr>
        <w:pStyle w:val="Heading1"/>
        <w:rPr>
          <w:lang w:val="ru-RU"/>
        </w:rPr>
      </w:pPr>
      <w:r w:rsidRPr="00571E96">
        <w:rPr>
          <w:lang w:val="ru-RU"/>
        </w:rPr>
        <w:t>3</w:t>
      </w:r>
      <w:r w:rsidRPr="00571E96">
        <w:rPr>
          <w:lang w:val="ru-RU"/>
        </w:rPr>
        <w:tab/>
      </w:r>
      <w:bookmarkStart w:id="143" w:name="lt_pId203"/>
      <w:r w:rsidRPr="00571E96">
        <w:rPr>
          <w:lang w:val="ru-RU"/>
        </w:rPr>
        <w:t>Подготовка к Всемирному форуму по политике в области электросвязи / ИКТ 2026 года (ВФПЭ-26) (продолжение) (Документы </w:t>
      </w:r>
      <w:hyperlink r:id="rId71" w:history="1">
        <w:r w:rsidRPr="00571E96">
          <w:rPr>
            <w:rStyle w:val="Hyperlink"/>
            <w:lang w:val="ru-RU"/>
          </w:rPr>
          <w:t>C24/5</w:t>
        </w:r>
      </w:hyperlink>
      <w:r w:rsidRPr="00571E96">
        <w:rPr>
          <w:lang w:val="ru-RU"/>
        </w:rPr>
        <w:t xml:space="preserve">, </w:t>
      </w:r>
      <w:hyperlink r:id="rId72" w:history="1">
        <w:r w:rsidRPr="00571E96">
          <w:rPr>
            <w:rStyle w:val="Hyperlink"/>
            <w:lang w:val="ru-RU"/>
          </w:rPr>
          <w:t>C24/75</w:t>
        </w:r>
      </w:hyperlink>
      <w:r w:rsidRPr="00571E96">
        <w:rPr>
          <w:lang w:val="ru-RU"/>
        </w:rPr>
        <w:t xml:space="preserve">, </w:t>
      </w:r>
      <w:hyperlink r:id="rId73" w:history="1">
        <w:r w:rsidRPr="00571E96">
          <w:rPr>
            <w:rStyle w:val="Hyperlink"/>
            <w:lang w:val="ru-RU"/>
          </w:rPr>
          <w:t>C24/76</w:t>
        </w:r>
      </w:hyperlink>
      <w:r w:rsidRPr="00571E96">
        <w:rPr>
          <w:lang w:val="ru-RU"/>
        </w:rPr>
        <w:t xml:space="preserve">, </w:t>
      </w:r>
      <w:hyperlink r:id="rId74" w:history="1">
        <w:r w:rsidRPr="00571E96">
          <w:rPr>
            <w:rStyle w:val="Hyperlink"/>
            <w:lang w:val="ru-RU"/>
          </w:rPr>
          <w:t>C24/93</w:t>
        </w:r>
      </w:hyperlink>
      <w:r w:rsidRPr="00571E96">
        <w:rPr>
          <w:lang w:val="ru-RU"/>
        </w:rPr>
        <w:t xml:space="preserve">, </w:t>
      </w:r>
      <w:hyperlink r:id="rId75" w:history="1">
        <w:r w:rsidRPr="00571E96">
          <w:rPr>
            <w:rStyle w:val="Hyperlink"/>
            <w:lang w:val="ru-RU"/>
          </w:rPr>
          <w:t>C24/95</w:t>
        </w:r>
      </w:hyperlink>
      <w:r w:rsidRPr="00571E96">
        <w:rPr>
          <w:lang w:val="ru-RU"/>
        </w:rPr>
        <w:t xml:space="preserve">, </w:t>
      </w:r>
      <w:hyperlink r:id="rId76" w:history="1">
        <w:r w:rsidRPr="00571E96">
          <w:rPr>
            <w:rStyle w:val="Hyperlink"/>
            <w:lang w:val="ru-RU"/>
          </w:rPr>
          <w:t>C24/96</w:t>
        </w:r>
      </w:hyperlink>
      <w:r w:rsidRPr="00571E96">
        <w:rPr>
          <w:lang w:val="ru-RU"/>
        </w:rPr>
        <w:t xml:space="preserve"> и </w:t>
      </w:r>
      <w:hyperlink r:id="rId77" w:history="1">
        <w:r w:rsidRPr="00571E96">
          <w:rPr>
            <w:rStyle w:val="Hyperlink"/>
            <w:lang w:val="ru-RU"/>
          </w:rPr>
          <w:t>C24/DT/7</w:t>
        </w:r>
      </w:hyperlink>
      <w:r w:rsidRPr="00571E96">
        <w:rPr>
          <w:lang w:val="ru-RU"/>
        </w:rPr>
        <w:t>)</w:t>
      </w:r>
      <w:bookmarkEnd w:id="143"/>
    </w:p>
    <w:p w14:paraId="3C72CC1F" w14:textId="4814CBAE" w:rsidR="00526B34" w:rsidRPr="00571E96" w:rsidRDefault="00526B34" w:rsidP="00526B34">
      <w:pPr>
        <w:rPr>
          <w:lang w:val="ru-RU"/>
        </w:rPr>
      </w:pPr>
      <w:r w:rsidRPr="00571E96">
        <w:rPr>
          <w:lang w:val="ru-RU"/>
        </w:rPr>
        <w:t>3.1</w:t>
      </w:r>
      <w:r w:rsidRPr="00571E96">
        <w:rPr>
          <w:lang w:val="ru-RU"/>
        </w:rPr>
        <w:tab/>
        <w:t>Советник от Бразилии в своем качестве координатора неофициальных консультаций по подготовке к ВФПЭ-26 представляет проект нового Решения по ВФПЭ-26, содержащийся в</w:t>
      </w:r>
      <w:r w:rsidR="00344DC9" w:rsidRPr="00571E96">
        <w:rPr>
          <w:lang w:val="ru-RU"/>
        </w:rPr>
        <w:t> </w:t>
      </w:r>
      <w:r w:rsidRPr="00571E96">
        <w:rPr>
          <w:lang w:val="ru-RU"/>
        </w:rPr>
        <w:t>Документе</w:t>
      </w:r>
      <w:r w:rsidR="003C15BB" w:rsidRPr="00571E96">
        <w:rPr>
          <w:lang w:val="ru-RU"/>
        </w:rPr>
        <w:t> </w:t>
      </w:r>
      <w:r w:rsidRPr="00571E96">
        <w:rPr>
          <w:lang w:val="ru-RU"/>
        </w:rPr>
        <w:t>C24/DT/7. Предлагаемая тема форума: "Ускорение построения инклюзивного, устойчивого, жизнеспособного и инновационного цифрового будущего". Цель заключается в</w:t>
      </w:r>
      <w:r w:rsidR="00344DC9" w:rsidRPr="00571E96">
        <w:rPr>
          <w:lang w:val="ru-RU"/>
        </w:rPr>
        <w:t> </w:t>
      </w:r>
      <w:r w:rsidRPr="00571E96">
        <w:rPr>
          <w:lang w:val="ru-RU"/>
        </w:rPr>
        <w:t xml:space="preserve">том, чтобы обсудить возможности, проблемы и политику для решения следующих задач: </w:t>
      </w:r>
      <w:r w:rsidRPr="00571E96">
        <w:rPr>
          <w:lang w:val="ru-RU"/>
        </w:rPr>
        <w:lastRenderedPageBreak/>
        <w:t>преодоление цифровых разрывов, в особенности в том, что касается гендерных и возрастных аспектов, а также навыков и возможности установления соединений; "зеленая" цифровая трансформация: изменение климата и экологическая устойчивость; способность к</w:t>
      </w:r>
      <w:r w:rsidR="00344DC9" w:rsidRPr="00571E96">
        <w:rPr>
          <w:lang w:val="ru-RU"/>
        </w:rPr>
        <w:t> </w:t>
      </w:r>
      <w:r w:rsidRPr="00571E96">
        <w:rPr>
          <w:lang w:val="ru-RU"/>
        </w:rPr>
        <w:t>восстановлению систем электросвязи/ИКТ; космическая связь; укрепление экосистем инноваций и предпринимательства, ориентированных на ИКТ. Советники получат возможность обсудить различные концепции в рамках данной темы на основе различных полученных вкладов. Работа по ВФПЭ-26 будет начата на основе этого решения и отчет о результатах будет представлен Совету-25.</w:t>
      </w:r>
    </w:p>
    <w:p w14:paraId="1B0DA0B9" w14:textId="72695E06" w:rsidR="00526B34" w:rsidRPr="00571E96" w:rsidRDefault="00526B34" w:rsidP="00526B34">
      <w:pPr>
        <w:rPr>
          <w:lang w:val="ru-RU"/>
        </w:rPr>
      </w:pPr>
      <w:r w:rsidRPr="00571E96">
        <w:rPr>
          <w:lang w:val="ru-RU"/>
        </w:rPr>
        <w:t>3.2</w:t>
      </w:r>
      <w:r w:rsidRPr="00571E96">
        <w:rPr>
          <w:lang w:val="ru-RU"/>
        </w:rPr>
        <w:tab/>
        <w:t>Один из Советников, подчеркнув, что все это – способность к восстановлению систем электросвязи/ИКТ, использование ИКТ для обеспечения экологической устойчивости, инновационные решения для преодолению цифровых разрывов и создание возможностей для</w:t>
      </w:r>
      <w:r w:rsidR="00344DC9" w:rsidRPr="00571E96">
        <w:rPr>
          <w:lang w:val="ru-RU"/>
        </w:rPr>
        <w:t> </w:t>
      </w:r>
      <w:r w:rsidRPr="00571E96">
        <w:rPr>
          <w:lang w:val="ru-RU"/>
        </w:rPr>
        <w:t>предпринимательства – являются ключевыми движущими силами преобразования экономик малых островных развивающихся государств (СИДС), говорит, что, он может согласиться с</w:t>
      </w:r>
      <w:r w:rsidR="00344DC9" w:rsidRPr="00571E96">
        <w:rPr>
          <w:lang w:val="ru-RU"/>
        </w:rPr>
        <w:t> </w:t>
      </w:r>
      <w:r w:rsidRPr="00571E96">
        <w:rPr>
          <w:lang w:val="ru-RU"/>
        </w:rPr>
        <w:t>нынешней формулировкой Решения в отношении поддержки содействия участию наименее развитых стран в ВФПЭ, однако его делегация просит Государства-Члены рассмотреть вопрос о предоставлении аналогичной поддержки СИДС. Кроме того, он</w:t>
      </w:r>
      <w:r w:rsidR="00344DC9" w:rsidRPr="00571E96">
        <w:rPr>
          <w:lang w:val="ru-RU"/>
        </w:rPr>
        <w:t> </w:t>
      </w:r>
      <w:r w:rsidRPr="00571E96">
        <w:rPr>
          <w:lang w:val="ru-RU"/>
        </w:rPr>
        <w:t>выступает за то, чтобы секретариат при созыве неофициальной группы экспертов поощрял членов к привлечению заинтересованных сторон из гражданского общества, которые наилучшим образом способны представлять и формулировать потребности и взгляды своих соответствующих сообществ.</w:t>
      </w:r>
    </w:p>
    <w:p w14:paraId="74DB9C6A" w14:textId="279F6F22" w:rsidR="00526B34" w:rsidRPr="00571E96" w:rsidRDefault="00526B34" w:rsidP="00526B34">
      <w:pPr>
        <w:rPr>
          <w:lang w:val="ru-RU"/>
        </w:rPr>
      </w:pPr>
      <w:r w:rsidRPr="00571E96">
        <w:rPr>
          <w:lang w:val="ru-RU"/>
        </w:rPr>
        <w:t>3.3</w:t>
      </w:r>
      <w:r w:rsidRPr="00571E96">
        <w:rPr>
          <w:lang w:val="ru-RU"/>
        </w:rPr>
        <w:tab/>
      </w:r>
      <w:bookmarkStart w:id="144" w:name="lt_pId214"/>
      <w:r w:rsidRPr="00571E96">
        <w:rPr>
          <w:lang w:val="ru-RU"/>
        </w:rPr>
        <w:t xml:space="preserve">Совет </w:t>
      </w:r>
      <w:r w:rsidRPr="00571E96">
        <w:rPr>
          <w:b/>
          <w:bCs/>
          <w:lang w:val="ru-RU"/>
        </w:rPr>
        <w:t>принимает</w:t>
      </w:r>
      <w:r w:rsidRPr="00571E96">
        <w:rPr>
          <w:lang w:val="ru-RU"/>
        </w:rPr>
        <w:t xml:space="preserve"> Решение, которое содержится в </w:t>
      </w:r>
      <w:r w:rsidR="003C15BB" w:rsidRPr="00571E96">
        <w:rPr>
          <w:lang w:val="ru-RU"/>
        </w:rPr>
        <w:t>Документе </w:t>
      </w:r>
      <w:r w:rsidRPr="00571E96">
        <w:rPr>
          <w:lang w:val="ru-RU"/>
        </w:rPr>
        <w:t xml:space="preserve">C24/DT/7, и </w:t>
      </w:r>
      <w:r w:rsidRPr="00571E96">
        <w:rPr>
          <w:b/>
          <w:bCs/>
          <w:lang w:val="ru-RU"/>
        </w:rPr>
        <w:t>принимает к</w:t>
      </w:r>
      <w:r w:rsidR="003C15BB" w:rsidRPr="00571E96">
        <w:rPr>
          <w:b/>
          <w:bCs/>
          <w:lang w:val="ru-RU"/>
        </w:rPr>
        <w:t> </w:t>
      </w:r>
      <w:r w:rsidRPr="00571E96">
        <w:rPr>
          <w:b/>
          <w:bCs/>
          <w:lang w:val="ru-RU"/>
        </w:rPr>
        <w:t>сведению</w:t>
      </w:r>
      <w:r w:rsidRPr="00571E96">
        <w:rPr>
          <w:lang w:val="ru-RU"/>
        </w:rPr>
        <w:t xml:space="preserve"> замечания, касающиеся поддержки СИДС.</w:t>
      </w:r>
      <w:bookmarkEnd w:id="144"/>
    </w:p>
    <w:p w14:paraId="280C8C17" w14:textId="74279C3A" w:rsidR="00526B34" w:rsidRPr="00571E96" w:rsidRDefault="00526B34" w:rsidP="003C15BB">
      <w:pPr>
        <w:pStyle w:val="Heading1"/>
        <w:rPr>
          <w:lang w:val="ru-RU"/>
        </w:rPr>
      </w:pPr>
      <w:r w:rsidRPr="00571E96">
        <w:rPr>
          <w:lang w:val="ru-RU"/>
        </w:rPr>
        <w:t>4</w:t>
      </w:r>
      <w:r w:rsidRPr="00571E96">
        <w:rPr>
          <w:lang w:val="ru-RU"/>
        </w:rPr>
        <w:tab/>
      </w:r>
      <w:bookmarkStart w:id="145" w:name="lt_pId216"/>
      <w:r w:rsidRPr="00571E96">
        <w:rPr>
          <w:lang w:val="ru-RU"/>
        </w:rPr>
        <w:t>Деятельность МСЭ в области интернета: Резолюции</w:t>
      </w:r>
      <w:r w:rsidR="003C15BB" w:rsidRPr="00571E96">
        <w:rPr>
          <w:lang w:val="ru-RU"/>
        </w:rPr>
        <w:t> </w:t>
      </w:r>
      <w:r w:rsidRPr="00571E96">
        <w:rPr>
          <w:lang w:val="ru-RU"/>
        </w:rPr>
        <w:t>101, 102, 133, 180 и</w:t>
      </w:r>
      <w:r w:rsidR="003C15BB" w:rsidRPr="00571E96">
        <w:rPr>
          <w:lang w:val="ru-RU"/>
        </w:rPr>
        <w:t> </w:t>
      </w:r>
      <w:r w:rsidRPr="00571E96">
        <w:rPr>
          <w:lang w:val="ru-RU"/>
        </w:rPr>
        <w:t>206 Полномочной конференции (продолжение) (Документы </w:t>
      </w:r>
      <w:hyperlink r:id="rId78" w:history="1">
        <w:r w:rsidRPr="00571E96">
          <w:rPr>
            <w:rStyle w:val="Hyperlink"/>
            <w:bCs/>
            <w:lang w:val="ru-RU"/>
          </w:rPr>
          <w:t>C24/33</w:t>
        </w:r>
      </w:hyperlink>
      <w:r w:rsidRPr="00571E96">
        <w:rPr>
          <w:lang w:val="ru-RU"/>
        </w:rPr>
        <w:t xml:space="preserve"> и</w:t>
      </w:r>
      <w:r w:rsidR="003C15BB" w:rsidRPr="00571E96">
        <w:rPr>
          <w:lang w:val="ru-RU"/>
        </w:rPr>
        <w:t> </w:t>
      </w:r>
      <w:hyperlink r:id="rId79" w:history="1">
        <w:r w:rsidRPr="00571E96">
          <w:rPr>
            <w:rStyle w:val="Hyperlink"/>
            <w:bCs/>
            <w:lang w:val="ru-RU"/>
          </w:rPr>
          <w:t>C24/DT/8</w:t>
        </w:r>
      </w:hyperlink>
      <w:r w:rsidRPr="00571E96">
        <w:rPr>
          <w:lang w:val="ru-RU"/>
        </w:rPr>
        <w:t>)</w:t>
      </w:r>
      <w:bookmarkEnd w:id="145"/>
    </w:p>
    <w:p w14:paraId="04671252" w14:textId="712165D6" w:rsidR="00526B34" w:rsidRPr="00571E96" w:rsidRDefault="00526B34" w:rsidP="00526B34">
      <w:pPr>
        <w:rPr>
          <w:lang w:val="ru-RU"/>
        </w:rPr>
      </w:pPr>
      <w:r w:rsidRPr="00571E96">
        <w:rPr>
          <w:lang w:val="ru-RU"/>
        </w:rPr>
        <w:t>4.1</w:t>
      </w:r>
      <w:r w:rsidRPr="00571E96">
        <w:rPr>
          <w:lang w:val="ru-RU"/>
        </w:rPr>
        <w:tab/>
      </w:r>
      <w:bookmarkStart w:id="146" w:name="lt_pId219"/>
      <w:r w:rsidRPr="00571E96">
        <w:rPr>
          <w:lang w:val="ru-RU"/>
        </w:rPr>
        <w:t>Председатель говорит, что в Документе C24/DT/8 содержится пакет документов, касающихся деятельности МСЭ в области интернета согласно Резолюциям</w:t>
      </w:r>
      <w:r w:rsidR="003C15BB" w:rsidRPr="00571E96">
        <w:rPr>
          <w:lang w:val="ru-RU"/>
        </w:rPr>
        <w:t> </w:t>
      </w:r>
      <w:r w:rsidRPr="00571E96">
        <w:rPr>
          <w:lang w:val="ru-RU"/>
        </w:rPr>
        <w:t>101, 102, 133, 180 и</w:t>
      </w:r>
      <w:r w:rsidR="003C15BB" w:rsidRPr="00571E96">
        <w:rPr>
          <w:lang w:val="ru-RU"/>
        </w:rPr>
        <w:t> </w:t>
      </w:r>
      <w:r w:rsidRPr="00571E96">
        <w:rPr>
          <w:lang w:val="ru-RU"/>
        </w:rPr>
        <w:t>206 Полномочной конференции, которые будут переданы Генеральному секретарю Организации Объединенных Наций. К предельному сроку, установленному на пятом пленарном заседании, не было получено никаких мнений в письменном виде, и пакет включает содержащийся в Документе</w:t>
      </w:r>
      <w:r w:rsidR="003C15BB" w:rsidRPr="00571E96">
        <w:rPr>
          <w:lang w:val="ru-RU"/>
        </w:rPr>
        <w:t> </w:t>
      </w:r>
      <w:r w:rsidRPr="00571E96">
        <w:rPr>
          <w:lang w:val="ru-RU"/>
        </w:rPr>
        <w:t>C24/33 Отчет Генерального секретаря МСЭ сессии Совета 2024 года, в котором кратко представлена деятельность Союза в связи с его Резолюциями Полномочной конференции, касающимися интернета, и выдержку из официального краткого отчета о пятом пленарном заседании Совета, отражающую обсуждение этого вопроса.</w:t>
      </w:r>
      <w:bookmarkEnd w:id="146"/>
    </w:p>
    <w:p w14:paraId="01367D9A" w14:textId="7E198F87" w:rsidR="00526B34" w:rsidRPr="00571E96" w:rsidRDefault="00526B34" w:rsidP="00526B34">
      <w:pPr>
        <w:rPr>
          <w:lang w:val="ru-RU"/>
        </w:rPr>
      </w:pPr>
      <w:r w:rsidRPr="00571E96">
        <w:rPr>
          <w:lang w:val="ru-RU"/>
        </w:rPr>
        <w:t>4.2</w:t>
      </w:r>
      <w:r w:rsidRPr="00571E96">
        <w:rPr>
          <w:lang w:val="ru-RU"/>
        </w:rPr>
        <w:tab/>
      </w:r>
      <w:bookmarkStart w:id="147" w:name="lt_pId221"/>
      <w:bookmarkStart w:id="148" w:name="_Hlk169691858"/>
      <w:r w:rsidRPr="00571E96">
        <w:rPr>
          <w:lang w:val="ru-RU"/>
        </w:rPr>
        <w:t xml:space="preserve">Совет </w:t>
      </w:r>
      <w:r w:rsidRPr="00571E96">
        <w:rPr>
          <w:b/>
          <w:bCs/>
          <w:lang w:val="ru-RU"/>
        </w:rPr>
        <w:t>принимает к сведению</w:t>
      </w:r>
      <w:r w:rsidRPr="00571E96">
        <w:rPr>
          <w:lang w:val="ru-RU"/>
        </w:rPr>
        <w:t xml:space="preserve"> Документ</w:t>
      </w:r>
      <w:r w:rsidR="003C15BB" w:rsidRPr="00571E96">
        <w:rPr>
          <w:lang w:val="ru-RU"/>
        </w:rPr>
        <w:t> </w:t>
      </w:r>
      <w:r w:rsidRPr="00571E96">
        <w:rPr>
          <w:lang w:val="ru-RU"/>
        </w:rPr>
        <w:t xml:space="preserve">C24/DT/8 и </w:t>
      </w:r>
      <w:r w:rsidRPr="00571E96">
        <w:rPr>
          <w:b/>
          <w:bCs/>
          <w:lang w:val="ru-RU"/>
        </w:rPr>
        <w:t xml:space="preserve">утверждает </w:t>
      </w:r>
      <w:r w:rsidRPr="00571E96">
        <w:rPr>
          <w:lang w:val="ru-RU"/>
        </w:rPr>
        <w:t>передачу пакета документов Генеральному секретарю Организации Объединенных Наций.</w:t>
      </w:r>
      <w:bookmarkEnd w:id="147"/>
    </w:p>
    <w:bookmarkEnd w:id="148"/>
    <w:p w14:paraId="227D3E0F" w14:textId="0796FFB9" w:rsidR="00526B34" w:rsidRPr="00571E96" w:rsidRDefault="00526B34" w:rsidP="003C15BB">
      <w:pPr>
        <w:pStyle w:val="Heading1"/>
        <w:rPr>
          <w:lang w:val="ru-RU"/>
        </w:rPr>
      </w:pPr>
      <w:r w:rsidRPr="00571E96">
        <w:rPr>
          <w:bCs/>
          <w:lang w:val="ru-RU"/>
        </w:rPr>
        <w:t>5</w:t>
      </w:r>
      <w:r w:rsidRPr="00571E96">
        <w:rPr>
          <w:bCs/>
          <w:lang w:val="ru-RU"/>
        </w:rPr>
        <w:tab/>
      </w:r>
      <w:bookmarkStart w:id="149" w:name="lt_pId223"/>
      <w:r w:rsidRPr="00571E96">
        <w:rPr>
          <w:bCs/>
          <w:lang w:val="ru-RU"/>
        </w:rPr>
        <w:t>Отчет Председателя Группы экспертов по Регламенту международной электросвязи (Документы</w:t>
      </w:r>
      <w:r w:rsidR="003C15BB" w:rsidRPr="00571E96">
        <w:rPr>
          <w:bCs/>
          <w:lang w:val="ru-RU"/>
        </w:rPr>
        <w:t> </w:t>
      </w:r>
      <w:hyperlink r:id="rId80" w:history="1">
        <w:r w:rsidRPr="00571E96">
          <w:rPr>
            <w:rStyle w:val="Hyperlink"/>
            <w:bCs/>
            <w:lang w:val="ru-RU"/>
          </w:rPr>
          <w:t>C24/26</w:t>
        </w:r>
      </w:hyperlink>
      <w:r w:rsidRPr="00571E96">
        <w:rPr>
          <w:bCs/>
          <w:lang w:val="ru-RU"/>
        </w:rPr>
        <w:t xml:space="preserve"> и </w:t>
      </w:r>
      <w:hyperlink r:id="rId81" w:history="1">
        <w:r w:rsidRPr="00571E96">
          <w:rPr>
            <w:rStyle w:val="Hyperlink"/>
            <w:bCs/>
            <w:lang w:val="ru-RU"/>
          </w:rPr>
          <w:t>C24/87</w:t>
        </w:r>
      </w:hyperlink>
      <w:r w:rsidRPr="00571E96">
        <w:rPr>
          <w:bCs/>
          <w:lang w:val="ru-RU"/>
        </w:rPr>
        <w:t>)</w:t>
      </w:r>
      <w:bookmarkEnd w:id="149"/>
    </w:p>
    <w:p w14:paraId="39C2995F" w14:textId="77777777" w:rsidR="00526B34" w:rsidRPr="00571E96" w:rsidRDefault="00526B34" w:rsidP="00526B34">
      <w:pPr>
        <w:rPr>
          <w:lang w:val="ru-RU"/>
        </w:rPr>
      </w:pPr>
      <w:r w:rsidRPr="00571E96">
        <w:rPr>
          <w:lang w:val="ru-RU"/>
        </w:rPr>
        <w:t>5.1</w:t>
      </w:r>
      <w:r w:rsidRPr="00571E96">
        <w:rPr>
          <w:lang w:val="ru-RU"/>
        </w:rPr>
        <w:tab/>
        <w:t>Председатель Группы экспертов по Регламенту международной электросвязи (ГЭ-РМЭ) представляет Документ C24/26, в котором содержится отчет о ходе работы, обобщающий основные результаты первого и второго собраний ГЭ-РМЭ, в соответствии с Резолюцией 146 (</w:t>
      </w:r>
      <w:proofErr w:type="spellStart"/>
      <w:r w:rsidRPr="00571E96">
        <w:rPr>
          <w:lang w:val="ru-RU"/>
        </w:rPr>
        <w:t>Пересм</w:t>
      </w:r>
      <w:proofErr w:type="spellEnd"/>
      <w:r w:rsidRPr="00571E96">
        <w:rPr>
          <w:lang w:val="ru-RU"/>
        </w:rPr>
        <w:t>. Бухарест, 2022 г.) Полномочной конференции и Резолюцией 1379 Совета (C16, последнее изменение C23).</w:t>
      </w:r>
    </w:p>
    <w:p w14:paraId="7982A145" w14:textId="2A75D553" w:rsidR="00526B34" w:rsidRPr="00571E96" w:rsidRDefault="00526B34" w:rsidP="00526B34">
      <w:pPr>
        <w:rPr>
          <w:lang w:val="ru-RU"/>
        </w:rPr>
      </w:pPr>
      <w:r w:rsidRPr="00571E96">
        <w:rPr>
          <w:lang w:val="ru-RU"/>
        </w:rPr>
        <w:lastRenderedPageBreak/>
        <w:t>5.2</w:t>
      </w:r>
      <w:r w:rsidRPr="00571E96">
        <w:rPr>
          <w:lang w:val="ru-RU"/>
        </w:rPr>
        <w:tab/>
        <w:t>Советник от Китая представляет содержащийся в Документе</w:t>
      </w:r>
      <w:r w:rsidR="003C15BB" w:rsidRPr="00571E96">
        <w:rPr>
          <w:lang w:val="ru-RU"/>
        </w:rPr>
        <w:t> </w:t>
      </w:r>
      <w:r w:rsidRPr="00571E96">
        <w:rPr>
          <w:lang w:val="ru-RU"/>
        </w:rPr>
        <w:t>C24/87 вклад группы стран, авторами которого являются пять Государств-Членов и в котором рассматриваются новые тенденции в развитии международной электросвязи/ИКТ, актуальные для РМЭ, и вопросы, возникающие в среде международной электросвязи/ИКТ, которые могут затрагивать РМЭ, в частности в том, что касается цифрового разрыва, конфиденциальности и защиты данных, а также кибербезопасности.</w:t>
      </w:r>
    </w:p>
    <w:p w14:paraId="2371CECD" w14:textId="718DE002" w:rsidR="00526B34" w:rsidRPr="00571E96" w:rsidRDefault="00526B34" w:rsidP="00526B34">
      <w:pPr>
        <w:rPr>
          <w:lang w:val="ru-RU"/>
        </w:rPr>
      </w:pPr>
      <w:r w:rsidRPr="00571E96">
        <w:rPr>
          <w:lang w:val="ru-RU"/>
        </w:rPr>
        <w:t>5.3</w:t>
      </w:r>
      <w:r w:rsidRPr="00571E96">
        <w:rPr>
          <w:lang w:val="ru-RU"/>
        </w:rPr>
        <w:tab/>
        <w:t>Советники от трех авторов вклада от группы стран подчеркивают необходимость регулирования текущих стремительных изменений и инноваций в секторе ИКТ, в особенности связанных с искусственным интеллектом, с тем чтобы обеспечить их эффективное использование и создаваемые ими положительные результаты. РМЭ является подходящим правовым документом для этого, однако он нуждаются в срочном обновлении, поскольку в настоящее время он устарел и недостаточен. В соответствии с этим один из авторов вклада предлагает Совету одобрить Документ</w:t>
      </w:r>
      <w:r w:rsidR="003C15BB" w:rsidRPr="00571E96">
        <w:rPr>
          <w:lang w:val="ru-RU"/>
        </w:rPr>
        <w:t> </w:t>
      </w:r>
      <w:r w:rsidRPr="00571E96">
        <w:rPr>
          <w:lang w:val="ru-RU"/>
        </w:rPr>
        <w:t>C24/87 и представить его ГЭ-РМЭ для принятия мер.</w:t>
      </w:r>
    </w:p>
    <w:p w14:paraId="60175654" w14:textId="6B0A068F" w:rsidR="00526B34" w:rsidRPr="00571E96" w:rsidRDefault="00526B34" w:rsidP="00526B34">
      <w:pPr>
        <w:rPr>
          <w:lang w:val="ru-RU"/>
        </w:rPr>
      </w:pPr>
      <w:r w:rsidRPr="00571E96">
        <w:rPr>
          <w:lang w:val="ru-RU"/>
        </w:rPr>
        <w:t>5.4</w:t>
      </w:r>
      <w:r w:rsidRPr="00571E96">
        <w:rPr>
          <w:lang w:val="ru-RU"/>
        </w:rPr>
        <w:tab/>
        <w:t>Поблагодарив авторов Документа</w:t>
      </w:r>
      <w:r w:rsidR="003C15BB" w:rsidRPr="00571E96">
        <w:rPr>
          <w:lang w:val="ru-RU"/>
        </w:rPr>
        <w:t> </w:t>
      </w:r>
      <w:r w:rsidRPr="00571E96">
        <w:rPr>
          <w:lang w:val="ru-RU"/>
        </w:rPr>
        <w:t>C24/87, заместитель председателя ГЭ-РМЭ от региона Северной и Южной Америки говорит, что согласно соответствующим Резолюциям Полномочной конференции и Совета сама Группа экспертов могла бы стать подходящим форумом для обсуждения этого вклада, и предлагает Совету принять этот документ к сведению и предложить авторам представить его следующему собранию ГЭ-РМЭ. Ряд Советников поддерживают это предложение, как и заместитель председателя ГЭ-РМЭ от региона Европы, который заявляет, что не разделяет идею, лежащую в основе этого вклада: опыт Европы показал, что регулирование следует устанавливать только после определенного периода развития экосистемы ИКТ, а обсуждения вопросов безопасности и конфиденциальности очень сложны и не приводят к единым результатам.</w:t>
      </w:r>
    </w:p>
    <w:p w14:paraId="7A57B5C5" w14:textId="0BF79BF9" w:rsidR="00526B34" w:rsidRPr="00571E96" w:rsidRDefault="00526B34" w:rsidP="00526B34">
      <w:pPr>
        <w:rPr>
          <w:lang w:val="ru-RU"/>
        </w:rPr>
      </w:pPr>
      <w:r w:rsidRPr="00571E96">
        <w:rPr>
          <w:lang w:val="ru-RU"/>
        </w:rPr>
        <w:t>5.5</w:t>
      </w:r>
      <w:r w:rsidRPr="00571E96">
        <w:rPr>
          <w:lang w:val="ru-RU"/>
        </w:rPr>
        <w:tab/>
      </w:r>
      <w:bookmarkStart w:id="150" w:name="lt_pId236"/>
      <w:r w:rsidRPr="00571E96">
        <w:rPr>
          <w:lang w:val="ru-RU"/>
        </w:rPr>
        <w:t>По результатам состоявшегося обсуждения Председатель предлагает Совету принять к сведению отчет, содержащийся в Документе</w:t>
      </w:r>
      <w:r w:rsidR="003C15BB" w:rsidRPr="00571E96">
        <w:rPr>
          <w:lang w:val="ru-RU"/>
        </w:rPr>
        <w:t> </w:t>
      </w:r>
      <w:r w:rsidRPr="00571E96">
        <w:rPr>
          <w:lang w:val="ru-RU"/>
        </w:rPr>
        <w:t>C24/26, и предложить Государствам-Членам, которые являются авторами Документа</w:t>
      </w:r>
      <w:r w:rsidR="003C15BB" w:rsidRPr="00571E96">
        <w:rPr>
          <w:lang w:val="ru-RU"/>
        </w:rPr>
        <w:t> </w:t>
      </w:r>
      <w:r w:rsidRPr="00571E96">
        <w:rPr>
          <w:lang w:val="ru-RU"/>
        </w:rPr>
        <w:t xml:space="preserve">C24/87, представить свой вклад на рассмотрение следующему собранию ГЭ-РМЭ. </w:t>
      </w:r>
      <w:bookmarkEnd w:id="150"/>
    </w:p>
    <w:p w14:paraId="11E53DEE" w14:textId="77777777" w:rsidR="00526B34" w:rsidRPr="00571E96" w:rsidRDefault="00526B34" w:rsidP="00526B34">
      <w:pPr>
        <w:rPr>
          <w:lang w:val="ru-RU"/>
        </w:rPr>
      </w:pPr>
      <w:r w:rsidRPr="00571E96">
        <w:rPr>
          <w:lang w:val="ru-RU"/>
        </w:rPr>
        <w:t>5.6</w:t>
      </w:r>
      <w:r w:rsidRPr="00571E96">
        <w:rPr>
          <w:lang w:val="ru-RU"/>
        </w:rPr>
        <w:tab/>
      </w:r>
      <w:bookmarkStart w:id="151" w:name="lt_pId238"/>
      <w:r w:rsidRPr="00571E96">
        <w:rPr>
          <w:lang w:val="ru-RU"/>
        </w:rPr>
        <w:t xml:space="preserve">Предложение </w:t>
      </w:r>
      <w:r w:rsidRPr="00571E96">
        <w:rPr>
          <w:b/>
          <w:bCs/>
          <w:lang w:val="ru-RU"/>
        </w:rPr>
        <w:t>принимается</w:t>
      </w:r>
      <w:r w:rsidRPr="00571E96">
        <w:rPr>
          <w:lang w:val="ru-RU"/>
        </w:rPr>
        <w:t>.</w:t>
      </w:r>
      <w:bookmarkEnd w:id="151"/>
    </w:p>
    <w:p w14:paraId="22859493" w14:textId="2733218B" w:rsidR="00526B34" w:rsidRPr="00571E96" w:rsidRDefault="00526B34" w:rsidP="003C15BB">
      <w:pPr>
        <w:pStyle w:val="Heading1"/>
        <w:rPr>
          <w:lang w:val="ru-RU"/>
        </w:rPr>
      </w:pPr>
      <w:r w:rsidRPr="00571E96">
        <w:rPr>
          <w:bCs/>
          <w:lang w:val="ru-RU"/>
        </w:rPr>
        <w:t>6</w:t>
      </w:r>
      <w:r w:rsidRPr="00571E96">
        <w:rPr>
          <w:bCs/>
          <w:lang w:val="ru-RU"/>
        </w:rPr>
        <w:tab/>
      </w:r>
      <w:bookmarkStart w:id="152" w:name="lt_pId240"/>
      <w:r w:rsidRPr="00571E96">
        <w:rPr>
          <w:bCs/>
          <w:lang w:val="ru-RU"/>
        </w:rPr>
        <w:t>Отчет Председателя Рабочей группы Совета по использованию шести официальных языков Союза (Документы</w:t>
      </w:r>
      <w:r w:rsidR="003C15BB" w:rsidRPr="00571E96">
        <w:rPr>
          <w:bCs/>
          <w:lang w:val="ru-RU"/>
        </w:rPr>
        <w:t> </w:t>
      </w:r>
      <w:hyperlink r:id="rId82" w:history="1">
        <w:r w:rsidRPr="00571E96">
          <w:rPr>
            <w:rStyle w:val="Hyperlink"/>
            <w:bCs/>
            <w:lang w:val="ru-RU"/>
          </w:rPr>
          <w:t>C24/12</w:t>
        </w:r>
      </w:hyperlink>
      <w:r w:rsidRPr="00571E96">
        <w:rPr>
          <w:bCs/>
          <w:lang w:val="ru-RU"/>
        </w:rPr>
        <w:t xml:space="preserve">, </w:t>
      </w:r>
      <w:hyperlink r:id="rId83" w:history="1">
        <w:r w:rsidRPr="00571E96">
          <w:rPr>
            <w:rStyle w:val="Hyperlink"/>
            <w:bCs/>
            <w:lang w:val="ru-RU"/>
          </w:rPr>
          <w:t>C24/80</w:t>
        </w:r>
      </w:hyperlink>
      <w:r w:rsidRPr="00571E96">
        <w:rPr>
          <w:bCs/>
          <w:lang w:val="ru-RU"/>
        </w:rPr>
        <w:t xml:space="preserve"> и </w:t>
      </w:r>
      <w:hyperlink r:id="rId84" w:history="1">
        <w:r w:rsidRPr="00571E96">
          <w:rPr>
            <w:rStyle w:val="Hyperlink"/>
            <w:bCs/>
            <w:lang w:val="ru-RU"/>
          </w:rPr>
          <w:t>C24/81</w:t>
        </w:r>
      </w:hyperlink>
      <w:r w:rsidRPr="00571E96">
        <w:rPr>
          <w:bCs/>
          <w:lang w:val="ru-RU"/>
        </w:rPr>
        <w:t>)</w:t>
      </w:r>
      <w:bookmarkEnd w:id="152"/>
    </w:p>
    <w:p w14:paraId="79A19F52" w14:textId="77777777" w:rsidR="00526B34" w:rsidRPr="00571E96" w:rsidRDefault="00526B34" w:rsidP="00526B34">
      <w:pPr>
        <w:rPr>
          <w:lang w:val="ru-RU"/>
        </w:rPr>
      </w:pPr>
      <w:r w:rsidRPr="00571E96">
        <w:rPr>
          <w:lang w:val="ru-RU"/>
        </w:rPr>
        <w:t>6.1</w:t>
      </w:r>
      <w:r w:rsidRPr="00571E96">
        <w:rPr>
          <w:lang w:val="ru-RU"/>
        </w:rPr>
        <w:tab/>
        <w:t>Председатель Рабочей группы Совета по использованию шести официальных языков (РГС-</w:t>
      </w:r>
      <w:proofErr w:type="spellStart"/>
      <w:r w:rsidRPr="00571E96">
        <w:rPr>
          <w:lang w:val="ru-RU"/>
        </w:rPr>
        <w:t>Яз</w:t>
      </w:r>
      <w:proofErr w:type="spellEnd"/>
      <w:r w:rsidRPr="00571E96">
        <w:rPr>
          <w:lang w:val="ru-RU"/>
        </w:rPr>
        <w:t>) представляет Документ C24/12, в котором содержится отчет о деятельности и результатах двух собраний РГС-</w:t>
      </w:r>
      <w:proofErr w:type="spellStart"/>
      <w:r w:rsidRPr="00571E96">
        <w:rPr>
          <w:lang w:val="ru-RU"/>
        </w:rPr>
        <w:t>Яз</w:t>
      </w:r>
      <w:proofErr w:type="spellEnd"/>
      <w:r w:rsidRPr="00571E96">
        <w:rPr>
          <w:lang w:val="ru-RU"/>
        </w:rPr>
        <w:t>, проведенных после Совета-23, в соответствии с Резолюцией 154 (</w:t>
      </w:r>
      <w:proofErr w:type="spellStart"/>
      <w:r w:rsidRPr="00571E96">
        <w:rPr>
          <w:lang w:val="ru-RU"/>
        </w:rPr>
        <w:t>Пересм</w:t>
      </w:r>
      <w:proofErr w:type="spellEnd"/>
      <w:r w:rsidRPr="00571E96">
        <w:rPr>
          <w:lang w:val="ru-RU"/>
        </w:rPr>
        <w:t>. Бухарест, 2022 г.) Полномочной конференции и Резолюцией 1372 Совета (C15, последнее изменение C19). Были рассмотрены проекты пересмотров двух Резолюций Совета, а именно Резолюции 1386 (С17) и Резолюции 1372 (С15, последнее изменение C19), которые содержатся в Приложениях А и В к указанному документу, соответственно. Разработано Руководство по существующим и будущим практическим методам реализации многоязычия в МСЭ и сопровождающие его руководящие указания для персонала по использованию машинного перевода, которые содержатся в Приложении С.</w:t>
      </w:r>
    </w:p>
    <w:p w14:paraId="4869F769" w14:textId="322F2F16" w:rsidR="00526B34" w:rsidRPr="00571E96" w:rsidRDefault="00526B34" w:rsidP="00526B34">
      <w:pPr>
        <w:rPr>
          <w:lang w:val="ru-RU"/>
        </w:rPr>
      </w:pPr>
      <w:r w:rsidRPr="00571E96">
        <w:rPr>
          <w:lang w:val="ru-RU"/>
        </w:rPr>
        <w:t>6.2</w:t>
      </w:r>
      <w:r w:rsidRPr="00571E96">
        <w:rPr>
          <w:lang w:val="ru-RU"/>
        </w:rPr>
        <w:tab/>
        <w:t>Наблюдатель от Российской Федерации представляет два вклада от группы стран от имени трех Государств-Членов. В первом вкладе, Документ</w:t>
      </w:r>
      <w:r w:rsidR="00344DC9" w:rsidRPr="00571E96">
        <w:rPr>
          <w:lang w:val="ru-RU"/>
        </w:rPr>
        <w:t> </w:t>
      </w:r>
      <w:r w:rsidRPr="00571E96">
        <w:rPr>
          <w:lang w:val="ru-RU"/>
        </w:rPr>
        <w:t>C24/80, содержится предлагаемый пересмотр Резолюции 1386 Совета (C17) о Координационном комитете МСЭ по терминологии; во втором вкладе, Документе</w:t>
      </w:r>
      <w:r w:rsidR="00344DC9" w:rsidRPr="00571E96">
        <w:rPr>
          <w:lang w:val="ru-RU"/>
        </w:rPr>
        <w:t> </w:t>
      </w:r>
      <w:r w:rsidRPr="00571E96">
        <w:rPr>
          <w:lang w:val="ru-RU"/>
        </w:rPr>
        <w:t>C24/81, содержится предлагаемый пересмотр Резолюции 1372 Совета (С15, последнее изменение C19) о РГС-Яз. Пересмотры направлены на упорядочение текстов Резолюций на основе пересмотра Резолюции 154 (</w:t>
      </w:r>
      <w:proofErr w:type="spellStart"/>
      <w:r w:rsidRPr="00571E96">
        <w:rPr>
          <w:lang w:val="ru-RU"/>
        </w:rPr>
        <w:t>Пересм</w:t>
      </w:r>
      <w:proofErr w:type="spellEnd"/>
      <w:r w:rsidRPr="00571E96">
        <w:rPr>
          <w:lang w:val="ru-RU"/>
        </w:rPr>
        <w:t>. Бухарест, 2022 г.). Оба предложения были приняты во внимание РГС-Яз.</w:t>
      </w:r>
    </w:p>
    <w:p w14:paraId="24456345" w14:textId="1F700148" w:rsidR="00526B34" w:rsidRPr="00571E96" w:rsidRDefault="00526B34" w:rsidP="00526B34">
      <w:pPr>
        <w:rPr>
          <w:lang w:val="ru-RU"/>
        </w:rPr>
      </w:pPr>
      <w:r w:rsidRPr="00571E96">
        <w:rPr>
          <w:lang w:val="ru-RU"/>
        </w:rPr>
        <w:lastRenderedPageBreak/>
        <w:t>6.3</w:t>
      </w:r>
      <w:r w:rsidRPr="00571E96">
        <w:rPr>
          <w:lang w:val="ru-RU"/>
        </w:rPr>
        <w:tab/>
        <w:t>Отвечая на сообщения Советников о явных сбоях, возникающих при использовании инструмента машинного перевода для перевода некоторых документов Совета, представитель Генерального секретариата поясняет, что инструмент машинного перевода проходит испытания, с тем чтобы помочь делегатам оперативно получать предварительный перевод документов в ожидании публикации официальных переводов. Приветствуются все отзывы в</w:t>
      </w:r>
      <w:r w:rsidR="00344DC9" w:rsidRPr="00571E96">
        <w:rPr>
          <w:lang w:val="ru-RU"/>
        </w:rPr>
        <w:t> </w:t>
      </w:r>
      <w:r w:rsidRPr="00571E96">
        <w:rPr>
          <w:lang w:val="ru-RU"/>
        </w:rPr>
        <w:t>период испытаний, которые помогут совершенствованию систему.</w:t>
      </w:r>
    </w:p>
    <w:p w14:paraId="14FE05AB" w14:textId="12169A6B" w:rsidR="00526B34" w:rsidRPr="00571E96" w:rsidRDefault="00526B34" w:rsidP="00526B34">
      <w:pPr>
        <w:rPr>
          <w:lang w:val="ru-RU"/>
        </w:rPr>
      </w:pPr>
      <w:r w:rsidRPr="00571E96">
        <w:rPr>
          <w:lang w:val="ru-RU"/>
        </w:rPr>
        <w:t>6.4</w:t>
      </w:r>
      <w:r w:rsidRPr="00571E96">
        <w:rPr>
          <w:lang w:val="ru-RU"/>
        </w:rPr>
        <w:tab/>
        <w:t>Одна из Советников подчеркивает важность и актуальность этих трех документов РГС</w:t>
      </w:r>
      <w:r w:rsidR="003C15BB" w:rsidRPr="00571E96">
        <w:rPr>
          <w:lang w:val="ru-RU"/>
        </w:rPr>
        <w:noBreakHyphen/>
      </w:r>
      <w:proofErr w:type="spellStart"/>
      <w:r w:rsidRPr="00571E96">
        <w:rPr>
          <w:lang w:val="ru-RU"/>
        </w:rPr>
        <w:t>Яз</w:t>
      </w:r>
      <w:proofErr w:type="spellEnd"/>
      <w:r w:rsidRPr="00571E96">
        <w:rPr>
          <w:lang w:val="ru-RU"/>
        </w:rPr>
        <w:t xml:space="preserve"> для стран ее региона и необходимость постоянного совершенствования в области языков, с тем чтобы МСЭ мог обеспечить всеобъемлющее и доступное взаимодействие на</w:t>
      </w:r>
      <w:r w:rsidR="00344DC9" w:rsidRPr="00571E96">
        <w:rPr>
          <w:lang w:val="ru-RU"/>
        </w:rPr>
        <w:t> </w:t>
      </w:r>
      <w:r w:rsidRPr="00571E96">
        <w:rPr>
          <w:lang w:val="ru-RU"/>
        </w:rPr>
        <w:t>условиях равенства.</w:t>
      </w:r>
    </w:p>
    <w:p w14:paraId="702C1C0D" w14:textId="77777777" w:rsidR="00526B34" w:rsidRPr="00571E96" w:rsidRDefault="00526B34" w:rsidP="00526B34">
      <w:pPr>
        <w:rPr>
          <w:lang w:val="ru-RU"/>
        </w:rPr>
      </w:pPr>
      <w:r w:rsidRPr="00571E96">
        <w:rPr>
          <w:lang w:val="ru-RU"/>
        </w:rPr>
        <w:t>6.5</w:t>
      </w:r>
      <w:r w:rsidRPr="00571E96">
        <w:rPr>
          <w:lang w:val="ru-RU"/>
        </w:rPr>
        <w:tab/>
        <w:t>Другой Советник, высоко оценивая новые инструменты перевода, которые упорядочат многоязычный контент и помогут МСЭ охватить более разнообразную аудиторию, рекомендует предоставить региональным и зональным отделениям возможность представлять контент на соответствующих местных языках по ключевым проектам и инициативам, таким как защита ребенка в онлайновой среде.</w:t>
      </w:r>
    </w:p>
    <w:p w14:paraId="673D21FF" w14:textId="7011AC8E" w:rsidR="00526B34" w:rsidRPr="00571E96" w:rsidRDefault="00526B34" w:rsidP="00526B34">
      <w:pPr>
        <w:rPr>
          <w:lang w:val="ru-RU"/>
        </w:rPr>
      </w:pPr>
      <w:r w:rsidRPr="00571E96">
        <w:rPr>
          <w:lang w:val="ru-RU"/>
        </w:rPr>
        <w:t>6.6</w:t>
      </w:r>
      <w:r w:rsidRPr="00571E96">
        <w:rPr>
          <w:lang w:val="ru-RU"/>
        </w:rPr>
        <w:tab/>
      </w:r>
      <w:bookmarkStart w:id="153" w:name="lt_pId258"/>
      <w:r w:rsidRPr="00571E96">
        <w:rPr>
          <w:lang w:val="ru-RU"/>
        </w:rPr>
        <w:t xml:space="preserve">Совет </w:t>
      </w:r>
      <w:r w:rsidRPr="00571E96">
        <w:rPr>
          <w:b/>
          <w:bCs/>
          <w:lang w:val="ru-RU"/>
        </w:rPr>
        <w:t>принимает к сведению</w:t>
      </w:r>
      <w:r w:rsidRPr="00571E96">
        <w:rPr>
          <w:lang w:val="ru-RU"/>
        </w:rPr>
        <w:t xml:space="preserve"> отчет, содержащийся в Документе</w:t>
      </w:r>
      <w:r w:rsidR="003C15BB" w:rsidRPr="00571E96">
        <w:rPr>
          <w:lang w:val="ru-RU"/>
        </w:rPr>
        <w:t> </w:t>
      </w:r>
      <w:r w:rsidRPr="00571E96">
        <w:rPr>
          <w:lang w:val="ru-RU"/>
        </w:rPr>
        <w:t xml:space="preserve">C24/12, </w:t>
      </w:r>
      <w:r w:rsidRPr="00571E96">
        <w:rPr>
          <w:b/>
          <w:bCs/>
          <w:lang w:val="ru-RU"/>
        </w:rPr>
        <w:t>принимает</w:t>
      </w:r>
      <w:r w:rsidRPr="00571E96">
        <w:rPr>
          <w:lang w:val="ru-RU"/>
        </w:rPr>
        <w:t xml:space="preserve"> пересмотр Резолюции 1386 (C17) Совета, содержащийся в Приложении A к указанному документу, и пересмотр Резолюции 1372 (C15, последнее обновление C19), содержащийся в</w:t>
      </w:r>
      <w:r w:rsidR="00344DC9" w:rsidRPr="00571E96">
        <w:rPr>
          <w:lang w:val="ru-RU"/>
        </w:rPr>
        <w:t> </w:t>
      </w:r>
      <w:r w:rsidRPr="00571E96">
        <w:rPr>
          <w:lang w:val="ru-RU"/>
        </w:rPr>
        <w:t xml:space="preserve">Приложении B к указанному документу, и </w:t>
      </w:r>
      <w:r w:rsidRPr="00571E96">
        <w:rPr>
          <w:b/>
          <w:bCs/>
          <w:lang w:val="ru-RU"/>
        </w:rPr>
        <w:t>одобряет</w:t>
      </w:r>
      <w:r w:rsidRPr="00571E96">
        <w:rPr>
          <w:lang w:val="ru-RU"/>
        </w:rPr>
        <w:t xml:space="preserve"> обновление Руководства по</w:t>
      </w:r>
      <w:r w:rsidR="00702269" w:rsidRPr="00571E96">
        <w:rPr>
          <w:lang w:val="ru-RU"/>
        </w:rPr>
        <w:t> </w:t>
      </w:r>
      <w:r w:rsidRPr="00571E96">
        <w:rPr>
          <w:lang w:val="ru-RU"/>
        </w:rPr>
        <w:t>существующим и будущим практическим методам реализации многоязычия в МСЭ, текст</w:t>
      </w:r>
      <w:r w:rsidR="00702269" w:rsidRPr="00571E96">
        <w:rPr>
          <w:lang w:val="ru-RU"/>
        </w:rPr>
        <w:t> </w:t>
      </w:r>
      <w:r w:rsidRPr="00571E96">
        <w:rPr>
          <w:lang w:val="ru-RU"/>
        </w:rPr>
        <w:t>которого содержится в Приложении C к указанному документу.</w:t>
      </w:r>
      <w:bookmarkEnd w:id="153"/>
    </w:p>
    <w:p w14:paraId="2F4E1678" w14:textId="68C1132C" w:rsidR="00526B34" w:rsidRPr="00571E96" w:rsidRDefault="00526B34" w:rsidP="003C15BB">
      <w:pPr>
        <w:pStyle w:val="Heading1"/>
        <w:rPr>
          <w:lang w:val="ru-RU"/>
        </w:rPr>
      </w:pPr>
      <w:r w:rsidRPr="00571E96">
        <w:rPr>
          <w:lang w:val="ru-RU"/>
        </w:rPr>
        <w:t>7</w:t>
      </w:r>
      <w:r w:rsidRPr="00571E96">
        <w:rPr>
          <w:lang w:val="ru-RU"/>
        </w:rPr>
        <w:tab/>
      </w:r>
      <w:bookmarkStart w:id="154" w:name="lt_pId260"/>
      <w:r w:rsidRPr="00571E96">
        <w:rPr>
          <w:lang w:val="ru-RU"/>
        </w:rPr>
        <w:t>Подготовка Стратегического плана и Финансового плана МСЭ на</w:t>
      </w:r>
      <w:r w:rsidR="003C15BB" w:rsidRPr="00571E96">
        <w:rPr>
          <w:lang w:val="ru-RU"/>
        </w:rPr>
        <w:t> </w:t>
      </w:r>
      <w:proofErr w:type="gramStart"/>
      <w:r w:rsidRPr="00571E96">
        <w:rPr>
          <w:lang w:val="ru-RU"/>
        </w:rPr>
        <w:t>2028</w:t>
      </w:r>
      <w:r w:rsidR="003C15BB" w:rsidRPr="00571E96">
        <w:rPr>
          <w:lang w:val="ru-RU"/>
        </w:rPr>
        <w:t>−</w:t>
      </w:r>
      <w:r w:rsidRPr="00571E96">
        <w:rPr>
          <w:lang w:val="ru-RU"/>
        </w:rPr>
        <w:t>2031</w:t>
      </w:r>
      <w:proofErr w:type="gramEnd"/>
      <w:r w:rsidRPr="00571E96">
        <w:rPr>
          <w:lang w:val="ru-RU"/>
        </w:rPr>
        <w:t> годы (продолжение) (Документ </w:t>
      </w:r>
      <w:hyperlink r:id="rId85" w:history="1">
        <w:r w:rsidRPr="00571E96">
          <w:rPr>
            <w:rStyle w:val="Hyperlink"/>
            <w:bCs/>
            <w:lang w:val="ru-RU"/>
          </w:rPr>
          <w:t>C24/59(Rev.1)</w:t>
        </w:r>
      </w:hyperlink>
      <w:r w:rsidRPr="00571E96">
        <w:rPr>
          <w:lang w:val="ru-RU"/>
        </w:rPr>
        <w:t>)</w:t>
      </w:r>
      <w:bookmarkEnd w:id="154"/>
    </w:p>
    <w:p w14:paraId="61C0C379" w14:textId="2A583DFB" w:rsidR="00526B34" w:rsidRPr="00571E96" w:rsidRDefault="00526B34" w:rsidP="00526B34">
      <w:pPr>
        <w:rPr>
          <w:lang w:val="ru-RU"/>
        </w:rPr>
      </w:pPr>
      <w:bookmarkStart w:id="155" w:name="_Hlk169704182"/>
      <w:r w:rsidRPr="00571E96">
        <w:rPr>
          <w:lang w:val="ru-RU"/>
        </w:rPr>
        <w:t>7.1</w:t>
      </w:r>
      <w:r w:rsidRPr="00571E96">
        <w:rPr>
          <w:lang w:val="ru-RU"/>
        </w:rPr>
        <w:tab/>
      </w:r>
      <w:bookmarkEnd w:id="155"/>
      <w:r w:rsidRPr="00571E96">
        <w:rPr>
          <w:lang w:val="ru-RU"/>
        </w:rPr>
        <w:t>Представитель Генерального секретариата сообщает, что в Документе</w:t>
      </w:r>
      <w:r w:rsidR="003C15BB" w:rsidRPr="00571E96">
        <w:rPr>
          <w:lang w:val="ru-RU"/>
        </w:rPr>
        <w:t> </w:t>
      </w:r>
      <w:r w:rsidRPr="00571E96">
        <w:rPr>
          <w:lang w:val="ru-RU"/>
        </w:rPr>
        <w:t>C24/59(Rev.1) содержится пересмотренный вариант проекта новой Резолюции об учреждении Рабочей группы Совета по разработке Стратегического и Финансового планов на 2028–2031 годы (РГС</w:t>
      </w:r>
      <w:r w:rsidR="003C15BB" w:rsidRPr="00571E96">
        <w:rPr>
          <w:lang w:val="ru-RU"/>
        </w:rPr>
        <w:noBreakHyphen/>
      </w:r>
      <w:r w:rsidRPr="00571E96">
        <w:rPr>
          <w:lang w:val="ru-RU"/>
        </w:rPr>
        <w:t>СФП). Согласно принятому на пятом пленарном заседании решению, в круг ведения РГС</w:t>
      </w:r>
      <w:r w:rsidR="003C15BB" w:rsidRPr="00571E96">
        <w:rPr>
          <w:lang w:val="ru-RU"/>
        </w:rPr>
        <w:noBreakHyphen/>
      </w:r>
      <w:r w:rsidRPr="00571E96">
        <w:rPr>
          <w:lang w:val="ru-RU"/>
        </w:rPr>
        <w:t xml:space="preserve">СФП были добавлены две задачи, касающиеся реализации концепции "Единый МСЭ" (пункт b) раздела </w:t>
      </w:r>
      <w:r w:rsidRPr="00571E96">
        <w:rPr>
          <w:i/>
          <w:iCs/>
          <w:lang w:val="ru-RU"/>
        </w:rPr>
        <w:t>решает</w:t>
      </w:r>
      <w:r w:rsidRPr="00571E96">
        <w:rPr>
          <w:lang w:val="ru-RU"/>
        </w:rPr>
        <w:t xml:space="preserve">) и сопоставления Резолюций и Решений с целью согласования итогов Полномочной конференции (пункт e) раздела </w:t>
      </w:r>
      <w:r w:rsidRPr="00571E96">
        <w:rPr>
          <w:i/>
          <w:iCs/>
          <w:lang w:val="ru-RU"/>
        </w:rPr>
        <w:t>решает</w:t>
      </w:r>
      <w:r w:rsidRPr="00571E96">
        <w:rPr>
          <w:lang w:val="ru-RU"/>
        </w:rPr>
        <w:t xml:space="preserve">). Кроме того, в пункте d) раздела </w:t>
      </w:r>
      <w:r w:rsidRPr="00571E96">
        <w:rPr>
          <w:i/>
          <w:iCs/>
          <w:lang w:val="ru-RU"/>
        </w:rPr>
        <w:t>решает</w:t>
      </w:r>
      <w:r w:rsidRPr="00571E96">
        <w:rPr>
          <w:lang w:val="ru-RU"/>
        </w:rPr>
        <w:t xml:space="preserve"> была исправлена дата.</w:t>
      </w:r>
    </w:p>
    <w:p w14:paraId="3B17D68B" w14:textId="77777777" w:rsidR="00526B34" w:rsidRPr="00571E96" w:rsidRDefault="00526B34" w:rsidP="00526B34">
      <w:pPr>
        <w:rPr>
          <w:lang w:val="ru-RU"/>
        </w:rPr>
      </w:pPr>
      <w:r w:rsidRPr="00571E96">
        <w:rPr>
          <w:lang w:val="ru-RU"/>
        </w:rPr>
        <w:t>7.2</w:t>
      </w:r>
      <w:r w:rsidRPr="00571E96">
        <w:rPr>
          <w:lang w:val="ru-RU"/>
        </w:rPr>
        <w:tab/>
        <w:t>Отвечая на замечание одного из Советников, он подтверждает, что в основном тексте раздела</w:t>
      </w:r>
      <w:r w:rsidRPr="00571E96">
        <w:rPr>
          <w:i/>
          <w:iCs/>
          <w:lang w:val="ru-RU"/>
        </w:rPr>
        <w:t xml:space="preserve"> решает</w:t>
      </w:r>
      <w:r w:rsidRPr="00571E96">
        <w:rPr>
          <w:lang w:val="ru-RU"/>
        </w:rPr>
        <w:t xml:space="preserve"> была допущена ошибка редакционного характера, и следует исключить некоторые слова, чтобы четко указать, что РГС-СФП открыта для Государств – Членов Союза и Членов Секторов, что было подтверждено на пятом пленарном заседании.</w:t>
      </w:r>
    </w:p>
    <w:p w14:paraId="1C8E6751" w14:textId="7115C4B0" w:rsidR="00526B34" w:rsidRPr="00571E96" w:rsidRDefault="00526B34" w:rsidP="00526B34">
      <w:pPr>
        <w:rPr>
          <w:lang w:val="ru-RU"/>
        </w:rPr>
      </w:pPr>
      <w:r w:rsidRPr="00571E96">
        <w:rPr>
          <w:lang w:val="ru-RU"/>
        </w:rPr>
        <w:t>7.3</w:t>
      </w:r>
      <w:r w:rsidRPr="00571E96">
        <w:rPr>
          <w:lang w:val="ru-RU"/>
        </w:rPr>
        <w:tab/>
      </w:r>
      <w:bookmarkStart w:id="156" w:name="lt_pId268"/>
      <w:r w:rsidRPr="00571E96">
        <w:rPr>
          <w:lang w:val="ru-RU"/>
        </w:rPr>
        <w:t xml:space="preserve">Совет </w:t>
      </w:r>
      <w:r w:rsidRPr="00571E96">
        <w:rPr>
          <w:b/>
          <w:bCs/>
          <w:lang w:val="ru-RU"/>
        </w:rPr>
        <w:t>принимает</w:t>
      </w:r>
      <w:r w:rsidRPr="00571E96">
        <w:rPr>
          <w:lang w:val="ru-RU"/>
        </w:rPr>
        <w:t xml:space="preserve"> новую Резолюцию, которая содержится в Документе C24/59(Rev.1), при условии исключения фразы "...</w:t>
      </w:r>
      <w:r w:rsidR="003C15BB" w:rsidRPr="00571E96">
        <w:rPr>
          <w:lang w:val="ru-RU"/>
        </w:rPr>
        <w:t> </w:t>
      </w:r>
      <w:r w:rsidRPr="00571E96">
        <w:rPr>
          <w:lang w:val="ru-RU"/>
        </w:rPr>
        <w:t xml:space="preserve">при рассмотрении проекта Стратегического плана ..." в разделе </w:t>
      </w:r>
      <w:r w:rsidRPr="00571E96">
        <w:rPr>
          <w:i/>
          <w:iCs/>
          <w:lang w:val="ru-RU"/>
        </w:rPr>
        <w:t>решает</w:t>
      </w:r>
      <w:r w:rsidRPr="00571E96">
        <w:rPr>
          <w:lang w:val="ru-RU"/>
        </w:rPr>
        <w:t>.</w:t>
      </w:r>
      <w:bookmarkEnd w:id="156"/>
    </w:p>
    <w:p w14:paraId="1E1E5995" w14:textId="3576FD0D" w:rsidR="00526B34" w:rsidRPr="00571E96" w:rsidRDefault="00526B34" w:rsidP="003C15BB">
      <w:pPr>
        <w:pStyle w:val="Heading1"/>
        <w:rPr>
          <w:lang w:val="ru-RU"/>
        </w:rPr>
      </w:pPr>
      <w:r w:rsidRPr="00571E96">
        <w:rPr>
          <w:lang w:val="ru-RU"/>
        </w:rPr>
        <w:lastRenderedPageBreak/>
        <w:t>8</w:t>
      </w:r>
      <w:r w:rsidRPr="00571E96">
        <w:rPr>
          <w:lang w:val="ru-RU"/>
        </w:rPr>
        <w:tab/>
      </w:r>
      <w:bookmarkStart w:id="157" w:name="lt_pId270"/>
      <w:r w:rsidRPr="00571E96">
        <w:rPr>
          <w:lang w:val="ru-RU"/>
        </w:rPr>
        <w:t>Отчет председателя Рабочей группы Совета по защите ребенка в</w:t>
      </w:r>
      <w:r w:rsidR="00702269" w:rsidRPr="00571E96">
        <w:rPr>
          <w:lang w:val="ru-RU"/>
        </w:rPr>
        <w:t> </w:t>
      </w:r>
      <w:r w:rsidRPr="00571E96">
        <w:rPr>
          <w:lang w:val="ru-RU"/>
        </w:rPr>
        <w:t>онлайновой среде (продолжение) (Документы</w:t>
      </w:r>
      <w:r w:rsidR="003C15BB" w:rsidRPr="00571E96">
        <w:rPr>
          <w:lang w:val="ru-RU"/>
        </w:rPr>
        <w:t> </w:t>
      </w:r>
      <w:hyperlink r:id="rId86" w:history="1">
        <w:r w:rsidRPr="00571E96">
          <w:rPr>
            <w:rStyle w:val="Hyperlink"/>
            <w:bCs/>
            <w:lang w:val="ru-RU"/>
          </w:rPr>
          <w:t>C24/15</w:t>
        </w:r>
      </w:hyperlink>
      <w:r w:rsidRPr="00571E96">
        <w:rPr>
          <w:lang w:val="ru-RU"/>
        </w:rPr>
        <w:t xml:space="preserve"> и</w:t>
      </w:r>
      <w:r w:rsidR="00702269" w:rsidRPr="00571E96">
        <w:rPr>
          <w:lang w:val="ru-RU"/>
        </w:rPr>
        <w:t> </w:t>
      </w:r>
      <w:hyperlink r:id="rId87" w:history="1">
        <w:r w:rsidRPr="00571E96">
          <w:rPr>
            <w:rStyle w:val="Hyperlink"/>
            <w:bCs/>
            <w:lang w:val="ru-RU"/>
          </w:rPr>
          <w:t>C24/102(Rev.1)</w:t>
        </w:r>
      </w:hyperlink>
      <w:r w:rsidRPr="00571E96">
        <w:rPr>
          <w:lang w:val="ru-RU"/>
        </w:rPr>
        <w:t>)</w:t>
      </w:r>
      <w:bookmarkEnd w:id="157"/>
    </w:p>
    <w:p w14:paraId="0D5F63BA" w14:textId="3978263F" w:rsidR="00526B34" w:rsidRPr="00571E96" w:rsidRDefault="00526B34" w:rsidP="001060DA">
      <w:pPr>
        <w:keepNext/>
        <w:keepLines/>
        <w:rPr>
          <w:lang w:val="ru-RU"/>
        </w:rPr>
      </w:pPr>
      <w:r w:rsidRPr="00571E96">
        <w:rPr>
          <w:lang w:val="ru-RU"/>
        </w:rPr>
        <w:t>8.1</w:t>
      </w:r>
      <w:r w:rsidRPr="00571E96">
        <w:rPr>
          <w:lang w:val="ru-RU"/>
        </w:rPr>
        <w:tab/>
        <w:t>Председатель Рабочей группы Совета по защите ребенка в онлайновой среде (РГС</w:t>
      </w:r>
      <w:r w:rsidR="003C15BB" w:rsidRPr="00571E96">
        <w:rPr>
          <w:lang w:val="ru-RU"/>
        </w:rPr>
        <w:noBreakHyphen/>
      </w:r>
      <w:r w:rsidRPr="00571E96">
        <w:rPr>
          <w:lang w:val="ru-RU"/>
        </w:rPr>
        <w:t>COP) говорит, что в Документе</w:t>
      </w:r>
      <w:r w:rsidR="003C15BB" w:rsidRPr="00571E96">
        <w:rPr>
          <w:lang w:val="ru-RU"/>
        </w:rPr>
        <w:t> </w:t>
      </w:r>
      <w:r w:rsidRPr="00571E96">
        <w:rPr>
          <w:lang w:val="ru-RU"/>
        </w:rPr>
        <w:t>C24/102(Rev.1) содержится согласованный на основе консенсуса текст для пересмотра Резолюции 1306 (C09, последнее изменение C15) Совета о</w:t>
      </w:r>
      <w:r w:rsidR="00702269" w:rsidRPr="00571E96">
        <w:rPr>
          <w:lang w:val="ru-RU"/>
        </w:rPr>
        <w:t> </w:t>
      </w:r>
      <w:r w:rsidRPr="00571E96">
        <w:rPr>
          <w:lang w:val="ru-RU"/>
        </w:rPr>
        <w:t>РГС-COP, который выработан по результатам неофициальных консультаций, начатых на</w:t>
      </w:r>
      <w:r w:rsidR="00702269" w:rsidRPr="00571E96">
        <w:rPr>
          <w:lang w:val="ru-RU"/>
        </w:rPr>
        <w:t> </w:t>
      </w:r>
      <w:r w:rsidRPr="00571E96">
        <w:rPr>
          <w:lang w:val="ru-RU"/>
        </w:rPr>
        <w:t>шестом пленарном заседании.</w:t>
      </w:r>
    </w:p>
    <w:p w14:paraId="1F818BB2" w14:textId="77777777" w:rsidR="00526B34" w:rsidRPr="00571E96" w:rsidRDefault="00526B34" w:rsidP="00526B34">
      <w:pPr>
        <w:rPr>
          <w:lang w:val="ru-RU"/>
        </w:rPr>
      </w:pPr>
      <w:r w:rsidRPr="00571E96">
        <w:rPr>
          <w:lang w:val="ru-RU"/>
        </w:rPr>
        <w:t>8.2</w:t>
      </w:r>
      <w:r w:rsidRPr="00571E96">
        <w:rPr>
          <w:lang w:val="ru-RU"/>
        </w:rPr>
        <w:tab/>
      </w:r>
      <w:bookmarkStart w:id="158" w:name="lt_pId274"/>
      <w:r w:rsidRPr="00571E96">
        <w:rPr>
          <w:lang w:val="ru-RU"/>
        </w:rPr>
        <w:t xml:space="preserve">Совет </w:t>
      </w:r>
      <w:r w:rsidRPr="00571E96">
        <w:rPr>
          <w:b/>
          <w:bCs/>
          <w:lang w:val="ru-RU"/>
        </w:rPr>
        <w:t>принимает</w:t>
      </w:r>
      <w:r w:rsidRPr="00571E96">
        <w:rPr>
          <w:lang w:val="ru-RU"/>
        </w:rPr>
        <w:t xml:space="preserve"> пересмотренную Резолюцию 1306 (C09, последнее изменение C15), которая содержится в Документе C24/102(Rev.1).</w:t>
      </w:r>
      <w:bookmarkEnd w:id="158"/>
    </w:p>
    <w:p w14:paraId="55A86894" w14:textId="21E627B9" w:rsidR="00B82A26" w:rsidRPr="00CE1766" w:rsidRDefault="00B82A26" w:rsidP="00C24119">
      <w:pPr>
        <w:tabs>
          <w:tab w:val="clear" w:pos="794"/>
          <w:tab w:val="clear" w:pos="1191"/>
          <w:tab w:val="clear" w:pos="1588"/>
          <w:tab w:val="clear" w:pos="1985"/>
          <w:tab w:val="left" w:pos="6804"/>
        </w:tabs>
        <w:spacing w:before="1080"/>
        <w:rPr>
          <w:rFonts w:asciiTheme="minorHAnsi" w:hAnsiTheme="minorHAnsi"/>
          <w:szCs w:val="24"/>
          <w:lang w:val="ru-RU"/>
        </w:rPr>
      </w:pPr>
      <w:r w:rsidRPr="00571E96">
        <w:rPr>
          <w:rFonts w:asciiTheme="minorHAnsi" w:hAnsiTheme="minorHAnsi"/>
          <w:szCs w:val="24"/>
          <w:lang w:val="ru-RU"/>
        </w:rPr>
        <w:t>Генеральный секретарь</w:t>
      </w:r>
      <w:r w:rsidRPr="00571E96">
        <w:rPr>
          <w:rFonts w:asciiTheme="minorHAnsi" w:hAnsiTheme="minorHAnsi"/>
          <w:szCs w:val="24"/>
          <w:lang w:val="ru-RU"/>
        </w:rPr>
        <w:tab/>
        <w:t>Председатель:</w:t>
      </w:r>
      <w:r w:rsidRPr="00571E96">
        <w:rPr>
          <w:rFonts w:asciiTheme="minorHAnsi" w:hAnsiTheme="minorHAnsi"/>
          <w:szCs w:val="24"/>
          <w:lang w:val="ru-RU"/>
        </w:rPr>
        <w:br/>
        <w:t>Д. БОГДАН-МАРТИН</w:t>
      </w:r>
      <w:r w:rsidRPr="00571E96">
        <w:rPr>
          <w:rFonts w:asciiTheme="minorHAnsi" w:hAnsiTheme="minorHAnsi"/>
          <w:szCs w:val="24"/>
          <w:lang w:val="ru-RU"/>
        </w:rPr>
        <w:tab/>
        <w:t>Ф. СОВАЖ</w:t>
      </w:r>
    </w:p>
    <w:p w14:paraId="4C99722D" w14:textId="746E7630" w:rsidR="00CE1766" w:rsidRPr="00CE1766" w:rsidRDefault="00CE1766" w:rsidP="00CE1766">
      <w:pPr>
        <w:tabs>
          <w:tab w:val="clear" w:pos="794"/>
          <w:tab w:val="clear" w:pos="1191"/>
          <w:tab w:val="clear" w:pos="1588"/>
          <w:tab w:val="clear" w:pos="1985"/>
          <w:tab w:val="left" w:pos="6804"/>
        </w:tabs>
        <w:spacing w:before="840"/>
        <w:jc w:val="center"/>
        <w:rPr>
          <w:rFonts w:asciiTheme="minorHAnsi" w:hAnsiTheme="minorHAnsi"/>
          <w:szCs w:val="24"/>
          <w:lang w:val="fr-CH"/>
        </w:rPr>
      </w:pPr>
      <w:r>
        <w:rPr>
          <w:rFonts w:asciiTheme="minorHAnsi" w:hAnsiTheme="minorHAnsi"/>
          <w:szCs w:val="24"/>
          <w:lang w:val="fr-CH"/>
        </w:rPr>
        <w:t>______________________</w:t>
      </w:r>
    </w:p>
    <w:sectPr w:rsidR="00CE1766" w:rsidRPr="00CE1766" w:rsidSect="00796BD3">
      <w:footerReference w:type="default" r:id="rId88"/>
      <w:headerReference w:type="first" r:id="rId89"/>
      <w:footerReference w:type="first" r:id="rId90"/>
      <w:pgSz w:w="11907" w:h="16834"/>
      <w:pgMar w:top="1418" w:right="1418" w:bottom="1418" w:left="1418" w:header="720" w:footer="720" w:gutter="0"/>
      <w:paperSrc w:first="286" w:other="286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20C80B1" w14:textId="77777777" w:rsidR="008F0734" w:rsidRDefault="008F0734">
      <w:r>
        <w:separator/>
      </w:r>
    </w:p>
  </w:endnote>
  <w:endnote w:type="continuationSeparator" w:id="0">
    <w:p w14:paraId="1ABF0B10" w14:textId="77777777" w:rsidR="008F0734" w:rsidRDefault="008F07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venir Nxt2 W1G Medium">
    <w:altName w:val="Calibri"/>
    <w:panose1 w:val="00000000000000000000"/>
    <w:charset w:val="00"/>
    <w:family w:val="swiss"/>
    <w:notTrueType/>
    <w:pitch w:val="variable"/>
    <w:sig w:usb0="A00002EF" w:usb1="00000003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leGrid"/>
      <w:tblW w:w="10064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803"/>
      <w:gridCol w:w="8261"/>
    </w:tblGrid>
    <w:tr w:rsidR="00672F8A" w:rsidRPr="00784011" w14:paraId="60F7A927" w14:textId="77777777" w:rsidTr="00E31DCE">
      <w:trPr>
        <w:jc w:val="center"/>
      </w:trPr>
      <w:tc>
        <w:tcPr>
          <w:tcW w:w="1803" w:type="dxa"/>
          <w:vAlign w:val="center"/>
        </w:tcPr>
        <w:p w14:paraId="29C1D8F5" w14:textId="3D886D3C" w:rsidR="00672F8A" w:rsidRDefault="00672F8A" w:rsidP="00672F8A">
          <w:pPr>
            <w:pStyle w:val="Header"/>
            <w:jc w:val="left"/>
            <w:rPr>
              <w:noProof/>
            </w:rPr>
          </w:pPr>
        </w:p>
      </w:tc>
      <w:tc>
        <w:tcPr>
          <w:tcW w:w="8261" w:type="dxa"/>
        </w:tcPr>
        <w:p w14:paraId="0CACEC73" w14:textId="2A9B32FA" w:rsidR="00672F8A" w:rsidRPr="00E06FD5" w:rsidRDefault="00672F8A" w:rsidP="007C26F8">
          <w:pPr>
            <w:pStyle w:val="Header"/>
            <w:tabs>
              <w:tab w:val="left" w:pos="6731"/>
              <w:tab w:val="right" w:pos="8505"/>
              <w:tab w:val="right" w:pos="9639"/>
            </w:tabs>
            <w:jc w:val="left"/>
            <w:rPr>
              <w:rFonts w:ascii="Arial" w:hAnsi="Arial" w:cs="Arial"/>
              <w:b/>
              <w:bCs/>
              <w:szCs w:val="18"/>
            </w:rPr>
          </w:pPr>
          <w:r>
            <w:rPr>
              <w:bCs/>
            </w:rPr>
            <w:tab/>
          </w:r>
          <w:r w:rsidR="0068162B" w:rsidRPr="00623AE3">
            <w:rPr>
              <w:bCs/>
            </w:rPr>
            <w:t>C</w:t>
          </w:r>
          <w:r w:rsidR="0068162B">
            <w:rPr>
              <w:bCs/>
            </w:rPr>
            <w:t>24</w:t>
          </w:r>
          <w:r w:rsidR="0068162B" w:rsidRPr="00623AE3">
            <w:rPr>
              <w:bCs/>
            </w:rPr>
            <w:t>/</w:t>
          </w:r>
          <w:r w:rsidR="00B82A26">
            <w:rPr>
              <w:bCs/>
            </w:rPr>
            <w:t>1</w:t>
          </w:r>
          <w:r w:rsidR="00526B34">
            <w:rPr>
              <w:bCs/>
              <w:lang w:val="ru-RU"/>
            </w:rPr>
            <w:t>2</w:t>
          </w:r>
          <w:r w:rsidR="00F80D1B">
            <w:rPr>
              <w:bCs/>
              <w:lang w:val="ru-RU"/>
            </w:rPr>
            <w:t>0</w:t>
          </w:r>
          <w:r w:rsidR="0068162B" w:rsidRPr="00623AE3">
            <w:rPr>
              <w:bCs/>
            </w:rPr>
            <w:t>-</w:t>
          </w:r>
          <w:r w:rsidR="0068162B">
            <w:rPr>
              <w:bCs/>
            </w:rPr>
            <w:t>R</w:t>
          </w:r>
          <w:r w:rsidR="0068162B">
            <w:rPr>
              <w:bCs/>
            </w:rPr>
            <w:tab/>
          </w:r>
          <w:r w:rsidR="0068162B">
            <w:fldChar w:fldCharType="begin"/>
          </w:r>
          <w:r w:rsidR="0068162B">
            <w:instrText>PAGE</w:instrText>
          </w:r>
          <w:r w:rsidR="0068162B">
            <w:fldChar w:fldCharType="separate"/>
          </w:r>
          <w:r w:rsidR="0068162B">
            <w:t>1</w:t>
          </w:r>
          <w:r w:rsidR="0068162B">
            <w:rPr>
              <w:noProof/>
            </w:rPr>
            <w:fldChar w:fldCharType="end"/>
          </w:r>
        </w:p>
      </w:tc>
    </w:tr>
  </w:tbl>
  <w:p w14:paraId="182131E9" w14:textId="77777777" w:rsidR="000E568E" w:rsidRPr="00672F8A" w:rsidRDefault="000E568E" w:rsidP="00672F8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leGrid"/>
      <w:tblW w:w="10064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803"/>
      <w:gridCol w:w="8261"/>
    </w:tblGrid>
    <w:tr w:rsidR="00672F8A" w:rsidRPr="00784011" w14:paraId="5E475C41" w14:textId="77777777" w:rsidTr="00E31DCE">
      <w:trPr>
        <w:jc w:val="center"/>
      </w:trPr>
      <w:tc>
        <w:tcPr>
          <w:tcW w:w="1803" w:type="dxa"/>
          <w:vAlign w:val="center"/>
        </w:tcPr>
        <w:p w14:paraId="4A90EA55" w14:textId="77777777" w:rsidR="00672F8A" w:rsidRDefault="00672F8A" w:rsidP="00672F8A">
          <w:pPr>
            <w:pStyle w:val="Header"/>
            <w:jc w:val="left"/>
            <w:rPr>
              <w:noProof/>
            </w:rPr>
          </w:pPr>
          <w:r w:rsidRPr="00660449">
            <w:rPr>
              <w:color w:val="0563C1"/>
              <w:szCs w:val="14"/>
            </w:rPr>
            <w:t>www.itu.int/council</w:t>
          </w:r>
        </w:p>
      </w:tc>
      <w:tc>
        <w:tcPr>
          <w:tcW w:w="8261" w:type="dxa"/>
        </w:tcPr>
        <w:p w14:paraId="347A98DE" w14:textId="020CFE1D" w:rsidR="00672F8A" w:rsidRPr="00E06FD5" w:rsidRDefault="00672F8A" w:rsidP="007C26F8">
          <w:pPr>
            <w:pStyle w:val="Header"/>
            <w:tabs>
              <w:tab w:val="left" w:pos="6731"/>
              <w:tab w:val="right" w:pos="8505"/>
              <w:tab w:val="right" w:pos="9639"/>
            </w:tabs>
            <w:jc w:val="left"/>
            <w:rPr>
              <w:rFonts w:ascii="Arial" w:hAnsi="Arial" w:cs="Arial"/>
              <w:b/>
              <w:bCs/>
              <w:szCs w:val="18"/>
            </w:rPr>
          </w:pPr>
          <w:r>
            <w:rPr>
              <w:bCs/>
            </w:rPr>
            <w:tab/>
          </w:r>
          <w:r w:rsidR="0068162B" w:rsidRPr="00623AE3">
            <w:rPr>
              <w:bCs/>
            </w:rPr>
            <w:t>C</w:t>
          </w:r>
          <w:r w:rsidR="0068162B">
            <w:rPr>
              <w:bCs/>
            </w:rPr>
            <w:t>24</w:t>
          </w:r>
          <w:r w:rsidR="0068162B" w:rsidRPr="00623AE3">
            <w:rPr>
              <w:bCs/>
            </w:rPr>
            <w:t>/</w:t>
          </w:r>
          <w:r w:rsidR="00B82A26">
            <w:rPr>
              <w:bCs/>
            </w:rPr>
            <w:t>1</w:t>
          </w:r>
          <w:r w:rsidR="00526B34">
            <w:rPr>
              <w:bCs/>
              <w:lang w:val="ru-RU"/>
            </w:rPr>
            <w:t>2</w:t>
          </w:r>
          <w:r w:rsidR="00F80D1B">
            <w:rPr>
              <w:bCs/>
              <w:lang w:val="ru-RU"/>
            </w:rPr>
            <w:t>0</w:t>
          </w:r>
          <w:r w:rsidRPr="00623AE3">
            <w:rPr>
              <w:bCs/>
            </w:rPr>
            <w:t>-</w:t>
          </w:r>
          <w:r>
            <w:rPr>
              <w:bCs/>
            </w:rPr>
            <w:t>R</w:t>
          </w:r>
          <w:r>
            <w:rPr>
              <w:bCs/>
            </w:rPr>
            <w:tab/>
          </w:r>
          <w:r>
            <w:fldChar w:fldCharType="begin"/>
          </w:r>
          <w:r>
            <w:instrText>PAGE</w:instrText>
          </w:r>
          <w:r>
            <w:fldChar w:fldCharType="separate"/>
          </w:r>
          <w:r>
            <w:t>1</w:t>
          </w:r>
          <w:r>
            <w:rPr>
              <w:noProof/>
            </w:rPr>
            <w:fldChar w:fldCharType="end"/>
          </w:r>
        </w:p>
      </w:tc>
    </w:tr>
  </w:tbl>
  <w:p w14:paraId="72AB211F" w14:textId="77777777" w:rsidR="000E568E" w:rsidRPr="00672F8A" w:rsidRDefault="000E568E" w:rsidP="00672F8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3EC63C6" w14:textId="77777777" w:rsidR="008F0734" w:rsidRDefault="008F0734">
      <w:r>
        <w:t>____________________</w:t>
      </w:r>
    </w:p>
  </w:footnote>
  <w:footnote w:type="continuationSeparator" w:id="0">
    <w:p w14:paraId="358BE3F2" w14:textId="77777777" w:rsidR="008F0734" w:rsidRDefault="008F0734">
      <w:r>
        <w:continuationSeparator/>
      </w:r>
    </w:p>
  </w:footnote>
  <w:footnote w:id="1">
    <w:p w14:paraId="7755C6F2" w14:textId="26D4DA85" w:rsidR="00562C3B" w:rsidRPr="00F12763" w:rsidRDefault="00562C3B" w:rsidP="00526B34">
      <w:pPr>
        <w:pStyle w:val="FootnoteText"/>
        <w:rPr>
          <w:lang w:val="ru-RU"/>
        </w:rPr>
      </w:pPr>
      <w:r w:rsidRPr="00CE1766">
        <w:rPr>
          <w:rStyle w:val="FootnoteReference"/>
          <w:lang w:val="ru-RU"/>
        </w:rPr>
        <w:t>*</w:t>
      </w:r>
      <w:r w:rsidRPr="007B7495">
        <w:rPr>
          <w:lang w:val="ru-RU"/>
        </w:rPr>
        <w:tab/>
      </w:r>
      <w:r>
        <w:rPr>
          <w:lang w:val="ru-RU"/>
        </w:rPr>
        <w:t xml:space="preserve">Первоначально </w:t>
      </w:r>
      <w:r w:rsidRPr="00F12763">
        <w:rPr>
          <w:lang w:val="ru-RU"/>
        </w:rPr>
        <w:t xml:space="preserve">в </w:t>
      </w:r>
      <w:r>
        <w:rPr>
          <w:lang w:val="ru-RU"/>
        </w:rPr>
        <w:t>содержащих рекомендации</w:t>
      </w:r>
      <w:r w:rsidRPr="00F12763">
        <w:rPr>
          <w:lang w:val="ru-RU"/>
        </w:rPr>
        <w:t xml:space="preserve"> част</w:t>
      </w:r>
      <w:r>
        <w:rPr>
          <w:lang w:val="ru-RU"/>
        </w:rPr>
        <w:t>ях</w:t>
      </w:r>
      <w:r w:rsidRPr="00F12763">
        <w:rPr>
          <w:lang w:val="ru-RU"/>
        </w:rPr>
        <w:t xml:space="preserve"> Документа</w:t>
      </w:r>
      <w:r>
        <w:rPr>
          <w:lang w:val="ru-RU"/>
        </w:rPr>
        <w:t> </w:t>
      </w:r>
      <w:r w:rsidRPr="00F12763">
        <w:t>C</w:t>
      </w:r>
      <w:r w:rsidRPr="00F12763">
        <w:rPr>
          <w:lang w:val="ru-RU"/>
        </w:rPr>
        <w:t>24/109</w:t>
      </w:r>
      <w:r>
        <w:rPr>
          <w:lang w:val="ru-RU"/>
        </w:rPr>
        <w:t xml:space="preserve"> для </w:t>
      </w:r>
      <w:r w:rsidRPr="00F12763">
        <w:rPr>
          <w:lang w:val="ru-RU"/>
        </w:rPr>
        <w:t>указани</w:t>
      </w:r>
      <w:r>
        <w:rPr>
          <w:lang w:val="ru-RU"/>
        </w:rPr>
        <w:t>я</w:t>
      </w:r>
      <w:r w:rsidRPr="00F12763">
        <w:rPr>
          <w:lang w:val="ru-RU"/>
        </w:rPr>
        <w:t xml:space="preserve"> </w:t>
      </w:r>
      <w:r>
        <w:rPr>
          <w:lang w:val="ru-RU"/>
        </w:rPr>
        <w:t xml:space="preserve">на </w:t>
      </w:r>
      <w:r w:rsidRPr="00F12763">
        <w:rPr>
          <w:lang w:val="ru-RU"/>
        </w:rPr>
        <w:t>приложени</w:t>
      </w:r>
      <w:r>
        <w:rPr>
          <w:lang w:val="ru-RU"/>
        </w:rPr>
        <w:t>е</w:t>
      </w:r>
      <w:r w:rsidRPr="00F12763">
        <w:rPr>
          <w:lang w:val="ru-RU"/>
        </w:rPr>
        <w:t xml:space="preserve"> к Документу</w:t>
      </w:r>
      <w:r w:rsidR="00470072">
        <w:rPr>
          <w:lang w:val="ru-RU"/>
        </w:rPr>
        <w:t> </w:t>
      </w:r>
      <w:r w:rsidRPr="00F12763">
        <w:t>C</w:t>
      </w:r>
      <w:r w:rsidRPr="00F12763">
        <w:rPr>
          <w:lang w:val="ru-RU"/>
        </w:rPr>
        <w:t xml:space="preserve">24/109 </w:t>
      </w:r>
      <w:r>
        <w:rPr>
          <w:lang w:val="ru-RU"/>
        </w:rPr>
        <w:t>использовалась формулировка</w:t>
      </w:r>
      <w:r w:rsidRPr="00F12763">
        <w:rPr>
          <w:lang w:val="ru-RU"/>
        </w:rPr>
        <w:t xml:space="preserve"> </w:t>
      </w:r>
      <w:r>
        <w:rPr>
          <w:lang w:val="ru-RU"/>
        </w:rPr>
        <w:t>"</w:t>
      </w:r>
      <w:r w:rsidRPr="00F12763">
        <w:rPr>
          <w:lang w:val="ru-RU"/>
        </w:rPr>
        <w:t>в Приложении</w:t>
      </w:r>
      <w:r>
        <w:rPr>
          <w:lang w:val="ru-RU"/>
        </w:rPr>
        <w:t> </w:t>
      </w:r>
      <w:r w:rsidRPr="00F12763">
        <w:t>XX</w:t>
      </w:r>
      <w:r w:rsidRPr="00F12763">
        <w:rPr>
          <w:lang w:val="ru-RU"/>
        </w:rPr>
        <w:t xml:space="preserve"> </w:t>
      </w:r>
      <w:r w:rsidRPr="0045535E">
        <w:rPr>
          <w:i/>
          <w:iCs/>
          <w:lang w:val="ru-RU"/>
        </w:rPr>
        <w:t>к настоящему Отчету</w:t>
      </w:r>
      <w:r>
        <w:rPr>
          <w:lang w:val="ru-RU"/>
        </w:rPr>
        <w:t>"</w:t>
      </w:r>
      <w:r w:rsidRPr="00F12763">
        <w:rPr>
          <w:lang w:val="ru-RU"/>
        </w:rPr>
        <w:t xml:space="preserve">, которая в настоящем </w:t>
      </w:r>
      <w:r>
        <w:rPr>
          <w:lang w:val="ru-RU"/>
        </w:rPr>
        <w:t>Кратком отчете</w:t>
      </w:r>
      <w:r w:rsidRPr="00F12763">
        <w:rPr>
          <w:lang w:val="ru-RU"/>
        </w:rPr>
        <w:t xml:space="preserve"> заменена </w:t>
      </w:r>
      <w:r>
        <w:rPr>
          <w:lang w:val="ru-RU"/>
        </w:rPr>
        <w:t>фразой</w:t>
      </w:r>
      <w:r w:rsidRPr="00F12763">
        <w:rPr>
          <w:lang w:val="ru-RU"/>
        </w:rPr>
        <w:t xml:space="preserve"> </w:t>
      </w:r>
      <w:r>
        <w:rPr>
          <w:lang w:val="ru-RU"/>
        </w:rPr>
        <w:t>"</w:t>
      </w:r>
      <w:r w:rsidRPr="00F12763">
        <w:rPr>
          <w:lang w:val="ru-RU"/>
        </w:rPr>
        <w:t>в Приложении</w:t>
      </w:r>
      <w:r>
        <w:rPr>
          <w:lang w:val="ru-RU"/>
        </w:rPr>
        <w:t> </w:t>
      </w:r>
      <w:r w:rsidRPr="00F12763">
        <w:t>XX</w:t>
      </w:r>
      <w:r w:rsidRPr="00F12763">
        <w:rPr>
          <w:lang w:val="ru-RU"/>
        </w:rPr>
        <w:t xml:space="preserve"> </w:t>
      </w:r>
      <w:r w:rsidRPr="0045535E">
        <w:rPr>
          <w:i/>
          <w:iCs/>
          <w:lang w:val="ru-RU"/>
        </w:rPr>
        <w:t>к Документу</w:t>
      </w:r>
      <w:r w:rsidR="00470072" w:rsidRPr="0045535E">
        <w:rPr>
          <w:i/>
          <w:iCs/>
          <w:lang w:val="ru-RU"/>
        </w:rPr>
        <w:t> </w:t>
      </w:r>
      <w:r w:rsidRPr="0045535E">
        <w:rPr>
          <w:i/>
          <w:iCs/>
        </w:rPr>
        <w:t>C</w:t>
      </w:r>
      <w:r w:rsidRPr="0045535E">
        <w:rPr>
          <w:i/>
          <w:iCs/>
          <w:lang w:val="ru-RU"/>
        </w:rPr>
        <w:t>24/109</w:t>
      </w:r>
      <w:r>
        <w:rPr>
          <w:lang w:val="ru-RU"/>
        </w:rPr>
        <w:t>"</w:t>
      </w:r>
      <w:r w:rsidRPr="00F12763">
        <w:rPr>
          <w:lang w:val="ru-RU"/>
        </w:rPr>
        <w:t xml:space="preserve"> для</w:t>
      </w:r>
      <w:r w:rsidR="00E55355">
        <w:rPr>
          <w:lang w:val="en-US"/>
        </w:rPr>
        <w:t> </w:t>
      </w:r>
      <w:r w:rsidRPr="00F12763">
        <w:rPr>
          <w:lang w:val="ru-RU"/>
        </w:rPr>
        <w:t xml:space="preserve">ясности и удобства </w:t>
      </w:r>
      <w:r>
        <w:rPr>
          <w:lang w:val="ru-RU"/>
        </w:rPr>
        <w:t>поиска</w:t>
      </w:r>
      <w:r w:rsidRPr="00F12763">
        <w:rPr>
          <w:lang w:val="ru-RU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leGrid"/>
      <w:tblW w:w="10020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570"/>
      <w:gridCol w:w="5450"/>
    </w:tblGrid>
    <w:tr w:rsidR="00796BD3" w:rsidRPr="00784011" w14:paraId="0FE35EE5" w14:textId="77777777" w:rsidTr="00E31DCE">
      <w:trPr>
        <w:trHeight w:val="1104"/>
        <w:jc w:val="center"/>
      </w:trPr>
      <w:tc>
        <w:tcPr>
          <w:tcW w:w="4390" w:type="dxa"/>
          <w:vAlign w:val="center"/>
        </w:tcPr>
        <w:p w14:paraId="0F089632" w14:textId="77777777" w:rsidR="00796BD3" w:rsidRPr="009621F8" w:rsidRDefault="00660449" w:rsidP="00796BD3">
          <w:pPr>
            <w:pStyle w:val="Header"/>
            <w:jc w:val="left"/>
            <w:rPr>
              <w:rFonts w:ascii="Arial" w:hAnsi="Arial" w:cs="Arial"/>
              <w:b/>
              <w:bCs/>
              <w:color w:val="009CD6"/>
              <w:sz w:val="36"/>
              <w:szCs w:val="36"/>
            </w:rPr>
          </w:pPr>
          <w:bookmarkStart w:id="159" w:name="_Hlk133422111"/>
          <w:r>
            <w:rPr>
              <w:noProof/>
            </w:rPr>
            <w:drawing>
              <wp:inline distT="0" distB="0" distL="0" distR="0" wp14:anchorId="10E4BCE8" wp14:editId="322FC64E">
                <wp:extent cx="2764800" cy="558000"/>
                <wp:effectExtent l="0" t="0" r="0" b="0"/>
                <wp:docPr id="253545508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764800" cy="558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630" w:type="dxa"/>
        </w:tcPr>
        <w:p w14:paraId="5776B76E" w14:textId="77777777" w:rsidR="00796BD3" w:rsidRDefault="00796BD3" w:rsidP="00796BD3">
          <w:pPr>
            <w:pStyle w:val="Header"/>
            <w:jc w:val="right"/>
            <w:rPr>
              <w:rFonts w:ascii="Arial" w:hAnsi="Arial" w:cs="Arial"/>
              <w:b/>
              <w:bCs/>
              <w:color w:val="009CD6"/>
              <w:szCs w:val="18"/>
            </w:rPr>
          </w:pPr>
        </w:p>
        <w:p w14:paraId="0067EACE" w14:textId="77777777" w:rsidR="00796BD3" w:rsidRDefault="00796BD3" w:rsidP="00796BD3">
          <w:pPr>
            <w:pStyle w:val="Header"/>
            <w:jc w:val="right"/>
            <w:rPr>
              <w:rFonts w:ascii="Arial" w:hAnsi="Arial" w:cs="Arial"/>
              <w:b/>
              <w:bCs/>
              <w:color w:val="009CD6"/>
              <w:szCs w:val="18"/>
            </w:rPr>
          </w:pPr>
        </w:p>
        <w:p w14:paraId="2DA78D45" w14:textId="77777777" w:rsidR="00796BD3" w:rsidRPr="00784011" w:rsidRDefault="00796BD3" w:rsidP="00796BD3">
          <w:pPr>
            <w:pStyle w:val="Header"/>
            <w:jc w:val="right"/>
            <w:rPr>
              <w:rFonts w:ascii="Arial" w:hAnsi="Arial" w:cs="Arial"/>
              <w:color w:val="009CD6"/>
              <w:szCs w:val="18"/>
            </w:rPr>
          </w:pPr>
          <w:r w:rsidRPr="00BC6276">
            <w:rPr>
              <w:rFonts w:ascii="Arial" w:hAnsi="Arial" w:cs="Arial"/>
              <w:b/>
              <w:bCs/>
              <w:color w:val="009CD6"/>
              <w:szCs w:val="18"/>
            </w:rPr>
            <w:t xml:space="preserve"> </w:t>
          </w:r>
        </w:p>
      </w:tc>
    </w:tr>
  </w:tbl>
  <w:bookmarkEnd w:id="159"/>
  <w:p w14:paraId="20BC3C5A" w14:textId="77777777" w:rsidR="00796BD3" w:rsidRDefault="00796BD3">
    <w:pPr>
      <w:pStyle w:val="Header"/>
    </w:pPr>
    <w:r w:rsidRPr="00802C2C">
      <w:rPr>
        <w:rFonts w:ascii="Avenir Nxt2 W1G Medium" w:eastAsia="Avenir Nxt2 W1G Medium" w:hAnsi="Avenir Nxt2 W1G Medium" w:cs="Avenir Nxt2 W1G Medium"/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DD776C0" wp14:editId="7DF38A79">
              <wp:simplePos x="0" y="0"/>
              <wp:positionH relativeFrom="page">
                <wp:posOffset>21285</wp:posOffset>
              </wp:positionH>
              <wp:positionV relativeFrom="topMargin">
                <wp:posOffset>629920</wp:posOffset>
              </wp:positionV>
              <wp:extent cx="92075" cy="360680"/>
              <wp:effectExtent l="0" t="0" r="3175" b="1270"/>
              <wp:wrapNone/>
              <wp:docPr id="5" name="Rectangl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92075" cy="360680"/>
                      </a:xfrm>
                      <a:prstGeom prst="rect">
                        <a:avLst/>
                      </a:prstGeom>
                      <a:solidFill>
                        <a:srgbClr val="009CD5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687B966" id="Rectangle 5" o:spid="_x0000_s1026" style="position:absolute;margin-left:1.7pt;margin-top:49.6pt;width:7.25pt;height:28.4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op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" fillcolor="#009cd5" stroked="f">
              <w10:wrap anchorx="page" anchory="margin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13FAD72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0391C77"/>
    <w:multiLevelType w:val="hybridMultilevel"/>
    <w:tmpl w:val="789A2CBC"/>
    <w:lvl w:ilvl="0" w:tplc="E020B662">
      <w:start w:val="1"/>
      <w:numFmt w:val="bullet"/>
      <w:lvlText w:val=""/>
      <w:lvlJc w:val="left"/>
      <w:pPr>
        <w:ind w:left="927" w:hanging="360"/>
      </w:pPr>
      <w:rPr>
        <w:rFonts w:ascii="Wingdings" w:hAnsi="Wingdings" w:hint="default"/>
      </w:rPr>
    </w:lvl>
    <w:lvl w:ilvl="1" w:tplc="47E21E1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9D6D3F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86A71F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E76E9C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38E182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7BA616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56C73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AA0B89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5B683B"/>
    <w:multiLevelType w:val="hybridMultilevel"/>
    <w:tmpl w:val="BA4EF1BA"/>
    <w:lvl w:ilvl="0" w:tplc="303CF1C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7F26E1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5B47B2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6ECCED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A34C36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8E6441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DAE43F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A8CDB9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AD6360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5432B9"/>
    <w:multiLevelType w:val="hybridMultilevel"/>
    <w:tmpl w:val="4F7CADA8"/>
    <w:lvl w:ilvl="0" w:tplc="379A73B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99A425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D9C3FE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AC6836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9CE686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3C611D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5BEE6A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22F6F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7A8C5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0F0915"/>
    <w:multiLevelType w:val="hybridMultilevel"/>
    <w:tmpl w:val="52389F32"/>
    <w:lvl w:ilvl="0" w:tplc="9A4CEC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25C77F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90EE8F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8826AE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33080F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E0B4DCD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7BA21F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5A0CD2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10CB36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6CB299D"/>
    <w:multiLevelType w:val="hybridMultilevel"/>
    <w:tmpl w:val="66DC5D66"/>
    <w:lvl w:ilvl="0" w:tplc="1822100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4BE096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6E8EB04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B66B1D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F28C79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518F7A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3C69BE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C0EAE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096F65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8E93A31"/>
    <w:multiLevelType w:val="hybridMultilevel"/>
    <w:tmpl w:val="6F349E06"/>
    <w:lvl w:ilvl="0" w:tplc="ACF48ED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68E7E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186094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62010F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51C5A7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53A616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318269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DA8568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522661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9D75057"/>
    <w:multiLevelType w:val="hybridMultilevel"/>
    <w:tmpl w:val="CA8AA51E"/>
    <w:lvl w:ilvl="0" w:tplc="DCFAE88C">
      <w:start w:val="1"/>
      <w:numFmt w:val="bullet"/>
      <w:lvlText w:val=""/>
      <w:lvlJc w:val="left"/>
      <w:pPr>
        <w:ind w:left="2160" w:hanging="360"/>
      </w:pPr>
      <w:rPr>
        <w:rFonts w:ascii="Symbol" w:hAnsi="Symbol"/>
      </w:rPr>
    </w:lvl>
    <w:lvl w:ilvl="1" w:tplc="C51A072C">
      <w:start w:val="1"/>
      <w:numFmt w:val="bullet"/>
      <w:lvlText w:val=""/>
      <w:lvlJc w:val="left"/>
      <w:pPr>
        <w:ind w:left="2160" w:hanging="360"/>
      </w:pPr>
      <w:rPr>
        <w:rFonts w:ascii="Symbol" w:hAnsi="Symbol"/>
      </w:rPr>
    </w:lvl>
    <w:lvl w:ilvl="2" w:tplc="814A832E">
      <w:start w:val="1"/>
      <w:numFmt w:val="bullet"/>
      <w:lvlText w:val=""/>
      <w:lvlJc w:val="left"/>
      <w:pPr>
        <w:ind w:left="2160" w:hanging="360"/>
      </w:pPr>
      <w:rPr>
        <w:rFonts w:ascii="Symbol" w:hAnsi="Symbol"/>
      </w:rPr>
    </w:lvl>
    <w:lvl w:ilvl="3" w:tplc="126E627C">
      <w:start w:val="1"/>
      <w:numFmt w:val="bullet"/>
      <w:lvlText w:val=""/>
      <w:lvlJc w:val="left"/>
      <w:pPr>
        <w:ind w:left="2160" w:hanging="360"/>
      </w:pPr>
      <w:rPr>
        <w:rFonts w:ascii="Symbol" w:hAnsi="Symbol"/>
      </w:rPr>
    </w:lvl>
    <w:lvl w:ilvl="4" w:tplc="9DDEEE86">
      <w:start w:val="1"/>
      <w:numFmt w:val="bullet"/>
      <w:lvlText w:val=""/>
      <w:lvlJc w:val="left"/>
      <w:pPr>
        <w:ind w:left="2160" w:hanging="360"/>
      </w:pPr>
      <w:rPr>
        <w:rFonts w:ascii="Symbol" w:hAnsi="Symbol"/>
      </w:rPr>
    </w:lvl>
    <w:lvl w:ilvl="5" w:tplc="3C4811D0">
      <w:start w:val="1"/>
      <w:numFmt w:val="bullet"/>
      <w:lvlText w:val=""/>
      <w:lvlJc w:val="left"/>
      <w:pPr>
        <w:ind w:left="2160" w:hanging="360"/>
      </w:pPr>
      <w:rPr>
        <w:rFonts w:ascii="Symbol" w:hAnsi="Symbol"/>
      </w:rPr>
    </w:lvl>
    <w:lvl w:ilvl="6" w:tplc="AC84E5D4">
      <w:start w:val="1"/>
      <w:numFmt w:val="bullet"/>
      <w:lvlText w:val=""/>
      <w:lvlJc w:val="left"/>
      <w:pPr>
        <w:ind w:left="2160" w:hanging="360"/>
      </w:pPr>
      <w:rPr>
        <w:rFonts w:ascii="Symbol" w:hAnsi="Symbol"/>
      </w:rPr>
    </w:lvl>
    <w:lvl w:ilvl="7" w:tplc="B51203E8">
      <w:start w:val="1"/>
      <w:numFmt w:val="bullet"/>
      <w:lvlText w:val=""/>
      <w:lvlJc w:val="left"/>
      <w:pPr>
        <w:ind w:left="2160" w:hanging="360"/>
      </w:pPr>
      <w:rPr>
        <w:rFonts w:ascii="Symbol" w:hAnsi="Symbol"/>
      </w:rPr>
    </w:lvl>
    <w:lvl w:ilvl="8" w:tplc="254898CA">
      <w:start w:val="1"/>
      <w:numFmt w:val="bullet"/>
      <w:lvlText w:val=""/>
      <w:lvlJc w:val="left"/>
      <w:pPr>
        <w:ind w:left="2160" w:hanging="360"/>
      </w:pPr>
      <w:rPr>
        <w:rFonts w:ascii="Symbol" w:hAnsi="Symbol"/>
      </w:rPr>
    </w:lvl>
  </w:abstractNum>
  <w:abstractNum w:abstractNumId="8" w15:restartNumberingAfterBreak="0">
    <w:nsid w:val="5E715829"/>
    <w:multiLevelType w:val="hybridMultilevel"/>
    <w:tmpl w:val="ED14CF36"/>
    <w:lvl w:ilvl="0" w:tplc="A7D0492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14288C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65229C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33AE65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562B0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A024B7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846AB4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838725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DC43BA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F103EFB"/>
    <w:multiLevelType w:val="hybridMultilevel"/>
    <w:tmpl w:val="BC546C18"/>
    <w:lvl w:ilvl="0" w:tplc="F29283D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512B67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A98CF0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C5A97D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36C1A4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0621C5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F6611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0DAAF2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220E7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1F704F7"/>
    <w:multiLevelType w:val="hybridMultilevel"/>
    <w:tmpl w:val="408817C2"/>
    <w:lvl w:ilvl="0" w:tplc="6E308C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60208E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3B67FB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50EA92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128A0D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FE89B5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C18B4D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5280E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5ADC0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19B152E"/>
    <w:multiLevelType w:val="hybridMultilevel"/>
    <w:tmpl w:val="55945EC4"/>
    <w:lvl w:ilvl="0" w:tplc="D32601F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2E2F5F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7F0E4E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F0DFC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7DCEC1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D9B8F71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F6CE30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2EC547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52EB1B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3F424DD"/>
    <w:multiLevelType w:val="hybridMultilevel"/>
    <w:tmpl w:val="C4D4B3E6"/>
    <w:lvl w:ilvl="0" w:tplc="F80EEEF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3640C2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BDE983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B946BB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AE48D6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3066C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8C40C8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E4E6E8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AFA7AE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88147C5"/>
    <w:multiLevelType w:val="hybridMultilevel"/>
    <w:tmpl w:val="177AF228"/>
    <w:lvl w:ilvl="0" w:tplc="427C0EB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D48C1D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796BAB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E64B3D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9E4494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E1A65B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FA8C60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49CFA6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4EE141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F5E0AF9"/>
    <w:multiLevelType w:val="hybridMultilevel"/>
    <w:tmpl w:val="3A0AE528"/>
    <w:lvl w:ilvl="0" w:tplc="5F42DFA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47E367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7B039D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6EEEBD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A52CC2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25A097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4FA98B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AF864F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FAE20B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34693786">
    <w:abstractNumId w:val="0"/>
  </w:num>
  <w:num w:numId="2" w16cid:durableId="1138524148">
    <w:abstractNumId w:val="7"/>
  </w:num>
  <w:num w:numId="3" w16cid:durableId="1384254741">
    <w:abstractNumId w:val="1"/>
  </w:num>
  <w:num w:numId="4" w16cid:durableId="201870172">
    <w:abstractNumId w:val="13"/>
  </w:num>
  <w:num w:numId="5" w16cid:durableId="1405301420">
    <w:abstractNumId w:val="5"/>
  </w:num>
  <w:num w:numId="6" w16cid:durableId="820384917">
    <w:abstractNumId w:val="6"/>
  </w:num>
  <w:num w:numId="7" w16cid:durableId="1523935803">
    <w:abstractNumId w:val="12"/>
  </w:num>
  <w:num w:numId="8" w16cid:durableId="398093110">
    <w:abstractNumId w:val="4"/>
  </w:num>
  <w:num w:numId="9" w16cid:durableId="1317494247">
    <w:abstractNumId w:val="10"/>
  </w:num>
  <w:num w:numId="10" w16cid:durableId="670379140">
    <w:abstractNumId w:val="14"/>
  </w:num>
  <w:num w:numId="11" w16cid:durableId="281769139">
    <w:abstractNumId w:val="2"/>
  </w:num>
  <w:num w:numId="12" w16cid:durableId="1336884042">
    <w:abstractNumId w:val="8"/>
  </w:num>
  <w:num w:numId="13" w16cid:durableId="1351682659">
    <w:abstractNumId w:val="11"/>
  </w:num>
  <w:num w:numId="14" w16cid:durableId="513111755">
    <w:abstractNumId w:val="3"/>
  </w:num>
  <w:num w:numId="15" w16cid:durableId="382339958">
    <w:abstractNumId w:val="9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Maloletkova, Svetlana">
    <w15:presenceInfo w15:providerId="AD" w15:userId="S::svetlana.maloletkova@itu.int::38f096ee-646a-4f92-a9f9-69f80d67121d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0449"/>
    <w:rsid w:val="00005BE0"/>
    <w:rsid w:val="0002183E"/>
    <w:rsid w:val="000569B4"/>
    <w:rsid w:val="00065BF6"/>
    <w:rsid w:val="00072A80"/>
    <w:rsid w:val="00080E82"/>
    <w:rsid w:val="000B2DE7"/>
    <w:rsid w:val="000D7F2F"/>
    <w:rsid w:val="000E568E"/>
    <w:rsid w:val="001060DA"/>
    <w:rsid w:val="00123A1D"/>
    <w:rsid w:val="0014734F"/>
    <w:rsid w:val="0015710D"/>
    <w:rsid w:val="00163A32"/>
    <w:rsid w:val="00165D06"/>
    <w:rsid w:val="00192B41"/>
    <w:rsid w:val="001B7827"/>
    <w:rsid w:val="001B7B09"/>
    <w:rsid w:val="001E6719"/>
    <w:rsid w:val="001E7F50"/>
    <w:rsid w:val="00207D6B"/>
    <w:rsid w:val="00210513"/>
    <w:rsid w:val="00225368"/>
    <w:rsid w:val="00227FF0"/>
    <w:rsid w:val="00291EB6"/>
    <w:rsid w:val="002B60B6"/>
    <w:rsid w:val="002D2F57"/>
    <w:rsid w:val="002D48C5"/>
    <w:rsid w:val="002F352C"/>
    <w:rsid w:val="0033025A"/>
    <w:rsid w:val="00344DC9"/>
    <w:rsid w:val="003C15BB"/>
    <w:rsid w:val="003F099E"/>
    <w:rsid w:val="003F235E"/>
    <w:rsid w:val="004023E0"/>
    <w:rsid w:val="00403DD8"/>
    <w:rsid w:val="004410DF"/>
    <w:rsid w:val="00442515"/>
    <w:rsid w:val="0045535E"/>
    <w:rsid w:val="0045686C"/>
    <w:rsid w:val="00470072"/>
    <w:rsid w:val="004918C4"/>
    <w:rsid w:val="00497703"/>
    <w:rsid w:val="004A0374"/>
    <w:rsid w:val="004A45B5"/>
    <w:rsid w:val="004D0129"/>
    <w:rsid w:val="00526B34"/>
    <w:rsid w:val="00562C3B"/>
    <w:rsid w:val="00571E96"/>
    <w:rsid w:val="005A64D5"/>
    <w:rsid w:val="005B3DEC"/>
    <w:rsid w:val="005C12AD"/>
    <w:rsid w:val="005C6439"/>
    <w:rsid w:val="005D4F3A"/>
    <w:rsid w:val="005F7504"/>
    <w:rsid w:val="00601994"/>
    <w:rsid w:val="006573E1"/>
    <w:rsid w:val="00660449"/>
    <w:rsid w:val="00672F8A"/>
    <w:rsid w:val="0068162B"/>
    <w:rsid w:val="006E2D42"/>
    <w:rsid w:val="00702269"/>
    <w:rsid w:val="00703676"/>
    <w:rsid w:val="00707304"/>
    <w:rsid w:val="00714FFE"/>
    <w:rsid w:val="00732269"/>
    <w:rsid w:val="00760161"/>
    <w:rsid w:val="00762555"/>
    <w:rsid w:val="00785ABD"/>
    <w:rsid w:val="00796BD3"/>
    <w:rsid w:val="007A2DD4"/>
    <w:rsid w:val="007C26F8"/>
    <w:rsid w:val="007D38B5"/>
    <w:rsid w:val="007E7EA0"/>
    <w:rsid w:val="00807255"/>
    <w:rsid w:val="0081023E"/>
    <w:rsid w:val="008173AA"/>
    <w:rsid w:val="00840A14"/>
    <w:rsid w:val="00867C0B"/>
    <w:rsid w:val="00877B42"/>
    <w:rsid w:val="008B62B4"/>
    <w:rsid w:val="008D2D7B"/>
    <w:rsid w:val="008E0737"/>
    <w:rsid w:val="008F0734"/>
    <w:rsid w:val="008F7C2C"/>
    <w:rsid w:val="00940E96"/>
    <w:rsid w:val="009B0BAE"/>
    <w:rsid w:val="009B41B5"/>
    <w:rsid w:val="009C1C89"/>
    <w:rsid w:val="009F3448"/>
    <w:rsid w:val="00A01CF9"/>
    <w:rsid w:val="00A1455C"/>
    <w:rsid w:val="00A71773"/>
    <w:rsid w:val="00AE217D"/>
    <w:rsid w:val="00AE2C85"/>
    <w:rsid w:val="00B058FA"/>
    <w:rsid w:val="00B12A37"/>
    <w:rsid w:val="00B41837"/>
    <w:rsid w:val="00B63EF2"/>
    <w:rsid w:val="00B82A26"/>
    <w:rsid w:val="00BA7D89"/>
    <w:rsid w:val="00BC0D39"/>
    <w:rsid w:val="00BC7BC0"/>
    <w:rsid w:val="00BD57B7"/>
    <w:rsid w:val="00BE63E2"/>
    <w:rsid w:val="00C24119"/>
    <w:rsid w:val="00C64D33"/>
    <w:rsid w:val="00CD2009"/>
    <w:rsid w:val="00CE1766"/>
    <w:rsid w:val="00CF629C"/>
    <w:rsid w:val="00D4208A"/>
    <w:rsid w:val="00D42E3A"/>
    <w:rsid w:val="00D82C09"/>
    <w:rsid w:val="00D856FB"/>
    <w:rsid w:val="00D92EEA"/>
    <w:rsid w:val="00DA5D4E"/>
    <w:rsid w:val="00E176BA"/>
    <w:rsid w:val="00E30A0D"/>
    <w:rsid w:val="00E364A7"/>
    <w:rsid w:val="00E423EC"/>
    <w:rsid w:val="00E44BBA"/>
    <w:rsid w:val="00E55121"/>
    <w:rsid w:val="00E55355"/>
    <w:rsid w:val="00E8324F"/>
    <w:rsid w:val="00EA7826"/>
    <w:rsid w:val="00EB4FCB"/>
    <w:rsid w:val="00EC6BC5"/>
    <w:rsid w:val="00F26E11"/>
    <w:rsid w:val="00F35898"/>
    <w:rsid w:val="00F5225B"/>
    <w:rsid w:val="00F80D1B"/>
    <w:rsid w:val="00FB0B50"/>
    <w:rsid w:val="00FD66D0"/>
    <w:rsid w:val="00FE5701"/>
    <w:rsid w:val="00FF54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BB5A893"/>
  <w15:docId w15:val="{1FC52519-C7C1-4E65-A86F-0B2D9853B6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44BB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2"/>
      <w:lang w:val="en-GB" w:eastAsia="en-US"/>
    </w:rPr>
  </w:style>
  <w:style w:type="paragraph" w:styleId="Heading1">
    <w:name w:val="heading 1"/>
    <w:basedOn w:val="Normal"/>
    <w:next w:val="Normal"/>
    <w:qFormat/>
    <w:rsid w:val="00227FF0"/>
    <w:pPr>
      <w:keepNext/>
      <w:keepLines/>
      <w:spacing w:before="480"/>
      <w:ind w:left="794" w:hanging="79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qFormat/>
    <w:rsid w:val="00227FF0"/>
    <w:pPr>
      <w:spacing w:before="320"/>
      <w:outlineLvl w:val="1"/>
    </w:pPr>
    <w:rPr>
      <w:sz w:val="22"/>
    </w:rPr>
  </w:style>
  <w:style w:type="paragraph" w:styleId="Heading3">
    <w:name w:val="heading 3"/>
    <w:basedOn w:val="Heading1"/>
    <w:next w:val="Normal"/>
    <w:qFormat/>
    <w:rsid w:val="00762555"/>
    <w:pPr>
      <w:spacing w:before="200"/>
      <w:ind w:left="0" w:firstLine="0"/>
      <w:outlineLvl w:val="2"/>
    </w:pPr>
    <w:rPr>
      <w:rFonts w:asciiTheme="minorHAnsi" w:hAnsiTheme="minorHAnsi"/>
      <w:sz w:val="22"/>
    </w:rPr>
  </w:style>
  <w:style w:type="paragraph" w:styleId="Heading4">
    <w:name w:val="heading 4"/>
    <w:basedOn w:val="Heading3"/>
    <w:next w:val="Normal"/>
    <w:qFormat/>
    <w:rsid w:val="00227FF0"/>
    <w:pPr>
      <w:tabs>
        <w:tab w:val="clear" w:pos="794"/>
        <w:tab w:val="clear" w:pos="1191"/>
        <w:tab w:val="clear" w:pos="1588"/>
        <w:tab w:val="clear" w:pos="1985"/>
      </w:tabs>
      <w:outlineLvl w:val="3"/>
    </w:pPr>
    <w:rPr>
      <w:b w:val="0"/>
    </w:rPr>
  </w:style>
  <w:style w:type="paragraph" w:styleId="Heading5">
    <w:name w:val="heading 5"/>
    <w:basedOn w:val="Heading4"/>
    <w:next w:val="Normal"/>
    <w:qFormat/>
    <w:rsid w:val="00227FF0"/>
    <w:pPr>
      <w:outlineLvl w:val="4"/>
    </w:pPr>
  </w:style>
  <w:style w:type="paragraph" w:styleId="Heading6">
    <w:name w:val="heading 6"/>
    <w:basedOn w:val="Heading4"/>
    <w:next w:val="Normal"/>
    <w:qFormat/>
    <w:rsid w:val="00227FF0"/>
    <w:pPr>
      <w:outlineLvl w:val="5"/>
    </w:pPr>
  </w:style>
  <w:style w:type="paragraph" w:styleId="Heading7">
    <w:name w:val="heading 7"/>
    <w:basedOn w:val="Heading6"/>
    <w:next w:val="Normal"/>
    <w:qFormat/>
    <w:rsid w:val="00227FF0"/>
    <w:pPr>
      <w:outlineLvl w:val="6"/>
    </w:pPr>
  </w:style>
  <w:style w:type="paragraph" w:styleId="Heading8">
    <w:name w:val="heading 8"/>
    <w:basedOn w:val="Heading6"/>
    <w:next w:val="Normal"/>
    <w:qFormat/>
    <w:rsid w:val="00227FF0"/>
    <w:pPr>
      <w:outlineLvl w:val="7"/>
    </w:pPr>
  </w:style>
  <w:style w:type="paragraph" w:styleId="Heading9">
    <w:name w:val="heading 9"/>
    <w:basedOn w:val="Heading6"/>
    <w:next w:val="Normal"/>
    <w:qFormat/>
    <w:rsid w:val="00227FF0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TOC4"/>
    <w:rsid w:val="00227FF0"/>
  </w:style>
  <w:style w:type="paragraph" w:styleId="TOC4">
    <w:name w:val="toc 4"/>
    <w:basedOn w:val="TOC3"/>
    <w:rsid w:val="00227FF0"/>
    <w:pPr>
      <w:spacing w:before="80"/>
    </w:pPr>
  </w:style>
  <w:style w:type="paragraph" w:styleId="TOC3">
    <w:name w:val="toc 3"/>
    <w:basedOn w:val="TOC2"/>
    <w:rsid w:val="00227FF0"/>
  </w:style>
  <w:style w:type="paragraph" w:styleId="TOC2">
    <w:name w:val="toc 2"/>
    <w:basedOn w:val="TOC1"/>
    <w:rsid w:val="00227FF0"/>
    <w:pPr>
      <w:spacing w:before="160"/>
    </w:pPr>
  </w:style>
  <w:style w:type="paragraph" w:styleId="TOC1">
    <w:name w:val="toc 1"/>
    <w:basedOn w:val="Normal"/>
    <w:rsid w:val="00227FF0"/>
    <w:pPr>
      <w:keepLines/>
      <w:tabs>
        <w:tab w:val="clear" w:pos="794"/>
        <w:tab w:val="clear" w:pos="1191"/>
        <w:tab w:val="clear" w:pos="1588"/>
        <w:tab w:val="clear" w:pos="1985"/>
        <w:tab w:val="left" w:leader="dot" w:pos="7938"/>
        <w:tab w:val="center" w:pos="8789"/>
      </w:tabs>
      <w:spacing w:before="240"/>
      <w:ind w:left="567" w:hanging="567"/>
    </w:pPr>
  </w:style>
  <w:style w:type="paragraph" w:styleId="TOC7">
    <w:name w:val="toc 7"/>
    <w:basedOn w:val="TOC4"/>
    <w:rsid w:val="00227FF0"/>
  </w:style>
  <w:style w:type="paragraph" w:styleId="TOC6">
    <w:name w:val="toc 6"/>
    <w:basedOn w:val="TOC4"/>
    <w:rsid w:val="00227FF0"/>
  </w:style>
  <w:style w:type="paragraph" w:styleId="TOC5">
    <w:name w:val="toc 5"/>
    <w:basedOn w:val="TOC4"/>
    <w:rsid w:val="00227FF0"/>
  </w:style>
  <w:style w:type="paragraph" w:styleId="Index7">
    <w:name w:val="index 7"/>
    <w:basedOn w:val="Normal"/>
    <w:next w:val="Normal"/>
    <w:rsid w:val="00227FF0"/>
    <w:pPr>
      <w:ind w:left="1698"/>
    </w:pPr>
  </w:style>
  <w:style w:type="paragraph" w:styleId="Index6">
    <w:name w:val="index 6"/>
    <w:basedOn w:val="Normal"/>
    <w:next w:val="Normal"/>
    <w:rsid w:val="00227FF0"/>
    <w:pPr>
      <w:ind w:left="1415"/>
    </w:pPr>
  </w:style>
  <w:style w:type="paragraph" w:styleId="Index5">
    <w:name w:val="index 5"/>
    <w:basedOn w:val="Normal"/>
    <w:next w:val="Normal"/>
    <w:rsid w:val="00227FF0"/>
    <w:pPr>
      <w:ind w:left="1132"/>
    </w:pPr>
  </w:style>
  <w:style w:type="paragraph" w:styleId="Index4">
    <w:name w:val="index 4"/>
    <w:basedOn w:val="Normal"/>
    <w:next w:val="Normal"/>
    <w:rsid w:val="00227FF0"/>
    <w:pPr>
      <w:ind w:left="849"/>
    </w:pPr>
  </w:style>
  <w:style w:type="paragraph" w:styleId="Index3">
    <w:name w:val="index 3"/>
    <w:basedOn w:val="Normal"/>
    <w:next w:val="Normal"/>
    <w:rsid w:val="00227FF0"/>
    <w:pPr>
      <w:ind w:left="566"/>
    </w:pPr>
  </w:style>
  <w:style w:type="paragraph" w:styleId="Index2">
    <w:name w:val="index 2"/>
    <w:basedOn w:val="Normal"/>
    <w:next w:val="Normal"/>
    <w:rsid w:val="00227FF0"/>
    <w:pPr>
      <w:ind w:left="283"/>
    </w:pPr>
  </w:style>
  <w:style w:type="paragraph" w:styleId="Index1">
    <w:name w:val="index 1"/>
    <w:basedOn w:val="Normal"/>
    <w:next w:val="Normal"/>
    <w:rsid w:val="00227FF0"/>
  </w:style>
  <w:style w:type="character" w:styleId="LineNumber">
    <w:name w:val="line number"/>
    <w:basedOn w:val="DefaultParagraphFont"/>
    <w:rsid w:val="00227FF0"/>
  </w:style>
  <w:style w:type="paragraph" w:styleId="IndexHeading">
    <w:name w:val="index heading"/>
    <w:basedOn w:val="Normal"/>
    <w:next w:val="Index1"/>
    <w:rsid w:val="00227FF0"/>
  </w:style>
  <w:style w:type="paragraph" w:styleId="Footer">
    <w:name w:val="footer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  <w:lang w:val="fr-FR"/>
    </w:rPr>
  </w:style>
  <w:style w:type="paragraph" w:styleId="Header">
    <w:name w:val="header"/>
    <w:basedOn w:val="Normal"/>
    <w:link w:val="HeaderChar"/>
    <w:uiPriority w:val="99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  <w:lang w:val="fr-FR"/>
    </w:rPr>
  </w:style>
  <w:style w:type="character" w:styleId="FootnoteReference">
    <w:name w:val="footnote reference"/>
    <w:basedOn w:val="DefaultParagraphFont"/>
    <w:rsid w:val="00227FF0"/>
    <w:rPr>
      <w:position w:val="6"/>
      <w:sz w:val="16"/>
    </w:rPr>
  </w:style>
  <w:style w:type="paragraph" w:styleId="FootnoteText">
    <w:name w:val="footnote text"/>
    <w:basedOn w:val="Normal"/>
    <w:rsid w:val="00562C3B"/>
    <w:pPr>
      <w:keepLines/>
      <w:tabs>
        <w:tab w:val="clear" w:pos="794"/>
        <w:tab w:val="clear" w:pos="1191"/>
        <w:tab w:val="clear" w:pos="1588"/>
        <w:tab w:val="clear" w:pos="1985"/>
        <w:tab w:val="left" w:pos="284"/>
      </w:tabs>
      <w:spacing w:before="60"/>
      <w:ind w:left="284" w:hanging="284"/>
    </w:pPr>
    <w:rPr>
      <w:sz w:val="20"/>
    </w:rPr>
  </w:style>
  <w:style w:type="paragraph" w:styleId="NormalIndent">
    <w:name w:val="Normal Indent"/>
    <w:basedOn w:val="Normal"/>
    <w:rsid w:val="00227FF0"/>
    <w:pPr>
      <w:ind w:left="794"/>
    </w:pPr>
  </w:style>
  <w:style w:type="paragraph" w:customStyle="1" w:styleId="enumlev1">
    <w:name w:val="enumlev1"/>
    <w:basedOn w:val="Normal"/>
    <w:rsid w:val="00227FF0"/>
    <w:pPr>
      <w:tabs>
        <w:tab w:val="left" w:pos="2608"/>
        <w:tab w:val="left" w:pos="3345"/>
      </w:tabs>
      <w:spacing w:before="80"/>
      <w:ind w:left="794" w:hanging="794"/>
    </w:pPr>
  </w:style>
  <w:style w:type="paragraph" w:customStyle="1" w:styleId="enumlev2">
    <w:name w:val="enumlev2"/>
    <w:basedOn w:val="enumlev1"/>
    <w:rsid w:val="00227FF0"/>
    <w:pPr>
      <w:ind w:left="1191" w:hanging="397"/>
    </w:pPr>
  </w:style>
  <w:style w:type="paragraph" w:customStyle="1" w:styleId="enumlev3">
    <w:name w:val="enumlev3"/>
    <w:basedOn w:val="enumlev2"/>
    <w:rsid w:val="00227FF0"/>
    <w:pPr>
      <w:ind w:left="1588"/>
    </w:pPr>
  </w:style>
  <w:style w:type="paragraph" w:customStyle="1" w:styleId="Normalaftertitle">
    <w:name w:val="Normal after title"/>
    <w:basedOn w:val="Normal"/>
    <w:next w:val="Normal"/>
    <w:rsid w:val="00227FF0"/>
    <w:pPr>
      <w:spacing w:before="320"/>
    </w:pPr>
  </w:style>
  <w:style w:type="paragraph" w:customStyle="1" w:styleId="Equation">
    <w:name w:val="Equation"/>
    <w:basedOn w:val="Normal"/>
    <w:rsid w:val="00227FF0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Head">
    <w:name w:val="Head"/>
    <w:basedOn w:val="Normal"/>
    <w:rsid w:val="00227FF0"/>
    <w:pPr>
      <w:tabs>
        <w:tab w:val="left" w:pos="6663"/>
      </w:tabs>
      <w:overflowPunct/>
      <w:autoSpaceDE/>
      <w:autoSpaceDN/>
      <w:adjustRightInd/>
      <w:spacing w:before="0"/>
      <w:textAlignment w:val="auto"/>
    </w:pPr>
  </w:style>
  <w:style w:type="paragraph" w:customStyle="1" w:styleId="toc0">
    <w:name w:val="toc 0"/>
    <w:basedOn w:val="Normal"/>
    <w:next w:val="TOC1"/>
    <w:rsid w:val="00227FF0"/>
    <w:pPr>
      <w:tabs>
        <w:tab w:val="clear" w:pos="1191"/>
        <w:tab w:val="clear" w:pos="1588"/>
        <w:tab w:val="clear" w:pos="1985"/>
        <w:tab w:val="center" w:pos="8789"/>
      </w:tabs>
    </w:pPr>
    <w:rPr>
      <w:b/>
    </w:rPr>
  </w:style>
  <w:style w:type="paragraph" w:styleId="List">
    <w:name w:val="List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1701"/>
        <w:tab w:val="left" w:pos="2127"/>
      </w:tabs>
      <w:ind w:left="2127" w:hanging="2127"/>
    </w:pPr>
  </w:style>
  <w:style w:type="paragraph" w:customStyle="1" w:styleId="Part">
    <w:name w:val="Part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1276"/>
        <w:tab w:val="left" w:pos="1701"/>
      </w:tabs>
      <w:spacing w:before="199"/>
      <w:ind w:left="1701" w:hanging="1701"/>
    </w:pPr>
    <w:rPr>
      <w:caps/>
    </w:rPr>
  </w:style>
  <w:style w:type="paragraph" w:customStyle="1" w:styleId="docnoted">
    <w:name w:val="docnoted"/>
    <w:basedOn w:val="Normal"/>
    <w:next w:val="Head"/>
    <w:rsid w:val="00227FF0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pct10" w:color="auto" w:fill="auto"/>
      <w:ind w:right="91"/>
    </w:pPr>
    <w:rPr>
      <w:sz w:val="20"/>
    </w:rPr>
  </w:style>
  <w:style w:type="paragraph" w:customStyle="1" w:styleId="Source">
    <w:name w:val="Source"/>
    <w:basedOn w:val="Normal"/>
    <w:next w:val="Normal"/>
    <w:rsid w:val="00227FF0"/>
    <w:pPr>
      <w:spacing w:before="480"/>
      <w:jc w:val="center"/>
    </w:pPr>
    <w:rPr>
      <w:b/>
      <w:sz w:val="26"/>
    </w:rPr>
  </w:style>
  <w:style w:type="paragraph" w:customStyle="1" w:styleId="meeting">
    <w:name w:val="meeting"/>
    <w:basedOn w:val="Head"/>
    <w:next w:val="Head"/>
    <w:rsid w:val="00227FF0"/>
    <w:pPr>
      <w:tabs>
        <w:tab w:val="left" w:pos="7371"/>
      </w:tabs>
      <w:spacing w:after="567"/>
    </w:pPr>
  </w:style>
  <w:style w:type="paragraph" w:customStyle="1" w:styleId="Subject">
    <w:name w:val="Subject"/>
    <w:basedOn w:val="Normal"/>
    <w:next w:val="Source"/>
    <w:rsid w:val="00227FF0"/>
    <w:pPr>
      <w:tabs>
        <w:tab w:val="clear" w:pos="794"/>
        <w:tab w:val="clear" w:pos="1191"/>
        <w:tab w:val="clear" w:pos="1588"/>
        <w:tab w:val="clear" w:pos="1985"/>
        <w:tab w:val="left" w:pos="1134"/>
      </w:tabs>
      <w:spacing w:before="0"/>
      <w:ind w:left="1134" w:hanging="1134"/>
    </w:pPr>
  </w:style>
  <w:style w:type="paragraph" w:customStyle="1" w:styleId="Object">
    <w:name w:val="Object"/>
    <w:basedOn w:val="Subject"/>
    <w:next w:val="Subject"/>
    <w:rsid w:val="00227FF0"/>
  </w:style>
  <w:style w:type="paragraph" w:customStyle="1" w:styleId="Data">
    <w:name w:val="Data"/>
    <w:basedOn w:val="Subject"/>
    <w:next w:val="Subject"/>
    <w:rsid w:val="00227FF0"/>
  </w:style>
  <w:style w:type="paragraph" w:customStyle="1" w:styleId="Reasons">
    <w:name w:val="Reasons"/>
    <w:basedOn w:val="Normal"/>
    <w:qFormat/>
    <w:rsid w:val="00227FF0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</w:pPr>
  </w:style>
  <w:style w:type="character" w:styleId="Hyperlink">
    <w:name w:val="Hyperlink"/>
    <w:aliases w:val="CEO_Hyperlink"/>
    <w:basedOn w:val="DefaultParagraphFont"/>
    <w:qFormat/>
    <w:rsid w:val="00227FF0"/>
    <w:rPr>
      <w:color w:val="0000FF"/>
      <w:u w:val="single"/>
    </w:rPr>
  </w:style>
  <w:style w:type="paragraph" w:customStyle="1" w:styleId="FirstFooter">
    <w:name w:val="FirstFooter"/>
    <w:basedOn w:val="Footer"/>
    <w:rsid w:val="00227FF0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paragraph" w:customStyle="1" w:styleId="Note">
    <w:name w:val="Note"/>
    <w:basedOn w:val="Normal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80"/>
    </w:pPr>
  </w:style>
  <w:style w:type="paragraph" w:styleId="TOC9">
    <w:name w:val="toc 9"/>
    <w:basedOn w:val="TOC4"/>
    <w:rsid w:val="00227FF0"/>
  </w:style>
  <w:style w:type="paragraph" w:customStyle="1" w:styleId="Headingb">
    <w:name w:val="Heading_b"/>
    <w:basedOn w:val="Heading3"/>
    <w:next w:val="Normal"/>
    <w:rsid w:val="0045535E"/>
    <w:pPr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ind w:left="794" w:hanging="794"/>
      <w:textAlignment w:val="auto"/>
      <w:outlineLvl w:val="9"/>
    </w:pPr>
    <w:rPr>
      <w:rFonts w:ascii="Calibri" w:hAnsi="Calibri"/>
    </w:rPr>
  </w:style>
  <w:style w:type="character" w:styleId="FollowedHyperlink">
    <w:name w:val="FollowedHyperlink"/>
    <w:basedOn w:val="DefaultParagraphFont"/>
    <w:rsid w:val="00227FF0"/>
    <w:rPr>
      <w:color w:val="800080"/>
      <w:u w:val="single"/>
    </w:rPr>
  </w:style>
  <w:style w:type="paragraph" w:customStyle="1" w:styleId="Title1">
    <w:name w:val="Title 1"/>
    <w:basedOn w:val="Source"/>
    <w:next w:val="Title2"/>
    <w:rsid w:val="00227FF0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227FF0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227FF0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227FF0"/>
    <w:rPr>
      <w:b/>
    </w:rPr>
  </w:style>
  <w:style w:type="paragraph" w:customStyle="1" w:styleId="dnum">
    <w:name w:val="dnum"/>
    <w:basedOn w:val="Normal"/>
    <w:rsid w:val="00227FF0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</w:pPr>
    <w:rPr>
      <w:b/>
      <w:bCs/>
    </w:rPr>
  </w:style>
  <w:style w:type="paragraph" w:customStyle="1" w:styleId="ddate">
    <w:name w:val="ddate"/>
    <w:basedOn w:val="Normal"/>
    <w:rsid w:val="00227FF0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dorlang">
    <w:name w:val="dorlang"/>
    <w:basedOn w:val="Normal"/>
    <w:rsid w:val="00227FF0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AnnexNo">
    <w:name w:val="Annex_No"/>
    <w:basedOn w:val="Normal"/>
    <w:next w:val="Annextitle"/>
    <w:rsid w:val="00227FF0"/>
    <w:pPr>
      <w:keepNext/>
      <w:keepLines/>
      <w:spacing w:before="480" w:after="80"/>
      <w:jc w:val="center"/>
    </w:pPr>
    <w:rPr>
      <w:caps/>
      <w:sz w:val="26"/>
    </w:rPr>
  </w:style>
  <w:style w:type="paragraph" w:customStyle="1" w:styleId="Annextitle">
    <w:name w:val="Annex_title"/>
    <w:basedOn w:val="Normal"/>
    <w:next w:val="Annexref"/>
    <w:rsid w:val="001E6719"/>
    <w:pPr>
      <w:keepNext/>
      <w:keepLines/>
      <w:spacing w:before="240" w:after="280"/>
      <w:jc w:val="center"/>
    </w:pPr>
    <w:rPr>
      <w:b/>
      <w:sz w:val="26"/>
    </w:rPr>
  </w:style>
  <w:style w:type="paragraph" w:customStyle="1" w:styleId="Annexref">
    <w:name w:val="Annex_ref"/>
    <w:basedOn w:val="Normal"/>
    <w:next w:val="Normalaftertitle"/>
    <w:rsid w:val="00227FF0"/>
    <w:pPr>
      <w:keepNext/>
      <w:keepLines/>
      <w:spacing w:after="280"/>
      <w:jc w:val="center"/>
    </w:pPr>
  </w:style>
  <w:style w:type="paragraph" w:customStyle="1" w:styleId="AppendixNo">
    <w:name w:val="Appendix_No"/>
    <w:basedOn w:val="AnnexNo"/>
    <w:next w:val="Appendixtitle"/>
    <w:rsid w:val="00227FF0"/>
  </w:style>
  <w:style w:type="paragraph" w:customStyle="1" w:styleId="Appendixtitle">
    <w:name w:val="Appendix_title"/>
    <w:basedOn w:val="Annextitle"/>
    <w:next w:val="Appendixref"/>
    <w:rsid w:val="00227FF0"/>
  </w:style>
  <w:style w:type="paragraph" w:customStyle="1" w:styleId="Appendixref">
    <w:name w:val="Appendix_ref"/>
    <w:basedOn w:val="Annexref"/>
    <w:next w:val="Normalaftertitle"/>
    <w:rsid w:val="00227FF0"/>
  </w:style>
  <w:style w:type="paragraph" w:customStyle="1" w:styleId="Call">
    <w:name w:val="Call"/>
    <w:basedOn w:val="Normal"/>
    <w:next w:val="Normal"/>
    <w:rsid w:val="00227FF0"/>
    <w:pPr>
      <w:keepNext/>
      <w:keepLines/>
      <w:spacing w:before="160"/>
      <w:ind w:left="794"/>
    </w:pPr>
    <w:rPr>
      <w:i/>
    </w:rPr>
  </w:style>
  <w:style w:type="character" w:styleId="EndnoteReference">
    <w:name w:val="endnote reference"/>
    <w:basedOn w:val="DefaultParagraphFont"/>
    <w:rsid w:val="00227FF0"/>
    <w:rPr>
      <w:vertAlign w:val="superscript"/>
    </w:rPr>
  </w:style>
  <w:style w:type="paragraph" w:customStyle="1" w:styleId="Equationlegend">
    <w:name w:val="Equation_legend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right" w:pos="1531"/>
        <w:tab w:val="left" w:pos="1701"/>
      </w:tabs>
      <w:overflowPunct/>
      <w:autoSpaceDE/>
      <w:autoSpaceDN/>
      <w:adjustRightInd/>
      <w:spacing w:before="80"/>
      <w:ind w:left="1701" w:hanging="1701"/>
      <w:textAlignment w:val="auto"/>
    </w:pPr>
  </w:style>
  <w:style w:type="paragraph" w:customStyle="1" w:styleId="Figure">
    <w:name w:val="Figure"/>
    <w:basedOn w:val="Normal"/>
    <w:next w:val="Figuretitle"/>
    <w:rsid w:val="00227FF0"/>
    <w:pPr>
      <w:keepNext/>
      <w:keepLines/>
      <w:spacing w:after="120"/>
      <w:jc w:val="center"/>
    </w:pPr>
  </w:style>
  <w:style w:type="paragraph" w:customStyle="1" w:styleId="Figuretitle">
    <w:name w:val="Figure_title"/>
    <w:basedOn w:val="Tabletitle"/>
    <w:next w:val="Normalaftertitle"/>
    <w:rsid w:val="00227FF0"/>
    <w:pPr>
      <w:spacing w:before="240" w:after="480"/>
    </w:pPr>
  </w:style>
  <w:style w:type="paragraph" w:customStyle="1" w:styleId="Tabletitle">
    <w:name w:val="Table_title"/>
    <w:basedOn w:val="TableNo"/>
    <w:next w:val="Tabletext"/>
    <w:rsid w:val="001E6719"/>
    <w:pPr>
      <w:spacing w:before="0"/>
    </w:pPr>
    <w:rPr>
      <w:b/>
      <w:caps w:val="0"/>
    </w:rPr>
  </w:style>
  <w:style w:type="paragraph" w:customStyle="1" w:styleId="TableNo">
    <w:name w:val="Table_No"/>
    <w:basedOn w:val="Normal"/>
    <w:next w:val="Tabletitle"/>
    <w:rsid w:val="00227FF0"/>
    <w:pPr>
      <w:keepNext/>
      <w:spacing w:before="360" w:after="120"/>
      <w:jc w:val="center"/>
    </w:pPr>
    <w:rPr>
      <w:caps/>
    </w:rPr>
  </w:style>
  <w:style w:type="paragraph" w:customStyle="1" w:styleId="Tabletext">
    <w:name w:val="Table_text"/>
    <w:basedOn w:val="Normal"/>
    <w:rsid w:val="00E423EC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Figurelegend">
    <w:name w:val="Figure_legend"/>
    <w:basedOn w:val="Normal"/>
    <w:rsid w:val="00227FF0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No">
    <w:name w:val="Figure_No"/>
    <w:basedOn w:val="Normal"/>
    <w:next w:val="Figuretitle"/>
    <w:rsid w:val="00227FF0"/>
    <w:pPr>
      <w:keepNext/>
      <w:keepLines/>
      <w:spacing w:before="240" w:after="120"/>
      <w:jc w:val="center"/>
    </w:pPr>
    <w:rPr>
      <w:caps/>
    </w:rPr>
  </w:style>
  <w:style w:type="paragraph" w:customStyle="1" w:styleId="Figurewithouttitle">
    <w:name w:val="Figure_without_title"/>
    <w:basedOn w:val="Figure"/>
    <w:next w:val="Normalaftertitle"/>
    <w:rsid w:val="00227FF0"/>
    <w:pPr>
      <w:keepNext w:val="0"/>
      <w:spacing w:after="240"/>
    </w:pPr>
  </w:style>
  <w:style w:type="paragraph" w:customStyle="1" w:styleId="Headingi">
    <w:name w:val="Heading_i"/>
    <w:basedOn w:val="Heading3"/>
    <w:next w:val="Normal"/>
    <w:rsid w:val="00762555"/>
    <w:pPr>
      <w:spacing w:before="160"/>
    </w:pPr>
    <w:rPr>
      <w:b w:val="0"/>
      <w:i/>
    </w:rPr>
  </w:style>
  <w:style w:type="character" w:styleId="PageNumber">
    <w:name w:val="page number"/>
    <w:basedOn w:val="DefaultParagraphFont"/>
    <w:rsid w:val="001E6719"/>
    <w:rPr>
      <w:rFonts w:ascii="Calibri" w:hAnsi="Calibri"/>
    </w:rPr>
  </w:style>
  <w:style w:type="paragraph" w:customStyle="1" w:styleId="PartNo">
    <w:name w:val="Part_No"/>
    <w:basedOn w:val="AnnexNo"/>
    <w:next w:val="Parttitle"/>
    <w:rsid w:val="00227FF0"/>
  </w:style>
  <w:style w:type="paragraph" w:customStyle="1" w:styleId="Parttitle">
    <w:name w:val="Part_title"/>
    <w:basedOn w:val="Annextitle"/>
    <w:next w:val="Partref"/>
    <w:rsid w:val="00227FF0"/>
  </w:style>
  <w:style w:type="paragraph" w:customStyle="1" w:styleId="Partref">
    <w:name w:val="Part_ref"/>
    <w:basedOn w:val="Annexref"/>
    <w:next w:val="Normalaftertitle"/>
    <w:rsid w:val="00227FF0"/>
  </w:style>
  <w:style w:type="paragraph" w:customStyle="1" w:styleId="RecNo">
    <w:name w:val="Rec_No"/>
    <w:basedOn w:val="Normal"/>
    <w:next w:val="Rectitle"/>
    <w:rsid w:val="00227FF0"/>
    <w:pPr>
      <w:keepNext/>
      <w:keepLines/>
      <w:spacing w:before="480"/>
      <w:jc w:val="center"/>
    </w:pPr>
    <w:rPr>
      <w:caps/>
      <w:sz w:val="26"/>
    </w:rPr>
  </w:style>
  <w:style w:type="paragraph" w:customStyle="1" w:styleId="Rectitle">
    <w:name w:val="Rec_title"/>
    <w:basedOn w:val="RecNo"/>
    <w:next w:val="Recref"/>
    <w:rsid w:val="001E6719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Recref"/>
    <w:next w:val="Normalaftertitle"/>
    <w:rsid w:val="00227FF0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  <w:rsid w:val="00227FF0"/>
  </w:style>
  <w:style w:type="paragraph" w:customStyle="1" w:styleId="QuestionNo">
    <w:name w:val="Question_No"/>
    <w:basedOn w:val="RecNo"/>
    <w:next w:val="Questiontitle"/>
    <w:rsid w:val="00227FF0"/>
  </w:style>
  <w:style w:type="paragraph" w:customStyle="1" w:styleId="Questionref">
    <w:name w:val="Question_ref"/>
    <w:basedOn w:val="Recref"/>
    <w:next w:val="Questiondate"/>
    <w:rsid w:val="00227FF0"/>
  </w:style>
  <w:style w:type="paragraph" w:customStyle="1" w:styleId="Questiontitle">
    <w:name w:val="Question_title"/>
    <w:basedOn w:val="Rectitle"/>
    <w:next w:val="Questionref"/>
    <w:rsid w:val="001E6719"/>
  </w:style>
  <w:style w:type="paragraph" w:customStyle="1" w:styleId="Reftext">
    <w:name w:val="Ref_text"/>
    <w:basedOn w:val="Normal"/>
    <w:rsid w:val="00227FF0"/>
    <w:pPr>
      <w:ind w:left="794" w:hanging="794"/>
    </w:pPr>
  </w:style>
  <w:style w:type="paragraph" w:customStyle="1" w:styleId="Reftitle">
    <w:name w:val="Ref_title"/>
    <w:basedOn w:val="Normal"/>
    <w:next w:val="Reftext"/>
    <w:rsid w:val="00227FF0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"/>
    <w:rsid w:val="00227FF0"/>
  </w:style>
  <w:style w:type="paragraph" w:customStyle="1" w:styleId="RepNo">
    <w:name w:val="Rep_No"/>
    <w:basedOn w:val="RecNo"/>
    <w:next w:val="Reptitle"/>
    <w:rsid w:val="00227FF0"/>
  </w:style>
  <w:style w:type="paragraph" w:customStyle="1" w:styleId="Reptitle">
    <w:name w:val="Rep_title"/>
    <w:basedOn w:val="Rectitle"/>
    <w:next w:val="Repref"/>
    <w:rsid w:val="00227FF0"/>
  </w:style>
  <w:style w:type="paragraph" w:customStyle="1" w:styleId="Repref">
    <w:name w:val="Rep_ref"/>
    <w:basedOn w:val="Recref"/>
    <w:next w:val="Repdate"/>
    <w:rsid w:val="00227FF0"/>
  </w:style>
  <w:style w:type="paragraph" w:customStyle="1" w:styleId="Resdate">
    <w:name w:val="Res_date"/>
    <w:basedOn w:val="Recdate"/>
    <w:next w:val="Normalaftertitle"/>
    <w:rsid w:val="00227FF0"/>
  </w:style>
  <w:style w:type="paragraph" w:customStyle="1" w:styleId="ResNo">
    <w:name w:val="Res_No"/>
    <w:basedOn w:val="RecNo"/>
    <w:next w:val="Restitle"/>
    <w:rsid w:val="00227FF0"/>
  </w:style>
  <w:style w:type="paragraph" w:customStyle="1" w:styleId="Restitle">
    <w:name w:val="Res_title"/>
    <w:basedOn w:val="Rectitle"/>
    <w:next w:val="Resref"/>
    <w:rsid w:val="00227FF0"/>
  </w:style>
  <w:style w:type="paragraph" w:customStyle="1" w:styleId="Resref">
    <w:name w:val="Res_ref"/>
    <w:basedOn w:val="Recref"/>
    <w:next w:val="Resdate"/>
    <w:rsid w:val="00227FF0"/>
  </w:style>
  <w:style w:type="paragraph" w:customStyle="1" w:styleId="SectionNo">
    <w:name w:val="Section_No"/>
    <w:basedOn w:val="AnnexNo"/>
    <w:next w:val="Sectiontitle"/>
    <w:rsid w:val="00227FF0"/>
  </w:style>
  <w:style w:type="paragraph" w:customStyle="1" w:styleId="Sectiontitle">
    <w:name w:val="Section_title"/>
    <w:basedOn w:val="Normal"/>
    <w:next w:val="Normalaftertitle"/>
    <w:rsid w:val="00227FF0"/>
    <w:rPr>
      <w:sz w:val="26"/>
    </w:rPr>
  </w:style>
  <w:style w:type="paragraph" w:customStyle="1" w:styleId="SpecialFooter">
    <w:name w:val="Special Footer"/>
    <w:basedOn w:val="Footer"/>
    <w:rsid w:val="00227FF0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227F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227FF0"/>
    <w:pPr>
      <w:spacing w:before="120"/>
    </w:pPr>
  </w:style>
  <w:style w:type="paragraph" w:customStyle="1" w:styleId="Tableref">
    <w:name w:val="Table_ref"/>
    <w:basedOn w:val="Normal"/>
    <w:next w:val="Tabletitle"/>
    <w:rsid w:val="00227FF0"/>
    <w:pPr>
      <w:keepNext/>
      <w:spacing w:before="567"/>
      <w:jc w:val="center"/>
    </w:pPr>
  </w:style>
  <w:style w:type="paragraph" w:customStyle="1" w:styleId="Artheading">
    <w:name w:val="Art_heading"/>
    <w:basedOn w:val="Normal"/>
    <w:next w:val="Normalaftertitle"/>
    <w:rsid w:val="00227FF0"/>
    <w:pPr>
      <w:spacing w:before="480"/>
      <w:jc w:val="center"/>
    </w:pPr>
    <w:rPr>
      <w:rFonts w:ascii="Times New Roman Bold" w:hAnsi="Times New Roman Bold"/>
      <w:b/>
      <w:sz w:val="26"/>
    </w:rPr>
  </w:style>
  <w:style w:type="paragraph" w:customStyle="1" w:styleId="ArtNo">
    <w:name w:val="Art_No"/>
    <w:basedOn w:val="Normal"/>
    <w:next w:val="Normal"/>
    <w:rsid w:val="00227FF0"/>
    <w:pPr>
      <w:keepNext/>
      <w:keepLines/>
      <w:spacing w:before="480"/>
      <w:jc w:val="center"/>
    </w:pPr>
    <w:rPr>
      <w:caps/>
      <w:sz w:val="26"/>
    </w:rPr>
  </w:style>
  <w:style w:type="paragraph" w:customStyle="1" w:styleId="Arttitle">
    <w:name w:val="Art_title"/>
    <w:basedOn w:val="Normal"/>
    <w:next w:val="Normalaftertitle"/>
    <w:rsid w:val="00227FF0"/>
    <w:pPr>
      <w:keepNext/>
      <w:keepLines/>
      <w:spacing w:before="240"/>
      <w:jc w:val="center"/>
    </w:pPr>
    <w:rPr>
      <w:b/>
      <w:sz w:val="26"/>
    </w:rPr>
  </w:style>
  <w:style w:type="paragraph" w:customStyle="1" w:styleId="ChapNo">
    <w:name w:val="Chap_No"/>
    <w:basedOn w:val="ArtNo"/>
    <w:next w:val="Chaptitle"/>
    <w:rsid w:val="001E6719"/>
    <w:rPr>
      <w:b/>
    </w:rPr>
  </w:style>
  <w:style w:type="paragraph" w:customStyle="1" w:styleId="Chaptitle">
    <w:name w:val="Chap_title"/>
    <w:basedOn w:val="Arttitle"/>
    <w:next w:val="Normalaftertitle"/>
    <w:rsid w:val="00227FF0"/>
  </w:style>
  <w:style w:type="character" w:customStyle="1" w:styleId="HeaderChar">
    <w:name w:val="Header Char"/>
    <w:basedOn w:val="DefaultParagraphFont"/>
    <w:link w:val="Header"/>
    <w:uiPriority w:val="99"/>
    <w:rsid w:val="00796BD3"/>
    <w:rPr>
      <w:rFonts w:ascii="Calibri" w:hAnsi="Calibri"/>
      <w:sz w:val="18"/>
      <w:lang w:val="fr-FR" w:eastAsia="en-US"/>
    </w:rPr>
  </w:style>
  <w:style w:type="table" w:styleId="TableGrid">
    <w:name w:val="Table Grid"/>
    <w:basedOn w:val="TableNormal"/>
    <w:uiPriority w:val="39"/>
    <w:rsid w:val="00796BD3"/>
    <w:rPr>
      <w:rFonts w:asciiTheme="minorHAnsi" w:eastAsiaTheme="minorHAnsi" w:hAnsiTheme="minorHAnsi" w:cstheme="minorBidi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ubtitle">
    <w:name w:val="Sub_title"/>
    <w:basedOn w:val="Title1"/>
    <w:qFormat/>
    <w:rsid w:val="00796BD3"/>
    <w:pPr>
      <w:framePr w:hSpace="180" w:wrap="around" w:hAnchor="page" w:x="1821" w:y="2317"/>
      <w:spacing w:before="120" w:after="160"/>
      <w:jc w:val="left"/>
    </w:pPr>
    <w:rPr>
      <w:caps w:val="0"/>
      <w:sz w:val="34"/>
    </w:rPr>
  </w:style>
  <w:style w:type="paragraph" w:customStyle="1" w:styleId="AnnexNO0">
    <w:name w:val="Annex_NO"/>
    <w:basedOn w:val="Normal"/>
    <w:rsid w:val="00E44BBA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0"/>
      <w:jc w:val="center"/>
    </w:pPr>
    <w:rPr>
      <w:rFonts w:asciiTheme="minorHAnsi" w:hAnsiTheme="minorHAnsi"/>
      <w:b/>
      <w:sz w:val="28"/>
      <w:u w:val="single"/>
    </w:rPr>
  </w:style>
  <w:style w:type="paragraph" w:customStyle="1" w:styleId="AnnexTitle0">
    <w:name w:val="Annex_Title"/>
    <w:basedOn w:val="Normal"/>
    <w:rsid w:val="00E44BBA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jc w:val="center"/>
    </w:pPr>
    <w:rPr>
      <w:sz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207D6B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semiHidden/>
    <w:unhideWhenUsed/>
    <w:rsid w:val="00526B34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526B34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</w:pPr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526B34"/>
    <w:rPr>
      <w:rFonts w:ascii="Calibri" w:hAnsi="Calibri"/>
      <w:lang w:val="en-GB" w:eastAsia="en-US"/>
    </w:rPr>
  </w:style>
  <w:style w:type="character" w:customStyle="1" w:styleId="normaltextrun">
    <w:name w:val="normaltextrun"/>
    <w:basedOn w:val="DefaultParagraphFont"/>
    <w:rsid w:val="00526B3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7910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www.itu.int/md/S24-CL-C-0011/en" TargetMode="External"/><Relationship Id="rId21" Type="http://schemas.openxmlformats.org/officeDocument/2006/relationships/hyperlink" Target="https://www.itu.int/md/S24-CL-C-0102/en" TargetMode="External"/><Relationship Id="rId42" Type="http://schemas.openxmlformats.org/officeDocument/2006/relationships/hyperlink" Target="https://www.itu.int/md/S24-CL-C-0101/en" TargetMode="External"/><Relationship Id="rId47" Type="http://schemas.openxmlformats.org/officeDocument/2006/relationships/hyperlink" Target="https://www.itu.int/md/S24-CL-C-0041/en" TargetMode="External"/><Relationship Id="rId63" Type="http://schemas.openxmlformats.org/officeDocument/2006/relationships/hyperlink" Target="https://www.itu.int/md/S24-CL-C-0058/en" TargetMode="External"/><Relationship Id="rId68" Type="http://schemas.openxmlformats.org/officeDocument/2006/relationships/hyperlink" Target="https://www.itu.int/md/S24-CL-C-0097/en" TargetMode="External"/><Relationship Id="rId84" Type="http://schemas.openxmlformats.org/officeDocument/2006/relationships/hyperlink" Target="https://www.itu.int/md/S24-CL-C-0081/en" TargetMode="External"/><Relationship Id="rId89" Type="http://schemas.openxmlformats.org/officeDocument/2006/relationships/header" Target="header1.xml"/><Relationship Id="rId16" Type="http://schemas.openxmlformats.org/officeDocument/2006/relationships/hyperlink" Target="https://www.itu.int/md/S24-CL-240604-TD-0008/en" TargetMode="External"/><Relationship Id="rId11" Type="http://schemas.openxmlformats.org/officeDocument/2006/relationships/hyperlink" Target="https://www.itu.int/md/S24-CL-C-0076/en" TargetMode="External"/><Relationship Id="rId32" Type="http://schemas.openxmlformats.org/officeDocument/2006/relationships/hyperlink" Target="https://www.itu.int/md/S24-CWGFHR18-C-0008/en" TargetMode="External"/><Relationship Id="rId37" Type="http://schemas.openxmlformats.org/officeDocument/2006/relationships/hyperlink" Target="https://www.itu.int/md/S24-CL-C-0104/en" TargetMode="External"/><Relationship Id="rId53" Type="http://schemas.openxmlformats.org/officeDocument/2006/relationships/hyperlink" Target="https://www.itu.int/md/S24-CL-C-0014/en" TargetMode="External"/><Relationship Id="rId58" Type="http://schemas.openxmlformats.org/officeDocument/2006/relationships/hyperlink" Target="https://www.itu.int/md/S24-CL-C-0019/en" TargetMode="External"/><Relationship Id="rId74" Type="http://schemas.openxmlformats.org/officeDocument/2006/relationships/hyperlink" Target="https://www.itu.int/md/S24-CL-C-0093/en" TargetMode="External"/><Relationship Id="rId79" Type="http://schemas.openxmlformats.org/officeDocument/2006/relationships/hyperlink" Target="https://www.itu.int/md/S24-CL-240604-TD-0008/en" TargetMode="External"/><Relationship Id="rId5" Type="http://schemas.openxmlformats.org/officeDocument/2006/relationships/webSettings" Target="webSettings.xml"/><Relationship Id="rId90" Type="http://schemas.openxmlformats.org/officeDocument/2006/relationships/footer" Target="footer2.xml"/><Relationship Id="rId22" Type="http://schemas.openxmlformats.org/officeDocument/2006/relationships/hyperlink" Target="https://www.itu.int/md/S24-CL-C-0109/en" TargetMode="External"/><Relationship Id="rId27" Type="http://schemas.openxmlformats.org/officeDocument/2006/relationships/hyperlink" Target="https://www.itu.int/md/S24-CL-C-0050/en" TargetMode="External"/><Relationship Id="rId43" Type="http://schemas.openxmlformats.org/officeDocument/2006/relationships/hyperlink" Target="https://www.itu.int/md/S24-CL-C-0063/en" TargetMode="External"/><Relationship Id="rId48" Type="http://schemas.openxmlformats.org/officeDocument/2006/relationships/hyperlink" Target="https://www.itu.int/md/S24-CL-C-0042/en" TargetMode="External"/><Relationship Id="rId64" Type="http://schemas.openxmlformats.org/officeDocument/2006/relationships/hyperlink" Target="https://www.itu.int/md/S24-CL-C-0070/en" TargetMode="External"/><Relationship Id="rId69" Type="http://schemas.openxmlformats.org/officeDocument/2006/relationships/hyperlink" Target="https://www.itu.int/md/S24-CL-C-0032/en" TargetMode="External"/><Relationship Id="rId8" Type="http://schemas.openxmlformats.org/officeDocument/2006/relationships/hyperlink" Target="https://www.itu.int/md/S24-CL-C-0109/en" TargetMode="External"/><Relationship Id="rId51" Type="http://schemas.openxmlformats.org/officeDocument/2006/relationships/hyperlink" Target="https://www.itu.int/md/S24-CL-C-0044/en" TargetMode="External"/><Relationship Id="rId72" Type="http://schemas.openxmlformats.org/officeDocument/2006/relationships/hyperlink" Target="https://www.itu.int/md/S24-CL-C-0075/en" TargetMode="External"/><Relationship Id="rId80" Type="http://schemas.openxmlformats.org/officeDocument/2006/relationships/hyperlink" Target="https://www.itu.int/md/S24-CL-C-0026/en" TargetMode="External"/><Relationship Id="rId85" Type="http://schemas.openxmlformats.org/officeDocument/2006/relationships/hyperlink" Target="https://www.itu.int/md/S24-CL-C-0059/en" TargetMode="External"/><Relationship Id="rId93" Type="http://schemas.openxmlformats.org/officeDocument/2006/relationships/theme" Target="theme/theme1.xml"/><Relationship Id="rId3" Type="http://schemas.openxmlformats.org/officeDocument/2006/relationships/styles" Target="styles.xml"/><Relationship Id="rId12" Type="http://schemas.openxmlformats.org/officeDocument/2006/relationships/hyperlink" Target="https://www.itu.int/md/S24-CL-C-0093/en" TargetMode="External"/><Relationship Id="rId17" Type="http://schemas.openxmlformats.org/officeDocument/2006/relationships/hyperlink" Target="https://www.itu.int/md/S24-CL-C-0087/en" TargetMode="External"/><Relationship Id="rId25" Type="http://schemas.openxmlformats.org/officeDocument/2006/relationships/hyperlink" Target="https://www.itu.int/md/S24-CL-C-0046/en" TargetMode="External"/><Relationship Id="rId33" Type="http://schemas.openxmlformats.org/officeDocument/2006/relationships/hyperlink" Target="https://www.itu.int/md/S24-CL-C-0007/en" TargetMode="External"/><Relationship Id="rId38" Type="http://schemas.openxmlformats.org/officeDocument/2006/relationships/hyperlink" Target="https://www.itu.int/md/S24-CL-240604-DL-0002/en" TargetMode="External"/><Relationship Id="rId46" Type="http://schemas.openxmlformats.org/officeDocument/2006/relationships/hyperlink" Target="https://www.itu.int/md/S24-CL-C-0040/en" TargetMode="External"/><Relationship Id="rId59" Type="http://schemas.openxmlformats.org/officeDocument/2006/relationships/hyperlink" Target="https://www.itu.int/md/S24-CL-C-0009/en" TargetMode="External"/><Relationship Id="rId67" Type="http://schemas.openxmlformats.org/officeDocument/2006/relationships/hyperlink" Target="https://www.itu.int/md/S24-CL-C-0061/en" TargetMode="External"/><Relationship Id="rId20" Type="http://schemas.openxmlformats.org/officeDocument/2006/relationships/hyperlink" Target="https://www.itu.int/md/S24-CL-C-0059/en" TargetMode="External"/><Relationship Id="rId41" Type="http://schemas.openxmlformats.org/officeDocument/2006/relationships/hyperlink" Target="https://www.itu.int/md/S24-CL-C-0053/en" TargetMode="External"/><Relationship Id="rId54" Type="http://schemas.openxmlformats.org/officeDocument/2006/relationships/hyperlink" Target="https://www.itu.int/md/S24-CL-C-0078/en" TargetMode="External"/><Relationship Id="rId62" Type="http://schemas.openxmlformats.org/officeDocument/2006/relationships/hyperlink" Target="https://www.itu.int/md/S24-CL-C-0039/en" TargetMode="External"/><Relationship Id="rId70" Type="http://schemas.openxmlformats.org/officeDocument/2006/relationships/hyperlink" Target="https://www.itu.int/md/S23-CL-C-0067/en" TargetMode="External"/><Relationship Id="rId75" Type="http://schemas.openxmlformats.org/officeDocument/2006/relationships/hyperlink" Target="https://www.itu.int/md/S24-CL-C-0095/en" TargetMode="External"/><Relationship Id="rId83" Type="http://schemas.openxmlformats.org/officeDocument/2006/relationships/hyperlink" Target="https://www.itu.int/md/S24-CL-C-0080/en" TargetMode="External"/><Relationship Id="rId88" Type="http://schemas.openxmlformats.org/officeDocument/2006/relationships/footer" Target="footer1.xml"/><Relationship Id="rId9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https://www.itu.int/md/S24-CL-240604-TD-0007/en" TargetMode="External"/><Relationship Id="rId23" Type="http://schemas.openxmlformats.org/officeDocument/2006/relationships/hyperlink" Target="https://www.itu.int/md/S24-CL-C-0029/en" TargetMode="External"/><Relationship Id="rId28" Type="http://schemas.openxmlformats.org/officeDocument/2006/relationships/hyperlink" Target="https://www.itu.int/md/S24-CWGFHR18-C-0005/en" TargetMode="External"/><Relationship Id="rId36" Type="http://schemas.openxmlformats.org/officeDocument/2006/relationships/hyperlink" Target="https://www.itu.int/md/S24-CL-C-0094/en" TargetMode="External"/><Relationship Id="rId49" Type="http://schemas.openxmlformats.org/officeDocument/2006/relationships/hyperlink" Target="https://www.itu.int/md/S24-CL-C-0043/en" TargetMode="External"/><Relationship Id="rId57" Type="http://schemas.openxmlformats.org/officeDocument/2006/relationships/hyperlink" Target="https://www.itu.int/md/S24-CL-C-0057/en" TargetMode="External"/><Relationship Id="rId10" Type="http://schemas.openxmlformats.org/officeDocument/2006/relationships/hyperlink" Target="https://www.itu.int/md/S24-CL-C-0075/en" TargetMode="External"/><Relationship Id="rId31" Type="http://schemas.openxmlformats.org/officeDocument/2006/relationships/hyperlink" Target="https://www.itu.int/md/S24-CWGFHR18-C-0006/en" TargetMode="External"/><Relationship Id="rId44" Type="http://schemas.openxmlformats.org/officeDocument/2006/relationships/hyperlink" Target="https://www.itu.int/md/S24-CL-C-0090/en" TargetMode="External"/><Relationship Id="rId52" Type="http://schemas.openxmlformats.org/officeDocument/2006/relationships/hyperlink" Target="https://www.itu.int/md/S24-CL-C-0047/en" TargetMode="External"/><Relationship Id="rId60" Type="http://schemas.openxmlformats.org/officeDocument/2006/relationships/hyperlink" Target="https://www.itu.int/md/S24-CL-C-0016/en" TargetMode="External"/><Relationship Id="rId65" Type="http://schemas.openxmlformats.org/officeDocument/2006/relationships/hyperlink" Target="https://www.itu.int/md/S24-CL-C-0038/en" TargetMode="External"/><Relationship Id="rId73" Type="http://schemas.openxmlformats.org/officeDocument/2006/relationships/hyperlink" Target="https://www.itu.int/md/S24-CL-C-0076/en" TargetMode="External"/><Relationship Id="rId78" Type="http://schemas.openxmlformats.org/officeDocument/2006/relationships/hyperlink" Target="https://www.itu.int/md/S24-CL-C-0033/en" TargetMode="External"/><Relationship Id="rId81" Type="http://schemas.openxmlformats.org/officeDocument/2006/relationships/hyperlink" Target="https://www.itu.int/md/S24-CL-C-0087/en" TargetMode="External"/><Relationship Id="rId86" Type="http://schemas.openxmlformats.org/officeDocument/2006/relationships/hyperlink" Target="https://www.itu.int/md/S24-CL-C-0015/en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itu.int/md/S24-CL-C-0032/en" TargetMode="External"/><Relationship Id="rId13" Type="http://schemas.openxmlformats.org/officeDocument/2006/relationships/hyperlink" Target="https://www.itu.int/md/S24-CL-C-0095/en" TargetMode="External"/><Relationship Id="rId18" Type="http://schemas.openxmlformats.org/officeDocument/2006/relationships/hyperlink" Target="https://www.itu.int/md/S24-CL-C-0080/en" TargetMode="External"/><Relationship Id="rId39" Type="http://schemas.openxmlformats.org/officeDocument/2006/relationships/hyperlink" Target="https://www.itu.int/md/S24-CL-240604-TD-0004/en" TargetMode="External"/><Relationship Id="rId34" Type="http://schemas.openxmlformats.org/officeDocument/2006/relationships/hyperlink" Target="https://www.itu.int/md/S24-CL-C-0048/en" TargetMode="External"/><Relationship Id="rId50" Type="http://schemas.openxmlformats.org/officeDocument/2006/relationships/hyperlink" Target="https://www.itu.int/md/S24-CL-C-0022/en" TargetMode="External"/><Relationship Id="rId55" Type="http://schemas.openxmlformats.org/officeDocument/2006/relationships/hyperlink" Target="https://www.itu.int/md/S24-CL-C-0062/en" TargetMode="External"/><Relationship Id="rId76" Type="http://schemas.openxmlformats.org/officeDocument/2006/relationships/hyperlink" Target="https://www.itu.int/md/S24-CL-C-0096/en" TargetMode="External"/><Relationship Id="rId7" Type="http://schemas.openxmlformats.org/officeDocument/2006/relationships/endnotes" Target="endnotes.xml"/><Relationship Id="rId71" Type="http://schemas.openxmlformats.org/officeDocument/2006/relationships/hyperlink" Target="https://www.itu.int/md/S24-CL-C-0005/en" TargetMode="External"/><Relationship Id="rId92" Type="http://schemas.microsoft.com/office/2011/relationships/people" Target="people.xml"/><Relationship Id="rId2" Type="http://schemas.openxmlformats.org/officeDocument/2006/relationships/numbering" Target="numbering.xml"/><Relationship Id="rId29" Type="http://schemas.openxmlformats.org/officeDocument/2006/relationships/hyperlink" Target="https://www.itu.int/md/S24-CL-240604-TD-0005/en" TargetMode="External"/><Relationship Id="rId24" Type="http://schemas.openxmlformats.org/officeDocument/2006/relationships/hyperlink" Target="https://www.itu.int/md/S24-CL-C-0023/en" TargetMode="External"/><Relationship Id="rId40" Type="http://schemas.openxmlformats.org/officeDocument/2006/relationships/hyperlink" Target="https://www.itu.int/md/S24-CL-C-0034/en" TargetMode="External"/><Relationship Id="rId45" Type="http://schemas.openxmlformats.org/officeDocument/2006/relationships/hyperlink" Target="https://www.itu.int/md/S24-CL-C-0092/en" TargetMode="External"/><Relationship Id="rId66" Type="http://schemas.openxmlformats.org/officeDocument/2006/relationships/hyperlink" Target="https://www.itu.int/md/S24-CL-C-0054/en" TargetMode="External"/><Relationship Id="rId87" Type="http://schemas.openxmlformats.org/officeDocument/2006/relationships/hyperlink" Target="https://www.itu.int/md/S24-CL-C-0102/en" TargetMode="External"/><Relationship Id="rId61" Type="http://schemas.openxmlformats.org/officeDocument/2006/relationships/hyperlink" Target="https://www.itu.int/md/S24-CL-C-0010/en" TargetMode="External"/><Relationship Id="rId82" Type="http://schemas.openxmlformats.org/officeDocument/2006/relationships/hyperlink" Target="https://www.itu.int/md/S24-CL-C-0012/en" TargetMode="External"/><Relationship Id="rId19" Type="http://schemas.openxmlformats.org/officeDocument/2006/relationships/hyperlink" Target="https://www.itu.int/md/S24-CL-C-0081/en" TargetMode="External"/><Relationship Id="rId14" Type="http://schemas.openxmlformats.org/officeDocument/2006/relationships/hyperlink" Target="https://www.itu.int/md/S24-CL-C-0096/en" TargetMode="External"/><Relationship Id="rId30" Type="http://schemas.openxmlformats.org/officeDocument/2006/relationships/hyperlink" Target="https://www.itu.int/md/S24-CL-240604-TD-0009/en" TargetMode="External"/><Relationship Id="rId35" Type="http://schemas.openxmlformats.org/officeDocument/2006/relationships/hyperlink" Target="https://www.itu.int/md/S24-CL-C-0083/en" TargetMode="External"/><Relationship Id="rId56" Type="http://schemas.openxmlformats.org/officeDocument/2006/relationships/hyperlink" Target="https://www.itu.int/md/S24-CL-C-0049/en" TargetMode="External"/><Relationship Id="rId77" Type="http://schemas.openxmlformats.org/officeDocument/2006/relationships/hyperlink" Target="https://www.itu.int/md/S24-CL-240604-TD-0007/en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ikachev\AppData\Roaming\Microsoft\Templates\POOL%20R%20-%20ITU\GS\PR_Council23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1CDC45-BA53-4EA1-8E2D-FB01139362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PR_Council23.dotx</Template>
  <TotalTime>1</TotalTime>
  <Pages>13</Pages>
  <Words>3892</Words>
  <Characters>31842</Characters>
  <Application>Microsoft Office Word</Application>
  <DocSecurity>0</DocSecurity>
  <Lines>265</Lines>
  <Paragraphs>71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General Secretariat - Pool</Manager>
  <Company>International Telecommunication Union (ITU)</Company>
  <LinksUpToDate>false</LinksUpToDate>
  <CharactersWithSpaces>35663</CharactersWithSpaces>
  <SharedDoc>false</SharedDoc>
  <HLinks>
    <vt:vector size="6" baseType="variant">
      <vt:variant>
        <vt:i4>3342371</vt:i4>
      </vt:variant>
      <vt:variant>
        <vt:i4>12</vt:i4>
      </vt:variant>
      <vt:variant>
        <vt:i4>0</vt:i4>
      </vt:variant>
      <vt:variant>
        <vt:i4>5</vt:i4>
      </vt:variant>
      <vt:variant>
        <vt:lpwstr>http://www.itu.int/council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Summary record of the tenthPlenary meeting</dc:title>
  <dc:subject>ITU Council 2024</dc:subject>
  <cp:keywords>C2024, C24, Council-24</cp:keywords>
  <dc:description/>
  <cp:revision>2</cp:revision>
  <cp:lastPrinted>2006-03-28T16:12:00Z</cp:lastPrinted>
  <dcterms:created xsi:type="dcterms:W3CDTF">2024-09-05T16:45:00Z</dcterms:created>
  <dcterms:modified xsi:type="dcterms:W3CDTF">2024-09-05T16:45:00Z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Документ C05/xx-R</vt:lpwstr>
  </property>
  <property fmtid="{D5CDD505-2E9C-101B-9397-08002B2CF9AE}" pid="3" name="Docdate">
    <vt:lpwstr>Дата</vt:lpwstr>
  </property>
  <property fmtid="{D5CDD505-2E9C-101B-9397-08002B2CF9AE}" pid="4" name="Docorlang">
    <vt:lpwstr>Оригинал: английский</vt:lpwstr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>Отчет [Записка] Генерального секретаря</vt:lpwstr>
  </property>
</Properties>
</file>