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211B67" w14:paraId="67FEE419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F8A7279" w14:textId="16E2120D" w:rsidR="00796BD3" w:rsidRPr="00211B67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211B67">
              <w:rPr>
                <w:b/>
                <w:lang w:val="ru-RU"/>
              </w:rPr>
              <w:t>Пункт повестки дня:</w:t>
            </w:r>
            <w:r w:rsidR="0019056F" w:rsidRPr="00211B67">
              <w:rPr>
                <w:b/>
                <w:bCs/>
                <w:sz w:val="24"/>
                <w:lang w:val="ru-RU"/>
              </w:rPr>
              <w:t xml:space="preserve"> </w:t>
            </w:r>
            <w:r w:rsidR="0019056F" w:rsidRPr="00211B67">
              <w:rPr>
                <w:b/>
                <w:bCs/>
                <w:lang w:val="ru-RU"/>
              </w:rPr>
              <w:t>ADM 1</w:t>
            </w:r>
          </w:p>
        </w:tc>
        <w:tc>
          <w:tcPr>
            <w:tcW w:w="5245" w:type="dxa"/>
          </w:tcPr>
          <w:p w14:paraId="2D566F77" w14:textId="6F6EA357" w:rsidR="00796BD3" w:rsidRPr="00211B67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11B67">
              <w:rPr>
                <w:b/>
                <w:lang w:val="ru-RU"/>
              </w:rPr>
              <w:t xml:space="preserve">Документ </w:t>
            </w:r>
            <w:r w:rsidR="00796BD3" w:rsidRPr="00211B67">
              <w:rPr>
                <w:b/>
                <w:lang w:val="ru-RU"/>
              </w:rPr>
              <w:t>C2</w:t>
            </w:r>
            <w:r w:rsidR="00660449" w:rsidRPr="00211B67">
              <w:rPr>
                <w:b/>
                <w:lang w:val="ru-RU"/>
              </w:rPr>
              <w:t>4</w:t>
            </w:r>
            <w:r w:rsidR="00796BD3" w:rsidRPr="00211B67">
              <w:rPr>
                <w:b/>
                <w:lang w:val="ru-RU"/>
              </w:rPr>
              <w:t>/</w:t>
            </w:r>
            <w:r w:rsidR="0019056F" w:rsidRPr="00211B67">
              <w:rPr>
                <w:b/>
                <w:lang w:val="ru-RU"/>
              </w:rPr>
              <w:t>92</w:t>
            </w:r>
            <w:r w:rsidR="00796BD3" w:rsidRPr="00211B67">
              <w:rPr>
                <w:b/>
                <w:lang w:val="ru-RU"/>
              </w:rPr>
              <w:t>-R</w:t>
            </w:r>
          </w:p>
        </w:tc>
      </w:tr>
      <w:tr w:rsidR="00796BD3" w:rsidRPr="00211B67" w14:paraId="7D5F04D7" w14:textId="77777777" w:rsidTr="00E31DCE">
        <w:trPr>
          <w:cantSplit/>
        </w:trPr>
        <w:tc>
          <w:tcPr>
            <w:tcW w:w="3969" w:type="dxa"/>
            <w:vMerge/>
          </w:tcPr>
          <w:p w14:paraId="388171F1" w14:textId="77777777" w:rsidR="00796BD3" w:rsidRPr="00211B67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8FD02BD" w14:textId="0B45241D" w:rsidR="00796BD3" w:rsidRPr="00211B67" w:rsidRDefault="0019056F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211B67">
              <w:rPr>
                <w:b/>
                <w:lang w:val="ru-RU"/>
              </w:rPr>
              <w:t>21</w:t>
            </w:r>
            <w:r w:rsidR="00796BD3" w:rsidRPr="00211B67">
              <w:rPr>
                <w:b/>
                <w:lang w:val="ru-RU"/>
              </w:rPr>
              <w:t xml:space="preserve"> </w:t>
            </w:r>
            <w:r w:rsidRPr="00211B67">
              <w:rPr>
                <w:b/>
                <w:lang w:val="ru-RU"/>
              </w:rPr>
              <w:t>мая</w:t>
            </w:r>
            <w:r w:rsidR="00796BD3" w:rsidRPr="00211B67">
              <w:rPr>
                <w:b/>
                <w:lang w:val="ru-RU"/>
              </w:rPr>
              <w:t xml:space="preserve"> 202</w:t>
            </w:r>
            <w:r w:rsidR="00660449" w:rsidRPr="00211B67">
              <w:rPr>
                <w:b/>
                <w:lang w:val="ru-RU"/>
              </w:rPr>
              <w:t>4</w:t>
            </w:r>
            <w:r w:rsidRPr="00211B67">
              <w:rPr>
                <w:b/>
                <w:lang w:val="ru-RU"/>
              </w:rPr>
              <w:t xml:space="preserve"> года</w:t>
            </w:r>
          </w:p>
        </w:tc>
      </w:tr>
      <w:tr w:rsidR="00796BD3" w:rsidRPr="00211B67" w14:paraId="20597E18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4149B9CC" w14:textId="77777777" w:rsidR="00796BD3" w:rsidRPr="00211B67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44698D2B" w14:textId="77777777" w:rsidR="00796BD3" w:rsidRPr="00211B67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11B67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211B67" w14:paraId="045460AC" w14:textId="77777777" w:rsidTr="00E31DCE">
        <w:trPr>
          <w:cantSplit/>
          <w:trHeight w:val="23"/>
        </w:trPr>
        <w:tc>
          <w:tcPr>
            <w:tcW w:w="3969" w:type="dxa"/>
          </w:tcPr>
          <w:p w14:paraId="24471F89" w14:textId="77777777" w:rsidR="00796BD3" w:rsidRPr="00211B67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79182D1" w14:textId="77777777" w:rsidR="00796BD3" w:rsidRPr="00211B67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211B67" w14:paraId="01C20734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40D6AAC" w14:textId="7724123D" w:rsidR="00796BD3" w:rsidRPr="00211B67" w:rsidRDefault="0019056F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211B67">
              <w:rPr>
                <w:rFonts w:cstheme="minorHAnsi"/>
                <w:bCs/>
                <w:sz w:val="32"/>
                <w:szCs w:val="32"/>
                <w:lang w:val="ru-RU"/>
              </w:rPr>
              <w:t>Вклад Австралии, Канады и Соединенных Штатов Америки</w:t>
            </w:r>
          </w:p>
        </w:tc>
      </w:tr>
      <w:tr w:rsidR="00796BD3" w:rsidRPr="00211B67" w14:paraId="55F40AA0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B9B0AA5" w14:textId="47180BCC" w:rsidR="00796BD3" w:rsidRPr="00211B67" w:rsidRDefault="0019056F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211B67">
              <w:rPr>
                <w:rFonts w:cstheme="minorHAnsi"/>
                <w:sz w:val="32"/>
                <w:szCs w:val="32"/>
                <w:lang w:val="ru-RU"/>
              </w:rPr>
              <w:t>ПРЕДЛАГАЕМЫЙ МЕХАНИЗМ ДЛЯ ВЫПОЛНЕНИЯ СТАТЬИ 34 КОНВЕНЦИИ МСЭ О ФИНАНСОВОЙ ОТВЕТСТВЕННОСТИ КОНФЕРЕНЦИЙ</w:t>
            </w:r>
          </w:p>
        </w:tc>
      </w:tr>
      <w:tr w:rsidR="00796BD3" w:rsidRPr="00211B67" w14:paraId="33922280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E486CD1" w14:textId="0446B556" w:rsidR="00796BD3" w:rsidRPr="00211B67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211B67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B834A2C" w14:textId="6CB6FC2F" w:rsidR="00796BD3" w:rsidRPr="00211B67" w:rsidRDefault="0019056F" w:rsidP="00E31DCE">
            <w:pPr>
              <w:rPr>
                <w:lang w:val="ru-RU"/>
              </w:rPr>
            </w:pPr>
            <w:r w:rsidRPr="00211B67">
              <w:rPr>
                <w:lang w:val="ru-RU"/>
              </w:rPr>
              <w:t>В настоящем вкладе предлагается шаблон, позволяющий Членам оценивать финансовые последствия предложений до их окончательного утверждения на конференции МСЭ в соответствии со Статьей 34 Конвенции МСЭ.</w:t>
            </w:r>
          </w:p>
          <w:p w14:paraId="46C12EF5" w14:textId="77777777" w:rsidR="00796BD3" w:rsidRPr="00211B67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211B67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7C3356F3" w14:textId="2163B958" w:rsidR="00796BD3" w:rsidRPr="00211B67" w:rsidRDefault="0019056F" w:rsidP="00E31DCE">
            <w:pPr>
              <w:rPr>
                <w:lang w:val="ru-RU"/>
              </w:rPr>
            </w:pPr>
            <w:r w:rsidRPr="00211B67">
              <w:rPr>
                <w:lang w:val="ru-RU"/>
              </w:rPr>
              <w:t xml:space="preserve">Совету предлагается </w:t>
            </w:r>
            <w:r w:rsidRPr="00211B67">
              <w:rPr>
                <w:b/>
                <w:lang w:val="ru-RU"/>
              </w:rPr>
              <w:t>рассмотреть</w:t>
            </w:r>
            <w:r w:rsidRPr="00211B67">
              <w:rPr>
                <w:lang w:val="ru-RU"/>
              </w:rPr>
              <w:t xml:space="preserve"> этот документ и </w:t>
            </w:r>
            <w:r w:rsidRPr="00211B67">
              <w:rPr>
                <w:b/>
                <w:lang w:val="ru-RU"/>
              </w:rPr>
              <w:t>принять необходимые меры</w:t>
            </w:r>
            <w:r w:rsidRPr="00211B67">
              <w:rPr>
                <w:lang w:val="ru-RU"/>
              </w:rPr>
              <w:t>.</w:t>
            </w:r>
          </w:p>
          <w:p w14:paraId="2E0D5745" w14:textId="77777777" w:rsidR="00796BD3" w:rsidRPr="00211B67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211B67">
              <w:rPr>
                <w:sz w:val="20"/>
                <w:szCs w:val="18"/>
                <w:lang w:val="ru-RU"/>
              </w:rPr>
              <w:t>__________________</w:t>
            </w:r>
          </w:p>
          <w:p w14:paraId="50D9AC0F" w14:textId="77777777" w:rsidR="00796BD3" w:rsidRPr="00211B67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211B67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201BEDD" w14:textId="16BEDE92" w:rsidR="0019056F" w:rsidRPr="00211B67" w:rsidRDefault="006F139C" w:rsidP="0019056F">
            <w:pPr>
              <w:spacing w:after="160"/>
              <w:rPr>
                <w:lang w:val="ru-RU"/>
              </w:rPr>
            </w:pPr>
            <w:hyperlink r:id="rId7" w:history="1">
              <w:r w:rsidR="0019056F" w:rsidRPr="00211B67">
                <w:rPr>
                  <w:rStyle w:val="Hyperlink"/>
                  <w:lang w:val="ru-RU"/>
                </w:rPr>
                <w:t>Конвенция МСЭ (Статья 34)</w:t>
              </w:r>
            </w:hyperlink>
          </w:p>
          <w:p w14:paraId="49AAABEB" w14:textId="154B8D41" w:rsidR="00796BD3" w:rsidRPr="00211B67" w:rsidRDefault="006F139C" w:rsidP="0019056F">
            <w:pPr>
              <w:spacing w:after="160"/>
              <w:rPr>
                <w:lang w:val="ru-RU"/>
              </w:rPr>
            </w:pPr>
            <w:hyperlink r:id="rId8" w:history="1">
              <w:r w:rsidR="0019056F" w:rsidRPr="00211B67">
                <w:rPr>
                  <w:rStyle w:val="Hyperlink"/>
                  <w:lang w:val="ru-RU"/>
                </w:rPr>
                <w:t>Решение 5 (Пересм. Бухарест, 2022 г.) Полномочной конференции</w:t>
              </w:r>
            </w:hyperlink>
          </w:p>
        </w:tc>
      </w:tr>
      <w:bookmarkEnd w:id="2"/>
      <w:bookmarkEnd w:id="6"/>
    </w:tbl>
    <w:p w14:paraId="084250F6" w14:textId="77777777" w:rsidR="00796BD3" w:rsidRPr="00211B67" w:rsidRDefault="00796BD3" w:rsidP="00796BD3">
      <w:pPr>
        <w:rPr>
          <w:lang w:val="ru-RU"/>
        </w:rPr>
      </w:pPr>
    </w:p>
    <w:p w14:paraId="73289347" w14:textId="77777777" w:rsidR="00165D06" w:rsidRPr="00211B67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11B67">
        <w:rPr>
          <w:lang w:val="ru-RU"/>
        </w:rPr>
        <w:br w:type="page"/>
      </w:r>
    </w:p>
    <w:p w14:paraId="08FDD7C2" w14:textId="77777777" w:rsidR="0019056F" w:rsidRPr="00211B67" w:rsidRDefault="0019056F" w:rsidP="0019056F">
      <w:pPr>
        <w:pStyle w:val="Headingb"/>
        <w:rPr>
          <w:lang w:val="ru-RU"/>
        </w:rPr>
      </w:pPr>
      <w:r w:rsidRPr="00211B67">
        <w:rPr>
          <w:lang w:val="ru-RU"/>
        </w:rPr>
        <w:lastRenderedPageBreak/>
        <w:t>Базовая информация</w:t>
      </w:r>
    </w:p>
    <w:p w14:paraId="0E093248" w14:textId="44023E06" w:rsidR="0019056F" w:rsidRPr="00211B67" w:rsidRDefault="0019056F" w:rsidP="0019056F">
      <w:pPr>
        <w:rPr>
          <w:rStyle w:val="normaltextrun"/>
          <w:rFonts w:eastAsiaTheme="majorEastAsia" w:cs="Calibri"/>
          <w:lang w:val="ru-RU"/>
        </w:rPr>
      </w:pPr>
      <w:r w:rsidRPr="00211B67">
        <w:rPr>
          <w:lang w:val="ru-RU"/>
        </w:rPr>
        <w:t>В Статье 34 Конвенции МСЭ содержится конституционное требование о проведении оценки финансовых последствий предложений до их окончательного утверждения на конференциях</w:t>
      </w:r>
      <w:r w:rsidR="00BA27B5" w:rsidRPr="00211B67">
        <w:rPr>
          <w:lang w:val="ru-RU"/>
        </w:rPr>
        <w:t> </w:t>
      </w:r>
      <w:r w:rsidRPr="00211B67">
        <w:rPr>
          <w:lang w:val="ru-RU"/>
        </w:rPr>
        <w:t>МСЭ.</w:t>
      </w:r>
    </w:p>
    <w:p w14:paraId="0A751983" w14:textId="77777777" w:rsidR="0019056F" w:rsidRPr="00211B67" w:rsidRDefault="0019056F" w:rsidP="0019056F">
      <w:pPr>
        <w:rPr>
          <w:lang w:val="ru-RU"/>
        </w:rPr>
      </w:pPr>
      <w:r w:rsidRPr="00211B67">
        <w:rPr>
          <w:lang w:val="ru-RU"/>
        </w:rPr>
        <w:t xml:space="preserve">С этой целью в пункте 26 Приложения 2 к Решению 5 (Пересм. Бухарест, 2022 г.) содержится "обращение к Государствам-Членам с просьбой, по возможности, при поддержке Секретариата </w:t>
      </w:r>
      <w:r w:rsidRPr="00211B67">
        <w:rPr>
          <w:i/>
          <w:lang w:val="ru-RU"/>
        </w:rPr>
        <w:t>включать в качестве приложения к их предложениям к конференциям МСЭ необходимую информацию</w:t>
      </w:r>
      <w:r w:rsidRPr="00211B67">
        <w:rPr>
          <w:lang w:val="ru-RU"/>
        </w:rPr>
        <w:t>, позволяющую Генеральному секретарю/Директорам Бюро определить предполагаемые финансовые последствия таких предложений для выполнения Статьи 34 "Финансовая ответственность конференций" Конвенции МСЭ". (Выделение добавлено).</w:t>
      </w:r>
    </w:p>
    <w:p w14:paraId="1441CF4C" w14:textId="77777777" w:rsidR="0019056F" w:rsidRPr="00211B67" w:rsidRDefault="0019056F" w:rsidP="0019056F">
      <w:pPr>
        <w:pStyle w:val="Headingb"/>
        <w:rPr>
          <w:rFonts w:asciiTheme="minorHAnsi" w:hAnsiTheme="minorHAnsi" w:cstheme="minorHAnsi"/>
          <w:szCs w:val="24"/>
          <w:lang w:val="ru-RU"/>
        </w:rPr>
      </w:pPr>
      <w:r w:rsidRPr="00211B67">
        <w:rPr>
          <w:lang w:val="ru-RU"/>
        </w:rPr>
        <w:t>Предложение</w:t>
      </w:r>
    </w:p>
    <w:p w14:paraId="7617AFE2" w14:textId="77777777" w:rsidR="0019056F" w:rsidRPr="00211B67" w:rsidRDefault="0019056F" w:rsidP="0019056F">
      <w:pPr>
        <w:rPr>
          <w:rFonts w:cs="Calibri"/>
          <w:lang w:val="ru-RU"/>
        </w:rPr>
      </w:pPr>
      <w:r w:rsidRPr="00211B67">
        <w:rPr>
          <w:lang w:val="ru-RU"/>
        </w:rPr>
        <w:t>В целях выполнения Решения 5 мы рекомендуем секретариату разработать шаблон для вышеупомянутого приложения и включить его в шаблоны для вкладов для конференций МСЭ. В настоящем вкладе представлен шаблон условных расходов (прилагается) для данного приложения с пояснительными замечаниями.</w:t>
      </w:r>
    </w:p>
    <w:p w14:paraId="353216D8" w14:textId="65E68F75" w:rsidR="0019056F" w:rsidRPr="00211B67" w:rsidRDefault="0019056F" w:rsidP="0019056F">
      <w:pPr>
        <w:rPr>
          <w:rFonts w:cs="Calibri"/>
          <w:lang w:val="ru-RU"/>
        </w:rPr>
      </w:pPr>
      <w:r w:rsidRPr="00211B67">
        <w:rPr>
          <w:lang w:val="ru-RU"/>
        </w:rPr>
        <w:t>Мы предлагаем Совету одобрить подготовку такого приложения. Мы далее предлагаем Совету поручить секретариату продолжить разработку этого приложения и представить его Рабочей группе Совета по финансовым и людским ресурсам (РГС-ФЛР) для обсуждения в октябре 2024 года и феврале 2025</w:t>
      </w:r>
      <w:r w:rsidR="00211B67">
        <w:rPr>
          <w:lang w:val="ru-RU"/>
        </w:rPr>
        <w:t> </w:t>
      </w:r>
      <w:r w:rsidRPr="00211B67">
        <w:rPr>
          <w:lang w:val="ru-RU"/>
        </w:rPr>
        <w:t>года; затем РГС-ФЛР должна представить окончательный проект Совету для утверждения в июле 2025 года.</w:t>
      </w:r>
    </w:p>
    <w:p w14:paraId="5730FFD9" w14:textId="77777777" w:rsidR="0019056F" w:rsidRPr="00211B67" w:rsidRDefault="0019056F" w:rsidP="0019056F">
      <w:pPr>
        <w:rPr>
          <w:rFonts w:cs="Calibri"/>
          <w:lang w:val="ru-RU"/>
        </w:rPr>
      </w:pPr>
      <w:r w:rsidRPr="00211B67">
        <w:rPr>
          <w:lang w:val="ru-RU"/>
        </w:rPr>
        <w:t>Предлагаемый процесс и график работы позволили бы секретариату начать использование данного приложения с шаблоном для вкладов для Всемирной конференции по развитию электросвязи 2025 года (ВКРЭ-25). Основываясь на результатах использования в ходе ВКРЭ-25, можно было бы при необходимости доработать шаблон к Полномочной конференции МСЭ 2026 года.</w:t>
      </w:r>
    </w:p>
    <w:p w14:paraId="1A2E4B33" w14:textId="77777777" w:rsidR="0019056F" w:rsidRPr="00211B67" w:rsidRDefault="0019056F" w:rsidP="0019056F">
      <w:pPr>
        <w:rPr>
          <w:rFonts w:cs="Calibri"/>
          <w:lang w:val="ru-RU"/>
        </w:rPr>
      </w:pPr>
      <w:r w:rsidRPr="00211B67">
        <w:rPr>
          <w:lang w:val="ru-RU"/>
        </w:rPr>
        <w:t>Для содействия в разработке первоначального проекта приложения секретариат мог бы также опираться на опыт Комитета по бюджетному контролю (COM 2) и его обсуждения в рамках предстоящей Всемирной ассамблее по стандартизации электросвязи 2024 года (ВАСЭ-24). Члены могут также добровольно представлять информацию об ожидаемых финансовых последствиях своих предложений в рамках своих вкладов на ВАСЭ-24.</w:t>
      </w:r>
    </w:p>
    <w:p w14:paraId="2B57C393" w14:textId="77777777" w:rsidR="0019056F" w:rsidRPr="00211B67" w:rsidRDefault="0019056F" w:rsidP="0019056F">
      <w:pPr>
        <w:rPr>
          <w:rFonts w:cs="Calibri"/>
          <w:lang w:val="ru-RU"/>
        </w:rPr>
      </w:pPr>
      <w:r w:rsidRPr="00211B67">
        <w:rPr>
          <w:lang w:val="ru-RU"/>
        </w:rPr>
        <w:t>Забегая вперед, следует отметить, такого рода приложения могут оказаться полезными при определении финансовых последствий любых предложений, а не только предложений для конференций МСЭ. Мы считаем, что Совету следует настоятельно рекомендовать трем Секторам рассмотреть аналогичные механизмы в рамках их соответствующих методов работы. Например, Группа Докладчика КГСЭ по методам работы могла бы изучить возможность разработки своего собственного шаблона (по аналогии с формой обоснования согласно Рекомендации МСЭ-Т A.1 или Рекомендации МСЭ-T A.13), специально предназначенного для вкладов на собрания МСЭ-Т, имеющих финансовые последствия, таких как предлагаемые новые оперативные группы МСЭ-Т.</w:t>
      </w:r>
    </w:p>
    <w:p w14:paraId="60F6A79B" w14:textId="2A8891F8" w:rsidR="0019056F" w:rsidRPr="00211B67" w:rsidRDefault="0019056F" w:rsidP="0019056F">
      <w:pPr>
        <w:rPr>
          <w:rFonts w:cs="Calibri"/>
          <w:lang w:val="ru-RU"/>
        </w:rPr>
      </w:pPr>
      <w:r w:rsidRPr="00211B67">
        <w:rPr>
          <w:lang w:val="ru-RU"/>
        </w:rPr>
        <w:t>По нашему мнению, такого рода приложения/шаблоны способствуют успешному выполнению Статьи 34 Конвенции МСЭ, а также пункта 26 Приложения 2 к Решению 5. Они призваны повысить уровень осведомленности Членов о финансовых аспектах при внесении предложений, что позволит более обоснованно определять приоритеты деятельности и предотвращать возникновение нефинансируемых мандатов, а также окажет содействие упрочению финансового положения МСЭ.</w:t>
      </w:r>
    </w:p>
    <w:p w14:paraId="61DBB7DF" w14:textId="072F8B1E" w:rsidR="0019056F" w:rsidRPr="00211B67" w:rsidRDefault="0019056F" w:rsidP="006F139C">
      <w:pPr>
        <w:pStyle w:val="AnnexNo"/>
        <w:rPr>
          <w:rFonts w:cs="Calibri"/>
          <w:b/>
          <w:bCs/>
          <w:lang w:val="ru-RU"/>
        </w:rPr>
      </w:pPr>
      <w:r w:rsidRPr="00211B67">
        <w:rPr>
          <w:lang w:val="ru-RU"/>
        </w:rPr>
        <w:lastRenderedPageBreak/>
        <w:t>Прилагаемый документ</w:t>
      </w:r>
    </w:p>
    <w:p w14:paraId="6ECE7310" w14:textId="09A131D8" w:rsidR="0019056F" w:rsidRPr="00211B67" w:rsidRDefault="0019056F" w:rsidP="006F139C">
      <w:pPr>
        <w:pStyle w:val="Annextitle"/>
        <w:rPr>
          <w:rFonts w:cs="Calibri"/>
          <w:szCs w:val="22"/>
          <w:lang w:val="ru-RU"/>
        </w:rPr>
      </w:pPr>
      <w:r w:rsidRPr="00211B67">
        <w:rPr>
          <w:lang w:val="ru-RU"/>
        </w:rPr>
        <w:t xml:space="preserve">Шаблон для определения возможных финансовых последствий </w:t>
      </w:r>
      <w:r w:rsidR="002C33DD" w:rsidRPr="00211B67">
        <w:rPr>
          <w:lang w:val="ru-RU"/>
        </w:rPr>
        <w:br/>
      </w:r>
      <w:r w:rsidRPr="00211B67">
        <w:rPr>
          <w:lang w:val="ru-RU"/>
        </w:rPr>
        <w:t>предложений для конференций МСЭ</w:t>
      </w:r>
    </w:p>
    <w:tbl>
      <w:tblPr>
        <w:tblW w:w="9175" w:type="dxa"/>
        <w:tblLayout w:type="fixed"/>
        <w:tblLook w:val="04A0" w:firstRow="1" w:lastRow="0" w:firstColumn="1" w:lastColumn="0" w:noHBand="0" w:noVBand="1"/>
      </w:tblPr>
      <w:tblGrid>
        <w:gridCol w:w="4225"/>
        <w:gridCol w:w="1710"/>
        <w:gridCol w:w="1350"/>
        <w:gridCol w:w="1890"/>
      </w:tblGrid>
      <w:tr w:rsidR="0019056F" w:rsidRPr="00211B67" w14:paraId="3181E60E" w14:textId="77777777" w:rsidTr="003D471C">
        <w:trPr>
          <w:trHeight w:val="732"/>
        </w:trPr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E951A" w14:textId="0412A70F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  <w:r w:rsidRPr="00211B67">
              <w:rPr>
                <w:sz w:val="20"/>
                <w:lang w:val="ru-RU"/>
              </w:rPr>
              <w:t>Конференция или ассамблея: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ADFE9" w14:textId="77777777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  <w:r w:rsidRPr="00211B67">
              <w:rPr>
                <w:sz w:val="20"/>
                <w:lang w:val="ru-RU"/>
              </w:rPr>
              <w:t>Вид предложения:</w:t>
            </w:r>
          </w:p>
          <w:p w14:paraId="1CFCC2D7" w14:textId="77777777" w:rsidR="0019056F" w:rsidRPr="00211B67" w:rsidRDefault="0019056F" w:rsidP="003D471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/>
              <w:ind w:left="284"/>
              <w:textAlignment w:val="auto"/>
              <w:rPr>
                <w:rFonts w:eastAsia="SimSun"/>
                <w:b/>
                <w:bCs/>
                <w:sz w:val="20"/>
                <w:lang w:val="ru-RU"/>
              </w:rPr>
            </w:pPr>
            <w:r w:rsidRPr="00211B67">
              <w:rPr>
                <w:rFonts w:eastAsia="SimSun"/>
                <w:b/>
                <w:bCs/>
                <w:sz w:val="20"/>
                <w:lang w:val="ru-RU" w:eastAsia="ja-JP"/>
              </w:rPr>
              <w:sym w:font="Wingdings" w:char="F06F"/>
            </w:r>
            <w:r w:rsidRPr="00211B67">
              <w:rPr>
                <w:sz w:val="20"/>
                <w:lang w:val="ru-RU"/>
              </w:rPr>
              <w:t xml:space="preserve"> </w:t>
            </w:r>
            <w:r w:rsidRPr="00211B67">
              <w:rPr>
                <w:b/>
                <w:bCs/>
                <w:sz w:val="20"/>
                <w:lang w:val="ru-RU"/>
              </w:rPr>
              <w:t>MOD</w:t>
            </w:r>
          </w:p>
          <w:p w14:paraId="27CB79BD" w14:textId="77777777" w:rsidR="0019056F" w:rsidRPr="00211B67" w:rsidRDefault="0019056F" w:rsidP="003D471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/>
              <w:ind w:left="284"/>
              <w:textAlignment w:val="auto"/>
              <w:rPr>
                <w:rFonts w:eastAsia="SimSun"/>
                <w:b/>
                <w:bCs/>
                <w:sz w:val="20"/>
                <w:lang w:val="ru-RU"/>
              </w:rPr>
            </w:pPr>
            <w:r w:rsidRPr="00211B67">
              <w:rPr>
                <w:rFonts w:eastAsia="SimSun"/>
                <w:b/>
                <w:bCs/>
                <w:sz w:val="20"/>
                <w:lang w:val="ru-RU" w:eastAsia="ja-JP"/>
              </w:rPr>
              <w:sym w:font="Wingdings" w:char="F06F"/>
            </w:r>
            <w:r w:rsidRPr="00211B67">
              <w:rPr>
                <w:sz w:val="20"/>
                <w:lang w:val="ru-RU"/>
              </w:rPr>
              <w:t xml:space="preserve"> </w:t>
            </w:r>
            <w:r w:rsidRPr="00211B67">
              <w:rPr>
                <w:b/>
                <w:bCs/>
                <w:sz w:val="20"/>
                <w:lang w:val="ru-RU"/>
              </w:rPr>
              <w:t>SUP</w:t>
            </w:r>
          </w:p>
          <w:p w14:paraId="440A1403" w14:textId="77777777" w:rsidR="0019056F" w:rsidRPr="00211B67" w:rsidRDefault="0019056F" w:rsidP="003D471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284"/>
              <w:textAlignment w:val="auto"/>
              <w:rPr>
                <w:rFonts w:eastAsia="SimSun"/>
                <w:b/>
                <w:bCs/>
                <w:sz w:val="20"/>
                <w:lang w:val="ru-RU"/>
              </w:rPr>
            </w:pPr>
            <w:r w:rsidRPr="00211B67">
              <w:rPr>
                <w:rFonts w:eastAsia="SimSun"/>
                <w:b/>
                <w:bCs/>
                <w:sz w:val="20"/>
                <w:lang w:val="ru-RU" w:eastAsia="ja-JP"/>
              </w:rPr>
              <w:sym w:font="Wingdings" w:char="F06F"/>
            </w:r>
            <w:r w:rsidRPr="00211B67">
              <w:rPr>
                <w:sz w:val="20"/>
                <w:lang w:val="ru-RU"/>
              </w:rPr>
              <w:t xml:space="preserve"> </w:t>
            </w:r>
            <w:r w:rsidRPr="00211B67">
              <w:rPr>
                <w:b/>
                <w:bCs/>
                <w:sz w:val="20"/>
                <w:lang w:val="ru-RU"/>
              </w:rPr>
              <w:t>ADD</w:t>
            </w:r>
          </w:p>
          <w:p w14:paraId="51AE9473" w14:textId="4BC150DA" w:rsidR="0019056F" w:rsidRPr="00211B67" w:rsidRDefault="0019056F" w:rsidP="003D471C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ind w:left="284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  <w:r w:rsidRPr="00211B67">
              <w:rPr>
                <w:rFonts w:eastAsia="SimSun"/>
                <w:b/>
                <w:bCs/>
                <w:sz w:val="20"/>
                <w:lang w:val="ru-RU" w:eastAsia="ja-JP"/>
              </w:rPr>
              <w:sym w:font="Wingdings" w:char="F06F"/>
            </w:r>
            <w:r w:rsidRPr="00211B67">
              <w:rPr>
                <w:sz w:val="20"/>
                <w:lang w:val="ru-RU"/>
              </w:rPr>
              <w:t xml:space="preserve"> </w:t>
            </w:r>
            <w:r w:rsidRPr="00211B67">
              <w:rPr>
                <w:b/>
                <w:bCs/>
                <w:sz w:val="20"/>
                <w:lang w:val="ru-RU"/>
              </w:rPr>
              <w:t>Иное</w:t>
            </w:r>
            <w:r w:rsidRPr="00211B67">
              <w:rPr>
                <w:sz w:val="20"/>
                <w:lang w:val="ru-RU"/>
              </w:rPr>
              <w:t>:</w:t>
            </w:r>
            <w:r w:rsidRPr="00211B67">
              <w:rPr>
                <w:b/>
                <w:bCs/>
                <w:sz w:val="20"/>
                <w:lang w:val="ru-RU"/>
              </w:rPr>
              <w:t xml:space="preserve"> __________</w:t>
            </w:r>
          </w:p>
        </w:tc>
      </w:tr>
      <w:tr w:rsidR="0019056F" w:rsidRPr="00211B67" w14:paraId="286FED59" w14:textId="77777777" w:rsidTr="003D471C">
        <w:trPr>
          <w:trHeight w:val="300"/>
        </w:trPr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37E9A" w14:textId="0801E52B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  <w:r w:rsidRPr="00211B67">
              <w:rPr>
                <w:sz w:val="20"/>
                <w:lang w:val="ru-RU"/>
              </w:rPr>
              <w:t>Справочный документ и источник:</w:t>
            </w: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CB9C8" w14:textId="77777777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</w:p>
        </w:tc>
      </w:tr>
      <w:tr w:rsidR="0019056F" w:rsidRPr="00211B67" w14:paraId="367CF33B" w14:textId="77777777" w:rsidTr="003D471C">
        <w:trPr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F131F1" w14:textId="77777777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0"/>
                <w:lang w:val="ru-RU"/>
              </w:rPr>
            </w:pPr>
            <w:r w:rsidRPr="00211B67">
              <w:rPr>
                <w:b/>
                <w:bCs/>
                <w:sz w:val="20"/>
                <w:lang w:val="ru-RU"/>
              </w:rPr>
              <w:t>Номер позиции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15D6C0" w14:textId="77777777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0"/>
                <w:lang w:val="ru-RU"/>
              </w:rPr>
            </w:pPr>
            <w:r w:rsidRPr="00211B67">
              <w:rPr>
                <w:b/>
                <w:bCs/>
                <w:sz w:val="20"/>
                <w:lang w:val="ru-RU"/>
              </w:rPr>
              <w:t>Удельная стоимость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DC4251" w14:textId="77777777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0"/>
                <w:lang w:val="ru-RU"/>
              </w:rPr>
            </w:pPr>
            <w:commentRangeStart w:id="7"/>
            <w:r w:rsidRPr="00211B67">
              <w:rPr>
                <w:b/>
                <w:bCs/>
                <w:sz w:val="20"/>
                <w:lang w:val="ru-RU"/>
              </w:rPr>
              <w:t>Количество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E8EA9A" w14:textId="35C22960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0"/>
                <w:lang w:val="ru-RU"/>
              </w:rPr>
            </w:pPr>
            <w:r w:rsidRPr="00211B67">
              <w:rPr>
                <w:b/>
                <w:bCs/>
                <w:sz w:val="20"/>
                <w:lang w:val="ru-RU"/>
              </w:rPr>
              <w:t xml:space="preserve">Общая </w:t>
            </w:r>
            <w:r w:rsidR="002C33DD" w:rsidRPr="00211B67">
              <w:rPr>
                <w:b/>
                <w:bCs/>
                <w:sz w:val="20"/>
                <w:lang w:val="ru-RU"/>
              </w:rPr>
              <w:br/>
            </w:r>
            <w:r w:rsidRPr="00211B67">
              <w:rPr>
                <w:b/>
                <w:bCs/>
                <w:sz w:val="20"/>
                <w:lang w:val="ru-RU"/>
              </w:rPr>
              <w:t>стоимость</w:t>
            </w:r>
            <w:commentRangeEnd w:id="7"/>
            <w:r w:rsidRPr="00211B67">
              <w:rPr>
                <w:rStyle w:val="CommentReference"/>
                <w:sz w:val="20"/>
                <w:szCs w:val="20"/>
                <w:lang w:val="ru-RU"/>
              </w:rPr>
              <w:commentReference w:id="7"/>
            </w:r>
          </w:p>
        </w:tc>
      </w:tr>
      <w:tr w:rsidR="0019056F" w:rsidRPr="00211B67" w14:paraId="0364DD8C" w14:textId="77777777" w:rsidTr="0019056F">
        <w:trPr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FDBD" w14:textId="74BA07A3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  <w:r w:rsidRPr="00211B67">
              <w:rPr>
                <w:sz w:val="20"/>
                <w:lang w:val="ru-RU"/>
              </w:rPr>
              <w:t>Строка нового добавленного текста (например, письменный перевод/</w:t>
            </w:r>
            <w:r w:rsidR="002C33DD" w:rsidRPr="00211B67">
              <w:rPr>
                <w:sz w:val="20"/>
                <w:lang w:val="ru-RU"/>
              </w:rPr>
              <w:br/>
            </w:r>
            <w:r w:rsidRPr="00211B67">
              <w:rPr>
                <w:sz w:val="20"/>
                <w:lang w:val="ru-RU"/>
              </w:rPr>
              <w:t>другие административные расходы)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3DA8" w14:textId="1AD3B51A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  <w:r w:rsidRPr="00211B67">
              <w:rPr>
                <w:sz w:val="20"/>
                <w:lang w:val="ru-RU"/>
              </w:rPr>
              <w:t>[</w:t>
            </w:r>
            <w:commentRangeStart w:id="8"/>
            <w:r w:rsidRPr="00211B67">
              <w:rPr>
                <w:sz w:val="20"/>
                <w:lang w:val="ru-RU"/>
              </w:rPr>
              <w:t>XXX</w:t>
            </w:r>
            <w:commentRangeEnd w:id="8"/>
            <w:r w:rsidRPr="00211B67">
              <w:rPr>
                <w:rStyle w:val="CommentReference"/>
                <w:sz w:val="20"/>
                <w:szCs w:val="20"/>
                <w:lang w:val="ru-RU"/>
              </w:rPr>
              <w:commentReference w:id="8"/>
            </w:r>
            <w:r w:rsidRPr="00211B67">
              <w:rPr>
                <w:sz w:val="20"/>
                <w:lang w:val="ru-RU"/>
              </w:rPr>
              <w:t>]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45BEE" w14:textId="46D76E9A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83B7" w14:textId="77777777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  <w:r w:rsidRPr="00211B67">
              <w:rPr>
                <w:sz w:val="20"/>
                <w:lang w:val="ru-RU"/>
              </w:rPr>
              <w:t>[Умножить удельную стоимость на количество.]</w:t>
            </w:r>
          </w:p>
        </w:tc>
      </w:tr>
      <w:tr w:rsidR="0019056F" w:rsidRPr="00211B67" w14:paraId="2D36BA83" w14:textId="77777777" w:rsidTr="0019056F">
        <w:trPr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0413" w14:textId="77777777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  <w:r w:rsidRPr="00211B67">
              <w:rPr>
                <w:sz w:val="20"/>
                <w:lang w:val="ru-RU"/>
              </w:rPr>
              <w:t>Строка нового текста исключена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19ED" w14:textId="71AD2790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  <w:r w:rsidRPr="00211B67">
              <w:rPr>
                <w:sz w:val="20"/>
                <w:lang w:val="ru-RU"/>
              </w:rPr>
              <w:t>[XXX]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8ED0" w14:textId="51BAE0B6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B82D4" w14:textId="316BA6AB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</w:p>
        </w:tc>
      </w:tr>
      <w:tr w:rsidR="0019056F" w:rsidRPr="00211B67" w14:paraId="6FEB25A9" w14:textId="77777777" w:rsidTr="0019056F">
        <w:trPr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FB1C" w14:textId="1F97A729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  <w:r w:rsidRPr="00211B67">
              <w:rPr>
                <w:sz w:val="20"/>
                <w:lang w:val="ru-RU"/>
              </w:rPr>
              <w:t>Предлагаемый семинар</w:t>
            </w:r>
            <w:r w:rsidR="002C33DD" w:rsidRPr="00211B67">
              <w:rPr>
                <w:sz w:val="20"/>
                <w:lang w:val="ru-RU"/>
              </w:rPr>
              <w:noBreakHyphen/>
            </w:r>
            <w:r w:rsidRPr="00211B67">
              <w:rPr>
                <w:sz w:val="20"/>
                <w:lang w:val="ru-RU"/>
              </w:rPr>
              <w:t>практикум/мероприятие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3640" w14:textId="4A13B901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  <w:r w:rsidRPr="00211B67">
              <w:rPr>
                <w:sz w:val="20"/>
                <w:lang w:val="ru-RU"/>
              </w:rPr>
              <w:t>[XXX]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2BF8" w14:textId="094B8CFF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D548" w14:textId="09E5BAED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</w:p>
        </w:tc>
      </w:tr>
      <w:tr w:rsidR="0019056F" w:rsidRPr="00211B67" w14:paraId="0AAF6CB2" w14:textId="77777777" w:rsidTr="0019056F">
        <w:trPr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C3ED" w14:textId="77777777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  <w:commentRangeStart w:id="9"/>
            <w:r w:rsidRPr="00211B67">
              <w:rPr>
                <w:sz w:val="20"/>
                <w:lang w:val="ru-RU"/>
              </w:rPr>
              <w:t>[Дополнительные номера позиций на основе других общих элементов предложений, имеющих финансовые последствия.]</w:t>
            </w:r>
            <w:commentRangeEnd w:id="9"/>
            <w:r w:rsidRPr="00211B67">
              <w:rPr>
                <w:rStyle w:val="CommentReference"/>
                <w:sz w:val="20"/>
                <w:szCs w:val="20"/>
                <w:lang w:val="ru-RU"/>
              </w:rPr>
              <w:commentReference w:id="9"/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1491" w14:textId="2B2F210D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  <w:r w:rsidRPr="00211B67">
              <w:rPr>
                <w:sz w:val="20"/>
                <w:lang w:val="ru-RU"/>
              </w:rPr>
              <w:t>[XXX]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E4BA" w14:textId="326CD52D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9C8C" w14:textId="4D40D08B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</w:p>
        </w:tc>
      </w:tr>
      <w:tr w:rsidR="0019056F" w:rsidRPr="00211B67" w14:paraId="0E5BC6B4" w14:textId="77777777" w:rsidTr="003D471C">
        <w:trPr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A73C" w14:textId="77777777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4F9C" w14:textId="77777777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F0F5" w14:textId="77777777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C650" w14:textId="77777777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</w:p>
        </w:tc>
      </w:tr>
      <w:tr w:rsidR="0019056F" w:rsidRPr="00211B67" w14:paraId="40C99281" w14:textId="77777777" w:rsidTr="0019056F">
        <w:trPr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A07C" w14:textId="5A9F9E26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9EA0" w14:textId="77777777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  <w:r w:rsidRPr="00211B67">
              <w:rPr>
                <w:rFonts w:cs="Calibri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110E" w14:textId="143ADE37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1104" w14:textId="4A8D320C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</w:p>
        </w:tc>
      </w:tr>
      <w:tr w:rsidR="0019056F" w:rsidRPr="00211B67" w14:paraId="624F4FC1" w14:textId="77777777" w:rsidTr="003D471C">
        <w:trPr>
          <w:trHeight w:val="300"/>
        </w:trPr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0646B8" w14:textId="77777777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0"/>
                <w:lang w:val="ru-RU"/>
              </w:rPr>
            </w:pPr>
            <w:r w:rsidRPr="00211B67">
              <w:rPr>
                <w:b/>
                <w:bCs/>
                <w:sz w:val="20"/>
                <w:lang w:val="ru-RU"/>
              </w:rPr>
              <w:t>Общая сметная сумма</w:t>
            </w:r>
            <w:r w:rsidRPr="00211B67">
              <w:rPr>
                <w:sz w:val="20"/>
                <w:lang w:val="ru-RU"/>
              </w:rPr>
              <w:t>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AAE1" w14:textId="77777777" w:rsidR="0019056F" w:rsidRPr="00211B67" w:rsidRDefault="0019056F" w:rsidP="003D471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0"/>
                <w:lang w:val="ru-RU"/>
              </w:rPr>
            </w:pPr>
            <w:r w:rsidRPr="00211B67">
              <w:rPr>
                <w:sz w:val="20"/>
                <w:lang w:val="ru-RU"/>
              </w:rPr>
              <w:t>[Сложить все строки в этом столбце.]</w:t>
            </w:r>
          </w:p>
        </w:tc>
      </w:tr>
    </w:tbl>
    <w:p w14:paraId="11E298A8" w14:textId="77777777" w:rsidR="0019056F" w:rsidRPr="00211B67" w:rsidRDefault="0019056F" w:rsidP="0019056F">
      <w:pPr>
        <w:spacing w:before="720"/>
        <w:jc w:val="center"/>
        <w:rPr>
          <w:bCs/>
          <w:iCs/>
          <w:lang w:val="ru-RU"/>
        </w:rPr>
      </w:pPr>
      <w:r w:rsidRPr="00211B67">
        <w:rPr>
          <w:lang w:val="ru-RU"/>
        </w:rPr>
        <w:t>______________</w:t>
      </w:r>
    </w:p>
    <w:sectPr w:rsidR="0019056F" w:rsidRPr="00211B67" w:rsidSect="00796BD3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AUS/CAN/USA" w:date="2024-05-21T06:54:00Z" w:initials="A">
    <w:p w14:paraId="17B38D09" w14:textId="77777777" w:rsidR="0019056F" w:rsidRDefault="0019056F" w:rsidP="0019056F">
      <w:pPr>
        <w:pStyle w:val="CommentText"/>
      </w:pPr>
      <w:r>
        <w:rPr>
          <w:rStyle w:val="CommentReference"/>
        </w:rPr>
        <w:annotationRef/>
      </w:r>
      <w:r w:rsidRPr="00904DFD">
        <w:t>Составитель будет отвечать только за заполнение колонок с указанием количества и общей стоимости, а также за расчет общей сметной суммы. На наш взгляд, это не потребует от составителя многих усилий, и поэтому не создаст существенного обременения и не станет препятствием для членов при подаче предложений</w:t>
      </w:r>
      <w:r>
        <w:t>.</w:t>
      </w:r>
    </w:p>
  </w:comment>
  <w:comment w:id="8" w:author="AUS/CAN/USA" w:date="2024-05-21T06:54:00Z" w:initials="A">
    <w:p w14:paraId="5E3657A7" w14:textId="77777777" w:rsidR="0019056F" w:rsidRDefault="0019056F" w:rsidP="0019056F">
      <w:pPr>
        <w:pStyle w:val="CommentText"/>
      </w:pPr>
      <w:r>
        <w:rPr>
          <w:rStyle w:val="CommentReference"/>
        </w:rPr>
        <w:annotationRef/>
      </w:r>
      <w:r w:rsidRPr="00904DFD">
        <w:t>Мы предлагаем, чтобы секретариат определял удельную стоимость, относящуюся к каждой строке, и соответствующим образом заполнял весь шаблон</w:t>
      </w:r>
      <w:r>
        <w:t>.</w:t>
      </w:r>
    </w:p>
  </w:comment>
  <w:comment w:id="9" w:author="AUS/CAN/USA" w:date="2024-05-21T06:55:00Z" w:initials="A">
    <w:p w14:paraId="65CD8326" w14:textId="77777777" w:rsidR="0019056F" w:rsidRDefault="0019056F" w:rsidP="0019056F">
      <w:pPr>
        <w:pStyle w:val="CommentText"/>
      </w:pPr>
      <w:r>
        <w:rPr>
          <w:rStyle w:val="CommentReference"/>
        </w:rPr>
        <w:annotationRef/>
      </w:r>
      <w:r w:rsidRPr="004E3EC3">
        <w:t>Мы предлагаем, чтобы секретариат оказывал помощь в определении дополнительных позиций для дальнейшего заполнения шаблона</w:t>
      </w:r>
      <w:r>
        <w:t>.</w:t>
      </w:r>
    </w:p>
    <w:p w14:paraId="182D2EB6" w14:textId="77777777" w:rsidR="0019056F" w:rsidRDefault="0019056F" w:rsidP="0019056F">
      <w:pPr>
        <w:pStyle w:val="CommentText"/>
      </w:pPr>
    </w:p>
    <w:p w14:paraId="1865B0CB" w14:textId="77777777" w:rsidR="0019056F" w:rsidRDefault="0019056F" w:rsidP="0019056F">
      <w:pPr>
        <w:pStyle w:val="CommentText"/>
      </w:pPr>
      <w:r w:rsidRPr="004E3EC3">
        <w:t xml:space="preserve">Мы понимаем, что наряду с этим стандартным шаблоном могут существовать уникальные позиции, требующие индивидуального расчета стоимости, для чего может потребоваться взаимодействие между составителем и секретариатом до подачи заявки и/или в период между подачей заявки и обсуждением на конференции. Мы приветствуем дальнейшее обсуждение возможных механизмов решения этой </w:t>
      </w:r>
      <w:r>
        <w:rPr>
          <w:noProof/>
          <w:lang w:val="ru-RU"/>
        </w:rPr>
        <w:t>задачи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B38D09" w15:done="0"/>
  <w15:commentEx w15:paraId="5E3657A7" w15:done="0"/>
  <w15:commentEx w15:paraId="1865B0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0AB91E7" w16cex:dateUtc="2024-05-21T11:54:00Z"/>
  <w16cex:commentExtensible w16cex:durableId="69749906" w16cex:dateUtc="2024-05-21T11:54:00Z"/>
  <w16cex:commentExtensible w16cex:durableId="2DCD87D0" w16cex:dateUtc="2024-05-21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B38D09" w16cid:durableId="30AB91E7"/>
  <w16cid:commentId w16cid:paraId="5E3657A7" w16cid:durableId="69749906"/>
  <w16cid:commentId w16cid:paraId="1865B0CB" w16cid:durableId="2DCD87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7380" w14:textId="77777777" w:rsidR="0019056F" w:rsidRDefault="0019056F">
      <w:r>
        <w:separator/>
      </w:r>
    </w:p>
  </w:endnote>
  <w:endnote w:type="continuationSeparator" w:id="0">
    <w:p w14:paraId="1838E3CE" w14:textId="77777777" w:rsidR="0019056F" w:rsidRDefault="0019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22A482C" w14:textId="77777777" w:rsidTr="00E31DCE">
      <w:trPr>
        <w:jc w:val="center"/>
      </w:trPr>
      <w:tc>
        <w:tcPr>
          <w:tcW w:w="1803" w:type="dxa"/>
          <w:vAlign w:val="center"/>
        </w:tcPr>
        <w:p w14:paraId="54838098" w14:textId="083D7708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53E92481" w14:textId="41EEFBC4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19056F">
            <w:rPr>
              <w:bCs/>
              <w:lang w:val="ru-RU"/>
            </w:rPr>
            <w:t>92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B1F9BA0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55AE735" w14:textId="77777777" w:rsidTr="00E31DCE">
      <w:trPr>
        <w:jc w:val="center"/>
      </w:trPr>
      <w:tc>
        <w:tcPr>
          <w:tcW w:w="1803" w:type="dxa"/>
          <w:vAlign w:val="center"/>
        </w:tcPr>
        <w:p w14:paraId="01CDE41E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2B503AD" w14:textId="38C32F28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19056F">
            <w:rPr>
              <w:bCs/>
              <w:lang w:val="ru-RU"/>
            </w:rPr>
            <w:t>92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64A131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4B11" w14:textId="77777777" w:rsidR="0019056F" w:rsidRDefault="0019056F">
      <w:r>
        <w:t>____________________</w:t>
      </w:r>
    </w:p>
  </w:footnote>
  <w:footnote w:type="continuationSeparator" w:id="0">
    <w:p w14:paraId="3C2CF481" w14:textId="77777777" w:rsidR="0019056F" w:rsidRDefault="00190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17758190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303C07EB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0" w:name="_Hlk133422111"/>
          <w:r>
            <w:rPr>
              <w:noProof/>
            </w:rPr>
            <w:drawing>
              <wp:inline distT="0" distB="0" distL="0" distR="0" wp14:anchorId="5B04217F" wp14:editId="4885E857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A089997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F8F9D2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894971A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0"/>
  <w:p w14:paraId="11F81EDF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F3E53" wp14:editId="3376E57F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B074B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S/CAN/USA">
    <w15:presenceInfo w15:providerId="None" w15:userId="AUS/CAN/U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056F"/>
    <w:rsid w:val="00192B41"/>
    <w:rsid w:val="001B7B09"/>
    <w:rsid w:val="001E6719"/>
    <w:rsid w:val="001E7F50"/>
    <w:rsid w:val="00211B67"/>
    <w:rsid w:val="00225368"/>
    <w:rsid w:val="00227FF0"/>
    <w:rsid w:val="00291EB6"/>
    <w:rsid w:val="002C33DD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60449"/>
    <w:rsid w:val="00660F38"/>
    <w:rsid w:val="00672F8A"/>
    <w:rsid w:val="006E2D42"/>
    <w:rsid w:val="006F139C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41837"/>
    <w:rsid w:val="00B63EF2"/>
    <w:rsid w:val="00BA27B5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1F17ED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3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19056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905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19056F"/>
  </w:style>
  <w:style w:type="character" w:styleId="CommentReference">
    <w:name w:val="annotation reference"/>
    <w:basedOn w:val="DefaultParagraphFont"/>
    <w:semiHidden/>
    <w:unhideWhenUsed/>
    <w:rsid w:val="0019056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056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56F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DEC-005-R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/Convention-R.pdf" TargetMode="Externa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24</TotalTime>
  <Pages>3</Pages>
  <Words>578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4840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AA</dc:creator>
  <cp:keywords>C2024, C24, Council-24</cp:keywords>
  <dc:description/>
  <cp:lastModifiedBy>Sikacheva, Violetta</cp:lastModifiedBy>
  <cp:revision>6</cp:revision>
  <cp:lastPrinted>2006-03-28T16:12:00Z</cp:lastPrinted>
  <dcterms:created xsi:type="dcterms:W3CDTF">2024-05-31T08:26:00Z</dcterms:created>
  <dcterms:modified xsi:type="dcterms:W3CDTF">2024-05-31T09:20:00Z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