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BC7D5B" w:rsidRPr="001E050B" w14:paraId="30B6F5A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290871A" w14:textId="60BDAC29" w:rsidR="00BC7D5B" w:rsidRPr="001E050B" w:rsidRDefault="00BC7D5B" w:rsidP="00BC7D5B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1E050B">
              <w:rPr>
                <w:b/>
                <w:lang w:val="ru-RU"/>
              </w:rPr>
              <w:t>Пункт повестки дня:</w:t>
            </w:r>
            <w:r w:rsidRPr="001E050B">
              <w:rPr>
                <w:b/>
                <w:lang w:val="ru-RU" w:bidi="ru-RU"/>
              </w:rPr>
              <w:t xml:space="preserve"> </w:t>
            </w:r>
            <w:proofErr w:type="spellStart"/>
            <w:r w:rsidRPr="001E050B">
              <w:rPr>
                <w:b/>
                <w:lang w:val="ru-RU" w:bidi="ru-RU"/>
              </w:rPr>
              <w:t>PL</w:t>
            </w:r>
            <w:proofErr w:type="spellEnd"/>
            <w:r w:rsidRPr="001E050B">
              <w:rPr>
                <w:b/>
                <w:lang w:val="ru-RU" w:bidi="ru-RU"/>
              </w:rPr>
              <w:t xml:space="preserve"> 2</w:t>
            </w:r>
          </w:p>
        </w:tc>
        <w:tc>
          <w:tcPr>
            <w:tcW w:w="5245" w:type="dxa"/>
          </w:tcPr>
          <w:p w14:paraId="0D9BE543" w14:textId="43861ADD" w:rsidR="00BC7D5B" w:rsidRPr="001E050B" w:rsidRDefault="00BC7D5B" w:rsidP="00BC7D5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E050B">
              <w:rPr>
                <w:b/>
                <w:lang w:val="ru-RU" w:bidi="ru-RU"/>
              </w:rPr>
              <w:t xml:space="preserve">Документ </w:t>
            </w:r>
            <w:proofErr w:type="spellStart"/>
            <w:r w:rsidRPr="001E050B">
              <w:rPr>
                <w:b/>
                <w:lang w:val="ru-RU" w:bidi="ru-RU"/>
              </w:rPr>
              <w:t>C24</w:t>
            </w:r>
            <w:proofErr w:type="spellEnd"/>
            <w:r w:rsidRPr="001E050B">
              <w:rPr>
                <w:b/>
                <w:lang w:val="ru-RU" w:bidi="ru-RU"/>
              </w:rPr>
              <w:t>/</w:t>
            </w:r>
            <w:r w:rsidR="001E050B" w:rsidRPr="001E050B">
              <w:rPr>
                <w:b/>
                <w:lang w:val="ru-RU" w:bidi="ru-RU"/>
              </w:rPr>
              <w:t>69</w:t>
            </w:r>
            <w:r w:rsidRPr="001E050B">
              <w:rPr>
                <w:b/>
                <w:lang w:val="ru-RU" w:bidi="ru-RU"/>
              </w:rPr>
              <w:t>-R</w:t>
            </w:r>
          </w:p>
        </w:tc>
      </w:tr>
      <w:tr w:rsidR="00BC7D5B" w:rsidRPr="001E050B" w14:paraId="02B6B023" w14:textId="77777777" w:rsidTr="00E31DCE">
        <w:trPr>
          <w:cantSplit/>
        </w:trPr>
        <w:tc>
          <w:tcPr>
            <w:tcW w:w="3969" w:type="dxa"/>
            <w:vMerge/>
          </w:tcPr>
          <w:p w14:paraId="75FA2DD3" w14:textId="77777777" w:rsidR="00BC7D5B" w:rsidRPr="001E050B" w:rsidRDefault="00BC7D5B" w:rsidP="00BC7D5B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9BD0006" w14:textId="0BAE37B7" w:rsidR="00BC7D5B" w:rsidRPr="001E050B" w:rsidRDefault="001E050B" w:rsidP="00BC7D5B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1E050B">
              <w:rPr>
                <w:b/>
                <w:lang w:val="ru-RU" w:bidi="ru-RU"/>
              </w:rPr>
              <w:t xml:space="preserve">6 </w:t>
            </w:r>
            <w:r w:rsidR="00BC7D5B" w:rsidRPr="001E050B">
              <w:rPr>
                <w:b/>
                <w:lang w:val="ru-RU" w:bidi="ru-RU"/>
              </w:rPr>
              <w:t>мая 2024 года</w:t>
            </w:r>
          </w:p>
        </w:tc>
      </w:tr>
      <w:bookmarkEnd w:id="3"/>
      <w:tr w:rsidR="00BC7D5B" w:rsidRPr="001E050B" w14:paraId="6EAF8F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58FECE8" w14:textId="77777777" w:rsidR="00BC7D5B" w:rsidRPr="001E050B" w:rsidRDefault="00BC7D5B" w:rsidP="00BC7D5B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6D8050FB" w14:textId="5F8BE38B" w:rsidR="00BC7D5B" w:rsidRPr="001E050B" w:rsidRDefault="00BC7D5B" w:rsidP="00BC7D5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E050B">
              <w:rPr>
                <w:b/>
                <w:lang w:val="ru-RU" w:bidi="ru-RU"/>
              </w:rPr>
              <w:t>Оригинал: английский</w:t>
            </w:r>
          </w:p>
        </w:tc>
      </w:tr>
      <w:tr w:rsidR="00796BD3" w:rsidRPr="001E050B" w14:paraId="1FE73000" w14:textId="77777777" w:rsidTr="00E31DCE">
        <w:trPr>
          <w:cantSplit/>
          <w:trHeight w:val="23"/>
        </w:trPr>
        <w:tc>
          <w:tcPr>
            <w:tcW w:w="3969" w:type="dxa"/>
          </w:tcPr>
          <w:p w14:paraId="602933EC" w14:textId="77777777" w:rsidR="00796BD3" w:rsidRPr="001E050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</w:p>
        </w:tc>
        <w:tc>
          <w:tcPr>
            <w:tcW w:w="5245" w:type="dxa"/>
          </w:tcPr>
          <w:p w14:paraId="27B9D9D9" w14:textId="77777777" w:rsidR="00796BD3" w:rsidRPr="001E050B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1E050B" w14:paraId="615BD64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329457F" w14:textId="77777777" w:rsidR="00796BD3" w:rsidRPr="001E050B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1E050B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1E050B" w14:paraId="5896900A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B384407" w14:textId="1F94696D" w:rsidR="00796BD3" w:rsidRPr="001E050B" w:rsidRDefault="001E050B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1E050B">
              <w:rPr>
                <w:sz w:val="32"/>
                <w:szCs w:val="32"/>
                <w:lang w:val="ru-RU"/>
              </w:rPr>
              <w:t>ОТЧЕТ О СОСТОЯНИИ ДЕЛ С ОКАЗАНИЕМ ПОМОЩИ И</w:t>
            </w:r>
            <w:r w:rsidR="00B61A76">
              <w:rPr>
                <w:sz w:val="32"/>
                <w:szCs w:val="32"/>
                <w:lang w:val="ru-RU"/>
              </w:rPr>
              <w:t> </w:t>
            </w:r>
            <w:r w:rsidRPr="001E050B">
              <w:rPr>
                <w:sz w:val="32"/>
                <w:szCs w:val="32"/>
                <w:lang w:val="ru-RU"/>
              </w:rPr>
              <w:t>ПОДДЕРЖКИ ПАЛЕСТИНЕ</w:t>
            </w:r>
          </w:p>
        </w:tc>
      </w:tr>
      <w:tr w:rsidR="00796BD3" w:rsidRPr="001E050B" w14:paraId="65C1F3BB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320C51F" w14:textId="609CFFDB" w:rsidR="00796BD3" w:rsidRPr="001E050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E050B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B3708E9" w14:textId="32B768E2" w:rsidR="00796BD3" w:rsidRPr="001E050B" w:rsidRDefault="001E050B" w:rsidP="00E31DCE">
            <w:pPr>
              <w:rPr>
                <w:lang w:val="ru-RU"/>
              </w:rPr>
            </w:pPr>
            <w:r w:rsidRPr="001E050B">
              <w:rPr>
                <w:lang w:val="ru-RU"/>
              </w:rPr>
              <w:t>В настоящем документе содержится отчет о выполнении следующих Резолюций: Резолюци</w:t>
            </w:r>
            <w:r w:rsidR="007A205A">
              <w:rPr>
                <w:lang w:val="ru-RU"/>
              </w:rPr>
              <w:t>я</w:t>
            </w:r>
            <w:r w:rsidR="00B61A76">
              <w:rPr>
                <w:lang w:val="ru-RU"/>
              </w:rPr>
              <w:t> </w:t>
            </w:r>
            <w:r w:rsidRPr="001E050B">
              <w:rPr>
                <w:lang w:val="ru-RU"/>
              </w:rPr>
              <w:t>125 (</w:t>
            </w:r>
            <w:proofErr w:type="spellStart"/>
            <w:r w:rsidRPr="001E050B">
              <w:rPr>
                <w:lang w:val="ru-RU"/>
              </w:rPr>
              <w:t>Пересм</w:t>
            </w:r>
            <w:proofErr w:type="spellEnd"/>
            <w:r w:rsidRPr="001E050B">
              <w:rPr>
                <w:lang w:val="ru-RU"/>
              </w:rPr>
              <w:t>. Бухарест, 2022 г.) Полномочной конференции об оказании помощи и поддержки Палестине в восстановлении ее сетей электросвязи, Резолюци</w:t>
            </w:r>
            <w:r w:rsidR="007A205A">
              <w:rPr>
                <w:lang w:val="ru-RU"/>
              </w:rPr>
              <w:t>я</w:t>
            </w:r>
            <w:r w:rsidRPr="001E050B">
              <w:rPr>
                <w:lang w:val="ru-RU"/>
              </w:rPr>
              <w:t xml:space="preserve"> 18 (</w:t>
            </w:r>
            <w:proofErr w:type="spellStart"/>
            <w:r w:rsidRPr="001E050B">
              <w:rPr>
                <w:lang w:val="ru-RU"/>
              </w:rPr>
              <w:t>Пересм</w:t>
            </w:r>
            <w:proofErr w:type="spellEnd"/>
            <w:r w:rsidRPr="001E050B">
              <w:rPr>
                <w:lang w:val="ru-RU"/>
              </w:rPr>
              <w:t>. Кигали, 2022</w:t>
            </w:r>
            <w:r w:rsidR="00B61A76">
              <w:rPr>
                <w:lang w:val="ru-RU"/>
              </w:rPr>
              <w:t> </w:t>
            </w:r>
            <w:r w:rsidRPr="001E050B">
              <w:rPr>
                <w:lang w:val="ru-RU"/>
              </w:rPr>
              <w:t>г.) Всемирной конференции по развитию электросвязи о специальной технической помощи Палестине и Резолюци</w:t>
            </w:r>
            <w:r w:rsidR="007A205A">
              <w:rPr>
                <w:lang w:val="ru-RU"/>
              </w:rPr>
              <w:t>я</w:t>
            </w:r>
            <w:r w:rsidRPr="001E050B">
              <w:rPr>
                <w:lang w:val="ru-RU"/>
              </w:rPr>
              <w:t xml:space="preserve"> 12 (</w:t>
            </w:r>
            <w:proofErr w:type="spellStart"/>
            <w:r w:rsidRPr="001E050B">
              <w:rPr>
                <w:lang w:val="ru-RU"/>
              </w:rPr>
              <w:t>Пересм</w:t>
            </w:r>
            <w:proofErr w:type="spellEnd"/>
            <w:r w:rsidRPr="001E050B">
              <w:rPr>
                <w:lang w:val="ru-RU"/>
              </w:rPr>
              <w:t>. Дубай, 2023 г.) Всемирной конференции радиосвязи об оказании помощи и поддержки Палестине.</w:t>
            </w:r>
          </w:p>
          <w:p w14:paraId="495D9388" w14:textId="77777777" w:rsidR="00796BD3" w:rsidRPr="001E050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E050B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5F1ADC9" w14:textId="6412B0B4" w:rsidR="00796BD3" w:rsidRPr="001E050B" w:rsidRDefault="001E050B" w:rsidP="00E31DCE">
            <w:pPr>
              <w:rPr>
                <w:lang w:val="ru-RU"/>
              </w:rPr>
            </w:pPr>
            <w:r w:rsidRPr="001E050B">
              <w:rPr>
                <w:lang w:val="ru-RU"/>
              </w:rPr>
              <w:t xml:space="preserve">Совету предлагается </w:t>
            </w:r>
            <w:r w:rsidRPr="001E050B">
              <w:rPr>
                <w:b/>
                <w:lang w:val="ru-RU"/>
              </w:rPr>
              <w:t>принять к сведению</w:t>
            </w:r>
            <w:r w:rsidRPr="001E050B">
              <w:rPr>
                <w:lang w:val="ru-RU"/>
              </w:rPr>
              <w:t xml:space="preserve"> настоящий отчет.</w:t>
            </w:r>
          </w:p>
          <w:p w14:paraId="43A4C8A4" w14:textId="77777777" w:rsidR="00796BD3" w:rsidRPr="001E050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E050B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3B22681" w14:textId="478E0ABC" w:rsidR="00796BD3" w:rsidRPr="001E050B" w:rsidRDefault="001E050B" w:rsidP="00E31DCE">
            <w:pPr>
              <w:rPr>
                <w:lang w:val="ru-RU"/>
              </w:rPr>
            </w:pPr>
            <w:r w:rsidRPr="001E050B">
              <w:rPr>
                <w:lang w:val="ru-RU"/>
              </w:rPr>
              <w:t>Предоставление технической помощи.</w:t>
            </w:r>
          </w:p>
          <w:p w14:paraId="047BDE10" w14:textId="02105E36" w:rsidR="00796BD3" w:rsidRPr="001E050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E050B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75C4512A" w14:textId="52DC1E76" w:rsidR="00BC7D5B" w:rsidRPr="001E050B" w:rsidRDefault="001E050B" w:rsidP="00E31DCE">
            <w:pPr>
              <w:spacing w:before="160"/>
              <w:rPr>
                <w:szCs w:val="22"/>
                <w:lang w:val="ru-RU"/>
              </w:rPr>
            </w:pPr>
            <w:r w:rsidRPr="001E050B">
              <w:rPr>
                <w:szCs w:val="22"/>
                <w:lang w:val="ru-RU"/>
              </w:rPr>
              <w:t xml:space="preserve">В рамках выделенного бюджета на </w:t>
            </w:r>
            <w:proofErr w:type="gramStart"/>
            <w:r w:rsidRPr="001E050B">
              <w:rPr>
                <w:szCs w:val="22"/>
                <w:lang w:val="ru-RU"/>
              </w:rPr>
              <w:t>2024−2025</w:t>
            </w:r>
            <w:proofErr w:type="gramEnd"/>
            <w:r w:rsidRPr="001E050B">
              <w:rPr>
                <w:szCs w:val="22"/>
                <w:lang w:val="ru-RU"/>
              </w:rPr>
              <w:t> годы.</w:t>
            </w:r>
          </w:p>
          <w:p w14:paraId="1F02ABF6" w14:textId="77777777" w:rsidR="00796BD3" w:rsidRPr="001E050B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1E050B">
              <w:rPr>
                <w:sz w:val="20"/>
                <w:szCs w:val="18"/>
                <w:lang w:val="ru-RU"/>
              </w:rPr>
              <w:t>__________________</w:t>
            </w:r>
          </w:p>
          <w:p w14:paraId="448BACEC" w14:textId="77777777" w:rsidR="00796BD3" w:rsidRPr="001E050B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1E050B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3D75A82F" w14:textId="02C40DCA" w:rsidR="00796BD3" w:rsidRPr="001E050B" w:rsidRDefault="001E050B" w:rsidP="00E31DCE">
            <w:pPr>
              <w:spacing w:after="160"/>
              <w:rPr>
                <w:lang w:val="ru-RU"/>
              </w:rPr>
            </w:pPr>
            <w:hyperlink r:id="rId7" w:history="1">
              <w:r w:rsidRPr="001E050B">
                <w:rPr>
                  <w:rStyle w:val="Hyperlink"/>
                  <w:i/>
                  <w:iCs/>
                  <w:lang w:val="ru-RU"/>
                </w:rPr>
                <w:t>Резолюция 99 (</w:t>
              </w:r>
              <w:proofErr w:type="spellStart"/>
              <w:r w:rsidRPr="001E050B">
                <w:rPr>
                  <w:rStyle w:val="Hyperlink"/>
                  <w:i/>
                  <w:iCs/>
                  <w:lang w:val="ru-RU"/>
                </w:rPr>
                <w:t>Пер</w:t>
              </w:r>
              <w:r w:rsidRPr="001E050B">
                <w:rPr>
                  <w:rStyle w:val="Hyperlink"/>
                  <w:i/>
                  <w:iCs/>
                  <w:lang w:val="ru-RU"/>
                </w:rPr>
                <w:t>е</w:t>
              </w:r>
              <w:r w:rsidRPr="001E050B">
                <w:rPr>
                  <w:rStyle w:val="Hyperlink"/>
                  <w:i/>
                  <w:iCs/>
                  <w:lang w:val="ru-RU"/>
                </w:rPr>
                <w:t>см</w:t>
              </w:r>
              <w:proofErr w:type="spellEnd"/>
              <w:r w:rsidRPr="001E050B">
                <w:rPr>
                  <w:rStyle w:val="Hyperlink"/>
                  <w:i/>
                  <w:iCs/>
                  <w:lang w:val="ru-RU"/>
                </w:rPr>
                <w:t>. Б</w:t>
              </w:r>
              <w:r w:rsidRPr="001E050B">
                <w:rPr>
                  <w:rStyle w:val="Hyperlink"/>
                  <w:i/>
                  <w:iCs/>
                  <w:lang w:val="ru-RU"/>
                </w:rPr>
                <w:t>у</w:t>
              </w:r>
              <w:r w:rsidRPr="001E050B">
                <w:rPr>
                  <w:rStyle w:val="Hyperlink"/>
                  <w:i/>
                  <w:iCs/>
                  <w:lang w:val="ru-RU"/>
                </w:rPr>
                <w:t>харест, 2022 г.)</w:t>
              </w:r>
            </w:hyperlink>
            <w:r w:rsidR="004C3DF3" w:rsidRPr="001E050B">
              <w:rPr>
                <w:lang w:val="ru-RU"/>
              </w:rPr>
              <w:t>,</w:t>
            </w:r>
            <w:r w:rsidR="004C3DF3">
              <w:rPr>
                <w:lang w:val="en-US"/>
              </w:rPr>
              <w:t xml:space="preserve"> </w:t>
            </w:r>
            <w:hyperlink r:id="rId8" w:history="1">
              <w:r w:rsidRPr="001E050B">
                <w:rPr>
                  <w:rStyle w:val="Hyperlink"/>
                  <w:i/>
                  <w:iCs/>
                  <w:lang w:val="ru-RU"/>
                </w:rPr>
                <w:t>Резолюция 125 (</w:t>
              </w:r>
              <w:proofErr w:type="spellStart"/>
              <w:r w:rsidRPr="001E050B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Pr="001E050B">
                <w:rPr>
                  <w:rStyle w:val="Hyperlink"/>
                  <w:i/>
                  <w:iCs/>
                  <w:lang w:val="ru-RU"/>
                </w:rPr>
                <w:t>. Бухарест, 2022 г.)</w:t>
              </w:r>
            </w:hyperlink>
            <w:r w:rsidR="004C3DF3" w:rsidRPr="001E050B">
              <w:rPr>
                <w:lang w:val="ru-RU"/>
              </w:rPr>
              <w:t>,</w:t>
            </w:r>
            <w:r w:rsidR="004C3DF3">
              <w:rPr>
                <w:lang w:val="en-US"/>
              </w:rPr>
              <w:t xml:space="preserve"> </w:t>
            </w:r>
            <w:hyperlink r:id="rId9" w:history="1">
              <w:r w:rsidRPr="001E050B">
                <w:rPr>
                  <w:rStyle w:val="Hyperlink"/>
                  <w:i/>
                  <w:iCs/>
                  <w:lang w:val="ru-RU"/>
                </w:rPr>
                <w:t>Резолюция 18 (</w:t>
              </w:r>
              <w:proofErr w:type="spellStart"/>
              <w:r w:rsidRPr="001E050B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Pr="001E050B">
                <w:rPr>
                  <w:rStyle w:val="Hyperlink"/>
                  <w:i/>
                  <w:iCs/>
                  <w:lang w:val="ru-RU"/>
                </w:rPr>
                <w:t>. Кигали</w:t>
              </w:r>
              <w:r w:rsidRPr="001E050B">
                <w:rPr>
                  <w:rStyle w:val="Hyperlink"/>
                  <w:i/>
                  <w:iCs/>
                  <w:lang w:val="ru-RU"/>
                </w:rPr>
                <w:t>,</w:t>
              </w:r>
              <w:r w:rsidRPr="001E050B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r w:rsidRPr="001E050B">
                <w:rPr>
                  <w:rStyle w:val="Hyperlink"/>
                  <w:i/>
                  <w:iCs/>
                  <w:lang w:val="ru-RU"/>
                </w:rPr>
                <w:t>2</w:t>
              </w:r>
              <w:r w:rsidRPr="001E050B">
                <w:rPr>
                  <w:rStyle w:val="Hyperlink"/>
                  <w:i/>
                  <w:iCs/>
                  <w:lang w:val="ru-RU"/>
                </w:rPr>
                <w:t>022 г.)</w:t>
              </w:r>
            </w:hyperlink>
            <w:r w:rsidR="004C3DF3" w:rsidRPr="001E050B">
              <w:rPr>
                <w:lang w:val="ru-RU"/>
              </w:rPr>
              <w:t>,</w:t>
            </w:r>
            <w:r w:rsidR="004C3DF3">
              <w:rPr>
                <w:lang w:val="en-US"/>
              </w:rPr>
              <w:t xml:space="preserve"> </w:t>
            </w:r>
            <w:hyperlink r:id="rId10" w:history="1">
              <w:r w:rsidRPr="001E050B">
                <w:rPr>
                  <w:rStyle w:val="Hyperlink"/>
                  <w:i/>
                  <w:iCs/>
                  <w:lang w:val="ru-RU"/>
                </w:rPr>
                <w:t>Рез</w:t>
              </w:r>
              <w:r w:rsidRPr="001E050B">
                <w:rPr>
                  <w:rStyle w:val="Hyperlink"/>
                  <w:i/>
                  <w:iCs/>
                  <w:lang w:val="ru-RU"/>
                </w:rPr>
                <w:t>о</w:t>
              </w:r>
              <w:r w:rsidRPr="001E050B">
                <w:rPr>
                  <w:rStyle w:val="Hyperlink"/>
                  <w:i/>
                  <w:iCs/>
                  <w:lang w:val="ru-RU"/>
                </w:rPr>
                <w:t>люция</w:t>
              </w:r>
              <w:r w:rsidRPr="001E050B">
                <w:rPr>
                  <w:rStyle w:val="Hyperlink"/>
                  <w:i/>
                  <w:iCs/>
                  <w:lang w:val="ru-RU"/>
                </w:rPr>
                <w:t> </w:t>
              </w:r>
              <w:r w:rsidRPr="001E050B">
                <w:rPr>
                  <w:rStyle w:val="Hyperlink"/>
                  <w:i/>
                  <w:iCs/>
                  <w:lang w:val="ru-RU"/>
                </w:rPr>
                <w:t>12 (</w:t>
              </w:r>
              <w:proofErr w:type="spellStart"/>
              <w:r w:rsidRPr="001E050B">
                <w:rPr>
                  <w:rStyle w:val="Hyperlink"/>
                  <w:i/>
                  <w:iCs/>
                  <w:lang w:val="ru-RU"/>
                </w:rPr>
                <w:t>Пере</w:t>
              </w:r>
              <w:r w:rsidRPr="001E050B">
                <w:rPr>
                  <w:rStyle w:val="Hyperlink"/>
                  <w:i/>
                  <w:iCs/>
                  <w:lang w:val="ru-RU"/>
                </w:rPr>
                <w:t>с</w:t>
              </w:r>
              <w:r w:rsidRPr="001E050B">
                <w:rPr>
                  <w:rStyle w:val="Hyperlink"/>
                  <w:i/>
                  <w:iCs/>
                  <w:lang w:val="ru-RU"/>
                </w:rPr>
                <w:t>м</w:t>
              </w:r>
              <w:proofErr w:type="spellEnd"/>
              <w:r w:rsidRPr="001E050B">
                <w:rPr>
                  <w:rStyle w:val="Hyperlink"/>
                  <w:i/>
                  <w:iCs/>
                  <w:lang w:val="ru-RU"/>
                </w:rPr>
                <w:t>. ВКР-23)</w:t>
              </w:r>
            </w:hyperlink>
          </w:p>
        </w:tc>
      </w:tr>
      <w:bookmarkEnd w:id="2"/>
      <w:bookmarkEnd w:id="6"/>
    </w:tbl>
    <w:p w14:paraId="5CB032E9" w14:textId="77777777" w:rsidR="00796BD3" w:rsidRPr="001E050B" w:rsidRDefault="00796BD3" w:rsidP="00796BD3">
      <w:pPr>
        <w:rPr>
          <w:lang w:val="ru-RU"/>
        </w:rPr>
      </w:pPr>
    </w:p>
    <w:p w14:paraId="6E9DF6A6" w14:textId="77777777" w:rsidR="00165D06" w:rsidRPr="001E050B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E050B">
        <w:rPr>
          <w:lang w:val="ru-RU"/>
        </w:rPr>
        <w:br w:type="page"/>
      </w:r>
    </w:p>
    <w:p w14:paraId="1CE06AEC" w14:textId="77777777" w:rsidR="001E050B" w:rsidRPr="001E050B" w:rsidRDefault="001E050B" w:rsidP="00B61A76">
      <w:pPr>
        <w:pStyle w:val="Headingb"/>
        <w:rPr>
          <w:lang w:val="ru-RU" w:bidi="ru-RU"/>
        </w:rPr>
      </w:pPr>
      <w:r w:rsidRPr="001E050B">
        <w:rPr>
          <w:lang w:val="ru-RU" w:bidi="ru-RU"/>
        </w:rPr>
        <w:lastRenderedPageBreak/>
        <w:t>Базовая информация</w:t>
      </w:r>
    </w:p>
    <w:p w14:paraId="68729515" w14:textId="77777777" w:rsidR="001E050B" w:rsidRPr="001E050B" w:rsidRDefault="001E050B" w:rsidP="001E050B">
      <w:pPr>
        <w:rPr>
          <w:lang w:val="ru-RU" w:bidi="ru-RU"/>
        </w:rPr>
      </w:pPr>
      <w:r w:rsidRPr="001E050B">
        <w:rPr>
          <w:lang w:val="ru-RU" w:bidi="ru-RU"/>
        </w:rPr>
        <w:t>В настоящем документе содержится отчет о выполнении следующих Резолюций:</w:t>
      </w:r>
    </w:p>
    <w:p w14:paraId="0ECE2D0F" w14:textId="5142381F" w:rsidR="001E050B" w:rsidRPr="001E050B" w:rsidRDefault="00B61A76" w:rsidP="00B61A76">
      <w:pPr>
        <w:pStyle w:val="enumlev1"/>
        <w:rPr>
          <w:lang w:val="ru-RU" w:bidi="ru-RU"/>
        </w:rPr>
      </w:pPr>
      <w:r w:rsidRPr="00B61A76">
        <w:rPr>
          <w:lang w:val="ru-RU" w:bidi="ru-RU"/>
        </w:rPr>
        <w:t>•</w:t>
      </w:r>
      <w:r>
        <w:rPr>
          <w:lang w:val="ru-RU" w:bidi="ru-RU"/>
        </w:rPr>
        <w:tab/>
      </w:r>
      <w:r w:rsidR="001E050B" w:rsidRPr="001E050B">
        <w:rPr>
          <w:lang w:val="ru-RU" w:bidi="ru-RU"/>
        </w:rPr>
        <w:t>Резолюци</w:t>
      </w:r>
      <w:r w:rsidR="007A205A">
        <w:rPr>
          <w:lang w:val="ru-RU" w:bidi="ru-RU"/>
        </w:rPr>
        <w:t>я</w:t>
      </w:r>
      <w:r w:rsidR="001E050B" w:rsidRPr="001E050B">
        <w:rPr>
          <w:lang w:val="ru-RU" w:bidi="ru-RU"/>
        </w:rPr>
        <w:t> 125 (</w:t>
      </w:r>
      <w:proofErr w:type="spellStart"/>
      <w:r w:rsidR="001E050B" w:rsidRPr="001E050B">
        <w:rPr>
          <w:lang w:val="ru-RU" w:bidi="ru-RU"/>
        </w:rPr>
        <w:t>Пересм</w:t>
      </w:r>
      <w:proofErr w:type="spellEnd"/>
      <w:r w:rsidR="001E050B" w:rsidRPr="001E050B">
        <w:rPr>
          <w:lang w:val="ru-RU" w:bidi="ru-RU"/>
        </w:rPr>
        <w:t>. Бухарест, 2022 г.) Полномочной конференции об оказании помощи и поддержки Палестине в восстановлении ее сетей электросвязи, в</w:t>
      </w:r>
      <w:r>
        <w:rPr>
          <w:lang w:val="ru-RU" w:bidi="ru-RU"/>
        </w:rPr>
        <w:t> </w:t>
      </w:r>
      <w:r w:rsidR="001E050B" w:rsidRPr="001E050B">
        <w:rPr>
          <w:lang w:val="ru-RU" w:bidi="ru-RU"/>
        </w:rPr>
        <w:t>соответствии с которой Генеральному секретарю поручается представлять Совету ежегодный отчет о ходе работы по выполнению настоящей Резолюции.</w:t>
      </w:r>
    </w:p>
    <w:p w14:paraId="16A3578B" w14:textId="050B6A8C" w:rsidR="001E050B" w:rsidRPr="001E050B" w:rsidRDefault="00B61A76" w:rsidP="00B61A76">
      <w:pPr>
        <w:pStyle w:val="enumlev1"/>
        <w:rPr>
          <w:lang w:val="ru-RU" w:bidi="ru-RU"/>
        </w:rPr>
      </w:pPr>
      <w:r w:rsidRPr="00B61A76">
        <w:rPr>
          <w:lang w:val="ru-RU" w:bidi="ru-RU"/>
        </w:rPr>
        <w:t>•</w:t>
      </w:r>
      <w:r>
        <w:rPr>
          <w:lang w:val="ru-RU" w:bidi="ru-RU"/>
        </w:rPr>
        <w:tab/>
      </w:r>
      <w:r w:rsidR="001E050B" w:rsidRPr="001E050B">
        <w:rPr>
          <w:lang w:val="ru-RU" w:bidi="ru-RU"/>
        </w:rPr>
        <w:t>Резолюци</w:t>
      </w:r>
      <w:r w:rsidR="007A205A">
        <w:rPr>
          <w:lang w:val="ru-RU" w:bidi="ru-RU"/>
        </w:rPr>
        <w:t>я</w:t>
      </w:r>
      <w:r w:rsidR="001E050B" w:rsidRPr="001E050B">
        <w:rPr>
          <w:lang w:val="ru-RU" w:bidi="ru-RU"/>
        </w:rPr>
        <w:t> 18 (</w:t>
      </w:r>
      <w:proofErr w:type="spellStart"/>
      <w:r w:rsidR="001E050B" w:rsidRPr="001E050B">
        <w:rPr>
          <w:lang w:val="ru-RU" w:bidi="ru-RU"/>
        </w:rPr>
        <w:t>Пересм</w:t>
      </w:r>
      <w:proofErr w:type="spellEnd"/>
      <w:r w:rsidR="001E050B" w:rsidRPr="001E050B">
        <w:rPr>
          <w:lang w:val="ru-RU" w:bidi="ru-RU"/>
        </w:rPr>
        <w:t>. Кигали, 2022 г.) Всемирной конференции по развитию электросвязи о специальной технической помощи Палестине, в соответствии с которой Директору Бюро развития электросвязи поручается представлять Совету МСЭ ежегодный отчет о ходе работы по выполнению настоящей Резолюции (и аналогичных Резолюций), а также о механизмах, используемых для борьбы с возникающими проблемами, которых становится все больше.</w:t>
      </w:r>
    </w:p>
    <w:p w14:paraId="136220BA" w14:textId="700E9D27" w:rsidR="001E050B" w:rsidRPr="001E050B" w:rsidRDefault="00B61A76" w:rsidP="00B61A76">
      <w:pPr>
        <w:pStyle w:val="enumlev1"/>
        <w:rPr>
          <w:lang w:val="ru-RU" w:bidi="ru-RU"/>
        </w:rPr>
      </w:pPr>
      <w:r w:rsidRPr="00B61A76">
        <w:rPr>
          <w:lang w:val="ru-RU" w:bidi="ru-RU"/>
        </w:rPr>
        <w:t>•</w:t>
      </w:r>
      <w:r>
        <w:rPr>
          <w:lang w:val="ru-RU" w:bidi="ru-RU"/>
        </w:rPr>
        <w:tab/>
      </w:r>
      <w:r w:rsidR="001E050B" w:rsidRPr="001E050B">
        <w:rPr>
          <w:lang w:val="ru-RU" w:bidi="ru-RU"/>
        </w:rPr>
        <w:t>Резолюци</w:t>
      </w:r>
      <w:r w:rsidR="007A205A">
        <w:rPr>
          <w:lang w:val="ru-RU" w:bidi="ru-RU"/>
        </w:rPr>
        <w:t>я</w:t>
      </w:r>
      <w:r w:rsidR="001E050B" w:rsidRPr="001E050B">
        <w:rPr>
          <w:lang w:val="ru-RU" w:bidi="ru-RU"/>
        </w:rPr>
        <w:t> 12 (</w:t>
      </w:r>
      <w:proofErr w:type="spellStart"/>
      <w:r w:rsidR="001E050B" w:rsidRPr="001E050B">
        <w:rPr>
          <w:lang w:val="ru-RU" w:bidi="ru-RU"/>
        </w:rPr>
        <w:t>Пересм</w:t>
      </w:r>
      <w:proofErr w:type="spellEnd"/>
      <w:r w:rsidR="001E050B" w:rsidRPr="001E050B">
        <w:rPr>
          <w:lang w:val="ru-RU" w:bidi="ru-RU"/>
        </w:rPr>
        <w:t>. Дубай, 2023 г.) Всемирной конференции радиосвязи об</w:t>
      </w:r>
      <w:r>
        <w:rPr>
          <w:lang w:val="ru-RU" w:bidi="ru-RU"/>
        </w:rPr>
        <w:t> </w:t>
      </w:r>
      <w:r w:rsidR="001E050B" w:rsidRPr="001E050B">
        <w:rPr>
          <w:lang w:val="ru-RU" w:bidi="ru-RU"/>
        </w:rPr>
        <w:t>оказании помощи и поддержки Палестине, в соответствии с которой Генеральному секретарю поручается представлять Совету ежегодный отчет о ходе работы по</w:t>
      </w:r>
      <w:r>
        <w:rPr>
          <w:lang w:val="ru-RU" w:bidi="ru-RU"/>
        </w:rPr>
        <w:t> </w:t>
      </w:r>
      <w:r w:rsidR="001E050B" w:rsidRPr="001E050B">
        <w:rPr>
          <w:lang w:val="ru-RU" w:bidi="ru-RU"/>
        </w:rPr>
        <w:t>выполнению настоящей Резолюции.</w:t>
      </w:r>
    </w:p>
    <w:p w14:paraId="0A3A6EA9" w14:textId="77777777" w:rsidR="001E050B" w:rsidRPr="001E050B" w:rsidRDefault="001E050B" w:rsidP="00B61A76">
      <w:pPr>
        <w:pStyle w:val="Headingb"/>
        <w:rPr>
          <w:lang w:val="ru-RU" w:bidi="ru-RU"/>
        </w:rPr>
      </w:pPr>
      <w:r w:rsidRPr="001E050B">
        <w:rPr>
          <w:lang w:val="ru-RU" w:bidi="ru-RU"/>
        </w:rPr>
        <w:t>Действия, предпринимаемые МСЭ</w:t>
      </w:r>
    </w:p>
    <w:p w14:paraId="7EB40C60" w14:textId="2B25EF92" w:rsidR="001E050B" w:rsidRPr="001E050B" w:rsidRDefault="001E050B" w:rsidP="001E050B">
      <w:pPr>
        <w:rPr>
          <w:lang w:val="ru-RU" w:bidi="ru-RU"/>
        </w:rPr>
      </w:pPr>
      <w:r w:rsidRPr="001E050B">
        <w:rPr>
          <w:lang w:val="ru-RU" w:bidi="ru-RU"/>
        </w:rPr>
        <w:t xml:space="preserve">В течение последнего года МСЭ работал над выполнением этих </w:t>
      </w:r>
      <w:r w:rsidR="00B61A76" w:rsidRPr="001E050B">
        <w:rPr>
          <w:lang w:val="ru-RU" w:bidi="ru-RU"/>
        </w:rPr>
        <w:t>Резолюций</w:t>
      </w:r>
      <w:r w:rsidRPr="001E050B">
        <w:rPr>
          <w:lang w:val="ru-RU" w:bidi="ru-RU"/>
        </w:rPr>
        <w:t>. В частности, были рассмотрены следующие вопросы:</w:t>
      </w:r>
    </w:p>
    <w:p w14:paraId="5C4BCDE9" w14:textId="395FC2B2" w:rsidR="001E050B" w:rsidRPr="001E050B" w:rsidRDefault="00B61A76" w:rsidP="00B61A76">
      <w:pPr>
        <w:pStyle w:val="enumlev1"/>
        <w:rPr>
          <w:lang w:val="ru-RU" w:bidi="ru-RU"/>
        </w:rPr>
      </w:pPr>
      <w:r>
        <w:rPr>
          <w:lang w:val="ru-RU" w:bidi="ru-RU"/>
        </w:rPr>
        <w:t>1)</w:t>
      </w:r>
      <w:r>
        <w:rPr>
          <w:lang w:val="ru-RU" w:bidi="ru-RU"/>
        </w:rPr>
        <w:tab/>
      </w:r>
      <w:r w:rsidR="001E050B" w:rsidRPr="001E050B">
        <w:rPr>
          <w:u w:val="single"/>
          <w:lang w:val="ru-RU" w:bidi="ru-RU"/>
        </w:rPr>
        <w:t>Инициативы, относящиеся к выполнению Резолюции 125 ПК</w:t>
      </w:r>
      <w:r w:rsidR="001E050B" w:rsidRPr="00B61A76">
        <w:rPr>
          <w:lang w:val="ru-RU" w:bidi="ru-RU"/>
        </w:rPr>
        <w:t>:</w:t>
      </w:r>
      <w:r w:rsidR="001E050B" w:rsidRPr="001E050B">
        <w:rPr>
          <w:lang w:val="ru-RU" w:bidi="ru-RU"/>
        </w:rPr>
        <w:t xml:space="preserve"> Помощь и поддержка Палестине в целях развития инфраструктуры.</w:t>
      </w:r>
    </w:p>
    <w:p w14:paraId="63275A67" w14:textId="42799D2F" w:rsidR="001E050B" w:rsidRPr="001E050B" w:rsidRDefault="00B61A76" w:rsidP="00B61A76">
      <w:pPr>
        <w:pStyle w:val="enumlev1"/>
        <w:rPr>
          <w:lang w:val="ru-RU" w:bidi="ru-RU"/>
        </w:rPr>
      </w:pPr>
      <w:r>
        <w:rPr>
          <w:lang w:val="ru-RU" w:bidi="ru-RU"/>
        </w:rPr>
        <w:tab/>
      </w:r>
      <w:r w:rsidR="001E050B" w:rsidRPr="001E050B">
        <w:rPr>
          <w:lang w:val="ru-RU" w:bidi="ru-RU"/>
        </w:rPr>
        <w:t>Для расширения возможностей установления соединений в школах в рамках программы МСЭ-ЮНИСЕФ по ускорению подключения школ к интернету (</w:t>
      </w:r>
      <w:proofErr w:type="spellStart"/>
      <w:r w:rsidR="001E050B" w:rsidRPr="001E050B">
        <w:rPr>
          <w:lang w:val="ru-RU" w:bidi="ru-RU"/>
        </w:rPr>
        <w:t>GIGA</w:t>
      </w:r>
      <w:proofErr w:type="spellEnd"/>
      <w:r w:rsidR="001E050B" w:rsidRPr="001E050B">
        <w:rPr>
          <w:lang w:val="ru-RU" w:bidi="ru-RU"/>
        </w:rPr>
        <w:t>) в Палестине 76 школ на Западном берегу были подключены к интернету с использованием инновационных технологий и бизнес-моделей для подключения таких маргинализированных школ в тесном сотрудничестве с Министерством образования и Министерством электросвязи и ИТ.</w:t>
      </w:r>
    </w:p>
    <w:p w14:paraId="77C41DCC" w14:textId="556B0DD3" w:rsidR="001E050B" w:rsidRPr="001E050B" w:rsidRDefault="00B61A76" w:rsidP="00B61A76">
      <w:pPr>
        <w:pStyle w:val="enumlev1"/>
        <w:rPr>
          <w:lang w:val="ru-RU" w:bidi="ru-RU"/>
        </w:rPr>
      </w:pPr>
      <w:r>
        <w:rPr>
          <w:lang w:val="ru-RU" w:bidi="ru-RU"/>
        </w:rPr>
        <w:t>2)</w:t>
      </w:r>
      <w:r>
        <w:rPr>
          <w:lang w:val="ru-RU" w:bidi="ru-RU"/>
        </w:rPr>
        <w:tab/>
      </w:r>
      <w:r w:rsidR="001E050B" w:rsidRPr="00B61A76">
        <w:rPr>
          <w:u w:val="single"/>
          <w:lang w:val="ru-RU" w:bidi="ru-RU"/>
        </w:rPr>
        <w:t xml:space="preserve">Инициативы, относящиеся к выполнению Резолюции 18 </w:t>
      </w:r>
      <w:proofErr w:type="spellStart"/>
      <w:r w:rsidR="001E050B" w:rsidRPr="00B61A76">
        <w:rPr>
          <w:u w:val="single"/>
          <w:lang w:val="ru-RU" w:bidi="ru-RU"/>
        </w:rPr>
        <w:t>ВКРЭ</w:t>
      </w:r>
      <w:proofErr w:type="spellEnd"/>
      <w:r w:rsidR="001E050B" w:rsidRPr="001E050B">
        <w:rPr>
          <w:lang w:val="ru-RU" w:bidi="ru-RU"/>
        </w:rPr>
        <w:t>: Специальная техническая помощь Палестине.</w:t>
      </w:r>
    </w:p>
    <w:p w14:paraId="39B80908" w14:textId="46B140D7" w:rsidR="001E050B" w:rsidRPr="001E050B" w:rsidRDefault="00B61A76" w:rsidP="00B61A76">
      <w:pPr>
        <w:pStyle w:val="enumlev1"/>
        <w:rPr>
          <w:lang w:val="ru-RU" w:bidi="ru-RU"/>
        </w:rPr>
      </w:pPr>
      <w:r>
        <w:rPr>
          <w:lang w:val="ru-RU" w:bidi="ru-RU"/>
        </w:rPr>
        <w:tab/>
      </w:r>
      <w:proofErr w:type="spellStart"/>
      <w:r w:rsidR="001E050B" w:rsidRPr="001E050B">
        <w:rPr>
          <w:lang w:val="ru-RU" w:bidi="ru-RU"/>
        </w:rPr>
        <w:t>БРЭ</w:t>
      </w:r>
      <w:proofErr w:type="spellEnd"/>
      <w:r w:rsidR="001E050B" w:rsidRPr="001E050B">
        <w:rPr>
          <w:lang w:val="ru-RU" w:bidi="ru-RU"/>
        </w:rPr>
        <w:t xml:space="preserve"> успешно завершило и осуществило ряд проектов и мероприятий в рамках выполнения Резолюции 18 </w:t>
      </w:r>
      <w:proofErr w:type="spellStart"/>
      <w:r w:rsidR="001E050B" w:rsidRPr="001E050B">
        <w:rPr>
          <w:lang w:val="ru-RU" w:bidi="ru-RU"/>
        </w:rPr>
        <w:t>ВКРЭ</w:t>
      </w:r>
      <w:proofErr w:type="spellEnd"/>
      <w:r w:rsidR="001E050B" w:rsidRPr="001E050B">
        <w:rPr>
          <w:lang w:val="ru-RU" w:bidi="ru-RU"/>
        </w:rPr>
        <w:t>, направленной на предоставление специальной технической помощи Палестине. Эти инициативы включают:</w:t>
      </w:r>
    </w:p>
    <w:p w14:paraId="643F3D5D" w14:textId="413F7CDE" w:rsidR="001E050B" w:rsidRPr="001E050B" w:rsidRDefault="00B61A76" w:rsidP="00B61A76">
      <w:pPr>
        <w:pStyle w:val="enumlev1"/>
        <w:rPr>
          <w:lang w:val="ru-RU" w:bidi="ru-RU"/>
        </w:rPr>
      </w:pPr>
      <w:r>
        <w:rPr>
          <w:lang w:val="ru-RU" w:bidi="ru-RU"/>
        </w:rPr>
        <w:tab/>
      </w:r>
      <w:r w:rsidR="001E050B" w:rsidRPr="00B61A76">
        <w:rPr>
          <w:u w:val="single"/>
          <w:lang w:val="ru-RU" w:bidi="ru-RU"/>
        </w:rPr>
        <w:t>Благоприятная регуляторная среда</w:t>
      </w:r>
    </w:p>
    <w:p w14:paraId="6922013C" w14:textId="351ADBFE" w:rsidR="001E050B" w:rsidRPr="001E050B" w:rsidRDefault="00B61A76" w:rsidP="00B61A76">
      <w:pPr>
        <w:pStyle w:val="enumlev2"/>
        <w:rPr>
          <w:lang w:val="ru-RU" w:bidi="ru-RU"/>
        </w:rPr>
      </w:pPr>
      <w:r w:rsidRPr="00B61A76">
        <w:rPr>
          <w:lang w:val="ru-RU" w:bidi="ru-RU"/>
        </w:rPr>
        <w:t>•</w:t>
      </w:r>
      <w:r>
        <w:rPr>
          <w:lang w:val="ru-RU" w:bidi="ru-RU"/>
        </w:rPr>
        <w:tab/>
      </w:r>
      <w:r w:rsidR="001E050B" w:rsidRPr="001E050B">
        <w:rPr>
          <w:lang w:val="ru-RU" w:bidi="ru-RU"/>
        </w:rPr>
        <w:t>Анализ и подготовка отчета с рекомендациями по рынку ИКТ в Палестине.</w:t>
      </w:r>
    </w:p>
    <w:p w14:paraId="58963C94" w14:textId="62767930" w:rsidR="001E050B" w:rsidRPr="001E050B" w:rsidRDefault="00B61A76" w:rsidP="00B61A76">
      <w:pPr>
        <w:pStyle w:val="enumlev2"/>
        <w:rPr>
          <w:lang w:val="ru-RU" w:bidi="ru-RU"/>
        </w:rPr>
      </w:pPr>
      <w:r w:rsidRPr="00B61A76">
        <w:rPr>
          <w:lang w:val="ru-RU" w:bidi="ru-RU"/>
        </w:rPr>
        <w:t>•</w:t>
      </w:r>
      <w:r>
        <w:rPr>
          <w:lang w:val="ru-RU" w:bidi="ru-RU"/>
        </w:rPr>
        <w:tab/>
      </w:r>
      <w:r w:rsidR="001E050B" w:rsidRPr="001E050B">
        <w:rPr>
          <w:lang w:val="ru-RU" w:bidi="ru-RU"/>
        </w:rPr>
        <w:t>Разработка соответствующих моделей затрат, которые служат руководством для принятия регуляторных решений, касающихся оптовых и розничных цен на услуги подвижной и фиксированной связи.</w:t>
      </w:r>
    </w:p>
    <w:p w14:paraId="169ED52E" w14:textId="7613FF13" w:rsidR="001E050B" w:rsidRPr="001E050B" w:rsidRDefault="00B61A76" w:rsidP="00B61A76">
      <w:pPr>
        <w:pStyle w:val="enumlev2"/>
        <w:rPr>
          <w:lang w:val="ru-RU" w:bidi="ru-RU"/>
        </w:rPr>
      </w:pPr>
      <w:r w:rsidRPr="00B61A76">
        <w:rPr>
          <w:lang w:val="ru-RU" w:bidi="ru-RU"/>
        </w:rPr>
        <w:t>•</w:t>
      </w:r>
      <w:r>
        <w:rPr>
          <w:lang w:val="ru-RU" w:bidi="ru-RU"/>
        </w:rPr>
        <w:tab/>
      </w:r>
      <w:r w:rsidR="001E050B" w:rsidRPr="001E050B">
        <w:rPr>
          <w:lang w:val="ru-RU" w:bidi="ru-RU"/>
        </w:rPr>
        <w:t>Разработка системы регулирования цен для регулирования оптовых и розничных услуг подвижной и фиксированной связи.</w:t>
      </w:r>
    </w:p>
    <w:p w14:paraId="66651043" w14:textId="70833B65" w:rsidR="001E050B" w:rsidRPr="001E050B" w:rsidRDefault="00B61A76" w:rsidP="00B61A76">
      <w:pPr>
        <w:pStyle w:val="enumlev2"/>
        <w:rPr>
          <w:lang w:val="ru-RU" w:bidi="ru-RU"/>
        </w:rPr>
      </w:pPr>
      <w:r w:rsidRPr="00B61A76">
        <w:rPr>
          <w:lang w:val="ru-RU" w:bidi="ru-RU"/>
        </w:rPr>
        <w:t>•</w:t>
      </w:r>
      <w:r>
        <w:rPr>
          <w:lang w:val="ru-RU" w:bidi="ru-RU"/>
        </w:rPr>
        <w:tab/>
      </w:r>
      <w:r w:rsidR="001E050B" w:rsidRPr="001E050B">
        <w:rPr>
          <w:lang w:val="ru-RU" w:bidi="ru-RU"/>
        </w:rPr>
        <w:t>В рамках инициативы МСЭ "Соединение для восстановления" (</w:t>
      </w:r>
      <w:proofErr w:type="spellStart"/>
      <w:r w:rsidR="001E050B" w:rsidRPr="001E050B">
        <w:rPr>
          <w:lang w:val="ru-RU" w:bidi="ru-RU"/>
        </w:rPr>
        <w:t>C2R</w:t>
      </w:r>
      <w:proofErr w:type="spellEnd"/>
      <w:r w:rsidR="001E050B" w:rsidRPr="001E050B">
        <w:rPr>
          <w:lang w:val="ru-RU" w:bidi="ru-RU"/>
        </w:rPr>
        <w:t>) была оказана помощь, в том числе по следующим вопросам:</w:t>
      </w:r>
    </w:p>
    <w:p w14:paraId="4E2DD047" w14:textId="2A677111" w:rsidR="001E050B" w:rsidRPr="001E050B" w:rsidRDefault="00B61A76" w:rsidP="00B61A76">
      <w:pPr>
        <w:pStyle w:val="enumlev3"/>
        <w:rPr>
          <w:lang w:val="ru-RU" w:bidi="ru-RU"/>
        </w:rPr>
      </w:pPr>
      <w:r>
        <w:rPr>
          <w:lang w:val="ru-RU" w:bidi="ru-RU"/>
        </w:rPr>
        <w:t>1)</w:t>
      </w:r>
      <w:r>
        <w:rPr>
          <w:lang w:val="ru-RU" w:bidi="ru-RU"/>
        </w:rPr>
        <w:tab/>
      </w:r>
      <w:r w:rsidR="007A205A" w:rsidRPr="001E050B">
        <w:rPr>
          <w:lang w:val="ru-RU" w:bidi="ru-RU"/>
        </w:rPr>
        <w:t xml:space="preserve">разработка </w:t>
      </w:r>
      <w:r w:rsidR="001E050B" w:rsidRPr="001E050B">
        <w:rPr>
          <w:lang w:val="ru-RU" w:bidi="ru-RU"/>
        </w:rPr>
        <w:t>национальной системы нумерации</w:t>
      </w:r>
      <w:r w:rsidR="007A205A">
        <w:rPr>
          <w:lang w:val="ru-RU" w:bidi="ru-RU"/>
        </w:rPr>
        <w:t>;</w:t>
      </w:r>
    </w:p>
    <w:p w14:paraId="4E9C09E3" w14:textId="1143548D" w:rsidR="001E050B" w:rsidRPr="001E050B" w:rsidRDefault="00B61A76" w:rsidP="00B61A76">
      <w:pPr>
        <w:pStyle w:val="enumlev3"/>
        <w:rPr>
          <w:lang w:val="ru-RU" w:bidi="ru-RU"/>
        </w:rPr>
      </w:pPr>
      <w:r>
        <w:rPr>
          <w:lang w:val="ru-RU" w:bidi="ru-RU"/>
        </w:rPr>
        <w:t>2)</w:t>
      </w:r>
      <w:r>
        <w:rPr>
          <w:lang w:val="ru-RU" w:bidi="ru-RU"/>
        </w:rPr>
        <w:tab/>
      </w:r>
      <w:r w:rsidR="007A205A" w:rsidRPr="001E050B">
        <w:rPr>
          <w:lang w:val="ru-RU" w:bidi="ru-RU"/>
        </w:rPr>
        <w:t xml:space="preserve">разработка </w:t>
      </w:r>
      <w:r w:rsidR="001E050B" w:rsidRPr="001E050B">
        <w:rPr>
          <w:lang w:val="ru-RU" w:bidi="ru-RU"/>
        </w:rPr>
        <w:t>национальных правил нумерации.</w:t>
      </w:r>
    </w:p>
    <w:p w14:paraId="533417FD" w14:textId="3BA63787" w:rsidR="001E050B" w:rsidRPr="001E050B" w:rsidRDefault="00B61A76" w:rsidP="00B61A76">
      <w:pPr>
        <w:pStyle w:val="enumlev1"/>
        <w:keepNext/>
        <w:keepLines/>
        <w:rPr>
          <w:lang w:val="ru-RU" w:bidi="ru-RU"/>
        </w:rPr>
      </w:pPr>
      <w:r>
        <w:rPr>
          <w:lang w:val="ru-RU" w:bidi="ru-RU"/>
        </w:rPr>
        <w:lastRenderedPageBreak/>
        <w:tab/>
      </w:r>
      <w:r w:rsidR="001E050B" w:rsidRPr="00B61A76">
        <w:rPr>
          <w:u w:val="single"/>
          <w:lang w:val="ru-RU" w:bidi="ru-RU"/>
        </w:rPr>
        <w:t>Цифровая инфраструктура</w:t>
      </w:r>
    </w:p>
    <w:p w14:paraId="10892C8A" w14:textId="21B6B80C" w:rsidR="001E050B" w:rsidRPr="001E050B" w:rsidRDefault="00B61A76" w:rsidP="00B61A76">
      <w:pPr>
        <w:pStyle w:val="enumlev1"/>
        <w:rPr>
          <w:lang w:val="ru-RU" w:bidi="ru-RU"/>
        </w:rPr>
      </w:pPr>
      <w:r>
        <w:rPr>
          <w:lang w:val="ru-RU" w:bidi="ru-RU"/>
        </w:rPr>
        <w:tab/>
      </w:r>
      <w:r w:rsidR="001E050B" w:rsidRPr="001E050B">
        <w:rPr>
          <w:lang w:val="ru-RU" w:bidi="ru-RU"/>
        </w:rPr>
        <w:t xml:space="preserve">Палестина была выбрана одной из стран-бенефициаров проекта по созданию Экспертного центра МСЭ по IPv6 и </w:t>
      </w:r>
      <w:proofErr w:type="spellStart"/>
      <w:r w:rsidR="001E050B" w:rsidRPr="001E050B">
        <w:rPr>
          <w:lang w:val="ru-RU" w:bidi="ru-RU"/>
        </w:rPr>
        <w:t>IoT</w:t>
      </w:r>
      <w:proofErr w:type="spellEnd"/>
      <w:r w:rsidR="001E050B" w:rsidRPr="001E050B">
        <w:rPr>
          <w:lang w:val="ru-RU" w:bidi="ru-RU"/>
        </w:rPr>
        <w:t xml:space="preserve">. Поддержка и руководящие указания по вопросам, связанным с IPv6 и </w:t>
      </w:r>
      <w:proofErr w:type="spellStart"/>
      <w:r w:rsidR="001E050B" w:rsidRPr="001E050B">
        <w:rPr>
          <w:lang w:val="ru-RU" w:bidi="ru-RU"/>
        </w:rPr>
        <w:t>IoT</w:t>
      </w:r>
      <w:proofErr w:type="spellEnd"/>
      <w:r w:rsidR="001E050B" w:rsidRPr="001E050B">
        <w:rPr>
          <w:lang w:val="ru-RU" w:bidi="ru-RU"/>
        </w:rPr>
        <w:t>, оказывались в течение всего периода с 2022 по 2023 год. Эта помощь включала следующие мероприятия:</w:t>
      </w:r>
    </w:p>
    <w:p w14:paraId="797E659F" w14:textId="5C1B188E" w:rsidR="001E050B" w:rsidRPr="001E050B" w:rsidRDefault="00B61A76" w:rsidP="00B61A76">
      <w:pPr>
        <w:pStyle w:val="enumlev2"/>
        <w:rPr>
          <w:lang w:val="ru-RU" w:bidi="ru-RU"/>
        </w:rPr>
      </w:pPr>
      <w:r w:rsidRPr="00B61A76">
        <w:rPr>
          <w:lang w:val="ru-RU" w:bidi="ru-RU"/>
        </w:rPr>
        <w:t>•</w:t>
      </w:r>
      <w:r>
        <w:rPr>
          <w:lang w:val="ru-RU" w:bidi="ru-RU"/>
        </w:rPr>
        <w:tab/>
      </w:r>
      <w:r w:rsidR="001E050B" w:rsidRPr="001E050B">
        <w:rPr>
          <w:lang w:val="ru-RU" w:bidi="ru-RU"/>
        </w:rPr>
        <w:t>Разработка национальной стратегии перехода на IPv6, а также помощь в создании палестинской национальной целевой группы по IPv6.</w:t>
      </w:r>
    </w:p>
    <w:p w14:paraId="010D8D83" w14:textId="1689DDA0" w:rsidR="001E050B" w:rsidRPr="001E050B" w:rsidRDefault="00B61A76" w:rsidP="00B61A76">
      <w:pPr>
        <w:pStyle w:val="enumlev2"/>
        <w:rPr>
          <w:lang w:val="ru-RU" w:bidi="ru-RU"/>
        </w:rPr>
      </w:pPr>
      <w:r w:rsidRPr="00B61A76">
        <w:rPr>
          <w:lang w:val="ru-RU" w:bidi="ru-RU"/>
        </w:rPr>
        <w:t>•</w:t>
      </w:r>
      <w:r>
        <w:rPr>
          <w:lang w:val="ru-RU" w:bidi="ru-RU"/>
        </w:rPr>
        <w:tab/>
      </w:r>
      <w:r w:rsidR="001E050B" w:rsidRPr="001E050B">
        <w:rPr>
          <w:lang w:val="ru-RU" w:bidi="ru-RU"/>
        </w:rPr>
        <w:t xml:space="preserve">Проведение целого ряда программ по развитию потенциала, посвященных IPv6 и </w:t>
      </w:r>
      <w:proofErr w:type="spellStart"/>
      <w:r w:rsidR="001E050B" w:rsidRPr="001E050B">
        <w:rPr>
          <w:lang w:val="ru-RU" w:bidi="ru-RU"/>
        </w:rPr>
        <w:t>IoT</w:t>
      </w:r>
      <w:proofErr w:type="spellEnd"/>
      <w:r w:rsidR="001E050B" w:rsidRPr="001E050B">
        <w:rPr>
          <w:lang w:val="ru-RU" w:bidi="ru-RU"/>
        </w:rPr>
        <w:t xml:space="preserve">, в рамках которых более трех сотрудников прошли обучение и получили сертификаты инженеров, владеющих технологиями IPv6 и </w:t>
      </w:r>
      <w:proofErr w:type="spellStart"/>
      <w:r w:rsidR="001E050B" w:rsidRPr="001E050B">
        <w:rPr>
          <w:lang w:val="ru-RU" w:bidi="ru-RU"/>
        </w:rPr>
        <w:t>IoT</w:t>
      </w:r>
      <w:proofErr w:type="spellEnd"/>
      <w:r w:rsidR="001E050B" w:rsidRPr="001E050B">
        <w:rPr>
          <w:lang w:val="ru-RU" w:bidi="ru-RU"/>
        </w:rPr>
        <w:t>.</w:t>
      </w:r>
    </w:p>
    <w:p w14:paraId="7FFA7ABB" w14:textId="72ACF894" w:rsidR="001E050B" w:rsidRPr="001E050B" w:rsidRDefault="00B61A76" w:rsidP="00B61A76">
      <w:pPr>
        <w:pStyle w:val="enumlev1"/>
        <w:rPr>
          <w:lang w:val="ru-RU" w:bidi="ru-RU"/>
        </w:rPr>
      </w:pPr>
      <w:r>
        <w:rPr>
          <w:lang w:val="ru-RU" w:bidi="ru-RU"/>
        </w:rPr>
        <w:tab/>
      </w:r>
      <w:r w:rsidR="001E050B" w:rsidRPr="00B61A76">
        <w:rPr>
          <w:u w:val="single"/>
          <w:lang w:val="ru-RU" w:bidi="ru-RU"/>
        </w:rPr>
        <w:t>Электросвязь в чрезвычайных ситуациях</w:t>
      </w:r>
    </w:p>
    <w:p w14:paraId="47435537" w14:textId="6B158003" w:rsidR="001E050B" w:rsidRPr="001E050B" w:rsidRDefault="00B61A76" w:rsidP="00B61A76">
      <w:pPr>
        <w:pStyle w:val="enumlev2"/>
        <w:rPr>
          <w:lang w:val="ru-RU" w:bidi="ru-RU"/>
        </w:rPr>
      </w:pPr>
      <w:r w:rsidRPr="00B61A76">
        <w:rPr>
          <w:lang w:val="ru-RU" w:bidi="ru-RU"/>
        </w:rPr>
        <w:t>•</w:t>
      </w:r>
      <w:r>
        <w:rPr>
          <w:lang w:val="ru-RU" w:bidi="ru-RU"/>
        </w:rPr>
        <w:tab/>
      </w:r>
      <w:r w:rsidR="001E050B" w:rsidRPr="001E050B">
        <w:rPr>
          <w:lang w:val="ru-RU" w:bidi="ru-RU"/>
        </w:rPr>
        <w:t>Оказание помощи в разработке Национального плана электросвязи в чрезвычайных ситуациях (</w:t>
      </w:r>
      <w:proofErr w:type="spellStart"/>
      <w:r w:rsidR="001E050B" w:rsidRPr="001E050B">
        <w:rPr>
          <w:lang w:val="ru-RU" w:bidi="ru-RU"/>
        </w:rPr>
        <w:t>NETP</w:t>
      </w:r>
      <w:proofErr w:type="spellEnd"/>
      <w:r w:rsidR="001E050B" w:rsidRPr="001E050B">
        <w:rPr>
          <w:lang w:val="ru-RU" w:bidi="ru-RU"/>
        </w:rPr>
        <w:t>) для Палестины в 2023 году.</w:t>
      </w:r>
    </w:p>
    <w:p w14:paraId="7D28F8F7" w14:textId="32DCD745" w:rsidR="001E050B" w:rsidRPr="001E050B" w:rsidRDefault="00B61A76" w:rsidP="00B61A76">
      <w:pPr>
        <w:pStyle w:val="enumlev2"/>
        <w:rPr>
          <w:lang w:val="ru-RU" w:bidi="ru-RU"/>
        </w:rPr>
      </w:pPr>
      <w:r w:rsidRPr="00B61A76">
        <w:rPr>
          <w:lang w:val="ru-RU" w:bidi="ru-RU"/>
        </w:rPr>
        <w:t>•</w:t>
      </w:r>
      <w:r>
        <w:rPr>
          <w:lang w:val="ru-RU" w:bidi="ru-RU"/>
        </w:rPr>
        <w:tab/>
      </w:r>
      <w:r w:rsidR="001E050B" w:rsidRPr="001E050B">
        <w:rPr>
          <w:lang w:val="ru-RU" w:bidi="ru-RU"/>
        </w:rPr>
        <w:t>МСЭ активно участвует в работе целевой группы Тематического блока по вопросам электросвязи в чрезвычайных ситуациях (</w:t>
      </w:r>
      <w:proofErr w:type="spellStart"/>
      <w:r w:rsidR="001E050B" w:rsidRPr="001E050B">
        <w:rPr>
          <w:lang w:val="ru-RU" w:bidi="ru-RU"/>
        </w:rPr>
        <w:t>ETC</w:t>
      </w:r>
      <w:proofErr w:type="spellEnd"/>
      <w:r w:rsidR="001E050B" w:rsidRPr="001E050B">
        <w:rPr>
          <w:lang w:val="ru-RU" w:bidi="ru-RU"/>
        </w:rPr>
        <w:t>), возглавляемой ВПП, оказывая поддержку и техническую помощь в обеспечении связи в ходе продолжающегося конфликта в Газе.</w:t>
      </w:r>
    </w:p>
    <w:p w14:paraId="27E421B4" w14:textId="70C92AFE" w:rsidR="001E050B" w:rsidRPr="001E050B" w:rsidRDefault="00B61A76" w:rsidP="00B61A76">
      <w:pPr>
        <w:pStyle w:val="enumlev1"/>
        <w:rPr>
          <w:lang w:val="ru-RU" w:bidi="ru-RU"/>
        </w:rPr>
      </w:pPr>
      <w:r>
        <w:rPr>
          <w:lang w:val="ru-RU" w:bidi="ru-RU"/>
        </w:rPr>
        <w:tab/>
      </w:r>
      <w:r w:rsidR="001E050B" w:rsidRPr="00B61A76">
        <w:rPr>
          <w:u w:val="single"/>
          <w:lang w:val="ru-RU" w:bidi="ru-RU"/>
        </w:rPr>
        <w:t>Кибербезопасность</w:t>
      </w:r>
    </w:p>
    <w:p w14:paraId="75EDC789" w14:textId="58E23910" w:rsidR="001E050B" w:rsidRPr="001E050B" w:rsidRDefault="00B61A76" w:rsidP="00B61A76">
      <w:pPr>
        <w:pStyle w:val="enumlev2"/>
        <w:rPr>
          <w:lang w:val="ru-RU" w:bidi="ru-RU"/>
        </w:rPr>
      </w:pPr>
      <w:r w:rsidRPr="00B61A76">
        <w:rPr>
          <w:lang w:val="ru-RU" w:bidi="ru-RU"/>
        </w:rPr>
        <w:t>•</w:t>
      </w:r>
      <w:r>
        <w:rPr>
          <w:lang w:val="ru-RU" w:bidi="ru-RU"/>
        </w:rPr>
        <w:tab/>
      </w:r>
      <w:r w:rsidR="001E050B" w:rsidRPr="001E050B">
        <w:rPr>
          <w:lang w:val="ru-RU" w:bidi="ru-RU"/>
        </w:rPr>
        <w:t>Оказание поддержки в создании Палестинской группы реагирования на компьютерные инциденты (</w:t>
      </w:r>
      <w:proofErr w:type="spellStart"/>
      <w:r w:rsidR="001E050B" w:rsidRPr="001E050B">
        <w:rPr>
          <w:lang w:val="ru-RU" w:bidi="ru-RU"/>
        </w:rPr>
        <w:t>Pal</w:t>
      </w:r>
      <w:proofErr w:type="spellEnd"/>
      <w:r w:rsidR="001E050B" w:rsidRPr="001E050B">
        <w:rPr>
          <w:lang w:val="ru-RU" w:bidi="ru-RU"/>
        </w:rPr>
        <w:t> </w:t>
      </w:r>
      <w:proofErr w:type="spellStart"/>
      <w:r w:rsidR="001E050B" w:rsidRPr="001E050B">
        <w:rPr>
          <w:lang w:val="ru-RU" w:bidi="ru-RU"/>
        </w:rPr>
        <w:t>CIRT</w:t>
      </w:r>
      <w:proofErr w:type="spellEnd"/>
      <w:r w:rsidR="001E050B" w:rsidRPr="001E050B">
        <w:rPr>
          <w:lang w:val="ru-RU" w:bidi="ru-RU"/>
        </w:rPr>
        <w:t>).</w:t>
      </w:r>
    </w:p>
    <w:p w14:paraId="3E0CC81C" w14:textId="609B85BF" w:rsidR="001E050B" w:rsidRPr="001E050B" w:rsidRDefault="00B61A76" w:rsidP="00B61A76">
      <w:pPr>
        <w:pStyle w:val="enumlev1"/>
        <w:rPr>
          <w:lang w:val="ru-RU" w:bidi="ru-RU"/>
        </w:rPr>
      </w:pPr>
      <w:r>
        <w:rPr>
          <w:lang w:val="ru-RU" w:bidi="ru-RU"/>
        </w:rPr>
        <w:t>3)</w:t>
      </w:r>
      <w:r>
        <w:rPr>
          <w:lang w:val="ru-RU" w:bidi="ru-RU"/>
        </w:rPr>
        <w:tab/>
      </w:r>
      <w:r w:rsidR="001E050B" w:rsidRPr="00B61A76">
        <w:rPr>
          <w:u w:val="single"/>
          <w:lang w:val="ru-RU" w:bidi="ru-RU"/>
        </w:rPr>
        <w:t>Инициативы, относящиеся к выполнению Резолюции 12 ВКР</w:t>
      </w:r>
    </w:p>
    <w:p w14:paraId="0B659F09" w14:textId="15BC4CB9" w:rsidR="001E050B" w:rsidRPr="001E050B" w:rsidRDefault="00B61A76" w:rsidP="00B61A76">
      <w:pPr>
        <w:pStyle w:val="enumlev1"/>
        <w:rPr>
          <w:lang w:val="ru-RU" w:bidi="ru-RU"/>
        </w:rPr>
      </w:pPr>
      <w:r>
        <w:rPr>
          <w:lang w:val="ru-RU" w:bidi="ru-RU"/>
        </w:rPr>
        <w:tab/>
      </w:r>
      <w:r w:rsidR="001E050B" w:rsidRPr="001E050B">
        <w:rPr>
          <w:lang w:val="ru-RU" w:bidi="ru-RU"/>
        </w:rPr>
        <w:t>В октябре 2023 года в соответствии с Резолюцией 12 (</w:t>
      </w:r>
      <w:proofErr w:type="spellStart"/>
      <w:r w:rsidR="001E050B" w:rsidRPr="001E050B">
        <w:rPr>
          <w:lang w:val="ru-RU" w:bidi="ru-RU"/>
        </w:rPr>
        <w:t>Пересм</w:t>
      </w:r>
      <w:proofErr w:type="spellEnd"/>
      <w:r w:rsidR="001E050B" w:rsidRPr="001E050B">
        <w:rPr>
          <w:lang w:val="ru-RU" w:bidi="ru-RU"/>
        </w:rPr>
        <w:t>. ВКР-19) Бюро радиосвязи МСЭ в тесном сотрудничестве с Региональным отделением МСЭ для арабских государств рассмотрело и рекомендовало внести поправки в национальную таблицу распределения и применения частот (</w:t>
      </w:r>
      <w:proofErr w:type="spellStart"/>
      <w:r w:rsidR="001E050B" w:rsidRPr="001E050B">
        <w:rPr>
          <w:lang w:val="ru-RU" w:bidi="ru-RU"/>
        </w:rPr>
        <w:t>TNFAA</w:t>
      </w:r>
      <w:proofErr w:type="spellEnd"/>
      <w:r w:rsidR="001E050B" w:rsidRPr="001E050B">
        <w:rPr>
          <w:lang w:val="ru-RU" w:bidi="ru-RU"/>
        </w:rPr>
        <w:t xml:space="preserve">) Палестины. Обзор МСЭ включал в себя замечания общего характера и разъяснения, при этом особое внимание уделялось обеспечению соответствия Регламенту радиосвязи МСЭ, издание 2020 года. После пересмотра </w:t>
      </w:r>
      <w:proofErr w:type="spellStart"/>
      <w:r w:rsidR="001E050B" w:rsidRPr="001E050B">
        <w:rPr>
          <w:lang w:val="ru-RU" w:bidi="ru-RU"/>
        </w:rPr>
        <w:t>TNFAA</w:t>
      </w:r>
      <w:proofErr w:type="spellEnd"/>
      <w:r w:rsidR="001E050B" w:rsidRPr="001E050B">
        <w:rPr>
          <w:lang w:val="ru-RU" w:bidi="ru-RU"/>
        </w:rPr>
        <w:t xml:space="preserve"> в Бюро радиосвязи МСЭ не поступало запросов об оказании помощи Палестине.</w:t>
      </w:r>
    </w:p>
    <w:p w14:paraId="5492CCF9" w14:textId="0C6C7F63" w:rsidR="001E050B" w:rsidRPr="001E050B" w:rsidRDefault="00B61A76" w:rsidP="00B61A76">
      <w:pPr>
        <w:pStyle w:val="enumlev1"/>
        <w:rPr>
          <w:lang w:val="ru-RU" w:bidi="ru-RU"/>
        </w:rPr>
      </w:pPr>
      <w:r>
        <w:rPr>
          <w:lang w:val="ru-RU" w:bidi="ru-RU"/>
        </w:rPr>
        <w:tab/>
      </w:r>
      <w:r w:rsidR="001E050B" w:rsidRPr="001E050B">
        <w:rPr>
          <w:lang w:val="ru-RU" w:bidi="ru-RU"/>
        </w:rPr>
        <w:t>Всемирная конференция радиосвязи (Дубай, 2023 г.) утвердила изменение Резолюции 12 (</w:t>
      </w:r>
      <w:proofErr w:type="spellStart"/>
      <w:r w:rsidR="001E050B" w:rsidRPr="001E050B">
        <w:rPr>
          <w:lang w:val="ru-RU" w:bidi="ru-RU"/>
        </w:rPr>
        <w:t>Пересм</w:t>
      </w:r>
      <w:proofErr w:type="spellEnd"/>
      <w:r w:rsidR="001E050B" w:rsidRPr="001E050B">
        <w:rPr>
          <w:lang w:val="ru-RU" w:bidi="ru-RU"/>
        </w:rPr>
        <w:t xml:space="preserve">. ВКР-19), постановив, что Палестина должна иметь право на получение необходимых частот для микроволновых линий связи, необходимых для эксплуатации услуг </w:t>
      </w:r>
      <w:proofErr w:type="spellStart"/>
      <w:r w:rsidR="001E050B" w:rsidRPr="001E050B">
        <w:rPr>
          <w:lang w:val="ru-RU" w:bidi="ru-RU"/>
        </w:rPr>
        <w:t>4G</w:t>
      </w:r>
      <w:proofErr w:type="spellEnd"/>
      <w:r w:rsidR="001E050B" w:rsidRPr="001E050B">
        <w:rPr>
          <w:lang w:val="ru-RU" w:bidi="ru-RU"/>
        </w:rPr>
        <w:t xml:space="preserve"> и </w:t>
      </w:r>
      <w:proofErr w:type="spellStart"/>
      <w:r w:rsidR="001E050B" w:rsidRPr="001E050B">
        <w:rPr>
          <w:lang w:val="ru-RU" w:bidi="ru-RU"/>
        </w:rPr>
        <w:t>5G</w:t>
      </w:r>
      <w:proofErr w:type="spellEnd"/>
      <w:r w:rsidR="001E050B" w:rsidRPr="001E050B">
        <w:rPr>
          <w:lang w:val="ru-RU" w:bidi="ru-RU"/>
        </w:rPr>
        <w:t xml:space="preserve">, использование дополнительных полос частот, необходимых для новых современных сетей подвижной связи, таких как </w:t>
      </w:r>
      <w:proofErr w:type="spellStart"/>
      <w:r w:rsidR="001E050B" w:rsidRPr="001E050B">
        <w:rPr>
          <w:lang w:val="ru-RU" w:bidi="ru-RU"/>
        </w:rPr>
        <w:t>IMT</w:t>
      </w:r>
      <w:proofErr w:type="spellEnd"/>
      <w:r w:rsidR="001E050B" w:rsidRPr="001E050B">
        <w:rPr>
          <w:lang w:val="ru-RU" w:bidi="ru-RU"/>
        </w:rPr>
        <w:t xml:space="preserve">-2020, незамедлительное расширение и установку волоконно-оптических широкополосных сетей электросвязи, а также владение, управление ими и их эксплуатацию, получение частот </w:t>
      </w:r>
      <w:proofErr w:type="spellStart"/>
      <w:r w:rsidR="001E050B" w:rsidRPr="001E050B">
        <w:rPr>
          <w:lang w:val="ru-RU" w:bidi="ru-RU"/>
        </w:rPr>
        <w:t>ОВЧ</w:t>
      </w:r>
      <w:proofErr w:type="spellEnd"/>
      <w:r w:rsidR="001E050B" w:rsidRPr="001E050B">
        <w:rPr>
          <w:lang w:val="ru-RU" w:bidi="ru-RU"/>
        </w:rPr>
        <w:t xml:space="preserve"> и УВЧ для служб фиксированной и подвижной электросвязи, а также </w:t>
      </w:r>
      <w:proofErr w:type="spellStart"/>
      <w:r w:rsidR="001E050B" w:rsidRPr="001E050B">
        <w:rPr>
          <w:lang w:val="ru-RU" w:bidi="ru-RU"/>
        </w:rPr>
        <w:t>ЧM</w:t>
      </w:r>
      <w:proofErr w:type="spellEnd"/>
      <w:r w:rsidR="007A205A">
        <w:rPr>
          <w:lang w:val="ru-RU" w:bidi="ru-RU"/>
        </w:rPr>
        <w:noBreakHyphen/>
      </w:r>
      <w:r w:rsidR="001E050B" w:rsidRPr="001E050B">
        <w:rPr>
          <w:lang w:val="ru-RU" w:bidi="ru-RU"/>
        </w:rPr>
        <w:t>частот для радиовещательной службы.</w:t>
      </w:r>
    </w:p>
    <w:p w14:paraId="1ECE48D9" w14:textId="449AD32C" w:rsidR="001E050B" w:rsidRPr="001E050B" w:rsidRDefault="00B61A76" w:rsidP="00B61A76">
      <w:pPr>
        <w:pStyle w:val="enumlev1"/>
        <w:rPr>
          <w:lang w:val="ru-RU" w:bidi="ru-RU"/>
        </w:rPr>
      </w:pPr>
      <w:r>
        <w:rPr>
          <w:lang w:val="ru-RU" w:bidi="ru-RU"/>
        </w:rPr>
        <w:tab/>
      </w:r>
      <w:r w:rsidR="001E050B" w:rsidRPr="001E050B">
        <w:rPr>
          <w:lang w:val="ru-RU" w:bidi="ru-RU"/>
        </w:rPr>
        <w:t>В соответствии с Резолюцией 12 (</w:t>
      </w:r>
      <w:proofErr w:type="spellStart"/>
      <w:r w:rsidR="001E050B" w:rsidRPr="001E050B">
        <w:rPr>
          <w:lang w:val="ru-RU" w:bidi="ru-RU"/>
        </w:rPr>
        <w:t>Пересм</w:t>
      </w:r>
      <w:proofErr w:type="spellEnd"/>
      <w:r w:rsidR="001E050B" w:rsidRPr="001E050B">
        <w:rPr>
          <w:lang w:val="ru-RU" w:bidi="ru-RU"/>
        </w:rPr>
        <w:t>. ВКР-23) Генеральному секретарю поручается представлять Совету ежегодный отчет о достигнутом прогрессе.</w:t>
      </w:r>
    </w:p>
    <w:p w14:paraId="3D0C2E9F" w14:textId="02A42651" w:rsidR="00796BD3" w:rsidRPr="001E050B" w:rsidRDefault="00B61A76" w:rsidP="00B61A76">
      <w:pPr>
        <w:pStyle w:val="enumlev1"/>
        <w:rPr>
          <w:lang w:val="ru-RU" w:bidi="ru-RU"/>
        </w:rPr>
      </w:pPr>
      <w:r>
        <w:rPr>
          <w:lang w:val="ru-RU" w:bidi="ru-RU"/>
        </w:rPr>
        <w:tab/>
      </w:r>
      <w:r w:rsidR="001E050B" w:rsidRPr="001E050B">
        <w:rPr>
          <w:lang w:val="ru-RU" w:bidi="ru-RU"/>
        </w:rPr>
        <w:t xml:space="preserve">Для достижения поставленных целей Генеральный секретарь и директор Бюро радиосвязи оказывают содействие налаживанию диалога между Израилем и Палестиной по вопросу выполнения положений Резолюции 12, в том числе в части реализации дорожной карты, предусматривающей предоставление Палестине доступа к большему количеству частот для </w:t>
      </w:r>
      <w:proofErr w:type="spellStart"/>
      <w:r w:rsidR="001E050B" w:rsidRPr="001E050B">
        <w:rPr>
          <w:lang w:val="ru-RU" w:bidi="ru-RU"/>
        </w:rPr>
        <w:t>IMT</w:t>
      </w:r>
      <w:proofErr w:type="spellEnd"/>
      <w:r w:rsidR="001E050B" w:rsidRPr="001E050B">
        <w:rPr>
          <w:lang w:val="ru-RU" w:bidi="ru-RU"/>
        </w:rPr>
        <w:t xml:space="preserve"> и радиовещания.</w:t>
      </w:r>
    </w:p>
    <w:p w14:paraId="345CBC29" w14:textId="77777777" w:rsidR="00BC7D5B" w:rsidRPr="001E050B" w:rsidRDefault="00BC7D5B" w:rsidP="00B61A76">
      <w:pPr>
        <w:spacing w:before="360"/>
        <w:jc w:val="center"/>
        <w:rPr>
          <w:lang w:val="ru-RU"/>
        </w:rPr>
      </w:pPr>
      <w:r w:rsidRPr="001E050B">
        <w:rPr>
          <w:lang w:val="ru-RU"/>
        </w:rPr>
        <w:t>______________</w:t>
      </w:r>
    </w:p>
    <w:sectPr w:rsidR="00BC7D5B" w:rsidRPr="001E050B" w:rsidSect="00796BD3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E51B" w14:textId="77777777" w:rsidR="00BC7D5B" w:rsidRDefault="00BC7D5B">
      <w:r>
        <w:separator/>
      </w:r>
    </w:p>
  </w:endnote>
  <w:endnote w:type="continuationSeparator" w:id="0">
    <w:p w14:paraId="3ED4E3B5" w14:textId="77777777" w:rsidR="00BC7D5B" w:rsidRDefault="00BC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D34962D" w14:textId="77777777" w:rsidTr="00E31DCE">
      <w:trPr>
        <w:jc w:val="center"/>
      </w:trPr>
      <w:tc>
        <w:tcPr>
          <w:tcW w:w="1803" w:type="dxa"/>
          <w:vAlign w:val="center"/>
        </w:tcPr>
        <w:p w14:paraId="46D647EC" w14:textId="17E59A16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59200C7" w14:textId="743925A8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1E050B">
            <w:rPr>
              <w:bCs/>
            </w:rPr>
            <w:t>69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5722BEB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F32D236" w14:textId="77777777" w:rsidTr="00E31DCE">
      <w:trPr>
        <w:jc w:val="center"/>
      </w:trPr>
      <w:tc>
        <w:tcPr>
          <w:tcW w:w="1803" w:type="dxa"/>
          <w:vAlign w:val="center"/>
        </w:tcPr>
        <w:p w14:paraId="66B681FB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02A56C27" w14:textId="684675EC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1E050B">
            <w:rPr>
              <w:bCs/>
            </w:rPr>
            <w:t>69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BB72461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C9FF" w14:textId="77777777" w:rsidR="00BC7D5B" w:rsidRDefault="00BC7D5B">
      <w:r>
        <w:t>____________________</w:t>
      </w:r>
    </w:p>
  </w:footnote>
  <w:footnote w:type="continuationSeparator" w:id="0">
    <w:p w14:paraId="2BD39ACF" w14:textId="77777777" w:rsidR="00BC7D5B" w:rsidRDefault="00BC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72D622B4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0603CB9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2B472ABD" wp14:editId="643F66B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7066F3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CE6051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F5E61AE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1BFE5312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4039F" wp14:editId="051BCAC0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4B403F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687DB4"/>
    <w:multiLevelType w:val="hybridMultilevel"/>
    <w:tmpl w:val="51244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CD731E"/>
    <w:multiLevelType w:val="hybridMultilevel"/>
    <w:tmpl w:val="2934F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F4898"/>
    <w:multiLevelType w:val="hybridMultilevel"/>
    <w:tmpl w:val="F694217C"/>
    <w:lvl w:ilvl="0" w:tplc="FFFFFFFF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610" w:hanging="360"/>
      </w:p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41C7FE5"/>
    <w:multiLevelType w:val="hybridMultilevel"/>
    <w:tmpl w:val="7BEEF896"/>
    <w:lvl w:ilvl="0" w:tplc="38126AD6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  <w:lang w:val="en-GB"/>
      </w:rPr>
    </w:lvl>
    <w:lvl w:ilvl="1" w:tplc="FFFFFFFF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5" w15:restartNumberingAfterBreak="0">
    <w:nsid w:val="6CAF3B53"/>
    <w:multiLevelType w:val="hybridMultilevel"/>
    <w:tmpl w:val="5AD0368A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71355366"/>
    <w:multiLevelType w:val="hybridMultilevel"/>
    <w:tmpl w:val="73E2323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4693786">
    <w:abstractNumId w:val="0"/>
  </w:num>
  <w:num w:numId="2" w16cid:durableId="1525901778">
    <w:abstractNumId w:val="2"/>
  </w:num>
  <w:num w:numId="3" w16cid:durableId="1830052520">
    <w:abstractNumId w:val="5"/>
  </w:num>
  <w:num w:numId="4" w16cid:durableId="1493255626">
    <w:abstractNumId w:val="4"/>
  </w:num>
  <w:num w:numId="5" w16cid:durableId="2098289512">
    <w:abstractNumId w:val="3"/>
  </w:num>
  <w:num w:numId="6" w16cid:durableId="878904093">
    <w:abstractNumId w:val="1"/>
  </w:num>
  <w:num w:numId="7" w16cid:durableId="633021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C7180"/>
    <w:rsid w:val="001E050B"/>
    <w:rsid w:val="001E6719"/>
    <w:rsid w:val="001E7F50"/>
    <w:rsid w:val="00225368"/>
    <w:rsid w:val="00227FF0"/>
    <w:rsid w:val="00291EB6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C3DF3"/>
    <w:rsid w:val="004D0129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05A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41837"/>
    <w:rsid w:val="00B61A76"/>
    <w:rsid w:val="00B63EF2"/>
    <w:rsid w:val="00BA7D89"/>
    <w:rsid w:val="00BC0D39"/>
    <w:rsid w:val="00BC7BC0"/>
    <w:rsid w:val="00BC7D5B"/>
    <w:rsid w:val="00BD57B7"/>
    <w:rsid w:val="00BD5EF1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1231E"/>
    <w:rsid w:val="00F35898"/>
    <w:rsid w:val="00F5225B"/>
    <w:rsid w:val="00F6086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3E66B1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D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BC7D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10"/>
      <w:textAlignment w:val="auto"/>
    </w:pPr>
    <w:rPr>
      <w:rFonts w:eastAsia="PMingLiU"/>
      <w:szCs w:val="22"/>
      <w:lang w:val="en-US" w:eastAsia="zh-TW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BC7D5B"/>
    <w:rPr>
      <w:rFonts w:ascii="Calibri" w:eastAsia="PMingLiU" w:hAnsi="Calibri"/>
      <w:sz w:val="22"/>
      <w:szCs w:val="22"/>
      <w:lang w:eastAsia="zh-TW"/>
    </w:rPr>
  </w:style>
  <w:style w:type="character" w:customStyle="1" w:styleId="normaltextrun">
    <w:name w:val="normaltextrun"/>
    <w:basedOn w:val="DefaultParagraphFont"/>
    <w:rsid w:val="00BC7D5B"/>
  </w:style>
  <w:style w:type="character" w:styleId="UnresolvedMention">
    <w:name w:val="Unresolved Mention"/>
    <w:basedOn w:val="DefaultParagraphFont"/>
    <w:uiPriority w:val="99"/>
    <w:semiHidden/>
    <w:unhideWhenUsed/>
    <w:rsid w:val="001E0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S-CONF-ACTF-202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tu.int/pub/S-CONF-ACTF-202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dms_pub/itu-r/opb/act/r-act-wrc.16-2024-pdf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pub/D-TDC-WTD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67</TotalTime>
  <Pages>3</Pages>
  <Words>853</Words>
  <Characters>6085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6925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Sikacheva, Violetta</dc:creator>
  <cp:keywords>C2024, C24, Council-24</cp:keywords>
  <dc:description/>
  <cp:lastModifiedBy>Maloletkova, Svetlana</cp:lastModifiedBy>
  <cp:revision>6</cp:revision>
  <cp:lastPrinted>2006-03-28T16:12:00Z</cp:lastPrinted>
  <dcterms:created xsi:type="dcterms:W3CDTF">2024-05-29T08:28:00Z</dcterms:created>
  <dcterms:modified xsi:type="dcterms:W3CDTF">2024-05-29T09:37:00Z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