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F837C09" w14:textId="77777777" w:rsidTr="00F363FE">
        <w:tc>
          <w:tcPr>
            <w:tcW w:w="6512" w:type="dxa"/>
          </w:tcPr>
          <w:p w14:paraId="318C36A2" w14:textId="14CD2AE7"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A93FA0">
              <w:rPr>
                <w:rFonts w:hint="cs"/>
                <w:b/>
                <w:bCs/>
                <w:rtl/>
                <w:lang w:bidi="ar-EG"/>
              </w:rPr>
              <w:t xml:space="preserve"> </w:t>
            </w:r>
            <w:r w:rsidR="00A93FA0">
              <w:rPr>
                <w:b/>
                <w:bCs/>
                <w:lang w:bidi="ar-SY"/>
              </w:rPr>
              <w:t>PL 2</w:t>
            </w:r>
          </w:p>
        </w:tc>
        <w:tc>
          <w:tcPr>
            <w:tcW w:w="3117" w:type="dxa"/>
          </w:tcPr>
          <w:p w14:paraId="6B18BFD0" w14:textId="087F0EE5"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A93FA0">
              <w:rPr>
                <w:b/>
                <w:bCs/>
                <w:lang w:bidi="ar-EG"/>
              </w:rPr>
              <w:t>55</w:t>
            </w:r>
            <w:r w:rsidRPr="007B0AA0">
              <w:rPr>
                <w:b/>
                <w:bCs/>
                <w:lang w:bidi="ar-EG"/>
              </w:rPr>
              <w:t>-A</w:t>
            </w:r>
          </w:p>
        </w:tc>
      </w:tr>
      <w:tr w:rsidR="007B0AA0" w14:paraId="1C943CA1" w14:textId="77777777" w:rsidTr="00F363FE">
        <w:tc>
          <w:tcPr>
            <w:tcW w:w="6512" w:type="dxa"/>
          </w:tcPr>
          <w:p w14:paraId="623A2748" w14:textId="77777777" w:rsidR="007B0AA0" w:rsidRPr="007B0AA0" w:rsidRDefault="007B0AA0" w:rsidP="00F363FE">
            <w:pPr>
              <w:spacing w:before="60" w:after="60" w:line="260" w:lineRule="exact"/>
              <w:rPr>
                <w:b/>
                <w:bCs/>
                <w:rtl/>
                <w:lang w:bidi="ar-EG"/>
              </w:rPr>
            </w:pPr>
          </w:p>
        </w:tc>
        <w:tc>
          <w:tcPr>
            <w:tcW w:w="3117" w:type="dxa"/>
          </w:tcPr>
          <w:p w14:paraId="6C01CFF8" w14:textId="38D0E250" w:rsidR="007B0AA0" w:rsidRPr="007B0AA0" w:rsidRDefault="00A93FA0"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13E83FB9" w14:textId="77777777" w:rsidTr="00F363FE">
        <w:tc>
          <w:tcPr>
            <w:tcW w:w="6512" w:type="dxa"/>
          </w:tcPr>
          <w:p w14:paraId="7DE6B6BD" w14:textId="77777777" w:rsidR="007B0AA0" w:rsidRPr="007B0AA0" w:rsidRDefault="007B0AA0" w:rsidP="00F363FE">
            <w:pPr>
              <w:spacing w:before="60" w:after="60" w:line="260" w:lineRule="exact"/>
              <w:rPr>
                <w:b/>
                <w:bCs/>
                <w:rtl/>
                <w:lang w:bidi="ar-EG"/>
              </w:rPr>
            </w:pPr>
          </w:p>
        </w:tc>
        <w:tc>
          <w:tcPr>
            <w:tcW w:w="3117" w:type="dxa"/>
          </w:tcPr>
          <w:p w14:paraId="16FD7117" w14:textId="33F0533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A93FA0">
              <w:rPr>
                <w:rFonts w:hint="cs"/>
                <w:b/>
                <w:bCs/>
                <w:rtl/>
                <w:lang w:bidi="ar-EG"/>
              </w:rPr>
              <w:t>بالإنكليزية</w:t>
            </w:r>
          </w:p>
        </w:tc>
      </w:tr>
      <w:tr w:rsidR="007B0AA0" w14:paraId="3A4184A3" w14:textId="77777777" w:rsidTr="00F363FE">
        <w:tc>
          <w:tcPr>
            <w:tcW w:w="6512" w:type="dxa"/>
          </w:tcPr>
          <w:p w14:paraId="4FE150CE" w14:textId="77777777" w:rsidR="007B0AA0" w:rsidRDefault="007B0AA0" w:rsidP="00F363FE">
            <w:pPr>
              <w:spacing w:before="60" w:after="60" w:line="260" w:lineRule="exact"/>
              <w:rPr>
                <w:lang w:bidi="ar-EG"/>
              </w:rPr>
            </w:pPr>
          </w:p>
        </w:tc>
        <w:tc>
          <w:tcPr>
            <w:tcW w:w="3117" w:type="dxa"/>
          </w:tcPr>
          <w:p w14:paraId="11E5DC4F" w14:textId="77777777" w:rsidR="007B0AA0" w:rsidRDefault="007B0AA0" w:rsidP="00F363FE">
            <w:pPr>
              <w:spacing w:before="60" w:after="60" w:line="260" w:lineRule="exact"/>
              <w:rPr>
                <w:rtl/>
                <w:lang w:bidi="ar-EG"/>
              </w:rPr>
            </w:pPr>
          </w:p>
        </w:tc>
      </w:tr>
      <w:tr w:rsidR="007B0AA0" w14:paraId="1722641B" w14:textId="77777777" w:rsidTr="00EE7446">
        <w:tc>
          <w:tcPr>
            <w:tcW w:w="9629" w:type="dxa"/>
            <w:gridSpan w:val="2"/>
          </w:tcPr>
          <w:p w14:paraId="7E8A350E" w14:textId="1EC63BAE" w:rsidR="007B0AA0" w:rsidRDefault="00A93FA0" w:rsidP="007B0AA0">
            <w:pPr>
              <w:pStyle w:val="Source"/>
              <w:jc w:val="left"/>
              <w:rPr>
                <w:rtl/>
                <w:lang w:bidi="ar-EG"/>
              </w:rPr>
            </w:pPr>
            <w:r>
              <w:rPr>
                <w:rFonts w:hint="cs"/>
                <w:rtl/>
                <w:lang w:bidi="ar-EG"/>
              </w:rPr>
              <w:t>تقرير من الأمينة العامة</w:t>
            </w:r>
          </w:p>
        </w:tc>
      </w:tr>
      <w:tr w:rsidR="007B0AA0" w14:paraId="19BA0265" w14:textId="77777777" w:rsidTr="007B0AA0">
        <w:tc>
          <w:tcPr>
            <w:tcW w:w="9629" w:type="dxa"/>
            <w:gridSpan w:val="2"/>
            <w:tcBorders>
              <w:bottom w:val="single" w:sz="4" w:space="0" w:color="auto"/>
            </w:tcBorders>
          </w:tcPr>
          <w:p w14:paraId="1D6729C4" w14:textId="604BB5E2" w:rsidR="007B0AA0" w:rsidRDefault="00A93FA0" w:rsidP="007B0AA0">
            <w:pPr>
              <w:pStyle w:val="Subtitle0"/>
            </w:pPr>
            <w:r w:rsidRPr="00642C9B">
              <w:rPr>
                <w:rFonts w:hint="cs"/>
                <w:spacing w:val="2"/>
                <w:rtl/>
              </w:rPr>
              <w:t>التعاون مع منظومة الأمم المتحدة والعمليات الحكومية الدولية الأخرى، بما في ذلك وضع</w:t>
            </w:r>
            <w:r>
              <w:rPr>
                <w:rFonts w:hint="eastAsia"/>
                <w:spacing w:val="2"/>
                <w:rtl/>
              </w:rPr>
              <w:t> </w:t>
            </w:r>
            <w:r w:rsidRPr="00642C9B">
              <w:rPr>
                <w:rFonts w:hint="cs"/>
                <w:spacing w:val="2"/>
                <w:rtl/>
              </w:rPr>
              <w:t>المعايير</w:t>
            </w:r>
          </w:p>
        </w:tc>
      </w:tr>
      <w:tr w:rsidR="007B0AA0" w14:paraId="4E5CB5F1" w14:textId="77777777" w:rsidTr="007B0AA0">
        <w:tc>
          <w:tcPr>
            <w:tcW w:w="9629" w:type="dxa"/>
            <w:gridSpan w:val="2"/>
            <w:tcBorders>
              <w:top w:val="single" w:sz="4" w:space="0" w:color="auto"/>
              <w:bottom w:val="single" w:sz="4" w:space="0" w:color="auto"/>
            </w:tcBorders>
          </w:tcPr>
          <w:p w14:paraId="0FFAAD64" w14:textId="6AA3AE9B" w:rsidR="007B0AA0" w:rsidRPr="003B7DAE" w:rsidRDefault="007B0AA0" w:rsidP="003B7DAE">
            <w:pPr>
              <w:rPr>
                <w:b/>
                <w:bCs/>
                <w:rtl/>
              </w:rPr>
            </w:pPr>
            <w:r w:rsidRPr="003B7DAE">
              <w:rPr>
                <w:rFonts w:hint="cs"/>
                <w:b/>
                <w:bCs/>
                <w:rtl/>
              </w:rPr>
              <w:t>الغرض</w:t>
            </w:r>
          </w:p>
          <w:p w14:paraId="1EDAA0DC" w14:textId="157D3A4A" w:rsidR="007B0AA0" w:rsidRPr="003B7DAE" w:rsidRDefault="00A93FA0" w:rsidP="003B7DAE">
            <w:pPr>
              <w:rPr>
                <w:rtl/>
              </w:rPr>
            </w:pPr>
            <w:r w:rsidRPr="003B7DAE">
              <w:rPr>
                <w:rtl/>
              </w:rPr>
              <w:t>يعرض هذا التقرير بعض النقاط البارزة لمساهمات الاتحاد ومشاركته في مؤتمرات الأمم المتحدة الرئيسية وعملياتها ومسارات عملها بشأن الموضوعات الرقمية، بما في ذلك جوانب تقرير الأمين العام للأمم المتحدة</w:t>
            </w:r>
            <w:r w:rsidRPr="003B7DAE">
              <w:rPr>
                <w:rFonts w:hint="cs"/>
                <w:rtl/>
              </w:rPr>
              <w:t xml:space="preserve"> بعنوان</w:t>
            </w:r>
            <w:r w:rsidRPr="003B7DAE">
              <w:rPr>
                <w:rtl/>
              </w:rPr>
              <w:t xml:space="preserve"> "</w:t>
            </w:r>
            <w:r w:rsidRPr="003B7DAE">
              <w:rPr>
                <w:rFonts w:hint="cs"/>
                <w:rtl/>
              </w:rPr>
              <w:t>خطتنا</w:t>
            </w:r>
            <w:r w:rsidRPr="003B7DAE">
              <w:rPr>
                <w:rtl/>
              </w:rPr>
              <w:t xml:space="preserve"> المشترك</w:t>
            </w:r>
            <w:r w:rsidRPr="003B7DAE">
              <w:rPr>
                <w:rFonts w:hint="cs"/>
                <w:rtl/>
              </w:rPr>
              <w:t>ة</w:t>
            </w:r>
            <w:r w:rsidRPr="003B7DAE">
              <w:rPr>
                <w:rtl/>
              </w:rPr>
              <w:t>". ويرد وصف أشمل</w:t>
            </w:r>
            <w:r w:rsidRPr="003B7DAE">
              <w:rPr>
                <w:rFonts w:hint="cs"/>
                <w:rtl/>
              </w:rPr>
              <w:t xml:space="preserve"> لذلك</w:t>
            </w:r>
            <w:r w:rsidRPr="003B7DAE">
              <w:rPr>
                <w:rtl/>
              </w:rPr>
              <w:t xml:space="preserve"> في وثيقة المعلومات عن التعاون مع منظومة الأمم المتحدة.</w:t>
            </w:r>
          </w:p>
          <w:p w14:paraId="4459CEFF" w14:textId="77777777" w:rsidR="007B0AA0" w:rsidRPr="003B7DAE" w:rsidRDefault="007B0AA0" w:rsidP="003B7DAE">
            <w:pPr>
              <w:rPr>
                <w:b/>
                <w:bCs/>
                <w:rtl/>
              </w:rPr>
            </w:pPr>
            <w:r w:rsidRPr="003B7DAE">
              <w:rPr>
                <w:rFonts w:hint="cs"/>
                <w:b/>
                <w:bCs/>
                <w:rtl/>
              </w:rPr>
              <w:t>الإجراء المطلوب من المجلس</w:t>
            </w:r>
          </w:p>
          <w:p w14:paraId="79106470" w14:textId="77777777" w:rsidR="00A93FA0" w:rsidRPr="003B7DAE" w:rsidRDefault="00A93FA0" w:rsidP="003B7DAE">
            <w:pPr>
              <w:rPr>
                <w:rtl/>
              </w:rPr>
            </w:pPr>
            <w:r w:rsidRPr="003B7DAE">
              <w:rPr>
                <w:rFonts w:hint="cs"/>
                <w:rtl/>
              </w:rPr>
              <w:t>يُدعى ال</w:t>
            </w:r>
            <w:r w:rsidRPr="003B7DAE">
              <w:rPr>
                <w:rtl/>
              </w:rPr>
              <w:t xml:space="preserve">مجلس إلى </w:t>
            </w:r>
            <w:r w:rsidRPr="003B7DAE">
              <w:rPr>
                <w:b/>
                <w:bCs/>
                <w:rtl/>
              </w:rPr>
              <w:t>الإحاطة</w:t>
            </w:r>
            <w:r w:rsidRPr="003B7DAE">
              <w:rPr>
                <w:rtl/>
              </w:rPr>
              <w:t xml:space="preserve"> </w:t>
            </w:r>
            <w:r w:rsidRPr="003B7DAE">
              <w:rPr>
                <w:b/>
                <w:bCs/>
                <w:rtl/>
              </w:rPr>
              <w:t>علم</w:t>
            </w:r>
            <w:r w:rsidRPr="003B7DAE">
              <w:rPr>
                <w:rFonts w:hint="cs"/>
                <w:b/>
                <w:bCs/>
                <w:rtl/>
              </w:rPr>
              <w:t>اً</w:t>
            </w:r>
            <w:r w:rsidRPr="003B7DAE">
              <w:rPr>
                <w:rtl/>
              </w:rPr>
              <w:t xml:space="preserve"> بهذا التقرير.</w:t>
            </w:r>
          </w:p>
          <w:p w14:paraId="04EA1121" w14:textId="7ECD147D" w:rsidR="00A93FA0" w:rsidRPr="003B7DAE" w:rsidRDefault="003B7DAE" w:rsidP="003B7DAE">
            <w:pPr>
              <w:rPr>
                <w:b/>
                <w:bCs/>
                <w:rtl/>
              </w:rPr>
            </w:pPr>
            <w:r w:rsidRPr="00381608">
              <w:rPr>
                <w:rFonts w:hint="cs"/>
                <w:b/>
                <w:bCs/>
                <w:rtl/>
                <w:lang w:bidi="ar-EG"/>
              </w:rPr>
              <w:t xml:space="preserve">روابط ذات صلة </w:t>
            </w:r>
            <w:r w:rsidR="00A93FA0" w:rsidRPr="00381608">
              <w:rPr>
                <w:b/>
                <w:bCs/>
                <w:rtl/>
              </w:rPr>
              <w:t>بالخطة ال</w:t>
            </w:r>
            <w:r w:rsidR="00A93FA0" w:rsidRPr="00381608">
              <w:rPr>
                <w:rFonts w:hint="cs"/>
                <w:b/>
                <w:bCs/>
                <w:rtl/>
              </w:rPr>
              <w:t>ا</w:t>
            </w:r>
            <w:r w:rsidR="00A93FA0" w:rsidRPr="00381608">
              <w:rPr>
                <w:b/>
                <w:bCs/>
                <w:rtl/>
              </w:rPr>
              <w:t>ستراتيجية</w:t>
            </w:r>
          </w:p>
          <w:p w14:paraId="229FDCF5" w14:textId="77777777" w:rsidR="00A93FA0" w:rsidRPr="003B7DAE" w:rsidRDefault="00A93FA0" w:rsidP="003B7DAE">
            <w:pPr>
              <w:rPr>
                <w:rtl/>
              </w:rPr>
            </w:pPr>
            <w:r w:rsidRPr="003B7DAE">
              <w:rPr>
                <w:rFonts w:hint="cs"/>
                <w:rtl/>
              </w:rPr>
              <w:t>الشراكات والتعاون الدولي.</w:t>
            </w:r>
          </w:p>
          <w:p w14:paraId="69EC5ECB" w14:textId="77777777" w:rsidR="00A93FA0" w:rsidRPr="003B7DAE" w:rsidRDefault="00A93FA0" w:rsidP="003B7DAE">
            <w:pPr>
              <w:rPr>
                <w:b/>
                <w:bCs/>
                <w:rtl/>
              </w:rPr>
            </w:pPr>
            <w:r w:rsidRPr="003B7DAE">
              <w:rPr>
                <w:rFonts w:hint="cs"/>
                <w:b/>
                <w:bCs/>
                <w:rtl/>
              </w:rPr>
              <w:t>الآثار المالية</w:t>
            </w:r>
          </w:p>
          <w:p w14:paraId="4466D385" w14:textId="49045348" w:rsidR="007B0AA0" w:rsidRPr="003B7DAE" w:rsidRDefault="00A93FA0" w:rsidP="003B7DAE">
            <w:pPr>
              <w:rPr>
                <w:rtl/>
              </w:rPr>
            </w:pPr>
            <w:r w:rsidRPr="003B7DAE">
              <w:rPr>
                <w:rtl/>
              </w:rPr>
              <w:t xml:space="preserve">‏في حدود الميزانية المخصصة للفترة </w:t>
            </w:r>
            <w:r w:rsidRPr="003B7DAE">
              <w:rPr>
                <w:cs/>
              </w:rPr>
              <w:t>‎</w:t>
            </w:r>
            <w:r w:rsidRPr="003B7DAE">
              <w:t>2025-2024</w:t>
            </w:r>
            <w:r w:rsidRPr="003B7DAE">
              <w:rPr>
                <w:rtl/>
              </w:rPr>
              <w:t>.</w:t>
            </w:r>
          </w:p>
          <w:p w14:paraId="37CD68B6"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E36EE53" w14:textId="77777777" w:rsidR="007B0AA0" w:rsidRPr="007B0AA0" w:rsidRDefault="007B0AA0" w:rsidP="007B0AA0">
            <w:pPr>
              <w:rPr>
                <w:b/>
                <w:bCs/>
                <w:rtl/>
              </w:rPr>
            </w:pPr>
            <w:r w:rsidRPr="007B0AA0">
              <w:rPr>
                <w:rFonts w:hint="cs"/>
                <w:b/>
                <w:bCs/>
                <w:rtl/>
              </w:rPr>
              <w:t>المراجع</w:t>
            </w:r>
          </w:p>
          <w:p w14:paraId="7C61C8AE" w14:textId="484D726B" w:rsidR="007B0AA0" w:rsidRPr="00521011" w:rsidRDefault="00A93FA0" w:rsidP="007B0AA0">
            <w:pPr>
              <w:rPr>
                <w:i/>
                <w:iCs/>
                <w:rtl/>
              </w:rPr>
            </w:pPr>
            <w:r w:rsidRPr="00521011">
              <w:rPr>
                <w:rFonts w:hint="cs"/>
                <w:i/>
                <w:iCs/>
                <w:rtl/>
              </w:rPr>
              <w:t xml:space="preserve">الوثائق </w:t>
            </w:r>
            <w:hyperlink r:id="rId8" w:history="1">
              <w:r w:rsidRPr="00521011">
                <w:rPr>
                  <w:rStyle w:val="Hyperlink"/>
                  <w:rFonts w:eastAsia="SimSun"/>
                  <w:i/>
                  <w:iCs/>
                </w:rPr>
                <w:t>C08/INF/8</w:t>
              </w:r>
            </w:hyperlink>
            <w:r w:rsidR="00521011" w:rsidRPr="00521011">
              <w:rPr>
                <w:rFonts w:hint="cs"/>
                <w:i/>
                <w:iCs/>
                <w:rtl/>
              </w:rPr>
              <w:t>؛</w:t>
            </w:r>
            <w:r w:rsidRPr="00521011">
              <w:rPr>
                <w:rFonts w:hint="cs"/>
                <w:i/>
                <w:iCs/>
                <w:rtl/>
              </w:rPr>
              <w:t xml:space="preserve"> </w:t>
            </w:r>
            <w:hyperlink r:id="rId9" w:history="1">
              <w:r w:rsidRPr="00521011">
                <w:rPr>
                  <w:rStyle w:val="Hyperlink"/>
                  <w:rFonts w:eastAsia="SimSun"/>
                  <w:i/>
                  <w:iCs/>
                </w:rPr>
                <w:t>C11/INF/6</w:t>
              </w:r>
            </w:hyperlink>
            <w:r w:rsidR="00521011" w:rsidRPr="00521011">
              <w:rPr>
                <w:rFonts w:hint="cs"/>
                <w:i/>
                <w:iCs/>
                <w:rtl/>
              </w:rPr>
              <w:t>؛</w:t>
            </w:r>
            <w:r w:rsidRPr="00521011">
              <w:rPr>
                <w:rFonts w:hint="cs"/>
                <w:i/>
                <w:iCs/>
                <w:rtl/>
              </w:rPr>
              <w:t xml:space="preserve"> </w:t>
            </w:r>
            <w:hyperlink r:id="rId10" w:history="1">
              <w:r w:rsidRPr="00521011">
                <w:rPr>
                  <w:rStyle w:val="Hyperlink"/>
                  <w:rFonts w:eastAsia="SimSun"/>
                  <w:i/>
                  <w:iCs/>
                </w:rPr>
                <w:t>C12/INF/1(Rev.1)</w:t>
              </w:r>
            </w:hyperlink>
            <w:r w:rsidR="00521011" w:rsidRPr="00521011">
              <w:rPr>
                <w:rFonts w:hint="cs"/>
                <w:i/>
                <w:iCs/>
                <w:rtl/>
              </w:rPr>
              <w:t>؛</w:t>
            </w:r>
            <w:r w:rsidRPr="00521011">
              <w:rPr>
                <w:rFonts w:hint="cs"/>
                <w:i/>
                <w:iCs/>
                <w:rtl/>
              </w:rPr>
              <w:t xml:space="preserve"> </w:t>
            </w:r>
            <w:hyperlink r:id="rId11" w:history="1">
              <w:r w:rsidRPr="00521011">
                <w:rPr>
                  <w:rStyle w:val="Hyperlink"/>
                  <w:rFonts w:eastAsia="SimSun"/>
                  <w:i/>
                  <w:iCs/>
                </w:rPr>
                <w:t>C13/INF/10</w:t>
              </w:r>
            </w:hyperlink>
            <w:r w:rsidR="00521011" w:rsidRPr="00521011">
              <w:rPr>
                <w:rFonts w:hint="cs"/>
                <w:i/>
                <w:iCs/>
                <w:rtl/>
              </w:rPr>
              <w:t>؛</w:t>
            </w:r>
            <w:r w:rsidRPr="00521011">
              <w:rPr>
                <w:rFonts w:hint="cs"/>
                <w:i/>
                <w:iCs/>
                <w:rtl/>
              </w:rPr>
              <w:t xml:space="preserve"> </w:t>
            </w:r>
            <w:hyperlink r:id="rId12" w:history="1">
              <w:r w:rsidRPr="00521011">
                <w:rPr>
                  <w:rStyle w:val="Hyperlink"/>
                  <w:rFonts w:eastAsia="SimSun"/>
                  <w:i/>
                  <w:iCs/>
                </w:rPr>
                <w:t>C14/INF/7</w:t>
              </w:r>
            </w:hyperlink>
            <w:r w:rsidR="00521011" w:rsidRPr="00521011">
              <w:rPr>
                <w:rFonts w:hint="cs"/>
                <w:i/>
                <w:iCs/>
                <w:rtl/>
              </w:rPr>
              <w:t>؛</w:t>
            </w:r>
            <w:r w:rsidRPr="00521011">
              <w:rPr>
                <w:rFonts w:hint="cs"/>
                <w:i/>
                <w:iCs/>
                <w:rtl/>
              </w:rPr>
              <w:t xml:space="preserve"> </w:t>
            </w:r>
            <w:hyperlink r:id="rId13" w:history="1">
              <w:r w:rsidRPr="00521011">
                <w:rPr>
                  <w:rStyle w:val="Hyperlink"/>
                  <w:rFonts w:eastAsia="SimSun"/>
                  <w:i/>
                  <w:iCs/>
                </w:rPr>
                <w:t>C15/INF/4</w:t>
              </w:r>
            </w:hyperlink>
            <w:r w:rsidR="00521011" w:rsidRPr="00521011">
              <w:rPr>
                <w:rFonts w:hint="cs"/>
                <w:i/>
                <w:iCs/>
                <w:rtl/>
              </w:rPr>
              <w:t>؛</w:t>
            </w:r>
            <w:r w:rsidRPr="00521011">
              <w:rPr>
                <w:rFonts w:hint="cs"/>
                <w:i/>
                <w:iCs/>
                <w:rtl/>
              </w:rPr>
              <w:t xml:space="preserve"> </w:t>
            </w:r>
            <w:hyperlink r:id="rId14" w:history="1">
              <w:r w:rsidRPr="00521011">
                <w:rPr>
                  <w:rStyle w:val="Hyperlink"/>
                  <w:rFonts w:eastAsia="SimSun"/>
                  <w:i/>
                  <w:iCs/>
                </w:rPr>
                <w:t>C16/57</w:t>
              </w:r>
            </w:hyperlink>
            <w:r w:rsidR="00521011" w:rsidRPr="00521011">
              <w:rPr>
                <w:rFonts w:hint="cs"/>
                <w:i/>
                <w:iCs/>
                <w:rtl/>
              </w:rPr>
              <w:t>؛</w:t>
            </w:r>
            <w:r w:rsidRPr="00521011">
              <w:rPr>
                <w:rFonts w:hint="cs"/>
                <w:i/>
                <w:iCs/>
                <w:rtl/>
              </w:rPr>
              <w:t xml:space="preserve"> </w:t>
            </w:r>
            <w:hyperlink r:id="rId15" w:history="1">
              <w:r w:rsidRPr="00521011">
                <w:rPr>
                  <w:rStyle w:val="Hyperlink"/>
                  <w:rFonts w:eastAsia="SimSun"/>
                  <w:i/>
                  <w:iCs/>
                </w:rPr>
                <w:t>C17/INF/10</w:t>
              </w:r>
            </w:hyperlink>
            <w:r w:rsidR="00521011" w:rsidRPr="00521011">
              <w:rPr>
                <w:rFonts w:hint="cs"/>
                <w:i/>
                <w:iCs/>
                <w:rtl/>
              </w:rPr>
              <w:t>؛</w:t>
            </w:r>
            <w:r w:rsidRPr="00521011">
              <w:rPr>
                <w:rFonts w:hint="cs"/>
                <w:i/>
                <w:iCs/>
                <w:rtl/>
              </w:rPr>
              <w:t xml:space="preserve"> </w:t>
            </w:r>
            <w:hyperlink r:id="rId16" w:history="1">
              <w:r w:rsidRPr="00521011">
                <w:rPr>
                  <w:rStyle w:val="Hyperlink"/>
                  <w:rFonts w:eastAsia="SimSun"/>
                  <w:i/>
                  <w:iCs/>
                </w:rPr>
                <w:t>C18/INF/4</w:t>
              </w:r>
            </w:hyperlink>
            <w:r w:rsidR="00521011" w:rsidRPr="00521011">
              <w:rPr>
                <w:rFonts w:hint="cs"/>
                <w:i/>
                <w:iCs/>
                <w:rtl/>
              </w:rPr>
              <w:t>؛</w:t>
            </w:r>
            <w:r w:rsidRPr="00521011">
              <w:rPr>
                <w:rFonts w:hint="cs"/>
                <w:i/>
                <w:iCs/>
                <w:rtl/>
              </w:rPr>
              <w:t xml:space="preserve"> </w:t>
            </w:r>
            <w:hyperlink r:id="rId17" w:history="1">
              <w:r w:rsidRPr="00521011">
                <w:rPr>
                  <w:rStyle w:val="Hyperlink"/>
                  <w:rFonts w:eastAsia="SimSun"/>
                  <w:i/>
                  <w:iCs/>
                </w:rPr>
                <w:t>C19/INF/8</w:t>
              </w:r>
            </w:hyperlink>
            <w:r w:rsidR="00521011" w:rsidRPr="00521011">
              <w:rPr>
                <w:rFonts w:hint="cs"/>
                <w:i/>
                <w:iCs/>
                <w:rtl/>
              </w:rPr>
              <w:t>؛</w:t>
            </w:r>
            <w:r w:rsidRPr="00521011">
              <w:rPr>
                <w:rFonts w:hint="cs"/>
                <w:i/>
                <w:iCs/>
                <w:rtl/>
              </w:rPr>
              <w:t xml:space="preserve"> </w:t>
            </w:r>
            <w:hyperlink r:id="rId18" w:history="1">
              <w:r w:rsidRPr="00521011">
                <w:rPr>
                  <w:rStyle w:val="Hyperlink"/>
                  <w:rFonts w:eastAsia="SimSun"/>
                  <w:i/>
                  <w:iCs/>
                </w:rPr>
                <w:t>C20/INF/3</w:t>
              </w:r>
            </w:hyperlink>
            <w:r w:rsidRPr="00521011">
              <w:rPr>
                <w:rFonts w:hint="cs"/>
                <w:i/>
                <w:iCs/>
                <w:rtl/>
              </w:rPr>
              <w:t xml:space="preserve">؛ </w:t>
            </w:r>
            <w:hyperlink r:id="rId19" w:history="1">
              <w:r w:rsidRPr="00521011">
                <w:rPr>
                  <w:rStyle w:val="Hyperlink"/>
                  <w:rFonts w:eastAsia="SimSun"/>
                  <w:i/>
                  <w:iCs/>
                </w:rPr>
                <w:t>C21/INF/2</w:t>
              </w:r>
            </w:hyperlink>
            <w:r w:rsidRPr="00521011">
              <w:rPr>
                <w:rFonts w:hint="cs"/>
                <w:i/>
                <w:iCs/>
                <w:rtl/>
              </w:rPr>
              <w:t xml:space="preserve">؛ </w:t>
            </w:r>
            <w:hyperlink r:id="rId20" w:history="1">
              <w:r w:rsidRPr="00521011">
                <w:rPr>
                  <w:rStyle w:val="Hyperlink"/>
                  <w:rFonts w:eastAsia="SimSun"/>
                  <w:i/>
                  <w:iCs/>
                </w:rPr>
                <w:t>C22/INF/2</w:t>
              </w:r>
            </w:hyperlink>
            <w:r w:rsidRPr="00521011">
              <w:rPr>
                <w:rFonts w:hint="cs"/>
                <w:i/>
                <w:iCs/>
                <w:rtl/>
              </w:rPr>
              <w:t xml:space="preserve">؛ </w:t>
            </w:r>
            <w:hyperlink r:id="rId21" w:history="1">
              <w:r w:rsidRPr="00521011">
                <w:rPr>
                  <w:rStyle w:val="Hyperlink"/>
                  <w:rFonts w:eastAsia="SimSun"/>
                  <w:i/>
                  <w:iCs/>
                </w:rPr>
                <w:t>C23/INF/8</w:t>
              </w:r>
            </w:hyperlink>
            <w:r w:rsidRPr="00521011">
              <w:rPr>
                <w:rFonts w:hint="cs"/>
                <w:i/>
                <w:iCs/>
                <w:rtl/>
              </w:rPr>
              <w:t xml:space="preserve">؛ </w:t>
            </w:r>
            <w:hyperlink r:id="rId22" w:history="1">
              <w:bookmarkStart w:id="0" w:name="lt_pId027"/>
              <w:r w:rsidRPr="00521011">
                <w:rPr>
                  <w:rStyle w:val="Hyperlink"/>
                  <w:rFonts w:eastAsia="SimSun"/>
                  <w:i/>
                  <w:iCs/>
                </w:rPr>
                <w:t>C23/INF/9</w:t>
              </w:r>
              <w:bookmarkEnd w:id="0"/>
            </w:hyperlink>
          </w:p>
        </w:tc>
      </w:tr>
    </w:tbl>
    <w:p w14:paraId="55BCCCC5" w14:textId="77777777" w:rsidR="00E61BE8" w:rsidRDefault="00E61BE8" w:rsidP="00E61BE8">
      <w:pPr>
        <w:rPr>
          <w:rtl/>
          <w:lang w:bidi="ar-EG"/>
        </w:rPr>
      </w:pPr>
    </w:p>
    <w:p w14:paraId="470882D3" w14:textId="77777777" w:rsidR="00F50E3F" w:rsidRDefault="00F50E3F" w:rsidP="00D572F3">
      <w:pPr>
        <w:rPr>
          <w:rtl/>
          <w:lang w:bidi="ar-EG"/>
        </w:rPr>
      </w:pPr>
      <w:r>
        <w:rPr>
          <w:rtl/>
          <w:lang w:bidi="ar-EG"/>
        </w:rPr>
        <w:br w:type="page"/>
      </w:r>
    </w:p>
    <w:p w14:paraId="35D14514" w14:textId="77777777" w:rsidR="00A93FA0" w:rsidRPr="003B7DAE" w:rsidRDefault="00A93FA0" w:rsidP="003B7DAE">
      <w:pPr>
        <w:pStyle w:val="Heading1"/>
        <w:rPr>
          <w:rtl/>
        </w:rPr>
      </w:pPr>
      <w:r w:rsidRPr="003B7DAE">
        <w:lastRenderedPageBreak/>
        <w:t>1</w:t>
      </w:r>
      <w:r w:rsidRPr="003B7DAE">
        <w:rPr>
          <w:rtl/>
        </w:rPr>
        <w:tab/>
      </w:r>
      <w:r w:rsidRPr="003B7DAE">
        <w:rPr>
          <w:rFonts w:hint="cs"/>
          <w:rtl/>
        </w:rPr>
        <w:t>مقدمة</w:t>
      </w:r>
    </w:p>
    <w:p w14:paraId="3853D9D9" w14:textId="11566269" w:rsidR="00A93FA0" w:rsidRPr="003B7DAE" w:rsidRDefault="00A93FA0" w:rsidP="00A93FA0">
      <w:pPr>
        <w:rPr>
          <w:spacing w:val="2"/>
          <w:rtl/>
        </w:rPr>
      </w:pPr>
      <w:r w:rsidRPr="003B7DAE">
        <w:rPr>
          <w:spacing w:val="2"/>
        </w:rPr>
        <w:t>1.1</w:t>
      </w:r>
      <w:r w:rsidRPr="003B7DAE">
        <w:rPr>
          <w:spacing w:val="2"/>
          <w:rtl/>
        </w:rPr>
        <w:tab/>
        <w:t>تكنولوجيا المعلومات والاتصالات</w:t>
      </w:r>
      <w:r w:rsidRPr="003B7DAE">
        <w:rPr>
          <w:rFonts w:hint="cs"/>
          <w:spacing w:val="2"/>
          <w:rtl/>
        </w:rPr>
        <w:t> </w:t>
      </w:r>
      <w:r w:rsidRPr="003B7DAE">
        <w:rPr>
          <w:spacing w:val="2"/>
        </w:rPr>
        <w:t>(ICT)</w:t>
      </w:r>
      <w:r w:rsidRPr="003B7DAE">
        <w:rPr>
          <w:rFonts w:hint="cs"/>
          <w:spacing w:val="2"/>
          <w:rtl/>
        </w:rPr>
        <w:t xml:space="preserve"> معترف بها </w:t>
      </w:r>
      <w:r w:rsidRPr="003B7DAE">
        <w:rPr>
          <w:spacing w:val="2"/>
          <w:rtl/>
        </w:rPr>
        <w:t>في</w:t>
      </w:r>
      <w:r w:rsidRPr="003B7DAE">
        <w:rPr>
          <w:rFonts w:hint="cs"/>
          <w:spacing w:val="2"/>
          <w:rtl/>
        </w:rPr>
        <w:t> </w:t>
      </w:r>
      <w:r w:rsidRPr="003B7DAE">
        <w:rPr>
          <w:spacing w:val="2"/>
          <w:rtl/>
        </w:rPr>
        <w:t>خطة التنمية المستدامة لعام 2030 كوسيلة رئيسية للتنفيذ</w:t>
      </w:r>
      <w:r w:rsidRPr="003B7DAE">
        <w:rPr>
          <w:rFonts w:hint="cs"/>
          <w:spacing w:val="2"/>
          <w:rtl/>
        </w:rPr>
        <w:t>. وما فتئت</w:t>
      </w:r>
      <w:r w:rsidRPr="003B7DAE">
        <w:rPr>
          <w:spacing w:val="2"/>
          <w:rtl/>
        </w:rPr>
        <w:t xml:space="preserve"> التكنولوجيا الرقمية </w:t>
      </w:r>
      <w:r w:rsidRPr="003B7DAE">
        <w:rPr>
          <w:rFonts w:hint="cs"/>
          <w:spacing w:val="2"/>
          <w:rtl/>
        </w:rPr>
        <w:t>تنهض</w:t>
      </w:r>
      <w:r w:rsidRPr="003B7DAE">
        <w:rPr>
          <w:spacing w:val="2"/>
          <w:rtl/>
        </w:rPr>
        <w:t xml:space="preserve"> </w:t>
      </w:r>
      <w:r w:rsidRPr="003B7DAE">
        <w:rPr>
          <w:rFonts w:hint="cs"/>
          <w:spacing w:val="2"/>
          <w:rtl/>
        </w:rPr>
        <w:t>ب</w:t>
      </w:r>
      <w:r w:rsidRPr="003B7DAE">
        <w:rPr>
          <w:spacing w:val="2"/>
          <w:rtl/>
        </w:rPr>
        <w:t xml:space="preserve">دور متزايد الأهمية في تحويل الأنشطة الاقتصادية والاجتماعية العالمية، </w:t>
      </w:r>
      <w:r w:rsidRPr="003B7DAE">
        <w:rPr>
          <w:rFonts w:hint="cs"/>
          <w:spacing w:val="2"/>
          <w:rtl/>
        </w:rPr>
        <w:t>ومن ثم برزت أهمية</w:t>
      </w:r>
      <w:r w:rsidRPr="003B7DAE">
        <w:rPr>
          <w:spacing w:val="2"/>
          <w:rtl/>
        </w:rPr>
        <w:t xml:space="preserve"> </w:t>
      </w:r>
      <w:r w:rsidRPr="003B7DAE">
        <w:rPr>
          <w:rFonts w:hint="cs"/>
          <w:spacing w:val="2"/>
          <w:rtl/>
        </w:rPr>
        <w:t>الاستفادة القصوى</w:t>
      </w:r>
      <w:r w:rsidRPr="003B7DAE">
        <w:rPr>
          <w:spacing w:val="2"/>
          <w:rtl/>
        </w:rPr>
        <w:t xml:space="preserve"> </w:t>
      </w:r>
      <w:r w:rsidRPr="003B7DAE">
        <w:rPr>
          <w:rFonts w:hint="cs"/>
          <w:spacing w:val="2"/>
          <w:rtl/>
        </w:rPr>
        <w:t xml:space="preserve">من الخطة الرقمية </w:t>
      </w:r>
      <w:r w:rsidRPr="003B7DAE">
        <w:rPr>
          <w:spacing w:val="2"/>
          <w:rtl/>
        </w:rPr>
        <w:t>والتصدي لتحديات</w:t>
      </w:r>
      <w:r w:rsidRPr="003B7DAE">
        <w:rPr>
          <w:rFonts w:hint="cs"/>
          <w:spacing w:val="2"/>
          <w:rtl/>
        </w:rPr>
        <w:t>ها</w:t>
      </w:r>
      <w:r w:rsidRPr="003B7DAE">
        <w:rPr>
          <w:spacing w:val="2"/>
          <w:rtl/>
        </w:rPr>
        <w:t xml:space="preserve"> </w:t>
      </w:r>
      <w:r w:rsidRPr="003B7DAE">
        <w:rPr>
          <w:rFonts w:hint="cs"/>
          <w:spacing w:val="2"/>
          <w:rtl/>
        </w:rPr>
        <w:t xml:space="preserve">بمثابة </w:t>
      </w:r>
      <w:r w:rsidRPr="003B7DAE">
        <w:rPr>
          <w:spacing w:val="2"/>
          <w:rtl/>
        </w:rPr>
        <w:t>مصالح وأولويات مشتركة عبر منظومة الأمم المتحدة بأسرها</w:t>
      </w:r>
      <w:r w:rsidRPr="003B7DAE">
        <w:rPr>
          <w:rFonts w:hint="cs"/>
          <w:spacing w:val="2"/>
          <w:rtl/>
        </w:rPr>
        <w:t>،</w:t>
      </w:r>
      <w:r w:rsidRPr="003B7DAE">
        <w:rPr>
          <w:spacing w:val="2"/>
          <w:rtl/>
        </w:rPr>
        <w:t xml:space="preserve"> </w:t>
      </w:r>
      <w:r w:rsidRPr="003B7DAE">
        <w:rPr>
          <w:rFonts w:hint="cs"/>
          <w:spacing w:val="2"/>
          <w:rtl/>
        </w:rPr>
        <w:t>وما زالت</w:t>
      </w:r>
      <w:r w:rsidRPr="003B7DAE">
        <w:rPr>
          <w:spacing w:val="2"/>
          <w:rtl/>
        </w:rPr>
        <w:t xml:space="preserve"> على رأس أولويات الأمين العام للأمم المتحدة</w:t>
      </w:r>
      <w:r w:rsidRPr="003B7DAE">
        <w:rPr>
          <w:rFonts w:hint="cs"/>
          <w:spacing w:val="2"/>
          <w:rtl/>
        </w:rPr>
        <w:t xml:space="preserve">. </w:t>
      </w:r>
      <w:r w:rsidRPr="003B7DAE">
        <w:rPr>
          <w:spacing w:val="2"/>
          <w:rtl/>
        </w:rPr>
        <w:t>فقد أدى هذا التطور داخل منظومة الأمم المتحدة إلى ظهور مسارات عمل متعددة بشأن التعاون الرقمي، فضل</w:t>
      </w:r>
      <w:r w:rsidRPr="003B7DAE">
        <w:rPr>
          <w:rFonts w:hint="cs"/>
          <w:spacing w:val="2"/>
          <w:rtl/>
        </w:rPr>
        <w:t xml:space="preserve">اً </w:t>
      </w:r>
      <w:r w:rsidRPr="003B7DAE">
        <w:rPr>
          <w:spacing w:val="2"/>
          <w:rtl/>
        </w:rPr>
        <w:t>عن تزايد الاهتمام</w:t>
      </w:r>
      <w:r w:rsidRPr="003B7DAE">
        <w:rPr>
          <w:rFonts w:hint="cs"/>
          <w:spacing w:val="2"/>
          <w:rtl/>
        </w:rPr>
        <w:t xml:space="preserve"> بقضايا</w:t>
      </w:r>
      <w:r w:rsidRPr="003B7DAE">
        <w:rPr>
          <w:spacing w:val="2"/>
          <w:rtl/>
        </w:rPr>
        <w:t xml:space="preserve"> الرقمنة</w:t>
      </w:r>
      <w:r w:rsidRPr="003B7DAE">
        <w:rPr>
          <w:rFonts w:hint="cs"/>
          <w:spacing w:val="2"/>
          <w:rtl/>
        </w:rPr>
        <w:t xml:space="preserve"> في</w:t>
      </w:r>
      <w:r w:rsidRPr="003B7DAE">
        <w:rPr>
          <w:spacing w:val="2"/>
          <w:rtl/>
        </w:rPr>
        <w:t xml:space="preserve"> مؤتمرات وعمليات الأمم المتحدة الرئيسية.</w:t>
      </w:r>
    </w:p>
    <w:p w14:paraId="03D91B8C" w14:textId="77777777" w:rsidR="00A93FA0" w:rsidRPr="00A93FA0" w:rsidRDefault="00A93FA0" w:rsidP="00FB19D7">
      <w:pPr>
        <w:rPr>
          <w:rtl/>
        </w:rPr>
      </w:pPr>
      <w:r w:rsidRPr="00A93FA0">
        <w:rPr>
          <w:rFonts w:hint="cs"/>
          <w:rtl/>
        </w:rPr>
        <w:t>2.1</w:t>
      </w:r>
      <w:r w:rsidRPr="00A93FA0">
        <w:rPr>
          <w:rtl/>
        </w:rPr>
        <w:tab/>
      </w:r>
      <w:r w:rsidRPr="00A93FA0">
        <w:rPr>
          <w:rFonts w:hint="cs"/>
          <w:rtl/>
        </w:rPr>
        <w:t>والاتحاد الدولي للاتصالات،</w:t>
      </w:r>
      <w:r w:rsidRPr="00A93FA0">
        <w:rPr>
          <w:rtl/>
        </w:rPr>
        <w:t xml:space="preserve"> بصفته وكالة الأمم المتحدة المتخصصة في مجال تكنولوجيا المعلومات والاتصالات، يتعاون ويشارك بنشاط في مختلف العمليات والآليات وشبكات التنسيق داخل منظومة الأمم المتحدة، بالإضافة إلى تقديم </w:t>
      </w:r>
      <w:r w:rsidRPr="00A93FA0">
        <w:rPr>
          <w:rFonts w:hint="cs"/>
          <w:rtl/>
        </w:rPr>
        <w:t>ال</w:t>
      </w:r>
      <w:r w:rsidRPr="00A93FA0">
        <w:rPr>
          <w:rtl/>
        </w:rPr>
        <w:t xml:space="preserve">مساهمات في مختلف المبادرات </w:t>
      </w:r>
      <w:r w:rsidRPr="00A93FA0">
        <w:rPr>
          <w:rFonts w:hint="cs"/>
          <w:rtl/>
        </w:rPr>
        <w:t>المتضافرة</w:t>
      </w:r>
      <w:r w:rsidRPr="00A93FA0">
        <w:rPr>
          <w:rtl/>
        </w:rPr>
        <w:t xml:space="preserve"> أو المشتركة بين الوكالات. </w:t>
      </w:r>
      <w:r w:rsidRPr="00A93FA0">
        <w:rPr>
          <w:rFonts w:hint="cs"/>
          <w:rtl/>
        </w:rPr>
        <w:t>و</w:t>
      </w:r>
      <w:r w:rsidRPr="00A93FA0">
        <w:rPr>
          <w:rtl/>
        </w:rPr>
        <w:t>علاوة</w:t>
      </w:r>
      <w:r w:rsidRPr="00A93FA0">
        <w:rPr>
          <w:rFonts w:hint="cs"/>
          <w:rtl/>
        </w:rPr>
        <w:t>ً</w:t>
      </w:r>
      <w:r w:rsidRPr="00A93FA0">
        <w:rPr>
          <w:rtl/>
        </w:rPr>
        <w:t xml:space="preserve"> على ذلك، </w:t>
      </w:r>
      <w:r w:rsidRPr="00A93FA0">
        <w:rPr>
          <w:rFonts w:hint="cs"/>
          <w:rtl/>
        </w:rPr>
        <w:t>فإن الاتحاد، بفضل</w:t>
      </w:r>
      <w:r w:rsidRPr="00A93FA0">
        <w:rPr>
          <w:rtl/>
        </w:rPr>
        <w:t xml:space="preserve"> </w:t>
      </w:r>
      <w:r w:rsidRPr="00A93FA0">
        <w:rPr>
          <w:rFonts w:hint="cs"/>
          <w:rtl/>
        </w:rPr>
        <w:t>تسخير درايته</w:t>
      </w:r>
      <w:r w:rsidRPr="00A93FA0">
        <w:rPr>
          <w:rtl/>
        </w:rPr>
        <w:t xml:space="preserve"> وخبرته الواسعة في مجال الاتصالات/تكنولوجيا المعلومات والاتصالات، </w:t>
      </w:r>
      <w:r w:rsidRPr="00A93FA0">
        <w:rPr>
          <w:rFonts w:hint="cs"/>
          <w:rtl/>
        </w:rPr>
        <w:t>يبادر إلى أخذ زمام المبادرة</w:t>
      </w:r>
      <w:r w:rsidRPr="00A93FA0">
        <w:rPr>
          <w:rtl/>
        </w:rPr>
        <w:t xml:space="preserve"> في معالجة الموضوعات الرقمية </w:t>
      </w:r>
      <w:r w:rsidRPr="00A93FA0">
        <w:rPr>
          <w:rFonts w:hint="cs"/>
          <w:rtl/>
        </w:rPr>
        <w:t>والخطة</w:t>
      </w:r>
      <w:r w:rsidRPr="00A93FA0">
        <w:rPr>
          <w:rtl/>
        </w:rPr>
        <w:t xml:space="preserve"> الرقمي</w:t>
      </w:r>
      <w:r w:rsidRPr="00A93FA0">
        <w:rPr>
          <w:rFonts w:hint="cs"/>
          <w:rtl/>
        </w:rPr>
        <w:t>ة</w:t>
      </w:r>
      <w:r w:rsidRPr="00A93FA0">
        <w:rPr>
          <w:rtl/>
        </w:rPr>
        <w:t>، بما في ذلك</w:t>
      </w:r>
      <w:r w:rsidRPr="00A93FA0">
        <w:rPr>
          <w:rFonts w:hint="cs"/>
          <w:rtl/>
        </w:rPr>
        <w:t>،</w:t>
      </w:r>
      <w:r w:rsidRPr="00A93FA0">
        <w:rPr>
          <w:rtl/>
        </w:rPr>
        <w:t xml:space="preserve"> </w:t>
      </w:r>
      <w:r w:rsidRPr="00A93FA0">
        <w:rPr>
          <w:rFonts w:hint="cs"/>
          <w:rtl/>
        </w:rPr>
        <w:t xml:space="preserve">دون </w:t>
      </w:r>
      <w:r w:rsidRPr="00A93FA0">
        <w:rPr>
          <w:rtl/>
        </w:rPr>
        <w:t>حصر</w:t>
      </w:r>
      <w:r w:rsidRPr="00A93FA0">
        <w:rPr>
          <w:rFonts w:hint="cs"/>
          <w:rtl/>
        </w:rPr>
        <w:t>،</w:t>
      </w:r>
      <w:r w:rsidRPr="00A93FA0">
        <w:rPr>
          <w:rtl/>
        </w:rPr>
        <w:t xml:space="preserve"> القمة العالمية لمجتمع المعلومات</w:t>
      </w:r>
      <w:r w:rsidRPr="00A93FA0">
        <w:rPr>
          <w:rFonts w:hint="cs"/>
          <w:rtl/>
        </w:rPr>
        <w:t xml:space="preserve"> </w:t>
      </w:r>
      <w:r w:rsidRPr="00A93FA0">
        <w:t>(WSIS)</w:t>
      </w:r>
      <w:r w:rsidRPr="00A93FA0">
        <w:rPr>
          <w:rtl/>
        </w:rPr>
        <w:t>،</w:t>
      </w:r>
      <w:r w:rsidRPr="00A93FA0">
        <w:rPr>
          <w:rFonts w:hint="cs"/>
          <w:rtl/>
        </w:rPr>
        <w:t xml:space="preserve"> وذلك</w:t>
      </w:r>
      <w:r w:rsidRPr="00A93FA0">
        <w:rPr>
          <w:rtl/>
        </w:rPr>
        <w:t xml:space="preserve"> في إطار</w:t>
      </w:r>
      <w:r w:rsidRPr="00A93FA0">
        <w:rPr>
          <w:rFonts w:hint="cs"/>
          <w:rtl/>
        </w:rPr>
        <w:t xml:space="preserve"> منظومة</w:t>
      </w:r>
      <w:r w:rsidRPr="00A93FA0">
        <w:rPr>
          <w:rtl/>
        </w:rPr>
        <w:t xml:space="preserve"> الأمم المتحدة.</w:t>
      </w:r>
    </w:p>
    <w:p w14:paraId="3B0288CD" w14:textId="6E52BA2C" w:rsidR="00A93FA0" w:rsidRPr="00FB19D7" w:rsidRDefault="00A93FA0" w:rsidP="00FB19D7">
      <w:pPr>
        <w:pStyle w:val="Heading1"/>
        <w:rPr>
          <w:rtl/>
        </w:rPr>
      </w:pPr>
      <w:r w:rsidRPr="00FB19D7">
        <w:t>2</w:t>
      </w:r>
      <w:r w:rsidRPr="00FB19D7">
        <w:rPr>
          <w:rtl/>
        </w:rPr>
        <w:tab/>
      </w:r>
      <w:r w:rsidRPr="00FB19D7">
        <w:rPr>
          <w:rFonts w:hint="cs"/>
          <w:rtl/>
        </w:rPr>
        <w:t>خطتنا المشتركة</w:t>
      </w:r>
    </w:p>
    <w:p w14:paraId="6B46EA20" w14:textId="6B74DDC1" w:rsidR="00A93FA0" w:rsidRPr="00A93FA0" w:rsidRDefault="00A93FA0" w:rsidP="00FB19D7">
      <w:pPr>
        <w:rPr>
          <w:rtl/>
        </w:rPr>
      </w:pPr>
      <w:r w:rsidRPr="00A93FA0">
        <w:t>1.2</w:t>
      </w:r>
      <w:r w:rsidRPr="00A93FA0">
        <w:rPr>
          <w:rtl/>
        </w:rPr>
        <w:tab/>
        <w:t>يساهم الاتحاد في</w:t>
      </w:r>
      <w:r w:rsidRPr="00A93FA0">
        <w:rPr>
          <w:rFonts w:hint="cs"/>
          <w:rtl/>
        </w:rPr>
        <w:t xml:space="preserve"> جهود</w:t>
      </w:r>
      <w:r w:rsidRPr="00A93FA0">
        <w:rPr>
          <w:rtl/>
        </w:rPr>
        <w:t xml:space="preserve"> كل من الدول الأعضاء في الأمم المتحدة و</w:t>
      </w:r>
      <w:r w:rsidRPr="00A93FA0">
        <w:rPr>
          <w:rFonts w:hint="cs"/>
          <w:rtl/>
        </w:rPr>
        <w:t xml:space="preserve">في </w:t>
      </w:r>
      <w:r w:rsidRPr="00A93FA0">
        <w:rPr>
          <w:rtl/>
        </w:rPr>
        <w:t>الجهود المشتركة بين الوكالات لمتابعة</w:t>
      </w:r>
      <w:r w:rsidRPr="00A93FA0">
        <w:rPr>
          <w:rFonts w:hint="cs"/>
          <w:rtl/>
        </w:rPr>
        <w:t xml:space="preserve"> محتوى</w:t>
      </w:r>
      <w:r w:rsidRPr="00A93FA0">
        <w:rPr>
          <w:rtl/>
        </w:rPr>
        <w:t xml:space="preserve"> تقرير الأمين العام للأمم المتحدة</w:t>
      </w:r>
      <w:r w:rsidRPr="00A93FA0">
        <w:rPr>
          <w:rFonts w:hint="cs"/>
          <w:rtl/>
        </w:rPr>
        <w:t xml:space="preserve"> بعنوان</w:t>
      </w:r>
      <w:r w:rsidRPr="00A93FA0">
        <w:rPr>
          <w:rtl/>
        </w:rPr>
        <w:t xml:space="preserve"> "</w:t>
      </w:r>
      <w:hyperlink r:id="rId23" w:history="1">
        <w:r w:rsidRPr="00FB19D7">
          <w:rPr>
            <w:rStyle w:val="Hyperlink"/>
            <w:rtl/>
          </w:rPr>
          <w:t>خطتنا المشتركة</w:t>
        </w:r>
        <w:r w:rsidRPr="00FB19D7">
          <w:rPr>
            <w:rStyle w:val="Hyperlink"/>
            <w:rFonts w:hint="cs"/>
            <w:rtl/>
          </w:rPr>
          <w:t xml:space="preserve"> </w:t>
        </w:r>
        <w:r w:rsidR="00FB19D7" w:rsidRPr="00FB19D7">
          <w:rPr>
            <w:rStyle w:val="Hyperlink"/>
          </w:rPr>
          <w:t>(OCA)</w:t>
        </w:r>
      </w:hyperlink>
      <w:r w:rsidR="00FB19D7">
        <w:rPr>
          <w:rFonts w:hint="cs"/>
          <w:rtl/>
          <w:lang w:bidi="ar-SY"/>
        </w:rPr>
        <w:t>"</w:t>
      </w:r>
      <w:r w:rsidRPr="00A93FA0">
        <w:rPr>
          <w:rtl/>
        </w:rPr>
        <w:t xml:space="preserve">، الذي </w:t>
      </w:r>
      <w:r w:rsidRPr="00A93FA0">
        <w:rPr>
          <w:rFonts w:hint="cs"/>
          <w:rtl/>
        </w:rPr>
        <w:t>قدمه</w:t>
      </w:r>
      <w:r w:rsidRPr="00A93FA0">
        <w:rPr>
          <w:rtl/>
        </w:rPr>
        <w:t xml:space="preserve"> إلى الدورة السادسة والسبعين للجمعية العامة للأمم المتحدة</w:t>
      </w:r>
      <w:r w:rsidRPr="00A93FA0">
        <w:rPr>
          <w:rFonts w:hint="cs"/>
          <w:rtl/>
        </w:rPr>
        <w:t xml:space="preserve"> </w:t>
      </w:r>
      <w:r w:rsidRPr="00A93FA0">
        <w:t>(UNGA)</w:t>
      </w:r>
      <w:r w:rsidRPr="00A93FA0">
        <w:rPr>
          <w:rtl/>
        </w:rPr>
        <w:t xml:space="preserve"> في سبتمبر 2021. </w:t>
      </w:r>
      <w:r w:rsidRPr="00A93FA0">
        <w:rPr>
          <w:rFonts w:hint="cs"/>
          <w:rtl/>
        </w:rPr>
        <w:t>و</w:t>
      </w:r>
      <w:r w:rsidRPr="00A93FA0">
        <w:rPr>
          <w:rtl/>
        </w:rPr>
        <w:t>استجابة</w:t>
      </w:r>
      <w:r w:rsidRPr="00A93FA0">
        <w:rPr>
          <w:rFonts w:hint="cs"/>
          <w:rtl/>
        </w:rPr>
        <w:t>ً</w:t>
      </w:r>
      <w:r w:rsidRPr="00A93FA0">
        <w:rPr>
          <w:rtl/>
        </w:rPr>
        <w:t xml:space="preserve"> لقرار الجمعية العامة للأمم المتحدة </w:t>
      </w:r>
      <w:hyperlink r:id="rId24" w:history="1">
        <w:r w:rsidRPr="00B74BB4">
          <w:rPr>
            <w:rStyle w:val="Hyperlink"/>
          </w:rPr>
          <w:t>75/1</w:t>
        </w:r>
      </w:hyperlink>
      <w:r w:rsidRPr="00A93FA0">
        <w:rPr>
          <w:rtl/>
        </w:rPr>
        <w:t xml:space="preserve">، بشأن إعلان الاحتفال بالذكرى السنوية الخامسة والسبعين للأمم المتحدة، يتضمن </w:t>
      </w:r>
      <w:r w:rsidRPr="00A93FA0">
        <w:rPr>
          <w:rFonts w:hint="cs"/>
          <w:rtl/>
        </w:rPr>
        <w:t>ال</w:t>
      </w:r>
      <w:r w:rsidRPr="00A93FA0">
        <w:rPr>
          <w:rtl/>
        </w:rPr>
        <w:t>تقرير</w:t>
      </w:r>
      <w:r w:rsidRPr="00A93FA0">
        <w:t xml:space="preserve"> </w:t>
      </w:r>
      <w:r w:rsidRPr="00A93FA0">
        <w:rPr>
          <w:rFonts w:hint="cs"/>
          <w:rtl/>
        </w:rPr>
        <w:t>عدداً من المقترحات، منها ال</w:t>
      </w:r>
      <w:r w:rsidRPr="00A93FA0">
        <w:rPr>
          <w:rtl/>
        </w:rPr>
        <w:t xml:space="preserve">اتفاق </w:t>
      </w:r>
      <w:r w:rsidRPr="00A93FA0">
        <w:rPr>
          <w:rFonts w:hint="cs"/>
          <w:rtl/>
        </w:rPr>
        <w:t>ال</w:t>
      </w:r>
      <w:r w:rsidRPr="00A93FA0">
        <w:rPr>
          <w:rtl/>
        </w:rPr>
        <w:t xml:space="preserve">رقمي </w:t>
      </w:r>
      <w:r w:rsidRPr="00A93FA0">
        <w:rPr>
          <w:rFonts w:hint="cs"/>
          <w:rtl/>
        </w:rPr>
        <w:t>ال</w:t>
      </w:r>
      <w:r w:rsidRPr="00A93FA0">
        <w:rPr>
          <w:rtl/>
        </w:rPr>
        <w:t>عالمي وقمة المستقبل مع مسار رقمي محتمل، بالإضافة إلى العديد من المقترحات الأخرى ذات البعد الرقمي، بما في</w:t>
      </w:r>
      <w:r w:rsidRPr="00A93FA0">
        <w:rPr>
          <w:rFonts w:hint="cs"/>
          <w:rtl/>
        </w:rPr>
        <w:t>ها</w:t>
      </w:r>
      <w:r w:rsidRPr="00A93FA0">
        <w:rPr>
          <w:rtl/>
        </w:rPr>
        <w:t xml:space="preserve"> تحويل التعليم والفضاء الخارجي و</w:t>
      </w:r>
      <w:r w:rsidRPr="00A93FA0">
        <w:rPr>
          <w:rFonts w:hint="cs"/>
          <w:rtl/>
        </w:rPr>
        <w:t xml:space="preserve">الأمم </w:t>
      </w:r>
      <w:r w:rsidRPr="00A93FA0">
        <w:rPr>
          <w:rtl/>
        </w:rPr>
        <w:t>المتحدة</w:t>
      </w:r>
      <w:r w:rsidRPr="00A93FA0">
        <w:rPr>
          <w:rFonts w:hint="cs"/>
          <w:rtl/>
        </w:rPr>
        <w:t xml:space="preserve"> </w:t>
      </w:r>
      <w:r w:rsidRPr="00A93FA0">
        <w:rPr>
          <w:rtl/>
        </w:rPr>
        <w:t>2.0.</w:t>
      </w:r>
    </w:p>
    <w:p w14:paraId="1A90BCAC" w14:textId="574F19EB" w:rsidR="00A93FA0" w:rsidRPr="00A93FA0" w:rsidRDefault="00A93FA0" w:rsidP="00FB19D7">
      <w:pPr>
        <w:rPr>
          <w:rtl/>
        </w:rPr>
      </w:pPr>
      <w:r w:rsidRPr="00A93FA0">
        <w:rPr>
          <w:rtl/>
        </w:rPr>
        <w:t>2.2</w:t>
      </w:r>
      <w:r w:rsidRPr="00A93FA0">
        <w:rPr>
          <w:rtl/>
        </w:rPr>
        <w:tab/>
      </w:r>
      <w:r w:rsidRPr="00B74BB4">
        <w:rPr>
          <w:rFonts w:hint="cs"/>
          <w:b/>
          <w:bCs/>
          <w:rtl/>
        </w:rPr>
        <w:t>قمة المستقبل</w:t>
      </w:r>
      <w:r w:rsidRPr="00A93FA0">
        <w:rPr>
          <w:rFonts w:hint="cs"/>
          <w:rtl/>
        </w:rPr>
        <w:t xml:space="preserve">: </w:t>
      </w:r>
      <w:r w:rsidRPr="00A93FA0">
        <w:rPr>
          <w:rtl/>
        </w:rPr>
        <w:t>‏تجري حاليا</w:t>
      </w:r>
      <w:r w:rsidRPr="00A93FA0">
        <w:rPr>
          <w:rFonts w:hint="cs"/>
          <w:rtl/>
        </w:rPr>
        <w:t>ً</w:t>
      </w:r>
      <w:r w:rsidRPr="00A93FA0">
        <w:rPr>
          <w:rtl/>
        </w:rPr>
        <w:t xml:space="preserve"> الأعمال التحضيرية </w:t>
      </w:r>
      <w:hyperlink r:id="rId25" w:history="1">
        <w:r w:rsidRPr="00B74BB4">
          <w:rPr>
            <w:rStyle w:val="Hyperlink"/>
            <w:rtl/>
          </w:rPr>
          <w:t>لقمة المستقبل</w:t>
        </w:r>
      </w:hyperlink>
      <w:r w:rsidRPr="00A93FA0">
        <w:rPr>
          <w:rtl/>
        </w:rPr>
        <w:t xml:space="preserve"> في الجمعية العامة للأمم المتحدة.</w:t>
      </w:r>
      <w:r w:rsidRPr="00A93FA0">
        <w:rPr>
          <w:cs/>
        </w:rPr>
        <w:t>‎</w:t>
      </w:r>
      <w:r w:rsidRPr="00A93FA0">
        <w:rPr>
          <w:rFonts w:hint="cs"/>
          <w:rtl/>
        </w:rPr>
        <w:t xml:space="preserve"> وتهدف </w:t>
      </w:r>
      <w:r w:rsidRPr="00A93FA0">
        <w:rPr>
          <w:rtl/>
        </w:rPr>
        <w:t xml:space="preserve">هذه القمة، المقرر عقدها </w:t>
      </w:r>
      <w:r w:rsidRPr="00A93FA0">
        <w:rPr>
          <w:rFonts w:hint="cs"/>
          <w:rtl/>
        </w:rPr>
        <w:t>يومي 22 و23</w:t>
      </w:r>
      <w:r w:rsidRPr="00A93FA0">
        <w:rPr>
          <w:rtl/>
        </w:rPr>
        <w:t xml:space="preserve"> ‏سبتمبر </w:t>
      </w:r>
      <w:r w:rsidRPr="00A93FA0">
        <w:rPr>
          <w:cs/>
        </w:rPr>
        <w:t>‎</w:t>
      </w:r>
      <w:r w:rsidRPr="00A93FA0">
        <w:t>2024</w:t>
      </w:r>
      <w:r w:rsidRPr="00A93FA0">
        <w:rPr>
          <w:rtl/>
        </w:rPr>
        <w:t xml:space="preserve">‏، إلى صياغة إجماع عالمي جديد بشأن الحلول متعددة الأطراف. </w:t>
      </w:r>
      <w:r w:rsidRPr="00A93FA0">
        <w:rPr>
          <w:rFonts w:hint="cs"/>
          <w:rtl/>
        </w:rPr>
        <w:t>و</w:t>
      </w:r>
      <w:r w:rsidRPr="00A93FA0">
        <w:rPr>
          <w:rtl/>
        </w:rPr>
        <w:t>وفقاً لقرار الأمم المتحدة بشأن آليات عقد قمة المستقبل (</w:t>
      </w:r>
      <w:r w:rsidRPr="00A93FA0">
        <w:rPr>
          <w:cs/>
        </w:rPr>
        <w:t>‎</w:t>
      </w:r>
      <w:hyperlink r:id="rId26" w:history="1">
        <w:r w:rsidRPr="00A93FA0">
          <w:rPr>
            <w:rStyle w:val="Hyperlink"/>
          </w:rPr>
          <w:t>A/RES/76/307</w:t>
        </w:r>
      </w:hyperlink>
      <w:r w:rsidRPr="00A93FA0">
        <w:rPr>
          <w:rtl/>
        </w:rPr>
        <w:t>)‏، ستعتمد القمة وثيقة ختامية بعنوان "</w:t>
      </w:r>
      <w:hyperlink r:id="rId27" w:history="1">
        <w:r w:rsidRPr="00B74BB4">
          <w:rPr>
            <w:rStyle w:val="Hyperlink"/>
            <w:rtl/>
          </w:rPr>
          <w:t>ميثاق من أجل المستقبل</w:t>
        </w:r>
      </w:hyperlink>
      <w:r w:rsidRPr="00A93FA0">
        <w:rPr>
          <w:rtl/>
        </w:rPr>
        <w:t>"</w:t>
      </w:r>
      <w:r w:rsidRPr="00A93FA0">
        <w:rPr>
          <w:cs/>
        </w:rPr>
        <w:t>‎</w:t>
      </w:r>
      <w:r w:rsidRPr="00A93FA0">
        <w:rPr>
          <w:rFonts w:hint="cs"/>
          <w:rtl/>
        </w:rPr>
        <w:t>. ويُكلف</w:t>
      </w:r>
      <w:r w:rsidRPr="00A93FA0">
        <w:rPr>
          <w:rtl/>
        </w:rPr>
        <w:t xml:space="preserve"> الميسر</w:t>
      </w:r>
      <w:r w:rsidRPr="00A93FA0">
        <w:rPr>
          <w:rFonts w:hint="cs"/>
          <w:rtl/>
        </w:rPr>
        <w:t>ا</w:t>
      </w:r>
      <w:r w:rsidRPr="00A93FA0">
        <w:rPr>
          <w:rtl/>
        </w:rPr>
        <w:t>ن المشارك</w:t>
      </w:r>
      <w:r w:rsidRPr="00A93FA0">
        <w:rPr>
          <w:rFonts w:hint="cs"/>
          <w:rtl/>
        </w:rPr>
        <w:t>ا</w:t>
      </w:r>
      <w:r w:rsidRPr="00A93FA0">
        <w:rPr>
          <w:rtl/>
        </w:rPr>
        <w:t>ن، الممثل</w:t>
      </w:r>
      <w:r w:rsidRPr="00A93FA0">
        <w:rPr>
          <w:rFonts w:hint="cs"/>
          <w:rtl/>
        </w:rPr>
        <w:t>ا</w:t>
      </w:r>
      <w:r w:rsidRPr="00A93FA0">
        <w:rPr>
          <w:rtl/>
        </w:rPr>
        <w:t>ن الدائم</w:t>
      </w:r>
      <w:r w:rsidRPr="00A93FA0">
        <w:rPr>
          <w:rFonts w:hint="cs"/>
          <w:rtl/>
        </w:rPr>
        <w:t>ا</w:t>
      </w:r>
      <w:r w:rsidRPr="00A93FA0">
        <w:rPr>
          <w:rtl/>
        </w:rPr>
        <w:t>ن لألمانيا وناميبيا لدى الأمم المتحدة في نيويورك، بتيسير المشاورات الحكومية الدولية لتحديد نطاق القمة وموضوعها والحوارات التفاعلية وعملية المفاوضات بشأن الوثيقة الختامية، مع توفير الوقت الكافي لجلسات التفاوض</w:t>
      </w:r>
      <w:r w:rsidRPr="00A93FA0">
        <w:rPr>
          <w:rFonts w:hint="cs"/>
          <w:rtl/>
        </w:rPr>
        <w:t>.</w:t>
      </w:r>
    </w:p>
    <w:p w14:paraId="3DA2CD74" w14:textId="73A2CEB9" w:rsidR="00A93FA0" w:rsidRPr="00A93FA0" w:rsidRDefault="00A93FA0" w:rsidP="00A93FA0">
      <w:pPr>
        <w:rPr>
          <w:rtl/>
        </w:rPr>
      </w:pPr>
      <w:r w:rsidRPr="00A93FA0">
        <w:rPr>
          <w:rFonts w:hint="cs"/>
          <w:rtl/>
        </w:rPr>
        <w:t>3.2</w:t>
      </w:r>
      <w:r w:rsidRPr="00A93FA0">
        <w:rPr>
          <w:rtl/>
        </w:rPr>
        <w:tab/>
        <w:t xml:space="preserve">في </w:t>
      </w:r>
      <w:r w:rsidRPr="00A93FA0">
        <w:rPr>
          <w:cs/>
        </w:rPr>
        <w:t>‎</w:t>
      </w:r>
      <w:r w:rsidRPr="00A93FA0">
        <w:t>26</w:t>
      </w:r>
      <w:r w:rsidRPr="00A93FA0">
        <w:rPr>
          <w:rtl/>
        </w:rPr>
        <w:t xml:space="preserve"> ‏يناير </w:t>
      </w:r>
      <w:r w:rsidRPr="00A93FA0">
        <w:rPr>
          <w:cs/>
        </w:rPr>
        <w:t>‎</w:t>
      </w:r>
      <w:r w:rsidRPr="00A93FA0">
        <w:t>2024</w:t>
      </w:r>
      <w:r w:rsidRPr="00A93FA0">
        <w:rPr>
          <w:rtl/>
        </w:rPr>
        <w:t>‏، كشفت ألمانيا وناميبيا</w:t>
      </w:r>
      <w:r w:rsidRPr="00A93FA0">
        <w:rPr>
          <w:rFonts w:hint="cs"/>
          <w:rtl/>
        </w:rPr>
        <w:t xml:space="preserve">، </w:t>
      </w:r>
      <w:r w:rsidRPr="00A93FA0">
        <w:rPr>
          <w:rtl/>
        </w:rPr>
        <w:t xml:space="preserve">بعد إعادة تعيينهما كميسرين مشاركين لقمة المستقبل خلال الدورة الثامنة والسبعين للجمعية العامة للأمم المتحدة، عن </w:t>
      </w:r>
      <w:hyperlink r:id="rId28" w:history="1">
        <w:r w:rsidRPr="00B74BB4">
          <w:rPr>
            <w:rStyle w:val="Hyperlink"/>
            <w:rFonts w:hint="cs"/>
            <w:rtl/>
          </w:rPr>
          <w:t>المشروع الأولي</w:t>
        </w:r>
        <w:r w:rsidRPr="00B74BB4">
          <w:rPr>
            <w:rStyle w:val="Hyperlink"/>
            <w:rtl/>
          </w:rPr>
          <w:t xml:space="preserve"> لميثاق المستقبل</w:t>
        </w:r>
      </w:hyperlink>
      <w:r w:rsidRPr="00A93FA0">
        <w:rPr>
          <w:rtl/>
        </w:rPr>
        <w:t xml:space="preserve">، إلى جانب </w:t>
      </w:r>
      <w:hyperlink r:id="rId29" w:history="1">
        <w:r w:rsidRPr="00B74BB4">
          <w:rPr>
            <w:rStyle w:val="Hyperlink"/>
            <w:rtl/>
          </w:rPr>
          <w:t>خريطة طريق للعملية التحضيرية</w:t>
        </w:r>
      </w:hyperlink>
      <w:r w:rsidRPr="00A93FA0">
        <w:rPr>
          <w:rtl/>
        </w:rPr>
        <w:t>.</w:t>
      </w:r>
      <w:r w:rsidRPr="00A93FA0">
        <w:rPr>
          <w:cs/>
        </w:rPr>
        <w:t>‎</w:t>
      </w:r>
      <w:r w:rsidRPr="00A93FA0">
        <w:rPr>
          <w:rFonts w:hint="cs"/>
          <w:rtl/>
        </w:rPr>
        <w:t xml:space="preserve"> و</w:t>
      </w:r>
      <w:r w:rsidRPr="00A93FA0">
        <w:rPr>
          <w:rtl/>
        </w:rPr>
        <w:t xml:space="preserve">تتناول المسودة الصفرية "القضايا الرقمية" في المقدمة وفصلين لاحقين </w:t>
      </w:r>
      <w:r w:rsidRPr="00A93FA0">
        <w:rPr>
          <w:rFonts w:hint="cs"/>
          <w:rtl/>
        </w:rPr>
        <w:t>بشأن</w:t>
      </w:r>
      <w:r w:rsidRPr="00A93FA0">
        <w:rPr>
          <w:rtl/>
        </w:rPr>
        <w:t xml:space="preserve"> "السلام والأمن الدوليين" بالإضافة إلى "العلم والتكنولوجيا والابتكار والتعاون الرقمي".</w:t>
      </w:r>
      <w:r w:rsidRPr="00A93FA0">
        <w:rPr>
          <w:cs/>
        </w:rPr>
        <w:t>‎</w:t>
      </w:r>
      <w:r w:rsidRPr="00A93FA0">
        <w:rPr>
          <w:rFonts w:hint="cs"/>
          <w:rtl/>
        </w:rPr>
        <w:t xml:space="preserve"> </w:t>
      </w:r>
      <w:r w:rsidRPr="00A93FA0">
        <w:rPr>
          <w:rtl/>
        </w:rPr>
        <w:t xml:space="preserve">وخضع المشروع </w:t>
      </w:r>
      <w:r w:rsidRPr="00A93FA0">
        <w:rPr>
          <w:rFonts w:hint="cs"/>
          <w:rtl/>
        </w:rPr>
        <w:t>الأولي</w:t>
      </w:r>
      <w:r w:rsidRPr="00A93FA0">
        <w:rPr>
          <w:rtl/>
        </w:rPr>
        <w:t xml:space="preserve"> لمفاوضات حكومية دولية، </w:t>
      </w:r>
      <w:r w:rsidRPr="00A93FA0">
        <w:rPr>
          <w:rFonts w:hint="cs"/>
          <w:rtl/>
        </w:rPr>
        <w:t xml:space="preserve">حيث </w:t>
      </w:r>
      <w:r w:rsidRPr="00A93FA0">
        <w:rPr>
          <w:rtl/>
        </w:rPr>
        <w:t xml:space="preserve">دعيت الدول الأعضاء إلى تقديم مدخلات مكتوبة بحلول </w:t>
      </w:r>
      <w:r w:rsidRPr="00A93FA0">
        <w:rPr>
          <w:cs/>
        </w:rPr>
        <w:t>‎</w:t>
      </w:r>
      <w:r w:rsidRPr="00A93FA0">
        <w:t>12</w:t>
      </w:r>
      <w:r w:rsidRPr="00A93FA0">
        <w:rPr>
          <w:rtl/>
        </w:rPr>
        <w:t xml:space="preserve"> ‏فبراير. والنتيجة </w:t>
      </w:r>
      <w:r w:rsidRPr="00A93FA0">
        <w:rPr>
          <w:rFonts w:hint="cs"/>
          <w:rtl/>
        </w:rPr>
        <w:t>عبارة عن</w:t>
      </w:r>
      <w:r w:rsidRPr="00A93FA0">
        <w:rPr>
          <w:rtl/>
        </w:rPr>
        <w:t xml:space="preserve"> وثيقة تجميع </w:t>
      </w:r>
      <w:r w:rsidRPr="00A93FA0">
        <w:rPr>
          <w:rFonts w:hint="cs"/>
          <w:rtl/>
        </w:rPr>
        <w:t xml:space="preserve">للمشروع الأولي </w:t>
      </w:r>
      <w:r w:rsidRPr="00A93FA0">
        <w:rPr>
          <w:rtl/>
        </w:rPr>
        <w:t xml:space="preserve">يغطي </w:t>
      </w:r>
      <w:r w:rsidRPr="00A93FA0">
        <w:rPr>
          <w:cs/>
        </w:rPr>
        <w:t>‎</w:t>
      </w:r>
      <w:r w:rsidRPr="00A93FA0">
        <w:t>242</w:t>
      </w:r>
      <w:r w:rsidRPr="00A93FA0">
        <w:rPr>
          <w:rtl/>
        </w:rPr>
        <w:t xml:space="preserve"> ‏صفحة. وفي</w:t>
      </w:r>
      <w:r w:rsidR="00B74BB4">
        <w:rPr>
          <w:rFonts w:hint="cs"/>
          <w:rtl/>
        </w:rPr>
        <w:t> </w:t>
      </w:r>
      <w:r w:rsidRPr="00A93FA0">
        <w:rPr>
          <w:cs/>
        </w:rPr>
        <w:t>‎</w:t>
      </w:r>
      <w:r w:rsidRPr="00A93FA0">
        <w:t>25</w:t>
      </w:r>
      <w:r w:rsidR="00B74BB4">
        <w:rPr>
          <w:rFonts w:hint="cs"/>
          <w:rtl/>
        </w:rPr>
        <w:t> </w:t>
      </w:r>
      <w:r w:rsidRPr="00A93FA0">
        <w:rPr>
          <w:rtl/>
        </w:rPr>
        <w:t xml:space="preserve">‏أبريل، اختتمت القراءتان الأولى والثانية، </w:t>
      </w:r>
      <w:r w:rsidRPr="00A93FA0">
        <w:rPr>
          <w:rFonts w:hint="cs"/>
          <w:rtl/>
        </w:rPr>
        <w:t>ونتج عن ذلك</w:t>
      </w:r>
      <w:r w:rsidRPr="00A93FA0">
        <w:rPr>
          <w:rtl/>
        </w:rPr>
        <w:t xml:space="preserve"> نص </w:t>
      </w:r>
      <w:r w:rsidRPr="00A93FA0">
        <w:rPr>
          <w:rFonts w:hint="cs"/>
          <w:rtl/>
        </w:rPr>
        <w:t>مجمع</w:t>
      </w:r>
      <w:r w:rsidRPr="00A93FA0">
        <w:rPr>
          <w:rtl/>
        </w:rPr>
        <w:t xml:space="preserve"> للميثاق من أجل المستقبل.</w:t>
      </w:r>
      <w:r w:rsidRPr="00A93FA0">
        <w:rPr>
          <w:cs/>
        </w:rPr>
        <w:t>‎</w:t>
      </w:r>
      <w:r w:rsidRPr="00A93FA0">
        <w:rPr>
          <w:rFonts w:hint="cs"/>
          <w:rtl/>
        </w:rPr>
        <w:t xml:space="preserve"> </w:t>
      </w:r>
      <w:r w:rsidRPr="00A93FA0">
        <w:rPr>
          <w:rtl/>
        </w:rPr>
        <w:t xml:space="preserve">وعُقدت مشاورة إضافية بشأن الميثاق في </w:t>
      </w:r>
      <w:r w:rsidRPr="00A93FA0">
        <w:rPr>
          <w:cs/>
        </w:rPr>
        <w:t>‎</w:t>
      </w:r>
      <w:r w:rsidRPr="00A93FA0">
        <w:t>17</w:t>
      </w:r>
      <w:r w:rsidRPr="00A93FA0">
        <w:rPr>
          <w:rtl/>
        </w:rPr>
        <w:t xml:space="preserve"> ‏أبريل (</w:t>
      </w:r>
      <w:hyperlink r:id="rId30" w:history="1">
        <w:r w:rsidRPr="00B74BB4">
          <w:rPr>
            <w:rStyle w:val="Hyperlink"/>
            <w:rtl/>
          </w:rPr>
          <w:t>رسالة</w:t>
        </w:r>
      </w:hyperlink>
      <w:r w:rsidRPr="00A93FA0">
        <w:rPr>
          <w:rtl/>
        </w:rPr>
        <w:t xml:space="preserve">)، </w:t>
      </w:r>
      <w:r w:rsidRPr="00A93FA0">
        <w:rPr>
          <w:rFonts w:hint="cs"/>
          <w:rtl/>
        </w:rPr>
        <w:t>يليها</w:t>
      </w:r>
      <w:r w:rsidRPr="00A93FA0">
        <w:rPr>
          <w:rtl/>
        </w:rPr>
        <w:t xml:space="preserve"> </w:t>
      </w:r>
      <w:hyperlink r:id="rId31" w:history="1">
        <w:r w:rsidRPr="00B74BB4">
          <w:rPr>
            <w:rStyle w:val="Hyperlink"/>
            <w:rtl/>
          </w:rPr>
          <w:t xml:space="preserve">مؤتمر الأمم المتحدة </w:t>
        </w:r>
        <w:r w:rsidRPr="00B74BB4">
          <w:rPr>
            <w:rStyle w:val="Hyperlink"/>
            <w:rFonts w:hint="cs"/>
            <w:rtl/>
          </w:rPr>
          <w:t xml:space="preserve">المقبل </w:t>
        </w:r>
        <w:r w:rsidRPr="00B74BB4">
          <w:rPr>
            <w:rStyle w:val="Hyperlink"/>
            <w:rtl/>
          </w:rPr>
          <w:t>للمجتمع المدني</w:t>
        </w:r>
      </w:hyperlink>
      <w:r w:rsidRPr="00A93FA0">
        <w:rPr>
          <w:rtl/>
        </w:rPr>
        <w:t xml:space="preserve">، المقرر عقده يومي </w:t>
      </w:r>
      <w:r w:rsidRPr="00A93FA0">
        <w:rPr>
          <w:cs/>
        </w:rPr>
        <w:t>‎</w:t>
      </w:r>
      <w:r w:rsidRPr="00A93FA0">
        <w:t>9</w:t>
      </w:r>
      <w:r w:rsidRPr="00A93FA0">
        <w:rPr>
          <w:rtl/>
        </w:rPr>
        <w:t xml:space="preserve"> ‏و</w:t>
      </w:r>
      <w:r w:rsidRPr="00A93FA0">
        <w:rPr>
          <w:cs/>
        </w:rPr>
        <w:t>‎</w:t>
      </w:r>
      <w:r w:rsidRPr="00A93FA0">
        <w:t>10</w:t>
      </w:r>
      <w:r w:rsidR="00B74BB4">
        <w:rPr>
          <w:rFonts w:hint="cs"/>
          <w:rtl/>
        </w:rPr>
        <w:t> </w:t>
      </w:r>
      <w:r w:rsidRPr="00A93FA0">
        <w:rPr>
          <w:rtl/>
        </w:rPr>
        <w:t>مايو في</w:t>
      </w:r>
      <w:r w:rsidR="00B74BB4">
        <w:rPr>
          <w:rFonts w:hint="cs"/>
          <w:rtl/>
        </w:rPr>
        <w:t> </w:t>
      </w:r>
      <w:r w:rsidRPr="00A93FA0">
        <w:rPr>
          <w:rtl/>
        </w:rPr>
        <w:t>نيروبي</w:t>
      </w:r>
      <w:r w:rsidRPr="00A93FA0">
        <w:rPr>
          <w:rFonts w:hint="cs"/>
          <w:rtl/>
        </w:rPr>
        <w:t>.</w:t>
      </w:r>
    </w:p>
    <w:p w14:paraId="29B0B31C" w14:textId="1BAA0749" w:rsidR="00A93FA0" w:rsidRPr="00A93FA0" w:rsidRDefault="00A93FA0" w:rsidP="00FB19D7">
      <w:pPr>
        <w:rPr>
          <w:rtl/>
        </w:rPr>
      </w:pPr>
      <w:r w:rsidRPr="00A93FA0">
        <w:rPr>
          <w:rFonts w:hint="cs"/>
          <w:rtl/>
        </w:rPr>
        <w:t>4.2</w:t>
      </w:r>
      <w:r w:rsidRPr="00A93FA0">
        <w:rPr>
          <w:rtl/>
        </w:rPr>
        <w:tab/>
      </w:r>
      <w:r w:rsidRPr="00B74BB4">
        <w:rPr>
          <w:rFonts w:hint="cs"/>
          <w:b/>
          <w:bCs/>
          <w:rtl/>
        </w:rPr>
        <w:t>الاتفاق الرقمي العالمي</w:t>
      </w:r>
      <w:r w:rsidRPr="00A93FA0">
        <w:rPr>
          <w:rFonts w:hint="cs"/>
          <w:rtl/>
        </w:rPr>
        <w:t xml:space="preserve">: </w:t>
      </w:r>
      <w:r w:rsidRPr="00A93FA0">
        <w:rPr>
          <w:rtl/>
        </w:rPr>
        <w:t>في موازاة ذلك، أُعيد تعيين الميسرين المشاركين للميثاق الرقمي العالمي (</w:t>
      </w:r>
      <w:r w:rsidRPr="00A93FA0">
        <w:rPr>
          <w:cs/>
        </w:rPr>
        <w:t>‎</w:t>
      </w:r>
      <w:r w:rsidRPr="00A93FA0">
        <w:t>GDC</w:t>
      </w:r>
      <w:r w:rsidRPr="00A93FA0">
        <w:rPr>
          <w:rtl/>
        </w:rPr>
        <w:t>)‏، الممثل</w:t>
      </w:r>
      <w:r w:rsidRPr="00A93FA0">
        <w:rPr>
          <w:rFonts w:hint="cs"/>
          <w:rtl/>
        </w:rPr>
        <w:t>ا</w:t>
      </w:r>
      <w:r w:rsidRPr="00A93FA0">
        <w:rPr>
          <w:rtl/>
        </w:rPr>
        <w:t>ن الدائم</w:t>
      </w:r>
      <w:r w:rsidRPr="00A93FA0">
        <w:rPr>
          <w:rFonts w:hint="cs"/>
          <w:rtl/>
        </w:rPr>
        <w:t>ا</w:t>
      </w:r>
      <w:r w:rsidRPr="00A93FA0">
        <w:rPr>
          <w:rtl/>
        </w:rPr>
        <w:t>ن للسويد وزامبيا لدى الأمم المتحدة في نيويورك، وتم تعيينهم</w:t>
      </w:r>
      <w:r w:rsidRPr="00A93FA0">
        <w:rPr>
          <w:rFonts w:hint="cs"/>
          <w:rtl/>
        </w:rPr>
        <w:t>ا</w:t>
      </w:r>
      <w:r w:rsidRPr="00A93FA0">
        <w:rPr>
          <w:rtl/>
        </w:rPr>
        <w:t xml:space="preserve"> </w:t>
      </w:r>
      <w:r w:rsidRPr="00A93FA0">
        <w:rPr>
          <w:rFonts w:hint="cs"/>
          <w:rtl/>
        </w:rPr>
        <w:t>حديثاً</w:t>
      </w:r>
      <w:r w:rsidRPr="00A93FA0">
        <w:rPr>
          <w:rtl/>
        </w:rPr>
        <w:t xml:space="preserve"> على التوالي</w:t>
      </w:r>
      <w:r w:rsidRPr="00A93FA0">
        <w:rPr>
          <w:rFonts w:hint="cs"/>
          <w:rtl/>
        </w:rPr>
        <w:t xml:space="preserve"> في</w:t>
      </w:r>
      <w:r w:rsidRPr="00A93FA0">
        <w:rPr>
          <w:rtl/>
        </w:rPr>
        <w:t xml:space="preserve"> </w:t>
      </w:r>
      <w:r w:rsidRPr="00A93FA0">
        <w:rPr>
          <w:rFonts w:hint="cs"/>
          <w:rtl/>
        </w:rPr>
        <w:t>ا</w:t>
      </w:r>
      <w:r w:rsidRPr="00A93FA0">
        <w:rPr>
          <w:rtl/>
        </w:rPr>
        <w:t>لدورة الثامنة والسبعين للجمعية العامة للأمم المتحدة</w:t>
      </w:r>
      <w:r w:rsidRPr="00A93FA0">
        <w:rPr>
          <w:cs/>
        </w:rPr>
        <w:t>‎</w:t>
      </w:r>
      <w:r w:rsidRPr="00A93FA0">
        <w:rPr>
          <w:rtl/>
        </w:rPr>
        <w:t>.</w:t>
      </w:r>
      <w:r w:rsidRPr="00A93FA0">
        <w:rPr>
          <w:cs/>
        </w:rPr>
        <w:t>‎</w:t>
      </w:r>
      <w:r w:rsidRPr="00A93FA0">
        <w:rPr>
          <w:rFonts w:hint="cs"/>
          <w:rtl/>
        </w:rPr>
        <w:t xml:space="preserve"> وتم </w:t>
      </w:r>
      <w:r w:rsidRPr="00A93FA0">
        <w:rPr>
          <w:rtl/>
        </w:rPr>
        <w:t xml:space="preserve">الإبلاغ عن التقييم الناتج عن </w:t>
      </w:r>
      <w:r w:rsidRPr="00A93FA0">
        <w:rPr>
          <w:rFonts w:hint="cs"/>
          <w:rtl/>
        </w:rPr>
        <w:t>ا</w:t>
      </w:r>
      <w:r w:rsidRPr="00A93FA0">
        <w:rPr>
          <w:rtl/>
        </w:rPr>
        <w:t>لمشاورات</w:t>
      </w:r>
      <w:r w:rsidRPr="00A93FA0">
        <w:rPr>
          <w:rFonts w:hint="cs"/>
          <w:rtl/>
        </w:rPr>
        <w:t xml:space="preserve"> المتعمقة</w:t>
      </w:r>
      <w:r w:rsidRPr="00A93FA0">
        <w:rPr>
          <w:rtl/>
        </w:rPr>
        <w:t xml:space="preserve"> </w:t>
      </w:r>
      <w:r w:rsidRPr="00A93FA0">
        <w:rPr>
          <w:rFonts w:hint="cs"/>
          <w:rtl/>
        </w:rPr>
        <w:t>و</w:t>
      </w:r>
      <w:r w:rsidRPr="00A93FA0">
        <w:rPr>
          <w:rtl/>
        </w:rPr>
        <w:t xml:space="preserve">الأوسع </w:t>
      </w:r>
      <w:r w:rsidRPr="00A93FA0">
        <w:rPr>
          <w:rFonts w:hint="cs"/>
          <w:rtl/>
        </w:rPr>
        <w:t>نطاقاً</w:t>
      </w:r>
      <w:r w:rsidRPr="00A93FA0">
        <w:rPr>
          <w:rtl/>
        </w:rPr>
        <w:t xml:space="preserve"> التي </w:t>
      </w:r>
      <w:r w:rsidRPr="00A93FA0">
        <w:rPr>
          <w:rFonts w:hint="cs"/>
          <w:rtl/>
        </w:rPr>
        <w:t>أجراها</w:t>
      </w:r>
      <w:r w:rsidRPr="00A93FA0">
        <w:rPr>
          <w:rtl/>
        </w:rPr>
        <w:t xml:space="preserve"> الميسر</w:t>
      </w:r>
      <w:r w:rsidRPr="00A93FA0">
        <w:rPr>
          <w:rFonts w:hint="cs"/>
          <w:rtl/>
        </w:rPr>
        <w:t>ا</w:t>
      </w:r>
      <w:r w:rsidRPr="00A93FA0">
        <w:rPr>
          <w:rtl/>
        </w:rPr>
        <w:t>ن المشارك</w:t>
      </w:r>
      <w:r w:rsidRPr="00A93FA0">
        <w:rPr>
          <w:rFonts w:hint="cs"/>
          <w:rtl/>
        </w:rPr>
        <w:t>ا</w:t>
      </w:r>
      <w:r w:rsidRPr="00A93FA0">
        <w:rPr>
          <w:rtl/>
        </w:rPr>
        <w:t>ن السابق</w:t>
      </w:r>
      <w:r w:rsidRPr="00A93FA0">
        <w:rPr>
          <w:rFonts w:hint="cs"/>
          <w:rtl/>
        </w:rPr>
        <w:t>ا</w:t>
      </w:r>
      <w:r w:rsidRPr="00A93FA0">
        <w:rPr>
          <w:rtl/>
        </w:rPr>
        <w:t xml:space="preserve">ن </w:t>
      </w:r>
      <w:r w:rsidRPr="00A93FA0">
        <w:rPr>
          <w:rFonts w:hint="cs"/>
          <w:rtl/>
        </w:rPr>
        <w:t>للميثاق الرقمي العالمي</w:t>
      </w:r>
      <w:r w:rsidRPr="00A93FA0">
        <w:rPr>
          <w:rtl/>
        </w:rPr>
        <w:t xml:space="preserve"> (‏الممثل</w:t>
      </w:r>
      <w:r w:rsidRPr="00A93FA0">
        <w:rPr>
          <w:rFonts w:hint="cs"/>
          <w:rtl/>
        </w:rPr>
        <w:t>ا</w:t>
      </w:r>
      <w:r w:rsidRPr="00A93FA0">
        <w:rPr>
          <w:rtl/>
        </w:rPr>
        <w:t>ن الدائم</w:t>
      </w:r>
      <w:r w:rsidRPr="00A93FA0">
        <w:rPr>
          <w:rFonts w:hint="cs"/>
          <w:rtl/>
        </w:rPr>
        <w:t>ا</w:t>
      </w:r>
      <w:r w:rsidRPr="00A93FA0">
        <w:rPr>
          <w:rtl/>
        </w:rPr>
        <w:t>ن للسويد ورواندا لدى الأمم المتحدة في نيويورك)</w:t>
      </w:r>
      <w:r w:rsidRPr="00A93FA0">
        <w:rPr>
          <w:rFonts w:hint="cs"/>
          <w:rtl/>
        </w:rPr>
        <w:t xml:space="preserve"> </w:t>
      </w:r>
      <w:r w:rsidRPr="00A93FA0">
        <w:rPr>
          <w:rtl/>
        </w:rPr>
        <w:t xml:space="preserve">خلال الدورة السابعة والسبعين للجمعية العامة للأمم المتحدة في </w:t>
      </w:r>
      <w:hyperlink r:id="rId32" w:history="1">
        <w:r w:rsidRPr="00196A91">
          <w:rPr>
            <w:rStyle w:val="Hyperlink"/>
            <w:rFonts w:hint="cs"/>
            <w:rtl/>
          </w:rPr>
          <w:t>ورقة القضايا الخاصة بهما</w:t>
        </w:r>
        <w:r w:rsidRPr="00196A91">
          <w:rPr>
            <w:rStyle w:val="Hyperlink"/>
            <w:rtl/>
          </w:rPr>
          <w:t xml:space="preserve"> </w:t>
        </w:r>
        <w:r w:rsidRPr="00196A91">
          <w:rPr>
            <w:rStyle w:val="Hyperlink"/>
            <w:rFonts w:hint="cs"/>
            <w:rtl/>
          </w:rPr>
          <w:t>ال</w:t>
        </w:r>
        <w:r w:rsidRPr="00196A91">
          <w:rPr>
            <w:rStyle w:val="Hyperlink"/>
            <w:rtl/>
          </w:rPr>
          <w:t>مقدمة إلى الجمعية العامة للأمم المتحدة</w:t>
        </w:r>
      </w:hyperlink>
      <w:r w:rsidRPr="00196A91">
        <w:rPr>
          <w:rtl/>
        </w:rPr>
        <w:t xml:space="preserve"> في</w:t>
      </w:r>
      <w:r w:rsidR="00196A91">
        <w:rPr>
          <w:rFonts w:hint="cs"/>
          <w:rtl/>
        </w:rPr>
        <w:t> </w:t>
      </w:r>
      <w:r w:rsidRPr="00A93FA0">
        <w:rPr>
          <w:rtl/>
        </w:rPr>
        <w:t xml:space="preserve">سبتمبر </w:t>
      </w:r>
      <w:r w:rsidRPr="00A93FA0">
        <w:rPr>
          <w:cs/>
        </w:rPr>
        <w:t>‎</w:t>
      </w:r>
      <w:r w:rsidRPr="00A93FA0">
        <w:t>2023</w:t>
      </w:r>
      <w:r w:rsidRPr="00A93FA0">
        <w:rPr>
          <w:rFonts w:hint="cs"/>
          <w:rtl/>
        </w:rPr>
        <w:t>. و</w:t>
      </w:r>
      <w:r w:rsidRPr="00A93FA0">
        <w:rPr>
          <w:rtl/>
        </w:rPr>
        <w:t>في هذه الورقة، سلط الميسر</w:t>
      </w:r>
      <w:r w:rsidRPr="00A93FA0">
        <w:rPr>
          <w:rFonts w:hint="cs"/>
          <w:rtl/>
        </w:rPr>
        <w:t>ا</w:t>
      </w:r>
      <w:r w:rsidRPr="00A93FA0">
        <w:rPr>
          <w:rtl/>
        </w:rPr>
        <w:t>ن المشارك</w:t>
      </w:r>
      <w:r w:rsidRPr="00A93FA0">
        <w:rPr>
          <w:rFonts w:hint="cs"/>
          <w:rtl/>
        </w:rPr>
        <w:t>ا</w:t>
      </w:r>
      <w:r w:rsidRPr="00A93FA0">
        <w:rPr>
          <w:rtl/>
        </w:rPr>
        <w:t xml:space="preserve">ن الضوء على الدعم واسع النطاق </w:t>
      </w:r>
      <w:r w:rsidRPr="00A93FA0">
        <w:rPr>
          <w:rFonts w:hint="cs"/>
          <w:rtl/>
        </w:rPr>
        <w:t>للاتفاق الرقمي العالمي</w:t>
      </w:r>
      <w:r w:rsidRPr="00A93FA0">
        <w:rPr>
          <w:rtl/>
        </w:rPr>
        <w:t xml:space="preserve"> ‏</w:t>
      </w:r>
      <w:r w:rsidRPr="00A93FA0">
        <w:rPr>
          <w:rFonts w:hint="cs"/>
          <w:rtl/>
        </w:rPr>
        <w:t>استناداً</w:t>
      </w:r>
      <w:r w:rsidRPr="00A93FA0">
        <w:rPr>
          <w:rtl/>
        </w:rPr>
        <w:t xml:space="preserve"> إلى مبادئ ميثاق الأمم المتحدة، </w:t>
      </w:r>
      <w:r w:rsidRPr="00A93FA0">
        <w:rPr>
          <w:rFonts w:hint="cs"/>
          <w:rtl/>
        </w:rPr>
        <w:t>وخطة عام</w:t>
      </w:r>
      <w:r w:rsidRPr="00A93FA0">
        <w:rPr>
          <w:rtl/>
        </w:rPr>
        <w:t xml:space="preserve"> </w:t>
      </w:r>
      <w:r w:rsidRPr="00A93FA0">
        <w:rPr>
          <w:cs/>
        </w:rPr>
        <w:t>‎</w:t>
      </w:r>
      <w:r w:rsidRPr="00A93FA0">
        <w:t>2030</w:t>
      </w:r>
      <w:r w:rsidRPr="00A93FA0">
        <w:rPr>
          <w:rtl/>
        </w:rPr>
        <w:t xml:space="preserve">‏، والإعلان العالمي لحقوق الإنسان. </w:t>
      </w:r>
      <w:r w:rsidRPr="00A93FA0">
        <w:rPr>
          <w:cs/>
        </w:rPr>
        <w:t>‎‎</w:t>
      </w:r>
      <w:r w:rsidRPr="00A93FA0">
        <w:rPr>
          <w:rFonts w:hint="cs"/>
          <w:rtl/>
        </w:rPr>
        <w:t>وأكدا على ضرورة</w:t>
      </w:r>
      <w:r w:rsidRPr="00A93FA0">
        <w:rPr>
          <w:rtl/>
        </w:rPr>
        <w:t xml:space="preserve"> بذل جهود تعاونية لتعزيز التعاون الرقمي وسد الفجوة الرقمية وضمان مستقبل رقمي مفتوح وآمن وشامل للجميع. </w:t>
      </w:r>
      <w:r w:rsidRPr="00A93FA0">
        <w:rPr>
          <w:rFonts w:hint="cs"/>
          <w:rtl/>
        </w:rPr>
        <w:t>واعترافاً</w:t>
      </w:r>
      <w:r w:rsidRPr="00A93FA0">
        <w:rPr>
          <w:rtl/>
        </w:rPr>
        <w:t xml:space="preserve"> بأدوار مختلف وكالات ومنتديات الأمم المتحدة، بما في ذلك الاتحاد والقمة العالمية لمجتمع المعلومات، </w:t>
      </w:r>
      <w:r w:rsidRPr="00A93FA0">
        <w:rPr>
          <w:rFonts w:hint="cs"/>
          <w:rtl/>
        </w:rPr>
        <w:t>شددا</w:t>
      </w:r>
      <w:r w:rsidRPr="00A93FA0">
        <w:rPr>
          <w:rtl/>
        </w:rPr>
        <w:t xml:space="preserve"> على أهمية تجنب الازدواجية في</w:t>
      </w:r>
      <w:r w:rsidR="00196A91">
        <w:rPr>
          <w:rFonts w:hint="cs"/>
          <w:rtl/>
        </w:rPr>
        <w:t> </w:t>
      </w:r>
      <w:r w:rsidRPr="00A93FA0">
        <w:rPr>
          <w:rtl/>
        </w:rPr>
        <w:t xml:space="preserve">العمليات </w:t>
      </w:r>
      <w:r w:rsidRPr="00A93FA0">
        <w:rPr>
          <w:rFonts w:hint="cs"/>
          <w:rtl/>
        </w:rPr>
        <w:t>القائمة.</w:t>
      </w:r>
    </w:p>
    <w:p w14:paraId="7AD3F616" w14:textId="2B78CFCA" w:rsidR="00A93FA0" w:rsidRPr="00A93FA0" w:rsidRDefault="00A93FA0" w:rsidP="00A93FA0">
      <w:pPr>
        <w:rPr>
          <w:rtl/>
        </w:rPr>
      </w:pPr>
      <w:r w:rsidRPr="00A93FA0">
        <w:rPr>
          <w:rtl/>
        </w:rPr>
        <w:lastRenderedPageBreak/>
        <w:t>5.2</w:t>
      </w:r>
      <w:r w:rsidRPr="00A93FA0">
        <w:rPr>
          <w:rtl/>
        </w:rPr>
        <w:tab/>
        <w:t xml:space="preserve">وفي ديسمبر </w:t>
      </w:r>
      <w:r w:rsidRPr="00A93FA0">
        <w:rPr>
          <w:cs/>
        </w:rPr>
        <w:t>‎</w:t>
      </w:r>
      <w:r w:rsidRPr="00A93FA0">
        <w:t>2023</w:t>
      </w:r>
      <w:r w:rsidRPr="00A93FA0">
        <w:rPr>
          <w:rtl/>
        </w:rPr>
        <w:t xml:space="preserve">‏، أصدر </w:t>
      </w:r>
      <w:r w:rsidRPr="00A93FA0">
        <w:rPr>
          <w:rFonts w:hint="cs"/>
          <w:rtl/>
        </w:rPr>
        <w:t>الميسران المشاركان المعنيان</w:t>
      </w:r>
      <w:r w:rsidRPr="00A93FA0">
        <w:rPr>
          <w:rtl/>
        </w:rPr>
        <w:t xml:space="preserve"> </w:t>
      </w:r>
      <w:r w:rsidRPr="00A93FA0">
        <w:rPr>
          <w:rFonts w:hint="cs"/>
          <w:rtl/>
        </w:rPr>
        <w:t>با</w:t>
      </w:r>
      <w:r w:rsidRPr="00A93FA0">
        <w:rPr>
          <w:rtl/>
        </w:rPr>
        <w:t xml:space="preserve">لاتفاق الرقمي العالمي </w:t>
      </w:r>
      <w:hyperlink r:id="rId33" w:history="1">
        <w:r w:rsidRPr="00400B23">
          <w:rPr>
            <w:rStyle w:val="Hyperlink"/>
            <w:rFonts w:hint="cs"/>
            <w:rtl/>
          </w:rPr>
          <w:t>خريطة</w:t>
        </w:r>
        <w:r w:rsidRPr="00400B23">
          <w:rPr>
            <w:rStyle w:val="Hyperlink"/>
            <w:rtl/>
          </w:rPr>
          <w:t xml:space="preserve"> طريق جديدة</w:t>
        </w:r>
      </w:hyperlink>
      <w:r w:rsidRPr="00A93FA0">
        <w:rPr>
          <w:rtl/>
        </w:rPr>
        <w:t xml:space="preserve"> لجولات إضافية من المشاورات بشأن </w:t>
      </w:r>
      <w:r w:rsidRPr="00A93FA0">
        <w:rPr>
          <w:rFonts w:hint="cs"/>
          <w:rtl/>
        </w:rPr>
        <w:t>الاتفاق الرقمي العالمي، أعقبها</w:t>
      </w:r>
      <w:r w:rsidRPr="00A93FA0">
        <w:rPr>
          <w:rtl/>
        </w:rPr>
        <w:t xml:space="preserve"> الموعد النهائي لتقديم المساهمات المكتوبة في </w:t>
      </w:r>
      <w:r w:rsidRPr="00A93FA0">
        <w:rPr>
          <w:cs/>
        </w:rPr>
        <w:t>‎</w:t>
      </w:r>
      <w:r w:rsidRPr="00A93FA0">
        <w:t>8</w:t>
      </w:r>
      <w:r w:rsidR="00400B23">
        <w:rPr>
          <w:rFonts w:hint="cs"/>
          <w:rtl/>
        </w:rPr>
        <w:t> </w:t>
      </w:r>
      <w:r w:rsidRPr="00A93FA0">
        <w:rPr>
          <w:rtl/>
        </w:rPr>
        <w:t>‏مارس و</w:t>
      </w:r>
      <w:r w:rsidRPr="00A93FA0">
        <w:rPr>
          <w:rFonts w:hint="cs"/>
          <w:rtl/>
        </w:rPr>
        <w:t>ل</w:t>
      </w:r>
      <w:r w:rsidRPr="00A93FA0">
        <w:rPr>
          <w:rtl/>
        </w:rPr>
        <w:t>عملية التفاوض الحكومية الدولية المقرر إجراؤها في الأشهر الأولى من عام</w:t>
      </w:r>
      <w:r w:rsidR="00400B23">
        <w:rPr>
          <w:rFonts w:hint="cs"/>
          <w:rtl/>
        </w:rPr>
        <w:t> </w:t>
      </w:r>
      <w:r w:rsidRPr="00A93FA0">
        <w:rPr>
          <w:cs/>
        </w:rPr>
        <w:t>‎</w:t>
      </w:r>
      <w:r w:rsidRPr="00A93FA0">
        <w:t>2024</w:t>
      </w:r>
      <w:r w:rsidRPr="00A93FA0">
        <w:rPr>
          <w:rtl/>
        </w:rPr>
        <w:t>.</w:t>
      </w:r>
      <w:r w:rsidRPr="00A93FA0">
        <w:rPr>
          <w:rFonts w:hint="cs"/>
          <w:rtl/>
        </w:rPr>
        <w:t xml:space="preserve"> وخلال</w:t>
      </w:r>
      <w:r w:rsidRPr="00A93FA0">
        <w:rPr>
          <w:rtl/>
        </w:rPr>
        <w:t xml:space="preserve"> المشاورات، </w:t>
      </w:r>
      <w:r w:rsidRPr="00A93FA0">
        <w:rPr>
          <w:rFonts w:hint="cs"/>
          <w:rtl/>
        </w:rPr>
        <w:t>انصب التركيز بشكل أساسي على</w:t>
      </w:r>
      <w:r w:rsidRPr="00A93FA0">
        <w:rPr>
          <w:rtl/>
        </w:rPr>
        <w:t xml:space="preserve"> حقوق الإنسان، والمساواة بين الجنسين، وإمكانية </w:t>
      </w:r>
      <w:r w:rsidRPr="00A93FA0">
        <w:rPr>
          <w:rFonts w:hint="cs"/>
          <w:rtl/>
        </w:rPr>
        <w:t>النفاذ</w:t>
      </w:r>
      <w:r w:rsidRPr="00A93FA0">
        <w:rPr>
          <w:rtl/>
        </w:rPr>
        <w:t xml:space="preserve"> الرقمي، والبعد التنموي </w:t>
      </w:r>
      <w:r w:rsidRPr="00A93FA0">
        <w:rPr>
          <w:rFonts w:hint="cs"/>
          <w:rtl/>
        </w:rPr>
        <w:t>من بين مجالات أخرى</w:t>
      </w:r>
      <w:r w:rsidRPr="00A93FA0">
        <w:rPr>
          <w:rFonts w:hint="cs"/>
          <w:rtl/>
          <w:cs/>
        </w:rPr>
        <w:t>.</w:t>
      </w:r>
      <w:r w:rsidRPr="00A93FA0">
        <w:rPr>
          <w:cs/>
        </w:rPr>
        <w:t>‎</w:t>
      </w:r>
      <w:r w:rsidRPr="00A93FA0">
        <w:rPr>
          <w:rFonts w:hint="cs"/>
          <w:rtl/>
        </w:rPr>
        <w:t xml:space="preserve"> </w:t>
      </w:r>
      <w:r w:rsidRPr="00A93FA0">
        <w:rPr>
          <w:rtl/>
        </w:rPr>
        <w:t xml:space="preserve">وفي الوقت نفسه، أكد العديد من البلدان وأصحاب المصلحة، بما في ذلك </w:t>
      </w:r>
      <w:r w:rsidRPr="00A93FA0">
        <w:rPr>
          <w:rFonts w:hint="cs"/>
          <w:rtl/>
        </w:rPr>
        <w:t>فريق</w:t>
      </w:r>
      <w:r w:rsidRPr="00A93FA0">
        <w:rPr>
          <w:rtl/>
        </w:rPr>
        <w:t xml:space="preserve"> الأمم المتحدة المعني بمجتمع المعلومات</w:t>
      </w:r>
      <w:r w:rsidRPr="00A93FA0">
        <w:rPr>
          <w:rFonts w:hint="cs"/>
          <w:rtl/>
        </w:rPr>
        <w:t xml:space="preserve"> </w:t>
      </w:r>
      <w:r w:rsidRPr="00A93FA0">
        <w:t>(UNGIS)</w:t>
      </w:r>
      <w:r w:rsidRPr="00A93FA0">
        <w:rPr>
          <w:rtl/>
        </w:rPr>
        <w:t xml:space="preserve"> (</w:t>
      </w:r>
      <w:hyperlink r:id="rId34" w:history="1">
        <w:r w:rsidRPr="00400B23">
          <w:rPr>
            <w:rStyle w:val="Hyperlink"/>
            <w:rtl/>
          </w:rPr>
          <w:t>بيانات</w:t>
        </w:r>
      </w:hyperlink>
      <w:r w:rsidRPr="00A93FA0">
        <w:rPr>
          <w:rtl/>
        </w:rPr>
        <w:t xml:space="preserve"> </w:t>
      </w:r>
      <w:r w:rsidRPr="00A93FA0">
        <w:rPr>
          <w:rFonts w:hint="cs"/>
          <w:rtl/>
          <w:cs/>
        </w:rPr>
        <w:t>فريق الأمم المتحدة المعني بمجتمع المعلومات</w:t>
      </w:r>
      <w:r w:rsidRPr="00A93FA0">
        <w:rPr>
          <w:rtl/>
        </w:rPr>
        <w:t xml:space="preserve">)‏، على أهمية القمة العالمية لمجتمع المعلومات </w:t>
      </w:r>
      <w:r w:rsidRPr="00A93FA0">
        <w:rPr>
          <w:rFonts w:hint="cs"/>
          <w:rtl/>
        </w:rPr>
        <w:t>ودعوا</w:t>
      </w:r>
      <w:r w:rsidRPr="00A93FA0">
        <w:rPr>
          <w:rtl/>
        </w:rPr>
        <w:t xml:space="preserve"> إلى تعزيز مؤسسات الأمم المتحدة وعملياتها الحالية لمتابعة </w:t>
      </w:r>
      <w:r w:rsidRPr="00A93FA0">
        <w:rPr>
          <w:cs/>
        </w:rPr>
        <w:t>‎</w:t>
      </w:r>
      <w:r w:rsidRPr="00A93FA0">
        <w:rPr>
          <w:rFonts w:hint="cs"/>
          <w:rtl/>
        </w:rPr>
        <w:t xml:space="preserve">الاتفاق الرقمي العالمي. </w:t>
      </w:r>
      <w:r w:rsidRPr="00A93FA0">
        <w:rPr>
          <w:rtl/>
        </w:rPr>
        <w:t>وشددوا أيضا</w:t>
      </w:r>
      <w:r w:rsidRPr="00A93FA0">
        <w:rPr>
          <w:rFonts w:hint="cs"/>
          <w:rtl/>
        </w:rPr>
        <w:t>ً</w:t>
      </w:r>
      <w:r w:rsidRPr="00A93FA0">
        <w:rPr>
          <w:rtl/>
        </w:rPr>
        <w:t xml:space="preserve"> على تعدد أصحاب المصلحة ومشاركة المجتمع المدني ومشاركة الشباب.</w:t>
      </w:r>
      <w:r w:rsidRPr="00A93FA0">
        <w:rPr>
          <w:rFonts w:hint="cs"/>
          <w:rtl/>
        </w:rPr>
        <w:t xml:space="preserve"> وركزت</w:t>
      </w:r>
      <w:r w:rsidRPr="00A93FA0">
        <w:rPr>
          <w:rtl/>
        </w:rPr>
        <w:t xml:space="preserve"> التوصيات على إدارة الذكاء الاصطناعي (</w:t>
      </w:r>
      <w:r w:rsidRPr="00A93FA0">
        <w:rPr>
          <w:cs/>
        </w:rPr>
        <w:t>‎</w:t>
      </w:r>
      <w:r w:rsidRPr="00A93FA0">
        <w:t>AI</w:t>
      </w:r>
      <w:r w:rsidRPr="00A93FA0">
        <w:rPr>
          <w:rtl/>
        </w:rPr>
        <w:t xml:space="preserve">) ‏والحقوق الرقمية والثقة والسلامة وإدارة البيانات والنفاذ إلى البنية التحتية الرقمية، مع إعطاء الأولوية لحقوق الإنسان </w:t>
      </w:r>
      <w:r w:rsidRPr="00A93FA0">
        <w:rPr>
          <w:rFonts w:hint="cs"/>
          <w:rtl/>
        </w:rPr>
        <w:t>والإلمام بالمعارف الرقمية.</w:t>
      </w:r>
    </w:p>
    <w:p w14:paraId="30949DAF" w14:textId="7FA4518A" w:rsidR="00A93FA0" w:rsidRPr="00A93FA0" w:rsidRDefault="00A93FA0" w:rsidP="00A93FA0">
      <w:pPr>
        <w:rPr>
          <w:rtl/>
        </w:rPr>
      </w:pPr>
      <w:r w:rsidRPr="00A93FA0">
        <w:rPr>
          <w:cs/>
        </w:rPr>
        <w:t>‎</w:t>
      </w:r>
      <w:r w:rsidRPr="00A93FA0">
        <w:rPr>
          <w:rtl/>
        </w:rPr>
        <w:t>6.2</w:t>
      </w:r>
      <w:r w:rsidRPr="00A93FA0">
        <w:rPr>
          <w:rtl/>
        </w:rPr>
        <w:tab/>
        <w:t xml:space="preserve">وفي وقت لاحق، في </w:t>
      </w:r>
      <w:r w:rsidRPr="00A93FA0">
        <w:rPr>
          <w:cs/>
        </w:rPr>
        <w:t>‎</w:t>
      </w:r>
      <w:r w:rsidRPr="00A93FA0">
        <w:t>1</w:t>
      </w:r>
      <w:r w:rsidRPr="00A93FA0">
        <w:rPr>
          <w:rtl/>
        </w:rPr>
        <w:t xml:space="preserve"> ‏أبريل </w:t>
      </w:r>
      <w:r w:rsidRPr="00A93FA0">
        <w:rPr>
          <w:cs/>
        </w:rPr>
        <w:t>‎</w:t>
      </w:r>
      <w:r w:rsidRPr="00A93FA0">
        <w:t>2024</w:t>
      </w:r>
      <w:r w:rsidRPr="00A93FA0">
        <w:rPr>
          <w:rtl/>
        </w:rPr>
        <w:t xml:space="preserve">‏، أصدر </w:t>
      </w:r>
      <w:r w:rsidRPr="00A93FA0">
        <w:rPr>
          <w:rFonts w:hint="cs"/>
          <w:rtl/>
        </w:rPr>
        <w:t>الميسران المشاركان المعنيان</w:t>
      </w:r>
      <w:r w:rsidRPr="00A93FA0">
        <w:rPr>
          <w:rtl/>
        </w:rPr>
        <w:t xml:space="preserve"> </w:t>
      </w:r>
      <w:r w:rsidRPr="00A93FA0">
        <w:rPr>
          <w:rFonts w:hint="cs"/>
          <w:rtl/>
        </w:rPr>
        <w:t>با</w:t>
      </w:r>
      <w:r w:rsidRPr="00A93FA0">
        <w:rPr>
          <w:rtl/>
        </w:rPr>
        <w:t>لاتفاق الرقمي العالمي</w:t>
      </w:r>
      <w:r w:rsidRPr="00A93FA0">
        <w:rPr>
          <w:rFonts w:hint="cs"/>
          <w:rtl/>
        </w:rPr>
        <w:t xml:space="preserve"> (</w:t>
      </w:r>
      <w:hyperlink r:id="rId35" w:history="1">
        <w:r w:rsidRPr="00400B23">
          <w:rPr>
            <w:rStyle w:val="Hyperlink"/>
            <w:rFonts w:hint="cs"/>
            <w:rtl/>
          </w:rPr>
          <w:t>رسالة</w:t>
        </w:r>
      </w:hyperlink>
      <w:r w:rsidRPr="00A93FA0">
        <w:rPr>
          <w:rFonts w:hint="cs"/>
          <w:rtl/>
        </w:rPr>
        <w:t>)</w:t>
      </w:r>
      <w:r w:rsidRPr="00A93FA0">
        <w:rPr>
          <w:rtl/>
        </w:rPr>
        <w:t xml:space="preserve"> </w:t>
      </w:r>
      <w:hyperlink r:id="rId36" w:history="1">
        <w:r w:rsidRPr="00400B23">
          <w:rPr>
            <w:rStyle w:val="Hyperlink"/>
            <w:rFonts w:hint="cs"/>
            <w:rtl/>
          </w:rPr>
          <w:t>المشروع الأولي للاتفاق الرقمي العالمي</w:t>
        </w:r>
      </w:hyperlink>
      <w:r w:rsidRPr="00A93FA0">
        <w:rPr>
          <w:rtl/>
        </w:rPr>
        <w:t xml:space="preserve">، قبل عرضه على الدول الأعضاء في </w:t>
      </w:r>
      <w:r w:rsidRPr="00A93FA0">
        <w:rPr>
          <w:cs/>
        </w:rPr>
        <w:t>‎</w:t>
      </w:r>
      <w:r w:rsidRPr="00A93FA0">
        <w:t>5</w:t>
      </w:r>
      <w:r w:rsidRPr="00A93FA0">
        <w:rPr>
          <w:rtl/>
        </w:rPr>
        <w:t xml:space="preserve"> ‏أبريل.</w:t>
      </w:r>
      <w:r w:rsidRPr="00A93FA0">
        <w:rPr>
          <w:cs/>
        </w:rPr>
        <w:t>‎</w:t>
      </w:r>
      <w:r w:rsidRPr="00A93FA0">
        <w:rPr>
          <w:rFonts w:hint="cs"/>
          <w:rtl/>
        </w:rPr>
        <w:t xml:space="preserve"> </w:t>
      </w:r>
      <w:r w:rsidRPr="00A93FA0">
        <w:rPr>
          <w:rtl/>
        </w:rPr>
        <w:t>‏</w:t>
      </w:r>
      <w:r w:rsidRPr="00A93FA0">
        <w:rPr>
          <w:rFonts w:hint="cs"/>
          <w:rtl/>
        </w:rPr>
        <w:t>و</w:t>
      </w:r>
      <w:r w:rsidRPr="00A93FA0">
        <w:rPr>
          <w:rtl/>
        </w:rPr>
        <w:t xml:space="preserve">يحدد المشروع </w:t>
      </w:r>
      <w:r w:rsidRPr="00A93FA0">
        <w:rPr>
          <w:rFonts w:hint="cs"/>
          <w:rtl/>
        </w:rPr>
        <w:t>الأولي، الذي هو بمثابة</w:t>
      </w:r>
      <w:r w:rsidRPr="00A93FA0">
        <w:rPr>
          <w:rtl/>
        </w:rPr>
        <w:t xml:space="preserve"> إطار </w:t>
      </w:r>
      <w:r w:rsidRPr="00A93FA0">
        <w:rPr>
          <w:rFonts w:hint="cs"/>
          <w:rtl/>
        </w:rPr>
        <w:t>للمفاوضات</w:t>
      </w:r>
      <w:r w:rsidRPr="00A93FA0">
        <w:rPr>
          <w:rtl/>
        </w:rPr>
        <w:t xml:space="preserve"> الحكومي</w:t>
      </w:r>
      <w:r w:rsidRPr="00A93FA0">
        <w:rPr>
          <w:rFonts w:hint="cs"/>
          <w:rtl/>
        </w:rPr>
        <w:t>ة</w:t>
      </w:r>
      <w:r w:rsidRPr="00A93FA0">
        <w:rPr>
          <w:rtl/>
        </w:rPr>
        <w:t xml:space="preserve"> الدولي</w:t>
      </w:r>
      <w:r w:rsidRPr="00A93FA0">
        <w:rPr>
          <w:rFonts w:hint="cs"/>
          <w:rtl/>
        </w:rPr>
        <w:t>ة</w:t>
      </w:r>
      <w:r w:rsidRPr="00A93FA0">
        <w:rPr>
          <w:rtl/>
        </w:rPr>
        <w:t xml:space="preserve">، خمسة أهداف رئيسية وعشرة مبادئ تهدف إلى تحقيق مستقبل رقمي شامل </w:t>
      </w:r>
      <w:r w:rsidRPr="00A93FA0">
        <w:rPr>
          <w:rFonts w:hint="cs"/>
          <w:rtl/>
        </w:rPr>
        <w:t>ومفتوح وآمن ومأمون. ويحدد المشروع الأولي</w:t>
      </w:r>
      <w:r w:rsidRPr="00A93FA0">
        <w:rPr>
          <w:rtl/>
        </w:rPr>
        <w:t xml:space="preserve"> التزامات الدول الأعضاء بالأهداف الرئيسية مثل سد الفجوات الرقمية وتعزيز الاقتصادات الرقمية الشاملة. و</w:t>
      </w:r>
      <w:r w:rsidRPr="00A93FA0">
        <w:rPr>
          <w:rFonts w:hint="cs"/>
          <w:rtl/>
        </w:rPr>
        <w:t>ي</w:t>
      </w:r>
      <w:r w:rsidRPr="00A93FA0">
        <w:rPr>
          <w:rtl/>
        </w:rPr>
        <w:t>قترح آليات جديدة للأمم المتحدة، مثل الخدمة الاستشارية الرقمية لحقوق الإنسان، واللجنة العلمية الدولية المعنية بالذكاء الاصطناعي، والحوار العالمي السنوي بشأن الذكاء الاصطناعي، والصندوق العالمي للذكاء الاصطناعي.</w:t>
      </w:r>
      <w:r w:rsidRPr="00A93FA0">
        <w:rPr>
          <w:cs/>
        </w:rPr>
        <w:t>‎</w:t>
      </w:r>
      <w:r w:rsidRPr="00A93FA0">
        <w:rPr>
          <w:rFonts w:hint="cs"/>
          <w:rtl/>
        </w:rPr>
        <w:t xml:space="preserve"> ولل</w:t>
      </w:r>
      <w:r w:rsidRPr="00A93FA0">
        <w:rPr>
          <w:rtl/>
        </w:rPr>
        <w:t>متابعة والمراجعة، يقترح إنشاء مكتب جديد مخصص للأمم المتحدة</w:t>
      </w:r>
      <w:r w:rsidRPr="00A93FA0">
        <w:rPr>
          <w:rFonts w:hint="cs"/>
          <w:rtl/>
        </w:rPr>
        <w:t xml:space="preserve"> من أجل</w:t>
      </w:r>
      <w:r w:rsidRPr="00A93FA0">
        <w:rPr>
          <w:rtl/>
        </w:rPr>
        <w:t xml:space="preserve"> </w:t>
      </w:r>
      <w:r w:rsidRPr="00A93FA0">
        <w:rPr>
          <w:rFonts w:hint="cs"/>
          <w:rtl/>
        </w:rPr>
        <w:t>ا</w:t>
      </w:r>
      <w:r w:rsidRPr="00A93FA0">
        <w:rPr>
          <w:rtl/>
        </w:rPr>
        <w:t xml:space="preserve">لتنسيق الرقمي، مع تكليف الأمين العام للأمم المتحدة بتقديم مقترحات تشغيلية وتقديم </w:t>
      </w:r>
      <w:r w:rsidRPr="00A93FA0">
        <w:rPr>
          <w:rFonts w:hint="cs"/>
          <w:rtl/>
        </w:rPr>
        <w:t>خريطة</w:t>
      </w:r>
      <w:r w:rsidRPr="00A93FA0">
        <w:rPr>
          <w:rtl/>
        </w:rPr>
        <w:t xml:space="preserve"> طريق لتنفيذ </w:t>
      </w:r>
      <w:r w:rsidRPr="00A93FA0">
        <w:rPr>
          <w:rFonts w:hint="cs"/>
          <w:rtl/>
        </w:rPr>
        <w:t xml:space="preserve">الاتفاق الرقمي العالمي </w:t>
      </w:r>
      <w:r w:rsidRPr="00A93FA0">
        <w:rPr>
          <w:rtl/>
        </w:rPr>
        <w:t xml:space="preserve">‏في غضون </w:t>
      </w:r>
      <w:r w:rsidRPr="00A93FA0">
        <w:rPr>
          <w:cs/>
        </w:rPr>
        <w:t>‎</w:t>
      </w:r>
      <w:r w:rsidRPr="00A93FA0">
        <w:t>12</w:t>
      </w:r>
      <w:r w:rsidRPr="00A93FA0">
        <w:rPr>
          <w:rtl/>
        </w:rPr>
        <w:t xml:space="preserve"> ‏</w:t>
      </w:r>
      <w:r w:rsidRPr="00A93FA0">
        <w:rPr>
          <w:rFonts w:hint="cs"/>
          <w:rtl/>
        </w:rPr>
        <w:t>شهراً</w:t>
      </w:r>
      <w:r w:rsidRPr="00A93FA0">
        <w:rPr>
          <w:rtl/>
        </w:rPr>
        <w:t>.</w:t>
      </w:r>
      <w:r w:rsidRPr="00A93FA0">
        <w:rPr>
          <w:cs/>
        </w:rPr>
        <w:t>‎</w:t>
      </w:r>
      <w:r w:rsidRPr="00A93FA0">
        <w:rPr>
          <w:rFonts w:hint="cs"/>
          <w:rtl/>
        </w:rPr>
        <w:t xml:space="preserve"> وبالإضافة إلى ذلك، يُقترح أيضاً استعراض نصف سنوي رفيع المستوى للاتفاق الرقمي العالمي (يمكن الاطلاع على مزيد من التفاصيل في</w:t>
      </w:r>
      <w:r w:rsidR="00381608">
        <w:rPr>
          <w:rFonts w:hint="eastAsia"/>
          <w:rtl/>
        </w:rPr>
        <w:t> </w:t>
      </w:r>
      <w:r w:rsidRPr="00A93FA0">
        <w:rPr>
          <w:rFonts w:hint="cs"/>
          <w:rtl/>
        </w:rPr>
        <w:t>الوثيقة</w:t>
      </w:r>
      <w:r w:rsidR="00381608">
        <w:rPr>
          <w:rFonts w:hint="eastAsia"/>
          <w:rtl/>
        </w:rPr>
        <w:t> </w:t>
      </w:r>
      <w:hyperlink r:id="rId37" w:history="1">
        <w:r w:rsidRPr="00A93FA0">
          <w:rPr>
            <w:rStyle w:val="Hyperlink"/>
          </w:rPr>
          <w:t>C23/INF/8</w:t>
        </w:r>
      </w:hyperlink>
      <w:r w:rsidRPr="00A93FA0">
        <w:rPr>
          <w:rFonts w:hint="cs"/>
          <w:rtl/>
        </w:rPr>
        <w:t>).</w:t>
      </w:r>
    </w:p>
    <w:p w14:paraId="5072076F" w14:textId="5D2E842B" w:rsidR="00A93FA0" w:rsidRPr="00A93FA0" w:rsidRDefault="00A93FA0" w:rsidP="00A93FA0">
      <w:pPr>
        <w:rPr>
          <w:rtl/>
        </w:rPr>
      </w:pPr>
      <w:r w:rsidRPr="00A93FA0">
        <w:rPr>
          <w:rtl/>
        </w:rPr>
        <w:t>7.2</w:t>
      </w:r>
      <w:r w:rsidRPr="00A93FA0">
        <w:rPr>
          <w:rtl/>
        </w:rPr>
        <w:tab/>
        <w:t xml:space="preserve">واستجابة </w:t>
      </w:r>
      <w:r w:rsidRPr="00A93FA0">
        <w:rPr>
          <w:rFonts w:hint="cs"/>
          <w:rtl/>
        </w:rPr>
        <w:t>للتوصيات القوية التي قدمتها</w:t>
      </w:r>
      <w:r w:rsidRPr="00A93FA0">
        <w:rPr>
          <w:rtl/>
        </w:rPr>
        <w:t xml:space="preserve"> الدول الأعضاء </w:t>
      </w:r>
      <w:r w:rsidRPr="00A93FA0">
        <w:rPr>
          <w:rFonts w:hint="cs"/>
          <w:rtl/>
        </w:rPr>
        <w:t>خلال</w:t>
      </w:r>
      <w:r w:rsidRPr="00A93FA0">
        <w:rPr>
          <w:rtl/>
        </w:rPr>
        <w:t xml:space="preserve"> اجتماع فريق العمل التابع للمجلس والمعني بالخطتين الاستراتيجية والمالية (</w:t>
      </w:r>
      <w:r w:rsidRPr="00A93FA0">
        <w:rPr>
          <w:cs/>
        </w:rPr>
        <w:t>‎</w:t>
      </w:r>
      <w:r w:rsidRPr="00A93FA0">
        <w:t>CWG-SFP</w:t>
      </w:r>
      <w:r w:rsidRPr="00A93FA0">
        <w:rPr>
          <w:rtl/>
        </w:rPr>
        <w:t>) ‏وفريق العمل التابع للمجلس والمعني بالقمة العالمية لمجتمع المعلومات وأهداف التنمية المستدامة (</w:t>
      </w:r>
      <w:r w:rsidRPr="00A93FA0">
        <w:rPr>
          <w:cs/>
        </w:rPr>
        <w:t>‎</w:t>
      </w:r>
      <w:r w:rsidRPr="00A93FA0">
        <w:t>CWG-WSIS&amp;SDGs</w:t>
      </w:r>
      <w:r w:rsidRPr="00A93FA0">
        <w:rPr>
          <w:rtl/>
        </w:rPr>
        <w:t>)‏، يتعاون الاتحاد تعاونا</w:t>
      </w:r>
      <w:r w:rsidRPr="00A93FA0">
        <w:rPr>
          <w:rFonts w:hint="cs"/>
          <w:rtl/>
        </w:rPr>
        <w:t>ً</w:t>
      </w:r>
      <w:r w:rsidRPr="00A93FA0">
        <w:rPr>
          <w:rtl/>
        </w:rPr>
        <w:t xml:space="preserve"> وثيقا</w:t>
      </w:r>
      <w:r w:rsidRPr="00A93FA0">
        <w:rPr>
          <w:rFonts w:hint="cs"/>
          <w:rtl/>
        </w:rPr>
        <w:t>ً</w:t>
      </w:r>
      <w:r w:rsidRPr="00A93FA0">
        <w:rPr>
          <w:rtl/>
        </w:rPr>
        <w:t xml:space="preserve"> مع المكتب التنفيذي للأمين للأمم المتحدة ووكالات الأمم المتحدة الأخرى المعنية بالتعاون الرقمي </w:t>
      </w:r>
      <w:r w:rsidRPr="00A93FA0">
        <w:rPr>
          <w:rFonts w:hint="cs"/>
          <w:rtl/>
        </w:rPr>
        <w:t>وقضايا</w:t>
      </w:r>
      <w:r w:rsidRPr="00A93FA0">
        <w:rPr>
          <w:rtl/>
        </w:rPr>
        <w:t xml:space="preserve"> الفضاء الرقمي الأخرى </w:t>
      </w:r>
      <w:r w:rsidRPr="00A93FA0">
        <w:rPr>
          <w:rFonts w:hint="cs"/>
          <w:rtl/>
        </w:rPr>
        <w:t xml:space="preserve">الواردة </w:t>
      </w:r>
      <w:r w:rsidRPr="00A93FA0">
        <w:rPr>
          <w:rtl/>
        </w:rPr>
        <w:t xml:space="preserve">في </w:t>
      </w:r>
      <w:r w:rsidRPr="00A93FA0">
        <w:rPr>
          <w:rFonts w:hint="cs"/>
          <w:rtl/>
        </w:rPr>
        <w:t>"خطتنا المشتركة"</w:t>
      </w:r>
      <w:r w:rsidRPr="00A93FA0">
        <w:rPr>
          <w:rtl/>
        </w:rPr>
        <w:t xml:space="preserve"> (</w:t>
      </w:r>
      <w:r w:rsidRPr="00A93FA0">
        <w:rPr>
          <w:cs/>
        </w:rPr>
        <w:t>‎</w:t>
      </w:r>
      <w:r w:rsidRPr="00A93FA0">
        <w:t>OCA</w:t>
      </w:r>
      <w:r w:rsidRPr="00A93FA0">
        <w:rPr>
          <w:rtl/>
        </w:rPr>
        <w:t>).</w:t>
      </w:r>
      <w:r w:rsidRPr="00A93FA0">
        <w:rPr>
          <w:rFonts w:hint="cs"/>
          <w:rtl/>
        </w:rPr>
        <w:t xml:space="preserve"> و</w:t>
      </w:r>
      <w:r w:rsidRPr="00A93FA0">
        <w:rPr>
          <w:rtl/>
        </w:rPr>
        <w:t xml:space="preserve">من بين المقترحات الواردة في </w:t>
      </w:r>
      <w:r w:rsidRPr="00A93FA0">
        <w:rPr>
          <w:rFonts w:hint="cs"/>
          <w:rtl/>
        </w:rPr>
        <w:t>"خطتنا المشتركة"</w:t>
      </w:r>
      <w:r w:rsidRPr="00A93FA0">
        <w:rPr>
          <w:rtl/>
        </w:rPr>
        <w:t xml:space="preserve">، </w:t>
      </w:r>
      <w:r w:rsidRPr="00A93FA0">
        <w:rPr>
          <w:rFonts w:hint="cs"/>
          <w:rtl/>
        </w:rPr>
        <w:t>يتابع</w:t>
      </w:r>
      <w:r w:rsidRPr="00A93FA0">
        <w:rPr>
          <w:rtl/>
        </w:rPr>
        <w:t xml:space="preserve"> الاتحاد حوالي خمسة عشر </w:t>
      </w:r>
      <w:r w:rsidRPr="00A93FA0">
        <w:rPr>
          <w:rFonts w:hint="cs"/>
          <w:rtl/>
        </w:rPr>
        <w:t>مقترحاً</w:t>
      </w:r>
      <w:r w:rsidRPr="00A93FA0">
        <w:rPr>
          <w:rtl/>
        </w:rPr>
        <w:t xml:space="preserve"> تتعلق بشكل خاص بالتوصيل</w:t>
      </w:r>
      <w:r w:rsidRPr="00A93FA0">
        <w:rPr>
          <w:rFonts w:hint="cs"/>
          <w:rtl/>
        </w:rPr>
        <w:t>ية الشاملة</w:t>
      </w:r>
      <w:r w:rsidRPr="00A93FA0">
        <w:rPr>
          <w:rtl/>
        </w:rPr>
        <w:t xml:space="preserve"> والتحول الرقمي، بما في ذلك </w:t>
      </w:r>
      <w:r w:rsidRPr="00A93FA0">
        <w:rPr>
          <w:rFonts w:hint="cs"/>
          <w:rtl/>
        </w:rPr>
        <w:t>المقترحات</w:t>
      </w:r>
      <w:r w:rsidRPr="00A93FA0">
        <w:rPr>
          <w:rtl/>
        </w:rPr>
        <w:t xml:space="preserve"> المتعلقة </w:t>
      </w:r>
      <w:r w:rsidRPr="00A93FA0">
        <w:rPr>
          <w:rFonts w:hint="cs"/>
          <w:rtl/>
        </w:rPr>
        <w:t>بالاتفاق</w:t>
      </w:r>
      <w:r w:rsidRPr="00A93FA0">
        <w:rPr>
          <w:rtl/>
        </w:rPr>
        <w:t xml:space="preserve"> الرقمي العالمي (</w:t>
      </w:r>
      <w:r w:rsidRPr="00A93FA0">
        <w:rPr>
          <w:cs/>
        </w:rPr>
        <w:t>‎</w:t>
      </w:r>
      <w:r w:rsidRPr="00A93FA0">
        <w:t>GDC</w:t>
      </w:r>
      <w:r w:rsidRPr="00A93FA0">
        <w:rPr>
          <w:rtl/>
        </w:rPr>
        <w:t>)‏، والفضاء الخارجي، وتحويل التعليم، فضلاً عن المناقشات في المجلس الاستشاري رفيع المستوى بشأن التعددية الفعالة والتحضيرات الشاملة لقمة المستقبل.</w:t>
      </w:r>
    </w:p>
    <w:p w14:paraId="41940464" w14:textId="78C63103" w:rsidR="00A93FA0" w:rsidRPr="00712D17" w:rsidRDefault="00A93FA0" w:rsidP="00712D17">
      <w:pPr>
        <w:rPr>
          <w:spacing w:val="-2"/>
          <w:rtl/>
        </w:rPr>
      </w:pPr>
      <w:r w:rsidRPr="00712D17">
        <w:rPr>
          <w:rFonts w:hint="cs"/>
          <w:spacing w:val="-2"/>
          <w:rtl/>
        </w:rPr>
        <w:t>8.2</w:t>
      </w:r>
      <w:r w:rsidRPr="00712D17">
        <w:rPr>
          <w:spacing w:val="-2"/>
          <w:rtl/>
        </w:rPr>
        <w:tab/>
        <w:t>ويركز الاتحاد تركيزا</w:t>
      </w:r>
      <w:r w:rsidRPr="00712D17">
        <w:rPr>
          <w:rFonts w:hint="cs"/>
          <w:spacing w:val="-2"/>
          <w:rtl/>
        </w:rPr>
        <w:t>ً</w:t>
      </w:r>
      <w:r w:rsidRPr="00712D17">
        <w:rPr>
          <w:spacing w:val="-2"/>
          <w:rtl/>
        </w:rPr>
        <w:t xml:space="preserve"> كبيرا</w:t>
      </w:r>
      <w:r w:rsidRPr="00712D17">
        <w:rPr>
          <w:rFonts w:hint="cs"/>
          <w:spacing w:val="-2"/>
          <w:rtl/>
        </w:rPr>
        <w:t>ً</w:t>
      </w:r>
      <w:r w:rsidRPr="00712D17">
        <w:rPr>
          <w:spacing w:val="-2"/>
          <w:rtl/>
        </w:rPr>
        <w:t xml:space="preserve"> على الدور الحاسم لتكنولوجيا المعلومات والاتصالات من أجل التنمية المستدامة مع تقليل المخاطر المحتملة</w:t>
      </w:r>
      <w:r w:rsidRPr="00712D17">
        <w:rPr>
          <w:rFonts w:hint="cs"/>
          <w:spacing w:val="-2"/>
          <w:rtl/>
        </w:rPr>
        <w:t xml:space="preserve"> إلى أدنى حد</w:t>
      </w:r>
      <w:r w:rsidRPr="00712D17">
        <w:rPr>
          <w:rFonts w:hint="cs"/>
          <w:spacing w:val="-2"/>
          <w:rtl/>
          <w:cs/>
        </w:rPr>
        <w:t>.</w:t>
      </w:r>
      <w:r w:rsidRPr="00712D17">
        <w:rPr>
          <w:rFonts w:hint="cs"/>
          <w:spacing w:val="-2"/>
          <w:rtl/>
        </w:rPr>
        <w:t xml:space="preserve"> وارتكزت </w:t>
      </w:r>
      <w:r w:rsidRPr="00712D17">
        <w:rPr>
          <w:spacing w:val="-2"/>
          <w:rtl/>
        </w:rPr>
        <w:t xml:space="preserve">رسائلنا إلى عمليات </w:t>
      </w:r>
      <w:r w:rsidRPr="00712D17">
        <w:rPr>
          <w:rFonts w:hint="cs"/>
          <w:spacing w:val="-2"/>
          <w:rtl/>
        </w:rPr>
        <w:t>الاتفاق</w:t>
      </w:r>
      <w:r w:rsidRPr="00712D17">
        <w:rPr>
          <w:spacing w:val="-2"/>
          <w:rtl/>
        </w:rPr>
        <w:t xml:space="preserve"> الرقمي العالمي</w:t>
      </w:r>
      <w:r w:rsidRPr="00712D17">
        <w:rPr>
          <w:rFonts w:hint="cs"/>
          <w:spacing w:val="-2"/>
          <w:rtl/>
        </w:rPr>
        <w:t xml:space="preserve"> على</w:t>
      </w:r>
      <w:r w:rsidRPr="00712D17">
        <w:rPr>
          <w:spacing w:val="-2"/>
          <w:rtl/>
        </w:rPr>
        <w:t xml:space="preserve"> المناقشات التي دارت خلال الأحداث الرئيسية للاتحاد، مثل المشاورات التي جرت أثناء مؤتمر المندوبين المفوضين (</w:t>
      </w:r>
      <w:r w:rsidRPr="00712D17">
        <w:rPr>
          <w:spacing w:val="-2"/>
          <w:cs/>
        </w:rPr>
        <w:t>‎</w:t>
      </w:r>
      <w:r w:rsidRPr="00712D17">
        <w:rPr>
          <w:spacing w:val="-2"/>
        </w:rPr>
        <w:t>PP-22</w:t>
      </w:r>
      <w:r w:rsidRPr="00712D17">
        <w:rPr>
          <w:spacing w:val="-2"/>
          <w:rtl/>
        </w:rPr>
        <w:t>) ‏والمائدة المستديرة الوزارية في</w:t>
      </w:r>
      <w:r w:rsidR="00400B23" w:rsidRPr="00712D17">
        <w:rPr>
          <w:rFonts w:hint="cs"/>
          <w:spacing w:val="-2"/>
          <w:rtl/>
        </w:rPr>
        <w:t> </w:t>
      </w:r>
      <w:r w:rsidRPr="00712D17">
        <w:rPr>
          <w:spacing w:val="-2"/>
          <w:rtl/>
        </w:rPr>
        <w:t>بوخارست والمؤتمر العالمي لتنمية الاتصالات (</w:t>
      </w:r>
      <w:r w:rsidRPr="00712D17">
        <w:rPr>
          <w:spacing w:val="-2"/>
          <w:cs/>
        </w:rPr>
        <w:t>‎</w:t>
      </w:r>
      <w:r w:rsidRPr="00712D17">
        <w:rPr>
          <w:spacing w:val="-2"/>
        </w:rPr>
        <w:t>WTDC-22</w:t>
      </w:r>
      <w:r w:rsidRPr="00712D17">
        <w:rPr>
          <w:spacing w:val="-2"/>
          <w:rtl/>
        </w:rPr>
        <w:t xml:space="preserve">) ‏في كيغالي ومنتدى القمة العالمية لمجتمع المعلومات لعام </w:t>
      </w:r>
      <w:r w:rsidRPr="00712D17">
        <w:rPr>
          <w:spacing w:val="-2"/>
          <w:cs/>
        </w:rPr>
        <w:t>‎</w:t>
      </w:r>
      <w:r w:rsidRPr="00712D17">
        <w:rPr>
          <w:spacing w:val="-2"/>
        </w:rPr>
        <w:t>2023</w:t>
      </w:r>
      <w:r w:rsidRPr="00712D17">
        <w:rPr>
          <w:spacing w:val="-2"/>
          <w:rtl/>
        </w:rPr>
        <w:t xml:space="preserve"> ‏في جنيف، فضل</w:t>
      </w:r>
      <w:r w:rsidRPr="00712D17">
        <w:rPr>
          <w:rFonts w:hint="cs"/>
          <w:spacing w:val="-2"/>
          <w:rtl/>
        </w:rPr>
        <w:t>اً</w:t>
      </w:r>
      <w:r w:rsidRPr="00712D17">
        <w:rPr>
          <w:spacing w:val="-2"/>
          <w:rtl/>
        </w:rPr>
        <w:t xml:space="preserve"> عن نتائج المنتدى العالمي الأخير لسياسات الاتصالات/تكنولوجيا المعلومات والاتصالات (</w:t>
      </w:r>
      <w:r w:rsidRPr="00712D17">
        <w:rPr>
          <w:spacing w:val="-2"/>
          <w:cs/>
        </w:rPr>
        <w:t>‎</w:t>
      </w:r>
      <w:r w:rsidRPr="00712D17">
        <w:rPr>
          <w:spacing w:val="-2"/>
        </w:rPr>
        <w:t>WTPF</w:t>
      </w:r>
      <w:r w:rsidRPr="00712D17">
        <w:rPr>
          <w:spacing w:val="-2"/>
          <w:rtl/>
        </w:rPr>
        <w:t>) ‏وقرارات مؤتمر المندوبين المفوضين ذات الصلة.</w:t>
      </w:r>
      <w:r w:rsidRPr="00712D17">
        <w:rPr>
          <w:spacing w:val="-2"/>
          <w:cs/>
        </w:rPr>
        <w:t>‎‎</w:t>
      </w:r>
      <w:r w:rsidRPr="00712D17">
        <w:rPr>
          <w:rFonts w:hint="cs"/>
          <w:spacing w:val="-2"/>
          <w:rtl/>
        </w:rPr>
        <w:t xml:space="preserve"> و</w:t>
      </w:r>
      <w:r w:rsidRPr="00712D17">
        <w:rPr>
          <w:spacing w:val="-2"/>
          <w:rtl/>
        </w:rPr>
        <w:t xml:space="preserve">تتمثل مدخلات الاتحاد </w:t>
      </w:r>
      <w:r w:rsidRPr="00712D17">
        <w:rPr>
          <w:rFonts w:hint="cs"/>
          <w:spacing w:val="-2"/>
          <w:rtl/>
        </w:rPr>
        <w:t xml:space="preserve">فيما يخص </w:t>
      </w:r>
      <w:r w:rsidRPr="00712D17">
        <w:rPr>
          <w:spacing w:val="-2"/>
          <w:rtl/>
        </w:rPr>
        <w:t>تطوير التكنولوجيا الرقمية في</w:t>
      </w:r>
      <w:r w:rsidR="00400B23" w:rsidRPr="00712D17">
        <w:rPr>
          <w:rFonts w:hint="cs"/>
          <w:spacing w:val="-2"/>
          <w:rtl/>
        </w:rPr>
        <w:t> </w:t>
      </w:r>
      <w:r w:rsidRPr="00712D17">
        <w:rPr>
          <w:spacing w:val="-2"/>
          <w:rtl/>
        </w:rPr>
        <w:t xml:space="preserve">المستقبل، على سبيل المثال لا الحصر، في تعزيز </w:t>
      </w:r>
      <w:r w:rsidRPr="00712D17">
        <w:rPr>
          <w:rFonts w:hint="cs"/>
          <w:spacing w:val="-2"/>
          <w:rtl/>
        </w:rPr>
        <w:t>توصيل</w:t>
      </w:r>
      <w:r w:rsidRPr="00712D17">
        <w:rPr>
          <w:spacing w:val="-2"/>
          <w:rtl/>
        </w:rPr>
        <w:t xml:space="preserve"> جميع </w:t>
      </w:r>
      <w:r w:rsidRPr="00712D17">
        <w:rPr>
          <w:rFonts w:hint="cs"/>
          <w:spacing w:val="-2"/>
          <w:rtl/>
        </w:rPr>
        <w:t>الناس</w:t>
      </w:r>
      <w:r w:rsidRPr="00712D17">
        <w:rPr>
          <w:spacing w:val="-2"/>
          <w:rtl/>
        </w:rPr>
        <w:t xml:space="preserve"> وجميع المدارس في جميع أنحاء العالم بالإنترنت، </w:t>
      </w:r>
      <w:r w:rsidRPr="00712D17">
        <w:rPr>
          <w:rFonts w:hint="cs"/>
          <w:spacing w:val="-2"/>
          <w:rtl/>
        </w:rPr>
        <w:t>استناداً</w:t>
      </w:r>
      <w:r w:rsidRPr="00712D17">
        <w:rPr>
          <w:spacing w:val="-2"/>
          <w:rtl/>
        </w:rPr>
        <w:t xml:space="preserve"> إلى سياسات موجهة نحو المستقبل وأطر تنظيمية تعاونية تضمن التوافر والشمولية</w:t>
      </w:r>
      <w:r w:rsidRPr="00712D17">
        <w:rPr>
          <w:spacing w:val="-2"/>
          <w:cs/>
        </w:rPr>
        <w:t>‎</w:t>
      </w:r>
      <w:r w:rsidRPr="00712D17">
        <w:rPr>
          <w:rFonts w:hint="cs"/>
          <w:spacing w:val="-2"/>
          <w:rtl/>
        </w:rPr>
        <w:t>. وأدلت</w:t>
      </w:r>
      <w:r w:rsidRPr="00712D17">
        <w:rPr>
          <w:spacing w:val="-2"/>
          <w:rtl/>
        </w:rPr>
        <w:t xml:space="preserve"> الأمين</w:t>
      </w:r>
      <w:r w:rsidRPr="00712D17">
        <w:rPr>
          <w:rFonts w:hint="cs"/>
          <w:spacing w:val="-2"/>
          <w:rtl/>
        </w:rPr>
        <w:t>ة</w:t>
      </w:r>
      <w:r w:rsidRPr="00712D17">
        <w:rPr>
          <w:spacing w:val="-2"/>
          <w:rtl/>
        </w:rPr>
        <w:t xml:space="preserve"> العام</w:t>
      </w:r>
      <w:r w:rsidRPr="00712D17">
        <w:rPr>
          <w:rFonts w:hint="cs"/>
          <w:spacing w:val="-2"/>
          <w:rtl/>
        </w:rPr>
        <w:t>ة</w:t>
      </w:r>
      <w:r w:rsidRPr="00712D17">
        <w:rPr>
          <w:spacing w:val="-2"/>
          <w:rtl/>
        </w:rPr>
        <w:t xml:space="preserve"> للاتحاد ببيان أمام </w:t>
      </w:r>
      <w:r w:rsidRPr="00712D17">
        <w:rPr>
          <w:rFonts w:hint="cs"/>
          <w:spacing w:val="-2"/>
          <w:rtl/>
        </w:rPr>
        <w:t>الاجتماع الوزاري</w:t>
      </w:r>
      <w:r w:rsidRPr="00712D17">
        <w:rPr>
          <w:spacing w:val="-2"/>
          <w:rtl/>
        </w:rPr>
        <w:t xml:space="preserve"> </w:t>
      </w:r>
      <w:r w:rsidRPr="00712D17">
        <w:rPr>
          <w:rFonts w:hint="cs"/>
          <w:spacing w:val="-2"/>
          <w:rtl/>
        </w:rPr>
        <w:t>لقمة المستقبل</w:t>
      </w:r>
      <w:r w:rsidRPr="00712D17">
        <w:rPr>
          <w:spacing w:val="-2"/>
          <w:rtl/>
        </w:rPr>
        <w:t xml:space="preserve"> في </w:t>
      </w:r>
      <w:r w:rsidRPr="00712D17">
        <w:rPr>
          <w:spacing w:val="-2"/>
          <w:cs/>
        </w:rPr>
        <w:t>‎</w:t>
      </w:r>
      <w:r w:rsidRPr="00712D17">
        <w:rPr>
          <w:spacing w:val="-2"/>
        </w:rPr>
        <w:t>21</w:t>
      </w:r>
      <w:r w:rsidRPr="00712D17">
        <w:rPr>
          <w:spacing w:val="-2"/>
          <w:rtl/>
        </w:rPr>
        <w:t xml:space="preserve"> ‏سبتمبر </w:t>
      </w:r>
      <w:r w:rsidRPr="00712D17">
        <w:rPr>
          <w:spacing w:val="-2"/>
          <w:cs/>
        </w:rPr>
        <w:t>‎</w:t>
      </w:r>
      <w:r w:rsidRPr="00712D17">
        <w:rPr>
          <w:spacing w:val="-2"/>
        </w:rPr>
        <w:t>2023</w:t>
      </w:r>
      <w:r w:rsidRPr="00712D17">
        <w:rPr>
          <w:spacing w:val="-2"/>
          <w:rtl/>
        </w:rPr>
        <w:t xml:space="preserve"> ‏في مقر الأمم المتحدة في نيويورك خلال الأسبوع رفيع المستوى للجمعية العامة للأمم المتحدة.</w:t>
      </w:r>
      <w:r w:rsidRPr="00712D17">
        <w:rPr>
          <w:spacing w:val="-2"/>
          <w:cs/>
        </w:rPr>
        <w:t>‎</w:t>
      </w:r>
    </w:p>
    <w:p w14:paraId="66794CB6" w14:textId="2AAAA4DB" w:rsidR="00A93FA0" w:rsidRPr="00A93FA0" w:rsidRDefault="00A93FA0" w:rsidP="00712D17">
      <w:pPr>
        <w:rPr>
          <w:rtl/>
        </w:rPr>
      </w:pPr>
      <w:r w:rsidRPr="00A93FA0">
        <w:rPr>
          <w:rFonts w:hint="cs"/>
          <w:rtl/>
        </w:rPr>
        <w:t>9.2</w:t>
      </w:r>
      <w:r w:rsidRPr="00A93FA0">
        <w:rPr>
          <w:rtl/>
        </w:rPr>
        <w:tab/>
      </w:r>
      <w:r w:rsidRPr="00400B23">
        <w:rPr>
          <w:rFonts w:hint="cs"/>
          <w:b/>
          <w:bCs/>
          <w:rtl/>
        </w:rPr>
        <w:t>الذكاء الاصطناعي</w:t>
      </w:r>
      <w:r w:rsidRPr="00A93FA0">
        <w:rPr>
          <w:rFonts w:hint="cs"/>
          <w:rtl/>
        </w:rPr>
        <w:t xml:space="preserve">: </w:t>
      </w:r>
      <w:r w:rsidRPr="00A93FA0">
        <w:rPr>
          <w:rtl/>
        </w:rPr>
        <w:t>‏</w:t>
      </w:r>
      <w:r w:rsidRPr="00A93FA0">
        <w:rPr>
          <w:rFonts w:hint="cs"/>
          <w:rtl/>
        </w:rPr>
        <w:t>من</w:t>
      </w:r>
      <w:r w:rsidRPr="00A93FA0">
        <w:rPr>
          <w:rtl/>
        </w:rPr>
        <w:t xml:space="preserve"> المجالات التي قد تقرر الدول الأعضاء إدراجها في </w:t>
      </w:r>
      <w:r w:rsidRPr="00A93FA0">
        <w:rPr>
          <w:rFonts w:hint="cs"/>
          <w:rtl/>
        </w:rPr>
        <w:t>الاتفاق</w:t>
      </w:r>
      <w:r w:rsidRPr="00A93FA0">
        <w:rPr>
          <w:rtl/>
        </w:rPr>
        <w:t xml:space="preserve"> الرقمي العالمي و/أو في</w:t>
      </w:r>
      <w:r w:rsidRPr="00A93FA0">
        <w:rPr>
          <w:rFonts w:hint="cs"/>
          <w:rtl/>
        </w:rPr>
        <w:t xml:space="preserve"> فصل</w:t>
      </w:r>
      <w:r w:rsidRPr="00A93FA0">
        <w:rPr>
          <w:rtl/>
        </w:rPr>
        <w:t xml:space="preserve"> العلوم والتكنولوجيا والابتكار (</w:t>
      </w:r>
      <w:r w:rsidRPr="00A93FA0">
        <w:rPr>
          <w:cs/>
        </w:rPr>
        <w:t>‎</w:t>
      </w:r>
      <w:r w:rsidRPr="00A93FA0">
        <w:t>STI</w:t>
      </w:r>
      <w:r w:rsidRPr="00A93FA0">
        <w:rPr>
          <w:rtl/>
        </w:rPr>
        <w:t>) ‏</w:t>
      </w:r>
      <w:r w:rsidRPr="00712D17">
        <w:rPr>
          <w:rFonts w:hint="cs"/>
          <w:rtl/>
        </w:rPr>
        <w:t>و</w:t>
      </w:r>
      <w:r w:rsidRPr="00712D17">
        <w:rPr>
          <w:rtl/>
        </w:rPr>
        <w:t>التعاون</w:t>
      </w:r>
      <w:r w:rsidRPr="00A93FA0">
        <w:rPr>
          <w:rtl/>
        </w:rPr>
        <w:t xml:space="preserve"> الرقمي في "</w:t>
      </w:r>
      <w:r w:rsidRPr="00A93FA0">
        <w:rPr>
          <w:rFonts w:hint="cs"/>
          <w:rtl/>
        </w:rPr>
        <w:t>ال</w:t>
      </w:r>
      <w:r w:rsidRPr="00A93FA0">
        <w:rPr>
          <w:rtl/>
        </w:rPr>
        <w:t>ميثاق من أجل المستقبل"، الذكاء الاصطناعي</w:t>
      </w:r>
      <w:r w:rsidRPr="00A93FA0">
        <w:rPr>
          <w:rFonts w:hint="cs"/>
          <w:rtl/>
        </w:rPr>
        <w:t>. و</w:t>
      </w:r>
      <w:hyperlink r:id="rId38" w:history="1">
        <w:r w:rsidRPr="00400B23">
          <w:rPr>
            <w:rStyle w:val="Hyperlink"/>
            <w:rtl/>
          </w:rPr>
          <w:t>‏أعلن</w:t>
        </w:r>
      </w:hyperlink>
      <w:r w:rsidRPr="00A93FA0">
        <w:rPr>
          <w:rtl/>
        </w:rPr>
        <w:t xml:space="preserve"> الأمين العام للأمم المتحدة عن إنشاء هيئة استشارية للذكاء الاصطناعي (</w:t>
      </w:r>
      <w:r w:rsidRPr="00A93FA0">
        <w:rPr>
          <w:cs/>
        </w:rPr>
        <w:t>‎</w:t>
      </w:r>
      <w:r w:rsidRPr="00A93FA0">
        <w:t>AIAB</w:t>
      </w:r>
      <w:r w:rsidRPr="00A93FA0">
        <w:rPr>
          <w:rtl/>
        </w:rPr>
        <w:t xml:space="preserve">) ‏في </w:t>
      </w:r>
      <w:r w:rsidRPr="00A93FA0">
        <w:rPr>
          <w:cs/>
        </w:rPr>
        <w:t>‎</w:t>
      </w:r>
      <w:r w:rsidRPr="00A93FA0">
        <w:t>23</w:t>
      </w:r>
      <w:r w:rsidRPr="00A93FA0">
        <w:rPr>
          <w:rtl/>
        </w:rPr>
        <w:t xml:space="preserve"> ‏أكتوبر </w:t>
      </w:r>
      <w:r w:rsidRPr="00A93FA0">
        <w:rPr>
          <w:cs/>
        </w:rPr>
        <w:t>‎</w:t>
      </w:r>
      <w:r w:rsidRPr="00A93FA0">
        <w:t>2023</w:t>
      </w:r>
      <w:r w:rsidRPr="00A93FA0">
        <w:rPr>
          <w:rtl/>
        </w:rPr>
        <w:t xml:space="preserve"> ‏لتقديم المشورة بشأن المخاطر والفرص والإدارة الدولية للذكاء الاصطناعي.</w:t>
      </w:r>
      <w:r w:rsidRPr="00A93FA0">
        <w:rPr>
          <w:cs/>
        </w:rPr>
        <w:t>‎</w:t>
      </w:r>
      <w:r w:rsidRPr="00A93FA0">
        <w:rPr>
          <w:rtl/>
        </w:rPr>
        <w:t xml:space="preserve"> ‏</w:t>
      </w:r>
      <w:r w:rsidRPr="00A93FA0">
        <w:rPr>
          <w:rFonts w:hint="cs"/>
          <w:rtl/>
        </w:rPr>
        <w:t>و</w:t>
      </w:r>
      <w:r w:rsidRPr="00A93FA0">
        <w:rPr>
          <w:rtl/>
        </w:rPr>
        <w:t>د</w:t>
      </w:r>
      <w:r w:rsidRPr="00A93FA0">
        <w:rPr>
          <w:rFonts w:hint="cs"/>
          <w:rtl/>
        </w:rPr>
        <w:t>ُ</w:t>
      </w:r>
      <w:r w:rsidRPr="00A93FA0">
        <w:rPr>
          <w:rtl/>
        </w:rPr>
        <w:t>عي</w:t>
      </w:r>
      <w:r w:rsidRPr="00A93FA0">
        <w:rPr>
          <w:rFonts w:hint="cs"/>
          <w:rtl/>
        </w:rPr>
        <w:t>ت</w:t>
      </w:r>
      <w:r w:rsidRPr="00A93FA0">
        <w:rPr>
          <w:rtl/>
        </w:rPr>
        <w:t xml:space="preserve"> الأمين</w:t>
      </w:r>
      <w:r w:rsidRPr="00A93FA0">
        <w:rPr>
          <w:rFonts w:hint="cs"/>
          <w:rtl/>
        </w:rPr>
        <w:t>ة</w:t>
      </w:r>
      <w:r w:rsidRPr="00A93FA0">
        <w:rPr>
          <w:rtl/>
        </w:rPr>
        <w:t xml:space="preserve"> العام للاتحاد </w:t>
      </w:r>
      <w:r w:rsidRPr="00A93FA0">
        <w:rPr>
          <w:rFonts w:hint="cs"/>
          <w:rtl/>
        </w:rPr>
        <w:t>إلى ا</w:t>
      </w:r>
      <w:r w:rsidRPr="00A93FA0">
        <w:rPr>
          <w:rtl/>
        </w:rPr>
        <w:t xml:space="preserve">لتحدث في المؤتمر الصحفي من أجل إطلاق الهيئة الاستشارية للذكاء الاصطناعي </w:t>
      </w:r>
      <w:r w:rsidRPr="00A93FA0">
        <w:rPr>
          <w:cs/>
        </w:rPr>
        <w:t>‎</w:t>
      </w:r>
      <w:r w:rsidRPr="00A93FA0">
        <w:rPr>
          <w:rFonts w:hint="cs"/>
          <w:rtl/>
        </w:rPr>
        <w:t xml:space="preserve"> </w:t>
      </w:r>
      <w:r w:rsidRPr="00A93FA0">
        <w:rPr>
          <w:rtl/>
        </w:rPr>
        <w:t xml:space="preserve">وفي نهاية عام </w:t>
      </w:r>
      <w:r w:rsidRPr="00A93FA0">
        <w:rPr>
          <w:cs/>
        </w:rPr>
        <w:t>‎</w:t>
      </w:r>
      <w:r w:rsidRPr="00A93FA0">
        <w:t>2023</w:t>
      </w:r>
      <w:r w:rsidRPr="00A93FA0">
        <w:rPr>
          <w:rtl/>
        </w:rPr>
        <w:t xml:space="preserve">‏، تم الإعلان عن التوصيات الأولية الصادرة عن الهيئة الاستشارية للذكاء الاصطناعي، ومن المقرر تقديم توصيات نهائية بحلول صيف </w:t>
      </w:r>
      <w:r w:rsidRPr="00A93FA0">
        <w:rPr>
          <w:cs/>
        </w:rPr>
        <w:t>‎</w:t>
      </w:r>
      <w:r w:rsidRPr="00A93FA0">
        <w:t>2024</w:t>
      </w:r>
      <w:r w:rsidRPr="00A93FA0">
        <w:rPr>
          <w:rtl/>
        </w:rPr>
        <w:t xml:space="preserve">‏، قبل قمة المستقبل. ولم </w:t>
      </w:r>
      <w:r w:rsidRPr="00A93FA0">
        <w:rPr>
          <w:rFonts w:hint="cs"/>
          <w:rtl/>
        </w:rPr>
        <w:t>يُدع</w:t>
      </w:r>
      <w:r w:rsidRPr="00A93FA0">
        <w:rPr>
          <w:rtl/>
        </w:rPr>
        <w:t xml:space="preserve"> الاتحاد حتى الآن إلى حضور اجتماعات الهيئة الاستشارية للذكاء الاصطناعي.</w:t>
      </w:r>
      <w:r w:rsidRPr="00A93FA0">
        <w:rPr>
          <w:cs/>
        </w:rPr>
        <w:t>‎</w:t>
      </w:r>
      <w:r w:rsidRPr="00A93FA0">
        <w:rPr>
          <w:rFonts w:hint="cs"/>
          <w:rtl/>
        </w:rPr>
        <w:t xml:space="preserve"> </w:t>
      </w:r>
      <w:r w:rsidRPr="00A93FA0">
        <w:rPr>
          <w:rtl/>
        </w:rPr>
        <w:t xml:space="preserve">واستضاف الاتحاد أعضاء الهيئة الاستشارية للذكاء الاصطناعي </w:t>
      </w:r>
      <w:r w:rsidRPr="00A93FA0">
        <w:rPr>
          <w:rFonts w:hint="cs"/>
          <w:rtl/>
        </w:rPr>
        <w:t xml:space="preserve">في إطار </w:t>
      </w:r>
      <w:r w:rsidRPr="00A93FA0">
        <w:rPr>
          <w:rtl/>
        </w:rPr>
        <w:t xml:space="preserve">مناقشة غداء عمل </w:t>
      </w:r>
      <w:r w:rsidRPr="00A93FA0">
        <w:rPr>
          <w:rFonts w:hint="cs"/>
          <w:rtl/>
        </w:rPr>
        <w:t>في</w:t>
      </w:r>
      <w:r w:rsidRPr="00A93FA0">
        <w:rPr>
          <w:rtl/>
        </w:rPr>
        <w:t xml:space="preserve"> </w:t>
      </w:r>
      <w:r w:rsidRPr="00A93FA0">
        <w:rPr>
          <w:cs/>
        </w:rPr>
        <w:t>‎</w:t>
      </w:r>
      <w:r w:rsidRPr="00A93FA0">
        <w:t>11</w:t>
      </w:r>
      <w:r w:rsidRPr="00A93FA0">
        <w:rPr>
          <w:rtl/>
        </w:rPr>
        <w:t xml:space="preserve"> ‏مارس </w:t>
      </w:r>
      <w:r w:rsidRPr="00A93FA0">
        <w:rPr>
          <w:cs/>
        </w:rPr>
        <w:t>‎</w:t>
      </w:r>
      <w:r w:rsidRPr="00A93FA0">
        <w:t>2024</w:t>
      </w:r>
      <w:r w:rsidRPr="00A93FA0">
        <w:rPr>
          <w:rtl/>
        </w:rPr>
        <w:t xml:space="preserve"> ‏</w:t>
      </w:r>
      <w:r w:rsidR="0089739F" w:rsidRPr="00A93FA0">
        <w:rPr>
          <w:rFonts w:hint="cs"/>
          <w:rtl/>
        </w:rPr>
        <w:t>لاطلاعهم</w:t>
      </w:r>
      <w:r w:rsidRPr="00A93FA0">
        <w:rPr>
          <w:rFonts w:hint="cs"/>
          <w:rtl/>
        </w:rPr>
        <w:t xml:space="preserve"> على آخر المستجدات بشأن</w:t>
      </w:r>
      <w:r w:rsidRPr="00A93FA0">
        <w:rPr>
          <w:rtl/>
        </w:rPr>
        <w:t xml:space="preserve"> جهود الاتحاد في مجال الذكاء الاصطناعي. وقد تم الاتصال بالاتحاد لتنظيم </w:t>
      </w:r>
      <w:r w:rsidRPr="00A93FA0">
        <w:rPr>
          <w:rFonts w:hint="cs"/>
          <w:rtl/>
        </w:rPr>
        <w:t>مناقشات متعمقة</w:t>
      </w:r>
      <w:r w:rsidRPr="00A93FA0">
        <w:rPr>
          <w:rtl/>
        </w:rPr>
        <w:t xml:space="preserve"> بشأن </w:t>
      </w:r>
      <w:r w:rsidRPr="00A93FA0">
        <w:rPr>
          <w:rFonts w:hint="cs"/>
          <w:rtl/>
        </w:rPr>
        <w:t>مواضيع معينة</w:t>
      </w:r>
      <w:r w:rsidRPr="00A93FA0">
        <w:rPr>
          <w:rtl/>
        </w:rPr>
        <w:t xml:space="preserve"> (مثل المعايير والمساواة بين الجنسين) أو المشاركة في</w:t>
      </w:r>
      <w:r w:rsidRPr="00A93FA0">
        <w:rPr>
          <w:rFonts w:hint="cs"/>
          <w:rtl/>
        </w:rPr>
        <w:t>ها</w:t>
      </w:r>
      <w:r w:rsidRPr="00A93FA0">
        <w:rPr>
          <w:rtl/>
        </w:rPr>
        <w:t xml:space="preserve"> </w:t>
      </w:r>
      <w:r w:rsidRPr="00A93FA0">
        <w:rPr>
          <w:rFonts w:hint="cs"/>
          <w:rtl/>
        </w:rPr>
        <w:t>لإبلاغ</w:t>
      </w:r>
      <w:r w:rsidRPr="00A93FA0">
        <w:rPr>
          <w:rtl/>
        </w:rPr>
        <w:t xml:space="preserve"> أعضاء الهيئة الاستشارية للذكاء الاصطناعي</w:t>
      </w:r>
      <w:r w:rsidRPr="00A93FA0">
        <w:rPr>
          <w:rFonts w:hint="cs"/>
          <w:rtl/>
        </w:rPr>
        <w:t xml:space="preserve"> </w:t>
      </w:r>
      <w:r w:rsidRPr="00A93FA0">
        <w:rPr>
          <w:rtl/>
        </w:rPr>
        <w:t>(</w:t>
      </w:r>
      <w:r w:rsidRPr="00A93FA0">
        <w:rPr>
          <w:rFonts w:hint="cs"/>
          <w:rtl/>
        </w:rPr>
        <w:t xml:space="preserve">ويمكن الاطلاع على </w:t>
      </w:r>
      <w:r w:rsidRPr="00A93FA0">
        <w:rPr>
          <w:rtl/>
        </w:rPr>
        <w:t xml:space="preserve">مزيد من التفاصيل في الوثيقة </w:t>
      </w:r>
      <w:r w:rsidRPr="00A93FA0">
        <w:rPr>
          <w:cs/>
        </w:rPr>
        <w:t>‎</w:t>
      </w:r>
      <w:hyperlink r:id="rId39" w:history="1">
        <w:r w:rsidRPr="00A93FA0">
          <w:rPr>
            <w:rStyle w:val="Hyperlink"/>
          </w:rPr>
          <w:t>C24/67</w:t>
        </w:r>
      </w:hyperlink>
      <w:r w:rsidRPr="00A93FA0">
        <w:rPr>
          <w:rtl/>
        </w:rPr>
        <w:t>).</w:t>
      </w:r>
    </w:p>
    <w:p w14:paraId="5680E0E5" w14:textId="126F979A" w:rsidR="00A93FA0" w:rsidRPr="00A93FA0" w:rsidRDefault="00A93FA0" w:rsidP="00E1678E">
      <w:pPr>
        <w:rPr>
          <w:rtl/>
        </w:rPr>
      </w:pPr>
      <w:r w:rsidRPr="00A93FA0">
        <w:rPr>
          <w:rFonts w:hint="cs"/>
          <w:rtl/>
        </w:rPr>
        <w:lastRenderedPageBreak/>
        <w:t>10.2</w:t>
      </w:r>
      <w:r w:rsidRPr="00A93FA0">
        <w:rPr>
          <w:rtl/>
        </w:rPr>
        <w:tab/>
      </w:r>
      <w:r w:rsidRPr="00A93FA0">
        <w:rPr>
          <w:rFonts w:hint="cs"/>
          <w:rtl/>
        </w:rPr>
        <w:t xml:space="preserve">قام </w:t>
      </w:r>
      <w:r w:rsidRPr="00A93FA0">
        <w:rPr>
          <w:rtl/>
        </w:rPr>
        <w:t>فريق العمل المشترك بين الوكالات والمعني بالذكاء الاصطناعي (</w:t>
      </w:r>
      <w:r w:rsidRPr="00A93FA0">
        <w:rPr>
          <w:cs/>
        </w:rPr>
        <w:t>‎</w:t>
      </w:r>
      <w:r w:rsidRPr="00A93FA0">
        <w:t>IAWG-AI</w:t>
      </w:r>
      <w:r w:rsidRPr="00A93FA0">
        <w:rPr>
          <w:rtl/>
        </w:rPr>
        <w:t xml:space="preserve">) ‏الذي يشترك في قيادته الاتحاد الدولي للاتصالات ومنظمة الأمم المتحدة للتربية والعلم والثقافة (اليونسكو)، </w:t>
      </w:r>
      <w:r w:rsidRPr="00A93FA0">
        <w:rPr>
          <w:rFonts w:hint="cs"/>
          <w:rtl/>
        </w:rPr>
        <w:t xml:space="preserve">بتطوير </w:t>
      </w:r>
      <w:r w:rsidR="008877EF">
        <w:rPr>
          <w:rFonts w:hint="cs"/>
          <w:rtl/>
        </w:rPr>
        <w:t>"</w:t>
      </w:r>
      <w:hyperlink r:id="rId40" w:history="1">
        <w:r w:rsidRPr="00BF5715">
          <w:rPr>
            <w:rStyle w:val="Hyperlink"/>
            <w:rFonts w:hint="cs"/>
            <w:rtl/>
          </w:rPr>
          <w:t>ال</w:t>
        </w:r>
        <w:r w:rsidRPr="00BF5715">
          <w:rPr>
            <w:rStyle w:val="Hyperlink"/>
            <w:rtl/>
          </w:rPr>
          <w:t xml:space="preserve">ورقة </w:t>
        </w:r>
        <w:r w:rsidRPr="00BF5715">
          <w:rPr>
            <w:rStyle w:val="Hyperlink"/>
            <w:rFonts w:hint="cs"/>
            <w:rtl/>
          </w:rPr>
          <w:t>ال</w:t>
        </w:r>
        <w:r w:rsidRPr="00BF5715">
          <w:rPr>
            <w:rStyle w:val="Hyperlink"/>
            <w:rtl/>
          </w:rPr>
          <w:t xml:space="preserve">بيضاء </w:t>
        </w:r>
        <w:r w:rsidRPr="00BF5715">
          <w:rPr>
            <w:rStyle w:val="Hyperlink"/>
            <w:rFonts w:hint="cs"/>
            <w:rtl/>
          </w:rPr>
          <w:t>ل</w:t>
        </w:r>
        <w:r w:rsidRPr="00BF5715">
          <w:rPr>
            <w:rStyle w:val="Hyperlink"/>
            <w:rtl/>
          </w:rPr>
          <w:t>منظومة الأمم المتحدة بشأن إدارة الذكاء الاصطناعي: تحليل للنماذج المؤسسية والوظائف والأطر المعيارية الدولية القائمة المطبقة على إدارة الذكاء الاصطناعي في منظومة الأمم المتحدة</w:t>
        </w:r>
      </w:hyperlink>
      <w:r w:rsidRPr="00A93FA0">
        <w:rPr>
          <w:rtl/>
        </w:rPr>
        <w:t>"</w:t>
      </w:r>
      <w:r w:rsidRPr="00A93FA0">
        <w:rPr>
          <w:rFonts w:hint="cs"/>
          <w:rtl/>
        </w:rPr>
        <w:t>،</w:t>
      </w:r>
      <w:r w:rsidRPr="00A93FA0">
        <w:rPr>
          <w:rtl/>
        </w:rPr>
        <w:t xml:space="preserve"> ويضم</w:t>
      </w:r>
      <w:r w:rsidRPr="00A93FA0">
        <w:rPr>
          <w:rFonts w:hint="cs"/>
          <w:rtl/>
        </w:rPr>
        <w:t xml:space="preserve"> الفريق</w:t>
      </w:r>
      <w:r w:rsidRPr="00A93FA0">
        <w:rPr>
          <w:rtl/>
        </w:rPr>
        <w:t xml:space="preserve"> أكثر من </w:t>
      </w:r>
      <w:r w:rsidRPr="00A93FA0">
        <w:rPr>
          <w:cs/>
        </w:rPr>
        <w:t>‎</w:t>
      </w:r>
      <w:r w:rsidRPr="00A93FA0">
        <w:t>40</w:t>
      </w:r>
      <w:r w:rsidRPr="00A93FA0">
        <w:rPr>
          <w:rtl/>
        </w:rPr>
        <w:t xml:space="preserve"> ‏كيانا</w:t>
      </w:r>
      <w:r w:rsidRPr="00A93FA0">
        <w:rPr>
          <w:rFonts w:hint="cs"/>
          <w:rtl/>
        </w:rPr>
        <w:t>ً</w:t>
      </w:r>
      <w:r w:rsidRPr="00A93FA0">
        <w:rPr>
          <w:rtl/>
        </w:rPr>
        <w:t xml:space="preserve"> من هيئات منظومة الأمم المتحدة</w:t>
      </w:r>
      <w:r w:rsidRPr="00A93FA0">
        <w:rPr>
          <w:rFonts w:hint="cs"/>
          <w:rtl/>
        </w:rPr>
        <w:t>. وأُعدت</w:t>
      </w:r>
      <w:r w:rsidRPr="00A93FA0">
        <w:rPr>
          <w:rtl/>
        </w:rPr>
        <w:t xml:space="preserve"> هذه الورقة استجابة لطلب من الجلسة المشتركة للجنة رفيعة المستوى</w:t>
      </w:r>
      <w:r w:rsidRPr="00A93FA0">
        <w:rPr>
          <w:rFonts w:hint="cs"/>
          <w:rtl/>
        </w:rPr>
        <w:t xml:space="preserve"> المعنية بالبرامج</w:t>
      </w:r>
      <w:r w:rsidRPr="00A93FA0">
        <w:rPr>
          <w:rtl/>
        </w:rPr>
        <w:t xml:space="preserve"> (</w:t>
      </w:r>
      <w:r w:rsidRPr="00A93FA0">
        <w:rPr>
          <w:cs/>
        </w:rPr>
        <w:t>‎</w:t>
      </w:r>
      <w:r w:rsidRPr="00A93FA0">
        <w:t>HLCP</w:t>
      </w:r>
      <w:r w:rsidRPr="00A93FA0">
        <w:rPr>
          <w:rtl/>
        </w:rPr>
        <w:t>) ‏واللجنة الإدارية رفيعة المستوى (</w:t>
      </w:r>
      <w:r w:rsidRPr="00A93FA0">
        <w:rPr>
          <w:cs/>
        </w:rPr>
        <w:t>‎</w:t>
      </w:r>
      <w:r w:rsidRPr="00A93FA0">
        <w:t>HLCM</w:t>
      </w:r>
      <w:r w:rsidRPr="00A93FA0">
        <w:rPr>
          <w:rtl/>
        </w:rPr>
        <w:t xml:space="preserve">) ‏لإعداد ورقة بيضاء </w:t>
      </w:r>
      <w:r w:rsidRPr="00A93FA0">
        <w:rPr>
          <w:rFonts w:hint="cs"/>
          <w:rtl/>
        </w:rPr>
        <w:t>بشأن</w:t>
      </w:r>
      <w:r w:rsidRPr="00A93FA0">
        <w:rPr>
          <w:rtl/>
        </w:rPr>
        <w:t xml:space="preserve"> النماذج المؤسسية الحالية والنماذج ذات الصلة الوظائف والأطر المعيارية الدولية الحالية في منظومة الأمم المتحدة والتي يمكن تطبيقها أو الاستفادة منها في </w:t>
      </w:r>
      <w:r w:rsidRPr="00A93FA0">
        <w:rPr>
          <w:rFonts w:hint="cs"/>
          <w:rtl/>
        </w:rPr>
        <w:t>الإدارة</w:t>
      </w:r>
      <w:r w:rsidRPr="00A93FA0">
        <w:rPr>
          <w:rtl/>
        </w:rPr>
        <w:t xml:space="preserve"> الدولية للذكاء الاصطناعي.</w:t>
      </w:r>
      <w:r w:rsidRPr="00A93FA0">
        <w:rPr>
          <w:cs/>
        </w:rPr>
        <w:t>‎</w:t>
      </w:r>
      <w:r w:rsidRPr="00A93FA0">
        <w:rPr>
          <w:rFonts w:hint="cs"/>
          <w:rtl/>
        </w:rPr>
        <w:t xml:space="preserve"> و</w:t>
      </w:r>
      <w:r w:rsidRPr="00A93FA0">
        <w:rPr>
          <w:rtl/>
        </w:rPr>
        <w:t>وافقت اللجنة رفيعة المستوى المعنية بالبرامج على الورقة البيضاء وأقرها مجلس الرؤساء التنفيذيين للأمم المتحدة</w:t>
      </w:r>
      <w:r w:rsidR="009329B0">
        <w:rPr>
          <w:rFonts w:hint="cs"/>
          <w:rtl/>
        </w:rPr>
        <w:t xml:space="preserve"> </w:t>
      </w:r>
      <w:r w:rsidR="009329B0">
        <w:t>(CEB)</w:t>
      </w:r>
      <w:r w:rsidRPr="00A93FA0">
        <w:rPr>
          <w:rtl/>
        </w:rPr>
        <w:t xml:space="preserve"> لتنظر فيها اللجنة رفيعة المستوى المعنية بالبرامج في دورتها السابعة والأربعين.</w:t>
      </w:r>
      <w:r w:rsidRPr="00A93FA0">
        <w:rPr>
          <w:cs/>
        </w:rPr>
        <w:t>‎</w:t>
      </w:r>
      <w:r w:rsidRPr="00A93FA0">
        <w:rPr>
          <w:rFonts w:hint="cs"/>
          <w:rtl/>
        </w:rPr>
        <w:t xml:space="preserve"> </w:t>
      </w:r>
      <w:r w:rsidRPr="00A93FA0">
        <w:rPr>
          <w:rtl/>
        </w:rPr>
        <w:t xml:space="preserve">وتهدف هذه الورقة إلى </w:t>
      </w:r>
      <w:r w:rsidRPr="00A93FA0">
        <w:rPr>
          <w:rFonts w:hint="cs"/>
          <w:rtl/>
        </w:rPr>
        <w:t>إثراء</w:t>
      </w:r>
      <w:r w:rsidRPr="00A93FA0">
        <w:rPr>
          <w:rtl/>
        </w:rPr>
        <w:t xml:space="preserve"> مداولات منظومة الأمم المتحدة بشأن الذكاء الاصطناعي، وهي </w:t>
      </w:r>
      <w:r w:rsidRPr="00A93FA0">
        <w:rPr>
          <w:rFonts w:hint="cs"/>
          <w:rtl/>
        </w:rPr>
        <w:t>أيضاً</w:t>
      </w:r>
      <w:r w:rsidRPr="00A93FA0">
        <w:rPr>
          <w:rtl/>
        </w:rPr>
        <w:t xml:space="preserve"> مساهمة على مستوى منظومة </w:t>
      </w:r>
      <w:r w:rsidRPr="00A93FA0">
        <w:rPr>
          <w:rFonts w:hint="cs"/>
          <w:rtl/>
        </w:rPr>
        <w:t xml:space="preserve">الأمم المتحدة </w:t>
      </w:r>
      <w:r w:rsidRPr="00A93FA0">
        <w:rPr>
          <w:rtl/>
        </w:rPr>
        <w:t>في الهيئة الاستشارية رفيعة المستوى التابعة للأمين العام بشأن الذكاء الاصطناعي</w:t>
      </w:r>
      <w:r w:rsidRPr="00A93FA0">
        <w:rPr>
          <w:rFonts w:hint="cs"/>
          <w:rtl/>
        </w:rPr>
        <w:t>.</w:t>
      </w:r>
    </w:p>
    <w:p w14:paraId="294097EB" w14:textId="6EF96FA6" w:rsidR="00A93FA0" w:rsidRPr="00A93FA0" w:rsidRDefault="00A93FA0" w:rsidP="009329B0">
      <w:pPr>
        <w:rPr>
          <w:rtl/>
        </w:rPr>
      </w:pPr>
      <w:r w:rsidRPr="00A93FA0">
        <w:rPr>
          <w:rFonts w:hint="cs"/>
          <w:rtl/>
        </w:rPr>
        <w:t>11.2</w:t>
      </w:r>
      <w:r w:rsidRPr="00A93FA0">
        <w:rPr>
          <w:rtl/>
        </w:rPr>
        <w:tab/>
      </w:r>
      <w:r w:rsidRPr="008877EF">
        <w:rPr>
          <w:rFonts w:hint="cs"/>
          <w:b/>
          <w:bCs/>
          <w:rtl/>
        </w:rPr>
        <w:t>الفضاء الخارجي</w:t>
      </w:r>
      <w:r w:rsidRPr="00A93FA0">
        <w:rPr>
          <w:rFonts w:hint="cs"/>
          <w:rtl/>
        </w:rPr>
        <w:t xml:space="preserve">: </w:t>
      </w:r>
      <w:r w:rsidRPr="00A93FA0">
        <w:rPr>
          <w:rtl/>
        </w:rPr>
        <w:t xml:space="preserve">يدعو تقرير "خطتنا المشتركة" إلى إجراء حوار بين أصحاب المصلحة المتعددين بشأن الفضاء الخارجي، كجزء من قمة المستقبل، والسعي إلى اتفاق سياسي رفيع المستوى بشأن الاستخدام السلمي والآمن والمستدام للفضاء الخارجي، والتحرك نحو نظام عالمي لتنسيق الحركة الفضائية ومبادئ </w:t>
      </w:r>
      <w:r w:rsidRPr="00A93FA0">
        <w:rPr>
          <w:rFonts w:hint="cs"/>
          <w:rtl/>
        </w:rPr>
        <w:t>الإدارة</w:t>
      </w:r>
      <w:r w:rsidRPr="00A93FA0">
        <w:rPr>
          <w:rtl/>
        </w:rPr>
        <w:t xml:space="preserve"> في المستقبل لأنشطة الفضاء الخارجي</w:t>
      </w:r>
      <w:r w:rsidRPr="00A93FA0">
        <w:t>.</w:t>
      </w:r>
      <w:r w:rsidRPr="00A93FA0">
        <w:rPr>
          <w:rFonts w:hint="cs"/>
          <w:rtl/>
        </w:rPr>
        <w:t xml:space="preserve"> و</w:t>
      </w:r>
      <w:r w:rsidRPr="00A93FA0">
        <w:rPr>
          <w:rtl/>
        </w:rPr>
        <w:t xml:space="preserve">بعد إصدار </w:t>
      </w:r>
      <w:hyperlink r:id="rId41" w:history="1">
        <w:r w:rsidRPr="008877EF">
          <w:rPr>
            <w:rStyle w:val="Hyperlink"/>
            <w:rtl/>
          </w:rPr>
          <w:t xml:space="preserve">موجز </w:t>
        </w:r>
        <w:r w:rsidRPr="008877EF">
          <w:rPr>
            <w:rStyle w:val="Hyperlink"/>
            <w:rFonts w:hint="cs"/>
            <w:rtl/>
          </w:rPr>
          <w:t>السياسات</w:t>
        </w:r>
        <w:r w:rsidRPr="008877EF">
          <w:rPr>
            <w:rStyle w:val="Hyperlink"/>
            <w:rtl/>
          </w:rPr>
          <w:t xml:space="preserve"> للأمين العام للأمم المتحدة بشأن الفضاء الخارجي</w:t>
        </w:r>
      </w:hyperlink>
      <w:r w:rsidRPr="00A93FA0">
        <w:rPr>
          <w:rtl/>
        </w:rPr>
        <w:t xml:space="preserve">، الذي يشير إلى الاتحاد عدة مرات كمنظمة قادرة على تسهيل التعاون الدولي بشأن قضايا استدامة الفضاء الخارجي، اعتمدت جمعية الاتصالات الراديوية في نوفمبر </w:t>
      </w:r>
      <w:r w:rsidRPr="00A93FA0">
        <w:rPr>
          <w:cs/>
        </w:rPr>
        <w:t>‎</w:t>
      </w:r>
      <w:r w:rsidRPr="00A93FA0">
        <w:t>2023</w:t>
      </w:r>
      <w:r w:rsidRPr="00A93FA0">
        <w:rPr>
          <w:rtl/>
        </w:rPr>
        <w:t xml:space="preserve"> ‏في دبي القرار </w:t>
      </w:r>
      <w:r w:rsidRPr="00A93FA0">
        <w:rPr>
          <w:cs/>
        </w:rPr>
        <w:t>‎</w:t>
      </w:r>
      <w:r w:rsidRPr="00A93FA0">
        <w:t>74</w:t>
      </w:r>
      <w:r w:rsidRPr="00A93FA0">
        <w:rPr>
          <w:rtl/>
        </w:rPr>
        <w:t xml:space="preserve"> ‏لقطاع الاتصالات الراديوية بشأن الأنشطة المتعلقة بالاستخدام المستدام لطيف الترددات الراديوية وموارد المدارات الساتلية المرتبطة به التي تستخدمها الخدمات الفضائية.</w:t>
      </w:r>
      <w:r w:rsidRPr="00A93FA0">
        <w:rPr>
          <w:cs/>
        </w:rPr>
        <w:t>‎</w:t>
      </w:r>
      <w:r w:rsidRPr="00A93FA0">
        <w:rPr>
          <w:rFonts w:hint="cs"/>
          <w:rtl/>
        </w:rPr>
        <w:t xml:space="preserve"> و</w:t>
      </w:r>
      <w:r w:rsidRPr="00A93FA0">
        <w:rPr>
          <w:rtl/>
        </w:rPr>
        <w:t>يدعى قطاع الاتصالات الراديوية ومكتب الاتصالات الراديوية</w:t>
      </w:r>
      <w:r w:rsidRPr="00A93FA0">
        <w:rPr>
          <w:rFonts w:hint="cs"/>
          <w:rtl/>
        </w:rPr>
        <w:t xml:space="preserve"> بالاتحاد</w:t>
      </w:r>
      <w:r w:rsidRPr="00A93FA0">
        <w:rPr>
          <w:rtl/>
        </w:rPr>
        <w:t xml:space="preserve"> ويكلفان بوضع كتيب بشأن أفضل الممارسات وتوصية جديدة بشأن استراتيجيات ومنهجيات للإزالة </w:t>
      </w:r>
      <w:r w:rsidRPr="00A93FA0">
        <w:rPr>
          <w:rFonts w:hint="cs"/>
          <w:rtl/>
        </w:rPr>
        <w:t>ا</w:t>
      </w:r>
      <w:r w:rsidRPr="00A93FA0">
        <w:rPr>
          <w:rtl/>
        </w:rPr>
        <w:t xml:space="preserve">لمحطات الفضائية غير المستقرة بالنسبة إلى الأرض من مدارها و/أو التخلص منها ووضع </w:t>
      </w:r>
      <w:hyperlink r:id="rId42" w:anchor="/ar" w:history="1">
        <w:r w:rsidRPr="008877EF">
          <w:rPr>
            <w:rStyle w:val="Hyperlink"/>
            <w:rtl/>
          </w:rPr>
          <w:t>خلاصة وافية للوصلات</w:t>
        </w:r>
      </w:hyperlink>
      <w:r w:rsidRPr="00A93FA0">
        <w:rPr>
          <w:rtl/>
        </w:rPr>
        <w:t xml:space="preserve"> من الموقع الإلكتروني الرئيسي لقطاع الاتصالات الراديوية والتعاون وتبادل المعلومات مع منظمات الأمم المتحدة الأخرى المعنية بالأنشطة الفضائية.</w:t>
      </w:r>
      <w:r w:rsidRPr="00A93FA0">
        <w:rPr>
          <w:cs/>
        </w:rPr>
        <w:t>‎</w:t>
      </w:r>
    </w:p>
    <w:p w14:paraId="2E10ED56" w14:textId="3E43F841" w:rsidR="00A93FA0" w:rsidRPr="00A93FA0" w:rsidRDefault="00A93FA0" w:rsidP="00A93FA0">
      <w:pPr>
        <w:rPr>
          <w:rtl/>
        </w:rPr>
      </w:pPr>
      <w:r w:rsidRPr="00A93FA0">
        <w:rPr>
          <w:rFonts w:hint="cs"/>
          <w:rtl/>
        </w:rPr>
        <w:t>12.2</w:t>
      </w:r>
      <w:r w:rsidRPr="00A93FA0">
        <w:rPr>
          <w:rtl/>
        </w:rPr>
        <w:tab/>
        <w:t>‏</w:t>
      </w:r>
      <w:r w:rsidRPr="008877EF">
        <w:rPr>
          <w:b/>
          <w:bCs/>
          <w:rtl/>
        </w:rPr>
        <w:t>المجلس الاستشاري رفيع المستوى المعني بتعددية الأطراف الفعالة</w:t>
      </w:r>
      <w:r w:rsidRPr="00A93FA0">
        <w:rPr>
          <w:cs/>
        </w:rPr>
        <w:t>‎</w:t>
      </w:r>
      <w:r w:rsidRPr="00A93FA0">
        <w:rPr>
          <w:rFonts w:hint="cs"/>
          <w:rtl/>
        </w:rPr>
        <w:t xml:space="preserve">: ثمة </w:t>
      </w:r>
      <w:r w:rsidRPr="00A93FA0">
        <w:rPr>
          <w:rtl/>
        </w:rPr>
        <w:t>مقترح رئيسي آخر</w:t>
      </w:r>
      <w:r w:rsidRPr="00A93FA0">
        <w:rPr>
          <w:rFonts w:hint="cs"/>
          <w:rtl/>
        </w:rPr>
        <w:t xml:space="preserve"> بشأن خطتنا المشتركة يتناول</w:t>
      </w:r>
      <w:hyperlink r:id="rId43" w:history="1">
        <w:r w:rsidRPr="00A93FA0">
          <w:rPr>
            <w:rStyle w:val="Hyperlink"/>
            <w:rtl/>
          </w:rPr>
          <w:t xml:space="preserve"> المجلس الاستشاري رفيع المستوى التابع للأمين العام للأمم المتحدة بشأن التعددية الفع</w:t>
        </w:r>
        <w:r w:rsidRPr="00A93FA0">
          <w:rPr>
            <w:rStyle w:val="Hyperlink"/>
            <w:rFonts w:hint="cs"/>
            <w:rtl/>
          </w:rPr>
          <w:t>ّ</w:t>
        </w:r>
        <w:r w:rsidRPr="00A93FA0">
          <w:rPr>
            <w:rStyle w:val="Hyperlink"/>
            <w:rtl/>
          </w:rPr>
          <w:t xml:space="preserve">الة </w:t>
        </w:r>
        <w:r w:rsidRPr="00A93FA0">
          <w:rPr>
            <w:rStyle w:val="Hyperlink"/>
          </w:rPr>
          <w:t>(HLAB)</w:t>
        </w:r>
      </w:hyperlink>
      <w:r w:rsidRPr="00A93FA0">
        <w:rPr>
          <w:rtl/>
        </w:rPr>
        <w:t xml:space="preserve">، والذي يتابعه الاتحاد بنشاط أيضاً. </w:t>
      </w:r>
      <w:r w:rsidRPr="00A93FA0">
        <w:rPr>
          <w:rFonts w:hint="cs"/>
          <w:rtl/>
        </w:rPr>
        <w:t>و</w:t>
      </w:r>
      <w:r w:rsidRPr="00A93FA0">
        <w:rPr>
          <w:rtl/>
        </w:rPr>
        <w:t>في أبريل 2023، نشر</w:t>
      </w:r>
      <w:r w:rsidRPr="00A93FA0">
        <w:rPr>
          <w:rFonts w:hint="cs"/>
          <w:rtl/>
        </w:rPr>
        <w:t xml:space="preserve"> المجلس</w:t>
      </w:r>
      <w:r w:rsidRPr="00A93FA0">
        <w:rPr>
          <w:rtl/>
        </w:rPr>
        <w:t xml:space="preserve"> </w:t>
      </w:r>
      <w:r w:rsidRPr="00A93FA0">
        <w:t>HLAB</w:t>
      </w:r>
      <w:r w:rsidRPr="00A93FA0">
        <w:rPr>
          <w:rtl/>
        </w:rPr>
        <w:t xml:space="preserve"> تقريره "</w:t>
      </w:r>
      <w:hyperlink r:id="rId44" w:history="1">
        <w:r w:rsidRPr="00A93FA0">
          <w:rPr>
            <w:rStyle w:val="Hyperlink"/>
            <w:rFonts w:hint="cs"/>
            <w:rtl/>
          </w:rPr>
          <w:t>إنجاز هام</w:t>
        </w:r>
        <w:r w:rsidRPr="00A93FA0">
          <w:rPr>
            <w:rStyle w:val="Hyperlink"/>
            <w:rtl/>
          </w:rPr>
          <w:t xml:space="preserve"> للناس والكوكب: </w:t>
        </w:r>
        <w:r w:rsidRPr="00A93FA0">
          <w:rPr>
            <w:rStyle w:val="Hyperlink"/>
            <w:rFonts w:hint="cs"/>
            <w:rtl/>
          </w:rPr>
          <w:t>إدارة</w:t>
        </w:r>
        <w:r w:rsidRPr="00A93FA0">
          <w:rPr>
            <w:rStyle w:val="Hyperlink"/>
            <w:rtl/>
          </w:rPr>
          <w:t xml:space="preserve"> عالمية فع</w:t>
        </w:r>
        <w:r w:rsidRPr="00A93FA0">
          <w:rPr>
            <w:rStyle w:val="Hyperlink"/>
            <w:rFonts w:hint="cs"/>
            <w:rtl/>
          </w:rPr>
          <w:t>ّ</w:t>
        </w:r>
        <w:r w:rsidRPr="00A93FA0">
          <w:rPr>
            <w:rStyle w:val="Hyperlink"/>
            <w:rtl/>
          </w:rPr>
          <w:t>الة وشاملة لليوم والمستقبل"</w:t>
        </w:r>
      </w:hyperlink>
      <w:r w:rsidRPr="00A93FA0">
        <w:rPr>
          <w:rtl/>
        </w:rPr>
        <w:t xml:space="preserve">، محدداً خطة لتعزيز البنية العالمية </w:t>
      </w:r>
      <w:r w:rsidRPr="00A93FA0">
        <w:rPr>
          <w:rFonts w:hint="cs"/>
          <w:rtl/>
        </w:rPr>
        <w:t>للسلم</w:t>
      </w:r>
      <w:r w:rsidRPr="00A93FA0">
        <w:rPr>
          <w:rtl/>
        </w:rPr>
        <w:t xml:space="preserve"> والأمن والتمويل، وتحقيق انتقال عادل للمناخ والرقمنة، وضمان المزيد من الإنصاف </w:t>
      </w:r>
      <w:r w:rsidRPr="00A93FA0">
        <w:rPr>
          <w:rFonts w:hint="cs"/>
          <w:rtl/>
        </w:rPr>
        <w:t>والعدالة</w:t>
      </w:r>
      <w:r w:rsidRPr="00A93FA0">
        <w:rPr>
          <w:rtl/>
        </w:rPr>
        <w:t xml:space="preserve"> في صنع القرار</w:t>
      </w:r>
      <w:r w:rsidRPr="00A93FA0">
        <w:rPr>
          <w:rFonts w:hint="cs"/>
          <w:rtl/>
        </w:rPr>
        <w:t xml:space="preserve"> على الصعيد </w:t>
      </w:r>
      <w:r w:rsidRPr="00A93FA0">
        <w:rPr>
          <w:rtl/>
        </w:rPr>
        <w:t>العالمي. والجدير بالذكر أنه يتضمن فصل</w:t>
      </w:r>
      <w:r w:rsidRPr="00A93FA0">
        <w:rPr>
          <w:rFonts w:hint="cs"/>
          <w:rtl/>
        </w:rPr>
        <w:t>اً</w:t>
      </w:r>
      <w:r w:rsidRPr="00A93FA0">
        <w:rPr>
          <w:rtl/>
        </w:rPr>
        <w:t xml:space="preserve"> عن </w:t>
      </w:r>
      <w:r w:rsidRPr="00A93FA0">
        <w:rPr>
          <w:rFonts w:hint="cs"/>
          <w:rtl/>
        </w:rPr>
        <w:t>الإدارة</w:t>
      </w:r>
      <w:r w:rsidRPr="00A93FA0">
        <w:rPr>
          <w:rtl/>
        </w:rPr>
        <w:t xml:space="preserve"> الرقمية و</w:t>
      </w:r>
      <w:r w:rsidRPr="00A93FA0">
        <w:rPr>
          <w:rFonts w:hint="cs"/>
          <w:rtl/>
        </w:rPr>
        <w:t>إدارة</w:t>
      </w:r>
      <w:r w:rsidRPr="00A93FA0">
        <w:rPr>
          <w:rtl/>
        </w:rPr>
        <w:t xml:space="preserve"> البيانات، والذي يدعو إلى انتقال رقمي عادل </w:t>
      </w:r>
      <w:r w:rsidRPr="00A93FA0">
        <w:rPr>
          <w:rFonts w:hint="cs"/>
          <w:rtl/>
        </w:rPr>
        <w:t>يعزز</w:t>
      </w:r>
      <w:r w:rsidRPr="00A93FA0">
        <w:rPr>
          <w:rtl/>
        </w:rPr>
        <w:t xml:space="preserve"> </w:t>
      </w:r>
      <w:r w:rsidRPr="00A93FA0">
        <w:rPr>
          <w:rFonts w:hint="cs"/>
          <w:rtl/>
        </w:rPr>
        <w:t>ق</w:t>
      </w:r>
      <w:r w:rsidRPr="00A93FA0">
        <w:rPr>
          <w:rtl/>
        </w:rPr>
        <w:t xml:space="preserve">يمة البيانات </w:t>
      </w:r>
      <w:r w:rsidRPr="00A93FA0">
        <w:rPr>
          <w:rFonts w:hint="cs"/>
          <w:rtl/>
        </w:rPr>
        <w:t>ويعمل في الوقت نفسه على</w:t>
      </w:r>
      <w:r w:rsidRPr="00A93FA0">
        <w:rPr>
          <w:rtl/>
        </w:rPr>
        <w:t xml:space="preserve"> الحماية من الضرر الرقمي.</w:t>
      </w:r>
    </w:p>
    <w:p w14:paraId="5A6DC359" w14:textId="6353544A" w:rsidR="00A93FA0" w:rsidRPr="00A93FA0" w:rsidRDefault="00A93FA0" w:rsidP="00A367A4">
      <w:pPr>
        <w:rPr>
          <w:rtl/>
        </w:rPr>
      </w:pPr>
      <w:r w:rsidRPr="00A93FA0">
        <w:rPr>
          <w:cs/>
        </w:rPr>
        <w:t>‎</w:t>
      </w:r>
      <w:r w:rsidRPr="00A93FA0">
        <w:rPr>
          <w:rFonts w:hint="cs"/>
          <w:rtl/>
        </w:rPr>
        <w:t>13.2</w:t>
      </w:r>
      <w:r w:rsidRPr="00A93FA0">
        <w:rPr>
          <w:rtl/>
        </w:rPr>
        <w:tab/>
      </w:r>
      <w:r w:rsidRPr="00A93FA0">
        <w:rPr>
          <w:rFonts w:hint="cs"/>
          <w:rtl/>
        </w:rPr>
        <w:t xml:space="preserve">وتمهيداً لانعقاد </w:t>
      </w:r>
      <w:r w:rsidRPr="008877EF">
        <w:rPr>
          <w:rFonts w:hint="cs"/>
          <w:b/>
          <w:bCs/>
          <w:rtl/>
        </w:rPr>
        <w:t xml:space="preserve">قمة المستقبل في عام </w:t>
      </w:r>
      <w:r w:rsidR="00462AB2">
        <w:rPr>
          <w:b/>
          <w:bCs/>
        </w:rPr>
        <w:t>2024</w:t>
      </w:r>
      <w:r w:rsidRPr="00A93FA0">
        <w:rPr>
          <w:rFonts w:hint="cs"/>
          <w:rtl/>
        </w:rPr>
        <w:t>، يراقب</w:t>
      </w:r>
      <w:r w:rsidRPr="00A93FA0">
        <w:rPr>
          <w:rtl/>
        </w:rPr>
        <w:t xml:space="preserve"> الاتحاد عن كثب العملية التحضيرية التي يقودها </w:t>
      </w:r>
      <w:r w:rsidRPr="00A93FA0">
        <w:rPr>
          <w:rFonts w:hint="cs"/>
          <w:rtl/>
        </w:rPr>
        <w:t>الميسران المشاركان</w:t>
      </w:r>
      <w:r w:rsidRPr="00A93FA0">
        <w:rPr>
          <w:rtl/>
        </w:rPr>
        <w:t xml:space="preserve"> </w:t>
      </w:r>
      <w:r w:rsidRPr="00A93FA0">
        <w:rPr>
          <w:rFonts w:hint="cs"/>
          <w:rtl/>
        </w:rPr>
        <w:t>في إطار</w:t>
      </w:r>
      <w:r w:rsidRPr="00A93FA0">
        <w:rPr>
          <w:rtl/>
        </w:rPr>
        <w:t xml:space="preserve"> الدورة الثامنة والسبعين للجمعية العامة للأمم المتحدة، </w:t>
      </w:r>
      <w:r w:rsidRPr="00A93FA0">
        <w:rPr>
          <w:rFonts w:hint="cs"/>
          <w:rtl/>
        </w:rPr>
        <w:t>ويدعمها</w:t>
      </w:r>
      <w:r w:rsidRPr="00A93FA0">
        <w:rPr>
          <w:rtl/>
        </w:rPr>
        <w:t xml:space="preserve"> ويساهم فيها بما </w:t>
      </w:r>
      <w:r w:rsidRPr="00A93FA0">
        <w:rPr>
          <w:rFonts w:hint="cs"/>
          <w:rtl/>
        </w:rPr>
        <w:t>يتواقف</w:t>
      </w:r>
      <w:r w:rsidRPr="00A93FA0">
        <w:rPr>
          <w:rtl/>
        </w:rPr>
        <w:t xml:space="preserve"> مع ولايتنا</w:t>
      </w:r>
      <w:r w:rsidRPr="00A93FA0">
        <w:rPr>
          <w:rFonts w:hint="cs"/>
          <w:rtl/>
        </w:rPr>
        <w:t>.</w:t>
      </w:r>
      <w:r w:rsidRPr="00A93FA0">
        <w:rPr>
          <w:rtl/>
        </w:rPr>
        <w:t xml:space="preserve"> ويقدم الاتحاد أيضا</w:t>
      </w:r>
      <w:r w:rsidRPr="00A93FA0">
        <w:rPr>
          <w:rFonts w:hint="cs"/>
          <w:rtl/>
        </w:rPr>
        <w:t>ً</w:t>
      </w:r>
      <w:r w:rsidRPr="00A93FA0">
        <w:rPr>
          <w:rtl/>
        </w:rPr>
        <w:t>، بصفته وكالة متخصصة للأمم المتحدة مقرها في جنيف، معلومات عن أنشطته وولايته إلى الأوساط الدبلوماسية في جنيف، بما في ذلك من خلال مبادرات مثل الإفطار الذي أقام</w:t>
      </w:r>
      <w:r w:rsidRPr="00A93FA0">
        <w:rPr>
          <w:rFonts w:hint="cs"/>
          <w:rtl/>
        </w:rPr>
        <w:t>ت</w:t>
      </w:r>
      <w:r w:rsidRPr="00A93FA0">
        <w:rPr>
          <w:rtl/>
        </w:rPr>
        <w:t>ه الأمين</w:t>
      </w:r>
      <w:r w:rsidRPr="00A93FA0">
        <w:rPr>
          <w:rFonts w:hint="cs"/>
          <w:rtl/>
        </w:rPr>
        <w:t>ة</w:t>
      </w:r>
      <w:r w:rsidRPr="00A93FA0">
        <w:rPr>
          <w:rtl/>
        </w:rPr>
        <w:t xml:space="preserve"> العام</w:t>
      </w:r>
      <w:r w:rsidRPr="00A93FA0">
        <w:rPr>
          <w:rFonts w:hint="cs"/>
          <w:rtl/>
        </w:rPr>
        <w:t>ة</w:t>
      </w:r>
      <w:r w:rsidRPr="00A93FA0">
        <w:rPr>
          <w:rtl/>
        </w:rPr>
        <w:t xml:space="preserve"> للاتحاد </w:t>
      </w:r>
      <w:r w:rsidRPr="00A93FA0">
        <w:rPr>
          <w:rFonts w:hint="cs"/>
          <w:rtl/>
        </w:rPr>
        <w:t>بشأن</w:t>
      </w:r>
      <w:r w:rsidRPr="00A93FA0">
        <w:rPr>
          <w:rtl/>
        </w:rPr>
        <w:t xml:space="preserve"> الاتفاق الرقمي العالمي مع الميسرين المشاركين من السويد وزامبيا، </w:t>
      </w:r>
      <w:r w:rsidRPr="00A93FA0">
        <w:rPr>
          <w:rFonts w:hint="cs"/>
          <w:rtl/>
        </w:rPr>
        <w:t>واجتماع فريق الأمم المتحدة المعني بمجتمع المعلومات</w:t>
      </w:r>
      <w:r w:rsidRPr="00A93FA0">
        <w:rPr>
          <w:rtl/>
        </w:rPr>
        <w:t xml:space="preserve"> مع الميسرين المشاركين، وتوجيه الدعوات إلى الميسرين المشاركين </w:t>
      </w:r>
      <w:r w:rsidRPr="00A93FA0">
        <w:rPr>
          <w:rFonts w:hint="cs"/>
          <w:rtl/>
        </w:rPr>
        <w:t>ل</w:t>
      </w:r>
      <w:r w:rsidRPr="00A93FA0">
        <w:rPr>
          <w:rtl/>
        </w:rPr>
        <w:t xml:space="preserve">قمة المستقبل والميسرين المشاركين </w:t>
      </w:r>
      <w:r w:rsidRPr="00A93FA0">
        <w:rPr>
          <w:rFonts w:hint="cs"/>
          <w:rtl/>
        </w:rPr>
        <w:t>للاتفاق</w:t>
      </w:r>
      <w:r w:rsidRPr="00A93FA0">
        <w:rPr>
          <w:rtl/>
        </w:rPr>
        <w:t xml:space="preserve"> الرقمي العالمي </w:t>
      </w:r>
      <w:r w:rsidRPr="00A93FA0">
        <w:rPr>
          <w:rFonts w:hint="cs"/>
          <w:rtl/>
        </w:rPr>
        <w:t>لحضور</w:t>
      </w:r>
      <w:r w:rsidRPr="00A93FA0">
        <w:rPr>
          <w:rtl/>
        </w:rPr>
        <w:t xml:space="preserve"> اجتماعات فريق العمل التابع للاتحاد </w:t>
      </w:r>
      <w:r w:rsidRPr="00A93FA0">
        <w:rPr>
          <w:rFonts w:hint="cs"/>
          <w:rtl/>
        </w:rPr>
        <w:t>والمعني بالقمة العالمية لمجتمع المعلومات وأهداف التنمية المستدامة، من بين مشاركات أخرى.</w:t>
      </w:r>
      <w:r w:rsidRPr="00A93FA0">
        <w:rPr>
          <w:rtl/>
        </w:rPr>
        <w:t xml:space="preserve"> </w:t>
      </w:r>
      <w:r w:rsidRPr="00A93FA0">
        <w:rPr>
          <w:rFonts w:hint="cs"/>
          <w:rtl/>
        </w:rPr>
        <w:t>و</w:t>
      </w:r>
      <w:r w:rsidRPr="00A93FA0">
        <w:rPr>
          <w:rtl/>
        </w:rPr>
        <w:t xml:space="preserve">في يوليو </w:t>
      </w:r>
      <w:r w:rsidRPr="00A93FA0">
        <w:rPr>
          <w:cs/>
        </w:rPr>
        <w:t>‎</w:t>
      </w:r>
      <w:r w:rsidRPr="00A93FA0">
        <w:t>2023</w:t>
      </w:r>
      <w:r w:rsidRPr="00A93FA0">
        <w:rPr>
          <w:rtl/>
        </w:rPr>
        <w:t xml:space="preserve">‏، </w:t>
      </w:r>
      <w:r w:rsidRPr="00A93FA0">
        <w:rPr>
          <w:rFonts w:hint="cs"/>
          <w:rtl/>
        </w:rPr>
        <w:t>ألقى</w:t>
      </w:r>
      <w:r w:rsidRPr="00A93FA0">
        <w:rPr>
          <w:rtl/>
        </w:rPr>
        <w:t xml:space="preserve"> </w:t>
      </w:r>
      <w:r w:rsidRPr="00A93FA0">
        <w:rPr>
          <w:rFonts w:hint="cs"/>
          <w:rtl/>
        </w:rPr>
        <w:t>غاي</w:t>
      </w:r>
      <w:r w:rsidRPr="00A93FA0">
        <w:rPr>
          <w:rtl/>
        </w:rPr>
        <w:t xml:space="preserve"> رايدر، وكيل الأمين العام</w:t>
      </w:r>
      <w:r w:rsidRPr="00A93FA0">
        <w:rPr>
          <w:rFonts w:hint="cs"/>
          <w:rtl/>
        </w:rPr>
        <w:t xml:space="preserve"> للأمم المتحدة المعني "بخطتنا المشتركة" كلمة</w:t>
      </w:r>
      <w:r w:rsidRPr="00A93FA0">
        <w:rPr>
          <w:rtl/>
        </w:rPr>
        <w:t xml:space="preserve"> في معتكف مجلس الاتحاد</w:t>
      </w:r>
      <w:r w:rsidRPr="00A93FA0">
        <w:rPr>
          <w:rFonts w:hint="cs"/>
          <w:rtl/>
        </w:rPr>
        <w:t>.</w:t>
      </w:r>
    </w:p>
    <w:p w14:paraId="3FEC15A2" w14:textId="50979DB2" w:rsidR="00A93FA0" w:rsidRPr="00A93FA0" w:rsidRDefault="00A93FA0" w:rsidP="00A93FA0">
      <w:pPr>
        <w:rPr>
          <w:rtl/>
        </w:rPr>
      </w:pPr>
      <w:r w:rsidRPr="00A93FA0">
        <w:rPr>
          <w:cs/>
        </w:rPr>
        <w:t>‎</w:t>
      </w:r>
      <w:r w:rsidRPr="00A93FA0">
        <w:rPr>
          <w:rFonts w:hint="cs"/>
          <w:rtl/>
        </w:rPr>
        <w:t>14.2</w:t>
      </w:r>
      <w:r w:rsidRPr="00A93FA0">
        <w:rPr>
          <w:rtl/>
        </w:rPr>
        <w:tab/>
        <w:t>ويمكن</w:t>
      </w:r>
      <w:r w:rsidRPr="00A93FA0">
        <w:rPr>
          <w:rFonts w:hint="cs"/>
          <w:rtl/>
        </w:rPr>
        <w:t xml:space="preserve"> أن يساهم</w:t>
      </w:r>
      <w:r w:rsidRPr="00A93FA0">
        <w:rPr>
          <w:rtl/>
        </w:rPr>
        <w:t xml:space="preserve"> </w:t>
      </w:r>
      <w:r w:rsidRPr="00A93FA0">
        <w:rPr>
          <w:rFonts w:hint="cs"/>
          <w:rtl/>
        </w:rPr>
        <w:t>ا</w:t>
      </w:r>
      <w:r w:rsidRPr="00A93FA0">
        <w:rPr>
          <w:rtl/>
        </w:rPr>
        <w:t xml:space="preserve">لمنتدى رفيع المستوى للقمة العالمية لمجتمع المعلومات في مايو </w:t>
      </w:r>
      <w:r w:rsidRPr="00A93FA0">
        <w:rPr>
          <w:cs/>
        </w:rPr>
        <w:t>‎</w:t>
      </w:r>
      <w:r w:rsidRPr="00A93FA0">
        <w:t>2024</w:t>
      </w:r>
      <w:r w:rsidRPr="00A93FA0">
        <w:rPr>
          <w:rtl/>
        </w:rPr>
        <w:t xml:space="preserve"> ‏ونتائجه في </w:t>
      </w:r>
      <w:r w:rsidRPr="00A93FA0">
        <w:rPr>
          <w:rFonts w:hint="cs"/>
          <w:rtl/>
        </w:rPr>
        <w:t>عملية قمة</w:t>
      </w:r>
      <w:r w:rsidRPr="00A93FA0">
        <w:rPr>
          <w:rtl/>
        </w:rPr>
        <w:t xml:space="preserve"> المقبلة، ويمكن لمنتدى القمة رفيع المستوى في عام </w:t>
      </w:r>
      <w:r w:rsidRPr="00A93FA0">
        <w:rPr>
          <w:cs/>
        </w:rPr>
        <w:t>‎</w:t>
      </w:r>
      <w:r w:rsidRPr="00A93FA0">
        <w:t>2025</w:t>
      </w:r>
      <w:r w:rsidRPr="00A93FA0">
        <w:rPr>
          <w:rtl/>
        </w:rPr>
        <w:t xml:space="preserve"> ‏أن يدعم تنفيذ الجوانب الرقمية للميثاق من أجل المستقبل بمجرد اعتماده</w:t>
      </w:r>
      <w:r w:rsidRPr="00A93FA0">
        <w:rPr>
          <w:cs/>
        </w:rPr>
        <w:t>‎</w:t>
      </w:r>
      <w:r w:rsidRPr="00A93FA0">
        <w:rPr>
          <w:rFonts w:hint="cs"/>
          <w:rtl/>
        </w:rPr>
        <w:t xml:space="preserve">. </w:t>
      </w:r>
      <w:r w:rsidRPr="00A93FA0">
        <w:rPr>
          <w:rtl/>
        </w:rPr>
        <w:t>ويستكشف الاتحاد أيضا</w:t>
      </w:r>
      <w:r w:rsidRPr="00A93FA0">
        <w:rPr>
          <w:rFonts w:hint="cs"/>
          <w:rtl/>
        </w:rPr>
        <w:t>ً</w:t>
      </w:r>
      <w:r w:rsidRPr="00A93FA0">
        <w:rPr>
          <w:rtl/>
        </w:rPr>
        <w:t xml:space="preserve"> المشاركة مع وكالات الأمم المتحدة الأخرى في استضافة حدث جانبي قبل قمة المستقبل في سبتمبر </w:t>
      </w:r>
      <w:r w:rsidRPr="00A93FA0">
        <w:rPr>
          <w:cs/>
        </w:rPr>
        <w:t>‎</w:t>
      </w:r>
      <w:r w:rsidRPr="00A93FA0">
        <w:t>2024</w:t>
      </w:r>
      <w:r w:rsidRPr="00A93FA0">
        <w:rPr>
          <w:rtl/>
        </w:rPr>
        <w:t xml:space="preserve"> ‏كمساهمة فيه. </w:t>
      </w:r>
      <w:r w:rsidRPr="00A93FA0">
        <w:rPr>
          <w:rFonts w:hint="cs"/>
          <w:rtl/>
        </w:rPr>
        <w:t>وفي هذه المرحلة، لا تُعرف الفرص</w:t>
      </w:r>
      <w:r w:rsidRPr="00A93FA0">
        <w:rPr>
          <w:rtl/>
        </w:rPr>
        <w:t xml:space="preserve"> </w:t>
      </w:r>
      <w:r w:rsidRPr="00A93FA0">
        <w:rPr>
          <w:rFonts w:hint="cs"/>
          <w:rtl/>
        </w:rPr>
        <w:t>المتاحة</w:t>
      </w:r>
      <w:r w:rsidRPr="00A93FA0">
        <w:rPr>
          <w:rtl/>
        </w:rPr>
        <w:t xml:space="preserve"> لوكالات الأمم المتحدة للإدلاء بملاحظات في قمة المستقبل</w:t>
      </w:r>
      <w:r w:rsidRPr="00A93FA0">
        <w:rPr>
          <w:rFonts w:hint="cs"/>
          <w:rtl/>
        </w:rPr>
        <w:t xml:space="preserve"> نفسها.</w:t>
      </w:r>
    </w:p>
    <w:p w14:paraId="5F06BBB2" w14:textId="77777777" w:rsidR="00A93FA0" w:rsidRPr="00A93FA0" w:rsidRDefault="00A93FA0" w:rsidP="00A93FA0">
      <w:pPr>
        <w:rPr>
          <w:rtl/>
        </w:rPr>
      </w:pPr>
      <w:r w:rsidRPr="00A93FA0">
        <w:rPr>
          <w:rFonts w:hint="cs"/>
          <w:rtl/>
        </w:rPr>
        <w:t>15.2</w:t>
      </w:r>
      <w:r w:rsidRPr="00A93FA0">
        <w:rPr>
          <w:rtl/>
        </w:rPr>
        <w:tab/>
        <w:t xml:space="preserve">كما اقترحت الدول الأعضاء </w:t>
      </w:r>
      <w:r w:rsidRPr="00A93FA0">
        <w:rPr>
          <w:rFonts w:hint="cs"/>
          <w:rtl/>
        </w:rPr>
        <w:t>بقوة</w:t>
      </w:r>
      <w:r w:rsidRPr="00A93FA0">
        <w:rPr>
          <w:rtl/>
        </w:rPr>
        <w:t xml:space="preserve"> أثناء اجتماع فريق العمل التابع للمجلس والمعني بالقمة العالمية لمجتمع المعلومات وفريق العمل التابع للمجلس والمعني بالقمة العالمية لمجتمع المعلومات</w:t>
      </w:r>
      <w:r w:rsidRPr="00A93FA0">
        <w:rPr>
          <w:rFonts w:hint="cs"/>
          <w:rtl/>
        </w:rPr>
        <w:t xml:space="preserve"> وأهداف التنمية المستدامة</w:t>
      </w:r>
      <w:r w:rsidRPr="00A93FA0">
        <w:rPr>
          <w:rtl/>
        </w:rPr>
        <w:t xml:space="preserve">، </w:t>
      </w:r>
      <w:r w:rsidRPr="00A93FA0">
        <w:rPr>
          <w:rFonts w:hint="cs"/>
          <w:rtl/>
        </w:rPr>
        <w:t xml:space="preserve">فقد </w:t>
      </w:r>
      <w:r w:rsidRPr="00A93FA0">
        <w:rPr>
          <w:rtl/>
        </w:rPr>
        <w:t>عمل الاتحاد وسيواصل العمل عن كثب مع المكتب التنفيذي للأمين العام (</w:t>
      </w:r>
      <w:r w:rsidRPr="00A93FA0">
        <w:rPr>
          <w:cs/>
        </w:rPr>
        <w:t>‎</w:t>
      </w:r>
      <w:r w:rsidRPr="00A93FA0">
        <w:t>EOSG</w:t>
      </w:r>
      <w:r w:rsidRPr="00A93FA0">
        <w:rPr>
          <w:rtl/>
        </w:rPr>
        <w:t>) ‏ومكتب مبعوث الأمين العام المعني بالتكنولوجيا (</w:t>
      </w:r>
      <w:r w:rsidRPr="00A93FA0">
        <w:rPr>
          <w:cs/>
        </w:rPr>
        <w:t>‎</w:t>
      </w:r>
      <w:r w:rsidRPr="00A93FA0">
        <w:t>OSET</w:t>
      </w:r>
      <w:r w:rsidRPr="00A93FA0">
        <w:rPr>
          <w:rtl/>
        </w:rPr>
        <w:t xml:space="preserve">) ‏ووكالات الأمم المتحدة الأخرى بشأن تسريع التعاون الرقمي والقضايا الرقمية في تقرير </w:t>
      </w:r>
      <w:r w:rsidRPr="00A93FA0">
        <w:rPr>
          <w:rFonts w:hint="cs"/>
          <w:rtl/>
        </w:rPr>
        <w:t>"خطتنا المشتركة"</w:t>
      </w:r>
      <w:r w:rsidRPr="00A93FA0">
        <w:rPr>
          <w:rtl/>
        </w:rPr>
        <w:t xml:space="preserve"> </w:t>
      </w:r>
      <w:r w:rsidRPr="00A93FA0">
        <w:rPr>
          <w:rFonts w:hint="cs"/>
          <w:rtl/>
        </w:rPr>
        <w:t>ودعم</w:t>
      </w:r>
      <w:r w:rsidRPr="00A93FA0">
        <w:rPr>
          <w:rtl/>
        </w:rPr>
        <w:t xml:space="preserve"> </w:t>
      </w:r>
      <w:r w:rsidRPr="00A93FA0">
        <w:rPr>
          <w:rFonts w:hint="cs"/>
          <w:rtl/>
        </w:rPr>
        <w:t>ا</w:t>
      </w:r>
      <w:r w:rsidRPr="00A93FA0">
        <w:rPr>
          <w:rtl/>
        </w:rPr>
        <w:t xml:space="preserve">لدول الأعضاء </w:t>
      </w:r>
      <w:r w:rsidRPr="00A93FA0">
        <w:rPr>
          <w:rFonts w:hint="cs"/>
          <w:rtl/>
        </w:rPr>
        <w:t>في الفترة التي تسبق</w:t>
      </w:r>
      <w:r w:rsidRPr="00A93FA0">
        <w:rPr>
          <w:rtl/>
        </w:rPr>
        <w:t xml:space="preserve"> قمة المستقبل في سبتمبر </w:t>
      </w:r>
      <w:r w:rsidRPr="00A93FA0">
        <w:rPr>
          <w:cs/>
        </w:rPr>
        <w:t>‎</w:t>
      </w:r>
      <w:r w:rsidRPr="00A93FA0">
        <w:t>2024</w:t>
      </w:r>
      <w:r w:rsidRPr="00A93FA0">
        <w:rPr>
          <w:rFonts w:hint="cs"/>
          <w:rtl/>
        </w:rPr>
        <w:t>.</w:t>
      </w:r>
    </w:p>
    <w:p w14:paraId="205B7F52" w14:textId="77777777" w:rsidR="00A93FA0" w:rsidRPr="00973E02" w:rsidRDefault="00A93FA0" w:rsidP="00973E02">
      <w:pPr>
        <w:pStyle w:val="Heading1"/>
        <w:rPr>
          <w:rtl/>
        </w:rPr>
      </w:pPr>
      <w:r w:rsidRPr="00973E02">
        <w:rPr>
          <w:rFonts w:hint="cs"/>
          <w:rtl/>
        </w:rPr>
        <w:lastRenderedPageBreak/>
        <w:t>3.</w:t>
      </w:r>
      <w:r w:rsidRPr="00973E02">
        <w:rPr>
          <w:rtl/>
        </w:rPr>
        <w:tab/>
        <w:t>مؤتمرات وعمليات البلدان النامية غير الساحلية والدول الجزرية الصغيرة النامية</w:t>
      </w:r>
      <w:r w:rsidRPr="00973E02">
        <w:rPr>
          <w:cs/>
        </w:rPr>
        <w:t>‎</w:t>
      </w:r>
    </w:p>
    <w:p w14:paraId="71303697" w14:textId="431FB9E6" w:rsidR="00A93FA0" w:rsidRPr="00A93FA0" w:rsidRDefault="00A93FA0" w:rsidP="00CE05CC">
      <w:pPr>
        <w:rPr>
          <w:rtl/>
        </w:rPr>
      </w:pPr>
      <w:r w:rsidRPr="00A93FA0">
        <w:rPr>
          <w:rFonts w:hint="cs"/>
          <w:rtl/>
        </w:rPr>
        <w:t>1.3</w:t>
      </w:r>
      <w:r w:rsidRPr="00A93FA0">
        <w:rPr>
          <w:rtl/>
        </w:rPr>
        <w:tab/>
        <w:t xml:space="preserve">من المقرر عقد </w:t>
      </w:r>
      <w:hyperlink r:id="rId45" w:history="1">
        <w:r w:rsidRPr="008877EF">
          <w:rPr>
            <w:rStyle w:val="Hyperlink"/>
            <w:rtl/>
          </w:rPr>
          <w:t>المؤتمر الدولي الرابع المعني بالدول الجزرية الصغيرة النامية (</w:t>
        </w:r>
        <w:r w:rsidRPr="008877EF">
          <w:rPr>
            <w:rStyle w:val="Hyperlink"/>
          </w:rPr>
          <w:t>SIDS</w:t>
        </w:r>
        <w:r w:rsidRPr="008877EF">
          <w:rPr>
            <w:rStyle w:val="Hyperlink"/>
            <w:rtl/>
          </w:rPr>
          <w:t>)</w:t>
        </w:r>
      </w:hyperlink>
      <w:r w:rsidRPr="00A93FA0">
        <w:rPr>
          <w:rtl/>
        </w:rPr>
        <w:t xml:space="preserve">، </w:t>
      </w:r>
      <w:r w:rsidRPr="00A93FA0">
        <w:rPr>
          <w:rFonts w:hint="cs"/>
          <w:rtl/>
        </w:rPr>
        <w:t>وموضوعه</w:t>
      </w:r>
      <w:r w:rsidRPr="00A93FA0">
        <w:rPr>
          <w:rtl/>
        </w:rPr>
        <w:t xml:space="preserve"> "رسم مسار نحو الرخاء القادر على الصمود" في أنتيغوا وبربودا في الفترة من 27 إلى 30 مايو 2024. ومع اختتام تنفيذ ‏برنامج العمل العشري لمسار </w:t>
      </w:r>
      <w:r w:rsidRPr="00BF5715">
        <w:rPr>
          <w:b/>
          <w:bCs/>
          <w:rtl/>
        </w:rPr>
        <w:t>ساموا</w:t>
      </w:r>
      <w:r w:rsidRPr="00A93FA0">
        <w:rPr>
          <w:cs/>
        </w:rPr>
        <w:t>‎</w:t>
      </w:r>
      <w:r w:rsidRPr="00A93FA0">
        <w:rPr>
          <w:rtl/>
        </w:rPr>
        <w:t xml:space="preserve">، سيعتمد هذا المؤتمر برنامج </w:t>
      </w:r>
      <w:r w:rsidRPr="00A93FA0">
        <w:rPr>
          <w:rFonts w:hint="cs"/>
          <w:rtl/>
        </w:rPr>
        <w:t xml:space="preserve">العمل العشري </w:t>
      </w:r>
      <w:r w:rsidRPr="00A93FA0">
        <w:rPr>
          <w:rtl/>
        </w:rPr>
        <w:t>المقبل للدول الجزرية الصغيرة النامية بعد التفاوض بين الدول الأعضاء</w:t>
      </w:r>
      <w:r w:rsidRPr="00A93FA0">
        <w:rPr>
          <w:cs/>
        </w:rPr>
        <w:t>‎</w:t>
      </w:r>
      <w:r w:rsidRPr="00A93FA0">
        <w:rPr>
          <w:rFonts w:hint="cs"/>
          <w:rtl/>
        </w:rPr>
        <w:t>.</w:t>
      </w:r>
      <w:r w:rsidRPr="00A93FA0">
        <w:rPr>
          <w:rtl/>
        </w:rPr>
        <w:t xml:space="preserve"> ويخطط الاتحاد للمشاركة </w:t>
      </w:r>
      <w:r w:rsidRPr="00A93FA0">
        <w:rPr>
          <w:rFonts w:hint="cs"/>
          <w:rtl/>
        </w:rPr>
        <w:t>ضماناً</w:t>
      </w:r>
      <w:r w:rsidRPr="00A93FA0">
        <w:rPr>
          <w:rtl/>
        </w:rPr>
        <w:t xml:space="preserve"> </w:t>
      </w:r>
      <w:r w:rsidRPr="00A93FA0">
        <w:rPr>
          <w:rFonts w:hint="cs"/>
          <w:rtl/>
        </w:rPr>
        <w:t>ل</w:t>
      </w:r>
      <w:r w:rsidRPr="00A93FA0">
        <w:rPr>
          <w:rtl/>
        </w:rPr>
        <w:t xml:space="preserve">استمرار التوصيلية العالمية </w:t>
      </w:r>
      <w:r w:rsidRPr="00A93FA0">
        <w:rPr>
          <w:rFonts w:hint="cs"/>
          <w:rtl/>
        </w:rPr>
        <w:t>الهادفة</w:t>
      </w:r>
      <w:r w:rsidRPr="00A93FA0">
        <w:rPr>
          <w:rtl/>
        </w:rPr>
        <w:t xml:space="preserve"> والتحول الرقمي المستدام في دعم التنمية الاجتماعية والاقتصادية في الدول الجزرية الصغيرة النامية.</w:t>
      </w:r>
      <w:r w:rsidRPr="00A93FA0">
        <w:rPr>
          <w:cs/>
        </w:rPr>
        <w:t>‎</w:t>
      </w:r>
    </w:p>
    <w:p w14:paraId="61AB3BD6" w14:textId="68499F93" w:rsidR="00A93FA0" w:rsidRPr="00A93FA0" w:rsidRDefault="00A93FA0" w:rsidP="00A93FA0">
      <w:pPr>
        <w:rPr>
          <w:rtl/>
        </w:rPr>
      </w:pPr>
      <w:r w:rsidRPr="00A93FA0">
        <w:rPr>
          <w:rFonts w:hint="cs"/>
          <w:rtl/>
        </w:rPr>
        <w:t>2.3</w:t>
      </w:r>
      <w:r w:rsidRPr="00A93FA0">
        <w:rPr>
          <w:rtl/>
        </w:rPr>
        <w:tab/>
      </w:r>
      <w:r w:rsidRPr="00A93FA0">
        <w:rPr>
          <w:rFonts w:hint="cs"/>
          <w:rtl/>
        </w:rPr>
        <w:t xml:space="preserve">كان </w:t>
      </w:r>
      <w:r w:rsidRPr="00A93FA0">
        <w:rPr>
          <w:rtl/>
        </w:rPr>
        <w:t>من المقرر مبدئيا</w:t>
      </w:r>
      <w:r w:rsidRPr="00A93FA0">
        <w:rPr>
          <w:rFonts w:hint="cs"/>
          <w:rtl/>
        </w:rPr>
        <w:t>ً</w:t>
      </w:r>
      <w:r w:rsidRPr="00A93FA0">
        <w:rPr>
          <w:rtl/>
        </w:rPr>
        <w:t xml:space="preserve"> عقد </w:t>
      </w:r>
      <w:hyperlink r:id="rId46" w:history="1">
        <w:r w:rsidRPr="008877EF">
          <w:rPr>
            <w:rStyle w:val="Hyperlink"/>
            <w:rtl/>
          </w:rPr>
          <w:t>المؤتمر الدولي الثالث المعني بالبلدان غير الساحلية</w:t>
        </w:r>
      </w:hyperlink>
      <w:r w:rsidRPr="00A93FA0">
        <w:rPr>
          <w:rtl/>
        </w:rPr>
        <w:t xml:space="preserve">، </w:t>
      </w:r>
      <w:r w:rsidRPr="00A93FA0">
        <w:rPr>
          <w:rFonts w:hint="cs"/>
          <w:rtl/>
        </w:rPr>
        <w:t>وموضوعه</w:t>
      </w:r>
      <w:r w:rsidRPr="00A93FA0">
        <w:rPr>
          <w:rtl/>
        </w:rPr>
        <w:t xml:space="preserve"> "دفع التقدم من خلال الشراكات" في الفترة من 18 إلى 22 </w:t>
      </w:r>
      <w:r w:rsidRPr="00A93FA0">
        <w:rPr>
          <w:rFonts w:hint="cs"/>
          <w:rtl/>
        </w:rPr>
        <w:t>يونيو 2024</w:t>
      </w:r>
      <w:r w:rsidRPr="00A93FA0">
        <w:rPr>
          <w:rtl/>
        </w:rPr>
        <w:t xml:space="preserve">، في كيغالي، رواندا. </w:t>
      </w:r>
      <w:r w:rsidRPr="00A93FA0">
        <w:rPr>
          <w:rFonts w:hint="cs"/>
          <w:rtl/>
        </w:rPr>
        <w:t>ولكن</w:t>
      </w:r>
      <w:r w:rsidRPr="00A93FA0">
        <w:rPr>
          <w:rtl/>
        </w:rPr>
        <w:t xml:space="preserve"> تم تأجيل</w:t>
      </w:r>
      <w:r w:rsidRPr="00A93FA0">
        <w:rPr>
          <w:rFonts w:hint="cs"/>
          <w:rtl/>
        </w:rPr>
        <w:t xml:space="preserve"> هذا الحدث</w:t>
      </w:r>
      <w:r w:rsidRPr="00A93FA0">
        <w:rPr>
          <w:rtl/>
        </w:rPr>
        <w:t xml:space="preserve"> الآن وسيتم تحديث المواعيد الجديدة عند توفرها.</w:t>
      </w:r>
    </w:p>
    <w:p w14:paraId="012359B0" w14:textId="77777777" w:rsidR="00A93FA0" w:rsidRPr="00A93FA0" w:rsidRDefault="00A93FA0" w:rsidP="00A93FA0">
      <w:pPr>
        <w:rPr>
          <w:rtl/>
        </w:rPr>
      </w:pPr>
      <w:r w:rsidRPr="00A93FA0">
        <w:rPr>
          <w:rFonts w:hint="cs"/>
          <w:rtl/>
        </w:rPr>
        <w:t>3.3</w:t>
      </w:r>
      <w:r w:rsidRPr="00A93FA0">
        <w:rPr>
          <w:rtl/>
        </w:rPr>
        <w:tab/>
      </w:r>
      <w:r w:rsidRPr="00A93FA0">
        <w:rPr>
          <w:rFonts w:hint="cs"/>
          <w:rtl/>
        </w:rPr>
        <w:t xml:space="preserve">تشمل مساهمة الاتحاد في </w:t>
      </w:r>
      <w:r w:rsidRPr="00A93FA0">
        <w:rPr>
          <w:rtl/>
        </w:rPr>
        <w:t>‏المؤتمر الدولي الرابع بشأن الدول الجزرية الصغيرة النامية</w:t>
      </w:r>
      <w:r w:rsidRPr="00A93FA0">
        <w:rPr>
          <w:cs/>
        </w:rPr>
        <w:t>‎</w:t>
      </w:r>
      <w:r w:rsidRPr="00A93FA0">
        <w:rPr>
          <w:rFonts w:hint="cs"/>
          <w:rtl/>
        </w:rPr>
        <w:t xml:space="preserve"> ما يلي:</w:t>
      </w:r>
    </w:p>
    <w:p w14:paraId="4434595A" w14:textId="44ABFE38" w:rsidR="00A93FA0" w:rsidRPr="00A93FA0" w:rsidRDefault="008877EF" w:rsidP="00CA7DDE">
      <w:pPr>
        <w:pStyle w:val="enumlev1"/>
        <w:rPr>
          <w:rtl/>
        </w:rPr>
      </w:pPr>
      <w:r>
        <w:sym w:font="Symbol" w:char="F0B7"/>
      </w:r>
      <w:r w:rsidR="00A93FA0" w:rsidRPr="00A93FA0">
        <w:rPr>
          <w:rtl/>
        </w:rPr>
        <w:tab/>
      </w:r>
      <w:r w:rsidR="00A93FA0" w:rsidRPr="00A93FA0">
        <w:rPr>
          <w:rFonts w:hint="cs"/>
          <w:rtl/>
        </w:rPr>
        <w:t>طبعتان خاصتان</w:t>
      </w:r>
      <w:r w:rsidR="00A93FA0" w:rsidRPr="00A93FA0">
        <w:rPr>
          <w:rtl/>
        </w:rPr>
        <w:t xml:space="preserve"> </w:t>
      </w:r>
      <w:r w:rsidR="00A93FA0" w:rsidRPr="00A93FA0">
        <w:rPr>
          <w:rFonts w:hint="cs"/>
          <w:rtl/>
        </w:rPr>
        <w:t>من التقرير الرئيسي بشأن</w:t>
      </w:r>
      <w:r w:rsidR="00A93FA0" w:rsidRPr="00A93FA0">
        <w:rPr>
          <w:rtl/>
        </w:rPr>
        <w:t xml:space="preserve"> "قياس التطور الرقمي </w:t>
      </w:r>
      <w:r>
        <w:rPr>
          <w:rFonts w:hint="cs"/>
          <w:rtl/>
        </w:rPr>
        <w:t>-</w:t>
      </w:r>
      <w:r w:rsidR="00A93FA0" w:rsidRPr="00A93FA0">
        <w:rPr>
          <w:rtl/>
        </w:rPr>
        <w:t xml:space="preserve"> حقائق وأرقام" </w:t>
      </w:r>
      <w:r w:rsidR="00A93FA0" w:rsidRPr="00A93FA0">
        <w:rPr>
          <w:rFonts w:hint="cs"/>
          <w:rtl/>
        </w:rPr>
        <w:t>تقدمان</w:t>
      </w:r>
      <w:r w:rsidR="00A93FA0" w:rsidRPr="00A93FA0">
        <w:rPr>
          <w:rtl/>
        </w:rPr>
        <w:t xml:space="preserve"> تحليلا</w:t>
      </w:r>
      <w:r w:rsidR="00A93FA0" w:rsidRPr="00A93FA0">
        <w:rPr>
          <w:rFonts w:hint="cs"/>
          <w:rtl/>
        </w:rPr>
        <w:t>ً</w:t>
      </w:r>
      <w:r w:rsidR="00A93FA0" w:rsidRPr="00A93FA0">
        <w:rPr>
          <w:rtl/>
        </w:rPr>
        <w:t xml:space="preserve"> شاملا</w:t>
      </w:r>
      <w:r w:rsidR="00A93FA0" w:rsidRPr="00A93FA0">
        <w:rPr>
          <w:rFonts w:hint="cs"/>
          <w:rtl/>
        </w:rPr>
        <w:t>ً</w:t>
      </w:r>
      <w:r w:rsidR="00A93FA0" w:rsidRPr="00A93FA0">
        <w:rPr>
          <w:rtl/>
        </w:rPr>
        <w:t xml:space="preserve"> للتوصيلية الرقمية والتنظيم في الدول الجزرية الصغيرة النامية </w:t>
      </w:r>
      <w:r w:rsidR="00A93FA0" w:rsidRPr="00A93FA0">
        <w:rPr>
          <w:rFonts w:hint="cs"/>
          <w:rtl/>
        </w:rPr>
        <w:t>والبلدان النامية</w:t>
      </w:r>
      <w:r w:rsidR="00A93FA0" w:rsidRPr="00A93FA0">
        <w:rPr>
          <w:rtl/>
        </w:rPr>
        <w:t xml:space="preserve"> غير الساحلية.</w:t>
      </w:r>
      <w:r w:rsidR="00A93FA0" w:rsidRPr="00A93FA0">
        <w:rPr>
          <w:cs/>
        </w:rPr>
        <w:t>‎</w:t>
      </w:r>
      <w:r w:rsidR="00A93FA0" w:rsidRPr="00A93FA0">
        <w:rPr>
          <w:rFonts w:hint="cs"/>
          <w:rtl/>
        </w:rPr>
        <w:t xml:space="preserve"> </w:t>
      </w:r>
      <w:r w:rsidR="00A93FA0" w:rsidRPr="00A93FA0">
        <w:rPr>
          <w:rtl/>
        </w:rPr>
        <w:t>‏</w:t>
      </w:r>
      <w:r w:rsidR="00A93FA0" w:rsidRPr="00A93FA0">
        <w:rPr>
          <w:rFonts w:hint="cs"/>
          <w:rtl/>
        </w:rPr>
        <w:t>وصدر التقريران</w:t>
      </w:r>
      <w:r w:rsidR="00A93FA0" w:rsidRPr="00A93FA0">
        <w:rPr>
          <w:rtl/>
        </w:rPr>
        <w:t xml:space="preserve"> في مارس </w:t>
      </w:r>
      <w:r w:rsidR="00A93FA0" w:rsidRPr="00A93FA0">
        <w:rPr>
          <w:rFonts w:hint="cs"/>
          <w:rtl/>
        </w:rPr>
        <w:t>وأبريل</w:t>
      </w:r>
      <w:r>
        <w:rPr>
          <w:rFonts w:hint="cs"/>
          <w:rtl/>
        </w:rPr>
        <w:t> </w:t>
      </w:r>
      <w:r w:rsidR="00A93FA0" w:rsidRPr="00A93FA0">
        <w:rPr>
          <w:cs/>
        </w:rPr>
        <w:t>‎</w:t>
      </w:r>
      <w:r w:rsidR="00A93FA0" w:rsidRPr="00A93FA0">
        <w:t>2024</w:t>
      </w:r>
      <w:r w:rsidR="00A93FA0" w:rsidRPr="00A93FA0">
        <w:rPr>
          <w:rtl/>
        </w:rPr>
        <w:t xml:space="preserve"> ‏على التوالي، وه</w:t>
      </w:r>
      <w:r w:rsidR="00A93FA0" w:rsidRPr="00A93FA0">
        <w:rPr>
          <w:rFonts w:hint="cs"/>
          <w:rtl/>
        </w:rPr>
        <w:t>ما</w:t>
      </w:r>
      <w:r w:rsidR="00A93FA0" w:rsidRPr="00A93FA0">
        <w:rPr>
          <w:rtl/>
        </w:rPr>
        <w:t xml:space="preserve"> </w:t>
      </w:r>
      <w:r w:rsidR="00A93FA0" w:rsidRPr="00A93FA0">
        <w:rPr>
          <w:rFonts w:hint="cs"/>
          <w:rtl/>
        </w:rPr>
        <w:t>متاحان</w:t>
      </w:r>
      <w:r w:rsidR="00A93FA0" w:rsidRPr="00A93FA0">
        <w:rPr>
          <w:rtl/>
        </w:rPr>
        <w:t xml:space="preserve"> </w:t>
      </w:r>
      <w:hyperlink r:id="rId47" w:anchor="/ar" w:history="1">
        <w:r w:rsidR="00A93FA0" w:rsidRPr="008877EF">
          <w:rPr>
            <w:rStyle w:val="Hyperlink"/>
            <w:rtl/>
          </w:rPr>
          <w:t>هنا</w:t>
        </w:r>
      </w:hyperlink>
      <w:r w:rsidR="00A93FA0" w:rsidRPr="00A93FA0">
        <w:rPr>
          <w:rtl/>
        </w:rPr>
        <w:t>.</w:t>
      </w:r>
      <w:r w:rsidR="00A93FA0" w:rsidRPr="00A93FA0">
        <w:rPr>
          <w:cs/>
        </w:rPr>
        <w:t>‎</w:t>
      </w:r>
    </w:p>
    <w:p w14:paraId="2754B62D" w14:textId="52B4ACA6" w:rsidR="00A93FA0" w:rsidRPr="00A93FA0" w:rsidRDefault="008877EF" w:rsidP="00CA7DDE">
      <w:pPr>
        <w:pStyle w:val="enumlev1"/>
        <w:rPr>
          <w:rtl/>
        </w:rPr>
      </w:pPr>
      <w:r>
        <w:sym w:font="Symbol" w:char="F0B7"/>
      </w:r>
      <w:r w:rsidR="00A93FA0" w:rsidRPr="00A93FA0">
        <w:rPr>
          <w:rtl/>
        </w:rPr>
        <w:tab/>
        <w:t>المشاركة في البرنامج الرسمي، ولا</w:t>
      </w:r>
      <w:r w:rsidR="00BF600D">
        <w:rPr>
          <w:rFonts w:hint="cs"/>
          <w:rtl/>
        </w:rPr>
        <w:t> </w:t>
      </w:r>
      <w:r w:rsidR="00A93FA0" w:rsidRPr="00A93FA0">
        <w:rPr>
          <w:rtl/>
        </w:rPr>
        <w:t xml:space="preserve">سيما في الحوار التفاعلي رفيع المستوى </w:t>
      </w:r>
      <w:r w:rsidR="00A93FA0" w:rsidRPr="00A93FA0">
        <w:rPr>
          <w:cs/>
        </w:rPr>
        <w:t>‎</w:t>
      </w:r>
      <w:r w:rsidR="00A93FA0" w:rsidRPr="00A93FA0">
        <w:t>4</w:t>
      </w:r>
      <w:r w:rsidR="00A93FA0" w:rsidRPr="00A93FA0">
        <w:rPr>
          <w:rtl/>
        </w:rPr>
        <w:t>: ‏</w:t>
      </w:r>
      <w:r w:rsidR="00A93FA0" w:rsidRPr="00CA7DDE">
        <w:rPr>
          <w:rtl/>
        </w:rPr>
        <w:t>الاستفادة</w:t>
      </w:r>
      <w:r w:rsidR="00A93FA0" w:rsidRPr="00A93FA0">
        <w:rPr>
          <w:rtl/>
        </w:rPr>
        <w:t xml:space="preserve"> من البيانات والتكنولوجيات الرقمية وبناء مؤسسات فعالة من أجل مستقبل </w:t>
      </w:r>
      <w:r w:rsidR="00A93FA0" w:rsidRPr="00A93FA0">
        <w:rPr>
          <w:rFonts w:hint="cs"/>
          <w:rtl/>
        </w:rPr>
        <w:t>قادر على الصمود</w:t>
      </w:r>
      <w:r w:rsidR="00A93FA0" w:rsidRPr="00A93FA0">
        <w:rPr>
          <w:rtl/>
        </w:rPr>
        <w:t xml:space="preserve"> في الدول الجزرية الصغيرة النامية.</w:t>
      </w:r>
      <w:r w:rsidR="00A93FA0" w:rsidRPr="00A93FA0">
        <w:rPr>
          <w:cs/>
        </w:rPr>
        <w:t>‎</w:t>
      </w:r>
    </w:p>
    <w:p w14:paraId="77DDB18A" w14:textId="122CE29B" w:rsidR="00A93FA0" w:rsidRPr="00A93FA0" w:rsidRDefault="008877EF" w:rsidP="00CA7DDE">
      <w:pPr>
        <w:pStyle w:val="enumlev1"/>
        <w:rPr>
          <w:rtl/>
        </w:rPr>
      </w:pPr>
      <w:r>
        <w:sym w:font="Symbol" w:char="F0B7"/>
      </w:r>
      <w:r w:rsidR="00A93FA0" w:rsidRPr="00A93FA0">
        <w:rPr>
          <w:rtl/>
        </w:rPr>
        <w:tab/>
        <w:t xml:space="preserve">سلسلة من الأحداث الجانبية في المؤتمر، بما في ذلك حول التوصيلية </w:t>
      </w:r>
      <w:r w:rsidR="00A93FA0" w:rsidRPr="00CA7DDE">
        <w:rPr>
          <w:rtl/>
        </w:rPr>
        <w:t>العالمية</w:t>
      </w:r>
      <w:r w:rsidR="00A93FA0" w:rsidRPr="00A93FA0">
        <w:rPr>
          <w:rtl/>
        </w:rPr>
        <w:t xml:space="preserve"> والهادفة، والتحول الرقمي، والإنذار المبكر للجميع</w:t>
      </w:r>
      <w:r w:rsidR="00A93FA0" w:rsidRPr="00A93FA0">
        <w:rPr>
          <w:rFonts w:hint="cs"/>
          <w:rtl/>
        </w:rPr>
        <w:t>.</w:t>
      </w:r>
      <w:r w:rsidR="00A93FA0" w:rsidRPr="00A93FA0">
        <w:rPr>
          <w:rtl/>
        </w:rPr>
        <w:t xml:space="preserve"> ‏ويتاح مزيد من المعلومات في </w:t>
      </w:r>
      <w:hyperlink r:id="rId48" w:anchor="/ar" w:history="1">
        <w:r w:rsidR="00A93FA0" w:rsidRPr="002252C1">
          <w:rPr>
            <w:rStyle w:val="Hyperlink"/>
            <w:rtl/>
          </w:rPr>
          <w:t>الموقع الإلكتروني المخصص للاتحاد</w:t>
        </w:r>
      </w:hyperlink>
      <w:r w:rsidR="00A93FA0" w:rsidRPr="00A93FA0">
        <w:rPr>
          <w:rtl/>
        </w:rPr>
        <w:t>.</w:t>
      </w:r>
      <w:r w:rsidR="00A93FA0" w:rsidRPr="00A93FA0">
        <w:rPr>
          <w:cs/>
        </w:rPr>
        <w:t>‎</w:t>
      </w:r>
    </w:p>
    <w:p w14:paraId="0EF0E922" w14:textId="27C56E6A" w:rsidR="00A93FA0" w:rsidRPr="00A93FA0" w:rsidRDefault="008877EF" w:rsidP="00CA7DDE">
      <w:pPr>
        <w:pStyle w:val="enumlev1"/>
        <w:rPr>
          <w:rtl/>
        </w:rPr>
      </w:pPr>
      <w:r>
        <w:sym w:font="Symbol" w:char="F0B7"/>
      </w:r>
      <w:r w:rsidR="00A93FA0" w:rsidRPr="00A93FA0">
        <w:rPr>
          <w:rtl/>
        </w:rPr>
        <w:tab/>
        <w:t xml:space="preserve">تجمع </w:t>
      </w:r>
      <w:r w:rsidR="00A93FA0" w:rsidRPr="00A93FA0">
        <w:rPr>
          <w:cs/>
        </w:rPr>
        <w:t>‎</w:t>
      </w:r>
      <w:hyperlink r:id="rId49" w:history="1">
        <w:r w:rsidR="00A93FA0" w:rsidRPr="002252C1">
          <w:rPr>
            <w:rStyle w:val="Hyperlink"/>
          </w:rPr>
          <w:t>Partner2Connect</w:t>
        </w:r>
        <w:r w:rsidR="00A93FA0" w:rsidRPr="002252C1">
          <w:rPr>
            <w:rStyle w:val="Hyperlink"/>
            <w:rtl/>
          </w:rPr>
          <w:t xml:space="preserve"> ‏خلال الاجتماع التحضيري </w:t>
        </w:r>
        <w:r w:rsidR="00A93FA0" w:rsidRPr="002252C1">
          <w:rPr>
            <w:rStyle w:val="Hyperlink"/>
            <w:cs/>
          </w:rPr>
          <w:t>‎</w:t>
        </w:r>
        <w:r w:rsidR="00A93FA0" w:rsidRPr="002252C1">
          <w:rPr>
            <w:rStyle w:val="Hyperlink"/>
          </w:rPr>
          <w:t>2</w:t>
        </w:r>
        <w:r w:rsidR="00A93FA0" w:rsidRPr="002252C1">
          <w:rPr>
            <w:rStyle w:val="Hyperlink"/>
            <w:rtl/>
          </w:rPr>
          <w:t xml:space="preserve"> ‏في نيويورك</w:t>
        </w:r>
      </w:hyperlink>
      <w:r w:rsidR="00A93FA0" w:rsidRPr="00A93FA0">
        <w:rPr>
          <w:rtl/>
        </w:rPr>
        <w:t xml:space="preserve"> في </w:t>
      </w:r>
      <w:r w:rsidR="00A93FA0" w:rsidRPr="00A93FA0">
        <w:rPr>
          <w:cs/>
        </w:rPr>
        <w:t>‎</w:t>
      </w:r>
      <w:r w:rsidR="00A93FA0" w:rsidRPr="00A93FA0">
        <w:t>2</w:t>
      </w:r>
      <w:r w:rsidR="00A93FA0" w:rsidRPr="00A93FA0">
        <w:rPr>
          <w:rtl/>
        </w:rPr>
        <w:t xml:space="preserve"> ‏</w:t>
      </w:r>
      <w:r w:rsidR="00A93FA0" w:rsidRPr="00A93FA0">
        <w:rPr>
          <w:rFonts w:hint="cs"/>
          <w:rtl/>
        </w:rPr>
        <w:t>أبريل.</w:t>
      </w:r>
      <w:r w:rsidR="00A93FA0" w:rsidRPr="00A93FA0">
        <w:rPr>
          <w:rtl/>
        </w:rPr>
        <w:t xml:space="preserve"> وخلال المؤتمر، سيسلط الاتحاد الضوء أيضا</w:t>
      </w:r>
      <w:r w:rsidR="00A93FA0" w:rsidRPr="00A93FA0">
        <w:rPr>
          <w:rFonts w:hint="cs"/>
          <w:rtl/>
        </w:rPr>
        <w:t>ً</w:t>
      </w:r>
      <w:r w:rsidR="00A93FA0" w:rsidRPr="00A93FA0">
        <w:rPr>
          <w:rtl/>
        </w:rPr>
        <w:t xml:space="preserve"> على التعهدات </w:t>
      </w:r>
      <w:r w:rsidR="00A93FA0" w:rsidRPr="00A93FA0">
        <w:rPr>
          <w:rFonts w:hint="cs"/>
          <w:rtl/>
        </w:rPr>
        <w:t>المقدمة</w:t>
      </w:r>
      <w:r w:rsidR="00A93FA0" w:rsidRPr="00A93FA0">
        <w:rPr>
          <w:rtl/>
        </w:rPr>
        <w:t xml:space="preserve"> من خلال </w:t>
      </w:r>
      <w:r w:rsidR="00A93FA0" w:rsidRPr="00A93FA0">
        <w:rPr>
          <w:rFonts w:hint="cs"/>
          <w:rtl/>
        </w:rPr>
        <w:t>مبادرة الشراكة من أجل التوصيل</w:t>
      </w:r>
      <w:r w:rsidR="00A93FA0" w:rsidRPr="00A93FA0">
        <w:rPr>
          <w:rtl/>
        </w:rPr>
        <w:t xml:space="preserve"> </w:t>
      </w:r>
      <w:r w:rsidR="00A93FA0" w:rsidRPr="00A93FA0">
        <w:rPr>
          <w:cs/>
        </w:rPr>
        <w:t>‎</w:t>
      </w:r>
      <w:hyperlink r:id="rId50" w:history="1">
        <w:r w:rsidR="002252C1" w:rsidRPr="00E16908">
          <w:rPr>
            <w:rStyle w:val="Hyperlink"/>
            <w:rFonts w:eastAsia="Calibri" w:cs="Calibri"/>
            <w:szCs w:val="24"/>
          </w:rPr>
          <w:t>Partner2Connect</w:t>
        </w:r>
      </w:hyperlink>
      <w:r w:rsidR="002252C1" w:rsidRPr="00E16908">
        <w:rPr>
          <w:rFonts w:eastAsia="Calibri" w:cs="Calibri"/>
          <w:szCs w:val="24"/>
        </w:rPr>
        <w:t xml:space="preserve"> </w:t>
      </w:r>
      <w:r w:rsidR="00A93FA0" w:rsidRPr="00A93FA0">
        <w:rPr>
          <w:rtl/>
        </w:rPr>
        <w:t>‏</w:t>
      </w:r>
      <w:r w:rsidR="00A93FA0" w:rsidRPr="00A93FA0">
        <w:rPr>
          <w:rFonts w:hint="cs"/>
          <w:rtl/>
        </w:rPr>
        <w:t xml:space="preserve"> </w:t>
      </w:r>
      <w:r w:rsidR="00A93FA0" w:rsidRPr="00A93FA0">
        <w:rPr>
          <w:rtl/>
        </w:rPr>
        <w:t>التي ستنفذ في الدول الجزرية الصغيرة النامية</w:t>
      </w:r>
      <w:r w:rsidR="00A93FA0" w:rsidRPr="00A93FA0">
        <w:rPr>
          <w:cs/>
        </w:rPr>
        <w:t>‎</w:t>
      </w:r>
      <w:r w:rsidR="00A93FA0" w:rsidRPr="00A93FA0">
        <w:rPr>
          <w:rFonts w:hint="cs"/>
          <w:rtl/>
        </w:rPr>
        <w:t>.</w:t>
      </w:r>
    </w:p>
    <w:p w14:paraId="4B2C6357" w14:textId="77777777" w:rsidR="00A93FA0" w:rsidRPr="00A93FA0" w:rsidRDefault="00A93FA0" w:rsidP="002252C1">
      <w:pPr>
        <w:pStyle w:val="Heading1"/>
        <w:rPr>
          <w:rtl/>
        </w:rPr>
      </w:pPr>
      <w:r w:rsidRPr="00A93FA0">
        <w:rPr>
          <w:rFonts w:hint="cs"/>
          <w:rtl/>
        </w:rPr>
        <w:t>4</w:t>
      </w:r>
      <w:r w:rsidRPr="00A93FA0">
        <w:rPr>
          <w:rtl/>
        </w:rPr>
        <w:tab/>
      </w:r>
      <w:r w:rsidRPr="00A93FA0">
        <w:rPr>
          <w:rFonts w:hint="cs"/>
          <w:rtl/>
        </w:rPr>
        <w:t xml:space="preserve">اللجنة المعنية بوضع المرأة </w:t>
      </w:r>
      <w:r w:rsidRPr="00A93FA0">
        <w:t>(CSW)</w:t>
      </w:r>
    </w:p>
    <w:p w14:paraId="00EBDDF8" w14:textId="3D26EB01" w:rsidR="00A93FA0" w:rsidRPr="00A93FA0" w:rsidRDefault="00A93FA0" w:rsidP="00B457C0">
      <w:pPr>
        <w:rPr>
          <w:rtl/>
        </w:rPr>
      </w:pPr>
      <w:r w:rsidRPr="00A93FA0">
        <w:rPr>
          <w:rtl/>
        </w:rPr>
        <w:t xml:space="preserve">انعقدت </w:t>
      </w:r>
      <w:hyperlink r:id="rId51" w:history="1">
        <w:r w:rsidRPr="002252C1">
          <w:rPr>
            <w:rStyle w:val="Hyperlink"/>
            <w:rtl/>
          </w:rPr>
          <w:t>الدورة الثامنة والستون للجنة</w:t>
        </w:r>
        <w:r w:rsidRPr="002252C1">
          <w:rPr>
            <w:rStyle w:val="Hyperlink"/>
            <w:rFonts w:hint="cs"/>
            <w:rtl/>
          </w:rPr>
          <w:t xml:space="preserve"> المعنية</w:t>
        </w:r>
        <w:r w:rsidRPr="002252C1">
          <w:rPr>
            <w:rStyle w:val="Hyperlink"/>
            <w:rtl/>
          </w:rPr>
          <w:t xml:space="preserve"> </w:t>
        </w:r>
        <w:r w:rsidRPr="002252C1">
          <w:rPr>
            <w:rStyle w:val="Hyperlink"/>
            <w:rFonts w:hint="cs"/>
            <w:rtl/>
          </w:rPr>
          <w:t>ب</w:t>
        </w:r>
        <w:r w:rsidRPr="002252C1">
          <w:rPr>
            <w:rStyle w:val="Hyperlink"/>
            <w:rtl/>
          </w:rPr>
          <w:t>وضع المرأة (</w:t>
        </w:r>
        <w:r w:rsidRPr="002252C1">
          <w:rPr>
            <w:rStyle w:val="Hyperlink"/>
            <w:cs/>
          </w:rPr>
          <w:t>‎</w:t>
        </w:r>
        <w:r w:rsidRPr="002252C1">
          <w:rPr>
            <w:rStyle w:val="Hyperlink"/>
          </w:rPr>
          <w:t>CSW68</w:t>
        </w:r>
        <w:r w:rsidRPr="002252C1">
          <w:rPr>
            <w:rStyle w:val="Hyperlink"/>
            <w:rtl/>
          </w:rPr>
          <w:t>)</w:t>
        </w:r>
      </w:hyperlink>
      <w:r w:rsidRPr="00A93FA0">
        <w:rPr>
          <w:rtl/>
        </w:rPr>
        <w:t xml:space="preserve"> ‏في الفترة من </w:t>
      </w:r>
      <w:r w:rsidRPr="00A93FA0">
        <w:rPr>
          <w:cs/>
        </w:rPr>
        <w:t>‎</w:t>
      </w:r>
      <w:r w:rsidRPr="00A93FA0">
        <w:t>11</w:t>
      </w:r>
      <w:r w:rsidRPr="00A93FA0">
        <w:rPr>
          <w:rtl/>
        </w:rPr>
        <w:t xml:space="preserve"> ‏إلى </w:t>
      </w:r>
      <w:r w:rsidRPr="00A93FA0">
        <w:rPr>
          <w:cs/>
        </w:rPr>
        <w:t>‎</w:t>
      </w:r>
      <w:r w:rsidRPr="00A93FA0">
        <w:t>24</w:t>
      </w:r>
      <w:r w:rsidRPr="00A93FA0">
        <w:rPr>
          <w:rtl/>
        </w:rPr>
        <w:t xml:space="preserve"> ‏مارس </w:t>
      </w:r>
      <w:r w:rsidRPr="00A93FA0">
        <w:rPr>
          <w:cs/>
        </w:rPr>
        <w:t>‎</w:t>
      </w:r>
      <w:r w:rsidRPr="00A93FA0">
        <w:t>2024</w:t>
      </w:r>
      <w:r w:rsidRPr="00A93FA0">
        <w:rPr>
          <w:rtl/>
        </w:rPr>
        <w:t xml:space="preserve"> ‏في نيويورك، مع التركيز على معالجة الفقر والتمويل من منظور </w:t>
      </w:r>
      <w:r w:rsidRPr="00A93FA0">
        <w:rPr>
          <w:rFonts w:hint="cs"/>
          <w:rtl/>
        </w:rPr>
        <w:t>المساواة بين الجنسين</w:t>
      </w:r>
      <w:r w:rsidRPr="00A93FA0">
        <w:rPr>
          <w:rFonts w:hint="cs"/>
          <w:rtl/>
          <w:cs/>
        </w:rPr>
        <w:t>.</w:t>
      </w:r>
      <w:r w:rsidRPr="00A93FA0">
        <w:rPr>
          <w:cs/>
        </w:rPr>
        <w:t>‎</w:t>
      </w:r>
      <w:r w:rsidRPr="00A93FA0">
        <w:rPr>
          <w:rtl/>
        </w:rPr>
        <w:t xml:space="preserve"> </w:t>
      </w:r>
      <w:r w:rsidRPr="00A93FA0">
        <w:rPr>
          <w:rFonts w:hint="cs"/>
          <w:rtl/>
        </w:rPr>
        <w:t>و</w:t>
      </w:r>
      <w:r w:rsidRPr="00A93FA0">
        <w:rPr>
          <w:rtl/>
        </w:rPr>
        <w:t xml:space="preserve">بعد الدورة </w:t>
      </w:r>
      <w:r w:rsidRPr="00A93FA0">
        <w:rPr>
          <w:rFonts w:hint="cs"/>
          <w:rtl/>
        </w:rPr>
        <w:t>السابعة والستين</w:t>
      </w:r>
      <w:r w:rsidRPr="00A93FA0">
        <w:rPr>
          <w:rtl/>
        </w:rPr>
        <w:t xml:space="preserve"> للجنة في عام 2023، والتي ركزت لأول مرة على الابتكار والتغير التكنولوجي والتعليم في العصر الرقمي، كان هناك اهتمام متزايد بمعالجة القضايا الرقمية</w:t>
      </w:r>
      <w:r w:rsidRPr="00A93FA0">
        <w:rPr>
          <w:rFonts w:hint="cs"/>
          <w:rtl/>
        </w:rPr>
        <w:t>. و</w:t>
      </w:r>
      <w:r w:rsidRPr="00A93FA0">
        <w:rPr>
          <w:rtl/>
        </w:rPr>
        <w:t xml:space="preserve">تتضمن الوثيقة الختامية الصادرة عن الدورة </w:t>
      </w:r>
      <w:r w:rsidRPr="00A93FA0">
        <w:rPr>
          <w:rFonts w:hint="cs"/>
          <w:rtl/>
        </w:rPr>
        <w:t>الثامنة والستين</w:t>
      </w:r>
      <w:r w:rsidRPr="00A93FA0">
        <w:rPr>
          <w:rtl/>
        </w:rPr>
        <w:t xml:space="preserve"> للجنة</w:t>
      </w:r>
      <w:r w:rsidRPr="00A93FA0">
        <w:rPr>
          <w:rFonts w:hint="cs"/>
          <w:rtl/>
        </w:rPr>
        <w:t xml:space="preserve"> المعنية بوضع المرأة</w:t>
      </w:r>
      <w:r w:rsidRPr="00A93FA0">
        <w:rPr>
          <w:rtl/>
        </w:rPr>
        <w:t xml:space="preserve"> 27 إشارة إلى </w:t>
      </w:r>
      <w:r w:rsidRPr="00A93FA0">
        <w:rPr>
          <w:rFonts w:hint="cs"/>
          <w:rtl/>
        </w:rPr>
        <w:t>مواضيع</w:t>
      </w:r>
      <w:r w:rsidRPr="00A93FA0">
        <w:rPr>
          <w:rtl/>
        </w:rPr>
        <w:t xml:space="preserve"> رقمية، تشمل مجالات مثل الفجوة الرقمية، والمهارات الرقمية والتعليم، والاقتصاد الرقمي، والشمول المالي الرقمي</w:t>
      </w:r>
      <w:r w:rsidRPr="00A93FA0">
        <w:rPr>
          <w:rFonts w:hint="cs"/>
          <w:rtl/>
        </w:rPr>
        <w:t>.</w:t>
      </w:r>
      <w:r w:rsidRPr="00A93FA0">
        <w:rPr>
          <w:rtl/>
        </w:rPr>
        <w:t xml:space="preserve"> </w:t>
      </w:r>
      <w:r w:rsidRPr="00A93FA0">
        <w:rPr>
          <w:rFonts w:hint="cs"/>
          <w:rtl/>
        </w:rPr>
        <w:t>و</w:t>
      </w:r>
      <w:r w:rsidRPr="00A93FA0">
        <w:rPr>
          <w:rtl/>
        </w:rPr>
        <w:t xml:space="preserve">شارك الاتحاد </w:t>
      </w:r>
      <w:r w:rsidRPr="00A93FA0">
        <w:rPr>
          <w:rFonts w:hint="cs"/>
          <w:rtl/>
        </w:rPr>
        <w:t>بفعالية</w:t>
      </w:r>
      <w:r w:rsidRPr="00A93FA0">
        <w:rPr>
          <w:rtl/>
        </w:rPr>
        <w:t xml:space="preserve"> في جهود اللجنة الرامية إلى سد الفجوة الرقمية وتعزيز الشمول الرقمي.</w:t>
      </w:r>
      <w:r w:rsidRPr="00A93FA0">
        <w:rPr>
          <w:cs/>
        </w:rPr>
        <w:t>‎</w:t>
      </w:r>
      <w:r w:rsidRPr="00A93FA0">
        <w:rPr>
          <w:rFonts w:hint="cs"/>
          <w:rtl/>
        </w:rPr>
        <w:t xml:space="preserve"> </w:t>
      </w:r>
      <w:r w:rsidRPr="00A93FA0">
        <w:rPr>
          <w:rtl/>
        </w:rPr>
        <w:t xml:space="preserve">وأطلق الاتحاد هذا العام، من خلال مبادرة </w:t>
      </w:r>
      <w:r w:rsidRPr="00A93FA0">
        <w:t>EQUALS</w:t>
      </w:r>
      <w:r w:rsidRPr="00A93FA0">
        <w:rPr>
          <w:rtl/>
        </w:rPr>
        <w:t xml:space="preserve">، </w:t>
      </w:r>
      <w:r w:rsidRPr="00A93FA0">
        <w:rPr>
          <w:rFonts w:hint="cs"/>
          <w:rtl/>
        </w:rPr>
        <w:t>و</w:t>
      </w:r>
      <w:r w:rsidRPr="00A93FA0">
        <w:rPr>
          <w:rtl/>
        </w:rPr>
        <w:t xml:space="preserve">بالتعاون مع الشركاء، إطار تعليم المهارات الرقمية التحويلية </w:t>
      </w:r>
      <w:r w:rsidRPr="00A93FA0">
        <w:rPr>
          <w:rFonts w:hint="cs"/>
          <w:rtl/>
        </w:rPr>
        <w:t>الجنسانية</w:t>
      </w:r>
      <w:r w:rsidRPr="00A93FA0">
        <w:rPr>
          <w:rtl/>
        </w:rPr>
        <w:t>، وهو نموذج تعليمي رائد يهدف إلى توفير المهارات الرقمية لجميع أصحاب المصلحة.</w:t>
      </w:r>
      <w:r w:rsidRPr="00A93FA0">
        <w:rPr>
          <w:cs/>
        </w:rPr>
        <w:t>‎</w:t>
      </w:r>
    </w:p>
    <w:p w14:paraId="73AF3301" w14:textId="77777777" w:rsidR="00A93FA0" w:rsidRPr="003F1F7F" w:rsidRDefault="00A93FA0" w:rsidP="003F1F7F">
      <w:pPr>
        <w:pStyle w:val="Heading1"/>
        <w:rPr>
          <w:rtl/>
        </w:rPr>
      </w:pPr>
      <w:r w:rsidRPr="003F1F7F">
        <w:rPr>
          <w:rFonts w:hint="cs"/>
          <w:rtl/>
        </w:rPr>
        <w:t>5</w:t>
      </w:r>
      <w:r w:rsidRPr="003F1F7F">
        <w:rPr>
          <w:rtl/>
        </w:rPr>
        <w:tab/>
      </w:r>
      <w:r w:rsidRPr="003F1F7F">
        <w:rPr>
          <w:rFonts w:hint="cs"/>
          <w:rtl/>
        </w:rPr>
        <w:t>العمل الرقمي الأخضر</w:t>
      </w:r>
    </w:p>
    <w:p w14:paraId="2344AB3F" w14:textId="77777777" w:rsidR="00A93FA0" w:rsidRPr="00A93FA0" w:rsidRDefault="00A93FA0" w:rsidP="003F1F7F">
      <w:pPr>
        <w:rPr>
          <w:rtl/>
        </w:rPr>
      </w:pPr>
      <w:r w:rsidRPr="00A93FA0">
        <w:rPr>
          <w:rFonts w:hint="cs"/>
          <w:rtl/>
        </w:rPr>
        <w:t>عقد الاتحاد، إلى جانب أكثر من</w:t>
      </w:r>
      <w:r w:rsidRPr="00A93FA0">
        <w:rPr>
          <w:rtl/>
        </w:rPr>
        <w:t xml:space="preserve"> </w:t>
      </w:r>
      <w:r w:rsidRPr="00A93FA0">
        <w:rPr>
          <w:rFonts w:hint="cs"/>
          <w:rtl/>
        </w:rPr>
        <w:t>40 شريكاً</w:t>
      </w:r>
      <w:r w:rsidRPr="00A93FA0">
        <w:rPr>
          <w:rtl/>
        </w:rPr>
        <w:t xml:space="preserve"> </w:t>
      </w:r>
      <w:r w:rsidRPr="00A93FA0">
        <w:rPr>
          <w:rFonts w:hint="cs"/>
          <w:rtl/>
        </w:rPr>
        <w:t>من منظومة</w:t>
      </w:r>
      <w:r w:rsidRPr="00A93FA0">
        <w:rPr>
          <w:rtl/>
        </w:rPr>
        <w:t xml:space="preserve"> الأمم المتحدة والحكومات </w:t>
      </w:r>
      <w:r w:rsidRPr="00A93FA0">
        <w:rPr>
          <w:rFonts w:hint="cs"/>
          <w:rtl/>
        </w:rPr>
        <w:t>وقطاع الأعمال</w:t>
      </w:r>
      <w:r w:rsidRPr="00A93FA0">
        <w:rPr>
          <w:rtl/>
        </w:rPr>
        <w:t xml:space="preserve"> والمجتمع المدني، مسار العمل الرقمي </w:t>
      </w:r>
      <w:r w:rsidRPr="00A93FA0">
        <w:rPr>
          <w:rFonts w:hint="cs"/>
          <w:rtl/>
        </w:rPr>
        <w:t>الأخضر</w:t>
      </w:r>
      <w:r w:rsidRPr="00A93FA0">
        <w:rPr>
          <w:rtl/>
        </w:rPr>
        <w:t xml:space="preserve"> في</w:t>
      </w:r>
      <w:r w:rsidRPr="00A93FA0">
        <w:rPr>
          <w:rFonts w:hint="cs"/>
          <w:rtl/>
        </w:rPr>
        <w:t xml:space="preserve"> الدورة الثامنة والعشرين لمؤتمر الأطراف</w:t>
      </w:r>
      <w:r w:rsidRPr="00A93FA0">
        <w:rPr>
          <w:rtl/>
        </w:rPr>
        <w:t xml:space="preserve"> </w:t>
      </w:r>
      <w:r w:rsidRPr="00A93FA0">
        <w:t>(COP28)</w:t>
      </w:r>
      <w:r w:rsidRPr="00A93FA0">
        <w:rPr>
          <w:rFonts w:hint="cs"/>
          <w:rtl/>
        </w:rPr>
        <w:t xml:space="preserve"> في اتفاقية الأمم المتحدة الإطارية بشأن تغير المناخ</w:t>
      </w:r>
      <w:r w:rsidRPr="00A93FA0">
        <w:rPr>
          <w:rFonts w:hint="eastAsia"/>
          <w:rtl/>
        </w:rPr>
        <w:t> </w:t>
      </w:r>
      <w:r w:rsidRPr="00A93FA0">
        <w:rPr>
          <w:rFonts w:hint="cs"/>
          <w:rtl/>
        </w:rPr>
        <w:t>(</w:t>
      </w:r>
      <w:r w:rsidRPr="00A93FA0">
        <w:t>UNFCCC</w:t>
      </w:r>
      <w:r w:rsidRPr="00A93FA0">
        <w:rPr>
          <w:rFonts w:hint="cs"/>
          <w:rtl/>
        </w:rPr>
        <w:t xml:space="preserve">) التي عقدت في دبي من 30 نوفمبر إلى 12 ديسمبر 2023. والعمل الرقمي الأخضر هو مبادرة تجمع بين مجتمع تكنولوجيا المعلومات والاتصالات لتعبئة وإطلاق </w:t>
      </w:r>
      <w:r w:rsidRPr="00A93FA0">
        <w:rPr>
          <w:rtl/>
        </w:rPr>
        <w:t xml:space="preserve">التزامات جديدة </w:t>
      </w:r>
      <w:r w:rsidRPr="00A93FA0">
        <w:rPr>
          <w:rFonts w:hint="cs"/>
          <w:rtl/>
        </w:rPr>
        <w:t>و</w:t>
      </w:r>
      <w:r w:rsidRPr="00A93FA0">
        <w:rPr>
          <w:rtl/>
        </w:rPr>
        <w:t xml:space="preserve">إجراءات جريئة </w:t>
      </w:r>
      <w:r w:rsidRPr="00A93FA0">
        <w:rPr>
          <w:rFonts w:hint="cs"/>
          <w:rtl/>
        </w:rPr>
        <w:t>لتعجيل</w:t>
      </w:r>
      <w:r w:rsidRPr="00A93FA0">
        <w:rPr>
          <w:rtl/>
        </w:rPr>
        <w:t xml:space="preserve"> التحولات الخضراء والرقمية المزدوجة من جانب الحكومات وقطاع الأعمال والمجتمع المدني وغيرها، ول</w:t>
      </w:r>
      <w:r w:rsidRPr="00A93FA0">
        <w:rPr>
          <w:rFonts w:hint="cs"/>
          <w:rtl/>
        </w:rPr>
        <w:t>ت</w:t>
      </w:r>
      <w:r w:rsidRPr="00A93FA0">
        <w:rPr>
          <w:rtl/>
        </w:rPr>
        <w:t>حف</w:t>
      </w:r>
      <w:r w:rsidRPr="00A93FA0">
        <w:rPr>
          <w:rFonts w:hint="cs"/>
          <w:rtl/>
        </w:rPr>
        <w:t>ي</w:t>
      </w:r>
      <w:r w:rsidRPr="00A93FA0">
        <w:rPr>
          <w:rtl/>
        </w:rPr>
        <w:t>ز فرص الشراكات والتنسيق الأوسع للموارد بالتعاون مع الآليات القائمة الرئيسية، مثل التحالف من أجل الاستدامة البيئية الرقمية، ومبادرة الأمم المتحدة للإنذارات المبكرة للجميع والتحالف الرقمي</w:t>
      </w:r>
      <w:r w:rsidRPr="00A93FA0">
        <w:rPr>
          <w:rFonts w:hint="cs"/>
          <w:rtl/>
        </w:rPr>
        <w:t xml:space="preserve"> للشراكة من أجل التوصيل</w:t>
      </w:r>
      <w:r w:rsidRPr="00A93FA0">
        <w:rPr>
          <w:rtl/>
        </w:rPr>
        <w:t>. ويواصل الاتحاد العمل مع البلدان المضيفة لاتفاقية الأمم المتحدة الإطارية بشأن تغير المناخ ومؤتمر الأطراف بهدف وضع التكنولوجيا الرقمية كموضوع رئيسي في جدول أعمال المناخ</w:t>
      </w:r>
      <w:r w:rsidRPr="00A93FA0">
        <w:rPr>
          <w:rFonts w:hint="cs"/>
          <w:rtl/>
        </w:rPr>
        <w:t>.</w:t>
      </w:r>
    </w:p>
    <w:p w14:paraId="1C6A54E6" w14:textId="77777777" w:rsidR="00A93FA0" w:rsidRPr="00A93FA0" w:rsidRDefault="00A93FA0" w:rsidP="003F1F7F">
      <w:pPr>
        <w:pStyle w:val="Heading1"/>
        <w:rPr>
          <w:rtl/>
        </w:rPr>
      </w:pPr>
      <w:r w:rsidRPr="00A93FA0">
        <w:rPr>
          <w:rFonts w:hint="cs"/>
          <w:rtl/>
        </w:rPr>
        <w:lastRenderedPageBreak/>
        <w:t>6</w:t>
      </w:r>
      <w:r w:rsidRPr="00A93FA0">
        <w:rPr>
          <w:rtl/>
        </w:rPr>
        <w:tab/>
      </w:r>
      <w:r w:rsidRPr="00A93FA0">
        <w:rPr>
          <w:rFonts w:hint="cs"/>
          <w:rtl/>
        </w:rPr>
        <w:t>ال</w:t>
      </w:r>
      <w:r w:rsidRPr="00A93FA0">
        <w:rPr>
          <w:rtl/>
        </w:rPr>
        <w:t xml:space="preserve">صندوق </w:t>
      </w:r>
      <w:r w:rsidRPr="00A93FA0">
        <w:rPr>
          <w:rFonts w:hint="cs"/>
          <w:rtl/>
        </w:rPr>
        <w:t xml:space="preserve">المشترك </w:t>
      </w:r>
      <w:r w:rsidRPr="003F1F7F">
        <w:rPr>
          <w:rtl/>
        </w:rPr>
        <w:t>لأهداف</w:t>
      </w:r>
      <w:r w:rsidRPr="00A93FA0">
        <w:rPr>
          <w:rtl/>
        </w:rPr>
        <w:t xml:space="preserve"> </w:t>
      </w:r>
      <w:r w:rsidRPr="00A93FA0">
        <w:rPr>
          <w:rFonts w:hint="cs"/>
          <w:rtl/>
        </w:rPr>
        <w:t>التنمية المستدامة</w:t>
      </w:r>
    </w:p>
    <w:p w14:paraId="3647BA32" w14:textId="03F8EB9D" w:rsidR="00A93FA0" w:rsidRPr="00A93FA0" w:rsidRDefault="00A93FA0" w:rsidP="003F1F7F">
      <w:pPr>
        <w:rPr>
          <w:rtl/>
        </w:rPr>
      </w:pPr>
      <w:r w:rsidRPr="00A93FA0">
        <w:rPr>
          <w:rFonts w:hint="cs"/>
          <w:rtl/>
        </w:rPr>
        <w:t>الصندوق المشترك</w:t>
      </w:r>
      <w:r w:rsidRPr="00A93FA0">
        <w:rPr>
          <w:rtl/>
        </w:rPr>
        <w:t xml:space="preserve"> لأهداف </w:t>
      </w:r>
      <w:r w:rsidRPr="00A93FA0">
        <w:rPr>
          <w:rFonts w:hint="cs"/>
          <w:rtl/>
        </w:rPr>
        <w:t>التنمية المستدامة</w:t>
      </w:r>
      <w:r w:rsidRPr="00A93FA0">
        <w:rPr>
          <w:rtl/>
        </w:rPr>
        <w:t xml:space="preserve"> هو آلية </w:t>
      </w:r>
      <w:r w:rsidRPr="00A93FA0">
        <w:rPr>
          <w:rFonts w:hint="cs"/>
          <w:rtl/>
        </w:rPr>
        <w:t xml:space="preserve">مجمعة </w:t>
      </w:r>
      <w:r w:rsidRPr="00A93FA0">
        <w:rPr>
          <w:rtl/>
        </w:rPr>
        <w:t xml:space="preserve">مشتركة بين الوكالات لدعم السياسات المتكاملة والتمويل الاستراتيجي. </w:t>
      </w:r>
      <w:r w:rsidRPr="00A93FA0">
        <w:rPr>
          <w:rFonts w:hint="cs"/>
          <w:rtl/>
        </w:rPr>
        <w:t>و</w:t>
      </w:r>
      <w:r w:rsidRPr="00A93FA0">
        <w:rPr>
          <w:rtl/>
        </w:rPr>
        <w:t>عمل الاتحاد، بالتعاون مع برنامج الأمم المتحدة الإنمائي، كمنسق لفريق الدعم التقني لنافذة التحول الرقمي.</w:t>
      </w:r>
      <w:r w:rsidRPr="00A93FA0">
        <w:rPr>
          <w:cs/>
        </w:rPr>
        <w:t>‎</w:t>
      </w:r>
      <w:r w:rsidRPr="00A93FA0">
        <w:rPr>
          <w:rFonts w:hint="cs"/>
          <w:rtl/>
        </w:rPr>
        <w:t xml:space="preserve"> و</w:t>
      </w:r>
      <w:r w:rsidRPr="00A93FA0">
        <w:rPr>
          <w:rtl/>
        </w:rPr>
        <w:t xml:space="preserve">شمل ذلك تسهيل عملية تقديم </w:t>
      </w:r>
      <w:r w:rsidRPr="00A93FA0">
        <w:rPr>
          <w:cs/>
        </w:rPr>
        <w:t>‎</w:t>
      </w:r>
      <w:r w:rsidRPr="00A93FA0">
        <w:t>23</w:t>
      </w:r>
      <w:r w:rsidRPr="00A93FA0">
        <w:rPr>
          <w:rtl/>
        </w:rPr>
        <w:t xml:space="preserve"> ‏منحة في الجولة الأولى من التمويل بقيمة </w:t>
      </w:r>
      <w:r w:rsidRPr="00A93FA0">
        <w:rPr>
          <w:cs/>
        </w:rPr>
        <w:t>‎</w:t>
      </w:r>
      <w:r w:rsidRPr="00A93FA0">
        <w:t>30</w:t>
      </w:r>
      <w:r w:rsidRPr="00A93FA0">
        <w:rPr>
          <w:rtl/>
        </w:rPr>
        <w:t xml:space="preserve"> ‏مليون يورو. </w:t>
      </w:r>
      <w:r w:rsidRPr="00A93FA0">
        <w:rPr>
          <w:cs/>
        </w:rPr>
        <w:t>‎</w:t>
      </w:r>
      <w:r w:rsidRPr="00A93FA0">
        <w:rPr>
          <w:rFonts w:hint="cs"/>
          <w:rtl/>
        </w:rPr>
        <w:t>ويعمل نائب الأمينة العامة</w:t>
      </w:r>
      <w:r w:rsidRPr="00A93FA0">
        <w:rPr>
          <w:rtl/>
        </w:rPr>
        <w:t xml:space="preserve"> أيضا</w:t>
      </w:r>
      <w:r w:rsidRPr="00A93FA0">
        <w:rPr>
          <w:rFonts w:hint="cs"/>
          <w:rtl/>
        </w:rPr>
        <w:t>ً</w:t>
      </w:r>
      <w:r w:rsidRPr="00A93FA0">
        <w:rPr>
          <w:rtl/>
        </w:rPr>
        <w:t xml:space="preserve"> في اللجنة التوجيهية التشغيلية للصندوق المشترك لأهداف التنمية المستدامة.</w:t>
      </w:r>
      <w:r w:rsidRPr="00A93FA0">
        <w:rPr>
          <w:rFonts w:hint="cs"/>
          <w:rtl/>
        </w:rPr>
        <w:t xml:space="preserve"> وقد </w:t>
      </w:r>
      <w:r w:rsidRPr="00A93FA0">
        <w:rPr>
          <w:rtl/>
        </w:rPr>
        <w:t xml:space="preserve">مكنت مشاركة الاتحاد في الصندوق الاتحاد من المساهمة في تسخير التوصيلية الرقمية والتحول الرقمي المستدام من أجل التنمية المستدامة </w:t>
      </w:r>
      <w:r w:rsidRPr="00A93FA0">
        <w:rPr>
          <w:rFonts w:hint="cs"/>
          <w:rtl/>
        </w:rPr>
        <w:t>داخل</w:t>
      </w:r>
      <w:r w:rsidRPr="00A93FA0">
        <w:rPr>
          <w:rtl/>
        </w:rPr>
        <w:t xml:space="preserve"> منظومة الأمم المتحدة الأوسع</w:t>
      </w:r>
      <w:r w:rsidRPr="00A93FA0">
        <w:rPr>
          <w:rFonts w:hint="cs"/>
          <w:rtl/>
          <w:cs/>
        </w:rPr>
        <w:t>.</w:t>
      </w:r>
      <w:r w:rsidRPr="00A93FA0">
        <w:rPr>
          <w:cs/>
        </w:rPr>
        <w:t>‎</w:t>
      </w:r>
    </w:p>
    <w:p w14:paraId="78BEE44E" w14:textId="77777777" w:rsidR="00A93FA0" w:rsidRPr="00A93FA0" w:rsidRDefault="00A93FA0" w:rsidP="002252C1">
      <w:pPr>
        <w:pStyle w:val="Heading1"/>
        <w:rPr>
          <w:rtl/>
        </w:rPr>
      </w:pPr>
      <w:r w:rsidRPr="00A93FA0">
        <w:rPr>
          <w:rFonts w:hint="cs"/>
          <w:rtl/>
        </w:rPr>
        <w:t>7</w:t>
      </w:r>
      <w:r w:rsidRPr="00A93FA0">
        <w:rPr>
          <w:rtl/>
        </w:rPr>
        <w:tab/>
        <w:t xml:space="preserve">مبادرة البنية التحتية </w:t>
      </w:r>
      <w:r w:rsidRPr="00A93FA0">
        <w:rPr>
          <w:rFonts w:hint="cs"/>
          <w:rtl/>
        </w:rPr>
        <w:t>العامة</w:t>
      </w:r>
      <w:r w:rsidRPr="00A93FA0">
        <w:rPr>
          <w:rtl/>
        </w:rPr>
        <w:t xml:space="preserve"> الرقمية</w:t>
      </w:r>
      <w:r w:rsidRPr="00A93FA0">
        <w:rPr>
          <w:rFonts w:hint="cs"/>
          <w:rtl/>
        </w:rPr>
        <w:t xml:space="preserve"> عالية التأثير</w:t>
      </w:r>
    </w:p>
    <w:p w14:paraId="4E4983DD" w14:textId="77777777" w:rsidR="00A93FA0" w:rsidRPr="00A93FA0" w:rsidRDefault="00A93FA0" w:rsidP="00A93FA0">
      <w:pPr>
        <w:rPr>
          <w:rtl/>
        </w:rPr>
      </w:pPr>
      <w:r w:rsidRPr="00A93FA0">
        <w:rPr>
          <w:rtl/>
        </w:rPr>
        <w:t>‏</w:t>
      </w:r>
      <w:r w:rsidRPr="00A93FA0">
        <w:rPr>
          <w:rFonts w:hint="cs"/>
          <w:rtl/>
        </w:rPr>
        <w:t>يشارك</w:t>
      </w:r>
      <w:r w:rsidRPr="00A93FA0">
        <w:rPr>
          <w:rtl/>
        </w:rPr>
        <w:t xml:space="preserve"> الاتحاد وبرنامج الأمم المتحدة الإنمائي </w:t>
      </w:r>
      <w:r w:rsidRPr="00A93FA0">
        <w:rPr>
          <w:rFonts w:hint="cs"/>
          <w:rtl/>
        </w:rPr>
        <w:t xml:space="preserve">في قيادة </w:t>
      </w:r>
      <w:r w:rsidRPr="00A93FA0">
        <w:rPr>
          <w:rtl/>
        </w:rPr>
        <w:t xml:space="preserve">مبادرة البنية التحتية </w:t>
      </w:r>
      <w:r w:rsidRPr="00A93FA0">
        <w:rPr>
          <w:rFonts w:hint="cs"/>
          <w:rtl/>
        </w:rPr>
        <w:t>العامة</w:t>
      </w:r>
      <w:r w:rsidRPr="00A93FA0">
        <w:rPr>
          <w:rtl/>
        </w:rPr>
        <w:t xml:space="preserve"> الرقمية</w:t>
      </w:r>
      <w:r w:rsidRPr="00A93FA0">
        <w:rPr>
          <w:rFonts w:hint="cs"/>
          <w:rtl/>
        </w:rPr>
        <w:t xml:space="preserve"> عالية التأثير التي أطلقت في يوم تسريع أهداف التنمية المستدامة في سبتمبر 2023</w:t>
      </w:r>
      <w:r w:rsidRPr="00A93FA0">
        <w:rPr>
          <w:rtl/>
        </w:rPr>
        <w:t>.</w:t>
      </w:r>
      <w:r w:rsidRPr="00A93FA0">
        <w:rPr>
          <w:cs/>
        </w:rPr>
        <w:t>‎</w:t>
      </w:r>
      <w:r w:rsidRPr="00A93FA0">
        <w:rPr>
          <w:rFonts w:hint="cs"/>
          <w:rtl/>
        </w:rPr>
        <w:t xml:space="preserve"> و</w:t>
      </w:r>
      <w:r w:rsidRPr="00A93FA0">
        <w:rPr>
          <w:rtl/>
        </w:rPr>
        <w:t xml:space="preserve">الهدف العام للمبادرة هو توسيع نطاق </w:t>
      </w:r>
      <w:r w:rsidRPr="00A93FA0">
        <w:rPr>
          <w:rFonts w:hint="cs"/>
          <w:rtl/>
        </w:rPr>
        <w:t>الأنظمة</w:t>
      </w:r>
      <w:r w:rsidRPr="00A93FA0">
        <w:rPr>
          <w:rtl/>
        </w:rPr>
        <w:t xml:space="preserve"> الإيكولوجية الرقمية الشاملة والمفتوحة لأهداف التنمية المستدامة.</w:t>
      </w:r>
      <w:r w:rsidRPr="00A93FA0">
        <w:rPr>
          <w:rFonts w:hint="cs"/>
          <w:rtl/>
        </w:rPr>
        <w:t xml:space="preserve"> </w:t>
      </w:r>
      <w:r w:rsidRPr="00A93FA0">
        <w:rPr>
          <w:rtl/>
        </w:rPr>
        <w:t>و</w:t>
      </w:r>
      <w:r w:rsidRPr="00A93FA0">
        <w:rPr>
          <w:rFonts w:hint="cs"/>
          <w:rtl/>
        </w:rPr>
        <w:t xml:space="preserve">بحلول عام 2030، </w:t>
      </w:r>
      <w:r w:rsidRPr="00A93FA0">
        <w:rPr>
          <w:rtl/>
        </w:rPr>
        <w:t xml:space="preserve">تهدف مبادرة البنية التحتية </w:t>
      </w:r>
      <w:r w:rsidRPr="00A93FA0">
        <w:rPr>
          <w:rFonts w:hint="cs"/>
          <w:rtl/>
        </w:rPr>
        <w:t>العامة</w:t>
      </w:r>
      <w:r w:rsidRPr="00A93FA0">
        <w:rPr>
          <w:rtl/>
        </w:rPr>
        <w:t xml:space="preserve"> الرقمية</w:t>
      </w:r>
      <w:r w:rsidRPr="00A93FA0">
        <w:rPr>
          <w:rFonts w:hint="cs"/>
          <w:rtl/>
        </w:rPr>
        <w:t xml:space="preserve"> عالية التأثير </w:t>
      </w:r>
      <w:r w:rsidRPr="00A93FA0">
        <w:rPr>
          <w:cs/>
        </w:rPr>
        <w:t>‎</w:t>
      </w:r>
      <w:r w:rsidRPr="00A93FA0">
        <w:t>2030</w:t>
      </w:r>
      <w:r w:rsidRPr="00A93FA0">
        <w:rPr>
          <w:rtl/>
        </w:rPr>
        <w:t xml:space="preserve"> ‏إلى تحفيز العمل الجماعي اللازم والعمل مع القادة والنماذج القابلة </w:t>
      </w:r>
      <w:r w:rsidRPr="00A93FA0">
        <w:rPr>
          <w:rFonts w:hint="cs"/>
          <w:rtl/>
        </w:rPr>
        <w:t>التطوير</w:t>
      </w:r>
      <w:r w:rsidRPr="00A93FA0">
        <w:rPr>
          <w:rtl/>
        </w:rPr>
        <w:t xml:space="preserve"> لإطلاق </w:t>
      </w:r>
      <w:r w:rsidRPr="00A93FA0">
        <w:rPr>
          <w:rFonts w:hint="cs"/>
          <w:rtl/>
        </w:rPr>
        <w:t>العنان ل</w:t>
      </w:r>
      <w:r w:rsidRPr="00A93FA0">
        <w:rPr>
          <w:rtl/>
        </w:rPr>
        <w:t xml:space="preserve">لدعم الهادف لتنفيذ </w:t>
      </w:r>
      <w:r w:rsidRPr="00A93FA0">
        <w:rPr>
          <w:rFonts w:hint="cs"/>
          <w:rtl/>
        </w:rPr>
        <w:t>البنية التحتية العامة الرقمية</w:t>
      </w:r>
      <w:r w:rsidRPr="00A93FA0">
        <w:rPr>
          <w:rtl/>
        </w:rPr>
        <w:t xml:space="preserve"> وتعزيزه</w:t>
      </w:r>
      <w:r w:rsidRPr="00A93FA0">
        <w:rPr>
          <w:rFonts w:hint="cs"/>
          <w:rtl/>
        </w:rPr>
        <w:t>ا</w:t>
      </w:r>
      <w:r w:rsidRPr="00A93FA0">
        <w:rPr>
          <w:rtl/>
        </w:rPr>
        <w:t xml:space="preserve"> في </w:t>
      </w:r>
      <w:r w:rsidRPr="00A93FA0">
        <w:rPr>
          <w:cs/>
        </w:rPr>
        <w:t>‎</w:t>
      </w:r>
      <w:r w:rsidRPr="00A93FA0">
        <w:t>100</w:t>
      </w:r>
      <w:r w:rsidRPr="00A93FA0">
        <w:rPr>
          <w:rtl/>
        </w:rPr>
        <w:t xml:space="preserve"> ‏بلد من خلال ضمان </w:t>
      </w:r>
      <w:r w:rsidRPr="00A93FA0">
        <w:rPr>
          <w:rFonts w:hint="cs"/>
          <w:rtl/>
        </w:rPr>
        <w:t>أن تكون البنية التحتية العامة الرقمية آمنة</w:t>
      </w:r>
      <w:r w:rsidRPr="00A93FA0">
        <w:rPr>
          <w:rtl/>
        </w:rPr>
        <w:t xml:space="preserve"> </w:t>
      </w:r>
      <w:r w:rsidRPr="00A93FA0">
        <w:rPr>
          <w:rFonts w:hint="cs"/>
          <w:rtl/>
        </w:rPr>
        <w:t>ومتاحة</w:t>
      </w:r>
      <w:r w:rsidRPr="00A93FA0">
        <w:rPr>
          <w:rtl/>
        </w:rPr>
        <w:t xml:space="preserve"> </w:t>
      </w:r>
      <w:r w:rsidRPr="00A93FA0">
        <w:rPr>
          <w:rFonts w:hint="cs"/>
          <w:rtl/>
        </w:rPr>
        <w:t>و</w:t>
      </w:r>
      <w:r w:rsidRPr="00A93FA0">
        <w:rPr>
          <w:rtl/>
        </w:rPr>
        <w:t xml:space="preserve">بأسعار معقولة </w:t>
      </w:r>
      <w:r w:rsidRPr="00A93FA0">
        <w:rPr>
          <w:rFonts w:hint="cs"/>
          <w:rtl/>
        </w:rPr>
        <w:t>ومراعية للبيئة</w:t>
      </w:r>
      <w:r w:rsidRPr="00A93FA0">
        <w:rPr>
          <w:rtl/>
        </w:rPr>
        <w:t xml:space="preserve"> وممولة وجاهزة للمستقبل</w:t>
      </w:r>
      <w:r w:rsidRPr="00A93FA0">
        <w:rPr>
          <w:rFonts w:hint="cs"/>
          <w:rtl/>
        </w:rPr>
        <w:t>. و</w:t>
      </w:r>
      <w:r w:rsidRPr="00A93FA0">
        <w:rPr>
          <w:rtl/>
        </w:rPr>
        <w:t xml:space="preserve">مجالات تركيز المبادرة </w:t>
      </w:r>
      <w:r w:rsidRPr="00A93FA0">
        <w:rPr>
          <w:rFonts w:hint="cs"/>
          <w:rtl/>
        </w:rPr>
        <w:t>هي</w:t>
      </w:r>
      <w:r w:rsidRPr="00A93FA0">
        <w:rPr>
          <w:rtl/>
        </w:rPr>
        <w:t xml:space="preserve">: </w:t>
      </w:r>
      <w:r w:rsidRPr="00A93FA0">
        <w:rPr>
          <w:rFonts w:hint="cs"/>
          <w:rtl/>
        </w:rPr>
        <w:t>الضمانات الشاملة؛ وال</w:t>
      </w:r>
      <w:r w:rsidRPr="00A93FA0">
        <w:rPr>
          <w:rtl/>
        </w:rPr>
        <w:t>ابتكارات</w:t>
      </w:r>
      <w:r w:rsidRPr="00A93FA0">
        <w:rPr>
          <w:rFonts w:hint="cs"/>
          <w:rtl/>
        </w:rPr>
        <w:t xml:space="preserve"> اللازمة</w:t>
      </w:r>
      <w:r w:rsidRPr="00A93FA0">
        <w:rPr>
          <w:rtl/>
        </w:rPr>
        <w:t xml:space="preserve"> لإدراج الميل الأخير؛ </w:t>
      </w:r>
      <w:r w:rsidRPr="00A93FA0">
        <w:rPr>
          <w:rFonts w:hint="cs"/>
          <w:rtl/>
        </w:rPr>
        <w:t>والتكلفة الميسورة والانفتاح</w:t>
      </w:r>
      <w:r w:rsidRPr="00A93FA0">
        <w:rPr>
          <w:rtl/>
        </w:rPr>
        <w:t xml:space="preserve">؛ </w:t>
      </w:r>
      <w:r w:rsidRPr="00A93FA0">
        <w:rPr>
          <w:rFonts w:hint="cs"/>
          <w:rtl/>
        </w:rPr>
        <w:t>والاستدامة ومراعاة البيئة</w:t>
      </w:r>
      <w:r w:rsidRPr="00A93FA0">
        <w:rPr>
          <w:rtl/>
        </w:rPr>
        <w:t xml:space="preserve">؛ </w:t>
      </w:r>
      <w:r w:rsidRPr="00A93FA0">
        <w:rPr>
          <w:rFonts w:hint="cs"/>
          <w:rtl/>
        </w:rPr>
        <w:t>و</w:t>
      </w:r>
      <w:r w:rsidRPr="00A93FA0">
        <w:rPr>
          <w:rtl/>
        </w:rPr>
        <w:t>تمويل البنية التحتية العامة الرقمية من أجل التنمية المستدامة.</w:t>
      </w:r>
      <w:r w:rsidRPr="00A93FA0">
        <w:rPr>
          <w:cs/>
        </w:rPr>
        <w:t>‎</w:t>
      </w:r>
      <w:r w:rsidRPr="00A93FA0">
        <w:rPr>
          <w:rtl/>
        </w:rPr>
        <w:t xml:space="preserve"> وبالنسبة لعام </w:t>
      </w:r>
      <w:r w:rsidRPr="00A93FA0">
        <w:rPr>
          <w:cs/>
        </w:rPr>
        <w:t>‎</w:t>
      </w:r>
      <w:r w:rsidRPr="00A93FA0">
        <w:t>2024</w:t>
      </w:r>
      <w:r w:rsidRPr="00A93FA0">
        <w:rPr>
          <w:rtl/>
        </w:rPr>
        <w:t xml:space="preserve">‏، ثمة خطط جارية لعقد قمة عالمية للبنية التحتية </w:t>
      </w:r>
      <w:r w:rsidRPr="00A93FA0">
        <w:rPr>
          <w:rFonts w:hint="cs"/>
          <w:rtl/>
        </w:rPr>
        <w:t>العامة</w:t>
      </w:r>
      <w:r w:rsidRPr="00A93FA0">
        <w:rPr>
          <w:rtl/>
        </w:rPr>
        <w:t xml:space="preserve"> الرقمية </w:t>
      </w:r>
      <w:r w:rsidRPr="00A93FA0">
        <w:rPr>
          <w:rFonts w:hint="cs"/>
          <w:rtl/>
        </w:rPr>
        <w:t>جنباً إلى جنب مع</w:t>
      </w:r>
      <w:r w:rsidRPr="00A93FA0">
        <w:rPr>
          <w:rtl/>
        </w:rPr>
        <w:t xml:space="preserve"> برنامج الأمم المتحدة الإنمائي والمنظمات الرئيسية الأخرى في مجال البنية التحتية </w:t>
      </w:r>
      <w:r w:rsidRPr="00A93FA0">
        <w:rPr>
          <w:rFonts w:hint="cs"/>
          <w:rtl/>
        </w:rPr>
        <w:t>العامة</w:t>
      </w:r>
      <w:r w:rsidRPr="00A93FA0">
        <w:rPr>
          <w:rtl/>
        </w:rPr>
        <w:t xml:space="preserve"> الرقمية.</w:t>
      </w:r>
      <w:r w:rsidRPr="00A93FA0">
        <w:rPr>
          <w:cs/>
        </w:rPr>
        <w:t>‎</w:t>
      </w:r>
    </w:p>
    <w:p w14:paraId="7554951E" w14:textId="77777777" w:rsidR="00A93FA0" w:rsidRPr="00A93FA0" w:rsidRDefault="00A93FA0" w:rsidP="002252C1">
      <w:pPr>
        <w:pStyle w:val="Heading1"/>
        <w:rPr>
          <w:rtl/>
        </w:rPr>
      </w:pPr>
      <w:r w:rsidRPr="00A93FA0">
        <w:rPr>
          <w:rFonts w:hint="cs"/>
          <w:rtl/>
        </w:rPr>
        <w:t>8</w:t>
      </w:r>
      <w:r w:rsidRPr="00A93FA0">
        <w:rPr>
          <w:rtl/>
        </w:rPr>
        <w:tab/>
      </w:r>
      <w:r w:rsidRPr="00A93FA0">
        <w:rPr>
          <w:rFonts w:hint="cs"/>
          <w:rtl/>
        </w:rPr>
        <w:t>حدث "</w:t>
      </w:r>
      <w:r w:rsidRPr="00A93FA0">
        <w:t>SDG Digital</w:t>
      </w:r>
      <w:r w:rsidRPr="00A93FA0">
        <w:rPr>
          <w:rFonts w:hint="cs"/>
          <w:rtl/>
        </w:rPr>
        <w:t>" لعام 2024</w:t>
      </w:r>
    </w:p>
    <w:p w14:paraId="48E985F3" w14:textId="590E46D2" w:rsidR="00A93FA0" w:rsidRPr="00A93FA0" w:rsidRDefault="00A93FA0" w:rsidP="0090787C">
      <w:pPr>
        <w:rPr>
          <w:rtl/>
        </w:rPr>
      </w:pPr>
      <w:r w:rsidRPr="00A93FA0">
        <w:rPr>
          <w:rtl/>
        </w:rPr>
        <w:t xml:space="preserve">في العام الماضي بمناسبة قمة الأمم المتحدة لأهداف التنمية المستدامة والجمعية العامة للأمم المتحدة، </w:t>
      </w:r>
      <w:r w:rsidRPr="00A93FA0">
        <w:rPr>
          <w:rFonts w:hint="cs"/>
          <w:rtl/>
        </w:rPr>
        <w:t>سجل</w:t>
      </w:r>
      <w:r w:rsidRPr="00A93FA0">
        <w:rPr>
          <w:rtl/>
        </w:rPr>
        <w:t xml:space="preserve"> الاتحاد الدولي للاتصالات وبرنامج الأمم المتحدة الإنمائي والشركاء </w:t>
      </w:r>
      <w:r w:rsidRPr="00A93FA0">
        <w:rPr>
          <w:rFonts w:hint="cs"/>
          <w:rtl/>
        </w:rPr>
        <w:t>سابقة تاريخية</w:t>
      </w:r>
      <w:r w:rsidRPr="00A93FA0">
        <w:rPr>
          <w:rtl/>
        </w:rPr>
        <w:t xml:space="preserve"> من خلال وضع </w:t>
      </w:r>
      <w:r w:rsidRPr="00A93FA0">
        <w:rPr>
          <w:rFonts w:hint="cs"/>
          <w:rtl/>
        </w:rPr>
        <w:t>التكنولوجيات</w:t>
      </w:r>
      <w:r w:rsidRPr="00A93FA0">
        <w:rPr>
          <w:rtl/>
        </w:rPr>
        <w:t xml:space="preserve"> الرقمية بشكل استراتيجي في</w:t>
      </w:r>
      <w:r w:rsidR="002252C1">
        <w:rPr>
          <w:rFonts w:hint="cs"/>
          <w:rtl/>
        </w:rPr>
        <w:t> </w:t>
      </w:r>
      <w:r w:rsidRPr="00A93FA0">
        <w:rPr>
          <w:rtl/>
        </w:rPr>
        <w:t xml:space="preserve">طليعة المناقشات </w:t>
      </w:r>
      <w:r w:rsidRPr="00A93FA0">
        <w:rPr>
          <w:rFonts w:hint="cs"/>
          <w:rtl/>
        </w:rPr>
        <w:t>المتعلقة</w:t>
      </w:r>
      <w:r w:rsidRPr="00A93FA0">
        <w:rPr>
          <w:rtl/>
        </w:rPr>
        <w:t xml:space="preserve"> </w:t>
      </w:r>
      <w:r w:rsidRPr="00A93FA0">
        <w:rPr>
          <w:rFonts w:hint="cs"/>
          <w:rtl/>
        </w:rPr>
        <w:t>ب</w:t>
      </w:r>
      <w:r w:rsidRPr="00A93FA0">
        <w:rPr>
          <w:rtl/>
        </w:rPr>
        <w:t xml:space="preserve">التنمية المستدامة في </w:t>
      </w:r>
      <w:r w:rsidRPr="00A93FA0">
        <w:rPr>
          <w:rFonts w:hint="cs"/>
          <w:rtl/>
        </w:rPr>
        <w:t>حدث "</w:t>
      </w:r>
      <w:r w:rsidRPr="00A93FA0">
        <w:t>SDG Digital</w:t>
      </w:r>
      <w:r w:rsidRPr="00A93FA0">
        <w:rPr>
          <w:rFonts w:hint="cs"/>
          <w:rtl/>
        </w:rPr>
        <w:t xml:space="preserve">" </w:t>
      </w:r>
      <w:r w:rsidRPr="00A93FA0">
        <w:rPr>
          <w:rtl/>
        </w:rPr>
        <w:t xml:space="preserve">مما يسلط الضوء على </w:t>
      </w:r>
      <w:r w:rsidRPr="00A93FA0">
        <w:rPr>
          <w:rFonts w:hint="cs"/>
          <w:rtl/>
        </w:rPr>
        <w:t>كيفية إسهام</w:t>
      </w:r>
      <w:r w:rsidRPr="00A93FA0">
        <w:rPr>
          <w:rtl/>
        </w:rPr>
        <w:t xml:space="preserve"> </w:t>
      </w:r>
      <w:r w:rsidRPr="00A93FA0">
        <w:rPr>
          <w:rFonts w:hint="cs"/>
          <w:rtl/>
        </w:rPr>
        <w:t>ا</w:t>
      </w:r>
      <w:r w:rsidRPr="00A93FA0">
        <w:rPr>
          <w:rtl/>
        </w:rPr>
        <w:t xml:space="preserve">لتقدم الرقمي </w:t>
      </w:r>
      <w:r w:rsidRPr="00A93FA0">
        <w:rPr>
          <w:rFonts w:hint="cs"/>
          <w:rtl/>
        </w:rPr>
        <w:t>في</w:t>
      </w:r>
      <w:r w:rsidRPr="00A93FA0">
        <w:rPr>
          <w:rtl/>
        </w:rPr>
        <w:t xml:space="preserve"> </w:t>
      </w:r>
      <w:r w:rsidRPr="00A93FA0">
        <w:rPr>
          <w:rFonts w:hint="cs"/>
          <w:rtl/>
        </w:rPr>
        <w:t xml:space="preserve">دفع </w:t>
      </w:r>
      <w:r w:rsidRPr="00A93FA0">
        <w:rPr>
          <w:rtl/>
        </w:rPr>
        <w:t xml:space="preserve">التقدم </w:t>
      </w:r>
      <w:r w:rsidRPr="00A93FA0">
        <w:rPr>
          <w:rFonts w:hint="cs"/>
          <w:rtl/>
        </w:rPr>
        <w:t>نحو تحقيق</w:t>
      </w:r>
      <w:r w:rsidRPr="00A93FA0">
        <w:rPr>
          <w:rtl/>
        </w:rPr>
        <w:t xml:space="preserve"> </w:t>
      </w:r>
      <w:r w:rsidRPr="00A93FA0">
        <w:rPr>
          <w:rFonts w:hint="cs"/>
          <w:rtl/>
        </w:rPr>
        <w:t>70%</w:t>
      </w:r>
      <w:r w:rsidRPr="00A93FA0">
        <w:rPr>
          <w:rtl/>
        </w:rPr>
        <w:t xml:space="preserve"> من </w:t>
      </w:r>
      <w:r w:rsidRPr="00A93FA0">
        <w:rPr>
          <w:rFonts w:hint="cs"/>
          <w:rtl/>
        </w:rPr>
        <w:t>مقاصد أهداف التنمية المستدامة البالغ عددها 169 هدفاً. وسيعود حدث "</w:t>
      </w:r>
      <w:r w:rsidRPr="00A93FA0">
        <w:t>SDG Digital</w:t>
      </w:r>
      <w:r w:rsidRPr="00A93FA0">
        <w:rPr>
          <w:rFonts w:hint="cs"/>
          <w:rtl/>
        </w:rPr>
        <w:t xml:space="preserve">" في عام 2024 في وقت قريب من موعد انعقاد الجمعية العامة للأمم المتحدة وقمة المستقبل </w:t>
      </w:r>
      <w:r w:rsidRPr="00A93FA0">
        <w:rPr>
          <w:rtl/>
        </w:rPr>
        <w:t>ليظهر للعالم الإمكانات التحويلية للتكنولوجيات الرقمية لصياغة مستقبل أفضل وأكثر شمولا</w:t>
      </w:r>
      <w:r w:rsidRPr="00A93FA0">
        <w:rPr>
          <w:rFonts w:hint="cs"/>
          <w:rtl/>
        </w:rPr>
        <w:t>ً</w:t>
      </w:r>
      <w:r w:rsidRPr="00A93FA0">
        <w:rPr>
          <w:rtl/>
        </w:rPr>
        <w:t xml:space="preserve"> للجميع.</w:t>
      </w:r>
    </w:p>
    <w:p w14:paraId="41C4A467" w14:textId="77777777" w:rsidR="00A93FA0" w:rsidRPr="00A93FA0" w:rsidRDefault="00A93FA0" w:rsidP="002252C1">
      <w:pPr>
        <w:pStyle w:val="Heading1"/>
        <w:rPr>
          <w:rtl/>
        </w:rPr>
      </w:pPr>
      <w:r w:rsidRPr="00A93FA0">
        <w:rPr>
          <w:rFonts w:hint="cs"/>
          <w:rtl/>
        </w:rPr>
        <w:t>9</w:t>
      </w:r>
      <w:r w:rsidRPr="00A93FA0">
        <w:rPr>
          <w:rtl/>
        </w:rPr>
        <w:tab/>
      </w:r>
      <w:r w:rsidRPr="00A93FA0">
        <w:rPr>
          <w:rFonts w:hint="cs"/>
          <w:rtl/>
        </w:rPr>
        <w:t>بلدان مجموعة</w:t>
      </w:r>
      <w:r w:rsidRPr="00A93FA0">
        <w:rPr>
          <w:rtl/>
        </w:rPr>
        <w:t xml:space="preserve"> السبعة</w:t>
      </w:r>
      <w:r w:rsidRPr="00A93FA0">
        <w:rPr>
          <w:rFonts w:hint="cs"/>
          <w:rtl/>
        </w:rPr>
        <w:t xml:space="preserve"> ومجموعة العشرين</w:t>
      </w:r>
    </w:p>
    <w:p w14:paraId="2FE3D730" w14:textId="77777777" w:rsidR="00A93FA0" w:rsidRPr="00650782" w:rsidRDefault="00A93FA0" w:rsidP="00A93FA0">
      <w:pPr>
        <w:rPr>
          <w:spacing w:val="-2"/>
          <w:rtl/>
        </w:rPr>
      </w:pPr>
      <w:r w:rsidRPr="00650782">
        <w:rPr>
          <w:rFonts w:hint="cs"/>
          <w:spacing w:val="-2"/>
          <w:rtl/>
        </w:rPr>
        <w:t>1.9</w:t>
      </w:r>
      <w:r w:rsidRPr="00650782">
        <w:rPr>
          <w:spacing w:val="-2"/>
          <w:rtl/>
        </w:rPr>
        <w:tab/>
      </w:r>
      <w:r w:rsidRPr="00650782">
        <w:rPr>
          <w:rFonts w:hint="cs"/>
          <w:spacing w:val="-2"/>
          <w:rtl/>
        </w:rPr>
        <w:t>يشارك الاتحاد في اجتماعات بلدان مجموعة السبعة ومجموعة العشرين على المستوى الوزاري والتقني (فريق العمل).</w:t>
      </w:r>
    </w:p>
    <w:p w14:paraId="52C3291F" w14:textId="36F80999" w:rsidR="00A93FA0" w:rsidRPr="00650782" w:rsidRDefault="00A93FA0" w:rsidP="00A93FA0">
      <w:pPr>
        <w:rPr>
          <w:rtl/>
          <w:lang w:bidi="ar-SY"/>
        </w:rPr>
      </w:pPr>
      <w:r w:rsidRPr="00A93FA0">
        <w:rPr>
          <w:rFonts w:hint="cs"/>
          <w:rtl/>
        </w:rPr>
        <w:t>2.9</w:t>
      </w:r>
      <w:r w:rsidRPr="00A93FA0">
        <w:rPr>
          <w:rtl/>
        </w:rPr>
        <w:tab/>
        <w:t>وحضر</w:t>
      </w:r>
      <w:r w:rsidRPr="00A93FA0">
        <w:rPr>
          <w:rFonts w:hint="cs"/>
          <w:rtl/>
        </w:rPr>
        <w:t>ت</w:t>
      </w:r>
      <w:r w:rsidRPr="00A93FA0">
        <w:rPr>
          <w:rtl/>
        </w:rPr>
        <w:t xml:space="preserve"> الأمين</w:t>
      </w:r>
      <w:r w:rsidRPr="00A93FA0">
        <w:rPr>
          <w:rFonts w:hint="cs"/>
          <w:rtl/>
        </w:rPr>
        <w:t>ة</w:t>
      </w:r>
      <w:r w:rsidRPr="00A93FA0">
        <w:rPr>
          <w:rtl/>
        </w:rPr>
        <w:t xml:space="preserve"> العام</w:t>
      </w:r>
      <w:r w:rsidRPr="00A93FA0">
        <w:rPr>
          <w:rFonts w:hint="cs"/>
          <w:rtl/>
        </w:rPr>
        <w:t>ة</w:t>
      </w:r>
      <w:r w:rsidRPr="00A93FA0">
        <w:rPr>
          <w:rtl/>
        </w:rPr>
        <w:t xml:space="preserve"> للاتحاد اجتماع وزراء التكنولوجيا </w:t>
      </w:r>
      <w:r w:rsidRPr="00A93FA0">
        <w:rPr>
          <w:rFonts w:hint="cs"/>
          <w:rtl/>
        </w:rPr>
        <w:t>الرقمية والتكنولوجيا ل</w:t>
      </w:r>
      <w:r w:rsidRPr="00A93FA0">
        <w:rPr>
          <w:rtl/>
        </w:rPr>
        <w:t xml:space="preserve">مجموعة </w:t>
      </w:r>
      <w:r w:rsidRPr="00A93FA0">
        <w:rPr>
          <w:rFonts w:hint="cs"/>
          <w:rtl/>
        </w:rPr>
        <w:t xml:space="preserve">البلدان </w:t>
      </w:r>
      <w:r w:rsidRPr="00A93FA0">
        <w:rPr>
          <w:rtl/>
        </w:rPr>
        <w:t xml:space="preserve">السبعة في فيرونا </w:t>
      </w:r>
      <w:r w:rsidRPr="00650782">
        <w:rPr>
          <w:rtl/>
        </w:rPr>
        <w:t>في</w:t>
      </w:r>
      <w:r w:rsidR="00BF600D" w:rsidRPr="00650782">
        <w:rPr>
          <w:rFonts w:hint="cs"/>
          <w:rtl/>
        </w:rPr>
        <w:t> </w:t>
      </w:r>
      <w:r w:rsidRPr="00650782">
        <w:rPr>
          <w:rtl/>
        </w:rPr>
        <w:t xml:space="preserve">مارس </w:t>
      </w:r>
      <w:r w:rsidRPr="00650782">
        <w:rPr>
          <w:cs/>
        </w:rPr>
        <w:t>‎</w:t>
      </w:r>
      <w:r w:rsidRPr="00650782">
        <w:t>2024</w:t>
      </w:r>
      <w:r w:rsidRPr="00650782">
        <w:rPr>
          <w:rtl/>
        </w:rPr>
        <w:t xml:space="preserve">. ‏وتم الاعتراف بعمل الاتحاد في الإعلان الوزاري. </w:t>
      </w:r>
      <w:r w:rsidRPr="00650782">
        <w:rPr>
          <w:rFonts w:hint="cs"/>
          <w:rtl/>
        </w:rPr>
        <w:t>وينص</w:t>
      </w:r>
      <w:r w:rsidRPr="00650782">
        <w:rPr>
          <w:rtl/>
        </w:rPr>
        <w:t xml:space="preserve"> الإعلان</w:t>
      </w:r>
      <w:r w:rsidRPr="00650782">
        <w:rPr>
          <w:rFonts w:hint="cs"/>
          <w:rtl/>
        </w:rPr>
        <w:t xml:space="preserve"> أيضاً على</w:t>
      </w:r>
      <w:r w:rsidRPr="00650782">
        <w:rPr>
          <w:rtl/>
        </w:rPr>
        <w:t xml:space="preserve"> التعاون المستمر مع الاتحاد من أجل </w:t>
      </w:r>
      <w:r w:rsidRPr="00650782">
        <w:rPr>
          <w:rFonts w:hint="cs"/>
          <w:rtl/>
        </w:rPr>
        <w:t xml:space="preserve">إقامة </w:t>
      </w:r>
      <w:r w:rsidRPr="00650782">
        <w:rPr>
          <w:rtl/>
        </w:rPr>
        <w:t>بنية تحتية رقمية آمنة وقادرة على الصمود في البلدان النامية.</w:t>
      </w:r>
      <w:r w:rsidRPr="00650782">
        <w:rPr>
          <w:cs/>
        </w:rPr>
        <w:t>‎</w:t>
      </w:r>
    </w:p>
    <w:p w14:paraId="240D7E8D" w14:textId="50BB204C" w:rsidR="00A93FA0" w:rsidRPr="00A93FA0" w:rsidRDefault="00A93FA0" w:rsidP="00650782">
      <w:pPr>
        <w:rPr>
          <w:rtl/>
        </w:rPr>
      </w:pPr>
      <w:r w:rsidRPr="00A93FA0">
        <w:rPr>
          <w:rFonts w:hint="cs"/>
          <w:rtl/>
        </w:rPr>
        <w:t>3.9</w:t>
      </w:r>
      <w:r w:rsidRPr="00A93FA0">
        <w:rPr>
          <w:rtl/>
        </w:rPr>
        <w:tab/>
        <w:t xml:space="preserve">في مجموعة العشرين، </w:t>
      </w:r>
      <w:r w:rsidRPr="00A93FA0">
        <w:rPr>
          <w:rFonts w:hint="cs"/>
          <w:rtl/>
        </w:rPr>
        <w:t>دعت</w:t>
      </w:r>
      <w:r w:rsidRPr="00A93FA0">
        <w:rPr>
          <w:rtl/>
        </w:rPr>
        <w:t xml:space="preserve"> الرئاسة البرازيلية </w:t>
      </w:r>
      <w:r w:rsidRPr="00A93FA0">
        <w:rPr>
          <w:rFonts w:hint="cs"/>
          <w:rtl/>
        </w:rPr>
        <w:t xml:space="preserve">الاتحاد </w:t>
      </w:r>
      <w:r w:rsidRPr="00A93FA0">
        <w:rPr>
          <w:rtl/>
        </w:rPr>
        <w:t>كشريك معرفي لفريق العمل المعني بالاقتصاد الرقمي</w:t>
      </w:r>
      <w:r w:rsidR="00650782">
        <w:rPr>
          <w:rFonts w:hint="cs"/>
          <w:rtl/>
        </w:rPr>
        <w:t> </w:t>
      </w:r>
      <w:r w:rsidRPr="00A93FA0">
        <w:rPr>
          <w:rtl/>
        </w:rPr>
        <w:t>(</w:t>
      </w:r>
      <w:r w:rsidRPr="00A93FA0">
        <w:rPr>
          <w:cs/>
        </w:rPr>
        <w:t>‎</w:t>
      </w:r>
      <w:r w:rsidRPr="00A93FA0">
        <w:t>DEWG</w:t>
      </w:r>
      <w:r w:rsidRPr="00A93FA0">
        <w:rPr>
          <w:rtl/>
        </w:rPr>
        <w:t>).</w:t>
      </w:r>
      <w:r w:rsidRPr="00A93FA0">
        <w:rPr>
          <w:rFonts w:hint="cs"/>
          <w:rtl/>
        </w:rPr>
        <w:t xml:space="preserve"> </w:t>
      </w:r>
      <w:r w:rsidRPr="00A93FA0">
        <w:rPr>
          <w:rtl/>
        </w:rPr>
        <w:t>و</w:t>
      </w:r>
      <w:r w:rsidRPr="00A93FA0">
        <w:rPr>
          <w:rFonts w:hint="cs"/>
          <w:rtl/>
        </w:rPr>
        <w:t xml:space="preserve">كان الاتحاد، </w:t>
      </w:r>
      <w:r w:rsidRPr="00A93FA0">
        <w:rPr>
          <w:rtl/>
        </w:rPr>
        <w:t>بصفته شريكا</w:t>
      </w:r>
      <w:r w:rsidRPr="00A93FA0">
        <w:rPr>
          <w:rFonts w:hint="cs"/>
          <w:rtl/>
        </w:rPr>
        <w:t>ً</w:t>
      </w:r>
      <w:r w:rsidRPr="00A93FA0">
        <w:rPr>
          <w:rtl/>
        </w:rPr>
        <w:t xml:space="preserve"> معرفيا</w:t>
      </w:r>
      <w:r w:rsidRPr="00A93FA0">
        <w:rPr>
          <w:rFonts w:hint="cs"/>
          <w:rtl/>
        </w:rPr>
        <w:t>ً</w:t>
      </w:r>
      <w:r w:rsidRPr="00A93FA0">
        <w:rPr>
          <w:rtl/>
        </w:rPr>
        <w:t xml:space="preserve"> لفريق </w:t>
      </w:r>
      <w:r w:rsidRPr="00A93FA0">
        <w:rPr>
          <w:rFonts w:hint="cs"/>
          <w:rtl/>
        </w:rPr>
        <w:t>العمل المعني</w:t>
      </w:r>
      <w:r w:rsidRPr="00A93FA0">
        <w:rPr>
          <w:rtl/>
        </w:rPr>
        <w:t xml:space="preserve"> </w:t>
      </w:r>
      <w:r w:rsidRPr="00A93FA0">
        <w:rPr>
          <w:rFonts w:hint="cs"/>
          <w:rtl/>
        </w:rPr>
        <w:t>ب</w:t>
      </w:r>
      <w:r w:rsidRPr="00A93FA0">
        <w:rPr>
          <w:rtl/>
        </w:rPr>
        <w:t>الاقتصاد الرقمي، مساهما</w:t>
      </w:r>
      <w:r w:rsidRPr="00A93FA0">
        <w:rPr>
          <w:rFonts w:hint="cs"/>
          <w:rtl/>
        </w:rPr>
        <w:t>ً</w:t>
      </w:r>
      <w:r w:rsidRPr="00A93FA0">
        <w:rPr>
          <w:rtl/>
        </w:rPr>
        <w:t xml:space="preserve"> رئيسيا</w:t>
      </w:r>
      <w:r w:rsidRPr="00A93FA0">
        <w:rPr>
          <w:rFonts w:hint="cs"/>
          <w:rtl/>
        </w:rPr>
        <w:t>ً</w:t>
      </w:r>
      <w:r w:rsidRPr="00A93FA0">
        <w:rPr>
          <w:rtl/>
        </w:rPr>
        <w:t xml:space="preserve"> في جهود الرئاسة المتعلقة بمسار العمل </w:t>
      </w:r>
      <w:r w:rsidRPr="00A93FA0">
        <w:rPr>
          <w:rFonts w:hint="cs"/>
          <w:rtl/>
        </w:rPr>
        <w:t>بشأن</w:t>
      </w:r>
      <w:r w:rsidRPr="00A93FA0">
        <w:rPr>
          <w:rtl/>
        </w:rPr>
        <w:t xml:space="preserve"> الشمول الرقمي/التوصيلية الشاملة والهادفة، </w:t>
      </w:r>
      <w:r w:rsidRPr="00A93FA0">
        <w:rPr>
          <w:rFonts w:hint="cs"/>
          <w:rtl/>
        </w:rPr>
        <w:t>و</w:t>
      </w:r>
      <w:r w:rsidRPr="00A93FA0">
        <w:rPr>
          <w:rtl/>
        </w:rPr>
        <w:t>يساهم</w:t>
      </w:r>
      <w:r w:rsidRPr="00A93FA0">
        <w:rPr>
          <w:rFonts w:hint="cs"/>
          <w:rtl/>
        </w:rPr>
        <w:t xml:space="preserve"> أيضاً</w:t>
      </w:r>
      <w:r w:rsidRPr="00A93FA0">
        <w:rPr>
          <w:rtl/>
        </w:rPr>
        <w:t xml:space="preserve"> </w:t>
      </w:r>
      <w:r w:rsidRPr="00A93FA0">
        <w:rPr>
          <w:rFonts w:hint="cs"/>
          <w:rtl/>
        </w:rPr>
        <w:t>بفعالية</w:t>
      </w:r>
      <w:r w:rsidRPr="00A93FA0">
        <w:rPr>
          <w:rtl/>
        </w:rPr>
        <w:t xml:space="preserve"> في مسارات العمل </w:t>
      </w:r>
      <w:r w:rsidRPr="00A93FA0">
        <w:rPr>
          <w:rFonts w:hint="cs"/>
          <w:rtl/>
        </w:rPr>
        <w:t>المتعلقة</w:t>
      </w:r>
      <w:r w:rsidRPr="00A93FA0">
        <w:rPr>
          <w:rtl/>
        </w:rPr>
        <w:t xml:space="preserve"> بالحكومة الرقمية والهوية الرقمية وإدارة البيانات وسلامة المعلومات على </w:t>
      </w:r>
      <w:r w:rsidRPr="00A93FA0">
        <w:rPr>
          <w:rFonts w:hint="cs"/>
          <w:rtl/>
        </w:rPr>
        <w:t>الإنترنت</w:t>
      </w:r>
      <w:r w:rsidRPr="00A93FA0">
        <w:rPr>
          <w:rtl/>
        </w:rPr>
        <w:t xml:space="preserve"> والثقة في الاقتصاد الرقمي، والذكاء الاصطناعي من أجل التنمية المستدامة والحد من أوجه عدم المساواة</w:t>
      </w:r>
      <w:r w:rsidRPr="00A93FA0">
        <w:rPr>
          <w:rFonts w:hint="cs"/>
          <w:rtl/>
        </w:rPr>
        <w:t xml:space="preserve">. </w:t>
      </w:r>
      <w:r w:rsidRPr="00A93FA0">
        <w:rPr>
          <w:rtl/>
        </w:rPr>
        <w:t>وفي هذا السياق، أطلق الاتحاد مبادرة الاستثمار في البنية التحتية الرقمية، بالتعاون مع مؤسسات تمويل التنمية الدولية والإقليمية، لتحديد آليات وأدوات تمويل مبتكرة يمكن للمنظمات الدولية ومؤسسات التمويل الخاصة أو العامة متعددة الأطراف/</w:t>
      </w:r>
      <w:r w:rsidRPr="00A93FA0">
        <w:rPr>
          <w:rFonts w:hint="cs"/>
          <w:rtl/>
        </w:rPr>
        <w:t>الجماعية</w:t>
      </w:r>
      <w:r w:rsidRPr="00A93FA0">
        <w:rPr>
          <w:rtl/>
        </w:rPr>
        <w:t xml:space="preserve"> تنفيذها لتسريع </w:t>
      </w:r>
      <w:r w:rsidRPr="00A93FA0">
        <w:rPr>
          <w:rFonts w:hint="cs"/>
          <w:rtl/>
        </w:rPr>
        <w:t>بلوغ</w:t>
      </w:r>
      <w:r w:rsidRPr="00A93FA0">
        <w:rPr>
          <w:rtl/>
        </w:rPr>
        <w:t xml:space="preserve"> </w:t>
      </w:r>
      <w:r w:rsidRPr="00A93FA0">
        <w:rPr>
          <w:rFonts w:hint="cs"/>
          <w:rtl/>
        </w:rPr>
        <w:t>ال</w:t>
      </w:r>
      <w:r w:rsidRPr="00A93FA0">
        <w:rPr>
          <w:rtl/>
        </w:rPr>
        <w:t>هدف</w:t>
      </w:r>
      <w:r w:rsidRPr="00A93FA0">
        <w:rPr>
          <w:rFonts w:hint="cs"/>
          <w:rtl/>
        </w:rPr>
        <w:t xml:space="preserve"> الذي نصبو إليه</w:t>
      </w:r>
      <w:r w:rsidRPr="00A93FA0">
        <w:rPr>
          <w:rtl/>
        </w:rPr>
        <w:t xml:space="preserve"> </w:t>
      </w:r>
      <w:r w:rsidRPr="00A93FA0">
        <w:rPr>
          <w:rFonts w:hint="cs"/>
          <w:rtl/>
        </w:rPr>
        <w:t xml:space="preserve">والمتمثل في تحقيق </w:t>
      </w:r>
      <w:r w:rsidRPr="00A93FA0">
        <w:rPr>
          <w:rtl/>
        </w:rPr>
        <w:t>توصيلية شاملة وهادفة بحلول عام 2030.</w:t>
      </w:r>
      <w:r w:rsidRPr="00A93FA0">
        <w:rPr>
          <w:rFonts w:hint="cs"/>
          <w:rtl/>
        </w:rPr>
        <w:t xml:space="preserve"> </w:t>
      </w:r>
      <w:r w:rsidRPr="00A93FA0">
        <w:rPr>
          <w:rtl/>
        </w:rPr>
        <w:t>ويتوقع الاتحاد أن تساعد النتائج الرئيسية لهذه المبادرة أيضا</w:t>
      </w:r>
      <w:r w:rsidRPr="00A93FA0">
        <w:rPr>
          <w:rFonts w:hint="cs"/>
          <w:rtl/>
        </w:rPr>
        <w:t>ً</w:t>
      </w:r>
      <w:r w:rsidRPr="00A93FA0">
        <w:rPr>
          <w:rtl/>
        </w:rPr>
        <w:t xml:space="preserve"> في</w:t>
      </w:r>
      <w:r w:rsidRPr="00A93FA0">
        <w:rPr>
          <w:rFonts w:hint="cs"/>
          <w:rtl/>
        </w:rPr>
        <w:t xml:space="preserve"> وضع</w:t>
      </w:r>
      <w:r w:rsidRPr="00A93FA0">
        <w:rPr>
          <w:rtl/>
        </w:rPr>
        <w:t xml:space="preserve"> آليات وحوافز تمويل مبتكرة وفقا</w:t>
      </w:r>
      <w:r w:rsidRPr="00A93FA0">
        <w:rPr>
          <w:rFonts w:hint="cs"/>
          <w:rtl/>
        </w:rPr>
        <w:t>ً</w:t>
      </w:r>
      <w:r w:rsidRPr="00A93FA0">
        <w:rPr>
          <w:rtl/>
        </w:rPr>
        <w:t xml:space="preserve"> </w:t>
      </w:r>
      <w:r w:rsidRPr="00A93FA0">
        <w:rPr>
          <w:rFonts w:hint="cs"/>
          <w:rtl/>
        </w:rPr>
        <w:t>للمشروع الأولي للاتفاق الرقمي العالمي. وستحضر الأمينة العامة</w:t>
      </w:r>
      <w:r w:rsidRPr="00A93FA0">
        <w:rPr>
          <w:rtl/>
        </w:rPr>
        <w:t xml:space="preserve"> الاجتماع الوزاري </w:t>
      </w:r>
      <w:r w:rsidRPr="00A93FA0">
        <w:rPr>
          <w:rFonts w:hint="cs"/>
          <w:rtl/>
        </w:rPr>
        <w:t>لفريق العمل المعني بالاقتصاد الرقمي</w:t>
      </w:r>
      <w:r w:rsidRPr="00A93FA0">
        <w:rPr>
          <w:rtl/>
        </w:rPr>
        <w:t xml:space="preserve"> ‏في سبتمبر </w:t>
      </w:r>
      <w:r w:rsidRPr="00A93FA0">
        <w:rPr>
          <w:cs/>
        </w:rPr>
        <w:t>‎</w:t>
      </w:r>
      <w:r w:rsidRPr="00A93FA0">
        <w:t>2024</w:t>
      </w:r>
      <w:r w:rsidRPr="00A93FA0">
        <w:rPr>
          <w:rtl/>
        </w:rPr>
        <w:t>.</w:t>
      </w:r>
    </w:p>
    <w:p w14:paraId="34BCBD77" w14:textId="77777777" w:rsidR="00A93FA0" w:rsidRPr="00A93FA0" w:rsidRDefault="00A93FA0" w:rsidP="002252C1">
      <w:pPr>
        <w:pStyle w:val="Heading1"/>
        <w:rPr>
          <w:rtl/>
        </w:rPr>
      </w:pPr>
      <w:r w:rsidRPr="00A93FA0">
        <w:rPr>
          <w:rFonts w:hint="cs"/>
          <w:rtl/>
        </w:rPr>
        <w:lastRenderedPageBreak/>
        <w:t>10</w:t>
      </w:r>
      <w:r w:rsidRPr="00A93FA0">
        <w:rPr>
          <w:rtl/>
        </w:rPr>
        <w:tab/>
      </w:r>
      <w:r w:rsidRPr="00A93FA0">
        <w:rPr>
          <w:rFonts w:hint="cs"/>
          <w:rtl/>
        </w:rPr>
        <w:t>حقوق الإنسان والتكنولوجيا</w:t>
      </w:r>
    </w:p>
    <w:p w14:paraId="47BD5AB1" w14:textId="7B20219C" w:rsidR="00A93FA0" w:rsidRPr="00A93FA0" w:rsidRDefault="00A93FA0" w:rsidP="00650782">
      <w:pPr>
        <w:rPr>
          <w:rtl/>
        </w:rPr>
      </w:pPr>
      <w:r w:rsidRPr="00A93FA0">
        <w:rPr>
          <w:rFonts w:hint="cs"/>
          <w:rtl/>
        </w:rPr>
        <w:t>1.10</w:t>
      </w:r>
      <w:r w:rsidRPr="00A93FA0">
        <w:rPr>
          <w:rtl/>
        </w:rPr>
        <w:tab/>
        <w:t xml:space="preserve">في </w:t>
      </w:r>
      <w:r w:rsidRPr="00A93FA0">
        <w:rPr>
          <w:cs/>
        </w:rPr>
        <w:t>‎</w:t>
      </w:r>
      <w:r w:rsidRPr="00A93FA0">
        <w:t>24</w:t>
      </w:r>
      <w:r w:rsidRPr="00A93FA0">
        <w:rPr>
          <w:rtl/>
        </w:rPr>
        <w:t xml:space="preserve"> ‏فبراير </w:t>
      </w:r>
      <w:r w:rsidRPr="00A93FA0">
        <w:rPr>
          <w:cs/>
        </w:rPr>
        <w:t>‎</w:t>
      </w:r>
      <w:r w:rsidRPr="00A93FA0">
        <w:t>2023</w:t>
      </w:r>
      <w:r w:rsidRPr="00A93FA0">
        <w:rPr>
          <w:rtl/>
        </w:rPr>
        <w:t>‏، أوضح مفوض الأمم المتحدة السامي لحقوق الإنسان</w:t>
      </w:r>
      <w:r w:rsidRPr="00A93FA0">
        <w:rPr>
          <w:rFonts w:hint="cs"/>
          <w:rtl/>
        </w:rPr>
        <w:t xml:space="preserve"> </w:t>
      </w:r>
      <w:r w:rsidRPr="00A93FA0">
        <w:t>(OHCHR)</w:t>
      </w:r>
      <w:r w:rsidRPr="00A93FA0">
        <w:rPr>
          <w:rtl/>
        </w:rPr>
        <w:t xml:space="preserve">، فولكر تورك، أهمية </w:t>
      </w:r>
      <w:r w:rsidRPr="00A93FA0">
        <w:rPr>
          <w:rFonts w:hint="cs"/>
          <w:rtl/>
        </w:rPr>
        <w:t>مراعاة</w:t>
      </w:r>
      <w:r w:rsidRPr="00A93FA0">
        <w:rPr>
          <w:rtl/>
        </w:rPr>
        <w:t xml:space="preserve"> حقوق الإنسان في المعايير </w:t>
      </w:r>
      <w:r w:rsidRPr="00A93FA0">
        <w:rPr>
          <w:rFonts w:hint="cs"/>
          <w:rtl/>
        </w:rPr>
        <w:t>التقنية</w:t>
      </w:r>
      <w:r w:rsidRPr="00A93FA0">
        <w:rPr>
          <w:rtl/>
        </w:rPr>
        <w:t xml:space="preserve"> في </w:t>
      </w:r>
      <w:hyperlink r:id="rId52" w:history="1">
        <w:r w:rsidRPr="002252C1">
          <w:rPr>
            <w:rStyle w:val="Hyperlink"/>
            <w:rtl/>
          </w:rPr>
          <w:t>اجتماع</w:t>
        </w:r>
      </w:hyperlink>
      <w:r w:rsidRPr="00A93FA0">
        <w:rPr>
          <w:rtl/>
        </w:rPr>
        <w:t xml:space="preserve"> رفيع المستوى في </w:t>
      </w:r>
      <w:r w:rsidRPr="00A93FA0">
        <w:rPr>
          <w:rFonts w:hint="cs"/>
          <w:rtl/>
        </w:rPr>
        <w:t>هيئة</w:t>
      </w:r>
      <w:r w:rsidRPr="00A93FA0">
        <w:rPr>
          <w:rtl/>
        </w:rPr>
        <w:t xml:space="preserve"> التعاون العالمي </w:t>
      </w:r>
      <w:r w:rsidRPr="00A93FA0">
        <w:rPr>
          <w:rFonts w:hint="cs"/>
          <w:rtl/>
        </w:rPr>
        <w:t xml:space="preserve">بشأن المعايير </w:t>
      </w:r>
      <w:r w:rsidRPr="00A93FA0">
        <w:t>(WSC)</w:t>
      </w:r>
      <w:r w:rsidRPr="00A93FA0">
        <w:rPr>
          <w:cs/>
        </w:rPr>
        <w:t>‎</w:t>
      </w:r>
      <w:r w:rsidRPr="00A93FA0">
        <w:rPr>
          <w:rFonts w:hint="cs"/>
          <w:rtl/>
        </w:rPr>
        <w:t xml:space="preserve">. </w:t>
      </w:r>
      <w:r w:rsidRPr="00A93FA0">
        <w:rPr>
          <w:rtl/>
        </w:rPr>
        <w:t>وناقش مجلس الاتحاد هذا الموضوع أيضا</w:t>
      </w:r>
      <w:r w:rsidRPr="00A93FA0">
        <w:rPr>
          <w:rFonts w:hint="cs"/>
          <w:rtl/>
        </w:rPr>
        <w:t>ً</w:t>
      </w:r>
      <w:r w:rsidRPr="00A93FA0">
        <w:rPr>
          <w:rtl/>
        </w:rPr>
        <w:t xml:space="preserve"> في </w:t>
      </w:r>
      <w:hyperlink r:id="rId53" w:history="1">
        <w:r w:rsidRPr="002252C1">
          <w:rPr>
            <w:rStyle w:val="Hyperlink"/>
            <w:rtl/>
          </w:rPr>
          <w:t>اجتماعه</w:t>
        </w:r>
      </w:hyperlink>
      <w:r w:rsidRPr="00A93FA0">
        <w:rPr>
          <w:rtl/>
        </w:rPr>
        <w:t xml:space="preserve"> في يوليو </w:t>
      </w:r>
      <w:r w:rsidRPr="00A93FA0">
        <w:rPr>
          <w:cs/>
        </w:rPr>
        <w:t>‎</w:t>
      </w:r>
      <w:r w:rsidRPr="00A93FA0">
        <w:t>2023</w:t>
      </w:r>
      <w:r w:rsidRPr="00A93FA0">
        <w:rPr>
          <w:rtl/>
        </w:rPr>
        <w:t xml:space="preserve"> ‏وأحيط علما</w:t>
      </w:r>
      <w:r w:rsidRPr="00A93FA0">
        <w:rPr>
          <w:rFonts w:hint="cs"/>
          <w:rtl/>
        </w:rPr>
        <w:t>ً</w:t>
      </w:r>
      <w:r w:rsidRPr="00A93FA0">
        <w:rPr>
          <w:rtl/>
        </w:rPr>
        <w:t xml:space="preserve"> بتقرير المفوضية السامية لحقوق الإنسان (</w:t>
      </w:r>
      <w:r w:rsidRPr="00A93FA0">
        <w:rPr>
          <w:cs/>
        </w:rPr>
        <w:t>‎</w:t>
      </w:r>
      <w:hyperlink r:id="rId54" w:history="1">
        <w:r w:rsidRPr="00A93FA0">
          <w:rPr>
            <w:rStyle w:val="Hyperlink"/>
          </w:rPr>
          <w:t>C23/INF/15</w:t>
        </w:r>
      </w:hyperlink>
      <w:r w:rsidRPr="00A93FA0">
        <w:rPr>
          <w:rtl/>
        </w:rPr>
        <w:t>) ‏</w:t>
      </w:r>
      <w:r w:rsidRPr="00A93FA0">
        <w:rPr>
          <w:rFonts w:hint="cs"/>
          <w:rtl/>
        </w:rPr>
        <w:t>بشأن</w:t>
      </w:r>
      <w:r w:rsidRPr="00A93FA0">
        <w:rPr>
          <w:rtl/>
        </w:rPr>
        <w:t xml:space="preserve"> حقوق الإنسان وعمليات وضع المعايير التقنية للتكنولوجيات الرقمية الجديدة والناشئة.</w:t>
      </w:r>
      <w:r w:rsidRPr="00A93FA0">
        <w:rPr>
          <w:cs/>
        </w:rPr>
        <w:t>‎</w:t>
      </w:r>
    </w:p>
    <w:p w14:paraId="464D17AF" w14:textId="0FA812AC" w:rsidR="00A93FA0" w:rsidRPr="00A93FA0" w:rsidRDefault="00A93FA0" w:rsidP="00650782">
      <w:pPr>
        <w:rPr>
          <w:rtl/>
        </w:rPr>
      </w:pPr>
      <w:r w:rsidRPr="00A93FA0">
        <w:rPr>
          <w:rFonts w:hint="cs"/>
          <w:rtl/>
        </w:rPr>
        <w:t>2.10</w:t>
      </w:r>
      <w:r w:rsidRPr="00A93FA0">
        <w:rPr>
          <w:rtl/>
        </w:rPr>
        <w:tab/>
      </w:r>
      <w:r w:rsidRPr="00A93FA0">
        <w:rPr>
          <w:rFonts w:hint="cs"/>
          <w:rtl/>
        </w:rPr>
        <w:t>و</w:t>
      </w:r>
      <w:r w:rsidRPr="00A93FA0">
        <w:rPr>
          <w:rtl/>
        </w:rPr>
        <w:t xml:space="preserve">بالإضافة إلى ذلك، </w:t>
      </w:r>
      <w:hyperlink r:id="rId55" w:history="1">
        <w:r w:rsidRPr="002252C1">
          <w:rPr>
            <w:rStyle w:val="Hyperlink"/>
            <w:rtl/>
          </w:rPr>
          <w:t>أدار</w:t>
        </w:r>
        <w:r w:rsidRPr="002252C1">
          <w:rPr>
            <w:rStyle w:val="Hyperlink"/>
            <w:rFonts w:hint="cs"/>
            <w:rtl/>
          </w:rPr>
          <w:t>ت</w:t>
        </w:r>
      </w:hyperlink>
      <w:r w:rsidRPr="00A93FA0">
        <w:rPr>
          <w:rtl/>
        </w:rPr>
        <w:t xml:space="preserve"> الأمين</w:t>
      </w:r>
      <w:r w:rsidRPr="00A93FA0">
        <w:rPr>
          <w:rFonts w:hint="cs"/>
          <w:rtl/>
        </w:rPr>
        <w:t>ة</w:t>
      </w:r>
      <w:r w:rsidRPr="00A93FA0">
        <w:rPr>
          <w:rtl/>
        </w:rPr>
        <w:t xml:space="preserve"> العام</w:t>
      </w:r>
      <w:r w:rsidRPr="00A93FA0">
        <w:rPr>
          <w:rFonts w:hint="cs"/>
          <w:rtl/>
        </w:rPr>
        <w:t>ة</w:t>
      </w:r>
      <w:r w:rsidRPr="00A93FA0">
        <w:rPr>
          <w:rtl/>
        </w:rPr>
        <w:t xml:space="preserve"> للاتحاد المائدة المستديرة</w:t>
      </w:r>
      <w:r w:rsidRPr="00A93FA0">
        <w:rPr>
          <w:rFonts w:hint="cs"/>
          <w:rtl/>
        </w:rPr>
        <w:t xml:space="preserve"> بشأن</w:t>
      </w:r>
      <w:r w:rsidRPr="00A93FA0">
        <w:rPr>
          <w:rtl/>
        </w:rPr>
        <w:t xml:space="preserve"> "مستقبل حقوق الإنسان والتكنولوجيات الرقمية" خلال حدث رفيع المستوى</w:t>
      </w:r>
      <w:r w:rsidRPr="00A93FA0">
        <w:rPr>
          <w:rFonts w:hint="cs"/>
          <w:rtl/>
        </w:rPr>
        <w:t xml:space="preserve"> ضمن إطار مبادرة حقوق الإنسان 75</w:t>
      </w:r>
      <w:r w:rsidRPr="00A93FA0">
        <w:rPr>
          <w:rtl/>
        </w:rPr>
        <w:t xml:space="preserve"> </w:t>
      </w:r>
      <w:r w:rsidRPr="00A93FA0">
        <w:rPr>
          <w:rFonts w:hint="cs"/>
          <w:rtl/>
        </w:rPr>
        <w:t xml:space="preserve">- </w:t>
      </w:r>
      <w:r w:rsidRPr="00A93FA0">
        <w:rPr>
          <w:rtl/>
        </w:rPr>
        <w:t xml:space="preserve">الذي نظمته المفوضية السامية لحقوق الإنسان في </w:t>
      </w:r>
      <w:r w:rsidRPr="00A93FA0">
        <w:rPr>
          <w:cs/>
        </w:rPr>
        <w:t>‎</w:t>
      </w:r>
      <w:r w:rsidRPr="00A93FA0">
        <w:t>11</w:t>
      </w:r>
      <w:r w:rsidRPr="00A93FA0">
        <w:rPr>
          <w:rtl/>
        </w:rPr>
        <w:t xml:space="preserve"> ‏ديسمبر </w:t>
      </w:r>
      <w:r w:rsidRPr="00A93FA0">
        <w:rPr>
          <w:cs/>
        </w:rPr>
        <w:t>‎</w:t>
      </w:r>
      <w:r w:rsidRPr="00A93FA0">
        <w:t>2023</w:t>
      </w:r>
      <w:r w:rsidRPr="00A93FA0">
        <w:rPr>
          <w:rtl/>
        </w:rPr>
        <w:t xml:space="preserve">. </w:t>
      </w:r>
      <w:r w:rsidRPr="00A93FA0">
        <w:rPr>
          <w:rFonts w:hint="cs"/>
          <w:rtl/>
        </w:rPr>
        <w:t>وتطرقت</w:t>
      </w:r>
      <w:r w:rsidRPr="00A93FA0">
        <w:rPr>
          <w:rtl/>
        </w:rPr>
        <w:t xml:space="preserve"> هذه </w:t>
      </w:r>
      <w:r w:rsidRPr="00A93FA0">
        <w:rPr>
          <w:rFonts w:hint="cs"/>
          <w:rtl/>
        </w:rPr>
        <w:t>المائدة</w:t>
      </w:r>
      <w:r w:rsidRPr="00A93FA0">
        <w:rPr>
          <w:rtl/>
        </w:rPr>
        <w:t xml:space="preserve"> المستديرة </w:t>
      </w:r>
      <w:r w:rsidRPr="00A93FA0">
        <w:rPr>
          <w:rFonts w:hint="cs"/>
          <w:rtl/>
        </w:rPr>
        <w:t xml:space="preserve">إلى </w:t>
      </w:r>
      <w:r w:rsidRPr="00A93FA0">
        <w:rPr>
          <w:rtl/>
        </w:rPr>
        <w:t>كيفية ضمان أن تكون حقوق الإنسان محورية في طريقة تطوير التكنولوجيا واستخدامها وإدارتها، بما في ذلك من خلال مبادرات الأمم المتحدة الأخيرة.</w:t>
      </w:r>
      <w:r w:rsidRPr="00A93FA0">
        <w:rPr>
          <w:cs/>
        </w:rPr>
        <w:t>‎</w:t>
      </w:r>
    </w:p>
    <w:p w14:paraId="1692772F" w14:textId="2E739672" w:rsidR="00A93FA0" w:rsidRPr="00A93FA0" w:rsidRDefault="00A93FA0" w:rsidP="00650782">
      <w:pPr>
        <w:rPr>
          <w:rtl/>
        </w:rPr>
      </w:pPr>
      <w:r w:rsidRPr="00A93FA0">
        <w:rPr>
          <w:rFonts w:hint="cs"/>
          <w:rtl/>
        </w:rPr>
        <w:t>3.10</w:t>
      </w:r>
      <w:r w:rsidRPr="00A93FA0">
        <w:rPr>
          <w:rtl/>
        </w:rPr>
        <w:tab/>
        <w:t>علاو</w:t>
      </w:r>
      <w:r w:rsidR="00650782">
        <w:rPr>
          <w:rFonts w:hint="cs"/>
          <w:rtl/>
        </w:rPr>
        <w:t>ةً</w:t>
      </w:r>
      <w:r w:rsidRPr="00A93FA0">
        <w:rPr>
          <w:rtl/>
        </w:rPr>
        <w:t xml:space="preserve"> على ذلك، وكما أبلغ الفريق الاستشاري لتنمية الاتصالات، واصل قطاع تقييس الاتصالات تنفيذ عدد من الأنشطة المتعلقة بحقوق الإنسان والمعايير.</w:t>
      </w:r>
      <w:r w:rsidRPr="00A93FA0">
        <w:rPr>
          <w:cs/>
        </w:rPr>
        <w:t>‎</w:t>
      </w:r>
    </w:p>
    <w:p w14:paraId="0BF2FB0D" w14:textId="77777777" w:rsidR="00A93FA0" w:rsidRPr="00A93FA0" w:rsidRDefault="00A93FA0" w:rsidP="002252C1">
      <w:pPr>
        <w:pStyle w:val="Heading1"/>
        <w:rPr>
          <w:rtl/>
        </w:rPr>
      </w:pPr>
      <w:r w:rsidRPr="00A93FA0">
        <w:rPr>
          <w:rFonts w:hint="cs"/>
          <w:rtl/>
        </w:rPr>
        <w:t>11</w:t>
      </w:r>
      <w:r w:rsidRPr="00A93FA0">
        <w:rPr>
          <w:rtl/>
        </w:rPr>
        <w:tab/>
      </w:r>
      <w:r w:rsidRPr="00A93FA0">
        <w:rPr>
          <w:rFonts w:hint="cs"/>
          <w:rtl/>
        </w:rPr>
        <w:t>وضع المعايير والأنشطة ذات الصلة</w:t>
      </w:r>
    </w:p>
    <w:p w14:paraId="0395E550" w14:textId="73FB4B0B" w:rsidR="00A93FA0" w:rsidRPr="00A93FA0" w:rsidRDefault="00A93FA0" w:rsidP="00343AFC">
      <w:pPr>
        <w:rPr>
          <w:rtl/>
        </w:rPr>
      </w:pPr>
      <w:r w:rsidRPr="00A93FA0">
        <w:rPr>
          <w:rFonts w:hint="cs"/>
          <w:rtl/>
        </w:rPr>
        <w:t>1.11</w:t>
      </w:r>
      <w:r w:rsidRPr="00A93FA0">
        <w:rPr>
          <w:rtl/>
        </w:rPr>
        <w:tab/>
        <w:t>يشكل عمل مكتب الاتصالات الراديوية (</w:t>
      </w:r>
      <w:r w:rsidRPr="00A93FA0">
        <w:rPr>
          <w:cs/>
        </w:rPr>
        <w:t>‎</w:t>
      </w:r>
      <w:r w:rsidRPr="00A93FA0">
        <w:t>BR</w:t>
      </w:r>
      <w:r w:rsidRPr="00A93FA0">
        <w:rPr>
          <w:rtl/>
        </w:rPr>
        <w:t>) ‏مع المنظمات الإقليمية للاتصالات (</w:t>
      </w:r>
      <w:r w:rsidRPr="00A93FA0">
        <w:rPr>
          <w:cs/>
        </w:rPr>
        <w:t>‎</w:t>
      </w:r>
      <w:r w:rsidRPr="00A93FA0">
        <w:t>RTO</w:t>
      </w:r>
      <w:r w:rsidRPr="00A93FA0">
        <w:rPr>
          <w:rtl/>
        </w:rPr>
        <w:t>) ‏جزءا</w:t>
      </w:r>
      <w:r w:rsidRPr="00A93FA0">
        <w:rPr>
          <w:rFonts w:hint="cs"/>
          <w:rtl/>
        </w:rPr>
        <w:t>ً</w:t>
      </w:r>
      <w:r w:rsidRPr="00A93FA0">
        <w:rPr>
          <w:rtl/>
        </w:rPr>
        <w:t xml:space="preserve"> لا يتجزأ من الأعمال التحضيرية العالمية للمؤتمرات العالمية للاتصالات الراديوية</w:t>
      </w:r>
      <w:r w:rsidR="00343AFC">
        <w:rPr>
          <w:rFonts w:hint="cs"/>
          <w:rtl/>
        </w:rPr>
        <w:t xml:space="preserve"> </w:t>
      </w:r>
      <w:r w:rsidR="00343AFC">
        <w:t>(WRC)</w:t>
      </w:r>
      <w:r w:rsidRPr="00A93FA0">
        <w:rPr>
          <w:rtl/>
        </w:rPr>
        <w:t xml:space="preserve"> ويدعم بناء القدرات داخل المناطق.</w:t>
      </w:r>
      <w:r w:rsidRPr="00A93FA0">
        <w:rPr>
          <w:cs/>
        </w:rPr>
        <w:t>‎</w:t>
      </w:r>
      <w:r w:rsidRPr="00A93FA0">
        <w:rPr>
          <w:rFonts w:hint="cs"/>
          <w:rtl/>
        </w:rPr>
        <w:t xml:space="preserve"> </w:t>
      </w:r>
      <w:r w:rsidRPr="00A93FA0">
        <w:rPr>
          <w:rtl/>
        </w:rPr>
        <w:t>ويتعاون مكتب الاتصالات الراديوية</w:t>
      </w:r>
      <w:r w:rsidRPr="00A93FA0">
        <w:rPr>
          <w:rFonts w:hint="cs"/>
          <w:rtl/>
        </w:rPr>
        <w:t>،</w:t>
      </w:r>
      <w:r w:rsidRPr="00A93FA0">
        <w:rPr>
          <w:rtl/>
        </w:rPr>
        <w:t xml:space="preserve"> بالتنسيق مع المكاتب الإقليمية للاتحاد، مع </w:t>
      </w:r>
      <w:r w:rsidRPr="00A93FA0">
        <w:rPr>
          <w:rFonts w:hint="cs"/>
          <w:rtl/>
        </w:rPr>
        <w:t>المنظمات الإقليمية للاتصالات بشأن تنظيم</w:t>
      </w:r>
      <w:r w:rsidRPr="00A93FA0">
        <w:rPr>
          <w:rtl/>
        </w:rPr>
        <w:t xml:space="preserve"> أحداث بناء القدرات (مثل ورش العمل والحلقات الدراسية) لأعضاء الاتحاد في منطقتهم.</w:t>
      </w:r>
      <w:r w:rsidRPr="00A93FA0">
        <w:rPr>
          <w:cs/>
        </w:rPr>
        <w:t>‎</w:t>
      </w:r>
      <w:r w:rsidRPr="00A93FA0">
        <w:rPr>
          <w:rtl/>
        </w:rPr>
        <w:t xml:space="preserve"> </w:t>
      </w:r>
      <w:r w:rsidRPr="00A93FA0">
        <w:rPr>
          <w:rFonts w:hint="cs"/>
          <w:rtl/>
        </w:rPr>
        <w:t>و</w:t>
      </w:r>
      <w:r w:rsidRPr="00A93FA0">
        <w:rPr>
          <w:rtl/>
        </w:rPr>
        <w:t xml:space="preserve">تنسق المنظمات الإقليمية للاتصالات </w:t>
      </w:r>
      <w:r w:rsidRPr="00A93FA0">
        <w:rPr>
          <w:rFonts w:hint="cs"/>
          <w:rtl/>
        </w:rPr>
        <w:t>إعداد</w:t>
      </w:r>
      <w:r w:rsidRPr="00A93FA0">
        <w:rPr>
          <w:rtl/>
        </w:rPr>
        <w:t xml:space="preserve"> مقترحات مشتركة (تعرف أيضا</w:t>
      </w:r>
      <w:r w:rsidRPr="00A93FA0">
        <w:rPr>
          <w:rFonts w:hint="cs"/>
          <w:rtl/>
        </w:rPr>
        <w:t>ً</w:t>
      </w:r>
      <w:r w:rsidRPr="00A93FA0">
        <w:rPr>
          <w:rtl/>
        </w:rPr>
        <w:t xml:space="preserve"> </w:t>
      </w:r>
      <w:r w:rsidRPr="00A93FA0">
        <w:rPr>
          <w:rFonts w:hint="cs"/>
          <w:rtl/>
        </w:rPr>
        <w:t xml:space="preserve">باسم </w:t>
      </w:r>
      <w:r w:rsidRPr="00A93FA0">
        <w:rPr>
          <w:rtl/>
        </w:rPr>
        <w:t xml:space="preserve">مقترحات إقليمية) </w:t>
      </w:r>
      <w:r w:rsidRPr="00A93FA0">
        <w:rPr>
          <w:rFonts w:hint="cs"/>
          <w:rtl/>
        </w:rPr>
        <w:t xml:space="preserve">مقدمة </w:t>
      </w:r>
      <w:r w:rsidRPr="00A93FA0">
        <w:rPr>
          <w:rtl/>
        </w:rPr>
        <w:t xml:space="preserve">من </w:t>
      </w:r>
      <w:r w:rsidRPr="00A93FA0">
        <w:rPr>
          <w:rFonts w:hint="cs"/>
          <w:rtl/>
        </w:rPr>
        <w:t>دولها الأعضاء</w:t>
      </w:r>
      <w:r w:rsidRPr="00A93FA0">
        <w:rPr>
          <w:rtl/>
        </w:rPr>
        <w:t xml:space="preserve"> إلى المؤتمر العالمي للاتصالات الراديوية</w:t>
      </w:r>
      <w:r w:rsidRPr="00A93FA0">
        <w:rPr>
          <w:rFonts w:hint="cs"/>
          <w:rtl/>
        </w:rPr>
        <w:t>. وبالإضافة إلى ذلك، تعمل</w:t>
      </w:r>
      <w:r w:rsidRPr="00A93FA0">
        <w:rPr>
          <w:rtl/>
        </w:rPr>
        <w:t xml:space="preserve"> منظمات الاتصالات الإقليمية </w:t>
      </w:r>
      <w:r w:rsidRPr="00A93FA0">
        <w:rPr>
          <w:rFonts w:hint="cs"/>
          <w:rtl/>
        </w:rPr>
        <w:t>بنشاط على تيسير</w:t>
      </w:r>
      <w:r w:rsidRPr="00A93FA0">
        <w:rPr>
          <w:rtl/>
        </w:rPr>
        <w:t xml:space="preserve"> بناء توافق الآراء بين </w:t>
      </w:r>
      <w:r w:rsidRPr="00A93FA0">
        <w:rPr>
          <w:rFonts w:hint="cs"/>
          <w:rtl/>
        </w:rPr>
        <w:t>المناطق</w:t>
      </w:r>
      <w:r w:rsidRPr="00A93FA0">
        <w:rPr>
          <w:rtl/>
        </w:rPr>
        <w:t xml:space="preserve"> وفيما بينها </w:t>
      </w:r>
      <w:r w:rsidRPr="00A93FA0">
        <w:rPr>
          <w:rFonts w:hint="cs"/>
          <w:rtl/>
        </w:rPr>
        <w:t>وتيسير</w:t>
      </w:r>
      <w:r w:rsidRPr="00A93FA0">
        <w:rPr>
          <w:rtl/>
        </w:rPr>
        <w:t xml:space="preserve"> بناء توافق الآراء واتخاذ القرارات في المؤتمرات العالمية للاتصالات الراديوية.</w:t>
      </w:r>
      <w:r w:rsidRPr="00A93FA0">
        <w:rPr>
          <w:cs/>
        </w:rPr>
        <w:t>‎</w:t>
      </w:r>
    </w:p>
    <w:p w14:paraId="288ADB65" w14:textId="250B860E" w:rsidR="00A93FA0" w:rsidRPr="00A93FA0" w:rsidRDefault="00A93FA0" w:rsidP="00A93FA0">
      <w:pPr>
        <w:rPr>
          <w:rtl/>
        </w:rPr>
      </w:pPr>
      <w:r w:rsidRPr="00A93FA0">
        <w:rPr>
          <w:rFonts w:hint="cs"/>
          <w:rtl/>
        </w:rPr>
        <w:t>2.11</w:t>
      </w:r>
      <w:r w:rsidRPr="00A93FA0">
        <w:rPr>
          <w:rtl/>
        </w:rPr>
        <w:tab/>
        <w:t>تشارك المنظمات الحكومية الدولية (مثل</w:t>
      </w:r>
      <w:r w:rsidRPr="00A93FA0">
        <w:rPr>
          <w:rFonts w:hint="cs"/>
          <w:rtl/>
        </w:rPr>
        <w:t xml:space="preserve"> </w:t>
      </w:r>
      <w:r w:rsidRPr="00A93FA0">
        <w:rPr>
          <w:rtl/>
        </w:rPr>
        <w:t xml:space="preserve">الرابطة الدولية لهيئات مساعدات الملاحة البحرية والمنارات </w:t>
      </w:r>
      <w:r w:rsidRPr="00A93FA0">
        <w:t>(IALA)</w:t>
      </w:r>
      <w:r w:rsidRPr="00A93FA0">
        <w:rPr>
          <w:rtl/>
        </w:rPr>
        <w:t xml:space="preserve"> </w:t>
      </w:r>
      <w:r w:rsidRPr="00A93FA0">
        <w:rPr>
          <w:rFonts w:hint="cs"/>
          <w:rtl/>
        </w:rPr>
        <w:t>و</w:t>
      </w:r>
      <w:r w:rsidRPr="00A93FA0">
        <w:rPr>
          <w:rtl/>
        </w:rPr>
        <w:t>المنظمة الدولية للنقل الجوي (</w:t>
      </w:r>
      <w:r w:rsidRPr="00A93FA0">
        <w:t>IATA</w:t>
      </w:r>
      <w:r w:rsidRPr="00A93FA0">
        <w:rPr>
          <w:rtl/>
        </w:rPr>
        <w:t xml:space="preserve">) </w:t>
      </w:r>
      <w:r w:rsidRPr="00A93FA0">
        <w:rPr>
          <w:rFonts w:hint="cs"/>
          <w:rtl/>
        </w:rPr>
        <w:t xml:space="preserve">والمنظمة الدولية للاتصالات الساتلية </w:t>
      </w:r>
      <w:r w:rsidRPr="00A93FA0">
        <w:t>(IMSO)</w:t>
      </w:r>
      <w:r w:rsidRPr="00A93FA0">
        <w:rPr>
          <w:rtl/>
        </w:rPr>
        <w:t xml:space="preserve"> والمكتب الدولي للأوزان والمقاييس</w:t>
      </w:r>
      <w:r w:rsidR="00343AFC">
        <w:rPr>
          <w:rFonts w:hint="cs"/>
          <w:rtl/>
        </w:rPr>
        <w:t> </w:t>
      </w:r>
      <w:r w:rsidRPr="00A93FA0">
        <w:t>(BIPM)</w:t>
      </w:r>
      <w:r w:rsidRPr="00A93FA0">
        <w:rPr>
          <w:rtl/>
        </w:rPr>
        <w:t>) في لجان دراسات قطاع الاتصالات الراديوية للتحضير للمؤتمرات العالمية للاتصالات الراديوية وبصفة استشارية في</w:t>
      </w:r>
      <w:r w:rsidR="002252C1">
        <w:rPr>
          <w:rFonts w:hint="cs"/>
          <w:rtl/>
        </w:rPr>
        <w:t> </w:t>
      </w:r>
      <w:r w:rsidRPr="00A93FA0">
        <w:rPr>
          <w:rtl/>
        </w:rPr>
        <w:t xml:space="preserve">المؤتمرات العالمية للاتصالات الراديوية لحل بنود جدول الأعمال التي تؤثر على </w:t>
      </w:r>
      <w:r w:rsidRPr="00A93FA0">
        <w:rPr>
          <w:rFonts w:hint="cs"/>
          <w:rtl/>
        </w:rPr>
        <w:t>الوفاء</w:t>
      </w:r>
      <w:r w:rsidRPr="00A93FA0">
        <w:rPr>
          <w:rtl/>
        </w:rPr>
        <w:t xml:space="preserve"> </w:t>
      </w:r>
      <w:r w:rsidRPr="00A93FA0">
        <w:rPr>
          <w:rFonts w:hint="cs"/>
          <w:rtl/>
        </w:rPr>
        <w:t>ب</w:t>
      </w:r>
      <w:r w:rsidRPr="00A93FA0">
        <w:rPr>
          <w:rtl/>
        </w:rPr>
        <w:t>ولاياتها</w:t>
      </w:r>
      <w:r w:rsidRPr="00A93FA0">
        <w:rPr>
          <w:rFonts w:hint="cs"/>
          <w:rtl/>
        </w:rPr>
        <w:t>.</w:t>
      </w:r>
    </w:p>
    <w:p w14:paraId="720F8768" w14:textId="77777777" w:rsidR="00A93FA0" w:rsidRPr="00A93FA0" w:rsidRDefault="00A93FA0" w:rsidP="00A93FA0">
      <w:r w:rsidRPr="00A93FA0">
        <w:rPr>
          <w:rFonts w:hint="cs"/>
          <w:rtl/>
        </w:rPr>
        <w:t>3.11</w:t>
      </w:r>
      <w:r w:rsidRPr="00A93FA0">
        <w:rPr>
          <w:rtl/>
        </w:rPr>
        <w:tab/>
        <w:t xml:space="preserve">وفي مجالات وضع المعايير، يتعاون قطاع الاتصالات الراديوية مع </w:t>
      </w:r>
      <w:r w:rsidRPr="00A93FA0">
        <w:rPr>
          <w:rFonts w:hint="cs"/>
          <w:rtl/>
        </w:rPr>
        <w:t>العديد من منظمات وضع المعايير</w:t>
      </w:r>
      <w:r w:rsidRPr="00A93FA0">
        <w:rPr>
          <w:rtl/>
        </w:rPr>
        <w:t xml:space="preserve"> من أجل وضع معايير دولية في مجال التكنولوجيات المتنقلة للاتصالات الراديوية (مثل معايير الجيل الرابع والجيل الخامس و</w:t>
      </w:r>
      <w:r w:rsidRPr="00A93FA0">
        <w:rPr>
          <w:rFonts w:hint="cs"/>
          <w:rtl/>
        </w:rPr>
        <w:t xml:space="preserve">معايير </w:t>
      </w:r>
      <w:r w:rsidRPr="00A93FA0">
        <w:rPr>
          <w:rtl/>
        </w:rPr>
        <w:t xml:space="preserve">الجيل السادس </w:t>
      </w:r>
      <w:r w:rsidRPr="00A93FA0">
        <w:rPr>
          <w:rFonts w:hint="cs"/>
          <w:rtl/>
        </w:rPr>
        <w:t>المستقبلية</w:t>
      </w:r>
      <w:r w:rsidRPr="00A93FA0">
        <w:rPr>
          <w:rtl/>
        </w:rPr>
        <w:t>) فضلا</w:t>
      </w:r>
      <w:r w:rsidRPr="00A93FA0">
        <w:rPr>
          <w:rFonts w:hint="cs"/>
          <w:rtl/>
        </w:rPr>
        <w:t>ً</w:t>
      </w:r>
      <w:r w:rsidRPr="00A93FA0">
        <w:rPr>
          <w:rtl/>
        </w:rPr>
        <w:t xml:space="preserve"> عن معايير أنظمة النقل الذكية.</w:t>
      </w:r>
      <w:r w:rsidRPr="00A93FA0">
        <w:rPr>
          <w:cs/>
        </w:rPr>
        <w:t>‎</w:t>
      </w:r>
    </w:p>
    <w:p w14:paraId="58CA9931" w14:textId="73A83579" w:rsidR="00A93FA0" w:rsidRPr="00A93FA0" w:rsidRDefault="00A93FA0" w:rsidP="002878F7">
      <w:pPr>
        <w:rPr>
          <w:rtl/>
        </w:rPr>
      </w:pPr>
      <w:r w:rsidRPr="00A93FA0">
        <w:rPr>
          <w:rFonts w:hint="cs"/>
          <w:rtl/>
        </w:rPr>
        <w:t>4.11</w:t>
      </w:r>
      <w:r w:rsidRPr="00A93FA0">
        <w:rPr>
          <w:rtl/>
        </w:rPr>
        <w:tab/>
        <w:t>يتعاون مكتب تقييس الاتصالات (</w:t>
      </w:r>
      <w:r w:rsidRPr="00A93FA0">
        <w:t>TSB</w:t>
      </w:r>
      <w:r w:rsidRPr="00A93FA0">
        <w:rPr>
          <w:rtl/>
        </w:rPr>
        <w:t>) على نطاق واسع مع كيانات الأمم المتحدة، بما في ذلك مع برنامج الأمم المتحدة للمستوطنات البشرية و17 كيانا</w:t>
      </w:r>
      <w:r w:rsidRPr="00A93FA0">
        <w:rPr>
          <w:rFonts w:hint="cs"/>
          <w:rtl/>
        </w:rPr>
        <w:t>ً</w:t>
      </w:r>
      <w:r w:rsidRPr="00A93FA0">
        <w:rPr>
          <w:rtl/>
        </w:rPr>
        <w:t xml:space="preserve"> آخر من كيانات الأمم المتحدة المعنية بالمدن الذكية المستدامة، ومركز الأمم المتحدة الدولي </w:t>
      </w:r>
      <w:r w:rsidRPr="00A93FA0">
        <w:rPr>
          <w:rFonts w:hint="cs"/>
          <w:rtl/>
        </w:rPr>
        <w:t>للحوسبة</w:t>
      </w:r>
      <w:r w:rsidRPr="00A93FA0">
        <w:rPr>
          <w:rtl/>
        </w:rPr>
        <w:t xml:space="preserve"> (</w:t>
      </w:r>
      <w:r w:rsidRPr="00A93FA0">
        <w:t>UNICC</w:t>
      </w:r>
      <w:r w:rsidRPr="00A93FA0">
        <w:rPr>
          <w:rtl/>
        </w:rPr>
        <w:t>) وكيانات الأمم المتحدة ال</w:t>
      </w:r>
      <w:r w:rsidRPr="00A93FA0">
        <w:rPr>
          <w:rFonts w:hint="cs"/>
          <w:rtl/>
        </w:rPr>
        <w:t xml:space="preserve">تسعة عشر </w:t>
      </w:r>
      <w:r w:rsidRPr="00A93FA0">
        <w:rPr>
          <w:rtl/>
        </w:rPr>
        <w:t>الأخرى المعنية بالميتافيرس والعوالم الافتراضية، ومنظمة الصحة العالمية</w:t>
      </w:r>
      <w:r w:rsidRPr="00A93FA0">
        <w:rPr>
          <w:rFonts w:hint="cs"/>
          <w:rtl/>
        </w:rPr>
        <w:t xml:space="preserve"> </w:t>
      </w:r>
      <w:r w:rsidRPr="00A93FA0">
        <w:t>(WHO)</w:t>
      </w:r>
      <w:r w:rsidRPr="00A93FA0">
        <w:rPr>
          <w:rtl/>
        </w:rPr>
        <w:t xml:space="preserve"> </w:t>
      </w:r>
      <w:r w:rsidRPr="00A93FA0">
        <w:rPr>
          <w:rFonts w:hint="cs"/>
          <w:rtl/>
        </w:rPr>
        <w:t xml:space="preserve">والمنظمة العالمية للملكية الفكرية </w:t>
      </w:r>
      <w:r w:rsidRPr="00A93FA0">
        <w:t>(WIPO)</w:t>
      </w:r>
      <w:r w:rsidRPr="00A93FA0">
        <w:rPr>
          <w:rtl/>
        </w:rPr>
        <w:t xml:space="preserve"> بشأن الذكاء الاصطناعي من أجل الصحة، ومنظمة</w:t>
      </w:r>
      <w:r w:rsidR="002878F7">
        <w:rPr>
          <w:rFonts w:hint="cs"/>
          <w:rtl/>
        </w:rPr>
        <w:t> </w:t>
      </w:r>
      <w:r w:rsidRPr="00A93FA0">
        <w:rPr>
          <w:rtl/>
        </w:rPr>
        <w:t>الأغذية والزراعة</w:t>
      </w:r>
      <w:r w:rsidRPr="00A93FA0">
        <w:rPr>
          <w:rFonts w:hint="cs"/>
          <w:rtl/>
        </w:rPr>
        <w:t xml:space="preserve"> </w:t>
      </w:r>
      <w:r w:rsidRPr="00A93FA0">
        <w:t>(FAO)</w:t>
      </w:r>
      <w:r w:rsidRPr="00A93FA0">
        <w:rPr>
          <w:rtl/>
        </w:rPr>
        <w:t xml:space="preserve"> بشأن</w:t>
      </w:r>
      <w:r w:rsidRPr="00A93FA0">
        <w:rPr>
          <w:rFonts w:hint="cs"/>
          <w:rtl/>
        </w:rPr>
        <w:t xml:space="preserve"> </w:t>
      </w:r>
      <w:r w:rsidRPr="00A93FA0">
        <w:rPr>
          <w:rtl/>
        </w:rPr>
        <w:t xml:space="preserve">إنترنت الأشياء </w:t>
      </w:r>
      <w:r w:rsidRPr="00A93FA0">
        <w:rPr>
          <w:rFonts w:hint="cs"/>
          <w:rtl/>
        </w:rPr>
        <w:t>و</w:t>
      </w:r>
      <w:r w:rsidRPr="00A93FA0">
        <w:rPr>
          <w:rtl/>
        </w:rPr>
        <w:t>الذكاء الاصطناعي من أجل الزراعة الرقمية، والمنظمة العالمية للأرصاد الجوية</w:t>
      </w:r>
      <w:r w:rsidRPr="00A93FA0">
        <w:rPr>
          <w:rFonts w:hint="cs"/>
          <w:rtl/>
        </w:rPr>
        <w:t xml:space="preserve"> </w:t>
      </w:r>
      <w:r w:rsidRPr="00A93FA0">
        <w:t>(WMO)</w:t>
      </w:r>
      <w:r w:rsidRPr="00A93FA0">
        <w:rPr>
          <w:rtl/>
        </w:rPr>
        <w:t xml:space="preserve"> وبرنامج الأمم المتحدة للبيئة</w:t>
      </w:r>
      <w:r w:rsidRPr="00A93FA0">
        <w:rPr>
          <w:rFonts w:hint="cs"/>
          <w:rtl/>
        </w:rPr>
        <w:t xml:space="preserve"> </w:t>
      </w:r>
      <w:r w:rsidRPr="00A93FA0">
        <w:t>(UNEP)</w:t>
      </w:r>
      <w:r w:rsidRPr="00A93FA0">
        <w:rPr>
          <w:rtl/>
        </w:rPr>
        <w:t xml:space="preserve"> بشأن الذكاء الاصطناعي لإدارة الكوارث الطبيعية والكبلات البحرية الذكية، </w:t>
      </w:r>
      <w:r w:rsidRPr="00A93FA0">
        <w:rPr>
          <w:rFonts w:hint="cs"/>
          <w:rtl/>
        </w:rPr>
        <w:t>و</w:t>
      </w:r>
      <w:r w:rsidRPr="00A93FA0">
        <w:rPr>
          <w:rtl/>
        </w:rPr>
        <w:t>لجنة الأمم المتحدة الاقتصادية لأوروبا</w:t>
      </w:r>
      <w:r w:rsidRPr="00A93FA0">
        <w:rPr>
          <w:rFonts w:hint="cs"/>
          <w:rtl/>
        </w:rPr>
        <w:t xml:space="preserve"> </w:t>
      </w:r>
      <w:r w:rsidRPr="00A93FA0">
        <w:t>(UNECE)</w:t>
      </w:r>
      <w:r w:rsidRPr="00A93FA0">
        <w:rPr>
          <w:rtl/>
        </w:rPr>
        <w:t xml:space="preserve"> بشأن أنظمة النقل الذكية والقيادة الذاتية، ومنظمة الأمم المتحدة للتنمية</w:t>
      </w:r>
      <w:r w:rsidRPr="00A93FA0">
        <w:rPr>
          <w:rFonts w:hint="cs"/>
          <w:rtl/>
        </w:rPr>
        <w:t xml:space="preserve"> </w:t>
      </w:r>
      <w:r w:rsidRPr="00A93FA0">
        <w:rPr>
          <w:rtl/>
        </w:rPr>
        <w:t>الصناعية</w:t>
      </w:r>
      <w:r w:rsidRPr="00A93FA0">
        <w:rPr>
          <w:rFonts w:hint="cs"/>
          <w:rtl/>
        </w:rPr>
        <w:t xml:space="preserve"> </w:t>
      </w:r>
      <w:r w:rsidRPr="00A93FA0">
        <w:t>(UNIDO)</w:t>
      </w:r>
      <w:r w:rsidRPr="00A93FA0">
        <w:rPr>
          <w:rtl/>
        </w:rPr>
        <w:t>، وبرنامج الأمم المتحدة للبيئة</w:t>
      </w:r>
      <w:r w:rsidRPr="00A93FA0">
        <w:rPr>
          <w:rFonts w:hint="cs"/>
          <w:rtl/>
        </w:rPr>
        <w:t xml:space="preserve"> </w:t>
      </w:r>
      <w:r w:rsidRPr="00A93FA0">
        <w:t>(UNEP)</w:t>
      </w:r>
      <w:r w:rsidRPr="00A93FA0">
        <w:rPr>
          <w:rtl/>
        </w:rPr>
        <w:t xml:space="preserve">، وأمانة اتفاقية بازل بشأن </w:t>
      </w:r>
      <w:r w:rsidRPr="00A93FA0">
        <w:rPr>
          <w:rFonts w:hint="cs"/>
          <w:rtl/>
        </w:rPr>
        <w:t>المخلفات</w:t>
      </w:r>
      <w:r w:rsidRPr="00A93FA0">
        <w:rPr>
          <w:rtl/>
        </w:rPr>
        <w:t xml:space="preserve"> الإلكترونية واقتصاد التدوير، واتفاقية الأمم المتحدة الإطارية بشأن تغير المناخ </w:t>
      </w:r>
      <w:r w:rsidRPr="00A93FA0">
        <w:t>(UNFCCC)</w:t>
      </w:r>
      <w:r w:rsidRPr="00A93FA0">
        <w:rPr>
          <w:rFonts w:hint="cs"/>
          <w:rtl/>
        </w:rPr>
        <w:t xml:space="preserve"> </w:t>
      </w:r>
      <w:r w:rsidRPr="00A93FA0">
        <w:rPr>
          <w:rtl/>
        </w:rPr>
        <w:t xml:space="preserve">بشأن </w:t>
      </w:r>
      <w:r w:rsidRPr="00A93FA0">
        <w:rPr>
          <w:rFonts w:hint="cs"/>
          <w:rtl/>
        </w:rPr>
        <w:t>التدابير</w:t>
      </w:r>
      <w:r w:rsidRPr="00A93FA0">
        <w:rPr>
          <w:rtl/>
        </w:rPr>
        <w:t xml:space="preserve"> المناخية وكذلك مع كيانات الأمم المتحدة الأخرى في مجالات مثل حقوق الإنسان وكفاءة</w:t>
      </w:r>
      <w:r w:rsidRPr="00A93FA0">
        <w:rPr>
          <w:rFonts w:hint="cs"/>
          <w:rtl/>
        </w:rPr>
        <w:t xml:space="preserve"> استخدام</w:t>
      </w:r>
      <w:r w:rsidRPr="00A93FA0">
        <w:rPr>
          <w:rtl/>
        </w:rPr>
        <w:t xml:space="preserve"> الطاقة والتزييف </w:t>
      </w:r>
      <w:r w:rsidRPr="00A93FA0">
        <w:rPr>
          <w:rFonts w:hint="cs"/>
          <w:rtl/>
        </w:rPr>
        <w:t>وغير ذلك. ويمكن الاطلاع على مزيد من التفاصيل في الوثيقة</w:t>
      </w:r>
      <w:r w:rsidR="002252C1">
        <w:rPr>
          <w:rFonts w:hint="eastAsia"/>
          <w:rtl/>
        </w:rPr>
        <w:t> </w:t>
      </w:r>
      <w:hyperlink r:id="rId56" w:history="1">
        <w:r w:rsidRPr="00A93FA0">
          <w:rPr>
            <w:rStyle w:val="Hyperlink"/>
          </w:rPr>
          <w:t>C24/67</w:t>
        </w:r>
      </w:hyperlink>
      <w:r w:rsidRPr="00A93FA0">
        <w:rPr>
          <w:rFonts w:hint="cs"/>
          <w:rtl/>
        </w:rPr>
        <w:t>.</w:t>
      </w:r>
    </w:p>
    <w:p w14:paraId="6F63C2BE" w14:textId="77777777" w:rsidR="00A93FA0" w:rsidRPr="00A93FA0" w:rsidRDefault="00A93FA0" w:rsidP="002878F7">
      <w:pPr>
        <w:rPr>
          <w:rtl/>
        </w:rPr>
      </w:pPr>
      <w:r w:rsidRPr="00A93FA0">
        <w:rPr>
          <w:rFonts w:hint="cs"/>
          <w:rtl/>
        </w:rPr>
        <w:t>5.11</w:t>
      </w:r>
      <w:r w:rsidRPr="00A93FA0">
        <w:rPr>
          <w:rtl/>
        </w:rPr>
        <w:tab/>
        <w:t>يتعاون الاتحاد مع اللجنة الكهرتقنية الدولية (</w:t>
      </w:r>
      <w:r w:rsidRPr="00A93FA0">
        <w:rPr>
          <w:cs/>
        </w:rPr>
        <w:t>‎</w:t>
      </w:r>
      <w:r w:rsidRPr="00A93FA0">
        <w:t>IEC</w:t>
      </w:r>
      <w:r w:rsidRPr="00A93FA0">
        <w:rPr>
          <w:rtl/>
        </w:rPr>
        <w:t xml:space="preserve">)‏، </w:t>
      </w:r>
      <w:r w:rsidRPr="00A93FA0">
        <w:rPr>
          <w:rFonts w:hint="cs"/>
          <w:rtl/>
        </w:rPr>
        <w:t>و</w:t>
      </w:r>
      <w:r w:rsidRPr="00A93FA0">
        <w:rPr>
          <w:rtl/>
        </w:rPr>
        <w:t>المنظمة الدولية للتوحيد القياسي (</w:t>
      </w:r>
      <w:r w:rsidRPr="00A93FA0">
        <w:rPr>
          <w:cs/>
        </w:rPr>
        <w:t>‎</w:t>
      </w:r>
      <w:r w:rsidRPr="00A93FA0">
        <w:t>ISO</w:t>
      </w:r>
      <w:r w:rsidRPr="00A93FA0">
        <w:rPr>
          <w:rtl/>
        </w:rPr>
        <w:t>) ‏في إطار</w:t>
      </w:r>
      <w:r w:rsidRPr="00A93FA0">
        <w:rPr>
          <w:rFonts w:hint="cs"/>
          <w:rtl/>
        </w:rPr>
        <w:t xml:space="preserve"> هيئة</w:t>
      </w:r>
      <w:r w:rsidRPr="00A93FA0">
        <w:rPr>
          <w:rtl/>
        </w:rPr>
        <w:t xml:space="preserve"> التعاون العالمي </w:t>
      </w:r>
      <w:r w:rsidRPr="00A93FA0">
        <w:rPr>
          <w:rFonts w:hint="cs"/>
          <w:rtl/>
        </w:rPr>
        <w:t>بشأن</w:t>
      </w:r>
      <w:r w:rsidRPr="00A93FA0">
        <w:rPr>
          <w:rtl/>
        </w:rPr>
        <w:t xml:space="preserve"> المعايير (</w:t>
      </w:r>
      <w:r w:rsidRPr="00A93FA0">
        <w:rPr>
          <w:cs/>
        </w:rPr>
        <w:t>‎</w:t>
      </w:r>
      <w:r w:rsidRPr="00A93FA0">
        <w:t>WSC</w:t>
      </w:r>
      <w:r w:rsidRPr="00A93FA0">
        <w:rPr>
          <w:rtl/>
        </w:rPr>
        <w:t>).</w:t>
      </w:r>
      <w:r w:rsidRPr="00A93FA0">
        <w:rPr>
          <w:rFonts w:hint="cs"/>
          <w:rtl/>
        </w:rPr>
        <w:t xml:space="preserve"> </w:t>
      </w:r>
      <w:r w:rsidRPr="00A93FA0">
        <w:rPr>
          <w:rtl/>
        </w:rPr>
        <w:t xml:space="preserve">ويهدف هذا التعاون رفيع المستوى إلى تعزيز المعايير الدولية على الصعيد العالمي ومعالجة أي قضايا </w:t>
      </w:r>
      <w:r w:rsidRPr="00A93FA0">
        <w:rPr>
          <w:rFonts w:hint="cs"/>
          <w:rtl/>
        </w:rPr>
        <w:t>تتعلق با</w:t>
      </w:r>
      <w:r w:rsidRPr="00A93FA0">
        <w:rPr>
          <w:rtl/>
        </w:rPr>
        <w:t>لتعاون التقني بين المنظمات الثلاث الرائدة في مجال وضع المعايير في العالم.</w:t>
      </w:r>
      <w:r w:rsidRPr="00A93FA0">
        <w:rPr>
          <w:cs/>
        </w:rPr>
        <w:t>‎</w:t>
      </w:r>
    </w:p>
    <w:p w14:paraId="3401B200" w14:textId="4D144642" w:rsidR="00A93FA0" w:rsidRPr="00A93FA0" w:rsidRDefault="00A93FA0" w:rsidP="002252C1">
      <w:pPr>
        <w:pStyle w:val="Heading1"/>
      </w:pPr>
      <w:r w:rsidRPr="00A93FA0">
        <w:rPr>
          <w:rFonts w:hint="cs"/>
          <w:rtl/>
        </w:rPr>
        <w:lastRenderedPageBreak/>
        <w:t>12</w:t>
      </w:r>
      <w:r w:rsidRPr="00A93FA0">
        <w:rPr>
          <w:rtl/>
        </w:rPr>
        <w:tab/>
      </w:r>
      <w:r w:rsidRPr="00A93FA0">
        <w:rPr>
          <w:rFonts w:hint="cs"/>
          <w:rtl/>
        </w:rPr>
        <w:t>خلاصة</w:t>
      </w:r>
    </w:p>
    <w:p w14:paraId="40168B55" w14:textId="2428F03C" w:rsidR="00A93FA0" w:rsidRPr="00A93FA0" w:rsidRDefault="00A93FA0" w:rsidP="007058BF">
      <w:pPr>
        <w:rPr>
          <w:rtl/>
          <w:lang w:bidi="ar-EG"/>
        </w:rPr>
      </w:pPr>
      <w:r w:rsidRPr="00A93FA0">
        <w:rPr>
          <w:rFonts w:hint="cs"/>
          <w:rtl/>
        </w:rPr>
        <w:t>1.12</w:t>
      </w:r>
      <w:r w:rsidRPr="00A93FA0">
        <w:rPr>
          <w:rtl/>
        </w:rPr>
        <w:tab/>
        <w:t xml:space="preserve">استمر </w:t>
      </w:r>
      <w:r w:rsidRPr="00A93FA0">
        <w:rPr>
          <w:rFonts w:hint="cs"/>
          <w:rtl/>
        </w:rPr>
        <w:t>البرنامج الرقمي</w:t>
      </w:r>
      <w:r w:rsidRPr="00A93FA0">
        <w:rPr>
          <w:rtl/>
        </w:rPr>
        <w:t xml:space="preserve"> في التوسع في مقر الأمم المتحدة في نيويورك وعبر </w:t>
      </w:r>
      <w:r w:rsidRPr="00A93FA0">
        <w:rPr>
          <w:rFonts w:hint="cs"/>
          <w:rtl/>
        </w:rPr>
        <w:t>منظومة الأمم المتحدة بأكملها</w:t>
      </w:r>
      <w:r w:rsidRPr="00A93FA0">
        <w:rPr>
          <w:rFonts w:hint="cs"/>
          <w:rtl/>
          <w:cs/>
        </w:rPr>
        <w:t>.</w:t>
      </w:r>
      <w:r w:rsidRPr="00A93FA0">
        <w:rPr>
          <w:cs/>
        </w:rPr>
        <w:t>‎‎</w:t>
      </w:r>
      <w:r w:rsidRPr="00A93FA0">
        <w:rPr>
          <w:rFonts w:hint="cs"/>
          <w:rtl/>
        </w:rPr>
        <w:t xml:space="preserve"> و</w:t>
      </w:r>
      <w:r w:rsidRPr="00A93FA0">
        <w:rPr>
          <w:rtl/>
        </w:rPr>
        <w:t>حدد</w:t>
      </w:r>
      <w:r w:rsidRPr="00A93FA0">
        <w:rPr>
          <w:rFonts w:hint="cs"/>
          <w:rtl/>
        </w:rPr>
        <w:t>ت</w:t>
      </w:r>
      <w:r w:rsidRPr="00A93FA0">
        <w:rPr>
          <w:rtl/>
        </w:rPr>
        <w:t xml:space="preserve"> </w:t>
      </w:r>
      <w:r w:rsidRPr="00A93FA0">
        <w:rPr>
          <w:rFonts w:hint="cs"/>
          <w:rtl/>
        </w:rPr>
        <w:t>دراسة استقصائية</w:t>
      </w:r>
      <w:r w:rsidRPr="00A93FA0">
        <w:rPr>
          <w:rtl/>
        </w:rPr>
        <w:t xml:space="preserve"> أجرته</w:t>
      </w:r>
      <w:r w:rsidRPr="00A93FA0">
        <w:rPr>
          <w:rFonts w:hint="cs"/>
          <w:rtl/>
        </w:rPr>
        <w:t>ا</w:t>
      </w:r>
      <w:r w:rsidRPr="00A93FA0">
        <w:rPr>
          <w:rtl/>
        </w:rPr>
        <w:t xml:space="preserve"> إدارة الشؤون الاقتصادية والاجتماعية </w:t>
      </w:r>
      <w:r w:rsidRPr="00A93FA0">
        <w:rPr>
          <w:rFonts w:hint="cs"/>
          <w:rtl/>
        </w:rPr>
        <w:t xml:space="preserve">في </w:t>
      </w:r>
      <w:r w:rsidRPr="00A93FA0">
        <w:rPr>
          <w:rtl/>
        </w:rPr>
        <w:t>الأمم المتحدة ومكتب مبعوث الأمين العام للأمم المتحدة المعني بالتكنولوجيا</w:t>
      </w:r>
      <w:r w:rsidRPr="00A93FA0">
        <w:rPr>
          <w:rFonts w:hint="cs"/>
          <w:rtl/>
        </w:rPr>
        <w:t xml:space="preserve"> (</w:t>
      </w:r>
      <w:r w:rsidRPr="00A93FA0">
        <w:t>OSET</w:t>
      </w:r>
      <w:r w:rsidRPr="00A93FA0">
        <w:rPr>
          <w:rFonts w:hint="cs"/>
          <w:rtl/>
        </w:rPr>
        <w:t xml:space="preserve">) </w:t>
      </w:r>
      <w:r w:rsidRPr="00A93FA0">
        <w:rPr>
          <w:rtl/>
        </w:rPr>
        <w:t>في أوائل عام 2022 أكثر من 500 مبادرة رقمية عبر</w:t>
      </w:r>
      <w:r w:rsidRPr="00A93FA0">
        <w:rPr>
          <w:rFonts w:hint="cs"/>
          <w:rtl/>
        </w:rPr>
        <w:t xml:space="preserve"> منظومة</w:t>
      </w:r>
      <w:r w:rsidRPr="00A93FA0">
        <w:rPr>
          <w:rtl/>
        </w:rPr>
        <w:t xml:space="preserve"> الأمم المتحدة</w:t>
      </w:r>
      <w:r w:rsidRPr="00A93FA0">
        <w:rPr>
          <w:rFonts w:hint="cs"/>
          <w:rtl/>
        </w:rPr>
        <w:t>، ومن المرجح أن يكون هذا الرقم قد زاد منذ ذلك الحين.</w:t>
      </w:r>
      <w:r w:rsidRPr="00A93FA0">
        <w:rPr>
          <w:rtl/>
        </w:rPr>
        <w:t xml:space="preserve"> وعلاوة</w:t>
      </w:r>
      <w:r w:rsidRPr="00A93FA0">
        <w:rPr>
          <w:rFonts w:hint="cs"/>
          <w:rtl/>
        </w:rPr>
        <w:t>ً</w:t>
      </w:r>
      <w:r w:rsidRPr="00A93FA0">
        <w:rPr>
          <w:rtl/>
        </w:rPr>
        <w:t xml:space="preserve"> على ذلك، </w:t>
      </w:r>
      <w:r w:rsidRPr="00A93FA0">
        <w:rPr>
          <w:rFonts w:hint="cs"/>
          <w:rtl/>
        </w:rPr>
        <w:t>تتزايد أهمية</w:t>
      </w:r>
      <w:r w:rsidRPr="00A93FA0">
        <w:rPr>
          <w:rtl/>
        </w:rPr>
        <w:t xml:space="preserve"> المواضيع الرقمية</w:t>
      </w:r>
      <w:r w:rsidRPr="00A93FA0">
        <w:rPr>
          <w:rFonts w:hint="cs"/>
          <w:rtl/>
        </w:rPr>
        <w:t xml:space="preserve"> </w:t>
      </w:r>
      <w:r w:rsidRPr="00A93FA0">
        <w:rPr>
          <w:rtl/>
        </w:rPr>
        <w:t xml:space="preserve">في مؤتمرات الأمم المتحدة الرئيسية </w:t>
      </w:r>
      <w:r w:rsidRPr="00A93FA0">
        <w:rPr>
          <w:rFonts w:hint="cs"/>
          <w:rtl/>
        </w:rPr>
        <w:t xml:space="preserve">وكذلك في </w:t>
      </w:r>
      <w:r w:rsidRPr="00A93FA0">
        <w:rPr>
          <w:rtl/>
        </w:rPr>
        <w:t>تقارير الأمين العام للأمم المتحدة و</w:t>
      </w:r>
      <w:r w:rsidRPr="00A93FA0">
        <w:rPr>
          <w:rFonts w:hint="cs"/>
          <w:rtl/>
        </w:rPr>
        <w:t>في ال</w:t>
      </w:r>
      <w:r w:rsidRPr="00A93FA0">
        <w:rPr>
          <w:rtl/>
        </w:rPr>
        <w:t>قرارات و</w:t>
      </w:r>
      <w:r w:rsidRPr="00A93FA0">
        <w:rPr>
          <w:rFonts w:hint="cs"/>
          <w:rtl/>
        </w:rPr>
        <w:t>ال</w:t>
      </w:r>
      <w:r w:rsidRPr="00A93FA0">
        <w:rPr>
          <w:rtl/>
        </w:rPr>
        <w:t>وثائق الختامية</w:t>
      </w:r>
      <w:r w:rsidRPr="00A93FA0">
        <w:rPr>
          <w:rFonts w:hint="cs"/>
          <w:rtl/>
        </w:rPr>
        <w:t>.</w:t>
      </w:r>
    </w:p>
    <w:p w14:paraId="6AC228BF" w14:textId="688841D2" w:rsidR="00A93FA0" w:rsidRPr="00A93FA0" w:rsidRDefault="00A93FA0" w:rsidP="007058BF">
      <w:pPr>
        <w:rPr>
          <w:rtl/>
        </w:rPr>
      </w:pPr>
      <w:r w:rsidRPr="00A93FA0">
        <w:rPr>
          <w:rFonts w:hint="cs"/>
          <w:rtl/>
        </w:rPr>
        <w:t>2.12</w:t>
      </w:r>
      <w:r w:rsidRPr="00A93FA0">
        <w:rPr>
          <w:rtl/>
        </w:rPr>
        <w:tab/>
      </w:r>
      <w:r w:rsidRPr="00A93FA0">
        <w:rPr>
          <w:rFonts w:hint="cs"/>
          <w:rtl/>
        </w:rPr>
        <w:t>وسلط</w:t>
      </w:r>
      <w:r w:rsidRPr="00A93FA0">
        <w:rPr>
          <w:rtl/>
        </w:rPr>
        <w:t xml:space="preserve"> هذا التقرير</w:t>
      </w:r>
      <w:r w:rsidRPr="00A93FA0">
        <w:rPr>
          <w:rFonts w:hint="cs"/>
          <w:rtl/>
        </w:rPr>
        <w:t xml:space="preserve"> الضوء على </w:t>
      </w:r>
      <w:r w:rsidRPr="00A93FA0">
        <w:rPr>
          <w:rtl/>
        </w:rPr>
        <w:t xml:space="preserve">مساهمات الاتحاد ومشاركته </w:t>
      </w:r>
      <w:r w:rsidRPr="00A93FA0">
        <w:rPr>
          <w:rFonts w:hint="cs"/>
          <w:rtl/>
        </w:rPr>
        <w:t xml:space="preserve">الأخيرة </w:t>
      </w:r>
      <w:r w:rsidRPr="00A93FA0">
        <w:rPr>
          <w:rtl/>
        </w:rPr>
        <w:t>في مؤتمرات الأمم المتحدة وعملياتها ومسارات عملها</w:t>
      </w:r>
      <w:r w:rsidRPr="00A93FA0">
        <w:rPr>
          <w:rFonts w:hint="cs"/>
          <w:rtl/>
        </w:rPr>
        <w:t xml:space="preserve">. وللاطلاع على مزيد من المعلومات، يرجى الرجوع إلى الوثيقة </w:t>
      </w:r>
      <w:hyperlink r:id="rId57" w:history="1">
        <w:r w:rsidRPr="00A93FA0">
          <w:rPr>
            <w:rStyle w:val="Hyperlink"/>
          </w:rPr>
          <w:t>C24/INF/9</w:t>
        </w:r>
      </w:hyperlink>
      <w:r w:rsidRPr="00A93FA0">
        <w:rPr>
          <w:rFonts w:hint="cs"/>
          <w:rtl/>
        </w:rPr>
        <w:t>. ونظراً إلى أن عام</w:t>
      </w:r>
      <w:r w:rsidRPr="00A93FA0">
        <w:rPr>
          <w:rtl/>
        </w:rPr>
        <w:t xml:space="preserve"> </w:t>
      </w:r>
      <w:r w:rsidRPr="00A93FA0">
        <w:rPr>
          <w:cs/>
        </w:rPr>
        <w:t>‎</w:t>
      </w:r>
      <w:r w:rsidRPr="00A93FA0">
        <w:t>2024</w:t>
      </w:r>
      <w:r w:rsidRPr="00A93FA0">
        <w:rPr>
          <w:rtl/>
        </w:rPr>
        <w:t xml:space="preserve"> ‏هو عام حاسم</w:t>
      </w:r>
      <w:r w:rsidRPr="00A93FA0">
        <w:rPr>
          <w:rFonts w:hint="cs"/>
          <w:rtl/>
        </w:rPr>
        <w:t xml:space="preserve"> بالنسبة</w:t>
      </w:r>
      <w:r w:rsidRPr="00A93FA0">
        <w:rPr>
          <w:rtl/>
        </w:rPr>
        <w:t xml:space="preserve"> للأمم المتحدة، </w:t>
      </w:r>
      <w:r w:rsidRPr="00A93FA0">
        <w:rPr>
          <w:rFonts w:hint="cs"/>
          <w:rtl/>
        </w:rPr>
        <w:t>خاصة مع التفاوض الجاري بشأن</w:t>
      </w:r>
      <w:r w:rsidRPr="00A93FA0">
        <w:rPr>
          <w:rtl/>
        </w:rPr>
        <w:t xml:space="preserve"> الاتفاق الرقمي العالمي واقتراب قمة المستقبل، </w:t>
      </w:r>
      <w:r w:rsidRPr="00A93FA0">
        <w:rPr>
          <w:rFonts w:hint="cs"/>
          <w:rtl/>
        </w:rPr>
        <w:t>تجري الدول الأعضاء</w:t>
      </w:r>
      <w:r w:rsidRPr="00A93FA0">
        <w:rPr>
          <w:rtl/>
        </w:rPr>
        <w:t xml:space="preserve"> العديد من المناقشات والاتفاقات بشأن </w:t>
      </w:r>
      <w:r w:rsidRPr="00A93FA0">
        <w:rPr>
          <w:rFonts w:hint="cs"/>
          <w:rtl/>
        </w:rPr>
        <w:t>البنود الحاسمة في البرنامج الرقمي.</w:t>
      </w:r>
      <w:r w:rsidRPr="00A93FA0">
        <w:rPr>
          <w:rtl/>
        </w:rPr>
        <w:t xml:space="preserve"> </w:t>
      </w:r>
      <w:r w:rsidRPr="00A93FA0">
        <w:rPr>
          <w:rFonts w:hint="cs"/>
          <w:rtl/>
        </w:rPr>
        <w:t>و</w:t>
      </w:r>
      <w:r w:rsidRPr="00A93FA0">
        <w:rPr>
          <w:rtl/>
        </w:rPr>
        <w:t>ستستمر مشاركة الاتحاد وجهوده التعاونية ضمن إطار الأمم المتحدة في تلبية الطلب المتزايد في هذا المجال</w:t>
      </w:r>
      <w:r w:rsidRPr="00A93FA0">
        <w:rPr>
          <w:rFonts w:hint="cs"/>
          <w:rtl/>
        </w:rPr>
        <w:t>.</w:t>
      </w:r>
    </w:p>
    <w:p w14:paraId="35A21B14" w14:textId="77777777" w:rsidR="00A93FA0" w:rsidRDefault="00A93FA0" w:rsidP="00A93FA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A93FA0" w:rsidSect="006C3242">
      <w:footerReference w:type="default" r:id="rId58"/>
      <w:headerReference w:type="first" r:id="rId59"/>
      <w:footerReference w:type="first" r:id="rId6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2432" w14:textId="77777777" w:rsidR="005C4750" w:rsidRDefault="005C4750" w:rsidP="006C3242">
      <w:pPr>
        <w:spacing w:before="0" w:line="240" w:lineRule="auto"/>
      </w:pPr>
      <w:r>
        <w:separator/>
      </w:r>
    </w:p>
  </w:endnote>
  <w:endnote w:type="continuationSeparator" w:id="0">
    <w:p w14:paraId="4B4CB9BA" w14:textId="77777777" w:rsidR="005C4750" w:rsidRDefault="005C475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CF55D8B" w14:textId="77777777" w:rsidTr="00357086">
      <w:trPr>
        <w:jc w:val="center"/>
      </w:trPr>
      <w:tc>
        <w:tcPr>
          <w:tcW w:w="868" w:type="pct"/>
          <w:vAlign w:val="center"/>
        </w:tcPr>
        <w:p w14:paraId="4D8C56B3" w14:textId="478E6DD4"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1BE6DE48" w14:textId="65A01F50"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A93FA0">
            <w:rPr>
              <w:rFonts w:ascii="Calibri" w:hAnsi="Calibri" w:cs="Arial"/>
              <w:bCs/>
              <w:color w:val="7F7F7F"/>
              <w:sz w:val="18"/>
            </w:rPr>
            <w:t>55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2EA2E0D"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C129FE0" w14:textId="4ADE2717"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05F2070" w14:textId="77777777" w:rsidTr="00F50E3F">
      <w:trPr>
        <w:jc w:val="center"/>
      </w:trPr>
      <w:tc>
        <w:tcPr>
          <w:tcW w:w="868" w:type="pct"/>
          <w:vAlign w:val="center"/>
        </w:tcPr>
        <w:p w14:paraId="18E2F6FD" w14:textId="77777777" w:rsidR="007B0AA0" w:rsidRPr="007B0AA0" w:rsidRDefault="00BA063F"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62A19A8" w14:textId="79A8A35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A93FA0">
            <w:rPr>
              <w:rFonts w:ascii="Calibri" w:hAnsi="Calibri" w:cs="Arial"/>
              <w:bCs/>
              <w:color w:val="7F7F7F"/>
              <w:sz w:val="18"/>
            </w:rPr>
            <w:t>55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8272264"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C6C0E73" w14:textId="0FE834CF"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E8B5" w14:textId="77777777" w:rsidR="005C4750" w:rsidRDefault="005C4750" w:rsidP="006C3242">
      <w:pPr>
        <w:spacing w:before="0" w:line="240" w:lineRule="auto"/>
      </w:pPr>
      <w:r>
        <w:separator/>
      </w:r>
    </w:p>
  </w:footnote>
  <w:footnote w:type="continuationSeparator" w:id="0">
    <w:p w14:paraId="23127407" w14:textId="77777777" w:rsidR="005C4750" w:rsidRDefault="005C475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DC6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F832A7B" wp14:editId="1601A97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468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8CF32F0" wp14:editId="1FE212EE">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50"/>
    <w:rsid w:val="0006468A"/>
    <w:rsid w:val="00090574"/>
    <w:rsid w:val="0009186A"/>
    <w:rsid w:val="000C1C0E"/>
    <w:rsid w:val="000C548A"/>
    <w:rsid w:val="00132960"/>
    <w:rsid w:val="00176901"/>
    <w:rsid w:val="00195B5F"/>
    <w:rsid w:val="00196A91"/>
    <w:rsid w:val="001C0169"/>
    <w:rsid w:val="001C6004"/>
    <w:rsid w:val="001D1D50"/>
    <w:rsid w:val="001D6745"/>
    <w:rsid w:val="001E446E"/>
    <w:rsid w:val="002154EE"/>
    <w:rsid w:val="002252C1"/>
    <w:rsid w:val="002276D2"/>
    <w:rsid w:val="0023283D"/>
    <w:rsid w:val="0026373E"/>
    <w:rsid w:val="00271C43"/>
    <w:rsid w:val="002878F7"/>
    <w:rsid w:val="00290728"/>
    <w:rsid w:val="002978F4"/>
    <w:rsid w:val="002B028D"/>
    <w:rsid w:val="002E6541"/>
    <w:rsid w:val="003003F7"/>
    <w:rsid w:val="00334924"/>
    <w:rsid w:val="003409BC"/>
    <w:rsid w:val="00343AFC"/>
    <w:rsid w:val="00357185"/>
    <w:rsid w:val="00381608"/>
    <w:rsid w:val="00383829"/>
    <w:rsid w:val="00387876"/>
    <w:rsid w:val="003B7DAE"/>
    <w:rsid w:val="003F1F7F"/>
    <w:rsid w:val="003F4B29"/>
    <w:rsid w:val="00400B23"/>
    <w:rsid w:val="0042686F"/>
    <w:rsid w:val="004317D8"/>
    <w:rsid w:val="00434183"/>
    <w:rsid w:val="00443869"/>
    <w:rsid w:val="00447F32"/>
    <w:rsid w:val="00462AB2"/>
    <w:rsid w:val="004A62E3"/>
    <w:rsid w:val="004B7334"/>
    <w:rsid w:val="004E11DC"/>
    <w:rsid w:val="00521011"/>
    <w:rsid w:val="00525DDD"/>
    <w:rsid w:val="005409AC"/>
    <w:rsid w:val="0055516A"/>
    <w:rsid w:val="00562A38"/>
    <w:rsid w:val="0058491B"/>
    <w:rsid w:val="00592EA5"/>
    <w:rsid w:val="005A3170"/>
    <w:rsid w:val="005C4750"/>
    <w:rsid w:val="00650782"/>
    <w:rsid w:val="00677396"/>
    <w:rsid w:val="0069200F"/>
    <w:rsid w:val="006A65CB"/>
    <w:rsid w:val="006C3242"/>
    <w:rsid w:val="006C7CC0"/>
    <w:rsid w:val="006F63F7"/>
    <w:rsid w:val="007025C7"/>
    <w:rsid w:val="007058BF"/>
    <w:rsid w:val="00706D7A"/>
    <w:rsid w:val="00712D17"/>
    <w:rsid w:val="00722F0D"/>
    <w:rsid w:val="0074420E"/>
    <w:rsid w:val="00783E26"/>
    <w:rsid w:val="007B0AA0"/>
    <w:rsid w:val="007C3BC7"/>
    <w:rsid w:val="007C3BCD"/>
    <w:rsid w:val="007D4ACF"/>
    <w:rsid w:val="007F0787"/>
    <w:rsid w:val="007F50B3"/>
    <w:rsid w:val="00810B7B"/>
    <w:rsid w:val="0082358A"/>
    <w:rsid w:val="008235CD"/>
    <w:rsid w:val="008247DE"/>
    <w:rsid w:val="008339C0"/>
    <w:rsid w:val="00840B10"/>
    <w:rsid w:val="008513CB"/>
    <w:rsid w:val="008877EF"/>
    <w:rsid w:val="0089739F"/>
    <w:rsid w:val="008A7F84"/>
    <w:rsid w:val="0090787C"/>
    <w:rsid w:val="0091702E"/>
    <w:rsid w:val="00923B0C"/>
    <w:rsid w:val="009329B0"/>
    <w:rsid w:val="0094021C"/>
    <w:rsid w:val="00952F86"/>
    <w:rsid w:val="00973E02"/>
    <w:rsid w:val="00974B51"/>
    <w:rsid w:val="00982B28"/>
    <w:rsid w:val="009D221A"/>
    <w:rsid w:val="009D313F"/>
    <w:rsid w:val="009D5F26"/>
    <w:rsid w:val="00A367A4"/>
    <w:rsid w:val="00A47A5A"/>
    <w:rsid w:val="00A6683B"/>
    <w:rsid w:val="00A93FA0"/>
    <w:rsid w:val="00A97F94"/>
    <w:rsid w:val="00AA7EA2"/>
    <w:rsid w:val="00B03099"/>
    <w:rsid w:val="00B05BC8"/>
    <w:rsid w:val="00B457C0"/>
    <w:rsid w:val="00B6080B"/>
    <w:rsid w:val="00B64B47"/>
    <w:rsid w:val="00B74BB4"/>
    <w:rsid w:val="00B91B14"/>
    <w:rsid w:val="00B95654"/>
    <w:rsid w:val="00BA063F"/>
    <w:rsid w:val="00BF5715"/>
    <w:rsid w:val="00BF600D"/>
    <w:rsid w:val="00C002DE"/>
    <w:rsid w:val="00C53BF8"/>
    <w:rsid w:val="00C66157"/>
    <w:rsid w:val="00C674FE"/>
    <w:rsid w:val="00C67501"/>
    <w:rsid w:val="00C75633"/>
    <w:rsid w:val="00CA7DDE"/>
    <w:rsid w:val="00CC2278"/>
    <w:rsid w:val="00CD52D6"/>
    <w:rsid w:val="00CE05CC"/>
    <w:rsid w:val="00CE2EE1"/>
    <w:rsid w:val="00CE3349"/>
    <w:rsid w:val="00CE36E5"/>
    <w:rsid w:val="00CF27F5"/>
    <w:rsid w:val="00CF3FFD"/>
    <w:rsid w:val="00D10CCF"/>
    <w:rsid w:val="00D13941"/>
    <w:rsid w:val="00D572F3"/>
    <w:rsid w:val="00D63735"/>
    <w:rsid w:val="00D77D0F"/>
    <w:rsid w:val="00DA1CF0"/>
    <w:rsid w:val="00DC1E02"/>
    <w:rsid w:val="00DC24B4"/>
    <w:rsid w:val="00DC5FB0"/>
    <w:rsid w:val="00DF16DC"/>
    <w:rsid w:val="00E1678E"/>
    <w:rsid w:val="00E21ED6"/>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B19D7"/>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DC3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A93FA0"/>
    <w:rPr>
      <w:color w:val="605E5C"/>
      <w:shd w:val="clear" w:color="auto" w:fill="E1DFDD"/>
    </w:rPr>
  </w:style>
  <w:style w:type="character" w:styleId="FollowedHyperlink">
    <w:name w:val="FollowedHyperlink"/>
    <w:basedOn w:val="DefaultParagraphFont"/>
    <w:uiPriority w:val="99"/>
    <w:semiHidden/>
    <w:unhideWhenUsed/>
    <w:rsid w:val="00A93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INF-0004/en" TargetMode="External"/><Relationship Id="rId18" Type="http://schemas.openxmlformats.org/officeDocument/2006/relationships/hyperlink" Target="https://www.itu.int/md/S20-CL-INF-0003/en" TargetMode="External"/><Relationship Id="rId26" Type="http://schemas.openxmlformats.org/officeDocument/2006/relationships/hyperlink" Target="https://documents.un.org/doc/undoc/gen/n22/587/48/pdf/n2258748.pdf?token=M8yiUEjjnjXSxvDNZA&amp;fe=true" TargetMode="External"/><Relationship Id="rId39" Type="http://schemas.openxmlformats.org/officeDocument/2006/relationships/hyperlink" Target="http://www.itu.int/md/S24-CL-C-0067/en" TargetMode="External"/><Relationship Id="rId21" Type="http://schemas.openxmlformats.org/officeDocument/2006/relationships/hyperlink" Target="https://www.itu.int/md/S23-CL-INF-0008/en" TargetMode="External"/><Relationship Id="rId34" Type="http://schemas.openxmlformats.org/officeDocument/2006/relationships/hyperlink" Target="https://www.itu.int/net4/wsis/ungis/" TargetMode="External"/><Relationship Id="rId42" Type="http://schemas.openxmlformats.org/officeDocument/2006/relationships/hyperlink" Target="https://www.itu.int/space-sustainability/" TargetMode="External"/><Relationship Id="rId47" Type="http://schemas.openxmlformats.org/officeDocument/2006/relationships/hyperlink" Target="https://www.itu.int/itu-d/sites/ldcs/?lang=en" TargetMode="External"/><Relationship Id="rId50" Type="http://schemas.openxmlformats.org/officeDocument/2006/relationships/hyperlink" Target="https://www.itu.int/itu-d/sites/partner2connect/ar/" TargetMode="External"/><Relationship Id="rId55" Type="http://schemas.openxmlformats.org/officeDocument/2006/relationships/hyperlink" Target="https://webtv.un.org/en/asset/k1d/k1diw7g1w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8-CL-INF-0004/en" TargetMode="External"/><Relationship Id="rId29" Type="http://schemas.openxmlformats.org/officeDocument/2006/relationships/hyperlink" Target="https://www.un.org/sites/un2.un.org/files/sotf-co-facs_ms-letter_zero-draft-presentation.pdf" TargetMode="External"/><Relationship Id="rId11" Type="http://schemas.openxmlformats.org/officeDocument/2006/relationships/hyperlink" Target="http://www.itu.int/md/S13-CL-INF-0010/en" TargetMode="External"/><Relationship Id="rId24" Type="http://schemas.openxmlformats.org/officeDocument/2006/relationships/hyperlink" Target="https://documents.un.org/doc/undoc/gen/n20/248/78/pdf/n2024878.pdf?token=5ypN1mvT7wY4wviibG&amp;fe=true" TargetMode="External"/><Relationship Id="rId32" Type="http://schemas.openxmlformats.org/officeDocument/2006/relationships/hyperlink" Target="https://www.un.org/pga/77/wp-content/uploads/sites/105/2023/09/Global-Digital-Compact-Issues-paper-September-1-2023.pdf" TargetMode="External"/><Relationship Id="rId37" Type="http://schemas.openxmlformats.org/officeDocument/2006/relationships/hyperlink" Target="https://www.itu.int/md/S23-CL-INF-0008/en" TargetMode="External"/><Relationship Id="rId40" Type="http://schemas.openxmlformats.org/officeDocument/2006/relationships/hyperlink" Target="https://unsceb.org/united-nations-system-white-paper-ai-governance" TargetMode="External"/><Relationship Id="rId45" Type="http://schemas.openxmlformats.org/officeDocument/2006/relationships/hyperlink" Target="https://sdgs.un.org/ar/conferences/sids2024" TargetMode="External"/><Relationship Id="rId53" Type="http://schemas.openxmlformats.org/officeDocument/2006/relationships/hyperlink" Target="https://www.itu.int/md/S23-CL-C-0074/en"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tu.int/md/S21-CL-INF-0002/en" TargetMode="External"/><Relationship Id="rId14" Type="http://schemas.openxmlformats.org/officeDocument/2006/relationships/hyperlink" Target="http://www.itu.int/md/S16-CL-C-0057/en" TargetMode="External"/><Relationship Id="rId22" Type="http://schemas.openxmlformats.org/officeDocument/2006/relationships/hyperlink" Target="https://www.itu.int/md/S23-CL-INF-0009/en" TargetMode="External"/><Relationship Id="rId27" Type="http://schemas.openxmlformats.org/officeDocument/2006/relationships/hyperlink" Target="https://www.un.org/en/summit-of-the-future/pact-for-the-future-zero-draft" TargetMode="External"/><Relationship Id="rId30" Type="http://schemas.openxmlformats.org/officeDocument/2006/relationships/hyperlink" Target="https://www.un.org/sites/un2.un.org/files/sotf-cso-letter-post-2nd-reading.pdf" TargetMode="External"/><Relationship Id="rId35" Type="http://schemas.openxmlformats.org/officeDocument/2006/relationships/hyperlink" Target="https://www.un.org/pga/78/2024/04/01/letter-from-president-general-assembly-on-global-digital-compact-zero-draft/" TargetMode="External"/><Relationship Id="rId43" Type="http://schemas.openxmlformats.org/officeDocument/2006/relationships/hyperlink" Target="https://highleveladvisoryboard.org/breakthrough/" TargetMode="External"/><Relationship Id="rId48" Type="http://schemas.openxmlformats.org/officeDocument/2006/relationships/hyperlink" Target="https://www.itu.int/itu-d/sites/ldcs/2024/02/20/itu-at-sids4/" TargetMode="External"/><Relationship Id="rId56" Type="http://schemas.openxmlformats.org/officeDocument/2006/relationships/hyperlink" Target="https://www.itu.int/md/S24-CL-C-0067/en" TargetMode="External"/><Relationship Id="rId8" Type="http://schemas.openxmlformats.org/officeDocument/2006/relationships/hyperlink" Target="http://www.itu.int/md/S08-CL-INF-0008/en" TargetMode="External"/><Relationship Id="rId51" Type="http://schemas.openxmlformats.org/officeDocument/2006/relationships/hyperlink" Target="https://www.unwomen.org/en/how-we-work/commission-on-the-status-of-women" TargetMode="External"/><Relationship Id="rId3" Type="http://schemas.openxmlformats.org/officeDocument/2006/relationships/styles" Target="styles.xml"/><Relationship Id="rId12" Type="http://schemas.openxmlformats.org/officeDocument/2006/relationships/hyperlink" Target="http://www.itu.int/md/S14-CL-INF-0007/en" TargetMode="External"/><Relationship Id="rId17" Type="http://schemas.openxmlformats.org/officeDocument/2006/relationships/hyperlink" Target="https://www.itu.int/md/S19-CL-INF-0008/en" TargetMode="External"/><Relationship Id="rId25" Type="http://schemas.openxmlformats.org/officeDocument/2006/relationships/hyperlink" Target="https://www.un.org/ar/common-agenda/summit-of-the-future" TargetMode="External"/><Relationship Id="rId33" Type="http://schemas.openxmlformats.org/officeDocument/2006/relationships/hyperlink" Target="https://www.un.org/techenvoy/sites/www.un.org.techenvoy/files/Co-facs_letter_Global_Digital_Compact_December_15.pdf" TargetMode="External"/><Relationship Id="rId38" Type="http://schemas.openxmlformats.org/officeDocument/2006/relationships/hyperlink" Target="https://www.un.org/sg/en/content/sg/personnel-appointments/2023-10-26/secretary-generals-advisory-body-members-artificial-intelligence" TargetMode="External"/><Relationship Id="rId46" Type="http://schemas.openxmlformats.org/officeDocument/2006/relationships/hyperlink" Target="https://www.un.org/en/landlocked/about-third-un-conference-lldcs" TargetMode="External"/><Relationship Id="rId59" Type="http://schemas.openxmlformats.org/officeDocument/2006/relationships/header" Target="header1.xml"/><Relationship Id="rId20" Type="http://schemas.openxmlformats.org/officeDocument/2006/relationships/hyperlink" Target="https://www.itu.int/md/S22-CL-INF-0002/en" TargetMode="External"/><Relationship Id="rId41" Type="http://schemas.openxmlformats.org/officeDocument/2006/relationships/hyperlink" Target="https://www.un.org/sites/un2.un.org/files/our-common-agenda-policy-brief-outer-space-ar.pdf" TargetMode="External"/><Relationship Id="rId54" Type="http://schemas.openxmlformats.org/officeDocument/2006/relationships/hyperlink" Target="https://www.itu.int/md/S23-CL-INF-0015/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7-CL-INF-0010/en" TargetMode="External"/><Relationship Id="rId23" Type="http://schemas.openxmlformats.org/officeDocument/2006/relationships/hyperlink" Target="https://www.un.org/en/content/common-agenda-report/assets/pdf/Common_Agenda_Report_English.pdf" TargetMode="External"/><Relationship Id="rId28" Type="http://schemas.openxmlformats.org/officeDocument/2006/relationships/hyperlink" Target="https://www.un.org/sites/un2.un.org/files/sotf-co-facilitators-zero-draft_pact-for-the-future.pdf" TargetMode="External"/><Relationship Id="rId36" Type="http://schemas.openxmlformats.org/officeDocument/2006/relationships/hyperlink" Target="https://www.un.org/sites/un2.un.org/files/sotf-global-digital-compact-zero-draft.pdf" TargetMode="External"/><Relationship Id="rId49" Type="http://schemas.openxmlformats.org/officeDocument/2006/relationships/hyperlink" Target="https://www.itu.int/itu-d/sites/partner2connect/p2c-at-sids-4-conference/" TargetMode="External"/><Relationship Id="rId57" Type="http://schemas.openxmlformats.org/officeDocument/2006/relationships/hyperlink" Target="https://www.itu.int/md/S24-CL-INF-0009/en" TargetMode="External"/><Relationship Id="rId10" Type="http://schemas.openxmlformats.org/officeDocument/2006/relationships/hyperlink" Target="http://www.itu.int/md/S12-CL-INF-0001/en" TargetMode="External"/><Relationship Id="rId31" Type="http://schemas.openxmlformats.org/officeDocument/2006/relationships/hyperlink" Target="https://www.un.org/en/civilsociety/2024uncsc" TargetMode="External"/><Relationship Id="rId44" Type="http://schemas.openxmlformats.org/officeDocument/2006/relationships/hyperlink" Target="https://www.highleveladvisoryboard.org/breakthrough/pdf/56892_UNU_HLAB_report_Final_LOWRES.pdf" TargetMode="External"/><Relationship Id="rId52" Type="http://schemas.openxmlformats.org/officeDocument/2006/relationships/hyperlink" Target="https://www.itu.int/md/T22-TSAG-230530-TD-GEN-0213"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1-CL-INF-000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8</Pages>
  <Words>4702</Words>
  <Characters>26804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2024-05-15T08:11:00Z</dcterms:created>
  <dcterms:modified xsi:type="dcterms:W3CDTF">2024-05-30T15:31:00Z</dcterms:modified>
  <cp:category>Conference document</cp:category>
</cp:coreProperties>
</file>