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7F073FCF"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DC5627" w:rsidRPr="00100FF1">
              <w:rPr>
                <w:b/>
                <w:bCs/>
                <w:lang w:val="zh-CN"/>
              </w:rPr>
              <w:t>ADM 3</w:t>
            </w:r>
          </w:p>
        </w:tc>
        <w:tc>
          <w:tcPr>
            <w:tcW w:w="5245" w:type="dxa"/>
          </w:tcPr>
          <w:p w14:paraId="5BFD5B79" w14:textId="7DE0E1B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C939C1">
              <w:rPr>
                <w:rFonts w:hint="eastAsia"/>
                <w:b/>
                <w:lang w:val="fr-CH" w:eastAsia="zh-CN"/>
              </w:rPr>
              <w:t>29</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25F6D62B"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07422F">
              <w:rPr>
                <w:b/>
                <w:lang w:eastAsia="zh-CN"/>
              </w:rPr>
              <w:t>4</w:t>
            </w:r>
            <w:r w:rsidR="00C45EB2">
              <w:rPr>
                <w:rFonts w:hint="eastAsia"/>
                <w:b/>
                <w:lang w:eastAsia="zh-CN"/>
              </w:rPr>
              <w:t>月</w:t>
            </w:r>
            <w:r w:rsidR="0007422F">
              <w:rPr>
                <w:b/>
                <w:lang w:eastAsia="zh-CN"/>
              </w:rPr>
              <w:t>9</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33686AE2"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07422F">
              <w:rPr>
                <w:rFonts w:cstheme="minorHAnsi" w:hint="eastAsia"/>
                <w:b/>
                <w:bCs/>
                <w:lang w:eastAsia="zh-CN"/>
              </w:rPr>
              <w:t>英文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46F94473" w:rsidR="00E24D59" w:rsidRPr="00E24D59" w:rsidRDefault="008F64AD" w:rsidP="00E02C8E">
            <w:pPr>
              <w:pStyle w:val="Source"/>
              <w:spacing w:before="36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0A607CA0" w14:textId="77777777" w:rsidTr="00E31DCE">
        <w:trPr>
          <w:cantSplit/>
        </w:trPr>
        <w:tc>
          <w:tcPr>
            <w:tcW w:w="9214" w:type="dxa"/>
            <w:gridSpan w:val="2"/>
            <w:tcMar>
              <w:left w:w="0" w:type="dxa"/>
            </w:tcMar>
          </w:tcPr>
          <w:p w14:paraId="61A82356" w14:textId="3A919A9A" w:rsidR="00E24D59" w:rsidRPr="00E24D59" w:rsidRDefault="00C939C1" w:rsidP="00E02C8E">
            <w:pPr>
              <w:pStyle w:val="Subtitle"/>
              <w:framePr w:hSpace="0" w:wrap="auto" w:hAnchor="text" w:xAlign="left" w:yAlign="inline"/>
              <w:spacing w:after="120"/>
              <w:rPr>
                <w:rFonts w:ascii="SimSun" w:eastAsia="SimSun" w:hAnsi="SimSun"/>
                <w:lang w:eastAsia="zh-CN"/>
              </w:rPr>
            </w:pPr>
            <w:bookmarkStart w:id="6" w:name="_Hlk160613238"/>
            <w:bookmarkStart w:id="7" w:name="dtitle1" w:colFirst="0" w:colLast="0"/>
            <w:bookmarkEnd w:id="5"/>
            <w:r w:rsidRPr="00C939C1">
              <w:rPr>
                <w:rFonts w:ascii="SimSun" w:eastAsia="SimSun" w:hAnsi="SimSun" w:cstheme="minorHAnsi"/>
                <w:lang w:eastAsia="zh-CN"/>
              </w:rPr>
              <w:t>《人力资源战略规划》和</w:t>
            </w:r>
            <w:r w:rsidRPr="00C939C1">
              <w:rPr>
                <w:rFonts w:asciiTheme="minorHAnsi" w:eastAsia="SimSun" w:hAnsiTheme="minorHAnsi" w:cstheme="minorHAnsi"/>
                <w:lang w:eastAsia="zh-CN"/>
              </w:rPr>
              <w:t>第</w:t>
            </w:r>
            <w:r w:rsidRPr="00C939C1">
              <w:rPr>
                <w:rFonts w:asciiTheme="minorHAnsi" w:eastAsia="SimSun" w:hAnsiTheme="minorHAnsi" w:cstheme="minorHAnsi"/>
                <w:lang w:eastAsia="zh-CN"/>
              </w:rPr>
              <w:t>48</w:t>
            </w:r>
            <w:r w:rsidRPr="00C939C1">
              <w:rPr>
                <w:rFonts w:asciiTheme="minorHAnsi" w:eastAsia="SimSun" w:hAnsiTheme="minorHAnsi" w:cstheme="minorHAnsi"/>
                <w:lang w:eastAsia="zh-CN"/>
              </w:rPr>
              <w:t>号决议</w:t>
            </w:r>
            <w:r w:rsidR="00653F26">
              <w:rPr>
                <w:rFonts w:asciiTheme="minorHAnsi" w:eastAsia="SimSun" w:hAnsiTheme="minorHAnsi" w:cstheme="minorHAnsi"/>
                <w:lang w:eastAsia="zh-CN"/>
              </w:rPr>
              <w:br/>
            </w:r>
            <w:r w:rsidRPr="00C939C1">
              <w:rPr>
                <w:rFonts w:asciiTheme="minorHAnsi" w:eastAsia="SimSun" w:hAnsiTheme="minorHAnsi" w:cstheme="minorHAnsi"/>
                <w:lang w:eastAsia="zh-CN"/>
              </w:rPr>
              <w:t>（</w:t>
            </w:r>
            <w:r w:rsidRPr="00C939C1">
              <w:rPr>
                <w:rFonts w:asciiTheme="minorHAnsi" w:eastAsia="SimSun" w:hAnsiTheme="minorHAnsi" w:cstheme="minorHAnsi"/>
                <w:lang w:eastAsia="zh-CN"/>
              </w:rPr>
              <w:t>2022</w:t>
            </w:r>
            <w:r w:rsidRPr="00C939C1">
              <w:rPr>
                <w:rFonts w:asciiTheme="minorHAnsi" w:eastAsia="SimSun" w:hAnsiTheme="minorHAnsi" w:cstheme="minorHAnsi"/>
                <w:lang w:eastAsia="zh-CN"/>
              </w:rPr>
              <w:t>年</w:t>
            </w:r>
            <w:r w:rsidRPr="00C939C1">
              <w:rPr>
                <w:rFonts w:ascii="SimSun" w:eastAsia="SimSun" w:hAnsi="SimSun" w:cstheme="minorHAnsi" w:hint="eastAsia"/>
                <w:lang w:eastAsia="zh-CN"/>
              </w:rPr>
              <w:t>，</w:t>
            </w:r>
            <w:r w:rsidRPr="00C939C1">
              <w:rPr>
                <w:rFonts w:ascii="SimSun" w:eastAsia="SimSun" w:hAnsi="SimSun" w:cstheme="minorHAnsi"/>
                <w:lang w:eastAsia="zh-CN"/>
              </w:rPr>
              <w:t>布加勒斯特，</w:t>
            </w:r>
            <w:r w:rsidRPr="00C939C1">
              <w:rPr>
                <w:rFonts w:ascii="SimSun" w:eastAsia="SimSun" w:hAnsi="SimSun" w:cstheme="minorHAnsi" w:hint="eastAsia"/>
                <w:lang w:eastAsia="zh-CN"/>
              </w:rPr>
              <w:t>修订版</w:t>
            </w:r>
            <w:r w:rsidRPr="00C939C1">
              <w:rPr>
                <w:rFonts w:ascii="SimSun" w:eastAsia="SimSun" w:hAnsi="SimSun" w:cstheme="minorHAnsi"/>
                <w:lang w:eastAsia="zh-CN"/>
              </w:rPr>
              <w:t>）的</w:t>
            </w:r>
            <w:r w:rsidR="00653F26">
              <w:rPr>
                <w:rFonts w:ascii="SimSun" w:eastAsia="SimSun" w:hAnsi="SimSun" w:cstheme="minorHAnsi"/>
                <w:lang w:eastAsia="zh-CN"/>
              </w:rPr>
              <w:br/>
            </w:r>
            <w:r w:rsidRPr="00C939C1">
              <w:rPr>
                <w:rFonts w:ascii="SimSun" w:eastAsia="SimSun" w:hAnsi="SimSun" w:cstheme="minorHAnsi"/>
                <w:lang w:eastAsia="zh-CN"/>
              </w:rPr>
              <w:t>实施进展报告</w:t>
            </w:r>
            <w:bookmarkEnd w:id="6"/>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3B99180D"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45E408D3" w14:textId="77777777" w:rsidR="00C939C1" w:rsidRDefault="00C939C1" w:rsidP="00255F78">
            <w:pPr>
              <w:spacing w:before="100"/>
              <w:ind w:firstLineChars="200" w:firstLine="480"/>
              <w:rPr>
                <w:lang w:eastAsia="zh-CN"/>
              </w:rPr>
            </w:pPr>
            <w:r>
              <w:rPr>
                <w:lang w:val="zh-CN" w:eastAsia="zh-CN"/>
              </w:rPr>
              <w:t>《人力资源战略规划》（</w:t>
            </w:r>
            <w:r>
              <w:rPr>
                <w:lang w:val="zh-CN" w:eastAsia="zh-CN"/>
              </w:rPr>
              <w:t>HRSP</w:t>
            </w:r>
            <w:r>
              <w:rPr>
                <w:lang w:val="zh-CN" w:eastAsia="zh-CN"/>
              </w:rPr>
              <w:t>）</w:t>
            </w:r>
            <w:r>
              <w:rPr>
                <w:rFonts w:hint="eastAsia"/>
                <w:lang w:val="zh-CN" w:eastAsia="zh-CN"/>
              </w:rPr>
              <w:t>旨在</w:t>
            </w:r>
            <w:r>
              <w:rPr>
                <w:lang w:val="zh-CN" w:eastAsia="zh-CN"/>
              </w:rPr>
              <w:t>转变国际电</w:t>
            </w:r>
            <w:proofErr w:type="gramStart"/>
            <w:r>
              <w:rPr>
                <w:lang w:val="zh-CN" w:eastAsia="zh-CN"/>
              </w:rPr>
              <w:t>联人员</w:t>
            </w:r>
            <w:proofErr w:type="gramEnd"/>
            <w:r>
              <w:rPr>
                <w:lang w:val="zh-CN" w:eastAsia="zh-CN"/>
              </w:rPr>
              <w:t>管理</w:t>
            </w:r>
            <w:r>
              <w:rPr>
                <w:rFonts w:hint="eastAsia"/>
                <w:lang w:val="zh-CN" w:eastAsia="zh-CN"/>
              </w:rPr>
              <w:t>的方式</w:t>
            </w:r>
            <w:r>
              <w:rPr>
                <w:lang w:val="zh-CN" w:eastAsia="zh-CN"/>
              </w:rPr>
              <w:t>，提高其实现国际电</w:t>
            </w:r>
            <w:proofErr w:type="gramStart"/>
            <w:r>
              <w:rPr>
                <w:lang w:val="zh-CN" w:eastAsia="zh-CN"/>
              </w:rPr>
              <w:t>联战略</w:t>
            </w:r>
            <w:proofErr w:type="gramEnd"/>
            <w:r>
              <w:rPr>
                <w:lang w:val="zh-CN" w:eastAsia="zh-CN"/>
              </w:rPr>
              <w:t>和财务规划的能力。该战略重申，国际电联的最大资源是一支技术娴熟、积极进取、</w:t>
            </w:r>
            <w:r>
              <w:rPr>
                <w:rFonts w:hint="eastAsia"/>
                <w:lang w:val="zh-CN" w:eastAsia="zh-CN"/>
              </w:rPr>
              <w:t>极具</w:t>
            </w:r>
            <w:r>
              <w:rPr>
                <w:lang w:val="zh-CN" w:eastAsia="zh-CN"/>
              </w:rPr>
              <w:t>才干和正直敬业的员工队伍，这一地域多元、性别平衡</w:t>
            </w:r>
            <w:r>
              <w:rPr>
                <w:rFonts w:hint="eastAsia"/>
                <w:lang w:val="zh-CN" w:eastAsia="zh-CN"/>
              </w:rPr>
              <w:t>的</w:t>
            </w:r>
            <w:r>
              <w:rPr>
                <w:lang w:val="zh-CN" w:eastAsia="zh-CN"/>
              </w:rPr>
              <w:t>团队</w:t>
            </w:r>
            <w:r>
              <w:rPr>
                <w:rFonts w:hint="eastAsia"/>
                <w:lang w:val="zh-CN" w:eastAsia="zh-CN"/>
              </w:rPr>
              <w:t>具备</w:t>
            </w:r>
            <w:r>
              <w:rPr>
                <w:lang w:val="zh-CN" w:eastAsia="zh-CN"/>
              </w:rPr>
              <w:t>通过注重结果的管理实现国际电联使命和战略目标的能力。该战略还强调有必要</w:t>
            </w:r>
            <w:r>
              <w:rPr>
                <w:rFonts w:hint="eastAsia"/>
                <w:lang w:val="zh-CN" w:eastAsia="zh-CN"/>
              </w:rPr>
              <w:t>实现</w:t>
            </w:r>
            <w:r>
              <w:rPr>
                <w:lang w:val="zh-CN" w:eastAsia="zh-CN"/>
              </w:rPr>
              <w:t>国际电</w:t>
            </w:r>
            <w:proofErr w:type="gramStart"/>
            <w:r>
              <w:rPr>
                <w:lang w:val="zh-CN" w:eastAsia="zh-CN"/>
              </w:rPr>
              <w:t>联人员</w:t>
            </w:r>
            <w:proofErr w:type="gramEnd"/>
            <w:r>
              <w:rPr>
                <w:lang w:val="zh-CN" w:eastAsia="zh-CN"/>
              </w:rPr>
              <w:t>能力、流程、程序和工具</w:t>
            </w:r>
            <w:r>
              <w:rPr>
                <w:rFonts w:hint="eastAsia"/>
                <w:lang w:val="zh-CN" w:eastAsia="zh-CN"/>
              </w:rPr>
              <w:t>的</w:t>
            </w:r>
            <w:r>
              <w:rPr>
                <w:lang w:val="zh-CN" w:eastAsia="zh-CN"/>
              </w:rPr>
              <w:t>现代化，同时强调</w:t>
            </w:r>
            <w:r>
              <w:rPr>
                <w:rFonts w:hint="eastAsia"/>
                <w:lang w:val="zh-CN" w:eastAsia="zh-CN"/>
              </w:rPr>
              <w:t>融入</w:t>
            </w:r>
            <w:r>
              <w:rPr>
                <w:lang w:val="zh-CN" w:eastAsia="zh-CN"/>
              </w:rPr>
              <w:t>联合国共同制度</w:t>
            </w:r>
            <w:r>
              <w:rPr>
                <w:rFonts w:hint="eastAsia"/>
                <w:lang w:val="zh-CN" w:eastAsia="zh-CN"/>
              </w:rPr>
              <w:t>并与强化与该制度的一致性</w:t>
            </w:r>
            <w:r>
              <w:rPr>
                <w:lang w:val="zh-CN" w:eastAsia="zh-CN"/>
              </w:rPr>
              <w:t>以及崇尚国际公务员制度价值观的重要性。</w:t>
            </w:r>
          </w:p>
          <w:p w14:paraId="58334F55" w14:textId="77777777" w:rsidR="00C939C1" w:rsidRDefault="00C939C1" w:rsidP="00255F78">
            <w:pPr>
              <w:spacing w:before="100"/>
              <w:ind w:firstLineChars="200" w:firstLine="480"/>
              <w:rPr>
                <w:lang w:eastAsia="zh-CN"/>
              </w:rPr>
            </w:pPr>
            <w:r>
              <w:rPr>
                <w:lang w:val="zh-CN" w:eastAsia="zh-CN"/>
              </w:rPr>
              <w:t>这份进展报告反映了国际电联致力于培育以人为本的文化、</w:t>
            </w:r>
            <w:r>
              <w:rPr>
                <w:rFonts w:hint="eastAsia"/>
                <w:lang w:val="zh-CN" w:eastAsia="zh-CN"/>
              </w:rPr>
              <w:t>锻造</w:t>
            </w:r>
            <w:r>
              <w:rPr>
                <w:lang w:val="zh-CN" w:eastAsia="zh-CN"/>
              </w:rPr>
              <w:t>灵活的员工队伍、精简人力资源服务并创造有利工作环境的承诺。</w:t>
            </w:r>
          </w:p>
          <w:p w14:paraId="43775110" w14:textId="77777777" w:rsidR="00C939C1" w:rsidRPr="00813E5E" w:rsidRDefault="00C939C1" w:rsidP="00255F78">
            <w:pPr>
              <w:spacing w:before="100"/>
              <w:ind w:firstLineChars="200" w:firstLine="480"/>
              <w:rPr>
                <w:lang w:eastAsia="zh-CN"/>
              </w:rPr>
            </w:pPr>
            <w:proofErr w:type="gramStart"/>
            <w:r>
              <w:rPr>
                <w:lang w:val="zh-CN" w:eastAsia="zh-CN"/>
              </w:rPr>
              <w:t>本进展</w:t>
            </w:r>
            <w:proofErr w:type="gramEnd"/>
            <w:r>
              <w:rPr>
                <w:lang w:val="zh-CN" w:eastAsia="zh-CN"/>
              </w:rPr>
              <w:t>报告重点介绍了四大支柱中</w:t>
            </w:r>
            <w:r>
              <w:rPr>
                <w:rFonts w:hint="eastAsia"/>
                <w:lang w:val="zh-CN" w:eastAsia="zh-CN"/>
              </w:rPr>
              <w:t>各</w:t>
            </w:r>
            <w:r>
              <w:rPr>
                <w:lang w:val="zh-CN" w:eastAsia="zh-CN"/>
              </w:rPr>
              <w:t>支柱</w:t>
            </w:r>
            <w:r>
              <w:rPr>
                <w:rFonts w:hint="eastAsia"/>
                <w:lang w:val="zh-CN" w:eastAsia="zh-CN"/>
              </w:rPr>
              <w:t>在</w:t>
            </w:r>
            <w:r>
              <w:rPr>
                <w:lang w:val="zh-CN" w:eastAsia="zh-CN"/>
              </w:rPr>
              <w:t>2023</w:t>
            </w:r>
            <w:r>
              <w:rPr>
                <w:lang w:val="zh-CN" w:eastAsia="zh-CN"/>
              </w:rPr>
              <w:t>年取得的主要成果，</w:t>
            </w:r>
            <w:r>
              <w:rPr>
                <w:rFonts w:hint="eastAsia"/>
                <w:lang w:val="zh-CN" w:eastAsia="zh-CN"/>
              </w:rPr>
              <w:t>在此基础上完成了</w:t>
            </w:r>
            <w:r>
              <w:rPr>
                <w:lang w:val="zh-CN" w:eastAsia="zh-CN"/>
              </w:rPr>
              <w:t>2020-2023</w:t>
            </w:r>
            <w:r>
              <w:rPr>
                <w:lang w:val="zh-CN" w:eastAsia="zh-CN"/>
              </w:rPr>
              <w:t>年《人力资源战略规划》</w:t>
            </w:r>
            <w:r>
              <w:rPr>
                <w:rFonts w:hint="eastAsia"/>
                <w:lang w:val="zh-CN" w:eastAsia="zh-CN"/>
              </w:rPr>
              <w:t>的编写工作</w:t>
            </w:r>
            <w:r>
              <w:rPr>
                <w:lang w:val="zh-CN" w:eastAsia="zh-CN"/>
              </w:rPr>
              <w:t>。为了推动</w:t>
            </w:r>
            <w:r>
              <w:rPr>
                <w:rFonts w:hint="eastAsia"/>
                <w:lang w:val="zh-CN" w:eastAsia="zh-CN"/>
              </w:rPr>
              <w:t>建设一个卓越的</w:t>
            </w:r>
            <w:r>
              <w:rPr>
                <w:lang w:val="zh-CN" w:eastAsia="zh-CN"/>
              </w:rPr>
              <w:t>组织，人力资源管理部的战略承诺将四年期的</w:t>
            </w:r>
            <w:r w:rsidRPr="00AA24F0">
              <w:rPr>
                <w:rFonts w:ascii="SimSun" w:hAnsi="SimSun" w:hint="eastAsia"/>
                <w:lang w:val="zh-CN" w:eastAsia="zh-CN"/>
              </w:rPr>
              <w:t>“</w:t>
            </w:r>
            <w:r>
              <w:rPr>
                <w:lang w:val="zh-CN" w:eastAsia="zh-CN"/>
              </w:rPr>
              <w:t>人才战略</w:t>
            </w:r>
            <w:r w:rsidRPr="00AA24F0">
              <w:rPr>
                <w:rFonts w:ascii="SimSun" w:hAnsi="SimSun" w:hint="eastAsia"/>
                <w:lang w:val="zh-CN" w:eastAsia="zh-CN"/>
              </w:rPr>
              <w:t>”</w:t>
            </w:r>
            <w:r>
              <w:rPr>
                <w:lang w:val="zh-CN" w:eastAsia="zh-CN"/>
              </w:rPr>
              <w:t>转变为</w:t>
            </w:r>
            <w:r>
              <w:rPr>
                <w:rFonts w:hint="eastAsia"/>
                <w:lang w:val="zh-CN" w:eastAsia="zh-CN"/>
              </w:rPr>
              <w:t>重点</w:t>
            </w:r>
            <w:r>
              <w:rPr>
                <w:lang w:val="zh-CN" w:eastAsia="zh-CN"/>
              </w:rPr>
              <w:t>更加</w:t>
            </w:r>
            <w:r>
              <w:rPr>
                <w:rFonts w:hint="eastAsia"/>
                <w:lang w:val="zh-CN" w:eastAsia="zh-CN"/>
              </w:rPr>
              <w:t>突出</w:t>
            </w:r>
            <w:r>
              <w:rPr>
                <w:lang w:val="zh-CN" w:eastAsia="zh-CN"/>
              </w:rPr>
              <w:t>的</w:t>
            </w:r>
            <w:r w:rsidRPr="00AA24F0">
              <w:rPr>
                <w:rFonts w:ascii="SimSun" w:hAnsi="SimSun" w:hint="eastAsia"/>
                <w:lang w:val="zh-CN" w:eastAsia="zh-CN"/>
              </w:rPr>
              <w:t>“</w:t>
            </w:r>
            <w:r>
              <w:rPr>
                <w:lang w:val="zh-CN" w:eastAsia="zh-CN"/>
              </w:rPr>
              <w:t>2023-2025</w:t>
            </w:r>
            <w:r>
              <w:rPr>
                <w:lang w:val="zh-CN" w:eastAsia="zh-CN"/>
              </w:rPr>
              <w:t>年人力资源转型计划（</w:t>
            </w:r>
            <w:r>
              <w:rPr>
                <w:lang w:val="zh-CN" w:eastAsia="zh-CN"/>
              </w:rPr>
              <w:t>HRTP</w:t>
            </w:r>
            <w:r>
              <w:rPr>
                <w:lang w:val="zh-CN" w:eastAsia="zh-CN"/>
              </w:rPr>
              <w:t>）</w:t>
            </w:r>
            <w:r w:rsidRPr="00AA24F0">
              <w:rPr>
                <w:rFonts w:ascii="SimSun" w:hAnsi="SimSun" w:hint="eastAsia"/>
                <w:lang w:val="zh-CN" w:eastAsia="zh-CN"/>
              </w:rPr>
              <w:t>”</w:t>
            </w:r>
            <w:r>
              <w:rPr>
                <w:lang w:val="zh-CN" w:eastAsia="zh-CN"/>
              </w:rPr>
              <w:t>。人力资源转型计划将成为国际电</w:t>
            </w:r>
            <w:proofErr w:type="gramStart"/>
            <w:r>
              <w:rPr>
                <w:lang w:val="zh-CN" w:eastAsia="zh-CN"/>
              </w:rPr>
              <w:t>联</w:t>
            </w:r>
            <w:r>
              <w:rPr>
                <w:rFonts w:hint="eastAsia"/>
                <w:lang w:val="zh-CN" w:eastAsia="zh-CN"/>
              </w:rPr>
              <w:t>改</w:t>
            </w:r>
            <w:r>
              <w:rPr>
                <w:lang w:val="zh-CN" w:eastAsia="zh-CN"/>
              </w:rPr>
              <w:t>革</w:t>
            </w:r>
            <w:proofErr w:type="gramEnd"/>
            <w:r>
              <w:rPr>
                <w:lang w:val="zh-CN" w:eastAsia="zh-CN"/>
              </w:rPr>
              <w:t>路线图的关键驱动力。</w:t>
            </w:r>
          </w:p>
          <w:p w14:paraId="4A74E382" w14:textId="77777777" w:rsidR="008F64AD" w:rsidRPr="008F64AD" w:rsidRDefault="008F64AD" w:rsidP="00E02C8E">
            <w:pPr>
              <w:pStyle w:val="Subtitle"/>
              <w:framePr w:hSpace="0" w:wrap="auto" w:hAnchor="text" w:xAlign="left" w:yAlign="inline"/>
              <w:spacing w:after="120"/>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188657FB" w14:textId="77777777" w:rsidR="00C939C1" w:rsidRDefault="00C939C1" w:rsidP="00255F78">
            <w:pPr>
              <w:spacing w:before="100"/>
              <w:ind w:firstLineChars="200" w:firstLine="480"/>
              <w:rPr>
                <w:lang w:eastAsia="zh-CN"/>
              </w:rPr>
            </w:pPr>
            <w:r>
              <w:rPr>
                <w:lang w:val="zh-CN" w:eastAsia="zh-CN"/>
              </w:rPr>
              <w:t>请理事会</w:t>
            </w:r>
            <w:r w:rsidRPr="008927C7">
              <w:rPr>
                <w:rFonts w:hint="eastAsia"/>
                <w:lang w:val="zh-CN" w:eastAsia="zh-CN"/>
              </w:rPr>
              <w:t>将</w:t>
            </w:r>
            <w:r>
              <w:rPr>
                <w:lang w:val="zh-CN" w:eastAsia="zh-CN"/>
              </w:rPr>
              <w:t>有关落实</w:t>
            </w:r>
            <w:r>
              <w:rPr>
                <w:lang w:val="zh-CN" w:eastAsia="zh-CN"/>
              </w:rPr>
              <w:t>2020-2023</w:t>
            </w:r>
            <w:r>
              <w:rPr>
                <w:rFonts w:hint="eastAsia"/>
                <w:lang w:val="zh-CN" w:eastAsia="zh-CN"/>
              </w:rPr>
              <w:t>年</w:t>
            </w:r>
            <w:r>
              <w:rPr>
                <w:lang w:val="zh-CN" w:eastAsia="zh-CN"/>
              </w:rPr>
              <w:t>《人力资源战略规划》的进展报告</w:t>
            </w:r>
            <w:r w:rsidRPr="008927C7">
              <w:rPr>
                <w:rFonts w:hint="eastAsia"/>
                <w:b/>
                <w:bCs/>
                <w:lang w:val="zh-CN" w:eastAsia="zh-CN"/>
              </w:rPr>
              <w:t>记录在案</w:t>
            </w:r>
            <w:r>
              <w:rPr>
                <w:lang w:val="zh-CN" w:eastAsia="zh-CN"/>
              </w:rPr>
              <w:t>。</w:t>
            </w:r>
          </w:p>
          <w:p w14:paraId="62956527"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5EB5EB18" w14:textId="77777777" w:rsidR="00C939C1" w:rsidRPr="00F16BAB" w:rsidRDefault="00C939C1" w:rsidP="00255F78">
            <w:pPr>
              <w:spacing w:before="100"/>
              <w:ind w:firstLineChars="200" w:firstLine="480"/>
              <w:rPr>
                <w:lang w:eastAsia="zh-CN"/>
              </w:rPr>
            </w:pPr>
            <w:r>
              <w:rPr>
                <w:lang w:val="zh-CN" w:eastAsia="zh-CN"/>
              </w:rPr>
              <w:t>卓越的人力资源和组织创新。</w:t>
            </w:r>
          </w:p>
          <w:p w14:paraId="27F1D704" w14:textId="5A60F4AB" w:rsidR="00DC5627" w:rsidRDefault="008F64AD" w:rsidP="00E02C8E">
            <w:pPr>
              <w:pStyle w:val="Subtitle"/>
              <w:framePr w:hSpace="0" w:wrap="auto" w:hAnchor="text" w:xAlign="left" w:yAlign="inline"/>
              <w:spacing w:after="120"/>
              <w:rPr>
                <w:rFonts w:ascii="SimSun" w:eastAsia="SimSun" w:hAnsi="SimSun" w:cstheme="minorHAnsi"/>
                <w:b/>
                <w:bCs/>
                <w:sz w:val="26"/>
                <w:szCs w:val="26"/>
                <w:lang w:val="en-US" w:eastAsia="zh-CN"/>
              </w:rPr>
            </w:pPr>
            <w:r w:rsidRPr="008F64AD">
              <w:rPr>
                <w:rFonts w:ascii="SimSun" w:eastAsia="SimSun" w:hAnsi="SimSun" w:cstheme="minorHAnsi"/>
                <w:b/>
                <w:bCs/>
                <w:sz w:val="26"/>
                <w:szCs w:val="26"/>
                <w:lang w:eastAsia="zh-CN"/>
              </w:rPr>
              <w:t>财务影响</w:t>
            </w:r>
          </w:p>
          <w:p w14:paraId="5F083F8A" w14:textId="77777777" w:rsidR="00C939C1" w:rsidRPr="009B7A33" w:rsidRDefault="00C939C1" w:rsidP="00E02C8E">
            <w:pPr>
              <w:spacing w:before="0"/>
              <w:ind w:firstLineChars="200" w:firstLine="480"/>
              <w:rPr>
                <w:lang w:eastAsia="zh-CN"/>
              </w:rPr>
            </w:pPr>
            <w:r>
              <w:rPr>
                <w:lang w:val="zh-CN" w:eastAsia="zh-CN"/>
              </w:rPr>
              <w:t>在</w:t>
            </w:r>
            <w:r w:rsidRPr="005F19D2">
              <w:rPr>
                <w:lang w:eastAsia="zh-CN"/>
              </w:rPr>
              <w:t>2024-2025</w:t>
            </w:r>
            <w:r>
              <w:rPr>
                <w:lang w:val="zh-CN" w:eastAsia="zh-CN"/>
              </w:rPr>
              <w:t>年划拨</w:t>
            </w:r>
            <w:r>
              <w:rPr>
                <w:rFonts w:hint="eastAsia"/>
                <w:lang w:val="zh-CN" w:eastAsia="zh-CN"/>
              </w:rPr>
              <w:t>的</w:t>
            </w:r>
            <w:r>
              <w:rPr>
                <w:lang w:val="zh-CN" w:eastAsia="zh-CN"/>
              </w:rPr>
              <w:t>预算范围内。</w:t>
            </w:r>
          </w:p>
          <w:p w14:paraId="1650D296" w14:textId="77777777" w:rsidR="00E24D59" w:rsidRPr="00E24D59" w:rsidRDefault="00E24D59" w:rsidP="00E02C8E">
            <w:pPr>
              <w:pStyle w:val="Subtitle"/>
              <w:framePr w:hSpace="0" w:wrap="auto" w:hAnchor="text" w:xAlign="left" w:yAlign="inline"/>
              <w:spacing w:before="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7AF61040" w:rsidR="00E24D59" w:rsidRPr="00705FB1" w:rsidRDefault="00C939C1" w:rsidP="005D47AD">
            <w:pPr>
              <w:spacing w:after="160"/>
              <w:contextualSpacing/>
              <w:rPr>
                <w:rFonts w:asciiTheme="minorHAnsi" w:eastAsia="STKaiti" w:hAnsiTheme="minorHAnsi" w:cstheme="minorHAnsi"/>
                <w:sz w:val="22"/>
                <w:szCs w:val="22"/>
                <w:lang w:eastAsia="zh-CN"/>
              </w:rPr>
            </w:pPr>
            <w:r w:rsidRPr="00705FB1">
              <w:rPr>
                <w:rFonts w:asciiTheme="minorHAnsi" w:eastAsia="STKaiti" w:hAnsiTheme="minorHAnsi" w:cstheme="minorHAnsi"/>
                <w:sz w:val="22"/>
                <w:szCs w:val="22"/>
                <w:lang w:val="zh-CN" w:eastAsia="zh-CN"/>
              </w:rPr>
              <w:t>理事会</w:t>
            </w:r>
            <w:hyperlink r:id="rId8" w:history="1">
              <w:r w:rsidRPr="00705FB1">
                <w:rPr>
                  <w:rStyle w:val="Hyperlink"/>
                  <w:rFonts w:asciiTheme="minorHAnsi" w:eastAsia="STKaiti" w:hAnsiTheme="minorHAnsi" w:cstheme="minorHAnsi"/>
                  <w:sz w:val="22"/>
                  <w:szCs w:val="22"/>
                  <w:lang w:eastAsia="zh-CN"/>
                </w:rPr>
                <w:t>C20/54</w:t>
              </w:r>
            </w:hyperlink>
            <w:r w:rsidRPr="00705FB1">
              <w:rPr>
                <w:rFonts w:asciiTheme="minorHAnsi" w:eastAsia="STKaiti" w:hAnsiTheme="minorHAnsi" w:cstheme="minorHAnsi"/>
                <w:sz w:val="22"/>
                <w:szCs w:val="22"/>
                <w:lang w:eastAsia="zh-CN"/>
              </w:rPr>
              <w:t>、</w:t>
            </w:r>
            <w:r w:rsidR="00705FB1" w:rsidRPr="00705FB1">
              <w:rPr>
                <w:sz w:val="22"/>
                <w:szCs w:val="22"/>
              </w:rPr>
              <w:fldChar w:fldCharType="begin"/>
            </w:r>
            <w:r w:rsidR="00705FB1" w:rsidRPr="00705FB1">
              <w:rPr>
                <w:sz w:val="22"/>
                <w:szCs w:val="22"/>
              </w:rPr>
              <w:instrText>HYPERLINK "https://www.itu.int/md/S21-CL-C-0054/en"</w:instrText>
            </w:r>
            <w:r w:rsidR="00705FB1" w:rsidRPr="00705FB1">
              <w:rPr>
                <w:sz w:val="22"/>
                <w:szCs w:val="22"/>
              </w:rPr>
            </w:r>
            <w:r w:rsidR="00705FB1" w:rsidRPr="00705FB1">
              <w:rPr>
                <w:sz w:val="22"/>
                <w:szCs w:val="22"/>
              </w:rPr>
              <w:fldChar w:fldCharType="separate"/>
            </w:r>
            <w:r w:rsidRPr="00705FB1">
              <w:rPr>
                <w:rStyle w:val="Hyperlink"/>
                <w:rFonts w:asciiTheme="minorHAnsi" w:eastAsia="STKaiti" w:hAnsiTheme="minorHAnsi" w:cstheme="minorHAnsi"/>
                <w:sz w:val="22"/>
                <w:szCs w:val="22"/>
                <w:lang w:eastAsia="zh-CN"/>
              </w:rPr>
              <w:t>C21/54</w:t>
            </w:r>
            <w:r w:rsidR="00705FB1" w:rsidRPr="00705FB1">
              <w:rPr>
                <w:rStyle w:val="Hyperlink"/>
                <w:rFonts w:asciiTheme="minorHAnsi" w:eastAsia="STKaiti" w:hAnsiTheme="minorHAnsi" w:cstheme="minorHAnsi"/>
                <w:sz w:val="22"/>
                <w:szCs w:val="22"/>
                <w:lang w:eastAsia="zh-CN"/>
              </w:rPr>
              <w:fldChar w:fldCharType="end"/>
            </w:r>
            <w:r w:rsidRPr="00705FB1">
              <w:rPr>
                <w:rFonts w:asciiTheme="minorHAnsi" w:eastAsia="STKaiti" w:hAnsiTheme="minorHAnsi" w:cstheme="minorHAnsi"/>
                <w:sz w:val="22"/>
                <w:szCs w:val="22"/>
                <w:lang w:eastAsia="zh-CN"/>
              </w:rPr>
              <w:t>、</w:t>
            </w:r>
            <w:r w:rsidR="00705FB1" w:rsidRPr="00705FB1">
              <w:rPr>
                <w:sz w:val="22"/>
                <w:szCs w:val="22"/>
              </w:rPr>
              <w:fldChar w:fldCharType="begin"/>
            </w:r>
            <w:r w:rsidR="00705FB1" w:rsidRPr="00705FB1">
              <w:rPr>
                <w:sz w:val="22"/>
                <w:szCs w:val="22"/>
              </w:rPr>
              <w:instrText>HYPERLINK "https://www.itu.int/md/S22-CL-C-0036/en"</w:instrText>
            </w:r>
            <w:r w:rsidR="00705FB1" w:rsidRPr="00705FB1">
              <w:rPr>
                <w:sz w:val="22"/>
                <w:szCs w:val="22"/>
              </w:rPr>
            </w:r>
            <w:r w:rsidR="00705FB1" w:rsidRPr="00705FB1">
              <w:rPr>
                <w:sz w:val="22"/>
                <w:szCs w:val="22"/>
              </w:rPr>
              <w:fldChar w:fldCharType="separate"/>
            </w:r>
            <w:r w:rsidRPr="00705FB1">
              <w:rPr>
                <w:rStyle w:val="Hyperlink"/>
                <w:rFonts w:asciiTheme="minorHAnsi" w:eastAsia="STKaiti" w:hAnsiTheme="minorHAnsi" w:cstheme="minorHAnsi"/>
                <w:sz w:val="22"/>
                <w:szCs w:val="22"/>
                <w:lang w:eastAsia="zh-CN"/>
              </w:rPr>
              <w:t>C22/36</w:t>
            </w:r>
            <w:r w:rsidR="00705FB1" w:rsidRPr="00705FB1">
              <w:rPr>
                <w:rStyle w:val="Hyperlink"/>
                <w:rFonts w:asciiTheme="minorHAnsi" w:eastAsia="STKaiti" w:hAnsiTheme="minorHAnsi" w:cstheme="minorHAnsi"/>
                <w:sz w:val="22"/>
                <w:szCs w:val="22"/>
                <w:lang w:eastAsia="zh-CN"/>
              </w:rPr>
              <w:fldChar w:fldCharType="end"/>
            </w:r>
            <w:r w:rsidRPr="00705FB1">
              <w:rPr>
                <w:rFonts w:asciiTheme="minorHAnsi" w:eastAsia="STKaiti" w:hAnsiTheme="minorHAnsi" w:cstheme="minorHAnsi"/>
                <w:sz w:val="22"/>
                <w:szCs w:val="22"/>
                <w:lang w:eastAsia="zh-CN"/>
              </w:rPr>
              <w:t>和</w:t>
            </w:r>
            <w:r w:rsidR="00705FB1" w:rsidRPr="00705FB1">
              <w:rPr>
                <w:sz w:val="22"/>
                <w:szCs w:val="22"/>
              </w:rPr>
              <w:fldChar w:fldCharType="begin"/>
            </w:r>
            <w:r w:rsidR="00705FB1" w:rsidRPr="00705FB1">
              <w:rPr>
                <w:sz w:val="22"/>
                <w:szCs w:val="22"/>
              </w:rPr>
              <w:instrText>HYPERLINK "https://www.itu.int/md/S23-CL-C-0055/en"</w:instrText>
            </w:r>
            <w:r w:rsidR="00705FB1" w:rsidRPr="00705FB1">
              <w:rPr>
                <w:sz w:val="22"/>
                <w:szCs w:val="22"/>
              </w:rPr>
            </w:r>
            <w:r w:rsidR="00705FB1" w:rsidRPr="00705FB1">
              <w:rPr>
                <w:sz w:val="22"/>
                <w:szCs w:val="22"/>
              </w:rPr>
              <w:fldChar w:fldCharType="separate"/>
            </w:r>
            <w:r w:rsidRPr="00705FB1">
              <w:rPr>
                <w:rStyle w:val="Hyperlink"/>
                <w:rFonts w:asciiTheme="minorHAnsi" w:eastAsia="STKaiti" w:hAnsiTheme="minorHAnsi" w:cstheme="minorHAnsi"/>
                <w:sz w:val="22"/>
                <w:szCs w:val="22"/>
                <w:lang w:eastAsia="zh-CN"/>
              </w:rPr>
              <w:t>C23/55</w:t>
            </w:r>
            <w:r w:rsidR="00705FB1" w:rsidRPr="00705FB1">
              <w:rPr>
                <w:rStyle w:val="Hyperlink"/>
                <w:rFonts w:asciiTheme="minorHAnsi" w:eastAsia="STKaiti" w:hAnsiTheme="minorHAnsi" w:cstheme="minorHAnsi"/>
                <w:sz w:val="22"/>
                <w:szCs w:val="22"/>
                <w:lang w:eastAsia="zh-CN"/>
              </w:rPr>
              <w:fldChar w:fldCharType="end"/>
            </w:r>
            <w:r w:rsidRPr="00705FB1">
              <w:rPr>
                <w:rFonts w:asciiTheme="minorHAnsi" w:eastAsia="STKaiti" w:hAnsiTheme="minorHAnsi" w:cstheme="minorHAnsi"/>
                <w:sz w:val="22"/>
                <w:szCs w:val="22"/>
                <w:lang w:val="zh-CN" w:eastAsia="zh-CN"/>
              </w:rPr>
              <w:t>号文件</w:t>
            </w:r>
            <w:r w:rsidRPr="00705FB1">
              <w:rPr>
                <w:rFonts w:asciiTheme="minorHAnsi" w:eastAsia="STKaiti" w:hAnsiTheme="minorHAnsi" w:cstheme="minorHAnsi"/>
                <w:sz w:val="22"/>
                <w:szCs w:val="22"/>
                <w:lang w:eastAsia="zh-CN"/>
              </w:rPr>
              <w:t>；</w:t>
            </w:r>
            <w:r w:rsidRPr="00705FB1">
              <w:rPr>
                <w:rFonts w:asciiTheme="minorHAnsi" w:eastAsia="STKaiti" w:hAnsiTheme="minorHAnsi" w:cstheme="minorHAnsi"/>
                <w:sz w:val="22"/>
                <w:szCs w:val="22"/>
                <w:lang w:val="zh-CN" w:eastAsia="zh-CN"/>
              </w:rPr>
              <w:t>理事会</w:t>
            </w:r>
            <w:r w:rsidRPr="00705FB1">
              <w:rPr>
                <w:rStyle w:val="Hyperlink"/>
                <w:rFonts w:asciiTheme="minorHAnsi" w:eastAsia="STKaiti" w:hAnsiTheme="minorHAnsi" w:cstheme="minorHAnsi"/>
                <w:sz w:val="22"/>
                <w:szCs w:val="22"/>
                <w:lang w:eastAsia="zh-CN"/>
              </w:rPr>
              <w:t>第</w:t>
            </w:r>
            <w:hyperlink r:id="rId9" w:history="1">
              <w:r w:rsidRPr="00705FB1">
                <w:rPr>
                  <w:rStyle w:val="Hyperlink"/>
                  <w:rFonts w:asciiTheme="minorHAnsi" w:eastAsia="STKaiti" w:hAnsiTheme="minorHAnsi" w:cstheme="minorHAnsi"/>
                  <w:sz w:val="22"/>
                  <w:szCs w:val="22"/>
                  <w:lang w:eastAsia="zh-CN"/>
                </w:rPr>
                <w:t>1413</w:t>
              </w:r>
            </w:hyperlink>
            <w:r w:rsidRPr="00705FB1">
              <w:rPr>
                <w:rStyle w:val="Hyperlink"/>
                <w:rFonts w:asciiTheme="minorHAnsi" w:eastAsia="STKaiti" w:hAnsiTheme="minorHAnsi" w:cstheme="minorHAnsi"/>
                <w:sz w:val="22"/>
                <w:szCs w:val="22"/>
                <w:lang w:eastAsia="zh-CN"/>
              </w:rPr>
              <w:t>号决议</w:t>
            </w:r>
            <w:r w:rsidRPr="00705FB1">
              <w:rPr>
                <w:rFonts w:asciiTheme="minorHAnsi" w:eastAsia="STKaiti" w:hAnsiTheme="minorHAnsi" w:cstheme="minorHAnsi"/>
                <w:sz w:val="22"/>
                <w:szCs w:val="22"/>
                <w:lang w:eastAsia="zh-CN"/>
              </w:rPr>
              <w:t>（</w:t>
            </w:r>
            <w:r w:rsidRPr="00705FB1">
              <w:rPr>
                <w:rFonts w:asciiTheme="minorHAnsi" w:eastAsia="STKaiti" w:hAnsiTheme="minorHAnsi" w:cstheme="minorHAnsi"/>
                <w:sz w:val="22"/>
                <w:szCs w:val="22"/>
                <w:lang w:eastAsia="zh-CN"/>
              </w:rPr>
              <w:t>C23-EXT</w:t>
            </w:r>
            <w:r w:rsidRPr="00705FB1">
              <w:rPr>
                <w:rFonts w:asciiTheme="minorHAnsi" w:eastAsia="STKaiti" w:hAnsiTheme="minorHAnsi" w:cstheme="minorHAnsi"/>
                <w:sz w:val="22"/>
                <w:szCs w:val="22"/>
                <w:lang w:eastAsia="zh-CN"/>
              </w:rPr>
              <w:t>）</w:t>
            </w:r>
            <w:r w:rsidRPr="00705FB1">
              <w:rPr>
                <w:rFonts w:asciiTheme="minorHAnsi" w:eastAsia="STKaiti" w:hAnsiTheme="minorHAnsi" w:cstheme="minorHAnsi"/>
                <w:sz w:val="22"/>
                <w:szCs w:val="22"/>
                <w:lang w:val="zh-CN" w:eastAsia="zh-CN"/>
              </w:rPr>
              <w:t>、全权代表大会</w:t>
            </w:r>
            <w:r w:rsidRPr="00705FB1">
              <w:rPr>
                <w:rStyle w:val="Hyperlink"/>
                <w:rFonts w:asciiTheme="minorHAnsi" w:eastAsia="STKaiti" w:hAnsiTheme="minorHAnsi" w:cstheme="minorHAnsi"/>
                <w:sz w:val="22"/>
                <w:szCs w:val="22"/>
                <w:lang w:eastAsia="zh-CN"/>
              </w:rPr>
              <w:t>第</w:t>
            </w:r>
            <w:r w:rsidRPr="00705FB1">
              <w:rPr>
                <w:rStyle w:val="Hyperlink"/>
                <w:rFonts w:asciiTheme="minorHAnsi" w:eastAsia="STKaiti" w:hAnsiTheme="minorHAnsi" w:cstheme="minorHAnsi"/>
                <w:sz w:val="22"/>
                <w:szCs w:val="22"/>
                <w:lang w:eastAsia="zh-CN"/>
              </w:rPr>
              <w:t>48</w:t>
            </w:r>
            <w:r w:rsidRPr="00705FB1">
              <w:rPr>
                <w:rStyle w:val="Hyperlink"/>
                <w:rFonts w:asciiTheme="minorHAnsi" w:eastAsia="STKaiti" w:hAnsiTheme="minorHAnsi" w:cstheme="minorHAnsi"/>
                <w:sz w:val="22"/>
                <w:szCs w:val="22"/>
                <w:lang w:eastAsia="zh-CN"/>
              </w:rPr>
              <w:t>号</w:t>
            </w:r>
            <w:r w:rsidR="00705FB1" w:rsidRPr="00705FB1">
              <w:rPr>
                <w:sz w:val="22"/>
                <w:szCs w:val="22"/>
              </w:rPr>
              <w:fldChar w:fldCharType="begin"/>
            </w:r>
            <w:r w:rsidR="00705FB1" w:rsidRPr="00705FB1">
              <w:rPr>
                <w:sz w:val="22"/>
                <w:szCs w:val="22"/>
              </w:rPr>
              <w:instrText>HYPERLINK "https://www.itu.int/en/council/Documents/basic-texts-2023/RES-048-C.pdf"</w:instrText>
            </w:r>
            <w:r w:rsidR="00705FB1" w:rsidRPr="00705FB1">
              <w:rPr>
                <w:sz w:val="22"/>
                <w:szCs w:val="22"/>
              </w:rPr>
            </w:r>
            <w:r w:rsidR="00705FB1" w:rsidRPr="00705FB1">
              <w:rPr>
                <w:sz w:val="22"/>
                <w:szCs w:val="22"/>
              </w:rPr>
              <w:fldChar w:fldCharType="separate"/>
            </w:r>
            <w:r w:rsidRPr="00705FB1">
              <w:rPr>
                <w:rStyle w:val="Hyperlink"/>
                <w:rFonts w:asciiTheme="minorHAnsi" w:eastAsia="STKaiti" w:hAnsiTheme="minorHAnsi" w:cstheme="minorHAnsi"/>
                <w:sz w:val="22"/>
                <w:szCs w:val="22"/>
                <w:lang w:eastAsia="zh-CN"/>
              </w:rPr>
              <w:t>决议</w:t>
            </w:r>
            <w:r w:rsidR="00705FB1" w:rsidRPr="00705FB1">
              <w:rPr>
                <w:rStyle w:val="Hyperlink"/>
                <w:rFonts w:asciiTheme="minorHAnsi" w:eastAsia="STKaiti" w:hAnsiTheme="minorHAnsi" w:cstheme="minorHAnsi"/>
                <w:sz w:val="22"/>
                <w:szCs w:val="22"/>
                <w:lang w:eastAsia="zh-CN"/>
              </w:rPr>
              <w:fldChar w:fldCharType="end"/>
            </w:r>
            <w:r w:rsidRPr="00705FB1">
              <w:rPr>
                <w:rStyle w:val="Hyperlink"/>
                <w:rFonts w:asciiTheme="minorHAnsi" w:eastAsia="STKaiti" w:hAnsiTheme="minorHAnsi" w:cstheme="minorHAnsi"/>
                <w:sz w:val="22"/>
                <w:szCs w:val="22"/>
                <w:lang w:eastAsia="zh-CN"/>
              </w:rPr>
              <w:t>（</w:t>
            </w:r>
            <w:r w:rsidRPr="00705FB1">
              <w:rPr>
                <w:rStyle w:val="Hyperlink"/>
                <w:rFonts w:asciiTheme="minorHAnsi" w:eastAsia="STKaiti" w:hAnsiTheme="minorHAnsi" w:cstheme="minorHAnsi"/>
                <w:sz w:val="22"/>
                <w:szCs w:val="22"/>
                <w:lang w:eastAsia="zh-CN"/>
              </w:rPr>
              <w:t>2022</w:t>
            </w:r>
            <w:r w:rsidRPr="00705FB1">
              <w:rPr>
                <w:rStyle w:val="Hyperlink"/>
                <w:rFonts w:asciiTheme="minorHAnsi" w:eastAsia="STKaiti" w:hAnsiTheme="minorHAnsi" w:cstheme="minorHAnsi"/>
                <w:sz w:val="22"/>
                <w:szCs w:val="22"/>
                <w:lang w:eastAsia="zh-CN"/>
              </w:rPr>
              <w:t>年，布加勒斯特，修订版）</w:t>
            </w:r>
          </w:p>
        </w:tc>
      </w:tr>
    </w:tbl>
    <w:bookmarkEnd w:id="2"/>
    <w:bookmarkEnd w:id="7"/>
    <w:p w14:paraId="6859479C" w14:textId="2FE57C22" w:rsidR="00C939C1" w:rsidRPr="009B7A33" w:rsidRDefault="00C939C1" w:rsidP="00653F26">
      <w:pPr>
        <w:pStyle w:val="Heading1"/>
        <w:rPr>
          <w:sz w:val="26"/>
          <w:szCs w:val="26"/>
          <w:lang w:eastAsia="zh-CN"/>
        </w:rPr>
      </w:pPr>
      <w:r w:rsidRPr="008927C7">
        <w:rPr>
          <w:lang w:val="zh-CN" w:eastAsia="zh-CN"/>
        </w:rPr>
        <w:lastRenderedPageBreak/>
        <w:t>支柱</w:t>
      </w:r>
      <w:r w:rsidRPr="008927C7">
        <w:rPr>
          <w:lang w:val="zh-CN" w:eastAsia="zh-CN"/>
        </w:rPr>
        <w:t>1</w:t>
      </w:r>
      <w:r w:rsidRPr="008927C7">
        <w:rPr>
          <w:lang w:val="zh-CN" w:eastAsia="zh-CN"/>
        </w:rPr>
        <w:t>：</w:t>
      </w:r>
      <w:r w:rsidRPr="008927C7">
        <w:rPr>
          <w:rFonts w:hint="eastAsia"/>
          <w:lang w:val="zh-CN" w:eastAsia="zh-CN"/>
        </w:rPr>
        <w:t>打造集多元性和灵活性于一体的胜任其职的员工队伍</w:t>
      </w:r>
      <w:r w:rsidR="00653F26">
        <w:rPr>
          <w:lang w:val="zh-CN" w:eastAsia="zh-CN"/>
        </w:rPr>
        <w:br/>
      </w:r>
      <w:r w:rsidRPr="008927C7">
        <w:rPr>
          <w:rFonts w:hint="eastAsia"/>
          <w:lang w:val="zh-CN" w:eastAsia="zh-CN"/>
        </w:rPr>
        <w:t>（使国际电</w:t>
      </w:r>
      <w:proofErr w:type="gramStart"/>
      <w:r w:rsidRPr="008927C7">
        <w:rPr>
          <w:rFonts w:hint="eastAsia"/>
          <w:lang w:val="zh-CN" w:eastAsia="zh-CN"/>
        </w:rPr>
        <w:t>联员工</w:t>
      </w:r>
      <w:proofErr w:type="gramEnd"/>
      <w:r w:rsidRPr="008927C7">
        <w:rPr>
          <w:rFonts w:hint="eastAsia"/>
          <w:lang w:val="zh-CN" w:eastAsia="zh-CN"/>
        </w:rPr>
        <w:t>队伍建设与国际电联的总体目标协调一致）</w:t>
      </w:r>
    </w:p>
    <w:p w14:paraId="441D1C70" w14:textId="77777777" w:rsidR="00C939C1" w:rsidRPr="009B7A33" w:rsidRDefault="00C939C1" w:rsidP="00653F26">
      <w:pPr>
        <w:overflowPunct/>
        <w:autoSpaceDE/>
        <w:autoSpaceDN/>
        <w:adjustRightInd/>
        <w:ind w:firstLineChars="200" w:firstLine="480"/>
        <w:textAlignment w:val="auto"/>
        <w:rPr>
          <w:bCs/>
          <w:lang w:eastAsia="zh-CN"/>
        </w:rPr>
      </w:pPr>
      <w:r>
        <w:rPr>
          <w:lang w:val="zh-CN" w:eastAsia="zh-CN"/>
        </w:rPr>
        <w:t>第一个支柱强调建立一支</w:t>
      </w:r>
      <w:r w:rsidRPr="00256615">
        <w:rPr>
          <w:rFonts w:hint="eastAsia"/>
          <w:bCs/>
          <w:lang w:eastAsia="zh-CN"/>
        </w:rPr>
        <w:t>胜任其职的员工队伍</w:t>
      </w:r>
      <w:r>
        <w:rPr>
          <w:lang w:val="zh-CN" w:eastAsia="zh-CN"/>
        </w:rPr>
        <w:t>，确保国际电联的战略重点与职员职能和岗位协调一致，并培养一支平衡</w:t>
      </w:r>
      <w:r>
        <w:rPr>
          <w:rFonts w:hint="eastAsia"/>
          <w:lang w:val="zh-CN" w:eastAsia="zh-CN"/>
        </w:rPr>
        <w:t>且</w:t>
      </w:r>
      <w:r>
        <w:rPr>
          <w:lang w:val="zh-CN" w:eastAsia="zh-CN"/>
        </w:rPr>
        <w:t>多</w:t>
      </w:r>
      <w:r>
        <w:rPr>
          <w:rFonts w:hint="eastAsia"/>
          <w:lang w:val="zh-CN" w:eastAsia="zh-CN"/>
        </w:rPr>
        <w:t>元</w:t>
      </w:r>
      <w:r>
        <w:rPr>
          <w:lang w:val="zh-CN" w:eastAsia="zh-CN"/>
        </w:rPr>
        <w:t>化的职员队伍。这包括年龄、</w:t>
      </w:r>
      <w:r>
        <w:rPr>
          <w:rFonts w:hint="eastAsia"/>
          <w:lang w:val="zh-CN" w:eastAsia="zh-CN"/>
        </w:rPr>
        <w:t>国际</w:t>
      </w:r>
      <w:r>
        <w:rPr>
          <w:lang w:val="zh-CN" w:eastAsia="zh-CN"/>
        </w:rPr>
        <w:t>电</w:t>
      </w:r>
      <w:proofErr w:type="gramStart"/>
      <w:r>
        <w:rPr>
          <w:lang w:val="zh-CN" w:eastAsia="zh-CN"/>
        </w:rPr>
        <w:t>联各个</w:t>
      </w:r>
      <w:proofErr w:type="gramEnd"/>
      <w:r>
        <w:rPr>
          <w:lang w:val="zh-CN" w:eastAsia="zh-CN"/>
        </w:rPr>
        <w:t>层面的性别平等</w:t>
      </w:r>
      <w:r>
        <w:rPr>
          <w:rFonts w:hint="eastAsia"/>
          <w:lang w:val="zh-CN" w:eastAsia="zh-CN"/>
        </w:rPr>
        <w:t>以及</w:t>
      </w:r>
      <w:r>
        <w:rPr>
          <w:lang w:val="zh-CN" w:eastAsia="zh-CN"/>
        </w:rPr>
        <w:t>地域分</w:t>
      </w:r>
      <w:r>
        <w:rPr>
          <w:rFonts w:hint="eastAsia"/>
          <w:lang w:val="zh-CN" w:eastAsia="zh-CN"/>
        </w:rPr>
        <w:t>布方面的考虑</w:t>
      </w:r>
      <w:r>
        <w:rPr>
          <w:lang w:val="zh-CN" w:eastAsia="zh-CN"/>
        </w:rPr>
        <w:t>。</w:t>
      </w:r>
    </w:p>
    <w:p w14:paraId="2BD8DCB1" w14:textId="77777777" w:rsidR="00C939C1" w:rsidRPr="009B7A33" w:rsidRDefault="00C939C1" w:rsidP="00653F26">
      <w:pPr>
        <w:overflowPunct/>
        <w:autoSpaceDE/>
        <w:autoSpaceDN/>
        <w:adjustRightInd/>
        <w:ind w:firstLineChars="200" w:firstLine="480"/>
        <w:textAlignment w:val="auto"/>
        <w:rPr>
          <w:bCs/>
          <w:lang w:eastAsia="zh-CN"/>
        </w:rPr>
      </w:pPr>
      <w:r>
        <w:rPr>
          <w:rFonts w:hint="eastAsia"/>
          <w:lang w:val="zh-CN" w:eastAsia="zh-CN"/>
        </w:rPr>
        <w:t>本</w:t>
      </w:r>
      <w:r>
        <w:rPr>
          <w:lang w:val="zh-CN" w:eastAsia="zh-CN"/>
        </w:rPr>
        <w:t>支柱</w:t>
      </w:r>
      <w:r>
        <w:rPr>
          <w:rFonts w:hint="eastAsia"/>
          <w:lang w:val="zh-CN" w:eastAsia="zh-CN"/>
        </w:rPr>
        <w:t>的内容</w:t>
      </w:r>
      <w:r>
        <w:rPr>
          <w:lang w:val="zh-CN" w:eastAsia="zh-CN"/>
        </w:rPr>
        <w:t>还包括努力实现内外部招聘之间的平衡，</w:t>
      </w:r>
      <w:r>
        <w:rPr>
          <w:rFonts w:hint="eastAsia"/>
          <w:lang w:val="zh-CN" w:eastAsia="zh-CN"/>
        </w:rPr>
        <w:t>加</w:t>
      </w:r>
      <w:r>
        <w:rPr>
          <w:lang w:val="zh-CN" w:eastAsia="zh-CN"/>
        </w:rPr>
        <w:t>强、简化招聘模式</w:t>
      </w:r>
      <w:r>
        <w:rPr>
          <w:rFonts w:hint="eastAsia"/>
          <w:lang w:val="zh-CN" w:eastAsia="zh-CN"/>
        </w:rPr>
        <w:t>并</w:t>
      </w:r>
      <w:r>
        <w:rPr>
          <w:lang w:val="zh-CN" w:eastAsia="zh-CN"/>
        </w:rPr>
        <w:t>缩短流程。</w:t>
      </w:r>
    </w:p>
    <w:p w14:paraId="39972A46" w14:textId="77777777" w:rsidR="00C939C1" w:rsidRPr="009B7A33" w:rsidRDefault="00C939C1" w:rsidP="00653F26">
      <w:pPr>
        <w:overflowPunct/>
        <w:autoSpaceDE/>
        <w:autoSpaceDN/>
        <w:adjustRightInd/>
        <w:ind w:firstLineChars="200" w:firstLine="480"/>
        <w:textAlignment w:val="auto"/>
        <w:rPr>
          <w:bCs/>
          <w:lang w:eastAsia="zh-CN"/>
        </w:rPr>
      </w:pPr>
      <w:r>
        <w:rPr>
          <w:rFonts w:hint="eastAsia"/>
          <w:lang w:val="zh-CN" w:eastAsia="zh-CN"/>
        </w:rPr>
        <w:t>此举</w:t>
      </w:r>
      <w:r>
        <w:rPr>
          <w:lang w:val="zh-CN" w:eastAsia="zh-CN"/>
        </w:rPr>
        <w:t>不仅</w:t>
      </w:r>
      <w:r>
        <w:rPr>
          <w:rFonts w:hint="eastAsia"/>
          <w:lang w:val="zh-CN" w:eastAsia="zh-CN"/>
        </w:rPr>
        <w:t>旨在</w:t>
      </w:r>
      <w:r>
        <w:rPr>
          <w:lang w:val="zh-CN" w:eastAsia="zh-CN"/>
        </w:rPr>
        <w:t>提升国际电联雇主品牌，</w:t>
      </w:r>
      <w:r>
        <w:rPr>
          <w:rFonts w:hint="eastAsia"/>
          <w:lang w:val="zh-CN" w:eastAsia="zh-CN"/>
        </w:rPr>
        <w:t>亦</w:t>
      </w:r>
      <w:r>
        <w:rPr>
          <w:lang w:val="zh-CN" w:eastAsia="zh-CN"/>
        </w:rPr>
        <w:t>在加强与成员国和</w:t>
      </w:r>
      <w:r>
        <w:rPr>
          <w:rFonts w:hint="eastAsia"/>
          <w:lang w:val="zh-CN" w:eastAsia="zh-CN"/>
        </w:rPr>
        <w:t>各</w:t>
      </w:r>
      <w:r>
        <w:rPr>
          <w:lang w:val="zh-CN" w:eastAsia="zh-CN"/>
        </w:rPr>
        <w:t>国政府的伙伴关系，</w:t>
      </w:r>
      <w:r>
        <w:rPr>
          <w:rFonts w:hint="eastAsia"/>
          <w:lang w:val="zh-CN" w:eastAsia="zh-CN"/>
        </w:rPr>
        <w:t>建设</w:t>
      </w:r>
      <w:r>
        <w:rPr>
          <w:lang w:val="zh-CN" w:eastAsia="zh-CN"/>
        </w:rPr>
        <w:t>人才</w:t>
      </w:r>
      <w:r>
        <w:rPr>
          <w:rFonts w:hint="eastAsia"/>
          <w:lang w:val="zh-CN" w:eastAsia="zh-CN"/>
        </w:rPr>
        <w:t>梯队</w:t>
      </w:r>
      <w:r>
        <w:rPr>
          <w:lang w:val="zh-CN" w:eastAsia="zh-CN"/>
        </w:rPr>
        <w:t>（包括信托基金</w:t>
      </w:r>
      <w:r>
        <w:rPr>
          <w:lang w:val="zh-CN" w:eastAsia="zh-CN"/>
        </w:rPr>
        <w:t>/</w:t>
      </w:r>
      <w:r>
        <w:rPr>
          <w:lang w:val="zh-CN" w:eastAsia="zh-CN"/>
        </w:rPr>
        <w:t>借调、贷款、</w:t>
      </w:r>
      <w:r>
        <w:rPr>
          <w:rFonts w:hint="eastAsia"/>
          <w:lang w:val="zh-CN" w:eastAsia="zh-CN"/>
        </w:rPr>
        <w:t>初级</w:t>
      </w:r>
      <w:r>
        <w:rPr>
          <w:lang w:val="zh-CN" w:eastAsia="zh-CN"/>
        </w:rPr>
        <w:t>专业人员</w:t>
      </w:r>
      <w:r>
        <w:rPr>
          <w:rFonts w:hint="eastAsia"/>
          <w:lang w:val="zh-CN" w:eastAsia="zh-CN"/>
        </w:rPr>
        <w:t>（</w:t>
      </w:r>
      <w:r>
        <w:rPr>
          <w:rFonts w:hint="eastAsia"/>
          <w:lang w:val="zh-CN" w:eastAsia="zh-CN"/>
        </w:rPr>
        <w:t>J</w:t>
      </w:r>
      <w:r>
        <w:rPr>
          <w:lang w:val="zh-CN" w:eastAsia="zh-CN"/>
        </w:rPr>
        <w:t>PO</w:t>
      </w:r>
      <w:r>
        <w:rPr>
          <w:rFonts w:hint="eastAsia"/>
          <w:lang w:val="zh-CN" w:eastAsia="zh-CN"/>
        </w:rPr>
        <w:t>）、</w:t>
      </w:r>
      <w:r w:rsidRPr="003412A0">
        <w:rPr>
          <w:rFonts w:hint="eastAsia"/>
          <w:lang w:val="zh-CN" w:eastAsia="zh-CN"/>
        </w:rPr>
        <w:t>青年专业人士计划</w:t>
      </w:r>
      <w:r>
        <w:rPr>
          <w:lang w:val="zh-CN" w:eastAsia="zh-CN"/>
        </w:rPr>
        <w:t>（</w:t>
      </w:r>
      <w:r>
        <w:rPr>
          <w:lang w:val="zh-CN" w:eastAsia="zh-CN"/>
        </w:rPr>
        <w:t>YPP</w:t>
      </w:r>
      <w:r>
        <w:rPr>
          <w:lang w:val="zh-CN" w:eastAsia="zh-CN"/>
        </w:rPr>
        <w:t>）和</w:t>
      </w:r>
      <w:r>
        <w:rPr>
          <w:rFonts w:hint="eastAsia"/>
          <w:lang w:val="zh-CN" w:eastAsia="zh-CN"/>
        </w:rPr>
        <w:t>获得</w:t>
      </w:r>
      <w:r>
        <w:rPr>
          <w:lang w:val="zh-CN" w:eastAsia="zh-CN"/>
        </w:rPr>
        <w:t>赞助的实习生），</w:t>
      </w:r>
      <w:r>
        <w:rPr>
          <w:rFonts w:hint="eastAsia"/>
          <w:lang w:val="zh-CN" w:eastAsia="zh-CN"/>
        </w:rPr>
        <w:t>同时</w:t>
      </w:r>
      <w:r>
        <w:rPr>
          <w:lang w:val="zh-CN" w:eastAsia="zh-CN"/>
        </w:rPr>
        <w:t>请捐助</w:t>
      </w:r>
      <w:proofErr w:type="gramStart"/>
      <w:r>
        <w:rPr>
          <w:lang w:val="zh-CN" w:eastAsia="zh-CN"/>
        </w:rPr>
        <w:t>方认识</w:t>
      </w:r>
      <w:proofErr w:type="gramEnd"/>
      <w:r>
        <w:rPr>
          <w:lang w:val="zh-CN" w:eastAsia="zh-CN"/>
        </w:rPr>
        <w:t>到投入资源</w:t>
      </w:r>
      <w:r>
        <w:rPr>
          <w:rFonts w:hint="eastAsia"/>
          <w:lang w:val="zh-CN" w:eastAsia="zh-CN"/>
        </w:rPr>
        <w:t>，以便从</w:t>
      </w:r>
      <w:r>
        <w:rPr>
          <w:lang w:val="zh-CN" w:eastAsia="zh-CN"/>
        </w:rPr>
        <w:t>深度和广度开发国际电联</w:t>
      </w:r>
      <w:r w:rsidRPr="00AA24F0">
        <w:rPr>
          <w:rFonts w:ascii="SimSun" w:hAnsi="SimSun"/>
          <w:lang w:val="zh-CN" w:eastAsia="zh-CN"/>
        </w:rPr>
        <w:t>“</w:t>
      </w:r>
      <w:r>
        <w:rPr>
          <w:lang w:val="zh-CN" w:eastAsia="zh-CN"/>
        </w:rPr>
        <w:t>人才</w:t>
      </w:r>
      <w:r w:rsidRPr="00AA24F0">
        <w:rPr>
          <w:rFonts w:ascii="SimSun" w:hAnsi="SimSun"/>
          <w:lang w:val="zh-CN" w:eastAsia="zh-CN"/>
        </w:rPr>
        <w:t>”</w:t>
      </w:r>
      <w:r>
        <w:rPr>
          <w:lang w:val="zh-CN" w:eastAsia="zh-CN"/>
        </w:rPr>
        <w:t>的重要性。</w:t>
      </w:r>
    </w:p>
    <w:p w14:paraId="773D8D34" w14:textId="77777777" w:rsidR="00C939C1" w:rsidRPr="009B7A33" w:rsidRDefault="00C939C1" w:rsidP="00653F26">
      <w:pPr>
        <w:overflowPunct/>
        <w:autoSpaceDE/>
        <w:autoSpaceDN/>
        <w:adjustRightInd/>
        <w:ind w:firstLineChars="200" w:firstLine="480"/>
        <w:textAlignment w:val="auto"/>
        <w:rPr>
          <w:bCs/>
        </w:rPr>
      </w:pPr>
      <w:proofErr w:type="spellStart"/>
      <w:r>
        <w:rPr>
          <w:lang w:val="zh-CN"/>
        </w:rPr>
        <w:t>主要亮点</w:t>
      </w:r>
      <w:proofErr w:type="spellEnd"/>
      <w:r>
        <w:rPr>
          <w:lang w:val="zh-CN"/>
        </w:rPr>
        <w:t>：</w:t>
      </w:r>
    </w:p>
    <w:p w14:paraId="0F5EF290" w14:textId="61E8281D" w:rsidR="00C939C1" w:rsidRPr="009B7A33" w:rsidRDefault="00653F26" w:rsidP="00653F26">
      <w:pPr>
        <w:pStyle w:val="enumlev1"/>
        <w:rPr>
          <w:bCs/>
          <w:lang w:eastAsia="zh-CN"/>
        </w:rPr>
      </w:pPr>
      <w:r>
        <w:rPr>
          <w:rFonts w:hint="eastAsia"/>
          <w:lang w:val="zh-CN" w:eastAsia="zh-CN"/>
        </w:rPr>
        <w:t>1</w:t>
      </w:r>
      <w:r>
        <w:rPr>
          <w:lang w:val="zh-CN" w:eastAsia="zh-CN"/>
        </w:rPr>
        <w:tab/>
      </w:r>
      <w:r w:rsidR="00C939C1">
        <w:rPr>
          <w:lang w:val="zh-CN" w:eastAsia="zh-CN"/>
        </w:rPr>
        <w:t>人力资源管理部（</w:t>
      </w:r>
      <w:r w:rsidR="00C939C1">
        <w:rPr>
          <w:lang w:val="zh-CN" w:eastAsia="zh-CN"/>
        </w:rPr>
        <w:t>HRMD</w:t>
      </w:r>
      <w:r w:rsidR="00C939C1">
        <w:rPr>
          <w:lang w:val="zh-CN" w:eastAsia="zh-CN"/>
        </w:rPr>
        <w:t>）制定了特别服务协定</w:t>
      </w:r>
      <w:r w:rsidR="00C939C1">
        <w:rPr>
          <w:rFonts w:hint="eastAsia"/>
          <w:lang w:val="zh-CN" w:eastAsia="zh-CN"/>
        </w:rPr>
        <w:t>‘</w:t>
      </w:r>
      <w:r w:rsidR="00C939C1">
        <w:rPr>
          <w:lang w:val="zh-CN" w:eastAsia="zh-CN"/>
        </w:rPr>
        <w:t>加速</w:t>
      </w:r>
      <w:r w:rsidR="00C939C1">
        <w:rPr>
          <w:rFonts w:hint="eastAsia"/>
          <w:lang w:val="zh-CN" w:eastAsia="zh-CN"/>
        </w:rPr>
        <w:t>’机制</w:t>
      </w:r>
      <w:r w:rsidR="00C939C1">
        <w:rPr>
          <w:lang w:val="zh-CN" w:eastAsia="zh-CN"/>
        </w:rPr>
        <w:t>，作为加强和加快招聘国际电联</w:t>
      </w:r>
      <w:r w:rsidR="00C939C1">
        <w:rPr>
          <w:rFonts w:hint="eastAsia"/>
          <w:lang w:val="zh-CN" w:eastAsia="zh-CN"/>
        </w:rPr>
        <w:t>编外员工工作的组成</w:t>
      </w:r>
      <w:r w:rsidR="00C939C1">
        <w:rPr>
          <w:lang w:val="zh-CN" w:eastAsia="zh-CN"/>
        </w:rPr>
        <w:t>部分。</w:t>
      </w:r>
    </w:p>
    <w:p w14:paraId="488C3CBA" w14:textId="1AE3630F" w:rsidR="00C939C1" w:rsidRPr="000D094A" w:rsidRDefault="00653F26" w:rsidP="00653F26">
      <w:pPr>
        <w:pStyle w:val="enumlev1"/>
        <w:rPr>
          <w:rFonts w:asciiTheme="minorHAnsi" w:hAnsiTheme="minorHAnsi" w:cstheme="minorBidi"/>
          <w:sz w:val="22"/>
          <w:szCs w:val="22"/>
          <w:lang w:eastAsia="zh-CN"/>
        </w:rPr>
      </w:pPr>
      <w:r>
        <w:rPr>
          <w:rFonts w:hint="eastAsia"/>
          <w:lang w:val="zh-CN" w:eastAsia="zh-CN"/>
        </w:rPr>
        <w:t>2</w:t>
      </w:r>
      <w:r>
        <w:rPr>
          <w:lang w:val="zh-CN" w:eastAsia="zh-CN"/>
        </w:rPr>
        <w:tab/>
      </w:r>
      <w:r w:rsidR="00C939C1">
        <w:rPr>
          <w:lang w:val="zh-CN" w:eastAsia="zh-CN"/>
        </w:rPr>
        <w:t>根据国际电</w:t>
      </w:r>
      <w:proofErr w:type="gramStart"/>
      <w:r w:rsidR="00C939C1">
        <w:rPr>
          <w:lang w:val="zh-CN" w:eastAsia="zh-CN"/>
        </w:rPr>
        <w:t>联</w:t>
      </w:r>
      <w:r w:rsidR="00C939C1">
        <w:rPr>
          <w:rFonts w:hint="eastAsia"/>
          <w:lang w:val="zh-CN" w:eastAsia="zh-CN"/>
        </w:rPr>
        <w:t>加强</w:t>
      </w:r>
      <w:proofErr w:type="gramEnd"/>
      <w:r w:rsidR="00C939C1">
        <w:rPr>
          <w:rFonts w:hint="eastAsia"/>
          <w:lang w:val="zh-CN" w:eastAsia="zh-CN"/>
        </w:rPr>
        <w:t>聘用</w:t>
      </w:r>
      <w:r w:rsidR="00C939C1">
        <w:rPr>
          <w:lang w:val="zh-CN" w:eastAsia="zh-CN"/>
        </w:rPr>
        <w:t>青年和</w:t>
      </w:r>
      <w:r w:rsidR="00C939C1">
        <w:rPr>
          <w:rFonts w:hint="eastAsia"/>
          <w:lang w:val="zh-CN" w:eastAsia="zh-CN"/>
        </w:rPr>
        <w:t>建设</w:t>
      </w:r>
      <w:r w:rsidR="00C939C1">
        <w:rPr>
          <w:lang w:val="zh-CN" w:eastAsia="zh-CN"/>
        </w:rPr>
        <w:t>重要人才</w:t>
      </w:r>
      <w:r w:rsidR="00C939C1">
        <w:rPr>
          <w:rFonts w:hint="eastAsia"/>
          <w:lang w:val="zh-CN" w:eastAsia="zh-CN"/>
        </w:rPr>
        <w:t>梯队</w:t>
      </w:r>
      <w:r w:rsidR="00C939C1">
        <w:rPr>
          <w:lang w:val="zh-CN" w:eastAsia="zh-CN"/>
        </w:rPr>
        <w:t>的目标，</w:t>
      </w:r>
      <w:r w:rsidR="00C939C1">
        <w:rPr>
          <w:lang w:val="zh-CN" w:eastAsia="zh-CN"/>
        </w:rPr>
        <w:t>2023</w:t>
      </w:r>
      <w:r w:rsidR="00C939C1">
        <w:rPr>
          <w:lang w:val="zh-CN" w:eastAsia="zh-CN"/>
        </w:rPr>
        <w:t>年启动</w:t>
      </w:r>
      <w:r w:rsidR="00C939C1">
        <w:rPr>
          <w:rFonts w:hint="eastAsia"/>
          <w:lang w:val="zh-CN" w:eastAsia="zh-CN"/>
        </w:rPr>
        <w:t>的</w:t>
      </w:r>
      <w:r w:rsidR="00C939C1" w:rsidRPr="003412A0">
        <w:rPr>
          <w:rFonts w:hint="eastAsia"/>
          <w:lang w:val="zh-CN" w:eastAsia="zh-CN"/>
        </w:rPr>
        <w:t>青年专业人士计划</w:t>
      </w:r>
      <w:r w:rsidR="00C939C1">
        <w:rPr>
          <w:lang w:val="zh-CN" w:eastAsia="zh-CN"/>
        </w:rPr>
        <w:t>（</w:t>
      </w:r>
      <w:r w:rsidR="00C939C1">
        <w:rPr>
          <w:lang w:val="zh-CN" w:eastAsia="zh-CN"/>
        </w:rPr>
        <w:t>YPP</w:t>
      </w:r>
      <w:r w:rsidR="00C939C1">
        <w:rPr>
          <w:lang w:val="zh-CN" w:eastAsia="zh-CN"/>
        </w:rPr>
        <w:t>），</w:t>
      </w:r>
      <w:r w:rsidR="00C939C1">
        <w:rPr>
          <w:rFonts w:hint="eastAsia"/>
          <w:lang w:val="zh-CN" w:eastAsia="zh-CN"/>
        </w:rPr>
        <w:t>旨在</w:t>
      </w:r>
      <w:r w:rsidR="00C939C1">
        <w:rPr>
          <w:lang w:val="zh-CN" w:eastAsia="zh-CN"/>
        </w:rPr>
        <w:t>促进国际电联</w:t>
      </w:r>
      <w:r w:rsidR="00C939C1">
        <w:rPr>
          <w:rFonts w:hint="eastAsia"/>
          <w:lang w:val="zh-CN" w:eastAsia="zh-CN"/>
        </w:rPr>
        <w:t>招聘</w:t>
      </w:r>
      <w:r w:rsidR="00C939C1">
        <w:rPr>
          <w:lang w:val="zh-CN" w:eastAsia="zh-CN"/>
        </w:rPr>
        <w:t>青年</w:t>
      </w:r>
      <w:r w:rsidR="00C939C1">
        <w:rPr>
          <w:rFonts w:hint="eastAsia"/>
          <w:lang w:val="zh-CN" w:eastAsia="zh-CN"/>
        </w:rPr>
        <w:t>才俊</w:t>
      </w:r>
      <w:r w:rsidR="00C939C1">
        <w:rPr>
          <w:lang w:val="zh-CN" w:eastAsia="zh-CN"/>
        </w:rPr>
        <w:t>，</w:t>
      </w:r>
      <w:r w:rsidR="00C939C1">
        <w:rPr>
          <w:rFonts w:hint="eastAsia"/>
          <w:lang w:val="zh-CN" w:eastAsia="zh-CN"/>
        </w:rPr>
        <w:t>并侧重于</w:t>
      </w:r>
      <w:r w:rsidR="00C939C1">
        <w:rPr>
          <w:lang w:val="zh-CN" w:eastAsia="zh-CN"/>
        </w:rPr>
        <w:t>从</w:t>
      </w:r>
      <w:r w:rsidR="00C939C1">
        <w:rPr>
          <w:rFonts w:hint="eastAsia"/>
          <w:lang w:val="zh-CN" w:eastAsia="zh-CN"/>
        </w:rPr>
        <w:t>当前员工</w:t>
      </w:r>
      <w:r w:rsidR="00C939C1">
        <w:rPr>
          <w:lang w:val="zh-CN" w:eastAsia="zh-CN"/>
        </w:rPr>
        <w:t>代表性不足的最</w:t>
      </w:r>
      <w:r w:rsidR="00C939C1" w:rsidRPr="000D094A">
        <w:rPr>
          <w:lang w:val="zh-CN" w:eastAsia="zh-CN"/>
        </w:rPr>
        <w:t>不发达国家招聘。</w:t>
      </w:r>
    </w:p>
    <w:p w14:paraId="4702912C" w14:textId="01AB54F4" w:rsidR="00C939C1" w:rsidRPr="009B7A33" w:rsidRDefault="00653F26" w:rsidP="00653F26">
      <w:pPr>
        <w:pStyle w:val="enumlev1"/>
        <w:rPr>
          <w:lang w:eastAsia="zh-CN"/>
        </w:rPr>
      </w:pPr>
      <w:r>
        <w:rPr>
          <w:rFonts w:hint="eastAsia"/>
          <w:lang w:val="zh-CN" w:eastAsia="zh-CN"/>
        </w:rPr>
        <w:t>3</w:t>
      </w:r>
      <w:r>
        <w:rPr>
          <w:lang w:val="zh-CN" w:eastAsia="zh-CN"/>
        </w:rPr>
        <w:tab/>
      </w:r>
      <w:r w:rsidR="00C939C1" w:rsidRPr="000D094A">
        <w:rPr>
          <w:lang w:val="zh-CN" w:eastAsia="zh-CN"/>
        </w:rPr>
        <w:t>作为国际电联</w:t>
      </w:r>
      <w:r w:rsidR="00C939C1">
        <w:rPr>
          <w:rFonts w:hint="eastAsia"/>
          <w:lang w:val="zh-CN" w:eastAsia="zh-CN"/>
        </w:rPr>
        <w:t>转型</w:t>
      </w:r>
      <w:r w:rsidR="00C939C1" w:rsidRPr="000D094A">
        <w:rPr>
          <w:lang w:val="zh-CN" w:eastAsia="zh-CN"/>
        </w:rPr>
        <w:t>计划</w:t>
      </w:r>
      <w:r w:rsidR="00C939C1">
        <w:rPr>
          <w:rFonts w:hint="eastAsia"/>
          <w:lang w:val="zh-CN" w:eastAsia="zh-CN"/>
        </w:rPr>
        <w:t>中</w:t>
      </w:r>
      <w:r w:rsidR="00C939C1" w:rsidRPr="000D094A">
        <w:rPr>
          <w:rFonts w:ascii="SimSun" w:hAnsi="SimSun"/>
          <w:lang w:val="zh-CN" w:eastAsia="zh-CN"/>
        </w:rPr>
        <w:t>“</w:t>
      </w:r>
      <w:r w:rsidR="00C939C1" w:rsidRPr="000D094A">
        <w:rPr>
          <w:lang w:val="zh-CN" w:eastAsia="zh-CN"/>
        </w:rPr>
        <w:t>服务</w:t>
      </w:r>
      <w:r w:rsidR="00C939C1" w:rsidRPr="000D094A">
        <w:rPr>
          <w:rFonts w:ascii="SimSun" w:hAnsi="SimSun"/>
          <w:lang w:val="zh-CN" w:eastAsia="zh-CN"/>
        </w:rPr>
        <w:t>”</w:t>
      </w:r>
      <w:r w:rsidR="00C939C1" w:rsidRPr="000D094A">
        <w:rPr>
          <w:lang w:val="zh-CN" w:eastAsia="zh-CN"/>
        </w:rPr>
        <w:t>支柱的一部分，在推动数据驱动决策方面，人力资源管理部</w:t>
      </w:r>
      <w:r w:rsidR="00C939C1" w:rsidRPr="000D094A">
        <w:rPr>
          <w:rFonts w:hint="eastAsia"/>
          <w:lang w:val="zh-CN" w:eastAsia="zh-CN"/>
        </w:rPr>
        <w:t>建立了动态实时信息</w:t>
      </w:r>
      <w:r w:rsidR="00C939C1">
        <w:rPr>
          <w:rFonts w:hint="eastAsia"/>
          <w:lang w:val="zh-CN" w:eastAsia="zh-CN"/>
        </w:rPr>
        <w:t>概览</w:t>
      </w:r>
      <w:r w:rsidR="00C939C1" w:rsidRPr="000D094A">
        <w:rPr>
          <w:lang w:val="zh-CN" w:eastAsia="zh-CN"/>
        </w:rPr>
        <w:t>，</w:t>
      </w:r>
      <w:r w:rsidR="00C939C1" w:rsidRPr="000D094A">
        <w:rPr>
          <w:rFonts w:hint="eastAsia"/>
          <w:lang w:val="zh-CN" w:eastAsia="zh-CN"/>
        </w:rPr>
        <w:t>从</w:t>
      </w:r>
      <w:r w:rsidR="00C939C1" w:rsidRPr="000D094A">
        <w:rPr>
          <w:lang w:val="zh-CN" w:eastAsia="zh-CN"/>
        </w:rPr>
        <w:t>SAP HR</w:t>
      </w:r>
      <w:r w:rsidR="00C939C1" w:rsidRPr="000D094A">
        <w:rPr>
          <w:lang w:val="zh-CN" w:eastAsia="zh-CN"/>
        </w:rPr>
        <w:t>数据库</w:t>
      </w:r>
      <w:r w:rsidR="00C939C1">
        <w:rPr>
          <w:rFonts w:hint="eastAsia"/>
          <w:lang w:val="zh-CN" w:eastAsia="zh-CN"/>
        </w:rPr>
        <w:t>中</w:t>
      </w:r>
      <w:r w:rsidR="00C939C1" w:rsidRPr="000D094A">
        <w:rPr>
          <w:rFonts w:hint="eastAsia"/>
          <w:lang w:val="zh-CN" w:eastAsia="zh-CN"/>
        </w:rPr>
        <w:t>提取</w:t>
      </w:r>
      <w:r w:rsidR="00C939C1" w:rsidRPr="000D094A">
        <w:rPr>
          <w:lang w:val="zh-CN" w:eastAsia="zh-CN"/>
        </w:rPr>
        <w:t>数据</w:t>
      </w:r>
      <w:r w:rsidR="00C939C1">
        <w:rPr>
          <w:rFonts w:hint="eastAsia"/>
          <w:lang w:val="zh-CN" w:eastAsia="zh-CN"/>
        </w:rPr>
        <w:t>以</w:t>
      </w:r>
      <w:r w:rsidR="00C939C1" w:rsidRPr="000D094A">
        <w:rPr>
          <w:lang w:val="zh-CN" w:eastAsia="zh-CN"/>
        </w:rPr>
        <w:t>不断</w:t>
      </w:r>
      <w:r w:rsidR="00C939C1" w:rsidRPr="000D094A">
        <w:rPr>
          <w:rFonts w:hint="eastAsia"/>
          <w:lang w:val="zh-CN" w:eastAsia="zh-CN"/>
        </w:rPr>
        <w:t>对其</w:t>
      </w:r>
      <w:r w:rsidR="00C939C1" w:rsidRPr="000D094A">
        <w:rPr>
          <w:lang w:val="zh-CN" w:eastAsia="zh-CN"/>
        </w:rPr>
        <w:t>更新，</w:t>
      </w:r>
      <w:r w:rsidR="00C939C1">
        <w:rPr>
          <w:rFonts w:hint="eastAsia"/>
          <w:lang w:val="zh-CN" w:eastAsia="zh-CN"/>
        </w:rPr>
        <w:t>从而</w:t>
      </w:r>
      <w:r w:rsidR="00C939C1" w:rsidRPr="000D094A">
        <w:rPr>
          <w:lang w:val="zh-CN" w:eastAsia="zh-CN"/>
        </w:rPr>
        <w:t>提供国际电</w:t>
      </w:r>
      <w:proofErr w:type="gramStart"/>
      <w:r w:rsidR="00C939C1" w:rsidRPr="000D094A">
        <w:rPr>
          <w:lang w:val="zh-CN" w:eastAsia="zh-CN"/>
        </w:rPr>
        <w:t>联</w:t>
      </w:r>
      <w:r w:rsidR="00C939C1" w:rsidRPr="000D094A">
        <w:rPr>
          <w:rFonts w:hint="eastAsia"/>
          <w:lang w:val="zh-CN" w:eastAsia="zh-CN"/>
        </w:rPr>
        <w:t>全体</w:t>
      </w:r>
      <w:proofErr w:type="gramEnd"/>
      <w:r w:rsidR="00C939C1" w:rsidRPr="000D094A">
        <w:rPr>
          <w:lang w:val="zh-CN" w:eastAsia="zh-CN"/>
        </w:rPr>
        <w:t>人员的最新统计数据，全面展现包括</w:t>
      </w:r>
      <w:r w:rsidR="00C939C1">
        <w:rPr>
          <w:lang w:val="zh-CN" w:eastAsia="zh-CN"/>
        </w:rPr>
        <w:t>性别和地域分布在内的</w:t>
      </w:r>
      <w:r w:rsidR="00C939C1">
        <w:rPr>
          <w:rFonts w:hint="eastAsia"/>
          <w:lang w:val="zh-CN" w:eastAsia="zh-CN"/>
        </w:rPr>
        <w:t>重要</w:t>
      </w:r>
      <w:r w:rsidR="00C939C1" w:rsidRPr="00AA24F0">
        <w:rPr>
          <w:rFonts w:ascii="SimSun" w:hAnsi="SimSun"/>
          <w:lang w:val="zh-CN" w:eastAsia="zh-CN"/>
        </w:rPr>
        <w:t>“</w:t>
      </w:r>
      <w:r w:rsidR="00C939C1">
        <w:rPr>
          <w:lang w:val="zh-CN" w:eastAsia="zh-CN"/>
        </w:rPr>
        <w:t>人员</w:t>
      </w:r>
      <w:r w:rsidR="00C939C1" w:rsidRPr="00AA24F0">
        <w:rPr>
          <w:rFonts w:ascii="SimSun" w:hAnsi="SimSun"/>
          <w:lang w:val="zh-CN" w:eastAsia="zh-CN"/>
        </w:rPr>
        <w:t>”</w:t>
      </w:r>
      <w:r w:rsidR="00C939C1">
        <w:rPr>
          <w:lang w:val="zh-CN" w:eastAsia="zh-CN"/>
        </w:rPr>
        <w:t>衡量标准。</w:t>
      </w:r>
    </w:p>
    <w:p w14:paraId="48882A83" w14:textId="457B0E5B" w:rsidR="00C939C1" w:rsidRPr="009B7A33" w:rsidRDefault="00653F26" w:rsidP="00653F26">
      <w:pPr>
        <w:pStyle w:val="enumlev1"/>
        <w:rPr>
          <w:bCs/>
          <w:lang w:eastAsia="zh-CN"/>
        </w:rPr>
      </w:pPr>
      <w:r>
        <w:rPr>
          <w:rFonts w:hint="eastAsia"/>
          <w:lang w:val="zh-CN" w:eastAsia="zh-CN"/>
        </w:rPr>
        <w:t>4</w:t>
      </w:r>
      <w:r>
        <w:rPr>
          <w:lang w:val="zh-CN" w:eastAsia="zh-CN"/>
        </w:rPr>
        <w:tab/>
      </w:r>
      <w:r w:rsidR="00C939C1">
        <w:rPr>
          <w:lang w:val="zh-CN" w:eastAsia="zh-CN"/>
        </w:rPr>
        <w:t>为落实联合国秘书长发起的联合国系统性别平等战略</w:t>
      </w:r>
      <w:r w:rsidR="00C939C1">
        <w:rPr>
          <w:rFonts w:hint="eastAsia"/>
          <w:lang w:val="zh-CN" w:eastAsia="zh-CN"/>
        </w:rPr>
        <w:t>，使</w:t>
      </w:r>
      <w:r w:rsidR="00C939C1">
        <w:rPr>
          <w:lang w:val="zh-CN" w:eastAsia="zh-CN"/>
        </w:rPr>
        <w:t>国际电联人力资源战略</w:t>
      </w:r>
      <w:r w:rsidR="00C939C1">
        <w:rPr>
          <w:rFonts w:hint="eastAsia"/>
          <w:lang w:val="zh-CN" w:eastAsia="zh-CN"/>
        </w:rPr>
        <w:t>有利于打造</w:t>
      </w:r>
      <w:r w:rsidR="00C939C1">
        <w:rPr>
          <w:lang w:val="zh-CN" w:eastAsia="zh-CN"/>
        </w:rPr>
        <w:t>一支性别平衡的员工队伍，人力资源管理部于</w:t>
      </w:r>
      <w:r w:rsidR="00C939C1">
        <w:rPr>
          <w:lang w:val="zh-CN" w:eastAsia="zh-CN"/>
        </w:rPr>
        <w:t>2023</w:t>
      </w:r>
      <w:r w:rsidR="00C939C1">
        <w:rPr>
          <w:lang w:val="zh-CN" w:eastAsia="zh-CN"/>
        </w:rPr>
        <w:t>年起草了性别平等落实计划，</w:t>
      </w:r>
      <w:r w:rsidR="00C939C1">
        <w:rPr>
          <w:rFonts w:hint="eastAsia"/>
          <w:lang w:val="zh-CN" w:eastAsia="zh-CN"/>
        </w:rPr>
        <w:t>并拟于</w:t>
      </w:r>
      <w:r w:rsidR="00C939C1">
        <w:rPr>
          <w:lang w:val="zh-CN" w:eastAsia="zh-CN"/>
        </w:rPr>
        <w:t>2024</w:t>
      </w:r>
      <w:r w:rsidR="00C939C1">
        <w:rPr>
          <w:lang w:val="zh-CN" w:eastAsia="zh-CN"/>
        </w:rPr>
        <w:t>年定稿和更新。</w:t>
      </w:r>
    </w:p>
    <w:p w14:paraId="2AD3C227" w14:textId="3BBFCC81" w:rsidR="00C939C1" w:rsidRDefault="00653F26" w:rsidP="00653F26">
      <w:pPr>
        <w:pStyle w:val="enumlev1"/>
        <w:rPr>
          <w:bCs/>
          <w:lang w:eastAsia="zh-CN"/>
        </w:rPr>
      </w:pPr>
      <w:r>
        <w:rPr>
          <w:rFonts w:hint="eastAsia"/>
          <w:lang w:val="zh-CN" w:eastAsia="zh-CN"/>
        </w:rPr>
        <w:t>5</w:t>
      </w:r>
      <w:r>
        <w:rPr>
          <w:lang w:val="zh-CN" w:eastAsia="zh-CN"/>
        </w:rPr>
        <w:tab/>
      </w:r>
      <w:r w:rsidR="00C939C1">
        <w:rPr>
          <w:lang w:val="zh-CN" w:eastAsia="zh-CN"/>
        </w:rPr>
        <w:t>为吸引符合条件的女性加入国际电联，人力资源管理部积极参加外部活动，</w:t>
      </w:r>
      <w:r w:rsidR="00C939C1">
        <w:rPr>
          <w:rFonts w:hint="eastAsia"/>
          <w:lang w:val="zh-CN" w:eastAsia="zh-CN"/>
        </w:rPr>
        <w:t>使用</w:t>
      </w:r>
      <w:r w:rsidR="00C939C1">
        <w:rPr>
          <w:lang w:val="zh-CN" w:eastAsia="zh-CN"/>
        </w:rPr>
        <w:t>新的招聘工具</w:t>
      </w:r>
      <w:r w:rsidR="00C939C1">
        <w:rPr>
          <w:rFonts w:hint="eastAsia"/>
          <w:lang w:val="zh-CN" w:eastAsia="zh-CN"/>
        </w:rPr>
        <w:t>，在通过</w:t>
      </w:r>
      <w:r w:rsidR="00C939C1">
        <w:rPr>
          <w:lang w:val="zh-CN" w:eastAsia="zh-CN"/>
        </w:rPr>
        <w:t>国际电</w:t>
      </w:r>
      <w:proofErr w:type="gramStart"/>
      <w:r w:rsidR="00C939C1">
        <w:rPr>
          <w:lang w:val="zh-CN" w:eastAsia="zh-CN"/>
        </w:rPr>
        <w:t>联网站</w:t>
      </w:r>
      <w:r w:rsidR="00C939C1">
        <w:rPr>
          <w:rFonts w:hint="eastAsia"/>
          <w:lang w:val="zh-CN" w:eastAsia="zh-CN"/>
        </w:rPr>
        <w:t>招聘</w:t>
      </w:r>
      <w:proofErr w:type="gramEnd"/>
      <w:r w:rsidR="00C939C1">
        <w:rPr>
          <w:rFonts w:hint="eastAsia"/>
          <w:lang w:val="zh-CN" w:eastAsia="zh-CN"/>
        </w:rPr>
        <w:t>的基础上建立多元化的</w:t>
      </w:r>
      <w:r w:rsidR="00C939C1">
        <w:rPr>
          <w:lang w:val="zh-CN" w:eastAsia="zh-CN"/>
        </w:rPr>
        <w:t>广告渠道。人力资源管理</w:t>
      </w:r>
      <w:proofErr w:type="gramStart"/>
      <w:r w:rsidR="00C939C1">
        <w:rPr>
          <w:lang w:val="zh-CN" w:eastAsia="zh-CN"/>
        </w:rPr>
        <w:t>部参加</w:t>
      </w:r>
      <w:proofErr w:type="gramEnd"/>
      <w:r w:rsidR="00C939C1">
        <w:rPr>
          <w:lang w:val="zh-CN" w:eastAsia="zh-CN"/>
        </w:rPr>
        <w:t>了</w:t>
      </w:r>
      <w:r w:rsidR="00C939C1">
        <w:rPr>
          <w:rFonts w:hint="eastAsia"/>
          <w:lang w:val="zh-CN" w:eastAsia="zh-CN"/>
        </w:rPr>
        <w:t>旨在</w:t>
      </w:r>
      <w:r w:rsidR="00C939C1">
        <w:rPr>
          <w:lang w:val="zh-CN" w:eastAsia="zh-CN"/>
        </w:rPr>
        <w:t>促进</w:t>
      </w:r>
      <w:r w:rsidR="00C939C1">
        <w:rPr>
          <w:rFonts w:hint="eastAsia"/>
          <w:lang w:val="zh-CN" w:eastAsia="zh-CN"/>
        </w:rPr>
        <w:t>女性参加</w:t>
      </w:r>
      <w:r w:rsidR="00C939C1">
        <w:rPr>
          <w:lang w:val="zh-CN" w:eastAsia="zh-CN"/>
        </w:rPr>
        <w:t>联合国系统</w:t>
      </w:r>
      <w:r w:rsidR="00C939C1">
        <w:rPr>
          <w:rFonts w:hint="eastAsia"/>
          <w:lang w:val="zh-CN" w:eastAsia="zh-CN"/>
        </w:rPr>
        <w:t>工作的活动以及</w:t>
      </w:r>
      <w:proofErr w:type="spellStart"/>
      <w:r w:rsidR="00C939C1" w:rsidRPr="009B7A33">
        <w:rPr>
          <w:bCs/>
          <w:lang w:eastAsia="zh-CN"/>
        </w:rPr>
        <w:t>OneUN</w:t>
      </w:r>
      <w:proofErr w:type="spellEnd"/>
      <w:r w:rsidR="00C939C1">
        <w:rPr>
          <w:rFonts w:hint="eastAsia"/>
          <w:bCs/>
          <w:lang w:eastAsia="zh-CN"/>
        </w:rPr>
        <w:t>活动</w:t>
      </w:r>
      <w:r w:rsidR="00C939C1">
        <w:rPr>
          <w:lang w:val="zh-CN" w:eastAsia="zh-CN"/>
        </w:rPr>
        <w:t>。</w:t>
      </w:r>
    </w:p>
    <w:p w14:paraId="18CC0E7D" w14:textId="707014A2" w:rsidR="00C939C1" w:rsidRPr="009B7A33" w:rsidRDefault="00653F26" w:rsidP="00653F26">
      <w:pPr>
        <w:pStyle w:val="enumlev1"/>
        <w:rPr>
          <w:bCs/>
          <w:lang w:eastAsia="zh-CN"/>
        </w:rPr>
      </w:pPr>
      <w:r>
        <w:rPr>
          <w:rFonts w:hint="eastAsia"/>
          <w:lang w:val="zh-CN" w:eastAsia="zh-CN"/>
        </w:rPr>
        <w:t>6</w:t>
      </w:r>
      <w:r>
        <w:rPr>
          <w:lang w:val="zh-CN" w:eastAsia="zh-CN"/>
        </w:rPr>
        <w:tab/>
      </w:r>
      <w:r w:rsidR="00C939C1">
        <w:rPr>
          <w:lang w:val="zh-CN" w:eastAsia="zh-CN"/>
        </w:rPr>
        <w:t>为确保国际电联在创新和技术领域保持领先地位，人力资源管理部将吸引</w:t>
      </w:r>
      <w:r w:rsidR="00C939C1">
        <w:rPr>
          <w:rFonts w:hint="eastAsia"/>
          <w:lang w:val="zh-CN" w:eastAsia="zh-CN"/>
        </w:rPr>
        <w:t>各类</w:t>
      </w:r>
      <w:r w:rsidR="00C939C1">
        <w:rPr>
          <w:lang w:val="zh-CN" w:eastAsia="zh-CN"/>
        </w:rPr>
        <w:t>行业专家</w:t>
      </w:r>
      <w:r w:rsidR="00C939C1">
        <w:rPr>
          <w:rFonts w:hint="eastAsia"/>
          <w:lang w:val="zh-CN" w:eastAsia="zh-CN"/>
        </w:rPr>
        <w:t>加盟</w:t>
      </w:r>
      <w:r w:rsidR="00C939C1">
        <w:rPr>
          <w:lang w:val="zh-CN" w:eastAsia="zh-CN"/>
        </w:rPr>
        <w:t>，支持</w:t>
      </w:r>
      <w:r w:rsidR="00C939C1">
        <w:rPr>
          <w:rFonts w:hint="eastAsia"/>
          <w:lang w:val="zh-CN" w:eastAsia="zh-CN"/>
        </w:rPr>
        <w:t>将</w:t>
      </w:r>
      <w:r w:rsidR="00C939C1">
        <w:rPr>
          <w:lang w:val="zh-CN" w:eastAsia="zh-CN"/>
        </w:rPr>
        <w:t>国际电联向前迈进</w:t>
      </w:r>
      <w:r w:rsidR="00C939C1">
        <w:rPr>
          <w:rFonts w:hint="eastAsia"/>
          <w:lang w:val="zh-CN" w:eastAsia="zh-CN"/>
        </w:rPr>
        <w:t>作为优先事项</w:t>
      </w:r>
      <w:r w:rsidR="00C939C1">
        <w:rPr>
          <w:lang w:val="zh-CN" w:eastAsia="zh-CN"/>
        </w:rPr>
        <w:t>。人力资源管理部特别重视</w:t>
      </w:r>
      <w:r w:rsidR="00C939C1">
        <w:rPr>
          <w:rFonts w:hint="eastAsia"/>
          <w:lang w:val="zh-CN" w:eastAsia="zh-CN"/>
        </w:rPr>
        <w:t>人员</w:t>
      </w:r>
      <w:r w:rsidR="00C939C1">
        <w:rPr>
          <w:lang w:val="zh-CN" w:eastAsia="zh-CN"/>
        </w:rPr>
        <w:t>招聘</w:t>
      </w:r>
      <w:r w:rsidR="00C939C1">
        <w:rPr>
          <w:rFonts w:hint="eastAsia"/>
          <w:lang w:val="zh-CN" w:eastAsia="zh-CN"/>
        </w:rPr>
        <w:t>的</w:t>
      </w:r>
      <w:r w:rsidR="00C939C1">
        <w:rPr>
          <w:lang w:val="zh-CN" w:eastAsia="zh-CN"/>
        </w:rPr>
        <w:t>地域广泛</w:t>
      </w:r>
      <w:r w:rsidR="00C939C1">
        <w:rPr>
          <w:rFonts w:hint="eastAsia"/>
          <w:lang w:val="zh-CN" w:eastAsia="zh-CN"/>
        </w:rPr>
        <w:t>性</w:t>
      </w:r>
      <w:r w:rsidR="00C939C1">
        <w:rPr>
          <w:lang w:val="zh-CN" w:eastAsia="zh-CN"/>
        </w:rPr>
        <w:t>，</w:t>
      </w:r>
      <w:r w:rsidR="00C939C1">
        <w:rPr>
          <w:rFonts w:hint="eastAsia"/>
          <w:lang w:val="zh-CN" w:eastAsia="zh-CN"/>
        </w:rPr>
        <w:t>为</w:t>
      </w:r>
      <w:r w:rsidR="00C939C1">
        <w:rPr>
          <w:lang w:val="zh-CN" w:eastAsia="zh-CN"/>
        </w:rPr>
        <w:t>加强国际电联对地域分配的重视</w:t>
      </w:r>
      <w:r w:rsidR="00C939C1">
        <w:rPr>
          <w:rFonts w:hint="eastAsia"/>
          <w:lang w:val="zh-CN" w:eastAsia="zh-CN"/>
        </w:rPr>
        <w:t>程度，现已</w:t>
      </w:r>
      <w:r w:rsidR="00C939C1">
        <w:rPr>
          <w:lang w:val="zh-CN" w:eastAsia="zh-CN"/>
        </w:rPr>
        <w:t>开展了多项举措</w:t>
      </w:r>
      <w:r w:rsidR="00C939C1">
        <w:rPr>
          <w:rFonts w:hint="eastAsia"/>
          <w:lang w:val="zh-CN" w:eastAsia="zh-CN"/>
        </w:rPr>
        <w:t>，其中包括在</w:t>
      </w:r>
      <w:r w:rsidR="00C939C1">
        <w:rPr>
          <w:lang w:val="zh-CN" w:eastAsia="zh-CN"/>
        </w:rPr>
        <w:t>招聘和加强重要人才</w:t>
      </w:r>
      <w:r w:rsidR="00C939C1">
        <w:rPr>
          <w:rFonts w:hint="eastAsia"/>
          <w:lang w:val="zh-CN" w:eastAsia="zh-CN"/>
        </w:rPr>
        <w:t>梯队建设领域关注地域分配</w:t>
      </w:r>
      <w:r w:rsidR="00C939C1">
        <w:rPr>
          <w:lang w:val="zh-CN" w:eastAsia="zh-CN"/>
        </w:rPr>
        <w:t>等方式。人力资源管理部</w:t>
      </w:r>
      <w:r w:rsidR="00C939C1">
        <w:rPr>
          <w:rFonts w:hint="eastAsia"/>
          <w:lang w:val="zh-CN" w:eastAsia="zh-CN"/>
        </w:rPr>
        <w:t>针对</w:t>
      </w:r>
      <w:r w:rsidR="00C939C1">
        <w:rPr>
          <w:lang w:val="zh-CN" w:eastAsia="zh-CN"/>
        </w:rPr>
        <w:t>所有专业和更高职类人员</w:t>
      </w:r>
      <w:r w:rsidR="00C939C1">
        <w:rPr>
          <w:rFonts w:hint="eastAsia"/>
          <w:lang w:val="zh-CN" w:eastAsia="zh-CN"/>
        </w:rPr>
        <w:t>的招聘</w:t>
      </w:r>
      <w:r w:rsidR="00C939C1">
        <w:rPr>
          <w:lang w:val="zh-CN" w:eastAsia="zh-CN"/>
        </w:rPr>
        <w:t>提供有关地域分配和性别统计数据，</w:t>
      </w:r>
      <w:r w:rsidR="00C939C1">
        <w:rPr>
          <w:rFonts w:hint="eastAsia"/>
          <w:lang w:val="zh-CN" w:eastAsia="zh-CN"/>
        </w:rPr>
        <w:t>以</w:t>
      </w:r>
      <w:r w:rsidR="00C939C1">
        <w:rPr>
          <w:lang w:val="zh-CN" w:eastAsia="zh-CN"/>
        </w:rPr>
        <w:t>帮助招聘管理人员做出</w:t>
      </w:r>
      <w:r w:rsidR="00C939C1">
        <w:rPr>
          <w:rFonts w:hint="eastAsia"/>
          <w:lang w:val="zh-CN" w:eastAsia="zh-CN"/>
        </w:rPr>
        <w:t>有的放矢的</w:t>
      </w:r>
      <w:r w:rsidR="00C939C1">
        <w:rPr>
          <w:lang w:val="zh-CN" w:eastAsia="zh-CN"/>
        </w:rPr>
        <w:t>决定。</w:t>
      </w:r>
    </w:p>
    <w:p w14:paraId="67548D5A" w14:textId="77777777" w:rsidR="00C939C1" w:rsidRPr="000D094A" w:rsidRDefault="00C939C1" w:rsidP="00653F26">
      <w:pPr>
        <w:pStyle w:val="Heading1"/>
        <w:rPr>
          <w:lang w:eastAsia="zh-CN"/>
        </w:rPr>
      </w:pPr>
      <w:r w:rsidRPr="000D094A">
        <w:rPr>
          <w:lang w:val="zh-CN" w:eastAsia="zh-CN"/>
        </w:rPr>
        <w:lastRenderedPageBreak/>
        <w:t>支柱</w:t>
      </w:r>
      <w:r w:rsidRPr="000D094A">
        <w:rPr>
          <w:lang w:val="zh-CN" w:eastAsia="zh-CN"/>
        </w:rPr>
        <w:t>2</w:t>
      </w:r>
      <w:r w:rsidRPr="000D094A">
        <w:rPr>
          <w:lang w:val="zh-CN" w:eastAsia="zh-CN"/>
        </w:rPr>
        <w:t>：</w:t>
      </w:r>
      <w:r w:rsidRPr="00454F1E">
        <w:rPr>
          <w:rFonts w:hint="eastAsia"/>
          <w:lang w:val="zh-CN" w:eastAsia="zh-CN"/>
        </w:rPr>
        <w:t>调动雇员力量</w:t>
      </w:r>
    </w:p>
    <w:p w14:paraId="31BF9B86" w14:textId="77777777" w:rsidR="00C939C1" w:rsidRPr="009B7A33" w:rsidRDefault="00C939C1" w:rsidP="00653F26">
      <w:pPr>
        <w:keepNext/>
        <w:keepLines/>
        <w:overflowPunct/>
        <w:autoSpaceDE/>
        <w:autoSpaceDN/>
        <w:adjustRightInd/>
        <w:ind w:firstLineChars="200" w:firstLine="480"/>
        <w:textAlignment w:val="auto"/>
        <w:rPr>
          <w:bCs/>
          <w:lang w:eastAsia="zh-CN"/>
        </w:rPr>
      </w:pPr>
      <w:r>
        <w:rPr>
          <w:rFonts w:hint="eastAsia"/>
          <w:lang w:val="zh-CN" w:eastAsia="zh-CN"/>
        </w:rPr>
        <w:t>本</w:t>
      </w:r>
      <w:r>
        <w:rPr>
          <w:lang w:val="zh-CN" w:eastAsia="zh-CN"/>
        </w:rPr>
        <w:t>支柱侧重于通过有效的绩</w:t>
      </w:r>
      <w:r>
        <w:rPr>
          <w:rFonts w:hint="eastAsia"/>
          <w:lang w:val="zh-CN" w:eastAsia="zh-CN"/>
        </w:rPr>
        <w:t>效</w:t>
      </w:r>
      <w:r>
        <w:rPr>
          <w:lang w:val="zh-CN" w:eastAsia="zh-CN"/>
        </w:rPr>
        <w:t>管理系统，</w:t>
      </w:r>
      <w:r>
        <w:rPr>
          <w:rFonts w:hint="eastAsia"/>
          <w:lang w:val="zh-CN" w:eastAsia="zh-CN"/>
        </w:rPr>
        <w:t>从</w:t>
      </w:r>
      <w:r>
        <w:rPr>
          <w:lang w:val="zh-CN" w:eastAsia="zh-CN"/>
        </w:rPr>
        <w:t>战略和运作</w:t>
      </w:r>
      <w:r>
        <w:rPr>
          <w:rFonts w:hint="eastAsia"/>
          <w:lang w:val="zh-CN" w:eastAsia="zh-CN"/>
        </w:rPr>
        <w:t>角度，达成</w:t>
      </w:r>
      <w:r>
        <w:rPr>
          <w:lang w:val="zh-CN" w:eastAsia="zh-CN"/>
        </w:rPr>
        <w:t>员</w:t>
      </w:r>
      <w:r>
        <w:rPr>
          <w:rFonts w:hint="eastAsia"/>
          <w:lang w:val="zh-CN" w:eastAsia="zh-CN"/>
        </w:rPr>
        <w:t>工</w:t>
      </w:r>
      <w:r>
        <w:rPr>
          <w:lang w:val="zh-CN" w:eastAsia="zh-CN"/>
        </w:rPr>
        <w:t>与国际电</w:t>
      </w:r>
      <w:proofErr w:type="gramStart"/>
      <w:r>
        <w:rPr>
          <w:lang w:val="zh-CN" w:eastAsia="zh-CN"/>
        </w:rPr>
        <w:t>联目标</w:t>
      </w:r>
      <w:proofErr w:type="gramEnd"/>
      <w:r>
        <w:rPr>
          <w:lang w:val="zh-CN" w:eastAsia="zh-CN"/>
        </w:rPr>
        <w:t>的一致</w:t>
      </w:r>
      <w:r>
        <w:rPr>
          <w:rFonts w:hint="eastAsia"/>
          <w:lang w:val="zh-CN" w:eastAsia="zh-CN"/>
        </w:rPr>
        <w:t>性</w:t>
      </w:r>
      <w:r>
        <w:rPr>
          <w:lang w:val="zh-CN" w:eastAsia="zh-CN"/>
        </w:rPr>
        <w:t>。</w:t>
      </w:r>
      <w:r>
        <w:rPr>
          <w:rFonts w:hint="eastAsia"/>
          <w:lang w:val="zh-CN" w:eastAsia="zh-CN"/>
        </w:rPr>
        <w:t>此支柱</w:t>
      </w:r>
      <w:r>
        <w:rPr>
          <w:lang w:val="zh-CN" w:eastAsia="zh-CN"/>
        </w:rPr>
        <w:t>强调领导</w:t>
      </w:r>
      <w:proofErr w:type="gramStart"/>
      <w:r>
        <w:rPr>
          <w:lang w:val="zh-CN" w:eastAsia="zh-CN"/>
        </w:rPr>
        <w:t>力模式</w:t>
      </w:r>
      <w:proofErr w:type="gramEnd"/>
      <w:r>
        <w:rPr>
          <w:lang w:val="zh-CN" w:eastAsia="zh-CN"/>
        </w:rPr>
        <w:t>的重要性，这种模式鼓励持续的反馈，并在各个层面</w:t>
      </w:r>
      <w:r>
        <w:rPr>
          <w:rFonts w:hint="eastAsia"/>
          <w:lang w:val="zh-CN" w:eastAsia="zh-CN"/>
        </w:rPr>
        <w:t>实现</w:t>
      </w:r>
      <w:r>
        <w:rPr>
          <w:lang w:val="zh-CN" w:eastAsia="zh-CN"/>
        </w:rPr>
        <w:t>信任、责任、透明度和问责。</w:t>
      </w:r>
    </w:p>
    <w:p w14:paraId="1EBE37C0" w14:textId="77777777" w:rsidR="00C939C1" w:rsidRPr="009B7A33" w:rsidRDefault="00C939C1" w:rsidP="00653F26">
      <w:pPr>
        <w:overflowPunct/>
        <w:autoSpaceDE/>
        <w:autoSpaceDN/>
        <w:adjustRightInd/>
        <w:ind w:firstLineChars="200" w:firstLine="480"/>
        <w:textAlignment w:val="auto"/>
        <w:rPr>
          <w:bCs/>
          <w:lang w:eastAsia="zh-CN"/>
        </w:rPr>
      </w:pPr>
      <w:r>
        <w:rPr>
          <w:rFonts w:hint="eastAsia"/>
          <w:lang w:val="zh-CN" w:eastAsia="zh-CN"/>
        </w:rPr>
        <w:t>这一支柱</w:t>
      </w:r>
      <w:r>
        <w:rPr>
          <w:lang w:val="zh-CN" w:eastAsia="zh-CN"/>
        </w:rPr>
        <w:t>全面概述了</w:t>
      </w:r>
      <w:r>
        <w:rPr>
          <w:rFonts w:hint="eastAsia"/>
          <w:lang w:val="zh-CN" w:eastAsia="zh-CN"/>
        </w:rPr>
        <w:t>为</w:t>
      </w:r>
      <w:r>
        <w:rPr>
          <w:lang w:val="zh-CN" w:eastAsia="zh-CN"/>
        </w:rPr>
        <w:t>职员</w:t>
      </w:r>
      <w:r>
        <w:rPr>
          <w:rFonts w:hint="eastAsia"/>
          <w:lang w:val="zh-CN" w:eastAsia="zh-CN"/>
        </w:rPr>
        <w:t>提供的情况介绍</w:t>
      </w:r>
      <w:r>
        <w:rPr>
          <w:lang w:val="zh-CN" w:eastAsia="zh-CN"/>
        </w:rPr>
        <w:t>、指导和简化</w:t>
      </w:r>
      <w:r>
        <w:rPr>
          <w:rFonts w:hint="eastAsia"/>
          <w:lang w:val="zh-CN" w:eastAsia="zh-CN"/>
        </w:rPr>
        <w:t>的离职</w:t>
      </w:r>
      <w:r>
        <w:rPr>
          <w:lang w:val="zh-CN" w:eastAsia="zh-CN"/>
        </w:rPr>
        <w:t>程序</w:t>
      </w:r>
      <w:r>
        <w:rPr>
          <w:rFonts w:hint="eastAsia"/>
          <w:lang w:val="zh-CN" w:eastAsia="zh-CN"/>
        </w:rPr>
        <w:t>，以便</w:t>
      </w:r>
      <w:r>
        <w:rPr>
          <w:lang w:val="zh-CN" w:eastAsia="zh-CN"/>
        </w:rPr>
        <w:t>汲取经验教训</w:t>
      </w:r>
      <w:r>
        <w:rPr>
          <w:rFonts w:hint="eastAsia"/>
          <w:lang w:val="zh-CN" w:eastAsia="zh-CN"/>
        </w:rPr>
        <w:t>并</w:t>
      </w:r>
      <w:r>
        <w:rPr>
          <w:lang w:val="zh-CN" w:eastAsia="zh-CN"/>
        </w:rPr>
        <w:t>改善国际电联的</w:t>
      </w:r>
      <w:r>
        <w:rPr>
          <w:rFonts w:hint="eastAsia"/>
          <w:lang w:val="zh-CN" w:eastAsia="zh-CN"/>
        </w:rPr>
        <w:t>制度</w:t>
      </w:r>
      <w:r>
        <w:rPr>
          <w:lang w:val="zh-CN" w:eastAsia="zh-CN"/>
        </w:rPr>
        <w:t>、流程和文化。</w:t>
      </w:r>
      <w:r>
        <w:rPr>
          <w:rFonts w:hint="eastAsia"/>
          <w:lang w:val="zh-CN" w:eastAsia="zh-CN"/>
        </w:rPr>
        <w:t>它</w:t>
      </w:r>
      <w:r>
        <w:rPr>
          <w:lang w:val="zh-CN" w:eastAsia="zh-CN"/>
        </w:rPr>
        <w:t>强调了有意义的绩效评估、培训机会</w:t>
      </w:r>
      <w:r>
        <w:rPr>
          <w:rFonts w:hint="eastAsia"/>
          <w:lang w:val="zh-CN" w:eastAsia="zh-CN"/>
        </w:rPr>
        <w:t>以及</w:t>
      </w:r>
      <w:r>
        <w:rPr>
          <w:lang w:val="zh-CN" w:eastAsia="zh-CN"/>
        </w:rPr>
        <w:t>培</w:t>
      </w:r>
      <w:r>
        <w:rPr>
          <w:rFonts w:hint="eastAsia"/>
          <w:lang w:val="zh-CN" w:eastAsia="zh-CN"/>
        </w:rPr>
        <w:t>育</w:t>
      </w:r>
      <w:r>
        <w:rPr>
          <w:lang w:val="zh-CN" w:eastAsia="zh-CN"/>
        </w:rPr>
        <w:t>成就认可文化的重要性。此外，</w:t>
      </w:r>
      <w:r>
        <w:rPr>
          <w:rFonts w:hint="eastAsia"/>
          <w:lang w:val="zh-CN" w:eastAsia="zh-CN"/>
        </w:rPr>
        <w:t>这一支柱</w:t>
      </w:r>
      <w:r>
        <w:rPr>
          <w:lang w:val="zh-CN" w:eastAsia="zh-CN"/>
        </w:rPr>
        <w:t>将变革管理</w:t>
      </w:r>
      <w:r>
        <w:rPr>
          <w:rFonts w:hint="eastAsia"/>
          <w:lang w:val="zh-CN" w:eastAsia="zh-CN"/>
        </w:rPr>
        <w:t>融入</w:t>
      </w:r>
      <w:r>
        <w:rPr>
          <w:lang w:val="zh-CN" w:eastAsia="zh-CN"/>
        </w:rPr>
        <w:t>人才管理和发展实践。</w:t>
      </w:r>
    </w:p>
    <w:p w14:paraId="026D92F3" w14:textId="77777777" w:rsidR="00C939C1" w:rsidRPr="009B7A33" w:rsidRDefault="00C939C1" w:rsidP="00653F26">
      <w:pPr>
        <w:keepNext/>
        <w:keepLines/>
        <w:overflowPunct/>
        <w:autoSpaceDE/>
        <w:autoSpaceDN/>
        <w:adjustRightInd/>
        <w:ind w:firstLineChars="200" w:firstLine="480"/>
        <w:textAlignment w:val="auto"/>
        <w:rPr>
          <w:bCs/>
          <w:lang w:eastAsia="zh-CN"/>
        </w:rPr>
      </w:pPr>
      <w:r>
        <w:rPr>
          <w:lang w:val="zh-CN" w:eastAsia="zh-CN"/>
        </w:rPr>
        <w:t>基于</w:t>
      </w:r>
      <w:r>
        <w:rPr>
          <w:rFonts w:hint="eastAsia"/>
          <w:lang w:val="zh-CN" w:eastAsia="zh-CN"/>
        </w:rPr>
        <w:t>新冠肺炎（</w:t>
      </w:r>
      <w:r>
        <w:rPr>
          <w:lang w:val="zh-CN" w:eastAsia="zh-CN"/>
        </w:rPr>
        <w:t>COVID-19</w:t>
      </w:r>
      <w:r>
        <w:rPr>
          <w:rFonts w:hint="eastAsia"/>
          <w:lang w:val="zh-CN" w:eastAsia="zh-CN"/>
        </w:rPr>
        <w:t>）</w:t>
      </w:r>
      <w:r>
        <w:rPr>
          <w:lang w:val="zh-CN" w:eastAsia="zh-CN"/>
        </w:rPr>
        <w:t>大流行期间</w:t>
      </w:r>
      <w:r>
        <w:rPr>
          <w:rFonts w:hint="eastAsia"/>
          <w:lang w:val="zh-CN" w:eastAsia="zh-CN"/>
        </w:rPr>
        <w:t>的</w:t>
      </w:r>
      <w:r>
        <w:rPr>
          <w:lang w:val="zh-CN" w:eastAsia="zh-CN"/>
        </w:rPr>
        <w:t>远程工作经验，国际</w:t>
      </w:r>
      <w:proofErr w:type="gramStart"/>
      <w:r>
        <w:rPr>
          <w:lang w:val="zh-CN" w:eastAsia="zh-CN"/>
        </w:rPr>
        <w:t>电联现已</w:t>
      </w:r>
      <w:proofErr w:type="gramEnd"/>
      <w:r>
        <w:rPr>
          <w:lang w:val="zh-CN" w:eastAsia="zh-CN"/>
        </w:rPr>
        <w:t>转</w:t>
      </w:r>
      <w:r>
        <w:rPr>
          <w:rFonts w:hint="eastAsia"/>
          <w:lang w:val="zh-CN" w:eastAsia="zh-CN"/>
        </w:rPr>
        <w:t>而采用</w:t>
      </w:r>
      <w:r>
        <w:rPr>
          <w:lang w:val="zh-CN" w:eastAsia="zh-CN"/>
        </w:rPr>
        <w:t>混合工作</w:t>
      </w:r>
      <w:r>
        <w:rPr>
          <w:rFonts w:hint="eastAsia"/>
          <w:lang w:val="zh-CN" w:eastAsia="zh-CN"/>
        </w:rPr>
        <w:t>制度</w:t>
      </w:r>
      <w:r>
        <w:rPr>
          <w:lang w:val="zh-CN" w:eastAsia="zh-CN"/>
        </w:rPr>
        <w:t>安排，该</w:t>
      </w:r>
      <w:r>
        <w:rPr>
          <w:rFonts w:hint="eastAsia"/>
          <w:lang w:val="zh-CN" w:eastAsia="zh-CN"/>
        </w:rPr>
        <w:t>制度既</w:t>
      </w:r>
      <w:r>
        <w:rPr>
          <w:lang w:val="zh-CN" w:eastAsia="zh-CN"/>
        </w:rPr>
        <w:t>支持</w:t>
      </w:r>
      <w:r>
        <w:rPr>
          <w:rFonts w:hint="eastAsia"/>
          <w:lang w:val="zh-CN" w:eastAsia="zh-CN"/>
        </w:rPr>
        <w:t>员工的</w:t>
      </w:r>
      <w:r>
        <w:rPr>
          <w:lang w:val="zh-CN" w:eastAsia="zh-CN"/>
        </w:rPr>
        <w:t>工作与生活平衡，同时</w:t>
      </w:r>
      <w:r>
        <w:rPr>
          <w:rFonts w:hint="eastAsia"/>
          <w:lang w:val="zh-CN" w:eastAsia="zh-CN"/>
        </w:rPr>
        <w:t>又能够</w:t>
      </w:r>
      <w:r>
        <w:rPr>
          <w:lang w:val="zh-CN" w:eastAsia="zh-CN"/>
        </w:rPr>
        <w:t>保持</w:t>
      </w:r>
      <w:r>
        <w:rPr>
          <w:rFonts w:hint="eastAsia"/>
          <w:lang w:val="zh-CN" w:eastAsia="zh-CN"/>
        </w:rPr>
        <w:t>在</w:t>
      </w:r>
      <w:r>
        <w:rPr>
          <w:lang w:val="zh-CN" w:eastAsia="zh-CN"/>
        </w:rPr>
        <w:t>办公室</w:t>
      </w:r>
      <w:r>
        <w:rPr>
          <w:rFonts w:hint="eastAsia"/>
          <w:lang w:val="zh-CN" w:eastAsia="zh-CN"/>
        </w:rPr>
        <w:t>工作的益处</w:t>
      </w:r>
      <w:r>
        <w:rPr>
          <w:lang w:val="zh-CN" w:eastAsia="zh-CN"/>
        </w:rPr>
        <w:t>，例如</w:t>
      </w:r>
      <w:r>
        <w:rPr>
          <w:rFonts w:hint="eastAsia"/>
          <w:lang w:val="zh-CN" w:eastAsia="zh-CN"/>
        </w:rPr>
        <w:t>增强</w:t>
      </w:r>
      <w:r>
        <w:rPr>
          <w:lang w:val="zh-CN" w:eastAsia="zh-CN"/>
        </w:rPr>
        <w:t>团队精神、知识共享和沟通。</w:t>
      </w:r>
    </w:p>
    <w:p w14:paraId="40AB31B8" w14:textId="77777777" w:rsidR="00C939C1" w:rsidRPr="009B7A33" w:rsidRDefault="00C939C1" w:rsidP="00653F26">
      <w:pPr>
        <w:overflowPunct/>
        <w:autoSpaceDE/>
        <w:autoSpaceDN/>
        <w:adjustRightInd/>
        <w:ind w:firstLineChars="200" w:firstLine="480"/>
        <w:textAlignment w:val="auto"/>
        <w:rPr>
          <w:bCs/>
        </w:rPr>
      </w:pPr>
      <w:proofErr w:type="spellStart"/>
      <w:r>
        <w:rPr>
          <w:lang w:val="zh-CN"/>
        </w:rPr>
        <w:t>主要亮点</w:t>
      </w:r>
      <w:proofErr w:type="spellEnd"/>
      <w:r>
        <w:rPr>
          <w:lang w:val="zh-CN"/>
        </w:rPr>
        <w:t>：</w:t>
      </w:r>
    </w:p>
    <w:p w14:paraId="029F3797" w14:textId="23EAF573" w:rsidR="00C939C1" w:rsidRPr="009B7A33" w:rsidRDefault="00653F26" w:rsidP="00653F26">
      <w:pPr>
        <w:pStyle w:val="enumlev1"/>
        <w:rPr>
          <w:bCs/>
          <w:lang w:eastAsia="zh-CN"/>
        </w:rPr>
      </w:pPr>
      <w:r>
        <w:rPr>
          <w:rFonts w:hint="eastAsia"/>
          <w:lang w:val="zh-CN" w:eastAsia="zh-CN"/>
        </w:rPr>
        <w:t>1</w:t>
      </w:r>
      <w:r>
        <w:rPr>
          <w:lang w:val="zh-CN" w:eastAsia="zh-CN"/>
        </w:rPr>
        <w:tab/>
      </w:r>
      <w:r w:rsidR="00C939C1">
        <w:rPr>
          <w:lang w:val="zh-CN" w:eastAsia="zh-CN"/>
        </w:rPr>
        <w:t>2023</w:t>
      </w:r>
      <w:r w:rsidR="00C939C1">
        <w:rPr>
          <w:lang w:val="zh-CN" w:eastAsia="zh-CN"/>
        </w:rPr>
        <w:t>年</w:t>
      </w:r>
      <w:r w:rsidR="00C939C1">
        <w:rPr>
          <w:lang w:val="zh-CN" w:eastAsia="zh-CN"/>
        </w:rPr>
        <w:t>4</w:t>
      </w:r>
      <w:r w:rsidR="00C939C1">
        <w:rPr>
          <w:lang w:val="zh-CN" w:eastAsia="zh-CN"/>
        </w:rPr>
        <w:t>月</w:t>
      </w:r>
      <w:r w:rsidR="00C939C1">
        <w:rPr>
          <w:lang w:val="zh-CN" w:eastAsia="zh-CN"/>
        </w:rPr>
        <w:t>6</w:t>
      </w:r>
      <w:r w:rsidR="00C939C1">
        <w:rPr>
          <w:lang w:val="zh-CN" w:eastAsia="zh-CN"/>
        </w:rPr>
        <w:t>日实施了更新后的国际电联绩效管理行政规定（</w:t>
      </w:r>
      <w:r w:rsidR="00C939C1">
        <w:rPr>
          <w:lang w:val="zh-CN" w:eastAsia="zh-CN"/>
        </w:rPr>
        <w:t>23/05</w:t>
      </w:r>
      <w:r w:rsidR="00C939C1">
        <w:rPr>
          <w:lang w:val="zh-CN" w:eastAsia="zh-CN"/>
        </w:rPr>
        <w:t>），目的是理顺并简化现有的绩效审核程序。</w:t>
      </w:r>
    </w:p>
    <w:p w14:paraId="31245ADF" w14:textId="60328C96" w:rsidR="00C939C1" w:rsidRPr="009B7A33" w:rsidRDefault="00653F26" w:rsidP="00653F26">
      <w:pPr>
        <w:pStyle w:val="enumlev1"/>
        <w:rPr>
          <w:bCs/>
          <w:lang w:eastAsia="zh-CN"/>
        </w:rPr>
      </w:pPr>
      <w:r>
        <w:rPr>
          <w:rFonts w:hint="eastAsia"/>
          <w:lang w:val="zh-CN" w:eastAsia="zh-CN"/>
        </w:rPr>
        <w:t>2</w:t>
      </w:r>
      <w:r>
        <w:rPr>
          <w:lang w:val="zh-CN" w:eastAsia="zh-CN"/>
        </w:rPr>
        <w:tab/>
      </w:r>
      <w:r w:rsidR="00C939C1">
        <w:rPr>
          <w:lang w:val="zh-CN" w:eastAsia="zh-CN"/>
        </w:rPr>
        <w:t>国际电联大多数员</w:t>
      </w:r>
      <w:r w:rsidR="00C939C1">
        <w:rPr>
          <w:rFonts w:hint="eastAsia"/>
          <w:lang w:val="zh-CN" w:eastAsia="zh-CN"/>
        </w:rPr>
        <w:t>工使用了</w:t>
      </w:r>
      <w:r w:rsidR="00C939C1">
        <w:rPr>
          <w:lang w:val="zh-CN" w:eastAsia="zh-CN"/>
        </w:rPr>
        <w:t>2023</w:t>
      </w:r>
      <w:r w:rsidR="00C939C1">
        <w:rPr>
          <w:lang w:val="zh-CN" w:eastAsia="zh-CN"/>
        </w:rPr>
        <w:t>年国际电联绩效管理和开发系统（</w:t>
      </w:r>
      <w:r w:rsidR="00C939C1">
        <w:rPr>
          <w:lang w:val="zh-CN" w:eastAsia="zh-CN"/>
        </w:rPr>
        <w:t>ePMDS</w:t>
      </w:r>
      <w:r w:rsidR="00C939C1">
        <w:rPr>
          <w:lang w:val="zh-CN" w:eastAsia="zh-CN"/>
        </w:rPr>
        <w:t>）（截至</w:t>
      </w:r>
      <w:r w:rsidR="00C939C1">
        <w:rPr>
          <w:lang w:val="zh-CN" w:eastAsia="zh-CN"/>
        </w:rPr>
        <w:t>2024</w:t>
      </w:r>
      <w:r w:rsidR="00C939C1">
        <w:rPr>
          <w:lang w:val="zh-CN" w:eastAsia="zh-CN"/>
        </w:rPr>
        <w:t>年</w:t>
      </w:r>
      <w:r w:rsidR="00C939C1">
        <w:rPr>
          <w:lang w:val="zh-CN" w:eastAsia="zh-CN"/>
        </w:rPr>
        <w:t>3</w:t>
      </w:r>
      <w:r w:rsidR="00C939C1">
        <w:rPr>
          <w:lang w:val="zh-CN" w:eastAsia="zh-CN"/>
        </w:rPr>
        <w:t>月</w:t>
      </w:r>
      <w:r w:rsidR="00C939C1">
        <w:rPr>
          <w:lang w:val="zh-CN" w:eastAsia="zh-CN"/>
        </w:rPr>
        <w:t>4</w:t>
      </w:r>
      <w:r w:rsidR="00C939C1">
        <w:rPr>
          <w:lang w:val="zh-CN" w:eastAsia="zh-CN"/>
        </w:rPr>
        <w:t>日为</w:t>
      </w:r>
      <w:r w:rsidR="00C939C1">
        <w:rPr>
          <w:lang w:val="zh-CN" w:eastAsia="zh-CN"/>
        </w:rPr>
        <w:t>77%</w:t>
      </w:r>
      <w:r w:rsidR="00C939C1">
        <w:rPr>
          <w:lang w:val="zh-CN" w:eastAsia="zh-CN"/>
        </w:rPr>
        <w:t>），确保</w:t>
      </w:r>
      <w:r w:rsidR="00C939C1">
        <w:rPr>
          <w:rFonts w:hint="eastAsia"/>
          <w:lang w:val="zh-CN" w:eastAsia="zh-CN"/>
        </w:rPr>
        <w:t>其</w:t>
      </w:r>
      <w:r w:rsidR="00C939C1">
        <w:rPr>
          <w:lang w:val="zh-CN" w:eastAsia="zh-CN"/>
        </w:rPr>
        <w:t>绩效目标的实现得到认可，</w:t>
      </w:r>
      <w:r w:rsidR="00C939C1">
        <w:rPr>
          <w:rFonts w:hint="eastAsia"/>
          <w:lang w:val="zh-CN" w:eastAsia="zh-CN"/>
        </w:rPr>
        <w:t>对</w:t>
      </w:r>
      <w:r w:rsidR="00C939C1">
        <w:rPr>
          <w:lang w:val="zh-CN" w:eastAsia="zh-CN"/>
        </w:rPr>
        <w:t>绩效挑战</w:t>
      </w:r>
      <w:r w:rsidR="00C939C1">
        <w:rPr>
          <w:rFonts w:hint="eastAsia"/>
          <w:lang w:val="zh-CN" w:eastAsia="zh-CN"/>
        </w:rPr>
        <w:t>进行了</w:t>
      </w:r>
      <w:r w:rsidR="00C939C1">
        <w:rPr>
          <w:lang w:val="zh-CN" w:eastAsia="zh-CN"/>
        </w:rPr>
        <w:t>讨论并对个人学习目标的实现情况进行</w:t>
      </w:r>
      <w:r w:rsidR="00C939C1">
        <w:rPr>
          <w:rFonts w:hint="eastAsia"/>
          <w:lang w:val="zh-CN" w:eastAsia="zh-CN"/>
        </w:rPr>
        <w:t>了回顾</w:t>
      </w:r>
      <w:r w:rsidR="00C939C1">
        <w:rPr>
          <w:lang w:val="zh-CN" w:eastAsia="zh-CN"/>
        </w:rPr>
        <w:t>。</w:t>
      </w:r>
    </w:p>
    <w:p w14:paraId="5ABEEDA3" w14:textId="4A360A6E" w:rsidR="00C939C1" w:rsidRPr="009B7A33" w:rsidRDefault="00653F26" w:rsidP="00653F26">
      <w:pPr>
        <w:pStyle w:val="enumlev1"/>
        <w:rPr>
          <w:bCs/>
          <w:lang w:eastAsia="zh-CN"/>
        </w:rPr>
      </w:pPr>
      <w:r>
        <w:rPr>
          <w:rFonts w:hint="eastAsia"/>
          <w:lang w:val="zh-CN" w:eastAsia="zh-CN"/>
        </w:rPr>
        <w:t>3</w:t>
      </w:r>
      <w:r>
        <w:rPr>
          <w:lang w:val="zh-CN" w:eastAsia="zh-CN"/>
        </w:rPr>
        <w:tab/>
      </w:r>
      <w:r w:rsidR="00C939C1">
        <w:rPr>
          <w:lang w:val="zh-CN" w:eastAsia="zh-CN"/>
        </w:rPr>
        <w:t>人力资源管理部于</w:t>
      </w:r>
      <w:r w:rsidR="00C939C1">
        <w:rPr>
          <w:lang w:val="zh-CN" w:eastAsia="zh-CN"/>
        </w:rPr>
        <w:t>2023</w:t>
      </w:r>
      <w:r w:rsidR="00C939C1">
        <w:rPr>
          <w:lang w:val="zh-CN" w:eastAsia="zh-CN"/>
        </w:rPr>
        <w:t>年</w:t>
      </w:r>
      <w:r w:rsidR="00C939C1">
        <w:rPr>
          <w:lang w:val="zh-CN" w:eastAsia="zh-CN"/>
        </w:rPr>
        <w:t>11</w:t>
      </w:r>
      <w:r w:rsidR="00C939C1">
        <w:rPr>
          <w:lang w:val="zh-CN" w:eastAsia="zh-CN"/>
        </w:rPr>
        <w:t>月开发并</w:t>
      </w:r>
      <w:r w:rsidR="00C939C1">
        <w:rPr>
          <w:rFonts w:hint="eastAsia"/>
          <w:lang w:val="zh-CN" w:eastAsia="zh-CN"/>
        </w:rPr>
        <w:t>使用</w:t>
      </w:r>
      <w:r w:rsidR="00C939C1">
        <w:rPr>
          <w:lang w:val="zh-CN" w:eastAsia="zh-CN"/>
        </w:rPr>
        <w:t>了绩效管理工具包，专门帮助管理人员解决</w:t>
      </w:r>
      <w:r w:rsidR="00C939C1">
        <w:rPr>
          <w:rFonts w:hint="eastAsia"/>
          <w:lang w:val="zh-CN" w:eastAsia="zh-CN"/>
        </w:rPr>
        <w:t>员工</w:t>
      </w:r>
      <w:r w:rsidR="00C939C1">
        <w:rPr>
          <w:lang w:val="zh-CN" w:eastAsia="zh-CN"/>
        </w:rPr>
        <w:t>表现不佳的问题。</w:t>
      </w:r>
      <w:r w:rsidR="00C939C1">
        <w:rPr>
          <w:rFonts w:hint="eastAsia"/>
          <w:lang w:val="zh-CN" w:eastAsia="zh-CN"/>
        </w:rPr>
        <w:t>此</w:t>
      </w:r>
      <w:r w:rsidR="00C939C1">
        <w:rPr>
          <w:lang w:val="zh-CN" w:eastAsia="zh-CN"/>
        </w:rPr>
        <w:t>工具包</w:t>
      </w:r>
      <w:r w:rsidR="00C939C1">
        <w:rPr>
          <w:rFonts w:hint="eastAsia"/>
          <w:lang w:val="zh-CN" w:eastAsia="zh-CN"/>
        </w:rPr>
        <w:t>提供了</w:t>
      </w:r>
      <w:r w:rsidR="00C939C1">
        <w:rPr>
          <w:lang w:val="zh-CN" w:eastAsia="zh-CN"/>
        </w:rPr>
        <w:t>绩效改进计划</w:t>
      </w:r>
      <w:r w:rsidR="00C939C1">
        <w:rPr>
          <w:rFonts w:hint="eastAsia"/>
          <w:lang w:val="zh-CN" w:eastAsia="zh-CN"/>
        </w:rPr>
        <w:t>的</w:t>
      </w:r>
      <w:r w:rsidR="00C939C1">
        <w:rPr>
          <w:lang w:val="zh-CN" w:eastAsia="zh-CN"/>
        </w:rPr>
        <w:t>实施指南，</w:t>
      </w:r>
      <w:r w:rsidR="00C939C1">
        <w:rPr>
          <w:rFonts w:hint="eastAsia"/>
          <w:lang w:val="zh-CN" w:eastAsia="zh-CN"/>
        </w:rPr>
        <w:t>其中包括</w:t>
      </w:r>
      <w:r w:rsidR="00C939C1">
        <w:rPr>
          <w:lang w:val="zh-CN" w:eastAsia="zh-CN"/>
        </w:rPr>
        <w:t>结构化的程序和时间表。</w:t>
      </w:r>
    </w:p>
    <w:p w14:paraId="69AF61C6" w14:textId="2DE62241" w:rsidR="00C939C1" w:rsidRPr="009B7A33" w:rsidRDefault="00653F26" w:rsidP="00653F26">
      <w:pPr>
        <w:pStyle w:val="enumlev1"/>
        <w:rPr>
          <w:bCs/>
          <w:lang w:eastAsia="zh-CN"/>
        </w:rPr>
      </w:pPr>
      <w:r>
        <w:rPr>
          <w:rFonts w:hint="eastAsia"/>
          <w:lang w:val="zh-CN" w:eastAsia="zh-CN"/>
        </w:rPr>
        <w:t>4</w:t>
      </w:r>
      <w:r>
        <w:rPr>
          <w:lang w:val="zh-CN" w:eastAsia="zh-CN"/>
        </w:rPr>
        <w:tab/>
      </w:r>
      <w:r w:rsidR="00C939C1">
        <w:rPr>
          <w:lang w:val="zh-CN" w:eastAsia="zh-CN"/>
        </w:rPr>
        <w:t>135</w:t>
      </w:r>
      <w:r w:rsidR="00C939C1">
        <w:rPr>
          <w:lang w:val="zh-CN" w:eastAsia="zh-CN"/>
        </w:rPr>
        <w:t>名</w:t>
      </w:r>
      <w:r w:rsidR="00C939C1">
        <w:rPr>
          <w:rFonts w:hint="eastAsia"/>
          <w:lang w:val="zh-CN" w:eastAsia="zh-CN"/>
        </w:rPr>
        <w:t>员工</w:t>
      </w:r>
      <w:r w:rsidR="00C939C1">
        <w:rPr>
          <w:lang w:val="zh-CN" w:eastAsia="zh-CN"/>
        </w:rPr>
        <w:t>和</w:t>
      </w:r>
      <w:r w:rsidR="00C939C1">
        <w:rPr>
          <w:lang w:val="zh-CN" w:eastAsia="zh-CN"/>
        </w:rPr>
        <w:t>47</w:t>
      </w:r>
      <w:r w:rsidR="00C939C1">
        <w:rPr>
          <w:rFonts w:hint="eastAsia"/>
          <w:lang w:val="zh-CN" w:eastAsia="zh-CN"/>
        </w:rPr>
        <w:t>位管理人员</w:t>
      </w:r>
      <w:r w:rsidR="00C939C1">
        <w:rPr>
          <w:lang w:val="zh-CN" w:eastAsia="zh-CN"/>
        </w:rPr>
        <w:t>参加</w:t>
      </w:r>
      <w:r w:rsidR="00C939C1">
        <w:rPr>
          <w:rFonts w:hint="eastAsia"/>
          <w:lang w:val="zh-CN" w:eastAsia="zh-CN"/>
        </w:rPr>
        <w:t>了</w:t>
      </w:r>
      <w:proofErr w:type="gramStart"/>
      <w:r w:rsidR="00C939C1">
        <w:rPr>
          <w:lang w:val="zh-CN" w:eastAsia="zh-CN"/>
        </w:rPr>
        <w:t>侧重于问责</w:t>
      </w:r>
      <w:proofErr w:type="gramEnd"/>
      <w:r w:rsidR="00C939C1">
        <w:rPr>
          <w:lang w:val="zh-CN" w:eastAsia="zh-CN"/>
        </w:rPr>
        <w:t>制和持续反馈</w:t>
      </w:r>
      <w:r w:rsidR="00C939C1">
        <w:rPr>
          <w:rFonts w:hint="eastAsia"/>
          <w:lang w:val="zh-CN" w:eastAsia="zh-CN"/>
        </w:rPr>
        <w:t>的四次</w:t>
      </w:r>
      <w:r w:rsidR="00C939C1">
        <w:rPr>
          <w:lang w:val="zh-CN" w:eastAsia="zh-CN"/>
        </w:rPr>
        <w:t>绩效管理诊</w:t>
      </w:r>
      <w:r w:rsidR="00C939C1">
        <w:rPr>
          <w:rFonts w:hint="eastAsia"/>
          <w:lang w:val="zh-CN" w:eastAsia="zh-CN"/>
        </w:rPr>
        <w:t>断</w:t>
      </w:r>
      <w:r w:rsidR="00C939C1">
        <w:rPr>
          <w:lang w:val="zh-CN" w:eastAsia="zh-CN"/>
        </w:rPr>
        <w:t>，</w:t>
      </w:r>
      <w:r w:rsidR="00C939C1">
        <w:rPr>
          <w:rFonts w:hint="eastAsia"/>
          <w:lang w:val="zh-CN" w:eastAsia="zh-CN"/>
        </w:rPr>
        <w:t>以便</w:t>
      </w:r>
      <w:r w:rsidR="00C939C1">
        <w:rPr>
          <w:lang w:val="zh-CN" w:eastAsia="zh-CN"/>
        </w:rPr>
        <w:t>进一步加强</w:t>
      </w:r>
      <w:r w:rsidR="00C939C1">
        <w:rPr>
          <w:rFonts w:hint="eastAsia"/>
          <w:lang w:val="zh-CN" w:eastAsia="zh-CN"/>
        </w:rPr>
        <w:t>绩效管理</w:t>
      </w:r>
      <w:r w:rsidR="00C939C1">
        <w:rPr>
          <w:lang w:val="zh-CN" w:eastAsia="zh-CN"/>
        </w:rPr>
        <w:t>。</w:t>
      </w:r>
      <w:r w:rsidR="00C939C1">
        <w:rPr>
          <w:rFonts w:hint="eastAsia"/>
          <w:lang w:val="zh-CN" w:eastAsia="zh-CN"/>
        </w:rPr>
        <w:t>就</w:t>
      </w:r>
      <w:r w:rsidR="00C939C1">
        <w:rPr>
          <w:lang w:val="zh-CN" w:eastAsia="zh-CN"/>
        </w:rPr>
        <w:t>修订后的绩效管理流程，</w:t>
      </w:r>
      <w:r w:rsidR="00C939C1">
        <w:rPr>
          <w:rFonts w:hint="eastAsia"/>
          <w:lang w:val="zh-CN" w:eastAsia="zh-CN"/>
        </w:rPr>
        <w:t>不断</w:t>
      </w:r>
      <w:r w:rsidR="00C939C1">
        <w:rPr>
          <w:lang w:val="zh-CN" w:eastAsia="zh-CN"/>
        </w:rPr>
        <w:t>为员</w:t>
      </w:r>
      <w:r w:rsidR="00C939C1">
        <w:rPr>
          <w:rFonts w:hint="eastAsia"/>
          <w:lang w:val="zh-CN" w:eastAsia="zh-CN"/>
        </w:rPr>
        <w:t>工</w:t>
      </w:r>
      <w:r w:rsidR="00C939C1">
        <w:rPr>
          <w:lang w:val="zh-CN" w:eastAsia="zh-CN"/>
        </w:rPr>
        <w:t>和管理</w:t>
      </w:r>
      <w:r w:rsidR="00C939C1">
        <w:rPr>
          <w:rFonts w:hint="eastAsia"/>
          <w:lang w:val="zh-CN" w:eastAsia="zh-CN"/>
        </w:rPr>
        <w:t>者</w:t>
      </w:r>
      <w:r w:rsidR="00C939C1">
        <w:rPr>
          <w:lang w:val="zh-CN" w:eastAsia="zh-CN"/>
        </w:rPr>
        <w:t>提供支持，</w:t>
      </w:r>
      <w:r w:rsidR="00C939C1">
        <w:rPr>
          <w:lang w:val="zh-CN" w:eastAsia="zh-CN"/>
        </w:rPr>
        <w:t>2023</w:t>
      </w:r>
      <w:r w:rsidR="00C939C1">
        <w:rPr>
          <w:lang w:val="zh-CN" w:eastAsia="zh-CN"/>
        </w:rPr>
        <w:t>年全年共收到</w:t>
      </w:r>
      <w:r w:rsidR="00C939C1">
        <w:rPr>
          <w:lang w:val="zh-CN" w:eastAsia="zh-CN"/>
        </w:rPr>
        <w:t>600</w:t>
      </w:r>
      <w:r w:rsidR="00C939C1">
        <w:rPr>
          <w:lang w:val="zh-CN" w:eastAsia="zh-CN"/>
        </w:rPr>
        <w:t>多</w:t>
      </w:r>
      <w:r w:rsidR="00C939C1">
        <w:rPr>
          <w:rFonts w:hint="eastAsia"/>
          <w:lang w:val="zh-CN" w:eastAsia="zh-CN"/>
        </w:rPr>
        <w:t>个</w:t>
      </w:r>
      <w:r w:rsidR="00C939C1">
        <w:rPr>
          <w:lang w:val="zh-CN" w:eastAsia="zh-CN"/>
        </w:rPr>
        <w:t>支持请求。</w:t>
      </w:r>
    </w:p>
    <w:p w14:paraId="0846E7C9" w14:textId="053DF8EC" w:rsidR="00C939C1" w:rsidRPr="00255F30" w:rsidRDefault="00653F26" w:rsidP="00653F26">
      <w:pPr>
        <w:pStyle w:val="enumlev1"/>
        <w:rPr>
          <w:lang w:eastAsia="zh-CN"/>
        </w:rPr>
      </w:pPr>
      <w:r>
        <w:rPr>
          <w:rFonts w:hint="eastAsia"/>
          <w:lang w:val="zh-CN" w:eastAsia="zh-CN"/>
        </w:rPr>
        <w:t>5</w:t>
      </w:r>
      <w:r>
        <w:rPr>
          <w:lang w:val="zh-CN" w:eastAsia="zh-CN"/>
        </w:rPr>
        <w:tab/>
      </w:r>
      <w:r w:rsidR="00C939C1">
        <w:rPr>
          <w:lang w:val="zh-CN" w:eastAsia="zh-CN"/>
        </w:rPr>
        <w:t>2023</w:t>
      </w:r>
      <w:r w:rsidR="00C939C1">
        <w:rPr>
          <w:lang w:val="zh-CN" w:eastAsia="zh-CN"/>
        </w:rPr>
        <w:t>年</w:t>
      </w:r>
      <w:r w:rsidR="00C939C1">
        <w:rPr>
          <w:rFonts w:hint="eastAsia"/>
          <w:lang w:val="zh-CN" w:eastAsia="zh-CN"/>
        </w:rPr>
        <w:t>有</w:t>
      </w:r>
      <w:r w:rsidR="00C939C1">
        <w:rPr>
          <w:lang w:val="zh-CN" w:eastAsia="zh-CN"/>
        </w:rPr>
        <w:t>56</w:t>
      </w:r>
      <w:r w:rsidR="00C939C1">
        <w:rPr>
          <w:rFonts w:hint="eastAsia"/>
          <w:lang w:val="zh-CN" w:eastAsia="zh-CN"/>
        </w:rPr>
        <w:t>位</w:t>
      </w:r>
      <w:r w:rsidR="00C939C1">
        <w:rPr>
          <w:lang w:val="zh-CN" w:eastAsia="zh-CN"/>
        </w:rPr>
        <w:t>国际电</w:t>
      </w:r>
      <w:proofErr w:type="gramStart"/>
      <w:r w:rsidR="00C939C1">
        <w:rPr>
          <w:lang w:val="zh-CN" w:eastAsia="zh-CN"/>
        </w:rPr>
        <w:t>联员</w:t>
      </w:r>
      <w:r w:rsidR="00C939C1">
        <w:rPr>
          <w:rFonts w:hint="eastAsia"/>
          <w:lang w:val="zh-CN" w:eastAsia="zh-CN"/>
        </w:rPr>
        <w:t>工</w:t>
      </w:r>
      <w:proofErr w:type="gramEnd"/>
      <w:r w:rsidR="00C939C1">
        <w:rPr>
          <w:lang w:val="zh-CN" w:eastAsia="zh-CN"/>
        </w:rPr>
        <w:t>完成了变革管理培训。人力资源管理部目前领导两个变革者团队，</w:t>
      </w:r>
      <w:r w:rsidR="00C939C1">
        <w:rPr>
          <w:rFonts w:hint="eastAsia"/>
          <w:lang w:val="zh-CN" w:eastAsia="zh-CN"/>
        </w:rPr>
        <w:t>其工作内容</w:t>
      </w:r>
      <w:r w:rsidR="00C939C1">
        <w:rPr>
          <w:lang w:val="zh-CN" w:eastAsia="zh-CN"/>
        </w:rPr>
        <w:t>涉及</w:t>
      </w:r>
      <w:r w:rsidR="00F07267">
        <w:rPr>
          <w:rFonts w:hint="eastAsia"/>
          <w:lang w:val="zh-CN" w:eastAsia="zh-CN"/>
        </w:rPr>
        <w:t>(</w:t>
      </w:r>
      <w:r w:rsidR="00C939C1">
        <w:rPr>
          <w:lang w:val="zh-CN" w:eastAsia="zh-CN"/>
        </w:rPr>
        <w:t>i</w:t>
      </w:r>
      <w:r w:rsidR="00F07267">
        <w:rPr>
          <w:rFonts w:hint="eastAsia"/>
          <w:lang w:val="zh-CN" w:eastAsia="zh-CN"/>
        </w:rPr>
        <w:t xml:space="preserve">) </w:t>
      </w:r>
      <w:r w:rsidR="00C939C1">
        <w:rPr>
          <w:rFonts w:hint="eastAsia"/>
          <w:lang w:val="zh-CN" w:eastAsia="zh-CN"/>
        </w:rPr>
        <w:t>通过</w:t>
      </w:r>
      <w:r w:rsidR="00C939C1">
        <w:rPr>
          <w:lang w:val="zh-CN" w:eastAsia="zh-CN"/>
        </w:rPr>
        <w:t>流动性提高员</w:t>
      </w:r>
      <w:r w:rsidR="00C939C1">
        <w:rPr>
          <w:rFonts w:hint="eastAsia"/>
          <w:lang w:val="zh-CN" w:eastAsia="zh-CN"/>
        </w:rPr>
        <w:t>工</w:t>
      </w:r>
      <w:r w:rsidR="00C939C1">
        <w:rPr>
          <w:lang w:val="zh-CN" w:eastAsia="zh-CN"/>
        </w:rPr>
        <w:t>队伍的灵活性和敏捷性</w:t>
      </w:r>
      <w:r w:rsidR="00C939C1">
        <w:rPr>
          <w:rFonts w:hint="eastAsia"/>
          <w:lang w:val="zh-CN" w:eastAsia="zh-CN"/>
        </w:rPr>
        <w:t>；</w:t>
      </w:r>
      <w:r w:rsidR="00F07267">
        <w:rPr>
          <w:rFonts w:hint="eastAsia"/>
          <w:lang w:val="zh-CN" w:eastAsia="zh-CN"/>
        </w:rPr>
        <w:t>(</w:t>
      </w:r>
      <w:r w:rsidR="00C939C1">
        <w:rPr>
          <w:lang w:val="zh-CN" w:eastAsia="zh-CN"/>
        </w:rPr>
        <w:t>ii</w:t>
      </w:r>
      <w:r w:rsidR="00F07267">
        <w:rPr>
          <w:rFonts w:hint="eastAsia"/>
          <w:lang w:val="zh-CN" w:eastAsia="zh-CN"/>
        </w:rPr>
        <w:t>)</w:t>
      </w:r>
      <w:r w:rsidR="00C939C1">
        <w:rPr>
          <w:lang w:val="zh-CN" w:eastAsia="zh-CN"/>
        </w:rPr>
        <w:t xml:space="preserve"> </w:t>
      </w:r>
      <w:r w:rsidR="00C939C1">
        <w:rPr>
          <w:lang w:val="zh-CN" w:eastAsia="zh-CN"/>
        </w:rPr>
        <w:t>重振国际电联的绩效管理文化和</w:t>
      </w:r>
      <w:r w:rsidR="00C939C1">
        <w:rPr>
          <w:rFonts w:hint="eastAsia"/>
          <w:lang w:val="zh-CN" w:eastAsia="zh-CN"/>
        </w:rPr>
        <w:t>行为方式</w:t>
      </w:r>
      <w:r w:rsidR="00C939C1">
        <w:rPr>
          <w:lang w:val="zh-CN" w:eastAsia="zh-CN"/>
        </w:rPr>
        <w:t>，</w:t>
      </w:r>
      <w:r w:rsidR="00C939C1">
        <w:rPr>
          <w:rFonts w:hint="eastAsia"/>
          <w:lang w:val="zh-CN" w:eastAsia="zh-CN"/>
        </w:rPr>
        <w:t>以</w:t>
      </w:r>
      <w:proofErr w:type="gramStart"/>
      <w:r w:rsidR="00C939C1">
        <w:rPr>
          <w:lang w:val="zh-CN" w:eastAsia="zh-CN"/>
        </w:rPr>
        <w:t>加强问</w:t>
      </w:r>
      <w:proofErr w:type="gramEnd"/>
      <w:r w:rsidR="00C939C1">
        <w:rPr>
          <w:lang w:val="zh-CN" w:eastAsia="zh-CN"/>
        </w:rPr>
        <w:t>责制、</w:t>
      </w:r>
      <w:r w:rsidR="00C939C1">
        <w:rPr>
          <w:rFonts w:hint="eastAsia"/>
          <w:lang w:val="zh-CN" w:eastAsia="zh-CN"/>
        </w:rPr>
        <w:t>对绩效的</w:t>
      </w:r>
      <w:r w:rsidR="00C939C1">
        <w:rPr>
          <w:lang w:val="zh-CN" w:eastAsia="zh-CN"/>
        </w:rPr>
        <w:t>认可和发展。</w:t>
      </w:r>
    </w:p>
    <w:p w14:paraId="2336D15A" w14:textId="0898ECC1" w:rsidR="00C939C1" w:rsidRPr="00255F30" w:rsidRDefault="00653F26" w:rsidP="00653F26">
      <w:pPr>
        <w:pStyle w:val="enumlev1"/>
        <w:rPr>
          <w:lang w:eastAsia="zh-CN"/>
        </w:rPr>
      </w:pPr>
      <w:r>
        <w:rPr>
          <w:rFonts w:hint="eastAsia"/>
          <w:lang w:val="zh-CN" w:eastAsia="zh-CN"/>
        </w:rPr>
        <w:t>6</w:t>
      </w:r>
      <w:r>
        <w:rPr>
          <w:lang w:val="zh-CN" w:eastAsia="zh-CN"/>
        </w:rPr>
        <w:tab/>
      </w:r>
      <w:r w:rsidR="00C939C1">
        <w:rPr>
          <w:lang w:val="zh-CN" w:eastAsia="zh-CN"/>
        </w:rPr>
        <w:t>为优化预算平衡、重新调整国际电联的结构和资源分配并增强国际电联获得所需技能的能力，国际电联于</w:t>
      </w:r>
      <w:r w:rsidR="00C939C1">
        <w:rPr>
          <w:lang w:val="zh-CN" w:eastAsia="zh-CN"/>
        </w:rPr>
        <w:t>2023</w:t>
      </w:r>
      <w:r w:rsidR="00C939C1">
        <w:rPr>
          <w:lang w:val="zh-CN" w:eastAsia="zh-CN"/>
        </w:rPr>
        <w:t>年</w:t>
      </w:r>
      <w:r w:rsidR="00C939C1">
        <w:rPr>
          <w:lang w:val="zh-CN" w:eastAsia="zh-CN"/>
        </w:rPr>
        <w:t>3</w:t>
      </w:r>
      <w:r w:rsidR="00C939C1">
        <w:rPr>
          <w:lang w:val="zh-CN" w:eastAsia="zh-CN"/>
        </w:rPr>
        <w:t>月推出了自愿离职计划（</w:t>
      </w:r>
      <w:r w:rsidR="00C939C1">
        <w:rPr>
          <w:lang w:val="zh-CN" w:eastAsia="zh-CN"/>
        </w:rPr>
        <w:t>VSP</w:t>
      </w:r>
      <w:r w:rsidR="00C939C1">
        <w:rPr>
          <w:lang w:val="zh-CN" w:eastAsia="zh-CN"/>
        </w:rPr>
        <w:t>），</w:t>
      </w:r>
      <w:r w:rsidR="00C939C1">
        <w:rPr>
          <w:rFonts w:hint="eastAsia"/>
          <w:lang w:val="zh-CN" w:eastAsia="zh-CN"/>
        </w:rPr>
        <w:t>在此过程中</w:t>
      </w:r>
      <w:r w:rsidR="00C939C1">
        <w:rPr>
          <w:lang w:val="zh-CN" w:eastAsia="zh-CN"/>
        </w:rPr>
        <w:t>27</w:t>
      </w:r>
      <w:r w:rsidR="00C939C1">
        <w:rPr>
          <w:lang w:val="zh-CN" w:eastAsia="zh-CN"/>
        </w:rPr>
        <w:t>名员</w:t>
      </w:r>
      <w:r w:rsidR="00C939C1">
        <w:rPr>
          <w:rFonts w:hint="eastAsia"/>
          <w:lang w:val="zh-CN" w:eastAsia="zh-CN"/>
        </w:rPr>
        <w:t>工于</w:t>
      </w:r>
      <w:r w:rsidR="00C939C1">
        <w:rPr>
          <w:lang w:val="zh-CN" w:eastAsia="zh-CN"/>
        </w:rPr>
        <w:t>2023</w:t>
      </w:r>
      <w:r w:rsidR="00C939C1">
        <w:rPr>
          <w:lang w:val="zh-CN" w:eastAsia="zh-CN"/>
        </w:rPr>
        <w:t>年</w:t>
      </w:r>
      <w:r w:rsidR="00C939C1">
        <w:rPr>
          <w:lang w:val="zh-CN" w:eastAsia="zh-CN"/>
        </w:rPr>
        <w:t>6</w:t>
      </w:r>
      <w:r w:rsidR="00C939C1">
        <w:rPr>
          <w:lang w:val="zh-CN" w:eastAsia="zh-CN"/>
        </w:rPr>
        <w:t>月</w:t>
      </w:r>
      <w:r w:rsidR="00C939C1">
        <w:rPr>
          <w:lang w:val="zh-CN" w:eastAsia="zh-CN"/>
        </w:rPr>
        <w:t>30</w:t>
      </w:r>
      <w:r w:rsidR="00C939C1">
        <w:rPr>
          <w:lang w:val="zh-CN" w:eastAsia="zh-CN"/>
        </w:rPr>
        <w:t>日至</w:t>
      </w:r>
      <w:r w:rsidR="00C939C1">
        <w:rPr>
          <w:lang w:val="zh-CN" w:eastAsia="zh-CN"/>
        </w:rPr>
        <w:t>2023</w:t>
      </w:r>
      <w:r w:rsidR="00C939C1">
        <w:rPr>
          <w:lang w:val="zh-CN" w:eastAsia="zh-CN"/>
        </w:rPr>
        <w:t>年</w:t>
      </w:r>
      <w:r w:rsidR="00C939C1">
        <w:rPr>
          <w:lang w:val="zh-CN" w:eastAsia="zh-CN"/>
        </w:rPr>
        <w:t>12</w:t>
      </w:r>
      <w:r w:rsidR="00C939C1">
        <w:rPr>
          <w:lang w:val="zh-CN" w:eastAsia="zh-CN"/>
        </w:rPr>
        <w:t>月</w:t>
      </w:r>
      <w:r w:rsidR="00C939C1">
        <w:rPr>
          <w:lang w:val="zh-CN" w:eastAsia="zh-CN"/>
        </w:rPr>
        <w:t>31</w:t>
      </w:r>
      <w:r w:rsidR="00C939C1">
        <w:rPr>
          <w:lang w:val="zh-CN" w:eastAsia="zh-CN"/>
        </w:rPr>
        <w:t>日期间离职，</w:t>
      </w:r>
      <w:r w:rsidR="00C939C1">
        <w:rPr>
          <w:rFonts w:hint="eastAsia"/>
          <w:lang w:val="zh-CN" w:eastAsia="zh-CN"/>
        </w:rPr>
        <w:t>产生</w:t>
      </w:r>
      <w:r w:rsidR="00C939C1">
        <w:rPr>
          <w:lang w:val="zh-CN" w:eastAsia="zh-CN"/>
        </w:rPr>
        <w:t>费用总计</w:t>
      </w:r>
      <w:r w:rsidR="00C939C1">
        <w:rPr>
          <w:rFonts w:hint="eastAsia"/>
          <w:lang w:val="zh-CN" w:eastAsia="zh-CN"/>
        </w:rPr>
        <w:t>为</w:t>
      </w:r>
      <w:r w:rsidR="00C939C1">
        <w:rPr>
          <w:lang w:val="zh-CN" w:eastAsia="zh-CN"/>
        </w:rPr>
        <w:t>3</w:t>
      </w:r>
      <w:r w:rsidR="00F07267">
        <w:rPr>
          <w:lang w:val="en-US" w:eastAsia="zh-CN"/>
        </w:rPr>
        <w:t> </w:t>
      </w:r>
      <w:r w:rsidR="00C939C1">
        <w:rPr>
          <w:lang w:val="zh-CN" w:eastAsia="zh-CN"/>
        </w:rPr>
        <w:t>659 544</w:t>
      </w:r>
      <w:r w:rsidR="00C939C1">
        <w:rPr>
          <w:lang w:val="zh-CN" w:eastAsia="zh-CN"/>
        </w:rPr>
        <w:t>瑞郎</w:t>
      </w:r>
      <w:r w:rsidR="00C939C1" w:rsidRPr="00A1721D">
        <w:rPr>
          <w:rStyle w:val="FootnoteReference"/>
          <w:lang w:val="zh-CN"/>
        </w:rPr>
        <w:footnoteReference w:id="1"/>
      </w:r>
      <w:r w:rsidR="00F07267">
        <w:rPr>
          <w:lang w:val="zh-CN" w:eastAsia="zh-CN"/>
        </w:rPr>
        <w:t>。</w:t>
      </w:r>
      <w:r w:rsidR="00C939C1">
        <w:rPr>
          <w:rFonts w:hint="eastAsia"/>
          <w:lang w:val="zh-CN" w:eastAsia="zh-CN"/>
        </w:rPr>
        <w:t>这些岗</w:t>
      </w:r>
      <w:r w:rsidR="00C939C1">
        <w:rPr>
          <w:lang w:val="zh-CN" w:eastAsia="zh-CN"/>
        </w:rPr>
        <w:t>位</w:t>
      </w:r>
      <w:r w:rsidR="00C939C1">
        <w:rPr>
          <w:rFonts w:hint="eastAsia"/>
          <w:lang w:val="zh-CN" w:eastAsia="zh-CN"/>
        </w:rPr>
        <w:t>的</w:t>
      </w:r>
      <w:r w:rsidR="00C939C1">
        <w:rPr>
          <w:lang w:val="zh-CN" w:eastAsia="zh-CN"/>
        </w:rPr>
        <w:t>分</w:t>
      </w:r>
      <w:r w:rsidR="00C939C1">
        <w:rPr>
          <w:rFonts w:hint="eastAsia"/>
          <w:lang w:val="zh-CN" w:eastAsia="zh-CN"/>
        </w:rPr>
        <w:t>布情况</w:t>
      </w:r>
      <w:r w:rsidR="00C939C1">
        <w:rPr>
          <w:lang w:val="zh-CN" w:eastAsia="zh-CN"/>
        </w:rPr>
        <w:t>如下：</w:t>
      </w:r>
      <w:r w:rsidR="00C939C1">
        <w:rPr>
          <w:lang w:val="zh-CN" w:eastAsia="zh-CN"/>
        </w:rPr>
        <w:t>24</w:t>
      </w:r>
      <w:r w:rsidR="00C939C1">
        <w:rPr>
          <w:rFonts w:hint="eastAsia"/>
          <w:lang w:val="zh-CN" w:eastAsia="zh-CN"/>
        </w:rPr>
        <w:t>位</w:t>
      </w:r>
      <w:r w:rsidR="00C939C1">
        <w:rPr>
          <w:lang w:val="zh-CN" w:eastAsia="zh-CN"/>
        </w:rPr>
        <w:t>职员来自总秘书处，</w:t>
      </w:r>
      <w:r w:rsidR="00C939C1">
        <w:rPr>
          <w:lang w:val="zh-CN" w:eastAsia="zh-CN"/>
        </w:rPr>
        <w:t>1</w:t>
      </w:r>
      <w:r w:rsidR="00C939C1">
        <w:rPr>
          <w:rFonts w:hint="eastAsia"/>
          <w:lang w:val="zh-CN" w:eastAsia="zh-CN"/>
        </w:rPr>
        <w:t>位</w:t>
      </w:r>
      <w:r w:rsidR="00C939C1">
        <w:rPr>
          <w:lang w:val="zh-CN" w:eastAsia="zh-CN"/>
        </w:rPr>
        <w:t>来自无线电通信局，</w:t>
      </w:r>
      <w:r w:rsidR="00C939C1">
        <w:rPr>
          <w:lang w:val="zh-CN" w:eastAsia="zh-CN"/>
        </w:rPr>
        <w:t>1</w:t>
      </w:r>
      <w:r w:rsidR="00C939C1">
        <w:rPr>
          <w:rFonts w:hint="eastAsia"/>
          <w:lang w:val="zh-CN" w:eastAsia="zh-CN"/>
        </w:rPr>
        <w:t>位</w:t>
      </w:r>
      <w:r w:rsidR="00C939C1">
        <w:rPr>
          <w:lang w:val="zh-CN" w:eastAsia="zh-CN"/>
        </w:rPr>
        <w:t>来自电信标准化局，</w:t>
      </w:r>
      <w:r w:rsidR="00C939C1">
        <w:rPr>
          <w:lang w:val="zh-CN" w:eastAsia="zh-CN"/>
        </w:rPr>
        <w:t>1</w:t>
      </w:r>
      <w:r w:rsidR="00C939C1">
        <w:rPr>
          <w:rFonts w:hint="eastAsia"/>
          <w:lang w:val="zh-CN" w:eastAsia="zh-CN"/>
        </w:rPr>
        <w:t>位</w:t>
      </w:r>
      <w:r w:rsidR="00C939C1">
        <w:rPr>
          <w:lang w:val="zh-CN" w:eastAsia="zh-CN"/>
        </w:rPr>
        <w:t>来自电信发展局。</w:t>
      </w:r>
      <w:r w:rsidR="00C939C1">
        <w:rPr>
          <w:lang w:val="zh-CN" w:eastAsia="zh-CN"/>
        </w:rPr>
        <w:t>2023</w:t>
      </w:r>
      <w:r w:rsidR="00C939C1">
        <w:rPr>
          <w:lang w:val="zh-CN" w:eastAsia="zh-CN"/>
        </w:rPr>
        <w:t>年实施</w:t>
      </w:r>
      <w:r w:rsidR="00C939C1">
        <w:rPr>
          <w:rFonts w:hint="eastAsia"/>
          <w:lang w:val="zh-CN" w:eastAsia="zh-CN"/>
        </w:rPr>
        <w:t>的</w:t>
      </w:r>
      <w:r w:rsidR="00C939C1">
        <w:rPr>
          <w:lang w:val="zh-CN" w:eastAsia="zh-CN"/>
        </w:rPr>
        <w:t>自愿离职计划产生的节余</w:t>
      </w:r>
      <w:r w:rsidR="00C939C1">
        <w:rPr>
          <w:rFonts w:hint="eastAsia"/>
          <w:lang w:val="zh-CN" w:eastAsia="zh-CN"/>
        </w:rPr>
        <w:t>属于执行</w:t>
      </w:r>
      <w:r w:rsidR="00C939C1">
        <w:rPr>
          <w:lang w:val="zh-CN" w:eastAsia="zh-CN"/>
        </w:rPr>
        <w:t>2023</w:t>
      </w:r>
      <w:r w:rsidR="00C939C1">
        <w:rPr>
          <w:lang w:val="zh-CN" w:eastAsia="zh-CN"/>
        </w:rPr>
        <w:t>年预算取得的部分成果（见</w:t>
      </w:r>
      <w:r w:rsidR="00705FB1">
        <w:fldChar w:fldCharType="begin"/>
      </w:r>
      <w:r w:rsidR="00705FB1">
        <w:rPr>
          <w:lang w:eastAsia="zh-CN"/>
        </w:rPr>
        <w:instrText>HYPERLINK "https://www.itu.int/md/S24-CL-C-0019/en"</w:instrText>
      </w:r>
      <w:r w:rsidR="00705FB1">
        <w:fldChar w:fldCharType="separate"/>
      </w:r>
      <w:r w:rsidR="00C939C1" w:rsidRPr="009C1E2D">
        <w:rPr>
          <w:rStyle w:val="Hyperlink"/>
          <w:lang w:eastAsia="zh-CN"/>
        </w:rPr>
        <w:t>C24/19</w:t>
      </w:r>
      <w:r w:rsidR="00705FB1">
        <w:rPr>
          <w:rStyle w:val="Hyperlink"/>
          <w:lang w:eastAsia="zh-CN"/>
        </w:rPr>
        <w:fldChar w:fldCharType="end"/>
      </w:r>
      <w:r w:rsidR="00C939C1">
        <w:rPr>
          <w:lang w:val="zh-CN" w:eastAsia="zh-CN"/>
        </w:rPr>
        <w:t>号文件）。协调委员会正</w:t>
      </w:r>
      <w:r w:rsidR="00C939C1">
        <w:rPr>
          <w:rFonts w:hint="eastAsia"/>
          <w:lang w:val="zh-CN" w:eastAsia="zh-CN"/>
        </w:rPr>
        <w:t>在指导如何将节余用于</w:t>
      </w:r>
      <w:r w:rsidR="00C939C1">
        <w:rPr>
          <w:lang w:val="zh-CN" w:eastAsia="zh-CN"/>
        </w:rPr>
        <w:t>2024</w:t>
      </w:r>
      <w:r w:rsidR="00C939C1">
        <w:rPr>
          <w:lang w:val="zh-CN" w:eastAsia="zh-CN"/>
        </w:rPr>
        <w:t>年及以后</w:t>
      </w:r>
      <w:r w:rsidR="00C939C1">
        <w:rPr>
          <w:rFonts w:hint="eastAsia"/>
          <w:lang w:val="zh-CN" w:eastAsia="zh-CN"/>
        </w:rPr>
        <w:t>工作</w:t>
      </w:r>
      <w:r w:rsidR="00C939C1">
        <w:rPr>
          <w:lang w:val="zh-CN" w:eastAsia="zh-CN"/>
        </w:rPr>
        <w:t>。重点将</w:t>
      </w:r>
      <w:r w:rsidR="00C939C1">
        <w:rPr>
          <w:rFonts w:hint="eastAsia"/>
          <w:lang w:val="zh-CN" w:eastAsia="zh-CN"/>
        </w:rPr>
        <w:t>是</w:t>
      </w:r>
      <w:r w:rsidR="00C939C1">
        <w:rPr>
          <w:lang w:val="zh-CN" w:eastAsia="zh-CN"/>
        </w:rPr>
        <w:t>加强财务管理、人力资源管理、管理机构支持、联合国事务、信息通信技术</w:t>
      </w:r>
      <w:r w:rsidR="00C939C1">
        <w:rPr>
          <w:rFonts w:hint="eastAsia"/>
          <w:lang w:val="zh-CN" w:eastAsia="zh-CN"/>
        </w:rPr>
        <w:t>与</w:t>
      </w:r>
      <w:r w:rsidR="00C939C1">
        <w:rPr>
          <w:lang w:val="zh-CN" w:eastAsia="zh-CN"/>
        </w:rPr>
        <w:t>环境可持续性以及新兴技术、性别与青年等领域的人力资源。部分结余还将用于支</w:t>
      </w:r>
      <w:r w:rsidR="00C939C1">
        <w:rPr>
          <w:lang w:val="zh-CN" w:eastAsia="zh-CN"/>
        </w:rPr>
        <w:lastRenderedPageBreak/>
        <w:t>持青年专业人</w:t>
      </w:r>
      <w:r w:rsidR="00C939C1">
        <w:rPr>
          <w:rFonts w:hint="eastAsia"/>
          <w:lang w:val="zh-CN" w:eastAsia="zh-CN"/>
        </w:rPr>
        <w:t>士</w:t>
      </w:r>
      <w:r w:rsidR="00C939C1">
        <w:rPr>
          <w:lang w:val="zh-CN" w:eastAsia="zh-CN"/>
        </w:rPr>
        <w:t>计划的落实。</w:t>
      </w:r>
      <w:r w:rsidR="00C939C1" w:rsidRPr="005879BB">
        <w:rPr>
          <w:szCs w:val="21"/>
          <w:lang w:val="zh-CN" w:eastAsia="zh-CN"/>
        </w:rPr>
        <w:t>理事会</w:t>
      </w:r>
      <w:hyperlink r:id="rId10" w:history="1">
        <w:r w:rsidR="00C939C1" w:rsidRPr="00E63B45">
          <w:rPr>
            <w:rStyle w:val="Hyperlink"/>
            <w:szCs w:val="21"/>
            <w:lang w:eastAsia="zh-CN"/>
          </w:rPr>
          <w:t>第</w:t>
        </w:r>
        <w:r w:rsidR="00C939C1" w:rsidRPr="00E63B45">
          <w:rPr>
            <w:rStyle w:val="Hyperlink"/>
            <w:szCs w:val="21"/>
            <w:lang w:eastAsia="zh-CN"/>
          </w:rPr>
          <w:t>1413</w:t>
        </w:r>
        <w:r w:rsidR="00C939C1" w:rsidRPr="00E63B45">
          <w:rPr>
            <w:rStyle w:val="Hyperlink"/>
            <w:szCs w:val="21"/>
            <w:lang w:eastAsia="zh-CN"/>
          </w:rPr>
          <w:t>号决议</w:t>
        </w:r>
      </w:hyperlink>
      <w:r w:rsidR="00C939C1" w:rsidRPr="005879BB">
        <w:rPr>
          <w:szCs w:val="21"/>
          <w:lang w:val="zh-CN" w:eastAsia="zh-CN"/>
        </w:rPr>
        <w:t>授权用于自愿</w:t>
      </w:r>
      <w:r w:rsidR="00C939C1" w:rsidRPr="005879BB">
        <w:rPr>
          <w:szCs w:val="21"/>
          <w:lang w:val="zh-CN" w:eastAsia="zh-CN"/>
        </w:rPr>
        <w:t>/</w:t>
      </w:r>
      <w:r w:rsidR="00C939C1" w:rsidRPr="005879BB">
        <w:rPr>
          <w:szCs w:val="21"/>
          <w:lang w:val="zh-CN" w:eastAsia="zh-CN"/>
        </w:rPr>
        <w:t>协议离职和提前退休计划的</w:t>
      </w:r>
      <w:r w:rsidR="00C939C1">
        <w:rPr>
          <w:rFonts w:hint="eastAsia"/>
          <w:szCs w:val="21"/>
          <w:lang w:val="zh-CN" w:eastAsia="zh-CN"/>
        </w:rPr>
        <w:t>资金</w:t>
      </w:r>
      <w:r w:rsidR="00C939C1" w:rsidRPr="005879BB">
        <w:rPr>
          <w:szCs w:val="21"/>
          <w:lang w:val="zh-CN" w:eastAsia="zh-CN"/>
        </w:rPr>
        <w:t>剩余</w:t>
      </w:r>
      <w:r w:rsidR="00C939C1" w:rsidRPr="005879BB">
        <w:rPr>
          <w:szCs w:val="21"/>
          <w:lang w:val="zh-CN" w:eastAsia="zh-CN"/>
        </w:rPr>
        <w:t>234</w:t>
      </w:r>
      <w:proofErr w:type="gramStart"/>
      <w:r w:rsidR="00C939C1" w:rsidRPr="005879BB">
        <w:rPr>
          <w:szCs w:val="21"/>
          <w:lang w:val="zh-CN" w:eastAsia="zh-CN"/>
        </w:rPr>
        <w:t>万瑞</w:t>
      </w:r>
      <w:proofErr w:type="gramEnd"/>
      <w:r w:rsidR="00C939C1" w:rsidRPr="005879BB">
        <w:rPr>
          <w:szCs w:val="21"/>
          <w:lang w:val="zh-CN" w:eastAsia="zh-CN"/>
        </w:rPr>
        <w:t>郎</w:t>
      </w:r>
      <w:r w:rsidR="00C939C1">
        <w:rPr>
          <w:rFonts w:hint="eastAsia"/>
          <w:szCs w:val="21"/>
          <w:lang w:val="zh-CN" w:eastAsia="zh-CN"/>
        </w:rPr>
        <w:t>，</w:t>
      </w:r>
      <w:r w:rsidR="00C939C1" w:rsidRPr="005879BB">
        <w:rPr>
          <w:szCs w:val="21"/>
          <w:lang w:val="zh-CN" w:eastAsia="zh-CN"/>
        </w:rPr>
        <w:t>管理</w:t>
      </w:r>
      <w:r w:rsidR="00C939C1">
        <w:rPr>
          <w:lang w:val="zh-CN" w:eastAsia="zh-CN"/>
        </w:rPr>
        <w:t>层正在商讨使用这剩余</w:t>
      </w:r>
      <w:r w:rsidR="00C939C1">
        <w:rPr>
          <w:rFonts w:hint="eastAsia"/>
          <w:lang w:val="zh-CN" w:eastAsia="zh-CN"/>
        </w:rPr>
        <w:t>资金</w:t>
      </w:r>
      <w:r w:rsidR="00C939C1">
        <w:rPr>
          <w:lang w:val="zh-CN" w:eastAsia="zh-CN"/>
        </w:rPr>
        <w:t>的问题。</w:t>
      </w:r>
    </w:p>
    <w:p w14:paraId="090A408A" w14:textId="52A4BB08" w:rsidR="00C939C1" w:rsidRPr="009B7A33" w:rsidRDefault="00653F26" w:rsidP="00653F26">
      <w:pPr>
        <w:pStyle w:val="enumlev1"/>
        <w:rPr>
          <w:szCs w:val="24"/>
          <w:lang w:eastAsia="zh-CN"/>
        </w:rPr>
      </w:pPr>
      <w:r>
        <w:rPr>
          <w:rFonts w:hint="eastAsia"/>
          <w:lang w:val="zh-CN" w:eastAsia="zh-CN"/>
        </w:rPr>
        <w:t>7</w:t>
      </w:r>
      <w:r>
        <w:rPr>
          <w:lang w:val="zh-CN" w:eastAsia="zh-CN"/>
        </w:rPr>
        <w:tab/>
      </w:r>
      <w:r w:rsidR="00C939C1" w:rsidRPr="0068601A">
        <w:rPr>
          <w:lang w:val="zh-CN" w:eastAsia="zh-CN"/>
        </w:rPr>
        <w:t>利用学习管理系统（</w:t>
      </w:r>
      <w:r w:rsidR="00C939C1" w:rsidRPr="0068601A">
        <w:rPr>
          <w:lang w:val="zh-CN" w:eastAsia="zh-CN"/>
        </w:rPr>
        <w:t>LMS</w:t>
      </w:r>
      <w:r w:rsidR="00C939C1" w:rsidRPr="0068601A">
        <w:rPr>
          <w:lang w:val="zh-CN" w:eastAsia="zh-CN"/>
        </w:rPr>
        <w:t>）确保有效的数据整理，</w:t>
      </w:r>
      <w:r w:rsidR="00C939C1">
        <w:rPr>
          <w:rFonts w:hint="eastAsia"/>
          <w:lang w:val="zh-CN" w:eastAsia="zh-CN"/>
        </w:rPr>
        <w:t>从而对</w:t>
      </w:r>
      <w:r w:rsidR="00C939C1" w:rsidRPr="0068601A">
        <w:rPr>
          <w:lang w:val="zh-CN" w:eastAsia="zh-CN"/>
        </w:rPr>
        <w:t>培训工作</w:t>
      </w:r>
      <w:r w:rsidR="00C939C1">
        <w:rPr>
          <w:rFonts w:hint="eastAsia"/>
          <w:lang w:val="zh-CN" w:eastAsia="zh-CN"/>
        </w:rPr>
        <w:t>加以</w:t>
      </w:r>
      <w:r w:rsidR="00C939C1" w:rsidRPr="0068601A">
        <w:rPr>
          <w:lang w:val="zh-CN" w:eastAsia="zh-CN"/>
        </w:rPr>
        <w:t>分析。完成年终学习报告</w:t>
      </w:r>
      <w:r w:rsidR="00C939C1">
        <w:rPr>
          <w:rFonts w:hint="eastAsia"/>
          <w:lang w:val="zh-CN" w:eastAsia="zh-CN"/>
        </w:rPr>
        <w:t>，</w:t>
      </w:r>
      <w:r w:rsidR="00C939C1" w:rsidRPr="0068601A">
        <w:rPr>
          <w:lang w:val="zh-CN" w:eastAsia="zh-CN"/>
        </w:rPr>
        <w:t>为评估投资回报</w:t>
      </w:r>
      <w:r w:rsidR="00C939C1">
        <w:rPr>
          <w:rFonts w:hint="eastAsia"/>
          <w:lang w:val="zh-CN" w:eastAsia="zh-CN"/>
        </w:rPr>
        <w:t>和进一步制定有的放矢的</w:t>
      </w:r>
      <w:r w:rsidR="00C939C1" w:rsidRPr="0068601A">
        <w:rPr>
          <w:lang w:val="zh-CN" w:eastAsia="zh-CN"/>
        </w:rPr>
        <w:t>学习发展计划奠定了基础。</w:t>
      </w:r>
      <w:r w:rsidR="00C939C1" w:rsidRPr="0068601A">
        <w:rPr>
          <w:lang w:val="zh-CN" w:eastAsia="zh-CN"/>
        </w:rPr>
        <w:t>2024</w:t>
      </w:r>
      <w:r w:rsidR="00C939C1" w:rsidRPr="0068601A">
        <w:rPr>
          <w:lang w:val="zh-CN" w:eastAsia="zh-CN"/>
        </w:rPr>
        <w:t>年</w:t>
      </w:r>
      <w:r w:rsidR="00C939C1">
        <w:rPr>
          <w:rFonts w:hint="eastAsia"/>
          <w:lang w:val="zh-CN" w:eastAsia="zh-CN"/>
        </w:rPr>
        <w:t>获得的</w:t>
      </w:r>
      <w:r w:rsidR="00C939C1" w:rsidRPr="0068601A">
        <w:rPr>
          <w:lang w:val="zh-CN" w:eastAsia="zh-CN"/>
        </w:rPr>
        <w:t>经验包括建立</w:t>
      </w:r>
      <w:proofErr w:type="gramStart"/>
      <w:r w:rsidR="00C939C1" w:rsidRPr="0068601A">
        <w:rPr>
          <w:lang w:val="zh-CN" w:eastAsia="zh-CN"/>
        </w:rPr>
        <w:t>全组织</w:t>
      </w:r>
      <w:proofErr w:type="gramEnd"/>
      <w:r w:rsidR="00C939C1" w:rsidRPr="0068601A">
        <w:rPr>
          <w:lang w:val="zh-CN" w:eastAsia="zh-CN"/>
        </w:rPr>
        <w:t>范围的学习需求评估（</w:t>
      </w:r>
      <w:r w:rsidR="00C939C1" w:rsidRPr="0068601A">
        <w:rPr>
          <w:lang w:val="zh-CN" w:eastAsia="zh-CN"/>
        </w:rPr>
        <w:t>2023</w:t>
      </w:r>
      <w:r w:rsidR="00C939C1" w:rsidRPr="0068601A">
        <w:rPr>
          <w:lang w:val="zh-CN" w:eastAsia="zh-CN"/>
        </w:rPr>
        <w:t>年制定）和学习咨询委员会，就学习需求和举措提供持续指导。</w:t>
      </w:r>
    </w:p>
    <w:p w14:paraId="695AB59D" w14:textId="25A6DFD0" w:rsidR="00C939C1" w:rsidRPr="009B7A33" w:rsidRDefault="00653F26" w:rsidP="00653F26">
      <w:pPr>
        <w:pStyle w:val="enumlev1"/>
        <w:rPr>
          <w:spacing w:val="-2"/>
          <w:lang w:eastAsia="zh-CN"/>
        </w:rPr>
      </w:pPr>
      <w:r>
        <w:rPr>
          <w:rFonts w:hint="eastAsia"/>
          <w:lang w:val="zh-CN" w:eastAsia="zh-CN"/>
        </w:rPr>
        <w:t>8</w:t>
      </w:r>
      <w:r>
        <w:rPr>
          <w:lang w:val="zh-CN" w:eastAsia="zh-CN"/>
        </w:rPr>
        <w:tab/>
      </w:r>
      <w:r w:rsidR="00C939C1">
        <w:rPr>
          <w:lang w:val="zh-CN" w:eastAsia="zh-CN"/>
        </w:rPr>
        <w:t>职员通过培训网络研讨会和在线培训内容（</w:t>
      </w:r>
      <w:r w:rsidR="00C939C1">
        <w:rPr>
          <w:lang w:val="zh-CN" w:eastAsia="zh-CN"/>
        </w:rPr>
        <w:t>2023</w:t>
      </w:r>
      <w:r w:rsidR="00C939C1">
        <w:rPr>
          <w:lang w:val="zh-CN" w:eastAsia="zh-CN"/>
        </w:rPr>
        <w:t>年国际电联职员观看了</w:t>
      </w:r>
      <w:r w:rsidR="00C939C1">
        <w:rPr>
          <w:lang w:val="zh-CN" w:eastAsia="zh-CN"/>
        </w:rPr>
        <w:t>1</w:t>
      </w:r>
      <w:r w:rsidR="00C939C1">
        <w:rPr>
          <w:lang w:val="zh-CN" w:eastAsia="zh-CN"/>
        </w:rPr>
        <w:t>万多</w:t>
      </w:r>
      <w:r w:rsidR="00C939C1">
        <w:rPr>
          <w:rFonts w:hint="eastAsia"/>
          <w:lang w:val="zh-CN" w:eastAsia="zh-CN"/>
        </w:rPr>
        <w:t>次领英（</w:t>
      </w:r>
      <w:r w:rsidR="00C939C1">
        <w:rPr>
          <w:lang w:val="zh-CN" w:eastAsia="zh-CN"/>
        </w:rPr>
        <w:t>LinkedIn</w:t>
      </w:r>
      <w:r w:rsidR="00C939C1">
        <w:rPr>
          <w:rFonts w:hint="eastAsia"/>
          <w:lang w:val="zh-CN" w:eastAsia="zh-CN"/>
        </w:rPr>
        <w:t>）</w:t>
      </w:r>
      <w:r w:rsidR="00C939C1">
        <w:rPr>
          <w:lang w:val="zh-CN" w:eastAsia="zh-CN"/>
        </w:rPr>
        <w:t>学习视频）提高了自己的技能。</w:t>
      </w:r>
      <w:r w:rsidR="00C939C1">
        <w:rPr>
          <w:lang w:val="zh-CN" w:eastAsia="zh-CN"/>
        </w:rPr>
        <w:t>2024</w:t>
      </w:r>
      <w:r w:rsidR="00C939C1">
        <w:rPr>
          <w:lang w:val="zh-CN" w:eastAsia="zh-CN"/>
        </w:rPr>
        <w:t>年将</w:t>
      </w:r>
      <w:r w:rsidR="00C939C1">
        <w:rPr>
          <w:rFonts w:hint="eastAsia"/>
          <w:lang w:val="zh-CN" w:eastAsia="zh-CN"/>
        </w:rPr>
        <w:t>重新审视并</w:t>
      </w:r>
      <w:r w:rsidR="00C939C1">
        <w:rPr>
          <w:lang w:val="zh-CN" w:eastAsia="zh-CN"/>
        </w:rPr>
        <w:t>重新设计国际电联</w:t>
      </w:r>
      <w:r w:rsidR="00C939C1">
        <w:rPr>
          <w:rFonts w:hint="eastAsia"/>
          <w:lang w:val="zh-CN" w:eastAsia="zh-CN"/>
        </w:rPr>
        <w:t>的</w:t>
      </w:r>
      <w:r w:rsidR="00C939C1">
        <w:rPr>
          <w:lang w:val="zh-CN" w:eastAsia="zh-CN"/>
        </w:rPr>
        <w:t>能力框架，以最好地满足国际电</w:t>
      </w:r>
      <w:proofErr w:type="gramStart"/>
      <w:r w:rsidR="00C939C1">
        <w:rPr>
          <w:lang w:val="zh-CN" w:eastAsia="zh-CN"/>
        </w:rPr>
        <w:t>联当前</w:t>
      </w:r>
      <w:proofErr w:type="gramEnd"/>
      <w:r w:rsidR="00C939C1">
        <w:rPr>
          <w:lang w:val="zh-CN" w:eastAsia="zh-CN"/>
        </w:rPr>
        <w:t>和未来的人才管理需求。</w:t>
      </w:r>
    </w:p>
    <w:p w14:paraId="57F62CD0" w14:textId="6FB61018" w:rsidR="00C939C1" w:rsidRPr="009B7A33" w:rsidRDefault="00653F26" w:rsidP="00653F26">
      <w:pPr>
        <w:pStyle w:val="enumlev1"/>
        <w:rPr>
          <w:spacing w:val="-2"/>
          <w:lang w:eastAsia="zh-CN"/>
        </w:rPr>
      </w:pPr>
      <w:r>
        <w:rPr>
          <w:rFonts w:hint="eastAsia"/>
          <w:lang w:val="zh-CN" w:eastAsia="zh-CN"/>
        </w:rPr>
        <w:t>9</w:t>
      </w:r>
      <w:r>
        <w:rPr>
          <w:lang w:val="zh-CN" w:eastAsia="zh-CN"/>
        </w:rPr>
        <w:tab/>
      </w:r>
      <w:r w:rsidR="00C939C1">
        <w:rPr>
          <w:lang w:val="zh-CN" w:eastAsia="zh-CN"/>
        </w:rPr>
        <w:t>为国际电联新员</w:t>
      </w:r>
      <w:r w:rsidR="00C939C1">
        <w:rPr>
          <w:rFonts w:hint="eastAsia"/>
          <w:lang w:val="zh-CN" w:eastAsia="zh-CN"/>
        </w:rPr>
        <w:t>工</w:t>
      </w:r>
      <w:r w:rsidR="00C939C1">
        <w:rPr>
          <w:lang w:val="zh-CN" w:eastAsia="zh-CN"/>
        </w:rPr>
        <w:t>制定了全面的上岗培训计划，</w:t>
      </w:r>
      <w:r w:rsidR="00C939C1">
        <w:rPr>
          <w:rFonts w:hint="eastAsia"/>
          <w:lang w:val="zh-CN" w:eastAsia="zh-CN"/>
        </w:rPr>
        <w:t>向他们介绍国际电联</w:t>
      </w:r>
      <w:r w:rsidR="00C939C1">
        <w:rPr>
          <w:lang w:val="zh-CN" w:eastAsia="zh-CN"/>
        </w:rPr>
        <w:t>的基本信息。在整个</w:t>
      </w:r>
      <w:r w:rsidR="00C939C1">
        <w:rPr>
          <w:lang w:val="zh-CN" w:eastAsia="zh-CN"/>
        </w:rPr>
        <w:t>2023</w:t>
      </w:r>
      <w:r w:rsidR="00C939C1">
        <w:rPr>
          <w:lang w:val="zh-CN" w:eastAsia="zh-CN"/>
        </w:rPr>
        <w:t>年</w:t>
      </w:r>
      <w:r w:rsidR="00C939C1">
        <w:rPr>
          <w:lang w:val="zh-CN" w:eastAsia="zh-CN"/>
        </w:rPr>
        <w:t>/2024</w:t>
      </w:r>
      <w:r w:rsidR="00C939C1">
        <w:rPr>
          <w:lang w:val="zh-CN" w:eastAsia="zh-CN"/>
        </w:rPr>
        <w:t>年初定期</w:t>
      </w:r>
      <w:r w:rsidR="00C939C1">
        <w:rPr>
          <w:rFonts w:hint="eastAsia"/>
          <w:lang w:val="zh-CN" w:eastAsia="zh-CN"/>
        </w:rPr>
        <w:t>召开</w:t>
      </w:r>
      <w:r w:rsidR="00C939C1">
        <w:rPr>
          <w:lang w:val="zh-CN" w:eastAsia="zh-CN"/>
        </w:rPr>
        <w:t>90</w:t>
      </w:r>
      <w:r w:rsidR="00C939C1">
        <w:rPr>
          <w:lang w:val="zh-CN" w:eastAsia="zh-CN"/>
        </w:rPr>
        <w:t>分钟的上岗培训会议，</w:t>
      </w:r>
      <w:r w:rsidR="00C939C1">
        <w:rPr>
          <w:rFonts w:hint="eastAsia"/>
          <w:lang w:val="zh-CN" w:eastAsia="zh-CN"/>
        </w:rPr>
        <w:t>共</w:t>
      </w:r>
      <w:r w:rsidR="00C939C1">
        <w:rPr>
          <w:lang w:val="zh-CN" w:eastAsia="zh-CN"/>
        </w:rPr>
        <w:t>为</w:t>
      </w:r>
      <w:r w:rsidR="00C939C1">
        <w:rPr>
          <w:lang w:val="zh-CN" w:eastAsia="zh-CN"/>
        </w:rPr>
        <w:t>139</w:t>
      </w:r>
      <w:r w:rsidR="00C939C1">
        <w:rPr>
          <w:lang w:val="zh-CN" w:eastAsia="zh-CN"/>
        </w:rPr>
        <w:t>名与会者提供</w:t>
      </w:r>
      <w:r w:rsidR="00C939C1">
        <w:rPr>
          <w:rFonts w:hint="eastAsia"/>
          <w:lang w:val="zh-CN" w:eastAsia="zh-CN"/>
        </w:rPr>
        <w:t>了</w:t>
      </w:r>
      <w:r w:rsidR="00C939C1">
        <w:rPr>
          <w:lang w:val="zh-CN" w:eastAsia="zh-CN"/>
        </w:rPr>
        <w:t>有关人力资源、医疗服务、道德、安全和网络安全的信息。</w:t>
      </w:r>
    </w:p>
    <w:p w14:paraId="1A220D2B" w14:textId="77777777" w:rsidR="00C939C1" w:rsidRPr="006B1F77" w:rsidRDefault="00C939C1" w:rsidP="00C939C1">
      <w:pPr>
        <w:keepNext/>
        <w:keepLines/>
        <w:overflowPunct/>
        <w:autoSpaceDE/>
        <w:autoSpaceDN/>
        <w:adjustRightInd/>
        <w:spacing w:before="360"/>
        <w:textAlignment w:val="auto"/>
        <w:rPr>
          <w:b/>
          <w:bCs/>
          <w:sz w:val="28"/>
          <w:szCs w:val="22"/>
          <w:lang w:eastAsia="zh-CN"/>
        </w:rPr>
      </w:pPr>
      <w:r w:rsidRPr="006B1F77">
        <w:rPr>
          <w:b/>
          <w:bCs/>
          <w:lang w:val="zh-CN" w:eastAsia="zh-CN"/>
        </w:rPr>
        <w:t>支柱</w:t>
      </w:r>
      <w:r w:rsidRPr="006B1F77">
        <w:rPr>
          <w:b/>
          <w:bCs/>
          <w:lang w:val="zh-CN" w:eastAsia="zh-CN"/>
        </w:rPr>
        <w:t>3</w:t>
      </w:r>
      <w:r w:rsidRPr="006B1F77">
        <w:rPr>
          <w:b/>
          <w:bCs/>
          <w:lang w:val="zh-CN" w:eastAsia="zh-CN"/>
        </w:rPr>
        <w:t>：</w:t>
      </w:r>
      <w:r w:rsidRPr="006B1F77">
        <w:rPr>
          <w:rFonts w:hint="eastAsia"/>
          <w:b/>
          <w:bCs/>
          <w:lang w:val="zh-CN" w:eastAsia="zh-CN"/>
        </w:rPr>
        <w:t>争创一流的人力资源服务</w:t>
      </w:r>
    </w:p>
    <w:p w14:paraId="275FE9CA" w14:textId="77777777" w:rsidR="00C939C1" w:rsidRPr="009B7A33" w:rsidRDefault="00C939C1" w:rsidP="00653F26">
      <w:pPr>
        <w:overflowPunct/>
        <w:autoSpaceDE/>
        <w:autoSpaceDN/>
        <w:adjustRightInd/>
        <w:ind w:firstLineChars="200" w:firstLine="480"/>
        <w:textAlignment w:val="auto"/>
        <w:rPr>
          <w:bCs/>
          <w:lang w:eastAsia="zh-CN"/>
        </w:rPr>
      </w:pPr>
      <w:r>
        <w:rPr>
          <w:lang w:val="zh-CN" w:eastAsia="zh-CN"/>
        </w:rPr>
        <w:t>第三个支柱致力于建立业务伙伴关系和基于结果的人力资源模式。人力资源管理部</w:t>
      </w:r>
      <w:r>
        <w:rPr>
          <w:rFonts w:hint="eastAsia"/>
          <w:lang w:val="zh-CN" w:eastAsia="zh-CN"/>
        </w:rPr>
        <w:t>希望</w:t>
      </w:r>
      <w:r>
        <w:rPr>
          <w:lang w:val="zh-CN" w:eastAsia="zh-CN"/>
        </w:rPr>
        <w:t>成为值得信赖</w:t>
      </w:r>
      <w:r>
        <w:rPr>
          <w:rFonts w:hint="eastAsia"/>
          <w:lang w:val="zh-CN" w:eastAsia="zh-CN"/>
        </w:rPr>
        <w:t>并可</w:t>
      </w:r>
      <w:r>
        <w:rPr>
          <w:lang w:val="zh-CN" w:eastAsia="zh-CN"/>
        </w:rPr>
        <w:t>承担责任的合作伙伴，</w:t>
      </w:r>
      <w:r>
        <w:rPr>
          <w:rFonts w:hint="eastAsia"/>
          <w:lang w:val="zh-CN" w:eastAsia="zh-CN"/>
        </w:rPr>
        <w:t>以</w:t>
      </w:r>
      <w:r>
        <w:rPr>
          <w:lang w:val="zh-CN" w:eastAsia="zh-CN"/>
        </w:rPr>
        <w:t>服务为导向积极主动</w:t>
      </w:r>
      <w:r>
        <w:rPr>
          <w:rFonts w:hint="eastAsia"/>
          <w:lang w:val="zh-CN" w:eastAsia="zh-CN"/>
        </w:rPr>
        <w:t>地为员工提供帮助</w:t>
      </w:r>
      <w:r>
        <w:rPr>
          <w:lang w:val="zh-CN" w:eastAsia="zh-CN"/>
        </w:rPr>
        <w:t>。人力资源管理部非常重视</w:t>
      </w:r>
      <w:r>
        <w:rPr>
          <w:rFonts w:hint="eastAsia"/>
          <w:lang w:val="zh-CN" w:eastAsia="zh-CN"/>
        </w:rPr>
        <w:t>加深</w:t>
      </w:r>
      <w:r>
        <w:rPr>
          <w:lang w:val="zh-CN" w:eastAsia="zh-CN"/>
        </w:rPr>
        <w:t>与内部客户的联系，</w:t>
      </w:r>
      <w:r>
        <w:rPr>
          <w:rFonts w:hint="eastAsia"/>
          <w:lang w:val="zh-CN" w:eastAsia="zh-CN"/>
        </w:rPr>
        <w:t>在</w:t>
      </w:r>
      <w:r>
        <w:rPr>
          <w:lang w:val="zh-CN" w:eastAsia="zh-CN"/>
        </w:rPr>
        <w:t>简化人力资源服务</w:t>
      </w:r>
      <w:r>
        <w:rPr>
          <w:rFonts w:hint="eastAsia"/>
          <w:lang w:val="zh-CN" w:eastAsia="zh-CN"/>
        </w:rPr>
        <w:t>的同时</w:t>
      </w:r>
      <w:r>
        <w:rPr>
          <w:lang w:val="zh-CN" w:eastAsia="zh-CN"/>
        </w:rPr>
        <w:t>提高人力资源运</w:t>
      </w:r>
      <w:r>
        <w:rPr>
          <w:rFonts w:hint="eastAsia"/>
          <w:lang w:val="zh-CN" w:eastAsia="zh-CN"/>
        </w:rPr>
        <w:t>作</w:t>
      </w:r>
      <w:r>
        <w:rPr>
          <w:lang w:val="zh-CN" w:eastAsia="zh-CN"/>
        </w:rPr>
        <w:t>效率。</w:t>
      </w:r>
    </w:p>
    <w:p w14:paraId="2598A295" w14:textId="77777777" w:rsidR="00C939C1" w:rsidRPr="009B7A33" w:rsidRDefault="00C939C1" w:rsidP="00653F26">
      <w:pPr>
        <w:overflowPunct/>
        <w:autoSpaceDE/>
        <w:autoSpaceDN/>
        <w:adjustRightInd/>
        <w:ind w:firstLineChars="200" w:firstLine="480"/>
        <w:textAlignment w:val="auto"/>
        <w:rPr>
          <w:bCs/>
          <w:lang w:eastAsia="zh-CN"/>
        </w:rPr>
      </w:pPr>
      <w:r>
        <w:rPr>
          <w:lang w:val="zh-CN" w:eastAsia="zh-CN"/>
        </w:rPr>
        <w:t>为确保提供卓越的人力资源服务，人力资源管理部正在全面审查更新与人力资源相关的</w:t>
      </w:r>
      <w:r>
        <w:rPr>
          <w:rFonts w:hint="eastAsia"/>
          <w:lang w:val="zh-CN" w:eastAsia="zh-CN"/>
        </w:rPr>
        <w:t>规则</w:t>
      </w:r>
      <w:r>
        <w:rPr>
          <w:lang w:val="zh-CN" w:eastAsia="zh-CN"/>
        </w:rPr>
        <w:t>规定，以确保在</w:t>
      </w:r>
      <w:r>
        <w:rPr>
          <w:rFonts w:hint="eastAsia"/>
          <w:lang w:val="zh-CN" w:eastAsia="zh-CN"/>
        </w:rPr>
        <w:t>统一</w:t>
      </w:r>
      <w:r>
        <w:rPr>
          <w:lang w:val="zh-CN" w:eastAsia="zh-CN"/>
        </w:rPr>
        <w:t>健全的法律基础上做出</w:t>
      </w:r>
      <w:r>
        <w:rPr>
          <w:rFonts w:hint="eastAsia"/>
          <w:lang w:val="zh-CN" w:eastAsia="zh-CN"/>
        </w:rPr>
        <w:t>相关</w:t>
      </w:r>
      <w:r>
        <w:rPr>
          <w:lang w:val="zh-CN" w:eastAsia="zh-CN"/>
        </w:rPr>
        <w:t>人力资源决定。此外，努力</w:t>
      </w:r>
      <w:r>
        <w:rPr>
          <w:rFonts w:hint="eastAsia"/>
          <w:lang w:val="zh-CN" w:eastAsia="zh-CN"/>
        </w:rPr>
        <w:t>在</w:t>
      </w:r>
      <w:r>
        <w:rPr>
          <w:lang w:val="zh-CN" w:eastAsia="zh-CN"/>
        </w:rPr>
        <w:t>各局和总秘书处各部门</w:t>
      </w:r>
      <w:r>
        <w:rPr>
          <w:rFonts w:hint="eastAsia"/>
          <w:lang w:val="zh-CN" w:eastAsia="zh-CN"/>
        </w:rPr>
        <w:t>开展</w:t>
      </w:r>
      <w:r>
        <w:rPr>
          <w:lang w:val="zh-CN" w:eastAsia="zh-CN"/>
        </w:rPr>
        <w:t>能力建设</w:t>
      </w:r>
      <w:r>
        <w:rPr>
          <w:rFonts w:hint="eastAsia"/>
          <w:lang w:val="zh-CN" w:eastAsia="zh-CN"/>
        </w:rPr>
        <w:t>并为其</w:t>
      </w:r>
      <w:r>
        <w:rPr>
          <w:lang w:val="zh-CN" w:eastAsia="zh-CN"/>
        </w:rPr>
        <w:t>赋</w:t>
      </w:r>
      <w:r>
        <w:rPr>
          <w:rFonts w:hint="eastAsia"/>
          <w:lang w:val="zh-CN" w:eastAsia="zh-CN"/>
        </w:rPr>
        <w:t>能</w:t>
      </w:r>
      <w:r>
        <w:rPr>
          <w:lang w:val="zh-CN" w:eastAsia="zh-CN"/>
        </w:rPr>
        <w:t>，</w:t>
      </w:r>
      <w:r>
        <w:rPr>
          <w:rFonts w:hint="eastAsia"/>
          <w:lang w:val="zh-CN" w:eastAsia="zh-CN"/>
        </w:rPr>
        <w:t>加强</w:t>
      </w:r>
      <w:r>
        <w:rPr>
          <w:lang w:val="zh-CN" w:eastAsia="zh-CN"/>
        </w:rPr>
        <w:t>沟通</w:t>
      </w:r>
      <w:r>
        <w:rPr>
          <w:rFonts w:hint="eastAsia"/>
          <w:lang w:val="zh-CN" w:eastAsia="zh-CN"/>
        </w:rPr>
        <w:t>并</w:t>
      </w:r>
      <w:r>
        <w:rPr>
          <w:lang w:val="zh-CN" w:eastAsia="zh-CN"/>
        </w:rPr>
        <w:t>了解具体</w:t>
      </w:r>
      <w:r w:rsidRPr="007C0B6F">
        <w:rPr>
          <w:rFonts w:hint="eastAsia"/>
          <w:lang w:val="zh-CN" w:eastAsia="zh-CN"/>
        </w:rPr>
        <w:t>与人力资源问题相关的基本</w:t>
      </w:r>
      <w:r>
        <w:rPr>
          <w:rFonts w:hint="eastAsia"/>
          <w:lang w:val="zh-CN" w:eastAsia="zh-CN"/>
        </w:rPr>
        <w:t>准则</w:t>
      </w:r>
      <w:r>
        <w:rPr>
          <w:lang w:val="zh-CN" w:eastAsia="zh-CN"/>
        </w:rPr>
        <w:t>，最终确保人力资源管理部</w:t>
      </w:r>
      <w:r>
        <w:rPr>
          <w:rFonts w:hint="eastAsia"/>
          <w:lang w:val="zh-CN" w:eastAsia="zh-CN"/>
        </w:rPr>
        <w:t>为</w:t>
      </w:r>
      <w:r>
        <w:rPr>
          <w:lang w:val="zh-CN" w:eastAsia="zh-CN"/>
        </w:rPr>
        <w:t>客户提供无缝衔接的人力资源服务。</w:t>
      </w:r>
    </w:p>
    <w:p w14:paraId="6BA1EA72" w14:textId="77777777" w:rsidR="00C939C1" w:rsidRPr="009B7A33" w:rsidRDefault="00C939C1" w:rsidP="00653F26">
      <w:pPr>
        <w:overflowPunct/>
        <w:autoSpaceDE/>
        <w:autoSpaceDN/>
        <w:adjustRightInd/>
        <w:ind w:firstLineChars="200" w:firstLine="480"/>
        <w:textAlignment w:val="auto"/>
      </w:pPr>
      <w:proofErr w:type="spellStart"/>
      <w:r>
        <w:rPr>
          <w:lang w:val="zh-CN"/>
        </w:rPr>
        <w:t>主要亮点</w:t>
      </w:r>
      <w:proofErr w:type="spellEnd"/>
      <w:r>
        <w:rPr>
          <w:lang w:val="zh-CN"/>
        </w:rPr>
        <w:t>：</w:t>
      </w:r>
    </w:p>
    <w:p w14:paraId="3DABF9B8" w14:textId="36945D3C" w:rsidR="00C939C1" w:rsidRPr="009B7A33" w:rsidRDefault="00653F26" w:rsidP="00653F26">
      <w:pPr>
        <w:pStyle w:val="enumlev1"/>
        <w:rPr>
          <w:szCs w:val="24"/>
          <w:lang w:eastAsia="zh-CN"/>
        </w:rPr>
      </w:pPr>
      <w:r>
        <w:rPr>
          <w:rFonts w:hint="eastAsia"/>
          <w:lang w:val="zh-CN" w:eastAsia="zh-CN"/>
        </w:rPr>
        <w:t>1</w:t>
      </w:r>
      <w:r>
        <w:rPr>
          <w:lang w:val="zh-CN" w:eastAsia="zh-CN"/>
        </w:rPr>
        <w:tab/>
      </w:r>
      <w:r w:rsidR="00C939C1">
        <w:rPr>
          <w:lang w:val="zh-CN" w:eastAsia="zh-CN"/>
        </w:rPr>
        <w:t>根据国际电联有关数字</w:t>
      </w:r>
      <w:r w:rsidR="00C939C1">
        <w:rPr>
          <w:rFonts w:hint="eastAsia"/>
          <w:lang w:val="zh-CN" w:eastAsia="zh-CN"/>
        </w:rPr>
        <w:t>化转型</w:t>
      </w:r>
      <w:r w:rsidR="00C939C1">
        <w:rPr>
          <w:lang w:val="zh-CN" w:eastAsia="zh-CN"/>
        </w:rPr>
        <w:t>和建立数据文化</w:t>
      </w:r>
      <w:proofErr w:type="gramStart"/>
      <w:r w:rsidR="00C939C1">
        <w:rPr>
          <w:lang w:val="zh-CN" w:eastAsia="zh-CN"/>
        </w:rPr>
        <w:t>的愿景</w:t>
      </w:r>
      <w:r w:rsidR="00C939C1">
        <w:rPr>
          <w:rFonts w:hint="eastAsia"/>
          <w:lang w:val="zh-CN" w:eastAsia="zh-CN"/>
        </w:rPr>
        <w:t>规划</w:t>
      </w:r>
      <w:proofErr w:type="gramEnd"/>
      <w:r w:rsidR="00C939C1">
        <w:rPr>
          <w:rFonts w:hint="eastAsia"/>
          <w:lang w:val="zh-CN" w:eastAsia="zh-CN"/>
        </w:rPr>
        <w:t>活动</w:t>
      </w:r>
      <w:r w:rsidR="00C939C1">
        <w:rPr>
          <w:lang w:val="zh-CN" w:eastAsia="zh-CN"/>
        </w:rPr>
        <w:t>指导，</w:t>
      </w:r>
      <w:r w:rsidR="00C939C1">
        <w:rPr>
          <w:rFonts w:hint="eastAsia"/>
          <w:lang w:val="zh-CN" w:eastAsia="zh-CN"/>
        </w:rPr>
        <w:t>现</w:t>
      </w:r>
      <w:r w:rsidR="00C939C1">
        <w:rPr>
          <w:lang w:val="zh-CN" w:eastAsia="zh-CN"/>
        </w:rPr>
        <w:t>已通过</w:t>
      </w:r>
      <w:r w:rsidR="00C939C1">
        <w:rPr>
          <w:lang w:val="zh-CN" w:eastAsia="zh-CN"/>
        </w:rPr>
        <w:t>SAP</w:t>
      </w:r>
      <w:r w:rsidR="00C939C1">
        <w:rPr>
          <w:lang w:val="zh-CN" w:eastAsia="zh-CN"/>
        </w:rPr>
        <w:t>业务</w:t>
      </w:r>
      <w:r w:rsidR="00C939C1">
        <w:rPr>
          <w:rFonts w:hint="eastAsia"/>
          <w:lang w:val="zh-CN" w:eastAsia="zh-CN"/>
        </w:rPr>
        <w:t>信息</w:t>
      </w:r>
      <w:r w:rsidR="00C939C1">
        <w:rPr>
          <w:lang w:val="zh-CN" w:eastAsia="zh-CN"/>
        </w:rPr>
        <w:t>库（</w:t>
      </w:r>
      <w:r w:rsidR="00C939C1">
        <w:rPr>
          <w:lang w:val="zh-CN" w:eastAsia="zh-CN"/>
        </w:rPr>
        <w:t>BW</w:t>
      </w:r>
      <w:r w:rsidR="00C939C1">
        <w:rPr>
          <w:lang w:val="zh-CN" w:eastAsia="zh-CN"/>
        </w:rPr>
        <w:t>）和</w:t>
      </w:r>
      <w:r w:rsidR="00C939C1">
        <w:rPr>
          <w:lang w:val="zh-CN" w:eastAsia="zh-CN"/>
        </w:rPr>
        <w:t>Power BI</w:t>
      </w:r>
      <w:r w:rsidR="00C939C1">
        <w:rPr>
          <w:lang w:val="zh-CN" w:eastAsia="zh-CN"/>
        </w:rPr>
        <w:t>努力改善</w:t>
      </w:r>
      <w:r w:rsidR="00C939C1">
        <w:rPr>
          <w:rFonts w:hint="eastAsia"/>
          <w:lang w:val="zh-CN" w:eastAsia="zh-CN"/>
        </w:rPr>
        <w:t>并实现</w:t>
      </w:r>
      <w:r w:rsidR="00C939C1">
        <w:rPr>
          <w:lang w:val="zh-CN" w:eastAsia="zh-CN"/>
        </w:rPr>
        <w:t>报告程序</w:t>
      </w:r>
      <w:r w:rsidR="00C939C1">
        <w:rPr>
          <w:rFonts w:hint="eastAsia"/>
          <w:lang w:val="zh-CN" w:eastAsia="zh-CN"/>
        </w:rPr>
        <w:t>的</w:t>
      </w:r>
      <w:r w:rsidR="00C939C1">
        <w:rPr>
          <w:lang w:val="zh-CN" w:eastAsia="zh-CN"/>
        </w:rPr>
        <w:t>自动化。</w:t>
      </w:r>
      <w:r w:rsidR="00C939C1">
        <w:rPr>
          <w:rFonts w:hint="eastAsia"/>
          <w:lang w:val="zh-CN" w:eastAsia="zh-CN"/>
        </w:rPr>
        <w:t>此项工</w:t>
      </w:r>
      <w:r w:rsidR="00C939C1">
        <w:rPr>
          <w:lang w:val="zh-CN" w:eastAsia="zh-CN"/>
        </w:rPr>
        <w:t>作包括</w:t>
      </w:r>
      <w:r w:rsidR="00C939C1">
        <w:rPr>
          <w:rFonts w:hint="eastAsia"/>
          <w:lang w:val="zh-CN" w:eastAsia="zh-CN"/>
        </w:rPr>
        <w:t>通过</w:t>
      </w:r>
      <w:r w:rsidR="00C939C1">
        <w:rPr>
          <w:lang w:val="zh-CN" w:eastAsia="zh-CN"/>
        </w:rPr>
        <w:t>数据连接项目将多个数据源合并到</w:t>
      </w:r>
      <w:r w:rsidR="00C939C1">
        <w:rPr>
          <w:lang w:val="zh-CN" w:eastAsia="zh-CN"/>
        </w:rPr>
        <w:t>Power BI</w:t>
      </w:r>
      <w:r w:rsidR="00C939C1">
        <w:rPr>
          <w:lang w:val="zh-CN" w:eastAsia="zh-CN"/>
        </w:rPr>
        <w:t>。因此，国际电联决策者现在可以获得</w:t>
      </w:r>
      <w:r w:rsidR="00C939C1">
        <w:rPr>
          <w:rFonts w:hint="eastAsia"/>
          <w:lang w:val="zh-CN" w:eastAsia="zh-CN"/>
        </w:rPr>
        <w:t>有关</w:t>
      </w:r>
      <w:r w:rsidR="00C939C1">
        <w:rPr>
          <w:lang w:val="zh-CN" w:eastAsia="zh-CN"/>
        </w:rPr>
        <w:t>多</w:t>
      </w:r>
      <w:r w:rsidR="00C939C1">
        <w:rPr>
          <w:rFonts w:hint="eastAsia"/>
          <w:lang w:val="zh-CN" w:eastAsia="zh-CN"/>
        </w:rPr>
        <w:t>个</w:t>
      </w:r>
      <w:r w:rsidR="00C939C1">
        <w:rPr>
          <w:lang w:val="zh-CN" w:eastAsia="zh-CN"/>
        </w:rPr>
        <w:t>主题的实时数据，包括远程工作安排（</w:t>
      </w:r>
      <w:r w:rsidR="00C939C1">
        <w:rPr>
          <w:lang w:val="zh-CN" w:eastAsia="zh-CN"/>
        </w:rPr>
        <w:t>2023</w:t>
      </w:r>
      <w:r w:rsidR="00C939C1">
        <w:rPr>
          <w:lang w:val="zh-CN" w:eastAsia="zh-CN"/>
        </w:rPr>
        <w:t>年</w:t>
      </w:r>
      <w:r w:rsidR="00C939C1">
        <w:rPr>
          <w:lang w:val="zh-CN" w:eastAsia="zh-CN"/>
        </w:rPr>
        <w:t>11</w:t>
      </w:r>
      <w:r w:rsidR="00C939C1">
        <w:rPr>
          <w:lang w:val="zh-CN" w:eastAsia="zh-CN"/>
        </w:rPr>
        <w:t>月启动）、病假（</w:t>
      </w:r>
      <w:r w:rsidR="00C939C1">
        <w:rPr>
          <w:lang w:val="zh-CN" w:eastAsia="zh-CN"/>
        </w:rPr>
        <w:t>2023</w:t>
      </w:r>
      <w:r w:rsidR="00C939C1">
        <w:rPr>
          <w:lang w:val="zh-CN" w:eastAsia="zh-CN"/>
        </w:rPr>
        <w:t>年</w:t>
      </w:r>
      <w:r w:rsidR="00C939C1">
        <w:rPr>
          <w:lang w:val="zh-CN" w:eastAsia="zh-CN"/>
        </w:rPr>
        <w:t>7</w:t>
      </w:r>
      <w:r w:rsidR="00C939C1">
        <w:rPr>
          <w:lang w:val="zh-CN" w:eastAsia="zh-CN"/>
        </w:rPr>
        <w:t>月）和绩效管理（</w:t>
      </w:r>
      <w:r w:rsidR="00C939C1">
        <w:rPr>
          <w:lang w:val="zh-CN" w:eastAsia="zh-CN"/>
        </w:rPr>
        <w:t>2023</w:t>
      </w:r>
      <w:r w:rsidR="00C939C1">
        <w:rPr>
          <w:lang w:val="zh-CN" w:eastAsia="zh-CN"/>
        </w:rPr>
        <w:t>年</w:t>
      </w:r>
      <w:r w:rsidR="00C939C1">
        <w:rPr>
          <w:lang w:val="zh-CN" w:eastAsia="zh-CN"/>
        </w:rPr>
        <w:t>7</w:t>
      </w:r>
      <w:r w:rsidR="00C939C1">
        <w:rPr>
          <w:lang w:val="zh-CN" w:eastAsia="zh-CN"/>
        </w:rPr>
        <w:t>月）。</w:t>
      </w:r>
      <w:r w:rsidR="00C939C1">
        <w:rPr>
          <w:rFonts w:hint="eastAsia"/>
          <w:lang w:val="zh-CN" w:eastAsia="zh-CN"/>
        </w:rPr>
        <w:t>为</w:t>
      </w:r>
      <w:r w:rsidR="00C939C1">
        <w:rPr>
          <w:lang w:val="zh-CN" w:eastAsia="zh-CN"/>
        </w:rPr>
        <w:t>确保</w:t>
      </w:r>
      <w:r w:rsidR="00C939C1">
        <w:rPr>
          <w:lang w:val="zh-CN" w:eastAsia="zh-CN"/>
        </w:rPr>
        <w:t>SAP</w:t>
      </w:r>
      <w:r w:rsidR="00C939C1">
        <w:rPr>
          <w:lang w:val="zh-CN" w:eastAsia="zh-CN"/>
        </w:rPr>
        <w:t>中人力资源数据的高质量</w:t>
      </w:r>
      <w:r w:rsidR="00C939C1">
        <w:rPr>
          <w:rFonts w:hint="eastAsia"/>
          <w:lang w:val="zh-CN" w:eastAsia="zh-CN"/>
        </w:rPr>
        <w:t>，</w:t>
      </w:r>
      <w:r w:rsidR="00C939C1">
        <w:rPr>
          <w:lang w:val="zh-CN" w:eastAsia="zh-CN"/>
        </w:rPr>
        <w:t>目前正在开展数据清理活动。</w:t>
      </w:r>
    </w:p>
    <w:p w14:paraId="0997EDAD" w14:textId="038B6F99" w:rsidR="00C939C1" w:rsidRPr="009B7A33" w:rsidRDefault="00653F26" w:rsidP="00653F26">
      <w:pPr>
        <w:pStyle w:val="enumlev1"/>
        <w:rPr>
          <w:szCs w:val="24"/>
          <w:lang w:eastAsia="zh-CN"/>
        </w:rPr>
      </w:pPr>
      <w:r>
        <w:rPr>
          <w:rFonts w:hint="eastAsia"/>
          <w:lang w:val="zh-CN" w:eastAsia="zh-CN"/>
        </w:rPr>
        <w:t>2</w:t>
      </w:r>
      <w:r>
        <w:rPr>
          <w:lang w:val="zh-CN" w:eastAsia="zh-CN"/>
        </w:rPr>
        <w:tab/>
      </w:r>
      <w:r w:rsidR="00C939C1" w:rsidRPr="00161C65">
        <w:rPr>
          <w:rFonts w:hint="eastAsia"/>
          <w:lang w:val="zh-CN" w:eastAsia="zh-CN"/>
        </w:rPr>
        <w:t>目前</w:t>
      </w:r>
      <w:r w:rsidR="00C939C1" w:rsidRPr="00161C65">
        <w:rPr>
          <w:lang w:val="zh-CN" w:eastAsia="zh-CN"/>
        </w:rPr>
        <w:t>仍在继续</w:t>
      </w:r>
      <w:r w:rsidR="00C939C1" w:rsidRPr="00161C65">
        <w:rPr>
          <w:rFonts w:hint="eastAsia"/>
          <w:lang w:eastAsia="zh-CN"/>
        </w:rPr>
        <w:t>推进规则</w:t>
      </w:r>
      <w:r w:rsidR="00C939C1" w:rsidRPr="00161C65">
        <w:rPr>
          <w:lang w:val="zh-CN" w:eastAsia="zh-CN"/>
        </w:rPr>
        <w:t>框架</w:t>
      </w:r>
      <w:r w:rsidR="00C939C1" w:rsidRPr="00161C65">
        <w:rPr>
          <w:rFonts w:hint="eastAsia"/>
          <w:lang w:val="zh-CN" w:eastAsia="zh-CN"/>
        </w:rPr>
        <w:t>的</w:t>
      </w:r>
      <w:r w:rsidR="00C939C1" w:rsidRPr="00161C65">
        <w:rPr>
          <w:lang w:val="zh-CN" w:eastAsia="zh-CN"/>
        </w:rPr>
        <w:t>现代化并</w:t>
      </w:r>
      <w:r w:rsidR="00C939C1" w:rsidRPr="00161C65">
        <w:rPr>
          <w:rFonts w:hint="eastAsia"/>
          <w:lang w:val="zh-CN" w:eastAsia="zh-CN"/>
        </w:rPr>
        <w:t>酌情提升</w:t>
      </w:r>
      <w:r w:rsidR="00C939C1" w:rsidRPr="00161C65">
        <w:rPr>
          <w:lang w:val="zh-CN" w:eastAsia="zh-CN"/>
        </w:rPr>
        <w:t>与联合国共同制度</w:t>
      </w:r>
      <w:r w:rsidR="00C939C1" w:rsidRPr="00161C65">
        <w:rPr>
          <w:rFonts w:hint="eastAsia"/>
          <w:lang w:val="zh-CN" w:eastAsia="zh-CN"/>
        </w:rPr>
        <w:t>的</w:t>
      </w:r>
      <w:r w:rsidR="00C939C1" w:rsidRPr="00161C65">
        <w:rPr>
          <w:lang w:val="zh-CN" w:eastAsia="zh-CN"/>
        </w:rPr>
        <w:t>一致</w:t>
      </w:r>
      <w:r w:rsidR="00C939C1" w:rsidRPr="00161C65">
        <w:rPr>
          <w:rFonts w:hint="eastAsia"/>
          <w:lang w:val="zh-CN" w:eastAsia="zh-CN"/>
        </w:rPr>
        <w:t>性</w:t>
      </w:r>
      <w:r w:rsidR="00C939C1" w:rsidRPr="00161C65">
        <w:rPr>
          <w:lang w:val="zh-CN" w:eastAsia="zh-CN"/>
        </w:rPr>
        <w:t>。在此方面，于</w:t>
      </w:r>
      <w:r w:rsidR="00C939C1" w:rsidRPr="00161C65">
        <w:rPr>
          <w:lang w:val="zh-CN" w:eastAsia="zh-CN"/>
        </w:rPr>
        <w:t>2023</w:t>
      </w:r>
      <w:r w:rsidR="00C939C1" w:rsidRPr="00161C65">
        <w:rPr>
          <w:lang w:val="zh-CN" w:eastAsia="zh-CN"/>
        </w:rPr>
        <w:t>年根据联合国大会第</w:t>
      </w:r>
      <w:hyperlink r:id="rId11" w:history="1">
        <w:r w:rsidR="00C939C1" w:rsidRPr="00161C65">
          <w:rPr>
            <w:rStyle w:val="Hyperlink"/>
            <w:lang w:eastAsia="zh-CN"/>
          </w:rPr>
          <w:t>A/RES/77/256 B</w:t>
        </w:r>
      </w:hyperlink>
      <w:r w:rsidR="00C939C1" w:rsidRPr="00161C65">
        <w:rPr>
          <w:lang w:val="zh-CN" w:eastAsia="zh-CN"/>
        </w:rPr>
        <w:t>号决议修订了《国际电联人事细则》，引入了新的</w:t>
      </w:r>
      <w:proofErr w:type="gramStart"/>
      <w:r w:rsidR="00C939C1" w:rsidRPr="00161C65">
        <w:rPr>
          <w:lang w:val="zh-CN" w:eastAsia="zh-CN"/>
        </w:rPr>
        <w:t>育儿假</w:t>
      </w:r>
      <w:proofErr w:type="gramEnd"/>
      <w:r w:rsidR="00C939C1" w:rsidRPr="00161C65">
        <w:rPr>
          <w:lang w:val="zh-CN" w:eastAsia="zh-CN"/>
        </w:rPr>
        <w:t>框架，落实了新的残疾子女抚养津贴，并</w:t>
      </w:r>
      <w:r w:rsidR="00C939C1" w:rsidRPr="00161C65">
        <w:rPr>
          <w:rFonts w:hint="eastAsia"/>
          <w:lang w:val="zh-CN" w:eastAsia="zh-CN"/>
        </w:rPr>
        <w:t>实现了</w:t>
      </w:r>
      <w:r w:rsidR="00C939C1" w:rsidRPr="00161C65">
        <w:rPr>
          <w:lang w:val="zh-CN" w:eastAsia="zh-CN"/>
        </w:rPr>
        <w:t>与共同制度</w:t>
      </w:r>
      <w:r w:rsidR="00C939C1" w:rsidRPr="00161C65">
        <w:rPr>
          <w:rFonts w:hint="eastAsia"/>
          <w:lang w:val="zh-CN" w:eastAsia="zh-CN"/>
        </w:rPr>
        <w:t>内</w:t>
      </w:r>
      <w:r w:rsidR="00C939C1" w:rsidRPr="00161C65">
        <w:rPr>
          <w:lang w:val="zh-CN" w:eastAsia="zh-CN"/>
        </w:rPr>
        <w:t>其他组织</w:t>
      </w:r>
      <w:r w:rsidR="00C939C1" w:rsidRPr="00161C65">
        <w:rPr>
          <w:rFonts w:hint="eastAsia"/>
          <w:lang w:val="zh-CN" w:eastAsia="zh-CN"/>
        </w:rPr>
        <w:t>的</w:t>
      </w:r>
      <w:r w:rsidR="00C939C1" w:rsidRPr="00161C65">
        <w:rPr>
          <w:lang w:val="zh-CN" w:eastAsia="zh-CN"/>
        </w:rPr>
        <w:t>离职</w:t>
      </w:r>
      <w:r w:rsidR="00C939C1" w:rsidRPr="00161C65">
        <w:rPr>
          <w:rFonts w:hint="eastAsia"/>
          <w:lang w:val="zh-CN" w:eastAsia="zh-CN"/>
        </w:rPr>
        <w:t>搬迁补贴统一的</w:t>
      </w:r>
      <w:r w:rsidR="00C939C1" w:rsidRPr="00161C65">
        <w:rPr>
          <w:lang w:val="zh-CN" w:eastAsia="zh-CN"/>
        </w:rPr>
        <w:t>规则。</w:t>
      </w:r>
    </w:p>
    <w:p w14:paraId="2485B38E" w14:textId="4B1A37B5" w:rsidR="00C939C1" w:rsidRPr="009B7A33" w:rsidRDefault="00653F26" w:rsidP="00653F26">
      <w:pPr>
        <w:pStyle w:val="enumlev1"/>
        <w:rPr>
          <w:szCs w:val="24"/>
          <w:lang w:eastAsia="zh-CN"/>
        </w:rPr>
      </w:pPr>
      <w:r>
        <w:rPr>
          <w:rFonts w:hint="eastAsia"/>
          <w:lang w:val="zh-CN" w:eastAsia="zh-CN"/>
        </w:rPr>
        <w:t>3</w:t>
      </w:r>
      <w:r>
        <w:rPr>
          <w:lang w:val="zh-CN" w:eastAsia="zh-CN"/>
        </w:rPr>
        <w:tab/>
      </w:r>
      <w:r w:rsidR="00C939C1">
        <w:rPr>
          <w:lang w:val="zh-CN" w:eastAsia="zh-CN"/>
        </w:rPr>
        <w:t>为在国际电联与联合国合办职员养恤基金（</w:t>
      </w:r>
      <w:r w:rsidR="00C939C1">
        <w:rPr>
          <w:lang w:val="zh-CN" w:eastAsia="zh-CN"/>
        </w:rPr>
        <w:t>UNJSPF</w:t>
      </w:r>
      <w:r w:rsidR="00C939C1">
        <w:rPr>
          <w:lang w:val="zh-CN" w:eastAsia="zh-CN"/>
        </w:rPr>
        <w:t>）之间建立透明高效的业务流程，</w:t>
      </w:r>
      <w:r w:rsidR="00C939C1">
        <w:rPr>
          <w:lang w:val="zh-CN" w:eastAsia="zh-CN"/>
        </w:rPr>
        <w:t>UNJSPF</w:t>
      </w:r>
      <w:r w:rsidR="00C939C1">
        <w:rPr>
          <w:lang w:val="zh-CN" w:eastAsia="zh-CN"/>
        </w:rPr>
        <w:t>国际电联财务接口</w:t>
      </w:r>
      <w:r w:rsidR="00C939C1">
        <w:rPr>
          <w:rFonts w:hint="eastAsia"/>
          <w:lang w:val="zh-CN" w:eastAsia="zh-CN"/>
        </w:rPr>
        <w:t>建设</w:t>
      </w:r>
      <w:r w:rsidR="00C939C1">
        <w:rPr>
          <w:lang w:val="zh-CN" w:eastAsia="zh-CN"/>
        </w:rPr>
        <w:t>已经启动，预计将于</w:t>
      </w:r>
      <w:r w:rsidR="00C939C1">
        <w:rPr>
          <w:lang w:val="zh-CN" w:eastAsia="zh-CN"/>
        </w:rPr>
        <w:t>2024</w:t>
      </w:r>
      <w:r w:rsidR="00C939C1">
        <w:rPr>
          <w:lang w:val="zh-CN" w:eastAsia="zh-CN"/>
        </w:rPr>
        <w:t>年初完成。</w:t>
      </w:r>
    </w:p>
    <w:p w14:paraId="384620C8" w14:textId="439873D6" w:rsidR="00C939C1" w:rsidRPr="009B7A33" w:rsidRDefault="00653F26" w:rsidP="00653F26">
      <w:pPr>
        <w:pStyle w:val="enumlev1"/>
        <w:rPr>
          <w:lang w:eastAsia="zh-CN"/>
        </w:rPr>
      </w:pPr>
      <w:r>
        <w:rPr>
          <w:rFonts w:hint="eastAsia"/>
          <w:lang w:val="zh-CN" w:eastAsia="zh-CN"/>
        </w:rPr>
        <w:t>4</w:t>
      </w:r>
      <w:r>
        <w:rPr>
          <w:lang w:val="zh-CN" w:eastAsia="zh-CN"/>
        </w:rPr>
        <w:tab/>
      </w:r>
      <w:r w:rsidR="00C939C1">
        <w:rPr>
          <w:lang w:val="zh-CN" w:eastAsia="zh-CN"/>
        </w:rPr>
        <w:t>与职工委员会合作成功</w:t>
      </w:r>
      <w:r w:rsidR="00C939C1">
        <w:rPr>
          <w:rFonts w:hint="eastAsia"/>
          <w:lang w:val="zh-CN" w:eastAsia="zh-CN"/>
        </w:rPr>
        <w:t>举办</w:t>
      </w:r>
      <w:r w:rsidR="00C939C1">
        <w:rPr>
          <w:lang w:val="zh-CN" w:eastAsia="zh-CN"/>
        </w:rPr>
        <w:t>的</w:t>
      </w:r>
      <w:r w:rsidR="00C939C1" w:rsidRPr="00333F90">
        <w:rPr>
          <w:rFonts w:hint="eastAsia"/>
          <w:lang w:val="zh-CN" w:eastAsia="zh-CN"/>
        </w:rPr>
        <w:t>联合国工作人员疾病和事故互助保险协会</w:t>
      </w:r>
      <w:r w:rsidR="00C939C1">
        <w:rPr>
          <w:rFonts w:hint="eastAsia"/>
          <w:lang w:val="zh-CN" w:eastAsia="zh-CN"/>
        </w:rPr>
        <w:t>（</w:t>
      </w:r>
      <w:r w:rsidR="00C939C1" w:rsidRPr="00333F90">
        <w:rPr>
          <w:rFonts w:hint="eastAsia"/>
          <w:lang w:val="zh-CN" w:eastAsia="zh-CN"/>
        </w:rPr>
        <w:t>UNSMIS</w:t>
      </w:r>
      <w:r w:rsidR="00C939C1">
        <w:rPr>
          <w:rFonts w:hint="eastAsia"/>
          <w:lang w:val="zh-CN" w:eastAsia="zh-CN"/>
        </w:rPr>
        <w:t>）</w:t>
      </w:r>
      <w:r w:rsidR="00C939C1">
        <w:rPr>
          <w:lang w:val="zh-CN" w:eastAsia="zh-CN"/>
        </w:rPr>
        <w:t>健康保险</w:t>
      </w:r>
      <w:r w:rsidR="00C939C1" w:rsidRPr="00EE1435">
        <w:rPr>
          <w:rFonts w:hint="eastAsia"/>
          <w:lang w:val="zh-CN" w:eastAsia="zh-CN"/>
        </w:rPr>
        <w:t>职工沟通会</w:t>
      </w:r>
      <w:r w:rsidR="00C939C1">
        <w:rPr>
          <w:rFonts w:hint="eastAsia"/>
          <w:lang w:val="zh-CN" w:eastAsia="zh-CN"/>
        </w:rPr>
        <w:t>，</w:t>
      </w:r>
      <w:r w:rsidR="00C939C1">
        <w:rPr>
          <w:lang w:val="zh-CN" w:eastAsia="zh-CN"/>
        </w:rPr>
        <w:t>吸引了各</w:t>
      </w:r>
      <w:r w:rsidR="00C939C1">
        <w:rPr>
          <w:rFonts w:hint="eastAsia"/>
          <w:lang w:val="zh-CN" w:eastAsia="zh-CN"/>
        </w:rPr>
        <w:t>个部门</w:t>
      </w:r>
      <w:r w:rsidR="00C939C1">
        <w:rPr>
          <w:lang w:val="zh-CN" w:eastAsia="zh-CN"/>
        </w:rPr>
        <w:t>的</w:t>
      </w:r>
      <w:r w:rsidR="00C939C1">
        <w:rPr>
          <w:rFonts w:hint="eastAsia"/>
          <w:lang w:val="zh-CN" w:eastAsia="zh-CN"/>
        </w:rPr>
        <w:t>听</w:t>
      </w:r>
      <w:r w:rsidR="00C939C1">
        <w:rPr>
          <w:lang w:val="zh-CN" w:eastAsia="zh-CN"/>
        </w:rPr>
        <w:t>众，</w:t>
      </w:r>
      <w:r w:rsidR="00C939C1">
        <w:rPr>
          <w:rFonts w:hint="eastAsia"/>
          <w:lang w:val="zh-CN" w:eastAsia="zh-CN"/>
        </w:rPr>
        <w:t>既有</w:t>
      </w:r>
      <w:r w:rsidR="00C939C1">
        <w:rPr>
          <w:lang w:val="zh-CN" w:eastAsia="zh-CN"/>
        </w:rPr>
        <w:t>许多</w:t>
      </w:r>
      <w:r w:rsidR="00C939C1">
        <w:rPr>
          <w:rFonts w:hint="eastAsia"/>
          <w:lang w:val="zh-CN" w:eastAsia="zh-CN"/>
        </w:rPr>
        <w:t>员工现场</w:t>
      </w:r>
      <w:r w:rsidR="00C939C1">
        <w:rPr>
          <w:lang w:val="zh-CN" w:eastAsia="zh-CN"/>
        </w:rPr>
        <w:t>出席也有</w:t>
      </w:r>
      <w:r w:rsidR="00C939C1">
        <w:rPr>
          <w:rFonts w:hint="eastAsia"/>
          <w:lang w:val="zh-CN" w:eastAsia="zh-CN"/>
        </w:rPr>
        <w:t>人</w:t>
      </w:r>
      <w:r w:rsidR="00C939C1">
        <w:rPr>
          <w:lang w:val="zh-CN" w:eastAsia="zh-CN"/>
        </w:rPr>
        <w:t>在线参</w:t>
      </w:r>
      <w:r w:rsidR="00C939C1">
        <w:rPr>
          <w:rFonts w:hint="eastAsia"/>
          <w:lang w:val="zh-CN" w:eastAsia="zh-CN"/>
        </w:rPr>
        <w:t>会</w:t>
      </w:r>
      <w:r w:rsidR="00C939C1">
        <w:rPr>
          <w:lang w:val="zh-CN" w:eastAsia="zh-CN"/>
        </w:rPr>
        <w:t>。</w:t>
      </w:r>
    </w:p>
    <w:p w14:paraId="75647C75" w14:textId="14A1B0C4" w:rsidR="00C939C1" w:rsidRPr="009B7A33" w:rsidRDefault="00653F26" w:rsidP="00653F26">
      <w:pPr>
        <w:pStyle w:val="enumlev1"/>
        <w:rPr>
          <w:bCs/>
          <w:lang w:eastAsia="zh-CN"/>
        </w:rPr>
      </w:pPr>
      <w:r>
        <w:rPr>
          <w:rFonts w:hint="eastAsia"/>
          <w:lang w:val="zh-CN" w:eastAsia="zh-CN"/>
        </w:rPr>
        <w:t>5</w:t>
      </w:r>
      <w:r>
        <w:rPr>
          <w:lang w:val="zh-CN" w:eastAsia="zh-CN"/>
        </w:rPr>
        <w:tab/>
      </w:r>
      <w:r w:rsidR="00C939C1">
        <w:rPr>
          <w:lang w:val="zh-CN" w:eastAsia="zh-CN"/>
        </w:rPr>
        <w:t>为确保人力资源管理</w:t>
      </w:r>
      <w:proofErr w:type="gramStart"/>
      <w:r w:rsidR="00C939C1">
        <w:rPr>
          <w:lang w:val="zh-CN" w:eastAsia="zh-CN"/>
        </w:rPr>
        <w:t>部实现</w:t>
      </w:r>
      <w:proofErr w:type="gramEnd"/>
      <w:r w:rsidR="00C939C1">
        <w:rPr>
          <w:lang w:val="zh-CN" w:eastAsia="zh-CN"/>
        </w:rPr>
        <w:t>审计目标，</w:t>
      </w:r>
      <w:r w:rsidR="00C939C1">
        <w:rPr>
          <w:rFonts w:hint="eastAsia"/>
          <w:lang w:val="zh-CN" w:eastAsia="zh-CN"/>
        </w:rPr>
        <w:t>加强</w:t>
      </w:r>
      <w:r w:rsidR="00C939C1">
        <w:rPr>
          <w:lang w:val="zh-CN" w:eastAsia="zh-CN"/>
        </w:rPr>
        <w:t>完全透明的运作，</w:t>
      </w:r>
      <w:r w:rsidR="00C939C1">
        <w:rPr>
          <w:lang w:val="zh-CN" w:eastAsia="zh-CN"/>
        </w:rPr>
        <w:t>2023</w:t>
      </w:r>
      <w:r w:rsidR="00C939C1">
        <w:rPr>
          <w:lang w:val="zh-CN" w:eastAsia="zh-CN"/>
        </w:rPr>
        <w:t>年</w:t>
      </w:r>
      <w:r w:rsidR="00C939C1">
        <w:rPr>
          <w:rFonts w:hint="eastAsia"/>
          <w:lang w:val="zh-CN" w:eastAsia="zh-CN"/>
        </w:rPr>
        <w:t>处理</w:t>
      </w:r>
      <w:r w:rsidR="00C939C1">
        <w:rPr>
          <w:lang w:val="zh-CN" w:eastAsia="zh-CN"/>
        </w:rPr>
        <w:t>了五项内部审计建议，</w:t>
      </w:r>
      <w:r w:rsidR="00C939C1">
        <w:rPr>
          <w:rFonts w:hint="eastAsia"/>
          <w:lang w:val="zh-CN" w:eastAsia="zh-CN"/>
        </w:rPr>
        <w:t>目前正在</w:t>
      </w:r>
      <w:r w:rsidR="00C939C1">
        <w:rPr>
          <w:lang w:val="zh-CN" w:eastAsia="zh-CN"/>
        </w:rPr>
        <w:t>处理其余悬而未决的建议。</w:t>
      </w:r>
    </w:p>
    <w:p w14:paraId="2B07929C" w14:textId="77777777" w:rsidR="00C939C1" w:rsidRPr="00EE1435" w:rsidRDefault="00C939C1" w:rsidP="00C939C1">
      <w:pPr>
        <w:keepNext/>
        <w:keepLines/>
        <w:overflowPunct/>
        <w:autoSpaceDE/>
        <w:autoSpaceDN/>
        <w:adjustRightInd/>
        <w:spacing w:before="360"/>
        <w:textAlignment w:val="auto"/>
        <w:rPr>
          <w:b/>
          <w:bCs/>
          <w:sz w:val="28"/>
          <w:szCs w:val="22"/>
          <w:lang w:eastAsia="zh-CN"/>
        </w:rPr>
      </w:pPr>
      <w:r w:rsidRPr="00EE1435">
        <w:rPr>
          <w:b/>
          <w:bCs/>
          <w:lang w:val="zh-CN" w:eastAsia="zh-CN"/>
        </w:rPr>
        <w:lastRenderedPageBreak/>
        <w:t>支柱</w:t>
      </w:r>
      <w:r w:rsidRPr="00EE1435">
        <w:rPr>
          <w:b/>
          <w:bCs/>
          <w:lang w:val="zh-CN" w:eastAsia="zh-CN"/>
        </w:rPr>
        <w:t>4</w:t>
      </w:r>
      <w:r w:rsidRPr="00EE1435">
        <w:rPr>
          <w:b/>
          <w:bCs/>
          <w:lang w:val="zh-CN" w:eastAsia="zh-CN"/>
        </w:rPr>
        <w:t>：有利的工作环境</w:t>
      </w:r>
    </w:p>
    <w:p w14:paraId="5C90391F" w14:textId="77777777" w:rsidR="00C939C1" w:rsidRPr="009B7A33" w:rsidRDefault="00C939C1" w:rsidP="00653F26">
      <w:pPr>
        <w:overflowPunct/>
        <w:autoSpaceDE/>
        <w:autoSpaceDN/>
        <w:adjustRightInd/>
        <w:ind w:firstLineChars="200" w:firstLine="480"/>
        <w:textAlignment w:val="auto"/>
        <w:rPr>
          <w:bCs/>
          <w:lang w:eastAsia="zh-CN"/>
        </w:rPr>
      </w:pPr>
      <w:r>
        <w:rPr>
          <w:lang w:val="zh-CN" w:eastAsia="zh-CN"/>
        </w:rPr>
        <w:t>最后一个支柱致力于建立健康</w:t>
      </w:r>
      <w:r>
        <w:rPr>
          <w:rFonts w:hint="eastAsia"/>
          <w:lang w:val="zh-CN" w:eastAsia="zh-CN"/>
        </w:rPr>
        <w:t>且相互</w:t>
      </w:r>
      <w:r>
        <w:rPr>
          <w:lang w:val="zh-CN" w:eastAsia="zh-CN"/>
        </w:rPr>
        <w:t>尊重的工作场所，重视多元化和包容性，并促进</w:t>
      </w:r>
      <w:r w:rsidRPr="008369BF">
        <w:rPr>
          <w:rFonts w:hint="eastAsia"/>
          <w:lang w:val="zh-CN" w:eastAsia="zh-CN"/>
        </w:rPr>
        <w:t>工作与生活的健康平衡</w:t>
      </w:r>
      <w:r>
        <w:rPr>
          <w:lang w:val="zh-CN" w:eastAsia="zh-CN"/>
        </w:rPr>
        <w:t>。</w:t>
      </w:r>
      <w:r>
        <w:rPr>
          <w:rFonts w:hint="eastAsia"/>
          <w:lang w:val="zh-CN" w:eastAsia="zh-CN"/>
        </w:rPr>
        <w:t>此支柱</w:t>
      </w:r>
      <w:r>
        <w:rPr>
          <w:lang w:val="zh-CN" w:eastAsia="zh-CN"/>
        </w:rPr>
        <w:t>致力于通过全面的医疗服务、心理支持和职业健康举措</w:t>
      </w:r>
      <w:r>
        <w:rPr>
          <w:rFonts w:hint="eastAsia"/>
          <w:lang w:val="zh-CN" w:eastAsia="zh-CN"/>
        </w:rPr>
        <w:t>保障</w:t>
      </w:r>
      <w:r>
        <w:rPr>
          <w:lang w:val="zh-CN" w:eastAsia="zh-CN"/>
        </w:rPr>
        <w:t>员工的福祉。</w:t>
      </w:r>
      <w:r>
        <w:rPr>
          <w:rFonts w:hint="eastAsia"/>
          <w:lang w:val="zh-CN" w:eastAsia="zh-CN"/>
        </w:rPr>
        <w:t>为</w:t>
      </w:r>
      <w:r>
        <w:rPr>
          <w:lang w:val="zh-CN" w:eastAsia="zh-CN"/>
        </w:rPr>
        <w:t>确定</w:t>
      </w:r>
      <w:r>
        <w:rPr>
          <w:rFonts w:hint="eastAsia"/>
          <w:lang w:val="zh-CN" w:eastAsia="zh-CN"/>
        </w:rPr>
        <w:t>旨在</w:t>
      </w:r>
      <w:r>
        <w:rPr>
          <w:lang w:val="zh-CN" w:eastAsia="zh-CN"/>
        </w:rPr>
        <w:t>制定有针对性行动计划的内部因素定期开展员</w:t>
      </w:r>
      <w:r>
        <w:rPr>
          <w:rFonts w:hint="eastAsia"/>
          <w:lang w:val="zh-CN" w:eastAsia="zh-CN"/>
        </w:rPr>
        <w:t>工</w:t>
      </w:r>
      <w:r>
        <w:rPr>
          <w:lang w:val="zh-CN" w:eastAsia="zh-CN"/>
        </w:rPr>
        <w:t>调查，</w:t>
      </w:r>
      <w:r>
        <w:rPr>
          <w:rFonts w:hint="eastAsia"/>
          <w:lang w:val="zh-CN" w:eastAsia="zh-CN"/>
        </w:rPr>
        <w:t>通过这些行动计划</w:t>
      </w:r>
      <w:r>
        <w:rPr>
          <w:lang w:val="zh-CN" w:eastAsia="zh-CN"/>
        </w:rPr>
        <w:t>塑造国际电联</w:t>
      </w:r>
      <w:r>
        <w:rPr>
          <w:rFonts w:hint="eastAsia"/>
          <w:lang w:val="zh-CN" w:eastAsia="zh-CN"/>
        </w:rPr>
        <w:t>的</w:t>
      </w:r>
      <w:r>
        <w:rPr>
          <w:lang w:val="zh-CN" w:eastAsia="zh-CN"/>
        </w:rPr>
        <w:t>组织文化。</w:t>
      </w:r>
    </w:p>
    <w:p w14:paraId="23EC3AEC" w14:textId="77777777" w:rsidR="00C939C1" w:rsidRPr="009B7A33" w:rsidRDefault="00C939C1" w:rsidP="00653F26">
      <w:pPr>
        <w:overflowPunct/>
        <w:autoSpaceDE/>
        <w:autoSpaceDN/>
        <w:adjustRightInd/>
        <w:ind w:firstLineChars="200" w:firstLine="480"/>
        <w:textAlignment w:val="auto"/>
        <w:rPr>
          <w:b/>
          <w:lang w:eastAsia="zh-CN"/>
        </w:rPr>
      </w:pPr>
      <w:r>
        <w:rPr>
          <w:lang w:val="zh-CN" w:eastAsia="zh-CN"/>
        </w:rPr>
        <w:t>国际电联致力于培育问责文化、坦诚对话并了解组织和职员的需求，以便最大限度地减少冲突并促进创新。</w:t>
      </w:r>
    </w:p>
    <w:p w14:paraId="389D2F59" w14:textId="77777777" w:rsidR="00C939C1" w:rsidRPr="009B7A33" w:rsidRDefault="00C939C1" w:rsidP="00653F26">
      <w:pPr>
        <w:overflowPunct/>
        <w:autoSpaceDE/>
        <w:autoSpaceDN/>
        <w:adjustRightInd/>
        <w:ind w:firstLineChars="200" w:firstLine="480"/>
        <w:textAlignment w:val="auto"/>
        <w:rPr>
          <w:bCs/>
          <w:lang w:eastAsia="zh-CN"/>
        </w:rPr>
      </w:pPr>
      <w:r>
        <w:rPr>
          <w:lang w:val="zh-CN" w:eastAsia="zh-CN"/>
        </w:rPr>
        <w:t>国际电联致力于为职员举报不当行为和不</w:t>
      </w:r>
      <w:r>
        <w:rPr>
          <w:rFonts w:hint="eastAsia"/>
          <w:lang w:val="zh-CN" w:eastAsia="zh-CN"/>
        </w:rPr>
        <w:t>法</w:t>
      </w:r>
      <w:r>
        <w:rPr>
          <w:lang w:val="zh-CN" w:eastAsia="zh-CN"/>
        </w:rPr>
        <w:t>行为（包括各种形式的骚扰）建立健全渠道。</w:t>
      </w:r>
    </w:p>
    <w:p w14:paraId="012E4B58" w14:textId="77777777" w:rsidR="00C939C1" w:rsidRPr="009B7A33" w:rsidRDefault="00C939C1" w:rsidP="00653F26">
      <w:pPr>
        <w:overflowPunct/>
        <w:autoSpaceDE/>
        <w:autoSpaceDN/>
        <w:adjustRightInd/>
        <w:ind w:firstLineChars="200" w:firstLine="480"/>
        <w:textAlignment w:val="auto"/>
        <w:rPr>
          <w:bCs/>
          <w:lang w:eastAsia="zh-CN"/>
        </w:rPr>
      </w:pPr>
      <w:r>
        <w:rPr>
          <w:rFonts w:hint="eastAsia"/>
          <w:lang w:val="zh-CN" w:eastAsia="zh-CN"/>
        </w:rPr>
        <w:t>此</w:t>
      </w:r>
      <w:r>
        <w:rPr>
          <w:lang w:val="zh-CN" w:eastAsia="zh-CN"/>
        </w:rPr>
        <w:t>支柱还强调</w:t>
      </w:r>
      <w:r>
        <w:rPr>
          <w:rFonts w:hint="eastAsia"/>
          <w:lang w:val="zh-CN" w:eastAsia="zh-CN"/>
        </w:rPr>
        <w:t>在</w:t>
      </w:r>
      <w:r>
        <w:rPr>
          <w:lang w:val="zh-CN" w:eastAsia="zh-CN"/>
        </w:rPr>
        <w:t>工作环境</w:t>
      </w:r>
      <w:r>
        <w:rPr>
          <w:rFonts w:hint="eastAsia"/>
          <w:lang w:val="zh-CN" w:eastAsia="zh-CN"/>
        </w:rPr>
        <w:t>下</w:t>
      </w:r>
      <w:r>
        <w:rPr>
          <w:lang w:val="zh-CN" w:eastAsia="zh-CN"/>
        </w:rPr>
        <w:t>消除招聘、</w:t>
      </w:r>
      <w:r>
        <w:rPr>
          <w:rFonts w:hint="eastAsia"/>
          <w:lang w:val="zh-CN" w:eastAsia="zh-CN"/>
        </w:rPr>
        <w:t>留用</w:t>
      </w:r>
      <w:r>
        <w:rPr>
          <w:lang w:val="zh-CN" w:eastAsia="zh-CN"/>
        </w:rPr>
        <w:t>和评估</w:t>
      </w:r>
      <w:r>
        <w:rPr>
          <w:rFonts w:hint="eastAsia"/>
          <w:lang w:val="zh-CN" w:eastAsia="zh-CN"/>
        </w:rPr>
        <w:t>环节存在</w:t>
      </w:r>
      <w:r>
        <w:rPr>
          <w:lang w:val="zh-CN" w:eastAsia="zh-CN"/>
        </w:rPr>
        <w:t>的偏见。</w:t>
      </w:r>
    </w:p>
    <w:p w14:paraId="680D128F" w14:textId="77777777" w:rsidR="00C939C1" w:rsidRPr="009B7A33" w:rsidRDefault="00C939C1" w:rsidP="00653F26">
      <w:pPr>
        <w:overflowPunct/>
        <w:autoSpaceDE/>
        <w:autoSpaceDN/>
        <w:adjustRightInd/>
        <w:ind w:firstLineChars="200" w:firstLine="480"/>
        <w:textAlignment w:val="auto"/>
      </w:pPr>
      <w:proofErr w:type="spellStart"/>
      <w:r>
        <w:rPr>
          <w:lang w:val="zh-CN"/>
        </w:rPr>
        <w:t>主要亮点</w:t>
      </w:r>
      <w:proofErr w:type="spellEnd"/>
      <w:r>
        <w:rPr>
          <w:lang w:val="zh-CN"/>
        </w:rPr>
        <w:t>：</w:t>
      </w:r>
    </w:p>
    <w:p w14:paraId="588DDC81" w14:textId="1B2F512D" w:rsidR="00C939C1" w:rsidRPr="001B0F4C" w:rsidRDefault="00653F26" w:rsidP="00653F26">
      <w:pPr>
        <w:pStyle w:val="enumlev1"/>
        <w:rPr>
          <w:bCs/>
          <w:lang w:eastAsia="zh-CN"/>
        </w:rPr>
      </w:pPr>
      <w:r>
        <w:rPr>
          <w:rFonts w:hint="eastAsia"/>
          <w:lang w:val="zh-CN" w:eastAsia="zh-CN"/>
        </w:rPr>
        <w:t>1</w:t>
      </w:r>
      <w:r>
        <w:rPr>
          <w:lang w:val="zh-CN" w:eastAsia="zh-CN"/>
        </w:rPr>
        <w:tab/>
      </w:r>
      <w:r w:rsidR="00C939C1" w:rsidRPr="001B0F4C">
        <w:rPr>
          <w:lang w:val="zh-CN" w:eastAsia="zh-CN"/>
        </w:rPr>
        <w:t>向所有员工提供</w:t>
      </w:r>
      <w:r w:rsidR="00C939C1" w:rsidRPr="001B0F4C">
        <w:rPr>
          <w:rFonts w:hint="eastAsia"/>
          <w:lang w:val="zh-CN" w:eastAsia="zh-CN"/>
        </w:rPr>
        <w:t>了</w:t>
      </w:r>
      <w:r w:rsidR="00C939C1" w:rsidRPr="001B0F4C">
        <w:rPr>
          <w:lang w:val="zh-CN" w:eastAsia="zh-CN"/>
        </w:rPr>
        <w:t>远程办公</w:t>
      </w:r>
      <w:r w:rsidR="00C939C1" w:rsidRPr="001B0F4C">
        <w:rPr>
          <w:rFonts w:hint="eastAsia"/>
          <w:lang w:val="zh-CN" w:eastAsia="zh-CN"/>
        </w:rPr>
        <w:t>安排方案</w:t>
      </w:r>
      <w:r w:rsidR="00C939C1" w:rsidRPr="001B0F4C">
        <w:rPr>
          <w:lang w:val="zh-CN" w:eastAsia="zh-CN"/>
        </w:rPr>
        <w:t>，随着国际电联继续制定更加灵活的工作安排框架，这些安排</w:t>
      </w:r>
      <w:r w:rsidR="00C939C1" w:rsidRPr="001B0F4C">
        <w:rPr>
          <w:rFonts w:hint="eastAsia"/>
          <w:lang w:val="zh-CN" w:eastAsia="zh-CN"/>
        </w:rPr>
        <w:t>将</w:t>
      </w:r>
      <w:r w:rsidR="00C939C1" w:rsidRPr="001B0F4C">
        <w:rPr>
          <w:lang w:val="zh-CN" w:eastAsia="zh-CN"/>
        </w:rPr>
        <w:t>通过新的行政规定</w:t>
      </w:r>
      <w:r w:rsidR="00C939C1" w:rsidRPr="001B0F4C">
        <w:rPr>
          <w:rFonts w:hint="eastAsia"/>
          <w:lang w:val="zh-CN" w:eastAsia="zh-CN"/>
        </w:rPr>
        <w:t>加</w:t>
      </w:r>
      <w:r w:rsidR="00C939C1" w:rsidRPr="001B0F4C">
        <w:rPr>
          <w:lang w:val="zh-CN" w:eastAsia="zh-CN"/>
        </w:rPr>
        <w:t>以规范。</w:t>
      </w:r>
    </w:p>
    <w:p w14:paraId="55511D06" w14:textId="0D6B6E7F" w:rsidR="00C939C1" w:rsidRPr="001B0F4C" w:rsidRDefault="00653F26" w:rsidP="00653F26">
      <w:pPr>
        <w:pStyle w:val="enumlev1"/>
        <w:rPr>
          <w:szCs w:val="24"/>
          <w:lang w:eastAsia="zh-CN"/>
        </w:rPr>
      </w:pPr>
      <w:r>
        <w:rPr>
          <w:rFonts w:hint="eastAsia"/>
          <w:lang w:val="zh-CN" w:eastAsia="zh-CN"/>
        </w:rPr>
        <w:t>2</w:t>
      </w:r>
      <w:r>
        <w:rPr>
          <w:lang w:val="zh-CN" w:eastAsia="zh-CN"/>
        </w:rPr>
        <w:tab/>
      </w:r>
      <w:r w:rsidR="00C939C1" w:rsidRPr="001B0F4C">
        <w:rPr>
          <w:lang w:val="zh-CN" w:eastAsia="zh-CN"/>
        </w:rPr>
        <w:t>根据联大第</w:t>
      </w:r>
      <w:hyperlink r:id="rId12" w:history="1">
        <w:r w:rsidR="00C939C1" w:rsidRPr="001B0F4C">
          <w:rPr>
            <w:rStyle w:val="Hyperlink"/>
            <w:rFonts w:eastAsia="Calibri" w:cs="Calibri"/>
            <w:szCs w:val="24"/>
            <w:lang w:eastAsia="zh-CN"/>
          </w:rPr>
          <w:t>A/RES/77/256 B</w:t>
        </w:r>
      </w:hyperlink>
      <w:r w:rsidR="00C939C1" w:rsidRPr="001B0F4C">
        <w:rPr>
          <w:lang w:val="zh-CN" w:eastAsia="zh-CN"/>
        </w:rPr>
        <w:t>号决议并在国际公务员制度委员会建议</w:t>
      </w:r>
      <w:r w:rsidR="00C939C1" w:rsidRPr="001B0F4C">
        <w:rPr>
          <w:rFonts w:hint="eastAsia"/>
          <w:lang w:val="zh-CN" w:eastAsia="zh-CN"/>
        </w:rPr>
        <w:t>的</w:t>
      </w:r>
      <w:r w:rsidR="00C939C1" w:rsidRPr="001B0F4C">
        <w:rPr>
          <w:lang w:val="zh-CN" w:eastAsia="zh-CN"/>
        </w:rPr>
        <w:t>基础上，</w:t>
      </w:r>
      <w:r w:rsidR="00C939C1" w:rsidRPr="001B0F4C">
        <w:rPr>
          <w:rFonts w:hint="eastAsia"/>
          <w:lang w:val="zh-CN" w:eastAsia="zh-CN"/>
        </w:rPr>
        <w:t>继</w:t>
      </w:r>
      <w:r w:rsidR="00C939C1" w:rsidRPr="001B0F4C">
        <w:rPr>
          <w:lang w:val="zh-CN" w:eastAsia="zh-CN"/>
        </w:rPr>
        <w:t>国际电联《人事</w:t>
      </w:r>
      <w:r w:rsidR="00C939C1" w:rsidRPr="001B0F4C">
        <w:rPr>
          <w:rFonts w:hint="eastAsia"/>
          <w:lang w:val="zh-CN" w:eastAsia="zh-CN"/>
        </w:rPr>
        <w:t>细</w:t>
      </w:r>
      <w:r w:rsidR="00C939C1" w:rsidRPr="001B0F4C">
        <w:rPr>
          <w:lang w:val="zh-CN" w:eastAsia="zh-CN"/>
        </w:rPr>
        <w:t>则》引入新</w:t>
      </w:r>
      <w:proofErr w:type="gramStart"/>
      <w:r w:rsidR="00C939C1" w:rsidRPr="001B0F4C">
        <w:rPr>
          <w:lang w:val="zh-CN" w:eastAsia="zh-CN"/>
        </w:rPr>
        <w:t>育儿假</w:t>
      </w:r>
      <w:proofErr w:type="gramEnd"/>
      <w:r w:rsidR="00C939C1" w:rsidRPr="001B0F4C">
        <w:rPr>
          <w:lang w:val="zh-CN" w:eastAsia="zh-CN"/>
        </w:rPr>
        <w:t>框架后，于</w:t>
      </w:r>
      <w:r w:rsidR="00C939C1" w:rsidRPr="001B0F4C">
        <w:rPr>
          <w:lang w:val="zh-CN" w:eastAsia="zh-CN"/>
        </w:rPr>
        <w:t>2023</w:t>
      </w:r>
      <w:r w:rsidR="00C939C1" w:rsidRPr="001B0F4C">
        <w:rPr>
          <w:lang w:val="zh-CN" w:eastAsia="zh-CN"/>
        </w:rPr>
        <w:t>年</w:t>
      </w:r>
      <w:r w:rsidR="00C939C1" w:rsidRPr="001B0F4C">
        <w:rPr>
          <w:lang w:val="zh-CN" w:eastAsia="zh-CN"/>
        </w:rPr>
        <w:t>12</w:t>
      </w:r>
      <w:r w:rsidR="00C939C1" w:rsidRPr="001B0F4C">
        <w:rPr>
          <w:rFonts w:hint="eastAsia"/>
          <w:lang w:val="zh-CN" w:eastAsia="zh-CN"/>
        </w:rPr>
        <w:t>月颁</w:t>
      </w:r>
      <w:r w:rsidR="00C939C1" w:rsidRPr="001B0F4C">
        <w:rPr>
          <w:lang w:val="zh-CN" w:eastAsia="zh-CN"/>
        </w:rPr>
        <w:t>布了</w:t>
      </w:r>
      <w:proofErr w:type="gramStart"/>
      <w:r w:rsidR="00C939C1" w:rsidRPr="001B0F4C">
        <w:rPr>
          <w:lang w:val="zh-CN" w:eastAsia="zh-CN"/>
        </w:rPr>
        <w:t>育儿假</w:t>
      </w:r>
      <w:proofErr w:type="gramEnd"/>
      <w:r w:rsidR="00C939C1" w:rsidRPr="001B0F4C">
        <w:rPr>
          <w:lang w:val="zh-CN" w:eastAsia="zh-CN"/>
        </w:rPr>
        <w:t>政策。为生孩子或收养子女</w:t>
      </w:r>
      <w:r w:rsidR="00C939C1" w:rsidRPr="001B0F4C">
        <w:rPr>
          <w:rFonts w:hint="eastAsia"/>
          <w:lang w:val="zh-CN" w:eastAsia="zh-CN"/>
        </w:rPr>
        <w:t>的</w:t>
      </w:r>
      <w:r w:rsidR="00C939C1" w:rsidRPr="001B0F4C">
        <w:rPr>
          <w:lang w:val="zh-CN" w:eastAsia="zh-CN"/>
        </w:rPr>
        <w:t>父母</w:t>
      </w:r>
      <w:r w:rsidR="00C939C1" w:rsidRPr="001B0F4C">
        <w:rPr>
          <w:rFonts w:hint="eastAsia"/>
          <w:lang w:val="zh-CN" w:eastAsia="zh-CN"/>
        </w:rPr>
        <w:t>批</w:t>
      </w:r>
      <w:r w:rsidR="00C939C1" w:rsidRPr="001B0F4C">
        <w:rPr>
          <w:lang w:val="zh-CN" w:eastAsia="zh-CN"/>
        </w:rPr>
        <w:t>育儿假，使他们能够</w:t>
      </w:r>
      <w:r w:rsidR="00C939C1" w:rsidRPr="001B0F4C">
        <w:rPr>
          <w:rFonts w:hint="eastAsia"/>
          <w:lang w:val="zh-CN" w:eastAsia="zh-CN"/>
        </w:rPr>
        <w:t>在</w:t>
      </w:r>
      <w:r w:rsidR="00C939C1" w:rsidRPr="001B0F4C">
        <w:rPr>
          <w:lang w:val="zh-CN" w:eastAsia="zh-CN"/>
        </w:rPr>
        <w:t>工作</w:t>
      </w:r>
      <w:r w:rsidR="00C939C1" w:rsidRPr="001B0F4C">
        <w:rPr>
          <w:rFonts w:hint="eastAsia"/>
          <w:lang w:val="zh-CN" w:eastAsia="zh-CN"/>
        </w:rPr>
        <w:t>与履行</w:t>
      </w:r>
      <w:r w:rsidR="00C939C1" w:rsidRPr="001B0F4C">
        <w:rPr>
          <w:lang w:val="zh-CN" w:eastAsia="zh-CN"/>
        </w:rPr>
        <w:t>照顾责任</w:t>
      </w:r>
      <w:r w:rsidR="00C939C1" w:rsidRPr="001B0F4C">
        <w:rPr>
          <w:rFonts w:hint="eastAsia"/>
          <w:lang w:val="zh-CN" w:eastAsia="zh-CN"/>
        </w:rPr>
        <w:t>之间实现</w:t>
      </w:r>
      <w:r w:rsidR="00C939C1" w:rsidRPr="001B0F4C">
        <w:rPr>
          <w:lang w:val="zh-CN" w:eastAsia="zh-CN"/>
        </w:rPr>
        <w:t>平衡。</w:t>
      </w:r>
    </w:p>
    <w:p w14:paraId="23D3590E" w14:textId="72BCA4FC" w:rsidR="00C939C1" w:rsidRPr="007368C5" w:rsidRDefault="00653F26" w:rsidP="00653F26">
      <w:pPr>
        <w:pStyle w:val="enumlev1"/>
        <w:rPr>
          <w:bCs/>
          <w:lang w:eastAsia="zh-CN"/>
        </w:rPr>
      </w:pPr>
      <w:r>
        <w:rPr>
          <w:rFonts w:hint="eastAsia"/>
          <w:lang w:val="zh-CN" w:eastAsia="zh-CN"/>
        </w:rPr>
        <w:t>3</w:t>
      </w:r>
      <w:r>
        <w:rPr>
          <w:lang w:val="zh-CN" w:eastAsia="zh-CN"/>
        </w:rPr>
        <w:tab/>
      </w:r>
      <w:r w:rsidR="00C939C1" w:rsidRPr="001B0F4C">
        <w:rPr>
          <w:lang w:val="zh-CN" w:eastAsia="zh-CN"/>
        </w:rPr>
        <w:t>人力资源管理部参与了联合国范围内的健康与福祉调查，该调查征求所有职员对其整体健康与福祉的意见。</w:t>
      </w:r>
    </w:p>
    <w:p w14:paraId="7E0C3ACF" w14:textId="0F0E9FAF" w:rsidR="00C939C1" w:rsidRPr="001B0F4C" w:rsidRDefault="00653F26" w:rsidP="00653F26">
      <w:pPr>
        <w:pStyle w:val="enumlev1"/>
        <w:rPr>
          <w:bCs/>
          <w:lang w:eastAsia="zh-CN"/>
        </w:rPr>
      </w:pPr>
      <w:r>
        <w:rPr>
          <w:rFonts w:hint="eastAsia"/>
          <w:lang w:val="zh-CN" w:eastAsia="zh-CN"/>
        </w:rPr>
        <w:t>4</w:t>
      </w:r>
      <w:r>
        <w:rPr>
          <w:lang w:val="zh-CN" w:eastAsia="zh-CN"/>
        </w:rPr>
        <w:tab/>
      </w:r>
      <w:r w:rsidR="00C939C1" w:rsidRPr="001B0F4C">
        <w:rPr>
          <w:lang w:val="zh-CN" w:eastAsia="zh-CN"/>
        </w:rPr>
        <w:t>举办了</w:t>
      </w:r>
      <w:r w:rsidR="00C939C1" w:rsidRPr="001B0F4C">
        <w:rPr>
          <w:lang w:val="zh-CN" w:eastAsia="zh-CN"/>
        </w:rPr>
        <w:t>10</w:t>
      </w:r>
      <w:r w:rsidR="00C939C1" w:rsidRPr="001B0F4C">
        <w:rPr>
          <w:lang w:val="zh-CN" w:eastAsia="zh-CN"/>
        </w:rPr>
        <w:t>场</w:t>
      </w:r>
      <w:r w:rsidR="00C939C1" w:rsidRPr="001B0F4C">
        <w:rPr>
          <w:rFonts w:hint="eastAsia"/>
          <w:lang w:val="zh-CN" w:eastAsia="zh-CN"/>
        </w:rPr>
        <w:t>宣传</w:t>
      </w:r>
      <w:r w:rsidR="00C939C1" w:rsidRPr="001B0F4C">
        <w:rPr>
          <w:lang w:val="zh-CN" w:eastAsia="zh-CN"/>
        </w:rPr>
        <w:t>活动，</w:t>
      </w:r>
      <w:r w:rsidR="00C939C1" w:rsidRPr="001B0F4C">
        <w:rPr>
          <w:rFonts w:hint="eastAsia"/>
          <w:lang w:val="zh-CN" w:eastAsia="zh-CN"/>
        </w:rPr>
        <w:t>内容</w:t>
      </w:r>
      <w:r w:rsidR="00C939C1" w:rsidRPr="001B0F4C">
        <w:rPr>
          <w:lang w:val="zh-CN" w:eastAsia="zh-CN"/>
        </w:rPr>
        <w:t>涉及预防自杀、心理健康素养、压力管理等不同主题，</w:t>
      </w:r>
      <w:r w:rsidR="00C939C1" w:rsidRPr="001B0F4C">
        <w:rPr>
          <w:rFonts w:hint="eastAsia"/>
          <w:lang w:val="zh-CN" w:eastAsia="zh-CN"/>
        </w:rPr>
        <w:t>此外还提供</w:t>
      </w:r>
      <w:r w:rsidR="00C939C1" w:rsidRPr="001B0F4C">
        <w:rPr>
          <w:lang w:val="zh-CN" w:eastAsia="zh-CN"/>
        </w:rPr>
        <w:t>个人辅导和正念</w:t>
      </w:r>
      <w:r w:rsidR="00C939C1" w:rsidRPr="001B0F4C">
        <w:rPr>
          <w:rFonts w:hint="eastAsia"/>
          <w:lang w:val="zh-CN" w:eastAsia="zh-CN"/>
        </w:rPr>
        <w:t>减压</w:t>
      </w:r>
      <w:r w:rsidR="00C939C1" w:rsidRPr="001B0F4C">
        <w:rPr>
          <w:lang w:val="zh-CN" w:eastAsia="zh-CN"/>
        </w:rPr>
        <w:t>课程。</w:t>
      </w:r>
    </w:p>
    <w:p w14:paraId="36391767" w14:textId="7F3BA903" w:rsidR="00C939C1" w:rsidRPr="001B0F4C" w:rsidRDefault="00653F26" w:rsidP="00653F26">
      <w:pPr>
        <w:pStyle w:val="enumlev1"/>
        <w:rPr>
          <w:lang w:eastAsia="zh-CN"/>
        </w:rPr>
      </w:pPr>
      <w:r>
        <w:rPr>
          <w:rFonts w:hint="eastAsia"/>
          <w:lang w:val="zh-CN" w:eastAsia="zh-CN"/>
        </w:rPr>
        <w:t>5</w:t>
      </w:r>
      <w:r>
        <w:rPr>
          <w:lang w:val="zh-CN" w:eastAsia="zh-CN"/>
        </w:rPr>
        <w:tab/>
      </w:r>
      <w:r w:rsidR="00C939C1" w:rsidRPr="001B0F4C">
        <w:rPr>
          <w:lang w:val="zh-CN" w:eastAsia="zh-CN"/>
        </w:rPr>
        <w:t>制定了确保工作场所安全的职业安全与健康计划。组织</w:t>
      </w:r>
      <w:r w:rsidR="00C939C1" w:rsidRPr="001B0F4C">
        <w:rPr>
          <w:rFonts w:hint="eastAsia"/>
          <w:lang w:val="zh-CN" w:eastAsia="zh-CN"/>
        </w:rPr>
        <w:t>了</w:t>
      </w:r>
      <w:r w:rsidR="00C939C1" w:rsidRPr="001B0F4C">
        <w:rPr>
          <w:lang w:val="zh-CN" w:eastAsia="zh-CN"/>
        </w:rPr>
        <w:t>多项预防性健康宣传活动，开发数据监控工具，确保</w:t>
      </w:r>
      <w:r w:rsidR="00C939C1" w:rsidRPr="001B0F4C">
        <w:rPr>
          <w:rFonts w:hint="eastAsia"/>
          <w:lang w:val="zh-CN" w:eastAsia="zh-CN"/>
        </w:rPr>
        <w:t>以保密</w:t>
      </w:r>
      <w:r w:rsidR="00C939C1" w:rsidRPr="001B0F4C">
        <w:rPr>
          <w:lang w:val="zh-CN" w:eastAsia="zh-CN"/>
        </w:rPr>
        <w:t>并符合国际电联惯例</w:t>
      </w:r>
      <w:r w:rsidR="00C939C1" w:rsidRPr="001B0F4C">
        <w:rPr>
          <w:rFonts w:hint="eastAsia"/>
          <w:lang w:val="zh-CN" w:eastAsia="zh-CN"/>
        </w:rPr>
        <w:t>的方式管理因病</w:t>
      </w:r>
      <w:r w:rsidR="00C939C1" w:rsidRPr="001B0F4C">
        <w:rPr>
          <w:lang w:val="zh-CN" w:eastAsia="zh-CN"/>
        </w:rPr>
        <w:t>远程办公（指每周两</w:t>
      </w:r>
      <w:proofErr w:type="gramStart"/>
      <w:r w:rsidR="00C939C1" w:rsidRPr="001B0F4C">
        <w:rPr>
          <w:lang w:val="zh-CN" w:eastAsia="zh-CN"/>
        </w:rPr>
        <w:t>天以上</w:t>
      </w:r>
      <w:proofErr w:type="gramEnd"/>
      <w:r w:rsidR="00C939C1" w:rsidRPr="001B0F4C">
        <w:rPr>
          <w:lang w:val="zh-CN" w:eastAsia="zh-CN"/>
        </w:rPr>
        <w:t>的远程工作申请</w:t>
      </w:r>
      <w:r w:rsidR="00C939C1" w:rsidRPr="001B0F4C">
        <w:rPr>
          <w:rFonts w:hint="eastAsia"/>
          <w:lang w:val="zh-CN" w:eastAsia="zh-CN"/>
        </w:rPr>
        <w:t>，应有</w:t>
      </w:r>
      <w:r w:rsidR="00C939C1" w:rsidRPr="001B0F4C">
        <w:rPr>
          <w:lang w:val="zh-CN" w:eastAsia="zh-CN"/>
        </w:rPr>
        <w:t>经国际电联医务部门认证的医疗证明）。</w:t>
      </w:r>
    </w:p>
    <w:p w14:paraId="7DC1D20C" w14:textId="77777777" w:rsidR="00E02C8E" w:rsidRDefault="00E02C8E" w:rsidP="00411C49">
      <w:pPr>
        <w:pStyle w:val="Reasons"/>
        <w:rPr>
          <w:lang w:eastAsia="zh-CN"/>
        </w:rPr>
      </w:pPr>
    </w:p>
    <w:p w14:paraId="0FA40B07" w14:textId="77777777" w:rsidR="00E02C8E" w:rsidRDefault="00E02C8E">
      <w:pPr>
        <w:jc w:val="center"/>
      </w:pPr>
      <w:r>
        <w:t>______________</w:t>
      </w:r>
    </w:p>
    <w:sectPr w:rsidR="00E02C8E" w:rsidSect="00E24D59">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4DCF6FBE" w:rsidR="00E24D59" w:rsidRDefault="00E24D59" w:rsidP="00E24D59">
          <w:pPr>
            <w:pStyle w:val="Header"/>
            <w:jc w:val="left"/>
            <w:rPr>
              <w:noProof/>
            </w:rPr>
          </w:pPr>
        </w:p>
      </w:tc>
      <w:tc>
        <w:tcPr>
          <w:tcW w:w="8261" w:type="dxa"/>
        </w:tcPr>
        <w:p w14:paraId="128C249C" w14:textId="3E1333D0"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653F26">
            <w:rPr>
              <w:rFonts w:eastAsiaTheme="minorEastAsia" w:hint="eastAsia"/>
              <w:bCs/>
              <w:lang w:eastAsia="zh-CN"/>
            </w:rPr>
            <w:t>29</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6029B0B9"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653F26">
            <w:rPr>
              <w:rFonts w:eastAsiaTheme="minorEastAsia" w:hint="eastAsia"/>
              <w:bCs/>
              <w:lang w:eastAsia="zh-CN"/>
            </w:rPr>
            <w:t>29</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 w:id="1">
    <w:p w14:paraId="07CAD79F" w14:textId="7C2E324A" w:rsidR="00C939C1" w:rsidRDefault="00C939C1" w:rsidP="00C939C1">
      <w:pPr>
        <w:pStyle w:val="FootnoteText"/>
        <w:jc w:val="both"/>
        <w:rPr>
          <w:lang w:eastAsia="zh-CN"/>
        </w:rPr>
      </w:pPr>
      <w:r w:rsidRPr="483004D4">
        <w:rPr>
          <w:rStyle w:val="FootnoteReference"/>
          <w:lang w:val="zh-CN"/>
        </w:rPr>
        <w:footnoteRef/>
      </w:r>
      <w:r>
        <w:rPr>
          <w:lang w:val="zh-CN" w:eastAsia="zh-CN"/>
        </w:rPr>
        <w:t xml:space="preserve"> </w:t>
      </w:r>
      <w:r>
        <w:rPr>
          <w:lang w:val="zh-CN" w:eastAsia="zh-CN"/>
        </w:rPr>
        <w:tab/>
      </w:r>
      <w:r>
        <w:rPr>
          <w:lang w:val="zh-CN" w:eastAsia="zh-CN"/>
        </w:rPr>
        <w:t>总额包括根据</w:t>
      </w:r>
      <w:r w:rsidRPr="00705FB1">
        <w:rPr>
          <w:rFonts w:cs="Calibri" w:hint="eastAsia"/>
          <w:szCs w:val="18"/>
          <w:lang w:eastAsia="zh-CN"/>
        </w:rPr>
        <w:t>第</w:t>
      </w:r>
      <w:r w:rsidRPr="00705FB1">
        <w:rPr>
          <w:rFonts w:cs="Calibri"/>
          <w:szCs w:val="18"/>
          <w:lang w:eastAsia="zh-CN"/>
        </w:rPr>
        <w:t>23/03</w:t>
      </w:r>
      <w:r w:rsidRPr="00705FB1">
        <w:rPr>
          <w:rFonts w:cs="Calibri" w:hint="eastAsia"/>
          <w:szCs w:val="18"/>
          <w:lang w:eastAsia="zh-CN"/>
        </w:rPr>
        <w:t>号行政规定</w:t>
      </w:r>
      <w:r>
        <w:rPr>
          <w:lang w:val="zh-CN" w:eastAsia="zh-CN"/>
        </w:rPr>
        <w:t>向所有</w:t>
      </w:r>
      <w:r>
        <w:rPr>
          <w:lang w:val="zh-CN" w:eastAsia="zh-CN"/>
        </w:rPr>
        <w:t>27</w:t>
      </w:r>
      <w:r>
        <w:rPr>
          <w:lang w:val="zh-CN" w:eastAsia="zh-CN"/>
        </w:rPr>
        <w:t>名员</w:t>
      </w:r>
      <w:r>
        <w:rPr>
          <w:rFonts w:hint="eastAsia"/>
          <w:lang w:val="zh-CN" w:eastAsia="zh-CN"/>
        </w:rPr>
        <w:t>工</w:t>
      </w:r>
      <w:r>
        <w:rPr>
          <w:lang w:val="zh-CN" w:eastAsia="zh-CN"/>
        </w:rPr>
        <w:t>提供</w:t>
      </w:r>
      <w:r>
        <w:rPr>
          <w:rFonts w:hint="eastAsia"/>
          <w:lang w:val="zh-CN" w:eastAsia="zh-CN"/>
        </w:rPr>
        <w:t>的</w:t>
      </w:r>
      <w:r>
        <w:rPr>
          <w:lang w:val="zh-CN" w:eastAsia="zh-CN"/>
        </w:rPr>
        <w:t>解雇偿金以及向联合国合办职员养恤基金（</w:t>
      </w:r>
      <w:r>
        <w:rPr>
          <w:lang w:val="zh-CN" w:eastAsia="zh-CN"/>
        </w:rPr>
        <w:t>UNJSPF</w:t>
      </w:r>
      <w:r>
        <w:rPr>
          <w:lang w:val="zh-CN" w:eastAsia="zh-CN"/>
        </w:rPr>
        <w:t>）</w:t>
      </w:r>
      <w:r>
        <w:rPr>
          <w:rFonts w:hint="eastAsia"/>
          <w:lang w:val="zh-CN" w:eastAsia="zh-CN"/>
        </w:rPr>
        <w:t>支付的费用</w:t>
      </w:r>
      <w:r>
        <w:rPr>
          <w:lang w:val="zh-CN" w:eastAsia="zh-CN"/>
        </w:rPr>
        <w:t>和</w:t>
      </w:r>
      <w:r>
        <w:rPr>
          <w:lang w:val="zh-CN" w:eastAsia="zh-CN"/>
        </w:rPr>
        <w:t>/</w:t>
      </w:r>
      <w:r>
        <w:rPr>
          <w:lang w:val="zh-CN" w:eastAsia="zh-CN"/>
        </w:rPr>
        <w:t>或</w:t>
      </w:r>
      <w:r>
        <w:rPr>
          <w:rFonts w:hint="eastAsia"/>
          <w:lang w:val="zh-CN" w:eastAsia="zh-CN"/>
        </w:rPr>
        <w:t>为</w:t>
      </w:r>
      <w:r>
        <w:rPr>
          <w:lang w:val="zh-CN" w:eastAsia="zh-CN"/>
        </w:rPr>
        <w:t>15</w:t>
      </w:r>
      <w:r>
        <w:rPr>
          <w:lang w:val="zh-CN" w:eastAsia="zh-CN"/>
        </w:rPr>
        <w:t>名</w:t>
      </w:r>
      <w:r>
        <w:rPr>
          <w:rFonts w:hint="eastAsia"/>
          <w:lang w:val="zh-CN" w:eastAsia="zh-CN"/>
        </w:rPr>
        <w:t>员工支付的</w:t>
      </w:r>
      <w:r>
        <w:rPr>
          <w:lang w:val="zh-CN" w:eastAsia="zh-CN"/>
        </w:rPr>
        <w:t>UNSMIS</w:t>
      </w:r>
      <w:r>
        <w:rPr>
          <w:lang w:val="zh-CN" w:eastAsia="zh-CN"/>
        </w:rPr>
        <w:t>健康保险计划</w:t>
      </w:r>
      <w:r>
        <w:rPr>
          <w:rFonts w:hint="eastAsia"/>
          <w:lang w:val="zh-CN" w:eastAsia="zh-CN"/>
        </w:rPr>
        <w:t>保险金</w:t>
      </w:r>
      <w:r>
        <w:rPr>
          <w:lang w:val="zh-CN" w:eastAsia="zh-CN"/>
        </w:rPr>
        <w:t>，</w:t>
      </w:r>
      <w:r>
        <w:rPr>
          <w:rFonts w:hint="eastAsia"/>
          <w:lang w:val="zh-CN" w:eastAsia="zh-CN"/>
        </w:rPr>
        <w:t>并</w:t>
      </w:r>
      <w:r>
        <w:rPr>
          <w:lang w:val="zh-CN" w:eastAsia="zh-CN"/>
        </w:rPr>
        <w:t>为一名符合条件的员</w:t>
      </w:r>
      <w:r>
        <w:rPr>
          <w:rFonts w:hint="eastAsia"/>
          <w:lang w:val="zh-CN" w:eastAsia="zh-CN"/>
        </w:rPr>
        <w:t>工</w:t>
      </w:r>
      <w:r>
        <w:rPr>
          <w:lang w:val="zh-CN" w:eastAsia="zh-CN"/>
        </w:rPr>
        <w:t>提供</w:t>
      </w:r>
      <w:r>
        <w:rPr>
          <w:rFonts w:hint="eastAsia"/>
          <w:lang w:val="zh-CN" w:eastAsia="zh-CN"/>
        </w:rPr>
        <w:t>离职</w:t>
      </w:r>
      <w:r>
        <w:rPr>
          <w:lang w:val="zh-CN" w:eastAsia="zh-CN"/>
        </w:rPr>
        <w:t>支助。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A1638"/>
    <w:multiLevelType w:val="hybridMultilevel"/>
    <w:tmpl w:val="09649332"/>
    <w:lvl w:ilvl="0" w:tplc="B964A5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00B18"/>
    <w:multiLevelType w:val="hybridMultilevel"/>
    <w:tmpl w:val="871014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A462C7A"/>
    <w:multiLevelType w:val="hybridMultilevel"/>
    <w:tmpl w:val="171AA56C"/>
    <w:lvl w:ilvl="0" w:tplc="5D8639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225482"/>
    <w:multiLevelType w:val="hybridMultilevel"/>
    <w:tmpl w:val="7CE0F97E"/>
    <w:lvl w:ilvl="0" w:tplc="D5B28F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5"/>
  </w:num>
  <w:num w:numId="4" w16cid:durableId="1525828948">
    <w:abstractNumId w:val="7"/>
  </w:num>
  <w:num w:numId="5" w16cid:durableId="2033219779">
    <w:abstractNumId w:val="10"/>
  </w:num>
  <w:num w:numId="6" w16cid:durableId="349645790">
    <w:abstractNumId w:val="8"/>
  </w:num>
  <w:num w:numId="7" w16cid:durableId="1451586466">
    <w:abstractNumId w:val="1"/>
  </w:num>
  <w:num w:numId="8" w16cid:durableId="1796826036">
    <w:abstractNumId w:val="4"/>
    <w:lvlOverride w:ilvl="0">
      <w:lvl w:ilvl="0" w:tplc="0809000F">
        <w:start w:val="1"/>
        <w:numFmt w:val="decimal"/>
        <w:lvlText w:val="%1."/>
        <w:lvlJc w:val="left"/>
        <w:pPr>
          <w:ind w:left="360" w:hanging="360"/>
        </w:pPr>
      </w:lvl>
    </w:lvlOverride>
  </w:num>
  <w:num w:numId="9" w16cid:durableId="370111735">
    <w:abstractNumId w:val="9"/>
    <w:lvlOverride w:ilvl="0">
      <w:lvl w:ilvl="0" w:tplc="D5B28FC4">
        <w:start w:val="1"/>
        <w:numFmt w:val="decimal"/>
        <w:lvlText w:val="%1."/>
        <w:lvlJc w:val="left"/>
        <w:pPr>
          <w:ind w:left="360" w:hanging="360"/>
        </w:pPr>
        <w:rPr>
          <w:rFonts w:hint="default"/>
        </w:rPr>
      </w:lvl>
    </w:lvlOverride>
  </w:num>
  <w:num w:numId="10" w16cid:durableId="114183123">
    <w:abstractNumId w:val="3"/>
    <w:lvlOverride w:ilvl="0">
      <w:lvl w:ilvl="0" w:tplc="B964A51A">
        <w:start w:val="1"/>
        <w:numFmt w:val="decimal"/>
        <w:lvlText w:val="%1."/>
        <w:lvlJc w:val="left"/>
        <w:pPr>
          <w:ind w:left="360" w:hanging="360"/>
        </w:pPr>
        <w:rPr>
          <w:rFonts w:hint="default"/>
        </w:rPr>
      </w:lvl>
    </w:lvlOverride>
  </w:num>
  <w:num w:numId="11" w16cid:durableId="1313407131">
    <w:abstractNumId w:val="6"/>
    <w:lvlOverride w:ilvl="0">
      <w:lvl w:ilvl="0" w:tplc="5D863954">
        <w:start w:val="1"/>
        <w:numFmt w:val="decimal"/>
        <w:lvlText w:val="%1."/>
        <w:lvlJc w:val="left"/>
        <w:pPr>
          <w:ind w:left="3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7422F"/>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24449"/>
    <w:rsid w:val="00255F78"/>
    <w:rsid w:val="00280EB8"/>
    <w:rsid w:val="002A6670"/>
    <w:rsid w:val="00303502"/>
    <w:rsid w:val="00325C25"/>
    <w:rsid w:val="0033398E"/>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4F632B"/>
    <w:rsid w:val="005403F7"/>
    <w:rsid w:val="00540632"/>
    <w:rsid w:val="00541CF4"/>
    <w:rsid w:val="005451E8"/>
    <w:rsid w:val="005507F2"/>
    <w:rsid w:val="005759CC"/>
    <w:rsid w:val="005A72E1"/>
    <w:rsid w:val="005C6632"/>
    <w:rsid w:val="005D1C9E"/>
    <w:rsid w:val="005D47AD"/>
    <w:rsid w:val="00630DD5"/>
    <w:rsid w:val="00653F26"/>
    <w:rsid w:val="00654257"/>
    <w:rsid w:val="0065435A"/>
    <w:rsid w:val="006A2DD3"/>
    <w:rsid w:val="006A5AF8"/>
    <w:rsid w:val="006C36CD"/>
    <w:rsid w:val="00700D1F"/>
    <w:rsid w:val="00705FB1"/>
    <w:rsid w:val="007205CB"/>
    <w:rsid w:val="00726073"/>
    <w:rsid w:val="00734FE8"/>
    <w:rsid w:val="007360CE"/>
    <w:rsid w:val="007368C5"/>
    <w:rsid w:val="00772315"/>
    <w:rsid w:val="00775157"/>
    <w:rsid w:val="007813AE"/>
    <w:rsid w:val="007A37DB"/>
    <w:rsid w:val="007E189D"/>
    <w:rsid w:val="007F0210"/>
    <w:rsid w:val="00806E3F"/>
    <w:rsid w:val="00811259"/>
    <w:rsid w:val="00811E24"/>
    <w:rsid w:val="00813AA2"/>
    <w:rsid w:val="008173A3"/>
    <w:rsid w:val="008418F5"/>
    <w:rsid w:val="0084250B"/>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4E4E"/>
    <w:rsid w:val="00C66E64"/>
    <w:rsid w:val="00C761A0"/>
    <w:rsid w:val="00C85F7E"/>
    <w:rsid w:val="00C90D53"/>
    <w:rsid w:val="00C939C1"/>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5627"/>
    <w:rsid w:val="00DC6427"/>
    <w:rsid w:val="00DD62F5"/>
    <w:rsid w:val="00DD66A1"/>
    <w:rsid w:val="00DE196D"/>
    <w:rsid w:val="00DF6B49"/>
    <w:rsid w:val="00E02C8E"/>
    <w:rsid w:val="00E067C5"/>
    <w:rsid w:val="00E24D59"/>
    <w:rsid w:val="00E265BF"/>
    <w:rsid w:val="00E378D8"/>
    <w:rsid w:val="00E43A12"/>
    <w:rsid w:val="00E63B45"/>
    <w:rsid w:val="00E67C67"/>
    <w:rsid w:val="00E77476"/>
    <w:rsid w:val="00E8228B"/>
    <w:rsid w:val="00EE5706"/>
    <w:rsid w:val="00EF373D"/>
    <w:rsid w:val="00F07267"/>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customStyle="1" w:styleId="paragraph">
    <w:name w:val="paragraph"/>
    <w:basedOn w:val="Normal"/>
    <w:rsid w:val="00DC5627"/>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eastAsia="Times New Roman" w:hAnsi="Times New Roman"/>
      <w:sz w:val="21"/>
      <w:szCs w:val="24"/>
      <w:lang w:val="en-US" w:eastAsia="en-GB"/>
    </w:rPr>
  </w:style>
  <w:style w:type="table" w:customStyle="1" w:styleId="TableGrid1">
    <w:name w:val="Table Grid1"/>
    <w:basedOn w:val="TableNormal"/>
    <w:next w:val="TableGrid"/>
    <w:rsid w:val="00DC562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54/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docs.org/Home/Mobile?FinalSymbol=a%2Fres%2F77%2F256A-B&amp;Language=E&amp;DeviceType=Desktop&amp;LangRequested=Fal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Home/Mobile?FinalSymbol=a%2Fres%2F77%2F256A-B&amp;Language=E&amp;DeviceType=Desktop&amp;LangRequested=Fal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2-CEXT23-C-0007/en" TargetMode="External"/><Relationship Id="rId4" Type="http://schemas.openxmlformats.org/officeDocument/2006/relationships/settings" Target="settings.xml"/><Relationship Id="rId9" Type="http://schemas.openxmlformats.org/officeDocument/2006/relationships/hyperlink" Target="https://www.itu.int/md/S22-CEXT23-C-0007/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53</TotalTime>
  <Pages>5</Pages>
  <Words>4400</Words>
  <Characters>1195</Characters>
  <Application>Microsoft Office Word</Application>
  <DocSecurity>0</DocSecurity>
  <Lines>9</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Brouard, Ricarda</cp:lastModifiedBy>
  <cp:revision>6</cp:revision>
  <cp:lastPrinted>2015-02-24T13:23:00Z</cp:lastPrinted>
  <dcterms:created xsi:type="dcterms:W3CDTF">2024-04-18T13:02:00Z</dcterms:created>
  <dcterms:modified xsi:type="dcterms:W3CDTF">2024-05-20T09:47:00Z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