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F11D2EE" w14:textId="77777777" w:rsidTr="00F363FE">
        <w:tc>
          <w:tcPr>
            <w:tcW w:w="6512" w:type="dxa"/>
          </w:tcPr>
          <w:p w14:paraId="042F37C6" w14:textId="1916C78D"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3626ED">
              <w:rPr>
                <w:rFonts w:hint="cs"/>
                <w:b/>
                <w:bCs/>
                <w:rtl/>
                <w:lang w:bidi="ar-EG"/>
              </w:rPr>
              <w:t xml:space="preserve"> </w:t>
            </w:r>
            <w:r w:rsidR="003626ED">
              <w:rPr>
                <w:b/>
                <w:bCs/>
                <w:lang w:bidi="ar-EG"/>
              </w:rPr>
              <w:t>PL 2</w:t>
            </w:r>
          </w:p>
        </w:tc>
        <w:tc>
          <w:tcPr>
            <w:tcW w:w="3117" w:type="dxa"/>
          </w:tcPr>
          <w:p w14:paraId="227B4BA6" w14:textId="0F696A8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3626ED">
              <w:rPr>
                <w:b/>
                <w:bCs/>
                <w:lang w:bidi="ar-EG"/>
              </w:rPr>
              <w:t>25</w:t>
            </w:r>
            <w:r w:rsidRPr="007B0AA0">
              <w:rPr>
                <w:b/>
                <w:bCs/>
                <w:lang w:bidi="ar-EG"/>
              </w:rPr>
              <w:t>-A</w:t>
            </w:r>
          </w:p>
        </w:tc>
      </w:tr>
      <w:tr w:rsidR="007B0AA0" w14:paraId="0FA339EA" w14:textId="77777777" w:rsidTr="00F363FE">
        <w:tc>
          <w:tcPr>
            <w:tcW w:w="6512" w:type="dxa"/>
          </w:tcPr>
          <w:p w14:paraId="19D5D412" w14:textId="77777777" w:rsidR="007B0AA0" w:rsidRPr="007B0AA0" w:rsidRDefault="007B0AA0" w:rsidP="00F363FE">
            <w:pPr>
              <w:spacing w:before="60" w:after="60" w:line="260" w:lineRule="exact"/>
              <w:rPr>
                <w:b/>
                <w:bCs/>
                <w:rtl/>
                <w:lang w:bidi="ar-EG"/>
              </w:rPr>
            </w:pPr>
          </w:p>
        </w:tc>
        <w:tc>
          <w:tcPr>
            <w:tcW w:w="3117" w:type="dxa"/>
          </w:tcPr>
          <w:p w14:paraId="3B3587B0" w14:textId="0A741F39" w:rsidR="007B0AA0" w:rsidRPr="007B0AA0" w:rsidRDefault="003626ED" w:rsidP="00F363FE">
            <w:pPr>
              <w:spacing w:before="60" w:after="60" w:line="260" w:lineRule="exact"/>
              <w:rPr>
                <w:b/>
                <w:bCs/>
                <w:rtl/>
                <w:lang w:bidi="ar-EG"/>
              </w:rPr>
            </w:pPr>
            <w:r>
              <w:rPr>
                <w:b/>
                <w:bCs/>
                <w:lang w:bidi="ar-EG"/>
              </w:rPr>
              <w:t>10</w:t>
            </w:r>
            <w:r w:rsidR="007B0AA0" w:rsidRPr="007B0AA0">
              <w:rPr>
                <w:rFonts w:hint="cs"/>
                <w:b/>
                <w:bCs/>
                <w:rtl/>
                <w:lang w:bidi="ar-EG"/>
              </w:rPr>
              <w:t xml:space="preserve"> </w:t>
            </w:r>
            <w:r w:rsidR="00AE3BEA">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57E49E16" w14:textId="77777777" w:rsidTr="00F363FE">
        <w:tc>
          <w:tcPr>
            <w:tcW w:w="6512" w:type="dxa"/>
          </w:tcPr>
          <w:p w14:paraId="03F18AB9" w14:textId="77777777" w:rsidR="007B0AA0" w:rsidRPr="007B0AA0" w:rsidRDefault="007B0AA0" w:rsidP="00F363FE">
            <w:pPr>
              <w:spacing w:before="60" w:after="60" w:line="260" w:lineRule="exact"/>
              <w:rPr>
                <w:b/>
                <w:bCs/>
                <w:rtl/>
                <w:lang w:bidi="ar-EG"/>
              </w:rPr>
            </w:pPr>
          </w:p>
        </w:tc>
        <w:tc>
          <w:tcPr>
            <w:tcW w:w="3117" w:type="dxa"/>
          </w:tcPr>
          <w:p w14:paraId="64637DF9" w14:textId="743CC24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AE3BEA">
              <w:rPr>
                <w:rFonts w:hint="cs"/>
                <w:b/>
                <w:bCs/>
                <w:rtl/>
                <w:lang w:bidi="ar-EG"/>
              </w:rPr>
              <w:t>بالإنكليزية</w:t>
            </w:r>
          </w:p>
        </w:tc>
      </w:tr>
      <w:tr w:rsidR="007B0AA0" w14:paraId="7348995B" w14:textId="77777777" w:rsidTr="00F363FE">
        <w:tc>
          <w:tcPr>
            <w:tcW w:w="6512" w:type="dxa"/>
          </w:tcPr>
          <w:p w14:paraId="789189A8" w14:textId="77777777" w:rsidR="007B0AA0" w:rsidRDefault="007B0AA0" w:rsidP="00F363FE">
            <w:pPr>
              <w:spacing w:before="60" w:after="60" w:line="260" w:lineRule="exact"/>
              <w:rPr>
                <w:lang w:bidi="ar-EG"/>
              </w:rPr>
            </w:pPr>
          </w:p>
        </w:tc>
        <w:tc>
          <w:tcPr>
            <w:tcW w:w="3117" w:type="dxa"/>
          </w:tcPr>
          <w:p w14:paraId="025ADFCE" w14:textId="77777777" w:rsidR="007B0AA0" w:rsidRDefault="007B0AA0" w:rsidP="00F363FE">
            <w:pPr>
              <w:spacing w:before="60" w:after="60" w:line="260" w:lineRule="exact"/>
              <w:rPr>
                <w:rtl/>
                <w:lang w:bidi="ar-EG"/>
              </w:rPr>
            </w:pPr>
          </w:p>
        </w:tc>
      </w:tr>
      <w:tr w:rsidR="007B0AA0" w14:paraId="299845DD" w14:textId="77777777" w:rsidTr="00EE7446">
        <w:tc>
          <w:tcPr>
            <w:tcW w:w="9629" w:type="dxa"/>
            <w:gridSpan w:val="2"/>
          </w:tcPr>
          <w:p w14:paraId="433028C1" w14:textId="3900913F" w:rsidR="007B0AA0" w:rsidRDefault="00AE3BEA" w:rsidP="00AE3BEA">
            <w:pPr>
              <w:pStyle w:val="Source"/>
              <w:jc w:val="left"/>
              <w:rPr>
                <w:rtl/>
                <w:lang w:bidi="ar-EG"/>
              </w:rPr>
            </w:pPr>
            <w:r w:rsidRPr="00AE3BEA">
              <w:rPr>
                <w:rtl/>
              </w:rPr>
              <w:t xml:space="preserve">تقرير </w:t>
            </w:r>
            <w:r w:rsidRPr="00AE3BEA">
              <w:rPr>
                <w:rFonts w:hint="cs"/>
                <w:rtl/>
              </w:rPr>
              <w:t>الأمينة العامة</w:t>
            </w:r>
          </w:p>
        </w:tc>
      </w:tr>
      <w:tr w:rsidR="007B0AA0" w14:paraId="574E3942" w14:textId="77777777" w:rsidTr="007B0AA0">
        <w:tc>
          <w:tcPr>
            <w:tcW w:w="9629" w:type="dxa"/>
            <w:gridSpan w:val="2"/>
            <w:tcBorders>
              <w:bottom w:val="single" w:sz="4" w:space="0" w:color="auto"/>
            </w:tcBorders>
          </w:tcPr>
          <w:p w14:paraId="51BCE947" w14:textId="2B56B8E9" w:rsidR="007B0AA0" w:rsidRDefault="00AE3BEA" w:rsidP="007B0AA0">
            <w:pPr>
              <w:pStyle w:val="Subtitle0"/>
            </w:pPr>
            <w:r w:rsidRPr="00AE3BEA">
              <w:rPr>
                <w:rtl/>
                <w:lang w:bidi="ar-SA"/>
              </w:rPr>
              <w:t>تقوية الحضور الإقليمي للاتحاد</w:t>
            </w:r>
          </w:p>
        </w:tc>
      </w:tr>
      <w:tr w:rsidR="007B0AA0" w14:paraId="5FFD000C" w14:textId="77777777" w:rsidTr="007B0AA0">
        <w:tc>
          <w:tcPr>
            <w:tcW w:w="9629" w:type="dxa"/>
            <w:gridSpan w:val="2"/>
            <w:tcBorders>
              <w:top w:val="single" w:sz="4" w:space="0" w:color="auto"/>
              <w:bottom w:val="single" w:sz="4" w:space="0" w:color="auto"/>
            </w:tcBorders>
          </w:tcPr>
          <w:p w14:paraId="6EF78B77" w14:textId="46624401" w:rsidR="007B0AA0" w:rsidRPr="007B0AA0" w:rsidRDefault="007B0AA0" w:rsidP="007B0AA0">
            <w:pPr>
              <w:rPr>
                <w:b/>
                <w:bCs/>
                <w:rtl/>
              </w:rPr>
            </w:pPr>
            <w:r w:rsidRPr="007B0AA0">
              <w:rPr>
                <w:rFonts w:hint="cs"/>
                <w:b/>
                <w:bCs/>
                <w:rtl/>
              </w:rPr>
              <w:t>الغرض</w:t>
            </w:r>
          </w:p>
          <w:p w14:paraId="0C1C345D" w14:textId="77777777" w:rsidR="00AE3BEA" w:rsidRPr="00AE3BEA" w:rsidRDefault="00AE3BEA" w:rsidP="00AE3BEA">
            <w:pPr>
              <w:rPr>
                <w:rtl/>
              </w:rPr>
            </w:pPr>
            <w:r w:rsidRPr="00AE3BEA">
              <w:rPr>
                <w:rtl/>
              </w:rPr>
              <w:t>تقدم هذه الوثيقة تقريراً عن مساهمة الحضور الإقليمي للاتحاد في تنفيذ ولاية الاتحاد.</w:t>
            </w:r>
            <w:r w:rsidRPr="00AE3BEA">
              <w:rPr>
                <w:rFonts w:hint="cs"/>
                <w:rtl/>
              </w:rPr>
              <w:t xml:space="preserve"> </w:t>
            </w:r>
            <w:r w:rsidRPr="00AE3BEA">
              <w:rPr>
                <w:rtl/>
              </w:rPr>
              <w:t xml:space="preserve">وتقدم معلومات عن العمل الإقليمي من أجل تنفيذ الخطة الاستراتيجية للاتحاد وخطة عمل </w:t>
            </w:r>
            <w:r w:rsidRPr="00AE3BEA">
              <w:rPr>
                <w:rFonts w:hint="cs"/>
                <w:rtl/>
              </w:rPr>
              <w:t>كيغالي</w:t>
            </w:r>
            <w:r w:rsidRPr="00AE3BEA">
              <w:rPr>
                <w:rtl/>
              </w:rPr>
              <w:t xml:space="preserve"> والمبادرات الإقليمية.</w:t>
            </w:r>
          </w:p>
          <w:p w14:paraId="3111871D" w14:textId="77777777" w:rsidR="00AE3BEA" w:rsidRPr="00AE3BEA" w:rsidRDefault="00AE3BEA" w:rsidP="00AE3BEA">
            <w:pPr>
              <w:rPr>
                <w:b/>
                <w:bCs/>
                <w:rtl/>
              </w:rPr>
            </w:pPr>
            <w:r w:rsidRPr="00AE3BEA">
              <w:rPr>
                <w:rFonts w:hint="cs"/>
                <w:b/>
                <w:bCs/>
                <w:rtl/>
              </w:rPr>
              <w:t>الإجراء المطلوب من المجلس</w:t>
            </w:r>
          </w:p>
          <w:p w14:paraId="08792746" w14:textId="77777777" w:rsidR="00AE3BEA" w:rsidRPr="00AE3BEA" w:rsidRDefault="00AE3BEA" w:rsidP="00AE3BEA">
            <w:pPr>
              <w:rPr>
                <w:rtl/>
              </w:rPr>
            </w:pPr>
            <w:r w:rsidRPr="00AE3BEA">
              <w:rPr>
                <w:rtl/>
              </w:rPr>
              <w:t xml:space="preserve">يُدعى المجلس </w:t>
            </w:r>
            <w:r w:rsidRPr="00AE3BEA">
              <w:rPr>
                <w:b/>
                <w:bCs/>
                <w:rtl/>
              </w:rPr>
              <w:t>إلى الإحاطة علماً</w:t>
            </w:r>
            <w:r w:rsidRPr="00AE3BEA">
              <w:rPr>
                <w:rtl/>
              </w:rPr>
              <w:t xml:space="preserve"> </w:t>
            </w:r>
            <w:r w:rsidRPr="00AE3BEA">
              <w:rPr>
                <w:rFonts w:hint="cs"/>
                <w:rtl/>
              </w:rPr>
              <w:t>بالتقرير الوارد</w:t>
            </w:r>
            <w:r w:rsidRPr="00AE3BEA">
              <w:rPr>
                <w:rtl/>
              </w:rPr>
              <w:t xml:space="preserve"> في هذه الوثيقة.</w:t>
            </w:r>
          </w:p>
          <w:p w14:paraId="2AE463B3" w14:textId="77777777" w:rsidR="00AE3BEA" w:rsidRPr="00AE3BEA" w:rsidRDefault="00AE3BEA" w:rsidP="00AE3BEA">
            <w:pPr>
              <w:rPr>
                <w:b/>
                <w:bCs/>
                <w:rtl/>
              </w:rPr>
            </w:pPr>
            <w:r w:rsidRPr="00AE3BEA">
              <w:rPr>
                <w:b/>
                <w:bCs/>
                <w:rtl/>
              </w:rPr>
              <w:t>الروابط ذات الصلة بالخطة الاستراتيجية</w:t>
            </w:r>
          </w:p>
          <w:p w14:paraId="16D19782" w14:textId="09AD423A" w:rsidR="00AE3BEA" w:rsidRPr="00AE3BEA" w:rsidRDefault="00AE3BEA" w:rsidP="00AE3BEA">
            <w:pPr>
              <w:rPr>
                <w:rtl/>
                <w:lang w:bidi="ar-EG"/>
              </w:rPr>
            </w:pPr>
            <w:r w:rsidRPr="00AE3BEA">
              <w:rPr>
                <w:rFonts w:hint="cs"/>
                <w:rtl/>
              </w:rPr>
              <w:t>الحضور الإقليمي</w:t>
            </w:r>
            <w:r w:rsidR="007A052C">
              <w:rPr>
                <w:rFonts w:hint="cs"/>
                <w:rtl/>
                <w:lang w:bidi="ar-EG"/>
              </w:rPr>
              <w:t>.</w:t>
            </w:r>
          </w:p>
          <w:p w14:paraId="01AE02AA" w14:textId="77777777" w:rsidR="00AE3BEA" w:rsidRPr="00AE3BEA" w:rsidRDefault="00AE3BEA" w:rsidP="00AE3BEA">
            <w:pPr>
              <w:rPr>
                <w:b/>
                <w:bCs/>
                <w:rtl/>
              </w:rPr>
            </w:pPr>
            <w:r w:rsidRPr="00AE3BEA">
              <w:rPr>
                <w:b/>
                <w:bCs/>
                <w:rtl/>
              </w:rPr>
              <w:t>الآثار المالية</w:t>
            </w:r>
          </w:p>
          <w:p w14:paraId="0BA8DC39" w14:textId="77777777" w:rsidR="00AE3BEA" w:rsidRPr="00AE3BEA" w:rsidRDefault="00AE3BEA" w:rsidP="00AE3BEA">
            <w:pPr>
              <w:rPr>
                <w:rtl/>
              </w:rPr>
            </w:pPr>
            <w:r w:rsidRPr="00AE3BEA">
              <w:rPr>
                <w:rtl/>
              </w:rPr>
              <w:t>ضمن الميزانية المخصصة لفترة السنتين</w:t>
            </w:r>
            <w:r w:rsidRPr="00AE3BEA">
              <w:rPr>
                <w:rFonts w:hint="cs"/>
                <w:rtl/>
              </w:rPr>
              <w:t xml:space="preserve"> </w:t>
            </w:r>
            <w:r w:rsidRPr="00AE3BEA">
              <w:rPr>
                <w:lang w:val="en-CA"/>
              </w:rPr>
              <w:t>2025</w:t>
            </w:r>
            <w:r w:rsidRPr="00AE3BEA">
              <w:rPr>
                <w:lang w:val="en-CA"/>
              </w:rPr>
              <w:noBreakHyphen/>
              <w:t>2024</w:t>
            </w:r>
            <w:r w:rsidRPr="00AE3BEA">
              <w:rPr>
                <w:rFonts w:hint="cs"/>
                <w:rtl/>
              </w:rPr>
              <w:t>.</w:t>
            </w:r>
          </w:p>
          <w:p w14:paraId="1526549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A8908FD" w14:textId="77777777" w:rsidR="007B0AA0" w:rsidRPr="007B0AA0" w:rsidRDefault="007B0AA0" w:rsidP="007B0AA0">
            <w:pPr>
              <w:rPr>
                <w:b/>
                <w:bCs/>
                <w:rtl/>
              </w:rPr>
            </w:pPr>
            <w:r w:rsidRPr="007B0AA0">
              <w:rPr>
                <w:rFonts w:hint="cs"/>
                <w:b/>
                <w:bCs/>
                <w:rtl/>
              </w:rPr>
              <w:t>المراجع</w:t>
            </w:r>
          </w:p>
          <w:p w14:paraId="762AB8B5" w14:textId="3250310D" w:rsidR="007B0AA0" w:rsidRDefault="00CE5B82" w:rsidP="00AE3BEA">
            <w:pPr>
              <w:rPr>
                <w:rtl/>
              </w:rPr>
            </w:pPr>
            <w:hyperlink r:id="rId8" w:history="1">
              <w:r w:rsidR="00AE3BEA" w:rsidRPr="00AE3BEA">
                <w:rPr>
                  <w:rStyle w:val="Hyperlink"/>
                  <w:i/>
                  <w:iCs/>
                  <w:rtl/>
                </w:rPr>
                <w:t xml:space="preserve">القرار </w:t>
              </w:r>
              <w:r w:rsidR="00AE3BEA" w:rsidRPr="00AE3BEA">
                <w:rPr>
                  <w:rStyle w:val="Hyperlink"/>
                  <w:i/>
                  <w:iCs/>
                </w:rPr>
                <w:t>25</w:t>
              </w:r>
            </w:hyperlink>
            <w:r w:rsidR="00AE3BEA" w:rsidRPr="00AE3BEA">
              <w:rPr>
                <w:i/>
                <w:iCs/>
                <w:rtl/>
              </w:rPr>
              <w:t xml:space="preserve"> (المراجَع في </w:t>
            </w:r>
            <w:r w:rsidR="00AE3BEA" w:rsidRPr="00AE3BEA">
              <w:rPr>
                <w:rFonts w:hint="cs"/>
                <w:i/>
                <w:iCs/>
                <w:rtl/>
              </w:rPr>
              <w:t>دبي</w:t>
            </w:r>
            <w:r w:rsidR="00AE3BEA" w:rsidRPr="00AE3BEA">
              <w:rPr>
                <w:i/>
                <w:iCs/>
                <w:rtl/>
              </w:rPr>
              <w:t xml:space="preserve">، </w:t>
            </w:r>
            <w:r w:rsidR="00AE3BEA" w:rsidRPr="00AE3BEA">
              <w:rPr>
                <w:i/>
                <w:iCs/>
              </w:rPr>
              <w:t>2018</w:t>
            </w:r>
            <w:r w:rsidR="00AE3BEA" w:rsidRPr="00AE3BEA">
              <w:rPr>
                <w:i/>
                <w:iCs/>
                <w:rtl/>
              </w:rPr>
              <w:t>) و</w:t>
            </w:r>
            <w:hyperlink r:id="rId9" w:history="1">
              <w:r w:rsidR="00AE3BEA" w:rsidRPr="00AE3BEA">
                <w:rPr>
                  <w:rStyle w:val="Hyperlink"/>
                  <w:i/>
                  <w:iCs/>
                  <w:rtl/>
                </w:rPr>
                <w:t xml:space="preserve">القرار </w:t>
              </w:r>
              <w:r w:rsidR="00AE3BEA" w:rsidRPr="00AE3BEA">
                <w:rPr>
                  <w:rStyle w:val="Hyperlink"/>
                  <w:i/>
                  <w:iCs/>
                </w:rPr>
                <w:t>25</w:t>
              </w:r>
            </w:hyperlink>
            <w:r w:rsidR="00AE3BEA" w:rsidRPr="00AE3BEA">
              <w:rPr>
                <w:i/>
                <w:iCs/>
                <w:rtl/>
              </w:rPr>
              <w:t xml:space="preserve"> (المراجَع في بوخارست، </w:t>
            </w:r>
            <w:r w:rsidR="00AE3BEA" w:rsidRPr="00AE3BEA">
              <w:rPr>
                <w:i/>
                <w:iCs/>
              </w:rPr>
              <w:t>2022</w:t>
            </w:r>
            <w:r w:rsidR="00AE3BEA" w:rsidRPr="00AE3BEA">
              <w:rPr>
                <w:i/>
                <w:iCs/>
                <w:rtl/>
              </w:rPr>
              <w:t xml:space="preserve">) </w:t>
            </w:r>
            <w:r w:rsidR="00AE3BEA" w:rsidRPr="00AE3BEA">
              <w:rPr>
                <w:rFonts w:hint="cs"/>
                <w:i/>
                <w:iCs/>
                <w:rtl/>
              </w:rPr>
              <w:t xml:space="preserve">والقرار </w:t>
            </w:r>
            <w:r w:rsidR="00AE3BEA" w:rsidRPr="00AE3BEA">
              <w:rPr>
                <w:i/>
                <w:iCs/>
                <w:lang w:val="en-CA"/>
              </w:rPr>
              <w:t>135</w:t>
            </w:r>
            <w:r w:rsidR="00AE3BEA" w:rsidRPr="00AE3BEA">
              <w:rPr>
                <w:i/>
                <w:iCs/>
                <w:rtl/>
              </w:rPr>
              <w:t xml:space="preserve"> (المراجَع في بوخارست، </w:t>
            </w:r>
            <w:r w:rsidR="00AE3BEA" w:rsidRPr="00AE3BEA">
              <w:rPr>
                <w:i/>
                <w:iCs/>
              </w:rPr>
              <w:t>2022</w:t>
            </w:r>
            <w:r w:rsidR="00AE3BEA" w:rsidRPr="00AE3BEA">
              <w:rPr>
                <w:i/>
                <w:iCs/>
                <w:rtl/>
              </w:rPr>
              <w:t xml:space="preserve">) </w:t>
            </w:r>
            <w:r w:rsidR="00AE3BEA" w:rsidRPr="00AE3BEA">
              <w:rPr>
                <w:rFonts w:hint="cs"/>
                <w:i/>
                <w:iCs/>
                <w:rtl/>
              </w:rPr>
              <w:t xml:space="preserve">والقرار </w:t>
            </w:r>
            <w:r w:rsidR="00AE3BEA" w:rsidRPr="00AE3BEA">
              <w:rPr>
                <w:i/>
                <w:iCs/>
                <w:lang w:val="en-CA"/>
              </w:rPr>
              <w:t>157</w:t>
            </w:r>
            <w:r w:rsidR="00AE3BEA" w:rsidRPr="00AE3BEA">
              <w:rPr>
                <w:i/>
                <w:iCs/>
                <w:rtl/>
              </w:rPr>
              <w:t xml:space="preserve"> (المراجَع في بوخارست، </w:t>
            </w:r>
            <w:r w:rsidR="00AE3BEA" w:rsidRPr="00AE3BEA">
              <w:rPr>
                <w:i/>
                <w:iCs/>
              </w:rPr>
              <w:t>2022</w:t>
            </w:r>
            <w:r w:rsidR="00AE3BEA" w:rsidRPr="00AE3BEA">
              <w:rPr>
                <w:i/>
                <w:iCs/>
                <w:rtl/>
              </w:rPr>
              <w:t xml:space="preserve">) لمؤتمر المندوبين </w:t>
            </w:r>
            <w:r w:rsidR="007A052C">
              <w:rPr>
                <w:rFonts w:hint="cs"/>
                <w:i/>
                <w:iCs/>
                <w:rtl/>
              </w:rPr>
              <w:t>المفوضين</w:t>
            </w:r>
            <w:r w:rsidR="007A052C">
              <w:rPr>
                <w:rFonts w:hint="cs"/>
                <w:i/>
                <w:iCs/>
                <w:rtl/>
                <w:lang w:bidi="ar-EG"/>
              </w:rPr>
              <w:t>؛</w:t>
            </w:r>
            <w:r w:rsidR="00AE3BEA" w:rsidRPr="00AE3BEA">
              <w:rPr>
                <w:rFonts w:hint="cs"/>
                <w:i/>
                <w:iCs/>
                <w:rtl/>
                <w:lang w:bidi="ar-EG"/>
              </w:rPr>
              <w:t xml:space="preserve"> و</w:t>
            </w:r>
            <w:hyperlink r:id="rId10" w:history="1">
              <w:r w:rsidR="00AE3BEA" w:rsidRPr="00AE3BEA">
                <w:rPr>
                  <w:rStyle w:val="Hyperlink"/>
                  <w:i/>
                  <w:iCs/>
                  <w:rtl/>
                </w:rPr>
                <w:t xml:space="preserve">خطة عمل كيغالي، التقرير النهائي للمؤتمر العالمي لتنمية الاتصالات (كيغالي، </w:t>
              </w:r>
              <w:r w:rsidR="00AE3BEA" w:rsidRPr="00AE3BEA">
                <w:rPr>
                  <w:rStyle w:val="Hyperlink"/>
                  <w:i/>
                  <w:iCs/>
                </w:rPr>
                <w:t>2022</w:t>
              </w:r>
              <w:r w:rsidR="00AE3BEA" w:rsidRPr="00AE3BEA">
                <w:rPr>
                  <w:rStyle w:val="Hyperlink"/>
                  <w:i/>
                  <w:iCs/>
                  <w:rtl/>
                </w:rPr>
                <w:t>)</w:t>
              </w:r>
            </w:hyperlink>
            <w:r w:rsidR="00AE3BEA" w:rsidRPr="00AE3BEA">
              <w:rPr>
                <w:rFonts w:hint="cs"/>
                <w:i/>
                <w:iCs/>
                <w:rtl/>
              </w:rPr>
              <w:t>، و</w:t>
            </w:r>
            <w:hyperlink r:id="rId11" w:history="1">
              <w:r w:rsidR="00AE3BEA" w:rsidRPr="00AE3BEA">
                <w:rPr>
                  <w:rStyle w:val="Hyperlink"/>
                  <w:i/>
                  <w:iCs/>
                </w:rPr>
                <w:t>TDAG31-C002</w:t>
              </w:r>
            </w:hyperlink>
            <w:r w:rsidR="00AE3BEA" w:rsidRPr="00AE3BEA">
              <w:rPr>
                <w:rFonts w:hint="cs"/>
                <w:i/>
                <w:iCs/>
                <w:rtl/>
              </w:rPr>
              <w:t>.</w:t>
            </w:r>
          </w:p>
        </w:tc>
      </w:tr>
    </w:tbl>
    <w:p w14:paraId="07F7B5CA" w14:textId="77777777" w:rsidR="00E61BE8" w:rsidRDefault="00E61BE8" w:rsidP="00E61BE8">
      <w:pPr>
        <w:rPr>
          <w:rtl/>
          <w:lang w:bidi="ar-EG"/>
        </w:rPr>
      </w:pPr>
    </w:p>
    <w:p w14:paraId="4505A94D" w14:textId="77777777" w:rsidR="00F50E3F" w:rsidRDefault="00F50E3F" w:rsidP="00AE3BEA">
      <w:pPr>
        <w:rPr>
          <w:rtl/>
          <w:lang w:bidi="ar-EG"/>
        </w:rPr>
      </w:pPr>
      <w:r>
        <w:rPr>
          <w:rtl/>
          <w:lang w:bidi="ar-EG"/>
        </w:rPr>
        <w:br w:type="page"/>
      </w:r>
    </w:p>
    <w:p w14:paraId="79E07D44" w14:textId="77777777" w:rsidR="00881993" w:rsidRPr="00881993" w:rsidRDefault="00881993" w:rsidP="002D1174">
      <w:pPr>
        <w:pStyle w:val="Heading1"/>
        <w:rPr>
          <w:rtl/>
        </w:rPr>
      </w:pPr>
      <w:r w:rsidRPr="00881993">
        <w:rPr>
          <w:lang w:bidi="ar-EG"/>
        </w:rPr>
        <w:lastRenderedPageBreak/>
        <w:t>1</w:t>
      </w:r>
      <w:r w:rsidRPr="00881993">
        <w:rPr>
          <w:rtl/>
        </w:rPr>
        <w:tab/>
      </w:r>
      <w:r w:rsidRPr="00881993">
        <w:rPr>
          <w:rFonts w:hint="cs"/>
          <w:rtl/>
        </w:rPr>
        <w:t>خلفية</w:t>
      </w:r>
    </w:p>
    <w:p w14:paraId="41F0291F" w14:textId="65782049" w:rsidR="00881993" w:rsidRDefault="00881993" w:rsidP="00881993">
      <w:pPr>
        <w:rPr>
          <w:rtl/>
          <w:lang w:bidi="ar-EG"/>
        </w:rPr>
      </w:pPr>
      <w:r w:rsidRPr="00023276">
        <w:t>1.1</w:t>
      </w:r>
      <w:r w:rsidRPr="00023276">
        <w:tab/>
      </w:r>
      <w:r>
        <w:rPr>
          <w:rFonts w:hint="cs"/>
          <w:rtl/>
        </w:rPr>
        <w:t xml:space="preserve">إن </w:t>
      </w:r>
      <w:r>
        <w:rPr>
          <w:rtl/>
        </w:rPr>
        <w:t xml:space="preserve">القرار </w:t>
      </w:r>
      <w:r>
        <w:t>25</w:t>
      </w:r>
      <w:r>
        <w:rPr>
          <w:rtl/>
        </w:rPr>
        <w:t xml:space="preserve"> (المراجَع في بوخارست، </w:t>
      </w:r>
      <w:r>
        <w:t>2022</w:t>
      </w:r>
      <w:r>
        <w:rPr>
          <w:rtl/>
        </w:rPr>
        <w:t xml:space="preserve">) لمؤتمر المندوبين المفوضين بشأن تعزيز الحضور الإقليمي للاتحاد، يدعو </w:t>
      </w:r>
      <w:r>
        <w:rPr>
          <w:rFonts w:hint="cs"/>
          <w:rtl/>
          <w:lang w:bidi="ar-EG"/>
        </w:rPr>
        <w:t xml:space="preserve">الاتحاد </w:t>
      </w:r>
      <w:r>
        <w:rPr>
          <w:rtl/>
        </w:rPr>
        <w:t>من بين جهات أخرى إلى "</w:t>
      </w:r>
      <w:r w:rsidRPr="00475061">
        <w:rPr>
          <w:rtl/>
        </w:rPr>
        <w:t>مواصلة تقوية وظائف المكاتب الإقليمية ومكاتب المناطق بحيث يمكن أن تؤدي دوراً مهماً في</w:t>
      </w:r>
      <w:r w:rsidR="002D1174">
        <w:rPr>
          <w:rFonts w:hint="cs"/>
          <w:rtl/>
        </w:rPr>
        <w:t> </w:t>
      </w:r>
      <w:r w:rsidRPr="00475061">
        <w:rPr>
          <w:rtl/>
        </w:rPr>
        <w:t>تنفيذ الخطة الاستراتيجية للاتحاد وبرامجه ومشاريعه والمبادرات الإقليمية المذكورة في خطة عمل كيغالي</w:t>
      </w:r>
      <w:r>
        <w:rPr>
          <w:rtl/>
        </w:rPr>
        <w:t>، عملاً بالقرار</w:t>
      </w:r>
      <w:r w:rsidR="002D1174">
        <w:rPr>
          <w:rFonts w:hint="cs"/>
          <w:rtl/>
        </w:rPr>
        <w:t> </w:t>
      </w:r>
      <w:r>
        <w:t>17</w:t>
      </w:r>
      <w:r w:rsidR="007A052C">
        <w:rPr>
          <w:rFonts w:hint="cs"/>
          <w:rtl/>
        </w:rPr>
        <w:t> </w:t>
      </w:r>
      <w:r>
        <w:rPr>
          <w:rtl/>
        </w:rPr>
        <w:t xml:space="preserve">(المراجَع في كيغالي، </w:t>
      </w:r>
      <w:r>
        <w:t>2022</w:t>
      </w:r>
      <w:r>
        <w:rPr>
          <w:rtl/>
        </w:rPr>
        <w:t xml:space="preserve">) للمؤتمر العالمي لتنمية الاتصالات </w:t>
      </w:r>
      <w:r>
        <w:t>(WTDC)</w:t>
      </w:r>
      <w:r>
        <w:rPr>
          <w:rtl/>
        </w:rPr>
        <w:t xml:space="preserve">، في </w:t>
      </w:r>
      <w:r w:rsidRPr="00475061">
        <w:rPr>
          <w:rtl/>
        </w:rPr>
        <w:t>حدود الموارد المتاحة بما فيها الموارد المخصصة في الخطة المالية ومن المصادر الأخرى ذات الصلة مثل المساهمات الطوعية وأعمال الرعاية</w:t>
      </w:r>
      <w:r>
        <w:rPr>
          <w:rtl/>
        </w:rPr>
        <w:t>.</w:t>
      </w:r>
      <w:r>
        <w:rPr>
          <w:rFonts w:hint="cs"/>
          <w:rtl/>
          <w:lang w:bidi="ar-EG"/>
        </w:rPr>
        <w:t>"</w:t>
      </w:r>
    </w:p>
    <w:p w14:paraId="35666753" w14:textId="77777777" w:rsidR="00881993" w:rsidRDefault="00881993" w:rsidP="00881993">
      <w:pPr>
        <w:rPr>
          <w:rtl/>
        </w:rPr>
      </w:pPr>
      <w:r>
        <w:t>2.1</w:t>
      </w:r>
      <w:r>
        <w:tab/>
      </w:r>
      <w:r>
        <w:rPr>
          <w:rFonts w:hint="cs"/>
          <w:rtl/>
          <w:lang w:bidi="ar-EG"/>
        </w:rPr>
        <w:t>و</w:t>
      </w:r>
      <w:r>
        <w:rPr>
          <w:rtl/>
        </w:rPr>
        <w:t xml:space="preserve">يؤكد القرار </w:t>
      </w:r>
      <w:r>
        <w:t>25</w:t>
      </w:r>
      <w:r>
        <w:rPr>
          <w:rtl/>
        </w:rPr>
        <w:t xml:space="preserve"> على الدور الهام الذي تضطلع به المكاتب الإقليمية ومكاتب المناطق لتمكين الاتحاد (القطاعات الثلاثة والأمانة العامة) من العمل بشكل وثيق قدر الإمكان مع أعضائه، والعمل كقناة لتنفيذ البرامج والمشاريع والأنشطة ونشر معلومات</w:t>
      </w:r>
      <w:r>
        <w:rPr>
          <w:rFonts w:hint="cs"/>
          <w:rtl/>
        </w:rPr>
        <w:t xml:space="preserve"> عن </w:t>
      </w:r>
      <w:r>
        <w:rPr>
          <w:rtl/>
        </w:rPr>
        <w:t xml:space="preserve">أنشطة الاتحاد، </w:t>
      </w:r>
      <w:r>
        <w:rPr>
          <w:rFonts w:hint="cs"/>
          <w:rtl/>
        </w:rPr>
        <w:t>وإقامة</w:t>
      </w:r>
      <w:r>
        <w:rPr>
          <w:rtl/>
        </w:rPr>
        <w:t xml:space="preserve"> علاقات أوثق مع منظمات الاتصالات الإقليمية ودون الإقليمية ومنظمات الأمم المتحدة، وتوفير المساعدة التقنية للبلدان، بما في ذلك أقل البلدان نمواً، ذات الاحتياجات الخاصة. كما أنه</w:t>
      </w:r>
      <w:r>
        <w:rPr>
          <w:rFonts w:hint="cs"/>
          <w:rtl/>
        </w:rPr>
        <w:t xml:space="preserve"> ي</w:t>
      </w:r>
      <w:r>
        <w:rPr>
          <w:rtl/>
        </w:rPr>
        <w:t>ولي أهمية لمشاركة البلدان النامية في أنشطة الاتحاد.</w:t>
      </w:r>
    </w:p>
    <w:p w14:paraId="3496A58F" w14:textId="66E6530B" w:rsidR="00881993" w:rsidRDefault="00881993" w:rsidP="00881993">
      <w:pPr>
        <w:rPr>
          <w:rtl/>
        </w:rPr>
      </w:pPr>
      <w:r>
        <w:t>3.1</w:t>
      </w:r>
      <w:r>
        <w:tab/>
      </w:r>
      <w:r>
        <w:rPr>
          <w:rtl/>
        </w:rPr>
        <w:t>ويقدم هذا التقرير معلومات عن تنفيذ الأنشطة على أرض الواقع من جانب المكاتب الميدانية للاتحاد فيما</w:t>
      </w:r>
      <w:r w:rsidR="001C3C72">
        <w:rPr>
          <w:rFonts w:hint="cs"/>
          <w:rtl/>
        </w:rPr>
        <w:t> </w:t>
      </w:r>
      <w:r>
        <w:rPr>
          <w:rtl/>
        </w:rPr>
        <w:t>يتعلق بقطاعات الاتحاد الثلاثة.</w:t>
      </w:r>
    </w:p>
    <w:p w14:paraId="125A2097" w14:textId="77777777" w:rsidR="00881993" w:rsidRDefault="00881993" w:rsidP="00881993">
      <w:pPr>
        <w:pStyle w:val="Heading1"/>
        <w:rPr>
          <w:rtl/>
        </w:rPr>
      </w:pPr>
      <w:r>
        <w:t>2</w:t>
      </w:r>
      <w:r>
        <w:tab/>
      </w:r>
      <w:r>
        <w:rPr>
          <w:rFonts w:hint="cs"/>
          <w:rtl/>
        </w:rPr>
        <w:t>ال</w:t>
      </w:r>
      <w:r>
        <w:rPr>
          <w:rtl/>
        </w:rPr>
        <w:t xml:space="preserve">منتدى الإقليمي </w:t>
      </w:r>
      <w:r>
        <w:rPr>
          <w:rFonts w:hint="cs"/>
          <w:rtl/>
        </w:rPr>
        <w:t>ل</w:t>
      </w:r>
      <w:r>
        <w:rPr>
          <w:rtl/>
        </w:rPr>
        <w:t xml:space="preserve">لتنمية </w:t>
      </w:r>
      <w:r>
        <w:t>(RDF)</w:t>
      </w:r>
    </w:p>
    <w:p w14:paraId="26A0F8D4" w14:textId="37EDE31A" w:rsidR="00881993" w:rsidRDefault="00881993" w:rsidP="00881993">
      <w:pPr>
        <w:rPr>
          <w:rtl/>
        </w:rPr>
      </w:pPr>
      <w:r>
        <w:t>1.2</w:t>
      </w:r>
      <w:r>
        <w:tab/>
      </w:r>
      <w:r>
        <w:rPr>
          <w:rtl/>
        </w:rPr>
        <w:t xml:space="preserve">طلب مؤتمر المندوبين المفوضين لعام </w:t>
      </w:r>
      <w:r>
        <w:t>2022</w:t>
      </w:r>
      <w:r>
        <w:rPr>
          <w:rtl/>
        </w:rPr>
        <w:t xml:space="preserve"> (</w:t>
      </w:r>
      <w:r>
        <w:t>PP-22</w:t>
      </w:r>
      <w:r>
        <w:rPr>
          <w:rtl/>
        </w:rPr>
        <w:t>) تقديم تقرير عن تنفيذ مفهوم "الاتحاد الواحد" (انظر الوثيقة</w:t>
      </w:r>
      <w:r w:rsidR="007A052C">
        <w:rPr>
          <w:rFonts w:hint="cs"/>
          <w:rtl/>
        </w:rPr>
        <w:t> </w:t>
      </w:r>
      <w:hyperlink r:id="rId12" w:history="1">
        <w:r w:rsidRPr="00475061">
          <w:rPr>
            <w:rStyle w:val="Hyperlink"/>
          </w:rPr>
          <w:t>C24/17</w:t>
        </w:r>
      </w:hyperlink>
      <w:r>
        <w:rPr>
          <w:rtl/>
        </w:rPr>
        <w:t xml:space="preserve">)، بما في ذلك، في جملة أمور، أنشطة المكاتب الإقليمية ومكاتب المناطق، من خلال تنفيذ إجراءات </w:t>
      </w:r>
      <w:r w:rsidRPr="001E256A">
        <w:rPr>
          <w:rtl/>
        </w:rPr>
        <w:t xml:space="preserve">محددة لكل إقليم </w:t>
      </w:r>
      <w:r>
        <w:rPr>
          <w:rtl/>
        </w:rPr>
        <w:t xml:space="preserve">تتماشى مع الخطة الاستراتيجية للاتحاد، لتسهيل الهدف الشامل المتمثل في تحقيق الأهداف الاستراتيجية للاتحاد، مع ضمان التمثيل الفعال لعمل الاتحاد وكذلك التنوع الجغرافي والاحتياجات الخاصة </w:t>
      </w:r>
      <w:r>
        <w:rPr>
          <w:rFonts w:hint="cs"/>
          <w:rtl/>
        </w:rPr>
        <w:t>لكل إقليم</w:t>
      </w:r>
      <w:r>
        <w:rPr>
          <w:rtl/>
        </w:rPr>
        <w:t>.</w:t>
      </w:r>
    </w:p>
    <w:p w14:paraId="0876AACB" w14:textId="0F311080" w:rsidR="00881993" w:rsidRPr="0078222C" w:rsidRDefault="00881993" w:rsidP="00881993">
      <w:pPr>
        <w:rPr>
          <w:spacing w:val="-2"/>
          <w:rtl/>
        </w:rPr>
      </w:pPr>
      <w:r w:rsidRPr="0078222C">
        <w:rPr>
          <w:spacing w:val="-2"/>
        </w:rPr>
        <w:t>2.2</w:t>
      </w:r>
      <w:r w:rsidRPr="0078222C">
        <w:rPr>
          <w:spacing w:val="-2"/>
        </w:rPr>
        <w:tab/>
      </w:r>
      <w:r w:rsidRPr="0078222C">
        <w:rPr>
          <w:rFonts w:hint="cs"/>
          <w:spacing w:val="-2"/>
          <w:rtl/>
          <w:lang w:bidi="ar-EG"/>
        </w:rPr>
        <w:t>و</w:t>
      </w:r>
      <w:r w:rsidRPr="0078222C">
        <w:rPr>
          <w:spacing w:val="-2"/>
          <w:rtl/>
        </w:rPr>
        <w:t>على المستوى الإقليمي، واصلت المكاتب الإقليمية للاتحاد أداء دور مزدوج مهم من حيث التنفيذ والمتابعة. وقد</w:t>
      </w:r>
      <w:r w:rsidR="001C3C72" w:rsidRPr="0078222C">
        <w:rPr>
          <w:rFonts w:hint="cs"/>
          <w:spacing w:val="-2"/>
          <w:rtl/>
        </w:rPr>
        <w:t> </w:t>
      </w:r>
      <w:r w:rsidRPr="0078222C">
        <w:rPr>
          <w:spacing w:val="-2"/>
          <w:rtl/>
        </w:rPr>
        <w:t xml:space="preserve">اجتذبت </w:t>
      </w:r>
      <w:r w:rsidRPr="0078222C">
        <w:rPr>
          <w:rFonts w:hint="cs"/>
          <w:spacing w:val="-2"/>
          <w:rtl/>
        </w:rPr>
        <w:t xml:space="preserve">ست </w:t>
      </w:r>
      <w:r w:rsidRPr="0078222C">
        <w:rPr>
          <w:spacing w:val="-2"/>
          <w:rtl/>
        </w:rPr>
        <w:t xml:space="preserve">منتديات </w:t>
      </w:r>
      <w:r w:rsidRPr="0078222C">
        <w:rPr>
          <w:rFonts w:hint="cs"/>
          <w:spacing w:val="-2"/>
          <w:rtl/>
        </w:rPr>
        <w:t>إقليمية لل</w:t>
      </w:r>
      <w:r w:rsidRPr="0078222C">
        <w:rPr>
          <w:spacing w:val="-2"/>
          <w:rtl/>
        </w:rPr>
        <w:t xml:space="preserve">تنمية </w:t>
      </w:r>
      <w:r w:rsidRPr="0078222C">
        <w:rPr>
          <w:rFonts w:hint="cs"/>
          <w:spacing w:val="-2"/>
          <w:rtl/>
        </w:rPr>
        <w:t>ل</w:t>
      </w:r>
      <w:r w:rsidRPr="0078222C">
        <w:rPr>
          <w:spacing w:val="-2"/>
          <w:rtl/>
        </w:rPr>
        <w:t>لاتحاد عقد</w:t>
      </w:r>
      <w:r w:rsidRPr="0078222C">
        <w:rPr>
          <w:rFonts w:hint="cs"/>
          <w:spacing w:val="-2"/>
          <w:rtl/>
        </w:rPr>
        <w:t>ت</w:t>
      </w:r>
      <w:r w:rsidRPr="0078222C">
        <w:rPr>
          <w:spacing w:val="-2"/>
          <w:rtl/>
        </w:rPr>
        <w:t xml:space="preserve"> في عامي </w:t>
      </w:r>
      <w:r w:rsidRPr="0078222C">
        <w:rPr>
          <w:spacing w:val="-2"/>
        </w:rPr>
        <w:t>2023</w:t>
      </w:r>
      <w:r w:rsidRPr="0078222C">
        <w:rPr>
          <w:spacing w:val="-2"/>
          <w:rtl/>
        </w:rPr>
        <w:t xml:space="preserve"> و</w:t>
      </w:r>
      <w:r w:rsidRPr="0078222C">
        <w:rPr>
          <w:spacing w:val="-2"/>
        </w:rPr>
        <w:t>2024</w:t>
      </w:r>
      <w:r w:rsidRPr="0078222C">
        <w:rPr>
          <w:spacing w:val="-2"/>
          <w:rtl/>
        </w:rPr>
        <w:t xml:space="preserve"> أكثر من </w:t>
      </w:r>
      <w:r w:rsidR="007A052C">
        <w:rPr>
          <w:spacing w:val="-2"/>
        </w:rPr>
        <w:t>1 500</w:t>
      </w:r>
      <w:r w:rsidRPr="0078222C">
        <w:rPr>
          <w:spacing w:val="-2"/>
          <w:rtl/>
        </w:rPr>
        <w:t xml:space="preserve"> من أصحاب المصلحة في</w:t>
      </w:r>
      <w:r w:rsidR="001C3C72" w:rsidRPr="0078222C">
        <w:rPr>
          <w:rFonts w:hint="cs"/>
          <w:spacing w:val="-2"/>
          <w:rtl/>
        </w:rPr>
        <w:t> </w:t>
      </w:r>
      <w:r w:rsidRPr="0078222C">
        <w:rPr>
          <w:spacing w:val="-2"/>
          <w:rtl/>
        </w:rPr>
        <w:t>جميع أنحاء العالم، مما وفر منصة فعالة لجميع أصحاب المصلحة لمناقشة تنفيذ المبادرات الإقليمية للاتحاد التي تساهم في</w:t>
      </w:r>
      <w:r w:rsidR="001C3C72" w:rsidRPr="0078222C">
        <w:rPr>
          <w:rFonts w:hint="cs"/>
          <w:spacing w:val="-2"/>
          <w:rtl/>
        </w:rPr>
        <w:t> </w:t>
      </w:r>
      <w:r w:rsidRPr="0078222C">
        <w:rPr>
          <w:spacing w:val="-2"/>
          <w:rtl/>
        </w:rPr>
        <w:t>تنفيذ خطوط عمل القمة العالمية لمجتمع المعلومات. واجتذبت الاجتماعات ممثلين عن منظومة الأمم المتحدة، بما</w:t>
      </w:r>
      <w:r w:rsidR="001C3C72" w:rsidRPr="0078222C">
        <w:rPr>
          <w:rFonts w:hint="cs"/>
          <w:spacing w:val="-2"/>
          <w:rtl/>
        </w:rPr>
        <w:t> </w:t>
      </w:r>
      <w:r w:rsidRPr="0078222C">
        <w:rPr>
          <w:spacing w:val="-2"/>
          <w:rtl/>
        </w:rPr>
        <w:t>في</w:t>
      </w:r>
      <w:r w:rsidR="001C3C72" w:rsidRPr="0078222C">
        <w:rPr>
          <w:rFonts w:hint="cs"/>
          <w:spacing w:val="-2"/>
          <w:rtl/>
        </w:rPr>
        <w:t> </w:t>
      </w:r>
      <w:r w:rsidRPr="0078222C">
        <w:rPr>
          <w:spacing w:val="-2"/>
          <w:rtl/>
        </w:rPr>
        <w:t xml:space="preserve">ذلك لجان الأمم المتحدة الإقليمية، </w:t>
      </w:r>
      <w:r w:rsidRPr="0078222C">
        <w:rPr>
          <w:rFonts w:hint="cs"/>
          <w:spacing w:val="-2"/>
          <w:rtl/>
        </w:rPr>
        <w:t xml:space="preserve">مما </w:t>
      </w:r>
      <w:r w:rsidRPr="0078222C">
        <w:rPr>
          <w:spacing w:val="-2"/>
          <w:rtl/>
        </w:rPr>
        <w:t>وفر مهمة متابعة تنفيذ القمة العالمية لمجتمع المعلومات على المستوى الإقليمي.</w:t>
      </w:r>
    </w:p>
    <w:p w14:paraId="4B82F60D" w14:textId="55B10A5F" w:rsidR="00881993" w:rsidRPr="00D14C21" w:rsidRDefault="00881993" w:rsidP="000027AF">
      <w:pPr>
        <w:rPr>
          <w:spacing w:val="-4"/>
          <w:rtl/>
        </w:rPr>
      </w:pPr>
      <w:r w:rsidRPr="00D14C21">
        <w:rPr>
          <w:spacing w:val="-4"/>
        </w:rPr>
        <w:t>3.2</w:t>
      </w:r>
      <w:r w:rsidRPr="00D14C21">
        <w:rPr>
          <w:spacing w:val="-4"/>
        </w:rPr>
        <w:tab/>
      </w:r>
      <w:r w:rsidRPr="00D14C21">
        <w:rPr>
          <w:rFonts w:hint="cs"/>
          <w:spacing w:val="-4"/>
          <w:rtl/>
        </w:rPr>
        <w:t>و</w:t>
      </w:r>
      <w:r w:rsidRPr="00D14C21">
        <w:rPr>
          <w:spacing w:val="-4"/>
          <w:rtl/>
        </w:rPr>
        <w:t xml:space="preserve">عُقد المنتدى الإقليمي للتنمية للاتحاد لعام </w:t>
      </w:r>
      <w:r w:rsidRPr="00D14C21">
        <w:rPr>
          <w:spacing w:val="-4"/>
        </w:rPr>
        <w:t>2023</w:t>
      </w:r>
      <w:r w:rsidRPr="00D14C21">
        <w:rPr>
          <w:spacing w:val="-4"/>
          <w:rtl/>
        </w:rPr>
        <w:t xml:space="preserve"> </w:t>
      </w:r>
      <w:r w:rsidRPr="00D14C21">
        <w:rPr>
          <w:rFonts w:hint="cs"/>
          <w:spacing w:val="-4"/>
          <w:rtl/>
        </w:rPr>
        <w:t>ل</w:t>
      </w:r>
      <w:r w:rsidRPr="00D14C21">
        <w:rPr>
          <w:spacing w:val="-4"/>
          <w:rtl/>
        </w:rPr>
        <w:t xml:space="preserve">إفريقيا </w:t>
      </w:r>
      <w:r w:rsidRPr="00D14C21">
        <w:rPr>
          <w:spacing w:val="-4"/>
        </w:rPr>
        <w:t>(</w:t>
      </w:r>
      <w:hyperlink r:id="rId13" w:history="1">
        <w:r w:rsidRPr="00D14C21">
          <w:rPr>
            <w:rStyle w:val="Hyperlink"/>
            <w:rFonts w:eastAsia="Calibri" w:cs="Calibri"/>
            <w:spacing w:val="-4"/>
            <w:szCs w:val="24"/>
          </w:rPr>
          <w:t>RDF-AFR</w:t>
        </w:r>
      </w:hyperlink>
      <w:r w:rsidRPr="00D14C21">
        <w:rPr>
          <w:spacing w:val="-4"/>
        </w:rPr>
        <w:t>)</w:t>
      </w:r>
      <w:r w:rsidRPr="00D14C21">
        <w:rPr>
          <w:spacing w:val="-4"/>
          <w:rtl/>
        </w:rPr>
        <w:t xml:space="preserve"> في الفترة من </w:t>
      </w:r>
      <w:r w:rsidRPr="00D14C21">
        <w:rPr>
          <w:spacing w:val="-4"/>
        </w:rPr>
        <w:t>3</w:t>
      </w:r>
      <w:r w:rsidRPr="00D14C21">
        <w:rPr>
          <w:spacing w:val="-4"/>
          <w:rtl/>
        </w:rPr>
        <w:t xml:space="preserve"> إلى </w:t>
      </w:r>
      <w:r w:rsidRPr="00D14C21">
        <w:rPr>
          <w:spacing w:val="-4"/>
        </w:rPr>
        <w:t>5</w:t>
      </w:r>
      <w:r w:rsidRPr="00D14C21">
        <w:rPr>
          <w:spacing w:val="-4"/>
          <w:rtl/>
        </w:rPr>
        <w:t xml:space="preserve"> أكتوبر </w:t>
      </w:r>
      <w:r w:rsidRPr="00D14C21">
        <w:rPr>
          <w:spacing w:val="-4"/>
        </w:rPr>
        <w:t>2023</w:t>
      </w:r>
      <w:r w:rsidRPr="00D14C21">
        <w:rPr>
          <w:spacing w:val="-4"/>
          <w:rtl/>
        </w:rPr>
        <w:t xml:space="preserve"> في</w:t>
      </w:r>
      <w:r w:rsidR="0078222C" w:rsidRPr="00D14C21">
        <w:rPr>
          <w:rFonts w:hint="cs"/>
          <w:spacing w:val="-4"/>
          <w:rtl/>
        </w:rPr>
        <w:t> </w:t>
      </w:r>
      <w:r w:rsidRPr="00D14C21">
        <w:rPr>
          <w:spacing w:val="-4"/>
          <w:rtl/>
        </w:rPr>
        <w:t>أديس</w:t>
      </w:r>
      <w:r w:rsidR="0078222C" w:rsidRPr="00D14C21">
        <w:rPr>
          <w:rFonts w:hint="cs"/>
          <w:spacing w:val="-4"/>
          <w:rtl/>
        </w:rPr>
        <w:t> </w:t>
      </w:r>
      <w:r w:rsidRPr="00D14C21">
        <w:rPr>
          <w:spacing w:val="-4"/>
          <w:rtl/>
        </w:rPr>
        <w:t xml:space="preserve">أبابا، إثيوبيا، تحت موضوع "التحول الرقمي من أجل مستقبل رقمي مستدام </w:t>
      </w:r>
      <w:r w:rsidRPr="00D14C21">
        <w:rPr>
          <w:rFonts w:hint="cs"/>
          <w:spacing w:val="-4"/>
          <w:rtl/>
        </w:rPr>
        <w:t>ومنصف</w:t>
      </w:r>
      <w:r w:rsidRPr="00D14C21">
        <w:rPr>
          <w:spacing w:val="-4"/>
          <w:rtl/>
        </w:rPr>
        <w:t>: تسريع تنفيذ أهداف التنمية المستدام</w:t>
      </w:r>
      <w:r w:rsidRPr="007A052C">
        <w:rPr>
          <w:spacing w:val="-4"/>
          <w:rtl/>
        </w:rPr>
        <w:t>ة</w:t>
      </w:r>
      <w:r w:rsidR="000027AF" w:rsidRPr="007A052C">
        <w:rPr>
          <w:rFonts w:hint="cs"/>
          <w:spacing w:val="-4"/>
          <w:rtl/>
        </w:rPr>
        <w:t xml:space="preserve"> </w:t>
      </w:r>
      <w:r w:rsidR="000027AF" w:rsidRPr="007A052C">
        <w:rPr>
          <w:spacing w:val="-4"/>
          <w:lang w:val="en-MY"/>
        </w:rPr>
        <w:t>(SDG)</w:t>
      </w:r>
      <w:r w:rsidRPr="00D14C21">
        <w:rPr>
          <w:spacing w:val="-4"/>
          <w:rtl/>
        </w:rPr>
        <w:t xml:space="preserve"> في</w:t>
      </w:r>
      <w:r w:rsidR="00D14C21">
        <w:rPr>
          <w:rFonts w:hint="cs"/>
          <w:spacing w:val="-4"/>
          <w:rtl/>
        </w:rPr>
        <w:t> </w:t>
      </w:r>
      <w:r w:rsidRPr="00D14C21">
        <w:rPr>
          <w:spacing w:val="-4"/>
          <w:rtl/>
        </w:rPr>
        <w:t>إفريقيا من خلال التحول الرقمي</w:t>
      </w:r>
      <w:r w:rsidRPr="00D14C21">
        <w:rPr>
          <w:rFonts w:hint="cs"/>
          <w:spacing w:val="-4"/>
          <w:rtl/>
        </w:rPr>
        <w:t>"</w:t>
      </w:r>
      <w:r w:rsidRPr="00D14C21">
        <w:rPr>
          <w:spacing w:val="-4"/>
          <w:rtl/>
        </w:rPr>
        <w:t xml:space="preserve">. وقد رحب </w:t>
      </w:r>
      <w:r w:rsidRPr="00D14C21">
        <w:rPr>
          <w:rFonts w:hint="cs"/>
          <w:spacing w:val="-4"/>
          <w:rtl/>
        </w:rPr>
        <w:t>المنتدى</w:t>
      </w:r>
      <w:r w:rsidRPr="00D14C21">
        <w:rPr>
          <w:spacing w:val="-4"/>
          <w:rtl/>
        </w:rPr>
        <w:t xml:space="preserve"> بما يقرب من </w:t>
      </w:r>
      <w:r w:rsidRPr="00D14C21">
        <w:rPr>
          <w:spacing w:val="-4"/>
        </w:rPr>
        <w:t>300</w:t>
      </w:r>
      <w:r w:rsidRPr="00D14C21">
        <w:rPr>
          <w:spacing w:val="-4"/>
          <w:rtl/>
        </w:rPr>
        <w:t xml:space="preserve"> مشارك، واجتذب </w:t>
      </w:r>
      <w:r w:rsidRPr="00D14C21">
        <w:rPr>
          <w:spacing w:val="-4"/>
        </w:rPr>
        <w:t>27</w:t>
      </w:r>
      <w:r w:rsidRPr="00D14C21">
        <w:rPr>
          <w:spacing w:val="-4"/>
          <w:rtl/>
        </w:rPr>
        <w:t xml:space="preserve"> مساهمة، وأسفر عن </w:t>
      </w:r>
      <w:r w:rsidRPr="00D14C21">
        <w:rPr>
          <w:spacing w:val="-4"/>
        </w:rPr>
        <w:t>20</w:t>
      </w:r>
      <w:r w:rsidRPr="00D14C21">
        <w:rPr>
          <w:spacing w:val="-4"/>
          <w:rtl/>
        </w:rPr>
        <w:t xml:space="preserve"> التزاماً جديداً </w:t>
      </w:r>
      <w:r w:rsidRPr="00D14C21">
        <w:rPr>
          <w:rFonts w:hint="cs"/>
          <w:spacing w:val="-4"/>
          <w:rtl/>
        </w:rPr>
        <w:t xml:space="preserve">بموجب </w:t>
      </w:r>
      <w:r w:rsidRPr="00D14C21">
        <w:rPr>
          <w:spacing w:val="-4"/>
          <w:rtl/>
        </w:rPr>
        <w:t xml:space="preserve">الشراكة من أجل التوصيل </w:t>
      </w:r>
      <w:r w:rsidRPr="00D14C21">
        <w:rPr>
          <w:spacing w:val="-4"/>
          <w:lang w:val="en-CA"/>
        </w:rPr>
        <w:t>(</w:t>
      </w:r>
      <w:r w:rsidRPr="00D14C21">
        <w:rPr>
          <w:spacing w:val="-4"/>
        </w:rPr>
        <w:t>P2C)</w:t>
      </w:r>
      <w:r w:rsidRPr="00D14C21">
        <w:rPr>
          <w:spacing w:val="-4"/>
          <w:rtl/>
        </w:rPr>
        <w:t xml:space="preserve"> لإفريقيا، محققاً بذلك علامة بارزة </w:t>
      </w:r>
      <w:r w:rsidRPr="00D14C21">
        <w:rPr>
          <w:rFonts w:hint="cs"/>
          <w:spacing w:val="-4"/>
          <w:rtl/>
        </w:rPr>
        <w:t>بالوصول إلى</w:t>
      </w:r>
      <w:r w:rsidRPr="00D14C21">
        <w:rPr>
          <w:spacing w:val="-4"/>
          <w:rtl/>
        </w:rPr>
        <w:t xml:space="preserve"> التعهد رقم </w:t>
      </w:r>
      <w:r w:rsidRPr="00D14C21">
        <w:rPr>
          <w:spacing w:val="-4"/>
        </w:rPr>
        <w:t>800</w:t>
      </w:r>
      <w:r w:rsidRPr="00D14C21">
        <w:rPr>
          <w:spacing w:val="-4"/>
          <w:rtl/>
        </w:rPr>
        <w:t xml:space="preserve"> </w:t>
      </w:r>
      <w:r w:rsidRPr="00D14C21">
        <w:rPr>
          <w:rFonts w:hint="cs"/>
          <w:spacing w:val="-4"/>
          <w:rtl/>
        </w:rPr>
        <w:t>بموجب</w:t>
      </w:r>
      <w:r w:rsidRPr="00D14C21">
        <w:rPr>
          <w:spacing w:val="-4"/>
          <w:rtl/>
        </w:rPr>
        <w:t xml:space="preserve"> الشراكة</w:t>
      </w:r>
      <w:r w:rsidRPr="00D14C21">
        <w:rPr>
          <w:rFonts w:hint="cs"/>
          <w:spacing w:val="-4"/>
          <w:rtl/>
        </w:rPr>
        <w:t> </w:t>
      </w:r>
      <w:r w:rsidRPr="00D14C21">
        <w:rPr>
          <w:spacing w:val="-4"/>
        </w:rPr>
        <w:t>P2C</w:t>
      </w:r>
      <w:r w:rsidRPr="00D14C21">
        <w:rPr>
          <w:spacing w:val="-4"/>
          <w:rtl/>
        </w:rPr>
        <w:t xml:space="preserve">. وعزز هذا الحدث المشاركة بين الدول الأعضاء والقطاع الخاص والهيئات الأكاديمية والمنظمات الإقليمية والشركاء بشأن تنفيذ خطة عمل كيغالي، وعرض التقدم وقصص النجاح الوطنية خلال عمليات التبادل. وبالإضافة إلى ذلك، تم تعزيز التعاون الاستراتيجي مع وكالات الأمم المتحدة. والاتحاد هو أحد الموقعين الجدد على إطار الأمم المتحدة للتعاون من أجل التنمية </w:t>
      </w:r>
      <w:r w:rsidRPr="00D14C21">
        <w:rPr>
          <w:spacing w:val="-4"/>
        </w:rPr>
        <w:t>(UNSDCF)</w:t>
      </w:r>
      <w:r w:rsidRPr="00D14C21">
        <w:rPr>
          <w:spacing w:val="-4"/>
          <w:rtl/>
        </w:rPr>
        <w:t xml:space="preserve"> في</w:t>
      </w:r>
      <w:r w:rsidR="0037203D">
        <w:rPr>
          <w:rFonts w:hint="cs"/>
          <w:spacing w:val="-4"/>
          <w:rtl/>
        </w:rPr>
        <w:t> </w:t>
      </w:r>
      <w:r w:rsidRPr="00D14C21">
        <w:rPr>
          <w:spacing w:val="-4"/>
          <w:rtl/>
        </w:rPr>
        <w:t>موريشيوس وسيشيل وملاوي و</w:t>
      </w:r>
      <w:r w:rsidRPr="00D14C21">
        <w:rPr>
          <w:rFonts w:hint="cs"/>
          <w:spacing w:val="-4"/>
          <w:rtl/>
        </w:rPr>
        <w:t>كابو فيردي</w:t>
      </w:r>
      <w:r w:rsidRPr="00D14C21">
        <w:rPr>
          <w:spacing w:val="-4"/>
          <w:rtl/>
        </w:rPr>
        <w:t xml:space="preserve">، </w:t>
      </w:r>
      <w:r w:rsidRPr="00D14C21">
        <w:rPr>
          <w:rFonts w:hint="cs"/>
          <w:spacing w:val="-4"/>
          <w:rtl/>
        </w:rPr>
        <w:t>ولا تزال</w:t>
      </w:r>
      <w:r w:rsidRPr="00D14C21">
        <w:rPr>
          <w:spacing w:val="-4"/>
          <w:rtl/>
        </w:rPr>
        <w:t xml:space="preserve"> الجهود </w:t>
      </w:r>
      <w:r w:rsidRPr="00D14C21">
        <w:rPr>
          <w:rFonts w:hint="cs"/>
          <w:spacing w:val="-4"/>
          <w:rtl/>
        </w:rPr>
        <w:t xml:space="preserve">جارية </w:t>
      </w:r>
      <w:r w:rsidRPr="00D14C21">
        <w:rPr>
          <w:spacing w:val="-4"/>
          <w:rtl/>
        </w:rPr>
        <w:t>ل</w:t>
      </w:r>
      <w:r w:rsidRPr="00D14C21">
        <w:rPr>
          <w:rFonts w:hint="cs"/>
          <w:spacing w:val="-4"/>
          <w:rtl/>
        </w:rPr>
        <w:t>ي</w:t>
      </w:r>
      <w:r w:rsidRPr="00D14C21">
        <w:rPr>
          <w:spacing w:val="-4"/>
          <w:rtl/>
        </w:rPr>
        <w:t xml:space="preserve">صبح </w:t>
      </w:r>
      <w:r w:rsidRPr="00D14C21">
        <w:rPr>
          <w:rFonts w:hint="cs"/>
          <w:spacing w:val="-4"/>
          <w:rtl/>
        </w:rPr>
        <w:t>موقع</w:t>
      </w:r>
      <w:r w:rsidRPr="00D14C21">
        <w:rPr>
          <w:spacing w:val="-4"/>
          <w:rtl/>
        </w:rPr>
        <w:t>اً في بلدان أخرى.</w:t>
      </w:r>
    </w:p>
    <w:p w14:paraId="7A26356C" w14:textId="022B22BA" w:rsidR="00881993" w:rsidRDefault="00881993" w:rsidP="00881993">
      <w:pPr>
        <w:rPr>
          <w:rtl/>
        </w:rPr>
      </w:pPr>
      <w:r>
        <w:t>4.2</w:t>
      </w:r>
      <w:r>
        <w:tab/>
      </w:r>
      <w:r>
        <w:rPr>
          <w:rFonts w:hint="cs"/>
          <w:rtl/>
          <w:lang w:bidi="ar-EG"/>
        </w:rPr>
        <w:t>و</w:t>
      </w:r>
      <w:r>
        <w:rPr>
          <w:rtl/>
        </w:rPr>
        <w:t xml:space="preserve">نظم الاتحاد </w:t>
      </w:r>
      <w:r w:rsidRPr="00175703">
        <w:rPr>
          <w:rtl/>
        </w:rPr>
        <w:t>المنتدى الإقليمي للتنمية</w:t>
      </w:r>
      <w:r>
        <w:rPr>
          <w:rtl/>
        </w:rPr>
        <w:t xml:space="preserve"> لعام </w:t>
      </w:r>
      <w:r>
        <w:t>2023</w:t>
      </w:r>
      <w:r>
        <w:rPr>
          <w:rtl/>
        </w:rPr>
        <w:t xml:space="preserve"> </w:t>
      </w:r>
      <w:proofErr w:type="spellStart"/>
      <w:r>
        <w:rPr>
          <w:rtl/>
        </w:rPr>
        <w:t>للأمريكتين</w:t>
      </w:r>
      <w:proofErr w:type="spellEnd"/>
      <w:r>
        <w:rPr>
          <w:rtl/>
        </w:rPr>
        <w:t xml:space="preserve"> </w:t>
      </w:r>
      <w:r>
        <w:t>(</w:t>
      </w:r>
      <w:hyperlink r:id="rId14" w:history="1">
        <w:r w:rsidRPr="00EC7D8A">
          <w:rPr>
            <w:rStyle w:val="Hyperlink"/>
            <w:rFonts w:eastAsia="Calibri" w:cs="Calibri"/>
            <w:szCs w:val="24"/>
            <w:lang w:val="en-MY"/>
          </w:rPr>
          <w:t>RDF-AMS</w:t>
        </w:r>
      </w:hyperlink>
      <w:r>
        <w:t>)</w:t>
      </w:r>
      <w:r>
        <w:rPr>
          <w:rtl/>
        </w:rPr>
        <w:t xml:space="preserve"> واستضافته حكومة السلفادور. وعُقد المنتدى في الفترة من </w:t>
      </w:r>
      <w:r>
        <w:t>16</w:t>
      </w:r>
      <w:r>
        <w:rPr>
          <w:rtl/>
        </w:rPr>
        <w:t xml:space="preserve"> إلى </w:t>
      </w:r>
      <w:r>
        <w:t>18</w:t>
      </w:r>
      <w:r>
        <w:rPr>
          <w:rtl/>
        </w:rPr>
        <w:t xml:space="preserve"> أغسطس </w:t>
      </w:r>
      <w:r>
        <w:t>2023</w:t>
      </w:r>
      <w:r>
        <w:rPr>
          <w:rtl/>
        </w:rPr>
        <w:t xml:space="preserve"> في سان سلفادور وبالتزامن مع ندوة </w:t>
      </w:r>
      <w:r>
        <w:t>ITEC-ITU</w:t>
      </w:r>
      <w:r>
        <w:rPr>
          <w:rtl/>
        </w:rPr>
        <w:t xml:space="preserve"> </w:t>
      </w:r>
      <w:r>
        <w:rPr>
          <w:rFonts w:hint="cs"/>
          <w:rtl/>
        </w:rPr>
        <w:t>بشأن</w:t>
      </w:r>
      <w:r>
        <w:rPr>
          <w:rtl/>
        </w:rPr>
        <w:t xml:space="preserve"> التكنولوجيات الجديدة والإنترنت. وتم استلام سبعة وعشرين مساهمة وإضافتها إلى منصة التعهدات</w:t>
      </w:r>
      <w:r>
        <w:rPr>
          <w:rFonts w:hint="cs"/>
          <w:rtl/>
          <w:lang w:bidi="ar-EG"/>
        </w:rPr>
        <w:t xml:space="preserve"> بموجب الشراكة</w:t>
      </w:r>
      <w:r>
        <w:rPr>
          <w:rtl/>
        </w:rPr>
        <w:t xml:space="preserve"> </w:t>
      </w:r>
      <w:r>
        <w:t>P2C</w:t>
      </w:r>
      <w:r>
        <w:rPr>
          <w:rtl/>
        </w:rPr>
        <w:t xml:space="preserve">. </w:t>
      </w:r>
      <w:r>
        <w:rPr>
          <w:rFonts w:hint="cs"/>
          <w:rtl/>
        </w:rPr>
        <w:t>وفي</w:t>
      </w:r>
      <w:r>
        <w:rPr>
          <w:rtl/>
        </w:rPr>
        <w:t xml:space="preserve"> </w:t>
      </w:r>
      <w:r>
        <w:t>19</w:t>
      </w:r>
      <w:r>
        <w:rPr>
          <w:rtl/>
        </w:rPr>
        <w:t xml:space="preserve"> أغسطس </w:t>
      </w:r>
      <w:r>
        <w:t>2023</w:t>
      </w:r>
      <w:r>
        <w:rPr>
          <w:rtl/>
        </w:rPr>
        <w:t xml:space="preserve">، كان هناك </w:t>
      </w:r>
      <w:r>
        <w:t>147</w:t>
      </w:r>
      <w:r>
        <w:rPr>
          <w:rtl/>
        </w:rPr>
        <w:t xml:space="preserve"> التزاماً </w:t>
      </w:r>
      <w:r>
        <w:rPr>
          <w:rFonts w:hint="cs"/>
          <w:rtl/>
        </w:rPr>
        <w:t>بموجب الشراكة</w:t>
      </w:r>
      <w:r>
        <w:rPr>
          <w:rtl/>
        </w:rPr>
        <w:t xml:space="preserve"> </w:t>
      </w:r>
      <w:r>
        <w:t>P2C</w:t>
      </w:r>
      <w:r>
        <w:rPr>
          <w:rtl/>
        </w:rPr>
        <w:t xml:space="preserve">، بقيمة </w:t>
      </w:r>
      <w:r>
        <w:t>9,86</w:t>
      </w:r>
      <w:r>
        <w:rPr>
          <w:rtl/>
        </w:rPr>
        <w:t xml:space="preserve"> مليار دولار أمريكي تعهد بها </w:t>
      </w:r>
      <w:r>
        <w:t>91</w:t>
      </w:r>
      <w:r>
        <w:rPr>
          <w:rtl/>
        </w:rPr>
        <w:t xml:space="preserve"> كياناً من </w:t>
      </w:r>
      <w:r>
        <w:t>39</w:t>
      </w:r>
      <w:r>
        <w:rPr>
          <w:rtl/>
        </w:rPr>
        <w:t xml:space="preserve"> </w:t>
      </w:r>
      <w:r>
        <w:rPr>
          <w:rFonts w:hint="cs"/>
          <w:rtl/>
        </w:rPr>
        <w:t>بلداً</w:t>
      </w:r>
      <w:r>
        <w:rPr>
          <w:rtl/>
        </w:rPr>
        <w:t xml:space="preserve"> حول العالم، ويجري تنفيذ بعضها بالفعل في منطقة </w:t>
      </w:r>
      <w:proofErr w:type="spellStart"/>
      <w:r>
        <w:rPr>
          <w:rtl/>
        </w:rPr>
        <w:t>الأمريكتين</w:t>
      </w:r>
      <w:proofErr w:type="spellEnd"/>
      <w:r>
        <w:rPr>
          <w:rtl/>
        </w:rPr>
        <w:t xml:space="preserve"> لتوفير </w:t>
      </w:r>
      <w:r>
        <w:rPr>
          <w:rFonts w:hint="cs"/>
          <w:rtl/>
        </w:rPr>
        <w:t>توصيلية</w:t>
      </w:r>
      <w:r>
        <w:rPr>
          <w:rtl/>
        </w:rPr>
        <w:t xml:space="preserve"> </w:t>
      </w:r>
      <w:r>
        <w:rPr>
          <w:rFonts w:hint="cs"/>
          <w:rtl/>
        </w:rPr>
        <w:t>هادفة</w:t>
      </w:r>
      <w:r>
        <w:rPr>
          <w:rtl/>
        </w:rPr>
        <w:t xml:space="preserve"> وتحول رقمي. </w:t>
      </w:r>
      <w:r>
        <w:rPr>
          <w:rFonts w:hint="cs"/>
          <w:rtl/>
        </w:rPr>
        <w:t>و</w:t>
      </w:r>
      <w:r>
        <w:rPr>
          <w:rtl/>
        </w:rPr>
        <w:t>استقبل</w:t>
      </w:r>
      <w:r>
        <w:rPr>
          <w:rFonts w:hint="cs"/>
          <w:rtl/>
        </w:rPr>
        <w:t xml:space="preserve"> هذا المنتدى </w:t>
      </w:r>
      <w:r>
        <w:t>268</w:t>
      </w:r>
      <w:r>
        <w:rPr>
          <w:rtl/>
        </w:rPr>
        <w:t xml:space="preserve"> مشاركاً من </w:t>
      </w:r>
      <w:r>
        <w:t>22</w:t>
      </w:r>
      <w:r>
        <w:rPr>
          <w:rtl/>
        </w:rPr>
        <w:t xml:space="preserve"> </w:t>
      </w:r>
      <w:r>
        <w:rPr>
          <w:rFonts w:hint="cs"/>
          <w:rtl/>
        </w:rPr>
        <w:t>بلداً</w:t>
      </w:r>
      <w:r w:rsidR="00053A12">
        <w:rPr>
          <w:rFonts w:hint="cs"/>
          <w:rtl/>
        </w:rPr>
        <w:t> </w:t>
      </w:r>
      <w:r>
        <w:rPr>
          <w:rtl/>
        </w:rPr>
        <w:t>عضواً.</w:t>
      </w:r>
    </w:p>
    <w:p w14:paraId="26DC753C" w14:textId="77F05B5A" w:rsidR="00881993" w:rsidRPr="00D62C7F" w:rsidRDefault="00881993" w:rsidP="004D2F0D">
      <w:pPr>
        <w:keepNext/>
        <w:keepLines/>
        <w:rPr>
          <w:spacing w:val="-2"/>
          <w:rtl/>
        </w:rPr>
      </w:pPr>
      <w:r w:rsidRPr="007A052C">
        <w:rPr>
          <w:spacing w:val="-2"/>
        </w:rPr>
        <w:lastRenderedPageBreak/>
        <w:t>5.2</w:t>
      </w:r>
      <w:r w:rsidRPr="007A052C">
        <w:rPr>
          <w:spacing w:val="-2"/>
        </w:rPr>
        <w:tab/>
      </w:r>
      <w:r w:rsidRPr="007A052C">
        <w:rPr>
          <w:rFonts w:hint="cs"/>
          <w:spacing w:val="-2"/>
          <w:rtl/>
        </w:rPr>
        <w:t>و</w:t>
      </w:r>
      <w:r w:rsidRPr="007A052C">
        <w:rPr>
          <w:spacing w:val="-2"/>
          <w:rtl/>
        </w:rPr>
        <w:t xml:space="preserve">عُقد المنتدى الإقليمي للتنمية للاتحاد لعام </w:t>
      </w:r>
      <w:r w:rsidRPr="007A052C">
        <w:rPr>
          <w:spacing w:val="-2"/>
        </w:rPr>
        <w:t>2023</w:t>
      </w:r>
      <w:r w:rsidRPr="007A052C">
        <w:rPr>
          <w:spacing w:val="-2"/>
          <w:rtl/>
        </w:rPr>
        <w:t xml:space="preserve"> للدول العربية </w:t>
      </w:r>
      <w:r w:rsidRPr="007A052C">
        <w:rPr>
          <w:spacing w:val="-2"/>
        </w:rPr>
        <w:t>(</w:t>
      </w:r>
      <w:hyperlink r:id="rId15" w:history="1">
        <w:r w:rsidRPr="007A052C">
          <w:rPr>
            <w:rStyle w:val="Hyperlink"/>
            <w:rFonts w:eastAsia="SimSun"/>
            <w:spacing w:val="-2"/>
            <w:szCs w:val="24"/>
            <w:lang w:val="en-MY"/>
          </w:rPr>
          <w:t>RDF-ARB</w:t>
        </w:r>
      </w:hyperlink>
      <w:r w:rsidRPr="007A052C">
        <w:rPr>
          <w:spacing w:val="-2"/>
        </w:rPr>
        <w:t>)</w:t>
      </w:r>
      <w:r w:rsidRPr="007A052C">
        <w:rPr>
          <w:spacing w:val="-2"/>
          <w:rtl/>
        </w:rPr>
        <w:t xml:space="preserve"> في الفترة من </w:t>
      </w:r>
      <w:r w:rsidRPr="007A052C">
        <w:rPr>
          <w:spacing w:val="-2"/>
        </w:rPr>
        <w:t>6</w:t>
      </w:r>
      <w:r w:rsidRPr="007A052C">
        <w:rPr>
          <w:spacing w:val="-2"/>
          <w:rtl/>
        </w:rPr>
        <w:t xml:space="preserve"> إلى </w:t>
      </w:r>
      <w:r w:rsidRPr="007A052C">
        <w:rPr>
          <w:spacing w:val="-2"/>
        </w:rPr>
        <w:t>7</w:t>
      </w:r>
      <w:r w:rsidRPr="007A052C">
        <w:rPr>
          <w:spacing w:val="-2"/>
          <w:rtl/>
        </w:rPr>
        <w:t xml:space="preserve"> نوفمبر </w:t>
      </w:r>
      <w:r w:rsidRPr="007A052C">
        <w:rPr>
          <w:spacing w:val="-2"/>
        </w:rPr>
        <w:t>2023</w:t>
      </w:r>
      <w:r w:rsidRPr="007A052C">
        <w:rPr>
          <w:spacing w:val="-2"/>
          <w:rtl/>
        </w:rPr>
        <w:t xml:space="preserve"> واستضافته البحرين، </w:t>
      </w:r>
      <w:r w:rsidRPr="007A052C">
        <w:rPr>
          <w:rFonts w:hint="cs"/>
          <w:spacing w:val="-2"/>
          <w:rtl/>
        </w:rPr>
        <w:t>بشأن</w:t>
      </w:r>
      <w:r w:rsidRPr="007A052C">
        <w:rPr>
          <w:spacing w:val="-2"/>
          <w:rtl/>
        </w:rPr>
        <w:t xml:space="preserve"> تسريع التنمية الرقمية وأظهر ريادة البحرين في تبني </w:t>
      </w:r>
      <w:proofErr w:type="spellStart"/>
      <w:r w:rsidRPr="007A052C">
        <w:rPr>
          <w:spacing w:val="-2"/>
          <w:rtl/>
        </w:rPr>
        <w:t>الرقمنة</w:t>
      </w:r>
      <w:proofErr w:type="spellEnd"/>
      <w:r w:rsidRPr="007A052C">
        <w:rPr>
          <w:spacing w:val="-2"/>
          <w:rtl/>
        </w:rPr>
        <w:t xml:space="preserve">. وكانت هناك مشاركة نشطة من ممثلي </w:t>
      </w:r>
      <w:r w:rsidRPr="007A052C">
        <w:rPr>
          <w:spacing w:val="-2"/>
        </w:rPr>
        <w:t>19</w:t>
      </w:r>
      <w:r w:rsidRPr="007A052C">
        <w:rPr>
          <w:spacing w:val="-2"/>
          <w:rtl/>
        </w:rPr>
        <w:t xml:space="preserve"> دولة عضواً ودولة فلسطين لمناقشة تنفيذ المبادرات الإقليمية الخمس لمنطقة الدول العربية بالإضافة إلى الأنشطة الأخرى في</w:t>
      </w:r>
      <w:r w:rsidR="00D62C7F" w:rsidRPr="007A052C">
        <w:rPr>
          <w:rFonts w:hint="cs"/>
          <w:spacing w:val="-2"/>
          <w:rtl/>
        </w:rPr>
        <w:t> </w:t>
      </w:r>
      <w:r w:rsidRPr="007A052C">
        <w:rPr>
          <w:spacing w:val="-2"/>
          <w:rtl/>
        </w:rPr>
        <w:t xml:space="preserve">إطار المجالات </w:t>
      </w:r>
      <w:proofErr w:type="spellStart"/>
      <w:r w:rsidRPr="007A052C">
        <w:rPr>
          <w:spacing w:val="-2"/>
          <w:rtl/>
        </w:rPr>
        <w:t>المواضيعية</w:t>
      </w:r>
      <w:proofErr w:type="spellEnd"/>
      <w:r w:rsidRPr="007A052C">
        <w:rPr>
          <w:spacing w:val="-2"/>
          <w:rtl/>
        </w:rPr>
        <w:t xml:space="preserve"> الخمسة ذات الأولوية المعتمدة في المؤتمر </w:t>
      </w:r>
      <w:r w:rsidRPr="007A052C">
        <w:rPr>
          <w:spacing w:val="-2"/>
        </w:rPr>
        <w:t>WTDC-22</w:t>
      </w:r>
      <w:r w:rsidRPr="007A052C">
        <w:rPr>
          <w:spacing w:val="-2"/>
          <w:rtl/>
        </w:rPr>
        <w:t xml:space="preserve">. وتم تقديم ثمان وعشرين مساهمة مكتوبة بما في ذلك تعهدات جديدة </w:t>
      </w:r>
      <w:r w:rsidRPr="007A052C">
        <w:rPr>
          <w:rFonts w:hint="cs"/>
          <w:spacing w:val="-2"/>
          <w:rtl/>
        </w:rPr>
        <w:t>بموجب الشراكة</w:t>
      </w:r>
      <w:r w:rsidRPr="007A052C">
        <w:rPr>
          <w:spacing w:val="-2"/>
          <w:rtl/>
        </w:rPr>
        <w:t xml:space="preserve"> </w:t>
      </w:r>
      <w:r w:rsidRPr="007A052C">
        <w:rPr>
          <w:spacing w:val="-2"/>
        </w:rPr>
        <w:t>P2C</w:t>
      </w:r>
      <w:r w:rsidRPr="007A052C">
        <w:rPr>
          <w:spacing w:val="-2"/>
          <w:rtl/>
        </w:rPr>
        <w:t xml:space="preserve"> لتحقيق </w:t>
      </w:r>
      <w:r w:rsidRPr="007A052C">
        <w:rPr>
          <w:rFonts w:hint="cs"/>
          <w:spacing w:val="-2"/>
          <w:rtl/>
        </w:rPr>
        <w:t>توصيلية</w:t>
      </w:r>
      <w:r w:rsidRPr="007A052C">
        <w:rPr>
          <w:spacing w:val="-2"/>
          <w:rtl/>
        </w:rPr>
        <w:t xml:space="preserve"> </w:t>
      </w:r>
      <w:r w:rsidRPr="007A052C">
        <w:rPr>
          <w:rFonts w:hint="cs"/>
          <w:spacing w:val="-2"/>
          <w:rtl/>
        </w:rPr>
        <w:t>هادفة</w:t>
      </w:r>
      <w:r w:rsidRPr="007A052C">
        <w:rPr>
          <w:spacing w:val="-2"/>
          <w:rtl/>
        </w:rPr>
        <w:t xml:space="preserve"> وتحول رقمي مستدام في المنطقة. وخلال المنتدى </w:t>
      </w:r>
      <w:r w:rsidRPr="007A052C">
        <w:rPr>
          <w:spacing w:val="-4"/>
          <w:rtl/>
        </w:rPr>
        <w:t>الإقليمي للتنمية، وقع الاتحاد والصومال على اتفاق إطاري</w:t>
      </w:r>
      <w:r w:rsidR="004D2F0D" w:rsidRPr="007A052C">
        <w:rPr>
          <w:rFonts w:hint="cs"/>
          <w:spacing w:val="-4"/>
          <w:rtl/>
        </w:rPr>
        <w:t xml:space="preserve"> </w:t>
      </w:r>
      <w:r w:rsidR="004D2F0D" w:rsidRPr="007A052C">
        <w:rPr>
          <w:spacing w:val="-4"/>
          <w:lang w:val="en-GB"/>
        </w:rPr>
        <w:t>(FCA)</w:t>
      </w:r>
      <w:r w:rsidRPr="007A052C">
        <w:rPr>
          <w:spacing w:val="-4"/>
          <w:rtl/>
        </w:rPr>
        <w:t xml:space="preserve"> للتعاون </w:t>
      </w:r>
      <w:r w:rsidRPr="007A052C">
        <w:rPr>
          <w:rFonts w:hint="cs"/>
          <w:spacing w:val="-4"/>
          <w:rtl/>
        </w:rPr>
        <w:t>ي</w:t>
      </w:r>
      <w:r w:rsidRPr="007A052C">
        <w:rPr>
          <w:spacing w:val="-4"/>
          <w:rtl/>
        </w:rPr>
        <w:t>ركز على المجالات الرئيسية لتنمية الاتصالات/تكنولوجيا المعلومات والاتصالات و</w:t>
      </w:r>
      <w:r w:rsidRPr="007A052C">
        <w:rPr>
          <w:rFonts w:hint="cs"/>
          <w:spacing w:val="-4"/>
          <w:rtl/>
        </w:rPr>
        <w:t>ي</w:t>
      </w:r>
      <w:r w:rsidRPr="007A052C">
        <w:rPr>
          <w:spacing w:val="-4"/>
          <w:rtl/>
        </w:rPr>
        <w:t>توافق مع الأولويات الوطنية للصومال.</w:t>
      </w:r>
    </w:p>
    <w:p w14:paraId="728A4228" w14:textId="2DB2742D" w:rsidR="00881993" w:rsidRDefault="00881993" w:rsidP="00881993">
      <w:pPr>
        <w:rPr>
          <w:rtl/>
        </w:rPr>
      </w:pPr>
      <w:r>
        <w:t>6.2</w:t>
      </w:r>
      <w:r>
        <w:tab/>
      </w:r>
      <w:r>
        <w:rPr>
          <w:rFonts w:hint="cs"/>
          <w:rtl/>
        </w:rPr>
        <w:t>و</w:t>
      </w:r>
      <w:r>
        <w:rPr>
          <w:rtl/>
        </w:rPr>
        <w:t xml:space="preserve">عُقد المنتدى الإقليمي للتنمية للاتحاد لعام </w:t>
      </w:r>
      <w:r>
        <w:t>2023</w:t>
      </w:r>
      <w:r>
        <w:rPr>
          <w:rtl/>
        </w:rPr>
        <w:t xml:space="preserve"> لآسيا والمحيط الهادئ </w:t>
      </w:r>
      <w:r w:rsidRPr="09F909AD">
        <w:rPr>
          <w:rFonts w:eastAsia="Calibri"/>
        </w:rPr>
        <w:t>(</w:t>
      </w:r>
      <w:hyperlink r:id="rId16" w:history="1">
        <w:r w:rsidRPr="00EC7D8A">
          <w:rPr>
            <w:rStyle w:val="Hyperlink"/>
            <w:rFonts w:eastAsia="Calibri"/>
          </w:rPr>
          <w:t>RDF-ASP</w:t>
        </w:r>
      </w:hyperlink>
      <w:r w:rsidRPr="09F909AD">
        <w:rPr>
          <w:rFonts w:eastAsia="Calibri"/>
        </w:rPr>
        <w:t>)</w:t>
      </w:r>
      <w:r>
        <w:rPr>
          <w:rtl/>
        </w:rPr>
        <w:t xml:space="preserve"> في تايلاند في سبتمبر </w:t>
      </w:r>
      <w:r>
        <w:t>2023</w:t>
      </w:r>
      <w:r>
        <w:rPr>
          <w:rtl/>
        </w:rPr>
        <w:t xml:space="preserve">. واجتمع عشرون بلداً ومنظمة شريكة من جميع أنحاء المنطقة لمناقشة المبادرات الإقليمية لآسيا والمحيط الهادئ وخطة عمل كيغالي واحتياجات المنطقة </w:t>
      </w:r>
      <w:r>
        <w:rPr>
          <w:rFonts w:hint="cs"/>
          <w:rtl/>
        </w:rPr>
        <w:t>والبلدان</w:t>
      </w:r>
      <w:r>
        <w:rPr>
          <w:rtl/>
        </w:rPr>
        <w:t xml:space="preserve"> المرشحة للتنفيذ. وأدى المنتدى إلى تعزيز الوعي والالتزام رفيع المستوى من جانب الدول الأعضاء في الاتحاد في منطقة آسيا والمحيط الهادئ وتعزيز التعاون والتآزر مع مكتب الأمم المتحدة للتنسيق الإنمائي (</w:t>
      </w:r>
      <w:r>
        <w:t>UNDCO</w:t>
      </w:r>
      <w:r>
        <w:rPr>
          <w:rtl/>
        </w:rPr>
        <w:t>) وفريق الأمم المتحدة القطري (</w:t>
      </w:r>
      <w:r>
        <w:t>UNCT</w:t>
      </w:r>
      <w:r>
        <w:rPr>
          <w:rtl/>
        </w:rPr>
        <w:t>) ووكالات مثل صندوق الأمم المتحدة للمشاريع الإنتاجية (</w:t>
      </w:r>
      <w:r>
        <w:t>UNCDF</w:t>
      </w:r>
      <w:r>
        <w:rPr>
          <w:rtl/>
        </w:rPr>
        <w:t>) والمنظمة العالمية للأرصاد الجوية (</w:t>
      </w:r>
      <w:r>
        <w:t>WMO</w:t>
      </w:r>
      <w:r>
        <w:rPr>
          <w:rtl/>
        </w:rPr>
        <w:t xml:space="preserve">). وقد تجلت زيادة الالتزامات المالية في التعهدات الجديدة التي تم التعهد بها خلال جلسات المائدة المستديرة </w:t>
      </w:r>
      <w:r>
        <w:rPr>
          <w:rFonts w:hint="cs"/>
          <w:rtl/>
        </w:rPr>
        <w:t>للمواءمة</w:t>
      </w:r>
      <w:r>
        <w:rPr>
          <w:rtl/>
        </w:rPr>
        <w:t xml:space="preserve"> </w:t>
      </w:r>
      <w:r>
        <w:rPr>
          <w:rFonts w:hint="cs"/>
          <w:rtl/>
        </w:rPr>
        <w:t>بموجب الشراكة</w:t>
      </w:r>
      <w:r>
        <w:rPr>
          <w:rtl/>
        </w:rPr>
        <w:t xml:space="preserve"> </w:t>
      </w:r>
      <w:r>
        <w:t>P2C</w:t>
      </w:r>
      <w:r>
        <w:rPr>
          <w:rtl/>
        </w:rPr>
        <w:t xml:space="preserve">؛ وتم الإعلان عن </w:t>
      </w:r>
      <w:r>
        <w:t>11</w:t>
      </w:r>
      <w:r>
        <w:rPr>
          <w:rtl/>
        </w:rPr>
        <w:t xml:space="preserve"> تعهداً والتزاماً جديداً </w:t>
      </w:r>
      <w:r>
        <w:rPr>
          <w:rFonts w:hint="cs"/>
          <w:rtl/>
        </w:rPr>
        <w:t>بموجب الشراكة</w:t>
      </w:r>
      <w:r>
        <w:rPr>
          <w:rtl/>
        </w:rPr>
        <w:t xml:space="preserve"> </w:t>
      </w:r>
      <w:r>
        <w:t>P2C</w:t>
      </w:r>
      <w:r>
        <w:rPr>
          <w:rtl/>
        </w:rPr>
        <w:t xml:space="preserve">، وتم التوقيع على العديد من الإعلانات المشتركة بما في ذلك مع شركة </w:t>
      </w:r>
      <w:r>
        <w:t>Huawei</w:t>
      </w:r>
      <w:r>
        <w:rPr>
          <w:rtl/>
        </w:rPr>
        <w:t xml:space="preserve"> و</w:t>
      </w:r>
      <w:proofErr w:type="spellStart"/>
      <w:r>
        <w:t>Indosat</w:t>
      </w:r>
      <w:proofErr w:type="spellEnd"/>
      <w:r>
        <w:rPr>
          <w:rtl/>
        </w:rPr>
        <w:t xml:space="preserve"> ومنتدى الاهتمام المشترك بين إندونيسيا والاتحاد</w:t>
      </w:r>
      <w:r>
        <w:rPr>
          <w:rFonts w:hint="cs"/>
          <w:rtl/>
        </w:rPr>
        <w:t> </w:t>
      </w:r>
      <w:r>
        <w:rPr>
          <w:rtl/>
        </w:rPr>
        <w:t>(</w:t>
      </w:r>
      <w:r>
        <w:t>IICF</w:t>
      </w:r>
      <w:r>
        <w:rPr>
          <w:rtl/>
        </w:rPr>
        <w:t>)، مما جلب المزيد من الموارد والخبرات لتنفيذ المبادرات الإقليمية.</w:t>
      </w:r>
    </w:p>
    <w:p w14:paraId="3D18DDAF" w14:textId="5556B992" w:rsidR="00881993" w:rsidRDefault="00881993" w:rsidP="00881993">
      <w:pPr>
        <w:rPr>
          <w:rtl/>
        </w:rPr>
      </w:pPr>
      <w:r>
        <w:t>7.2</w:t>
      </w:r>
      <w:r>
        <w:tab/>
      </w:r>
      <w:r>
        <w:rPr>
          <w:rFonts w:hint="cs"/>
          <w:rtl/>
        </w:rPr>
        <w:t>و</w:t>
      </w:r>
      <w:r>
        <w:rPr>
          <w:rtl/>
        </w:rPr>
        <w:t xml:space="preserve">أتاح المنتدى الإقليمي للتنمية للاتحاد لعام </w:t>
      </w:r>
      <w:r>
        <w:t>2024</w:t>
      </w:r>
      <w:r>
        <w:rPr>
          <w:rtl/>
        </w:rPr>
        <w:t xml:space="preserve"> </w:t>
      </w:r>
      <w:r>
        <w:rPr>
          <w:rFonts w:hint="cs"/>
          <w:rtl/>
        </w:rPr>
        <w:t>ل</w:t>
      </w:r>
      <w:r>
        <w:rPr>
          <w:rtl/>
        </w:rPr>
        <w:t xml:space="preserve">كومنولث الدول المستقلة </w:t>
      </w:r>
      <w:r>
        <w:rPr>
          <w:rFonts w:asciiTheme="minorHAnsi" w:hAnsiTheme="minorHAnsi" w:cstheme="minorBidi"/>
          <w:szCs w:val="24"/>
          <w:lang w:val="en-MY"/>
        </w:rPr>
        <w:t>(</w:t>
      </w:r>
      <w:hyperlink r:id="rId17" w:history="1">
        <w:r w:rsidRPr="00EC7D8A">
          <w:rPr>
            <w:rStyle w:val="Hyperlink"/>
            <w:rFonts w:asciiTheme="minorHAnsi" w:hAnsiTheme="minorHAnsi" w:cstheme="minorBidi"/>
            <w:szCs w:val="24"/>
            <w:lang w:val="en-MY"/>
          </w:rPr>
          <w:t>RDF-CIS</w:t>
        </w:r>
      </w:hyperlink>
      <w:r>
        <w:rPr>
          <w:rFonts w:asciiTheme="minorHAnsi" w:hAnsiTheme="minorHAnsi" w:cstheme="minorBidi"/>
          <w:szCs w:val="24"/>
          <w:lang w:val="en-MY"/>
        </w:rPr>
        <w:t>)</w:t>
      </w:r>
      <w:r>
        <w:rPr>
          <w:rtl/>
        </w:rPr>
        <w:t xml:space="preserve"> الذي عُقد في مارس </w:t>
      </w:r>
      <w:r>
        <w:t>2024</w:t>
      </w:r>
      <w:r>
        <w:rPr>
          <w:rtl/>
        </w:rPr>
        <w:t>، منصة لتبادل الآراء بين الدول الأعضاء في الاتحاد وأعضاء القطاع</w:t>
      </w:r>
      <w:r>
        <w:rPr>
          <w:rFonts w:hint="cs"/>
          <w:rtl/>
        </w:rPr>
        <w:t>ات</w:t>
      </w:r>
      <w:r>
        <w:rPr>
          <w:rtl/>
        </w:rPr>
        <w:t xml:space="preserve"> والشركاء وأصحاب المصلحة الآخرين فيما يتعلق بأولويات </w:t>
      </w:r>
      <w:r>
        <w:rPr>
          <w:rFonts w:hint="cs"/>
          <w:rtl/>
        </w:rPr>
        <w:t>الأعضاء</w:t>
      </w:r>
      <w:r>
        <w:rPr>
          <w:rtl/>
        </w:rPr>
        <w:t xml:space="preserve">، مع أكثر من </w:t>
      </w:r>
      <w:r>
        <w:t>105</w:t>
      </w:r>
      <w:r>
        <w:rPr>
          <w:rtl/>
        </w:rPr>
        <w:t xml:space="preserve"> مشاركين من </w:t>
      </w:r>
      <w:r>
        <w:t>10</w:t>
      </w:r>
      <w:r>
        <w:rPr>
          <w:rtl/>
        </w:rPr>
        <w:t xml:space="preserve"> بلدان لتحديد طرق </w:t>
      </w:r>
      <w:r>
        <w:rPr>
          <w:rFonts w:hint="cs"/>
          <w:rtl/>
        </w:rPr>
        <w:t>ل</w:t>
      </w:r>
      <w:r>
        <w:rPr>
          <w:rtl/>
        </w:rPr>
        <w:t xml:space="preserve">تسريع تحقيق أهداف التنمية المستدامة في المنطقة من خلال التحول الرقمي. </w:t>
      </w:r>
      <w:r>
        <w:rPr>
          <w:rFonts w:hint="cs"/>
          <w:rtl/>
        </w:rPr>
        <w:t>و</w:t>
      </w:r>
      <w:r>
        <w:rPr>
          <w:rtl/>
        </w:rPr>
        <w:t xml:space="preserve">أبلغ الاتحاد عن التقدم المحرز نحو تنفيذ نتائج المؤتمر </w:t>
      </w:r>
      <w:r>
        <w:t>WTDC</w:t>
      </w:r>
      <w:r>
        <w:noBreakHyphen/>
        <w:t>22</w:t>
      </w:r>
      <w:r>
        <w:rPr>
          <w:rtl/>
        </w:rPr>
        <w:t xml:space="preserve"> حتى الآن، بما في ذلك المبادرات الإقليمية لمنطقة كومنولث الدول المستقلة. وتم تخصيص جزء من </w:t>
      </w:r>
      <w:r>
        <w:rPr>
          <w:rFonts w:hint="cs"/>
          <w:rtl/>
        </w:rPr>
        <w:t>المنتدى</w:t>
      </w:r>
      <w:r>
        <w:rPr>
          <w:rtl/>
        </w:rPr>
        <w:t xml:space="preserve"> التنمية الإقليمي </w:t>
      </w:r>
      <w:r>
        <w:rPr>
          <w:rFonts w:hint="cs"/>
          <w:rtl/>
        </w:rPr>
        <w:t>للموائد</w:t>
      </w:r>
      <w:r>
        <w:rPr>
          <w:rtl/>
        </w:rPr>
        <w:t xml:space="preserve"> المستديرة </w:t>
      </w:r>
      <w:r>
        <w:rPr>
          <w:rFonts w:hint="cs"/>
          <w:rtl/>
        </w:rPr>
        <w:t xml:space="preserve">للمواءمة </w:t>
      </w:r>
      <w:r>
        <w:rPr>
          <w:rtl/>
        </w:rPr>
        <w:t>للتحالف الرقمي</w:t>
      </w:r>
      <w:r>
        <w:rPr>
          <w:rFonts w:hint="cs"/>
          <w:rtl/>
        </w:rPr>
        <w:t xml:space="preserve"> بموجب الشراكة</w:t>
      </w:r>
      <w:r>
        <w:rPr>
          <w:rtl/>
        </w:rPr>
        <w:t xml:space="preserve"> </w:t>
      </w:r>
      <w:r>
        <w:t>P2C</w:t>
      </w:r>
      <w:r>
        <w:rPr>
          <w:rtl/>
        </w:rPr>
        <w:t xml:space="preserve">، حيث أعرب الأعضاء وأصحاب المصلحة عن التزاماتهم بناءً على المساهمات أو التعهدات التي تهدف إلى تلبية الاحتياجات ذات الأولوية لبلدان منطقة كومنولث الدول المستقلة، بهدف </w:t>
      </w:r>
      <w:r>
        <w:rPr>
          <w:rFonts w:hint="cs"/>
          <w:rtl/>
        </w:rPr>
        <w:t>النهوض ب</w:t>
      </w:r>
      <w:r>
        <w:rPr>
          <w:rtl/>
        </w:rPr>
        <w:t>التنمية الرقمية وتنفيذ المبادرات</w:t>
      </w:r>
      <w:r w:rsidR="00B15D3D">
        <w:rPr>
          <w:rFonts w:hint="cs"/>
          <w:rtl/>
        </w:rPr>
        <w:t> </w:t>
      </w:r>
      <w:r>
        <w:rPr>
          <w:rtl/>
        </w:rPr>
        <w:t>الإقليمية.</w:t>
      </w:r>
    </w:p>
    <w:p w14:paraId="7DFD64CD" w14:textId="30680B42" w:rsidR="00881993" w:rsidRPr="00630C21" w:rsidRDefault="00881993" w:rsidP="00881993">
      <w:pPr>
        <w:rPr>
          <w:spacing w:val="-4"/>
          <w:rtl/>
        </w:rPr>
      </w:pPr>
      <w:r w:rsidRPr="00630C21">
        <w:rPr>
          <w:spacing w:val="-4"/>
        </w:rPr>
        <w:t>8.2</w:t>
      </w:r>
      <w:r w:rsidRPr="00630C21">
        <w:rPr>
          <w:spacing w:val="-4"/>
        </w:rPr>
        <w:tab/>
      </w:r>
      <w:r w:rsidRPr="00630C21">
        <w:rPr>
          <w:rFonts w:hint="cs"/>
          <w:spacing w:val="-4"/>
          <w:rtl/>
        </w:rPr>
        <w:t>و</w:t>
      </w:r>
      <w:r w:rsidRPr="00630C21">
        <w:rPr>
          <w:spacing w:val="-4"/>
          <w:rtl/>
        </w:rPr>
        <w:t xml:space="preserve">حضر المنتدى الإقليمي للتنمية للاتحاد لعام </w:t>
      </w:r>
      <w:r w:rsidRPr="00630C21">
        <w:rPr>
          <w:spacing w:val="-4"/>
        </w:rPr>
        <w:t>2023</w:t>
      </w:r>
      <w:r w:rsidRPr="00630C21">
        <w:rPr>
          <w:spacing w:val="-4"/>
          <w:rtl/>
        </w:rPr>
        <w:t xml:space="preserve"> لأوروبا </w:t>
      </w:r>
      <w:r w:rsidRPr="00630C21">
        <w:rPr>
          <w:rFonts w:eastAsia="Calibri" w:cs="Calibri"/>
          <w:color w:val="000000" w:themeColor="text1"/>
          <w:spacing w:val="-4"/>
          <w:lang w:val="en-MY"/>
        </w:rPr>
        <w:t>(</w:t>
      </w:r>
      <w:hyperlink r:id="rId18" w:history="1">
        <w:r w:rsidRPr="00630C21">
          <w:rPr>
            <w:rStyle w:val="Hyperlink"/>
            <w:rFonts w:eastAsia="Calibri" w:cs="Calibri"/>
            <w:spacing w:val="-4"/>
            <w:lang w:val="en-MY"/>
          </w:rPr>
          <w:t>RDF-EUR</w:t>
        </w:r>
      </w:hyperlink>
      <w:r w:rsidRPr="00630C21">
        <w:rPr>
          <w:rFonts w:eastAsia="Calibri" w:cs="Calibri"/>
          <w:color w:val="000000" w:themeColor="text1"/>
          <w:spacing w:val="-4"/>
          <w:lang w:val="en-MY"/>
        </w:rPr>
        <w:t>)</w:t>
      </w:r>
      <w:r w:rsidRPr="00630C21">
        <w:rPr>
          <w:spacing w:val="-4"/>
          <w:rtl/>
        </w:rPr>
        <w:t xml:space="preserve">، الذي عُقد في الفترة من </w:t>
      </w:r>
      <w:r w:rsidRPr="00630C21">
        <w:rPr>
          <w:spacing w:val="-4"/>
        </w:rPr>
        <w:t>22</w:t>
      </w:r>
      <w:r w:rsidRPr="00630C21">
        <w:rPr>
          <w:spacing w:val="-4"/>
          <w:rtl/>
        </w:rPr>
        <w:t xml:space="preserve"> إلى </w:t>
      </w:r>
      <w:r w:rsidRPr="00630C21">
        <w:rPr>
          <w:spacing w:val="-4"/>
        </w:rPr>
        <w:t>23</w:t>
      </w:r>
      <w:r w:rsidRPr="00630C21">
        <w:rPr>
          <w:spacing w:val="-4"/>
          <w:rtl/>
        </w:rPr>
        <w:t xml:space="preserve"> مايو </w:t>
      </w:r>
      <w:r w:rsidRPr="00630C21">
        <w:rPr>
          <w:spacing w:val="-4"/>
        </w:rPr>
        <w:t>2023</w:t>
      </w:r>
      <w:r w:rsidRPr="00630C21">
        <w:rPr>
          <w:spacing w:val="-4"/>
          <w:rtl/>
        </w:rPr>
        <w:t xml:space="preserve"> في رومانيا، بالتعاقب مع اجتماع لجنة المؤتمر الأوروبي لإدارات البريد والاتصالات (</w:t>
      </w:r>
      <w:r w:rsidRPr="00630C21">
        <w:rPr>
          <w:spacing w:val="-4"/>
        </w:rPr>
        <w:t>CEPT</w:t>
      </w:r>
      <w:r w:rsidRPr="00630C21">
        <w:rPr>
          <w:spacing w:val="-4"/>
          <w:rtl/>
        </w:rPr>
        <w:t xml:space="preserve">) </w:t>
      </w:r>
      <w:r w:rsidRPr="00630C21">
        <w:rPr>
          <w:rFonts w:hint="cs"/>
          <w:spacing w:val="-4"/>
          <w:rtl/>
        </w:rPr>
        <w:t>المعنية ب</w:t>
      </w:r>
      <w:r w:rsidRPr="00630C21">
        <w:rPr>
          <w:spacing w:val="-4"/>
          <w:rtl/>
        </w:rPr>
        <w:t>سياسات الاتحاد</w:t>
      </w:r>
      <w:r w:rsidR="00630C21" w:rsidRPr="00630C21">
        <w:rPr>
          <w:rFonts w:hint="cs"/>
          <w:spacing w:val="-4"/>
          <w:rtl/>
        </w:rPr>
        <w:t> </w:t>
      </w:r>
      <w:r w:rsidRPr="00630C21">
        <w:rPr>
          <w:spacing w:val="-4"/>
          <w:rtl/>
        </w:rPr>
        <w:t>(</w:t>
      </w:r>
      <w:r w:rsidRPr="00630C21">
        <w:rPr>
          <w:spacing w:val="-4"/>
        </w:rPr>
        <w:t>Com-ITU</w:t>
      </w:r>
      <w:r w:rsidRPr="00630C21">
        <w:rPr>
          <w:spacing w:val="-4"/>
          <w:rtl/>
        </w:rPr>
        <w:t xml:space="preserve">)، أكثر من </w:t>
      </w:r>
      <w:r w:rsidRPr="00630C21">
        <w:rPr>
          <w:spacing w:val="-4"/>
        </w:rPr>
        <w:t>200</w:t>
      </w:r>
      <w:r w:rsidRPr="00630C21">
        <w:rPr>
          <w:spacing w:val="-4"/>
          <w:rtl/>
        </w:rPr>
        <w:t xml:space="preserve"> مشارك (بما في ذلك </w:t>
      </w:r>
      <w:r w:rsidRPr="00630C21">
        <w:rPr>
          <w:spacing w:val="-4"/>
        </w:rPr>
        <w:t>95</w:t>
      </w:r>
      <w:r w:rsidRPr="00630C21">
        <w:rPr>
          <w:spacing w:val="-4"/>
          <w:rtl/>
        </w:rPr>
        <w:t xml:space="preserve"> في الموقع)، يمثلون </w:t>
      </w:r>
      <w:r w:rsidRPr="00630C21">
        <w:rPr>
          <w:spacing w:val="-4"/>
        </w:rPr>
        <w:t>40</w:t>
      </w:r>
      <w:r w:rsidRPr="00630C21">
        <w:rPr>
          <w:spacing w:val="-4"/>
          <w:rtl/>
        </w:rPr>
        <w:t xml:space="preserve"> دولة عضواً وخمس منظمات إقليمية وسبع وكالات متخصصة تابعة للأمم المتحدة. وأسفر الاجتماع عن خطة تنفيذ</w:t>
      </w:r>
      <w:r w:rsidRPr="00630C21">
        <w:rPr>
          <w:rFonts w:hint="cs"/>
          <w:spacing w:val="-4"/>
          <w:rtl/>
        </w:rPr>
        <w:t xml:space="preserve"> للفترة</w:t>
      </w:r>
      <w:r w:rsidRPr="00630C21">
        <w:rPr>
          <w:spacing w:val="-4"/>
          <w:rtl/>
        </w:rPr>
        <w:t xml:space="preserve"> </w:t>
      </w:r>
      <w:r w:rsidRPr="00630C21">
        <w:rPr>
          <w:spacing w:val="-4"/>
        </w:rPr>
        <w:t>2024</w:t>
      </w:r>
      <w:r w:rsidRPr="00630C21">
        <w:rPr>
          <w:spacing w:val="-4"/>
        </w:rPr>
        <w:noBreakHyphen/>
        <w:t>2023</w:t>
      </w:r>
      <w:r w:rsidRPr="00630C21">
        <w:rPr>
          <w:spacing w:val="-4"/>
          <w:rtl/>
        </w:rPr>
        <w:t xml:space="preserve"> للمبادرات الإقليمية لأوروبا، والإعلان عن تحويل </w:t>
      </w:r>
      <w:r w:rsidRPr="00630C21">
        <w:rPr>
          <w:spacing w:val="-4"/>
        </w:rPr>
        <w:t>109</w:t>
      </w:r>
      <w:r w:rsidRPr="00630C21">
        <w:rPr>
          <w:spacing w:val="-4"/>
          <w:rtl/>
        </w:rPr>
        <w:t xml:space="preserve"> مساهمات أوروبية إلى تعهدات</w:t>
      </w:r>
      <w:r w:rsidRPr="00630C21">
        <w:rPr>
          <w:rFonts w:hint="cs"/>
          <w:spacing w:val="-4"/>
          <w:rtl/>
        </w:rPr>
        <w:t xml:space="preserve"> بموجب الشراكة</w:t>
      </w:r>
      <w:r w:rsidRPr="00630C21">
        <w:rPr>
          <w:spacing w:val="-4"/>
          <w:rtl/>
        </w:rPr>
        <w:t xml:space="preserve"> </w:t>
      </w:r>
      <w:r w:rsidRPr="00630C21">
        <w:rPr>
          <w:spacing w:val="-4"/>
        </w:rPr>
        <w:t>P2Connect</w:t>
      </w:r>
      <w:r w:rsidRPr="00630C21">
        <w:rPr>
          <w:spacing w:val="-4"/>
          <w:rtl/>
        </w:rPr>
        <w:t xml:space="preserve">. وتضمنت الإعلانات الخاصة إعلاناً بشأن بناء القدرات في مجال الأمن السيبراني وإدراج </w:t>
      </w:r>
      <w:r w:rsidRPr="00630C21">
        <w:rPr>
          <w:rFonts w:hint="cs"/>
          <w:spacing w:val="-4"/>
          <w:rtl/>
        </w:rPr>
        <w:t>المساواة بين الجنسين</w:t>
      </w:r>
      <w:r w:rsidRPr="00630C21">
        <w:rPr>
          <w:spacing w:val="-4"/>
          <w:rtl/>
        </w:rPr>
        <w:t xml:space="preserve"> في الأمن السيبراني في غرب البلقان، تم التوقيع عليه مع حكومة سلوفينيا، التي تمثل أيضاً فرنسا والجبل الأسود؛ وشراكة مع </w:t>
      </w:r>
      <w:r w:rsidRPr="00630C21">
        <w:rPr>
          <w:rFonts w:hint="cs"/>
          <w:spacing w:val="-4"/>
          <w:rtl/>
        </w:rPr>
        <w:t xml:space="preserve">منتدى </w:t>
      </w:r>
      <w:r w:rsidRPr="00630C21">
        <w:rPr>
          <w:rFonts w:eastAsia="Aptos"/>
          <w:spacing w:val="-4"/>
          <w:lang w:val="en-GB" w:eastAsia="en-US"/>
        </w:rPr>
        <w:t xml:space="preserve">5G </w:t>
      </w:r>
      <w:proofErr w:type="spellStart"/>
      <w:r w:rsidRPr="00630C21">
        <w:rPr>
          <w:rFonts w:eastAsia="Aptos"/>
          <w:spacing w:val="-4"/>
          <w:lang w:val="en-GB" w:eastAsia="en-US"/>
        </w:rPr>
        <w:t>Techritory</w:t>
      </w:r>
      <w:proofErr w:type="spellEnd"/>
      <w:r w:rsidRPr="00630C21">
        <w:rPr>
          <w:spacing w:val="-4"/>
          <w:rtl/>
        </w:rPr>
        <w:t xml:space="preserve"> لتطوير </w:t>
      </w:r>
      <w:r w:rsidRPr="00630C21">
        <w:rPr>
          <w:rFonts w:hint="cs"/>
          <w:spacing w:val="-4"/>
          <w:rtl/>
        </w:rPr>
        <w:t>تكنولوجيات الجيل الخامس </w:t>
      </w:r>
      <w:r w:rsidRPr="00630C21">
        <w:rPr>
          <w:spacing w:val="-4"/>
          <w:lang w:val="en-CA"/>
        </w:rPr>
        <w:t>(</w:t>
      </w:r>
      <w:r w:rsidRPr="00630C21">
        <w:rPr>
          <w:spacing w:val="-4"/>
        </w:rPr>
        <w:t>5G)</w:t>
      </w:r>
      <w:r w:rsidRPr="00630C21">
        <w:rPr>
          <w:spacing w:val="-4"/>
          <w:rtl/>
        </w:rPr>
        <w:t xml:space="preserve"> في أوروبا والعالم؛ والإطلاق الإقليمي للمشروع الجديد الممول من الاتحاد الأوروبي بشأن التوصيلية العالمية الهادفة لأوروبا.</w:t>
      </w:r>
    </w:p>
    <w:p w14:paraId="7D1111B1" w14:textId="77777777" w:rsidR="00881993" w:rsidRDefault="00881993" w:rsidP="00881993">
      <w:pPr>
        <w:pStyle w:val="Heading1"/>
        <w:rPr>
          <w:rtl/>
        </w:rPr>
      </w:pPr>
      <w:r>
        <w:t>3</w:t>
      </w:r>
      <w:r>
        <w:tab/>
      </w:r>
      <w:r>
        <w:rPr>
          <w:rtl/>
        </w:rPr>
        <w:t>إطار التنفيذ</w:t>
      </w:r>
    </w:p>
    <w:p w14:paraId="12E0B202" w14:textId="77777777" w:rsidR="00881993" w:rsidRPr="001B5585" w:rsidRDefault="00881993" w:rsidP="00881993">
      <w:pPr>
        <w:rPr>
          <w:spacing w:val="-2"/>
          <w:rtl/>
        </w:rPr>
      </w:pPr>
      <w:r w:rsidRPr="001B5585">
        <w:rPr>
          <w:spacing w:val="-2"/>
        </w:rPr>
        <w:t>1.3</w:t>
      </w:r>
      <w:r w:rsidRPr="001B5585">
        <w:rPr>
          <w:spacing w:val="-2"/>
        </w:rPr>
        <w:tab/>
      </w:r>
      <w:r w:rsidRPr="001B5585">
        <w:rPr>
          <w:spacing w:val="-2"/>
          <w:rtl/>
        </w:rPr>
        <w:t xml:space="preserve">ينص القرار </w:t>
      </w:r>
      <w:r w:rsidRPr="001B5585">
        <w:rPr>
          <w:spacing w:val="-2"/>
        </w:rPr>
        <w:t>191</w:t>
      </w:r>
      <w:r w:rsidRPr="001B5585">
        <w:rPr>
          <w:spacing w:val="-2"/>
          <w:rtl/>
        </w:rPr>
        <w:t xml:space="preserve"> (المراجَع في بوخارست، </w:t>
      </w:r>
      <w:r w:rsidRPr="001B5585">
        <w:rPr>
          <w:spacing w:val="-2"/>
        </w:rPr>
        <w:t>2022</w:t>
      </w:r>
      <w:r w:rsidRPr="001B5585">
        <w:rPr>
          <w:spacing w:val="-2"/>
          <w:rtl/>
        </w:rPr>
        <w:t xml:space="preserve">) لمؤتمر المندوبين المفوضين في الفقرة </w:t>
      </w:r>
      <w:r w:rsidRPr="001B5585">
        <w:rPr>
          <w:spacing w:val="-2"/>
        </w:rPr>
        <w:t>2</w:t>
      </w:r>
      <w:r w:rsidRPr="001B5585">
        <w:rPr>
          <w:spacing w:val="-2"/>
          <w:rtl/>
        </w:rPr>
        <w:t xml:space="preserve"> من </w:t>
      </w:r>
      <w:r w:rsidRPr="00630C21">
        <w:rPr>
          <w:spacing w:val="-2"/>
          <w:rtl/>
        </w:rPr>
        <w:t>"</w:t>
      </w:r>
      <w:r w:rsidRPr="001B5585">
        <w:rPr>
          <w:i/>
          <w:iCs/>
          <w:spacing w:val="-2"/>
          <w:rtl/>
        </w:rPr>
        <w:t>يقرر</w:t>
      </w:r>
      <w:r w:rsidRPr="00630C21">
        <w:rPr>
          <w:spacing w:val="-2"/>
          <w:rtl/>
        </w:rPr>
        <w:t>"</w:t>
      </w:r>
      <w:r w:rsidRPr="001B5585">
        <w:rPr>
          <w:spacing w:val="-2"/>
          <w:rtl/>
        </w:rPr>
        <w:t xml:space="preserve"> على أنه، من أجل تحقيق "</w:t>
      </w:r>
      <w:r w:rsidRPr="001B5585">
        <w:rPr>
          <w:rFonts w:hint="cs"/>
          <w:spacing w:val="-2"/>
          <w:rtl/>
        </w:rPr>
        <w:t>ال</w:t>
      </w:r>
      <w:r w:rsidRPr="001B5585">
        <w:rPr>
          <w:spacing w:val="-2"/>
          <w:rtl/>
        </w:rPr>
        <w:t xml:space="preserve">اتحاد </w:t>
      </w:r>
      <w:r w:rsidRPr="001B5585">
        <w:rPr>
          <w:rFonts w:hint="cs"/>
          <w:spacing w:val="-2"/>
          <w:rtl/>
        </w:rPr>
        <w:t>ال</w:t>
      </w:r>
      <w:r w:rsidRPr="001B5585">
        <w:rPr>
          <w:spacing w:val="-2"/>
          <w:rtl/>
        </w:rPr>
        <w:t xml:space="preserve">واحد"، من الأهمية بمكان أن تقوم جميع قطاعات الاتحاد بتنسيق مشاريعها وأنشطتها الإقليمية بمشاركة كاملة من </w:t>
      </w:r>
      <w:r w:rsidRPr="001B5585">
        <w:rPr>
          <w:rFonts w:hint="cs"/>
          <w:spacing w:val="-2"/>
          <w:rtl/>
        </w:rPr>
        <w:t>ال</w:t>
      </w:r>
      <w:r w:rsidRPr="001B5585">
        <w:rPr>
          <w:spacing w:val="-2"/>
          <w:rtl/>
        </w:rPr>
        <w:t xml:space="preserve">مكاتب الإقليمية </w:t>
      </w:r>
      <w:r w:rsidRPr="001B5585">
        <w:rPr>
          <w:rFonts w:hint="cs"/>
          <w:spacing w:val="-2"/>
          <w:rtl/>
        </w:rPr>
        <w:t>ومكاتب المناطق</w:t>
      </w:r>
      <w:r w:rsidRPr="001B5585">
        <w:rPr>
          <w:spacing w:val="-2"/>
          <w:rtl/>
        </w:rPr>
        <w:t xml:space="preserve">، </w:t>
      </w:r>
      <w:r w:rsidRPr="001B5585">
        <w:rPr>
          <w:rFonts w:hint="cs"/>
          <w:spacing w:val="-2"/>
          <w:rtl/>
        </w:rPr>
        <w:t>كونها</w:t>
      </w:r>
      <w:r w:rsidRPr="001B5585">
        <w:rPr>
          <w:spacing w:val="-2"/>
          <w:rtl/>
        </w:rPr>
        <w:t xml:space="preserve"> جهات الاتصال </w:t>
      </w:r>
      <w:r w:rsidRPr="001B5585">
        <w:rPr>
          <w:rFonts w:hint="cs"/>
          <w:spacing w:val="-2"/>
          <w:rtl/>
        </w:rPr>
        <w:t>ال</w:t>
      </w:r>
      <w:r w:rsidRPr="001B5585">
        <w:rPr>
          <w:spacing w:val="-2"/>
          <w:rtl/>
        </w:rPr>
        <w:t>ممثل</w:t>
      </w:r>
      <w:r w:rsidRPr="001B5585">
        <w:rPr>
          <w:rFonts w:hint="cs"/>
          <w:spacing w:val="-2"/>
          <w:rtl/>
        </w:rPr>
        <w:t>ة لق</w:t>
      </w:r>
      <w:r w:rsidRPr="001B5585">
        <w:rPr>
          <w:spacing w:val="-2"/>
          <w:rtl/>
        </w:rPr>
        <w:t xml:space="preserve">طاعات الاتحاد الثلاثة والأمانة العامة على </w:t>
      </w:r>
      <w:r w:rsidRPr="001B5585">
        <w:rPr>
          <w:rFonts w:hint="cs"/>
          <w:spacing w:val="-2"/>
          <w:rtl/>
        </w:rPr>
        <w:t>الصعيد</w:t>
      </w:r>
      <w:r w:rsidRPr="001B5585">
        <w:rPr>
          <w:spacing w:val="-2"/>
          <w:rtl/>
        </w:rPr>
        <w:t xml:space="preserve"> الإقليمي.</w:t>
      </w:r>
    </w:p>
    <w:p w14:paraId="5119B032" w14:textId="2A0A85D8" w:rsidR="00881993" w:rsidRDefault="00881993" w:rsidP="00881993">
      <w:pPr>
        <w:rPr>
          <w:rtl/>
        </w:rPr>
      </w:pPr>
      <w:r>
        <w:t>2.3</w:t>
      </w:r>
      <w:r>
        <w:tab/>
      </w:r>
      <w:r>
        <w:rPr>
          <w:rFonts w:hint="cs"/>
          <w:rtl/>
        </w:rPr>
        <w:t>و</w:t>
      </w:r>
      <w:r>
        <w:rPr>
          <w:rtl/>
        </w:rPr>
        <w:t>تعمل المكاتب الإقليمية ومكاتب المناطق التابعة للاتحاد بالتنسيق مع إدارات وأقسام مكتب تنمية الاتصالات في</w:t>
      </w:r>
      <w:r w:rsidR="001B5585">
        <w:rPr>
          <w:rFonts w:hint="cs"/>
          <w:rtl/>
        </w:rPr>
        <w:t> </w:t>
      </w:r>
      <w:r>
        <w:rPr>
          <w:rtl/>
        </w:rPr>
        <w:t>تنفيذ خطة عمل كيغالي (</w:t>
      </w:r>
      <w:r>
        <w:t>KAP</w:t>
      </w:r>
      <w:r>
        <w:rPr>
          <w:rtl/>
        </w:rPr>
        <w:t xml:space="preserve">)، التي وافق عليها المؤتمر العالمي لتنمية الاتصالات </w:t>
      </w:r>
      <w:r>
        <w:t>(WTDC-22)</w:t>
      </w:r>
      <w:r>
        <w:rPr>
          <w:rtl/>
        </w:rPr>
        <w:t>. وتتضمن الخطة أولويات قطاع تنمية الاتصالات وعوامل التمكين، والنتائج و</w:t>
      </w:r>
      <w:r>
        <w:rPr>
          <w:rFonts w:hint="cs"/>
          <w:rtl/>
        </w:rPr>
        <w:t>النواتج</w:t>
      </w:r>
      <w:r>
        <w:rPr>
          <w:rtl/>
        </w:rPr>
        <w:t xml:space="preserve"> المتوقعة في شكل منتجات وخدمات قطاع تنمية الاتصالات، ومجموعة من المبادرات الإقليمية، وقرارات وتوصيات جديدة ومراجعة، ومسائل دراسات قطاع تنمية الاتصالات. و</w:t>
      </w:r>
      <w:r>
        <w:rPr>
          <w:rFonts w:hint="cs"/>
          <w:rtl/>
        </w:rPr>
        <w:t>هي ت</w:t>
      </w:r>
      <w:r>
        <w:rPr>
          <w:rtl/>
        </w:rPr>
        <w:t xml:space="preserve">توافق مع الأولويات </w:t>
      </w:r>
      <w:proofErr w:type="spellStart"/>
      <w:r>
        <w:rPr>
          <w:rtl/>
        </w:rPr>
        <w:t>المواضيعية</w:t>
      </w:r>
      <w:proofErr w:type="spellEnd"/>
      <w:r>
        <w:rPr>
          <w:rtl/>
        </w:rPr>
        <w:t xml:space="preserve"> للاتحاد وكذلك أهداف التنمية المستدامة وخطوط عمل القمة العالمية لمجتمع المعلومات (</w:t>
      </w:r>
      <w:r>
        <w:t>WSIS</w:t>
      </w:r>
      <w:r>
        <w:rPr>
          <w:rtl/>
        </w:rPr>
        <w:t>).</w:t>
      </w:r>
    </w:p>
    <w:p w14:paraId="61895437" w14:textId="77777777" w:rsidR="00881993" w:rsidRDefault="00881993" w:rsidP="00881993">
      <w:pPr>
        <w:rPr>
          <w:rtl/>
        </w:rPr>
      </w:pPr>
      <w:r>
        <w:rPr>
          <w:rtl/>
        </w:rPr>
        <w:t>وتتبع خطة عمل كيغالي إطار</w:t>
      </w:r>
      <w:r>
        <w:rPr>
          <w:rFonts w:hint="cs"/>
          <w:rtl/>
        </w:rPr>
        <w:t>اً ل</w:t>
      </w:r>
      <w:r>
        <w:rPr>
          <w:rtl/>
        </w:rPr>
        <w:t>لإدارة القائمة على النتائج (</w:t>
      </w:r>
      <w:r>
        <w:t>RBM</w:t>
      </w:r>
      <w:r>
        <w:rPr>
          <w:rtl/>
        </w:rPr>
        <w:t xml:space="preserve">) </w:t>
      </w:r>
      <w:r>
        <w:rPr>
          <w:rFonts w:hint="cs"/>
          <w:rtl/>
        </w:rPr>
        <w:t>يستند إلى</w:t>
      </w:r>
      <w:r>
        <w:rPr>
          <w:rtl/>
        </w:rPr>
        <w:t xml:space="preserve"> أولويات قطاع تنمية الاتصالات المحددة كمجالات عمل رئيسية ستدعم تحقيق الخطة الاستراتيجية للاتحاد للفترة </w:t>
      </w:r>
      <w:r>
        <w:t>2027</w:t>
      </w:r>
      <w:r>
        <w:noBreakHyphen/>
        <w:t>2024</w:t>
      </w:r>
      <w:r>
        <w:rPr>
          <w:rtl/>
        </w:rPr>
        <w:t>.</w:t>
      </w:r>
    </w:p>
    <w:p w14:paraId="6C70AAF4" w14:textId="77777777" w:rsidR="00881993" w:rsidRPr="007829D5" w:rsidRDefault="00881993" w:rsidP="00881993">
      <w:pPr>
        <w:rPr>
          <w:spacing w:val="-2"/>
          <w:rtl/>
        </w:rPr>
      </w:pPr>
      <w:r w:rsidRPr="007829D5">
        <w:rPr>
          <w:spacing w:val="-2"/>
          <w:rtl/>
        </w:rPr>
        <w:lastRenderedPageBreak/>
        <w:t xml:space="preserve">ويمكن الاطلاع على المعلومات التفصيلية المتعلقة بتنفيذ الأنشطة على أرض الواقع من يونيو </w:t>
      </w:r>
      <w:r w:rsidRPr="007829D5">
        <w:rPr>
          <w:spacing w:val="-2"/>
        </w:rPr>
        <w:t>2023</w:t>
      </w:r>
      <w:r w:rsidRPr="007829D5">
        <w:rPr>
          <w:spacing w:val="-2"/>
          <w:rtl/>
        </w:rPr>
        <w:t xml:space="preserve"> حتى أبريل </w:t>
      </w:r>
      <w:r w:rsidRPr="007829D5">
        <w:rPr>
          <w:spacing w:val="-2"/>
        </w:rPr>
        <w:t>2024</w:t>
      </w:r>
      <w:r w:rsidRPr="007829D5">
        <w:rPr>
          <w:spacing w:val="-2"/>
          <w:rtl/>
        </w:rPr>
        <w:t xml:space="preserve"> والمتعلقة بمكتب تنمية الاتصالات في الوثيقة </w:t>
      </w:r>
      <w:hyperlink r:id="rId19" w:history="1">
        <w:r w:rsidRPr="007829D5">
          <w:rPr>
            <w:rStyle w:val="Hyperlink"/>
            <w:rFonts w:eastAsia="Aptos"/>
            <w:spacing w:val="-2"/>
          </w:rPr>
          <w:t>TDAG31-C002</w:t>
        </w:r>
      </w:hyperlink>
      <w:r w:rsidRPr="007829D5">
        <w:rPr>
          <w:spacing w:val="-2"/>
          <w:rtl/>
        </w:rPr>
        <w:t xml:space="preserve">، التي تسلط الضوء على الإنجازات الرئيسية عبر </w:t>
      </w:r>
      <w:r w:rsidRPr="007829D5">
        <w:rPr>
          <w:rFonts w:hint="cs"/>
          <w:spacing w:val="-2"/>
          <w:rtl/>
        </w:rPr>
        <w:t>المناطق</w:t>
      </w:r>
      <w:r w:rsidRPr="007829D5">
        <w:rPr>
          <w:spacing w:val="-2"/>
          <w:rtl/>
        </w:rPr>
        <w:t>.</w:t>
      </w:r>
    </w:p>
    <w:p w14:paraId="395B3ED6" w14:textId="77777777" w:rsidR="00881993" w:rsidRPr="007829D5" w:rsidRDefault="00881993" w:rsidP="00881993">
      <w:pPr>
        <w:rPr>
          <w:spacing w:val="-2"/>
          <w:rtl/>
        </w:rPr>
      </w:pPr>
      <w:r w:rsidRPr="007829D5">
        <w:rPr>
          <w:spacing w:val="-2"/>
        </w:rPr>
        <w:t>3.3</w:t>
      </w:r>
      <w:r w:rsidRPr="007829D5">
        <w:rPr>
          <w:spacing w:val="-2"/>
        </w:rPr>
        <w:tab/>
      </w:r>
      <w:r w:rsidRPr="007829D5">
        <w:rPr>
          <w:rFonts w:hint="cs"/>
          <w:spacing w:val="-2"/>
          <w:rtl/>
        </w:rPr>
        <w:t>و</w:t>
      </w:r>
      <w:r w:rsidRPr="007829D5">
        <w:rPr>
          <w:spacing w:val="-2"/>
          <w:rtl/>
        </w:rPr>
        <w:t xml:space="preserve">واصل المكتب الإقليمي للاتحاد لإفريقيا </w:t>
      </w:r>
      <w:r w:rsidRPr="007829D5">
        <w:rPr>
          <w:spacing w:val="-2"/>
        </w:rPr>
        <w:t>(RO-AFR)</w:t>
      </w:r>
      <w:r w:rsidRPr="007829D5">
        <w:rPr>
          <w:spacing w:val="-2"/>
          <w:rtl/>
        </w:rPr>
        <w:t xml:space="preserve"> العمل بشكل وثيق مع مكتب تقييس الاتصالات </w:t>
      </w:r>
      <w:r w:rsidRPr="007829D5">
        <w:rPr>
          <w:spacing w:val="-2"/>
        </w:rPr>
        <w:t>(TSB)</w:t>
      </w:r>
      <w:r w:rsidRPr="007829D5">
        <w:rPr>
          <w:spacing w:val="-2"/>
          <w:rtl/>
        </w:rPr>
        <w:t xml:space="preserve"> ومكتب الاتصالات الراديوية </w:t>
      </w:r>
      <w:r w:rsidRPr="007829D5">
        <w:rPr>
          <w:spacing w:val="-2"/>
        </w:rPr>
        <w:t>(BR)</w:t>
      </w:r>
      <w:r w:rsidRPr="007829D5">
        <w:rPr>
          <w:spacing w:val="-2"/>
          <w:rtl/>
        </w:rPr>
        <w:t xml:space="preserve"> بشأن الأنشطة المنفذة في المنطقة من خلال دعم الدول الأعضاء في تنفيذ مختلف المبادرات والمشاريع عبر المنطقة</w:t>
      </w:r>
      <w:r w:rsidRPr="007829D5">
        <w:rPr>
          <w:rFonts w:hint="cs"/>
          <w:spacing w:val="-2"/>
          <w:rtl/>
        </w:rPr>
        <w:t xml:space="preserve"> ب</w:t>
      </w:r>
      <w:r w:rsidRPr="007829D5">
        <w:rPr>
          <w:spacing w:val="-2"/>
          <w:rtl/>
        </w:rPr>
        <w:t>هدف نشر البنية التحتية لتكنولوجيا المعلومات والاتصالات وتعزيز الشمول الرقمي والابتكار والتحول الرقمي.</w:t>
      </w:r>
    </w:p>
    <w:p w14:paraId="7C867CAB" w14:textId="5709F927" w:rsidR="00881993" w:rsidRPr="00AC5D48" w:rsidRDefault="006D60AC" w:rsidP="00D57BAB">
      <w:pPr>
        <w:pStyle w:val="enumlev1"/>
        <w:rPr>
          <w:spacing w:val="-4"/>
          <w:rtl/>
        </w:rPr>
      </w:pPr>
      <w:bookmarkStart w:id="0" w:name="_Hlk131153734"/>
      <w:r w:rsidRPr="00AC5D48">
        <w:rPr>
          <w:spacing w:val="-4"/>
          <w:lang w:bidi="ar-SA"/>
        </w:rPr>
        <w:sym w:font="Symbol" w:char="F0B7"/>
      </w:r>
      <w:bookmarkEnd w:id="0"/>
      <w:r w:rsidRPr="00AC5D48">
        <w:rPr>
          <w:spacing w:val="-4"/>
          <w:rtl/>
        </w:rPr>
        <w:tab/>
      </w:r>
      <w:r w:rsidR="00881993" w:rsidRPr="00AC5D48">
        <w:rPr>
          <w:spacing w:val="-4"/>
          <w:rtl/>
        </w:rPr>
        <w:t>دعم المكتب الإقليمي لإفريقيا تنظيم ورشة عمل الاتحاد بشأن الجداول الوطنية ل</w:t>
      </w:r>
      <w:r w:rsidR="00881993" w:rsidRPr="00AC5D48">
        <w:rPr>
          <w:rFonts w:hint="cs"/>
          <w:spacing w:val="-4"/>
          <w:rtl/>
        </w:rPr>
        <w:t>توزيع</w:t>
      </w:r>
      <w:r w:rsidR="00881993" w:rsidRPr="00AC5D48">
        <w:rPr>
          <w:spacing w:val="-4"/>
          <w:rtl/>
        </w:rPr>
        <w:t xml:space="preserve"> الترددات (</w:t>
      </w:r>
      <w:r w:rsidR="00881993" w:rsidRPr="00AC5D48">
        <w:rPr>
          <w:spacing w:val="-4"/>
        </w:rPr>
        <w:t>NTFA</w:t>
      </w:r>
      <w:r w:rsidR="00881993" w:rsidRPr="00AC5D48">
        <w:rPr>
          <w:spacing w:val="-4"/>
          <w:rtl/>
        </w:rPr>
        <w:t>) للإقليم</w:t>
      </w:r>
      <w:r w:rsidR="00881993" w:rsidRPr="00AC5D48">
        <w:rPr>
          <w:rFonts w:hint="cs"/>
          <w:spacing w:val="-4"/>
          <w:rtl/>
        </w:rPr>
        <w:t> </w:t>
      </w:r>
      <w:r w:rsidR="00881993" w:rsidRPr="00AC5D48">
        <w:rPr>
          <w:spacing w:val="-4"/>
        </w:rPr>
        <w:t>1</w:t>
      </w:r>
      <w:r w:rsidR="00881993" w:rsidRPr="00AC5D48">
        <w:rPr>
          <w:rFonts w:hint="cs"/>
          <w:spacing w:val="-4"/>
          <w:rtl/>
        </w:rPr>
        <w:t> </w:t>
      </w:r>
      <w:r w:rsidR="00881993" w:rsidRPr="00AC5D48">
        <w:rPr>
          <w:spacing w:val="-4"/>
          <w:rtl/>
        </w:rPr>
        <w:t>(</w:t>
      </w:r>
      <w:r w:rsidR="00881993" w:rsidRPr="00AC5D48">
        <w:rPr>
          <w:spacing w:val="-4"/>
        </w:rPr>
        <w:t>RR</w:t>
      </w:r>
      <w:r w:rsidR="00881993" w:rsidRPr="00AC5D48">
        <w:rPr>
          <w:spacing w:val="-4"/>
          <w:rtl/>
        </w:rPr>
        <w:t>)، التي ستستضيفها إدارة إثيوبي</w:t>
      </w:r>
      <w:r w:rsidR="00881993" w:rsidRPr="00AC5D48">
        <w:rPr>
          <w:rFonts w:hint="cs"/>
          <w:spacing w:val="-4"/>
          <w:rtl/>
        </w:rPr>
        <w:t>ا</w:t>
      </w:r>
      <w:r w:rsidR="00881993" w:rsidRPr="00AC5D48">
        <w:rPr>
          <w:spacing w:val="-4"/>
          <w:rtl/>
        </w:rPr>
        <w:t xml:space="preserve"> في </w:t>
      </w:r>
      <w:r w:rsidR="00881993" w:rsidRPr="00AC5D48">
        <w:rPr>
          <w:spacing w:val="-4"/>
        </w:rPr>
        <w:t>23</w:t>
      </w:r>
      <w:r w:rsidR="00881993" w:rsidRPr="00AC5D48">
        <w:rPr>
          <w:spacing w:val="-4"/>
        </w:rPr>
        <w:noBreakHyphen/>
        <w:t>20</w:t>
      </w:r>
      <w:r w:rsidR="00881993" w:rsidRPr="00AC5D48">
        <w:rPr>
          <w:spacing w:val="-4"/>
          <w:rtl/>
        </w:rPr>
        <w:t xml:space="preserve"> مايو </w:t>
      </w:r>
      <w:r w:rsidR="00881993" w:rsidRPr="00AC5D48">
        <w:rPr>
          <w:spacing w:val="-4"/>
        </w:rPr>
        <w:t>2024</w:t>
      </w:r>
      <w:r w:rsidR="00881993" w:rsidRPr="00AC5D48">
        <w:rPr>
          <w:spacing w:val="-4"/>
          <w:rtl/>
        </w:rPr>
        <w:t>.</w:t>
      </w:r>
    </w:p>
    <w:p w14:paraId="4E699FA9" w14:textId="5707C9B8" w:rsidR="00881993" w:rsidRPr="00AC5D48" w:rsidRDefault="006D60AC" w:rsidP="00D57BAB">
      <w:pPr>
        <w:pStyle w:val="enumlev1"/>
        <w:rPr>
          <w:spacing w:val="-4"/>
          <w:rtl/>
        </w:rPr>
      </w:pPr>
      <w:r w:rsidRPr="00AC5D48">
        <w:rPr>
          <w:spacing w:val="-4"/>
          <w:lang w:bidi="ar-SA"/>
        </w:rPr>
        <w:sym w:font="Symbol" w:char="F0B7"/>
      </w:r>
      <w:r w:rsidRPr="00AC5D48">
        <w:rPr>
          <w:spacing w:val="-4"/>
          <w:rtl/>
        </w:rPr>
        <w:tab/>
      </w:r>
      <w:r w:rsidR="00881993" w:rsidRPr="00630C21">
        <w:rPr>
          <w:rtl/>
        </w:rPr>
        <w:t xml:space="preserve">دعم المكتب الإقليمي لإفريقيا مكتب تقييس الاتصالات في تنفيذ القرار </w:t>
      </w:r>
      <w:r w:rsidR="00881993" w:rsidRPr="00630C21">
        <w:t>100</w:t>
      </w:r>
      <w:r w:rsidR="00881993" w:rsidRPr="00630C21">
        <w:rPr>
          <w:rtl/>
        </w:rPr>
        <w:t xml:space="preserve"> للجمعية العالمية لتقييس الاتصالات</w:t>
      </w:r>
      <w:r w:rsidR="00630C21" w:rsidRPr="00630C21">
        <w:rPr>
          <w:rFonts w:hint="cs"/>
          <w:rtl/>
        </w:rPr>
        <w:t> </w:t>
      </w:r>
      <w:r w:rsidR="00881993" w:rsidRPr="00630C21">
        <w:rPr>
          <w:rtl/>
        </w:rPr>
        <w:t>(</w:t>
      </w:r>
      <w:r w:rsidR="00881993" w:rsidRPr="00630C21">
        <w:t>WTSA-20</w:t>
      </w:r>
      <w:r w:rsidR="00881993" w:rsidRPr="00630C21">
        <w:rPr>
          <w:rtl/>
        </w:rPr>
        <w:t>)، بشأن رقم طوارئ مشترك لإفريقيا من خلال متابعة وثيقة مع الدول الأعضاء لتقديم ردودها على المشاورة.</w:t>
      </w:r>
    </w:p>
    <w:p w14:paraId="451EF3D5" w14:textId="4BC54057" w:rsidR="00881993" w:rsidRPr="00AC5D48" w:rsidRDefault="006D60AC" w:rsidP="00D57BAB">
      <w:pPr>
        <w:pStyle w:val="enumlev1"/>
        <w:rPr>
          <w:spacing w:val="-2"/>
          <w:rtl/>
        </w:rPr>
      </w:pPr>
      <w:r w:rsidRPr="00AC5D48">
        <w:rPr>
          <w:spacing w:val="-2"/>
          <w:lang w:bidi="ar-SA"/>
        </w:rPr>
        <w:sym w:font="Symbol" w:char="F0B7"/>
      </w:r>
      <w:r w:rsidRPr="00AC5D48">
        <w:rPr>
          <w:spacing w:val="-2"/>
          <w:rtl/>
        </w:rPr>
        <w:tab/>
      </w:r>
      <w:r w:rsidR="00881993" w:rsidRPr="00AC5D48">
        <w:rPr>
          <w:spacing w:val="-2"/>
          <w:rtl/>
        </w:rPr>
        <w:t>بناءً على دعوة كريمة من جمهورية تنزانيا المتحدة، دعم المكتب الإقليمي لإفريقيا مكتب تقييس الاتصالات في</w:t>
      </w:r>
      <w:r w:rsidR="00AC5D48">
        <w:rPr>
          <w:rFonts w:hint="cs"/>
          <w:spacing w:val="-2"/>
          <w:rtl/>
        </w:rPr>
        <w:t> </w:t>
      </w:r>
      <w:r w:rsidR="00881993" w:rsidRPr="00AC5D48">
        <w:rPr>
          <w:spacing w:val="-2"/>
          <w:rtl/>
        </w:rPr>
        <w:t xml:space="preserve">تنظيم سلسلة من الاجتماعات والأحداث في الفترة من </w:t>
      </w:r>
      <w:r w:rsidR="00881993" w:rsidRPr="00AC5D48">
        <w:rPr>
          <w:spacing w:val="-2"/>
        </w:rPr>
        <w:t>12</w:t>
      </w:r>
      <w:r w:rsidR="00881993" w:rsidRPr="00AC5D48">
        <w:rPr>
          <w:spacing w:val="-2"/>
          <w:rtl/>
        </w:rPr>
        <w:t xml:space="preserve"> إلى </w:t>
      </w:r>
      <w:r w:rsidR="00881993" w:rsidRPr="00AC5D48">
        <w:rPr>
          <w:spacing w:val="-2"/>
        </w:rPr>
        <w:t>22</w:t>
      </w:r>
      <w:r w:rsidR="00881993" w:rsidRPr="00AC5D48">
        <w:rPr>
          <w:spacing w:val="-2"/>
          <w:rtl/>
        </w:rPr>
        <w:t xml:space="preserve"> سبتمبر </w:t>
      </w:r>
      <w:r w:rsidR="00881993" w:rsidRPr="00AC5D48">
        <w:rPr>
          <w:spacing w:val="-2"/>
        </w:rPr>
        <w:t>2023</w:t>
      </w:r>
      <w:r w:rsidR="00881993" w:rsidRPr="00AC5D48">
        <w:rPr>
          <w:spacing w:val="-2"/>
          <w:rtl/>
        </w:rPr>
        <w:t xml:space="preserve"> في أروشا، تنزانيا. وتضمنت الاجتماعات جلسة خاصة للفريق المتخصص التابع للاتحاد </w:t>
      </w:r>
      <w:r w:rsidR="00881993" w:rsidRPr="00AC5D48">
        <w:rPr>
          <w:rFonts w:hint="cs"/>
          <w:spacing w:val="-2"/>
          <w:rtl/>
        </w:rPr>
        <w:t xml:space="preserve">والمعني </w:t>
      </w:r>
      <w:proofErr w:type="spellStart"/>
      <w:r w:rsidR="00881993" w:rsidRPr="00AC5D48">
        <w:rPr>
          <w:rFonts w:hint="cs"/>
          <w:spacing w:val="-2"/>
          <w:rtl/>
        </w:rPr>
        <w:t>بالميتافيرس</w:t>
      </w:r>
      <w:proofErr w:type="spellEnd"/>
      <w:r w:rsidR="00881993" w:rsidRPr="00AC5D48">
        <w:rPr>
          <w:spacing w:val="-2"/>
          <w:rtl/>
        </w:rPr>
        <w:t xml:space="preserve"> في </w:t>
      </w:r>
      <w:r w:rsidR="00881993" w:rsidRPr="00AC5D48">
        <w:rPr>
          <w:spacing w:val="-2"/>
        </w:rPr>
        <w:t>12</w:t>
      </w:r>
      <w:r w:rsidR="00881993" w:rsidRPr="00AC5D48">
        <w:rPr>
          <w:spacing w:val="-2"/>
          <w:rtl/>
        </w:rPr>
        <w:t xml:space="preserve"> سبتمبر </w:t>
      </w:r>
      <w:r w:rsidR="00881993" w:rsidRPr="00AC5D48">
        <w:rPr>
          <w:spacing w:val="-2"/>
        </w:rPr>
        <w:t>2023</w:t>
      </w:r>
      <w:r w:rsidR="00881993" w:rsidRPr="00AC5D48">
        <w:rPr>
          <w:spacing w:val="-2"/>
          <w:rtl/>
        </w:rPr>
        <w:t xml:space="preserve">، والمنتدى الثالث للاتحاد بشأن "المدن </w:t>
      </w:r>
      <w:proofErr w:type="spellStart"/>
      <w:r w:rsidR="00881993" w:rsidRPr="00AC5D48">
        <w:rPr>
          <w:rFonts w:hint="cs"/>
          <w:spacing w:val="-2"/>
          <w:rtl/>
        </w:rPr>
        <w:t>والميتافيرس</w:t>
      </w:r>
      <w:proofErr w:type="spellEnd"/>
      <w:r w:rsidR="00881993" w:rsidRPr="00AC5D48">
        <w:rPr>
          <w:spacing w:val="-2"/>
          <w:rtl/>
        </w:rPr>
        <w:t xml:space="preserve">: تشكيل </w:t>
      </w:r>
      <w:proofErr w:type="spellStart"/>
      <w:r w:rsidR="00881993" w:rsidRPr="00AC5D48">
        <w:rPr>
          <w:rFonts w:hint="cs"/>
          <w:spacing w:val="-2"/>
          <w:rtl/>
        </w:rPr>
        <w:t>ميتافيرس</w:t>
      </w:r>
      <w:proofErr w:type="spellEnd"/>
      <w:r w:rsidR="00881993" w:rsidRPr="00AC5D48">
        <w:rPr>
          <w:spacing w:val="-2"/>
          <w:rtl/>
        </w:rPr>
        <w:t xml:space="preserve"> للجميع" في </w:t>
      </w:r>
      <w:r w:rsidR="00881993" w:rsidRPr="00AC5D48">
        <w:rPr>
          <w:spacing w:val="-2"/>
        </w:rPr>
        <w:t>13</w:t>
      </w:r>
      <w:r w:rsidR="00881993" w:rsidRPr="00AC5D48">
        <w:rPr>
          <w:spacing w:val="-2"/>
          <w:rtl/>
        </w:rPr>
        <w:t xml:space="preserve"> سبتمبر </w:t>
      </w:r>
      <w:r w:rsidR="00881993" w:rsidRPr="00AC5D48">
        <w:rPr>
          <w:spacing w:val="-2"/>
        </w:rPr>
        <w:t>2023</w:t>
      </w:r>
      <w:r w:rsidR="00881993" w:rsidRPr="00AC5D48">
        <w:rPr>
          <w:spacing w:val="-2"/>
          <w:rtl/>
        </w:rPr>
        <w:t xml:space="preserve">، ولجنة الدراسات </w:t>
      </w:r>
      <w:r w:rsidR="00881993" w:rsidRPr="00AC5D48">
        <w:rPr>
          <w:spacing w:val="-2"/>
        </w:rPr>
        <w:t>20</w:t>
      </w:r>
      <w:r w:rsidR="00881993" w:rsidRPr="00AC5D48">
        <w:rPr>
          <w:spacing w:val="-2"/>
          <w:rtl/>
        </w:rPr>
        <w:t xml:space="preserve"> لقطاع تقييس الاتصالات بشأن "إنترنت الأشياء (</w:t>
      </w:r>
      <w:r w:rsidR="00881993" w:rsidRPr="00AC5D48">
        <w:rPr>
          <w:spacing w:val="-2"/>
        </w:rPr>
        <w:t>IoT</w:t>
      </w:r>
      <w:r w:rsidR="00881993" w:rsidRPr="00AC5D48">
        <w:rPr>
          <w:spacing w:val="-2"/>
          <w:rtl/>
        </w:rPr>
        <w:t>) والمدن والمجتمعات الذكية (</w:t>
      </w:r>
      <w:r w:rsidR="00881993" w:rsidRPr="00AC5D48">
        <w:rPr>
          <w:spacing w:val="-2"/>
        </w:rPr>
        <w:t>SC&amp;C</w:t>
      </w:r>
      <w:r w:rsidR="00881993" w:rsidRPr="00AC5D48">
        <w:rPr>
          <w:spacing w:val="-2"/>
          <w:rtl/>
        </w:rPr>
        <w:t>)</w:t>
      </w:r>
      <w:r w:rsidR="00881993" w:rsidRPr="00AC5D48">
        <w:rPr>
          <w:rFonts w:hint="cs"/>
          <w:spacing w:val="-2"/>
          <w:rtl/>
        </w:rPr>
        <w:t>"</w:t>
      </w:r>
      <w:r w:rsidR="00881993" w:rsidRPr="00AC5D48">
        <w:rPr>
          <w:spacing w:val="-2"/>
          <w:rtl/>
        </w:rPr>
        <w:t xml:space="preserve"> في الفترة من </w:t>
      </w:r>
      <w:r w:rsidR="00881993" w:rsidRPr="00AC5D48">
        <w:rPr>
          <w:spacing w:val="-2"/>
        </w:rPr>
        <w:t>13</w:t>
      </w:r>
      <w:r w:rsidR="00881993" w:rsidRPr="00AC5D48">
        <w:rPr>
          <w:spacing w:val="-2"/>
          <w:rtl/>
        </w:rPr>
        <w:t xml:space="preserve"> إلى </w:t>
      </w:r>
      <w:r w:rsidR="00881993" w:rsidRPr="00AC5D48">
        <w:rPr>
          <w:spacing w:val="-2"/>
        </w:rPr>
        <w:t>22</w:t>
      </w:r>
      <w:r w:rsidR="00881993" w:rsidRPr="00AC5D48">
        <w:rPr>
          <w:spacing w:val="-2"/>
          <w:rtl/>
        </w:rPr>
        <w:t xml:space="preserve"> سبتمبر </w:t>
      </w:r>
      <w:r w:rsidR="00881993" w:rsidRPr="00AC5D48">
        <w:rPr>
          <w:spacing w:val="-2"/>
        </w:rPr>
        <w:t>2023</w:t>
      </w:r>
      <w:r w:rsidR="00881993" w:rsidRPr="00AC5D48">
        <w:rPr>
          <w:spacing w:val="-2"/>
          <w:rtl/>
        </w:rPr>
        <w:t>.</w:t>
      </w:r>
    </w:p>
    <w:p w14:paraId="4F7CF943" w14:textId="2E6B3177" w:rsidR="00881993" w:rsidRDefault="006D60AC" w:rsidP="00D57BAB">
      <w:pPr>
        <w:pStyle w:val="enumlev1"/>
        <w:rPr>
          <w:rtl/>
        </w:rPr>
      </w:pPr>
      <w:r w:rsidRPr="006D60AC">
        <w:rPr>
          <w:lang w:bidi="ar-SA"/>
        </w:rPr>
        <w:sym w:font="Symbol" w:char="F0B7"/>
      </w:r>
      <w:r>
        <w:rPr>
          <w:rtl/>
        </w:rPr>
        <w:tab/>
      </w:r>
      <w:r w:rsidR="00881993">
        <w:rPr>
          <w:rtl/>
        </w:rPr>
        <w:t>بالتعاون مع مكتب تقييس الاتصالات، انخرط المكتب الإقليمي لإفريقيا مع بلدان مختلفة في جميع أنحاء المنطقة لخلق الوعي بشأن مختبر أمن الخدمات المالية الرقمية (</w:t>
      </w:r>
      <w:r w:rsidR="00881993">
        <w:t>DFS</w:t>
      </w:r>
      <w:r w:rsidR="00881993">
        <w:rPr>
          <w:rtl/>
        </w:rPr>
        <w:t>) التابع للاتحاد، وتقديم عيادات أمن الخدمات المالية الرقمية (</w:t>
      </w:r>
      <w:r w:rsidR="00881993">
        <w:t>DFS</w:t>
      </w:r>
      <w:r w:rsidR="00881993">
        <w:rPr>
          <w:rtl/>
        </w:rPr>
        <w:t xml:space="preserve">)، وأنشطة بناء القدرات ذات الصلة لنقل المعرفة لتسهيل إعداد مختبرات أمن </w:t>
      </w:r>
      <w:r w:rsidR="00881993">
        <w:t>DFS</w:t>
      </w:r>
      <w:r w:rsidR="00881993">
        <w:rPr>
          <w:rtl/>
        </w:rPr>
        <w:t xml:space="preserve">. وتشمل هذه على سبيل المثال لا الحصر: </w:t>
      </w:r>
      <w:r w:rsidR="00D630B7" w:rsidRPr="00D630B7">
        <w:rPr>
          <w:rtl/>
        </w:rPr>
        <w:t>زمبابوي</w:t>
      </w:r>
      <w:r w:rsidR="00881993">
        <w:rPr>
          <w:rtl/>
        </w:rPr>
        <w:t xml:space="preserve">، وملاوي، ومملكة </w:t>
      </w:r>
      <w:proofErr w:type="spellStart"/>
      <w:r w:rsidR="00881993">
        <w:rPr>
          <w:rtl/>
        </w:rPr>
        <w:t>إسواتيني</w:t>
      </w:r>
      <w:proofErr w:type="spellEnd"/>
      <w:r w:rsidR="00881993">
        <w:rPr>
          <w:rtl/>
        </w:rPr>
        <w:t>، ونيجيريا، وغامبيا، وأوغندا، وتنزانيا، وإثيوبيا، ورواندا، ومنظمة اتصالات شرق إفريقيا (</w:t>
      </w:r>
      <w:r w:rsidR="00881993">
        <w:t>EACO</w:t>
      </w:r>
      <w:r w:rsidR="00881993">
        <w:rPr>
          <w:rtl/>
        </w:rPr>
        <w:t xml:space="preserve">)، ورابطة منظمي الاتصالات في </w:t>
      </w:r>
      <w:r w:rsidR="00881993" w:rsidRPr="00BE1E3A">
        <w:rPr>
          <w:rtl/>
        </w:rPr>
        <w:t xml:space="preserve">الجنوب الإفريقي </w:t>
      </w:r>
      <w:r w:rsidR="00881993">
        <w:rPr>
          <w:rtl/>
        </w:rPr>
        <w:t>(</w:t>
      </w:r>
      <w:r w:rsidR="00881993">
        <w:t>CRASA</w:t>
      </w:r>
      <w:r w:rsidR="00881993">
        <w:rPr>
          <w:rtl/>
        </w:rPr>
        <w:t xml:space="preserve">)، وجمعية </w:t>
      </w:r>
      <w:r w:rsidR="00881993" w:rsidRPr="009D6535">
        <w:rPr>
          <w:rtl/>
        </w:rPr>
        <w:t xml:space="preserve">الهيئات التنظيمية للاتصالات الغرب إفريقية </w:t>
      </w:r>
      <w:r w:rsidR="00881993">
        <w:rPr>
          <w:rtl/>
        </w:rPr>
        <w:t>(</w:t>
      </w:r>
      <w:r w:rsidR="00881993">
        <w:t>WATRA</w:t>
      </w:r>
      <w:r w:rsidR="00881993">
        <w:rPr>
          <w:rtl/>
        </w:rPr>
        <w:t xml:space="preserve">)، من بين </w:t>
      </w:r>
      <w:r w:rsidR="00881993">
        <w:rPr>
          <w:rFonts w:hint="cs"/>
          <w:rtl/>
        </w:rPr>
        <w:t>غيرها</w:t>
      </w:r>
      <w:r w:rsidR="00881993">
        <w:rPr>
          <w:rtl/>
        </w:rPr>
        <w:t>.</w:t>
      </w:r>
    </w:p>
    <w:p w14:paraId="087352BD" w14:textId="51494124" w:rsidR="00881993" w:rsidRDefault="006D60AC" w:rsidP="00D57BAB">
      <w:pPr>
        <w:pStyle w:val="enumlev1"/>
        <w:rPr>
          <w:rtl/>
        </w:rPr>
      </w:pPr>
      <w:r w:rsidRPr="006D60AC">
        <w:rPr>
          <w:lang w:bidi="ar-SA"/>
        </w:rPr>
        <w:sym w:font="Symbol" w:char="F0B7"/>
      </w:r>
      <w:r>
        <w:rPr>
          <w:rtl/>
        </w:rPr>
        <w:tab/>
      </w:r>
      <w:r w:rsidR="00881993">
        <w:rPr>
          <w:rtl/>
        </w:rPr>
        <w:t xml:space="preserve">دعم المكتب الإقليمي لإفريقيا مكتب تقييس الاتصالات في الإعداد للندوة الخامسة عشرة بشأن تكنولوجيا المعلومات والاتصالات والبيئة وتغير المناخ والاقتصاد الدائري، التي عُقدت </w:t>
      </w:r>
      <w:r w:rsidR="00881993">
        <w:rPr>
          <w:rFonts w:hint="cs"/>
          <w:rtl/>
        </w:rPr>
        <w:t>في</w:t>
      </w:r>
      <w:r w:rsidR="00881993">
        <w:rPr>
          <w:rtl/>
        </w:rPr>
        <w:t xml:space="preserve"> </w:t>
      </w:r>
      <w:r w:rsidR="00881993">
        <w:rPr>
          <w:rFonts w:hint="cs"/>
          <w:rtl/>
        </w:rPr>
        <w:t xml:space="preserve">الفترة </w:t>
      </w:r>
      <w:r w:rsidR="00881993">
        <w:rPr>
          <w:lang w:val="en-CA"/>
        </w:rPr>
        <w:t>9</w:t>
      </w:r>
      <w:r w:rsidR="00881993">
        <w:rPr>
          <w:lang w:val="en-CA"/>
        </w:rPr>
        <w:noBreakHyphen/>
      </w:r>
      <w:r w:rsidR="00881993">
        <w:t>7</w:t>
      </w:r>
      <w:r w:rsidR="00881993">
        <w:rPr>
          <w:rtl/>
        </w:rPr>
        <w:t xml:space="preserve"> مايو </w:t>
      </w:r>
      <w:r w:rsidR="00881993">
        <w:t>2024</w:t>
      </w:r>
      <w:r w:rsidR="00881993">
        <w:rPr>
          <w:rtl/>
        </w:rPr>
        <w:t xml:space="preserve"> في </w:t>
      </w:r>
      <w:proofErr w:type="spellStart"/>
      <w:r w:rsidR="00881993">
        <w:rPr>
          <w:rtl/>
        </w:rPr>
        <w:t>واغادوغو</w:t>
      </w:r>
      <w:proofErr w:type="spellEnd"/>
      <w:r w:rsidR="00881993">
        <w:rPr>
          <w:rtl/>
        </w:rPr>
        <w:t xml:space="preserve">، </w:t>
      </w:r>
      <w:r w:rsidR="009F5E48" w:rsidRPr="009F5E48">
        <w:rPr>
          <w:rtl/>
        </w:rPr>
        <w:t>بوركينا فاصو</w:t>
      </w:r>
      <w:r w:rsidR="00881993">
        <w:rPr>
          <w:rtl/>
        </w:rPr>
        <w:t xml:space="preserve">. وكان موضوع ندوة هذا العام هو "الحلول الرقمية </w:t>
      </w:r>
      <w:r w:rsidR="00881993">
        <w:rPr>
          <w:rFonts w:hint="cs"/>
          <w:rtl/>
        </w:rPr>
        <w:t xml:space="preserve">من أجل </w:t>
      </w:r>
      <w:r w:rsidR="00881993">
        <w:rPr>
          <w:rtl/>
        </w:rPr>
        <w:t>مستقبل مستدام: تكامل العمل المناخي والاقتصاد الدائري والبيانات والمعايير الدولية".</w:t>
      </w:r>
    </w:p>
    <w:p w14:paraId="4B39D681" w14:textId="6B901E52" w:rsidR="00881993" w:rsidRDefault="00881993" w:rsidP="00630C21">
      <w:pPr>
        <w:rPr>
          <w:rtl/>
        </w:rPr>
      </w:pPr>
      <w:r>
        <w:t>4.3</w:t>
      </w:r>
      <w:r>
        <w:tab/>
      </w:r>
      <w:r>
        <w:rPr>
          <w:rFonts w:hint="cs"/>
          <w:rtl/>
        </w:rPr>
        <w:t>و</w:t>
      </w:r>
      <w:r>
        <w:rPr>
          <w:rtl/>
        </w:rPr>
        <w:t xml:space="preserve">فيما يتعلق بالمكتب الإقليمي </w:t>
      </w:r>
      <w:proofErr w:type="spellStart"/>
      <w:r>
        <w:rPr>
          <w:rtl/>
        </w:rPr>
        <w:t>للأمريكتين</w:t>
      </w:r>
      <w:proofErr w:type="spellEnd"/>
      <w:r>
        <w:rPr>
          <w:rtl/>
        </w:rPr>
        <w:t xml:space="preserve"> (</w:t>
      </w:r>
      <w:r>
        <w:t>RO-AMS</w:t>
      </w:r>
      <w:r>
        <w:rPr>
          <w:rtl/>
        </w:rPr>
        <w:t xml:space="preserve">): واصل المكتب الإقليمي </w:t>
      </w:r>
      <w:proofErr w:type="spellStart"/>
      <w:r>
        <w:rPr>
          <w:rtl/>
        </w:rPr>
        <w:t>للأمريكتين</w:t>
      </w:r>
      <w:proofErr w:type="spellEnd"/>
      <w:r>
        <w:rPr>
          <w:rtl/>
        </w:rPr>
        <w:t xml:space="preserve"> تيسير التنسيق بين مكتب تقييس الاتصالات والمنظم</w:t>
      </w:r>
      <w:r>
        <w:rPr>
          <w:rFonts w:hint="cs"/>
          <w:rtl/>
        </w:rPr>
        <w:t>ة</w:t>
      </w:r>
      <w:r>
        <w:rPr>
          <w:rtl/>
        </w:rPr>
        <w:t xml:space="preserve"> الإقليمية</w:t>
      </w:r>
      <w:r>
        <w:rPr>
          <w:rFonts w:hint="cs"/>
          <w:rtl/>
        </w:rPr>
        <w:t xml:space="preserve"> (</w:t>
      </w:r>
      <w:r>
        <w:rPr>
          <w:rtl/>
        </w:rPr>
        <w:t>لجنة البلدان الأمريكية للاتصالات</w:t>
      </w:r>
      <w:r w:rsidR="00630C21">
        <w:rPr>
          <w:rFonts w:hint="cs"/>
          <w:rtl/>
        </w:rPr>
        <w:t xml:space="preserve"> </w:t>
      </w:r>
      <w:r w:rsidR="00630C21">
        <w:t>(CITEL)</w:t>
      </w:r>
      <w:r>
        <w:rPr>
          <w:rtl/>
        </w:rPr>
        <w:t xml:space="preserve">) من أجل العملية التحضيرية للجمعية العالمية لتقييس الاتصالات ويقدم أي مساعدة ضرورية لضمان المشاركة الإقليمية. ويدعم المكتب الإقليمي مكتب تقييس الاتصالات على أعلى مستوى من الأحداث ذات الصلة في المنطقة من خلال المنتجات والخدمات المجددة لسد الفجوة </w:t>
      </w:r>
      <w:proofErr w:type="spellStart"/>
      <w:r>
        <w:rPr>
          <w:rtl/>
        </w:rPr>
        <w:t>التقييسية</w:t>
      </w:r>
      <w:proofErr w:type="spellEnd"/>
      <w:r w:rsidR="00630C21">
        <w:rPr>
          <w:rFonts w:hint="cs"/>
          <w:rtl/>
        </w:rPr>
        <w:t> </w:t>
      </w:r>
      <w:r>
        <w:rPr>
          <w:rtl/>
        </w:rPr>
        <w:t>(</w:t>
      </w:r>
      <w:r>
        <w:t>BSG</w:t>
      </w:r>
      <w:r>
        <w:rPr>
          <w:rtl/>
        </w:rPr>
        <w:t>).</w:t>
      </w:r>
    </w:p>
    <w:p w14:paraId="04E6F566" w14:textId="2E1914C1" w:rsidR="00881993" w:rsidRPr="009F5E48" w:rsidRDefault="006D60AC" w:rsidP="009F5E48">
      <w:pPr>
        <w:pStyle w:val="enumlev1"/>
        <w:rPr>
          <w:spacing w:val="-2"/>
          <w:rtl/>
        </w:rPr>
      </w:pPr>
      <w:r w:rsidRPr="009F5E48">
        <w:rPr>
          <w:spacing w:val="-2"/>
          <w:lang w:bidi="ar-SA"/>
        </w:rPr>
        <w:sym w:font="Symbol" w:char="F0B7"/>
      </w:r>
      <w:r w:rsidRPr="009F5E48">
        <w:rPr>
          <w:spacing w:val="-2"/>
          <w:rtl/>
        </w:rPr>
        <w:tab/>
      </w:r>
      <w:r w:rsidR="00881993" w:rsidRPr="009F5E48">
        <w:rPr>
          <w:spacing w:val="-2"/>
          <w:rtl/>
        </w:rPr>
        <w:t>شارك مكتب تقييس الاتصالات في ندوة الشبكات المفتوحة التي عقدتها</w:t>
      </w:r>
      <w:r w:rsidR="00881993" w:rsidRPr="009F5E48">
        <w:rPr>
          <w:rFonts w:hint="cs"/>
          <w:spacing w:val="-2"/>
          <w:rtl/>
        </w:rPr>
        <w:t xml:space="preserve"> </w:t>
      </w:r>
      <w:r w:rsidR="00881993" w:rsidRPr="009F5E48">
        <w:rPr>
          <w:spacing w:val="-2"/>
          <w:rtl/>
        </w:rPr>
        <w:t xml:space="preserve">الهيئة الوطنية للاتصالات </w:t>
      </w:r>
      <w:r w:rsidR="00881993" w:rsidRPr="009F5E48">
        <w:rPr>
          <w:spacing w:val="-2"/>
          <w:lang w:val="en-CA"/>
        </w:rPr>
        <w:t>(</w:t>
      </w:r>
      <w:proofErr w:type="spellStart"/>
      <w:r w:rsidR="00881993" w:rsidRPr="009F5E48">
        <w:rPr>
          <w:spacing w:val="-2"/>
        </w:rPr>
        <w:t>Anatel</w:t>
      </w:r>
      <w:proofErr w:type="spellEnd"/>
      <w:r w:rsidR="00881993" w:rsidRPr="009F5E48">
        <w:rPr>
          <w:spacing w:val="-2"/>
        </w:rPr>
        <w:t>)</w:t>
      </w:r>
      <w:r w:rsidR="00881993" w:rsidRPr="009F5E48">
        <w:rPr>
          <w:spacing w:val="-2"/>
          <w:rtl/>
        </w:rPr>
        <w:t xml:space="preserve"> والسفارة اليابانية في البرازيل في </w:t>
      </w:r>
      <w:r w:rsidR="00881993" w:rsidRPr="009F5E48">
        <w:rPr>
          <w:spacing w:val="-2"/>
        </w:rPr>
        <w:t>9</w:t>
      </w:r>
      <w:r w:rsidR="00881993" w:rsidRPr="009F5E48">
        <w:rPr>
          <w:spacing w:val="-2"/>
          <w:rtl/>
        </w:rPr>
        <w:t xml:space="preserve"> أغسطس </w:t>
      </w:r>
      <w:r w:rsidR="00881993" w:rsidRPr="009F5E48">
        <w:rPr>
          <w:spacing w:val="-2"/>
        </w:rPr>
        <w:t>2023</w:t>
      </w:r>
      <w:r w:rsidR="00881993" w:rsidRPr="009F5E48">
        <w:rPr>
          <w:spacing w:val="-2"/>
          <w:rtl/>
        </w:rPr>
        <w:t>. وشارك المدير في جلسة "الشبكات المفتوحة: التصنيف وال</w:t>
      </w:r>
      <w:r w:rsidR="00881993" w:rsidRPr="009F5E48">
        <w:rPr>
          <w:rFonts w:hint="cs"/>
          <w:spacing w:val="-2"/>
          <w:rtl/>
        </w:rPr>
        <w:t>تمثيل</w:t>
      </w:r>
      <w:r w:rsidR="00881993" w:rsidRPr="009F5E48">
        <w:rPr>
          <w:spacing w:val="-2"/>
          <w:rtl/>
        </w:rPr>
        <w:t xml:space="preserve"> الافتراضي للشبكات" وتحدث عن الشبكات المفتوحة: وجهات نظر من الاتحاد و</w:t>
      </w:r>
      <w:r w:rsidR="00881993" w:rsidRPr="009F5E48">
        <w:rPr>
          <w:rFonts w:hint="cs"/>
          <w:spacing w:val="-2"/>
          <w:rtl/>
          <w:lang w:bidi="ar-EG"/>
        </w:rPr>
        <w:t xml:space="preserve">تجربة </w:t>
      </w:r>
      <w:r w:rsidR="00881993" w:rsidRPr="009F5E48">
        <w:rPr>
          <w:spacing w:val="-2"/>
          <w:rtl/>
        </w:rPr>
        <w:t xml:space="preserve">مشغلي </w:t>
      </w:r>
      <w:r w:rsidR="00881993" w:rsidRPr="009F5E48">
        <w:rPr>
          <w:rFonts w:hint="cs"/>
          <w:spacing w:val="-2"/>
          <w:rtl/>
        </w:rPr>
        <w:t>ال</w:t>
      </w:r>
      <w:r w:rsidR="00881993" w:rsidRPr="009F5E48">
        <w:rPr>
          <w:spacing w:val="-2"/>
          <w:rtl/>
        </w:rPr>
        <w:t xml:space="preserve">شبكات </w:t>
      </w:r>
      <w:r w:rsidR="00881993" w:rsidRPr="009F5E48">
        <w:rPr>
          <w:rFonts w:hint="cs"/>
          <w:spacing w:val="-2"/>
          <w:rtl/>
        </w:rPr>
        <w:t>المتنقلة</w:t>
      </w:r>
      <w:r w:rsidR="00881993" w:rsidRPr="009F5E48">
        <w:rPr>
          <w:spacing w:val="-2"/>
          <w:rtl/>
        </w:rPr>
        <w:t>.</w:t>
      </w:r>
    </w:p>
    <w:p w14:paraId="2B60F810" w14:textId="6D6C98B6" w:rsidR="00881993" w:rsidRDefault="006D60AC" w:rsidP="009F5E48">
      <w:pPr>
        <w:pStyle w:val="enumlev1"/>
        <w:rPr>
          <w:rtl/>
        </w:rPr>
      </w:pPr>
      <w:r w:rsidRPr="006D60AC">
        <w:rPr>
          <w:lang w:bidi="ar-SA"/>
        </w:rPr>
        <w:sym w:font="Symbol" w:char="F0B7"/>
      </w:r>
      <w:r>
        <w:rPr>
          <w:rtl/>
        </w:rPr>
        <w:tab/>
      </w:r>
      <w:r w:rsidR="00881993">
        <w:rPr>
          <w:rtl/>
        </w:rPr>
        <w:t xml:space="preserve">قام المكتب الإقليمي </w:t>
      </w:r>
      <w:proofErr w:type="spellStart"/>
      <w:r w:rsidR="00881993">
        <w:rPr>
          <w:rtl/>
        </w:rPr>
        <w:t>للأمريكتين</w:t>
      </w:r>
      <w:proofErr w:type="spellEnd"/>
      <w:r w:rsidR="00881993">
        <w:rPr>
          <w:rtl/>
        </w:rPr>
        <w:t xml:space="preserve"> بتيسير التنسيق بين مكتب الاتصالات الراديوية ولجنة البلدان الأمريكية للاتصالات</w:t>
      </w:r>
      <w:r w:rsidR="00630C21">
        <w:rPr>
          <w:rFonts w:hint="cs"/>
          <w:rtl/>
        </w:rPr>
        <w:t> </w:t>
      </w:r>
      <w:r w:rsidR="00881993">
        <w:rPr>
          <w:rtl/>
        </w:rPr>
        <w:t>(</w:t>
      </w:r>
      <w:r w:rsidR="00881993">
        <w:t>CITEL</w:t>
      </w:r>
      <w:r w:rsidR="00881993">
        <w:rPr>
          <w:rtl/>
        </w:rPr>
        <w:t>) للعملية التحضيرية للمؤتمر العالمي للاتصالات الراديوية</w:t>
      </w:r>
      <w:r w:rsidR="00881993">
        <w:rPr>
          <w:rFonts w:hint="cs"/>
          <w:rtl/>
        </w:rPr>
        <w:t xml:space="preserve"> لعام </w:t>
      </w:r>
      <w:r w:rsidR="00881993">
        <w:rPr>
          <w:lang w:val="en-CA"/>
        </w:rPr>
        <w:t>2023</w:t>
      </w:r>
      <w:r w:rsidR="00881993">
        <w:rPr>
          <w:rtl/>
        </w:rPr>
        <w:t xml:space="preserve"> (</w:t>
      </w:r>
      <w:r w:rsidR="00881993">
        <w:t>WRC-23</w:t>
      </w:r>
      <w:r w:rsidR="00881993">
        <w:rPr>
          <w:rtl/>
        </w:rPr>
        <w:t>) وقدم الدعم لضمان المشاركة</w:t>
      </w:r>
      <w:r w:rsidR="00CA2F68">
        <w:rPr>
          <w:rFonts w:hint="cs"/>
          <w:rtl/>
        </w:rPr>
        <w:t> </w:t>
      </w:r>
      <w:r w:rsidR="00881993">
        <w:rPr>
          <w:rtl/>
        </w:rPr>
        <w:t>الإقليمية.</w:t>
      </w:r>
    </w:p>
    <w:p w14:paraId="42194585" w14:textId="492ADD34" w:rsidR="00881993" w:rsidRPr="00CA2F68" w:rsidRDefault="006D60AC" w:rsidP="009F5E48">
      <w:pPr>
        <w:pStyle w:val="enumlev1"/>
        <w:rPr>
          <w:spacing w:val="-4"/>
          <w:rtl/>
        </w:rPr>
      </w:pPr>
      <w:r w:rsidRPr="00CA2F68">
        <w:rPr>
          <w:spacing w:val="-4"/>
          <w:lang w:bidi="ar-SA"/>
        </w:rPr>
        <w:sym w:font="Symbol" w:char="F0B7"/>
      </w:r>
      <w:r w:rsidRPr="00CA2F68">
        <w:rPr>
          <w:spacing w:val="-4"/>
          <w:rtl/>
        </w:rPr>
        <w:tab/>
      </w:r>
      <w:r w:rsidR="00881993" w:rsidRPr="00CA2F68">
        <w:rPr>
          <w:spacing w:val="-4"/>
          <w:rtl/>
        </w:rPr>
        <w:t xml:space="preserve">شارك مكتب الاتصالات الراديوية بنشاط في مؤتمر إدارة الطيف لأمريكا اللاتينية، الذي عقد في برازيليا، البرازيل، </w:t>
      </w:r>
      <w:r w:rsidR="00CE5B82">
        <w:rPr>
          <w:rFonts w:hint="cs"/>
          <w:spacing w:val="-4"/>
          <w:rtl/>
        </w:rPr>
        <w:t xml:space="preserve">يومي </w:t>
      </w:r>
      <w:r w:rsidR="00881993" w:rsidRPr="00CA2F68">
        <w:rPr>
          <w:spacing w:val="-4"/>
        </w:rPr>
        <w:t>20</w:t>
      </w:r>
      <w:r w:rsidR="00881993" w:rsidRPr="00CA2F68">
        <w:rPr>
          <w:spacing w:val="-4"/>
          <w:rtl/>
        </w:rPr>
        <w:t xml:space="preserve"> </w:t>
      </w:r>
      <w:r w:rsidR="00CE5B82">
        <w:rPr>
          <w:rFonts w:hint="cs"/>
          <w:spacing w:val="-4"/>
          <w:rtl/>
        </w:rPr>
        <w:t>و</w:t>
      </w:r>
      <w:r w:rsidR="00881993" w:rsidRPr="00CA2F68">
        <w:rPr>
          <w:spacing w:val="-4"/>
        </w:rPr>
        <w:t>21</w:t>
      </w:r>
      <w:r w:rsidR="00881993" w:rsidRPr="00CA2F68">
        <w:rPr>
          <w:spacing w:val="-4"/>
          <w:rtl/>
        </w:rPr>
        <w:t xml:space="preserve"> فبراير </w:t>
      </w:r>
      <w:r w:rsidR="00881993" w:rsidRPr="00CA2F68">
        <w:rPr>
          <w:spacing w:val="-4"/>
        </w:rPr>
        <w:t>2024</w:t>
      </w:r>
      <w:r w:rsidR="00881993" w:rsidRPr="00CA2F68">
        <w:rPr>
          <w:spacing w:val="-4"/>
          <w:rtl/>
        </w:rPr>
        <w:t>. وكان هذا المؤتمر، الذي استضافته</w:t>
      </w:r>
      <w:r w:rsidR="00881993" w:rsidRPr="00CA2F68">
        <w:rPr>
          <w:rFonts w:hint="cs"/>
          <w:spacing w:val="-4"/>
          <w:rtl/>
          <w:lang w:bidi="ar-EG"/>
        </w:rPr>
        <w:t xml:space="preserve"> هيئة</w:t>
      </w:r>
      <w:r w:rsidR="00881993" w:rsidRPr="00CA2F68">
        <w:rPr>
          <w:spacing w:val="-4"/>
          <w:rtl/>
        </w:rPr>
        <w:t xml:space="preserve"> </w:t>
      </w:r>
      <w:proofErr w:type="spellStart"/>
      <w:r w:rsidR="00881993" w:rsidRPr="00CA2F68">
        <w:rPr>
          <w:spacing w:val="-4"/>
        </w:rPr>
        <w:t>Anatel</w:t>
      </w:r>
      <w:proofErr w:type="spellEnd"/>
      <w:r w:rsidR="00881993" w:rsidRPr="00CA2F68">
        <w:rPr>
          <w:spacing w:val="-4"/>
          <w:rtl/>
        </w:rPr>
        <w:t xml:space="preserve">، بمثابة منصة لأصحاب المصلحة الرئيسيين للتداول بشأن نتائج المؤتمر </w:t>
      </w:r>
      <w:r w:rsidR="00881993" w:rsidRPr="00CA2F68">
        <w:rPr>
          <w:spacing w:val="-4"/>
        </w:rPr>
        <w:t>WRC-23</w:t>
      </w:r>
      <w:r w:rsidR="00881993" w:rsidRPr="00CA2F68">
        <w:rPr>
          <w:spacing w:val="-4"/>
          <w:rtl/>
        </w:rPr>
        <w:t>.</w:t>
      </w:r>
    </w:p>
    <w:p w14:paraId="5E8CD2A3" w14:textId="01250955" w:rsidR="00881993" w:rsidRPr="00CA2F68" w:rsidRDefault="006D60AC" w:rsidP="00630C21">
      <w:pPr>
        <w:pStyle w:val="enumlev1"/>
        <w:rPr>
          <w:spacing w:val="-2"/>
          <w:rtl/>
        </w:rPr>
      </w:pPr>
      <w:r w:rsidRPr="00CA2F68">
        <w:rPr>
          <w:spacing w:val="-2"/>
          <w:lang w:bidi="ar-SA"/>
        </w:rPr>
        <w:sym w:font="Symbol" w:char="F0B7"/>
      </w:r>
      <w:r w:rsidRPr="00CA2F68">
        <w:rPr>
          <w:spacing w:val="-2"/>
          <w:rtl/>
        </w:rPr>
        <w:tab/>
      </w:r>
      <w:r w:rsidR="00881993" w:rsidRPr="00CA2F68">
        <w:rPr>
          <w:spacing w:val="-2"/>
          <w:rtl/>
        </w:rPr>
        <w:t xml:space="preserve">تعاونت </w:t>
      </w:r>
      <w:r w:rsidR="00881993" w:rsidRPr="00CA2F68">
        <w:rPr>
          <w:rFonts w:hint="cs"/>
          <w:spacing w:val="-2"/>
          <w:rtl/>
        </w:rPr>
        <w:t>مبادرة</w:t>
      </w:r>
      <w:r w:rsidR="00881993" w:rsidRPr="00CA2F68">
        <w:rPr>
          <w:spacing w:val="-2"/>
          <w:rtl/>
        </w:rPr>
        <w:t xml:space="preserve"> </w:t>
      </w:r>
      <w:r w:rsidR="00881993" w:rsidRPr="00CA2F68">
        <w:rPr>
          <w:spacing w:val="-2"/>
        </w:rPr>
        <w:t>Giga</w:t>
      </w:r>
      <w:r w:rsidR="00881993" w:rsidRPr="00CA2F68">
        <w:rPr>
          <w:spacing w:val="-2"/>
          <w:rtl/>
        </w:rPr>
        <w:t xml:space="preserve"> والاتحاد واليونيسف ومنظمة دول شرق الكاريبي (</w:t>
      </w:r>
      <w:r w:rsidR="00881993" w:rsidRPr="00CA2F68">
        <w:rPr>
          <w:spacing w:val="-2"/>
        </w:rPr>
        <w:t>OECS</w:t>
      </w:r>
      <w:r w:rsidR="00881993" w:rsidRPr="00CA2F68">
        <w:rPr>
          <w:spacing w:val="-2"/>
          <w:rtl/>
        </w:rPr>
        <w:t xml:space="preserve">) في المجالات ذات الاهتمام المشترك، بما في ذلك توصيلية المدارس وتنفيذ مبادرة </w:t>
      </w:r>
      <w:r w:rsidR="00881993" w:rsidRPr="00CA2F68">
        <w:rPr>
          <w:spacing w:val="-2"/>
        </w:rPr>
        <w:t>Giga</w:t>
      </w:r>
      <w:r w:rsidR="00881993" w:rsidRPr="00CA2F68">
        <w:rPr>
          <w:spacing w:val="-2"/>
          <w:rtl/>
        </w:rPr>
        <w:t xml:space="preserve"> في منطقة شرق البحر الكاريبي، من خلال </w:t>
      </w:r>
      <w:r w:rsidR="00881993" w:rsidRPr="00CA2F68">
        <w:rPr>
          <w:rFonts w:hint="cs"/>
          <w:spacing w:val="-2"/>
          <w:rtl/>
        </w:rPr>
        <w:t>وضع</w:t>
      </w:r>
      <w:r w:rsidR="00881993" w:rsidRPr="00CA2F68">
        <w:rPr>
          <w:spacing w:val="-2"/>
          <w:rtl/>
        </w:rPr>
        <w:t xml:space="preserve"> سياسة حماية الطفل على </w:t>
      </w:r>
      <w:r w:rsidR="00881993" w:rsidRPr="00CA2F68">
        <w:rPr>
          <w:rFonts w:hint="cs"/>
          <w:spacing w:val="-2"/>
          <w:rtl/>
        </w:rPr>
        <w:t>الخط</w:t>
      </w:r>
      <w:r w:rsidR="00881993" w:rsidRPr="00CA2F68">
        <w:rPr>
          <w:spacing w:val="-2"/>
          <w:rtl/>
        </w:rPr>
        <w:t xml:space="preserve"> والإطار الاستراتيجي، ودراسة تجريبية في المجتمعات الريفية في بربادوس (بما في ذلك توفير معدات تكنولوجيا المعلومات والتدريب) </w:t>
      </w:r>
      <w:r w:rsidR="00881993" w:rsidRPr="00CA2F68">
        <w:rPr>
          <w:rFonts w:hint="cs"/>
          <w:spacing w:val="-2"/>
          <w:rtl/>
        </w:rPr>
        <w:t>وقدمت</w:t>
      </w:r>
      <w:r w:rsidR="00881993" w:rsidRPr="00CA2F68">
        <w:rPr>
          <w:spacing w:val="-2"/>
          <w:rtl/>
        </w:rPr>
        <w:t xml:space="preserve"> كل دعم </w:t>
      </w:r>
      <w:r w:rsidR="00881993" w:rsidRPr="00CA2F68">
        <w:rPr>
          <w:rFonts w:hint="cs"/>
          <w:spacing w:val="-2"/>
          <w:rtl/>
        </w:rPr>
        <w:t>مبادرة</w:t>
      </w:r>
      <w:r w:rsidR="00881993" w:rsidRPr="00CA2F68">
        <w:rPr>
          <w:spacing w:val="-2"/>
          <w:rtl/>
        </w:rPr>
        <w:t xml:space="preserve"> </w:t>
      </w:r>
      <w:r w:rsidR="00881993" w:rsidRPr="00CA2F68">
        <w:rPr>
          <w:spacing w:val="-2"/>
        </w:rPr>
        <w:t>Giga</w:t>
      </w:r>
      <w:r w:rsidR="00881993" w:rsidRPr="00CA2F68">
        <w:rPr>
          <w:spacing w:val="-2"/>
          <w:rtl/>
        </w:rPr>
        <w:t xml:space="preserve"> </w:t>
      </w:r>
      <w:r w:rsidR="00881993" w:rsidRPr="00CA2F68">
        <w:rPr>
          <w:rFonts w:hint="cs"/>
          <w:spacing w:val="-2"/>
          <w:rtl/>
        </w:rPr>
        <w:t>لتحديث</w:t>
      </w:r>
      <w:r w:rsidR="00881993" w:rsidRPr="00CA2F68">
        <w:rPr>
          <w:spacing w:val="-2"/>
          <w:rtl/>
        </w:rPr>
        <w:t xml:space="preserve"> </w:t>
      </w:r>
      <w:r w:rsidR="00881993" w:rsidRPr="00CA2F68">
        <w:rPr>
          <w:rFonts w:hint="cs"/>
          <w:spacing w:val="-2"/>
          <w:rtl/>
        </w:rPr>
        <w:t xml:space="preserve">خدمات </w:t>
      </w:r>
      <w:r w:rsidR="00881993" w:rsidRPr="00CA2F68">
        <w:rPr>
          <w:spacing w:val="-2"/>
          <w:rtl/>
        </w:rPr>
        <w:t>النطاق العريض إلى الدول الأعضاء في</w:t>
      </w:r>
      <w:r w:rsidR="00CA2F68">
        <w:rPr>
          <w:rFonts w:hint="cs"/>
          <w:spacing w:val="-2"/>
          <w:rtl/>
        </w:rPr>
        <w:t> </w:t>
      </w:r>
      <w:r w:rsidR="00881993" w:rsidRPr="00CA2F68">
        <w:rPr>
          <w:spacing w:val="-2"/>
          <w:rtl/>
        </w:rPr>
        <w:t xml:space="preserve">منظمة </w:t>
      </w:r>
      <w:r w:rsidR="00881993" w:rsidRPr="00CA2F68">
        <w:rPr>
          <w:spacing w:val="-2"/>
          <w:rtl/>
        </w:rPr>
        <w:lastRenderedPageBreak/>
        <w:t>دول شرق الكاريبي. وفي بربادوس، تم</w:t>
      </w:r>
      <w:r w:rsidR="00881993" w:rsidRPr="00CA2F68">
        <w:rPr>
          <w:rFonts w:hint="cs"/>
          <w:spacing w:val="-2"/>
          <w:rtl/>
        </w:rPr>
        <w:t xml:space="preserve"> تحديث </w:t>
      </w:r>
      <w:r w:rsidR="00881993" w:rsidRPr="00CA2F68">
        <w:rPr>
          <w:spacing w:val="-2"/>
          <w:rtl/>
        </w:rPr>
        <w:t xml:space="preserve">النطاق العريض في </w:t>
      </w:r>
      <w:r w:rsidR="00881993" w:rsidRPr="00CA2F68">
        <w:rPr>
          <w:spacing w:val="-2"/>
        </w:rPr>
        <w:t>27</w:t>
      </w:r>
      <w:r w:rsidR="00881993" w:rsidRPr="00CA2F68">
        <w:rPr>
          <w:spacing w:val="-2"/>
          <w:rtl/>
        </w:rPr>
        <w:t xml:space="preserve"> مدرسة تجريبية واستفاد أكثر من </w:t>
      </w:r>
      <w:r w:rsidR="00881993" w:rsidRPr="00CA2F68">
        <w:rPr>
          <w:spacing w:val="-2"/>
        </w:rPr>
        <w:t>18</w:t>
      </w:r>
      <w:r w:rsidR="00CA2F68">
        <w:rPr>
          <w:spacing w:val="-2"/>
        </w:rPr>
        <w:t> </w:t>
      </w:r>
      <w:r w:rsidR="00881993" w:rsidRPr="00CA2F68">
        <w:rPr>
          <w:spacing w:val="-2"/>
        </w:rPr>
        <w:t>057</w:t>
      </w:r>
      <w:r w:rsidR="00881993" w:rsidRPr="00CA2F68">
        <w:rPr>
          <w:spacing w:val="-2"/>
          <w:rtl/>
        </w:rPr>
        <w:t xml:space="preserve"> طالباً و</w:t>
      </w:r>
      <w:r w:rsidR="00881993" w:rsidRPr="00CA2F68">
        <w:rPr>
          <w:spacing w:val="-2"/>
        </w:rPr>
        <w:t>1</w:t>
      </w:r>
      <w:r w:rsidR="00CA2F68">
        <w:rPr>
          <w:spacing w:val="-2"/>
        </w:rPr>
        <w:t> </w:t>
      </w:r>
      <w:r w:rsidR="00881993" w:rsidRPr="00CA2F68">
        <w:rPr>
          <w:spacing w:val="-2"/>
        </w:rPr>
        <w:t>382</w:t>
      </w:r>
      <w:r w:rsidR="00881993" w:rsidRPr="00CA2F68">
        <w:rPr>
          <w:spacing w:val="-2"/>
          <w:rtl/>
        </w:rPr>
        <w:t xml:space="preserve"> معلماً في جميع أنحاء البلاد. </w:t>
      </w:r>
      <w:r w:rsidR="00881993" w:rsidRPr="00CA2F68">
        <w:rPr>
          <w:rFonts w:hint="cs"/>
          <w:spacing w:val="-2"/>
          <w:rtl/>
        </w:rPr>
        <w:t>و</w:t>
      </w:r>
      <w:r w:rsidR="00881993" w:rsidRPr="00CA2F68">
        <w:rPr>
          <w:spacing w:val="-2"/>
          <w:rtl/>
        </w:rPr>
        <w:t xml:space="preserve">اشترك مكتب تنمية الاتصالات ومكتب الاتصالات الراديوية في تنظيم ندوة </w:t>
      </w:r>
      <w:r w:rsidR="00881993" w:rsidRPr="003212BB">
        <w:rPr>
          <w:spacing w:val="-4"/>
          <w:rtl/>
        </w:rPr>
        <w:t xml:space="preserve">الاتصالات الراديوية </w:t>
      </w:r>
      <w:proofErr w:type="spellStart"/>
      <w:r w:rsidR="00881993" w:rsidRPr="003212BB">
        <w:rPr>
          <w:spacing w:val="-4"/>
          <w:rtl/>
        </w:rPr>
        <w:t>للأمريكتين</w:t>
      </w:r>
      <w:proofErr w:type="spellEnd"/>
      <w:r w:rsidR="00881993" w:rsidRPr="003212BB">
        <w:rPr>
          <w:spacing w:val="-4"/>
          <w:rtl/>
        </w:rPr>
        <w:t>. وعقدت</w:t>
      </w:r>
      <w:r w:rsidR="00881993" w:rsidRPr="003212BB">
        <w:rPr>
          <w:rFonts w:hint="cs"/>
          <w:spacing w:val="-4"/>
          <w:rtl/>
        </w:rPr>
        <w:t xml:space="preserve"> الندوة</w:t>
      </w:r>
      <w:r w:rsidR="00881993" w:rsidRPr="003212BB">
        <w:rPr>
          <w:spacing w:val="-4"/>
          <w:rtl/>
        </w:rPr>
        <w:t xml:space="preserve"> في مايو </w:t>
      </w:r>
      <w:r w:rsidR="00881993" w:rsidRPr="003212BB">
        <w:rPr>
          <w:spacing w:val="-4"/>
        </w:rPr>
        <w:t>2023</w:t>
      </w:r>
      <w:r w:rsidR="00881993" w:rsidRPr="003212BB">
        <w:rPr>
          <w:spacing w:val="-4"/>
          <w:rtl/>
        </w:rPr>
        <w:t xml:space="preserve"> في هافانا، كوبا</w:t>
      </w:r>
      <w:r w:rsidR="00881993" w:rsidRPr="003212BB">
        <w:rPr>
          <w:rFonts w:hint="cs"/>
          <w:spacing w:val="-4"/>
          <w:rtl/>
        </w:rPr>
        <w:t>،</w:t>
      </w:r>
      <w:r w:rsidR="00881993" w:rsidRPr="003212BB">
        <w:rPr>
          <w:spacing w:val="-4"/>
          <w:rtl/>
        </w:rPr>
        <w:t xml:space="preserve"> وحضر</w:t>
      </w:r>
      <w:r w:rsidR="00881993" w:rsidRPr="003212BB">
        <w:rPr>
          <w:rFonts w:hint="cs"/>
          <w:spacing w:val="-4"/>
          <w:rtl/>
        </w:rPr>
        <w:t>ها</w:t>
      </w:r>
      <w:r w:rsidR="00881993" w:rsidRPr="003212BB">
        <w:rPr>
          <w:spacing w:val="-4"/>
          <w:rtl/>
        </w:rPr>
        <w:t xml:space="preserve"> ما يقرب من </w:t>
      </w:r>
      <w:r w:rsidR="00881993" w:rsidRPr="003212BB">
        <w:rPr>
          <w:spacing w:val="-4"/>
        </w:rPr>
        <w:t>100</w:t>
      </w:r>
      <w:r w:rsidR="00881993" w:rsidRPr="003212BB">
        <w:rPr>
          <w:spacing w:val="-4"/>
          <w:rtl/>
        </w:rPr>
        <w:t xml:space="preserve"> مشارك </w:t>
      </w:r>
      <w:r w:rsidR="00881993" w:rsidRPr="003212BB">
        <w:rPr>
          <w:rFonts w:hint="cs"/>
          <w:spacing w:val="-4"/>
          <w:rtl/>
          <w:lang w:bidi="ar-EG"/>
        </w:rPr>
        <w:t xml:space="preserve">بنسق </w:t>
      </w:r>
      <w:r w:rsidR="00881993" w:rsidRPr="003212BB">
        <w:rPr>
          <w:spacing w:val="-4"/>
          <w:rtl/>
        </w:rPr>
        <w:t xml:space="preserve">مختلط، </w:t>
      </w:r>
      <w:r w:rsidR="00881993" w:rsidRPr="003212BB">
        <w:rPr>
          <w:rFonts w:hint="cs"/>
          <w:spacing w:val="-4"/>
          <w:rtl/>
        </w:rPr>
        <w:t>بمشاركة</w:t>
      </w:r>
      <w:r w:rsidR="00881993" w:rsidRPr="003212BB">
        <w:rPr>
          <w:spacing w:val="-4"/>
          <w:rtl/>
        </w:rPr>
        <w:t xml:space="preserve"> وفود من </w:t>
      </w:r>
      <w:r w:rsidR="00881993" w:rsidRPr="003212BB">
        <w:rPr>
          <w:spacing w:val="-4"/>
          <w:lang w:val="en-CA"/>
        </w:rPr>
        <w:t>13</w:t>
      </w:r>
      <w:r w:rsidR="00881993" w:rsidRPr="003212BB">
        <w:rPr>
          <w:rFonts w:hint="cs"/>
          <w:spacing w:val="-4"/>
          <w:rtl/>
          <w:lang w:bidi="ar-EG"/>
        </w:rPr>
        <w:t xml:space="preserve"> من </w:t>
      </w:r>
      <w:r w:rsidR="00881993" w:rsidRPr="003212BB">
        <w:rPr>
          <w:spacing w:val="-4"/>
          <w:rtl/>
        </w:rPr>
        <w:t xml:space="preserve">الدول الأعضاء في الاتحاد من </w:t>
      </w:r>
      <w:proofErr w:type="spellStart"/>
      <w:r w:rsidR="00881993" w:rsidRPr="003212BB">
        <w:rPr>
          <w:spacing w:val="-4"/>
          <w:rtl/>
        </w:rPr>
        <w:t>الأمريكتين</w:t>
      </w:r>
      <w:proofErr w:type="spellEnd"/>
      <w:r w:rsidR="00881993" w:rsidRPr="003212BB">
        <w:rPr>
          <w:spacing w:val="-4"/>
          <w:rtl/>
        </w:rPr>
        <w:t>، فضلاً عن مشاركة الصناعة والمنظمات الدولية، وما إلى ذلك.</w:t>
      </w:r>
    </w:p>
    <w:p w14:paraId="5B799074" w14:textId="4D6A150C" w:rsidR="00881993" w:rsidRPr="003212BB" w:rsidRDefault="006D60AC" w:rsidP="009F5E48">
      <w:pPr>
        <w:pStyle w:val="enumlev1"/>
        <w:rPr>
          <w:spacing w:val="-4"/>
          <w:rtl/>
        </w:rPr>
      </w:pPr>
      <w:r w:rsidRPr="003212BB">
        <w:rPr>
          <w:spacing w:val="-4"/>
          <w:lang w:bidi="ar-SA"/>
        </w:rPr>
        <w:sym w:font="Symbol" w:char="F0B7"/>
      </w:r>
      <w:r w:rsidRPr="003212BB">
        <w:rPr>
          <w:spacing w:val="-4"/>
          <w:rtl/>
        </w:rPr>
        <w:tab/>
      </w:r>
      <w:r w:rsidR="00881993" w:rsidRPr="003212BB">
        <w:rPr>
          <w:spacing w:val="-4"/>
          <w:rtl/>
        </w:rPr>
        <w:t xml:space="preserve">المشاركة النشطة لمكتب تقييس الاتصالات في النسخة العاشرة من مؤتمر "أميركتان </w:t>
      </w:r>
      <w:r w:rsidR="00881993" w:rsidRPr="003212BB">
        <w:rPr>
          <w:rFonts w:hint="cs"/>
          <w:spacing w:val="-4"/>
          <w:rtl/>
        </w:rPr>
        <w:t>قابلتان للنفاذ</w:t>
      </w:r>
      <w:r w:rsidR="00881993" w:rsidRPr="003212BB">
        <w:rPr>
          <w:spacing w:val="-4"/>
          <w:rtl/>
        </w:rPr>
        <w:t xml:space="preserve">: تكنولوجيا المعلومات والاتصالات للجميع"، الذي عقد في نوفمبر </w:t>
      </w:r>
      <w:r w:rsidR="00881993" w:rsidRPr="003212BB">
        <w:rPr>
          <w:spacing w:val="-4"/>
        </w:rPr>
        <w:t>2023</w:t>
      </w:r>
      <w:r w:rsidR="00881993" w:rsidRPr="003212BB">
        <w:rPr>
          <w:spacing w:val="-4"/>
          <w:rtl/>
        </w:rPr>
        <w:t xml:space="preserve"> في </w:t>
      </w:r>
      <w:proofErr w:type="spellStart"/>
      <w:r w:rsidR="00881993" w:rsidRPr="003212BB">
        <w:rPr>
          <w:spacing w:val="-4"/>
          <w:rtl/>
        </w:rPr>
        <w:t>فاراديرو</w:t>
      </w:r>
      <w:proofErr w:type="spellEnd"/>
      <w:r w:rsidR="00881993" w:rsidRPr="003212BB">
        <w:rPr>
          <w:spacing w:val="-4"/>
          <w:rtl/>
        </w:rPr>
        <w:t>، كوبا، من خلال تبادل المعرفة والخبرة في</w:t>
      </w:r>
      <w:r w:rsidR="003212BB" w:rsidRPr="003212BB">
        <w:rPr>
          <w:rFonts w:hint="cs"/>
          <w:spacing w:val="-4"/>
          <w:rtl/>
        </w:rPr>
        <w:t> </w:t>
      </w:r>
      <w:r w:rsidR="00881993" w:rsidRPr="003212BB">
        <w:rPr>
          <w:spacing w:val="-4"/>
          <w:rtl/>
        </w:rPr>
        <w:t xml:space="preserve">مجال الذكاء الاصطناعي </w:t>
      </w:r>
      <w:proofErr w:type="spellStart"/>
      <w:r w:rsidR="00881993" w:rsidRPr="003212BB">
        <w:rPr>
          <w:rFonts w:hint="cs"/>
          <w:spacing w:val="-4"/>
          <w:rtl/>
        </w:rPr>
        <w:t>والميتافيرس</w:t>
      </w:r>
      <w:proofErr w:type="spellEnd"/>
      <w:r w:rsidR="00881993" w:rsidRPr="003212BB">
        <w:rPr>
          <w:spacing w:val="-4"/>
          <w:rtl/>
        </w:rPr>
        <w:t xml:space="preserve"> وإمكانية </w:t>
      </w:r>
      <w:r w:rsidR="00881993" w:rsidRPr="003212BB">
        <w:rPr>
          <w:rFonts w:hint="cs"/>
          <w:spacing w:val="-4"/>
          <w:rtl/>
        </w:rPr>
        <w:t>النفاذ</w:t>
      </w:r>
      <w:r w:rsidR="00881993" w:rsidRPr="003212BB">
        <w:rPr>
          <w:spacing w:val="-4"/>
          <w:rtl/>
        </w:rPr>
        <w:t>.</w:t>
      </w:r>
    </w:p>
    <w:p w14:paraId="61A798CA" w14:textId="03FA6E8A" w:rsidR="00881993" w:rsidRDefault="006D60AC" w:rsidP="009F5E48">
      <w:pPr>
        <w:pStyle w:val="enumlev1"/>
        <w:rPr>
          <w:rtl/>
        </w:rPr>
      </w:pPr>
      <w:r w:rsidRPr="006D60AC">
        <w:rPr>
          <w:lang w:bidi="ar-SA"/>
        </w:rPr>
        <w:sym w:font="Symbol" w:char="F0B7"/>
      </w:r>
      <w:r>
        <w:rPr>
          <w:rtl/>
        </w:rPr>
        <w:tab/>
      </w:r>
      <w:r w:rsidR="00881993">
        <w:rPr>
          <w:rtl/>
        </w:rPr>
        <w:t>تم تقديم مساعدة مباشرة إلى إدارة كولومبيا (</w:t>
      </w:r>
      <w:r w:rsidR="00881993">
        <w:t>MINTIC</w:t>
      </w:r>
      <w:r w:rsidR="00881993">
        <w:rPr>
          <w:rtl/>
        </w:rPr>
        <w:t xml:space="preserve">) بالاشتراك مع مكتب تنمية الاتصالات ومكتب الاتصالات الراديوية بشأن الجوانب التقنية المتعلقة </w:t>
      </w:r>
      <w:r w:rsidR="00881993">
        <w:rPr>
          <w:rFonts w:hint="cs"/>
          <w:rtl/>
        </w:rPr>
        <w:t>بمناقصة</w:t>
      </w:r>
      <w:r w:rsidR="00881993">
        <w:rPr>
          <w:rtl/>
        </w:rPr>
        <w:t xml:space="preserve"> </w:t>
      </w:r>
      <w:r w:rsidR="00881993">
        <w:t>5G</w:t>
      </w:r>
      <w:r w:rsidR="00881993">
        <w:rPr>
          <w:rtl/>
        </w:rPr>
        <w:t xml:space="preserve"> ال</w:t>
      </w:r>
      <w:r w:rsidR="00881993">
        <w:rPr>
          <w:rFonts w:hint="cs"/>
          <w:rtl/>
        </w:rPr>
        <w:t>ت</w:t>
      </w:r>
      <w:r w:rsidR="00881993">
        <w:rPr>
          <w:rtl/>
        </w:rPr>
        <w:t xml:space="preserve">ي </w:t>
      </w:r>
      <w:r w:rsidR="00881993">
        <w:rPr>
          <w:rFonts w:hint="cs"/>
          <w:rtl/>
        </w:rPr>
        <w:t>تم الإ</w:t>
      </w:r>
      <w:r w:rsidR="00881993">
        <w:rPr>
          <w:rtl/>
        </w:rPr>
        <w:t>عل</w:t>
      </w:r>
      <w:r w:rsidR="00881993">
        <w:rPr>
          <w:rFonts w:hint="cs"/>
          <w:rtl/>
        </w:rPr>
        <w:t>ا</w:t>
      </w:r>
      <w:r w:rsidR="00881993">
        <w:rPr>
          <w:rtl/>
        </w:rPr>
        <w:t>ن عنه</w:t>
      </w:r>
      <w:r w:rsidR="00881993">
        <w:rPr>
          <w:rFonts w:hint="cs"/>
          <w:rtl/>
        </w:rPr>
        <w:t>ا</w:t>
      </w:r>
      <w:r w:rsidR="00881993">
        <w:rPr>
          <w:rtl/>
        </w:rPr>
        <w:t xml:space="preserve"> في ديسمبر </w:t>
      </w:r>
      <w:r w:rsidR="00881993">
        <w:t>2023</w:t>
      </w:r>
      <w:r w:rsidR="00881993">
        <w:rPr>
          <w:rtl/>
        </w:rPr>
        <w:t>.</w:t>
      </w:r>
    </w:p>
    <w:p w14:paraId="759D77BD" w14:textId="02102FDD" w:rsidR="00881993" w:rsidRDefault="006D60AC" w:rsidP="009F5E48">
      <w:pPr>
        <w:pStyle w:val="enumlev1"/>
        <w:rPr>
          <w:rtl/>
        </w:rPr>
      </w:pPr>
      <w:r w:rsidRPr="006D60AC">
        <w:rPr>
          <w:lang w:bidi="ar-SA"/>
        </w:rPr>
        <w:sym w:font="Symbol" w:char="F0B7"/>
      </w:r>
      <w:r>
        <w:rPr>
          <w:rtl/>
        </w:rPr>
        <w:tab/>
      </w:r>
      <w:r w:rsidR="00881993">
        <w:rPr>
          <w:rtl/>
        </w:rPr>
        <w:t xml:space="preserve">دعم مكتب الاتصالات الراديوية خلال الندوة الإقليمية للاتصالات الراديوية للاتحاد لعام </w:t>
      </w:r>
      <w:r w:rsidR="00881993">
        <w:t>2023</w:t>
      </w:r>
      <w:r w:rsidR="00881993">
        <w:rPr>
          <w:rtl/>
        </w:rPr>
        <w:t xml:space="preserve"> </w:t>
      </w:r>
      <w:proofErr w:type="spellStart"/>
      <w:r w:rsidR="00881993">
        <w:rPr>
          <w:rtl/>
        </w:rPr>
        <w:t>للأمريكتين</w:t>
      </w:r>
      <w:proofErr w:type="spellEnd"/>
      <w:r w:rsidR="00881993">
        <w:rPr>
          <w:rtl/>
        </w:rPr>
        <w:t xml:space="preserve"> </w:t>
      </w:r>
      <w:r w:rsidR="00881993">
        <w:t>(RRS</w:t>
      </w:r>
      <w:r w:rsidR="00881993">
        <w:noBreakHyphen/>
        <w:t>23</w:t>
      </w:r>
      <w:r w:rsidR="00881993">
        <w:noBreakHyphen/>
        <w:t>Americas)</w:t>
      </w:r>
      <w:r w:rsidR="00881993">
        <w:rPr>
          <w:rtl/>
        </w:rPr>
        <w:t xml:space="preserve">، </w:t>
      </w:r>
      <w:r w:rsidR="00881993">
        <w:rPr>
          <w:rFonts w:hint="cs"/>
          <w:rtl/>
          <w:lang w:bidi="ar-EG"/>
        </w:rPr>
        <w:t xml:space="preserve">التي عقدت في الفترة </w:t>
      </w:r>
      <w:r w:rsidR="00881993">
        <w:t>12</w:t>
      </w:r>
      <w:r w:rsidR="00881993">
        <w:noBreakHyphen/>
        <w:t>8</w:t>
      </w:r>
      <w:r w:rsidR="00881993">
        <w:rPr>
          <w:rtl/>
        </w:rPr>
        <w:t xml:space="preserve"> مايو </w:t>
      </w:r>
      <w:r w:rsidR="00881993">
        <w:t>2023</w:t>
      </w:r>
      <w:r w:rsidR="00881993">
        <w:rPr>
          <w:rtl/>
        </w:rPr>
        <w:t xml:space="preserve">، </w:t>
      </w:r>
      <w:r w:rsidR="00881993">
        <w:rPr>
          <w:rFonts w:hint="cs"/>
          <w:rtl/>
        </w:rPr>
        <w:t xml:space="preserve">في </w:t>
      </w:r>
      <w:r w:rsidR="00881993">
        <w:rPr>
          <w:rtl/>
        </w:rPr>
        <w:t>هافانا، كوبا، بالتعاون مع</w:t>
      </w:r>
      <w:r w:rsidR="00881993">
        <w:rPr>
          <w:rFonts w:hint="cs"/>
          <w:rtl/>
        </w:rPr>
        <w:t xml:space="preserve"> </w:t>
      </w:r>
      <w:r w:rsidR="00881993" w:rsidRPr="00DF1402">
        <w:rPr>
          <w:rtl/>
        </w:rPr>
        <w:t>اللجنة التقنية الإقليمية للاتصالات</w:t>
      </w:r>
      <w:r w:rsidR="00881993">
        <w:rPr>
          <w:rtl/>
        </w:rPr>
        <w:t xml:space="preserve"> </w:t>
      </w:r>
      <w:r w:rsidR="00881993">
        <w:rPr>
          <w:lang w:val="en-CA"/>
        </w:rPr>
        <w:t>(</w:t>
      </w:r>
      <w:r w:rsidR="00881993">
        <w:t>COMTELCA)</w:t>
      </w:r>
      <w:r w:rsidR="00881993">
        <w:rPr>
          <w:rtl/>
        </w:rPr>
        <w:t xml:space="preserve">. وتضمنت </w:t>
      </w:r>
      <w:r w:rsidR="00881993">
        <w:rPr>
          <w:rFonts w:hint="cs"/>
          <w:rtl/>
          <w:lang w:bidi="ar-EG"/>
        </w:rPr>
        <w:t xml:space="preserve">الندوة </w:t>
      </w:r>
      <w:r w:rsidR="00881993">
        <w:t>RRS-23-Americas</w:t>
      </w:r>
      <w:r w:rsidR="00881993">
        <w:rPr>
          <w:rtl/>
        </w:rPr>
        <w:t xml:space="preserve"> "إدارة الطيف: التحديات التي تواجه منتدى </w:t>
      </w:r>
      <w:proofErr w:type="spellStart"/>
      <w:r w:rsidR="00881993">
        <w:rPr>
          <w:rtl/>
        </w:rPr>
        <w:t>الأمريكتين</w:t>
      </w:r>
      <w:proofErr w:type="spellEnd"/>
      <w:r w:rsidR="00881993">
        <w:rPr>
          <w:rtl/>
        </w:rPr>
        <w:t>" و</w:t>
      </w:r>
      <w:r w:rsidR="00881993">
        <w:rPr>
          <w:rFonts w:hint="cs"/>
          <w:rtl/>
        </w:rPr>
        <w:t>تناولت</w:t>
      </w:r>
      <w:r w:rsidR="00881993">
        <w:rPr>
          <w:rtl/>
        </w:rPr>
        <w:t xml:space="preserve"> المفاهيم المتعلقة بالإدارة الدولية للطيف وإجراءات تسجيل </w:t>
      </w:r>
      <w:r w:rsidR="00881993">
        <w:rPr>
          <w:rFonts w:hint="cs"/>
          <w:rtl/>
        </w:rPr>
        <w:t>توزيعات</w:t>
      </w:r>
      <w:r w:rsidR="00881993">
        <w:rPr>
          <w:rtl/>
        </w:rPr>
        <w:t xml:space="preserve"> التردد.</w:t>
      </w:r>
    </w:p>
    <w:p w14:paraId="35077F41" w14:textId="77777777" w:rsidR="00881993" w:rsidRDefault="00881993" w:rsidP="00881993">
      <w:pPr>
        <w:rPr>
          <w:rtl/>
        </w:rPr>
      </w:pPr>
      <w:r>
        <w:t>5.3</w:t>
      </w:r>
      <w:r>
        <w:tab/>
      </w:r>
      <w:r>
        <w:rPr>
          <w:rFonts w:hint="cs"/>
          <w:rtl/>
        </w:rPr>
        <w:t>و</w:t>
      </w:r>
      <w:r>
        <w:rPr>
          <w:rtl/>
        </w:rPr>
        <w:t>واصل المكتب الإقليمي للدول العربية (</w:t>
      </w:r>
      <w:r>
        <w:t>RO-ARB</w:t>
      </w:r>
      <w:r>
        <w:rPr>
          <w:rtl/>
        </w:rPr>
        <w:t>) للاتحاد التنسيق الوثيق مع الأمانة العامة ومكتب الاتصالات الراديوية ومكتب تقييس الاتصالات بشأن الأنشطة المنفذة في المنطقة العربية. وتم إجراء اتصالات مع مديري المكاتب وفريق الإدارة العليا بشكل منتظم لمناقشة الأنشطة المشتركة.</w:t>
      </w:r>
    </w:p>
    <w:p w14:paraId="7BA9A22C" w14:textId="67573FE1" w:rsidR="00881993" w:rsidRPr="00F675A8" w:rsidRDefault="006D60AC" w:rsidP="00F675A8">
      <w:pPr>
        <w:pStyle w:val="enumlev1"/>
        <w:rPr>
          <w:spacing w:val="-2"/>
          <w:rtl/>
        </w:rPr>
      </w:pPr>
      <w:r w:rsidRPr="00F675A8">
        <w:rPr>
          <w:spacing w:val="-2"/>
          <w:lang w:bidi="ar-SA"/>
        </w:rPr>
        <w:sym w:font="Symbol" w:char="F0B7"/>
      </w:r>
      <w:r w:rsidRPr="00F675A8">
        <w:rPr>
          <w:spacing w:val="-2"/>
          <w:rtl/>
        </w:rPr>
        <w:tab/>
      </w:r>
      <w:r w:rsidR="00881993" w:rsidRPr="00F675A8">
        <w:rPr>
          <w:spacing w:val="-2"/>
          <w:rtl/>
        </w:rPr>
        <w:t xml:space="preserve">موقع موظفي مكتب تقييس الاتصالات: يجري العمل حالياً على تعيين مساعد </w:t>
      </w:r>
      <w:r w:rsidR="00881993" w:rsidRPr="00F675A8">
        <w:rPr>
          <w:rFonts w:hint="cs"/>
          <w:spacing w:val="-2"/>
          <w:rtl/>
        </w:rPr>
        <w:t>للجان</w:t>
      </w:r>
      <w:r w:rsidR="00881993" w:rsidRPr="00F675A8">
        <w:rPr>
          <w:spacing w:val="-2"/>
          <w:rtl/>
        </w:rPr>
        <w:t xml:space="preserve"> </w:t>
      </w:r>
      <w:r w:rsidR="00881993" w:rsidRPr="00F675A8">
        <w:rPr>
          <w:rFonts w:hint="cs"/>
          <w:spacing w:val="-2"/>
          <w:rtl/>
        </w:rPr>
        <w:t>ال</w:t>
      </w:r>
      <w:r w:rsidR="00881993" w:rsidRPr="00F675A8">
        <w:rPr>
          <w:spacing w:val="-2"/>
          <w:rtl/>
        </w:rPr>
        <w:t xml:space="preserve">دراسات </w:t>
      </w:r>
      <w:r w:rsidR="00881993" w:rsidRPr="00F675A8">
        <w:rPr>
          <w:rFonts w:hint="cs"/>
          <w:spacing w:val="-2"/>
          <w:rtl/>
        </w:rPr>
        <w:t>التابعة ل</w:t>
      </w:r>
      <w:r w:rsidR="00881993" w:rsidRPr="00F675A8">
        <w:rPr>
          <w:spacing w:val="-2"/>
          <w:rtl/>
        </w:rPr>
        <w:t>مكتب تقييس الاتصالات في المكتب الإقليمي للاتحاد في القاهرة، مصر.</w:t>
      </w:r>
    </w:p>
    <w:p w14:paraId="35BF6FB7" w14:textId="7454AF64" w:rsidR="00881993" w:rsidRDefault="006D60AC" w:rsidP="00F675A8">
      <w:pPr>
        <w:pStyle w:val="enumlev1"/>
        <w:rPr>
          <w:rtl/>
        </w:rPr>
      </w:pPr>
      <w:r w:rsidRPr="006D60AC">
        <w:rPr>
          <w:lang w:bidi="ar-SA"/>
        </w:rPr>
        <w:sym w:font="Symbol" w:char="F0B7"/>
      </w:r>
      <w:r>
        <w:rPr>
          <w:rtl/>
        </w:rPr>
        <w:tab/>
      </w:r>
      <w:r w:rsidR="00881993">
        <w:rPr>
          <w:rtl/>
        </w:rPr>
        <w:t>أطلق الاتحاد مشروعاً بالتعاون مع الجهاز القومي لتنظيم الاتصالات (</w:t>
      </w:r>
      <w:r w:rsidR="00881993">
        <w:t>NTRA</w:t>
      </w:r>
      <w:r w:rsidR="00881993">
        <w:rPr>
          <w:rtl/>
        </w:rPr>
        <w:t xml:space="preserve">) في مصر بشأن تطوير البنية التحتية للاتصالات في المدن والمجتمعات الذكية المستدامة في مصر بالتعاون الوثيق مع مكتب تقييس الاتصالات. ويهدف المشروع إلى تعزيز بيئة </w:t>
      </w:r>
      <w:r w:rsidR="00881993">
        <w:rPr>
          <w:rFonts w:hint="cs"/>
          <w:rtl/>
        </w:rPr>
        <w:t>تمكينية</w:t>
      </w:r>
      <w:r w:rsidR="00881993">
        <w:rPr>
          <w:rtl/>
        </w:rPr>
        <w:t xml:space="preserve"> للابتكار في مصر من خلال صياغة تقييم وإطار تنظيمي ومنهجية لدعم جهود الحكومة المصرية في </w:t>
      </w:r>
      <w:r w:rsidR="00881993">
        <w:rPr>
          <w:rFonts w:hint="cs"/>
          <w:rtl/>
        </w:rPr>
        <w:t xml:space="preserve">مجال </w:t>
      </w:r>
      <w:r w:rsidR="00881993">
        <w:rPr>
          <w:rtl/>
        </w:rPr>
        <w:t>المدن والمجتمعات الذكية المستدامة (</w:t>
      </w:r>
      <w:r w:rsidR="00881993">
        <w:t>SSC&amp;C</w:t>
      </w:r>
      <w:r w:rsidR="00881993">
        <w:rPr>
          <w:rtl/>
        </w:rPr>
        <w:t>).</w:t>
      </w:r>
    </w:p>
    <w:p w14:paraId="0C2D9188" w14:textId="446AC99F" w:rsidR="00881993" w:rsidRPr="00215F6E" w:rsidRDefault="006D60AC" w:rsidP="00F675A8">
      <w:pPr>
        <w:pStyle w:val="enumlev1"/>
        <w:rPr>
          <w:spacing w:val="-2"/>
          <w:rtl/>
        </w:rPr>
      </w:pPr>
      <w:r w:rsidRPr="00215F6E">
        <w:rPr>
          <w:spacing w:val="-2"/>
          <w:lang w:bidi="ar-SA"/>
        </w:rPr>
        <w:sym w:font="Symbol" w:char="F0B7"/>
      </w:r>
      <w:r w:rsidRPr="00215F6E">
        <w:rPr>
          <w:spacing w:val="-2"/>
          <w:rtl/>
        </w:rPr>
        <w:tab/>
      </w:r>
      <w:r w:rsidR="00881993" w:rsidRPr="00215F6E">
        <w:rPr>
          <w:spacing w:val="-2"/>
          <w:rtl/>
        </w:rPr>
        <w:t xml:space="preserve">قام المكتب بإعداد </w:t>
      </w:r>
      <w:r w:rsidR="00881993" w:rsidRPr="00215F6E">
        <w:rPr>
          <w:rFonts w:hint="cs"/>
          <w:spacing w:val="-2"/>
          <w:rtl/>
        </w:rPr>
        <w:t>التدريب</w:t>
      </w:r>
      <w:r w:rsidR="00881993" w:rsidRPr="00215F6E">
        <w:rPr>
          <w:spacing w:val="-2"/>
          <w:rtl/>
        </w:rPr>
        <w:t xml:space="preserve"> للأمن السيبراني الإقليمي </w:t>
      </w:r>
      <w:r w:rsidR="00881993" w:rsidRPr="00215F6E">
        <w:rPr>
          <w:rFonts w:hint="cs"/>
          <w:spacing w:val="-2"/>
          <w:rtl/>
        </w:rPr>
        <w:t xml:space="preserve">لعام </w:t>
      </w:r>
      <w:r w:rsidR="00881993" w:rsidRPr="00215F6E">
        <w:rPr>
          <w:spacing w:val="-2"/>
        </w:rPr>
        <w:t>2023</w:t>
      </w:r>
      <w:r w:rsidR="00881993" w:rsidRPr="00215F6E">
        <w:rPr>
          <w:spacing w:val="-2"/>
          <w:rtl/>
        </w:rPr>
        <w:t xml:space="preserve"> في الفترة من </w:t>
      </w:r>
      <w:r w:rsidR="00881993" w:rsidRPr="00215F6E">
        <w:rPr>
          <w:spacing w:val="-2"/>
        </w:rPr>
        <w:t>9</w:t>
      </w:r>
      <w:r w:rsidR="00881993" w:rsidRPr="00215F6E">
        <w:rPr>
          <w:spacing w:val="-2"/>
          <w:rtl/>
        </w:rPr>
        <w:t xml:space="preserve"> إلى </w:t>
      </w:r>
      <w:r w:rsidR="00881993" w:rsidRPr="00215F6E">
        <w:rPr>
          <w:spacing w:val="-2"/>
        </w:rPr>
        <w:t>12</w:t>
      </w:r>
      <w:r w:rsidR="00881993" w:rsidRPr="00215F6E">
        <w:rPr>
          <w:spacing w:val="-2"/>
          <w:rtl/>
        </w:rPr>
        <w:t xml:space="preserve"> أكتوبر </w:t>
      </w:r>
      <w:r w:rsidR="00881993" w:rsidRPr="00215F6E">
        <w:rPr>
          <w:spacing w:val="-2"/>
        </w:rPr>
        <w:t>2023</w:t>
      </w:r>
      <w:r w:rsidR="00881993" w:rsidRPr="00215F6E">
        <w:rPr>
          <w:spacing w:val="-2"/>
          <w:rtl/>
        </w:rPr>
        <w:t xml:space="preserve"> في</w:t>
      </w:r>
      <w:r w:rsidR="00215F6E" w:rsidRPr="00215F6E">
        <w:rPr>
          <w:rFonts w:hint="cs"/>
          <w:spacing w:val="-2"/>
          <w:rtl/>
        </w:rPr>
        <w:t> </w:t>
      </w:r>
      <w:r w:rsidR="00881993" w:rsidRPr="00215F6E">
        <w:rPr>
          <w:spacing w:val="-2"/>
          <w:rtl/>
        </w:rPr>
        <w:t>أبو</w:t>
      </w:r>
      <w:r w:rsidR="00215F6E" w:rsidRPr="00215F6E">
        <w:rPr>
          <w:rFonts w:hint="cs"/>
          <w:spacing w:val="-2"/>
          <w:rtl/>
        </w:rPr>
        <w:t> </w:t>
      </w:r>
      <w:r w:rsidR="00881993" w:rsidRPr="00215F6E">
        <w:rPr>
          <w:spacing w:val="-2"/>
          <w:rtl/>
        </w:rPr>
        <w:t>ظبي، الإمارات العربية المتحدة، مع التركيز على "الابتكار في مجال الأمن السيبراني وتطوير الصناعة". وكان</w:t>
      </w:r>
      <w:r w:rsidR="00881993" w:rsidRPr="00215F6E">
        <w:rPr>
          <w:rFonts w:hint="cs"/>
          <w:spacing w:val="-2"/>
          <w:rtl/>
        </w:rPr>
        <w:t xml:space="preserve"> التدريب</w:t>
      </w:r>
      <w:r w:rsidR="00881993" w:rsidRPr="00215F6E">
        <w:rPr>
          <w:spacing w:val="-2"/>
          <w:rtl/>
        </w:rPr>
        <w:t xml:space="preserve"> فرصة للترويج لمعايير قطاع تقييس الاتصالات في مجال الأمن السيبراني. وجمع الأسبوع أكثر من </w:t>
      </w:r>
      <w:r w:rsidR="00881993" w:rsidRPr="00215F6E">
        <w:rPr>
          <w:spacing w:val="-2"/>
        </w:rPr>
        <w:t>100</w:t>
      </w:r>
      <w:r w:rsidR="00881993" w:rsidRPr="00215F6E">
        <w:rPr>
          <w:spacing w:val="-2"/>
          <w:rtl/>
        </w:rPr>
        <w:t xml:space="preserve"> خبير ومتحدث من </w:t>
      </w:r>
      <w:r w:rsidR="00881993" w:rsidRPr="00215F6E">
        <w:rPr>
          <w:spacing w:val="-2"/>
        </w:rPr>
        <w:t>70</w:t>
      </w:r>
      <w:r w:rsidR="00881993" w:rsidRPr="00215F6E">
        <w:rPr>
          <w:spacing w:val="-2"/>
          <w:rtl/>
        </w:rPr>
        <w:t xml:space="preserve"> </w:t>
      </w:r>
      <w:r w:rsidR="00881993" w:rsidRPr="00215F6E">
        <w:rPr>
          <w:rFonts w:hint="cs"/>
          <w:spacing w:val="-2"/>
          <w:rtl/>
        </w:rPr>
        <w:t>بلداً</w:t>
      </w:r>
      <w:r w:rsidR="00881993" w:rsidRPr="00215F6E">
        <w:rPr>
          <w:spacing w:val="-2"/>
          <w:rtl/>
        </w:rPr>
        <w:t xml:space="preserve"> و</w:t>
      </w:r>
      <w:r w:rsidR="00881993" w:rsidRPr="00215F6E">
        <w:rPr>
          <w:spacing w:val="-2"/>
        </w:rPr>
        <w:t>10</w:t>
      </w:r>
      <w:r w:rsidR="00881993" w:rsidRPr="00215F6E">
        <w:rPr>
          <w:spacing w:val="-2"/>
          <w:rtl/>
        </w:rPr>
        <w:t xml:space="preserve"> منظمات دولية.</w:t>
      </w:r>
    </w:p>
    <w:p w14:paraId="4B34BDE9" w14:textId="4C9BF464" w:rsidR="00881993" w:rsidRDefault="006D60AC" w:rsidP="00F675A8">
      <w:pPr>
        <w:pStyle w:val="enumlev1"/>
        <w:rPr>
          <w:rtl/>
        </w:rPr>
      </w:pPr>
      <w:r w:rsidRPr="006D60AC">
        <w:rPr>
          <w:lang w:bidi="ar-SA"/>
        </w:rPr>
        <w:sym w:font="Symbol" w:char="F0B7"/>
      </w:r>
      <w:r>
        <w:rPr>
          <w:rtl/>
        </w:rPr>
        <w:tab/>
      </w:r>
      <w:r w:rsidR="00881993">
        <w:rPr>
          <w:rtl/>
        </w:rPr>
        <w:t xml:space="preserve">دعم المكتب الأعمال التحضيرية للمؤتمر </w:t>
      </w:r>
      <w:r w:rsidR="00881993">
        <w:t>WRC-23</w:t>
      </w:r>
      <w:r w:rsidR="00881993">
        <w:rPr>
          <w:rtl/>
        </w:rPr>
        <w:t xml:space="preserve">، والاجتماعات التحضيرية للجمعية العالمية لتقييس الاتصالات لعام </w:t>
      </w:r>
      <w:r w:rsidR="00881993">
        <w:t>2024</w:t>
      </w:r>
      <w:r w:rsidR="00881993">
        <w:rPr>
          <w:rtl/>
        </w:rPr>
        <w:t xml:space="preserve"> مع جامعة الدول العربية والدول الأعضاء في المنطقة.</w:t>
      </w:r>
    </w:p>
    <w:p w14:paraId="416673A1" w14:textId="6C286939" w:rsidR="00881993" w:rsidRDefault="006D60AC" w:rsidP="00F675A8">
      <w:pPr>
        <w:pStyle w:val="enumlev1"/>
        <w:rPr>
          <w:rtl/>
        </w:rPr>
      </w:pPr>
      <w:r w:rsidRPr="006D60AC">
        <w:rPr>
          <w:lang w:bidi="ar-SA"/>
        </w:rPr>
        <w:sym w:font="Symbol" w:char="F0B7"/>
      </w:r>
      <w:r>
        <w:rPr>
          <w:rtl/>
        </w:rPr>
        <w:tab/>
      </w:r>
      <w:r w:rsidR="00881993">
        <w:rPr>
          <w:rtl/>
        </w:rPr>
        <w:t>دعم تنفيذ "ندوة سيارات المستقبل الموصولة شبكياً" بالتعاون مع مكتب تقييس الاتصالات التي عقدت في</w:t>
      </w:r>
      <w:r w:rsidR="00215F6E">
        <w:rPr>
          <w:rFonts w:hint="cs"/>
          <w:rtl/>
        </w:rPr>
        <w:t> </w:t>
      </w:r>
      <w:r w:rsidR="00881993">
        <w:rPr>
          <w:rtl/>
        </w:rPr>
        <w:t xml:space="preserve">الدوحة، قطر، في </w:t>
      </w:r>
      <w:r w:rsidR="00881993">
        <w:t>6</w:t>
      </w:r>
      <w:r w:rsidR="00881993">
        <w:rPr>
          <w:rtl/>
        </w:rPr>
        <w:t xml:space="preserve"> أكتوبر </w:t>
      </w:r>
      <w:r w:rsidR="00881993">
        <w:t>2023</w:t>
      </w:r>
      <w:r w:rsidR="00881993">
        <w:rPr>
          <w:rtl/>
        </w:rPr>
        <w:t xml:space="preserve"> وشاركت في تنظيمها لجنة الأمم المتحدة الاقتصادية لأوروبا (</w:t>
      </w:r>
      <w:r w:rsidR="00881993">
        <w:t>UNECE</w:t>
      </w:r>
      <w:r w:rsidR="00881993">
        <w:rPr>
          <w:rtl/>
        </w:rPr>
        <w:t xml:space="preserve">) والاتحاد خلال معرض جنيف للسيارات - </w:t>
      </w:r>
      <w:r w:rsidR="00881993">
        <w:rPr>
          <w:rFonts w:hint="cs"/>
          <w:rtl/>
        </w:rPr>
        <w:t>النسخة</w:t>
      </w:r>
      <w:r w:rsidR="00881993">
        <w:rPr>
          <w:rtl/>
        </w:rPr>
        <w:t xml:space="preserve"> القطرية.</w:t>
      </w:r>
    </w:p>
    <w:p w14:paraId="126EB51E" w14:textId="1F50D1F2" w:rsidR="00881993" w:rsidRDefault="006D60AC" w:rsidP="00F675A8">
      <w:pPr>
        <w:pStyle w:val="enumlev1"/>
        <w:rPr>
          <w:rtl/>
        </w:rPr>
      </w:pPr>
      <w:r w:rsidRPr="006D60AC">
        <w:rPr>
          <w:lang w:bidi="ar-SA"/>
        </w:rPr>
        <w:sym w:font="Symbol" w:char="F0B7"/>
      </w:r>
      <w:r>
        <w:rPr>
          <w:rtl/>
        </w:rPr>
        <w:tab/>
      </w:r>
      <w:r w:rsidR="00881993">
        <w:rPr>
          <w:rtl/>
        </w:rPr>
        <w:t xml:space="preserve">كجزء من الدعم المقدم إلى البلدان في مجال إدارة الطيف، تم تقديم مساعدة مخصصة لجزر القمر، مع التركيز على </w:t>
      </w:r>
      <w:r w:rsidR="00881993">
        <w:rPr>
          <w:rFonts w:hint="cs"/>
          <w:rtl/>
        </w:rPr>
        <w:t>تقدير قيمة</w:t>
      </w:r>
      <w:r w:rsidR="00881993">
        <w:rPr>
          <w:rtl/>
        </w:rPr>
        <w:t xml:space="preserve"> الطيف والمكاسب الرقمية في إطار مبادرة السياسات والتنظيم من أجل إفريقيا الرقمية (</w:t>
      </w:r>
      <w:r w:rsidR="00881993">
        <w:t>PRIDA</w:t>
      </w:r>
      <w:r w:rsidR="00881993">
        <w:rPr>
          <w:rtl/>
        </w:rPr>
        <w:t>).</w:t>
      </w:r>
    </w:p>
    <w:p w14:paraId="3C26FA45" w14:textId="77777777" w:rsidR="00881993" w:rsidRDefault="00881993" w:rsidP="00881993">
      <w:pPr>
        <w:rPr>
          <w:rtl/>
        </w:rPr>
      </w:pPr>
      <w:r>
        <w:t>6.3</w:t>
      </w:r>
      <w:r>
        <w:tab/>
      </w:r>
      <w:r>
        <w:rPr>
          <w:rFonts w:hint="cs"/>
          <w:rtl/>
        </w:rPr>
        <w:t>و</w:t>
      </w:r>
      <w:r>
        <w:rPr>
          <w:rtl/>
        </w:rPr>
        <w:t>واصل المكتب الإقليمي للاتحاد لآسيا والمحيط الهادئ (</w:t>
      </w:r>
      <w:r>
        <w:t>RO-ASP</w:t>
      </w:r>
      <w:r>
        <w:rPr>
          <w:rtl/>
        </w:rPr>
        <w:t>) التنسيق الوثيق مع الأمانة العامة ومكتب الاتصالات الراديوية ومكتب تقييس الاتصالات بشأن الأنشطة المنفذة في منطقة آسيا والمحيط الهادئ.</w:t>
      </w:r>
    </w:p>
    <w:p w14:paraId="3E5BEFA6" w14:textId="713697A7" w:rsidR="00881993" w:rsidRDefault="006D60AC" w:rsidP="00981B11">
      <w:pPr>
        <w:pStyle w:val="enumlev1"/>
        <w:rPr>
          <w:rtl/>
        </w:rPr>
      </w:pPr>
      <w:r w:rsidRPr="006D60AC">
        <w:rPr>
          <w:lang w:bidi="ar-SA"/>
        </w:rPr>
        <w:sym w:font="Symbol" w:char="F0B7"/>
      </w:r>
      <w:r>
        <w:rPr>
          <w:rtl/>
        </w:rPr>
        <w:tab/>
      </w:r>
      <w:r w:rsidR="00881993">
        <w:rPr>
          <w:rtl/>
        </w:rPr>
        <w:t>دعم المكتب الإقليمي لآسيا والمحيط الهادئ قطاع الاتصالات الراديوية من خلال ما يلي:</w:t>
      </w:r>
    </w:p>
    <w:p w14:paraId="68059130" w14:textId="73C4A197" w:rsidR="00881993" w:rsidRPr="00981B11" w:rsidRDefault="006D60AC" w:rsidP="00981B11">
      <w:pPr>
        <w:pStyle w:val="enumlev2"/>
        <w:rPr>
          <w:spacing w:val="-4"/>
          <w:rtl/>
        </w:rPr>
      </w:pPr>
      <w:r w:rsidRPr="00981B11">
        <w:rPr>
          <w:rFonts w:hint="cs"/>
          <w:spacing w:val="-4"/>
          <w:rtl/>
        </w:rPr>
        <w:t>-</w:t>
      </w:r>
      <w:r w:rsidRPr="00981B11">
        <w:rPr>
          <w:spacing w:val="-4"/>
          <w:rtl/>
        </w:rPr>
        <w:tab/>
      </w:r>
      <w:r w:rsidR="00881993" w:rsidRPr="00981B11">
        <w:rPr>
          <w:spacing w:val="-4"/>
          <w:rtl/>
        </w:rPr>
        <w:t xml:space="preserve">تنظيم المؤتمر </w:t>
      </w:r>
      <w:r w:rsidR="00881993" w:rsidRPr="00981B11">
        <w:rPr>
          <w:spacing w:val="-4"/>
        </w:rPr>
        <w:t>WRC-23</w:t>
      </w:r>
      <w:r w:rsidR="00881993" w:rsidRPr="00981B11">
        <w:rPr>
          <w:spacing w:val="-4"/>
          <w:rtl/>
        </w:rPr>
        <w:t xml:space="preserve"> كمساعد للجنة </w:t>
      </w:r>
      <w:r w:rsidR="00881993" w:rsidRPr="00981B11">
        <w:rPr>
          <w:spacing w:val="-4"/>
        </w:rPr>
        <w:t>1</w:t>
      </w:r>
      <w:r w:rsidR="00881993" w:rsidRPr="00981B11">
        <w:rPr>
          <w:spacing w:val="-4"/>
          <w:rtl/>
        </w:rPr>
        <w:t xml:space="preserve"> وأمين فريق العمل</w:t>
      </w:r>
      <w:r w:rsidR="00881993" w:rsidRPr="00981B11">
        <w:rPr>
          <w:rFonts w:hint="cs"/>
          <w:spacing w:val="-4"/>
          <w:rtl/>
        </w:rPr>
        <w:t xml:space="preserve"> الفرعي</w:t>
      </w:r>
      <w:r w:rsidR="00881993" w:rsidRPr="00981B11">
        <w:rPr>
          <w:spacing w:val="-4"/>
          <w:rtl/>
        </w:rPr>
        <w:t xml:space="preserve"> </w:t>
      </w:r>
      <w:r w:rsidR="00881993" w:rsidRPr="00981B11">
        <w:rPr>
          <w:spacing w:val="-4"/>
        </w:rPr>
        <w:t>4A1</w:t>
      </w:r>
      <w:r w:rsidR="00881993" w:rsidRPr="00981B11">
        <w:rPr>
          <w:spacing w:val="-4"/>
          <w:rtl/>
        </w:rPr>
        <w:t xml:space="preserve"> بشأن البند </w:t>
      </w:r>
      <w:r w:rsidR="00881993" w:rsidRPr="00981B11">
        <w:rPr>
          <w:spacing w:val="-4"/>
        </w:rPr>
        <w:t>1.1</w:t>
      </w:r>
      <w:r w:rsidR="00881993" w:rsidRPr="00981B11">
        <w:rPr>
          <w:spacing w:val="-4"/>
          <w:rtl/>
        </w:rPr>
        <w:t xml:space="preserve"> من جدول الأعمال</w:t>
      </w:r>
      <w:r w:rsidR="00881993" w:rsidRPr="00981B11">
        <w:rPr>
          <w:rFonts w:hint="cs"/>
          <w:spacing w:val="-4"/>
          <w:rtl/>
        </w:rPr>
        <w:t>.</w:t>
      </w:r>
    </w:p>
    <w:p w14:paraId="389FCF21" w14:textId="7B9B836F" w:rsidR="00881993" w:rsidRDefault="006D60AC" w:rsidP="00981B11">
      <w:pPr>
        <w:pStyle w:val="enumlev2"/>
        <w:rPr>
          <w:rtl/>
        </w:rPr>
      </w:pPr>
      <w:r>
        <w:rPr>
          <w:rFonts w:hint="cs"/>
          <w:rtl/>
        </w:rPr>
        <w:t>-</w:t>
      </w:r>
      <w:r>
        <w:rPr>
          <w:rtl/>
        </w:rPr>
        <w:tab/>
      </w:r>
      <w:r w:rsidR="00881993">
        <w:rPr>
          <w:rtl/>
        </w:rPr>
        <w:t xml:space="preserve">التنسيق الفعال مع ساموا والصين بشأن استضافة </w:t>
      </w:r>
      <w:r w:rsidR="00881993">
        <w:t>RRS-ASP</w:t>
      </w:r>
      <w:r w:rsidR="00881993">
        <w:rPr>
          <w:rtl/>
        </w:rPr>
        <w:t xml:space="preserve"> في عامي </w:t>
      </w:r>
      <w:r w:rsidR="00881993">
        <w:t>2024</w:t>
      </w:r>
      <w:r w:rsidR="00881993">
        <w:rPr>
          <w:rtl/>
        </w:rPr>
        <w:t xml:space="preserve"> و</w:t>
      </w:r>
      <w:r w:rsidR="00881993">
        <w:t>2025</w:t>
      </w:r>
      <w:r w:rsidR="00D9345C">
        <w:rPr>
          <w:rFonts w:hint="cs"/>
          <w:rtl/>
        </w:rPr>
        <w:t>،</w:t>
      </w:r>
      <w:r w:rsidR="00881993">
        <w:rPr>
          <w:rtl/>
        </w:rPr>
        <w:t xml:space="preserve"> على التوالي.</w:t>
      </w:r>
    </w:p>
    <w:p w14:paraId="65DA0605" w14:textId="5B580092" w:rsidR="00881993" w:rsidRDefault="006D60AC" w:rsidP="00981B11">
      <w:pPr>
        <w:pStyle w:val="enumlev2"/>
        <w:rPr>
          <w:rtl/>
        </w:rPr>
      </w:pPr>
      <w:r>
        <w:rPr>
          <w:rFonts w:hint="cs"/>
          <w:rtl/>
        </w:rPr>
        <w:t>-</w:t>
      </w:r>
      <w:r>
        <w:rPr>
          <w:rtl/>
        </w:rPr>
        <w:tab/>
      </w:r>
      <w:r w:rsidR="00881993">
        <w:rPr>
          <w:rtl/>
        </w:rPr>
        <w:t>دعم المشاركة مع</w:t>
      </w:r>
      <w:r w:rsidR="00881993">
        <w:rPr>
          <w:rFonts w:hint="cs"/>
          <w:rtl/>
        </w:rPr>
        <w:t xml:space="preserve"> </w:t>
      </w:r>
      <w:r w:rsidR="00881993" w:rsidRPr="000B0A8C">
        <w:rPr>
          <w:rtl/>
        </w:rPr>
        <w:t>الصناعة وتكنولوجيا المعلومات</w:t>
      </w:r>
      <w:r w:rsidR="00881993">
        <w:rPr>
          <w:rFonts w:hint="cs"/>
          <w:rtl/>
        </w:rPr>
        <w:t xml:space="preserve"> في الصين</w:t>
      </w:r>
      <w:r w:rsidR="00881993">
        <w:rPr>
          <w:rtl/>
        </w:rPr>
        <w:t xml:space="preserve"> </w:t>
      </w:r>
      <w:r w:rsidR="00881993">
        <w:rPr>
          <w:lang w:val="en-CA"/>
        </w:rPr>
        <w:t>(</w:t>
      </w:r>
      <w:r w:rsidR="00881993">
        <w:t>MIIT-China)</w:t>
      </w:r>
      <w:r w:rsidR="00881993">
        <w:rPr>
          <w:rtl/>
        </w:rPr>
        <w:t xml:space="preserve"> و</w:t>
      </w:r>
      <w:r w:rsidR="00881993" w:rsidRPr="005F506B">
        <w:rPr>
          <w:rtl/>
        </w:rPr>
        <w:t>جماعة آسيا والمحيط الهادئ للاتصالات</w:t>
      </w:r>
      <w:r w:rsidR="00881993">
        <w:rPr>
          <w:rFonts w:hint="cs"/>
          <w:rtl/>
          <w:lang w:bidi="ar-EG"/>
        </w:rPr>
        <w:t xml:space="preserve"> </w:t>
      </w:r>
      <w:r w:rsidR="00881993">
        <w:t>(APT)</w:t>
      </w:r>
      <w:r w:rsidR="00881993">
        <w:rPr>
          <w:rtl/>
        </w:rPr>
        <w:t xml:space="preserve"> لترتيب ورشة عمل </w:t>
      </w:r>
      <w:r w:rsidR="00881993">
        <w:rPr>
          <w:rFonts w:hint="cs"/>
          <w:rtl/>
        </w:rPr>
        <w:t>بشأن</w:t>
      </w:r>
      <w:r w:rsidR="00881993">
        <w:rPr>
          <w:rtl/>
        </w:rPr>
        <w:t xml:space="preserve"> الجدول الوطني ل</w:t>
      </w:r>
      <w:r w:rsidR="00881993">
        <w:rPr>
          <w:rFonts w:hint="cs"/>
          <w:rtl/>
        </w:rPr>
        <w:t>توزيع</w:t>
      </w:r>
      <w:r w:rsidR="00881993">
        <w:rPr>
          <w:rtl/>
        </w:rPr>
        <w:t xml:space="preserve"> الترددات </w:t>
      </w:r>
      <w:r w:rsidR="00881993">
        <w:rPr>
          <w:rFonts w:hint="cs"/>
          <w:rtl/>
        </w:rPr>
        <w:t>للإقليم</w:t>
      </w:r>
      <w:r w:rsidR="00881993">
        <w:rPr>
          <w:rtl/>
        </w:rPr>
        <w:t xml:space="preserve"> </w:t>
      </w:r>
      <w:r w:rsidR="00881993">
        <w:t>3</w:t>
      </w:r>
      <w:r w:rsidR="00881993">
        <w:rPr>
          <w:rFonts w:hint="cs"/>
          <w:rtl/>
        </w:rPr>
        <w:t xml:space="preserve"> لمكتب الاتصالات الراديوية</w:t>
      </w:r>
      <w:r w:rsidR="00881993">
        <w:rPr>
          <w:rtl/>
        </w:rPr>
        <w:t xml:space="preserve">، والتي تم استضافتها في الصين في مايو </w:t>
      </w:r>
      <w:r w:rsidR="00881993">
        <w:t>2024</w:t>
      </w:r>
      <w:r w:rsidR="00881993">
        <w:rPr>
          <w:rtl/>
        </w:rPr>
        <w:t xml:space="preserve"> وبالتزامن مع </w:t>
      </w:r>
      <w:r w:rsidR="00881993" w:rsidRPr="00DF7263">
        <w:t>APG-27-1</w:t>
      </w:r>
      <w:r w:rsidR="00881993">
        <w:rPr>
          <w:rtl/>
        </w:rPr>
        <w:t>.</w:t>
      </w:r>
    </w:p>
    <w:p w14:paraId="7825D045" w14:textId="4E71BC0E" w:rsidR="00881993" w:rsidRDefault="006D60AC" w:rsidP="00981B11">
      <w:pPr>
        <w:pStyle w:val="enumlev2"/>
        <w:rPr>
          <w:rtl/>
        </w:rPr>
      </w:pPr>
      <w:r>
        <w:rPr>
          <w:rFonts w:hint="cs"/>
          <w:rtl/>
        </w:rPr>
        <w:lastRenderedPageBreak/>
        <w:t>-</w:t>
      </w:r>
      <w:r>
        <w:rPr>
          <w:rtl/>
        </w:rPr>
        <w:tab/>
      </w:r>
      <w:r w:rsidR="00881993">
        <w:rPr>
          <w:rtl/>
        </w:rPr>
        <w:t xml:space="preserve">تقديم عرض </w:t>
      </w:r>
      <w:r w:rsidR="00881993">
        <w:rPr>
          <w:rFonts w:hint="cs"/>
          <w:rtl/>
        </w:rPr>
        <w:t>عن</w:t>
      </w:r>
      <w:r w:rsidR="00881993">
        <w:rPr>
          <w:rtl/>
        </w:rPr>
        <w:t xml:space="preserve"> جدول أعمال المؤتمر </w:t>
      </w:r>
      <w:r w:rsidR="00881993">
        <w:t>WRC-27</w:t>
      </w:r>
      <w:r w:rsidR="00881993">
        <w:rPr>
          <w:rtl/>
        </w:rPr>
        <w:t xml:space="preserve"> خلال المؤتمر العاشر لإدارة الطيف لآسيا والمحيط الهادئ الذي عقده المنتدى العالمي في الفترة من </w:t>
      </w:r>
      <w:r w:rsidR="00881993">
        <w:t>23</w:t>
      </w:r>
      <w:r w:rsidR="00881993">
        <w:rPr>
          <w:rtl/>
        </w:rPr>
        <w:t xml:space="preserve"> إلى </w:t>
      </w:r>
      <w:r w:rsidR="00881993">
        <w:t>24</w:t>
      </w:r>
      <w:r w:rsidR="00881993">
        <w:rPr>
          <w:rtl/>
        </w:rPr>
        <w:t xml:space="preserve"> أبريل </w:t>
      </w:r>
      <w:r w:rsidR="00881993">
        <w:t>2024</w:t>
      </w:r>
      <w:r w:rsidR="00881993">
        <w:rPr>
          <w:rtl/>
        </w:rPr>
        <w:t>.</w:t>
      </w:r>
    </w:p>
    <w:p w14:paraId="5DB3DAD4" w14:textId="35F619F4" w:rsidR="00881993" w:rsidRPr="00DF7263" w:rsidRDefault="00D57BAB" w:rsidP="00DF7263">
      <w:pPr>
        <w:pStyle w:val="enumlev1"/>
        <w:rPr>
          <w:spacing w:val="-6"/>
          <w:rtl/>
        </w:rPr>
      </w:pPr>
      <w:r w:rsidRPr="00DF7263">
        <w:rPr>
          <w:spacing w:val="-6"/>
          <w:lang w:bidi="ar-SA"/>
        </w:rPr>
        <w:sym w:font="Symbol" w:char="F0B7"/>
      </w:r>
      <w:r w:rsidRPr="00DF7263">
        <w:rPr>
          <w:spacing w:val="-6"/>
          <w:rtl/>
        </w:rPr>
        <w:tab/>
      </w:r>
      <w:r w:rsidR="00881993" w:rsidRPr="00DF7263">
        <w:rPr>
          <w:spacing w:val="-6"/>
          <w:rtl/>
        </w:rPr>
        <w:t>دعم المكتب الإقليمي لآسيا والمحيط الهادئ قطاع تقييس الاتصالات من خلال الأنشطة التالية خلال الفترة المشمولة بالتقرير:</w:t>
      </w:r>
    </w:p>
    <w:p w14:paraId="57DEE948" w14:textId="04D9E1C0" w:rsidR="00881993" w:rsidRDefault="00D57BAB" w:rsidP="00DF7263">
      <w:pPr>
        <w:pStyle w:val="enumlev2"/>
        <w:rPr>
          <w:rtl/>
        </w:rPr>
      </w:pPr>
      <w:r>
        <w:rPr>
          <w:rFonts w:hint="cs"/>
          <w:rtl/>
        </w:rPr>
        <w:t>-</w:t>
      </w:r>
      <w:r>
        <w:rPr>
          <w:rtl/>
        </w:rPr>
        <w:tab/>
      </w:r>
      <w:r w:rsidR="00881993">
        <w:rPr>
          <w:rtl/>
        </w:rPr>
        <w:t xml:space="preserve">موقع موظفي مكتب تقييس الاتصالات: يوجد حالياً اثنان من مساعدي </w:t>
      </w:r>
      <w:r w:rsidR="00881993">
        <w:rPr>
          <w:rFonts w:hint="cs"/>
          <w:rtl/>
        </w:rPr>
        <w:t>لجان</w:t>
      </w:r>
      <w:r w:rsidR="00881993">
        <w:rPr>
          <w:rtl/>
        </w:rPr>
        <w:t xml:space="preserve"> </w:t>
      </w:r>
      <w:r w:rsidR="00881993">
        <w:rPr>
          <w:rFonts w:hint="cs"/>
          <w:rtl/>
        </w:rPr>
        <w:t>ال</w:t>
      </w:r>
      <w:r w:rsidR="00881993">
        <w:rPr>
          <w:rtl/>
        </w:rPr>
        <w:t xml:space="preserve">دراسات </w:t>
      </w:r>
      <w:r w:rsidR="00881993">
        <w:rPr>
          <w:rFonts w:hint="cs"/>
          <w:rtl/>
        </w:rPr>
        <w:t>التابعة ل</w:t>
      </w:r>
      <w:r w:rsidR="00881993">
        <w:rPr>
          <w:rtl/>
        </w:rPr>
        <w:t>مكتب تقييس الاتصالات في مكتب المنطقة ومركز الابتكار التابعين للاتحاد، ومقرهما في نيودلهي، الهند.</w:t>
      </w:r>
    </w:p>
    <w:p w14:paraId="1DA84913" w14:textId="51AB24EA" w:rsidR="00881993" w:rsidRDefault="00D57BAB" w:rsidP="00DF7263">
      <w:pPr>
        <w:pStyle w:val="enumlev2"/>
        <w:rPr>
          <w:rtl/>
        </w:rPr>
      </w:pPr>
      <w:r>
        <w:rPr>
          <w:rFonts w:hint="cs"/>
          <w:rtl/>
        </w:rPr>
        <w:t>-</w:t>
      </w:r>
      <w:r>
        <w:rPr>
          <w:rtl/>
        </w:rPr>
        <w:tab/>
      </w:r>
      <w:r w:rsidR="00881993">
        <w:rPr>
          <w:rtl/>
        </w:rPr>
        <w:t>الذكاء الاصطناعي: انضم المكتب الإقليمي للاتحاد إلى المنتدى السابع لأصحاب المصلحة المتعددين في</w:t>
      </w:r>
      <w:r w:rsidR="00E56A36">
        <w:rPr>
          <w:rFonts w:hint="cs"/>
          <w:rtl/>
        </w:rPr>
        <w:t> </w:t>
      </w:r>
      <w:r w:rsidR="00881993">
        <w:rPr>
          <w:rtl/>
        </w:rPr>
        <w:t xml:space="preserve">جنوب وشرق آسيا بشأن "تعزيز خطة عام </w:t>
      </w:r>
      <w:r w:rsidR="00881993">
        <w:t>2030</w:t>
      </w:r>
      <w:r w:rsidR="00881993">
        <w:rPr>
          <w:rtl/>
        </w:rPr>
        <w:t xml:space="preserve"> والقضاء على الفقر في أوقات الأزمات المتعددة: التنفيذ الفعال لحلول مستدامة وقادرة على الصمود ومبتكرة في منطقة آسيا والمحيط الهادئ" </w:t>
      </w:r>
      <w:r w:rsidR="00881993">
        <w:rPr>
          <w:rFonts w:hint="cs"/>
          <w:rtl/>
        </w:rPr>
        <w:t>و</w:t>
      </w:r>
      <w:r w:rsidR="00881993">
        <w:rPr>
          <w:rtl/>
        </w:rPr>
        <w:t xml:space="preserve">الأحداث المرتبطة بها من </w:t>
      </w:r>
      <w:r w:rsidR="00881993">
        <w:t>6</w:t>
      </w:r>
      <w:r w:rsidR="00881993">
        <w:rPr>
          <w:rtl/>
        </w:rPr>
        <w:t xml:space="preserve"> إلى </w:t>
      </w:r>
      <w:r w:rsidR="00881993">
        <w:t>8</w:t>
      </w:r>
      <w:r w:rsidR="00881993">
        <w:rPr>
          <w:rtl/>
        </w:rPr>
        <w:t xml:space="preserve"> نوفمبر </w:t>
      </w:r>
      <w:r w:rsidR="00881993">
        <w:t>2023</w:t>
      </w:r>
      <w:r w:rsidR="00881993">
        <w:rPr>
          <w:rtl/>
        </w:rPr>
        <w:t xml:space="preserve">، في بانكوك، تايلاند. وفي هذا الحدث، قدم الاتحاد في الجلسة </w:t>
      </w:r>
      <w:r w:rsidR="00881993">
        <w:t>1</w:t>
      </w:r>
      <w:r w:rsidR="00881993">
        <w:rPr>
          <w:rtl/>
        </w:rPr>
        <w:t xml:space="preserve">: الهدف </w:t>
      </w:r>
      <w:r w:rsidR="00881993">
        <w:t>1</w:t>
      </w:r>
      <w:r w:rsidR="00881993">
        <w:rPr>
          <w:rtl/>
        </w:rPr>
        <w:t xml:space="preserve"> من أهداف التنمية المستدامة: الحد من أوجه عدم المساواة: الذكاء الاصطناعي (</w:t>
      </w:r>
      <w:r w:rsidR="00881993">
        <w:t>AI</w:t>
      </w:r>
      <w:r w:rsidR="00881993">
        <w:rPr>
          <w:rtl/>
        </w:rPr>
        <w:t xml:space="preserve">) من أجل التنمية - تحفيز التنمية الشاملة </w:t>
      </w:r>
      <w:r w:rsidR="00881993">
        <w:rPr>
          <w:rFonts w:hint="cs"/>
          <w:rtl/>
        </w:rPr>
        <w:t xml:space="preserve">للجميع </w:t>
      </w:r>
      <w:r w:rsidR="00881993">
        <w:rPr>
          <w:rtl/>
        </w:rPr>
        <w:t xml:space="preserve">والتقدم المستدام في جنوب شرق آسيا. وسلط المكتب الإقليمي للاتحاد الضوء على عمل قطاع تقييس الاتصالات في مجال الذكاء الاصطناعي، بما في ذلك الذكاء الاصطناعي لتحقيق الصالح العام وسلسلة </w:t>
      </w:r>
      <w:r w:rsidR="00881993">
        <w:t>ITU-T Y.3000</w:t>
      </w:r>
      <w:r w:rsidR="00881993">
        <w:rPr>
          <w:rtl/>
        </w:rPr>
        <w:t xml:space="preserve"> - خارطة الطريق لتقييس الذكاء الاصطناعي.</w:t>
      </w:r>
    </w:p>
    <w:p w14:paraId="5C08102E" w14:textId="2F60E2DD" w:rsidR="00881993" w:rsidRPr="00E56A36" w:rsidRDefault="00D57BAB" w:rsidP="00DF7263">
      <w:pPr>
        <w:pStyle w:val="enumlev2"/>
        <w:rPr>
          <w:spacing w:val="-2"/>
          <w:rtl/>
        </w:rPr>
      </w:pPr>
      <w:r w:rsidRPr="00E56A36">
        <w:rPr>
          <w:rFonts w:hint="cs"/>
          <w:spacing w:val="-2"/>
          <w:rtl/>
        </w:rPr>
        <w:t>-</w:t>
      </w:r>
      <w:r w:rsidRPr="00E56A36">
        <w:rPr>
          <w:spacing w:val="-2"/>
          <w:rtl/>
        </w:rPr>
        <w:tab/>
      </w:r>
      <w:r w:rsidR="00881993" w:rsidRPr="00E56A36">
        <w:rPr>
          <w:spacing w:val="-2"/>
          <w:rtl/>
        </w:rPr>
        <w:t xml:space="preserve">مشروع </w:t>
      </w:r>
      <w:r w:rsidR="00881993" w:rsidRPr="00E56A36">
        <w:rPr>
          <w:rFonts w:hint="cs"/>
          <w:spacing w:val="-2"/>
          <w:rtl/>
        </w:rPr>
        <w:t xml:space="preserve">بشأن </w:t>
      </w:r>
      <w:r w:rsidR="00881993" w:rsidRPr="00E56A36">
        <w:rPr>
          <w:spacing w:val="-2"/>
          <w:rtl/>
        </w:rPr>
        <w:t xml:space="preserve">تعزيز </w:t>
      </w:r>
      <w:r w:rsidR="00881993" w:rsidRPr="00E56A36">
        <w:rPr>
          <w:rFonts w:hint="cs"/>
          <w:spacing w:val="-2"/>
          <w:rtl/>
        </w:rPr>
        <w:t>وضع</w:t>
      </w:r>
      <w:r w:rsidR="00881993" w:rsidRPr="00E56A36">
        <w:rPr>
          <w:spacing w:val="-2"/>
          <w:rtl/>
        </w:rPr>
        <w:t xml:space="preserve"> المعايير والأطر للتكنولوجيات </w:t>
      </w:r>
      <w:r w:rsidR="00881993" w:rsidRPr="00E56A36">
        <w:rPr>
          <w:rFonts w:hint="cs"/>
          <w:spacing w:val="-2"/>
          <w:rtl/>
        </w:rPr>
        <w:t>الحرجة</w:t>
      </w:r>
      <w:r w:rsidR="00881993" w:rsidRPr="00E56A36">
        <w:rPr>
          <w:spacing w:val="-2"/>
          <w:rtl/>
        </w:rPr>
        <w:t xml:space="preserve"> في جنوب شرق آسيا: بعد مشاورات مع مكتب تقييس الاتصالات ومناقشات مع وزارة الشؤون الخارجية والتجارة </w:t>
      </w:r>
      <w:r w:rsidR="00881993" w:rsidRPr="00E56A36">
        <w:rPr>
          <w:rFonts w:hint="cs"/>
          <w:spacing w:val="-2"/>
          <w:rtl/>
        </w:rPr>
        <w:t xml:space="preserve">في </w:t>
      </w:r>
      <w:r w:rsidR="00881993" w:rsidRPr="00E56A36">
        <w:rPr>
          <w:spacing w:val="-2"/>
          <w:rtl/>
        </w:rPr>
        <w:t>حكومة أسترالي</w:t>
      </w:r>
      <w:r w:rsidR="00881993" w:rsidRPr="00E56A36">
        <w:rPr>
          <w:rFonts w:hint="cs"/>
          <w:spacing w:val="-2"/>
          <w:rtl/>
        </w:rPr>
        <w:t>ا</w:t>
      </w:r>
      <w:r w:rsidR="00881993" w:rsidRPr="00E56A36">
        <w:rPr>
          <w:spacing w:val="-2"/>
          <w:rtl/>
        </w:rPr>
        <w:t xml:space="preserve"> (</w:t>
      </w:r>
      <w:r w:rsidR="00881993" w:rsidRPr="00E56A36">
        <w:rPr>
          <w:spacing w:val="-2"/>
        </w:rPr>
        <w:t>DFAT</w:t>
      </w:r>
      <w:r w:rsidR="00881993" w:rsidRPr="00E56A36">
        <w:rPr>
          <w:spacing w:val="-2"/>
          <w:rtl/>
        </w:rPr>
        <w:t xml:space="preserve">)، وقع فريق الاتحاد بنجاح على اتفاق منحة في </w:t>
      </w:r>
      <w:r w:rsidR="00881993" w:rsidRPr="00E56A36">
        <w:rPr>
          <w:spacing w:val="-2"/>
        </w:rPr>
        <w:t>4</w:t>
      </w:r>
      <w:r w:rsidR="00881993" w:rsidRPr="00E56A36">
        <w:rPr>
          <w:spacing w:val="-2"/>
          <w:rtl/>
        </w:rPr>
        <w:t xml:space="preserve"> يونيو </w:t>
      </w:r>
      <w:r w:rsidR="00881993" w:rsidRPr="00E56A36">
        <w:rPr>
          <w:spacing w:val="-2"/>
        </w:rPr>
        <w:t>2021</w:t>
      </w:r>
      <w:r w:rsidR="00881993" w:rsidRPr="00E56A36">
        <w:rPr>
          <w:spacing w:val="-2"/>
          <w:rtl/>
        </w:rPr>
        <w:t xml:space="preserve"> مع</w:t>
      </w:r>
      <w:r w:rsidR="00881993" w:rsidRPr="00E56A36">
        <w:rPr>
          <w:rFonts w:hint="cs"/>
          <w:spacing w:val="-2"/>
          <w:rtl/>
        </w:rPr>
        <w:t xml:space="preserve"> </w:t>
      </w:r>
      <w:r w:rsidR="00881993" w:rsidRPr="00E56A36">
        <w:rPr>
          <w:spacing w:val="-2"/>
          <w:rtl/>
        </w:rPr>
        <w:t xml:space="preserve">وزارة الشؤون الخارجية والتجارة </w:t>
      </w:r>
      <w:r w:rsidR="00881993" w:rsidRPr="00E56A36">
        <w:rPr>
          <w:rFonts w:hint="cs"/>
          <w:spacing w:val="-2"/>
          <w:rtl/>
        </w:rPr>
        <w:t xml:space="preserve">في </w:t>
      </w:r>
      <w:r w:rsidR="00881993" w:rsidRPr="00E56A36">
        <w:rPr>
          <w:spacing w:val="-2"/>
          <w:rtl/>
        </w:rPr>
        <w:t>حكومة أسترالي</w:t>
      </w:r>
      <w:r w:rsidR="00881993" w:rsidRPr="00E56A36">
        <w:rPr>
          <w:rFonts w:hint="cs"/>
          <w:spacing w:val="-2"/>
          <w:rtl/>
        </w:rPr>
        <w:t>ا</w:t>
      </w:r>
      <w:r w:rsidR="00881993" w:rsidRPr="00E56A36">
        <w:rPr>
          <w:spacing w:val="-2"/>
          <w:rtl/>
        </w:rPr>
        <w:t xml:space="preserve"> </w:t>
      </w:r>
      <w:r w:rsidR="00881993" w:rsidRPr="00E56A36">
        <w:rPr>
          <w:rFonts w:hint="cs"/>
          <w:spacing w:val="-2"/>
          <w:rtl/>
        </w:rPr>
        <w:t>بشأن</w:t>
      </w:r>
      <w:r w:rsidR="00881993" w:rsidRPr="00E56A36">
        <w:rPr>
          <w:spacing w:val="-2"/>
          <w:rtl/>
        </w:rPr>
        <w:t xml:space="preserve"> هذا المشروع، في إطار برنامج التعاون السيبراني والتكنولوجيا الحرجة. وتم تمديد هذا المشروع بنجاح في عام </w:t>
      </w:r>
      <w:r w:rsidR="00881993" w:rsidRPr="00E56A36">
        <w:rPr>
          <w:spacing w:val="-2"/>
        </w:rPr>
        <w:t>2022</w:t>
      </w:r>
      <w:r w:rsidR="00881993" w:rsidRPr="00E56A36">
        <w:rPr>
          <w:spacing w:val="-2"/>
          <w:rtl/>
        </w:rPr>
        <w:t xml:space="preserve"> لمدة أربع سنوات كاملة ومن المقرر الآن أن ينتهي في يونيو </w:t>
      </w:r>
      <w:r w:rsidR="00881993" w:rsidRPr="00E56A36">
        <w:rPr>
          <w:spacing w:val="-2"/>
        </w:rPr>
        <w:t>2024</w:t>
      </w:r>
      <w:r w:rsidR="00881993" w:rsidRPr="00E56A36">
        <w:rPr>
          <w:spacing w:val="-2"/>
          <w:rtl/>
        </w:rPr>
        <w:t>. ويركز المشروع على الذكاء الاصطناعي (</w:t>
      </w:r>
      <w:r w:rsidR="00881993" w:rsidRPr="00E56A36">
        <w:rPr>
          <w:spacing w:val="-2"/>
        </w:rPr>
        <w:t>AI</w:t>
      </w:r>
      <w:r w:rsidR="00881993" w:rsidRPr="00E56A36">
        <w:rPr>
          <w:spacing w:val="-2"/>
          <w:rtl/>
        </w:rPr>
        <w:t>) والتحيزات الجنس</w:t>
      </w:r>
      <w:r w:rsidR="00881993" w:rsidRPr="00E56A36">
        <w:rPr>
          <w:rFonts w:hint="cs"/>
          <w:spacing w:val="-2"/>
          <w:rtl/>
        </w:rPr>
        <w:t>ان</w:t>
      </w:r>
      <w:r w:rsidR="00881993" w:rsidRPr="00E56A36">
        <w:rPr>
          <w:spacing w:val="-2"/>
          <w:rtl/>
        </w:rPr>
        <w:t xml:space="preserve">ية والاجتماعية المحتملة المرتبطة به. وسيعزز المشروع </w:t>
      </w:r>
      <w:r w:rsidR="00881993" w:rsidRPr="00E56A36">
        <w:rPr>
          <w:rFonts w:hint="cs"/>
          <w:spacing w:val="-2"/>
          <w:rtl/>
        </w:rPr>
        <w:t>وضع</w:t>
      </w:r>
      <w:r w:rsidR="00881993" w:rsidRPr="00E56A36">
        <w:rPr>
          <w:spacing w:val="-2"/>
          <w:rtl/>
        </w:rPr>
        <w:t xml:space="preserve"> وتنفيذ معايير وأطر وسياسات ومبادرات الذكاء الاصطناعي على المستويين الإقليمي والوطني في جميع أنحاء جنوب شرق آسيا، والتي تأخذ في الاعتبار احتياجات أصحاب المصلحة المتنوعة. وسيكون التركيز الأولي للمشروع على إندونيسيا وماليزيا</w:t>
      </w:r>
      <w:r w:rsidR="00881993" w:rsidRPr="00E56A36">
        <w:rPr>
          <w:rFonts w:hint="cs"/>
          <w:spacing w:val="-2"/>
          <w:rtl/>
        </w:rPr>
        <w:t xml:space="preserve"> و</w:t>
      </w:r>
      <w:r w:rsidR="00881993" w:rsidRPr="00E56A36">
        <w:rPr>
          <w:spacing w:val="-2"/>
          <w:rtl/>
        </w:rPr>
        <w:t xml:space="preserve">الفلبين وتايلاند، وسوف </w:t>
      </w:r>
      <w:r w:rsidR="00881993" w:rsidRPr="00E56A36">
        <w:rPr>
          <w:rFonts w:hint="cs"/>
          <w:spacing w:val="-2"/>
          <w:rtl/>
        </w:rPr>
        <w:t>ي</w:t>
      </w:r>
      <w:r w:rsidR="00881993" w:rsidRPr="00E56A36">
        <w:rPr>
          <w:spacing w:val="-2"/>
          <w:rtl/>
        </w:rPr>
        <w:t>نظر أيضا</w:t>
      </w:r>
      <w:r w:rsidR="00881993" w:rsidRPr="00E56A36">
        <w:rPr>
          <w:rFonts w:hint="cs"/>
          <w:spacing w:val="-2"/>
          <w:rtl/>
        </w:rPr>
        <w:t>ً</w:t>
      </w:r>
      <w:r w:rsidR="00881993" w:rsidRPr="00E56A36">
        <w:rPr>
          <w:spacing w:val="-2"/>
          <w:rtl/>
        </w:rPr>
        <w:t xml:space="preserve"> في السياق الإقليمي في جنوب شرق آسيا. </w:t>
      </w:r>
      <w:r w:rsidR="00881993" w:rsidRPr="00E56A36">
        <w:rPr>
          <w:rFonts w:hint="cs"/>
          <w:spacing w:val="-2"/>
          <w:rtl/>
        </w:rPr>
        <w:t>ويرتكز</w:t>
      </w:r>
      <w:r w:rsidR="00881993" w:rsidRPr="00E56A36">
        <w:rPr>
          <w:spacing w:val="-2"/>
          <w:rtl/>
        </w:rPr>
        <w:t xml:space="preserve"> المشروع على أربعة </w:t>
      </w:r>
      <w:r w:rsidR="00881993" w:rsidRPr="00E56A36">
        <w:rPr>
          <w:rFonts w:hint="cs"/>
          <w:spacing w:val="-2"/>
          <w:rtl/>
        </w:rPr>
        <w:t>نواتج</w:t>
      </w:r>
      <w:r w:rsidR="00881993" w:rsidRPr="00E56A36">
        <w:rPr>
          <w:spacing w:val="-2"/>
          <w:rtl/>
        </w:rPr>
        <w:t>:</w:t>
      </w:r>
    </w:p>
    <w:p w14:paraId="3C6189FB" w14:textId="3E4FC813" w:rsidR="00881993" w:rsidRPr="00EF0F97" w:rsidRDefault="00D9345C" w:rsidP="00EF0F97">
      <w:pPr>
        <w:pStyle w:val="enumlev3"/>
        <w:rPr>
          <w:spacing w:val="-2"/>
          <w:rtl/>
        </w:rPr>
      </w:pPr>
      <w:r>
        <w:rPr>
          <w:rFonts w:hint="cs"/>
          <w:spacing w:val="-2"/>
        </w:rPr>
        <w:sym w:font="Wingdings" w:char="F0A7"/>
      </w:r>
      <w:r w:rsidR="00D57BAB" w:rsidRPr="00EF0F97">
        <w:rPr>
          <w:spacing w:val="-2"/>
          <w:rtl/>
        </w:rPr>
        <w:tab/>
      </w:r>
      <w:r w:rsidR="00881993" w:rsidRPr="00EF0F97">
        <w:rPr>
          <w:spacing w:val="-2"/>
          <w:rtl/>
        </w:rPr>
        <w:t xml:space="preserve">الناتج الإرشادي </w:t>
      </w:r>
      <w:r w:rsidR="00881993" w:rsidRPr="00EF0F97">
        <w:rPr>
          <w:spacing w:val="-2"/>
        </w:rPr>
        <w:t>1</w:t>
      </w:r>
      <w:r w:rsidR="00881993" w:rsidRPr="00EF0F97">
        <w:rPr>
          <w:spacing w:val="-2"/>
          <w:rtl/>
        </w:rPr>
        <w:t xml:space="preserve">: </w:t>
      </w:r>
      <w:r w:rsidR="00881993" w:rsidRPr="00EF0F97">
        <w:rPr>
          <w:rFonts w:hint="cs"/>
          <w:spacing w:val="-2"/>
          <w:rtl/>
        </w:rPr>
        <w:t>نواتج</w:t>
      </w:r>
      <w:r w:rsidR="00881993" w:rsidRPr="00EF0F97">
        <w:rPr>
          <w:spacing w:val="-2"/>
          <w:rtl/>
        </w:rPr>
        <w:t xml:space="preserve"> بحثية </w:t>
      </w:r>
      <w:r w:rsidR="00881993" w:rsidRPr="00EF0F97">
        <w:rPr>
          <w:rFonts w:hint="cs"/>
          <w:spacing w:val="-2"/>
          <w:rtl/>
        </w:rPr>
        <w:t>عن</w:t>
      </w:r>
      <w:r w:rsidR="00881993" w:rsidRPr="00EF0F97">
        <w:rPr>
          <w:spacing w:val="-2"/>
          <w:rtl/>
        </w:rPr>
        <w:t xml:space="preserve"> حالة معايير التكنولوجيا الحرجة والأطر والسياسات والمبادرات، بما في ذلك فجوات القدرات بين أصحاب المصلحة في جنوب شرق آسيا.</w:t>
      </w:r>
    </w:p>
    <w:p w14:paraId="04F730CA" w14:textId="56D550F1" w:rsidR="00881993" w:rsidRPr="00EF0F97" w:rsidRDefault="00D9345C" w:rsidP="00EF0F97">
      <w:pPr>
        <w:pStyle w:val="enumlev3"/>
        <w:rPr>
          <w:spacing w:val="-2"/>
          <w:rtl/>
        </w:rPr>
      </w:pPr>
      <w:r>
        <w:rPr>
          <w:rFonts w:hint="cs"/>
          <w:spacing w:val="-2"/>
        </w:rPr>
        <w:sym w:font="Wingdings" w:char="F0A7"/>
      </w:r>
      <w:r w:rsidR="00D57BAB" w:rsidRPr="00EF0F97">
        <w:rPr>
          <w:spacing w:val="-2"/>
          <w:rtl/>
        </w:rPr>
        <w:tab/>
      </w:r>
      <w:r w:rsidR="00881993" w:rsidRPr="00EF0F97">
        <w:rPr>
          <w:spacing w:val="-2"/>
          <w:rtl/>
        </w:rPr>
        <w:t xml:space="preserve">الناتج الإرشادي </w:t>
      </w:r>
      <w:r w:rsidR="00881993" w:rsidRPr="00EF0F97">
        <w:rPr>
          <w:spacing w:val="-2"/>
        </w:rPr>
        <w:t>2</w:t>
      </w:r>
      <w:r w:rsidR="00881993" w:rsidRPr="00EF0F97">
        <w:rPr>
          <w:spacing w:val="-2"/>
          <w:rtl/>
        </w:rPr>
        <w:t xml:space="preserve">: التدريب/ورش العمل وأنشطة تبادل المعرفة </w:t>
      </w:r>
      <w:r w:rsidR="00881993" w:rsidRPr="00EF0F97">
        <w:rPr>
          <w:rFonts w:hint="cs"/>
          <w:spacing w:val="-2"/>
          <w:rtl/>
        </w:rPr>
        <w:t>عن</w:t>
      </w:r>
      <w:r w:rsidR="00881993" w:rsidRPr="00EF0F97">
        <w:rPr>
          <w:spacing w:val="-2"/>
          <w:rtl/>
        </w:rPr>
        <w:t xml:space="preserve"> التكنولوجيا الحرجة </w:t>
      </w:r>
      <w:r w:rsidR="00881993" w:rsidRPr="00EF0F97">
        <w:rPr>
          <w:rFonts w:hint="cs"/>
          <w:spacing w:val="-2"/>
          <w:rtl/>
        </w:rPr>
        <w:t>لواضعي</w:t>
      </w:r>
      <w:r w:rsidR="00881993" w:rsidRPr="00EF0F97">
        <w:rPr>
          <w:spacing w:val="-2"/>
          <w:rtl/>
        </w:rPr>
        <w:t xml:space="preserve"> السياسات في البلدان المستفيدة الرئيسية في جنوب شرق آسيا.</w:t>
      </w:r>
    </w:p>
    <w:p w14:paraId="1A175741" w14:textId="1BE7444F" w:rsidR="00881993" w:rsidRDefault="00D9345C" w:rsidP="00EF0F97">
      <w:pPr>
        <w:pStyle w:val="enumlev3"/>
        <w:rPr>
          <w:rtl/>
        </w:rPr>
      </w:pPr>
      <w:r>
        <w:rPr>
          <w:rFonts w:hint="cs"/>
          <w:spacing w:val="-2"/>
        </w:rPr>
        <w:sym w:font="Wingdings" w:char="F0A7"/>
      </w:r>
      <w:r w:rsidR="00D57BAB">
        <w:rPr>
          <w:rtl/>
        </w:rPr>
        <w:tab/>
      </w:r>
      <w:r w:rsidR="00881993">
        <w:rPr>
          <w:rtl/>
        </w:rPr>
        <w:t xml:space="preserve">الناتج الإرشادي </w:t>
      </w:r>
      <w:r w:rsidR="00881993">
        <w:t>3</w:t>
      </w:r>
      <w:r w:rsidR="00881993">
        <w:rPr>
          <w:rtl/>
        </w:rPr>
        <w:t xml:space="preserve">: إنشاء شبكة أصحاب المصلحة المتعددين </w:t>
      </w:r>
      <w:r w:rsidR="00881993">
        <w:rPr>
          <w:rFonts w:hint="cs"/>
          <w:rtl/>
        </w:rPr>
        <w:t>من النساء واضعات</w:t>
      </w:r>
      <w:r w:rsidR="00881993">
        <w:rPr>
          <w:rtl/>
        </w:rPr>
        <w:t xml:space="preserve"> السياسات على المستويات دون الإقليمية والإقليمية والعالمية.</w:t>
      </w:r>
    </w:p>
    <w:p w14:paraId="0C7B0FFD" w14:textId="7DDCA0FE" w:rsidR="00881993" w:rsidRPr="00EF0F97" w:rsidRDefault="00D9345C" w:rsidP="00EF0F97">
      <w:pPr>
        <w:pStyle w:val="enumlev3"/>
        <w:rPr>
          <w:spacing w:val="-2"/>
          <w:rtl/>
        </w:rPr>
      </w:pPr>
      <w:r>
        <w:rPr>
          <w:rFonts w:hint="cs"/>
          <w:spacing w:val="-2"/>
        </w:rPr>
        <w:sym w:font="Wingdings" w:char="F0A7"/>
      </w:r>
      <w:r w:rsidR="00D57BAB" w:rsidRPr="00EF0F97">
        <w:rPr>
          <w:spacing w:val="-2"/>
          <w:rtl/>
        </w:rPr>
        <w:tab/>
      </w:r>
      <w:r w:rsidR="00881993" w:rsidRPr="00EF0F97">
        <w:rPr>
          <w:spacing w:val="-2"/>
          <w:rtl/>
        </w:rPr>
        <w:t xml:space="preserve">الناتج الإرشادي </w:t>
      </w:r>
      <w:r w:rsidR="00881993" w:rsidRPr="00EF0F97">
        <w:rPr>
          <w:spacing w:val="-2"/>
        </w:rPr>
        <w:t>4</w:t>
      </w:r>
      <w:r w:rsidR="00881993" w:rsidRPr="00EF0F97">
        <w:rPr>
          <w:spacing w:val="-2"/>
          <w:rtl/>
        </w:rPr>
        <w:t xml:space="preserve">: تقديم الدعم الخاص بكل بلد لمساعدة </w:t>
      </w:r>
      <w:r w:rsidR="00881993" w:rsidRPr="00EF0F97">
        <w:rPr>
          <w:rFonts w:hint="cs"/>
          <w:spacing w:val="-2"/>
          <w:rtl/>
        </w:rPr>
        <w:t>واضعي</w:t>
      </w:r>
      <w:r w:rsidR="00881993" w:rsidRPr="00EF0F97">
        <w:rPr>
          <w:spacing w:val="-2"/>
          <w:rtl/>
        </w:rPr>
        <w:t xml:space="preserve"> السياسات والمنظمين في</w:t>
      </w:r>
      <w:r w:rsidR="00EF0F97">
        <w:rPr>
          <w:rFonts w:hint="cs"/>
          <w:spacing w:val="-2"/>
          <w:rtl/>
        </w:rPr>
        <w:t> </w:t>
      </w:r>
      <w:r w:rsidR="00881993" w:rsidRPr="00EF0F97">
        <w:rPr>
          <w:rFonts w:hint="cs"/>
          <w:spacing w:val="-2"/>
          <w:rtl/>
        </w:rPr>
        <w:t>وضع</w:t>
      </w:r>
      <w:r w:rsidR="00881993" w:rsidRPr="00EF0F97">
        <w:rPr>
          <w:spacing w:val="-2"/>
          <w:rtl/>
        </w:rPr>
        <w:t xml:space="preserve"> وتنفيذ </w:t>
      </w:r>
      <w:proofErr w:type="gramStart"/>
      <w:r w:rsidR="00881993" w:rsidRPr="00EF0F97">
        <w:rPr>
          <w:spacing w:val="-2"/>
          <w:rtl/>
        </w:rPr>
        <w:t>المعايير</w:t>
      </w:r>
      <w:proofErr w:type="gramEnd"/>
      <w:r w:rsidR="00881993" w:rsidRPr="00EF0F97">
        <w:rPr>
          <w:spacing w:val="-2"/>
          <w:rtl/>
        </w:rPr>
        <w:t xml:space="preserve"> والأطر والسياسات والمبادرات.</w:t>
      </w:r>
    </w:p>
    <w:p w14:paraId="6821194D" w14:textId="19863ABB" w:rsidR="00881993" w:rsidRDefault="00D57BAB" w:rsidP="00311072">
      <w:pPr>
        <w:pStyle w:val="enumlev2"/>
        <w:rPr>
          <w:rtl/>
        </w:rPr>
      </w:pPr>
      <w:r>
        <w:rPr>
          <w:rFonts w:hint="cs"/>
          <w:rtl/>
        </w:rPr>
        <w:t>-</w:t>
      </w:r>
      <w:r>
        <w:rPr>
          <w:rtl/>
        </w:rPr>
        <w:tab/>
      </w:r>
      <w:r w:rsidR="00881993" w:rsidRPr="00E07FF7">
        <w:rPr>
          <w:rtl/>
        </w:rPr>
        <w:t xml:space="preserve">اجتماعات الأفرقة الإقليمية التابعة </w:t>
      </w:r>
      <w:r w:rsidR="00881993">
        <w:rPr>
          <w:rtl/>
        </w:rPr>
        <w:t>للجن</w:t>
      </w:r>
      <w:r w:rsidR="00881993">
        <w:rPr>
          <w:rFonts w:hint="cs"/>
          <w:rtl/>
        </w:rPr>
        <w:t>تي</w:t>
      </w:r>
      <w:r w:rsidR="00881993">
        <w:rPr>
          <w:rtl/>
        </w:rPr>
        <w:t xml:space="preserve"> الدراسات </w:t>
      </w:r>
      <w:r w:rsidR="00881993">
        <w:t>3</w:t>
      </w:r>
      <w:r w:rsidR="00881993">
        <w:rPr>
          <w:rtl/>
        </w:rPr>
        <w:t xml:space="preserve"> و</w:t>
      </w:r>
      <w:r w:rsidR="00881993">
        <w:rPr>
          <w:lang w:val="en-CA"/>
        </w:rPr>
        <w:t>5</w:t>
      </w:r>
      <w:r w:rsidR="00881993">
        <w:rPr>
          <w:rFonts w:hint="cs"/>
          <w:rtl/>
          <w:lang w:bidi="ar-EG"/>
        </w:rPr>
        <w:t xml:space="preserve"> </w:t>
      </w:r>
      <w:r w:rsidR="00881993">
        <w:rPr>
          <w:rtl/>
        </w:rPr>
        <w:t xml:space="preserve">لقطاع تقييس الاتصالات: قام المكتب الإقليمي للاتحاد بالتنسيق الوثيق مع زملاء مكتب تقييس الاتصالات لترتيب اجتماعات الأفرقة الإقليمية للجنة الدراسات </w:t>
      </w:r>
      <w:r w:rsidR="00881993">
        <w:t>3</w:t>
      </w:r>
      <w:r w:rsidR="00881993">
        <w:rPr>
          <w:rtl/>
        </w:rPr>
        <w:t xml:space="preserve"> لقطاع تقييس الاتصالات (</w:t>
      </w:r>
      <w:r w:rsidR="00881993" w:rsidRPr="00E07FF7">
        <w:rPr>
          <w:rtl/>
        </w:rPr>
        <w:t xml:space="preserve">مبادئ التعريفة والمحاسبة والقضايا الاقتصادية </w:t>
      </w:r>
      <w:proofErr w:type="spellStart"/>
      <w:r w:rsidR="00881993" w:rsidRPr="00E07FF7">
        <w:rPr>
          <w:rtl/>
        </w:rPr>
        <w:t>والسياساتية</w:t>
      </w:r>
      <w:proofErr w:type="spellEnd"/>
      <w:r w:rsidR="00881993" w:rsidRPr="00E07FF7">
        <w:rPr>
          <w:rtl/>
        </w:rPr>
        <w:t xml:space="preserve"> المتصلة بالاتصالات/تكنولوجيا المعلومات والاتصالات على الصعيد الدولي</w:t>
      </w:r>
      <w:r w:rsidR="00881993">
        <w:rPr>
          <w:rtl/>
        </w:rPr>
        <w:t>)</w:t>
      </w:r>
      <w:r w:rsidR="00881993">
        <w:rPr>
          <w:rFonts w:hint="cs"/>
          <w:rtl/>
        </w:rPr>
        <w:t xml:space="preserve"> و</w:t>
      </w:r>
      <w:r w:rsidR="00881993">
        <w:rPr>
          <w:rtl/>
        </w:rPr>
        <w:t xml:space="preserve">اجتماعات </w:t>
      </w:r>
      <w:r w:rsidR="00881993">
        <w:rPr>
          <w:rFonts w:hint="cs"/>
          <w:rtl/>
        </w:rPr>
        <w:t>لجنة</w:t>
      </w:r>
      <w:r w:rsidR="00881993">
        <w:rPr>
          <w:rtl/>
        </w:rPr>
        <w:t xml:space="preserve"> الدراسات</w:t>
      </w:r>
      <w:r w:rsidR="00311072">
        <w:rPr>
          <w:rFonts w:hint="cs"/>
          <w:rtl/>
        </w:rPr>
        <w:t> </w:t>
      </w:r>
      <w:r w:rsidR="00881993">
        <w:t>5</w:t>
      </w:r>
      <w:r w:rsidR="00881993">
        <w:rPr>
          <w:rtl/>
        </w:rPr>
        <w:t xml:space="preserve"> </w:t>
      </w:r>
      <w:r w:rsidR="00881993" w:rsidRPr="00311072">
        <w:rPr>
          <w:rFonts w:hint="cs"/>
          <w:spacing w:val="-2"/>
          <w:rtl/>
        </w:rPr>
        <w:t>ل</w:t>
      </w:r>
      <w:r w:rsidR="00881993" w:rsidRPr="00311072">
        <w:rPr>
          <w:spacing w:val="-2"/>
          <w:rtl/>
        </w:rPr>
        <w:t xml:space="preserve">قطاع تقييس الاتصالات (المجالات </w:t>
      </w:r>
      <w:proofErr w:type="spellStart"/>
      <w:r w:rsidR="00881993" w:rsidRPr="00311072">
        <w:rPr>
          <w:spacing w:val="-2"/>
          <w:rtl/>
        </w:rPr>
        <w:t>الكهرمغنطيسية</w:t>
      </w:r>
      <w:proofErr w:type="spellEnd"/>
      <w:r w:rsidR="00881993" w:rsidRPr="00311072">
        <w:rPr>
          <w:spacing w:val="-2"/>
          <w:rtl/>
        </w:rPr>
        <w:t xml:space="preserve"> والبيئة والعمل المناخي </w:t>
      </w:r>
      <w:proofErr w:type="spellStart"/>
      <w:r w:rsidR="00881993" w:rsidRPr="00311072">
        <w:rPr>
          <w:spacing w:val="-2"/>
          <w:rtl/>
        </w:rPr>
        <w:t>والرقمنة</w:t>
      </w:r>
      <w:proofErr w:type="spellEnd"/>
      <w:r w:rsidR="00881993" w:rsidRPr="00311072">
        <w:rPr>
          <w:spacing w:val="-2"/>
          <w:rtl/>
        </w:rPr>
        <w:t xml:space="preserve"> المستدامة والاقتصاد الدائري)، في الفترة</w:t>
      </w:r>
      <w:r w:rsidR="00881993">
        <w:rPr>
          <w:rtl/>
        </w:rPr>
        <w:t xml:space="preserve"> من </w:t>
      </w:r>
      <w:r w:rsidR="00881993">
        <w:t>11</w:t>
      </w:r>
      <w:r w:rsidR="00881993">
        <w:rPr>
          <w:rtl/>
        </w:rPr>
        <w:t xml:space="preserve"> إلى </w:t>
      </w:r>
      <w:r w:rsidR="00881993">
        <w:t>12</w:t>
      </w:r>
      <w:r w:rsidR="00881993">
        <w:rPr>
          <w:rtl/>
        </w:rPr>
        <w:t xml:space="preserve"> سبتمبر </w:t>
      </w:r>
      <w:r w:rsidR="00881993">
        <w:t>2023</w:t>
      </w:r>
      <w:r w:rsidR="00881993">
        <w:rPr>
          <w:rtl/>
        </w:rPr>
        <w:t xml:space="preserve">، في بانكوك، تايلاند. وشمل ذلك جلسة تدريبية عملية لمدة </w:t>
      </w:r>
      <w:r w:rsidR="00881993" w:rsidRPr="00311072">
        <w:rPr>
          <w:spacing w:val="-2"/>
          <w:rtl/>
        </w:rPr>
        <w:t xml:space="preserve">نصف يوم </w:t>
      </w:r>
      <w:r w:rsidR="00881993" w:rsidRPr="00311072">
        <w:rPr>
          <w:rFonts w:hint="cs"/>
          <w:spacing w:val="-2"/>
          <w:rtl/>
        </w:rPr>
        <w:t xml:space="preserve">بشأن </w:t>
      </w:r>
      <w:r w:rsidR="00881993" w:rsidRPr="00311072">
        <w:rPr>
          <w:spacing w:val="-2"/>
          <w:rtl/>
        </w:rPr>
        <w:t>سد فجوة التقييس (</w:t>
      </w:r>
      <w:r w:rsidR="00881993" w:rsidRPr="00311072">
        <w:rPr>
          <w:spacing w:val="-2"/>
        </w:rPr>
        <w:t>BSG</w:t>
      </w:r>
      <w:r w:rsidR="00881993" w:rsidRPr="00311072">
        <w:rPr>
          <w:spacing w:val="-2"/>
          <w:rtl/>
        </w:rPr>
        <w:t xml:space="preserve">) في </w:t>
      </w:r>
      <w:r w:rsidR="00881993" w:rsidRPr="00311072">
        <w:rPr>
          <w:spacing w:val="-2"/>
        </w:rPr>
        <w:t>11</w:t>
      </w:r>
      <w:r w:rsidR="00881993" w:rsidRPr="00311072">
        <w:rPr>
          <w:spacing w:val="-2"/>
          <w:rtl/>
        </w:rPr>
        <w:t xml:space="preserve"> سبتمبر (صباحاً)، وكانت مفتوحة لجميع الأطراف المهتمة.</w:t>
      </w:r>
      <w:r w:rsidR="00881993">
        <w:rPr>
          <w:rtl/>
        </w:rPr>
        <w:t xml:space="preserve"> وقد استضاف مكتب اللجنة الوطنية للإذاعة والاتصالات (</w:t>
      </w:r>
      <w:r w:rsidR="00881993">
        <w:t>NBTC</w:t>
      </w:r>
      <w:r w:rsidR="00881993">
        <w:rPr>
          <w:rtl/>
        </w:rPr>
        <w:t>) في تايلاند اجتماعات الأفرقة الإقليمية. وعُقدت الاجتماعات أيضاً بالتعاقب مع المنتدى الإقليمي للتنمية التابع للاتحاد لمنطقة آسيا والمحيط الهادئ، الذي نظمه مكتب تنمية الاتصالات، لتسهيل المشاركة في كلا الاجتماعين.</w:t>
      </w:r>
    </w:p>
    <w:p w14:paraId="58D4883F" w14:textId="08A99D0A" w:rsidR="00881993" w:rsidRDefault="00D57BAB" w:rsidP="00311072">
      <w:pPr>
        <w:pStyle w:val="enumlev2"/>
        <w:rPr>
          <w:rtl/>
        </w:rPr>
      </w:pPr>
      <w:r>
        <w:rPr>
          <w:rFonts w:hint="cs"/>
          <w:rtl/>
        </w:rPr>
        <w:t>-</w:t>
      </w:r>
      <w:r>
        <w:rPr>
          <w:rtl/>
        </w:rPr>
        <w:tab/>
      </w:r>
      <w:r w:rsidR="00881993">
        <w:rPr>
          <w:rFonts w:hint="cs"/>
          <w:rtl/>
        </w:rPr>
        <w:t>جلسات</w:t>
      </w:r>
      <w:r w:rsidR="00881993">
        <w:rPr>
          <w:rtl/>
        </w:rPr>
        <w:t xml:space="preserve"> قطاع تقييس الاتصالات السابقة واللاحقة </w:t>
      </w:r>
      <w:r w:rsidR="00881993">
        <w:rPr>
          <w:rFonts w:hint="cs"/>
          <w:rtl/>
        </w:rPr>
        <w:t>ل</w:t>
      </w:r>
      <w:r w:rsidR="00881993">
        <w:rPr>
          <w:rtl/>
        </w:rPr>
        <w:t>لمنتدى الإقليمي للتنمية لآسيا والمحيط الهادئ: قام المكتب الإقليمي للاتحاد بالتنسيق الوثيق مع زملاء مكتب تقييس الاتصالات أثناء تنظيم المنتدى الإقليمي للتنمية</w:t>
      </w:r>
      <w:r w:rsidR="00BC09ED">
        <w:rPr>
          <w:rFonts w:hint="cs"/>
          <w:rtl/>
        </w:rPr>
        <w:t> </w:t>
      </w:r>
      <w:r w:rsidR="00881993">
        <w:rPr>
          <w:rtl/>
        </w:rPr>
        <w:t>(</w:t>
      </w:r>
      <w:r w:rsidR="00881993">
        <w:t>RDF</w:t>
      </w:r>
      <w:r w:rsidR="00881993">
        <w:rPr>
          <w:rtl/>
        </w:rPr>
        <w:t xml:space="preserve">) لآسيا والمحيط الهادئ في الفترة من </w:t>
      </w:r>
      <w:r w:rsidR="00881993">
        <w:t>13</w:t>
      </w:r>
      <w:r w:rsidR="00881993">
        <w:rPr>
          <w:rtl/>
        </w:rPr>
        <w:t xml:space="preserve"> إلى </w:t>
      </w:r>
      <w:r w:rsidR="00881993">
        <w:t>15</w:t>
      </w:r>
      <w:r w:rsidR="00881993">
        <w:rPr>
          <w:rtl/>
        </w:rPr>
        <w:t xml:space="preserve"> سبتمبر </w:t>
      </w:r>
      <w:r w:rsidR="00881993">
        <w:t>2023</w:t>
      </w:r>
      <w:r w:rsidR="00881993">
        <w:rPr>
          <w:rtl/>
        </w:rPr>
        <w:t xml:space="preserve"> في بانكوك، تايلاند، بالتعاقب </w:t>
      </w:r>
      <w:r w:rsidR="00881993">
        <w:rPr>
          <w:rtl/>
        </w:rPr>
        <w:lastRenderedPageBreak/>
        <w:t xml:space="preserve">مع اجتماعات الفريق الإقليمي لقطاع تقييس الاتصالات للجنة الدراسات </w:t>
      </w:r>
      <w:r w:rsidR="00881993">
        <w:t>3</w:t>
      </w:r>
      <w:r w:rsidR="00881993">
        <w:rPr>
          <w:rtl/>
        </w:rPr>
        <w:t xml:space="preserve"> ولجنة الدراسات </w:t>
      </w:r>
      <w:r w:rsidR="00881993">
        <w:t>5</w:t>
      </w:r>
      <w:r w:rsidR="00881993">
        <w:rPr>
          <w:rtl/>
        </w:rPr>
        <w:t>. وخلال المنتدى الإقليمي للتنمية، نظم مكتب تقييس الاتصالات الجلسات التالية:</w:t>
      </w:r>
    </w:p>
    <w:p w14:paraId="6C7BBA97" w14:textId="25150DB1" w:rsidR="00881993" w:rsidRDefault="00D9345C" w:rsidP="00C47846">
      <w:pPr>
        <w:pStyle w:val="enumlev3"/>
        <w:rPr>
          <w:rtl/>
        </w:rPr>
      </w:pPr>
      <w:r>
        <w:rPr>
          <w:rFonts w:hint="cs"/>
          <w:spacing w:val="-2"/>
        </w:rPr>
        <w:sym w:font="Wingdings" w:char="F0A7"/>
      </w:r>
      <w:r w:rsidR="00D57BAB">
        <w:rPr>
          <w:rtl/>
        </w:rPr>
        <w:tab/>
      </w:r>
      <w:r w:rsidR="00881993">
        <w:rPr>
          <w:rtl/>
        </w:rPr>
        <w:t>جلسات</w:t>
      </w:r>
      <w:r w:rsidR="00881993">
        <w:rPr>
          <w:rFonts w:hint="cs"/>
          <w:rtl/>
          <w:lang w:bidi="ar-EG"/>
        </w:rPr>
        <w:t>ان</w:t>
      </w:r>
      <w:r w:rsidR="00881993">
        <w:rPr>
          <w:rFonts w:hint="cs"/>
          <w:rtl/>
        </w:rPr>
        <w:t xml:space="preserve"> لاحقتان</w:t>
      </w:r>
      <w:r w:rsidR="00881993">
        <w:rPr>
          <w:rtl/>
        </w:rPr>
        <w:t xml:space="preserve">: العيادة الأمنية للخدمات المالية الرقمية </w:t>
      </w:r>
      <w:r w:rsidR="00881993">
        <w:t>(DFS)</w:t>
      </w:r>
      <w:r w:rsidR="00881993">
        <w:rPr>
          <w:rtl/>
        </w:rPr>
        <w:t xml:space="preserve"> (</w:t>
      </w:r>
      <w:r w:rsidR="00881993">
        <w:t>13</w:t>
      </w:r>
      <w:r w:rsidR="00881993">
        <w:rPr>
          <w:rtl/>
        </w:rPr>
        <w:t xml:space="preserve"> و</w:t>
      </w:r>
      <w:r w:rsidR="00881993">
        <w:t>14</w:t>
      </w:r>
      <w:r w:rsidR="00881993">
        <w:rPr>
          <w:rtl/>
        </w:rPr>
        <w:t xml:space="preserve"> سبتمبر)</w:t>
      </w:r>
    </w:p>
    <w:p w14:paraId="61B22DA9" w14:textId="27062233" w:rsidR="00881993" w:rsidRDefault="00D9345C" w:rsidP="00C47846">
      <w:pPr>
        <w:pStyle w:val="enumlev3"/>
        <w:rPr>
          <w:rtl/>
        </w:rPr>
      </w:pPr>
      <w:r>
        <w:rPr>
          <w:rFonts w:hint="cs"/>
          <w:spacing w:val="-2"/>
        </w:rPr>
        <w:sym w:font="Wingdings" w:char="F0A7"/>
      </w:r>
      <w:r w:rsidR="00D57BAB">
        <w:rPr>
          <w:rtl/>
        </w:rPr>
        <w:tab/>
      </w:r>
      <w:r w:rsidR="00881993">
        <w:rPr>
          <w:rtl/>
        </w:rPr>
        <w:t>جلس</w:t>
      </w:r>
      <w:r w:rsidR="00881993">
        <w:rPr>
          <w:rFonts w:hint="cs"/>
          <w:rtl/>
        </w:rPr>
        <w:t>ة سابقة</w:t>
      </w:r>
      <w:r w:rsidR="00881993">
        <w:rPr>
          <w:rtl/>
        </w:rPr>
        <w:t xml:space="preserve">: عرض </w:t>
      </w:r>
      <w:r w:rsidR="00881993">
        <w:rPr>
          <w:rFonts w:hint="cs"/>
          <w:rtl/>
        </w:rPr>
        <w:t>عن</w:t>
      </w:r>
      <w:r w:rsidR="00881993">
        <w:rPr>
          <w:rtl/>
        </w:rPr>
        <w:t xml:space="preserve"> "</w:t>
      </w:r>
      <w:r w:rsidR="00881993">
        <w:rPr>
          <w:rFonts w:hint="cs"/>
          <w:rtl/>
        </w:rPr>
        <w:t>الفريق المتخصص</w:t>
      </w:r>
      <w:r w:rsidR="00881993">
        <w:rPr>
          <w:rtl/>
        </w:rPr>
        <w:t xml:space="preserve"> - نماذج التكلفة لخدمات البيانات بأسعار معقولة" (</w:t>
      </w:r>
      <w:r w:rsidR="00881993">
        <w:t>14</w:t>
      </w:r>
      <w:r w:rsidR="00C47846">
        <w:rPr>
          <w:rFonts w:hint="cs"/>
          <w:rtl/>
        </w:rPr>
        <w:t> </w:t>
      </w:r>
      <w:r w:rsidR="00881993">
        <w:rPr>
          <w:rtl/>
        </w:rPr>
        <w:t>سبتمبر)</w:t>
      </w:r>
    </w:p>
    <w:p w14:paraId="0B8EA183" w14:textId="00A4F3F1" w:rsidR="00881993" w:rsidRPr="00C47846" w:rsidRDefault="00D9345C" w:rsidP="00C47846">
      <w:pPr>
        <w:pStyle w:val="enumlev3"/>
        <w:rPr>
          <w:spacing w:val="-6"/>
          <w:rtl/>
        </w:rPr>
      </w:pPr>
      <w:r>
        <w:rPr>
          <w:rFonts w:hint="cs"/>
          <w:spacing w:val="-2"/>
        </w:rPr>
        <w:sym w:font="Wingdings" w:char="F0A7"/>
      </w:r>
      <w:r w:rsidR="00D57BAB" w:rsidRPr="00C47846">
        <w:rPr>
          <w:spacing w:val="-6"/>
          <w:rtl/>
        </w:rPr>
        <w:tab/>
      </w:r>
      <w:r w:rsidR="00881993" w:rsidRPr="00C47846">
        <w:rPr>
          <w:spacing w:val="-6"/>
          <w:rtl/>
        </w:rPr>
        <w:t>جلس</w:t>
      </w:r>
      <w:r w:rsidR="00881993" w:rsidRPr="00C47846">
        <w:rPr>
          <w:rFonts w:hint="cs"/>
          <w:spacing w:val="-6"/>
          <w:rtl/>
        </w:rPr>
        <w:t>ة سابقة</w:t>
      </w:r>
      <w:r w:rsidR="00881993" w:rsidRPr="00C47846">
        <w:rPr>
          <w:spacing w:val="-6"/>
          <w:rtl/>
        </w:rPr>
        <w:t xml:space="preserve">: قيمة المنتج والخدمة والمهنيين المعتمدين من </w:t>
      </w:r>
      <w:r w:rsidR="00881993" w:rsidRPr="00C47846">
        <w:rPr>
          <w:spacing w:val="-6"/>
        </w:rPr>
        <w:t>FIDO</w:t>
      </w:r>
      <w:r w:rsidR="00881993" w:rsidRPr="00C47846">
        <w:rPr>
          <w:spacing w:val="-6"/>
          <w:rtl/>
        </w:rPr>
        <w:t>: الحاضر والمستقبل (</w:t>
      </w:r>
      <w:r w:rsidR="00881993" w:rsidRPr="00C47846">
        <w:rPr>
          <w:spacing w:val="-6"/>
        </w:rPr>
        <w:t>15</w:t>
      </w:r>
      <w:r w:rsidR="00C47846">
        <w:rPr>
          <w:rFonts w:hint="cs"/>
          <w:spacing w:val="-6"/>
          <w:rtl/>
        </w:rPr>
        <w:t> </w:t>
      </w:r>
      <w:r w:rsidR="00881993" w:rsidRPr="00C47846">
        <w:rPr>
          <w:spacing w:val="-6"/>
          <w:rtl/>
        </w:rPr>
        <w:t>سبتمبر)</w:t>
      </w:r>
    </w:p>
    <w:p w14:paraId="79D6CE64" w14:textId="20FBE067" w:rsidR="00881993" w:rsidRPr="00C47846" w:rsidRDefault="00D57BAB" w:rsidP="00C47846">
      <w:pPr>
        <w:pStyle w:val="enumlev2"/>
        <w:rPr>
          <w:spacing w:val="-2"/>
          <w:rtl/>
        </w:rPr>
      </w:pPr>
      <w:r w:rsidRPr="00C47846">
        <w:rPr>
          <w:rFonts w:hint="cs"/>
          <w:spacing w:val="-2"/>
          <w:rtl/>
        </w:rPr>
        <w:t>-</w:t>
      </w:r>
      <w:r w:rsidRPr="00C47846">
        <w:rPr>
          <w:spacing w:val="-2"/>
          <w:rtl/>
        </w:rPr>
        <w:tab/>
      </w:r>
      <w:r w:rsidR="00881993" w:rsidRPr="00C47846">
        <w:rPr>
          <w:spacing w:val="-2"/>
          <w:rtl/>
        </w:rPr>
        <w:t xml:space="preserve">التدريب السيبراني </w:t>
      </w:r>
      <w:proofErr w:type="spellStart"/>
      <w:r w:rsidR="00881993" w:rsidRPr="00C47846">
        <w:rPr>
          <w:spacing w:val="-2"/>
          <w:rtl/>
        </w:rPr>
        <w:t>الأقاليمي</w:t>
      </w:r>
      <w:proofErr w:type="spellEnd"/>
      <w:r w:rsidR="00881993" w:rsidRPr="00C47846">
        <w:rPr>
          <w:rFonts w:hint="cs"/>
          <w:spacing w:val="-2"/>
          <w:rtl/>
        </w:rPr>
        <w:t xml:space="preserve"> لعام</w:t>
      </w:r>
      <w:r w:rsidR="00881993" w:rsidRPr="00C47846">
        <w:rPr>
          <w:spacing w:val="-2"/>
          <w:rtl/>
        </w:rPr>
        <w:t xml:space="preserve"> </w:t>
      </w:r>
      <w:r w:rsidR="00881993" w:rsidRPr="00C47846">
        <w:rPr>
          <w:spacing w:val="-2"/>
        </w:rPr>
        <w:t>2023</w:t>
      </w:r>
      <w:r w:rsidR="00881993" w:rsidRPr="00C47846">
        <w:rPr>
          <w:spacing w:val="-2"/>
          <w:rtl/>
        </w:rPr>
        <w:t xml:space="preserve"> لأوروبا وآسيا والمحيط الهادئ: نظمت المكاتب الإقليمية للاتحاد لأوروبا وآسيا والمحيط الهادئ التدريب السيبراني </w:t>
      </w:r>
      <w:proofErr w:type="spellStart"/>
      <w:r w:rsidR="00881993" w:rsidRPr="00C47846">
        <w:rPr>
          <w:spacing w:val="-2"/>
          <w:rtl/>
        </w:rPr>
        <w:t>الأقاليمي</w:t>
      </w:r>
      <w:proofErr w:type="spellEnd"/>
      <w:r w:rsidR="00881993" w:rsidRPr="00C47846">
        <w:rPr>
          <w:rFonts w:hint="cs"/>
          <w:spacing w:val="-2"/>
          <w:rtl/>
        </w:rPr>
        <w:t xml:space="preserve"> لعام</w:t>
      </w:r>
      <w:r w:rsidR="00881993" w:rsidRPr="00C47846">
        <w:rPr>
          <w:spacing w:val="-2"/>
          <w:rtl/>
        </w:rPr>
        <w:t xml:space="preserve"> </w:t>
      </w:r>
      <w:r w:rsidR="00881993" w:rsidRPr="00C47846">
        <w:rPr>
          <w:spacing w:val="-2"/>
        </w:rPr>
        <w:t>2023</w:t>
      </w:r>
      <w:r w:rsidR="00881993" w:rsidRPr="00C47846">
        <w:rPr>
          <w:spacing w:val="-2"/>
          <w:rtl/>
        </w:rPr>
        <w:t xml:space="preserve"> لأوروبا وآسيا والمحيط الهادئ في</w:t>
      </w:r>
      <w:r w:rsidR="00C47846" w:rsidRPr="00C47846">
        <w:rPr>
          <w:rFonts w:hint="cs"/>
          <w:spacing w:val="-2"/>
          <w:rtl/>
        </w:rPr>
        <w:t> </w:t>
      </w:r>
      <w:r w:rsidR="00881993" w:rsidRPr="00C47846">
        <w:rPr>
          <w:spacing w:val="-2"/>
          <w:rtl/>
        </w:rPr>
        <w:t xml:space="preserve">الفترة من </w:t>
      </w:r>
      <w:r w:rsidR="00881993" w:rsidRPr="00C47846">
        <w:rPr>
          <w:spacing w:val="-2"/>
        </w:rPr>
        <w:t>28</w:t>
      </w:r>
      <w:r w:rsidR="00881993" w:rsidRPr="00C47846">
        <w:rPr>
          <w:spacing w:val="-2"/>
          <w:rtl/>
        </w:rPr>
        <w:t xml:space="preserve"> نوفمبر إلى </w:t>
      </w:r>
      <w:r w:rsidR="00881993" w:rsidRPr="00C47846">
        <w:rPr>
          <w:spacing w:val="-2"/>
        </w:rPr>
        <w:t>1</w:t>
      </w:r>
      <w:r w:rsidR="00881993" w:rsidRPr="00C47846">
        <w:rPr>
          <w:spacing w:val="-2"/>
          <w:rtl/>
        </w:rPr>
        <w:t xml:space="preserve"> ديسمبر </w:t>
      </w:r>
      <w:r w:rsidR="00881993" w:rsidRPr="00C47846">
        <w:rPr>
          <w:spacing w:val="-2"/>
        </w:rPr>
        <w:t>2023</w:t>
      </w:r>
      <w:r w:rsidR="00881993" w:rsidRPr="00C47846">
        <w:rPr>
          <w:spacing w:val="-2"/>
          <w:rtl/>
        </w:rPr>
        <w:t xml:space="preserve"> في ليماسول، قبرص. وخلال تدريبات اليوم الثاني، تم تنظيم جلسة </w:t>
      </w:r>
      <w:r w:rsidR="00881993" w:rsidRPr="00C47846">
        <w:rPr>
          <w:rFonts w:hint="cs"/>
          <w:spacing w:val="-2"/>
          <w:rtl/>
        </w:rPr>
        <w:t>عن</w:t>
      </w:r>
      <w:r w:rsidR="00881993" w:rsidRPr="00C47846">
        <w:rPr>
          <w:spacing w:val="-2"/>
          <w:rtl/>
        </w:rPr>
        <w:t xml:space="preserve"> فرص </w:t>
      </w:r>
      <w:r w:rsidR="00881993" w:rsidRPr="00C47846">
        <w:rPr>
          <w:rFonts w:hint="cs"/>
          <w:spacing w:val="-2"/>
          <w:rtl/>
        </w:rPr>
        <w:t>المشاركة في عمل</w:t>
      </w:r>
      <w:r w:rsidR="00881993" w:rsidRPr="00C47846">
        <w:rPr>
          <w:spacing w:val="-2"/>
          <w:rtl/>
        </w:rPr>
        <w:t xml:space="preserve"> الاتحاد </w:t>
      </w:r>
      <w:r w:rsidR="00881993" w:rsidRPr="00C47846">
        <w:rPr>
          <w:rFonts w:hint="cs"/>
          <w:spacing w:val="-2"/>
          <w:rtl/>
        </w:rPr>
        <w:t xml:space="preserve">بشأن </w:t>
      </w:r>
      <w:r w:rsidR="00881993" w:rsidRPr="00C47846">
        <w:rPr>
          <w:spacing w:val="-2"/>
          <w:rtl/>
        </w:rPr>
        <w:t>معايير الأمن السيبراني، حيث ركزت المناقشة على المبادئ والمكونات الرئيسية لمعايير قطاع تقييس الاتصالات بشأن الأمن السيبراني.</w:t>
      </w:r>
    </w:p>
    <w:p w14:paraId="40B8CE2F" w14:textId="1529BED3" w:rsidR="00881993" w:rsidRDefault="00D57BAB" w:rsidP="00C47846">
      <w:pPr>
        <w:pStyle w:val="enumlev2"/>
        <w:rPr>
          <w:rtl/>
        </w:rPr>
      </w:pPr>
      <w:r>
        <w:rPr>
          <w:rFonts w:hint="cs"/>
          <w:rtl/>
        </w:rPr>
        <w:t>-</w:t>
      </w:r>
      <w:r>
        <w:rPr>
          <w:rtl/>
        </w:rPr>
        <w:tab/>
      </w:r>
      <w:r w:rsidR="00881993">
        <w:rPr>
          <w:rFonts w:hint="cs"/>
          <w:rtl/>
        </w:rPr>
        <w:t>الأعمال التحضيرية</w:t>
      </w:r>
      <w:r w:rsidR="00881993">
        <w:rPr>
          <w:rtl/>
        </w:rPr>
        <w:t xml:space="preserve"> للجمعية العالمية لتقييس الاتصالات لعام </w:t>
      </w:r>
      <w:r w:rsidR="00881993">
        <w:t>2024</w:t>
      </w:r>
      <w:r w:rsidR="00881993">
        <w:rPr>
          <w:rtl/>
        </w:rPr>
        <w:t>: قام المكتب الإقليمي للاتحاد ومكتب المنطقة بالتنسيق مع مكتب تقييس الاتصالات لزيارة موقع الجمعية العالمية لتقييس الاتصالات</w:t>
      </w:r>
      <w:r w:rsidR="00D9345C">
        <w:rPr>
          <w:rFonts w:hint="cs"/>
          <w:rtl/>
        </w:rPr>
        <w:t> </w:t>
      </w:r>
      <w:r w:rsidR="00881993">
        <w:t>(WTSA) 2024</w:t>
      </w:r>
      <w:r w:rsidR="00881993">
        <w:rPr>
          <w:rtl/>
        </w:rPr>
        <w:t xml:space="preserve">، في الفترة من </w:t>
      </w:r>
      <w:r w:rsidR="00881993">
        <w:t>3</w:t>
      </w:r>
      <w:r w:rsidR="00881993">
        <w:rPr>
          <w:rtl/>
        </w:rPr>
        <w:t xml:space="preserve"> إلى </w:t>
      </w:r>
      <w:r w:rsidR="00881993">
        <w:t>5</w:t>
      </w:r>
      <w:r w:rsidR="00881993">
        <w:rPr>
          <w:rtl/>
        </w:rPr>
        <w:t xml:space="preserve"> أكتوبر </w:t>
      </w:r>
      <w:r w:rsidR="00881993">
        <w:t>2023</w:t>
      </w:r>
      <w:r w:rsidR="00881993">
        <w:rPr>
          <w:rtl/>
        </w:rPr>
        <w:t xml:space="preserve"> في نيودلهي، الهند. وساعد مكتب المنطقة في الزيارات الميدانية إلى مكان انعقاد الحدث بالإضافة إلى فنادق </w:t>
      </w:r>
      <w:r w:rsidR="00881993">
        <w:rPr>
          <w:rFonts w:hint="cs"/>
          <w:rtl/>
        </w:rPr>
        <w:t>مختلفة</w:t>
      </w:r>
      <w:r w:rsidR="00881993">
        <w:rPr>
          <w:rtl/>
        </w:rPr>
        <w:t xml:space="preserve"> </w:t>
      </w:r>
      <w:r w:rsidR="00881993">
        <w:rPr>
          <w:rFonts w:hint="cs"/>
          <w:rtl/>
        </w:rPr>
        <w:t>ل</w:t>
      </w:r>
      <w:r w:rsidR="00881993">
        <w:rPr>
          <w:rtl/>
        </w:rPr>
        <w:t xml:space="preserve">لجمعية العالمية لتقييس الاتصالات لعام </w:t>
      </w:r>
      <w:r w:rsidR="00881993">
        <w:t>2024</w:t>
      </w:r>
      <w:r w:rsidR="00881993">
        <w:rPr>
          <w:rtl/>
        </w:rPr>
        <w:t>. وخلال هذه الزيارة الميدانية، قدم مكتب تقييس الاتصالات عرضاً عن الجمعية العالمية لتقييس الاتصالات وقطاع تقييس الاتصالات إلى فريق الأمم المتحدة الق</w:t>
      </w:r>
      <w:r w:rsidR="00D9345C">
        <w:rPr>
          <w:rFonts w:hint="cs"/>
          <w:rtl/>
        </w:rPr>
        <w:t>ُ</w:t>
      </w:r>
      <w:r w:rsidR="00881993">
        <w:rPr>
          <w:rtl/>
        </w:rPr>
        <w:t xml:space="preserve">طري في الهند في </w:t>
      </w:r>
      <w:r w:rsidR="00881993">
        <w:t>5</w:t>
      </w:r>
      <w:r w:rsidR="00881993">
        <w:rPr>
          <w:rtl/>
        </w:rPr>
        <w:t xml:space="preserve"> أكتوبر.</w:t>
      </w:r>
    </w:p>
    <w:p w14:paraId="0CCAC4A8" w14:textId="73B61B66" w:rsidR="00881993" w:rsidRDefault="00D57BAB" w:rsidP="00C47846">
      <w:pPr>
        <w:pStyle w:val="enumlev2"/>
        <w:rPr>
          <w:rtl/>
        </w:rPr>
      </w:pPr>
      <w:r>
        <w:rPr>
          <w:rFonts w:hint="cs"/>
          <w:rtl/>
        </w:rPr>
        <w:t>-</w:t>
      </w:r>
      <w:r>
        <w:rPr>
          <w:rtl/>
        </w:rPr>
        <w:tab/>
      </w:r>
      <w:r w:rsidR="00881993">
        <w:rPr>
          <w:rtl/>
        </w:rPr>
        <w:t>التنسيق والمشاركة في الأحداث الخارجية لتسليط الضوء على قطاع تقييس الاتصالات</w:t>
      </w:r>
    </w:p>
    <w:p w14:paraId="59E723DE" w14:textId="3BFBC4F2" w:rsidR="00881993" w:rsidRPr="00CA7E42" w:rsidRDefault="00D9345C" w:rsidP="00C47846">
      <w:pPr>
        <w:pStyle w:val="enumlev3"/>
        <w:rPr>
          <w:spacing w:val="-2"/>
          <w:rtl/>
        </w:rPr>
      </w:pPr>
      <w:r>
        <w:rPr>
          <w:rFonts w:hint="cs"/>
          <w:spacing w:val="-2"/>
        </w:rPr>
        <w:sym w:font="Wingdings" w:char="F0A7"/>
      </w:r>
      <w:r w:rsidR="00D57BAB" w:rsidRPr="00CA7E42">
        <w:rPr>
          <w:spacing w:val="-2"/>
          <w:rtl/>
        </w:rPr>
        <w:tab/>
      </w:r>
      <w:r w:rsidR="00881993" w:rsidRPr="00CA7E42">
        <w:rPr>
          <w:spacing w:val="-2"/>
          <w:rtl/>
        </w:rPr>
        <w:t>انضم المكتب الإقليمي للاتحاد إلى الاجتماع الخامس والأربعين لمعايير منطقة المحيط الهادئ في</w:t>
      </w:r>
      <w:r w:rsidR="00CA7E42">
        <w:rPr>
          <w:rFonts w:hint="cs"/>
          <w:spacing w:val="-2"/>
          <w:rtl/>
        </w:rPr>
        <w:t> </w:t>
      </w:r>
      <w:r w:rsidR="00881993" w:rsidRPr="00CA7E42">
        <w:rPr>
          <w:spacing w:val="-2"/>
          <w:rtl/>
        </w:rPr>
        <w:t xml:space="preserve">كاليدونيا الجديدة في الفترة من </w:t>
      </w:r>
      <w:r w:rsidR="00881993" w:rsidRPr="00CA7E42">
        <w:rPr>
          <w:spacing w:val="-2"/>
        </w:rPr>
        <w:t>31</w:t>
      </w:r>
      <w:r w:rsidR="00881993" w:rsidRPr="00CA7E42">
        <w:rPr>
          <w:spacing w:val="-2"/>
          <w:rtl/>
        </w:rPr>
        <w:t xml:space="preserve"> مايو إلى </w:t>
      </w:r>
      <w:r w:rsidR="00881993" w:rsidRPr="00CA7E42">
        <w:rPr>
          <w:spacing w:val="-2"/>
        </w:rPr>
        <w:t>2</w:t>
      </w:r>
      <w:r w:rsidR="00881993" w:rsidRPr="00CA7E42">
        <w:rPr>
          <w:spacing w:val="-2"/>
          <w:rtl/>
        </w:rPr>
        <w:t xml:space="preserve"> يونيو </w:t>
      </w:r>
      <w:r w:rsidR="00881993" w:rsidRPr="00CA7E42">
        <w:rPr>
          <w:spacing w:val="-2"/>
        </w:rPr>
        <w:t>2023</w:t>
      </w:r>
      <w:r w:rsidR="00881993" w:rsidRPr="00CA7E42">
        <w:rPr>
          <w:spacing w:val="-2"/>
          <w:rtl/>
        </w:rPr>
        <w:t xml:space="preserve">، </w:t>
      </w:r>
      <w:r w:rsidR="00881993" w:rsidRPr="00CA7E42">
        <w:rPr>
          <w:rFonts w:hint="cs"/>
          <w:spacing w:val="-2"/>
          <w:rtl/>
        </w:rPr>
        <w:t>بال</w:t>
      </w:r>
      <w:r w:rsidR="00881993" w:rsidRPr="00CA7E42">
        <w:rPr>
          <w:spacing w:val="-2"/>
          <w:rtl/>
        </w:rPr>
        <w:t xml:space="preserve">نيابةً عن مدير مكتب تقييس الاتصالات. وقدم المكتب الإقليمي للاتحاد في </w:t>
      </w:r>
      <w:r w:rsidR="00881993" w:rsidRPr="00CA7E42">
        <w:rPr>
          <w:spacing w:val="-2"/>
        </w:rPr>
        <w:t>1</w:t>
      </w:r>
      <w:r w:rsidR="00881993" w:rsidRPr="00CA7E42">
        <w:rPr>
          <w:spacing w:val="-2"/>
          <w:rtl/>
        </w:rPr>
        <w:t xml:space="preserve"> يونيو بالتعاون مع</w:t>
      </w:r>
      <w:r w:rsidR="00881993" w:rsidRPr="00CA7E42">
        <w:rPr>
          <w:rFonts w:hint="cs"/>
          <w:spacing w:val="-2"/>
          <w:rtl/>
          <w:lang w:bidi="ar-EG"/>
        </w:rPr>
        <w:t xml:space="preserve"> </w:t>
      </w:r>
      <w:r w:rsidR="00881993" w:rsidRPr="00CA7E42">
        <w:rPr>
          <w:spacing w:val="-2"/>
          <w:rtl/>
        </w:rPr>
        <w:t xml:space="preserve">المنظمة الدولية للتوحيد القياسي </w:t>
      </w:r>
      <w:r w:rsidR="00881993" w:rsidRPr="00CA7E42">
        <w:rPr>
          <w:spacing w:val="-2"/>
          <w:lang w:val="en-CA"/>
        </w:rPr>
        <w:t>(</w:t>
      </w:r>
      <w:r w:rsidR="00881993" w:rsidRPr="00CA7E42">
        <w:rPr>
          <w:spacing w:val="-2"/>
        </w:rPr>
        <w:t>ISO)</w:t>
      </w:r>
      <w:r w:rsidR="00881993" w:rsidRPr="00CA7E42">
        <w:rPr>
          <w:spacing w:val="-2"/>
          <w:rtl/>
        </w:rPr>
        <w:t xml:space="preserve"> واللجنة </w:t>
      </w:r>
      <w:proofErr w:type="spellStart"/>
      <w:r w:rsidR="00881993" w:rsidRPr="00CA7E42">
        <w:rPr>
          <w:spacing w:val="-2"/>
          <w:rtl/>
        </w:rPr>
        <w:t>الكهرتقنية</w:t>
      </w:r>
      <w:proofErr w:type="spellEnd"/>
      <w:r w:rsidR="00881993" w:rsidRPr="00CA7E42">
        <w:rPr>
          <w:spacing w:val="-2"/>
          <w:rtl/>
        </w:rPr>
        <w:t xml:space="preserve"> الدولية</w:t>
      </w:r>
      <w:r w:rsidR="00881993" w:rsidRPr="00CA7E42">
        <w:rPr>
          <w:rFonts w:hint="cs"/>
          <w:spacing w:val="-2"/>
          <w:rtl/>
          <w:lang w:bidi="ar-EG"/>
        </w:rPr>
        <w:t xml:space="preserve"> </w:t>
      </w:r>
      <w:r w:rsidR="00881993" w:rsidRPr="00CA7E42">
        <w:rPr>
          <w:spacing w:val="-2"/>
        </w:rPr>
        <w:t>(IEC)</w:t>
      </w:r>
      <w:r w:rsidR="00881993" w:rsidRPr="00CA7E42">
        <w:rPr>
          <w:spacing w:val="-2"/>
          <w:rtl/>
        </w:rPr>
        <w:t xml:space="preserve">، عرضاً بشأن كيفية تعزيز وزيادة المشاركة الإقليمية مع </w:t>
      </w:r>
      <w:r w:rsidR="00881993" w:rsidRPr="00CA7E42">
        <w:rPr>
          <w:rFonts w:hint="cs"/>
          <w:spacing w:val="-2"/>
          <w:rtl/>
        </w:rPr>
        <w:t xml:space="preserve">المنظمة </w:t>
      </w:r>
      <w:r w:rsidR="00881993" w:rsidRPr="00CA7E42">
        <w:rPr>
          <w:spacing w:val="-2"/>
        </w:rPr>
        <w:t>ISO</w:t>
      </w:r>
      <w:r w:rsidR="00881993" w:rsidRPr="00CA7E42">
        <w:rPr>
          <w:spacing w:val="-2"/>
          <w:rtl/>
        </w:rPr>
        <w:t xml:space="preserve"> و</w:t>
      </w:r>
      <w:r w:rsidR="00881993" w:rsidRPr="00CA7E42">
        <w:rPr>
          <w:rFonts w:hint="cs"/>
          <w:spacing w:val="-2"/>
          <w:rtl/>
        </w:rPr>
        <w:t xml:space="preserve">اللجنة </w:t>
      </w:r>
      <w:r w:rsidR="00881993" w:rsidRPr="00CA7E42">
        <w:rPr>
          <w:spacing w:val="-2"/>
        </w:rPr>
        <w:t>IEC</w:t>
      </w:r>
      <w:r w:rsidR="00881993" w:rsidRPr="00CA7E42">
        <w:rPr>
          <w:spacing w:val="-2"/>
          <w:rtl/>
        </w:rPr>
        <w:t xml:space="preserve"> والاتحاد.</w:t>
      </w:r>
    </w:p>
    <w:p w14:paraId="1357D664" w14:textId="7B17A620" w:rsidR="00881993" w:rsidRPr="00CA7E42" w:rsidRDefault="00D9345C" w:rsidP="00C47846">
      <w:pPr>
        <w:pStyle w:val="enumlev3"/>
        <w:rPr>
          <w:spacing w:val="-4"/>
          <w:rtl/>
        </w:rPr>
      </w:pPr>
      <w:r>
        <w:rPr>
          <w:rFonts w:hint="cs"/>
          <w:spacing w:val="-2"/>
        </w:rPr>
        <w:sym w:font="Wingdings" w:char="F0A7"/>
      </w:r>
      <w:r w:rsidR="00D57BAB" w:rsidRPr="00CA7E42">
        <w:rPr>
          <w:spacing w:val="-4"/>
          <w:rtl/>
        </w:rPr>
        <w:tab/>
      </w:r>
      <w:r w:rsidR="00881993" w:rsidRPr="00CA7E42">
        <w:rPr>
          <w:spacing w:val="-4"/>
          <w:rtl/>
        </w:rPr>
        <w:t xml:space="preserve">انضم المكتب الإقليمي للاتحاد إلى حوار معايير مجموعة العشرين الذي نظمه مكتب المعايير </w:t>
      </w:r>
      <w:r w:rsidR="00881993" w:rsidRPr="00CA7E42">
        <w:rPr>
          <w:rFonts w:hint="cs"/>
          <w:spacing w:val="-4"/>
          <w:rtl/>
        </w:rPr>
        <w:t>في</w:t>
      </w:r>
      <w:r w:rsidR="00CA7E42" w:rsidRPr="00CA7E42">
        <w:rPr>
          <w:rFonts w:hint="eastAsia"/>
          <w:spacing w:val="-4"/>
          <w:rtl/>
        </w:rPr>
        <w:t> </w:t>
      </w:r>
      <w:r w:rsidR="00881993" w:rsidRPr="00CA7E42">
        <w:rPr>
          <w:spacing w:val="-4"/>
          <w:rtl/>
        </w:rPr>
        <w:t xml:space="preserve">الهند في </w:t>
      </w:r>
      <w:r w:rsidR="00881993" w:rsidRPr="00CA7E42">
        <w:rPr>
          <w:spacing w:val="-4"/>
        </w:rPr>
        <w:t>3</w:t>
      </w:r>
      <w:r w:rsidR="00881993" w:rsidRPr="00CA7E42">
        <w:rPr>
          <w:spacing w:val="-4"/>
        </w:rPr>
        <w:noBreakHyphen/>
        <w:t>2</w:t>
      </w:r>
      <w:r w:rsidR="00881993" w:rsidRPr="00CA7E42">
        <w:rPr>
          <w:spacing w:val="-4"/>
          <w:rtl/>
        </w:rPr>
        <w:t xml:space="preserve"> نوفمبر </w:t>
      </w:r>
      <w:r w:rsidR="00881993" w:rsidRPr="00CA7E42">
        <w:rPr>
          <w:spacing w:val="-4"/>
        </w:rPr>
        <w:t>2023</w:t>
      </w:r>
      <w:r w:rsidR="00881993" w:rsidRPr="00CA7E42">
        <w:rPr>
          <w:spacing w:val="-4"/>
          <w:rtl/>
        </w:rPr>
        <w:t xml:space="preserve"> في نيودلهي، الهند، </w:t>
      </w:r>
      <w:r w:rsidR="00881993" w:rsidRPr="00CA7E42">
        <w:rPr>
          <w:rFonts w:hint="cs"/>
          <w:spacing w:val="-4"/>
          <w:rtl/>
        </w:rPr>
        <w:t>بال</w:t>
      </w:r>
      <w:r w:rsidR="00881993" w:rsidRPr="00CA7E42">
        <w:rPr>
          <w:spacing w:val="-4"/>
          <w:rtl/>
        </w:rPr>
        <w:t xml:space="preserve">نيابة عن مكتب تقييس الاتصالات. وتولى المكتب الإقليمي للاتحاد دور </w:t>
      </w:r>
      <w:r w:rsidR="00881993" w:rsidRPr="00CA7E42">
        <w:rPr>
          <w:rFonts w:hint="cs"/>
          <w:spacing w:val="-4"/>
          <w:rtl/>
        </w:rPr>
        <w:t>منسق</w:t>
      </w:r>
      <w:r w:rsidR="00881993" w:rsidRPr="00CA7E42">
        <w:rPr>
          <w:spacing w:val="-4"/>
          <w:rtl/>
        </w:rPr>
        <w:t xml:space="preserve"> الجلسة المتعلقة باللوائح التقنية والممارسات التنظيمية الجيدة.</w:t>
      </w:r>
    </w:p>
    <w:p w14:paraId="2BC86C88" w14:textId="0A96E3BF" w:rsidR="00881993" w:rsidRPr="00CA7E42" w:rsidRDefault="00D9345C" w:rsidP="00C47846">
      <w:pPr>
        <w:pStyle w:val="enumlev3"/>
        <w:rPr>
          <w:spacing w:val="-2"/>
          <w:rtl/>
        </w:rPr>
      </w:pPr>
      <w:r>
        <w:rPr>
          <w:rFonts w:hint="cs"/>
          <w:spacing w:val="-2"/>
        </w:rPr>
        <w:sym w:font="Wingdings" w:char="F0A7"/>
      </w:r>
      <w:r w:rsidR="00D57BAB" w:rsidRPr="00CA7E42">
        <w:rPr>
          <w:spacing w:val="-2"/>
          <w:rtl/>
        </w:rPr>
        <w:tab/>
      </w:r>
      <w:r w:rsidR="00881993" w:rsidRPr="00CA7E42">
        <w:rPr>
          <w:spacing w:val="-2"/>
          <w:rtl/>
        </w:rPr>
        <w:t>انضم المكتب الإقليمي للاتحاد إلى المؤتمر الدولي للخدمات الاستشارية لصناعة البناء (</w:t>
      </w:r>
      <w:r w:rsidR="00881993" w:rsidRPr="00CA7E42">
        <w:rPr>
          <w:spacing w:val="-2"/>
        </w:rPr>
        <w:t>BICSI</w:t>
      </w:r>
      <w:r w:rsidR="00881993" w:rsidRPr="00CA7E42">
        <w:rPr>
          <w:spacing w:val="-2"/>
          <w:rtl/>
        </w:rPr>
        <w:t xml:space="preserve">) بشأن تكنولوجيا المعلومات والاتصالات الذي عقد في الفترة من </w:t>
      </w:r>
      <w:r w:rsidR="00881993" w:rsidRPr="00CA7E42">
        <w:rPr>
          <w:spacing w:val="-2"/>
        </w:rPr>
        <w:t>14</w:t>
      </w:r>
      <w:r w:rsidR="00881993" w:rsidRPr="00CA7E42">
        <w:rPr>
          <w:spacing w:val="-2"/>
          <w:rtl/>
        </w:rPr>
        <w:t xml:space="preserve"> إلى </w:t>
      </w:r>
      <w:r w:rsidR="00881993" w:rsidRPr="00CA7E42">
        <w:rPr>
          <w:spacing w:val="-2"/>
        </w:rPr>
        <w:t>15</w:t>
      </w:r>
      <w:r w:rsidR="00881993" w:rsidRPr="00CA7E42">
        <w:rPr>
          <w:spacing w:val="-2"/>
          <w:rtl/>
        </w:rPr>
        <w:t xml:space="preserve"> نوفمبر </w:t>
      </w:r>
      <w:r w:rsidR="00881993" w:rsidRPr="00CA7E42">
        <w:rPr>
          <w:spacing w:val="-2"/>
        </w:rPr>
        <w:t>2023</w:t>
      </w:r>
      <w:r w:rsidR="00881993" w:rsidRPr="00CA7E42">
        <w:rPr>
          <w:spacing w:val="-2"/>
          <w:rtl/>
        </w:rPr>
        <w:t xml:space="preserve"> في</w:t>
      </w:r>
      <w:r w:rsidR="00CA7E42" w:rsidRPr="00CA7E42">
        <w:rPr>
          <w:rFonts w:hint="cs"/>
          <w:spacing w:val="-2"/>
          <w:rtl/>
        </w:rPr>
        <w:t> </w:t>
      </w:r>
      <w:r w:rsidR="00881993" w:rsidRPr="00CA7E42">
        <w:rPr>
          <w:spacing w:val="-2"/>
          <w:rtl/>
        </w:rPr>
        <w:t>طوكيو، اليابان. وبالنيابة عن مكتب تقييس الاتصالات، قدم المكتب الإقليمي للاتحاد عرضاً عن عمل قطاع تقييس الاتصالات وكيف يمكن لأصحاب المصلحة المشاركة، بما في ذلك من خلال عضوية القطاع والهيئات الأكاديمية.</w:t>
      </w:r>
    </w:p>
    <w:p w14:paraId="42F86BB5" w14:textId="77777777" w:rsidR="00881993" w:rsidRDefault="00881993" w:rsidP="00881993">
      <w:pPr>
        <w:rPr>
          <w:rtl/>
        </w:rPr>
      </w:pPr>
      <w:r>
        <w:t>7.3</w:t>
      </w:r>
      <w:r>
        <w:tab/>
      </w:r>
      <w:r>
        <w:rPr>
          <w:rFonts w:hint="cs"/>
          <w:rtl/>
        </w:rPr>
        <w:t>و</w:t>
      </w:r>
      <w:r>
        <w:rPr>
          <w:rtl/>
        </w:rPr>
        <w:t>واصل المكتب الإقليمي للاتحاد لكومنولث الدول المستقلة (</w:t>
      </w:r>
      <w:r>
        <w:t>RO-CIS</w:t>
      </w:r>
      <w:r>
        <w:rPr>
          <w:rtl/>
        </w:rPr>
        <w:t xml:space="preserve">) التنسيق الوثيق مع الأمانة العامة ومكتب الاتصالات الراديوية ومكتب تقييس الاتصالات بشأن الأنشطة </w:t>
      </w:r>
      <w:proofErr w:type="spellStart"/>
      <w:r>
        <w:rPr>
          <w:rtl/>
        </w:rPr>
        <w:t>المضطلع</w:t>
      </w:r>
      <w:proofErr w:type="spellEnd"/>
      <w:r>
        <w:rPr>
          <w:rtl/>
        </w:rPr>
        <w:t xml:space="preserve"> بها في منطقة كومنولث الدول المستقلة.</w:t>
      </w:r>
    </w:p>
    <w:p w14:paraId="4F48D179" w14:textId="37DC3A57" w:rsidR="00881993" w:rsidRPr="001C5387" w:rsidRDefault="00D57BAB" w:rsidP="00293FC3">
      <w:pPr>
        <w:pStyle w:val="enumlev1"/>
        <w:rPr>
          <w:spacing w:val="-2"/>
          <w:rtl/>
        </w:rPr>
      </w:pPr>
      <w:r w:rsidRPr="001C5387">
        <w:rPr>
          <w:spacing w:val="-2"/>
          <w:lang w:bidi="ar-SA"/>
        </w:rPr>
        <w:sym w:font="Symbol" w:char="F0B7"/>
      </w:r>
      <w:r w:rsidRPr="001C5387">
        <w:rPr>
          <w:spacing w:val="-2"/>
          <w:rtl/>
        </w:rPr>
        <w:tab/>
      </w:r>
      <w:r w:rsidR="00881993" w:rsidRPr="001C5387">
        <w:rPr>
          <w:spacing w:val="-2"/>
          <w:rtl/>
        </w:rPr>
        <w:t>واصل</w:t>
      </w:r>
      <w:r w:rsidR="00881993" w:rsidRPr="001C5387">
        <w:rPr>
          <w:rFonts w:hint="cs"/>
          <w:spacing w:val="-2"/>
          <w:rtl/>
        </w:rPr>
        <w:t xml:space="preserve"> المكتب الإقليمي لكومنولث الدول المستقلة</w:t>
      </w:r>
      <w:r w:rsidR="00881993" w:rsidRPr="001C5387">
        <w:rPr>
          <w:spacing w:val="-2"/>
          <w:rtl/>
        </w:rPr>
        <w:t xml:space="preserve"> تيسير التنسيق المنتظم بين مكتب تقييس الاتصالات والكومنولث الإقليمي في مجال الاتصالات (</w:t>
      </w:r>
      <w:r w:rsidR="00881993" w:rsidRPr="001C5387">
        <w:rPr>
          <w:spacing w:val="-2"/>
        </w:rPr>
        <w:t>RCC</w:t>
      </w:r>
      <w:r w:rsidR="00881993" w:rsidRPr="001C5387">
        <w:rPr>
          <w:spacing w:val="-2"/>
          <w:rtl/>
        </w:rPr>
        <w:t>). و</w:t>
      </w:r>
      <w:r w:rsidR="00881993" w:rsidRPr="001C5387">
        <w:rPr>
          <w:rFonts w:hint="cs"/>
          <w:spacing w:val="-2"/>
          <w:rtl/>
        </w:rPr>
        <w:t>ي</w:t>
      </w:r>
      <w:r w:rsidR="00881993" w:rsidRPr="001C5387">
        <w:rPr>
          <w:spacing w:val="-2"/>
          <w:rtl/>
        </w:rPr>
        <w:t>تبع</w:t>
      </w:r>
      <w:r w:rsidR="00881993" w:rsidRPr="001C5387">
        <w:rPr>
          <w:rFonts w:hint="cs"/>
          <w:spacing w:val="-2"/>
          <w:rtl/>
        </w:rPr>
        <w:t xml:space="preserve"> المكتب الإقليمي لكومنولث الدول المستقلة</w:t>
      </w:r>
      <w:r w:rsidR="00881993" w:rsidRPr="001C5387">
        <w:rPr>
          <w:spacing w:val="-2"/>
          <w:rtl/>
        </w:rPr>
        <w:t xml:space="preserve"> العملية التحضيرية للجمعية العالمية لتقييس الاتصالات و</w:t>
      </w:r>
      <w:r w:rsidR="00881993" w:rsidRPr="001C5387">
        <w:rPr>
          <w:rFonts w:hint="cs"/>
          <w:spacing w:val="-2"/>
          <w:rtl/>
        </w:rPr>
        <w:t>ي</w:t>
      </w:r>
      <w:r w:rsidR="00881993" w:rsidRPr="001C5387">
        <w:rPr>
          <w:spacing w:val="-2"/>
          <w:rtl/>
        </w:rPr>
        <w:t>قدم أي مساعدة ضرورية لضمان المشاركة الإقليمية.</w:t>
      </w:r>
    </w:p>
    <w:p w14:paraId="3798FD2D" w14:textId="00B70D56" w:rsidR="00881993" w:rsidRPr="001C5387" w:rsidRDefault="00D57BAB" w:rsidP="00293FC3">
      <w:pPr>
        <w:pStyle w:val="enumlev2"/>
        <w:rPr>
          <w:spacing w:val="-2"/>
          <w:rtl/>
        </w:rPr>
      </w:pPr>
      <w:r w:rsidRPr="001C5387">
        <w:rPr>
          <w:rFonts w:hint="cs"/>
          <w:spacing w:val="-2"/>
          <w:rtl/>
        </w:rPr>
        <w:t>-</w:t>
      </w:r>
      <w:r w:rsidRPr="001C5387">
        <w:rPr>
          <w:spacing w:val="-2"/>
          <w:rtl/>
        </w:rPr>
        <w:tab/>
      </w:r>
      <w:r w:rsidR="00881993" w:rsidRPr="001C5387">
        <w:rPr>
          <w:spacing w:val="-2"/>
          <w:rtl/>
        </w:rPr>
        <w:t>التحول الرقمي: قدم مكتب تقييس الاتصالات عرضاً رئيسياً في المنتدى الإقليمي لقطاع تنمية الاتصالات بشأن التحول الرقمي (</w:t>
      </w:r>
      <w:proofErr w:type="spellStart"/>
      <w:r w:rsidR="00881993" w:rsidRPr="001C5387">
        <w:rPr>
          <w:spacing w:val="-2"/>
          <w:rtl/>
        </w:rPr>
        <w:t>إيسيك</w:t>
      </w:r>
      <w:proofErr w:type="spellEnd"/>
      <w:r w:rsidR="00881993" w:rsidRPr="001C5387">
        <w:rPr>
          <w:spacing w:val="-2"/>
          <w:rtl/>
        </w:rPr>
        <w:t xml:space="preserve"> كول، قيرغيزستان، </w:t>
      </w:r>
      <w:r w:rsidR="00881993" w:rsidRPr="001C5387">
        <w:rPr>
          <w:spacing w:val="-2"/>
        </w:rPr>
        <w:t>30</w:t>
      </w:r>
      <w:r w:rsidR="00881993" w:rsidRPr="001C5387">
        <w:rPr>
          <w:spacing w:val="-2"/>
        </w:rPr>
        <w:noBreakHyphen/>
        <w:t>28</w:t>
      </w:r>
      <w:r w:rsidR="00881993" w:rsidRPr="001C5387">
        <w:rPr>
          <w:spacing w:val="-2"/>
          <w:rtl/>
        </w:rPr>
        <w:t xml:space="preserve"> أغسطس </w:t>
      </w:r>
      <w:r w:rsidR="00881993" w:rsidRPr="001C5387">
        <w:rPr>
          <w:spacing w:val="-2"/>
        </w:rPr>
        <w:t>2023</w:t>
      </w:r>
      <w:r w:rsidR="00881993" w:rsidRPr="001C5387">
        <w:rPr>
          <w:spacing w:val="-2"/>
          <w:rtl/>
        </w:rPr>
        <w:t xml:space="preserve">). </w:t>
      </w:r>
      <w:r w:rsidR="00881993" w:rsidRPr="001C5387">
        <w:rPr>
          <w:rFonts w:hint="cs"/>
          <w:spacing w:val="-2"/>
          <w:rtl/>
        </w:rPr>
        <w:t>واجتذب</w:t>
      </w:r>
      <w:r w:rsidR="00881993" w:rsidRPr="001C5387">
        <w:rPr>
          <w:spacing w:val="-2"/>
          <w:rtl/>
        </w:rPr>
        <w:t xml:space="preserve"> المنتدى أكثر من </w:t>
      </w:r>
      <w:r w:rsidR="00881993" w:rsidRPr="001C5387">
        <w:rPr>
          <w:spacing w:val="-2"/>
        </w:rPr>
        <w:t>150</w:t>
      </w:r>
      <w:r w:rsidR="00881993" w:rsidRPr="001C5387">
        <w:rPr>
          <w:spacing w:val="-2"/>
          <w:rtl/>
        </w:rPr>
        <w:t xml:space="preserve"> مشاركاً من سبعة بلدان وركز على استراتيجيات التحول الرقمي الوطنية، والسياسات والتنظيم، وإحصاءات تكنولوجيا المعلومات والاتصالات.</w:t>
      </w:r>
    </w:p>
    <w:p w14:paraId="0335889C" w14:textId="269CDC6F" w:rsidR="00881993" w:rsidRDefault="00D57BAB" w:rsidP="00293FC3">
      <w:pPr>
        <w:pStyle w:val="enumlev2"/>
        <w:rPr>
          <w:rtl/>
        </w:rPr>
      </w:pPr>
      <w:r>
        <w:rPr>
          <w:rFonts w:hint="cs"/>
          <w:rtl/>
        </w:rPr>
        <w:t>-</w:t>
      </w:r>
      <w:r>
        <w:rPr>
          <w:rtl/>
        </w:rPr>
        <w:tab/>
      </w:r>
      <w:r w:rsidR="00881993">
        <w:rPr>
          <w:rtl/>
        </w:rPr>
        <w:t>شبكات المستقبل والمطابقة و</w:t>
      </w:r>
      <w:r w:rsidR="00881993">
        <w:rPr>
          <w:rFonts w:hint="cs"/>
          <w:rtl/>
          <w:lang w:bidi="ar-EG"/>
        </w:rPr>
        <w:t xml:space="preserve">قابلية </w:t>
      </w:r>
      <w:r w:rsidR="00881993">
        <w:rPr>
          <w:rtl/>
        </w:rPr>
        <w:t>التشغيل البيني: نظم</w:t>
      </w:r>
      <w:r w:rsidR="00881993">
        <w:rPr>
          <w:rFonts w:hint="cs"/>
          <w:rtl/>
        </w:rPr>
        <w:t xml:space="preserve"> المكتب الإقليمي لكومنولث الدول المستقلة</w:t>
      </w:r>
      <w:r w:rsidR="00881993">
        <w:rPr>
          <w:rtl/>
        </w:rPr>
        <w:t xml:space="preserve"> بدعم من مكتب تقييس الاتصالات مائدة مستديرة </w:t>
      </w:r>
      <w:r w:rsidR="00881993">
        <w:rPr>
          <w:rFonts w:hint="cs"/>
          <w:rtl/>
        </w:rPr>
        <w:t>عن</w:t>
      </w:r>
      <w:r w:rsidR="00881993">
        <w:rPr>
          <w:rtl/>
        </w:rPr>
        <w:t xml:space="preserve"> التوصيل البيني</w:t>
      </w:r>
      <w:r w:rsidR="00881993">
        <w:rPr>
          <w:rFonts w:hint="cs"/>
          <w:rtl/>
        </w:rPr>
        <w:t xml:space="preserve"> لشبكات</w:t>
      </w:r>
      <w:r w:rsidR="00881993">
        <w:rPr>
          <w:rtl/>
        </w:rPr>
        <w:t xml:space="preserve"> </w:t>
      </w:r>
      <w:r w:rsidR="00881993">
        <w:t>VoLTE</w:t>
      </w:r>
      <w:r w:rsidR="00881993">
        <w:rPr>
          <w:rtl/>
        </w:rPr>
        <w:t xml:space="preserve"> لمشغلي الاتصالات </w:t>
      </w:r>
      <w:r w:rsidR="00881993">
        <w:rPr>
          <w:rFonts w:hint="cs"/>
          <w:rtl/>
        </w:rPr>
        <w:t>وواضعي</w:t>
      </w:r>
      <w:r w:rsidR="00881993">
        <w:rPr>
          <w:rtl/>
        </w:rPr>
        <w:t xml:space="preserve"> السياسات في طشقند، أوزبكستان في </w:t>
      </w:r>
      <w:r w:rsidR="00881993">
        <w:t>24</w:t>
      </w:r>
      <w:r w:rsidR="00881993">
        <w:rPr>
          <w:rtl/>
        </w:rPr>
        <w:t xml:space="preserve"> أكتوبر </w:t>
      </w:r>
      <w:r w:rsidR="00881993">
        <w:t>2023</w:t>
      </w:r>
      <w:r w:rsidR="00881993">
        <w:rPr>
          <w:rtl/>
        </w:rPr>
        <w:t xml:space="preserve">. وهدفت المائدة المستديرة إلى </w:t>
      </w:r>
      <w:r w:rsidR="00881993">
        <w:rPr>
          <w:rtl/>
        </w:rPr>
        <w:lastRenderedPageBreak/>
        <w:t xml:space="preserve">تقييم التقدم الحالي في التوصيل البيني </w:t>
      </w:r>
      <w:r w:rsidR="00881993">
        <w:rPr>
          <w:rFonts w:hint="cs"/>
          <w:rtl/>
        </w:rPr>
        <w:t>لشبكات</w:t>
      </w:r>
      <w:r w:rsidR="00881993">
        <w:rPr>
          <w:rtl/>
        </w:rPr>
        <w:t xml:space="preserve"> </w:t>
      </w:r>
      <w:r w:rsidR="00881993">
        <w:t>VoLTE</w:t>
      </w:r>
      <w:r w:rsidR="00881993">
        <w:rPr>
          <w:rtl/>
        </w:rPr>
        <w:t xml:space="preserve"> في أوزبكستان واقتراح الخطوات التالية لتسريع نشره، بما في ذلك </w:t>
      </w:r>
      <w:r w:rsidR="00881993">
        <w:rPr>
          <w:rFonts w:hint="cs"/>
          <w:rtl/>
        </w:rPr>
        <w:t>ب</w:t>
      </w:r>
      <w:r w:rsidR="00881993">
        <w:rPr>
          <w:rtl/>
        </w:rPr>
        <w:t>الدعم التقني من الاتحاد.</w:t>
      </w:r>
    </w:p>
    <w:p w14:paraId="37C6734F" w14:textId="00670A88" w:rsidR="00881993" w:rsidRDefault="00D57BAB" w:rsidP="00293FC3">
      <w:pPr>
        <w:pStyle w:val="enumlev2"/>
        <w:rPr>
          <w:rtl/>
        </w:rPr>
      </w:pPr>
      <w:r>
        <w:rPr>
          <w:rFonts w:hint="cs"/>
          <w:rtl/>
        </w:rPr>
        <w:t>-</w:t>
      </w:r>
      <w:r>
        <w:rPr>
          <w:rtl/>
        </w:rPr>
        <w:tab/>
      </w:r>
      <w:r w:rsidR="00881993">
        <w:rPr>
          <w:rtl/>
        </w:rPr>
        <w:t>المدن الذكية المستدامة: نظم</w:t>
      </w:r>
      <w:r w:rsidR="00881993">
        <w:rPr>
          <w:rFonts w:hint="cs"/>
          <w:rtl/>
        </w:rPr>
        <w:t xml:space="preserve"> المكتب الإقليمي لكومنولث الدول المستقلة</w:t>
      </w:r>
      <w:r w:rsidR="00881993">
        <w:rPr>
          <w:rtl/>
        </w:rPr>
        <w:t xml:space="preserve"> دورتين تدريبيتين </w:t>
      </w:r>
      <w:r w:rsidR="00881993">
        <w:rPr>
          <w:rFonts w:hint="cs"/>
          <w:rtl/>
        </w:rPr>
        <w:t>عن</w:t>
      </w:r>
      <w:r w:rsidR="00881993">
        <w:rPr>
          <w:rtl/>
        </w:rPr>
        <w:t xml:space="preserve"> المدن الذكية المستدامة للسلطات الحكومية المحلية في </w:t>
      </w:r>
      <w:proofErr w:type="spellStart"/>
      <w:r w:rsidR="00881993">
        <w:rPr>
          <w:rtl/>
        </w:rPr>
        <w:t>بوبرويسك</w:t>
      </w:r>
      <w:proofErr w:type="spellEnd"/>
      <w:r w:rsidR="00881993">
        <w:rPr>
          <w:rtl/>
        </w:rPr>
        <w:t xml:space="preserve"> (</w:t>
      </w:r>
      <w:r w:rsidR="00881993">
        <w:t>9</w:t>
      </w:r>
      <w:r w:rsidR="00881993">
        <w:noBreakHyphen/>
        <w:t>8</w:t>
      </w:r>
      <w:r w:rsidR="00881993">
        <w:rPr>
          <w:rtl/>
        </w:rPr>
        <w:t xml:space="preserve"> يونيو </w:t>
      </w:r>
      <w:r w:rsidR="00881993">
        <w:t>2023</w:t>
      </w:r>
      <w:r w:rsidR="00881993">
        <w:rPr>
          <w:rtl/>
        </w:rPr>
        <w:t>) وليدا (</w:t>
      </w:r>
      <w:r w:rsidR="00881993">
        <w:t>6</w:t>
      </w:r>
      <w:r w:rsidR="00881993">
        <w:noBreakHyphen/>
        <w:t>5</w:t>
      </w:r>
      <w:r w:rsidR="00881993">
        <w:rPr>
          <w:rtl/>
        </w:rPr>
        <w:t xml:space="preserve"> أكتوبر) في</w:t>
      </w:r>
      <w:r w:rsidR="001C5387">
        <w:rPr>
          <w:rFonts w:hint="cs"/>
          <w:rtl/>
        </w:rPr>
        <w:t> </w:t>
      </w:r>
      <w:r w:rsidR="00881993">
        <w:rPr>
          <w:rtl/>
        </w:rPr>
        <w:t xml:space="preserve">بيلاروس. وتدعم هذه الدورات التدريبية تنفيذ البرنامج الوطني للمدن الذكية في بيلاروس وتركز على نقل أفضل الممارسات والمعارف التي جمعها الاتحاد، بما في ذلك من خلال مبادرة </w:t>
      </w:r>
      <w:r w:rsidR="00881993" w:rsidRPr="00166B98">
        <w:rPr>
          <w:rtl/>
        </w:rPr>
        <w:t>متحدون من أجل مدن ذكية مستدامة</w:t>
      </w:r>
      <w:r w:rsidR="00881993">
        <w:rPr>
          <w:rFonts w:hint="cs"/>
          <w:rtl/>
          <w:lang w:bidi="ar-EG"/>
        </w:rPr>
        <w:t xml:space="preserve"> </w:t>
      </w:r>
      <w:r w:rsidR="00881993">
        <w:rPr>
          <w:lang w:val="en-CA"/>
        </w:rPr>
        <w:t>(</w:t>
      </w:r>
      <w:r w:rsidR="00881993">
        <w:t>U4SSC</w:t>
      </w:r>
      <w:r w:rsidR="00881993">
        <w:rPr>
          <w:lang w:val="en-CA"/>
        </w:rPr>
        <w:t>)</w:t>
      </w:r>
      <w:r w:rsidR="00881993">
        <w:rPr>
          <w:rFonts w:hint="cs"/>
          <w:rtl/>
          <w:lang w:val="en-CA"/>
        </w:rPr>
        <w:t xml:space="preserve"> </w:t>
      </w:r>
      <w:r w:rsidR="00881993">
        <w:rPr>
          <w:rtl/>
        </w:rPr>
        <w:t xml:space="preserve">وعمل لجنة الدراسات </w:t>
      </w:r>
      <w:r w:rsidR="00881993">
        <w:t>20</w:t>
      </w:r>
      <w:r w:rsidR="00881993">
        <w:rPr>
          <w:rtl/>
        </w:rPr>
        <w:t xml:space="preserve"> لقطاع تقييس الاتصالات.</w:t>
      </w:r>
    </w:p>
    <w:p w14:paraId="53425EBD" w14:textId="704E9B17" w:rsidR="00881993" w:rsidRDefault="00D57BAB" w:rsidP="00293FC3">
      <w:pPr>
        <w:pStyle w:val="enumlev1"/>
        <w:rPr>
          <w:rtl/>
        </w:rPr>
      </w:pPr>
      <w:r w:rsidRPr="006D60AC">
        <w:rPr>
          <w:lang w:bidi="ar-SA"/>
        </w:rPr>
        <w:sym w:font="Symbol" w:char="F0B7"/>
      </w:r>
      <w:r>
        <w:rPr>
          <w:rtl/>
        </w:rPr>
        <w:tab/>
      </w:r>
      <w:r w:rsidR="00881993">
        <w:rPr>
          <w:rtl/>
        </w:rPr>
        <w:t xml:space="preserve">دعم المكتب الإقليمي لكومنولث الدول المستقلة مكتب الاتصالات الراديوية في المراحل النهائية من التحضير للجمعية </w:t>
      </w:r>
      <w:r w:rsidR="00881993">
        <w:t>RA-23</w:t>
      </w:r>
      <w:r w:rsidR="00881993">
        <w:rPr>
          <w:rtl/>
        </w:rPr>
        <w:t xml:space="preserve"> والمؤتمر </w:t>
      </w:r>
      <w:r w:rsidR="00881993">
        <w:t>WRC-23</w:t>
      </w:r>
      <w:r w:rsidR="00881993">
        <w:rPr>
          <w:rtl/>
        </w:rPr>
        <w:t xml:space="preserve">، بالتنسيق مع الكومنولث الإقليمي في مجال الاتصالات. كما دعم المكتب الإقليمي لكومنولث الدول المستقلة مكتب الاتصالات الراديوية بالتنسيق مع البلد المضيف للندوة الإقليمية للاتصالات الراديوية لعام </w:t>
      </w:r>
      <w:r w:rsidR="00881993">
        <w:t>2024</w:t>
      </w:r>
      <w:r w:rsidR="00881993">
        <w:rPr>
          <w:rtl/>
        </w:rPr>
        <w:t xml:space="preserve"> (</w:t>
      </w:r>
      <w:r w:rsidR="00881993">
        <w:t>RRS-CIS-24</w:t>
      </w:r>
      <w:r w:rsidR="00881993">
        <w:rPr>
          <w:rtl/>
        </w:rPr>
        <w:t xml:space="preserve">)، في أعقاب المؤتمر </w:t>
      </w:r>
      <w:r w:rsidR="00881993">
        <w:t>WRC-23</w:t>
      </w:r>
      <w:r w:rsidR="00881993">
        <w:rPr>
          <w:rtl/>
        </w:rPr>
        <w:t xml:space="preserve"> المنعقد لمنطقة كومنولث الدول المستقلة في الفترة من </w:t>
      </w:r>
      <w:r w:rsidR="00881993">
        <w:t>15</w:t>
      </w:r>
      <w:r w:rsidR="00881993">
        <w:rPr>
          <w:rtl/>
        </w:rPr>
        <w:t xml:space="preserve"> إلى </w:t>
      </w:r>
      <w:r w:rsidR="00881993">
        <w:t>19</w:t>
      </w:r>
      <w:r w:rsidR="00881993">
        <w:rPr>
          <w:rtl/>
        </w:rPr>
        <w:t xml:space="preserve"> أبريل </w:t>
      </w:r>
      <w:r w:rsidR="00881993">
        <w:t>2024</w:t>
      </w:r>
      <w:r w:rsidR="00881993">
        <w:rPr>
          <w:rtl/>
        </w:rPr>
        <w:t>.</w:t>
      </w:r>
    </w:p>
    <w:p w14:paraId="34395C9E" w14:textId="54EC1F31" w:rsidR="00881993" w:rsidRDefault="001C5387" w:rsidP="001C5387">
      <w:pPr>
        <w:pStyle w:val="enumlev1"/>
        <w:rPr>
          <w:rtl/>
        </w:rPr>
      </w:pPr>
      <w:r>
        <w:tab/>
      </w:r>
      <w:r w:rsidR="00881993">
        <w:rPr>
          <w:rFonts w:hint="cs"/>
          <w:rtl/>
        </w:rPr>
        <w:t>و</w:t>
      </w:r>
      <w:r w:rsidR="00881993">
        <w:rPr>
          <w:rtl/>
        </w:rPr>
        <w:t xml:space="preserve">شارك ممثلو </w:t>
      </w:r>
      <w:r w:rsidR="00881993">
        <w:rPr>
          <w:rFonts w:hint="cs"/>
          <w:rtl/>
        </w:rPr>
        <w:t>مكتب الاتصالات الراديوية</w:t>
      </w:r>
      <w:r w:rsidR="00881993">
        <w:rPr>
          <w:rtl/>
        </w:rPr>
        <w:t xml:space="preserve"> في إجراء سلسلة من الدورات التدريبية الق</w:t>
      </w:r>
      <w:r w:rsidR="00CE5B82">
        <w:rPr>
          <w:rFonts w:hint="cs"/>
          <w:rtl/>
        </w:rPr>
        <w:t>ُ</w:t>
      </w:r>
      <w:r w:rsidR="00881993">
        <w:rPr>
          <w:rtl/>
        </w:rPr>
        <w:t xml:space="preserve">طرية </w:t>
      </w:r>
      <w:r w:rsidR="00881993">
        <w:rPr>
          <w:rFonts w:hint="cs"/>
          <w:rtl/>
        </w:rPr>
        <w:t>بشأن</w:t>
      </w:r>
      <w:r w:rsidR="00881993">
        <w:rPr>
          <w:rtl/>
        </w:rPr>
        <w:t xml:space="preserve"> تكنولوجيا </w:t>
      </w:r>
      <w:r w:rsidR="00881993">
        <w:t>5G</w:t>
      </w:r>
      <w:r w:rsidR="00881993">
        <w:rPr>
          <w:rtl/>
        </w:rPr>
        <w:t xml:space="preserve">، والتي عقدت في عام </w:t>
      </w:r>
      <w:r w:rsidR="00881993">
        <w:t>2023</w:t>
      </w:r>
      <w:r w:rsidR="00881993">
        <w:rPr>
          <w:rtl/>
        </w:rPr>
        <w:t xml:space="preserve"> لأرمينيا وطاجيكستان وتركمانستان.</w:t>
      </w:r>
    </w:p>
    <w:p w14:paraId="17A2D8B7" w14:textId="77777777" w:rsidR="00881993" w:rsidRDefault="00881993" w:rsidP="00881993">
      <w:pPr>
        <w:rPr>
          <w:rtl/>
        </w:rPr>
      </w:pPr>
      <w:r>
        <w:t>8.3</w:t>
      </w:r>
      <w:r>
        <w:tab/>
      </w:r>
      <w:r>
        <w:rPr>
          <w:rFonts w:hint="cs"/>
          <w:rtl/>
        </w:rPr>
        <w:t>و</w:t>
      </w:r>
      <w:r>
        <w:rPr>
          <w:rtl/>
        </w:rPr>
        <w:t>واصل مكتب الاتحاد لأوروب</w:t>
      </w:r>
      <w:r>
        <w:rPr>
          <w:rFonts w:hint="cs"/>
          <w:rtl/>
        </w:rPr>
        <w:t>ا</w:t>
      </w:r>
      <w:r>
        <w:rPr>
          <w:rtl/>
        </w:rPr>
        <w:t xml:space="preserve"> التنسيق الوثيق مع الأمانة العامة ومكتب تقييس الاتصالات ومكتب الاتصالات الراديوية، </w:t>
      </w:r>
      <w:r>
        <w:rPr>
          <w:rFonts w:hint="cs"/>
          <w:rtl/>
        </w:rPr>
        <w:t>وبالتالي ضمان</w:t>
      </w:r>
      <w:r>
        <w:rPr>
          <w:rtl/>
        </w:rPr>
        <w:t xml:space="preserve"> أن جميع الأنشطة المنفذة تتبع نهج "الاتحاد الواحد". وفيما يلي بعض الأمثلة فقط على الأنشطة.</w:t>
      </w:r>
    </w:p>
    <w:p w14:paraId="5D60AA9D" w14:textId="30AA9F2B" w:rsidR="00881993" w:rsidRDefault="00D57BAB" w:rsidP="001C5387">
      <w:pPr>
        <w:pStyle w:val="enumlev1"/>
        <w:rPr>
          <w:rtl/>
        </w:rPr>
      </w:pPr>
      <w:r w:rsidRPr="006D60AC">
        <w:rPr>
          <w:lang w:bidi="ar-SA"/>
        </w:rPr>
        <w:sym w:font="Symbol" w:char="F0B7"/>
      </w:r>
      <w:r>
        <w:rPr>
          <w:rtl/>
        </w:rPr>
        <w:tab/>
      </w:r>
      <w:r w:rsidR="00881993">
        <w:rPr>
          <w:rtl/>
        </w:rPr>
        <w:t xml:space="preserve">في سياق قرار مجلس الاتحاد رقم </w:t>
      </w:r>
      <w:r w:rsidR="00881993">
        <w:t>1408</w:t>
      </w:r>
      <w:r w:rsidR="00881993">
        <w:rPr>
          <w:rtl/>
        </w:rPr>
        <w:t xml:space="preserve">، قام الاتحاد بتقييم سلسلة من محطات البث في أوكرانيا بهدف </w:t>
      </w:r>
      <w:r w:rsidR="00881993">
        <w:rPr>
          <w:rFonts w:hint="cs"/>
          <w:rtl/>
        </w:rPr>
        <w:t>إعداد</w:t>
      </w:r>
      <w:r w:rsidR="00881993">
        <w:rPr>
          <w:rtl/>
        </w:rPr>
        <w:t xml:space="preserve"> وثائق مشروع</w:t>
      </w:r>
      <w:r w:rsidR="00881993">
        <w:rPr>
          <w:rFonts w:hint="cs"/>
          <w:rtl/>
        </w:rPr>
        <w:t>ات</w:t>
      </w:r>
      <w:r w:rsidR="00881993">
        <w:rPr>
          <w:rtl/>
        </w:rPr>
        <w:t xml:space="preserve"> لبدء عملية إعادة تأهيل البنية التحتية المتضررة. وقد تم تنفيذ هذا العمل بدعم من فريق الخبراء المشترك بين القطاعات، بما في ذلك مكتب الاتصالات الراديوية ومكتب تنمية الاتصالات. وتم إصدار التقييمات التقنية الأولى في</w:t>
      </w:r>
      <w:r w:rsidR="001C5387">
        <w:rPr>
          <w:rFonts w:hint="cs"/>
          <w:rtl/>
        </w:rPr>
        <w:t> </w:t>
      </w:r>
      <w:r w:rsidR="00881993">
        <w:rPr>
          <w:rtl/>
        </w:rPr>
        <w:t xml:space="preserve">يناير </w:t>
      </w:r>
      <w:r w:rsidR="00881993">
        <w:t>2024</w:t>
      </w:r>
      <w:r w:rsidR="00881993">
        <w:rPr>
          <w:rtl/>
        </w:rPr>
        <w:t>.</w:t>
      </w:r>
    </w:p>
    <w:p w14:paraId="607E2379" w14:textId="268035B3" w:rsidR="00881993" w:rsidRDefault="00D57BAB" w:rsidP="001C5387">
      <w:pPr>
        <w:pStyle w:val="enumlev1"/>
        <w:rPr>
          <w:rtl/>
        </w:rPr>
      </w:pPr>
      <w:r w:rsidRPr="006D60AC">
        <w:rPr>
          <w:lang w:bidi="ar-SA"/>
        </w:rPr>
        <w:sym w:font="Symbol" w:char="F0B7"/>
      </w:r>
      <w:r>
        <w:rPr>
          <w:rtl/>
        </w:rPr>
        <w:tab/>
      </w:r>
      <w:r w:rsidR="00881993">
        <w:rPr>
          <w:rtl/>
        </w:rPr>
        <w:t>قام المكتب الإقليمي للاتحاد بالتنسيق الوثيق مع زملاء مكتب تقييس الاتصالات ودعم مشاركة مدير مكتب تقييس الاتصالات في سلسلة من الأنشطة خلال المنتدى التقني للجيل الخامس</w:t>
      </w:r>
      <w:r w:rsidR="00881993">
        <w:rPr>
          <w:rFonts w:hint="cs"/>
          <w:rtl/>
        </w:rPr>
        <w:t xml:space="preserve"> لعام</w:t>
      </w:r>
      <w:r w:rsidR="00881993">
        <w:rPr>
          <w:rtl/>
        </w:rPr>
        <w:t xml:space="preserve"> </w:t>
      </w:r>
      <w:r w:rsidR="00881993">
        <w:t>2023</w:t>
      </w:r>
      <w:r w:rsidR="00881993">
        <w:rPr>
          <w:rtl/>
        </w:rPr>
        <w:t xml:space="preserve"> </w:t>
      </w:r>
      <w:r w:rsidR="00881993">
        <w:rPr>
          <w:rFonts w:hint="cs"/>
          <w:rtl/>
        </w:rPr>
        <w:t>الذي عُقد</w:t>
      </w:r>
      <w:r w:rsidR="00881993">
        <w:rPr>
          <w:rtl/>
        </w:rPr>
        <w:t xml:space="preserve"> في </w:t>
      </w:r>
      <w:r w:rsidR="00881993">
        <w:t>18</w:t>
      </w:r>
      <w:r w:rsidR="00881993">
        <w:rPr>
          <w:rtl/>
        </w:rPr>
        <w:t xml:space="preserve"> أكتوبر </w:t>
      </w:r>
      <w:r w:rsidR="00881993">
        <w:t>2023</w:t>
      </w:r>
      <w:r w:rsidR="00881993">
        <w:rPr>
          <w:rtl/>
        </w:rPr>
        <w:t xml:space="preserve"> في ريغا، لاتفيا. </w:t>
      </w:r>
      <w:r w:rsidR="00881993">
        <w:rPr>
          <w:rFonts w:hint="cs"/>
          <w:rtl/>
        </w:rPr>
        <w:t>و</w:t>
      </w:r>
      <w:r w:rsidR="00881993">
        <w:rPr>
          <w:rtl/>
        </w:rPr>
        <w:t>ع</w:t>
      </w:r>
      <w:r w:rsidR="00881993">
        <w:rPr>
          <w:rFonts w:hint="cs"/>
          <w:rtl/>
        </w:rPr>
        <w:t>ُ</w:t>
      </w:r>
      <w:r w:rsidR="00881993">
        <w:rPr>
          <w:rtl/>
        </w:rPr>
        <w:t xml:space="preserve">قدت الجلسة الخاصة الثانية </w:t>
      </w:r>
      <w:r w:rsidR="00881993">
        <w:rPr>
          <w:rFonts w:hint="cs"/>
          <w:rtl/>
        </w:rPr>
        <w:t xml:space="preserve">للفريق المتخصص المعني </w:t>
      </w:r>
      <w:proofErr w:type="spellStart"/>
      <w:r w:rsidR="00881993">
        <w:rPr>
          <w:rFonts w:hint="cs"/>
          <w:rtl/>
        </w:rPr>
        <w:t>ب</w:t>
      </w:r>
      <w:r w:rsidR="00881993">
        <w:rPr>
          <w:rtl/>
        </w:rPr>
        <w:t>الميتافيرس</w:t>
      </w:r>
      <w:proofErr w:type="spellEnd"/>
      <w:r w:rsidR="00881993">
        <w:rPr>
          <w:rtl/>
        </w:rPr>
        <w:t xml:space="preserve"> </w:t>
      </w:r>
      <w:r w:rsidR="00881993">
        <w:rPr>
          <w:lang w:val="en-CA"/>
        </w:rPr>
        <w:t>(</w:t>
      </w:r>
      <w:r w:rsidR="00881993">
        <w:t>FG-MV)</w:t>
      </w:r>
      <w:r w:rsidR="00881993">
        <w:rPr>
          <w:rtl/>
        </w:rPr>
        <w:t xml:space="preserve"> خلال الحدث ووفرت منصة مفتوحة لمنطقة أوروبا لمناقشة تحديات وفرص </w:t>
      </w:r>
      <w:proofErr w:type="spellStart"/>
      <w:r w:rsidR="00881993">
        <w:rPr>
          <w:rtl/>
        </w:rPr>
        <w:t>الميتافيرس</w:t>
      </w:r>
      <w:proofErr w:type="spellEnd"/>
      <w:r w:rsidR="00881993">
        <w:rPr>
          <w:rtl/>
        </w:rPr>
        <w:t xml:space="preserve"> الفريدة، من أجل ضمان تطوير </w:t>
      </w:r>
      <w:proofErr w:type="spellStart"/>
      <w:r w:rsidR="00881993">
        <w:rPr>
          <w:rtl/>
        </w:rPr>
        <w:t>الميتافيرس</w:t>
      </w:r>
      <w:proofErr w:type="spellEnd"/>
      <w:r w:rsidR="00881993">
        <w:rPr>
          <w:rtl/>
        </w:rPr>
        <w:t xml:space="preserve"> لصالح الجميع. وتلا ذلك ورشة عمل </w:t>
      </w:r>
      <w:r w:rsidR="00881993">
        <w:rPr>
          <w:rFonts w:hint="cs"/>
          <w:rtl/>
        </w:rPr>
        <w:t>عن</w:t>
      </w:r>
      <w:r w:rsidR="00881993">
        <w:rPr>
          <w:rtl/>
        </w:rPr>
        <w:t xml:space="preserve"> الإنشاء المشترك </w:t>
      </w:r>
      <w:r w:rsidR="00881993">
        <w:rPr>
          <w:rFonts w:hint="cs"/>
          <w:rtl/>
        </w:rPr>
        <w:t>بشأن</w:t>
      </w:r>
      <w:r w:rsidR="00881993">
        <w:rPr>
          <w:rtl/>
        </w:rPr>
        <w:t xml:space="preserve"> رؤية </w:t>
      </w:r>
      <w:proofErr w:type="spellStart"/>
      <w:r w:rsidR="00881993">
        <w:rPr>
          <w:rtl/>
        </w:rPr>
        <w:t>الميتافيرس</w:t>
      </w:r>
      <w:proofErr w:type="spellEnd"/>
      <w:r w:rsidR="00881993">
        <w:rPr>
          <w:rtl/>
        </w:rPr>
        <w:t xml:space="preserve"> لأوروبا.</w:t>
      </w:r>
    </w:p>
    <w:p w14:paraId="6223BC03" w14:textId="45C83367" w:rsidR="00881993" w:rsidRDefault="00D57BAB" w:rsidP="001C5387">
      <w:pPr>
        <w:pStyle w:val="enumlev1"/>
        <w:rPr>
          <w:rtl/>
        </w:rPr>
      </w:pPr>
      <w:r w:rsidRPr="006D60AC">
        <w:rPr>
          <w:lang w:bidi="ar-SA"/>
        </w:rPr>
        <w:sym w:font="Symbol" w:char="F0B7"/>
      </w:r>
      <w:r>
        <w:rPr>
          <w:rtl/>
        </w:rPr>
        <w:tab/>
      </w:r>
      <w:r w:rsidR="00881993" w:rsidRPr="00825958">
        <w:rPr>
          <w:rtl/>
        </w:rPr>
        <w:t>إمكانية النفاذ في منطقة أوروبا</w:t>
      </w:r>
      <w:r w:rsidR="00881993">
        <w:rPr>
          <w:rtl/>
        </w:rPr>
        <w:t xml:space="preserve">: منتدى تكنولوجيا المعلومات والاتصالات للجميع: نظمت المكاتب الإقليمية للاتحاد لأوروبا في إسبانيا، يومي </w:t>
      </w:r>
      <w:r w:rsidR="00881993">
        <w:t>13</w:t>
      </w:r>
      <w:r w:rsidR="00881993">
        <w:rPr>
          <w:rtl/>
        </w:rPr>
        <w:t xml:space="preserve"> و</w:t>
      </w:r>
      <w:r w:rsidR="00881993">
        <w:t>14</w:t>
      </w:r>
      <w:r w:rsidR="00881993">
        <w:rPr>
          <w:rtl/>
        </w:rPr>
        <w:t xml:space="preserve"> ديسمبر </w:t>
      </w:r>
      <w:r w:rsidR="00881993">
        <w:t>2023</w:t>
      </w:r>
      <w:r w:rsidR="00881993">
        <w:rPr>
          <w:rtl/>
        </w:rPr>
        <w:t xml:space="preserve">، المنتدى الإقليمي الذي يهدف إلى تعزيز المعرفة </w:t>
      </w:r>
      <w:r w:rsidR="00881993">
        <w:rPr>
          <w:rFonts w:hint="cs"/>
          <w:rtl/>
        </w:rPr>
        <w:t>بشأن</w:t>
      </w:r>
      <w:r w:rsidR="00881993">
        <w:rPr>
          <w:rtl/>
        </w:rPr>
        <w:t xml:space="preserve"> موضوع إمكانية النفاذ إلى تكنولوجيا المعلومات والاتصالات باعتباره </w:t>
      </w:r>
      <w:r w:rsidR="00881993">
        <w:rPr>
          <w:rFonts w:hint="cs"/>
          <w:rtl/>
        </w:rPr>
        <w:t>شرطاً</w:t>
      </w:r>
      <w:r w:rsidR="00881993">
        <w:rPr>
          <w:rtl/>
        </w:rPr>
        <w:t xml:space="preserve"> أساسياً لبناء مجتمع </w:t>
      </w:r>
      <w:r w:rsidR="00881993">
        <w:rPr>
          <w:rFonts w:hint="cs"/>
          <w:rtl/>
        </w:rPr>
        <w:t>و</w:t>
      </w:r>
      <w:r w:rsidR="00881993">
        <w:rPr>
          <w:rtl/>
        </w:rPr>
        <w:t>اقتصاد</w:t>
      </w:r>
      <w:r w:rsidR="00881993">
        <w:rPr>
          <w:rFonts w:hint="cs"/>
          <w:rtl/>
        </w:rPr>
        <w:t xml:space="preserve"> و</w:t>
      </w:r>
      <w:r w:rsidR="00881993">
        <w:rPr>
          <w:rtl/>
        </w:rPr>
        <w:t>بيئة</w:t>
      </w:r>
      <w:r w:rsidR="00881993">
        <w:rPr>
          <w:rFonts w:hint="cs"/>
          <w:rtl/>
        </w:rPr>
        <w:t xml:space="preserve"> </w:t>
      </w:r>
      <w:r w:rsidR="00881993">
        <w:rPr>
          <w:rtl/>
        </w:rPr>
        <w:t>رقمي</w:t>
      </w:r>
      <w:r w:rsidR="00881993">
        <w:rPr>
          <w:rFonts w:hint="cs"/>
          <w:rtl/>
        </w:rPr>
        <w:t>ة</w:t>
      </w:r>
      <w:r w:rsidR="00881993">
        <w:rPr>
          <w:rtl/>
        </w:rPr>
        <w:t xml:space="preserve"> شامل</w:t>
      </w:r>
      <w:r w:rsidR="00881993">
        <w:rPr>
          <w:rFonts w:hint="cs"/>
          <w:rtl/>
        </w:rPr>
        <w:t>ة للجميع.</w:t>
      </w:r>
      <w:r w:rsidR="00881993">
        <w:rPr>
          <w:rtl/>
        </w:rPr>
        <w:t xml:space="preserve"> وساهم مكتب تقييس الاتصالات في هذا الحدث من خلال المشاركة النشطة وإدارة الجلسة المتعلقة بالذكاء الاصطناعي والتكنولوجيات الناشئة في تحسين إمكانية النفاذ الرقمي.</w:t>
      </w:r>
    </w:p>
    <w:p w14:paraId="0FF09DE1" w14:textId="4BCDE85D" w:rsidR="00881993" w:rsidRDefault="00D57BAB" w:rsidP="001C5387">
      <w:pPr>
        <w:pStyle w:val="enumlev1"/>
        <w:rPr>
          <w:rtl/>
        </w:rPr>
      </w:pPr>
      <w:r w:rsidRPr="006D60AC">
        <w:rPr>
          <w:lang w:bidi="ar-SA"/>
        </w:rPr>
        <w:sym w:font="Symbol" w:char="F0B7"/>
      </w:r>
      <w:r>
        <w:rPr>
          <w:rtl/>
        </w:rPr>
        <w:tab/>
      </w:r>
      <w:r w:rsidR="00881993">
        <w:rPr>
          <w:rtl/>
        </w:rPr>
        <w:t xml:space="preserve">تم تنسيق مساهمة قطاع تقييس الاتصالات في التدريب السيبراني </w:t>
      </w:r>
      <w:proofErr w:type="spellStart"/>
      <w:r w:rsidR="00881993">
        <w:rPr>
          <w:rtl/>
        </w:rPr>
        <w:t>الأقاليمي</w:t>
      </w:r>
      <w:proofErr w:type="spellEnd"/>
      <w:r w:rsidR="00881993">
        <w:rPr>
          <w:rtl/>
        </w:rPr>
        <w:t xml:space="preserve"> لعام </w:t>
      </w:r>
      <w:r w:rsidR="00881993">
        <w:t>2023</w:t>
      </w:r>
      <w:r w:rsidR="00881993">
        <w:rPr>
          <w:rtl/>
        </w:rPr>
        <w:t xml:space="preserve"> لأوروبا وآسيا والمحيط الهادئ بشكل وثيق مع مكتب تقييس الاتصالات وأتاحت فرصة للفت الانتباه إلى المعايير التقنية.</w:t>
      </w:r>
    </w:p>
    <w:p w14:paraId="1CE56B9A" w14:textId="101048A2" w:rsidR="00881993" w:rsidRDefault="00D57BAB" w:rsidP="001C5387">
      <w:pPr>
        <w:pStyle w:val="enumlev1"/>
        <w:rPr>
          <w:rtl/>
        </w:rPr>
      </w:pPr>
      <w:r w:rsidRPr="006D60AC">
        <w:rPr>
          <w:lang w:bidi="ar-SA"/>
        </w:rPr>
        <w:sym w:font="Symbol" w:char="F0B7"/>
      </w:r>
      <w:r>
        <w:rPr>
          <w:rtl/>
        </w:rPr>
        <w:tab/>
      </w:r>
      <w:r w:rsidR="00881993">
        <w:rPr>
          <w:rtl/>
        </w:rPr>
        <w:t xml:space="preserve">تدريب تنفيذي على تنفيذ </w:t>
      </w:r>
      <w:r w:rsidR="00881993">
        <w:rPr>
          <w:rFonts w:hint="cs"/>
          <w:rtl/>
        </w:rPr>
        <w:t>تكنولوجيا</w:t>
      </w:r>
      <w:r w:rsidR="00881993">
        <w:rPr>
          <w:rtl/>
        </w:rPr>
        <w:t xml:space="preserve"> الجيل الخامس </w:t>
      </w:r>
      <w:r w:rsidR="00881993">
        <w:rPr>
          <w:rFonts w:hint="cs"/>
          <w:rtl/>
        </w:rPr>
        <w:t>من أجل</w:t>
      </w:r>
      <w:r w:rsidR="00881993">
        <w:rPr>
          <w:rtl/>
        </w:rPr>
        <w:t xml:space="preserve"> أوكرانيا: يقدم الاتحاد أنشطة مخصصة لبناء القدرات للمسؤولين الأوكرانيين المشاركين في تنفيذ </w:t>
      </w:r>
      <w:r w:rsidR="00881993">
        <w:rPr>
          <w:rFonts w:hint="cs"/>
          <w:rtl/>
        </w:rPr>
        <w:t>تكنولوجيا</w:t>
      </w:r>
      <w:r w:rsidR="00881993">
        <w:rPr>
          <w:rtl/>
        </w:rPr>
        <w:t xml:space="preserve"> الجيل الخامس. ويتم تنفيذ برنامج التدريب التنفيذي الذي يبدأ في مايو </w:t>
      </w:r>
      <w:r w:rsidR="00881993">
        <w:t>2024</w:t>
      </w:r>
      <w:r w:rsidR="00881993">
        <w:rPr>
          <w:rtl/>
        </w:rPr>
        <w:t xml:space="preserve"> من قبل مكتب </w:t>
      </w:r>
      <w:r w:rsidR="00881993">
        <w:rPr>
          <w:rFonts w:hint="cs"/>
          <w:rtl/>
        </w:rPr>
        <w:t>ا</w:t>
      </w:r>
      <w:r w:rsidR="00881993">
        <w:rPr>
          <w:rtl/>
        </w:rPr>
        <w:t xml:space="preserve">لاتحاد </w:t>
      </w:r>
      <w:r w:rsidR="00881993">
        <w:rPr>
          <w:rFonts w:hint="cs"/>
          <w:rtl/>
        </w:rPr>
        <w:t>ل</w:t>
      </w:r>
      <w:r w:rsidR="00881993">
        <w:rPr>
          <w:rtl/>
        </w:rPr>
        <w:t>أوروبا ويستند إلى التعاون والمشاركة بين جميع قطاعات الاتحاد الثلاثة.</w:t>
      </w:r>
    </w:p>
    <w:p w14:paraId="285DA287" w14:textId="51CDBD12" w:rsidR="00881993" w:rsidRDefault="00D57BAB" w:rsidP="001C5387">
      <w:pPr>
        <w:pStyle w:val="enumlev1"/>
        <w:rPr>
          <w:rtl/>
        </w:rPr>
      </w:pPr>
      <w:r w:rsidRPr="006D60AC">
        <w:rPr>
          <w:lang w:bidi="ar-SA"/>
        </w:rPr>
        <w:sym w:font="Symbol" w:char="F0B7"/>
      </w:r>
      <w:r>
        <w:rPr>
          <w:rtl/>
        </w:rPr>
        <w:tab/>
      </w:r>
      <w:r w:rsidR="00881993">
        <w:rPr>
          <w:rtl/>
        </w:rPr>
        <w:t xml:space="preserve">المشاركة الفعالة للصناعة الأوروبية: سد الفجوة </w:t>
      </w:r>
      <w:proofErr w:type="spellStart"/>
      <w:r w:rsidR="00881993">
        <w:rPr>
          <w:rtl/>
        </w:rPr>
        <w:t>التقييسية</w:t>
      </w:r>
      <w:proofErr w:type="spellEnd"/>
      <w:r w:rsidR="00881993">
        <w:rPr>
          <w:rtl/>
        </w:rPr>
        <w:t xml:space="preserve"> (</w:t>
      </w:r>
      <w:r w:rsidR="00881993">
        <w:t>BSG</w:t>
      </w:r>
      <w:r w:rsidR="00881993">
        <w:rPr>
          <w:rtl/>
        </w:rPr>
        <w:t xml:space="preserve">) في الاتحاد: تم تنظيم هذا الحدث في </w:t>
      </w:r>
      <w:r w:rsidR="00881993">
        <w:t>7</w:t>
      </w:r>
      <w:r w:rsidR="00881993">
        <w:rPr>
          <w:rtl/>
        </w:rPr>
        <w:t xml:space="preserve"> مايو </w:t>
      </w:r>
      <w:r w:rsidR="00881993">
        <w:t>2024</w:t>
      </w:r>
      <w:r w:rsidR="00881993">
        <w:rPr>
          <w:rtl/>
        </w:rPr>
        <w:t xml:space="preserve"> بالاشتراك مع مكتب </w:t>
      </w:r>
      <w:r w:rsidR="00881993">
        <w:rPr>
          <w:rFonts w:hint="cs"/>
          <w:rtl/>
        </w:rPr>
        <w:t>ا</w:t>
      </w:r>
      <w:r w:rsidR="00881993">
        <w:rPr>
          <w:rtl/>
        </w:rPr>
        <w:t xml:space="preserve">لاتحاد </w:t>
      </w:r>
      <w:r w:rsidR="00881993">
        <w:rPr>
          <w:rFonts w:hint="cs"/>
          <w:rtl/>
        </w:rPr>
        <w:t>ل</w:t>
      </w:r>
      <w:r w:rsidR="00881993">
        <w:rPr>
          <w:rtl/>
        </w:rPr>
        <w:t xml:space="preserve">أوروبا ومكتب تقييس الاتصالات، بهدف استكشاف كيف يمكن لأصحاب المصلحة من أوروبا، بما في ذلك الصناعة، أن يعملوا بنشاط وكفاءة المشاركة في أنشطة قطاع تقييس الاتصالات وتنفيذ معايير قطاع تقييس الاتصالات. وتناول الحدث أيضاً نُهج سد الفجوة </w:t>
      </w:r>
      <w:proofErr w:type="spellStart"/>
      <w:r w:rsidR="00881993">
        <w:rPr>
          <w:rtl/>
        </w:rPr>
        <w:t>التقييسية</w:t>
      </w:r>
      <w:proofErr w:type="spellEnd"/>
      <w:r w:rsidR="00881993">
        <w:rPr>
          <w:rtl/>
        </w:rPr>
        <w:t xml:space="preserve"> (</w:t>
      </w:r>
      <w:r w:rsidR="00881993">
        <w:t>BSG</w:t>
      </w:r>
      <w:r w:rsidR="00881993">
        <w:rPr>
          <w:rtl/>
        </w:rPr>
        <w:t>) وتعزيز مشاركة المرأة في أنشطة الاتحاد.</w:t>
      </w:r>
    </w:p>
    <w:p w14:paraId="05E57CC7" w14:textId="5E3D10E8" w:rsidR="00F50E3F" w:rsidRDefault="00AE7CF1" w:rsidP="00AE7CF1">
      <w:pPr>
        <w:spacing w:before="340"/>
        <w:jc w:val="center"/>
        <w:rPr>
          <w:rtl/>
          <w:lang w:bidi="ar-EG"/>
        </w:rPr>
      </w:pPr>
      <w:r>
        <w:rPr>
          <w:rFonts w:hint="cs"/>
          <w:sz w:val="24"/>
          <w:szCs w:val="24"/>
          <w:rtl/>
          <w:lang w:bidi="ar-EG"/>
        </w:rPr>
        <w:t>ـــــــــــــــــــــــــــــــــــــــــــــــــــــــــــــــــــــــــــــــــــــــــــــ</w:t>
      </w:r>
    </w:p>
    <w:sectPr w:rsidR="00F50E3F" w:rsidSect="006C3242">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0873" w14:textId="77777777" w:rsidR="00CA737F" w:rsidRDefault="00CA737F" w:rsidP="006C3242">
      <w:pPr>
        <w:spacing w:before="0" w:line="240" w:lineRule="auto"/>
      </w:pPr>
      <w:r>
        <w:separator/>
      </w:r>
    </w:p>
  </w:endnote>
  <w:endnote w:type="continuationSeparator" w:id="0">
    <w:p w14:paraId="30F93009" w14:textId="77777777" w:rsidR="00CA737F" w:rsidRDefault="00CA73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BAD3D07" w14:textId="77777777" w:rsidTr="00357086">
      <w:trPr>
        <w:jc w:val="center"/>
      </w:trPr>
      <w:tc>
        <w:tcPr>
          <w:tcW w:w="868" w:type="pct"/>
          <w:vAlign w:val="center"/>
        </w:tcPr>
        <w:p w14:paraId="422DD108" w14:textId="226653EC"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72B8F9AB" w14:textId="47FF261F"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881993">
            <w:rPr>
              <w:rFonts w:ascii="Calibri" w:hAnsi="Calibri" w:cs="Arial"/>
              <w:bCs/>
              <w:color w:val="7F7F7F"/>
              <w:sz w:val="18"/>
            </w:rPr>
            <w:t>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D4F0630"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00AE3FF" w14:textId="422A5C52" w:rsidR="00387876" w:rsidRPr="0026373E" w:rsidRDefault="00387876" w:rsidP="00881993">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323941E" w14:textId="77777777" w:rsidTr="00F50E3F">
      <w:trPr>
        <w:jc w:val="center"/>
      </w:trPr>
      <w:tc>
        <w:tcPr>
          <w:tcW w:w="868" w:type="pct"/>
          <w:vAlign w:val="center"/>
        </w:tcPr>
        <w:p w14:paraId="4C05310F" w14:textId="77777777" w:rsidR="007B0AA0" w:rsidRPr="007B0AA0" w:rsidRDefault="00CE5B82"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E37D7E6" w14:textId="73A5FEBC"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881993">
            <w:rPr>
              <w:rFonts w:ascii="Calibri" w:hAnsi="Calibri" w:cs="Arial"/>
              <w:bCs/>
              <w:color w:val="7F7F7F"/>
              <w:sz w:val="18"/>
            </w:rPr>
            <w:t>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F628F63"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6F623DB" w14:textId="1DE5A72D" w:rsidR="00387876" w:rsidRPr="0026373E" w:rsidRDefault="00387876" w:rsidP="00AE3BE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8016" w14:textId="77777777" w:rsidR="00CA737F" w:rsidRDefault="00CA737F" w:rsidP="006C3242">
      <w:pPr>
        <w:spacing w:before="0" w:line="240" w:lineRule="auto"/>
      </w:pPr>
      <w:r>
        <w:separator/>
      </w:r>
    </w:p>
  </w:footnote>
  <w:footnote w:type="continuationSeparator" w:id="0">
    <w:p w14:paraId="2766D35B" w14:textId="77777777" w:rsidR="00CA737F" w:rsidRDefault="00CA737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7C2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88368E" wp14:editId="38A1BC0E">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C17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2FB83017" wp14:editId="4819B560">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8674A"/>
    <w:multiLevelType w:val="hybridMultilevel"/>
    <w:tmpl w:val="90688BE0"/>
    <w:lvl w:ilvl="0" w:tplc="A87C343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85826"/>
    <w:multiLevelType w:val="hybridMultilevel"/>
    <w:tmpl w:val="0B38D976"/>
    <w:lvl w:ilvl="0" w:tplc="2E585A8A">
      <w:start w:val="1"/>
      <w:numFmt w:val="bullet"/>
      <w:lvlText w:val=""/>
      <w:lvlJc w:val="left"/>
      <w:pPr>
        <w:ind w:left="720" w:hanging="360"/>
      </w:pPr>
      <w:rPr>
        <w:rFonts w:ascii="Wingdings" w:hAnsi="Wingdings" w:hint="default"/>
        <w:lang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46346C"/>
    <w:multiLevelType w:val="hybridMultilevel"/>
    <w:tmpl w:val="7030541C"/>
    <w:lvl w:ilvl="0" w:tplc="E0E8E9E4">
      <w:numFmt w:val="bullet"/>
      <w:lvlText w:val="•"/>
      <w:lvlJc w:val="left"/>
      <w:pPr>
        <w:ind w:left="720" w:hanging="360"/>
      </w:pPr>
      <w:rPr>
        <w:rFonts w:ascii="Dubai" w:eastAsiaTheme="minorEastAsia"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2"/>
  </w:num>
  <w:num w:numId="12" w16cid:durableId="71395223">
    <w:abstractNumId w:val="10"/>
  </w:num>
  <w:num w:numId="13" w16cid:durableId="1713311945">
    <w:abstractNumId w:val="13"/>
  </w:num>
  <w:num w:numId="14" w16cid:durableId="629020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7F"/>
    <w:rsid w:val="000027AF"/>
    <w:rsid w:val="00053A12"/>
    <w:rsid w:val="0006468A"/>
    <w:rsid w:val="00090574"/>
    <w:rsid w:val="0009186A"/>
    <w:rsid w:val="000C1C0E"/>
    <w:rsid w:val="000C548A"/>
    <w:rsid w:val="001428F5"/>
    <w:rsid w:val="00195B5F"/>
    <w:rsid w:val="001B5585"/>
    <w:rsid w:val="001C0169"/>
    <w:rsid w:val="001C3C72"/>
    <w:rsid w:val="001C5387"/>
    <w:rsid w:val="001D1D50"/>
    <w:rsid w:val="001D6745"/>
    <w:rsid w:val="001E446E"/>
    <w:rsid w:val="002154EE"/>
    <w:rsid w:val="00215F6E"/>
    <w:rsid w:val="002276D2"/>
    <w:rsid w:val="00232000"/>
    <w:rsid w:val="0023283D"/>
    <w:rsid w:val="0026373E"/>
    <w:rsid w:val="00271C43"/>
    <w:rsid w:val="00290728"/>
    <w:rsid w:val="00293FC3"/>
    <w:rsid w:val="002978F4"/>
    <w:rsid w:val="002B028D"/>
    <w:rsid w:val="002D1174"/>
    <w:rsid w:val="002E6541"/>
    <w:rsid w:val="00311072"/>
    <w:rsid w:val="003212BB"/>
    <w:rsid w:val="00334924"/>
    <w:rsid w:val="003409BC"/>
    <w:rsid w:val="00357185"/>
    <w:rsid w:val="003626ED"/>
    <w:rsid w:val="0037203D"/>
    <w:rsid w:val="00383829"/>
    <w:rsid w:val="00387876"/>
    <w:rsid w:val="003F4B29"/>
    <w:rsid w:val="0042686F"/>
    <w:rsid w:val="004317D8"/>
    <w:rsid w:val="00434183"/>
    <w:rsid w:val="00443869"/>
    <w:rsid w:val="00447F32"/>
    <w:rsid w:val="004B7334"/>
    <w:rsid w:val="004D2F0D"/>
    <w:rsid w:val="004E11DC"/>
    <w:rsid w:val="00525DDD"/>
    <w:rsid w:val="005409AC"/>
    <w:rsid w:val="0055516A"/>
    <w:rsid w:val="00562A38"/>
    <w:rsid w:val="0058491B"/>
    <w:rsid w:val="00592EA5"/>
    <w:rsid w:val="005A3170"/>
    <w:rsid w:val="005F22D4"/>
    <w:rsid w:val="00630C21"/>
    <w:rsid w:val="00677396"/>
    <w:rsid w:val="0069200F"/>
    <w:rsid w:val="006A65CB"/>
    <w:rsid w:val="006C3242"/>
    <w:rsid w:val="006C7CC0"/>
    <w:rsid w:val="006D60AC"/>
    <w:rsid w:val="006F63F7"/>
    <w:rsid w:val="007025C7"/>
    <w:rsid w:val="00706D7A"/>
    <w:rsid w:val="00722F0D"/>
    <w:rsid w:val="0074420E"/>
    <w:rsid w:val="0078222C"/>
    <w:rsid w:val="007829D5"/>
    <w:rsid w:val="00783E26"/>
    <w:rsid w:val="007A052C"/>
    <w:rsid w:val="007B0AA0"/>
    <w:rsid w:val="007B102D"/>
    <w:rsid w:val="007C3BC7"/>
    <w:rsid w:val="007C3BCD"/>
    <w:rsid w:val="007D4ACF"/>
    <w:rsid w:val="007F0787"/>
    <w:rsid w:val="00810B7B"/>
    <w:rsid w:val="0082358A"/>
    <w:rsid w:val="008235CD"/>
    <w:rsid w:val="008247DE"/>
    <w:rsid w:val="008339C0"/>
    <w:rsid w:val="00840B10"/>
    <w:rsid w:val="008513CB"/>
    <w:rsid w:val="00881993"/>
    <w:rsid w:val="008A7F84"/>
    <w:rsid w:val="0091702E"/>
    <w:rsid w:val="00923B0C"/>
    <w:rsid w:val="0094021C"/>
    <w:rsid w:val="00952F86"/>
    <w:rsid w:val="00974B51"/>
    <w:rsid w:val="00981B11"/>
    <w:rsid w:val="00982B28"/>
    <w:rsid w:val="009A4039"/>
    <w:rsid w:val="009D313F"/>
    <w:rsid w:val="009F5E48"/>
    <w:rsid w:val="00A47A5A"/>
    <w:rsid w:val="00A6683B"/>
    <w:rsid w:val="00A97F94"/>
    <w:rsid w:val="00AA7EA2"/>
    <w:rsid w:val="00AC5D48"/>
    <w:rsid w:val="00AE3BEA"/>
    <w:rsid w:val="00AE7CF1"/>
    <w:rsid w:val="00B03099"/>
    <w:rsid w:val="00B05BC8"/>
    <w:rsid w:val="00B15D3D"/>
    <w:rsid w:val="00B6080B"/>
    <w:rsid w:val="00B64B47"/>
    <w:rsid w:val="00B91B14"/>
    <w:rsid w:val="00B95654"/>
    <w:rsid w:val="00BC09ED"/>
    <w:rsid w:val="00C002DE"/>
    <w:rsid w:val="00C47846"/>
    <w:rsid w:val="00C53BF8"/>
    <w:rsid w:val="00C66157"/>
    <w:rsid w:val="00C674FE"/>
    <w:rsid w:val="00C67501"/>
    <w:rsid w:val="00C75633"/>
    <w:rsid w:val="00CA2F68"/>
    <w:rsid w:val="00CA737F"/>
    <w:rsid w:val="00CA7E42"/>
    <w:rsid w:val="00CE2EE1"/>
    <w:rsid w:val="00CE3349"/>
    <w:rsid w:val="00CE36E5"/>
    <w:rsid w:val="00CE5B82"/>
    <w:rsid w:val="00CF27F5"/>
    <w:rsid w:val="00CF3FFD"/>
    <w:rsid w:val="00D10CCF"/>
    <w:rsid w:val="00D13941"/>
    <w:rsid w:val="00D14C21"/>
    <w:rsid w:val="00D57BAB"/>
    <w:rsid w:val="00D62C7F"/>
    <w:rsid w:val="00D630B7"/>
    <w:rsid w:val="00D63735"/>
    <w:rsid w:val="00D77D0F"/>
    <w:rsid w:val="00D9345C"/>
    <w:rsid w:val="00DA1CF0"/>
    <w:rsid w:val="00DC1E02"/>
    <w:rsid w:val="00DC24B4"/>
    <w:rsid w:val="00DC5FB0"/>
    <w:rsid w:val="00DF16DC"/>
    <w:rsid w:val="00DF7263"/>
    <w:rsid w:val="00E45211"/>
    <w:rsid w:val="00E473C5"/>
    <w:rsid w:val="00E56A36"/>
    <w:rsid w:val="00E61BE8"/>
    <w:rsid w:val="00E92863"/>
    <w:rsid w:val="00E95327"/>
    <w:rsid w:val="00EB796D"/>
    <w:rsid w:val="00EF0F97"/>
    <w:rsid w:val="00F058DC"/>
    <w:rsid w:val="00F24FC4"/>
    <w:rsid w:val="00F2676C"/>
    <w:rsid w:val="00F363FE"/>
    <w:rsid w:val="00F50E3F"/>
    <w:rsid w:val="00F675A8"/>
    <w:rsid w:val="00F84366"/>
    <w:rsid w:val="00F85089"/>
    <w:rsid w:val="00F974C5"/>
    <w:rsid w:val="00FA6F46"/>
    <w:rsid w:val="00FC4592"/>
    <w:rsid w:val="00FD11AD"/>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96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5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AE3BEA"/>
    <w:rPr>
      <w:color w:val="605E5C"/>
      <w:shd w:val="clear" w:color="auto" w:fill="E1DFDD"/>
    </w:rPr>
  </w:style>
  <w:style w:type="paragraph" w:customStyle="1" w:styleId="enumlev20">
    <w:name w:val="enumlev2"/>
    <w:basedOn w:val="Normal"/>
    <w:rsid w:val="00881993"/>
    <w:pPr>
      <w:tabs>
        <w:tab w:val="clear" w:pos="794"/>
        <w:tab w:val="left" w:pos="567"/>
        <w:tab w:val="left" w:pos="1191"/>
        <w:tab w:val="left" w:pos="1588"/>
        <w:tab w:val="left" w:pos="1985"/>
      </w:tabs>
      <w:overflowPunct w:val="0"/>
      <w:autoSpaceDE w:val="0"/>
      <w:autoSpaceDN w:val="0"/>
      <w:adjustRightInd w:val="0"/>
      <w:spacing w:before="80"/>
      <w:ind w:left="1077" w:hanging="510"/>
      <w:textAlignment w:val="baseline"/>
    </w:pPr>
    <w:rPr>
      <w:rFonts w:ascii="Times New Roman" w:eastAsia="Times New Roman" w:hAnsi="Times New Roman" w:cs="Traditional Arabic"/>
      <w:sz w:val="20"/>
      <w:szCs w:val="26"/>
      <w:lang w:val="en-GB" w:eastAsia="en-US"/>
    </w:rPr>
  </w:style>
  <w:style w:type="paragraph" w:customStyle="1" w:styleId="enumlev30">
    <w:name w:val="enumlev3"/>
    <w:basedOn w:val="enumlev20"/>
    <w:rsid w:val="00881993"/>
    <w:pPr>
      <w:ind w:left="1587"/>
    </w:pPr>
  </w:style>
  <w:style w:type="character" w:styleId="FollowedHyperlink">
    <w:name w:val="FollowedHyperlink"/>
    <w:basedOn w:val="DefaultParagraphFont"/>
    <w:uiPriority w:val="99"/>
    <w:semiHidden/>
    <w:unhideWhenUsed/>
    <w:rsid w:val="00881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A.pdf" TargetMode="External"/><Relationship Id="rId13" Type="http://schemas.openxmlformats.org/officeDocument/2006/relationships/hyperlink" Target="https://www.itu.int/ar/ITU-D/Regional-Presence/Africa/Pages/EVENTS/2023/RDF-AFR.aspx" TargetMode="External"/><Relationship Id="rId18" Type="http://schemas.openxmlformats.org/officeDocument/2006/relationships/hyperlink" Target="https://www.itu.int/ar/ITU-D/Regional-Presence/Europe/Pages/Events/2023/ITURDF/EUR23.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4-CL-C-0017/en" TargetMode="External"/><Relationship Id="rId17" Type="http://schemas.openxmlformats.org/officeDocument/2006/relationships/hyperlink" Target="https://www.itu.int/ar/ITU-D/Regional-Presence/CIS/Pages/Events/2024/RDF.aspx" TargetMode="External"/><Relationship Id="rId2" Type="http://schemas.openxmlformats.org/officeDocument/2006/relationships/numbering" Target="numbering.xml"/><Relationship Id="rId16" Type="http://schemas.openxmlformats.org/officeDocument/2006/relationships/hyperlink" Target="https://www.itu.int/ar/ITU-D/Regional-Presence/AsiaPacific/Pages/Events/2023/RDF%20ASP%2023/Regional-Development-Forum-for-Asia-and-the-Pacific.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C-000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ar/ITU-D/Regional-Presence/ArabStates/Pages/Events/2023/RDF-23/RDF.aspx" TargetMode="External"/><Relationship Id="rId23" Type="http://schemas.openxmlformats.org/officeDocument/2006/relationships/fontTable" Target="fontTable.xm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www.itu.int/md/D22-TDAG31-C-0002/en" TargetMode="External"/><Relationship Id="rId4" Type="http://schemas.openxmlformats.org/officeDocument/2006/relationships/settings" Target="settings.xml"/><Relationship Id="rId9" Type="http://schemas.openxmlformats.org/officeDocument/2006/relationships/hyperlink" Target="https://www.itu.int/en/council/Documents/basic-texts-2023/RES-025-A.pdf" TargetMode="External"/><Relationship Id="rId14" Type="http://schemas.openxmlformats.org/officeDocument/2006/relationships/hyperlink" Target="https://www.itu.int/ar/ITU-D/Regional-Presence/Americas/Pages/EVENTS/2023/RDF-2023.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8</Pages>
  <Words>4359</Words>
  <Characters>24851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2024-05-16T11:29:00Z</dcterms:created>
  <dcterms:modified xsi:type="dcterms:W3CDTF">2024-05-16T12:43:00Z</dcterms:modified>
  <cp:category>Conference document</cp:category>
</cp:coreProperties>
</file>