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02D29F4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CB4A33" w:rsidRPr="00CB4A33">
              <w:rPr>
                <w:rFonts w:cstheme="minorHAnsi"/>
                <w:b/>
                <w:bCs/>
              </w:rPr>
              <w:t>PL 3</w:t>
            </w:r>
          </w:p>
        </w:tc>
        <w:tc>
          <w:tcPr>
            <w:tcW w:w="5245" w:type="dxa"/>
          </w:tcPr>
          <w:p w14:paraId="5BFD5B79" w14:textId="63DF928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CB4A33">
              <w:rPr>
                <w:b/>
                <w:lang w:val="fr-CH"/>
              </w:rPr>
              <w:t>24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1E576498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CB4A33">
              <w:rPr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CB4A3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2FD15DA2" w:rsidR="00E24D59" w:rsidRPr="00CB4A33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CB4A33">
              <w:rPr>
                <w:rFonts w:cstheme="minorHAnsi" w:hint="eastAsia"/>
                <w:b/>
                <w:bCs/>
                <w:lang w:eastAsia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31BBEFB8" w:rsidR="00E24D59" w:rsidRPr="00E24D59" w:rsidRDefault="00CB4A33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CB4A33">
              <w:rPr>
                <w:rFonts w:asciiTheme="minorHAnsi" w:eastAsia="SimSun" w:hAnsiTheme="minorHAnsi" w:cstheme="minorHAnsi"/>
                <w:lang w:eastAsia="zh-CN"/>
              </w:rPr>
              <w:t>2024</w:t>
            </w:r>
            <w:r w:rsidRPr="00CB4A33">
              <w:rPr>
                <w:rFonts w:asciiTheme="minorHAnsi" w:eastAsia="SimSun" w:hAnsiTheme="minorHAnsi" w:cstheme="minorHAnsi"/>
                <w:lang w:eastAsia="zh-CN"/>
              </w:rPr>
              <w:t>年世界电信标准化全会（</w:t>
            </w:r>
            <w:r w:rsidRPr="00CB4A33">
              <w:rPr>
                <w:rFonts w:asciiTheme="minorHAnsi" w:eastAsia="SimSun" w:hAnsiTheme="minorHAnsi" w:cstheme="minorHAnsi"/>
                <w:lang w:eastAsia="zh-CN"/>
              </w:rPr>
              <w:t>WTSA-24</w:t>
            </w:r>
            <w:r w:rsidRPr="00CB4A33">
              <w:rPr>
                <w:rFonts w:asciiTheme="minorHAnsi" w:eastAsia="SimSun" w:hAnsiTheme="minorHAnsi" w:cstheme="minorHAnsi"/>
                <w:lang w:eastAsia="zh-CN"/>
              </w:rPr>
              <w:t>）</w:t>
            </w:r>
            <w:r w:rsidRPr="00CB4A33">
              <w:rPr>
                <w:rFonts w:ascii="SimSun" w:eastAsia="SimSun" w:hAnsi="SimSun" w:cstheme="minorHAnsi" w:hint="eastAsia"/>
                <w:lang w:eastAsia="zh-CN"/>
              </w:rPr>
              <w:t>的筹备工作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481DF10D" w14:textId="77777777" w:rsidR="00CB4A33" w:rsidRPr="009113A1" w:rsidRDefault="00CB4A33" w:rsidP="00CB4A33">
            <w:pPr>
              <w:ind w:firstLineChars="200" w:firstLine="480"/>
              <w:rPr>
                <w:lang w:eastAsia="zh-CN"/>
              </w:rPr>
            </w:pPr>
            <w:r w:rsidRPr="009113A1">
              <w:rPr>
                <w:rFonts w:hint="eastAsia"/>
                <w:lang w:eastAsia="zh-CN"/>
              </w:rPr>
              <w:t>本</w:t>
            </w:r>
            <w:r w:rsidRPr="009113A1">
              <w:rPr>
                <w:lang w:eastAsia="zh-CN"/>
              </w:rPr>
              <w:t>文件报告了世界电信标准化全会（</w:t>
            </w:r>
            <w:r w:rsidRPr="009113A1">
              <w:rPr>
                <w:lang w:eastAsia="zh-CN"/>
              </w:rPr>
              <w:t>WTSA-24</w:t>
            </w:r>
            <w:r w:rsidRPr="009113A1">
              <w:rPr>
                <w:lang w:eastAsia="zh-CN"/>
              </w:rPr>
              <w:t>）和全球标准专题研讨会（</w:t>
            </w:r>
            <w:r w:rsidRPr="009113A1">
              <w:rPr>
                <w:lang w:eastAsia="zh-CN"/>
              </w:rPr>
              <w:t>GSS-24</w:t>
            </w:r>
            <w:r w:rsidRPr="009113A1">
              <w:rPr>
                <w:lang w:eastAsia="zh-CN"/>
              </w:rPr>
              <w:t>）的筹备情况。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E4937B8" w14:textId="77777777" w:rsidR="00CB4A33" w:rsidRPr="009113A1" w:rsidRDefault="00CB4A33" w:rsidP="00CB4A33">
            <w:pPr>
              <w:ind w:firstLineChars="200" w:firstLine="480"/>
              <w:rPr>
                <w:b/>
                <w:bCs/>
                <w:lang w:eastAsia="zh-CN"/>
              </w:rPr>
            </w:pPr>
            <w:r w:rsidRPr="009113A1">
              <w:rPr>
                <w:lang w:eastAsia="zh-CN"/>
              </w:rPr>
              <w:t>请</w:t>
            </w:r>
            <w:r w:rsidRPr="009113A1">
              <w:rPr>
                <w:rFonts w:hint="eastAsia"/>
                <w:lang w:eastAsia="zh-CN"/>
              </w:rPr>
              <w:t>理事会</w:t>
            </w:r>
            <w:r w:rsidRPr="009113A1">
              <w:rPr>
                <w:lang w:eastAsia="zh-CN"/>
              </w:rPr>
              <w:t>将本报告</w:t>
            </w:r>
            <w:r w:rsidRPr="009113A1">
              <w:rPr>
                <w:b/>
                <w:bCs/>
                <w:lang w:eastAsia="zh-CN"/>
              </w:rPr>
              <w:t>记录在案</w:t>
            </w:r>
            <w:r w:rsidRPr="009633DC">
              <w:rPr>
                <w:lang w:eastAsia="zh-CN"/>
              </w:rPr>
              <w:t>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63BA9F94" w14:textId="77777777" w:rsidR="00CB4A33" w:rsidRPr="009113A1" w:rsidRDefault="00CB4A33" w:rsidP="00CB4A33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召集平台；成员驱动。</w:t>
            </w:r>
          </w:p>
          <w:p w14:paraId="060A9F21" w14:textId="27520E6C" w:rsidR="00E24D59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val="en-US"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  <w:r w:rsidR="00CB4A33">
              <w:rPr>
                <w:rFonts w:ascii="SimSun" w:eastAsia="SimSun" w:hAnsi="SimSun" w:cstheme="minorHAnsi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</w:p>
          <w:p w14:paraId="313622F0" w14:textId="77777777" w:rsidR="00CB4A33" w:rsidRDefault="00CB4A33" w:rsidP="00CB4A33">
            <w:pPr>
              <w:spacing w:after="120"/>
              <w:ind w:firstLineChars="200" w:firstLine="480"/>
              <w:rPr>
                <w:lang w:eastAsia="zh-CN"/>
              </w:rPr>
            </w:pPr>
            <w:r w:rsidRPr="009113A1">
              <w:rPr>
                <w:rFonts w:hint="eastAsia"/>
                <w:lang w:eastAsia="zh-CN"/>
              </w:rPr>
              <w:t>在</w:t>
            </w:r>
            <w:r w:rsidRPr="009113A1">
              <w:rPr>
                <w:rFonts w:hint="eastAsia"/>
                <w:lang w:eastAsia="zh-CN"/>
              </w:rPr>
              <w:t>2024-2025</w:t>
            </w:r>
            <w:r w:rsidRPr="009113A1">
              <w:rPr>
                <w:rFonts w:hint="eastAsia"/>
                <w:lang w:eastAsia="zh-CN"/>
              </w:rPr>
              <w:t>年划拨预算范围内。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793E4AAE" w:rsidR="00E24D59" w:rsidRDefault="0005593C" w:rsidP="00E31DCE">
            <w:pPr>
              <w:spacing w:after="160"/>
              <w:rPr>
                <w:lang w:eastAsia="zh-CN"/>
              </w:rPr>
            </w:pPr>
            <w:hyperlink r:id="rId8" w:history="1">
              <w:r w:rsidR="00CB4A33" w:rsidRPr="00C55D10">
                <w:rPr>
                  <w:rStyle w:val="Hyperlink"/>
                </w:rPr>
                <w:t>https://www.itu.int/wtsa/2024/</w:t>
              </w:r>
            </w:hyperlink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C0ECA86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zh-CN" w:eastAsia="zh-CN"/>
        </w:rPr>
        <w:lastRenderedPageBreak/>
        <w:t>1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会址和日期</w:t>
      </w:r>
    </w:p>
    <w:p w14:paraId="7E7C4760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1.1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国际电联秘书长已于</w:t>
      </w:r>
      <w:r w:rsidRPr="00CB4A33">
        <w:rPr>
          <w:rFonts w:asciiTheme="minorHAnsi" w:eastAsiaTheme="minorEastAsia" w:hAnsiTheme="minorHAnsi"/>
          <w:lang w:val="zh-CN" w:eastAsia="zh-CN"/>
        </w:rPr>
        <w:t>2023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3</w:t>
      </w:r>
      <w:r w:rsidRPr="00CB4A33">
        <w:rPr>
          <w:rFonts w:asciiTheme="minorHAnsi" w:eastAsiaTheme="minorEastAsia" w:hAnsiTheme="minorHAnsi"/>
          <w:lang w:val="zh-CN" w:eastAsia="zh-CN"/>
        </w:rPr>
        <w:t>月收到印度政府提出的在印度承办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的邀请，建议</w:t>
      </w:r>
      <w:r w:rsidRPr="00CB4A33">
        <w:rPr>
          <w:rFonts w:asciiTheme="minorHAnsi" w:eastAsiaTheme="minorEastAsia" w:hAnsiTheme="minorHAnsi" w:hint="eastAsia"/>
          <w:lang w:val="zh-CN" w:eastAsia="zh-CN"/>
        </w:rPr>
        <w:t>的会期</w:t>
      </w:r>
      <w:r w:rsidRPr="00CB4A33">
        <w:rPr>
          <w:rFonts w:asciiTheme="minorHAnsi" w:eastAsiaTheme="minorEastAsia" w:hAnsiTheme="minorHAnsi"/>
          <w:lang w:val="zh-CN" w:eastAsia="zh-CN"/>
        </w:rPr>
        <w:t>为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10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15</w:t>
      </w:r>
      <w:r w:rsidRPr="00CB4A33">
        <w:rPr>
          <w:rFonts w:asciiTheme="minorHAnsi" w:eastAsiaTheme="minorEastAsia" w:hAnsiTheme="minorHAnsi"/>
          <w:lang w:val="zh-CN" w:eastAsia="zh-CN"/>
        </w:rPr>
        <w:t>至</w:t>
      </w:r>
      <w:r w:rsidRPr="00CB4A33">
        <w:rPr>
          <w:rFonts w:asciiTheme="minorHAnsi" w:eastAsiaTheme="minorEastAsia" w:hAnsiTheme="minorHAnsi"/>
          <w:lang w:val="zh-CN" w:eastAsia="zh-CN"/>
        </w:rPr>
        <w:t>24</w:t>
      </w:r>
      <w:r w:rsidRPr="00CB4A33">
        <w:rPr>
          <w:rFonts w:asciiTheme="minorHAnsi" w:eastAsiaTheme="minorEastAsia" w:hAnsiTheme="minorHAnsi"/>
          <w:lang w:val="zh-CN" w:eastAsia="zh-CN"/>
        </w:rPr>
        <w:t>日，地点为印度新德里</w:t>
      </w:r>
      <w:r w:rsidRPr="00CB4A33">
        <w:rPr>
          <w:rFonts w:asciiTheme="minorHAnsi" w:eastAsiaTheme="minorEastAsia" w:hAnsiTheme="minorHAnsi"/>
          <w:lang w:val="zh-CN" w:eastAsia="zh-CN"/>
        </w:rPr>
        <w:t>Pragati Maidan</w:t>
      </w:r>
      <w:r w:rsidRPr="00CB4A33">
        <w:rPr>
          <w:rFonts w:asciiTheme="minorHAnsi" w:eastAsiaTheme="minorEastAsia" w:hAnsiTheme="minorHAnsi"/>
          <w:lang w:val="zh-CN" w:eastAsia="zh-CN"/>
        </w:rPr>
        <w:t>（见</w:t>
      </w:r>
      <w:hyperlink r:id="rId9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C23/24</w:t>
        </w:r>
      </w:hyperlink>
      <w:r w:rsidRPr="00CB4A33">
        <w:rPr>
          <w:rFonts w:asciiTheme="minorHAnsi" w:eastAsiaTheme="minorEastAsia" w:hAnsiTheme="minorHAnsi"/>
          <w:lang w:val="zh-CN" w:eastAsia="zh-CN"/>
        </w:rPr>
        <w:t>号文件附件</w:t>
      </w:r>
      <w:r w:rsidRPr="00CB4A33">
        <w:rPr>
          <w:rFonts w:asciiTheme="minorHAnsi" w:eastAsiaTheme="minorEastAsia" w:hAnsiTheme="minorHAnsi"/>
          <w:lang w:val="zh-CN" w:eastAsia="zh-CN"/>
        </w:rPr>
        <w:t>1</w:t>
      </w:r>
      <w:r w:rsidRPr="00CB4A33">
        <w:rPr>
          <w:rFonts w:asciiTheme="minorHAnsi" w:eastAsiaTheme="minorEastAsia" w:hAnsiTheme="minorHAnsi"/>
          <w:lang w:val="zh-CN" w:eastAsia="zh-CN"/>
        </w:rPr>
        <w:t>）。</w:t>
      </w:r>
    </w:p>
    <w:p w14:paraId="00CB1FC5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1.2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根据理事会</w:t>
      </w:r>
      <w:r w:rsidRPr="00CB4A33">
        <w:rPr>
          <w:rFonts w:asciiTheme="minorHAnsi" w:eastAsiaTheme="minorEastAsia" w:hAnsiTheme="minorHAnsi"/>
          <w:lang w:val="zh-CN" w:eastAsia="zh-CN"/>
        </w:rPr>
        <w:t>2023</w:t>
      </w:r>
      <w:r w:rsidRPr="00CB4A33">
        <w:rPr>
          <w:rFonts w:asciiTheme="minorHAnsi" w:eastAsiaTheme="minorEastAsia" w:hAnsiTheme="minorHAnsi"/>
          <w:lang w:val="zh-CN" w:eastAsia="zh-CN"/>
        </w:rPr>
        <w:t>年会议通过的理事会</w:t>
      </w:r>
      <w:r w:rsidR="009633DC">
        <w:fldChar w:fldCharType="begin"/>
      </w:r>
      <w:r w:rsidR="009633DC">
        <w:rPr>
          <w:lang w:eastAsia="zh-CN"/>
        </w:rPr>
        <w:instrText>HYPERLINK "https://www.itu.int/md/S23-CL-C-0123/en"</w:instrText>
      </w:r>
      <w:r w:rsidR="009633DC">
        <w:fldChar w:fldCharType="separate"/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第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629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号决定</w:t>
      </w:r>
      <w:r w:rsidR="009633DC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fldChar w:fldCharType="end"/>
      </w:r>
      <w:r w:rsidRPr="00CB4A33">
        <w:rPr>
          <w:rFonts w:asciiTheme="minorHAnsi" w:eastAsiaTheme="minorEastAsia" w:hAnsiTheme="minorHAnsi"/>
          <w:lang w:val="zh-CN" w:eastAsia="zh-CN"/>
        </w:rPr>
        <w:t>，秘书长与所有成员国就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的确切地点和确切日期开展了磋商。</w:t>
      </w:r>
    </w:p>
    <w:p w14:paraId="0B8E7FA4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1.3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继通过</w:t>
      </w:r>
      <w:r w:rsidRPr="00CB4A33">
        <w:rPr>
          <w:rFonts w:asciiTheme="minorHAnsi" w:eastAsiaTheme="minorEastAsia" w:hAnsiTheme="minorHAnsi" w:hint="eastAsia"/>
          <w:lang w:val="zh-CN" w:eastAsia="zh-CN"/>
        </w:rPr>
        <w:t>2</w:t>
      </w:r>
      <w:r w:rsidRPr="00CB4A33">
        <w:rPr>
          <w:rFonts w:asciiTheme="minorHAnsi" w:eastAsiaTheme="minorEastAsia" w:hAnsiTheme="minorHAnsi"/>
          <w:lang w:val="zh-CN" w:eastAsia="zh-CN"/>
        </w:rPr>
        <w:t>023</w:t>
      </w:r>
      <w:r w:rsidRPr="00CB4A33">
        <w:rPr>
          <w:rFonts w:asciiTheme="minorHAnsi" w:eastAsiaTheme="minorEastAsia" w:hAnsiTheme="minorHAnsi" w:hint="eastAsia"/>
          <w:lang w:val="zh-CN" w:eastAsia="zh-CN"/>
        </w:rPr>
        <w:t>年</w:t>
      </w:r>
      <w:r w:rsidRPr="00CB4A33">
        <w:rPr>
          <w:rFonts w:asciiTheme="minorHAnsi" w:eastAsiaTheme="minorEastAsia" w:hAnsiTheme="minorHAnsi" w:hint="eastAsia"/>
          <w:lang w:val="zh-CN" w:eastAsia="zh-CN"/>
        </w:rPr>
        <w:t>9</w:t>
      </w:r>
      <w:r w:rsidRPr="00CB4A33">
        <w:rPr>
          <w:rFonts w:asciiTheme="minorHAnsi" w:eastAsiaTheme="minorEastAsia" w:hAnsiTheme="minorHAnsi" w:hint="eastAsia"/>
          <w:lang w:val="zh-CN" w:eastAsia="zh-CN"/>
        </w:rPr>
        <w:t>月</w:t>
      </w:r>
      <w:r w:rsidRPr="00CB4A33">
        <w:rPr>
          <w:rFonts w:asciiTheme="minorHAnsi" w:eastAsiaTheme="minorEastAsia" w:hAnsiTheme="minorHAnsi" w:hint="eastAsia"/>
          <w:lang w:val="zh-CN" w:eastAsia="zh-CN"/>
        </w:rPr>
        <w:t>5</w:t>
      </w:r>
      <w:r w:rsidRPr="00CB4A33">
        <w:rPr>
          <w:rFonts w:asciiTheme="minorHAnsi" w:eastAsiaTheme="minorEastAsia" w:hAnsiTheme="minorHAnsi" w:hint="eastAsia"/>
          <w:lang w:val="zh-CN" w:eastAsia="zh-CN"/>
        </w:rPr>
        <w:t>日的</w:t>
      </w:r>
      <w:r w:rsidR="009633DC">
        <w:fldChar w:fldCharType="begin"/>
      </w:r>
      <w:r w:rsidR="009633DC">
        <w:rPr>
          <w:lang w:eastAsia="zh-CN"/>
        </w:rPr>
        <w:instrText>HYPERLINK "https://www.itu.int/md/S23-SG-CIR-0028/en"</w:instrText>
      </w:r>
      <w:r w:rsidR="009633DC">
        <w:fldChar w:fldCharType="separate"/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第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23/28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t>号</w:t>
      </w:r>
      <w:r w:rsidR="009633DC">
        <w:rPr>
          <w:rFonts w:asciiTheme="minorHAnsi" w:eastAsiaTheme="minorEastAsia" w:hAnsiTheme="minorHAnsi"/>
          <w:color w:val="0000FF" w:themeColor="hyperlink"/>
          <w:u w:val="single"/>
          <w:lang w:val="zh-CN" w:eastAsia="zh-CN"/>
        </w:rPr>
        <w:fldChar w:fldCharType="end"/>
      </w:r>
      <w:r w:rsidRPr="00CB4A33">
        <w:rPr>
          <w:rFonts w:asciiTheme="minorHAnsi" w:eastAsiaTheme="minorEastAsia" w:hAnsiTheme="minorHAnsi"/>
          <w:lang w:val="zh-CN" w:eastAsia="zh-CN"/>
        </w:rPr>
        <w:t>通函在国际电联成员国之间进行成功磋商后，</w:t>
      </w:r>
      <w:r w:rsidRPr="00CB4A33">
        <w:rPr>
          <w:rFonts w:asciiTheme="minorHAnsi" w:eastAsiaTheme="minorEastAsia" w:hAnsiTheme="minorHAnsi"/>
          <w:lang w:val="zh-CN" w:eastAsia="zh-CN"/>
        </w:rPr>
        <w:t>2023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10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16</w:t>
      </w:r>
      <w:r w:rsidRPr="00CB4A33">
        <w:rPr>
          <w:rFonts w:asciiTheme="minorHAnsi" w:eastAsiaTheme="minorEastAsia" w:hAnsiTheme="minorHAnsi"/>
          <w:lang w:val="zh-CN" w:eastAsia="zh-CN"/>
        </w:rPr>
        <w:t>日的</w:t>
      </w:r>
      <w:hyperlink r:id="rId10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CL-23/37</w:t>
        </w:r>
      </w:hyperlink>
      <w:r w:rsidRPr="00CB4A33">
        <w:rPr>
          <w:rFonts w:asciiTheme="minorHAnsi" w:eastAsiaTheme="minorEastAsia" w:hAnsiTheme="minorHAnsi"/>
          <w:lang w:val="zh-CN" w:eastAsia="zh-CN"/>
        </w:rPr>
        <w:t>宣布，</w:t>
      </w:r>
      <w:r w:rsidRPr="00CB4A33">
        <w:rPr>
          <w:rFonts w:asciiTheme="minorHAnsi" w:eastAsiaTheme="minorEastAsia" w:hAnsiTheme="minorHAnsi" w:hint="eastAsia"/>
          <w:lang w:val="zh-CN" w:eastAsia="zh-CN"/>
        </w:rPr>
        <w:t>已</w:t>
      </w:r>
      <w:r w:rsidRPr="00CB4A33">
        <w:rPr>
          <w:rFonts w:asciiTheme="minorHAnsi" w:eastAsiaTheme="minorEastAsia" w:hAnsiTheme="minorHAnsi"/>
          <w:lang w:val="zh-CN" w:eastAsia="zh-CN"/>
        </w:rPr>
        <w:t>根据国际电联《公约》第</w:t>
      </w:r>
      <w:r w:rsidRPr="00CB4A33">
        <w:rPr>
          <w:rFonts w:asciiTheme="minorHAnsi" w:eastAsiaTheme="minorEastAsia" w:hAnsiTheme="minorHAnsi"/>
          <w:lang w:val="zh-CN" w:eastAsia="zh-CN"/>
        </w:rPr>
        <w:t>42</w:t>
      </w:r>
      <w:r w:rsidRPr="00CB4A33">
        <w:rPr>
          <w:rFonts w:asciiTheme="minorHAnsi" w:eastAsiaTheme="minorEastAsia" w:hAnsiTheme="minorHAnsi"/>
          <w:lang w:val="zh-CN" w:eastAsia="zh-CN"/>
        </w:rPr>
        <w:t>款，获得</w:t>
      </w:r>
      <w:r w:rsidRPr="00CB4A33">
        <w:rPr>
          <w:rFonts w:asciiTheme="minorHAnsi" w:eastAsiaTheme="minorEastAsia" w:hAnsiTheme="minorHAnsi" w:hint="eastAsia"/>
          <w:lang w:val="zh-CN" w:eastAsia="zh-CN"/>
        </w:rPr>
        <w:t>了</w:t>
      </w:r>
      <w:r w:rsidRPr="00CB4A33">
        <w:rPr>
          <w:rFonts w:asciiTheme="minorHAnsi" w:eastAsiaTheme="minorEastAsia" w:hAnsiTheme="minorHAnsi"/>
          <w:lang w:val="zh-CN" w:eastAsia="zh-CN"/>
        </w:rPr>
        <w:t>国际电联必要多数成员国的同意（</w:t>
      </w:r>
      <w:r w:rsidRPr="00CB4A33">
        <w:rPr>
          <w:rFonts w:asciiTheme="minorHAnsi" w:eastAsiaTheme="minorEastAsia" w:hAnsiTheme="minorHAnsi"/>
          <w:lang w:val="zh-CN" w:eastAsia="zh-CN"/>
        </w:rPr>
        <w:t>113</w:t>
      </w:r>
      <w:r w:rsidRPr="00CB4A33">
        <w:rPr>
          <w:rFonts w:asciiTheme="minorHAnsi" w:eastAsiaTheme="minorEastAsia" w:hAnsiTheme="minorHAnsi" w:hint="eastAsia"/>
          <w:lang w:val="zh-CN" w:eastAsia="zh-CN"/>
        </w:rPr>
        <w:t>票</w:t>
      </w:r>
      <w:r w:rsidRPr="00CB4A33">
        <w:rPr>
          <w:rFonts w:asciiTheme="minorHAnsi" w:eastAsiaTheme="minorEastAsia" w:hAnsiTheme="minorHAnsi"/>
          <w:lang w:val="zh-CN" w:eastAsia="zh-CN"/>
        </w:rPr>
        <w:t>赞成、</w:t>
      </w:r>
      <w:r w:rsidRPr="00CB4A33">
        <w:rPr>
          <w:rFonts w:asciiTheme="minorHAnsi" w:eastAsiaTheme="minorEastAsia" w:hAnsiTheme="minorHAnsi"/>
          <w:lang w:val="zh-CN" w:eastAsia="zh-CN"/>
        </w:rPr>
        <w:t>1</w:t>
      </w:r>
      <w:r w:rsidRPr="00CB4A33">
        <w:rPr>
          <w:rFonts w:asciiTheme="minorHAnsi" w:eastAsiaTheme="minorEastAsia" w:hAnsiTheme="minorHAnsi" w:hint="eastAsia"/>
          <w:lang w:val="zh-CN" w:eastAsia="zh-CN"/>
        </w:rPr>
        <w:t>票</w:t>
      </w:r>
      <w:r w:rsidRPr="00CB4A33">
        <w:rPr>
          <w:rFonts w:asciiTheme="minorHAnsi" w:eastAsiaTheme="minorEastAsia" w:hAnsiTheme="minorHAnsi"/>
          <w:lang w:val="zh-CN" w:eastAsia="zh-CN"/>
        </w:rPr>
        <w:t>反对、</w:t>
      </w:r>
      <w:r w:rsidRPr="00CB4A33">
        <w:rPr>
          <w:rFonts w:asciiTheme="minorHAnsi" w:eastAsiaTheme="minorEastAsia" w:hAnsiTheme="minorHAnsi"/>
          <w:lang w:val="zh-CN" w:eastAsia="zh-CN"/>
        </w:rPr>
        <w:t>5</w:t>
      </w:r>
      <w:r w:rsidRPr="00CB4A33">
        <w:rPr>
          <w:rFonts w:asciiTheme="minorHAnsi" w:eastAsiaTheme="minorEastAsia" w:hAnsiTheme="minorHAnsi" w:hint="eastAsia"/>
          <w:lang w:val="zh-CN" w:eastAsia="zh-CN"/>
        </w:rPr>
        <w:t>票</w:t>
      </w:r>
      <w:r w:rsidRPr="00CB4A33">
        <w:rPr>
          <w:rFonts w:asciiTheme="minorHAnsi" w:eastAsiaTheme="minorEastAsia" w:hAnsiTheme="minorHAnsi"/>
          <w:lang w:val="zh-CN" w:eastAsia="zh-CN"/>
        </w:rPr>
        <w:t>弃权）。</w:t>
      </w:r>
    </w:p>
    <w:p w14:paraId="74C37D75" w14:textId="6D0A2A9B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bookmarkStart w:id="7" w:name="OLE_LINK6"/>
      <w:bookmarkStart w:id="8" w:name="OLE_LINK5"/>
      <w:r w:rsidRPr="00CB4A33">
        <w:rPr>
          <w:rFonts w:asciiTheme="minorHAnsi" w:eastAsiaTheme="minorEastAsia" w:hAnsiTheme="minorHAnsi"/>
          <w:lang w:val="en-US" w:eastAsia="zh-CN"/>
        </w:rPr>
        <w:t>1.4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因此，下届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WTSA</w:t>
      </w:r>
      <w:r w:rsidRPr="00CB4A33">
        <w:rPr>
          <w:rFonts w:asciiTheme="minorHAnsi" w:eastAsiaTheme="minorEastAsia" w:hAnsiTheme="minorHAnsi"/>
          <w:lang w:val="zh-CN" w:eastAsia="zh-CN"/>
        </w:rPr>
        <w:t>计划于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2024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年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10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月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15</w:t>
      </w:r>
      <w:r w:rsidR="0060092C">
        <w:rPr>
          <w:rFonts w:asciiTheme="minorHAnsi" w:eastAsiaTheme="minorEastAsia" w:hAnsiTheme="minorHAnsi" w:hint="eastAsia"/>
          <w:b/>
          <w:bCs/>
          <w:lang w:val="zh-CN" w:eastAsia="zh-CN"/>
        </w:rPr>
        <w:t>至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24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日</w:t>
      </w:r>
      <w:r w:rsidRPr="00CB4A33">
        <w:rPr>
          <w:rFonts w:asciiTheme="minorHAnsi" w:eastAsiaTheme="minorEastAsia" w:hAnsiTheme="minorHAnsi"/>
          <w:lang w:val="zh-CN" w:eastAsia="zh-CN"/>
        </w:rPr>
        <w:t>在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印度新德里</w:t>
      </w:r>
      <w:r w:rsidRPr="00CB4A33">
        <w:rPr>
          <w:rFonts w:asciiTheme="minorHAnsi" w:eastAsiaTheme="minorEastAsia" w:hAnsiTheme="minorHAnsi"/>
          <w:lang w:val="zh-CN" w:eastAsia="zh-CN"/>
        </w:rPr>
        <w:t>举行，</w:t>
      </w:r>
      <w:r w:rsidRPr="00CB4A33">
        <w:rPr>
          <w:rFonts w:asciiTheme="minorHAnsi" w:eastAsiaTheme="minorEastAsia" w:hAnsiTheme="minorHAnsi" w:hint="eastAsia"/>
          <w:lang w:val="zh-CN" w:eastAsia="zh-CN"/>
        </w:rPr>
        <w:t>且此</w:t>
      </w:r>
      <w:r w:rsidRPr="00CB4A33">
        <w:rPr>
          <w:rFonts w:asciiTheme="minorHAnsi" w:eastAsiaTheme="minorEastAsia" w:hAnsiTheme="minorHAnsi"/>
          <w:lang w:val="zh-CN" w:eastAsia="zh-CN"/>
        </w:rPr>
        <w:t>前将于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2024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年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10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月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14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日</w:t>
      </w:r>
      <w:r w:rsidRPr="00CB4A33">
        <w:rPr>
          <w:rFonts w:asciiTheme="minorHAnsi" w:eastAsiaTheme="minorEastAsia" w:hAnsiTheme="minorHAnsi"/>
          <w:lang w:val="zh-CN" w:eastAsia="zh-CN"/>
        </w:rPr>
        <w:t>举办全球标准专题研讨会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（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GSS</w:t>
      </w:r>
      <w:r w:rsidRPr="00CB4A33">
        <w:rPr>
          <w:rFonts w:asciiTheme="minorHAnsi" w:eastAsiaTheme="minorEastAsia" w:hAnsiTheme="minorHAnsi"/>
          <w:b/>
          <w:bCs/>
          <w:lang w:val="zh-CN" w:eastAsia="zh-CN"/>
        </w:rPr>
        <w:t>）</w:t>
      </w:r>
      <w:r w:rsidRPr="00CB4A33">
        <w:rPr>
          <w:rFonts w:asciiTheme="minorHAnsi" w:eastAsiaTheme="minorEastAsia" w:hAnsiTheme="minorHAnsi"/>
          <w:lang w:val="zh-CN" w:eastAsia="zh-CN"/>
        </w:rPr>
        <w:t>。</w:t>
      </w:r>
    </w:p>
    <w:p w14:paraId="0AB0F6C4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1.5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bookmarkEnd w:id="7"/>
      <w:bookmarkEnd w:id="8"/>
      <w:r w:rsidRPr="00CB4A33">
        <w:rPr>
          <w:rFonts w:asciiTheme="minorHAnsi" w:eastAsiaTheme="minorEastAsia" w:hAnsiTheme="minorHAnsi"/>
          <w:lang w:val="zh-CN" w:eastAsia="zh-CN"/>
        </w:rPr>
        <w:t>电信标准化局经与国际电联大会和出版部协调，于</w:t>
      </w:r>
      <w:r w:rsidRPr="00CB4A33">
        <w:rPr>
          <w:rFonts w:asciiTheme="minorHAnsi" w:eastAsiaTheme="minorEastAsia" w:hAnsiTheme="minorHAnsi"/>
          <w:lang w:val="zh-CN" w:eastAsia="zh-CN"/>
        </w:rPr>
        <w:t>2023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10</w:t>
      </w:r>
      <w:r w:rsidRPr="00CB4A33">
        <w:rPr>
          <w:rFonts w:asciiTheme="minorHAnsi" w:eastAsiaTheme="minorEastAsia" w:hAnsiTheme="minorHAnsi"/>
          <w:lang w:val="zh-CN" w:eastAsia="zh-CN"/>
        </w:rPr>
        <w:t>月对印度新德里国际展览暨会议中心进行了实地考察，以便对全会做出进一步</w:t>
      </w:r>
      <w:r w:rsidRPr="00CB4A33">
        <w:rPr>
          <w:rFonts w:asciiTheme="minorHAnsi" w:eastAsiaTheme="minorEastAsia" w:hAnsiTheme="minorHAnsi" w:hint="eastAsia"/>
          <w:lang w:val="zh-CN" w:eastAsia="zh-CN"/>
        </w:rPr>
        <w:t>的</w:t>
      </w:r>
      <w:r w:rsidRPr="00CB4A33">
        <w:rPr>
          <w:rFonts w:asciiTheme="minorHAnsi" w:eastAsiaTheme="minorEastAsia" w:hAnsiTheme="minorHAnsi"/>
          <w:lang w:val="zh-CN" w:eastAsia="zh-CN"/>
        </w:rPr>
        <w:t>后勤规划。</w:t>
      </w:r>
    </w:p>
    <w:p w14:paraId="41F785CF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zh-CN" w:eastAsia="zh-CN"/>
        </w:rPr>
        <w:t>2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邀请函</w:t>
      </w:r>
    </w:p>
    <w:p w14:paraId="4FD5306A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2.1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出席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和</w:t>
      </w:r>
      <w:r w:rsidRPr="00CB4A33">
        <w:rPr>
          <w:rFonts w:asciiTheme="minorHAnsi" w:eastAsiaTheme="minorEastAsia" w:hAnsiTheme="minorHAnsi"/>
          <w:lang w:val="zh-CN" w:eastAsia="zh-CN"/>
        </w:rPr>
        <w:t>GSS-24</w:t>
      </w:r>
      <w:r w:rsidRPr="00CB4A33">
        <w:rPr>
          <w:rFonts w:asciiTheme="minorHAnsi" w:eastAsiaTheme="minorEastAsia" w:hAnsiTheme="minorHAnsi"/>
          <w:lang w:val="zh-CN" w:eastAsia="zh-CN"/>
        </w:rPr>
        <w:t>的邀请函已发</w:t>
      </w:r>
      <w:r w:rsidRPr="00CB4A33">
        <w:rPr>
          <w:rFonts w:asciiTheme="minorHAnsi" w:eastAsiaTheme="minorEastAsia" w:hAnsiTheme="minorHAnsi" w:hint="eastAsia"/>
          <w:lang w:val="zh-CN" w:eastAsia="zh-CN"/>
        </w:rPr>
        <w:t>送给</w:t>
      </w:r>
      <w:r w:rsidRPr="00CB4A33">
        <w:rPr>
          <w:rFonts w:asciiTheme="minorHAnsi" w:eastAsiaTheme="minorEastAsia" w:hAnsiTheme="minorHAnsi"/>
          <w:lang w:val="zh-CN" w:eastAsia="zh-CN"/>
        </w:rPr>
        <w:t>：</w:t>
      </w:r>
    </w:p>
    <w:p w14:paraId="40AF20A9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</w:r>
      <w:hyperlink r:id="rId11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国际电联成员国主管部门</w:t>
        </w:r>
      </w:hyperlink>
    </w:p>
    <w:p w14:paraId="1984B82E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</w:r>
      <w:hyperlink r:id="rId12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ITU-T</w:t>
        </w:r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部门成员</w:t>
        </w:r>
      </w:hyperlink>
    </w:p>
    <w:p w14:paraId="139A8CD0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</w:r>
      <w:hyperlink r:id="rId13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国际电联学术成员</w:t>
        </w:r>
      </w:hyperlink>
    </w:p>
    <w:p w14:paraId="2B18C1B5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</w:r>
      <w:hyperlink r:id="rId14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联合国及其专门机构、国际原子能机构、区域性电信组织、运营卫星系统的政府间组织、其它区域性或国际组织</w:t>
        </w:r>
      </w:hyperlink>
    </w:p>
    <w:p w14:paraId="6FCC14CB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巴勒斯坦国</w:t>
      </w:r>
    </w:p>
    <w:p w14:paraId="03469A00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2.2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迄今为止发布的与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相关的通函摘要：</w:t>
      </w:r>
    </w:p>
    <w:p w14:paraId="468E94FE" w14:textId="2D58A5EE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TSB </w:t>
      </w:r>
      <w:hyperlink r:id="rId15" w:history="1">
        <w:r w:rsidRPr="00CB4A33">
          <w:rPr>
            <w:rFonts w:asciiTheme="minorHAnsi" w:eastAsiaTheme="minorEastAsia" w:hAnsiTheme="minorHAnsi" w:cstheme="minorHAnsi"/>
            <w:color w:val="0000FF" w:themeColor="hyperlink"/>
            <w:szCs w:val="24"/>
            <w:u w:val="single"/>
            <w:lang w:eastAsia="zh-CN"/>
          </w:rPr>
          <w:t>CL 176</w:t>
        </w:r>
      </w:hyperlink>
      <w:r w:rsidRPr="00CB4A33">
        <w:rPr>
          <w:rFonts w:asciiTheme="minorHAnsi" w:eastAsiaTheme="minorEastAsia" w:hAnsiTheme="minorHAnsi" w:cstheme="minorHAnsi"/>
          <w:szCs w:val="24"/>
          <w:lang w:eastAsia="zh-CN"/>
        </w:rPr>
        <w:t xml:space="preserve"> (+ Cor.</w:t>
      </w:r>
      <w:proofErr w:type="gramStart"/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1)</w:t>
      </w:r>
      <w:r w:rsidRPr="00CB4A33">
        <w:rPr>
          <w:rFonts w:asciiTheme="minorHAnsi" w:eastAsiaTheme="minorEastAsia" w:hAnsiTheme="minorHAnsi" w:cstheme="minorHAnsi" w:hint="eastAsia"/>
          <w:szCs w:val="24"/>
          <w:lang w:eastAsia="zh-CN"/>
        </w:rPr>
        <w:t>：</w:t>
      </w:r>
      <w:proofErr w:type="gramEnd"/>
      <w:r w:rsidRPr="00CB4A33">
        <w:rPr>
          <w:rFonts w:asciiTheme="minorHAnsi" w:eastAsiaTheme="minorEastAsia" w:hAnsiTheme="minorHAnsi"/>
          <w:lang w:val="zh-CN" w:eastAsia="zh-CN"/>
        </w:rPr>
        <w:t>2025-2028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ITU-T</w:t>
      </w:r>
      <w:r w:rsidRPr="00CB4A33">
        <w:rPr>
          <w:rFonts w:asciiTheme="minorHAnsi" w:eastAsiaTheme="minorEastAsia" w:hAnsiTheme="minorHAnsi"/>
          <w:lang w:val="zh-CN" w:eastAsia="zh-CN"/>
        </w:rPr>
        <w:t>各研究组、电信标准化顾问组（</w:t>
      </w:r>
      <w:r w:rsidRPr="00CB4A33">
        <w:rPr>
          <w:rFonts w:asciiTheme="minorHAnsi" w:eastAsiaTheme="minorEastAsia" w:hAnsiTheme="minorHAnsi"/>
          <w:lang w:val="zh-CN" w:eastAsia="zh-CN"/>
        </w:rPr>
        <w:t>TSAG</w:t>
      </w:r>
      <w:r w:rsidRPr="00CB4A33">
        <w:rPr>
          <w:rFonts w:asciiTheme="minorHAnsi" w:eastAsiaTheme="minorEastAsia" w:hAnsiTheme="minorHAnsi"/>
          <w:lang w:val="zh-CN" w:eastAsia="zh-CN"/>
        </w:rPr>
        <w:t>）和词汇标准化委员会（</w:t>
      </w:r>
      <w:r w:rsidRPr="00CB4A33">
        <w:rPr>
          <w:rFonts w:asciiTheme="minorHAnsi" w:eastAsiaTheme="minorEastAsia" w:hAnsiTheme="minorHAnsi"/>
          <w:lang w:val="zh-CN" w:eastAsia="zh-CN"/>
        </w:rPr>
        <w:t>SCV</w:t>
      </w:r>
      <w:r w:rsidRPr="00CB4A33">
        <w:rPr>
          <w:rFonts w:asciiTheme="minorHAnsi" w:eastAsiaTheme="minorEastAsia" w:hAnsiTheme="minorHAnsi"/>
          <w:lang w:val="zh-CN" w:eastAsia="zh-CN"/>
        </w:rPr>
        <w:t>）正副主席的候选人</w:t>
      </w:r>
    </w:p>
    <w:p w14:paraId="66F6A772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TSB </w:t>
      </w:r>
      <w:hyperlink r:id="rId16" w:history="1">
        <w:r w:rsidRPr="00CB4A33">
          <w:rPr>
            <w:rFonts w:asciiTheme="minorHAnsi" w:eastAsiaTheme="minorEastAsia" w:hAnsiTheme="minorHAnsi" w:cstheme="minorHAnsi"/>
            <w:color w:val="0000FF" w:themeColor="hyperlink"/>
            <w:szCs w:val="24"/>
            <w:u w:val="single"/>
            <w:lang w:eastAsia="zh-CN"/>
          </w:rPr>
          <w:t>CL 177</w:t>
        </w:r>
      </w:hyperlink>
      <w:r w:rsidRPr="00CB4A33">
        <w:rPr>
          <w:rFonts w:asciiTheme="minorHAnsi" w:eastAsiaTheme="minorEastAsia" w:hAnsiTheme="minorHAnsi" w:hint="eastAsia"/>
          <w:lang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世界电信标准化全会（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）</w:t>
      </w:r>
    </w:p>
    <w:p w14:paraId="1F82A2B9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TSB </w:t>
      </w:r>
      <w:hyperlink r:id="rId17" w:history="1">
        <w:r w:rsidRPr="00CB4A33">
          <w:rPr>
            <w:rFonts w:asciiTheme="minorHAnsi" w:eastAsiaTheme="minorEastAsia" w:hAnsiTheme="minorHAnsi" w:cstheme="minorHAnsi"/>
            <w:color w:val="0000FF" w:themeColor="hyperlink"/>
            <w:szCs w:val="24"/>
            <w:u w:val="single"/>
            <w:lang w:eastAsia="zh-CN"/>
          </w:rPr>
          <w:t>CL 178</w:t>
        </w:r>
      </w:hyperlink>
      <w:r w:rsidRPr="00CB4A33">
        <w:rPr>
          <w:rFonts w:asciiTheme="minorHAnsi" w:eastAsiaTheme="minorEastAsia" w:hAnsiTheme="minorHAnsi" w:cstheme="minorHAnsi" w:hint="eastAsia"/>
          <w:szCs w:val="24"/>
          <w:lang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全球标准专题研讨会（</w:t>
      </w:r>
      <w:r w:rsidRPr="00CB4A33">
        <w:rPr>
          <w:rFonts w:asciiTheme="minorHAnsi" w:eastAsiaTheme="minorEastAsia" w:hAnsiTheme="minorHAnsi"/>
          <w:lang w:val="zh-CN" w:eastAsia="zh-CN"/>
        </w:rPr>
        <w:t>GSS-24</w:t>
      </w:r>
      <w:r w:rsidRPr="00CB4A33">
        <w:rPr>
          <w:rFonts w:asciiTheme="minorHAnsi" w:eastAsiaTheme="minorEastAsia" w:hAnsiTheme="minorHAnsi"/>
          <w:lang w:val="zh-CN" w:eastAsia="zh-CN"/>
        </w:rPr>
        <w:t>）</w:t>
      </w:r>
    </w:p>
    <w:p w14:paraId="71A952AB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TSB </w:t>
      </w:r>
      <w:hyperlink r:id="rId18" w:history="1">
        <w:r w:rsidRPr="00CB4A33">
          <w:rPr>
            <w:rFonts w:asciiTheme="minorHAnsi" w:eastAsiaTheme="minorEastAsia" w:hAnsiTheme="minorHAnsi" w:cstheme="minorHAnsi"/>
            <w:color w:val="0000FF" w:themeColor="hyperlink"/>
            <w:szCs w:val="24"/>
            <w:u w:val="single"/>
            <w:lang w:eastAsia="zh-CN"/>
          </w:rPr>
          <w:t>CL 182</w:t>
        </w:r>
      </w:hyperlink>
      <w:r w:rsidRPr="00CB4A33">
        <w:rPr>
          <w:rFonts w:asciiTheme="minorHAnsi" w:eastAsiaTheme="minorEastAsia" w:hAnsiTheme="minorHAnsi" w:cstheme="minorHAnsi" w:hint="eastAsia"/>
          <w:szCs w:val="24"/>
          <w:lang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 w:hint="eastAsia"/>
          <w:lang w:val="zh-CN" w:eastAsia="zh-CN"/>
        </w:rPr>
        <w:t>妇女联谊会</w:t>
      </w:r>
      <w:r w:rsidRPr="00CB4A33">
        <w:rPr>
          <w:rFonts w:asciiTheme="minorHAnsi" w:eastAsiaTheme="minorEastAsia" w:hAnsiTheme="minorHAnsi"/>
          <w:lang w:val="zh-CN" w:eastAsia="zh-CN"/>
        </w:rPr>
        <w:t>（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10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17</w:t>
      </w:r>
      <w:r w:rsidRPr="00CB4A33">
        <w:rPr>
          <w:rFonts w:asciiTheme="minorHAnsi" w:eastAsiaTheme="minorEastAsia" w:hAnsiTheme="minorHAnsi"/>
          <w:lang w:val="zh-CN" w:eastAsia="zh-CN"/>
        </w:rPr>
        <w:t>日）</w:t>
      </w:r>
      <w:hyperlink r:id="rId19" w:history="1">
        <w:bookmarkStart w:id="9" w:name="_Hlt161662198"/>
        <w:bookmarkStart w:id="10" w:name="_Hlt161662199"/>
        <w:bookmarkEnd w:id="9"/>
        <w:bookmarkEnd w:id="10"/>
      </w:hyperlink>
    </w:p>
    <w:p w14:paraId="07D5648F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TSB </w:t>
      </w:r>
      <w:hyperlink r:id="rId20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eastAsia="zh-CN"/>
          </w:rPr>
          <w:t>CL 204</w:t>
        </w:r>
      </w:hyperlink>
      <w:r w:rsidRPr="00CB4A33">
        <w:rPr>
          <w:rFonts w:asciiTheme="minorHAnsi" w:eastAsiaTheme="minorEastAsia" w:hAnsiTheme="minorHAnsi" w:cstheme="minorHAnsi" w:hint="eastAsia"/>
          <w:szCs w:val="24"/>
          <w:lang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第二次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跨区域筹备会议</w:t>
      </w:r>
      <w:r w:rsidRPr="00CB4A33">
        <w:rPr>
          <w:rFonts w:asciiTheme="minorHAnsi" w:eastAsiaTheme="minorEastAsia" w:hAnsiTheme="minorHAnsi" w:hint="eastAsia"/>
          <w:lang w:val="zh-CN" w:eastAsia="zh-CN"/>
        </w:rPr>
        <w:t>（</w:t>
      </w:r>
      <w:r w:rsidRPr="00CB4A33">
        <w:rPr>
          <w:rFonts w:asciiTheme="minorHAnsi" w:eastAsiaTheme="minorEastAsia" w:hAnsiTheme="minorHAnsi"/>
          <w:lang w:val="zh-CN" w:eastAsia="zh-CN"/>
        </w:rPr>
        <w:t>IRM</w:t>
      </w:r>
      <w:r w:rsidRPr="00CB4A33">
        <w:rPr>
          <w:rFonts w:asciiTheme="minorHAnsi" w:eastAsiaTheme="minorEastAsia" w:hAnsiTheme="minorHAnsi" w:hint="eastAsia"/>
          <w:lang w:val="zh-CN" w:eastAsia="zh-CN"/>
        </w:rPr>
        <w:t>）</w:t>
      </w:r>
      <w:r w:rsidRPr="00CB4A33">
        <w:rPr>
          <w:rFonts w:asciiTheme="minorHAnsi" w:eastAsiaTheme="minorEastAsia" w:hAnsiTheme="minorHAnsi"/>
          <w:lang w:val="zh-CN" w:eastAsia="zh-CN"/>
        </w:rPr>
        <w:t>（</w:t>
      </w:r>
      <w:r w:rsidRPr="00CB4A33">
        <w:rPr>
          <w:rFonts w:asciiTheme="minorHAnsi" w:eastAsiaTheme="minorEastAsia" w:hAnsiTheme="minorHAnsi" w:hint="eastAsia"/>
          <w:lang w:val="zh-CN" w:eastAsia="zh-CN"/>
        </w:rPr>
        <w:t>2024</w:t>
      </w:r>
      <w:r w:rsidRPr="00CB4A33">
        <w:rPr>
          <w:rFonts w:asciiTheme="minorHAnsi" w:eastAsiaTheme="minorEastAsia" w:hAnsiTheme="minorHAnsi" w:hint="eastAsia"/>
          <w:lang w:val="zh-CN" w:eastAsia="zh-CN"/>
        </w:rPr>
        <w:t>年</w:t>
      </w:r>
      <w:r w:rsidRPr="00CB4A33">
        <w:rPr>
          <w:rFonts w:asciiTheme="minorHAnsi" w:eastAsiaTheme="minorEastAsia" w:hAnsiTheme="minorHAnsi" w:hint="eastAsia"/>
          <w:lang w:val="zh-CN" w:eastAsia="zh-CN"/>
        </w:rPr>
        <w:t>7</w:t>
      </w:r>
      <w:r w:rsidRPr="00CB4A33">
        <w:rPr>
          <w:rFonts w:asciiTheme="minorHAnsi" w:eastAsiaTheme="minorEastAsia" w:hAnsiTheme="minorHAnsi" w:hint="eastAsia"/>
          <w:lang w:val="zh-CN" w:eastAsia="zh-CN"/>
        </w:rPr>
        <w:t>月</w:t>
      </w:r>
      <w:r w:rsidRPr="00CB4A33">
        <w:rPr>
          <w:rFonts w:asciiTheme="minorHAnsi" w:eastAsiaTheme="minorEastAsia" w:hAnsiTheme="minorHAnsi" w:hint="eastAsia"/>
          <w:lang w:val="zh-CN" w:eastAsia="zh-CN"/>
        </w:rPr>
        <w:t>25</w:t>
      </w:r>
      <w:r w:rsidRPr="00CB4A33">
        <w:rPr>
          <w:rFonts w:asciiTheme="minorHAnsi" w:eastAsiaTheme="minorEastAsia" w:hAnsiTheme="minorHAnsi" w:hint="eastAsia"/>
          <w:lang w:val="zh-CN" w:eastAsia="zh-CN"/>
        </w:rPr>
        <w:t>日</w:t>
      </w:r>
      <w:r w:rsidRPr="00CB4A33">
        <w:rPr>
          <w:rFonts w:asciiTheme="minorHAnsi" w:eastAsiaTheme="minorEastAsia" w:hAnsiTheme="minorHAnsi"/>
          <w:lang w:val="zh-CN" w:eastAsia="zh-CN"/>
        </w:rPr>
        <w:t>）</w:t>
      </w:r>
    </w:p>
    <w:p w14:paraId="207F6DEF" w14:textId="77777777" w:rsidR="00CB4A33" w:rsidRPr="00CB4A33" w:rsidRDefault="00CB4A33" w:rsidP="00CB4A33">
      <w:pPr>
        <w:spacing w:before="80"/>
        <w:ind w:left="794" w:hanging="794"/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>–</w:t>
      </w:r>
      <w:r w:rsidRPr="00CB4A33">
        <w:rPr>
          <w:rFonts w:asciiTheme="minorHAnsi" w:eastAsiaTheme="minorEastAsia" w:hAnsiTheme="minorHAnsi" w:cstheme="minorHAnsi"/>
          <w:szCs w:val="24"/>
          <w:lang w:eastAsia="zh-CN"/>
        </w:rPr>
        <w:tab/>
        <w:t xml:space="preserve">ITU </w:t>
      </w:r>
      <w:hyperlink r:id="rId21" w:history="1">
        <w:r w:rsidRPr="00CB4A33">
          <w:rPr>
            <w:rFonts w:asciiTheme="minorHAnsi" w:eastAsiaTheme="minorEastAsia" w:hAnsiTheme="minorHAnsi" w:cstheme="minorHAnsi"/>
            <w:color w:val="0000FF" w:themeColor="hyperlink"/>
            <w:szCs w:val="24"/>
            <w:u w:val="single"/>
            <w:lang w:eastAsia="zh-CN"/>
          </w:rPr>
          <w:t>CL-24/6</w:t>
        </w:r>
      </w:hyperlink>
      <w:r w:rsidRPr="00CB4A33">
        <w:rPr>
          <w:rFonts w:asciiTheme="minorHAnsi" w:eastAsiaTheme="minorEastAsia" w:hAnsiTheme="minorHAnsi" w:cstheme="minorHAnsi" w:hint="eastAsia"/>
          <w:szCs w:val="24"/>
          <w:lang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国际电联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年大视野活动</w:t>
      </w:r>
      <w:r w:rsidRPr="00CB4A33">
        <w:rPr>
          <w:rFonts w:asciiTheme="minorHAnsi" w:eastAsiaTheme="minorEastAsia" w:hAnsiTheme="minorHAnsi" w:hint="eastAsia"/>
          <w:lang w:val="zh-CN" w:eastAsia="zh-CN"/>
        </w:rPr>
        <w:t>（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10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21-23</w:t>
      </w:r>
      <w:r w:rsidRPr="00CB4A33">
        <w:rPr>
          <w:rFonts w:asciiTheme="minorHAnsi" w:eastAsiaTheme="minorEastAsia" w:hAnsiTheme="minorHAnsi"/>
          <w:lang w:val="zh-CN" w:eastAsia="zh-CN"/>
        </w:rPr>
        <w:t>日</w:t>
      </w:r>
      <w:r w:rsidRPr="00CB4A33">
        <w:rPr>
          <w:rFonts w:asciiTheme="minorHAnsi" w:eastAsiaTheme="minorEastAsia" w:hAnsiTheme="minorHAnsi" w:hint="eastAsia"/>
          <w:lang w:val="zh-CN" w:eastAsia="zh-CN"/>
        </w:rPr>
        <w:t>）</w:t>
      </w:r>
    </w:p>
    <w:p w14:paraId="53A93534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en-US" w:eastAsia="zh-CN"/>
        </w:rPr>
        <w:t>3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ITU-T</w:t>
      </w:r>
      <w:r w:rsidRPr="00CB4A33">
        <w:rPr>
          <w:lang w:val="zh-CN" w:eastAsia="zh-CN"/>
        </w:rPr>
        <w:t>研究组、</w:t>
      </w:r>
      <w:r w:rsidRPr="00CB4A33">
        <w:rPr>
          <w:lang w:val="zh-CN" w:eastAsia="zh-CN"/>
        </w:rPr>
        <w:t>TSAG</w:t>
      </w:r>
      <w:r w:rsidRPr="00CB4A33">
        <w:rPr>
          <w:lang w:val="zh-CN" w:eastAsia="zh-CN"/>
        </w:rPr>
        <w:t>和</w:t>
      </w:r>
      <w:r w:rsidRPr="00CB4A33">
        <w:rPr>
          <w:lang w:val="zh-CN" w:eastAsia="zh-CN"/>
        </w:rPr>
        <w:t>SCV</w:t>
      </w:r>
      <w:r w:rsidRPr="00CB4A33">
        <w:rPr>
          <w:lang w:val="zh-CN" w:eastAsia="zh-CN"/>
        </w:rPr>
        <w:t>主席候选人</w:t>
      </w:r>
    </w:p>
    <w:p w14:paraId="1D6ADB64" w14:textId="5D71B6A6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eastAsia="zh-CN"/>
        </w:rPr>
        <w:t>3.1</w:t>
      </w:r>
      <w:r w:rsidRPr="00CB4A33">
        <w:rPr>
          <w:rFonts w:asciiTheme="minorHAnsi" w:eastAsiaTheme="minorEastAsia" w:hAnsiTheme="minorHAnsi"/>
          <w:lang w:eastAsia="zh-CN"/>
        </w:rPr>
        <w:tab/>
      </w:r>
      <w:hyperlink r:id="rId22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电信标准化局第</w:t>
        </w:r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176</w:t>
        </w:r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号通函</w:t>
        </w:r>
        <w:r w:rsidRPr="00CB4A33">
          <w:rPr>
            <w:rFonts w:asciiTheme="minorHAnsi" w:eastAsiaTheme="minorEastAsia" w:hAnsiTheme="minorHAnsi"/>
            <w:lang w:eastAsia="zh-CN"/>
          </w:rPr>
          <w:t>（</w:t>
        </w:r>
        <w:r w:rsidRPr="00CB4A33">
          <w:rPr>
            <w:rFonts w:asciiTheme="minorHAnsi" w:eastAsiaTheme="minorEastAsia" w:hAnsiTheme="minorHAnsi"/>
            <w:lang w:eastAsia="zh-CN"/>
          </w:rPr>
          <w:t>2024</w:t>
        </w:r>
        <w:r w:rsidRPr="00CB4A33">
          <w:rPr>
            <w:rFonts w:asciiTheme="minorHAnsi" w:eastAsiaTheme="minorEastAsia" w:hAnsiTheme="minorHAnsi"/>
            <w:lang w:eastAsia="zh-CN"/>
          </w:rPr>
          <w:t>年</w:t>
        </w:r>
        <w:r w:rsidRPr="00CB4A33">
          <w:rPr>
            <w:rFonts w:asciiTheme="minorHAnsi" w:eastAsiaTheme="minorEastAsia" w:hAnsiTheme="minorHAnsi"/>
            <w:lang w:eastAsia="zh-CN"/>
          </w:rPr>
          <w:t>2</w:t>
        </w:r>
        <w:r w:rsidRPr="00CB4A33">
          <w:rPr>
            <w:rFonts w:asciiTheme="minorHAnsi" w:eastAsiaTheme="minorEastAsia" w:hAnsiTheme="minorHAnsi"/>
            <w:lang w:eastAsia="zh-CN"/>
          </w:rPr>
          <w:t>月</w:t>
        </w:r>
        <w:r w:rsidRPr="00CB4A33">
          <w:rPr>
            <w:rFonts w:asciiTheme="minorHAnsi" w:eastAsiaTheme="minorEastAsia" w:hAnsiTheme="minorHAnsi"/>
            <w:lang w:eastAsia="zh-CN"/>
          </w:rPr>
          <w:t>12</w:t>
        </w:r>
        <w:r w:rsidRPr="00CB4A33">
          <w:rPr>
            <w:rFonts w:asciiTheme="minorHAnsi" w:eastAsiaTheme="minorEastAsia" w:hAnsiTheme="minorHAnsi"/>
            <w:lang w:eastAsia="zh-CN"/>
          </w:rPr>
          <w:t>日）</w:t>
        </w:r>
        <w:r w:rsidRPr="00CB4A33">
          <w:rPr>
            <w:rFonts w:asciiTheme="minorHAnsi" w:eastAsiaTheme="minorEastAsia" w:hAnsiTheme="minorHAnsi" w:hint="eastAsia"/>
            <w:lang w:eastAsia="zh-CN"/>
          </w:rPr>
          <w:t>旨在</w:t>
        </w:r>
        <w:r w:rsidRPr="00CB4A33">
          <w:rPr>
            <w:rFonts w:asciiTheme="minorHAnsi" w:eastAsiaTheme="minorEastAsia" w:hAnsiTheme="minorHAnsi"/>
            <w:lang w:eastAsia="zh-CN"/>
          </w:rPr>
          <w:t>征集</w:t>
        </w:r>
        <w:r w:rsidRPr="00CB4A33">
          <w:rPr>
            <w:rFonts w:asciiTheme="minorHAnsi" w:eastAsiaTheme="minorEastAsia" w:hAnsiTheme="minorHAnsi"/>
            <w:lang w:eastAsia="zh-CN"/>
          </w:rPr>
          <w:t>202</w:t>
        </w:r>
        <w:r w:rsidRPr="00CB4A33">
          <w:rPr>
            <w:rFonts w:asciiTheme="minorHAnsi" w:eastAsiaTheme="minorEastAsia" w:hAnsiTheme="minorHAnsi" w:hint="eastAsia"/>
            <w:lang w:eastAsia="zh-CN"/>
          </w:rPr>
          <w:t>5</w:t>
        </w:r>
        <w:r w:rsidRPr="00CB4A33">
          <w:rPr>
            <w:rFonts w:asciiTheme="minorHAnsi" w:eastAsiaTheme="minorEastAsia" w:hAnsiTheme="minorHAnsi"/>
            <w:lang w:eastAsia="zh-CN"/>
          </w:rPr>
          <w:t>-2028</w:t>
        </w:r>
        <w:r w:rsidRPr="00CB4A33">
          <w:rPr>
            <w:rFonts w:asciiTheme="minorHAnsi" w:eastAsiaTheme="minorEastAsia" w:hAnsiTheme="minorHAnsi"/>
            <w:lang w:eastAsia="zh-CN"/>
          </w:rPr>
          <w:t>年期间</w:t>
        </w:r>
        <w:r w:rsidRPr="00CB4A33">
          <w:rPr>
            <w:rFonts w:asciiTheme="minorHAnsi" w:eastAsiaTheme="minorEastAsia" w:hAnsiTheme="minorHAnsi"/>
            <w:lang w:eastAsia="zh-CN"/>
          </w:rPr>
          <w:t>ITU-T</w:t>
        </w:r>
        <w:r w:rsidRPr="00CB4A33">
          <w:rPr>
            <w:rFonts w:asciiTheme="minorHAnsi" w:eastAsiaTheme="minorEastAsia" w:hAnsiTheme="minorHAnsi"/>
            <w:lang w:eastAsia="zh-CN"/>
          </w:rPr>
          <w:t>各研究组、电信标准化顾问组（</w:t>
        </w:r>
        <w:r w:rsidRPr="00CB4A33">
          <w:rPr>
            <w:rFonts w:asciiTheme="minorHAnsi" w:eastAsiaTheme="minorEastAsia" w:hAnsiTheme="minorHAnsi"/>
            <w:lang w:eastAsia="zh-CN"/>
          </w:rPr>
          <w:t>TSAG</w:t>
        </w:r>
        <w:r w:rsidRPr="00CB4A33">
          <w:rPr>
            <w:rFonts w:asciiTheme="minorHAnsi" w:eastAsiaTheme="minorEastAsia" w:hAnsiTheme="minorHAnsi"/>
            <w:lang w:eastAsia="zh-CN"/>
          </w:rPr>
          <w:t>）和词汇标准化委员会（</w:t>
        </w:r>
        <w:r w:rsidRPr="00CB4A33">
          <w:rPr>
            <w:rFonts w:asciiTheme="minorHAnsi" w:eastAsiaTheme="minorEastAsia" w:hAnsiTheme="minorHAnsi"/>
            <w:lang w:eastAsia="zh-CN"/>
          </w:rPr>
          <w:t>SCV</w:t>
        </w:r>
        <w:r w:rsidRPr="00CB4A33">
          <w:rPr>
            <w:rFonts w:asciiTheme="minorHAnsi" w:eastAsiaTheme="minorEastAsia" w:hAnsiTheme="minorHAnsi"/>
            <w:lang w:eastAsia="zh-CN"/>
          </w:rPr>
          <w:t>）主席和副主席的候选人。鼓励成员国、</w:t>
        </w:r>
        <w:r w:rsidRPr="00CB4A33">
          <w:rPr>
            <w:rFonts w:asciiTheme="minorHAnsi" w:eastAsiaTheme="minorEastAsia" w:hAnsiTheme="minorHAnsi"/>
            <w:lang w:eastAsia="zh-CN"/>
          </w:rPr>
          <w:t>ITU-T</w:t>
        </w:r>
        <w:r w:rsidRPr="00CB4A33">
          <w:rPr>
            <w:rFonts w:asciiTheme="minorHAnsi" w:eastAsiaTheme="minorEastAsia" w:hAnsiTheme="minorHAnsi"/>
            <w:lang w:eastAsia="zh-CN"/>
          </w:rPr>
          <w:t>部门成员和相关研究组及</w:t>
        </w:r>
        <w:r w:rsidRPr="00CB4A33">
          <w:rPr>
            <w:rFonts w:asciiTheme="minorHAnsi" w:eastAsiaTheme="minorEastAsia" w:hAnsiTheme="minorHAnsi"/>
            <w:lang w:eastAsia="zh-CN"/>
          </w:rPr>
          <w:t>TSAG</w:t>
        </w:r>
        <w:r w:rsidRPr="00CB4A33">
          <w:rPr>
            <w:rFonts w:asciiTheme="minorHAnsi" w:eastAsiaTheme="minorEastAsia" w:hAnsiTheme="minorHAnsi"/>
            <w:lang w:eastAsia="zh-CN"/>
          </w:rPr>
          <w:t>通过提出合适候选人</w:t>
        </w:r>
        <w:r w:rsidRPr="00CB4A33">
          <w:rPr>
            <w:rFonts w:asciiTheme="minorHAnsi" w:eastAsiaTheme="minorEastAsia" w:hAnsiTheme="minorHAnsi" w:hint="eastAsia"/>
            <w:lang w:eastAsia="zh-CN"/>
          </w:rPr>
          <w:t>的方式，</w:t>
        </w:r>
        <w:r w:rsidRPr="00CB4A33">
          <w:rPr>
            <w:rFonts w:asciiTheme="minorHAnsi" w:eastAsiaTheme="minorEastAsia" w:hAnsiTheme="minorHAnsi"/>
            <w:lang w:eastAsia="zh-CN"/>
          </w:rPr>
          <w:t>帮助</w:t>
        </w:r>
        <w:r w:rsidRPr="00CB4A33">
          <w:rPr>
            <w:rFonts w:asciiTheme="minorHAnsi" w:eastAsiaTheme="minorEastAsia" w:hAnsiTheme="minorHAnsi"/>
            <w:lang w:eastAsia="zh-CN"/>
          </w:rPr>
          <w:t>WTSA</w:t>
        </w:r>
        <w:r w:rsidRPr="00CB4A33">
          <w:rPr>
            <w:rFonts w:asciiTheme="minorHAnsi" w:eastAsiaTheme="minorEastAsia" w:hAnsiTheme="minorHAnsi"/>
            <w:lang w:eastAsia="zh-CN"/>
          </w:rPr>
          <w:t>任命</w:t>
        </w:r>
        <w:r w:rsidRPr="00CB4A33">
          <w:rPr>
            <w:rFonts w:asciiTheme="minorHAnsi" w:eastAsiaTheme="minorEastAsia" w:hAnsiTheme="minorHAnsi"/>
            <w:lang w:eastAsia="zh-CN"/>
          </w:rPr>
          <w:t>ITU-T</w:t>
        </w:r>
        <w:r w:rsidRPr="00CB4A33">
          <w:rPr>
            <w:rFonts w:asciiTheme="minorHAnsi" w:eastAsiaTheme="minorEastAsia" w:hAnsiTheme="minorHAnsi"/>
            <w:lang w:eastAsia="zh-CN"/>
          </w:rPr>
          <w:t>研究组、电信标准化顾问组（</w:t>
        </w:r>
        <w:r w:rsidRPr="00CB4A33">
          <w:rPr>
            <w:rFonts w:asciiTheme="minorHAnsi" w:eastAsiaTheme="minorEastAsia" w:hAnsiTheme="minorHAnsi"/>
            <w:lang w:eastAsia="zh-CN"/>
          </w:rPr>
          <w:t>TSAG</w:t>
        </w:r>
        <w:r w:rsidRPr="00CB4A33">
          <w:rPr>
            <w:rFonts w:asciiTheme="minorHAnsi" w:eastAsiaTheme="minorEastAsia" w:hAnsiTheme="minorHAnsi"/>
            <w:lang w:eastAsia="zh-CN"/>
          </w:rPr>
          <w:t>）和词汇标准化委员会（</w:t>
        </w:r>
        <w:r w:rsidRPr="00CB4A33">
          <w:rPr>
            <w:rFonts w:asciiTheme="minorHAnsi" w:eastAsiaTheme="minorEastAsia" w:hAnsiTheme="minorHAnsi"/>
            <w:lang w:eastAsia="zh-CN"/>
          </w:rPr>
          <w:t>SCV</w:t>
        </w:r>
        <w:r w:rsidRPr="00CB4A33">
          <w:rPr>
            <w:rFonts w:asciiTheme="minorHAnsi" w:eastAsiaTheme="minorEastAsia" w:hAnsiTheme="minorHAnsi"/>
            <w:lang w:eastAsia="zh-CN"/>
          </w:rPr>
          <w:t>）</w:t>
        </w:r>
        <w:r w:rsidRPr="00CB4A33">
          <w:rPr>
            <w:rFonts w:asciiTheme="minorHAnsi" w:eastAsiaTheme="minorEastAsia" w:hAnsiTheme="minorHAnsi"/>
            <w:lang w:eastAsia="zh-CN"/>
          </w:rPr>
          <w:lastRenderedPageBreak/>
          <w:t>的主席和副主席。截至目前收到的候选人资料均已在</w:t>
        </w:r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WTSA-24</w:t>
        </w:r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val="zh-CN" w:eastAsia="zh-CN"/>
          </w:rPr>
          <w:t>网站</w:t>
        </w:r>
        <w:r w:rsidRPr="00CB4A33">
          <w:rPr>
            <w:rFonts w:asciiTheme="minorHAnsi" w:eastAsiaTheme="minorEastAsia" w:hAnsiTheme="minorHAnsi"/>
            <w:lang w:eastAsia="zh-CN"/>
          </w:rPr>
          <w:t>上公布。如能</w:t>
        </w:r>
        <w:r w:rsidRPr="00CB4A33">
          <w:rPr>
            <w:rFonts w:asciiTheme="minorHAnsi" w:eastAsiaTheme="minorEastAsia" w:hAnsiTheme="minorHAnsi" w:hint="eastAsia"/>
            <w:lang w:eastAsia="zh-CN"/>
          </w:rPr>
          <w:t>在</w:t>
        </w:r>
        <w:r w:rsidRPr="00CB4A33">
          <w:rPr>
            <w:rFonts w:asciiTheme="minorHAnsi" w:eastAsiaTheme="minorEastAsia" w:hAnsiTheme="minorHAnsi"/>
            <w:lang w:eastAsia="zh-CN"/>
          </w:rPr>
          <w:t>2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024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年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7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月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14</w:t>
        </w:r>
        <w:r w:rsidRPr="00CB4A33">
          <w:rPr>
            <w:rFonts w:asciiTheme="minorHAnsi" w:eastAsiaTheme="minorEastAsia" w:hAnsiTheme="minorHAnsi"/>
            <w:b/>
            <w:bCs/>
            <w:lang w:eastAsia="zh-CN"/>
          </w:rPr>
          <w:t>日</w:t>
        </w:r>
        <w:r w:rsidRPr="00CB4A33">
          <w:rPr>
            <w:rFonts w:asciiTheme="minorHAnsi" w:eastAsiaTheme="minorEastAsia" w:hAnsiTheme="minorHAnsi"/>
            <w:lang w:eastAsia="zh-CN"/>
          </w:rPr>
          <w:t>之前、但不迟于</w:t>
        </w:r>
        <w:r w:rsidRPr="00CB4A33">
          <w:rPr>
            <w:rFonts w:asciiTheme="minorHAnsi" w:eastAsiaTheme="minorEastAsia" w:hAnsiTheme="minorHAnsi"/>
            <w:lang w:eastAsia="zh-CN"/>
          </w:rPr>
          <w:t>2024</w:t>
        </w:r>
        <w:r w:rsidRPr="00CB4A33">
          <w:rPr>
            <w:rFonts w:asciiTheme="minorHAnsi" w:eastAsiaTheme="minorEastAsia" w:hAnsiTheme="minorHAnsi"/>
            <w:lang w:eastAsia="zh-CN"/>
          </w:rPr>
          <w:t>年</w:t>
        </w:r>
        <w:r w:rsidRPr="00CB4A33">
          <w:rPr>
            <w:rFonts w:asciiTheme="minorHAnsi" w:eastAsiaTheme="minorEastAsia" w:hAnsiTheme="minorHAnsi"/>
            <w:lang w:eastAsia="zh-CN"/>
          </w:rPr>
          <w:t>9</w:t>
        </w:r>
        <w:r w:rsidRPr="00CB4A33">
          <w:rPr>
            <w:rFonts w:asciiTheme="minorHAnsi" w:eastAsiaTheme="minorEastAsia" w:hAnsiTheme="minorHAnsi"/>
            <w:lang w:eastAsia="zh-CN"/>
          </w:rPr>
          <w:t>月</w:t>
        </w:r>
        <w:r w:rsidRPr="00CB4A33">
          <w:rPr>
            <w:rFonts w:asciiTheme="minorHAnsi" w:eastAsiaTheme="minorEastAsia" w:hAnsiTheme="minorHAnsi"/>
            <w:lang w:eastAsia="zh-CN"/>
          </w:rPr>
          <w:t>16</w:t>
        </w:r>
        <w:r w:rsidRPr="00CB4A33">
          <w:rPr>
            <w:rFonts w:asciiTheme="minorHAnsi" w:eastAsiaTheme="minorEastAsia" w:hAnsiTheme="minorHAnsi"/>
            <w:lang w:eastAsia="zh-CN"/>
          </w:rPr>
          <w:t>日收到提名，电信标准化局主任将不胜感激。</w:t>
        </w:r>
      </w:hyperlink>
    </w:p>
    <w:p w14:paraId="276F5A74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en-US" w:eastAsia="zh-CN"/>
        </w:rPr>
        <w:t>4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区域筹备会议</w:t>
      </w:r>
    </w:p>
    <w:p w14:paraId="75EDE6C9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4.1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bookmarkStart w:id="11" w:name="_Hlk164154728"/>
      <w:r w:rsidRPr="00CB4A33">
        <w:rPr>
          <w:rFonts w:asciiTheme="minorHAnsi" w:eastAsiaTheme="minorEastAsia" w:hAnsiTheme="minorHAnsi"/>
          <w:lang w:val="zh-CN" w:eastAsia="zh-CN"/>
        </w:rPr>
        <w:t>区域性电信组织已经或将与电信标准化局协调举办区域筹备会议。</w: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begin"/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instrText>HYPERLINK "https://www.itu.int/wtsa/2024/prepmeet/"</w:instrTex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separate"/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t>WTSA-24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t>网站</w: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end"/>
      </w:r>
      <w:r w:rsidRPr="00CB4A33">
        <w:rPr>
          <w:rFonts w:asciiTheme="minorHAnsi" w:eastAsiaTheme="minorEastAsia" w:hAnsiTheme="minorHAnsi"/>
          <w:lang w:val="zh-CN" w:eastAsia="zh-CN"/>
        </w:rPr>
        <w:t>亦提供所有</w:t>
      </w:r>
      <w:r w:rsidRPr="00CB4A33">
        <w:rPr>
          <w:rFonts w:asciiTheme="minorHAnsi" w:eastAsiaTheme="minorEastAsia" w:hAnsiTheme="minorHAnsi" w:hint="eastAsia"/>
          <w:lang w:val="zh-CN" w:eastAsia="zh-CN"/>
        </w:rPr>
        <w:t>计划</w:t>
      </w:r>
      <w:r w:rsidRPr="00CB4A33">
        <w:rPr>
          <w:rFonts w:asciiTheme="minorHAnsi" w:eastAsiaTheme="minorEastAsia" w:hAnsiTheme="minorHAnsi"/>
          <w:lang w:val="zh-CN" w:eastAsia="zh-CN"/>
        </w:rPr>
        <w:t>召开</w:t>
      </w:r>
      <w:r w:rsidRPr="00CB4A33">
        <w:rPr>
          <w:rFonts w:asciiTheme="minorHAnsi" w:eastAsiaTheme="minorEastAsia" w:hAnsiTheme="minorHAnsi" w:hint="eastAsia"/>
          <w:lang w:val="zh-CN" w:eastAsia="zh-CN"/>
        </w:rPr>
        <w:t>的</w:t>
      </w:r>
      <w:r w:rsidRPr="00CB4A33">
        <w:rPr>
          <w:rFonts w:asciiTheme="minorHAnsi" w:eastAsiaTheme="minorEastAsia" w:hAnsiTheme="minorHAnsi"/>
          <w:lang w:val="zh-CN" w:eastAsia="zh-CN"/>
        </w:rPr>
        <w:t>筹备会议</w:t>
      </w:r>
      <w:r w:rsidRPr="00CB4A33">
        <w:rPr>
          <w:rFonts w:asciiTheme="minorHAnsi" w:eastAsiaTheme="minorEastAsia" w:hAnsiTheme="minorHAnsi" w:hint="eastAsia"/>
          <w:lang w:val="zh-CN" w:eastAsia="zh-CN"/>
        </w:rPr>
        <w:t>的</w:t>
      </w:r>
      <w:r w:rsidRPr="00CB4A33">
        <w:rPr>
          <w:rFonts w:asciiTheme="minorHAnsi" w:eastAsiaTheme="minorEastAsia" w:hAnsiTheme="minorHAnsi"/>
          <w:lang w:val="zh-CN" w:eastAsia="zh-CN"/>
        </w:rPr>
        <w:t>最新</w:t>
      </w:r>
      <w:r w:rsidRPr="00CB4A33">
        <w:rPr>
          <w:rFonts w:asciiTheme="minorHAnsi" w:eastAsiaTheme="minorEastAsia" w:hAnsiTheme="minorHAnsi" w:hint="eastAsia"/>
          <w:lang w:val="zh-CN" w:eastAsia="zh-CN"/>
        </w:rPr>
        <w:t>日历</w:t>
      </w:r>
      <w:r w:rsidRPr="00CB4A33">
        <w:rPr>
          <w:rFonts w:asciiTheme="minorHAnsi" w:eastAsiaTheme="minorEastAsia" w:hAnsiTheme="minorHAnsi"/>
          <w:lang w:val="zh-CN" w:eastAsia="zh-CN"/>
        </w:rPr>
        <w:t>。</w:t>
      </w:r>
    </w:p>
    <w:bookmarkEnd w:id="11"/>
    <w:p w14:paraId="42BB9445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eastAsia="zh-CN"/>
        </w:rPr>
        <w:t>4.2</w:t>
      </w:r>
      <w:r w:rsidRPr="00CB4A33">
        <w:rPr>
          <w:rFonts w:asciiTheme="minorHAnsi" w:eastAsiaTheme="minorEastAsia" w:hAnsiTheme="minorHAnsi"/>
          <w:lang w:eastAsia="zh-CN"/>
        </w:rPr>
        <w:tab/>
      </w:r>
      <w:hyperlink r:id="rId23" w:history="1">
        <w:r w:rsidRPr="005500F3">
          <w:rPr>
            <w:rFonts w:asciiTheme="minorHAnsi" w:eastAsiaTheme="minorEastAsia" w:hAnsiTheme="minorHAnsi" w:hint="eastAsia"/>
            <w:color w:val="0000FF" w:themeColor="hyperlink"/>
            <w:u w:val="single"/>
            <w:lang w:eastAsia="zh-CN"/>
          </w:rPr>
          <w:t>第一次跨区域会议（</w:t>
        </w:r>
        <w:r w:rsidRPr="005500F3">
          <w:rPr>
            <w:rFonts w:asciiTheme="minorHAnsi" w:eastAsiaTheme="minorEastAsia" w:hAnsiTheme="minorHAnsi"/>
            <w:color w:val="0000FF" w:themeColor="hyperlink"/>
            <w:u w:val="single"/>
            <w:lang w:eastAsia="zh-CN"/>
          </w:rPr>
          <w:t>IRM</w:t>
        </w:r>
        <w:r w:rsidRPr="005500F3">
          <w:rPr>
            <w:rFonts w:asciiTheme="minorHAnsi" w:eastAsiaTheme="minorEastAsia" w:hAnsiTheme="minorHAnsi" w:hint="eastAsia"/>
            <w:color w:val="0000FF" w:themeColor="hyperlink"/>
            <w:u w:val="single"/>
            <w:lang w:eastAsia="zh-CN"/>
          </w:rPr>
          <w:t>）</w:t>
        </w:r>
        <w:r w:rsidRPr="00CB4A33">
          <w:rPr>
            <w:rFonts w:asciiTheme="minorHAnsi" w:eastAsiaTheme="minorEastAsia" w:hAnsiTheme="minorHAnsi"/>
            <w:lang w:eastAsia="zh-CN"/>
          </w:rPr>
          <w:t>于</w:t>
        </w:r>
        <w:r w:rsidRPr="00CB4A33">
          <w:rPr>
            <w:rFonts w:asciiTheme="minorHAnsi" w:eastAsiaTheme="minorEastAsia" w:hAnsiTheme="minorHAnsi"/>
            <w:lang w:eastAsia="zh-CN"/>
          </w:rPr>
          <w:t>2024</w:t>
        </w:r>
        <w:r w:rsidRPr="00CB4A33">
          <w:rPr>
            <w:rFonts w:asciiTheme="minorHAnsi" w:eastAsiaTheme="minorEastAsia" w:hAnsiTheme="minorHAnsi"/>
            <w:lang w:eastAsia="zh-CN"/>
          </w:rPr>
          <w:t>年</w:t>
        </w:r>
        <w:r w:rsidRPr="00CB4A33">
          <w:rPr>
            <w:rFonts w:asciiTheme="minorHAnsi" w:eastAsiaTheme="minorEastAsia" w:hAnsiTheme="minorHAnsi"/>
            <w:lang w:eastAsia="zh-CN"/>
          </w:rPr>
          <w:t>1</w:t>
        </w:r>
        <w:r w:rsidRPr="00CB4A33">
          <w:rPr>
            <w:rFonts w:asciiTheme="minorHAnsi" w:eastAsiaTheme="minorEastAsia" w:hAnsiTheme="minorHAnsi"/>
            <w:lang w:eastAsia="zh-CN"/>
          </w:rPr>
          <w:t>月</w:t>
        </w:r>
        <w:r w:rsidRPr="00CB4A33">
          <w:rPr>
            <w:rFonts w:asciiTheme="minorHAnsi" w:eastAsiaTheme="minorEastAsia" w:hAnsiTheme="minorHAnsi"/>
            <w:lang w:eastAsia="zh-CN"/>
          </w:rPr>
          <w:t>18</w:t>
        </w:r>
        <w:r w:rsidRPr="00CB4A33">
          <w:rPr>
            <w:rFonts w:asciiTheme="minorHAnsi" w:eastAsiaTheme="minorEastAsia" w:hAnsiTheme="minorHAnsi"/>
            <w:lang w:eastAsia="zh-CN"/>
          </w:rPr>
          <w:t>日以虚拟</w:t>
        </w:r>
        <w:r w:rsidRPr="00CB4A33">
          <w:rPr>
            <w:rFonts w:asciiTheme="minorHAnsi" w:eastAsiaTheme="minorEastAsia" w:hAnsiTheme="minorHAnsi" w:hint="eastAsia"/>
            <w:lang w:eastAsia="zh-CN"/>
          </w:rPr>
          <w:t>方式</w:t>
        </w:r>
        <w:r w:rsidRPr="00CB4A33">
          <w:rPr>
            <w:rFonts w:asciiTheme="minorHAnsi" w:eastAsiaTheme="minorEastAsia" w:hAnsiTheme="minorHAnsi"/>
            <w:lang w:eastAsia="zh-CN"/>
          </w:rPr>
          <w:t>与</w:t>
        </w:r>
        <w:r w:rsidRPr="00CB4A33">
          <w:rPr>
            <w:rFonts w:asciiTheme="minorHAnsi" w:eastAsiaTheme="minorEastAsia" w:hAnsiTheme="minorHAnsi"/>
            <w:lang w:eastAsia="zh-CN"/>
          </w:rPr>
          <w:t>TSAG</w:t>
        </w:r>
        <w:r w:rsidRPr="00CB4A33">
          <w:rPr>
            <w:rFonts w:asciiTheme="minorHAnsi" w:eastAsiaTheme="minorEastAsia" w:hAnsiTheme="minorHAnsi"/>
            <w:lang w:eastAsia="zh-CN"/>
          </w:rPr>
          <w:t>第</w:t>
        </w:r>
        <w:r w:rsidRPr="00CB4A33">
          <w:rPr>
            <w:rFonts w:asciiTheme="minorHAnsi" w:eastAsiaTheme="minorEastAsia" w:hAnsiTheme="minorHAnsi" w:hint="eastAsia"/>
            <w:lang w:eastAsia="zh-CN"/>
          </w:rPr>
          <w:t>3</w:t>
        </w:r>
        <w:r w:rsidRPr="00CB4A33">
          <w:rPr>
            <w:rFonts w:asciiTheme="minorHAnsi" w:eastAsiaTheme="minorEastAsia" w:hAnsiTheme="minorHAnsi"/>
            <w:lang w:eastAsia="zh-CN"/>
          </w:rPr>
          <w:t>次会议背对背召开。</w:t>
        </w:r>
      </w:hyperlink>
    </w:p>
    <w:p w14:paraId="31340098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eastAsia="zh-CN"/>
        </w:rPr>
        <w:t>4.3</w:t>
      </w:r>
      <w:r w:rsidRPr="00CB4A33">
        <w:rPr>
          <w:rFonts w:asciiTheme="minorHAnsi" w:eastAsiaTheme="minorEastAsia" w:hAnsiTheme="minorHAnsi"/>
          <w:lang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第二次</w:t>
      </w:r>
      <w:r w:rsidRPr="00CB4A33">
        <w:rPr>
          <w:rFonts w:asciiTheme="minorHAnsi" w:eastAsiaTheme="minorEastAsia" w:hAnsiTheme="minorHAnsi"/>
          <w:lang w:val="zh-CN" w:eastAsia="zh-CN"/>
        </w:rPr>
        <w:t>IRM</w:t>
      </w:r>
      <w:r w:rsidRPr="00CB4A33">
        <w:rPr>
          <w:rFonts w:asciiTheme="minorHAnsi" w:eastAsiaTheme="minorEastAsia" w:hAnsiTheme="minorHAnsi"/>
          <w:lang w:eastAsia="zh-CN"/>
        </w:rPr>
        <w:t>将于</w:t>
      </w:r>
      <w:r w:rsidRPr="00CB4A33">
        <w:rPr>
          <w:rFonts w:asciiTheme="minorHAnsi" w:eastAsiaTheme="minorEastAsia" w:hAnsiTheme="minorHAnsi"/>
          <w:lang w:eastAsia="zh-CN"/>
        </w:rPr>
        <w:t>2024</w:t>
      </w:r>
      <w:r w:rsidRPr="00CB4A33">
        <w:rPr>
          <w:rFonts w:asciiTheme="minorHAnsi" w:eastAsiaTheme="minorEastAsia" w:hAnsiTheme="minorHAnsi"/>
          <w:lang w:eastAsia="zh-CN"/>
        </w:rPr>
        <w:t>年</w:t>
      </w:r>
      <w:r w:rsidRPr="00CB4A33">
        <w:rPr>
          <w:rFonts w:asciiTheme="minorHAnsi" w:eastAsiaTheme="minorEastAsia" w:hAnsiTheme="minorHAnsi"/>
          <w:lang w:eastAsia="zh-CN"/>
        </w:rPr>
        <w:t>7</w:t>
      </w:r>
      <w:r w:rsidRPr="00CB4A33">
        <w:rPr>
          <w:rFonts w:asciiTheme="minorHAnsi" w:eastAsiaTheme="minorEastAsia" w:hAnsiTheme="minorHAnsi"/>
          <w:lang w:eastAsia="zh-CN"/>
        </w:rPr>
        <w:t>月</w:t>
      </w:r>
      <w:r w:rsidRPr="00CB4A33">
        <w:rPr>
          <w:rFonts w:asciiTheme="minorHAnsi" w:eastAsiaTheme="minorEastAsia" w:hAnsiTheme="minorHAnsi"/>
          <w:lang w:eastAsia="zh-CN"/>
        </w:rPr>
        <w:t>25</w:t>
      </w:r>
      <w:r w:rsidRPr="00CB4A33">
        <w:rPr>
          <w:rFonts w:asciiTheme="minorHAnsi" w:eastAsiaTheme="minorEastAsia" w:hAnsiTheme="minorHAnsi"/>
          <w:lang w:eastAsia="zh-CN"/>
        </w:rPr>
        <w:t>日以虚拟方式与</w:t>
      </w:r>
      <w:r w:rsidRPr="00CB4A33">
        <w:rPr>
          <w:rFonts w:asciiTheme="minorHAnsi" w:eastAsiaTheme="minorEastAsia" w:hAnsiTheme="minorHAnsi"/>
          <w:lang w:eastAsia="zh-CN"/>
        </w:rPr>
        <w:t>TSAG</w:t>
      </w:r>
      <w:r w:rsidRPr="00CB4A33">
        <w:rPr>
          <w:rFonts w:asciiTheme="minorHAnsi" w:eastAsiaTheme="minorEastAsia" w:hAnsiTheme="minorHAnsi"/>
          <w:lang w:eastAsia="zh-CN"/>
        </w:rPr>
        <w:t>第</w:t>
      </w:r>
      <w:r w:rsidRPr="00CB4A33">
        <w:rPr>
          <w:rFonts w:asciiTheme="minorHAnsi" w:eastAsiaTheme="minorEastAsia" w:hAnsiTheme="minorHAnsi"/>
          <w:lang w:eastAsia="zh-CN"/>
        </w:rPr>
        <w:t>4</w:t>
      </w:r>
      <w:r w:rsidRPr="00CB4A33">
        <w:rPr>
          <w:rFonts w:asciiTheme="minorHAnsi" w:eastAsiaTheme="minorEastAsia" w:hAnsiTheme="minorHAnsi"/>
          <w:lang w:eastAsia="zh-CN"/>
        </w:rPr>
        <w:t>次会议背对背举行。</w:t>
      </w:r>
    </w:p>
    <w:p w14:paraId="3307A5C8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4.4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第三次</w:t>
      </w:r>
      <w:r w:rsidRPr="00CB4A33">
        <w:rPr>
          <w:rFonts w:asciiTheme="minorHAnsi" w:eastAsiaTheme="minorEastAsia" w:hAnsiTheme="minorHAnsi"/>
          <w:lang w:val="zh-CN" w:eastAsia="zh-CN"/>
        </w:rPr>
        <w:t>IRM</w:t>
      </w:r>
      <w:r w:rsidRPr="00CB4A33">
        <w:rPr>
          <w:rFonts w:asciiTheme="minorHAnsi" w:eastAsiaTheme="minorEastAsia" w:hAnsiTheme="minorHAnsi" w:hint="eastAsia"/>
          <w:lang w:val="zh-CN" w:eastAsia="zh-CN"/>
        </w:rPr>
        <w:t>计划</w:t>
      </w:r>
      <w:r w:rsidRPr="00CB4A33">
        <w:rPr>
          <w:rFonts w:asciiTheme="minorHAnsi" w:eastAsiaTheme="minorEastAsia" w:hAnsiTheme="minorHAnsi"/>
          <w:lang w:val="zh-CN" w:eastAsia="zh-CN"/>
        </w:rPr>
        <w:t>以虚拟方式于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9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 w:hint="eastAsia"/>
          <w:lang w:val="zh-CN" w:eastAsia="zh-CN"/>
        </w:rPr>
        <w:t>9</w:t>
      </w:r>
      <w:r w:rsidRPr="00CB4A33">
        <w:rPr>
          <w:rFonts w:asciiTheme="minorHAnsi" w:eastAsiaTheme="minorEastAsia" w:hAnsiTheme="minorHAnsi" w:hint="eastAsia"/>
          <w:lang w:val="zh-CN" w:eastAsia="zh-CN"/>
        </w:rPr>
        <w:t>日</w:t>
      </w:r>
      <w:r w:rsidRPr="00CB4A33">
        <w:rPr>
          <w:rFonts w:asciiTheme="minorHAnsi" w:eastAsiaTheme="minorEastAsia" w:hAnsiTheme="minorHAnsi"/>
          <w:lang w:val="zh-CN" w:eastAsia="zh-CN"/>
        </w:rPr>
        <w:t>召开。</w:t>
      </w:r>
    </w:p>
    <w:p w14:paraId="476FA5F9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4.5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有关</w:t>
      </w:r>
      <w:r w:rsidRPr="00CB4A33">
        <w:rPr>
          <w:rFonts w:asciiTheme="minorHAnsi" w:eastAsiaTheme="minorEastAsia" w:hAnsiTheme="minorHAnsi" w:hint="eastAsia"/>
          <w:lang w:val="zh-CN" w:eastAsia="zh-CN"/>
        </w:rPr>
        <w:t>跨</w:t>
      </w:r>
      <w:r w:rsidRPr="00CB4A33">
        <w:rPr>
          <w:rFonts w:asciiTheme="minorHAnsi" w:eastAsiaTheme="minorEastAsia" w:hAnsiTheme="minorHAnsi"/>
          <w:lang w:val="zh-CN" w:eastAsia="zh-CN"/>
        </w:rPr>
        <w:t>区域协调的信息可查阅</w:t>
      </w:r>
      <w:hyperlink r:id="rId24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eastAsia="zh-CN"/>
          </w:rPr>
          <w:t>网页</w:t>
        </w:r>
      </w:hyperlink>
      <w:r w:rsidRPr="00CB4A33">
        <w:rPr>
          <w:rFonts w:asciiTheme="minorHAnsi" w:eastAsiaTheme="minorEastAsia" w:hAnsiTheme="minorHAnsi"/>
          <w:lang w:val="zh-CN" w:eastAsia="zh-CN"/>
        </w:rPr>
        <w:t>。</w:t>
      </w:r>
    </w:p>
    <w:p w14:paraId="213F23C4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en-US" w:eastAsia="zh-CN"/>
        </w:rPr>
        <w:t>5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电信标准化顾问组（</w:t>
      </w:r>
      <w:r w:rsidRPr="00CB4A33">
        <w:rPr>
          <w:lang w:val="zh-CN" w:eastAsia="zh-CN"/>
        </w:rPr>
        <w:t>TSAG</w:t>
      </w:r>
      <w:r w:rsidRPr="00CB4A33">
        <w:rPr>
          <w:lang w:val="zh-CN" w:eastAsia="zh-CN"/>
        </w:rPr>
        <w:t>）和</w:t>
      </w:r>
      <w:r w:rsidRPr="00CB4A33">
        <w:rPr>
          <w:lang w:val="zh-CN" w:eastAsia="zh-CN"/>
        </w:rPr>
        <w:t>ITU-T</w:t>
      </w:r>
      <w:r w:rsidRPr="00CB4A33">
        <w:rPr>
          <w:lang w:val="zh-CN" w:eastAsia="zh-CN"/>
        </w:rPr>
        <w:t>研究组为</w:t>
      </w:r>
      <w:r w:rsidRPr="00CB4A33">
        <w:rPr>
          <w:lang w:val="zh-CN" w:eastAsia="zh-CN"/>
        </w:rPr>
        <w:t>WTSA</w:t>
      </w:r>
      <w:r w:rsidRPr="00CB4A33">
        <w:rPr>
          <w:rFonts w:hint="eastAsia"/>
          <w:lang w:val="zh-CN" w:eastAsia="zh-CN"/>
        </w:rPr>
        <w:t>所做</w:t>
      </w:r>
      <w:r w:rsidRPr="00CB4A33">
        <w:rPr>
          <w:lang w:val="zh-CN" w:eastAsia="zh-CN"/>
        </w:rPr>
        <w:t>的筹备工作</w:t>
      </w:r>
    </w:p>
    <w:p w14:paraId="0E4BD5AC" w14:textId="5D092A4B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5.1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所有</w: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begin"/>
      </w:r>
      <w:r w:rsidR="005500F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instrText>HYPERLINK "https://www.itu.int/zh/ITU-T/studygroups/2022-2024/Pages/default.aspx"</w:instrTex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separate"/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t>ITU-T</w:t>
      </w:r>
      <w:r w:rsidRPr="00CB4A33">
        <w:rPr>
          <w:rFonts w:asciiTheme="minorHAnsi" w:eastAsiaTheme="minorEastAsia" w:hAnsiTheme="minorHAnsi"/>
          <w:color w:val="0000FF" w:themeColor="hyperlink"/>
          <w:u w:val="single"/>
          <w:lang w:eastAsia="zh-CN"/>
        </w:rPr>
        <w:t>研究组</w:t>
      </w:r>
      <w:r w:rsidRPr="00CB4A33">
        <w:rPr>
          <w:rFonts w:asciiTheme="minorHAnsi" w:eastAsiaTheme="minorEastAsia" w:hAnsiTheme="minorHAnsi"/>
          <w:color w:val="0000FF" w:themeColor="hyperlink"/>
          <w:u w:val="single"/>
        </w:rPr>
        <w:fldChar w:fldCharType="end"/>
      </w:r>
      <w:r w:rsidRPr="00CB4A33">
        <w:rPr>
          <w:rFonts w:asciiTheme="minorHAnsi" w:eastAsiaTheme="minorEastAsia" w:hAnsiTheme="minorHAnsi"/>
          <w:lang w:val="zh-CN" w:eastAsia="zh-CN"/>
        </w:rPr>
        <w:t>均已开始了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的筹备工作。</w:t>
      </w:r>
    </w:p>
    <w:p w14:paraId="0E50D532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5.2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TSAG</w:t>
      </w:r>
      <w:r w:rsidRPr="00CB4A33">
        <w:rPr>
          <w:rFonts w:asciiTheme="minorHAnsi" w:eastAsiaTheme="minorEastAsia" w:hAnsiTheme="minorHAnsi"/>
          <w:lang w:val="zh-CN" w:eastAsia="zh-CN"/>
        </w:rPr>
        <w:t>已经成立</w:t>
      </w:r>
      <w:r w:rsidRPr="00CB4A33">
        <w:rPr>
          <w:rFonts w:asciiTheme="minorHAnsi" w:eastAsiaTheme="minorEastAsia" w:hAnsiTheme="minorHAnsi" w:hint="eastAsia"/>
          <w:lang w:val="zh-CN" w:eastAsia="zh-CN"/>
        </w:rPr>
        <w:t>了</w:t>
      </w:r>
      <w:r w:rsidRPr="00CB4A33">
        <w:rPr>
          <w:rFonts w:asciiTheme="minorHAnsi" w:eastAsiaTheme="minorEastAsia" w:hAnsiTheme="minorHAnsi"/>
          <w:lang w:val="zh-CN" w:eastAsia="zh-CN"/>
        </w:rPr>
        <w:t>两个报告人组</w:t>
      </w:r>
      <w:r w:rsidRPr="00CB4A33">
        <w:rPr>
          <w:rFonts w:asciiTheme="minorHAnsi" w:eastAsiaTheme="minorEastAsia" w:hAnsiTheme="minorHAnsi" w:hint="eastAsia"/>
          <w:lang w:val="zh-CN" w:eastAsia="zh-CN"/>
        </w:rPr>
        <w:t>且这两个组正</w:t>
      </w:r>
      <w:r w:rsidRPr="00CB4A33">
        <w:rPr>
          <w:rFonts w:asciiTheme="minorHAnsi" w:eastAsiaTheme="minorEastAsia" w:hAnsiTheme="minorHAnsi"/>
          <w:lang w:val="zh-CN" w:eastAsia="zh-CN"/>
        </w:rPr>
        <w:t>在运作，专门负责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的筹备工作</w:t>
      </w:r>
      <w:r w:rsidRPr="00CB4A33">
        <w:rPr>
          <w:rFonts w:asciiTheme="minorHAnsi" w:eastAsiaTheme="minorEastAsia" w:hAnsiTheme="minorHAnsi" w:hint="eastAsia"/>
          <w:lang w:val="zh-CN" w:eastAsia="zh-CN"/>
        </w:rPr>
        <w:t>：</w:t>
      </w:r>
      <w:r w:rsidRPr="00CB4A33">
        <w:rPr>
          <w:rFonts w:asciiTheme="minorHAnsi" w:eastAsiaTheme="minorEastAsia" w:hAnsiTheme="minorHAnsi"/>
          <w:lang w:val="zh-CN" w:eastAsia="zh-CN"/>
        </w:rPr>
        <w:t>ITU-T</w:t>
      </w:r>
      <w:r w:rsidRPr="00CB4A33">
        <w:rPr>
          <w:rFonts w:asciiTheme="minorHAnsi" w:eastAsiaTheme="minorEastAsia" w:hAnsiTheme="minorHAnsi"/>
          <w:lang w:val="zh-CN" w:eastAsia="zh-CN"/>
        </w:rPr>
        <w:t>工作计划和研究组重组报告人组（</w:t>
      </w:r>
      <w:r w:rsidRPr="00CB4A33">
        <w:rPr>
          <w:rFonts w:asciiTheme="minorHAnsi" w:eastAsiaTheme="minorEastAsia" w:hAnsiTheme="minorHAnsi"/>
          <w:lang w:val="zh-CN" w:eastAsia="zh-CN"/>
        </w:rPr>
        <w:t>RG-WPR</w:t>
      </w:r>
      <w:r w:rsidRPr="00CB4A33">
        <w:rPr>
          <w:rFonts w:asciiTheme="minorHAnsi" w:eastAsiaTheme="minorEastAsia" w:hAnsiTheme="minorHAnsi"/>
          <w:lang w:val="zh-CN" w:eastAsia="zh-CN"/>
        </w:rPr>
        <w:t>）</w:t>
      </w:r>
      <w:r w:rsidRPr="00CB4A33">
        <w:rPr>
          <w:rFonts w:asciiTheme="minorHAnsi" w:eastAsiaTheme="minorEastAsia" w:hAnsiTheme="minorHAnsi" w:hint="eastAsia"/>
          <w:lang w:val="zh-CN" w:eastAsia="zh-CN"/>
        </w:rPr>
        <w:t>；</w:t>
      </w:r>
      <w:r w:rsidRPr="00CB4A33">
        <w:rPr>
          <w:rFonts w:asciiTheme="minorHAnsi" w:eastAsiaTheme="minorEastAsia" w:hAnsiTheme="minorHAnsi"/>
          <w:lang w:val="zh-CN" w:eastAsia="zh-CN"/>
        </w:rPr>
        <w:t>WTSA</w:t>
      </w:r>
      <w:r w:rsidRPr="00CB4A33">
        <w:rPr>
          <w:rFonts w:asciiTheme="minorHAnsi" w:eastAsiaTheme="minorEastAsia" w:hAnsiTheme="minorHAnsi"/>
          <w:lang w:val="zh-CN" w:eastAsia="zh-CN"/>
        </w:rPr>
        <w:t>筹备和决议审议报告人组（</w:t>
      </w:r>
      <w:r w:rsidRPr="00CB4A33">
        <w:rPr>
          <w:rFonts w:asciiTheme="minorHAnsi" w:eastAsiaTheme="minorEastAsia" w:hAnsiTheme="minorHAnsi"/>
          <w:lang w:val="zh-CN" w:eastAsia="zh-CN"/>
        </w:rPr>
        <w:t>RG-WTSA</w:t>
      </w:r>
      <w:r w:rsidRPr="00CB4A33">
        <w:rPr>
          <w:rFonts w:asciiTheme="minorHAnsi" w:eastAsiaTheme="minorEastAsia" w:hAnsiTheme="minorHAnsi"/>
          <w:lang w:val="zh-CN" w:eastAsia="zh-CN"/>
        </w:rPr>
        <w:t>）。</w:t>
      </w:r>
    </w:p>
    <w:p w14:paraId="4E0F8AFF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5.3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TSAG</w:t>
      </w:r>
      <w:r w:rsidRPr="00CB4A33">
        <w:rPr>
          <w:rFonts w:asciiTheme="minorHAnsi" w:eastAsiaTheme="minorEastAsia" w:hAnsiTheme="minorHAnsi" w:hint="eastAsia"/>
          <w:lang w:val="zh-CN" w:eastAsia="zh-CN"/>
        </w:rPr>
        <w:t>拟于</w:t>
      </w:r>
      <w:r w:rsidRPr="00CB4A33">
        <w:rPr>
          <w:rFonts w:asciiTheme="minorHAnsi" w:eastAsiaTheme="minorEastAsia" w:hAnsiTheme="minorHAnsi" w:hint="eastAsia"/>
          <w:lang w:val="zh-CN" w:eastAsia="zh-CN"/>
        </w:rPr>
        <w:t>2024</w:t>
      </w:r>
      <w:r w:rsidRPr="00CB4A33">
        <w:rPr>
          <w:rFonts w:asciiTheme="minorHAnsi" w:eastAsiaTheme="minorEastAsia" w:hAnsiTheme="minorHAnsi" w:hint="eastAsia"/>
          <w:lang w:val="zh-CN" w:eastAsia="zh-CN"/>
        </w:rPr>
        <w:t>年</w:t>
      </w:r>
      <w:r w:rsidRPr="00CB4A33">
        <w:rPr>
          <w:rFonts w:asciiTheme="minorHAnsi" w:eastAsiaTheme="minorEastAsia" w:hAnsiTheme="minorHAnsi" w:hint="eastAsia"/>
          <w:lang w:val="zh-CN" w:eastAsia="zh-CN"/>
        </w:rPr>
        <w:t>7</w:t>
      </w:r>
      <w:r w:rsidRPr="00CB4A33">
        <w:rPr>
          <w:rFonts w:asciiTheme="minorHAnsi" w:eastAsiaTheme="minorEastAsia" w:hAnsiTheme="minorHAnsi" w:hint="eastAsia"/>
          <w:lang w:val="zh-CN" w:eastAsia="zh-CN"/>
        </w:rPr>
        <w:t>月</w:t>
      </w:r>
      <w:r w:rsidRPr="00CB4A33">
        <w:rPr>
          <w:rFonts w:asciiTheme="minorHAnsi" w:eastAsiaTheme="minorEastAsia" w:hAnsiTheme="minorHAnsi" w:hint="eastAsia"/>
          <w:lang w:val="zh-CN" w:eastAsia="zh-CN"/>
        </w:rPr>
        <w:t>29</w:t>
      </w:r>
      <w:r w:rsidRPr="00CB4A33">
        <w:rPr>
          <w:rFonts w:asciiTheme="minorHAnsi" w:eastAsiaTheme="minorEastAsia" w:hAnsiTheme="minorHAnsi" w:hint="eastAsia"/>
          <w:lang w:val="zh-CN" w:eastAsia="zh-CN"/>
        </w:rPr>
        <w:t>日至</w:t>
      </w:r>
      <w:r w:rsidRPr="00CB4A33">
        <w:rPr>
          <w:rFonts w:asciiTheme="minorHAnsi" w:eastAsiaTheme="minorEastAsia" w:hAnsiTheme="minorHAnsi" w:hint="eastAsia"/>
          <w:lang w:val="zh-CN" w:eastAsia="zh-CN"/>
        </w:rPr>
        <w:t>8</w:t>
      </w:r>
      <w:r w:rsidRPr="00CB4A33">
        <w:rPr>
          <w:rFonts w:asciiTheme="minorHAnsi" w:eastAsiaTheme="minorEastAsia" w:hAnsiTheme="minorHAnsi" w:hint="eastAsia"/>
          <w:lang w:val="zh-CN" w:eastAsia="zh-CN"/>
        </w:rPr>
        <w:t>月</w:t>
      </w:r>
      <w:r w:rsidRPr="00CB4A33">
        <w:rPr>
          <w:rFonts w:asciiTheme="minorHAnsi" w:eastAsiaTheme="minorEastAsia" w:hAnsiTheme="minorHAnsi" w:hint="eastAsia"/>
          <w:lang w:val="zh-CN" w:eastAsia="zh-CN"/>
        </w:rPr>
        <w:t>2</w:t>
      </w:r>
      <w:r w:rsidRPr="00CB4A33">
        <w:rPr>
          <w:rFonts w:asciiTheme="minorHAnsi" w:eastAsiaTheme="minorEastAsia" w:hAnsiTheme="minorHAnsi" w:hint="eastAsia"/>
          <w:lang w:val="zh-CN" w:eastAsia="zh-CN"/>
        </w:rPr>
        <w:t>日在日内瓦</w:t>
      </w:r>
      <w:r w:rsidRPr="00CB4A33">
        <w:rPr>
          <w:rFonts w:asciiTheme="minorHAnsi" w:eastAsiaTheme="minorEastAsia" w:hAnsiTheme="minorHAnsi"/>
          <w:lang w:val="zh-CN" w:eastAsia="zh-CN"/>
        </w:rPr>
        <w:t>再召开一次会议和一系列</w:t>
      </w:r>
      <w:hyperlink r:id="rId25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eastAsia="zh-CN"/>
          </w:rPr>
          <w:t>报告人组会议</w:t>
        </w:r>
      </w:hyperlink>
      <w:r w:rsidRPr="00CB4A33">
        <w:rPr>
          <w:rFonts w:asciiTheme="minorHAnsi" w:eastAsiaTheme="minorEastAsia" w:hAnsiTheme="minorHAnsi"/>
          <w:lang w:val="zh-CN" w:eastAsia="zh-CN"/>
        </w:rPr>
        <w:t>，以推进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的筹备工作。</w:t>
      </w:r>
    </w:p>
    <w:p w14:paraId="45543C71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eastAsia="zh-CN"/>
        </w:rPr>
        <w:t>6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向</w:t>
      </w:r>
      <w:r w:rsidRPr="00CB4A33">
        <w:rPr>
          <w:lang w:eastAsia="zh-CN"/>
        </w:rPr>
        <w:t>WTSA-24</w:t>
      </w:r>
      <w:r w:rsidRPr="00CB4A33">
        <w:rPr>
          <w:lang w:val="zh-CN" w:eastAsia="zh-CN"/>
        </w:rPr>
        <w:t>提交提案的截止日期</w:t>
      </w:r>
    </w:p>
    <w:p w14:paraId="4B9F92CB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bookmarkStart w:id="12" w:name="_Hlk52456721"/>
      <w:r w:rsidRPr="00CB4A33">
        <w:rPr>
          <w:rFonts w:asciiTheme="minorHAnsi" w:eastAsiaTheme="minorEastAsia" w:hAnsiTheme="minorHAnsi"/>
          <w:lang w:val="en-US" w:eastAsia="zh-CN"/>
        </w:rPr>
        <w:t>6.1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请各代表团</w:t>
      </w:r>
      <w:r w:rsidRPr="00CB4A33">
        <w:rPr>
          <w:rFonts w:asciiTheme="minorHAnsi" w:eastAsiaTheme="minorEastAsia" w:hAnsiTheme="minorHAnsi" w:hint="eastAsia"/>
          <w:lang w:val="zh-CN" w:eastAsia="zh-CN"/>
        </w:rPr>
        <w:t>于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开幕</w:t>
      </w:r>
      <w:r w:rsidRPr="00CB4A33">
        <w:rPr>
          <w:rFonts w:asciiTheme="minorHAnsi" w:eastAsiaTheme="minorEastAsia" w:hAnsiTheme="minorHAnsi" w:hint="eastAsia"/>
          <w:lang w:val="zh-CN" w:eastAsia="zh-CN"/>
        </w:rPr>
        <w:t>的</w:t>
      </w:r>
      <w:r w:rsidRPr="00CB4A33">
        <w:rPr>
          <w:rFonts w:asciiTheme="minorHAnsi" w:eastAsiaTheme="minorEastAsia" w:hAnsiTheme="minorHAnsi"/>
          <w:lang w:val="zh-CN" w:eastAsia="zh-CN"/>
        </w:rPr>
        <w:t>四周（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9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16</w:t>
      </w:r>
      <w:r w:rsidRPr="00CB4A33">
        <w:rPr>
          <w:rFonts w:asciiTheme="minorHAnsi" w:eastAsiaTheme="minorEastAsia" w:hAnsiTheme="minorHAnsi"/>
          <w:lang w:val="zh-CN" w:eastAsia="zh-CN"/>
        </w:rPr>
        <w:t>日，星期一）</w:t>
      </w:r>
      <w:r w:rsidRPr="00CB4A33">
        <w:rPr>
          <w:rFonts w:asciiTheme="minorHAnsi" w:eastAsiaTheme="minorEastAsia" w:hAnsiTheme="minorHAnsi" w:hint="eastAsia"/>
          <w:lang w:val="zh-CN" w:eastAsia="zh-CN"/>
        </w:rPr>
        <w:t>之</w:t>
      </w:r>
      <w:r w:rsidRPr="00CB4A33">
        <w:rPr>
          <w:rFonts w:asciiTheme="minorHAnsi" w:eastAsiaTheme="minorEastAsia" w:hAnsiTheme="minorHAnsi"/>
          <w:lang w:val="zh-CN" w:eastAsia="zh-CN"/>
        </w:rPr>
        <w:t>前向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提交文稿，</w:t>
      </w:r>
      <w:r w:rsidRPr="00CB4A33">
        <w:rPr>
          <w:rFonts w:asciiTheme="minorHAnsi" w:eastAsiaTheme="minorEastAsia" w:hAnsiTheme="minorHAnsi" w:hint="eastAsia"/>
          <w:lang w:val="zh-CN" w:eastAsia="zh-CN"/>
        </w:rPr>
        <w:t>并请他们</w:t>
      </w:r>
      <w:r w:rsidRPr="00CB4A33">
        <w:rPr>
          <w:rFonts w:asciiTheme="minorHAnsi" w:eastAsiaTheme="minorEastAsia" w:hAnsiTheme="minorHAnsi"/>
          <w:lang w:val="zh-CN" w:eastAsia="zh-CN"/>
        </w:rPr>
        <w:t>注意到，根据全权代表大会第</w:t>
      </w:r>
      <w:r w:rsidRPr="00CB4A33">
        <w:rPr>
          <w:rFonts w:asciiTheme="minorHAnsi" w:eastAsiaTheme="minorEastAsia" w:hAnsiTheme="minorHAnsi"/>
          <w:lang w:val="zh-CN" w:eastAsia="zh-CN"/>
        </w:rPr>
        <w:t>165</w:t>
      </w:r>
      <w:r w:rsidRPr="00CB4A33">
        <w:rPr>
          <w:rFonts w:asciiTheme="minorHAnsi" w:eastAsiaTheme="minorEastAsia" w:hAnsiTheme="minorHAnsi"/>
          <w:lang w:val="zh-CN" w:eastAsia="zh-CN"/>
        </w:rPr>
        <w:t>号决议（</w:t>
      </w:r>
      <w:r w:rsidRPr="00CB4A33">
        <w:rPr>
          <w:rFonts w:asciiTheme="minorHAnsi" w:eastAsiaTheme="minorEastAsia" w:hAnsiTheme="minorHAnsi"/>
          <w:lang w:val="zh-CN" w:eastAsia="zh-CN"/>
        </w:rPr>
        <w:t>2018</w:t>
      </w:r>
      <w:r w:rsidRPr="00CB4A33">
        <w:rPr>
          <w:rFonts w:asciiTheme="minorHAnsi" w:eastAsiaTheme="minorEastAsia" w:hAnsiTheme="minorHAnsi"/>
          <w:lang w:val="zh-CN" w:eastAsia="zh-CN"/>
        </w:rPr>
        <w:t>年，迪拜）的决定，提交文稿的</w:t>
      </w:r>
      <w:r w:rsidRPr="00CB4A33">
        <w:rPr>
          <w:rFonts w:asciiTheme="minorHAnsi" w:eastAsiaTheme="minorEastAsia" w:hAnsiTheme="minorHAnsi" w:hint="eastAsia"/>
          <w:lang w:val="zh-CN" w:eastAsia="zh-CN"/>
        </w:rPr>
        <w:t>严格</w:t>
      </w:r>
      <w:r w:rsidRPr="00CB4A33">
        <w:rPr>
          <w:rFonts w:asciiTheme="minorHAnsi" w:eastAsiaTheme="minorEastAsia" w:hAnsiTheme="minorHAnsi"/>
          <w:lang w:val="zh-CN" w:eastAsia="zh-CN"/>
        </w:rPr>
        <w:t>截止期限为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开幕前</w:t>
      </w:r>
      <w:r w:rsidRPr="00CB4A33">
        <w:rPr>
          <w:rFonts w:asciiTheme="minorHAnsi" w:eastAsiaTheme="minorEastAsia" w:hAnsiTheme="minorHAnsi"/>
          <w:lang w:val="zh-CN" w:eastAsia="zh-CN"/>
        </w:rPr>
        <w:t>21</w:t>
      </w:r>
      <w:r w:rsidRPr="00CB4A33">
        <w:rPr>
          <w:rFonts w:asciiTheme="minorHAnsi" w:eastAsiaTheme="minorEastAsia" w:hAnsiTheme="minorHAnsi"/>
          <w:lang w:val="zh-CN" w:eastAsia="zh-CN"/>
        </w:rPr>
        <w:t>个日历日（日内瓦时间</w:t>
      </w:r>
      <w:r w:rsidRPr="00CB4A33">
        <w:rPr>
          <w:rFonts w:asciiTheme="minorHAnsi" w:eastAsiaTheme="minorEastAsia" w:hAnsiTheme="minorHAnsi"/>
          <w:lang w:val="zh-CN" w:eastAsia="zh-CN"/>
        </w:rPr>
        <w:t>2024</w:t>
      </w:r>
      <w:r w:rsidRPr="00CB4A33">
        <w:rPr>
          <w:rFonts w:asciiTheme="minorHAnsi" w:eastAsiaTheme="minorEastAsia" w:hAnsiTheme="minorHAnsi"/>
          <w:lang w:val="zh-CN" w:eastAsia="zh-CN"/>
        </w:rPr>
        <w:t>年</w:t>
      </w:r>
      <w:r w:rsidRPr="00CB4A33">
        <w:rPr>
          <w:rFonts w:asciiTheme="minorHAnsi" w:eastAsiaTheme="minorEastAsia" w:hAnsiTheme="minorHAnsi"/>
          <w:lang w:val="zh-CN" w:eastAsia="zh-CN"/>
        </w:rPr>
        <w:t>9</w:t>
      </w:r>
      <w:r w:rsidRPr="00CB4A33">
        <w:rPr>
          <w:rFonts w:asciiTheme="minorHAnsi" w:eastAsiaTheme="minorEastAsia" w:hAnsiTheme="minorHAnsi"/>
          <w:lang w:val="zh-CN" w:eastAsia="zh-CN"/>
        </w:rPr>
        <w:t>月</w:t>
      </w:r>
      <w:r w:rsidRPr="00CB4A33">
        <w:rPr>
          <w:rFonts w:asciiTheme="minorHAnsi" w:eastAsiaTheme="minorEastAsia" w:hAnsiTheme="minorHAnsi"/>
          <w:lang w:val="zh-CN" w:eastAsia="zh-CN"/>
        </w:rPr>
        <w:t>23</w:t>
      </w:r>
      <w:r w:rsidRPr="00CB4A33">
        <w:rPr>
          <w:rFonts w:asciiTheme="minorHAnsi" w:eastAsiaTheme="minorEastAsia" w:hAnsiTheme="minorHAnsi"/>
          <w:lang w:val="zh-CN" w:eastAsia="zh-CN"/>
        </w:rPr>
        <w:t>日</w:t>
      </w:r>
      <w:r w:rsidRPr="00CB4A33">
        <w:rPr>
          <w:rFonts w:asciiTheme="minorHAnsi" w:eastAsiaTheme="minorEastAsia" w:hAnsiTheme="minorHAnsi" w:hint="eastAsia"/>
          <w:lang w:val="zh-CN" w:eastAsia="zh-CN"/>
        </w:rPr>
        <w:t>（</w:t>
      </w:r>
      <w:r w:rsidRPr="00CB4A33">
        <w:rPr>
          <w:rFonts w:asciiTheme="minorHAnsi" w:eastAsiaTheme="minorEastAsia" w:hAnsiTheme="minorHAnsi"/>
          <w:lang w:val="zh-CN" w:eastAsia="zh-CN"/>
        </w:rPr>
        <w:t>星期一</w:t>
      </w:r>
      <w:r w:rsidRPr="00CB4A33">
        <w:rPr>
          <w:rFonts w:asciiTheme="minorHAnsi" w:eastAsiaTheme="minorEastAsia" w:hAnsiTheme="minorHAnsi" w:hint="eastAsia"/>
          <w:lang w:val="zh-CN" w:eastAsia="zh-CN"/>
        </w:rPr>
        <w:t>）</w:t>
      </w:r>
      <w:r w:rsidRPr="00CB4A33">
        <w:rPr>
          <w:rFonts w:asciiTheme="minorHAnsi" w:eastAsiaTheme="minorEastAsia" w:hAnsiTheme="minorHAnsi"/>
          <w:lang w:val="zh-CN" w:eastAsia="zh-CN"/>
        </w:rPr>
        <w:t>23</w:t>
      </w:r>
      <w:r w:rsidRPr="00CB4A33">
        <w:rPr>
          <w:rFonts w:asciiTheme="minorHAnsi" w:eastAsiaTheme="minorEastAsia" w:hAnsiTheme="minorHAnsi" w:hint="eastAsia"/>
          <w:lang w:val="zh-CN" w:eastAsia="zh-CN"/>
        </w:rPr>
        <w:t>:</w:t>
      </w:r>
      <w:r w:rsidRPr="00CB4A33">
        <w:rPr>
          <w:rFonts w:asciiTheme="minorHAnsi" w:eastAsiaTheme="minorEastAsia" w:hAnsiTheme="minorHAnsi"/>
          <w:lang w:val="zh-CN" w:eastAsia="zh-CN"/>
        </w:rPr>
        <w:t>59</w:t>
      </w:r>
      <w:r w:rsidRPr="00CB4A33">
        <w:rPr>
          <w:rFonts w:asciiTheme="minorHAnsi" w:eastAsiaTheme="minorEastAsia" w:hAnsiTheme="minorHAnsi"/>
          <w:lang w:val="zh-CN" w:eastAsia="zh-CN"/>
        </w:rPr>
        <w:t>）</w:t>
      </w:r>
      <w:r w:rsidRPr="00CB4A33">
        <w:rPr>
          <w:rFonts w:asciiTheme="minorHAnsi" w:eastAsiaTheme="minorEastAsia" w:hAnsiTheme="minorHAnsi"/>
          <w:vertAlign w:val="superscript"/>
          <w:lang w:val="zh-CN"/>
        </w:rPr>
        <w:footnoteReference w:id="1"/>
      </w:r>
      <w:bookmarkEnd w:id="12"/>
      <w:r w:rsidRPr="00CB4A33">
        <w:rPr>
          <w:rFonts w:asciiTheme="minorHAnsi" w:eastAsiaTheme="minorEastAsia" w:hAnsiTheme="minorHAnsi"/>
          <w:lang w:val="zh-CN" w:eastAsia="zh-CN"/>
        </w:rPr>
        <w:t>。</w:t>
      </w:r>
    </w:p>
    <w:p w14:paraId="43CF441F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zh-CN" w:eastAsia="zh-CN"/>
        </w:rPr>
        <w:t>7</w:t>
      </w:r>
      <w:r w:rsidRPr="00CB4A33">
        <w:rPr>
          <w:lang w:val="en-US" w:eastAsia="zh-CN"/>
        </w:rPr>
        <w:tab/>
      </w:r>
      <w:r w:rsidRPr="00CB4A33">
        <w:rPr>
          <w:rFonts w:hint="eastAsia"/>
          <w:lang w:val="zh-CN" w:eastAsia="zh-CN"/>
        </w:rPr>
        <w:t>与会补贴</w:t>
      </w:r>
    </w:p>
    <w:p w14:paraId="017532F4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7.1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将视可用资金情况</w:t>
      </w:r>
      <w:r w:rsidRPr="00CB4A33">
        <w:rPr>
          <w:rFonts w:asciiTheme="minorHAnsi" w:eastAsiaTheme="minorEastAsia" w:hAnsiTheme="minorHAnsi" w:hint="eastAsia"/>
          <w:lang w:val="zh-CN" w:eastAsia="zh-CN"/>
        </w:rPr>
        <w:t>向</w:t>
      </w:r>
      <w:r w:rsidRPr="00CB4A33">
        <w:rPr>
          <w:rFonts w:asciiTheme="minorHAnsi" w:eastAsiaTheme="minorEastAsia" w:hAnsiTheme="minorHAnsi"/>
          <w:lang w:val="zh-CN" w:eastAsia="zh-CN"/>
        </w:rPr>
        <w:t>每个符合条件的成员国发放</w:t>
      </w:r>
      <w:r w:rsidRPr="00CB4A33">
        <w:rPr>
          <w:rFonts w:asciiTheme="minorHAnsi" w:eastAsiaTheme="minorEastAsia" w:hAnsiTheme="minorHAnsi"/>
          <w:lang w:val="zh-CN" w:eastAsia="zh-CN"/>
        </w:rPr>
        <w:t>WTSA-24</w:t>
      </w:r>
      <w:r w:rsidRPr="00CB4A33">
        <w:rPr>
          <w:rFonts w:asciiTheme="minorHAnsi" w:eastAsiaTheme="minorEastAsia" w:hAnsiTheme="minorHAnsi"/>
          <w:lang w:val="zh-CN" w:eastAsia="zh-CN"/>
        </w:rPr>
        <w:t>与会补贴，以促进发展中国家与会。申请必须得到国际电联成员国相关主管部门的授权。</w:t>
      </w:r>
    </w:p>
    <w:p w14:paraId="08307E61" w14:textId="77777777" w:rsidR="00CB4A33" w:rsidRPr="00CB4A33" w:rsidRDefault="00CB4A33" w:rsidP="00CB4A33">
      <w:pPr>
        <w:pStyle w:val="Heading1"/>
        <w:rPr>
          <w:rFonts w:cstheme="minorHAnsi"/>
          <w:szCs w:val="24"/>
          <w:lang w:eastAsia="zh-CN"/>
        </w:rPr>
      </w:pPr>
      <w:r w:rsidRPr="00CB4A33">
        <w:rPr>
          <w:lang w:val="en-US" w:eastAsia="zh-CN"/>
        </w:rPr>
        <w:lastRenderedPageBreak/>
        <w:t>8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与东道国印度</w:t>
      </w:r>
      <w:r w:rsidRPr="00CB4A33">
        <w:rPr>
          <w:rFonts w:hint="eastAsia"/>
          <w:lang w:val="zh-CN" w:eastAsia="zh-CN"/>
        </w:rPr>
        <w:t>开展的</w:t>
      </w:r>
      <w:r w:rsidRPr="00CB4A33">
        <w:rPr>
          <w:lang w:val="zh-CN" w:eastAsia="zh-CN"/>
        </w:rPr>
        <w:t>筹备工作</w:t>
      </w:r>
      <w:r w:rsidRPr="00CB4A33">
        <w:rPr>
          <w:rFonts w:hint="eastAsia"/>
          <w:lang w:val="zh-CN" w:eastAsia="zh-CN"/>
        </w:rPr>
        <w:t>取得的</w:t>
      </w:r>
      <w:r w:rsidRPr="00CB4A33">
        <w:rPr>
          <w:lang w:val="zh-CN" w:eastAsia="zh-CN"/>
        </w:rPr>
        <w:t>进展</w:t>
      </w:r>
    </w:p>
    <w:p w14:paraId="476D0A82" w14:textId="77777777" w:rsidR="00CB4A33" w:rsidRPr="00CB4A33" w:rsidRDefault="00CB4A33" w:rsidP="00CB4A33">
      <w:pPr>
        <w:rPr>
          <w:rFonts w:asciiTheme="minorHAnsi" w:eastAsiaTheme="minorEastAsia" w:hAnsiTheme="minorHAnsi"/>
          <w:lang w:val="en-US" w:eastAsia="zh-CN"/>
        </w:rPr>
      </w:pPr>
      <w:r w:rsidRPr="00CB4A33">
        <w:rPr>
          <w:rFonts w:asciiTheme="minorHAnsi" w:eastAsiaTheme="minorEastAsia" w:hAnsiTheme="minorHAnsi"/>
          <w:lang w:val="en-US" w:eastAsia="zh-CN"/>
        </w:rPr>
        <w:t>8.1</w:t>
      </w:r>
      <w:r w:rsidRPr="00CB4A33">
        <w:rPr>
          <w:rFonts w:asciiTheme="minorHAnsi" w:eastAsiaTheme="minorEastAsia" w:hAnsiTheme="minorHAnsi"/>
          <w:lang w:val="en-US" w:eastAsia="zh-CN"/>
        </w:rPr>
        <w:tab/>
      </w:r>
      <w:r w:rsidRPr="00CB4A33">
        <w:rPr>
          <w:rFonts w:asciiTheme="minorHAnsi" w:eastAsiaTheme="minorEastAsia" w:hAnsiTheme="minorHAnsi" w:hint="eastAsia"/>
          <w:lang w:val="en-US" w:eastAsia="zh-CN"/>
        </w:rPr>
        <w:t>印度和国际电联秘书长已签署了东道国协议。</w:t>
      </w:r>
    </w:p>
    <w:p w14:paraId="3D38F634" w14:textId="77777777" w:rsidR="00CB4A33" w:rsidRPr="00CB4A33" w:rsidRDefault="00CB4A33" w:rsidP="00CB4A33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CB4A33">
        <w:rPr>
          <w:rFonts w:asciiTheme="minorHAnsi" w:eastAsiaTheme="minorEastAsia" w:hAnsiTheme="minorHAnsi"/>
          <w:lang w:eastAsia="zh-CN"/>
        </w:rPr>
        <w:t>8.2</w:t>
      </w:r>
      <w:r w:rsidRPr="00CB4A33">
        <w:rPr>
          <w:rFonts w:asciiTheme="minorHAnsi" w:eastAsiaTheme="minorEastAsia" w:hAnsiTheme="minorHAnsi"/>
          <w:lang w:eastAsia="zh-CN"/>
        </w:rPr>
        <w:tab/>
      </w:r>
      <w:r w:rsidRPr="00CB4A33">
        <w:rPr>
          <w:rFonts w:asciiTheme="minorHAnsi" w:eastAsiaTheme="minorEastAsia" w:hAnsiTheme="minorHAnsi"/>
          <w:lang w:val="zh-CN" w:eastAsia="zh-CN"/>
        </w:rPr>
        <w:t>秘书处和印度继续定期讨论：</w:t>
      </w:r>
    </w:p>
    <w:p w14:paraId="4D4A0A4C" w14:textId="77777777" w:rsidR="00CB4A33" w:rsidRPr="00CB4A33" w:rsidRDefault="00CB4A33" w:rsidP="00C57D31">
      <w:pPr>
        <w:rPr>
          <w:rFonts w:cstheme="minorHAnsi"/>
          <w:szCs w:val="24"/>
          <w:lang w:eastAsia="zh-CN"/>
        </w:rPr>
      </w:pPr>
      <w:r w:rsidRPr="00CB4A33">
        <w:rPr>
          <w:lang w:val="en-US" w:eastAsia="zh-CN"/>
        </w:rPr>
        <w:t>8.</w:t>
      </w:r>
      <w:r w:rsidRPr="00CB4A33">
        <w:rPr>
          <w:rFonts w:hint="eastAsia"/>
          <w:lang w:val="en-US" w:eastAsia="zh-CN"/>
        </w:rPr>
        <w:t>2</w:t>
      </w:r>
      <w:r w:rsidRPr="00CB4A33">
        <w:rPr>
          <w:lang w:val="en-US" w:eastAsia="zh-CN"/>
        </w:rPr>
        <w:t>.1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落实东道国协议中的各项规定。</w:t>
      </w:r>
    </w:p>
    <w:p w14:paraId="2C79E48C" w14:textId="77777777" w:rsidR="00CB4A33" w:rsidRPr="00CB4A33" w:rsidRDefault="00CB4A33" w:rsidP="00C57D31">
      <w:pPr>
        <w:rPr>
          <w:lang w:val="zh-CN" w:eastAsia="zh-CN"/>
        </w:rPr>
      </w:pPr>
      <w:r w:rsidRPr="00CB4A33">
        <w:rPr>
          <w:lang w:val="en-US" w:eastAsia="zh-CN"/>
        </w:rPr>
        <w:t>8.</w:t>
      </w:r>
      <w:r w:rsidRPr="00CB4A33">
        <w:rPr>
          <w:rFonts w:hint="eastAsia"/>
          <w:lang w:val="en-US" w:eastAsia="zh-CN"/>
        </w:rPr>
        <w:t>2</w:t>
      </w:r>
      <w:r w:rsidRPr="00CB4A33">
        <w:rPr>
          <w:lang w:val="en-US" w:eastAsia="zh-CN"/>
        </w:rPr>
        <w:t>.2</w:t>
      </w:r>
      <w:r w:rsidRPr="00CB4A33">
        <w:rPr>
          <w:lang w:val="en-US" w:eastAsia="zh-CN"/>
        </w:rPr>
        <w:tab/>
      </w:r>
      <w:r w:rsidRPr="00CB4A33">
        <w:rPr>
          <w:lang w:val="zh-CN" w:eastAsia="zh-CN"/>
        </w:rPr>
        <w:t>计划开展的若干</w:t>
      </w:r>
      <w:r w:rsidRPr="00CB4A33">
        <w:rPr>
          <w:lang w:val="zh-CN" w:eastAsia="zh-CN"/>
        </w:rPr>
        <w:t>WTSA-24</w:t>
      </w:r>
      <w:r w:rsidRPr="00CB4A33">
        <w:rPr>
          <w:lang w:val="zh-CN" w:eastAsia="zh-CN"/>
        </w:rPr>
        <w:t>会外活动的后勤安排</w:t>
      </w:r>
      <w:r w:rsidRPr="00CB4A33">
        <w:rPr>
          <w:rFonts w:hint="eastAsia"/>
          <w:lang w:val="zh-CN" w:eastAsia="zh-CN"/>
        </w:rPr>
        <w:t>：</w:t>
      </w:r>
    </w:p>
    <w:p w14:paraId="5B4187A7" w14:textId="2E9565B9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1-2</w:t>
      </w:r>
      <w:r w:rsidR="00CB4A33" w:rsidRPr="00CB4A33">
        <w:rPr>
          <w:rFonts w:hint="eastAsia"/>
          <w:lang w:eastAsia="zh-CN"/>
        </w:rPr>
        <w:t>日举办</w:t>
      </w:r>
      <w:r w:rsidR="00CB4A33" w:rsidRPr="00CB4A33">
        <w:rPr>
          <w:rFonts w:hint="eastAsia"/>
          <w:lang w:eastAsia="zh-CN"/>
        </w:rPr>
        <w:t>48</w:t>
      </w:r>
      <w:r w:rsidR="00CB4A33" w:rsidRPr="00CB4A33">
        <w:rPr>
          <w:rFonts w:hint="eastAsia"/>
          <w:lang w:eastAsia="zh-CN"/>
        </w:rPr>
        <w:t>小时编程马拉松，之后在</w:t>
      </w:r>
      <w:r w:rsidR="00CB4A33" w:rsidRPr="00CB4A33">
        <w:rPr>
          <w:rFonts w:hint="eastAsia"/>
          <w:lang w:eastAsia="zh-CN"/>
        </w:rPr>
        <w:t>WTSA-24</w:t>
      </w:r>
      <w:r w:rsidR="00CB4A33" w:rsidRPr="00CB4A33">
        <w:rPr>
          <w:rFonts w:hint="eastAsia"/>
          <w:lang w:eastAsia="zh-CN"/>
        </w:rPr>
        <w:t>期间举行颁奖仪式</w:t>
      </w:r>
    </w:p>
    <w:p w14:paraId="7BFE05BB" w14:textId="6A5951FE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GSS-24</w:t>
      </w:r>
      <w:r w:rsidR="00CB4A33" w:rsidRPr="00CB4A33">
        <w:rPr>
          <w:rFonts w:hint="eastAsia"/>
          <w:lang w:eastAsia="zh-CN"/>
        </w:rPr>
        <w:t>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14</w:t>
      </w:r>
      <w:r w:rsidR="00CB4A33" w:rsidRPr="00CB4A33">
        <w:rPr>
          <w:rFonts w:hint="eastAsia"/>
          <w:lang w:eastAsia="zh-CN"/>
        </w:rPr>
        <w:t>日</w:t>
      </w:r>
    </w:p>
    <w:p w14:paraId="5B2EBEA2" w14:textId="4DC98B1F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GSS-24</w:t>
      </w:r>
      <w:r w:rsidR="00CB4A33" w:rsidRPr="00CB4A33">
        <w:rPr>
          <w:rFonts w:hint="eastAsia"/>
          <w:lang w:eastAsia="zh-CN"/>
        </w:rPr>
        <w:t>高级别会议，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14</w:t>
      </w:r>
      <w:r w:rsidR="00CB4A33" w:rsidRPr="00CB4A33">
        <w:rPr>
          <w:rFonts w:hint="eastAsia"/>
          <w:lang w:eastAsia="zh-CN"/>
        </w:rPr>
        <w:t>日</w:t>
      </w:r>
    </w:p>
    <w:p w14:paraId="2B5435AE" w14:textId="692F9C7B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世界标准日，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14</w:t>
      </w:r>
      <w:r w:rsidR="00CB4A33" w:rsidRPr="00CB4A33">
        <w:rPr>
          <w:rFonts w:hint="eastAsia"/>
          <w:lang w:eastAsia="zh-CN"/>
        </w:rPr>
        <w:t>日</w:t>
      </w:r>
    </w:p>
    <w:p w14:paraId="589C0C1B" w14:textId="06205C80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国际电联博览会，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14-24</w:t>
      </w:r>
      <w:r w:rsidR="00CB4A33" w:rsidRPr="00CB4A33">
        <w:rPr>
          <w:rFonts w:hint="eastAsia"/>
          <w:lang w:eastAsia="zh-CN"/>
        </w:rPr>
        <w:t>日</w:t>
      </w:r>
    </w:p>
    <w:p w14:paraId="758954FA" w14:textId="7551A94A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博览会数字波舞台，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14-24</w:t>
      </w:r>
      <w:r w:rsidR="00CB4A33" w:rsidRPr="00CB4A33">
        <w:rPr>
          <w:rFonts w:hint="eastAsia"/>
          <w:lang w:eastAsia="zh-CN"/>
        </w:rPr>
        <w:t>日</w:t>
      </w:r>
    </w:p>
    <w:p w14:paraId="308DED9D" w14:textId="7FF0DF4D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印度移动大会（</w:t>
      </w:r>
      <w:r w:rsidR="00CB4A33" w:rsidRPr="00CB4A33">
        <w:rPr>
          <w:rFonts w:hint="eastAsia"/>
          <w:lang w:eastAsia="zh-CN"/>
        </w:rPr>
        <w:t>IMC</w:t>
      </w:r>
      <w:proofErr w:type="gramStart"/>
      <w:r w:rsidR="00CB4A33" w:rsidRPr="00CB4A33">
        <w:rPr>
          <w:rFonts w:hint="eastAsia"/>
          <w:lang w:eastAsia="zh-CN"/>
        </w:rPr>
        <w:t>）</w:t>
      </w:r>
      <w:r w:rsidR="00F22BDB">
        <w:rPr>
          <w:rFonts w:hint="eastAsia"/>
          <w:lang w:eastAsia="zh-CN"/>
        </w:rPr>
        <w:t>“</w:t>
      </w:r>
      <w:proofErr w:type="gramEnd"/>
      <w:r w:rsidR="00CB4A33" w:rsidRPr="00CB4A33">
        <w:rPr>
          <w:rFonts w:hint="eastAsia"/>
          <w:lang w:eastAsia="zh-CN"/>
        </w:rPr>
        <w:t>机器人</w:t>
      </w:r>
      <w:r w:rsidR="00F22BDB">
        <w:rPr>
          <w:rFonts w:hint="eastAsia"/>
          <w:lang w:eastAsia="zh-CN"/>
        </w:rPr>
        <w:t>惠及人类”</w:t>
      </w:r>
      <w:r w:rsidR="00F22BDB" w:rsidRPr="00CB4A33">
        <w:rPr>
          <w:rFonts w:hint="eastAsia"/>
          <w:lang w:eastAsia="zh-CN"/>
        </w:rPr>
        <w:t>青年</w:t>
      </w:r>
      <w:r w:rsidR="00F22BDB">
        <w:rPr>
          <w:rFonts w:hint="eastAsia"/>
          <w:lang w:eastAsia="zh-CN"/>
        </w:rPr>
        <w:t>挑战</w:t>
      </w:r>
      <w:r w:rsidR="00CB4A33" w:rsidRPr="00CB4A33">
        <w:rPr>
          <w:rFonts w:hint="eastAsia"/>
          <w:lang w:eastAsia="zh-CN"/>
        </w:rPr>
        <w:t>赛，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17</w:t>
      </w:r>
      <w:r w:rsidR="00CB4A33" w:rsidRPr="00CB4A33">
        <w:rPr>
          <w:rFonts w:hint="eastAsia"/>
          <w:lang w:eastAsia="zh-CN"/>
        </w:rPr>
        <w:t>日</w:t>
      </w:r>
    </w:p>
    <w:p w14:paraId="4FE15E00" w14:textId="06DBAAAF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世卫组织</w:t>
      </w:r>
      <w:r w:rsidR="00CB4A33" w:rsidRPr="00CB4A33">
        <w:rPr>
          <w:rFonts w:hint="eastAsia"/>
          <w:lang w:eastAsia="zh-CN"/>
        </w:rPr>
        <w:t>-</w:t>
      </w:r>
      <w:r w:rsidR="00CB4A33" w:rsidRPr="00CB4A33">
        <w:rPr>
          <w:rFonts w:hint="eastAsia"/>
          <w:lang w:eastAsia="zh-CN"/>
        </w:rPr>
        <w:t>国际电联在</w:t>
      </w:r>
      <w:r w:rsidR="00CB4A33" w:rsidRPr="00CB4A33">
        <w:rPr>
          <w:rFonts w:hint="eastAsia"/>
          <w:lang w:eastAsia="zh-CN"/>
        </w:rPr>
        <w:t>IMC</w:t>
      </w:r>
      <w:r w:rsidR="00CB4A33" w:rsidRPr="00CB4A33">
        <w:rPr>
          <w:rFonts w:hint="eastAsia"/>
          <w:lang w:eastAsia="zh-CN"/>
        </w:rPr>
        <w:t>期间举办的安全聆听标准讲习班，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17</w:t>
      </w:r>
      <w:r w:rsidR="00CB4A33" w:rsidRPr="00CB4A33">
        <w:rPr>
          <w:rFonts w:hint="eastAsia"/>
          <w:lang w:eastAsia="zh-CN"/>
        </w:rPr>
        <w:t>日</w:t>
      </w:r>
    </w:p>
    <w:p w14:paraId="13E00829" w14:textId="5AE12425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妇女联谊会（</w:t>
      </w:r>
      <w:proofErr w:type="spellStart"/>
      <w:r w:rsidR="00CB4A33" w:rsidRPr="00CB4A33">
        <w:rPr>
          <w:lang w:eastAsia="zh-CN"/>
        </w:rPr>
        <w:t>NoW</w:t>
      </w:r>
      <w:proofErr w:type="spellEnd"/>
      <w:r w:rsidR="00CB4A33" w:rsidRPr="00CB4A33">
        <w:rPr>
          <w:lang w:eastAsia="zh-CN"/>
        </w:rPr>
        <w:t xml:space="preserve"> in ITU-T</w:t>
      </w:r>
      <w:r w:rsidR="00CB4A33" w:rsidRPr="00CB4A33">
        <w:rPr>
          <w:rFonts w:hint="eastAsia"/>
          <w:lang w:eastAsia="zh-CN"/>
        </w:rPr>
        <w:t>），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17</w:t>
      </w:r>
      <w:r w:rsidR="00CB4A33" w:rsidRPr="00CB4A33">
        <w:rPr>
          <w:rFonts w:hint="eastAsia"/>
          <w:lang w:eastAsia="zh-CN"/>
        </w:rPr>
        <w:t>日</w:t>
      </w:r>
    </w:p>
    <w:p w14:paraId="14A5BE6D" w14:textId="77BBB629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在</w:t>
      </w:r>
      <w:r w:rsidR="00CB4A33" w:rsidRPr="00CB4A33">
        <w:rPr>
          <w:rFonts w:hint="eastAsia"/>
          <w:lang w:eastAsia="zh-CN"/>
        </w:rPr>
        <w:t>IMC</w:t>
      </w:r>
      <w:proofErr w:type="gramStart"/>
      <w:r w:rsidR="00CB4A33" w:rsidRPr="00CB4A33">
        <w:rPr>
          <w:rFonts w:hint="eastAsia"/>
          <w:lang w:eastAsia="zh-CN"/>
        </w:rPr>
        <w:t>期间举办“</w:t>
      </w:r>
      <w:proofErr w:type="gramEnd"/>
      <w:r w:rsidR="00CB4A33" w:rsidRPr="00CB4A33">
        <w:rPr>
          <w:rFonts w:hint="eastAsia"/>
          <w:lang w:eastAsia="zh-CN"/>
        </w:rPr>
        <w:t>人工智能惠及人类在印度的影响”活动，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18</w:t>
      </w:r>
      <w:r w:rsidR="00CB4A33" w:rsidRPr="00CB4A33">
        <w:rPr>
          <w:rFonts w:hint="eastAsia"/>
          <w:lang w:eastAsia="zh-CN"/>
        </w:rPr>
        <w:t>日</w:t>
      </w:r>
    </w:p>
    <w:p w14:paraId="3587118C" w14:textId="45681EB4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大视野活动，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21-23</w:t>
      </w:r>
      <w:r w:rsidR="00CB4A33" w:rsidRPr="00CB4A33">
        <w:rPr>
          <w:rFonts w:hint="eastAsia"/>
          <w:lang w:eastAsia="zh-CN"/>
        </w:rPr>
        <w:t>日</w:t>
      </w:r>
    </w:p>
    <w:p w14:paraId="19B8F94F" w14:textId="79793888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联合国日，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24</w:t>
      </w:r>
      <w:r w:rsidR="00CB4A33" w:rsidRPr="00CB4A33">
        <w:rPr>
          <w:rFonts w:hint="eastAsia"/>
          <w:lang w:eastAsia="zh-CN"/>
        </w:rPr>
        <w:t>日</w:t>
      </w:r>
    </w:p>
    <w:p w14:paraId="6841102E" w14:textId="37096334" w:rsidR="00CB4A33" w:rsidRPr="00CB4A33" w:rsidRDefault="00C57D31" w:rsidP="00C57D31">
      <w:pPr>
        <w:pStyle w:val="enumlev1"/>
        <w:rPr>
          <w:lang w:eastAsia="zh-CN"/>
        </w:rPr>
      </w:pPr>
      <w:r w:rsidRPr="00E040DE">
        <w:rPr>
          <w:lang w:val="es-ES" w:eastAsia="zh-CN"/>
        </w:rPr>
        <w:t>–</w:t>
      </w:r>
      <w:r>
        <w:rPr>
          <w:lang w:val="es-ES" w:eastAsia="zh-CN"/>
        </w:rPr>
        <w:tab/>
      </w:r>
      <w:r w:rsidR="00CB4A33" w:rsidRPr="00CB4A33">
        <w:rPr>
          <w:rFonts w:hint="eastAsia"/>
          <w:lang w:eastAsia="zh-CN"/>
        </w:rPr>
        <w:t>ITU-T</w:t>
      </w:r>
      <w:r w:rsidR="00CB4A33" w:rsidRPr="00CB4A33">
        <w:rPr>
          <w:rFonts w:hint="eastAsia"/>
          <w:lang w:eastAsia="zh-CN"/>
        </w:rPr>
        <w:t>研究组领导力培训，</w:t>
      </w:r>
      <w:r w:rsidR="00CB4A33" w:rsidRPr="00CB4A33">
        <w:rPr>
          <w:rFonts w:hint="eastAsia"/>
          <w:lang w:eastAsia="zh-CN"/>
        </w:rPr>
        <w:t>2024</w:t>
      </w:r>
      <w:r w:rsidR="00CB4A33" w:rsidRPr="00CB4A33">
        <w:rPr>
          <w:rFonts w:hint="eastAsia"/>
          <w:lang w:eastAsia="zh-CN"/>
        </w:rPr>
        <w:t>年</w:t>
      </w:r>
      <w:r w:rsidR="00CB4A33" w:rsidRPr="00CB4A33">
        <w:rPr>
          <w:rFonts w:hint="eastAsia"/>
          <w:lang w:eastAsia="zh-CN"/>
        </w:rPr>
        <w:t>10</w:t>
      </w:r>
      <w:r w:rsidR="00CB4A33" w:rsidRPr="00CB4A33">
        <w:rPr>
          <w:rFonts w:hint="eastAsia"/>
          <w:lang w:eastAsia="zh-CN"/>
        </w:rPr>
        <w:t>月</w:t>
      </w:r>
      <w:r w:rsidR="00CB4A33" w:rsidRPr="00CB4A33">
        <w:rPr>
          <w:rFonts w:hint="eastAsia"/>
          <w:lang w:eastAsia="zh-CN"/>
        </w:rPr>
        <w:t>25</w:t>
      </w:r>
      <w:r w:rsidR="00CB4A33" w:rsidRPr="00CB4A33">
        <w:rPr>
          <w:rFonts w:hint="eastAsia"/>
          <w:lang w:eastAsia="zh-CN"/>
        </w:rPr>
        <w:t>日</w:t>
      </w:r>
    </w:p>
    <w:p w14:paraId="2316B5AA" w14:textId="77777777" w:rsidR="00CB4A33" w:rsidRPr="00CB4A33" w:rsidRDefault="00CB4A33" w:rsidP="00CB4A33">
      <w:pPr>
        <w:spacing w:before="240" w:after="120"/>
        <w:jc w:val="both"/>
        <w:rPr>
          <w:rFonts w:asciiTheme="minorHAnsi" w:eastAsiaTheme="minorEastAsia" w:hAnsiTheme="minorHAnsi"/>
          <w:lang w:eastAsia="zh-CN"/>
        </w:rPr>
      </w:pPr>
      <w:r w:rsidRPr="00CB4A33">
        <w:rPr>
          <w:rFonts w:asciiTheme="minorHAnsi" w:eastAsiaTheme="minorEastAsia" w:hAnsiTheme="minorHAnsi"/>
          <w:lang w:eastAsia="zh-CN"/>
        </w:rPr>
        <w:t>8.3</w:t>
      </w:r>
      <w:r w:rsidRPr="00CB4A33">
        <w:rPr>
          <w:rFonts w:asciiTheme="minorHAnsi" w:eastAsiaTheme="minorEastAsia" w:hAnsiTheme="minorHAnsi"/>
          <w:lang w:eastAsia="zh-CN"/>
        </w:rPr>
        <w:tab/>
      </w:r>
      <w:r w:rsidRPr="00CB4A33">
        <w:rPr>
          <w:rFonts w:asciiTheme="minorHAnsi" w:eastAsiaTheme="minorEastAsia" w:hAnsiTheme="minorHAnsi" w:hint="eastAsia"/>
          <w:lang w:eastAsia="zh-CN"/>
        </w:rPr>
        <w:t>印度计划于</w:t>
      </w:r>
      <w:r w:rsidRPr="00CB4A33">
        <w:rPr>
          <w:rFonts w:asciiTheme="minorHAnsi" w:eastAsiaTheme="minorEastAsia" w:hAnsiTheme="minorHAnsi" w:hint="eastAsia"/>
          <w:lang w:eastAsia="zh-CN"/>
        </w:rPr>
        <w:t>10</w:t>
      </w:r>
      <w:r w:rsidRPr="00CB4A33">
        <w:rPr>
          <w:rFonts w:asciiTheme="minorHAnsi" w:eastAsiaTheme="minorEastAsia" w:hAnsiTheme="minorHAnsi" w:hint="eastAsia"/>
          <w:lang w:eastAsia="zh-CN"/>
        </w:rPr>
        <w:t>月</w:t>
      </w:r>
      <w:r w:rsidRPr="00CB4A33">
        <w:rPr>
          <w:rFonts w:asciiTheme="minorHAnsi" w:eastAsiaTheme="minorEastAsia" w:hAnsiTheme="minorHAnsi" w:hint="eastAsia"/>
          <w:lang w:eastAsia="zh-CN"/>
        </w:rPr>
        <w:t>15</w:t>
      </w:r>
      <w:r w:rsidRPr="00CB4A33">
        <w:rPr>
          <w:rFonts w:asciiTheme="minorHAnsi" w:eastAsiaTheme="minorEastAsia" w:hAnsiTheme="minorHAnsi" w:hint="eastAsia"/>
          <w:lang w:eastAsia="zh-CN"/>
        </w:rPr>
        <w:t>日至</w:t>
      </w:r>
      <w:r w:rsidRPr="00CB4A33">
        <w:rPr>
          <w:rFonts w:asciiTheme="minorHAnsi" w:eastAsiaTheme="minorEastAsia" w:hAnsiTheme="minorHAnsi" w:hint="eastAsia"/>
          <w:lang w:eastAsia="zh-CN"/>
        </w:rPr>
        <w:t>19</w:t>
      </w:r>
      <w:r w:rsidRPr="00CB4A33">
        <w:rPr>
          <w:rFonts w:asciiTheme="minorHAnsi" w:eastAsiaTheme="minorEastAsia" w:hAnsiTheme="minorHAnsi" w:hint="eastAsia"/>
          <w:lang w:eastAsia="zh-CN"/>
        </w:rPr>
        <w:t>日在</w:t>
      </w:r>
      <w:r w:rsidRPr="00CB4A33">
        <w:rPr>
          <w:rFonts w:asciiTheme="minorHAnsi" w:eastAsiaTheme="minorEastAsia" w:hAnsiTheme="minorHAnsi" w:hint="eastAsia"/>
          <w:lang w:eastAsia="zh-CN"/>
        </w:rPr>
        <w:t>Pragati Maidan</w:t>
      </w:r>
      <w:r w:rsidRPr="00CB4A33">
        <w:rPr>
          <w:rFonts w:asciiTheme="minorHAnsi" w:eastAsiaTheme="minorEastAsia" w:hAnsiTheme="minorHAnsi" w:hint="eastAsia"/>
          <w:lang w:eastAsia="zh-CN"/>
        </w:rPr>
        <w:t>（</w:t>
      </w:r>
      <w:r w:rsidRPr="00CB4A33">
        <w:rPr>
          <w:rFonts w:asciiTheme="minorHAnsi" w:eastAsiaTheme="minorEastAsia" w:hAnsiTheme="minorHAnsi" w:hint="eastAsia"/>
          <w:lang w:eastAsia="zh-CN"/>
        </w:rPr>
        <w:t>2-5</w:t>
      </w:r>
      <w:r w:rsidRPr="00CB4A33">
        <w:rPr>
          <w:rFonts w:asciiTheme="minorHAnsi" w:eastAsiaTheme="minorEastAsia" w:hAnsiTheme="minorHAnsi" w:hint="eastAsia"/>
          <w:lang w:eastAsia="zh-CN"/>
        </w:rPr>
        <w:t>号厅）举办印度移动大会（</w:t>
      </w:r>
      <w:r w:rsidRPr="00CB4A33">
        <w:rPr>
          <w:rFonts w:asciiTheme="minorHAnsi" w:eastAsiaTheme="minorEastAsia" w:hAnsiTheme="minorHAnsi" w:hint="eastAsia"/>
          <w:lang w:eastAsia="zh-CN"/>
        </w:rPr>
        <w:t>IMC</w:t>
      </w:r>
      <w:r w:rsidRPr="00CB4A33">
        <w:rPr>
          <w:rFonts w:asciiTheme="minorHAnsi" w:eastAsiaTheme="minorEastAsia" w:hAnsiTheme="minorHAnsi" w:hint="eastAsia"/>
          <w:lang w:eastAsia="zh-CN"/>
        </w:rPr>
        <w:t>），与</w:t>
      </w:r>
      <w:r w:rsidRPr="00CB4A33">
        <w:rPr>
          <w:rFonts w:asciiTheme="minorHAnsi" w:eastAsiaTheme="minorEastAsia" w:hAnsiTheme="minorHAnsi" w:hint="eastAsia"/>
          <w:lang w:eastAsia="zh-CN"/>
        </w:rPr>
        <w:t>WTSA-24</w:t>
      </w:r>
      <w:r w:rsidRPr="00CB4A33">
        <w:rPr>
          <w:rFonts w:asciiTheme="minorHAnsi" w:eastAsiaTheme="minorEastAsia" w:hAnsiTheme="minorHAnsi" w:hint="eastAsia"/>
          <w:lang w:eastAsia="zh-CN"/>
        </w:rPr>
        <w:t>同时进行。</w:t>
      </w:r>
      <w:r w:rsidRPr="00CB4A33">
        <w:rPr>
          <w:rFonts w:asciiTheme="minorHAnsi" w:eastAsiaTheme="minorEastAsia" w:hAnsiTheme="minorHAnsi" w:hint="eastAsia"/>
          <w:lang w:eastAsia="zh-CN"/>
        </w:rPr>
        <w:t>WTSA-24</w:t>
      </w:r>
      <w:r w:rsidRPr="00CB4A33">
        <w:rPr>
          <w:rFonts w:asciiTheme="minorHAnsi" w:eastAsiaTheme="minorEastAsia" w:hAnsiTheme="minorHAnsi" w:hint="eastAsia"/>
          <w:lang w:eastAsia="zh-CN"/>
        </w:rPr>
        <w:t>和</w:t>
      </w:r>
      <w:r w:rsidRPr="00CB4A33">
        <w:rPr>
          <w:rFonts w:asciiTheme="minorHAnsi" w:eastAsiaTheme="minorEastAsia" w:hAnsiTheme="minorHAnsi" w:hint="eastAsia"/>
          <w:lang w:eastAsia="zh-CN"/>
        </w:rPr>
        <w:t>IMC</w:t>
      </w:r>
      <w:r w:rsidRPr="00CB4A33">
        <w:rPr>
          <w:rFonts w:asciiTheme="minorHAnsi" w:eastAsiaTheme="minorEastAsia" w:hAnsiTheme="minorHAnsi" w:hint="eastAsia"/>
          <w:lang w:eastAsia="zh-CN"/>
        </w:rPr>
        <w:t>的开幕仪式计划于</w:t>
      </w:r>
      <w:r w:rsidRPr="00CB4A33">
        <w:rPr>
          <w:rFonts w:asciiTheme="minorHAnsi" w:eastAsiaTheme="minorEastAsia" w:hAnsiTheme="minorHAnsi" w:hint="eastAsia"/>
          <w:lang w:eastAsia="zh-CN"/>
        </w:rPr>
        <w:t>2024</w:t>
      </w:r>
      <w:r w:rsidRPr="00CB4A33">
        <w:rPr>
          <w:rFonts w:asciiTheme="minorHAnsi" w:eastAsiaTheme="minorEastAsia" w:hAnsiTheme="minorHAnsi" w:hint="eastAsia"/>
          <w:lang w:eastAsia="zh-CN"/>
        </w:rPr>
        <w:t>年</w:t>
      </w:r>
      <w:r w:rsidRPr="00CB4A33">
        <w:rPr>
          <w:rFonts w:asciiTheme="minorHAnsi" w:eastAsiaTheme="minorEastAsia" w:hAnsiTheme="minorHAnsi" w:hint="eastAsia"/>
          <w:lang w:eastAsia="zh-CN"/>
        </w:rPr>
        <w:t>10</w:t>
      </w:r>
      <w:r w:rsidRPr="00CB4A33">
        <w:rPr>
          <w:rFonts w:asciiTheme="minorHAnsi" w:eastAsiaTheme="minorEastAsia" w:hAnsiTheme="minorHAnsi" w:hint="eastAsia"/>
          <w:lang w:eastAsia="zh-CN"/>
        </w:rPr>
        <w:t>月</w:t>
      </w:r>
      <w:r w:rsidRPr="00CB4A33">
        <w:rPr>
          <w:rFonts w:asciiTheme="minorHAnsi" w:eastAsiaTheme="minorEastAsia" w:hAnsiTheme="minorHAnsi" w:hint="eastAsia"/>
          <w:lang w:eastAsia="zh-CN"/>
        </w:rPr>
        <w:t>15</w:t>
      </w:r>
      <w:r w:rsidRPr="00CB4A33">
        <w:rPr>
          <w:rFonts w:asciiTheme="minorHAnsi" w:eastAsiaTheme="minorEastAsia" w:hAnsiTheme="minorHAnsi" w:hint="eastAsia"/>
          <w:lang w:eastAsia="zh-CN"/>
        </w:rPr>
        <w:t>日上午联合举行。</w:t>
      </w:r>
    </w:p>
    <w:p w14:paraId="39440563" w14:textId="77777777" w:rsidR="00CB4A33" w:rsidRPr="00CB4A33" w:rsidRDefault="00CB4A33" w:rsidP="00CB4A33">
      <w:pPr>
        <w:spacing w:before="240" w:after="120"/>
        <w:jc w:val="both"/>
        <w:rPr>
          <w:rFonts w:asciiTheme="minorHAnsi" w:eastAsiaTheme="minorEastAsia" w:hAnsiTheme="minorHAnsi"/>
          <w:lang w:eastAsia="zh-CN"/>
        </w:rPr>
      </w:pPr>
      <w:r w:rsidRPr="00CB4A33">
        <w:rPr>
          <w:rFonts w:asciiTheme="minorHAnsi" w:eastAsia="Calibri" w:hAnsiTheme="minorHAnsi" w:cs="Calibri"/>
          <w:lang w:eastAsia="zh-CN"/>
        </w:rPr>
        <w:t>8.4</w:t>
      </w:r>
      <w:r w:rsidRPr="00CB4A33">
        <w:rPr>
          <w:rFonts w:asciiTheme="minorHAnsi" w:eastAsiaTheme="minorEastAsia" w:hAnsiTheme="minorHAnsi"/>
          <w:lang w:eastAsia="zh-CN"/>
        </w:rPr>
        <w:tab/>
      </w:r>
      <w:r w:rsidRPr="00CB4A33">
        <w:rPr>
          <w:rFonts w:asciiTheme="minorHAnsi" w:eastAsiaTheme="minorEastAsia" w:hAnsiTheme="minorHAnsi" w:hint="eastAsia"/>
          <w:lang w:eastAsia="zh-CN"/>
        </w:rPr>
        <w:t>可能的风险：</w:t>
      </w:r>
    </w:p>
    <w:p w14:paraId="018F7D83" w14:textId="77777777" w:rsidR="00CB4A33" w:rsidRPr="00CB4A33" w:rsidRDefault="00CB4A33" w:rsidP="00C57D31">
      <w:pPr>
        <w:rPr>
          <w:rFonts w:eastAsia="Calibri" w:cs="Calibri"/>
          <w:szCs w:val="24"/>
          <w:lang w:eastAsia="zh-CN"/>
        </w:rPr>
      </w:pPr>
      <w:r w:rsidRPr="00CB4A33">
        <w:rPr>
          <w:rFonts w:eastAsia="Calibri" w:cs="Calibri"/>
          <w:szCs w:val="24"/>
          <w:lang w:eastAsia="zh-CN"/>
        </w:rPr>
        <w:t>8.4.1</w:t>
      </w:r>
      <w:r w:rsidRPr="00CB4A33">
        <w:rPr>
          <w:rFonts w:eastAsia="Calibri" w:cs="Calibri"/>
          <w:szCs w:val="24"/>
          <w:lang w:eastAsia="zh-CN"/>
        </w:rPr>
        <w:tab/>
      </w:r>
      <w:r w:rsidRPr="00CB4A33">
        <w:rPr>
          <w:lang w:eastAsia="zh-CN"/>
        </w:rPr>
        <w:t>为落实《东道国协议》的若干方面，东道国将依靠一家活动管理公司来处理后勤和活动运营事宜。在本理事会文件发布之时，东道国仍在遴选活动管理公司，预计将于</w:t>
      </w:r>
      <w:r w:rsidRPr="00CB4A33">
        <w:rPr>
          <w:lang w:eastAsia="zh-CN"/>
        </w:rPr>
        <w:t>2024</w:t>
      </w:r>
      <w:r w:rsidRPr="00CB4A33">
        <w:rPr>
          <w:lang w:eastAsia="zh-CN"/>
        </w:rPr>
        <w:t>年</w:t>
      </w:r>
      <w:r w:rsidRPr="00CB4A33">
        <w:rPr>
          <w:lang w:eastAsia="zh-CN"/>
        </w:rPr>
        <w:t>5</w:t>
      </w:r>
      <w:r w:rsidRPr="00CB4A33">
        <w:rPr>
          <w:lang w:eastAsia="zh-CN"/>
        </w:rPr>
        <w:t>月完成遴选工作。</w:t>
      </w:r>
    </w:p>
    <w:p w14:paraId="78CEB632" w14:textId="77777777" w:rsidR="00CB4A33" w:rsidRPr="00CB4A33" w:rsidRDefault="00CB4A33" w:rsidP="00C57D31">
      <w:pPr>
        <w:rPr>
          <w:rFonts w:cstheme="minorHAnsi"/>
          <w:szCs w:val="24"/>
          <w:lang w:eastAsia="zh-CN"/>
        </w:rPr>
      </w:pPr>
      <w:r w:rsidRPr="00CB4A33">
        <w:rPr>
          <w:rFonts w:eastAsia="Calibri" w:cs="Calibri"/>
          <w:lang w:eastAsia="zh-CN"/>
        </w:rPr>
        <w:t>8.4.2</w:t>
      </w:r>
      <w:r w:rsidRPr="00CB4A33">
        <w:rPr>
          <w:lang w:eastAsia="zh-CN"/>
        </w:rPr>
        <w:tab/>
      </w:r>
      <w:r w:rsidRPr="00CB4A33">
        <w:rPr>
          <w:rFonts w:hint="eastAsia"/>
          <w:lang w:eastAsia="zh-CN"/>
        </w:rPr>
        <w:t>由于高级别政府官员出席</w:t>
      </w:r>
      <w:r w:rsidRPr="00CB4A33">
        <w:rPr>
          <w:rFonts w:hint="eastAsia"/>
          <w:lang w:eastAsia="zh-CN"/>
        </w:rPr>
        <w:t>2024</w:t>
      </w:r>
      <w:r w:rsidRPr="00CB4A33">
        <w:rPr>
          <w:rFonts w:hint="eastAsia"/>
          <w:lang w:eastAsia="zh-CN"/>
        </w:rPr>
        <w:t>年</w:t>
      </w:r>
      <w:r w:rsidRPr="00CB4A33">
        <w:rPr>
          <w:rFonts w:hint="eastAsia"/>
          <w:lang w:eastAsia="zh-CN"/>
        </w:rPr>
        <w:t>10</w:t>
      </w:r>
      <w:r w:rsidRPr="00CB4A33">
        <w:rPr>
          <w:rFonts w:hint="eastAsia"/>
          <w:lang w:eastAsia="zh-CN"/>
        </w:rPr>
        <w:t>月</w:t>
      </w:r>
      <w:r w:rsidRPr="00CB4A33">
        <w:rPr>
          <w:rFonts w:hint="eastAsia"/>
          <w:lang w:eastAsia="zh-CN"/>
        </w:rPr>
        <w:t>15</w:t>
      </w:r>
      <w:r w:rsidRPr="00CB4A33">
        <w:rPr>
          <w:rFonts w:hint="eastAsia"/>
          <w:lang w:eastAsia="zh-CN"/>
        </w:rPr>
        <w:t>日</w:t>
      </w:r>
      <w:r w:rsidRPr="00CB4A33">
        <w:rPr>
          <w:rFonts w:hint="eastAsia"/>
          <w:lang w:eastAsia="zh-CN"/>
        </w:rPr>
        <w:t>WTSA-24</w:t>
      </w:r>
      <w:r w:rsidRPr="00CB4A33">
        <w:rPr>
          <w:rFonts w:hint="eastAsia"/>
          <w:lang w:eastAsia="zh-CN"/>
        </w:rPr>
        <w:t>开幕式的安保程序和规程较高，</w:t>
      </w:r>
      <w:r w:rsidRPr="00CB4A33">
        <w:rPr>
          <w:rFonts w:hint="eastAsia"/>
          <w:lang w:eastAsia="zh-CN"/>
        </w:rPr>
        <w:t>2024</w:t>
      </w:r>
      <w:r w:rsidRPr="00CB4A33">
        <w:rPr>
          <w:rFonts w:hint="eastAsia"/>
          <w:lang w:eastAsia="zh-CN"/>
        </w:rPr>
        <w:t>年</w:t>
      </w:r>
      <w:r w:rsidRPr="00CB4A33">
        <w:rPr>
          <w:rFonts w:hint="eastAsia"/>
          <w:lang w:eastAsia="zh-CN"/>
        </w:rPr>
        <w:t>10</w:t>
      </w:r>
      <w:r w:rsidRPr="00CB4A33">
        <w:rPr>
          <w:rFonts w:hint="eastAsia"/>
          <w:lang w:eastAsia="zh-CN"/>
        </w:rPr>
        <w:t>月</w:t>
      </w:r>
      <w:r w:rsidRPr="00CB4A33">
        <w:rPr>
          <w:rFonts w:hint="eastAsia"/>
          <w:lang w:eastAsia="zh-CN"/>
        </w:rPr>
        <w:t>14</w:t>
      </w:r>
      <w:r w:rsidRPr="00CB4A33">
        <w:rPr>
          <w:rFonts w:hint="eastAsia"/>
          <w:lang w:eastAsia="zh-CN"/>
        </w:rPr>
        <w:t>日晚至</w:t>
      </w:r>
      <w:r w:rsidRPr="00CB4A33">
        <w:rPr>
          <w:rFonts w:hint="eastAsia"/>
          <w:lang w:eastAsia="zh-CN"/>
        </w:rPr>
        <w:t>2024</w:t>
      </w:r>
      <w:r w:rsidRPr="00CB4A33">
        <w:rPr>
          <w:rFonts w:hint="eastAsia"/>
          <w:lang w:eastAsia="zh-CN"/>
        </w:rPr>
        <w:t>年</w:t>
      </w:r>
      <w:r w:rsidRPr="00CB4A33">
        <w:rPr>
          <w:rFonts w:hint="eastAsia"/>
          <w:lang w:eastAsia="zh-CN"/>
        </w:rPr>
        <w:t>10</w:t>
      </w:r>
      <w:r w:rsidRPr="00CB4A33">
        <w:rPr>
          <w:rFonts w:hint="eastAsia"/>
          <w:lang w:eastAsia="zh-CN"/>
        </w:rPr>
        <w:t>月</w:t>
      </w:r>
      <w:r w:rsidRPr="00CB4A33">
        <w:rPr>
          <w:rFonts w:hint="eastAsia"/>
          <w:lang w:eastAsia="zh-CN"/>
        </w:rPr>
        <w:t>15</w:t>
      </w:r>
      <w:r w:rsidRPr="00CB4A33">
        <w:rPr>
          <w:rFonts w:hint="eastAsia"/>
          <w:lang w:eastAsia="zh-CN"/>
        </w:rPr>
        <w:t>日上午进入主会议中心可能会受到一些限制。</w:t>
      </w:r>
    </w:p>
    <w:p w14:paraId="2D30916E" w14:textId="77777777" w:rsidR="00CB4A33" w:rsidRPr="00CB4A33" w:rsidRDefault="00CB4A33" w:rsidP="00CB4A33">
      <w:pPr>
        <w:pStyle w:val="Heading1"/>
        <w:rPr>
          <w:rFonts w:cstheme="minorHAnsi"/>
          <w:szCs w:val="24"/>
        </w:rPr>
      </w:pPr>
      <w:r w:rsidRPr="00CB4A33">
        <w:rPr>
          <w:lang w:val="en-US"/>
        </w:rPr>
        <w:t>9</w:t>
      </w:r>
      <w:r w:rsidRPr="00CB4A33">
        <w:rPr>
          <w:lang w:val="en-US"/>
        </w:rPr>
        <w:tab/>
      </w:r>
      <w:r w:rsidRPr="00CB4A33">
        <w:t>WTSA</w:t>
      </w:r>
      <w:proofErr w:type="spellStart"/>
      <w:r w:rsidRPr="00CB4A33">
        <w:rPr>
          <w:lang w:val="zh-CN"/>
        </w:rPr>
        <w:t>网站</w:t>
      </w:r>
      <w:proofErr w:type="spellEnd"/>
    </w:p>
    <w:p w14:paraId="3B47F251" w14:textId="77777777" w:rsidR="00CB4A33" w:rsidRPr="00CB4A33" w:rsidRDefault="00CB4A33" w:rsidP="00CB4A33">
      <w:pPr>
        <w:ind w:firstLineChars="200" w:firstLine="480"/>
        <w:rPr>
          <w:rFonts w:asciiTheme="minorHAnsi" w:eastAsiaTheme="minorEastAsia" w:hAnsiTheme="minorHAnsi" w:cstheme="minorHAnsi"/>
          <w:szCs w:val="24"/>
        </w:rPr>
      </w:pPr>
      <w:r w:rsidRPr="00CB4A33">
        <w:rPr>
          <w:rFonts w:asciiTheme="minorHAnsi" w:eastAsiaTheme="minorEastAsia" w:hAnsiTheme="minorHAnsi"/>
        </w:rPr>
        <w:t>WTSA-24</w:t>
      </w:r>
      <w:proofErr w:type="spellStart"/>
      <w:r w:rsidRPr="00CB4A33">
        <w:rPr>
          <w:rFonts w:asciiTheme="minorHAnsi" w:eastAsiaTheme="minorEastAsia" w:hAnsiTheme="minorHAnsi"/>
          <w:lang w:val="zh-CN"/>
        </w:rPr>
        <w:t>网站</w:t>
      </w:r>
      <w:proofErr w:type="spellEnd"/>
      <w:r w:rsidRPr="00CB4A33">
        <w:rPr>
          <w:rFonts w:asciiTheme="minorHAnsi" w:eastAsiaTheme="minorEastAsia" w:hAnsiTheme="minorHAnsi"/>
        </w:rPr>
        <w:fldChar w:fldCharType="begin"/>
      </w:r>
      <w:r w:rsidRPr="00CB4A33">
        <w:rPr>
          <w:rFonts w:asciiTheme="minorHAnsi" w:eastAsiaTheme="minorEastAsia" w:hAnsiTheme="minorHAnsi"/>
        </w:rPr>
        <w:instrText>HYPERLINK "https://www.itu.int/wtsa/2024/"</w:instrText>
      </w:r>
      <w:r w:rsidRPr="00CB4A33">
        <w:rPr>
          <w:rFonts w:asciiTheme="minorHAnsi" w:eastAsiaTheme="minorEastAsia" w:hAnsiTheme="minorHAnsi"/>
        </w:rPr>
      </w:r>
      <w:r w:rsidRPr="00CB4A33">
        <w:rPr>
          <w:rFonts w:asciiTheme="minorHAnsi" w:eastAsiaTheme="minorEastAsia" w:hAnsiTheme="minorHAnsi"/>
        </w:rPr>
        <w:fldChar w:fldCharType="separate"/>
      </w:r>
      <w:r w:rsidRPr="00CB4A33">
        <w:rPr>
          <w:rFonts w:asciiTheme="minorHAnsi" w:eastAsiaTheme="minorEastAsia" w:hAnsiTheme="minorHAnsi" w:cstheme="minorHAnsi"/>
          <w:color w:val="0000FF" w:themeColor="hyperlink"/>
          <w:szCs w:val="24"/>
          <w:u w:val="single"/>
        </w:rPr>
        <w:t>https://www.itu.int/wtsa/2024/</w:t>
      </w:r>
      <w:r w:rsidRPr="00CB4A33">
        <w:rPr>
          <w:rFonts w:asciiTheme="minorHAnsi" w:eastAsiaTheme="minorEastAsia" w:hAnsiTheme="minorHAnsi" w:cstheme="minorHAnsi"/>
          <w:color w:val="0000FF" w:themeColor="hyperlink"/>
          <w:szCs w:val="24"/>
          <w:u w:val="single"/>
        </w:rPr>
        <w:fldChar w:fldCharType="end"/>
      </w:r>
      <w:proofErr w:type="spellStart"/>
      <w:r w:rsidRPr="00CB4A33">
        <w:rPr>
          <w:rFonts w:asciiTheme="minorHAnsi" w:eastAsiaTheme="minorEastAsia" w:hAnsiTheme="minorHAnsi"/>
          <w:lang w:val="zh-CN"/>
        </w:rPr>
        <w:t>包含上述所有信息</w:t>
      </w:r>
      <w:proofErr w:type="spellEnd"/>
      <w:r w:rsidRPr="00CB4A33">
        <w:rPr>
          <w:rFonts w:asciiTheme="minorHAnsi" w:eastAsiaTheme="minorEastAsia" w:hAnsiTheme="minorHAnsi"/>
          <w:lang w:val="zh-CN"/>
        </w:rPr>
        <w:t>。</w:t>
      </w:r>
    </w:p>
    <w:p w14:paraId="5227E098" w14:textId="545D03A0" w:rsidR="00CB4A33" w:rsidRPr="00CB4A33" w:rsidRDefault="00CB4A33" w:rsidP="00CB4A33">
      <w:pPr>
        <w:pStyle w:val="Heading1"/>
      </w:pPr>
      <w:r w:rsidRPr="00CB4A33">
        <w:rPr>
          <w:rFonts w:hint="eastAsia"/>
        </w:rPr>
        <w:t>10</w:t>
      </w:r>
      <w:r>
        <w:tab/>
      </w:r>
      <w:proofErr w:type="spellStart"/>
      <w:r w:rsidRPr="00CB4A33">
        <w:rPr>
          <w:rFonts w:hint="eastAsia"/>
        </w:rPr>
        <w:t>东道国网站</w:t>
      </w:r>
      <w:proofErr w:type="spellEnd"/>
    </w:p>
    <w:p w14:paraId="5EE018E2" w14:textId="77777777" w:rsidR="00CB4A33" w:rsidRPr="00CB4A33" w:rsidRDefault="00CB4A33" w:rsidP="00CB4A33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CB4A33">
        <w:rPr>
          <w:rFonts w:asciiTheme="minorHAnsi" w:eastAsiaTheme="minorEastAsia" w:hAnsiTheme="minorHAnsi" w:hint="eastAsia"/>
          <w:lang w:eastAsia="zh-CN"/>
        </w:rPr>
        <w:t>东道国网站</w:t>
      </w:r>
      <w:hyperlink r:id="rId26" w:history="1">
        <w:r w:rsidRPr="00CB4A33">
          <w:rPr>
            <w:rFonts w:asciiTheme="minorHAnsi" w:eastAsiaTheme="minorEastAsia" w:hAnsiTheme="minorHAnsi"/>
            <w:color w:val="0000FF" w:themeColor="hyperlink"/>
            <w:u w:val="single"/>
            <w:lang w:eastAsia="zh-CN"/>
          </w:rPr>
          <w:t>www.delhiwtsa24.in/ituwtsa</w:t>
        </w:r>
      </w:hyperlink>
      <w:r w:rsidRPr="00CB4A33">
        <w:rPr>
          <w:rFonts w:asciiTheme="minorHAnsi" w:eastAsiaTheme="minorEastAsia" w:hAnsiTheme="minorHAnsi" w:hint="eastAsia"/>
          <w:lang w:eastAsia="zh-CN"/>
        </w:rPr>
        <w:t>包含有关酒店住宿和其他有用后勤安排的重要信息，供代表为其逗留印度做出规划。</w:t>
      </w:r>
    </w:p>
    <w:p w14:paraId="3F3DFF2C" w14:textId="7E2F81CD" w:rsidR="00AE195F" w:rsidRPr="00C57D31" w:rsidRDefault="00CB4A33" w:rsidP="00C57D3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Theme="minorHAnsi" w:eastAsiaTheme="minorEastAsia" w:hAnsiTheme="minorHAnsi"/>
        </w:rPr>
      </w:pPr>
      <w:bookmarkStart w:id="13" w:name="Proposal"/>
      <w:bookmarkEnd w:id="13"/>
      <w:r w:rsidRPr="00CB4A33">
        <w:rPr>
          <w:rFonts w:asciiTheme="minorHAnsi" w:eastAsiaTheme="minorEastAsia" w:hAnsiTheme="minorHAnsi"/>
        </w:rPr>
        <w:t>_______________</w:t>
      </w:r>
    </w:p>
    <w:sectPr w:rsidR="00AE195F" w:rsidRPr="00C57D31" w:rsidSect="00E24D59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2F4D358D" w:rsidR="00E24D59" w:rsidRPr="005500F3" w:rsidRDefault="0005593C" w:rsidP="00E24D59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/>
              <w:noProof/>
              <w:lang w:eastAsia="zh-CN"/>
            </w:rPr>
            <w:t>R2400708</w:t>
          </w:r>
        </w:p>
      </w:tc>
      <w:tc>
        <w:tcPr>
          <w:tcW w:w="8261" w:type="dxa"/>
        </w:tcPr>
        <w:p w14:paraId="128C249C" w14:textId="67F76769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5500F3">
            <w:rPr>
              <w:rFonts w:eastAsiaTheme="minorEastAsia" w:hint="eastAsia"/>
              <w:bCs/>
              <w:lang w:eastAsia="zh-CN"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5134809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5500F3">
            <w:rPr>
              <w:rFonts w:eastAsiaTheme="minorEastAsia" w:hint="eastAsia"/>
              <w:bCs/>
              <w:lang w:eastAsia="zh-CN"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  <w:footnote w:id="1">
    <w:p w14:paraId="4525FDE2" w14:textId="472E11C3" w:rsidR="00CB4A33" w:rsidRPr="00E92AF2" w:rsidRDefault="00CB4A33" w:rsidP="00CB4A33">
      <w:pPr>
        <w:pStyle w:val="FootnoteText"/>
        <w:ind w:left="0" w:firstLine="0"/>
        <w:rPr>
          <w:sz w:val="20"/>
          <w:lang w:eastAsia="zh-CN"/>
        </w:rPr>
      </w:pPr>
      <w:r w:rsidRPr="00E92AF2">
        <w:rPr>
          <w:rStyle w:val="FootnoteReference"/>
          <w:sz w:val="20"/>
          <w:lang w:val="zh-CN"/>
        </w:rPr>
        <w:footnoteRef/>
      </w:r>
      <w:r>
        <w:rPr>
          <w:lang w:val="zh-CN" w:eastAsia="zh-CN"/>
        </w:rPr>
        <w:tab/>
      </w:r>
      <w:r>
        <w:rPr>
          <w:lang w:val="zh-CN" w:eastAsia="zh-CN"/>
        </w:rPr>
        <w:t>全权代表大会第</w:t>
      </w:r>
      <w:r>
        <w:rPr>
          <w:lang w:val="zh-CN" w:eastAsia="zh-CN"/>
        </w:rPr>
        <w:t>165</w:t>
      </w:r>
      <w:r>
        <w:rPr>
          <w:lang w:val="zh-CN" w:eastAsia="zh-CN"/>
        </w:rPr>
        <w:t>号决议（</w:t>
      </w:r>
      <w:r>
        <w:rPr>
          <w:lang w:val="zh-CN" w:eastAsia="zh-CN"/>
        </w:rPr>
        <w:t>2018</w:t>
      </w:r>
      <w:r>
        <w:rPr>
          <w:lang w:val="zh-CN" w:eastAsia="zh-CN"/>
        </w:rPr>
        <w:t>年，迪拜，修订版）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向国际电联大会和全会提交提案的截止期限和与会者的注册程序</w:t>
      </w:r>
      <w:r>
        <w:rPr>
          <w:rFonts w:hint="eastAsia"/>
          <w:lang w:val="zh-CN" w:eastAsia="zh-CN"/>
        </w:rPr>
        <w:t>”“</w:t>
      </w:r>
      <w:r>
        <w:rPr>
          <w:lang w:val="zh-CN" w:eastAsia="zh-CN"/>
        </w:rPr>
        <w:t>做出决议，</w:t>
      </w:r>
      <w:r w:rsidRPr="00300ADE">
        <w:rPr>
          <w:u w:val="single"/>
          <w:lang w:val="zh-CN" w:eastAsia="zh-CN"/>
        </w:rPr>
        <w:t>除上述认识到</w:t>
      </w:r>
      <w:r>
        <w:rPr>
          <w:u w:val="single"/>
          <w:lang w:val="zh-CN" w:eastAsia="zh-CN"/>
        </w:rPr>
        <w:t>a)</w:t>
      </w:r>
      <w:r w:rsidRPr="00300ADE">
        <w:rPr>
          <w:u w:val="single"/>
          <w:lang w:val="zh-CN" w:eastAsia="zh-CN"/>
        </w:rPr>
        <w:t>和</w:t>
      </w:r>
      <w:r>
        <w:rPr>
          <w:u w:val="single"/>
          <w:lang w:val="zh-CN" w:eastAsia="zh-CN"/>
        </w:rPr>
        <w:t>b)</w:t>
      </w:r>
      <w:r w:rsidRPr="00300ADE">
        <w:rPr>
          <w:u w:val="single"/>
          <w:lang w:val="zh-CN" w:eastAsia="zh-CN"/>
        </w:rPr>
        <w:t>中所述的截止期限外，对所有文稿规定严格的提交截止期限，即，必须在国际电联大会和全会开幕的</w:t>
      </w:r>
      <w:r w:rsidRPr="00300ADE">
        <w:rPr>
          <w:u w:val="single"/>
          <w:lang w:val="zh-CN" w:eastAsia="zh-CN"/>
        </w:rPr>
        <w:t>21</w:t>
      </w:r>
      <w:r w:rsidRPr="00300ADE">
        <w:rPr>
          <w:u w:val="single"/>
          <w:lang w:val="zh-CN" w:eastAsia="zh-CN"/>
        </w:rPr>
        <w:t>个日历日之前提交</w:t>
      </w:r>
      <w:r>
        <w:rPr>
          <w:rFonts w:hint="eastAsia"/>
          <w:lang w:val="zh-CN" w:eastAsia="zh-CN"/>
        </w:rPr>
        <w:t>（</w:t>
      </w:r>
      <w:r>
        <w:rPr>
          <w:lang w:val="zh-CN" w:eastAsia="zh-CN"/>
        </w:rPr>
        <w:t>包括全权代表大会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，以确保及时翻译和各代表团对其进行充分审议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（</w:t>
      </w:r>
      <w:r>
        <w:rPr>
          <w:rFonts w:hint="eastAsia"/>
          <w:lang w:val="zh-CN" w:eastAsia="zh-CN"/>
        </w:rPr>
        <w:t>增加了下划</w:t>
      </w:r>
      <w:r>
        <w:rPr>
          <w:lang w:val="zh-CN" w:eastAsia="zh-CN"/>
        </w:rPr>
        <w:t>线</w:t>
      </w:r>
      <w:r>
        <w:rPr>
          <w:rFonts w:hint="eastAsia"/>
          <w:lang w:val="zh-CN" w:eastAsia="zh-CN"/>
        </w:rPr>
        <w:t>以示强调</w:t>
      </w:r>
      <w:r>
        <w:rPr>
          <w:lang w:val="zh-CN"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4903FD"/>
    <w:multiLevelType w:val="hybridMultilevel"/>
    <w:tmpl w:val="3ACE7726"/>
    <w:lvl w:ilvl="0" w:tplc="CF02F916">
      <w:start w:val="4"/>
      <w:numFmt w:val="bullet"/>
      <w:lvlText w:val="-"/>
      <w:lvlJc w:val="left"/>
      <w:pPr>
        <w:ind w:left="216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19165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5593C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44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0F3"/>
    <w:rsid w:val="005507F2"/>
    <w:rsid w:val="005759CC"/>
    <w:rsid w:val="005A72E1"/>
    <w:rsid w:val="005C6632"/>
    <w:rsid w:val="005D1C9E"/>
    <w:rsid w:val="0060092C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633DC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57D31"/>
    <w:rsid w:val="00C64E4E"/>
    <w:rsid w:val="00C66E64"/>
    <w:rsid w:val="00C761A0"/>
    <w:rsid w:val="00C85F7E"/>
    <w:rsid w:val="00C90D53"/>
    <w:rsid w:val="00CA0B2E"/>
    <w:rsid w:val="00CA6EF7"/>
    <w:rsid w:val="00CB4A3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22BDB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tsa/2024/" TargetMode="External"/><Relationship Id="rId13" Type="http://schemas.openxmlformats.org/officeDocument/2006/relationships/hyperlink" Target="https://www.itu.int/md/S23-DM-CIR-01013/en" TargetMode="External"/><Relationship Id="rId18" Type="http://schemas.openxmlformats.org/officeDocument/2006/relationships/hyperlink" Target="https://www.itu.int/md/T22-TSB-CIR-0182/en" TargetMode="External"/><Relationship Id="rId26" Type="http://schemas.openxmlformats.org/officeDocument/2006/relationships/hyperlink" Target="http://www.delhiwtsa24.in/ituwts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4-SG-CIR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DM-CIR-01014/en" TargetMode="External"/><Relationship Id="rId17" Type="http://schemas.openxmlformats.org/officeDocument/2006/relationships/hyperlink" Target="https://www.itu.int/md/T22-TSB-CIR-0178/en" TargetMode="External"/><Relationship Id="rId25" Type="http://schemas.openxmlformats.org/officeDocument/2006/relationships/hyperlink" Target="https://www.itu.int/net/ITU-T/lists/rgm.aspx?Group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TSB-CIR-0177/en" TargetMode="External"/><Relationship Id="rId20" Type="http://schemas.openxmlformats.org/officeDocument/2006/relationships/hyperlink" Target="https://www.itu.int/md/T22-TSB-CIR-020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SG-CIR-0042/en" TargetMode="External"/><Relationship Id="rId24" Type="http://schemas.openxmlformats.org/officeDocument/2006/relationships/hyperlink" Target="https://www.itu.int/wtsa/2024/i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TSB-CIR-0176/en" TargetMode="External"/><Relationship Id="rId23" Type="http://schemas.openxmlformats.org/officeDocument/2006/relationships/hyperlink" Target="https://www.itu.int/wtsa/2024/irm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3-SG-CIR-0037/en" TargetMode="External"/><Relationship Id="rId19" Type="http://schemas.openxmlformats.org/officeDocument/2006/relationships/hyperlink" Target="https://www.itu.int/md/T22-TSB-CIR-0179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24/en" TargetMode="External"/><Relationship Id="rId14" Type="http://schemas.openxmlformats.org/officeDocument/2006/relationships/hyperlink" Target="https://www.itu.int/md/S23-DM-CIR-01015/en" TargetMode="External"/><Relationship Id="rId22" Type="http://schemas.openxmlformats.org/officeDocument/2006/relationships/hyperlink" Target="https://www.itu.int/wtsa/2024/candidates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2</TotalTime>
  <Pages>4</Pages>
  <Words>2090</Words>
  <Characters>2373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2024-05-24T07:55:00Z</dcterms:created>
  <dcterms:modified xsi:type="dcterms:W3CDTF">2024-05-24T07:55:00Z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