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F1287"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AD82227"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9F495D">
              <w:rPr>
                <w:b/>
                <w:lang w:val="fr-CH"/>
              </w:rPr>
              <w:t>39</w:t>
            </w:r>
            <w:r w:rsidRPr="00A52C84">
              <w:rPr>
                <w:b/>
                <w:lang w:val="fr-CH"/>
              </w:rPr>
              <w:t>/</w:t>
            </w:r>
            <w:r w:rsidR="009F495D">
              <w:rPr>
                <w:b/>
                <w:lang w:val="fr-CH"/>
              </w:rPr>
              <w:t>13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FC0BDF4" w:rsidR="00AD3606" w:rsidRPr="00E85629" w:rsidRDefault="009F495D"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E7245EB" w:rsidR="00AD3606" w:rsidRPr="00813E5E" w:rsidRDefault="009F495D" w:rsidP="00DF0189">
            <w:pPr>
              <w:pStyle w:val="Subtitle"/>
              <w:framePr w:hSpace="0" w:wrap="auto" w:hAnchor="text" w:xAlign="left" w:yAlign="inline"/>
            </w:pPr>
            <w:bookmarkStart w:id="9" w:name="dtitle1" w:colFirst="0" w:colLast="0"/>
            <w:bookmarkEnd w:id="8"/>
            <w:r>
              <w:t>WORLD TELECOMMUNICATION AND INFORMATION SOCIETY DAY (WTISD) 2023</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69DEA756" w14:textId="77777777" w:rsidR="003169D8" w:rsidRDefault="003169D8" w:rsidP="003169D8">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This d</w:t>
            </w:r>
            <w:r w:rsidRPr="004E2602">
              <w:rPr>
                <w:rStyle w:val="normaltextrun"/>
                <w:rFonts w:cs="Calibri"/>
                <w:szCs w:val="24"/>
                <w:lang w:eastAsia="en-GB"/>
              </w:rPr>
              <w:t>ocumen</w:t>
            </w:r>
            <w:r>
              <w:rPr>
                <w:rStyle w:val="normaltextrun"/>
                <w:rFonts w:cs="Calibri"/>
                <w:szCs w:val="24"/>
                <w:lang w:eastAsia="en-GB"/>
              </w:rPr>
              <w:t>t</w:t>
            </w:r>
            <w:r w:rsidRPr="004E2602">
              <w:rPr>
                <w:rStyle w:val="normaltextrun"/>
                <w:rFonts w:cs="Calibri"/>
                <w:szCs w:val="24"/>
                <w:lang w:eastAsia="en-GB"/>
              </w:rPr>
              <w:t xml:space="preserve"> </w:t>
            </w:r>
            <w:r>
              <w:rPr>
                <w:rStyle w:val="normaltextrun"/>
                <w:rFonts w:cs="Calibri"/>
                <w:szCs w:val="24"/>
                <w:lang w:eastAsia="en-GB"/>
              </w:rPr>
              <w:t>provides</w:t>
            </w:r>
            <w:r w:rsidRPr="004E2602">
              <w:rPr>
                <w:rStyle w:val="normaltextrun"/>
                <w:rFonts w:cs="Calibri"/>
                <w:szCs w:val="24"/>
                <w:lang w:eastAsia="en-GB"/>
              </w:rPr>
              <w:t xml:space="preserve"> </w:t>
            </w:r>
            <w:r w:rsidRPr="00B37B4C">
              <w:rPr>
                <w:rStyle w:val="normaltextrun"/>
                <w:rFonts w:cs="Calibri"/>
                <w:szCs w:val="24"/>
                <w:lang w:eastAsia="en-GB"/>
              </w:rPr>
              <w:t>information about the celebration of World Telecommunication and</w:t>
            </w:r>
            <w:r>
              <w:rPr>
                <w:rStyle w:val="normaltextrun"/>
                <w:rFonts w:cs="Calibri"/>
                <w:szCs w:val="24"/>
                <w:lang w:eastAsia="en-GB"/>
              </w:rPr>
              <w:t xml:space="preserve"> I</w:t>
            </w:r>
            <w:r w:rsidRPr="00B37B4C">
              <w:rPr>
                <w:rStyle w:val="normaltextrun"/>
                <w:rFonts w:cs="Calibri"/>
                <w:szCs w:val="24"/>
                <w:lang w:eastAsia="en-GB"/>
              </w:rPr>
              <w:t>nformation Society Day 2023 (WTISD-23</w:t>
            </w:r>
            <w:r>
              <w:rPr>
                <w:rStyle w:val="normaltextrun"/>
                <w:rFonts w:cs="Calibri"/>
                <w:szCs w:val="24"/>
                <w:lang w:eastAsia="en-GB"/>
              </w:rPr>
              <w:t>), and the themes for WTISD 2024 and 2025 as resolved by Council 2023</w:t>
            </w:r>
            <w:r w:rsidRPr="0093282D">
              <w:rPr>
                <w:rStyle w:val="normaltextrun"/>
                <w:rFonts w:cs="Calibri"/>
                <w:szCs w:val="24"/>
                <w:lang w:eastAsia="en-GB"/>
              </w:rPr>
              <w:t>.</w:t>
            </w:r>
          </w:p>
          <w:p w14:paraId="16727A07"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40C01AB6" w14:textId="09D166C8" w:rsidR="004D648B" w:rsidRPr="004D648B" w:rsidRDefault="00DF1287" w:rsidP="004D648B">
            <w:pPr>
              <w:spacing w:before="160"/>
              <w:rPr>
                <w:b/>
                <w:bCs/>
                <w:szCs w:val="24"/>
              </w:rPr>
            </w:pPr>
            <w:r w:rsidRPr="00276062">
              <w:t xml:space="preserve">Members are invited to </w:t>
            </w:r>
            <w:r w:rsidRPr="002648FA">
              <w:rPr>
                <w:b/>
                <w:bCs/>
              </w:rPr>
              <w:t xml:space="preserve">note </w:t>
            </w:r>
            <w:r w:rsidRPr="00276062">
              <w:t>the document</w:t>
            </w:r>
            <w:r w:rsidR="003169D8">
              <w:t xml:space="preserve"> for information</w:t>
            </w:r>
            <w:r w:rsidRPr="00276062">
              <w:t>.</w:t>
            </w:r>
          </w:p>
          <w:p w14:paraId="2F24A0C8" w14:textId="77777777" w:rsidR="004D648B" w:rsidRPr="009F495D" w:rsidRDefault="004D648B" w:rsidP="004D648B">
            <w:pPr>
              <w:spacing w:before="160"/>
              <w:rPr>
                <w:sz w:val="26"/>
                <w:szCs w:val="26"/>
              </w:rPr>
            </w:pPr>
            <w:r w:rsidRPr="009F495D">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32F80CB3" w:rsidR="00AD3606" w:rsidRPr="003169D8" w:rsidRDefault="003169D8" w:rsidP="003169D8">
            <w:pPr>
              <w:spacing w:after="160"/>
              <w:jc w:val="both"/>
            </w:pPr>
            <w:r w:rsidRPr="003169D8">
              <w:rPr>
                <w:szCs w:val="24"/>
              </w:rPr>
              <w:t xml:space="preserve">Resolution </w:t>
            </w:r>
            <w:hyperlink r:id="rId11" w:history="1">
              <w:r w:rsidRPr="003169D8">
                <w:rPr>
                  <w:rStyle w:val="Hyperlink"/>
                  <w:szCs w:val="24"/>
                </w:rPr>
                <w:t>60/252</w:t>
              </w:r>
            </w:hyperlink>
            <w:r w:rsidRPr="003169D8">
              <w:rPr>
                <w:szCs w:val="24"/>
              </w:rPr>
              <w:t xml:space="preserve"> of the General Assembly of the United Nations; Resolution </w:t>
            </w:r>
            <w:hyperlink r:id="rId12" w:history="1">
              <w:r w:rsidRPr="003169D8">
                <w:rPr>
                  <w:rStyle w:val="Hyperlink"/>
                  <w:szCs w:val="24"/>
                </w:rPr>
                <w:t>68</w:t>
              </w:r>
            </w:hyperlink>
            <w:r w:rsidRPr="003169D8">
              <w:rPr>
                <w:szCs w:val="24"/>
              </w:rPr>
              <w:t xml:space="preserve"> (Rev. Guadalajara, 2010) of the Plenipotentiary Conference; Council 2023 Document </w:t>
            </w:r>
            <w:hyperlink r:id="rId13" w:history="1">
              <w:r w:rsidRPr="003169D8">
                <w:rPr>
                  <w:rStyle w:val="Hyperlink"/>
                  <w:szCs w:val="24"/>
                </w:rPr>
                <w:t>C23/17</w:t>
              </w:r>
            </w:hyperlink>
            <w:r w:rsidRPr="003169D8">
              <w:rPr>
                <w:szCs w:val="24"/>
              </w:rPr>
              <w:t xml:space="preserve"> and Resolution </w:t>
            </w:r>
            <w:hyperlink r:id="rId14" w:history="1">
              <w:r w:rsidRPr="003169D8">
                <w:rPr>
                  <w:rStyle w:val="Hyperlink"/>
                  <w:szCs w:val="24"/>
                </w:rPr>
                <w:t>1416</w:t>
              </w:r>
            </w:hyperlink>
            <w:r w:rsidRPr="003169D8">
              <w:rPr>
                <w:szCs w:val="24"/>
              </w:rPr>
              <w:t>.</w:t>
            </w:r>
          </w:p>
        </w:tc>
      </w:tr>
    </w:tbl>
    <w:p w14:paraId="4CDB8B60" w14:textId="77777777" w:rsidR="00E227F3" w:rsidRPr="009F495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9F495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F495D">
        <w:br w:type="page"/>
      </w:r>
    </w:p>
    <w:bookmarkEnd w:id="5"/>
    <w:bookmarkEnd w:id="10"/>
    <w:p w14:paraId="2B7648FA" w14:textId="77777777" w:rsidR="003169D8" w:rsidRDefault="003169D8" w:rsidP="003169D8">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lastRenderedPageBreak/>
        <w:t>1.1</w:t>
      </w:r>
      <w:r>
        <w:rPr>
          <w:rStyle w:val="normaltextrun"/>
          <w:rFonts w:cs="Calibri"/>
          <w:szCs w:val="24"/>
          <w:lang w:eastAsia="en-GB"/>
        </w:rPr>
        <w:tab/>
      </w:r>
      <w:r w:rsidRPr="00FA0E72">
        <w:rPr>
          <w:rStyle w:val="normaltextrun"/>
          <w:rFonts w:cs="Calibri"/>
          <w:szCs w:val="24"/>
          <w:lang w:eastAsia="en-GB"/>
        </w:rPr>
        <w:t>World Telecommunication Day has been celebrated annually on 17 May since 1969, marking the date of the founding of ITU and the signing of the first International Telegraph Convention in 1865.</w:t>
      </w:r>
      <w:r>
        <w:rPr>
          <w:rStyle w:val="normaltextrun"/>
          <w:rFonts w:cs="Calibri"/>
          <w:szCs w:val="24"/>
          <w:lang w:eastAsia="en-GB"/>
        </w:rPr>
        <w:t xml:space="preserve"> In </w:t>
      </w:r>
      <w:r w:rsidRPr="00FB3E3A">
        <w:rPr>
          <w:rStyle w:val="normaltextrun"/>
          <w:rFonts w:cs="Calibri"/>
          <w:szCs w:val="24"/>
          <w:lang w:eastAsia="en-GB"/>
        </w:rPr>
        <w:t xml:space="preserve">2006, the General Assembly adopted </w:t>
      </w:r>
      <w:hyperlink r:id="rId15" w:history="1">
        <w:r w:rsidRPr="00F33CE4">
          <w:rPr>
            <w:rStyle w:val="Hyperlink"/>
            <w:rFonts w:cs="Calibri"/>
            <w:szCs w:val="24"/>
            <w:lang w:eastAsia="en-GB"/>
          </w:rPr>
          <w:t>Resolution 60/252</w:t>
        </w:r>
      </w:hyperlink>
      <w:r w:rsidRPr="00FB3E3A">
        <w:rPr>
          <w:rStyle w:val="normaltextrun"/>
          <w:rFonts w:cs="Calibri"/>
          <w:szCs w:val="24"/>
          <w:lang w:eastAsia="en-GB"/>
        </w:rPr>
        <w:t xml:space="preserve">, proclaiming 17 May as World Information Society Day to focus global attention on the enormous benefits that the digital revolution in ICTs can bring to the world. That same year, the Plenipotentiary Conference (Antalya, 2006) welcomed the General Assembly’s decision and amended </w:t>
      </w:r>
      <w:hyperlink r:id="rId16" w:history="1">
        <w:r w:rsidRPr="00357A99">
          <w:rPr>
            <w:rStyle w:val="Hyperlink"/>
            <w:rFonts w:cs="Calibri"/>
            <w:szCs w:val="24"/>
            <w:lang w:eastAsia="en-GB"/>
          </w:rPr>
          <w:t>Resolution 68</w:t>
        </w:r>
      </w:hyperlink>
      <w:r w:rsidRPr="00FB3E3A">
        <w:rPr>
          <w:rStyle w:val="normaltextrun"/>
          <w:rFonts w:cs="Calibri"/>
          <w:szCs w:val="24"/>
          <w:lang w:eastAsia="en-GB"/>
        </w:rPr>
        <w:t xml:space="preserve"> to invite the ITU Council to adopt a specific theme for each World Telecommunication and Information Society Day (WTISD).</w:t>
      </w:r>
    </w:p>
    <w:p w14:paraId="73DA7895" w14:textId="77777777" w:rsidR="003169D8" w:rsidRDefault="003169D8" w:rsidP="003169D8">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 xml:space="preserve">1.2   </w:t>
      </w:r>
      <w:r>
        <w:rPr>
          <w:rStyle w:val="normaltextrun"/>
          <w:rFonts w:cs="Calibri"/>
          <w:szCs w:val="24"/>
          <w:lang w:eastAsia="en-GB"/>
        </w:rPr>
        <w:tab/>
      </w:r>
      <w:r w:rsidRPr="008E52D2">
        <w:rPr>
          <w:rStyle w:val="normaltextrun"/>
          <w:rFonts w:cs="Calibri"/>
          <w:szCs w:val="24"/>
          <w:lang w:eastAsia="en-GB"/>
        </w:rPr>
        <w:t>The theme of WTISD-23 was “Empowering the Least Developed Countries through Information and Communication Technologies”</w:t>
      </w:r>
      <w:r>
        <w:rPr>
          <w:rStyle w:val="normaltextrun"/>
          <w:rFonts w:cs="Calibri"/>
          <w:szCs w:val="24"/>
          <w:lang w:eastAsia="en-GB"/>
        </w:rPr>
        <w:t xml:space="preserve">. </w:t>
      </w:r>
      <w:r w:rsidRPr="001E00FF">
        <w:rPr>
          <w:rStyle w:val="normaltextrun"/>
          <w:rFonts w:cs="Calibri"/>
          <w:szCs w:val="24"/>
          <w:lang w:eastAsia="en-GB"/>
        </w:rPr>
        <w:t>During the 17 May event in Geneva, ITU encouraged its membership and partners to support the campaign launched by Partner2Connect in February 2022 to mobilize direct funding or other contributions to achieve universal, meaningful connectivity and a sustainable digital transformation for all</w:t>
      </w:r>
      <w:r>
        <w:rPr>
          <w:rStyle w:val="normaltextrun"/>
          <w:rFonts w:cs="Calibri"/>
          <w:szCs w:val="24"/>
          <w:lang w:eastAsia="en-GB"/>
        </w:rPr>
        <w:t xml:space="preserve">. Especially, to raise the </w:t>
      </w:r>
      <w:r w:rsidRPr="00D37419">
        <w:rPr>
          <w:rStyle w:val="normaltextrun"/>
          <w:rFonts w:cs="Calibri"/>
          <w:szCs w:val="24"/>
          <w:lang w:eastAsia="en-GB"/>
        </w:rPr>
        <w:t xml:space="preserve">commitments </w:t>
      </w:r>
      <w:r>
        <w:rPr>
          <w:rStyle w:val="normaltextrun"/>
          <w:rFonts w:cs="Calibri"/>
          <w:szCs w:val="24"/>
          <w:lang w:eastAsia="en-GB"/>
        </w:rPr>
        <w:t>already identified</w:t>
      </w:r>
      <w:r w:rsidRPr="00D37419">
        <w:rPr>
          <w:rStyle w:val="normaltextrun"/>
          <w:rFonts w:cs="Calibri"/>
          <w:szCs w:val="24"/>
          <w:lang w:eastAsia="en-GB"/>
        </w:rPr>
        <w:t xml:space="preserve"> to bring the LDCs online as quickly as possibl</w:t>
      </w:r>
      <w:r>
        <w:rPr>
          <w:rStyle w:val="normaltextrun"/>
          <w:rFonts w:cs="Calibri"/>
          <w:szCs w:val="24"/>
          <w:lang w:eastAsia="en-GB"/>
        </w:rPr>
        <w:t xml:space="preserve">e, and to increase the value of pledges, in general, to </w:t>
      </w:r>
      <w:r w:rsidRPr="00BA1DDF">
        <w:rPr>
          <w:rStyle w:val="normaltextrun"/>
          <w:rFonts w:cs="Calibri"/>
          <w:szCs w:val="24"/>
          <w:lang w:eastAsia="en-GB"/>
        </w:rPr>
        <w:t>USD 100 billion by 2026</w:t>
      </w:r>
      <w:r>
        <w:rPr>
          <w:rStyle w:val="normaltextrun"/>
          <w:rFonts w:cs="Calibri"/>
          <w:szCs w:val="24"/>
          <w:lang w:eastAsia="en-GB"/>
        </w:rPr>
        <w:t>.</w:t>
      </w:r>
    </w:p>
    <w:p w14:paraId="1F50DD33" w14:textId="77777777" w:rsidR="003169D8" w:rsidRPr="00BA34A5" w:rsidRDefault="003169D8" w:rsidP="003169D8">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szCs w:val="24"/>
          <w:lang w:eastAsia="en-GB"/>
        </w:rPr>
      </w:pPr>
      <w:r>
        <w:rPr>
          <w:rStyle w:val="normaltextrun"/>
          <w:rFonts w:cs="Calibri"/>
          <w:szCs w:val="24"/>
          <w:lang w:eastAsia="en-GB"/>
        </w:rPr>
        <w:t>1.3</w:t>
      </w:r>
      <w:r>
        <w:rPr>
          <w:rStyle w:val="normaltextrun"/>
          <w:rFonts w:cs="Calibri"/>
          <w:szCs w:val="24"/>
          <w:lang w:eastAsia="en-GB"/>
        </w:rPr>
        <w:tab/>
        <w:t xml:space="preserve">During the </w:t>
      </w:r>
      <w:r w:rsidRPr="00995B39">
        <w:rPr>
          <w:rStyle w:val="normaltextrun"/>
          <w:rFonts w:cs="Calibri"/>
          <w:szCs w:val="24"/>
          <w:lang w:eastAsia="en-GB"/>
        </w:rPr>
        <w:t xml:space="preserve">Council 2023 </w:t>
      </w:r>
      <w:r>
        <w:rPr>
          <w:rStyle w:val="normaltextrun"/>
          <w:rFonts w:cs="Calibri"/>
          <w:szCs w:val="24"/>
          <w:lang w:eastAsia="en-GB"/>
        </w:rPr>
        <w:t xml:space="preserve">session, </w:t>
      </w:r>
      <w:hyperlink r:id="rId17" w:history="1">
        <w:r w:rsidRPr="00661360">
          <w:rPr>
            <w:rStyle w:val="Hyperlink"/>
            <w:rFonts w:cs="Calibri"/>
            <w:szCs w:val="24"/>
            <w:lang w:eastAsia="en-GB"/>
          </w:rPr>
          <w:t>Resolution 1416</w:t>
        </w:r>
      </w:hyperlink>
      <w:r>
        <w:rPr>
          <w:rStyle w:val="normaltextrun"/>
          <w:rFonts w:cs="Calibri"/>
          <w:szCs w:val="24"/>
          <w:lang w:eastAsia="en-GB"/>
        </w:rPr>
        <w:t xml:space="preserve"> was adopted, which resolves the themes for WTISD being “</w:t>
      </w:r>
      <w:r w:rsidRPr="00995B39">
        <w:rPr>
          <w:rStyle w:val="normaltextrun"/>
          <w:rFonts w:cs="Calibri"/>
          <w:szCs w:val="24"/>
          <w:lang w:eastAsia="en-GB"/>
        </w:rPr>
        <w:t>Digital innovation for sustainable development”</w:t>
      </w:r>
      <w:r>
        <w:rPr>
          <w:rStyle w:val="normaltextrun"/>
          <w:rFonts w:cs="Calibri"/>
          <w:szCs w:val="24"/>
          <w:lang w:eastAsia="en-GB"/>
        </w:rPr>
        <w:t xml:space="preserve"> for 2024 and </w:t>
      </w:r>
      <w:r w:rsidRPr="003923EC">
        <w:rPr>
          <w:rStyle w:val="normaltextrun"/>
          <w:rFonts w:cs="Calibri"/>
          <w:szCs w:val="24"/>
          <w:lang w:eastAsia="en-GB"/>
        </w:rPr>
        <w:t>“Gender equality in digital transformation"</w:t>
      </w:r>
      <w:r>
        <w:rPr>
          <w:rStyle w:val="normaltextrun"/>
          <w:rFonts w:cs="Calibri"/>
          <w:szCs w:val="24"/>
          <w:lang w:eastAsia="en-GB"/>
        </w:rPr>
        <w:t xml:space="preserve"> for 2025.</w:t>
      </w:r>
    </w:p>
    <w:p w14:paraId="7C42A4BF" w14:textId="77777777" w:rsidR="003169D8" w:rsidRDefault="003169D8" w:rsidP="003169D8">
      <w:pPr>
        <w:tabs>
          <w:tab w:val="clear" w:pos="567"/>
          <w:tab w:val="clear" w:pos="1134"/>
          <w:tab w:val="clear" w:pos="1701"/>
          <w:tab w:val="clear" w:pos="2268"/>
          <w:tab w:val="clear" w:pos="2835"/>
        </w:tabs>
        <w:overflowPunct/>
        <w:autoSpaceDE/>
        <w:autoSpaceDN/>
        <w:adjustRightInd/>
        <w:spacing w:after="120"/>
        <w:jc w:val="both"/>
        <w:textAlignment w:val="auto"/>
        <w:rPr>
          <w:rFonts w:cs="Calibri"/>
          <w:lang w:eastAsia="en-GB"/>
        </w:rPr>
      </w:pPr>
      <w:r>
        <w:rPr>
          <w:rStyle w:val="normaltextrun"/>
          <w:rFonts w:cs="Calibri"/>
          <w:szCs w:val="24"/>
          <w:lang w:eastAsia="en-GB"/>
        </w:rPr>
        <w:t>1.4</w:t>
      </w:r>
      <w:r>
        <w:rPr>
          <w:rStyle w:val="normaltextrun"/>
          <w:rFonts w:cs="Calibri"/>
          <w:szCs w:val="24"/>
          <w:lang w:eastAsia="en-GB"/>
        </w:rPr>
        <w:tab/>
        <w:t xml:space="preserve">The ITU secretariat will start preparations for WTISD 2024 considering that </w:t>
      </w:r>
      <w:r w:rsidRPr="00A85489">
        <w:rPr>
          <w:rStyle w:val="normaltextrun"/>
          <w:rFonts w:cs="Calibri"/>
          <w:szCs w:val="24"/>
          <w:lang w:eastAsia="en-GB"/>
        </w:rPr>
        <w:t>Sustainable Digital Transformation is one of the Union’s Strategic Goals approved by the Plenipotentiary Conference 2022</w:t>
      </w:r>
      <w:r>
        <w:rPr>
          <w:rStyle w:val="normaltextrun"/>
          <w:rFonts w:cs="Calibri"/>
          <w:szCs w:val="24"/>
          <w:lang w:eastAsia="en-GB"/>
        </w:rPr>
        <w:t xml:space="preserve">, and that </w:t>
      </w:r>
      <w:r w:rsidRPr="00B94E8F">
        <w:rPr>
          <w:rStyle w:val="normaltextrun"/>
          <w:rFonts w:cs="Calibri"/>
          <w:szCs w:val="24"/>
          <w:lang w:eastAsia="en-GB"/>
        </w:rPr>
        <w:t>innovation is key to achieving sustainable telecommunication/ICT development and</w:t>
      </w:r>
      <w:r>
        <w:rPr>
          <w:rStyle w:val="normaltextrun"/>
          <w:rFonts w:cs="Calibri"/>
          <w:szCs w:val="24"/>
          <w:lang w:eastAsia="en-GB"/>
        </w:rPr>
        <w:t xml:space="preserve"> to</w:t>
      </w:r>
      <w:r w:rsidRPr="00B94E8F">
        <w:rPr>
          <w:rStyle w:val="normaltextrun"/>
          <w:rFonts w:cs="Calibri"/>
          <w:szCs w:val="24"/>
          <w:lang w:eastAsia="en-GB"/>
        </w:rPr>
        <w:t xml:space="preserve"> reducing the digital divide to promote more inclusive and equal societies</w:t>
      </w:r>
      <w:r>
        <w:rPr>
          <w:rStyle w:val="normaltextrun"/>
          <w:rFonts w:cs="Calibri"/>
          <w:szCs w:val="24"/>
          <w:lang w:eastAsia="en-GB"/>
        </w:rPr>
        <w:t>.</w:t>
      </w:r>
    </w:p>
    <w:p w14:paraId="23B72E92" w14:textId="77777777" w:rsidR="003169D8" w:rsidRDefault="003169D8" w:rsidP="003169D8">
      <w:pPr>
        <w:tabs>
          <w:tab w:val="clear" w:pos="567"/>
          <w:tab w:val="clear" w:pos="1134"/>
          <w:tab w:val="clear" w:pos="1701"/>
          <w:tab w:val="clear" w:pos="2268"/>
          <w:tab w:val="clear" w:pos="2835"/>
        </w:tabs>
        <w:overflowPunct/>
        <w:autoSpaceDE/>
        <w:autoSpaceDN/>
        <w:adjustRightInd/>
        <w:spacing w:after="120"/>
        <w:jc w:val="both"/>
        <w:textAlignment w:val="auto"/>
        <w:rPr>
          <w:rStyle w:val="normaltextrun"/>
          <w:rFonts w:cs="Calibri"/>
          <w:lang w:eastAsia="en-GB"/>
        </w:rPr>
      </w:pPr>
      <w:r>
        <w:rPr>
          <w:rFonts w:cs="Calibri"/>
          <w:lang w:eastAsia="en-GB"/>
        </w:rPr>
        <w:t>1.5</w:t>
      </w:r>
      <w:r>
        <w:rPr>
          <w:rFonts w:cs="Calibri"/>
          <w:lang w:eastAsia="en-GB"/>
        </w:rPr>
        <w:tab/>
      </w:r>
      <w:r w:rsidRPr="00EB1F3A">
        <w:rPr>
          <w:rFonts w:cs="Calibri"/>
          <w:lang w:eastAsia="en-GB"/>
        </w:rPr>
        <w:t xml:space="preserve">All relevant information related to the World Telecommunication and Information Society Day will be available through the WTISD dedicated website, </w:t>
      </w:r>
      <w:hyperlink r:id="rId18" w:history="1">
        <w:r w:rsidRPr="00553464">
          <w:rPr>
            <w:rStyle w:val="Hyperlink"/>
            <w:rFonts w:cs="Calibri"/>
            <w:lang w:eastAsia="en-GB"/>
          </w:rPr>
          <w:t>www.itu.int/wtisd</w:t>
        </w:r>
      </w:hyperlink>
      <w:r>
        <w:rPr>
          <w:rFonts w:cs="Calibri"/>
          <w:lang w:eastAsia="en-GB"/>
        </w:rPr>
        <w:t xml:space="preserve">. ITU membership is encouraged to promote the day and to join the celebrations around the world. </w:t>
      </w:r>
    </w:p>
    <w:p w14:paraId="45826231" w14:textId="46BDEC19" w:rsidR="003169D8" w:rsidRDefault="009F495D" w:rsidP="009F495D">
      <w:pPr>
        <w:tabs>
          <w:tab w:val="clear" w:pos="567"/>
          <w:tab w:val="clear" w:pos="1134"/>
          <w:tab w:val="clear" w:pos="1701"/>
          <w:tab w:val="clear" w:pos="2268"/>
          <w:tab w:val="clear" w:pos="2835"/>
        </w:tabs>
        <w:overflowPunct/>
        <w:autoSpaceDE/>
        <w:autoSpaceDN/>
        <w:adjustRightInd/>
        <w:spacing w:before="840" w:after="120"/>
        <w:jc w:val="center"/>
        <w:textAlignment w:val="auto"/>
        <w:rPr>
          <w:rStyle w:val="normaltextrun"/>
          <w:rFonts w:cs="Calibri"/>
          <w:lang w:eastAsia="en-GB"/>
        </w:rPr>
      </w:pPr>
      <w:r>
        <w:rPr>
          <w:rStyle w:val="normaltextrun"/>
          <w:rFonts w:cs="Calibri"/>
          <w:lang w:eastAsia="en-GB"/>
        </w:rPr>
        <w:t>_____________________</w:t>
      </w:r>
    </w:p>
    <w:sectPr w:rsidR="003169D8"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E4EF" w14:textId="77777777" w:rsidR="00306137" w:rsidRDefault="00306137">
      <w:r>
        <w:separator/>
      </w:r>
    </w:p>
  </w:endnote>
  <w:endnote w:type="continuationSeparator" w:id="0">
    <w:p w14:paraId="2D73ADD4" w14:textId="77777777" w:rsidR="00306137" w:rsidRDefault="0030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98A4B89" w:rsidR="00EE49E8" w:rsidRDefault="00EE49E8" w:rsidP="00EE49E8">
          <w:pPr>
            <w:pStyle w:val="Header"/>
            <w:jc w:val="left"/>
            <w:rPr>
              <w:noProof/>
            </w:rPr>
          </w:pPr>
          <w:r>
            <w:rPr>
              <w:noProof/>
            </w:rPr>
            <w:t xml:space="preserve">DPS </w:t>
          </w:r>
          <w:r w:rsidR="009F495D">
            <w:rPr>
              <w:noProof/>
            </w:rPr>
            <w:t>528027</w:t>
          </w:r>
        </w:p>
      </w:tc>
      <w:tc>
        <w:tcPr>
          <w:tcW w:w="8261" w:type="dxa"/>
        </w:tcPr>
        <w:p w14:paraId="2D49E76E" w14:textId="3DDA4EED"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9F495D">
            <w:rPr>
              <w:bCs/>
            </w:rPr>
            <w:t>39</w:t>
          </w:r>
          <w:r w:rsidR="00A52C84" w:rsidRPr="00623AE3">
            <w:rPr>
              <w:bCs/>
            </w:rPr>
            <w:t>/</w:t>
          </w:r>
          <w:r w:rsidR="009F495D">
            <w:rPr>
              <w:bCs/>
            </w:rPr>
            <w:t>13</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16D3B197"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9F495D">
            <w:rPr>
              <w:bCs/>
            </w:rPr>
            <w:t>39</w:t>
          </w:r>
          <w:r w:rsidRPr="00623AE3">
            <w:rPr>
              <w:bCs/>
            </w:rPr>
            <w:t>/</w:t>
          </w:r>
          <w:r w:rsidR="009F495D">
            <w:rPr>
              <w:bCs/>
            </w:rPr>
            <w:t>13</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C8E2" w14:textId="77777777" w:rsidR="00306137" w:rsidRDefault="00306137">
      <w:r>
        <w:t>____________________</w:t>
      </w:r>
    </w:p>
  </w:footnote>
  <w:footnote w:type="continuationSeparator" w:id="0">
    <w:p w14:paraId="6ED61A0D" w14:textId="77777777" w:rsidR="00306137" w:rsidRDefault="0030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8479C"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F41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A90C63E"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9F495D">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A90C63E"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9F495D">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FD1962"/>
    <w:multiLevelType w:val="multilevel"/>
    <w:tmpl w:val="88E2DC18"/>
    <w:lvl w:ilvl="0">
      <w:start w:val="1"/>
      <w:numFmt w:val="decimal"/>
      <w:lvlText w:val="%1."/>
      <w:lvlJc w:val="left"/>
      <w:pPr>
        <w:ind w:left="1155" w:hanging="79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4816267">
    <w:abstractNumId w:val="0"/>
  </w:num>
  <w:num w:numId="2" w16cid:durableId="116597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7096"/>
    <w:rsid w:val="002119FD"/>
    <w:rsid w:val="002130E0"/>
    <w:rsid w:val="00244F7F"/>
    <w:rsid w:val="00264425"/>
    <w:rsid w:val="002648FA"/>
    <w:rsid w:val="00265875"/>
    <w:rsid w:val="0027303B"/>
    <w:rsid w:val="0028109B"/>
    <w:rsid w:val="00293B38"/>
    <w:rsid w:val="002A2188"/>
    <w:rsid w:val="002B1F58"/>
    <w:rsid w:val="002C1C7A"/>
    <w:rsid w:val="002C54E2"/>
    <w:rsid w:val="0030160F"/>
    <w:rsid w:val="00306137"/>
    <w:rsid w:val="003169D8"/>
    <w:rsid w:val="00320223"/>
    <w:rsid w:val="00322D0D"/>
    <w:rsid w:val="00361465"/>
    <w:rsid w:val="003877F5"/>
    <w:rsid w:val="003942D4"/>
    <w:rsid w:val="003958A8"/>
    <w:rsid w:val="003A6395"/>
    <w:rsid w:val="003C2533"/>
    <w:rsid w:val="003D5A7F"/>
    <w:rsid w:val="004016E2"/>
    <w:rsid w:val="0040435A"/>
    <w:rsid w:val="00416A24"/>
    <w:rsid w:val="00431D9E"/>
    <w:rsid w:val="00433CE8"/>
    <w:rsid w:val="00434A5C"/>
    <w:rsid w:val="004544D9"/>
    <w:rsid w:val="00472BAD"/>
    <w:rsid w:val="00483F7A"/>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63874"/>
    <w:rsid w:val="00864AFF"/>
    <w:rsid w:val="00865925"/>
    <w:rsid w:val="008B4A6A"/>
    <w:rsid w:val="008C7E27"/>
    <w:rsid w:val="008F1EFF"/>
    <w:rsid w:val="008F7448"/>
    <w:rsid w:val="0090147A"/>
    <w:rsid w:val="009173EF"/>
    <w:rsid w:val="00932906"/>
    <w:rsid w:val="00961B0B"/>
    <w:rsid w:val="00962D33"/>
    <w:rsid w:val="009805BD"/>
    <w:rsid w:val="009B38C3"/>
    <w:rsid w:val="009E17BD"/>
    <w:rsid w:val="009E485A"/>
    <w:rsid w:val="009F495D"/>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1287"/>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DF1287"/>
  </w:style>
  <w:style w:type="character" w:customStyle="1" w:styleId="eop">
    <w:name w:val="eop"/>
    <w:basedOn w:val="DefaultParagraphFont"/>
    <w:rsid w:val="00DF1287"/>
  </w:style>
  <w:style w:type="character" w:customStyle="1" w:styleId="FootnoteTextChar">
    <w:name w:val="Footnote Text Char"/>
    <w:link w:val="FootnoteText"/>
    <w:rsid w:val="00DF1287"/>
    <w:rPr>
      <w:rFonts w:ascii="Calibri" w:hAnsi="Calibri"/>
      <w:sz w:val="24"/>
      <w:lang w:val="en-GB" w:eastAsia="en-US"/>
    </w:rPr>
  </w:style>
  <w:style w:type="character" w:styleId="UnresolvedMention">
    <w:name w:val="Unresolved Mention"/>
    <w:basedOn w:val="DefaultParagraphFont"/>
    <w:uiPriority w:val="99"/>
    <w:semiHidden/>
    <w:unhideWhenUsed/>
    <w:rsid w:val="003A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17/en" TargetMode="External"/><Relationship Id="rId18" Type="http://schemas.openxmlformats.org/officeDocument/2006/relationships/hyperlink" Target="http://www.itu.int/wtis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2023/RES-068-E.pdf" TargetMode="External"/><Relationship Id="rId17" Type="http://schemas.openxmlformats.org/officeDocument/2006/relationships/hyperlink" Target="https://www.itu.int/md/S23-CL-C-0114/en"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068-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wtisd/Pages/res60-252.aspx" TargetMode="External"/><Relationship Id="rId5" Type="http://schemas.openxmlformats.org/officeDocument/2006/relationships/numbering" Target="numbering.xml"/><Relationship Id="rId15" Type="http://schemas.openxmlformats.org/officeDocument/2006/relationships/hyperlink" Target="https://www.itu.int/en/wtisd/Pages/res60-252.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114/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Props1.xml><?xml version="1.0" encoding="utf-8"?>
<ds:datastoreItem xmlns:ds="http://schemas.openxmlformats.org/officeDocument/2006/customXml" ds:itemID="{F74C9C64-C4F5-4865-806D-BA6D5EEA76A2}">
  <ds:schemaRefs>
    <ds:schemaRef ds:uri="http://schemas.microsoft.com/sharepoint/v3/contenttype/forms"/>
  </ds:schemaRefs>
</ds:datastoreItem>
</file>

<file path=customXml/itemProps2.xml><?xml version="1.0" encoding="utf-8"?>
<ds:datastoreItem xmlns:ds="http://schemas.openxmlformats.org/officeDocument/2006/customXml" ds:itemID="{D3D09622-2C3C-4765-B84B-7B6C0C4C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B5C3398-DD72-4217-B443-1779494377A0}">
  <ds:schemaRefs>
    <ds:schemaRef ds:uri="http://www.w3.org/XML/1998/namespace"/>
    <ds:schemaRef ds:uri="http://purl.org/dc/dcmitype/"/>
    <ds:schemaRef ds:uri="cd7a22dd-02be-4c8d-8d2b-3980ce8f4b8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d8d6972-f555-4ff7-8b62-01256658efc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and Information Society Day (WTISD) 2023</dc:title>
  <dc:subject>Council Working Group on WSIS and the SDGs</dc:subject>
  <dc:creator/>
  <cp:keywords>CWG-WSIS&amp;SDG, C23, Council-23, C23-ADD</cp:keywords>
  <dc:description/>
  <cp:lastModifiedBy/>
  <cp:revision>1</cp:revision>
  <dcterms:created xsi:type="dcterms:W3CDTF">2023-09-13T14:01:00Z</dcterms:created>
  <dcterms:modified xsi:type="dcterms:W3CDTF">2023-09-15T16:07:00Z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ies>
</file>