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E3BB107" w14:textId="77777777" w:rsidTr="00F363FE">
        <w:tc>
          <w:tcPr>
            <w:tcW w:w="6512" w:type="dxa"/>
          </w:tcPr>
          <w:p w14:paraId="7CB4F067" w14:textId="5726F815" w:rsidR="007B0AA0" w:rsidRPr="007B0AA0" w:rsidRDefault="007B0AA0" w:rsidP="00F363FE">
            <w:pPr>
              <w:spacing w:before="60" w:after="60" w:line="260" w:lineRule="exact"/>
              <w:rPr>
                <w:b/>
                <w:bCs/>
                <w:rtl/>
                <w:lang w:bidi="ar-EG"/>
              </w:rPr>
            </w:pPr>
          </w:p>
        </w:tc>
        <w:tc>
          <w:tcPr>
            <w:tcW w:w="3117" w:type="dxa"/>
          </w:tcPr>
          <w:p w14:paraId="4477AD2F" w14:textId="3A4D698C"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6B72F6">
              <w:rPr>
                <w:b/>
                <w:bCs/>
                <w:lang w:bidi="ar-EG"/>
              </w:rPr>
              <w:t>125</w:t>
            </w:r>
            <w:r w:rsidRPr="007B0AA0">
              <w:rPr>
                <w:b/>
                <w:bCs/>
                <w:lang w:bidi="ar-EG"/>
              </w:rPr>
              <w:t>-A</w:t>
            </w:r>
          </w:p>
        </w:tc>
      </w:tr>
      <w:tr w:rsidR="007B0AA0" w14:paraId="024EDE4C" w14:textId="77777777" w:rsidTr="00F363FE">
        <w:tc>
          <w:tcPr>
            <w:tcW w:w="6512" w:type="dxa"/>
          </w:tcPr>
          <w:p w14:paraId="130321ED" w14:textId="77777777" w:rsidR="007B0AA0" w:rsidRPr="007B0AA0" w:rsidRDefault="007B0AA0" w:rsidP="00F363FE">
            <w:pPr>
              <w:spacing w:before="60" w:after="60" w:line="260" w:lineRule="exact"/>
              <w:rPr>
                <w:b/>
                <w:bCs/>
                <w:rtl/>
                <w:lang w:bidi="ar-EG"/>
              </w:rPr>
            </w:pPr>
          </w:p>
        </w:tc>
        <w:tc>
          <w:tcPr>
            <w:tcW w:w="3117" w:type="dxa"/>
          </w:tcPr>
          <w:p w14:paraId="7A394667" w14:textId="20FD61A9" w:rsidR="007B0AA0" w:rsidRPr="007B0AA0" w:rsidRDefault="006B72F6" w:rsidP="00F363FE">
            <w:pPr>
              <w:spacing w:before="60" w:after="60" w:line="260" w:lineRule="exact"/>
              <w:rPr>
                <w:b/>
                <w:bCs/>
                <w:rtl/>
                <w:lang w:bidi="ar-EG"/>
              </w:rPr>
            </w:pPr>
            <w:r>
              <w:rPr>
                <w:b/>
                <w:bCs/>
                <w:lang w:bidi="ar-EG"/>
              </w:rPr>
              <w:t>4</w:t>
            </w:r>
            <w:r w:rsidR="007B0AA0" w:rsidRPr="007B0AA0">
              <w:rPr>
                <w:rFonts w:hint="cs"/>
                <w:b/>
                <w:bCs/>
                <w:rtl/>
                <w:lang w:bidi="ar-EG"/>
              </w:rPr>
              <w:t xml:space="preserve"> </w:t>
            </w:r>
            <w:r>
              <w:rPr>
                <w:rFonts w:hint="cs"/>
                <w:b/>
                <w:bCs/>
                <w:rtl/>
                <w:lang w:bidi="ar-EG"/>
              </w:rPr>
              <w:t xml:space="preserve">أغسطس </w:t>
            </w:r>
            <w:r w:rsidR="007B0AA0" w:rsidRPr="007B0AA0">
              <w:rPr>
                <w:b/>
                <w:bCs/>
                <w:lang w:bidi="ar-EG"/>
              </w:rPr>
              <w:t>2023</w:t>
            </w:r>
          </w:p>
        </w:tc>
      </w:tr>
      <w:tr w:rsidR="007B0AA0" w14:paraId="3A97B089" w14:textId="77777777" w:rsidTr="00F363FE">
        <w:tc>
          <w:tcPr>
            <w:tcW w:w="6512" w:type="dxa"/>
          </w:tcPr>
          <w:p w14:paraId="26B2CD46" w14:textId="77777777" w:rsidR="007B0AA0" w:rsidRPr="007B0AA0" w:rsidRDefault="007B0AA0" w:rsidP="00F363FE">
            <w:pPr>
              <w:spacing w:before="60" w:after="60" w:line="260" w:lineRule="exact"/>
              <w:rPr>
                <w:b/>
                <w:bCs/>
                <w:rtl/>
                <w:lang w:bidi="ar-EG"/>
              </w:rPr>
            </w:pPr>
          </w:p>
        </w:tc>
        <w:tc>
          <w:tcPr>
            <w:tcW w:w="3117" w:type="dxa"/>
          </w:tcPr>
          <w:p w14:paraId="3479AABC"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1971CC6A" w14:textId="77777777" w:rsidTr="00F363FE">
        <w:tc>
          <w:tcPr>
            <w:tcW w:w="6512" w:type="dxa"/>
          </w:tcPr>
          <w:p w14:paraId="685C411F" w14:textId="77777777" w:rsidR="007B0AA0" w:rsidRDefault="007B0AA0" w:rsidP="00F363FE">
            <w:pPr>
              <w:spacing w:before="60" w:after="60" w:line="260" w:lineRule="exact"/>
              <w:rPr>
                <w:lang w:bidi="ar-EG"/>
              </w:rPr>
            </w:pPr>
          </w:p>
        </w:tc>
        <w:tc>
          <w:tcPr>
            <w:tcW w:w="3117" w:type="dxa"/>
          </w:tcPr>
          <w:p w14:paraId="363B3BCC" w14:textId="77777777" w:rsidR="007B0AA0" w:rsidRDefault="007B0AA0" w:rsidP="00F363FE">
            <w:pPr>
              <w:spacing w:before="60" w:after="60" w:line="260" w:lineRule="exact"/>
              <w:rPr>
                <w:rtl/>
                <w:lang w:bidi="ar-EG"/>
              </w:rPr>
            </w:pPr>
          </w:p>
        </w:tc>
      </w:tr>
    </w:tbl>
    <w:p w14:paraId="34581DFE" w14:textId="5E2FF264" w:rsidR="006B72F6" w:rsidRPr="00205B4B" w:rsidRDefault="006B72F6" w:rsidP="00AB3DAC">
      <w:pPr>
        <w:pStyle w:val="DecNo"/>
        <w:spacing w:before="480"/>
        <w:rPr>
          <w:rtl/>
        </w:rPr>
      </w:pPr>
      <w:r w:rsidRPr="00205B4B">
        <w:rPr>
          <w:rFonts w:hint="cs"/>
          <w:rtl/>
        </w:rPr>
        <w:t>المقرر 631</w:t>
      </w:r>
    </w:p>
    <w:p w14:paraId="3007DD99" w14:textId="599A4D4F" w:rsidR="006B72F6" w:rsidRDefault="006B72F6" w:rsidP="006B72F6">
      <w:pPr>
        <w:jc w:val="center"/>
        <w:rPr>
          <w:lang w:bidi="ar-EG"/>
        </w:rPr>
      </w:pPr>
      <w:r w:rsidRPr="00CF685A">
        <w:rPr>
          <w:rFonts w:hint="cs"/>
          <w:rtl/>
          <w:lang w:bidi="ar-EG"/>
        </w:rPr>
        <w:t>(اعتُمد في الجلسة العامة الرابعة)</w:t>
      </w:r>
    </w:p>
    <w:p w14:paraId="33835D62" w14:textId="77777777" w:rsidR="006B72F6" w:rsidRPr="00205B4B" w:rsidRDefault="006B72F6" w:rsidP="00205B4B">
      <w:pPr>
        <w:pStyle w:val="Dectitle"/>
        <w:rPr>
          <w:rtl/>
        </w:rPr>
      </w:pPr>
      <w:r w:rsidRPr="00205B4B">
        <w:rPr>
          <w:rFonts w:hint="cs"/>
          <w:rtl/>
        </w:rPr>
        <w:t xml:space="preserve">مقرر بشأن تنفيذ القرار </w:t>
      </w:r>
      <w:r w:rsidRPr="00205B4B">
        <w:t>70</w:t>
      </w:r>
      <w:r w:rsidRPr="00205B4B">
        <w:rPr>
          <w:rFonts w:hint="cs"/>
          <w:rtl/>
        </w:rPr>
        <w:t xml:space="preserve"> بشأن "</w:t>
      </w:r>
      <w:r w:rsidRPr="00205B4B">
        <w:rPr>
          <w:rtl/>
        </w:rPr>
        <w:t>تعميم منظور المساواة بين الجنسين في</w:t>
      </w:r>
      <w:r w:rsidRPr="00205B4B">
        <w:rPr>
          <w:rFonts w:hint="cs"/>
          <w:rtl/>
        </w:rPr>
        <w:t> </w:t>
      </w:r>
      <w:r w:rsidRPr="00205B4B">
        <w:rPr>
          <w:rtl/>
        </w:rPr>
        <w:t>الاتحاد</w:t>
      </w:r>
      <w:r w:rsidRPr="00205B4B">
        <w:rPr>
          <w:rFonts w:hint="cs"/>
          <w:rtl/>
        </w:rPr>
        <w:t xml:space="preserve"> </w:t>
      </w:r>
      <w:r w:rsidRPr="00205B4B">
        <w:br/>
      </w:r>
      <w:r w:rsidRPr="00205B4B">
        <w:rPr>
          <w:rFonts w:hint="cs"/>
          <w:rtl/>
        </w:rPr>
        <w:t>و</w:t>
      </w:r>
      <w:r w:rsidRPr="00205B4B">
        <w:rPr>
          <w:rtl/>
        </w:rPr>
        <w:t>ترويج المساواة بين الجنسين</w:t>
      </w:r>
      <w:r w:rsidRPr="00205B4B">
        <w:rPr>
          <w:rFonts w:hint="cs"/>
          <w:rtl/>
        </w:rPr>
        <w:t xml:space="preserve"> </w:t>
      </w:r>
      <w:r w:rsidRPr="00205B4B">
        <w:rPr>
          <w:rtl/>
        </w:rPr>
        <w:t xml:space="preserve">وتمكين </w:t>
      </w:r>
      <w:r w:rsidRPr="00205B4B">
        <w:rPr>
          <w:rFonts w:hint="cs"/>
          <w:rtl/>
        </w:rPr>
        <w:t xml:space="preserve">النساء والفتيات </w:t>
      </w:r>
      <w:r w:rsidRPr="00205B4B">
        <w:rPr>
          <w:rtl/>
        </w:rPr>
        <w:t xml:space="preserve">من خلال </w:t>
      </w:r>
      <w:r w:rsidRPr="00205B4B">
        <w:br/>
      </w:r>
      <w:r w:rsidRPr="00205B4B">
        <w:rPr>
          <w:rtl/>
        </w:rPr>
        <w:t>الاتصالات</w:t>
      </w:r>
      <w:r w:rsidRPr="00205B4B">
        <w:rPr>
          <w:rFonts w:hint="cs"/>
          <w:rtl/>
        </w:rPr>
        <w:t>/</w:t>
      </w:r>
      <w:r w:rsidRPr="00205B4B">
        <w:rPr>
          <w:rtl/>
        </w:rPr>
        <w:t>تكنولوجيا المعلومات والاتصالات</w:t>
      </w:r>
      <w:r w:rsidRPr="00205B4B">
        <w:rPr>
          <w:rFonts w:hint="cs"/>
          <w:rtl/>
        </w:rPr>
        <w:t>"</w:t>
      </w:r>
    </w:p>
    <w:p w14:paraId="51A256B6" w14:textId="77777777" w:rsidR="006B72F6" w:rsidRDefault="006B72F6" w:rsidP="006B72F6">
      <w:pPr>
        <w:pStyle w:val="Normalaftertitle"/>
        <w:rPr>
          <w:rtl/>
        </w:rPr>
      </w:pPr>
      <w:r>
        <w:rPr>
          <w:rFonts w:hint="cs"/>
          <w:rtl/>
        </w:rPr>
        <w:t>إن مجلس الاتحاد</w:t>
      </w:r>
      <w:r>
        <w:rPr>
          <w:rFonts w:hint="cs"/>
          <w:rtl/>
          <w:lang w:bidi="ar-EG"/>
        </w:rPr>
        <w:t xml:space="preserve"> الدولي للاتصالات</w:t>
      </w:r>
      <w:r>
        <w:rPr>
          <w:rFonts w:hint="cs"/>
          <w:rtl/>
        </w:rPr>
        <w:t>،</w:t>
      </w:r>
    </w:p>
    <w:p w14:paraId="5BE5635A" w14:textId="77777777" w:rsidR="006B72F6" w:rsidRDefault="006B72F6" w:rsidP="006B72F6">
      <w:pPr>
        <w:pStyle w:val="Call"/>
        <w:rPr>
          <w:rtl/>
          <w:lang w:bidi="ar-EG"/>
        </w:rPr>
      </w:pPr>
      <w:r>
        <w:rPr>
          <w:rFonts w:hint="cs"/>
          <w:rtl/>
          <w:lang w:bidi="ar-EG"/>
        </w:rPr>
        <w:t>إذ يضع في اعتباره</w:t>
      </w:r>
    </w:p>
    <w:p w14:paraId="0A21485E" w14:textId="77777777" w:rsidR="006B72F6" w:rsidRDefault="006B72F6" w:rsidP="006B72F6">
      <w:pPr>
        <w:rPr>
          <w:rtl/>
        </w:rPr>
      </w:pPr>
      <w:r>
        <w:rPr>
          <w:rFonts w:hint="cs"/>
          <w:i/>
          <w:iCs/>
          <w:rtl/>
          <w:lang w:bidi="ar-EG"/>
        </w:rPr>
        <w:t xml:space="preserve"> </w:t>
      </w:r>
      <w:r w:rsidRPr="0091349E">
        <w:rPr>
          <w:i/>
          <w:iCs/>
          <w:rtl/>
        </w:rPr>
        <w:t>أ )</w:t>
      </w:r>
      <w:r w:rsidRPr="0091349E">
        <w:rPr>
          <w:rtl/>
        </w:rPr>
        <w:tab/>
      </w:r>
      <w:r>
        <w:rPr>
          <w:rFonts w:hint="cs"/>
          <w:rtl/>
        </w:rPr>
        <w:t xml:space="preserve">القرار </w:t>
      </w:r>
      <w:r>
        <w:rPr>
          <w:lang w:val="en-CA"/>
        </w:rPr>
        <w:t>70</w:t>
      </w:r>
      <w:r>
        <w:rPr>
          <w:rFonts w:hint="cs"/>
          <w:rtl/>
          <w:lang w:val="en-CA" w:bidi="ar-EG"/>
        </w:rPr>
        <w:t xml:space="preserve"> بشأن</w:t>
      </w:r>
      <w:r>
        <w:rPr>
          <w:rFonts w:hint="cs"/>
          <w:rtl/>
        </w:rPr>
        <w:t xml:space="preserve"> </w:t>
      </w:r>
      <w:r w:rsidRPr="0014268D">
        <w:rPr>
          <w:rFonts w:hint="cs"/>
          <w:rtl/>
          <w:lang w:bidi="ar-EG"/>
        </w:rPr>
        <w:t>"</w:t>
      </w:r>
      <w:r>
        <w:rPr>
          <w:rtl/>
        </w:rPr>
        <w:t>تعميم منظور المساواة</w:t>
      </w:r>
      <w:r w:rsidRPr="0014268D">
        <w:rPr>
          <w:rtl/>
        </w:rPr>
        <w:t xml:space="preserve"> بين الجنسين في الاتحاد</w:t>
      </w:r>
      <w:r w:rsidRPr="0014268D">
        <w:rPr>
          <w:rFonts w:hint="cs"/>
          <w:rtl/>
        </w:rPr>
        <w:t xml:space="preserve"> و</w:t>
      </w:r>
      <w:r w:rsidRPr="0014268D">
        <w:rPr>
          <w:rtl/>
        </w:rPr>
        <w:t>ترويج المساواة بين الجنسين</w:t>
      </w:r>
      <w:r w:rsidRPr="0014268D">
        <w:rPr>
          <w:rFonts w:hint="cs"/>
          <w:rtl/>
        </w:rPr>
        <w:t xml:space="preserve"> </w:t>
      </w:r>
      <w:r w:rsidRPr="0014268D">
        <w:rPr>
          <w:rtl/>
        </w:rPr>
        <w:t xml:space="preserve">وتمكين </w:t>
      </w:r>
      <w:r w:rsidRPr="0014268D">
        <w:rPr>
          <w:rFonts w:hint="cs"/>
          <w:rtl/>
        </w:rPr>
        <w:t xml:space="preserve">النساء والفتيات </w:t>
      </w:r>
      <w:r w:rsidRPr="0014268D">
        <w:rPr>
          <w:rtl/>
        </w:rPr>
        <w:t xml:space="preserve">من خلال </w:t>
      </w:r>
      <w:r w:rsidRPr="0014268D">
        <w:rPr>
          <w:rtl/>
          <w:lang w:bidi="ar-EG"/>
        </w:rPr>
        <w:t>الاتصالات</w:t>
      </w:r>
      <w:r w:rsidRPr="0014268D">
        <w:rPr>
          <w:rFonts w:hint="cs"/>
          <w:rtl/>
          <w:lang w:bidi="ar-EG"/>
        </w:rPr>
        <w:t>/</w:t>
      </w:r>
      <w:r w:rsidRPr="0014268D">
        <w:rPr>
          <w:rtl/>
        </w:rPr>
        <w:t>تكنولوجيا المعلومات والاتصالات</w:t>
      </w:r>
      <w:r w:rsidRPr="0014268D">
        <w:rPr>
          <w:rFonts w:hint="cs"/>
          <w:rtl/>
          <w:lang w:bidi="ar-EG"/>
        </w:rPr>
        <w:t>"</w:t>
      </w:r>
      <w:r>
        <w:rPr>
          <w:rFonts w:hint="cs"/>
          <w:rtl/>
          <w:lang w:bidi="ar-EG"/>
        </w:rPr>
        <w:t>؛</w:t>
      </w:r>
    </w:p>
    <w:p w14:paraId="39E1FB5E" w14:textId="77777777" w:rsidR="006B72F6" w:rsidRPr="0091349E" w:rsidRDefault="006B72F6" w:rsidP="006B72F6">
      <w:pPr>
        <w:rPr>
          <w:rtl/>
        </w:rPr>
      </w:pPr>
      <w:r w:rsidRPr="00710AE1">
        <w:rPr>
          <w:rFonts w:hint="cs"/>
          <w:i/>
          <w:iCs/>
          <w:rtl/>
        </w:rPr>
        <w:t>ب)</w:t>
      </w:r>
      <w:r w:rsidRPr="00710AE1">
        <w:rPr>
          <w:i/>
          <w:iCs/>
          <w:rtl/>
        </w:rPr>
        <w:tab/>
      </w:r>
      <w:r w:rsidRPr="00710AE1">
        <w:rPr>
          <w:spacing w:val="2"/>
          <w:rtl/>
        </w:rPr>
        <w:t xml:space="preserve">القرار </w:t>
      </w:r>
      <w:r w:rsidRPr="00710AE1">
        <w:rPr>
          <w:spacing w:val="2"/>
        </w:rPr>
        <w:t>70/1</w:t>
      </w:r>
      <w:r w:rsidRPr="00710AE1">
        <w:rPr>
          <w:spacing w:val="2"/>
          <w:rtl/>
        </w:rPr>
        <w:t xml:space="preserve"> </w:t>
      </w:r>
      <w:r w:rsidRPr="00710AE1">
        <w:rPr>
          <w:rFonts w:hint="cs"/>
          <w:spacing w:val="2"/>
          <w:rtl/>
        </w:rPr>
        <w:t xml:space="preserve">للجمعية العامة للأمم المتحدة </w:t>
      </w:r>
      <w:r w:rsidRPr="00710AE1">
        <w:rPr>
          <w:spacing w:val="2"/>
        </w:rPr>
        <w:t>(UNGA)</w:t>
      </w:r>
      <w:r w:rsidRPr="00710AE1">
        <w:rPr>
          <w:spacing w:val="2"/>
          <w:rtl/>
        </w:rPr>
        <w:t xml:space="preserve">، </w:t>
      </w:r>
      <w:r w:rsidRPr="00710AE1">
        <w:rPr>
          <w:rFonts w:hint="cs"/>
          <w:spacing w:val="2"/>
          <w:rtl/>
        </w:rPr>
        <w:t xml:space="preserve">بشأن </w:t>
      </w:r>
      <w:r w:rsidRPr="00710AE1">
        <w:rPr>
          <w:spacing w:val="2"/>
          <w:rtl/>
        </w:rPr>
        <w:t xml:space="preserve">الهدف </w:t>
      </w:r>
      <w:r w:rsidRPr="00710AE1">
        <w:rPr>
          <w:spacing w:val="2"/>
        </w:rPr>
        <w:t>5</w:t>
      </w:r>
      <w:r w:rsidRPr="00710AE1">
        <w:rPr>
          <w:spacing w:val="2"/>
          <w:rtl/>
        </w:rPr>
        <w:t xml:space="preserve"> </w:t>
      </w:r>
      <w:r w:rsidRPr="00710AE1">
        <w:rPr>
          <w:rFonts w:hint="cs"/>
          <w:spacing w:val="2"/>
          <w:rtl/>
        </w:rPr>
        <w:t xml:space="preserve">من أهداف التنمية المستدامة </w:t>
      </w:r>
      <w:r w:rsidRPr="00710AE1">
        <w:rPr>
          <w:spacing w:val="2"/>
        </w:rPr>
        <w:t>(SDG)</w:t>
      </w:r>
      <w:r w:rsidRPr="00710AE1">
        <w:rPr>
          <w:rFonts w:hint="cs"/>
          <w:spacing w:val="2"/>
          <w:rtl/>
        </w:rPr>
        <w:t xml:space="preserve"> "تحقيق المساواة بين الجنسين وتمكين كل النساء والفتيات"؛</w:t>
      </w:r>
    </w:p>
    <w:p w14:paraId="2D7507FC" w14:textId="77777777" w:rsidR="006B72F6" w:rsidRPr="0091349E" w:rsidRDefault="006B72F6" w:rsidP="006B72F6">
      <w:pPr>
        <w:rPr>
          <w:rtl/>
        </w:rPr>
      </w:pPr>
      <w:r>
        <w:rPr>
          <w:rFonts w:hint="cs"/>
          <w:i/>
          <w:iCs/>
          <w:rtl/>
        </w:rPr>
        <w:t>ج</w:t>
      </w:r>
      <w:r w:rsidRPr="0091349E">
        <w:rPr>
          <w:i/>
          <w:iCs/>
          <w:rtl/>
        </w:rPr>
        <w:t>)</w:t>
      </w:r>
      <w:r w:rsidRPr="0091349E">
        <w:rPr>
          <w:i/>
          <w:iCs/>
          <w:rtl/>
        </w:rPr>
        <w:tab/>
      </w:r>
      <w:r w:rsidRPr="009C74F3">
        <w:rPr>
          <w:rFonts w:hint="cs"/>
          <w:rtl/>
          <w:lang w:bidi="ar-EG"/>
        </w:rPr>
        <w:t>ا</w:t>
      </w:r>
      <w:r w:rsidRPr="0091349E">
        <w:rPr>
          <w:rtl/>
        </w:rPr>
        <w:t>لقرار</w:t>
      </w:r>
      <w:r w:rsidRPr="0091349E">
        <w:rPr>
          <w:rFonts w:hint="cs"/>
          <w:rtl/>
        </w:rPr>
        <w:t> </w:t>
      </w:r>
      <w:r w:rsidRPr="0091349E">
        <w:t>7</w:t>
      </w:r>
      <w:r w:rsidRPr="0091349E">
        <w:rPr>
          <w:rtl/>
        </w:rPr>
        <w:t xml:space="preserve"> (فاليتا،</w:t>
      </w:r>
      <w:r w:rsidRPr="0091349E">
        <w:rPr>
          <w:rFonts w:hint="cs"/>
          <w:rtl/>
        </w:rPr>
        <w:t> </w:t>
      </w:r>
      <w:r w:rsidRPr="0091349E">
        <w:t>1998</w:t>
      </w:r>
      <w:r w:rsidRPr="0091349E">
        <w:rPr>
          <w:rtl/>
        </w:rPr>
        <w:t xml:space="preserve">) </w:t>
      </w:r>
      <w:r w:rsidRPr="0091349E">
        <w:rPr>
          <w:rFonts w:hint="cs"/>
          <w:rtl/>
        </w:rPr>
        <w:t xml:space="preserve">للمؤتمر العالمي لتنمية الاتصالات </w:t>
      </w:r>
      <w:r w:rsidRPr="0091349E">
        <w:t>(WTDC)</w:t>
      </w:r>
      <w:r w:rsidRPr="0091349E">
        <w:rPr>
          <w:rFonts w:hint="cs"/>
          <w:rtl/>
        </w:rPr>
        <w:t xml:space="preserve">، </w:t>
      </w:r>
      <w:r>
        <w:rPr>
          <w:rFonts w:hint="cs"/>
          <w:rtl/>
        </w:rPr>
        <w:t>الذي أيده</w:t>
      </w:r>
      <w:r w:rsidRPr="0091349E">
        <w:rPr>
          <w:rtl/>
        </w:rPr>
        <w:t xml:space="preserve"> مؤتمر المندوبين المفوضين </w:t>
      </w:r>
      <w:r>
        <w:rPr>
          <w:rFonts w:hint="cs"/>
          <w:rtl/>
        </w:rPr>
        <w:t>في</w:t>
      </w:r>
      <w:r>
        <w:rPr>
          <w:rFonts w:hint="eastAsia"/>
          <w:rtl/>
        </w:rPr>
        <w:t> </w:t>
      </w:r>
      <w:r w:rsidRPr="0091349E">
        <w:rPr>
          <w:rtl/>
        </w:rPr>
        <w:t>قراره</w:t>
      </w:r>
      <w:r w:rsidRPr="0091349E">
        <w:rPr>
          <w:rFonts w:hint="eastAsia"/>
          <w:rtl/>
        </w:rPr>
        <w:t> </w:t>
      </w:r>
      <w:r w:rsidRPr="0091349E">
        <w:t>70</w:t>
      </w:r>
      <w:r w:rsidRPr="0091349E">
        <w:rPr>
          <w:rFonts w:hint="cs"/>
          <w:rtl/>
        </w:rPr>
        <w:t xml:space="preserve"> </w:t>
      </w:r>
      <w:r w:rsidRPr="0091349E">
        <w:rPr>
          <w:rtl/>
        </w:rPr>
        <w:t>(مينيابوليس،</w:t>
      </w:r>
      <w:r w:rsidRPr="0091349E">
        <w:rPr>
          <w:rFonts w:hint="cs"/>
          <w:rtl/>
        </w:rPr>
        <w:t xml:space="preserve"> </w:t>
      </w:r>
      <w:r w:rsidRPr="0091349E">
        <w:t>1998</w:t>
      </w:r>
      <w:r w:rsidRPr="0091349E">
        <w:rPr>
          <w:rtl/>
        </w:rPr>
        <w:t xml:space="preserve">) </w:t>
      </w:r>
      <w:r>
        <w:rPr>
          <w:rFonts w:hint="cs"/>
          <w:rtl/>
        </w:rPr>
        <w:t>و</w:t>
      </w:r>
      <w:r w:rsidRPr="0091349E">
        <w:rPr>
          <w:rtl/>
        </w:rPr>
        <w:t>الذي يقرر فيه المؤتمر</w:t>
      </w:r>
      <w:r w:rsidRPr="0091349E">
        <w:rPr>
          <w:rFonts w:hint="cs"/>
          <w:rtl/>
        </w:rPr>
        <w:t>،</w:t>
      </w:r>
      <w:r w:rsidRPr="009C74F3">
        <w:rPr>
          <w:rFonts w:hint="cs"/>
          <w:rtl/>
        </w:rPr>
        <w:t xml:space="preserve"> في جملة أمور،</w:t>
      </w:r>
      <w:r w:rsidRPr="009C74F3">
        <w:rPr>
          <w:rtl/>
        </w:rPr>
        <w:t xml:space="preserve"> </w:t>
      </w:r>
      <w:r w:rsidRPr="0091349E">
        <w:rPr>
          <w:rtl/>
        </w:rPr>
        <w:t>إدماج منظور المساواة بين الجنسين في تنفيذ جميع البرامج وخطط العمل في الاتحاد؛</w:t>
      </w:r>
    </w:p>
    <w:p w14:paraId="7DC02948" w14:textId="77777777" w:rsidR="006B72F6" w:rsidRPr="0091349E" w:rsidRDefault="006B72F6" w:rsidP="006B72F6">
      <w:pPr>
        <w:rPr>
          <w:rtl/>
        </w:rPr>
      </w:pPr>
      <w:r>
        <w:rPr>
          <w:rFonts w:hint="cs"/>
          <w:i/>
          <w:iCs/>
          <w:rtl/>
        </w:rPr>
        <w:t>د </w:t>
      </w:r>
      <w:r w:rsidRPr="0091349E">
        <w:rPr>
          <w:i/>
          <w:iCs/>
          <w:rtl/>
        </w:rPr>
        <w:t>)</w:t>
      </w:r>
      <w:r w:rsidRPr="0091349E">
        <w:rPr>
          <w:i/>
          <w:iCs/>
          <w:rtl/>
        </w:rPr>
        <w:tab/>
      </w:r>
      <w:r w:rsidRPr="0091349E">
        <w:rPr>
          <w:rtl/>
        </w:rPr>
        <w:t>القرار</w:t>
      </w:r>
      <w:r w:rsidRPr="0091349E">
        <w:rPr>
          <w:rFonts w:hint="cs"/>
          <w:rtl/>
        </w:rPr>
        <w:t> </w:t>
      </w:r>
      <w:r w:rsidRPr="0091349E">
        <w:t>55</w:t>
      </w:r>
      <w:r w:rsidRPr="0091349E">
        <w:rPr>
          <w:rtl/>
        </w:rPr>
        <w:t xml:space="preserve"> (المراجَع في </w:t>
      </w:r>
      <w:r w:rsidRPr="0091349E">
        <w:rPr>
          <w:rFonts w:hint="cs"/>
          <w:rtl/>
        </w:rPr>
        <w:t xml:space="preserve">جنيف، </w:t>
      </w:r>
      <w:r w:rsidRPr="0091349E">
        <w:t>2022</w:t>
      </w:r>
      <w:r w:rsidRPr="0091349E">
        <w:rPr>
          <w:rtl/>
        </w:rPr>
        <w:t xml:space="preserve">) للجمعية العالمية لتقييس الاتصالات الذي يشجع على تعميم </w:t>
      </w:r>
      <w:r w:rsidRPr="0091349E">
        <w:rPr>
          <w:rFonts w:hint="cs"/>
          <w:rtl/>
        </w:rPr>
        <w:t>منظور</w:t>
      </w:r>
      <w:r w:rsidRPr="0091349E">
        <w:rPr>
          <w:rtl/>
        </w:rPr>
        <w:t xml:space="preserve"> المساواة بين الجنسين في أنشطة قطاع تقييس الاتصالات بالاتحاد</w:t>
      </w:r>
      <w:r w:rsidRPr="0091349E">
        <w:rPr>
          <w:rFonts w:hint="cs"/>
          <w:rtl/>
        </w:rPr>
        <w:t xml:space="preserve"> </w:t>
      </w:r>
      <w:r w:rsidRPr="0091349E">
        <w:t>(ITU</w:t>
      </w:r>
      <w:r w:rsidRPr="0091349E">
        <w:noBreakHyphen/>
        <w:t>T)</w:t>
      </w:r>
      <w:r w:rsidRPr="0091349E">
        <w:rPr>
          <w:rtl/>
        </w:rPr>
        <w:t>؛</w:t>
      </w:r>
    </w:p>
    <w:p w14:paraId="4FFCAE16" w14:textId="77777777" w:rsidR="006B72F6" w:rsidRPr="0091349E" w:rsidRDefault="006B72F6" w:rsidP="006B72F6">
      <w:pPr>
        <w:rPr>
          <w:rtl/>
          <w:lang w:bidi="ar-SY"/>
        </w:rPr>
      </w:pPr>
      <w:r>
        <w:rPr>
          <w:rFonts w:hint="cs"/>
          <w:i/>
          <w:iCs/>
          <w:rtl/>
        </w:rPr>
        <w:t>هـ</w:t>
      </w:r>
      <w:r w:rsidRPr="0091349E">
        <w:rPr>
          <w:rFonts w:hint="cs"/>
          <w:i/>
          <w:iCs/>
          <w:rtl/>
        </w:rPr>
        <w:t xml:space="preserve"> </w:t>
      </w:r>
      <w:r w:rsidRPr="0091349E">
        <w:rPr>
          <w:i/>
          <w:iCs/>
          <w:rtl/>
        </w:rPr>
        <w:t>)</w:t>
      </w:r>
      <w:r w:rsidRPr="0091349E">
        <w:rPr>
          <w:i/>
          <w:iCs/>
          <w:rtl/>
        </w:rPr>
        <w:tab/>
      </w:r>
      <w:r w:rsidRPr="0091349E">
        <w:rPr>
          <w:rtl/>
        </w:rPr>
        <w:t xml:space="preserve">القرار </w:t>
      </w:r>
      <w:r w:rsidRPr="0091349E">
        <w:t>55</w:t>
      </w:r>
      <w:r w:rsidRPr="0091349E">
        <w:rPr>
          <w:rtl/>
        </w:rPr>
        <w:t xml:space="preserve"> (المراجَع في </w:t>
      </w:r>
      <w:r w:rsidRPr="0091349E">
        <w:rPr>
          <w:rFonts w:hint="cs"/>
          <w:rtl/>
        </w:rPr>
        <w:t xml:space="preserve">كيغالي، </w:t>
      </w:r>
      <w:r w:rsidRPr="0091349E">
        <w:t>2022</w:t>
      </w:r>
      <w:r w:rsidRPr="0091349E">
        <w:rPr>
          <w:rtl/>
        </w:rPr>
        <w:t>) للمؤتمر العالمي لتنمية الاتصالات والذي يقضي بأن يحافظ مكتب تنمية الاتصالات</w:t>
      </w:r>
      <w:r>
        <w:rPr>
          <w:rFonts w:hint="cs"/>
          <w:rtl/>
        </w:rPr>
        <w:t xml:space="preserve"> </w:t>
      </w:r>
      <w:r>
        <w:t>(BDT)</w:t>
      </w:r>
      <w:r w:rsidRPr="0091349E">
        <w:rPr>
          <w:rtl/>
        </w:rPr>
        <w:t xml:space="preserve"> على روابط وثيقة وتعاون كبير، حسب الاقتضاء، مع فريق المهام التابع للاتحاد والمعني بقضايا المساواة بين الجنسين الذي أنشأه </w:t>
      </w:r>
      <w:r w:rsidRPr="0091349E">
        <w:rPr>
          <w:rFonts w:hint="cs"/>
          <w:rtl/>
        </w:rPr>
        <w:t xml:space="preserve">الأمين العام </w:t>
      </w:r>
      <w:r w:rsidRPr="0091349E">
        <w:rPr>
          <w:rtl/>
        </w:rPr>
        <w:t>ل</w:t>
      </w:r>
      <w:r w:rsidRPr="0091349E">
        <w:rPr>
          <w:rFonts w:hint="cs"/>
          <w:rtl/>
        </w:rPr>
        <w:t xml:space="preserve">دعم </w:t>
      </w:r>
      <w:r w:rsidRPr="0091349E">
        <w:rPr>
          <w:rtl/>
        </w:rPr>
        <w:t>تعميم المساواة بين الجنسين في </w:t>
      </w:r>
      <w:r w:rsidRPr="0091349E">
        <w:rPr>
          <w:rFonts w:hint="cs"/>
          <w:rtl/>
        </w:rPr>
        <w:t xml:space="preserve">أنشطة </w:t>
      </w:r>
      <w:r w:rsidRPr="0091349E">
        <w:rPr>
          <w:rtl/>
        </w:rPr>
        <w:t>الاتحاد،</w:t>
      </w:r>
      <w:r w:rsidRPr="0091349E">
        <w:rPr>
          <w:rFonts w:hint="cs"/>
          <w:rtl/>
        </w:rPr>
        <w:t xml:space="preserve"> بهدف</w:t>
      </w:r>
      <w:r w:rsidRPr="0091349E">
        <w:rPr>
          <w:rtl/>
        </w:rPr>
        <w:t xml:space="preserve"> القضاء على أشكال عدم المساواة في النفاذ إلى الاتصالات/تكنولوجيا المعلومات والاتصالات </w:t>
      </w:r>
      <w:r w:rsidRPr="0091349E">
        <w:t>(ICT)</w:t>
      </w:r>
      <w:r w:rsidRPr="0091349E">
        <w:rPr>
          <w:rFonts w:hint="cs"/>
          <w:rtl/>
        </w:rPr>
        <w:t xml:space="preserve"> </w:t>
      </w:r>
      <w:r w:rsidRPr="0091349E">
        <w:rPr>
          <w:rtl/>
        </w:rPr>
        <w:t>واستعمالها؛</w:t>
      </w:r>
    </w:p>
    <w:p w14:paraId="2BAF5072" w14:textId="77777777" w:rsidR="006B72F6" w:rsidRPr="0091349E" w:rsidRDefault="006B72F6" w:rsidP="006B72F6">
      <w:pPr>
        <w:rPr>
          <w:color w:val="000000"/>
          <w:spacing w:val="-2"/>
          <w:rtl/>
        </w:rPr>
      </w:pPr>
      <w:r>
        <w:rPr>
          <w:rFonts w:hint="cs"/>
          <w:i/>
          <w:iCs/>
          <w:spacing w:val="-2"/>
          <w:rtl/>
        </w:rPr>
        <w:t>و</w:t>
      </w:r>
      <w:r w:rsidRPr="0091349E">
        <w:rPr>
          <w:rFonts w:hint="cs"/>
          <w:i/>
          <w:iCs/>
          <w:spacing w:val="-2"/>
          <w:rtl/>
        </w:rPr>
        <w:t xml:space="preserve"> </w:t>
      </w:r>
      <w:r w:rsidRPr="0091349E">
        <w:rPr>
          <w:i/>
          <w:iCs/>
          <w:spacing w:val="-2"/>
          <w:rtl/>
        </w:rPr>
        <w:t>)</w:t>
      </w:r>
      <w:r w:rsidRPr="0091349E">
        <w:rPr>
          <w:rFonts w:hint="cs"/>
          <w:spacing w:val="-2"/>
          <w:rtl/>
        </w:rPr>
        <w:tab/>
        <w:t>ا</w:t>
      </w:r>
      <w:r w:rsidRPr="0091349E">
        <w:rPr>
          <w:color w:val="000000"/>
          <w:spacing w:val="-2"/>
          <w:rtl/>
        </w:rPr>
        <w:t xml:space="preserve">لقرار </w:t>
      </w:r>
      <w:r w:rsidRPr="0091349E">
        <w:rPr>
          <w:color w:val="000000"/>
          <w:spacing w:val="-2"/>
        </w:rPr>
        <w:t>1327</w:t>
      </w:r>
      <w:r w:rsidRPr="0091349E">
        <w:rPr>
          <w:color w:val="000000"/>
          <w:spacing w:val="-2"/>
          <w:rtl/>
        </w:rPr>
        <w:t xml:space="preserve"> الذي اعتمده مجلس </w:t>
      </w:r>
      <w:r w:rsidRPr="0091349E">
        <w:rPr>
          <w:rFonts w:hint="cs"/>
          <w:color w:val="000000"/>
          <w:spacing w:val="-2"/>
          <w:rtl/>
        </w:rPr>
        <w:t xml:space="preserve">الاتحاد </w:t>
      </w:r>
      <w:r w:rsidRPr="0091349E">
        <w:rPr>
          <w:color w:val="000000"/>
          <w:spacing w:val="-2"/>
          <w:rtl/>
        </w:rPr>
        <w:t xml:space="preserve">في دورته لعام </w:t>
      </w:r>
      <w:r w:rsidRPr="0091349E">
        <w:rPr>
          <w:color w:val="000000"/>
          <w:spacing w:val="-2"/>
        </w:rPr>
        <w:t>2011</w:t>
      </w:r>
      <w:r w:rsidRPr="0091349E">
        <w:rPr>
          <w:color w:val="000000"/>
          <w:spacing w:val="-2"/>
          <w:rtl/>
        </w:rPr>
        <w:t xml:space="preserve"> بشأن دور الاتحاد في مجال تكنولوجيا المعلومات والاتصالات وتمكين النساء</w:t>
      </w:r>
      <w:r w:rsidRPr="0091349E">
        <w:rPr>
          <w:rFonts w:hint="cs"/>
          <w:color w:val="000000"/>
          <w:spacing w:val="-2"/>
          <w:rtl/>
        </w:rPr>
        <w:t> </w:t>
      </w:r>
      <w:r w:rsidRPr="0091349E">
        <w:rPr>
          <w:color w:val="000000"/>
          <w:spacing w:val="-2"/>
          <w:rtl/>
        </w:rPr>
        <w:t>والفتيات؛</w:t>
      </w:r>
    </w:p>
    <w:p w14:paraId="7FADDFB4" w14:textId="77777777" w:rsidR="006B72F6" w:rsidRPr="009C74F3" w:rsidRDefault="006B72F6" w:rsidP="006B72F6">
      <w:pPr>
        <w:rPr>
          <w:color w:val="000000"/>
          <w:rtl/>
          <w:lang w:val="en-CA" w:bidi="ar-EG"/>
        </w:rPr>
      </w:pPr>
      <w:r>
        <w:rPr>
          <w:rFonts w:hint="cs"/>
          <w:i/>
          <w:iCs/>
          <w:color w:val="000000"/>
          <w:rtl/>
        </w:rPr>
        <w:t>ز</w:t>
      </w:r>
      <w:r w:rsidRPr="0091349E">
        <w:rPr>
          <w:rFonts w:hint="cs"/>
          <w:i/>
          <w:iCs/>
          <w:color w:val="000000"/>
          <w:rtl/>
        </w:rPr>
        <w:t xml:space="preserve"> </w:t>
      </w:r>
      <w:r w:rsidRPr="0091349E">
        <w:rPr>
          <w:i/>
          <w:iCs/>
          <w:color w:val="000000"/>
          <w:rtl/>
        </w:rPr>
        <w:t>)</w:t>
      </w:r>
      <w:r w:rsidRPr="0091349E">
        <w:rPr>
          <w:color w:val="000000"/>
          <w:rtl/>
        </w:rPr>
        <w:tab/>
      </w:r>
      <w:r>
        <w:rPr>
          <w:rFonts w:hint="cs"/>
          <w:color w:val="000000"/>
          <w:rtl/>
        </w:rPr>
        <w:t xml:space="preserve">القرار </w:t>
      </w:r>
      <w:r>
        <w:rPr>
          <w:color w:val="000000"/>
          <w:lang w:val="en-CA"/>
        </w:rPr>
        <w:t>1187</w:t>
      </w:r>
      <w:r>
        <w:rPr>
          <w:rFonts w:hint="cs"/>
          <w:color w:val="000000"/>
          <w:rtl/>
          <w:lang w:val="en-CA" w:bidi="ar-EG"/>
        </w:rPr>
        <w:t xml:space="preserve"> الذي اعتمده مجلس الاتحاد في دورته لعام </w:t>
      </w:r>
      <w:r>
        <w:rPr>
          <w:color w:val="000000"/>
          <w:lang w:val="en-CA" w:bidi="ar-EG"/>
        </w:rPr>
        <w:t>2001</w:t>
      </w:r>
      <w:r>
        <w:rPr>
          <w:rFonts w:hint="cs"/>
          <w:color w:val="000000"/>
          <w:rtl/>
          <w:lang w:val="en-CA" w:bidi="ar-EG"/>
        </w:rPr>
        <w:t xml:space="preserve"> بشأن </w:t>
      </w:r>
      <w:r w:rsidRPr="009C74F3">
        <w:rPr>
          <w:color w:val="000000"/>
          <w:rtl/>
          <w:lang w:val="en-CA" w:bidi="ar-EG"/>
        </w:rPr>
        <w:t>منظور المساواة بين الجنسين في إدارة الموارد البشرية وسياساتها وممارساتها في الاتحاد الدولي للاتصالات</w:t>
      </w:r>
      <w:r>
        <w:rPr>
          <w:rFonts w:hint="cs"/>
          <w:color w:val="000000"/>
          <w:rtl/>
          <w:lang w:val="en-CA" w:bidi="ar-EG"/>
        </w:rPr>
        <w:t>؛</w:t>
      </w:r>
    </w:p>
    <w:p w14:paraId="4C6C08BB" w14:textId="77777777" w:rsidR="006B72F6" w:rsidRPr="0091349E" w:rsidRDefault="006B72F6" w:rsidP="006B72F6">
      <w:pPr>
        <w:rPr>
          <w:rtl/>
        </w:rPr>
      </w:pPr>
      <w:r w:rsidRPr="0014268D">
        <w:rPr>
          <w:rFonts w:hint="cs"/>
          <w:i/>
          <w:iCs/>
          <w:rtl/>
        </w:rPr>
        <w:t>ح)</w:t>
      </w:r>
      <w:r>
        <w:rPr>
          <w:rtl/>
        </w:rPr>
        <w:tab/>
      </w:r>
      <w:r w:rsidRPr="0091349E">
        <w:rPr>
          <w:rFonts w:hint="cs"/>
          <w:rtl/>
        </w:rPr>
        <w:t>ال</w:t>
      </w:r>
      <w:r w:rsidRPr="0091349E">
        <w:rPr>
          <w:rtl/>
        </w:rPr>
        <w:t>استنتاجات</w:t>
      </w:r>
      <w:r w:rsidRPr="008B1C40">
        <w:rPr>
          <w:rFonts w:eastAsia="Times New Roman"/>
          <w:sz w:val="24"/>
          <w:szCs w:val="24"/>
          <w:rtl/>
        </w:rPr>
        <w:t xml:space="preserve"> </w:t>
      </w:r>
      <w:r w:rsidRPr="008B1C40">
        <w:rPr>
          <w:rtl/>
        </w:rPr>
        <w:t>المتفق عليها</w:t>
      </w:r>
      <w:r w:rsidRPr="0091349E">
        <w:rPr>
          <w:rtl/>
        </w:rPr>
        <w:t xml:space="preserve"> </w:t>
      </w:r>
      <w:r w:rsidRPr="0091349E">
        <w:rPr>
          <w:lang w:val="en-CA"/>
        </w:rPr>
        <w:t>1997-2</w:t>
      </w:r>
      <w:r w:rsidRPr="0091349E">
        <w:rPr>
          <w:rtl/>
          <w:lang w:val="en-CA"/>
        </w:rPr>
        <w:t xml:space="preserve"> و</w:t>
      </w:r>
      <w:r w:rsidRPr="0091349E">
        <w:rPr>
          <w:rtl/>
        </w:rPr>
        <w:t xml:space="preserve">قرار المجلس الاقتصادي والاجتماعي للأمم المتحدة </w:t>
      </w:r>
      <w:r w:rsidRPr="0091349E">
        <w:t>(ECOSOC)</w:t>
      </w:r>
      <w:r w:rsidRPr="0091349E">
        <w:rPr>
          <w:rtl/>
        </w:rPr>
        <w:t xml:space="preserve"> رقم</w:t>
      </w:r>
      <w:r w:rsidRPr="0091349E">
        <w:rPr>
          <w:rFonts w:hint="cs"/>
          <w:rtl/>
        </w:rPr>
        <w:t> </w:t>
      </w:r>
      <w:r>
        <w:t>2012/24</w:t>
      </w:r>
      <w:r w:rsidRPr="0091349E">
        <w:rPr>
          <w:rtl/>
        </w:rPr>
        <w:t xml:space="preserve"> بشأن إدماج وتعميم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w:t>
      </w:r>
      <w:r w:rsidRPr="0091349E">
        <w:rPr>
          <w:rFonts w:hint="cs"/>
          <w:rtl/>
        </w:rPr>
        <w:t xml:space="preserve">وتمكين </w:t>
      </w:r>
      <w:r w:rsidRPr="0091349E">
        <w:rPr>
          <w:rtl/>
        </w:rPr>
        <w:t>المرأة</w:t>
      </w:r>
      <w:r w:rsidRPr="0091349E">
        <w:rPr>
          <w:rFonts w:hint="eastAsia"/>
          <w:rtl/>
        </w:rPr>
        <w:t> </w:t>
      </w:r>
      <w:r w:rsidRPr="0091349E">
        <w:t>(UN</w:t>
      </w:r>
      <w:r w:rsidRPr="0091349E">
        <w:noBreakHyphen/>
        <w:t>SWAP)</w:t>
      </w:r>
      <w:r>
        <w:rPr>
          <w:rFonts w:hint="eastAsia"/>
          <w:sz w:val="2"/>
          <w:szCs w:val="2"/>
          <w:rtl/>
        </w:rPr>
        <w:t> </w:t>
      </w:r>
      <w:r w:rsidRPr="0091349E">
        <w:rPr>
          <w:rtl/>
        </w:rPr>
        <w:t>؛</w:t>
      </w:r>
    </w:p>
    <w:p w14:paraId="6797D003" w14:textId="12F4CD7A" w:rsidR="006B72F6" w:rsidRPr="0091349E" w:rsidRDefault="006B72F6" w:rsidP="00205B4B">
      <w:pPr>
        <w:rPr>
          <w:rtl/>
        </w:rPr>
      </w:pPr>
      <w:r w:rsidRPr="00710AE1">
        <w:rPr>
          <w:rFonts w:hint="cs"/>
          <w:i/>
          <w:iCs/>
          <w:rtl/>
        </w:rPr>
        <w:t>ط)</w:t>
      </w:r>
      <w:r w:rsidRPr="00710AE1">
        <w:rPr>
          <w:rFonts w:hint="cs"/>
          <w:rtl/>
        </w:rPr>
        <w:tab/>
      </w:r>
      <w:r w:rsidRPr="00710AE1">
        <w:rPr>
          <w:rtl/>
        </w:rPr>
        <w:t xml:space="preserve">القرار </w:t>
      </w:r>
      <w:r w:rsidRPr="00710AE1">
        <w:t>70/125</w:t>
      </w:r>
      <w:r w:rsidRPr="00710AE1">
        <w:rPr>
          <w:rFonts w:hint="cs"/>
          <w:rtl/>
        </w:rPr>
        <w:t xml:space="preserve"> للجمعية العامة للأمم المتحدة </w:t>
      </w:r>
      <w:r w:rsidRPr="00710AE1">
        <w:rPr>
          <w:rtl/>
        </w:rPr>
        <w:t>بشأن</w:t>
      </w:r>
      <w:r w:rsidRPr="00710AE1">
        <w:rPr>
          <w:rFonts w:hint="cs"/>
          <w:rtl/>
        </w:rPr>
        <w:t xml:space="preserve"> </w:t>
      </w:r>
      <w:r w:rsidRPr="00710AE1">
        <w:rPr>
          <w:rtl/>
        </w:rPr>
        <w:t xml:space="preserve">الوثيقة الختامية للاجتماع الرفيع المستوى للجمعية العامة </w:t>
      </w:r>
      <w:r w:rsidRPr="00710AE1">
        <w:rPr>
          <w:rFonts w:hint="cs"/>
          <w:rtl/>
          <w:lang w:bidi="ar-EG"/>
        </w:rPr>
        <w:t xml:space="preserve">للأمم المتحدة </w:t>
      </w:r>
      <w:r w:rsidRPr="00710AE1">
        <w:rPr>
          <w:rtl/>
        </w:rPr>
        <w:t>بشأن الاستعراض العام لتنفيذ</w:t>
      </w:r>
      <w:r w:rsidR="00936E90">
        <w:rPr>
          <w:rFonts w:hint="cs"/>
          <w:rtl/>
          <w:lang w:bidi="ar-EG"/>
        </w:rPr>
        <w:t xml:space="preserve"> نواتج</w:t>
      </w:r>
      <w:r w:rsidRPr="00710AE1">
        <w:rPr>
          <w:rtl/>
        </w:rPr>
        <w:t xml:space="preserve"> القمة العالمية لمجتمع المعلومات</w:t>
      </w:r>
      <w:r w:rsidRPr="00710AE1">
        <w:rPr>
          <w:rFonts w:hint="eastAsia"/>
          <w:rtl/>
        </w:rPr>
        <w:t> </w:t>
      </w:r>
      <w:r w:rsidRPr="00710AE1">
        <w:t>(WSIS)</w:t>
      </w:r>
      <w:r w:rsidRPr="00710AE1">
        <w:rPr>
          <w:rFonts w:hint="cs"/>
          <w:rtl/>
        </w:rPr>
        <w:t xml:space="preserve">، وكذلك </w:t>
      </w:r>
      <w:r w:rsidRPr="00710AE1">
        <w:rPr>
          <w:rtl/>
        </w:rPr>
        <w:t xml:space="preserve">ديباجة بيان </w:t>
      </w:r>
      <w:r w:rsidRPr="00710AE1">
        <w:rPr>
          <w:rFonts w:hint="cs"/>
          <w:rtl/>
        </w:rPr>
        <w:t xml:space="preserve">الحدث الرفيع المستوى للقمة </w:t>
      </w:r>
      <w:r w:rsidRPr="00710AE1">
        <w:rPr>
          <w:rtl/>
        </w:rPr>
        <w:t xml:space="preserve">العالمية لمجتمع المعلومات </w:t>
      </w:r>
      <w:r w:rsidRPr="00710AE1">
        <w:t>(WSIS+10)</w:t>
      </w:r>
      <w:r w:rsidRPr="00710AE1">
        <w:rPr>
          <w:rtl/>
        </w:rPr>
        <w:t xml:space="preserve"> حول تنفيذ </w:t>
      </w:r>
      <w:r w:rsidR="00936E90">
        <w:rPr>
          <w:rFonts w:hint="cs"/>
          <w:rtl/>
        </w:rPr>
        <w:t>نواتج</w:t>
      </w:r>
      <w:r w:rsidRPr="00710AE1">
        <w:rPr>
          <w:rtl/>
        </w:rPr>
        <w:t xml:space="preserve"> القمة، والذي أكد مجدداً على أهمية تعزيز </w:t>
      </w:r>
      <w:r w:rsidRPr="00710AE1">
        <w:rPr>
          <w:rtl/>
        </w:rPr>
        <w:lastRenderedPageBreak/>
        <w:t xml:space="preserve">والحفاظ على المساواة بين الجنسين وتمكين </w:t>
      </w:r>
      <w:r w:rsidRPr="00710AE1">
        <w:rPr>
          <w:rFonts w:hint="cs"/>
          <w:rtl/>
        </w:rPr>
        <w:t>النساء والفتيات</w:t>
      </w:r>
      <w:r w:rsidRPr="00710AE1">
        <w:rPr>
          <w:rtl/>
        </w:rPr>
        <w:t xml:space="preserve">، وضمان </w:t>
      </w:r>
      <w:r w:rsidRPr="00710AE1">
        <w:rPr>
          <w:rFonts w:hint="cs"/>
          <w:rtl/>
        </w:rPr>
        <w:t xml:space="preserve">إدماج </w:t>
      </w:r>
      <w:r w:rsidRPr="00710AE1">
        <w:rPr>
          <w:rtl/>
        </w:rPr>
        <w:t xml:space="preserve">المرأة في مجتمع تكنولوجيا المعلومات والاتصالات العالمي الناشئ مع </w:t>
      </w:r>
      <w:r w:rsidRPr="00710AE1">
        <w:rPr>
          <w:rFonts w:hint="cs"/>
          <w:rtl/>
        </w:rPr>
        <w:t xml:space="preserve">مراعاة </w:t>
      </w:r>
      <w:r w:rsidRPr="00710AE1">
        <w:rPr>
          <w:rtl/>
        </w:rPr>
        <w:t xml:space="preserve">ولاية </w:t>
      </w:r>
      <w:r w:rsidRPr="00710AE1">
        <w:rPr>
          <w:rFonts w:hint="cs"/>
          <w:rtl/>
        </w:rPr>
        <w:t xml:space="preserve">هيئة </w:t>
      </w:r>
      <w:r w:rsidRPr="00710AE1">
        <w:rPr>
          <w:rtl/>
        </w:rPr>
        <w:t>الأمم المتحدة</w:t>
      </w:r>
      <w:r w:rsidRPr="00710AE1">
        <w:rPr>
          <w:rFonts w:hint="cs"/>
          <w:rtl/>
        </w:rPr>
        <w:t xml:space="preserve"> للمساواة بين الجنسين وتمكين المرأة</w:t>
      </w:r>
      <w:r w:rsidRPr="00710AE1">
        <w:rPr>
          <w:rtl/>
        </w:rPr>
        <w:t xml:space="preserve"> </w:t>
      </w:r>
      <w:r w:rsidRPr="00710AE1">
        <w:t>(UN</w:t>
      </w:r>
      <w:r w:rsidRPr="00710AE1">
        <w:noBreakHyphen/>
        <w:t>WOMEN)</w:t>
      </w:r>
      <w:r w:rsidRPr="00710AE1">
        <w:rPr>
          <w:rFonts w:hint="cs"/>
          <w:rtl/>
        </w:rPr>
        <w:t>؛</w:t>
      </w:r>
    </w:p>
    <w:p w14:paraId="4613FA60" w14:textId="77777777" w:rsidR="006B72F6" w:rsidRDefault="006B72F6" w:rsidP="006B72F6">
      <w:pPr>
        <w:rPr>
          <w:rtl/>
        </w:rPr>
      </w:pPr>
      <w:r>
        <w:rPr>
          <w:rFonts w:hint="cs"/>
          <w:i/>
          <w:iCs/>
          <w:rtl/>
        </w:rPr>
        <w:t>ي</w:t>
      </w:r>
      <w:r w:rsidRPr="0091349E">
        <w:rPr>
          <w:i/>
          <w:iCs/>
          <w:rtl/>
        </w:rPr>
        <w:t>)</w:t>
      </w:r>
      <w:r w:rsidRPr="0091349E">
        <w:rPr>
          <w:rtl/>
        </w:rPr>
        <w:tab/>
        <w:t xml:space="preserve">إعلان تشجيع المساواة والإنصاف والتكافؤ بين الجنسين في قطاع الاتصالات الراديوية بالاتحاد الدولي للاتصالات الذي تمت الموافقة عليه في المؤتمر العالمي للاتصالات الراديوية (شرم الشيخ، </w:t>
      </w:r>
      <w:r>
        <w:t>2019</w:t>
      </w:r>
      <w:r w:rsidRPr="0091349E">
        <w:rPr>
          <w:rtl/>
        </w:rPr>
        <w:t>)</w:t>
      </w:r>
      <w:r>
        <w:rPr>
          <w:rFonts w:hint="cs"/>
          <w:rtl/>
        </w:rPr>
        <w:t>؛</w:t>
      </w:r>
    </w:p>
    <w:p w14:paraId="07791550" w14:textId="77777777" w:rsidR="006B72F6" w:rsidRDefault="006B72F6" w:rsidP="00205B4B">
      <w:pPr>
        <w:rPr>
          <w:rtl/>
        </w:rPr>
      </w:pPr>
      <w:r w:rsidRPr="00710AE1">
        <w:rPr>
          <w:rFonts w:hint="cs"/>
          <w:i/>
          <w:iCs/>
          <w:rtl/>
        </w:rPr>
        <w:t>ك)</w:t>
      </w:r>
      <w:r w:rsidRPr="00710AE1">
        <w:rPr>
          <w:rtl/>
        </w:rPr>
        <w:tab/>
        <w:t>تقرير الأمين العام "</w:t>
      </w:r>
      <w:r w:rsidRPr="00710AE1">
        <w:rPr>
          <w:rFonts w:hint="cs"/>
          <w:rtl/>
        </w:rPr>
        <w:t>خطتنا</w:t>
      </w:r>
      <w:r w:rsidRPr="00710AE1">
        <w:rPr>
          <w:rtl/>
        </w:rPr>
        <w:t xml:space="preserve"> المشترك</w:t>
      </w:r>
      <w:r w:rsidRPr="00710AE1">
        <w:rPr>
          <w:rFonts w:hint="cs"/>
          <w:rtl/>
        </w:rPr>
        <w:t>ة</w:t>
      </w:r>
      <w:r w:rsidRPr="00710AE1">
        <w:rPr>
          <w:rtl/>
        </w:rPr>
        <w:t xml:space="preserve">" </w:t>
      </w:r>
      <w:r w:rsidRPr="00710AE1">
        <w:rPr>
          <w:rFonts w:hint="cs"/>
          <w:rtl/>
        </w:rPr>
        <w:t>عن</w:t>
      </w:r>
      <w:r w:rsidRPr="00710AE1">
        <w:rPr>
          <w:rtl/>
        </w:rPr>
        <w:t xml:space="preserve"> اتخاذ تدابير </w:t>
      </w:r>
      <w:r w:rsidRPr="00710AE1">
        <w:rPr>
          <w:rFonts w:hint="cs"/>
          <w:rtl/>
        </w:rPr>
        <w:t>بشأن ا</w:t>
      </w:r>
      <w:r w:rsidRPr="00710AE1">
        <w:rPr>
          <w:rtl/>
        </w:rPr>
        <w:t xml:space="preserve">لمسائل الاجتماعية والتنظيمية </w:t>
      </w:r>
      <w:r w:rsidRPr="00710AE1">
        <w:rPr>
          <w:rFonts w:hint="cs"/>
          <w:rtl/>
        </w:rPr>
        <w:t>الخطيرة والملحة</w:t>
      </w:r>
      <w:r w:rsidRPr="00710AE1">
        <w:rPr>
          <w:rtl/>
        </w:rPr>
        <w:t xml:space="preserve"> </w:t>
      </w:r>
      <w:r w:rsidRPr="00710AE1">
        <w:rPr>
          <w:rFonts w:hint="cs"/>
          <w:rtl/>
        </w:rPr>
        <w:t>لمواجهة</w:t>
      </w:r>
      <w:r w:rsidRPr="00710AE1">
        <w:rPr>
          <w:rtl/>
        </w:rPr>
        <w:t xml:space="preserve"> "تفاقم التحيز </w:t>
      </w:r>
      <w:r w:rsidRPr="00710AE1">
        <w:rPr>
          <w:rFonts w:hint="cs"/>
          <w:rtl/>
        </w:rPr>
        <w:t xml:space="preserve">بين الجنسين </w:t>
      </w:r>
      <w:r w:rsidRPr="00710AE1">
        <w:rPr>
          <w:rtl/>
        </w:rPr>
        <w:t>و</w:t>
      </w:r>
      <w:r w:rsidRPr="00710AE1">
        <w:rPr>
          <w:rFonts w:hint="cs"/>
          <w:rtl/>
        </w:rPr>
        <w:t>هيمنة الفكر الذكوري</w:t>
      </w:r>
      <w:r w:rsidRPr="00710AE1">
        <w:rPr>
          <w:rtl/>
        </w:rPr>
        <w:t xml:space="preserve"> </w:t>
      </w:r>
      <w:r w:rsidRPr="00710AE1">
        <w:rPr>
          <w:rFonts w:hint="cs"/>
          <w:rtl/>
        </w:rPr>
        <w:t>في وقت لا تضطلع فيه المرأة بدور متساوٍ في</w:t>
      </w:r>
      <w:r w:rsidRPr="00710AE1">
        <w:rPr>
          <w:rFonts w:hint="eastAsia"/>
          <w:rtl/>
        </w:rPr>
        <w:t> </w:t>
      </w:r>
      <w:r w:rsidRPr="00710AE1">
        <w:rPr>
          <w:rFonts w:hint="cs"/>
          <w:rtl/>
        </w:rPr>
        <w:t>تصميم التكنولوجيات الرقمية، فضلاً عن التحرش الرقمي الذي</w:t>
      </w:r>
      <w:r w:rsidRPr="00710AE1">
        <w:rPr>
          <w:rtl/>
        </w:rPr>
        <w:t xml:space="preserve"> استهدف النساء والفتيات </w:t>
      </w:r>
      <w:r w:rsidRPr="00710AE1">
        <w:rPr>
          <w:rFonts w:hint="cs"/>
          <w:rtl/>
        </w:rPr>
        <w:t xml:space="preserve">بشكل خاص </w:t>
      </w:r>
      <w:r w:rsidRPr="00710AE1">
        <w:rPr>
          <w:rtl/>
        </w:rPr>
        <w:t xml:space="preserve">ودفع العديد من النساء إلى </w:t>
      </w:r>
      <w:r w:rsidRPr="00710AE1">
        <w:rPr>
          <w:rFonts w:hint="cs"/>
          <w:rtl/>
        </w:rPr>
        <w:t>الانسحاب من حلبة</w:t>
      </w:r>
      <w:r w:rsidRPr="00710AE1">
        <w:rPr>
          <w:rtl/>
        </w:rPr>
        <w:t xml:space="preserve"> </w:t>
      </w:r>
      <w:r w:rsidRPr="00710AE1">
        <w:rPr>
          <w:rFonts w:hint="cs"/>
          <w:rtl/>
        </w:rPr>
        <w:t xml:space="preserve">الحوار </w:t>
      </w:r>
      <w:r w:rsidRPr="00710AE1">
        <w:rPr>
          <w:rtl/>
        </w:rPr>
        <w:t>العام"؛</w:t>
      </w:r>
    </w:p>
    <w:p w14:paraId="4B3348C5" w14:textId="77777777" w:rsidR="006B72F6" w:rsidRPr="00765D94" w:rsidRDefault="006B72F6" w:rsidP="006B72F6">
      <w:pPr>
        <w:rPr>
          <w:spacing w:val="-2"/>
          <w:rtl/>
        </w:rPr>
      </w:pPr>
      <w:r w:rsidRPr="00765D94">
        <w:rPr>
          <w:rFonts w:hint="cs"/>
          <w:iCs/>
          <w:spacing w:val="-2"/>
          <w:rtl/>
        </w:rPr>
        <w:t>ل)</w:t>
      </w:r>
      <w:r w:rsidRPr="00765D94">
        <w:rPr>
          <w:spacing w:val="-2"/>
          <w:rtl/>
        </w:rPr>
        <w:tab/>
      </w:r>
      <w:r w:rsidRPr="00765D94">
        <w:rPr>
          <w:rFonts w:hint="cs"/>
          <w:spacing w:val="-2"/>
          <w:rtl/>
        </w:rPr>
        <w:t>خريطة</w:t>
      </w:r>
      <w:r w:rsidRPr="00765D94">
        <w:rPr>
          <w:spacing w:val="-2"/>
          <w:rtl/>
        </w:rPr>
        <w:t xml:space="preserve"> الطريق </w:t>
      </w:r>
      <w:r w:rsidRPr="00765D94">
        <w:rPr>
          <w:rFonts w:hint="cs"/>
          <w:spacing w:val="-2"/>
          <w:rtl/>
        </w:rPr>
        <w:t>من أجل ا</w:t>
      </w:r>
      <w:r w:rsidRPr="00765D94">
        <w:rPr>
          <w:spacing w:val="-2"/>
          <w:rtl/>
        </w:rPr>
        <w:t>لتعاون الرقمي: تنفيذ توصيات الفريق الرفيع المستوى المعني بالتعاون الرقمي (</w:t>
      </w:r>
      <w:r w:rsidRPr="00765D94">
        <w:rPr>
          <w:spacing w:val="-2"/>
        </w:rPr>
        <w:t>A/74/821</w:t>
      </w:r>
      <w:r w:rsidRPr="00765D94">
        <w:rPr>
          <w:spacing w:val="-2"/>
          <w:rtl/>
        </w:rPr>
        <w:t xml:space="preserve">)، بشأن دعوة القطاع الخاص والمجتمع المدني والحكومات الوطنية والمصارف المتعددة الأطراف والأمم المتحدة </w:t>
      </w:r>
      <w:r w:rsidRPr="00765D94">
        <w:rPr>
          <w:rFonts w:hint="cs"/>
          <w:spacing w:val="-2"/>
          <w:rtl/>
        </w:rPr>
        <w:t xml:space="preserve">إلى </w:t>
      </w:r>
      <w:r w:rsidRPr="00765D94">
        <w:rPr>
          <w:spacing w:val="-2"/>
          <w:rtl/>
        </w:rPr>
        <w:t xml:space="preserve">اعتماد سياسات محددة لدعم </w:t>
      </w:r>
      <w:r w:rsidRPr="00765D94">
        <w:rPr>
          <w:rFonts w:hint="cs"/>
          <w:spacing w:val="-2"/>
          <w:rtl/>
        </w:rPr>
        <w:t>الشمول</w:t>
      </w:r>
      <w:r w:rsidRPr="00765D94">
        <w:rPr>
          <w:spacing w:val="-2"/>
          <w:rtl/>
        </w:rPr>
        <w:t xml:space="preserve"> الرقمي الكامل والمساواة الرقمية؛</w:t>
      </w:r>
    </w:p>
    <w:p w14:paraId="097B9BF0" w14:textId="77777777" w:rsidR="006B72F6" w:rsidRDefault="006B72F6" w:rsidP="006B72F6">
      <w:pPr>
        <w:rPr>
          <w:rtl/>
        </w:rPr>
      </w:pPr>
      <w:r w:rsidRPr="0014268D">
        <w:rPr>
          <w:rFonts w:hint="cs"/>
          <w:i/>
          <w:iCs/>
          <w:rtl/>
        </w:rPr>
        <w:t>م )</w:t>
      </w:r>
      <w:r>
        <w:rPr>
          <w:rtl/>
        </w:rPr>
        <w:tab/>
        <w:t xml:space="preserve">الاستنتاجات المتفق عليها التي اعتمدتها </w:t>
      </w:r>
      <w:r>
        <w:rPr>
          <w:rFonts w:hint="cs"/>
          <w:rtl/>
        </w:rPr>
        <w:t>ال</w:t>
      </w:r>
      <w:r>
        <w:rPr>
          <w:rtl/>
        </w:rPr>
        <w:t xml:space="preserve">لجنة </w:t>
      </w:r>
      <w:r>
        <w:rPr>
          <w:rFonts w:hint="cs"/>
          <w:rtl/>
        </w:rPr>
        <w:t>المعنية ب</w:t>
      </w:r>
      <w:r>
        <w:rPr>
          <w:rtl/>
        </w:rPr>
        <w:t xml:space="preserve">وضع المرأة في دورتها السابعة والستين بشأن الابتكار والتغير التكنولوجي والتعليم في العصر الرقمي </w:t>
      </w:r>
      <w:r>
        <w:rPr>
          <w:rFonts w:hint="cs"/>
          <w:rtl/>
        </w:rPr>
        <w:t xml:space="preserve">من أجل </w:t>
      </w:r>
      <w:r>
        <w:rPr>
          <w:rtl/>
        </w:rPr>
        <w:t>تحقيق المساواة بين الجنسين وتمكين جميع النساء والفتيات،</w:t>
      </w:r>
    </w:p>
    <w:p w14:paraId="661A0F04" w14:textId="77777777" w:rsidR="006B72F6" w:rsidRDefault="006B72F6" w:rsidP="006B72F6">
      <w:pPr>
        <w:pStyle w:val="Call"/>
        <w:rPr>
          <w:rtl/>
          <w:lang w:bidi="ar-EG"/>
        </w:rPr>
      </w:pPr>
      <w:r>
        <w:rPr>
          <w:rFonts w:hint="cs"/>
          <w:rtl/>
          <w:lang w:bidi="ar-EG"/>
        </w:rPr>
        <w:t>وإذ يأخذ بعين الاعتبار</w:t>
      </w:r>
    </w:p>
    <w:p w14:paraId="10BEFB93" w14:textId="77777777" w:rsidR="006B72F6" w:rsidRPr="0091349E" w:rsidRDefault="006B72F6" w:rsidP="006B72F6">
      <w:pPr>
        <w:rPr>
          <w:rtl/>
          <w:lang w:bidi="ar-EG"/>
        </w:rPr>
      </w:pPr>
      <w:r w:rsidRPr="009A5D11">
        <w:rPr>
          <w:rtl/>
        </w:rPr>
        <w:t xml:space="preserve">أن مؤتمر المندوبين المفوضين (بوخارست، </w:t>
      </w:r>
      <w:r w:rsidRPr="009A5D11">
        <w:t>2022</w:t>
      </w:r>
      <w:r w:rsidRPr="009A5D11">
        <w:rPr>
          <w:rtl/>
        </w:rPr>
        <w:t xml:space="preserve">) اعتمد القرار </w:t>
      </w:r>
      <w:r w:rsidRPr="009A5D11">
        <w:t>70</w:t>
      </w:r>
      <w:r w:rsidRPr="009A5D11">
        <w:rPr>
          <w:rtl/>
        </w:rPr>
        <w:t xml:space="preserve"> (</w:t>
      </w:r>
      <w:r w:rsidRPr="009A5D11">
        <w:rPr>
          <w:rFonts w:hint="cs"/>
          <w:rtl/>
        </w:rPr>
        <w:t>المراجَع في بوخارست</w:t>
      </w:r>
      <w:r w:rsidRPr="009A5D11">
        <w:rPr>
          <w:rtl/>
        </w:rPr>
        <w:t>،</w:t>
      </w:r>
      <w:r w:rsidRPr="009A5D11">
        <w:rPr>
          <w:rFonts w:hint="cs"/>
          <w:rtl/>
        </w:rPr>
        <w:t xml:space="preserve"> </w:t>
      </w:r>
      <w:r w:rsidRPr="009A5D11">
        <w:rPr>
          <w:lang w:val="en-CA"/>
        </w:rPr>
        <w:t>2022</w:t>
      </w:r>
      <w:r w:rsidRPr="009A5D11">
        <w:rPr>
          <w:rtl/>
        </w:rPr>
        <w:t>) بشأن "تعميم منظور المساواة بين الجنسين في الاتحاد وترويج المساواة بين الجنسين وتمكين النساء والفتيات من خلال الاتصالات/تكنولوجيا المعلومات والاتصالات</w:t>
      </w:r>
      <w:r w:rsidRPr="009A5D11">
        <w:rPr>
          <w:rFonts w:hint="cs"/>
          <w:rtl/>
        </w:rPr>
        <w:t xml:space="preserve">" الذي </w:t>
      </w:r>
      <w:r w:rsidRPr="009A5D11">
        <w:rPr>
          <w:rtl/>
        </w:rPr>
        <w:t xml:space="preserve">يكلف </w:t>
      </w:r>
      <w:r w:rsidRPr="009A5D11">
        <w:rPr>
          <w:rFonts w:hint="cs"/>
          <w:rtl/>
        </w:rPr>
        <w:t>المجلس</w:t>
      </w:r>
      <w:r w:rsidRPr="009A5D11">
        <w:rPr>
          <w:rFonts w:hint="cs"/>
          <w:rtl/>
          <w:lang w:bidi="ar-EG"/>
        </w:rPr>
        <w:t>:</w:t>
      </w:r>
    </w:p>
    <w:p w14:paraId="09C5F831" w14:textId="77777777" w:rsidR="006B72F6" w:rsidRPr="0091349E" w:rsidRDefault="006B72F6" w:rsidP="006B72F6">
      <w:pPr>
        <w:pStyle w:val="enumlev1"/>
        <w:rPr>
          <w:rtl/>
        </w:rPr>
      </w:pPr>
      <w:r w:rsidRPr="0091349E">
        <w:t>1</w:t>
      </w:r>
      <w:r w:rsidRPr="0091349E">
        <w:rPr>
          <w:rtl/>
        </w:rPr>
        <w:tab/>
      </w:r>
      <w:r>
        <w:rPr>
          <w:rFonts w:hint="cs"/>
          <w:rtl/>
        </w:rPr>
        <w:t>"</w:t>
      </w:r>
      <w:r w:rsidRPr="0091349E">
        <w:rPr>
          <w:rtl/>
        </w:rPr>
        <w:t xml:space="preserve">بإيلاء أولوية عالية </w:t>
      </w:r>
      <w:bookmarkStart w:id="0" w:name="_Hlk139466581"/>
      <w:r w:rsidRPr="0091349E">
        <w:rPr>
          <w:rtl/>
        </w:rPr>
        <w:t xml:space="preserve">لرصد سياسة الاتحاد بشأن المساواة بين الجنسين وتعميمها </w:t>
      </w:r>
      <w:r w:rsidRPr="0091349E">
        <w:t>(GEM)</w:t>
      </w:r>
      <w:r w:rsidRPr="0091349E">
        <w:rPr>
          <w:rtl/>
        </w:rPr>
        <w:t xml:space="preserve"> بحيث يمكن </w:t>
      </w:r>
      <w:r w:rsidRPr="0091349E">
        <w:rPr>
          <w:rFonts w:hint="cs"/>
          <w:rtl/>
        </w:rPr>
        <w:t xml:space="preserve">للاتحاد تعميم </w:t>
      </w:r>
      <w:r w:rsidRPr="0091349E">
        <w:rPr>
          <w:rtl/>
        </w:rPr>
        <w:t>منظور المساواة بين الجنسين في</w:t>
      </w:r>
      <w:r w:rsidRPr="0091349E">
        <w:rPr>
          <w:rFonts w:hint="cs"/>
          <w:rtl/>
        </w:rPr>
        <w:t xml:space="preserve"> </w:t>
      </w:r>
      <w:r w:rsidRPr="0091349E">
        <w:rPr>
          <w:rtl/>
        </w:rPr>
        <w:t>المنظمة ككل وتسخير قدرة الاتصالات/تكنولوجيا المعلومات والاتصالات لتمكين النساء والفتيات والرجال والفتيان</w:t>
      </w:r>
      <w:bookmarkEnd w:id="0"/>
      <w:r>
        <w:rPr>
          <w:rFonts w:hint="cs"/>
          <w:rtl/>
        </w:rPr>
        <w:t>"</w:t>
      </w:r>
      <w:r w:rsidRPr="0091349E">
        <w:rPr>
          <w:rtl/>
        </w:rPr>
        <w:t>؛</w:t>
      </w:r>
    </w:p>
    <w:p w14:paraId="0ACF35B6" w14:textId="29639992" w:rsidR="006B72F6" w:rsidRPr="0091349E" w:rsidRDefault="006B72F6" w:rsidP="006B72F6">
      <w:pPr>
        <w:pStyle w:val="enumlev1"/>
        <w:rPr>
          <w:rtl/>
        </w:rPr>
      </w:pPr>
      <w:r w:rsidRPr="00FA4427">
        <w:t>2</w:t>
      </w:r>
      <w:r w:rsidRPr="00FA4427">
        <w:rPr>
          <w:rtl/>
        </w:rPr>
        <w:tab/>
      </w:r>
      <w:r w:rsidRPr="00FA4427">
        <w:rPr>
          <w:rFonts w:hint="cs"/>
          <w:rtl/>
        </w:rPr>
        <w:t>"</w:t>
      </w:r>
      <w:r w:rsidRPr="00FA4427">
        <w:rPr>
          <w:rtl/>
        </w:rPr>
        <w:t>بمواصلة المبادرات الحالية والتوسع فيها والإسراع بعملية تعميم منظور المساواة بين الجنسين،</w:t>
      </w:r>
      <w:r w:rsidRPr="00FA4427">
        <w:rPr>
          <w:rFonts w:ascii="Arial" w:hAnsi="Arial" w:cs="Arial"/>
          <w:color w:val="222222"/>
          <w:rtl/>
          <w:lang w:bidi="ar"/>
        </w:rPr>
        <w:t xml:space="preserve"> </w:t>
      </w:r>
      <w:r w:rsidRPr="00FA4427">
        <w:rPr>
          <w:rFonts w:hint="cs"/>
          <w:rtl/>
        </w:rPr>
        <w:t>بما</w:t>
      </w:r>
      <w:r w:rsidR="001F0E23">
        <w:rPr>
          <w:rFonts w:hint="eastAsia"/>
          <w:rtl/>
        </w:rPr>
        <w:t> </w:t>
      </w:r>
      <w:r w:rsidRPr="00FA4427">
        <w:rPr>
          <w:rFonts w:hint="cs"/>
          <w:rtl/>
        </w:rPr>
        <w:t>في</w:t>
      </w:r>
      <w:r w:rsidR="001F0E23">
        <w:rPr>
          <w:rFonts w:hint="eastAsia"/>
          <w:rtl/>
        </w:rPr>
        <w:t> </w:t>
      </w:r>
      <w:r w:rsidRPr="00FA4427">
        <w:rPr>
          <w:rFonts w:hint="cs"/>
          <w:rtl/>
        </w:rPr>
        <w:t>ذلك</w:t>
      </w:r>
      <w:r w:rsidRPr="00FA4427">
        <w:rPr>
          <w:rtl/>
        </w:rPr>
        <w:t xml:space="preserve"> </w:t>
      </w:r>
      <w:bookmarkStart w:id="1" w:name="_Hlk139467219"/>
      <w:r w:rsidRPr="00FA4427">
        <w:rPr>
          <w:rFonts w:hint="cs"/>
          <w:rtl/>
        </w:rPr>
        <w:t xml:space="preserve">من خلال </w:t>
      </w:r>
      <w:r w:rsidRPr="00FA4427">
        <w:rPr>
          <w:rtl/>
        </w:rPr>
        <w:t>تدابير التمييز الإيجابي عند الضرورة</w:t>
      </w:r>
      <w:bookmarkEnd w:id="1"/>
      <w:r w:rsidRPr="00FA4427">
        <w:rPr>
          <w:rtl/>
        </w:rPr>
        <w:t>، في</w:t>
      </w:r>
      <w:r w:rsidRPr="00FA4427">
        <w:rPr>
          <w:rFonts w:hint="eastAsia"/>
          <w:rtl/>
        </w:rPr>
        <w:t> </w:t>
      </w:r>
      <w:r w:rsidRPr="00FA4427">
        <w:rPr>
          <w:rtl/>
        </w:rPr>
        <w:t>الاتحاد ككل، وذلك في</w:t>
      </w:r>
      <w:r w:rsidRPr="00FA4427">
        <w:rPr>
          <w:rFonts w:hint="eastAsia"/>
          <w:rtl/>
        </w:rPr>
        <w:t> </w:t>
      </w:r>
      <w:r w:rsidRPr="00FA4427">
        <w:rPr>
          <w:rtl/>
        </w:rPr>
        <w:t xml:space="preserve">حدود </w:t>
      </w:r>
      <w:r w:rsidRPr="00FA4427">
        <w:rPr>
          <w:rFonts w:hint="cs"/>
          <w:rtl/>
        </w:rPr>
        <w:t>موارد الميزانية المتاحة</w:t>
      </w:r>
      <w:r w:rsidRPr="00FA4427">
        <w:rPr>
          <w:rtl/>
        </w:rPr>
        <w:t>، ضماناً لبناء القدرات</w:t>
      </w:r>
      <w:r w:rsidRPr="00FA4427">
        <w:rPr>
          <w:rFonts w:hint="cs"/>
          <w:rtl/>
        </w:rPr>
        <w:t xml:space="preserve"> </w:t>
      </w:r>
      <w:r w:rsidRPr="00FA4427">
        <w:rPr>
          <w:rtl/>
        </w:rPr>
        <w:t>وتنمية</w:t>
      </w:r>
      <w:r w:rsidRPr="00FA4427">
        <w:rPr>
          <w:rFonts w:hint="cs"/>
          <w:rtl/>
        </w:rPr>
        <w:t xml:space="preserve"> المهارات</w:t>
      </w:r>
      <w:r w:rsidRPr="00FA4427">
        <w:rPr>
          <w:rtl/>
        </w:rPr>
        <w:t xml:space="preserve"> وتشجيع تعيين المرأة في</w:t>
      </w:r>
      <w:r w:rsidRPr="00FA4427">
        <w:rPr>
          <w:rFonts w:hint="eastAsia"/>
          <w:rtl/>
        </w:rPr>
        <w:t> </w:t>
      </w:r>
      <w:r w:rsidRPr="00FA4427">
        <w:rPr>
          <w:rtl/>
        </w:rPr>
        <w:t>مناصب عليا، بما</w:t>
      </w:r>
      <w:r w:rsidRPr="00FA4427">
        <w:rPr>
          <w:rFonts w:hint="cs"/>
          <w:rtl/>
        </w:rPr>
        <w:t> </w:t>
      </w:r>
      <w:r w:rsidRPr="00FA4427">
        <w:rPr>
          <w:rtl/>
        </w:rPr>
        <w:t xml:space="preserve">فيها مناصب الاتحاد التي يتم شغلها عن طريق الانتخاب وأيضاً لدى الاختيار للتدريب </w:t>
      </w:r>
      <w:r w:rsidRPr="00FA4427">
        <w:rPr>
          <w:rFonts w:hint="cs"/>
          <w:rtl/>
        </w:rPr>
        <w:t>الداخلي"</w:t>
      </w:r>
      <w:r w:rsidRPr="00FA4427">
        <w:rPr>
          <w:rtl/>
        </w:rPr>
        <w:t>؛</w:t>
      </w:r>
    </w:p>
    <w:p w14:paraId="4A4C4CA6" w14:textId="2D125907" w:rsidR="006B72F6" w:rsidRPr="0091349E" w:rsidRDefault="006B72F6" w:rsidP="006B72F6">
      <w:pPr>
        <w:pStyle w:val="enumlev1"/>
        <w:rPr>
          <w:rtl/>
        </w:rPr>
      </w:pPr>
      <w:r w:rsidRPr="0091349E">
        <w:t>3</w:t>
      </w:r>
      <w:r w:rsidRPr="0091349E">
        <w:rPr>
          <w:rtl/>
        </w:rPr>
        <w:tab/>
      </w:r>
      <w:r>
        <w:rPr>
          <w:rFonts w:hint="cs"/>
          <w:rtl/>
        </w:rPr>
        <w:t>"</w:t>
      </w:r>
      <w:r w:rsidRPr="0091349E">
        <w:rPr>
          <w:rFonts w:hint="cs"/>
          <w:rtl/>
        </w:rPr>
        <w:t>بتخصيص موارد من ميزانية الاتحاد لتيسير تنفيذ هذا القرار إلى أقصى حد</w:t>
      </w:r>
      <w:r w:rsidR="00AB3DAC">
        <w:rPr>
          <w:rFonts w:hint="cs"/>
          <w:rtl/>
        </w:rPr>
        <w:t>ٍ</w:t>
      </w:r>
      <w:r w:rsidRPr="0091349E">
        <w:rPr>
          <w:rFonts w:hint="cs"/>
          <w:rtl/>
        </w:rPr>
        <w:t xml:space="preserve"> ممكن</w:t>
      </w:r>
      <w:r>
        <w:rPr>
          <w:rFonts w:hint="cs"/>
          <w:rtl/>
        </w:rPr>
        <w:t>"</w:t>
      </w:r>
      <w:r w:rsidRPr="0091349E">
        <w:rPr>
          <w:rFonts w:hint="cs"/>
          <w:rtl/>
        </w:rPr>
        <w:t>؛</w:t>
      </w:r>
    </w:p>
    <w:p w14:paraId="6C256BB8" w14:textId="77777777" w:rsidR="006B72F6" w:rsidRPr="0091349E" w:rsidRDefault="006B72F6" w:rsidP="006B72F6">
      <w:pPr>
        <w:pStyle w:val="enumlev1"/>
        <w:rPr>
          <w:spacing w:val="-4"/>
          <w:rtl/>
        </w:rPr>
      </w:pPr>
      <w:r w:rsidRPr="0091349E">
        <w:rPr>
          <w:spacing w:val="-4"/>
        </w:rPr>
        <w:t>4</w:t>
      </w:r>
      <w:r w:rsidRPr="0091349E">
        <w:rPr>
          <w:spacing w:val="-4"/>
          <w:rtl/>
        </w:rPr>
        <w:tab/>
      </w:r>
      <w:r>
        <w:rPr>
          <w:rFonts w:hint="cs"/>
          <w:spacing w:val="-4"/>
          <w:rtl/>
        </w:rPr>
        <w:t>"</w:t>
      </w:r>
      <w:r w:rsidRPr="00C33407">
        <w:rPr>
          <w:rFonts w:hint="cs"/>
          <w:rtl/>
        </w:rPr>
        <w:t>بدراسة إمكانية قيام الاتحاد، بالتعاون الوثيق مع المنظمات الإقليمية ذات الصلة، باتخاذ التدابير المناسبة لتأسيس منصة إقليمية للنساء، مكرسة لاستخدام تكنولوجيا المعلومات والاتصالات من أجل تعزيز المساواة بين الجنسين وتمكين النساء والفتيات</w:t>
      </w:r>
      <w:r>
        <w:rPr>
          <w:rFonts w:hint="cs"/>
          <w:rtl/>
        </w:rPr>
        <w:t>"</w:t>
      </w:r>
      <w:r w:rsidRPr="00C33407">
        <w:rPr>
          <w:rFonts w:hint="cs"/>
          <w:rtl/>
        </w:rPr>
        <w:t>،</w:t>
      </w:r>
    </w:p>
    <w:p w14:paraId="72A275DD" w14:textId="77777777" w:rsidR="006B72F6" w:rsidRDefault="006B72F6" w:rsidP="006B72F6">
      <w:pPr>
        <w:pStyle w:val="Call"/>
        <w:rPr>
          <w:rtl/>
        </w:rPr>
      </w:pPr>
      <w:r>
        <w:rPr>
          <w:rFonts w:hint="cs"/>
          <w:rtl/>
        </w:rPr>
        <w:t>وإذ يذكِّر</w:t>
      </w:r>
    </w:p>
    <w:p w14:paraId="5D90A195" w14:textId="75AFD593" w:rsidR="006B72F6" w:rsidRPr="00C36A9F" w:rsidRDefault="006B72F6" w:rsidP="006B72F6">
      <w:r w:rsidRPr="0014268D">
        <w:rPr>
          <w:rFonts w:hint="cs"/>
          <w:i/>
          <w:iCs/>
          <w:rtl/>
        </w:rPr>
        <w:t> أ )</w:t>
      </w:r>
      <w:r>
        <w:rPr>
          <w:rtl/>
        </w:rPr>
        <w:tab/>
      </w:r>
      <w:r>
        <w:rPr>
          <w:rFonts w:hint="cs"/>
          <w:rtl/>
        </w:rPr>
        <w:t>ب</w:t>
      </w:r>
      <w:r w:rsidRPr="00C36A9F">
        <w:rPr>
          <w:rtl/>
        </w:rPr>
        <w:t>أن</w:t>
      </w:r>
      <w:r>
        <w:rPr>
          <w:rtl/>
        </w:rPr>
        <w:t xml:space="preserve"> </w:t>
      </w:r>
      <w:r w:rsidRPr="00C36A9F">
        <w:rPr>
          <w:rtl/>
        </w:rPr>
        <w:t>ال</w:t>
      </w:r>
      <w:r>
        <w:rPr>
          <w:rtl/>
        </w:rPr>
        <w:t xml:space="preserve">اتحاد </w:t>
      </w:r>
      <w:r w:rsidRPr="00C36A9F">
        <w:rPr>
          <w:rtl/>
        </w:rPr>
        <w:t>قد</w:t>
      </w:r>
      <w:r>
        <w:rPr>
          <w:rtl/>
        </w:rPr>
        <w:t xml:space="preserve"> </w:t>
      </w:r>
      <w:r w:rsidRPr="00C36A9F">
        <w:rPr>
          <w:rtl/>
        </w:rPr>
        <w:t>أنشأ</w:t>
      </w:r>
      <w:r>
        <w:rPr>
          <w:rtl/>
        </w:rPr>
        <w:t xml:space="preserve"> </w:t>
      </w:r>
      <w:r w:rsidRPr="00C36A9F">
        <w:rPr>
          <w:rtl/>
        </w:rPr>
        <w:t>بالفعل</w:t>
      </w:r>
      <w:r>
        <w:rPr>
          <w:rtl/>
        </w:rPr>
        <w:t xml:space="preserve"> </w:t>
      </w:r>
      <w:r w:rsidRPr="00C36A9F">
        <w:rPr>
          <w:rtl/>
        </w:rPr>
        <w:t>فريق</w:t>
      </w:r>
      <w:r>
        <w:rPr>
          <w:rtl/>
        </w:rPr>
        <w:t xml:space="preserve"> </w:t>
      </w:r>
      <w:r>
        <w:rPr>
          <w:rFonts w:hint="cs"/>
          <w:rtl/>
        </w:rPr>
        <w:t>مهام</w:t>
      </w:r>
      <w:r>
        <w:rPr>
          <w:rtl/>
        </w:rPr>
        <w:t xml:space="preserve"> </w:t>
      </w:r>
      <w:r w:rsidRPr="00C36A9F">
        <w:rPr>
          <w:rtl/>
        </w:rPr>
        <w:t>داخلي</w:t>
      </w:r>
      <w:r>
        <w:rPr>
          <w:rtl/>
        </w:rPr>
        <w:t xml:space="preserve">اً </w:t>
      </w:r>
      <w:r w:rsidRPr="00C36A9F">
        <w:rPr>
          <w:rtl/>
        </w:rPr>
        <w:t>معني</w:t>
      </w:r>
      <w:r>
        <w:rPr>
          <w:rtl/>
        </w:rPr>
        <w:t xml:space="preserve">اً </w:t>
      </w:r>
      <w:r w:rsidRPr="00C36A9F">
        <w:rPr>
          <w:rtl/>
        </w:rPr>
        <w:t>بقضايا</w:t>
      </w:r>
      <w:r>
        <w:rPr>
          <w:rtl/>
        </w:rPr>
        <w:t xml:space="preserve"> المساواة بين الجنسين </w:t>
      </w:r>
      <w:r w:rsidRPr="00C36A9F">
        <w:rPr>
          <w:rtl/>
        </w:rPr>
        <w:t>في</w:t>
      </w:r>
      <w:r>
        <w:rPr>
          <w:rtl/>
        </w:rPr>
        <w:t xml:space="preserve"> </w:t>
      </w:r>
      <w:r w:rsidRPr="00C36A9F">
        <w:rPr>
          <w:rtl/>
        </w:rPr>
        <w:t>عام</w:t>
      </w:r>
      <w:r>
        <w:rPr>
          <w:rtl/>
        </w:rPr>
        <w:t xml:space="preserve"> </w:t>
      </w:r>
      <w:r>
        <w:t>1998</w:t>
      </w:r>
      <w:r>
        <w:rPr>
          <w:rtl/>
        </w:rPr>
        <w:t xml:space="preserve"> </w:t>
      </w:r>
      <w:r w:rsidRPr="00C36A9F">
        <w:rPr>
          <w:rtl/>
        </w:rPr>
        <w:t>(القرار</w:t>
      </w:r>
      <w:r>
        <w:rPr>
          <w:rtl/>
        </w:rPr>
        <w:t xml:space="preserve"> </w:t>
      </w:r>
      <w:r>
        <w:t>7</w:t>
      </w:r>
      <w:r>
        <w:rPr>
          <w:rtl/>
        </w:rPr>
        <w:t xml:space="preserve"> </w:t>
      </w:r>
      <w:r w:rsidRPr="00C36A9F">
        <w:rPr>
          <w:rtl/>
        </w:rPr>
        <w:t>المعتمد</w:t>
      </w:r>
      <w:r>
        <w:rPr>
          <w:rtl/>
        </w:rPr>
        <w:t xml:space="preserve"> </w:t>
      </w:r>
      <w:r w:rsidRPr="00C36A9F">
        <w:rPr>
          <w:rtl/>
        </w:rPr>
        <w:t>في</w:t>
      </w:r>
      <w:r>
        <w:rPr>
          <w:rtl/>
        </w:rPr>
        <w:t xml:space="preserve"> </w:t>
      </w:r>
      <w:r w:rsidRPr="00C36A9F">
        <w:rPr>
          <w:rtl/>
        </w:rPr>
        <w:t>المؤتمر</w:t>
      </w:r>
      <w:r>
        <w:rPr>
          <w:rtl/>
        </w:rPr>
        <w:t xml:space="preserve"> </w:t>
      </w:r>
      <w:r w:rsidRPr="00C36A9F">
        <w:rPr>
          <w:rtl/>
        </w:rPr>
        <w:t>العالمي</w:t>
      </w:r>
      <w:r>
        <w:rPr>
          <w:rtl/>
        </w:rPr>
        <w:t xml:space="preserve"> </w:t>
      </w:r>
      <w:r w:rsidRPr="00C36A9F">
        <w:rPr>
          <w:rtl/>
        </w:rPr>
        <w:t>لتنمية</w:t>
      </w:r>
      <w:r>
        <w:rPr>
          <w:rtl/>
        </w:rPr>
        <w:t xml:space="preserve"> </w:t>
      </w:r>
      <w:r w:rsidRPr="00C36A9F">
        <w:rPr>
          <w:rtl/>
        </w:rPr>
        <w:t>الاتصالات</w:t>
      </w:r>
      <w:r>
        <w:rPr>
          <w:rtl/>
        </w:rPr>
        <w:t xml:space="preserve"> </w:t>
      </w:r>
      <w:r w:rsidRPr="00C36A9F">
        <w:rPr>
          <w:rtl/>
        </w:rPr>
        <w:t>في</w:t>
      </w:r>
      <w:r>
        <w:rPr>
          <w:rtl/>
        </w:rPr>
        <w:t xml:space="preserve"> </w:t>
      </w:r>
      <w:r w:rsidRPr="00C36A9F">
        <w:rPr>
          <w:rtl/>
        </w:rPr>
        <w:t>لا</w:t>
      </w:r>
      <w:r>
        <w:rPr>
          <w:rtl/>
        </w:rPr>
        <w:t xml:space="preserve"> </w:t>
      </w:r>
      <w:r w:rsidRPr="00C36A9F">
        <w:rPr>
          <w:rtl/>
        </w:rPr>
        <w:t>فاليتا)</w:t>
      </w:r>
      <w:r>
        <w:rPr>
          <w:rtl/>
        </w:rPr>
        <w:t xml:space="preserve"> </w:t>
      </w:r>
      <w:r w:rsidRPr="00C36A9F">
        <w:rPr>
          <w:rtl/>
        </w:rPr>
        <w:t>والذي</w:t>
      </w:r>
      <w:r>
        <w:rPr>
          <w:rtl/>
        </w:rPr>
        <w:t xml:space="preserve"> </w:t>
      </w:r>
      <w:r w:rsidRPr="00C36A9F">
        <w:rPr>
          <w:rtl/>
        </w:rPr>
        <w:t>تم</w:t>
      </w:r>
      <w:r>
        <w:rPr>
          <w:rtl/>
        </w:rPr>
        <w:t xml:space="preserve"> </w:t>
      </w:r>
      <w:r w:rsidRPr="00C36A9F">
        <w:rPr>
          <w:rtl/>
        </w:rPr>
        <w:t>تكليفه</w:t>
      </w:r>
      <w:r>
        <w:rPr>
          <w:rtl/>
        </w:rPr>
        <w:t xml:space="preserve">، </w:t>
      </w:r>
      <w:r w:rsidRPr="00C36A9F">
        <w:rPr>
          <w:rtl/>
        </w:rPr>
        <w:t>من</w:t>
      </w:r>
      <w:r>
        <w:rPr>
          <w:rtl/>
        </w:rPr>
        <w:t xml:space="preserve"> </w:t>
      </w:r>
      <w:r w:rsidRPr="00C36A9F">
        <w:rPr>
          <w:rtl/>
        </w:rPr>
        <w:t>بين</w:t>
      </w:r>
      <w:r w:rsidR="00936E90">
        <w:rPr>
          <w:rFonts w:hint="cs"/>
          <w:rtl/>
        </w:rPr>
        <w:t xml:space="preserve"> جملة</w:t>
      </w:r>
      <w:r>
        <w:rPr>
          <w:rtl/>
        </w:rPr>
        <w:t xml:space="preserve"> </w:t>
      </w:r>
      <w:r w:rsidRPr="00C36A9F">
        <w:rPr>
          <w:rtl/>
        </w:rPr>
        <w:t>أمور</w:t>
      </w:r>
      <w:r>
        <w:rPr>
          <w:rtl/>
        </w:rPr>
        <w:t xml:space="preserve">، </w:t>
      </w:r>
      <w:r w:rsidRPr="00C36A9F">
        <w:rPr>
          <w:rtl/>
        </w:rPr>
        <w:t>"بضمان</w:t>
      </w:r>
      <w:r>
        <w:rPr>
          <w:rtl/>
        </w:rPr>
        <w:t xml:space="preserve"> </w:t>
      </w:r>
      <w:r>
        <w:rPr>
          <w:rFonts w:hint="cs"/>
          <w:rtl/>
        </w:rPr>
        <w:t>إتاحة مزايا</w:t>
      </w:r>
      <w:r>
        <w:rPr>
          <w:rtl/>
        </w:rPr>
        <w:t xml:space="preserve"> </w:t>
      </w:r>
      <w:r w:rsidRPr="00C36A9F">
        <w:rPr>
          <w:rtl/>
        </w:rPr>
        <w:t>الاتصالات</w:t>
      </w:r>
      <w:r>
        <w:rPr>
          <w:rtl/>
        </w:rPr>
        <w:t xml:space="preserve"> </w:t>
      </w:r>
      <w:r w:rsidRPr="00C36A9F">
        <w:rPr>
          <w:rtl/>
        </w:rPr>
        <w:t>ومجتمع</w:t>
      </w:r>
      <w:r>
        <w:rPr>
          <w:rtl/>
        </w:rPr>
        <w:t xml:space="preserve"> </w:t>
      </w:r>
      <w:r w:rsidRPr="00C36A9F">
        <w:rPr>
          <w:rtl/>
        </w:rPr>
        <w:t>المعلومات</w:t>
      </w:r>
      <w:r>
        <w:rPr>
          <w:rtl/>
        </w:rPr>
        <w:t xml:space="preserve"> </w:t>
      </w:r>
      <w:r w:rsidRPr="00C36A9F">
        <w:rPr>
          <w:rtl/>
        </w:rPr>
        <w:t>الناشئ</w:t>
      </w:r>
      <w:r>
        <w:rPr>
          <w:rtl/>
        </w:rPr>
        <w:t xml:space="preserve"> </w:t>
      </w:r>
      <w:r w:rsidRPr="00C36A9F">
        <w:rPr>
          <w:rtl/>
        </w:rPr>
        <w:t>لجميع</w:t>
      </w:r>
      <w:r>
        <w:rPr>
          <w:rtl/>
        </w:rPr>
        <w:t xml:space="preserve"> </w:t>
      </w:r>
      <w:r w:rsidRPr="00C36A9F">
        <w:rPr>
          <w:rtl/>
        </w:rPr>
        <w:t>النساء</w:t>
      </w:r>
      <w:r>
        <w:rPr>
          <w:rtl/>
        </w:rPr>
        <w:t xml:space="preserve"> </w:t>
      </w:r>
      <w:r w:rsidRPr="00C36A9F">
        <w:rPr>
          <w:rtl/>
        </w:rPr>
        <w:t>والفتيات</w:t>
      </w:r>
      <w:r>
        <w:rPr>
          <w:rtl/>
        </w:rPr>
        <w:t xml:space="preserve"> </w:t>
      </w:r>
      <w:r w:rsidRPr="00C36A9F">
        <w:rPr>
          <w:rtl/>
        </w:rPr>
        <w:t>والرجال</w:t>
      </w:r>
      <w:r>
        <w:rPr>
          <w:rtl/>
        </w:rPr>
        <w:t xml:space="preserve"> </w:t>
      </w:r>
      <w:r w:rsidRPr="00C36A9F">
        <w:rPr>
          <w:rtl/>
        </w:rPr>
        <w:t>والفتيان</w:t>
      </w:r>
      <w:r>
        <w:rPr>
          <w:rtl/>
        </w:rPr>
        <w:t xml:space="preserve"> </w:t>
      </w:r>
      <w:r w:rsidRPr="00C36A9F">
        <w:rPr>
          <w:rtl/>
        </w:rPr>
        <w:t>في</w:t>
      </w:r>
      <w:r>
        <w:rPr>
          <w:rtl/>
        </w:rPr>
        <w:t xml:space="preserve"> </w:t>
      </w:r>
      <w:r w:rsidRPr="00C36A9F">
        <w:rPr>
          <w:rtl/>
        </w:rPr>
        <w:t>البلدان</w:t>
      </w:r>
      <w:r>
        <w:rPr>
          <w:rtl/>
        </w:rPr>
        <w:t xml:space="preserve"> </w:t>
      </w:r>
      <w:r w:rsidRPr="00C36A9F">
        <w:rPr>
          <w:rtl/>
        </w:rPr>
        <w:t>النامية</w:t>
      </w:r>
      <w:r>
        <w:rPr>
          <w:rtl/>
        </w:rPr>
        <w:t xml:space="preserve"> </w:t>
      </w:r>
      <w:r w:rsidRPr="00C36A9F">
        <w:rPr>
          <w:rtl/>
        </w:rPr>
        <w:t>على</w:t>
      </w:r>
      <w:r>
        <w:rPr>
          <w:rtl/>
        </w:rPr>
        <w:t xml:space="preserve"> </w:t>
      </w:r>
      <w:r w:rsidRPr="00C36A9F">
        <w:rPr>
          <w:rtl/>
        </w:rPr>
        <w:t>أسس</w:t>
      </w:r>
      <w:r>
        <w:rPr>
          <w:rtl/>
        </w:rPr>
        <w:t xml:space="preserve"> </w:t>
      </w:r>
      <w:r w:rsidRPr="00C36A9F">
        <w:rPr>
          <w:rtl/>
        </w:rPr>
        <w:t>عادل</w:t>
      </w:r>
      <w:r>
        <w:rPr>
          <w:rFonts w:hint="cs"/>
          <w:rtl/>
        </w:rPr>
        <w:t>ة</w:t>
      </w:r>
      <w:r>
        <w:rPr>
          <w:rtl/>
        </w:rPr>
        <w:t xml:space="preserve"> </w:t>
      </w:r>
      <w:r w:rsidRPr="00C36A9F">
        <w:rPr>
          <w:rtl/>
        </w:rPr>
        <w:t>ومنصف</w:t>
      </w:r>
      <w:r>
        <w:rPr>
          <w:rFonts w:hint="cs"/>
          <w:rtl/>
        </w:rPr>
        <w:t>ة</w:t>
      </w:r>
      <w:r w:rsidRPr="00C36A9F">
        <w:rPr>
          <w:rtl/>
        </w:rPr>
        <w:t>"،</w:t>
      </w:r>
      <w:r>
        <w:rPr>
          <w:rFonts w:hint="cs"/>
          <w:rtl/>
        </w:rPr>
        <w:t xml:space="preserve"> و</w:t>
      </w:r>
      <w:r w:rsidRPr="00C36A9F">
        <w:rPr>
          <w:rtl/>
        </w:rPr>
        <w:t>"تشجيع</w:t>
      </w:r>
      <w:r>
        <w:rPr>
          <w:rtl/>
        </w:rPr>
        <w:t xml:space="preserve"> </w:t>
      </w:r>
      <w:r>
        <w:rPr>
          <w:rFonts w:hint="cs"/>
          <w:rtl/>
        </w:rPr>
        <w:t>تعيين</w:t>
      </w:r>
      <w:r>
        <w:rPr>
          <w:rtl/>
        </w:rPr>
        <w:t xml:space="preserve"> </w:t>
      </w:r>
      <w:r>
        <w:rPr>
          <w:rFonts w:hint="cs"/>
          <w:rtl/>
        </w:rPr>
        <w:t>واستخدام و</w:t>
      </w:r>
      <w:r w:rsidRPr="00C36A9F">
        <w:rPr>
          <w:rtl/>
        </w:rPr>
        <w:t>تدريب</w:t>
      </w:r>
      <w:r>
        <w:rPr>
          <w:rtl/>
        </w:rPr>
        <w:t xml:space="preserve"> </w:t>
      </w:r>
      <w:r w:rsidRPr="00C36A9F">
        <w:rPr>
          <w:rtl/>
        </w:rPr>
        <w:t>و</w:t>
      </w:r>
      <w:r>
        <w:rPr>
          <w:rFonts w:hint="cs"/>
          <w:rtl/>
        </w:rPr>
        <w:t xml:space="preserve">ترقية </w:t>
      </w:r>
      <w:r w:rsidRPr="00C36A9F">
        <w:rPr>
          <w:rtl/>
        </w:rPr>
        <w:t>النساء</w:t>
      </w:r>
      <w:r>
        <w:rPr>
          <w:rtl/>
        </w:rPr>
        <w:t xml:space="preserve"> </w:t>
      </w:r>
      <w:r w:rsidRPr="00C36A9F">
        <w:rPr>
          <w:rtl/>
        </w:rPr>
        <w:t>والفتيات</w:t>
      </w:r>
      <w:r>
        <w:rPr>
          <w:rFonts w:hint="cs"/>
          <w:rtl/>
        </w:rPr>
        <w:t>"</w:t>
      </w:r>
      <w:r>
        <w:rPr>
          <w:rtl/>
        </w:rPr>
        <w:t>؛</w:t>
      </w:r>
    </w:p>
    <w:p w14:paraId="1093CC8A" w14:textId="77777777" w:rsidR="006B72F6" w:rsidRDefault="006B72F6" w:rsidP="006B72F6">
      <w:pPr>
        <w:rPr>
          <w:rtl/>
        </w:rPr>
      </w:pPr>
      <w:r w:rsidRPr="0014268D">
        <w:rPr>
          <w:rFonts w:hint="cs"/>
          <w:i/>
          <w:iCs/>
          <w:rtl/>
        </w:rPr>
        <w:t>ب)</w:t>
      </w:r>
      <w:r>
        <w:rPr>
          <w:rtl/>
        </w:rPr>
        <w:tab/>
      </w:r>
      <w:r>
        <w:rPr>
          <w:rFonts w:hint="cs"/>
          <w:rtl/>
        </w:rPr>
        <w:t>ب</w:t>
      </w:r>
      <w:r w:rsidRPr="00C36A9F">
        <w:rPr>
          <w:rtl/>
        </w:rPr>
        <w:t>أن</w:t>
      </w:r>
      <w:r>
        <w:rPr>
          <w:rtl/>
        </w:rPr>
        <w:t xml:space="preserve"> </w:t>
      </w:r>
      <w:r w:rsidRPr="00C36A9F">
        <w:rPr>
          <w:rtl/>
        </w:rPr>
        <w:t>ال</w:t>
      </w:r>
      <w:r>
        <w:rPr>
          <w:rtl/>
        </w:rPr>
        <w:t xml:space="preserve">اتحاد </w:t>
      </w:r>
      <w:r w:rsidRPr="00C36A9F">
        <w:rPr>
          <w:rtl/>
        </w:rPr>
        <w:t>أنشأ</w:t>
      </w:r>
      <w:r>
        <w:rPr>
          <w:rtl/>
        </w:rPr>
        <w:t xml:space="preserve"> </w:t>
      </w:r>
      <w:r w:rsidRPr="00C36A9F">
        <w:rPr>
          <w:rtl/>
        </w:rPr>
        <w:t>أيض</w:t>
      </w:r>
      <w:r>
        <w:rPr>
          <w:rtl/>
        </w:rPr>
        <w:t xml:space="preserve">اً </w:t>
      </w:r>
      <w:r w:rsidRPr="00C36A9F">
        <w:rPr>
          <w:rtl/>
        </w:rPr>
        <w:t>منصب</w:t>
      </w:r>
      <w:r>
        <w:rPr>
          <w:rtl/>
        </w:rPr>
        <w:t xml:space="preserve"> </w:t>
      </w:r>
      <w:r>
        <w:rPr>
          <w:rFonts w:hint="cs"/>
          <w:rtl/>
        </w:rPr>
        <w:t>المسؤول عن</w:t>
      </w:r>
      <w:r>
        <w:rPr>
          <w:rtl/>
        </w:rPr>
        <w:t xml:space="preserve"> </w:t>
      </w:r>
      <w:r w:rsidRPr="00C36A9F">
        <w:rPr>
          <w:rtl/>
        </w:rPr>
        <w:t>شؤون</w:t>
      </w:r>
      <w:r>
        <w:rPr>
          <w:rtl/>
        </w:rPr>
        <w:t xml:space="preserve"> </w:t>
      </w:r>
      <w:r>
        <w:rPr>
          <w:rFonts w:hint="cs"/>
          <w:rtl/>
        </w:rPr>
        <w:t>الجنسين</w:t>
      </w:r>
      <w:r>
        <w:rPr>
          <w:rtl/>
        </w:rPr>
        <w:t xml:space="preserve"> </w:t>
      </w:r>
      <w:r w:rsidRPr="00C36A9F">
        <w:t>(SGAO)</w:t>
      </w:r>
      <w:r>
        <w:rPr>
          <w:rtl/>
        </w:rPr>
        <w:t xml:space="preserve"> </w:t>
      </w:r>
      <w:r w:rsidRPr="00C36A9F">
        <w:rPr>
          <w:rtl/>
        </w:rPr>
        <w:t>واعتمد</w:t>
      </w:r>
      <w:r>
        <w:rPr>
          <w:rtl/>
        </w:rPr>
        <w:t xml:space="preserve"> </w:t>
      </w:r>
      <w:r w:rsidRPr="00C36A9F">
        <w:rPr>
          <w:rtl/>
        </w:rPr>
        <w:t>في</w:t>
      </w:r>
      <w:r>
        <w:rPr>
          <w:rtl/>
        </w:rPr>
        <w:t xml:space="preserve"> </w:t>
      </w:r>
      <w:r w:rsidRPr="00C36A9F">
        <w:rPr>
          <w:rtl/>
        </w:rPr>
        <w:t>عام</w:t>
      </w:r>
      <w:r>
        <w:rPr>
          <w:rtl/>
        </w:rPr>
        <w:t xml:space="preserve"> </w:t>
      </w:r>
      <w:r>
        <w:t>2013</w:t>
      </w:r>
      <w:r>
        <w:rPr>
          <w:rtl/>
        </w:rPr>
        <w:t xml:space="preserve"> </w:t>
      </w:r>
      <w:r w:rsidRPr="00C36A9F">
        <w:rPr>
          <w:rtl/>
        </w:rPr>
        <w:t>سياسة</w:t>
      </w:r>
      <w:r>
        <w:rPr>
          <w:rtl/>
        </w:rPr>
        <w:t xml:space="preserve"> </w:t>
      </w:r>
      <w:r w:rsidRPr="00C36A9F">
        <w:rPr>
          <w:rtl/>
        </w:rPr>
        <w:t>المساواة</w:t>
      </w:r>
      <w:r>
        <w:rPr>
          <w:rtl/>
        </w:rPr>
        <w:t xml:space="preserve"> </w:t>
      </w:r>
      <w:r w:rsidRPr="00C36A9F">
        <w:rPr>
          <w:rtl/>
        </w:rPr>
        <w:t>بين</w:t>
      </w:r>
      <w:r>
        <w:rPr>
          <w:rtl/>
        </w:rPr>
        <w:t xml:space="preserve"> </w:t>
      </w:r>
      <w:r w:rsidRPr="00C36A9F">
        <w:rPr>
          <w:rtl/>
        </w:rPr>
        <w:t>الجنسين</w:t>
      </w:r>
      <w:r>
        <w:rPr>
          <w:rtl/>
        </w:rPr>
        <w:t xml:space="preserve"> </w:t>
      </w:r>
      <w:r w:rsidRPr="00C36A9F">
        <w:rPr>
          <w:rtl/>
        </w:rPr>
        <w:t>وتعميم</w:t>
      </w:r>
      <w:r>
        <w:rPr>
          <w:rFonts w:hint="cs"/>
          <w:rtl/>
        </w:rPr>
        <w:t>ها</w:t>
      </w:r>
      <w:r>
        <w:rPr>
          <w:rtl/>
        </w:rPr>
        <w:t xml:space="preserve"> </w:t>
      </w:r>
      <w:r w:rsidRPr="00C36A9F">
        <w:t>(GEM)</w:t>
      </w:r>
      <w:r>
        <w:rPr>
          <w:rtl/>
        </w:rPr>
        <w:t xml:space="preserve"> </w:t>
      </w:r>
      <w:r w:rsidRPr="00C36A9F">
        <w:rPr>
          <w:rtl/>
        </w:rPr>
        <w:t>التي</w:t>
      </w:r>
      <w:r>
        <w:rPr>
          <w:rtl/>
        </w:rPr>
        <w:t xml:space="preserve"> </w:t>
      </w:r>
      <w:r w:rsidRPr="00C36A9F">
        <w:rPr>
          <w:rtl/>
        </w:rPr>
        <w:t>تنص</w:t>
      </w:r>
      <w:r>
        <w:rPr>
          <w:rtl/>
        </w:rPr>
        <w:t xml:space="preserve"> </w:t>
      </w:r>
      <w:r w:rsidRPr="00C36A9F">
        <w:rPr>
          <w:rtl/>
        </w:rPr>
        <w:t>على</w:t>
      </w:r>
      <w:r>
        <w:rPr>
          <w:rtl/>
        </w:rPr>
        <w:t xml:space="preserve"> </w:t>
      </w:r>
      <w:r>
        <w:rPr>
          <w:rFonts w:hint="cs"/>
          <w:rtl/>
        </w:rPr>
        <w:t xml:space="preserve">وضع </w:t>
      </w:r>
      <w:r w:rsidRPr="00C36A9F">
        <w:rPr>
          <w:rtl/>
        </w:rPr>
        <w:t>هيكل</w:t>
      </w:r>
      <w:r>
        <w:rPr>
          <w:rtl/>
        </w:rPr>
        <w:t xml:space="preserve"> </w:t>
      </w:r>
      <w:r w:rsidRPr="00C36A9F">
        <w:rPr>
          <w:rtl/>
        </w:rPr>
        <w:t>إطاري</w:t>
      </w:r>
      <w:r>
        <w:rPr>
          <w:rtl/>
        </w:rPr>
        <w:t xml:space="preserve"> </w:t>
      </w:r>
      <w:r w:rsidRPr="00C36A9F">
        <w:rPr>
          <w:rtl/>
        </w:rPr>
        <w:t>في</w:t>
      </w:r>
      <w:r>
        <w:rPr>
          <w:rtl/>
        </w:rPr>
        <w:t xml:space="preserve"> </w:t>
      </w:r>
      <w:r w:rsidRPr="00C36A9F">
        <w:rPr>
          <w:rtl/>
        </w:rPr>
        <w:t>المنظمة</w:t>
      </w:r>
      <w:r>
        <w:rPr>
          <w:rtl/>
        </w:rPr>
        <w:t>،</w:t>
      </w:r>
    </w:p>
    <w:p w14:paraId="111A83D5" w14:textId="77777777" w:rsidR="006B72F6" w:rsidRDefault="006B72F6" w:rsidP="006B72F6">
      <w:pPr>
        <w:pStyle w:val="Call"/>
        <w:rPr>
          <w:rtl/>
        </w:rPr>
      </w:pPr>
      <w:bookmarkStart w:id="2" w:name="_Hlk139466366"/>
      <w:r>
        <w:rPr>
          <w:rFonts w:hint="cs"/>
          <w:rtl/>
        </w:rPr>
        <w:t>وإذ يعترف بضرورة</w:t>
      </w:r>
    </w:p>
    <w:bookmarkEnd w:id="2"/>
    <w:p w14:paraId="4140309C" w14:textId="77777777" w:rsidR="006B72F6" w:rsidRDefault="006B72F6" w:rsidP="006B72F6">
      <w:pPr>
        <w:rPr>
          <w:rtl/>
        </w:rPr>
      </w:pPr>
      <w:r w:rsidRPr="0014268D">
        <w:rPr>
          <w:rFonts w:hint="cs"/>
          <w:i/>
          <w:iCs/>
          <w:rtl/>
        </w:rPr>
        <w:t> أ )</w:t>
      </w:r>
      <w:r>
        <w:rPr>
          <w:rtl/>
        </w:rPr>
        <w:tab/>
      </w:r>
      <w:r>
        <w:rPr>
          <w:rFonts w:hint="cs"/>
          <w:rtl/>
        </w:rPr>
        <w:t>تحقيق</w:t>
      </w:r>
      <w:r>
        <w:rPr>
          <w:rtl/>
        </w:rPr>
        <w:t xml:space="preserve"> </w:t>
      </w:r>
      <w:r w:rsidRPr="00C36A9F">
        <w:rPr>
          <w:rtl/>
        </w:rPr>
        <w:t>المساواة</w:t>
      </w:r>
      <w:r>
        <w:rPr>
          <w:rtl/>
        </w:rPr>
        <w:t xml:space="preserve"> </w:t>
      </w:r>
      <w:r w:rsidRPr="00C36A9F">
        <w:rPr>
          <w:rtl/>
        </w:rPr>
        <w:t>بين</w:t>
      </w:r>
      <w:r>
        <w:rPr>
          <w:rtl/>
        </w:rPr>
        <w:t xml:space="preserve"> </w:t>
      </w:r>
      <w:r w:rsidRPr="00C36A9F">
        <w:rPr>
          <w:rtl/>
        </w:rPr>
        <w:t>الجنسين</w:t>
      </w:r>
      <w:r>
        <w:rPr>
          <w:rtl/>
        </w:rPr>
        <w:t xml:space="preserve"> </w:t>
      </w:r>
      <w:r w:rsidRPr="00C36A9F">
        <w:rPr>
          <w:rtl/>
        </w:rPr>
        <w:t>وتمكين</w:t>
      </w:r>
      <w:r>
        <w:rPr>
          <w:rtl/>
        </w:rPr>
        <w:t xml:space="preserve"> </w:t>
      </w:r>
      <w:r w:rsidRPr="00C36A9F">
        <w:rPr>
          <w:rtl/>
        </w:rPr>
        <w:t>جميع</w:t>
      </w:r>
      <w:r>
        <w:rPr>
          <w:rtl/>
        </w:rPr>
        <w:t xml:space="preserve"> </w:t>
      </w:r>
      <w:r w:rsidRPr="00C36A9F">
        <w:rPr>
          <w:rtl/>
        </w:rPr>
        <w:t>النساء</w:t>
      </w:r>
      <w:r>
        <w:rPr>
          <w:rtl/>
        </w:rPr>
        <w:t xml:space="preserve"> </w:t>
      </w:r>
      <w:r w:rsidRPr="00C36A9F">
        <w:rPr>
          <w:rtl/>
        </w:rPr>
        <w:t>والفتيات</w:t>
      </w:r>
      <w:r>
        <w:rPr>
          <w:rtl/>
        </w:rPr>
        <w:t xml:space="preserve"> </w:t>
      </w:r>
      <w:r w:rsidRPr="00C36A9F">
        <w:rPr>
          <w:rtl/>
        </w:rPr>
        <w:t>والمشاركة</w:t>
      </w:r>
      <w:r>
        <w:rPr>
          <w:rtl/>
        </w:rPr>
        <w:t xml:space="preserve"> </w:t>
      </w:r>
      <w:r w:rsidRPr="00C36A9F">
        <w:rPr>
          <w:rtl/>
        </w:rPr>
        <w:t>الكاملة</w:t>
      </w:r>
      <w:r>
        <w:rPr>
          <w:rtl/>
        </w:rPr>
        <w:t xml:space="preserve"> </w:t>
      </w:r>
      <w:r w:rsidRPr="00C36A9F">
        <w:rPr>
          <w:rtl/>
        </w:rPr>
        <w:t>والمتساوية</w:t>
      </w:r>
      <w:r>
        <w:rPr>
          <w:rtl/>
        </w:rPr>
        <w:t xml:space="preserve"> </w:t>
      </w:r>
      <w:r w:rsidRPr="00C36A9F">
        <w:rPr>
          <w:rtl/>
        </w:rPr>
        <w:t>والف</w:t>
      </w:r>
      <w:r>
        <w:rPr>
          <w:rFonts w:hint="cs"/>
          <w:rtl/>
        </w:rPr>
        <w:t>عّ</w:t>
      </w:r>
      <w:r w:rsidRPr="00C36A9F">
        <w:rPr>
          <w:rtl/>
        </w:rPr>
        <w:t>الة</w:t>
      </w:r>
      <w:r>
        <w:rPr>
          <w:rtl/>
        </w:rPr>
        <w:t xml:space="preserve"> </w:t>
      </w:r>
      <w:r w:rsidRPr="00C36A9F">
        <w:rPr>
          <w:rtl/>
        </w:rPr>
        <w:t>والهادفة</w:t>
      </w:r>
      <w:r>
        <w:rPr>
          <w:rtl/>
        </w:rPr>
        <w:t xml:space="preserve"> </w:t>
      </w:r>
      <w:r>
        <w:rPr>
          <w:rFonts w:hint="cs"/>
          <w:rtl/>
        </w:rPr>
        <w:t xml:space="preserve">للمرأة في </w:t>
      </w:r>
      <w:r w:rsidRPr="00C36A9F">
        <w:rPr>
          <w:rtl/>
        </w:rPr>
        <w:t>صنع</w:t>
      </w:r>
      <w:r>
        <w:rPr>
          <w:rtl/>
        </w:rPr>
        <w:t xml:space="preserve"> </w:t>
      </w:r>
      <w:r w:rsidRPr="00C36A9F">
        <w:rPr>
          <w:rtl/>
        </w:rPr>
        <w:t>القرار</w:t>
      </w:r>
      <w:r>
        <w:rPr>
          <w:rtl/>
        </w:rPr>
        <w:t xml:space="preserve"> </w:t>
      </w:r>
      <w:r w:rsidRPr="00C36A9F">
        <w:rPr>
          <w:rtl/>
        </w:rPr>
        <w:t>في</w:t>
      </w:r>
      <w:r>
        <w:rPr>
          <w:rtl/>
        </w:rPr>
        <w:t xml:space="preserve"> </w:t>
      </w:r>
      <w:r w:rsidRPr="00C36A9F">
        <w:rPr>
          <w:rtl/>
        </w:rPr>
        <w:t>سياق</w:t>
      </w:r>
      <w:r>
        <w:rPr>
          <w:rtl/>
        </w:rPr>
        <w:t xml:space="preserve"> </w:t>
      </w:r>
      <w:r w:rsidRPr="00C36A9F">
        <w:rPr>
          <w:rtl/>
        </w:rPr>
        <w:t>الابتكار</w:t>
      </w:r>
      <w:r>
        <w:rPr>
          <w:rtl/>
        </w:rPr>
        <w:t xml:space="preserve"> </w:t>
      </w:r>
      <w:r w:rsidRPr="00C36A9F">
        <w:rPr>
          <w:rtl/>
        </w:rPr>
        <w:t>والتغير</w:t>
      </w:r>
      <w:r>
        <w:rPr>
          <w:rtl/>
        </w:rPr>
        <w:t xml:space="preserve"> </w:t>
      </w:r>
      <w:r w:rsidRPr="00C36A9F">
        <w:rPr>
          <w:rtl/>
        </w:rPr>
        <w:t>التكنولوجي</w:t>
      </w:r>
      <w:r>
        <w:rPr>
          <w:rtl/>
        </w:rPr>
        <w:t xml:space="preserve"> </w:t>
      </w:r>
      <w:r w:rsidRPr="00C36A9F">
        <w:rPr>
          <w:rtl/>
        </w:rPr>
        <w:t>في</w:t>
      </w:r>
      <w:r>
        <w:rPr>
          <w:rtl/>
        </w:rPr>
        <w:t xml:space="preserve"> </w:t>
      </w:r>
      <w:r w:rsidRPr="00C36A9F">
        <w:rPr>
          <w:rtl/>
        </w:rPr>
        <w:t>العصر</w:t>
      </w:r>
      <w:r>
        <w:rPr>
          <w:rtl/>
        </w:rPr>
        <w:t xml:space="preserve"> </w:t>
      </w:r>
      <w:r w:rsidRPr="00C36A9F">
        <w:rPr>
          <w:rtl/>
        </w:rPr>
        <w:t>الرقمي</w:t>
      </w:r>
      <w:r>
        <w:rPr>
          <w:rtl/>
        </w:rPr>
        <w:t xml:space="preserve"> </w:t>
      </w:r>
      <w:r w:rsidRPr="00C36A9F">
        <w:rPr>
          <w:rtl/>
        </w:rPr>
        <w:t>والتحرر</w:t>
      </w:r>
      <w:r>
        <w:rPr>
          <w:rtl/>
        </w:rPr>
        <w:t xml:space="preserve"> </w:t>
      </w:r>
      <w:r w:rsidRPr="00C36A9F">
        <w:rPr>
          <w:rtl/>
        </w:rPr>
        <w:t>من</w:t>
      </w:r>
      <w:r>
        <w:rPr>
          <w:rtl/>
        </w:rPr>
        <w:t xml:space="preserve"> </w:t>
      </w:r>
      <w:r w:rsidRPr="00C36A9F">
        <w:rPr>
          <w:rtl/>
        </w:rPr>
        <w:t>العنف</w:t>
      </w:r>
      <w:r>
        <w:rPr>
          <w:rtl/>
        </w:rPr>
        <w:t xml:space="preserve"> </w:t>
      </w:r>
      <w:r w:rsidRPr="00C36A9F">
        <w:rPr>
          <w:rtl/>
        </w:rPr>
        <w:t>ضد</w:t>
      </w:r>
      <w:r>
        <w:rPr>
          <w:rtl/>
        </w:rPr>
        <w:t xml:space="preserve"> </w:t>
      </w:r>
      <w:r w:rsidRPr="00C36A9F">
        <w:rPr>
          <w:rtl/>
        </w:rPr>
        <w:t>النساء</w:t>
      </w:r>
      <w:r>
        <w:rPr>
          <w:rtl/>
        </w:rPr>
        <w:t xml:space="preserve"> </w:t>
      </w:r>
      <w:r w:rsidRPr="00C36A9F">
        <w:rPr>
          <w:rtl/>
        </w:rPr>
        <w:t>والفتيات</w:t>
      </w:r>
      <w:r>
        <w:rPr>
          <w:rtl/>
        </w:rPr>
        <w:t xml:space="preserve"> </w:t>
      </w:r>
      <w:r w:rsidRPr="00C36A9F">
        <w:rPr>
          <w:rtl/>
        </w:rPr>
        <w:t>في</w:t>
      </w:r>
      <w:r>
        <w:rPr>
          <w:rFonts w:hint="cs"/>
          <w:rtl/>
        </w:rPr>
        <w:t xml:space="preserve"> السياقات </w:t>
      </w:r>
      <w:r w:rsidRPr="00C36A9F">
        <w:rPr>
          <w:rtl/>
        </w:rPr>
        <w:t>الرقمي</w:t>
      </w:r>
      <w:r>
        <w:rPr>
          <w:rFonts w:hint="cs"/>
          <w:rtl/>
        </w:rPr>
        <w:t>ة كعوامل</w:t>
      </w:r>
      <w:r>
        <w:rPr>
          <w:rtl/>
        </w:rPr>
        <w:t xml:space="preserve"> </w:t>
      </w:r>
      <w:r w:rsidRPr="00C36A9F">
        <w:rPr>
          <w:rtl/>
        </w:rPr>
        <w:t>أساسية</w:t>
      </w:r>
      <w:r>
        <w:rPr>
          <w:rtl/>
        </w:rPr>
        <w:t xml:space="preserve"> </w:t>
      </w:r>
      <w:r w:rsidRPr="00C36A9F">
        <w:rPr>
          <w:rtl/>
        </w:rPr>
        <w:t>لتحقيق</w:t>
      </w:r>
      <w:r>
        <w:rPr>
          <w:rtl/>
        </w:rPr>
        <w:t xml:space="preserve"> </w:t>
      </w:r>
      <w:r w:rsidRPr="00C36A9F">
        <w:rPr>
          <w:rtl/>
        </w:rPr>
        <w:t>التنمية</w:t>
      </w:r>
      <w:r>
        <w:rPr>
          <w:rtl/>
        </w:rPr>
        <w:t xml:space="preserve"> </w:t>
      </w:r>
      <w:r w:rsidRPr="00C36A9F">
        <w:rPr>
          <w:rtl/>
        </w:rPr>
        <w:t>المستدامة</w:t>
      </w:r>
      <w:r>
        <w:rPr>
          <w:rtl/>
        </w:rPr>
        <w:t>؛</w:t>
      </w:r>
    </w:p>
    <w:p w14:paraId="5695AD48" w14:textId="4BBB3C60" w:rsidR="006B72F6" w:rsidRDefault="006B72F6" w:rsidP="006B72F6">
      <w:pPr>
        <w:rPr>
          <w:rtl/>
        </w:rPr>
      </w:pPr>
      <w:r w:rsidRPr="0014268D">
        <w:rPr>
          <w:rFonts w:hint="cs"/>
          <w:i/>
          <w:iCs/>
          <w:rtl/>
        </w:rPr>
        <w:lastRenderedPageBreak/>
        <w:t>ب)</w:t>
      </w:r>
      <w:r>
        <w:rPr>
          <w:rtl/>
        </w:rPr>
        <w:tab/>
      </w:r>
      <w:r w:rsidRPr="00C36A9F">
        <w:rPr>
          <w:rtl/>
        </w:rPr>
        <w:t>تعزيز</w:t>
      </w:r>
      <w:r>
        <w:rPr>
          <w:rtl/>
        </w:rPr>
        <w:t xml:space="preserve"> </w:t>
      </w:r>
      <w:r w:rsidRPr="00C36A9F">
        <w:rPr>
          <w:rtl/>
        </w:rPr>
        <w:t>هيكل</w:t>
      </w:r>
      <w:r>
        <w:rPr>
          <w:rtl/>
        </w:rPr>
        <w:t xml:space="preserve"> </w:t>
      </w:r>
      <w:r>
        <w:rPr>
          <w:rFonts w:hint="cs"/>
          <w:rtl/>
        </w:rPr>
        <w:t>المساواة بين الجنسين</w:t>
      </w:r>
      <w:r>
        <w:rPr>
          <w:rtl/>
        </w:rPr>
        <w:t xml:space="preserve"> </w:t>
      </w:r>
      <w:r w:rsidRPr="00C36A9F">
        <w:rPr>
          <w:rtl/>
        </w:rPr>
        <w:t>بموجب</w:t>
      </w:r>
      <w:r>
        <w:rPr>
          <w:rtl/>
        </w:rPr>
        <w:t xml:space="preserve"> </w:t>
      </w:r>
      <w:r w:rsidRPr="00C36A9F">
        <w:rPr>
          <w:rtl/>
        </w:rPr>
        <w:t>القرار</w:t>
      </w:r>
      <w:r>
        <w:rPr>
          <w:rtl/>
        </w:rPr>
        <w:t xml:space="preserve"> </w:t>
      </w:r>
      <w:r>
        <w:t>70</w:t>
      </w:r>
      <w:r>
        <w:rPr>
          <w:rtl/>
        </w:rPr>
        <w:t xml:space="preserve"> </w:t>
      </w:r>
      <w:r w:rsidR="00AB3DAC">
        <w:rPr>
          <w:rFonts w:hint="cs"/>
          <w:rtl/>
        </w:rPr>
        <w:t>(</w:t>
      </w:r>
      <w:r>
        <w:rPr>
          <w:rFonts w:hint="cs"/>
          <w:rtl/>
        </w:rPr>
        <w:t>المر</w:t>
      </w:r>
      <w:r w:rsidRPr="00C36A9F">
        <w:rPr>
          <w:rtl/>
        </w:rPr>
        <w:t>اج</w:t>
      </w:r>
      <w:r>
        <w:rPr>
          <w:rFonts w:hint="cs"/>
          <w:rtl/>
        </w:rPr>
        <w:t>َ</w:t>
      </w:r>
      <w:r w:rsidRPr="00C36A9F">
        <w:rPr>
          <w:rtl/>
        </w:rPr>
        <w:t>ع</w:t>
      </w:r>
      <w:r>
        <w:rPr>
          <w:rFonts w:hint="cs"/>
          <w:rtl/>
        </w:rPr>
        <w:t xml:space="preserve"> في</w:t>
      </w:r>
      <w:r>
        <w:rPr>
          <w:rtl/>
        </w:rPr>
        <w:t xml:space="preserve"> </w:t>
      </w:r>
      <w:r w:rsidRPr="00C36A9F">
        <w:rPr>
          <w:rtl/>
        </w:rPr>
        <w:t>بوخارست</w:t>
      </w:r>
      <w:r>
        <w:rPr>
          <w:rtl/>
        </w:rPr>
        <w:t xml:space="preserve"> </w:t>
      </w:r>
      <w:r>
        <w:t>2022</w:t>
      </w:r>
      <w:r w:rsidRPr="00C36A9F">
        <w:rPr>
          <w:rtl/>
        </w:rPr>
        <w:t>)</w:t>
      </w:r>
      <w:r>
        <w:rPr>
          <w:rtl/>
        </w:rPr>
        <w:t xml:space="preserve">، </w:t>
      </w:r>
      <w:r>
        <w:rPr>
          <w:rFonts w:hint="cs"/>
          <w:rtl/>
        </w:rPr>
        <w:t>من خلال ال</w:t>
      </w:r>
      <w:r w:rsidRPr="00C36A9F">
        <w:rPr>
          <w:rtl/>
        </w:rPr>
        <w:t>تكليف</w:t>
      </w:r>
      <w:r>
        <w:rPr>
          <w:rtl/>
        </w:rPr>
        <w:t xml:space="preserve"> </w:t>
      </w:r>
      <w:r>
        <w:rPr>
          <w:rFonts w:hint="cs"/>
          <w:rtl/>
        </w:rPr>
        <w:t xml:space="preserve">الصادر إلى </w:t>
      </w:r>
      <w:r w:rsidRPr="00C36A9F">
        <w:rPr>
          <w:rtl/>
        </w:rPr>
        <w:t>المجلس</w:t>
      </w:r>
      <w:r>
        <w:rPr>
          <w:rtl/>
        </w:rPr>
        <w:t xml:space="preserve"> </w:t>
      </w:r>
      <w:r w:rsidRPr="00C36A9F">
        <w:rPr>
          <w:rtl/>
        </w:rPr>
        <w:t>"برصد</w:t>
      </w:r>
      <w:r>
        <w:rPr>
          <w:rFonts w:hint="cs"/>
          <w:rtl/>
        </w:rPr>
        <w:t xml:space="preserve"> </w:t>
      </w:r>
      <w:r w:rsidRPr="00674E18">
        <w:rPr>
          <w:rtl/>
        </w:rPr>
        <w:t>سياسة الاتحاد بشأن المساواة بين الجنسين وتعميمها (</w:t>
      </w:r>
      <w:r w:rsidRPr="00674E18">
        <w:t>GEM</w:t>
      </w:r>
      <w:r w:rsidRPr="00674E18">
        <w:rPr>
          <w:rtl/>
        </w:rPr>
        <w:t>) بحيث يمكن للاتحاد تعميم منظور المساواة بين الجنسين في المنظمة ككل وتسخير قدرة الاتصالات/تكنولوجيا المعلومات والاتصالات لتمكين النساء والفتيات والرجال والفتيان</w:t>
      </w:r>
      <w:r>
        <w:rPr>
          <w:rFonts w:hint="cs"/>
          <w:rtl/>
        </w:rPr>
        <w:t>". و</w:t>
      </w:r>
      <w:r w:rsidRPr="00C36A9F">
        <w:rPr>
          <w:rtl/>
        </w:rPr>
        <w:t>يطلب</w:t>
      </w:r>
      <w:r>
        <w:rPr>
          <w:rtl/>
        </w:rPr>
        <w:t xml:space="preserve"> </w:t>
      </w:r>
      <w:r>
        <w:rPr>
          <w:rFonts w:hint="cs"/>
          <w:rtl/>
        </w:rPr>
        <w:t xml:space="preserve">القرار </w:t>
      </w:r>
      <w:r w:rsidRPr="00C36A9F">
        <w:rPr>
          <w:rtl/>
        </w:rPr>
        <w:t>من</w:t>
      </w:r>
      <w:r>
        <w:rPr>
          <w:rtl/>
        </w:rPr>
        <w:t xml:space="preserve"> </w:t>
      </w:r>
      <w:r w:rsidRPr="00C36A9F">
        <w:rPr>
          <w:rtl/>
        </w:rPr>
        <w:t>مجلس</w:t>
      </w:r>
      <w:r>
        <w:rPr>
          <w:rtl/>
        </w:rPr>
        <w:t xml:space="preserve"> </w:t>
      </w:r>
      <w:r w:rsidRPr="00C36A9F">
        <w:rPr>
          <w:rtl/>
        </w:rPr>
        <w:t>الاتحاد</w:t>
      </w:r>
      <w:r>
        <w:rPr>
          <w:rtl/>
        </w:rPr>
        <w:t xml:space="preserve"> </w:t>
      </w:r>
      <w:r w:rsidRPr="00C36A9F">
        <w:rPr>
          <w:rtl/>
        </w:rPr>
        <w:t>"</w:t>
      </w:r>
      <w:r w:rsidRPr="0091349E">
        <w:rPr>
          <w:rtl/>
        </w:rPr>
        <w:t xml:space="preserve">مواصلة المبادرات الحالية والتوسع فيها والإسراع بعملية </w:t>
      </w:r>
      <w:r>
        <w:rPr>
          <w:rtl/>
          <w:lang w:bidi="ar-SY"/>
        </w:rPr>
        <w:t>تعميم منظور المساواة</w:t>
      </w:r>
      <w:r w:rsidRPr="0091349E">
        <w:rPr>
          <w:rtl/>
        </w:rPr>
        <w:t xml:space="preserve"> بين الجنسين،</w:t>
      </w:r>
      <w:r w:rsidRPr="0091349E">
        <w:rPr>
          <w:rFonts w:ascii="Arial" w:hAnsi="Arial" w:cs="Arial"/>
          <w:color w:val="222222"/>
          <w:rtl/>
          <w:lang w:bidi="ar"/>
        </w:rPr>
        <w:t xml:space="preserve"> </w:t>
      </w:r>
      <w:r>
        <w:rPr>
          <w:rFonts w:hint="cs"/>
          <w:rtl/>
        </w:rPr>
        <w:t>بما في ذلك</w:t>
      </w:r>
      <w:r w:rsidRPr="0091349E">
        <w:rPr>
          <w:rtl/>
        </w:rPr>
        <w:t xml:space="preserve"> </w:t>
      </w:r>
      <w:r>
        <w:rPr>
          <w:rFonts w:hint="cs"/>
          <w:rtl/>
        </w:rPr>
        <w:t xml:space="preserve">من خلال </w:t>
      </w:r>
      <w:r w:rsidRPr="0091349E">
        <w:rPr>
          <w:rtl/>
        </w:rPr>
        <w:t>تدابير التمييز الإيجابي عند الضرورة</w:t>
      </w:r>
      <w:r w:rsidRPr="00C36A9F">
        <w:rPr>
          <w:rtl/>
        </w:rPr>
        <w:t>"</w:t>
      </w:r>
      <w:r>
        <w:rPr>
          <w:rtl/>
        </w:rPr>
        <w:t>؛</w:t>
      </w:r>
    </w:p>
    <w:p w14:paraId="4725907A" w14:textId="77777777" w:rsidR="006B72F6" w:rsidRPr="0014268D" w:rsidRDefault="006B72F6" w:rsidP="006B72F6">
      <w:pPr>
        <w:rPr>
          <w:rtl/>
        </w:rPr>
      </w:pPr>
      <w:r w:rsidRPr="0014268D">
        <w:rPr>
          <w:rFonts w:hint="cs"/>
          <w:i/>
          <w:iCs/>
          <w:rtl/>
        </w:rPr>
        <w:t>ج)</w:t>
      </w:r>
      <w:r w:rsidRPr="0014268D">
        <w:rPr>
          <w:i/>
          <w:iCs/>
          <w:rtl/>
        </w:rPr>
        <w:tab/>
      </w:r>
      <w:r>
        <w:rPr>
          <w:rFonts w:hint="cs"/>
          <w:rtl/>
        </w:rPr>
        <w:t xml:space="preserve">وجود </w:t>
      </w:r>
      <w:r w:rsidRPr="00C36A9F">
        <w:rPr>
          <w:rtl/>
        </w:rPr>
        <w:t>قيادة</w:t>
      </w:r>
      <w:r>
        <w:rPr>
          <w:rtl/>
        </w:rPr>
        <w:t xml:space="preserve"> </w:t>
      </w:r>
      <w:r w:rsidRPr="00C36A9F">
        <w:rPr>
          <w:rtl/>
        </w:rPr>
        <w:t>تعزز</w:t>
      </w:r>
      <w:r>
        <w:rPr>
          <w:rtl/>
        </w:rPr>
        <w:t xml:space="preserve"> </w:t>
      </w:r>
      <w:r w:rsidRPr="00C36A9F">
        <w:rPr>
          <w:rtl/>
        </w:rPr>
        <w:t>المساواة</w:t>
      </w:r>
      <w:r>
        <w:rPr>
          <w:rtl/>
        </w:rPr>
        <w:t xml:space="preserve"> </w:t>
      </w:r>
      <w:r w:rsidRPr="00C36A9F">
        <w:rPr>
          <w:rtl/>
        </w:rPr>
        <w:t>بين</w:t>
      </w:r>
      <w:r>
        <w:rPr>
          <w:rtl/>
        </w:rPr>
        <w:t xml:space="preserve"> </w:t>
      </w:r>
      <w:r w:rsidRPr="00C36A9F">
        <w:rPr>
          <w:rtl/>
        </w:rPr>
        <w:t>الجنسين</w:t>
      </w:r>
      <w:r>
        <w:rPr>
          <w:rtl/>
        </w:rPr>
        <w:t xml:space="preserve"> </w:t>
      </w:r>
      <w:r w:rsidRPr="00C36A9F">
        <w:rPr>
          <w:rtl/>
        </w:rPr>
        <w:t>وتمكين</w:t>
      </w:r>
      <w:r>
        <w:rPr>
          <w:rtl/>
        </w:rPr>
        <w:t xml:space="preserve"> </w:t>
      </w:r>
      <w:r>
        <w:rPr>
          <w:rFonts w:hint="cs"/>
          <w:rtl/>
        </w:rPr>
        <w:t>النساء والفتيات</w:t>
      </w:r>
      <w:r>
        <w:rPr>
          <w:rtl/>
        </w:rPr>
        <w:t xml:space="preserve"> </w:t>
      </w:r>
      <w:r w:rsidRPr="00C36A9F">
        <w:rPr>
          <w:rtl/>
        </w:rPr>
        <w:t>كجزء</w:t>
      </w:r>
      <w:r>
        <w:rPr>
          <w:rtl/>
        </w:rPr>
        <w:t xml:space="preserve"> </w:t>
      </w:r>
      <w:r w:rsidRPr="00C36A9F">
        <w:rPr>
          <w:rtl/>
        </w:rPr>
        <w:t>لا</w:t>
      </w:r>
      <w:r>
        <w:rPr>
          <w:rtl/>
        </w:rPr>
        <w:t xml:space="preserve"> </w:t>
      </w:r>
      <w:r w:rsidRPr="00C36A9F">
        <w:rPr>
          <w:rtl/>
        </w:rPr>
        <w:t>يتجزأ</w:t>
      </w:r>
      <w:r>
        <w:rPr>
          <w:rtl/>
        </w:rPr>
        <w:t xml:space="preserve"> </w:t>
      </w:r>
      <w:r w:rsidRPr="00C36A9F">
        <w:rPr>
          <w:rtl/>
        </w:rPr>
        <w:t>من</w:t>
      </w:r>
      <w:r>
        <w:rPr>
          <w:rtl/>
        </w:rPr>
        <w:t xml:space="preserve"> </w:t>
      </w:r>
      <w:r w:rsidRPr="00C36A9F">
        <w:rPr>
          <w:rtl/>
        </w:rPr>
        <w:t>تعيينه</w:t>
      </w:r>
      <w:r>
        <w:rPr>
          <w:rFonts w:hint="cs"/>
          <w:rtl/>
        </w:rPr>
        <w:t>ن</w:t>
      </w:r>
      <w:r>
        <w:rPr>
          <w:rtl/>
        </w:rPr>
        <w:t xml:space="preserve"> </w:t>
      </w:r>
      <w:r w:rsidRPr="00C36A9F">
        <w:rPr>
          <w:rtl/>
        </w:rPr>
        <w:t>وتقييم</w:t>
      </w:r>
      <w:r>
        <w:rPr>
          <w:rtl/>
        </w:rPr>
        <w:t xml:space="preserve"> </w:t>
      </w:r>
      <w:r w:rsidRPr="00C36A9F">
        <w:rPr>
          <w:rtl/>
        </w:rPr>
        <w:t>أدائه</w:t>
      </w:r>
      <w:r>
        <w:rPr>
          <w:rFonts w:hint="cs"/>
          <w:rtl/>
        </w:rPr>
        <w:t>ن</w:t>
      </w:r>
      <w:r>
        <w:rPr>
          <w:rtl/>
        </w:rPr>
        <w:t xml:space="preserve">، </w:t>
      </w:r>
      <w:r w:rsidRPr="00C36A9F">
        <w:rPr>
          <w:rtl/>
        </w:rPr>
        <w:t>وتعزيز</w:t>
      </w:r>
      <w:r>
        <w:rPr>
          <w:rtl/>
        </w:rPr>
        <w:t xml:space="preserve"> </w:t>
      </w:r>
      <w:r w:rsidRPr="00C36A9F">
        <w:rPr>
          <w:rtl/>
        </w:rPr>
        <w:t>"ثقافة</w:t>
      </w:r>
      <w:r>
        <w:rPr>
          <w:rtl/>
        </w:rPr>
        <w:t xml:space="preserve"> </w:t>
      </w:r>
      <w:r w:rsidRPr="00C36A9F">
        <w:rPr>
          <w:rtl/>
        </w:rPr>
        <w:t>المساواة</w:t>
      </w:r>
      <w:r>
        <w:rPr>
          <w:rtl/>
        </w:rPr>
        <w:t xml:space="preserve"> </w:t>
      </w:r>
      <w:r w:rsidRPr="00C36A9F">
        <w:rPr>
          <w:rtl/>
        </w:rPr>
        <w:t>بين</w:t>
      </w:r>
      <w:r>
        <w:rPr>
          <w:rtl/>
        </w:rPr>
        <w:t xml:space="preserve"> </w:t>
      </w:r>
      <w:r w:rsidRPr="00C36A9F">
        <w:rPr>
          <w:rtl/>
        </w:rPr>
        <w:t>الجنسين"</w:t>
      </w:r>
      <w:r>
        <w:rPr>
          <w:rtl/>
        </w:rPr>
        <w:t xml:space="preserve"> </w:t>
      </w:r>
      <w:r w:rsidRPr="00C36A9F">
        <w:rPr>
          <w:rtl/>
        </w:rPr>
        <w:t>المؤسسية</w:t>
      </w:r>
      <w:r>
        <w:rPr>
          <w:rtl/>
        </w:rPr>
        <w:t xml:space="preserve"> </w:t>
      </w:r>
      <w:r w:rsidRPr="00C36A9F">
        <w:rPr>
          <w:rtl/>
        </w:rPr>
        <w:t>التي</w:t>
      </w:r>
      <w:r>
        <w:rPr>
          <w:rtl/>
        </w:rPr>
        <w:t xml:space="preserve"> </w:t>
      </w:r>
      <w:r>
        <w:rPr>
          <w:rFonts w:hint="cs"/>
          <w:rtl/>
        </w:rPr>
        <w:t>تحفز</w:t>
      </w:r>
      <w:r>
        <w:rPr>
          <w:rtl/>
        </w:rPr>
        <w:t xml:space="preserve"> </w:t>
      </w:r>
      <w:r w:rsidRPr="00C36A9F">
        <w:rPr>
          <w:rtl/>
        </w:rPr>
        <w:t>بيئة</w:t>
      </w:r>
      <w:r>
        <w:rPr>
          <w:rtl/>
        </w:rPr>
        <w:t xml:space="preserve"> </w:t>
      </w:r>
      <w:r w:rsidRPr="00C36A9F">
        <w:rPr>
          <w:rtl/>
        </w:rPr>
        <w:t>آمنة</w:t>
      </w:r>
      <w:r>
        <w:rPr>
          <w:rtl/>
        </w:rPr>
        <w:t xml:space="preserve"> </w:t>
      </w:r>
      <w:r w:rsidRPr="00C36A9F">
        <w:rPr>
          <w:rtl/>
        </w:rPr>
        <w:t>ومرحبة</w:t>
      </w:r>
      <w:r>
        <w:rPr>
          <w:rtl/>
        </w:rPr>
        <w:t xml:space="preserve"> </w:t>
      </w:r>
      <w:r w:rsidRPr="00C36A9F">
        <w:rPr>
          <w:rtl/>
        </w:rPr>
        <w:t>لجميع</w:t>
      </w:r>
      <w:r>
        <w:rPr>
          <w:rtl/>
        </w:rPr>
        <w:t xml:space="preserve"> </w:t>
      </w:r>
      <w:r w:rsidRPr="00C36A9F">
        <w:rPr>
          <w:rtl/>
        </w:rPr>
        <w:t>الموظفين</w:t>
      </w:r>
      <w:r>
        <w:rPr>
          <w:rtl/>
        </w:rPr>
        <w:t xml:space="preserve"> </w:t>
      </w:r>
      <w:r w:rsidRPr="00C36A9F">
        <w:rPr>
          <w:rtl/>
        </w:rPr>
        <w:t>والشركاء</w:t>
      </w:r>
      <w:r>
        <w:rPr>
          <w:rtl/>
        </w:rPr>
        <w:t>؛</w:t>
      </w:r>
    </w:p>
    <w:p w14:paraId="072472B0" w14:textId="4CCF7991" w:rsidR="006B72F6" w:rsidRPr="0014268D" w:rsidRDefault="006B72F6" w:rsidP="006B72F6">
      <w:pPr>
        <w:rPr>
          <w:rtl/>
        </w:rPr>
      </w:pPr>
      <w:r w:rsidRPr="0014268D">
        <w:rPr>
          <w:rFonts w:hint="cs"/>
          <w:i/>
          <w:iCs/>
          <w:rtl/>
        </w:rPr>
        <w:t>د )</w:t>
      </w:r>
      <w:r w:rsidRPr="0014268D">
        <w:rPr>
          <w:i/>
          <w:iCs/>
          <w:rtl/>
        </w:rPr>
        <w:tab/>
      </w:r>
      <w:r w:rsidRPr="00C36A9F">
        <w:rPr>
          <w:rtl/>
        </w:rPr>
        <w:t>زيادة</w:t>
      </w:r>
      <w:r>
        <w:rPr>
          <w:rtl/>
        </w:rPr>
        <w:t xml:space="preserve"> </w:t>
      </w:r>
      <w:r w:rsidRPr="00C36A9F">
        <w:rPr>
          <w:rtl/>
        </w:rPr>
        <w:t>مساءلة</w:t>
      </w:r>
      <w:r>
        <w:rPr>
          <w:rtl/>
        </w:rPr>
        <w:t xml:space="preserve"> </w:t>
      </w:r>
      <w:r w:rsidRPr="00C36A9F">
        <w:rPr>
          <w:rtl/>
        </w:rPr>
        <w:t>الإدارة</w:t>
      </w:r>
      <w:r>
        <w:rPr>
          <w:rtl/>
        </w:rPr>
        <w:t xml:space="preserve"> </w:t>
      </w:r>
      <w:r w:rsidRPr="00C36A9F">
        <w:rPr>
          <w:rtl/>
        </w:rPr>
        <w:t>العليا</w:t>
      </w:r>
      <w:r>
        <w:rPr>
          <w:rtl/>
        </w:rPr>
        <w:t xml:space="preserve"> </w:t>
      </w:r>
      <w:r w:rsidRPr="00C36A9F">
        <w:rPr>
          <w:rtl/>
        </w:rPr>
        <w:t>أمام</w:t>
      </w:r>
      <w:r>
        <w:rPr>
          <w:rtl/>
        </w:rPr>
        <w:t xml:space="preserve"> </w:t>
      </w:r>
      <w:r w:rsidRPr="00C36A9F">
        <w:rPr>
          <w:rtl/>
        </w:rPr>
        <w:t>المجلس</w:t>
      </w:r>
      <w:r>
        <w:rPr>
          <w:rtl/>
        </w:rPr>
        <w:t xml:space="preserve"> </w:t>
      </w:r>
      <w:r w:rsidRPr="00C36A9F">
        <w:rPr>
          <w:rtl/>
        </w:rPr>
        <w:t>وإظهار</w:t>
      </w:r>
      <w:r>
        <w:rPr>
          <w:rtl/>
        </w:rPr>
        <w:t xml:space="preserve"> </w:t>
      </w:r>
      <w:r w:rsidRPr="00C36A9F">
        <w:rPr>
          <w:rtl/>
        </w:rPr>
        <w:t>نهج</w:t>
      </w:r>
      <w:r>
        <w:rPr>
          <w:rtl/>
        </w:rPr>
        <w:t xml:space="preserve"> </w:t>
      </w:r>
      <w:r w:rsidRPr="00C36A9F">
        <w:rPr>
          <w:rtl/>
        </w:rPr>
        <w:t>الاتحاد</w:t>
      </w:r>
      <w:r>
        <w:rPr>
          <w:rtl/>
        </w:rPr>
        <w:t xml:space="preserve"> </w:t>
      </w:r>
      <w:r>
        <w:rPr>
          <w:rFonts w:hint="cs"/>
          <w:rtl/>
        </w:rPr>
        <w:t>الواحد</w:t>
      </w:r>
      <w:r>
        <w:rPr>
          <w:rtl/>
        </w:rPr>
        <w:t xml:space="preserve"> </w:t>
      </w:r>
      <w:r>
        <w:rPr>
          <w:rFonts w:hint="cs"/>
          <w:rtl/>
        </w:rPr>
        <w:t>إزاء ال</w:t>
      </w:r>
      <w:r w:rsidRPr="00C36A9F">
        <w:rPr>
          <w:rtl/>
        </w:rPr>
        <w:t>أنشطة</w:t>
      </w:r>
      <w:r>
        <w:rPr>
          <w:rtl/>
        </w:rPr>
        <w:t xml:space="preserve"> </w:t>
      </w:r>
      <w:r w:rsidRPr="00C36A9F">
        <w:rPr>
          <w:rtl/>
        </w:rPr>
        <w:t>الخارجية</w:t>
      </w:r>
      <w:r>
        <w:rPr>
          <w:rtl/>
        </w:rPr>
        <w:t xml:space="preserve"> </w:t>
      </w:r>
      <w:r w:rsidRPr="00C36A9F">
        <w:rPr>
          <w:rtl/>
        </w:rPr>
        <w:t>والداخلية</w:t>
      </w:r>
      <w:r>
        <w:rPr>
          <w:rtl/>
        </w:rPr>
        <w:t xml:space="preserve"> </w:t>
      </w:r>
      <w:r w:rsidRPr="00C36A9F">
        <w:rPr>
          <w:rtl/>
        </w:rPr>
        <w:t>المتعلقة</w:t>
      </w:r>
      <w:r>
        <w:rPr>
          <w:rtl/>
        </w:rPr>
        <w:t xml:space="preserve"> </w:t>
      </w:r>
      <w:r w:rsidRPr="00C36A9F">
        <w:rPr>
          <w:rtl/>
        </w:rPr>
        <w:t>بالمساواة</w:t>
      </w:r>
      <w:r>
        <w:rPr>
          <w:rtl/>
        </w:rPr>
        <w:t xml:space="preserve"> </w:t>
      </w:r>
      <w:r w:rsidRPr="00C36A9F">
        <w:rPr>
          <w:rtl/>
        </w:rPr>
        <w:t>بين</w:t>
      </w:r>
      <w:r w:rsidR="001F0E23">
        <w:rPr>
          <w:rFonts w:hint="cs"/>
          <w:rtl/>
        </w:rPr>
        <w:t> </w:t>
      </w:r>
      <w:r w:rsidRPr="00C36A9F">
        <w:rPr>
          <w:rtl/>
        </w:rPr>
        <w:t>الجنسين</w:t>
      </w:r>
      <w:r>
        <w:rPr>
          <w:rtl/>
        </w:rPr>
        <w:t>؛</w:t>
      </w:r>
    </w:p>
    <w:p w14:paraId="1C507FAA" w14:textId="69AF5ABD" w:rsidR="006B72F6" w:rsidRPr="0014268D" w:rsidRDefault="006B72F6" w:rsidP="006B72F6">
      <w:pPr>
        <w:rPr>
          <w:rtl/>
        </w:rPr>
      </w:pPr>
      <w:r w:rsidRPr="000F78FB">
        <w:rPr>
          <w:rFonts w:hint="cs"/>
          <w:i/>
          <w:iCs/>
          <w:rtl/>
        </w:rPr>
        <w:t>هـ</w:t>
      </w:r>
      <w:r w:rsidRPr="000F78FB">
        <w:rPr>
          <w:rFonts w:hint="eastAsia"/>
          <w:i/>
          <w:iCs/>
          <w:rtl/>
        </w:rPr>
        <w:t> </w:t>
      </w:r>
      <w:r w:rsidRPr="000F78FB">
        <w:rPr>
          <w:rFonts w:hint="cs"/>
          <w:i/>
          <w:iCs/>
          <w:rtl/>
        </w:rPr>
        <w:t>)</w:t>
      </w:r>
      <w:r w:rsidRPr="000F78FB">
        <w:rPr>
          <w:i/>
          <w:iCs/>
          <w:rtl/>
        </w:rPr>
        <w:tab/>
      </w:r>
      <w:r w:rsidRPr="000F78FB">
        <w:rPr>
          <w:rtl/>
        </w:rPr>
        <w:t xml:space="preserve">تحسين إمكانية </w:t>
      </w:r>
      <w:r w:rsidRPr="000F78FB">
        <w:rPr>
          <w:rFonts w:hint="cs"/>
          <w:rtl/>
        </w:rPr>
        <w:t>النفاذ</w:t>
      </w:r>
      <w:r w:rsidRPr="000F78FB">
        <w:rPr>
          <w:rtl/>
        </w:rPr>
        <w:t xml:space="preserve"> إلى البيانات والإحصاءات المصنفة حسب الدخل و</w:t>
      </w:r>
      <w:r w:rsidR="00936E90">
        <w:rPr>
          <w:rFonts w:hint="cs"/>
          <w:rtl/>
        </w:rPr>
        <w:t>ال</w:t>
      </w:r>
      <w:r w:rsidRPr="000F78FB">
        <w:rPr>
          <w:rFonts w:hint="cs"/>
          <w:rtl/>
        </w:rPr>
        <w:t xml:space="preserve">نوع </w:t>
      </w:r>
      <w:r w:rsidR="00936E90">
        <w:rPr>
          <w:rFonts w:hint="cs"/>
          <w:rtl/>
        </w:rPr>
        <w:t>الاجتماعي</w:t>
      </w:r>
      <w:r w:rsidRPr="000F78FB">
        <w:rPr>
          <w:rtl/>
        </w:rPr>
        <w:t xml:space="preserve"> والعمر والعرق والأصل </w:t>
      </w:r>
      <w:r w:rsidRPr="000F78FB">
        <w:rPr>
          <w:rFonts w:hint="cs"/>
          <w:rtl/>
        </w:rPr>
        <w:t>الإثني</w:t>
      </w:r>
      <w:r w:rsidRPr="000F78FB">
        <w:rPr>
          <w:rtl/>
        </w:rPr>
        <w:t xml:space="preserve"> و</w:t>
      </w:r>
      <w:r w:rsidRPr="000F78FB">
        <w:rPr>
          <w:rFonts w:hint="cs"/>
          <w:rtl/>
        </w:rPr>
        <w:t xml:space="preserve">الوضع من حيث الهجرة والإعاقة والموقع </w:t>
      </w:r>
      <w:r w:rsidRPr="000F78FB">
        <w:rPr>
          <w:rtl/>
        </w:rPr>
        <w:t xml:space="preserve">الجغرافي والخصائص الأخرى كما هو موضح في </w:t>
      </w:r>
      <w:r w:rsidRPr="000F78FB">
        <w:rPr>
          <w:rFonts w:hint="cs"/>
          <w:rtl/>
          <w:lang w:bidi="ar-EG"/>
        </w:rPr>
        <w:t xml:space="preserve">مقصد </w:t>
      </w:r>
      <w:r w:rsidRPr="000F78FB">
        <w:rPr>
          <w:rtl/>
        </w:rPr>
        <w:t>التنمية المستدامة</w:t>
      </w:r>
      <w:r w:rsidR="00F81E5C">
        <w:rPr>
          <w:rFonts w:hint="cs"/>
          <w:rtl/>
          <w:lang w:bidi="ar-EG"/>
        </w:rPr>
        <w:t xml:space="preserve"> </w:t>
      </w:r>
      <w:r w:rsidRPr="000F78FB">
        <w:t>18.17</w:t>
      </w:r>
      <w:r w:rsidRPr="000F78FB">
        <w:rPr>
          <w:rFonts w:hint="cs"/>
          <w:rtl/>
        </w:rPr>
        <w:t xml:space="preserve"> </w:t>
      </w:r>
      <w:r w:rsidRPr="000F78FB">
        <w:rPr>
          <w:rtl/>
        </w:rPr>
        <w:t xml:space="preserve">من خلال </w:t>
      </w:r>
      <w:r w:rsidRPr="000F78FB">
        <w:rPr>
          <w:rFonts w:hint="cs"/>
          <w:rtl/>
        </w:rPr>
        <w:t>مبادئ توجيهية جديدة</w:t>
      </w:r>
      <w:r w:rsidRPr="000F78FB">
        <w:rPr>
          <w:rtl/>
        </w:rPr>
        <w:t xml:space="preserve"> </w:t>
      </w:r>
      <w:r w:rsidRPr="000F78FB">
        <w:rPr>
          <w:rFonts w:hint="cs"/>
          <w:rtl/>
        </w:rPr>
        <w:t>ل</w:t>
      </w:r>
      <w:r w:rsidRPr="000F78FB">
        <w:rPr>
          <w:rtl/>
        </w:rPr>
        <w:t xml:space="preserve">سياسة البيانات </w:t>
      </w:r>
      <w:r w:rsidRPr="000F78FB">
        <w:rPr>
          <w:rFonts w:hint="cs"/>
          <w:rtl/>
        </w:rPr>
        <w:t>ت</w:t>
      </w:r>
      <w:r w:rsidRPr="000F78FB">
        <w:rPr>
          <w:rtl/>
        </w:rPr>
        <w:t xml:space="preserve">سمح برصد وتقييم أفضل </w:t>
      </w:r>
      <w:r w:rsidRPr="000F78FB">
        <w:rPr>
          <w:rFonts w:hint="cs"/>
          <w:rtl/>
        </w:rPr>
        <w:t>ل</w:t>
      </w:r>
      <w:r w:rsidRPr="000F78FB">
        <w:rPr>
          <w:rtl/>
        </w:rPr>
        <w:t>وضع جميع النساء عبر دورات حياتهن وبشأن الأشكال المتعددة والمتداخلة للتمييز كعقبات أمام تحقيق المساواة بين الجنسين وتمكين جميع النساء والفتيات في</w:t>
      </w:r>
      <w:r w:rsidRPr="000F78FB">
        <w:rPr>
          <w:rFonts w:hint="cs"/>
          <w:rtl/>
        </w:rPr>
        <w:t> </w:t>
      </w:r>
      <w:r w:rsidRPr="000F78FB">
        <w:rPr>
          <w:rtl/>
        </w:rPr>
        <w:t>سياق الابتكار والتغير التكنولوجي والتعليم في العصر الرقمي؛</w:t>
      </w:r>
    </w:p>
    <w:p w14:paraId="573E594C" w14:textId="77777777" w:rsidR="006B72F6" w:rsidRPr="0014268D" w:rsidRDefault="006B72F6" w:rsidP="006B72F6">
      <w:pPr>
        <w:rPr>
          <w:rtl/>
        </w:rPr>
      </w:pPr>
      <w:r w:rsidRPr="0014268D">
        <w:rPr>
          <w:rFonts w:hint="cs"/>
          <w:i/>
          <w:iCs/>
          <w:rtl/>
        </w:rPr>
        <w:t>و )</w:t>
      </w:r>
      <w:r w:rsidRPr="0014268D">
        <w:rPr>
          <w:i/>
          <w:iCs/>
          <w:rtl/>
        </w:rPr>
        <w:tab/>
      </w:r>
      <w:r w:rsidRPr="00C36A9F">
        <w:rPr>
          <w:rtl/>
        </w:rPr>
        <w:t>ضمان</w:t>
      </w:r>
      <w:r>
        <w:rPr>
          <w:rtl/>
        </w:rPr>
        <w:t xml:space="preserve"> </w:t>
      </w:r>
      <w:r w:rsidRPr="00C36A9F">
        <w:rPr>
          <w:rtl/>
        </w:rPr>
        <w:t>المشاركة</w:t>
      </w:r>
      <w:r>
        <w:rPr>
          <w:rtl/>
        </w:rPr>
        <w:t xml:space="preserve"> </w:t>
      </w:r>
      <w:r w:rsidRPr="00C36A9F">
        <w:rPr>
          <w:rtl/>
        </w:rPr>
        <w:t>الكاملة</w:t>
      </w:r>
      <w:r>
        <w:rPr>
          <w:rtl/>
        </w:rPr>
        <w:t xml:space="preserve"> </w:t>
      </w:r>
      <w:r w:rsidRPr="00C36A9F">
        <w:rPr>
          <w:rtl/>
        </w:rPr>
        <w:t>و</w:t>
      </w:r>
      <w:r>
        <w:rPr>
          <w:rFonts w:hint="cs"/>
          <w:rtl/>
        </w:rPr>
        <w:t>المنصفة</w:t>
      </w:r>
      <w:r>
        <w:rPr>
          <w:rtl/>
        </w:rPr>
        <w:t xml:space="preserve"> </w:t>
      </w:r>
      <w:r w:rsidRPr="00C36A9F">
        <w:rPr>
          <w:rtl/>
        </w:rPr>
        <w:t>والهادفة</w:t>
      </w:r>
      <w:r>
        <w:rPr>
          <w:rtl/>
        </w:rPr>
        <w:t xml:space="preserve"> </w:t>
      </w:r>
      <w:r w:rsidRPr="00C36A9F">
        <w:rPr>
          <w:rtl/>
        </w:rPr>
        <w:t>للمرأة</w:t>
      </w:r>
      <w:r>
        <w:rPr>
          <w:rtl/>
        </w:rPr>
        <w:t xml:space="preserve"> </w:t>
      </w:r>
      <w:r>
        <w:rPr>
          <w:rFonts w:hint="cs"/>
          <w:rtl/>
        </w:rPr>
        <w:t xml:space="preserve">وقيادتها </w:t>
      </w:r>
      <w:r w:rsidRPr="00C36A9F">
        <w:rPr>
          <w:rtl/>
        </w:rPr>
        <w:t>في</w:t>
      </w:r>
      <w:r>
        <w:rPr>
          <w:rtl/>
        </w:rPr>
        <w:t xml:space="preserve"> </w:t>
      </w:r>
      <w:r w:rsidRPr="00C36A9F">
        <w:rPr>
          <w:rtl/>
        </w:rPr>
        <w:t>القطاعين</w:t>
      </w:r>
      <w:r>
        <w:rPr>
          <w:rtl/>
        </w:rPr>
        <w:t xml:space="preserve"> </w:t>
      </w:r>
      <w:r w:rsidRPr="00C36A9F">
        <w:rPr>
          <w:rtl/>
        </w:rPr>
        <w:t>الرقمي</w:t>
      </w:r>
      <w:r>
        <w:rPr>
          <w:rtl/>
        </w:rPr>
        <w:t xml:space="preserve"> </w:t>
      </w:r>
      <w:r w:rsidRPr="00C36A9F">
        <w:rPr>
          <w:rtl/>
        </w:rPr>
        <w:t>والتكنولوجي</w:t>
      </w:r>
      <w:r>
        <w:rPr>
          <w:rtl/>
        </w:rPr>
        <w:t xml:space="preserve"> </w:t>
      </w:r>
      <w:r w:rsidRPr="00C36A9F">
        <w:rPr>
          <w:rtl/>
        </w:rPr>
        <w:t>ووضع</w:t>
      </w:r>
      <w:r>
        <w:rPr>
          <w:rtl/>
        </w:rPr>
        <w:t xml:space="preserve"> </w:t>
      </w:r>
      <w:r w:rsidRPr="00C36A9F">
        <w:rPr>
          <w:rtl/>
        </w:rPr>
        <w:t>وتنفيذ</w:t>
      </w:r>
      <w:r>
        <w:rPr>
          <w:rtl/>
        </w:rPr>
        <w:t xml:space="preserve"> </w:t>
      </w:r>
      <w:r w:rsidRPr="00C36A9F">
        <w:rPr>
          <w:rtl/>
        </w:rPr>
        <w:t>سياسات</w:t>
      </w:r>
      <w:r>
        <w:rPr>
          <w:rtl/>
        </w:rPr>
        <w:t xml:space="preserve"> </w:t>
      </w:r>
      <w:r w:rsidRPr="00C36A9F">
        <w:rPr>
          <w:rtl/>
        </w:rPr>
        <w:t>لدعم</w:t>
      </w:r>
      <w:r>
        <w:rPr>
          <w:rtl/>
        </w:rPr>
        <w:t xml:space="preserve"> </w:t>
      </w:r>
      <w:r w:rsidRPr="00C36A9F">
        <w:rPr>
          <w:rtl/>
        </w:rPr>
        <w:t>المؤسسات</w:t>
      </w:r>
      <w:r>
        <w:rPr>
          <w:rtl/>
        </w:rPr>
        <w:t xml:space="preserve"> </w:t>
      </w:r>
      <w:r w:rsidRPr="00C36A9F">
        <w:rPr>
          <w:rtl/>
        </w:rPr>
        <w:t>التي</w:t>
      </w:r>
      <w:r>
        <w:rPr>
          <w:rtl/>
        </w:rPr>
        <w:t xml:space="preserve"> </w:t>
      </w:r>
      <w:r w:rsidRPr="00C36A9F">
        <w:rPr>
          <w:rtl/>
        </w:rPr>
        <w:t>تقودها</w:t>
      </w:r>
      <w:r>
        <w:rPr>
          <w:rtl/>
        </w:rPr>
        <w:t xml:space="preserve"> </w:t>
      </w:r>
      <w:r w:rsidRPr="00C36A9F">
        <w:rPr>
          <w:rtl/>
        </w:rPr>
        <w:t>النساء</w:t>
      </w:r>
      <w:r>
        <w:rPr>
          <w:rtl/>
        </w:rPr>
        <w:t xml:space="preserve"> </w:t>
      </w:r>
      <w:r w:rsidRPr="00C36A9F">
        <w:rPr>
          <w:rtl/>
        </w:rPr>
        <w:t>لتقليص</w:t>
      </w:r>
      <w:r>
        <w:rPr>
          <w:rtl/>
        </w:rPr>
        <w:t xml:space="preserve"> </w:t>
      </w:r>
      <w:r w:rsidRPr="00C36A9F">
        <w:rPr>
          <w:rtl/>
        </w:rPr>
        <w:t>الفجوة</w:t>
      </w:r>
      <w:r>
        <w:rPr>
          <w:rtl/>
        </w:rPr>
        <w:t xml:space="preserve"> </w:t>
      </w:r>
      <w:r w:rsidRPr="00C36A9F">
        <w:rPr>
          <w:rtl/>
        </w:rPr>
        <w:t>الرقمية</w:t>
      </w:r>
      <w:r>
        <w:rPr>
          <w:rtl/>
        </w:rPr>
        <w:t xml:space="preserve"> </w:t>
      </w:r>
      <w:r w:rsidRPr="00C36A9F">
        <w:rPr>
          <w:rtl/>
        </w:rPr>
        <w:t>بين</w:t>
      </w:r>
      <w:r>
        <w:rPr>
          <w:rtl/>
        </w:rPr>
        <w:t xml:space="preserve"> </w:t>
      </w:r>
      <w:r w:rsidRPr="00C36A9F">
        <w:rPr>
          <w:rtl/>
        </w:rPr>
        <w:t>الجنسين</w:t>
      </w:r>
      <w:r>
        <w:rPr>
          <w:rtl/>
        </w:rPr>
        <w:t>؛</w:t>
      </w:r>
    </w:p>
    <w:p w14:paraId="0DF4AFD3" w14:textId="77777777" w:rsidR="006B72F6" w:rsidRPr="0014268D" w:rsidRDefault="006B72F6" w:rsidP="006B72F6">
      <w:pPr>
        <w:rPr>
          <w:rtl/>
        </w:rPr>
      </w:pPr>
      <w:r w:rsidRPr="0014268D">
        <w:rPr>
          <w:rFonts w:hint="cs"/>
          <w:i/>
          <w:iCs/>
          <w:rtl/>
        </w:rPr>
        <w:t>ز )</w:t>
      </w:r>
      <w:r w:rsidRPr="0014268D">
        <w:rPr>
          <w:i/>
          <w:iCs/>
          <w:rtl/>
        </w:rPr>
        <w:tab/>
      </w:r>
      <w:r w:rsidRPr="00C36A9F">
        <w:rPr>
          <w:rtl/>
        </w:rPr>
        <w:t>اعتماد</w:t>
      </w:r>
      <w:r>
        <w:rPr>
          <w:rtl/>
        </w:rPr>
        <w:t xml:space="preserve"> </w:t>
      </w:r>
      <w:r w:rsidRPr="00C36A9F">
        <w:rPr>
          <w:rtl/>
        </w:rPr>
        <w:t>ن</w:t>
      </w:r>
      <w:r>
        <w:rPr>
          <w:rFonts w:hint="cs"/>
          <w:rtl/>
        </w:rPr>
        <w:t>ُ</w:t>
      </w:r>
      <w:r w:rsidRPr="00C36A9F">
        <w:rPr>
          <w:rtl/>
        </w:rPr>
        <w:t>هج</w:t>
      </w:r>
      <w:r>
        <w:rPr>
          <w:rtl/>
        </w:rPr>
        <w:t xml:space="preserve"> </w:t>
      </w:r>
      <w:r w:rsidRPr="00C36A9F">
        <w:rPr>
          <w:rtl/>
        </w:rPr>
        <w:t>مراعية</w:t>
      </w:r>
      <w:r>
        <w:rPr>
          <w:rtl/>
        </w:rPr>
        <w:t xml:space="preserve"> لمنظور المساواة بين الجنسين </w:t>
      </w:r>
      <w:r>
        <w:rPr>
          <w:rFonts w:hint="cs"/>
          <w:rtl/>
        </w:rPr>
        <w:t>شاملة ل</w:t>
      </w:r>
      <w:r w:rsidRPr="00C36A9F">
        <w:rPr>
          <w:rtl/>
        </w:rPr>
        <w:t>لسن</w:t>
      </w:r>
      <w:r>
        <w:rPr>
          <w:rtl/>
        </w:rPr>
        <w:t xml:space="preserve"> </w:t>
      </w:r>
      <w:r w:rsidRPr="00C36A9F">
        <w:rPr>
          <w:rtl/>
        </w:rPr>
        <w:t>والإعاقة</w:t>
      </w:r>
      <w:r>
        <w:rPr>
          <w:rtl/>
        </w:rPr>
        <w:t xml:space="preserve"> </w:t>
      </w:r>
      <w:r w:rsidRPr="00C36A9F">
        <w:rPr>
          <w:rtl/>
        </w:rPr>
        <w:t>لتصميم</w:t>
      </w:r>
      <w:r>
        <w:rPr>
          <w:rtl/>
        </w:rPr>
        <w:t xml:space="preserve"> </w:t>
      </w:r>
      <w:r w:rsidRPr="00C36A9F">
        <w:rPr>
          <w:rtl/>
        </w:rPr>
        <w:t>التكنولوجيا</w:t>
      </w:r>
      <w:r>
        <w:rPr>
          <w:rtl/>
        </w:rPr>
        <w:t xml:space="preserve"> </w:t>
      </w:r>
      <w:r w:rsidRPr="00C36A9F">
        <w:rPr>
          <w:rtl/>
        </w:rPr>
        <w:t>وتطوير</w:t>
      </w:r>
      <w:r>
        <w:rPr>
          <w:rtl/>
        </w:rPr>
        <w:t xml:space="preserve"> </w:t>
      </w:r>
      <w:r w:rsidRPr="00C36A9F">
        <w:rPr>
          <w:rtl/>
        </w:rPr>
        <w:t>البنية</w:t>
      </w:r>
      <w:r>
        <w:rPr>
          <w:rtl/>
        </w:rPr>
        <w:t xml:space="preserve"> </w:t>
      </w:r>
      <w:r w:rsidRPr="00C36A9F">
        <w:rPr>
          <w:rtl/>
        </w:rPr>
        <w:t>التحتية</w:t>
      </w:r>
      <w:r>
        <w:rPr>
          <w:rtl/>
        </w:rPr>
        <w:t xml:space="preserve"> </w:t>
      </w:r>
      <w:r w:rsidRPr="00C36A9F">
        <w:rPr>
          <w:rtl/>
        </w:rPr>
        <w:t>والمنتجات</w:t>
      </w:r>
      <w:r>
        <w:rPr>
          <w:rtl/>
        </w:rPr>
        <w:t xml:space="preserve"> </w:t>
      </w:r>
      <w:r w:rsidRPr="00C36A9F">
        <w:rPr>
          <w:rtl/>
        </w:rPr>
        <w:t>والخدمات</w:t>
      </w:r>
      <w:r>
        <w:rPr>
          <w:rtl/>
        </w:rPr>
        <w:t xml:space="preserve"> </w:t>
      </w:r>
      <w:r>
        <w:rPr>
          <w:rFonts w:hint="cs"/>
          <w:rtl/>
        </w:rPr>
        <w:t>القائمة على</w:t>
      </w:r>
      <w:r>
        <w:rPr>
          <w:rtl/>
        </w:rPr>
        <w:t xml:space="preserve"> </w:t>
      </w:r>
      <w:r w:rsidRPr="00C36A9F">
        <w:rPr>
          <w:rtl/>
        </w:rPr>
        <w:t>إمكانية</w:t>
      </w:r>
      <w:r>
        <w:rPr>
          <w:rtl/>
        </w:rPr>
        <w:t xml:space="preserve"> </w:t>
      </w:r>
      <w:r>
        <w:rPr>
          <w:rFonts w:hint="cs"/>
          <w:rtl/>
        </w:rPr>
        <w:t>النفاذ</w:t>
      </w:r>
      <w:r>
        <w:rPr>
          <w:rtl/>
        </w:rPr>
        <w:t xml:space="preserve"> </w:t>
      </w:r>
      <w:r w:rsidRPr="00C36A9F">
        <w:rPr>
          <w:rtl/>
        </w:rPr>
        <w:t>والسلامة</w:t>
      </w:r>
      <w:r>
        <w:rPr>
          <w:rtl/>
        </w:rPr>
        <w:t xml:space="preserve"> </w:t>
      </w:r>
      <w:r w:rsidRPr="00C36A9F">
        <w:rPr>
          <w:rtl/>
        </w:rPr>
        <w:t>والاستدامة</w:t>
      </w:r>
      <w:r>
        <w:rPr>
          <w:rtl/>
        </w:rPr>
        <w:t xml:space="preserve"> </w:t>
      </w:r>
      <w:r w:rsidRPr="00C36A9F">
        <w:rPr>
          <w:rtl/>
        </w:rPr>
        <w:t>والشمول</w:t>
      </w:r>
      <w:r>
        <w:rPr>
          <w:rFonts w:hint="cs"/>
          <w:rtl/>
        </w:rPr>
        <w:t>ية</w:t>
      </w:r>
      <w:r>
        <w:rPr>
          <w:rtl/>
        </w:rPr>
        <w:t xml:space="preserve"> </w:t>
      </w:r>
      <w:r w:rsidRPr="00C36A9F">
        <w:rPr>
          <w:rtl/>
        </w:rPr>
        <w:t>والقدرة</w:t>
      </w:r>
      <w:r>
        <w:rPr>
          <w:rtl/>
        </w:rPr>
        <w:t xml:space="preserve"> </w:t>
      </w:r>
      <w:r w:rsidRPr="00C36A9F">
        <w:rPr>
          <w:rtl/>
        </w:rPr>
        <w:t>على</w:t>
      </w:r>
      <w:r>
        <w:rPr>
          <w:rtl/>
        </w:rPr>
        <w:t xml:space="preserve"> </w:t>
      </w:r>
      <w:r w:rsidRPr="00C36A9F">
        <w:rPr>
          <w:rtl/>
        </w:rPr>
        <w:t>تحمل</w:t>
      </w:r>
      <w:r>
        <w:rPr>
          <w:rtl/>
        </w:rPr>
        <w:t xml:space="preserve"> </w:t>
      </w:r>
      <w:r w:rsidRPr="00C36A9F">
        <w:rPr>
          <w:rtl/>
        </w:rPr>
        <w:t>التكاليف</w:t>
      </w:r>
      <w:r>
        <w:rPr>
          <w:rtl/>
        </w:rPr>
        <w:t xml:space="preserve"> </w:t>
      </w:r>
      <w:r w:rsidRPr="00C36A9F">
        <w:rPr>
          <w:rtl/>
        </w:rPr>
        <w:t>والتوافر</w:t>
      </w:r>
      <w:r>
        <w:rPr>
          <w:rtl/>
        </w:rPr>
        <w:t xml:space="preserve"> </w:t>
      </w:r>
      <w:r w:rsidRPr="00C36A9F">
        <w:rPr>
          <w:rtl/>
        </w:rPr>
        <w:t>وتلبي</w:t>
      </w:r>
      <w:r>
        <w:rPr>
          <w:rtl/>
        </w:rPr>
        <w:t xml:space="preserve"> </w:t>
      </w:r>
      <w:r w:rsidRPr="00C36A9F">
        <w:rPr>
          <w:rtl/>
        </w:rPr>
        <w:t>احتياجات</w:t>
      </w:r>
      <w:r>
        <w:rPr>
          <w:rtl/>
        </w:rPr>
        <w:t xml:space="preserve"> </w:t>
      </w:r>
      <w:r w:rsidRPr="00C36A9F">
        <w:rPr>
          <w:rtl/>
        </w:rPr>
        <w:t>جميع</w:t>
      </w:r>
      <w:r>
        <w:rPr>
          <w:rtl/>
        </w:rPr>
        <w:t xml:space="preserve"> </w:t>
      </w:r>
      <w:r w:rsidRPr="00C36A9F">
        <w:rPr>
          <w:rtl/>
        </w:rPr>
        <w:t>النساء</w:t>
      </w:r>
      <w:r>
        <w:rPr>
          <w:rtl/>
        </w:rPr>
        <w:t xml:space="preserve"> </w:t>
      </w:r>
      <w:r w:rsidRPr="00C36A9F">
        <w:rPr>
          <w:rtl/>
        </w:rPr>
        <w:t>والفتيات</w:t>
      </w:r>
      <w:r>
        <w:rPr>
          <w:rtl/>
        </w:rPr>
        <w:t xml:space="preserve"> </w:t>
      </w:r>
      <w:r w:rsidRPr="00C36A9F">
        <w:rPr>
          <w:rtl/>
        </w:rPr>
        <w:t>طوال</w:t>
      </w:r>
      <w:r>
        <w:rPr>
          <w:rtl/>
        </w:rPr>
        <w:t xml:space="preserve"> </w:t>
      </w:r>
      <w:r w:rsidRPr="00C36A9F">
        <w:rPr>
          <w:rtl/>
        </w:rPr>
        <w:t>دورة</w:t>
      </w:r>
      <w:r>
        <w:rPr>
          <w:rtl/>
        </w:rPr>
        <w:t xml:space="preserve"> </w:t>
      </w:r>
      <w:r w:rsidRPr="00C36A9F">
        <w:rPr>
          <w:rtl/>
        </w:rPr>
        <w:t>حياته</w:t>
      </w:r>
      <w:r>
        <w:rPr>
          <w:rFonts w:hint="cs"/>
          <w:rtl/>
        </w:rPr>
        <w:t>ن</w:t>
      </w:r>
      <w:r>
        <w:rPr>
          <w:rtl/>
        </w:rPr>
        <w:t>،</w:t>
      </w:r>
    </w:p>
    <w:p w14:paraId="7F09E4C0" w14:textId="77777777" w:rsidR="006B72F6" w:rsidRDefault="006B72F6" w:rsidP="006B72F6">
      <w:pPr>
        <w:pStyle w:val="Call"/>
        <w:rPr>
          <w:rtl/>
        </w:rPr>
      </w:pPr>
      <w:r>
        <w:rPr>
          <w:rFonts w:hint="cs"/>
          <w:rtl/>
        </w:rPr>
        <w:t>وإذ يذكِّر</w:t>
      </w:r>
    </w:p>
    <w:p w14:paraId="3999954F" w14:textId="77777777" w:rsidR="006B72F6" w:rsidRDefault="006B72F6" w:rsidP="006B72F6">
      <w:pPr>
        <w:rPr>
          <w:rtl/>
        </w:rPr>
      </w:pPr>
      <w:r w:rsidRPr="0014268D">
        <w:rPr>
          <w:rFonts w:hint="cs"/>
          <w:i/>
          <w:iCs/>
          <w:rtl/>
        </w:rPr>
        <w:t> </w:t>
      </w:r>
      <w:r w:rsidRPr="000758C9">
        <w:rPr>
          <w:rFonts w:hint="cs"/>
          <w:i/>
          <w:iCs/>
          <w:rtl/>
        </w:rPr>
        <w:t>أ )</w:t>
      </w:r>
      <w:r w:rsidRPr="000758C9">
        <w:rPr>
          <w:rtl/>
        </w:rPr>
        <w:tab/>
      </w:r>
      <w:r w:rsidRPr="000758C9">
        <w:rPr>
          <w:rFonts w:hint="cs"/>
          <w:rtl/>
        </w:rPr>
        <w:t>ب</w:t>
      </w:r>
      <w:r w:rsidRPr="000758C9">
        <w:rPr>
          <w:rtl/>
        </w:rPr>
        <w:t>أهمية ضمان تعميم منظور المساواة بين الجنسين في مسائل الميزانية، ولا سيما زيادة الميزانية لدعم المساواة بين الجنسين وتعميمها و</w:t>
      </w:r>
      <w:r w:rsidRPr="000758C9">
        <w:rPr>
          <w:rFonts w:hint="cs"/>
          <w:rtl/>
        </w:rPr>
        <w:t>لدعم المسؤول عن</w:t>
      </w:r>
      <w:r w:rsidRPr="000758C9">
        <w:rPr>
          <w:rtl/>
        </w:rPr>
        <w:t xml:space="preserve"> شؤون </w:t>
      </w:r>
      <w:r w:rsidRPr="000758C9">
        <w:rPr>
          <w:rFonts w:hint="cs"/>
          <w:rtl/>
        </w:rPr>
        <w:t>الجنسين</w:t>
      </w:r>
      <w:r w:rsidRPr="000758C9">
        <w:rPr>
          <w:rtl/>
        </w:rPr>
        <w:t>؛</w:t>
      </w:r>
    </w:p>
    <w:p w14:paraId="5401BF68" w14:textId="77777777" w:rsidR="006B72F6" w:rsidRDefault="006B72F6" w:rsidP="006B72F6">
      <w:pPr>
        <w:rPr>
          <w:rtl/>
        </w:rPr>
      </w:pPr>
      <w:r w:rsidRPr="0014268D">
        <w:rPr>
          <w:rFonts w:hint="cs"/>
          <w:i/>
          <w:iCs/>
          <w:rtl/>
        </w:rPr>
        <w:t>ب)</w:t>
      </w:r>
      <w:r>
        <w:rPr>
          <w:rtl/>
        </w:rPr>
        <w:tab/>
      </w:r>
      <w:r>
        <w:rPr>
          <w:rFonts w:hint="cs"/>
          <w:rtl/>
        </w:rPr>
        <w:t>ب</w:t>
      </w:r>
      <w:r w:rsidRPr="00C36A9F">
        <w:rPr>
          <w:rtl/>
        </w:rPr>
        <w:t>أنه</w:t>
      </w:r>
      <w:r>
        <w:rPr>
          <w:rtl/>
        </w:rPr>
        <w:t xml:space="preserve"> </w:t>
      </w:r>
      <w:r w:rsidRPr="00C36A9F">
        <w:rPr>
          <w:rtl/>
        </w:rPr>
        <w:t>في</w:t>
      </w:r>
      <w:r>
        <w:rPr>
          <w:rtl/>
        </w:rPr>
        <w:t xml:space="preserve"> </w:t>
      </w:r>
      <w:r w:rsidRPr="00C36A9F">
        <w:rPr>
          <w:rtl/>
        </w:rPr>
        <w:t>عملية</w:t>
      </w:r>
      <w:r>
        <w:rPr>
          <w:rtl/>
        </w:rPr>
        <w:t xml:space="preserve"> </w:t>
      </w:r>
      <w:r w:rsidRPr="00C36A9F">
        <w:rPr>
          <w:rtl/>
        </w:rPr>
        <w:t>تعميم</w:t>
      </w:r>
      <w:r>
        <w:rPr>
          <w:rtl/>
        </w:rPr>
        <w:t xml:space="preserve"> </w:t>
      </w:r>
      <w:r w:rsidRPr="00C36A9F">
        <w:rPr>
          <w:rtl/>
        </w:rPr>
        <w:t>مراعاة</w:t>
      </w:r>
      <w:r>
        <w:rPr>
          <w:rtl/>
        </w:rPr>
        <w:t xml:space="preserve"> منظور المساواة بين الجنسين، </w:t>
      </w:r>
      <w:r w:rsidRPr="00C36A9F">
        <w:rPr>
          <w:rtl/>
        </w:rPr>
        <w:t>من</w:t>
      </w:r>
      <w:r>
        <w:rPr>
          <w:rtl/>
        </w:rPr>
        <w:t xml:space="preserve"> </w:t>
      </w:r>
      <w:r w:rsidRPr="00C36A9F">
        <w:rPr>
          <w:rtl/>
        </w:rPr>
        <w:t>المهم</w:t>
      </w:r>
      <w:r>
        <w:rPr>
          <w:rtl/>
        </w:rPr>
        <w:t xml:space="preserve"> </w:t>
      </w:r>
      <w:r w:rsidRPr="00C36A9F">
        <w:rPr>
          <w:rtl/>
        </w:rPr>
        <w:t>معالجة</w:t>
      </w:r>
      <w:r>
        <w:rPr>
          <w:rtl/>
        </w:rPr>
        <w:t xml:space="preserve"> </w:t>
      </w:r>
      <w:r w:rsidRPr="00C36A9F">
        <w:rPr>
          <w:rtl/>
        </w:rPr>
        <w:t>قضية</w:t>
      </w:r>
      <w:r>
        <w:rPr>
          <w:rtl/>
        </w:rPr>
        <w:t xml:space="preserve"> </w:t>
      </w:r>
      <w:r w:rsidRPr="00C36A9F">
        <w:rPr>
          <w:rtl/>
        </w:rPr>
        <w:t>التحرش</w:t>
      </w:r>
      <w:r>
        <w:rPr>
          <w:rtl/>
        </w:rPr>
        <w:t xml:space="preserve"> </w:t>
      </w:r>
      <w:r w:rsidRPr="00C36A9F">
        <w:rPr>
          <w:rtl/>
        </w:rPr>
        <w:t>في</w:t>
      </w:r>
      <w:r>
        <w:rPr>
          <w:rtl/>
        </w:rPr>
        <w:t xml:space="preserve"> </w:t>
      </w:r>
      <w:r w:rsidRPr="00C36A9F">
        <w:rPr>
          <w:rtl/>
        </w:rPr>
        <w:t>مكان</w:t>
      </w:r>
      <w:r>
        <w:rPr>
          <w:rtl/>
        </w:rPr>
        <w:t xml:space="preserve"> </w:t>
      </w:r>
      <w:r w:rsidRPr="00C36A9F">
        <w:rPr>
          <w:rtl/>
        </w:rPr>
        <w:t>العمل</w:t>
      </w:r>
      <w:r>
        <w:rPr>
          <w:rtl/>
        </w:rPr>
        <w:t xml:space="preserve">، </w:t>
      </w:r>
      <w:r w:rsidRPr="00C36A9F">
        <w:rPr>
          <w:rtl/>
        </w:rPr>
        <w:t>بما</w:t>
      </w:r>
      <w:r>
        <w:rPr>
          <w:rFonts w:hint="cs"/>
          <w:rtl/>
        </w:rPr>
        <w:t> </w:t>
      </w:r>
      <w:r w:rsidRPr="00C36A9F">
        <w:rPr>
          <w:rtl/>
        </w:rPr>
        <w:t>في</w:t>
      </w:r>
      <w:r>
        <w:rPr>
          <w:rFonts w:hint="cs"/>
          <w:rtl/>
        </w:rPr>
        <w:t> </w:t>
      </w:r>
      <w:r w:rsidRPr="00C36A9F">
        <w:rPr>
          <w:rtl/>
        </w:rPr>
        <w:t>ذلك</w:t>
      </w:r>
      <w:r>
        <w:rPr>
          <w:rtl/>
        </w:rPr>
        <w:t xml:space="preserve"> </w:t>
      </w:r>
      <w:r w:rsidRPr="00C36A9F">
        <w:rPr>
          <w:rtl/>
        </w:rPr>
        <w:t>التحرش</w:t>
      </w:r>
      <w:r>
        <w:rPr>
          <w:rtl/>
        </w:rPr>
        <w:t xml:space="preserve"> </w:t>
      </w:r>
      <w:r w:rsidRPr="00C36A9F">
        <w:rPr>
          <w:rtl/>
        </w:rPr>
        <w:t>الجنسي</w:t>
      </w:r>
      <w:r>
        <w:rPr>
          <w:rtl/>
        </w:rPr>
        <w:t xml:space="preserve">، </w:t>
      </w:r>
      <w:r w:rsidRPr="00C36A9F">
        <w:rPr>
          <w:rtl/>
        </w:rPr>
        <w:t>مع</w:t>
      </w:r>
      <w:r>
        <w:rPr>
          <w:rtl/>
        </w:rPr>
        <w:t xml:space="preserve"> </w:t>
      </w:r>
      <w:r w:rsidRPr="00C36A9F">
        <w:rPr>
          <w:rtl/>
        </w:rPr>
        <w:t>مراعاة</w:t>
      </w:r>
      <w:r>
        <w:rPr>
          <w:rtl/>
        </w:rPr>
        <w:t xml:space="preserve"> </w:t>
      </w:r>
      <w:r w:rsidRPr="00C36A9F">
        <w:rPr>
          <w:rtl/>
        </w:rPr>
        <w:t>أنه</w:t>
      </w:r>
      <w:r>
        <w:rPr>
          <w:rtl/>
        </w:rPr>
        <w:t xml:space="preserve"> </w:t>
      </w:r>
      <w:r>
        <w:rPr>
          <w:rFonts w:hint="cs"/>
          <w:rtl/>
        </w:rPr>
        <w:t>يعيق</w:t>
      </w:r>
      <w:r>
        <w:rPr>
          <w:rtl/>
        </w:rPr>
        <w:t xml:space="preserve"> </w:t>
      </w:r>
      <w:r w:rsidRPr="00C36A9F">
        <w:rPr>
          <w:rtl/>
        </w:rPr>
        <w:t>تحقيق</w:t>
      </w:r>
      <w:r>
        <w:rPr>
          <w:rtl/>
        </w:rPr>
        <w:t xml:space="preserve"> </w:t>
      </w:r>
      <w:r w:rsidRPr="00C36A9F">
        <w:rPr>
          <w:rtl/>
        </w:rPr>
        <w:t>التكافؤ</w:t>
      </w:r>
      <w:r>
        <w:rPr>
          <w:rtl/>
        </w:rPr>
        <w:t xml:space="preserve"> </w:t>
      </w:r>
      <w:r w:rsidRPr="00C36A9F">
        <w:rPr>
          <w:rtl/>
        </w:rPr>
        <w:t>بين</w:t>
      </w:r>
      <w:r>
        <w:rPr>
          <w:rtl/>
        </w:rPr>
        <w:t xml:space="preserve"> </w:t>
      </w:r>
      <w:r w:rsidRPr="00C36A9F">
        <w:rPr>
          <w:rtl/>
        </w:rPr>
        <w:t>الجنسين</w:t>
      </w:r>
      <w:r>
        <w:rPr>
          <w:rtl/>
        </w:rPr>
        <w:t xml:space="preserve"> </w:t>
      </w:r>
      <w:r w:rsidRPr="00C36A9F">
        <w:rPr>
          <w:rtl/>
        </w:rPr>
        <w:t>في</w:t>
      </w:r>
      <w:r>
        <w:rPr>
          <w:rtl/>
        </w:rPr>
        <w:t xml:space="preserve"> </w:t>
      </w:r>
      <w:r w:rsidRPr="00C36A9F">
        <w:rPr>
          <w:rtl/>
        </w:rPr>
        <w:t>منظومة</w:t>
      </w:r>
      <w:r>
        <w:rPr>
          <w:rtl/>
        </w:rPr>
        <w:t xml:space="preserve"> </w:t>
      </w:r>
      <w:r w:rsidRPr="00C36A9F">
        <w:rPr>
          <w:rtl/>
        </w:rPr>
        <w:t>الأمم</w:t>
      </w:r>
      <w:r>
        <w:rPr>
          <w:rtl/>
        </w:rPr>
        <w:t xml:space="preserve"> </w:t>
      </w:r>
      <w:r w:rsidRPr="00C36A9F">
        <w:rPr>
          <w:rtl/>
        </w:rPr>
        <w:t>المتحدة</w:t>
      </w:r>
      <w:r>
        <w:rPr>
          <w:rtl/>
        </w:rPr>
        <w:t xml:space="preserve"> </w:t>
      </w:r>
      <w:r w:rsidRPr="00C36A9F">
        <w:rPr>
          <w:rtl/>
        </w:rPr>
        <w:t>وفي</w:t>
      </w:r>
      <w:r>
        <w:rPr>
          <w:rtl/>
        </w:rPr>
        <w:t xml:space="preserve"> </w:t>
      </w:r>
      <w:r w:rsidRPr="00C36A9F">
        <w:rPr>
          <w:rtl/>
        </w:rPr>
        <w:t>ال</w:t>
      </w:r>
      <w:r>
        <w:rPr>
          <w:rtl/>
        </w:rPr>
        <w:t xml:space="preserve">اتحاد </w:t>
      </w:r>
      <w:r w:rsidRPr="00C36A9F">
        <w:rPr>
          <w:rtl/>
        </w:rPr>
        <w:t>ويمكن</w:t>
      </w:r>
      <w:r>
        <w:rPr>
          <w:rtl/>
        </w:rPr>
        <w:t xml:space="preserve"> </w:t>
      </w:r>
      <w:r w:rsidRPr="00C36A9F">
        <w:rPr>
          <w:rtl/>
        </w:rPr>
        <w:t>أن</w:t>
      </w:r>
      <w:r>
        <w:rPr>
          <w:rtl/>
        </w:rPr>
        <w:t xml:space="preserve"> </w:t>
      </w:r>
      <w:r w:rsidRPr="00C36A9F">
        <w:rPr>
          <w:rtl/>
        </w:rPr>
        <w:t>يكون</w:t>
      </w:r>
      <w:r>
        <w:rPr>
          <w:rtl/>
        </w:rPr>
        <w:t xml:space="preserve"> </w:t>
      </w:r>
      <w:r>
        <w:rPr>
          <w:rFonts w:hint="cs"/>
          <w:rtl/>
        </w:rPr>
        <w:t xml:space="preserve">له </w:t>
      </w:r>
      <w:r w:rsidRPr="00C36A9F">
        <w:rPr>
          <w:rtl/>
        </w:rPr>
        <w:t>تأثير</w:t>
      </w:r>
      <w:r>
        <w:rPr>
          <w:rtl/>
        </w:rPr>
        <w:t xml:space="preserve"> </w:t>
      </w:r>
      <w:r w:rsidRPr="00C36A9F">
        <w:rPr>
          <w:rtl/>
        </w:rPr>
        <w:t>سلبي</w:t>
      </w:r>
      <w:r>
        <w:rPr>
          <w:rtl/>
        </w:rPr>
        <w:t xml:space="preserve"> </w:t>
      </w:r>
      <w:r w:rsidRPr="00C36A9F">
        <w:rPr>
          <w:rtl/>
        </w:rPr>
        <w:t>على</w:t>
      </w:r>
      <w:r>
        <w:rPr>
          <w:rtl/>
        </w:rPr>
        <w:t xml:space="preserve"> </w:t>
      </w:r>
      <w:r w:rsidRPr="00C36A9F">
        <w:rPr>
          <w:rtl/>
        </w:rPr>
        <w:t>تحقيق</w:t>
      </w:r>
      <w:r>
        <w:rPr>
          <w:rtl/>
        </w:rPr>
        <w:t xml:space="preserve"> </w:t>
      </w:r>
      <w:r w:rsidRPr="00C36A9F">
        <w:rPr>
          <w:rtl/>
        </w:rPr>
        <w:t>المساواة</w:t>
      </w:r>
      <w:r>
        <w:rPr>
          <w:rtl/>
        </w:rPr>
        <w:t xml:space="preserve"> </w:t>
      </w:r>
      <w:r w:rsidRPr="00C36A9F">
        <w:rPr>
          <w:rtl/>
        </w:rPr>
        <w:t>بين</w:t>
      </w:r>
      <w:r>
        <w:rPr>
          <w:rtl/>
        </w:rPr>
        <w:t xml:space="preserve"> </w:t>
      </w:r>
      <w:r w:rsidRPr="00C36A9F">
        <w:rPr>
          <w:rtl/>
        </w:rPr>
        <w:t>الجنسين</w:t>
      </w:r>
      <w:r>
        <w:rPr>
          <w:rtl/>
        </w:rPr>
        <w:t>؛</w:t>
      </w:r>
    </w:p>
    <w:p w14:paraId="6218CC1A" w14:textId="38FE7608" w:rsidR="006B72F6" w:rsidRPr="0091349E" w:rsidRDefault="006B72F6" w:rsidP="006B72F6">
      <w:pPr>
        <w:rPr>
          <w:rtl/>
        </w:rPr>
      </w:pPr>
      <w:r w:rsidRPr="0014268D">
        <w:rPr>
          <w:rFonts w:hint="cs"/>
          <w:i/>
          <w:iCs/>
          <w:rtl/>
        </w:rPr>
        <w:t>ج)</w:t>
      </w:r>
      <w:r w:rsidRPr="0014268D">
        <w:rPr>
          <w:i/>
          <w:iCs/>
          <w:rtl/>
        </w:rPr>
        <w:tab/>
      </w:r>
      <w:r w:rsidRPr="008512B6">
        <w:rPr>
          <w:rFonts w:hint="cs"/>
          <w:spacing w:val="2"/>
          <w:rtl/>
        </w:rPr>
        <w:t xml:space="preserve">بأن </w:t>
      </w:r>
      <w:r w:rsidRPr="008512B6">
        <w:rPr>
          <w:spacing w:val="2"/>
          <w:rtl/>
        </w:rPr>
        <w:t>تصنيف البيانات حسب العوامل الاجتماعية والاقتصادية بما في ذلك على سبيل المثال لا الحصر الدخل و</w:t>
      </w:r>
      <w:r w:rsidR="00936E90">
        <w:rPr>
          <w:rFonts w:hint="cs"/>
          <w:spacing w:val="2"/>
          <w:rtl/>
        </w:rPr>
        <w:t>ال</w:t>
      </w:r>
      <w:r w:rsidRPr="008512B6">
        <w:rPr>
          <w:rFonts w:hint="cs"/>
          <w:spacing w:val="2"/>
          <w:rtl/>
        </w:rPr>
        <w:t xml:space="preserve">نوع </w:t>
      </w:r>
      <w:r w:rsidR="00936E90">
        <w:rPr>
          <w:rFonts w:hint="cs"/>
          <w:spacing w:val="2"/>
          <w:rtl/>
        </w:rPr>
        <w:t>الاجتماعي</w:t>
      </w:r>
      <w:r w:rsidRPr="008512B6">
        <w:rPr>
          <w:spacing w:val="2"/>
          <w:rtl/>
        </w:rPr>
        <w:t xml:space="preserve"> والعمر والعرق والأصل </w:t>
      </w:r>
      <w:r w:rsidRPr="008512B6">
        <w:rPr>
          <w:rFonts w:hint="cs"/>
          <w:spacing w:val="2"/>
          <w:rtl/>
        </w:rPr>
        <w:t>الإثني</w:t>
      </w:r>
      <w:r w:rsidRPr="008512B6">
        <w:rPr>
          <w:spacing w:val="2"/>
          <w:rtl/>
        </w:rPr>
        <w:t xml:space="preserve"> و</w:t>
      </w:r>
      <w:r w:rsidRPr="008512B6">
        <w:rPr>
          <w:rFonts w:hint="cs"/>
          <w:spacing w:val="2"/>
          <w:rtl/>
        </w:rPr>
        <w:t>الوضع من حيث</w:t>
      </w:r>
      <w:r w:rsidRPr="008512B6">
        <w:rPr>
          <w:spacing w:val="2"/>
          <w:rtl/>
        </w:rPr>
        <w:t xml:space="preserve"> الهجرة والإعاقة والموقع الجغرافي والخصائص الأخرى ذات الصلة من أجل تسهيل فهم تأثير الاتصالات/تكنولوجيا المعلومات والاتصالات </w:t>
      </w:r>
      <w:r w:rsidRPr="008512B6">
        <w:rPr>
          <w:rFonts w:hint="cs"/>
          <w:spacing w:val="2"/>
          <w:rtl/>
        </w:rPr>
        <w:t xml:space="preserve">بشكل </w:t>
      </w:r>
      <w:r w:rsidRPr="008512B6">
        <w:rPr>
          <w:spacing w:val="2"/>
          <w:rtl/>
        </w:rPr>
        <w:t>أفضل على تحقيق المساواة بين الجنسين</w:t>
      </w:r>
      <w:r w:rsidRPr="008512B6">
        <w:rPr>
          <w:rFonts w:hint="cs"/>
          <w:spacing w:val="2"/>
          <w:rtl/>
          <w:lang w:bidi="ar-EG"/>
        </w:rPr>
        <w:t xml:space="preserve"> والقدرة على تحديد الأسباب الجذرية لمظاهر التفاوت بين الجنسين في النفاذ إلى تكنولوجيا المعلومات والاتصالات والمشاركة في المجال الرقمي</w:t>
      </w:r>
      <w:r w:rsidRPr="008512B6">
        <w:rPr>
          <w:spacing w:val="2"/>
          <w:rtl/>
          <w:lang w:bidi="ar-SY"/>
        </w:rPr>
        <w:t>؛</w:t>
      </w:r>
    </w:p>
    <w:p w14:paraId="6C5ADAAF" w14:textId="77777777" w:rsidR="006B72F6" w:rsidRPr="0014268D" w:rsidRDefault="006B72F6" w:rsidP="006B72F6">
      <w:pPr>
        <w:rPr>
          <w:rtl/>
        </w:rPr>
      </w:pPr>
      <w:r w:rsidRPr="0014268D">
        <w:rPr>
          <w:rFonts w:hint="cs"/>
          <w:i/>
          <w:iCs/>
          <w:rtl/>
        </w:rPr>
        <w:t>د )</w:t>
      </w:r>
      <w:r w:rsidRPr="0014268D">
        <w:rPr>
          <w:i/>
          <w:iCs/>
          <w:rtl/>
        </w:rPr>
        <w:tab/>
      </w:r>
      <w:r>
        <w:rPr>
          <w:rFonts w:hint="cs"/>
          <w:rtl/>
        </w:rPr>
        <w:t>ب</w:t>
      </w:r>
      <w:r w:rsidRPr="00C36A9F">
        <w:rPr>
          <w:rtl/>
        </w:rPr>
        <w:t>أن</w:t>
      </w:r>
      <w:r>
        <w:rPr>
          <w:rtl/>
        </w:rPr>
        <w:t xml:space="preserve"> </w:t>
      </w:r>
      <w:r w:rsidRPr="00C36A9F">
        <w:rPr>
          <w:rtl/>
        </w:rPr>
        <w:t>مؤتمر</w:t>
      </w:r>
      <w:r>
        <w:rPr>
          <w:rtl/>
        </w:rPr>
        <w:t xml:space="preserve"> </w:t>
      </w:r>
      <w:r w:rsidRPr="00C36A9F">
        <w:rPr>
          <w:rtl/>
        </w:rPr>
        <w:t>المندوبين</w:t>
      </w:r>
      <w:r>
        <w:rPr>
          <w:rtl/>
        </w:rPr>
        <w:t xml:space="preserve"> </w:t>
      </w:r>
      <w:r w:rsidRPr="00C36A9F">
        <w:rPr>
          <w:rtl/>
        </w:rPr>
        <w:t>المفوضين</w:t>
      </w:r>
      <w:r>
        <w:rPr>
          <w:rtl/>
        </w:rPr>
        <w:t xml:space="preserve"> </w:t>
      </w:r>
      <w:r w:rsidRPr="00C36A9F">
        <w:rPr>
          <w:rtl/>
        </w:rPr>
        <w:t>لعام</w:t>
      </w:r>
      <w:r>
        <w:rPr>
          <w:rtl/>
        </w:rPr>
        <w:t xml:space="preserve"> </w:t>
      </w:r>
      <w:r>
        <w:t>2022</w:t>
      </w:r>
      <w:r>
        <w:rPr>
          <w:rtl/>
        </w:rPr>
        <w:t xml:space="preserve"> </w:t>
      </w:r>
      <w:r>
        <w:rPr>
          <w:rFonts w:hint="cs"/>
          <w:rtl/>
        </w:rPr>
        <w:t xml:space="preserve">شجع على استعمال </w:t>
      </w:r>
      <w:r w:rsidRPr="00C36A9F">
        <w:rPr>
          <w:rtl/>
        </w:rPr>
        <w:t>لغة</w:t>
      </w:r>
      <w:r>
        <w:rPr>
          <w:rtl/>
        </w:rPr>
        <w:t xml:space="preserve"> </w:t>
      </w:r>
      <w:r w:rsidRPr="00C36A9F">
        <w:rPr>
          <w:rtl/>
        </w:rPr>
        <w:t>شاملة</w:t>
      </w:r>
      <w:r>
        <w:rPr>
          <w:rtl/>
        </w:rPr>
        <w:t xml:space="preserve"> </w:t>
      </w:r>
      <w:r w:rsidRPr="00C36A9F">
        <w:rPr>
          <w:rtl/>
        </w:rPr>
        <w:t>للجنسين</w:t>
      </w:r>
      <w:r>
        <w:rPr>
          <w:rtl/>
        </w:rPr>
        <w:t xml:space="preserve"> </w:t>
      </w:r>
      <w:r w:rsidRPr="00C36A9F">
        <w:rPr>
          <w:rtl/>
        </w:rPr>
        <w:t>في</w:t>
      </w:r>
      <w:r>
        <w:rPr>
          <w:rtl/>
        </w:rPr>
        <w:t xml:space="preserve"> </w:t>
      </w:r>
      <w:r w:rsidRPr="00C36A9F">
        <w:rPr>
          <w:rtl/>
        </w:rPr>
        <w:t>عمل</w:t>
      </w:r>
      <w:r>
        <w:rPr>
          <w:rtl/>
        </w:rPr>
        <w:t xml:space="preserve"> </w:t>
      </w:r>
      <w:r w:rsidRPr="00C36A9F">
        <w:rPr>
          <w:rtl/>
        </w:rPr>
        <w:t>الاتحاد</w:t>
      </w:r>
      <w:r>
        <w:rPr>
          <w:rtl/>
        </w:rPr>
        <w:t xml:space="preserve">، </w:t>
      </w:r>
      <w:r w:rsidRPr="00C36A9F">
        <w:rPr>
          <w:rtl/>
        </w:rPr>
        <w:t>إلى</w:t>
      </w:r>
      <w:r>
        <w:rPr>
          <w:rtl/>
        </w:rPr>
        <w:t xml:space="preserve"> </w:t>
      </w:r>
      <w:r>
        <w:rPr>
          <w:rFonts w:hint="cs"/>
          <w:rtl/>
        </w:rPr>
        <w:t xml:space="preserve">أقصى </w:t>
      </w:r>
      <w:r w:rsidRPr="00C36A9F">
        <w:rPr>
          <w:rtl/>
        </w:rPr>
        <w:t>حد</w:t>
      </w:r>
      <w:r>
        <w:rPr>
          <w:rtl/>
        </w:rPr>
        <w:t xml:space="preserve"> </w:t>
      </w:r>
      <w:r w:rsidRPr="00C36A9F">
        <w:rPr>
          <w:rtl/>
        </w:rPr>
        <w:t>ممكن</w:t>
      </w:r>
      <w:r>
        <w:rPr>
          <w:rtl/>
        </w:rPr>
        <w:t xml:space="preserve"> </w:t>
      </w:r>
      <w:r w:rsidRPr="00C36A9F">
        <w:rPr>
          <w:rtl/>
        </w:rPr>
        <w:t>عملي</w:t>
      </w:r>
      <w:r>
        <w:rPr>
          <w:rtl/>
        </w:rPr>
        <w:t>اً،</w:t>
      </w:r>
    </w:p>
    <w:p w14:paraId="74845239" w14:textId="77777777" w:rsidR="006B72F6" w:rsidRPr="00D21BA6" w:rsidRDefault="006B72F6" w:rsidP="00D21BA6">
      <w:pPr>
        <w:pStyle w:val="Call"/>
        <w:rPr>
          <w:rtl/>
        </w:rPr>
      </w:pPr>
      <w:r w:rsidRPr="00C36A9F">
        <w:rPr>
          <w:rtl/>
        </w:rPr>
        <w:t>يقرر</w:t>
      </w:r>
    </w:p>
    <w:p w14:paraId="13534F38" w14:textId="77777777" w:rsidR="006B72F6" w:rsidRDefault="006B72F6" w:rsidP="00D21BA6">
      <w:pPr>
        <w:rPr>
          <w:rtl/>
        </w:rPr>
      </w:pPr>
      <w:r>
        <w:rPr>
          <w:rFonts w:hint="cs"/>
          <w:rtl/>
        </w:rPr>
        <w:t>1</w:t>
      </w:r>
      <w:r>
        <w:rPr>
          <w:rtl/>
        </w:rPr>
        <w:tab/>
      </w:r>
      <w:r w:rsidRPr="00C36A9F">
        <w:rPr>
          <w:rtl/>
        </w:rPr>
        <w:t>أن</w:t>
      </w:r>
      <w:r>
        <w:rPr>
          <w:rtl/>
        </w:rPr>
        <w:t xml:space="preserve"> </w:t>
      </w:r>
      <w:r w:rsidRPr="00C36A9F">
        <w:rPr>
          <w:rtl/>
        </w:rPr>
        <w:t>يطلب</w:t>
      </w:r>
      <w:r>
        <w:rPr>
          <w:rtl/>
        </w:rPr>
        <w:t xml:space="preserve"> </w:t>
      </w:r>
      <w:r w:rsidRPr="00C36A9F">
        <w:rPr>
          <w:rtl/>
        </w:rPr>
        <w:t>من</w:t>
      </w:r>
      <w:r>
        <w:rPr>
          <w:rtl/>
        </w:rPr>
        <w:t xml:space="preserve"> </w:t>
      </w:r>
      <w:r w:rsidRPr="00C36A9F">
        <w:rPr>
          <w:rtl/>
        </w:rPr>
        <w:t>ال</w:t>
      </w:r>
      <w:r>
        <w:rPr>
          <w:rtl/>
        </w:rPr>
        <w:t xml:space="preserve">اتحاد </w:t>
      </w:r>
      <w:r w:rsidRPr="00C36A9F">
        <w:rPr>
          <w:rtl/>
        </w:rPr>
        <w:t>وضع</w:t>
      </w:r>
      <w:r>
        <w:rPr>
          <w:rtl/>
        </w:rPr>
        <w:t xml:space="preserve"> </w:t>
      </w:r>
      <w:r w:rsidRPr="00C36A9F">
        <w:rPr>
          <w:rtl/>
        </w:rPr>
        <w:t>خطة</w:t>
      </w:r>
      <w:r>
        <w:rPr>
          <w:rtl/>
        </w:rPr>
        <w:t xml:space="preserve"> </w:t>
      </w:r>
      <w:r w:rsidRPr="00C36A9F">
        <w:rPr>
          <w:rtl/>
        </w:rPr>
        <w:t>عمل</w:t>
      </w:r>
      <w:r>
        <w:rPr>
          <w:rtl/>
        </w:rPr>
        <w:t xml:space="preserve"> </w:t>
      </w:r>
      <w:r>
        <w:rPr>
          <w:rFonts w:hint="cs"/>
          <w:rtl/>
        </w:rPr>
        <w:t>بشأن ا</w:t>
      </w:r>
      <w:r w:rsidRPr="00C36A9F">
        <w:rPr>
          <w:rtl/>
        </w:rPr>
        <w:t>لمساواة</w:t>
      </w:r>
      <w:r>
        <w:rPr>
          <w:rtl/>
        </w:rPr>
        <w:t xml:space="preserve"> </w:t>
      </w:r>
      <w:r w:rsidRPr="00C36A9F">
        <w:rPr>
          <w:rtl/>
        </w:rPr>
        <w:t>بين</w:t>
      </w:r>
      <w:r>
        <w:rPr>
          <w:rtl/>
        </w:rPr>
        <w:t xml:space="preserve"> </w:t>
      </w:r>
      <w:r w:rsidRPr="00C36A9F">
        <w:rPr>
          <w:rtl/>
        </w:rPr>
        <w:t>الجنسين</w:t>
      </w:r>
      <w:r>
        <w:rPr>
          <w:rtl/>
        </w:rPr>
        <w:t xml:space="preserve"> </w:t>
      </w:r>
      <w:r w:rsidRPr="00C36A9F">
        <w:rPr>
          <w:rtl/>
        </w:rPr>
        <w:t>لتقديمها</w:t>
      </w:r>
      <w:r>
        <w:rPr>
          <w:rtl/>
        </w:rPr>
        <w:t xml:space="preserve"> </w:t>
      </w:r>
      <w:r w:rsidRPr="00C36A9F">
        <w:rPr>
          <w:rtl/>
        </w:rPr>
        <w:t>إلى</w:t>
      </w:r>
      <w:r>
        <w:rPr>
          <w:rtl/>
        </w:rPr>
        <w:t xml:space="preserve"> </w:t>
      </w:r>
      <w:r w:rsidRPr="00C36A9F">
        <w:rPr>
          <w:rtl/>
        </w:rPr>
        <w:t>الدول</w:t>
      </w:r>
      <w:r>
        <w:rPr>
          <w:rtl/>
        </w:rPr>
        <w:t xml:space="preserve"> </w:t>
      </w:r>
      <w:r w:rsidRPr="00C36A9F">
        <w:rPr>
          <w:rtl/>
        </w:rPr>
        <w:t>الأعضاء</w:t>
      </w:r>
      <w:r>
        <w:rPr>
          <w:rtl/>
        </w:rPr>
        <w:t xml:space="preserve"> </w:t>
      </w:r>
      <w:r w:rsidRPr="00C36A9F">
        <w:rPr>
          <w:rtl/>
        </w:rPr>
        <w:t>مع</w:t>
      </w:r>
      <w:r>
        <w:rPr>
          <w:rtl/>
        </w:rPr>
        <w:t xml:space="preserve"> </w:t>
      </w:r>
      <w:r w:rsidRPr="00C36A9F">
        <w:rPr>
          <w:rtl/>
        </w:rPr>
        <w:t>مراعاة</w:t>
      </w:r>
      <w:r>
        <w:rPr>
          <w:rtl/>
        </w:rPr>
        <w:t xml:space="preserve"> </w:t>
      </w:r>
      <w:r w:rsidRPr="00C36A9F">
        <w:rPr>
          <w:rtl/>
        </w:rPr>
        <w:t>أفضل</w:t>
      </w:r>
      <w:r>
        <w:rPr>
          <w:rtl/>
        </w:rPr>
        <w:t xml:space="preserve"> </w:t>
      </w:r>
      <w:r w:rsidRPr="00C36A9F">
        <w:rPr>
          <w:rtl/>
        </w:rPr>
        <w:t>الممارسات</w:t>
      </w:r>
      <w:r>
        <w:rPr>
          <w:rtl/>
        </w:rPr>
        <w:t xml:space="preserve"> </w:t>
      </w:r>
      <w:r w:rsidRPr="00C36A9F">
        <w:rPr>
          <w:rtl/>
        </w:rPr>
        <w:t>في</w:t>
      </w:r>
      <w:r>
        <w:rPr>
          <w:rtl/>
        </w:rPr>
        <w:t xml:space="preserve"> </w:t>
      </w:r>
      <w:r w:rsidRPr="00C36A9F">
        <w:rPr>
          <w:rtl/>
        </w:rPr>
        <w:t>منظومة</w:t>
      </w:r>
      <w:r>
        <w:rPr>
          <w:rtl/>
        </w:rPr>
        <w:t xml:space="preserve"> </w:t>
      </w:r>
      <w:r w:rsidRPr="00C36A9F">
        <w:rPr>
          <w:rtl/>
        </w:rPr>
        <w:t>الأمم</w:t>
      </w:r>
      <w:r>
        <w:rPr>
          <w:rtl/>
        </w:rPr>
        <w:t xml:space="preserve"> </w:t>
      </w:r>
      <w:r w:rsidRPr="00C36A9F">
        <w:rPr>
          <w:rtl/>
        </w:rPr>
        <w:t>المتحدة</w:t>
      </w:r>
      <w:r>
        <w:rPr>
          <w:rtl/>
        </w:rPr>
        <w:t xml:space="preserve">، </w:t>
      </w:r>
      <w:r w:rsidRPr="00C36A9F">
        <w:rPr>
          <w:rtl/>
        </w:rPr>
        <w:t>و</w:t>
      </w:r>
      <w:r>
        <w:rPr>
          <w:rFonts w:hint="cs"/>
          <w:rtl/>
        </w:rPr>
        <w:t xml:space="preserve">أن </w:t>
      </w:r>
      <w:r w:rsidRPr="00C36A9F">
        <w:rPr>
          <w:rtl/>
        </w:rPr>
        <w:t>تتضمن</w:t>
      </w:r>
      <w:r>
        <w:rPr>
          <w:rtl/>
        </w:rPr>
        <w:t xml:space="preserve"> </w:t>
      </w:r>
      <w:r>
        <w:rPr>
          <w:rFonts w:hint="cs"/>
          <w:rtl/>
        </w:rPr>
        <w:t xml:space="preserve">الخطة </w:t>
      </w:r>
      <w:r w:rsidRPr="00C36A9F">
        <w:rPr>
          <w:rtl/>
        </w:rPr>
        <w:t>آلية</w:t>
      </w:r>
      <w:r>
        <w:rPr>
          <w:rtl/>
        </w:rPr>
        <w:t xml:space="preserve"> </w:t>
      </w:r>
      <w:r w:rsidRPr="00C36A9F">
        <w:rPr>
          <w:rtl/>
        </w:rPr>
        <w:t>إبلاغ</w:t>
      </w:r>
      <w:r>
        <w:rPr>
          <w:rtl/>
        </w:rPr>
        <w:t xml:space="preserve"> </w:t>
      </w:r>
      <w:r w:rsidRPr="00C36A9F">
        <w:rPr>
          <w:rtl/>
        </w:rPr>
        <w:t>وتنسيق</w:t>
      </w:r>
      <w:r>
        <w:rPr>
          <w:rtl/>
        </w:rPr>
        <w:t xml:space="preserve"> </w:t>
      </w:r>
      <w:r w:rsidRPr="00C36A9F">
        <w:rPr>
          <w:rtl/>
        </w:rPr>
        <w:t>لجميع</w:t>
      </w:r>
      <w:r>
        <w:rPr>
          <w:rtl/>
        </w:rPr>
        <w:t xml:space="preserve"> </w:t>
      </w:r>
      <w:r w:rsidRPr="00C36A9F">
        <w:rPr>
          <w:rtl/>
        </w:rPr>
        <w:t>القطاعات</w:t>
      </w:r>
      <w:r>
        <w:rPr>
          <w:rtl/>
        </w:rPr>
        <w:t xml:space="preserve"> </w:t>
      </w:r>
      <w:r w:rsidRPr="00C36A9F">
        <w:rPr>
          <w:rtl/>
        </w:rPr>
        <w:t>الثلاثة</w:t>
      </w:r>
      <w:r>
        <w:rPr>
          <w:rtl/>
        </w:rPr>
        <w:t xml:space="preserve"> </w:t>
      </w:r>
      <w:r w:rsidRPr="00C36A9F">
        <w:rPr>
          <w:rtl/>
        </w:rPr>
        <w:t>داخل</w:t>
      </w:r>
      <w:r>
        <w:rPr>
          <w:rtl/>
        </w:rPr>
        <w:t xml:space="preserve"> </w:t>
      </w:r>
      <w:r w:rsidRPr="00C36A9F">
        <w:rPr>
          <w:rtl/>
        </w:rPr>
        <w:t>الاتحاد</w:t>
      </w:r>
      <w:r>
        <w:rPr>
          <w:rtl/>
        </w:rPr>
        <w:t xml:space="preserve"> </w:t>
      </w:r>
      <w:r w:rsidRPr="00C36A9F">
        <w:rPr>
          <w:rtl/>
        </w:rPr>
        <w:t>بشأن</w:t>
      </w:r>
      <w:r>
        <w:rPr>
          <w:rtl/>
        </w:rPr>
        <w:t xml:space="preserve"> </w:t>
      </w:r>
      <w:r w:rsidRPr="00C36A9F">
        <w:rPr>
          <w:rtl/>
        </w:rPr>
        <w:t>الأنشطة</w:t>
      </w:r>
      <w:r>
        <w:rPr>
          <w:rtl/>
        </w:rPr>
        <w:t xml:space="preserve"> </w:t>
      </w:r>
      <w:r w:rsidRPr="00C36A9F">
        <w:rPr>
          <w:rtl/>
        </w:rPr>
        <w:t>المتعلقة</w:t>
      </w:r>
      <w:r>
        <w:rPr>
          <w:rtl/>
        </w:rPr>
        <w:t xml:space="preserve"> </w:t>
      </w:r>
      <w:r w:rsidRPr="00C36A9F">
        <w:rPr>
          <w:rtl/>
        </w:rPr>
        <w:t>بالمساواة</w:t>
      </w:r>
      <w:r>
        <w:rPr>
          <w:rtl/>
        </w:rPr>
        <w:t xml:space="preserve"> </w:t>
      </w:r>
      <w:r w:rsidRPr="00C36A9F">
        <w:rPr>
          <w:rtl/>
        </w:rPr>
        <w:t>بين</w:t>
      </w:r>
      <w:r>
        <w:rPr>
          <w:rtl/>
        </w:rPr>
        <w:t xml:space="preserve"> </w:t>
      </w:r>
      <w:r w:rsidRPr="00C36A9F">
        <w:rPr>
          <w:rtl/>
        </w:rPr>
        <w:t>الجنسين</w:t>
      </w:r>
      <w:r>
        <w:rPr>
          <w:rtl/>
        </w:rPr>
        <w:t xml:space="preserve"> </w:t>
      </w:r>
      <w:r>
        <w:rPr>
          <w:rFonts w:hint="cs"/>
          <w:rtl/>
        </w:rPr>
        <w:t>وتقديم تقارير عنها إلى ا</w:t>
      </w:r>
      <w:r w:rsidRPr="00C36A9F">
        <w:rPr>
          <w:rtl/>
        </w:rPr>
        <w:t>لدول</w:t>
      </w:r>
      <w:r>
        <w:rPr>
          <w:rtl/>
        </w:rPr>
        <w:t xml:space="preserve"> </w:t>
      </w:r>
      <w:r w:rsidRPr="00C36A9F">
        <w:rPr>
          <w:rtl/>
        </w:rPr>
        <w:t>الأعضاء</w:t>
      </w:r>
      <w:r>
        <w:rPr>
          <w:rtl/>
        </w:rPr>
        <w:t>؛</w:t>
      </w:r>
    </w:p>
    <w:p w14:paraId="7E12CA37" w14:textId="770EE5F2" w:rsidR="006B72F6" w:rsidRDefault="006B72F6" w:rsidP="00D21BA6">
      <w:r w:rsidRPr="000758C9">
        <w:rPr>
          <w:rFonts w:hint="cs"/>
          <w:rtl/>
        </w:rPr>
        <w:t>2</w:t>
      </w:r>
      <w:r w:rsidRPr="000758C9">
        <w:rPr>
          <w:rtl/>
        </w:rPr>
        <w:tab/>
      </w:r>
      <w:r w:rsidRPr="000758C9">
        <w:rPr>
          <w:rFonts w:hint="cs"/>
          <w:rtl/>
        </w:rPr>
        <w:t>أن ينشئ</w:t>
      </w:r>
      <w:r w:rsidRPr="000758C9">
        <w:rPr>
          <w:rtl/>
        </w:rPr>
        <w:t xml:space="preserve"> وحدة وظيفية معنية بالمساواة بين الجنسين</w:t>
      </w:r>
      <w:r>
        <w:rPr>
          <w:rFonts w:hint="cs"/>
          <w:rtl/>
        </w:rPr>
        <w:t xml:space="preserve"> وتمكين النساء والفتيات</w:t>
      </w:r>
      <w:r w:rsidRPr="000758C9">
        <w:rPr>
          <w:rtl/>
        </w:rPr>
        <w:t xml:space="preserve"> في المكتب التنفيذي للأمين</w:t>
      </w:r>
      <w:r w:rsidRPr="000758C9">
        <w:rPr>
          <w:rFonts w:hint="cs"/>
          <w:rtl/>
        </w:rPr>
        <w:t>ة</w:t>
      </w:r>
      <w:r w:rsidRPr="000758C9">
        <w:rPr>
          <w:rtl/>
        </w:rPr>
        <w:t xml:space="preserve"> العام</w:t>
      </w:r>
      <w:r w:rsidRPr="000758C9">
        <w:rPr>
          <w:rFonts w:hint="cs"/>
          <w:rtl/>
        </w:rPr>
        <w:t>ة</w:t>
      </w:r>
      <w:r w:rsidRPr="000758C9">
        <w:rPr>
          <w:rtl/>
        </w:rPr>
        <w:t>،</w:t>
      </w:r>
      <w:r>
        <w:rPr>
          <w:rFonts w:hint="cs"/>
          <w:rtl/>
        </w:rPr>
        <w:t xml:space="preserve"> ب</w:t>
      </w:r>
      <w:r w:rsidRPr="008E0207">
        <w:rPr>
          <w:rtl/>
        </w:rPr>
        <w:t xml:space="preserve">استخدام الموارد المتاحة، والعمل بالتعاون مع موظفي </w:t>
      </w:r>
      <w:r>
        <w:rPr>
          <w:rFonts w:hint="cs"/>
          <w:rtl/>
        </w:rPr>
        <w:t xml:space="preserve">وكفاءات </w:t>
      </w:r>
      <w:r w:rsidRPr="008E0207">
        <w:rPr>
          <w:rtl/>
        </w:rPr>
        <w:t>المكاتب الأخرى، و</w:t>
      </w:r>
      <w:r>
        <w:rPr>
          <w:rFonts w:hint="cs"/>
          <w:rtl/>
        </w:rPr>
        <w:t>ب</w:t>
      </w:r>
      <w:r w:rsidRPr="008E0207">
        <w:rPr>
          <w:rtl/>
        </w:rPr>
        <w:t xml:space="preserve">دعوة الدول الأعضاء </w:t>
      </w:r>
      <w:r>
        <w:rPr>
          <w:rFonts w:hint="cs"/>
          <w:rtl/>
        </w:rPr>
        <w:t xml:space="preserve">إلى </w:t>
      </w:r>
      <w:r w:rsidRPr="008E0207">
        <w:rPr>
          <w:rtl/>
        </w:rPr>
        <w:t>تقديم مساهمات طوعية من خلال البرامج القائمة</w:t>
      </w:r>
      <w:r w:rsidRPr="000758C9">
        <w:rPr>
          <w:rtl/>
        </w:rPr>
        <w:t>، بهدف دعم الأمين</w:t>
      </w:r>
      <w:r w:rsidRPr="000758C9">
        <w:rPr>
          <w:rFonts w:hint="cs"/>
          <w:rtl/>
        </w:rPr>
        <w:t>ة</w:t>
      </w:r>
      <w:r w:rsidRPr="000758C9">
        <w:rPr>
          <w:rtl/>
        </w:rPr>
        <w:t xml:space="preserve"> العام</w:t>
      </w:r>
      <w:r w:rsidRPr="000758C9">
        <w:rPr>
          <w:rFonts w:hint="cs"/>
          <w:rtl/>
        </w:rPr>
        <w:t>ة</w:t>
      </w:r>
      <w:r w:rsidRPr="000758C9">
        <w:rPr>
          <w:rtl/>
        </w:rPr>
        <w:t xml:space="preserve"> </w:t>
      </w:r>
      <w:r w:rsidRPr="000758C9">
        <w:rPr>
          <w:rFonts w:hint="cs"/>
          <w:rtl/>
        </w:rPr>
        <w:t>في العمل المتعلق ب</w:t>
      </w:r>
      <w:r w:rsidRPr="000758C9">
        <w:rPr>
          <w:rtl/>
        </w:rPr>
        <w:t>المساواة بين الجنسين والإدماج الاجتماعي في</w:t>
      </w:r>
      <w:r w:rsidR="001F0E23">
        <w:rPr>
          <w:rFonts w:hint="cs"/>
          <w:rtl/>
        </w:rPr>
        <w:t> </w:t>
      </w:r>
      <w:r w:rsidRPr="000758C9">
        <w:rPr>
          <w:rtl/>
        </w:rPr>
        <w:t xml:space="preserve">المؤسسة، والقدرة المؤسسية </w:t>
      </w:r>
      <w:r w:rsidRPr="000758C9">
        <w:rPr>
          <w:rFonts w:hint="cs"/>
          <w:rtl/>
        </w:rPr>
        <w:t xml:space="preserve">من أجل التحليل القائم على </w:t>
      </w:r>
      <w:r w:rsidRPr="000758C9">
        <w:rPr>
          <w:rtl/>
        </w:rPr>
        <w:t>المساواة بين الجنسين</w:t>
      </w:r>
      <w:r w:rsidRPr="000758C9">
        <w:rPr>
          <w:rFonts w:hint="cs"/>
          <w:rtl/>
        </w:rPr>
        <w:t xml:space="preserve">، وتحليل </w:t>
      </w:r>
      <w:r w:rsidRPr="000758C9">
        <w:rPr>
          <w:rtl/>
        </w:rPr>
        <w:t xml:space="preserve">قضايا </w:t>
      </w:r>
      <w:r w:rsidRPr="000758C9">
        <w:rPr>
          <w:rFonts w:hint="cs"/>
          <w:rtl/>
        </w:rPr>
        <w:t xml:space="preserve">المساواة بين الجنسين </w:t>
      </w:r>
      <w:r w:rsidRPr="000758C9">
        <w:rPr>
          <w:rtl/>
        </w:rPr>
        <w:t xml:space="preserve">الرئيسية الناشئة المتعلقة بتكنولوجيا المعلومات والاتصالات، وتعميم مراعاة منظور المساواة بين الجنسين، وتنفيذ منظور </w:t>
      </w:r>
      <w:r w:rsidRPr="000758C9">
        <w:rPr>
          <w:rFonts w:hint="cs"/>
          <w:rtl/>
        </w:rPr>
        <w:lastRenderedPageBreak/>
        <w:t>المساواة بين الجنسين</w:t>
      </w:r>
      <w:r w:rsidRPr="000758C9">
        <w:rPr>
          <w:rtl/>
        </w:rPr>
        <w:t xml:space="preserve"> في الاتحاد وتعزيز المساواة بين الجنسين وتمكين جميع النساء والفتيات في</w:t>
      </w:r>
      <w:r w:rsidRPr="000758C9">
        <w:rPr>
          <w:rFonts w:hint="cs"/>
          <w:rtl/>
        </w:rPr>
        <w:t xml:space="preserve"> مجال </w:t>
      </w:r>
      <w:r w:rsidRPr="000758C9">
        <w:rPr>
          <w:rtl/>
        </w:rPr>
        <w:t>الاتصالات/تكنولوجيا المعلومات والاتصالات</w:t>
      </w:r>
      <w:r w:rsidRPr="000758C9">
        <w:rPr>
          <w:rFonts w:hint="cs"/>
          <w:rtl/>
        </w:rPr>
        <w:t xml:space="preserve"> </w:t>
      </w:r>
      <w:r w:rsidRPr="000758C9">
        <w:rPr>
          <w:rtl/>
        </w:rPr>
        <w:t>وداخل</w:t>
      </w:r>
      <w:r w:rsidRPr="000758C9">
        <w:rPr>
          <w:rFonts w:hint="cs"/>
          <w:rtl/>
        </w:rPr>
        <w:t>ه</w:t>
      </w:r>
      <w:r w:rsidRPr="000758C9">
        <w:rPr>
          <w:rtl/>
        </w:rPr>
        <w:t xml:space="preserve"> ومن خلال</w:t>
      </w:r>
      <w:r w:rsidRPr="000758C9">
        <w:rPr>
          <w:rFonts w:hint="cs"/>
          <w:rtl/>
        </w:rPr>
        <w:t>ه</w:t>
      </w:r>
      <w:r w:rsidR="00AB3DAC">
        <w:rPr>
          <w:rFonts w:hint="cs"/>
          <w:rtl/>
        </w:rPr>
        <w:t>،</w:t>
      </w:r>
    </w:p>
    <w:p w14:paraId="31E4ACFF" w14:textId="77777777" w:rsidR="006B72F6" w:rsidRPr="0014268D" w:rsidRDefault="006B72F6" w:rsidP="006B72F6">
      <w:pPr>
        <w:pStyle w:val="Call"/>
        <w:keepLines/>
        <w:rPr>
          <w:rtl/>
          <w:lang w:bidi="ar-EG"/>
        </w:rPr>
      </w:pPr>
      <w:r>
        <w:rPr>
          <w:rFonts w:hint="cs"/>
          <w:rtl/>
        </w:rPr>
        <w:t>ي</w:t>
      </w:r>
      <w:r w:rsidRPr="00C36A9F">
        <w:rPr>
          <w:rtl/>
        </w:rPr>
        <w:t>وصي</w:t>
      </w:r>
    </w:p>
    <w:p w14:paraId="2CCD86C8" w14:textId="1DD263B2" w:rsidR="006B72F6" w:rsidRDefault="006B72F6" w:rsidP="00D21BA6">
      <w:pPr>
        <w:rPr>
          <w:rtl/>
        </w:rPr>
      </w:pPr>
      <w:r>
        <w:rPr>
          <w:rFonts w:hint="cs"/>
          <w:rtl/>
        </w:rPr>
        <w:t>1</w:t>
      </w:r>
      <w:r>
        <w:rPr>
          <w:rtl/>
        </w:rPr>
        <w:tab/>
      </w:r>
      <w:r>
        <w:rPr>
          <w:rFonts w:hint="cs"/>
          <w:rtl/>
        </w:rPr>
        <w:t>ب</w:t>
      </w:r>
      <w:r>
        <w:rPr>
          <w:rtl/>
        </w:rPr>
        <w:t xml:space="preserve">استعمال </w:t>
      </w:r>
      <w:r w:rsidRPr="00C36A9F">
        <w:rPr>
          <w:rtl/>
        </w:rPr>
        <w:t>تعميم</w:t>
      </w:r>
      <w:r>
        <w:rPr>
          <w:rtl/>
        </w:rPr>
        <w:t xml:space="preserve"> </w:t>
      </w:r>
      <w:r w:rsidRPr="00C36A9F">
        <w:rPr>
          <w:rtl/>
        </w:rPr>
        <w:t>مراعاة</w:t>
      </w:r>
      <w:r>
        <w:rPr>
          <w:rtl/>
        </w:rPr>
        <w:t xml:space="preserve"> منظور المساواة بين الجنسين </w:t>
      </w:r>
      <w:r>
        <w:rPr>
          <w:rFonts w:hint="cs"/>
          <w:rtl/>
        </w:rPr>
        <w:t>طوال</w:t>
      </w:r>
      <w:r>
        <w:rPr>
          <w:rtl/>
        </w:rPr>
        <w:t xml:space="preserve"> </w:t>
      </w:r>
      <w:r w:rsidRPr="00C36A9F">
        <w:rPr>
          <w:rtl/>
        </w:rPr>
        <w:t>دورة</w:t>
      </w:r>
      <w:r>
        <w:rPr>
          <w:rtl/>
        </w:rPr>
        <w:t xml:space="preserve"> </w:t>
      </w:r>
      <w:r>
        <w:rPr>
          <w:rFonts w:hint="cs"/>
          <w:rtl/>
        </w:rPr>
        <w:t>مشاريع</w:t>
      </w:r>
      <w:r>
        <w:rPr>
          <w:rtl/>
        </w:rPr>
        <w:t xml:space="preserve"> </w:t>
      </w:r>
      <w:r w:rsidRPr="00C36A9F">
        <w:rPr>
          <w:rtl/>
        </w:rPr>
        <w:t>الاتحاد</w:t>
      </w:r>
      <w:r>
        <w:rPr>
          <w:rtl/>
        </w:rPr>
        <w:t xml:space="preserve"> </w:t>
      </w:r>
      <w:r w:rsidRPr="00C36A9F">
        <w:rPr>
          <w:rtl/>
        </w:rPr>
        <w:t>وأن</w:t>
      </w:r>
      <w:r>
        <w:rPr>
          <w:rtl/>
        </w:rPr>
        <w:t xml:space="preserve"> </w:t>
      </w:r>
      <w:r w:rsidRPr="00C36A9F">
        <w:rPr>
          <w:rtl/>
        </w:rPr>
        <w:t>يدرس</w:t>
      </w:r>
      <w:r>
        <w:rPr>
          <w:rtl/>
        </w:rPr>
        <w:t xml:space="preserve"> </w:t>
      </w:r>
      <w:r w:rsidRPr="00C36A9F">
        <w:rPr>
          <w:rtl/>
        </w:rPr>
        <w:t>المؤتمر</w:t>
      </w:r>
      <w:r>
        <w:rPr>
          <w:rtl/>
        </w:rPr>
        <w:t xml:space="preserve"> </w:t>
      </w:r>
      <w:r w:rsidRPr="00C36A9F">
        <w:rPr>
          <w:rtl/>
        </w:rPr>
        <w:t>العالمي</w:t>
      </w:r>
      <w:r>
        <w:rPr>
          <w:rtl/>
        </w:rPr>
        <w:t xml:space="preserve"> </w:t>
      </w:r>
      <w:r w:rsidRPr="00C36A9F">
        <w:rPr>
          <w:rtl/>
        </w:rPr>
        <w:t>القادم</w:t>
      </w:r>
      <w:r>
        <w:rPr>
          <w:rtl/>
        </w:rPr>
        <w:t xml:space="preserve"> </w:t>
      </w:r>
      <w:r w:rsidRPr="00C36A9F">
        <w:rPr>
          <w:rtl/>
        </w:rPr>
        <w:t>لتنمية</w:t>
      </w:r>
      <w:r>
        <w:rPr>
          <w:rtl/>
        </w:rPr>
        <w:t xml:space="preserve"> </w:t>
      </w:r>
      <w:r w:rsidRPr="00C36A9F">
        <w:rPr>
          <w:rtl/>
        </w:rPr>
        <w:t>الاتصالات</w:t>
      </w:r>
      <w:r>
        <w:rPr>
          <w:rtl/>
        </w:rPr>
        <w:t xml:space="preserve"> </w:t>
      </w:r>
      <w:r w:rsidRPr="00C36A9F">
        <w:rPr>
          <w:rtl/>
        </w:rPr>
        <w:t>هذ</w:t>
      </w:r>
      <w:r>
        <w:rPr>
          <w:rFonts w:hint="cs"/>
          <w:rtl/>
        </w:rPr>
        <w:t>ه المسألة</w:t>
      </w:r>
      <w:r>
        <w:rPr>
          <w:rtl/>
        </w:rPr>
        <w:t xml:space="preserve"> </w:t>
      </w:r>
      <w:r w:rsidRPr="00C36A9F">
        <w:rPr>
          <w:rtl/>
        </w:rPr>
        <w:t>بمزيد</w:t>
      </w:r>
      <w:r>
        <w:rPr>
          <w:rtl/>
        </w:rPr>
        <w:t xml:space="preserve"> </w:t>
      </w:r>
      <w:r w:rsidRPr="00C36A9F">
        <w:rPr>
          <w:rtl/>
        </w:rPr>
        <w:t>من</w:t>
      </w:r>
      <w:r>
        <w:rPr>
          <w:rtl/>
        </w:rPr>
        <w:t xml:space="preserve"> </w:t>
      </w:r>
      <w:r w:rsidRPr="00C36A9F">
        <w:rPr>
          <w:rtl/>
        </w:rPr>
        <w:t>التفصيل</w:t>
      </w:r>
      <w:r>
        <w:rPr>
          <w:rFonts w:hint="cs"/>
          <w:rtl/>
        </w:rPr>
        <w:t>،</w:t>
      </w:r>
      <w:r>
        <w:rPr>
          <w:rtl/>
        </w:rPr>
        <w:t xml:space="preserve"> </w:t>
      </w:r>
      <w:r w:rsidRPr="00C36A9F">
        <w:rPr>
          <w:rtl/>
        </w:rPr>
        <w:t>بما</w:t>
      </w:r>
      <w:r>
        <w:rPr>
          <w:rtl/>
        </w:rPr>
        <w:t xml:space="preserve"> </w:t>
      </w:r>
      <w:r w:rsidRPr="00C36A9F">
        <w:rPr>
          <w:rtl/>
        </w:rPr>
        <w:t>في</w:t>
      </w:r>
      <w:r>
        <w:rPr>
          <w:rtl/>
        </w:rPr>
        <w:t xml:space="preserve"> </w:t>
      </w:r>
      <w:r w:rsidRPr="00C36A9F">
        <w:rPr>
          <w:rtl/>
        </w:rPr>
        <w:t>ذلك</w:t>
      </w:r>
      <w:r>
        <w:rPr>
          <w:rtl/>
        </w:rPr>
        <w:t xml:space="preserve"> </w:t>
      </w:r>
      <w:r w:rsidRPr="00C36A9F">
        <w:rPr>
          <w:rtl/>
        </w:rPr>
        <w:t>كيف</w:t>
      </w:r>
      <w:r>
        <w:rPr>
          <w:rtl/>
        </w:rPr>
        <w:t xml:space="preserve"> </w:t>
      </w:r>
      <w:r w:rsidRPr="00C36A9F">
        <w:rPr>
          <w:rtl/>
        </w:rPr>
        <w:t>يمكن</w:t>
      </w:r>
      <w:r>
        <w:rPr>
          <w:rtl/>
        </w:rPr>
        <w:t xml:space="preserve"> </w:t>
      </w:r>
      <w:r>
        <w:rPr>
          <w:rFonts w:hint="cs"/>
          <w:rtl/>
        </w:rPr>
        <w:t>أن تسد برامج</w:t>
      </w:r>
      <w:r>
        <w:rPr>
          <w:rtl/>
        </w:rPr>
        <w:t xml:space="preserve"> </w:t>
      </w:r>
      <w:r w:rsidRPr="00C36A9F">
        <w:rPr>
          <w:rtl/>
        </w:rPr>
        <w:t>الاتحاد</w:t>
      </w:r>
      <w:r>
        <w:rPr>
          <w:rtl/>
        </w:rPr>
        <w:t xml:space="preserve"> </w:t>
      </w:r>
      <w:r w:rsidRPr="00C36A9F">
        <w:rPr>
          <w:rtl/>
        </w:rPr>
        <w:t>الفجوات</w:t>
      </w:r>
      <w:r>
        <w:rPr>
          <w:rtl/>
        </w:rPr>
        <w:t xml:space="preserve"> </w:t>
      </w:r>
      <w:r w:rsidRPr="00C36A9F">
        <w:rPr>
          <w:rtl/>
        </w:rPr>
        <w:t>الرقمية</w:t>
      </w:r>
      <w:r>
        <w:rPr>
          <w:rtl/>
        </w:rPr>
        <w:t xml:space="preserve"> </w:t>
      </w:r>
      <w:r w:rsidRPr="00C36A9F">
        <w:rPr>
          <w:rtl/>
        </w:rPr>
        <w:t>بين</w:t>
      </w:r>
      <w:r>
        <w:rPr>
          <w:rtl/>
        </w:rPr>
        <w:t xml:space="preserve"> </w:t>
      </w:r>
      <w:r w:rsidRPr="00C36A9F">
        <w:rPr>
          <w:rtl/>
        </w:rPr>
        <w:t>الجنسين</w:t>
      </w:r>
      <w:r>
        <w:rPr>
          <w:rtl/>
        </w:rPr>
        <w:t xml:space="preserve"> </w:t>
      </w:r>
      <w:r w:rsidRPr="00C36A9F">
        <w:rPr>
          <w:rtl/>
        </w:rPr>
        <w:t>في</w:t>
      </w:r>
      <w:r>
        <w:rPr>
          <w:rtl/>
        </w:rPr>
        <w:t xml:space="preserve"> </w:t>
      </w:r>
      <w:r>
        <w:rPr>
          <w:rFonts w:hint="cs"/>
          <w:rtl/>
        </w:rPr>
        <w:t xml:space="preserve">مجالات </w:t>
      </w:r>
      <w:r w:rsidRPr="00C36A9F">
        <w:rPr>
          <w:rtl/>
        </w:rPr>
        <w:t>العلوم</w:t>
      </w:r>
      <w:r>
        <w:rPr>
          <w:rtl/>
        </w:rPr>
        <w:t xml:space="preserve"> </w:t>
      </w:r>
      <w:r w:rsidRPr="00C36A9F">
        <w:rPr>
          <w:rtl/>
        </w:rPr>
        <w:t>والتكنولوجيا</w:t>
      </w:r>
      <w:r>
        <w:rPr>
          <w:rtl/>
        </w:rPr>
        <w:t xml:space="preserve"> </w:t>
      </w:r>
      <w:r w:rsidRPr="00C36A9F">
        <w:rPr>
          <w:rtl/>
        </w:rPr>
        <w:t>والهندسة</w:t>
      </w:r>
      <w:r>
        <w:rPr>
          <w:rtl/>
        </w:rPr>
        <w:t xml:space="preserve"> </w:t>
      </w:r>
      <w:r w:rsidRPr="00C36A9F">
        <w:rPr>
          <w:rtl/>
        </w:rPr>
        <w:t>والفنون</w:t>
      </w:r>
      <w:r>
        <w:rPr>
          <w:rtl/>
        </w:rPr>
        <w:t xml:space="preserve"> </w:t>
      </w:r>
      <w:r w:rsidRPr="00C36A9F">
        <w:rPr>
          <w:rtl/>
        </w:rPr>
        <w:t>والرياضيات</w:t>
      </w:r>
      <w:r>
        <w:rPr>
          <w:rtl/>
        </w:rPr>
        <w:t xml:space="preserve"> </w:t>
      </w:r>
      <w:r w:rsidRPr="00C36A9F">
        <w:rPr>
          <w:rtl/>
        </w:rPr>
        <w:t>والتصميم</w:t>
      </w:r>
      <w:r>
        <w:rPr>
          <w:rFonts w:hint="cs"/>
          <w:rtl/>
        </w:rPr>
        <w:t xml:space="preserve"> </w:t>
      </w:r>
      <w:r>
        <w:t>(</w:t>
      </w:r>
      <w:r w:rsidRPr="00C36A9F">
        <w:t>STEAMD</w:t>
      </w:r>
      <w:r>
        <w:t>)</w:t>
      </w:r>
      <w:r>
        <w:rPr>
          <w:rtl/>
        </w:rPr>
        <w:t xml:space="preserve"> </w:t>
      </w:r>
      <w:r>
        <w:rPr>
          <w:rFonts w:hint="cs"/>
          <w:rtl/>
        </w:rPr>
        <w:t>و</w:t>
      </w:r>
      <w:r w:rsidRPr="00C36A9F">
        <w:rPr>
          <w:rtl/>
        </w:rPr>
        <w:t>التعليم</w:t>
      </w:r>
      <w:r>
        <w:rPr>
          <w:rtl/>
        </w:rPr>
        <w:t xml:space="preserve"> </w:t>
      </w:r>
      <w:r w:rsidRPr="00C36A9F">
        <w:rPr>
          <w:rtl/>
        </w:rPr>
        <w:t>و</w:t>
      </w:r>
      <w:r>
        <w:rPr>
          <w:rFonts w:hint="cs"/>
          <w:rtl/>
        </w:rPr>
        <w:t>المسارات المهنية</w:t>
      </w:r>
      <w:r>
        <w:rPr>
          <w:rtl/>
        </w:rPr>
        <w:t xml:space="preserve"> </w:t>
      </w:r>
      <w:r w:rsidRPr="00C36A9F">
        <w:rPr>
          <w:rtl/>
        </w:rPr>
        <w:t>وريادة</w:t>
      </w:r>
      <w:r>
        <w:rPr>
          <w:rtl/>
        </w:rPr>
        <w:t xml:space="preserve"> </w:t>
      </w:r>
      <w:r w:rsidRPr="00C36A9F">
        <w:rPr>
          <w:rtl/>
        </w:rPr>
        <w:t>الأعمال</w:t>
      </w:r>
      <w:r>
        <w:rPr>
          <w:rFonts w:hint="cs"/>
          <w:rtl/>
        </w:rPr>
        <w:t xml:space="preserve"> </w:t>
      </w:r>
      <w:r w:rsidRPr="00C36A9F">
        <w:rPr>
          <w:rtl/>
        </w:rPr>
        <w:t>وداخل</w:t>
      </w:r>
      <w:r>
        <w:rPr>
          <w:rFonts w:hint="cs"/>
          <w:rtl/>
        </w:rPr>
        <w:t>ها</w:t>
      </w:r>
      <w:r>
        <w:rPr>
          <w:rtl/>
        </w:rPr>
        <w:t xml:space="preserve"> </w:t>
      </w:r>
      <w:r w:rsidRPr="00C36A9F">
        <w:rPr>
          <w:rtl/>
        </w:rPr>
        <w:t>وعبر</w:t>
      </w:r>
      <w:r>
        <w:rPr>
          <w:rFonts w:hint="cs"/>
          <w:rtl/>
        </w:rPr>
        <w:t>ها</w:t>
      </w:r>
      <w:r>
        <w:rPr>
          <w:rtl/>
        </w:rPr>
        <w:t xml:space="preserve">؛ </w:t>
      </w:r>
      <w:r>
        <w:rPr>
          <w:rFonts w:hint="cs"/>
          <w:rtl/>
        </w:rPr>
        <w:t>و</w:t>
      </w:r>
      <w:r w:rsidRPr="00C36A9F">
        <w:rPr>
          <w:rtl/>
        </w:rPr>
        <w:t>تعزيز</w:t>
      </w:r>
      <w:r>
        <w:rPr>
          <w:rtl/>
        </w:rPr>
        <w:t xml:space="preserve"> </w:t>
      </w:r>
      <w:r>
        <w:rPr>
          <w:rFonts w:hint="cs"/>
          <w:rtl/>
        </w:rPr>
        <w:t>تطوير ال</w:t>
      </w:r>
      <w:r w:rsidRPr="00C36A9F">
        <w:rPr>
          <w:rtl/>
        </w:rPr>
        <w:t>دور</w:t>
      </w:r>
      <w:r>
        <w:rPr>
          <w:rtl/>
        </w:rPr>
        <w:t xml:space="preserve"> </w:t>
      </w:r>
      <w:r w:rsidRPr="00C36A9F">
        <w:rPr>
          <w:rtl/>
        </w:rPr>
        <w:t>القيادي</w:t>
      </w:r>
      <w:r>
        <w:rPr>
          <w:rtl/>
        </w:rPr>
        <w:t xml:space="preserve"> </w:t>
      </w:r>
      <w:r>
        <w:rPr>
          <w:rFonts w:hint="cs"/>
          <w:rtl/>
        </w:rPr>
        <w:t>ل</w:t>
      </w:r>
      <w:r w:rsidRPr="00C36A9F">
        <w:rPr>
          <w:rtl/>
        </w:rPr>
        <w:t>لمرأة</w:t>
      </w:r>
      <w:r>
        <w:rPr>
          <w:rtl/>
        </w:rPr>
        <w:t xml:space="preserve"> </w:t>
      </w:r>
      <w:r w:rsidRPr="00C36A9F">
        <w:rPr>
          <w:rtl/>
        </w:rPr>
        <w:t>في</w:t>
      </w:r>
      <w:r>
        <w:rPr>
          <w:rtl/>
        </w:rPr>
        <w:t xml:space="preserve"> </w:t>
      </w:r>
      <w:r w:rsidRPr="00C36A9F">
        <w:rPr>
          <w:rtl/>
        </w:rPr>
        <w:t>إدارة</w:t>
      </w:r>
      <w:r>
        <w:rPr>
          <w:rtl/>
        </w:rPr>
        <w:t xml:space="preserve"> </w:t>
      </w:r>
      <w:r w:rsidRPr="00C36A9F">
        <w:rPr>
          <w:rtl/>
        </w:rPr>
        <w:t>الاتصالات</w:t>
      </w:r>
      <w:r>
        <w:rPr>
          <w:rtl/>
        </w:rPr>
        <w:t xml:space="preserve"> </w:t>
      </w:r>
      <w:r w:rsidRPr="00C36A9F">
        <w:rPr>
          <w:rtl/>
        </w:rPr>
        <w:t>الدولية</w:t>
      </w:r>
      <w:r>
        <w:rPr>
          <w:rtl/>
        </w:rPr>
        <w:t xml:space="preserve">، </w:t>
      </w:r>
      <w:r w:rsidRPr="00C36A9F">
        <w:rPr>
          <w:rtl/>
        </w:rPr>
        <w:t>ومنع</w:t>
      </w:r>
      <w:r>
        <w:rPr>
          <w:rtl/>
        </w:rPr>
        <w:t xml:space="preserve"> </w:t>
      </w:r>
      <w:r w:rsidRPr="00C36A9F">
        <w:rPr>
          <w:rtl/>
        </w:rPr>
        <w:t>جميع</w:t>
      </w:r>
      <w:r>
        <w:rPr>
          <w:rtl/>
        </w:rPr>
        <w:t xml:space="preserve"> </w:t>
      </w:r>
      <w:r w:rsidRPr="00C36A9F">
        <w:rPr>
          <w:rtl/>
        </w:rPr>
        <w:t>أشكال</w:t>
      </w:r>
      <w:r>
        <w:rPr>
          <w:rtl/>
        </w:rPr>
        <w:t xml:space="preserve"> </w:t>
      </w:r>
      <w:r w:rsidRPr="00C36A9F">
        <w:rPr>
          <w:rtl/>
        </w:rPr>
        <w:t>إساءة</w:t>
      </w:r>
      <w:r>
        <w:rPr>
          <w:rtl/>
        </w:rPr>
        <w:t xml:space="preserve"> استعمال </w:t>
      </w:r>
      <w:r w:rsidRPr="00C36A9F">
        <w:rPr>
          <w:rtl/>
        </w:rPr>
        <w:t>ال</w:t>
      </w:r>
      <w:r>
        <w:rPr>
          <w:rFonts w:hint="cs"/>
          <w:rtl/>
        </w:rPr>
        <w:t>تكنولوجيات</w:t>
      </w:r>
      <w:r>
        <w:rPr>
          <w:rtl/>
        </w:rPr>
        <w:t xml:space="preserve"> </w:t>
      </w:r>
      <w:r w:rsidRPr="00C36A9F">
        <w:rPr>
          <w:rtl/>
        </w:rPr>
        <w:t>الرقمية</w:t>
      </w:r>
      <w:r>
        <w:rPr>
          <w:rtl/>
        </w:rPr>
        <w:t xml:space="preserve"> </w:t>
      </w:r>
      <w:r w:rsidRPr="00C36A9F">
        <w:rPr>
          <w:rtl/>
        </w:rPr>
        <w:t>والطيف</w:t>
      </w:r>
      <w:r>
        <w:rPr>
          <w:rFonts w:hint="cs"/>
          <w:rtl/>
        </w:rPr>
        <w:t xml:space="preserve"> والتصدي لها</w:t>
      </w:r>
      <w:r>
        <w:rPr>
          <w:rtl/>
        </w:rPr>
        <w:t xml:space="preserve">، </w:t>
      </w:r>
      <w:r w:rsidRPr="00C36A9F">
        <w:rPr>
          <w:rtl/>
        </w:rPr>
        <w:t>سواء</w:t>
      </w:r>
      <w:r>
        <w:rPr>
          <w:rtl/>
        </w:rPr>
        <w:t xml:space="preserve"> </w:t>
      </w:r>
      <w:r w:rsidRPr="00C36A9F">
        <w:rPr>
          <w:rtl/>
        </w:rPr>
        <w:t>على</w:t>
      </w:r>
      <w:r>
        <w:rPr>
          <w:rtl/>
        </w:rPr>
        <w:t xml:space="preserve"> </w:t>
      </w:r>
      <w:r w:rsidRPr="00C36A9F">
        <w:rPr>
          <w:rtl/>
        </w:rPr>
        <w:t>الأرض</w:t>
      </w:r>
      <w:r>
        <w:rPr>
          <w:rtl/>
        </w:rPr>
        <w:t xml:space="preserve"> </w:t>
      </w:r>
      <w:r>
        <w:rPr>
          <w:rFonts w:hint="cs"/>
          <w:rtl/>
        </w:rPr>
        <w:t xml:space="preserve">أو </w:t>
      </w:r>
      <w:r w:rsidRPr="00C36A9F">
        <w:rPr>
          <w:rtl/>
        </w:rPr>
        <w:t>في</w:t>
      </w:r>
      <w:r>
        <w:rPr>
          <w:rtl/>
        </w:rPr>
        <w:t xml:space="preserve"> </w:t>
      </w:r>
      <w:r w:rsidRPr="00C36A9F">
        <w:rPr>
          <w:rtl/>
        </w:rPr>
        <w:t>الجو</w:t>
      </w:r>
      <w:r>
        <w:rPr>
          <w:rtl/>
        </w:rPr>
        <w:t xml:space="preserve"> </w:t>
      </w:r>
      <w:r w:rsidRPr="00C36A9F">
        <w:rPr>
          <w:rtl/>
        </w:rPr>
        <w:t>أو</w:t>
      </w:r>
      <w:r>
        <w:rPr>
          <w:rtl/>
        </w:rPr>
        <w:t xml:space="preserve"> </w:t>
      </w:r>
      <w:r w:rsidRPr="00C36A9F">
        <w:rPr>
          <w:rtl/>
        </w:rPr>
        <w:t>في</w:t>
      </w:r>
      <w:r>
        <w:rPr>
          <w:rtl/>
        </w:rPr>
        <w:t xml:space="preserve"> </w:t>
      </w:r>
      <w:r w:rsidRPr="00C36A9F">
        <w:rPr>
          <w:rtl/>
        </w:rPr>
        <w:t>البحر</w:t>
      </w:r>
      <w:r>
        <w:rPr>
          <w:rtl/>
        </w:rPr>
        <w:t xml:space="preserve"> </w:t>
      </w:r>
      <w:r w:rsidRPr="00C36A9F">
        <w:rPr>
          <w:rtl/>
        </w:rPr>
        <w:t>أو</w:t>
      </w:r>
      <w:r>
        <w:rPr>
          <w:rtl/>
        </w:rPr>
        <w:t xml:space="preserve"> </w:t>
      </w:r>
      <w:r w:rsidRPr="00C36A9F">
        <w:rPr>
          <w:rtl/>
        </w:rPr>
        <w:t>في</w:t>
      </w:r>
      <w:r>
        <w:rPr>
          <w:rtl/>
        </w:rPr>
        <w:t xml:space="preserve"> </w:t>
      </w:r>
      <w:r w:rsidRPr="00C36A9F">
        <w:rPr>
          <w:rtl/>
        </w:rPr>
        <w:t>الفضاء</w:t>
      </w:r>
      <w:r>
        <w:rPr>
          <w:rtl/>
        </w:rPr>
        <w:t xml:space="preserve">، </w:t>
      </w:r>
      <w:r w:rsidRPr="00C36A9F">
        <w:rPr>
          <w:rtl/>
        </w:rPr>
        <w:t>بأي</w:t>
      </w:r>
      <w:r>
        <w:rPr>
          <w:rtl/>
        </w:rPr>
        <w:t xml:space="preserve"> </w:t>
      </w:r>
      <w:r w:rsidRPr="00C36A9F">
        <w:rPr>
          <w:rtl/>
        </w:rPr>
        <w:t>طريقة</w:t>
      </w:r>
      <w:r>
        <w:rPr>
          <w:rtl/>
        </w:rPr>
        <w:t xml:space="preserve"> </w:t>
      </w:r>
      <w:r w:rsidRPr="00C36A9F">
        <w:rPr>
          <w:rtl/>
        </w:rPr>
        <w:t>تؤدي</w:t>
      </w:r>
      <w:r>
        <w:rPr>
          <w:rtl/>
        </w:rPr>
        <w:t xml:space="preserve"> </w:t>
      </w:r>
      <w:r w:rsidRPr="00C36A9F">
        <w:rPr>
          <w:rtl/>
        </w:rPr>
        <w:t>إلى</w:t>
      </w:r>
      <w:r>
        <w:rPr>
          <w:rtl/>
        </w:rPr>
        <w:t xml:space="preserve"> </w:t>
      </w:r>
      <w:r w:rsidRPr="00C36A9F">
        <w:rPr>
          <w:rtl/>
        </w:rPr>
        <w:t>العنف</w:t>
      </w:r>
      <w:r>
        <w:rPr>
          <w:rtl/>
        </w:rPr>
        <w:t xml:space="preserve"> </w:t>
      </w:r>
      <w:r w:rsidRPr="00C36A9F">
        <w:rPr>
          <w:rtl/>
        </w:rPr>
        <w:t>الجنسي</w:t>
      </w:r>
      <w:r>
        <w:rPr>
          <w:rtl/>
        </w:rPr>
        <w:t xml:space="preserve"> </w:t>
      </w:r>
      <w:r>
        <w:rPr>
          <w:rFonts w:hint="cs"/>
          <w:rtl/>
        </w:rPr>
        <w:t xml:space="preserve">والقائم على </w:t>
      </w:r>
      <w:r w:rsidR="00936E90">
        <w:rPr>
          <w:rFonts w:hint="cs"/>
          <w:rtl/>
        </w:rPr>
        <w:t>ال</w:t>
      </w:r>
      <w:r>
        <w:rPr>
          <w:rFonts w:hint="cs"/>
          <w:rtl/>
        </w:rPr>
        <w:t xml:space="preserve">نوع </w:t>
      </w:r>
      <w:r w:rsidR="00936E90">
        <w:rPr>
          <w:rFonts w:hint="cs"/>
          <w:rtl/>
        </w:rPr>
        <w:t>الاجتماعي</w:t>
      </w:r>
      <w:r>
        <w:rPr>
          <w:rtl/>
        </w:rPr>
        <w:t xml:space="preserve">، </w:t>
      </w:r>
      <w:r>
        <w:rPr>
          <w:rFonts w:hint="cs"/>
          <w:rtl/>
        </w:rPr>
        <w:t>والانتهاك والتحرش الجنسيين</w:t>
      </w:r>
      <w:r>
        <w:rPr>
          <w:rtl/>
        </w:rPr>
        <w:t xml:space="preserve"> </w:t>
      </w:r>
      <w:r w:rsidRPr="00C36A9F">
        <w:rPr>
          <w:rtl/>
        </w:rPr>
        <w:t>والتمييز</w:t>
      </w:r>
      <w:r>
        <w:rPr>
          <w:rtl/>
        </w:rPr>
        <w:t xml:space="preserve"> </w:t>
      </w:r>
      <w:r w:rsidRPr="00C36A9F">
        <w:rPr>
          <w:rtl/>
        </w:rPr>
        <w:t>أو</w:t>
      </w:r>
      <w:r>
        <w:rPr>
          <w:rtl/>
        </w:rPr>
        <w:t xml:space="preserve"> </w:t>
      </w:r>
      <w:r w:rsidRPr="00C36A9F">
        <w:rPr>
          <w:rtl/>
        </w:rPr>
        <w:t>انتهاك</w:t>
      </w:r>
      <w:r>
        <w:rPr>
          <w:rtl/>
        </w:rPr>
        <w:t xml:space="preserve"> </w:t>
      </w:r>
      <w:r w:rsidRPr="00C36A9F">
        <w:rPr>
          <w:rtl/>
        </w:rPr>
        <w:t>حقوق</w:t>
      </w:r>
      <w:r>
        <w:rPr>
          <w:rtl/>
        </w:rPr>
        <w:t xml:space="preserve"> </w:t>
      </w:r>
      <w:r w:rsidRPr="00C36A9F">
        <w:rPr>
          <w:rtl/>
        </w:rPr>
        <w:t>جميع</w:t>
      </w:r>
      <w:r>
        <w:rPr>
          <w:rtl/>
        </w:rPr>
        <w:t xml:space="preserve"> </w:t>
      </w:r>
      <w:r w:rsidRPr="00C36A9F">
        <w:rPr>
          <w:rtl/>
        </w:rPr>
        <w:t>النساء</w:t>
      </w:r>
      <w:r>
        <w:rPr>
          <w:rtl/>
        </w:rPr>
        <w:t xml:space="preserve"> </w:t>
      </w:r>
      <w:r w:rsidRPr="00C36A9F">
        <w:rPr>
          <w:rtl/>
        </w:rPr>
        <w:t>والفتيات</w:t>
      </w:r>
      <w:r>
        <w:rPr>
          <w:rtl/>
        </w:rPr>
        <w:t xml:space="preserve">، </w:t>
      </w:r>
      <w:r w:rsidRPr="00C36A9F">
        <w:rPr>
          <w:rtl/>
        </w:rPr>
        <w:t>لأن</w:t>
      </w:r>
      <w:r w:rsidR="008373AF">
        <w:rPr>
          <w:rFonts w:hint="cs"/>
          <w:rtl/>
        </w:rPr>
        <w:t> </w:t>
      </w:r>
      <w:r>
        <w:rPr>
          <w:rFonts w:hint="cs"/>
          <w:rtl/>
        </w:rPr>
        <w:t>هذه الأفعال</w:t>
      </w:r>
      <w:r>
        <w:rPr>
          <w:rtl/>
        </w:rPr>
        <w:t xml:space="preserve"> </w:t>
      </w:r>
      <w:r>
        <w:rPr>
          <w:rFonts w:hint="cs"/>
          <w:rtl/>
        </w:rPr>
        <w:t>ت</w:t>
      </w:r>
      <w:r w:rsidRPr="00C36A9F">
        <w:rPr>
          <w:rtl/>
        </w:rPr>
        <w:t>مثل</w:t>
      </w:r>
      <w:r>
        <w:rPr>
          <w:rtl/>
        </w:rPr>
        <w:t xml:space="preserve"> </w:t>
      </w:r>
      <w:r w:rsidRPr="00C36A9F">
        <w:rPr>
          <w:rtl/>
        </w:rPr>
        <w:t>عائقاً</w:t>
      </w:r>
      <w:r>
        <w:rPr>
          <w:rtl/>
        </w:rPr>
        <w:t xml:space="preserve"> </w:t>
      </w:r>
      <w:r w:rsidRPr="00C36A9F">
        <w:rPr>
          <w:rtl/>
        </w:rPr>
        <w:t>أمام</w:t>
      </w:r>
      <w:r>
        <w:rPr>
          <w:rtl/>
        </w:rPr>
        <w:t xml:space="preserve"> </w:t>
      </w:r>
      <w:r w:rsidRPr="00C36A9F">
        <w:rPr>
          <w:rtl/>
        </w:rPr>
        <w:t>قيادة</w:t>
      </w:r>
      <w:r>
        <w:rPr>
          <w:rtl/>
        </w:rPr>
        <w:t xml:space="preserve"> </w:t>
      </w:r>
      <w:r>
        <w:rPr>
          <w:rFonts w:hint="cs"/>
          <w:rtl/>
        </w:rPr>
        <w:t>ا</w:t>
      </w:r>
      <w:r w:rsidRPr="00C36A9F">
        <w:rPr>
          <w:rtl/>
        </w:rPr>
        <w:t>لنساء</w:t>
      </w:r>
      <w:r>
        <w:rPr>
          <w:rtl/>
        </w:rPr>
        <w:t xml:space="preserve"> </w:t>
      </w:r>
      <w:r w:rsidRPr="00C36A9F">
        <w:rPr>
          <w:rtl/>
        </w:rPr>
        <w:t>والفتيات</w:t>
      </w:r>
      <w:r>
        <w:rPr>
          <w:rtl/>
        </w:rPr>
        <w:t xml:space="preserve"> </w:t>
      </w:r>
      <w:r>
        <w:rPr>
          <w:rFonts w:hint="cs"/>
          <w:rtl/>
        </w:rPr>
        <w:t xml:space="preserve">ومشاركتهن ووصولهن </w:t>
      </w:r>
      <w:r w:rsidRPr="00C36A9F">
        <w:rPr>
          <w:rtl/>
        </w:rPr>
        <w:t>في</w:t>
      </w:r>
      <w:r>
        <w:rPr>
          <w:rtl/>
        </w:rPr>
        <w:t xml:space="preserve"> </w:t>
      </w:r>
      <w:r>
        <w:rPr>
          <w:rFonts w:hint="cs"/>
          <w:rtl/>
        </w:rPr>
        <w:t xml:space="preserve">مجال </w:t>
      </w:r>
      <w:r w:rsidRPr="00C36A9F">
        <w:rPr>
          <w:rtl/>
        </w:rPr>
        <w:t>تكنولوجيا</w:t>
      </w:r>
      <w:r>
        <w:rPr>
          <w:rtl/>
        </w:rPr>
        <w:t xml:space="preserve"> </w:t>
      </w:r>
      <w:r w:rsidRPr="00C36A9F">
        <w:rPr>
          <w:rtl/>
        </w:rPr>
        <w:t>المعلومات</w:t>
      </w:r>
      <w:r>
        <w:rPr>
          <w:rtl/>
        </w:rPr>
        <w:t xml:space="preserve"> </w:t>
      </w:r>
      <w:r w:rsidRPr="00C36A9F">
        <w:rPr>
          <w:rtl/>
        </w:rPr>
        <w:t>والاتصالات</w:t>
      </w:r>
      <w:r>
        <w:rPr>
          <w:rtl/>
        </w:rPr>
        <w:t xml:space="preserve"> </w:t>
      </w:r>
      <w:r w:rsidRPr="00C36A9F">
        <w:rPr>
          <w:rtl/>
        </w:rPr>
        <w:t>وفي</w:t>
      </w:r>
      <w:r>
        <w:rPr>
          <w:rFonts w:hint="cs"/>
          <w:rtl/>
        </w:rPr>
        <w:t> </w:t>
      </w:r>
      <w:r w:rsidRPr="00C36A9F">
        <w:rPr>
          <w:rtl/>
        </w:rPr>
        <w:t>جميع</w:t>
      </w:r>
      <w:r>
        <w:rPr>
          <w:rtl/>
        </w:rPr>
        <w:t xml:space="preserve"> </w:t>
      </w:r>
      <w:r w:rsidRPr="00C36A9F">
        <w:rPr>
          <w:rtl/>
        </w:rPr>
        <w:t>مجالات</w:t>
      </w:r>
      <w:r>
        <w:rPr>
          <w:rtl/>
        </w:rPr>
        <w:t xml:space="preserve"> </w:t>
      </w:r>
      <w:r w:rsidRPr="00C36A9F">
        <w:rPr>
          <w:rtl/>
        </w:rPr>
        <w:t>العصر</w:t>
      </w:r>
      <w:r>
        <w:rPr>
          <w:rtl/>
        </w:rPr>
        <w:t xml:space="preserve"> </w:t>
      </w:r>
      <w:r w:rsidRPr="00C36A9F">
        <w:rPr>
          <w:rtl/>
        </w:rPr>
        <w:t>الرقمي</w:t>
      </w:r>
      <w:r>
        <w:rPr>
          <w:rtl/>
        </w:rPr>
        <w:t>؛</w:t>
      </w:r>
      <w:r>
        <w:rPr>
          <w:rFonts w:hint="cs"/>
          <w:rtl/>
        </w:rPr>
        <w:t xml:space="preserve"> و</w:t>
      </w:r>
      <w:r w:rsidRPr="008E0207">
        <w:rPr>
          <w:rtl/>
        </w:rPr>
        <w:t xml:space="preserve">تطوير برامج مستهدفة </w:t>
      </w:r>
      <w:r>
        <w:rPr>
          <w:rFonts w:hint="cs"/>
          <w:rtl/>
        </w:rPr>
        <w:t>ل</w:t>
      </w:r>
      <w:r w:rsidRPr="008E0207">
        <w:rPr>
          <w:rtl/>
        </w:rPr>
        <w:t>بناء القدرات ت</w:t>
      </w:r>
      <w:r>
        <w:rPr>
          <w:rFonts w:hint="cs"/>
          <w:rtl/>
        </w:rPr>
        <w:t>لبي</w:t>
      </w:r>
      <w:r w:rsidRPr="008E0207">
        <w:rPr>
          <w:rtl/>
        </w:rPr>
        <w:t xml:space="preserve"> </w:t>
      </w:r>
      <w:r>
        <w:rPr>
          <w:rFonts w:hint="cs"/>
          <w:rtl/>
        </w:rPr>
        <w:t>ال</w:t>
      </w:r>
      <w:r w:rsidRPr="008E0207">
        <w:rPr>
          <w:rtl/>
        </w:rPr>
        <w:t xml:space="preserve">احتياجات </w:t>
      </w:r>
      <w:r>
        <w:rPr>
          <w:rFonts w:hint="cs"/>
          <w:rtl/>
        </w:rPr>
        <w:t xml:space="preserve">المحددة من </w:t>
      </w:r>
      <w:r w:rsidRPr="008E0207">
        <w:rPr>
          <w:rtl/>
        </w:rPr>
        <w:t>المع</w:t>
      </w:r>
      <w:r>
        <w:rPr>
          <w:rFonts w:hint="cs"/>
          <w:rtl/>
        </w:rPr>
        <w:t>ا</w:t>
      </w:r>
      <w:r w:rsidRPr="008E0207">
        <w:rPr>
          <w:rtl/>
        </w:rPr>
        <w:t xml:space="preserve">رف والمهارات </w:t>
      </w:r>
      <w:r>
        <w:rPr>
          <w:rFonts w:hint="cs"/>
          <w:rtl/>
        </w:rPr>
        <w:t xml:space="preserve">وتعالج التحديات </w:t>
      </w:r>
      <w:r w:rsidRPr="008E0207">
        <w:rPr>
          <w:rtl/>
        </w:rPr>
        <w:t xml:space="preserve">التي تواجهها المرأة في قطاع تكنولوجيا المعلومات والاتصالات، </w:t>
      </w:r>
      <w:r>
        <w:rPr>
          <w:rFonts w:hint="cs"/>
          <w:rtl/>
        </w:rPr>
        <w:t>خاصة</w:t>
      </w:r>
      <w:r w:rsidRPr="008E0207">
        <w:rPr>
          <w:rtl/>
        </w:rPr>
        <w:t xml:space="preserve"> في البلدان النامية</w:t>
      </w:r>
      <w:r>
        <w:rPr>
          <w:rFonts w:hint="cs"/>
          <w:rtl/>
        </w:rPr>
        <w:t>؛</w:t>
      </w:r>
    </w:p>
    <w:p w14:paraId="63B87FD2" w14:textId="77777777" w:rsidR="006B72F6" w:rsidRDefault="006B72F6" w:rsidP="006B72F6">
      <w:pPr>
        <w:rPr>
          <w:rtl/>
        </w:rPr>
      </w:pPr>
      <w:r>
        <w:rPr>
          <w:rFonts w:hint="cs"/>
          <w:rtl/>
        </w:rPr>
        <w:t>2</w:t>
      </w:r>
      <w:r>
        <w:rPr>
          <w:rtl/>
        </w:rPr>
        <w:tab/>
      </w:r>
      <w:r>
        <w:rPr>
          <w:rFonts w:hint="cs"/>
          <w:rtl/>
        </w:rPr>
        <w:t xml:space="preserve">بتشجيع، إلى أقصى حد ممكن عملياً، </w:t>
      </w:r>
      <w:r w:rsidRPr="00C36A9F">
        <w:rPr>
          <w:rtl/>
        </w:rPr>
        <w:t>اعتماد</w:t>
      </w:r>
      <w:r>
        <w:rPr>
          <w:rtl/>
        </w:rPr>
        <w:t xml:space="preserve"> </w:t>
      </w:r>
      <w:r w:rsidRPr="00C36A9F">
        <w:rPr>
          <w:rtl/>
        </w:rPr>
        <w:t>لغة</w:t>
      </w:r>
      <w:r>
        <w:rPr>
          <w:rtl/>
        </w:rPr>
        <w:t xml:space="preserve"> </w:t>
      </w:r>
      <w:r w:rsidRPr="00C36A9F">
        <w:rPr>
          <w:rtl/>
        </w:rPr>
        <w:t>شاملة</w:t>
      </w:r>
      <w:r>
        <w:rPr>
          <w:rtl/>
        </w:rPr>
        <w:t xml:space="preserve"> </w:t>
      </w:r>
      <w:r w:rsidRPr="00C36A9F">
        <w:rPr>
          <w:rtl/>
        </w:rPr>
        <w:t>للجنسين</w:t>
      </w:r>
      <w:r>
        <w:rPr>
          <w:rtl/>
        </w:rPr>
        <w:t xml:space="preserve"> </w:t>
      </w:r>
      <w:r>
        <w:rPr>
          <w:rFonts w:hint="cs"/>
          <w:rtl/>
        </w:rPr>
        <w:t>في عمل الاتحاد</w:t>
      </w:r>
      <w:r>
        <w:rPr>
          <w:rtl/>
        </w:rPr>
        <w:t>،</w:t>
      </w:r>
    </w:p>
    <w:p w14:paraId="380C7AF9" w14:textId="77777777" w:rsidR="006B72F6" w:rsidRPr="0014268D" w:rsidRDefault="006B72F6" w:rsidP="006B72F6">
      <w:pPr>
        <w:pStyle w:val="Call"/>
        <w:rPr>
          <w:rtl/>
          <w:lang w:bidi="ar-EG"/>
        </w:rPr>
      </w:pPr>
      <w:r>
        <w:rPr>
          <w:rFonts w:hint="cs"/>
          <w:rtl/>
          <w:lang w:bidi="ar-EG"/>
        </w:rPr>
        <w:t>يدعو الأمينة العامة</w:t>
      </w:r>
    </w:p>
    <w:p w14:paraId="51D67A92" w14:textId="77777777" w:rsidR="006B72F6" w:rsidRDefault="006B72F6" w:rsidP="006B72F6">
      <w:pPr>
        <w:rPr>
          <w:rtl/>
        </w:rPr>
      </w:pPr>
      <w:r>
        <w:rPr>
          <w:rFonts w:hint="cs"/>
          <w:rtl/>
        </w:rPr>
        <w:t>1</w:t>
      </w:r>
      <w:r>
        <w:rPr>
          <w:rtl/>
        </w:rPr>
        <w:tab/>
      </w:r>
      <w:r>
        <w:rPr>
          <w:rFonts w:hint="cs"/>
          <w:rtl/>
        </w:rPr>
        <w:t xml:space="preserve">إلى </w:t>
      </w:r>
      <w:r w:rsidRPr="00C36A9F">
        <w:rPr>
          <w:rtl/>
        </w:rPr>
        <w:t>تنسيق</w:t>
      </w:r>
      <w:r>
        <w:rPr>
          <w:rtl/>
        </w:rPr>
        <w:t xml:space="preserve"> </w:t>
      </w:r>
      <w:r>
        <w:rPr>
          <w:rFonts w:hint="cs"/>
          <w:rtl/>
        </w:rPr>
        <w:t>وضع</w:t>
      </w:r>
      <w:r>
        <w:rPr>
          <w:rtl/>
        </w:rPr>
        <w:t xml:space="preserve"> </w:t>
      </w:r>
      <w:r w:rsidRPr="00C36A9F">
        <w:rPr>
          <w:rtl/>
        </w:rPr>
        <w:t>خطة</w:t>
      </w:r>
      <w:r>
        <w:rPr>
          <w:rtl/>
        </w:rPr>
        <w:t xml:space="preserve"> </w:t>
      </w:r>
      <w:r w:rsidRPr="00C36A9F">
        <w:rPr>
          <w:rtl/>
        </w:rPr>
        <w:t>عمل</w:t>
      </w:r>
      <w:r>
        <w:rPr>
          <w:rtl/>
        </w:rPr>
        <w:t xml:space="preserve"> </w:t>
      </w:r>
      <w:r w:rsidRPr="00C36A9F">
        <w:rPr>
          <w:rtl/>
        </w:rPr>
        <w:t>جديدة</w:t>
      </w:r>
      <w:r>
        <w:rPr>
          <w:rtl/>
        </w:rPr>
        <w:t xml:space="preserve"> </w:t>
      </w:r>
      <w:r w:rsidRPr="00C36A9F">
        <w:rPr>
          <w:rtl/>
        </w:rPr>
        <w:t>للمنظمة</w:t>
      </w:r>
      <w:r>
        <w:rPr>
          <w:rtl/>
        </w:rPr>
        <w:t xml:space="preserve"> </w:t>
      </w:r>
      <w:r>
        <w:rPr>
          <w:rFonts w:hint="cs"/>
          <w:rtl/>
        </w:rPr>
        <w:t>بشأن المساواة بين الجنسين تستند إلى التشاور المسبق مع الدول الأعضاء في المجلس، وتأخذ بعين الاعتبار</w:t>
      </w:r>
      <w:r>
        <w:rPr>
          <w:rtl/>
        </w:rPr>
        <w:t xml:space="preserve"> </w:t>
      </w:r>
      <w:r w:rsidRPr="00C36A9F">
        <w:rPr>
          <w:rtl/>
        </w:rPr>
        <w:t>أفضل</w:t>
      </w:r>
      <w:r>
        <w:rPr>
          <w:rtl/>
        </w:rPr>
        <w:t xml:space="preserve"> </w:t>
      </w:r>
      <w:r w:rsidRPr="00C36A9F">
        <w:rPr>
          <w:rtl/>
        </w:rPr>
        <w:t>الممارسات</w:t>
      </w:r>
      <w:r>
        <w:rPr>
          <w:rtl/>
        </w:rPr>
        <w:t xml:space="preserve"> </w:t>
      </w:r>
      <w:r w:rsidRPr="00C36A9F">
        <w:rPr>
          <w:rtl/>
        </w:rPr>
        <w:t>في</w:t>
      </w:r>
      <w:r>
        <w:rPr>
          <w:rFonts w:hint="cs"/>
          <w:rtl/>
        </w:rPr>
        <w:t> </w:t>
      </w:r>
      <w:r w:rsidRPr="00C36A9F">
        <w:rPr>
          <w:rtl/>
        </w:rPr>
        <w:t>منظومة</w:t>
      </w:r>
      <w:r>
        <w:rPr>
          <w:rtl/>
        </w:rPr>
        <w:t xml:space="preserve"> </w:t>
      </w:r>
      <w:r w:rsidRPr="00C36A9F">
        <w:rPr>
          <w:rtl/>
        </w:rPr>
        <w:t>الأمم</w:t>
      </w:r>
      <w:r>
        <w:rPr>
          <w:rtl/>
        </w:rPr>
        <w:t xml:space="preserve"> </w:t>
      </w:r>
      <w:r w:rsidRPr="00C36A9F">
        <w:rPr>
          <w:rtl/>
        </w:rPr>
        <w:t>المتحدة</w:t>
      </w:r>
      <w:r>
        <w:rPr>
          <w:rtl/>
        </w:rPr>
        <w:t xml:space="preserve">، </w:t>
      </w:r>
      <w:r w:rsidRPr="00C36A9F">
        <w:rPr>
          <w:rtl/>
        </w:rPr>
        <w:t>و</w:t>
      </w:r>
      <w:r>
        <w:rPr>
          <w:rFonts w:hint="cs"/>
          <w:rtl/>
        </w:rPr>
        <w:t>الاستناد إلى</w:t>
      </w:r>
      <w:r>
        <w:rPr>
          <w:rtl/>
        </w:rPr>
        <w:t xml:space="preserve"> </w:t>
      </w:r>
      <w:r w:rsidRPr="00C36A9F">
        <w:rPr>
          <w:rtl/>
        </w:rPr>
        <w:t>الوثائق</w:t>
      </w:r>
      <w:r>
        <w:rPr>
          <w:rtl/>
        </w:rPr>
        <w:t xml:space="preserve"> </w:t>
      </w:r>
      <w:r w:rsidRPr="00C36A9F">
        <w:rPr>
          <w:rtl/>
        </w:rPr>
        <w:t>الاستراتيجية</w:t>
      </w:r>
      <w:r>
        <w:rPr>
          <w:rtl/>
        </w:rPr>
        <w:t xml:space="preserve"> </w:t>
      </w:r>
      <w:r w:rsidRPr="00C36A9F">
        <w:rPr>
          <w:rtl/>
        </w:rPr>
        <w:t>السابقة</w:t>
      </w:r>
      <w:r>
        <w:rPr>
          <w:rtl/>
        </w:rPr>
        <w:t xml:space="preserve"> </w:t>
      </w:r>
      <w:r w:rsidRPr="00C36A9F">
        <w:rPr>
          <w:rtl/>
        </w:rPr>
        <w:t>والتركيز</w:t>
      </w:r>
      <w:r>
        <w:rPr>
          <w:rtl/>
        </w:rPr>
        <w:t xml:space="preserve"> </w:t>
      </w:r>
      <w:r w:rsidRPr="00C36A9F">
        <w:rPr>
          <w:rtl/>
        </w:rPr>
        <w:t>على</w:t>
      </w:r>
      <w:r>
        <w:rPr>
          <w:rtl/>
        </w:rPr>
        <w:t xml:space="preserve"> </w:t>
      </w:r>
      <w:r w:rsidRPr="00C36A9F">
        <w:rPr>
          <w:rtl/>
        </w:rPr>
        <w:t>القضايا</w:t>
      </w:r>
      <w:r>
        <w:rPr>
          <w:rtl/>
        </w:rPr>
        <w:t xml:space="preserve"> </w:t>
      </w:r>
      <w:r w:rsidRPr="00C36A9F">
        <w:rPr>
          <w:rtl/>
        </w:rPr>
        <w:t>الرئيسية</w:t>
      </w:r>
      <w:r>
        <w:rPr>
          <w:rtl/>
        </w:rPr>
        <w:t xml:space="preserve">، </w:t>
      </w:r>
      <w:r w:rsidRPr="00C36A9F">
        <w:rPr>
          <w:rtl/>
        </w:rPr>
        <w:t>وتقديم</w:t>
      </w:r>
      <w:r>
        <w:rPr>
          <w:rtl/>
        </w:rPr>
        <w:t xml:space="preserve"> </w:t>
      </w:r>
      <w:r w:rsidRPr="00C36A9F">
        <w:rPr>
          <w:rtl/>
        </w:rPr>
        <w:t>مجموعة</w:t>
      </w:r>
      <w:r>
        <w:rPr>
          <w:rtl/>
        </w:rPr>
        <w:t xml:space="preserve"> </w:t>
      </w:r>
      <w:r w:rsidRPr="00C36A9F">
        <w:rPr>
          <w:rtl/>
        </w:rPr>
        <w:t>مفصلة</w:t>
      </w:r>
      <w:r>
        <w:rPr>
          <w:rtl/>
        </w:rPr>
        <w:t xml:space="preserve"> </w:t>
      </w:r>
      <w:r w:rsidRPr="00C36A9F">
        <w:rPr>
          <w:rtl/>
        </w:rPr>
        <w:t>من</w:t>
      </w:r>
      <w:r>
        <w:rPr>
          <w:rtl/>
        </w:rPr>
        <w:t xml:space="preserve"> </w:t>
      </w:r>
      <w:r w:rsidRPr="00C36A9F">
        <w:rPr>
          <w:rtl/>
        </w:rPr>
        <w:t>السياسات</w:t>
      </w:r>
      <w:r>
        <w:rPr>
          <w:rtl/>
        </w:rPr>
        <w:t xml:space="preserve"> </w:t>
      </w:r>
      <w:r w:rsidRPr="00C36A9F">
        <w:rPr>
          <w:rtl/>
        </w:rPr>
        <w:t>داخل</w:t>
      </w:r>
      <w:r>
        <w:rPr>
          <w:rtl/>
        </w:rPr>
        <w:t xml:space="preserve"> </w:t>
      </w:r>
      <w:r w:rsidRPr="00C36A9F">
        <w:rPr>
          <w:rtl/>
        </w:rPr>
        <w:t>ال</w:t>
      </w:r>
      <w:r>
        <w:rPr>
          <w:rtl/>
        </w:rPr>
        <w:t xml:space="preserve">اتحاد </w:t>
      </w:r>
      <w:r w:rsidRPr="00C36A9F">
        <w:rPr>
          <w:rtl/>
        </w:rPr>
        <w:t>بما</w:t>
      </w:r>
      <w:r>
        <w:rPr>
          <w:rtl/>
        </w:rPr>
        <w:t xml:space="preserve"> </w:t>
      </w:r>
      <w:r w:rsidRPr="00C36A9F">
        <w:rPr>
          <w:rtl/>
        </w:rPr>
        <w:t>في</w:t>
      </w:r>
      <w:r>
        <w:rPr>
          <w:rtl/>
        </w:rPr>
        <w:t xml:space="preserve"> </w:t>
      </w:r>
      <w:r w:rsidRPr="00C36A9F">
        <w:rPr>
          <w:rtl/>
        </w:rPr>
        <w:t>ذلك</w:t>
      </w:r>
      <w:r>
        <w:rPr>
          <w:rtl/>
        </w:rPr>
        <w:t xml:space="preserve"> </w:t>
      </w:r>
      <w:r>
        <w:rPr>
          <w:rFonts w:hint="cs"/>
          <w:rtl/>
        </w:rPr>
        <w:t xml:space="preserve">بشأن </w:t>
      </w:r>
      <w:r w:rsidRPr="00C36A9F">
        <w:rPr>
          <w:rtl/>
        </w:rPr>
        <w:t>بناء</w:t>
      </w:r>
      <w:r>
        <w:rPr>
          <w:rtl/>
        </w:rPr>
        <w:t xml:space="preserve"> </w:t>
      </w:r>
      <w:r w:rsidRPr="00C36A9F">
        <w:rPr>
          <w:rtl/>
        </w:rPr>
        <w:t>القدرات</w:t>
      </w:r>
      <w:r>
        <w:rPr>
          <w:rFonts w:hint="cs"/>
          <w:rtl/>
        </w:rPr>
        <w:t xml:space="preserve"> و</w:t>
      </w:r>
      <w:r w:rsidRPr="00C36A9F">
        <w:rPr>
          <w:rtl/>
        </w:rPr>
        <w:t>تنمية</w:t>
      </w:r>
      <w:r>
        <w:rPr>
          <w:rtl/>
        </w:rPr>
        <w:t xml:space="preserve"> </w:t>
      </w:r>
      <w:r w:rsidRPr="00C36A9F">
        <w:rPr>
          <w:rtl/>
        </w:rPr>
        <w:t>المهارات</w:t>
      </w:r>
      <w:r>
        <w:rPr>
          <w:rtl/>
        </w:rPr>
        <w:t xml:space="preserve"> </w:t>
      </w:r>
      <w:r w:rsidRPr="00C36A9F">
        <w:rPr>
          <w:rtl/>
        </w:rPr>
        <w:t>والموارد</w:t>
      </w:r>
      <w:r>
        <w:rPr>
          <w:rtl/>
        </w:rPr>
        <w:t xml:space="preserve"> </w:t>
      </w:r>
      <w:r w:rsidRPr="00C36A9F">
        <w:rPr>
          <w:rtl/>
        </w:rPr>
        <w:t>البشرية</w:t>
      </w:r>
      <w:r>
        <w:rPr>
          <w:rtl/>
        </w:rPr>
        <w:t>؛</w:t>
      </w:r>
    </w:p>
    <w:p w14:paraId="2C292442" w14:textId="080D6C87" w:rsidR="006B72F6" w:rsidRDefault="006B72F6" w:rsidP="006B72F6">
      <w:pPr>
        <w:rPr>
          <w:rtl/>
        </w:rPr>
      </w:pPr>
      <w:r>
        <w:rPr>
          <w:rFonts w:hint="cs"/>
          <w:rtl/>
        </w:rPr>
        <w:t>2</w:t>
      </w:r>
      <w:r>
        <w:rPr>
          <w:rtl/>
        </w:rPr>
        <w:tab/>
      </w:r>
      <w:r>
        <w:rPr>
          <w:rFonts w:hint="cs"/>
          <w:rtl/>
        </w:rPr>
        <w:t>إلى إدراج</w:t>
      </w:r>
      <w:r>
        <w:rPr>
          <w:rtl/>
        </w:rPr>
        <w:t xml:space="preserve"> </w:t>
      </w:r>
      <w:r w:rsidRPr="00C36A9F">
        <w:rPr>
          <w:rtl/>
        </w:rPr>
        <w:t>إجراءات</w:t>
      </w:r>
      <w:r>
        <w:rPr>
          <w:rtl/>
        </w:rPr>
        <w:t xml:space="preserve"> </w:t>
      </w:r>
      <w:r>
        <w:rPr>
          <w:rFonts w:hint="cs"/>
          <w:rtl/>
        </w:rPr>
        <w:t xml:space="preserve">في </w:t>
      </w:r>
      <w:r w:rsidRPr="00C36A9F">
        <w:rPr>
          <w:rtl/>
        </w:rPr>
        <w:t>خطة</w:t>
      </w:r>
      <w:r>
        <w:rPr>
          <w:rtl/>
        </w:rPr>
        <w:t xml:space="preserve"> </w:t>
      </w:r>
      <w:r w:rsidRPr="00C36A9F">
        <w:rPr>
          <w:rtl/>
        </w:rPr>
        <w:t>العمل</w:t>
      </w:r>
      <w:r>
        <w:rPr>
          <w:rtl/>
        </w:rPr>
        <w:t xml:space="preserve"> </w:t>
      </w:r>
      <w:r w:rsidRPr="00C36A9F">
        <w:rPr>
          <w:rtl/>
        </w:rPr>
        <w:t>المتعلقة</w:t>
      </w:r>
      <w:r>
        <w:rPr>
          <w:rtl/>
        </w:rPr>
        <w:t xml:space="preserve"> </w:t>
      </w:r>
      <w:r w:rsidRPr="00C36A9F">
        <w:rPr>
          <w:rtl/>
        </w:rPr>
        <w:t>بالمساواة</w:t>
      </w:r>
      <w:r>
        <w:rPr>
          <w:rtl/>
        </w:rPr>
        <w:t xml:space="preserve"> </w:t>
      </w:r>
      <w:r w:rsidRPr="00C36A9F">
        <w:rPr>
          <w:rtl/>
        </w:rPr>
        <w:t>بين</w:t>
      </w:r>
      <w:r>
        <w:rPr>
          <w:rtl/>
        </w:rPr>
        <w:t xml:space="preserve"> </w:t>
      </w:r>
      <w:r w:rsidRPr="00C36A9F">
        <w:rPr>
          <w:rtl/>
        </w:rPr>
        <w:t>الجنسين</w:t>
      </w:r>
      <w:r>
        <w:rPr>
          <w:rtl/>
        </w:rPr>
        <w:t xml:space="preserve"> </w:t>
      </w:r>
      <w:r>
        <w:rPr>
          <w:rFonts w:hint="cs"/>
          <w:rtl/>
        </w:rPr>
        <w:t>لمعالجة</w:t>
      </w:r>
      <w:r w:rsidR="003B730A">
        <w:rPr>
          <w:rFonts w:hint="cs"/>
          <w:rtl/>
        </w:rPr>
        <w:t>،</w:t>
      </w:r>
      <w:r>
        <w:rPr>
          <w:rFonts w:hint="cs"/>
          <w:rtl/>
        </w:rPr>
        <w:t xml:space="preserve"> بشكل </w:t>
      </w:r>
      <w:r w:rsidRPr="00C36A9F">
        <w:rPr>
          <w:rtl/>
        </w:rPr>
        <w:t>فوري</w:t>
      </w:r>
      <w:r>
        <w:rPr>
          <w:rtl/>
        </w:rPr>
        <w:t xml:space="preserve"> </w:t>
      </w:r>
      <w:r w:rsidRPr="00C36A9F">
        <w:rPr>
          <w:rtl/>
        </w:rPr>
        <w:t>وعاجل</w:t>
      </w:r>
      <w:r w:rsidR="003B730A">
        <w:rPr>
          <w:rFonts w:hint="cs"/>
          <w:rtl/>
        </w:rPr>
        <w:t>،</w:t>
      </w:r>
      <w:r>
        <w:rPr>
          <w:rtl/>
        </w:rPr>
        <w:t xml:space="preserve"> </w:t>
      </w:r>
      <w:r w:rsidRPr="00C36A9F">
        <w:rPr>
          <w:rtl/>
        </w:rPr>
        <w:t>نقص</w:t>
      </w:r>
      <w:r>
        <w:rPr>
          <w:rtl/>
        </w:rPr>
        <w:t xml:space="preserve"> </w:t>
      </w:r>
      <w:r w:rsidRPr="00C36A9F">
        <w:rPr>
          <w:rtl/>
        </w:rPr>
        <w:t>التمثيل</w:t>
      </w:r>
      <w:r>
        <w:rPr>
          <w:rtl/>
        </w:rPr>
        <w:t xml:space="preserve"> </w:t>
      </w:r>
      <w:r w:rsidRPr="00C36A9F">
        <w:rPr>
          <w:rtl/>
        </w:rPr>
        <w:t>المتوازن</w:t>
      </w:r>
      <w:r>
        <w:rPr>
          <w:rtl/>
        </w:rPr>
        <w:t xml:space="preserve"> </w:t>
      </w:r>
      <w:r w:rsidRPr="00C36A9F">
        <w:rPr>
          <w:rtl/>
        </w:rPr>
        <w:t>بين</w:t>
      </w:r>
      <w:r>
        <w:rPr>
          <w:rtl/>
        </w:rPr>
        <w:t xml:space="preserve"> </w:t>
      </w:r>
      <w:r w:rsidRPr="00C36A9F">
        <w:rPr>
          <w:rtl/>
        </w:rPr>
        <w:t>الجنسين</w:t>
      </w:r>
      <w:r>
        <w:rPr>
          <w:rtl/>
        </w:rPr>
        <w:t xml:space="preserve"> </w:t>
      </w:r>
      <w:r>
        <w:rPr>
          <w:rFonts w:hint="cs"/>
          <w:rtl/>
        </w:rPr>
        <w:t>بين</w:t>
      </w:r>
      <w:r>
        <w:rPr>
          <w:rtl/>
        </w:rPr>
        <w:t xml:space="preserve"> </w:t>
      </w:r>
      <w:r w:rsidRPr="00C36A9F">
        <w:rPr>
          <w:rtl/>
        </w:rPr>
        <w:t>موظفي</w:t>
      </w:r>
      <w:r>
        <w:rPr>
          <w:rtl/>
        </w:rPr>
        <w:t xml:space="preserve"> </w:t>
      </w:r>
      <w:r w:rsidRPr="00C36A9F">
        <w:rPr>
          <w:rtl/>
        </w:rPr>
        <w:t>الاتحاد</w:t>
      </w:r>
      <w:r>
        <w:rPr>
          <w:rtl/>
        </w:rPr>
        <w:t xml:space="preserve">، </w:t>
      </w:r>
      <w:r>
        <w:rPr>
          <w:rFonts w:hint="cs"/>
          <w:rtl/>
        </w:rPr>
        <w:t>و</w:t>
      </w:r>
      <w:r w:rsidRPr="00C36A9F">
        <w:rPr>
          <w:rtl/>
        </w:rPr>
        <w:t>لا</w:t>
      </w:r>
      <w:r>
        <w:rPr>
          <w:rtl/>
        </w:rPr>
        <w:t xml:space="preserve"> </w:t>
      </w:r>
      <w:r w:rsidRPr="00C36A9F">
        <w:rPr>
          <w:rtl/>
        </w:rPr>
        <w:t>سيما</w:t>
      </w:r>
      <w:r>
        <w:rPr>
          <w:rtl/>
        </w:rPr>
        <w:t xml:space="preserve"> </w:t>
      </w:r>
      <w:r w:rsidRPr="00C36A9F">
        <w:rPr>
          <w:rtl/>
        </w:rPr>
        <w:t>في</w:t>
      </w:r>
      <w:r>
        <w:rPr>
          <w:rtl/>
        </w:rPr>
        <w:t xml:space="preserve"> </w:t>
      </w:r>
      <w:r w:rsidRPr="00C36A9F">
        <w:rPr>
          <w:rtl/>
        </w:rPr>
        <w:t>الفئ</w:t>
      </w:r>
      <w:r>
        <w:rPr>
          <w:rFonts w:hint="cs"/>
          <w:rtl/>
        </w:rPr>
        <w:t>ة</w:t>
      </w:r>
      <w:r>
        <w:rPr>
          <w:rtl/>
        </w:rPr>
        <w:t xml:space="preserve"> </w:t>
      </w:r>
      <w:r w:rsidRPr="00C36A9F">
        <w:rPr>
          <w:rtl/>
        </w:rPr>
        <w:t>المهنية</w:t>
      </w:r>
      <w:r>
        <w:rPr>
          <w:rtl/>
        </w:rPr>
        <w:t xml:space="preserve"> </w:t>
      </w:r>
      <w:r w:rsidRPr="00C36A9F">
        <w:rPr>
          <w:rtl/>
        </w:rPr>
        <w:t>و</w:t>
      </w:r>
      <w:r>
        <w:rPr>
          <w:rFonts w:hint="cs"/>
          <w:rtl/>
        </w:rPr>
        <w:t xml:space="preserve">الفئة </w:t>
      </w:r>
      <w:r w:rsidRPr="00C36A9F">
        <w:rPr>
          <w:rtl/>
        </w:rPr>
        <w:t>العليا</w:t>
      </w:r>
      <w:r>
        <w:rPr>
          <w:rtl/>
        </w:rPr>
        <w:t xml:space="preserve">، </w:t>
      </w:r>
      <w:r w:rsidRPr="00C36A9F">
        <w:rPr>
          <w:rtl/>
        </w:rPr>
        <w:t>وتقديم</w:t>
      </w:r>
      <w:r>
        <w:rPr>
          <w:rtl/>
        </w:rPr>
        <w:t xml:space="preserve"> </w:t>
      </w:r>
      <w:r w:rsidRPr="00C36A9F">
        <w:rPr>
          <w:rtl/>
        </w:rPr>
        <w:t>خطة</w:t>
      </w:r>
      <w:r>
        <w:rPr>
          <w:rtl/>
        </w:rPr>
        <w:t xml:space="preserve"> </w:t>
      </w:r>
      <w:r w:rsidRPr="00C36A9F">
        <w:rPr>
          <w:rtl/>
        </w:rPr>
        <w:t>العمل</w:t>
      </w:r>
      <w:r>
        <w:rPr>
          <w:rtl/>
        </w:rPr>
        <w:t xml:space="preserve"> </w:t>
      </w:r>
      <w:r w:rsidRPr="00C36A9F">
        <w:rPr>
          <w:rtl/>
        </w:rPr>
        <w:t>المتعلقة</w:t>
      </w:r>
      <w:r>
        <w:rPr>
          <w:rtl/>
        </w:rPr>
        <w:t xml:space="preserve"> </w:t>
      </w:r>
      <w:r w:rsidRPr="00C36A9F">
        <w:rPr>
          <w:rtl/>
        </w:rPr>
        <w:t>بالمساواة</w:t>
      </w:r>
      <w:r>
        <w:rPr>
          <w:rtl/>
        </w:rPr>
        <w:t xml:space="preserve"> </w:t>
      </w:r>
      <w:r w:rsidRPr="00C36A9F">
        <w:rPr>
          <w:rtl/>
        </w:rPr>
        <w:t>بين</w:t>
      </w:r>
      <w:r>
        <w:rPr>
          <w:rtl/>
        </w:rPr>
        <w:t xml:space="preserve"> </w:t>
      </w:r>
      <w:r w:rsidRPr="00C36A9F">
        <w:rPr>
          <w:rtl/>
        </w:rPr>
        <w:t>الجنسين</w:t>
      </w:r>
      <w:r>
        <w:rPr>
          <w:rFonts w:hint="cs"/>
          <w:rtl/>
        </w:rPr>
        <w:t xml:space="preserve"> </w:t>
      </w:r>
      <w:r w:rsidRPr="00C36A9F">
        <w:rPr>
          <w:rtl/>
        </w:rPr>
        <w:t>والإجراءات</w:t>
      </w:r>
      <w:r>
        <w:rPr>
          <w:rtl/>
        </w:rPr>
        <w:t xml:space="preserve"> </w:t>
      </w:r>
      <w:r>
        <w:rPr>
          <w:rFonts w:hint="cs"/>
          <w:rtl/>
        </w:rPr>
        <w:t>المذكورة</w:t>
      </w:r>
      <w:r>
        <w:rPr>
          <w:rtl/>
        </w:rPr>
        <w:t xml:space="preserve">، </w:t>
      </w:r>
      <w:r w:rsidRPr="00C36A9F">
        <w:rPr>
          <w:rtl/>
        </w:rPr>
        <w:t>إلى</w:t>
      </w:r>
      <w:r>
        <w:rPr>
          <w:rtl/>
        </w:rPr>
        <w:t xml:space="preserve"> </w:t>
      </w:r>
      <w:r w:rsidRPr="00C36A9F">
        <w:rPr>
          <w:rtl/>
        </w:rPr>
        <w:t>جانب</w:t>
      </w:r>
      <w:r>
        <w:rPr>
          <w:rtl/>
        </w:rPr>
        <w:t xml:space="preserve"> </w:t>
      </w:r>
      <w:r w:rsidRPr="00C36A9F">
        <w:rPr>
          <w:rtl/>
        </w:rPr>
        <w:t>معلومات</w:t>
      </w:r>
      <w:r>
        <w:rPr>
          <w:rtl/>
        </w:rPr>
        <w:t xml:space="preserve"> </w:t>
      </w:r>
      <w:r w:rsidRPr="00C36A9F">
        <w:rPr>
          <w:rtl/>
        </w:rPr>
        <w:t>عن</w:t>
      </w:r>
      <w:r>
        <w:rPr>
          <w:rtl/>
        </w:rPr>
        <w:t xml:space="preserve"> </w:t>
      </w:r>
      <w:r w:rsidRPr="00C36A9F">
        <w:rPr>
          <w:rtl/>
        </w:rPr>
        <w:t>تنفيذها</w:t>
      </w:r>
      <w:r>
        <w:rPr>
          <w:rtl/>
        </w:rPr>
        <w:t xml:space="preserve"> </w:t>
      </w:r>
      <w:r>
        <w:rPr>
          <w:rFonts w:hint="cs"/>
          <w:rtl/>
        </w:rPr>
        <w:t xml:space="preserve">إلى المجلس في دورته لعام 2024 لتقييم </w:t>
      </w:r>
      <w:r w:rsidRPr="00C36A9F">
        <w:rPr>
          <w:rtl/>
        </w:rPr>
        <w:t>فعالي</w:t>
      </w:r>
      <w:r>
        <w:rPr>
          <w:rFonts w:hint="cs"/>
          <w:rtl/>
        </w:rPr>
        <w:t>تها وتقديم التعليقات ومزيد من الإرشادات؛</w:t>
      </w:r>
    </w:p>
    <w:p w14:paraId="6ACCF2E9" w14:textId="538FD31F" w:rsidR="008373AF" w:rsidRDefault="006B72F6" w:rsidP="008373AF">
      <w:r>
        <w:rPr>
          <w:rFonts w:hint="cs"/>
          <w:rtl/>
        </w:rPr>
        <w:t>3</w:t>
      </w:r>
      <w:r>
        <w:rPr>
          <w:rtl/>
        </w:rPr>
        <w:tab/>
      </w:r>
      <w:r>
        <w:rPr>
          <w:rFonts w:hint="cs"/>
          <w:rtl/>
        </w:rPr>
        <w:t xml:space="preserve">إلى </w:t>
      </w:r>
      <w:r w:rsidRPr="00C36A9F">
        <w:rPr>
          <w:rtl/>
        </w:rPr>
        <w:t>وضع</w:t>
      </w:r>
      <w:r>
        <w:rPr>
          <w:rtl/>
        </w:rPr>
        <w:t xml:space="preserve"> </w:t>
      </w:r>
      <w:r w:rsidRPr="00C36A9F">
        <w:rPr>
          <w:rtl/>
        </w:rPr>
        <w:t>آلية</w:t>
      </w:r>
      <w:r>
        <w:rPr>
          <w:rtl/>
        </w:rPr>
        <w:t xml:space="preserve"> </w:t>
      </w:r>
      <w:r>
        <w:rPr>
          <w:rFonts w:hint="cs"/>
          <w:rtl/>
        </w:rPr>
        <w:t>إبلاغ و</w:t>
      </w:r>
      <w:r w:rsidRPr="00C36A9F">
        <w:rPr>
          <w:rtl/>
        </w:rPr>
        <w:t>تنسيق</w:t>
      </w:r>
      <w:r>
        <w:rPr>
          <w:rtl/>
        </w:rPr>
        <w:t xml:space="preserve"> </w:t>
      </w:r>
      <w:r>
        <w:rPr>
          <w:rFonts w:hint="cs"/>
          <w:rtl/>
        </w:rPr>
        <w:t>تشمل</w:t>
      </w:r>
      <w:r>
        <w:rPr>
          <w:rtl/>
        </w:rPr>
        <w:t xml:space="preserve"> </w:t>
      </w:r>
      <w:r w:rsidRPr="00C36A9F">
        <w:rPr>
          <w:rtl/>
        </w:rPr>
        <w:t>معلومات</w:t>
      </w:r>
      <w:r>
        <w:rPr>
          <w:rtl/>
        </w:rPr>
        <w:t xml:space="preserve"> </w:t>
      </w:r>
      <w:r w:rsidRPr="00C36A9F">
        <w:rPr>
          <w:rtl/>
        </w:rPr>
        <w:t>مفصلة</w:t>
      </w:r>
      <w:r>
        <w:rPr>
          <w:rtl/>
        </w:rPr>
        <w:t xml:space="preserve"> </w:t>
      </w:r>
      <w:r w:rsidRPr="00C36A9F">
        <w:rPr>
          <w:rtl/>
        </w:rPr>
        <w:t>و</w:t>
      </w:r>
      <w:r>
        <w:rPr>
          <w:rFonts w:hint="cs"/>
          <w:rtl/>
        </w:rPr>
        <w:t xml:space="preserve">إعداد </w:t>
      </w:r>
      <w:r w:rsidRPr="00C36A9F">
        <w:rPr>
          <w:rtl/>
        </w:rPr>
        <w:t>تقارير</w:t>
      </w:r>
      <w:r>
        <w:rPr>
          <w:rtl/>
        </w:rPr>
        <w:t xml:space="preserve"> </w:t>
      </w:r>
      <w:r w:rsidRPr="00C36A9F">
        <w:rPr>
          <w:rtl/>
        </w:rPr>
        <w:t>لتقديمها</w:t>
      </w:r>
      <w:r>
        <w:rPr>
          <w:rtl/>
        </w:rPr>
        <w:t xml:space="preserve"> </w:t>
      </w:r>
      <w:r w:rsidRPr="00C36A9F">
        <w:rPr>
          <w:rtl/>
        </w:rPr>
        <w:t>إلى</w:t>
      </w:r>
      <w:r>
        <w:rPr>
          <w:rtl/>
        </w:rPr>
        <w:t xml:space="preserve"> </w:t>
      </w:r>
      <w:r w:rsidRPr="00C36A9F">
        <w:rPr>
          <w:rtl/>
        </w:rPr>
        <w:t>المجلس</w:t>
      </w:r>
      <w:r>
        <w:rPr>
          <w:rtl/>
        </w:rPr>
        <w:t xml:space="preserve"> </w:t>
      </w:r>
      <w:r w:rsidR="003B730A">
        <w:rPr>
          <w:rFonts w:hint="cs"/>
          <w:rtl/>
        </w:rPr>
        <w:t>لكي</w:t>
      </w:r>
      <w:r>
        <w:rPr>
          <w:rtl/>
        </w:rPr>
        <w:t xml:space="preserve"> </w:t>
      </w:r>
      <w:r w:rsidRPr="00C36A9F">
        <w:rPr>
          <w:rtl/>
        </w:rPr>
        <w:t>تتمكن</w:t>
      </w:r>
      <w:r>
        <w:rPr>
          <w:rtl/>
        </w:rPr>
        <w:t xml:space="preserve"> </w:t>
      </w:r>
      <w:r w:rsidRPr="00C36A9F">
        <w:rPr>
          <w:rtl/>
        </w:rPr>
        <w:t>الدول</w:t>
      </w:r>
      <w:r>
        <w:rPr>
          <w:rtl/>
        </w:rPr>
        <w:t xml:space="preserve"> </w:t>
      </w:r>
      <w:r w:rsidRPr="00C36A9F">
        <w:rPr>
          <w:rtl/>
        </w:rPr>
        <w:t>الأعضاء</w:t>
      </w:r>
      <w:r>
        <w:rPr>
          <w:rtl/>
        </w:rPr>
        <w:t xml:space="preserve"> </w:t>
      </w:r>
      <w:r w:rsidRPr="00C36A9F">
        <w:rPr>
          <w:rtl/>
        </w:rPr>
        <w:t>من</w:t>
      </w:r>
      <w:r>
        <w:rPr>
          <w:rtl/>
        </w:rPr>
        <w:t xml:space="preserve"> </w:t>
      </w:r>
      <w:r w:rsidRPr="00C36A9F">
        <w:rPr>
          <w:rtl/>
        </w:rPr>
        <w:t>تقييم</w:t>
      </w:r>
      <w:r>
        <w:rPr>
          <w:rtl/>
        </w:rPr>
        <w:t xml:space="preserve"> </w:t>
      </w:r>
      <w:r w:rsidRPr="00C36A9F">
        <w:rPr>
          <w:rtl/>
        </w:rPr>
        <w:t>الأداء</w:t>
      </w:r>
      <w:r w:rsidRPr="00C36A9F">
        <w:t>.</w:t>
      </w:r>
    </w:p>
    <w:p w14:paraId="3741D46C" w14:textId="77777777" w:rsidR="006B72F6" w:rsidRDefault="006B72F6" w:rsidP="006B72F6">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6B72F6"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D657" w14:textId="77777777" w:rsidR="00B34933" w:rsidRDefault="00B34933" w:rsidP="006C3242">
      <w:pPr>
        <w:spacing w:before="0" w:line="240" w:lineRule="auto"/>
      </w:pPr>
      <w:r>
        <w:separator/>
      </w:r>
    </w:p>
  </w:endnote>
  <w:endnote w:type="continuationSeparator" w:id="0">
    <w:p w14:paraId="23D5450D" w14:textId="77777777" w:rsidR="00B34933" w:rsidRDefault="00B3493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C351" w14:textId="77777777" w:rsidR="00F440A2" w:rsidRDefault="00F44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A0E79E8" w14:textId="77777777" w:rsidTr="00357086">
      <w:trPr>
        <w:jc w:val="center"/>
      </w:trPr>
      <w:tc>
        <w:tcPr>
          <w:tcW w:w="868" w:type="pct"/>
          <w:vAlign w:val="center"/>
        </w:tcPr>
        <w:p w14:paraId="34252860" w14:textId="5446A09F"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CD1A65" w:rsidRPr="00CD1A65">
            <w:rPr>
              <w:rFonts w:ascii="Calibri" w:hAnsi="Calibri" w:cs="Arial"/>
              <w:sz w:val="18"/>
              <w:szCs w:val="14"/>
            </w:rPr>
            <w:t>526864</w:t>
          </w:r>
        </w:p>
      </w:tc>
      <w:tc>
        <w:tcPr>
          <w:tcW w:w="3912" w:type="pct"/>
        </w:tcPr>
        <w:p w14:paraId="108AA912" w14:textId="3E5FEB21"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CD1A65">
            <w:rPr>
              <w:rFonts w:ascii="Calibri" w:hAnsi="Calibri" w:cs="Arial"/>
              <w:bCs/>
              <w:color w:val="7F7F7F"/>
              <w:sz w:val="18"/>
            </w:rPr>
            <w:t>125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284C1E0"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867705B" w14:textId="4AF6A7E7"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F709D57" w14:textId="77777777" w:rsidTr="00F50E3F">
      <w:trPr>
        <w:jc w:val="center"/>
      </w:trPr>
      <w:tc>
        <w:tcPr>
          <w:tcW w:w="868" w:type="pct"/>
          <w:vAlign w:val="center"/>
        </w:tcPr>
        <w:p w14:paraId="00EE9FCD" w14:textId="77777777" w:rsidR="007B0AA0" w:rsidRPr="007B0AA0" w:rsidRDefault="00000000"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D752069" w14:textId="4E149981"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CD1A65">
            <w:rPr>
              <w:rFonts w:ascii="Calibri" w:hAnsi="Calibri" w:cs="Arial"/>
              <w:bCs/>
              <w:color w:val="7F7F7F"/>
              <w:sz w:val="18"/>
            </w:rPr>
            <w:t>125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1694B09"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E510339" w14:textId="388E6CF4" w:rsidR="0006468A" w:rsidRPr="00CD1A65" w:rsidRDefault="0006468A" w:rsidP="0006468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9CE3" w14:textId="77777777" w:rsidR="00B34933" w:rsidRDefault="00B34933" w:rsidP="006C3242">
      <w:pPr>
        <w:spacing w:before="0" w:line="240" w:lineRule="auto"/>
      </w:pPr>
      <w:r>
        <w:separator/>
      </w:r>
    </w:p>
  </w:footnote>
  <w:footnote w:type="continuationSeparator" w:id="0">
    <w:p w14:paraId="0BBFB2AF" w14:textId="77777777" w:rsidR="00B34933" w:rsidRDefault="00B3493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8A19" w14:textId="77777777" w:rsidR="00F440A2" w:rsidRDefault="00F44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166B" w14:textId="77777777" w:rsidR="00F440A2" w:rsidRDefault="00F44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05F2"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56915C" wp14:editId="79134624">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9DB1C"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7376DD78" wp14:editId="321B3151">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F6"/>
    <w:rsid w:val="0006468A"/>
    <w:rsid w:val="00090574"/>
    <w:rsid w:val="000933EF"/>
    <w:rsid w:val="000C1C0E"/>
    <w:rsid w:val="000C548A"/>
    <w:rsid w:val="001C0169"/>
    <w:rsid w:val="001D1D50"/>
    <w:rsid w:val="001D6745"/>
    <w:rsid w:val="001E446E"/>
    <w:rsid w:val="001F0E23"/>
    <w:rsid w:val="00205B4B"/>
    <w:rsid w:val="002154EE"/>
    <w:rsid w:val="002276D2"/>
    <w:rsid w:val="0023283D"/>
    <w:rsid w:val="0026373E"/>
    <w:rsid w:val="00270FEA"/>
    <w:rsid w:val="00271C43"/>
    <w:rsid w:val="00290728"/>
    <w:rsid w:val="002978F4"/>
    <w:rsid w:val="002B028D"/>
    <w:rsid w:val="002C2D1C"/>
    <w:rsid w:val="002E6541"/>
    <w:rsid w:val="00334924"/>
    <w:rsid w:val="003409BC"/>
    <w:rsid w:val="00357185"/>
    <w:rsid w:val="00383829"/>
    <w:rsid w:val="003B730A"/>
    <w:rsid w:val="003F4B29"/>
    <w:rsid w:val="0042686F"/>
    <w:rsid w:val="004317D8"/>
    <w:rsid w:val="00434183"/>
    <w:rsid w:val="00443869"/>
    <w:rsid w:val="00447F32"/>
    <w:rsid w:val="004B7334"/>
    <w:rsid w:val="004E11DC"/>
    <w:rsid w:val="00515A8B"/>
    <w:rsid w:val="00525DDD"/>
    <w:rsid w:val="005409AC"/>
    <w:rsid w:val="0055516A"/>
    <w:rsid w:val="0058491B"/>
    <w:rsid w:val="00592EA5"/>
    <w:rsid w:val="00594CA9"/>
    <w:rsid w:val="005A3170"/>
    <w:rsid w:val="005C7E0A"/>
    <w:rsid w:val="00677396"/>
    <w:rsid w:val="0069200F"/>
    <w:rsid w:val="006A65CB"/>
    <w:rsid w:val="006B0C11"/>
    <w:rsid w:val="006B72F6"/>
    <w:rsid w:val="006C3242"/>
    <w:rsid w:val="006C7CC0"/>
    <w:rsid w:val="006F63F7"/>
    <w:rsid w:val="007025C7"/>
    <w:rsid w:val="00706D7A"/>
    <w:rsid w:val="00722F0D"/>
    <w:rsid w:val="0074420E"/>
    <w:rsid w:val="00750D58"/>
    <w:rsid w:val="00765D94"/>
    <w:rsid w:val="00783E26"/>
    <w:rsid w:val="007974A4"/>
    <w:rsid w:val="007B0AA0"/>
    <w:rsid w:val="007C3BC7"/>
    <w:rsid w:val="007C3BCD"/>
    <w:rsid w:val="007C70F8"/>
    <w:rsid w:val="007D4ACF"/>
    <w:rsid w:val="007F0787"/>
    <w:rsid w:val="00810B7B"/>
    <w:rsid w:val="0082358A"/>
    <w:rsid w:val="008235CD"/>
    <w:rsid w:val="008247DE"/>
    <w:rsid w:val="008339C0"/>
    <w:rsid w:val="008373AF"/>
    <w:rsid w:val="00840B10"/>
    <w:rsid w:val="008513CB"/>
    <w:rsid w:val="00867DDC"/>
    <w:rsid w:val="008A7F84"/>
    <w:rsid w:val="0091702E"/>
    <w:rsid w:val="00923B0C"/>
    <w:rsid w:val="00936E90"/>
    <w:rsid w:val="0094021C"/>
    <w:rsid w:val="00952F86"/>
    <w:rsid w:val="00982B28"/>
    <w:rsid w:val="009D313F"/>
    <w:rsid w:val="00A47A5A"/>
    <w:rsid w:val="00A6683B"/>
    <w:rsid w:val="00A97F94"/>
    <w:rsid w:val="00AA7EA2"/>
    <w:rsid w:val="00AB3DAC"/>
    <w:rsid w:val="00B03099"/>
    <w:rsid w:val="00B05BC8"/>
    <w:rsid w:val="00B269D3"/>
    <w:rsid w:val="00B34933"/>
    <w:rsid w:val="00B64B47"/>
    <w:rsid w:val="00B95654"/>
    <w:rsid w:val="00C002DE"/>
    <w:rsid w:val="00C013DF"/>
    <w:rsid w:val="00C25F68"/>
    <w:rsid w:val="00C53BF8"/>
    <w:rsid w:val="00C66157"/>
    <w:rsid w:val="00C674FE"/>
    <w:rsid w:val="00C67501"/>
    <w:rsid w:val="00C75633"/>
    <w:rsid w:val="00CD1A65"/>
    <w:rsid w:val="00CE2EE1"/>
    <w:rsid w:val="00CE3349"/>
    <w:rsid w:val="00CE36E5"/>
    <w:rsid w:val="00CF27F5"/>
    <w:rsid w:val="00CF3FFD"/>
    <w:rsid w:val="00CF685A"/>
    <w:rsid w:val="00D10CCF"/>
    <w:rsid w:val="00D13941"/>
    <w:rsid w:val="00D21BA6"/>
    <w:rsid w:val="00D63735"/>
    <w:rsid w:val="00D77D0F"/>
    <w:rsid w:val="00DA1CF0"/>
    <w:rsid w:val="00DC1E02"/>
    <w:rsid w:val="00DC24B4"/>
    <w:rsid w:val="00DC5FB0"/>
    <w:rsid w:val="00DC6503"/>
    <w:rsid w:val="00DF16DC"/>
    <w:rsid w:val="00E1217F"/>
    <w:rsid w:val="00E45211"/>
    <w:rsid w:val="00E473C5"/>
    <w:rsid w:val="00E61BE8"/>
    <w:rsid w:val="00E92863"/>
    <w:rsid w:val="00EB796D"/>
    <w:rsid w:val="00F058DC"/>
    <w:rsid w:val="00F24FC4"/>
    <w:rsid w:val="00F2676C"/>
    <w:rsid w:val="00F363FE"/>
    <w:rsid w:val="00F440A2"/>
    <w:rsid w:val="00F50E3F"/>
    <w:rsid w:val="00F81E5C"/>
    <w:rsid w:val="00F84366"/>
    <w:rsid w:val="00F85089"/>
    <w:rsid w:val="00F974C5"/>
    <w:rsid w:val="00FA6F4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B8159"/>
  <w15:chartTrackingRefBased/>
  <w15:docId w15:val="{D7E55C1A-6879-45AB-BEF7-7CF68F06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6B72F6"/>
    <w:rPr>
      <w:rFonts w:ascii="Dubai" w:hAnsi="Dubai" w:cs="Dubai"/>
      <w:i/>
      <w:iCs/>
    </w:rPr>
  </w:style>
  <w:style w:type="paragraph" w:styleId="Revision">
    <w:name w:val="Revision"/>
    <w:hidden/>
    <w:uiPriority w:val="99"/>
    <w:semiHidden/>
    <w:rsid w:val="006B72F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631 - Decision on the implementation of Resolution 70 on "Mainstreaming a gender perspective in ITU and promoting gender equality and empowerment of women and girls through telecommunications/information and communication technologies"</dc:title>
  <dc:subject>Council 2023</dc:subject>
  <dc:creator>Arabic-IR</dc:creator>
  <cp:keywords>C2023, C23, Council-23</cp:keywords>
  <dc:description/>
  <cp:lastModifiedBy>Xue, Kun</cp:lastModifiedBy>
  <cp:revision>4</cp:revision>
  <dcterms:created xsi:type="dcterms:W3CDTF">2023-09-08T12:58:00Z</dcterms:created>
  <dcterms:modified xsi:type="dcterms:W3CDTF">2023-09-08T12:59:00Z</dcterms:modified>
  <cp:category>Conference document</cp:category>
</cp:coreProperties>
</file>