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214" w:type="dxa"/>
        <w:tblLayout w:type="fixed"/>
        <w:tblLook w:val="0000" w:firstRow="0" w:lastRow="0" w:firstColumn="0" w:lastColumn="0" w:noHBand="0" w:noVBand="0"/>
      </w:tblPr>
      <w:tblGrid>
        <w:gridCol w:w="3969"/>
        <w:gridCol w:w="5245"/>
      </w:tblGrid>
      <w:tr w:rsidR="00796BD3" w:rsidRPr="00B34097" w14:paraId="7CE4A96C" w14:textId="77777777" w:rsidTr="0099131E">
        <w:trPr>
          <w:cantSplit/>
          <w:trHeight w:val="23"/>
        </w:trPr>
        <w:tc>
          <w:tcPr>
            <w:tcW w:w="3969" w:type="dxa"/>
            <w:vMerge w:val="restart"/>
            <w:tcMar>
              <w:left w:w="0" w:type="dxa"/>
            </w:tcMar>
          </w:tcPr>
          <w:p w14:paraId="3AB2F2AE" w14:textId="1D75F03B" w:rsidR="00796BD3" w:rsidRPr="00B34097" w:rsidRDefault="00796BD3" w:rsidP="0099131E">
            <w:pPr>
              <w:tabs>
                <w:tab w:val="clear" w:pos="1588"/>
                <w:tab w:val="clear" w:pos="1985"/>
                <w:tab w:val="left" w:pos="851"/>
                <w:tab w:val="center" w:pos="1930"/>
              </w:tabs>
              <w:spacing w:before="0" w:line="240" w:lineRule="atLeast"/>
              <w:rPr>
                <w:b/>
                <w:lang w:val="ru-RU"/>
              </w:rPr>
            </w:pPr>
            <w:bookmarkStart w:id="0" w:name="dmeeting" w:colFirst="0" w:colLast="0"/>
            <w:bookmarkStart w:id="1" w:name="dnum" w:colFirst="1" w:colLast="1"/>
            <w:bookmarkStart w:id="2" w:name="_Hlk133421839"/>
          </w:p>
        </w:tc>
        <w:tc>
          <w:tcPr>
            <w:tcW w:w="5245" w:type="dxa"/>
          </w:tcPr>
          <w:p w14:paraId="7E14BEB2" w14:textId="02C4AA4A" w:rsidR="00796BD3" w:rsidRPr="00B34097" w:rsidRDefault="0033025A" w:rsidP="0099131E">
            <w:pPr>
              <w:tabs>
                <w:tab w:val="left" w:pos="851"/>
              </w:tabs>
              <w:spacing w:before="0" w:line="240" w:lineRule="atLeast"/>
              <w:jc w:val="right"/>
              <w:rPr>
                <w:b/>
                <w:lang w:val="ru-RU"/>
              </w:rPr>
            </w:pPr>
            <w:r w:rsidRPr="00B34097">
              <w:rPr>
                <w:b/>
                <w:lang w:val="ru-RU"/>
              </w:rPr>
              <w:t xml:space="preserve">Документ </w:t>
            </w:r>
            <w:r w:rsidR="00796BD3" w:rsidRPr="00B34097">
              <w:rPr>
                <w:b/>
                <w:lang w:val="ru-RU"/>
              </w:rPr>
              <w:t>C23/</w:t>
            </w:r>
            <w:r w:rsidR="00B34097" w:rsidRPr="00B34097">
              <w:rPr>
                <w:b/>
                <w:lang w:val="ru-RU"/>
              </w:rPr>
              <w:t>123</w:t>
            </w:r>
            <w:r w:rsidR="00796BD3" w:rsidRPr="00B34097">
              <w:rPr>
                <w:b/>
                <w:lang w:val="ru-RU"/>
              </w:rPr>
              <w:t>-R</w:t>
            </w:r>
          </w:p>
        </w:tc>
      </w:tr>
      <w:tr w:rsidR="00796BD3" w:rsidRPr="00B34097" w14:paraId="1615FA3A" w14:textId="77777777" w:rsidTr="0099131E">
        <w:trPr>
          <w:cantSplit/>
        </w:trPr>
        <w:tc>
          <w:tcPr>
            <w:tcW w:w="3969" w:type="dxa"/>
            <w:vMerge/>
          </w:tcPr>
          <w:p w14:paraId="6B4490B0" w14:textId="77777777" w:rsidR="00796BD3" w:rsidRPr="00B34097" w:rsidRDefault="00796BD3" w:rsidP="0099131E">
            <w:pPr>
              <w:tabs>
                <w:tab w:val="left" w:pos="851"/>
              </w:tabs>
              <w:spacing w:line="240" w:lineRule="atLeast"/>
              <w:rPr>
                <w:b/>
                <w:lang w:val="ru-RU"/>
              </w:rPr>
            </w:pPr>
            <w:bookmarkStart w:id="3" w:name="ddate" w:colFirst="1" w:colLast="1"/>
            <w:bookmarkEnd w:id="0"/>
            <w:bookmarkEnd w:id="1"/>
          </w:p>
        </w:tc>
        <w:tc>
          <w:tcPr>
            <w:tcW w:w="5245" w:type="dxa"/>
          </w:tcPr>
          <w:p w14:paraId="406FA4E7" w14:textId="1C9A2579" w:rsidR="00796BD3" w:rsidRPr="00B34097" w:rsidRDefault="00B34097" w:rsidP="0099131E">
            <w:pPr>
              <w:tabs>
                <w:tab w:val="left" w:pos="851"/>
              </w:tabs>
              <w:spacing w:before="0"/>
              <w:jc w:val="right"/>
              <w:rPr>
                <w:b/>
                <w:lang w:val="ru-RU"/>
              </w:rPr>
            </w:pPr>
            <w:r w:rsidRPr="00B34097">
              <w:rPr>
                <w:b/>
                <w:lang w:val="ru-RU"/>
              </w:rPr>
              <w:t>4 августа</w:t>
            </w:r>
            <w:r w:rsidR="00796BD3" w:rsidRPr="00B34097">
              <w:rPr>
                <w:b/>
                <w:lang w:val="ru-RU"/>
              </w:rPr>
              <w:t xml:space="preserve"> 2023</w:t>
            </w:r>
            <w:r w:rsidRPr="00B34097">
              <w:rPr>
                <w:b/>
                <w:lang w:val="ru-RU"/>
              </w:rPr>
              <w:t xml:space="preserve"> года</w:t>
            </w:r>
          </w:p>
        </w:tc>
      </w:tr>
      <w:tr w:rsidR="00796BD3" w:rsidRPr="00B34097" w14:paraId="42EFB6F1" w14:textId="77777777" w:rsidTr="0099131E">
        <w:trPr>
          <w:cantSplit/>
          <w:trHeight w:val="23"/>
        </w:trPr>
        <w:tc>
          <w:tcPr>
            <w:tcW w:w="3969" w:type="dxa"/>
            <w:vMerge/>
          </w:tcPr>
          <w:p w14:paraId="642D4169" w14:textId="77777777" w:rsidR="00796BD3" w:rsidRPr="00B34097" w:rsidRDefault="00796BD3" w:rsidP="0099131E">
            <w:pPr>
              <w:tabs>
                <w:tab w:val="left" w:pos="851"/>
              </w:tabs>
              <w:spacing w:line="240" w:lineRule="atLeast"/>
              <w:rPr>
                <w:b/>
                <w:lang w:val="ru-RU"/>
              </w:rPr>
            </w:pPr>
            <w:bookmarkStart w:id="4" w:name="dorlang" w:colFirst="1" w:colLast="1"/>
            <w:bookmarkEnd w:id="3"/>
          </w:p>
        </w:tc>
        <w:tc>
          <w:tcPr>
            <w:tcW w:w="5245" w:type="dxa"/>
          </w:tcPr>
          <w:p w14:paraId="373337C8" w14:textId="77777777" w:rsidR="00796BD3" w:rsidRPr="00B34097" w:rsidRDefault="0033025A" w:rsidP="0099131E">
            <w:pPr>
              <w:tabs>
                <w:tab w:val="left" w:pos="851"/>
              </w:tabs>
              <w:spacing w:before="0" w:line="240" w:lineRule="atLeast"/>
              <w:jc w:val="right"/>
              <w:rPr>
                <w:b/>
                <w:lang w:val="ru-RU"/>
              </w:rPr>
            </w:pPr>
            <w:r w:rsidRPr="00B34097">
              <w:rPr>
                <w:b/>
                <w:lang w:val="ru-RU"/>
              </w:rPr>
              <w:t>Оригинал: английский</w:t>
            </w:r>
          </w:p>
        </w:tc>
      </w:tr>
      <w:tr w:rsidR="00796BD3" w:rsidRPr="00B34097" w14:paraId="705A2A0C" w14:textId="77777777" w:rsidTr="0099131E">
        <w:trPr>
          <w:cantSplit/>
          <w:trHeight w:val="23"/>
        </w:trPr>
        <w:tc>
          <w:tcPr>
            <w:tcW w:w="3969" w:type="dxa"/>
          </w:tcPr>
          <w:p w14:paraId="014A19BD" w14:textId="77777777" w:rsidR="00796BD3" w:rsidRPr="00B34097" w:rsidRDefault="00796BD3" w:rsidP="0099131E">
            <w:pPr>
              <w:tabs>
                <w:tab w:val="left" w:pos="851"/>
              </w:tabs>
              <w:spacing w:line="240" w:lineRule="atLeast"/>
              <w:rPr>
                <w:b/>
                <w:lang w:val="ru-RU"/>
              </w:rPr>
            </w:pPr>
          </w:p>
        </w:tc>
        <w:tc>
          <w:tcPr>
            <w:tcW w:w="5245" w:type="dxa"/>
          </w:tcPr>
          <w:p w14:paraId="12CA2781" w14:textId="77777777" w:rsidR="00796BD3" w:rsidRPr="00B34097" w:rsidRDefault="00796BD3" w:rsidP="0099131E">
            <w:pPr>
              <w:tabs>
                <w:tab w:val="left" w:pos="851"/>
              </w:tabs>
              <w:spacing w:before="0" w:line="240" w:lineRule="atLeast"/>
              <w:jc w:val="right"/>
              <w:rPr>
                <w:b/>
                <w:lang w:val="ru-RU"/>
              </w:rPr>
            </w:pPr>
          </w:p>
        </w:tc>
      </w:tr>
      <w:tr w:rsidR="00796BD3" w:rsidRPr="00B34097" w14:paraId="3D1508ED" w14:textId="77777777" w:rsidTr="0099131E">
        <w:trPr>
          <w:cantSplit/>
        </w:trPr>
        <w:tc>
          <w:tcPr>
            <w:tcW w:w="9214" w:type="dxa"/>
            <w:gridSpan w:val="2"/>
            <w:tcMar>
              <w:left w:w="0" w:type="dxa"/>
            </w:tcMar>
          </w:tcPr>
          <w:p w14:paraId="4E0BFDD1" w14:textId="1771514C" w:rsidR="00796BD3" w:rsidRPr="00B34097" w:rsidRDefault="00796BD3" w:rsidP="0099131E">
            <w:pPr>
              <w:pStyle w:val="Source"/>
              <w:jc w:val="left"/>
              <w:rPr>
                <w:sz w:val="32"/>
                <w:szCs w:val="32"/>
                <w:lang w:val="ru-RU"/>
              </w:rPr>
            </w:pPr>
            <w:bookmarkStart w:id="5" w:name="dsource" w:colFirst="0" w:colLast="0"/>
            <w:bookmarkEnd w:id="4"/>
          </w:p>
        </w:tc>
      </w:tr>
    </w:tbl>
    <w:bookmarkEnd w:id="5"/>
    <w:bookmarkEnd w:id="2"/>
    <w:p w14:paraId="1E25249E" w14:textId="1839116E" w:rsidR="008F52A5" w:rsidRPr="00B34097" w:rsidRDefault="004E1F88" w:rsidP="00716A95">
      <w:pPr>
        <w:pStyle w:val="ResNo"/>
        <w:rPr>
          <w:lang w:val="ru-RU"/>
        </w:rPr>
      </w:pPr>
      <w:r w:rsidRPr="00B34097">
        <w:rPr>
          <w:lang w:val="ru-RU"/>
        </w:rPr>
        <w:t>РЕШЕНИ</w:t>
      </w:r>
      <w:r w:rsidR="00B34097" w:rsidRPr="00B34097">
        <w:rPr>
          <w:lang w:val="ru-RU"/>
        </w:rPr>
        <w:t>е 629</w:t>
      </w:r>
    </w:p>
    <w:p w14:paraId="4BE60783" w14:textId="36B705C0" w:rsidR="00B34097" w:rsidRPr="00B34097" w:rsidRDefault="00B34097" w:rsidP="00B34097">
      <w:pPr>
        <w:jc w:val="center"/>
        <w:rPr>
          <w:lang w:val="ru-RU" w:eastAsia="en-GB"/>
        </w:rPr>
      </w:pPr>
      <w:bookmarkStart w:id="6" w:name="_Toc86075532"/>
      <w:r w:rsidRPr="00B34097">
        <w:rPr>
          <w:lang w:val="ru-RU" w:eastAsia="en-GB"/>
        </w:rPr>
        <w:t>(принято на первом пленарном заседании)</w:t>
      </w:r>
    </w:p>
    <w:p w14:paraId="11FA93F9" w14:textId="75FE9B10" w:rsidR="008F52A5" w:rsidRPr="00B34097" w:rsidRDefault="004E1F88" w:rsidP="00716A95">
      <w:pPr>
        <w:pStyle w:val="Restitle"/>
        <w:rPr>
          <w:sz w:val="24"/>
          <w:szCs w:val="24"/>
          <w:lang w:val="ru-RU"/>
        </w:rPr>
      </w:pPr>
      <w:r w:rsidRPr="00B34097">
        <w:rPr>
          <w:lang w:val="ru-RU"/>
        </w:rPr>
        <w:t xml:space="preserve">Созыв Всемирной ассамблеи по стандартизации электросвязи </w:t>
      </w:r>
      <w:bookmarkEnd w:id="6"/>
      <w:r w:rsidR="00CB4F18" w:rsidRPr="00B34097">
        <w:rPr>
          <w:lang w:val="ru-RU"/>
        </w:rPr>
        <w:t>2024 года</w:t>
      </w:r>
    </w:p>
    <w:p w14:paraId="5BD033B7" w14:textId="77777777" w:rsidR="004E1F88" w:rsidRPr="00B34097" w:rsidRDefault="004E1F88" w:rsidP="004E1F88">
      <w:pPr>
        <w:pStyle w:val="Normalaftertitle"/>
        <w:rPr>
          <w:lang w:val="ru-RU"/>
        </w:rPr>
      </w:pPr>
      <w:r w:rsidRPr="00B34097">
        <w:rPr>
          <w:lang w:val="ru-RU"/>
        </w:rPr>
        <w:t>Совет МСЭ,</w:t>
      </w:r>
    </w:p>
    <w:p w14:paraId="5D5CD45C" w14:textId="77777777" w:rsidR="004E1F88" w:rsidRPr="00B34097" w:rsidRDefault="004E1F88" w:rsidP="004E1F88">
      <w:pPr>
        <w:pStyle w:val="Call"/>
        <w:rPr>
          <w:i w:val="0"/>
          <w:iCs/>
          <w:lang w:val="ru-RU"/>
        </w:rPr>
      </w:pPr>
      <w:r w:rsidRPr="00B34097">
        <w:rPr>
          <w:lang w:val="ru-RU"/>
        </w:rPr>
        <w:t>отмечая</w:t>
      </w:r>
      <w:r w:rsidRPr="00B34097">
        <w:rPr>
          <w:i w:val="0"/>
          <w:iCs/>
          <w:lang w:val="ru-RU"/>
        </w:rPr>
        <w:t>,</w:t>
      </w:r>
    </w:p>
    <w:p w14:paraId="08B68820" w14:textId="5955C841" w:rsidR="008F52A5" w:rsidRPr="00B34097" w:rsidRDefault="004E1F88" w:rsidP="008F52A5">
      <w:pPr>
        <w:rPr>
          <w:lang w:val="ru-RU"/>
        </w:rPr>
      </w:pPr>
      <w:r w:rsidRPr="00B34097">
        <w:rPr>
          <w:lang w:val="ru-RU"/>
        </w:rPr>
        <w:t xml:space="preserve">что </w:t>
      </w:r>
      <w:r w:rsidR="002F77EA" w:rsidRPr="00B34097">
        <w:rPr>
          <w:lang w:val="ru-RU"/>
        </w:rPr>
        <w:t>согласно</w:t>
      </w:r>
      <w:r w:rsidRPr="00B34097">
        <w:rPr>
          <w:lang w:val="ru-RU"/>
        </w:rPr>
        <w:t xml:space="preserve"> Резолюци</w:t>
      </w:r>
      <w:r w:rsidR="002F77EA" w:rsidRPr="00B34097">
        <w:rPr>
          <w:lang w:val="ru-RU"/>
        </w:rPr>
        <w:t>и</w:t>
      </w:r>
      <w:r w:rsidRPr="00B34097">
        <w:rPr>
          <w:lang w:val="ru-RU"/>
        </w:rPr>
        <w:t xml:space="preserve"> 77 (Пересм. Бухарест, 2022 г.) </w:t>
      </w:r>
      <w:r w:rsidR="00CB4F18" w:rsidRPr="00B34097">
        <w:rPr>
          <w:lang w:val="ru-RU"/>
        </w:rPr>
        <w:t xml:space="preserve">Полномочной конференции </w:t>
      </w:r>
      <w:bookmarkStart w:id="7" w:name="_Toc407102915"/>
      <w:bookmarkStart w:id="8" w:name="_Toc536109918"/>
      <w:r w:rsidR="00CB4F18" w:rsidRPr="00B34097">
        <w:rPr>
          <w:lang w:val="ru-RU"/>
        </w:rPr>
        <w:t>о гр</w:t>
      </w:r>
      <w:r w:rsidRPr="00B34097">
        <w:rPr>
          <w:lang w:val="ru-RU"/>
        </w:rPr>
        <w:t>афик</w:t>
      </w:r>
      <w:r w:rsidR="00CB4F18" w:rsidRPr="00B34097">
        <w:rPr>
          <w:lang w:val="ru-RU"/>
        </w:rPr>
        <w:t>е</w:t>
      </w:r>
      <w:r w:rsidRPr="00B34097">
        <w:rPr>
          <w:lang w:val="ru-RU"/>
        </w:rPr>
        <w:t xml:space="preserve"> проведения и продолжительност</w:t>
      </w:r>
      <w:r w:rsidR="00CB4F18" w:rsidRPr="00B34097">
        <w:rPr>
          <w:lang w:val="ru-RU"/>
        </w:rPr>
        <w:t>и</w:t>
      </w:r>
      <w:r w:rsidRPr="00B34097">
        <w:rPr>
          <w:lang w:val="ru-RU"/>
        </w:rPr>
        <w:t xml:space="preserve"> конференций, форумов, ассамблей и сессий Совета Союза (</w:t>
      </w:r>
      <w:r w:rsidR="00CB4F18" w:rsidRPr="00B34097">
        <w:rPr>
          <w:lang w:val="ru-RU"/>
        </w:rPr>
        <w:t>2023–2027</w:t>
      </w:r>
      <w:r w:rsidRPr="00B34097">
        <w:rPr>
          <w:lang w:val="ru-RU"/>
        </w:rPr>
        <w:t> гг.)</w:t>
      </w:r>
      <w:bookmarkEnd w:id="7"/>
      <w:bookmarkEnd w:id="8"/>
      <w:r w:rsidR="00CB4F18" w:rsidRPr="00B34097">
        <w:rPr>
          <w:lang w:val="ru-RU"/>
        </w:rPr>
        <w:t xml:space="preserve"> Всемирн</w:t>
      </w:r>
      <w:r w:rsidR="002F77EA" w:rsidRPr="00B34097">
        <w:rPr>
          <w:lang w:val="ru-RU"/>
        </w:rPr>
        <w:t>ая</w:t>
      </w:r>
      <w:r w:rsidR="00CB4F18" w:rsidRPr="00B34097">
        <w:rPr>
          <w:lang w:val="ru-RU"/>
        </w:rPr>
        <w:t xml:space="preserve"> ассамбле</w:t>
      </w:r>
      <w:r w:rsidR="002F77EA" w:rsidRPr="00B34097">
        <w:rPr>
          <w:lang w:val="ru-RU"/>
        </w:rPr>
        <w:t>я</w:t>
      </w:r>
      <w:r w:rsidR="00CB4F18" w:rsidRPr="00B34097">
        <w:rPr>
          <w:lang w:val="ru-RU"/>
        </w:rPr>
        <w:t xml:space="preserve"> по стандартизации электросвязи 2024 года</w:t>
      </w:r>
      <w:r w:rsidRPr="00B34097">
        <w:rPr>
          <w:lang w:val="ru-RU"/>
        </w:rPr>
        <w:t xml:space="preserve"> </w:t>
      </w:r>
      <w:r w:rsidR="00CB4F18" w:rsidRPr="00B34097">
        <w:rPr>
          <w:lang w:val="ru-RU"/>
        </w:rPr>
        <w:t>(</w:t>
      </w:r>
      <w:r w:rsidRPr="00B34097">
        <w:rPr>
          <w:lang w:val="ru-RU"/>
        </w:rPr>
        <w:t>ВАСЭ</w:t>
      </w:r>
      <w:r w:rsidRPr="00B34097">
        <w:rPr>
          <w:lang w:val="ru-RU"/>
        </w:rPr>
        <w:noBreakHyphen/>
        <w:t>24</w:t>
      </w:r>
      <w:r w:rsidR="00CB4F18" w:rsidRPr="00B34097">
        <w:rPr>
          <w:lang w:val="ru-RU"/>
        </w:rPr>
        <w:t>)</w:t>
      </w:r>
      <w:r w:rsidRPr="00B34097">
        <w:rPr>
          <w:lang w:val="ru-RU"/>
        </w:rPr>
        <w:t xml:space="preserve"> </w:t>
      </w:r>
      <w:r w:rsidR="002F77EA" w:rsidRPr="00B34097">
        <w:rPr>
          <w:lang w:val="ru-RU"/>
        </w:rPr>
        <w:t>должна быть проведена</w:t>
      </w:r>
      <w:r w:rsidRPr="00B34097">
        <w:rPr>
          <w:lang w:val="ru-RU"/>
        </w:rPr>
        <w:t xml:space="preserve"> в </w:t>
      </w:r>
      <w:r w:rsidR="00CB4F18" w:rsidRPr="00B34097">
        <w:rPr>
          <w:lang w:val="ru-RU"/>
        </w:rPr>
        <w:t xml:space="preserve">Индии в </w:t>
      </w:r>
      <w:r w:rsidRPr="00B34097">
        <w:rPr>
          <w:lang w:val="ru-RU"/>
        </w:rPr>
        <w:t>последнем квартале 2024 года</w:t>
      </w:r>
      <w:r w:rsidR="008F52A5" w:rsidRPr="00B34097">
        <w:rPr>
          <w:lang w:val="ru-RU"/>
        </w:rPr>
        <w:t>,</w:t>
      </w:r>
    </w:p>
    <w:p w14:paraId="441B5982" w14:textId="77777777" w:rsidR="004E1F88" w:rsidRPr="00B34097" w:rsidRDefault="004E1F88" w:rsidP="004E1F88">
      <w:pPr>
        <w:pStyle w:val="Call"/>
        <w:rPr>
          <w:i w:val="0"/>
          <w:iCs/>
          <w:lang w:val="ru-RU"/>
        </w:rPr>
      </w:pPr>
      <w:r w:rsidRPr="00B34097">
        <w:rPr>
          <w:lang w:val="ru-RU"/>
        </w:rPr>
        <w:t>решает</w:t>
      </w:r>
      <w:r w:rsidRPr="00B34097">
        <w:rPr>
          <w:i w:val="0"/>
          <w:iCs/>
          <w:lang w:val="ru-RU"/>
        </w:rPr>
        <w:t>,</w:t>
      </w:r>
    </w:p>
    <w:p w14:paraId="1E151E8E" w14:textId="18C978AC" w:rsidR="008F52A5" w:rsidRPr="00B34097" w:rsidRDefault="002F77EA" w:rsidP="008F52A5">
      <w:pPr>
        <w:rPr>
          <w:lang w:val="ru-RU"/>
        </w:rPr>
      </w:pPr>
      <w:r w:rsidRPr="00B34097">
        <w:rPr>
          <w:lang w:val="ru-RU"/>
        </w:rPr>
        <w:t xml:space="preserve">что ВАСЭ-24 будет проведена в </w:t>
      </w:r>
      <w:r w:rsidRPr="00B34097">
        <w:rPr>
          <w:szCs w:val="24"/>
          <w:lang w:val="ru-RU"/>
        </w:rPr>
        <w:t xml:space="preserve">Международном центре выставок и конференций, </w:t>
      </w:r>
      <w:proofErr w:type="spellStart"/>
      <w:r w:rsidRPr="00B34097">
        <w:rPr>
          <w:szCs w:val="24"/>
          <w:lang w:val="ru-RU"/>
        </w:rPr>
        <w:t>Прагати</w:t>
      </w:r>
      <w:proofErr w:type="spellEnd"/>
      <w:r w:rsidRPr="00B34097">
        <w:rPr>
          <w:szCs w:val="24"/>
          <w:lang w:val="ru-RU"/>
        </w:rPr>
        <w:t xml:space="preserve"> Майдан, Нью-Дели, Индия</w:t>
      </w:r>
      <w:r w:rsidRPr="00B34097">
        <w:rPr>
          <w:lang w:val="ru-RU"/>
        </w:rPr>
        <w:t>, с 15 по 24 октября 2024 года, при условии согласия большинства Государств – Членов Союза,</w:t>
      </w:r>
    </w:p>
    <w:p w14:paraId="7CA60F5B" w14:textId="77777777" w:rsidR="004E1F88" w:rsidRPr="00B34097" w:rsidRDefault="004E1F88" w:rsidP="004E1F88">
      <w:pPr>
        <w:pStyle w:val="Call"/>
        <w:rPr>
          <w:lang w:val="ru-RU"/>
        </w:rPr>
      </w:pPr>
      <w:r w:rsidRPr="00B34097">
        <w:rPr>
          <w:lang w:val="ru-RU"/>
        </w:rPr>
        <w:t>поручает Генеральному секретарю</w:t>
      </w:r>
    </w:p>
    <w:p w14:paraId="66F062F2" w14:textId="45BBAC37" w:rsidR="004E1F88" w:rsidRPr="00B34097" w:rsidRDefault="004E1F88" w:rsidP="004E1F88">
      <w:pPr>
        <w:rPr>
          <w:lang w:val="ru-RU"/>
        </w:rPr>
      </w:pPr>
      <w:r w:rsidRPr="00B34097">
        <w:rPr>
          <w:lang w:val="ru-RU"/>
        </w:rPr>
        <w:t>провести консультации со всеми Государствами-Членами о</w:t>
      </w:r>
      <w:r w:rsidR="002F77EA" w:rsidRPr="00B34097">
        <w:rPr>
          <w:lang w:val="ru-RU"/>
        </w:rPr>
        <w:t xml:space="preserve"> конкретном месте и</w:t>
      </w:r>
      <w:r w:rsidRPr="00B34097">
        <w:rPr>
          <w:lang w:val="ru-RU"/>
        </w:rPr>
        <w:t xml:space="preserve"> точных дат</w:t>
      </w:r>
      <w:r w:rsidR="002F77EA" w:rsidRPr="00B34097">
        <w:rPr>
          <w:lang w:val="ru-RU"/>
        </w:rPr>
        <w:t>ах</w:t>
      </w:r>
      <w:r w:rsidRPr="00B34097">
        <w:rPr>
          <w:lang w:val="ru-RU"/>
        </w:rPr>
        <w:t xml:space="preserve"> проведения ВАСЭ-24.</w:t>
      </w:r>
    </w:p>
    <w:p w14:paraId="40564F81" w14:textId="337692F4" w:rsidR="00DC600B" w:rsidRPr="00B34097" w:rsidRDefault="000579E3" w:rsidP="004E1F88">
      <w:pPr>
        <w:spacing w:before="720"/>
        <w:jc w:val="center"/>
        <w:rPr>
          <w:lang w:val="ru-RU"/>
        </w:rPr>
      </w:pPr>
      <w:r w:rsidRPr="00B34097">
        <w:rPr>
          <w:lang w:val="ru-RU"/>
        </w:rPr>
        <w:t>______________</w:t>
      </w:r>
    </w:p>
    <w:sectPr w:rsidR="00DC600B" w:rsidRPr="00B34097" w:rsidSect="00796BD3">
      <w:footerReference w:type="default" r:id="rId7"/>
      <w:headerReference w:type="first" r:id="rId8"/>
      <w:footerReference w:type="first" r:id="rId9"/>
      <w:pgSz w:w="11907" w:h="16834"/>
      <w:pgMar w:top="1418" w:right="1418" w:bottom="1418" w:left="1418" w:header="720" w:footer="720" w:gutter="0"/>
      <w:paperSrc w:first="286" w:other="286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DC7B8D" w14:textId="77777777" w:rsidR="00C73621" w:rsidRDefault="00C73621">
      <w:r>
        <w:separator/>
      </w:r>
    </w:p>
  </w:endnote>
  <w:endnote w:type="continuationSeparator" w:id="0">
    <w:p w14:paraId="795A7715" w14:textId="77777777" w:rsidR="00C73621" w:rsidRDefault="00C736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venir Nxt2 W1G Medium">
    <w:altName w:val="Calibri"/>
    <w:panose1 w:val="00000000000000000000"/>
    <w:charset w:val="00"/>
    <w:family w:val="swiss"/>
    <w:notTrueType/>
    <w:pitch w:val="variable"/>
    <w:sig w:usb0="A00002EF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064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03"/>
      <w:gridCol w:w="8261"/>
    </w:tblGrid>
    <w:tr w:rsidR="00672F8A" w:rsidRPr="00784011" w14:paraId="049E05EA" w14:textId="77777777" w:rsidTr="00E31DCE">
      <w:trPr>
        <w:jc w:val="center"/>
      </w:trPr>
      <w:tc>
        <w:tcPr>
          <w:tcW w:w="1803" w:type="dxa"/>
          <w:vAlign w:val="center"/>
        </w:tcPr>
        <w:p w14:paraId="199AE875" w14:textId="4EBBB769" w:rsidR="00672F8A" w:rsidRDefault="00672F8A" w:rsidP="00672F8A">
          <w:pPr>
            <w:pStyle w:val="Header"/>
            <w:jc w:val="left"/>
            <w:rPr>
              <w:noProof/>
            </w:rPr>
          </w:pPr>
          <w:r>
            <w:rPr>
              <w:noProof/>
            </w:rPr>
            <w:t xml:space="preserve">DPS </w:t>
          </w:r>
          <w:r w:rsidR="00B34097" w:rsidRPr="00B34097">
            <w:rPr>
              <w:noProof/>
            </w:rPr>
            <w:t>526862</w:t>
          </w:r>
        </w:p>
      </w:tc>
      <w:tc>
        <w:tcPr>
          <w:tcW w:w="8261" w:type="dxa"/>
        </w:tcPr>
        <w:p w14:paraId="66D4967C" w14:textId="22EDC1C9" w:rsidR="00672F8A" w:rsidRPr="00E06FD5" w:rsidRDefault="00672F8A" w:rsidP="00B34097">
          <w:pPr>
            <w:pStyle w:val="Header"/>
            <w:tabs>
              <w:tab w:val="left" w:pos="6884"/>
              <w:tab w:val="right" w:pos="8505"/>
              <w:tab w:val="right" w:pos="9639"/>
            </w:tabs>
            <w:jc w:val="left"/>
            <w:rPr>
              <w:rFonts w:ascii="Arial" w:hAnsi="Arial" w:cs="Arial"/>
              <w:b/>
              <w:bCs/>
              <w:szCs w:val="18"/>
            </w:rPr>
          </w:pPr>
          <w:r>
            <w:rPr>
              <w:bCs/>
            </w:rPr>
            <w:tab/>
          </w:r>
          <w:r w:rsidRPr="00623AE3">
            <w:rPr>
              <w:bCs/>
            </w:rPr>
            <w:t>C</w:t>
          </w:r>
          <w:r>
            <w:rPr>
              <w:bCs/>
            </w:rPr>
            <w:t>23</w:t>
          </w:r>
          <w:r w:rsidRPr="00623AE3">
            <w:rPr>
              <w:bCs/>
            </w:rPr>
            <w:t>/</w:t>
          </w:r>
          <w:r w:rsidR="00B34097">
            <w:rPr>
              <w:bCs/>
            </w:rPr>
            <w:t>123</w:t>
          </w:r>
          <w:r w:rsidRPr="00623AE3">
            <w:rPr>
              <w:bCs/>
            </w:rPr>
            <w:t>-</w:t>
          </w:r>
          <w:r w:rsidR="00165D06">
            <w:rPr>
              <w:bCs/>
            </w:rPr>
            <w:t>R</w:t>
          </w:r>
          <w:r>
            <w:rPr>
              <w:bCs/>
            </w:rPr>
            <w:tab/>
          </w:r>
          <w:r>
            <w:fldChar w:fldCharType="begin"/>
          </w:r>
          <w:r>
            <w:instrText>PAGE</w:instrText>
          </w:r>
          <w:r>
            <w:fldChar w:fldCharType="separate"/>
          </w:r>
          <w:r>
            <w:t>1</w:t>
          </w:r>
          <w:r>
            <w:rPr>
              <w:noProof/>
            </w:rPr>
            <w:fldChar w:fldCharType="end"/>
          </w:r>
        </w:p>
      </w:tc>
    </w:tr>
  </w:tbl>
  <w:p w14:paraId="3D55A6F1" w14:textId="77777777" w:rsidR="000E568E" w:rsidRPr="00672F8A" w:rsidRDefault="000E568E" w:rsidP="00672F8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064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03"/>
      <w:gridCol w:w="8261"/>
    </w:tblGrid>
    <w:tr w:rsidR="00672F8A" w:rsidRPr="00784011" w14:paraId="019F9247" w14:textId="77777777" w:rsidTr="00E31DCE">
      <w:trPr>
        <w:jc w:val="center"/>
      </w:trPr>
      <w:tc>
        <w:tcPr>
          <w:tcW w:w="1803" w:type="dxa"/>
          <w:vAlign w:val="center"/>
        </w:tcPr>
        <w:p w14:paraId="09122746" w14:textId="77777777" w:rsidR="00672F8A" w:rsidRDefault="00E1662A" w:rsidP="00672F8A">
          <w:pPr>
            <w:pStyle w:val="Header"/>
            <w:jc w:val="left"/>
            <w:rPr>
              <w:noProof/>
            </w:rPr>
          </w:pPr>
          <w:hyperlink r:id="rId1" w:history="1">
            <w:r w:rsidR="00672F8A" w:rsidRPr="00A514A4">
              <w:rPr>
                <w:rStyle w:val="Hyperlink"/>
                <w:szCs w:val="14"/>
              </w:rPr>
              <w:t>www.itu.int/council</w:t>
            </w:r>
          </w:hyperlink>
        </w:p>
      </w:tc>
      <w:tc>
        <w:tcPr>
          <w:tcW w:w="8261" w:type="dxa"/>
        </w:tcPr>
        <w:p w14:paraId="18795431" w14:textId="750D6FE1" w:rsidR="00672F8A" w:rsidRPr="00E06FD5" w:rsidRDefault="00672F8A" w:rsidP="00220B27">
          <w:pPr>
            <w:pStyle w:val="Header"/>
            <w:tabs>
              <w:tab w:val="left" w:pos="6884"/>
              <w:tab w:val="right" w:pos="8505"/>
              <w:tab w:val="right" w:pos="9639"/>
            </w:tabs>
            <w:jc w:val="left"/>
            <w:rPr>
              <w:rFonts w:ascii="Arial" w:hAnsi="Arial" w:cs="Arial"/>
              <w:b/>
              <w:bCs/>
              <w:szCs w:val="18"/>
            </w:rPr>
          </w:pPr>
          <w:r>
            <w:rPr>
              <w:bCs/>
            </w:rPr>
            <w:tab/>
          </w:r>
          <w:r w:rsidRPr="00623AE3">
            <w:rPr>
              <w:bCs/>
            </w:rPr>
            <w:t>C</w:t>
          </w:r>
          <w:r>
            <w:rPr>
              <w:bCs/>
            </w:rPr>
            <w:t>23</w:t>
          </w:r>
          <w:r w:rsidRPr="00623AE3">
            <w:rPr>
              <w:bCs/>
            </w:rPr>
            <w:t>/</w:t>
          </w:r>
          <w:r w:rsidR="00220B27">
            <w:rPr>
              <w:bCs/>
              <w:lang w:val="ru-RU"/>
            </w:rPr>
            <w:t>123</w:t>
          </w:r>
          <w:r w:rsidRPr="00623AE3">
            <w:rPr>
              <w:bCs/>
            </w:rPr>
            <w:t>-</w:t>
          </w:r>
          <w:r>
            <w:rPr>
              <w:bCs/>
            </w:rPr>
            <w:t>R</w:t>
          </w:r>
          <w:r>
            <w:rPr>
              <w:bCs/>
            </w:rPr>
            <w:tab/>
          </w:r>
          <w:r>
            <w:fldChar w:fldCharType="begin"/>
          </w:r>
          <w:r>
            <w:instrText>PAGE</w:instrText>
          </w:r>
          <w:r>
            <w:fldChar w:fldCharType="separate"/>
          </w:r>
          <w:r>
            <w:t>1</w:t>
          </w:r>
          <w:r>
            <w:rPr>
              <w:noProof/>
            </w:rPr>
            <w:fldChar w:fldCharType="end"/>
          </w:r>
        </w:p>
      </w:tc>
    </w:tr>
  </w:tbl>
  <w:p w14:paraId="61BB634A" w14:textId="77777777" w:rsidR="000E568E" w:rsidRPr="00672F8A" w:rsidRDefault="000E568E" w:rsidP="00672F8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B19712" w14:textId="77777777" w:rsidR="00C73621" w:rsidRDefault="00C73621">
      <w:r>
        <w:t>____________________</w:t>
      </w:r>
    </w:p>
  </w:footnote>
  <w:footnote w:type="continuationSeparator" w:id="0">
    <w:p w14:paraId="0481F9C2" w14:textId="77777777" w:rsidR="00C73621" w:rsidRDefault="00C736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020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390"/>
      <w:gridCol w:w="5630"/>
    </w:tblGrid>
    <w:tr w:rsidR="00796BD3" w:rsidRPr="00784011" w14:paraId="203B8F1B" w14:textId="77777777" w:rsidTr="00E31DCE">
      <w:trPr>
        <w:trHeight w:val="1104"/>
        <w:jc w:val="center"/>
      </w:trPr>
      <w:tc>
        <w:tcPr>
          <w:tcW w:w="4390" w:type="dxa"/>
          <w:vAlign w:val="center"/>
        </w:tcPr>
        <w:p w14:paraId="7EFDD7C1" w14:textId="77777777" w:rsidR="00796BD3" w:rsidRPr="009621F8" w:rsidRDefault="00796BD3" w:rsidP="00796BD3">
          <w:pPr>
            <w:pStyle w:val="Header"/>
            <w:jc w:val="left"/>
            <w:rPr>
              <w:rFonts w:ascii="Arial" w:hAnsi="Arial" w:cs="Arial"/>
              <w:b/>
              <w:bCs/>
              <w:color w:val="009CD6"/>
              <w:sz w:val="36"/>
              <w:szCs w:val="36"/>
            </w:rPr>
          </w:pPr>
          <w:bookmarkStart w:id="9" w:name="_Hlk133422111"/>
          <w:r>
            <w:rPr>
              <w:noProof/>
            </w:rPr>
            <w:drawing>
              <wp:inline distT="0" distB="0" distL="0" distR="0" wp14:anchorId="65774BB5" wp14:editId="2CA05B36">
                <wp:extent cx="1923897" cy="540644"/>
                <wp:effectExtent l="0" t="0" r="635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43998" cy="57439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30" w:type="dxa"/>
        </w:tcPr>
        <w:p w14:paraId="6B4B0644" w14:textId="77777777" w:rsidR="00796BD3" w:rsidRDefault="00796BD3" w:rsidP="00796BD3">
          <w:pPr>
            <w:pStyle w:val="Header"/>
            <w:jc w:val="right"/>
            <w:rPr>
              <w:rFonts w:ascii="Arial" w:hAnsi="Arial" w:cs="Arial"/>
              <w:b/>
              <w:bCs/>
              <w:color w:val="009CD6"/>
              <w:szCs w:val="18"/>
            </w:rPr>
          </w:pPr>
        </w:p>
        <w:p w14:paraId="383C41FC" w14:textId="77777777" w:rsidR="00796BD3" w:rsidRDefault="00796BD3" w:rsidP="00796BD3">
          <w:pPr>
            <w:pStyle w:val="Header"/>
            <w:jc w:val="right"/>
            <w:rPr>
              <w:rFonts w:ascii="Arial" w:hAnsi="Arial" w:cs="Arial"/>
              <w:b/>
              <w:bCs/>
              <w:color w:val="009CD6"/>
              <w:szCs w:val="18"/>
            </w:rPr>
          </w:pPr>
        </w:p>
        <w:p w14:paraId="7ABC2DF2" w14:textId="02C6EE92" w:rsidR="00796BD3" w:rsidRPr="00784011" w:rsidRDefault="00796BD3" w:rsidP="00796BD3">
          <w:pPr>
            <w:pStyle w:val="Header"/>
            <w:jc w:val="right"/>
            <w:rPr>
              <w:rFonts w:ascii="Arial" w:hAnsi="Arial" w:cs="Arial"/>
              <w:color w:val="009CD6"/>
              <w:szCs w:val="18"/>
            </w:rPr>
          </w:pPr>
        </w:p>
      </w:tc>
    </w:tr>
  </w:tbl>
  <w:bookmarkEnd w:id="9"/>
  <w:p w14:paraId="27EDD1C2" w14:textId="77777777" w:rsidR="00796BD3" w:rsidRDefault="00796BD3" w:rsidP="00B34097">
    <w:pPr>
      <w:pStyle w:val="Header"/>
      <w:spacing w:before="240"/>
    </w:pPr>
    <w:r w:rsidRPr="00802C2C">
      <w:rPr>
        <w:rFonts w:ascii="Avenir Nxt2 W1G Medium" w:eastAsia="Avenir Nxt2 W1G Medium" w:hAnsi="Avenir Nxt2 W1G Medium" w:cs="Avenir Nxt2 W1G Medium"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ED7F525" wp14:editId="5DE44DB4">
              <wp:simplePos x="0" y="0"/>
              <wp:positionH relativeFrom="page">
                <wp:posOffset>21285</wp:posOffset>
              </wp:positionH>
              <wp:positionV relativeFrom="topMargin">
                <wp:posOffset>629920</wp:posOffset>
              </wp:positionV>
              <wp:extent cx="92075" cy="360680"/>
              <wp:effectExtent l="0" t="0" r="3175" b="1270"/>
              <wp:wrapNone/>
              <wp:docPr id="5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2075" cy="360680"/>
                      </a:xfrm>
                      <a:prstGeom prst="rect">
                        <a:avLst/>
                      </a:prstGeom>
                      <a:solidFill>
                        <a:srgbClr val="009CD5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rect w14:anchorId="0AC31B14" id="Rectangle 5" o:spid="_x0000_s1026" style="position:absolute;margin-left:1.7pt;margin-top:49.6pt;width:7.25pt;height:28.4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" fillcolor="#009cd5" stroked="f">
              <w10:wrap anchorx="page" anchory="margin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331562C1"/>
    <w:multiLevelType w:val="hybridMultilevel"/>
    <w:tmpl w:val="E6527F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34693786">
    <w:abstractNumId w:val="0"/>
  </w:num>
  <w:num w:numId="2" w16cid:durableId="20994780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131E"/>
    <w:rsid w:val="00005BE0"/>
    <w:rsid w:val="0000646E"/>
    <w:rsid w:val="00007667"/>
    <w:rsid w:val="0002183E"/>
    <w:rsid w:val="000569B4"/>
    <w:rsid w:val="000579E3"/>
    <w:rsid w:val="00061CAF"/>
    <w:rsid w:val="00080E82"/>
    <w:rsid w:val="00087E23"/>
    <w:rsid w:val="00096F1C"/>
    <w:rsid w:val="000B2DE7"/>
    <w:rsid w:val="000E568E"/>
    <w:rsid w:val="000F033C"/>
    <w:rsid w:val="000F5114"/>
    <w:rsid w:val="0014734F"/>
    <w:rsid w:val="0015710D"/>
    <w:rsid w:val="00163A32"/>
    <w:rsid w:val="001648B6"/>
    <w:rsid w:val="00165D06"/>
    <w:rsid w:val="00192B41"/>
    <w:rsid w:val="001B7B09"/>
    <w:rsid w:val="001D019A"/>
    <w:rsid w:val="001E6719"/>
    <w:rsid w:val="001E7F50"/>
    <w:rsid w:val="002020F5"/>
    <w:rsid w:val="00220B27"/>
    <w:rsid w:val="00225368"/>
    <w:rsid w:val="00227FF0"/>
    <w:rsid w:val="00291EB6"/>
    <w:rsid w:val="002C08C4"/>
    <w:rsid w:val="002D2F57"/>
    <w:rsid w:val="002D48C5"/>
    <w:rsid w:val="002D5CDF"/>
    <w:rsid w:val="002F77EA"/>
    <w:rsid w:val="002F7A50"/>
    <w:rsid w:val="00321579"/>
    <w:rsid w:val="003256D5"/>
    <w:rsid w:val="003258F8"/>
    <w:rsid w:val="0033025A"/>
    <w:rsid w:val="00364EF8"/>
    <w:rsid w:val="003F099E"/>
    <w:rsid w:val="003F235E"/>
    <w:rsid w:val="004023E0"/>
    <w:rsid w:val="00403DD8"/>
    <w:rsid w:val="00416DAB"/>
    <w:rsid w:val="00442515"/>
    <w:rsid w:val="00451DDD"/>
    <w:rsid w:val="0045686C"/>
    <w:rsid w:val="004804F9"/>
    <w:rsid w:val="004918C4"/>
    <w:rsid w:val="00497703"/>
    <w:rsid w:val="004A0374"/>
    <w:rsid w:val="004A45B5"/>
    <w:rsid w:val="004D0129"/>
    <w:rsid w:val="004E1F88"/>
    <w:rsid w:val="00542470"/>
    <w:rsid w:val="00575BD5"/>
    <w:rsid w:val="0059232A"/>
    <w:rsid w:val="005A64D5"/>
    <w:rsid w:val="005B3DEC"/>
    <w:rsid w:val="00601994"/>
    <w:rsid w:val="00624297"/>
    <w:rsid w:val="0066458B"/>
    <w:rsid w:val="006665AA"/>
    <w:rsid w:val="00672F8A"/>
    <w:rsid w:val="006A28EF"/>
    <w:rsid w:val="006A36DD"/>
    <w:rsid w:val="006E2D42"/>
    <w:rsid w:val="00703676"/>
    <w:rsid w:val="00707304"/>
    <w:rsid w:val="00716A95"/>
    <w:rsid w:val="00732269"/>
    <w:rsid w:val="00754570"/>
    <w:rsid w:val="00756DEC"/>
    <w:rsid w:val="00764E17"/>
    <w:rsid w:val="00785ABD"/>
    <w:rsid w:val="00796BD3"/>
    <w:rsid w:val="007A2DD4"/>
    <w:rsid w:val="007D38B5"/>
    <w:rsid w:val="007E7EA0"/>
    <w:rsid w:val="00807255"/>
    <w:rsid w:val="0081023E"/>
    <w:rsid w:val="008173AA"/>
    <w:rsid w:val="00840A14"/>
    <w:rsid w:val="00870CF9"/>
    <w:rsid w:val="008B62B4"/>
    <w:rsid w:val="008D0A89"/>
    <w:rsid w:val="008D27BA"/>
    <w:rsid w:val="008D2D7B"/>
    <w:rsid w:val="008E0737"/>
    <w:rsid w:val="008F25FF"/>
    <w:rsid w:val="008F3EE7"/>
    <w:rsid w:val="008F52A5"/>
    <w:rsid w:val="008F7C2C"/>
    <w:rsid w:val="009346B9"/>
    <w:rsid w:val="00940E96"/>
    <w:rsid w:val="00946165"/>
    <w:rsid w:val="0098104A"/>
    <w:rsid w:val="0099131E"/>
    <w:rsid w:val="009B0BAE"/>
    <w:rsid w:val="009C1C89"/>
    <w:rsid w:val="009F3448"/>
    <w:rsid w:val="00A01CF9"/>
    <w:rsid w:val="00A45268"/>
    <w:rsid w:val="00A71773"/>
    <w:rsid w:val="00AB2A31"/>
    <w:rsid w:val="00AE2C85"/>
    <w:rsid w:val="00B12A37"/>
    <w:rsid w:val="00B34097"/>
    <w:rsid w:val="00B3691C"/>
    <w:rsid w:val="00B41837"/>
    <w:rsid w:val="00B63EF2"/>
    <w:rsid w:val="00B77047"/>
    <w:rsid w:val="00B83F29"/>
    <w:rsid w:val="00B85D98"/>
    <w:rsid w:val="00B87DE8"/>
    <w:rsid w:val="00BA7D89"/>
    <w:rsid w:val="00BC0D39"/>
    <w:rsid w:val="00BC7BC0"/>
    <w:rsid w:val="00BD57B7"/>
    <w:rsid w:val="00BE63E2"/>
    <w:rsid w:val="00C45E62"/>
    <w:rsid w:val="00C73621"/>
    <w:rsid w:val="00CA149C"/>
    <w:rsid w:val="00CB4F18"/>
    <w:rsid w:val="00CD2009"/>
    <w:rsid w:val="00CF629C"/>
    <w:rsid w:val="00D31BC9"/>
    <w:rsid w:val="00D73D1E"/>
    <w:rsid w:val="00D92EEA"/>
    <w:rsid w:val="00DA5D4E"/>
    <w:rsid w:val="00DC600B"/>
    <w:rsid w:val="00DD12F6"/>
    <w:rsid w:val="00E1662A"/>
    <w:rsid w:val="00E176BA"/>
    <w:rsid w:val="00E2314E"/>
    <w:rsid w:val="00E423EC"/>
    <w:rsid w:val="00E436C9"/>
    <w:rsid w:val="00E55121"/>
    <w:rsid w:val="00EB4FCB"/>
    <w:rsid w:val="00EC4597"/>
    <w:rsid w:val="00EC6BC5"/>
    <w:rsid w:val="00F35898"/>
    <w:rsid w:val="00F5225B"/>
    <w:rsid w:val="00F77A2C"/>
    <w:rsid w:val="00FD4016"/>
    <w:rsid w:val="00FE5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B2C5745"/>
  <w15:docId w15:val="{4107792A-B0B2-4987-8E37-99A1D3AD0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E6719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227FF0"/>
    <w:pPr>
      <w:keepNext/>
      <w:keepLines/>
      <w:spacing w:before="480"/>
      <w:ind w:left="794" w:hanging="79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qFormat/>
    <w:rsid w:val="00227FF0"/>
    <w:pPr>
      <w:spacing w:before="320"/>
      <w:outlineLvl w:val="1"/>
    </w:pPr>
    <w:rPr>
      <w:sz w:val="22"/>
    </w:rPr>
  </w:style>
  <w:style w:type="paragraph" w:styleId="Heading3">
    <w:name w:val="heading 3"/>
    <w:basedOn w:val="Heading1"/>
    <w:next w:val="Normal"/>
    <w:qFormat/>
    <w:rsid w:val="00227FF0"/>
    <w:pPr>
      <w:spacing w:before="200"/>
      <w:ind w:left="0" w:firstLine="0"/>
      <w:outlineLvl w:val="2"/>
    </w:pPr>
    <w:rPr>
      <w:rFonts w:ascii="Times New Roman Bold" w:hAnsi="Times New Roman Bold"/>
      <w:i/>
      <w:sz w:val="22"/>
    </w:rPr>
  </w:style>
  <w:style w:type="paragraph" w:styleId="Heading4">
    <w:name w:val="heading 4"/>
    <w:basedOn w:val="Heading3"/>
    <w:next w:val="Normal"/>
    <w:qFormat/>
    <w:rsid w:val="00227FF0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qFormat/>
    <w:rsid w:val="00227FF0"/>
    <w:pPr>
      <w:outlineLvl w:val="4"/>
    </w:pPr>
  </w:style>
  <w:style w:type="paragraph" w:styleId="Heading6">
    <w:name w:val="heading 6"/>
    <w:basedOn w:val="Heading4"/>
    <w:next w:val="Normal"/>
    <w:qFormat/>
    <w:rsid w:val="00227FF0"/>
    <w:pPr>
      <w:outlineLvl w:val="5"/>
    </w:pPr>
  </w:style>
  <w:style w:type="paragraph" w:styleId="Heading7">
    <w:name w:val="heading 7"/>
    <w:basedOn w:val="Heading6"/>
    <w:next w:val="Normal"/>
    <w:qFormat/>
    <w:rsid w:val="00227FF0"/>
    <w:pPr>
      <w:outlineLvl w:val="6"/>
    </w:pPr>
  </w:style>
  <w:style w:type="paragraph" w:styleId="Heading8">
    <w:name w:val="heading 8"/>
    <w:basedOn w:val="Heading6"/>
    <w:next w:val="Normal"/>
    <w:qFormat/>
    <w:rsid w:val="00227FF0"/>
    <w:pPr>
      <w:outlineLvl w:val="7"/>
    </w:pPr>
  </w:style>
  <w:style w:type="paragraph" w:styleId="Heading9">
    <w:name w:val="heading 9"/>
    <w:basedOn w:val="Heading6"/>
    <w:next w:val="Normal"/>
    <w:qFormat/>
    <w:rsid w:val="00227FF0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rsid w:val="00227FF0"/>
  </w:style>
  <w:style w:type="paragraph" w:styleId="TOC4">
    <w:name w:val="toc 4"/>
    <w:basedOn w:val="TOC3"/>
    <w:rsid w:val="00227FF0"/>
    <w:pPr>
      <w:spacing w:before="80"/>
    </w:pPr>
  </w:style>
  <w:style w:type="paragraph" w:styleId="TOC3">
    <w:name w:val="toc 3"/>
    <w:basedOn w:val="TOC2"/>
    <w:rsid w:val="00227FF0"/>
  </w:style>
  <w:style w:type="paragraph" w:styleId="TOC2">
    <w:name w:val="toc 2"/>
    <w:basedOn w:val="TOC1"/>
    <w:rsid w:val="00227FF0"/>
    <w:pPr>
      <w:spacing w:before="160"/>
    </w:pPr>
  </w:style>
  <w:style w:type="paragraph" w:styleId="TOC1">
    <w:name w:val="toc 1"/>
    <w:basedOn w:val="Normal"/>
    <w:rsid w:val="00227FF0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rsid w:val="00227FF0"/>
  </w:style>
  <w:style w:type="paragraph" w:styleId="TOC6">
    <w:name w:val="toc 6"/>
    <w:basedOn w:val="TOC4"/>
    <w:rsid w:val="00227FF0"/>
  </w:style>
  <w:style w:type="paragraph" w:styleId="TOC5">
    <w:name w:val="toc 5"/>
    <w:basedOn w:val="TOC4"/>
    <w:rsid w:val="00227FF0"/>
  </w:style>
  <w:style w:type="paragraph" w:styleId="Index7">
    <w:name w:val="index 7"/>
    <w:basedOn w:val="Normal"/>
    <w:next w:val="Normal"/>
    <w:rsid w:val="00227FF0"/>
    <w:pPr>
      <w:ind w:left="1698"/>
    </w:pPr>
  </w:style>
  <w:style w:type="paragraph" w:styleId="Index6">
    <w:name w:val="index 6"/>
    <w:basedOn w:val="Normal"/>
    <w:next w:val="Normal"/>
    <w:rsid w:val="00227FF0"/>
    <w:pPr>
      <w:ind w:left="1415"/>
    </w:pPr>
  </w:style>
  <w:style w:type="paragraph" w:styleId="Index5">
    <w:name w:val="index 5"/>
    <w:basedOn w:val="Normal"/>
    <w:next w:val="Normal"/>
    <w:rsid w:val="00227FF0"/>
    <w:pPr>
      <w:ind w:left="1132"/>
    </w:pPr>
  </w:style>
  <w:style w:type="paragraph" w:styleId="Index4">
    <w:name w:val="index 4"/>
    <w:basedOn w:val="Normal"/>
    <w:next w:val="Normal"/>
    <w:rsid w:val="00227FF0"/>
    <w:pPr>
      <w:ind w:left="849"/>
    </w:pPr>
  </w:style>
  <w:style w:type="paragraph" w:styleId="Index3">
    <w:name w:val="index 3"/>
    <w:basedOn w:val="Normal"/>
    <w:next w:val="Normal"/>
    <w:rsid w:val="00227FF0"/>
    <w:pPr>
      <w:ind w:left="566"/>
    </w:pPr>
  </w:style>
  <w:style w:type="paragraph" w:styleId="Index2">
    <w:name w:val="index 2"/>
    <w:basedOn w:val="Normal"/>
    <w:next w:val="Normal"/>
    <w:rsid w:val="00227FF0"/>
    <w:pPr>
      <w:ind w:left="283"/>
    </w:pPr>
  </w:style>
  <w:style w:type="paragraph" w:styleId="Index1">
    <w:name w:val="index 1"/>
    <w:basedOn w:val="Normal"/>
    <w:next w:val="Normal"/>
    <w:rsid w:val="00227FF0"/>
  </w:style>
  <w:style w:type="character" w:styleId="LineNumber">
    <w:name w:val="line number"/>
    <w:basedOn w:val="DefaultParagraphFont"/>
    <w:rsid w:val="00227FF0"/>
  </w:style>
  <w:style w:type="paragraph" w:styleId="IndexHeading">
    <w:name w:val="index heading"/>
    <w:basedOn w:val="Normal"/>
    <w:next w:val="Index1"/>
    <w:rsid w:val="00227FF0"/>
  </w:style>
  <w:style w:type="paragraph" w:styleId="Footer">
    <w:name w:val="footer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basedOn w:val="Normal"/>
    <w:link w:val="HeaderChar"/>
    <w:uiPriority w:val="99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basedOn w:val="DefaultParagraphFont"/>
    <w:rsid w:val="00227FF0"/>
    <w:rPr>
      <w:position w:val="6"/>
      <w:sz w:val="16"/>
    </w:rPr>
  </w:style>
  <w:style w:type="paragraph" w:styleId="FootnoteText">
    <w:name w:val="footnote text"/>
    <w:basedOn w:val="Normal"/>
    <w:link w:val="FootnoteTextChar"/>
    <w:rsid w:val="0015710D"/>
    <w:pPr>
      <w:keepLines/>
      <w:tabs>
        <w:tab w:val="left" w:pos="255"/>
      </w:tabs>
      <w:spacing w:before="60"/>
      <w:ind w:left="284" w:hanging="284"/>
    </w:pPr>
    <w:rPr>
      <w:sz w:val="20"/>
    </w:rPr>
  </w:style>
  <w:style w:type="paragraph" w:styleId="NormalIndent">
    <w:name w:val="Normal Indent"/>
    <w:basedOn w:val="Normal"/>
    <w:rsid w:val="00227FF0"/>
    <w:pPr>
      <w:ind w:left="794"/>
    </w:pPr>
  </w:style>
  <w:style w:type="paragraph" w:customStyle="1" w:styleId="enumlev1">
    <w:name w:val="enumlev1"/>
    <w:basedOn w:val="Normal"/>
    <w:rsid w:val="00227FF0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227FF0"/>
    <w:pPr>
      <w:ind w:left="1191" w:hanging="397"/>
    </w:pPr>
  </w:style>
  <w:style w:type="paragraph" w:customStyle="1" w:styleId="enumlev3">
    <w:name w:val="enumlev3"/>
    <w:basedOn w:val="enumlev2"/>
    <w:rsid w:val="00227FF0"/>
    <w:pPr>
      <w:ind w:left="1588"/>
    </w:pPr>
  </w:style>
  <w:style w:type="paragraph" w:customStyle="1" w:styleId="Normalaftertitle">
    <w:name w:val="Normal after title"/>
    <w:basedOn w:val="Normal"/>
    <w:next w:val="Normal"/>
    <w:link w:val="NormalaftertitleChar"/>
    <w:qFormat/>
    <w:rsid w:val="00227FF0"/>
    <w:pPr>
      <w:spacing w:before="320"/>
    </w:pPr>
  </w:style>
  <w:style w:type="paragraph" w:customStyle="1" w:styleId="Equation">
    <w:name w:val="Equation"/>
    <w:basedOn w:val="Normal"/>
    <w:rsid w:val="00227FF0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227FF0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227FF0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rsid w:val="00227FF0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rsid w:val="00227FF0"/>
    <w:pPr>
      <w:spacing w:before="480"/>
      <w:jc w:val="center"/>
    </w:pPr>
    <w:rPr>
      <w:b/>
      <w:sz w:val="26"/>
    </w:rPr>
  </w:style>
  <w:style w:type="paragraph" w:customStyle="1" w:styleId="meeting">
    <w:name w:val="meeting"/>
    <w:basedOn w:val="Head"/>
    <w:next w:val="Head"/>
    <w:rsid w:val="00227FF0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227FF0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227FF0"/>
  </w:style>
  <w:style w:type="paragraph" w:customStyle="1" w:styleId="Data">
    <w:name w:val="Data"/>
    <w:basedOn w:val="Subject"/>
    <w:next w:val="Subject"/>
    <w:rsid w:val="00227FF0"/>
  </w:style>
  <w:style w:type="paragraph" w:customStyle="1" w:styleId="Reasons">
    <w:name w:val="Reasons"/>
    <w:basedOn w:val="Normal"/>
    <w:qFormat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basedOn w:val="DefaultParagraphFont"/>
    <w:rsid w:val="00227FF0"/>
    <w:rPr>
      <w:color w:val="0000FF"/>
      <w:u w:val="single"/>
    </w:rPr>
  </w:style>
  <w:style w:type="paragraph" w:customStyle="1" w:styleId="FirstFooter">
    <w:name w:val="FirstFooter"/>
    <w:basedOn w:val="Footer"/>
    <w:rsid w:val="00227FF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rsid w:val="00227FF0"/>
  </w:style>
  <w:style w:type="paragraph" w:customStyle="1" w:styleId="Headingb">
    <w:name w:val="Heading_b"/>
    <w:basedOn w:val="Heading3"/>
    <w:next w:val="Normal"/>
    <w:rsid w:val="00EC6BC5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rFonts w:ascii="Calibri" w:hAnsi="Calibri"/>
      <w:i w:val="0"/>
    </w:rPr>
  </w:style>
  <w:style w:type="character" w:styleId="FollowedHyperlink">
    <w:name w:val="FollowedHyperlink"/>
    <w:basedOn w:val="DefaultParagraphFont"/>
    <w:rsid w:val="00227FF0"/>
    <w:rPr>
      <w:color w:val="800080"/>
      <w:u w:val="single"/>
    </w:rPr>
  </w:style>
  <w:style w:type="paragraph" w:customStyle="1" w:styleId="Title1">
    <w:name w:val="Title 1"/>
    <w:basedOn w:val="Source"/>
    <w:next w:val="Title2"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227FF0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227FF0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227FF0"/>
    <w:rPr>
      <w:b/>
    </w:rPr>
  </w:style>
  <w:style w:type="paragraph" w:customStyle="1" w:styleId="dnum">
    <w:name w:val="dnum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title"/>
    <w:rsid w:val="00227FF0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title">
    <w:name w:val="Annex_title"/>
    <w:basedOn w:val="Normal"/>
    <w:next w:val="Annexref"/>
    <w:rsid w:val="001E671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nnexref">
    <w:name w:val="Annex_ref"/>
    <w:basedOn w:val="Normal"/>
    <w:next w:val="Normalaftertitle"/>
    <w:rsid w:val="00227FF0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  <w:rsid w:val="00227FF0"/>
  </w:style>
  <w:style w:type="paragraph" w:customStyle="1" w:styleId="Appendixtitle">
    <w:name w:val="Appendix_title"/>
    <w:basedOn w:val="Annextitle"/>
    <w:next w:val="Appendixref"/>
    <w:rsid w:val="00227FF0"/>
  </w:style>
  <w:style w:type="paragraph" w:customStyle="1" w:styleId="Appendixref">
    <w:name w:val="Appendix_ref"/>
    <w:basedOn w:val="Annexref"/>
    <w:next w:val="Normalaftertitle"/>
    <w:rsid w:val="00227FF0"/>
  </w:style>
  <w:style w:type="paragraph" w:customStyle="1" w:styleId="Call">
    <w:name w:val="Call"/>
    <w:basedOn w:val="Normal"/>
    <w:next w:val="Normal"/>
    <w:link w:val="CallChar"/>
    <w:qFormat/>
    <w:rsid w:val="00227FF0"/>
    <w:pPr>
      <w:keepNext/>
      <w:keepLines/>
      <w:spacing w:before="160"/>
      <w:ind w:left="794"/>
    </w:pPr>
    <w:rPr>
      <w:i/>
    </w:rPr>
  </w:style>
  <w:style w:type="character" w:styleId="EndnoteReference">
    <w:name w:val="endnote reference"/>
    <w:basedOn w:val="DefaultParagraphFont"/>
    <w:rsid w:val="00227FF0"/>
    <w:rPr>
      <w:vertAlign w:val="superscript"/>
    </w:rPr>
  </w:style>
  <w:style w:type="paragraph" w:customStyle="1" w:styleId="Equationlegend">
    <w:name w:val="Equation_legend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227FF0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227FF0"/>
    <w:pPr>
      <w:spacing w:before="240" w:after="480"/>
    </w:pPr>
  </w:style>
  <w:style w:type="paragraph" w:customStyle="1" w:styleId="Tabletitle">
    <w:name w:val="Table_title"/>
    <w:basedOn w:val="TableNo"/>
    <w:next w:val="Tabletext"/>
    <w:rsid w:val="001E6719"/>
    <w:pPr>
      <w:spacing w:before="0"/>
    </w:pPr>
    <w:rPr>
      <w:b/>
      <w:caps w:val="0"/>
    </w:rPr>
  </w:style>
  <w:style w:type="paragraph" w:customStyle="1" w:styleId="TableNo">
    <w:name w:val="Table_No"/>
    <w:basedOn w:val="Normal"/>
    <w:next w:val="Tabletitle"/>
    <w:rsid w:val="00227FF0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rsid w:val="00E423EC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legend">
    <w:name w:val="Figure_legend"/>
    <w:basedOn w:val="Normal"/>
    <w:rsid w:val="00227FF0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227FF0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227FF0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227FF0"/>
    <w:pPr>
      <w:spacing w:before="160"/>
    </w:pPr>
    <w:rPr>
      <w:b w:val="0"/>
    </w:rPr>
  </w:style>
  <w:style w:type="character" w:styleId="PageNumber">
    <w:name w:val="page number"/>
    <w:basedOn w:val="DefaultParagraphFont"/>
    <w:rsid w:val="001E6719"/>
    <w:rPr>
      <w:rFonts w:ascii="Calibri" w:hAnsi="Calibri"/>
    </w:rPr>
  </w:style>
  <w:style w:type="paragraph" w:customStyle="1" w:styleId="PartNo">
    <w:name w:val="Part_No"/>
    <w:basedOn w:val="AnnexNo"/>
    <w:next w:val="Parttitle"/>
    <w:rsid w:val="00227FF0"/>
  </w:style>
  <w:style w:type="paragraph" w:customStyle="1" w:styleId="Parttitle">
    <w:name w:val="Part_title"/>
    <w:basedOn w:val="Annextitle"/>
    <w:next w:val="Partref"/>
    <w:rsid w:val="00227FF0"/>
  </w:style>
  <w:style w:type="paragraph" w:customStyle="1" w:styleId="Partref">
    <w:name w:val="Part_ref"/>
    <w:basedOn w:val="Annexref"/>
    <w:next w:val="Normalaftertitle"/>
    <w:rsid w:val="00227FF0"/>
  </w:style>
  <w:style w:type="paragraph" w:customStyle="1" w:styleId="RecNo">
    <w:name w:val="Rec_No"/>
    <w:basedOn w:val="Normal"/>
    <w:next w:val="Rectitle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Rectitle">
    <w:name w:val="Rec_title"/>
    <w:basedOn w:val="RecNo"/>
    <w:next w:val="Recref"/>
    <w:rsid w:val="001E6719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227FF0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227FF0"/>
  </w:style>
  <w:style w:type="paragraph" w:customStyle="1" w:styleId="QuestionNo">
    <w:name w:val="Question_No"/>
    <w:basedOn w:val="RecNo"/>
    <w:next w:val="Questiontitle"/>
    <w:rsid w:val="00227FF0"/>
  </w:style>
  <w:style w:type="paragraph" w:customStyle="1" w:styleId="Questionref">
    <w:name w:val="Question_ref"/>
    <w:basedOn w:val="Recref"/>
    <w:next w:val="Questiondate"/>
    <w:rsid w:val="00227FF0"/>
  </w:style>
  <w:style w:type="paragraph" w:customStyle="1" w:styleId="Questiontitle">
    <w:name w:val="Question_title"/>
    <w:basedOn w:val="Rectitle"/>
    <w:next w:val="Questionref"/>
    <w:rsid w:val="001E6719"/>
  </w:style>
  <w:style w:type="paragraph" w:customStyle="1" w:styleId="Reftext">
    <w:name w:val="Ref_text"/>
    <w:basedOn w:val="Normal"/>
    <w:rsid w:val="00227FF0"/>
    <w:pPr>
      <w:ind w:left="794" w:hanging="794"/>
    </w:pPr>
  </w:style>
  <w:style w:type="paragraph" w:customStyle="1" w:styleId="Reftitle">
    <w:name w:val="Ref_title"/>
    <w:basedOn w:val="Normal"/>
    <w:next w:val="Reftext"/>
    <w:rsid w:val="00227FF0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227FF0"/>
  </w:style>
  <w:style w:type="paragraph" w:customStyle="1" w:styleId="RepNo">
    <w:name w:val="Rep_No"/>
    <w:basedOn w:val="RecNo"/>
    <w:next w:val="Reptitle"/>
    <w:rsid w:val="00227FF0"/>
  </w:style>
  <w:style w:type="paragraph" w:customStyle="1" w:styleId="Reptitle">
    <w:name w:val="Rep_title"/>
    <w:basedOn w:val="Rectitle"/>
    <w:next w:val="Repref"/>
    <w:rsid w:val="00227FF0"/>
  </w:style>
  <w:style w:type="paragraph" w:customStyle="1" w:styleId="Repref">
    <w:name w:val="Rep_ref"/>
    <w:basedOn w:val="Recref"/>
    <w:next w:val="Repdate"/>
    <w:rsid w:val="00227FF0"/>
  </w:style>
  <w:style w:type="paragraph" w:customStyle="1" w:styleId="Resdate">
    <w:name w:val="Res_date"/>
    <w:basedOn w:val="Recdate"/>
    <w:next w:val="Normalaftertitle"/>
    <w:rsid w:val="00227FF0"/>
  </w:style>
  <w:style w:type="paragraph" w:customStyle="1" w:styleId="ResNo">
    <w:name w:val="Res_No"/>
    <w:basedOn w:val="RecNo"/>
    <w:next w:val="Restitle"/>
    <w:rsid w:val="00227FF0"/>
  </w:style>
  <w:style w:type="paragraph" w:customStyle="1" w:styleId="Restitle">
    <w:name w:val="Res_title"/>
    <w:basedOn w:val="Rectitle"/>
    <w:next w:val="Resref"/>
    <w:rsid w:val="00227FF0"/>
  </w:style>
  <w:style w:type="paragraph" w:customStyle="1" w:styleId="Resref">
    <w:name w:val="Res_ref"/>
    <w:basedOn w:val="Recref"/>
    <w:next w:val="Resdate"/>
    <w:rsid w:val="00227FF0"/>
  </w:style>
  <w:style w:type="paragraph" w:customStyle="1" w:styleId="SectionNo">
    <w:name w:val="Section_No"/>
    <w:basedOn w:val="AnnexNo"/>
    <w:next w:val="Sectiontitle"/>
    <w:rsid w:val="00227FF0"/>
  </w:style>
  <w:style w:type="paragraph" w:customStyle="1" w:styleId="Sectiontitle">
    <w:name w:val="Section_title"/>
    <w:basedOn w:val="Normal"/>
    <w:next w:val="Normalaftertitle"/>
    <w:rsid w:val="00227FF0"/>
    <w:rPr>
      <w:sz w:val="26"/>
    </w:rPr>
  </w:style>
  <w:style w:type="paragraph" w:customStyle="1" w:styleId="SpecialFooter">
    <w:name w:val="Special Footer"/>
    <w:basedOn w:val="Footer"/>
    <w:rsid w:val="00227FF0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227F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227FF0"/>
    <w:pPr>
      <w:spacing w:before="120"/>
    </w:pPr>
  </w:style>
  <w:style w:type="paragraph" w:customStyle="1" w:styleId="Tableref">
    <w:name w:val="Table_ref"/>
    <w:basedOn w:val="Normal"/>
    <w:next w:val="Tabletitle"/>
    <w:rsid w:val="00227FF0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227FF0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Arttitle">
    <w:name w:val="Art_title"/>
    <w:basedOn w:val="Normal"/>
    <w:next w:val="Normalaftertitle"/>
    <w:rsid w:val="00227FF0"/>
    <w:pPr>
      <w:keepNext/>
      <w:keepLines/>
      <w:spacing w:before="240"/>
      <w:jc w:val="center"/>
    </w:pPr>
    <w:rPr>
      <w:b/>
      <w:sz w:val="26"/>
    </w:rPr>
  </w:style>
  <w:style w:type="paragraph" w:customStyle="1" w:styleId="ChapNo">
    <w:name w:val="Chap_No"/>
    <w:basedOn w:val="ArtNo"/>
    <w:next w:val="Chaptitle"/>
    <w:rsid w:val="001E6719"/>
    <w:rPr>
      <w:b/>
    </w:rPr>
  </w:style>
  <w:style w:type="paragraph" w:customStyle="1" w:styleId="Chaptitle">
    <w:name w:val="Chap_title"/>
    <w:basedOn w:val="Arttitle"/>
    <w:next w:val="Normalaftertitle"/>
    <w:rsid w:val="00227FF0"/>
  </w:style>
  <w:style w:type="character" w:customStyle="1" w:styleId="HeaderChar">
    <w:name w:val="Header Char"/>
    <w:basedOn w:val="DefaultParagraphFont"/>
    <w:link w:val="Header"/>
    <w:uiPriority w:val="99"/>
    <w:rsid w:val="00796BD3"/>
    <w:rPr>
      <w:rFonts w:ascii="Calibri" w:hAnsi="Calibri"/>
      <w:sz w:val="18"/>
      <w:lang w:val="fr-FR" w:eastAsia="en-US"/>
    </w:rPr>
  </w:style>
  <w:style w:type="table" w:styleId="TableGrid">
    <w:name w:val="Table Grid"/>
    <w:basedOn w:val="TableNormal"/>
    <w:uiPriority w:val="39"/>
    <w:rsid w:val="00796BD3"/>
    <w:rPr>
      <w:rFonts w:asciiTheme="minorHAnsi" w:eastAsiaTheme="minorHAnsi" w:hAnsiTheme="minorHAnsi" w:cstheme="minorBidi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ubtitle">
    <w:name w:val="Sub_title"/>
    <w:basedOn w:val="Title1"/>
    <w:qFormat/>
    <w:rsid w:val="00796BD3"/>
    <w:pPr>
      <w:framePr w:hSpace="180" w:wrap="around" w:hAnchor="page" w:x="1821" w:y="2317"/>
      <w:spacing w:before="120" w:after="160"/>
      <w:jc w:val="left"/>
    </w:pPr>
    <w:rPr>
      <w:caps w:val="0"/>
      <w:sz w:val="34"/>
    </w:rPr>
  </w:style>
  <w:style w:type="character" w:styleId="UnresolvedMention">
    <w:name w:val="Unresolved Mention"/>
    <w:basedOn w:val="DefaultParagraphFont"/>
    <w:uiPriority w:val="99"/>
    <w:semiHidden/>
    <w:unhideWhenUsed/>
    <w:rsid w:val="00DC600B"/>
    <w:rPr>
      <w:color w:val="605E5C"/>
      <w:shd w:val="clear" w:color="auto" w:fill="E1DFDD"/>
    </w:rPr>
  </w:style>
  <w:style w:type="character" w:customStyle="1" w:styleId="FootnoteTextChar">
    <w:name w:val="Footnote Text Char"/>
    <w:basedOn w:val="DefaultParagraphFont"/>
    <w:link w:val="FootnoteText"/>
    <w:rsid w:val="00DC600B"/>
    <w:rPr>
      <w:rFonts w:ascii="Calibri" w:hAnsi="Calibri"/>
      <w:lang w:val="en-GB" w:eastAsia="en-US"/>
    </w:rPr>
  </w:style>
  <w:style w:type="paragraph" w:styleId="ListParagraph">
    <w:name w:val="List Paragraph"/>
    <w:basedOn w:val="Normal"/>
    <w:uiPriority w:val="34"/>
    <w:qFormat/>
    <w:rsid w:val="008F52A5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ind w:left="720"/>
      <w:contextualSpacing/>
    </w:pPr>
    <w:rPr>
      <w:rFonts w:eastAsia="SimSun"/>
      <w:sz w:val="24"/>
    </w:rPr>
  </w:style>
  <w:style w:type="character" w:customStyle="1" w:styleId="NormalaftertitleChar">
    <w:name w:val="Normal after title Char"/>
    <w:basedOn w:val="DefaultParagraphFont"/>
    <w:link w:val="Normalaftertitle"/>
    <w:rsid w:val="004E1F88"/>
    <w:rPr>
      <w:rFonts w:ascii="Calibri" w:hAnsi="Calibri"/>
      <w:sz w:val="22"/>
      <w:lang w:val="en-GB" w:eastAsia="en-US"/>
    </w:rPr>
  </w:style>
  <w:style w:type="character" w:customStyle="1" w:styleId="CallChar">
    <w:name w:val="Call Char"/>
    <w:basedOn w:val="DefaultParagraphFont"/>
    <w:link w:val="Call"/>
    <w:rsid w:val="004E1F88"/>
    <w:rPr>
      <w:rFonts w:ascii="Calibri" w:hAnsi="Calibri"/>
      <w:i/>
      <w:sz w:val="22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910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115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891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Precise place and exact dates of the 2024 World Telecommunication Standardization Assembly and update on preparations</dc:title>
  <dc:subject>Council 2023</dc:subject>
  <dc:creator>Antipina, Nadezda</dc:creator>
  <cp:keywords>C2023, C23, Council-23</cp:keywords>
  <dc:description/>
  <cp:lastModifiedBy>Antipina, Nadezda</cp:lastModifiedBy>
  <cp:revision>5</cp:revision>
  <cp:lastPrinted>2006-03-28T16:12:00Z</cp:lastPrinted>
  <dcterms:created xsi:type="dcterms:W3CDTF">2023-08-25T15:28:00Z</dcterms:created>
  <dcterms:modified xsi:type="dcterms:W3CDTF">2023-08-28T14:13:00Z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Документ C05/xx-R</vt:lpwstr>
  </property>
  <property fmtid="{D5CDD505-2E9C-101B-9397-08002B2CF9AE}" pid="3" name="Docdate">
    <vt:lpwstr>Дата</vt:lpwstr>
  </property>
  <property fmtid="{D5CDD505-2E9C-101B-9397-08002B2CF9AE}" pid="4" name="Docorlang">
    <vt:lpwstr>Оригинал: английский</vt:lpwstr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Отчет [Записка] Генерального секретаря</vt:lpwstr>
  </property>
</Properties>
</file>