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4E2018D" w14:textId="77777777" w:rsidTr="00F363FE">
        <w:tc>
          <w:tcPr>
            <w:tcW w:w="6512" w:type="dxa"/>
          </w:tcPr>
          <w:p w14:paraId="558D0B90" w14:textId="6640C78B" w:rsidR="007B0AA0" w:rsidRPr="007B0AA0" w:rsidRDefault="007B0AA0" w:rsidP="00F363FE">
            <w:pPr>
              <w:spacing w:before="60" w:after="60" w:line="260" w:lineRule="exact"/>
              <w:rPr>
                <w:b/>
                <w:bCs/>
                <w:lang w:bidi="ar-EG"/>
              </w:rPr>
            </w:pPr>
          </w:p>
        </w:tc>
        <w:tc>
          <w:tcPr>
            <w:tcW w:w="3117" w:type="dxa"/>
          </w:tcPr>
          <w:p w14:paraId="1F016DE7" w14:textId="03008C00"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072EB3">
              <w:rPr>
                <w:b/>
                <w:bCs/>
                <w:lang w:bidi="ar-EG"/>
              </w:rPr>
              <w:t>120</w:t>
            </w:r>
            <w:r w:rsidRPr="007B0AA0">
              <w:rPr>
                <w:b/>
                <w:bCs/>
                <w:lang w:bidi="ar-EG"/>
              </w:rPr>
              <w:t>-A</w:t>
            </w:r>
          </w:p>
        </w:tc>
      </w:tr>
      <w:tr w:rsidR="007B0AA0" w14:paraId="2611863B" w14:textId="77777777" w:rsidTr="00F363FE">
        <w:tc>
          <w:tcPr>
            <w:tcW w:w="6512" w:type="dxa"/>
          </w:tcPr>
          <w:p w14:paraId="3D622E67" w14:textId="77777777" w:rsidR="007B0AA0" w:rsidRPr="007B0AA0" w:rsidRDefault="007B0AA0" w:rsidP="00F363FE">
            <w:pPr>
              <w:spacing w:before="60" w:after="60" w:line="260" w:lineRule="exact"/>
              <w:rPr>
                <w:b/>
                <w:bCs/>
                <w:rtl/>
                <w:lang w:bidi="ar-EG"/>
              </w:rPr>
            </w:pPr>
          </w:p>
        </w:tc>
        <w:tc>
          <w:tcPr>
            <w:tcW w:w="3117" w:type="dxa"/>
          </w:tcPr>
          <w:p w14:paraId="7A9AF763" w14:textId="396234D8" w:rsidR="007B0AA0" w:rsidRPr="007B0AA0" w:rsidRDefault="00072EB3" w:rsidP="00F363FE">
            <w:pPr>
              <w:spacing w:before="60" w:after="60" w:line="260" w:lineRule="exact"/>
              <w:rPr>
                <w:b/>
                <w:bCs/>
                <w:rtl/>
                <w:lang w:bidi="ar-EG"/>
              </w:rPr>
            </w:pPr>
            <w:r>
              <w:rPr>
                <w:b/>
                <w:bCs/>
                <w:lang w:bidi="ar-EG"/>
              </w:rPr>
              <w:t>3</w:t>
            </w:r>
            <w:r w:rsidR="007B0AA0" w:rsidRPr="007B0AA0">
              <w:rPr>
                <w:rFonts w:hint="cs"/>
                <w:b/>
                <w:bCs/>
                <w:rtl/>
                <w:lang w:bidi="ar-EG"/>
              </w:rPr>
              <w:t xml:space="preserve"> </w:t>
            </w:r>
            <w:r>
              <w:rPr>
                <w:rFonts w:hint="cs"/>
                <w:b/>
                <w:bCs/>
                <w:rtl/>
                <w:lang w:bidi="ar-EG"/>
              </w:rPr>
              <w:t xml:space="preserve">أغسطس </w:t>
            </w:r>
            <w:r w:rsidR="007B0AA0" w:rsidRPr="007B0AA0">
              <w:rPr>
                <w:b/>
                <w:bCs/>
                <w:lang w:bidi="ar-EG"/>
              </w:rPr>
              <w:t>2023</w:t>
            </w:r>
          </w:p>
        </w:tc>
      </w:tr>
      <w:tr w:rsidR="007B0AA0" w14:paraId="052055BB" w14:textId="77777777" w:rsidTr="00F363FE">
        <w:tc>
          <w:tcPr>
            <w:tcW w:w="6512" w:type="dxa"/>
          </w:tcPr>
          <w:p w14:paraId="09574341" w14:textId="77777777" w:rsidR="007B0AA0" w:rsidRPr="007B0AA0" w:rsidRDefault="007B0AA0" w:rsidP="00F363FE">
            <w:pPr>
              <w:spacing w:before="60" w:after="60" w:line="260" w:lineRule="exact"/>
              <w:rPr>
                <w:b/>
                <w:bCs/>
                <w:rtl/>
                <w:lang w:bidi="ar-EG"/>
              </w:rPr>
            </w:pPr>
          </w:p>
        </w:tc>
        <w:tc>
          <w:tcPr>
            <w:tcW w:w="3117" w:type="dxa"/>
          </w:tcPr>
          <w:p w14:paraId="73BBC277"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5DAB3BB1" w14:textId="77777777" w:rsidTr="00F363FE">
        <w:tc>
          <w:tcPr>
            <w:tcW w:w="6512" w:type="dxa"/>
          </w:tcPr>
          <w:p w14:paraId="44859C35" w14:textId="77777777" w:rsidR="007B0AA0" w:rsidRDefault="007B0AA0" w:rsidP="00F363FE">
            <w:pPr>
              <w:spacing w:before="60" w:after="60" w:line="260" w:lineRule="exact"/>
              <w:rPr>
                <w:lang w:bidi="ar-EG"/>
              </w:rPr>
            </w:pPr>
          </w:p>
        </w:tc>
        <w:tc>
          <w:tcPr>
            <w:tcW w:w="3117" w:type="dxa"/>
          </w:tcPr>
          <w:p w14:paraId="54C67CB6" w14:textId="77777777" w:rsidR="007B0AA0" w:rsidRDefault="007B0AA0" w:rsidP="00F363FE">
            <w:pPr>
              <w:spacing w:before="60" w:after="60" w:line="260" w:lineRule="exact"/>
              <w:rPr>
                <w:rtl/>
                <w:lang w:bidi="ar-EG"/>
              </w:rPr>
            </w:pPr>
          </w:p>
        </w:tc>
      </w:tr>
    </w:tbl>
    <w:p w14:paraId="751501D4" w14:textId="01592B7F" w:rsidR="00072EB3" w:rsidRDefault="00072EB3" w:rsidP="00072EB3">
      <w:pPr>
        <w:pStyle w:val="ResNo"/>
        <w:spacing w:before="480"/>
        <w:rPr>
          <w:rtl/>
          <w:lang w:bidi="ar-SY"/>
        </w:rPr>
      </w:pPr>
      <w:r w:rsidRPr="00705595">
        <w:rPr>
          <w:rFonts w:hint="cs"/>
          <w:rtl/>
          <w:lang w:bidi="ar-EG"/>
        </w:rPr>
        <w:t xml:space="preserve">القرار </w:t>
      </w:r>
      <w:r w:rsidRPr="00705595">
        <w:t>1334</w:t>
      </w:r>
      <w:r w:rsidRPr="00705595">
        <w:rPr>
          <w:rFonts w:hint="cs"/>
          <w:rtl/>
          <w:lang w:bidi="ar-SY"/>
        </w:rPr>
        <w:t xml:space="preserve"> (</w:t>
      </w:r>
      <w:r w:rsidR="000E4DE1" w:rsidRPr="00192FDA">
        <w:rPr>
          <w:rFonts w:hint="cs"/>
          <w:rtl/>
          <w:lang w:bidi="ar-SY"/>
        </w:rPr>
        <w:t>المعد</w:t>
      </w:r>
      <w:r w:rsidR="00153887" w:rsidRPr="00192FDA">
        <w:rPr>
          <w:rFonts w:hint="cs"/>
          <w:rtl/>
          <w:lang w:bidi="ar-SY"/>
        </w:rPr>
        <w:t>َّ</w:t>
      </w:r>
      <w:r w:rsidR="000E4DE1" w:rsidRPr="00192FDA">
        <w:rPr>
          <w:rFonts w:hint="cs"/>
          <w:rtl/>
          <w:lang w:bidi="ar-SY"/>
        </w:rPr>
        <w:t>ل</w:t>
      </w:r>
      <w:r w:rsidRPr="00705595">
        <w:rPr>
          <w:rFonts w:hint="cs"/>
          <w:rtl/>
          <w:lang w:bidi="ar-SY"/>
        </w:rPr>
        <w:t xml:space="preserve"> في </w:t>
      </w:r>
      <w:r>
        <w:rPr>
          <w:rFonts w:hint="cs"/>
          <w:rtl/>
        </w:rPr>
        <w:t>2023</w:t>
      </w:r>
      <w:r w:rsidRPr="00705595">
        <w:rPr>
          <w:rFonts w:hint="cs"/>
          <w:rtl/>
          <w:lang w:bidi="ar-SY"/>
        </w:rPr>
        <w:t>)</w:t>
      </w:r>
    </w:p>
    <w:p w14:paraId="48D5981E" w14:textId="608D49BF" w:rsidR="00B82691" w:rsidRDefault="00B82691" w:rsidP="00B82691">
      <w:pPr>
        <w:jc w:val="center"/>
        <w:rPr>
          <w:rtl/>
        </w:rPr>
      </w:pPr>
      <w:r w:rsidRPr="000E4DE1">
        <w:rPr>
          <w:rFonts w:hint="cs"/>
          <w:rtl/>
        </w:rPr>
        <w:t>(اعتُمد في الجلسة العامة السادسة)</w:t>
      </w:r>
    </w:p>
    <w:p w14:paraId="41F4151B" w14:textId="6E1646D7" w:rsidR="00072EB3" w:rsidRPr="00A15BC8" w:rsidRDefault="00072EB3" w:rsidP="00072EB3">
      <w:pPr>
        <w:pStyle w:val="Restitle"/>
        <w:rPr>
          <w:lang w:val="en-GB"/>
        </w:rPr>
      </w:pPr>
      <w:r w:rsidRPr="00705595">
        <w:rPr>
          <w:rFonts w:hint="cs"/>
          <w:rtl/>
        </w:rPr>
        <w:t>دور الاتحاد الدولي للاتصالات في الاستعراض الشامل</w:t>
      </w:r>
      <w:r w:rsidRPr="00705595">
        <w:rPr>
          <w:rtl/>
        </w:rPr>
        <w:br/>
      </w:r>
      <w:r w:rsidRPr="00705595">
        <w:rPr>
          <w:rFonts w:hint="cs"/>
          <w:rtl/>
        </w:rPr>
        <w:t>لتنفيذ نواتج القمة العالمية لمجتمع المعلومات</w:t>
      </w:r>
    </w:p>
    <w:p w14:paraId="4BDA86A6" w14:textId="46BE52DD" w:rsidR="00072EB3" w:rsidRPr="008D06BC" w:rsidRDefault="00072EB3" w:rsidP="00072EB3">
      <w:pPr>
        <w:pStyle w:val="Normalaftertitle"/>
        <w:rPr>
          <w:rtl/>
        </w:rPr>
      </w:pPr>
      <w:r w:rsidRPr="000E4DE1">
        <w:rPr>
          <w:rFonts w:hint="cs"/>
          <w:rtl/>
        </w:rPr>
        <w:t>إن مجلس</w:t>
      </w:r>
      <w:r w:rsidR="00B82691" w:rsidRPr="000E4DE1">
        <w:rPr>
          <w:rFonts w:hint="cs"/>
          <w:rtl/>
          <w:lang w:bidi="ar-EG"/>
        </w:rPr>
        <w:t xml:space="preserve"> الاتحاد الدولي للاتصالات</w:t>
      </w:r>
      <w:r w:rsidRPr="000E4DE1">
        <w:rPr>
          <w:rFonts w:hint="cs"/>
          <w:rtl/>
        </w:rPr>
        <w:t>،</w:t>
      </w:r>
    </w:p>
    <w:p w14:paraId="196C5FFB" w14:textId="77777777" w:rsidR="00072EB3" w:rsidRPr="008D06BC" w:rsidRDefault="00072EB3" w:rsidP="00072EB3">
      <w:pPr>
        <w:pStyle w:val="Call"/>
        <w:rPr>
          <w:rtl/>
          <w:lang w:bidi="ar-EG"/>
        </w:rPr>
      </w:pPr>
      <w:r>
        <w:rPr>
          <w:rFonts w:hint="cs"/>
          <w:rtl/>
          <w:lang w:bidi="ar-EG"/>
        </w:rPr>
        <w:t>إذ يذكّر</w:t>
      </w:r>
    </w:p>
    <w:p w14:paraId="6DAAD335" w14:textId="77777777" w:rsidR="00072EB3" w:rsidRPr="00A2366F" w:rsidRDefault="00072EB3" w:rsidP="00072EB3">
      <w:pPr>
        <w:rPr>
          <w:rtl/>
        </w:rPr>
      </w:pPr>
      <w:r>
        <w:rPr>
          <w:rFonts w:hint="cs"/>
          <w:i/>
          <w:iCs/>
          <w:rtl/>
        </w:rPr>
        <w:t xml:space="preserve"> </w:t>
      </w:r>
      <w:r w:rsidRPr="00A2366F">
        <w:rPr>
          <w:i/>
          <w:iCs/>
          <w:rtl/>
        </w:rPr>
        <w:t>أ )</w:t>
      </w:r>
      <w:r w:rsidRPr="00A2366F">
        <w:rPr>
          <w:rtl/>
        </w:rPr>
        <w:tab/>
        <w:t>بالقرار</w:t>
      </w:r>
      <w:r w:rsidRPr="00A2366F">
        <w:rPr>
          <w:rFonts w:hint="eastAsia"/>
          <w:rtl/>
        </w:rPr>
        <w:t> </w:t>
      </w:r>
      <w:r w:rsidRPr="00A2366F">
        <w:rPr>
          <w:lang w:bidi="ar-SY"/>
        </w:rPr>
        <w:t>73</w:t>
      </w:r>
      <w:r w:rsidRPr="00A2366F">
        <w:rPr>
          <w:rtl/>
        </w:rPr>
        <w:t xml:space="preserve"> (مينيابوليس،</w:t>
      </w:r>
      <w:r w:rsidRPr="00A2366F">
        <w:rPr>
          <w:rFonts w:hint="eastAsia"/>
          <w:rtl/>
        </w:rPr>
        <w:t> </w:t>
      </w:r>
      <w:r w:rsidRPr="00A2366F">
        <w:rPr>
          <w:lang w:bidi="ar-SY"/>
        </w:rPr>
        <w:t>1998</w:t>
      </w:r>
      <w:r w:rsidRPr="00A2366F">
        <w:rPr>
          <w:rtl/>
        </w:rPr>
        <w:t xml:space="preserve">) لمؤتمر المندوبين المفوضين الذي حقق أهدافه فيما يتعلق بعقد مرحلتي </w:t>
      </w:r>
      <w:r>
        <w:rPr>
          <w:rFonts w:hint="cs"/>
          <w:spacing w:val="-2"/>
          <w:rtl/>
          <w:lang w:bidi="ar-SY"/>
        </w:rPr>
        <w:t>القمة العالمية لمجتمع المعلومات</w:t>
      </w:r>
      <w:r>
        <w:rPr>
          <w:rFonts w:hint="eastAsia"/>
          <w:rtl/>
        </w:rPr>
        <w:t> </w:t>
      </w:r>
      <w:r w:rsidRPr="00A2366F">
        <w:rPr>
          <w:lang w:bidi="ar-SY"/>
        </w:rPr>
        <w:t>(WSIS)</w:t>
      </w:r>
      <w:r w:rsidRPr="00A2366F">
        <w:rPr>
          <w:rtl/>
        </w:rPr>
        <w:t>؛</w:t>
      </w:r>
    </w:p>
    <w:p w14:paraId="4D758CD8" w14:textId="21F9DBE0" w:rsidR="00072EB3" w:rsidRPr="00CE0C2D" w:rsidRDefault="00072EB3" w:rsidP="00072EB3">
      <w:pPr>
        <w:rPr>
          <w:rtl/>
          <w:lang w:bidi="ar-EG"/>
        </w:rPr>
      </w:pPr>
      <w:r w:rsidRPr="00CE0C2D">
        <w:rPr>
          <w:rFonts w:hint="cs"/>
          <w:i/>
          <w:iCs/>
          <w:rtl/>
        </w:rPr>
        <w:t>ب</w:t>
      </w:r>
      <w:r w:rsidRPr="00CE0C2D">
        <w:rPr>
          <w:i/>
          <w:iCs/>
          <w:rtl/>
        </w:rPr>
        <w:t>)</w:t>
      </w:r>
      <w:r w:rsidRPr="00CE0C2D">
        <w:rPr>
          <w:rtl/>
        </w:rPr>
        <w:tab/>
      </w:r>
      <w:r w:rsidRPr="00CE0C2D">
        <w:rPr>
          <w:rFonts w:hint="cs"/>
          <w:rtl/>
        </w:rPr>
        <w:t>ب</w:t>
      </w:r>
      <w:r w:rsidRPr="00CE0C2D">
        <w:rPr>
          <w:rtl/>
        </w:rPr>
        <w:t xml:space="preserve">القرار </w:t>
      </w:r>
      <w:r w:rsidRPr="00CE0C2D">
        <w:rPr>
          <w:lang w:bidi="ar-SY"/>
        </w:rPr>
        <w:t>140</w:t>
      </w:r>
      <w:r w:rsidRPr="00CE0C2D">
        <w:rPr>
          <w:rtl/>
        </w:rPr>
        <w:t xml:space="preserve"> (المراج</w:t>
      </w:r>
      <w:r w:rsidRPr="00CE0C2D">
        <w:rPr>
          <w:rFonts w:hint="cs"/>
          <w:rtl/>
        </w:rPr>
        <w:t>َ</w:t>
      </w:r>
      <w:r w:rsidRPr="00CE0C2D">
        <w:rPr>
          <w:rtl/>
        </w:rPr>
        <w:t xml:space="preserve">ع في </w:t>
      </w:r>
      <w:r>
        <w:rPr>
          <w:rFonts w:hint="cs"/>
          <w:rtl/>
        </w:rPr>
        <w:t>بوخارست، 2022</w:t>
      </w:r>
      <w:r w:rsidRPr="00CE0C2D">
        <w:rPr>
          <w:rtl/>
        </w:rPr>
        <w:t>) لمؤتمر المندوبين المفوضين</w:t>
      </w:r>
      <w:r w:rsidR="00B82691">
        <w:rPr>
          <w:rFonts w:hint="cs"/>
          <w:rtl/>
        </w:rPr>
        <w:t>، بشأن</w:t>
      </w:r>
      <w:r w:rsidRPr="00CE0C2D">
        <w:rPr>
          <w:rtl/>
        </w:rPr>
        <w:t xml:space="preserve"> دور الاتحاد في</w:t>
      </w:r>
      <w:r w:rsidRPr="00CE0C2D">
        <w:rPr>
          <w:rFonts w:hint="cs"/>
          <w:rtl/>
        </w:rPr>
        <w:t> </w:t>
      </w:r>
      <w:r w:rsidRPr="00CE0C2D">
        <w:rPr>
          <w:rtl/>
        </w:rPr>
        <w:t xml:space="preserve">تنفيذ نواتج </w:t>
      </w:r>
      <w:r w:rsidRPr="00CE0C2D">
        <w:rPr>
          <w:rFonts w:hint="cs"/>
          <w:rtl/>
          <w:lang w:bidi="ar-SY"/>
        </w:rPr>
        <w:t>القمة العالمية لمجتمع</w:t>
      </w:r>
      <w:r w:rsidRPr="00CE0C2D">
        <w:rPr>
          <w:rFonts w:hint="eastAsia"/>
          <w:rtl/>
          <w:lang w:bidi="ar-SY"/>
        </w:rPr>
        <w:t> </w:t>
      </w:r>
      <w:r w:rsidRPr="00CE0C2D">
        <w:rPr>
          <w:rFonts w:hint="cs"/>
          <w:rtl/>
          <w:lang w:bidi="ar-SY"/>
        </w:rPr>
        <w:t>المعلومات</w:t>
      </w:r>
      <w:r>
        <w:rPr>
          <w:rFonts w:hint="cs"/>
          <w:rtl/>
          <w:lang w:bidi="ar-SY"/>
        </w:rPr>
        <w:t xml:space="preserve"> و</w:t>
      </w:r>
      <w:r w:rsidRPr="006E5752">
        <w:rPr>
          <w:rtl/>
          <w:lang w:bidi="ar-SY"/>
        </w:rPr>
        <w:t xml:space="preserve">خطة التنمية المستدامة لعام 2030، وكذلك في عمليات المتابعة </w:t>
      </w:r>
      <w:r w:rsidR="00B82691">
        <w:rPr>
          <w:rFonts w:hint="cs"/>
          <w:rtl/>
          <w:lang w:bidi="ar-SY"/>
        </w:rPr>
        <w:t>والاستعراض</w:t>
      </w:r>
      <w:r w:rsidRPr="006E5752">
        <w:rPr>
          <w:rFonts w:hint="cs"/>
          <w:rtl/>
          <w:lang w:bidi="ar-SY"/>
        </w:rPr>
        <w:t xml:space="preserve"> </w:t>
      </w:r>
      <w:r w:rsidR="00B82691">
        <w:rPr>
          <w:rFonts w:hint="cs"/>
          <w:rtl/>
          <w:lang w:bidi="ar-SY"/>
        </w:rPr>
        <w:t>ذات الصلة</w:t>
      </w:r>
      <w:r w:rsidRPr="00CE0C2D">
        <w:rPr>
          <w:rFonts w:hint="cs"/>
          <w:rtl/>
        </w:rPr>
        <w:t>؛</w:t>
      </w:r>
    </w:p>
    <w:p w14:paraId="31A90639" w14:textId="77777777" w:rsidR="00072EB3" w:rsidRDefault="00072EB3" w:rsidP="00072EB3">
      <w:pPr>
        <w:rPr>
          <w:rtl/>
        </w:rPr>
      </w:pPr>
      <w:r w:rsidRPr="00A2366F">
        <w:rPr>
          <w:rFonts w:hint="cs"/>
          <w:i/>
          <w:iCs/>
          <w:rtl/>
        </w:rPr>
        <w:t>ج</w:t>
      </w:r>
      <w:r w:rsidRPr="00A2366F">
        <w:rPr>
          <w:i/>
          <w:iCs/>
          <w:rtl/>
        </w:rPr>
        <w:t>)</w:t>
      </w:r>
      <w:r w:rsidRPr="00A2366F">
        <w:rPr>
          <w:rtl/>
        </w:rPr>
        <w:tab/>
      </w:r>
      <w:r w:rsidRPr="00A2366F">
        <w:rPr>
          <w:rFonts w:hint="cs"/>
          <w:rtl/>
        </w:rPr>
        <w:t>ب</w:t>
      </w:r>
      <w:r w:rsidRPr="00A2366F">
        <w:rPr>
          <w:rtl/>
        </w:rPr>
        <w:t>القرار</w:t>
      </w:r>
      <w:r w:rsidRPr="00A2366F">
        <w:rPr>
          <w:rFonts w:hint="cs"/>
          <w:rtl/>
        </w:rPr>
        <w:t> </w:t>
      </w:r>
      <w:r>
        <w:t>70/125</w:t>
      </w:r>
      <w:r>
        <w:rPr>
          <w:rFonts w:hint="cs"/>
          <w:rtl/>
          <w:lang w:bidi="ar-EG"/>
        </w:rPr>
        <w:t xml:space="preserve"> للجمعية العامة للأمم المتحدة بخصوص </w:t>
      </w:r>
      <w:r w:rsidRPr="00191199">
        <w:rPr>
          <w:rtl/>
          <w:lang w:bidi="ar-EG"/>
        </w:rPr>
        <w:t>الوثيقة الختامية للاجتماع رفيع المستوى للجمعية العامة للأمم المتحدة (</w:t>
      </w:r>
      <w:r w:rsidRPr="00191199">
        <w:rPr>
          <w:lang w:bidi="ar-EG"/>
        </w:rPr>
        <w:t>UNGA</w:t>
      </w:r>
      <w:r w:rsidRPr="00191199">
        <w:rPr>
          <w:rtl/>
          <w:lang w:bidi="ar-EG"/>
        </w:rPr>
        <w:t xml:space="preserve">) </w:t>
      </w:r>
      <w:r w:rsidRPr="00A2366F">
        <w:rPr>
          <w:rtl/>
        </w:rPr>
        <w:t xml:space="preserve">بشأن الاستعراض الشامل لتنفيذ نواتج </w:t>
      </w:r>
      <w:r>
        <w:rPr>
          <w:rFonts w:hint="cs"/>
          <w:spacing w:val="-2"/>
          <w:rtl/>
          <w:lang w:bidi="ar-SY"/>
        </w:rPr>
        <w:t>القمة العالمية لمجتمع المعلومات</w:t>
      </w:r>
      <w:r w:rsidRPr="00A2366F">
        <w:rPr>
          <w:rtl/>
        </w:rPr>
        <w:t>؛</w:t>
      </w:r>
    </w:p>
    <w:p w14:paraId="3C6084AF" w14:textId="360292A7" w:rsidR="00072EB3" w:rsidRDefault="00072EB3" w:rsidP="00072EB3">
      <w:pPr>
        <w:rPr>
          <w:rtl/>
        </w:rPr>
      </w:pPr>
      <w:r w:rsidRPr="00FD10CE">
        <w:rPr>
          <w:i/>
          <w:iCs/>
          <w:rtl/>
        </w:rPr>
        <w:t>د )</w:t>
      </w:r>
      <w:r>
        <w:rPr>
          <w:rtl/>
        </w:rPr>
        <w:tab/>
      </w:r>
      <w:r w:rsidRPr="00A2366F">
        <w:rPr>
          <w:rFonts w:hint="cs"/>
          <w:rtl/>
        </w:rPr>
        <w:t>ب</w:t>
      </w:r>
      <w:r w:rsidRPr="00A2366F">
        <w:rPr>
          <w:rtl/>
        </w:rPr>
        <w:t>القرار</w:t>
      </w:r>
      <w:r w:rsidRPr="00A2366F">
        <w:rPr>
          <w:rFonts w:hint="cs"/>
          <w:rtl/>
        </w:rPr>
        <w:t> </w:t>
      </w:r>
      <w:r>
        <w:t>70/1</w:t>
      </w:r>
      <w:r>
        <w:rPr>
          <w:rFonts w:hint="cs"/>
          <w:rtl/>
          <w:lang w:bidi="ar-EG"/>
        </w:rPr>
        <w:t xml:space="preserve"> للجمعية العامة للأمم المتحدة</w:t>
      </w:r>
      <w:r w:rsidR="00B82691">
        <w:rPr>
          <w:rFonts w:hint="cs"/>
          <w:rtl/>
          <w:lang w:bidi="ar-EG"/>
        </w:rPr>
        <w:t>،</w:t>
      </w:r>
      <w:r>
        <w:rPr>
          <w:rFonts w:hint="cs"/>
          <w:rtl/>
          <w:lang w:bidi="ar-EG"/>
        </w:rPr>
        <w:t xml:space="preserve"> </w:t>
      </w:r>
      <w:r w:rsidRPr="00A2366F">
        <w:rPr>
          <w:rtl/>
        </w:rPr>
        <w:t>بشأن</w:t>
      </w:r>
      <w:r>
        <w:rPr>
          <w:rFonts w:hint="cs"/>
          <w:rtl/>
        </w:rPr>
        <w:t xml:space="preserve"> تحويل عالمنا: خطة التنمية المستدامة لعام 2030؛</w:t>
      </w:r>
    </w:p>
    <w:p w14:paraId="5DCF0E74" w14:textId="536E573B" w:rsidR="00072EB3" w:rsidRPr="00A2366F" w:rsidRDefault="00072EB3" w:rsidP="00072EB3">
      <w:pPr>
        <w:rPr>
          <w:rtl/>
        </w:rPr>
      </w:pPr>
      <w:r w:rsidRPr="00FD10CE">
        <w:rPr>
          <w:i/>
          <w:iCs/>
          <w:rtl/>
        </w:rPr>
        <w:t>هـ</w:t>
      </w:r>
      <w:r w:rsidRPr="00FD10CE">
        <w:rPr>
          <w:rFonts w:hint="eastAsia"/>
          <w:i/>
          <w:iCs/>
          <w:rtl/>
        </w:rPr>
        <w:t> </w:t>
      </w:r>
      <w:r w:rsidRPr="00FD10CE">
        <w:rPr>
          <w:i/>
          <w:iCs/>
          <w:rtl/>
        </w:rPr>
        <w:t>)</w:t>
      </w:r>
      <w:r>
        <w:rPr>
          <w:rtl/>
        </w:rPr>
        <w:tab/>
      </w:r>
      <w:r w:rsidRPr="00A2366F">
        <w:rPr>
          <w:rFonts w:hint="cs"/>
          <w:rtl/>
        </w:rPr>
        <w:t>ب</w:t>
      </w:r>
      <w:r w:rsidRPr="00A2366F">
        <w:rPr>
          <w:rtl/>
        </w:rPr>
        <w:t>القرار</w:t>
      </w:r>
      <w:r w:rsidRPr="00A2366F">
        <w:rPr>
          <w:rFonts w:hint="cs"/>
          <w:rtl/>
        </w:rPr>
        <w:t> </w:t>
      </w:r>
      <w:r>
        <w:t>76/307</w:t>
      </w:r>
      <w:r>
        <w:rPr>
          <w:rFonts w:hint="cs"/>
          <w:rtl/>
          <w:lang w:bidi="ar-EG"/>
        </w:rPr>
        <w:t xml:space="preserve"> للجمعية العامة للأمم المتحدة</w:t>
      </w:r>
      <w:r w:rsidR="00B82691">
        <w:rPr>
          <w:rFonts w:hint="cs"/>
          <w:rtl/>
          <w:lang w:bidi="ar-EG"/>
        </w:rPr>
        <w:t>،</w:t>
      </w:r>
      <w:r>
        <w:rPr>
          <w:rFonts w:hint="cs"/>
          <w:rtl/>
          <w:lang w:bidi="ar-EG"/>
        </w:rPr>
        <w:t xml:space="preserve"> </w:t>
      </w:r>
      <w:r w:rsidRPr="00A2366F">
        <w:rPr>
          <w:rtl/>
        </w:rPr>
        <w:t>بشأن</w:t>
      </w:r>
      <w:r>
        <w:rPr>
          <w:rFonts w:hint="cs"/>
          <w:rtl/>
        </w:rPr>
        <w:t xml:space="preserve"> </w:t>
      </w:r>
      <w:r w:rsidR="000B2188">
        <w:rPr>
          <w:rFonts w:hint="cs"/>
          <w:rtl/>
        </w:rPr>
        <w:t>إجراءات</w:t>
      </w:r>
      <w:r>
        <w:rPr>
          <w:rFonts w:hint="cs"/>
          <w:rtl/>
        </w:rPr>
        <w:t xml:space="preserve"> عقد قمة المستقبل؛</w:t>
      </w:r>
    </w:p>
    <w:p w14:paraId="6B6A7305" w14:textId="4E79029F" w:rsidR="00072EB3" w:rsidRDefault="00072EB3" w:rsidP="00072EB3">
      <w:pPr>
        <w:rPr>
          <w:rtl/>
          <w:lang w:bidi="ar-SY"/>
        </w:rPr>
      </w:pPr>
      <w:r>
        <w:rPr>
          <w:rFonts w:hint="cs"/>
          <w:i/>
          <w:iCs/>
          <w:rtl/>
        </w:rPr>
        <w:t>و </w:t>
      </w:r>
      <w:r w:rsidRPr="00D05E58">
        <w:rPr>
          <w:i/>
          <w:iCs/>
          <w:rtl/>
        </w:rPr>
        <w:t>)</w:t>
      </w:r>
      <w:r>
        <w:rPr>
          <w:rFonts w:hint="cs"/>
          <w:rtl/>
        </w:rPr>
        <w:tab/>
        <w:t xml:space="preserve">بالقرار </w:t>
      </w:r>
      <w:r>
        <w:t>200</w:t>
      </w:r>
      <w:r>
        <w:rPr>
          <w:rFonts w:hint="cs"/>
          <w:rtl/>
          <w:lang w:bidi="ar-SY"/>
        </w:rPr>
        <w:t xml:space="preserve"> (المراجَع في </w:t>
      </w:r>
      <w:r>
        <w:rPr>
          <w:rFonts w:hint="cs"/>
          <w:spacing w:val="-8"/>
          <w:rtl/>
        </w:rPr>
        <w:t>بوخارست، 2022</w:t>
      </w:r>
      <w:r>
        <w:rPr>
          <w:rFonts w:hint="cs"/>
          <w:rtl/>
          <w:lang w:bidi="ar-SY"/>
        </w:rPr>
        <w:t xml:space="preserve">) لمؤتمر المندوبين المفوضين بعنوان </w:t>
      </w:r>
      <w:bookmarkStart w:id="0" w:name="_Toc408328149"/>
      <w:r w:rsidRPr="00F278FA">
        <w:rPr>
          <w:rFonts w:hint="cs"/>
          <w:rtl/>
          <w:lang w:bidi="ar-EG"/>
        </w:rPr>
        <w:t>برنامج التوصيل في </w:t>
      </w:r>
      <w:r>
        <w:rPr>
          <w:rFonts w:hint="cs"/>
          <w:rtl/>
          <w:lang w:val="en-GB" w:bidi="ar-SY"/>
        </w:rPr>
        <w:t>2030</w:t>
      </w:r>
      <w:r w:rsidRPr="00F278FA">
        <w:rPr>
          <w:rFonts w:hint="cs"/>
          <w:rtl/>
          <w:lang w:bidi="ar-EG"/>
        </w:rPr>
        <w:t xml:space="preserve"> من أجل التنمية العالمية للاتصالات/تكنولوجيا المعلومات والاتصالات</w:t>
      </w:r>
      <w:bookmarkEnd w:id="0"/>
      <w:r>
        <w:rPr>
          <w:rFonts w:hint="cs"/>
          <w:rtl/>
          <w:lang w:bidi="ar-EG"/>
        </w:rPr>
        <w:t xml:space="preserve">، </w:t>
      </w:r>
      <w:r w:rsidRPr="00191199">
        <w:rPr>
          <w:rtl/>
          <w:lang w:bidi="ar-EG"/>
        </w:rPr>
        <w:t>بما في ذلك النطاق العريض</w:t>
      </w:r>
      <w:r w:rsidR="0089758F">
        <w:rPr>
          <w:rFonts w:hint="cs"/>
          <w:rtl/>
          <w:lang w:bidi="ar-EG"/>
        </w:rPr>
        <w:t>،</w:t>
      </w:r>
      <w:r w:rsidRPr="00191199">
        <w:rPr>
          <w:rtl/>
          <w:lang w:bidi="ar-EG"/>
        </w:rPr>
        <w:t xml:space="preserve"> </w:t>
      </w:r>
      <w:r w:rsidR="0089758F">
        <w:rPr>
          <w:rFonts w:hint="cs"/>
          <w:rtl/>
          <w:lang w:bidi="ar-EG"/>
        </w:rPr>
        <w:t>لصالح</w:t>
      </w:r>
      <w:r w:rsidRPr="00191199">
        <w:rPr>
          <w:rtl/>
          <w:lang w:bidi="ar-EG"/>
        </w:rPr>
        <w:t xml:space="preserve"> التنمية المستدامة</w:t>
      </w:r>
      <w:r>
        <w:rPr>
          <w:rFonts w:hint="cs"/>
          <w:rtl/>
          <w:lang w:bidi="ar-EG"/>
        </w:rPr>
        <w:t>؛</w:t>
      </w:r>
    </w:p>
    <w:p w14:paraId="6DCB82D2" w14:textId="4A54A9CA" w:rsidR="00072EB3" w:rsidRPr="00192FDA" w:rsidRDefault="00072EB3" w:rsidP="00072EB3">
      <w:pPr>
        <w:rPr>
          <w:lang w:bidi="ar-SY"/>
        </w:rPr>
      </w:pPr>
      <w:r>
        <w:rPr>
          <w:rFonts w:hint="cs"/>
          <w:i/>
          <w:iCs/>
          <w:rtl/>
        </w:rPr>
        <w:t>ز </w:t>
      </w:r>
      <w:r w:rsidRPr="00A2366F">
        <w:rPr>
          <w:i/>
          <w:iCs/>
          <w:rtl/>
        </w:rPr>
        <w:t>)</w:t>
      </w:r>
      <w:r w:rsidRPr="00A2366F">
        <w:rPr>
          <w:rtl/>
        </w:rPr>
        <w:tab/>
      </w:r>
      <w:r w:rsidRPr="00A2366F">
        <w:rPr>
          <w:rFonts w:hint="cs"/>
          <w:rtl/>
        </w:rPr>
        <w:t xml:space="preserve">بالقرار </w:t>
      </w:r>
      <w:r w:rsidRPr="00192FDA">
        <w:rPr>
          <w:lang w:bidi="ar-SY"/>
        </w:rPr>
        <w:t>1332</w:t>
      </w:r>
      <w:r w:rsidRPr="00192FDA">
        <w:rPr>
          <w:rFonts w:hint="cs"/>
          <w:rtl/>
        </w:rPr>
        <w:t xml:space="preserve"> (المعد</w:t>
      </w:r>
      <w:r w:rsidR="00153887" w:rsidRPr="00192FDA">
        <w:rPr>
          <w:rFonts w:hint="cs"/>
          <w:rtl/>
        </w:rPr>
        <w:t>َّ</w:t>
      </w:r>
      <w:r w:rsidRPr="00192FDA">
        <w:rPr>
          <w:rFonts w:hint="cs"/>
          <w:rtl/>
        </w:rPr>
        <w:t xml:space="preserve">ل في </w:t>
      </w:r>
      <w:r w:rsidRPr="00192FDA">
        <w:rPr>
          <w:rFonts w:hint="cs"/>
          <w:rtl/>
          <w:lang w:bidi="ar-SY"/>
        </w:rPr>
        <w:t xml:space="preserve">2019) </w:t>
      </w:r>
      <w:r w:rsidRPr="00192FDA">
        <w:rPr>
          <w:rFonts w:hint="cs"/>
          <w:rtl/>
        </w:rPr>
        <w:t xml:space="preserve">للمجلس بشأن دور الاتحاد في تنفيذ نواتج </w:t>
      </w:r>
      <w:r w:rsidRPr="00192FDA">
        <w:rPr>
          <w:rFonts w:hint="cs"/>
          <w:spacing w:val="-2"/>
          <w:rtl/>
          <w:lang w:bidi="ar-SY"/>
        </w:rPr>
        <w:t>القمة العالمية لمجتمع المعلومات</w:t>
      </w:r>
      <w:r w:rsidRPr="00192FDA">
        <w:rPr>
          <w:rFonts w:hint="cs"/>
          <w:rtl/>
        </w:rPr>
        <w:t xml:space="preserve"> حتى </w:t>
      </w:r>
      <w:r w:rsidRPr="00192FDA">
        <w:rPr>
          <w:lang w:bidi="ar-SY"/>
        </w:rPr>
        <w:t>2015</w:t>
      </w:r>
      <w:r w:rsidRPr="00192FDA">
        <w:rPr>
          <w:rFonts w:hint="cs"/>
          <w:rtl/>
        </w:rPr>
        <w:t xml:space="preserve"> والأنشطة المستقبلية بعد مرور عشر سنوات عل</w:t>
      </w:r>
      <w:r w:rsidR="00DD0BEA" w:rsidRPr="00192FDA">
        <w:rPr>
          <w:rFonts w:hint="cs"/>
          <w:rtl/>
          <w:lang w:bidi="ar-EG"/>
        </w:rPr>
        <w:t>ى انعقاد</w:t>
      </w:r>
      <w:r w:rsidRPr="00192FDA">
        <w:rPr>
          <w:rFonts w:hint="cs"/>
          <w:rtl/>
        </w:rPr>
        <w:t xml:space="preserve"> القمة </w:t>
      </w:r>
      <w:r w:rsidRPr="00192FDA">
        <w:rPr>
          <w:lang w:bidi="ar-SY"/>
        </w:rPr>
        <w:t>(WSIS+10)</w:t>
      </w:r>
      <w:r w:rsidRPr="00192FDA">
        <w:rPr>
          <w:rFonts w:hint="cs"/>
          <w:rtl/>
        </w:rPr>
        <w:t>؛</w:t>
      </w:r>
    </w:p>
    <w:p w14:paraId="3366A3CE" w14:textId="6AB49A26" w:rsidR="00072EB3" w:rsidRPr="00153887" w:rsidRDefault="00072EB3" w:rsidP="00072EB3">
      <w:pPr>
        <w:rPr>
          <w:rtl/>
          <w:lang w:bidi="ar-SY"/>
        </w:rPr>
      </w:pPr>
      <w:r w:rsidRPr="00192FDA">
        <w:rPr>
          <w:i/>
          <w:iCs/>
          <w:rtl/>
          <w:lang w:bidi="ar-SY"/>
        </w:rPr>
        <w:t>ح)</w:t>
      </w:r>
      <w:r w:rsidRPr="00192FDA">
        <w:rPr>
          <w:rtl/>
          <w:lang w:bidi="ar-SY"/>
        </w:rPr>
        <w:tab/>
        <w:t>ب</w:t>
      </w:r>
      <w:r w:rsidRPr="00192FDA">
        <w:rPr>
          <w:rtl/>
        </w:rPr>
        <w:t>ال</w:t>
      </w:r>
      <w:r w:rsidRPr="00192FDA">
        <w:rPr>
          <w:rtl/>
          <w:lang w:bidi="ar-SY"/>
        </w:rPr>
        <w:t xml:space="preserve">قرار </w:t>
      </w:r>
      <w:r w:rsidRPr="00192FDA">
        <w:rPr>
          <w:lang w:bidi="ar-SY"/>
        </w:rPr>
        <w:t>1334</w:t>
      </w:r>
      <w:r w:rsidRPr="00192FDA">
        <w:rPr>
          <w:rtl/>
          <w:lang w:bidi="ar-SY"/>
        </w:rPr>
        <w:t xml:space="preserve"> (المعد</w:t>
      </w:r>
      <w:r w:rsidR="00153887" w:rsidRPr="00192FDA">
        <w:rPr>
          <w:rtl/>
          <w:lang w:bidi="ar-SY"/>
        </w:rPr>
        <w:t>َّ</w:t>
      </w:r>
      <w:r w:rsidRPr="00192FDA">
        <w:rPr>
          <w:rtl/>
          <w:lang w:bidi="ar-SY"/>
        </w:rPr>
        <w:t>ل في 2</w:t>
      </w:r>
      <w:r w:rsidRPr="00153887">
        <w:rPr>
          <w:rtl/>
          <w:lang w:bidi="ar-SY"/>
        </w:rPr>
        <w:t xml:space="preserve">015) للمجلس بشأن دور الاتحاد الدولي للاتصالات في الاستعراض الشامل لتنفيذ نواتج </w:t>
      </w:r>
      <w:r w:rsidRPr="00153887">
        <w:rPr>
          <w:spacing w:val="-2"/>
          <w:rtl/>
          <w:lang w:bidi="ar-SY"/>
        </w:rPr>
        <w:t>القمة</w:t>
      </w:r>
      <w:r w:rsidR="00153887" w:rsidRPr="00153887">
        <w:rPr>
          <w:spacing w:val="-2"/>
          <w:rtl/>
          <w:lang w:bidi="ar-SY"/>
        </w:rPr>
        <w:t xml:space="preserve"> العالمية لمجتمع المعلومات</w:t>
      </w:r>
      <w:r w:rsidRPr="00153887">
        <w:rPr>
          <w:rtl/>
          <w:lang w:bidi="ar-SY"/>
        </w:rPr>
        <w:t>،</w:t>
      </w:r>
    </w:p>
    <w:p w14:paraId="03A6F6DF" w14:textId="77777777" w:rsidR="00072EB3" w:rsidRPr="00A2366F" w:rsidRDefault="00072EB3" w:rsidP="00072EB3">
      <w:pPr>
        <w:pStyle w:val="Call"/>
        <w:rPr>
          <w:rtl/>
        </w:rPr>
      </w:pPr>
      <w:r w:rsidRPr="00A2366F">
        <w:rPr>
          <w:rFonts w:hint="cs"/>
          <w:rtl/>
        </w:rPr>
        <w:t>وإذ يذكّر أيضاً</w:t>
      </w:r>
    </w:p>
    <w:p w14:paraId="3759851B" w14:textId="77777777" w:rsidR="00072EB3" w:rsidRPr="00A2366F" w:rsidRDefault="00072EB3" w:rsidP="00072EB3">
      <w:pPr>
        <w:keepNext/>
        <w:rPr>
          <w:rtl/>
        </w:rPr>
      </w:pPr>
      <w:r w:rsidRPr="00A2366F">
        <w:rPr>
          <w:rFonts w:hint="cs"/>
          <w:i/>
          <w:iCs/>
          <w:rtl/>
        </w:rPr>
        <w:t xml:space="preserve"> أ )</w:t>
      </w:r>
      <w:r w:rsidRPr="00A2366F">
        <w:rPr>
          <w:rFonts w:hint="cs"/>
          <w:rtl/>
        </w:rPr>
        <w:tab/>
      </w:r>
      <w:r w:rsidRPr="00A2366F">
        <w:rPr>
          <w:rtl/>
        </w:rPr>
        <w:t>بإعلان مبادئ</w:t>
      </w:r>
      <w:r w:rsidRPr="00A2366F">
        <w:rPr>
          <w:rFonts w:hint="cs"/>
          <w:rtl/>
        </w:rPr>
        <w:t xml:space="preserve"> جنيف</w:t>
      </w:r>
      <w:r w:rsidRPr="00A2366F">
        <w:rPr>
          <w:rtl/>
        </w:rPr>
        <w:t xml:space="preserve"> وخطة عمل جنيف اللذين تم اعتمادهما في عام</w:t>
      </w:r>
      <w:r w:rsidRPr="00A2366F">
        <w:rPr>
          <w:rFonts w:hint="eastAsia"/>
          <w:rtl/>
        </w:rPr>
        <w:t> </w:t>
      </w:r>
      <w:r w:rsidRPr="00A2366F">
        <w:rPr>
          <w:lang w:bidi="ar-SY"/>
        </w:rPr>
        <w:t>2003</w:t>
      </w:r>
      <w:r w:rsidRPr="00A2366F">
        <w:rPr>
          <w:rtl/>
        </w:rPr>
        <w:t>، وبالتزام تونس وبرنامج عمل تونس بشأن مجتمع المعلومات</w:t>
      </w:r>
      <w:r w:rsidRPr="00A2366F">
        <w:rPr>
          <w:rFonts w:hint="cs"/>
          <w:rtl/>
        </w:rPr>
        <w:t>،</w:t>
      </w:r>
      <w:r w:rsidRPr="00A2366F">
        <w:rPr>
          <w:rtl/>
        </w:rPr>
        <w:t xml:space="preserve"> اللذين تم اعتمادهما في عام</w:t>
      </w:r>
      <w:r w:rsidRPr="00A2366F">
        <w:rPr>
          <w:rFonts w:hint="eastAsia"/>
          <w:rtl/>
        </w:rPr>
        <w:t> </w:t>
      </w:r>
      <w:r w:rsidRPr="00A2366F">
        <w:rPr>
          <w:lang w:bidi="ar-SY"/>
        </w:rPr>
        <w:t>2005</w:t>
      </w:r>
      <w:r w:rsidRPr="00A2366F">
        <w:rPr>
          <w:rtl/>
        </w:rPr>
        <w:t xml:space="preserve">، والتي صدقت عليها </w:t>
      </w:r>
      <w:r w:rsidRPr="00A2366F">
        <w:rPr>
          <w:rFonts w:hint="cs"/>
          <w:rtl/>
        </w:rPr>
        <w:t>جميعاً</w:t>
      </w:r>
      <w:r w:rsidRPr="00A2366F">
        <w:rPr>
          <w:rtl/>
        </w:rPr>
        <w:t xml:space="preserve"> الجمعية العامة للأمم</w:t>
      </w:r>
      <w:r w:rsidRPr="00A2366F">
        <w:rPr>
          <w:rFonts w:hint="eastAsia"/>
          <w:rtl/>
        </w:rPr>
        <w:t> </w:t>
      </w:r>
      <w:r w:rsidRPr="00A2366F">
        <w:rPr>
          <w:rtl/>
        </w:rPr>
        <w:t>المتحدة</w:t>
      </w:r>
      <w:r>
        <w:rPr>
          <w:rFonts w:hint="cs"/>
          <w:rtl/>
        </w:rPr>
        <w:t> </w:t>
      </w:r>
      <w:r>
        <w:t>(UNGA)</w:t>
      </w:r>
      <w:r w:rsidRPr="00A2366F">
        <w:rPr>
          <w:rFonts w:hint="cs"/>
          <w:rtl/>
        </w:rPr>
        <w:t>؛</w:t>
      </w:r>
    </w:p>
    <w:p w14:paraId="00542A37" w14:textId="0E07B1AA" w:rsidR="00072EB3" w:rsidRPr="00991AE2" w:rsidRDefault="00072EB3" w:rsidP="00072EB3">
      <w:pPr>
        <w:rPr>
          <w:rtl/>
        </w:rPr>
      </w:pPr>
      <w:r>
        <w:rPr>
          <w:rFonts w:hint="cs"/>
          <w:i/>
          <w:iCs/>
          <w:rtl/>
        </w:rPr>
        <w:t>ب)</w:t>
      </w:r>
      <w:r>
        <w:rPr>
          <w:i/>
          <w:iCs/>
          <w:rtl/>
        </w:rPr>
        <w:tab/>
      </w:r>
      <w:r w:rsidR="003F384C">
        <w:rPr>
          <w:rFonts w:hint="cs"/>
          <w:rtl/>
        </w:rPr>
        <w:t>بأن</w:t>
      </w:r>
      <w:r w:rsidRPr="00191199">
        <w:rPr>
          <w:rtl/>
        </w:rPr>
        <w:t xml:space="preserve"> الجمعية العامة للأمم المتحدة قد قررت في قرارها رقم</w:t>
      </w:r>
      <w:r>
        <w:rPr>
          <w:rFonts w:hint="cs"/>
          <w:rtl/>
        </w:rPr>
        <w:t xml:space="preserve"> </w:t>
      </w:r>
      <w:r>
        <w:t>70/125</w:t>
      </w:r>
      <w:r w:rsidRPr="00191199">
        <w:rPr>
          <w:rtl/>
        </w:rPr>
        <w:t xml:space="preserve"> عقد اجتماع رفيع المستوى بشأن الاستعراض الشامل لتنفيذ نواتج القمة العالمية لمجتمع المعلومات في 2025،</w:t>
      </w:r>
      <w:r>
        <w:rPr>
          <w:rFonts w:hint="cs"/>
          <w:rtl/>
        </w:rPr>
        <w:t xml:space="preserve"> يتضمن تقديم مدخلات من جميع أصحاب المصلحة</w:t>
      </w:r>
      <w:r w:rsidR="003F384C">
        <w:rPr>
          <w:rFonts w:hint="cs"/>
          <w:rtl/>
        </w:rPr>
        <w:t xml:space="preserve"> ومشاركتهم</w:t>
      </w:r>
      <w:r>
        <w:rPr>
          <w:rFonts w:hint="cs"/>
          <w:rtl/>
        </w:rPr>
        <w:t xml:space="preserve">، بما في ذلك في العملية التحضيرية، لتقييم التقدم المحرز في تنفيذ </w:t>
      </w:r>
      <w:r w:rsidRPr="00AC74C0">
        <w:rPr>
          <w:rtl/>
        </w:rPr>
        <w:t xml:space="preserve">نواتج القمة العالمية </w:t>
      </w:r>
      <w:r>
        <w:rPr>
          <w:rFonts w:hint="cs"/>
          <w:rtl/>
        </w:rPr>
        <w:t>وتحديد كل من مجالات التركيز المستمر والتحديات،</w:t>
      </w:r>
    </w:p>
    <w:p w14:paraId="37E42572" w14:textId="77777777" w:rsidR="00072EB3" w:rsidRPr="00A2366F" w:rsidRDefault="00072EB3" w:rsidP="002775C5">
      <w:pPr>
        <w:pStyle w:val="Call"/>
        <w:keepLines/>
        <w:rPr>
          <w:rtl/>
        </w:rPr>
      </w:pPr>
      <w:r w:rsidRPr="00A2366F">
        <w:rPr>
          <w:rtl/>
        </w:rPr>
        <w:lastRenderedPageBreak/>
        <w:t>وإذ يضع في اعتباره</w:t>
      </w:r>
    </w:p>
    <w:p w14:paraId="467D595C" w14:textId="77777777" w:rsidR="00072EB3" w:rsidRPr="00A2366F" w:rsidRDefault="00072EB3" w:rsidP="002775C5">
      <w:pPr>
        <w:keepNext/>
        <w:keepLines/>
        <w:rPr>
          <w:rtl/>
        </w:rPr>
      </w:pPr>
      <w:r w:rsidRPr="00A2366F">
        <w:rPr>
          <w:i/>
          <w:iCs/>
          <w:rtl/>
        </w:rPr>
        <w:t xml:space="preserve"> أ )</w:t>
      </w:r>
      <w:r w:rsidRPr="00A2366F">
        <w:rPr>
          <w:rtl/>
        </w:rPr>
        <w:tab/>
        <w:t xml:space="preserve">أحكام دستور الاتحاد الدولي للاتصالات واتفاقيته فيما يتعلق بدور الاتحاد </w:t>
      </w:r>
      <w:r w:rsidRPr="00A2366F">
        <w:rPr>
          <w:rFonts w:hint="cs"/>
          <w:rtl/>
        </w:rPr>
        <w:t>بشأن</w:t>
      </w:r>
      <w:r w:rsidRPr="00A2366F">
        <w:rPr>
          <w:rtl/>
        </w:rPr>
        <w:t xml:space="preserve"> السياسات</w:t>
      </w:r>
      <w:r w:rsidRPr="00A2366F">
        <w:rPr>
          <w:rFonts w:hint="cs"/>
          <w:rtl/>
        </w:rPr>
        <w:t> </w:t>
      </w:r>
      <w:r w:rsidRPr="00A2366F">
        <w:rPr>
          <w:rtl/>
        </w:rPr>
        <w:t>والاستراتيجيات؛</w:t>
      </w:r>
    </w:p>
    <w:p w14:paraId="51DA0992" w14:textId="77777777" w:rsidR="00072EB3" w:rsidRPr="00BC1690" w:rsidRDefault="00072EB3" w:rsidP="002775C5">
      <w:pPr>
        <w:keepNext/>
        <w:keepLines/>
        <w:rPr>
          <w:spacing w:val="2"/>
          <w:rtl/>
        </w:rPr>
      </w:pPr>
      <w:r w:rsidRPr="00BC1690">
        <w:rPr>
          <w:i/>
          <w:iCs/>
          <w:spacing w:val="2"/>
          <w:rtl/>
        </w:rPr>
        <w:t>ب)</w:t>
      </w:r>
      <w:r w:rsidRPr="00BC1690">
        <w:rPr>
          <w:spacing w:val="2"/>
          <w:rtl/>
        </w:rPr>
        <w:tab/>
        <w:t xml:space="preserve">القرارات التي </w:t>
      </w:r>
      <w:r w:rsidRPr="00BC1690">
        <w:rPr>
          <w:rFonts w:hint="cs"/>
          <w:spacing w:val="2"/>
          <w:rtl/>
        </w:rPr>
        <w:t>اعتمدها</w:t>
      </w:r>
      <w:r w:rsidRPr="00BC1690">
        <w:rPr>
          <w:spacing w:val="2"/>
          <w:rtl/>
        </w:rPr>
        <w:t xml:space="preserve"> </w:t>
      </w:r>
      <w:r w:rsidRPr="00BC1690">
        <w:rPr>
          <w:rFonts w:hint="cs"/>
          <w:spacing w:val="2"/>
          <w:rtl/>
        </w:rPr>
        <w:t>مؤتمر المندوبين المفوضين</w:t>
      </w:r>
      <w:r w:rsidRPr="00BC1690">
        <w:rPr>
          <w:spacing w:val="2"/>
          <w:rtl/>
        </w:rPr>
        <w:t xml:space="preserve"> فيما يتعلق </w:t>
      </w:r>
      <w:r w:rsidRPr="00BC1690">
        <w:rPr>
          <w:rFonts w:hint="cs"/>
          <w:spacing w:val="2"/>
          <w:rtl/>
        </w:rPr>
        <w:t>بالقمة</w:t>
      </w:r>
      <w:r w:rsidRPr="00BC1690">
        <w:rPr>
          <w:rFonts w:hint="cs"/>
          <w:spacing w:val="2"/>
          <w:rtl/>
          <w:lang w:bidi="ar-SY"/>
        </w:rPr>
        <w:t xml:space="preserve"> العالمية لمجتمع المعلومات وأهداف التنمية المستدامة</w:t>
      </w:r>
      <w:r w:rsidRPr="00BC1690">
        <w:rPr>
          <w:spacing w:val="2"/>
          <w:rtl/>
        </w:rPr>
        <w:t>؛</w:t>
      </w:r>
    </w:p>
    <w:p w14:paraId="34ADF623" w14:textId="77777777" w:rsidR="00072EB3" w:rsidRPr="00A2366F" w:rsidRDefault="00072EB3" w:rsidP="00072EB3">
      <w:pPr>
        <w:rPr>
          <w:rtl/>
        </w:rPr>
      </w:pPr>
      <w:r w:rsidRPr="00A2366F">
        <w:rPr>
          <w:i/>
          <w:iCs/>
          <w:rtl/>
        </w:rPr>
        <w:t>ج)</w:t>
      </w:r>
      <w:r w:rsidRPr="00A2366F">
        <w:rPr>
          <w:rtl/>
        </w:rPr>
        <w:tab/>
        <w:t>الدور الذي اضطلع به الاتحاد في المبادرة بتنظيم القمة العالمية لمجتمع المعلومات وقيادة</w:t>
      </w:r>
      <w:r w:rsidRPr="00A2366F">
        <w:rPr>
          <w:rFonts w:hint="cs"/>
          <w:rtl/>
        </w:rPr>
        <w:t> </w:t>
      </w:r>
      <w:r w:rsidRPr="00A2366F">
        <w:rPr>
          <w:rtl/>
        </w:rPr>
        <w:t>إدارتها</w:t>
      </w:r>
      <w:r>
        <w:rPr>
          <w:rFonts w:hint="cs"/>
          <w:rtl/>
        </w:rPr>
        <w:t xml:space="preserve"> ومساهمته في</w:t>
      </w:r>
      <w:r>
        <w:rPr>
          <w:rFonts w:hint="eastAsia"/>
          <w:rtl/>
        </w:rPr>
        <w:t> </w:t>
      </w:r>
      <w:r>
        <w:rPr>
          <w:rFonts w:hint="cs"/>
          <w:rtl/>
        </w:rPr>
        <w:t xml:space="preserve">الاستعراض الشامل للقمة بعد مرور عشر سنوات </w:t>
      </w:r>
      <w:r>
        <w:t>(WSIS+10)</w:t>
      </w:r>
      <w:r>
        <w:rPr>
          <w:rFonts w:hint="cs"/>
          <w:rtl/>
        </w:rPr>
        <w:t xml:space="preserve">، </w:t>
      </w:r>
      <w:r>
        <w:rPr>
          <w:rFonts w:hint="cs"/>
          <w:rtl/>
          <w:lang w:bidi="ar-EG"/>
        </w:rPr>
        <w:t xml:space="preserve">بما في ذلك تنسيقه الناجح للحدث الرفيع المستوى للقمة </w:t>
      </w:r>
      <w:r>
        <w:rPr>
          <w:lang w:bidi="ar-EG"/>
        </w:rPr>
        <w:t>(WSIS+10)</w:t>
      </w:r>
      <w:r>
        <w:rPr>
          <w:rFonts w:hint="cs"/>
          <w:rtl/>
          <w:lang w:bidi="ar-EG"/>
        </w:rPr>
        <w:t xml:space="preserve"> (جنيف، </w:t>
      </w:r>
      <w:r>
        <w:rPr>
          <w:lang w:bidi="ar-EG"/>
        </w:rPr>
        <w:t>2014</w:t>
      </w:r>
      <w:r>
        <w:rPr>
          <w:rFonts w:hint="cs"/>
          <w:rtl/>
          <w:lang w:bidi="ar-EG"/>
        </w:rPr>
        <w:t>)</w:t>
      </w:r>
      <w:r w:rsidRPr="00A2366F">
        <w:rPr>
          <w:rtl/>
        </w:rPr>
        <w:t>؛</w:t>
      </w:r>
    </w:p>
    <w:p w14:paraId="10C87D3A" w14:textId="77777777" w:rsidR="00072EB3" w:rsidRPr="00A2366F" w:rsidRDefault="00072EB3" w:rsidP="00072EB3">
      <w:pPr>
        <w:rPr>
          <w:rtl/>
        </w:rPr>
      </w:pPr>
      <w:r w:rsidRPr="00A2366F">
        <w:rPr>
          <w:i/>
          <w:iCs/>
          <w:rtl/>
        </w:rPr>
        <w:t>د )</w:t>
      </w:r>
      <w:r w:rsidRPr="00A2366F">
        <w:rPr>
          <w:rtl/>
        </w:rPr>
        <w:tab/>
        <w:t xml:space="preserve">الاختصاصات الممنوحة للاتحاد في مجال التنفيذ الشامل لنواتج </w:t>
      </w:r>
      <w:r>
        <w:rPr>
          <w:rFonts w:hint="cs"/>
          <w:spacing w:val="-2"/>
          <w:rtl/>
          <w:lang w:bidi="ar-SY"/>
        </w:rPr>
        <w:t>القمة العالمية لمجتمع المعلومات</w:t>
      </w:r>
      <w:r w:rsidRPr="00A2366F">
        <w:rPr>
          <w:rtl/>
        </w:rPr>
        <w:t>،</w:t>
      </w:r>
    </w:p>
    <w:p w14:paraId="7678CBBF" w14:textId="77777777" w:rsidR="00072EB3" w:rsidRPr="00A2366F" w:rsidRDefault="00072EB3" w:rsidP="00072EB3">
      <w:pPr>
        <w:pStyle w:val="Call"/>
        <w:rPr>
          <w:rtl/>
        </w:rPr>
      </w:pPr>
      <w:r w:rsidRPr="00A2366F">
        <w:rPr>
          <w:rtl/>
        </w:rPr>
        <w:t>وإذ يلاحظ بارتياح</w:t>
      </w:r>
    </w:p>
    <w:p w14:paraId="132D48A3" w14:textId="77777777" w:rsidR="00072EB3" w:rsidRPr="00A2366F" w:rsidRDefault="00072EB3" w:rsidP="00072EB3">
      <w:pPr>
        <w:rPr>
          <w:rtl/>
          <w:lang w:bidi="ar-EG"/>
        </w:rPr>
      </w:pPr>
      <w:r w:rsidRPr="00A2366F">
        <w:rPr>
          <w:rFonts w:hint="cs"/>
          <w:i/>
          <w:iCs/>
          <w:rtl/>
        </w:rPr>
        <w:t xml:space="preserve"> أ )</w:t>
      </w:r>
      <w:r w:rsidRPr="00A2366F">
        <w:rPr>
          <w:rFonts w:hint="cs"/>
          <w:rtl/>
        </w:rPr>
        <w:tab/>
        <w:t xml:space="preserve">الدور القيادي الذي يضطلع به الاتحاد </w:t>
      </w:r>
      <w:r>
        <w:rPr>
          <w:rFonts w:hint="cs"/>
          <w:rtl/>
        </w:rPr>
        <w:t>في تنظيم وتنسيق العمل المنجز ضمن الآلية الفعّالة ل</w:t>
      </w:r>
      <w:r>
        <w:rPr>
          <w:rtl/>
        </w:rPr>
        <w:t>لمنصة التحضيرية متعددة أصحاب المصلحة</w:t>
      </w:r>
      <w:r>
        <w:rPr>
          <w:rFonts w:hint="cs"/>
          <w:rtl/>
        </w:rPr>
        <w:t> </w:t>
      </w:r>
      <w:r>
        <w:t>(MPP)</w:t>
      </w:r>
      <w:r>
        <w:rPr>
          <w:rtl/>
        </w:rPr>
        <w:t xml:space="preserve"> للحدث </w:t>
      </w:r>
      <w:r>
        <w:rPr>
          <w:rFonts w:hint="cs"/>
          <w:rtl/>
        </w:rPr>
        <w:t>ال</w:t>
      </w:r>
      <w:r>
        <w:rPr>
          <w:rtl/>
        </w:rPr>
        <w:t>رفيع المستوى</w:t>
      </w:r>
      <w:r>
        <w:rPr>
          <w:rFonts w:hint="cs"/>
          <w:rtl/>
        </w:rPr>
        <w:t xml:space="preserve"> للقمة</w:t>
      </w:r>
      <w:r>
        <w:rPr>
          <w:rtl/>
        </w:rPr>
        <w:t xml:space="preserve"> </w:t>
      </w:r>
      <w:r>
        <w:t>(WSIS+10)</w:t>
      </w:r>
      <w:r>
        <w:rPr>
          <w:rFonts w:hint="cs"/>
          <w:rtl/>
        </w:rPr>
        <w:t>؛</w:t>
      </w:r>
    </w:p>
    <w:p w14:paraId="4B485E92" w14:textId="77777777" w:rsidR="00072EB3" w:rsidRDefault="00072EB3" w:rsidP="00072EB3">
      <w:pPr>
        <w:rPr>
          <w:rtl/>
          <w:lang w:bidi="ar-EG"/>
        </w:rPr>
      </w:pPr>
      <w:r w:rsidRPr="00070C31">
        <w:rPr>
          <w:rFonts w:hint="cs"/>
          <w:i/>
          <w:iCs/>
          <w:rtl/>
          <w:lang w:bidi="ar-EG"/>
        </w:rPr>
        <w:t>ب</w:t>
      </w:r>
      <w:r w:rsidRPr="00070C31">
        <w:rPr>
          <w:i/>
          <w:iCs/>
          <w:rtl/>
          <w:lang w:bidi="ar-EG"/>
        </w:rPr>
        <w:t>)</w:t>
      </w:r>
      <w:r>
        <w:rPr>
          <w:rtl/>
          <w:lang w:bidi="ar-EG"/>
        </w:rPr>
        <w:tab/>
      </w:r>
      <w:r w:rsidRPr="003D1EB0">
        <w:rPr>
          <w:rtl/>
          <w:lang w:bidi="ar-EG"/>
        </w:rPr>
        <w:t>الحدث</w:t>
      </w:r>
      <w:r>
        <w:rPr>
          <w:rFonts w:hint="cs"/>
          <w:rtl/>
          <w:lang w:bidi="ar-EG"/>
        </w:rPr>
        <w:t xml:space="preserve"> ال</w:t>
      </w:r>
      <w:r w:rsidRPr="003D1EB0">
        <w:rPr>
          <w:rFonts w:hint="cs"/>
          <w:rtl/>
          <w:lang w:bidi="ar-EG"/>
        </w:rPr>
        <w:t>رفيع المستوى للقمة العال</w:t>
      </w:r>
      <w:r>
        <w:rPr>
          <w:rFonts w:hint="cs"/>
          <w:rtl/>
          <w:lang w:bidi="ar-EG"/>
        </w:rPr>
        <w:t>م</w:t>
      </w:r>
      <w:r w:rsidRPr="003D1EB0">
        <w:rPr>
          <w:rFonts w:hint="cs"/>
          <w:rtl/>
          <w:lang w:bidi="ar-EG"/>
        </w:rPr>
        <w:t>ية ل</w:t>
      </w:r>
      <w:r>
        <w:rPr>
          <w:rFonts w:hint="cs"/>
          <w:rtl/>
          <w:lang w:bidi="ar-EG"/>
        </w:rPr>
        <w:t>م</w:t>
      </w:r>
      <w:r w:rsidRPr="003D1EB0">
        <w:rPr>
          <w:rFonts w:hint="cs"/>
          <w:rtl/>
          <w:lang w:bidi="ar-EG"/>
        </w:rPr>
        <w:t>جتمع ال</w:t>
      </w:r>
      <w:r>
        <w:rPr>
          <w:rFonts w:hint="cs"/>
          <w:rtl/>
          <w:lang w:bidi="ar-EG"/>
        </w:rPr>
        <w:t>م</w:t>
      </w:r>
      <w:r w:rsidRPr="003D1EB0">
        <w:rPr>
          <w:rFonts w:hint="cs"/>
          <w:rtl/>
          <w:lang w:bidi="ar-EG"/>
        </w:rPr>
        <w:t xml:space="preserve">علومات </w:t>
      </w:r>
      <w:r w:rsidRPr="003D1EB0">
        <w:rPr>
          <w:lang w:bidi="ar-EG"/>
        </w:rPr>
        <w:t>(</w:t>
      </w:r>
      <w:r w:rsidRPr="003D1EB0">
        <w:rPr>
          <w:lang w:val="en-GB" w:bidi="ar-EG"/>
        </w:rPr>
        <w:t>WSIS+10)</w:t>
      </w:r>
      <w:r w:rsidRPr="003D1EB0">
        <w:rPr>
          <w:rFonts w:hint="cs"/>
          <w:rtl/>
        </w:rPr>
        <w:t xml:space="preserve"> </w:t>
      </w:r>
      <w:r>
        <w:rPr>
          <w:rFonts w:hint="cs"/>
          <w:rtl/>
        </w:rPr>
        <w:t xml:space="preserve">الذي نسقه الاتحاد وشارك في تنظيمه مع </w:t>
      </w:r>
      <w:r w:rsidRPr="003D1EB0">
        <w:rPr>
          <w:rFonts w:hint="cs"/>
          <w:rtl/>
          <w:lang w:bidi="ar-EG"/>
        </w:rPr>
        <w:t>منظمة</w:t>
      </w:r>
      <w:r w:rsidRPr="003D1EB0">
        <w:rPr>
          <w:rtl/>
          <w:lang w:bidi="ar-EG"/>
        </w:rPr>
        <w:t xml:space="preserve"> اليون</w:t>
      </w:r>
      <w:r>
        <w:rPr>
          <w:rtl/>
          <w:lang w:bidi="ar-EG"/>
        </w:rPr>
        <w:t xml:space="preserve">سكو وبرنامج الأمم </w:t>
      </w:r>
      <w:r>
        <w:rPr>
          <w:rFonts w:hint="cs"/>
          <w:rtl/>
          <w:lang w:bidi="ar-EG"/>
        </w:rPr>
        <w:t>المتحدة</w:t>
      </w:r>
      <w:r>
        <w:rPr>
          <w:rtl/>
          <w:lang w:bidi="ar-EG"/>
        </w:rPr>
        <w:t xml:space="preserve"> </w:t>
      </w:r>
      <w:r>
        <w:rPr>
          <w:rFonts w:hint="cs"/>
          <w:rtl/>
          <w:lang w:bidi="ar-EG"/>
        </w:rPr>
        <w:t>الإنما</w:t>
      </w:r>
      <w:r w:rsidRPr="003D1EB0">
        <w:rPr>
          <w:rFonts w:hint="cs"/>
          <w:rtl/>
          <w:lang w:bidi="ar-EG"/>
        </w:rPr>
        <w:t xml:space="preserve">ئي </w:t>
      </w:r>
      <w:r w:rsidRPr="003D1EB0">
        <w:rPr>
          <w:rtl/>
          <w:lang w:bidi="ar-EG"/>
        </w:rPr>
        <w:t xml:space="preserve">والأونكتاد، </w:t>
      </w:r>
      <w:r w:rsidRPr="003D1EB0">
        <w:rPr>
          <w:rFonts w:hint="cs"/>
          <w:rtl/>
          <w:lang w:bidi="ar-EG"/>
        </w:rPr>
        <w:t>و</w:t>
      </w:r>
      <w:r w:rsidRPr="003D1EB0">
        <w:rPr>
          <w:rtl/>
          <w:lang w:bidi="ar-EG"/>
        </w:rPr>
        <w:t>بمشاركة وكالات</w:t>
      </w:r>
      <w:r>
        <w:rPr>
          <w:rFonts w:hint="cs"/>
          <w:rtl/>
          <w:lang w:bidi="ar-EG"/>
        </w:rPr>
        <w:t xml:space="preserve"> أخرى</w:t>
      </w:r>
      <w:r w:rsidRPr="003D1EB0">
        <w:rPr>
          <w:rtl/>
          <w:lang w:bidi="ar-EG"/>
        </w:rPr>
        <w:t xml:space="preserve"> </w:t>
      </w:r>
      <w:r>
        <w:rPr>
          <w:rFonts w:hint="cs"/>
          <w:rtl/>
          <w:lang w:bidi="ar-EG"/>
        </w:rPr>
        <w:t>ل</w:t>
      </w:r>
      <w:r w:rsidRPr="003D1EB0">
        <w:rPr>
          <w:rtl/>
          <w:lang w:bidi="ar-EG"/>
        </w:rPr>
        <w:t xml:space="preserve">لأمم </w:t>
      </w:r>
      <w:r w:rsidRPr="003D1EB0">
        <w:rPr>
          <w:rFonts w:hint="cs"/>
          <w:rtl/>
          <w:lang w:bidi="ar-EG"/>
        </w:rPr>
        <w:t xml:space="preserve">المتحدة منها </w:t>
      </w:r>
      <w:r w:rsidRPr="003D1EB0">
        <w:rPr>
          <w:rtl/>
          <w:lang w:bidi="ar-EG"/>
        </w:rPr>
        <w:t xml:space="preserve">منظمة الزراعة والأغذية </w:t>
      </w:r>
      <w:r w:rsidRPr="003D1EB0">
        <w:rPr>
          <w:rFonts w:hint="cs"/>
          <w:rtl/>
          <w:lang w:bidi="ar-EG"/>
        </w:rPr>
        <w:t xml:space="preserve">للأمم المتحدة </w:t>
      </w:r>
      <w:r w:rsidRPr="003D1EB0">
        <w:rPr>
          <w:rtl/>
          <w:lang w:bidi="ar-EG"/>
        </w:rPr>
        <w:t xml:space="preserve">ومنظمة العمل الدولية ومركز التجارة الدولية وإدارة الشؤون الاقتصادية والاجتماعية للأمم </w:t>
      </w:r>
      <w:r w:rsidRPr="003D1EB0">
        <w:rPr>
          <w:rFonts w:hint="cs"/>
          <w:rtl/>
          <w:lang w:bidi="ar-EG"/>
        </w:rPr>
        <w:t>المتحدة</w:t>
      </w:r>
      <w:r w:rsidRPr="003D1EB0">
        <w:rPr>
          <w:rtl/>
          <w:lang w:bidi="ar-EG"/>
        </w:rPr>
        <w:t xml:space="preserve"> وبرنامج الأمم </w:t>
      </w:r>
      <w:r w:rsidRPr="003D1EB0">
        <w:rPr>
          <w:rFonts w:hint="cs"/>
          <w:rtl/>
          <w:lang w:bidi="ar-EG"/>
        </w:rPr>
        <w:t>المتحدة</w:t>
      </w:r>
      <w:r w:rsidRPr="003D1EB0">
        <w:rPr>
          <w:rtl/>
          <w:lang w:bidi="ar-EG"/>
        </w:rPr>
        <w:t xml:space="preserve"> للبيئة ومكتب الأمم </w:t>
      </w:r>
      <w:r w:rsidRPr="003D1EB0">
        <w:rPr>
          <w:rFonts w:hint="cs"/>
          <w:rtl/>
          <w:lang w:bidi="ar-EG"/>
        </w:rPr>
        <w:t>المتحدة</w:t>
      </w:r>
      <w:r w:rsidRPr="003D1EB0">
        <w:rPr>
          <w:rtl/>
          <w:lang w:bidi="ar-EG"/>
        </w:rPr>
        <w:t xml:space="preserve"> </w:t>
      </w:r>
      <w:r w:rsidRPr="003D1EB0">
        <w:rPr>
          <w:rFonts w:hint="cs"/>
          <w:rtl/>
          <w:lang w:bidi="ar-EG"/>
        </w:rPr>
        <w:t>المعني</w:t>
      </w:r>
      <w:r w:rsidRPr="003D1EB0">
        <w:rPr>
          <w:rtl/>
          <w:lang w:bidi="ar-EG"/>
        </w:rPr>
        <w:t xml:space="preserve"> </w:t>
      </w:r>
      <w:r w:rsidRPr="003D1EB0">
        <w:rPr>
          <w:rFonts w:hint="cs"/>
          <w:rtl/>
          <w:lang w:bidi="ar-EG"/>
        </w:rPr>
        <w:t>بالمخدرات</w:t>
      </w:r>
      <w:r w:rsidRPr="003D1EB0">
        <w:rPr>
          <w:rtl/>
          <w:lang w:bidi="ar-EG"/>
        </w:rPr>
        <w:t xml:space="preserve"> </w:t>
      </w:r>
      <w:r w:rsidRPr="003D1EB0">
        <w:rPr>
          <w:rFonts w:hint="cs"/>
          <w:rtl/>
          <w:lang w:bidi="ar-EG"/>
        </w:rPr>
        <w:t>والجريمة</w:t>
      </w:r>
      <w:r w:rsidRPr="003D1EB0">
        <w:rPr>
          <w:rtl/>
          <w:lang w:bidi="ar-EG"/>
        </w:rPr>
        <w:t xml:space="preserve"> </w:t>
      </w:r>
      <w:r w:rsidRPr="003D1EB0">
        <w:rPr>
          <w:rFonts w:hint="cs"/>
          <w:rtl/>
          <w:lang w:bidi="ar-EG"/>
        </w:rPr>
        <w:t>والاتحاد</w:t>
      </w:r>
      <w:r w:rsidRPr="003D1EB0">
        <w:rPr>
          <w:rtl/>
          <w:lang w:bidi="ar-EG"/>
        </w:rPr>
        <w:t xml:space="preserve"> البريدي </w:t>
      </w:r>
      <w:r w:rsidRPr="003D1EB0">
        <w:rPr>
          <w:rFonts w:hint="cs"/>
          <w:rtl/>
          <w:lang w:bidi="ar-EG"/>
        </w:rPr>
        <w:t>العالمي</w:t>
      </w:r>
      <w:r w:rsidRPr="003D1EB0">
        <w:rPr>
          <w:rtl/>
          <w:lang w:bidi="ar-EG"/>
        </w:rPr>
        <w:t xml:space="preserve"> وهيئة الأمم </w:t>
      </w:r>
      <w:r w:rsidRPr="003D1EB0">
        <w:rPr>
          <w:rFonts w:hint="cs"/>
          <w:rtl/>
          <w:lang w:bidi="ar-EG"/>
        </w:rPr>
        <w:t>المتحدة</w:t>
      </w:r>
      <w:r w:rsidRPr="003D1EB0">
        <w:rPr>
          <w:rtl/>
          <w:lang w:bidi="ar-EG"/>
        </w:rPr>
        <w:t xml:space="preserve"> للمرأة </w:t>
      </w:r>
      <w:r w:rsidRPr="003D1EB0">
        <w:rPr>
          <w:rFonts w:hint="cs"/>
          <w:rtl/>
          <w:lang w:bidi="ar-EG"/>
        </w:rPr>
        <w:t>والمنظمة</w:t>
      </w:r>
      <w:r w:rsidRPr="003D1EB0">
        <w:rPr>
          <w:rtl/>
          <w:lang w:bidi="ar-EG"/>
        </w:rPr>
        <w:t xml:space="preserve"> </w:t>
      </w:r>
      <w:r w:rsidRPr="003D1EB0">
        <w:rPr>
          <w:rFonts w:hint="cs"/>
          <w:rtl/>
          <w:lang w:bidi="ar-EG"/>
        </w:rPr>
        <w:t>العالمية</w:t>
      </w:r>
      <w:r w:rsidRPr="003D1EB0">
        <w:rPr>
          <w:rtl/>
          <w:lang w:bidi="ar-EG"/>
        </w:rPr>
        <w:t xml:space="preserve"> للأرصاد </w:t>
      </w:r>
      <w:r w:rsidRPr="003D1EB0">
        <w:rPr>
          <w:rFonts w:hint="cs"/>
          <w:rtl/>
          <w:lang w:bidi="ar-EG"/>
        </w:rPr>
        <w:t>الجوية</w:t>
      </w:r>
      <w:r w:rsidRPr="003D1EB0">
        <w:rPr>
          <w:rtl/>
          <w:lang w:bidi="ar-EG"/>
        </w:rPr>
        <w:t xml:space="preserve"> وبرنامج الأغذية </w:t>
      </w:r>
      <w:r w:rsidRPr="003D1EB0">
        <w:rPr>
          <w:rFonts w:hint="cs"/>
          <w:rtl/>
          <w:lang w:bidi="ar-EG"/>
        </w:rPr>
        <w:t>العالمي</w:t>
      </w:r>
      <w:r w:rsidRPr="003D1EB0">
        <w:rPr>
          <w:rtl/>
          <w:lang w:bidi="ar-EG"/>
        </w:rPr>
        <w:t xml:space="preserve"> </w:t>
      </w:r>
      <w:r w:rsidRPr="003D1EB0">
        <w:rPr>
          <w:rFonts w:hint="cs"/>
          <w:rtl/>
          <w:lang w:bidi="ar-EG"/>
        </w:rPr>
        <w:t>والمنظمة</w:t>
      </w:r>
      <w:r w:rsidRPr="003D1EB0">
        <w:rPr>
          <w:rtl/>
          <w:lang w:bidi="ar-EG"/>
        </w:rPr>
        <w:t xml:space="preserve"> </w:t>
      </w:r>
      <w:r w:rsidRPr="003D1EB0">
        <w:rPr>
          <w:rFonts w:hint="cs"/>
          <w:rtl/>
          <w:lang w:bidi="ar-EG"/>
        </w:rPr>
        <w:t>العالمية</w:t>
      </w:r>
      <w:r w:rsidRPr="003D1EB0">
        <w:rPr>
          <w:rtl/>
          <w:lang w:bidi="ar-EG"/>
        </w:rPr>
        <w:t xml:space="preserve"> للملكية الفكرية واللجان الإقليمية للأمم </w:t>
      </w:r>
      <w:r w:rsidRPr="003D1EB0">
        <w:rPr>
          <w:rFonts w:hint="cs"/>
          <w:rtl/>
          <w:lang w:bidi="ar-EG"/>
        </w:rPr>
        <w:t>المتحدة</w:t>
      </w:r>
      <w:r>
        <w:rPr>
          <w:rFonts w:hint="cs"/>
          <w:rtl/>
          <w:lang w:bidi="ar-EG"/>
        </w:rPr>
        <w:t>؛</w:t>
      </w:r>
    </w:p>
    <w:p w14:paraId="3260DA36" w14:textId="77777777" w:rsidR="00072EB3" w:rsidRPr="00A2366F" w:rsidRDefault="00072EB3" w:rsidP="00072EB3">
      <w:pPr>
        <w:rPr>
          <w:rtl/>
        </w:rPr>
      </w:pPr>
      <w:r>
        <w:rPr>
          <w:rFonts w:hint="cs"/>
          <w:i/>
          <w:iCs/>
          <w:rtl/>
        </w:rPr>
        <w:t>ج</w:t>
      </w:r>
      <w:r w:rsidRPr="00A2366F">
        <w:rPr>
          <w:rFonts w:hint="cs"/>
          <w:i/>
          <w:iCs/>
          <w:rtl/>
        </w:rPr>
        <w:t>)</w:t>
      </w:r>
      <w:r w:rsidRPr="00A2366F">
        <w:rPr>
          <w:rFonts w:hint="cs"/>
          <w:rtl/>
        </w:rPr>
        <w:tab/>
      </w:r>
      <w:r w:rsidRPr="00A2366F">
        <w:rPr>
          <w:rtl/>
        </w:rPr>
        <w:t>الطبيعة متعددة أصحاب المصلحة والطابع ال</w:t>
      </w:r>
      <w:r>
        <w:rPr>
          <w:rtl/>
        </w:rPr>
        <w:t xml:space="preserve">شامل لعملية المشاورات المفتوحة </w:t>
      </w:r>
      <w:r w:rsidRPr="00A2366F">
        <w:rPr>
          <w:rtl/>
        </w:rPr>
        <w:t>لفريق</w:t>
      </w:r>
      <w:r>
        <w:rPr>
          <w:rFonts w:hint="cs"/>
          <w:rtl/>
        </w:rPr>
        <w:t xml:space="preserve"> الأمم المتحدة المعني بمجتمع المعلومات</w:t>
      </w:r>
      <w:r w:rsidRPr="00A2366F">
        <w:rPr>
          <w:rFonts w:hint="eastAsia"/>
          <w:rtl/>
        </w:rPr>
        <w:t> </w:t>
      </w:r>
      <w:r>
        <w:t>(</w:t>
      </w:r>
      <w:r w:rsidRPr="00A2366F">
        <w:rPr>
          <w:lang w:val="en-GB" w:bidi="ar-SY"/>
        </w:rPr>
        <w:t>UNGIS</w:t>
      </w:r>
      <w:r>
        <w:rPr>
          <w:lang w:val="en-GB" w:bidi="ar-SY"/>
        </w:rPr>
        <w:t>)</w:t>
      </w:r>
      <w:r w:rsidRPr="00A2366F">
        <w:rPr>
          <w:rtl/>
        </w:rPr>
        <w:t xml:space="preserve"> بشأن </w:t>
      </w:r>
      <w:r w:rsidRPr="00A2366F">
        <w:rPr>
          <w:rFonts w:hint="cs"/>
          <w:rtl/>
        </w:rPr>
        <w:t>الاستعراض الشامل لتنفيذ</w:t>
      </w:r>
      <w:r w:rsidRPr="00A2366F">
        <w:rPr>
          <w:rtl/>
        </w:rPr>
        <w:t xml:space="preserve"> نواتج القمة</w:t>
      </w:r>
      <w:r w:rsidRPr="00A2366F">
        <w:rPr>
          <w:rFonts w:hint="cs"/>
          <w:rtl/>
        </w:rPr>
        <w:t> </w:t>
      </w:r>
      <w:r w:rsidRPr="00A2366F">
        <w:rPr>
          <w:lang w:bidi="ar-SY"/>
        </w:rPr>
        <w:t>(</w:t>
      </w:r>
      <w:r w:rsidRPr="00A2366F">
        <w:rPr>
          <w:lang w:val="en-GB" w:bidi="ar-SY"/>
        </w:rPr>
        <w:t>WSIS+10)</w:t>
      </w:r>
      <w:r w:rsidRPr="00A2366F">
        <w:rPr>
          <w:rtl/>
        </w:rPr>
        <w:t xml:space="preserve"> التي قادها</w:t>
      </w:r>
      <w:r w:rsidRPr="00A2366F">
        <w:rPr>
          <w:rFonts w:hint="cs"/>
          <w:rtl/>
        </w:rPr>
        <w:t> </w:t>
      </w:r>
      <w:r w:rsidRPr="00A2366F">
        <w:rPr>
          <w:rtl/>
        </w:rPr>
        <w:t>الاتحاد</w:t>
      </w:r>
      <w:r>
        <w:rPr>
          <w:rFonts w:hint="cs"/>
          <w:rtl/>
        </w:rPr>
        <w:t xml:space="preserve"> والتي كانت عاملاً حاسماً في</w:t>
      </w:r>
      <w:r>
        <w:rPr>
          <w:rFonts w:hint="eastAsia"/>
          <w:rtl/>
        </w:rPr>
        <w:t> </w:t>
      </w:r>
      <w:r>
        <w:rPr>
          <w:rFonts w:hint="cs"/>
          <w:rtl/>
        </w:rPr>
        <w:t>نجاحه</w:t>
      </w:r>
      <w:r w:rsidRPr="00A2366F">
        <w:rPr>
          <w:rFonts w:hint="cs"/>
          <w:rtl/>
        </w:rPr>
        <w:t>؛</w:t>
      </w:r>
    </w:p>
    <w:p w14:paraId="48A014EB" w14:textId="77777777" w:rsidR="00072EB3" w:rsidRPr="00A2366F" w:rsidRDefault="00072EB3" w:rsidP="00072EB3">
      <w:pPr>
        <w:rPr>
          <w:rtl/>
        </w:rPr>
      </w:pPr>
      <w:r>
        <w:rPr>
          <w:rFonts w:hint="cs"/>
          <w:i/>
          <w:iCs/>
          <w:rtl/>
        </w:rPr>
        <w:t>د</w:t>
      </w:r>
      <w:r>
        <w:rPr>
          <w:rFonts w:hint="cs"/>
          <w:i/>
          <w:iCs/>
          <w:rtl/>
          <w:lang w:bidi="ar-EG"/>
        </w:rPr>
        <w:t xml:space="preserve"> </w:t>
      </w:r>
      <w:r w:rsidRPr="00A2366F">
        <w:rPr>
          <w:rFonts w:hint="cs"/>
          <w:i/>
          <w:iCs/>
          <w:rtl/>
        </w:rPr>
        <w:t>)</w:t>
      </w:r>
      <w:r w:rsidRPr="00A2366F">
        <w:rPr>
          <w:rtl/>
        </w:rPr>
        <w:tab/>
      </w:r>
      <w:r w:rsidRPr="00A2366F">
        <w:rPr>
          <w:rFonts w:hint="cs"/>
          <w:rtl/>
        </w:rPr>
        <w:t xml:space="preserve">أن منتدى </w:t>
      </w:r>
      <w:r>
        <w:rPr>
          <w:rFonts w:hint="cs"/>
          <w:spacing w:val="-2"/>
          <w:rtl/>
          <w:lang w:bidi="ar-SY"/>
        </w:rPr>
        <w:t>القمة العالمية لمجتمع المعلومات</w:t>
      </w:r>
      <w:r w:rsidRPr="00A2366F">
        <w:rPr>
          <w:rFonts w:hint="cs"/>
          <w:rtl/>
        </w:rPr>
        <w:t xml:space="preserve"> أثبت مكانته كمنبر لتقييم التقدم المحرز وتبادل الخبرات وتعزيز مواصلة التطوير على أساس مشاركة جميع أصحاب المصلحة في القمة، مع النظر في استمرار القيام بهذه العملية، ب</w:t>
      </w:r>
      <w:r>
        <w:rPr>
          <w:rFonts w:hint="cs"/>
          <w:rtl/>
        </w:rPr>
        <w:t>التشاور مع وكالات الأمم</w:t>
      </w:r>
      <w:r>
        <w:rPr>
          <w:rFonts w:hint="eastAsia"/>
          <w:rtl/>
        </w:rPr>
        <w:t> </w:t>
      </w:r>
      <w:r w:rsidRPr="00A2366F">
        <w:rPr>
          <w:rFonts w:hint="cs"/>
          <w:rtl/>
        </w:rPr>
        <w:t>المتحدة؛</w:t>
      </w:r>
    </w:p>
    <w:p w14:paraId="404F6A44" w14:textId="5DE327D3" w:rsidR="00072EB3" w:rsidRPr="00A2366F" w:rsidRDefault="00072EB3" w:rsidP="00072EB3">
      <w:pPr>
        <w:rPr>
          <w:rtl/>
          <w:lang w:bidi="ar-SY"/>
        </w:rPr>
      </w:pPr>
      <w:r>
        <w:rPr>
          <w:rFonts w:hint="cs"/>
          <w:i/>
          <w:iCs/>
          <w:rtl/>
          <w:lang w:bidi="ar-SY"/>
        </w:rPr>
        <w:t>هـ </w:t>
      </w:r>
      <w:r w:rsidRPr="00A2366F">
        <w:rPr>
          <w:rFonts w:hint="cs"/>
          <w:i/>
          <w:iCs/>
          <w:rtl/>
          <w:lang w:bidi="ar-SY"/>
        </w:rPr>
        <w:t>)</w:t>
      </w:r>
      <w:r w:rsidRPr="00A2366F">
        <w:rPr>
          <w:rFonts w:hint="cs"/>
          <w:rtl/>
          <w:lang w:bidi="ar-SY"/>
        </w:rPr>
        <w:tab/>
        <w:t>جهود الأمين العام للاتحاد من أجل ضمان تحقيق التآزر بين</w:t>
      </w:r>
      <w:r>
        <w:rPr>
          <w:rFonts w:hint="cs"/>
          <w:rtl/>
          <w:lang w:bidi="ar-SY"/>
        </w:rPr>
        <w:t xml:space="preserve"> عمليات الأمم المتحدة، بما فيها القمة العالمية لمجتمع المعلومات </w:t>
      </w:r>
      <w:r>
        <w:rPr>
          <w:lang w:bidi="ar-SY"/>
        </w:rPr>
        <w:t>(WSIS)</w:t>
      </w:r>
      <w:r>
        <w:rPr>
          <w:rFonts w:hint="cs"/>
          <w:rtl/>
          <w:lang w:bidi="ar-EG"/>
        </w:rPr>
        <w:t xml:space="preserve"> وخطة التنمية المستدامة لعام 2030 </w:t>
      </w:r>
      <w:r w:rsidR="00D2532D">
        <w:rPr>
          <w:rFonts w:hint="cs"/>
          <w:rtl/>
          <w:lang w:bidi="ar-EG"/>
        </w:rPr>
        <w:t>و</w:t>
      </w:r>
      <w:r>
        <w:rPr>
          <w:rFonts w:hint="cs"/>
          <w:rtl/>
          <w:lang w:bidi="ar-EG"/>
        </w:rPr>
        <w:t>قمة المستقبل</w:t>
      </w:r>
      <w:r w:rsidRPr="00A2366F">
        <w:rPr>
          <w:rFonts w:hint="cs"/>
          <w:rtl/>
          <w:lang w:bidi="ar-SY"/>
        </w:rPr>
        <w:t>،</w:t>
      </w:r>
    </w:p>
    <w:p w14:paraId="41AC85F3" w14:textId="77777777" w:rsidR="00072EB3" w:rsidRPr="00A2366F" w:rsidRDefault="00072EB3" w:rsidP="00072EB3">
      <w:pPr>
        <w:pStyle w:val="Call"/>
      </w:pPr>
      <w:r w:rsidRPr="0082375C">
        <w:rPr>
          <w:rFonts w:hint="cs"/>
          <w:rtl/>
        </w:rPr>
        <w:t>وإذ يقدر</w:t>
      </w:r>
    </w:p>
    <w:p w14:paraId="129B8D8D" w14:textId="077FF0A6" w:rsidR="00072EB3" w:rsidRPr="00A2366F" w:rsidRDefault="00072EB3" w:rsidP="00072EB3">
      <w:pPr>
        <w:rPr>
          <w:rtl/>
        </w:rPr>
      </w:pPr>
      <w:r w:rsidRPr="00A2366F">
        <w:rPr>
          <w:rFonts w:hint="cs"/>
          <w:i/>
          <w:iCs/>
          <w:rtl/>
        </w:rPr>
        <w:t xml:space="preserve"> أ )</w:t>
      </w:r>
      <w:r w:rsidRPr="00A2366F">
        <w:rPr>
          <w:rFonts w:hint="cs"/>
          <w:rtl/>
        </w:rPr>
        <w:tab/>
        <w:t>ا</w:t>
      </w:r>
      <w:r w:rsidRPr="00A2366F">
        <w:rPr>
          <w:rtl/>
        </w:rPr>
        <w:t>لجهود المكرسة</w:t>
      </w:r>
      <w:r w:rsidRPr="00A2366F">
        <w:rPr>
          <w:rFonts w:hint="cs"/>
          <w:rtl/>
        </w:rPr>
        <w:t xml:space="preserve"> من جانب الاتحاد </w:t>
      </w:r>
      <w:r w:rsidRPr="00A2366F">
        <w:rPr>
          <w:rtl/>
        </w:rPr>
        <w:t xml:space="preserve">للأعمال التحضيرية </w:t>
      </w:r>
      <w:r w:rsidRPr="00A2366F">
        <w:rPr>
          <w:rFonts w:hint="cs"/>
          <w:rtl/>
        </w:rPr>
        <w:t>ل</w:t>
      </w:r>
      <w:r w:rsidRPr="00A2366F">
        <w:rPr>
          <w:rtl/>
        </w:rPr>
        <w:t xml:space="preserve">لحدث </w:t>
      </w:r>
      <w:r>
        <w:rPr>
          <w:rFonts w:hint="cs"/>
          <w:rtl/>
        </w:rPr>
        <w:t>ال</w:t>
      </w:r>
      <w:r w:rsidRPr="00A2366F">
        <w:rPr>
          <w:rtl/>
        </w:rPr>
        <w:t>رفيع المستوى</w:t>
      </w:r>
      <w:r>
        <w:rPr>
          <w:rFonts w:hint="cs"/>
          <w:rtl/>
          <w:lang w:bidi="ar-SY"/>
        </w:rPr>
        <w:t xml:space="preserve"> </w:t>
      </w:r>
      <w:r>
        <w:rPr>
          <w:rFonts w:hint="cs"/>
          <w:rtl/>
        </w:rPr>
        <w:t xml:space="preserve">لمنتدى </w:t>
      </w:r>
      <w:r w:rsidR="00FF7F8C" w:rsidRPr="005C06F7">
        <w:rPr>
          <w:color w:val="000000"/>
          <w:shd w:val="clear" w:color="auto" w:fill="FFFFFF"/>
          <w:rtl/>
        </w:rPr>
        <w:t>القم</w:t>
      </w:r>
      <w:r w:rsidR="00FF7F8C">
        <w:rPr>
          <w:rFonts w:hint="cs"/>
          <w:color w:val="000000"/>
          <w:shd w:val="clear" w:color="auto" w:fill="FFFFFF"/>
          <w:rtl/>
        </w:rPr>
        <w:t>ة العالمية لمجتمع المعلومات</w:t>
      </w:r>
      <w:r w:rsidR="00FF7F8C" w:rsidRPr="005C06F7">
        <w:rPr>
          <w:color w:val="000000"/>
          <w:shd w:val="clear" w:color="auto" w:fill="FFFFFF"/>
          <w:rtl/>
        </w:rPr>
        <w:t xml:space="preserve"> بعد مضي </w:t>
      </w:r>
      <w:r w:rsidR="00FF7F8C" w:rsidRPr="005C06F7">
        <w:rPr>
          <w:color w:val="000000"/>
          <w:shd w:val="clear" w:color="auto" w:fill="FFFFFF"/>
        </w:rPr>
        <w:t>20</w:t>
      </w:r>
      <w:r w:rsidR="00FF7F8C" w:rsidRPr="005C06F7">
        <w:rPr>
          <w:color w:val="000000"/>
          <w:shd w:val="clear" w:color="auto" w:fill="FFFFFF"/>
          <w:rtl/>
        </w:rPr>
        <w:t xml:space="preserve"> عاماً </w:t>
      </w:r>
      <w:r w:rsidR="00FF7F8C">
        <w:rPr>
          <w:rFonts w:hint="cs"/>
          <w:color w:val="000000"/>
          <w:shd w:val="clear" w:color="auto" w:fill="FFFFFF"/>
          <w:rtl/>
        </w:rPr>
        <w:t>على انعقادها </w:t>
      </w:r>
      <w:r w:rsidR="00FF7F8C" w:rsidRPr="005C06F7">
        <w:rPr>
          <w:color w:val="000000"/>
          <w:shd w:val="clear" w:color="auto" w:fill="FFFFFF"/>
        </w:rPr>
        <w:t>(WSIS+20)</w:t>
      </w:r>
      <w:r w:rsidR="00FF7F8C">
        <w:rPr>
          <w:rFonts w:hint="cs"/>
          <w:color w:val="000000"/>
          <w:shd w:val="clear" w:color="auto" w:fill="FFFFFF"/>
          <w:rtl/>
        </w:rPr>
        <w:t xml:space="preserve"> </w:t>
      </w:r>
      <w:r>
        <w:rPr>
          <w:rFonts w:hint="cs"/>
          <w:rtl/>
          <w:lang w:bidi="ar-SY"/>
        </w:rPr>
        <w:t>وعقده</w:t>
      </w:r>
      <w:r w:rsidRPr="00A2366F">
        <w:rPr>
          <w:rFonts w:hint="cs"/>
          <w:rtl/>
        </w:rPr>
        <w:t xml:space="preserve"> كشكل موسع لمنتدى </w:t>
      </w:r>
      <w:r>
        <w:rPr>
          <w:rFonts w:hint="cs"/>
          <w:spacing w:val="-2"/>
          <w:rtl/>
          <w:lang w:bidi="ar-SY"/>
        </w:rPr>
        <w:t>القمة العالمية لمجتمع المعلومات</w:t>
      </w:r>
      <w:r w:rsidRPr="00A2366F">
        <w:rPr>
          <w:rFonts w:hint="cs"/>
          <w:rtl/>
        </w:rPr>
        <w:t xml:space="preserve"> لعام</w:t>
      </w:r>
      <w:r w:rsidR="00C83A6E">
        <w:rPr>
          <w:rFonts w:hint="eastAsia"/>
          <w:rtl/>
        </w:rPr>
        <w:t> </w:t>
      </w:r>
      <w:r>
        <w:rPr>
          <w:rFonts w:hint="cs"/>
          <w:rtl/>
          <w:lang w:bidi="ar-SY"/>
        </w:rPr>
        <w:t xml:space="preserve">2024، والمقرر </w:t>
      </w:r>
      <w:r w:rsidR="00D2532D">
        <w:rPr>
          <w:rFonts w:hint="cs"/>
          <w:rtl/>
          <w:lang w:bidi="ar-SY"/>
        </w:rPr>
        <w:t>أن تستضيفه</w:t>
      </w:r>
      <w:r>
        <w:rPr>
          <w:rFonts w:hint="cs"/>
          <w:rtl/>
          <w:lang w:bidi="ar-SY"/>
        </w:rPr>
        <w:t xml:space="preserve"> سويسرا</w:t>
      </w:r>
      <w:r w:rsidRPr="00A2366F">
        <w:rPr>
          <w:rFonts w:hint="cs"/>
          <w:rtl/>
        </w:rPr>
        <w:t>؛</w:t>
      </w:r>
    </w:p>
    <w:p w14:paraId="74921EA1" w14:textId="77777777" w:rsidR="00072EB3" w:rsidRPr="00A2366F" w:rsidRDefault="00072EB3" w:rsidP="00072EB3">
      <w:pPr>
        <w:rPr>
          <w:rtl/>
        </w:rPr>
      </w:pPr>
      <w:r w:rsidRPr="00A2366F">
        <w:rPr>
          <w:rFonts w:hint="cs"/>
          <w:i/>
          <w:iCs/>
          <w:rtl/>
        </w:rPr>
        <w:t>ب)</w:t>
      </w:r>
      <w:r w:rsidRPr="00A2366F">
        <w:rPr>
          <w:rtl/>
        </w:rPr>
        <w:tab/>
        <w:t xml:space="preserve">جهود </w:t>
      </w:r>
      <w:r w:rsidRPr="00A2366F">
        <w:rPr>
          <w:rFonts w:hint="cs"/>
          <w:rtl/>
        </w:rPr>
        <w:t>الأمين العام</w:t>
      </w:r>
      <w:r w:rsidRPr="00A2366F">
        <w:rPr>
          <w:rtl/>
        </w:rPr>
        <w:t xml:space="preserve"> </w:t>
      </w:r>
      <w:r w:rsidRPr="00A2366F">
        <w:rPr>
          <w:rFonts w:hint="cs"/>
          <w:rtl/>
        </w:rPr>
        <w:t>ل</w:t>
      </w:r>
      <w:r w:rsidRPr="00A2366F">
        <w:rPr>
          <w:rtl/>
        </w:rPr>
        <w:t xml:space="preserve">لاتحاد في سبيل تنفيذ </w:t>
      </w:r>
      <w:r>
        <w:rPr>
          <w:rFonts w:hint="cs"/>
          <w:rtl/>
        </w:rPr>
        <w:t xml:space="preserve">القرارين 1332 و1334 الصادرين </w:t>
      </w:r>
      <w:r w:rsidRPr="00A2366F">
        <w:rPr>
          <w:rFonts w:hint="cs"/>
          <w:rtl/>
        </w:rPr>
        <w:t>عن المجلس</w:t>
      </w:r>
      <w:r w:rsidRPr="00A2366F">
        <w:rPr>
          <w:rtl/>
        </w:rPr>
        <w:t>؛</w:t>
      </w:r>
    </w:p>
    <w:p w14:paraId="24AE0079" w14:textId="0318708C" w:rsidR="00072EB3" w:rsidRPr="002D5782" w:rsidRDefault="00072EB3" w:rsidP="00072EB3">
      <w:pPr>
        <w:rPr>
          <w:spacing w:val="-2"/>
          <w:rtl/>
          <w:lang w:bidi="ar-SY"/>
        </w:rPr>
      </w:pPr>
      <w:r w:rsidRPr="002D5782">
        <w:rPr>
          <w:rFonts w:hint="cs"/>
          <w:i/>
          <w:iCs/>
          <w:spacing w:val="-2"/>
          <w:rtl/>
          <w:lang w:bidi="ar-SY"/>
        </w:rPr>
        <w:t>ج)</w:t>
      </w:r>
      <w:r w:rsidRPr="002D5782">
        <w:rPr>
          <w:spacing w:val="-2"/>
          <w:rtl/>
          <w:lang w:bidi="ar-SY"/>
        </w:rPr>
        <w:tab/>
      </w:r>
      <w:r w:rsidRPr="002D5782">
        <w:rPr>
          <w:rFonts w:hint="cs"/>
          <w:spacing w:val="-2"/>
          <w:rtl/>
        </w:rPr>
        <w:t>جهود</w:t>
      </w:r>
      <w:r w:rsidRPr="002D5782">
        <w:rPr>
          <w:spacing w:val="-2"/>
          <w:rtl/>
        </w:rPr>
        <w:t xml:space="preserve"> </w:t>
      </w:r>
      <w:r w:rsidRPr="002D5782">
        <w:rPr>
          <w:rFonts w:hint="cs"/>
          <w:spacing w:val="-2"/>
          <w:rtl/>
        </w:rPr>
        <w:t>الأمين</w:t>
      </w:r>
      <w:r w:rsidRPr="002D5782">
        <w:rPr>
          <w:spacing w:val="-2"/>
          <w:rtl/>
        </w:rPr>
        <w:t xml:space="preserve"> </w:t>
      </w:r>
      <w:r w:rsidRPr="002D5782">
        <w:rPr>
          <w:rFonts w:hint="cs"/>
          <w:spacing w:val="-2"/>
          <w:rtl/>
        </w:rPr>
        <w:t>العام</w:t>
      </w:r>
      <w:r w:rsidRPr="002D5782">
        <w:rPr>
          <w:spacing w:val="-2"/>
          <w:rtl/>
        </w:rPr>
        <w:t xml:space="preserve"> </w:t>
      </w:r>
      <w:r w:rsidRPr="002D5782">
        <w:rPr>
          <w:rFonts w:hint="cs"/>
          <w:spacing w:val="-2"/>
          <w:rtl/>
        </w:rPr>
        <w:t>للاتحاد</w:t>
      </w:r>
      <w:r w:rsidRPr="002D5782">
        <w:rPr>
          <w:spacing w:val="-2"/>
          <w:rtl/>
        </w:rPr>
        <w:t xml:space="preserve"> </w:t>
      </w:r>
      <w:r w:rsidRPr="002D5782">
        <w:rPr>
          <w:rFonts w:hint="cs"/>
          <w:spacing w:val="-2"/>
          <w:rtl/>
        </w:rPr>
        <w:t>في</w:t>
      </w:r>
      <w:r w:rsidRPr="002D5782">
        <w:rPr>
          <w:spacing w:val="-2"/>
          <w:rtl/>
        </w:rPr>
        <w:t xml:space="preserve"> </w:t>
      </w:r>
      <w:r w:rsidRPr="002D5782">
        <w:rPr>
          <w:rFonts w:hint="cs"/>
          <w:spacing w:val="-2"/>
          <w:rtl/>
        </w:rPr>
        <w:t>سبيل</w:t>
      </w:r>
      <w:r w:rsidRPr="002D5782">
        <w:rPr>
          <w:spacing w:val="-2"/>
          <w:rtl/>
        </w:rPr>
        <w:t xml:space="preserve"> </w:t>
      </w:r>
      <w:r w:rsidRPr="002D5782">
        <w:rPr>
          <w:rFonts w:hint="cs"/>
          <w:spacing w:val="-2"/>
          <w:rtl/>
        </w:rPr>
        <w:t>تعبئة</w:t>
      </w:r>
      <w:r w:rsidRPr="002D5782">
        <w:rPr>
          <w:spacing w:val="-2"/>
          <w:rtl/>
        </w:rPr>
        <w:t xml:space="preserve"> </w:t>
      </w:r>
      <w:r w:rsidRPr="002D5782">
        <w:rPr>
          <w:rFonts w:hint="cs"/>
          <w:spacing w:val="-2"/>
          <w:rtl/>
        </w:rPr>
        <w:t>موارد</w:t>
      </w:r>
      <w:r w:rsidRPr="002D5782">
        <w:rPr>
          <w:spacing w:val="-2"/>
          <w:rtl/>
        </w:rPr>
        <w:t xml:space="preserve"> </w:t>
      </w:r>
      <w:r w:rsidRPr="002D5782">
        <w:rPr>
          <w:rFonts w:hint="cs"/>
          <w:spacing w:val="-2"/>
          <w:rtl/>
        </w:rPr>
        <w:t>من</w:t>
      </w:r>
      <w:r w:rsidRPr="002D5782">
        <w:rPr>
          <w:spacing w:val="-2"/>
          <w:rtl/>
        </w:rPr>
        <w:t xml:space="preserve"> </w:t>
      </w:r>
      <w:r w:rsidRPr="002D5782">
        <w:rPr>
          <w:rFonts w:hint="cs"/>
          <w:spacing w:val="-2"/>
          <w:rtl/>
        </w:rPr>
        <w:t>خارج</w:t>
      </w:r>
      <w:r w:rsidRPr="002D5782">
        <w:rPr>
          <w:spacing w:val="-2"/>
          <w:rtl/>
        </w:rPr>
        <w:t xml:space="preserve"> </w:t>
      </w:r>
      <w:r w:rsidRPr="002D5782">
        <w:rPr>
          <w:rFonts w:hint="cs"/>
          <w:spacing w:val="-2"/>
          <w:rtl/>
        </w:rPr>
        <w:t>الميزانية</w:t>
      </w:r>
      <w:r w:rsidRPr="002D5782">
        <w:rPr>
          <w:spacing w:val="-2"/>
          <w:rtl/>
        </w:rPr>
        <w:t xml:space="preserve"> </w:t>
      </w:r>
      <w:r w:rsidRPr="002D5782">
        <w:rPr>
          <w:rFonts w:hint="cs"/>
          <w:spacing w:val="-2"/>
          <w:rtl/>
        </w:rPr>
        <w:t>تقابل</w:t>
      </w:r>
      <w:r w:rsidRPr="002D5782">
        <w:rPr>
          <w:spacing w:val="-2"/>
          <w:rtl/>
        </w:rPr>
        <w:t xml:space="preserve"> </w:t>
      </w:r>
      <w:r w:rsidRPr="002D5782">
        <w:rPr>
          <w:rFonts w:hint="cs"/>
          <w:spacing w:val="-2"/>
          <w:rtl/>
        </w:rPr>
        <w:t>المتطلبات</w:t>
      </w:r>
      <w:r w:rsidRPr="002D5782">
        <w:rPr>
          <w:spacing w:val="-2"/>
          <w:rtl/>
        </w:rPr>
        <w:t xml:space="preserve"> </w:t>
      </w:r>
      <w:r w:rsidRPr="002D5782">
        <w:rPr>
          <w:rFonts w:hint="cs"/>
          <w:spacing w:val="-2"/>
          <w:rtl/>
        </w:rPr>
        <w:t>المالية</w:t>
      </w:r>
      <w:r w:rsidRPr="002D5782">
        <w:rPr>
          <w:spacing w:val="-2"/>
          <w:rtl/>
        </w:rPr>
        <w:t xml:space="preserve"> </w:t>
      </w:r>
      <w:r w:rsidR="00FF7F8C" w:rsidRPr="002D5782">
        <w:rPr>
          <w:rFonts w:hint="cs"/>
          <w:spacing w:val="-2"/>
          <w:rtl/>
        </w:rPr>
        <w:t>للحدث</w:t>
      </w:r>
      <w:r w:rsidRPr="002D5782">
        <w:rPr>
          <w:rFonts w:hint="eastAsia"/>
          <w:spacing w:val="-2"/>
          <w:rtl/>
          <w:lang w:bidi="ar-EG"/>
        </w:rPr>
        <w:t> </w:t>
      </w:r>
      <w:r w:rsidRPr="002D5782">
        <w:rPr>
          <w:spacing w:val="-2"/>
          <w:lang w:bidi="ar-SY"/>
        </w:rPr>
        <w:t>WSIS+20</w:t>
      </w:r>
      <w:r w:rsidRPr="002D5782">
        <w:rPr>
          <w:rFonts w:hint="cs"/>
          <w:spacing w:val="-2"/>
          <w:rtl/>
          <w:lang w:bidi="ar-EG"/>
        </w:rPr>
        <w:t>،</w:t>
      </w:r>
      <w:r w:rsidRPr="002D5782">
        <w:rPr>
          <w:spacing w:val="-2"/>
          <w:rtl/>
        </w:rPr>
        <w:t xml:space="preserve"> </w:t>
      </w:r>
      <w:r w:rsidRPr="002D5782">
        <w:rPr>
          <w:rFonts w:hint="cs"/>
          <w:spacing w:val="-2"/>
          <w:rtl/>
        </w:rPr>
        <w:t>مع</w:t>
      </w:r>
      <w:r w:rsidR="00324BD3" w:rsidRPr="002D5782">
        <w:rPr>
          <w:rFonts w:hint="cs"/>
          <w:spacing w:val="-2"/>
          <w:rtl/>
        </w:rPr>
        <w:t> </w:t>
      </w:r>
      <w:r w:rsidRPr="002D5782">
        <w:rPr>
          <w:rFonts w:hint="cs"/>
          <w:spacing w:val="-2"/>
          <w:rtl/>
        </w:rPr>
        <w:t>حث</w:t>
      </w:r>
      <w:r w:rsidRPr="002D5782">
        <w:rPr>
          <w:spacing w:val="-2"/>
          <w:rtl/>
        </w:rPr>
        <w:t xml:space="preserve"> </w:t>
      </w:r>
      <w:r w:rsidRPr="002D5782">
        <w:rPr>
          <w:rFonts w:hint="cs"/>
          <w:spacing w:val="-2"/>
          <w:rtl/>
        </w:rPr>
        <w:t>جميع</w:t>
      </w:r>
      <w:r w:rsidRPr="002D5782">
        <w:rPr>
          <w:spacing w:val="-2"/>
          <w:rtl/>
        </w:rPr>
        <w:t xml:space="preserve"> </w:t>
      </w:r>
      <w:r w:rsidRPr="002D5782">
        <w:rPr>
          <w:rFonts w:hint="cs"/>
          <w:spacing w:val="-2"/>
          <w:rtl/>
        </w:rPr>
        <w:t>الدول</w:t>
      </w:r>
      <w:r w:rsidRPr="002D5782">
        <w:rPr>
          <w:spacing w:val="-2"/>
          <w:rtl/>
        </w:rPr>
        <w:t xml:space="preserve"> </w:t>
      </w:r>
      <w:r w:rsidRPr="002D5782">
        <w:rPr>
          <w:rFonts w:hint="cs"/>
          <w:spacing w:val="-2"/>
          <w:rtl/>
        </w:rPr>
        <w:t>الأعضاء</w:t>
      </w:r>
      <w:r w:rsidRPr="002D5782">
        <w:rPr>
          <w:spacing w:val="-2"/>
          <w:rtl/>
        </w:rPr>
        <w:t xml:space="preserve"> </w:t>
      </w:r>
      <w:r w:rsidRPr="002D5782">
        <w:rPr>
          <w:rFonts w:hint="cs"/>
          <w:spacing w:val="-2"/>
          <w:rtl/>
        </w:rPr>
        <w:t>على</w:t>
      </w:r>
      <w:r w:rsidRPr="002D5782">
        <w:rPr>
          <w:spacing w:val="-2"/>
          <w:rtl/>
        </w:rPr>
        <w:t xml:space="preserve"> </w:t>
      </w:r>
      <w:r w:rsidRPr="002D5782">
        <w:rPr>
          <w:rFonts w:hint="cs"/>
          <w:spacing w:val="-2"/>
          <w:rtl/>
        </w:rPr>
        <w:t>المساهمة</w:t>
      </w:r>
      <w:r w:rsidRPr="002D5782">
        <w:rPr>
          <w:spacing w:val="-2"/>
          <w:rtl/>
        </w:rPr>
        <w:t xml:space="preserve"> </w:t>
      </w:r>
      <w:r w:rsidRPr="002D5782">
        <w:rPr>
          <w:rFonts w:hint="cs"/>
          <w:spacing w:val="-2"/>
          <w:rtl/>
        </w:rPr>
        <w:t>في</w:t>
      </w:r>
      <w:r w:rsidRPr="002D5782">
        <w:rPr>
          <w:spacing w:val="-2"/>
          <w:rtl/>
        </w:rPr>
        <w:t xml:space="preserve"> </w:t>
      </w:r>
      <w:r w:rsidRPr="002D5782">
        <w:rPr>
          <w:rFonts w:hint="cs"/>
          <w:spacing w:val="-2"/>
          <w:rtl/>
        </w:rPr>
        <w:t>الصندوق</w:t>
      </w:r>
      <w:r w:rsidRPr="002D5782">
        <w:rPr>
          <w:spacing w:val="-2"/>
          <w:rtl/>
        </w:rPr>
        <w:t xml:space="preserve"> </w:t>
      </w:r>
      <w:r w:rsidRPr="002D5782">
        <w:rPr>
          <w:rFonts w:hint="cs"/>
          <w:spacing w:val="-2"/>
          <w:rtl/>
        </w:rPr>
        <w:t>الاستئماني</w:t>
      </w:r>
      <w:r w:rsidRPr="002D5782">
        <w:rPr>
          <w:spacing w:val="-2"/>
          <w:rtl/>
        </w:rPr>
        <w:t xml:space="preserve"> </w:t>
      </w:r>
      <w:r w:rsidRPr="002D5782">
        <w:rPr>
          <w:rFonts w:hint="cs"/>
          <w:spacing w:val="-2"/>
          <w:rtl/>
        </w:rPr>
        <w:t>الذي</w:t>
      </w:r>
      <w:r w:rsidRPr="002D5782">
        <w:rPr>
          <w:spacing w:val="-2"/>
          <w:rtl/>
        </w:rPr>
        <w:t xml:space="preserve"> </w:t>
      </w:r>
      <w:r w:rsidRPr="002D5782">
        <w:rPr>
          <w:rFonts w:hint="cs"/>
          <w:spacing w:val="-2"/>
          <w:rtl/>
        </w:rPr>
        <w:t>أنشأه</w:t>
      </w:r>
      <w:r w:rsidRPr="002D5782">
        <w:rPr>
          <w:spacing w:val="-2"/>
          <w:rtl/>
        </w:rPr>
        <w:t xml:space="preserve"> </w:t>
      </w:r>
      <w:r w:rsidRPr="002D5782">
        <w:rPr>
          <w:rFonts w:hint="cs"/>
          <w:spacing w:val="-2"/>
          <w:rtl/>
        </w:rPr>
        <w:t>الاتحاد</w:t>
      </w:r>
      <w:r w:rsidRPr="002D5782">
        <w:rPr>
          <w:spacing w:val="-2"/>
          <w:rtl/>
        </w:rPr>
        <w:t xml:space="preserve"> </w:t>
      </w:r>
      <w:r w:rsidRPr="002D5782">
        <w:rPr>
          <w:rFonts w:hint="cs"/>
          <w:spacing w:val="-2"/>
          <w:rtl/>
        </w:rPr>
        <w:t>لأغراض</w:t>
      </w:r>
      <w:r w:rsidRPr="002D5782">
        <w:rPr>
          <w:spacing w:val="-2"/>
          <w:rtl/>
        </w:rPr>
        <w:t xml:space="preserve"> </w:t>
      </w:r>
      <w:r w:rsidRPr="002D5782">
        <w:rPr>
          <w:rFonts w:hint="cs"/>
          <w:spacing w:val="-2"/>
          <w:rtl/>
          <w:lang w:bidi="ar-SY"/>
        </w:rPr>
        <w:t>القمة</w:t>
      </w:r>
      <w:r w:rsidR="00153887">
        <w:rPr>
          <w:rFonts w:hint="cs"/>
          <w:spacing w:val="-2"/>
          <w:rtl/>
          <w:lang w:bidi="ar-SY"/>
        </w:rPr>
        <w:t xml:space="preserve"> العالمية لمجتمع المعلومات</w:t>
      </w:r>
      <w:r w:rsidRPr="002D5782">
        <w:rPr>
          <w:rFonts w:hint="cs"/>
          <w:spacing w:val="-2"/>
          <w:rtl/>
        </w:rPr>
        <w:t>،</w:t>
      </w:r>
    </w:p>
    <w:p w14:paraId="4254F0B5" w14:textId="77777777" w:rsidR="00072EB3" w:rsidRDefault="00072EB3" w:rsidP="00072EB3">
      <w:pPr>
        <w:pStyle w:val="Call"/>
        <w:rPr>
          <w:rtl/>
        </w:rPr>
      </w:pPr>
      <w:r>
        <w:rPr>
          <w:rFonts w:hint="cs"/>
          <w:rtl/>
        </w:rPr>
        <w:t xml:space="preserve">وإذ يضع في اعتباره أن مؤتمر المندوبين المفوضين لعام </w:t>
      </w:r>
      <w:r>
        <w:t>2022</w:t>
      </w:r>
      <w:r>
        <w:rPr>
          <w:rFonts w:hint="cs"/>
          <w:rtl/>
        </w:rPr>
        <w:t xml:space="preserve"> قرر</w:t>
      </w:r>
    </w:p>
    <w:p w14:paraId="4FA325EC" w14:textId="7657DFB6" w:rsidR="00072EB3" w:rsidRPr="00FD10CE" w:rsidRDefault="00072EB3" w:rsidP="00072EB3">
      <w:pPr>
        <w:rPr>
          <w:rtl/>
          <w:lang w:bidi="ar-SY"/>
        </w:rPr>
      </w:pPr>
      <w:r>
        <w:rPr>
          <w:rFonts w:hint="eastAsia"/>
          <w:i/>
          <w:iCs/>
          <w:rtl/>
          <w:lang w:bidi="ar-SY"/>
        </w:rPr>
        <w:t> </w:t>
      </w:r>
      <w:r>
        <w:rPr>
          <w:rFonts w:hint="cs"/>
          <w:i/>
          <w:iCs/>
          <w:rtl/>
          <w:lang w:bidi="ar-SY"/>
        </w:rPr>
        <w:t>أ )</w:t>
      </w:r>
      <w:r>
        <w:rPr>
          <w:i/>
          <w:iCs/>
          <w:rtl/>
          <w:lang w:bidi="ar-SY"/>
        </w:rPr>
        <w:tab/>
      </w:r>
      <w:r w:rsidRPr="005C06F7">
        <w:rPr>
          <w:rtl/>
          <w:lang w:val="en-GB" w:bidi="ar-JO"/>
        </w:rPr>
        <w:t>أنه ينبغي</w:t>
      </w:r>
      <w:r w:rsidR="00A11E64">
        <w:rPr>
          <w:rFonts w:hint="cs"/>
          <w:rtl/>
          <w:lang w:val="en-GB" w:bidi="ar-JO"/>
        </w:rPr>
        <w:t xml:space="preserve"> للاتحاد</w:t>
      </w:r>
      <w:r w:rsidRPr="005C06F7">
        <w:rPr>
          <w:rtl/>
          <w:lang w:val="en-GB" w:bidi="ar-JO"/>
        </w:rPr>
        <w:t xml:space="preserve"> أن يواصل التنسيق مع </w:t>
      </w:r>
      <w:r w:rsidRPr="005C06F7">
        <w:rPr>
          <w:color w:val="000000"/>
          <w:shd w:val="clear" w:color="auto" w:fill="FFFFFF"/>
          <w:rtl/>
        </w:rPr>
        <w:t xml:space="preserve">منظمات الأمم المتحدة ذات الصلة، حسب الاقتضاء، لدعم الاستعراض الشامل لتنفيذ نواتج القمة العالمية لمجتمع المعلومات الذي ستجريه الجمعية العامة للأمم المتحدة في عام </w:t>
      </w:r>
      <w:r w:rsidRPr="005C06F7">
        <w:rPr>
          <w:color w:val="000000"/>
          <w:shd w:val="clear" w:color="auto" w:fill="FFFFFF"/>
        </w:rPr>
        <w:t>2025</w:t>
      </w:r>
      <w:r w:rsidRPr="005C06F7">
        <w:rPr>
          <w:color w:val="000000"/>
          <w:shd w:val="clear" w:color="auto" w:fill="FFFFFF"/>
          <w:rtl/>
        </w:rPr>
        <w:t xml:space="preserve">، </w:t>
      </w:r>
      <w:r>
        <w:rPr>
          <w:rFonts w:hint="cs"/>
          <w:color w:val="000000"/>
          <w:shd w:val="clear" w:color="auto" w:fill="FFFFFF"/>
          <w:rtl/>
        </w:rPr>
        <w:t>والقيام</w:t>
      </w:r>
      <w:r w:rsidRPr="005C06F7">
        <w:rPr>
          <w:color w:val="000000"/>
          <w:shd w:val="clear" w:color="auto" w:fill="FFFFFF"/>
          <w:rtl/>
        </w:rPr>
        <w:t xml:space="preserve"> </w:t>
      </w:r>
      <w:r>
        <w:rPr>
          <w:rFonts w:hint="cs"/>
          <w:color w:val="000000"/>
          <w:shd w:val="clear" w:color="auto" w:fill="FFFFFF"/>
          <w:rtl/>
        </w:rPr>
        <w:t>ب</w:t>
      </w:r>
      <w:r w:rsidRPr="005C06F7">
        <w:rPr>
          <w:color w:val="000000"/>
          <w:shd w:val="clear" w:color="auto" w:fill="FFFFFF"/>
          <w:rtl/>
        </w:rPr>
        <w:t>دور فعّال في العملية وفقاً لخارطة طريق الاتحاد بشأن القم</w:t>
      </w:r>
      <w:r>
        <w:rPr>
          <w:rFonts w:hint="cs"/>
          <w:color w:val="000000"/>
          <w:shd w:val="clear" w:color="auto" w:fill="FFFFFF"/>
          <w:rtl/>
        </w:rPr>
        <w:t>ة العالمية لمجتمع المعلومات</w:t>
      </w:r>
      <w:r w:rsidRPr="005C06F7">
        <w:rPr>
          <w:color w:val="000000"/>
          <w:shd w:val="clear" w:color="auto" w:fill="FFFFFF"/>
          <w:rtl/>
        </w:rPr>
        <w:t xml:space="preserve"> بعد مضي </w:t>
      </w:r>
      <w:r w:rsidRPr="005C06F7">
        <w:rPr>
          <w:color w:val="000000"/>
          <w:shd w:val="clear" w:color="auto" w:fill="FFFFFF"/>
        </w:rPr>
        <w:t>20</w:t>
      </w:r>
      <w:r w:rsidRPr="005C06F7">
        <w:rPr>
          <w:color w:val="000000"/>
          <w:shd w:val="clear" w:color="auto" w:fill="FFFFFF"/>
          <w:rtl/>
        </w:rPr>
        <w:t xml:space="preserve"> عاماً </w:t>
      </w:r>
      <w:r>
        <w:rPr>
          <w:rFonts w:hint="cs"/>
          <w:color w:val="000000"/>
          <w:shd w:val="clear" w:color="auto" w:fill="FFFFFF"/>
          <w:rtl/>
        </w:rPr>
        <w:t>على انعقادها </w:t>
      </w:r>
      <w:r w:rsidRPr="005C06F7">
        <w:rPr>
          <w:color w:val="000000"/>
          <w:shd w:val="clear" w:color="auto" w:fill="FFFFFF"/>
        </w:rPr>
        <w:t>(WSIS+20)</w:t>
      </w:r>
      <w:r>
        <w:rPr>
          <w:rFonts w:hint="cs"/>
          <w:color w:val="000000"/>
          <w:shd w:val="clear" w:color="auto" w:fill="FFFFFF"/>
          <w:rtl/>
        </w:rPr>
        <w:t xml:space="preserve"> </w:t>
      </w:r>
      <w:r w:rsidRPr="005C06F7">
        <w:rPr>
          <w:color w:val="000000"/>
          <w:shd w:val="clear" w:color="auto" w:fill="FFFFFF"/>
          <w:rtl/>
        </w:rPr>
        <w:t xml:space="preserve">وعملية الاستعراض التي </w:t>
      </w:r>
      <w:r w:rsidR="00A11E64">
        <w:rPr>
          <w:rFonts w:hint="cs"/>
          <w:color w:val="000000"/>
          <w:shd w:val="clear" w:color="auto" w:fill="FFFFFF"/>
          <w:rtl/>
        </w:rPr>
        <w:t>حددتها</w:t>
      </w:r>
      <w:r w:rsidRPr="005C06F7">
        <w:rPr>
          <w:color w:val="000000"/>
          <w:shd w:val="clear" w:color="auto" w:fill="FFFFFF"/>
          <w:rtl/>
        </w:rPr>
        <w:t xml:space="preserve"> الجمعية العامة للأمم المتحدة؛</w:t>
      </w:r>
    </w:p>
    <w:p w14:paraId="40F2A43A" w14:textId="7AE22273" w:rsidR="00072EB3" w:rsidRPr="00FD10CE" w:rsidRDefault="00072EB3" w:rsidP="00072EB3">
      <w:pPr>
        <w:rPr>
          <w:rtl/>
          <w:lang w:bidi="ar-SY"/>
        </w:rPr>
      </w:pPr>
      <w:r>
        <w:rPr>
          <w:rFonts w:hint="cs"/>
          <w:i/>
          <w:iCs/>
          <w:rtl/>
          <w:lang w:bidi="ar-SY"/>
        </w:rPr>
        <w:t>ب)</w:t>
      </w:r>
      <w:r>
        <w:rPr>
          <w:i/>
          <w:iCs/>
          <w:rtl/>
          <w:lang w:bidi="ar-SY"/>
        </w:rPr>
        <w:tab/>
      </w:r>
      <w:r w:rsidRPr="00FD10CE">
        <w:rPr>
          <w:rtl/>
          <w:lang w:bidi="ar-SY"/>
        </w:rPr>
        <w:t>أنه ينبغي تسمية منتدى القمة العالمية لمجتمع المعلومات</w:t>
      </w:r>
      <w:r>
        <w:rPr>
          <w:rFonts w:hint="cs"/>
          <w:rtl/>
          <w:lang w:bidi="ar-SY"/>
        </w:rPr>
        <w:t xml:space="preserve"> لعام</w:t>
      </w:r>
      <w:r w:rsidRPr="00FD10CE">
        <w:rPr>
          <w:rtl/>
          <w:lang w:bidi="ar-SY"/>
        </w:rPr>
        <w:t xml:space="preserve"> 2024 </w:t>
      </w:r>
      <w:r>
        <w:rPr>
          <w:rFonts w:hint="cs"/>
          <w:rtl/>
          <w:lang w:bidi="ar-SY"/>
        </w:rPr>
        <w:t>بال</w:t>
      </w:r>
      <w:r w:rsidRPr="00FD10CE">
        <w:rPr>
          <w:rtl/>
          <w:lang w:bidi="ar-SY"/>
        </w:rPr>
        <w:t>حدث رفيع المستوى للمنتدى</w:t>
      </w:r>
      <w:r w:rsidR="00D82F8B">
        <w:rPr>
          <w:rFonts w:hint="cs"/>
          <w:rtl/>
          <w:lang w:bidi="ar-SY"/>
        </w:rPr>
        <w:t xml:space="preserve"> </w:t>
      </w:r>
      <w:r w:rsidRPr="00FD10CE">
        <w:rPr>
          <w:lang w:bidi="ar-SY"/>
        </w:rPr>
        <w:t>WSIS+</w:t>
      </w:r>
      <w:r>
        <w:rPr>
          <w:lang w:bidi="ar-SY"/>
        </w:rPr>
        <w:t>20</w:t>
      </w:r>
      <w:r w:rsidRPr="00FD10CE">
        <w:rPr>
          <w:rtl/>
          <w:lang w:bidi="ar-SY"/>
        </w:rPr>
        <w:t xml:space="preserve"> في جنيف وأن يكون بمثابة منصة لاستعراض القمة العالمية لمجتمع المعلومات </w:t>
      </w:r>
      <w:r>
        <w:rPr>
          <w:rFonts w:hint="cs"/>
          <w:rtl/>
          <w:lang w:bidi="ar-SY"/>
        </w:rPr>
        <w:t xml:space="preserve">بعد مرور عشرين عاماً </w:t>
      </w:r>
      <w:r w:rsidR="00A11E64">
        <w:rPr>
          <w:rFonts w:hint="cs"/>
          <w:rtl/>
          <w:lang w:bidi="ar-SY"/>
        </w:rPr>
        <w:t>وإجراء</w:t>
      </w:r>
      <w:r w:rsidRPr="00FD10CE">
        <w:rPr>
          <w:rtl/>
          <w:lang w:bidi="ar-SY"/>
        </w:rPr>
        <w:t xml:space="preserve"> مناقشات </w:t>
      </w:r>
      <w:r w:rsidR="00A11E64">
        <w:rPr>
          <w:rFonts w:hint="cs"/>
          <w:rtl/>
          <w:lang w:bidi="ar-SY"/>
        </w:rPr>
        <w:t xml:space="preserve">بين </w:t>
      </w:r>
      <w:r w:rsidRPr="00FD10CE">
        <w:rPr>
          <w:rtl/>
          <w:lang w:bidi="ar-SY"/>
        </w:rPr>
        <w:t>أصحاب المصلحة المتعددين وتقييم الإنجازات والاتجاهات الرئيسية والتحديات والفرص منذ خطة عمل جنيف؛</w:t>
      </w:r>
    </w:p>
    <w:p w14:paraId="37932893" w14:textId="73B6BC48" w:rsidR="00072EB3" w:rsidRPr="00FD10CE" w:rsidRDefault="00072EB3" w:rsidP="00072EB3">
      <w:pPr>
        <w:rPr>
          <w:rtl/>
          <w:lang w:bidi="ar-SY"/>
        </w:rPr>
      </w:pPr>
      <w:r>
        <w:rPr>
          <w:rFonts w:hint="cs"/>
          <w:i/>
          <w:iCs/>
          <w:rtl/>
          <w:lang w:bidi="ar-SY"/>
        </w:rPr>
        <w:lastRenderedPageBreak/>
        <w:t>ج)</w:t>
      </w:r>
      <w:r>
        <w:rPr>
          <w:i/>
          <w:iCs/>
          <w:rtl/>
          <w:lang w:bidi="ar-SY"/>
        </w:rPr>
        <w:tab/>
      </w:r>
      <w:r w:rsidRPr="00FD10CE">
        <w:rPr>
          <w:spacing w:val="-2"/>
          <w:rtl/>
          <w:lang w:bidi="ar-SY"/>
        </w:rPr>
        <w:t xml:space="preserve">أنه ينبغي </w:t>
      </w:r>
      <w:r w:rsidRPr="00991AE2">
        <w:rPr>
          <w:rFonts w:hint="cs"/>
          <w:spacing w:val="-2"/>
          <w:rtl/>
          <w:lang w:bidi="ar-SY"/>
        </w:rPr>
        <w:t>للاتحاد</w:t>
      </w:r>
      <w:r w:rsidRPr="00FD10CE">
        <w:rPr>
          <w:spacing w:val="-2"/>
          <w:rtl/>
          <w:lang w:bidi="ar-SY"/>
        </w:rPr>
        <w:t xml:space="preserve"> أن يقدم إلى</w:t>
      </w:r>
      <w:r w:rsidR="000F46D3" w:rsidRPr="000F46D3">
        <w:rPr>
          <w:spacing w:val="-2"/>
          <w:rtl/>
          <w:lang w:bidi="ar-SY"/>
        </w:rPr>
        <w:t xml:space="preserve"> </w:t>
      </w:r>
      <w:r w:rsidR="000F46D3">
        <w:rPr>
          <w:rFonts w:hint="cs"/>
          <w:spacing w:val="-2"/>
          <w:rtl/>
          <w:lang w:bidi="ar-SY"/>
        </w:rPr>
        <w:t>ا</w:t>
      </w:r>
      <w:r w:rsidR="000F46D3" w:rsidRPr="00FD10CE">
        <w:rPr>
          <w:spacing w:val="-2"/>
          <w:rtl/>
          <w:lang w:bidi="ar-SY"/>
        </w:rPr>
        <w:t>لجمعية العامة للأمم المتحدة</w:t>
      </w:r>
      <w:r w:rsidR="000F46D3">
        <w:rPr>
          <w:rFonts w:hint="cs"/>
          <w:spacing w:val="-2"/>
          <w:rtl/>
          <w:lang w:bidi="ar-SY"/>
        </w:rPr>
        <w:t>، في إطار</w:t>
      </w:r>
      <w:r w:rsidRPr="00FD10CE">
        <w:rPr>
          <w:spacing w:val="-2"/>
          <w:rtl/>
          <w:lang w:bidi="ar-SY"/>
        </w:rPr>
        <w:t xml:space="preserve"> الاستعراض الشامل </w:t>
      </w:r>
      <w:r w:rsidRPr="00991AE2">
        <w:rPr>
          <w:rFonts w:hint="cs"/>
          <w:spacing w:val="-2"/>
          <w:rtl/>
          <w:lang w:bidi="ar-SY"/>
        </w:rPr>
        <w:t>للقمة</w:t>
      </w:r>
      <w:r w:rsidRPr="00FD10CE">
        <w:rPr>
          <w:spacing w:val="-2"/>
          <w:rtl/>
          <w:lang w:bidi="ar-SY"/>
        </w:rPr>
        <w:t xml:space="preserve"> </w:t>
      </w:r>
      <w:r w:rsidRPr="00FD10CE">
        <w:rPr>
          <w:spacing w:val="-2"/>
          <w:lang w:bidi="ar-SY"/>
        </w:rPr>
        <w:t>WSIS+20</w:t>
      </w:r>
      <w:r w:rsidR="000F46D3">
        <w:rPr>
          <w:rFonts w:hint="cs"/>
          <w:spacing w:val="-2"/>
          <w:rtl/>
          <w:lang w:bidi="ar-SY"/>
        </w:rPr>
        <w:t>،</w:t>
      </w:r>
      <w:r w:rsidRPr="00FD10CE">
        <w:rPr>
          <w:spacing w:val="-2"/>
          <w:rtl/>
          <w:lang w:bidi="ar-SY"/>
        </w:rPr>
        <w:t xml:space="preserve"> تقريرا</w:t>
      </w:r>
      <w:r w:rsidRPr="00991AE2">
        <w:rPr>
          <w:rFonts w:hint="cs"/>
          <w:spacing w:val="-2"/>
          <w:rtl/>
          <w:lang w:bidi="ar-SY"/>
        </w:rPr>
        <w:t>ً</w:t>
      </w:r>
      <w:r w:rsidRPr="00FD10CE">
        <w:rPr>
          <w:spacing w:val="-2"/>
          <w:rtl/>
          <w:lang w:bidi="ar-SY"/>
        </w:rPr>
        <w:t xml:space="preserve"> نهائيا</w:t>
      </w:r>
      <w:r w:rsidRPr="00991AE2">
        <w:rPr>
          <w:rFonts w:hint="cs"/>
          <w:spacing w:val="-2"/>
          <w:rtl/>
          <w:lang w:bidi="ar-SY"/>
        </w:rPr>
        <w:t>ً</w:t>
      </w:r>
      <w:r w:rsidRPr="00FD10CE">
        <w:rPr>
          <w:spacing w:val="-2"/>
          <w:rtl/>
          <w:lang w:bidi="ar-SY"/>
        </w:rPr>
        <w:t xml:space="preserve"> عن دور الاتحاد في تنفيذ </w:t>
      </w:r>
      <w:r w:rsidRPr="00991AE2">
        <w:rPr>
          <w:rFonts w:hint="cs"/>
          <w:spacing w:val="-2"/>
          <w:rtl/>
          <w:lang w:bidi="ar-SY"/>
        </w:rPr>
        <w:t>نواتج القمة العالمية لمجتمع المعلومات</w:t>
      </w:r>
      <w:r w:rsidRPr="00FD10CE">
        <w:rPr>
          <w:spacing w:val="-2"/>
          <w:rtl/>
          <w:lang w:bidi="ar-SY"/>
        </w:rPr>
        <w:t>، وفقا</w:t>
      </w:r>
      <w:r w:rsidRPr="00991AE2">
        <w:rPr>
          <w:rFonts w:hint="cs"/>
          <w:spacing w:val="-2"/>
          <w:rtl/>
          <w:lang w:bidi="ar-SY"/>
        </w:rPr>
        <w:t>ً</w:t>
      </w:r>
      <w:r w:rsidRPr="00FD10CE">
        <w:rPr>
          <w:spacing w:val="-2"/>
          <w:rtl/>
          <w:lang w:bidi="ar-SY"/>
        </w:rPr>
        <w:t xml:space="preserve"> لعملية</w:t>
      </w:r>
      <w:r w:rsidRPr="00991AE2">
        <w:rPr>
          <w:spacing w:val="-2"/>
          <w:rtl/>
          <w:lang w:bidi="ar-SY"/>
        </w:rPr>
        <w:t xml:space="preserve"> الاستعراض التي </w:t>
      </w:r>
      <w:r w:rsidR="00A11E64">
        <w:rPr>
          <w:rFonts w:hint="cs"/>
          <w:spacing w:val="-2"/>
          <w:rtl/>
          <w:lang w:bidi="ar-SY"/>
        </w:rPr>
        <w:t>حددتها</w:t>
      </w:r>
      <w:r w:rsidRPr="00991AE2">
        <w:rPr>
          <w:spacing w:val="-2"/>
          <w:rtl/>
          <w:lang w:bidi="ar-SY"/>
        </w:rPr>
        <w:t xml:space="preserve"> الجمعية العامة للأمم</w:t>
      </w:r>
      <w:r w:rsidR="00C83A6E">
        <w:rPr>
          <w:rFonts w:hint="cs"/>
          <w:spacing w:val="-2"/>
          <w:rtl/>
          <w:lang w:bidi="ar-SY"/>
        </w:rPr>
        <w:t> </w:t>
      </w:r>
      <w:r w:rsidRPr="00991AE2">
        <w:rPr>
          <w:spacing w:val="-2"/>
          <w:rtl/>
          <w:lang w:bidi="ar-SY"/>
        </w:rPr>
        <w:t>المتحدة</w:t>
      </w:r>
      <w:r w:rsidRPr="00FD10CE">
        <w:rPr>
          <w:spacing w:val="-2"/>
          <w:rtl/>
          <w:lang w:bidi="ar-SY"/>
        </w:rPr>
        <w:t>؛</w:t>
      </w:r>
    </w:p>
    <w:p w14:paraId="238871A3" w14:textId="707E957E" w:rsidR="00072EB3" w:rsidRPr="00FD10CE" w:rsidRDefault="00072EB3" w:rsidP="00072EB3">
      <w:pPr>
        <w:rPr>
          <w:rtl/>
          <w:lang w:bidi="ar-SY"/>
        </w:rPr>
      </w:pPr>
      <w:r>
        <w:rPr>
          <w:rFonts w:hint="cs"/>
          <w:i/>
          <w:iCs/>
          <w:rtl/>
          <w:lang w:bidi="ar-SY"/>
        </w:rPr>
        <w:t>د )</w:t>
      </w:r>
      <w:r>
        <w:rPr>
          <w:i/>
          <w:iCs/>
          <w:rtl/>
          <w:lang w:bidi="ar-SY"/>
        </w:rPr>
        <w:tab/>
      </w:r>
      <w:r w:rsidRPr="00FD10CE">
        <w:rPr>
          <w:rtl/>
          <w:lang w:bidi="ar-SY"/>
        </w:rPr>
        <w:t>مراعاة قرارات الجمعية العامة للأمم المتحدة ذات الصلة بعملية القمة العالمية لمجتمع المعلومات، بما</w:t>
      </w:r>
      <w:r w:rsidR="00354C36">
        <w:rPr>
          <w:rFonts w:hint="cs"/>
          <w:rtl/>
          <w:lang w:bidi="ar-SY"/>
        </w:rPr>
        <w:t> </w:t>
      </w:r>
      <w:r w:rsidRPr="00FD10CE">
        <w:rPr>
          <w:rtl/>
          <w:lang w:bidi="ar-SY"/>
        </w:rPr>
        <w:t>في</w:t>
      </w:r>
      <w:r w:rsidR="00354C36">
        <w:rPr>
          <w:rFonts w:hint="cs"/>
          <w:rtl/>
          <w:lang w:bidi="ar-SY"/>
        </w:rPr>
        <w:t> </w:t>
      </w:r>
      <w:r w:rsidRPr="00FD10CE">
        <w:rPr>
          <w:rtl/>
          <w:lang w:bidi="ar-SY"/>
        </w:rPr>
        <w:t>ذلك</w:t>
      </w:r>
      <w:r>
        <w:rPr>
          <w:rFonts w:hint="cs"/>
          <w:rtl/>
          <w:lang w:bidi="ar-SY"/>
        </w:rPr>
        <w:t xml:space="preserve"> الاستعراض الشامل </w:t>
      </w:r>
      <w:r>
        <w:rPr>
          <w:lang w:bidi="ar-SY"/>
        </w:rPr>
        <w:t>WSIS+20</w:t>
      </w:r>
      <w:r>
        <w:rPr>
          <w:rFonts w:hint="cs"/>
          <w:rtl/>
          <w:lang w:bidi="ar-SY"/>
        </w:rPr>
        <w:t>، و</w:t>
      </w:r>
      <w:r w:rsidRPr="00FD10CE">
        <w:rPr>
          <w:rtl/>
          <w:lang w:bidi="ar-SY"/>
        </w:rPr>
        <w:t>تحقيق أهداف التنمية المستدامة،</w:t>
      </w:r>
    </w:p>
    <w:p w14:paraId="447C32B6" w14:textId="77777777" w:rsidR="00072EB3" w:rsidRPr="00A2366F" w:rsidRDefault="00072EB3" w:rsidP="00072EB3">
      <w:pPr>
        <w:pStyle w:val="Call"/>
        <w:rPr>
          <w:rtl/>
        </w:rPr>
      </w:pPr>
      <w:r w:rsidRPr="00CD7051">
        <w:rPr>
          <w:rFonts w:hint="cs"/>
          <w:rtl/>
        </w:rPr>
        <w:t>يقرر أن يكلف الأمين العام</w:t>
      </w:r>
    </w:p>
    <w:p w14:paraId="6BB2484E" w14:textId="00B51819" w:rsidR="00072EB3" w:rsidRPr="002B08EF" w:rsidRDefault="00072EB3" w:rsidP="00072EB3">
      <w:pPr>
        <w:rPr>
          <w:rtl/>
          <w:lang w:bidi="ar"/>
        </w:rPr>
      </w:pPr>
      <w:r w:rsidRPr="00A2366F">
        <w:rPr>
          <w:lang w:bidi="ar-SY"/>
        </w:rPr>
        <w:t>1</w:t>
      </w:r>
      <w:r w:rsidRPr="00A2366F">
        <w:rPr>
          <w:rFonts w:hint="cs"/>
          <w:rtl/>
        </w:rPr>
        <w:tab/>
      </w:r>
      <w:r w:rsidR="00AD72AC">
        <w:rPr>
          <w:rFonts w:hint="cs"/>
          <w:rtl/>
          <w:lang w:bidi="ar"/>
        </w:rPr>
        <w:t>باتخاذ</w:t>
      </w:r>
      <w:r w:rsidRPr="002B08EF">
        <w:rPr>
          <w:rFonts w:hint="cs"/>
          <w:rtl/>
          <w:lang w:bidi="ar"/>
        </w:rPr>
        <w:t xml:space="preserve"> جميع التدابير الممكنة لتشجيع انخراط ومشاركة جميع منظمات الأمم المتحدة</w:t>
      </w:r>
      <w:r w:rsidRPr="002B08EF">
        <w:rPr>
          <w:rFonts w:hint="cs"/>
          <w:rtl/>
        </w:rPr>
        <w:t xml:space="preserve"> بصورة كاملة</w:t>
      </w:r>
      <w:r w:rsidRPr="002B08EF">
        <w:rPr>
          <w:rFonts w:hint="cs"/>
          <w:rtl/>
          <w:lang w:bidi="ar"/>
        </w:rPr>
        <w:t>، لا سيما تلك</w:t>
      </w:r>
      <w:r w:rsidRPr="002B08EF">
        <w:rPr>
          <w:rFonts w:hint="eastAsia"/>
          <w:rtl/>
          <w:lang w:bidi="ar"/>
        </w:rPr>
        <w:t> </w:t>
      </w:r>
      <w:r w:rsidRPr="002B08EF">
        <w:rPr>
          <w:rFonts w:hint="cs"/>
          <w:rtl/>
          <w:lang w:bidi="ar"/>
        </w:rPr>
        <w:t xml:space="preserve">التي كلفها برنامج عمل تونس بالقيام بمهام معينة تتعلق بتنفيذ </w:t>
      </w:r>
      <w:r>
        <w:rPr>
          <w:rFonts w:hint="cs"/>
          <w:rtl/>
          <w:lang w:bidi="ar"/>
        </w:rPr>
        <w:t>نواتج</w:t>
      </w:r>
      <w:r w:rsidRPr="002B08EF">
        <w:rPr>
          <w:rFonts w:hint="cs"/>
          <w:rtl/>
          <w:lang w:bidi="ar"/>
        </w:rPr>
        <w:t xml:space="preserve"> القمة، بما في ذلك جميع الجهات الميسرة لخطوط العمل المنبثقة عن</w:t>
      </w:r>
      <w:r w:rsidRPr="002B08EF">
        <w:rPr>
          <w:rFonts w:hint="eastAsia"/>
          <w:rtl/>
          <w:lang w:bidi="ar"/>
        </w:rPr>
        <w:t> </w:t>
      </w:r>
      <w:r w:rsidRPr="002B08EF">
        <w:rPr>
          <w:rFonts w:hint="cs"/>
          <w:rtl/>
          <w:lang w:bidi="ar"/>
        </w:rPr>
        <w:t>القمة؛</w:t>
      </w:r>
    </w:p>
    <w:p w14:paraId="318CD086" w14:textId="4662FEFC" w:rsidR="00072EB3" w:rsidRPr="00A2366F" w:rsidRDefault="00072EB3" w:rsidP="00072EB3">
      <w:pPr>
        <w:rPr>
          <w:rtl/>
        </w:rPr>
      </w:pPr>
      <w:r w:rsidRPr="00D82F8B">
        <w:rPr>
          <w:lang w:bidi="ar-SY"/>
        </w:rPr>
        <w:t>2</w:t>
      </w:r>
      <w:r w:rsidRPr="00D82F8B">
        <w:rPr>
          <w:rFonts w:hint="cs"/>
          <w:rtl/>
        </w:rPr>
        <w:tab/>
      </w:r>
      <w:r w:rsidR="002C7888" w:rsidRPr="00D82F8B">
        <w:rPr>
          <w:rFonts w:hint="cs"/>
          <w:rtl/>
        </w:rPr>
        <w:t>بعرض</w:t>
      </w:r>
      <w:r w:rsidR="002F062F" w:rsidRPr="00D82F8B">
        <w:rPr>
          <w:rFonts w:hint="cs"/>
          <w:rtl/>
          <w:lang w:bidi="ar-EG"/>
        </w:rPr>
        <w:t xml:space="preserve"> وترويج</w:t>
      </w:r>
      <w:r w:rsidR="002C7888" w:rsidRPr="00D82F8B">
        <w:rPr>
          <w:rFonts w:hint="cs"/>
          <w:rtl/>
        </w:rPr>
        <w:t xml:space="preserve"> </w:t>
      </w:r>
      <w:r w:rsidR="00814AD9" w:rsidRPr="00D82F8B">
        <w:rPr>
          <w:rFonts w:hint="cs"/>
          <w:rtl/>
        </w:rPr>
        <w:t>نواتج</w:t>
      </w:r>
      <w:r w:rsidR="002C7888" w:rsidRPr="00D82F8B">
        <w:rPr>
          <w:rFonts w:hint="cs"/>
          <w:rtl/>
        </w:rPr>
        <w:t xml:space="preserve"> الحدث رفيع المستوى للمنتدى </w:t>
      </w:r>
      <w:r w:rsidR="002C7888" w:rsidRPr="00D82F8B">
        <w:rPr>
          <w:lang w:bidi="ar-EG"/>
        </w:rPr>
        <w:t>WSIS+20</w:t>
      </w:r>
      <w:r w:rsidR="002C7888" w:rsidRPr="00D82F8B">
        <w:rPr>
          <w:rFonts w:hint="cs"/>
          <w:rtl/>
          <w:lang w:bidi="ar-EG"/>
        </w:rPr>
        <w:t xml:space="preserve"> </w:t>
      </w:r>
      <w:r w:rsidR="00814AD9" w:rsidRPr="00D82F8B">
        <w:rPr>
          <w:rFonts w:hint="cs"/>
          <w:rtl/>
          <w:lang w:bidi="ar-EG"/>
        </w:rPr>
        <w:t xml:space="preserve">التي تتم بلورتها من خلال عملية تشاور أصحاب المصلحة المتعددين، </w:t>
      </w:r>
      <w:r w:rsidR="002C7888" w:rsidRPr="00D82F8B">
        <w:rPr>
          <w:rFonts w:hint="cs"/>
          <w:rtl/>
          <w:lang w:bidi="ar-EG"/>
        </w:rPr>
        <w:t>في إطار</w:t>
      </w:r>
      <w:r w:rsidRPr="00D82F8B">
        <w:rPr>
          <w:rFonts w:hint="cs"/>
          <w:rtl/>
        </w:rPr>
        <w:t xml:space="preserve"> </w:t>
      </w:r>
      <w:r w:rsidR="002C7888" w:rsidRPr="00D82F8B">
        <w:rPr>
          <w:rFonts w:hint="cs"/>
          <w:rtl/>
        </w:rPr>
        <w:t>الاستعر</w:t>
      </w:r>
      <w:r w:rsidR="00467356" w:rsidRPr="00D82F8B">
        <w:rPr>
          <w:rFonts w:hint="cs"/>
          <w:rtl/>
        </w:rPr>
        <w:t>ا</w:t>
      </w:r>
      <w:r w:rsidR="002C7888" w:rsidRPr="00D82F8B">
        <w:rPr>
          <w:rFonts w:hint="cs"/>
          <w:rtl/>
        </w:rPr>
        <w:t>ض الشامل للجمعية</w:t>
      </w:r>
      <w:r w:rsidRPr="00D82F8B">
        <w:rPr>
          <w:rFonts w:hint="cs"/>
          <w:rtl/>
        </w:rPr>
        <w:t xml:space="preserve"> العامة للأمم المتحدة في 2025</w:t>
      </w:r>
      <w:r w:rsidRPr="00D82F8B">
        <w:rPr>
          <w:rFonts w:hint="cs"/>
          <w:color w:val="000000"/>
          <w:rtl/>
        </w:rPr>
        <w:t>؛</w:t>
      </w:r>
    </w:p>
    <w:p w14:paraId="022865A6" w14:textId="2E9ECF0E" w:rsidR="00072EB3" w:rsidRPr="00A969FB" w:rsidRDefault="00072EB3" w:rsidP="00072EB3">
      <w:pPr>
        <w:rPr>
          <w:rtl/>
        </w:rPr>
      </w:pPr>
      <w:r w:rsidRPr="00A969FB">
        <w:rPr>
          <w:lang w:bidi="ar-SY"/>
        </w:rPr>
        <w:t>3</w:t>
      </w:r>
      <w:r w:rsidRPr="00A969FB">
        <w:rPr>
          <w:rFonts w:hint="cs"/>
          <w:rtl/>
        </w:rPr>
        <w:tab/>
      </w:r>
      <w:r w:rsidR="002F062F">
        <w:rPr>
          <w:rFonts w:hint="cs"/>
          <w:rtl/>
        </w:rPr>
        <w:t>بمواصلة</w:t>
      </w:r>
      <w:r w:rsidRPr="00A969FB">
        <w:rPr>
          <w:rFonts w:hint="cs"/>
          <w:rtl/>
        </w:rPr>
        <w:t xml:space="preserve"> التنسيق والتعاون بكفاءة وفعالية مع جميع أصحاب المصلحة في إطار العملية التحضيرية للاجتماع الرفيع المستوى للجمعية العامة </w:t>
      </w:r>
      <w:r>
        <w:rPr>
          <w:rFonts w:hint="cs"/>
          <w:rtl/>
        </w:rPr>
        <w:t xml:space="preserve">للأمم المتحدة </w:t>
      </w:r>
      <w:r w:rsidRPr="00A969FB">
        <w:rPr>
          <w:rFonts w:hint="cs"/>
          <w:rtl/>
        </w:rPr>
        <w:t xml:space="preserve">في </w:t>
      </w:r>
      <w:r>
        <w:rPr>
          <w:rFonts w:hint="cs"/>
          <w:rtl/>
        </w:rPr>
        <w:t xml:space="preserve">2025 </w:t>
      </w:r>
      <w:r>
        <w:rPr>
          <w:rFonts w:hint="cs"/>
          <w:rtl/>
          <w:lang w:bidi="ar-EG"/>
        </w:rPr>
        <w:t xml:space="preserve">بشأن </w:t>
      </w:r>
      <w:r w:rsidRPr="00A969FB">
        <w:rPr>
          <w:rFonts w:hint="cs"/>
          <w:rtl/>
          <w:lang w:bidi="ar-EG"/>
        </w:rPr>
        <w:t xml:space="preserve">الاستعراض </w:t>
      </w:r>
      <w:r w:rsidRPr="00A969FB">
        <w:rPr>
          <w:rFonts w:hint="cs"/>
          <w:rtl/>
        </w:rPr>
        <w:t>الشامل لتنفيذ نواتج القمة</w:t>
      </w:r>
      <w:r>
        <w:rPr>
          <w:rFonts w:hint="cs"/>
          <w:rtl/>
        </w:rPr>
        <w:t xml:space="preserve"> العالمية لمجتمع المعلومات</w:t>
      </w:r>
      <w:r w:rsidRPr="00A969FB">
        <w:rPr>
          <w:rFonts w:hint="cs"/>
          <w:rtl/>
        </w:rPr>
        <w:t xml:space="preserve">، تبعاً لمبادئ </w:t>
      </w:r>
      <w:r>
        <w:rPr>
          <w:rFonts w:hint="cs"/>
          <w:spacing w:val="-2"/>
          <w:rtl/>
          <w:lang w:bidi="ar-SY"/>
        </w:rPr>
        <w:t>القمة العالمية لمجتمع المعلومات</w:t>
      </w:r>
      <w:r w:rsidRPr="00A969FB">
        <w:rPr>
          <w:rFonts w:hint="cs"/>
          <w:rtl/>
        </w:rPr>
        <w:t xml:space="preserve"> القائمة على تعدد أصحاب المصلحة</w:t>
      </w:r>
      <w:r w:rsidRPr="00A969FB">
        <w:rPr>
          <w:rFonts w:hint="eastAsia"/>
          <w:rtl/>
        </w:rPr>
        <w:t> </w:t>
      </w:r>
      <w:r w:rsidRPr="00A969FB">
        <w:rPr>
          <w:rFonts w:hint="cs"/>
          <w:rtl/>
        </w:rPr>
        <w:t>والشمول؛</w:t>
      </w:r>
    </w:p>
    <w:p w14:paraId="62D030EC" w14:textId="6DD1D5C9" w:rsidR="00072EB3" w:rsidRPr="00A969FB" w:rsidRDefault="00072EB3" w:rsidP="00072EB3">
      <w:pPr>
        <w:rPr>
          <w:rtl/>
        </w:rPr>
      </w:pPr>
      <w:r w:rsidRPr="00A969FB">
        <w:rPr>
          <w:lang w:bidi="ar-EG"/>
        </w:rPr>
        <w:t>4</w:t>
      </w:r>
      <w:r w:rsidRPr="00A969FB">
        <w:rPr>
          <w:rtl/>
          <w:lang w:bidi="ar-EG"/>
        </w:rPr>
        <w:tab/>
      </w:r>
      <w:r w:rsidRPr="00A969FB">
        <w:rPr>
          <w:rFonts w:hint="cs"/>
          <w:rtl/>
        </w:rPr>
        <w:t>ب</w:t>
      </w:r>
      <w:r>
        <w:rPr>
          <w:rFonts w:hint="cs"/>
          <w:rtl/>
        </w:rPr>
        <w:t>أن يساهم، ب</w:t>
      </w:r>
      <w:r w:rsidRPr="00A969FB">
        <w:rPr>
          <w:rFonts w:hint="cs"/>
          <w:rtl/>
        </w:rPr>
        <w:t>التعاون والتنسيق مع الوكالات الأخرى التابعة للأمم المتحدة،</w:t>
      </w:r>
      <w:r>
        <w:rPr>
          <w:rFonts w:hint="cs"/>
          <w:rtl/>
        </w:rPr>
        <w:t xml:space="preserve"> في</w:t>
      </w:r>
      <w:r>
        <w:rPr>
          <w:rFonts w:hint="eastAsia"/>
          <w:rtl/>
        </w:rPr>
        <w:t> </w:t>
      </w:r>
      <w:r>
        <w:rPr>
          <w:rFonts w:hint="cs"/>
          <w:rtl/>
        </w:rPr>
        <w:t>الاجتماع الرفيع المستوى</w:t>
      </w:r>
      <w:r w:rsidRPr="00A969FB">
        <w:rPr>
          <w:rFonts w:hint="cs"/>
          <w:rtl/>
        </w:rPr>
        <w:t xml:space="preserve"> للجمعية العامة للأمم المتحدة</w:t>
      </w:r>
      <w:r>
        <w:rPr>
          <w:rFonts w:hint="cs"/>
          <w:rtl/>
        </w:rPr>
        <w:t xml:space="preserve"> في 2025</w:t>
      </w:r>
      <w:r w:rsidRPr="00A969FB">
        <w:rPr>
          <w:rFonts w:hint="cs"/>
          <w:rtl/>
        </w:rPr>
        <w:t xml:space="preserve">، </w:t>
      </w:r>
      <w:r>
        <w:rPr>
          <w:rFonts w:hint="cs"/>
          <w:rtl/>
        </w:rPr>
        <w:t>وتحقيق أفضل استفادة</w:t>
      </w:r>
      <w:r w:rsidRPr="00A969FB">
        <w:rPr>
          <w:rFonts w:hint="cs"/>
          <w:rtl/>
        </w:rPr>
        <w:t xml:space="preserve"> من التجارب التي اكتسبها الاتحاد خلال تنظيم مرحلتي </w:t>
      </w:r>
      <w:r>
        <w:rPr>
          <w:rFonts w:hint="cs"/>
          <w:spacing w:val="-2"/>
          <w:rtl/>
          <w:lang w:bidi="ar-SY"/>
        </w:rPr>
        <w:t>القمة العالمية لمجتمع المعلومات</w:t>
      </w:r>
      <w:r w:rsidRPr="00A969FB">
        <w:rPr>
          <w:rFonts w:hint="cs"/>
          <w:rtl/>
        </w:rPr>
        <w:t xml:space="preserve"> </w:t>
      </w:r>
      <w:r w:rsidR="00F843C8">
        <w:t>(2005</w:t>
      </w:r>
      <w:r w:rsidR="00F843C8">
        <w:noBreakHyphen/>
        <w:t>2003)</w:t>
      </w:r>
      <w:r w:rsidRPr="00A969FB">
        <w:rPr>
          <w:rFonts w:hint="cs"/>
          <w:rtl/>
        </w:rPr>
        <w:t xml:space="preserve"> والحدث </w:t>
      </w:r>
      <w:r>
        <w:rPr>
          <w:rFonts w:hint="cs"/>
          <w:rtl/>
        </w:rPr>
        <w:t>ال</w:t>
      </w:r>
      <w:r w:rsidRPr="00A969FB">
        <w:rPr>
          <w:rFonts w:hint="cs"/>
          <w:rtl/>
        </w:rPr>
        <w:t>رفيع المستوى</w:t>
      </w:r>
      <w:r>
        <w:rPr>
          <w:rFonts w:hint="cs"/>
          <w:rtl/>
          <w:lang w:bidi="ar-EG"/>
        </w:rPr>
        <w:t xml:space="preserve"> للقمة</w:t>
      </w:r>
      <w:r w:rsidRPr="00A969FB">
        <w:rPr>
          <w:rFonts w:hint="cs"/>
          <w:rtl/>
        </w:rPr>
        <w:t xml:space="preserve"> </w:t>
      </w:r>
      <w:r>
        <w:t>(</w:t>
      </w:r>
      <w:r w:rsidRPr="00A969FB">
        <w:rPr>
          <w:lang w:bidi="ar-EG"/>
        </w:rPr>
        <w:t>WSIS+10</w:t>
      </w:r>
      <w:r>
        <w:rPr>
          <w:lang w:bidi="ar-EG"/>
        </w:rPr>
        <w:t>)</w:t>
      </w:r>
      <w:r w:rsidRPr="00A969FB">
        <w:rPr>
          <w:rFonts w:hint="cs"/>
          <w:rtl/>
        </w:rPr>
        <w:t>، بما في ذلك المنصة التحضيرية لأصحاب المصلحة المتعددين</w:t>
      </w:r>
      <w:r>
        <w:rPr>
          <w:rFonts w:hint="cs"/>
          <w:rtl/>
        </w:rPr>
        <w:t xml:space="preserve">، والحدث رفيع المستوى للمنتدى </w:t>
      </w:r>
      <w:r>
        <w:t>WSIS+20</w:t>
      </w:r>
      <w:r>
        <w:rPr>
          <w:rFonts w:hint="cs"/>
          <w:rtl/>
        </w:rPr>
        <w:t>؛</w:t>
      </w:r>
    </w:p>
    <w:p w14:paraId="67F1C09A" w14:textId="565F4FB2" w:rsidR="00072EB3" w:rsidRDefault="00072EB3" w:rsidP="00072EB3">
      <w:pPr>
        <w:rPr>
          <w:rtl/>
          <w:lang w:bidi="ar-SY"/>
        </w:rPr>
      </w:pPr>
      <w:r w:rsidRPr="00991AE2">
        <w:rPr>
          <w:rtl/>
          <w:lang w:bidi="ar-SY"/>
        </w:rPr>
        <w:t>5</w:t>
      </w:r>
      <w:r>
        <w:rPr>
          <w:rtl/>
          <w:lang w:bidi="ar-SY"/>
        </w:rPr>
        <w:tab/>
      </w:r>
      <w:r>
        <w:rPr>
          <w:rFonts w:hint="cs"/>
          <w:rtl/>
          <w:lang w:bidi="ar-EG"/>
        </w:rPr>
        <w:t>ب</w:t>
      </w:r>
      <w:r>
        <w:rPr>
          <w:rtl/>
          <w:lang w:bidi="ar-SY"/>
        </w:rPr>
        <w:t>تقديم تقرير شامل سنويا</w:t>
      </w:r>
      <w:r>
        <w:rPr>
          <w:rFonts w:hint="cs"/>
          <w:rtl/>
          <w:lang w:bidi="ar-SY"/>
        </w:rPr>
        <w:t>ً</w:t>
      </w:r>
      <w:r>
        <w:rPr>
          <w:rtl/>
          <w:lang w:bidi="ar-SY"/>
        </w:rPr>
        <w:t xml:space="preserve"> إلى المجلس، من خلال</w:t>
      </w:r>
      <w:r>
        <w:rPr>
          <w:rFonts w:hint="cs"/>
          <w:rtl/>
          <w:lang w:bidi="ar-SY"/>
        </w:rPr>
        <w:t xml:space="preserve"> </w:t>
      </w:r>
      <w:r w:rsidRPr="00864C0A">
        <w:rPr>
          <w:rtl/>
          <w:lang w:bidi="ar-SY"/>
        </w:rPr>
        <w:t>فريق العمل التابع لمجلس الاتحاد والمعني بالقمة العالمية لمجتمع المعلومات وأهداف التنمية المستدامة</w:t>
      </w:r>
      <w:r>
        <w:rPr>
          <w:rtl/>
          <w:lang w:bidi="ar-SY"/>
        </w:rPr>
        <w:t xml:space="preserve"> </w:t>
      </w:r>
      <w:r>
        <w:rPr>
          <w:lang w:bidi="ar-SY"/>
        </w:rPr>
        <w:t>(CWG-WSIS</w:t>
      </w:r>
      <w:r w:rsidR="00801F43" w:rsidRPr="00864C0A">
        <w:rPr>
          <w:lang w:bidi="ar-SY"/>
        </w:rPr>
        <w:t>&amp;</w:t>
      </w:r>
      <w:r>
        <w:rPr>
          <w:lang w:bidi="ar-SY"/>
        </w:rPr>
        <w:t>SDG)</w:t>
      </w:r>
      <w:r>
        <w:rPr>
          <w:rtl/>
          <w:lang w:bidi="ar-SY"/>
        </w:rPr>
        <w:t xml:space="preserve">، يوضح بالتفصيل الأنشطة والإجراءات والالتزامات التي يضطلع بها الاتحاد </w:t>
      </w:r>
      <w:r>
        <w:rPr>
          <w:rFonts w:hint="cs"/>
          <w:rtl/>
          <w:lang w:bidi="ar-SY"/>
        </w:rPr>
        <w:t>إزاء</w:t>
      </w:r>
      <w:r>
        <w:rPr>
          <w:rtl/>
          <w:lang w:bidi="ar-SY"/>
        </w:rPr>
        <w:t xml:space="preserve"> عمليات الأمم المتحدة ذات الصلة، بما في ذلك القمة العالمية لمجتمع المعلومات (</w:t>
      </w:r>
      <w:r>
        <w:rPr>
          <w:lang w:bidi="ar-SY"/>
        </w:rPr>
        <w:t>WSIS</w:t>
      </w:r>
      <w:r>
        <w:rPr>
          <w:rtl/>
          <w:lang w:bidi="ar-SY"/>
        </w:rPr>
        <w:t xml:space="preserve">)، </w:t>
      </w:r>
      <w:r>
        <w:rPr>
          <w:rFonts w:hint="cs"/>
          <w:rtl/>
          <w:lang w:bidi="ar-SY"/>
        </w:rPr>
        <w:t>و</w:t>
      </w:r>
      <w:r>
        <w:rPr>
          <w:rtl/>
          <w:lang w:bidi="ar-SY"/>
        </w:rPr>
        <w:t xml:space="preserve">خطة التنمية المستدامة </w:t>
      </w:r>
      <w:r>
        <w:rPr>
          <w:rFonts w:hint="cs"/>
          <w:rtl/>
          <w:lang w:bidi="ar-SY"/>
        </w:rPr>
        <w:t>لعام 2030</w:t>
      </w:r>
      <w:r>
        <w:rPr>
          <w:rtl/>
          <w:lang w:bidi="ar-SY"/>
        </w:rPr>
        <w:t xml:space="preserve">، </w:t>
      </w:r>
      <w:r w:rsidR="00D2532D">
        <w:rPr>
          <w:rFonts w:hint="cs"/>
          <w:rtl/>
          <w:lang w:bidi="ar-SY"/>
        </w:rPr>
        <w:t>وقمة المستقبل</w:t>
      </w:r>
      <w:r>
        <w:rPr>
          <w:rtl/>
          <w:lang w:bidi="ar-SY"/>
        </w:rPr>
        <w:t>، للنظر فيه واتخاذ الإجراءات المناسبة، إذا لزم الأمر؛</w:t>
      </w:r>
    </w:p>
    <w:p w14:paraId="4076AFE2" w14:textId="5EDCF3A5" w:rsidR="00072EB3" w:rsidRDefault="00072EB3" w:rsidP="00072EB3">
      <w:pPr>
        <w:rPr>
          <w:rtl/>
          <w:lang w:bidi="ar-SY"/>
        </w:rPr>
      </w:pPr>
      <w:r w:rsidRPr="00991AE2">
        <w:rPr>
          <w:rtl/>
          <w:lang w:bidi="ar-SY"/>
        </w:rPr>
        <w:t>6</w:t>
      </w:r>
      <w:r>
        <w:rPr>
          <w:rtl/>
          <w:lang w:bidi="ar-SY"/>
        </w:rPr>
        <w:tab/>
      </w:r>
      <w:r w:rsidR="002F062F">
        <w:rPr>
          <w:rFonts w:hint="cs"/>
          <w:rtl/>
          <w:lang w:bidi="ar-SY"/>
        </w:rPr>
        <w:t>ب</w:t>
      </w:r>
      <w:r w:rsidRPr="00864C0A">
        <w:rPr>
          <w:rtl/>
          <w:lang w:bidi="ar-SY"/>
        </w:rPr>
        <w:t>أن يقدم إلى المجلس من خلال</w:t>
      </w:r>
      <w:r>
        <w:rPr>
          <w:rFonts w:hint="cs"/>
          <w:rtl/>
          <w:lang w:bidi="ar-SY"/>
        </w:rPr>
        <w:t xml:space="preserve"> الفريق</w:t>
      </w:r>
      <w:r w:rsidRPr="00864C0A">
        <w:rPr>
          <w:rtl/>
          <w:lang w:bidi="ar-SY"/>
        </w:rPr>
        <w:t xml:space="preserve"> </w:t>
      </w:r>
      <w:r w:rsidRPr="00864C0A">
        <w:rPr>
          <w:lang w:bidi="ar-SY"/>
        </w:rPr>
        <w:t>CWG</w:t>
      </w:r>
      <w:r w:rsidR="00801F43">
        <w:rPr>
          <w:lang w:bidi="ar-SY"/>
        </w:rPr>
        <w:t>-</w:t>
      </w:r>
      <w:r w:rsidRPr="00864C0A">
        <w:rPr>
          <w:lang w:bidi="ar-SY"/>
        </w:rPr>
        <w:t>WSIS&amp;SDG</w:t>
      </w:r>
      <w:r w:rsidRPr="00864C0A">
        <w:rPr>
          <w:rtl/>
          <w:lang w:bidi="ar-SY"/>
        </w:rPr>
        <w:t xml:space="preserve"> حتى عام 2025، </w:t>
      </w:r>
      <w:r w:rsidR="00F90B58">
        <w:rPr>
          <w:rFonts w:hint="cs"/>
          <w:rtl/>
          <w:lang w:bidi="ar-SY"/>
        </w:rPr>
        <w:t>معلومات محدَّثة</w:t>
      </w:r>
      <w:r>
        <w:rPr>
          <w:rFonts w:hint="cs"/>
          <w:rtl/>
          <w:lang w:bidi="ar-SY"/>
        </w:rPr>
        <w:t xml:space="preserve"> بشأن عملية الاستعراض</w:t>
      </w:r>
      <w:r w:rsidRPr="00864C0A">
        <w:rPr>
          <w:rtl/>
          <w:lang w:bidi="ar-SY"/>
        </w:rPr>
        <w:t xml:space="preserve"> </w:t>
      </w:r>
      <w:r w:rsidRPr="00864C0A">
        <w:rPr>
          <w:lang w:bidi="ar-SY"/>
        </w:rPr>
        <w:t>WSIS+20</w:t>
      </w:r>
      <w:r w:rsidRPr="00864C0A">
        <w:rPr>
          <w:rtl/>
          <w:lang w:bidi="ar-SY"/>
        </w:rPr>
        <w:t xml:space="preserve"> بما في ذلك التقدم المحرز في تنفيذ خارطة طريق</w:t>
      </w:r>
      <w:r>
        <w:rPr>
          <w:rFonts w:hint="cs"/>
          <w:rtl/>
          <w:lang w:bidi="ar-SY"/>
        </w:rPr>
        <w:t xml:space="preserve"> الاستعراض</w:t>
      </w:r>
      <w:r w:rsidRPr="00864C0A">
        <w:rPr>
          <w:rtl/>
          <w:lang w:bidi="ar-SY"/>
        </w:rPr>
        <w:t xml:space="preserve"> </w:t>
      </w:r>
      <w:r w:rsidRPr="00864C0A">
        <w:rPr>
          <w:lang w:bidi="ar-SY"/>
        </w:rPr>
        <w:t>WSIS+20</w:t>
      </w:r>
      <w:r w:rsidRPr="00864C0A">
        <w:rPr>
          <w:rtl/>
          <w:lang w:bidi="ar-SY"/>
        </w:rPr>
        <w:t xml:space="preserve"> </w:t>
      </w:r>
      <w:r>
        <w:rPr>
          <w:rFonts w:hint="cs"/>
          <w:rtl/>
          <w:lang w:bidi="ar-SY"/>
        </w:rPr>
        <w:t>من أجل الأعمال التحضيرية</w:t>
      </w:r>
      <w:r w:rsidRPr="00864C0A">
        <w:rPr>
          <w:rtl/>
          <w:lang w:bidi="ar-SY"/>
        </w:rPr>
        <w:t xml:space="preserve"> وإجراء عملية </w:t>
      </w:r>
      <w:r>
        <w:rPr>
          <w:rFonts w:hint="cs"/>
          <w:rtl/>
          <w:lang w:bidi="ar-SY"/>
        </w:rPr>
        <w:t>الاستعراض</w:t>
      </w:r>
      <w:r w:rsidRPr="00864C0A">
        <w:rPr>
          <w:rtl/>
          <w:lang w:bidi="ar-SY"/>
        </w:rPr>
        <w:t xml:space="preserve"> </w:t>
      </w:r>
      <w:r w:rsidRPr="00864C0A">
        <w:rPr>
          <w:lang w:bidi="ar-SY"/>
        </w:rPr>
        <w:t>WSIS+20</w:t>
      </w:r>
      <w:r w:rsidRPr="00864C0A">
        <w:rPr>
          <w:rtl/>
          <w:lang w:bidi="ar-SY"/>
        </w:rPr>
        <w:t xml:space="preserve"> وعملية </w:t>
      </w:r>
      <w:r>
        <w:rPr>
          <w:rFonts w:hint="cs"/>
          <w:rtl/>
          <w:lang w:bidi="ar-SY"/>
        </w:rPr>
        <w:t>القمة العالمية لمجتمع المعلومات</w:t>
      </w:r>
      <w:r w:rsidRPr="00864C0A">
        <w:rPr>
          <w:rtl/>
          <w:lang w:bidi="ar-SY"/>
        </w:rPr>
        <w:t xml:space="preserve"> بعد عام 2025؛</w:t>
      </w:r>
    </w:p>
    <w:p w14:paraId="24464612" w14:textId="327B6CFF" w:rsidR="00072EB3" w:rsidRDefault="00072EB3" w:rsidP="00072EB3">
      <w:pPr>
        <w:rPr>
          <w:rtl/>
        </w:rPr>
      </w:pPr>
      <w:r>
        <w:rPr>
          <w:lang w:bidi="ar-SY"/>
        </w:rPr>
        <w:t>7</w:t>
      </w:r>
      <w:r w:rsidRPr="00A2366F">
        <w:rPr>
          <w:lang w:bidi="ar-SY"/>
        </w:rPr>
        <w:tab/>
      </w:r>
      <w:r w:rsidRPr="00A2366F">
        <w:rPr>
          <w:rFonts w:hint="cs"/>
          <w:rtl/>
        </w:rPr>
        <w:t>ب</w:t>
      </w:r>
      <w:r w:rsidRPr="00A2366F">
        <w:rPr>
          <w:rFonts w:hint="cs"/>
          <w:rtl/>
          <w:lang w:bidi="ar-SY"/>
        </w:rPr>
        <w:t xml:space="preserve">اتخاذ الإجراءات اللازمة </w:t>
      </w:r>
      <w:r w:rsidRPr="00A2366F">
        <w:rPr>
          <w:rFonts w:hint="cs"/>
          <w:rtl/>
        </w:rPr>
        <w:t>من أجل</w:t>
      </w:r>
      <w:r w:rsidRPr="00A2366F">
        <w:rPr>
          <w:rtl/>
        </w:rPr>
        <w:t xml:space="preserve"> إشراك جميع </w:t>
      </w:r>
      <w:r w:rsidRPr="00A2366F">
        <w:rPr>
          <w:rFonts w:hint="cs"/>
          <w:rtl/>
        </w:rPr>
        <w:t>أعضاء</w:t>
      </w:r>
      <w:r w:rsidRPr="00A2366F">
        <w:rPr>
          <w:rtl/>
        </w:rPr>
        <w:t xml:space="preserve"> الاتحاد في الأعمال التحضيرية للاستعراض الشامل لتنفيذ نواتج القمة </w:t>
      </w:r>
      <w:r w:rsidR="006F4C9F">
        <w:rPr>
          <w:rFonts w:hint="cs"/>
          <w:spacing w:val="-2"/>
          <w:rtl/>
          <w:lang w:bidi="ar-SY"/>
        </w:rPr>
        <w:t>العالمية</w:t>
      </w:r>
      <w:r>
        <w:rPr>
          <w:rFonts w:hint="cs"/>
          <w:spacing w:val="-2"/>
          <w:rtl/>
          <w:lang w:bidi="ar-SY"/>
        </w:rPr>
        <w:t xml:space="preserve"> </w:t>
      </w:r>
      <w:r w:rsidR="006F4C9F">
        <w:rPr>
          <w:rFonts w:hint="cs"/>
          <w:spacing w:val="-2"/>
          <w:rtl/>
          <w:lang w:bidi="ar-SY"/>
        </w:rPr>
        <w:t>لمجتمع</w:t>
      </w:r>
      <w:r>
        <w:rPr>
          <w:rFonts w:hint="cs"/>
          <w:spacing w:val="-2"/>
          <w:rtl/>
          <w:lang w:bidi="ar-SY"/>
        </w:rPr>
        <w:t xml:space="preserve"> </w:t>
      </w:r>
      <w:r w:rsidR="006F4C9F">
        <w:rPr>
          <w:rFonts w:hint="cs"/>
          <w:spacing w:val="-2"/>
          <w:rtl/>
          <w:lang w:bidi="ar-SY"/>
        </w:rPr>
        <w:t>المعلومات</w:t>
      </w:r>
      <w:r w:rsidRPr="00A2366F">
        <w:rPr>
          <w:rtl/>
        </w:rPr>
        <w:t xml:space="preserve"> ورؤية </w:t>
      </w:r>
      <w:r w:rsidRPr="00A2366F">
        <w:rPr>
          <w:rFonts w:hint="cs"/>
          <w:rtl/>
        </w:rPr>
        <w:t>ما </w:t>
      </w:r>
      <w:r w:rsidRPr="00A2366F">
        <w:rPr>
          <w:rtl/>
        </w:rPr>
        <w:t>بعد</w:t>
      </w:r>
      <w:r w:rsidRPr="00A2366F">
        <w:rPr>
          <w:rFonts w:hint="eastAsia"/>
          <w:rtl/>
        </w:rPr>
        <w:t> </w:t>
      </w:r>
      <w:r>
        <w:rPr>
          <w:rFonts w:hint="cs"/>
          <w:rtl/>
          <w:lang w:bidi="ar-SY"/>
        </w:rPr>
        <w:t>2025</w:t>
      </w:r>
      <w:r w:rsidRPr="00A2366F">
        <w:rPr>
          <w:rFonts w:hint="cs"/>
          <w:rtl/>
        </w:rPr>
        <w:t>؛</w:t>
      </w:r>
    </w:p>
    <w:p w14:paraId="36FAF9A1" w14:textId="638ADA34" w:rsidR="00072EB3" w:rsidRPr="00A2366F" w:rsidRDefault="00072EB3" w:rsidP="00072EB3">
      <w:pPr>
        <w:rPr>
          <w:rtl/>
        </w:rPr>
      </w:pPr>
      <w:r>
        <w:rPr>
          <w:rFonts w:hint="cs"/>
          <w:rtl/>
        </w:rPr>
        <w:t>8</w:t>
      </w:r>
      <w:r>
        <w:rPr>
          <w:rtl/>
        </w:rPr>
        <w:tab/>
      </w:r>
      <w:r w:rsidRPr="0091349E">
        <w:rPr>
          <w:rtl/>
        </w:rPr>
        <w:t xml:space="preserve">بإعداد </w:t>
      </w:r>
      <w:r w:rsidRPr="0091349E">
        <w:rPr>
          <w:rFonts w:hint="cs"/>
          <w:rtl/>
        </w:rPr>
        <w:t xml:space="preserve">وتقديم </w:t>
      </w:r>
      <w:r w:rsidRPr="0091349E">
        <w:rPr>
          <w:rtl/>
        </w:rPr>
        <w:t>تقرير عن القمة العالمية لمجتمع المعلومات بعد 20 عاماً من انعقادها فيما يخص مساهمة الاتحاد في</w:t>
      </w:r>
      <w:r w:rsidRPr="0091349E">
        <w:rPr>
          <w:rFonts w:hint="cs"/>
          <w:rtl/>
        </w:rPr>
        <w:t> </w:t>
      </w:r>
      <w:r w:rsidRPr="0091349E">
        <w:rPr>
          <w:rtl/>
        </w:rPr>
        <w:t xml:space="preserve">تنفيذ ومتابعة </w:t>
      </w:r>
      <w:r>
        <w:rPr>
          <w:rFonts w:hint="cs"/>
          <w:rtl/>
        </w:rPr>
        <w:t xml:space="preserve">نواتج </w:t>
      </w:r>
      <w:r w:rsidRPr="0091349E">
        <w:rPr>
          <w:rtl/>
        </w:rPr>
        <w:t>القمة العالمية لمجتمع المعلومات ودوره في تحقيق أهداف التنمية المستدامة (2015-2025) لتقديمه إلى دورة عام 2025 للجنة تسخير العلم والتكنولوجيا لأغراض التنمية</w:t>
      </w:r>
      <w:r>
        <w:rPr>
          <w:rFonts w:hint="cs"/>
          <w:rtl/>
        </w:rPr>
        <w:t xml:space="preserve"> </w:t>
      </w:r>
      <w:r>
        <w:t>(CSTD)</w:t>
      </w:r>
      <w:r w:rsidRPr="0091349E">
        <w:rPr>
          <w:rtl/>
        </w:rPr>
        <w:t xml:space="preserve"> والجمعية العامة للأمم المتحدة</w:t>
      </w:r>
      <w:r>
        <w:rPr>
          <w:rFonts w:hint="cs"/>
          <w:rtl/>
          <w:lang w:bidi="ar-EG"/>
        </w:rPr>
        <w:t xml:space="preserve"> </w:t>
      </w:r>
      <w:r>
        <w:rPr>
          <w:lang w:bidi="ar-EG"/>
        </w:rPr>
        <w:t>(UNGA)</w:t>
      </w:r>
      <w:r w:rsidRPr="0091349E">
        <w:rPr>
          <w:rtl/>
        </w:rPr>
        <w:t xml:space="preserve">، </w:t>
      </w:r>
      <w:r>
        <w:rPr>
          <w:rFonts w:hint="cs"/>
          <w:rtl/>
        </w:rPr>
        <w:t>مع</w:t>
      </w:r>
      <w:r w:rsidR="006F4C9F">
        <w:rPr>
          <w:rFonts w:hint="eastAsia"/>
          <w:rtl/>
        </w:rPr>
        <w:t> </w:t>
      </w:r>
      <w:r w:rsidRPr="0091349E">
        <w:rPr>
          <w:rtl/>
        </w:rPr>
        <w:t xml:space="preserve">تقديم هذا التقرير إلى مجلس الاتحاد في دورته لعام 2025 من خلال </w:t>
      </w:r>
      <w:r>
        <w:rPr>
          <w:rFonts w:hint="cs"/>
          <w:rtl/>
        </w:rPr>
        <w:t xml:space="preserve">الفريق </w:t>
      </w:r>
      <w:r w:rsidRPr="0091349E">
        <w:t>CWG-WSIS&amp;SDG</w:t>
      </w:r>
      <w:r w:rsidRPr="0091349E">
        <w:rPr>
          <w:rtl/>
        </w:rPr>
        <w:t>؛</w:t>
      </w:r>
    </w:p>
    <w:p w14:paraId="55476E34" w14:textId="53595135" w:rsidR="00072EB3" w:rsidRPr="00A2366F" w:rsidRDefault="00072EB3" w:rsidP="00072EB3">
      <w:pPr>
        <w:rPr>
          <w:rtl/>
        </w:rPr>
      </w:pPr>
      <w:r>
        <w:rPr>
          <w:lang w:bidi="ar-SY"/>
        </w:rPr>
        <w:t>9</w:t>
      </w:r>
      <w:r w:rsidRPr="00A2366F">
        <w:rPr>
          <w:lang w:bidi="ar-SY"/>
        </w:rPr>
        <w:tab/>
      </w:r>
      <w:r w:rsidRPr="00A2366F">
        <w:rPr>
          <w:rFonts w:hint="cs"/>
          <w:rtl/>
        </w:rPr>
        <w:t>بمواصلة تعزيز التعاون الوثيق والتنسيق الفعّال مع اللجنة المعنية بتسخير العلم والتكنولوجيا لأغراض التنمية</w:t>
      </w:r>
      <w:r w:rsidR="006F4C9F">
        <w:rPr>
          <w:rFonts w:hint="cs"/>
          <w:rtl/>
        </w:rPr>
        <w:t xml:space="preserve"> </w:t>
      </w:r>
      <w:r w:rsidRPr="00A2366F">
        <w:rPr>
          <w:rFonts w:hint="cs"/>
          <w:rtl/>
        </w:rPr>
        <w:t>فيما يتعلق</w:t>
      </w:r>
      <w:r>
        <w:rPr>
          <w:rFonts w:hint="cs"/>
          <w:rtl/>
        </w:rPr>
        <w:t xml:space="preserve"> بالاستعراض الشامل </w:t>
      </w:r>
      <w:r>
        <w:t>WSIS+20</w:t>
      </w:r>
      <w:r w:rsidRPr="00A2366F">
        <w:rPr>
          <w:rFonts w:hint="cs"/>
          <w:rtl/>
        </w:rPr>
        <w:t>؛</w:t>
      </w:r>
    </w:p>
    <w:p w14:paraId="305B9D21" w14:textId="77777777" w:rsidR="00072EB3" w:rsidRDefault="00072EB3" w:rsidP="00072EB3">
      <w:pPr>
        <w:rPr>
          <w:rtl/>
          <w:lang w:bidi="ar-SY"/>
        </w:rPr>
      </w:pPr>
      <w:r>
        <w:rPr>
          <w:rFonts w:hint="cs"/>
          <w:rtl/>
          <w:lang w:bidi="ar-SY"/>
        </w:rPr>
        <w:t>10</w:t>
      </w:r>
      <w:r>
        <w:rPr>
          <w:rtl/>
          <w:lang w:bidi="ar-SY"/>
        </w:rPr>
        <w:tab/>
      </w:r>
      <w:r w:rsidRPr="003B131D">
        <w:rPr>
          <w:rtl/>
          <w:lang w:bidi="ar-SY"/>
        </w:rPr>
        <w:t>بمواصلة رفع تقارير عن عملية تقييم القمة العالمية لمجتمع المعلومات وتنفيذ خطوط العمل التي وضعتها مرحلة تونس من القمة العالمية لمجتمع المعلومات للمساعدة في المتابعة، وضمان إبلاغ جميع الإدارات والجهات الميسرة لخطوط العمل بالنماذج والمواعيد النهائية لتقديم التقارير</w:t>
      </w:r>
      <w:r>
        <w:rPr>
          <w:rFonts w:hint="cs"/>
          <w:rtl/>
          <w:lang w:bidi="ar-SY"/>
        </w:rPr>
        <w:t>؛</w:t>
      </w:r>
    </w:p>
    <w:p w14:paraId="45A7C578" w14:textId="2EA3C80A" w:rsidR="00072EB3" w:rsidRPr="00815869" w:rsidRDefault="00072EB3" w:rsidP="00072EB3">
      <w:pPr>
        <w:rPr>
          <w:spacing w:val="-2"/>
          <w:rtl/>
          <w:lang w:bidi="ar-SY"/>
        </w:rPr>
      </w:pPr>
      <w:r w:rsidRPr="00815869">
        <w:rPr>
          <w:rFonts w:hint="cs"/>
          <w:spacing w:val="-2"/>
          <w:rtl/>
          <w:lang w:bidi="ar-SY"/>
        </w:rPr>
        <w:t>11</w:t>
      </w:r>
      <w:r w:rsidRPr="00815869">
        <w:rPr>
          <w:spacing w:val="-2"/>
          <w:rtl/>
          <w:lang w:bidi="ar-SY"/>
        </w:rPr>
        <w:tab/>
      </w:r>
      <w:r w:rsidRPr="00815869">
        <w:rPr>
          <w:rFonts w:hint="cs"/>
          <w:spacing w:val="-2"/>
          <w:rtl/>
          <w:lang w:bidi="ar-SY"/>
        </w:rPr>
        <w:t>بإعداد تقرير عن نتائج الاجتماع الرفيع المستوى للجمعية العامة للأمم المتحدة لعام</w:t>
      </w:r>
      <w:r w:rsidRPr="00815869">
        <w:rPr>
          <w:rFonts w:hint="eastAsia"/>
          <w:spacing w:val="-2"/>
          <w:rtl/>
          <w:lang w:bidi="ar-SY"/>
        </w:rPr>
        <w:t> </w:t>
      </w:r>
      <w:r w:rsidRPr="00815869">
        <w:rPr>
          <w:rFonts w:hint="cs"/>
          <w:spacing w:val="-2"/>
          <w:rtl/>
          <w:lang w:bidi="ar-SY"/>
        </w:rPr>
        <w:t xml:space="preserve">2025 بشأن الاستعراض الشامل لتنفيذ نواتج القمة العالمية لمجتمع المعلومات لتقديمه إلى دورة المجلس لعام 2026 </w:t>
      </w:r>
      <w:r w:rsidRPr="00815869">
        <w:rPr>
          <w:spacing w:val="-2"/>
          <w:rtl/>
          <w:lang w:bidi="ar-SY"/>
        </w:rPr>
        <w:t>من خلال الفريق</w:t>
      </w:r>
      <w:r w:rsidR="006F4C9F" w:rsidRPr="00815869">
        <w:rPr>
          <w:rFonts w:hint="cs"/>
          <w:spacing w:val="-2"/>
          <w:rtl/>
          <w:lang w:bidi="ar-SY"/>
        </w:rPr>
        <w:t xml:space="preserve"> </w:t>
      </w:r>
      <w:r w:rsidRPr="00815869">
        <w:rPr>
          <w:spacing w:val="-2"/>
          <w:lang w:bidi="ar-SY"/>
        </w:rPr>
        <w:t>CWG</w:t>
      </w:r>
      <w:r w:rsidR="006F4C9F" w:rsidRPr="00815869">
        <w:rPr>
          <w:spacing w:val="-2"/>
          <w:lang w:bidi="ar-SY"/>
        </w:rPr>
        <w:noBreakHyphen/>
      </w:r>
      <w:r w:rsidRPr="00815869">
        <w:rPr>
          <w:spacing w:val="-2"/>
          <w:lang w:bidi="ar-SY"/>
        </w:rPr>
        <w:t>WSIS&amp;SDG</w:t>
      </w:r>
      <w:r w:rsidRPr="00815869">
        <w:rPr>
          <w:rFonts w:hint="cs"/>
          <w:spacing w:val="-2"/>
          <w:rtl/>
          <w:lang w:bidi="ar-SY"/>
        </w:rPr>
        <w:t>، وإلى مؤتمر المندوبين المفوضين في عام 2026؛</w:t>
      </w:r>
    </w:p>
    <w:p w14:paraId="504F5533" w14:textId="52EC3CBE" w:rsidR="00072EB3" w:rsidRPr="009F20B1" w:rsidRDefault="00072EB3" w:rsidP="00072EB3">
      <w:pPr>
        <w:rPr>
          <w:rtl/>
          <w:lang w:bidi="ar-SY"/>
        </w:rPr>
      </w:pPr>
      <w:r>
        <w:rPr>
          <w:rFonts w:hint="cs"/>
          <w:rtl/>
          <w:lang w:bidi="ar-SY"/>
        </w:rPr>
        <w:lastRenderedPageBreak/>
        <w:t>12</w:t>
      </w:r>
      <w:r>
        <w:rPr>
          <w:rtl/>
          <w:lang w:bidi="ar-SY"/>
        </w:rPr>
        <w:tab/>
      </w:r>
      <w:r>
        <w:rPr>
          <w:rFonts w:hint="cs"/>
          <w:rtl/>
        </w:rPr>
        <w:t>ب</w:t>
      </w:r>
      <w:r w:rsidRPr="003646AD">
        <w:rPr>
          <w:rtl/>
          <w:lang w:bidi="ar-SY"/>
        </w:rPr>
        <w:t>تقديم تقرير سنوي إلى المجلس عن التقدم المحرز ف</w:t>
      </w:r>
      <w:r w:rsidR="00B83F04">
        <w:rPr>
          <w:rFonts w:hint="cs"/>
          <w:rtl/>
          <w:lang w:bidi="ar-EG"/>
        </w:rPr>
        <w:t>ي تنفيذ</w:t>
      </w:r>
      <w:r w:rsidRPr="003646AD">
        <w:rPr>
          <w:rtl/>
          <w:lang w:bidi="ar-SY"/>
        </w:rPr>
        <w:t xml:space="preserve"> هذا القرار من خلال</w:t>
      </w:r>
      <w:r>
        <w:rPr>
          <w:rFonts w:hint="cs"/>
          <w:rtl/>
          <w:lang w:bidi="ar-SY"/>
        </w:rPr>
        <w:t xml:space="preserve"> الفريق</w:t>
      </w:r>
      <w:r w:rsidRPr="003646AD">
        <w:rPr>
          <w:rtl/>
          <w:lang w:bidi="ar-SY"/>
        </w:rPr>
        <w:t xml:space="preserve"> </w:t>
      </w:r>
      <w:r w:rsidRPr="003646AD">
        <w:rPr>
          <w:lang w:bidi="ar-SY"/>
        </w:rPr>
        <w:t>CWG-WSIS&amp;SDG</w:t>
      </w:r>
      <w:r w:rsidRPr="003646AD">
        <w:rPr>
          <w:rtl/>
          <w:lang w:bidi="ar-SY"/>
        </w:rPr>
        <w:t xml:space="preserve">، ودعوة مديري جميع المكاتب </w:t>
      </w:r>
      <w:r>
        <w:rPr>
          <w:rFonts w:hint="cs"/>
          <w:rtl/>
          <w:lang w:bidi="ar-SY"/>
        </w:rPr>
        <w:t>إلى ا</w:t>
      </w:r>
      <w:r w:rsidRPr="003646AD">
        <w:rPr>
          <w:rtl/>
          <w:lang w:bidi="ar-SY"/>
        </w:rPr>
        <w:t>لمشاركة بنشاط في تنفيذ هذا القرار،</w:t>
      </w:r>
    </w:p>
    <w:p w14:paraId="0E845FBF" w14:textId="77777777" w:rsidR="00072EB3" w:rsidRPr="00A2366F" w:rsidRDefault="00072EB3" w:rsidP="00072EB3">
      <w:pPr>
        <w:pStyle w:val="Call"/>
        <w:rPr>
          <w:rtl/>
          <w:lang w:bidi="ar-EG"/>
        </w:rPr>
      </w:pPr>
      <w:r w:rsidRPr="00A2366F">
        <w:rPr>
          <w:rFonts w:hint="cs"/>
          <w:rtl/>
        </w:rPr>
        <w:t xml:space="preserve">يكلف فريق العمل التابع للمجلس المعني بالقمة </w:t>
      </w:r>
      <w:r>
        <w:rPr>
          <w:rFonts w:hint="cs"/>
          <w:spacing w:val="-2"/>
          <w:rtl/>
          <w:lang w:bidi="ar-SY"/>
        </w:rPr>
        <w:t xml:space="preserve">العالمية لمجتمع المعلومات </w:t>
      </w:r>
      <w:r w:rsidRPr="003646AD">
        <w:rPr>
          <w:spacing w:val="-2"/>
          <w:rtl/>
          <w:lang w:bidi="ar-SY"/>
        </w:rPr>
        <w:t>وأهداف التنمية المستدامة</w:t>
      </w:r>
    </w:p>
    <w:p w14:paraId="0759CA2D" w14:textId="77777777" w:rsidR="00072EB3" w:rsidRPr="00A2366F" w:rsidRDefault="00072EB3" w:rsidP="00072EB3">
      <w:pPr>
        <w:rPr>
          <w:rtl/>
        </w:rPr>
      </w:pPr>
      <w:r>
        <w:rPr>
          <w:rFonts w:hint="cs"/>
          <w:rtl/>
          <w:lang w:bidi="ar-SY"/>
        </w:rPr>
        <w:t>1</w:t>
      </w:r>
      <w:r w:rsidRPr="00A2366F">
        <w:rPr>
          <w:rFonts w:hint="cs"/>
          <w:rtl/>
        </w:rPr>
        <w:tab/>
      </w:r>
      <w:r>
        <w:rPr>
          <w:rFonts w:hint="cs"/>
          <w:rtl/>
        </w:rPr>
        <w:t>ب</w:t>
      </w:r>
      <w:r w:rsidRPr="00A2366F">
        <w:rPr>
          <w:rFonts w:hint="cs"/>
          <w:rtl/>
        </w:rPr>
        <w:t>رصد وبحث الأنشطة التي يضطلع بها الأمين العام ومديرو المكاتب فيما يتعلق بتنفيذ هذا</w:t>
      </w:r>
      <w:r w:rsidRPr="00A2366F">
        <w:rPr>
          <w:rFonts w:hint="eastAsia"/>
          <w:rtl/>
        </w:rPr>
        <w:t> </w:t>
      </w:r>
      <w:r w:rsidRPr="00A2366F">
        <w:rPr>
          <w:rFonts w:hint="cs"/>
          <w:rtl/>
        </w:rPr>
        <w:t>القرار؛</w:t>
      </w:r>
    </w:p>
    <w:p w14:paraId="1AADE522" w14:textId="77777777" w:rsidR="00072EB3" w:rsidRDefault="00072EB3" w:rsidP="00072EB3">
      <w:pPr>
        <w:rPr>
          <w:rtl/>
        </w:rPr>
      </w:pPr>
      <w:r>
        <w:rPr>
          <w:rFonts w:hint="cs"/>
          <w:rtl/>
          <w:lang w:bidi="ar-SY"/>
        </w:rPr>
        <w:t>2</w:t>
      </w:r>
      <w:r w:rsidRPr="00A2366F">
        <w:rPr>
          <w:rtl/>
        </w:rPr>
        <w:tab/>
      </w:r>
      <w:r>
        <w:rPr>
          <w:rFonts w:hint="cs"/>
          <w:rtl/>
        </w:rPr>
        <w:t>ب</w:t>
      </w:r>
      <w:r w:rsidRPr="00A2366F">
        <w:rPr>
          <w:rFonts w:hint="cs"/>
          <w:rtl/>
        </w:rPr>
        <w:t>النظر في مساهمات الاتحاد في مختلف الخيارات المتعلقة بمواضيع ذات صلة بجوهر الاستعراض الشامل لتنفيذ نواتج القمة</w:t>
      </w:r>
      <w:r>
        <w:rPr>
          <w:rFonts w:hint="cs"/>
          <w:rtl/>
        </w:rPr>
        <w:t xml:space="preserve"> بعد مرور 20 عاماً على انعقادها</w:t>
      </w:r>
      <w:r w:rsidRPr="00A2366F">
        <w:rPr>
          <w:rFonts w:hint="eastAsia"/>
          <w:rtl/>
        </w:rPr>
        <w:t> </w:t>
      </w:r>
      <w:r w:rsidRPr="00A2366F">
        <w:rPr>
          <w:lang w:bidi="ar-SY"/>
        </w:rPr>
        <w:t>(WSIS+</w:t>
      </w:r>
      <w:r>
        <w:rPr>
          <w:lang w:bidi="ar-SY"/>
        </w:rPr>
        <w:t>20</w:t>
      </w:r>
      <w:r w:rsidRPr="00A2366F">
        <w:rPr>
          <w:lang w:bidi="ar-SY"/>
        </w:rPr>
        <w:t>)</w:t>
      </w:r>
      <w:r w:rsidRPr="00A2366F">
        <w:rPr>
          <w:rFonts w:hint="cs"/>
          <w:rtl/>
        </w:rPr>
        <w:t xml:space="preserve"> وما بعده، بمساعدة فريق المهام المعني بالقمة</w:t>
      </w:r>
      <w:r w:rsidRPr="00A2366F">
        <w:rPr>
          <w:rFonts w:hint="eastAsia"/>
          <w:rtl/>
        </w:rPr>
        <w:t> </w:t>
      </w:r>
      <w:r w:rsidRPr="00A2366F">
        <w:rPr>
          <w:rFonts w:hint="cs"/>
          <w:rtl/>
        </w:rPr>
        <w:t>العالمية</w:t>
      </w:r>
      <w:r>
        <w:rPr>
          <w:rFonts w:hint="cs"/>
          <w:rtl/>
          <w:lang w:bidi="ar-EG"/>
        </w:rPr>
        <w:t xml:space="preserve"> لمجتمع المعلومات وأهداف التنمية المستدامة</w:t>
      </w:r>
      <w:r>
        <w:rPr>
          <w:rFonts w:hint="cs"/>
          <w:rtl/>
        </w:rPr>
        <w:t>؛</w:t>
      </w:r>
    </w:p>
    <w:p w14:paraId="1C3C1974" w14:textId="6D35D514" w:rsidR="00072EB3" w:rsidRDefault="00072EB3" w:rsidP="00815869">
      <w:pPr>
        <w:rPr>
          <w:rtl/>
          <w:lang w:bidi="ar-EG"/>
        </w:rPr>
      </w:pPr>
      <w:r w:rsidRPr="00815869">
        <w:rPr>
          <w:rFonts w:hint="cs"/>
          <w:rtl/>
        </w:rPr>
        <w:t>3</w:t>
      </w:r>
      <w:r w:rsidRPr="00815869">
        <w:rPr>
          <w:rtl/>
        </w:rPr>
        <w:tab/>
      </w:r>
      <w:r w:rsidRPr="00815869">
        <w:rPr>
          <w:rFonts w:hint="cs"/>
          <w:rtl/>
        </w:rPr>
        <w:t xml:space="preserve">بناءً على </w:t>
      </w:r>
      <w:r w:rsidR="00882054" w:rsidRPr="00815869">
        <w:rPr>
          <w:rFonts w:hint="cs"/>
          <w:rtl/>
        </w:rPr>
        <w:t>مدخلات</w:t>
      </w:r>
      <w:r w:rsidRPr="00815869">
        <w:rPr>
          <w:rFonts w:hint="cs"/>
          <w:rtl/>
        </w:rPr>
        <w:t xml:space="preserve"> الأمين العام ومديري المكاتب وكذلك المقترحات المقدمة من الدول الأعضاء وأعضاء</w:t>
      </w:r>
      <w:r w:rsidRPr="00815869">
        <w:rPr>
          <w:rFonts w:hint="eastAsia"/>
          <w:rtl/>
        </w:rPr>
        <w:t> </w:t>
      </w:r>
      <w:r w:rsidRPr="00815869">
        <w:rPr>
          <w:rFonts w:hint="cs"/>
          <w:rtl/>
        </w:rPr>
        <w:t>القطاعات</w:t>
      </w:r>
      <w:r w:rsidR="00F90B58" w:rsidRPr="00815869">
        <w:rPr>
          <w:rFonts w:hint="cs"/>
          <w:rtl/>
        </w:rPr>
        <w:t xml:space="preserve">، </w:t>
      </w:r>
      <w:r w:rsidRPr="00815869">
        <w:rPr>
          <w:rFonts w:hint="cs"/>
          <w:rtl/>
        </w:rPr>
        <w:t xml:space="preserve">تحليل الوثيقة الختامية النهائية للاجتماع الرفيع المستوى للجمعية العامة للأمم المتحدة الذي </w:t>
      </w:r>
      <w:r w:rsidRPr="00815869">
        <w:rPr>
          <w:rFonts w:hint="cs"/>
          <w:rtl/>
          <w:lang w:bidi="ar-EG"/>
        </w:rPr>
        <w:t>سي</w:t>
      </w:r>
      <w:r w:rsidRPr="00815869">
        <w:rPr>
          <w:rFonts w:hint="cs"/>
          <w:rtl/>
        </w:rPr>
        <w:t xml:space="preserve">عقد في 2025 خلال الدورة الأولى من اجتماعات الفريق </w:t>
      </w:r>
      <w:r w:rsidRPr="00815869">
        <w:t>CWG-WSIS&amp;SDG</w:t>
      </w:r>
      <w:r w:rsidRPr="00815869">
        <w:rPr>
          <w:rFonts w:hint="cs"/>
          <w:rtl/>
          <w:lang w:bidi="ar-EG"/>
        </w:rPr>
        <w:t xml:space="preserve"> في عام 2026 ومناقشة مدى الحاجة إلى إدخال تعديلات على القرارات الحالية للمجلس بشأن القمة العالمية لمجتمع المعلومات</w:t>
      </w:r>
      <w:r w:rsidR="00F843C8">
        <w:rPr>
          <w:rFonts w:hint="cs"/>
          <w:rtl/>
          <w:lang w:bidi="ar-EG"/>
        </w:rPr>
        <w:t>،</w:t>
      </w:r>
    </w:p>
    <w:p w14:paraId="48A93149" w14:textId="77777777" w:rsidR="00072EB3" w:rsidRPr="00A2366F" w:rsidRDefault="00072EB3" w:rsidP="00072EB3">
      <w:pPr>
        <w:pStyle w:val="Call"/>
        <w:rPr>
          <w:rtl/>
        </w:rPr>
      </w:pPr>
      <w:r w:rsidRPr="00A2366F">
        <w:rPr>
          <w:rFonts w:hint="cs"/>
          <w:rtl/>
        </w:rPr>
        <w:t>يشجع الدول الأعضاء على</w:t>
      </w:r>
    </w:p>
    <w:p w14:paraId="1DD49590" w14:textId="77777777" w:rsidR="00072EB3" w:rsidRPr="00815869" w:rsidRDefault="00072EB3" w:rsidP="00072EB3">
      <w:pPr>
        <w:rPr>
          <w:spacing w:val="-2"/>
          <w:rtl/>
          <w:lang w:bidi="ar-EG"/>
        </w:rPr>
      </w:pPr>
      <w:r w:rsidRPr="00815869">
        <w:rPr>
          <w:spacing w:val="-2"/>
        </w:rPr>
        <w:t>1</w:t>
      </w:r>
      <w:r w:rsidRPr="00815869">
        <w:rPr>
          <w:spacing w:val="-2"/>
          <w:rtl/>
          <w:lang w:bidi="ar-SY"/>
        </w:rPr>
        <w:tab/>
      </w:r>
      <w:r w:rsidRPr="00815869">
        <w:rPr>
          <w:rFonts w:hint="cs"/>
          <w:spacing w:val="-2"/>
          <w:rtl/>
          <w:lang w:bidi="ar-EG"/>
        </w:rPr>
        <w:t xml:space="preserve">المساهمة في عمل فريق العمل التابع للمجلس المعني بالقمة </w:t>
      </w:r>
      <w:r w:rsidRPr="00815869">
        <w:rPr>
          <w:rFonts w:hint="cs"/>
          <w:spacing w:val="-2"/>
          <w:rtl/>
          <w:lang w:bidi="ar-SY"/>
        </w:rPr>
        <w:t>العالمية لمجتمع المعلومات وأهداف التنمية المستدامة،</w:t>
      </w:r>
      <w:r w:rsidRPr="00815869">
        <w:rPr>
          <w:rFonts w:hint="cs"/>
          <w:spacing w:val="-2"/>
          <w:rtl/>
          <w:lang w:bidi="ar-EG"/>
        </w:rPr>
        <w:t xml:space="preserve"> بتوفير أمثلة عن أفضل الممارسات في</w:t>
      </w:r>
      <w:r w:rsidRPr="00815869">
        <w:rPr>
          <w:rFonts w:hint="eastAsia"/>
          <w:spacing w:val="-2"/>
          <w:rtl/>
          <w:lang w:bidi="ar-EG"/>
        </w:rPr>
        <w:t> </w:t>
      </w:r>
      <w:r w:rsidRPr="00815869">
        <w:rPr>
          <w:rFonts w:hint="cs"/>
          <w:spacing w:val="-2"/>
          <w:rtl/>
          <w:lang w:bidi="ar-EG"/>
        </w:rPr>
        <w:t>استخدام أدوات تكنولوجيا المعلومات والاتصالات من أجل التنمية المستدامة؛</w:t>
      </w:r>
    </w:p>
    <w:p w14:paraId="7F7A7932" w14:textId="07BB955A" w:rsidR="00072EB3" w:rsidRDefault="00072EB3" w:rsidP="00072EB3">
      <w:pPr>
        <w:rPr>
          <w:rtl/>
          <w:lang w:bidi="ar-SY"/>
        </w:rPr>
      </w:pPr>
      <w:r>
        <w:rPr>
          <w:lang w:bidi="ar-SY"/>
        </w:rPr>
        <w:t>2</w:t>
      </w:r>
      <w:r>
        <w:rPr>
          <w:rtl/>
          <w:lang w:bidi="ar-SY"/>
        </w:rPr>
        <w:tab/>
      </w:r>
      <w:r>
        <w:rPr>
          <w:rFonts w:hint="cs"/>
          <w:rtl/>
          <w:lang w:bidi="ar-EG"/>
        </w:rPr>
        <w:t xml:space="preserve">المشاركة بفعالية في العملية التحضيرية للاستعراض الشامل للجمعية العامة للأمم المتحدة لتنفيذ نواتج القمة </w:t>
      </w:r>
      <w:r>
        <w:rPr>
          <w:rFonts w:hint="cs"/>
          <w:spacing w:val="-2"/>
          <w:rtl/>
          <w:lang w:bidi="ar-SY"/>
        </w:rPr>
        <w:t xml:space="preserve">العالمية لمجتمع المعلومات في 2025، والقمة المعنية بأهداف التنمية المستدامة لعام 2023، </w:t>
      </w:r>
      <w:r w:rsidR="00D2532D">
        <w:rPr>
          <w:rFonts w:hint="cs"/>
          <w:spacing w:val="-2"/>
          <w:rtl/>
          <w:lang w:bidi="ar-SY"/>
        </w:rPr>
        <w:t>و</w:t>
      </w:r>
      <w:r>
        <w:rPr>
          <w:rFonts w:hint="cs"/>
          <w:spacing w:val="-2"/>
          <w:rtl/>
          <w:lang w:bidi="ar-SY"/>
        </w:rPr>
        <w:t>قمة المستقبل لعام 2024</w:t>
      </w:r>
      <w:r>
        <w:rPr>
          <w:rFonts w:hint="cs"/>
          <w:rtl/>
          <w:lang w:bidi="ar-EG"/>
        </w:rPr>
        <w:t>؛</w:t>
      </w:r>
    </w:p>
    <w:p w14:paraId="188862BC" w14:textId="77777777" w:rsidR="00072EB3" w:rsidRDefault="00072EB3" w:rsidP="00072EB3">
      <w:pPr>
        <w:rPr>
          <w:rtl/>
          <w:lang w:bidi="ar-SY"/>
        </w:rPr>
      </w:pPr>
      <w:r>
        <w:rPr>
          <w:lang w:bidi="ar-SY"/>
        </w:rPr>
        <w:t>3</w:t>
      </w:r>
      <w:r>
        <w:rPr>
          <w:rtl/>
          <w:lang w:bidi="ar-SY"/>
        </w:rPr>
        <w:tab/>
      </w:r>
      <w:r>
        <w:rPr>
          <w:rFonts w:hint="cs"/>
          <w:rtl/>
          <w:lang w:bidi="ar-SY"/>
        </w:rPr>
        <w:t xml:space="preserve">المشاركة </w:t>
      </w:r>
      <w:r>
        <w:rPr>
          <w:rFonts w:hint="cs"/>
          <w:rtl/>
          <w:lang w:bidi="ar-EG"/>
        </w:rPr>
        <w:t>على أعلى مستوى ممكن</w:t>
      </w:r>
      <w:r>
        <w:rPr>
          <w:rFonts w:hint="cs"/>
          <w:rtl/>
          <w:lang w:bidi="ar-SY"/>
        </w:rPr>
        <w:t xml:space="preserve"> في الاجتماع الرفيع المستوى</w:t>
      </w:r>
      <w:r w:rsidRPr="00AC31D8">
        <w:rPr>
          <w:rFonts w:hint="cs"/>
          <w:rtl/>
          <w:lang w:bidi="ar-EG"/>
        </w:rPr>
        <w:t xml:space="preserve"> </w:t>
      </w:r>
      <w:r>
        <w:rPr>
          <w:rFonts w:hint="cs"/>
          <w:rtl/>
          <w:lang w:bidi="ar-EG"/>
        </w:rPr>
        <w:t xml:space="preserve">للجمعية العامة للأمم المتحدة في 2025 بشأن الاستعراض الشامل لتنفيذ نواتج القمة </w:t>
      </w:r>
      <w:r>
        <w:rPr>
          <w:rFonts w:hint="cs"/>
          <w:spacing w:val="-2"/>
          <w:rtl/>
          <w:lang w:bidi="ar-SY"/>
        </w:rPr>
        <w:t>العالمية لمجتمع المعلومات</w:t>
      </w:r>
      <w:r>
        <w:rPr>
          <w:rFonts w:hint="cs"/>
          <w:rtl/>
          <w:lang w:bidi="ar-EG"/>
        </w:rPr>
        <w:t xml:space="preserve"> والترويج لأنشطة الاتحاد في هذا الصدد، بما في ذلك الحدث الرفيع المستوى للمنتدى</w:t>
      </w:r>
      <w:r>
        <w:rPr>
          <w:rFonts w:hint="eastAsia"/>
          <w:rtl/>
          <w:lang w:bidi="ar-EG"/>
        </w:rPr>
        <w:t> </w:t>
      </w:r>
      <w:r>
        <w:rPr>
          <w:lang w:bidi="ar-EG"/>
        </w:rPr>
        <w:t>WSIS+20</w:t>
      </w:r>
      <w:r>
        <w:rPr>
          <w:rFonts w:hint="cs"/>
          <w:rtl/>
          <w:lang w:bidi="ar-EG"/>
        </w:rPr>
        <w:t>؛</w:t>
      </w:r>
    </w:p>
    <w:p w14:paraId="43408B9B" w14:textId="77777777" w:rsidR="00072EB3" w:rsidRDefault="00072EB3" w:rsidP="00072EB3">
      <w:pPr>
        <w:rPr>
          <w:rtl/>
          <w:lang w:bidi="ar-SY"/>
        </w:rPr>
      </w:pPr>
      <w:r>
        <w:rPr>
          <w:lang w:bidi="ar-SY"/>
        </w:rPr>
        <w:t>4</w:t>
      </w:r>
      <w:r>
        <w:rPr>
          <w:rtl/>
          <w:lang w:bidi="ar-SY"/>
        </w:rPr>
        <w:tab/>
      </w:r>
      <w:r>
        <w:rPr>
          <w:rFonts w:hint="cs"/>
          <w:rtl/>
          <w:lang w:bidi="ar-SY"/>
        </w:rPr>
        <w:t xml:space="preserve">التشاور </w:t>
      </w:r>
      <w:r>
        <w:rPr>
          <w:rFonts w:hint="cs"/>
          <w:color w:val="000000"/>
          <w:rtl/>
        </w:rPr>
        <w:t>مع أصحاب المصلحة غير الحكوميين و</w:t>
      </w:r>
      <w:r>
        <w:rPr>
          <w:rFonts w:hint="cs"/>
          <w:color w:val="000000"/>
          <w:rtl/>
          <w:lang w:bidi="ar-EG"/>
        </w:rPr>
        <w:t>مراعاة</w:t>
      </w:r>
      <w:r>
        <w:rPr>
          <w:rFonts w:hint="cs"/>
          <w:color w:val="000000"/>
          <w:rtl/>
        </w:rPr>
        <w:t xml:space="preserve"> آرائهم،</w:t>
      </w:r>
    </w:p>
    <w:p w14:paraId="1E3893D3" w14:textId="77777777" w:rsidR="00072EB3" w:rsidRPr="00A2366F" w:rsidRDefault="00072EB3" w:rsidP="00072EB3">
      <w:pPr>
        <w:pStyle w:val="Call"/>
        <w:rPr>
          <w:rtl/>
        </w:rPr>
      </w:pPr>
      <w:r w:rsidRPr="00A2366F">
        <w:rPr>
          <w:rFonts w:hint="cs"/>
          <w:rtl/>
        </w:rPr>
        <w:t>يشجع الأعضاء على</w:t>
      </w:r>
    </w:p>
    <w:p w14:paraId="7B8BC94F" w14:textId="758E7CEF" w:rsidR="00072EB3" w:rsidRPr="00526384" w:rsidRDefault="00072EB3" w:rsidP="00072EB3">
      <w:pPr>
        <w:rPr>
          <w:rtl/>
          <w:lang w:bidi="ar-EG"/>
        </w:rPr>
      </w:pPr>
      <w:r w:rsidRPr="00A2366F">
        <w:rPr>
          <w:lang w:bidi="ar-SY"/>
        </w:rPr>
        <w:t>1</w:t>
      </w:r>
      <w:r w:rsidRPr="00A2366F">
        <w:rPr>
          <w:rFonts w:hint="cs"/>
          <w:rtl/>
        </w:rPr>
        <w:tab/>
      </w:r>
      <w:r w:rsidRPr="0093379D">
        <w:rPr>
          <w:rFonts w:hint="cs"/>
          <w:spacing w:val="4"/>
          <w:rtl/>
        </w:rPr>
        <w:t>المشاركة بفعالية في العملية التحضيرية للاجتماع الرفيع المستوى</w:t>
      </w:r>
      <w:r w:rsidRPr="0093379D">
        <w:rPr>
          <w:rFonts w:hint="cs"/>
          <w:spacing w:val="4"/>
          <w:rtl/>
          <w:lang w:bidi="ar-EG"/>
        </w:rPr>
        <w:t xml:space="preserve"> للجمعية العامة للأمم المتحدة ف</w:t>
      </w:r>
      <w:r w:rsidRPr="0093379D">
        <w:rPr>
          <w:spacing w:val="4"/>
          <w:rtl/>
          <w:lang w:bidi="ar-EG"/>
        </w:rPr>
        <w:t>ي</w:t>
      </w:r>
      <w:r w:rsidR="00985E7B">
        <w:rPr>
          <w:rFonts w:hint="eastAsia"/>
          <w:spacing w:val="-2"/>
          <w:rtl/>
          <w:lang w:bidi="ar-SY"/>
        </w:rPr>
        <w:t> </w:t>
      </w:r>
      <w:r>
        <w:rPr>
          <w:rFonts w:hint="cs"/>
          <w:spacing w:val="-2"/>
          <w:rtl/>
          <w:lang w:bidi="ar-SY"/>
        </w:rPr>
        <w:t>2025</w:t>
      </w:r>
      <w:r w:rsidRPr="00526384">
        <w:rPr>
          <w:rFonts w:hint="cs"/>
          <w:rtl/>
          <w:lang w:bidi="ar-EG"/>
        </w:rPr>
        <w:t>؛</w:t>
      </w:r>
    </w:p>
    <w:p w14:paraId="3CB6DCBA" w14:textId="77777777" w:rsidR="00072EB3" w:rsidRDefault="00072EB3" w:rsidP="00072EB3">
      <w:pPr>
        <w:rPr>
          <w:spacing w:val="-4"/>
          <w:rtl/>
          <w:lang w:bidi="ar-EG"/>
        </w:rPr>
      </w:pPr>
      <w:r>
        <w:rPr>
          <w:spacing w:val="-4"/>
          <w:lang w:bidi="ar-EG"/>
        </w:rPr>
        <w:t>2</w:t>
      </w:r>
      <w:r>
        <w:rPr>
          <w:spacing w:val="-4"/>
          <w:rtl/>
          <w:lang w:bidi="ar-EG"/>
        </w:rPr>
        <w:tab/>
      </w:r>
      <w:r>
        <w:rPr>
          <w:color w:val="000000"/>
          <w:rtl/>
        </w:rPr>
        <w:t xml:space="preserve">التأكد من أن </w:t>
      </w:r>
      <w:r>
        <w:rPr>
          <w:rFonts w:hint="cs"/>
          <w:color w:val="000000"/>
          <w:rtl/>
        </w:rPr>
        <w:t xml:space="preserve">نتائج </w:t>
      </w:r>
      <w:r>
        <w:rPr>
          <w:color w:val="000000"/>
          <w:rtl/>
        </w:rPr>
        <w:t xml:space="preserve">الاجتماع الرفيع المستوى للجمعية العامة للأمم المتحدة </w:t>
      </w:r>
      <w:r>
        <w:rPr>
          <w:rFonts w:hint="cs"/>
          <w:color w:val="000000"/>
          <w:rtl/>
        </w:rPr>
        <w:t>في 2025 بشأن الاستعراض الشامل لتنفيذ نواتج القمة العالمية لمجتمع المعلومات تعبر</w:t>
      </w:r>
      <w:r>
        <w:rPr>
          <w:color w:val="000000"/>
          <w:rtl/>
        </w:rPr>
        <w:t xml:space="preserve"> إلى أعلى درجة</w:t>
      </w:r>
      <w:r>
        <w:rPr>
          <w:rFonts w:hint="cs"/>
          <w:color w:val="000000"/>
          <w:rtl/>
        </w:rPr>
        <w:t xml:space="preserve"> عن</w:t>
      </w:r>
      <w:r>
        <w:rPr>
          <w:color w:val="000000"/>
          <w:rtl/>
        </w:rPr>
        <w:t xml:space="preserve"> توافق الآراء بين أصحاب المصلحة، بناءً على توافق الآراء الذي تم بالفعل في مرحلتي تونس وجنيف؛</w:t>
      </w:r>
    </w:p>
    <w:p w14:paraId="4E3E9D51" w14:textId="77777777" w:rsidR="00072EB3" w:rsidRPr="002E5957" w:rsidRDefault="00072EB3" w:rsidP="00072EB3">
      <w:pPr>
        <w:rPr>
          <w:lang w:bidi="ar"/>
        </w:rPr>
      </w:pPr>
      <w:r w:rsidRPr="002E5957">
        <w:rPr>
          <w:lang w:bidi="ar"/>
        </w:rPr>
        <w:t>3</w:t>
      </w:r>
      <w:r w:rsidRPr="002E5957">
        <w:rPr>
          <w:rtl/>
          <w:lang w:bidi="ar-SY"/>
        </w:rPr>
        <w:tab/>
      </w:r>
      <w:r w:rsidRPr="002E5957">
        <w:rPr>
          <w:rFonts w:hint="cs"/>
          <w:rtl/>
          <w:lang w:bidi="ar"/>
        </w:rPr>
        <w:t>النظر في الحاجة إلى مواصلة عملية القمة العالمية ما بعد عام</w:t>
      </w:r>
      <w:r w:rsidRPr="002E5957">
        <w:rPr>
          <w:rFonts w:hint="eastAsia"/>
          <w:rtl/>
          <w:lang w:bidi="ar"/>
        </w:rPr>
        <w:t> </w:t>
      </w:r>
      <w:r>
        <w:rPr>
          <w:rFonts w:hint="cs"/>
          <w:rtl/>
          <w:lang w:val="en-GB" w:bidi="ar-SY"/>
        </w:rPr>
        <w:t>2025</w:t>
      </w:r>
      <w:r w:rsidRPr="002E5957">
        <w:rPr>
          <w:rFonts w:hint="cs"/>
          <w:rtl/>
          <w:lang w:bidi="ar"/>
        </w:rPr>
        <w:t xml:space="preserve"> للاستمرار في تطوير مجتمع</w:t>
      </w:r>
      <w:r>
        <w:rPr>
          <w:rFonts w:hint="cs"/>
          <w:rtl/>
          <w:lang w:bidi="ar"/>
        </w:rPr>
        <w:t>ات</w:t>
      </w:r>
      <w:r w:rsidRPr="002E5957">
        <w:rPr>
          <w:rFonts w:hint="cs"/>
          <w:rtl/>
          <w:lang w:bidi="ar"/>
        </w:rPr>
        <w:t xml:space="preserve"> المعلومات</w:t>
      </w:r>
      <w:r>
        <w:rPr>
          <w:rFonts w:hint="cs"/>
          <w:rtl/>
          <w:lang w:bidi="ar"/>
        </w:rPr>
        <w:t xml:space="preserve"> والمعارف </w:t>
      </w:r>
      <w:r w:rsidRPr="002E5957">
        <w:rPr>
          <w:rFonts w:hint="cs"/>
          <w:rtl/>
          <w:lang w:bidi="ar"/>
        </w:rPr>
        <w:t>بهدف الاستفادة الكاملة من تكنولوجيا المعلومات والاتصالات في</w:t>
      </w:r>
      <w:r>
        <w:rPr>
          <w:rFonts w:hint="cs"/>
          <w:rtl/>
          <w:lang w:bidi="ar"/>
        </w:rPr>
        <w:t xml:space="preserve"> تنفيذ خطة التنمية المستدامة لعام 2030</w:t>
      </w:r>
      <w:r w:rsidRPr="002E5957">
        <w:rPr>
          <w:rFonts w:hint="cs"/>
          <w:rtl/>
          <w:lang w:bidi="ar"/>
        </w:rPr>
        <w:t>؛</w:t>
      </w:r>
    </w:p>
    <w:p w14:paraId="53260CC8" w14:textId="77777777" w:rsidR="00072EB3" w:rsidRPr="00A2366F" w:rsidRDefault="00072EB3" w:rsidP="00072EB3">
      <w:pPr>
        <w:rPr>
          <w:rtl/>
          <w:lang w:bidi="ar"/>
        </w:rPr>
      </w:pPr>
      <w:r>
        <w:rPr>
          <w:lang w:bidi="ar-SY"/>
        </w:rPr>
        <w:t>4</w:t>
      </w:r>
      <w:r w:rsidRPr="00A2366F">
        <w:rPr>
          <w:rFonts w:hint="cs"/>
          <w:rtl/>
        </w:rPr>
        <w:tab/>
      </w:r>
      <w:r w:rsidRPr="00A2366F">
        <w:rPr>
          <w:rFonts w:hint="cs"/>
          <w:rtl/>
          <w:lang w:bidi="ar"/>
        </w:rPr>
        <w:t xml:space="preserve">تقديم الموارد المالية لتسهيل مشاركة </w:t>
      </w:r>
      <w:r>
        <w:rPr>
          <w:rFonts w:hint="cs"/>
          <w:rtl/>
          <w:lang w:bidi="ar"/>
        </w:rPr>
        <w:t xml:space="preserve">جميع </w:t>
      </w:r>
      <w:r w:rsidRPr="00A2366F">
        <w:rPr>
          <w:rFonts w:hint="cs"/>
          <w:rtl/>
          <w:lang w:bidi="ar"/>
        </w:rPr>
        <w:t>أصحاب المصلحة المعنيين بالقمة من البلدان النامية وأقل البلدان نمواً في</w:t>
      </w:r>
      <w:r>
        <w:rPr>
          <w:rFonts w:hint="eastAsia"/>
          <w:rtl/>
          <w:lang w:bidi="ar"/>
        </w:rPr>
        <w:t> </w:t>
      </w:r>
      <w:r>
        <w:rPr>
          <w:rFonts w:hint="cs"/>
          <w:rtl/>
          <w:lang w:bidi="ar"/>
        </w:rPr>
        <w:t>العملية التحضيرية للجمعية العامة للأمم المتحدة، لا</w:t>
      </w:r>
      <w:r>
        <w:rPr>
          <w:rFonts w:hint="eastAsia"/>
          <w:rtl/>
          <w:lang w:bidi="ar"/>
        </w:rPr>
        <w:t> </w:t>
      </w:r>
      <w:r>
        <w:rPr>
          <w:rFonts w:hint="cs"/>
          <w:rtl/>
          <w:lang w:bidi="ar"/>
        </w:rPr>
        <w:t>سيما المشاورات التفاعلية غير</w:t>
      </w:r>
      <w:r>
        <w:rPr>
          <w:rFonts w:hint="eastAsia"/>
          <w:rtl/>
          <w:lang w:bidi="ar"/>
        </w:rPr>
        <w:t> </w:t>
      </w:r>
      <w:r>
        <w:rPr>
          <w:rFonts w:hint="cs"/>
          <w:rtl/>
          <w:lang w:bidi="ar"/>
        </w:rPr>
        <w:t>الرسمية</w:t>
      </w:r>
      <w:r w:rsidRPr="00A2366F">
        <w:rPr>
          <w:rFonts w:hint="cs"/>
          <w:rtl/>
          <w:lang w:bidi="ar"/>
        </w:rPr>
        <w:t>؛</w:t>
      </w:r>
    </w:p>
    <w:p w14:paraId="75C5451F" w14:textId="77777777" w:rsidR="00072EB3" w:rsidRDefault="00072EB3" w:rsidP="00072EB3">
      <w:pPr>
        <w:rPr>
          <w:rtl/>
        </w:rPr>
      </w:pPr>
      <w:r>
        <w:rPr>
          <w:lang w:val="en-GB" w:bidi="ar-SY"/>
        </w:rPr>
        <w:t>5</w:t>
      </w:r>
      <w:r w:rsidRPr="00A2366F">
        <w:rPr>
          <w:lang w:val="en-GB" w:bidi="ar-SY"/>
        </w:rPr>
        <w:tab/>
      </w:r>
      <w:r w:rsidRPr="005C29A4">
        <w:rPr>
          <w:rFonts w:hint="cs"/>
          <w:spacing w:val="-4"/>
          <w:rtl/>
        </w:rPr>
        <w:t>المشاركة بنشاط في</w:t>
      </w:r>
      <w:r>
        <w:rPr>
          <w:rFonts w:hint="cs"/>
          <w:spacing w:val="-4"/>
          <w:rtl/>
          <w:lang w:bidi="ar-SY"/>
        </w:rPr>
        <w:t xml:space="preserve"> </w:t>
      </w:r>
      <w:r w:rsidRPr="005C29A4">
        <w:rPr>
          <w:rFonts w:hint="cs"/>
          <w:spacing w:val="-4"/>
          <w:rtl/>
        </w:rPr>
        <w:t xml:space="preserve">الفريق </w:t>
      </w:r>
      <w:r w:rsidRPr="005C29A4">
        <w:rPr>
          <w:spacing w:val="-4"/>
        </w:rPr>
        <w:t>CWG-WSIS&amp;SDG</w:t>
      </w:r>
      <w:r w:rsidRPr="005C29A4">
        <w:rPr>
          <w:rFonts w:hint="cs"/>
          <w:spacing w:val="-4"/>
          <w:rtl/>
        </w:rPr>
        <w:t>؛</w:t>
      </w:r>
    </w:p>
    <w:p w14:paraId="2BF9A8C1" w14:textId="77777777" w:rsidR="00072EB3" w:rsidRPr="00A2366F" w:rsidRDefault="00072EB3" w:rsidP="00072EB3">
      <w:pPr>
        <w:rPr>
          <w:lang w:bidi="ar-SY"/>
        </w:rPr>
      </w:pPr>
      <w:r w:rsidRPr="00A2366F">
        <w:rPr>
          <w:lang w:bidi="ar-SY"/>
        </w:rPr>
        <w:t>6</w:t>
      </w:r>
      <w:r w:rsidRPr="00A2366F">
        <w:rPr>
          <w:lang w:bidi="ar-SY"/>
        </w:rPr>
        <w:tab/>
      </w:r>
      <w:r w:rsidRPr="00A2366F">
        <w:rPr>
          <w:rFonts w:hint="cs"/>
          <w:rtl/>
        </w:rPr>
        <w:t xml:space="preserve">المساهمة في </w:t>
      </w:r>
      <w:r w:rsidRPr="00A2366F">
        <w:rPr>
          <w:rtl/>
        </w:rPr>
        <w:t>الصندوق الاستئماني للقمة العالمية</w:t>
      </w:r>
      <w:r w:rsidRPr="00A2366F">
        <w:rPr>
          <w:rFonts w:hint="cs"/>
          <w:rtl/>
        </w:rPr>
        <w:t xml:space="preserve"> التابع للاتحاد لضمان كفاءة تنفيذ عملية الاستعراض لتنفيذ نواتج القمة</w:t>
      </w:r>
      <w:r w:rsidRPr="00A2366F">
        <w:rPr>
          <w:rFonts w:hint="eastAsia"/>
          <w:rtl/>
        </w:rPr>
        <w:t> </w:t>
      </w:r>
      <w:r w:rsidRPr="00A2366F">
        <w:rPr>
          <w:lang w:bidi="ar-SY"/>
        </w:rPr>
        <w:t>(WSIS+</w:t>
      </w:r>
      <w:r>
        <w:rPr>
          <w:lang w:bidi="ar-SY"/>
        </w:rPr>
        <w:t>20</w:t>
      </w:r>
      <w:r w:rsidRPr="00A2366F">
        <w:rPr>
          <w:lang w:bidi="ar-SY"/>
        </w:rPr>
        <w:t>)</w:t>
      </w:r>
      <w:r w:rsidRPr="00A2366F">
        <w:rPr>
          <w:rFonts w:hint="eastAsia"/>
          <w:rtl/>
        </w:rPr>
        <w:t> </w:t>
      </w:r>
      <w:r w:rsidRPr="00A2366F">
        <w:rPr>
          <w:rFonts w:hint="cs"/>
          <w:rtl/>
        </w:rPr>
        <w:t>وفعاليتها</w:t>
      </w:r>
      <w:r>
        <w:rPr>
          <w:rFonts w:hint="cs"/>
          <w:rtl/>
        </w:rPr>
        <w:t>.</w:t>
      </w:r>
    </w:p>
    <w:p w14:paraId="40F9F05C" w14:textId="1969FE33"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C82F" w14:textId="77777777" w:rsidR="00072EB3" w:rsidRDefault="00072EB3" w:rsidP="006C3242">
      <w:pPr>
        <w:spacing w:before="0" w:line="240" w:lineRule="auto"/>
      </w:pPr>
      <w:r>
        <w:separator/>
      </w:r>
    </w:p>
  </w:endnote>
  <w:endnote w:type="continuationSeparator" w:id="0">
    <w:p w14:paraId="7D67955E" w14:textId="77777777" w:rsidR="00072EB3" w:rsidRDefault="00072E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16B0" w14:textId="77777777" w:rsidR="00923E5A" w:rsidRDefault="00923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1F58713" w14:textId="77777777" w:rsidTr="00357086">
      <w:trPr>
        <w:jc w:val="center"/>
      </w:trPr>
      <w:tc>
        <w:tcPr>
          <w:tcW w:w="868" w:type="pct"/>
          <w:vAlign w:val="center"/>
        </w:tcPr>
        <w:p w14:paraId="125F56E5" w14:textId="4030D99D"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0A673D" w:rsidRPr="000A673D">
            <w:rPr>
              <w:sz w:val="16"/>
              <w:szCs w:val="16"/>
              <w:lang w:val="fr-FR"/>
            </w:rPr>
            <w:t>526837</w:t>
          </w:r>
        </w:p>
      </w:tc>
      <w:tc>
        <w:tcPr>
          <w:tcW w:w="3912" w:type="pct"/>
        </w:tcPr>
        <w:p w14:paraId="6E954FC7" w14:textId="107B4666"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A673D">
            <w:rPr>
              <w:rFonts w:ascii="Calibri" w:hAnsi="Calibri" w:cs="Arial"/>
              <w:bCs/>
              <w:color w:val="7F7F7F"/>
              <w:sz w:val="18"/>
            </w:rPr>
            <w:t>120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1227529"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6481DB4" w14:textId="583556FA" w:rsidR="000A673D" w:rsidRPr="000A673D" w:rsidRDefault="000A673D" w:rsidP="000A673D">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8325EC4" w14:textId="77777777" w:rsidTr="00F50E3F">
      <w:trPr>
        <w:jc w:val="center"/>
      </w:trPr>
      <w:tc>
        <w:tcPr>
          <w:tcW w:w="868" w:type="pct"/>
          <w:vAlign w:val="center"/>
        </w:tcPr>
        <w:p w14:paraId="52FFBA40" w14:textId="77777777" w:rsidR="007B0AA0" w:rsidRPr="007B0AA0" w:rsidRDefault="000F34D9"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79913A6" w14:textId="179B37C7"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A673D">
            <w:rPr>
              <w:rFonts w:ascii="Calibri" w:hAnsi="Calibri" w:cs="Arial"/>
              <w:bCs/>
              <w:color w:val="7F7F7F"/>
              <w:sz w:val="18"/>
            </w:rPr>
            <w:t>120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6939E73"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F6A7FDC" w14:textId="4EE8E8BC" w:rsidR="0006468A" w:rsidRPr="000A673D" w:rsidRDefault="0006468A" w:rsidP="0006468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D2D0" w14:textId="77777777" w:rsidR="00072EB3" w:rsidRDefault="00072EB3" w:rsidP="006C3242">
      <w:pPr>
        <w:spacing w:before="0" w:line="240" w:lineRule="auto"/>
      </w:pPr>
      <w:r>
        <w:separator/>
      </w:r>
    </w:p>
  </w:footnote>
  <w:footnote w:type="continuationSeparator" w:id="0">
    <w:p w14:paraId="28FF6823" w14:textId="77777777" w:rsidR="00072EB3" w:rsidRDefault="00072EB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98" w14:textId="77777777" w:rsidR="00923E5A" w:rsidRDefault="00923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8C41" w14:textId="77777777" w:rsidR="00923E5A" w:rsidRDefault="00923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B80A"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C23E7A1" wp14:editId="2879CF4D">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EC46"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64127F35" wp14:editId="34A703F9">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B3"/>
    <w:rsid w:val="0006468A"/>
    <w:rsid w:val="000713CC"/>
    <w:rsid w:val="00072EB3"/>
    <w:rsid w:val="00090574"/>
    <w:rsid w:val="000933EF"/>
    <w:rsid w:val="000A673D"/>
    <w:rsid w:val="000B2188"/>
    <w:rsid w:val="000C1C0E"/>
    <w:rsid w:val="000C548A"/>
    <w:rsid w:val="000D5C35"/>
    <w:rsid w:val="000E4DE1"/>
    <w:rsid w:val="000F46D3"/>
    <w:rsid w:val="00153887"/>
    <w:rsid w:val="00192FDA"/>
    <w:rsid w:val="001C0169"/>
    <w:rsid w:val="001D1D50"/>
    <w:rsid w:val="001D6745"/>
    <w:rsid w:val="001E446E"/>
    <w:rsid w:val="002154EE"/>
    <w:rsid w:val="002276D2"/>
    <w:rsid w:val="0023283D"/>
    <w:rsid w:val="0026373E"/>
    <w:rsid w:val="00271C43"/>
    <w:rsid w:val="002775C5"/>
    <w:rsid w:val="00290728"/>
    <w:rsid w:val="002978F4"/>
    <w:rsid w:val="002B028D"/>
    <w:rsid w:val="002C7888"/>
    <w:rsid w:val="002D5782"/>
    <w:rsid w:val="002E6541"/>
    <w:rsid w:val="002F062F"/>
    <w:rsid w:val="00324BD3"/>
    <w:rsid w:val="00334924"/>
    <w:rsid w:val="003409BC"/>
    <w:rsid w:val="00354C36"/>
    <w:rsid w:val="00357185"/>
    <w:rsid w:val="00383829"/>
    <w:rsid w:val="003B7AFF"/>
    <w:rsid w:val="003F384C"/>
    <w:rsid w:val="003F4B29"/>
    <w:rsid w:val="0042686F"/>
    <w:rsid w:val="004317D8"/>
    <w:rsid w:val="00434183"/>
    <w:rsid w:val="00443869"/>
    <w:rsid w:val="00447F32"/>
    <w:rsid w:val="00467356"/>
    <w:rsid w:val="004B7334"/>
    <w:rsid w:val="004C4BBC"/>
    <w:rsid w:val="004E11DC"/>
    <w:rsid w:val="00525DDD"/>
    <w:rsid w:val="005409AC"/>
    <w:rsid w:val="0055516A"/>
    <w:rsid w:val="0058491B"/>
    <w:rsid w:val="00592EA5"/>
    <w:rsid w:val="00594CA9"/>
    <w:rsid w:val="005A3170"/>
    <w:rsid w:val="0062131C"/>
    <w:rsid w:val="00626526"/>
    <w:rsid w:val="00677396"/>
    <w:rsid w:val="0069200F"/>
    <w:rsid w:val="006A65CB"/>
    <w:rsid w:val="006C3242"/>
    <w:rsid w:val="006C7CC0"/>
    <w:rsid w:val="006F4C9F"/>
    <w:rsid w:val="006F63F7"/>
    <w:rsid w:val="007025C7"/>
    <w:rsid w:val="00706D7A"/>
    <w:rsid w:val="00722F0D"/>
    <w:rsid w:val="0074420E"/>
    <w:rsid w:val="00750D58"/>
    <w:rsid w:val="00783E26"/>
    <w:rsid w:val="007B0AA0"/>
    <w:rsid w:val="007B3B66"/>
    <w:rsid w:val="007C3BC7"/>
    <w:rsid w:val="007C3BCD"/>
    <w:rsid w:val="007D4ACF"/>
    <w:rsid w:val="007F0787"/>
    <w:rsid w:val="00801F43"/>
    <w:rsid w:val="00810B7B"/>
    <w:rsid w:val="00814AD9"/>
    <w:rsid w:val="00815869"/>
    <w:rsid w:val="0082358A"/>
    <w:rsid w:val="008235CD"/>
    <w:rsid w:val="008247DE"/>
    <w:rsid w:val="008339C0"/>
    <w:rsid w:val="00840B10"/>
    <w:rsid w:val="008513CB"/>
    <w:rsid w:val="00867DDC"/>
    <w:rsid w:val="00882054"/>
    <w:rsid w:val="0089758F"/>
    <w:rsid w:val="008A7F84"/>
    <w:rsid w:val="0091702E"/>
    <w:rsid w:val="00923B0C"/>
    <w:rsid w:val="00923E5A"/>
    <w:rsid w:val="0094021C"/>
    <w:rsid w:val="00952F86"/>
    <w:rsid w:val="00982B28"/>
    <w:rsid w:val="00985E7B"/>
    <w:rsid w:val="009B5CE9"/>
    <w:rsid w:val="009D313F"/>
    <w:rsid w:val="009D540A"/>
    <w:rsid w:val="009F5C9E"/>
    <w:rsid w:val="00A11E64"/>
    <w:rsid w:val="00A47A5A"/>
    <w:rsid w:val="00A6683B"/>
    <w:rsid w:val="00A97F94"/>
    <w:rsid w:val="00AA7EA2"/>
    <w:rsid w:val="00AD72AC"/>
    <w:rsid w:val="00B03099"/>
    <w:rsid w:val="00B05BC8"/>
    <w:rsid w:val="00B269D3"/>
    <w:rsid w:val="00B64B47"/>
    <w:rsid w:val="00B82691"/>
    <w:rsid w:val="00B83F04"/>
    <w:rsid w:val="00B95654"/>
    <w:rsid w:val="00C002DE"/>
    <w:rsid w:val="00C25F68"/>
    <w:rsid w:val="00C53BF8"/>
    <w:rsid w:val="00C66157"/>
    <w:rsid w:val="00C674FE"/>
    <w:rsid w:val="00C67501"/>
    <w:rsid w:val="00C75633"/>
    <w:rsid w:val="00C83A6E"/>
    <w:rsid w:val="00CB19F7"/>
    <w:rsid w:val="00CE2EE1"/>
    <w:rsid w:val="00CE3349"/>
    <w:rsid w:val="00CE36E5"/>
    <w:rsid w:val="00CF27F5"/>
    <w:rsid w:val="00CF3FFD"/>
    <w:rsid w:val="00D10CCF"/>
    <w:rsid w:val="00D13941"/>
    <w:rsid w:val="00D2532D"/>
    <w:rsid w:val="00D63735"/>
    <w:rsid w:val="00D77D0F"/>
    <w:rsid w:val="00D82F8B"/>
    <w:rsid w:val="00DA1CF0"/>
    <w:rsid w:val="00DC1E02"/>
    <w:rsid w:val="00DC24B4"/>
    <w:rsid w:val="00DC5FB0"/>
    <w:rsid w:val="00DD0BEA"/>
    <w:rsid w:val="00DF16DC"/>
    <w:rsid w:val="00E1217F"/>
    <w:rsid w:val="00E45211"/>
    <w:rsid w:val="00E473C5"/>
    <w:rsid w:val="00E61BE8"/>
    <w:rsid w:val="00E92863"/>
    <w:rsid w:val="00EB796D"/>
    <w:rsid w:val="00F058DC"/>
    <w:rsid w:val="00F24FC4"/>
    <w:rsid w:val="00F2676C"/>
    <w:rsid w:val="00F363FE"/>
    <w:rsid w:val="00F50E3F"/>
    <w:rsid w:val="00F84366"/>
    <w:rsid w:val="00F843C8"/>
    <w:rsid w:val="00F85089"/>
    <w:rsid w:val="00F90B58"/>
    <w:rsid w:val="00F974C5"/>
    <w:rsid w:val="00FA6F46"/>
    <w:rsid w:val="00FC4592"/>
    <w:rsid w:val="00FD527F"/>
    <w:rsid w:val="00FE5872"/>
    <w:rsid w:val="00FE7FCA"/>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5FDCA"/>
  <w15:chartTrackingRefBased/>
  <w15:docId w15:val="{47E9091E-BDFD-4255-AA11-190EFD79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1334 (Modified 2023) - ITU Role in the Overall Review of the Implementation of the Outcomes of the World Summit on the Information Society</dc:title>
  <dc:subject>Council 2023</dc:subject>
  <dc:creator>Arabic-IR</dc:creator>
  <cp:keywords>C2023, C23, Council-23</cp:keywords>
  <dc:description/>
  <cp:lastModifiedBy>Xue, Kun</cp:lastModifiedBy>
  <cp:revision>4</cp:revision>
  <dcterms:created xsi:type="dcterms:W3CDTF">2023-09-06T09:28:00Z</dcterms:created>
  <dcterms:modified xsi:type="dcterms:W3CDTF">2023-09-06T09:29:00Z</dcterms:modified>
  <cp:category>Conference document</cp:category>
</cp:coreProperties>
</file>