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E5FB730" w14:textId="77777777" w:rsidTr="00C538FC">
        <w:trPr>
          <w:cantSplit/>
          <w:trHeight w:val="23"/>
        </w:trPr>
        <w:tc>
          <w:tcPr>
            <w:tcW w:w="3969" w:type="dxa"/>
            <w:vMerge w:val="restart"/>
            <w:tcMar>
              <w:left w:w="0" w:type="dxa"/>
            </w:tcMar>
          </w:tcPr>
          <w:p w14:paraId="0CC23C56" w14:textId="19C0AC91" w:rsidR="00FE57F6" w:rsidRPr="00E85629" w:rsidRDefault="00FB5726" w:rsidP="00C538FC">
            <w:pPr>
              <w:tabs>
                <w:tab w:val="left" w:pos="851"/>
              </w:tabs>
              <w:spacing w:before="0" w:line="240" w:lineRule="atLeast"/>
              <w:rPr>
                <w:b/>
              </w:rPr>
            </w:pPr>
            <w:bookmarkStart w:id="0" w:name="_Hlk133421839"/>
            <w:r w:rsidRPr="00FB5726">
              <w:rPr>
                <w:b/>
              </w:rPr>
              <w:t>Punto del orden del día:</w:t>
            </w:r>
            <w:r w:rsidR="00203FBF">
              <w:rPr>
                <w:b/>
              </w:rPr>
              <w:t xml:space="preserve"> PL 2</w:t>
            </w:r>
          </w:p>
        </w:tc>
        <w:tc>
          <w:tcPr>
            <w:tcW w:w="5245" w:type="dxa"/>
          </w:tcPr>
          <w:p w14:paraId="129161C0" w14:textId="04745DB0"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163D4A">
              <w:rPr>
                <w:b/>
              </w:rPr>
              <w:t>64</w:t>
            </w:r>
            <w:r>
              <w:rPr>
                <w:b/>
              </w:rPr>
              <w:t>-</w:t>
            </w:r>
            <w:r w:rsidR="00F24B71">
              <w:rPr>
                <w:b/>
              </w:rPr>
              <w:t>S</w:t>
            </w:r>
          </w:p>
        </w:tc>
      </w:tr>
      <w:tr w:rsidR="00FE57F6" w:rsidRPr="00813E5E" w14:paraId="1677E085" w14:textId="77777777" w:rsidTr="00C538FC">
        <w:trPr>
          <w:cantSplit/>
        </w:trPr>
        <w:tc>
          <w:tcPr>
            <w:tcW w:w="3969" w:type="dxa"/>
            <w:vMerge/>
          </w:tcPr>
          <w:p w14:paraId="6903A316" w14:textId="77777777" w:rsidR="00FE57F6" w:rsidRPr="00813E5E" w:rsidRDefault="00FE57F6" w:rsidP="00C538FC">
            <w:pPr>
              <w:tabs>
                <w:tab w:val="left" w:pos="851"/>
              </w:tabs>
              <w:spacing w:line="240" w:lineRule="atLeast"/>
              <w:rPr>
                <w:b/>
              </w:rPr>
            </w:pPr>
          </w:p>
        </w:tc>
        <w:tc>
          <w:tcPr>
            <w:tcW w:w="5245" w:type="dxa"/>
          </w:tcPr>
          <w:p w14:paraId="4B9461C7" w14:textId="3F6CC85B" w:rsidR="00FE57F6" w:rsidRPr="00E85629" w:rsidRDefault="00FB5726" w:rsidP="00C538FC">
            <w:pPr>
              <w:tabs>
                <w:tab w:val="left" w:pos="851"/>
              </w:tabs>
              <w:spacing w:before="0"/>
              <w:jc w:val="right"/>
              <w:rPr>
                <w:b/>
              </w:rPr>
            </w:pPr>
            <w:r>
              <w:rPr>
                <w:b/>
              </w:rPr>
              <w:t>14 de junio de</w:t>
            </w:r>
            <w:r w:rsidR="00FE57F6">
              <w:rPr>
                <w:b/>
              </w:rPr>
              <w:t xml:space="preserve"> 2023</w:t>
            </w:r>
          </w:p>
        </w:tc>
      </w:tr>
      <w:tr w:rsidR="00FE57F6" w:rsidRPr="00F24B71" w14:paraId="386551F2" w14:textId="77777777" w:rsidTr="00C538FC">
        <w:trPr>
          <w:cantSplit/>
          <w:trHeight w:val="23"/>
        </w:trPr>
        <w:tc>
          <w:tcPr>
            <w:tcW w:w="3969" w:type="dxa"/>
            <w:vMerge/>
          </w:tcPr>
          <w:p w14:paraId="0FECFDE6" w14:textId="77777777" w:rsidR="00FE57F6" w:rsidRPr="00813E5E" w:rsidRDefault="00FE57F6" w:rsidP="00C538FC">
            <w:pPr>
              <w:tabs>
                <w:tab w:val="left" w:pos="851"/>
              </w:tabs>
              <w:spacing w:line="240" w:lineRule="atLeast"/>
              <w:rPr>
                <w:b/>
              </w:rPr>
            </w:pPr>
          </w:p>
        </w:tc>
        <w:tc>
          <w:tcPr>
            <w:tcW w:w="5245" w:type="dxa"/>
          </w:tcPr>
          <w:p w14:paraId="11D52125" w14:textId="5418DE66"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00163D4A">
              <w:rPr>
                <w:rFonts w:cstheme="minorHAnsi"/>
                <w:b/>
                <w:bCs/>
                <w:lang w:val="fr-CH"/>
              </w:rPr>
              <w:t>Español</w:t>
            </w:r>
            <w:proofErr w:type="spellEnd"/>
          </w:p>
        </w:tc>
      </w:tr>
      <w:tr w:rsidR="00FE57F6" w:rsidRPr="00813E5E" w14:paraId="374C1ACE" w14:textId="77777777" w:rsidTr="00C538FC">
        <w:trPr>
          <w:cantSplit/>
          <w:trHeight w:val="23"/>
        </w:trPr>
        <w:tc>
          <w:tcPr>
            <w:tcW w:w="3969" w:type="dxa"/>
          </w:tcPr>
          <w:p w14:paraId="22059206" w14:textId="77777777" w:rsidR="00FE57F6" w:rsidRPr="00813E5E" w:rsidRDefault="00FE57F6" w:rsidP="00C538FC">
            <w:pPr>
              <w:tabs>
                <w:tab w:val="left" w:pos="851"/>
              </w:tabs>
              <w:spacing w:line="240" w:lineRule="atLeast"/>
              <w:rPr>
                <w:b/>
              </w:rPr>
            </w:pPr>
          </w:p>
        </w:tc>
        <w:tc>
          <w:tcPr>
            <w:tcW w:w="5245" w:type="dxa"/>
          </w:tcPr>
          <w:p w14:paraId="4ABFB33D" w14:textId="77777777" w:rsidR="00FE57F6" w:rsidRDefault="00FE57F6" w:rsidP="00C538FC">
            <w:pPr>
              <w:tabs>
                <w:tab w:val="left" w:pos="851"/>
              </w:tabs>
              <w:spacing w:before="0" w:line="240" w:lineRule="atLeast"/>
              <w:jc w:val="right"/>
              <w:rPr>
                <w:b/>
              </w:rPr>
            </w:pPr>
          </w:p>
        </w:tc>
      </w:tr>
      <w:tr w:rsidR="00FE57F6" w:rsidRPr="00FE57F6" w14:paraId="753FD80E" w14:textId="77777777" w:rsidTr="00C538FC">
        <w:trPr>
          <w:cantSplit/>
        </w:trPr>
        <w:tc>
          <w:tcPr>
            <w:tcW w:w="9214" w:type="dxa"/>
            <w:gridSpan w:val="2"/>
            <w:tcMar>
              <w:left w:w="0" w:type="dxa"/>
            </w:tcMar>
          </w:tcPr>
          <w:p w14:paraId="7DAD1D09" w14:textId="436D9B9E" w:rsidR="00FE57F6" w:rsidRPr="00A21977" w:rsidRDefault="00310316" w:rsidP="00C538FC">
            <w:pPr>
              <w:pStyle w:val="Source"/>
              <w:jc w:val="left"/>
              <w:rPr>
                <w:sz w:val="34"/>
                <w:szCs w:val="34"/>
                <w:lang w:val="es-ES"/>
              </w:rPr>
            </w:pPr>
            <w:r>
              <w:rPr>
                <w:rFonts w:cstheme="minorHAnsi"/>
                <w:sz w:val="34"/>
                <w:szCs w:val="34"/>
              </w:rPr>
              <w:t xml:space="preserve">Contribución de </w:t>
            </w:r>
            <w:r w:rsidR="00163D4A">
              <w:rPr>
                <w:rFonts w:cstheme="minorHAnsi"/>
                <w:sz w:val="34"/>
                <w:szCs w:val="34"/>
              </w:rPr>
              <w:t>la República de Panamá</w:t>
            </w:r>
          </w:p>
        </w:tc>
      </w:tr>
      <w:tr w:rsidR="00FE57F6" w:rsidRPr="00813E5E" w14:paraId="043C3428" w14:textId="77777777" w:rsidTr="00C538FC">
        <w:trPr>
          <w:cantSplit/>
        </w:trPr>
        <w:tc>
          <w:tcPr>
            <w:tcW w:w="9214" w:type="dxa"/>
            <w:gridSpan w:val="2"/>
            <w:tcMar>
              <w:left w:w="0" w:type="dxa"/>
            </w:tcMar>
          </w:tcPr>
          <w:p w14:paraId="2D507F9B" w14:textId="4114B2E4" w:rsidR="00FE57F6" w:rsidRPr="00A21977" w:rsidRDefault="00163D4A" w:rsidP="00C538FC">
            <w:pPr>
              <w:pStyle w:val="Subtitle"/>
              <w:framePr w:hSpace="0" w:wrap="auto" w:hAnchor="text" w:xAlign="left" w:yAlign="inline"/>
              <w:rPr>
                <w:lang w:val="es-ES"/>
              </w:rPr>
            </w:pPr>
            <w:r w:rsidRPr="00A21977">
              <w:rPr>
                <w:rFonts w:cstheme="minorHAnsi"/>
                <w:lang w:val="es-ES"/>
              </w:rPr>
              <w:t>TRASLADO DE LA OFICINA DE ÁREA DE TEGUCIGALPA A CIUDAD DE PANAMÁ</w:t>
            </w:r>
          </w:p>
        </w:tc>
      </w:tr>
      <w:tr w:rsidR="00FE57F6" w:rsidRPr="00813E5E" w14:paraId="4AA18927" w14:textId="77777777" w:rsidTr="00C538FC">
        <w:trPr>
          <w:cantSplit/>
        </w:trPr>
        <w:tc>
          <w:tcPr>
            <w:tcW w:w="9214" w:type="dxa"/>
            <w:gridSpan w:val="2"/>
            <w:tcBorders>
              <w:top w:val="single" w:sz="4" w:space="0" w:color="auto"/>
              <w:bottom w:val="single" w:sz="4" w:space="0" w:color="auto"/>
            </w:tcBorders>
            <w:tcMar>
              <w:left w:w="0" w:type="dxa"/>
            </w:tcMar>
          </w:tcPr>
          <w:p w14:paraId="14A983A7" w14:textId="251DA08D" w:rsidR="00FE57F6" w:rsidRPr="00F24B71" w:rsidRDefault="00F24B71" w:rsidP="00C538FC">
            <w:pPr>
              <w:spacing w:before="160"/>
              <w:rPr>
                <w:b/>
                <w:bCs/>
                <w:sz w:val="26"/>
                <w:szCs w:val="26"/>
                <w:lang w:val="es-ES"/>
              </w:rPr>
            </w:pPr>
            <w:r w:rsidRPr="00F24B71">
              <w:rPr>
                <w:b/>
                <w:bCs/>
                <w:sz w:val="26"/>
                <w:szCs w:val="26"/>
                <w:lang w:val="es-ES"/>
              </w:rPr>
              <w:t>Finalidad</w:t>
            </w:r>
          </w:p>
          <w:p w14:paraId="121D2AA6" w14:textId="69384555" w:rsidR="00163D4A" w:rsidRPr="00A21977" w:rsidRDefault="00163D4A" w:rsidP="00163D4A">
            <w:pPr>
              <w:pStyle w:val="ListParagraph"/>
              <w:numPr>
                <w:ilvl w:val="0"/>
                <w:numId w:val="1"/>
              </w:numPr>
              <w:tabs>
                <w:tab w:val="clear" w:pos="567"/>
              </w:tabs>
              <w:spacing w:after="120"/>
              <w:ind w:left="425" w:hanging="425"/>
              <w:contextualSpacing w:val="0"/>
              <w:jc w:val="both"/>
              <w:rPr>
                <w:lang w:val="es-ES"/>
              </w:rPr>
            </w:pPr>
            <w:r w:rsidRPr="00A21977">
              <w:rPr>
                <w:lang w:val="es-ES"/>
              </w:rPr>
              <w:t xml:space="preserve">La República de Panamá </w:t>
            </w:r>
            <w:r w:rsidRPr="00A21977">
              <w:rPr>
                <w:b/>
                <w:bCs/>
                <w:lang w:val="es-ES"/>
              </w:rPr>
              <w:t>solicitó a la Unión Internacional de Telecomunicaciones (UIT) ser el país sede de la Oficina de Área de la UIT</w:t>
            </w:r>
            <w:r w:rsidRPr="00A21977">
              <w:rPr>
                <w:lang w:val="es-ES"/>
              </w:rPr>
              <w:t>, que actualmente tiene su sede en Tegucigalpa, República de Honduras.</w:t>
            </w:r>
          </w:p>
          <w:p w14:paraId="03F9E0CD" w14:textId="195A6228" w:rsidR="00163D4A" w:rsidRPr="00A21977" w:rsidRDefault="00163D4A" w:rsidP="00163D4A">
            <w:pPr>
              <w:pStyle w:val="ListParagraph"/>
              <w:numPr>
                <w:ilvl w:val="0"/>
                <w:numId w:val="1"/>
              </w:numPr>
              <w:tabs>
                <w:tab w:val="clear" w:pos="567"/>
              </w:tabs>
              <w:spacing w:after="120"/>
              <w:ind w:left="425" w:hanging="425"/>
              <w:contextualSpacing w:val="0"/>
              <w:jc w:val="both"/>
              <w:rPr>
                <w:lang w:val="es-ES"/>
              </w:rPr>
            </w:pPr>
            <w:r w:rsidRPr="00A21977">
              <w:rPr>
                <w:b/>
                <w:bCs/>
                <w:lang w:val="es-ES"/>
              </w:rPr>
              <w:t>La República de Honduras comunicó a la Unión Internacional de Telecomunicaciones (UIT) su beneplácito</w:t>
            </w:r>
            <w:r w:rsidRPr="00A21977">
              <w:rPr>
                <w:lang w:val="es-ES"/>
              </w:rPr>
              <w:t xml:space="preserve"> para el traslado de la sede hacia ciudad de Panamá.</w:t>
            </w:r>
          </w:p>
          <w:p w14:paraId="2431C3D2" w14:textId="67E1B572" w:rsidR="00163D4A" w:rsidRPr="00A21977" w:rsidRDefault="00163D4A" w:rsidP="00163D4A">
            <w:pPr>
              <w:pStyle w:val="ListParagraph"/>
              <w:numPr>
                <w:ilvl w:val="0"/>
                <w:numId w:val="1"/>
              </w:numPr>
              <w:tabs>
                <w:tab w:val="clear" w:pos="567"/>
              </w:tabs>
              <w:spacing w:after="120"/>
              <w:ind w:left="425" w:hanging="425"/>
              <w:contextualSpacing w:val="0"/>
              <w:jc w:val="both"/>
              <w:rPr>
                <w:lang w:val="es-ES"/>
              </w:rPr>
            </w:pPr>
            <w:r w:rsidRPr="00A21977">
              <w:rPr>
                <w:b/>
                <w:bCs/>
                <w:lang w:val="es-ES"/>
              </w:rPr>
              <w:t>En esta contribución</w:t>
            </w:r>
            <w:r w:rsidRPr="00A21977">
              <w:rPr>
                <w:lang w:val="es-ES"/>
              </w:rPr>
              <w:t xml:space="preserve">, se describen las ventajas y los ofrecimientos que la República de </w:t>
            </w:r>
            <w:r w:rsidRPr="00A21977">
              <w:rPr>
                <w:b/>
                <w:bCs/>
                <w:lang w:val="es-ES"/>
              </w:rPr>
              <w:t>Panamá ha comunicado en favor de convertirse en país sede</w:t>
            </w:r>
            <w:r w:rsidRPr="00A21977">
              <w:rPr>
                <w:lang w:val="es-ES"/>
              </w:rPr>
              <w:t xml:space="preserve"> de la mencionada oficina de área.</w:t>
            </w:r>
          </w:p>
          <w:p w14:paraId="462C5C15" w14:textId="7832D348" w:rsidR="00FE57F6" w:rsidRPr="00163D4A" w:rsidRDefault="00163D4A" w:rsidP="00163D4A">
            <w:pPr>
              <w:pStyle w:val="ListParagraph"/>
              <w:numPr>
                <w:ilvl w:val="0"/>
                <w:numId w:val="1"/>
              </w:numPr>
              <w:tabs>
                <w:tab w:val="clear" w:pos="567"/>
              </w:tabs>
              <w:spacing w:after="120"/>
              <w:ind w:left="425" w:hanging="425"/>
              <w:contextualSpacing w:val="0"/>
              <w:jc w:val="both"/>
              <w:rPr>
                <w:lang w:val="es-ES"/>
              </w:rPr>
            </w:pPr>
            <w:r w:rsidRPr="00A21977">
              <w:rPr>
                <w:lang w:val="es-ES"/>
              </w:rPr>
              <w:t>La Comisión Técnica Regional de Telecomunicaciones (COMTELCA), a través de su Junta Directiva aprobó por votación unánime de todos los países miembros su apoyo para el traslado de la oficina de Área de la UIT a la ciudad de Panamá.</w:t>
            </w:r>
          </w:p>
          <w:p w14:paraId="2ED5773C" w14:textId="77777777" w:rsidR="00FE57F6" w:rsidRPr="00F24B71" w:rsidRDefault="00F24B71" w:rsidP="00C538FC">
            <w:pPr>
              <w:spacing w:before="160"/>
              <w:rPr>
                <w:b/>
                <w:bCs/>
                <w:sz w:val="26"/>
                <w:szCs w:val="26"/>
                <w:lang w:val="es-ES"/>
              </w:rPr>
            </w:pPr>
            <w:r w:rsidRPr="00F24B71">
              <w:rPr>
                <w:b/>
                <w:bCs/>
                <w:sz w:val="26"/>
                <w:szCs w:val="26"/>
                <w:lang w:val="es-ES"/>
              </w:rPr>
              <w:t>Acción solicitada por el Consejo</w:t>
            </w:r>
          </w:p>
          <w:p w14:paraId="4E4BF7F6" w14:textId="38D68BE0" w:rsidR="00FE57F6" w:rsidRPr="00F24B71" w:rsidRDefault="00163D4A" w:rsidP="00C538FC">
            <w:pPr>
              <w:rPr>
                <w:lang w:val="es-ES"/>
              </w:rPr>
            </w:pPr>
            <w:r w:rsidRPr="00163D4A">
              <w:rPr>
                <w:b/>
                <w:bCs/>
                <w:lang w:val="es-ES"/>
              </w:rPr>
              <w:t>Se solicita</w:t>
            </w:r>
            <w:r w:rsidRPr="00163D4A">
              <w:rPr>
                <w:lang w:val="es-ES"/>
              </w:rPr>
              <w:t xml:space="preserve"> al Consejo de </w:t>
            </w:r>
            <w:r w:rsidRPr="00163D4A">
              <w:rPr>
                <w:b/>
                <w:bCs/>
                <w:lang w:val="es-ES"/>
              </w:rPr>
              <w:t>instrucciones</w:t>
            </w:r>
            <w:r w:rsidRPr="00163D4A">
              <w:rPr>
                <w:lang w:val="es-ES"/>
              </w:rPr>
              <w:t xml:space="preserve"> a la Secretaría General de la UIT para trasladar la Oficina de Área de Tegucigalpa a Panamá.</w:t>
            </w:r>
          </w:p>
          <w:p w14:paraId="5E239B68" w14:textId="77777777" w:rsidR="00FE57F6" w:rsidRPr="00813E5E" w:rsidRDefault="00FE57F6" w:rsidP="00C538FC">
            <w:pPr>
              <w:spacing w:before="160"/>
              <w:rPr>
                <w:caps/>
                <w:sz w:val="22"/>
              </w:rPr>
            </w:pPr>
            <w:r w:rsidRPr="00813E5E">
              <w:rPr>
                <w:sz w:val="22"/>
              </w:rPr>
              <w:t>____________</w:t>
            </w:r>
            <w:r>
              <w:rPr>
                <w:sz w:val="22"/>
              </w:rPr>
              <w:t>______</w:t>
            </w:r>
          </w:p>
          <w:p w14:paraId="170DDF38" w14:textId="77777777" w:rsidR="00FE57F6" w:rsidRDefault="00F24B71" w:rsidP="00C538FC">
            <w:pPr>
              <w:spacing w:before="160"/>
              <w:rPr>
                <w:b/>
                <w:bCs/>
                <w:sz w:val="26"/>
                <w:szCs w:val="26"/>
              </w:rPr>
            </w:pPr>
            <w:r w:rsidRPr="00F24B71">
              <w:rPr>
                <w:b/>
                <w:bCs/>
                <w:sz w:val="26"/>
                <w:szCs w:val="26"/>
              </w:rPr>
              <w:t>Referencia</w:t>
            </w:r>
          </w:p>
          <w:p w14:paraId="0A39132E" w14:textId="19C0DA2F" w:rsidR="00FE57F6" w:rsidRDefault="00163D4A" w:rsidP="00C538FC">
            <w:pPr>
              <w:spacing w:after="160"/>
            </w:pPr>
            <w:r>
              <w:t>-</w:t>
            </w:r>
          </w:p>
        </w:tc>
      </w:tr>
      <w:bookmarkEnd w:id="0"/>
    </w:tbl>
    <w:p w14:paraId="321774E9" w14:textId="77777777" w:rsidR="00093EEB" w:rsidRDefault="00093EEB"/>
    <w:p w14:paraId="48ECDD05"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9EF5A5E" w14:textId="31CBC04E" w:rsidR="00163D4A" w:rsidRPr="00A21977" w:rsidRDefault="00163D4A" w:rsidP="00163D4A">
      <w:pPr>
        <w:spacing w:after="120"/>
        <w:jc w:val="both"/>
        <w:rPr>
          <w:lang w:val="es-ES"/>
        </w:rPr>
      </w:pPr>
      <w:r w:rsidRPr="00A21977">
        <w:rPr>
          <w:b/>
          <w:bCs/>
          <w:lang w:val="es-ES"/>
        </w:rPr>
        <w:lastRenderedPageBreak/>
        <w:t xml:space="preserve">La Administración de la República de Panamá solicitó al Secretario General de la Unión </w:t>
      </w:r>
      <w:r w:rsidRPr="00A21977">
        <w:rPr>
          <w:b/>
          <w:bCs/>
          <w:spacing w:val="4"/>
          <w:lang w:val="es-ES"/>
        </w:rPr>
        <w:t>Internacional de Telecomunicaciones (UIT)</w:t>
      </w:r>
      <w:r w:rsidRPr="00A21977">
        <w:rPr>
          <w:spacing w:val="4"/>
          <w:lang w:val="es-ES"/>
        </w:rPr>
        <w:t>, Ingeniero Houlin Zhao mediante Nota No.</w:t>
      </w:r>
      <w:r w:rsidRPr="00A21977">
        <w:rPr>
          <w:lang w:val="es-ES"/>
        </w:rPr>
        <w:t xml:space="preserve"> DSAN-2352-22 de fecha 20 de septiembre de 2022, el traslado de la Oficina de Área de Tegucigalpa, República de Honduras a la República de Panamá. Dicha nota fue precedida por conversaciones bilaterales con todos los países que atiende la mencionada oficina de área. Estos son: Costa Rica, Cuba, El Salvador, Guatemala, Honduras, México, Nicaragua, Panamá y República Dominicana.</w:t>
      </w:r>
    </w:p>
    <w:p w14:paraId="59E7B157" w14:textId="471B4578" w:rsidR="00163D4A" w:rsidRPr="00CB10D5" w:rsidRDefault="00163D4A" w:rsidP="00163D4A">
      <w:pPr>
        <w:spacing w:before="240" w:after="120"/>
        <w:jc w:val="both"/>
        <w:rPr>
          <w:lang w:val="fr-CH"/>
        </w:rPr>
      </w:pPr>
      <w:r w:rsidRPr="00A21977">
        <w:rPr>
          <w:b/>
          <w:bCs/>
          <w:lang w:val="es-ES"/>
        </w:rPr>
        <w:t>La Administración de la república de Honduras comunicó a la Unión Internacional de Telecomunicaciones (UIT) su beneplácito</w:t>
      </w:r>
      <w:r w:rsidRPr="00A21977">
        <w:rPr>
          <w:lang w:val="es-ES"/>
        </w:rPr>
        <w:t xml:space="preserve"> sobre la solicitud e intención de trasladar la Oficina de la UIT de Tegucigalpa, república de Honduras a la república de Panamá, mediante Oficio No. </w:t>
      </w:r>
      <w:r w:rsidRPr="00CB10D5">
        <w:rPr>
          <w:lang w:val="fr-CH"/>
        </w:rPr>
        <w:t xml:space="preserve">CONATEL-CP-412-2022 de </w:t>
      </w:r>
      <w:proofErr w:type="spellStart"/>
      <w:r w:rsidRPr="00CB10D5">
        <w:rPr>
          <w:lang w:val="fr-CH"/>
        </w:rPr>
        <w:t>fecha</w:t>
      </w:r>
      <w:proofErr w:type="spellEnd"/>
      <w:r w:rsidRPr="00CB10D5">
        <w:rPr>
          <w:lang w:val="fr-CH"/>
        </w:rPr>
        <w:t xml:space="preserve"> 10 de </w:t>
      </w:r>
      <w:proofErr w:type="spellStart"/>
      <w:r w:rsidRPr="00CB10D5">
        <w:rPr>
          <w:lang w:val="fr-CH"/>
        </w:rPr>
        <w:t>noviembre</w:t>
      </w:r>
      <w:proofErr w:type="spellEnd"/>
      <w:r w:rsidRPr="00CB10D5">
        <w:rPr>
          <w:lang w:val="fr-CH"/>
        </w:rPr>
        <w:t xml:space="preserve"> de 2022.</w:t>
      </w:r>
    </w:p>
    <w:p w14:paraId="4624B1AF" w14:textId="573EA2E3" w:rsidR="00163D4A" w:rsidRPr="00A21977" w:rsidRDefault="00163D4A" w:rsidP="00163D4A">
      <w:pPr>
        <w:spacing w:after="120"/>
        <w:jc w:val="both"/>
        <w:rPr>
          <w:lang w:val="es-ES"/>
        </w:rPr>
      </w:pPr>
      <w:r w:rsidRPr="00A21977">
        <w:rPr>
          <w:lang w:val="es-ES"/>
        </w:rPr>
        <w:t>La Comisión Técnica Regional de Telecomunicaciones (COMTELCA), organismo subregional de telecomunicaciones reconocido por la Unión Internacional de Telecomunicaciones (UIT), decidió trasladar su sede de la República de Honduras a la República de Panamá, según consta en Resolución No.006-2022 de fecha 17 de agosto de 2022 – Documento No. SEC-080-22-R-0, emanada de la 7ª Reunión Virtual de la Junta Directiva de la misma fecha, Documento SEC- 079-22-A-0. Dicho traslado será efectivo a partir del 25 de junio de 2023, fecha en que las nuevas oficinas iniciarán funciones en ciudad de Panamá. Cabe mencionar que cuando la UIT eligió Honduras como sede, en 1984, fue en parte porque Honduras era el país sede de COMTELCA.</w:t>
      </w:r>
    </w:p>
    <w:p w14:paraId="08C15627" w14:textId="77777777" w:rsidR="00163D4A" w:rsidRPr="00A21977" w:rsidRDefault="00163D4A" w:rsidP="00163D4A">
      <w:pPr>
        <w:spacing w:after="120"/>
        <w:jc w:val="both"/>
        <w:rPr>
          <w:lang w:val="es-ES"/>
        </w:rPr>
      </w:pPr>
      <w:r w:rsidRPr="00A21977">
        <w:rPr>
          <w:spacing w:val="-2"/>
          <w:lang w:val="es-ES"/>
        </w:rPr>
        <w:t>Mediante Acta de la 3ª Reunión Virtual de la Junta Directiva de la Comisión Técnica Regional de Telecomunicaciones (COMTELCA) de fecha 22 de marzo de 2023 – Documento</w:t>
      </w:r>
      <w:r w:rsidRPr="00A21977">
        <w:rPr>
          <w:lang w:val="es-ES"/>
        </w:rPr>
        <w:t xml:space="preserve"> SEC-015-23-A-0 todos los países miembros expresaron estar de acuerdo con el traslado de la sede de la Oficina de Área de la UIT a Panamá.</w:t>
      </w:r>
    </w:p>
    <w:p w14:paraId="7C12C5E5" w14:textId="77777777" w:rsidR="00163D4A" w:rsidRPr="00A21977" w:rsidRDefault="00163D4A" w:rsidP="00163D4A">
      <w:pPr>
        <w:spacing w:after="120"/>
        <w:jc w:val="both"/>
        <w:rPr>
          <w:lang w:val="es-ES"/>
        </w:rPr>
      </w:pPr>
      <w:r w:rsidRPr="00A21977">
        <w:rPr>
          <w:lang w:val="es-ES"/>
        </w:rPr>
        <w:t>De igual forma, durante la reunión No. 42 del Comité Consultivo Permanente I de la CITEL (CCP.I) llevado a cabo del 25 al 28 de abril de 2023, el Gobierno de Panamá socializó ante los países miembros de dicha entidad su interés de acoger la sede de la UIT en la Ciudad de Panamá.</w:t>
      </w:r>
    </w:p>
    <w:p w14:paraId="773ED714" w14:textId="77777777" w:rsidR="00163D4A" w:rsidRPr="00A21977" w:rsidRDefault="00163D4A" w:rsidP="00163D4A">
      <w:pPr>
        <w:spacing w:before="240" w:after="120"/>
        <w:jc w:val="both"/>
        <w:rPr>
          <w:lang w:val="es-ES"/>
        </w:rPr>
      </w:pPr>
      <w:r w:rsidRPr="00A21977">
        <w:rPr>
          <w:lang w:val="es-ES"/>
        </w:rPr>
        <w:t>Panamá posee las siguientes ventajas:</w:t>
      </w:r>
    </w:p>
    <w:p w14:paraId="40CE01E4" w14:textId="5D2144E0" w:rsidR="00163D4A" w:rsidRPr="00A21977" w:rsidRDefault="00163D4A" w:rsidP="00FB5726">
      <w:pPr>
        <w:pStyle w:val="ListParagraph"/>
        <w:numPr>
          <w:ilvl w:val="0"/>
          <w:numId w:val="2"/>
        </w:numPr>
        <w:tabs>
          <w:tab w:val="clear" w:pos="567"/>
        </w:tabs>
        <w:spacing w:before="60" w:after="60"/>
        <w:ind w:left="721" w:hanging="437"/>
        <w:contextualSpacing w:val="0"/>
        <w:jc w:val="both"/>
        <w:rPr>
          <w:lang w:val="es-ES"/>
        </w:rPr>
      </w:pPr>
      <w:r w:rsidRPr="00A21977">
        <w:rPr>
          <w:lang w:val="es-ES"/>
        </w:rPr>
        <w:t>Misma sede que múltiples oficinas regionales de Naciones Unidas.</w:t>
      </w:r>
    </w:p>
    <w:p w14:paraId="3A2B69C3" w14:textId="4D876037" w:rsidR="00163D4A" w:rsidRPr="00163D4A" w:rsidRDefault="00163D4A" w:rsidP="00FB5726">
      <w:pPr>
        <w:pStyle w:val="ListParagraph"/>
        <w:numPr>
          <w:ilvl w:val="0"/>
          <w:numId w:val="2"/>
        </w:numPr>
        <w:tabs>
          <w:tab w:val="clear" w:pos="567"/>
        </w:tabs>
        <w:spacing w:before="60" w:after="60"/>
        <w:ind w:left="721" w:hanging="437"/>
        <w:contextualSpacing w:val="0"/>
        <w:jc w:val="both"/>
        <w:rPr>
          <w:lang w:val="fr-CH"/>
        </w:rPr>
      </w:pPr>
      <w:proofErr w:type="spellStart"/>
      <w:r w:rsidRPr="00163D4A">
        <w:rPr>
          <w:lang w:val="fr-CH"/>
        </w:rPr>
        <w:t>Misma</w:t>
      </w:r>
      <w:proofErr w:type="spellEnd"/>
      <w:r w:rsidRPr="00163D4A">
        <w:rPr>
          <w:lang w:val="fr-CH"/>
        </w:rPr>
        <w:t xml:space="preserve"> </w:t>
      </w:r>
      <w:proofErr w:type="spellStart"/>
      <w:r w:rsidRPr="00163D4A">
        <w:rPr>
          <w:lang w:val="fr-CH"/>
        </w:rPr>
        <w:t>sede</w:t>
      </w:r>
      <w:proofErr w:type="spellEnd"/>
      <w:r w:rsidRPr="00163D4A">
        <w:rPr>
          <w:lang w:val="fr-CH"/>
        </w:rPr>
        <w:t xml:space="preserve"> que COMTELCA.</w:t>
      </w:r>
    </w:p>
    <w:p w14:paraId="2E8520D4" w14:textId="04F3FEC2" w:rsidR="00163D4A" w:rsidRPr="00A21977" w:rsidRDefault="00163D4A" w:rsidP="00FB5726">
      <w:pPr>
        <w:pStyle w:val="ListParagraph"/>
        <w:numPr>
          <w:ilvl w:val="0"/>
          <w:numId w:val="2"/>
        </w:numPr>
        <w:tabs>
          <w:tab w:val="clear" w:pos="567"/>
        </w:tabs>
        <w:spacing w:before="60" w:after="60"/>
        <w:ind w:left="721" w:hanging="437"/>
        <w:contextualSpacing w:val="0"/>
        <w:jc w:val="both"/>
        <w:rPr>
          <w:lang w:val="es-ES"/>
        </w:rPr>
      </w:pPr>
      <w:r w:rsidRPr="00A21977">
        <w:rPr>
          <w:lang w:val="es-ES"/>
        </w:rPr>
        <w:t>Posición geográfica privilegiada "</w:t>
      </w:r>
      <w:proofErr w:type="gramStart"/>
      <w:r w:rsidRPr="00A21977">
        <w:rPr>
          <w:lang w:val="es-ES"/>
        </w:rPr>
        <w:t>Hub</w:t>
      </w:r>
      <w:proofErr w:type="gramEnd"/>
      <w:r w:rsidRPr="00A21977">
        <w:rPr>
          <w:lang w:val="es-ES"/>
        </w:rPr>
        <w:t xml:space="preserve"> de las Américas", es decir, más vuelos directos a las ciudades principales del continente americano con una gran variedad de destinos en Norte, Centro y Suramérica y el Caribe, además de múltiples opciones hacia Europa.</w:t>
      </w:r>
    </w:p>
    <w:p w14:paraId="44492754" w14:textId="33BD2C70" w:rsidR="00163D4A" w:rsidRPr="00A21977" w:rsidRDefault="00163D4A" w:rsidP="00FB5726">
      <w:pPr>
        <w:pStyle w:val="ListParagraph"/>
        <w:numPr>
          <w:ilvl w:val="0"/>
          <w:numId w:val="2"/>
        </w:numPr>
        <w:tabs>
          <w:tab w:val="clear" w:pos="567"/>
        </w:tabs>
        <w:spacing w:before="60" w:after="60"/>
        <w:ind w:left="721" w:hanging="437"/>
        <w:contextualSpacing w:val="0"/>
        <w:jc w:val="both"/>
        <w:rPr>
          <w:lang w:val="es-ES"/>
        </w:rPr>
      </w:pPr>
      <w:r w:rsidRPr="00A21977">
        <w:rPr>
          <w:lang w:val="es-ES"/>
        </w:rPr>
        <w:t>Ahorro de tiempo y costos administrativos.</w:t>
      </w:r>
    </w:p>
    <w:p w14:paraId="457691D7" w14:textId="738225ED" w:rsidR="00163D4A" w:rsidRPr="00163D4A" w:rsidRDefault="00163D4A" w:rsidP="00FB5726">
      <w:pPr>
        <w:pStyle w:val="ListParagraph"/>
        <w:numPr>
          <w:ilvl w:val="0"/>
          <w:numId w:val="2"/>
        </w:numPr>
        <w:tabs>
          <w:tab w:val="clear" w:pos="567"/>
        </w:tabs>
        <w:spacing w:before="60" w:after="60"/>
        <w:ind w:left="721" w:hanging="437"/>
        <w:contextualSpacing w:val="0"/>
        <w:jc w:val="both"/>
        <w:rPr>
          <w:lang w:val="fr-CH"/>
        </w:rPr>
      </w:pPr>
      <w:proofErr w:type="spellStart"/>
      <w:r w:rsidRPr="00163D4A">
        <w:rPr>
          <w:lang w:val="fr-CH"/>
        </w:rPr>
        <w:t>Economía</w:t>
      </w:r>
      <w:proofErr w:type="spellEnd"/>
      <w:r w:rsidRPr="00163D4A">
        <w:rPr>
          <w:lang w:val="fr-CH"/>
        </w:rPr>
        <w:t xml:space="preserve"> </w:t>
      </w:r>
      <w:proofErr w:type="spellStart"/>
      <w:r w:rsidRPr="00163D4A">
        <w:rPr>
          <w:lang w:val="fr-CH"/>
        </w:rPr>
        <w:t>dolarizada</w:t>
      </w:r>
      <w:proofErr w:type="spellEnd"/>
      <w:r w:rsidRPr="00163D4A">
        <w:rPr>
          <w:lang w:val="fr-CH"/>
        </w:rPr>
        <w:t>.</w:t>
      </w:r>
    </w:p>
    <w:p w14:paraId="70C5B427" w14:textId="0E1E7BC3" w:rsidR="00163D4A" w:rsidRPr="00A21977" w:rsidRDefault="00163D4A" w:rsidP="00FB5726">
      <w:pPr>
        <w:pStyle w:val="ListParagraph"/>
        <w:numPr>
          <w:ilvl w:val="0"/>
          <w:numId w:val="2"/>
        </w:numPr>
        <w:tabs>
          <w:tab w:val="clear" w:pos="567"/>
        </w:tabs>
        <w:spacing w:before="60" w:after="60"/>
        <w:ind w:left="721" w:hanging="437"/>
        <w:contextualSpacing w:val="0"/>
        <w:jc w:val="both"/>
        <w:rPr>
          <w:lang w:val="es-ES"/>
        </w:rPr>
      </w:pPr>
      <w:r w:rsidRPr="00A21977">
        <w:rPr>
          <w:lang w:val="es-ES"/>
        </w:rPr>
        <w:t>Oportunidad de celebrar importantes eventos de la UIT en la región de las Américas.</w:t>
      </w:r>
    </w:p>
    <w:p w14:paraId="6B9D2E35" w14:textId="0DD16756" w:rsidR="00163D4A" w:rsidRPr="00A21977" w:rsidRDefault="00163D4A" w:rsidP="00FB5726">
      <w:pPr>
        <w:pStyle w:val="ListParagraph"/>
        <w:numPr>
          <w:ilvl w:val="0"/>
          <w:numId w:val="2"/>
        </w:numPr>
        <w:tabs>
          <w:tab w:val="clear" w:pos="567"/>
        </w:tabs>
        <w:spacing w:before="60" w:after="60"/>
        <w:ind w:left="721" w:hanging="437"/>
        <w:contextualSpacing w:val="0"/>
        <w:jc w:val="both"/>
        <w:rPr>
          <w:lang w:val="es-ES"/>
        </w:rPr>
      </w:pPr>
      <w:r w:rsidRPr="00A21977">
        <w:rPr>
          <w:lang w:val="es-ES"/>
        </w:rPr>
        <w:t>Posibilidad de captar miembros del sector privado.</w:t>
      </w:r>
    </w:p>
    <w:p w14:paraId="080292C8" w14:textId="77777777" w:rsidR="00163D4A" w:rsidRPr="00A21977" w:rsidRDefault="00163D4A" w:rsidP="00163D4A">
      <w:pPr>
        <w:keepNext/>
        <w:keepLines/>
        <w:spacing w:before="240" w:after="120"/>
        <w:jc w:val="both"/>
        <w:rPr>
          <w:lang w:val="es-ES"/>
        </w:rPr>
      </w:pPr>
      <w:r w:rsidRPr="00A21977">
        <w:rPr>
          <w:lang w:val="es-ES"/>
        </w:rPr>
        <w:lastRenderedPageBreak/>
        <w:t>Panamá ofrece a la UIT lo siguiente:</w:t>
      </w:r>
    </w:p>
    <w:p w14:paraId="65C5A8F1" w14:textId="445BFFB8" w:rsidR="00163D4A" w:rsidRPr="00A21977" w:rsidRDefault="00163D4A" w:rsidP="00FB5726">
      <w:pPr>
        <w:pStyle w:val="ListParagraph"/>
        <w:keepNext/>
        <w:keepLines/>
        <w:numPr>
          <w:ilvl w:val="0"/>
          <w:numId w:val="3"/>
        </w:numPr>
        <w:tabs>
          <w:tab w:val="clear" w:pos="567"/>
        </w:tabs>
        <w:spacing w:before="60" w:after="60"/>
        <w:ind w:left="721" w:hanging="437"/>
        <w:contextualSpacing w:val="0"/>
        <w:jc w:val="both"/>
        <w:rPr>
          <w:lang w:val="es-ES"/>
        </w:rPr>
      </w:pPr>
      <w:r w:rsidRPr="00A21977">
        <w:rPr>
          <w:lang w:val="es-ES"/>
        </w:rPr>
        <w:t>Proporcionar las oficinas apropiadas para el funcionamiento de la sede de la Oficina de Área de Centroamérica de la UIT, con su respectivo mobiliario y demás especificaciones que serán contenidas en el respectivo acuerdo sede. Esta sede ha sido prevista en el nuevo edificio de la ASEP.</w:t>
      </w:r>
    </w:p>
    <w:p w14:paraId="6AEF1EC8" w14:textId="4F5155C8" w:rsidR="00163D4A" w:rsidRPr="00A21977" w:rsidRDefault="00163D4A" w:rsidP="00FB5726">
      <w:pPr>
        <w:pStyle w:val="ListParagraph"/>
        <w:numPr>
          <w:ilvl w:val="0"/>
          <w:numId w:val="3"/>
        </w:numPr>
        <w:tabs>
          <w:tab w:val="clear" w:pos="567"/>
        </w:tabs>
        <w:spacing w:before="60" w:after="60"/>
        <w:ind w:left="721" w:hanging="437"/>
        <w:contextualSpacing w:val="0"/>
        <w:jc w:val="both"/>
        <w:rPr>
          <w:lang w:val="es-ES"/>
        </w:rPr>
      </w:pPr>
      <w:r w:rsidRPr="00A21977">
        <w:rPr>
          <w:lang w:val="es-ES"/>
        </w:rPr>
        <w:t>Compromiso de firmar un acuerdo país con la UIT, previo a su traslado, que garantice las condiciones habilitantes de la oficina, así como las inmunidades y privilegios que habitualmente se conceden a organizaciones y personal de Naciones Unidas.</w:t>
      </w:r>
    </w:p>
    <w:p w14:paraId="727CDACF" w14:textId="77777777" w:rsidR="00163D4A" w:rsidRPr="00A21977" w:rsidRDefault="00163D4A" w:rsidP="00163D4A">
      <w:pPr>
        <w:spacing w:before="360" w:after="120"/>
        <w:jc w:val="both"/>
        <w:rPr>
          <w:b/>
          <w:bCs/>
          <w:lang w:val="es-ES"/>
        </w:rPr>
      </w:pPr>
      <w:r w:rsidRPr="00A21977">
        <w:rPr>
          <w:b/>
          <w:bCs/>
          <w:lang w:val="es-ES"/>
        </w:rPr>
        <w:t>Propuesta</w:t>
      </w:r>
    </w:p>
    <w:p w14:paraId="3AE336A7" w14:textId="77777777" w:rsidR="00163D4A" w:rsidRPr="00A21977" w:rsidRDefault="00163D4A" w:rsidP="00163D4A">
      <w:pPr>
        <w:spacing w:after="120"/>
        <w:jc w:val="both"/>
        <w:rPr>
          <w:lang w:val="es-ES"/>
        </w:rPr>
      </w:pPr>
      <w:r w:rsidRPr="00A21977">
        <w:rPr>
          <w:lang w:val="es-ES"/>
        </w:rPr>
        <w:t>Por conducto de esta contribución la República de Panamá pide al Consejo de la UIT que agradezca al Gobierno de la República de Honduras por haber sido país sede desde 1984 para la Oficina de Área de la Unión Internacional de Telecomunicaciones (UIT).</w:t>
      </w:r>
    </w:p>
    <w:p w14:paraId="39B47D75" w14:textId="77777777" w:rsidR="00163D4A" w:rsidRPr="00A21977" w:rsidRDefault="00163D4A" w:rsidP="00163D4A">
      <w:pPr>
        <w:spacing w:after="120"/>
        <w:jc w:val="both"/>
        <w:rPr>
          <w:lang w:val="es-ES"/>
        </w:rPr>
      </w:pPr>
      <w:r w:rsidRPr="00A21977">
        <w:rPr>
          <w:lang w:val="es-ES"/>
        </w:rPr>
        <w:t>Así mismo, se solicita al Consejo de la UIT que encargue a la Secretaria General de la UIT para que adelante los trámites pertinentes que permitan el traslado de la Oficina de Área de Centroamérica a la Ciudad de Panamá lo más pronto posible.</w:t>
      </w:r>
    </w:p>
    <w:p w14:paraId="41E7E281" w14:textId="427B6435" w:rsidR="00927F93" w:rsidRPr="00163D4A" w:rsidRDefault="00163D4A" w:rsidP="00163D4A">
      <w:pPr>
        <w:spacing w:before="600"/>
        <w:jc w:val="center"/>
        <w:rPr>
          <w:lang w:val="fr-CH"/>
        </w:rPr>
      </w:pPr>
      <w:r>
        <w:rPr>
          <w:lang w:val="fr-CH"/>
        </w:rPr>
        <w:t>______________</w:t>
      </w:r>
    </w:p>
    <w:sectPr w:rsidR="00927F93" w:rsidRPr="00163D4A"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EC4" w14:textId="77777777" w:rsidR="00310316" w:rsidRDefault="00310316">
      <w:r>
        <w:separator/>
      </w:r>
    </w:p>
  </w:endnote>
  <w:endnote w:type="continuationSeparator" w:id="0">
    <w:p w14:paraId="59F5EE7D" w14:textId="77777777" w:rsidR="00310316" w:rsidRDefault="0031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B41D142" w14:textId="77777777" w:rsidTr="00E31DCE">
      <w:trPr>
        <w:jc w:val="center"/>
      </w:trPr>
      <w:tc>
        <w:tcPr>
          <w:tcW w:w="1803" w:type="dxa"/>
          <w:vAlign w:val="center"/>
        </w:tcPr>
        <w:p w14:paraId="6EC296A5" w14:textId="3E63DBEB" w:rsidR="003273A4" w:rsidRDefault="003273A4" w:rsidP="003273A4">
          <w:pPr>
            <w:pStyle w:val="Header"/>
            <w:jc w:val="left"/>
            <w:rPr>
              <w:noProof/>
            </w:rPr>
          </w:pPr>
          <w:r>
            <w:rPr>
              <w:noProof/>
            </w:rPr>
            <w:t xml:space="preserve">DPS </w:t>
          </w:r>
          <w:r w:rsidR="004128F0">
            <w:rPr>
              <w:noProof/>
            </w:rPr>
            <w:t>522743</w:t>
          </w:r>
        </w:p>
      </w:tc>
      <w:tc>
        <w:tcPr>
          <w:tcW w:w="8261" w:type="dxa"/>
        </w:tcPr>
        <w:p w14:paraId="3A1A3A78" w14:textId="70240AE8"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B5726">
            <w:rPr>
              <w:bCs/>
            </w:rPr>
            <w:t>64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7058547"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5A894A" w14:textId="77777777" w:rsidTr="00E31DCE">
      <w:trPr>
        <w:jc w:val="center"/>
      </w:trPr>
      <w:tc>
        <w:tcPr>
          <w:tcW w:w="1803" w:type="dxa"/>
          <w:vAlign w:val="center"/>
        </w:tcPr>
        <w:p w14:paraId="5148ED87" w14:textId="77777777" w:rsidR="00F24B71" w:rsidRDefault="00203FBF" w:rsidP="00F24B71">
          <w:pPr>
            <w:pStyle w:val="Header"/>
            <w:jc w:val="left"/>
            <w:rPr>
              <w:noProof/>
            </w:rPr>
          </w:pPr>
          <w:hyperlink r:id="rId1" w:history="1">
            <w:r w:rsidR="00F24B71" w:rsidRPr="00A514A4">
              <w:rPr>
                <w:rStyle w:val="Hyperlink"/>
                <w:szCs w:val="14"/>
              </w:rPr>
              <w:t>www.itu.int/council</w:t>
            </w:r>
          </w:hyperlink>
        </w:p>
      </w:tc>
      <w:tc>
        <w:tcPr>
          <w:tcW w:w="8261" w:type="dxa"/>
        </w:tcPr>
        <w:p w14:paraId="75CD2D94" w14:textId="2D8329C2"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B5726">
            <w:rPr>
              <w:bCs/>
            </w:rPr>
            <w:t>64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B51C5E8"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8F5" w14:textId="77777777" w:rsidR="00310316" w:rsidRDefault="00310316">
      <w:r>
        <w:t>____________________</w:t>
      </w:r>
    </w:p>
  </w:footnote>
  <w:footnote w:type="continuationSeparator" w:id="0">
    <w:p w14:paraId="72A7488C" w14:textId="77777777" w:rsidR="00310316" w:rsidRDefault="0031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F69E32B" w14:textId="77777777" w:rsidTr="00E31DCE">
      <w:trPr>
        <w:trHeight w:val="1104"/>
        <w:jc w:val="center"/>
      </w:trPr>
      <w:tc>
        <w:tcPr>
          <w:tcW w:w="4390" w:type="dxa"/>
          <w:vAlign w:val="center"/>
        </w:tcPr>
        <w:p w14:paraId="7F85BCBF"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109CFC04" wp14:editId="717CD16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A6E419" w14:textId="77777777" w:rsidR="001559F5" w:rsidRDefault="001559F5" w:rsidP="001559F5">
          <w:pPr>
            <w:pStyle w:val="Header"/>
            <w:jc w:val="right"/>
            <w:rPr>
              <w:rFonts w:ascii="Arial" w:hAnsi="Arial" w:cs="Arial"/>
              <w:b/>
              <w:bCs/>
              <w:color w:val="009CD6"/>
              <w:szCs w:val="18"/>
            </w:rPr>
          </w:pPr>
        </w:p>
        <w:p w14:paraId="45895E89" w14:textId="77777777" w:rsidR="001559F5" w:rsidRDefault="001559F5" w:rsidP="001559F5">
          <w:pPr>
            <w:pStyle w:val="Header"/>
            <w:jc w:val="right"/>
            <w:rPr>
              <w:rFonts w:ascii="Arial" w:hAnsi="Arial" w:cs="Arial"/>
              <w:b/>
              <w:bCs/>
              <w:color w:val="009CD6"/>
              <w:szCs w:val="18"/>
            </w:rPr>
          </w:pPr>
        </w:p>
        <w:p w14:paraId="41FC84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6C3C954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7B8110" wp14:editId="091338D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F16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CC2"/>
    <w:multiLevelType w:val="hybridMultilevel"/>
    <w:tmpl w:val="999A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F2D38"/>
    <w:multiLevelType w:val="hybridMultilevel"/>
    <w:tmpl w:val="FF98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6E114D"/>
    <w:multiLevelType w:val="hybridMultilevel"/>
    <w:tmpl w:val="B1EC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67820">
    <w:abstractNumId w:val="2"/>
  </w:num>
  <w:num w:numId="2" w16cid:durableId="1595438769">
    <w:abstractNumId w:val="1"/>
  </w:num>
  <w:num w:numId="3" w16cid:durableId="189630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6"/>
    <w:rsid w:val="000007D1"/>
    <w:rsid w:val="00093EEB"/>
    <w:rsid w:val="000B0D00"/>
    <w:rsid w:val="000B7C15"/>
    <w:rsid w:val="000D1D0F"/>
    <w:rsid w:val="000F5290"/>
    <w:rsid w:val="0010165C"/>
    <w:rsid w:val="00146BFB"/>
    <w:rsid w:val="001559F5"/>
    <w:rsid w:val="00163D4A"/>
    <w:rsid w:val="001F14A2"/>
    <w:rsid w:val="00203FBF"/>
    <w:rsid w:val="002801AA"/>
    <w:rsid w:val="002C4676"/>
    <w:rsid w:val="002C70B0"/>
    <w:rsid w:val="002F3CC4"/>
    <w:rsid w:val="00310316"/>
    <w:rsid w:val="003273A4"/>
    <w:rsid w:val="004128F0"/>
    <w:rsid w:val="00513630"/>
    <w:rsid w:val="00544CE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16905"/>
    <w:rsid w:val="00726872"/>
    <w:rsid w:val="00760F1C"/>
    <w:rsid w:val="007657F0"/>
    <w:rsid w:val="0077252D"/>
    <w:rsid w:val="007955DA"/>
    <w:rsid w:val="007E5DD3"/>
    <w:rsid w:val="007F350B"/>
    <w:rsid w:val="00820BE4"/>
    <w:rsid w:val="008451E8"/>
    <w:rsid w:val="00913B9C"/>
    <w:rsid w:val="00927F93"/>
    <w:rsid w:val="00956E77"/>
    <w:rsid w:val="009F4811"/>
    <w:rsid w:val="00A21977"/>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92DE8"/>
    <w:rsid w:val="00EB1212"/>
    <w:rsid w:val="00ED65AB"/>
    <w:rsid w:val="00F12850"/>
    <w:rsid w:val="00F24B71"/>
    <w:rsid w:val="00F33BF4"/>
    <w:rsid w:val="00F7105E"/>
    <w:rsid w:val="00F75F57"/>
    <w:rsid w:val="00F82FEE"/>
    <w:rsid w:val="00FB572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DDE3"/>
  <w15:docId w15:val="{DFB03640-D90A-4534-9237-35A9431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3</TotalTime>
  <Pages>3</Pages>
  <Words>811</Words>
  <Characters>4228</Characters>
  <Application>Microsoft Office Word</Application>
  <DocSecurity>0</DocSecurity>
  <Lines>35</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la República de Panamá - Traslado de la oficina de área de Tegucigalpa a ciudad de Panamá</vt:lpstr>
    </vt:vector>
  </TitlesOfParts>
  <Manager>Secretaría General - Pool</Manager>
  <Company>Unión Internacional de Telecomunicaciones (UIT)</Company>
  <LinksUpToDate>false</LinksUpToDate>
  <CharactersWithSpaces>5029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de Panamá - Traslado de la oficina de área de Tegucigalpa a ciudad de Panamá</dc:title>
  <dc:subject>Consejo 2023</dc:subject>
  <dc:creator>Brouard, Ricarda</dc:creator>
  <cp:keywords>C2023, C23, Council-23</cp:keywords>
  <dc:description/>
  <cp:lastModifiedBy>Brouard, Ricarda</cp:lastModifiedBy>
  <cp:revision>2</cp:revision>
  <cp:lastPrinted>2006-03-24T09:51:00Z</cp:lastPrinted>
  <dcterms:created xsi:type="dcterms:W3CDTF">2023-06-26T14:28:00Z</dcterms:created>
  <dcterms:modified xsi:type="dcterms:W3CDTF">2023-06-26T14:28:00Z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