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334DAEE5" w14:textId="77777777" w:rsidTr="00F363FE">
        <w:tc>
          <w:tcPr>
            <w:tcW w:w="6512" w:type="dxa"/>
          </w:tcPr>
          <w:p w14:paraId="2CBB7EAA" w14:textId="4865EFDA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SY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8A513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8A513B">
              <w:rPr>
                <w:b/>
                <w:bCs/>
                <w:lang w:bidi="ar-EG"/>
              </w:rPr>
              <w:t>PL 1</w:t>
            </w:r>
          </w:p>
        </w:tc>
        <w:tc>
          <w:tcPr>
            <w:tcW w:w="3117" w:type="dxa"/>
          </w:tcPr>
          <w:p w14:paraId="2FF70A2A" w14:textId="7992935C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8A513B">
              <w:rPr>
                <w:b/>
                <w:bCs/>
                <w:lang w:bidi="ar-EG"/>
              </w:rPr>
              <w:t>36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368F7599" w14:textId="77777777" w:rsidTr="00F363FE">
        <w:tc>
          <w:tcPr>
            <w:tcW w:w="6512" w:type="dxa"/>
          </w:tcPr>
          <w:p w14:paraId="463B6587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6FB2B9D1" w14:textId="1DCB35E9" w:rsidR="007B0AA0" w:rsidRPr="007B0AA0" w:rsidRDefault="008A513B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12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يونيو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5F44C1B0" w14:textId="77777777" w:rsidTr="00F363FE">
        <w:tc>
          <w:tcPr>
            <w:tcW w:w="6512" w:type="dxa"/>
          </w:tcPr>
          <w:p w14:paraId="389F2D00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4D8E183D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6535A94E" w14:textId="77777777" w:rsidTr="00F363FE">
        <w:tc>
          <w:tcPr>
            <w:tcW w:w="6512" w:type="dxa"/>
          </w:tcPr>
          <w:p w14:paraId="6BC75B7F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5A0DF9D1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4637A24D" w14:textId="77777777" w:rsidTr="00EE7446">
        <w:tc>
          <w:tcPr>
            <w:tcW w:w="9629" w:type="dxa"/>
            <w:gridSpan w:val="2"/>
          </w:tcPr>
          <w:p w14:paraId="56AD0221" w14:textId="10E9C9E5" w:rsidR="007B0AA0" w:rsidRDefault="007B0AA0" w:rsidP="007B0AA0">
            <w:pPr>
              <w:pStyle w:val="Source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تقرير من </w:t>
            </w:r>
            <w:r w:rsidR="004B7334">
              <w:rPr>
                <w:rFonts w:hint="cs"/>
                <w:rtl/>
                <w:lang w:bidi="ar-EG"/>
              </w:rPr>
              <w:t>الأمينة العامة</w:t>
            </w:r>
          </w:p>
        </w:tc>
      </w:tr>
      <w:tr w:rsidR="007B0AA0" w14:paraId="22EB52C8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5F5A368B" w14:textId="27DD7F10" w:rsidR="007B0AA0" w:rsidRPr="002F30BB" w:rsidRDefault="002F30BB" w:rsidP="007B0AA0">
            <w:pPr>
              <w:pStyle w:val="Subtitle0"/>
              <w:rPr>
                <w:sz w:val="28"/>
                <w:szCs w:val="28"/>
                <w:lang w:bidi="ar-SY"/>
              </w:rPr>
            </w:pPr>
            <w:r w:rsidRPr="002F30BB">
              <w:rPr>
                <w:rFonts w:hint="cs"/>
                <w:sz w:val="28"/>
                <w:szCs w:val="28"/>
                <w:rtl/>
              </w:rPr>
              <w:t xml:space="preserve">تسريع تنفيذ الخطة الاستراتيجية للاتحاد للفترة </w:t>
            </w:r>
            <w:r w:rsidRPr="002F30BB">
              <w:rPr>
                <w:sz w:val="28"/>
                <w:szCs w:val="28"/>
              </w:rPr>
              <w:t>2027-2024</w:t>
            </w:r>
          </w:p>
        </w:tc>
      </w:tr>
      <w:tr w:rsidR="007B0AA0" w14:paraId="45E318F5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D385CB" w14:textId="06960EE5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الغرض</w:t>
            </w:r>
          </w:p>
          <w:p w14:paraId="25C08CFF" w14:textId="67CA7D56" w:rsidR="007B0AA0" w:rsidRDefault="00760FBE" w:rsidP="007B0AA0">
            <w:pPr>
              <w:rPr>
                <w:rtl/>
              </w:rPr>
            </w:pPr>
            <w:r w:rsidRPr="00760FBE">
              <w:rPr>
                <w:rtl/>
              </w:rPr>
              <w:t xml:space="preserve">تعرض هذه الوثيقة خطة الأمانة للانتقال من الرؤية إلى العمل </w:t>
            </w:r>
            <w:r w:rsidR="0041086B">
              <w:rPr>
                <w:rFonts w:hint="cs"/>
                <w:rtl/>
                <w:lang w:bidi="ar-EG"/>
              </w:rPr>
              <w:t>ب</w:t>
            </w:r>
            <w:r w:rsidRPr="00760FBE">
              <w:rPr>
                <w:rtl/>
              </w:rPr>
              <w:t>تسريع تنفيذ الخطة الاستراتيجية للاتحاد للفترة 2024-2027.</w:t>
            </w:r>
          </w:p>
          <w:p w14:paraId="66EDDAB7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4DEC94A4" w14:textId="29C2E4D6" w:rsidR="007B0AA0" w:rsidRDefault="0041086B" w:rsidP="008A513B">
            <w:pPr>
              <w:rPr>
                <w:rtl/>
                <w:lang w:bidi="ar-SY"/>
              </w:rPr>
            </w:pPr>
            <w:r w:rsidRPr="009A0611">
              <w:rPr>
                <w:rFonts w:hint="cs"/>
                <w:rtl/>
                <w:lang w:bidi="ar-SY"/>
              </w:rPr>
              <w:t xml:space="preserve">يُدعى </w:t>
            </w:r>
            <w:r w:rsidR="008A513B" w:rsidRPr="009A0611">
              <w:rPr>
                <w:rtl/>
                <w:lang w:bidi="ar-SY"/>
              </w:rPr>
              <w:t>المجلس</w:t>
            </w:r>
            <w:r w:rsidR="007D4631" w:rsidRPr="009A0611">
              <w:rPr>
                <w:rFonts w:hint="cs"/>
                <w:rtl/>
                <w:lang w:bidi="ar-SY"/>
              </w:rPr>
              <w:t xml:space="preserve"> </w:t>
            </w:r>
            <w:r w:rsidR="008A513B" w:rsidRPr="009A0611">
              <w:rPr>
                <w:rtl/>
                <w:lang w:bidi="ar-SY"/>
              </w:rPr>
              <w:t xml:space="preserve">إلى </w:t>
            </w:r>
            <w:r w:rsidR="008A513B" w:rsidRPr="009A0611">
              <w:rPr>
                <w:b/>
                <w:bCs/>
                <w:rtl/>
                <w:lang w:bidi="ar-SY"/>
              </w:rPr>
              <w:t>الإحاطة علماً</w:t>
            </w:r>
            <w:r w:rsidR="008A513B" w:rsidRPr="009A0611">
              <w:rPr>
                <w:rtl/>
                <w:lang w:bidi="ar-SY"/>
              </w:rPr>
              <w:t xml:space="preserve"> بهذا التقرير</w:t>
            </w:r>
            <w:r w:rsidR="008A513B" w:rsidRPr="009A0611">
              <w:rPr>
                <w:rFonts w:hint="cs"/>
                <w:rtl/>
                <w:lang w:bidi="ar-SY"/>
              </w:rPr>
              <w:t>.</w:t>
            </w:r>
          </w:p>
          <w:p w14:paraId="080F4294" w14:textId="766DED07" w:rsidR="007B0AA0" w:rsidRPr="007B0AA0" w:rsidRDefault="00760FBE" w:rsidP="007B0AA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7B0AA0" w:rsidRPr="007B0AA0">
              <w:rPr>
                <w:b/>
                <w:bCs/>
                <w:rtl/>
              </w:rPr>
              <w:t>الصلة بالخطة ال</w:t>
            </w:r>
            <w:r w:rsidR="007B0AA0" w:rsidRPr="007B0AA0">
              <w:rPr>
                <w:rFonts w:hint="cs"/>
                <w:b/>
                <w:bCs/>
                <w:rtl/>
              </w:rPr>
              <w:t>ا</w:t>
            </w:r>
            <w:r w:rsidR="007B0AA0" w:rsidRPr="007B0AA0">
              <w:rPr>
                <w:b/>
                <w:bCs/>
                <w:rtl/>
              </w:rPr>
              <w:t>ستراتيجية</w:t>
            </w:r>
          </w:p>
          <w:p w14:paraId="4C79E9ED" w14:textId="3099947B" w:rsidR="007B0AA0" w:rsidRDefault="00760FBE" w:rsidP="007B0AA0">
            <w:pPr>
              <w:rPr>
                <w:rtl/>
              </w:rPr>
            </w:pPr>
            <w:r w:rsidRPr="009A0611">
              <w:rPr>
                <w:rtl/>
              </w:rPr>
              <w:t xml:space="preserve">تستند التوصيات إلى الخطة الاستراتيجية للاتحاد للفترة 2024-2027 </w:t>
            </w:r>
            <w:r w:rsidR="007D4631" w:rsidRPr="009A0611">
              <w:rPr>
                <w:rFonts w:hint="cs"/>
                <w:rtl/>
              </w:rPr>
              <w:t>بغية</w:t>
            </w:r>
            <w:r w:rsidRPr="009A0611">
              <w:rPr>
                <w:rtl/>
              </w:rPr>
              <w:t xml:space="preserve"> تسريع</w:t>
            </w:r>
            <w:r w:rsidR="00EF2919" w:rsidRPr="009A0611">
              <w:rPr>
                <w:rFonts w:hint="cs"/>
                <w:rtl/>
              </w:rPr>
              <w:t xml:space="preserve"> بلوغ</w:t>
            </w:r>
            <w:r w:rsidRPr="009A0611">
              <w:rPr>
                <w:rtl/>
              </w:rPr>
              <w:t xml:space="preserve"> </w:t>
            </w:r>
            <w:r w:rsidR="0041086B" w:rsidRPr="009A0611">
              <w:rPr>
                <w:rFonts w:hint="cs"/>
                <w:rtl/>
              </w:rPr>
              <w:t>الغايتين</w:t>
            </w:r>
            <w:r w:rsidRPr="009A0611">
              <w:rPr>
                <w:rtl/>
              </w:rPr>
              <w:t xml:space="preserve"> الاستراتيجي</w:t>
            </w:r>
            <w:r w:rsidR="0041086B" w:rsidRPr="009A0611">
              <w:rPr>
                <w:rFonts w:hint="cs"/>
                <w:rtl/>
              </w:rPr>
              <w:t>ت</w:t>
            </w:r>
            <w:r w:rsidRPr="009A0611">
              <w:rPr>
                <w:rtl/>
              </w:rPr>
              <w:t>ين للاتحاد وتنفيذهما بالكامل</w:t>
            </w:r>
            <w:r w:rsidR="00EF2919" w:rsidRPr="009A0611">
              <w:rPr>
                <w:rFonts w:hint="cs"/>
                <w:rtl/>
              </w:rPr>
              <w:t xml:space="preserve"> وهما</w:t>
            </w:r>
            <w:r w:rsidRPr="009A0611">
              <w:rPr>
                <w:rtl/>
              </w:rPr>
              <w:t>: تعزيز التوصيلية</w:t>
            </w:r>
            <w:r w:rsidR="007D4631" w:rsidRPr="009A0611">
              <w:rPr>
                <w:rFonts w:hint="cs"/>
                <w:rtl/>
              </w:rPr>
              <w:t xml:space="preserve"> ال</w:t>
            </w:r>
            <w:r w:rsidR="007D4631" w:rsidRPr="009A0611">
              <w:rPr>
                <w:rFonts w:hint="cs"/>
                <w:rtl/>
                <w:lang w:bidi="ar-SY"/>
              </w:rPr>
              <w:t>شاملة</w:t>
            </w:r>
            <w:r w:rsidR="00EF2919" w:rsidRPr="009A0611">
              <w:rPr>
                <w:rFonts w:hint="cs"/>
                <w:rtl/>
                <w:lang w:bidi="ar-SY"/>
              </w:rPr>
              <w:t>،</w:t>
            </w:r>
            <w:r w:rsidRPr="009A0611">
              <w:rPr>
                <w:rtl/>
              </w:rPr>
              <w:t xml:space="preserve"> والتحول الرقمي المستدام.</w:t>
            </w:r>
          </w:p>
          <w:p w14:paraId="7C1011D8" w14:textId="718F9D39" w:rsid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الآثار المالية</w:t>
            </w:r>
          </w:p>
          <w:p w14:paraId="7813246C" w14:textId="758FC36F" w:rsidR="008A513B" w:rsidRPr="007B0AA0" w:rsidRDefault="00760FBE" w:rsidP="007B0AA0">
            <w:pPr>
              <w:rPr>
                <w:b/>
                <w:bCs/>
                <w:rtl/>
                <w:lang w:bidi="ar-SY"/>
              </w:rPr>
            </w:pPr>
            <w:r w:rsidRPr="00760FBE">
              <w:rPr>
                <w:rtl/>
              </w:rPr>
              <w:t xml:space="preserve">الأنشطة المذكورة في هذه الوثيقة </w:t>
            </w:r>
            <w:r w:rsidR="007D4631">
              <w:rPr>
                <w:rFonts w:hint="cs"/>
                <w:rtl/>
              </w:rPr>
              <w:t xml:space="preserve">لها </w:t>
            </w:r>
            <w:r w:rsidR="00EF2919">
              <w:rPr>
                <w:rFonts w:hint="cs"/>
                <w:rtl/>
              </w:rPr>
              <w:t>مخصصات</w:t>
            </w:r>
            <w:r w:rsidR="007D4631">
              <w:rPr>
                <w:rFonts w:hint="cs"/>
                <w:rtl/>
              </w:rPr>
              <w:t xml:space="preserve"> </w:t>
            </w:r>
            <w:r w:rsidRPr="00760FBE">
              <w:rPr>
                <w:rtl/>
              </w:rPr>
              <w:t>ضمن ميزانية الاتحاد.</w:t>
            </w:r>
          </w:p>
          <w:p w14:paraId="0F898920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2A5E5BA1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00EE0283" w14:textId="1317796B" w:rsidR="007B0AA0" w:rsidRPr="008A513B" w:rsidRDefault="005F3D5D" w:rsidP="00EA3358">
            <w:pPr>
              <w:spacing w:after="120"/>
              <w:rPr>
                <w:i/>
                <w:iCs/>
                <w:rtl/>
                <w:lang w:bidi="ar-SY"/>
              </w:rPr>
            </w:pPr>
            <w:hyperlink r:id="rId8" w:history="1">
              <w:r w:rsidR="008A513B" w:rsidRPr="008A513B">
                <w:rPr>
                  <w:rStyle w:val="Hyperlink"/>
                  <w:rFonts w:hint="cs"/>
                  <w:i/>
                  <w:iCs/>
                  <w:rtl/>
                </w:rPr>
                <w:t xml:space="preserve">القرار </w:t>
              </w:r>
              <w:r w:rsidR="008A513B" w:rsidRPr="008A513B">
                <w:rPr>
                  <w:rStyle w:val="Hyperlink"/>
                  <w:i/>
                  <w:iCs/>
                </w:rPr>
                <w:t>71</w:t>
              </w:r>
            </w:hyperlink>
            <w:r w:rsidR="008A513B" w:rsidRPr="008A513B">
              <w:rPr>
                <w:rFonts w:hint="cs"/>
                <w:i/>
                <w:iCs/>
                <w:rtl/>
                <w:lang w:bidi="ar-SY"/>
              </w:rPr>
              <w:t xml:space="preserve"> (المراجَع في بوخارست، </w:t>
            </w:r>
            <w:r w:rsidR="008A513B" w:rsidRPr="008A513B">
              <w:rPr>
                <w:i/>
                <w:iCs/>
                <w:lang w:bidi="ar-SY"/>
              </w:rPr>
              <w:t>2022</w:t>
            </w:r>
            <w:r w:rsidR="008A513B" w:rsidRPr="008A513B">
              <w:rPr>
                <w:rFonts w:hint="cs"/>
                <w:i/>
                <w:iCs/>
                <w:rtl/>
                <w:lang w:bidi="ar-SY"/>
              </w:rPr>
              <w:t xml:space="preserve">) لمؤتمر المندوبين المفوضين؛ </w:t>
            </w:r>
            <w:r w:rsidR="0041086B" w:rsidRPr="009A0611">
              <w:rPr>
                <w:rFonts w:hint="cs"/>
                <w:i/>
                <w:iCs/>
                <w:rtl/>
                <w:lang w:bidi="ar-SY"/>
              </w:rPr>
              <w:t>وثيقتا</w:t>
            </w:r>
            <w:r w:rsidR="008A513B" w:rsidRPr="008A513B">
              <w:rPr>
                <w:rFonts w:hint="cs"/>
                <w:i/>
                <w:iCs/>
                <w:rtl/>
                <w:lang w:bidi="ar-SY"/>
              </w:rPr>
              <w:t xml:space="preserve"> المجلس </w:t>
            </w:r>
            <w:hyperlink r:id="rId9" w:history="1">
              <w:r w:rsidR="008A513B" w:rsidRPr="008A513B">
                <w:rPr>
                  <w:rStyle w:val="Hyperlink"/>
                  <w:i/>
                  <w:iCs/>
                </w:rPr>
                <w:t>C23/52</w:t>
              </w:r>
            </w:hyperlink>
            <w:r w:rsidR="008A513B" w:rsidRPr="008A513B">
              <w:rPr>
                <w:rFonts w:hint="cs"/>
                <w:i/>
                <w:iCs/>
                <w:rtl/>
              </w:rPr>
              <w:t xml:space="preserve">، </w:t>
            </w:r>
            <w:hyperlink r:id="rId10" w:history="1">
              <w:r w:rsidR="008A513B" w:rsidRPr="008A513B">
                <w:rPr>
                  <w:rStyle w:val="Hyperlink"/>
                  <w:i/>
                  <w:iCs/>
                </w:rPr>
                <w:t>C23/62</w:t>
              </w:r>
            </w:hyperlink>
            <w:r w:rsidR="008A513B" w:rsidRPr="008A513B">
              <w:rPr>
                <w:rFonts w:hint="cs"/>
                <w:i/>
                <w:iCs/>
                <w:rtl/>
              </w:rPr>
              <w:t>.</w:t>
            </w:r>
          </w:p>
        </w:tc>
      </w:tr>
    </w:tbl>
    <w:p w14:paraId="46389341" w14:textId="77777777" w:rsidR="00F50E3F" w:rsidRDefault="00F50E3F" w:rsidP="008A513B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0375F5EA" w14:textId="335FEB49" w:rsidR="00F50E3F" w:rsidRDefault="00E07B44" w:rsidP="00E07B44">
      <w:pPr>
        <w:pStyle w:val="Headingb"/>
        <w:rPr>
          <w:rtl/>
          <w:lang w:bidi="ar-SY"/>
        </w:rPr>
      </w:pPr>
      <w:r>
        <w:rPr>
          <w:rFonts w:hint="cs"/>
          <w:rtl/>
          <w:lang w:bidi="ar-SY"/>
        </w:rPr>
        <w:lastRenderedPageBreak/>
        <w:t>خلفية</w:t>
      </w:r>
    </w:p>
    <w:p w14:paraId="387D1FAC" w14:textId="6F051F1B" w:rsidR="00760FBE" w:rsidRPr="009A0611" w:rsidRDefault="00E07B44" w:rsidP="00760FBE">
      <w:pPr>
        <w:rPr>
          <w:rtl/>
          <w:lang w:bidi="ar-SY"/>
        </w:rPr>
      </w:pPr>
      <w:r w:rsidRPr="009A0611">
        <w:rPr>
          <w:lang w:bidi="ar-SY"/>
        </w:rPr>
        <w:t>1</w:t>
      </w:r>
      <w:r w:rsidRPr="009A0611">
        <w:rPr>
          <w:rtl/>
          <w:lang w:bidi="ar-SY"/>
        </w:rPr>
        <w:tab/>
      </w:r>
      <w:r w:rsidR="00760FBE" w:rsidRPr="009A0611">
        <w:rPr>
          <w:rtl/>
          <w:lang w:bidi="ar-SY"/>
        </w:rPr>
        <w:t>منذ ما يقرب من 40 عام</w:t>
      </w:r>
      <w:r w:rsidR="007D4631" w:rsidRPr="009A0611">
        <w:rPr>
          <w:rtl/>
          <w:lang w:bidi="ar-SY"/>
        </w:rPr>
        <w:t>اً،</w:t>
      </w:r>
      <w:r w:rsidR="00760FBE" w:rsidRPr="009A0611">
        <w:rPr>
          <w:rtl/>
          <w:lang w:bidi="ar-SY"/>
        </w:rPr>
        <w:t xml:space="preserve"> </w:t>
      </w:r>
      <w:r w:rsidR="007D4631" w:rsidRPr="009A0611">
        <w:rPr>
          <w:rFonts w:hint="cs"/>
          <w:rtl/>
          <w:lang w:bidi="ar-SY"/>
        </w:rPr>
        <w:t>قيّم</w:t>
      </w:r>
      <w:r w:rsidR="00760FBE" w:rsidRPr="009A0611">
        <w:rPr>
          <w:rtl/>
          <w:lang w:bidi="ar-SY"/>
        </w:rPr>
        <w:t xml:space="preserve"> تقرير ميتلاند الرائد لعام 1984</w:t>
      </w:r>
      <w:r w:rsidR="007D4631" w:rsidRPr="009A0611">
        <w:rPr>
          <w:rtl/>
          <w:lang w:bidi="ar-SY"/>
        </w:rPr>
        <w:t>،</w:t>
      </w:r>
      <w:r w:rsidR="00EF2919" w:rsidRPr="009A0611">
        <w:rPr>
          <w:rFonts w:hint="cs"/>
          <w:rtl/>
          <w:lang w:bidi="ar-SY"/>
        </w:rPr>
        <w:t xml:space="preserve"> بعنوان</w:t>
      </w:r>
      <w:r w:rsidR="00760FBE" w:rsidRPr="009A0611">
        <w:rPr>
          <w:rtl/>
          <w:lang w:bidi="ar-SY"/>
        </w:rPr>
        <w:t xml:space="preserve"> "الحلقة المفقودة"</w:t>
      </w:r>
      <w:r w:rsidR="007D4631" w:rsidRPr="009A0611">
        <w:rPr>
          <w:rtl/>
          <w:lang w:bidi="ar-SY"/>
        </w:rPr>
        <w:t>،</w:t>
      </w:r>
      <w:r w:rsidR="00760FBE" w:rsidRPr="009A0611">
        <w:rPr>
          <w:rtl/>
          <w:lang w:bidi="ar-SY"/>
        </w:rPr>
        <w:t xml:space="preserve"> فوائد الاتصالات لأول مرة. </w:t>
      </w:r>
      <w:r w:rsidR="007D4631" w:rsidRPr="009A0611">
        <w:rPr>
          <w:rFonts w:hint="cs"/>
          <w:rtl/>
          <w:lang w:bidi="ar-SY"/>
        </w:rPr>
        <w:t>وجاء فيه</w:t>
      </w:r>
      <w:r w:rsidR="00760FBE" w:rsidRPr="009A0611">
        <w:rPr>
          <w:rtl/>
          <w:lang w:bidi="ar-SY"/>
        </w:rPr>
        <w:t xml:space="preserve"> </w:t>
      </w:r>
      <w:r w:rsidR="00EF2919" w:rsidRPr="009A0611">
        <w:rPr>
          <w:rFonts w:hint="cs"/>
          <w:rtl/>
          <w:lang w:bidi="ar-SY"/>
        </w:rPr>
        <w:t>أن</w:t>
      </w:r>
      <w:r w:rsidR="00760FBE" w:rsidRPr="009A0611">
        <w:rPr>
          <w:rtl/>
          <w:lang w:bidi="ar-SY"/>
        </w:rPr>
        <w:t xml:space="preserve"> "</w:t>
      </w:r>
      <w:r w:rsidR="00EF2919" w:rsidRPr="009A0611">
        <w:rPr>
          <w:rFonts w:hint="cs"/>
          <w:rtl/>
          <w:lang w:bidi="ar-SY"/>
        </w:rPr>
        <w:t>ليس من الحق</w:t>
      </w:r>
      <w:r w:rsidR="00760FBE" w:rsidRPr="009A0611">
        <w:rPr>
          <w:rtl/>
          <w:lang w:bidi="ar-SY"/>
        </w:rPr>
        <w:t xml:space="preserve"> أن تتمتع أقلية من </w:t>
      </w:r>
      <w:r w:rsidR="007D4631" w:rsidRPr="009A0611">
        <w:rPr>
          <w:rFonts w:hint="cs"/>
          <w:rtl/>
          <w:lang w:bidi="ar-SY"/>
        </w:rPr>
        <w:t>الناس</w:t>
      </w:r>
      <w:r w:rsidR="00760FBE" w:rsidRPr="009A0611">
        <w:rPr>
          <w:rtl/>
          <w:lang w:bidi="ar-SY"/>
        </w:rPr>
        <w:t xml:space="preserve"> في الجزء الأخير من القرن العشرين بمزايا التكنولوجيا الجديدة بينما تعيش </w:t>
      </w:r>
      <w:r w:rsidR="00EF2919" w:rsidRPr="009A0611">
        <w:rPr>
          <w:rFonts w:hint="cs"/>
          <w:rtl/>
          <w:lang w:bidi="ar-SY"/>
        </w:rPr>
        <w:t>غالبية</w:t>
      </w:r>
      <w:r w:rsidR="009A0461" w:rsidRPr="009A0611">
        <w:rPr>
          <w:rFonts w:hint="cs"/>
          <w:rtl/>
          <w:lang w:bidi="ar-SY"/>
        </w:rPr>
        <w:t xml:space="preserve"> من الناس</w:t>
      </w:r>
      <w:r w:rsidR="00760FBE" w:rsidRPr="009A0611">
        <w:rPr>
          <w:rtl/>
          <w:lang w:bidi="ar-SY"/>
        </w:rPr>
        <w:t xml:space="preserve"> في عزلة نسبية".</w:t>
      </w:r>
    </w:p>
    <w:p w14:paraId="3334E9FE" w14:textId="76DFEFB1" w:rsidR="00760FBE" w:rsidRPr="009A0611" w:rsidRDefault="007D4631" w:rsidP="00D347F7">
      <w:pPr>
        <w:rPr>
          <w:rtl/>
          <w:lang w:bidi="ar-SY"/>
        </w:rPr>
      </w:pPr>
      <w:r w:rsidRPr="009A0611">
        <w:rPr>
          <w:rFonts w:hint="cs"/>
          <w:rtl/>
          <w:lang w:bidi="ar-SY"/>
        </w:rPr>
        <w:t>2</w:t>
      </w:r>
      <w:r w:rsidRPr="009A0611">
        <w:rPr>
          <w:rtl/>
          <w:lang w:bidi="ar-SY"/>
        </w:rPr>
        <w:tab/>
      </w:r>
      <w:r w:rsidRPr="009A0611">
        <w:rPr>
          <w:rFonts w:hint="cs"/>
          <w:rtl/>
          <w:lang w:bidi="ar-SY"/>
        </w:rPr>
        <w:t>و</w:t>
      </w:r>
      <w:r w:rsidR="00760FBE" w:rsidRPr="009A0611">
        <w:rPr>
          <w:rtl/>
          <w:lang w:bidi="ar-SY"/>
        </w:rPr>
        <w:t>في الثمانينيات</w:t>
      </w:r>
      <w:r w:rsidRPr="009A0611">
        <w:rPr>
          <w:rtl/>
          <w:lang w:bidi="ar-SY"/>
        </w:rPr>
        <w:t>،</w:t>
      </w:r>
      <w:r w:rsidR="00760FBE" w:rsidRPr="009A0611">
        <w:rPr>
          <w:rtl/>
          <w:lang w:bidi="ar-SY"/>
        </w:rPr>
        <w:t xml:space="preserve"> كان </w:t>
      </w:r>
      <w:r w:rsidR="00EF2919" w:rsidRPr="009A0611">
        <w:rPr>
          <w:rFonts w:hint="cs"/>
          <w:rtl/>
          <w:lang w:bidi="ar-SY"/>
        </w:rPr>
        <w:t>في مقدور</w:t>
      </w:r>
      <w:r w:rsidR="00760FBE" w:rsidRPr="009A0611">
        <w:rPr>
          <w:rtl/>
          <w:lang w:bidi="ar-SY"/>
        </w:rPr>
        <w:t xml:space="preserve"> الناس العمل بدون هاتف. </w:t>
      </w:r>
      <w:r w:rsidR="003A3F7B" w:rsidRPr="009A0611">
        <w:rPr>
          <w:rFonts w:hint="cs"/>
          <w:rtl/>
          <w:lang w:bidi="ar-SY"/>
        </w:rPr>
        <w:t xml:space="preserve">أما </w:t>
      </w:r>
      <w:r w:rsidR="00760FBE" w:rsidRPr="009A0611">
        <w:rPr>
          <w:rtl/>
          <w:lang w:bidi="ar-SY"/>
        </w:rPr>
        <w:t>اليوم</w:t>
      </w:r>
      <w:r w:rsidRPr="009A0611">
        <w:rPr>
          <w:rtl/>
          <w:lang w:bidi="ar-SY"/>
        </w:rPr>
        <w:t>،</w:t>
      </w:r>
      <w:r w:rsidR="00760FBE" w:rsidRPr="009A0611">
        <w:rPr>
          <w:rtl/>
          <w:lang w:bidi="ar-SY"/>
        </w:rPr>
        <w:t xml:space="preserve"> </w:t>
      </w:r>
      <w:r w:rsidR="00EF2919" w:rsidRPr="009A0611">
        <w:rPr>
          <w:rFonts w:hint="cs"/>
          <w:rtl/>
          <w:lang w:bidi="ar-SY"/>
        </w:rPr>
        <w:t>و</w:t>
      </w:r>
      <w:r w:rsidR="00760FBE" w:rsidRPr="009A0611">
        <w:rPr>
          <w:rtl/>
          <w:lang w:bidi="ar-SY"/>
        </w:rPr>
        <w:t>بالنسبة لثلثي سكان العالم</w:t>
      </w:r>
      <w:r w:rsidRPr="009A0611">
        <w:rPr>
          <w:rtl/>
          <w:lang w:bidi="ar-SY"/>
        </w:rPr>
        <w:t>،</w:t>
      </w:r>
      <w:r w:rsidR="00760FBE" w:rsidRPr="009A0611">
        <w:rPr>
          <w:rtl/>
          <w:lang w:bidi="ar-SY"/>
        </w:rPr>
        <w:t xml:space="preserve"> لا يمكن </w:t>
      </w:r>
      <w:r w:rsidR="00D347F7" w:rsidRPr="009A0611">
        <w:rPr>
          <w:rFonts w:hint="cs"/>
          <w:rtl/>
          <w:lang w:bidi="ar-SY"/>
        </w:rPr>
        <w:t>أن يخطر في البال</w:t>
      </w:r>
      <w:r w:rsidR="00760FBE" w:rsidRPr="009A0611">
        <w:rPr>
          <w:rtl/>
          <w:lang w:bidi="ar-SY"/>
        </w:rPr>
        <w:t xml:space="preserve"> إمكانية </w:t>
      </w:r>
      <w:r w:rsidR="00D347F7" w:rsidRPr="009A0611">
        <w:rPr>
          <w:rFonts w:hint="cs"/>
          <w:rtl/>
          <w:lang w:bidi="ar-SY"/>
        </w:rPr>
        <w:t>عدم النفاذ</w:t>
      </w:r>
      <w:r w:rsidR="00760FBE" w:rsidRPr="009A0611">
        <w:rPr>
          <w:rtl/>
          <w:lang w:bidi="ar-SY"/>
        </w:rPr>
        <w:t xml:space="preserve"> إلى العالم الرقمي. </w:t>
      </w:r>
      <w:r w:rsidR="003A3F7B" w:rsidRPr="009A0611">
        <w:rPr>
          <w:rFonts w:hint="cs"/>
          <w:rtl/>
          <w:lang w:bidi="ar-SY"/>
        </w:rPr>
        <w:t>وإذ دخل</w:t>
      </w:r>
      <w:r w:rsidR="00760FBE" w:rsidRPr="009A0611">
        <w:rPr>
          <w:rtl/>
          <w:lang w:bidi="ar-SY"/>
        </w:rPr>
        <w:t xml:space="preserve"> بعض البلدان</w:t>
      </w:r>
      <w:r w:rsidR="003A3F7B" w:rsidRPr="009A0611">
        <w:rPr>
          <w:rFonts w:hint="cs"/>
          <w:rtl/>
          <w:lang w:bidi="ar-SY"/>
        </w:rPr>
        <w:t xml:space="preserve"> فعلاً</w:t>
      </w:r>
      <w:r w:rsidR="00760FBE" w:rsidRPr="009A0611">
        <w:rPr>
          <w:rtl/>
          <w:lang w:bidi="ar-SY"/>
        </w:rPr>
        <w:t xml:space="preserve"> في</w:t>
      </w:r>
      <w:r w:rsidR="00D347F7" w:rsidRPr="009A0611">
        <w:rPr>
          <w:rFonts w:hint="cs"/>
          <w:rtl/>
          <w:lang w:bidi="ar-SY"/>
        </w:rPr>
        <w:t xml:space="preserve"> عصر</w:t>
      </w:r>
      <w:r w:rsidR="00760FBE" w:rsidRPr="009A0611">
        <w:rPr>
          <w:rtl/>
          <w:lang w:bidi="ar-SY"/>
        </w:rPr>
        <w:t xml:space="preserve"> الثورة الصناعية الخامسة</w:t>
      </w:r>
      <w:r w:rsidRPr="009A0611">
        <w:rPr>
          <w:rtl/>
          <w:lang w:bidi="ar-SY"/>
        </w:rPr>
        <w:t>،</w:t>
      </w:r>
      <w:r w:rsidR="00760FBE" w:rsidRPr="009A0611">
        <w:rPr>
          <w:rtl/>
          <w:lang w:bidi="ar-SY"/>
        </w:rPr>
        <w:t xml:space="preserve"> </w:t>
      </w:r>
      <w:r w:rsidR="009A0461" w:rsidRPr="009A0611">
        <w:rPr>
          <w:rFonts w:hint="cs"/>
          <w:rtl/>
          <w:lang w:bidi="ar-SY"/>
        </w:rPr>
        <w:t xml:space="preserve">فقد </w:t>
      </w:r>
      <w:r w:rsidR="003A3F7B" w:rsidRPr="009A0611">
        <w:rPr>
          <w:rFonts w:hint="cs"/>
          <w:rtl/>
          <w:lang w:bidi="ar-SY"/>
        </w:rPr>
        <w:t xml:space="preserve">أصبح </w:t>
      </w:r>
      <w:r w:rsidR="00760FBE" w:rsidRPr="009A0611">
        <w:rPr>
          <w:rtl/>
          <w:lang w:bidi="ar-SY"/>
        </w:rPr>
        <w:t xml:space="preserve">التفاعل بين الإنسان </w:t>
      </w:r>
      <w:r w:rsidR="00E6143D" w:rsidRPr="009A0611">
        <w:rPr>
          <w:rFonts w:hint="cs"/>
          <w:rtl/>
          <w:lang w:bidi="ar-SY"/>
        </w:rPr>
        <w:t>والآلة</w:t>
      </w:r>
      <w:r w:rsidR="00760FBE" w:rsidRPr="009A0611">
        <w:rPr>
          <w:rtl/>
          <w:lang w:bidi="ar-SY"/>
        </w:rPr>
        <w:t xml:space="preserve"> </w:t>
      </w:r>
      <w:r w:rsidR="003A3F7B" w:rsidRPr="009A0611">
        <w:rPr>
          <w:rtl/>
          <w:lang w:bidi="ar-SY"/>
        </w:rPr>
        <w:t>يتطلب</w:t>
      </w:r>
      <w:r w:rsidR="00D347F7" w:rsidRPr="009A0611">
        <w:rPr>
          <w:rFonts w:hint="cs"/>
          <w:rtl/>
          <w:lang w:bidi="ar-SY"/>
        </w:rPr>
        <w:t xml:space="preserve"> العمل</w:t>
      </w:r>
      <w:r w:rsidR="003A3F7B" w:rsidRPr="009A0611">
        <w:rPr>
          <w:rtl/>
          <w:lang w:bidi="ar-SY"/>
        </w:rPr>
        <w:t xml:space="preserve"> </w:t>
      </w:r>
      <w:r w:rsidR="00D347F7" w:rsidRPr="009A0611">
        <w:rPr>
          <w:rFonts w:hint="cs"/>
          <w:rtl/>
          <w:lang w:bidi="ar-SY"/>
        </w:rPr>
        <w:t>ب</w:t>
      </w:r>
      <w:r w:rsidR="003A3F7B" w:rsidRPr="009A0611">
        <w:rPr>
          <w:rFonts w:hint="cs"/>
          <w:rtl/>
          <w:lang w:bidi="ar-SY"/>
        </w:rPr>
        <w:t>أسلوب</w:t>
      </w:r>
      <w:r w:rsidR="00760FBE" w:rsidRPr="009A0611">
        <w:rPr>
          <w:rtl/>
          <w:lang w:bidi="ar-SY"/>
        </w:rPr>
        <w:t xml:space="preserve"> مختلف </w:t>
      </w:r>
      <w:r w:rsidR="0041086B" w:rsidRPr="009A0611">
        <w:rPr>
          <w:rFonts w:hint="cs"/>
          <w:rtl/>
          <w:lang w:bidi="ar-SY"/>
        </w:rPr>
        <w:t>تماماً</w:t>
      </w:r>
      <w:r w:rsidR="00D347F7" w:rsidRPr="009A0611">
        <w:rPr>
          <w:rFonts w:hint="cs"/>
          <w:rtl/>
          <w:lang w:bidi="ar-SY"/>
        </w:rPr>
        <w:t>.</w:t>
      </w:r>
    </w:p>
    <w:p w14:paraId="10018D51" w14:textId="3D03721C" w:rsidR="00760FBE" w:rsidRPr="009A0611" w:rsidRDefault="00760FBE" w:rsidP="00760FBE">
      <w:pPr>
        <w:rPr>
          <w:rtl/>
          <w:lang w:bidi="ar-SY"/>
        </w:rPr>
      </w:pPr>
      <w:r w:rsidRPr="009A0611">
        <w:rPr>
          <w:rtl/>
          <w:lang w:bidi="ar-SY"/>
        </w:rPr>
        <w:t>3</w:t>
      </w:r>
      <w:r w:rsidR="003A3F7B" w:rsidRPr="009A0611">
        <w:rPr>
          <w:rtl/>
          <w:lang w:bidi="ar-SY"/>
        </w:rPr>
        <w:tab/>
      </w:r>
      <w:r w:rsidRPr="009A0611">
        <w:rPr>
          <w:rtl/>
          <w:lang w:bidi="ar-SY"/>
        </w:rPr>
        <w:t>ومع ذلك</w:t>
      </w:r>
      <w:r w:rsidR="007D4631" w:rsidRPr="009A0611">
        <w:rPr>
          <w:rtl/>
          <w:lang w:bidi="ar-SY"/>
        </w:rPr>
        <w:t>،</w:t>
      </w:r>
      <w:r w:rsidRPr="009A0611">
        <w:rPr>
          <w:rtl/>
          <w:lang w:bidi="ar-SY"/>
        </w:rPr>
        <w:t xml:space="preserve"> فإن</w:t>
      </w:r>
      <w:r w:rsidR="003A3F7B" w:rsidRPr="009A0611">
        <w:rPr>
          <w:rFonts w:hint="cs"/>
          <w:rtl/>
          <w:lang w:bidi="ar-SY"/>
        </w:rPr>
        <w:t xml:space="preserve"> استمرار</w:t>
      </w:r>
      <w:r w:rsidRPr="009A0611">
        <w:rPr>
          <w:rtl/>
          <w:lang w:bidi="ar-SY"/>
        </w:rPr>
        <w:t xml:space="preserve"> الفجوات الرقمية </w:t>
      </w:r>
      <w:r w:rsidR="003A3F7B" w:rsidRPr="009A0611">
        <w:rPr>
          <w:rFonts w:hint="cs"/>
          <w:rtl/>
          <w:lang w:bidi="ar-SY"/>
        </w:rPr>
        <w:t>ي</w:t>
      </w:r>
      <w:r w:rsidRPr="009A0611">
        <w:rPr>
          <w:rtl/>
          <w:lang w:bidi="ar-SY"/>
        </w:rPr>
        <w:t xml:space="preserve">عني أن المليارات من الناس بحاجة إلى </w:t>
      </w:r>
      <w:r w:rsidR="00C630A1" w:rsidRPr="009A0611">
        <w:rPr>
          <w:rFonts w:hint="cs"/>
          <w:rtl/>
          <w:lang w:bidi="ar-SY"/>
        </w:rPr>
        <w:t>أن يتمكنوا من استخدام</w:t>
      </w:r>
      <w:r w:rsidRPr="009A0611">
        <w:rPr>
          <w:rtl/>
          <w:lang w:bidi="ar-SY"/>
        </w:rPr>
        <w:t xml:space="preserve"> الإنترنت. </w:t>
      </w:r>
      <w:r w:rsidR="003A3F7B" w:rsidRPr="009A0611">
        <w:rPr>
          <w:rFonts w:hint="cs"/>
          <w:rtl/>
          <w:lang w:bidi="ar-SY"/>
        </w:rPr>
        <w:t>وأصبحت</w:t>
      </w:r>
      <w:r w:rsidRPr="009A0611">
        <w:rPr>
          <w:rtl/>
          <w:lang w:bidi="ar-SY"/>
        </w:rPr>
        <w:t xml:space="preserve"> </w:t>
      </w:r>
      <w:r w:rsidR="003A3F7B" w:rsidRPr="009A0611">
        <w:rPr>
          <w:rFonts w:hint="cs"/>
          <w:rtl/>
          <w:lang w:bidi="ar-SY"/>
        </w:rPr>
        <w:t>التوصيلية</w:t>
      </w:r>
      <w:r w:rsidR="00D347F7" w:rsidRPr="009A0611">
        <w:rPr>
          <w:rFonts w:hint="cs"/>
          <w:rtl/>
          <w:lang w:bidi="ar-SY"/>
        </w:rPr>
        <w:t xml:space="preserve"> ضرورية</w:t>
      </w:r>
      <w:r w:rsidRPr="009A0611">
        <w:rPr>
          <w:rtl/>
          <w:lang w:bidi="ar-SY"/>
        </w:rPr>
        <w:t xml:space="preserve"> أكثر من أي وقت مضى لسد هذه الفجوات قبل أن تصبح </w:t>
      </w:r>
      <w:r w:rsidR="003A3F7B" w:rsidRPr="009A0611">
        <w:rPr>
          <w:rFonts w:hint="cs"/>
          <w:rtl/>
          <w:lang w:bidi="ar-SY"/>
        </w:rPr>
        <w:t>مستعصية</w:t>
      </w:r>
      <w:r w:rsidRPr="009A0611">
        <w:rPr>
          <w:rtl/>
          <w:lang w:bidi="ar-SY"/>
        </w:rPr>
        <w:t>.</w:t>
      </w:r>
    </w:p>
    <w:p w14:paraId="26972050" w14:textId="001FBB6C" w:rsidR="00760FBE" w:rsidRPr="009A0611" w:rsidRDefault="00760FBE" w:rsidP="00760FBE">
      <w:pPr>
        <w:rPr>
          <w:rtl/>
          <w:lang w:bidi="ar-SY"/>
        </w:rPr>
      </w:pPr>
      <w:r w:rsidRPr="009A0611">
        <w:rPr>
          <w:rtl/>
          <w:lang w:bidi="ar-SY"/>
        </w:rPr>
        <w:t>4</w:t>
      </w:r>
      <w:r w:rsidR="003A3F7B" w:rsidRPr="009A0611">
        <w:rPr>
          <w:rtl/>
          <w:lang w:bidi="ar-SY"/>
        </w:rPr>
        <w:tab/>
      </w:r>
      <w:r w:rsidR="003A3F7B" w:rsidRPr="009A0611">
        <w:rPr>
          <w:rFonts w:hint="cs"/>
          <w:rtl/>
          <w:lang w:bidi="ar-SY"/>
        </w:rPr>
        <w:t>و</w:t>
      </w:r>
      <w:r w:rsidRPr="009A0611">
        <w:rPr>
          <w:rtl/>
          <w:lang w:bidi="ar-SY"/>
        </w:rPr>
        <w:t xml:space="preserve">إذا استمر </w:t>
      </w:r>
      <w:r w:rsidR="003A3F7B" w:rsidRPr="009A0611">
        <w:rPr>
          <w:rFonts w:hint="cs"/>
          <w:rtl/>
          <w:lang w:bidi="ar-SY"/>
        </w:rPr>
        <w:t>الحال</w:t>
      </w:r>
      <w:r w:rsidRPr="009A0611">
        <w:rPr>
          <w:rtl/>
          <w:lang w:bidi="ar-SY"/>
        </w:rPr>
        <w:t xml:space="preserve"> دون </w:t>
      </w:r>
      <w:r w:rsidR="003A3F7B" w:rsidRPr="009A0611">
        <w:rPr>
          <w:rFonts w:hint="cs"/>
          <w:rtl/>
          <w:lang w:bidi="ar-SY"/>
        </w:rPr>
        <w:t>حل</w:t>
      </w:r>
      <w:r w:rsidR="007D4631" w:rsidRPr="009A0611">
        <w:rPr>
          <w:rtl/>
          <w:lang w:bidi="ar-SY"/>
        </w:rPr>
        <w:t>،</w:t>
      </w:r>
      <w:r w:rsidRPr="009A0611">
        <w:rPr>
          <w:rtl/>
          <w:lang w:bidi="ar-SY"/>
        </w:rPr>
        <w:t xml:space="preserve"> فمن المرجح</w:t>
      </w:r>
      <w:r w:rsidR="003A3F7B" w:rsidRPr="009A0611">
        <w:rPr>
          <w:rFonts w:hint="cs"/>
          <w:rtl/>
          <w:lang w:bidi="ar-SY"/>
        </w:rPr>
        <w:t xml:space="preserve"> جداً</w:t>
      </w:r>
      <w:r w:rsidRPr="009A0611">
        <w:rPr>
          <w:rtl/>
          <w:lang w:bidi="ar-SY"/>
        </w:rPr>
        <w:t xml:space="preserve"> أن</w:t>
      </w:r>
      <w:r w:rsidR="00D347F7" w:rsidRPr="009A0611">
        <w:rPr>
          <w:rFonts w:hint="cs"/>
          <w:rtl/>
          <w:lang w:bidi="ar-SY"/>
        </w:rPr>
        <w:t xml:space="preserve"> يصبح</w:t>
      </w:r>
      <w:r w:rsidRPr="009A0611">
        <w:rPr>
          <w:rtl/>
          <w:lang w:bidi="ar-SY"/>
        </w:rPr>
        <w:t xml:space="preserve"> جزء</w:t>
      </w:r>
      <w:r w:rsidR="00D347F7" w:rsidRPr="009A0611">
        <w:rPr>
          <w:rFonts w:hint="cs"/>
          <w:rtl/>
          <w:lang w:bidi="ar-SY"/>
        </w:rPr>
        <w:t xml:space="preserve"> كب</w:t>
      </w:r>
      <w:r w:rsidRPr="009A0611">
        <w:rPr>
          <w:rtl/>
          <w:lang w:bidi="ar-SY"/>
        </w:rPr>
        <w:t xml:space="preserve">ير من الجيل القادم من العمال في خطر إذا لم يكن لديهم إمكانية </w:t>
      </w:r>
      <w:r w:rsidR="003A3F7B" w:rsidRPr="009A0611">
        <w:rPr>
          <w:rFonts w:hint="cs"/>
          <w:rtl/>
          <w:lang w:bidi="ar-SY"/>
        </w:rPr>
        <w:t>النفاذ</w:t>
      </w:r>
      <w:r w:rsidRPr="009A0611">
        <w:rPr>
          <w:rtl/>
          <w:lang w:bidi="ar-SY"/>
        </w:rPr>
        <w:t xml:space="preserve"> اليوم لتطوير المهارات</w:t>
      </w:r>
      <w:r w:rsidR="003A3F7B" w:rsidRPr="009A0611">
        <w:rPr>
          <w:rFonts w:hint="cs"/>
          <w:rtl/>
          <w:lang w:bidi="ar-SY"/>
        </w:rPr>
        <w:t xml:space="preserve"> من أجل</w:t>
      </w:r>
      <w:r w:rsidRPr="009A0611">
        <w:rPr>
          <w:rtl/>
          <w:lang w:bidi="ar-SY"/>
        </w:rPr>
        <w:t xml:space="preserve"> </w:t>
      </w:r>
      <w:r w:rsidR="003A3F7B" w:rsidRPr="009A0611">
        <w:rPr>
          <w:rFonts w:hint="cs"/>
          <w:rtl/>
          <w:lang w:bidi="ar-SY"/>
        </w:rPr>
        <w:t>ا</w:t>
      </w:r>
      <w:r w:rsidRPr="009A0611">
        <w:rPr>
          <w:rtl/>
          <w:lang w:bidi="ar-SY"/>
        </w:rPr>
        <w:t>لغد.</w:t>
      </w:r>
    </w:p>
    <w:p w14:paraId="0EBF6645" w14:textId="68C601A6" w:rsidR="00760FBE" w:rsidRPr="009A0611" w:rsidRDefault="00760FBE" w:rsidP="00760FBE">
      <w:pPr>
        <w:rPr>
          <w:rtl/>
          <w:lang w:bidi="ar-SY"/>
        </w:rPr>
      </w:pPr>
      <w:r w:rsidRPr="009A0611">
        <w:rPr>
          <w:rtl/>
          <w:lang w:bidi="ar-SY"/>
        </w:rPr>
        <w:t>5</w:t>
      </w:r>
      <w:r w:rsidR="003A3F7B" w:rsidRPr="009A0611">
        <w:rPr>
          <w:rtl/>
          <w:lang w:bidi="ar-SY"/>
        </w:rPr>
        <w:tab/>
        <w:t>وإزاء</w:t>
      </w:r>
      <w:r w:rsidRPr="009A0611">
        <w:rPr>
          <w:rtl/>
          <w:lang w:bidi="ar-SY"/>
        </w:rPr>
        <w:t xml:space="preserve"> هذه الخلفية</w:t>
      </w:r>
      <w:r w:rsidR="007D4631" w:rsidRPr="009A0611">
        <w:rPr>
          <w:rtl/>
          <w:lang w:bidi="ar-SY"/>
        </w:rPr>
        <w:t>،</w:t>
      </w:r>
      <w:r w:rsidRPr="009A0611">
        <w:rPr>
          <w:rtl/>
          <w:lang w:bidi="ar-SY"/>
        </w:rPr>
        <w:t xml:space="preserve"> اعتمد </w:t>
      </w:r>
      <w:r w:rsidRPr="00EA3358">
        <w:rPr>
          <w:rtl/>
          <w:lang w:bidi="ar-SY"/>
        </w:rPr>
        <w:t>مؤتمر المندوبين المفوضين</w:t>
      </w:r>
      <w:r w:rsidR="009A0611" w:rsidRPr="00EA3358">
        <w:rPr>
          <w:rFonts w:hint="cs"/>
          <w:rtl/>
          <w:lang w:bidi="ar-SY"/>
        </w:rPr>
        <w:t xml:space="preserve"> </w:t>
      </w:r>
      <w:r w:rsidRPr="009A0611">
        <w:rPr>
          <w:rtl/>
          <w:lang w:bidi="ar-SY"/>
        </w:rPr>
        <w:t>(بوخارست</w:t>
      </w:r>
      <w:r w:rsidR="007D4631" w:rsidRPr="009A0611">
        <w:rPr>
          <w:rtl/>
          <w:lang w:bidi="ar-SY"/>
        </w:rPr>
        <w:t>،</w:t>
      </w:r>
      <w:r w:rsidRPr="009A0611">
        <w:rPr>
          <w:rtl/>
          <w:lang w:bidi="ar-SY"/>
        </w:rPr>
        <w:t xml:space="preserve"> 2022) خطة طموحة (</w:t>
      </w:r>
      <w:hyperlink r:id="rId11" w:tgtFrame="_blank" w:history="1">
        <w:r w:rsidR="00057765" w:rsidRPr="009A0611">
          <w:rPr>
            <w:rStyle w:val="normaltextrun"/>
            <w:color w:val="0563C1"/>
            <w:u w:val="single"/>
            <w:shd w:val="clear" w:color="auto" w:fill="FFFFFF"/>
            <w:rtl/>
            <w:lang w:bidi="ar-SY"/>
          </w:rPr>
          <w:t>القرار</w:t>
        </w:r>
        <w:r w:rsidR="00EA3358">
          <w:rPr>
            <w:rStyle w:val="normaltextrun"/>
            <w:rFonts w:hint="cs"/>
            <w:color w:val="0563C1"/>
            <w:u w:val="single"/>
            <w:shd w:val="clear" w:color="auto" w:fill="FFFFFF"/>
            <w:rtl/>
            <w:lang w:bidi="ar-SY"/>
          </w:rPr>
          <w:t xml:space="preserve"> </w:t>
        </w:r>
        <w:r w:rsidR="00057765" w:rsidRPr="009A0611">
          <w:rPr>
            <w:rStyle w:val="normaltextrun"/>
            <w:color w:val="0563C1"/>
            <w:u w:val="single"/>
            <w:shd w:val="clear" w:color="auto" w:fill="FFFFFF"/>
          </w:rPr>
          <w:t>71</w:t>
        </w:r>
      </w:hyperlink>
      <w:r w:rsidRPr="009A0611">
        <w:rPr>
          <w:rtl/>
          <w:lang w:bidi="ar-SY"/>
        </w:rPr>
        <w:t xml:space="preserve">) </w:t>
      </w:r>
      <w:r w:rsidR="00057765" w:rsidRPr="009A0611">
        <w:rPr>
          <w:rtl/>
          <w:lang w:bidi="ar-SY"/>
        </w:rPr>
        <w:t>تنطوي على</w:t>
      </w:r>
      <w:r w:rsidRPr="009A0611">
        <w:rPr>
          <w:rtl/>
          <w:lang w:bidi="ar-SY"/>
        </w:rPr>
        <w:t xml:space="preserve"> </w:t>
      </w:r>
      <w:r w:rsidR="00C630A1" w:rsidRPr="009A0611">
        <w:rPr>
          <w:rFonts w:hint="cs"/>
          <w:rtl/>
          <w:lang w:bidi="ar-SY"/>
        </w:rPr>
        <w:t>غايتين</w:t>
      </w:r>
      <w:r w:rsidRPr="009A0611">
        <w:rPr>
          <w:rtl/>
          <w:lang w:bidi="ar-SY"/>
        </w:rPr>
        <w:t xml:space="preserve"> استراتيجي</w:t>
      </w:r>
      <w:r w:rsidR="00C630A1" w:rsidRPr="009A0611">
        <w:rPr>
          <w:rFonts w:hint="cs"/>
          <w:rtl/>
          <w:lang w:bidi="ar-SY"/>
        </w:rPr>
        <w:t>ت</w:t>
      </w:r>
      <w:r w:rsidRPr="009A0611">
        <w:rPr>
          <w:rtl/>
          <w:lang w:bidi="ar-SY"/>
        </w:rPr>
        <w:t>ين كبير</w:t>
      </w:r>
      <w:r w:rsidR="00C630A1" w:rsidRPr="009A0611">
        <w:rPr>
          <w:rFonts w:hint="cs"/>
          <w:rtl/>
          <w:lang w:bidi="ar-SY"/>
        </w:rPr>
        <w:t>ت</w:t>
      </w:r>
      <w:r w:rsidRPr="009A0611">
        <w:rPr>
          <w:rtl/>
          <w:lang w:bidi="ar-SY"/>
        </w:rPr>
        <w:t>ين وجريئ</w:t>
      </w:r>
      <w:r w:rsidR="00C630A1" w:rsidRPr="009A0611">
        <w:rPr>
          <w:rFonts w:hint="cs"/>
          <w:rtl/>
          <w:lang w:bidi="ar-SY"/>
        </w:rPr>
        <w:t>ت</w:t>
      </w:r>
      <w:r w:rsidRPr="009A0611">
        <w:rPr>
          <w:rtl/>
          <w:lang w:bidi="ar-SY"/>
        </w:rPr>
        <w:t>ين يتعين تحقيقهما خلال السنوات الأربع القادمة</w:t>
      </w:r>
      <w:r w:rsidR="00057765" w:rsidRPr="009A0611">
        <w:rPr>
          <w:rtl/>
          <w:lang w:bidi="ar-SY"/>
        </w:rPr>
        <w:t xml:space="preserve"> وهما</w:t>
      </w:r>
      <w:r w:rsidRPr="009A0611">
        <w:rPr>
          <w:rtl/>
          <w:lang w:bidi="ar-SY"/>
        </w:rPr>
        <w:t xml:space="preserve">: التوصيلية </w:t>
      </w:r>
      <w:r w:rsidR="00057765" w:rsidRPr="009A0611">
        <w:rPr>
          <w:rtl/>
          <w:lang w:bidi="ar-SY"/>
        </w:rPr>
        <w:t>الشاملة</w:t>
      </w:r>
      <w:r w:rsidR="00D347F7" w:rsidRPr="009A0611">
        <w:rPr>
          <w:rtl/>
          <w:lang w:bidi="ar-SY"/>
        </w:rPr>
        <w:t>،</w:t>
      </w:r>
      <w:r w:rsidRPr="009A0611">
        <w:rPr>
          <w:rtl/>
          <w:lang w:bidi="ar-SY"/>
        </w:rPr>
        <w:t xml:space="preserve"> والتحول الرقمي المستدام.</w:t>
      </w:r>
    </w:p>
    <w:p w14:paraId="5FC32A4C" w14:textId="61A33C49" w:rsidR="00760FBE" w:rsidRPr="009A0611" w:rsidRDefault="00760FBE" w:rsidP="00760FBE">
      <w:pPr>
        <w:rPr>
          <w:rtl/>
          <w:lang w:bidi="ar-SY"/>
        </w:rPr>
      </w:pPr>
      <w:r w:rsidRPr="009A0611">
        <w:rPr>
          <w:rtl/>
          <w:lang w:bidi="ar-SY"/>
        </w:rPr>
        <w:t>6</w:t>
      </w:r>
      <w:r w:rsidR="00057765" w:rsidRPr="009A0611">
        <w:rPr>
          <w:rtl/>
          <w:lang w:bidi="ar-SY"/>
        </w:rPr>
        <w:tab/>
      </w:r>
      <w:r w:rsidR="00897192" w:rsidRPr="009A0611">
        <w:rPr>
          <w:rFonts w:hint="cs"/>
          <w:rtl/>
          <w:lang w:bidi="ar-SY"/>
        </w:rPr>
        <w:t>ونظراً</w:t>
      </w:r>
      <w:r w:rsidRPr="009A0611">
        <w:rPr>
          <w:rtl/>
          <w:lang w:bidi="ar-SY"/>
        </w:rPr>
        <w:t xml:space="preserve"> </w:t>
      </w:r>
      <w:r w:rsidR="00C630A1" w:rsidRPr="009A0611">
        <w:rPr>
          <w:rFonts w:hint="cs"/>
          <w:rtl/>
          <w:lang w:bidi="ar-SY"/>
        </w:rPr>
        <w:t>إلى أن</w:t>
      </w:r>
      <w:r w:rsidR="00D347F7" w:rsidRPr="009A0611">
        <w:rPr>
          <w:rFonts w:hint="cs"/>
          <w:rtl/>
          <w:lang w:bidi="ar-SY"/>
        </w:rPr>
        <w:t xml:space="preserve"> ثمة</w:t>
      </w:r>
      <w:r w:rsidRPr="009A0611">
        <w:rPr>
          <w:rtl/>
          <w:lang w:bidi="ar-SY"/>
        </w:rPr>
        <w:t xml:space="preserve"> </w:t>
      </w:r>
      <w:r w:rsidR="009A0611">
        <w:rPr>
          <w:lang w:bidi="ar-SY"/>
        </w:rPr>
        <w:t>2,7</w:t>
      </w:r>
      <w:r w:rsidRPr="009A0611">
        <w:rPr>
          <w:rtl/>
          <w:lang w:bidi="ar-SY"/>
        </w:rPr>
        <w:t xml:space="preserve"> مليار شخص </w:t>
      </w:r>
      <w:r w:rsidR="00C630A1" w:rsidRPr="009A0611">
        <w:rPr>
          <w:rFonts w:hint="cs"/>
          <w:rtl/>
          <w:lang w:bidi="ar-SY"/>
        </w:rPr>
        <w:t>غير موصولين</w:t>
      </w:r>
      <w:r w:rsidRPr="009A0611">
        <w:rPr>
          <w:rtl/>
          <w:lang w:bidi="ar-SY"/>
        </w:rPr>
        <w:t xml:space="preserve"> </w:t>
      </w:r>
      <w:r w:rsidR="00C630A1" w:rsidRPr="009A0611">
        <w:rPr>
          <w:rFonts w:hint="cs"/>
          <w:rtl/>
          <w:lang w:bidi="ar-SY"/>
        </w:rPr>
        <w:t>ب</w:t>
      </w:r>
      <w:r w:rsidRPr="009A0611">
        <w:rPr>
          <w:rtl/>
          <w:lang w:bidi="ar-SY"/>
        </w:rPr>
        <w:t>الإنترنت في عام 2022</w:t>
      </w:r>
      <w:r w:rsidR="007D4631" w:rsidRPr="009A0611">
        <w:rPr>
          <w:rtl/>
          <w:lang w:bidi="ar-SY"/>
        </w:rPr>
        <w:t>،</w:t>
      </w:r>
      <w:r w:rsidRPr="009A0611">
        <w:rPr>
          <w:rtl/>
          <w:lang w:bidi="ar-SY"/>
        </w:rPr>
        <w:t xml:space="preserve"> و</w:t>
      </w:r>
      <w:r w:rsidR="00D347F7" w:rsidRPr="009A0611">
        <w:rPr>
          <w:rFonts w:hint="cs"/>
          <w:rtl/>
          <w:lang w:bidi="ar-SY"/>
        </w:rPr>
        <w:t xml:space="preserve">في غمرة </w:t>
      </w:r>
      <w:r w:rsidRPr="009A0611">
        <w:rPr>
          <w:rtl/>
          <w:lang w:bidi="ar-SY"/>
        </w:rPr>
        <w:t>السباق لتحقيق أهداف التنمية المستدامة</w:t>
      </w:r>
      <w:r w:rsidR="00EA3358">
        <w:rPr>
          <w:rFonts w:hint="cs"/>
          <w:rtl/>
          <w:lang w:bidi="ar-SY"/>
        </w:rPr>
        <w:t xml:space="preserve"> </w:t>
      </w:r>
      <w:r w:rsidR="00EA3358">
        <w:rPr>
          <w:lang w:bidi="ar-SY"/>
        </w:rPr>
        <w:t>(SDG)</w:t>
      </w:r>
      <w:r w:rsidRPr="009A0611">
        <w:rPr>
          <w:rtl/>
          <w:lang w:bidi="ar-SY"/>
        </w:rPr>
        <w:t xml:space="preserve"> وتنفيذ خطة 2030</w:t>
      </w:r>
      <w:r w:rsidR="007D4631" w:rsidRPr="009A0611">
        <w:rPr>
          <w:rtl/>
          <w:lang w:bidi="ar-SY"/>
        </w:rPr>
        <w:t>،</w:t>
      </w:r>
      <w:r w:rsidRPr="009A0611">
        <w:rPr>
          <w:rtl/>
          <w:lang w:bidi="ar-SY"/>
        </w:rPr>
        <w:t xml:space="preserve"> يجب على الاتحاد أن </w:t>
      </w:r>
      <w:r w:rsidR="00B4792F" w:rsidRPr="009A0611">
        <w:rPr>
          <w:rFonts w:hint="cs"/>
          <w:rtl/>
          <w:lang w:bidi="ar-SY"/>
        </w:rPr>
        <w:t>يستحث</w:t>
      </w:r>
      <w:r w:rsidRPr="009A0611">
        <w:rPr>
          <w:rtl/>
          <w:lang w:bidi="ar-SY"/>
        </w:rPr>
        <w:t xml:space="preserve"> الحوار والعمل للتأكد من أن </w:t>
      </w:r>
      <w:r w:rsidR="00897192" w:rsidRPr="009A0611">
        <w:rPr>
          <w:rFonts w:hint="cs"/>
          <w:rtl/>
          <w:lang w:bidi="ar-SY"/>
        </w:rPr>
        <w:t>التكنولوجيا</w:t>
      </w:r>
      <w:r w:rsidRPr="009A0611">
        <w:rPr>
          <w:rtl/>
          <w:lang w:bidi="ar-SY"/>
        </w:rPr>
        <w:t xml:space="preserve"> تعمل </w:t>
      </w:r>
      <w:r w:rsidR="00897192" w:rsidRPr="009A0611">
        <w:rPr>
          <w:rFonts w:hint="cs"/>
          <w:rtl/>
          <w:lang w:bidi="ar-SY"/>
        </w:rPr>
        <w:t xml:space="preserve">بمثابة </w:t>
      </w:r>
      <w:r w:rsidR="00B4792F" w:rsidRPr="009A0611">
        <w:rPr>
          <w:rFonts w:hint="cs"/>
          <w:rtl/>
          <w:lang w:bidi="ar-SY"/>
        </w:rPr>
        <w:t xml:space="preserve">عامل </w:t>
      </w:r>
      <w:r w:rsidR="00B4792F" w:rsidRPr="00EA3358">
        <w:rPr>
          <w:rFonts w:hint="cs"/>
          <w:rtl/>
          <w:lang w:bidi="ar-SY"/>
        </w:rPr>
        <w:t>حفاز</w:t>
      </w:r>
      <w:r w:rsidRPr="009A0611">
        <w:rPr>
          <w:rtl/>
          <w:lang w:bidi="ar-SY"/>
        </w:rPr>
        <w:t xml:space="preserve"> </w:t>
      </w:r>
      <w:r w:rsidR="00B4792F" w:rsidRPr="009A0611">
        <w:rPr>
          <w:rFonts w:hint="cs"/>
          <w:rtl/>
          <w:lang w:bidi="ar-SY"/>
        </w:rPr>
        <w:t xml:space="preserve">وأنها </w:t>
      </w:r>
      <w:r w:rsidRPr="009A0611">
        <w:rPr>
          <w:rtl/>
          <w:lang w:bidi="ar-SY"/>
        </w:rPr>
        <w:t xml:space="preserve">لا </w:t>
      </w:r>
      <w:r w:rsidR="00897192" w:rsidRPr="009A0611">
        <w:rPr>
          <w:rFonts w:hint="cs"/>
          <w:rtl/>
          <w:lang w:bidi="ar-SY"/>
        </w:rPr>
        <w:t xml:space="preserve">تزيد </w:t>
      </w:r>
      <w:r w:rsidRPr="009A0611">
        <w:rPr>
          <w:rtl/>
          <w:lang w:bidi="ar-SY"/>
        </w:rPr>
        <w:t>الفجوات الرقمية</w:t>
      </w:r>
      <w:r w:rsidR="00B4792F" w:rsidRPr="009A0611">
        <w:rPr>
          <w:rFonts w:hint="cs"/>
          <w:rtl/>
          <w:lang w:bidi="ar-SY"/>
        </w:rPr>
        <w:t xml:space="preserve"> اتساعاً</w:t>
      </w:r>
      <w:r w:rsidRPr="009A0611">
        <w:rPr>
          <w:rtl/>
          <w:lang w:bidi="ar-SY"/>
        </w:rPr>
        <w:t>.</w:t>
      </w:r>
    </w:p>
    <w:p w14:paraId="5D3A9F84" w14:textId="6F36AB65" w:rsidR="00760FBE" w:rsidRPr="009A0611" w:rsidRDefault="00760FBE" w:rsidP="00760FBE">
      <w:pPr>
        <w:rPr>
          <w:rtl/>
          <w:lang w:bidi="ar-SY"/>
        </w:rPr>
      </w:pPr>
      <w:r w:rsidRPr="009A0611">
        <w:rPr>
          <w:rtl/>
          <w:lang w:bidi="ar-SY"/>
        </w:rPr>
        <w:t>7</w:t>
      </w:r>
      <w:r w:rsidR="00897192" w:rsidRPr="009A0611">
        <w:rPr>
          <w:rtl/>
          <w:lang w:bidi="ar-SY"/>
        </w:rPr>
        <w:tab/>
      </w:r>
      <w:r w:rsidR="00897192" w:rsidRPr="009A0611">
        <w:rPr>
          <w:rFonts w:hint="cs"/>
          <w:rtl/>
          <w:lang w:bidi="ar-SY"/>
        </w:rPr>
        <w:t>وا</w:t>
      </w:r>
      <w:r w:rsidRPr="009A0611">
        <w:rPr>
          <w:rtl/>
          <w:lang w:bidi="ar-SY"/>
        </w:rPr>
        <w:t>لاتحاد</w:t>
      </w:r>
      <w:r w:rsidR="00897192" w:rsidRPr="009A0611">
        <w:rPr>
          <w:rFonts w:hint="cs"/>
          <w:rtl/>
          <w:lang w:bidi="ar-SY"/>
        </w:rPr>
        <w:t xml:space="preserve"> يضطلع</w:t>
      </w:r>
      <w:r w:rsidRPr="009A0611">
        <w:rPr>
          <w:rtl/>
          <w:lang w:bidi="ar-SY"/>
        </w:rPr>
        <w:t xml:space="preserve"> </w:t>
      </w:r>
      <w:r w:rsidR="00897192" w:rsidRPr="009A0611">
        <w:rPr>
          <w:rFonts w:hint="cs"/>
          <w:rtl/>
          <w:lang w:bidi="ar-SY"/>
        </w:rPr>
        <w:t>ب</w:t>
      </w:r>
      <w:r w:rsidRPr="009A0611">
        <w:rPr>
          <w:rtl/>
          <w:lang w:bidi="ar-SY"/>
        </w:rPr>
        <w:t xml:space="preserve">دور </w:t>
      </w:r>
      <w:r w:rsidR="00A92F5F" w:rsidRPr="009A0611">
        <w:rPr>
          <w:rFonts w:hint="cs"/>
          <w:rtl/>
          <w:lang w:bidi="ar-SY"/>
        </w:rPr>
        <w:t>أصيل لتلبية</w:t>
      </w:r>
      <w:r w:rsidRPr="009A0611">
        <w:rPr>
          <w:rtl/>
          <w:lang w:bidi="ar-SY"/>
        </w:rPr>
        <w:t xml:space="preserve"> ما يتوقعه</w:t>
      </w:r>
      <w:r w:rsidR="00A92F5F" w:rsidRPr="009A0611">
        <w:rPr>
          <w:rFonts w:hint="cs"/>
          <w:rtl/>
          <w:lang w:bidi="ar-SY"/>
        </w:rPr>
        <w:t xml:space="preserve"> منه</w:t>
      </w:r>
      <w:r w:rsidRPr="009A0611">
        <w:rPr>
          <w:rtl/>
          <w:lang w:bidi="ar-SY"/>
        </w:rPr>
        <w:t xml:space="preserve"> الأمين العام للأمم المتحدة ومنظومة الأمم المتحدة </w:t>
      </w:r>
      <w:r w:rsidR="00A92F5F" w:rsidRPr="009A0611">
        <w:rPr>
          <w:rtl/>
          <w:lang w:bidi="ar-SY"/>
        </w:rPr>
        <w:t>–</w:t>
      </w:r>
      <w:r w:rsidRPr="009A0611">
        <w:rPr>
          <w:rtl/>
          <w:lang w:bidi="ar-SY"/>
        </w:rPr>
        <w:t xml:space="preserve"> </w:t>
      </w:r>
      <w:r w:rsidR="00B4792F" w:rsidRPr="009A0611">
        <w:rPr>
          <w:rFonts w:hint="cs"/>
          <w:rtl/>
          <w:lang w:bidi="ar-SY"/>
        </w:rPr>
        <w:t>أي أن يقود</w:t>
      </w:r>
      <w:r w:rsidRPr="009A0611">
        <w:rPr>
          <w:rtl/>
          <w:lang w:bidi="ar-SY"/>
        </w:rPr>
        <w:t xml:space="preserve"> العالم نحو المستقبل الرقمي.</w:t>
      </w:r>
    </w:p>
    <w:p w14:paraId="2D067919" w14:textId="652A025C" w:rsidR="00760FBE" w:rsidRPr="009A0611" w:rsidRDefault="00760FBE" w:rsidP="00760FBE">
      <w:pPr>
        <w:rPr>
          <w:rtl/>
          <w:lang w:bidi="ar-SY"/>
        </w:rPr>
      </w:pPr>
      <w:r w:rsidRPr="009A0611">
        <w:rPr>
          <w:rtl/>
          <w:lang w:bidi="ar-SY"/>
        </w:rPr>
        <w:t>8</w:t>
      </w:r>
      <w:r w:rsidR="00A92F5F" w:rsidRPr="009A0611">
        <w:rPr>
          <w:rtl/>
          <w:lang w:bidi="ar-SY"/>
        </w:rPr>
        <w:tab/>
      </w:r>
      <w:r w:rsidR="00A92F5F" w:rsidRPr="009A0611">
        <w:rPr>
          <w:rFonts w:hint="cs"/>
          <w:rtl/>
          <w:lang w:bidi="ar-SY"/>
        </w:rPr>
        <w:t>ولئن كانت</w:t>
      </w:r>
      <w:r w:rsidRPr="009A0611">
        <w:rPr>
          <w:rtl/>
          <w:lang w:bidi="ar-SY"/>
        </w:rPr>
        <w:t xml:space="preserve"> </w:t>
      </w:r>
      <w:r w:rsidR="00C630A1" w:rsidRPr="009A0611">
        <w:rPr>
          <w:rFonts w:hint="cs"/>
          <w:rtl/>
          <w:lang w:bidi="ar-SY"/>
        </w:rPr>
        <w:t xml:space="preserve">التكنولوجيا </w:t>
      </w:r>
      <w:r w:rsidRPr="009A0611">
        <w:rPr>
          <w:rtl/>
          <w:lang w:bidi="ar-SY"/>
        </w:rPr>
        <w:t>الرقمي</w:t>
      </w:r>
      <w:r w:rsidR="00A92F5F" w:rsidRPr="009A0611">
        <w:rPr>
          <w:rFonts w:hint="cs"/>
          <w:rtl/>
          <w:lang w:bidi="ar-SY"/>
        </w:rPr>
        <w:t>ة</w:t>
      </w:r>
      <w:r w:rsidRPr="009A0611">
        <w:rPr>
          <w:rtl/>
          <w:lang w:bidi="ar-SY"/>
        </w:rPr>
        <w:t xml:space="preserve"> عامل</w:t>
      </w:r>
      <w:r w:rsidR="00C630A1" w:rsidRPr="009A0611">
        <w:rPr>
          <w:rFonts w:hint="cs"/>
          <w:rtl/>
          <w:lang w:bidi="ar-SY"/>
        </w:rPr>
        <w:t>اً</w:t>
      </w:r>
      <w:r w:rsidRPr="009A0611">
        <w:rPr>
          <w:rtl/>
          <w:lang w:bidi="ar-SY"/>
        </w:rPr>
        <w:t xml:space="preserve"> تمكين</w:t>
      </w:r>
      <w:r w:rsidR="00C630A1" w:rsidRPr="009A0611">
        <w:rPr>
          <w:rFonts w:hint="cs"/>
          <w:rtl/>
          <w:lang w:bidi="ar-SY"/>
        </w:rPr>
        <w:t>اً</w:t>
      </w:r>
      <w:r w:rsidRPr="009A0611">
        <w:rPr>
          <w:rtl/>
          <w:lang w:bidi="ar-SY"/>
        </w:rPr>
        <w:t xml:space="preserve"> رئيسي</w:t>
      </w:r>
      <w:r w:rsidR="00C630A1" w:rsidRPr="009A0611">
        <w:rPr>
          <w:rFonts w:hint="cs"/>
          <w:rtl/>
          <w:lang w:bidi="ar-SY"/>
        </w:rPr>
        <w:t>اً</w:t>
      </w:r>
      <w:r w:rsidRPr="009A0611">
        <w:rPr>
          <w:rtl/>
          <w:lang w:bidi="ar-SY"/>
        </w:rPr>
        <w:t xml:space="preserve"> لإنقاذ أهداف التنمية المستدامة</w:t>
      </w:r>
      <w:r w:rsidR="007D4631" w:rsidRPr="009A0611">
        <w:rPr>
          <w:rtl/>
          <w:lang w:bidi="ar-SY"/>
        </w:rPr>
        <w:t>،</w:t>
      </w:r>
      <w:r w:rsidRPr="009A0611">
        <w:rPr>
          <w:rtl/>
          <w:lang w:bidi="ar-SY"/>
        </w:rPr>
        <w:t xml:space="preserve"> فإن </w:t>
      </w:r>
      <w:r w:rsidR="00A92F5F" w:rsidRPr="009A0611">
        <w:rPr>
          <w:rFonts w:hint="cs"/>
          <w:rtl/>
          <w:lang w:bidi="ar-SY"/>
        </w:rPr>
        <w:t>التوصيلية</w:t>
      </w:r>
      <w:r w:rsidRPr="009A0611">
        <w:rPr>
          <w:rtl/>
          <w:lang w:bidi="ar-SY"/>
        </w:rPr>
        <w:t xml:space="preserve"> </w:t>
      </w:r>
      <w:r w:rsidR="00A92F5F" w:rsidRPr="009A0611">
        <w:rPr>
          <w:rFonts w:hint="cs"/>
          <w:rtl/>
          <w:lang w:bidi="ar-SY"/>
        </w:rPr>
        <w:t>هي</w:t>
      </w:r>
      <w:r w:rsidRPr="009A0611">
        <w:rPr>
          <w:rtl/>
          <w:lang w:bidi="ar-SY"/>
        </w:rPr>
        <w:t xml:space="preserve"> الأساس والقاعدة </w:t>
      </w:r>
      <w:r w:rsidR="00B4792F" w:rsidRPr="009A0611">
        <w:rPr>
          <w:rFonts w:hint="cs"/>
          <w:rtl/>
          <w:lang w:bidi="ar-SY"/>
        </w:rPr>
        <w:t>الوطيدة</w:t>
      </w:r>
      <w:r w:rsidRPr="009A0611">
        <w:rPr>
          <w:rtl/>
          <w:lang w:bidi="ar-SY"/>
        </w:rPr>
        <w:t xml:space="preserve"> للرقمنة. </w:t>
      </w:r>
      <w:r w:rsidR="00A92F5F" w:rsidRPr="009A0611">
        <w:rPr>
          <w:rFonts w:hint="cs"/>
          <w:rtl/>
          <w:lang w:bidi="ar-SY"/>
        </w:rPr>
        <w:t>وهكذا</w:t>
      </w:r>
      <w:r w:rsidR="007D4631" w:rsidRPr="009A0611">
        <w:rPr>
          <w:rtl/>
          <w:lang w:bidi="ar-SY"/>
        </w:rPr>
        <w:t>،</w:t>
      </w:r>
      <w:r w:rsidRPr="009A0611">
        <w:rPr>
          <w:rtl/>
          <w:lang w:bidi="ar-SY"/>
        </w:rPr>
        <w:t xml:space="preserve"> يجب على الاتحاد أن </w:t>
      </w:r>
      <w:r w:rsidR="00A92F5F" w:rsidRPr="009A0611">
        <w:rPr>
          <w:rFonts w:hint="cs"/>
          <w:rtl/>
          <w:lang w:bidi="ar-SY"/>
        </w:rPr>
        <w:t>يواصل</w:t>
      </w:r>
      <w:r w:rsidRPr="009A0611">
        <w:rPr>
          <w:rtl/>
          <w:lang w:bidi="ar-SY"/>
        </w:rPr>
        <w:t xml:space="preserve"> </w:t>
      </w:r>
      <w:r w:rsidR="00B4792F" w:rsidRPr="009A0611">
        <w:rPr>
          <w:rFonts w:hint="cs"/>
          <w:rtl/>
          <w:lang w:bidi="ar-SY"/>
        </w:rPr>
        <w:t>ال</w:t>
      </w:r>
      <w:r w:rsidRPr="009A0611">
        <w:rPr>
          <w:rtl/>
          <w:lang w:bidi="ar-SY"/>
        </w:rPr>
        <w:t>دفع</w:t>
      </w:r>
      <w:r w:rsidR="00B4792F" w:rsidRPr="009A0611">
        <w:rPr>
          <w:rFonts w:hint="cs"/>
          <w:rtl/>
          <w:lang w:bidi="ar-SY"/>
        </w:rPr>
        <w:t xml:space="preserve"> نحو</w:t>
      </w:r>
      <w:r w:rsidRPr="009A0611">
        <w:rPr>
          <w:rtl/>
          <w:lang w:bidi="ar-SY"/>
        </w:rPr>
        <w:t xml:space="preserve"> التوصيلية </w:t>
      </w:r>
      <w:r w:rsidR="00A92F5F" w:rsidRPr="009A0611">
        <w:rPr>
          <w:rFonts w:hint="cs"/>
          <w:rtl/>
          <w:lang w:bidi="ar-SY"/>
        </w:rPr>
        <w:t>الشاملة</w:t>
      </w:r>
      <w:r w:rsidRPr="009A0611">
        <w:rPr>
          <w:rtl/>
          <w:lang w:bidi="ar-SY"/>
        </w:rPr>
        <w:t xml:space="preserve"> والهادفة حتى </w:t>
      </w:r>
      <w:r w:rsidR="00A92F5F" w:rsidRPr="009A0611">
        <w:rPr>
          <w:rFonts w:hint="cs"/>
          <w:rtl/>
          <w:lang w:bidi="ar-SY"/>
        </w:rPr>
        <w:t>تتمكن</w:t>
      </w:r>
      <w:r w:rsidRPr="009A0611">
        <w:rPr>
          <w:rtl/>
          <w:lang w:bidi="ar-SY"/>
        </w:rPr>
        <w:t xml:space="preserve"> </w:t>
      </w:r>
      <w:r w:rsidR="002E1920" w:rsidRPr="009A0611">
        <w:rPr>
          <w:rFonts w:hint="cs"/>
          <w:rtl/>
          <w:lang w:bidi="ar-SY"/>
        </w:rPr>
        <w:t xml:space="preserve">التكنولوجيا </w:t>
      </w:r>
      <w:r w:rsidR="00B4792F" w:rsidRPr="009A0611">
        <w:rPr>
          <w:rFonts w:hint="cs"/>
          <w:rtl/>
          <w:lang w:bidi="ar-SY"/>
        </w:rPr>
        <w:t>ا</w:t>
      </w:r>
      <w:r w:rsidRPr="009A0611">
        <w:rPr>
          <w:rtl/>
          <w:lang w:bidi="ar-SY"/>
        </w:rPr>
        <w:t xml:space="preserve">لرقمية </w:t>
      </w:r>
      <w:r w:rsidR="00A92F5F" w:rsidRPr="009A0611">
        <w:rPr>
          <w:rFonts w:hint="cs"/>
          <w:rtl/>
          <w:lang w:bidi="ar-SY"/>
        </w:rPr>
        <w:t>من الوفاء</w:t>
      </w:r>
      <w:r w:rsidRPr="009A0611">
        <w:rPr>
          <w:rtl/>
          <w:lang w:bidi="ar-SY"/>
        </w:rPr>
        <w:t xml:space="preserve"> بوعدها.</w:t>
      </w:r>
    </w:p>
    <w:p w14:paraId="2EBDD285" w14:textId="44C0ABD4" w:rsidR="00E07B44" w:rsidRDefault="00760FBE" w:rsidP="00760FBE">
      <w:pPr>
        <w:rPr>
          <w:rtl/>
          <w:lang w:bidi="ar-SY"/>
        </w:rPr>
      </w:pPr>
      <w:r w:rsidRPr="009A0611">
        <w:rPr>
          <w:rtl/>
          <w:lang w:bidi="ar-SY"/>
        </w:rPr>
        <w:t>9</w:t>
      </w:r>
      <w:r w:rsidR="00A92F5F" w:rsidRPr="009A0611">
        <w:rPr>
          <w:rtl/>
          <w:lang w:bidi="ar-SY"/>
        </w:rPr>
        <w:tab/>
      </w:r>
      <w:r w:rsidR="00B4792F" w:rsidRPr="009A0611">
        <w:rPr>
          <w:rFonts w:hint="cs"/>
          <w:rtl/>
          <w:lang w:bidi="ar-SY"/>
        </w:rPr>
        <w:t>ولهذه الغاية</w:t>
      </w:r>
      <w:r w:rsidR="007D4631" w:rsidRPr="009A0611">
        <w:rPr>
          <w:rtl/>
          <w:lang w:bidi="ar-SY"/>
        </w:rPr>
        <w:t>،</w:t>
      </w:r>
      <w:r w:rsidRPr="009A0611">
        <w:rPr>
          <w:rtl/>
          <w:lang w:bidi="ar-SY"/>
        </w:rPr>
        <w:t xml:space="preserve"> يتعين على الاتحاد </w:t>
      </w:r>
      <w:r w:rsidR="00A92F5F" w:rsidRPr="009A0611">
        <w:rPr>
          <w:rFonts w:hint="cs"/>
          <w:rtl/>
          <w:lang w:bidi="ar-SY"/>
        </w:rPr>
        <w:t>أن</w:t>
      </w:r>
      <w:r w:rsidRPr="009A0611">
        <w:rPr>
          <w:rtl/>
          <w:lang w:bidi="ar-SY"/>
        </w:rPr>
        <w:t xml:space="preserve"> يمارس ما </w:t>
      </w:r>
      <w:r w:rsidR="00B4792F" w:rsidRPr="009A0611">
        <w:rPr>
          <w:rFonts w:hint="cs"/>
          <w:rtl/>
          <w:lang w:bidi="ar-SY"/>
        </w:rPr>
        <w:t>ينادي به،</w:t>
      </w:r>
      <w:r w:rsidRPr="009A0611">
        <w:rPr>
          <w:rtl/>
          <w:lang w:bidi="ar-SY"/>
        </w:rPr>
        <w:t xml:space="preserve"> </w:t>
      </w:r>
      <w:r w:rsidR="00A92F5F" w:rsidRPr="009A0611">
        <w:rPr>
          <w:rFonts w:hint="cs"/>
          <w:rtl/>
          <w:lang w:bidi="ar-SY"/>
        </w:rPr>
        <w:t>وذلك ب</w:t>
      </w:r>
      <w:r w:rsidRPr="009A0611">
        <w:rPr>
          <w:rtl/>
          <w:lang w:bidi="ar-SY"/>
        </w:rPr>
        <w:t xml:space="preserve">تحويل المنظمة </w:t>
      </w:r>
      <w:r w:rsidR="00A92F5F" w:rsidRPr="009A0611">
        <w:rPr>
          <w:rFonts w:hint="cs"/>
          <w:rtl/>
          <w:lang w:bidi="ar-SY"/>
        </w:rPr>
        <w:t>إلى هيئة</w:t>
      </w:r>
      <w:r w:rsidRPr="009A0611">
        <w:rPr>
          <w:rtl/>
          <w:lang w:bidi="ar-SY"/>
        </w:rPr>
        <w:t xml:space="preserve"> استباقية </w:t>
      </w:r>
      <w:r w:rsidR="00A92F5F" w:rsidRPr="009A0611">
        <w:rPr>
          <w:rFonts w:hint="cs"/>
          <w:rtl/>
          <w:lang w:bidi="ar-SY"/>
        </w:rPr>
        <w:t>رائدة</w:t>
      </w:r>
      <w:r w:rsidRPr="009A0611">
        <w:rPr>
          <w:rtl/>
          <w:lang w:bidi="ar-SY"/>
        </w:rPr>
        <w:t xml:space="preserve">. </w:t>
      </w:r>
      <w:r w:rsidR="00A92F5F" w:rsidRPr="009A0611">
        <w:rPr>
          <w:rFonts w:hint="cs"/>
          <w:rtl/>
          <w:lang w:bidi="ar-SY"/>
        </w:rPr>
        <w:t>ويتعين</w:t>
      </w:r>
      <w:r w:rsidRPr="009A0611">
        <w:rPr>
          <w:rtl/>
          <w:lang w:bidi="ar-SY"/>
        </w:rPr>
        <w:t xml:space="preserve"> أن </w:t>
      </w:r>
      <w:r w:rsidR="002E1920" w:rsidRPr="009A0611">
        <w:rPr>
          <w:rFonts w:hint="cs"/>
          <w:rtl/>
          <w:lang w:bidi="ar-SY"/>
        </w:rPr>
        <w:t>تفي</w:t>
      </w:r>
      <w:r w:rsidRPr="009A0611">
        <w:rPr>
          <w:rtl/>
          <w:lang w:bidi="ar-SY"/>
        </w:rPr>
        <w:t xml:space="preserve"> المنظمة </w:t>
      </w:r>
      <w:r w:rsidR="00A92F5F" w:rsidRPr="009A0611">
        <w:rPr>
          <w:rFonts w:hint="cs"/>
          <w:rtl/>
          <w:lang w:bidi="ar-SY"/>
        </w:rPr>
        <w:t>با</w:t>
      </w:r>
      <w:r w:rsidRPr="009A0611">
        <w:rPr>
          <w:rtl/>
          <w:lang w:bidi="ar-SY"/>
        </w:rPr>
        <w:t>لغرض</w:t>
      </w:r>
      <w:r w:rsidR="002E1920" w:rsidRPr="009A0611">
        <w:rPr>
          <w:rFonts w:hint="cs"/>
          <w:rtl/>
          <w:lang w:bidi="ar-SY"/>
        </w:rPr>
        <w:t xml:space="preserve"> منها</w:t>
      </w:r>
      <w:r w:rsidRPr="009A0611">
        <w:rPr>
          <w:rtl/>
          <w:lang w:bidi="ar-SY"/>
        </w:rPr>
        <w:t>. والأهم من ذلك</w:t>
      </w:r>
      <w:r w:rsidR="007D4631" w:rsidRPr="009A0611">
        <w:rPr>
          <w:rtl/>
          <w:lang w:bidi="ar-SY"/>
        </w:rPr>
        <w:t>،</w:t>
      </w:r>
      <w:r w:rsidRPr="009A0611">
        <w:rPr>
          <w:rtl/>
          <w:lang w:bidi="ar-SY"/>
        </w:rPr>
        <w:t xml:space="preserve"> يجب أن </w:t>
      </w:r>
      <w:r w:rsidR="00A92F5F" w:rsidRPr="009A0611">
        <w:rPr>
          <w:rFonts w:hint="cs"/>
          <w:rtl/>
          <w:lang w:bidi="ar-SY"/>
        </w:rPr>
        <w:t>ت</w:t>
      </w:r>
      <w:r w:rsidRPr="009A0611">
        <w:rPr>
          <w:rtl/>
          <w:lang w:bidi="ar-SY"/>
        </w:rPr>
        <w:t xml:space="preserve">كون </w:t>
      </w:r>
      <w:r w:rsidR="00A92F5F" w:rsidRPr="009A0611">
        <w:rPr>
          <w:rFonts w:hint="cs"/>
          <w:rtl/>
          <w:lang w:bidi="ar-SY"/>
        </w:rPr>
        <w:t>ملائمة</w:t>
      </w:r>
      <w:r w:rsidRPr="009A0611">
        <w:rPr>
          <w:rtl/>
          <w:lang w:bidi="ar-SY"/>
        </w:rPr>
        <w:t xml:space="preserve"> للمستقبل.</w:t>
      </w:r>
    </w:p>
    <w:p w14:paraId="4CDC3B30" w14:textId="6EE1D8ED" w:rsidR="00E07B44" w:rsidRDefault="00760FBE" w:rsidP="00E07B44">
      <w:pPr>
        <w:pStyle w:val="Headingb"/>
        <w:rPr>
          <w:rtl/>
          <w:lang w:bidi="ar-SY"/>
        </w:rPr>
      </w:pPr>
      <w:r w:rsidRPr="009A0611">
        <w:rPr>
          <w:rFonts w:hint="cs"/>
          <w:rtl/>
          <w:lang w:bidi="ar-SY"/>
        </w:rPr>
        <w:t xml:space="preserve">عملية </w:t>
      </w:r>
      <w:r w:rsidR="008910D2" w:rsidRPr="009A0611">
        <w:rPr>
          <w:rFonts w:hint="cs"/>
          <w:rtl/>
          <w:lang w:bidi="ar-SY"/>
        </w:rPr>
        <w:t>الت</w:t>
      </w:r>
      <w:r w:rsidR="002E1920" w:rsidRPr="009A0611">
        <w:rPr>
          <w:rFonts w:hint="cs"/>
          <w:rtl/>
          <w:lang w:bidi="ar-SY"/>
        </w:rPr>
        <w:t>بص</w:t>
      </w:r>
      <w:r w:rsidR="008910D2" w:rsidRPr="009A0611">
        <w:rPr>
          <w:rFonts w:hint="cs"/>
          <w:rtl/>
          <w:lang w:bidi="ar-SY"/>
        </w:rPr>
        <w:t>ر</w:t>
      </w:r>
    </w:p>
    <w:p w14:paraId="2907E7EF" w14:textId="492BCFBC" w:rsidR="00E07B44" w:rsidRDefault="00E07B44" w:rsidP="00E07B44">
      <w:pPr>
        <w:rPr>
          <w:rtl/>
          <w:lang w:bidi="ar-SY"/>
        </w:rPr>
      </w:pPr>
      <w:r w:rsidRPr="009A0611">
        <w:rPr>
          <w:lang w:bidi="ar-EG"/>
        </w:rPr>
        <w:t>10</w:t>
      </w:r>
      <w:r w:rsidRPr="009A0611">
        <w:rPr>
          <w:rtl/>
          <w:lang w:bidi="ar-SY"/>
        </w:rPr>
        <w:tab/>
      </w:r>
      <w:r w:rsidR="00A92F5F" w:rsidRPr="009A0611">
        <w:rPr>
          <w:rFonts w:hint="cs"/>
          <w:rtl/>
          <w:lang w:bidi="ar-SY"/>
        </w:rPr>
        <w:t xml:space="preserve">في أعقاب المؤتمر </w:t>
      </w:r>
      <w:r w:rsidR="00A92F5F" w:rsidRPr="009A0611">
        <w:t>PP-22</w:t>
      </w:r>
      <w:r w:rsidR="00A92F5F" w:rsidRPr="009A0611">
        <w:rPr>
          <w:rFonts w:hint="cs"/>
          <w:rtl/>
          <w:lang w:bidi="ar-SY"/>
        </w:rPr>
        <w:t xml:space="preserve"> </w:t>
      </w:r>
      <w:r w:rsidR="00760FBE" w:rsidRPr="009A0611">
        <w:rPr>
          <w:rtl/>
          <w:lang w:bidi="ar-SY"/>
        </w:rPr>
        <w:t>مباشرة</w:t>
      </w:r>
      <w:r w:rsidR="00A92F5F" w:rsidRPr="009A0611">
        <w:rPr>
          <w:rFonts w:hint="cs"/>
          <w:rtl/>
          <w:lang w:bidi="ar-SY"/>
        </w:rPr>
        <w:t>،</w:t>
      </w:r>
      <w:r w:rsidR="00760FBE" w:rsidRPr="009A0611">
        <w:rPr>
          <w:rtl/>
          <w:lang w:bidi="ar-SY"/>
        </w:rPr>
        <w:t xml:space="preserve"> اتخذ فريق القيادة الجديد إجراءات </w:t>
      </w:r>
      <w:r w:rsidR="00343FE1" w:rsidRPr="009A0611">
        <w:rPr>
          <w:rFonts w:hint="cs"/>
          <w:rtl/>
          <w:lang w:bidi="ar-SY"/>
        </w:rPr>
        <w:t>عاجلة</w:t>
      </w:r>
      <w:r w:rsidR="00760FBE" w:rsidRPr="009A0611">
        <w:rPr>
          <w:rtl/>
          <w:lang w:bidi="ar-SY"/>
        </w:rPr>
        <w:t xml:space="preserve"> </w:t>
      </w:r>
      <w:r w:rsidR="00B4792F" w:rsidRPr="009A0611">
        <w:rPr>
          <w:rFonts w:hint="cs"/>
          <w:rtl/>
          <w:lang w:bidi="ar-SY"/>
        </w:rPr>
        <w:t>ب</w:t>
      </w:r>
      <w:r w:rsidR="00760FBE" w:rsidRPr="009A0611">
        <w:rPr>
          <w:rtl/>
          <w:lang w:bidi="ar-SY"/>
        </w:rPr>
        <w:t xml:space="preserve">الشروع في عملية </w:t>
      </w:r>
      <w:r w:rsidR="0048753F" w:rsidRPr="009A0611">
        <w:rPr>
          <w:rFonts w:hint="cs"/>
          <w:rtl/>
          <w:lang w:bidi="ar-SY"/>
        </w:rPr>
        <w:t>تبصر</w:t>
      </w:r>
      <w:r w:rsidR="00760FBE" w:rsidRPr="009A0611">
        <w:rPr>
          <w:rtl/>
          <w:lang w:bidi="ar-SY"/>
        </w:rPr>
        <w:t xml:space="preserve"> على مستوى الاتحاد. </w:t>
      </w:r>
      <w:r w:rsidR="002E1920" w:rsidRPr="009A0611">
        <w:rPr>
          <w:rFonts w:hint="cs"/>
          <w:rtl/>
          <w:lang w:bidi="ar-SY"/>
        </w:rPr>
        <w:t>وباستعمال</w:t>
      </w:r>
      <w:r w:rsidR="00760FBE" w:rsidRPr="009A0611">
        <w:rPr>
          <w:rtl/>
          <w:lang w:bidi="ar-SY"/>
        </w:rPr>
        <w:t xml:space="preserve"> الخطة الاستراتيجية </w:t>
      </w:r>
      <w:r w:rsidR="002E1920" w:rsidRPr="009A0611">
        <w:rPr>
          <w:rFonts w:hint="cs"/>
          <w:rtl/>
          <w:lang w:bidi="ar-SY"/>
        </w:rPr>
        <w:t>والغايات</w:t>
      </w:r>
      <w:r w:rsidR="00760FBE" w:rsidRPr="009A0611">
        <w:rPr>
          <w:rtl/>
          <w:lang w:bidi="ar-SY"/>
        </w:rPr>
        <w:t xml:space="preserve"> </w:t>
      </w:r>
      <w:r w:rsidR="00343FE1" w:rsidRPr="009A0611">
        <w:rPr>
          <w:rFonts w:hint="cs"/>
          <w:rtl/>
          <w:lang w:bidi="ar-SY"/>
        </w:rPr>
        <w:t xml:space="preserve">بمثابة </w:t>
      </w:r>
      <w:r w:rsidR="0048753F" w:rsidRPr="009A0611">
        <w:rPr>
          <w:rFonts w:hint="cs"/>
          <w:rtl/>
          <w:lang w:bidi="ar-SY"/>
        </w:rPr>
        <w:t>دليل</w:t>
      </w:r>
      <w:r w:rsidR="007D4631" w:rsidRPr="009A0611">
        <w:rPr>
          <w:rtl/>
          <w:lang w:bidi="ar-SY"/>
        </w:rPr>
        <w:t>،</w:t>
      </w:r>
      <w:r w:rsidR="00760FBE" w:rsidRPr="009A0611">
        <w:rPr>
          <w:rtl/>
          <w:lang w:bidi="ar-SY"/>
        </w:rPr>
        <w:t xml:space="preserve"> </w:t>
      </w:r>
      <w:r w:rsidR="002E1920" w:rsidRPr="009A0611">
        <w:rPr>
          <w:rFonts w:hint="cs"/>
          <w:rtl/>
          <w:lang w:bidi="ar-SY"/>
        </w:rPr>
        <w:t>ركزت</w:t>
      </w:r>
      <w:r w:rsidR="00760FBE" w:rsidRPr="009A0611">
        <w:rPr>
          <w:rtl/>
          <w:lang w:bidi="ar-SY"/>
        </w:rPr>
        <w:t xml:space="preserve"> </w:t>
      </w:r>
      <w:r w:rsidR="00343FE1" w:rsidRPr="009A0611">
        <w:rPr>
          <w:rFonts w:hint="cs"/>
          <w:rtl/>
          <w:lang w:bidi="ar-SY"/>
        </w:rPr>
        <w:t xml:space="preserve">عملية </w:t>
      </w:r>
      <w:r w:rsidR="002E1920" w:rsidRPr="009A0611">
        <w:rPr>
          <w:rFonts w:hint="cs"/>
          <w:rtl/>
          <w:lang w:bidi="ar-SY"/>
        </w:rPr>
        <w:t>التبصر</w:t>
      </w:r>
      <w:r w:rsidR="00760FBE" w:rsidRPr="009A0611">
        <w:rPr>
          <w:rtl/>
          <w:lang w:bidi="ar-SY"/>
        </w:rPr>
        <w:t xml:space="preserve"> على ثلاثة أسئلة:</w:t>
      </w:r>
    </w:p>
    <w:p w14:paraId="2D457939" w14:textId="7C3988CB" w:rsidR="00760FBE" w:rsidRPr="009A0611" w:rsidRDefault="00E07B44" w:rsidP="00760FBE">
      <w:pPr>
        <w:pStyle w:val="enumlev1"/>
        <w:rPr>
          <w:spacing w:val="-4"/>
          <w:rtl/>
        </w:rPr>
      </w:pPr>
      <w:r w:rsidRPr="009A0611">
        <w:rPr>
          <w:spacing w:val="-4"/>
        </w:rPr>
        <w:sym w:font="Symbol" w:char="F0B7"/>
      </w:r>
      <w:r w:rsidRPr="009A0611">
        <w:rPr>
          <w:spacing w:val="-4"/>
          <w:rtl/>
        </w:rPr>
        <w:tab/>
      </w:r>
      <w:r w:rsidR="00760FBE" w:rsidRPr="009A0611">
        <w:rPr>
          <w:spacing w:val="-4"/>
          <w:rtl/>
        </w:rPr>
        <w:t xml:space="preserve">في سياق الإطار الذي توفره أهداف التنمية المستدامة </w:t>
      </w:r>
      <w:r w:rsidR="002E1920" w:rsidRPr="009A0611">
        <w:rPr>
          <w:rFonts w:hint="cs"/>
          <w:spacing w:val="-4"/>
          <w:rtl/>
        </w:rPr>
        <w:t>وبرنامج</w:t>
      </w:r>
      <w:r w:rsidR="00760FBE" w:rsidRPr="009A0611">
        <w:rPr>
          <w:spacing w:val="-4"/>
          <w:rtl/>
        </w:rPr>
        <w:t xml:space="preserve"> التوصيل 2030 </w:t>
      </w:r>
      <w:r w:rsidR="002E1920" w:rsidRPr="009A0611">
        <w:rPr>
          <w:rFonts w:hint="cs"/>
          <w:spacing w:val="-4"/>
          <w:rtl/>
        </w:rPr>
        <w:t>ل</w:t>
      </w:r>
      <w:r w:rsidR="00760FBE" w:rsidRPr="009A0611">
        <w:rPr>
          <w:spacing w:val="-4"/>
          <w:rtl/>
        </w:rPr>
        <w:t>لاتحاد</w:t>
      </w:r>
      <w:r w:rsidR="007D4631" w:rsidRPr="009A0611">
        <w:rPr>
          <w:spacing w:val="-4"/>
          <w:rtl/>
        </w:rPr>
        <w:t>،</w:t>
      </w:r>
      <w:r w:rsidR="00760FBE" w:rsidRPr="009A0611">
        <w:rPr>
          <w:spacing w:val="-4"/>
          <w:rtl/>
        </w:rPr>
        <w:t xml:space="preserve"> أين نريد </w:t>
      </w:r>
      <w:r w:rsidR="0048753F" w:rsidRPr="009A0611">
        <w:rPr>
          <w:rFonts w:hint="cs"/>
          <w:spacing w:val="-4"/>
          <w:rtl/>
        </w:rPr>
        <w:t>الوصول</w:t>
      </w:r>
      <w:r w:rsidR="00760FBE" w:rsidRPr="009A0611">
        <w:rPr>
          <w:spacing w:val="-4"/>
          <w:rtl/>
        </w:rPr>
        <w:t xml:space="preserve"> بحلول عام</w:t>
      </w:r>
      <w:r w:rsidR="009A0611" w:rsidRPr="009A0611">
        <w:rPr>
          <w:rFonts w:hint="cs"/>
          <w:spacing w:val="-4"/>
          <w:rtl/>
        </w:rPr>
        <w:t> </w:t>
      </w:r>
      <w:r w:rsidR="00760FBE" w:rsidRPr="009A0611">
        <w:rPr>
          <w:spacing w:val="-4"/>
          <w:rtl/>
        </w:rPr>
        <w:t>2030؟</w:t>
      </w:r>
    </w:p>
    <w:p w14:paraId="41630F69" w14:textId="13085CAB" w:rsidR="00343FE1" w:rsidRPr="009A0611" w:rsidRDefault="00343FE1" w:rsidP="00760FBE">
      <w:pPr>
        <w:pStyle w:val="enumlev1"/>
        <w:rPr>
          <w:rtl/>
        </w:rPr>
      </w:pPr>
      <w:r w:rsidRPr="009A0611">
        <w:sym w:font="Symbol" w:char="F0B7"/>
      </w:r>
      <w:r w:rsidRPr="009A0611">
        <w:rPr>
          <w:rtl/>
        </w:rPr>
        <w:tab/>
        <w:t>أين نحن اليوم؟</w:t>
      </w:r>
    </w:p>
    <w:p w14:paraId="53060FD5" w14:textId="445C3865" w:rsidR="00343FE1" w:rsidRDefault="00343FE1" w:rsidP="00760FBE">
      <w:pPr>
        <w:pStyle w:val="enumlev1"/>
        <w:rPr>
          <w:rtl/>
        </w:rPr>
      </w:pPr>
      <w:r w:rsidRPr="009A0611">
        <w:sym w:font="Symbol" w:char="F0B7"/>
      </w:r>
      <w:r w:rsidRPr="009A0611">
        <w:rPr>
          <w:rtl/>
        </w:rPr>
        <w:tab/>
        <w:t xml:space="preserve">ما الذي نحتاجه </w:t>
      </w:r>
      <w:r w:rsidR="0048753F" w:rsidRPr="009A0611">
        <w:rPr>
          <w:rFonts w:hint="cs"/>
          <w:rtl/>
        </w:rPr>
        <w:t>لبلوغ الهدف</w:t>
      </w:r>
      <w:r w:rsidR="00E6143D" w:rsidRPr="009A0611">
        <w:rPr>
          <w:rFonts w:hint="cs"/>
          <w:rtl/>
        </w:rPr>
        <w:t xml:space="preserve"> المنشود</w:t>
      </w:r>
      <w:r w:rsidRPr="009A0611">
        <w:rPr>
          <w:rtl/>
        </w:rPr>
        <w:t>؟</w:t>
      </w:r>
    </w:p>
    <w:p w14:paraId="643A929D" w14:textId="5F5C10D3" w:rsidR="00760FBE" w:rsidRDefault="00E07B44" w:rsidP="00760FBE">
      <w:pPr>
        <w:rPr>
          <w:rtl/>
          <w:lang w:bidi="ar-SY"/>
        </w:rPr>
      </w:pPr>
      <w:r w:rsidRPr="009A0611">
        <w:rPr>
          <w:lang w:bidi="ar-SY"/>
        </w:rPr>
        <w:t>11</w:t>
      </w:r>
      <w:r w:rsidRPr="009A0611">
        <w:rPr>
          <w:rtl/>
          <w:lang w:bidi="ar-SY"/>
        </w:rPr>
        <w:tab/>
      </w:r>
      <w:r w:rsidR="00760FBE" w:rsidRPr="009A0611">
        <w:rPr>
          <w:rtl/>
          <w:lang w:bidi="ar-SY"/>
        </w:rPr>
        <w:t xml:space="preserve">ولتعزيز </w:t>
      </w:r>
      <w:r w:rsidR="00343FE1" w:rsidRPr="009A0611">
        <w:rPr>
          <w:rFonts w:hint="cs"/>
          <w:rtl/>
          <w:lang w:bidi="ar-SY"/>
        </w:rPr>
        <w:t>ال</w:t>
      </w:r>
      <w:r w:rsidR="00760FBE" w:rsidRPr="009A0611">
        <w:rPr>
          <w:rtl/>
          <w:lang w:bidi="ar-SY"/>
        </w:rPr>
        <w:t>قدر</w:t>
      </w:r>
      <w:r w:rsidR="00343FE1" w:rsidRPr="009A0611">
        <w:rPr>
          <w:rFonts w:hint="cs"/>
          <w:rtl/>
          <w:lang w:bidi="ar-SY"/>
        </w:rPr>
        <w:t>ة</w:t>
      </w:r>
      <w:r w:rsidR="00760FBE" w:rsidRPr="009A0611">
        <w:rPr>
          <w:rtl/>
          <w:lang w:bidi="ar-SY"/>
        </w:rPr>
        <w:t xml:space="preserve"> الداخلية على تحقيق هذه </w:t>
      </w:r>
      <w:r w:rsidR="00970385" w:rsidRPr="009A0611">
        <w:rPr>
          <w:rFonts w:hint="cs"/>
          <w:rtl/>
          <w:lang w:bidi="ar-SY"/>
        </w:rPr>
        <w:t>الغايات</w:t>
      </w:r>
      <w:r w:rsidR="00760FBE" w:rsidRPr="009A0611">
        <w:rPr>
          <w:rtl/>
          <w:lang w:bidi="ar-SY"/>
        </w:rPr>
        <w:t xml:space="preserve"> الطموحة</w:t>
      </w:r>
      <w:r w:rsidR="007D4631" w:rsidRPr="009A0611">
        <w:rPr>
          <w:rtl/>
          <w:lang w:bidi="ar-SY"/>
        </w:rPr>
        <w:t>،</w:t>
      </w:r>
      <w:r w:rsidR="00760FBE" w:rsidRPr="009A0611">
        <w:rPr>
          <w:rtl/>
          <w:lang w:bidi="ar-SY"/>
        </w:rPr>
        <w:t xml:space="preserve"> شارك الاتحاد مع مجموعة واسعة من الأخصائيين والموظفين على جميع المستويات من مكاتب</w:t>
      </w:r>
      <w:r w:rsidR="00343FE1" w:rsidRPr="009A0611">
        <w:rPr>
          <w:rFonts w:hint="cs"/>
          <w:rtl/>
          <w:lang w:bidi="ar-SY"/>
        </w:rPr>
        <w:t xml:space="preserve"> القطاعات</w:t>
      </w:r>
      <w:r w:rsidR="00760FBE" w:rsidRPr="009A0611">
        <w:rPr>
          <w:rtl/>
          <w:lang w:bidi="ar-SY"/>
        </w:rPr>
        <w:t xml:space="preserve"> الثلاثة</w:t>
      </w:r>
      <w:r w:rsidR="007D4631" w:rsidRPr="009A0611">
        <w:rPr>
          <w:rtl/>
          <w:lang w:bidi="ar-SY"/>
        </w:rPr>
        <w:t>،</w:t>
      </w:r>
      <w:r w:rsidR="00760FBE" w:rsidRPr="009A0611">
        <w:rPr>
          <w:rtl/>
          <w:lang w:bidi="ar-SY"/>
        </w:rPr>
        <w:t xml:space="preserve"> بدءاً من 40 </w:t>
      </w:r>
      <w:r w:rsidR="00343FE1" w:rsidRPr="009A0611">
        <w:rPr>
          <w:rFonts w:hint="cs"/>
          <w:rtl/>
          <w:lang w:bidi="ar-SY"/>
        </w:rPr>
        <w:t>موظفاً</w:t>
      </w:r>
      <w:r w:rsidR="00760FBE" w:rsidRPr="009A0611">
        <w:rPr>
          <w:rtl/>
          <w:lang w:bidi="ar-SY"/>
        </w:rPr>
        <w:t xml:space="preserve"> </w:t>
      </w:r>
      <w:r w:rsidR="0048753F" w:rsidRPr="009A0611">
        <w:rPr>
          <w:rFonts w:hint="cs"/>
          <w:rtl/>
          <w:lang w:bidi="ar-SY"/>
        </w:rPr>
        <w:t>ثم</w:t>
      </w:r>
      <w:r w:rsidR="00343FE1" w:rsidRPr="009A0611">
        <w:rPr>
          <w:rFonts w:hint="cs"/>
          <w:rtl/>
          <w:lang w:bidi="ar-SY"/>
        </w:rPr>
        <w:t xml:space="preserve"> بالتوسع</w:t>
      </w:r>
      <w:r w:rsidR="00760FBE" w:rsidRPr="009A0611">
        <w:rPr>
          <w:rtl/>
          <w:lang w:bidi="ar-SY"/>
        </w:rPr>
        <w:t xml:space="preserve"> </w:t>
      </w:r>
      <w:r w:rsidR="00970385" w:rsidRPr="009A0611">
        <w:rPr>
          <w:rFonts w:hint="cs"/>
          <w:rtl/>
          <w:lang w:bidi="ar-SY"/>
        </w:rPr>
        <w:t>ليصل العدد إلى</w:t>
      </w:r>
      <w:r w:rsidR="00760FBE" w:rsidRPr="009A0611">
        <w:rPr>
          <w:rtl/>
          <w:lang w:bidi="ar-SY"/>
        </w:rPr>
        <w:t xml:space="preserve"> 65 موظف</w:t>
      </w:r>
      <w:r w:rsidR="007D4631" w:rsidRPr="009A0611">
        <w:rPr>
          <w:rtl/>
          <w:lang w:bidi="ar-SY"/>
        </w:rPr>
        <w:t>اً</w:t>
      </w:r>
      <w:r w:rsidR="00760FBE" w:rsidRPr="009A0611">
        <w:rPr>
          <w:rtl/>
          <w:lang w:bidi="ar-SY"/>
        </w:rPr>
        <w:t xml:space="preserve"> يسهمون في </w:t>
      </w:r>
      <w:r w:rsidR="00343FE1" w:rsidRPr="009A0611">
        <w:rPr>
          <w:rFonts w:hint="cs"/>
          <w:rtl/>
          <w:lang w:bidi="ar-SY"/>
        </w:rPr>
        <w:t>رسم</w:t>
      </w:r>
      <w:r w:rsidR="00760FBE" w:rsidRPr="009A0611">
        <w:rPr>
          <w:rtl/>
          <w:lang w:bidi="ar-SY"/>
        </w:rPr>
        <w:t xml:space="preserve"> الطريق </w:t>
      </w:r>
      <w:r w:rsidR="00343FE1" w:rsidRPr="009A0611">
        <w:rPr>
          <w:rFonts w:hint="cs"/>
          <w:rtl/>
          <w:lang w:bidi="ar-SY"/>
        </w:rPr>
        <w:t>نحو المستقبل</w:t>
      </w:r>
      <w:r w:rsidR="00760FBE" w:rsidRPr="009A0611">
        <w:rPr>
          <w:rtl/>
          <w:lang w:bidi="ar-SY"/>
        </w:rPr>
        <w:t>.</w:t>
      </w:r>
    </w:p>
    <w:p w14:paraId="36176BC6" w14:textId="174A1BAD" w:rsidR="00760FBE" w:rsidRDefault="00760FBE" w:rsidP="00760FBE">
      <w:pPr>
        <w:rPr>
          <w:rtl/>
          <w:lang w:bidi="ar-SY"/>
        </w:rPr>
      </w:pPr>
      <w:r>
        <w:rPr>
          <w:rtl/>
          <w:lang w:bidi="ar-SY"/>
        </w:rPr>
        <w:t>12</w:t>
      </w:r>
      <w:r w:rsidR="003775E3">
        <w:rPr>
          <w:rtl/>
          <w:lang w:bidi="ar-SY"/>
        </w:rPr>
        <w:tab/>
      </w:r>
      <w:r w:rsidR="0048753F">
        <w:rPr>
          <w:rFonts w:hint="cs"/>
          <w:rtl/>
          <w:lang w:bidi="ar-SY"/>
        </w:rPr>
        <w:t>وفي موازاة</w:t>
      </w:r>
      <w:r>
        <w:rPr>
          <w:rtl/>
          <w:lang w:bidi="ar-SY"/>
        </w:rPr>
        <w:t xml:space="preserve"> ذلك</w:t>
      </w:r>
      <w:r w:rsidR="007D4631">
        <w:rPr>
          <w:rtl/>
          <w:lang w:bidi="ar-SY"/>
        </w:rPr>
        <w:t>،</w:t>
      </w:r>
      <w:r>
        <w:rPr>
          <w:rtl/>
          <w:lang w:bidi="ar-SY"/>
        </w:rPr>
        <w:t xml:space="preserve"> تواصل</w:t>
      </w:r>
      <w:r w:rsidR="003775E3">
        <w:rPr>
          <w:rFonts w:hint="cs"/>
          <w:rtl/>
          <w:lang w:bidi="ar-SY"/>
        </w:rPr>
        <w:t>ت</w:t>
      </w:r>
      <w:r>
        <w:rPr>
          <w:rtl/>
          <w:lang w:bidi="ar-SY"/>
        </w:rPr>
        <w:t xml:space="preserve"> الأمين</w:t>
      </w:r>
      <w:r w:rsidR="003775E3">
        <w:rPr>
          <w:rFonts w:hint="cs"/>
          <w:rtl/>
          <w:lang w:bidi="ar-SY"/>
        </w:rPr>
        <w:t>ة</w:t>
      </w:r>
      <w:r>
        <w:rPr>
          <w:rtl/>
          <w:lang w:bidi="ar-SY"/>
        </w:rPr>
        <w:t xml:space="preserve"> العام</w:t>
      </w:r>
      <w:r w:rsidR="003775E3">
        <w:rPr>
          <w:rFonts w:hint="cs"/>
          <w:rtl/>
          <w:lang w:bidi="ar-SY"/>
        </w:rPr>
        <w:t>ة</w:t>
      </w:r>
      <w:r>
        <w:rPr>
          <w:rtl/>
          <w:lang w:bidi="ar-SY"/>
        </w:rPr>
        <w:t xml:space="preserve"> مع أكثر من 40 من أصحاب المصلحة الخارجيين على المستوى التنفيذي</w:t>
      </w:r>
      <w:r w:rsidR="003775E3">
        <w:rPr>
          <w:rFonts w:hint="cs"/>
          <w:rtl/>
          <w:lang w:bidi="ar-SY"/>
        </w:rPr>
        <w:t xml:space="preserve"> </w:t>
      </w:r>
      <w:r>
        <w:rPr>
          <w:rtl/>
          <w:lang w:bidi="ar-SY"/>
        </w:rPr>
        <w:t>عالمي</w:t>
      </w:r>
      <w:r w:rsidR="003775E3">
        <w:rPr>
          <w:rFonts w:hint="cs"/>
          <w:rtl/>
          <w:lang w:bidi="ar-SY"/>
        </w:rPr>
        <w:t>اً</w:t>
      </w:r>
      <w:r>
        <w:rPr>
          <w:rtl/>
          <w:lang w:bidi="ar-SY"/>
        </w:rPr>
        <w:t>. وشمل</w:t>
      </w:r>
      <w:r w:rsidR="003775E3">
        <w:rPr>
          <w:rFonts w:hint="cs"/>
          <w:rtl/>
          <w:lang w:bidi="ar-SY"/>
        </w:rPr>
        <w:t xml:space="preserve"> هذا التواصل</w:t>
      </w:r>
      <w:r>
        <w:rPr>
          <w:rtl/>
          <w:lang w:bidi="ar-SY"/>
        </w:rPr>
        <w:t xml:space="preserve"> الدول الأعضاء والقطاع الخاص ووكالات الأمم المتحدة والمنظمات الحكومية الدولية والمجتمع المدني </w:t>
      </w:r>
      <w:r w:rsidR="00757501">
        <w:rPr>
          <w:rFonts w:hint="cs"/>
          <w:rtl/>
          <w:lang w:bidi="ar-SY"/>
        </w:rPr>
        <w:t>والهيئات</w:t>
      </w:r>
      <w:r w:rsidRPr="00C17E10">
        <w:rPr>
          <w:rtl/>
          <w:lang w:bidi="ar-SY"/>
        </w:rPr>
        <w:t xml:space="preserve"> الأكاديمية</w:t>
      </w:r>
      <w:r>
        <w:rPr>
          <w:rtl/>
          <w:lang w:bidi="ar-SY"/>
        </w:rPr>
        <w:t xml:space="preserve"> وعدد</w:t>
      </w:r>
      <w:r w:rsidR="003775E3">
        <w:rPr>
          <w:rFonts w:hint="cs"/>
          <w:rtl/>
          <w:lang w:bidi="ar-SY"/>
        </w:rPr>
        <w:t>اً</w:t>
      </w:r>
      <w:r>
        <w:rPr>
          <w:rtl/>
          <w:lang w:bidi="ar-SY"/>
        </w:rPr>
        <w:t xml:space="preserve"> من </w:t>
      </w:r>
      <w:r w:rsidR="003775E3">
        <w:rPr>
          <w:rFonts w:hint="cs"/>
          <w:rtl/>
          <w:lang w:bidi="ar-SY"/>
        </w:rPr>
        <w:t>الشخصيات</w:t>
      </w:r>
      <w:r>
        <w:rPr>
          <w:rtl/>
          <w:lang w:bidi="ar-SY"/>
        </w:rPr>
        <w:t xml:space="preserve"> البارز</w:t>
      </w:r>
      <w:r w:rsidR="003775E3">
        <w:rPr>
          <w:rFonts w:hint="cs"/>
          <w:rtl/>
          <w:lang w:bidi="ar-SY"/>
        </w:rPr>
        <w:t>ة</w:t>
      </w:r>
      <w:r>
        <w:rPr>
          <w:rtl/>
          <w:lang w:bidi="ar-SY"/>
        </w:rPr>
        <w:t>.</w:t>
      </w:r>
    </w:p>
    <w:p w14:paraId="604F9B0D" w14:textId="00461893" w:rsidR="00E07B44" w:rsidRDefault="00760FBE" w:rsidP="00C17E10">
      <w:pPr>
        <w:keepNext/>
        <w:keepLines/>
        <w:rPr>
          <w:rtl/>
          <w:lang w:bidi="ar-SY"/>
        </w:rPr>
      </w:pPr>
      <w:r>
        <w:rPr>
          <w:rtl/>
          <w:lang w:bidi="ar-SY"/>
        </w:rPr>
        <w:lastRenderedPageBreak/>
        <w:t>13</w:t>
      </w:r>
      <w:r w:rsidR="003775E3">
        <w:rPr>
          <w:rtl/>
          <w:lang w:bidi="ar-SY"/>
        </w:rPr>
        <w:tab/>
      </w:r>
      <w:r w:rsidR="003775E3">
        <w:rPr>
          <w:rFonts w:hint="cs"/>
          <w:rtl/>
          <w:lang w:bidi="ar-SY"/>
        </w:rPr>
        <w:t>و</w:t>
      </w:r>
      <w:r>
        <w:rPr>
          <w:rtl/>
          <w:lang w:bidi="ar-SY"/>
        </w:rPr>
        <w:t xml:space="preserve">كانت العملية مفتوحة </w:t>
      </w:r>
      <w:r w:rsidR="0048753F">
        <w:rPr>
          <w:rFonts w:hint="cs"/>
          <w:rtl/>
          <w:lang w:bidi="ar-SY"/>
        </w:rPr>
        <w:t>ومتماسكة</w:t>
      </w:r>
      <w:r>
        <w:rPr>
          <w:rtl/>
          <w:lang w:bidi="ar-SY"/>
        </w:rPr>
        <w:t xml:space="preserve"> واستشارية </w:t>
      </w:r>
      <w:r w:rsidR="003775E3">
        <w:rPr>
          <w:rFonts w:hint="cs"/>
          <w:rtl/>
          <w:lang w:bidi="ar-SY"/>
        </w:rPr>
        <w:t>وناقدة</w:t>
      </w:r>
      <w:r>
        <w:rPr>
          <w:rtl/>
          <w:lang w:bidi="ar-SY"/>
        </w:rPr>
        <w:t xml:space="preserve"> للذات</w:t>
      </w:r>
      <w:r w:rsidR="007D4631">
        <w:rPr>
          <w:rtl/>
          <w:lang w:bidi="ar-SY"/>
        </w:rPr>
        <w:t>،</w:t>
      </w:r>
      <w:r>
        <w:rPr>
          <w:rtl/>
          <w:lang w:bidi="ar-SY"/>
        </w:rPr>
        <w:t xml:space="preserve"> وهي </w:t>
      </w:r>
      <w:r w:rsidR="0048753F">
        <w:rPr>
          <w:rFonts w:hint="cs"/>
          <w:rtl/>
          <w:lang w:bidi="ar-SY"/>
        </w:rPr>
        <w:t>ما تحتاج إليه</w:t>
      </w:r>
      <w:r>
        <w:rPr>
          <w:rtl/>
          <w:lang w:bidi="ar-SY"/>
        </w:rPr>
        <w:t xml:space="preserve"> </w:t>
      </w:r>
      <w:r w:rsidR="003775E3">
        <w:rPr>
          <w:rFonts w:hint="cs"/>
          <w:rtl/>
          <w:lang w:bidi="ar-SY"/>
        </w:rPr>
        <w:t>لتكوين</w:t>
      </w:r>
      <w:r>
        <w:rPr>
          <w:rtl/>
          <w:lang w:bidi="ar-SY"/>
        </w:rPr>
        <w:t xml:space="preserve"> رؤية مستقبل الاتحاد. </w:t>
      </w:r>
      <w:r w:rsidR="003775E3">
        <w:rPr>
          <w:rFonts w:hint="cs"/>
          <w:rtl/>
          <w:lang w:bidi="ar-SY"/>
        </w:rPr>
        <w:t>وقد</w:t>
      </w:r>
      <w:r w:rsidR="00757501">
        <w:rPr>
          <w:rFonts w:hint="eastAsia"/>
          <w:rtl/>
          <w:lang w:bidi="ar-SY"/>
        </w:rPr>
        <w:t> </w:t>
      </w:r>
      <w:r>
        <w:rPr>
          <w:rtl/>
          <w:lang w:bidi="ar-SY"/>
        </w:rPr>
        <w:t xml:space="preserve">ركزت المناقشات على ثلاث </w:t>
      </w:r>
      <w:r w:rsidR="003775E3">
        <w:rPr>
          <w:rFonts w:hint="cs"/>
          <w:rtl/>
          <w:lang w:bidi="ar-SY"/>
        </w:rPr>
        <w:t>دعامات</w:t>
      </w:r>
      <w:r>
        <w:rPr>
          <w:rtl/>
          <w:lang w:bidi="ar-SY"/>
        </w:rPr>
        <w:t>:</w:t>
      </w:r>
    </w:p>
    <w:p w14:paraId="7A7F2FB0" w14:textId="5BA5A4D8" w:rsidR="00760FBE" w:rsidRDefault="00E07B44" w:rsidP="00C17E10">
      <w:pPr>
        <w:pStyle w:val="enumlev1"/>
        <w:keepNext/>
        <w:keepLines/>
        <w:rPr>
          <w:rtl/>
        </w:rPr>
      </w:pPr>
      <w:r>
        <w:sym w:font="Symbol" w:char="F0B7"/>
      </w:r>
      <w:r>
        <w:rPr>
          <w:rtl/>
        </w:rPr>
        <w:tab/>
      </w:r>
      <w:r w:rsidR="003775E3" w:rsidRPr="0048753F">
        <w:rPr>
          <w:rFonts w:hint="cs"/>
          <w:b/>
          <w:bCs/>
          <w:i/>
          <w:iCs/>
          <w:rtl/>
        </w:rPr>
        <w:t>الدعامة</w:t>
      </w:r>
      <w:r w:rsidR="00760FBE" w:rsidRPr="0048753F">
        <w:rPr>
          <w:b/>
          <w:bCs/>
          <w:i/>
          <w:iCs/>
          <w:rtl/>
        </w:rPr>
        <w:t xml:space="preserve"> 1: القيادة الفكرية</w:t>
      </w:r>
      <w:r w:rsidR="00760FBE" w:rsidRPr="0048753F">
        <w:rPr>
          <w:i/>
          <w:iCs/>
          <w:rtl/>
        </w:rPr>
        <w:t xml:space="preserve"> </w:t>
      </w:r>
      <w:r w:rsidR="00760FBE">
        <w:rPr>
          <w:rtl/>
        </w:rPr>
        <w:t xml:space="preserve">- </w:t>
      </w:r>
      <w:r w:rsidR="003775E3">
        <w:rPr>
          <w:rFonts w:hint="cs"/>
          <w:rtl/>
        </w:rPr>
        <w:t>موقع</w:t>
      </w:r>
      <w:r w:rsidR="00760FBE">
        <w:rPr>
          <w:rtl/>
        </w:rPr>
        <w:t xml:space="preserve"> الاتحاد كرائد فكري عالمي في النظام الإيكولوجي الرقمي.</w:t>
      </w:r>
    </w:p>
    <w:p w14:paraId="3B3285CD" w14:textId="2B8D9D60" w:rsidR="003775E3" w:rsidRDefault="003775E3" w:rsidP="00760FBE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Pr="0048753F">
        <w:rPr>
          <w:rFonts w:hint="cs"/>
          <w:b/>
          <w:bCs/>
          <w:i/>
          <w:iCs/>
          <w:rtl/>
        </w:rPr>
        <w:t>الدعامة</w:t>
      </w:r>
      <w:r w:rsidRPr="0048753F">
        <w:rPr>
          <w:b/>
          <w:bCs/>
          <w:i/>
          <w:iCs/>
          <w:rtl/>
        </w:rPr>
        <w:t xml:space="preserve"> 2: الشراكة الاستراتيجية ومشاركة </w:t>
      </w:r>
      <w:r w:rsidR="00987D00">
        <w:rPr>
          <w:rFonts w:hint="cs"/>
          <w:b/>
          <w:bCs/>
          <w:i/>
          <w:iCs/>
          <w:rtl/>
        </w:rPr>
        <w:t>الأعضاء</w:t>
      </w:r>
      <w:r>
        <w:rPr>
          <w:rtl/>
        </w:rPr>
        <w:t xml:space="preserve"> - ضمان </w:t>
      </w:r>
      <w:r>
        <w:rPr>
          <w:rFonts w:hint="cs"/>
          <w:rtl/>
        </w:rPr>
        <w:t>وتعزيز</w:t>
      </w:r>
      <w:r>
        <w:rPr>
          <w:rtl/>
        </w:rPr>
        <w:t xml:space="preserve"> مشاركة الدول الأعضاء وأعضاء القطاع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 w:rsidRPr="00757501">
        <w:rPr>
          <w:rtl/>
        </w:rPr>
        <w:t xml:space="preserve">والمنتسبين </w:t>
      </w:r>
      <w:r w:rsidR="00757501" w:rsidRPr="00757501">
        <w:rPr>
          <w:rFonts w:hint="cs"/>
          <w:rtl/>
        </w:rPr>
        <w:t>والهيئات</w:t>
      </w:r>
      <w:r w:rsidRPr="00757501">
        <w:rPr>
          <w:rtl/>
        </w:rPr>
        <w:t xml:space="preserve"> الأكاديمية،</w:t>
      </w:r>
      <w:r>
        <w:rPr>
          <w:rtl/>
        </w:rPr>
        <w:t xml:space="preserve"> </w:t>
      </w:r>
      <w:r w:rsidR="0048753F">
        <w:rPr>
          <w:rFonts w:hint="cs"/>
          <w:rtl/>
        </w:rPr>
        <w:t>وإقامة</w:t>
      </w:r>
      <w:r>
        <w:rPr>
          <w:rtl/>
        </w:rPr>
        <w:t xml:space="preserve"> وتطوير شراكات استراتيجية، وتعبئة موارد مالية كبيرة.</w:t>
      </w:r>
    </w:p>
    <w:p w14:paraId="0AE3531E" w14:textId="194B3274" w:rsidR="003775E3" w:rsidRDefault="003775E3" w:rsidP="00760FBE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Pr="0048753F">
        <w:rPr>
          <w:rFonts w:hint="cs"/>
          <w:b/>
          <w:bCs/>
          <w:i/>
          <w:iCs/>
          <w:rtl/>
        </w:rPr>
        <w:t>الدعامة</w:t>
      </w:r>
      <w:r w:rsidRPr="0048753F">
        <w:rPr>
          <w:b/>
          <w:bCs/>
          <w:i/>
          <w:iCs/>
          <w:rtl/>
        </w:rPr>
        <w:t xml:space="preserve"> 3: التميز التنظيمي</w:t>
      </w:r>
      <w:r w:rsidRPr="003775E3">
        <w:rPr>
          <w:b/>
          <w:bCs/>
          <w:rtl/>
        </w:rPr>
        <w:t xml:space="preserve"> </w:t>
      </w:r>
      <w:r>
        <w:rPr>
          <w:rtl/>
        </w:rPr>
        <w:t xml:space="preserve">- تحقيق التميز التنظيمي </w:t>
      </w:r>
      <w:r w:rsidR="0048753F">
        <w:rPr>
          <w:rFonts w:hint="cs"/>
          <w:rtl/>
        </w:rPr>
        <w:t>في جميع</w:t>
      </w:r>
      <w:r>
        <w:rPr>
          <w:rFonts w:hint="cs"/>
          <w:rtl/>
        </w:rPr>
        <w:t xml:space="preserve"> دوائر</w:t>
      </w:r>
      <w:r>
        <w:rPr>
          <w:rtl/>
        </w:rPr>
        <w:t xml:space="preserve"> الاتحاد، بحيث </w:t>
      </w:r>
      <w:r>
        <w:rPr>
          <w:rFonts w:hint="cs"/>
          <w:rtl/>
        </w:rPr>
        <w:t>ي</w:t>
      </w:r>
      <w:r w:rsidR="0048753F">
        <w:rPr>
          <w:rFonts w:hint="cs"/>
          <w:rtl/>
        </w:rPr>
        <w:t>ُ</w:t>
      </w:r>
      <w:r>
        <w:rPr>
          <w:rFonts w:hint="cs"/>
          <w:rtl/>
        </w:rPr>
        <w:t>عترف ل</w:t>
      </w:r>
      <w:r>
        <w:rPr>
          <w:rtl/>
        </w:rPr>
        <w:t>هذه المنظمة</w:t>
      </w:r>
      <w:r w:rsidR="00201A1A">
        <w:rPr>
          <w:rFonts w:hint="cs"/>
          <w:rtl/>
        </w:rPr>
        <w:t xml:space="preserve"> بما تتميز به من</w:t>
      </w:r>
      <w:r>
        <w:rPr>
          <w:rtl/>
        </w:rPr>
        <w:t xml:space="preserve"> </w:t>
      </w:r>
      <w:r w:rsidR="00201A1A">
        <w:rPr>
          <w:rFonts w:hint="cs"/>
          <w:rtl/>
        </w:rPr>
        <w:t>خبرة</w:t>
      </w:r>
      <w:r>
        <w:rPr>
          <w:rtl/>
        </w:rPr>
        <w:t xml:space="preserve"> تقنية وكفاء</w:t>
      </w:r>
      <w:r w:rsidR="00201A1A">
        <w:rPr>
          <w:rFonts w:hint="cs"/>
          <w:rtl/>
        </w:rPr>
        <w:t>ة</w:t>
      </w:r>
      <w:r>
        <w:rPr>
          <w:rtl/>
        </w:rPr>
        <w:t xml:space="preserve"> وجودة وملاءمة </w:t>
      </w:r>
      <w:r w:rsidR="00201A1A">
        <w:rPr>
          <w:rFonts w:hint="cs"/>
          <w:rtl/>
        </w:rPr>
        <w:t>في طائفة</w:t>
      </w:r>
      <w:r>
        <w:rPr>
          <w:rtl/>
        </w:rPr>
        <w:t xml:space="preserve"> واسع</w:t>
      </w:r>
      <w:r w:rsidR="00201A1A">
        <w:rPr>
          <w:rFonts w:hint="cs"/>
          <w:rtl/>
        </w:rPr>
        <w:t>ة من</w:t>
      </w:r>
      <w:r>
        <w:rPr>
          <w:rtl/>
        </w:rPr>
        <w:t xml:space="preserve"> </w:t>
      </w:r>
      <w:r w:rsidR="00201A1A">
        <w:rPr>
          <w:rFonts w:hint="cs"/>
          <w:rtl/>
        </w:rPr>
        <w:t>ا</w:t>
      </w:r>
      <w:r>
        <w:rPr>
          <w:rtl/>
        </w:rPr>
        <w:t xml:space="preserve">لخدمات </w:t>
      </w:r>
      <w:r w:rsidR="00201A1A">
        <w:rPr>
          <w:rFonts w:hint="cs"/>
          <w:rtl/>
        </w:rPr>
        <w:t>التي تقدمها</w:t>
      </w:r>
      <w:r>
        <w:rPr>
          <w:rtl/>
        </w:rPr>
        <w:t xml:space="preserve"> لأعضائها.</w:t>
      </w:r>
    </w:p>
    <w:p w14:paraId="7FBE395C" w14:textId="79C30DE2" w:rsidR="00760FBE" w:rsidRDefault="00E07B44" w:rsidP="00760FBE">
      <w:pPr>
        <w:rPr>
          <w:rtl/>
          <w:lang w:bidi="ar-SY"/>
        </w:rPr>
      </w:pPr>
      <w:r>
        <w:rPr>
          <w:lang w:bidi="ar-SY"/>
        </w:rPr>
        <w:t>14</w:t>
      </w:r>
      <w:r>
        <w:rPr>
          <w:rtl/>
          <w:lang w:bidi="ar-SY"/>
        </w:rPr>
        <w:tab/>
      </w:r>
      <w:r w:rsidR="008910D2">
        <w:rPr>
          <w:rFonts w:hint="cs"/>
          <w:rtl/>
          <w:lang w:bidi="ar-SY"/>
        </w:rPr>
        <w:t>وكذلك</w:t>
      </w:r>
      <w:r w:rsidR="00760FBE">
        <w:rPr>
          <w:rtl/>
          <w:lang w:bidi="ar-SY"/>
        </w:rPr>
        <w:t xml:space="preserve"> تم إطلاع الموظفين وإشراكهم</w:t>
      </w:r>
      <w:r w:rsidR="00201A1A">
        <w:rPr>
          <w:rFonts w:hint="cs"/>
          <w:rtl/>
          <w:lang w:bidi="ar-SY"/>
        </w:rPr>
        <w:t xml:space="preserve"> في العملية</w:t>
      </w:r>
      <w:r w:rsidR="00760FBE">
        <w:rPr>
          <w:rtl/>
          <w:lang w:bidi="ar-SY"/>
        </w:rPr>
        <w:t xml:space="preserve"> من خلال اللقاءات المفتوحة على مستوى الاتحاد والاجتماعات مع الشباب والمتدربين والمكاتب الإقليمية. </w:t>
      </w:r>
      <w:r w:rsidR="00201A1A">
        <w:rPr>
          <w:rFonts w:hint="cs"/>
          <w:rtl/>
          <w:lang w:bidi="ar-SY"/>
        </w:rPr>
        <w:t>و</w:t>
      </w:r>
      <w:r w:rsidR="00760FBE">
        <w:rPr>
          <w:rtl/>
          <w:lang w:bidi="ar-SY"/>
        </w:rPr>
        <w:t>تم تشجيع الجميع على تقديم ملاحظاتهم وت</w:t>
      </w:r>
      <w:r w:rsidR="00E6143D">
        <w:rPr>
          <w:rFonts w:hint="cs"/>
          <w:rtl/>
          <w:lang w:bidi="ar-SY"/>
        </w:rPr>
        <w:t>ُ</w:t>
      </w:r>
      <w:r w:rsidR="00760FBE">
        <w:rPr>
          <w:rtl/>
          <w:lang w:bidi="ar-SY"/>
        </w:rPr>
        <w:t xml:space="preserve">ركت الأبواب مفتوحة لهم </w:t>
      </w:r>
      <w:r w:rsidR="00201A1A">
        <w:rPr>
          <w:rFonts w:hint="cs"/>
          <w:rtl/>
          <w:lang w:bidi="ar-SY"/>
        </w:rPr>
        <w:t>لتبادل</w:t>
      </w:r>
      <w:r w:rsidR="00760FBE">
        <w:rPr>
          <w:rtl/>
          <w:lang w:bidi="ar-SY"/>
        </w:rPr>
        <w:t xml:space="preserve"> الأفكار والتعليقات من خلال البريد الإلكتروني </w:t>
      </w:r>
      <w:r w:rsidR="00620125">
        <w:rPr>
          <w:lang w:bidi="ar-SY"/>
        </w:rPr>
        <w:t>"</w:t>
      </w:r>
      <w:r w:rsidR="00760FBE">
        <w:rPr>
          <w:lang w:bidi="ar-SY"/>
        </w:rPr>
        <w:t>Visioning</w:t>
      </w:r>
      <w:r w:rsidR="00620125">
        <w:rPr>
          <w:lang w:bidi="ar-SY"/>
        </w:rPr>
        <w:t>"</w:t>
      </w:r>
      <w:r w:rsidR="00760FBE">
        <w:rPr>
          <w:rtl/>
          <w:lang w:bidi="ar-SY"/>
        </w:rPr>
        <w:t>.</w:t>
      </w:r>
    </w:p>
    <w:p w14:paraId="3FAB7290" w14:textId="1A1AC013" w:rsidR="00760FBE" w:rsidRDefault="00760FBE" w:rsidP="00760FBE">
      <w:pPr>
        <w:rPr>
          <w:rtl/>
          <w:lang w:bidi="ar-SY"/>
        </w:rPr>
      </w:pPr>
      <w:r>
        <w:rPr>
          <w:rtl/>
          <w:lang w:bidi="ar-SY"/>
        </w:rPr>
        <w:t>15</w:t>
      </w:r>
      <w:r w:rsidR="00201A1A">
        <w:rPr>
          <w:rtl/>
          <w:lang w:bidi="ar-SY"/>
        </w:rPr>
        <w:tab/>
      </w:r>
      <w:r w:rsidR="00201A1A">
        <w:rPr>
          <w:rFonts w:hint="cs"/>
          <w:rtl/>
          <w:lang w:bidi="ar-SY"/>
        </w:rPr>
        <w:t>و</w:t>
      </w:r>
      <w:r>
        <w:rPr>
          <w:rtl/>
          <w:lang w:bidi="ar-SY"/>
        </w:rPr>
        <w:t xml:space="preserve">استمرت المشاورات الخارجية من خلال جلسات </w:t>
      </w:r>
      <w:r w:rsidR="008910D2">
        <w:rPr>
          <w:rFonts w:hint="cs"/>
          <w:rtl/>
          <w:lang w:bidi="ar-SY"/>
        </w:rPr>
        <w:t>ال</w:t>
      </w:r>
      <w:r>
        <w:rPr>
          <w:rtl/>
          <w:lang w:bidi="ar-SY"/>
        </w:rPr>
        <w:t>إحاطة مع السفراء وأعضاء آخرين في السلك الدبلوماسي</w:t>
      </w:r>
      <w:r w:rsidR="007D4631">
        <w:rPr>
          <w:rtl/>
          <w:lang w:bidi="ar-SY"/>
        </w:rPr>
        <w:t>،</w:t>
      </w:r>
      <w:r>
        <w:rPr>
          <w:rtl/>
          <w:lang w:bidi="ar-SY"/>
        </w:rPr>
        <w:t xml:space="preserve"> </w:t>
      </w:r>
      <w:r w:rsidR="009A0461">
        <w:rPr>
          <w:rFonts w:hint="cs"/>
          <w:rtl/>
          <w:lang w:bidi="ar-SY"/>
        </w:rPr>
        <w:t>ودوائر</w:t>
      </w:r>
      <w:r>
        <w:rPr>
          <w:rtl/>
          <w:lang w:bidi="ar-SY"/>
        </w:rPr>
        <w:t xml:space="preserve"> الصناعة</w:t>
      </w:r>
      <w:r w:rsidR="007D4631">
        <w:rPr>
          <w:rtl/>
          <w:lang w:bidi="ar-SY"/>
        </w:rPr>
        <w:t>،</w:t>
      </w:r>
      <w:r>
        <w:rPr>
          <w:rtl/>
          <w:lang w:bidi="ar-SY"/>
        </w:rPr>
        <w:t xml:space="preserve"> والاجتماعات الوزارية</w:t>
      </w:r>
      <w:r w:rsidR="007D4631">
        <w:rPr>
          <w:rtl/>
          <w:lang w:bidi="ar-SY"/>
        </w:rPr>
        <w:t>،</w:t>
      </w:r>
      <w:r>
        <w:rPr>
          <w:rtl/>
          <w:lang w:bidi="ar-SY"/>
        </w:rPr>
        <w:t xml:space="preserve"> ومجموعات أخرى.</w:t>
      </w:r>
    </w:p>
    <w:p w14:paraId="2F56C6C5" w14:textId="6D9D1423" w:rsidR="00760FBE" w:rsidRDefault="00760FBE" w:rsidP="00760FBE">
      <w:pPr>
        <w:rPr>
          <w:rtl/>
          <w:lang w:bidi="ar-SY"/>
        </w:rPr>
      </w:pPr>
      <w:r w:rsidRPr="00F603BD">
        <w:rPr>
          <w:rtl/>
          <w:lang w:bidi="ar-SY"/>
        </w:rPr>
        <w:t>16</w:t>
      </w:r>
      <w:r w:rsidR="00201A1A" w:rsidRPr="00F603BD">
        <w:rPr>
          <w:rtl/>
          <w:lang w:bidi="ar-SY"/>
        </w:rPr>
        <w:tab/>
      </w:r>
      <w:r w:rsidR="00201A1A" w:rsidRPr="00F603BD">
        <w:rPr>
          <w:rFonts w:hint="cs"/>
          <w:rtl/>
          <w:lang w:bidi="ar-SY"/>
        </w:rPr>
        <w:t>و</w:t>
      </w:r>
      <w:r w:rsidRPr="00F603BD">
        <w:rPr>
          <w:rtl/>
          <w:lang w:bidi="ar-SY"/>
        </w:rPr>
        <w:t>في فبراير</w:t>
      </w:r>
      <w:r w:rsidR="007D4631" w:rsidRPr="00F603BD">
        <w:rPr>
          <w:rtl/>
          <w:lang w:bidi="ar-SY"/>
        </w:rPr>
        <w:t>،</w:t>
      </w:r>
      <w:r w:rsidRPr="00F603BD">
        <w:rPr>
          <w:rtl/>
          <w:lang w:bidi="ar-SY"/>
        </w:rPr>
        <w:t xml:space="preserve"> قاد فريق القيادة الجديد الإدارة العليا للاتحاد إلى معتكف لصقل نتائج المرحلة الأولى من </w:t>
      </w:r>
      <w:r w:rsidR="00201A1A" w:rsidRPr="00F603BD">
        <w:rPr>
          <w:rFonts w:hint="cs"/>
          <w:rtl/>
          <w:lang w:bidi="ar-SY"/>
        </w:rPr>
        <w:t>عملية</w:t>
      </w:r>
      <w:r w:rsidRPr="00F603BD">
        <w:rPr>
          <w:rtl/>
          <w:lang w:bidi="ar-SY"/>
        </w:rPr>
        <w:t xml:space="preserve"> </w:t>
      </w:r>
      <w:r w:rsidR="00987D00" w:rsidRPr="00F603BD">
        <w:rPr>
          <w:rFonts w:hint="cs"/>
          <w:rtl/>
          <w:lang w:bidi="ar-SY"/>
        </w:rPr>
        <w:t>التبصر</w:t>
      </w:r>
      <w:r w:rsidRPr="00F603BD">
        <w:rPr>
          <w:rtl/>
          <w:lang w:bidi="ar-SY"/>
        </w:rPr>
        <w:t xml:space="preserve">. </w:t>
      </w:r>
      <w:r w:rsidR="00201A1A" w:rsidRPr="00F603BD">
        <w:rPr>
          <w:rFonts w:hint="cs"/>
          <w:rtl/>
          <w:lang w:bidi="ar-SY"/>
        </w:rPr>
        <w:t>و</w:t>
      </w:r>
      <w:r w:rsidRPr="00F603BD">
        <w:rPr>
          <w:rtl/>
          <w:lang w:bidi="ar-SY"/>
        </w:rPr>
        <w:t xml:space="preserve">كان المعتكف فرصة لمواصلة تطوير </w:t>
      </w:r>
      <w:r w:rsidR="00201A1A" w:rsidRPr="00F603BD">
        <w:rPr>
          <w:rFonts w:hint="cs"/>
          <w:rtl/>
          <w:lang w:bidi="ar-SY"/>
        </w:rPr>
        <w:t>طرح</w:t>
      </w:r>
      <w:r w:rsidRPr="00F603BD">
        <w:rPr>
          <w:rtl/>
          <w:lang w:bidi="ar-SY"/>
        </w:rPr>
        <w:t xml:space="preserve"> القيم </w:t>
      </w:r>
      <w:r w:rsidR="00201A1A" w:rsidRPr="00F603BD">
        <w:rPr>
          <w:rFonts w:hint="cs"/>
          <w:rtl/>
          <w:lang w:bidi="ar-SY"/>
        </w:rPr>
        <w:t>التي يجسدها</w:t>
      </w:r>
      <w:r w:rsidRPr="00F603BD">
        <w:rPr>
          <w:rtl/>
          <w:lang w:bidi="ar-SY"/>
        </w:rPr>
        <w:t xml:space="preserve"> الاتحاد وتحديد أفضل السبل </w:t>
      </w:r>
      <w:r w:rsidR="00E6143D" w:rsidRPr="00F603BD">
        <w:rPr>
          <w:rFonts w:hint="cs"/>
          <w:rtl/>
          <w:lang w:bidi="ar-SY"/>
        </w:rPr>
        <w:t>لمواءمة</w:t>
      </w:r>
      <w:r w:rsidRPr="00F603BD">
        <w:rPr>
          <w:rtl/>
          <w:lang w:bidi="ar-SY"/>
        </w:rPr>
        <w:t xml:space="preserve"> الاتحاد مع هذا العالم سريع التغير </w:t>
      </w:r>
      <w:r w:rsidR="00201A1A" w:rsidRPr="00F603BD">
        <w:rPr>
          <w:rFonts w:hint="cs"/>
          <w:rtl/>
          <w:lang w:bidi="ar-SY"/>
        </w:rPr>
        <w:t>الذي تدفعه</w:t>
      </w:r>
      <w:r w:rsidRPr="00F603BD">
        <w:rPr>
          <w:rtl/>
          <w:lang w:bidi="ar-SY"/>
        </w:rPr>
        <w:t xml:space="preserve"> التكنولوجيا. </w:t>
      </w:r>
      <w:r w:rsidR="00201A1A" w:rsidRPr="00F603BD">
        <w:rPr>
          <w:rFonts w:hint="cs"/>
          <w:rtl/>
          <w:lang w:bidi="ar-SY"/>
        </w:rPr>
        <w:t>و</w:t>
      </w:r>
      <w:r w:rsidRPr="00F603BD">
        <w:rPr>
          <w:rtl/>
          <w:lang w:bidi="ar-SY"/>
        </w:rPr>
        <w:t>حددت الإدارة</w:t>
      </w:r>
      <w:r w:rsidR="00201A1A" w:rsidRPr="00F603BD">
        <w:rPr>
          <w:rFonts w:hint="cs"/>
          <w:rtl/>
          <w:lang w:bidi="ar-SY"/>
        </w:rPr>
        <w:t xml:space="preserve"> العليا</w:t>
      </w:r>
      <w:r w:rsidRPr="00F603BD">
        <w:rPr>
          <w:rtl/>
          <w:lang w:bidi="ar-SY"/>
        </w:rPr>
        <w:t xml:space="preserve"> المجالات ذات الأولوية بالنسبة للاتحاد ليصبح وكالة رقمية رائدة.</w:t>
      </w:r>
    </w:p>
    <w:p w14:paraId="2F143FD8" w14:textId="17E6B6F2" w:rsidR="00760FBE" w:rsidRPr="00201A1A" w:rsidRDefault="00201A1A" w:rsidP="00F603BD">
      <w:pPr>
        <w:pStyle w:val="Headingb"/>
        <w:rPr>
          <w:rtl/>
          <w:lang w:bidi="ar-SY"/>
        </w:rPr>
      </w:pPr>
      <w:r w:rsidRPr="008910D2">
        <w:rPr>
          <w:rFonts w:hint="cs"/>
          <w:rtl/>
          <w:lang w:bidi="ar-SY"/>
        </w:rPr>
        <w:t>ال</w:t>
      </w:r>
      <w:r w:rsidR="00760FBE" w:rsidRPr="008910D2">
        <w:rPr>
          <w:rtl/>
          <w:lang w:bidi="ar-SY"/>
        </w:rPr>
        <w:t>نتائج</w:t>
      </w:r>
    </w:p>
    <w:p w14:paraId="36E217DD" w14:textId="73153869" w:rsidR="00760FBE" w:rsidRDefault="00760FBE" w:rsidP="00760FBE">
      <w:pPr>
        <w:rPr>
          <w:rtl/>
          <w:lang w:bidi="ar-SY"/>
        </w:rPr>
      </w:pPr>
      <w:r>
        <w:rPr>
          <w:rtl/>
          <w:lang w:bidi="ar-SY"/>
        </w:rPr>
        <w:t>17</w:t>
      </w:r>
      <w:r w:rsidR="00156076">
        <w:rPr>
          <w:rtl/>
          <w:lang w:bidi="ar-SY"/>
        </w:rPr>
        <w:tab/>
      </w:r>
      <w:r>
        <w:rPr>
          <w:rtl/>
          <w:lang w:bidi="ar-SY"/>
        </w:rPr>
        <w:t xml:space="preserve"> كان </w:t>
      </w:r>
      <w:r w:rsidR="008910D2">
        <w:rPr>
          <w:rFonts w:hint="cs"/>
          <w:rtl/>
          <w:lang w:bidi="ar-SY"/>
        </w:rPr>
        <w:t>ال</w:t>
      </w:r>
      <w:r>
        <w:rPr>
          <w:rtl/>
          <w:lang w:bidi="ar-SY"/>
        </w:rPr>
        <w:t>إجماع على أن تركيز الاتحاد ينبغي أن ينصب على تحقيق الاستقرار المالي</w:t>
      </w:r>
      <w:r w:rsidR="008910D2">
        <w:rPr>
          <w:rFonts w:hint="cs"/>
          <w:rtl/>
          <w:lang w:bidi="ar-SY"/>
        </w:rPr>
        <w:t>،</w:t>
      </w:r>
      <w:r>
        <w:rPr>
          <w:rtl/>
          <w:lang w:bidi="ar-SY"/>
        </w:rPr>
        <w:t xml:space="preserve"> والتميز التنظيمي</w:t>
      </w:r>
      <w:r w:rsidR="007D4631">
        <w:rPr>
          <w:rtl/>
          <w:lang w:bidi="ar-SY"/>
        </w:rPr>
        <w:t>،</w:t>
      </w:r>
      <w:r>
        <w:rPr>
          <w:rtl/>
          <w:lang w:bidi="ar-SY"/>
        </w:rPr>
        <w:t xml:space="preserve"> وبناء الثقة خارجياً</w:t>
      </w:r>
      <w:r w:rsidR="007D4631">
        <w:rPr>
          <w:rtl/>
          <w:lang w:bidi="ar-SY"/>
        </w:rPr>
        <w:t>،</w:t>
      </w:r>
      <w:r>
        <w:rPr>
          <w:rtl/>
          <w:lang w:bidi="ar-SY"/>
        </w:rPr>
        <w:t xml:space="preserve"> وزيادة </w:t>
      </w:r>
      <w:r w:rsidR="00156076">
        <w:rPr>
          <w:rFonts w:hint="cs"/>
          <w:rtl/>
          <w:lang w:bidi="ar-SY"/>
        </w:rPr>
        <w:t>ال</w:t>
      </w:r>
      <w:r>
        <w:rPr>
          <w:rtl/>
          <w:lang w:bidi="ar-SY"/>
        </w:rPr>
        <w:t>مشارك</w:t>
      </w:r>
      <w:r w:rsidR="00156076">
        <w:rPr>
          <w:rFonts w:hint="cs"/>
          <w:rtl/>
          <w:lang w:bidi="ar-SY"/>
        </w:rPr>
        <w:t>ة</w:t>
      </w:r>
      <w:r>
        <w:rPr>
          <w:rtl/>
          <w:lang w:bidi="ar-SY"/>
        </w:rPr>
        <w:t xml:space="preserve"> مع الشباب</w:t>
      </w:r>
      <w:r w:rsidR="008910D2">
        <w:rPr>
          <w:rFonts w:hint="cs"/>
          <w:rtl/>
          <w:lang w:bidi="ar-SY"/>
        </w:rPr>
        <w:t>،</w:t>
      </w:r>
      <w:r>
        <w:rPr>
          <w:rtl/>
          <w:lang w:bidi="ar-SY"/>
        </w:rPr>
        <w:t xml:space="preserve"> وتعزيز دور الاتحاد في المستقبل الرقمي</w:t>
      </w:r>
      <w:r w:rsidR="008910D2">
        <w:rPr>
          <w:rFonts w:hint="cs"/>
          <w:rtl/>
          <w:lang w:bidi="ar-SY"/>
        </w:rPr>
        <w:t>،</w:t>
      </w:r>
      <w:r>
        <w:rPr>
          <w:rtl/>
          <w:lang w:bidi="ar-SY"/>
        </w:rPr>
        <w:t xml:space="preserve"> من خلال التحليل المتبصر و</w:t>
      </w:r>
      <w:r w:rsidR="00156076">
        <w:rPr>
          <w:rFonts w:hint="cs"/>
          <w:rtl/>
          <w:lang w:bidi="ar-SY"/>
        </w:rPr>
        <w:t>ال</w:t>
      </w:r>
      <w:r>
        <w:rPr>
          <w:rtl/>
          <w:lang w:bidi="ar-SY"/>
        </w:rPr>
        <w:t>قيادة الفكر</w:t>
      </w:r>
      <w:r w:rsidR="00156076">
        <w:rPr>
          <w:rFonts w:hint="cs"/>
          <w:rtl/>
          <w:lang w:bidi="ar-SY"/>
        </w:rPr>
        <w:t>ية</w:t>
      </w:r>
      <w:r>
        <w:rPr>
          <w:rtl/>
          <w:lang w:bidi="ar-SY"/>
        </w:rPr>
        <w:t xml:space="preserve"> بشأن التكنولوجيا التحويلية التي تنطوي على إمكانات</w:t>
      </w:r>
      <w:r w:rsidR="008910D2">
        <w:rPr>
          <w:rFonts w:hint="cs"/>
          <w:rtl/>
          <w:lang w:bidi="ar-SY"/>
        </w:rPr>
        <w:t xml:space="preserve"> للتأثير</w:t>
      </w:r>
      <w:r>
        <w:rPr>
          <w:rtl/>
          <w:lang w:bidi="ar-SY"/>
        </w:rPr>
        <w:t xml:space="preserve"> عالمي</w:t>
      </w:r>
      <w:r w:rsidR="008910D2">
        <w:rPr>
          <w:rFonts w:hint="cs"/>
          <w:rtl/>
          <w:lang w:bidi="ar-SY"/>
        </w:rPr>
        <w:t>اً</w:t>
      </w:r>
      <w:r>
        <w:rPr>
          <w:rtl/>
          <w:lang w:bidi="ar-SY"/>
        </w:rPr>
        <w:t>.</w:t>
      </w:r>
    </w:p>
    <w:p w14:paraId="1ABA3D53" w14:textId="5E2C0141" w:rsidR="00760FBE" w:rsidRDefault="00760FBE" w:rsidP="00760FBE">
      <w:pPr>
        <w:rPr>
          <w:rtl/>
          <w:lang w:bidi="ar-SY"/>
        </w:rPr>
      </w:pPr>
      <w:r>
        <w:rPr>
          <w:rtl/>
          <w:lang w:bidi="ar-SY"/>
        </w:rPr>
        <w:t>18</w:t>
      </w:r>
      <w:r w:rsidR="00156076">
        <w:rPr>
          <w:rtl/>
          <w:lang w:bidi="ar-SY"/>
        </w:rPr>
        <w:tab/>
      </w:r>
      <w:r>
        <w:rPr>
          <w:rtl/>
          <w:lang w:bidi="ar-SY"/>
        </w:rPr>
        <w:t>والأهم من ذلك</w:t>
      </w:r>
      <w:r w:rsidR="007D4631">
        <w:rPr>
          <w:rtl/>
          <w:lang w:bidi="ar-SY"/>
        </w:rPr>
        <w:t>،</w:t>
      </w:r>
      <w:r>
        <w:rPr>
          <w:rtl/>
          <w:lang w:bidi="ar-SY"/>
        </w:rPr>
        <w:t xml:space="preserve"> يجب تطبيق نهج "الاتحاد الواحد" في جميع جوانب العمل. </w:t>
      </w:r>
      <w:r w:rsidR="00156076">
        <w:rPr>
          <w:rFonts w:hint="cs"/>
          <w:rtl/>
          <w:lang w:bidi="ar-SY"/>
        </w:rPr>
        <w:t>وبالنسبة للعمل</w:t>
      </w:r>
      <w:r>
        <w:rPr>
          <w:rtl/>
          <w:lang w:bidi="ar-SY"/>
        </w:rPr>
        <w:t xml:space="preserve"> في الميدان</w:t>
      </w:r>
      <w:r w:rsidR="007D4631">
        <w:rPr>
          <w:rtl/>
          <w:lang w:bidi="ar-SY"/>
        </w:rPr>
        <w:t>،</w:t>
      </w:r>
      <w:r>
        <w:rPr>
          <w:rtl/>
          <w:lang w:bidi="ar-SY"/>
        </w:rPr>
        <w:t xml:space="preserve"> ينبغي تشجيع التنقل الطوعي لزيادة القدرات وضمان نشر المع</w:t>
      </w:r>
      <w:r w:rsidR="00156076">
        <w:rPr>
          <w:rFonts w:hint="cs"/>
          <w:rtl/>
          <w:lang w:bidi="ar-SY"/>
        </w:rPr>
        <w:t>ا</w:t>
      </w:r>
      <w:r>
        <w:rPr>
          <w:rtl/>
          <w:lang w:bidi="ar-SY"/>
        </w:rPr>
        <w:t xml:space="preserve">رف في المكاتب الميدانية. </w:t>
      </w:r>
      <w:r w:rsidR="00156076">
        <w:rPr>
          <w:rFonts w:hint="cs"/>
          <w:rtl/>
          <w:lang w:bidi="ar-SY"/>
        </w:rPr>
        <w:t>و</w:t>
      </w:r>
      <w:r>
        <w:rPr>
          <w:rtl/>
          <w:lang w:bidi="ar-SY"/>
        </w:rPr>
        <w:t xml:space="preserve">على المدى </w:t>
      </w:r>
      <w:r w:rsidR="00156076">
        <w:rPr>
          <w:rFonts w:hint="cs"/>
          <w:rtl/>
          <w:lang w:bidi="ar-SY"/>
        </w:rPr>
        <w:t>الأطول</w:t>
      </w:r>
      <w:r w:rsidR="007D4631">
        <w:rPr>
          <w:rtl/>
          <w:lang w:bidi="ar-SY"/>
        </w:rPr>
        <w:t>،</w:t>
      </w:r>
      <w:r>
        <w:rPr>
          <w:rtl/>
          <w:lang w:bidi="ar-SY"/>
        </w:rPr>
        <w:t xml:space="preserve"> ينبغي إعادة تحديد استراتيجيات وسياسات التوظيف بحيث يمكن نقل </w:t>
      </w:r>
      <w:r w:rsidR="008910D2">
        <w:rPr>
          <w:rFonts w:hint="cs"/>
          <w:rtl/>
          <w:lang w:bidi="ar-SY"/>
        </w:rPr>
        <w:t>أي من</w:t>
      </w:r>
      <w:r>
        <w:rPr>
          <w:rtl/>
          <w:lang w:bidi="ar-SY"/>
        </w:rPr>
        <w:t xml:space="preserve"> الموظفين </w:t>
      </w:r>
      <w:r w:rsidR="008910D2">
        <w:rPr>
          <w:rFonts w:hint="cs"/>
          <w:rtl/>
          <w:lang w:bidi="ar-SY"/>
        </w:rPr>
        <w:t>في</w:t>
      </w:r>
      <w:r w:rsidR="00156076">
        <w:rPr>
          <w:rFonts w:hint="cs"/>
          <w:rtl/>
          <w:lang w:bidi="ar-SY"/>
        </w:rPr>
        <w:t xml:space="preserve"> الفئة </w:t>
      </w:r>
      <w:r>
        <w:rPr>
          <w:rtl/>
          <w:lang w:bidi="ar-SY"/>
        </w:rPr>
        <w:t>الفني</w:t>
      </w:r>
      <w:r w:rsidR="00156076">
        <w:rPr>
          <w:rFonts w:hint="cs"/>
          <w:rtl/>
          <w:lang w:bidi="ar-SY"/>
        </w:rPr>
        <w:t>ة</w:t>
      </w:r>
      <w:r>
        <w:rPr>
          <w:rtl/>
          <w:lang w:bidi="ar-SY"/>
        </w:rPr>
        <w:t xml:space="preserve"> إلى أي مركز عمل تابع للاتحاد </w:t>
      </w:r>
      <w:r w:rsidR="00156076">
        <w:rPr>
          <w:rFonts w:hint="cs"/>
          <w:rtl/>
          <w:lang w:bidi="ar-SY"/>
        </w:rPr>
        <w:t>تبعاً</w:t>
      </w:r>
      <w:r>
        <w:rPr>
          <w:rtl/>
          <w:lang w:bidi="ar-SY"/>
        </w:rPr>
        <w:t xml:space="preserve"> </w:t>
      </w:r>
      <w:r w:rsidR="00156076">
        <w:rPr>
          <w:rFonts w:hint="cs"/>
          <w:rtl/>
          <w:lang w:bidi="ar-SY"/>
        </w:rPr>
        <w:t>ل</w:t>
      </w:r>
      <w:r>
        <w:rPr>
          <w:rtl/>
          <w:lang w:bidi="ar-SY"/>
        </w:rPr>
        <w:t>احتياجات المنظمة.</w:t>
      </w:r>
    </w:p>
    <w:p w14:paraId="75CF49ED" w14:textId="04F3F1EB" w:rsidR="00760FBE" w:rsidRDefault="00760FBE" w:rsidP="00760FBE">
      <w:pPr>
        <w:rPr>
          <w:rtl/>
          <w:lang w:bidi="ar-SY"/>
        </w:rPr>
      </w:pPr>
      <w:r>
        <w:rPr>
          <w:rtl/>
          <w:lang w:bidi="ar-SY"/>
        </w:rPr>
        <w:t>19</w:t>
      </w:r>
      <w:r w:rsidR="00156076">
        <w:rPr>
          <w:rtl/>
          <w:lang w:bidi="ar-SY"/>
        </w:rPr>
        <w:tab/>
      </w:r>
      <w:r w:rsidR="000233E0">
        <w:rPr>
          <w:rFonts w:hint="cs"/>
          <w:rtl/>
          <w:lang w:bidi="ar-SY"/>
        </w:rPr>
        <w:t>و</w:t>
      </w:r>
      <w:r w:rsidRPr="000233E0">
        <w:rPr>
          <w:rtl/>
          <w:lang w:bidi="ar-SY"/>
        </w:rPr>
        <w:t>تشير</w:t>
      </w:r>
      <w:r>
        <w:rPr>
          <w:rtl/>
          <w:lang w:bidi="ar-SY"/>
        </w:rPr>
        <w:t xml:space="preserve"> كل هذه النتائج </w:t>
      </w:r>
      <w:r w:rsidR="008910D2">
        <w:rPr>
          <w:rFonts w:hint="cs"/>
          <w:rtl/>
          <w:lang w:bidi="ar-SY"/>
        </w:rPr>
        <w:t>التي تمخضت عنها</w:t>
      </w:r>
      <w:r>
        <w:rPr>
          <w:rtl/>
          <w:lang w:bidi="ar-SY"/>
        </w:rPr>
        <w:t xml:space="preserve"> </w:t>
      </w:r>
      <w:r w:rsidR="000233E0">
        <w:rPr>
          <w:rFonts w:hint="cs"/>
          <w:rtl/>
          <w:lang w:bidi="ar-SY"/>
        </w:rPr>
        <w:t xml:space="preserve">عملية </w:t>
      </w:r>
      <w:r w:rsidR="00C440D5">
        <w:rPr>
          <w:rFonts w:hint="cs"/>
          <w:rtl/>
          <w:lang w:bidi="ar-SY"/>
        </w:rPr>
        <w:t>التبصر</w:t>
      </w:r>
      <w:r>
        <w:rPr>
          <w:rtl/>
          <w:lang w:bidi="ar-SY"/>
        </w:rPr>
        <w:t xml:space="preserve"> ومعتكف الإدارة العليا والمشاورات إلى </w:t>
      </w:r>
      <w:r w:rsidRPr="000233E0">
        <w:rPr>
          <w:b/>
          <w:bCs/>
          <w:rtl/>
          <w:lang w:bidi="ar-SY"/>
        </w:rPr>
        <w:t>ضرورة أن يكون الاتحاد أكثر ملاءمة ل</w:t>
      </w:r>
      <w:r w:rsidR="000233E0" w:rsidRPr="000233E0">
        <w:rPr>
          <w:rFonts w:hint="cs"/>
          <w:b/>
          <w:bCs/>
          <w:rtl/>
          <w:lang w:bidi="ar-SY"/>
        </w:rPr>
        <w:t xml:space="preserve">مواجهة </w:t>
      </w:r>
      <w:r w:rsidRPr="000233E0">
        <w:rPr>
          <w:b/>
          <w:bCs/>
          <w:rtl/>
          <w:lang w:bidi="ar-SY"/>
        </w:rPr>
        <w:t>تحديات اليوم والمستقبل.</w:t>
      </w:r>
    </w:p>
    <w:p w14:paraId="2C5412D1" w14:textId="4F0E60D1" w:rsidR="00760FBE" w:rsidRDefault="00760FBE" w:rsidP="00760FBE">
      <w:pPr>
        <w:rPr>
          <w:rtl/>
          <w:lang w:bidi="ar-SY"/>
        </w:rPr>
      </w:pPr>
      <w:r>
        <w:rPr>
          <w:rtl/>
          <w:lang w:bidi="ar-SY"/>
        </w:rPr>
        <w:t>20</w:t>
      </w:r>
      <w:r w:rsidR="000233E0">
        <w:rPr>
          <w:rtl/>
          <w:lang w:bidi="ar-SY"/>
        </w:rPr>
        <w:tab/>
      </w:r>
      <w:r w:rsidR="008910D2">
        <w:rPr>
          <w:rFonts w:hint="cs"/>
          <w:rtl/>
          <w:lang w:bidi="ar-SY"/>
        </w:rPr>
        <w:t>و</w:t>
      </w:r>
      <w:r>
        <w:rPr>
          <w:rtl/>
          <w:lang w:bidi="ar-SY"/>
        </w:rPr>
        <w:t xml:space="preserve">يتعين على الاتحاد أن يكون في </w:t>
      </w:r>
      <w:r w:rsidRPr="008929F0">
        <w:rPr>
          <w:rtl/>
          <w:lang w:bidi="ar-SY"/>
        </w:rPr>
        <w:t>طليعة</w:t>
      </w:r>
      <w:r>
        <w:rPr>
          <w:rtl/>
          <w:lang w:bidi="ar-SY"/>
        </w:rPr>
        <w:t xml:space="preserve"> </w:t>
      </w:r>
      <w:r w:rsidR="008929F0">
        <w:rPr>
          <w:rFonts w:hint="cs"/>
          <w:rtl/>
          <w:lang w:bidi="ar-SY"/>
        </w:rPr>
        <w:t>السباق</w:t>
      </w:r>
      <w:r>
        <w:rPr>
          <w:rtl/>
          <w:lang w:bidi="ar-SY"/>
        </w:rPr>
        <w:t xml:space="preserve">. </w:t>
      </w:r>
      <w:r w:rsidR="000233E0">
        <w:rPr>
          <w:rFonts w:hint="cs"/>
          <w:rtl/>
          <w:lang w:bidi="ar-SY"/>
        </w:rPr>
        <w:t>و</w:t>
      </w:r>
      <w:r>
        <w:rPr>
          <w:rtl/>
          <w:lang w:bidi="ar-SY"/>
        </w:rPr>
        <w:t>العمل كالمعتاد ليس خيار</w:t>
      </w:r>
      <w:r w:rsidR="007D4631">
        <w:rPr>
          <w:rtl/>
          <w:lang w:bidi="ar-SY"/>
        </w:rPr>
        <w:t>اً</w:t>
      </w:r>
      <w:r>
        <w:rPr>
          <w:rtl/>
          <w:lang w:bidi="ar-SY"/>
        </w:rPr>
        <w:t xml:space="preserve"> للمضي قدم</w:t>
      </w:r>
      <w:r w:rsidR="007D4631">
        <w:rPr>
          <w:rtl/>
          <w:lang w:bidi="ar-SY"/>
        </w:rPr>
        <w:t>اً</w:t>
      </w:r>
      <w:r>
        <w:rPr>
          <w:rtl/>
          <w:lang w:bidi="ar-SY"/>
        </w:rPr>
        <w:t xml:space="preserve">. إن </w:t>
      </w:r>
      <w:r w:rsidR="000233E0">
        <w:rPr>
          <w:rFonts w:hint="cs"/>
          <w:rtl/>
          <w:lang w:bidi="ar-SY"/>
        </w:rPr>
        <w:t>الكيفية</w:t>
      </w:r>
      <w:r>
        <w:rPr>
          <w:rtl/>
          <w:lang w:bidi="ar-SY"/>
        </w:rPr>
        <w:t xml:space="preserve"> التي تفكر بها المنظمة وتخطط وتنفذ وتقود تحتاج إلى نقلة نوعية ل</w:t>
      </w:r>
      <w:r w:rsidR="000233E0">
        <w:rPr>
          <w:rFonts w:hint="cs"/>
          <w:rtl/>
          <w:lang w:bidi="ar-SY"/>
        </w:rPr>
        <w:t xml:space="preserve">كي </w:t>
      </w:r>
      <w:r>
        <w:rPr>
          <w:rtl/>
          <w:lang w:bidi="ar-SY"/>
        </w:rPr>
        <w:t>يكون الاتحاد</w:t>
      </w:r>
      <w:r w:rsidR="000233E0">
        <w:rPr>
          <w:rFonts w:hint="cs"/>
          <w:rtl/>
          <w:lang w:bidi="ar-SY"/>
        </w:rPr>
        <w:t xml:space="preserve"> هو</w:t>
      </w:r>
      <w:r>
        <w:rPr>
          <w:rtl/>
          <w:lang w:bidi="ar-SY"/>
        </w:rPr>
        <w:t xml:space="preserve"> الذي يقود العالم نحو المستقبل الرقمي.</w:t>
      </w:r>
    </w:p>
    <w:p w14:paraId="3062B05F" w14:textId="617A92BD" w:rsidR="00760FBE" w:rsidRDefault="00760FBE" w:rsidP="00760FBE">
      <w:pPr>
        <w:rPr>
          <w:rtl/>
          <w:lang w:bidi="ar-SY"/>
        </w:rPr>
      </w:pPr>
      <w:r>
        <w:rPr>
          <w:rtl/>
          <w:lang w:bidi="ar-SY"/>
        </w:rPr>
        <w:t>21</w:t>
      </w:r>
      <w:r w:rsidR="000233E0">
        <w:rPr>
          <w:rtl/>
          <w:lang w:bidi="ar-SY"/>
        </w:rPr>
        <w:tab/>
      </w:r>
      <w:r w:rsidR="000233E0">
        <w:rPr>
          <w:rFonts w:hint="cs"/>
          <w:rtl/>
          <w:lang w:bidi="ar-SY"/>
        </w:rPr>
        <w:t>و</w:t>
      </w:r>
      <w:r>
        <w:rPr>
          <w:rtl/>
          <w:lang w:bidi="ar-SY"/>
        </w:rPr>
        <w:t xml:space="preserve">هناك خطة تستند إلى </w:t>
      </w:r>
      <w:r w:rsidR="000233E0">
        <w:rPr>
          <w:rFonts w:hint="cs"/>
          <w:rtl/>
          <w:lang w:bidi="ar-SY"/>
        </w:rPr>
        <w:t>الدعامات</w:t>
      </w:r>
      <w:r>
        <w:rPr>
          <w:rtl/>
          <w:lang w:bidi="ar-SY"/>
        </w:rPr>
        <w:t xml:space="preserve"> الثلاث لعملية </w:t>
      </w:r>
      <w:r w:rsidR="00C440D5">
        <w:rPr>
          <w:rFonts w:hint="cs"/>
          <w:rtl/>
          <w:lang w:bidi="ar-SY"/>
        </w:rPr>
        <w:t>التبصر</w:t>
      </w:r>
      <w:r w:rsidR="008929F0">
        <w:rPr>
          <w:rFonts w:hint="cs"/>
          <w:rtl/>
          <w:lang w:bidi="ar-SY"/>
        </w:rPr>
        <w:t>،</w:t>
      </w:r>
      <w:r>
        <w:rPr>
          <w:rtl/>
          <w:lang w:bidi="ar-SY"/>
        </w:rPr>
        <w:t xml:space="preserve"> </w:t>
      </w:r>
      <w:r w:rsidR="000233E0">
        <w:rPr>
          <w:rFonts w:hint="cs"/>
          <w:rtl/>
          <w:lang w:bidi="ar-SY"/>
        </w:rPr>
        <w:t xml:space="preserve">وهي </w:t>
      </w:r>
      <w:r w:rsidR="009A0461">
        <w:rPr>
          <w:rFonts w:hint="cs"/>
          <w:rtl/>
          <w:lang w:bidi="ar-SY"/>
        </w:rPr>
        <w:t>متسقة</w:t>
      </w:r>
      <w:r>
        <w:rPr>
          <w:rtl/>
          <w:lang w:bidi="ar-SY"/>
        </w:rPr>
        <w:t xml:space="preserve"> مع الخطة الاستراتيجية للفترة 2024-2027 والتوجيهات الواردة من مؤتمر </w:t>
      </w:r>
      <w:r w:rsidR="00C440D5">
        <w:rPr>
          <w:rFonts w:hint="cs"/>
          <w:rtl/>
        </w:rPr>
        <w:t>المندوبين المفوضين لعام 2022</w:t>
      </w:r>
      <w:r>
        <w:rPr>
          <w:rtl/>
          <w:lang w:bidi="ar-SY"/>
        </w:rPr>
        <w:t>.</w:t>
      </w:r>
    </w:p>
    <w:p w14:paraId="5514FB2F" w14:textId="076C80FD" w:rsidR="00760FBE" w:rsidRDefault="00760FBE" w:rsidP="00760FBE">
      <w:pPr>
        <w:rPr>
          <w:rtl/>
          <w:lang w:bidi="ar-SY"/>
        </w:rPr>
      </w:pPr>
      <w:r>
        <w:rPr>
          <w:rtl/>
          <w:lang w:bidi="ar-SY"/>
        </w:rPr>
        <w:t>22</w:t>
      </w:r>
      <w:r w:rsidR="000233E0">
        <w:rPr>
          <w:rtl/>
          <w:lang w:bidi="ar-SY"/>
        </w:rPr>
        <w:tab/>
      </w:r>
      <w:r w:rsidR="000233E0">
        <w:rPr>
          <w:rFonts w:hint="cs"/>
          <w:rtl/>
          <w:lang w:bidi="ar-SY"/>
        </w:rPr>
        <w:t xml:space="preserve">وقد </w:t>
      </w:r>
      <w:r>
        <w:rPr>
          <w:rtl/>
          <w:lang w:bidi="ar-SY"/>
        </w:rPr>
        <w:t xml:space="preserve">تم تصنيف العمل إلى داخلي وخارجي </w:t>
      </w:r>
      <w:r w:rsidR="00C440D5" w:rsidRPr="00F603BD">
        <w:rPr>
          <w:rFonts w:hint="cs"/>
          <w:rtl/>
          <w:lang w:bidi="ar-SY"/>
        </w:rPr>
        <w:t>للمديين</w:t>
      </w:r>
      <w:r>
        <w:rPr>
          <w:rtl/>
          <w:lang w:bidi="ar-SY"/>
        </w:rPr>
        <w:t xml:space="preserve"> القصير والمتوسط (2023-2024).</w:t>
      </w:r>
    </w:p>
    <w:p w14:paraId="20F52FA4" w14:textId="77777777" w:rsidR="00760FBE" w:rsidRPr="000233E0" w:rsidRDefault="00760FBE" w:rsidP="002D4A02">
      <w:pPr>
        <w:pStyle w:val="Headingb"/>
        <w:rPr>
          <w:rtl/>
          <w:lang w:bidi="ar-SY"/>
        </w:rPr>
      </w:pPr>
      <w:r w:rsidRPr="000233E0">
        <w:rPr>
          <w:rtl/>
          <w:lang w:bidi="ar-SY"/>
        </w:rPr>
        <w:t>الخطوات التالية</w:t>
      </w:r>
    </w:p>
    <w:p w14:paraId="1E5FDED0" w14:textId="07615B79" w:rsidR="00E07B44" w:rsidRDefault="00760FBE" w:rsidP="00760FBE">
      <w:pPr>
        <w:rPr>
          <w:rtl/>
          <w:lang w:bidi="ar-SY"/>
        </w:rPr>
      </w:pPr>
      <w:r>
        <w:rPr>
          <w:rtl/>
          <w:lang w:bidi="ar-SY"/>
        </w:rPr>
        <w:t>23</w:t>
      </w:r>
      <w:r w:rsidR="000233E0">
        <w:rPr>
          <w:rtl/>
          <w:lang w:bidi="ar-SY"/>
        </w:rPr>
        <w:tab/>
      </w:r>
      <w:r>
        <w:rPr>
          <w:rtl/>
          <w:lang w:bidi="ar-SY"/>
        </w:rPr>
        <w:t xml:space="preserve">تركز </w:t>
      </w:r>
      <w:r w:rsidRPr="000233E0">
        <w:rPr>
          <w:b/>
          <w:bCs/>
          <w:rtl/>
          <w:lang w:bidi="ar-SY"/>
        </w:rPr>
        <w:t>الجهود الداخلية</w:t>
      </w:r>
      <w:r>
        <w:rPr>
          <w:rtl/>
          <w:lang w:bidi="ar-SY"/>
        </w:rPr>
        <w:t xml:space="preserve"> على </w:t>
      </w:r>
      <w:r w:rsidR="000233E0">
        <w:rPr>
          <w:rFonts w:hint="cs"/>
          <w:rtl/>
          <w:lang w:bidi="ar-SY"/>
        </w:rPr>
        <w:t>الدعامة</w:t>
      </w:r>
      <w:r>
        <w:rPr>
          <w:rtl/>
          <w:lang w:bidi="ar-SY"/>
        </w:rPr>
        <w:t xml:space="preserve"> الثالثة</w:t>
      </w:r>
      <w:r w:rsidR="007D4631">
        <w:rPr>
          <w:rtl/>
          <w:lang w:bidi="ar-SY"/>
        </w:rPr>
        <w:t>،</w:t>
      </w:r>
      <w:r>
        <w:rPr>
          <w:rtl/>
          <w:lang w:bidi="ar-SY"/>
        </w:rPr>
        <w:t xml:space="preserve"> </w:t>
      </w:r>
      <w:r w:rsidR="000233E0" w:rsidRPr="000233E0">
        <w:rPr>
          <w:rFonts w:hint="cs"/>
          <w:b/>
          <w:bCs/>
          <w:rtl/>
          <w:lang w:bidi="ar-SY"/>
        </w:rPr>
        <w:t>التميز</w:t>
      </w:r>
      <w:r w:rsidRPr="000233E0">
        <w:rPr>
          <w:b/>
          <w:bCs/>
          <w:rtl/>
          <w:lang w:bidi="ar-SY"/>
        </w:rPr>
        <w:t xml:space="preserve"> التنظيمي</w:t>
      </w:r>
      <w:r>
        <w:rPr>
          <w:rtl/>
          <w:lang w:bidi="ar-SY"/>
        </w:rPr>
        <w:t xml:space="preserve">. </w:t>
      </w:r>
      <w:r w:rsidR="008929F0">
        <w:rPr>
          <w:rFonts w:hint="cs"/>
          <w:rtl/>
          <w:lang w:bidi="ar-SY"/>
        </w:rPr>
        <w:t>و</w:t>
      </w:r>
      <w:r>
        <w:rPr>
          <w:rtl/>
          <w:lang w:bidi="ar-SY"/>
        </w:rPr>
        <w:t>قضية التغيير بشأن التحول الداخلي</w:t>
      </w:r>
      <w:r w:rsidR="008929F0">
        <w:rPr>
          <w:rFonts w:hint="cs"/>
          <w:rtl/>
          <w:lang w:bidi="ar-SY"/>
        </w:rPr>
        <w:t>،</w:t>
      </w:r>
      <w:r>
        <w:rPr>
          <w:rtl/>
          <w:lang w:bidi="ar-SY"/>
        </w:rPr>
        <w:t xml:space="preserve"> المقدمة إلى مجلس الاتحاد</w:t>
      </w:r>
      <w:r w:rsidR="008929F0">
        <w:rPr>
          <w:rFonts w:hint="cs"/>
          <w:rtl/>
          <w:lang w:bidi="ar-SY"/>
        </w:rPr>
        <w:t>، ترسم</w:t>
      </w:r>
      <w:r>
        <w:rPr>
          <w:rtl/>
          <w:lang w:bidi="ar-SY"/>
        </w:rPr>
        <w:t xml:space="preserve"> خارطة طريق للتحول لتحقيق التميز التنظيمي (</w:t>
      </w:r>
      <w:hyperlink r:id="rId12" w:history="1">
        <w:r w:rsidR="000233E0" w:rsidRPr="00D04E3F">
          <w:rPr>
            <w:rStyle w:val="Hyperlink"/>
          </w:rPr>
          <w:t>C23/52</w:t>
        </w:r>
      </w:hyperlink>
      <w:r>
        <w:rPr>
          <w:rtl/>
          <w:lang w:bidi="ar-SY"/>
        </w:rPr>
        <w:t>) وتعطي الأولوية لما يلي:</w:t>
      </w:r>
    </w:p>
    <w:p w14:paraId="7A8C2BD3" w14:textId="34CFF5CE" w:rsidR="00760FBE" w:rsidRDefault="00E07B44" w:rsidP="00760FBE">
      <w:pPr>
        <w:pStyle w:val="enumlev1"/>
        <w:rPr>
          <w:rtl/>
        </w:rPr>
      </w:pPr>
      <w:r w:rsidRPr="002A2944">
        <w:sym w:font="Symbol" w:char="F0B7"/>
      </w:r>
      <w:r w:rsidRPr="002A2944">
        <w:rPr>
          <w:rtl/>
        </w:rPr>
        <w:tab/>
      </w:r>
      <w:r w:rsidR="00760FBE" w:rsidRPr="002A2944">
        <w:rPr>
          <w:rtl/>
        </w:rPr>
        <w:t>الناس والثقافة</w:t>
      </w:r>
      <w:r w:rsidR="006D7B21" w:rsidRPr="002A2944">
        <w:rPr>
          <w:rFonts w:hint="cs"/>
          <w:rtl/>
        </w:rPr>
        <w:t>؛</w:t>
      </w:r>
    </w:p>
    <w:p w14:paraId="7B6B1222" w14:textId="12511F76" w:rsidR="006D7B21" w:rsidRDefault="006D7B21" w:rsidP="00760FBE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="002A2944">
        <w:rPr>
          <w:rtl/>
        </w:rPr>
        <w:t>الإدارة المالية والتخطيط</w:t>
      </w:r>
      <w:r w:rsidR="002A2944">
        <w:rPr>
          <w:rFonts w:hint="cs"/>
          <w:rtl/>
        </w:rPr>
        <w:t>؛</w:t>
      </w:r>
    </w:p>
    <w:p w14:paraId="4C7DEE7D" w14:textId="32F4062C" w:rsidR="006D7B21" w:rsidRDefault="006D7B21" w:rsidP="00760FBE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="002A2944">
        <w:rPr>
          <w:rFonts w:hint="cs"/>
          <w:rtl/>
        </w:rPr>
        <w:t>الأنظمة</w:t>
      </w:r>
      <w:r w:rsidR="002A2944">
        <w:rPr>
          <w:rtl/>
        </w:rPr>
        <w:t xml:space="preserve"> والعمليات والأدوات</w:t>
      </w:r>
      <w:r w:rsidR="002A2944">
        <w:rPr>
          <w:rFonts w:hint="cs"/>
          <w:rtl/>
        </w:rPr>
        <w:t>؛</w:t>
      </w:r>
    </w:p>
    <w:p w14:paraId="20A08AFA" w14:textId="2AAFCC96" w:rsidR="006D7B21" w:rsidRDefault="006D7B21" w:rsidP="00760FBE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="002A2944">
        <w:rPr>
          <w:rFonts w:hint="cs"/>
          <w:rtl/>
        </w:rPr>
        <w:t>الإشراف</w:t>
      </w:r>
      <w:r w:rsidR="002A2944">
        <w:rPr>
          <w:rtl/>
        </w:rPr>
        <w:t xml:space="preserve"> والضوابط الداخلية </w:t>
      </w:r>
      <w:r w:rsidR="00C440D5">
        <w:rPr>
          <w:rFonts w:hint="cs"/>
          <w:rtl/>
        </w:rPr>
        <w:t>والإدارة</w:t>
      </w:r>
      <w:r w:rsidR="002A2944">
        <w:rPr>
          <w:rtl/>
        </w:rPr>
        <w:t>.</w:t>
      </w:r>
    </w:p>
    <w:p w14:paraId="7AE8385B" w14:textId="714B50AD" w:rsidR="00760FBE" w:rsidRDefault="00E07B44" w:rsidP="00760FBE">
      <w:pPr>
        <w:rPr>
          <w:rtl/>
          <w:lang w:bidi="ar-SY"/>
        </w:rPr>
      </w:pPr>
      <w:r>
        <w:lastRenderedPageBreak/>
        <w:t>24</w:t>
      </w:r>
      <w:r>
        <w:rPr>
          <w:rtl/>
          <w:lang w:bidi="ar-SY"/>
        </w:rPr>
        <w:tab/>
      </w:r>
      <w:r w:rsidR="00760FBE">
        <w:rPr>
          <w:rtl/>
          <w:lang w:bidi="ar-SY"/>
        </w:rPr>
        <w:t xml:space="preserve">وقد بدأ </w:t>
      </w:r>
      <w:r w:rsidR="002A2944">
        <w:rPr>
          <w:rFonts w:hint="cs"/>
          <w:rtl/>
          <w:lang w:bidi="ar-SY"/>
        </w:rPr>
        <w:t xml:space="preserve">أيضاً </w:t>
      </w:r>
      <w:r w:rsidR="008929F0">
        <w:rPr>
          <w:rFonts w:hint="cs"/>
          <w:rtl/>
          <w:lang w:bidi="ar-SY"/>
        </w:rPr>
        <w:t xml:space="preserve">قدر أكبر من </w:t>
      </w:r>
      <w:r w:rsidR="00760FBE">
        <w:rPr>
          <w:rtl/>
          <w:lang w:bidi="ar-SY"/>
        </w:rPr>
        <w:t>التركيز على قدرة الموظفين على التنفيذ مع إدخال</w:t>
      </w:r>
      <w:r w:rsidR="002A2944">
        <w:rPr>
          <w:rFonts w:hint="cs"/>
          <w:rtl/>
          <w:lang w:bidi="ar-SY"/>
        </w:rPr>
        <w:t xml:space="preserve"> مختبرات التعلم</w:t>
      </w:r>
      <w:r w:rsidR="00760FBE">
        <w:rPr>
          <w:rtl/>
          <w:lang w:bidi="ar-SY"/>
        </w:rPr>
        <w:t xml:space="preserve"> (التدريب التجريبي والتعليم المستمر للموظفين) وبرنامج</w:t>
      </w:r>
      <w:r w:rsidR="002A2944">
        <w:rPr>
          <w:rFonts w:hint="cs"/>
          <w:rtl/>
          <w:lang w:bidi="ar-SY"/>
        </w:rPr>
        <w:t xml:space="preserve"> صن</w:t>
      </w:r>
      <w:r w:rsidR="008929F0">
        <w:rPr>
          <w:rFonts w:hint="cs"/>
          <w:rtl/>
          <w:lang w:bidi="ar-SY"/>
        </w:rPr>
        <w:t>ّ</w:t>
      </w:r>
      <w:r w:rsidR="002A2944">
        <w:rPr>
          <w:rFonts w:hint="cs"/>
          <w:rtl/>
          <w:lang w:bidi="ar-SY"/>
        </w:rPr>
        <w:t>اع التغيير</w:t>
      </w:r>
      <w:r w:rsidR="00760FBE">
        <w:rPr>
          <w:rtl/>
          <w:lang w:bidi="ar-SY"/>
        </w:rPr>
        <w:t xml:space="preserve"> (باستخدام نتائج </w:t>
      </w:r>
      <w:r w:rsidR="002A2944">
        <w:rPr>
          <w:rFonts w:hint="cs"/>
          <w:rtl/>
          <w:lang w:bidi="ar-SY"/>
        </w:rPr>
        <w:t xml:space="preserve">عملية </w:t>
      </w:r>
      <w:r w:rsidR="00C440D5">
        <w:rPr>
          <w:rFonts w:hint="cs"/>
          <w:rtl/>
          <w:lang w:bidi="ar-SY"/>
        </w:rPr>
        <w:t>التبصر</w:t>
      </w:r>
      <w:r w:rsidR="008929F0">
        <w:rPr>
          <w:rFonts w:hint="cs"/>
          <w:rtl/>
          <w:lang w:bidi="ar-SY"/>
        </w:rPr>
        <w:t xml:space="preserve"> بمثابة</w:t>
      </w:r>
      <w:r w:rsidR="00760FBE">
        <w:rPr>
          <w:rtl/>
          <w:lang w:bidi="ar-SY"/>
        </w:rPr>
        <w:t xml:space="preserve"> دراسات حالة).</w:t>
      </w:r>
    </w:p>
    <w:p w14:paraId="39C6ECBA" w14:textId="71983670" w:rsidR="00760FBE" w:rsidRDefault="00760FBE" w:rsidP="00760FBE">
      <w:pPr>
        <w:rPr>
          <w:rtl/>
          <w:lang w:bidi="ar-SY"/>
        </w:rPr>
      </w:pPr>
      <w:r>
        <w:rPr>
          <w:rtl/>
          <w:lang w:bidi="ar-SY"/>
        </w:rPr>
        <w:t>25</w:t>
      </w:r>
      <w:r w:rsidR="00AF5B3E">
        <w:rPr>
          <w:rtl/>
          <w:lang w:bidi="ar-SY"/>
        </w:rPr>
        <w:tab/>
      </w:r>
      <w:r w:rsidR="008929F0">
        <w:rPr>
          <w:rFonts w:hint="cs"/>
          <w:rtl/>
          <w:lang w:bidi="ar-SY"/>
        </w:rPr>
        <w:t xml:space="preserve">وفي </w:t>
      </w:r>
      <w:r w:rsidRPr="00AF5B3E">
        <w:rPr>
          <w:rtl/>
          <w:lang w:bidi="ar-SY"/>
        </w:rPr>
        <w:t>نهاية</w:t>
      </w:r>
      <w:r>
        <w:rPr>
          <w:rtl/>
          <w:lang w:bidi="ar-SY"/>
        </w:rPr>
        <w:t xml:space="preserve"> هذه الرحلة</w:t>
      </w:r>
      <w:r w:rsidR="007D4631">
        <w:rPr>
          <w:rtl/>
          <w:lang w:bidi="ar-SY"/>
        </w:rPr>
        <w:t>،</w:t>
      </w:r>
      <w:r>
        <w:rPr>
          <w:rtl/>
          <w:lang w:bidi="ar-SY"/>
        </w:rPr>
        <w:t xml:space="preserve"> ينبغي أن يعمل الاتحاد </w:t>
      </w:r>
      <w:r w:rsidR="00AF5B3E">
        <w:rPr>
          <w:rFonts w:hint="cs"/>
          <w:rtl/>
          <w:lang w:bidi="ar-SY"/>
        </w:rPr>
        <w:t xml:space="preserve">في </w:t>
      </w:r>
      <w:r>
        <w:rPr>
          <w:rtl/>
          <w:lang w:bidi="ar-SY"/>
        </w:rPr>
        <w:t xml:space="preserve">عام 2027 بطريقة أفضل ليكون في </w:t>
      </w:r>
      <w:r w:rsidR="008929F0">
        <w:rPr>
          <w:rFonts w:hint="cs"/>
          <w:rtl/>
          <w:lang w:bidi="ar-SY"/>
        </w:rPr>
        <w:t>الموقع</w:t>
      </w:r>
      <w:r>
        <w:rPr>
          <w:rtl/>
          <w:lang w:bidi="ar-SY"/>
        </w:rPr>
        <w:t xml:space="preserve"> المناسب </w:t>
      </w:r>
      <w:r w:rsidR="00E6143D">
        <w:rPr>
          <w:rFonts w:hint="cs"/>
          <w:rtl/>
          <w:lang w:bidi="ar-SY"/>
        </w:rPr>
        <w:t>لتعزيز</w:t>
      </w:r>
      <w:r>
        <w:rPr>
          <w:rtl/>
          <w:lang w:bidi="ar-SY"/>
        </w:rPr>
        <w:t xml:space="preserve"> قيمة </w:t>
      </w:r>
      <w:r w:rsidR="00E6143D">
        <w:rPr>
          <w:rFonts w:hint="cs"/>
          <w:rtl/>
          <w:lang w:bidi="ar-SY"/>
        </w:rPr>
        <w:t>ا</w:t>
      </w:r>
      <w:r w:rsidR="00AF5B3E">
        <w:rPr>
          <w:rFonts w:hint="cs"/>
          <w:rtl/>
          <w:lang w:bidi="ar-SY"/>
        </w:rPr>
        <w:t>لدعامتين</w:t>
      </w:r>
      <w:r>
        <w:rPr>
          <w:rtl/>
          <w:lang w:bidi="ar-SY"/>
        </w:rPr>
        <w:t xml:space="preserve"> الأوليين. </w:t>
      </w:r>
      <w:r w:rsidR="00AF5B3E">
        <w:rPr>
          <w:rFonts w:hint="cs"/>
          <w:rtl/>
          <w:lang w:bidi="ar-SY"/>
        </w:rPr>
        <w:t>و</w:t>
      </w:r>
      <w:r>
        <w:rPr>
          <w:rtl/>
          <w:lang w:bidi="ar-SY"/>
        </w:rPr>
        <w:t xml:space="preserve">كل ما </w:t>
      </w:r>
      <w:r w:rsidR="00AF5B3E">
        <w:rPr>
          <w:rFonts w:hint="cs"/>
          <w:rtl/>
          <w:lang w:bidi="ar-SY"/>
        </w:rPr>
        <w:t xml:space="preserve">يقوم </w:t>
      </w:r>
      <w:r>
        <w:rPr>
          <w:rtl/>
          <w:lang w:bidi="ar-SY"/>
        </w:rPr>
        <w:t>به</w:t>
      </w:r>
      <w:r w:rsidR="00AF5B3E">
        <w:rPr>
          <w:rFonts w:hint="cs"/>
          <w:rtl/>
          <w:lang w:bidi="ar-SY"/>
        </w:rPr>
        <w:t xml:space="preserve"> الاتحاد</w:t>
      </w:r>
      <w:r>
        <w:rPr>
          <w:rtl/>
          <w:lang w:bidi="ar-SY"/>
        </w:rPr>
        <w:t xml:space="preserve"> داخلي</w:t>
      </w:r>
      <w:r w:rsidR="007D4631">
        <w:rPr>
          <w:rtl/>
          <w:lang w:bidi="ar-SY"/>
        </w:rPr>
        <w:t>اً</w:t>
      </w:r>
      <w:r>
        <w:rPr>
          <w:rtl/>
          <w:lang w:bidi="ar-SY"/>
        </w:rPr>
        <w:t xml:space="preserve"> هو </w:t>
      </w:r>
      <w:r w:rsidR="008929F0">
        <w:rPr>
          <w:rFonts w:hint="cs"/>
          <w:rtl/>
          <w:lang w:bidi="ar-SY"/>
        </w:rPr>
        <w:t>توفير</w:t>
      </w:r>
      <w:r>
        <w:rPr>
          <w:rtl/>
          <w:lang w:bidi="ar-SY"/>
        </w:rPr>
        <w:t xml:space="preserve"> قيادة فكرية وقيمة أفضل للأعضاء والشركاء باعتبار</w:t>
      </w:r>
      <w:r w:rsidR="00AF5B3E">
        <w:rPr>
          <w:rFonts w:hint="cs"/>
          <w:rtl/>
          <w:lang w:bidi="ar-SY"/>
        </w:rPr>
        <w:t xml:space="preserve">ه </w:t>
      </w:r>
      <w:r>
        <w:rPr>
          <w:rtl/>
          <w:lang w:bidi="ar-SY"/>
        </w:rPr>
        <w:t>"</w:t>
      </w:r>
      <w:r w:rsidR="00AF5B3E">
        <w:rPr>
          <w:rFonts w:hint="cs"/>
          <w:rtl/>
          <w:lang w:bidi="ar-SY"/>
        </w:rPr>
        <w:t>الا</w:t>
      </w:r>
      <w:r>
        <w:rPr>
          <w:rtl/>
          <w:lang w:bidi="ar-SY"/>
        </w:rPr>
        <w:t xml:space="preserve">تحاد </w:t>
      </w:r>
      <w:r w:rsidR="00AF5B3E">
        <w:rPr>
          <w:rFonts w:hint="cs"/>
          <w:rtl/>
          <w:lang w:bidi="ar-SY"/>
        </w:rPr>
        <w:t>ال</w:t>
      </w:r>
      <w:r>
        <w:rPr>
          <w:rtl/>
          <w:lang w:bidi="ar-SY"/>
        </w:rPr>
        <w:t>واحد".</w:t>
      </w:r>
    </w:p>
    <w:p w14:paraId="1F74642E" w14:textId="43FEF58F" w:rsidR="00760FBE" w:rsidRDefault="00760FBE" w:rsidP="00760FBE">
      <w:pPr>
        <w:rPr>
          <w:rtl/>
          <w:lang w:bidi="ar-SY"/>
        </w:rPr>
      </w:pPr>
      <w:r>
        <w:rPr>
          <w:rtl/>
          <w:lang w:bidi="ar-SY"/>
        </w:rPr>
        <w:t>26</w:t>
      </w:r>
      <w:r w:rsidR="00AF5B3E">
        <w:rPr>
          <w:rtl/>
          <w:lang w:bidi="ar-SY"/>
        </w:rPr>
        <w:tab/>
      </w:r>
      <w:r w:rsidR="00AF5B3E">
        <w:rPr>
          <w:rFonts w:hint="cs"/>
          <w:rtl/>
          <w:lang w:bidi="ar-SY"/>
        </w:rPr>
        <w:t>و</w:t>
      </w:r>
      <w:r>
        <w:rPr>
          <w:rtl/>
          <w:lang w:bidi="ar-SY"/>
        </w:rPr>
        <w:t xml:space="preserve">تركز </w:t>
      </w:r>
      <w:r w:rsidRPr="00AF5B3E">
        <w:rPr>
          <w:b/>
          <w:bCs/>
          <w:rtl/>
          <w:lang w:bidi="ar-SY"/>
        </w:rPr>
        <w:t>الجهود الخارجية</w:t>
      </w:r>
      <w:r>
        <w:rPr>
          <w:rtl/>
          <w:lang w:bidi="ar-SY"/>
        </w:rPr>
        <w:t xml:space="preserve"> على </w:t>
      </w:r>
      <w:r w:rsidR="00AF5B3E">
        <w:rPr>
          <w:rFonts w:hint="cs"/>
          <w:rtl/>
          <w:lang w:bidi="ar-SY"/>
        </w:rPr>
        <w:t>الدع</w:t>
      </w:r>
      <w:r w:rsidR="008929F0">
        <w:rPr>
          <w:rFonts w:hint="cs"/>
          <w:rtl/>
          <w:lang w:bidi="ar-SY"/>
        </w:rPr>
        <w:t>ا</w:t>
      </w:r>
      <w:r w:rsidR="00AF5B3E">
        <w:rPr>
          <w:rFonts w:hint="cs"/>
          <w:rtl/>
          <w:lang w:bidi="ar-SY"/>
        </w:rPr>
        <w:t>متين</w:t>
      </w:r>
      <w:r>
        <w:rPr>
          <w:rtl/>
          <w:lang w:bidi="ar-SY"/>
        </w:rPr>
        <w:t xml:space="preserve"> الأوليين: القيادة الفكرية والشراكة الاستراتيجية ومشاركة الأعضاء.</w:t>
      </w:r>
    </w:p>
    <w:p w14:paraId="4F33EC90" w14:textId="3C831B45" w:rsidR="00760FBE" w:rsidRDefault="00760FBE" w:rsidP="00760FBE">
      <w:pPr>
        <w:rPr>
          <w:rtl/>
          <w:lang w:bidi="ar-SY"/>
        </w:rPr>
      </w:pPr>
      <w:r>
        <w:rPr>
          <w:rtl/>
          <w:lang w:bidi="ar-SY"/>
        </w:rPr>
        <w:t>27</w:t>
      </w:r>
      <w:r w:rsidR="00AF5B3E">
        <w:rPr>
          <w:rtl/>
          <w:lang w:bidi="ar-SY"/>
        </w:rPr>
        <w:tab/>
      </w:r>
      <w:r w:rsidR="00AF5B3E">
        <w:rPr>
          <w:rFonts w:hint="cs"/>
          <w:rtl/>
          <w:lang w:bidi="ar-SY"/>
        </w:rPr>
        <w:t>و</w:t>
      </w:r>
      <w:r w:rsidR="008929F0">
        <w:rPr>
          <w:rFonts w:hint="cs"/>
          <w:rtl/>
          <w:lang w:bidi="ar-SY"/>
        </w:rPr>
        <w:t xml:space="preserve">قد </w:t>
      </w:r>
      <w:r>
        <w:rPr>
          <w:rtl/>
          <w:lang w:bidi="ar-SY"/>
        </w:rPr>
        <w:t xml:space="preserve">انطلقت </w:t>
      </w:r>
      <w:r w:rsidR="00AF5B3E">
        <w:rPr>
          <w:rFonts w:hint="cs"/>
          <w:rtl/>
          <w:lang w:bidi="ar-SY"/>
        </w:rPr>
        <w:t>الدعامة</w:t>
      </w:r>
      <w:r>
        <w:rPr>
          <w:rtl/>
          <w:lang w:bidi="ar-SY"/>
        </w:rPr>
        <w:t xml:space="preserve"> 1 بمرصد للاتجاهات الناشئة ذي أربعة محاور - </w:t>
      </w:r>
      <w:r w:rsidRPr="00AF5B3E">
        <w:rPr>
          <w:i/>
          <w:iCs/>
          <w:rtl/>
          <w:lang w:bidi="ar-SY"/>
        </w:rPr>
        <w:t>الرؤية المستقبلية</w:t>
      </w:r>
      <w:r>
        <w:rPr>
          <w:rtl/>
          <w:lang w:bidi="ar-SY"/>
        </w:rPr>
        <w:t xml:space="preserve"> (الاتجاهات الناشئة)</w:t>
      </w:r>
      <w:r w:rsidR="007D4631">
        <w:rPr>
          <w:rtl/>
          <w:lang w:bidi="ar-SY"/>
        </w:rPr>
        <w:t>،</w:t>
      </w:r>
      <w:r>
        <w:rPr>
          <w:rtl/>
          <w:lang w:bidi="ar-SY"/>
        </w:rPr>
        <w:t xml:space="preserve"> </w:t>
      </w:r>
      <w:r w:rsidRPr="00AF5B3E">
        <w:rPr>
          <w:i/>
          <w:iCs/>
          <w:rtl/>
          <w:lang w:bidi="ar-SY"/>
        </w:rPr>
        <w:t>وإزالة الغموض عن</w:t>
      </w:r>
      <w:r w:rsidR="00E6143D">
        <w:rPr>
          <w:rFonts w:hint="cs"/>
          <w:i/>
          <w:iCs/>
          <w:rtl/>
          <w:lang w:bidi="ar-SY"/>
        </w:rPr>
        <w:t xml:space="preserve"> ماهية</w:t>
      </w:r>
      <w:r w:rsidRPr="00AF5B3E">
        <w:rPr>
          <w:i/>
          <w:iCs/>
          <w:rtl/>
          <w:lang w:bidi="ar-SY"/>
        </w:rPr>
        <w:t xml:space="preserve"> </w:t>
      </w:r>
      <w:r w:rsidR="00C440D5">
        <w:rPr>
          <w:rFonts w:hint="cs"/>
          <w:i/>
          <w:iCs/>
          <w:rtl/>
          <w:lang w:bidi="ar-SY"/>
        </w:rPr>
        <w:t xml:space="preserve">التكنولوجيا </w:t>
      </w:r>
      <w:r w:rsidRPr="00AF5B3E">
        <w:rPr>
          <w:i/>
          <w:iCs/>
          <w:rtl/>
          <w:lang w:bidi="ar-SY"/>
        </w:rPr>
        <w:t>الرقمية</w:t>
      </w:r>
      <w:r>
        <w:rPr>
          <w:rtl/>
          <w:lang w:bidi="ar-SY"/>
        </w:rPr>
        <w:t xml:space="preserve"> (التعامل مع الأوساط الدبلوماسية في مواضيع مثل الذكاء الاصطناعي و</w:t>
      </w:r>
      <w:r w:rsidR="00AF5B3E">
        <w:rPr>
          <w:rFonts w:hint="cs"/>
          <w:rtl/>
          <w:lang w:bidi="ar-SY"/>
        </w:rPr>
        <w:t>البيئة الافتراضية</w:t>
      </w:r>
      <w:r>
        <w:rPr>
          <w:rtl/>
          <w:lang w:bidi="ar-SY"/>
        </w:rPr>
        <w:t xml:space="preserve"> </w:t>
      </w:r>
      <w:r w:rsidRPr="00691B43">
        <w:rPr>
          <w:rtl/>
          <w:lang w:bidi="ar-SY"/>
        </w:rPr>
        <w:t>و</w:t>
      </w:r>
      <w:r w:rsidR="00F749E6" w:rsidRPr="00691B43">
        <w:rPr>
          <w:rFonts w:hint="cs"/>
          <w:rtl/>
          <w:lang w:bidi="ar-SY"/>
        </w:rPr>
        <w:t xml:space="preserve">مبادئ </w:t>
      </w:r>
      <w:r w:rsidRPr="00691B43">
        <w:rPr>
          <w:rtl/>
          <w:lang w:bidi="ar-SY"/>
        </w:rPr>
        <w:t>الاتحاد</w:t>
      </w:r>
      <w:r>
        <w:rPr>
          <w:rtl/>
          <w:lang w:bidi="ar-SY"/>
        </w:rPr>
        <w:t xml:space="preserve"> وما إلى ذلك)</w:t>
      </w:r>
      <w:r w:rsidR="007D4631">
        <w:rPr>
          <w:rtl/>
          <w:lang w:bidi="ar-SY"/>
        </w:rPr>
        <w:t>،</w:t>
      </w:r>
      <w:r>
        <w:rPr>
          <w:rtl/>
          <w:lang w:bidi="ar-SY"/>
        </w:rPr>
        <w:t xml:space="preserve"> </w:t>
      </w:r>
      <w:r w:rsidRPr="00AF5B3E">
        <w:rPr>
          <w:i/>
          <w:iCs/>
          <w:rtl/>
          <w:lang w:bidi="ar-SY"/>
        </w:rPr>
        <w:t>ومختبرات التعلم</w:t>
      </w:r>
      <w:r>
        <w:rPr>
          <w:rtl/>
          <w:lang w:bidi="ar-SY"/>
        </w:rPr>
        <w:t xml:space="preserve"> و</w:t>
      </w:r>
      <w:r w:rsidRPr="00AF5B3E">
        <w:rPr>
          <w:i/>
          <w:iCs/>
          <w:rtl/>
          <w:lang w:bidi="ar-SY"/>
        </w:rPr>
        <w:t>شبكة</w:t>
      </w:r>
      <w:r w:rsidR="00AF5B3E" w:rsidRPr="00AF5B3E">
        <w:rPr>
          <w:rFonts w:hint="cs"/>
          <w:i/>
          <w:iCs/>
          <w:rtl/>
          <w:lang w:bidi="ar-SY"/>
        </w:rPr>
        <w:t xml:space="preserve"> أكاديمي</w:t>
      </w:r>
      <w:r w:rsidR="009A0461">
        <w:rPr>
          <w:rFonts w:hint="cs"/>
          <w:i/>
          <w:iCs/>
          <w:rtl/>
          <w:lang w:bidi="ar-SY"/>
        </w:rPr>
        <w:t>ة</w:t>
      </w:r>
      <w:r w:rsidRPr="00AF5B3E">
        <w:rPr>
          <w:i/>
          <w:iCs/>
          <w:rtl/>
          <w:lang w:bidi="ar-SY"/>
        </w:rPr>
        <w:t xml:space="preserve"> أصدقاء الاتحاد</w:t>
      </w:r>
      <w:r>
        <w:rPr>
          <w:rtl/>
          <w:lang w:bidi="ar-SY"/>
        </w:rPr>
        <w:t xml:space="preserve"> (لتقديم الدعم </w:t>
      </w:r>
      <w:r w:rsidR="00C440D5">
        <w:rPr>
          <w:rFonts w:hint="cs"/>
          <w:rtl/>
          <w:lang w:bidi="ar-SY"/>
        </w:rPr>
        <w:t>بالورقات</w:t>
      </w:r>
      <w:r>
        <w:rPr>
          <w:rtl/>
          <w:lang w:bidi="ar-SY"/>
        </w:rPr>
        <w:t xml:space="preserve"> البيضاء والسباقات البحثية ومقالات التفكير</w:t>
      </w:r>
      <w:r w:rsidR="00AF5B3E">
        <w:rPr>
          <w:rFonts w:hint="cs"/>
          <w:rtl/>
          <w:lang w:bidi="ar-SY"/>
        </w:rPr>
        <w:t>،</w:t>
      </w:r>
      <w:r>
        <w:rPr>
          <w:rtl/>
          <w:lang w:bidi="ar-SY"/>
        </w:rPr>
        <w:t xml:space="preserve"> </w:t>
      </w:r>
      <w:r w:rsidR="00C440D5">
        <w:rPr>
          <w:rFonts w:hint="cs"/>
          <w:rtl/>
          <w:lang w:bidi="ar-SY"/>
        </w:rPr>
        <w:t>وغير</w:t>
      </w:r>
      <w:r>
        <w:rPr>
          <w:rtl/>
          <w:lang w:bidi="ar-SY"/>
        </w:rPr>
        <w:t xml:space="preserve"> ذلك).</w:t>
      </w:r>
    </w:p>
    <w:p w14:paraId="16071E77" w14:textId="4F7C1C11" w:rsidR="00760FBE" w:rsidRDefault="00760FBE" w:rsidP="00760FBE">
      <w:pPr>
        <w:rPr>
          <w:rtl/>
          <w:lang w:bidi="ar-SY"/>
        </w:rPr>
      </w:pPr>
      <w:r>
        <w:rPr>
          <w:rtl/>
          <w:lang w:bidi="ar-SY"/>
        </w:rPr>
        <w:t>28</w:t>
      </w:r>
      <w:r w:rsidR="00AF5B3E">
        <w:rPr>
          <w:rtl/>
          <w:lang w:bidi="ar-SY"/>
        </w:rPr>
        <w:tab/>
      </w:r>
      <w:r>
        <w:rPr>
          <w:rtl/>
          <w:lang w:bidi="ar-SY"/>
        </w:rPr>
        <w:t>وفي غضون ذلك</w:t>
      </w:r>
      <w:r w:rsidR="007D4631">
        <w:rPr>
          <w:rtl/>
          <w:lang w:bidi="ar-SY"/>
        </w:rPr>
        <w:t>،</w:t>
      </w:r>
      <w:r>
        <w:rPr>
          <w:rtl/>
          <w:lang w:bidi="ar-SY"/>
        </w:rPr>
        <w:t xml:space="preserve"> تتواصل جلسات الإحاطة مع السفراء وغيرهم من أعضاء السلك الدبلوماسي</w:t>
      </w:r>
      <w:r w:rsidR="007D4631">
        <w:rPr>
          <w:rtl/>
          <w:lang w:bidi="ar-SY"/>
        </w:rPr>
        <w:t>،</w:t>
      </w:r>
      <w:r>
        <w:rPr>
          <w:rtl/>
          <w:lang w:bidi="ar-SY"/>
        </w:rPr>
        <w:t xml:space="preserve"> ويجري تنظيم اجتماعات مع</w:t>
      </w:r>
      <w:r w:rsidR="00273410">
        <w:rPr>
          <w:rFonts w:hint="cs"/>
          <w:rtl/>
          <w:lang w:bidi="ar-SY"/>
        </w:rPr>
        <w:t xml:space="preserve"> قطاع</w:t>
      </w:r>
      <w:r>
        <w:rPr>
          <w:rtl/>
          <w:lang w:bidi="ar-SY"/>
        </w:rPr>
        <w:t xml:space="preserve"> الصناعة (</w:t>
      </w:r>
      <w:r w:rsidR="008929F0">
        <w:rPr>
          <w:rFonts w:hint="cs"/>
          <w:rtl/>
          <w:lang w:bidi="ar-SY"/>
        </w:rPr>
        <w:t xml:space="preserve">من </w:t>
      </w:r>
      <w:r>
        <w:rPr>
          <w:rtl/>
          <w:lang w:bidi="ar-SY"/>
        </w:rPr>
        <w:t xml:space="preserve">خلال المؤتمر العالمي </w:t>
      </w:r>
      <w:r w:rsidR="00273410">
        <w:rPr>
          <w:rFonts w:hint="cs"/>
          <w:rtl/>
          <w:lang w:bidi="ar-SY"/>
        </w:rPr>
        <w:t>للاتصالات المتنقلة</w:t>
      </w:r>
      <w:r w:rsidR="00C440D5">
        <w:rPr>
          <w:rFonts w:hint="cs"/>
          <w:rtl/>
          <w:lang w:bidi="ar-SY"/>
        </w:rPr>
        <w:t xml:space="preserve"> لعام</w:t>
      </w:r>
      <w:r>
        <w:rPr>
          <w:rtl/>
          <w:lang w:bidi="ar-SY"/>
        </w:rPr>
        <w:t xml:space="preserve"> 2023</w:t>
      </w:r>
      <w:r w:rsidR="007D4631">
        <w:rPr>
          <w:rtl/>
          <w:lang w:bidi="ar-SY"/>
        </w:rPr>
        <w:t>،</w:t>
      </w:r>
      <w:r>
        <w:rPr>
          <w:rtl/>
          <w:lang w:bidi="ar-SY"/>
        </w:rPr>
        <w:t xml:space="preserve"> على هامش الاجتماع التحضيري للمؤتمر </w:t>
      </w:r>
      <w:r w:rsidR="00273410">
        <w:rPr>
          <w:lang w:bidi="ar-SY"/>
        </w:rPr>
        <w:t>WRC-23</w:t>
      </w:r>
      <w:r w:rsidR="007D4631">
        <w:rPr>
          <w:rtl/>
          <w:lang w:bidi="ar-SY"/>
        </w:rPr>
        <w:t>،</w:t>
      </w:r>
      <w:r>
        <w:rPr>
          <w:rtl/>
          <w:lang w:bidi="ar-SY"/>
        </w:rPr>
        <w:t xml:space="preserve"> </w:t>
      </w:r>
      <w:r w:rsidR="00273410">
        <w:rPr>
          <w:rFonts w:hint="cs"/>
          <w:rtl/>
          <w:lang w:bidi="ar-SY"/>
        </w:rPr>
        <w:t>وغير ذلك</w:t>
      </w:r>
      <w:r>
        <w:rPr>
          <w:rtl/>
          <w:lang w:bidi="ar-SY"/>
        </w:rPr>
        <w:t>) في المجالات المحددة كأولويات.</w:t>
      </w:r>
    </w:p>
    <w:p w14:paraId="2A288004" w14:textId="674D9A7B" w:rsidR="00760FBE" w:rsidRDefault="00760FBE" w:rsidP="00760FBE">
      <w:pPr>
        <w:rPr>
          <w:rtl/>
          <w:lang w:bidi="ar-SY"/>
        </w:rPr>
      </w:pPr>
      <w:r>
        <w:rPr>
          <w:rtl/>
          <w:lang w:bidi="ar-SY"/>
        </w:rPr>
        <w:t>29</w:t>
      </w:r>
      <w:r w:rsidR="00273410">
        <w:rPr>
          <w:rtl/>
          <w:lang w:bidi="ar-SY"/>
        </w:rPr>
        <w:tab/>
      </w:r>
      <w:r>
        <w:rPr>
          <w:rtl/>
          <w:lang w:bidi="ar-SY"/>
        </w:rPr>
        <w:t xml:space="preserve">وستتواصل المبادرات والأحداث الرائدة التي </w:t>
      </w:r>
      <w:r w:rsidR="00273410">
        <w:rPr>
          <w:rFonts w:hint="cs"/>
          <w:rtl/>
          <w:lang w:bidi="ar-SY"/>
        </w:rPr>
        <w:t>تدفع</w:t>
      </w:r>
      <w:r>
        <w:rPr>
          <w:rtl/>
          <w:lang w:bidi="ar-SY"/>
        </w:rPr>
        <w:t xml:space="preserve"> الاتحاد إلى موقع أكثر استراتيجية</w:t>
      </w:r>
      <w:r w:rsidR="007D4631">
        <w:rPr>
          <w:rtl/>
          <w:lang w:bidi="ar-SY"/>
        </w:rPr>
        <w:t>،</w:t>
      </w:r>
      <w:r>
        <w:rPr>
          <w:rtl/>
          <w:lang w:bidi="ar-SY"/>
        </w:rPr>
        <w:t xml:space="preserve"> مثل الذكاء الاصطناعي من أجل </w:t>
      </w:r>
      <w:r w:rsidR="00273410">
        <w:rPr>
          <w:rFonts w:hint="cs"/>
          <w:rtl/>
          <w:lang w:bidi="ar-SY"/>
        </w:rPr>
        <w:t>الصالح العام</w:t>
      </w:r>
      <w:r w:rsidR="007D4631">
        <w:rPr>
          <w:rtl/>
          <w:lang w:bidi="ar-SY"/>
        </w:rPr>
        <w:t>،</w:t>
      </w:r>
      <w:r>
        <w:rPr>
          <w:rtl/>
          <w:lang w:bidi="ar-SY"/>
        </w:rPr>
        <w:t xml:space="preserve"> و</w:t>
      </w:r>
      <w:r w:rsidR="00273410">
        <w:rPr>
          <w:rFonts w:hint="cs"/>
          <w:rtl/>
          <w:lang w:bidi="ar-SY"/>
        </w:rPr>
        <w:t>الشراكة من أجل التوصيل</w:t>
      </w:r>
      <w:r w:rsidR="007D4631">
        <w:rPr>
          <w:rtl/>
          <w:lang w:bidi="ar-SY"/>
        </w:rPr>
        <w:t>،</w:t>
      </w:r>
      <w:r>
        <w:rPr>
          <w:rtl/>
          <w:lang w:bidi="ar-SY"/>
        </w:rPr>
        <w:t xml:space="preserve"> واليوم الرقمي لأهداف التنمية المستدامة</w:t>
      </w:r>
      <w:r w:rsidR="007D4631">
        <w:rPr>
          <w:rtl/>
          <w:lang w:bidi="ar-SY"/>
        </w:rPr>
        <w:t>،</w:t>
      </w:r>
      <w:r>
        <w:rPr>
          <w:rtl/>
          <w:lang w:bidi="ar-SY"/>
        </w:rPr>
        <w:t xml:space="preserve"> </w:t>
      </w:r>
      <w:r w:rsidR="00273410" w:rsidRPr="00273410">
        <w:rPr>
          <w:rtl/>
          <w:lang w:bidi="ar-SY"/>
        </w:rPr>
        <w:t>والاستجابة الاستراتيجية العالمية</w:t>
      </w:r>
      <w:r w:rsidR="007D4631">
        <w:rPr>
          <w:rtl/>
          <w:lang w:bidi="ar-SY"/>
        </w:rPr>
        <w:t>،</w:t>
      </w:r>
      <w:r>
        <w:rPr>
          <w:rtl/>
          <w:lang w:bidi="ar-SY"/>
        </w:rPr>
        <w:t xml:space="preserve"> ومنتدى القمة العالمية لمجتمع المعلومات</w:t>
      </w:r>
      <w:r w:rsidR="007D4631">
        <w:rPr>
          <w:rtl/>
          <w:lang w:bidi="ar-SY"/>
        </w:rPr>
        <w:t>،</w:t>
      </w:r>
      <w:r>
        <w:rPr>
          <w:rtl/>
          <w:lang w:bidi="ar-SY"/>
        </w:rPr>
        <w:t xml:space="preserve"> ويوم الفتيات في مجال تكنولوجيا المعلومات والاتصالات</w:t>
      </w:r>
      <w:r w:rsidR="007D4631">
        <w:rPr>
          <w:rtl/>
          <w:lang w:bidi="ar-SY"/>
        </w:rPr>
        <w:t>،</w:t>
      </w:r>
      <w:r>
        <w:rPr>
          <w:rtl/>
          <w:lang w:bidi="ar-SY"/>
        </w:rPr>
        <w:t xml:space="preserve"> واليوم الرقمي في</w:t>
      </w:r>
      <w:r w:rsidR="00273410">
        <w:rPr>
          <w:rFonts w:hint="cs"/>
          <w:rtl/>
          <w:lang w:bidi="ar-SY"/>
        </w:rPr>
        <w:t xml:space="preserve"> مؤتمر الأطراف</w:t>
      </w:r>
      <w:r w:rsidR="00F749E6">
        <w:rPr>
          <w:rFonts w:hint="cs"/>
          <w:rtl/>
          <w:lang w:bidi="ar-SY"/>
        </w:rPr>
        <w:t xml:space="preserve"> بشأن المناخ</w:t>
      </w:r>
      <w:r>
        <w:rPr>
          <w:rtl/>
          <w:lang w:bidi="ar-SY"/>
        </w:rPr>
        <w:t xml:space="preserve"> </w:t>
      </w:r>
      <w:r>
        <w:rPr>
          <w:lang w:bidi="ar-SY"/>
        </w:rPr>
        <w:t>COP28</w:t>
      </w:r>
      <w:r>
        <w:rPr>
          <w:rtl/>
          <w:lang w:bidi="ar-SY"/>
        </w:rPr>
        <w:t>.</w:t>
      </w:r>
    </w:p>
    <w:p w14:paraId="09C7C75B" w14:textId="5A9A0309" w:rsidR="00760FBE" w:rsidRPr="00982828" w:rsidRDefault="00760FBE" w:rsidP="00760FBE">
      <w:pPr>
        <w:rPr>
          <w:rtl/>
        </w:rPr>
      </w:pPr>
      <w:r w:rsidRPr="00982828">
        <w:rPr>
          <w:rtl/>
          <w:lang w:bidi="ar-SY"/>
        </w:rPr>
        <w:t>30</w:t>
      </w:r>
      <w:r w:rsidR="00273410" w:rsidRPr="00982828">
        <w:rPr>
          <w:rtl/>
          <w:lang w:bidi="ar-SY"/>
        </w:rPr>
        <w:tab/>
        <w:t>و</w:t>
      </w:r>
      <w:r w:rsidRPr="00982828">
        <w:rPr>
          <w:rtl/>
          <w:lang w:bidi="ar-SY"/>
        </w:rPr>
        <w:t>فيما يتعلق بالشراكة الاستراتيجية ومشاركة الأعضاء</w:t>
      </w:r>
      <w:r w:rsidR="007D4631" w:rsidRPr="00982828">
        <w:rPr>
          <w:rtl/>
          <w:lang w:bidi="ar-SY"/>
        </w:rPr>
        <w:t>،</w:t>
      </w:r>
      <w:r w:rsidRPr="00982828">
        <w:rPr>
          <w:rtl/>
          <w:lang w:bidi="ar-SY"/>
        </w:rPr>
        <w:t xml:space="preserve"> استندت </w:t>
      </w:r>
      <w:r w:rsidR="00273410" w:rsidRPr="00982828">
        <w:rPr>
          <w:rtl/>
          <w:lang w:bidi="ar-SY"/>
        </w:rPr>
        <w:t>الأنشطة</w:t>
      </w:r>
      <w:r w:rsidRPr="00982828">
        <w:rPr>
          <w:rtl/>
          <w:lang w:bidi="ar-SY"/>
        </w:rPr>
        <w:t xml:space="preserve"> منذ مؤتمر </w:t>
      </w:r>
      <w:r w:rsidR="00C440D5" w:rsidRPr="00982828">
        <w:rPr>
          <w:rtl/>
        </w:rPr>
        <w:t>المندوبين المفوضين لعام 2022</w:t>
      </w:r>
      <w:r w:rsidRPr="00982828">
        <w:rPr>
          <w:rtl/>
          <w:lang w:bidi="ar-SY"/>
        </w:rPr>
        <w:t xml:space="preserve"> إلى المقرر 5</w:t>
      </w:r>
      <w:r w:rsidR="00E07B44" w:rsidRPr="00982828">
        <w:rPr>
          <w:rtl/>
          <w:lang w:bidi="ar-SY"/>
        </w:rPr>
        <w:t xml:space="preserve"> </w:t>
      </w:r>
      <w:r w:rsidR="00273410" w:rsidRPr="00982828">
        <w:rPr>
          <w:rtl/>
        </w:rPr>
        <w:t>ل</w:t>
      </w:r>
      <w:r w:rsidR="00860236" w:rsidRPr="00982828">
        <w:rPr>
          <w:rtl/>
        </w:rPr>
        <w:t>وضع استراتيجية لتعبئة الموارد على مستوى الاتحاد من أجل تلبية الحاجة إلى تمويل إضافي لتحقيق الأولويات التنظيمية</w:t>
      </w:r>
      <w:r w:rsidR="00982828" w:rsidRPr="00982828">
        <w:rPr>
          <w:rtl/>
        </w:rPr>
        <w:t xml:space="preserve"> </w:t>
      </w:r>
      <w:r w:rsidR="00982828" w:rsidRPr="00982828">
        <w:t>(</w:t>
      </w:r>
      <w:hyperlink r:id="rId13" w:history="1">
        <w:r w:rsidR="00982828" w:rsidRPr="00982828">
          <w:rPr>
            <w:rStyle w:val="Hyperlink"/>
          </w:rPr>
          <w:t>C23/62</w:t>
        </w:r>
      </w:hyperlink>
      <w:r w:rsidR="00982828" w:rsidRPr="00982828">
        <w:t>)</w:t>
      </w:r>
      <w:r w:rsidR="00273410" w:rsidRPr="00982828">
        <w:rPr>
          <w:rtl/>
        </w:rPr>
        <w:t>.</w:t>
      </w:r>
      <w:r w:rsidR="00860236" w:rsidRPr="00982828">
        <w:rPr>
          <w:rtl/>
        </w:rPr>
        <w:t xml:space="preserve"> </w:t>
      </w:r>
      <w:r w:rsidRPr="00982828">
        <w:rPr>
          <w:rtl/>
        </w:rPr>
        <w:t>واستناد</w:t>
      </w:r>
      <w:r w:rsidR="007D4631" w:rsidRPr="00982828">
        <w:rPr>
          <w:rtl/>
        </w:rPr>
        <w:t>اً</w:t>
      </w:r>
      <w:r w:rsidRPr="00982828">
        <w:rPr>
          <w:rtl/>
        </w:rPr>
        <w:t xml:space="preserve"> إلى نتائج </w:t>
      </w:r>
      <w:r w:rsidR="00273410" w:rsidRPr="00982828">
        <w:rPr>
          <w:rtl/>
        </w:rPr>
        <w:t xml:space="preserve">عملية </w:t>
      </w:r>
      <w:r w:rsidR="00C440D5" w:rsidRPr="00982828">
        <w:rPr>
          <w:rtl/>
        </w:rPr>
        <w:t>التبصر</w:t>
      </w:r>
      <w:r w:rsidR="007D4631" w:rsidRPr="00982828">
        <w:rPr>
          <w:rtl/>
        </w:rPr>
        <w:t>،</w:t>
      </w:r>
      <w:r w:rsidRPr="00982828">
        <w:rPr>
          <w:rtl/>
        </w:rPr>
        <w:t xml:space="preserve"> ومناقشات أخرى في معتكف الإدارة العليا في فبراير</w:t>
      </w:r>
      <w:r w:rsidR="007D4631" w:rsidRPr="00982828">
        <w:rPr>
          <w:rtl/>
        </w:rPr>
        <w:t>،</w:t>
      </w:r>
      <w:r w:rsidRPr="00982828">
        <w:rPr>
          <w:rtl/>
        </w:rPr>
        <w:t xml:space="preserve"> </w:t>
      </w:r>
      <w:r w:rsidR="00273410" w:rsidRPr="00982828">
        <w:rPr>
          <w:rtl/>
        </w:rPr>
        <w:t>استعان</w:t>
      </w:r>
      <w:r w:rsidRPr="00982828">
        <w:rPr>
          <w:rtl/>
        </w:rPr>
        <w:t xml:space="preserve"> الاتحاد </w:t>
      </w:r>
      <w:r w:rsidR="00273410" w:rsidRPr="00982828">
        <w:rPr>
          <w:rtl/>
        </w:rPr>
        <w:t>ب</w:t>
      </w:r>
      <w:r w:rsidRPr="00982828">
        <w:rPr>
          <w:rtl/>
        </w:rPr>
        <w:t>مجموعة بوسطن الاستشارية</w:t>
      </w:r>
      <w:r w:rsidR="00543B1C">
        <w:rPr>
          <w:rFonts w:hint="cs"/>
          <w:rtl/>
        </w:rPr>
        <w:t xml:space="preserve"> </w:t>
      </w:r>
      <w:r w:rsidR="00543B1C">
        <w:t>(BCG)</w:t>
      </w:r>
      <w:r w:rsidR="007D4631" w:rsidRPr="00982828">
        <w:rPr>
          <w:rtl/>
        </w:rPr>
        <w:t>،</w:t>
      </w:r>
      <w:r w:rsidRPr="00982828">
        <w:rPr>
          <w:rtl/>
        </w:rPr>
        <w:t xml:space="preserve"> التي</w:t>
      </w:r>
      <w:r w:rsidR="008929F0" w:rsidRPr="00982828">
        <w:rPr>
          <w:rtl/>
        </w:rPr>
        <w:t xml:space="preserve"> </w:t>
      </w:r>
      <w:r w:rsidR="008929F0" w:rsidRPr="00543B1C">
        <w:rPr>
          <w:i/>
          <w:iCs/>
          <w:rtl/>
        </w:rPr>
        <w:t>تطوعت</w:t>
      </w:r>
      <w:r w:rsidRPr="00982828">
        <w:rPr>
          <w:rtl/>
        </w:rPr>
        <w:t xml:space="preserve"> </w:t>
      </w:r>
      <w:r w:rsidR="008929F0" w:rsidRPr="00982828">
        <w:rPr>
          <w:rtl/>
        </w:rPr>
        <w:t>ب</w:t>
      </w:r>
      <w:r w:rsidRPr="00982828">
        <w:rPr>
          <w:rtl/>
        </w:rPr>
        <w:t>وضع</w:t>
      </w:r>
      <w:r w:rsidR="00273410" w:rsidRPr="00982828">
        <w:rPr>
          <w:rtl/>
        </w:rPr>
        <w:t xml:space="preserve"> </w:t>
      </w:r>
      <w:r w:rsidR="00DA082E" w:rsidRPr="00982828">
        <w:rPr>
          <w:rtl/>
        </w:rPr>
        <w:t>الأ</w:t>
      </w:r>
      <w:r w:rsidRPr="00982828">
        <w:rPr>
          <w:rtl/>
        </w:rPr>
        <w:t>ساس لتطوير شراكة الاتحاد واستراتيجية حشد الموارد.</w:t>
      </w:r>
    </w:p>
    <w:p w14:paraId="306AC2F8" w14:textId="78250514" w:rsidR="00860236" w:rsidRDefault="00760FBE" w:rsidP="00760FBE">
      <w:pPr>
        <w:rPr>
          <w:rtl/>
        </w:rPr>
      </w:pPr>
      <w:r>
        <w:rPr>
          <w:rtl/>
        </w:rPr>
        <w:t>31</w:t>
      </w:r>
      <w:r w:rsidR="00DA082E">
        <w:rPr>
          <w:rtl/>
        </w:rPr>
        <w:tab/>
      </w:r>
      <w:r>
        <w:rPr>
          <w:rtl/>
        </w:rPr>
        <w:t>وشمل عمل مجموعة بوسطن الاستشارية مقابلات مع 44 من أصحاب المصلحة الخارجيين</w:t>
      </w:r>
      <w:r w:rsidR="007D4631">
        <w:rPr>
          <w:rtl/>
        </w:rPr>
        <w:t>،</w:t>
      </w:r>
      <w:r>
        <w:rPr>
          <w:rtl/>
        </w:rPr>
        <w:t xml:space="preserve"> بما في ذلك الدول الأعضاء وأعضاء القطاعات</w:t>
      </w:r>
      <w:r w:rsidR="007D4631">
        <w:rPr>
          <w:rtl/>
        </w:rPr>
        <w:t>،</w:t>
      </w:r>
      <w:r>
        <w:rPr>
          <w:rtl/>
        </w:rPr>
        <w:t xml:space="preserve"> وأكثر من 30 من الزملاء الداخليين في الاتحاد</w:t>
      </w:r>
      <w:r w:rsidR="007D4631">
        <w:rPr>
          <w:rtl/>
        </w:rPr>
        <w:t>،</w:t>
      </w:r>
      <w:r>
        <w:rPr>
          <w:rtl/>
        </w:rPr>
        <w:t xml:space="preserve"> وقدمت ما يلي:</w:t>
      </w:r>
    </w:p>
    <w:p w14:paraId="16F8311D" w14:textId="62C41F20" w:rsidR="00760FBE" w:rsidRPr="00E95F7D" w:rsidRDefault="00860236" w:rsidP="00E95F7D">
      <w:pPr>
        <w:pStyle w:val="enumlev1"/>
        <w:rPr>
          <w:rtl/>
        </w:rPr>
      </w:pPr>
      <w:r w:rsidRPr="00E95F7D">
        <w:sym w:font="Symbol" w:char="F0B7"/>
      </w:r>
      <w:r w:rsidRPr="00E95F7D">
        <w:rPr>
          <w:rtl/>
        </w:rPr>
        <w:tab/>
      </w:r>
      <w:r w:rsidR="00760FBE" w:rsidRPr="00E95F7D">
        <w:rPr>
          <w:rtl/>
        </w:rPr>
        <w:t xml:space="preserve">تقييم أساسي لوضع التمويل الحالي للاتحاد </w:t>
      </w:r>
      <w:r w:rsidR="00DA082E" w:rsidRPr="00E95F7D">
        <w:rPr>
          <w:rFonts w:hint="cs"/>
          <w:rtl/>
        </w:rPr>
        <w:t>بالمقارنة</w:t>
      </w:r>
      <w:r w:rsidR="00760FBE" w:rsidRPr="00E95F7D">
        <w:rPr>
          <w:rtl/>
        </w:rPr>
        <w:t xml:space="preserve"> مع وكالات الأمم المتحدة الأخرى؛</w:t>
      </w:r>
    </w:p>
    <w:p w14:paraId="4A80DF74" w14:textId="464530E1" w:rsidR="00760FBE" w:rsidRPr="00E95F7D" w:rsidRDefault="00DA082E" w:rsidP="00E95F7D">
      <w:pPr>
        <w:pStyle w:val="enumlev1"/>
        <w:rPr>
          <w:rtl/>
        </w:rPr>
      </w:pPr>
      <w:r w:rsidRPr="00E95F7D">
        <w:sym w:font="Symbol" w:char="F0B7"/>
      </w:r>
      <w:r w:rsidRPr="00E95F7D">
        <w:rPr>
          <w:rtl/>
        </w:rPr>
        <w:tab/>
      </w:r>
      <w:r w:rsidR="00760FBE" w:rsidRPr="00E95F7D">
        <w:rPr>
          <w:rtl/>
        </w:rPr>
        <w:t xml:space="preserve">تقييم </w:t>
      </w:r>
      <w:r w:rsidRPr="00E95F7D">
        <w:rPr>
          <w:rFonts w:hint="cs"/>
          <w:rtl/>
        </w:rPr>
        <w:t>مواطن</w:t>
      </w:r>
      <w:r w:rsidR="00760FBE" w:rsidRPr="00E95F7D">
        <w:rPr>
          <w:rtl/>
        </w:rPr>
        <w:t xml:space="preserve"> قوة الاتحاد التي ينبغي أن يبني عليها شراكته واستراتيجيته لتعبئة الموارد؛</w:t>
      </w:r>
    </w:p>
    <w:p w14:paraId="0E4FCAEE" w14:textId="170F0330" w:rsidR="00860236" w:rsidRPr="00E95F7D" w:rsidRDefault="00DA082E" w:rsidP="00E95F7D">
      <w:pPr>
        <w:pStyle w:val="enumlev1"/>
        <w:rPr>
          <w:rtl/>
        </w:rPr>
      </w:pPr>
      <w:r w:rsidRPr="00E95F7D">
        <w:sym w:font="Symbol" w:char="F0B7"/>
      </w:r>
      <w:r w:rsidRPr="00E95F7D">
        <w:rPr>
          <w:rtl/>
        </w:rPr>
        <w:tab/>
      </w:r>
      <w:r w:rsidRPr="00E95F7D">
        <w:rPr>
          <w:rFonts w:hint="cs"/>
          <w:rtl/>
        </w:rPr>
        <w:t>الدوافع</w:t>
      </w:r>
      <w:r w:rsidR="00760FBE" w:rsidRPr="00E95F7D">
        <w:rPr>
          <w:rtl/>
        </w:rPr>
        <w:t xml:space="preserve"> </w:t>
      </w:r>
      <w:r w:rsidR="00F749E6" w:rsidRPr="00E95F7D">
        <w:rPr>
          <w:rFonts w:hint="cs"/>
          <w:rtl/>
        </w:rPr>
        <w:t>الكامنة</w:t>
      </w:r>
      <w:r w:rsidR="00760FBE" w:rsidRPr="00E95F7D">
        <w:rPr>
          <w:rtl/>
        </w:rPr>
        <w:t xml:space="preserve"> لتعبئة الموارد الرئيسية التي </w:t>
      </w:r>
      <w:r w:rsidRPr="00E95F7D">
        <w:rPr>
          <w:rFonts w:hint="cs"/>
          <w:rtl/>
        </w:rPr>
        <w:t>ينطوي</w:t>
      </w:r>
      <w:r w:rsidR="00760FBE" w:rsidRPr="00E95F7D">
        <w:rPr>
          <w:rtl/>
        </w:rPr>
        <w:t xml:space="preserve"> كل منها</w:t>
      </w:r>
      <w:r w:rsidRPr="00E95F7D">
        <w:rPr>
          <w:rFonts w:hint="cs"/>
          <w:rtl/>
        </w:rPr>
        <w:t xml:space="preserve"> على إمكانية</w:t>
      </w:r>
      <w:r w:rsidR="00760FBE" w:rsidRPr="00E95F7D">
        <w:rPr>
          <w:rtl/>
        </w:rPr>
        <w:t xml:space="preserve"> </w:t>
      </w:r>
      <w:r w:rsidR="00F749E6" w:rsidRPr="00E95F7D">
        <w:rPr>
          <w:rFonts w:hint="cs"/>
          <w:rtl/>
        </w:rPr>
        <w:t>تعزيز مصادر</w:t>
      </w:r>
      <w:r w:rsidR="00760FBE" w:rsidRPr="00E95F7D">
        <w:rPr>
          <w:rtl/>
        </w:rPr>
        <w:t xml:space="preserve"> تمويل الاتحاد</w:t>
      </w:r>
      <w:r w:rsidR="007D4631" w:rsidRPr="00E95F7D">
        <w:rPr>
          <w:rtl/>
        </w:rPr>
        <w:t>،</w:t>
      </w:r>
      <w:r w:rsidR="00760FBE" w:rsidRPr="00E95F7D">
        <w:rPr>
          <w:rtl/>
        </w:rPr>
        <w:t xml:space="preserve"> إلى جانب قائمة </w:t>
      </w:r>
      <w:r w:rsidRPr="00E95F7D">
        <w:rPr>
          <w:rFonts w:hint="cs"/>
          <w:rtl/>
        </w:rPr>
        <w:t>بالأنشطة</w:t>
      </w:r>
      <w:r w:rsidR="00760FBE" w:rsidRPr="00E95F7D">
        <w:rPr>
          <w:rtl/>
        </w:rPr>
        <w:t xml:space="preserve"> الملموسة </w:t>
      </w:r>
      <w:r w:rsidR="00CD54F7" w:rsidRPr="00E95F7D">
        <w:rPr>
          <w:rFonts w:hint="cs"/>
          <w:rtl/>
        </w:rPr>
        <w:t>المقبلة</w:t>
      </w:r>
      <w:r w:rsidR="00760FBE" w:rsidRPr="00E95F7D">
        <w:rPr>
          <w:rtl/>
        </w:rPr>
        <w:t>.</w:t>
      </w:r>
    </w:p>
    <w:p w14:paraId="04D6A62C" w14:textId="472A8B71" w:rsidR="00860236" w:rsidRPr="00760FBE" w:rsidRDefault="00860236" w:rsidP="00E95F7D">
      <w:pPr>
        <w:rPr>
          <w:rtl/>
          <w:lang w:bidi="ar-SY"/>
        </w:rPr>
      </w:pPr>
      <w:r>
        <w:t>32</w:t>
      </w:r>
      <w:r>
        <w:rPr>
          <w:rtl/>
          <w:lang w:bidi="ar-SY"/>
        </w:rPr>
        <w:tab/>
      </w:r>
      <w:r w:rsidR="00760FBE" w:rsidRPr="00760FBE">
        <w:rPr>
          <w:rtl/>
          <w:lang w:bidi="ar-SY"/>
        </w:rPr>
        <w:t xml:space="preserve">وقد تم تشكيل فرقة </w:t>
      </w:r>
      <w:r w:rsidR="00DA082E">
        <w:rPr>
          <w:rFonts w:hint="cs"/>
          <w:rtl/>
          <w:lang w:bidi="ar-SY"/>
        </w:rPr>
        <w:t>مهام</w:t>
      </w:r>
      <w:r w:rsidR="00760FBE" w:rsidRPr="00760FBE">
        <w:rPr>
          <w:rtl/>
          <w:lang w:bidi="ar-SY"/>
        </w:rPr>
        <w:t xml:space="preserve"> لتعبئة </w:t>
      </w:r>
      <w:r w:rsidR="00C440D5">
        <w:rPr>
          <w:rFonts w:hint="cs"/>
          <w:rtl/>
          <w:lang w:bidi="ar-SY"/>
        </w:rPr>
        <w:t>ال</w:t>
      </w:r>
      <w:r w:rsidR="00760FBE" w:rsidRPr="00760FBE">
        <w:rPr>
          <w:rtl/>
          <w:lang w:bidi="ar-SY"/>
        </w:rPr>
        <w:t xml:space="preserve">موارد </w:t>
      </w:r>
      <w:r w:rsidR="00C440D5">
        <w:rPr>
          <w:rFonts w:hint="cs"/>
          <w:rtl/>
          <w:lang w:bidi="ar-SY"/>
        </w:rPr>
        <w:t xml:space="preserve">من أجل </w:t>
      </w:r>
      <w:r w:rsidR="00F749E6">
        <w:rPr>
          <w:rFonts w:hint="cs"/>
          <w:rtl/>
          <w:lang w:bidi="ar-SY"/>
        </w:rPr>
        <w:t>"</w:t>
      </w:r>
      <w:r w:rsidR="00760FBE" w:rsidRPr="00760FBE">
        <w:rPr>
          <w:rtl/>
          <w:lang w:bidi="ar-SY"/>
        </w:rPr>
        <w:t>الاتحاد</w:t>
      </w:r>
      <w:r w:rsidR="00DA082E">
        <w:rPr>
          <w:rFonts w:hint="cs"/>
          <w:rtl/>
          <w:lang w:bidi="ar-SY"/>
        </w:rPr>
        <w:t xml:space="preserve"> الواحد</w:t>
      </w:r>
      <w:r w:rsidR="00F749E6">
        <w:rPr>
          <w:rFonts w:hint="cs"/>
          <w:rtl/>
          <w:lang w:bidi="ar-SY"/>
        </w:rPr>
        <w:t>"</w:t>
      </w:r>
      <w:r w:rsidR="00760FBE" w:rsidRPr="00760FBE">
        <w:rPr>
          <w:rtl/>
          <w:lang w:bidi="ar-SY"/>
        </w:rPr>
        <w:t xml:space="preserve"> لتقييم أفضل </w:t>
      </w:r>
      <w:r w:rsidR="00F749E6">
        <w:rPr>
          <w:rFonts w:hint="cs"/>
          <w:rtl/>
          <w:lang w:bidi="ar-SY"/>
        </w:rPr>
        <w:t>السبل</w:t>
      </w:r>
      <w:r w:rsidR="00760FBE" w:rsidRPr="00760FBE">
        <w:rPr>
          <w:rtl/>
          <w:lang w:bidi="ar-SY"/>
        </w:rPr>
        <w:t xml:space="preserve"> للمضي قدما</w:t>
      </w:r>
      <w:r w:rsidR="00DA082E">
        <w:rPr>
          <w:rFonts w:hint="cs"/>
          <w:rtl/>
          <w:lang w:bidi="ar-SY"/>
        </w:rPr>
        <w:t>ً</w:t>
      </w:r>
      <w:r w:rsidR="00760FBE" w:rsidRPr="00760FBE">
        <w:rPr>
          <w:rtl/>
          <w:lang w:bidi="ar-SY"/>
        </w:rPr>
        <w:t xml:space="preserve"> في تحديد أولويات هذه التوصيات وتنفيذها (انظر الوثيقة </w:t>
      </w:r>
      <w:hyperlink r:id="rId14" w:history="1">
        <w:r w:rsidR="00DA082E" w:rsidRPr="00880CB0">
          <w:rPr>
            <w:rStyle w:val="Hyperlink"/>
          </w:rPr>
          <w:t>C23/62</w:t>
        </w:r>
      </w:hyperlink>
      <w:r w:rsidR="00760FBE" w:rsidRPr="00760FBE">
        <w:rPr>
          <w:rtl/>
          <w:lang w:bidi="ar-SY"/>
        </w:rPr>
        <w:t xml:space="preserve">). </w:t>
      </w:r>
      <w:r w:rsidR="00DA082E">
        <w:rPr>
          <w:rFonts w:hint="cs"/>
          <w:rtl/>
          <w:lang w:bidi="ar-SY"/>
        </w:rPr>
        <w:t>وفي ضوء</w:t>
      </w:r>
      <w:r w:rsidR="00760FBE" w:rsidRPr="00760FBE">
        <w:rPr>
          <w:rtl/>
          <w:lang w:bidi="ar-SY"/>
        </w:rPr>
        <w:t xml:space="preserve"> </w:t>
      </w:r>
      <w:r w:rsidR="00DA082E">
        <w:rPr>
          <w:rFonts w:hint="cs"/>
          <w:rtl/>
          <w:lang w:bidi="ar-SY"/>
        </w:rPr>
        <w:t>ال</w:t>
      </w:r>
      <w:r w:rsidR="00760FBE" w:rsidRPr="00760FBE">
        <w:rPr>
          <w:rtl/>
          <w:lang w:bidi="ar-SY"/>
        </w:rPr>
        <w:t>موارد</w:t>
      </w:r>
      <w:r w:rsidR="00DA082E">
        <w:rPr>
          <w:rFonts w:hint="cs"/>
          <w:rtl/>
          <w:lang w:bidi="ar-SY"/>
        </w:rPr>
        <w:t xml:space="preserve"> المتاحة</w:t>
      </w:r>
      <w:r w:rsidR="00760FBE" w:rsidRPr="00760FBE">
        <w:rPr>
          <w:rtl/>
          <w:lang w:bidi="ar-SY"/>
        </w:rPr>
        <w:t xml:space="preserve"> </w:t>
      </w:r>
      <w:r w:rsidR="00DA082E">
        <w:rPr>
          <w:rFonts w:hint="cs"/>
          <w:rtl/>
          <w:lang w:bidi="ar-SY"/>
        </w:rPr>
        <w:t>ال</w:t>
      </w:r>
      <w:r w:rsidR="00760FBE" w:rsidRPr="00760FBE">
        <w:rPr>
          <w:rtl/>
          <w:lang w:bidi="ar-SY"/>
        </w:rPr>
        <w:t>محدودة للغاية</w:t>
      </w:r>
      <w:r w:rsidR="007D4631">
        <w:rPr>
          <w:rtl/>
          <w:lang w:bidi="ar-SY"/>
        </w:rPr>
        <w:t>،</w:t>
      </w:r>
      <w:r w:rsidR="00760FBE" w:rsidRPr="00760FBE">
        <w:rPr>
          <w:rtl/>
          <w:lang w:bidi="ar-SY"/>
        </w:rPr>
        <w:t xml:space="preserve"> يجب أن يكون الاتحاد على دراية تامة بكيفية استخدامها والتركيز على ما هو مناسب لعام 2030 بالإضافة إلى ما هو أكثر أهمية بالنسبة للمنظمة </w:t>
      </w:r>
      <w:r w:rsidR="00DA082E">
        <w:rPr>
          <w:rFonts w:hint="cs"/>
          <w:rtl/>
          <w:lang w:bidi="ar-SY"/>
        </w:rPr>
        <w:t>لكي</w:t>
      </w:r>
      <w:r w:rsidR="00760FBE" w:rsidRPr="00760FBE">
        <w:rPr>
          <w:rtl/>
          <w:lang w:bidi="ar-SY"/>
        </w:rPr>
        <w:t xml:space="preserve"> تكون منظمة </w:t>
      </w:r>
      <w:r w:rsidR="00DA082E">
        <w:rPr>
          <w:rFonts w:hint="cs"/>
          <w:rtl/>
          <w:lang w:bidi="ar-SY"/>
        </w:rPr>
        <w:t>ملائمة</w:t>
      </w:r>
      <w:r w:rsidR="00760FBE" w:rsidRPr="00760FBE">
        <w:rPr>
          <w:rtl/>
          <w:lang w:bidi="ar-SY"/>
        </w:rPr>
        <w:t xml:space="preserve"> للمستقبل</w:t>
      </w:r>
      <w:r w:rsidR="007D4631">
        <w:rPr>
          <w:rtl/>
          <w:lang w:bidi="ar-SY"/>
        </w:rPr>
        <w:t>،</w:t>
      </w:r>
      <w:r w:rsidR="00760FBE" w:rsidRPr="00760FBE">
        <w:rPr>
          <w:rtl/>
          <w:lang w:bidi="ar-SY"/>
        </w:rPr>
        <w:t xml:space="preserve"> مما يساعد على </w:t>
      </w:r>
      <w:r w:rsidR="00F749E6">
        <w:rPr>
          <w:rFonts w:hint="cs"/>
          <w:rtl/>
          <w:lang w:bidi="ar-SY"/>
        </w:rPr>
        <w:t>تآزر</w:t>
      </w:r>
      <w:r w:rsidR="00760FBE" w:rsidRPr="00760FBE">
        <w:rPr>
          <w:rtl/>
          <w:lang w:bidi="ar-SY"/>
        </w:rPr>
        <w:t xml:space="preserve"> الإنسانية </w:t>
      </w:r>
      <w:r w:rsidR="006E27BF">
        <w:rPr>
          <w:rFonts w:hint="cs"/>
          <w:rtl/>
          <w:lang w:bidi="ar-SY"/>
        </w:rPr>
        <w:t>و</w:t>
      </w:r>
      <w:r w:rsidR="00760FBE" w:rsidRPr="00760FBE">
        <w:rPr>
          <w:rtl/>
          <w:lang w:bidi="ar-SY"/>
        </w:rPr>
        <w:t>التكنولوجيا.</w:t>
      </w:r>
    </w:p>
    <w:p w14:paraId="61E9CF55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footerReference w:type="default" r:id="rId15"/>
      <w:headerReference w:type="firs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BFBD9" w14:textId="77777777" w:rsidR="005D2A8E" w:rsidRDefault="005D2A8E" w:rsidP="006C3242">
      <w:pPr>
        <w:spacing w:before="0" w:line="240" w:lineRule="auto"/>
      </w:pPr>
      <w:r>
        <w:separator/>
      </w:r>
    </w:p>
  </w:endnote>
  <w:endnote w:type="continuationSeparator" w:id="0">
    <w:p w14:paraId="719959F3" w14:textId="77777777" w:rsidR="005D2A8E" w:rsidRDefault="005D2A8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74F8AFE8" w14:textId="77777777" w:rsidTr="00357086">
      <w:trPr>
        <w:jc w:val="center"/>
      </w:trPr>
      <w:tc>
        <w:tcPr>
          <w:tcW w:w="868" w:type="pct"/>
          <w:vAlign w:val="center"/>
        </w:tcPr>
        <w:p w14:paraId="0F843F1A" w14:textId="129B79C7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E07B44" w:rsidRPr="00E07B44">
            <w:rPr>
              <w:rFonts w:ascii="Calibri" w:hAnsi="Calibri" w:cs="Arial"/>
              <w:sz w:val="18"/>
              <w:szCs w:val="14"/>
            </w:rPr>
            <w:t>521070</w:t>
          </w:r>
        </w:p>
      </w:tc>
      <w:tc>
        <w:tcPr>
          <w:tcW w:w="3912" w:type="pct"/>
        </w:tcPr>
        <w:p w14:paraId="5F7583A3" w14:textId="62AC244F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E07B44">
            <w:rPr>
              <w:rFonts w:ascii="Calibri" w:hAnsi="Calibri" w:cs="Arial"/>
              <w:bCs/>
              <w:color w:val="7F7F7F"/>
              <w:sz w:val="18"/>
            </w:rPr>
            <w:t>36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3A47F116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03814C19" w14:textId="2A87083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E31295">
      <w:rPr>
        <w:color w:val="F2F2F2" w:themeColor="background1" w:themeShade="F2"/>
        <w:sz w:val="16"/>
        <w:szCs w:val="16"/>
        <w:lang w:val="fr-FR"/>
      </w:rPr>
      <w:fldChar w:fldCharType="begin"/>
    </w:r>
    <w:r w:rsidRPr="00E31295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E31295">
      <w:rPr>
        <w:color w:val="F2F2F2" w:themeColor="background1" w:themeShade="F2"/>
        <w:sz w:val="16"/>
        <w:szCs w:val="16"/>
        <w:lang w:val="fr-FR"/>
      </w:rPr>
      <w:fldChar w:fldCharType="separate"/>
    </w:r>
    <w:r w:rsidR="009A0611" w:rsidRPr="00E31295">
      <w:rPr>
        <w:noProof/>
        <w:color w:val="F2F2F2" w:themeColor="background1" w:themeShade="F2"/>
        <w:sz w:val="16"/>
        <w:szCs w:val="16"/>
        <w:lang w:val="fr-FR"/>
      </w:rPr>
      <w:t>P:\ARA\SG\CONSEIL\C23\000\036A.docx</w:t>
    </w:r>
    <w:r w:rsidRPr="00E31295">
      <w:rPr>
        <w:color w:val="F2F2F2" w:themeColor="background1" w:themeShade="F2"/>
        <w:sz w:val="16"/>
        <w:szCs w:val="16"/>
      </w:rPr>
      <w:fldChar w:fldCharType="end"/>
    </w:r>
    <w:r w:rsidRPr="00E31295">
      <w:rPr>
        <w:color w:val="F2F2F2" w:themeColor="background1" w:themeShade="F2"/>
        <w:sz w:val="16"/>
        <w:szCs w:val="16"/>
        <w:lang w:val="fr-FR"/>
      </w:rPr>
      <w:t xml:space="preserve">   (</w:t>
    </w:r>
    <w:r w:rsidR="00E07B44" w:rsidRPr="00E31295">
      <w:rPr>
        <w:color w:val="F2F2F2" w:themeColor="background1" w:themeShade="F2"/>
        <w:sz w:val="16"/>
        <w:szCs w:val="16"/>
        <w:lang w:val="fr-FR"/>
      </w:rPr>
      <w:t>521070</w:t>
    </w:r>
    <w:r w:rsidRPr="00E31295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1151B26C" w14:textId="77777777" w:rsidTr="00F50E3F">
      <w:trPr>
        <w:jc w:val="center"/>
      </w:trPr>
      <w:tc>
        <w:tcPr>
          <w:tcW w:w="868" w:type="pct"/>
          <w:vAlign w:val="center"/>
        </w:tcPr>
        <w:p w14:paraId="686C0F0C" w14:textId="77777777" w:rsidR="007B0AA0" w:rsidRPr="007B0AA0" w:rsidRDefault="005F3D5D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148A2065" w14:textId="75A66205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E07B44">
            <w:rPr>
              <w:rFonts w:ascii="Calibri" w:hAnsi="Calibri" w:cs="Arial"/>
              <w:bCs/>
              <w:color w:val="7F7F7F"/>
              <w:sz w:val="18"/>
            </w:rPr>
            <w:t>36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12097EC9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0636A511" w14:textId="286B44AE" w:rsidR="0006468A" w:rsidRPr="00FA453A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E31295">
      <w:rPr>
        <w:color w:val="F2F2F2" w:themeColor="background1" w:themeShade="F2"/>
        <w:sz w:val="16"/>
        <w:szCs w:val="16"/>
        <w:lang w:val="fr-FR"/>
      </w:rPr>
      <w:fldChar w:fldCharType="begin"/>
    </w:r>
    <w:r w:rsidRPr="00E31295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E31295">
      <w:rPr>
        <w:color w:val="F2F2F2" w:themeColor="background1" w:themeShade="F2"/>
        <w:sz w:val="16"/>
        <w:szCs w:val="16"/>
        <w:lang w:val="fr-FR"/>
      </w:rPr>
      <w:fldChar w:fldCharType="separate"/>
    </w:r>
    <w:r w:rsidR="009A0611" w:rsidRPr="00E31295">
      <w:rPr>
        <w:noProof/>
        <w:color w:val="F2F2F2" w:themeColor="background1" w:themeShade="F2"/>
        <w:sz w:val="16"/>
        <w:szCs w:val="16"/>
        <w:lang w:val="fr-FR"/>
      </w:rPr>
      <w:t>P:\ARA\SG\CONSEIL\C23\000\036A.docx</w:t>
    </w:r>
    <w:r w:rsidRPr="00E31295">
      <w:rPr>
        <w:color w:val="F2F2F2" w:themeColor="background1" w:themeShade="F2"/>
        <w:sz w:val="16"/>
        <w:szCs w:val="16"/>
      </w:rPr>
      <w:fldChar w:fldCharType="end"/>
    </w:r>
    <w:r w:rsidRPr="00E31295">
      <w:rPr>
        <w:color w:val="F2F2F2" w:themeColor="background1" w:themeShade="F2"/>
        <w:sz w:val="16"/>
        <w:szCs w:val="16"/>
        <w:lang w:val="fr-FR"/>
      </w:rPr>
      <w:t xml:space="preserve">   (</w:t>
    </w:r>
    <w:r w:rsidR="00E07B44" w:rsidRPr="00E31295">
      <w:rPr>
        <w:color w:val="F2F2F2" w:themeColor="background1" w:themeShade="F2"/>
        <w:sz w:val="16"/>
        <w:szCs w:val="16"/>
        <w:lang w:val="fr-FR"/>
      </w:rPr>
      <w:t>521070</w:t>
    </w:r>
    <w:r w:rsidRPr="00E31295">
      <w:rPr>
        <w:color w:val="F2F2F2" w:themeColor="background1" w:themeShade="F2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E6C53" w14:textId="77777777" w:rsidR="005D2A8E" w:rsidRDefault="005D2A8E" w:rsidP="006C3242">
      <w:pPr>
        <w:spacing w:before="0" w:line="240" w:lineRule="auto"/>
      </w:pPr>
      <w:r>
        <w:separator/>
      </w:r>
    </w:p>
  </w:footnote>
  <w:footnote w:type="continuationSeparator" w:id="0">
    <w:p w14:paraId="44B012DF" w14:textId="77777777" w:rsidR="005D2A8E" w:rsidRDefault="005D2A8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0C9B9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450FFD34" wp14:editId="117193F4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3B"/>
    <w:rsid w:val="000233E0"/>
    <w:rsid w:val="00057765"/>
    <w:rsid w:val="0006468A"/>
    <w:rsid w:val="00074FA6"/>
    <w:rsid w:val="00090574"/>
    <w:rsid w:val="000930EF"/>
    <w:rsid w:val="000933EF"/>
    <w:rsid w:val="000C1C0E"/>
    <w:rsid w:val="000C548A"/>
    <w:rsid w:val="00156076"/>
    <w:rsid w:val="001C0169"/>
    <w:rsid w:val="001D1D50"/>
    <w:rsid w:val="001D6745"/>
    <w:rsid w:val="001E446E"/>
    <w:rsid w:val="00201A1A"/>
    <w:rsid w:val="002154EE"/>
    <w:rsid w:val="002276D2"/>
    <w:rsid w:val="0023283D"/>
    <w:rsid w:val="00234E47"/>
    <w:rsid w:val="00254519"/>
    <w:rsid w:val="0026373E"/>
    <w:rsid w:val="00271C43"/>
    <w:rsid w:val="00273410"/>
    <w:rsid w:val="00290728"/>
    <w:rsid w:val="002978F4"/>
    <w:rsid w:val="002A2944"/>
    <w:rsid w:val="002B028D"/>
    <w:rsid w:val="002D4A02"/>
    <w:rsid w:val="002E1920"/>
    <w:rsid w:val="002E6541"/>
    <w:rsid w:val="002F30BB"/>
    <w:rsid w:val="00334924"/>
    <w:rsid w:val="003409BC"/>
    <w:rsid w:val="00343FE1"/>
    <w:rsid w:val="00357185"/>
    <w:rsid w:val="003775E3"/>
    <w:rsid w:val="00383829"/>
    <w:rsid w:val="003A3F7B"/>
    <w:rsid w:val="003F4B29"/>
    <w:rsid w:val="0041086B"/>
    <w:rsid w:val="0042686F"/>
    <w:rsid w:val="004317D8"/>
    <w:rsid w:val="00434183"/>
    <w:rsid w:val="00443869"/>
    <w:rsid w:val="00447F32"/>
    <w:rsid w:val="0048753F"/>
    <w:rsid w:val="004B7334"/>
    <w:rsid w:val="004D32EA"/>
    <w:rsid w:val="004E11DC"/>
    <w:rsid w:val="00525DDD"/>
    <w:rsid w:val="005409AC"/>
    <w:rsid w:val="00543B1C"/>
    <w:rsid w:val="0055516A"/>
    <w:rsid w:val="0056323E"/>
    <w:rsid w:val="0058491B"/>
    <w:rsid w:val="00592EA5"/>
    <w:rsid w:val="005A3170"/>
    <w:rsid w:val="005D1897"/>
    <w:rsid w:val="005D2A8E"/>
    <w:rsid w:val="00620125"/>
    <w:rsid w:val="00677396"/>
    <w:rsid w:val="00691B43"/>
    <w:rsid w:val="0069200F"/>
    <w:rsid w:val="006A65CB"/>
    <w:rsid w:val="006C3242"/>
    <w:rsid w:val="006C7CC0"/>
    <w:rsid w:val="006D7B21"/>
    <w:rsid w:val="006E27BF"/>
    <w:rsid w:val="006F63F7"/>
    <w:rsid w:val="007025C7"/>
    <w:rsid w:val="00706D7A"/>
    <w:rsid w:val="00712435"/>
    <w:rsid w:val="00722F0D"/>
    <w:rsid w:val="0074420E"/>
    <w:rsid w:val="00750D58"/>
    <w:rsid w:val="00757501"/>
    <w:rsid w:val="00760FBE"/>
    <w:rsid w:val="00783E26"/>
    <w:rsid w:val="007B0AA0"/>
    <w:rsid w:val="007C3BC7"/>
    <w:rsid w:val="007C3BCD"/>
    <w:rsid w:val="007D4631"/>
    <w:rsid w:val="007D4ACF"/>
    <w:rsid w:val="007E2AD0"/>
    <w:rsid w:val="007F0787"/>
    <w:rsid w:val="00810B7B"/>
    <w:rsid w:val="0082358A"/>
    <w:rsid w:val="008235CD"/>
    <w:rsid w:val="008247DE"/>
    <w:rsid w:val="008339C0"/>
    <w:rsid w:val="00840B10"/>
    <w:rsid w:val="008513CB"/>
    <w:rsid w:val="00860236"/>
    <w:rsid w:val="0086294E"/>
    <w:rsid w:val="00870D01"/>
    <w:rsid w:val="00881176"/>
    <w:rsid w:val="008910D2"/>
    <w:rsid w:val="008929F0"/>
    <w:rsid w:val="00893BC5"/>
    <w:rsid w:val="00897192"/>
    <w:rsid w:val="008A513B"/>
    <w:rsid w:val="008A7F84"/>
    <w:rsid w:val="0091702E"/>
    <w:rsid w:val="00923B0C"/>
    <w:rsid w:val="0094021C"/>
    <w:rsid w:val="00942F70"/>
    <w:rsid w:val="00952F86"/>
    <w:rsid w:val="00970385"/>
    <w:rsid w:val="00974E82"/>
    <w:rsid w:val="00982828"/>
    <w:rsid w:val="00982B28"/>
    <w:rsid w:val="00986F36"/>
    <w:rsid w:val="00987D00"/>
    <w:rsid w:val="009A0461"/>
    <w:rsid w:val="009A0611"/>
    <w:rsid w:val="009D313F"/>
    <w:rsid w:val="00A47A5A"/>
    <w:rsid w:val="00A6683B"/>
    <w:rsid w:val="00A92F5F"/>
    <w:rsid w:val="00A97F94"/>
    <w:rsid w:val="00AA7EA2"/>
    <w:rsid w:val="00AF5B3E"/>
    <w:rsid w:val="00B03099"/>
    <w:rsid w:val="00B05BC8"/>
    <w:rsid w:val="00B4792F"/>
    <w:rsid w:val="00B64B47"/>
    <w:rsid w:val="00B95654"/>
    <w:rsid w:val="00BB49C9"/>
    <w:rsid w:val="00C002DE"/>
    <w:rsid w:val="00C0718A"/>
    <w:rsid w:val="00C17E10"/>
    <w:rsid w:val="00C21061"/>
    <w:rsid w:val="00C440D5"/>
    <w:rsid w:val="00C53BF8"/>
    <w:rsid w:val="00C630A1"/>
    <w:rsid w:val="00C66157"/>
    <w:rsid w:val="00C674FE"/>
    <w:rsid w:val="00C67501"/>
    <w:rsid w:val="00C75633"/>
    <w:rsid w:val="00CD54F7"/>
    <w:rsid w:val="00CE2EE1"/>
    <w:rsid w:val="00CE3349"/>
    <w:rsid w:val="00CE36E5"/>
    <w:rsid w:val="00CF27F5"/>
    <w:rsid w:val="00CF3FFD"/>
    <w:rsid w:val="00D10CCF"/>
    <w:rsid w:val="00D13941"/>
    <w:rsid w:val="00D347F7"/>
    <w:rsid w:val="00D63735"/>
    <w:rsid w:val="00D77D0F"/>
    <w:rsid w:val="00DA082E"/>
    <w:rsid w:val="00DA1CF0"/>
    <w:rsid w:val="00DC1E02"/>
    <w:rsid w:val="00DC24B4"/>
    <w:rsid w:val="00DC5FB0"/>
    <w:rsid w:val="00DF16DC"/>
    <w:rsid w:val="00E07B44"/>
    <w:rsid w:val="00E31295"/>
    <w:rsid w:val="00E45211"/>
    <w:rsid w:val="00E473C5"/>
    <w:rsid w:val="00E6143D"/>
    <w:rsid w:val="00E61BE8"/>
    <w:rsid w:val="00E92863"/>
    <w:rsid w:val="00E93348"/>
    <w:rsid w:val="00E95F7D"/>
    <w:rsid w:val="00EA230A"/>
    <w:rsid w:val="00EA3358"/>
    <w:rsid w:val="00EB796D"/>
    <w:rsid w:val="00EF2919"/>
    <w:rsid w:val="00F058DC"/>
    <w:rsid w:val="00F24FC4"/>
    <w:rsid w:val="00F2676C"/>
    <w:rsid w:val="00F363FE"/>
    <w:rsid w:val="00F50E3F"/>
    <w:rsid w:val="00F603BD"/>
    <w:rsid w:val="00F749E6"/>
    <w:rsid w:val="00F84366"/>
    <w:rsid w:val="00F85089"/>
    <w:rsid w:val="00F974C5"/>
    <w:rsid w:val="00FA453A"/>
    <w:rsid w:val="00FA6F46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938A1"/>
  <w15:chartTrackingRefBased/>
  <w15:docId w15:val="{22DD37CE-8E35-4C7B-B7BD-BEE66F87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A513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57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071-A.pdf" TargetMode="External"/><Relationship Id="rId13" Type="http://schemas.openxmlformats.org/officeDocument/2006/relationships/hyperlink" Target="https://www.itu.int/md/S23-CL-C-0062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3-CL-C-0052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-2023/RES-071-A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S23-CL-C-0062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3-CL-C-0052/en" TargetMode="External"/><Relationship Id="rId14" Type="http://schemas.openxmlformats.org/officeDocument/2006/relationships/hyperlink" Target="https://www.itu.int/md/S23-CL-C-0062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Accelerating the implementation of the ITU strategic plan 2024-2027</dc:title>
  <dc:subject/>
  <dc:creator>Arabic-AAM</dc:creator>
  <cp:keywords/>
  <dc:description/>
  <cp:lastModifiedBy>Xue, Kun</cp:lastModifiedBy>
  <cp:revision>4</cp:revision>
  <dcterms:created xsi:type="dcterms:W3CDTF">2023-07-06T13:38:00Z</dcterms:created>
  <dcterms:modified xsi:type="dcterms:W3CDTF">2023-07-06T13:39:00Z</dcterms:modified>
</cp:coreProperties>
</file>