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13E5E" w14:paraId="2B5EF030" w14:textId="77777777" w:rsidTr="00D72F49">
        <w:trPr>
          <w:cantSplit/>
          <w:trHeight w:val="23"/>
        </w:trPr>
        <w:tc>
          <w:tcPr>
            <w:tcW w:w="3969" w:type="dxa"/>
            <w:vMerge w:val="restart"/>
            <w:tcMar>
              <w:left w:w="0" w:type="dxa"/>
            </w:tcMar>
          </w:tcPr>
          <w:p w14:paraId="2B5EF02E" w14:textId="0C65F573" w:rsidR="00D72F49" w:rsidRPr="00E85629" w:rsidRDefault="00D72F49" w:rsidP="00F156FE">
            <w:pPr>
              <w:tabs>
                <w:tab w:val="left" w:pos="851"/>
              </w:tabs>
              <w:spacing w:before="0"/>
              <w:rPr>
                <w:b/>
              </w:rPr>
            </w:pPr>
            <w:r w:rsidRPr="00122CE1">
              <w:rPr>
                <w:b/>
              </w:rPr>
              <w:t>Point de l</w:t>
            </w:r>
            <w:r w:rsidR="009A2CA4">
              <w:rPr>
                <w:b/>
              </w:rPr>
              <w:t>'</w:t>
            </w:r>
            <w:r w:rsidRPr="00122CE1">
              <w:rPr>
                <w:b/>
              </w:rPr>
              <w:t xml:space="preserve">ordre du </w:t>
            </w:r>
            <w:proofErr w:type="gramStart"/>
            <w:r w:rsidRPr="00122CE1">
              <w:rPr>
                <w:b/>
              </w:rPr>
              <w:t>jour</w:t>
            </w:r>
            <w:r>
              <w:rPr>
                <w:b/>
              </w:rPr>
              <w:t>:</w:t>
            </w:r>
            <w:proofErr w:type="gramEnd"/>
            <w:r>
              <w:rPr>
                <w:b/>
              </w:rPr>
              <w:t xml:space="preserve"> </w:t>
            </w:r>
            <w:r w:rsidR="002241D3">
              <w:rPr>
                <w:b/>
              </w:rPr>
              <w:t>ADM 1</w:t>
            </w:r>
          </w:p>
        </w:tc>
        <w:tc>
          <w:tcPr>
            <w:tcW w:w="5245" w:type="dxa"/>
          </w:tcPr>
          <w:p w14:paraId="2B5EF02F" w14:textId="77777777" w:rsidR="00D72F49" w:rsidRPr="00E85629" w:rsidRDefault="00D72F49" w:rsidP="00F156FE">
            <w:pPr>
              <w:tabs>
                <w:tab w:val="left" w:pos="851"/>
              </w:tabs>
              <w:spacing w:before="0"/>
              <w:jc w:val="right"/>
              <w:rPr>
                <w:b/>
              </w:rPr>
            </w:pPr>
            <w:r>
              <w:rPr>
                <w:b/>
              </w:rPr>
              <w:t>Document C23/</w:t>
            </w:r>
            <w:r w:rsidR="007B1566">
              <w:rPr>
                <w:b/>
              </w:rPr>
              <w:t>34</w:t>
            </w:r>
            <w:r>
              <w:rPr>
                <w:b/>
              </w:rPr>
              <w:t>-F</w:t>
            </w:r>
          </w:p>
        </w:tc>
      </w:tr>
      <w:tr w:rsidR="00D72F49" w:rsidRPr="00813E5E" w14:paraId="2B5EF033" w14:textId="77777777" w:rsidTr="00D72F49">
        <w:trPr>
          <w:cantSplit/>
        </w:trPr>
        <w:tc>
          <w:tcPr>
            <w:tcW w:w="3969" w:type="dxa"/>
            <w:vMerge/>
          </w:tcPr>
          <w:p w14:paraId="2B5EF031" w14:textId="77777777" w:rsidR="00D72F49" w:rsidRPr="00813E5E" w:rsidRDefault="00D72F49" w:rsidP="00F156FE">
            <w:pPr>
              <w:tabs>
                <w:tab w:val="left" w:pos="851"/>
              </w:tabs>
              <w:rPr>
                <w:b/>
              </w:rPr>
            </w:pPr>
          </w:p>
        </w:tc>
        <w:tc>
          <w:tcPr>
            <w:tcW w:w="5245" w:type="dxa"/>
          </w:tcPr>
          <w:p w14:paraId="2B5EF032" w14:textId="77777777" w:rsidR="00D72F49" w:rsidRPr="00E85629" w:rsidRDefault="002241D3" w:rsidP="00F156FE">
            <w:pPr>
              <w:tabs>
                <w:tab w:val="left" w:pos="851"/>
              </w:tabs>
              <w:spacing w:before="0"/>
              <w:jc w:val="right"/>
              <w:rPr>
                <w:b/>
              </w:rPr>
            </w:pPr>
            <w:r>
              <w:rPr>
                <w:b/>
              </w:rPr>
              <w:t>1</w:t>
            </w:r>
            <w:r w:rsidR="007B1566">
              <w:rPr>
                <w:b/>
              </w:rPr>
              <w:t>6</w:t>
            </w:r>
            <w:r>
              <w:rPr>
                <w:b/>
              </w:rPr>
              <w:t xml:space="preserve"> mai</w:t>
            </w:r>
            <w:r w:rsidR="00D72F49">
              <w:rPr>
                <w:b/>
              </w:rPr>
              <w:t xml:space="preserve"> 2023</w:t>
            </w:r>
          </w:p>
        </w:tc>
      </w:tr>
      <w:tr w:rsidR="00D72F49" w:rsidRPr="00813E5E" w14:paraId="2B5EF036" w14:textId="77777777" w:rsidTr="00D72F49">
        <w:trPr>
          <w:cantSplit/>
          <w:trHeight w:val="23"/>
        </w:trPr>
        <w:tc>
          <w:tcPr>
            <w:tcW w:w="3969" w:type="dxa"/>
            <w:vMerge/>
          </w:tcPr>
          <w:p w14:paraId="2B5EF034" w14:textId="77777777" w:rsidR="00D72F49" w:rsidRPr="00813E5E" w:rsidRDefault="00D72F49" w:rsidP="00F156FE">
            <w:pPr>
              <w:tabs>
                <w:tab w:val="left" w:pos="851"/>
              </w:tabs>
              <w:rPr>
                <w:b/>
              </w:rPr>
            </w:pPr>
          </w:p>
        </w:tc>
        <w:tc>
          <w:tcPr>
            <w:tcW w:w="5245" w:type="dxa"/>
          </w:tcPr>
          <w:p w14:paraId="2B5EF035" w14:textId="77777777" w:rsidR="00D72F49" w:rsidRPr="00E85629" w:rsidRDefault="00D72F49" w:rsidP="00F156FE">
            <w:pPr>
              <w:tabs>
                <w:tab w:val="left" w:pos="851"/>
              </w:tabs>
              <w:spacing w:before="0"/>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2B5EF039" w14:textId="77777777" w:rsidTr="00D72F49">
        <w:trPr>
          <w:cantSplit/>
          <w:trHeight w:val="23"/>
        </w:trPr>
        <w:tc>
          <w:tcPr>
            <w:tcW w:w="3969" w:type="dxa"/>
          </w:tcPr>
          <w:p w14:paraId="2B5EF037" w14:textId="77777777" w:rsidR="00D72F49" w:rsidRPr="00813E5E" w:rsidRDefault="00D72F49" w:rsidP="00F156FE">
            <w:pPr>
              <w:tabs>
                <w:tab w:val="left" w:pos="851"/>
              </w:tabs>
              <w:rPr>
                <w:b/>
              </w:rPr>
            </w:pPr>
          </w:p>
        </w:tc>
        <w:tc>
          <w:tcPr>
            <w:tcW w:w="5245" w:type="dxa"/>
          </w:tcPr>
          <w:p w14:paraId="2B5EF038" w14:textId="77777777" w:rsidR="00D72F49" w:rsidRDefault="00D72F49" w:rsidP="00F156FE">
            <w:pPr>
              <w:tabs>
                <w:tab w:val="left" w:pos="851"/>
              </w:tabs>
              <w:spacing w:before="0"/>
              <w:jc w:val="right"/>
              <w:rPr>
                <w:b/>
              </w:rPr>
            </w:pPr>
          </w:p>
        </w:tc>
      </w:tr>
      <w:tr w:rsidR="00D72F49" w:rsidRPr="00122CE1" w14:paraId="2B5EF03B" w14:textId="77777777" w:rsidTr="00D72F49">
        <w:trPr>
          <w:cantSplit/>
        </w:trPr>
        <w:tc>
          <w:tcPr>
            <w:tcW w:w="9214" w:type="dxa"/>
            <w:gridSpan w:val="2"/>
            <w:tcMar>
              <w:left w:w="0" w:type="dxa"/>
            </w:tcMar>
          </w:tcPr>
          <w:p w14:paraId="2B5EF03A" w14:textId="77777777" w:rsidR="00D72F49" w:rsidRPr="002241D3" w:rsidRDefault="00D72F49" w:rsidP="00F156FE">
            <w:pPr>
              <w:pStyle w:val="Source"/>
              <w:jc w:val="left"/>
              <w:rPr>
                <w:sz w:val="34"/>
                <w:szCs w:val="34"/>
              </w:rPr>
            </w:pPr>
            <w:r w:rsidRPr="00D72F49">
              <w:rPr>
                <w:rFonts w:cstheme="minorHAnsi"/>
                <w:color w:val="000000"/>
                <w:sz w:val="34"/>
                <w:szCs w:val="34"/>
              </w:rPr>
              <w:t xml:space="preserve">Rapport </w:t>
            </w:r>
            <w:r w:rsidR="002241D3">
              <w:rPr>
                <w:rFonts w:cstheme="minorHAnsi"/>
                <w:color w:val="000000"/>
                <w:sz w:val="34"/>
                <w:szCs w:val="34"/>
              </w:rPr>
              <w:t>de la</w:t>
            </w:r>
            <w:r w:rsidRPr="00D72F49">
              <w:rPr>
                <w:rFonts w:cstheme="minorHAnsi"/>
                <w:color w:val="000000"/>
                <w:sz w:val="34"/>
                <w:szCs w:val="34"/>
              </w:rPr>
              <w:t xml:space="preserve"> Secrétaire général</w:t>
            </w:r>
            <w:r w:rsidR="002241D3">
              <w:rPr>
                <w:sz w:val="34"/>
                <w:szCs w:val="34"/>
              </w:rPr>
              <w:t>e</w:t>
            </w:r>
          </w:p>
        </w:tc>
      </w:tr>
      <w:tr w:rsidR="00D72F49" w:rsidRPr="00813E5E" w14:paraId="2B5EF03D" w14:textId="77777777" w:rsidTr="00D72F49">
        <w:trPr>
          <w:cantSplit/>
        </w:trPr>
        <w:tc>
          <w:tcPr>
            <w:tcW w:w="9214" w:type="dxa"/>
            <w:gridSpan w:val="2"/>
            <w:tcMar>
              <w:left w:w="0" w:type="dxa"/>
            </w:tcMar>
          </w:tcPr>
          <w:p w14:paraId="2B5EF03C" w14:textId="326A6A47" w:rsidR="00D72F49" w:rsidRPr="0096651A" w:rsidRDefault="007B1566" w:rsidP="00F156FE">
            <w:pPr>
              <w:pStyle w:val="Subtitle"/>
              <w:framePr w:hSpace="0" w:wrap="auto" w:hAnchor="text" w:xAlign="left" w:yAlign="inline"/>
              <w:rPr>
                <w:caps/>
                <w:lang w:val="fr-FR"/>
              </w:rPr>
            </w:pPr>
            <w:bookmarkStart w:id="0" w:name="_Hlk137626343"/>
            <w:r w:rsidRPr="0096651A">
              <w:rPr>
                <w:caps/>
                <w:szCs w:val="28"/>
                <w:lang w:val="fr-CH"/>
              </w:rPr>
              <w:t>Fonds pour le développement des technologies de l</w:t>
            </w:r>
            <w:r w:rsidR="009A2CA4">
              <w:rPr>
                <w:caps/>
                <w:szCs w:val="28"/>
                <w:lang w:val="fr-CH"/>
              </w:rPr>
              <w:t>'</w:t>
            </w:r>
            <w:r w:rsidRPr="0096651A">
              <w:rPr>
                <w:caps/>
                <w:szCs w:val="28"/>
                <w:lang w:val="fr-CH"/>
              </w:rPr>
              <w:t>information et de la communication (FDTIC)</w:t>
            </w:r>
            <w:bookmarkEnd w:id="0"/>
          </w:p>
        </w:tc>
      </w:tr>
      <w:tr w:rsidR="00D72F49" w:rsidRPr="007B1566" w14:paraId="2B5EF04A" w14:textId="77777777" w:rsidTr="00D72F49">
        <w:trPr>
          <w:cantSplit/>
        </w:trPr>
        <w:tc>
          <w:tcPr>
            <w:tcW w:w="9214" w:type="dxa"/>
            <w:gridSpan w:val="2"/>
            <w:tcBorders>
              <w:top w:val="single" w:sz="4" w:space="0" w:color="auto"/>
              <w:bottom w:val="single" w:sz="4" w:space="0" w:color="auto"/>
            </w:tcBorders>
            <w:tcMar>
              <w:left w:w="0" w:type="dxa"/>
            </w:tcMar>
          </w:tcPr>
          <w:p w14:paraId="2B5EF03E" w14:textId="77777777" w:rsidR="00D72F49" w:rsidRPr="0099485B" w:rsidRDefault="002241D3" w:rsidP="00F156FE">
            <w:pPr>
              <w:spacing w:before="160"/>
              <w:rPr>
                <w:b/>
                <w:bCs/>
                <w:sz w:val="26"/>
                <w:szCs w:val="26"/>
                <w:lang w:val="fr-CH"/>
              </w:rPr>
            </w:pPr>
            <w:r>
              <w:rPr>
                <w:b/>
                <w:bCs/>
                <w:sz w:val="26"/>
                <w:szCs w:val="26"/>
                <w:lang w:val="fr-CH"/>
              </w:rPr>
              <w:t>Objet</w:t>
            </w:r>
          </w:p>
          <w:p w14:paraId="2B5EF03F" w14:textId="2BBA13A3" w:rsidR="00D72F49" w:rsidRPr="00A448D5" w:rsidRDefault="007B1566" w:rsidP="00F156FE">
            <w:pPr>
              <w:rPr>
                <w:lang w:val="fr-CH"/>
              </w:rPr>
            </w:pPr>
            <w:r w:rsidRPr="007D264F">
              <w:t>Le présent document a pour objet de rendre compte de la situation du Fonds pour le développement des technologies de l</w:t>
            </w:r>
            <w:r w:rsidR="009A2CA4">
              <w:t>'</w:t>
            </w:r>
            <w:r w:rsidRPr="007D264F">
              <w:t>information et de la communication (FDTIC) en ce qui concerne son utilisation pour la mise en œu</w:t>
            </w:r>
            <w:r>
              <w:t>vre de projets de développement</w:t>
            </w:r>
            <w:r w:rsidR="002241D3" w:rsidRPr="002241D3">
              <w:rPr>
                <w:lang w:val="fr-CH"/>
              </w:rPr>
              <w:t>.</w:t>
            </w:r>
            <w:r>
              <w:rPr>
                <w:lang w:val="fr-CH"/>
              </w:rPr>
              <w:t xml:space="preserve"> </w:t>
            </w:r>
            <w:r w:rsidR="00731877">
              <w:rPr>
                <w:lang w:val="fr-CH"/>
              </w:rPr>
              <w:t xml:space="preserve">Il présente également </w:t>
            </w:r>
            <w:r w:rsidR="001228DC">
              <w:rPr>
                <w:lang w:val="fr-CH"/>
              </w:rPr>
              <w:t xml:space="preserve">les </w:t>
            </w:r>
            <w:r w:rsidR="003E2E61">
              <w:rPr>
                <w:lang w:val="fr-CH"/>
              </w:rPr>
              <w:t>ressources</w:t>
            </w:r>
            <w:r w:rsidR="001228DC">
              <w:rPr>
                <w:lang w:val="fr-CH"/>
              </w:rPr>
              <w:t xml:space="preserve"> disponibles </w:t>
            </w:r>
            <w:r w:rsidR="003E2E61">
              <w:rPr>
                <w:lang w:val="fr-CH"/>
              </w:rPr>
              <w:t xml:space="preserve">dans le </w:t>
            </w:r>
            <w:r w:rsidR="00745A26">
              <w:rPr>
                <w:lang w:val="fr-CH"/>
              </w:rPr>
              <w:t>F</w:t>
            </w:r>
            <w:r w:rsidR="003E2E61">
              <w:rPr>
                <w:lang w:val="fr-CH"/>
              </w:rPr>
              <w:t xml:space="preserve">onds de roulement des expositions </w:t>
            </w:r>
            <w:r w:rsidR="00745A26">
              <w:rPr>
                <w:lang w:val="fr-CH"/>
              </w:rPr>
              <w:t>(</w:t>
            </w:r>
            <w:r w:rsidR="00745A26" w:rsidRPr="00745A26">
              <w:t>EWCF</w:t>
            </w:r>
            <w:r w:rsidR="00745A26">
              <w:t xml:space="preserve">) </w:t>
            </w:r>
            <w:r w:rsidR="00B20B00">
              <w:t xml:space="preserve">et dans le </w:t>
            </w:r>
            <w:r w:rsidR="00B20B00" w:rsidRPr="00B20B00">
              <w:t>compte de capital du FDTIC</w:t>
            </w:r>
            <w:r w:rsidRPr="00A448D5">
              <w:rPr>
                <w:rFonts w:asciiTheme="minorHAnsi" w:hAnsiTheme="minorHAnsi" w:cstheme="minorHAnsi"/>
                <w:szCs w:val="24"/>
                <w:lang w:val="fr-CH"/>
              </w:rPr>
              <w:t>.</w:t>
            </w:r>
          </w:p>
          <w:p w14:paraId="2B5EF040" w14:textId="77777777" w:rsidR="00D72F49" w:rsidRPr="00122CE1" w:rsidRDefault="00D72F49" w:rsidP="00F156FE">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2B5EF041" w14:textId="6D5C8746" w:rsidR="007B1566" w:rsidRPr="00A448D5" w:rsidRDefault="00871BC8" w:rsidP="009A2CA4">
            <w:pPr>
              <w:rPr>
                <w:lang w:val="fr-CH"/>
              </w:rPr>
            </w:pPr>
            <w:proofErr w:type="gramStart"/>
            <w:r w:rsidRPr="00A448D5">
              <w:rPr>
                <w:lang w:val="fr-CH"/>
              </w:rPr>
              <w:t>Suite à</w:t>
            </w:r>
            <w:proofErr w:type="gramEnd"/>
            <w:r w:rsidRPr="00A448D5">
              <w:rPr>
                <w:lang w:val="fr-CH"/>
              </w:rPr>
              <w:t xml:space="preserve"> l</w:t>
            </w:r>
            <w:r w:rsidR="009A2CA4">
              <w:rPr>
                <w:lang w:val="fr-CH"/>
              </w:rPr>
              <w:t>'</w:t>
            </w:r>
            <w:r w:rsidRPr="00A448D5">
              <w:rPr>
                <w:lang w:val="fr-CH"/>
              </w:rPr>
              <w:t>abrogation</w:t>
            </w:r>
            <w:r w:rsidR="00B957C1">
              <w:rPr>
                <w:lang w:val="fr-CH"/>
              </w:rPr>
              <w:t xml:space="preserve">, par </w:t>
            </w:r>
            <w:r w:rsidR="00B957C1" w:rsidRPr="003810B0">
              <w:rPr>
                <w:lang w:val="fr-CH"/>
              </w:rPr>
              <w:t>la Conférence de plénipotentiaires (Bucarest, 20</w:t>
            </w:r>
            <w:r w:rsidR="00B957C1">
              <w:rPr>
                <w:lang w:val="fr-CH"/>
              </w:rPr>
              <w:t>22</w:t>
            </w:r>
            <w:r w:rsidR="00B957C1" w:rsidRPr="003810B0">
              <w:rPr>
                <w:lang w:val="fr-CH"/>
              </w:rPr>
              <w:t>),</w:t>
            </w:r>
            <w:r w:rsidRPr="00A448D5">
              <w:rPr>
                <w:lang w:val="fr-CH"/>
              </w:rPr>
              <w:t xml:space="preserve"> de la Résolution</w:t>
            </w:r>
            <w:r w:rsidR="00A448D5">
              <w:rPr>
                <w:lang w:val="fr-CH"/>
              </w:rPr>
              <w:t> </w:t>
            </w:r>
            <w:r w:rsidRPr="00A448D5">
              <w:rPr>
                <w:lang w:val="fr-CH"/>
              </w:rPr>
              <w:t xml:space="preserve">11 (Rév. Dubaï, 2018) </w:t>
            </w:r>
            <w:r w:rsidR="00366B35" w:rsidRPr="00A448D5">
              <w:rPr>
                <w:lang w:val="fr-CH"/>
              </w:rPr>
              <w:t>relative aux manifestations ITU Telecom</w:t>
            </w:r>
            <w:r w:rsidR="00B957C1">
              <w:rPr>
                <w:lang w:val="fr-CH"/>
              </w:rPr>
              <w:t xml:space="preserve">, </w:t>
            </w:r>
            <w:r w:rsidR="005C49F6" w:rsidRPr="00A448D5">
              <w:rPr>
                <w:lang w:val="fr-CH"/>
              </w:rPr>
              <w:t xml:space="preserve">le Conseil est invité à </w:t>
            </w:r>
            <w:r w:rsidR="005C49F6" w:rsidRPr="009A2CA4">
              <w:rPr>
                <w:b/>
                <w:bCs/>
                <w:lang w:val="fr-CH"/>
              </w:rPr>
              <w:t>approuver</w:t>
            </w:r>
            <w:r w:rsidR="005C49F6" w:rsidRPr="00A448D5">
              <w:rPr>
                <w:lang w:val="fr-CH"/>
              </w:rPr>
              <w:t xml:space="preserve"> le projet de Résolution ci-joint (</w:t>
            </w:r>
            <w:hyperlink w:anchor="Annex1" w:history="1">
              <w:r w:rsidR="007B1566" w:rsidRPr="00A448D5">
                <w:rPr>
                  <w:rStyle w:val="Hyperlink"/>
                  <w:rFonts w:asciiTheme="minorHAnsi" w:hAnsiTheme="minorHAnsi" w:cstheme="minorHAnsi"/>
                  <w:szCs w:val="24"/>
                  <w:lang w:val="fr-CH"/>
                </w:rPr>
                <w:t>Annexe 1</w:t>
              </w:r>
            </w:hyperlink>
            <w:r w:rsidR="007B1566" w:rsidRPr="00A448D5">
              <w:rPr>
                <w:lang w:val="fr-CH"/>
              </w:rPr>
              <w:t>)</w:t>
            </w:r>
            <w:r w:rsidR="00B957C1">
              <w:rPr>
                <w:lang w:val="fr-CH"/>
              </w:rPr>
              <w:t xml:space="preserve">, qui porte </w:t>
            </w:r>
            <w:r w:rsidR="00F5653F" w:rsidRPr="00A448D5">
              <w:rPr>
                <w:lang w:val="fr-CH"/>
              </w:rPr>
              <w:t>sur le transfert d</w:t>
            </w:r>
            <w:r w:rsidR="009A2CA4">
              <w:rPr>
                <w:lang w:val="fr-CH"/>
              </w:rPr>
              <w:t>'</w:t>
            </w:r>
            <w:r w:rsidR="00F5653F" w:rsidRPr="00A448D5">
              <w:rPr>
                <w:lang w:val="fr-CH"/>
              </w:rPr>
              <w:t xml:space="preserve">un montant de 1,5 million CHF du Fonds EWCF </w:t>
            </w:r>
            <w:r w:rsidR="00EF04BC">
              <w:rPr>
                <w:lang w:val="fr-CH"/>
              </w:rPr>
              <w:t>vers le</w:t>
            </w:r>
            <w:r w:rsidR="00F5653F" w:rsidRPr="00A448D5">
              <w:rPr>
                <w:lang w:val="fr-CH"/>
              </w:rPr>
              <w:t xml:space="preserve"> compte de capital du FDTIC.</w:t>
            </w:r>
          </w:p>
          <w:p w14:paraId="2B5EF042" w14:textId="14D4E390" w:rsidR="007B1566" w:rsidRPr="007B1566" w:rsidRDefault="00440653" w:rsidP="009A2CA4">
            <w:r w:rsidRPr="00A448D5">
              <w:rPr>
                <w:lang w:val="fr-CH"/>
              </w:rPr>
              <w:t xml:space="preserve">Après </w:t>
            </w:r>
            <w:r w:rsidR="001D5206">
              <w:rPr>
                <w:lang w:val="fr-CH"/>
              </w:rPr>
              <w:t>la liquidation</w:t>
            </w:r>
            <w:r w:rsidRPr="00A448D5">
              <w:rPr>
                <w:lang w:val="fr-CH"/>
              </w:rPr>
              <w:t xml:space="preserve"> </w:t>
            </w:r>
            <w:r w:rsidR="00A70689" w:rsidRPr="00A448D5">
              <w:rPr>
                <w:lang w:val="fr-CH"/>
              </w:rPr>
              <w:t xml:space="preserve">de toutes les </w:t>
            </w:r>
            <w:r w:rsidRPr="00A448D5">
              <w:rPr>
                <w:lang w:val="fr-CH"/>
              </w:rPr>
              <w:t xml:space="preserve">obligations financières </w:t>
            </w:r>
            <w:r w:rsidR="00A70689" w:rsidRPr="00A448D5">
              <w:rPr>
                <w:lang w:val="fr-CH"/>
              </w:rPr>
              <w:t>d</w:t>
            </w:r>
            <w:r w:rsidR="009A2CA4">
              <w:rPr>
                <w:lang w:val="fr-CH"/>
              </w:rPr>
              <w:t>'</w:t>
            </w:r>
            <w:r w:rsidR="00A70689" w:rsidRPr="00A448D5">
              <w:rPr>
                <w:lang w:val="fr-CH"/>
              </w:rPr>
              <w:t>ITU Telecom et la clôture définitive des comptes, le solde</w:t>
            </w:r>
            <w:r w:rsidR="001D5206">
              <w:rPr>
                <w:lang w:val="fr-CH"/>
              </w:rPr>
              <w:t xml:space="preserve"> </w:t>
            </w:r>
            <w:r w:rsidR="00EF04BC">
              <w:rPr>
                <w:lang w:val="fr-CH"/>
              </w:rPr>
              <w:t xml:space="preserve">disponible </w:t>
            </w:r>
            <w:r w:rsidR="001D2FAE" w:rsidRPr="00A448D5">
              <w:rPr>
                <w:lang w:val="fr-CH"/>
              </w:rPr>
              <w:t xml:space="preserve">conservé dans le </w:t>
            </w:r>
            <w:r w:rsidR="00FD1A26" w:rsidRPr="00A448D5">
              <w:rPr>
                <w:lang w:val="fr-CH"/>
              </w:rPr>
              <w:t xml:space="preserve">Fonds EWCF sera </w:t>
            </w:r>
            <w:r w:rsidR="002C2246" w:rsidRPr="00A448D5">
              <w:rPr>
                <w:lang w:val="fr-CH"/>
              </w:rPr>
              <w:t xml:space="preserve">communiqué </w:t>
            </w:r>
            <w:r w:rsidR="00017CF1" w:rsidRPr="00A448D5">
              <w:rPr>
                <w:lang w:val="fr-CH"/>
              </w:rPr>
              <w:t>au Conseil à sa session de 2024</w:t>
            </w:r>
            <w:r w:rsidR="00154EBC" w:rsidRPr="00A448D5">
              <w:rPr>
                <w:lang w:val="fr-CH"/>
              </w:rPr>
              <w:t xml:space="preserve">. </w:t>
            </w:r>
            <w:r w:rsidR="007B1566" w:rsidRPr="007D264F">
              <w:t xml:space="preserve">Le Conseil est invité à </w:t>
            </w:r>
            <w:r w:rsidR="007B1566" w:rsidRPr="007D264F">
              <w:rPr>
                <w:b/>
                <w:bCs/>
              </w:rPr>
              <w:t xml:space="preserve">prendre note </w:t>
            </w:r>
            <w:r w:rsidR="007B1566" w:rsidRPr="007B1566">
              <w:rPr>
                <w:bCs/>
              </w:rPr>
              <w:t>du présent rapport et à formuler les avis qu</w:t>
            </w:r>
            <w:r w:rsidR="009A2CA4">
              <w:rPr>
                <w:bCs/>
              </w:rPr>
              <w:t>'</w:t>
            </w:r>
            <w:r w:rsidR="007B1566" w:rsidRPr="007B1566">
              <w:rPr>
                <w:bCs/>
              </w:rPr>
              <w:t>il jugera utiles</w:t>
            </w:r>
            <w:r w:rsidR="007B1566" w:rsidRPr="007B1566">
              <w:t>.</w:t>
            </w:r>
          </w:p>
          <w:p w14:paraId="2B5EF043" w14:textId="0063B609" w:rsidR="00D72F49" w:rsidRPr="00122CE1" w:rsidRDefault="00D72F49" w:rsidP="00F156FE">
            <w:pPr>
              <w:spacing w:before="160"/>
              <w:rPr>
                <w:b/>
                <w:bCs/>
                <w:sz w:val="26"/>
                <w:szCs w:val="26"/>
                <w:lang w:val="fr-CH"/>
              </w:rPr>
            </w:pPr>
            <w:r w:rsidRPr="00122CE1">
              <w:rPr>
                <w:b/>
                <w:bCs/>
                <w:sz w:val="26"/>
                <w:szCs w:val="26"/>
                <w:lang w:val="fr-CH"/>
              </w:rPr>
              <w:t xml:space="preserve">Lien(s) pertinent(s) avec le </w:t>
            </w:r>
            <w:r w:rsidR="001D5206">
              <w:rPr>
                <w:b/>
                <w:bCs/>
                <w:sz w:val="26"/>
                <w:szCs w:val="26"/>
                <w:lang w:val="fr-CH"/>
              </w:rPr>
              <w:t>p</w:t>
            </w:r>
            <w:r w:rsidR="001D5206" w:rsidRPr="00122CE1">
              <w:rPr>
                <w:b/>
                <w:bCs/>
                <w:sz w:val="26"/>
                <w:szCs w:val="26"/>
                <w:lang w:val="fr-CH"/>
              </w:rPr>
              <w:t xml:space="preserve">lan </w:t>
            </w:r>
            <w:r w:rsidRPr="00122CE1">
              <w:rPr>
                <w:b/>
                <w:bCs/>
                <w:sz w:val="26"/>
                <w:szCs w:val="26"/>
                <w:lang w:val="fr-CH"/>
              </w:rPr>
              <w:t>stratégique</w:t>
            </w:r>
          </w:p>
          <w:p w14:paraId="2B5EF044" w14:textId="7116FADA" w:rsidR="00D72F49" w:rsidRPr="00A448D5" w:rsidRDefault="00402C2E" w:rsidP="00F156FE">
            <w:pPr>
              <w:rPr>
                <w:lang w:val="fr-CH"/>
              </w:rPr>
            </w:pPr>
            <w:r w:rsidRPr="00A448D5">
              <w:rPr>
                <w:szCs w:val="24"/>
                <w:lang w:val="fr-CH"/>
              </w:rPr>
              <w:t>Fourniture d</w:t>
            </w:r>
            <w:r w:rsidR="009A2CA4">
              <w:rPr>
                <w:szCs w:val="24"/>
                <w:lang w:val="fr-CH"/>
              </w:rPr>
              <w:t>'</w:t>
            </w:r>
            <w:r w:rsidRPr="00A448D5">
              <w:rPr>
                <w:szCs w:val="24"/>
                <w:lang w:val="fr-CH"/>
              </w:rPr>
              <w:t>une assistance technique, partenariats et coopération</w:t>
            </w:r>
            <w:r w:rsidR="00706647" w:rsidRPr="00A448D5">
              <w:rPr>
                <w:szCs w:val="24"/>
                <w:lang w:val="fr-CH"/>
              </w:rPr>
              <w:t xml:space="preserve"> internationale</w:t>
            </w:r>
            <w:r w:rsidR="002241D3" w:rsidRPr="00A448D5">
              <w:rPr>
                <w:szCs w:val="24"/>
                <w:lang w:val="fr-CH"/>
              </w:rPr>
              <w:t>.</w:t>
            </w:r>
          </w:p>
          <w:p w14:paraId="2B5EF045" w14:textId="77777777" w:rsidR="00D72F49" w:rsidRPr="00777251" w:rsidRDefault="00D72F49" w:rsidP="00F156FE">
            <w:pPr>
              <w:spacing w:before="160"/>
              <w:rPr>
                <w:b/>
                <w:bCs/>
                <w:sz w:val="26"/>
                <w:szCs w:val="26"/>
                <w:lang w:val="fr-CH"/>
              </w:rPr>
            </w:pPr>
            <w:r w:rsidRPr="00777251">
              <w:rPr>
                <w:b/>
                <w:bCs/>
                <w:sz w:val="26"/>
                <w:szCs w:val="26"/>
                <w:lang w:val="fr-CH"/>
              </w:rPr>
              <w:t>Inciden</w:t>
            </w:r>
            <w:r w:rsidR="002241D3" w:rsidRPr="00777251">
              <w:rPr>
                <w:b/>
                <w:bCs/>
                <w:sz w:val="26"/>
                <w:szCs w:val="26"/>
                <w:lang w:val="fr-CH"/>
              </w:rPr>
              <w:t>ces financières</w:t>
            </w:r>
          </w:p>
          <w:p w14:paraId="2B5EF046" w14:textId="184C3A73" w:rsidR="002241D3" w:rsidRPr="00A448D5" w:rsidRDefault="00006EF5" w:rsidP="009A2CA4">
            <w:pPr>
              <w:rPr>
                <w:b/>
                <w:bCs/>
                <w:sz w:val="26"/>
                <w:szCs w:val="26"/>
                <w:lang w:val="fr-CH"/>
              </w:rPr>
            </w:pPr>
            <w:r w:rsidRPr="00A448D5">
              <w:rPr>
                <w:lang w:val="fr-CH"/>
              </w:rPr>
              <w:t>Transfert d</w:t>
            </w:r>
            <w:r w:rsidR="00BA6517" w:rsidRPr="00A448D5">
              <w:rPr>
                <w:lang w:val="fr-CH"/>
              </w:rPr>
              <w:t xml:space="preserve">e 1,5 million CHF du Fonds EWCF </w:t>
            </w:r>
            <w:r w:rsidR="00EF04BC">
              <w:rPr>
                <w:lang w:val="fr-CH"/>
              </w:rPr>
              <w:t xml:space="preserve">vers le </w:t>
            </w:r>
            <w:r w:rsidR="0093451C" w:rsidRPr="00A448D5">
              <w:rPr>
                <w:lang w:val="fr-CH"/>
              </w:rPr>
              <w:t>c</w:t>
            </w:r>
            <w:r w:rsidR="00BA6517" w:rsidRPr="00A448D5">
              <w:rPr>
                <w:lang w:val="fr-CH"/>
              </w:rPr>
              <w:t>ompte de capital du FDTIC</w:t>
            </w:r>
            <w:r w:rsidR="007B1566" w:rsidRPr="00A448D5">
              <w:rPr>
                <w:lang w:val="fr-CH"/>
              </w:rPr>
              <w:t>.</w:t>
            </w:r>
          </w:p>
          <w:p w14:paraId="2B5EF047" w14:textId="77777777" w:rsidR="00D72F49" w:rsidRPr="00813E5E" w:rsidRDefault="00D72F49" w:rsidP="00F156FE">
            <w:pPr>
              <w:spacing w:before="160"/>
              <w:rPr>
                <w:caps/>
                <w:sz w:val="22"/>
              </w:rPr>
            </w:pPr>
            <w:r w:rsidRPr="00813E5E">
              <w:rPr>
                <w:sz w:val="22"/>
              </w:rPr>
              <w:t>____________</w:t>
            </w:r>
            <w:r>
              <w:rPr>
                <w:sz w:val="22"/>
              </w:rPr>
              <w:t>______</w:t>
            </w:r>
          </w:p>
          <w:p w14:paraId="2B5EF048" w14:textId="77777777" w:rsidR="00D72F49" w:rsidRDefault="00D72F49" w:rsidP="00F156FE">
            <w:pPr>
              <w:spacing w:before="160"/>
              <w:rPr>
                <w:b/>
                <w:bCs/>
                <w:sz w:val="26"/>
                <w:szCs w:val="26"/>
              </w:rPr>
            </w:pPr>
            <w:r w:rsidRPr="00F16BAB">
              <w:rPr>
                <w:b/>
                <w:bCs/>
                <w:sz w:val="26"/>
                <w:szCs w:val="26"/>
              </w:rPr>
              <w:t>Références</w:t>
            </w:r>
          </w:p>
          <w:p w14:paraId="2B5EF049" w14:textId="77777777" w:rsidR="00D72F49" w:rsidRPr="007B1566" w:rsidRDefault="00777251" w:rsidP="00F156FE">
            <w:pPr>
              <w:spacing w:before="160" w:after="120"/>
              <w:rPr>
                <w:b/>
                <w:bCs/>
                <w:sz w:val="26"/>
                <w:szCs w:val="26"/>
              </w:rPr>
            </w:pPr>
            <w:hyperlink r:id="rId7" w:history="1">
              <w:r w:rsidR="007B1566" w:rsidRPr="00644C3B">
                <w:rPr>
                  <w:rStyle w:val="Hyperlink"/>
                  <w:rFonts w:asciiTheme="minorHAnsi" w:hAnsiTheme="minorHAnsi" w:cstheme="minorHAnsi"/>
                  <w:i/>
                  <w:iCs/>
                  <w:szCs w:val="24"/>
                </w:rPr>
                <w:t>Résolution 11 (Rév. Dubaï, 2018) de la Conférence de plénipotentiaires</w:t>
              </w:r>
            </w:hyperlink>
            <w:r w:rsidR="007B1566" w:rsidRPr="007B1566">
              <w:rPr>
                <w:rFonts w:asciiTheme="minorHAnsi" w:hAnsiTheme="minorHAnsi" w:cstheme="minorHAnsi"/>
                <w:i/>
                <w:iCs/>
                <w:szCs w:val="24"/>
              </w:rPr>
              <w:t xml:space="preserve">; </w:t>
            </w:r>
            <w:hyperlink r:id="rId8" w:history="1">
              <w:r w:rsidR="007B1566" w:rsidRPr="007B1566">
                <w:rPr>
                  <w:rStyle w:val="Hyperlink"/>
                  <w:rFonts w:asciiTheme="minorHAnsi" w:hAnsiTheme="minorHAnsi" w:cstheme="minorHAnsi"/>
                  <w:i/>
                  <w:iCs/>
                  <w:szCs w:val="24"/>
                </w:rPr>
                <w:t>Actes finals (Partie III)</w:t>
              </w:r>
            </w:hyperlink>
            <w:r w:rsidR="007B1566" w:rsidRPr="007B1566">
              <w:rPr>
                <w:rFonts w:asciiTheme="minorHAnsi" w:hAnsiTheme="minorHAnsi" w:cstheme="minorHAnsi"/>
                <w:i/>
                <w:iCs/>
                <w:szCs w:val="24"/>
              </w:rPr>
              <w:t xml:space="preserve"> </w:t>
            </w:r>
            <w:r w:rsidR="007B1566">
              <w:rPr>
                <w:rFonts w:asciiTheme="minorHAnsi" w:hAnsiTheme="minorHAnsi" w:cstheme="minorHAnsi"/>
                <w:i/>
                <w:iCs/>
                <w:szCs w:val="24"/>
              </w:rPr>
              <w:t>et</w:t>
            </w:r>
            <w:r w:rsidR="007B1566" w:rsidRPr="007B1566">
              <w:rPr>
                <w:rFonts w:asciiTheme="minorHAnsi" w:hAnsiTheme="minorHAnsi" w:cstheme="minorHAnsi"/>
                <w:i/>
                <w:iCs/>
                <w:szCs w:val="24"/>
              </w:rPr>
              <w:t xml:space="preserve"> </w:t>
            </w:r>
            <w:hyperlink r:id="rId9" w:history="1">
              <w:r w:rsidR="007B1566" w:rsidRPr="00644C3B">
                <w:rPr>
                  <w:rStyle w:val="Hyperlink"/>
                  <w:rFonts w:asciiTheme="minorHAnsi" w:hAnsiTheme="minorHAnsi" w:cstheme="minorHAnsi"/>
                  <w:i/>
                  <w:iCs/>
                  <w:szCs w:val="24"/>
                </w:rPr>
                <w:t>Procès-verbal de la seizième séance plénière (paragraphes 2.3 et 5.2) de la Conférence de plénipotentiaires de 2022</w:t>
              </w:r>
            </w:hyperlink>
            <w:r w:rsidR="007B1566" w:rsidRPr="007B1566">
              <w:rPr>
                <w:rFonts w:asciiTheme="minorHAnsi" w:hAnsiTheme="minorHAnsi" w:cstheme="minorHAnsi"/>
                <w:i/>
                <w:iCs/>
                <w:szCs w:val="24"/>
              </w:rPr>
              <w:t>;</w:t>
            </w:r>
            <w:r w:rsidR="007B1566">
              <w:rPr>
                <w:rFonts w:asciiTheme="minorHAnsi" w:hAnsiTheme="minorHAnsi" w:cstheme="minorHAnsi"/>
                <w:i/>
                <w:iCs/>
                <w:szCs w:val="24"/>
              </w:rPr>
              <w:t xml:space="preserve"> Résolutions</w:t>
            </w:r>
            <w:r w:rsidR="007B1566" w:rsidRPr="007B1566">
              <w:rPr>
                <w:rFonts w:asciiTheme="minorHAnsi" w:hAnsiTheme="minorHAnsi" w:cstheme="minorHAnsi"/>
                <w:i/>
                <w:iCs/>
                <w:szCs w:val="24"/>
              </w:rPr>
              <w:t xml:space="preserve"> </w:t>
            </w:r>
            <w:hyperlink r:id="rId10" w:history="1">
              <w:r w:rsidR="007B1566" w:rsidRPr="007B1566">
                <w:rPr>
                  <w:rStyle w:val="Hyperlink"/>
                  <w:rFonts w:asciiTheme="minorHAnsi" w:hAnsiTheme="minorHAnsi" w:cstheme="minorHAnsi"/>
                  <w:i/>
                  <w:iCs/>
                  <w:szCs w:val="24"/>
                </w:rPr>
                <w:t>1111</w:t>
              </w:r>
            </w:hyperlink>
            <w:r w:rsidR="007B1566" w:rsidRPr="007B1566">
              <w:rPr>
                <w:rFonts w:asciiTheme="minorHAnsi" w:hAnsiTheme="minorHAnsi" w:cstheme="minorHAnsi"/>
                <w:i/>
                <w:iCs/>
                <w:szCs w:val="24"/>
              </w:rPr>
              <w:t xml:space="preserve"> </w:t>
            </w:r>
            <w:r w:rsidR="007B1566">
              <w:rPr>
                <w:rFonts w:asciiTheme="minorHAnsi" w:hAnsiTheme="minorHAnsi" w:cstheme="minorHAnsi"/>
                <w:i/>
                <w:iCs/>
                <w:szCs w:val="24"/>
              </w:rPr>
              <w:t>et</w:t>
            </w:r>
            <w:r w:rsidR="007B1566" w:rsidRPr="007B1566">
              <w:rPr>
                <w:rFonts w:asciiTheme="minorHAnsi" w:hAnsiTheme="minorHAnsi" w:cstheme="minorHAnsi"/>
                <w:i/>
                <w:iCs/>
                <w:szCs w:val="24"/>
              </w:rPr>
              <w:t xml:space="preserve"> </w:t>
            </w:r>
            <w:hyperlink r:id="rId11" w:history="1">
              <w:r w:rsidR="007B1566" w:rsidRPr="007B1566">
                <w:rPr>
                  <w:rStyle w:val="Hyperlink"/>
                  <w:rFonts w:asciiTheme="minorHAnsi" w:hAnsiTheme="minorHAnsi" w:cstheme="minorHAnsi"/>
                  <w:i/>
                  <w:iCs/>
                  <w:szCs w:val="24"/>
                </w:rPr>
                <w:t>1338</w:t>
              </w:r>
            </w:hyperlink>
            <w:r w:rsidR="007B1566">
              <w:rPr>
                <w:rFonts w:asciiTheme="minorHAnsi" w:hAnsiTheme="minorHAnsi" w:cstheme="minorHAnsi"/>
                <w:i/>
                <w:iCs/>
                <w:szCs w:val="24"/>
              </w:rPr>
              <w:t xml:space="preserve"> du Conseil; </w:t>
            </w:r>
            <w:r w:rsidR="007B1566" w:rsidRPr="007B1566">
              <w:rPr>
                <w:rFonts w:asciiTheme="minorHAnsi" w:hAnsiTheme="minorHAnsi" w:cstheme="minorHAnsi"/>
                <w:i/>
                <w:iCs/>
                <w:szCs w:val="24"/>
              </w:rPr>
              <w:t>Document</w:t>
            </w:r>
            <w:r w:rsidR="007B1566">
              <w:rPr>
                <w:rFonts w:asciiTheme="minorHAnsi" w:hAnsiTheme="minorHAnsi" w:cstheme="minorHAnsi"/>
                <w:i/>
                <w:iCs/>
                <w:szCs w:val="24"/>
              </w:rPr>
              <w:t xml:space="preserve"> </w:t>
            </w:r>
            <w:hyperlink r:id="rId12" w:history="1">
              <w:r w:rsidR="007B1566" w:rsidRPr="007B1566">
                <w:rPr>
                  <w:rStyle w:val="Hyperlink"/>
                  <w:rFonts w:asciiTheme="minorHAnsi" w:hAnsiTheme="minorHAnsi" w:cstheme="minorHAnsi"/>
                  <w:i/>
                  <w:iCs/>
                  <w:szCs w:val="24"/>
                </w:rPr>
                <w:t>C22/34</w:t>
              </w:r>
            </w:hyperlink>
            <w:r w:rsidR="007B1566">
              <w:rPr>
                <w:rFonts w:asciiTheme="minorHAnsi" w:hAnsiTheme="minorHAnsi" w:cstheme="minorHAnsi"/>
                <w:i/>
                <w:iCs/>
                <w:szCs w:val="24"/>
              </w:rPr>
              <w:t xml:space="preserve"> du Conseil</w:t>
            </w:r>
          </w:p>
        </w:tc>
      </w:tr>
    </w:tbl>
    <w:p w14:paraId="2B5EF04B" w14:textId="77777777" w:rsidR="00644C3B" w:rsidRDefault="00A51849" w:rsidP="00F156FE">
      <w:r w:rsidRPr="007B1566">
        <w:br w:type="page"/>
      </w:r>
    </w:p>
    <w:p w14:paraId="2B5EF04C" w14:textId="77777777" w:rsidR="00644C3B" w:rsidRDefault="00644C3B" w:rsidP="00F156FE">
      <w:pPr>
        <w:pStyle w:val="Heading1"/>
      </w:pPr>
      <w:r>
        <w:lastRenderedPageBreak/>
        <w:t>1</w:t>
      </w:r>
      <w:r>
        <w:tab/>
        <w:t>Introduction</w:t>
      </w:r>
    </w:p>
    <w:p w14:paraId="2B5EF04D" w14:textId="6E3581B2" w:rsidR="00644C3B" w:rsidRPr="007D264F" w:rsidRDefault="00644C3B" w:rsidP="00F156FE">
      <w:r w:rsidRPr="007D264F">
        <w:t>1.</w:t>
      </w:r>
      <w:r>
        <w:t>1</w:t>
      </w:r>
      <w:r>
        <w:tab/>
      </w:r>
      <w:r w:rsidR="001D5206">
        <w:t xml:space="preserve">Créé </w:t>
      </w:r>
      <w:r w:rsidR="00FF021D">
        <w:t xml:space="preserve">en 1997, le </w:t>
      </w:r>
      <w:r w:rsidRPr="007D264F">
        <w:t>Fonds pour le développement des technologies de l</w:t>
      </w:r>
      <w:r w:rsidR="009A2CA4">
        <w:t>'</w:t>
      </w:r>
      <w:r w:rsidRPr="007D264F">
        <w:t>information et de la communication (</w:t>
      </w:r>
      <w:hyperlink r:id="rId13" w:history="1">
        <w:r w:rsidRPr="007D264F">
          <w:rPr>
            <w:rStyle w:val="Hyperlink"/>
          </w:rPr>
          <w:t>FDTIC</w:t>
        </w:r>
      </w:hyperlink>
      <w:r w:rsidRPr="007D264F">
        <w:t xml:space="preserve">) </w:t>
      </w:r>
      <w:r w:rsidR="001D5206">
        <w:t>favorise</w:t>
      </w:r>
      <w:r w:rsidR="00FF021D">
        <w:t xml:space="preserve"> </w:t>
      </w:r>
      <w:r w:rsidRPr="007D264F">
        <w:t>la mise en œuvre de projets. Il s</w:t>
      </w:r>
      <w:r w:rsidR="009A2CA4">
        <w:t>'</w:t>
      </w:r>
      <w:r w:rsidRPr="007D264F">
        <w:t xml:space="preserve">appuie sur des partenariats multi-parties prenantes </w:t>
      </w:r>
      <w:r w:rsidR="00733B1D">
        <w:t xml:space="preserve">avec </w:t>
      </w:r>
      <w:r w:rsidRPr="007D264F">
        <w:t>des États Membres de l</w:t>
      </w:r>
      <w:r w:rsidR="009A2CA4">
        <w:t>'</w:t>
      </w:r>
      <w:r w:rsidRPr="007D264F">
        <w:t xml:space="preserve">UIT, des Membres de </w:t>
      </w:r>
      <w:r w:rsidR="001D5206" w:rsidRPr="007D264F">
        <w:t>Secteur</w:t>
      </w:r>
      <w:r w:rsidR="001D5206">
        <w:t xml:space="preserve"> </w:t>
      </w:r>
      <w:r w:rsidRPr="007D264F">
        <w:t>de l</w:t>
      </w:r>
      <w:r w:rsidR="009A2CA4">
        <w:t>'</w:t>
      </w:r>
      <w:r w:rsidRPr="007D264F">
        <w:t xml:space="preserve">UIT, </w:t>
      </w:r>
      <w:r w:rsidR="001D5206">
        <w:t>les</w:t>
      </w:r>
      <w:r w:rsidRPr="007D264F">
        <w:t xml:space="preserve"> secteurs public et privé, des organisations multilatérales, des fondations, des</w:t>
      </w:r>
      <w:r w:rsidR="00344168">
        <w:t xml:space="preserve"> institutions</w:t>
      </w:r>
      <w:r w:rsidR="00344168" w:rsidRPr="007D264F">
        <w:t xml:space="preserve"> </w:t>
      </w:r>
      <w:r w:rsidR="001D5206">
        <w:t>de financement</w:t>
      </w:r>
      <w:r w:rsidR="001D5206" w:rsidRPr="007D264F">
        <w:t xml:space="preserve"> </w:t>
      </w:r>
      <w:r w:rsidRPr="007D264F">
        <w:t>et des organismes de développement.</w:t>
      </w:r>
    </w:p>
    <w:p w14:paraId="2B5EF04E" w14:textId="77777777" w:rsidR="00644C3B" w:rsidRPr="007D264F" w:rsidRDefault="00644C3B" w:rsidP="00F156FE">
      <w:pPr>
        <w:pStyle w:val="Heading1"/>
      </w:pPr>
      <w:r w:rsidRPr="007D264F">
        <w:t>2</w:t>
      </w:r>
      <w:r w:rsidRPr="007D264F">
        <w:tab/>
        <w:t>Principales règles et procédures du FDTIC</w:t>
      </w:r>
    </w:p>
    <w:p w14:paraId="2B5EF04F" w14:textId="536162BE" w:rsidR="00644C3B" w:rsidRPr="007D264F" w:rsidRDefault="00644C3B" w:rsidP="00F156FE">
      <w:pPr>
        <w:rPr>
          <w:b/>
        </w:rPr>
      </w:pPr>
      <w:r w:rsidRPr="007D264F">
        <w:t>2.1</w:t>
      </w:r>
      <w:r w:rsidRPr="007D264F">
        <w:tab/>
      </w:r>
      <w:r w:rsidR="00344168">
        <w:t xml:space="preserve">Sur la base des </w:t>
      </w:r>
      <w:r w:rsidR="004702AD">
        <w:t xml:space="preserve">règles et procédures du </w:t>
      </w:r>
      <w:r w:rsidRPr="007D264F">
        <w:t xml:space="preserve">FDTIC </w:t>
      </w:r>
      <w:r w:rsidR="004702AD">
        <w:t xml:space="preserve">signées le 8 décembre 2015 par le </w:t>
      </w:r>
      <w:r w:rsidR="000327CC">
        <w:t>Président de la Commission de direction du FDTIC</w:t>
      </w:r>
      <w:r w:rsidR="001F7A64" w:rsidRPr="003F5949">
        <w:rPr>
          <w:rStyle w:val="FootnoteReference"/>
          <w:rFonts w:asciiTheme="minorHAnsi" w:hAnsiTheme="minorHAnsi" w:cstheme="minorHAnsi"/>
          <w:spacing w:val="-2"/>
          <w:sz w:val="24"/>
          <w:szCs w:val="24"/>
        </w:rPr>
        <w:footnoteReference w:id="1"/>
      </w:r>
      <w:r w:rsidR="002E3656">
        <w:t>, qui est le Secrétaire général d</w:t>
      </w:r>
      <w:r w:rsidR="00A22264">
        <w:t>e</w:t>
      </w:r>
      <w:r w:rsidR="002E3656">
        <w:t xml:space="preserve"> l</w:t>
      </w:r>
      <w:r w:rsidR="009A2CA4">
        <w:t>'</w:t>
      </w:r>
      <w:r w:rsidR="002E3656">
        <w:t xml:space="preserve">UIT, le FDTIC </w:t>
      </w:r>
      <w:r w:rsidRPr="007D264F">
        <w:t>finance jusqu</w:t>
      </w:r>
      <w:r w:rsidR="009A2CA4">
        <w:t>'</w:t>
      </w:r>
      <w:r w:rsidRPr="007D264F">
        <w:t>à 25</w:t>
      </w:r>
      <w:r w:rsidR="00344168">
        <w:t xml:space="preserve"> pour cent </w:t>
      </w:r>
      <w:r w:rsidRPr="007D264F">
        <w:t>des contributions en espèces pour un projet. À titre</w:t>
      </w:r>
      <w:r w:rsidR="00A448D5">
        <w:t xml:space="preserve"> </w:t>
      </w:r>
      <w:r w:rsidRPr="007D264F">
        <w:t>exceptionnel, le FDTIC pourra financer plus de 25</w:t>
      </w:r>
      <w:r w:rsidR="00344168" w:rsidRPr="00344168">
        <w:t xml:space="preserve"> </w:t>
      </w:r>
      <w:r w:rsidR="00344168">
        <w:t xml:space="preserve">pour cent </w:t>
      </w:r>
      <w:r w:rsidR="00BA0022">
        <w:t>d</w:t>
      </w:r>
      <w:r w:rsidR="009A2CA4">
        <w:t>'</w:t>
      </w:r>
      <w:r w:rsidR="00BA0022">
        <w:t>un projet</w:t>
      </w:r>
      <w:r w:rsidRPr="007D264F">
        <w:t xml:space="preserve">. Ce capital de démarrage fourni par le </w:t>
      </w:r>
      <w:r w:rsidR="00677730">
        <w:t>FDTIC</w:t>
      </w:r>
      <w:r w:rsidR="00677730" w:rsidRPr="007D264F">
        <w:t xml:space="preserve"> </w:t>
      </w:r>
      <w:r w:rsidRPr="007D264F">
        <w:t>est destiné à attirer des fonds extrabudgétaires</w:t>
      </w:r>
      <w:r w:rsidR="00A01333">
        <w:t>, par la</w:t>
      </w:r>
      <w:r w:rsidRPr="007D264F">
        <w:t xml:space="preserve"> mobilisa</w:t>
      </w:r>
      <w:r w:rsidR="00A01333">
        <w:t xml:space="preserve">tion </w:t>
      </w:r>
      <w:r w:rsidR="00A01333" w:rsidRPr="007D264F">
        <w:t>de</w:t>
      </w:r>
      <w:r w:rsidR="00A01333">
        <w:t xml:space="preserve"> </w:t>
      </w:r>
      <w:r w:rsidRPr="007D264F">
        <w:t xml:space="preserve">ressources en espèces et, dans certains cas, en nature, pour financer des projets </w:t>
      </w:r>
      <w:proofErr w:type="gramStart"/>
      <w:r w:rsidRPr="007D264F">
        <w:t>aux niveaux national</w:t>
      </w:r>
      <w:proofErr w:type="gramEnd"/>
      <w:r w:rsidRPr="007D264F">
        <w:t>, régional et international.</w:t>
      </w:r>
    </w:p>
    <w:p w14:paraId="2B5EF050" w14:textId="523571FD" w:rsidR="00644C3B" w:rsidRPr="007D264F" w:rsidRDefault="00644C3B" w:rsidP="00F156FE">
      <w:r w:rsidRPr="007D264F">
        <w:t>2.2</w:t>
      </w:r>
      <w:r w:rsidRPr="007D264F">
        <w:tab/>
      </w:r>
      <w:r w:rsidR="004F3C13">
        <w:t>L</w:t>
      </w:r>
      <w:r w:rsidRPr="007D264F">
        <w:t xml:space="preserve">es propositions de projets, </w:t>
      </w:r>
      <w:r w:rsidR="00A01333">
        <w:t>financées au titre de</w:t>
      </w:r>
      <w:r w:rsidR="00F67E2D">
        <w:t xml:space="preserve"> </w:t>
      </w:r>
      <w:r w:rsidRPr="007D264F">
        <w:t>contributions</w:t>
      </w:r>
      <w:r w:rsidR="00A01333">
        <w:t xml:space="preserve"> </w:t>
      </w:r>
      <w:r w:rsidRPr="007D264F">
        <w:t>des partenaires en espèces et en nature</w:t>
      </w:r>
      <w:r w:rsidR="00F67E2D">
        <w:t xml:space="preserve"> sont</w:t>
      </w:r>
      <w:r w:rsidRPr="007D264F">
        <w:t xml:space="preserve"> soumises à la Commission</w:t>
      </w:r>
      <w:r w:rsidR="00A01333">
        <w:t xml:space="preserve"> </w:t>
      </w:r>
      <w:r w:rsidRPr="007D264F">
        <w:t>de direction du FDTIC,</w:t>
      </w:r>
      <w:r w:rsidRPr="007D264F" w:rsidDel="00846C16">
        <w:t xml:space="preserve"> </w:t>
      </w:r>
      <w:r w:rsidRPr="007D264F">
        <w:t>afin que leur admissibilité à bénéficier d</w:t>
      </w:r>
      <w:r w:rsidR="009A2CA4">
        <w:t>'</w:t>
      </w:r>
      <w:r w:rsidRPr="007D264F">
        <w:t>un financement soit examinée.</w:t>
      </w:r>
      <w:r>
        <w:t xml:space="preserve"> </w:t>
      </w:r>
      <w:r w:rsidRPr="007D264F">
        <w:t>La Commission de direction du FDTIC évalue les propositions de projets pour veiller à ce qu</w:t>
      </w:r>
      <w:r w:rsidR="009A2CA4">
        <w:t>'</w:t>
      </w:r>
      <w:r w:rsidRPr="007D264F">
        <w:t>elles soient conformes aux critères suivants en matière de sélection et d</w:t>
      </w:r>
      <w:r w:rsidR="009A2CA4">
        <w:t>'</w:t>
      </w:r>
      <w:r w:rsidRPr="007D264F">
        <w:t xml:space="preserve">éligibilité, </w:t>
      </w:r>
      <w:proofErr w:type="gramStart"/>
      <w:r w:rsidR="00A01333">
        <w:t>notamment</w:t>
      </w:r>
      <w:r w:rsidRPr="007D264F">
        <w:t>:</w:t>
      </w:r>
      <w:proofErr w:type="gramEnd"/>
    </w:p>
    <w:p w14:paraId="2B5EF051" w14:textId="567335F6" w:rsidR="00644C3B" w:rsidRPr="007D264F" w:rsidRDefault="00644C3B" w:rsidP="00F156FE">
      <w:pPr>
        <w:pStyle w:val="enumlev1"/>
      </w:pPr>
      <w:r w:rsidRPr="007D264F">
        <w:t>•</w:t>
      </w:r>
      <w:r w:rsidRPr="007D264F">
        <w:tab/>
        <w:t>Le projet doit bénéficier à un pays au moins parmi les pays les moins avancés (PMA), les petits États insulaires en développement (PEID), les pays en développement sans littoral (PDSL), les pays dont l</w:t>
      </w:r>
      <w:r w:rsidR="009A2CA4">
        <w:t>'</w:t>
      </w:r>
      <w:r w:rsidRPr="007D264F">
        <w:t xml:space="preserve">économie est en transition et </w:t>
      </w:r>
      <w:r w:rsidR="00A01333">
        <w:t xml:space="preserve">les pays </w:t>
      </w:r>
      <w:r w:rsidRPr="007D264F">
        <w:t xml:space="preserve">ayant des besoins </w:t>
      </w:r>
      <w:r w:rsidR="00A01333">
        <w:t>particuliers</w:t>
      </w:r>
      <w:r w:rsidRPr="007D264F">
        <w:t>.</w:t>
      </w:r>
    </w:p>
    <w:p w14:paraId="2B5EF052" w14:textId="75917F1F" w:rsidR="00644C3B" w:rsidRPr="007D264F" w:rsidRDefault="00644C3B" w:rsidP="00F156FE">
      <w:pPr>
        <w:pStyle w:val="enumlev1"/>
      </w:pPr>
      <w:r w:rsidRPr="007D264F">
        <w:t>•</w:t>
      </w:r>
      <w:r w:rsidRPr="007D264F">
        <w:tab/>
        <w:t>Le projet doit relever de l</w:t>
      </w:r>
      <w:r w:rsidR="009A2CA4">
        <w:t>'</w:t>
      </w:r>
      <w:r w:rsidRPr="007D264F">
        <w:t>une des catégories/de l</w:t>
      </w:r>
      <w:r w:rsidR="009A2CA4">
        <w:t>'</w:t>
      </w:r>
      <w:r w:rsidRPr="007D264F">
        <w:t>un des thèmes adoptés par la Conférence mondiale de développement des télécommunications (CMDT), ou de tout autre thème jugé important par la Commission de direction du FDTIC.</w:t>
      </w:r>
    </w:p>
    <w:p w14:paraId="2B5EF053" w14:textId="08BABDC7" w:rsidR="00644C3B" w:rsidRPr="007D264F" w:rsidRDefault="00644C3B" w:rsidP="00F156FE">
      <w:bookmarkStart w:id="1" w:name="dnote"/>
      <w:bookmarkEnd w:id="1"/>
      <w:r w:rsidRPr="007D264F">
        <w:t>2.</w:t>
      </w:r>
      <w:r>
        <w:t>3</w:t>
      </w:r>
      <w:r w:rsidRPr="007D264F">
        <w:tab/>
        <w:t xml:space="preserve">La Commission de direction du </w:t>
      </w:r>
      <w:proofErr w:type="gramStart"/>
      <w:r w:rsidRPr="007D264F">
        <w:t>FDTIC:</w:t>
      </w:r>
      <w:proofErr w:type="gramEnd"/>
      <w:r w:rsidRPr="007D264F">
        <w:t xml:space="preserve"> a) examine et approuve les projets </w:t>
      </w:r>
      <w:r w:rsidR="00254547">
        <w:t xml:space="preserve">du FDTIC </w:t>
      </w:r>
      <w:r w:rsidR="00842FD1">
        <w:t>soumis</w:t>
      </w:r>
      <w:r w:rsidRPr="007D264F">
        <w:t>; b) approuve le montant du financement à attribuer aux du FDTIC; et c) suit l</w:t>
      </w:r>
      <w:r w:rsidR="009A2CA4">
        <w:t>'</w:t>
      </w:r>
      <w:r w:rsidRPr="007D264F">
        <w:t>évolution de la mise en œuvre et les résultats budgétaires d</w:t>
      </w:r>
      <w:r w:rsidR="002B7227">
        <w:t>e c</w:t>
      </w:r>
      <w:r w:rsidRPr="007D264F">
        <w:t xml:space="preserve">es projets </w:t>
      </w:r>
      <w:r w:rsidR="002B7227">
        <w:t xml:space="preserve">du </w:t>
      </w:r>
      <w:r w:rsidRPr="007D264F">
        <w:t>FDTIC.</w:t>
      </w:r>
    </w:p>
    <w:p w14:paraId="2B5EF054" w14:textId="3B017C05" w:rsidR="00644C3B" w:rsidRPr="007D264F" w:rsidRDefault="00644C3B" w:rsidP="00F156FE">
      <w:pPr>
        <w:pStyle w:val="Heading1"/>
      </w:pPr>
      <w:r w:rsidRPr="007D264F">
        <w:t>3</w:t>
      </w:r>
      <w:r w:rsidRPr="007D264F">
        <w:tab/>
      </w:r>
      <w:r w:rsidR="00725237">
        <w:t xml:space="preserve">Évolution </w:t>
      </w:r>
      <w:r w:rsidRPr="007D264F">
        <w:t>du FDTIC</w:t>
      </w:r>
    </w:p>
    <w:p w14:paraId="2B5EF055" w14:textId="74DCFA36" w:rsidR="00644C3B" w:rsidRPr="007D264F" w:rsidRDefault="00644C3B" w:rsidP="00F156FE">
      <w:pPr>
        <w:rPr>
          <w:u w:val="single"/>
        </w:rPr>
      </w:pPr>
      <w:r w:rsidRPr="007D264F">
        <w:rPr>
          <w:bCs/>
        </w:rPr>
        <w:t>Une page web présentant des informations sur le FDTIC et d</w:t>
      </w:r>
      <w:r w:rsidR="009A2CA4">
        <w:rPr>
          <w:bCs/>
        </w:rPr>
        <w:t>'</w:t>
      </w:r>
      <w:r w:rsidRPr="007D264F">
        <w:rPr>
          <w:bCs/>
        </w:rPr>
        <w:t xml:space="preserve">autres projets et offrant la possibilité </w:t>
      </w:r>
      <w:proofErr w:type="gramStart"/>
      <w:r w:rsidRPr="007D264F">
        <w:rPr>
          <w:bCs/>
        </w:rPr>
        <w:t>de faire</w:t>
      </w:r>
      <w:proofErr w:type="gramEnd"/>
      <w:r w:rsidRPr="007D264F">
        <w:rPr>
          <w:bCs/>
        </w:rPr>
        <w:t xml:space="preserve"> des recherches par pays, par région, par domaine d</w:t>
      </w:r>
      <w:r w:rsidR="009A2CA4">
        <w:rPr>
          <w:bCs/>
        </w:rPr>
        <w:t>'</w:t>
      </w:r>
      <w:r w:rsidRPr="007D264F">
        <w:rPr>
          <w:bCs/>
        </w:rPr>
        <w:t>activité et par état du projet (en cours et mis en œuvre) est disponible à l</w:t>
      </w:r>
      <w:r w:rsidR="009A2CA4">
        <w:rPr>
          <w:bCs/>
        </w:rPr>
        <w:t>'</w:t>
      </w:r>
      <w:r w:rsidRPr="007D264F">
        <w:rPr>
          <w:bCs/>
        </w:rPr>
        <w:t xml:space="preserve">adresse </w:t>
      </w:r>
      <w:hyperlink r:id="rId14" w:history="1">
        <w:r w:rsidRPr="00A448D5">
          <w:rPr>
            <w:rStyle w:val="Hyperlink"/>
            <w:rFonts w:asciiTheme="minorHAnsi" w:hAnsiTheme="minorHAnsi" w:cstheme="minorHAnsi"/>
            <w:spacing w:val="-2"/>
            <w:szCs w:val="24"/>
          </w:rPr>
          <w:t>www.itu.int/en/ITU-D/Projects</w:t>
        </w:r>
      </w:hyperlink>
      <w:r w:rsidRPr="007D264F">
        <w:t>.</w:t>
      </w:r>
    </w:p>
    <w:p w14:paraId="2B5EF056" w14:textId="7D3B4716" w:rsidR="00E83352" w:rsidRPr="00B31898" w:rsidRDefault="00E83352" w:rsidP="00F156FE">
      <w:r w:rsidRPr="00A448D5">
        <w:rPr>
          <w:lang w:val="fr-CH"/>
        </w:rPr>
        <w:t>3.1</w:t>
      </w:r>
      <w:r w:rsidRPr="00A448D5">
        <w:rPr>
          <w:lang w:val="fr-CH"/>
        </w:rPr>
        <w:tab/>
      </w:r>
      <w:r w:rsidR="009743C9" w:rsidRPr="00B31898">
        <w:t>En mars 2023, 13</w:t>
      </w:r>
      <w:r w:rsidR="00B31898" w:rsidRPr="00B31898">
        <w:t xml:space="preserve"> </w:t>
      </w:r>
      <w:r w:rsidR="009743C9" w:rsidRPr="00B31898">
        <w:t xml:space="preserve">projets </w:t>
      </w:r>
      <w:r w:rsidR="00D355D2" w:rsidRPr="00B31898">
        <w:t xml:space="preserve">financés par le FDTIC </w:t>
      </w:r>
      <w:r w:rsidRPr="00B31898">
        <w:t>(</w:t>
      </w:r>
      <w:r w:rsidR="009743C9" w:rsidRPr="00B31898">
        <w:t>énumérés dans l</w:t>
      </w:r>
      <w:r w:rsidR="009A2CA4">
        <w:t>'</w:t>
      </w:r>
      <w:hyperlink w:anchor="Annex2" w:history="1">
        <w:r w:rsidRPr="00B31898">
          <w:rPr>
            <w:rStyle w:val="Hyperlink"/>
          </w:rPr>
          <w:t>Annexe</w:t>
        </w:r>
        <w:r w:rsidR="00B31898">
          <w:rPr>
            <w:rStyle w:val="Hyperlink"/>
          </w:rPr>
          <w:t xml:space="preserve"> </w:t>
        </w:r>
        <w:r w:rsidRPr="00B31898">
          <w:rPr>
            <w:rStyle w:val="Hyperlink"/>
          </w:rPr>
          <w:t>2</w:t>
        </w:r>
      </w:hyperlink>
      <w:r w:rsidRPr="00B31898">
        <w:t>)</w:t>
      </w:r>
      <w:r w:rsidR="00D355D2" w:rsidRPr="00B31898">
        <w:t xml:space="preserve"> étaient en cours</w:t>
      </w:r>
      <w:r w:rsidRPr="00B31898">
        <w:t xml:space="preserve">. </w:t>
      </w:r>
      <w:r w:rsidR="008A72FC" w:rsidRPr="00B31898">
        <w:t>Leur répartition par région est illustrée à la Figure 1.</w:t>
      </w:r>
    </w:p>
    <w:p w14:paraId="02B262DF" w14:textId="72A4A0D3" w:rsidR="001213E2" w:rsidRPr="001213E2" w:rsidRDefault="00FF7105" w:rsidP="008126A6">
      <w:pPr>
        <w:pStyle w:val="Figure"/>
        <w:rPr>
          <w:lang w:val="fr-CH"/>
        </w:rPr>
      </w:pPr>
      <w:r>
        <w:rPr>
          <w:noProof/>
          <w:lang w:val="fr-CH"/>
        </w:rPr>
        <w:lastRenderedPageBreak/>
        <w:drawing>
          <wp:inline distT="0" distB="0" distL="0" distR="0" wp14:anchorId="65E0CE48" wp14:editId="3C8C6FAA">
            <wp:extent cx="5426075" cy="19323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6075" cy="1932305"/>
                    </a:xfrm>
                    <a:prstGeom prst="rect">
                      <a:avLst/>
                    </a:prstGeom>
                    <a:noFill/>
                  </pic:spPr>
                </pic:pic>
              </a:graphicData>
            </a:graphic>
          </wp:inline>
        </w:drawing>
      </w:r>
    </w:p>
    <w:p w14:paraId="5C4D2D72" w14:textId="28F25902" w:rsidR="00E203C1" w:rsidRDefault="00E83352" w:rsidP="009A2CA4">
      <w:pPr>
        <w:rPr>
          <w:lang w:val="fr-CH"/>
        </w:rPr>
      </w:pPr>
      <w:r w:rsidRPr="00777251">
        <w:rPr>
          <w:lang w:val="fr-CH"/>
        </w:rPr>
        <w:t>3.2</w:t>
      </w:r>
      <w:r w:rsidRPr="00777251">
        <w:rPr>
          <w:lang w:val="fr-CH"/>
        </w:rPr>
        <w:tab/>
      </w:r>
      <w:r w:rsidR="00BC05C9" w:rsidRPr="00B31898">
        <w:rPr>
          <w:lang w:val="fr-CH"/>
        </w:rPr>
        <w:t xml:space="preserve">Depuis 2012, 26 projets </w:t>
      </w:r>
      <w:r w:rsidR="00D355D2">
        <w:rPr>
          <w:lang w:val="fr-CH"/>
        </w:rPr>
        <w:t xml:space="preserve">en tout </w:t>
      </w:r>
      <w:r w:rsidR="00BC05C9" w:rsidRPr="00B31898">
        <w:rPr>
          <w:lang w:val="fr-CH"/>
        </w:rPr>
        <w:t xml:space="preserve">ont été financés par le FDTIC. </w:t>
      </w:r>
      <w:r w:rsidR="00D54F25" w:rsidRPr="00B31898">
        <w:rPr>
          <w:lang w:val="fr-CH"/>
        </w:rPr>
        <w:t xml:space="preserve">En 2022, un projet intitulé "Réduire la fracture numérique entre les hommes et les femmes pour les </w:t>
      </w:r>
      <w:r w:rsidR="00DA6075" w:rsidRPr="00B31898">
        <w:rPr>
          <w:lang w:val="fr-CH"/>
        </w:rPr>
        <w:t xml:space="preserve">femmes </w:t>
      </w:r>
      <w:r w:rsidR="00D54F25" w:rsidRPr="00B31898">
        <w:rPr>
          <w:lang w:val="fr-CH"/>
        </w:rPr>
        <w:t xml:space="preserve">entrepreneurs" a été financé. </w:t>
      </w:r>
      <w:r w:rsidR="005C3DF4" w:rsidRPr="00B31898">
        <w:rPr>
          <w:lang w:val="fr-CH"/>
        </w:rPr>
        <w:t>La Figure 2.1 présente l</w:t>
      </w:r>
      <w:r w:rsidR="009A2CA4">
        <w:rPr>
          <w:lang w:val="fr-CH"/>
        </w:rPr>
        <w:t>'</w:t>
      </w:r>
      <w:r w:rsidR="005C3DF4" w:rsidRPr="00B31898">
        <w:rPr>
          <w:lang w:val="fr-CH"/>
        </w:rPr>
        <w:t xml:space="preserve">état </w:t>
      </w:r>
      <w:r w:rsidR="00D355D2">
        <w:rPr>
          <w:lang w:val="fr-CH"/>
        </w:rPr>
        <w:t>d</w:t>
      </w:r>
      <w:r w:rsidR="009A2CA4">
        <w:rPr>
          <w:lang w:val="fr-CH"/>
        </w:rPr>
        <w:t>'</w:t>
      </w:r>
      <w:r w:rsidR="00D355D2">
        <w:rPr>
          <w:lang w:val="fr-CH"/>
        </w:rPr>
        <w:t xml:space="preserve">avancement </w:t>
      </w:r>
      <w:r w:rsidR="005C3DF4" w:rsidRPr="00B31898">
        <w:rPr>
          <w:lang w:val="fr-CH"/>
        </w:rPr>
        <w:t xml:space="preserve">de ces projets, tandis que la Figure 2.2 </w:t>
      </w:r>
      <w:r w:rsidR="00D355D2">
        <w:rPr>
          <w:lang w:val="fr-CH"/>
        </w:rPr>
        <w:t xml:space="preserve">indique </w:t>
      </w:r>
      <w:r w:rsidR="005C3DF4" w:rsidRPr="00B31898">
        <w:rPr>
          <w:lang w:val="fr-CH"/>
        </w:rPr>
        <w:t xml:space="preserve">les modalités de financement. </w:t>
      </w:r>
      <w:r w:rsidR="003A3877" w:rsidRPr="00B31898">
        <w:rPr>
          <w:lang w:val="fr-CH"/>
        </w:rPr>
        <w:t>La Figure 2.3 montre la répartition du financement des projets par région.</w:t>
      </w:r>
      <w:r w:rsidRPr="00B31898">
        <w:rPr>
          <w:lang w:val="fr-CH"/>
        </w:rPr>
        <w:t xml:space="preserve"> </w:t>
      </w:r>
      <w:r w:rsidR="006436CC" w:rsidRPr="00B31898">
        <w:rPr>
          <w:lang w:val="fr-CH"/>
        </w:rPr>
        <w:t>Ces chiffres démontrent l</w:t>
      </w:r>
      <w:r w:rsidR="009A2CA4">
        <w:rPr>
          <w:lang w:val="fr-CH"/>
        </w:rPr>
        <w:t>'</w:t>
      </w:r>
      <w:r w:rsidR="006436CC" w:rsidRPr="00B31898">
        <w:rPr>
          <w:lang w:val="fr-CH"/>
        </w:rPr>
        <w:t>importance du FDTIC en tant qu</w:t>
      </w:r>
      <w:r w:rsidR="009A2CA4">
        <w:rPr>
          <w:lang w:val="fr-CH"/>
        </w:rPr>
        <w:t>'</w:t>
      </w:r>
      <w:r w:rsidR="006436CC" w:rsidRPr="00B31898">
        <w:rPr>
          <w:lang w:val="fr-CH"/>
        </w:rPr>
        <w:t xml:space="preserve">instrument essentiel </w:t>
      </w:r>
      <w:r w:rsidR="00D355D2">
        <w:rPr>
          <w:lang w:val="fr-CH"/>
        </w:rPr>
        <w:t>pour appuyer les</w:t>
      </w:r>
      <w:r w:rsidR="006436CC" w:rsidRPr="00B31898">
        <w:rPr>
          <w:lang w:val="fr-CH"/>
        </w:rPr>
        <w:t xml:space="preserve"> efforts déployés par l</w:t>
      </w:r>
      <w:r w:rsidR="009A2CA4">
        <w:rPr>
          <w:lang w:val="fr-CH"/>
        </w:rPr>
        <w:t>'</w:t>
      </w:r>
      <w:r w:rsidR="006436CC" w:rsidRPr="00B31898">
        <w:rPr>
          <w:lang w:val="fr-CH"/>
        </w:rPr>
        <w:t xml:space="preserve">UIT </w:t>
      </w:r>
      <w:r w:rsidR="00D355D2">
        <w:rPr>
          <w:lang w:val="fr-CH"/>
        </w:rPr>
        <w:t xml:space="preserve">afin de lever </w:t>
      </w:r>
      <w:r w:rsidR="006436CC" w:rsidRPr="00B31898">
        <w:rPr>
          <w:lang w:val="fr-CH"/>
        </w:rPr>
        <w:t xml:space="preserve">des fonds pour les projets. </w:t>
      </w:r>
      <w:r w:rsidR="00CB34BE" w:rsidRPr="00B31898">
        <w:rPr>
          <w:lang w:val="fr-CH"/>
        </w:rPr>
        <w:t xml:space="preserve">Les contributions </w:t>
      </w:r>
      <w:r w:rsidR="00E203C1">
        <w:rPr>
          <w:lang w:val="fr-CH"/>
        </w:rPr>
        <w:t xml:space="preserve">extérieures </w:t>
      </w:r>
      <w:r w:rsidR="00CB34BE" w:rsidRPr="00B31898">
        <w:rPr>
          <w:lang w:val="fr-CH"/>
        </w:rPr>
        <w:t xml:space="preserve">en espèces sont également déterminées par les priorités des partenaires de financement et les </w:t>
      </w:r>
      <w:r w:rsidR="00A13808" w:rsidRPr="00B31898">
        <w:rPr>
          <w:lang w:val="fr-CH"/>
        </w:rPr>
        <w:t xml:space="preserve">fonds </w:t>
      </w:r>
      <w:r w:rsidR="00D36C31" w:rsidRPr="00B31898">
        <w:rPr>
          <w:lang w:val="fr-CH"/>
        </w:rPr>
        <w:t>alloués</w:t>
      </w:r>
      <w:r w:rsidR="00A13808" w:rsidRPr="00B31898">
        <w:rPr>
          <w:lang w:val="fr-CH"/>
        </w:rPr>
        <w:t xml:space="preserve"> </w:t>
      </w:r>
      <w:r w:rsidR="00D355D2">
        <w:rPr>
          <w:lang w:val="fr-CH"/>
        </w:rPr>
        <w:t xml:space="preserve">au titre du </w:t>
      </w:r>
      <w:r w:rsidR="00CB34BE" w:rsidRPr="00B31898">
        <w:rPr>
          <w:lang w:val="fr-CH"/>
        </w:rPr>
        <w:t>FDTIC ont été déterminé</w:t>
      </w:r>
      <w:r w:rsidR="00A13808" w:rsidRPr="00B31898">
        <w:rPr>
          <w:lang w:val="fr-CH"/>
        </w:rPr>
        <w:t>s</w:t>
      </w:r>
      <w:r w:rsidR="00CB34BE" w:rsidRPr="00B31898">
        <w:rPr>
          <w:lang w:val="fr-CH"/>
        </w:rPr>
        <w:t xml:space="preserve"> conformément aux fonds externes </w:t>
      </w:r>
      <w:r w:rsidR="00D355D2">
        <w:rPr>
          <w:lang w:val="fr-CH"/>
        </w:rPr>
        <w:t xml:space="preserve">disponibles </w:t>
      </w:r>
      <w:r w:rsidR="00CB34BE" w:rsidRPr="00B31898">
        <w:rPr>
          <w:lang w:val="fr-CH"/>
        </w:rPr>
        <w:t xml:space="preserve">pour </w:t>
      </w:r>
      <w:r w:rsidR="00D355D2">
        <w:rPr>
          <w:lang w:val="fr-CH"/>
        </w:rPr>
        <w:t xml:space="preserve">le </w:t>
      </w:r>
      <w:r w:rsidR="00CB34BE" w:rsidRPr="00B31898">
        <w:rPr>
          <w:lang w:val="fr-CH"/>
        </w:rPr>
        <w:t>cofinance</w:t>
      </w:r>
      <w:r w:rsidR="00D355D2">
        <w:rPr>
          <w:lang w:val="fr-CH"/>
        </w:rPr>
        <w:t xml:space="preserve">ment de </w:t>
      </w:r>
      <w:r w:rsidR="00CB34BE" w:rsidRPr="00B31898">
        <w:rPr>
          <w:lang w:val="fr-CH"/>
        </w:rPr>
        <w:t>projets.</w:t>
      </w:r>
    </w:p>
    <w:p w14:paraId="16A298B1" w14:textId="32F12EAB" w:rsidR="009A2CA4" w:rsidRDefault="009A2CA4" w:rsidP="009A2CA4">
      <w:pPr>
        <w:rPr>
          <w:lang w:val="fr-CH"/>
        </w:rPr>
      </w:pPr>
      <w:r>
        <w:rPr>
          <w:noProof/>
          <w:lang w:val="fr-CH"/>
        </w:rPr>
        <w:drawing>
          <wp:inline distT="0" distB="0" distL="0" distR="0" wp14:anchorId="34BE5FD3" wp14:editId="2D7F3A2F">
            <wp:extent cx="5693097" cy="1883946"/>
            <wp:effectExtent l="0" t="0" r="3175"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395" cy="1896289"/>
                    </a:xfrm>
                    <a:prstGeom prst="rect">
                      <a:avLst/>
                    </a:prstGeom>
                    <a:noFill/>
                  </pic:spPr>
                </pic:pic>
              </a:graphicData>
            </a:graphic>
          </wp:inline>
        </w:drawing>
      </w:r>
    </w:p>
    <w:p w14:paraId="3E22AC18" w14:textId="77777777" w:rsidR="009A2CA4" w:rsidRPr="009A2CA4" w:rsidRDefault="009A2CA4" w:rsidP="009A2CA4">
      <w:pPr>
        <w:rPr>
          <w:lang w:val="fr-CH"/>
        </w:rPr>
      </w:pPr>
    </w:p>
    <w:p w14:paraId="33F4C68E" w14:textId="784C8707" w:rsidR="008126A6" w:rsidRDefault="00CE0D3D" w:rsidP="00CE0D3D">
      <w:pPr>
        <w:pStyle w:val="Figure"/>
        <w:rPr>
          <w:lang w:val="fr-CH"/>
        </w:rPr>
      </w:pPr>
      <w:r>
        <w:rPr>
          <w:noProof/>
          <w:lang w:val="fr-CH"/>
        </w:rPr>
        <w:lastRenderedPageBreak/>
        <w:drawing>
          <wp:inline distT="0" distB="0" distL="0" distR="0" wp14:anchorId="3C02C868" wp14:editId="127DAC63">
            <wp:extent cx="5627609" cy="314871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5831" cy="3153318"/>
                    </a:xfrm>
                    <a:prstGeom prst="rect">
                      <a:avLst/>
                    </a:prstGeom>
                    <a:noFill/>
                  </pic:spPr>
                </pic:pic>
              </a:graphicData>
            </a:graphic>
          </wp:inline>
        </w:drawing>
      </w:r>
    </w:p>
    <w:p w14:paraId="2B5EF05C" w14:textId="77777777" w:rsidR="00E83352" w:rsidRPr="00E83352" w:rsidRDefault="00E83352" w:rsidP="00F156FE">
      <w:pPr>
        <w:tabs>
          <w:tab w:val="clear" w:pos="567"/>
          <w:tab w:val="clear" w:pos="1134"/>
          <w:tab w:val="clear" w:pos="1701"/>
          <w:tab w:val="clear" w:pos="2268"/>
          <w:tab w:val="clear" w:pos="2835"/>
        </w:tabs>
        <w:snapToGrid w:val="0"/>
        <w:spacing w:after="480"/>
        <w:jc w:val="center"/>
        <w:rPr>
          <w:rFonts w:asciiTheme="minorHAnsi" w:hAnsiTheme="minorHAnsi" w:cstheme="minorHAnsi"/>
          <w:sz w:val="2"/>
          <w:szCs w:val="2"/>
        </w:rPr>
      </w:pPr>
    </w:p>
    <w:p w14:paraId="2B5EF05E" w14:textId="2CA7DC9F" w:rsidR="00644C3B" w:rsidRPr="007D264F" w:rsidRDefault="00E83352" w:rsidP="00CE0D3D">
      <w:r w:rsidRPr="00E93A7C">
        <w:t>3.3</w:t>
      </w:r>
      <w:r w:rsidRPr="00E93A7C">
        <w:tab/>
      </w:r>
      <w:r w:rsidR="00644C3B" w:rsidRPr="007D264F">
        <w:t>Le BDT continuera de suivre la mise en œuvre efficace des projets</w:t>
      </w:r>
      <w:r w:rsidR="00FF5F05">
        <w:t xml:space="preserve"> en cours du FDTIC</w:t>
      </w:r>
      <w:r w:rsidR="00644C3B" w:rsidRPr="007D264F">
        <w:t>. La Commission de direction du FDTIC continuera d</w:t>
      </w:r>
      <w:r w:rsidR="009A2CA4">
        <w:t>'</w:t>
      </w:r>
      <w:r w:rsidR="00644C3B" w:rsidRPr="007D264F">
        <w:t>examiner des propositions de projet et de financer les projets sélectionnés dans différents domaines d</w:t>
      </w:r>
      <w:r w:rsidR="009A2CA4">
        <w:t>'</w:t>
      </w:r>
      <w:r w:rsidR="00644C3B" w:rsidRPr="007D264F">
        <w:t>activité, en accordant une attention particulière aux initiatives régionales approuvées par la CMDT-</w:t>
      </w:r>
      <w:r w:rsidR="00C77E87">
        <w:t>22</w:t>
      </w:r>
      <w:r w:rsidR="00644C3B" w:rsidRPr="007D264F">
        <w:t>, compte tenu des règles et des critères définis dans les règles et procédures du FDTIC et dans les limites du compte de capital du FDTIC.</w:t>
      </w:r>
    </w:p>
    <w:p w14:paraId="2B5EF05F" w14:textId="70B8DEA1" w:rsidR="00644C3B" w:rsidRPr="007D264F" w:rsidRDefault="00644C3B" w:rsidP="00F156FE">
      <w:pPr>
        <w:pStyle w:val="Heading1"/>
      </w:pPr>
      <w:r w:rsidRPr="007D264F">
        <w:t>4</w:t>
      </w:r>
      <w:r w:rsidRPr="007D264F">
        <w:tab/>
        <w:t>Évolution du compte de capital du FDTIC</w:t>
      </w:r>
    </w:p>
    <w:p w14:paraId="2B5EF060" w14:textId="5A992A1D" w:rsidR="00644C3B" w:rsidRPr="007D264F" w:rsidRDefault="00644C3B" w:rsidP="00F156FE">
      <w:r w:rsidRPr="008E636D">
        <w:t>4.1</w:t>
      </w:r>
      <w:r w:rsidRPr="008E636D">
        <w:tab/>
        <w:t xml:space="preserve">Le montant des intérêts perçus </w:t>
      </w:r>
      <w:r w:rsidR="003A5A4C" w:rsidRPr="008E636D">
        <w:t>à la fin de l</w:t>
      </w:r>
      <w:r w:rsidR="009A2CA4" w:rsidRPr="008E636D">
        <w:t>'</w:t>
      </w:r>
      <w:r w:rsidR="003A5A4C" w:rsidRPr="008E636D">
        <w:t>exercice 2022</w:t>
      </w:r>
      <w:r w:rsidRPr="008E636D">
        <w:t xml:space="preserve"> pour le compte de capital du FDTIC et les intérêts des projets </w:t>
      </w:r>
      <w:r w:rsidR="0082264E">
        <w:t xml:space="preserve">se sont chiffrés au total de </w:t>
      </w:r>
      <w:r w:rsidR="00E51212" w:rsidRPr="008E636D">
        <w:rPr>
          <w:lang w:val="fr-CH"/>
        </w:rPr>
        <w:t>80 290,97</w:t>
      </w:r>
      <w:r w:rsidRPr="008E636D">
        <w:t xml:space="preserve"> USD.</w:t>
      </w:r>
    </w:p>
    <w:p w14:paraId="2B5EF061" w14:textId="1BBE40AB" w:rsidR="00644C3B" w:rsidRPr="00DF5CC1" w:rsidRDefault="00644C3B" w:rsidP="00F156FE">
      <w:r w:rsidRPr="007D264F">
        <w:t>4.2</w:t>
      </w:r>
      <w:r w:rsidRPr="007D264F">
        <w:tab/>
      </w:r>
      <w:r w:rsidRPr="00DF5CC1">
        <w:t xml:space="preserve">En </w:t>
      </w:r>
      <w:r w:rsidR="009011E7" w:rsidRPr="00DF5CC1">
        <w:t>mars 2023</w:t>
      </w:r>
      <w:r w:rsidRPr="00DF5CC1">
        <w:t xml:space="preserve">, le solde disponible du compte de capital du FDTIC </w:t>
      </w:r>
      <w:r w:rsidR="005E5556" w:rsidRPr="00DF5CC1">
        <w:t>était de</w:t>
      </w:r>
      <w:r w:rsidRPr="00DF5CC1">
        <w:t> </w:t>
      </w:r>
      <w:r w:rsidR="00171AD6" w:rsidRPr="00DF5CC1">
        <w:rPr>
          <w:rFonts w:eastAsia="Calibri"/>
        </w:rPr>
        <w:t>2 771 506,48</w:t>
      </w:r>
      <w:r w:rsidRPr="00DF5CC1">
        <w:t> USD</w:t>
      </w:r>
      <w:r w:rsidRPr="00DF5CC1" w:rsidDel="00CB56AF">
        <w:t xml:space="preserve"> </w:t>
      </w:r>
      <w:r w:rsidRPr="00DF5CC1">
        <w:t>(voir la Figure 4), tandis qu</w:t>
      </w:r>
      <w:r w:rsidR="009A2CA4">
        <w:t>'</w:t>
      </w:r>
      <w:r w:rsidR="00E05667" w:rsidRPr="00DF5CC1">
        <w:t>à la fin de l</w:t>
      </w:r>
      <w:r w:rsidR="009A2CA4">
        <w:t>'</w:t>
      </w:r>
      <w:r w:rsidR="00E05667" w:rsidRPr="00DF5CC1">
        <w:t xml:space="preserve">exercice 2022, </w:t>
      </w:r>
      <w:r w:rsidR="00EE620B" w:rsidRPr="00DF5CC1">
        <w:t xml:space="preserve">le solde </w:t>
      </w:r>
      <w:r w:rsidRPr="00DF5CC1">
        <w:t>du Fonds de roulement des expositions (EWCF) s</w:t>
      </w:r>
      <w:r w:rsidR="009A2CA4">
        <w:t>'</w:t>
      </w:r>
      <w:r w:rsidRPr="00DF5CC1">
        <w:t xml:space="preserve">élevait à </w:t>
      </w:r>
      <w:r w:rsidR="00D22AA6" w:rsidRPr="00DF5CC1">
        <w:t>4 636 073</w:t>
      </w:r>
      <w:r w:rsidR="008E636D">
        <w:t>,</w:t>
      </w:r>
      <w:r w:rsidR="00D22AA6" w:rsidRPr="00DF5CC1">
        <w:t>95</w:t>
      </w:r>
      <w:r w:rsidRPr="00DF5CC1">
        <w:t xml:space="preserve"> </w:t>
      </w:r>
      <w:r w:rsidR="0082264E">
        <w:t>CHF</w:t>
      </w:r>
      <w:r w:rsidRPr="00DF5CC1">
        <w:t>.</w:t>
      </w:r>
    </w:p>
    <w:p w14:paraId="2B5EF062" w14:textId="77777777" w:rsidR="00E93A7C" w:rsidRPr="007D264F" w:rsidRDefault="00E93A7C" w:rsidP="00F62EC1">
      <w:pPr>
        <w:pStyle w:val="Figure"/>
      </w:pPr>
      <w:r w:rsidRPr="007544E3">
        <w:rPr>
          <w:noProof/>
          <w:lang w:val="en-US"/>
        </w:rPr>
        <w:lastRenderedPageBreak/>
        <w:drawing>
          <wp:inline distT="0" distB="0" distL="0" distR="0" wp14:anchorId="2B5EF143" wp14:editId="2B5EF144">
            <wp:extent cx="4484319" cy="2247392"/>
            <wp:effectExtent l="0" t="0" r="12065" b="635"/>
            <wp:docPr id="4" name="Chart 4">
              <a:extLst xmlns:a="http://schemas.openxmlformats.org/drawingml/2006/main">
                <a:ext uri="{FF2B5EF4-FFF2-40B4-BE49-F238E27FC236}">
                  <a16:creationId xmlns:a16="http://schemas.microsoft.com/office/drawing/2014/main" id="{21FDA355-230D-6991-DFDD-791B462CC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5EF063" w14:textId="45BF2DAB" w:rsidR="00E93A7C" w:rsidRPr="00A17ECC" w:rsidRDefault="00644C3B" w:rsidP="00A17ECC">
      <w:bookmarkStart w:id="2" w:name="_Hlk65835106"/>
      <w:r w:rsidRPr="00777251">
        <w:t>4.3</w:t>
      </w:r>
      <w:r w:rsidRPr="00777251">
        <w:tab/>
      </w:r>
      <w:r w:rsidR="002E57AC" w:rsidRPr="00A17ECC">
        <w:t xml:space="preserve">La Résolution 11 (Rév. Dubaï, 2018) de la Conférence de plénipotentiaires sur les manifestations ITU Telecom a été abrogée </w:t>
      </w:r>
      <w:r w:rsidR="00E203C1" w:rsidRPr="00A17ECC">
        <w:t xml:space="preserve">par </w:t>
      </w:r>
      <w:r w:rsidR="002E57AC" w:rsidRPr="00A17ECC">
        <w:t>la Conférence de plénipotentiaires (Bucarest,</w:t>
      </w:r>
      <w:r w:rsidR="00F62EC1" w:rsidRPr="00A17ECC">
        <w:t> </w:t>
      </w:r>
      <w:r w:rsidR="002E57AC" w:rsidRPr="00A17ECC">
        <w:t>2022)</w:t>
      </w:r>
      <w:r w:rsidR="00D54E72" w:rsidRPr="00A17ECC">
        <w:t xml:space="preserve">. </w:t>
      </w:r>
      <w:r w:rsidR="0033021B" w:rsidRPr="00A17ECC">
        <w:t xml:space="preserve">La Conférence a également approuvé la recommandation (voir le </w:t>
      </w:r>
      <w:hyperlink r:id="rId19" w:history="1">
        <w:r w:rsidR="0033021B" w:rsidRPr="00A17ECC">
          <w:rPr>
            <w:rStyle w:val="Hyperlink"/>
          </w:rPr>
          <w:t>procès</w:t>
        </w:r>
        <w:r w:rsidR="00F62EC1" w:rsidRPr="00A17ECC">
          <w:rPr>
            <w:rStyle w:val="Hyperlink"/>
          </w:rPr>
          <w:noBreakHyphen/>
        </w:r>
        <w:r w:rsidR="0033021B" w:rsidRPr="00A17ECC">
          <w:rPr>
            <w:rStyle w:val="Hyperlink"/>
          </w:rPr>
          <w:t>verbal de la seizième séance plénière</w:t>
        </w:r>
      </w:hyperlink>
      <w:r w:rsidR="0033021B" w:rsidRPr="00A17ECC">
        <w:t xml:space="preserve"> (§ 2.3)) </w:t>
      </w:r>
      <w:r w:rsidR="00DC5A67" w:rsidRPr="00A17ECC">
        <w:t>selon laquelle il convient</w:t>
      </w:r>
      <w:r w:rsidR="00C55E56" w:rsidRPr="00A17ECC">
        <w:t xml:space="preserve"> </w:t>
      </w:r>
      <w:r w:rsidR="0033021B" w:rsidRPr="00A17ECC">
        <w:t>"</w:t>
      </w:r>
      <w:r w:rsidR="00DC5A67" w:rsidRPr="00A17ECC">
        <w:t xml:space="preserve">de </w:t>
      </w:r>
      <w:r w:rsidR="00C55E56" w:rsidRPr="00A17ECC">
        <w:t xml:space="preserve">supprimer </w:t>
      </w:r>
      <w:r w:rsidR="0033021B" w:rsidRPr="00A17ECC">
        <w:t>la Résolution</w:t>
      </w:r>
      <w:r w:rsidR="00F62EC1" w:rsidRPr="00A17ECC">
        <w:t> </w:t>
      </w:r>
      <w:r w:rsidR="0033021B" w:rsidRPr="00A17ECC">
        <w:t xml:space="preserve">11 (Rév. Dubaï, 2018) de la Conférence de plénipotentiaires relative aux manifestations ITU Telecom et, en conséquence, </w:t>
      </w:r>
      <w:r w:rsidR="00D54E72" w:rsidRPr="00A17ECC">
        <w:t>de recommander à la plénière de charger le Conseil, à sa session ordinaire, de transférer le solde disponible du Fonds de roulement des expositions vers le Fonds pour le développement des TIC, et de charger le Secrétaire général et les Directeurs des Bureaux de continuer de prendre des initiatives pour encourager, renforcer et favoriser la participation des PME et de toutes les autres parties prenantes aux grandes manifestations et aux principaux forums de l</w:t>
      </w:r>
      <w:r w:rsidR="009A2CA4">
        <w:t>'</w:t>
      </w:r>
      <w:r w:rsidR="00D54E72" w:rsidRPr="00A17ECC">
        <w:t>UIT".</w:t>
      </w:r>
    </w:p>
    <w:p w14:paraId="2B5EF064" w14:textId="4E441001" w:rsidR="00E93A7C" w:rsidRPr="00A17ECC" w:rsidRDefault="00AA6E81" w:rsidP="00A17ECC">
      <w:r w:rsidRPr="00A17ECC">
        <w:t xml:space="preserve">En conséquence, il </w:t>
      </w:r>
      <w:r w:rsidR="0067082C" w:rsidRPr="00A17ECC">
        <w:t>est demandé au Conseil d</w:t>
      </w:r>
      <w:r w:rsidR="009A2CA4">
        <w:t>'</w:t>
      </w:r>
      <w:r w:rsidR="0067082C" w:rsidRPr="00A17ECC">
        <w:t xml:space="preserve">approuver </w:t>
      </w:r>
      <w:r w:rsidR="00DC71EC" w:rsidRPr="00A17ECC">
        <w:t>le transfert d</w:t>
      </w:r>
      <w:r w:rsidR="009A2CA4">
        <w:t>'</w:t>
      </w:r>
      <w:r w:rsidR="00DC71EC" w:rsidRPr="00A17ECC">
        <w:t>un montant de</w:t>
      </w:r>
      <w:r w:rsidR="00F62EC1" w:rsidRPr="00A17ECC">
        <w:t> </w:t>
      </w:r>
      <w:r w:rsidR="00DC71EC" w:rsidRPr="00A17ECC">
        <w:t xml:space="preserve">1,5 million CHF du Fonds EWCF </w:t>
      </w:r>
      <w:r w:rsidRPr="00A17ECC">
        <w:t xml:space="preserve">vers le </w:t>
      </w:r>
      <w:r w:rsidR="00D2285D" w:rsidRPr="00A17ECC">
        <w:t>compte de capital FDTIC</w:t>
      </w:r>
      <w:r w:rsidR="00E93A7C" w:rsidRPr="00A17ECC">
        <w:t xml:space="preserve">. </w:t>
      </w:r>
      <w:r w:rsidR="009365FC" w:rsidRPr="00A17ECC">
        <w:t xml:space="preserve">Après </w:t>
      </w:r>
      <w:r w:rsidRPr="00A17ECC">
        <w:t>la liquidation</w:t>
      </w:r>
      <w:r w:rsidR="009365FC" w:rsidRPr="00A17ECC">
        <w:t xml:space="preserve"> de toutes les obligations financières d</w:t>
      </w:r>
      <w:r w:rsidR="009A2CA4">
        <w:t>'</w:t>
      </w:r>
      <w:r w:rsidR="009365FC" w:rsidRPr="00A17ECC">
        <w:t xml:space="preserve">ITU Telecom et la clôture définitive des comptes, le solde </w:t>
      </w:r>
      <w:r w:rsidRPr="00A17ECC">
        <w:t xml:space="preserve">disponible </w:t>
      </w:r>
      <w:r w:rsidR="00EF04BC" w:rsidRPr="00A17ECC">
        <w:t xml:space="preserve">conservé </w:t>
      </w:r>
      <w:r w:rsidR="009365FC" w:rsidRPr="00A17ECC">
        <w:t xml:space="preserve">dans le Fonds EWCF sera </w:t>
      </w:r>
      <w:r w:rsidR="0047494A" w:rsidRPr="00A17ECC">
        <w:t>communiqué au Conseil à sa session de 2024.</w:t>
      </w:r>
    </w:p>
    <w:bookmarkEnd w:id="2"/>
    <w:p w14:paraId="2B5EF065" w14:textId="02D9EC5D" w:rsidR="00644C3B" w:rsidRPr="007D264F" w:rsidRDefault="00644C3B" w:rsidP="00F156FE">
      <w:pPr>
        <w:pStyle w:val="Heading1"/>
      </w:pPr>
      <w:r w:rsidRPr="007D264F">
        <w:t>5</w:t>
      </w:r>
      <w:r w:rsidRPr="007D264F">
        <w:tab/>
      </w:r>
      <w:proofErr w:type="gramStart"/>
      <w:r w:rsidRPr="007D264F">
        <w:t>Perspectives d</w:t>
      </w:r>
      <w:r w:rsidR="009A2CA4">
        <w:t>'</w:t>
      </w:r>
      <w:r w:rsidRPr="007D264F">
        <w:t>avenir</w:t>
      </w:r>
      <w:proofErr w:type="gramEnd"/>
    </w:p>
    <w:p w14:paraId="2B5EF066" w14:textId="1DADEF1C" w:rsidR="00644C3B" w:rsidRPr="007D264F" w:rsidRDefault="00644C3B" w:rsidP="00F156FE">
      <w:r w:rsidRPr="007D264F">
        <w:t>5.1</w:t>
      </w:r>
      <w:r w:rsidRPr="007D264F">
        <w:tab/>
        <w:t xml:space="preserve">La progression de la mise en œuvre des projets financés par le FDTIC </w:t>
      </w:r>
      <w:r w:rsidR="008E1B88" w:rsidRPr="007544E3">
        <w:rPr>
          <w:rFonts w:asciiTheme="minorHAnsi" w:hAnsiTheme="minorHAnsi" w:cstheme="minorHAnsi"/>
          <w:color w:val="000000" w:themeColor="text1"/>
          <w:kern w:val="24"/>
          <w:szCs w:val="24"/>
        </w:rPr>
        <w:t>(</w:t>
      </w:r>
      <w:hyperlink w:anchor="Annex2" w:history="1">
        <w:r w:rsidR="008E1B88" w:rsidRPr="007544E3">
          <w:rPr>
            <w:rStyle w:val="Hyperlink"/>
            <w:rFonts w:asciiTheme="minorHAnsi" w:hAnsiTheme="minorHAnsi" w:cstheme="minorHAnsi"/>
            <w:kern w:val="24"/>
            <w:szCs w:val="24"/>
          </w:rPr>
          <w:t>Annex</w:t>
        </w:r>
        <w:r w:rsidR="008E1B88">
          <w:rPr>
            <w:rStyle w:val="Hyperlink"/>
            <w:rFonts w:asciiTheme="minorHAnsi" w:hAnsiTheme="minorHAnsi" w:cstheme="minorHAnsi"/>
            <w:kern w:val="24"/>
            <w:szCs w:val="24"/>
          </w:rPr>
          <w:t>e</w:t>
        </w:r>
        <w:r w:rsidR="00F62EC1">
          <w:rPr>
            <w:rStyle w:val="Hyperlink"/>
            <w:rFonts w:asciiTheme="minorHAnsi" w:hAnsiTheme="minorHAnsi" w:cstheme="minorHAnsi"/>
            <w:kern w:val="24"/>
            <w:szCs w:val="24"/>
          </w:rPr>
          <w:t xml:space="preserve"> </w:t>
        </w:r>
        <w:r w:rsidR="008E1B88" w:rsidRPr="007544E3">
          <w:rPr>
            <w:rStyle w:val="Hyperlink"/>
            <w:rFonts w:asciiTheme="minorHAnsi" w:hAnsiTheme="minorHAnsi" w:cstheme="minorHAnsi"/>
            <w:kern w:val="24"/>
            <w:szCs w:val="24"/>
          </w:rPr>
          <w:t>2</w:t>
        </w:r>
      </w:hyperlink>
      <w:r w:rsidR="008E1B88" w:rsidRPr="007544E3">
        <w:rPr>
          <w:rFonts w:asciiTheme="minorHAnsi" w:hAnsiTheme="minorHAnsi" w:cstheme="minorHAnsi"/>
          <w:color w:val="000000" w:themeColor="text1"/>
          <w:kern w:val="24"/>
          <w:szCs w:val="24"/>
        </w:rPr>
        <w:t xml:space="preserve">) </w:t>
      </w:r>
      <w:r w:rsidRPr="007D264F">
        <w:t>sera analysée et mise à</w:t>
      </w:r>
      <w:r w:rsidR="00F62EC1">
        <w:t xml:space="preserve"> </w:t>
      </w:r>
      <w:r w:rsidRPr="007D264F">
        <w:t>jour à intervalles réguliers à l</w:t>
      </w:r>
      <w:r w:rsidR="009A2CA4">
        <w:t>'</w:t>
      </w:r>
      <w:r w:rsidRPr="007D264F">
        <w:t xml:space="preserve">adresse </w:t>
      </w:r>
      <w:hyperlink r:id="rId20" w:history="1">
        <w:r w:rsidRPr="00F62EC1">
          <w:rPr>
            <w:rStyle w:val="Hyperlink"/>
          </w:rPr>
          <w:t>https://www.itu.int/en/ITU</w:t>
        </w:r>
        <w:r w:rsidR="00F62EC1" w:rsidRPr="00F62EC1">
          <w:rPr>
            <w:rStyle w:val="Hyperlink"/>
          </w:rPr>
          <w:noBreakHyphen/>
        </w:r>
        <w:r w:rsidRPr="00F62EC1">
          <w:rPr>
            <w:rStyle w:val="Hyperlink"/>
          </w:rPr>
          <w:t>D/Projects/Pages/ICT-DF.aspx</w:t>
        </w:r>
      </w:hyperlink>
      <w:r w:rsidRPr="007D264F">
        <w:t>.</w:t>
      </w:r>
    </w:p>
    <w:p w14:paraId="2B5EF067" w14:textId="2F9F669D" w:rsidR="00644C3B" w:rsidRPr="007D264F" w:rsidRDefault="00644C3B" w:rsidP="001213E2">
      <w:r w:rsidRPr="007D264F">
        <w:t>5.2</w:t>
      </w:r>
      <w:r w:rsidRPr="007D264F">
        <w:tab/>
      </w:r>
      <w:r w:rsidR="00F62EC1">
        <w:t>Étant</w:t>
      </w:r>
      <w:r w:rsidR="00AA6E81">
        <w:t xml:space="preserve"> donné </w:t>
      </w:r>
      <w:r w:rsidRPr="007D264F">
        <w:t xml:space="preserve">que le FDTIC est conçu pour répondre à une demande et </w:t>
      </w:r>
      <w:r w:rsidR="00AA6E81">
        <w:t xml:space="preserve">vise à </w:t>
      </w:r>
      <w:r w:rsidRPr="007D264F">
        <w:t xml:space="preserve">fournir des capitaux de démarrage, la Commission de direction du FDTIC continuera </w:t>
      </w:r>
      <w:r w:rsidR="00AA6E81">
        <w:t>d</w:t>
      </w:r>
      <w:r w:rsidR="009A2CA4">
        <w:t>'</w:t>
      </w:r>
      <w:r w:rsidRPr="007D264F">
        <w:t>examiner les projets proposés à la lumière des règles et des critères</w:t>
      </w:r>
      <w:r w:rsidR="00AA6E81">
        <w:t xml:space="preserve">, </w:t>
      </w:r>
      <w:r w:rsidRPr="007D264F">
        <w:t xml:space="preserve">tout en </w:t>
      </w:r>
      <w:r w:rsidR="00AA6E81">
        <w:t xml:space="preserve">restant </w:t>
      </w:r>
      <w:r w:rsidRPr="007D264F">
        <w:t xml:space="preserve">dans les limites du compte de capital du FDTIC, afin </w:t>
      </w:r>
      <w:r w:rsidR="00AA6E81">
        <w:t>d</w:t>
      </w:r>
      <w:r w:rsidR="009A2CA4">
        <w:t>'</w:t>
      </w:r>
      <w:r w:rsidR="00AA6E81">
        <w:t xml:space="preserve">appuyer </w:t>
      </w:r>
      <w:r w:rsidRPr="007D264F">
        <w:t>le développement des télécommunications/TIC dans les États</w:t>
      </w:r>
      <w:r w:rsidR="001213E2">
        <w:t xml:space="preserve"> </w:t>
      </w:r>
      <w:r w:rsidRPr="007D264F">
        <w:t>Membres de l</w:t>
      </w:r>
      <w:r w:rsidR="009A2CA4">
        <w:t>'</w:t>
      </w:r>
      <w:r w:rsidRPr="007D264F">
        <w:t>UIT et de contribuer à la réalisation des Objectifs de développement durable.</w:t>
      </w:r>
    </w:p>
    <w:p w14:paraId="2B5EF068" w14:textId="149A37EE" w:rsidR="00D54E72" w:rsidRPr="00F62EC1" w:rsidRDefault="00644C3B" w:rsidP="001213E2">
      <w:pPr>
        <w:rPr>
          <w:rFonts w:asciiTheme="minorHAnsi" w:hAnsiTheme="minorHAnsi" w:cstheme="minorHAnsi"/>
          <w:szCs w:val="24"/>
          <w:lang w:val="fr-CH"/>
        </w:rPr>
      </w:pPr>
      <w:r w:rsidRPr="00F62EC1">
        <w:rPr>
          <w:lang w:val="fr-CH"/>
        </w:rPr>
        <w:t>5.3</w:t>
      </w:r>
      <w:r w:rsidRPr="00F62EC1">
        <w:rPr>
          <w:lang w:val="fr-CH"/>
        </w:rPr>
        <w:tab/>
      </w:r>
      <w:r w:rsidR="00452E70" w:rsidRPr="00F62EC1">
        <w:rPr>
          <w:lang w:val="fr-CH"/>
        </w:rPr>
        <w:t>Afin d</w:t>
      </w:r>
      <w:r w:rsidR="009A2CA4">
        <w:rPr>
          <w:lang w:val="fr-CH"/>
        </w:rPr>
        <w:t>'</w:t>
      </w:r>
      <w:r w:rsidR="00452E70" w:rsidRPr="00F62EC1">
        <w:rPr>
          <w:lang w:val="fr-CH"/>
        </w:rPr>
        <w:t xml:space="preserve">assurer la viabilité à long terme </w:t>
      </w:r>
      <w:r w:rsidR="00463600" w:rsidRPr="00F62EC1">
        <w:rPr>
          <w:lang w:val="fr-CH"/>
        </w:rPr>
        <w:t xml:space="preserve">et la continuité future </w:t>
      </w:r>
      <w:r w:rsidR="00452E70" w:rsidRPr="00F62EC1">
        <w:rPr>
          <w:lang w:val="fr-CH"/>
        </w:rPr>
        <w:t>du FDTIC</w:t>
      </w:r>
      <w:r w:rsidR="00463600" w:rsidRPr="00F62EC1">
        <w:rPr>
          <w:lang w:val="fr-CH"/>
        </w:rPr>
        <w:t>, les membres de l</w:t>
      </w:r>
      <w:r w:rsidR="009A2CA4">
        <w:rPr>
          <w:lang w:val="fr-CH"/>
        </w:rPr>
        <w:t>'</w:t>
      </w:r>
      <w:r w:rsidR="00463600" w:rsidRPr="00F62EC1">
        <w:rPr>
          <w:lang w:val="fr-CH"/>
        </w:rPr>
        <w:t>UIT sont encouragés à envisager de verser de nouvelles contributions volontaires au compte de capital du FDTIC, qui s</w:t>
      </w:r>
      <w:r w:rsidR="009A2CA4">
        <w:rPr>
          <w:lang w:val="fr-CH"/>
        </w:rPr>
        <w:t>'</w:t>
      </w:r>
      <w:r w:rsidR="00463600" w:rsidRPr="00F62EC1">
        <w:rPr>
          <w:lang w:val="fr-CH"/>
        </w:rPr>
        <w:t>est révél</w:t>
      </w:r>
      <w:r w:rsidR="00B57241" w:rsidRPr="00F62EC1">
        <w:rPr>
          <w:lang w:val="fr-CH"/>
        </w:rPr>
        <w:t xml:space="preserve">é </w:t>
      </w:r>
      <w:r w:rsidR="00AA6E81">
        <w:rPr>
          <w:lang w:val="fr-CH"/>
        </w:rPr>
        <w:t xml:space="preserve">déterminant </w:t>
      </w:r>
      <w:r w:rsidR="00B57241" w:rsidRPr="00F62EC1">
        <w:rPr>
          <w:lang w:val="fr-CH"/>
        </w:rPr>
        <w:t>pour appuyer des projets de développement.</w:t>
      </w:r>
    </w:p>
    <w:p w14:paraId="2B5EF069" w14:textId="0450B39D" w:rsidR="00D54E72" w:rsidRPr="00F62EC1" w:rsidRDefault="00D54E72" w:rsidP="00A17ECC">
      <w:pPr>
        <w:keepLines/>
      </w:pPr>
      <w:r w:rsidRPr="00F62EC1">
        <w:lastRenderedPageBreak/>
        <w:t>5.4</w:t>
      </w:r>
      <w:r w:rsidRPr="00F62EC1">
        <w:tab/>
      </w:r>
      <w:proofErr w:type="gramStart"/>
      <w:r w:rsidR="000973A5" w:rsidRPr="00F62EC1">
        <w:t>Suite à</w:t>
      </w:r>
      <w:proofErr w:type="gramEnd"/>
      <w:r w:rsidR="000973A5" w:rsidRPr="00F62EC1">
        <w:t xml:space="preserve"> l</w:t>
      </w:r>
      <w:r w:rsidR="009A2CA4">
        <w:t>'</w:t>
      </w:r>
      <w:r w:rsidR="000973A5" w:rsidRPr="00F62EC1">
        <w:t>abrogation</w:t>
      </w:r>
      <w:r w:rsidR="00AA6E81">
        <w:t>,</w:t>
      </w:r>
      <w:r w:rsidR="00AA6E81" w:rsidRPr="00AA6E81">
        <w:t xml:space="preserve"> </w:t>
      </w:r>
      <w:r w:rsidR="00AA6E81">
        <w:t>par</w:t>
      </w:r>
      <w:r w:rsidR="00AA6E81" w:rsidRPr="003810B0">
        <w:t xml:space="preserve"> la Conférence de plénipotentiaires (Bucarest, 2022), </w:t>
      </w:r>
      <w:r w:rsidR="000973A5" w:rsidRPr="00F62EC1">
        <w:t>de la Résolution</w:t>
      </w:r>
      <w:r w:rsidR="001213E2">
        <w:t> </w:t>
      </w:r>
      <w:r w:rsidR="000973A5" w:rsidRPr="00F62EC1">
        <w:t>11 (Rév. Dubaï, 2018) relative aux manifestations ITU Telecom</w:t>
      </w:r>
      <w:r w:rsidR="00AA6E81">
        <w:t xml:space="preserve">, </w:t>
      </w:r>
      <w:r w:rsidR="000973A5" w:rsidRPr="00F62EC1">
        <w:t>le Conseil est prié d</w:t>
      </w:r>
      <w:r w:rsidR="009A2CA4">
        <w:t>'</w:t>
      </w:r>
      <w:r w:rsidR="000973A5" w:rsidRPr="001213E2">
        <w:rPr>
          <w:b/>
          <w:bCs/>
        </w:rPr>
        <w:t>approuver</w:t>
      </w:r>
      <w:r w:rsidR="000973A5" w:rsidRPr="00F62EC1">
        <w:t xml:space="preserve"> le projet de Résolution ci-joint (</w:t>
      </w:r>
      <w:hyperlink w:anchor="Annex1" w:history="1">
        <w:r w:rsidR="000973A5" w:rsidRPr="00F62EC1">
          <w:rPr>
            <w:rStyle w:val="Hyperlink"/>
            <w:rFonts w:asciiTheme="minorHAnsi" w:hAnsiTheme="minorHAnsi" w:cstheme="minorHAnsi"/>
            <w:szCs w:val="24"/>
            <w:lang w:val="fr-CH"/>
          </w:rPr>
          <w:t>Annexe</w:t>
        </w:r>
        <w:r w:rsidR="001213E2">
          <w:rPr>
            <w:rStyle w:val="Hyperlink"/>
            <w:rFonts w:asciiTheme="minorHAnsi" w:hAnsiTheme="minorHAnsi" w:cstheme="minorHAnsi"/>
            <w:szCs w:val="24"/>
            <w:lang w:val="fr-CH"/>
          </w:rPr>
          <w:t xml:space="preserve"> </w:t>
        </w:r>
        <w:r w:rsidR="000973A5" w:rsidRPr="00F62EC1">
          <w:rPr>
            <w:rStyle w:val="Hyperlink"/>
            <w:rFonts w:asciiTheme="minorHAnsi" w:hAnsiTheme="minorHAnsi" w:cstheme="minorHAnsi"/>
            <w:szCs w:val="24"/>
            <w:lang w:val="fr-CH"/>
          </w:rPr>
          <w:t>1</w:t>
        </w:r>
      </w:hyperlink>
      <w:r w:rsidR="000973A5" w:rsidRPr="00F62EC1">
        <w:t>) sur le transfert d</w:t>
      </w:r>
      <w:r w:rsidR="009A2CA4">
        <w:t>'</w:t>
      </w:r>
      <w:r w:rsidR="000973A5" w:rsidRPr="00F62EC1">
        <w:t>un montant de</w:t>
      </w:r>
      <w:r w:rsidR="00A17ECC">
        <w:t> </w:t>
      </w:r>
      <w:r w:rsidR="000973A5" w:rsidRPr="00F62EC1">
        <w:t xml:space="preserve">1,5 million CHF du Fonds de roulement des expositions </w:t>
      </w:r>
      <w:r w:rsidR="00AA6E81">
        <w:t>vers le</w:t>
      </w:r>
      <w:r w:rsidR="000973A5" w:rsidRPr="00F62EC1">
        <w:t xml:space="preserve"> compte de capital du FDTIC.</w:t>
      </w:r>
    </w:p>
    <w:p w14:paraId="558A4518" w14:textId="77777777" w:rsidR="008E636D" w:rsidRDefault="00073CAF" w:rsidP="00A17ECC">
      <w:r w:rsidRPr="00F62EC1">
        <w:t xml:space="preserve">Après </w:t>
      </w:r>
      <w:r w:rsidR="00AA6E81">
        <w:t>la liquidation</w:t>
      </w:r>
      <w:r w:rsidRPr="00F62EC1">
        <w:t xml:space="preserve"> de toutes les obligations financières d</w:t>
      </w:r>
      <w:r w:rsidR="009A2CA4">
        <w:t>'</w:t>
      </w:r>
      <w:r w:rsidRPr="00F62EC1">
        <w:t>ITU Telecom et la clôture définitive des comptes, le solde</w:t>
      </w:r>
      <w:r w:rsidR="00EF04BC" w:rsidRPr="00EF04BC">
        <w:t xml:space="preserve"> </w:t>
      </w:r>
      <w:r w:rsidR="00EF04BC">
        <w:t>disponible</w:t>
      </w:r>
      <w:r w:rsidRPr="00F62EC1">
        <w:t xml:space="preserve"> conservé</w:t>
      </w:r>
      <w:r w:rsidR="00EF04BC">
        <w:t xml:space="preserve"> </w:t>
      </w:r>
      <w:r w:rsidRPr="00F62EC1">
        <w:t xml:space="preserve">dans le Fonds EWCF sera communiqué au Conseil à sa session de 2024. </w:t>
      </w:r>
      <w:r w:rsidR="00644C3B" w:rsidRPr="00D54E72">
        <w:t>Le Conseil est</w:t>
      </w:r>
      <w:r>
        <w:t xml:space="preserve"> également</w:t>
      </w:r>
      <w:r w:rsidR="00644C3B" w:rsidRPr="00D54E72">
        <w:t xml:space="preserve"> invité à </w:t>
      </w:r>
      <w:r w:rsidR="00644C3B" w:rsidRPr="00D54E72">
        <w:rPr>
          <w:b/>
          <w:bCs/>
        </w:rPr>
        <w:t xml:space="preserve">prendre note </w:t>
      </w:r>
      <w:r w:rsidR="00644C3B" w:rsidRPr="00D54E72">
        <w:rPr>
          <w:bCs/>
        </w:rPr>
        <w:t>du présent rapport et à formuler les avis qu</w:t>
      </w:r>
      <w:r w:rsidR="009A2CA4">
        <w:rPr>
          <w:bCs/>
        </w:rPr>
        <w:t>'</w:t>
      </w:r>
      <w:r w:rsidR="00644C3B" w:rsidRPr="00D54E72">
        <w:rPr>
          <w:bCs/>
        </w:rPr>
        <w:t>il jugera utiles</w:t>
      </w:r>
      <w:r w:rsidR="00644C3B" w:rsidRPr="00D54E72">
        <w:t>.</w:t>
      </w:r>
    </w:p>
    <w:p w14:paraId="2B5EF06A" w14:textId="385FFD6E" w:rsidR="00D54E72" w:rsidRDefault="00D54E72" w:rsidP="00A17ECC">
      <w:r>
        <w:br w:type="page"/>
      </w:r>
    </w:p>
    <w:p w14:paraId="2B5EF06B" w14:textId="77777777" w:rsidR="00D54E72" w:rsidRPr="007544E3" w:rsidRDefault="00D54E72" w:rsidP="00F156FE">
      <w:pPr>
        <w:pStyle w:val="AnnexNo"/>
      </w:pPr>
      <w:bookmarkStart w:id="3" w:name="Annex1"/>
      <w:r w:rsidRPr="007544E3">
        <w:lastRenderedPageBreak/>
        <w:t>AnnEX</w:t>
      </w:r>
      <w:r>
        <w:t>e</w:t>
      </w:r>
      <w:r w:rsidRPr="007544E3">
        <w:t xml:space="preserve"> 1</w:t>
      </w:r>
      <w:bookmarkEnd w:id="3"/>
    </w:p>
    <w:p w14:paraId="2B5EF06C" w14:textId="77777777" w:rsidR="00D54E72" w:rsidRPr="007544E3" w:rsidRDefault="00D54E72" w:rsidP="00F156FE">
      <w:pPr>
        <w:pStyle w:val="ResNo"/>
      </w:pPr>
      <w:r>
        <w:t>PROJET DE Ré</w:t>
      </w:r>
      <w:r w:rsidRPr="007544E3">
        <w:t>solution [...]</w:t>
      </w:r>
    </w:p>
    <w:p w14:paraId="2B5EF06D" w14:textId="262A616C" w:rsidR="00D54E72" w:rsidRPr="00A17ECC" w:rsidRDefault="00D54E72" w:rsidP="00A17ECC">
      <w:pPr>
        <w:pStyle w:val="Restitle"/>
      </w:pPr>
      <w:r w:rsidRPr="00A17ECC">
        <w:t>Fonds pour le développement des technologies de l</w:t>
      </w:r>
      <w:r w:rsidR="009A2CA4">
        <w:t>'</w:t>
      </w:r>
      <w:r w:rsidRPr="00A17ECC">
        <w:t xml:space="preserve">information </w:t>
      </w:r>
      <w:r w:rsidRPr="00A17ECC">
        <w:br/>
        <w:t>et de la communication</w:t>
      </w:r>
    </w:p>
    <w:p w14:paraId="2B5EF06E" w14:textId="77777777" w:rsidR="00D54E72" w:rsidRPr="00777251" w:rsidRDefault="00D54E72" w:rsidP="00F156FE">
      <w:pPr>
        <w:pStyle w:val="Normalaftertitle"/>
        <w:rPr>
          <w:lang w:val="fr-CH"/>
        </w:rPr>
      </w:pPr>
      <w:r w:rsidRPr="00777251">
        <w:rPr>
          <w:lang w:val="fr-CH"/>
        </w:rPr>
        <w:t>Le Conseil,</w:t>
      </w:r>
    </w:p>
    <w:p w14:paraId="2B5EF06F" w14:textId="244B1DA2" w:rsidR="00D54E72" w:rsidRPr="00A17ECC" w:rsidRDefault="00373AAC" w:rsidP="00F156FE">
      <w:pPr>
        <w:pStyle w:val="Call"/>
        <w:rPr>
          <w:lang w:val="fr-CH"/>
        </w:rPr>
      </w:pPr>
      <w:proofErr w:type="gramStart"/>
      <w:r w:rsidRPr="00A17ECC">
        <w:rPr>
          <w:lang w:val="fr-CH"/>
        </w:rPr>
        <w:t>au</w:t>
      </w:r>
      <w:proofErr w:type="gramEnd"/>
      <w:r w:rsidRPr="00A17ECC">
        <w:rPr>
          <w:lang w:val="fr-CH"/>
        </w:rPr>
        <w:t xml:space="preserve"> vu</w:t>
      </w:r>
    </w:p>
    <w:p w14:paraId="2B5EF070" w14:textId="6173B3FD" w:rsidR="00D54E72" w:rsidRPr="00A17ECC" w:rsidRDefault="001C1CE2" w:rsidP="00A17ECC">
      <w:pPr>
        <w:rPr>
          <w:lang w:val="fr-CH"/>
        </w:rPr>
      </w:pPr>
      <w:proofErr w:type="gramStart"/>
      <w:r w:rsidRPr="00A17ECC">
        <w:rPr>
          <w:lang w:val="fr-CH"/>
        </w:rPr>
        <w:t>de</w:t>
      </w:r>
      <w:proofErr w:type="gramEnd"/>
      <w:r w:rsidRPr="00A17ECC">
        <w:rPr>
          <w:lang w:val="fr-CH"/>
        </w:rPr>
        <w:t xml:space="preserve"> l</w:t>
      </w:r>
      <w:r w:rsidR="009A2CA4">
        <w:rPr>
          <w:lang w:val="fr-CH"/>
        </w:rPr>
        <w:t>'</w:t>
      </w:r>
      <w:r w:rsidRPr="00A17ECC">
        <w:rPr>
          <w:lang w:val="fr-CH"/>
        </w:rPr>
        <w:t>abrogation</w:t>
      </w:r>
      <w:r w:rsidR="00AA6E81">
        <w:rPr>
          <w:lang w:val="fr-CH"/>
        </w:rPr>
        <w:t xml:space="preserve">, par </w:t>
      </w:r>
      <w:r w:rsidR="00AA6E81" w:rsidRPr="003810B0">
        <w:rPr>
          <w:lang w:val="fr-CH"/>
        </w:rPr>
        <w:t>la Conférence de plénipotentiaires (Bucarest, 2022),</w:t>
      </w:r>
      <w:r w:rsidRPr="00A17ECC">
        <w:rPr>
          <w:lang w:val="fr-CH"/>
        </w:rPr>
        <w:t xml:space="preserve"> de la </w:t>
      </w:r>
      <w:hyperlink r:id="rId21" w:history="1">
        <w:r w:rsidRPr="00A17ECC">
          <w:rPr>
            <w:rStyle w:val="Hyperlink"/>
            <w:rFonts w:asciiTheme="minorHAnsi" w:hAnsiTheme="minorHAnsi" w:cstheme="minorHAnsi"/>
            <w:szCs w:val="24"/>
            <w:lang w:val="fr-CH"/>
          </w:rPr>
          <w:t xml:space="preserve">Résolution </w:t>
        </w:r>
        <w:r w:rsidR="005F21C1" w:rsidRPr="00A17ECC">
          <w:rPr>
            <w:rStyle w:val="Hyperlink"/>
            <w:rFonts w:asciiTheme="minorHAnsi" w:hAnsiTheme="minorHAnsi" w:cstheme="minorHAnsi"/>
            <w:szCs w:val="24"/>
            <w:lang w:val="fr-CH"/>
          </w:rPr>
          <w:t>11 (Rév. Dubaï, 2018)</w:t>
        </w:r>
      </w:hyperlink>
      <w:r w:rsidR="00AA6E81">
        <w:rPr>
          <w:lang w:val="fr-CH"/>
        </w:rPr>
        <w:t xml:space="preserve"> relative aux</w:t>
      </w:r>
      <w:r w:rsidR="005F21C1" w:rsidRPr="00A17ECC">
        <w:rPr>
          <w:lang w:val="fr-CH"/>
        </w:rPr>
        <w:t xml:space="preserve"> manifestations ITU Telecom</w:t>
      </w:r>
      <w:r w:rsidR="00AA6E81">
        <w:rPr>
          <w:lang w:val="fr-CH"/>
        </w:rPr>
        <w:t xml:space="preserve">, </w:t>
      </w:r>
      <w:r w:rsidR="005F21C1" w:rsidRPr="00A17ECC">
        <w:rPr>
          <w:lang w:val="fr-CH"/>
        </w:rPr>
        <w:t xml:space="preserve">et </w:t>
      </w:r>
      <w:r w:rsidR="00CA3CF9" w:rsidRPr="00A17ECC">
        <w:rPr>
          <w:lang w:val="fr-CH"/>
        </w:rPr>
        <w:t xml:space="preserve">du </w:t>
      </w:r>
      <w:hyperlink r:id="rId22" w:history="1">
        <w:r w:rsidR="00CE5548" w:rsidRPr="00A17ECC">
          <w:rPr>
            <w:rStyle w:val="Hyperlink"/>
            <w:rFonts w:asciiTheme="minorHAnsi" w:hAnsiTheme="minorHAnsi" w:cstheme="minorHAnsi"/>
            <w:szCs w:val="24"/>
            <w:lang w:val="fr-CH"/>
          </w:rPr>
          <w:t>p</w:t>
        </w:r>
        <w:r w:rsidR="00CA3CF9" w:rsidRPr="00A17ECC">
          <w:rPr>
            <w:rStyle w:val="Hyperlink"/>
            <w:rFonts w:asciiTheme="minorHAnsi" w:hAnsiTheme="minorHAnsi" w:cstheme="minorHAnsi"/>
            <w:szCs w:val="24"/>
            <w:lang w:val="fr-CH"/>
          </w:rPr>
          <w:t>rocès</w:t>
        </w:r>
        <w:r w:rsidR="006E6873" w:rsidRPr="00A17ECC">
          <w:rPr>
            <w:rStyle w:val="Hyperlink"/>
            <w:rFonts w:asciiTheme="minorHAnsi" w:hAnsiTheme="minorHAnsi" w:cstheme="minorHAnsi"/>
            <w:szCs w:val="24"/>
            <w:lang w:val="fr-CH"/>
          </w:rPr>
          <w:t>-</w:t>
        </w:r>
        <w:r w:rsidR="00CA3CF9" w:rsidRPr="00A17ECC">
          <w:rPr>
            <w:rStyle w:val="Hyperlink"/>
            <w:rFonts w:asciiTheme="minorHAnsi" w:hAnsiTheme="minorHAnsi" w:cstheme="minorHAnsi"/>
            <w:szCs w:val="24"/>
            <w:lang w:val="fr-CH"/>
          </w:rPr>
          <w:t>verbal de la seizième séance plénière</w:t>
        </w:r>
      </w:hyperlink>
      <w:r w:rsidR="00CA3CF9" w:rsidRPr="00A17ECC">
        <w:rPr>
          <w:lang w:val="fr-CH"/>
        </w:rPr>
        <w:t xml:space="preserve"> de</w:t>
      </w:r>
      <w:r w:rsidR="00AA6E81">
        <w:rPr>
          <w:lang w:val="fr-CH"/>
        </w:rPr>
        <w:t xml:space="preserve"> ladite Conférence,</w:t>
      </w:r>
    </w:p>
    <w:p w14:paraId="2B5EF071" w14:textId="656BC006" w:rsidR="00D54E72" w:rsidRPr="00A17ECC" w:rsidRDefault="00AD1609" w:rsidP="00F156FE">
      <w:pPr>
        <w:pStyle w:val="Call"/>
        <w:rPr>
          <w:lang w:val="fr-CH"/>
        </w:rPr>
      </w:pPr>
      <w:proofErr w:type="gramStart"/>
      <w:r w:rsidRPr="00A17ECC">
        <w:rPr>
          <w:lang w:val="fr-CH"/>
        </w:rPr>
        <w:t>ayant</w:t>
      </w:r>
      <w:proofErr w:type="gramEnd"/>
      <w:r w:rsidRPr="00A17ECC">
        <w:rPr>
          <w:lang w:val="fr-CH"/>
        </w:rPr>
        <w:t xml:space="preserve"> examiné</w:t>
      </w:r>
    </w:p>
    <w:p w14:paraId="2B5EF072" w14:textId="77F07486" w:rsidR="00D54E72" w:rsidRPr="00A17ECC" w:rsidRDefault="00821D20" w:rsidP="00F156FE">
      <w:pPr>
        <w:rPr>
          <w:lang w:val="fr-CH"/>
        </w:rPr>
      </w:pPr>
      <w:proofErr w:type="gramStart"/>
      <w:r w:rsidRPr="00A17ECC">
        <w:rPr>
          <w:lang w:val="fr-CH"/>
        </w:rPr>
        <w:t>le</w:t>
      </w:r>
      <w:proofErr w:type="gramEnd"/>
      <w:r w:rsidRPr="00A17ECC">
        <w:rPr>
          <w:lang w:val="fr-CH"/>
        </w:rPr>
        <w:t xml:space="preserve"> rapport </w:t>
      </w:r>
      <w:r w:rsidR="00AA6E81">
        <w:rPr>
          <w:lang w:val="fr-CH"/>
        </w:rPr>
        <w:t xml:space="preserve">de la </w:t>
      </w:r>
      <w:r w:rsidRPr="00A17ECC">
        <w:rPr>
          <w:lang w:val="fr-CH"/>
        </w:rPr>
        <w:t>Secrétaire général</w:t>
      </w:r>
      <w:r w:rsidR="00AA6E81">
        <w:rPr>
          <w:lang w:val="fr-CH"/>
        </w:rPr>
        <w:t>e</w:t>
      </w:r>
      <w:r w:rsidRPr="00A17ECC">
        <w:rPr>
          <w:lang w:val="fr-CH"/>
        </w:rPr>
        <w:t xml:space="preserve"> sur la situation du Fonds pour le développement des technologies de l</w:t>
      </w:r>
      <w:r w:rsidR="009A2CA4">
        <w:rPr>
          <w:lang w:val="fr-CH"/>
        </w:rPr>
        <w:t>'</w:t>
      </w:r>
      <w:r w:rsidRPr="00A17ECC">
        <w:rPr>
          <w:lang w:val="fr-CH"/>
        </w:rPr>
        <w:t>information et de la communication (FDTIC),</w:t>
      </w:r>
    </w:p>
    <w:p w14:paraId="2B5EF073" w14:textId="5FC14F5B" w:rsidR="00D54E72" w:rsidRPr="00A17ECC" w:rsidRDefault="00A804C9" w:rsidP="00F156FE">
      <w:pPr>
        <w:pStyle w:val="Call"/>
        <w:rPr>
          <w:lang w:val="fr-CH"/>
        </w:rPr>
      </w:pPr>
      <w:proofErr w:type="gramStart"/>
      <w:r w:rsidRPr="00A17ECC">
        <w:rPr>
          <w:lang w:val="fr-CH"/>
        </w:rPr>
        <w:t>notant</w:t>
      </w:r>
      <w:proofErr w:type="gramEnd"/>
    </w:p>
    <w:p w14:paraId="2B5EF074" w14:textId="6094CFF2" w:rsidR="00D54E72" w:rsidRPr="00594DB7" w:rsidRDefault="00D54E72" w:rsidP="00F156FE">
      <w:proofErr w:type="gramStart"/>
      <w:r w:rsidRPr="00594DB7">
        <w:t>la</w:t>
      </w:r>
      <w:proofErr w:type="gramEnd"/>
      <w:r w:rsidRPr="00594DB7">
        <w:t xml:space="preserve"> Résolution 1111</w:t>
      </w:r>
      <w:r w:rsidR="00EF04BC">
        <w:t xml:space="preserve"> adoptés par le </w:t>
      </w:r>
      <w:r w:rsidRPr="00594DB7">
        <w:t>Conseil à sa session de 1997, qui a confié les décisions stratégiques, l</w:t>
      </w:r>
      <w:r w:rsidR="009A2CA4">
        <w:t>'</w:t>
      </w:r>
      <w:r w:rsidRPr="00594DB7">
        <w:t>approbation des projets, l</w:t>
      </w:r>
      <w:r w:rsidR="009A2CA4">
        <w:t>'</w:t>
      </w:r>
      <w:r w:rsidRPr="00594DB7">
        <w:t>affectation des fonds et la supervision de l</w:t>
      </w:r>
      <w:r w:rsidR="009A2CA4">
        <w:t>'</w:t>
      </w:r>
      <w:r w:rsidRPr="00594DB7">
        <w:t>exécution des projets selon la procédure en vigueur à une Commission de direction chargée de lui faire rapport sur l</w:t>
      </w:r>
      <w:r w:rsidR="009A2CA4">
        <w:t>'</w:t>
      </w:r>
      <w:r w:rsidRPr="00594DB7">
        <w:t>exécution des projets,</w:t>
      </w:r>
    </w:p>
    <w:p w14:paraId="2B5EF075" w14:textId="28317967" w:rsidR="00D54E72" w:rsidRPr="00A17ECC" w:rsidRDefault="00AD795A" w:rsidP="00F156FE">
      <w:pPr>
        <w:pStyle w:val="Call"/>
        <w:rPr>
          <w:lang w:val="fr-CH"/>
        </w:rPr>
      </w:pPr>
      <w:proofErr w:type="gramStart"/>
      <w:r w:rsidRPr="00A17ECC">
        <w:rPr>
          <w:lang w:val="fr-CH"/>
        </w:rPr>
        <w:t>décide</w:t>
      </w:r>
      <w:proofErr w:type="gramEnd"/>
    </w:p>
    <w:p w14:paraId="2B5EF076" w14:textId="1A8D259C" w:rsidR="00D54E72" w:rsidRPr="00777251" w:rsidRDefault="00AD795A" w:rsidP="00F156FE">
      <w:pPr>
        <w:rPr>
          <w:lang w:val="fr-CH"/>
        </w:rPr>
      </w:pPr>
      <w:proofErr w:type="gramStart"/>
      <w:r w:rsidRPr="00A17ECC">
        <w:rPr>
          <w:lang w:val="fr-CH"/>
        </w:rPr>
        <w:t>d</w:t>
      </w:r>
      <w:r w:rsidR="009A2CA4">
        <w:rPr>
          <w:lang w:val="fr-CH"/>
        </w:rPr>
        <w:t>'</w:t>
      </w:r>
      <w:r w:rsidRPr="00A17ECC">
        <w:rPr>
          <w:lang w:val="fr-CH"/>
        </w:rPr>
        <w:t>approuver</w:t>
      </w:r>
      <w:proofErr w:type="gramEnd"/>
      <w:r w:rsidRPr="00A17ECC">
        <w:rPr>
          <w:lang w:val="fr-CH"/>
        </w:rPr>
        <w:t xml:space="preserve"> le transfert </w:t>
      </w:r>
      <w:r w:rsidR="00EF04BC">
        <w:rPr>
          <w:lang w:val="fr-CH"/>
        </w:rPr>
        <w:t>d</w:t>
      </w:r>
      <w:r w:rsidR="009A2CA4">
        <w:rPr>
          <w:lang w:val="fr-CH"/>
        </w:rPr>
        <w:t>'</w:t>
      </w:r>
      <w:r w:rsidR="00EF04BC">
        <w:rPr>
          <w:lang w:val="fr-CH"/>
        </w:rPr>
        <w:t xml:space="preserve">un montant </w:t>
      </w:r>
      <w:r w:rsidRPr="00A17ECC">
        <w:rPr>
          <w:lang w:val="fr-CH"/>
        </w:rPr>
        <w:t>de 1,5 million CHF du Fonds de roulement des expositions</w:t>
      </w:r>
      <w:r w:rsidR="00EF04BC">
        <w:rPr>
          <w:lang w:val="fr-CH"/>
        </w:rPr>
        <w:t xml:space="preserve"> vers le </w:t>
      </w:r>
      <w:r w:rsidRPr="00A17ECC">
        <w:rPr>
          <w:lang w:val="fr-CH"/>
        </w:rPr>
        <w:t>compte de capital du FDTIC.</w:t>
      </w:r>
      <w:r w:rsidR="00D54E72" w:rsidRPr="00A17ECC">
        <w:rPr>
          <w:lang w:val="fr-CH"/>
        </w:rPr>
        <w:t xml:space="preserve"> </w:t>
      </w:r>
      <w:r w:rsidRPr="00A17ECC">
        <w:rPr>
          <w:rFonts w:asciiTheme="minorHAnsi" w:hAnsiTheme="minorHAnsi" w:cstheme="minorHAnsi"/>
          <w:szCs w:val="24"/>
          <w:lang w:val="fr-CH"/>
        </w:rPr>
        <w:t xml:space="preserve">Après </w:t>
      </w:r>
      <w:r w:rsidR="00EF04BC">
        <w:rPr>
          <w:rFonts w:asciiTheme="minorHAnsi" w:hAnsiTheme="minorHAnsi" w:cstheme="minorHAnsi"/>
          <w:szCs w:val="24"/>
          <w:lang w:val="fr-CH"/>
        </w:rPr>
        <w:t xml:space="preserve">la liquidation </w:t>
      </w:r>
      <w:r w:rsidRPr="00A17ECC">
        <w:rPr>
          <w:rFonts w:asciiTheme="minorHAnsi" w:hAnsiTheme="minorHAnsi" w:cstheme="minorHAnsi"/>
          <w:szCs w:val="24"/>
          <w:lang w:val="fr-CH"/>
        </w:rPr>
        <w:t>de toutes les obligations financières d</w:t>
      </w:r>
      <w:r w:rsidR="009A2CA4">
        <w:rPr>
          <w:rFonts w:asciiTheme="minorHAnsi" w:hAnsiTheme="minorHAnsi" w:cstheme="minorHAnsi"/>
          <w:szCs w:val="24"/>
          <w:lang w:val="fr-CH"/>
        </w:rPr>
        <w:t>'</w:t>
      </w:r>
      <w:r w:rsidRPr="00A17ECC">
        <w:rPr>
          <w:rFonts w:asciiTheme="minorHAnsi" w:hAnsiTheme="minorHAnsi" w:cstheme="minorHAnsi"/>
          <w:szCs w:val="24"/>
          <w:lang w:val="fr-CH"/>
        </w:rPr>
        <w:t xml:space="preserve">ITU Telecom et la clôture définitive des comptes, le solde </w:t>
      </w:r>
      <w:r w:rsidR="00EF04BC">
        <w:rPr>
          <w:rFonts w:asciiTheme="minorHAnsi" w:hAnsiTheme="minorHAnsi" w:cstheme="minorHAnsi"/>
          <w:szCs w:val="24"/>
          <w:lang w:val="fr-CH"/>
        </w:rPr>
        <w:t xml:space="preserve">disponible </w:t>
      </w:r>
      <w:r w:rsidR="00EF04BC" w:rsidRPr="003810B0">
        <w:rPr>
          <w:rFonts w:asciiTheme="minorHAnsi" w:hAnsiTheme="minorHAnsi" w:cstheme="minorHAnsi"/>
          <w:szCs w:val="24"/>
          <w:lang w:val="fr-CH"/>
        </w:rPr>
        <w:t>conservé</w:t>
      </w:r>
      <w:r w:rsidR="00EF04BC">
        <w:rPr>
          <w:rFonts w:asciiTheme="minorHAnsi" w:hAnsiTheme="minorHAnsi" w:cstheme="minorHAnsi"/>
          <w:szCs w:val="24"/>
          <w:lang w:val="fr-CH"/>
        </w:rPr>
        <w:t xml:space="preserve"> </w:t>
      </w:r>
      <w:r w:rsidRPr="00A17ECC">
        <w:rPr>
          <w:rFonts w:asciiTheme="minorHAnsi" w:hAnsiTheme="minorHAnsi" w:cstheme="minorHAnsi"/>
          <w:szCs w:val="24"/>
          <w:lang w:val="fr-CH"/>
        </w:rPr>
        <w:t>dans le Fonds EWCF sera communiqué au Conseil à sa session de 2024</w:t>
      </w:r>
      <w:r w:rsidR="00D54E72" w:rsidRPr="00777251">
        <w:rPr>
          <w:rFonts w:asciiTheme="minorHAnsi" w:hAnsiTheme="minorHAnsi" w:cstheme="minorHAnsi"/>
          <w:szCs w:val="24"/>
          <w:lang w:val="fr-CH"/>
        </w:rPr>
        <w:t>.</w:t>
      </w:r>
    </w:p>
    <w:p w14:paraId="1C573626" w14:textId="77777777" w:rsidR="00D54E72" w:rsidRDefault="00D54E72" w:rsidP="00F156FE">
      <w:pPr>
        <w:rPr>
          <w:lang w:val="fr-CH"/>
        </w:rPr>
      </w:pPr>
    </w:p>
    <w:p w14:paraId="2B5EF077" w14:textId="5F2EAAB1" w:rsidR="006948DC" w:rsidRPr="00777251" w:rsidRDefault="006948DC" w:rsidP="00F156FE">
      <w:pPr>
        <w:rPr>
          <w:lang w:val="fr-CH"/>
        </w:rPr>
        <w:sectPr w:rsidR="006948DC" w:rsidRPr="00777251" w:rsidSect="00D72F49">
          <w:headerReference w:type="even" r:id="rId23"/>
          <w:footerReference w:type="even" r:id="rId24"/>
          <w:footerReference w:type="default" r:id="rId25"/>
          <w:headerReference w:type="first" r:id="rId26"/>
          <w:footerReference w:type="first" r:id="rId27"/>
          <w:pgSz w:w="11907" w:h="16840" w:code="9"/>
          <w:pgMar w:top="1418" w:right="1418" w:bottom="1418" w:left="1418" w:header="720" w:footer="720" w:gutter="0"/>
          <w:paperSrc w:first="286" w:other="286"/>
          <w:cols w:space="720"/>
          <w:titlePg/>
        </w:sectPr>
      </w:pPr>
    </w:p>
    <w:p w14:paraId="2B5EF078" w14:textId="77777777" w:rsidR="00D54E72" w:rsidRPr="00A17ECC" w:rsidRDefault="00D54E72" w:rsidP="00A17ECC">
      <w:pPr>
        <w:pStyle w:val="AnnexNo"/>
      </w:pPr>
      <w:bookmarkStart w:id="4" w:name="Annex2"/>
      <w:r w:rsidRPr="00A17ECC">
        <w:lastRenderedPageBreak/>
        <w:t>ANNEXE</w:t>
      </w:r>
      <w:r w:rsidR="00ED773D" w:rsidRPr="00A17ECC">
        <w:t xml:space="preserve"> 2</w:t>
      </w:r>
      <w:bookmarkEnd w:id="4"/>
    </w:p>
    <w:p w14:paraId="2B5EF079" w14:textId="231DAAC9" w:rsidR="00D54E72" w:rsidRPr="00A17ECC" w:rsidRDefault="00777251" w:rsidP="00A17ECC">
      <w:pPr>
        <w:pStyle w:val="Annextitle"/>
      </w:pPr>
      <w:hyperlink r:id="rId28" w:history="1">
        <w:r w:rsidR="00F246FD" w:rsidRPr="00A17ECC">
          <w:rPr>
            <w:rStyle w:val="Hyperlink"/>
          </w:rPr>
          <w:t>PROJETS EN COURS FINANCÉS PAR LE FDTIC</w:t>
        </w:r>
      </w:hyperlink>
      <w:r w:rsidR="00F246FD" w:rsidRPr="00A17ECC">
        <w:t xml:space="preserve"> AU 4ÈME TRIMESTRE DE 2022</w:t>
      </w:r>
    </w:p>
    <w:tbl>
      <w:tblPr>
        <w:tblStyle w:val="TableGrid"/>
        <w:tblpPr w:leftFromText="141" w:rightFromText="141" w:vertAnchor="text" w:tblpXSpec="center" w:tblpY="1"/>
        <w:tblOverlap w:val="never"/>
        <w:tblW w:w="14975" w:type="dxa"/>
        <w:tblBorders>
          <w:insideV w:val="none" w:sz="0" w:space="0" w:color="auto"/>
        </w:tblBorders>
        <w:tblLayout w:type="fixed"/>
        <w:tblLook w:val="04A0" w:firstRow="1" w:lastRow="0" w:firstColumn="1" w:lastColumn="0" w:noHBand="0" w:noVBand="1"/>
      </w:tblPr>
      <w:tblGrid>
        <w:gridCol w:w="1559"/>
        <w:gridCol w:w="2306"/>
        <w:gridCol w:w="1170"/>
        <w:gridCol w:w="1289"/>
        <w:gridCol w:w="1468"/>
        <w:gridCol w:w="1074"/>
        <w:gridCol w:w="1749"/>
        <w:gridCol w:w="2610"/>
        <w:gridCol w:w="1750"/>
      </w:tblGrid>
      <w:tr w:rsidR="00D54E72" w:rsidRPr="007D264F" w14:paraId="2B5EF083" w14:textId="77777777" w:rsidTr="00103047">
        <w:trPr>
          <w:trHeight w:val="404"/>
          <w:tblHeader/>
        </w:trPr>
        <w:tc>
          <w:tcPr>
            <w:tcW w:w="1559" w:type="dxa"/>
            <w:shd w:val="clear" w:color="auto" w:fill="D9D9D9" w:themeFill="background1" w:themeFillShade="D9"/>
            <w:tcMar>
              <w:left w:w="85" w:type="dxa"/>
              <w:right w:w="85" w:type="dxa"/>
            </w:tcMar>
            <w:vAlign w:val="center"/>
          </w:tcPr>
          <w:p w14:paraId="2B5EF07A" w14:textId="77777777" w:rsidR="00D54E72" w:rsidRPr="00103047" w:rsidRDefault="00D54E72" w:rsidP="00103047">
            <w:pPr>
              <w:pStyle w:val="Tablehead"/>
              <w:rPr>
                <w:sz w:val="20"/>
                <w:szCs w:val="20"/>
              </w:rPr>
            </w:pPr>
            <w:r w:rsidRPr="00103047">
              <w:rPr>
                <w:sz w:val="20"/>
                <w:szCs w:val="20"/>
              </w:rPr>
              <w:t>N° du projet</w:t>
            </w:r>
          </w:p>
        </w:tc>
        <w:tc>
          <w:tcPr>
            <w:tcW w:w="2306" w:type="dxa"/>
            <w:shd w:val="clear" w:color="auto" w:fill="D9D9D9" w:themeFill="background1" w:themeFillShade="D9"/>
            <w:tcMar>
              <w:left w:w="85" w:type="dxa"/>
              <w:right w:w="85" w:type="dxa"/>
            </w:tcMar>
            <w:vAlign w:val="center"/>
          </w:tcPr>
          <w:p w14:paraId="2B5EF07B" w14:textId="77777777" w:rsidR="00D54E72" w:rsidRPr="00103047" w:rsidRDefault="00D54E72" w:rsidP="00103047">
            <w:pPr>
              <w:pStyle w:val="Tablehead"/>
              <w:rPr>
                <w:sz w:val="20"/>
                <w:szCs w:val="20"/>
              </w:rPr>
            </w:pPr>
            <w:r w:rsidRPr="00103047">
              <w:rPr>
                <w:sz w:val="20"/>
                <w:szCs w:val="20"/>
              </w:rPr>
              <w:t>Titre</w:t>
            </w:r>
          </w:p>
        </w:tc>
        <w:tc>
          <w:tcPr>
            <w:tcW w:w="1170" w:type="dxa"/>
            <w:shd w:val="clear" w:color="auto" w:fill="D9D9D9" w:themeFill="background1" w:themeFillShade="D9"/>
            <w:tcMar>
              <w:left w:w="85" w:type="dxa"/>
              <w:right w:w="85" w:type="dxa"/>
            </w:tcMar>
            <w:vAlign w:val="center"/>
          </w:tcPr>
          <w:p w14:paraId="2B5EF07C" w14:textId="77777777" w:rsidR="00D54E72" w:rsidRPr="00103047" w:rsidRDefault="00D54E72" w:rsidP="00103047">
            <w:pPr>
              <w:pStyle w:val="Tablehead"/>
              <w:rPr>
                <w:sz w:val="20"/>
                <w:szCs w:val="20"/>
              </w:rPr>
            </w:pPr>
            <w:r w:rsidRPr="00103047">
              <w:rPr>
                <w:sz w:val="20"/>
                <w:szCs w:val="20"/>
              </w:rPr>
              <w:t>Date de début</w:t>
            </w:r>
          </w:p>
        </w:tc>
        <w:tc>
          <w:tcPr>
            <w:tcW w:w="1289" w:type="dxa"/>
            <w:shd w:val="clear" w:color="auto" w:fill="D9D9D9" w:themeFill="background1" w:themeFillShade="D9"/>
            <w:tcMar>
              <w:left w:w="85" w:type="dxa"/>
              <w:right w:w="85" w:type="dxa"/>
            </w:tcMar>
            <w:vAlign w:val="center"/>
          </w:tcPr>
          <w:p w14:paraId="2B5EF07D" w14:textId="77777777" w:rsidR="00D54E72" w:rsidRPr="00103047" w:rsidRDefault="00D54E72" w:rsidP="00103047">
            <w:pPr>
              <w:pStyle w:val="Tablehead"/>
              <w:rPr>
                <w:sz w:val="20"/>
                <w:szCs w:val="20"/>
              </w:rPr>
            </w:pPr>
            <w:r w:rsidRPr="00103047">
              <w:rPr>
                <w:sz w:val="20"/>
                <w:szCs w:val="20"/>
              </w:rPr>
              <w:t>Date de fin</w:t>
            </w:r>
          </w:p>
        </w:tc>
        <w:tc>
          <w:tcPr>
            <w:tcW w:w="1468" w:type="dxa"/>
            <w:shd w:val="clear" w:color="auto" w:fill="D9D9D9" w:themeFill="background1" w:themeFillShade="D9"/>
            <w:tcMar>
              <w:left w:w="85" w:type="dxa"/>
              <w:right w:w="85" w:type="dxa"/>
            </w:tcMar>
            <w:vAlign w:val="center"/>
          </w:tcPr>
          <w:p w14:paraId="2B5EF07E" w14:textId="77777777" w:rsidR="00D54E72" w:rsidRPr="00103047" w:rsidRDefault="00D54E72" w:rsidP="00103047">
            <w:pPr>
              <w:pStyle w:val="Tablehead"/>
              <w:rPr>
                <w:sz w:val="20"/>
                <w:szCs w:val="20"/>
              </w:rPr>
            </w:pPr>
            <w:r w:rsidRPr="00103047">
              <w:rPr>
                <w:sz w:val="20"/>
                <w:szCs w:val="20"/>
              </w:rPr>
              <w:t>Région</w:t>
            </w:r>
          </w:p>
        </w:tc>
        <w:tc>
          <w:tcPr>
            <w:tcW w:w="1074" w:type="dxa"/>
            <w:shd w:val="clear" w:color="auto" w:fill="D9D9D9" w:themeFill="background1" w:themeFillShade="D9"/>
            <w:tcMar>
              <w:left w:w="85" w:type="dxa"/>
              <w:right w:w="85" w:type="dxa"/>
            </w:tcMar>
            <w:vAlign w:val="center"/>
          </w:tcPr>
          <w:p w14:paraId="2B5EF07F" w14:textId="77777777" w:rsidR="00D54E72" w:rsidRPr="00103047" w:rsidRDefault="00D54E72" w:rsidP="00103047">
            <w:pPr>
              <w:pStyle w:val="Tablehead"/>
              <w:rPr>
                <w:sz w:val="20"/>
                <w:szCs w:val="20"/>
              </w:rPr>
            </w:pPr>
            <w:r w:rsidRPr="00103047">
              <w:rPr>
                <w:sz w:val="20"/>
                <w:szCs w:val="20"/>
              </w:rPr>
              <w:t>Date de signature</w:t>
            </w:r>
          </w:p>
        </w:tc>
        <w:tc>
          <w:tcPr>
            <w:tcW w:w="1749" w:type="dxa"/>
            <w:shd w:val="clear" w:color="auto" w:fill="D9D9D9" w:themeFill="background1" w:themeFillShade="D9"/>
            <w:tcMar>
              <w:left w:w="85" w:type="dxa"/>
              <w:right w:w="85" w:type="dxa"/>
            </w:tcMar>
            <w:vAlign w:val="center"/>
          </w:tcPr>
          <w:p w14:paraId="2B5EF080" w14:textId="77777777" w:rsidR="00D54E72" w:rsidRPr="00103047" w:rsidRDefault="00D54E72" w:rsidP="00103047">
            <w:pPr>
              <w:pStyle w:val="Tablehead"/>
              <w:rPr>
                <w:sz w:val="20"/>
                <w:szCs w:val="20"/>
              </w:rPr>
            </w:pPr>
            <w:r w:rsidRPr="00103047">
              <w:rPr>
                <w:sz w:val="20"/>
                <w:szCs w:val="20"/>
              </w:rPr>
              <w:t>Partenaire(s)</w:t>
            </w:r>
          </w:p>
        </w:tc>
        <w:tc>
          <w:tcPr>
            <w:tcW w:w="2610" w:type="dxa"/>
            <w:shd w:val="clear" w:color="auto" w:fill="D9D9D9" w:themeFill="background1" w:themeFillShade="D9"/>
            <w:tcMar>
              <w:left w:w="85" w:type="dxa"/>
              <w:right w:w="85" w:type="dxa"/>
            </w:tcMar>
            <w:vAlign w:val="center"/>
          </w:tcPr>
          <w:p w14:paraId="2B5EF081" w14:textId="77777777" w:rsidR="00D54E72" w:rsidRPr="00103047" w:rsidRDefault="00D54E72" w:rsidP="00103047">
            <w:pPr>
              <w:pStyle w:val="Tablehead"/>
              <w:rPr>
                <w:sz w:val="20"/>
                <w:szCs w:val="20"/>
              </w:rPr>
            </w:pPr>
            <w:r w:rsidRPr="00103047">
              <w:rPr>
                <w:sz w:val="20"/>
                <w:szCs w:val="20"/>
              </w:rPr>
              <w:t xml:space="preserve">Budget </w:t>
            </w:r>
            <w:r w:rsidRPr="00103047">
              <w:rPr>
                <w:sz w:val="20"/>
                <w:szCs w:val="20"/>
              </w:rPr>
              <w:br/>
              <w:t>signé</w:t>
            </w:r>
          </w:p>
        </w:tc>
        <w:tc>
          <w:tcPr>
            <w:tcW w:w="1750" w:type="dxa"/>
            <w:shd w:val="clear" w:color="auto" w:fill="D9D9D9" w:themeFill="background1" w:themeFillShade="D9"/>
            <w:tcMar>
              <w:left w:w="85" w:type="dxa"/>
              <w:right w:w="85" w:type="dxa"/>
            </w:tcMar>
            <w:vAlign w:val="center"/>
          </w:tcPr>
          <w:p w14:paraId="2B5EF082" w14:textId="77777777" w:rsidR="00D54E72" w:rsidRPr="00103047" w:rsidRDefault="00D54E72" w:rsidP="00103047">
            <w:pPr>
              <w:pStyle w:val="Tablehead"/>
              <w:rPr>
                <w:sz w:val="20"/>
                <w:szCs w:val="20"/>
              </w:rPr>
            </w:pPr>
            <w:r w:rsidRPr="00103047">
              <w:rPr>
                <w:sz w:val="20"/>
                <w:szCs w:val="20"/>
              </w:rPr>
              <w:t xml:space="preserve">Budget restant </w:t>
            </w:r>
            <w:r w:rsidRPr="00103047">
              <w:rPr>
                <w:sz w:val="20"/>
                <w:szCs w:val="20"/>
              </w:rPr>
              <w:br/>
              <w:t>(après déduction des engagements de dépenses)</w:t>
            </w:r>
          </w:p>
        </w:tc>
      </w:tr>
      <w:tr w:rsidR="00481F0B" w:rsidRPr="007D264F" w14:paraId="2B5EF08D" w14:textId="77777777" w:rsidTr="00103047">
        <w:trPr>
          <w:trHeight w:val="404"/>
        </w:trPr>
        <w:tc>
          <w:tcPr>
            <w:tcW w:w="1559" w:type="dxa"/>
            <w:tcMar>
              <w:left w:w="85" w:type="dxa"/>
              <w:right w:w="85" w:type="dxa"/>
            </w:tcMar>
            <w:vAlign w:val="center"/>
          </w:tcPr>
          <w:p w14:paraId="2B5EF084" w14:textId="77777777" w:rsidR="00481F0B" w:rsidRPr="00103047" w:rsidRDefault="00481F0B" w:rsidP="00103047">
            <w:pPr>
              <w:pStyle w:val="Tabletext"/>
              <w:jc w:val="center"/>
              <w:rPr>
                <w:sz w:val="20"/>
                <w:szCs w:val="20"/>
              </w:rPr>
            </w:pPr>
            <w:r w:rsidRPr="00103047">
              <w:rPr>
                <w:sz w:val="20"/>
                <w:szCs w:val="20"/>
              </w:rPr>
              <w:t>7CUB18004</w:t>
            </w:r>
          </w:p>
        </w:tc>
        <w:tc>
          <w:tcPr>
            <w:tcW w:w="2306" w:type="dxa"/>
            <w:tcMar>
              <w:left w:w="85" w:type="dxa"/>
              <w:right w:w="85" w:type="dxa"/>
            </w:tcMar>
            <w:vAlign w:val="center"/>
          </w:tcPr>
          <w:p w14:paraId="2B5EF085" w14:textId="77777777" w:rsidR="00481F0B" w:rsidRPr="00103047" w:rsidRDefault="00481F0B" w:rsidP="00103047">
            <w:pPr>
              <w:pStyle w:val="Tabletext"/>
              <w:jc w:val="center"/>
              <w:rPr>
                <w:sz w:val="20"/>
                <w:szCs w:val="20"/>
              </w:rPr>
            </w:pPr>
            <w:proofErr w:type="spellStart"/>
            <w:r w:rsidRPr="00103047">
              <w:rPr>
                <w:sz w:val="20"/>
                <w:szCs w:val="20"/>
              </w:rPr>
              <w:t>Monitoreo</w:t>
            </w:r>
            <w:proofErr w:type="spellEnd"/>
            <w:r w:rsidRPr="00103047">
              <w:rPr>
                <w:sz w:val="20"/>
                <w:szCs w:val="20"/>
              </w:rPr>
              <w:t xml:space="preserve"> Del </w:t>
            </w:r>
            <w:proofErr w:type="spellStart"/>
            <w:r w:rsidRPr="00103047">
              <w:rPr>
                <w:sz w:val="20"/>
                <w:szCs w:val="20"/>
              </w:rPr>
              <w:t>Espectro</w:t>
            </w:r>
            <w:proofErr w:type="spellEnd"/>
            <w:r w:rsidRPr="00103047">
              <w:rPr>
                <w:sz w:val="20"/>
                <w:szCs w:val="20"/>
              </w:rPr>
              <w:t xml:space="preserve"> </w:t>
            </w:r>
            <w:proofErr w:type="spellStart"/>
            <w:r w:rsidRPr="00103047">
              <w:rPr>
                <w:sz w:val="20"/>
                <w:szCs w:val="20"/>
              </w:rPr>
              <w:t>Radioelectrico</w:t>
            </w:r>
            <w:proofErr w:type="spellEnd"/>
          </w:p>
        </w:tc>
        <w:tc>
          <w:tcPr>
            <w:tcW w:w="1170" w:type="dxa"/>
            <w:tcMar>
              <w:left w:w="85" w:type="dxa"/>
              <w:right w:w="85" w:type="dxa"/>
            </w:tcMar>
            <w:vAlign w:val="center"/>
          </w:tcPr>
          <w:p w14:paraId="2B5EF086" w14:textId="77777777" w:rsidR="00481F0B" w:rsidRPr="00103047" w:rsidRDefault="00481F0B" w:rsidP="00103047">
            <w:pPr>
              <w:pStyle w:val="Tabletext"/>
              <w:jc w:val="center"/>
              <w:rPr>
                <w:sz w:val="20"/>
                <w:szCs w:val="20"/>
              </w:rPr>
            </w:pPr>
            <w:r w:rsidRPr="00103047">
              <w:rPr>
                <w:sz w:val="20"/>
                <w:szCs w:val="20"/>
              </w:rPr>
              <w:t>Juin 2018</w:t>
            </w:r>
          </w:p>
        </w:tc>
        <w:tc>
          <w:tcPr>
            <w:tcW w:w="1289" w:type="dxa"/>
            <w:tcMar>
              <w:left w:w="85" w:type="dxa"/>
              <w:right w:w="85" w:type="dxa"/>
            </w:tcMar>
            <w:vAlign w:val="center"/>
          </w:tcPr>
          <w:p w14:paraId="2B5EF087" w14:textId="77777777" w:rsidR="00481F0B" w:rsidRPr="00103047" w:rsidRDefault="00481F0B" w:rsidP="00103047">
            <w:pPr>
              <w:pStyle w:val="Tabletext"/>
              <w:jc w:val="center"/>
              <w:rPr>
                <w:sz w:val="20"/>
                <w:szCs w:val="20"/>
              </w:rPr>
            </w:pPr>
            <w:r w:rsidRPr="00103047">
              <w:rPr>
                <w:sz w:val="20"/>
                <w:szCs w:val="20"/>
              </w:rPr>
              <w:t>Mars 2023</w:t>
            </w:r>
          </w:p>
        </w:tc>
        <w:tc>
          <w:tcPr>
            <w:tcW w:w="1468" w:type="dxa"/>
            <w:tcMar>
              <w:left w:w="85" w:type="dxa"/>
              <w:right w:w="85" w:type="dxa"/>
            </w:tcMar>
            <w:vAlign w:val="center"/>
          </w:tcPr>
          <w:p w14:paraId="2B5EF088" w14:textId="77777777" w:rsidR="00481F0B" w:rsidRPr="00103047" w:rsidRDefault="00481F0B" w:rsidP="00103047">
            <w:pPr>
              <w:pStyle w:val="Tabletext"/>
              <w:jc w:val="center"/>
              <w:rPr>
                <w:sz w:val="20"/>
                <w:szCs w:val="20"/>
              </w:rPr>
            </w:pPr>
            <w:r w:rsidRPr="00103047">
              <w:rPr>
                <w:sz w:val="20"/>
                <w:szCs w:val="20"/>
              </w:rPr>
              <w:t>Amériques</w:t>
            </w:r>
          </w:p>
        </w:tc>
        <w:tc>
          <w:tcPr>
            <w:tcW w:w="1074" w:type="dxa"/>
            <w:tcMar>
              <w:left w:w="85" w:type="dxa"/>
              <w:right w:w="85" w:type="dxa"/>
            </w:tcMar>
            <w:vAlign w:val="center"/>
          </w:tcPr>
          <w:p w14:paraId="2B5EF089" w14:textId="77777777" w:rsidR="00481F0B" w:rsidRPr="00103047" w:rsidRDefault="00481F0B" w:rsidP="00103047">
            <w:pPr>
              <w:pStyle w:val="Tabletext"/>
              <w:jc w:val="center"/>
              <w:rPr>
                <w:sz w:val="20"/>
                <w:szCs w:val="20"/>
              </w:rPr>
            </w:pPr>
            <w:r w:rsidRPr="00103047">
              <w:rPr>
                <w:sz w:val="20"/>
                <w:szCs w:val="20"/>
              </w:rPr>
              <w:t>Mai 2018</w:t>
            </w:r>
          </w:p>
        </w:tc>
        <w:tc>
          <w:tcPr>
            <w:tcW w:w="1749" w:type="dxa"/>
            <w:tcMar>
              <w:left w:w="85" w:type="dxa"/>
              <w:right w:w="85" w:type="dxa"/>
            </w:tcMar>
            <w:vAlign w:val="center"/>
          </w:tcPr>
          <w:p w14:paraId="2B5EF08A" w14:textId="77777777" w:rsidR="00481F0B" w:rsidRPr="00103047" w:rsidRDefault="00481F0B" w:rsidP="00103047">
            <w:pPr>
              <w:pStyle w:val="Tabletext"/>
              <w:jc w:val="center"/>
              <w:rPr>
                <w:sz w:val="20"/>
                <w:szCs w:val="20"/>
              </w:rPr>
            </w:pPr>
            <w:r w:rsidRPr="00103047">
              <w:rPr>
                <w:sz w:val="20"/>
                <w:szCs w:val="20"/>
              </w:rPr>
              <w:t>Cuba</w:t>
            </w:r>
          </w:p>
        </w:tc>
        <w:tc>
          <w:tcPr>
            <w:tcW w:w="2610" w:type="dxa"/>
            <w:tcMar>
              <w:left w:w="85" w:type="dxa"/>
              <w:right w:w="85" w:type="dxa"/>
            </w:tcMar>
            <w:vAlign w:val="center"/>
          </w:tcPr>
          <w:p w14:paraId="2B5EF08B" w14:textId="7CCCB781" w:rsidR="00481F0B" w:rsidRPr="00103047" w:rsidRDefault="00145641" w:rsidP="00103047">
            <w:pPr>
              <w:pStyle w:val="Tabletext"/>
              <w:jc w:val="center"/>
              <w:rPr>
                <w:sz w:val="20"/>
                <w:szCs w:val="20"/>
              </w:rPr>
            </w:pPr>
            <w:r w:rsidRPr="00103047">
              <w:rPr>
                <w:sz w:val="20"/>
                <w:szCs w:val="20"/>
              </w:rPr>
              <w:t xml:space="preserve">Ministère des communications de </w:t>
            </w:r>
            <w:proofErr w:type="gramStart"/>
            <w:r w:rsidR="00481F0B" w:rsidRPr="00103047">
              <w:rPr>
                <w:sz w:val="20"/>
                <w:szCs w:val="20"/>
              </w:rPr>
              <w:t>Cuba:</w:t>
            </w:r>
            <w:proofErr w:type="gramEnd"/>
            <w:r w:rsidR="00481F0B" w:rsidRPr="00103047">
              <w:rPr>
                <w:sz w:val="20"/>
                <w:szCs w:val="20"/>
              </w:rPr>
              <w:t xml:space="preserve"> 132 320 USD</w:t>
            </w:r>
            <w:r w:rsidR="00481F0B" w:rsidRPr="00103047">
              <w:rPr>
                <w:sz w:val="20"/>
                <w:szCs w:val="20"/>
              </w:rPr>
              <w:br/>
            </w:r>
            <w:r w:rsidRPr="00103047">
              <w:rPr>
                <w:sz w:val="20"/>
                <w:szCs w:val="20"/>
              </w:rPr>
              <w:t>FDTIC</w:t>
            </w:r>
            <w:r w:rsidR="00481F0B" w:rsidRPr="00103047">
              <w:rPr>
                <w:sz w:val="20"/>
                <w:szCs w:val="20"/>
              </w:rPr>
              <w:t>: 123 087 USD</w:t>
            </w:r>
            <w:r w:rsidR="00481F0B" w:rsidRPr="00103047">
              <w:rPr>
                <w:sz w:val="20"/>
                <w:szCs w:val="20"/>
              </w:rPr>
              <w:br/>
              <w:t>Plan opérationnel de l</w:t>
            </w:r>
            <w:r w:rsidR="009A2CA4">
              <w:rPr>
                <w:sz w:val="20"/>
                <w:szCs w:val="20"/>
              </w:rPr>
              <w:t>'</w:t>
            </w:r>
            <w:r w:rsidR="00481F0B" w:rsidRPr="00103047">
              <w:rPr>
                <w:sz w:val="20"/>
                <w:szCs w:val="20"/>
              </w:rPr>
              <w:t>UIT: 120 087 USD</w:t>
            </w:r>
          </w:p>
        </w:tc>
        <w:tc>
          <w:tcPr>
            <w:tcW w:w="1750" w:type="dxa"/>
            <w:tcMar>
              <w:left w:w="85" w:type="dxa"/>
              <w:right w:w="85" w:type="dxa"/>
            </w:tcMar>
            <w:vAlign w:val="center"/>
          </w:tcPr>
          <w:p w14:paraId="2B5EF08C" w14:textId="77777777" w:rsidR="00481F0B" w:rsidRPr="00103047" w:rsidRDefault="00481F0B" w:rsidP="00103047">
            <w:pPr>
              <w:pStyle w:val="Tabletext"/>
              <w:jc w:val="center"/>
              <w:rPr>
                <w:sz w:val="20"/>
                <w:szCs w:val="20"/>
              </w:rPr>
            </w:pPr>
            <w:r w:rsidRPr="00103047">
              <w:rPr>
                <w:sz w:val="20"/>
                <w:szCs w:val="20"/>
              </w:rPr>
              <w:t>118 772 USD</w:t>
            </w:r>
          </w:p>
        </w:tc>
      </w:tr>
      <w:tr w:rsidR="00D54E72" w:rsidRPr="007D264F" w14:paraId="2B5EF099" w14:textId="77777777" w:rsidTr="00103047">
        <w:trPr>
          <w:trHeight w:val="404"/>
        </w:trPr>
        <w:tc>
          <w:tcPr>
            <w:tcW w:w="1559" w:type="dxa"/>
            <w:tcMar>
              <w:left w:w="85" w:type="dxa"/>
              <w:right w:w="85" w:type="dxa"/>
            </w:tcMar>
            <w:vAlign w:val="center"/>
          </w:tcPr>
          <w:p w14:paraId="2B5EF08E" w14:textId="77777777" w:rsidR="00D54E72" w:rsidRPr="00103047" w:rsidRDefault="00D54E72" w:rsidP="00103047">
            <w:pPr>
              <w:pStyle w:val="Tabletext"/>
              <w:jc w:val="center"/>
              <w:rPr>
                <w:sz w:val="20"/>
                <w:szCs w:val="20"/>
              </w:rPr>
            </w:pPr>
            <w:r w:rsidRPr="00103047">
              <w:rPr>
                <w:sz w:val="20"/>
                <w:szCs w:val="20"/>
              </w:rPr>
              <w:t>7GLO03043</w:t>
            </w:r>
          </w:p>
        </w:tc>
        <w:tc>
          <w:tcPr>
            <w:tcW w:w="2306" w:type="dxa"/>
            <w:tcMar>
              <w:left w:w="85" w:type="dxa"/>
              <w:right w:w="85" w:type="dxa"/>
            </w:tcMar>
            <w:vAlign w:val="center"/>
          </w:tcPr>
          <w:p w14:paraId="2B5EF08F" w14:textId="77777777" w:rsidR="00D54E72" w:rsidRPr="00103047" w:rsidRDefault="00D54E72" w:rsidP="00103047">
            <w:pPr>
              <w:pStyle w:val="Tabletext"/>
              <w:jc w:val="center"/>
              <w:rPr>
                <w:sz w:val="20"/>
                <w:szCs w:val="20"/>
              </w:rPr>
            </w:pPr>
            <w:r w:rsidRPr="00103047">
              <w:rPr>
                <w:sz w:val="20"/>
                <w:szCs w:val="20"/>
              </w:rPr>
              <w:t>Développement des télécommunications rurales dans les pays les moins avancés</w:t>
            </w:r>
          </w:p>
        </w:tc>
        <w:tc>
          <w:tcPr>
            <w:tcW w:w="1170" w:type="dxa"/>
            <w:tcMar>
              <w:left w:w="85" w:type="dxa"/>
              <w:right w:w="85" w:type="dxa"/>
            </w:tcMar>
            <w:vAlign w:val="center"/>
          </w:tcPr>
          <w:p w14:paraId="2B5EF090" w14:textId="77777777" w:rsidR="00D54E72" w:rsidRPr="00103047" w:rsidRDefault="00D54E72" w:rsidP="00103047">
            <w:pPr>
              <w:pStyle w:val="Tabletext"/>
              <w:jc w:val="center"/>
              <w:rPr>
                <w:sz w:val="20"/>
                <w:szCs w:val="20"/>
              </w:rPr>
            </w:pPr>
            <w:r w:rsidRPr="00103047">
              <w:rPr>
                <w:sz w:val="20"/>
                <w:szCs w:val="20"/>
              </w:rPr>
              <w:t>Jan. 2003</w:t>
            </w:r>
          </w:p>
        </w:tc>
        <w:tc>
          <w:tcPr>
            <w:tcW w:w="1289" w:type="dxa"/>
            <w:tcMar>
              <w:left w:w="85" w:type="dxa"/>
              <w:right w:w="85" w:type="dxa"/>
            </w:tcMar>
            <w:vAlign w:val="center"/>
          </w:tcPr>
          <w:p w14:paraId="2B5EF091" w14:textId="77777777" w:rsidR="00D54E72" w:rsidRPr="00103047" w:rsidRDefault="00D54E72" w:rsidP="00103047">
            <w:pPr>
              <w:pStyle w:val="Tabletext"/>
              <w:jc w:val="center"/>
              <w:rPr>
                <w:sz w:val="20"/>
                <w:szCs w:val="20"/>
              </w:rPr>
            </w:pPr>
            <w:r w:rsidRPr="00103047">
              <w:rPr>
                <w:sz w:val="20"/>
                <w:szCs w:val="20"/>
              </w:rPr>
              <w:t>Août 202</w:t>
            </w:r>
            <w:r w:rsidR="00481F0B" w:rsidRPr="00103047">
              <w:rPr>
                <w:sz w:val="20"/>
                <w:szCs w:val="20"/>
              </w:rPr>
              <w:t>4</w:t>
            </w:r>
          </w:p>
        </w:tc>
        <w:tc>
          <w:tcPr>
            <w:tcW w:w="1468" w:type="dxa"/>
            <w:tcMar>
              <w:left w:w="85" w:type="dxa"/>
              <w:right w:w="85" w:type="dxa"/>
            </w:tcMar>
            <w:vAlign w:val="center"/>
          </w:tcPr>
          <w:p w14:paraId="2B5EF092" w14:textId="77777777" w:rsidR="00D54E72" w:rsidRPr="00103047" w:rsidRDefault="00D54E72" w:rsidP="00103047">
            <w:pPr>
              <w:pStyle w:val="Tabletext"/>
              <w:jc w:val="center"/>
              <w:rPr>
                <w:sz w:val="20"/>
                <w:szCs w:val="20"/>
              </w:rPr>
            </w:pPr>
            <w:r w:rsidRPr="00103047">
              <w:rPr>
                <w:sz w:val="20"/>
                <w:szCs w:val="20"/>
              </w:rPr>
              <w:t>Projet multirégional</w:t>
            </w:r>
          </w:p>
        </w:tc>
        <w:tc>
          <w:tcPr>
            <w:tcW w:w="1074" w:type="dxa"/>
            <w:tcMar>
              <w:left w:w="85" w:type="dxa"/>
              <w:right w:w="85" w:type="dxa"/>
            </w:tcMar>
            <w:vAlign w:val="center"/>
          </w:tcPr>
          <w:p w14:paraId="2B5EF093" w14:textId="77777777" w:rsidR="00D54E72" w:rsidRPr="00103047" w:rsidRDefault="00D54E72" w:rsidP="00103047">
            <w:pPr>
              <w:pStyle w:val="Tabletext"/>
              <w:jc w:val="center"/>
              <w:rPr>
                <w:sz w:val="20"/>
                <w:szCs w:val="20"/>
              </w:rPr>
            </w:pPr>
            <w:r w:rsidRPr="00103047">
              <w:rPr>
                <w:sz w:val="20"/>
                <w:szCs w:val="20"/>
              </w:rPr>
              <w:t>Déc. 2002</w:t>
            </w:r>
          </w:p>
        </w:tc>
        <w:tc>
          <w:tcPr>
            <w:tcW w:w="1749" w:type="dxa"/>
            <w:tcMar>
              <w:left w:w="85" w:type="dxa"/>
              <w:right w:w="85" w:type="dxa"/>
            </w:tcMar>
            <w:vAlign w:val="center"/>
          </w:tcPr>
          <w:p w14:paraId="2B5EF094" w14:textId="77777777" w:rsidR="00D54E72" w:rsidRPr="00103047" w:rsidRDefault="00D54E72" w:rsidP="00103047">
            <w:pPr>
              <w:pStyle w:val="Tabletext"/>
              <w:jc w:val="center"/>
              <w:rPr>
                <w:sz w:val="20"/>
                <w:szCs w:val="20"/>
              </w:rPr>
            </w:pPr>
          </w:p>
        </w:tc>
        <w:tc>
          <w:tcPr>
            <w:tcW w:w="2610" w:type="dxa"/>
            <w:tcMar>
              <w:left w:w="85" w:type="dxa"/>
              <w:right w:w="85" w:type="dxa"/>
            </w:tcMar>
            <w:vAlign w:val="center"/>
          </w:tcPr>
          <w:p w14:paraId="2B5EF095" w14:textId="77777777" w:rsidR="00D54E72" w:rsidRPr="00103047" w:rsidRDefault="00D54E72"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w:t>
            </w:r>
            <w:r w:rsidRPr="00103047">
              <w:rPr>
                <w:sz w:val="20"/>
                <w:szCs w:val="20"/>
              </w:rPr>
              <w:br/>
              <w:t xml:space="preserve">Solde (01.01.10): </w:t>
            </w:r>
            <w:r w:rsidRPr="00103047">
              <w:rPr>
                <w:sz w:val="20"/>
                <w:szCs w:val="20"/>
              </w:rPr>
              <w:br/>
              <w:t>509 035 USD</w:t>
            </w:r>
          </w:p>
          <w:p w14:paraId="2B5EF096" w14:textId="7140C49F" w:rsidR="00D54E72" w:rsidRPr="00103047" w:rsidRDefault="00D54E72" w:rsidP="00103047">
            <w:pPr>
              <w:pStyle w:val="Tabletext"/>
              <w:jc w:val="center"/>
              <w:rPr>
                <w:sz w:val="20"/>
                <w:szCs w:val="20"/>
              </w:rPr>
            </w:pPr>
            <w:r w:rsidRPr="00103047">
              <w:rPr>
                <w:sz w:val="20"/>
                <w:szCs w:val="20"/>
              </w:rPr>
              <w:t>Fonds supplémentaires alloués</w:t>
            </w:r>
            <w:r w:rsidR="0048490E" w:rsidRPr="00103047">
              <w:rPr>
                <w:sz w:val="20"/>
                <w:szCs w:val="20"/>
              </w:rPr>
              <w:t xml:space="preserve"> depuis le </w:t>
            </w:r>
            <w:proofErr w:type="gramStart"/>
            <w:r w:rsidR="0048490E" w:rsidRPr="00103047">
              <w:rPr>
                <w:sz w:val="20"/>
                <w:szCs w:val="20"/>
              </w:rPr>
              <w:t>FDTIC</w:t>
            </w:r>
            <w:r w:rsidRPr="00103047">
              <w:rPr>
                <w:sz w:val="20"/>
                <w:szCs w:val="20"/>
              </w:rPr>
              <w:t>:</w:t>
            </w:r>
            <w:proofErr w:type="gramEnd"/>
            <w:r w:rsidRPr="00103047">
              <w:rPr>
                <w:sz w:val="20"/>
                <w:szCs w:val="20"/>
              </w:rPr>
              <w:t xml:space="preserve"> (15.01.10): </w:t>
            </w:r>
            <w:r w:rsidRPr="00103047">
              <w:rPr>
                <w:sz w:val="20"/>
                <w:szCs w:val="20"/>
              </w:rPr>
              <w:br/>
              <w:t>1 000 000 USD</w:t>
            </w:r>
          </w:p>
          <w:p w14:paraId="2B5EF097" w14:textId="77777777" w:rsidR="00D54E72" w:rsidRPr="00103047" w:rsidRDefault="00D54E72" w:rsidP="00103047">
            <w:pPr>
              <w:pStyle w:val="Tabletext"/>
              <w:jc w:val="center"/>
              <w:rPr>
                <w:sz w:val="20"/>
                <w:szCs w:val="20"/>
              </w:rPr>
            </w:pPr>
            <w:r w:rsidRPr="00103047">
              <w:rPr>
                <w:sz w:val="20"/>
                <w:szCs w:val="20"/>
              </w:rPr>
              <w:t xml:space="preserve">Fonds supplémentaires alloués depuis le </w:t>
            </w:r>
            <w:proofErr w:type="gramStart"/>
            <w:r w:rsidRPr="00103047">
              <w:rPr>
                <w:sz w:val="20"/>
                <w:szCs w:val="20"/>
              </w:rPr>
              <w:t>FDTIC:</w:t>
            </w:r>
            <w:proofErr w:type="gramEnd"/>
            <w:r w:rsidRPr="00103047">
              <w:rPr>
                <w:sz w:val="20"/>
                <w:szCs w:val="20"/>
              </w:rPr>
              <w:t xml:space="preserve"> (14.11.13) </w:t>
            </w:r>
            <w:r w:rsidRPr="00103047">
              <w:rPr>
                <w:sz w:val="20"/>
                <w:szCs w:val="20"/>
              </w:rPr>
              <w:br/>
              <w:t>1 000 000 USD</w:t>
            </w:r>
          </w:p>
        </w:tc>
        <w:tc>
          <w:tcPr>
            <w:tcW w:w="1750" w:type="dxa"/>
            <w:tcMar>
              <w:left w:w="85" w:type="dxa"/>
              <w:right w:w="85" w:type="dxa"/>
            </w:tcMar>
            <w:vAlign w:val="center"/>
          </w:tcPr>
          <w:p w14:paraId="2B5EF098" w14:textId="77777777" w:rsidR="00D54E72" w:rsidRPr="00103047" w:rsidRDefault="00481F0B" w:rsidP="00103047">
            <w:pPr>
              <w:pStyle w:val="Tabletext"/>
              <w:jc w:val="center"/>
              <w:rPr>
                <w:sz w:val="20"/>
                <w:szCs w:val="20"/>
              </w:rPr>
            </w:pPr>
            <w:r w:rsidRPr="00103047">
              <w:rPr>
                <w:sz w:val="20"/>
                <w:szCs w:val="20"/>
              </w:rPr>
              <w:t>635 245 USD</w:t>
            </w:r>
          </w:p>
        </w:tc>
      </w:tr>
      <w:tr w:rsidR="00D54E72" w:rsidRPr="007D264F" w14:paraId="2B5EF0A4" w14:textId="77777777" w:rsidTr="00103047">
        <w:trPr>
          <w:trHeight w:val="404"/>
        </w:trPr>
        <w:tc>
          <w:tcPr>
            <w:tcW w:w="1559" w:type="dxa"/>
            <w:tcMar>
              <w:left w:w="85" w:type="dxa"/>
              <w:right w:w="85" w:type="dxa"/>
            </w:tcMar>
            <w:vAlign w:val="center"/>
          </w:tcPr>
          <w:p w14:paraId="2B5EF09A" w14:textId="77777777" w:rsidR="00D54E72" w:rsidRPr="00103047" w:rsidRDefault="00D54E72" w:rsidP="00103047">
            <w:pPr>
              <w:pStyle w:val="Tabletext"/>
              <w:jc w:val="center"/>
              <w:rPr>
                <w:sz w:val="20"/>
                <w:szCs w:val="20"/>
              </w:rPr>
            </w:pPr>
            <w:r w:rsidRPr="00103047">
              <w:rPr>
                <w:sz w:val="20"/>
                <w:szCs w:val="20"/>
              </w:rPr>
              <w:t>7OMA13005</w:t>
            </w:r>
          </w:p>
        </w:tc>
        <w:tc>
          <w:tcPr>
            <w:tcW w:w="2306" w:type="dxa"/>
            <w:tcMar>
              <w:left w:w="85" w:type="dxa"/>
              <w:right w:w="85" w:type="dxa"/>
            </w:tcMar>
            <w:vAlign w:val="center"/>
          </w:tcPr>
          <w:p w14:paraId="2B5EF09B" w14:textId="1AFC161F" w:rsidR="00D54E72" w:rsidRPr="00103047" w:rsidRDefault="00D54E72" w:rsidP="00103047">
            <w:pPr>
              <w:pStyle w:val="Tabletext"/>
              <w:jc w:val="center"/>
              <w:rPr>
                <w:sz w:val="20"/>
                <w:szCs w:val="20"/>
              </w:rPr>
            </w:pPr>
            <w:r w:rsidRPr="00103047">
              <w:rPr>
                <w:sz w:val="20"/>
                <w:szCs w:val="20"/>
              </w:rPr>
              <w:t>Création d</w:t>
            </w:r>
            <w:r w:rsidR="009A2CA4">
              <w:rPr>
                <w:sz w:val="20"/>
                <w:szCs w:val="20"/>
              </w:rPr>
              <w:t>'</w:t>
            </w:r>
            <w:r w:rsidRPr="00103047">
              <w:rPr>
                <w:sz w:val="20"/>
                <w:szCs w:val="20"/>
              </w:rPr>
              <w:t>un centre pour l</w:t>
            </w:r>
            <w:r w:rsidR="009A2CA4">
              <w:rPr>
                <w:sz w:val="20"/>
                <w:szCs w:val="20"/>
              </w:rPr>
              <w:t>'</w:t>
            </w:r>
            <w:r w:rsidRPr="00103047">
              <w:rPr>
                <w:sz w:val="20"/>
                <w:szCs w:val="20"/>
              </w:rPr>
              <w:t>innovation en matière de cybersécurité pour la région des États arabes</w:t>
            </w:r>
          </w:p>
        </w:tc>
        <w:tc>
          <w:tcPr>
            <w:tcW w:w="1170" w:type="dxa"/>
            <w:tcMar>
              <w:left w:w="85" w:type="dxa"/>
              <w:right w:w="85" w:type="dxa"/>
            </w:tcMar>
            <w:vAlign w:val="center"/>
          </w:tcPr>
          <w:p w14:paraId="2B5EF09C" w14:textId="77777777" w:rsidR="00D54E72" w:rsidRPr="00103047" w:rsidRDefault="00D54E72" w:rsidP="00103047">
            <w:pPr>
              <w:pStyle w:val="Tabletext"/>
              <w:jc w:val="center"/>
              <w:rPr>
                <w:sz w:val="20"/>
                <w:szCs w:val="20"/>
              </w:rPr>
            </w:pPr>
            <w:r w:rsidRPr="00103047">
              <w:rPr>
                <w:sz w:val="20"/>
                <w:szCs w:val="20"/>
              </w:rPr>
              <w:t>Fév. 2013</w:t>
            </w:r>
          </w:p>
        </w:tc>
        <w:tc>
          <w:tcPr>
            <w:tcW w:w="1289" w:type="dxa"/>
            <w:tcMar>
              <w:left w:w="85" w:type="dxa"/>
              <w:right w:w="85" w:type="dxa"/>
            </w:tcMar>
            <w:vAlign w:val="center"/>
          </w:tcPr>
          <w:p w14:paraId="2B5EF09D" w14:textId="77777777" w:rsidR="00D54E72" w:rsidRPr="00103047" w:rsidRDefault="00D54E72" w:rsidP="00103047">
            <w:pPr>
              <w:pStyle w:val="Tabletext"/>
              <w:jc w:val="center"/>
              <w:rPr>
                <w:sz w:val="20"/>
                <w:szCs w:val="20"/>
              </w:rPr>
            </w:pPr>
            <w:r w:rsidRPr="00103047">
              <w:rPr>
                <w:sz w:val="20"/>
                <w:szCs w:val="20"/>
              </w:rPr>
              <w:t>Sep</w:t>
            </w:r>
            <w:r w:rsidR="00481F0B" w:rsidRPr="00103047">
              <w:rPr>
                <w:sz w:val="20"/>
                <w:szCs w:val="20"/>
              </w:rPr>
              <w:t>t</w:t>
            </w:r>
            <w:r w:rsidRPr="00103047">
              <w:rPr>
                <w:sz w:val="20"/>
                <w:szCs w:val="20"/>
              </w:rPr>
              <w:t>. 2030</w:t>
            </w:r>
          </w:p>
        </w:tc>
        <w:tc>
          <w:tcPr>
            <w:tcW w:w="1468" w:type="dxa"/>
            <w:tcMar>
              <w:left w:w="85" w:type="dxa"/>
              <w:right w:w="85" w:type="dxa"/>
            </w:tcMar>
            <w:vAlign w:val="center"/>
          </w:tcPr>
          <w:p w14:paraId="2B5EF09E" w14:textId="77777777" w:rsidR="00D54E72" w:rsidRPr="00103047" w:rsidRDefault="00D54E72" w:rsidP="00103047">
            <w:pPr>
              <w:pStyle w:val="Tabletext"/>
              <w:jc w:val="center"/>
              <w:rPr>
                <w:sz w:val="20"/>
                <w:szCs w:val="20"/>
              </w:rPr>
            </w:pPr>
            <w:r w:rsidRPr="00103047">
              <w:rPr>
                <w:sz w:val="20"/>
                <w:szCs w:val="20"/>
              </w:rPr>
              <w:t>États arabes</w:t>
            </w:r>
          </w:p>
        </w:tc>
        <w:tc>
          <w:tcPr>
            <w:tcW w:w="1074" w:type="dxa"/>
            <w:tcMar>
              <w:left w:w="85" w:type="dxa"/>
              <w:right w:w="85" w:type="dxa"/>
            </w:tcMar>
            <w:vAlign w:val="center"/>
          </w:tcPr>
          <w:p w14:paraId="2B5EF09F" w14:textId="77777777" w:rsidR="00D54E72" w:rsidRPr="00103047" w:rsidRDefault="00D54E72" w:rsidP="00103047">
            <w:pPr>
              <w:pStyle w:val="Tabletext"/>
              <w:jc w:val="center"/>
              <w:rPr>
                <w:sz w:val="20"/>
                <w:szCs w:val="20"/>
              </w:rPr>
            </w:pPr>
            <w:r w:rsidRPr="00103047">
              <w:rPr>
                <w:sz w:val="20"/>
                <w:szCs w:val="20"/>
              </w:rPr>
              <w:t>Déc. 2012</w:t>
            </w:r>
          </w:p>
        </w:tc>
        <w:tc>
          <w:tcPr>
            <w:tcW w:w="1749" w:type="dxa"/>
            <w:tcMar>
              <w:left w:w="85" w:type="dxa"/>
              <w:right w:w="85" w:type="dxa"/>
            </w:tcMar>
            <w:vAlign w:val="center"/>
          </w:tcPr>
          <w:p w14:paraId="2B5EF0A0" w14:textId="77777777" w:rsidR="00D54E72" w:rsidRPr="00103047" w:rsidRDefault="00D54E72" w:rsidP="00103047">
            <w:pPr>
              <w:pStyle w:val="Tabletext"/>
              <w:jc w:val="center"/>
              <w:rPr>
                <w:sz w:val="20"/>
                <w:szCs w:val="20"/>
              </w:rPr>
            </w:pPr>
            <w:r w:rsidRPr="00103047">
              <w:rPr>
                <w:sz w:val="20"/>
                <w:szCs w:val="20"/>
              </w:rPr>
              <w:t>Oman</w:t>
            </w:r>
          </w:p>
        </w:tc>
        <w:tc>
          <w:tcPr>
            <w:tcW w:w="2610" w:type="dxa"/>
            <w:tcMar>
              <w:left w:w="85" w:type="dxa"/>
              <w:right w:w="85" w:type="dxa"/>
            </w:tcMar>
            <w:vAlign w:val="center"/>
          </w:tcPr>
          <w:p w14:paraId="2B5EF0A1" w14:textId="77777777" w:rsidR="00D54E72" w:rsidRPr="00103047" w:rsidRDefault="00D54E72" w:rsidP="00103047">
            <w:pPr>
              <w:pStyle w:val="Tabletext"/>
              <w:jc w:val="center"/>
              <w:rPr>
                <w:sz w:val="20"/>
                <w:szCs w:val="20"/>
              </w:rPr>
            </w:pPr>
            <w:proofErr w:type="gramStart"/>
            <w:r w:rsidRPr="00103047">
              <w:rPr>
                <w:sz w:val="20"/>
                <w:szCs w:val="20"/>
              </w:rPr>
              <w:t>Oman:</w:t>
            </w:r>
            <w:proofErr w:type="gramEnd"/>
            <w:r w:rsidRPr="00103047">
              <w:rPr>
                <w:sz w:val="20"/>
                <w:szCs w:val="20"/>
              </w:rPr>
              <w:t xml:space="preserve"> </w:t>
            </w:r>
            <w:r w:rsidR="00481F0B" w:rsidRPr="00103047">
              <w:rPr>
                <w:sz w:val="20"/>
                <w:szCs w:val="20"/>
              </w:rPr>
              <w:t>2 000 000 USD</w:t>
            </w:r>
          </w:p>
          <w:p w14:paraId="2B5EF0A2" w14:textId="77777777" w:rsidR="00D54E72" w:rsidRPr="00103047" w:rsidRDefault="00D54E72"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w:t>
            </w:r>
            <w:r w:rsidR="00481F0B" w:rsidRPr="00103047">
              <w:rPr>
                <w:sz w:val="20"/>
                <w:szCs w:val="20"/>
              </w:rPr>
              <w:t>752 500 USD</w:t>
            </w:r>
          </w:p>
        </w:tc>
        <w:tc>
          <w:tcPr>
            <w:tcW w:w="1750" w:type="dxa"/>
            <w:tcMar>
              <w:left w:w="85" w:type="dxa"/>
              <w:right w:w="85" w:type="dxa"/>
            </w:tcMar>
            <w:vAlign w:val="center"/>
          </w:tcPr>
          <w:p w14:paraId="2B5EF0A3" w14:textId="77777777" w:rsidR="00D54E72" w:rsidRPr="00103047" w:rsidRDefault="00481F0B" w:rsidP="00103047">
            <w:pPr>
              <w:pStyle w:val="Tabletext"/>
              <w:jc w:val="center"/>
              <w:rPr>
                <w:sz w:val="20"/>
                <w:szCs w:val="20"/>
              </w:rPr>
            </w:pPr>
            <w:r w:rsidRPr="00103047">
              <w:rPr>
                <w:sz w:val="20"/>
                <w:szCs w:val="20"/>
              </w:rPr>
              <w:t>157 153 CHF</w:t>
            </w:r>
          </w:p>
        </w:tc>
      </w:tr>
      <w:tr w:rsidR="00D54E72" w:rsidRPr="007D264F" w14:paraId="2B5EF0AF" w14:textId="77777777" w:rsidTr="00103047">
        <w:trPr>
          <w:trHeight w:val="404"/>
        </w:trPr>
        <w:tc>
          <w:tcPr>
            <w:tcW w:w="1559" w:type="dxa"/>
            <w:tcMar>
              <w:left w:w="85" w:type="dxa"/>
              <w:right w:w="85" w:type="dxa"/>
            </w:tcMar>
            <w:vAlign w:val="center"/>
          </w:tcPr>
          <w:p w14:paraId="2B5EF0A5" w14:textId="77777777" w:rsidR="00D54E72" w:rsidRPr="00103047" w:rsidRDefault="00D54E72" w:rsidP="00103047">
            <w:pPr>
              <w:pStyle w:val="Tabletext"/>
              <w:jc w:val="center"/>
              <w:rPr>
                <w:sz w:val="20"/>
                <w:szCs w:val="20"/>
              </w:rPr>
            </w:pPr>
            <w:r w:rsidRPr="00103047">
              <w:rPr>
                <w:sz w:val="20"/>
                <w:szCs w:val="20"/>
              </w:rPr>
              <w:t>9RAF18089</w:t>
            </w:r>
          </w:p>
        </w:tc>
        <w:tc>
          <w:tcPr>
            <w:tcW w:w="2306" w:type="dxa"/>
            <w:tcMar>
              <w:left w:w="85" w:type="dxa"/>
              <w:right w:w="85" w:type="dxa"/>
            </w:tcMar>
            <w:vAlign w:val="center"/>
          </w:tcPr>
          <w:p w14:paraId="2B5EF0A6" w14:textId="3A71F9AB" w:rsidR="00D54E72" w:rsidRPr="00103047" w:rsidRDefault="00D54E72" w:rsidP="00103047">
            <w:pPr>
              <w:pStyle w:val="Tabletext"/>
              <w:jc w:val="center"/>
              <w:rPr>
                <w:sz w:val="20"/>
                <w:szCs w:val="20"/>
              </w:rPr>
            </w:pPr>
            <w:r w:rsidRPr="00103047">
              <w:rPr>
                <w:sz w:val="20"/>
                <w:szCs w:val="20"/>
              </w:rPr>
              <w:t>Convention de délégation PRIDA-UIT en vue de l</w:t>
            </w:r>
            <w:r w:rsidR="009A2CA4">
              <w:rPr>
                <w:sz w:val="20"/>
                <w:szCs w:val="20"/>
              </w:rPr>
              <w:t>'</w:t>
            </w:r>
            <w:r w:rsidRPr="00103047">
              <w:rPr>
                <w:sz w:val="20"/>
                <w:szCs w:val="20"/>
              </w:rPr>
              <w:t>action</w:t>
            </w:r>
          </w:p>
        </w:tc>
        <w:tc>
          <w:tcPr>
            <w:tcW w:w="1170" w:type="dxa"/>
            <w:tcMar>
              <w:left w:w="85" w:type="dxa"/>
              <w:right w:w="85" w:type="dxa"/>
            </w:tcMar>
            <w:vAlign w:val="center"/>
          </w:tcPr>
          <w:p w14:paraId="2B5EF0A7" w14:textId="77777777" w:rsidR="00D54E72" w:rsidRPr="00103047" w:rsidRDefault="00D54E72" w:rsidP="00103047">
            <w:pPr>
              <w:pStyle w:val="Tabletext"/>
              <w:jc w:val="center"/>
              <w:rPr>
                <w:sz w:val="20"/>
                <w:szCs w:val="20"/>
              </w:rPr>
            </w:pPr>
            <w:r w:rsidRPr="00103047">
              <w:rPr>
                <w:sz w:val="20"/>
                <w:szCs w:val="20"/>
              </w:rPr>
              <w:t>Déc. 2018</w:t>
            </w:r>
          </w:p>
        </w:tc>
        <w:tc>
          <w:tcPr>
            <w:tcW w:w="1289" w:type="dxa"/>
            <w:tcMar>
              <w:left w:w="85" w:type="dxa"/>
              <w:right w:w="85" w:type="dxa"/>
            </w:tcMar>
            <w:vAlign w:val="center"/>
          </w:tcPr>
          <w:p w14:paraId="2B5EF0A8" w14:textId="77777777" w:rsidR="00D54E72" w:rsidRPr="00103047" w:rsidRDefault="00D54E72" w:rsidP="00103047">
            <w:pPr>
              <w:pStyle w:val="Tabletext"/>
              <w:jc w:val="center"/>
              <w:rPr>
                <w:sz w:val="20"/>
                <w:szCs w:val="20"/>
              </w:rPr>
            </w:pPr>
            <w:r w:rsidRPr="00103047">
              <w:rPr>
                <w:sz w:val="20"/>
                <w:szCs w:val="20"/>
              </w:rPr>
              <w:t>Mai 2023</w:t>
            </w:r>
          </w:p>
        </w:tc>
        <w:tc>
          <w:tcPr>
            <w:tcW w:w="1468" w:type="dxa"/>
            <w:tcMar>
              <w:left w:w="85" w:type="dxa"/>
              <w:right w:w="85" w:type="dxa"/>
            </w:tcMar>
            <w:vAlign w:val="center"/>
          </w:tcPr>
          <w:p w14:paraId="2B5EF0A9" w14:textId="77777777" w:rsidR="00D54E72" w:rsidRPr="00103047" w:rsidRDefault="00D54E72" w:rsidP="00103047">
            <w:pPr>
              <w:pStyle w:val="Tabletext"/>
              <w:jc w:val="center"/>
              <w:rPr>
                <w:sz w:val="20"/>
                <w:szCs w:val="20"/>
              </w:rPr>
            </w:pPr>
            <w:r w:rsidRPr="00103047">
              <w:rPr>
                <w:sz w:val="20"/>
                <w:szCs w:val="20"/>
              </w:rPr>
              <w:t>Afrique</w:t>
            </w:r>
          </w:p>
        </w:tc>
        <w:tc>
          <w:tcPr>
            <w:tcW w:w="1074" w:type="dxa"/>
            <w:tcMar>
              <w:left w:w="85" w:type="dxa"/>
              <w:right w:w="85" w:type="dxa"/>
            </w:tcMar>
            <w:vAlign w:val="center"/>
          </w:tcPr>
          <w:p w14:paraId="2B5EF0AA" w14:textId="77777777" w:rsidR="00D54E72" w:rsidRPr="00103047" w:rsidRDefault="00D54E72" w:rsidP="00103047">
            <w:pPr>
              <w:pStyle w:val="Tabletext"/>
              <w:jc w:val="center"/>
              <w:rPr>
                <w:sz w:val="20"/>
                <w:szCs w:val="20"/>
              </w:rPr>
            </w:pPr>
            <w:r w:rsidRPr="00103047">
              <w:rPr>
                <w:sz w:val="20"/>
                <w:szCs w:val="20"/>
              </w:rPr>
              <w:t>Nov. 2018</w:t>
            </w:r>
          </w:p>
        </w:tc>
        <w:tc>
          <w:tcPr>
            <w:tcW w:w="1749" w:type="dxa"/>
            <w:tcMar>
              <w:left w:w="85" w:type="dxa"/>
              <w:right w:w="85" w:type="dxa"/>
            </w:tcMar>
            <w:vAlign w:val="center"/>
          </w:tcPr>
          <w:p w14:paraId="2B5EF0AB" w14:textId="77777777" w:rsidR="00D54E72" w:rsidRPr="00103047" w:rsidRDefault="00D54E72" w:rsidP="00103047">
            <w:pPr>
              <w:pStyle w:val="Tabletext"/>
              <w:jc w:val="center"/>
              <w:rPr>
                <w:sz w:val="20"/>
                <w:szCs w:val="20"/>
              </w:rPr>
            </w:pPr>
            <w:r w:rsidRPr="00103047">
              <w:rPr>
                <w:sz w:val="20"/>
                <w:szCs w:val="20"/>
              </w:rPr>
              <w:t>UE</w:t>
            </w:r>
          </w:p>
        </w:tc>
        <w:tc>
          <w:tcPr>
            <w:tcW w:w="2610" w:type="dxa"/>
            <w:tcMar>
              <w:left w:w="85" w:type="dxa"/>
              <w:right w:w="85" w:type="dxa"/>
            </w:tcMar>
            <w:vAlign w:val="center"/>
          </w:tcPr>
          <w:p w14:paraId="2B5EF0AC" w14:textId="77777777" w:rsidR="00D54E72" w:rsidRPr="00103047" w:rsidRDefault="00D54E72" w:rsidP="00103047">
            <w:pPr>
              <w:pStyle w:val="Tabletext"/>
              <w:jc w:val="center"/>
              <w:rPr>
                <w:sz w:val="20"/>
                <w:szCs w:val="20"/>
              </w:rPr>
            </w:pPr>
            <w:proofErr w:type="gramStart"/>
            <w:r w:rsidRPr="00103047">
              <w:rPr>
                <w:sz w:val="20"/>
                <w:szCs w:val="20"/>
              </w:rPr>
              <w:t>UE:</w:t>
            </w:r>
            <w:proofErr w:type="gramEnd"/>
            <w:r w:rsidRPr="00103047">
              <w:rPr>
                <w:sz w:val="20"/>
                <w:szCs w:val="20"/>
              </w:rPr>
              <w:t xml:space="preserve"> 5 000 000 EUR</w:t>
            </w:r>
          </w:p>
          <w:p w14:paraId="2B5EF0AD" w14:textId="77777777" w:rsidR="00D54E72" w:rsidRPr="00103047" w:rsidRDefault="00D54E72"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500 000 EUR</w:t>
            </w:r>
          </w:p>
        </w:tc>
        <w:tc>
          <w:tcPr>
            <w:tcW w:w="1750" w:type="dxa"/>
            <w:tcMar>
              <w:left w:w="85" w:type="dxa"/>
              <w:right w:w="85" w:type="dxa"/>
            </w:tcMar>
            <w:vAlign w:val="center"/>
          </w:tcPr>
          <w:p w14:paraId="2B5EF0AE" w14:textId="77777777" w:rsidR="00D54E72" w:rsidRPr="00103047" w:rsidRDefault="004138EA" w:rsidP="00103047">
            <w:pPr>
              <w:pStyle w:val="Tabletext"/>
              <w:jc w:val="center"/>
              <w:rPr>
                <w:sz w:val="20"/>
                <w:szCs w:val="20"/>
              </w:rPr>
            </w:pPr>
            <w:r w:rsidRPr="00103047">
              <w:rPr>
                <w:color w:val="000000" w:themeColor="text1"/>
                <w:sz w:val="20"/>
                <w:szCs w:val="20"/>
                <w:lang w:eastAsia="en-GB"/>
              </w:rPr>
              <w:t>3 803 007 EUR</w:t>
            </w:r>
          </w:p>
        </w:tc>
      </w:tr>
      <w:tr w:rsidR="00D54E72" w:rsidRPr="007D264F" w14:paraId="2B5EF0BA" w14:textId="77777777" w:rsidTr="00103047">
        <w:trPr>
          <w:trHeight w:val="404"/>
        </w:trPr>
        <w:tc>
          <w:tcPr>
            <w:tcW w:w="1559" w:type="dxa"/>
            <w:tcMar>
              <w:left w:w="85" w:type="dxa"/>
              <w:right w:w="85" w:type="dxa"/>
            </w:tcMar>
            <w:vAlign w:val="center"/>
          </w:tcPr>
          <w:p w14:paraId="2B5EF0B0" w14:textId="77777777" w:rsidR="00D54E72" w:rsidRPr="00103047" w:rsidRDefault="00D54E72" w:rsidP="00103047">
            <w:pPr>
              <w:pStyle w:val="Tabletext"/>
              <w:jc w:val="center"/>
              <w:rPr>
                <w:sz w:val="20"/>
                <w:szCs w:val="20"/>
              </w:rPr>
            </w:pPr>
            <w:r w:rsidRPr="00103047">
              <w:rPr>
                <w:sz w:val="20"/>
                <w:szCs w:val="20"/>
              </w:rPr>
              <w:lastRenderedPageBreak/>
              <w:t>7GLO20106</w:t>
            </w:r>
          </w:p>
        </w:tc>
        <w:tc>
          <w:tcPr>
            <w:tcW w:w="2306" w:type="dxa"/>
            <w:tcMar>
              <w:left w:w="85" w:type="dxa"/>
              <w:right w:w="85" w:type="dxa"/>
            </w:tcMar>
            <w:vAlign w:val="center"/>
          </w:tcPr>
          <w:p w14:paraId="2B5EF0B1" w14:textId="7C3F92E0" w:rsidR="00D54E72" w:rsidRPr="00103047" w:rsidRDefault="00D54E72" w:rsidP="00103047">
            <w:pPr>
              <w:pStyle w:val="Tabletext"/>
              <w:jc w:val="center"/>
              <w:rPr>
                <w:sz w:val="20"/>
                <w:szCs w:val="20"/>
              </w:rPr>
            </w:pPr>
            <w:r w:rsidRPr="00103047">
              <w:rPr>
                <w:sz w:val="20"/>
                <w:szCs w:val="20"/>
              </w:rPr>
              <w:t>Renforcer l</w:t>
            </w:r>
            <w:r w:rsidR="009A2CA4">
              <w:rPr>
                <w:sz w:val="20"/>
                <w:szCs w:val="20"/>
              </w:rPr>
              <w:t>'</w:t>
            </w:r>
            <w:r w:rsidRPr="00103047">
              <w:rPr>
                <w:sz w:val="20"/>
                <w:szCs w:val="20"/>
              </w:rPr>
              <w:t>écosystème numérique et les compétences numériques pour autonomiser les femmes sur le plan économique dans les PMA</w:t>
            </w:r>
          </w:p>
        </w:tc>
        <w:tc>
          <w:tcPr>
            <w:tcW w:w="1170" w:type="dxa"/>
            <w:tcMar>
              <w:left w:w="85" w:type="dxa"/>
              <w:right w:w="85" w:type="dxa"/>
            </w:tcMar>
            <w:vAlign w:val="center"/>
          </w:tcPr>
          <w:p w14:paraId="2B5EF0B2" w14:textId="77777777" w:rsidR="00D54E72" w:rsidRPr="00103047" w:rsidRDefault="00D54E72" w:rsidP="00103047">
            <w:pPr>
              <w:pStyle w:val="Tabletext"/>
              <w:jc w:val="center"/>
              <w:rPr>
                <w:sz w:val="20"/>
                <w:szCs w:val="20"/>
              </w:rPr>
            </w:pPr>
            <w:r w:rsidRPr="00103047">
              <w:rPr>
                <w:sz w:val="20"/>
                <w:szCs w:val="20"/>
              </w:rPr>
              <w:t>Juil. 2020</w:t>
            </w:r>
          </w:p>
        </w:tc>
        <w:tc>
          <w:tcPr>
            <w:tcW w:w="1289" w:type="dxa"/>
            <w:tcMar>
              <w:left w:w="85" w:type="dxa"/>
              <w:right w:w="85" w:type="dxa"/>
            </w:tcMar>
            <w:vAlign w:val="center"/>
          </w:tcPr>
          <w:p w14:paraId="2B5EF0B3" w14:textId="77777777" w:rsidR="00D54E72" w:rsidRPr="00103047" w:rsidRDefault="004138EA" w:rsidP="00103047">
            <w:pPr>
              <w:pStyle w:val="Tabletext"/>
              <w:jc w:val="center"/>
              <w:rPr>
                <w:sz w:val="20"/>
                <w:szCs w:val="20"/>
              </w:rPr>
            </w:pPr>
            <w:r w:rsidRPr="00103047">
              <w:rPr>
                <w:sz w:val="20"/>
                <w:szCs w:val="20"/>
              </w:rPr>
              <w:t>Avril 2023</w:t>
            </w:r>
          </w:p>
        </w:tc>
        <w:tc>
          <w:tcPr>
            <w:tcW w:w="1468" w:type="dxa"/>
            <w:tcMar>
              <w:left w:w="85" w:type="dxa"/>
              <w:right w:w="85" w:type="dxa"/>
            </w:tcMar>
            <w:vAlign w:val="center"/>
          </w:tcPr>
          <w:p w14:paraId="2B5EF0B4" w14:textId="77777777" w:rsidR="00D54E72" w:rsidRPr="00103047" w:rsidRDefault="00D54E72" w:rsidP="00103047">
            <w:pPr>
              <w:pStyle w:val="Tabletext"/>
              <w:jc w:val="center"/>
              <w:rPr>
                <w:sz w:val="20"/>
                <w:szCs w:val="20"/>
              </w:rPr>
            </w:pPr>
            <w:r w:rsidRPr="00103047">
              <w:rPr>
                <w:sz w:val="20"/>
                <w:szCs w:val="20"/>
              </w:rPr>
              <w:t>Projet multirégional</w:t>
            </w:r>
          </w:p>
        </w:tc>
        <w:tc>
          <w:tcPr>
            <w:tcW w:w="1074" w:type="dxa"/>
            <w:tcMar>
              <w:left w:w="85" w:type="dxa"/>
              <w:right w:w="85" w:type="dxa"/>
            </w:tcMar>
            <w:vAlign w:val="center"/>
          </w:tcPr>
          <w:p w14:paraId="2B5EF0B5" w14:textId="77777777" w:rsidR="00D54E72" w:rsidRPr="00103047" w:rsidRDefault="00D54E72" w:rsidP="00103047">
            <w:pPr>
              <w:pStyle w:val="Tabletext"/>
              <w:jc w:val="center"/>
              <w:rPr>
                <w:sz w:val="20"/>
                <w:szCs w:val="20"/>
              </w:rPr>
            </w:pPr>
            <w:r w:rsidRPr="00103047">
              <w:rPr>
                <w:sz w:val="20"/>
                <w:szCs w:val="20"/>
              </w:rPr>
              <w:t>Juil. 2020</w:t>
            </w:r>
          </w:p>
        </w:tc>
        <w:tc>
          <w:tcPr>
            <w:tcW w:w="1749" w:type="dxa"/>
            <w:tcMar>
              <w:left w:w="85" w:type="dxa"/>
              <w:right w:w="85" w:type="dxa"/>
            </w:tcMar>
            <w:vAlign w:val="center"/>
          </w:tcPr>
          <w:p w14:paraId="2B5EF0B6" w14:textId="77777777" w:rsidR="00D54E72" w:rsidRPr="00103047" w:rsidRDefault="00D54E72" w:rsidP="00103047">
            <w:pPr>
              <w:pStyle w:val="Tabletext"/>
              <w:jc w:val="center"/>
              <w:rPr>
                <w:sz w:val="20"/>
                <w:szCs w:val="20"/>
              </w:rPr>
            </w:pPr>
            <w:r w:rsidRPr="00103047">
              <w:rPr>
                <w:sz w:val="20"/>
                <w:szCs w:val="20"/>
              </w:rPr>
              <w:t>CIR, UNOPS</w:t>
            </w:r>
          </w:p>
        </w:tc>
        <w:tc>
          <w:tcPr>
            <w:tcW w:w="2610" w:type="dxa"/>
            <w:tcMar>
              <w:left w:w="85" w:type="dxa"/>
              <w:right w:w="85" w:type="dxa"/>
            </w:tcMar>
            <w:vAlign w:val="center"/>
          </w:tcPr>
          <w:p w14:paraId="2B5EF0B7" w14:textId="77777777" w:rsidR="00D54E72" w:rsidRPr="00103047" w:rsidRDefault="00D54E72" w:rsidP="00103047">
            <w:pPr>
              <w:pStyle w:val="Tabletext"/>
              <w:jc w:val="center"/>
              <w:rPr>
                <w:sz w:val="20"/>
                <w:szCs w:val="20"/>
              </w:rPr>
            </w:pPr>
            <w:proofErr w:type="gramStart"/>
            <w:r w:rsidRPr="00103047">
              <w:rPr>
                <w:sz w:val="20"/>
                <w:szCs w:val="20"/>
              </w:rPr>
              <w:t>CIR:</w:t>
            </w:r>
            <w:proofErr w:type="gramEnd"/>
            <w:r w:rsidRPr="00103047">
              <w:rPr>
                <w:sz w:val="20"/>
                <w:szCs w:val="20"/>
              </w:rPr>
              <w:t xml:space="preserve"> 798 104 USD</w:t>
            </w:r>
          </w:p>
          <w:p w14:paraId="2B5EF0B8" w14:textId="77777777" w:rsidR="00D54E72" w:rsidRPr="00103047" w:rsidRDefault="00D54E72"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430 245 USD</w:t>
            </w:r>
          </w:p>
        </w:tc>
        <w:tc>
          <w:tcPr>
            <w:tcW w:w="1750" w:type="dxa"/>
            <w:tcMar>
              <w:left w:w="85" w:type="dxa"/>
              <w:right w:w="85" w:type="dxa"/>
            </w:tcMar>
            <w:vAlign w:val="center"/>
          </w:tcPr>
          <w:p w14:paraId="2B5EF0B9" w14:textId="77777777" w:rsidR="00D54E72" w:rsidRPr="00103047" w:rsidRDefault="004138EA" w:rsidP="00103047">
            <w:pPr>
              <w:pStyle w:val="Tabletext"/>
              <w:jc w:val="center"/>
              <w:rPr>
                <w:sz w:val="20"/>
                <w:szCs w:val="20"/>
              </w:rPr>
            </w:pPr>
            <w:r w:rsidRPr="00103047">
              <w:rPr>
                <w:sz w:val="20"/>
                <w:szCs w:val="20"/>
              </w:rPr>
              <w:t>309 284 USD</w:t>
            </w:r>
          </w:p>
        </w:tc>
      </w:tr>
      <w:tr w:rsidR="00D54E72" w:rsidRPr="007D264F" w14:paraId="2B5EF0C5" w14:textId="77777777" w:rsidTr="00103047">
        <w:trPr>
          <w:trHeight w:val="404"/>
        </w:trPr>
        <w:tc>
          <w:tcPr>
            <w:tcW w:w="1559" w:type="dxa"/>
            <w:tcMar>
              <w:left w:w="85" w:type="dxa"/>
              <w:right w:w="85" w:type="dxa"/>
            </w:tcMar>
            <w:vAlign w:val="center"/>
          </w:tcPr>
          <w:p w14:paraId="2B5EF0BB" w14:textId="77777777" w:rsidR="00D54E72" w:rsidRPr="00103047" w:rsidRDefault="00D54E72" w:rsidP="00103047">
            <w:pPr>
              <w:pStyle w:val="Tabletext"/>
              <w:jc w:val="center"/>
              <w:rPr>
                <w:sz w:val="20"/>
                <w:szCs w:val="20"/>
              </w:rPr>
            </w:pPr>
            <w:r w:rsidRPr="00103047">
              <w:rPr>
                <w:sz w:val="20"/>
                <w:szCs w:val="20"/>
              </w:rPr>
              <w:t>7GLO20108</w:t>
            </w:r>
          </w:p>
        </w:tc>
        <w:tc>
          <w:tcPr>
            <w:tcW w:w="2306" w:type="dxa"/>
            <w:tcMar>
              <w:left w:w="85" w:type="dxa"/>
              <w:right w:w="85" w:type="dxa"/>
            </w:tcMar>
            <w:vAlign w:val="center"/>
          </w:tcPr>
          <w:p w14:paraId="2B5EF0BC" w14:textId="77777777" w:rsidR="00D54E72" w:rsidRPr="00103047" w:rsidRDefault="00D54E72" w:rsidP="00103047">
            <w:pPr>
              <w:pStyle w:val="Tabletext"/>
              <w:jc w:val="center"/>
              <w:rPr>
                <w:sz w:val="20"/>
                <w:szCs w:val="20"/>
              </w:rPr>
            </w:pPr>
            <w:r w:rsidRPr="00103047">
              <w:rPr>
                <w:sz w:val="20"/>
                <w:szCs w:val="20"/>
              </w:rPr>
              <w:t>Renforcer les compétences numériques au moyen des Centres de transformation numérique</w:t>
            </w:r>
          </w:p>
        </w:tc>
        <w:tc>
          <w:tcPr>
            <w:tcW w:w="1170" w:type="dxa"/>
            <w:tcMar>
              <w:left w:w="85" w:type="dxa"/>
              <w:right w:w="85" w:type="dxa"/>
            </w:tcMar>
            <w:vAlign w:val="center"/>
          </w:tcPr>
          <w:p w14:paraId="2B5EF0BD" w14:textId="77777777" w:rsidR="00D54E72" w:rsidRPr="00103047" w:rsidRDefault="00D54E72" w:rsidP="00103047">
            <w:pPr>
              <w:pStyle w:val="Tabletext"/>
              <w:jc w:val="center"/>
              <w:rPr>
                <w:sz w:val="20"/>
                <w:szCs w:val="20"/>
              </w:rPr>
            </w:pPr>
            <w:r w:rsidRPr="00103047">
              <w:rPr>
                <w:sz w:val="20"/>
                <w:szCs w:val="20"/>
              </w:rPr>
              <w:t>Jan. 2021</w:t>
            </w:r>
          </w:p>
        </w:tc>
        <w:tc>
          <w:tcPr>
            <w:tcW w:w="1289" w:type="dxa"/>
            <w:tcMar>
              <w:left w:w="85" w:type="dxa"/>
              <w:right w:w="85" w:type="dxa"/>
            </w:tcMar>
            <w:vAlign w:val="center"/>
          </w:tcPr>
          <w:p w14:paraId="2B5EF0BE" w14:textId="77777777" w:rsidR="00D54E72" w:rsidRPr="00103047" w:rsidRDefault="00D54E72" w:rsidP="00103047">
            <w:pPr>
              <w:pStyle w:val="Tabletext"/>
              <w:jc w:val="center"/>
              <w:rPr>
                <w:sz w:val="20"/>
                <w:szCs w:val="20"/>
              </w:rPr>
            </w:pPr>
            <w:r w:rsidRPr="00103047">
              <w:rPr>
                <w:sz w:val="20"/>
                <w:szCs w:val="20"/>
              </w:rPr>
              <w:t>Déc. 2023</w:t>
            </w:r>
          </w:p>
        </w:tc>
        <w:tc>
          <w:tcPr>
            <w:tcW w:w="1468" w:type="dxa"/>
            <w:tcMar>
              <w:left w:w="85" w:type="dxa"/>
              <w:right w:w="85" w:type="dxa"/>
            </w:tcMar>
            <w:vAlign w:val="center"/>
          </w:tcPr>
          <w:p w14:paraId="2B5EF0BF" w14:textId="77777777" w:rsidR="00D54E72" w:rsidRPr="00103047" w:rsidRDefault="00D54E72" w:rsidP="00103047">
            <w:pPr>
              <w:pStyle w:val="Tabletext"/>
              <w:jc w:val="center"/>
              <w:rPr>
                <w:sz w:val="20"/>
                <w:szCs w:val="20"/>
              </w:rPr>
            </w:pPr>
            <w:r w:rsidRPr="00103047">
              <w:rPr>
                <w:sz w:val="20"/>
                <w:szCs w:val="20"/>
              </w:rPr>
              <w:t>Projet multirégional</w:t>
            </w:r>
          </w:p>
        </w:tc>
        <w:tc>
          <w:tcPr>
            <w:tcW w:w="1074" w:type="dxa"/>
            <w:tcMar>
              <w:left w:w="85" w:type="dxa"/>
              <w:right w:w="85" w:type="dxa"/>
            </w:tcMar>
            <w:vAlign w:val="center"/>
          </w:tcPr>
          <w:p w14:paraId="2B5EF0C0" w14:textId="77777777" w:rsidR="00D54E72" w:rsidRPr="00103047" w:rsidRDefault="00D54E72" w:rsidP="00103047">
            <w:pPr>
              <w:pStyle w:val="Tabletext"/>
              <w:jc w:val="center"/>
              <w:rPr>
                <w:sz w:val="20"/>
                <w:szCs w:val="20"/>
              </w:rPr>
            </w:pPr>
            <w:r w:rsidRPr="00103047">
              <w:rPr>
                <w:sz w:val="20"/>
                <w:szCs w:val="20"/>
              </w:rPr>
              <w:t>Nov. 2020</w:t>
            </w:r>
          </w:p>
        </w:tc>
        <w:tc>
          <w:tcPr>
            <w:tcW w:w="1749" w:type="dxa"/>
            <w:tcMar>
              <w:left w:w="85" w:type="dxa"/>
              <w:right w:w="85" w:type="dxa"/>
            </w:tcMar>
            <w:vAlign w:val="center"/>
          </w:tcPr>
          <w:p w14:paraId="2B5EF0C1" w14:textId="77777777" w:rsidR="00D54E72" w:rsidRPr="00103047" w:rsidRDefault="00D54E72" w:rsidP="00103047">
            <w:pPr>
              <w:pStyle w:val="Tabletext"/>
              <w:jc w:val="center"/>
              <w:rPr>
                <w:sz w:val="20"/>
                <w:szCs w:val="20"/>
              </w:rPr>
            </w:pPr>
            <w:r w:rsidRPr="00103047">
              <w:rPr>
                <w:sz w:val="20"/>
                <w:szCs w:val="20"/>
              </w:rPr>
              <w:t>NORAD</w:t>
            </w:r>
          </w:p>
        </w:tc>
        <w:tc>
          <w:tcPr>
            <w:tcW w:w="2610" w:type="dxa"/>
            <w:tcMar>
              <w:left w:w="85" w:type="dxa"/>
              <w:right w:w="85" w:type="dxa"/>
            </w:tcMar>
            <w:vAlign w:val="center"/>
          </w:tcPr>
          <w:p w14:paraId="2B5EF0C2" w14:textId="77777777" w:rsidR="00D54E72" w:rsidRPr="00103047" w:rsidRDefault="00D54E72" w:rsidP="00103047">
            <w:pPr>
              <w:pStyle w:val="Tabletext"/>
              <w:jc w:val="center"/>
              <w:rPr>
                <w:sz w:val="20"/>
                <w:szCs w:val="20"/>
              </w:rPr>
            </w:pPr>
            <w:proofErr w:type="gramStart"/>
            <w:r w:rsidRPr="00103047">
              <w:rPr>
                <w:sz w:val="20"/>
                <w:szCs w:val="20"/>
              </w:rPr>
              <w:t>NORAD:</w:t>
            </w:r>
            <w:proofErr w:type="gramEnd"/>
            <w:r w:rsidRPr="00103047">
              <w:rPr>
                <w:sz w:val="20"/>
                <w:szCs w:val="20"/>
              </w:rPr>
              <w:t xml:space="preserve"> 3 008 468 CHF</w:t>
            </w:r>
          </w:p>
          <w:p w14:paraId="2B5EF0C3" w14:textId="77777777" w:rsidR="00D54E72" w:rsidRPr="00103047" w:rsidRDefault="00D54E72"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759 024 CHF</w:t>
            </w:r>
          </w:p>
        </w:tc>
        <w:tc>
          <w:tcPr>
            <w:tcW w:w="1750" w:type="dxa"/>
            <w:tcMar>
              <w:left w:w="85" w:type="dxa"/>
              <w:right w:w="85" w:type="dxa"/>
            </w:tcMar>
            <w:vAlign w:val="center"/>
          </w:tcPr>
          <w:p w14:paraId="2B5EF0C4" w14:textId="77777777" w:rsidR="00D54E72" w:rsidRPr="00103047" w:rsidRDefault="004138EA" w:rsidP="00103047">
            <w:pPr>
              <w:pStyle w:val="Tabletext"/>
              <w:jc w:val="center"/>
              <w:rPr>
                <w:sz w:val="20"/>
                <w:szCs w:val="20"/>
              </w:rPr>
            </w:pPr>
            <w:r w:rsidRPr="00103047">
              <w:rPr>
                <w:sz w:val="20"/>
                <w:szCs w:val="20"/>
              </w:rPr>
              <w:t>1 707 601 USD</w:t>
            </w:r>
          </w:p>
        </w:tc>
      </w:tr>
      <w:tr w:rsidR="004138EA" w:rsidRPr="007D264F" w14:paraId="2B5EF0D1" w14:textId="77777777" w:rsidTr="00103047">
        <w:trPr>
          <w:trHeight w:val="404"/>
        </w:trPr>
        <w:tc>
          <w:tcPr>
            <w:tcW w:w="1559" w:type="dxa"/>
            <w:tcMar>
              <w:left w:w="85" w:type="dxa"/>
              <w:right w:w="85" w:type="dxa"/>
            </w:tcMar>
            <w:vAlign w:val="center"/>
          </w:tcPr>
          <w:p w14:paraId="2B5EF0C6" w14:textId="77777777" w:rsidR="004138EA" w:rsidRPr="00103047" w:rsidRDefault="004138EA" w:rsidP="00103047">
            <w:pPr>
              <w:pStyle w:val="Tabletext"/>
              <w:jc w:val="center"/>
              <w:rPr>
                <w:sz w:val="20"/>
                <w:szCs w:val="20"/>
              </w:rPr>
            </w:pPr>
            <w:r w:rsidRPr="00103047">
              <w:rPr>
                <w:sz w:val="20"/>
                <w:szCs w:val="20"/>
              </w:rPr>
              <w:t>7RAF21102</w:t>
            </w:r>
          </w:p>
        </w:tc>
        <w:tc>
          <w:tcPr>
            <w:tcW w:w="2306" w:type="dxa"/>
            <w:tcMar>
              <w:left w:w="85" w:type="dxa"/>
              <w:right w:w="85" w:type="dxa"/>
            </w:tcMar>
            <w:vAlign w:val="center"/>
          </w:tcPr>
          <w:p w14:paraId="2B5EF0C7" w14:textId="77777777" w:rsidR="004138EA" w:rsidRPr="00103047" w:rsidRDefault="004138EA" w:rsidP="00103047">
            <w:pPr>
              <w:pStyle w:val="Tabletext"/>
              <w:jc w:val="center"/>
              <w:rPr>
                <w:sz w:val="20"/>
                <w:szCs w:val="20"/>
              </w:rPr>
            </w:pPr>
            <w:r w:rsidRPr="00103047">
              <w:rPr>
                <w:sz w:val="20"/>
                <w:szCs w:val="20"/>
              </w:rPr>
              <w:t xml:space="preserve">Benchmarking des TIC en Afrique </w:t>
            </w:r>
            <w:proofErr w:type="gramStart"/>
            <w:r w:rsidRPr="00103047">
              <w:rPr>
                <w:sz w:val="20"/>
                <w:szCs w:val="20"/>
              </w:rPr>
              <w:t>Centrale</w:t>
            </w:r>
            <w:proofErr w:type="gramEnd"/>
          </w:p>
        </w:tc>
        <w:tc>
          <w:tcPr>
            <w:tcW w:w="1170" w:type="dxa"/>
            <w:tcMar>
              <w:left w:w="85" w:type="dxa"/>
              <w:right w:w="85" w:type="dxa"/>
            </w:tcMar>
            <w:vAlign w:val="center"/>
          </w:tcPr>
          <w:p w14:paraId="2B5EF0C8" w14:textId="77777777" w:rsidR="004138EA" w:rsidRPr="00103047" w:rsidRDefault="004138EA" w:rsidP="00103047">
            <w:pPr>
              <w:pStyle w:val="Tabletext"/>
              <w:jc w:val="center"/>
              <w:rPr>
                <w:sz w:val="20"/>
                <w:szCs w:val="20"/>
              </w:rPr>
            </w:pPr>
            <w:r w:rsidRPr="00103047">
              <w:rPr>
                <w:sz w:val="20"/>
                <w:szCs w:val="20"/>
              </w:rPr>
              <w:t>Juin 2021</w:t>
            </w:r>
          </w:p>
        </w:tc>
        <w:tc>
          <w:tcPr>
            <w:tcW w:w="1289" w:type="dxa"/>
            <w:tcMar>
              <w:left w:w="85" w:type="dxa"/>
              <w:right w:w="85" w:type="dxa"/>
            </w:tcMar>
            <w:vAlign w:val="center"/>
          </w:tcPr>
          <w:p w14:paraId="2B5EF0C9" w14:textId="77777777" w:rsidR="004138EA" w:rsidRPr="00103047" w:rsidRDefault="004138EA" w:rsidP="00103047">
            <w:pPr>
              <w:pStyle w:val="Tabletext"/>
              <w:jc w:val="center"/>
              <w:rPr>
                <w:sz w:val="20"/>
                <w:szCs w:val="20"/>
              </w:rPr>
            </w:pPr>
            <w:r w:rsidRPr="00103047">
              <w:rPr>
                <w:sz w:val="20"/>
                <w:szCs w:val="20"/>
              </w:rPr>
              <w:t>Déc. 2023</w:t>
            </w:r>
          </w:p>
        </w:tc>
        <w:tc>
          <w:tcPr>
            <w:tcW w:w="1468" w:type="dxa"/>
            <w:tcMar>
              <w:left w:w="85" w:type="dxa"/>
              <w:right w:w="85" w:type="dxa"/>
            </w:tcMar>
            <w:vAlign w:val="center"/>
          </w:tcPr>
          <w:p w14:paraId="2B5EF0CA" w14:textId="77777777" w:rsidR="004138EA" w:rsidRPr="00103047" w:rsidRDefault="004138EA" w:rsidP="00103047">
            <w:pPr>
              <w:pStyle w:val="Tabletext"/>
              <w:jc w:val="center"/>
              <w:rPr>
                <w:sz w:val="20"/>
                <w:szCs w:val="20"/>
              </w:rPr>
            </w:pPr>
            <w:r w:rsidRPr="00103047">
              <w:rPr>
                <w:sz w:val="20"/>
                <w:szCs w:val="20"/>
              </w:rPr>
              <w:t>Afrique</w:t>
            </w:r>
          </w:p>
        </w:tc>
        <w:tc>
          <w:tcPr>
            <w:tcW w:w="1074" w:type="dxa"/>
            <w:tcMar>
              <w:left w:w="85" w:type="dxa"/>
              <w:right w:w="85" w:type="dxa"/>
            </w:tcMar>
            <w:vAlign w:val="center"/>
          </w:tcPr>
          <w:p w14:paraId="2B5EF0CB" w14:textId="77777777" w:rsidR="004138EA" w:rsidRPr="00103047" w:rsidRDefault="004138EA" w:rsidP="00103047">
            <w:pPr>
              <w:pStyle w:val="Tabletext"/>
              <w:jc w:val="center"/>
              <w:rPr>
                <w:sz w:val="20"/>
                <w:szCs w:val="20"/>
              </w:rPr>
            </w:pPr>
            <w:r w:rsidRPr="00103047">
              <w:rPr>
                <w:sz w:val="20"/>
                <w:szCs w:val="20"/>
              </w:rPr>
              <w:t>Juin 2021</w:t>
            </w:r>
          </w:p>
        </w:tc>
        <w:tc>
          <w:tcPr>
            <w:tcW w:w="1749" w:type="dxa"/>
            <w:tcMar>
              <w:left w:w="85" w:type="dxa"/>
              <w:right w:w="85" w:type="dxa"/>
            </w:tcMar>
            <w:vAlign w:val="center"/>
          </w:tcPr>
          <w:p w14:paraId="2B5EF0CC" w14:textId="77777777" w:rsidR="004138EA" w:rsidRPr="00103047" w:rsidRDefault="004138EA" w:rsidP="00103047">
            <w:pPr>
              <w:pStyle w:val="Tabletext"/>
              <w:jc w:val="center"/>
              <w:rPr>
                <w:sz w:val="20"/>
                <w:szCs w:val="20"/>
              </w:rPr>
            </w:pPr>
            <w:r w:rsidRPr="00103047">
              <w:rPr>
                <w:sz w:val="20"/>
                <w:szCs w:val="20"/>
              </w:rPr>
              <w:t>COFED</w:t>
            </w:r>
          </w:p>
        </w:tc>
        <w:tc>
          <w:tcPr>
            <w:tcW w:w="2610" w:type="dxa"/>
            <w:tcMar>
              <w:left w:w="85" w:type="dxa"/>
              <w:right w:w="85" w:type="dxa"/>
            </w:tcMar>
            <w:vAlign w:val="center"/>
          </w:tcPr>
          <w:p w14:paraId="2B5EF0CD" w14:textId="77777777" w:rsidR="004138EA" w:rsidRPr="00103047" w:rsidRDefault="004138EA" w:rsidP="00103047">
            <w:pPr>
              <w:pStyle w:val="Tabletext"/>
              <w:jc w:val="center"/>
              <w:rPr>
                <w:sz w:val="20"/>
                <w:szCs w:val="20"/>
              </w:rPr>
            </w:pPr>
            <w:r w:rsidRPr="00103047">
              <w:rPr>
                <w:sz w:val="20"/>
                <w:szCs w:val="20"/>
              </w:rPr>
              <w:t>COFED (UE</w:t>
            </w:r>
            <w:proofErr w:type="gramStart"/>
            <w:r w:rsidRPr="00103047">
              <w:rPr>
                <w:sz w:val="20"/>
                <w:szCs w:val="20"/>
              </w:rPr>
              <w:t>):</w:t>
            </w:r>
            <w:proofErr w:type="gramEnd"/>
          </w:p>
          <w:p w14:paraId="2B5EF0CE" w14:textId="77777777" w:rsidR="004138EA" w:rsidRPr="00103047" w:rsidRDefault="004138EA" w:rsidP="00103047">
            <w:pPr>
              <w:pStyle w:val="Tabletext"/>
              <w:jc w:val="center"/>
              <w:rPr>
                <w:sz w:val="20"/>
                <w:szCs w:val="20"/>
              </w:rPr>
            </w:pPr>
            <w:r w:rsidRPr="00103047">
              <w:rPr>
                <w:sz w:val="20"/>
                <w:szCs w:val="20"/>
              </w:rPr>
              <w:t>1 000 000 EUR</w:t>
            </w:r>
          </w:p>
          <w:p w14:paraId="2B5EF0CF" w14:textId="77777777" w:rsidR="004138EA" w:rsidRPr="00103047" w:rsidRDefault="004138EA"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300 000 EUR</w:t>
            </w:r>
          </w:p>
        </w:tc>
        <w:tc>
          <w:tcPr>
            <w:tcW w:w="1750" w:type="dxa"/>
            <w:tcMar>
              <w:left w:w="85" w:type="dxa"/>
              <w:right w:w="85" w:type="dxa"/>
            </w:tcMar>
            <w:vAlign w:val="center"/>
          </w:tcPr>
          <w:p w14:paraId="2B5EF0D0" w14:textId="77777777" w:rsidR="004138EA" w:rsidRPr="00103047" w:rsidRDefault="004138EA" w:rsidP="00103047">
            <w:pPr>
              <w:pStyle w:val="Tabletext"/>
              <w:jc w:val="center"/>
              <w:rPr>
                <w:sz w:val="20"/>
                <w:szCs w:val="20"/>
              </w:rPr>
            </w:pPr>
            <w:r w:rsidRPr="00103047">
              <w:rPr>
                <w:sz w:val="20"/>
                <w:szCs w:val="20"/>
              </w:rPr>
              <w:t>1 134 495 EUR</w:t>
            </w:r>
          </w:p>
        </w:tc>
      </w:tr>
      <w:tr w:rsidR="004138EA" w:rsidRPr="007D264F" w14:paraId="2B5EF0DC" w14:textId="77777777" w:rsidTr="00103047">
        <w:trPr>
          <w:trHeight w:val="404"/>
        </w:trPr>
        <w:tc>
          <w:tcPr>
            <w:tcW w:w="1559" w:type="dxa"/>
            <w:tcMar>
              <w:left w:w="85" w:type="dxa"/>
              <w:right w:w="85" w:type="dxa"/>
            </w:tcMar>
            <w:vAlign w:val="center"/>
          </w:tcPr>
          <w:p w14:paraId="2B5EF0D2" w14:textId="77777777" w:rsidR="004138EA" w:rsidRPr="00103047" w:rsidRDefault="004138EA" w:rsidP="00103047">
            <w:pPr>
              <w:pStyle w:val="Tabletext"/>
              <w:jc w:val="center"/>
              <w:rPr>
                <w:sz w:val="20"/>
                <w:szCs w:val="20"/>
              </w:rPr>
            </w:pPr>
            <w:r w:rsidRPr="00103047">
              <w:rPr>
                <w:sz w:val="20"/>
                <w:szCs w:val="20"/>
              </w:rPr>
              <w:t>9GLO21116</w:t>
            </w:r>
          </w:p>
        </w:tc>
        <w:tc>
          <w:tcPr>
            <w:tcW w:w="2306" w:type="dxa"/>
            <w:tcMar>
              <w:left w:w="85" w:type="dxa"/>
              <w:right w:w="85" w:type="dxa"/>
            </w:tcMar>
            <w:vAlign w:val="center"/>
          </w:tcPr>
          <w:p w14:paraId="2B5EF0D3" w14:textId="4C4D90DC" w:rsidR="004138EA" w:rsidRPr="00103047" w:rsidRDefault="004138EA" w:rsidP="00103047">
            <w:pPr>
              <w:pStyle w:val="Tabletext"/>
              <w:jc w:val="center"/>
              <w:rPr>
                <w:sz w:val="20"/>
                <w:szCs w:val="20"/>
              </w:rPr>
            </w:pPr>
            <w:r w:rsidRPr="00103047">
              <w:rPr>
                <w:sz w:val="20"/>
                <w:szCs w:val="20"/>
              </w:rPr>
              <w:t>Giga et Programme d</w:t>
            </w:r>
            <w:r w:rsidR="009A2CA4">
              <w:rPr>
                <w:sz w:val="20"/>
                <w:szCs w:val="20"/>
              </w:rPr>
              <w:t>'</w:t>
            </w:r>
            <w:r w:rsidRPr="00103047">
              <w:rPr>
                <w:sz w:val="20"/>
                <w:szCs w:val="20"/>
              </w:rPr>
              <w:t>accès numérique – Promouvoir des politiques et des réglementations propices dans les PMA</w:t>
            </w:r>
          </w:p>
        </w:tc>
        <w:tc>
          <w:tcPr>
            <w:tcW w:w="1170" w:type="dxa"/>
            <w:tcMar>
              <w:left w:w="85" w:type="dxa"/>
              <w:right w:w="85" w:type="dxa"/>
            </w:tcMar>
            <w:vAlign w:val="center"/>
          </w:tcPr>
          <w:p w14:paraId="2B5EF0D4" w14:textId="77777777" w:rsidR="004138EA" w:rsidRPr="00103047" w:rsidRDefault="004138EA" w:rsidP="00103047">
            <w:pPr>
              <w:pStyle w:val="Tabletext"/>
              <w:jc w:val="center"/>
              <w:rPr>
                <w:sz w:val="20"/>
                <w:szCs w:val="20"/>
              </w:rPr>
            </w:pPr>
            <w:r w:rsidRPr="00103047">
              <w:rPr>
                <w:sz w:val="20"/>
                <w:szCs w:val="20"/>
              </w:rPr>
              <w:t>Mars 2021</w:t>
            </w:r>
          </w:p>
        </w:tc>
        <w:tc>
          <w:tcPr>
            <w:tcW w:w="1289" w:type="dxa"/>
            <w:tcMar>
              <w:left w:w="85" w:type="dxa"/>
              <w:right w:w="85" w:type="dxa"/>
            </w:tcMar>
            <w:vAlign w:val="center"/>
          </w:tcPr>
          <w:p w14:paraId="2B5EF0D5" w14:textId="77777777" w:rsidR="004138EA" w:rsidRPr="00103047" w:rsidRDefault="004138EA" w:rsidP="00103047">
            <w:pPr>
              <w:pStyle w:val="Tabletext"/>
              <w:jc w:val="center"/>
              <w:rPr>
                <w:sz w:val="20"/>
                <w:szCs w:val="20"/>
              </w:rPr>
            </w:pPr>
            <w:r w:rsidRPr="00103047">
              <w:rPr>
                <w:sz w:val="20"/>
                <w:szCs w:val="20"/>
              </w:rPr>
              <w:t>Mars 2023</w:t>
            </w:r>
          </w:p>
        </w:tc>
        <w:tc>
          <w:tcPr>
            <w:tcW w:w="1468" w:type="dxa"/>
            <w:tcMar>
              <w:left w:w="85" w:type="dxa"/>
              <w:right w:w="85" w:type="dxa"/>
            </w:tcMar>
            <w:vAlign w:val="center"/>
          </w:tcPr>
          <w:p w14:paraId="2B5EF0D6" w14:textId="77777777" w:rsidR="004138EA" w:rsidRPr="00103047" w:rsidRDefault="004138EA" w:rsidP="00103047">
            <w:pPr>
              <w:pStyle w:val="Tabletext"/>
              <w:jc w:val="center"/>
              <w:rPr>
                <w:sz w:val="20"/>
                <w:szCs w:val="20"/>
              </w:rPr>
            </w:pPr>
            <w:r w:rsidRPr="00103047">
              <w:rPr>
                <w:sz w:val="20"/>
                <w:szCs w:val="20"/>
              </w:rPr>
              <w:t>Projet multirégional</w:t>
            </w:r>
          </w:p>
        </w:tc>
        <w:tc>
          <w:tcPr>
            <w:tcW w:w="1074" w:type="dxa"/>
            <w:tcMar>
              <w:left w:w="85" w:type="dxa"/>
              <w:right w:w="85" w:type="dxa"/>
            </w:tcMar>
            <w:vAlign w:val="center"/>
          </w:tcPr>
          <w:p w14:paraId="2B5EF0D7" w14:textId="77777777" w:rsidR="004138EA" w:rsidRPr="00103047" w:rsidRDefault="004138EA" w:rsidP="00103047">
            <w:pPr>
              <w:pStyle w:val="Tabletext"/>
              <w:jc w:val="center"/>
              <w:rPr>
                <w:sz w:val="20"/>
                <w:szCs w:val="20"/>
              </w:rPr>
            </w:pPr>
            <w:r w:rsidRPr="00103047">
              <w:rPr>
                <w:sz w:val="20"/>
                <w:szCs w:val="20"/>
              </w:rPr>
              <w:t>Mars 2021</w:t>
            </w:r>
          </w:p>
        </w:tc>
        <w:tc>
          <w:tcPr>
            <w:tcW w:w="1749" w:type="dxa"/>
            <w:tcMar>
              <w:left w:w="85" w:type="dxa"/>
              <w:right w:w="85" w:type="dxa"/>
            </w:tcMar>
            <w:vAlign w:val="center"/>
          </w:tcPr>
          <w:p w14:paraId="2B5EF0D8" w14:textId="0567FCCC" w:rsidR="004138EA" w:rsidRPr="00103047" w:rsidRDefault="004138EA" w:rsidP="00103047">
            <w:pPr>
              <w:pStyle w:val="Tabletext"/>
              <w:jc w:val="center"/>
              <w:rPr>
                <w:sz w:val="20"/>
                <w:szCs w:val="20"/>
              </w:rPr>
            </w:pPr>
            <w:r w:rsidRPr="00103047">
              <w:rPr>
                <w:sz w:val="20"/>
                <w:szCs w:val="20"/>
              </w:rPr>
              <w:t>Ministère des affaires étrangères, du Commonwealth et du développement du Royaume</w:t>
            </w:r>
            <w:r w:rsidR="00F246FD">
              <w:rPr>
                <w:sz w:val="20"/>
                <w:szCs w:val="20"/>
              </w:rPr>
              <w:noBreakHyphen/>
            </w:r>
            <w:r w:rsidRPr="00103047">
              <w:rPr>
                <w:sz w:val="20"/>
                <w:szCs w:val="20"/>
              </w:rPr>
              <w:t xml:space="preserve">Uni </w:t>
            </w:r>
            <w:r w:rsidRPr="00103047">
              <w:rPr>
                <w:sz w:val="20"/>
                <w:szCs w:val="20"/>
              </w:rPr>
              <w:br/>
              <w:t>(FCDO)</w:t>
            </w:r>
          </w:p>
        </w:tc>
        <w:tc>
          <w:tcPr>
            <w:tcW w:w="2610" w:type="dxa"/>
            <w:tcMar>
              <w:left w:w="85" w:type="dxa"/>
              <w:right w:w="85" w:type="dxa"/>
            </w:tcMar>
            <w:vAlign w:val="center"/>
          </w:tcPr>
          <w:p w14:paraId="2B5EF0D9" w14:textId="744EC5CD" w:rsidR="004138EA" w:rsidRPr="00103047" w:rsidRDefault="004138EA" w:rsidP="00103047">
            <w:pPr>
              <w:pStyle w:val="Tabletext"/>
              <w:jc w:val="center"/>
              <w:rPr>
                <w:sz w:val="20"/>
                <w:szCs w:val="20"/>
              </w:rPr>
            </w:pPr>
            <w:proofErr w:type="gramStart"/>
            <w:r w:rsidRPr="00103047">
              <w:rPr>
                <w:sz w:val="20"/>
                <w:szCs w:val="20"/>
              </w:rPr>
              <w:t>FCDO:</w:t>
            </w:r>
            <w:proofErr w:type="gramEnd"/>
            <w:r w:rsidRPr="00103047">
              <w:rPr>
                <w:sz w:val="20"/>
                <w:szCs w:val="20"/>
              </w:rPr>
              <w:t xml:space="preserve"> </w:t>
            </w:r>
            <w:r w:rsidRPr="00103047">
              <w:rPr>
                <w:sz w:val="20"/>
                <w:szCs w:val="20"/>
              </w:rPr>
              <w:br/>
            </w:r>
            <w:r w:rsidR="005E2032">
              <w:rPr>
                <w:sz w:val="20"/>
                <w:szCs w:val="20"/>
              </w:rPr>
              <w:t>1 427 648</w:t>
            </w:r>
            <w:r w:rsidRPr="00103047">
              <w:rPr>
                <w:sz w:val="20"/>
                <w:szCs w:val="20"/>
              </w:rPr>
              <w:t xml:space="preserve"> GBP</w:t>
            </w:r>
          </w:p>
          <w:p w14:paraId="2B5EF0DA" w14:textId="77777777" w:rsidR="004138EA" w:rsidRPr="00103047" w:rsidRDefault="004138EA"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w:t>
            </w:r>
            <w:r w:rsidRPr="00103047">
              <w:rPr>
                <w:sz w:val="20"/>
                <w:szCs w:val="20"/>
              </w:rPr>
              <w:br/>
              <w:t>276 000 USD</w:t>
            </w:r>
          </w:p>
        </w:tc>
        <w:tc>
          <w:tcPr>
            <w:tcW w:w="1750" w:type="dxa"/>
            <w:tcMar>
              <w:left w:w="85" w:type="dxa"/>
              <w:right w:w="85" w:type="dxa"/>
            </w:tcMar>
            <w:vAlign w:val="center"/>
          </w:tcPr>
          <w:p w14:paraId="2B5EF0DB" w14:textId="77777777" w:rsidR="004138EA" w:rsidRPr="00103047" w:rsidRDefault="004138EA" w:rsidP="00103047">
            <w:pPr>
              <w:pStyle w:val="Tabletext"/>
              <w:jc w:val="center"/>
              <w:rPr>
                <w:sz w:val="20"/>
                <w:szCs w:val="20"/>
              </w:rPr>
            </w:pPr>
            <w:r w:rsidRPr="00103047">
              <w:rPr>
                <w:sz w:val="20"/>
                <w:szCs w:val="20"/>
              </w:rPr>
              <w:t>582 798 USD</w:t>
            </w:r>
          </w:p>
        </w:tc>
      </w:tr>
      <w:tr w:rsidR="004138EA" w:rsidRPr="007D264F" w14:paraId="2B5EF0E7" w14:textId="77777777" w:rsidTr="00103047">
        <w:trPr>
          <w:trHeight w:val="404"/>
        </w:trPr>
        <w:tc>
          <w:tcPr>
            <w:tcW w:w="1559" w:type="dxa"/>
            <w:tcMar>
              <w:left w:w="85" w:type="dxa"/>
              <w:right w:w="85" w:type="dxa"/>
            </w:tcMar>
            <w:vAlign w:val="center"/>
          </w:tcPr>
          <w:p w14:paraId="2B5EF0DD" w14:textId="77777777" w:rsidR="004138EA" w:rsidRPr="00103047" w:rsidRDefault="004138EA" w:rsidP="00103047">
            <w:pPr>
              <w:pStyle w:val="Tabletext"/>
              <w:jc w:val="center"/>
              <w:rPr>
                <w:sz w:val="20"/>
                <w:szCs w:val="20"/>
              </w:rPr>
            </w:pPr>
            <w:r w:rsidRPr="00103047">
              <w:rPr>
                <w:sz w:val="20"/>
                <w:szCs w:val="20"/>
              </w:rPr>
              <w:t>9GLO21112</w:t>
            </w:r>
          </w:p>
        </w:tc>
        <w:tc>
          <w:tcPr>
            <w:tcW w:w="2306" w:type="dxa"/>
            <w:tcMar>
              <w:left w:w="85" w:type="dxa"/>
              <w:right w:w="85" w:type="dxa"/>
            </w:tcMar>
            <w:vAlign w:val="center"/>
          </w:tcPr>
          <w:p w14:paraId="2B5EF0DE" w14:textId="77777777" w:rsidR="004138EA" w:rsidRPr="00103047" w:rsidRDefault="004138EA" w:rsidP="00103047">
            <w:pPr>
              <w:pStyle w:val="Tabletext"/>
              <w:jc w:val="center"/>
              <w:rPr>
                <w:sz w:val="20"/>
                <w:szCs w:val="20"/>
              </w:rPr>
            </w:pPr>
            <w:r w:rsidRPr="00103047">
              <w:rPr>
                <w:sz w:val="20"/>
                <w:szCs w:val="20"/>
              </w:rPr>
              <w:t>Créer un cyberespace sain et sécurisé au profit des enfants</w:t>
            </w:r>
          </w:p>
        </w:tc>
        <w:tc>
          <w:tcPr>
            <w:tcW w:w="1170" w:type="dxa"/>
            <w:tcMar>
              <w:left w:w="85" w:type="dxa"/>
              <w:right w:w="85" w:type="dxa"/>
            </w:tcMar>
            <w:vAlign w:val="center"/>
          </w:tcPr>
          <w:p w14:paraId="2B5EF0DF" w14:textId="77777777" w:rsidR="004138EA" w:rsidRPr="00103047" w:rsidRDefault="004138EA" w:rsidP="00103047">
            <w:pPr>
              <w:pStyle w:val="Tabletext"/>
              <w:jc w:val="center"/>
              <w:rPr>
                <w:sz w:val="20"/>
                <w:szCs w:val="20"/>
              </w:rPr>
            </w:pPr>
            <w:r w:rsidRPr="00103047">
              <w:rPr>
                <w:sz w:val="20"/>
                <w:szCs w:val="20"/>
              </w:rPr>
              <w:t>Août 2021</w:t>
            </w:r>
          </w:p>
        </w:tc>
        <w:tc>
          <w:tcPr>
            <w:tcW w:w="1289" w:type="dxa"/>
            <w:tcMar>
              <w:left w:w="85" w:type="dxa"/>
              <w:right w:w="85" w:type="dxa"/>
            </w:tcMar>
            <w:vAlign w:val="center"/>
          </w:tcPr>
          <w:p w14:paraId="2B5EF0E0" w14:textId="77777777" w:rsidR="004138EA" w:rsidRPr="00103047" w:rsidRDefault="004138EA" w:rsidP="00103047">
            <w:pPr>
              <w:pStyle w:val="Tabletext"/>
              <w:jc w:val="center"/>
              <w:rPr>
                <w:sz w:val="20"/>
                <w:szCs w:val="20"/>
              </w:rPr>
            </w:pPr>
            <w:r w:rsidRPr="00103047">
              <w:rPr>
                <w:sz w:val="20"/>
                <w:szCs w:val="20"/>
              </w:rPr>
              <w:t>Déc. 2024</w:t>
            </w:r>
          </w:p>
        </w:tc>
        <w:tc>
          <w:tcPr>
            <w:tcW w:w="1468" w:type="dxa"/>
            <w:tcMar>
              <w:left w:w="85" w:type="dxa"/>
              <w:right w:w="85" w:type="dxa"/>
            </w:tcMar>
            <w:vAlign w:val="center"/>
          </w:tcPr>
          <w:p w14:paraId="2B5EF0E1" w14:textId="77777777" w:rsidR="004138EA" w:rsidRPr="00103047" w:rsidRDefault="004138EA" w:rsidP="00103047">
            <w:pPr>
              <w:pStyle w:val="Tabletext"/>
              <w:jc w:val="center"/>
              <w:rPr>
                <w:sz w:val="20"/>
                <w:szCs w:val="20"/>
              </w:rPr>
            </w:pPr>
            <w:r w:rsidRPr="00103047">
              <w:rPr>
                <w:sz w:val="20"/>
                <w:szCs w:val="20"/>
              </w:rPr>
              <w:t>Projet multirégional</w:t>
            </w:r>
          </w:p>
        </w:tc>
        <w:tc>
          <w:tcPr>
            <w:tcW w:w="1074" w:type="dxa"/>
            <w:tcMar>
              <w:left w:w="85" w:type="dxa"/>
              <w:right w:w="85" w:type="dxa"/>
            </w:tcMar>
            <w:vAlign w:val="center"/>
          </w:tcPr>
          <w:p w14:paraId="2B5EF0E2" w14:textId="77777777" w:rsidR="004138EA" w:rsidRPr="00103047" w:rsidRDefault="004138EA" w:rsidP="00103047">
            <w:pPr>
              <w:pStyle w:val="Tabletext"/>
              <w:jc w:val="center"/>
              <w:rPr>
                <w:sz w:val="20"/>
                <w:szCs w:val="20"/>
              </w:rPr>
            </w:pPr>
            <w:r w:rsidRPr="00103047">
              <w:rPr>
                <w:sz w:val="20"/>
                <w:szCs w:val="20"/>
              </w:rPr>
              <w:t>Août 2021</w:t>
            </w:r>
          </w:p>
        </w:tc>
        <w:tc>
          <w:tcPr>
            <w:tcW w:w="1749" w:type="dxa"/>
            <w:tcMar>
              <w:left w:w="85" w:type="dxa"/>
              <w:right w:w="85" w:type="dxa"/>
            </w:tcMar>
            <w:vAlign w:val="center"/>
          </w:tcPr>
          <w:p w14:paraId="2B5EF0E3" w14:textId="62FFB38A" w:rsidR="004138EA" w:rsidRPr="00103047" w:rsidRDefault="004138EA" w:rsidP="00103047">
            <w:pPr>
              <w:pStyle w:val="Tabletext"/>
              <w:jc w:val="center"/>
              <w:rPr>
                <w:sz w:val="20"/>
                <w:szCs w:val="20"/>
              </w:rPr>
            </w:pPr>
            <w:r w:rsidRPr="00103047">
              <w:rPr>
                <w:sz w:val="20"/>
                <w:szCs w:val="20"/>
              </w:rPr>
              <w:t>NCA de l</w:t>
            </w:r>
            <w:r w:rsidR="009A2CA4">
              <w:rPr>
                <w:sz w:val="20"/>
                <w:szCs w:val="20"/>
              </w:rPr>
              <w:t>'</w:t>
            </w:r>
            <w:r w:rsidRPr="00103047">
              <w:rPr>
                <w:sz w:val="20"/>
                <w:szCs w:val="20"/>
              </w:rPr>
              <w:t>Arabie saoudite</w:t>
            </w:r>
          </w:p>
        </w:tc>
        <w:tc>
          <w:tcPr>
            <w:tcW w:w="2610" w:type="dxa"/>
            <w:tcMar>
              <w:left w:w="85" w:type="dxa"/>
              <w:right w:w="85" w:type="dxa"/>
            </w:tcMar>
            <w:vAlign w:val="center"/>
          </w:tcPr>
          <w:p w14:paraId="2B5EF0E4" w14:textId="7F35198C" w:rsidR="004138EA" w:rsidRPr="00103047" w:rsidRDefault="004138EA" w:rsidP="00103047">
            <w:pPr>
              <w:pStyle w:val="Tabletext"/>
              <w:jc w:val="center"/>
              <w:rPr>
                <w:sz w:val="20"/>
                <w:szCs w:val="20"/>
              </w:rPr>
            </w:pPr>
            <w:r w:rsidRPr="00103047">
              <w:rPr>
                <w:sz w:val="20"/>
                <w:szCs w:val="20"/>
              </w:rPr>
              <w:t>NCA de l</w:t>
            </w:r>
            <w:r w:rsidR="009A2CA4">
              <w:rPr>
                <w:sz w:val="20"/>
                <w:szCs w:val="20"/>
              </w:rPr>
              <w:t>'</w:t>
            </w:r>
            <w:r w:rsidRPr="00103047">
              <w:rPr>
                <w:sz w:val="20"/>
                <w:szCs w:val="20"/>
              </w:rPr>
              <w:t xml:space="preserve">Arabie </w:t>
            </w:r>
            <w:proofErr w:type="gramStart"/>
            <w:r w:rsidRPr="00103047">
              <w:rPr>
                <w:sz w:val="20"/>
                <w:szCs w:val="20"/>
              </w:rPr>
              <w:t>saoudite:</w:t>
            </w:r>
            <w:proofErr w:type="gramEnd"/>
            <w:r w:rsidRPr="00103047">
              <w:rPr>
                <w:sz w:val="20"/>
                <w:szCs w:val="20"/>
              </w:rPr>
              <w:br/>
              <w:t>1 612 500 USD</w:t>
            </w:r>
          </w:p>
          <w:p w14:paraId="2B5EF0E5" w14:textId="77777777" w:rsidR="004138EA" w:rsidRPr="00103047" w:rsidRDefault="004138EA"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w:t>
            </w:r>
            <w:r w:rsidRPr="00103047">
              <w:rPr>
                <w:sz w:val="20"/>
                <w:szCs w:val="20"/>
              </w:rPr>
              <w:br/>
              <w:t>400 000 USD</w:t>
            </w:r>
          </w:p>
        </w:tc>
        <w:tc>
          <w:tcPr>
            <w:tcW w:w="1750" w:type="dxa"/>
            <w:tcMar>
              <w:left w:w="85" w:type="dxa"/>
              <w:right w:w="85" w:type="dxa"/>
            </w:tcMar>
            <w:vAlign w:val="center"/>
          </w:tcPr>
          <w:p w14:paraId="2B5EF0E6" w14:textId="77777777" w:rsidR="004138EA" w:rsidRPr="00103047" w:rsidRDefault="004138EA" w:rsidP="00103047">
            <w:pPr>
              <w:pStyle w:val="Tabletext"/>
              <w:jc w:val="center"/>
              <w:rPr>
                <w:sz w:val="20"/>
                <w:szCs w:val="20"/>
              </w:rPr>
            </w:pPr>
            <w:r w:rsidRPr="00103047">
              <w:rPr>
                <w:sz w:val="20"/>
                <w:szCs w:val="20"/>
              </w:rPr>
              <w:t>835 997 CHF</w:t>
            </w:r>
          </w:p>
        </w:tc>
      </w:tr>
      <w:tr w:rsidR="004138EA" w:rsidRPr="007D264F" w14:paraId="2B5EF0F2" w14:textId="77777777" w:rsidTr="00103047">
        <w:trPr>
          <w:trHeight w:val="404"/>
        </w:trPr>
        <w:tc>
          <w:tcPr>
            <w:tcW w:w="1559" w:type="dxa"/>
            <w:tcMar>
              <w:left w:w="85" w:type="dxa"/>
              <w:right w:w="85" w:type="dxa"/>
            </w:tcMar>
            <w:vAlign w:val="center"/>
          </w:tcPr>
          <w:p w14:paraId="2B5EF0E8" w14:textId="77777777" w:rsidR="004138EA" w:rsidRPr="00103047" w:rsidRDefault="004138EA" w:rsidP="00103047">
            <w:pPr>
              <w:pStyle w:val="Tabletext"/>
              <w:jc w:val="center"/>
              <w:rPr>
                <w:sz w:val="20"/>
                <w:szCs w:val="20"/>
              </w:rPr>
            </w:pPr>
            <w:r w:rsidRPr="00103047">
              <w:rPr>
                <w:sz w:val="20"/>
                <w:szCs w:val="20"/>
              </w:rPr>
              <w:t>2GLO20104-03</w:t>
            </w:r>
          </w:p>
        </w:tc>
        <w:tc>
          <w:tcPr>
            <w:tcW w:w="2306" w:type="dxa"/>
            <w:tcMar>
              <w:left w:w="85" w:type="dxa"/>
              <w:right w:w="85" w:type="dxa"/>
            </w:tcMar>
            <w:vAlign w:val="center"/>
          </w:tcPr>
          <w:p w14:paraId="2B5EF0E9" w14:textId="77777777" w:rsidR="004138EA" w:rsidRPr="00103047" w:rsidRDefault="004138EA" w:rsidP="00103047">
            <w:pPr>
              <w:pStyle w:val="Tabletext"/>
              <w:jc w:val="center"/>
              <w:rPr>
                <w:sz w:val="20"/>
                <w:szCs w:val="20"/>
              </w:rPr>
            </w:pPr>
            <w:r w:rsidRPr="00103047">
              <w:rPr>
                <w:sz w:val="20"/>
                <w:szCs w:val="20"/>
              </w:rPr>
              <w:t>Deuxième phase du projet Giga</w:t>
            </w:r>
          </w:p>
        </w:tc>
        <w:tc>
          <w:tcPr>
            <w:tcW w:w="1170" w:type="dxa"/>
            <w:tcMar>
              <w:left w:w="85" w:type="dxa"/>
              <w:right w:w="85" w:type="dxa"/>
            </w:tcMar>
            <w:vAlign w:val="center"/>
          </w:tcPr>
          <w:p w14:paraId="2B5EF0EA" w14:textId="77777777" w:rsidR="004138EA" w:rsidRPr="00103047" w:rsidRDefault="004138EA" w:rsidP="00103047">
            <w:pPr>
              <w:pStyle w:val="Tabletext"/>
              <w:jc w:val="center"/>
              <w:rPr>
                <w:sz w:val="20"/>
                <w:szCs w:val="20"/>
              </w:rPr>
            </w:pPr>
            <w:r w:rsidRPr="00103047">
              <w:rPr>
                <w:sz w:val="20"/>
                <w:szCs w:val="20"/>
              </w:rPr>
              <w:t>Août 2021</w:t>
            </w:r>
          </w:p>
        </w:tc>
        <w:tc>
          <w:tcPr>
            <w:tcW w:w="1289" w:type="dxa"/>
            <w:tcMar>
              <w:left w:w="85" w:type="dxa"/>
              <w:right w:w="85" w:type="dxa"/>
            </w:tcMar>
            <w:vAlign w:val="center"/>
          </w:tcPr>
          <w:p w14:paraId="2B5EF0EB" w14:textId="77777777" w:rsidR="004138EA" w:rsidRPr="00103047" w:rsidRDefault="004138EA" w:rsidP="00103047">
            <w:pPr>
              <w:pStyle w:val="Tabletext"/>
              <w:jc w:val="center"/>
              <w:rPr>
                <w:sz w:val="20"/>
                <w:szCs w:val="20"/>
              </w:rPr>
            </w:pPr>
            <w:r w:rsidRPr="00103047">
              <w:rPr>
                <w:sz w:val="20"/>
                <w:szCs w:val="20"/>
              </w:rPr>
              <w:t>Mars 2023</w:t>
            </w:r>
          </w:p>
        </w:tc>
        <w:tc>
          <w:tcPr>
            <w:tcW w:w="1468" w:type="dxa"/>
            <w:tcMar>
              <w:left w:w="85" w:type="dxa"/>
              <w:right w:w="85" w:type="dxa"/>
            </w:tcMar>
            <w:vAlign w:val="center"/>
          </w:tcPr>
          <w:p w14:paraId="2B5EF0EC" w14:textId="77777777" w:rsidR="004138EA" w:rsidRPr="00103047" w:rsidRDefault="004138EA" w:rsidP="00103047">
            <w:pPr>
              <w:pStyle w:val="Tabletext"/>
              <w:jc w:val="center"/>
              <w:rPr>
                <w:sz w:val="20"/>
                <w:szCs w:val="20"/>
              </w:rPr>
            </w:pPr>
            <w:r w:rsidRPr="00103047">
              <w:rPr>
                <w:sz w:val="20"/>
                <w:szCs w:val="20"/>
              </w:rPr>
              <w:t>Projet multirégional</w:t>
            </w:r>
          </w:p>
        </w:tc>
        <w:tc>
          <w:tcPr>
            <w:tcW w:w="1074" w:type="dxa"/>
            <w:tcMar>
              <w:left w:w="85" w:type="dxa"/>
              <w:right w:w="85" w:type="dxa"/>
            </w:tcMar>
            <w:vAlign w:val="center"/>
          </w:tcPr>
          <w:p w14:paraId="2B5EF0ED" w14:textId="77777777" w:rsidR="004138EA" w:rsidRPr="00103047" w:rsidRDefault="004138EA" w:rsidP="00103047">
            <w:pPr>
              <w:pStyle w:val="Tabletext"/>
              <w:jc w:val="center"/>
              <w:rPr>
                <w:sz w:val="20"/>
                <w:szCs w:val="20"/>
              </w:rPr>
            </w:pPr>
            <w:r w:rsidRPr="00103047">
              <w:rPr>
                <w:sz w:val="20"/>
                <w:szCs w:val="20"/>
              </w:rPr>
              <w:t>Août 2021</w:t>
            </w:r>
          </w:p>
        </w:tc>
        <w:tc>
          <w:tcPr>
            <w:tcW w:w="1749" w:type="dxa"/>
            <w:tcMar>
              <w:left w:w="85" w:type="dxa"/>
              <w:right w:w="85" w:type="dxa"/>
            </w:tcMar>
            <w:vAlign w:val="center"/>
          </w:tcPr>
          <w:p w14:paraId="2B5EF0EE" w14:textId="77777777" w:rsidR="004138EA" w:rsidRPr="00103047" w:rsidRDefault="004138EA" w:rsidP="00103047">
            <w:pPr>
              <w:pStyle w:val="Tabletext"/>
              <w:jc w:val="center"/>
              <w:rPr>
                <w:sz w:val="20"/>
                <w:szCs w:val="20"/>
              </w:rPr>
            </w:pPr>
            <w:r w:rsidRPr="00103047">
              <w:rPr>
                <w:sz w:val="20"/>
                <w:szCs w:val="20"/>
              </w:rPr>
              <w:t>UNICEF</w:t>
            </w:r>
          </w:p>
        </w:tc>
        <w:tc>
          <w:tcPr>
            <w:tcW w:w="2610" w:type="dxa"/>
            <w:tcMar>
              <w:left w:w="85" w:type="dxa"/>
              <w:right w:w="85" w:type="dxa"/>
            </w:tcMar>
            <w:vAlign w:val="center"/>
          </w:tcPr>
          <w:p w14:paraId="2B5EF0EF" w14:textId="77777777" w:rsidR="004138EA" w:rsidRPr="00103047" w:rsidRDefault="004138EA" w:rsidP="00103047">
            <w:pPr>
              <w:pStyle w:val="Tabletext"/>
              <w:jc w:val="center"/>
              <w:rPr>
                <w:sz w:val="20"/>
                <w:szCs w:val="20"/>
              </w:rPr>
            </w:pPr>
            <w:proofErr w:type="gramStart"/>
            <w:r w:rsidRPr="00103047">
              <w:rPr>
                <w:sz w:val="20"/>
                <w:szCs w:val="20"/>
              </w:rPr>
              <w:t>UNICEF:</w:t>
            </w:r>
            <w:proofErr w:type="gramEnd"/>
            <w:r w:rsidRPr="00103047">
              <w:rPr>
                <w:sz w:val="20"/>
                <w:szCs w:val="20"/>
              </w:rPr>
              <w:t xml:space="preserve"> </w:t>
            </w:r>
            <w:r w:rsidRPr="00103047">
              <w:rPr>
                <w:sz w:val="20"/>
                <w:szCs w:val="20"/>
              </w:rPr>
              <w:br/>
              <w:t>550 000 USD</w:t>
            </w:r>
          </w:p>
          <w:p w14:paraId="2B5EF0F0" w14:textId="77777777" w:rsidR="004138EA" w:rsidRPr="00103047" w:rsidRDefault="004138EA"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w:t>
            </w:r>
            <w:r w:rsidRPr="00103047">
              <w:rPr>
                <w:sz w:val="20"/>
                <w:szCs w:val="20"/>
              </w:rPr>
              <w:br/>
              <w:t>137 500 USD</w:t>
            </w:r>
          </w:p>
        </w:tc>
        <w:tc>
          <w:tcPr>
            <w:tcW w:w="1750" w:type="dxa"/>
            <w:tcMar>
              <w:left w:w="85" w:type="dxa"/>
              <w:right w:w="85" w:type="dxa"/>
            </w:tcMar>
            <w:vAlign w:val="center"/>
          </w:tcPr>
          <w:p w14:paraId="2B5EF0F1" w14:textId="77777777" w:rsidR="004138EA" w:rsidRPr="00103047" w:rsidRDefault="004138EA" w:rsidP="00103047">
            <w:pPr>
              <w:pStyle w:val="Tabletext"/>
              <w:jc w:val="center"/>
              <w:rPr>
                <w:sz w:val="20"/>
                <w:szCs w:val="20"/>
              </w:rPr>
            </w:pPr>
            <w:r w:rsidRPr="00103047">
              <w:rPr>
                <w:sz w:val="20"/>
                <w:szCs w:val="20"/>
              </w:rPr>
              <w:t>11 800 USD</w:t>
            </w:r>
          </w:p>
        </w:tc>
      </w:tr>
      <w:tr w:rsidR="004138EA" w:rsidRPr="007D264F" w14:paraId="2B5EF0FD" w14:textId="77777777" w:rsidTr="00103047">
        <w:trPr>
          <w:trHeight w:val="404"/>
        </w:trPr>
        <w:tc>
          <w:tcPr>
            <w:tcW w:w="1559" w:type="dxa"/>
            <w:tcMar>
              <w:left w:w="85" w:type="dxa"/>
              <w:right w:w="85" w:type="dxa"/>
            </w:tcMar>
            <w:vAlign w:val="center"/>
          </w:tcPr>
          <w:p w14:paraId="2B5EF0F3" w14:textId="77777777" w:rsidR="004138EA" w:rsidRPr="00103047" w:rsidRDefault="004138EA" w:rsidP="00103047">
            <w:pPr>
              <w:pStyle w:val="Tabletext"/>
              <w:jc w:val="center"/>
              <w:rPr>
                <w:sz w:val="20"/>
                <w:szCs w:val="20"/>
              </w:rPr>
            </w:pPr>
            <w:r w:rsidRPr="00103047">
              <w:rPr>
                <w:sz w:val="20"/>
                <w:szCs w:val="20"/>
              </w:rPr>
              <w:lastRenderedPageBreak/>
              <w:t>9RAF21101</w:t>
            </w:r>
          </w:p>
        </w:tc>
        <w:tc>
          <w:tcPr>
            <w:tcW w:w="2306" w:type="dxa"/>
            <w:tcMar>
              <w:left w:w="85" w:type="dxa"/>
              <w:right w:w="85" w:type="dxa"/>
            </w:tcMar>
            <w:vAlign w:val="center"/>
          </w:tcPr>
          <w:p w14:paraId="2B5EF0F4" w14:textId="77777777" w:rsidR="004138EA" w:rsidRPr="00103047" w:rsidRDefault="004138EA" w:rsidP="00103047">
            <w:pPr>
              <w:pStyle w:val="Tabletext"/>
              <w:jc w:val="center"/>
              <w:rPr>
                <w:sz w:val="20"/>
                <w:szCs w:val="20"/>
              </w:rPr>
            </w:pPr>
            <w:r w:rsidRPr="00103047">
              <w:rPr>
                <w:sz w:val="20"/>
                <w:szCs w:val="20"/>
              </w:rPr>
              <w:t>Accélérer la transformation numérique en Afrique grâce à la connectivité</w:t>
            </w:r>
          </w:p>
        </w:tc>
        <w:tc>
          <w:tcPr>
            <w:tcW w:w="1170" w:type="dxa"/>
            <w:tcMar>
              <w:left w:w="85" w:type="dxa"/>
              <w:right w:w="85" w:type="dxa"/>
            </w:tcMar>
            <w:vAlign w:val="center"/>
          </w:tcPr>
          <w:p w14:paraId="2B5EF0F5" w14:textId="77777777" w:rsidR="004138EA" w:rsidRPr="00103047" w:rsidRDefault="004138EA" w:rsidP="00103047">
            <w:pPr>
              <w:pStyle w:val="Tabletext"/>
              <w:jc w:val="center"/>
              <w:rPr>
                <w:sz w:val="20"/>
                <w:szCs w:val="20"/>
              </w:rPr>
            </w:pPr>
            <w:r w:rsidRPr="00103047">
              <w:rPr>
                <w:sz w:val="20"/>
                <w:szCs w:val="20"/>
              </w:rPr>
              <w:t>Août 2021</w:t>
            </w:r>
          </w:p>
        </w:tc>
        <w:tc>
          <w:tcPr>
            <w:tcW w:w="1289" w:type="dxa"/>
            <w:tcMar>
              <w:left w:w="85" w:type="dxa"/>
              <w:right w:w="85" w:type="dxa"/>
            </w:tcMar>
            <w:vAlign w:val="center"/>
          </w:tcPr>
          <w:p w14:paraId="2B5EF0F6" w14:textId="77777777" w:rsidR="004138EA" w:rsidRPr="00103047" w:rsidRDefault="004138EA" w:rsidP="00103047">
            <w:pPr>
              <w:pStyle w:val="Tabletext"/>
              <w:jc w:val="center"/>
              <w:rPr>
                <w:sz w:val="20"/>
                <w:szCs w:val="20"/>
              </w:rPr>
            </w:pPr>
            <w:r w:rsidRPr="00103047">
              <w:rPr>
                <w:sz w:val="20"/>
                <w:szCs w:val="20"/>
              </w:rPr>
              <w:t>Déc. 2023</w:t>
            </w:r>
          </w:p>
        </w:tc>
        <w:tc>
          <w:tcPr>
            <w:tcW w:w="1468" w:type="dxa"/>
            <w:tcMar>
              <w:left w:w="85" w:type="dxa"/>
              <w:right w:w="85" w:type="dxa"/>
            </w:tcMar>
            <w:vAlign w:val="center"/>
          </w:tcPr>
          <w:p w14:paraId="2B5EF0F7" w14:textId="77777777" w:rsidR="004138EA" w:rsidRPr="00103047" w:rsidRDefault="004138EA" w:rsidP="00103047">
            <w:pPr>
              <w:pStyle w:val="Tabletext"/>
              <w:jc w:val="center"/>
              <w:rPr>
                <w:sz w:val="20"/>
                <w:szCs w:val="20"/>
              </w:rPr>
            </w:pPr>
            <w:r w:rsidRPr="00103047">
              <w:rPr>
                <w:sz w:val="20"/>
                <w:szCs w:val="20"/>
              </w:rPr>
              <w:t>Afrique</w:t>
            </w:r>
          </w:p>
        </w:tc>
        <w:tc>
          <w:tcPr>
            <w:tcW w:w="1074" w:type="dxa"/>
            <w:tcMar>
              <w:left w:w="85" w:type="dxa"/>
              <w:right w:w="85" w:type="dxa"/>
            </w:tcMar>
            <w:vAlign w:val="center"/>
          </w:tcPr>
          <w:p w14:paraId="2B5EF0F8" w14:textId="77777777" w:rsidR="004138EA" w:rsidRPr="00103047" w:rsidRDefault="004138EA" w:rsidP="00103047">
            <w:pPr>
              <w:pStyle w:val="Tabletext"/>
              <w:jc w:val="center"/>
              <w:rPr>
                <w:sz w:val="20"/>
                <w:szCs w:val="20"/>
              </w:rPr>
            </w:pPr>
            <w:r w:rsidRPr="00103047">
              <w:rPr>
                <w:sz w:val="20"/>
                <w:szCs w:val="20"/>
              </w:rPr>
              <w:t>Août 2021</w:t>
            </w:r>
          </w:p>
        </w:tc>
        <w:tc>
          <w:tcPr>
            <w:tcW w:w="1749" w:type="dxa"/>
            <w:tcMar>
              <w:left w:w="85" w:type="dxa"/>
              <w:right w:w="85" w:type="dxa"/>
            </w:tcMar>
            <w:vAlign w:val="center"/>
          </w:tcPr>
          <w:p w14:paraId="2B5EF0F9" w14:textId="77777777" w:rsidR="004138EA" w:rsidRPr="00103047" w:rsidRDefault="004138EA" w:rsidP="00103047">
            <w:pPr>
              <w:pStyle w:val="Tabletext"/>
              <w:jc w:val="center"/>
              <w:rPr>
                <w:sz w:val="20"/>
                <w:szCs w:val="20"/>
              </w:rPr>
            </w:pPr>
            <w:r w:rsidRPr="00103047">
              <w:rPr>
                <w:sz w:val="20"/>
                <w:szCs w:val="20"/>
              </w:rPr>
              <w:t>Microsoft</w:t>
            </w:r>
          </w:p>
        </w:tc>
        <w:tc>
          <w:tcPr>
            <w:tcW w:w="2610" w:type="dxa"/>
            <w:tcMar>
              <w:left w:w="85" w:type="dxa"/>
              <w:right w:w="85" w:type="dxa"/>
            </w:tcMar>
            <w:vAlign w:val="center"/>
          </w:tcPr>
          <w:p w14:paraId="2B5EF0FA" w14:textId="77777777" w:rsidR="004138EA" w:rsidRPr="00103047" w:rsidRDefault="004138EA" w:rsidP="00103047">
            <w:pPr>
              <w:pStyle w:val="Tabletext"/>
              <w:jc w:val="center"/>
              <w:rPr>
                <w:sz w:val="20"/>
                <w:szCs w:val="20"/>
              </w:rPr>
            </w:pPr>
            <w:proofErr w:type="gramStart"/>
            <w:r w:rsidRPr="00103047">
              <w:rPr>
                <w:sz w:val="20"/>
                <w:szCs w:val="20"/>
              </w:rPr>
              <w:t>Microsoft:</w:t>
            </w:r>
            <w:proofErr w:type="gramEnd"/>
            <w:r w:rsidRPr="00103047">
              <w:rPr>
                <w:sz w:val="20"/>
                <w:szCs w:val="20"/>
              </w:rPr>
              <w:t xml:space="preserve"> </w:t>
            </w:r>
            <w:r w:rsidRPr="00103047">
              <w:rPr>
                <w:sz w:val="20"/>
                <w:szCs w:val="20"/>
              </w:rPr>
              <w:br/>
              <w:t>500 000 USD</w:t>
            </w:r>
          </w:p>
          <w:p w14:paraId="2B5EF0FB" w14:textId="77777777" w:rsidR="004138EA" w:rsidRPr="00103047" w:rsidRDefault="004138EA" w:rsidP="00103047">
            <w:pPr>
              <w:pStyle w:val="Tabletext"/>
              <w:jc w:val="center"/>
              <w:rPr>
                <w:sz w:val="20"/>
                <w:szCs w:val="20"/>
              </w:rPr>
            </w:pPr>
            <w:proofErr w:type="gramStart"/>
            <w:r w:rsidRPr="00103047">
              <w:rPr>
                <w:sz w:val="20"/>
                <w:szCs w:val="20"/>
              </w:rPr>
              <w:t>FDTIC:</w:t>
            </w:r>
            <w:proofErr w:type="gramEnd"/>
            <w:r w:rsidRPr="00103047">
              <w:rPr>
                <w:sz w:val="20"/>
                <w:szCs w:val="20"/>
              </w:rPr>
              <w:t xml:space="preserve"> </w:t>
            </w:r>
            <w:r w:rsidRPr="00103047">
              <w:rPr>
                <w:sz w:val="20"/>
                <w:szCs w:val="20"/>
              </w:rPr>
              <w:br/>
              <w:t>100 000 USD</w:t>
            </w:r>
          </w:p>
        </w:tc>
        <w:tc>
          <w:tcPr>
            <w:tcW w:w="1750" w:type="dxa"/>
            <w:tcMar>
              <w:left w:w="85" w:type="dxa"/>
              <w:right w:w="85" w:type="dxa"/>
            </w:tcMar>
            <w:vAlign w:val="center"/>
          </w:tcPr>
          <w:p w14:paraId="2B5EF0FC" w14:textId="77777777" w:rsidR="004138EA" w:rsidRPr="00103047" w:rsidRDefault="004138EA" w:rsidP="00103047">
            <w:pPr>
              <w:pStyle w:val="Tabletext"/>
              <w:jc w:val="center"/>
              <w:rPr>
                <w:sz w:val="20"/>
                <w:szCs w:val="20"/>
              </w:rPr>
            </w:pPr>
            <w:r w:rsidRPr="00103047">
              <w:rPr>
                <w:sz w:val="20"/>
                <w:szCs w:val="20"/>
              </w:rPr>
              <w:t>100 602 USD</w:t>
            </w:r>
          </w:p>
        </w:tc>
      </w:tr>
      <w:tr w:rsidR="004138EA" w:rsidRPr="007D264F" w14:paraId="2B5EF108" w14:textId="77777777" w:rsidTr="00103047">
        <w:trPr>
          <w:trHeight w:val="404"/>
        </w:trPr>
        <w:tc>
          <w:tcPr>
            <w:tcW w:w="1559" w:type="dxa"/>
            <w:tcMar>
              <w:left w:w="85" w:type="dxa"/>
              <w:right w:w="85" w:type="dxa"/>
            </w:tcMar>
            <w:vAlign w:val="center"/>
          </w:tcPr>
          <w:p w14:paraId="2B5EF0FE" w14:textId="77777777" w:rsidR="004138EA" w:rsidRPr="00103047" w:rsidRDefault="004138EA" w:rsidP="00103047">
            <w:pPr>
              <w:pStyle w:val="Tabletext"/>
              <w:jc w:val="center"/>
              <w:rPr>
                <w:sz w:val="20"/>
                <w:szCs w:val="20"/>
              </w:rPr>
            </w:pPr>
            <w:r w:rsidRPr="00103047">
              <w:rPr>
                <w:sz w:val="20"/>
                <w:szCs w:val="20"/>
              </w:rPr>
              <w:t>9UGA21008</w:t>
            </w:r>
          </w:p>
        </w:tc>
        <w:tc>
          <w:tcPr>
            <w:tcW w:w="2306" w:type="dxa"/>
            <w:tcMar>
              <w:left w:w="85" w:type="dxa"/>
              <w:right w:w="85" w:type="dxa"/>
            </w:tcMar>
            <w:vAlign w:val="center"/>
          </w:tcPr>
          <w:p w14:paraId="2B5EF0FF" w14:textId="3DC91C62" w:rsidR="004138EA" w:rsidRPr="00103047" w:rsidRDefault="004138EA" w:rsidP="00103047">
            <w:pPr>
              <w:pStyle w:val="Tabletext"/>
              <w:jc w:val="center"/>
              <w:rPr>
                <w:sz w:val="20"/>
                <w:szCs w:val="20"/>
              </w:rPr>
            </w:pPr>
            <w:r w:rsidRPr="00103047">
              <w:rPr>
                <w:sz w:val="20"/>
                <w:szCs w:val="20"/>
              </w:rPr>
              <w:t>Assistance technique et formation proposées à l</w:t>
            </w:r>
            <w:r w:rsidR="009A2CA4">
              <w:rPr>
                <w:sz w:val="20"/>
                <w:szCs w:val="20"/>
              </w:rPr>
              <w:t>'</w:t>
            </w:r>
            <w:r w:rsidRPr="00103047">
              <w:rPr>
                <w:sz w:val="20"/>
                <w:szCs w:val="20"/>
              </w:rPr>
              <w:t>Ouganda concernant la Stratégie de développement national des TIC</w:t>
            </w:r>
          </w:p>
        </w:tc>
        <w:tc>
          <w:tcPr>
            <w:tcW w:w="1170" w:type="dxa"/>
            <w:tcMar>
              <w:left w:w="85" w:type="dxa"/>
              <w:right w:w="85" w:type="dxa"/>
            </w:tcMar>
            <w:vAlign w:val="center"/>
          </w:tcPr>
          <w:p w14:paraId="2B5EF100" w14:textId="77777777" w:rsidR="004138EA" w:rsidRPr="00103047" w:rsidRDefault="004138EA" w:rsidP="00103047">
            <w:pPr>
              <w:pStyle w:val="Tabletext"/>
              <w:jc w:val="center"/>
              <w:rPr>
                <w:sz w:val="20"/>
                <w:szCs w:val="20"/>
              </w:rPr>
            </w:pPr>
            <w:r w:rsidRPr="00103047">
              <w:rPr>
                <w:sz w:val="20"/>
                <w:szCs w:val="20"/>
              </w:rPr>
              <w:t>Jan. 2021</w:t>
            </w:r>
          </w:p>
        </w:tc>
        <w:tc>
          <w:tcPr>
            <w:tcW w:w="1289" w:type="dxa"/>
            <w:tcMar>
              <w:left w:w="85" w:type="dxa"/>
              <w:right w:w="85" w:type="dxa"/>
            </w:tcMar>
            <w:vAlign w:val="center"/>
          </w:tcPr>
          <w:p w14:paraId="2B5EF101" w14:textId="77777777" w:rsidR="004138EA" w:rsidRPr="00103047" w:rsidRDefault="00754481" w:rsidP="00103047">
            <w:pPr>
              <w:pStyle w:val="Tabletext"/>
              <w:jc w:val="center"/>
              <w:rPr>
                <w:sz w:val="20"/>
                <w:szCs w:val="20"/>
              </w:rPr>
            </w:pPr>
            <w:r w:rsidRPr="00103047">
              <w:rPr>
                <w:sz w:val="20"/>
                <w:szCs w:val="20"/>
              </w:rPr>
              <w:t>Déc. 2023</w:t>
            </w:r>
          </w:p>
        </w:tc>
        <w:tc>
          <w:tcPr>
            <w:tcW w:w="1468" w:type="dxa"/>
            <w:tcMar>
              <w:left w:w="85" w:type="dxa"/>
              <w:right w:w="85" w:type="dxa"/>
            </w:tcMar>
            <w:vAlign w:val="center"/>
          </w:tcPr>
          <w:p w14:paraId="2B5EF102" w14:textId="77777777" w:rsidR="004138EA" w:rsidRPr="00103047" w:rsidRDefault="004138EA" w:rsidP="00103047">
            <w:pPr>
              <w:pStyle w:val="Tabletext"/>
              <w:jc w:val="center"/>
              <w:rPr>
                <w:sz w:val="20"/>
                <w:szCs w:val="20"/>
              </w:rPr>
            </w:pPr>
            <w:r w:rsidRPr="00103047">
              <w:rPr>
                <w:sz w:val="20"/>
                <w:szCs w:val="20"/>
              </w:rPr>
              <w:t>Afrique</w:t>
            </w:r>
          </w:p>
        </w:tc>
        <w:tc>
          <w:tcPr>
            <w:tcW w:w="1074" w:type="dxa"/>
            <w:tcMar>
              <w:left w:w="85" w:type="dxa"/>
              <w:right w:w="85" w:type="dxa"/>
            </w:tcMar>
            <w:vAlign w:val="center"/>
          </w:tcPr>
          <w:p w14:paraId="2B5EF103" w14:textId="77777777" w:rsidR="004138EA" w:rsidRPr="00103047" w:rsidRDefault="004138EA" w:rsidP="00103047">
            <w:pPr>
              <w:pStyle w:val="Tabletext"/>
              <w:jc w:val="center"/>
              <w:rPr>
                <w:sz w:val="20"/>
                <w:szCs w:val="20"/>
              </w:rPr>
            </w:pPr>
            <w:r w:rsidRPr="00103047">
              <w:rPr>
                <w:sz w:val="20"/>
                <w:szCs w:val="20"/>
              </w:rPr>
              <w:t>Fév. 2021</w:t>
            </w:r>
          </w:p>
        </w:tc>
        <w:tc>
          <w:tcPr>
            <w:tcW w:w="1749" w:type="dxa"/>
            <w:tcMar>
              <w:left w:w="85" w:type="dxa"/>
              <w:right w:w="85" w:type="dxa"/>
            </w:tcMar>
            <w:vAlign w:val="center"/>
          </w:tcPr>
          <w:p w14:paraId="2B5EF104" w14:textId="5A92FF6A" w:rsidR="004138EA" w:rsidRPr="00103047" w:rsidRDefault="004138EA" w:rsidP="00103047">
            <w:pPr>
              <w:pStyle w:val="Tabletext"/>
              <w:jc w:val="center"/>
              <w:rPr>
                <w:sz w:val="20"/>
                <w:szCs w:val="20"/>
              </w:rPr>
            </w:pPr>
            <w:r w:rsidRPr="00103047">
              <w:rPr>
                <w:sz w:val="20"/>
                <w:szCs w:val="20"/>
              </w:rPr>
              <w:t>Ministère de l</w:t>
            </w:r>
            <w:r w:rsidR="009A2CA4">
              <w:rPr>
                <w:sz w:val="20"/>
                <w:szCs w:val="20"/>
              </w:rPr>
              <w:t>'</w:t>
            </w:r>
            <w:r w:rsidRPr="00103047">
              <w:rPr>
                <w:sz w:val="20"/>
                <w:szCs w:val="20"/>
              </w:rPr>
              <w:t>industrie et des technologies de l</w:t>
            </w:r>
            <w:r w:rsidR="009A2CA4">
              <w:rPr>
                <w:sz w:val="20"/>
                <w:szCs w:val="20"/>
              </w:rPr>
              <w:t>'</w:t>
            </w:r>
            <w:r w:rsidRPr="00103047">
              <w:rPr>
                <w:sz w:val="20"/>
                <w:szCs w:val="20"/>
              </w:rPr>
              <w:t>information de la République populaire de Chine (MIIT)</w:t>
            </w:r>
          </w:p>
        </w:tc>
        <w:tc>
          <w:tcPr>
            <w:tcW w:w="2610" w:type="dxa"/>
            <w:tcMar>
              <w:left w:w="85" w:type="dxa"/>
              <w:right w:w="85" w:type="dxa"/>
            </w:tcMar>
            <w:vAlign w:val="center"/>
          </w:tcPr>
          <w:p w14:paraId="2B5EF105" w14:textId="77777777" w:rsidR="004138EA" w:rsidRPr="00103047" w:rsidRDefault="004138EA" w:rsidP="00103047">
            <w:pPr>
              <w:pStyle w:val="Tabletext"/>
              <w:jc w:val="center"/>
              <w:rPr>
                <w:sz w:val="20"/>
                <w:szCs w:val="20"/>
              </w:rPr>
            </w:pPr>
            <w:proofErr w:type="gramStart"/>
            <w:r w:rsidRPr="00103047">
              <w:rPr>
                <w:sz w:val="20"/>
                <w:szCs w:val="20"/>
              </w:rPr>
              <w:t>MIIT:</w:t>
            </w:r>
            <w:proofErr w:type="gramEnd"/>
            <w:r w:rsidRPr="00103047">
              <w:rPr>
                <w:sz w:val="20"/>
                <w:szCs w:val="20"/>
              </w:rPr>
              <w:br/>
              <w:t>1 800 000 USD</w:t>
            </w:r>
          </w:p>
          <w:p w14:paraId="2B5EF106" w14:textId="77777777" w:rsidR="004138EA" w:rsidRPr="00103047" w:rsidRDefault="004138EA" w:rsidP="00103047">
            <w:pPr>
              <w:pStyle w:val="Tabletext"/>
              <w:jc w:val="center"/>
              <w:rPr>
                <w:sz w:val="20"/>
                <w:szCs w:val="20"/>
              </w:rPr>
            </w:pPr>
            <w:proofErr w:type="gramStart"/>
            <w:r w:rsidRPr="00103047">
              <w:rPr>
                <w:sz w:val="20"/>
                <w:szCs w:val="20"/>
              </w:rPr>
              <w:t>FDTIC:</w:t>
            </w:r>
            <w:proofErr w:type="gramEnd"/>
            <w:r w:rsidRPr="00103047">
              <w:rPr>
                <w:sz w:val="20"/>
                <w:szCs w:val="20"/>
              </w:rPr>
              <w:br/>
              <w:t>100 000 USD</w:t>
            </w:r>
          </w:p>
        </w:tc>
        <w:tc>
          <w:tcPr>
            <w:tcW w:w="1750" w:type="dxa"/>
            <w:tcMar>
              <w:left w:w="85" w:type="dxa"/>
              <w:right w:w="85" w:type="dxa"/>
            </w:tcMar>
            <w:vAlign w:val="center"/>
          </w:tcPr>
          <w:p w14:paraId="2B5EF107" w14:textId="77777777" w:rsidR="004138EA" w:rsidRPr="00103047" w:rsidRDefault="004138EA" w:rsidP="00103047">
            <w:pPr>
              <w:pStyle w:val="Tabletext"/>
              <w:jc w:val="center"/>
              <w:rPr>
                <w:sz w:val="20"/>
                <w:szCs w:val="20"/>
              </w:rPr>
            </w:pPr>
            <w:r w:rsidRPr="00103047">
              <w:rPr>
                <w:sz w:val="20"/>
                <w:szCs w:val="20"/>
              </w:rPr>
              <w:t>1 688 682 USD</w:t>
            </w:r>
          </w:p>
        </w:tc>
      </w:tr>
      <w:tr w:rsidR="004138EA" w:rsidRPr="007D264F" w14:paraId="2B5EF113" w14:textId="77777777" w:rsidTr="00103047">
        <w:trPr>
          <w:trHeight w:val="404"/>
        </w:trPr>
        <w:tc>
          <w:tcPr>
            <w:tcW w:w="1559" w:type="dxa"/>
            <w:tcMar>
              <w:left w:w="85" w:type="dxa"/>
              <w:right w:w="85" w:type="dxa"/>
            </w:tcMar>
            <w:vAlign w:val="center"/>
          </w:tcPr>
          <w:p w14:paraId="2B5EF109" w14:textId="77777777" w:rsidR="004138EA" w:rsidRPr="00103047" w:rsidRDefault="004138EA" w:rsidP="00103047">
            <w:pPr>
              <w:pStyle w:val="Tabletext"/>
              <w:jc w:val="center"/>
              <w:rPr>
                <w:sz w:val="20"/>
                <w:szCs w:val="20"/>
              </w:rPr>
            </w:pPr>
            <w:r w:rsidRPr="00103047">
              <w:rPr>
                <w:sz w:val="20"/>
                <w:szCs w:val="20"/>
              </w:rPr>
              <w:t>7GLO22121</w:t>
            </w:r>
          </w:p>
        </w:tc>
        <w:tc>
          <w:tcPr>
            <w:tcW w:w="2306" w:type="dxa"/>
            <w:tcMar>
              <w:left w:w="85" w:type="dxa"/>
              <w:right w:w="85" w:type="dxa"/>
            </w:tcMar>
            <w:vAlign w:val="center"/>
          </w:tcPr>
          <w:p w14:paraId="2B5EF10A" w14:textId="2282A0DF" w:rsidR="004138EA" w:rsidRPr="00777251" w:rsidRDefault="00BC1F45" w:rsidP="00103047">
            <w:pPr>
              <w:pStyle w:val="Tabletext"/>
              <w:jc w:val="center"/>
              <w:rPr>
                <w:sz w:val="20"/>
                <w:szCs w:val="20"/>
                <w:lang w:val="fr-CH"/>
              </w:rPr>
            </w:pPr>
            <w:r w:rsidRPr="00103047">
              <w:rPr>
                <w:sz w:val="20"/>
                <w:szCs w:val="20"/>
              </w:rPr>
              <w:t>Réduire la fracture numérique entre les hommes et les femmes</w:t>
            </w:r>
            <w:r w:rsidRPr="00777251">
              <w:rPr>
                <w:rFonts w:cs="Times New Roman"/>
                <w:sz w:val="20"/>
                <w:lang w:val="fr-CH"/>
              </w:rPr>
              <w:t xml:space="preserve"> pour les femmes entrepreneurs</w:t>
            </w:r>
          </w:p>
        </w:tc>
        <w:tc>
          <w:tcPr>
            <w:tcW w:w="1170" w:type="dxa"/>
            <w:tcMar>
              <w:left w:w="85" w:type="dxa"/>
              <w:right w:w="85" w:type="dxa"/>
            </w:tcMar>
            <w:vAlign w:val="center"/>
          </w:tcPr>
          <w:p w14:paraId="2B5EF10B" w14:textId="77777777" w:rsidR="004138EA" w:rsidRPr="00103047" w:rsidRDefault="004138EA" w:rsidP="00103047">
            <w:pPr>
              <w:pStyle w:val="Tabletext"/>
              <w:jc w:val="center"/>
              <w:rPr>
                <w:sz w:val="20"/>
                <w:szCs w:val="20"/>
              </w:rPr>
            </w:pPr>
            <w:r w:rsidRPr="00103047">
              <w:rPr>
                <w:sz w:val="20"/>
                <w:szCs w:val="20"/>
              </w:rPr>
              <w:t>F</w:t>
            </w:r>
            <w:r w:rsidR="00754481" w:rsidRPr="00103047">
              <w:rPr>
                <w:sz w:val="20"/>
                <w:szCs w:val="20"/>
              </w:rPr>
              <w:t>év</w:t>
            </w:r>
            <w:r w:rsidRPr="00103047">
              <w:rPr>
                <w:sz w:val="20"/>
                <w:szCs w:val="20"/>
              </w:rPr>
              <w:t>. 2022</w:t>
            </w:r>
          </w:p>
        </w:tc>
        <w:tc>
          <w:tcPr>
            <w:tcW w:w="1289" w:type="dxa"/>
            <w:tcMar>
              <w:left w:w="85" w:type="dxa"/>
              <w:right w:w="85" w:type="dxa"/>
            </w:tcMar>
            <w:vAlign w:val="center"/>
          </w:tcPr>
          <w:p w14:paraId="2B5EF10C" w14:textId="77777777" w:rsidR="004138EA" w:rsidRPr="00103047" w:rsidRDefault="00754481" w:rsidP="00103047">
            <w:pPr>
              <w:pStyle w:val="Tabletext"/>
              <w:jc w:val="center"/>
              <w:rPr>
                <w:sz w:val="20"/>
                <w:szCs w:val="20"/>
              </w:rPr>
            </w:pPr>
            <w:r w:rsidRPr="00103047">
              <w:rPr>
                <w:sz w:val="20"/>
                <w:szCs w:val="20"/>
              </w:rPr>
              <w:t>Juillet</w:t>
            </w:r>
            <w:r w:rsidR="004138EA" w:rsidRPr="00103047">
              <w:rPr>
                <w:sz w:val="20"/>
                <w:szCs w:val="20"/>
              </w:rPr>
              <w:t xml:space="preserve"> 2023</w:t>
            </w:r>
          </w:p>
        </w:tc>
        <w:tc>
          <w:tcPr>
            <w:tcW w:w="1468" w:type="dxa"/>
            <w:tcMar>
              <w:left w:w="85" w:type="dxa"/>
              <w:right w:w="85" w:type="dxa"/>
            </w:tcMar>
            <w:vAlign w:val="center"/>
          </w:tcPr>
          <w:p w14:paraId="2B5EF10D" w14:textId="77777777" w:rsidR="004138EA" w:rsidRPr="00103047" w:rsidRDefault="00754481" w:rsidP="00103047">
            <w:pPr>
              <w:pStyle w:val="Tabletext"/>
              <w:jc w:val="center"/>
              <w:rPr>
                <w:sz w:val="20"/>
                <w:szCs w:val="20"/>
              </w:rPr>
            </w:pPr>
            <w:r w:rsidRPr="00103047">
              <w:rPr>
                <w:rFonts w:eastAsia="Times New Roman"/>
                <w:sz w:val="20"/>
                <w:szCs w:val="20"/>
              </w:rPr>
              <w:t>Projet multiré</w:t>
            </w:r>
            <w:r w:rsidR="004138EA" w:rsidRPr="00103047">
              <w:rPr>
                <w:rFonts w:eastAsia="Times New Roman"/>
                <w:sz w:val="20"/>
                <w:szCs w:val="20"/>
              </w:rPr>
              <w:t>gional</w:t>
            </w:r>
          </w:p>
        </w:tc>
        <w:tc>
          <w:tcPr>
            <w:tcW w:w="1074" w:type="dxa"/>
            <w:tcMar>
              <w:left w:w="85" w:type="dxa"/>
              <w:right w:w="85" w:type="dxa"/>
            </w:tcMar>
            <w:vAlign w:val="center"/>
          </w:tcPr>
          <w:p w14:paraId="2B5EF10E" w14:textId="77777777" w:rsidR="004138EA" w:rsidRPr="00103047" w:rsidRDefault="004138EA" w:rsidP="00103047">
            <w:pPr>
              <w:pStyle w:val="Tabletext"/>
              <w:jc w:val="center"/>
              <w:rPr>
                <w:sz w:val="20"/>
                <w:szCs w:val="20"/>
              </w:rPr>
            </w:pPr>
            <w:r w:rsidRPr="00103047">
              <w:rPr>
                <w:sz w:val="20"/>
                <w:szCs w:val="20"/>
              </w:rPr>
              <w:t>F</w:t>
            </w:r>
            <w:r w:rsidR="00754481" w:rsidRPr="00103047">
              <w:rPr>
                <w:sz w:val="20"/>
                <w:szCs w:val="20"/>
              </w:rPr>
              <w:t>év</w:t>
            </w:r>
            <w:r w:rsidRPr="00103047">
              <w:rPr>
                <w:sz w:val="20"/>
                <w:szCs w:val="20"/>
              </w:rPr>
              <w:t>. 2022</w:t>
            </w:r>
          </w:p>
        </w:tc>
        <w:tc>
          <w:tcPr>
            <w:tcW w:w="1749" w:type="dxa"/>
            <w:tcMar>
              <w:left w:w="85" w:type="dxa"/>
              <w:right w:w="85" w:type="dxa"/>
            </w:tcMar>
            <w:vAlign w:val="center"/>
          </w:tcPr>
          <w:p w14:paraId="2B5EF10F" w14:textId="77777777" w:rsidR="004138EA" w:rsidRPr="00103047" w:rsidRDefault="004138EA" w:rsidP="00103047">
            <w:pPr>
              <w:pStyle w:val="Tabletext"/>
              <w:jc w:val="center"/>
              <w:rPr>
                <w:sz w:val="20"/>
                <w:szCs w:val="20"/>
              </w:rPr>
            </w:pPr>
            <w:r w:rsidRPr="00103047">
              <w:rPr>
                <w:sz w:val="20"/>
                <w:szCs w:val="20"/>
              </w:rPr>
              <w:t>Mary Kay</w:t>
            </w:r>
          </w:p>
        </w:tc>
        <w:tc>
          <w:tcPr>
            <w:tcW w:w="2610" w:type="dxa"/>
            <w:tcMar>
              <w:left w:w="85" w:type="dxa"/>
              <w:right w:w="85" w:type="dxa"/>
            </w:tcMar>
            <w:vAlign w:val="center"/>
          </w:tcPr>
          <w:p w14:paraId="2B5EF110" w14:textId="77777777" w:rsidR="004138EA" w:rsidRPr="00103047" w:rsidRDefault="00754481" w:rsidP="00103047">
            <w:pPr>
              <w:pStyle w:val="Tabletext"/>
              <w:jc w:val="center"/>
              <w:rPr>
                <w:sz w:val="20"/>
                <w:szCs w:val="20"/>
                <w:lang w:val="en-US"/>
              </w:rPr>
            </w:pPr>
            <w:r w:rsidRPr="00103047">
              <w:rPr>
                <w:sz w:val="20"/>
                <w:szCs w:val="20"/>
                <w:lang w:val="en-US"/>
              </w:rPr>
              <w:t xml:space="preserve">Mary Kay: </w:t>
            </w:r>
            <w:r w:rsidR="004138EA" w:rsidRPr="00103047">
              <w:rPr>
                <w:sz w:val="20"/>
                <w:szCs w:val="20"/>
                <w:lang w:val="en-US"/>
              </w:rPr>
              <w:t>220 000</w:t>
            </w:r>
            <w:r w:rsidRPr="00103047">
              <w:rPr>
                <w:sz w:val="20"/>
                <w:szCs w:val="20"/>
                <w:lang w:val="en-US"/>
              </w:rPr>
              <w:t xml:space="preserve"> USD</w:t>
            </w:r>
          </w:p>
          <w:p w14:paraId="2B5EF111" w14:textId="6905AEF4" w:rsidR="004138EA" w:rsidRPr="00103047" w:rsidRDefault="00BF4ABA" w:rsidP="00103047">
            <w:pPr>
              <w:pStyle w:val="Tabletext"/>
              <w:jc w:val="center"/>
              <w:rPr>
                <w:sz w:val="20"/>
                <w:szCs w:val="20"/>
                <w:lang w:val="en-US"/>
              </w:rPr>
            </w:pPr>
            <w:r w:rsidRPr="00103047">
              <w:rPr>
                <w:sz w:val="20"/>
                <w:szCs w:val="20"/>
                <w:lang w:val="en-US"/>
              </w:rPr>
              <w:t>FDTIC</w:t>
            </w:r>
            <w:r w:rsidR="00754481" w:rsidRPr="00103047">
              <w:rPr>
                <w:sz w:val="20"/>
                <w:szCs w:val="20"/>
                <w:lang w:val="en-US"/>
              </w:rPr>
              <w:t xml:space="preserve">: </w:t>
            </w:r>
            <w:r w:rsidR="004138EA" w:rsidRPr="00103047">
              <w:rPr>
                <w:sz w:val="20"/>
                <w:szCs w:val="20"/>
                <w:lang w:val="en-US"/>
              </w:rPr>
              <w:t>55 000</w:t>
            </w:r>
            <w:r w:rsidR="00754481" w:rsidRPr="00103047">
              <w:rPr>
                <w:sz w:val="20"/>
                <w:szCs w:val="20"/>
                <w:lang w:val="en-US"/>
              </w:rPr>
              <w:t xml:space="preserve"> USD</w:t>
            </w:r>
          </w:p>
        </w:tc>
        <w:tc>
          <w:tcPr>
            <w:tcW w:w="1750" w:type="dxa"/>
            <w:tcMar>
              <w:left w:w="85" w:type="dxa"/>
              <w:right w:w="85" w:type="dxa"/>
            </w:tcMar>
            <w:vAlign w:val="center"/>
          </w:tcPr>
          <w:p w14:paraId="2B5EF112" w14:textId="77777777" w:rsidR="004138EA" w:rsidRPr="00103047" w:rsidRDefault="004138EA" w:rsidP="00103047">
            <w:pPr>
              <w:pStyle w:val="Tabletext"/>
              <w:jc w:val="center"/>
              <w:rPr>
                <w:sz w:val="20"/>
                <w:szCs w:val="20"/>
              </w:rPr>
            </w:pPr>
            <w:r w:rsidRPr="00103047">
              <w:rPr>
                <w:sz w:val="20"/>
                <w:szCs w:val="20"/>
              </w:rPr>
              <w:t>38 300</w:t>
            </w:r>
            <w:r w:rsidR="00754481" w:rsidRPr="00103047">
              <w:rPr>
                <w:sz w:val="20"/>
                <w:szCs w:val="20"/>
              </w:rPr>
              <w:t xml:space="preserve"> USD</w:t>
            </w:r>
          </w:p>
        </w:tc>
      </w:tr>
    </w:tbl>
    <w:p w14:paraId="2B5EF114" w14:textId="1F2DB357" w:rsidR="00754481" w:rsidRPr="00777251" w:rsidRDefault="004F372B" w:rsidP="00F156FE">
      <w:pPr>
        <w:spacing w:before="360"/>
        <w:jc w:val="center"/>
        <w:rPr>
          <w:lang w:val="fr-CH"/>
        </w:rPr>
      </w:pPr>
      <w:r w:rsidRPr="00103047">
        <w:rPr>
          <w:i/>
          <w:iCs/>
          <w:sz w:val="20"/>
          <w:lang w:val="fr-CH"/>
        </w:rPr>
        <w:t>Vous trouverez de plus amples informations sur les projets à l</w:t>
      </w:r>
      <w:r w:rsidR="009A2CA4">
        <w:rPr>
          <w:i/>
          <w:iCs/>
          <w:sz w:val="20"/>
          <w:lang w:val="fr-CH"/>
        </w:rPr>
        <w:t>'</w:t>
      </w:r>
      <w:r w:rsidRPr="00103047">
        <w:rPr>
          <w:i/>
          <w:iCs/>
          <w:sz w:val="20"/>
          <w:lang w:val="fr-CH"/>
        </w:rPr>
        <w:t xml:space="preserve">adresse </w:t>
      </w:r>
      <w:hyperlink r:id="rId29" w:history="1">
        <w:r w:rsidR="00754481" w:rsidRPr="00103047">
          <w:rPr>
            <w:rStyle w:val="Hyperlink"/>
            <w:rFonts w:asciiTheme="minorHAnsi" w:hAnsiTheme="minorHAnsi" w:cstheme="minorHAnsi"/>
            <w:i/>
            <w:iCs/>
            <w:kern w:val="24"/>
            <w:sz w:val="20"/>
            <w:lang w:val="fr-CH"/>
          </w:rPr>
          <w:t>www.itu.int/en/ITU-D/Projects</w:t>
        </w:r>
      </w:hyperlink>
    </w:p>
    <w:p w14:paraId="2B5EF115" w14:textId="77777777" w:rsidR="00D54E72" w:rsidRPr="007D264F" w:rsidRDefault="00D54E72" w:rsidP="00F156FE">
      <w:pPr>
        <w:spacing w:before="360"/>
        <w:jc w:val="center"/>
      </w:pPr>
      <w:r w:rsidRPr="007D264F">
        <w:t>______________</w:t>
      </w:r>
    </w:p>
    <w:sectPr w:rsidR="00D54E72" w:rsidRPr="007D264F" w:rsidSect="00C71A05">
      <w:headerReference w:type="even" r:id="rId30"/>
      <w:headerReference w:type="default" r:id="rId31"/>
      <w:footerReference w:type="even" r:id="rId32"/>
      <w:footerReference w:type="default" r:id="rId33"/>
      <w:headerReference w:type="first" r:id="rId34"/>
      <w:footerReference w:type="first" r:id="rId35"/>
      <w:pgSz w:w="16840" w:h="11907" w:orient="landscape" w:code="9"/>
      <w:pgMar w:top="1134" w:right="1418" w:bottom="1134" w:left="1418" w:header="720" w:footer="720"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6189" w14:textId="77777777" w:rsidR="008D5D12" w:rsidRDefault="008D5D12">
      <w:r>
        <w:separator/>
      </w:r>
    </w:p>
  </w:endnote>
  <w:endnote w:type="continuationSeparator" w:id="0">
    <w:p w14:paraId="68485C39" w14:textId="77777777" w:rsidR="008D5D12" w:rsidRDefault="008D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F14D" w14:textId="05A96DB1" w:rsidR="000B7663" w:rsidRDefault="0082264E">
    <w:pPr>
      <w:pStyle w:val="Footer"/>
    </w:pPr>
    <w:fldSimple w:instr=" FILENAME \p \* MERGEFORMAT ">
      <w:r w:rsidR="00617B13">
        <w:t>P:\FRA\SG\CONSEIL\C23\000\034F.docx</w:t>
      </w:r>
    </w:fldSimple>
    <w:r w:rsidR="000B7663">
      <w:tab/>
    </w:r>
    <w:r w:rsidR="000B7663">
      <w:fldChar w:fldCharType="begin"/>
    </w:r>
    <w:r w:rsidR="000B7663">
      <w:instrText xml:space="preserve"> savedate \@ dd.MM.yy </w:instrText>
    </w:r>
    <w:r w:rsidR="000B7663">
      <w:fldChar w:fldCharType="separate"/>
    </w:r>
    <w:r w:rsidR="00777251">
      <w:t>09.06.23</w:t>
    </w:r>
    <w:r w:rsidR="000B7663">
      <w:fldChar w:fldCharType="end"/>
    </w:r>
    <w:r w:rsidR="000B7663">
      <w:tab/>
    </w:r>
    <w:r w:rsidR="000B7663">
      <w:fldChar w:fldCharType="begin"/>
    </w:r>
    <w:r w:rsidR="000B7663">
      <w:instrText xml:space="preserve"> printdate \@ dd.MM.yy </w:instrText>
    </w:r>
    <w:r w:rsidR="000B7663">
      <w:fldChar w:fldCharType="separate"/>
    </w:r>
    <w:r w:rsidR="00617B13">
      <w:t>18.07.00</w:t>
    </w:r>
    <w:r w:rsidR="000B7663">
      <w:fldChar w:fldCharType="end"/>
    </w:r>
  </w:p>
  <w:p w14:paraId="2B5EF14E" w14:textId="77777777" w:rsidR="003C64C4" w:rsidRDefault="003C64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B7663" w:rsidRPr="00784011" w14:paraId="2B5EF151" w14:textId="77777777" w:rsidTr="00803FC7">
      <w:trPr>
        <w:jc w:val="center"/>
      </w:trPr>
      <w:tc>
        <w:tcPr>
          <w:tcW w:w="1803" w:type="dxa"/>
          <w:vAlign w:val="center"/>
        </w:tcPr>
        <w:p w14:paraId="2B5EF14F" w14:textId="77777777" w:rsidR="000B7663" w:rsidRDefault="000B7663" w:rsidP="00C07671">
          <w:pPr>
            <w:pStyle w:val="Header"/>
            <w:jc w:val="left"/>
            <w:rPr>
              <w:noProof/>
            </w:rPr>
          </w:pPr>
          <w:r>
            <w:rPr>
              <w:noProof/>
            </w:rPr>
            <w:t>D</w:t>
          </w:r>
          <w:r w:rsidR="007B1566">
            <w:rPr>
              <w:noProof/>
            </w:rPr>
            <w:t>PS 521068</w:t>
          </w:r>
        </w:p>
      </w:tc>
      <w:tc>
        <w:tcPr>
          <w:tcW w:w="8261" w:type="dxa"/>
        </w:tcPr>
        <w:p w14:paraId="2B5EF150" w14:textId="77777777" w:rsidR="000B7663" w:rsidRPr="00E06FD5" w:rsidRDefault="000B7663" w:rsidP="007B1566">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7B1566">
            <w:rPr>
              <w:bCs/>
            </w:rPr>
            <w:t>34</w:t>
          </w:r>
          <w:r w:rsidRPr="00623AE3">
            <w:rPr>
              <w:bCs/>
            </w:rPr>
            <w:t>-</w:t>
          </w:r>
          <w:r>
            <w:rPr>
              <w:bCs/>
            </w:rPr>
            <w:t>F</w:t>
          </w:r>
          <w:r>
            <w:rPr>
              <w:bCs/>
            </w:rPr>
            <w:tab/>
          </w:r>
          <w:r>
            <w:fldChar w:fldCharType="begin"/>
          </w:r>
          <w:r>
            <w:instrText>PAGE</w:instrText>
          </w:r>
          <w:r>
            <w:fldChar w:fldCharType="separate"/>
          </w:r>
          <w:r w:rsidR="0096651A">
            <w:rPr>
              <w:noProof/>
            </w:rPr>
            <w:t>9</w:t>
          </w:r>
          <w:r>
            <w:rPr>
              <w:noProof/>
            </w:rPr>
            <w:fldChar w:fldCharType="end"/>
          </w:r>
        </w:p>
      </w:tc>
    </w:tr>
  </w:tbl>
  <w:p w14:paraId="2B5EF152" w14:textId="0E1DDAC7" w:rsidR="003C64C4" w:rsidRPr="00B31898" w:rsidRDefault="00B31898" w:rsidP="00B31898">
    <w:pPr>
      <w:pStyle w:val="Footer"/>
      <w:rPr>
        <w:szCs w:val="16"/>
      </w:rPr>
    </w:pPr>
    <w:r w:rsidRPr="00777251">
      <w:rPr>
        <w:color w:val="F2F2F2" w:themeColor="background1" w:themeShade="F2"/>
        <w:szCs w:val="16"/>
      </w:rPr>
      <w:fldChar w:fldCharType="begin"/>
    </w:r>
    <w:r w:rsidRPr="00777251">
      <w:rPr>
        <w:color w:val="F2F2F2" w:themeColor="background1" w:themeShade="F2"/>
        <w:szCs w:val="16"/>
      </w:rPr>
      <w:instrText xml:space="preserve"> FILENAME \p  \* MERGEFORMAT </w:instrText>
    </w:r>
    <w:r w:rsidRPr="00777251">
      <w:rPr>
        <w:color w:val="F2F2F2" w:themeColor="background1" w:themeShade="F2"/>
        <w:szCs w:val="16"/>
      </w:rPr>
      <w:fldChar w:fldCharType="separate"/>
    </w:r>
    <w:r w:rsidR="00617B13" w:rsidRPr="00777251">
      <w:rPr>
        <w:color w:val="F2F2F2" w:themeColor="background1" w:themeShade="F2"/>
        <w:szCs w:val="16"/>
      </w:rPr>
      <w:t>P:\FRA\SG\CONSEIL\C23\000\034F.docx</w:t>
    </w:r>
    <w:r w:rsidRPr="00777251">
      <w:rPr>
        <w:color w:val="F2F2F2" w:themeColor="background1" w:themeShade="F2"/>
        <w:szCs w:val="16"/>
      </w:rPr>
      <w:fldChar w:fldCharType="end"/>
    </w:r>
    <w:r w:rsidRPr="00777251">
      <w:rPr>
        <w:color w:val="F2F2F2" w:themeColor="background1" w:themeShade="F2"/>
        <w:szCs w:val="16"/>
      </w:rPr>
      <w:t xml:space="preserve"> (521068)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B7663" w:rsidRPr="00784011" w14:paraId="2B5EF159" w14:textId="77777777" w:rsidTr="00803FC7">
      <w:trPr>
        <w:jc w:val="center"/>
      </w:trPr>
      <w:tc>
        <w:tcPr>
          <w:tcW w:w="1803" w:type="dxa"/>
          <w:vAlign w:val="center"/>
        </w:tcPr>
        <w:p w14:paraId="2B5EF157" w14:textId="77777777" w:rsidR="000B7663" w:rsidRDefault="00777251" w:rsidP="00A51849">
          <w:pPr>
            <w:pStyle w:val="Header"/>
            <w:jc w:val="left"/>
            <w:rPr>
              <w:noProof/>
            </w:rPr>
          </w:pPr>
          <w:hyperlink r:id="rId1" w:history="1">
            <w:r w:rsidR="000B7663" w:rsidRPr="00A514A4">
              <w:rPr>
                <w:rStyle w:val="Hyperlink"/>
                <w:szCs w:val="14"/>
              </w:rPr>
              <w:t>www.itu.int/council</w:t>
            </w:r>
          </w:hyperlink>
        </w:p>
      </w:tc>
      <w:tc>
        <w:tcPr>
          <w:tcW w:w="8261" w:type="dxa"/>
        </w:tcPr>
        <w:p w14:paraId="2B5EF158" w14:textId="77777777" w:rsidR="000B7663" w:rsidRPr="00E06FD5" w:rsidRDefault="000B7663" w:rsidP="007B1566">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7B1566">
            <w:rPr>
              <w:bCs/>
            </w:rPr>
            <w:t>34</w:t>
          </w:r>
          <w:r w:rsidRPr="00623AE3">
            <w:rPr>
              <w:bCs/>
            </w:rPr>
            <w:t>-</w:t>
          </w:r>
          <w:r>
            <w:rPr>
              <w:bCs/>
            </w:rPr>
            <w:t>F</w:t>
          </w:r>
          <w:r>
            <w:rPr>
              <w:bCs/>
            </w:rPr>
            <w:tab/>
          </w:r>
          <w:r>
            <w:fldChar w:fldCharType="begin"/>
          </w:r>
          <w:r>
            <w:instrText>PAGE</w:instrText>
          </w:r>
          <w:r>
            <w:fldChar w:fldCharType="separate"/>
          </w:r>
          <w:r w:rsidR="0096651A">
            <w:rPr>
              <w:noProof/>
            </w:rPr>
            <w:t>1</w:t>
          </w:r>
          <w:r>
            <w:rPr>
              <w:noProof/>
            </w:rPr>
            <w:fldChar w:fldCharType="end"/>
          </w:r>
        </w:p>
      </w:tc>
    </w:tr>
  </w:tbl>
  <w:p w14:paraId="2B5EF15A" w14:textId="0EF64FA8" w:rsidR="003C64C4" w:rsidRDefault="0082264E" w:rsidP="00502834">
    <w:pPr>
      <w:pStyle w:val="Footer"/>
    </w:pPr>
    <w:r w:rsidRPr="00777251">
      <w:rPr>
        <w:color w:val="F2F2F2" w:themeColor="background1" w:themeShade="F2"/>
      </w:rPr>
      <w:fldChar w:fldCharType="begin"/>
    </w:r>
    <w:r w:rsidRPr="00777251">
      <w:rPr>
        <w:color w:val="F2F2F2" w:themeColor="background1" w:themeShade="F2"/>
      </w:rPr>
      <w:instrText xml:space="preserve"> FILENAME \p  \* MERGEFORMAT </w:instrText>
    </w:r>
    <w:r w:rsidRPr="00777251">
      <w:rPr>
        <w:color w:val="F2F2F2" w:themeColor="background1" w:themeShade="F2"/>
      </w:rPr>
      <w:fldChar w:fldCharType="separate"/>
    </w:r>
    <w:r w:rsidR="00617B13" w:rsidRPr="00777251">
      <w:rPr>
        <w:color w:val="F2F2F2" w:themeColor="background1" w:themeShade="F2"/>
      </w:rPr>
      <w:t>P:\FRA\SG\CONSEIL\C23\000\034F.docx</w:t>
    </w:r>
    <w:r w:rsidRPr="00777251">
      <w:rPr>
        <w:color w:val="F2F2F2" w:themeColor="background1" w:themeShade="F2"/>
      </w:rPr>
      <w:fldChar w:fldCharType="end"/>
    </w:r>
    <w:r w:rsidR="007B1566" w:rsidRPr="00777251">
      <w:rPr>
        <w:color w:val="F2F2F2" w:themeColor="background1" w:themeShade="F2"/>
      </w:rPr>
      <w:t xml:space="preserve"> (521068</w:t>
    </w:r>
    <w:r w:rsidR="000B7663" w:rsidRPr="00777251">
      <w:rPr>
        <w:color w:val="F2F2F2" w:themeColor="background1" w:themeShade="F2"/>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F160" w14:textId="10F55E95" w:rsidR="00732045" w:rsidRDefault="0082264E">
    <w:pPr>
      <w:pStyle w:val="Footer"/>
    </w:pPr>
    <w:fldSimple w:instr=" FILENAME \p \* MERGEFORMAT ">
      <w:r w:rsidR="00617B13">
        <w:t>P:\FRA\SG\CONSEIL\C23\000\034F.docx</w:t>
      </w:r>
    </w:fldSimple>
    <w:r w:rsidR="00732045">
      <w:tab/>
    </w:r>
    <w:r w:rsidR="002F1B76">
      <w:fldChar w:fldCharType="begin"/>
    </w:r>
    <w:r w:rsidR="00732045">
      <w:instrText xml:space="preserve"> savedate \@ dd.MM.yy </w:instrText>
    </w:r>
    <w:r w:rsidR="002F1B76">
      <w:fldChar w:fldCharType="separate"/>
    </w:r>
    <w:r w:rsidR="00777251">
      <w:t>09.06.23</w:t>
    </w:r>
    <w:r w:rsidR="002F1B76">
      <w:fldChar w:fldCharType="end"/>
    </w:r>
    <w:r w:rsidR="00732045">
      <w:tab/>
    </w:r>
    <w:r w:rsidR="002F1B76">
      <w:fldChar w:fldCharType="begin"/>
    </w:r>
    <w:r w:rsidR="00732045">
      <w:instrText xml:space="preserve"> printdate \@ dd.MM.yy </w:instrText>
    </w:r>
    <w:r w:rsidR="002F1B76">
      <w:fldChar w:fldCharType="separate"/>
    </w:r>
    <w:r w:rsidR="00617B13">
      <w:t>18.07.00</w:t>
    </w:r>
    <w:r w:rsidR="002F1B7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372"/>
    </w:tblGrid>
    <w:tr w:rsidR="00486E9D" w:rsidRPr="00784011" w14:paraId="189656D2" w14:textId="77777777" w:rsidTr="00174BD2">
      <w:trPr>
        <w:jc w:val="center"/>
      </w:trPr>
      <w:tc>
        <w:tcPr>
          <w:tcW w:w="1803" w:type="dxa"/>
          <w:vAlign w:val="center"/>
        </w:tcPr>
        <w:p w14:paraId="28747242" w14:textId="77777777" w:rsidR="00486E9D" w:rsidRDefault="00486E9D" w:rsidP="00486E9D">
          <w:pPr>
            <w:pStyle w:val="Header"/>
            <w:jc w:val="left"/>
            <w:rPr>
              <w:noProof/>
            </w:rPr>
          </w:pPr>
          <w:r>
            <w:rPr>
              <w:noProof/>
            </w:rPr>
            <w:t>DPS 521068</w:t>
          </w:r>
        </w:p>
      </w:tc>
      <w:tc>
        <w:tcPr>
          <w:tcW w:w="12372" w:type="dxa"/>
        </w:tcPr>
        <w:p w14:paraId="16501084" w14:textId="77777777" w:rsidR="00486E9D" w:rsidRPr="00E06FD5" w:rsidRDefault="00486E9D" w:rsidP="00486E9D">
          <w:pPr>
            <w:pStyle w:val="Header"/>
            <w:tabs>
              <w:tab w:val="left" w:pos="10699"/>
              <w:tab w:val="right" w:pos="11833"/>
            </w:tabs>
            <w:jc w:val="left"/>
            <w:rPr>
              <w:rFonts w:ascii="Arial" w:hAnsi="Arial" w:cs="Arial"/>
              <w:b/>
              <w:bCs/>
              <w:szCs w:val="18"/>
            </w:rPr>
          </w:pPr>
          <w:r>
            <w:rPr>
              <w:bCs/>
            </w:rPr>
            <w:tab/>
          </w:r>
          <w:r w:rsidRPr="00623AE3">
            <w:rPr>
              <w:bCs/>
            </w:rPr>
            <w:t>C</w:t>
          </w:r>
          <w:r>
            <w:rPr>
              <w:bCs/>
            </w:rPr>
            <w:t>23</w:t>
          </w:r>
          <w:r w:rsidRPr="00623AE3">
            <w:rPr>
              <w:bCs/>
            </w:rPr>
            <w:t>/</w:t>
          </w:r>
          <w:r>
            <w:rPr>
              <w:bCs/>
            </w:rPr>
            <w:t>34</w:t>
          </w:r>
          <w:r w:rsidRPr="00623AE3">
            <w:rPr>
              <w:bCs/>
            </w:rPr>
            <w:t>-</w:t>
          </w:r>
          <w:r>
            <w:rPr>
              <w:bCs/>
            </w:rPr>
            <w:t>F</w:t>
          </w:r>
          <w:r>
            <w:rPr>
              <w:bCs/>
            </w:rPr>
            <w:tab/>
          </w:r>
          <w:r>
            <w:fldChar w:fldCharType="begin"/>
          </w:r>
          <w:r>
            <w:instrText>PAGE</w:instrText>
          </w:r>
          <w:r>
            <w:fldChar w:fldCharType="separate"/>
          </w:r>
          <w:r>
            <w:rPr>
              <w:noProof/>
            </w:rPr>
            <w:t>9</w:t>
          </w:r>
          <w:r>
            <w:rPr>
              <w:noProof/>
            </w:rPr>
            <w:fldChar w:fldCharType="end"/>
          </w:r>
        </w:p>
      </w:tc>
    </w:tr>
  </w:tbl>
  <w:p w14:paraId="2B5EF161" w14:textId="6F299E55" w:rsidR="00732045" w:rsidRPr="00103047" w:rsidRDefault="0082264E" w:rsidP="00486E9D">
    <w:pPr>
      <w:pStyle w:val="Footer"/>
      <w:tabs>
        <w:tab w:val="clear" w:pos="5954"/>
        <w:tab w:val="clear" w:pos="9639"/>
        <w:tab w:val="left" w:pos="12474"/>
        <w:tab w:val="right" w:pos="13608"/>
      </w:tabs>
    </w:pPr>
    <w:r w:rsidRPr="00777251">
      <w:rPr>
        <w:color w:val="F2F2F2" w:themeColor="background1" w:themeShade="F2"/>
      </w:rPr>
      <w:fldChar w:fldCharType="begin"/>
    </w:r>
    <w:r w:rsidRPr="00777251">
      <w:rPr>
        <w:color w:val="F2F2F2" w:themeColor="background1" w:themeShade="F2"/>
      </w:rPr>
      <w:instrText xml:space="preserve"> FILENAME \p  \* MERGEFORMAT </w:instrText>
    </w:r>
    <w:r w:rsidRPr="00777251">
      <w:rPr>
        <w:color w:val="F2F2F2" w:themeColor="background1" w:themeShade="F2"/>
      </w:rPr>
      <w:fldChar w:fldCharType="separate"/>
    </w:r>
    <w:r w:rsidR="00617B13" w:rsidRPr="00777251">
      <w:rPr>
        <w:color w:val="F2F2F2" w:themeColor="background1" w:themeShade="F2"/>
      </w:rPr>
      <w:t>P:\FRA\SG\CONSEIL\C23\000\034F.docx</w:t>
    </w:r>
    <w:r w:rsidRPr="00777251">
      <w:rPr>
        <w:color w:val="F2F2F2" w:themeColor="background1" w:themeShade="F2"/>
      </w:rPr>
      <w:fldChar w:fldCharType="end"/>
    </w:r>
    <w:r w:rsidR="00502834" w:rsidRPr="00777251">
      <w:rPr>
        <w:color w:val="F2F2F2" w:themeColor="background1" w:themeShade="F2"/>
      </w:rPr>
      <w:t xml:space="preserve"> (</w:t>
    </w:r>
    <w:r w:rsidR="00137E3B" w:rsidRPr="00777251">
      <w:rPr>
        <w:color w:val="F2F2F2" w:themeColor="background1" w:themeShade="F2"/>
      </w:rPr>
      <w:t>521068</w:t>
    </w:r>
    <w:r w:rsidR="00502834" w:rsidRPr="00777251">
      <w:rPr>
        <w:color w:val="F2F2F2" w:themeColor="background1" w:themeShade="F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372"/>
    </w:tblGrid>
    <w:tr w:rsidR="00486E9D" w:rsidRPr="00784011" w14:paraId="173740E7" w14:textId="77777777" w:rsidTr="00486E9D">
      <w:trPr>
        <w:jc w:val="center"/>
      </w:trPr>
      <w:tc>
        <w:tcPr>
          <w:tcW w:w="1803" w:type="dxa"/>
          <w:vAlign w:val="center"/>
        </w:tcPr>
        <w:p w14:paraId="258C62B3" w14:textId="77777777" w:rsidR="00486E9D" w:rsidRDefault="00486E9D" w:rsidP="00486E9D">
          <w:pPr>
            <w:pStyle w:val="Header"/>
            <w:jc w:val="left"/>
            <w:rPr>
              <w:noProof/>
            </w:rPr>
          </w:pPr>
          <w:r>
            <w:rPr>
              <w:noProof/>
            </w:rPr>
            <w:t>DPS 521068</w:t>
          </w:r>
        </w:p>
      </w:tc>
      <w:tc>
        <w:tcPr>
          <w:tcW w:w="12372" w:type="dxa"/>
        </w:tcPr>
        <w:p w14:paraId="15B3364F" w14:textId="77777777" w:rsidR="00486E9D" w:rsidRPr="00E06FD5" w:rsidRDefault="00486E9D" w:rsidP="00486E9D">
          <w:pPr>
            <w:pStyle w:val="Header"/>
            <w:tabs>
              <w:tab w:val="left" w:pos="9326"/>
            </w:tabs>
            <w:jc w:val="left"/>
            <w:rPr>
              <w:rFonts w:ascii="Arial" w:hAnsi="Arial" w:cs="Arial"/>
              <w:b/>
              <w:bCs/>
              <w:szCs w:val="18"/>
            </w:rPr>
          </w:pPr>
          <w:r>
            <w:rPr>
              <w:bCs/>
            </w:rPr>
            <w:tab/>
          </w:r>
          <w:r w:rsidRPr="00623AE3">
            <w:rPr>
              <w:bCs/>
            </w:rPr>
            <w:t>C</w:t>
          </w:r>
          <w:r>
            <w:rPr>
              <w:bCs/>
            </w:rPr>
            <w:t>23</w:t>
          </w:r>
          <w:r w:rsidRPr="00623AE3">
            <w:rPr>
              <w:bCs/>
            </w:rPr>
            <w:t>/</w:t>
          </w:r>
          <w:r>
            <w:rPr>
              <w:bCs/>
            </w:rPr>
            <w:t>34</w:t>
          </w:r>
          <w:r w:rsidRPr="00623AE3">
            <w:rPr>
              <w:bCs/>
            </w:rPr>
            <w:t>-</w:t>
          </w:r>
          <w:r>
            <w:rPr>
              <w:bCs/>
            </w:rPr>
            <w:t>F</w:t>
          </w:r>
          <w:r>
            <w:rPr>
              <w:bCs/>
            </w:rPr>
            <w:tab/>
          </w:r>
          <w:r>
            <w:fldChar w:fldCharType="begin"/>
          </w:r>
          <w:r>
            <w:instrText>PAGE</w:instrText>
          </w:r>
          <w:r>
            <w:fldChar w:fldCharType="separate"/>
          </w:r>
          <w:r>
            <w:rPr>
              <w:noProof/>
            </w:rPr>
            <w:t>9</w:t>
          </w:r>
          <w:r>
            <w:rPr>
              <w:noProof/>
            </w:rPr>
            <w:fldChar w:fldCharType="end"/>
          </w:r>
        </w:p>
      </w:tc>
    </w:tr>
  </w:tbl>
  <w:p w14:paraId="2B5EF164" w14:textId="19C61C40" w:rsidR="00732045" w:rsidRPr="005A2CAC" w:rsidRDefault="0082264E" w:rsidP="00103047">
    <w:pPr>
      <w:pStyle w:val="Footer"/>
    </w:pPr>
    <w:r w:rsidRPr="00777251">
      <w:rPr>
        <w:color w:val="F2F2F2" w:themeColor="background1" w:themeShade="F2"/>
      </w:rPr>
      <w:fldChar w:fldCharType="begin"/>
    </w:r>
    <w:r w:rsidRPr="00777251">
      <w:rPr>
        <w:color w:val="F2F2F2" w:themeColor="background1" w:themeShade="F2"/>
      </w:rPr>
      <w:instrText xml:space="preserve"> FILENAME \p  \* MERGEFORMAT </w:instrText>
    </w:r>
    <w:r w:rsidRPr="00777251">
      <w:rPr>
        <w:color w:val="F2F2F2" w:themeColor="background1" w:themeShade="F2"/>
      </w:rPr>
      <w:fldChar w:fldCharType="separate"/>
    </w:r>
    <w:r w:rsidR="00617B13" w:rsidRPr="00777251">
      <w:rPr>
        <w:color w:val="F2F2F2" w:themeColor="background1" w:themeShade="F2"/>
      </w:rPr>
      <w:t>P:\FRA\SG\CONSEIL\C23\000\034F.docx</w:t>
    </w:r>
    <w:r w:rsidRPr="00777251">
      <w:rPr>
        <w:color w:val="F2F2F2" w:themeColor="background1" w:themeShade="F2"/>
      </w:rPr>
      <w:fldChar w:fldCharType="end"/>
    </w:r>
    <w:r w:rsidR="00103047" w:rsidRPr="00777251">
      <w:rPr>
        <w:color w:val="F2F2F2" w:themeColor="background1" w:themeShade="F2"/>
      </w:rPr>
      <w:t xml:space="preserve"> (</w:t>
    </w:r>
    <w:r w:rsidR="00137E3B" w:rsidRPr="00777251">
      <w:rPr>
        <w:color w:val="F2F2F2" w:themeColor="background1" w:themeShade="F2"/>
      </w:rPr>
      <w:t>521068)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B71E" w14:textId="77777777" w:rsidR="008D5D12" w:rsidRDefault="008D5D12">
      <w:r>
        <w:t>____________________</w:t>
      </w:r>
    </w:p>
  </w:footnote>
  <w:footnote w:type="continuationSeparator" w:id="0">
    <w:p w14:paraId="5BA4629C" w14:textId="77777777" w:rsidR="008D5D12" w:rsidRDefault="008D5D12">
      <w:r>
        <w:continuationSeparator/>
      </w:r>
    </w:p>
  </w:footnote>
  <w:footnote w:id="1">
    <w:p w14:paraId="629118AE" w14:textId="4C142DD4" w:rsidR="001F7A64" w:rsidRPr="00A448D5" w:rsidRDefault="001F7A64" w:rsidP="001F7A64">
      <w:pPr>
        <w:pStyle w:val="FootnoteText"/>
        <w:tabs>
          <w:tab w:val="clear" w:pos="256"/>
          <w:tab w:val="clear" w:pos="567"/>
          <w:tab w:val="clear" w:pos="1134"/>
          <w:tab w:val="clear" w:pos="1701"/>
          <w:tab w:val="clear" w:pos="2268"/>
          <w:tab w:val="clear" w:pos="2835"/>
          <w:tab w:val="left" w:pos="284"/>
        </w:tabs>
        <w:spacing w:before="60"/>
        <w:ind w:left="284" w:hanging="284"/>
        <w:rPr>
          <w:i/>
          <w:iCs/>
          <w:sz w:val="18"/>
          <w:szCs w:val="18"/>
          <w:lang w:val="fr-CH"/>
        </w:rPr>
      </w:pPr>
      <w:r w:rsidRPr="0013310F">
        <w:rPr>
          <w:rStyle w:val="FootnoteReference"/>
          <w:i/>
          <w:iCs/>
          <w:sz w:val="18"/>
          <w:szCs w:val="18"/>
        </w:rPr>
        <w:footnoteRef/>
      </w:r>
      <w:r>
        <w:rPr>
          <w:i/>
          <w:iCs/>
          <w:sz w:val="18"/>
          <w:szCs w:val="18"/>
        </w:rPr>
        <w:tab/>
      </w:r>
      <w:r w:rsidR="00E51235" w:rsidRPr="00A83B70">
        <w:rPr>
          <w:i/>
          <w:iCs/>
          <w:spacing w:val="-2"/>
          <w:sz w:val="20"/>
        </w:rPr>
        <w:t>La Commission de direction du FDTIC est composée</w:t>
      </w:r>
      <w:r w:rsidR="00A01333">
        <w:rPr>
          <w:i/>
          <w:iCs/>
          <w:spacing w:val="-2"/>
          <w:sz w:val="20"/>
        </w:rPr>
        <w:t xml:space="preserve"> </w:t>
      </w:r>
      <w:r w:rsidR="00E51235" w:rsidRPr="00A83B70">
        <w:rPr>
          <w:i/>
          <w:iCs/>
          <w:spacing w:val="-2"/>
          <w:sz w:val="20"/>
        </w:rPr>
        <w:t>d</w:t>
      </w:r>
      <w:r w:rsidR="008A01F6">
        <w:rPr>
          <w:i/>
          <w:iCs/>
          <w:spacing w:val="-2"/>
          <w:sz w:val="20"/>
        </w:rPr>
        <w:t>u</w:t>
      </w:r>
      <w:r w:rsidR="00A621A5">
        <w:rPr>
          <w:i/>
          <w:iCs/>
          <w:spacing w:val="-2"/>
          <w:sz w:val="20"/>
        </w:rPr>
        <w:t xml:space="preserve"> </w:t>
      </w:r>
      <w:r w:rsidR="00E51235" w:rsidRPr="00A83B70">
        <w:rPr>
          <w:i/>
          <w:iCs/>
          <w:spacing w:val="-2"/>
          <w:sz w:val="20"/>
        </w:rPr>
        <w:t>Secrétaire général de l</w:t>
      </w:r>
      <w:r w:rsidR="009A2CA4">
        <w:rPr>
          <w:i/>
          <w:iCs/>
          <w:spacing w:val="-2"/>
          <w:sz w:val="20"/>
        </w:rPr>
        <w:t>'</w:t>
      </w:r>
      <w:r w:rsidR="00E51235" w:rsidRPr="00A83B70">
        <w:rPr>
          <w:i/>
          <w:iCs/>
          <w:spacing w:val="-2"/>
          <w:sz w:val="20"/>
        </w:rPr>
        <w:t>UIT, qui la</w:t>
      </w:r>
      <w:r w:rsidR="00A01333">
        <w:rPr>
          <w:i/>
          <w:iCs/>
          <w:spacing w:val="-2"/>
          <w:sz w:val="20"/>
        </w:rPr>
        <w:t xml:space="preserve"> </w:t>
      </w:r>
      <w:r w:rsidR="00E51235" w:rsidRPr="00A83B70">
        <w:rPr>
          <w:i/>
          <w:iCs/>
          <w:spacing w:val="-2"/>
          <w:sz w:val="20"/>
        </w:rPr>
        <w:t>préside, du Vice</w:t>
      </w:r>
      <w:r w:rsidR="009A2CA4">
        <w:rPr>
          <w:i/>
          <w:iCs/>
          <w:spacing w:val="-2"/>
          <w:sz w:val="20"/>
        </w:rPr>
        <w:noBreakHyphen/>
      </w:r>
      <w:r w:rsidR="00E51235" w:rsidRPr="00A83B70">
        <w:rPr>
          <w:i/>
          <w:iCs/>
          <w:spacing w:val="-2"/>
          <w:sz w:val="20"/>
        </w:rPr>
        <w:t>Secrétaire général de l</w:t>
      </w:r>
      <w:r w:rsidR="009A2CA4">
        <w:rPr>
          <w:i/>
          <w:iCs/>
          <w:spacing w:val="-2"/>
          <w:sz w:val="20"/>
        </w:rPr>
        <w:t>'</w:t>
      </w:r>
      <w:r w:rsidR="00E51235" w:rsidRPr="00A83B70">
        <w:rPr>
          <w:i/>
          <w:iCs/>
          <w:spacing w:val="-2"/>
          <w:sz w:val="20"/>
        </w:rPr>
        <w:t>UIT et d</w:t>
      </w:r>
      <w:r w:rsidR="00F5472A">
        <w:rPr>
          <w:i/>
          <w:iCs/>
          <w:spacing w:val="-2"/>
          <w:sz w:val="20"/>
        </w:rPr>
        <w:t>u Directeur</w:t>
      </w:r>
      <w:r w:rsidR="00E51235" w:rsidRPr="00A83B70">
        <w:rPr>
          <w:i/>
          <w:iCs/>
          <w:spacing w:val="-2"/>
          <w:sz w:val="20"/>
        </w:rPr>
        <w:t xml:space="preserve"> du BDT.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F149" w14:textId="77777777" w:rsidR="000B7663" w:rsidRDefault="000B7663">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2B5EF14A" w14:textId="77777777" w:rsidR="000B7663" w:rsidRDefault="000B7663">
    <w:pPr>
      <w:pStyle w:val="Header"/>
    </w:pPr>
    <w:r>
      <w:t>C2001/#-F</w:t>
    </w:r>
  </w:p>
  <w:p w14:paraId="2B5EF14B" w14:textId="77777777" w:rsidR="003C64C4" w:rsidRDefault="003C64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816"/>
    </w:tblGrid>
    <w:tr w:rsidR="000B7663" w:rsidRPr="00784011" w14:paraId="2B5EF155" w14:textId="77777777" w:rsidTr="002241D3">
      <w:trPr>
        <w:trHeight w:val="1104"/>
        <w:jc w:val="center"/>
      </w:trPr>
      <w:tc>
        <w:tcPr>
          <w:tcW w:w="4390" w:type="dxa"/>
          <w:vAlign w:val="center"/>
        </w:tcPr>
        <w:p w14:paraId="2B5EF153" w14:textId="77777777" w:rsidR="000B7663" w:rsidRPr="009621F8" w:rsidRDefault="000B7663" w:rsidP="00A51849">
          <w:pPr>
            <w:pStyle w:val="Header"/>
            <w:jc w:val="left"/>
            <w:rPr>
              <w:rFonts w:ascii="Arial" w:hAnsi="Arial" w:cs="Arial"/>
              <w:b/>
              <w:bCs/>
              <w:color w:val="009CD6"/>
              <w:sz w:val="36"/>
              <w:szCs w:val="36"/>
            </w:rPr>
          </w:pPr>
          <w:r>
            <w:rPr>
              <w:noProof/>
              <w:lang w:val="en-US"/>
            </w:rPr>
            <w:drawing>
              <wp:inline distT="0" distB="0" distL="0" distR="0" wp14:anchorId="2B5EF165" wp14:editId="2B5EF166">
                <wp:extent cx="1874258" cy="5266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53" cy="537513"/>
                        </a:xfrm>
                        <a:prstGeom prst="rect">
                          <a:avLst/>
                        </a:prstGeom>
                        <a:noFill/>
                        <a:ln>
                          <a:noFill/>
                        </a:ln>
                      </pic:spPr>
                    </pic:pic>
                  </a:graphicData>
                </a:graphic>
              </wp:inline>
            </w:drawing>
          </w:r>
        </w:p>
      </w:tc>
      <w:tc>
        <w:tcPr>
          <w:tcW w:w="5816" w:type="dxa"/>
        </w:tcPr>
        <w:p w14:paraId="2B5EF154" w14:textId="77777777" w:rsidR="000B7663" w:rsidRPr="00784011" w:rsidRDefault="000B7663" w:rsidP="00A51849">
          <w:pPr>
            <w:pStyle w:val="Header"/>
            <w:jc w:val="right"/>
            <w:rPr>
              <w:rFonts w:ascii="Arial" w:hAnsi="Arial" w:cs="Arial"/>
              <w:color w:val="009CD6"/>
              <w:szCs w:val="18"/>
            </w:rPr>
          </w:pPr>
        </w:p>
      </w:tc>
    </w:tr>
  </w:tbl>
  <w:p w14:paraId="2B5EF156" w14:textId="77777777" w:rsidR="000B7663" w:rsidRDefault="000B7663">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2B5EF167" wp14:editId="2B5EF168">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B143"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F15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B5EF15C" w14:textId="77777777" w:rsidR="00732045" w:rsidRDefault="00732045">
    <w:pPr>
      <w:pStyle w:val="Header"/>
    </w:pPr>
    <w:r>
      <w:t>C2001/#-F</w:t>
    </w:r>
  </w:p>
  <w:p w14:paraId="2B5EF15D" w14:textId="77777777" w:rsidR="00782C38" w:rsidRDefault="007772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F15F" w14:textId="7AF8A7D2" w:rsidR="00732045" w:rsidRPr="00486E9D" w:rsidRDefault="00732045" w:rsidP="00486E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F163" w14:textId="09CF90F4" w:rsidR="00C62A95" w:rsidRPr="00486E9D" w:rsidRDefault="00777251" w:rsidP="00486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2F"/>
    <w:rsid w:val="00006EF5"/>
    <w:rsid w:val="00017CF1"/>
    <w:rsid w:val="00025363"/>
    <w:rsid w:val="000327CC"/>
    <w:rsid w:val="00073CAF"/>
    <w:rsid w:val="00076A2C"/>
    <w:rsid w:val="000973A5"/>
    <w:rsid w:val="000B7663"/>
    <w:rsid w:val="000D059D"/>
    <w:rsid w:val="000D0D0A"/>
    <w:rsid w:val="000D64A9"/>
    <w:rsid w:val="00103047"/>
    <w:rsid w:val="00103163"/>
    <w:rsid w:val="00106B19"/>
    <w:rsid w:val="001154C4"/>
    <w:rsid w:val="00115D93"/>
    <w:rsid w:val="001213E2"/>
    <w:rsid w:val="001228DC"/>
    <w:rsid w:val="001247A8"/>
    <w:rsid w:val="00134CC3"/>
    <w:rsid w:val="001378C0"/>
    <w:rsid w:val="00137E3B"/>
    <w:rsid w:val="00145641"/>
    <w:rsid w:val="00154EBC"/>
    <w:rsid w:val="00171AD6"/>
    <w:rsid w:val="0018694A"/>
    <w:rsid w:val="001A3287"/>
    <w:rsid w:val="001A6508"/>
    <w:rsid w:val="001C1CE2"/>
    <w:rsid w:val="001D0ACD"/>
    <w:rsid w:val="001D2FAE"/>
    <w:rsid w:val="001D4C31"/>
    <w:rsid w:val="001D5206"/>
    <w:rsid w:val="001E4D21"/>
    <w:rsid w:val="001F7A64"/>
    <w:rsid w:val="00207CD1"/>
    <w:rsid w:val="002241D3"/>
    <w:rsid w:val="00226657"/>
    <w:rsid w:val="00241A9C"/>
    <w:rsid w:val="002477A2"/>
    <w:rsid w:val="00254547"/>
    <w:rsid w:val="00255D61"/>
    <w:rsid w:val="00263A51"/>
    <w:rsid w:val="00267E02"/>
    <w:rsid w:val="002A5D44"/>
    <w:rsid w:val="002B7227"/>
    <w:rsid w:val="002C2246"/>
    <w:rsid w:val="002D578D"/>
    <w:rsid w:val="002E0BC4"/>
    <w:rsid w:val="002E3656"/>
    <w:rsid w:val="002E57AC"/>
    <w:rsid w:val="002E6753"/>
    <w:rsid w:val="002F05A8"/>
    <w:rsid w:val="002F1B76"/>
    <w:rsid w:val="00320BDA"/>
    <w:rsid w:val="0033021B"/>
    <w:rsid w:val="0033568E"/>
    <w:rsid w:val="00344168"/>
    <w:rsid w:val="0034530C"/>
    <w:rsid w:val="00355FF5"/>
    <w:rsid w:val="00361350"/>
    <w:rsid w:val="00362704"/>
    <w:rsid w:val="00366B35"/>
    <w:rsid w:val="00373AAC"/>
    <w:rsid w:val="003A3877"/>
    <w:rsid w:val="003A5A4C"/>
    <w:rsid w:val="003C3FAE"/>
    <w:rsid w:val="003C64C4"/>
    <w:rsid w:val="003E2E61"/>
    <w:rsid w:val="003F5949"/>
    <w:rsid w:val="00402C2E"/>
    <w:rsid w:val="004038CB"/>
    <w:rsid w:val="0040546F"/>
    <w:rsid w:val="00412C3F"/>
    <w:rsid w:val="004138EA"/>
    <w:rsid w:val="0042404A"/>
    <w:rsid w:val="00440653"/>
    <w:rsid w:val="0044618F"/>
    <w:rsid w:val="00452E70"/>
    <w:rsid w:val="00463600"/>
    <w:rsid w:val="0046769A"/>
    <w:rsid w:val="004702AD"/>
    <w:rsid w:val="0047494A"/>
    <w:rsid w:val="00475FB3"/>
    <w:rsid w:val="00481F0B"/>
    <w:rsid w:val="0048490E"/>
    <w:rsid w:val="00486E9D"/>
    <w:rsid w:val="004B7AFF"/>
    <w:rsid w:val="004C37A9"/>
    <w:rsid w:val="004D1D50"/>
    <w:rsid w:val="004D299F"/>
    <w:rsid w:val="004F259E"/>
    <w:rsid w:val="004F372B"/>
    <w:rsid w:val="004F3C13"/>
    <w:rsid w:val="00502834"/>
    <w:rsid w:val="00511F1D"/>
    <w:rsid w:val="00520F36"/>
    <w:rsid w:val="00526E29"/>
    <w:rsid w:val="00540615"/>
    <w:rsid w:val="00540A6D"/>
    <w:rsid w:val="00564E21"/>
    <w:rsid w:val="00571EEA"/>
    <w:rsid w:val="00575417"/>
    <w:rsid w:val="005768E1"/>
    <w:rsid w:val="00594313"/>
    <w:rsid w:val="005B1938"/>
    <w:rsid w:val="005B600E"/>
    <w:rsid w:val="005C3890"/>
    <w:rsid w:val="005C3DF4"/>
    <w:rsid w:val="005C49F6"/>
    <w:rsid w:val="005D14A9"/>
    <w:rsid w:val="005E2032"/>
    <w:rsid w:val="005E5556"/>
    <w:rsid w:val="005F21C1"/>
    <w:rsid w:val="005F7BFE"/>
    <w:rsid w:val="00600017"/>
    <w:rsid w:val="0060091B"/>
    <w:rsid w:val="00617B13"/>
    <w:rsid w:val="006235CA"/>
    <w:rsid w:val="006436CC"/>
    <w:rsid w:val="00644C3B"/>
    <w:rsid w:val="006643AB"/>
    <w:rsid w:val="0067082C"/>
    <w:rsid w:val="00677730"/>
    <w:rsid w:val="006948DC"/>
    <w:rsid w:val="006E6873"/>
    <w:rsid w:val="006F0A53"/>
    <w:rsid w:val="00704BD5"/>
    <w:rsid w:val="00706647"/>
    <w:rsid w:val="007210CD"/>
    <w:rsid w:val="00725237"/>
    <w:rsid w:val="00731877"/>
    <w:rsid w:val="00732045"/>
    <w:rsid w:val="00733B1D"/>
    <w:rsid w:val="007369DB"/>
    <w:rsid w:val="00745A26"/>
    <w:rsid w:val="00754481"/>
    <w:rsid w:val="00762F1A"/>
    <w:rsid w:val="00777251"/>
    <w:rsid w:val="007956C2"/>
    <w:rsid w:val="007A187E"/>
    <w:rsid w:val="007A3FFC"/>
    <w:rsid w:val="007B1566"/>
    <w:rsid w:val="007C72C2"/>
    <w:rsid w:val="007C7CFF"/>
    <w:rsid w:val="007D4436"/>
    <w:rsid w:val="007F257A"/>
    <w:rsid w:val="007F3665"/>
    <w:rsid w:val="00800037"/>
    <w:rsid w:val="00803FC7"/>
    <w:rsid w:val="008126A6"/>
    <w:rsid w:val="00821D20"/>
    <w:rsid w:val="0082264E"/>
    <w:rsid w:val="0083391C"/>
    <w:rsid w:val="00842FD1"/>
    <w:rsid w:val="00861D73"/>
    <w:rsid w:val="00871BC8"/>
    <w:rsid w:val="00884B82"/>
    <w:rsid w:val="00897553"/>
    <w:rsid w:val="008A01F6"/>
    <w:rsid w:val="008A4E87"/>
    <w:rsid w:val="008A72FC"/>
    <w:rsid w:val="008C22CF"/>
    <w:rsid w:val="008D0FA1"/>
    <w:rsid w:val="008D332F"/>
    <w:rsid w:val="008D5D12"/>
    <w:rsid w:val="008D76E6"/>
    <w:rsid w:val="008E1B88"/>
    <w:rsid w:val="008E636D"/>
    <w:rsid w:val="009011E7"/>
    <w:rsid w:val="0090551B"/>
    <w:rsid w:val="00905DC9"/>
    <w:rsid w:val="0092392D"/>
    <w:rsid w:val="0093234A"/>
    <w:rsid w:val="009329DE"/>
    <w:rsid w:val="0093451C"/>
    <w:rsid w:val="009365FC"/>
    <w:rsid w:val="00956A78"/>
    <w:rsid w:val="0096651A"/>
    <w:rsid w:val="0097363B"/>
    <w:rsid w:val="00973F53"/>
    <w:rsid w:val="009743C9"/>
    <w:rsid w:val="009A2CA4"/>
    <w:rsid w:val="009C307F"/>
    <w:rsid w:val="009C353C"/>
    <w:rsid w:val="00A01333"/>
    <w:rsid w:val="00A1098C"/>
    <w:rsid w:val="00A13808"/>
    <w:rsid w:val="00A17ECC"/>
    <w:rsid w:val="00A2113E"/>
    <w:rsid w:val="00A22264"/>
    <w:rsid w:val="00A23A51"/>
    <w:rsid w:val="00A24607"/>
    <w:rsid w:val="00A25CD3"/>
    <w:rsid w:val="00A448D5"/>
    <w:rsid w:val="00A51849"/>
    <w:rsid w:val="00A621A5"/>
    <w:rsid w:val="00A70689"/>
    <w:rsid w:val="00A709FE"/>
    <w:rsid w:val="00A73C60"/>
    <w:rsid w:val="00A804C9"/>
    <w:rsid w:val="00A82767"/>
    <w:rsid w:val="00AA332F"/>
    <w:rsid w:val="00AA6E81"/>
    <w:rsid w:val="00AA7BBB"/>
    <w:rsid w:val="00AB64A8"/>
    <w:rsid w:val="00AC0266"/>
    <w:rsid w:val="00AD1088"/>
    <w:rsid w:val="00AD1609"/>
    <w:rsid w:val="00AD24EC"/>
    <w:rsid w:val="00AD795A"/>
    <w:rsid w:val="00B028EC"/>
    <w:rsid w:val="00B20B00"/>
    <w:rsid w:val="00B309F9"/>
    <w:rsid w:val="00B31898"/>
    <w:rsid w:val="00B32B60"/>
    <w:rsid w:val="00B42ABD"/>
    <w:rsid w:val="00B57241"/>
    <w:rsid w:val="00B61619"/>
    <w:rsid w:val="00B957C1"/>
    <w:rsid w:val="00BA0022"/>
    <w:rsid w:val="00BA5E9D"/>
    <w:rsid w:val="00BA6517"/>
    <w:rsid w:val="00BB4545"/>
    <w:rsid w:val="00BC05C9"/>
    <w:rsid w:val="00BC07CF"/>
    <w:rsid w:val="00BC1F45"/>
    <w:rsid w:val="00BD0EC1"/>
    <w:rsid w:val="00BD5873"/>
    <w:rsid w:val="00BF3ADA"/>
    <w:rsid w:val="00BF4ABA"/>
    <w:rsid w:val="00C04BE3"/>
    <w:rsid w:val="00C07671"/>
    <w:rsid w:val="00C24EC1"/>
    <w:rsid w:val="00C25D29"/>
    <w:rsid w:val="00C27A7C"/>
    <w:rsid w:val="00C373F5"/>
    <w:rsid w:val="00C41D23"/>
    <w:rsid w:val="00C55E56"/>
    <w:rsid w:val="00C6708E"/>
    <w:rsid w:val="00C72985"/>
    <w:rsid w:val="00C77E87"/>
    <w:rsid w:val="00CA08ED"/>
    <w:rsid w:val="00CA3CF9"/>
    <w:rsid w:val="00CB34BE"/>
    <w:rsid w:val="00CE0D3D"/>
    <w:rsid w:val="00CE5548"/>
    <w:rsid w:val="00CF183B"/>
    <w:rsid w:val="00CF756F"/>
    <w:rsid w:val="00D010D1"/>
    <w:rsid w:val="00D2285D"/>
    <w:rsid w:val="00D22AA6"/>
    <w:rsid w:val="00D355D2"/>
    <w:rsid w:val="00D36C31"/>
    <w:rsid w:val="00D375CD"/>
    <w:rsid w:val="00D54E72"/>
    <w:rsid w:val="00D54F25"/>
    <w:rsid w:val="00D553A2"/>
    <w:rsid w:val="00D562C4"/>
    <w:rsid w:val="00D72F49"/>
    <w:rsid w:val="00D774D3"/>
    <w:rsid w:val="00D82EE5"/>
    <w:rsid w:val="00D904E8"/>
    <w:rsid w:val="00DA08C3"/>
    <w:rsid w:val="00DA539B"/>
    <w:rsid w:val="00DA6075"/>
    <w:rsid w:val="00DB5A3E"/>
    <w:rsid w:val="00DC22AA"/>
    <w:rsid w:val="00DC5A67"/>
    <w:rsid w:val="00DC71EC"/>
    <w:rsid w:val="00DF5CC1"/>
    <w:rsid w:val="00DF74DD"/>
    <w:rsid w:val="00E05667"/>
    <w:rsid w:val="00E203C1"/>
    <w:rsid w:val="00E25AD0"/>
    <w:rsid w:val="00E51212"/>
    <w:rsid w:val="00E51235"/>
    <w:rsid w:val="00E83352"/>
    <w:rsid w:val="00E93668"/>
    <w:rsid w:val="00E93A7C"/>
    <w:rsid w:val="00E95DC7"/>
    <w:rsid w:val="00EA33B8"/>
    <w:rsid w:val="00EB6350"/>
    <w:rsid w:val="00ED773D"/>
    <w:rsid w:val="00EE620B"/>
    <w:rsid w:val="00EF04BC"/>
    <w:rsid w:val="00F0037A"/>
    <w:rsid w:val="00F1547D"/>
    <w:rsid w:val="00F156FE"/>
    <w:rsid w:val="00F15B57"/>
    <w:rsid w:val="00F22B23"/>
    <w:rsid w:val="00F246FD"/>
    <w:rsid w:val="00F35EF4"/>
    <w:rsid w:val="00F427DB"/>
    <w:rsid w:val="00F51B65"/>
    <w:rsid w:val="00F5472A"/>
    <w:rsid w:val="00F5653F"/>
    <w:rsid w:val="00F62EC1"/>
    <w:rsid w:val="00F67E2D"/>
    <w:rsid w:val="00F746C7"/>
    <w:rsid w:val="00FA5EB1"/>
    <w:rsid w:val="00FA7439"/>
    <w:rsid w:val="00FC4EC0"/>
    <w:rsid w:val="00FD1A26"/>
    <w:rsid w:val="00FF0181"/>
    <w:rsid w:val="00FF021D"/>
    <w:rsid w:val="00FF027D"/>
    <w:rsid w:val="00FF5F05"/>
    <w:rsid w:val="00FF71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EF02E"/>
  <w15:docId w15:val="{6B090FFE-EA9A-491F-94C1-0CC61FDE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link w:val="Heading3Char"/>
    <w:qFormat/>
    <w:rsid w:val="00732045"/>
    <w:pPr>
      <w:spacing w:before="200"/>
      <w:outlineLvl w:val="2"/>
    </w:pPr>
    <w:rPr>
      <w:sz w:val="24"/>
    </w:rPr>
  </w:style>
  <w:style w:type="paragraph" w:styleId="Heading4">
    <w:name w:val="heading 4"/>
    <w:basedOn w:val="Heading3"/>
    <w:next w:val="Normal"/>
    <w:link w:val="Heading4Char"/>
    <w:qFormat/>
    <w:rsid w:val="00732045"/>
    <w:pPr>
      <w:ind w:left="1134" w:hanging="1134"/>
      <w:outlineLvl w:val="3"/>
    </w:pPr>
  </w:style>
  <w:style w:type="paragraph" w:styleId="Heading5">
    <w:name w:val="heading 5"/>
    <w:basedOn w:val="Heading4"/>
    <w:next w:val="Normal"/>
    <w:link w:val="Heading5Char"/>
    <w:qFormat/>
    <w:rsid w:val="00732045"/>
    <w:pPr>
      <w:outlineLvl w:val="4"/>
    </w:pPr>
  </w:style>
  <w:style w:type="paragraph" w:styleId="Heading6">
    <w:name w:val="heading 6"/>
    <w:basedOn w:val="Heading4"/>
    <w:next w:val="Normal"/>
    <w:link w:val="Heading6Char"/>
    <w:qFormat/>
    <w:rsid w:val="00732045"/>
    <w:pPr>
      <w:outlineLvl w:val="5"/>
    </w:pPr>
  </w:style>
  <w:style w:type="paragraph" w:styleId="Heading7">
    <w:name w:val="heading 7"/>
    <w:basedOn w:val="Heading4"/>
    <w:next w:val="Normal"/>
    <w:link w:val="Heading7Char"/>
    <w:qFormat/>
    <w:rsid w:val="00732045"/>
    <w:pPr>
      <w:ind w:left="1701" w:hanging="1701"/>
      <w:outlineLvl w:val="6"/>
    </w:pPr>
  </w:style>
  <w:style w:type="paragraph" w:styleId="Heading8">
    <w:name w:val="heading 8"/>
    <w:basedOn w:val="Heading4"/>
    <w:next w:val="Normal"/>
    <w:link w:val="Heading8Char"/>
    <w:qFormat/>
    <w:rsid w:val="00732045"/>
    <w:pPr>
      <w:ind w:left="1701" w:hanging="1701"/>
      <w:outlineLvl w:val="7"/>
    </w:pPr>
  </w:style>
  <w:style w:type="paragraph" w:styleId="Heading9">
    <w:name w:val="heading 9"/>
    <w:basedOn w:val="Heading4"/>
    <w:next w:val="Normal"/>
    <w:link w:val="Heading9Char"/>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uiPriority w:val="99"/>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rsid w:val="00A51849"/>
    <w:rPr>
      <w:rFonts w:ascii="Calibri" w:hAnsi="Calibri"/>
      <w:sz w:val="18"/>
      <w:lang w:val="fr-FR" w:eastAsia="en-US"/>
    </w:rPr>
  </w:style>
  <w:style w:type="table" w:styleId="TableGrid">
    <w:name w:val="Table Grid"/>
    <w:basedOn w:val="TableNormal"/>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03FC7"/>
    <w:rPr>
      <w:rFonts w:ascii="Calibri" w:hAnsi="Calibri"/>
      <w:b/>
      <w:sz w:val="28"/>
      <w:lang w:val="fr-FR" w:eastAsia="en-US"/>
    </w:rPr>
  </w:style>
  <w:style w:type="character" w:customStyle="1" w:styleId="Heading2Char">
    <w:name w:val="Heading 2 Char"/>
    <w:basedOn w:val="DefaultParagraphFont"/>
    <w:link w:val="Heading2"/>
    <w:rsid w:val="00803FC7"/>
    <w:rPr>
      <w:rFonts w:ascii="Calibri" w:hAnsi="Calibri"/>
      <w:b/>
      <w:sz w:val="24"/>
      <w:lang w:val="fr-FR" w:eastAsia="en-US"/>
    </w:rPr>
  </w:style>
  <w:style w:type="character" w:customStyle="1" w:styleId="Heading3Char">
    <w:name w:val="Heading 3 Char"/>
    <w:basedOn w:val="DefaultParagraphFont"/>
    <w:link w:val="Heading3"/>
    <w:rsid w:val="00803FC7"/>
    <w:rPr>
      <w:rFonts w:ascii="Calibri" w:hAnsi="Calibri"/>
      <w:b/>
      <w:sz w:val="24"/>
      <w:lang w:val="fr-FR" w:eastAsia="en-US"/>
    </w:rPr>
  </w:style>
  <w:style w:type="character" w:customStyle="1" w:styleId="Heading4Char">
    <w:name w:val="Heading 4 Char"/>
    <w:basedOn w:val="DefaultParagraphFont"/>
    <w:link w:val="Heading4"/>
    <w:rsid w:val="00803FC7"/>
    <w:rPr>
      <w:rFonts w:ascii="Calibri" w:hAnsi="Calibri"/>
      <w:b/>
      <w:sz w:val="24"/>
      <w:lang w:val="fr-FR" w:eastAsia="en-US"/>
    </w:rPr>
  </w:style>
  <w:style w:type="character" w:customStyle="1" w:styleId="Heading5Char">
    <w:name w:val="Heading 5 Char"/>
    <w:basedOn w:val="DefaultParagraphFont"/>
    <w:link w:val="Heading5"/>
    <w:rsid w:val="00803FC7"/>
    <w:rPr>
      <w:rFonts w:ascii="Calibri" w:hAnsi="Calibri"/>
      <w:b/>
      <w:sz w:val="24"/>
      <w:lang w:val="fr-FR" w:eastAsia="en-US"/>
    </w:rPr>
  </w:style>
  <w:style w:type="character" w:customStyle="1" w:styleId="Heading6Char">
    <w:name w:val="Heading 6 Char"/>
    <w:basedOn w:val="DefaultParagraphFont"/>
    <w:link w:val="Heading6"/>
    <w:rsid w:val="00803FC7"/>
    <w:rPr>
      <w:rFonts w:ascii="Calibri" w:hAnsi="Calibri"/>
      <w:b/>
      <w:sz w:val="24"/>
      <w:lang w:val="fr-FR" w:eastAsia="en-US"/>
    </w:rPr>
  </w:style>
  <w:style w:type="character" w:customStyle="1" w:styleId="Heading7Char">
    <w:name w:val="Heading 7 Char"/>
    <w:basedOn w:val="DefaultParagraphFont"/>
    <w:link w:val="Heading7"/>
    <w:rsid w:val="00803FC7"/>
    <w:rPr>
      <w:rFonts w:ascii="Calibri" w:hAnsi="Calibri"/>
      <w:b/>
      <w:sz w:val="24"/>
      <w:lang w:val="fr-FR" w:eastAsia="en-US"/>
    </w:rPr>
  </w:style>
  <w:style w:type="character" w:customStyle="1" w:styleId="Heading8Char">
    <w:name w:val="Heading 8 Char"/>
    <w:basedOn w:val="DefaultParagraphFont"/>
    <w:link w:val="Heading8"/>
    <w:rsid w:val="00803FC7"/>
    <w:rPr>
      <w:rFonts w:ascii="Calibri" w:hAnsi="Calibri"/>
      <w:b/>
      <w:sz w:val="24"/>
      <w:lang w:val="fr-FR" w:eastAsia="en-US"/>
    </w:rPr>
  </w:style>
  <w:style w:type="character" w:customStyle="1" w:styleId="Heading9Char">
    <w:name w:val="Heading 9 Char"/>
    <w:basedOn w:val="DefaultParagraphFont"/>
    <w:link w:val="Heading9"/>
    <w:rsid w:val="00803FC7"/>
    <w:rPr>
      <w:rFonts w:ascii="Calibri" w:hAnsi="Calibri"/>
      <w:b/>
      <w:sz w:val="24"/>
      <w:lang w:val="fr-FR" w:eastAsia="en-US"/>
    </w:rPr>
  </w:style>
  <w:style w:type="paragraph" w:customStyle="1" w:styleId="msonormal0">
    <w:name w:val="msonormal"/>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FootnoteTextChar">
    <w:name w:val="Footnote Text Char"/>
    <w:basedOn w:val="DefaultParagraphFont"/>
    <w:link w:val="FootnoteText"/>
    <w:rsid w:val="00803FC7"/>
    <w:rPr>
      <w:rFonts w:ascii="Calibri" w:hAnsi="Calibri"/>
      <w:sz w:val="24"/>
      <w:lang w:val="fr-FR" w:eastAsia="en-US"/>
    </w:rPr>
  </w:style>
  <w:style w:type="paragraph" w:styleId="CommentText">
    <w:name w:val="annotation text"/>
    <w:basedOn w:val="Normal"/>
    <w:link w:val="CommentTextChar"/>
    <w:unhideWhenUsed/>
    <w:rsid w:val="00803FC7"/>
    <w:pPr>
      <w:textAlignment w:val="auto"/>
    </w:pPr>
    <w:rPr>
      <w:sz w:val="20"/>
    </w:rPr>
  </w:style>
  <w:style w:type="character" w:customStyle="1" w:styleId="CommentTextChar">
    <w:name w:val="Comment Text Char"/>
    <w:basedOn w:val="DefaultParagraphFont"/>
    <w:link w:val="CommentText"/>
    <w:rsid w:val="00803FC7"/>
    <w:rPr>
      <w:rFonts w:ascii="Calibri" w:hAnsi="Calibri"/>
      <w:lang w:val="fr-FR" w:eastAsia="en-US"/>
    </w:rPr>
  </w:style>
  <w:style w:type="character" w:customStyle="1" w:styleId="FooterChar">
    <w:name w:val="Footer Char"/>
    <w:basedOn w:val="DefaultParagraphFont"/>
    <w:link w:val="Footer"/>
    <w:rsid w:val="00803FC7"/>
    <w:rPr>
      <w:rFonts w:ascii="Calibri" w:hAnsi="Calibri"/>
      <w:caps/>
      <w:noProof/>
      <w:sz w:val="16"/>
      <w:lang w:val="fr-FR" w:eastAsia="en-US"/>
    </w:rPr>
  </w:style>
  <w:style w:type="paragraph" w:styleId="CommentSubject">
    <w:name w:val="annotation subject"/>
    <w:basedOn w:val="CommentText"/>
    <w:next w:val="CommentText"/>
    <w:link w:val="CommentSubjectChar"/>
    <w:semiHidden/>
    <w:unhideWhenUsed/>
    <w:rsid w:val="00803FC7"/>
    <w:rPr>
      <w:b/>
      <w:bCs/>
    </w:rPr>
  </w:style>
  <w:style w:type="character" w:customStyle="1" w:styleId="CommentSubjectChar">
    <w:name w:val="Comment Subject Char"/>
    <w:basedOn w:val="CommentTextChar"/>
    <w:link w:val="CommentSubject"/>
    <w:semiHidden/>
    <w:rsid w:val="00803FC7"/>
    <w:rPr>
      <w:rFonts w:ascii="Calibri" w:hAnsi="Calibri"/>
      <w:b/>
      <w:bCs/>
      <w:lang w:val="fr-FR" w:eastAsia="en-US"/>
    </w:rPr>
  </w:style>
  <w:style w:type="paragraph" w:styleId="BalloonText">
    <w:name w:val="Balloon Text"/>
    <w:basedOn w:val="Normal"/>
    <w:link w:val="BalloonTextChar"/>
    <w:semiHidden/>
    <w:unhideWhenUsed/>
    <w:rsid w:val="00803FC7"/>
    <w:pPr>
      <w:spacing w:before="0"/>
      <w:textAlignment w:val="auto"/>
    </w:pPr>
    <w:rPr>
      <w:rFonts w:ascii="Tahoma" w:hAnsi="Tahoma" w:cs="Tahoma"/>
      <w:sz w:val="16"/>
      <w:szCs w:val="16"/>
      <w:lang w:val="en-GB"/>
    </w:rPr>
  </w:style>
  <w:style w:type="character" w:customStyle="1" w:styleId="BalloonTextChar">
    <w:name w:val="Balloon Text Char"/>
    <w:basedOn w:val="DefaultParagraphFont"/>
    <w:link w:val="BalloonText"/>
    <w:semiHidden/>
    <w:rsid w:val="00803FC7"/>
    <w:rPr>
      <w:rFonts w:ascii="Tahoma" w:hAnsi="Tahoma" w:cs="Tahoma"/>
      <w:sz w:val="16"/>
      <w:szCs w:val="16"/>
      <w:lang w:val="en-GB" w:eastAsia="en-US"/>
    </w:rPr>
  </w:style>
  <w:style w:type="paragraph" w:styleId="Revision">
    <w:name w:val="Revision"/>
    <w:uiPriority w:val="99"/>
    <w:semiHidden/>
    <w:rsid w:val="00803FC7"/>
    <w:rPr>
      <w:rFonts w:ascii="Calibri" w:hAnsi="Calibri"/>
      <w:sz w:val="24"/>
      <w:lang w:val="fr-FR" w:eastAsia="en-US"/>
    </w:rPr>
  </w:style>
  <w:style w:type="paragraph" w:styleId="ListParagraph">
    <w:name w:val="List Paragraph"/>
    <w:basedOn w:val="Normal"/>
    <w:uiPriority w:val="34"/>
    <w:qFormat/>
    <w:rsid w:val="00803FC7"/>
    <w:pPr>
      <w:ind w:left="720"/>
      <w:contextualSpacing/>
      <w:textAlignment w:val="auto"/>
    </w:pPr>
    <w:rPr>
      <w:lang w:val="en-GB"/>
    </w:rPr>
  </w:style>
  <w:style w:type="paragraph" w:customStyle="1" w:styleId="docnoted">
    <w:name w:val="docnoted"/>
    <w:basedOn w:val="Normal"/>
    <w:next w:val="Head"/>
    <w:rsid w:val="00803FC7"/>
    <w:pPr>
      <w:pBdr>
        <w:top w:val="single" w:sz="6" w:space="0" w:color="auto"/>
        <w:left w:val="single" w:sz="6" w:space="0" w:color="auto"/>
        <w:bottom w:val="single" w:sz="6" w:space="0" w:color="auto"/>
        <w:right w:val="single" w:sz="6" w:space="0" w:color="auto"/>
      </w:pBdr>
      <w:shd w:val="pct10" w:color="auto" w:fill="auto"/>
      <w:ind w:right="91"/>
      <w:textAlignment w:val="auto"/>
    </w:pPr>
    <w:rPr>
      <w:sz w:val="20"/>
      <w:lang w:val="en-GB"/>
    </w:rPr>
  </w:style>
  <w:style w:type="paragraph" w:customStyle="1" w:styleId="xl65">
    <w:name w:val="xl65"/>
    <w:basedOn w:val="Normal"/>
    <w:rsid w:val="00803FC7"/>
    <w:pPr>
      <w:pBdr>
        <w:top w:val="single" w:sz="8" w:space="0" w:color="auto"/>
        <w:left w:val="single" w:sz="8" w:space="0" w:color="auto"/>
        <w:bottom w:val="single" w:sz="8"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8"/>
      <w:szCs w:val="18"/>
      <w:lang w:val="en-US" w:eastAsia="zh-CN"/>
    </w:rPr>
  </w:style>
  <w:style w:type="paragraph" w:customStyle="1" w:styleId="xl66">
    <w:name w:val="xl66"/>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sz w:val="16"/>
      <w:szCs w:val="16"/>
      <w:lang w:val="en-US" w:eastAsia="zh-CN"/>
    </w:rPr>
  </w:style>
  <w:style w:type="paragraph" w:customStyle="1" w:styleId="xl67">
    <w:name w:val="xl67"/>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US" w:eastAsia="zh-CN"/>
    </w:rPr>
  </w:style>
  <w:style w:type="paragraph" w:customStyle="1" w:styleId="xl68">
    <w:name w:val="xl68"/>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b/>
      <w:bCs/>
      <w:color w:val="FF0000"/>
      <w:szCs w:val="24"/>
      <w:lang w:val="en-US" w:eastAsia="zh-CN"/>
    </w:rPr>
  </w:style>
  <w:style w:type="paragraph" w:customStyle="1" w:styleId="xl69">
    <w:name w:val="xl69"/>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b/>
      <w:bCs/>
      <w:szCs w:val="24"/>
      <w:lang w:val="en-US" w:eastAsia="zh-CN"/>
    </w:rPr>
  </w:style>
  <w:style w:type="paragraph" w:customStyle="1" w:styleId="xl70">
    <w:name w:val="xl70"/>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b/>
      <w:bCs/>
      <w:color w:val="339966"/>
      <w:szCs w:val="24"/>
      <w:lang w:val="en-US" w:eastAsia="zh-CN"/>
    </w:rPr>
  </w:style>
  <w:style w:type="paragraph" w:customStyle="1" w:styleId="xl71">
    <w:name w:val="xl71"/>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US" w:eastAsia="zh-CN"/>
    </w:rPr>
  </w:style>
  <w:style w:type="paragraph" w:customStyle="1" w:styleId="xl72">
    <w:name w:val="xl72"/>
    <w:basedOn w:val="Normal"/>
    <w:rsid w:val="00803FC7"/>
    <w:pPr>
      <w:pBdr>
        <w:top w:val="single" w:sz="8" w:space="0" w:color="auto"/>
        <w:left w:val="single" w:sz="4" w:space="0" w:color="auto"/>
        <w:bottom w:val="single" w:sz="8"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6"/>
      <w:szCs w:val="16"/>
      <w:lang w:val="en-US" w:eastAsia="zh-CN"/>
    </w:rPr>
  </w:style>
  <w:style w:type="paragraph" w:customStyle="1" w:styleId="xl73">
    <w:name w:val="xl73"/>
    <w:basedOn w:val="Normal"/>
    <w:rsid w:val="00803FC7"/>
    <w:pPr>
      <w:pBdr>
        <w:left w:val="single" w:sz="8"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74">
    <w:name w:val="xl74"/>
    <w:basedOn w:val="Normal"/>
    <w:rsid w:val="00803FC7"/>
    <w:pPr>
      <w:pBdr>
        <w:left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 w:val="16"/>
      <w:szCs w:val="16"/>
      <w:lang w:val="en-US" w:eastAsia="zh-CN"/>
    </w:rPr>
  </w:style>
  <w:style w:type="paragraph" w:customStyle="1" w:styleId="xl75">
    <w:name w:val="xl75"/>
    <w:basedOn w:val="Normal"/>
    <w:rsid w:val="00803FC7"/>
    <w:pPr>
      <w:pBdr>
        <w:left w:val="single" w:sz="8" w:space="0" w:color="auto"/>
        <w:bottom w:val="single" w:sz="8"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76">
    <w:name w:val="xl76"/>
    <w:basedOn w:val="Normal"/>
    <w:rsid w:val="00803FC7"/>
    <w:pPr>
      <w:pBdr>
        <w:top w:val="single" w:sz="8" w:space="0" w:color="auto"/>
        <w:bottom w:val="single" w:sz="8"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6"/>
      <w:szCs w:val="16"/>
      <w:lang w:val="en-US" w:eastAsia="zh-CN"/>
    </w:rPr>
  </w:style>
  <w:style w:type="paragraph" w:customStyle="1" w:styleId="xl77">
    <w:name w:val="xl77"/>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b/>
      <w:bCs/>
      <w:color w:val="0000FF"/>
      <w:szCs w:val="24"/>
      <w:lang w:val="en-US" w:eastAsia="zh-CN"/>
    </w:rPr>
  </w:style>
  <w:style w:type="paragraph" w:customStyle="1" w:styleId="xl78">
    <w:name w:val="xl78"/>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color w:val="FF0000"/>
      <w:szCs w:val="24"/>
      <w:lang w:val="en-US" w:eastAsia="zh-CN"/>
    </w:rPr>
  </w:style>
  <w:style w:type="paragraph" w:customStyle="1" w:styleId="xl79">
    <w:name w:val="xl79"/>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b/>
      <w:bCs/>
      <w:color w:val="000000"/>
      <w:szCs w:val="24"/>
      <w:lang w:val="en-US" w:eastAsia="zh-CN"/>
    </w:rPr>
  </w:style>
  <w:style w:type="paragraph" w:customStyle="1" w:styleId="xl80">
    <w:name w:val="xl80"/>
    <w:basedOn w:val="Normal"/>
    <w:rsid w:val="00803FC7"/>
    <w:pPr>
      <w:pBdr>
        <w:top w:val="single" w:sz="8" w:space="0" w:color="auto"/>
        <w:bottom w:val="single" w:sz="8"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6"/>
      <w:szCs w:val="16"/>
      <w:lang w:val="en-US" w:eastAsia="zh-CN"/>
    </w:rPr>
  </w:style>
  <w:style w:type="paragraph" w:customStyle="1" w:styleId="xl81">
    <w:name w:val="xl81"/>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color w:val="FFFFFF"/>
      <w:szCs w:val="24"/>
      <w:lang w:val="en-US" w:eastAsia="zh-CN"/>
    </w:rPr>
  </w:style>
  <w:style w:type="paragraph" w:customStyle="1" w:styleId="xl82">
    <w:name w:val="xl82"/>
    <w:basedOn w:val="Normal"/>
    <w:rsid w:val="00803FC7"/>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b/>
      <w:bCs/>
      <w:sz w:val="16"/>
      <w:szCs w:val="16"/>
      <w:lang w:val="en-US" w:eastAsia="zh-CN"/>
    </w:rPr>
  </w:style>
  <w:style w:type="paragraph" w:customStyle="1" w:styleId="xl83">
    <w:name w:val="xl83"/>
    <w:basedOn w:val="Normal"/>
    <w:rsid w:val="00803FC7"/>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84">
    <w:name w:val="xl84"/>
    <w:basedOn w:val="Normal"/>
    <w:rsid w:val="00803FC7"/>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6"/>
      <w:szCs w:val="16"/>
      <w:lang w:val="en-US" w:eastAsia="zh-CN"/>
    </w:rPr>
  </w:style>
  <w:style w:type="paragraph" w:customStyle="1" w:styleId="xl85">
    <w:name w:val="xl85"/>
    <w:basedOn w:val="Normal"/>
    <w:rsid w:val="00803FC7"/>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6"/>
      <w:szCs w:val="16"/>
      <w:lang w:val="en-US" w:eastAsia="zh-CN"/>
    </w:rPr>
  </w:style>
  <w:style w:type="paragraph" w:customStyle="1" w:styleId="xl86">
    <w:name w:val="xl86"/>
    <w:basedOn w:val="Normal"/>
    <w:rsid w:val="00803FC7"/>
    <w:pPr>
      <w:pBdr>
        <w:top w:val="single" w:sz="4" w:space="0" w:color="auto"/>
        <w:left w:val="single" w:sz="4" w:space="0" w:color="auto"/>
        <w:bottom w:val="single" w:sz="8" w:space="0" w:color="auto"/>
        <w:right w:val="single" w:sz="8"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87">
    <w:name w:val="xl87"/>
    <w:basedOn w:val="Normal"/>
    <w:rsid w:val="00803FC7"/>
    <w:pPr>
      <w:pBdr>
        <w:left w:val="single" w:sz="4" w:space="0" w:color="auto"/>
        <w:bottom w:val="single" w:sz="8"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sz w:val="16"/>
      <w:szCs w:val="16"/>
      <w:lang w:val="en-US" w:eastAsia="zh-CN"/>
    </w:rPr>
  </w:style>
  <w:style w:type="paragraph" w:customStyle="1" w:styleId="xl88">
    <w:name w:val="xl88"/>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xl89">
    <w:name w:val="xl89"/>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00B0F0"/>
      <w:sz w:val="16"/>
      <w:szCs w:val="16"/>
      <w:lang w:val="en-US" w:eastAsia="zh-CN"/>
    </w:rPr>
  </w:style>
  <w:style w:type="paragraph" w:customStyle="1" w:styleId="xl90">
    <w:name w:val="xl90"/>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FF0000"/>
      <w:sz w:val="16"/>
      <w:szCs w:val="16"/>
      <w:lang w:val="en-US" w:eastAsia="zh-CN"/>
    </w:rPr>
  </w:style>
  <w:style w:type="paragraph" w:customStyle="1" w:styleId="xl91">
    <w:name w:val="xl91"/>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F0"/>
      <w:sz w:val="16"/>
      <w:szCs w:val="16"/>
      <w:lang w:val="en-US" w:eastAsia="zh-CN"/>
    </w:rPr>
  </w:style>
  <w:style w:type="paragraph" w:customStyle="1" w:styleId="xl92">
    <w:name w:val="xl92"/>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FF0000"/>
      <w:sz w:val="16"/>
      <w:szCs w:val="16"/>
      <w:lang w:val="en-US" w:eastAsia="zh-CN"/>
    </w:rPr>
  </w:style>
  <w:style w:type="paragraph" w:customStyle="1" w:styleId="xl93">
    <w:name w:val="xl93"/>
    <w:basedOn w:val="Normal"/>
    <w:rsid w:val="00803FC7"/>
    <w:pPr>
      <w:pBdr>
        <w:top w:val="single" w:sz="4" w:space="0" w:color="auto"/>
        <w:left w:val="single" w:sz="8"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94">
    <w:name w:val="xl94"/>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 w:val="16"/>
      <w:szCs w:val="16"/>
      <w:lang w:val="en-US" w:eastAsia="zh-CN"/>
    </w:rPr>
  </w:style>
  <w:style w:type="paragraph" w:customStyle="1" w:styleId="xl95">
    <w:name w:val="xl95"/>
    <w:basedOn w:val="Normal"/>
    <w:rsid w:val="00803FC7"/>
    <w:pPr>
      <w:pBdr>
        <w:top w:val="single" w:sz="4" w:space="0" w:color="auto"/>
        <w:left w:val="single" w:sz="4" w:space="0" w:color="auto"/>
        <w:bottom w:val="single" w:sz="4"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96">
    <w:name w:val="xl96"/>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97">
    <w:name w:val="xl97"/>
    <w:basedOn w:val="Normal"/>
    <w:rsid w:val="00803FC7"/>
    <w:pPr>
      <w:pBdr>
        <w:top w:val="single" w:sz="4" w:space="0" w:color="auto"/>
        <w:left w:val="single" w:sz="8"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FF0000"/>
      <w:sz w:val="16"/>
      <w:szCs w:val="16"/>
      <w:lang w:val="en-US" w:eastAsia="zh-CN"/>
    </w:rPr>
  </w:style>
  <w:style w:type="paragraph" w:customStyle="1" w:styleId="xl98">
    <w:name w:val="xl98"/>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FF0000"/>
      <w:sz w:val="16"/>
      <w:szCs w:val="16"/>
      <w:lang w:val="en-US" w:eastAsia="zh-CN"/>
    </w:rPr>
  </w:style>
  <w:style w:type="paragraph" w:customStyle="1" w:styleId="xl99">
    <w:name w:val="xl99"/>
    <w:basedOn w:val="Normal"/>
    <w:rsid w:val="00803FC7"/>
    <w:pPr>
      <w:pBdr>
        <w:top w:val="single" w:sz="4" w:space="0" w:color="auto"/>
        <w:left w:val="single" w:sz="4" w:space="0" w:color="auto"/>
        <w:bottom w:val="single" w:sz="4"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FF0000"/>
      <w:sz w:val="16"/>
      <w:szCs w:val="16"/>
      <w:lang w:val="en-US" w:eastAsia="zh-CN"/>
    </w:rPr>
  </w:style>
  <w:style w:type="paragraph" w:customStyle="1" w:styleId="xl100">
    <w:name w:val="xl100"/>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 w:val="16"/>
      <w:szCs w:val="16"/>
      <w:lang w:val="en-US" w:eastAsia="zh-CN"/>
    </w:rPr>
  </w:style>
  <w:style w:type="paragraph" w:customStyle="1" w:styleId="xl101">
    <w:name w:val="xl101"/>
    <w:basedOn w:val="Normal"/>
    <w:rsid w:val="00803FC7"/>
    <w:pPr>
      <w:pBdr>
        <w:top w:val="single" w:sz="4" w:space="0" w:color="auto"/>
        <w:left w:val="single" w:sz="8"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F0"/>
      <w:sz w:val="16"/>
      <w:szCs w:val="16"/>
      <w:lang w:val="en-US" w:eastAsia="zh-CN"/>
    </w:rPr>
  </w:style>
  <w:style w:type="paragraph" w:customStyle="1" w:styleId="xl102">
    <w:name w:val="xl102"/>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F0"/>
      <w:sz w:val="16"/>
      <w:szCs w:val="16"/>
      <w:lang w:val="en-US" w:eastAsia="zh-CN"/>
    </w:rPr>
  </w:style>
  <w:style w:type="paragraph" w:customStyle="1" w:styleId="xl103">
    <w:name w:val="xl103"/>
    <w:basedOn w:val="Normal"/>
    <w:rsid w:val="00803FC7"/>
    <w:pPr>
      <w:pBdr>
        <w:top w:val="single" w:sz="4" w:space="0" w:color="auto"/>
        <w:left w:val="single" w:sz="4" w:space="0" w:color="auto"/>
        <w:bottom w:val="single" w:sz="4"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F0"/>
      <w:sz w:val="16"/>
      <w:szCs w:val="16"/>
      <w:lang w:val="en-US" w:eastAsia="zh-CN"/>
    </w:rPr>
  </w:style>
  <w:style w:type="paragraph" w:customStyle="1" w:styleId="xl104">
    <w:name w:val="xl104"/>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00B0F0"/>
      <w:sz w:val="16"/>
      <w:szCs w:val="16"/>
      <w:lang w:val="en-US" w:eastAsia="zh-CN"/>
    </w:rPr>
  </w:style>
  <w:style w:type="paragraph" w:customStyle="1" w:styleId="xl105">
    <w:name w:val="xl105"/>
    <w:basedOn w:val="Normal"/>
    <w:rsid w:val="00803FC7"/>
    <w:pPr>
      <w:pBdr>
        <w:top w:val="single" w:sz="4" w:space="0" w:color="auto"/>
        <w:left w:val="single" w:sz="4" w:space="0" w:color="auto"/>
        <w:bottom w:val="single" w:sz="4"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00B0F0"/>
      <w:sz w:val="16"/>
      <w:szCs w:val="16"/>
      <w:lang w:val="en-US" w:eastAsia="zh-CN"/>
    </w:rPr>
  </w:style>
  <w:style w:type="paragraph" w:customStyle="1" w:styleId="xl106">
    <w:name w:val="xl106"/>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FF0000"/>
      <w:sz w:val="16"/>
      <w:szCs w:val="16"/>
      <w:lang w:val="en-US" w:eastAsia="zh-CN"/>
    </w:rPr>
  </w:style>
  <w:style w:type="paragraph" w:customStyle="1" w:styleId="xl107">
    <w:name w:val="xl107"/>
    <w:basedOn w:val="Normal"/>
    <w:rsid w:val="00803FC7"/>
    <w:pPr>
      <w:pBdr>
        <w:top w:val="single" w:sz="4" w:space="0" w:color="auto"/>
        <w:left w:val="single" w:sz="4" w:space="0" w:color="auto"/>
        <w:bottom w:val="single" w:sz="4"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FF0000"/>
      <w:sz w:val="16"/>
      <w:szCs w:val="16"/>
      <w:lang w:val="en-US" w:eastAsia="zh-CN"/>
    </w:rPr>
  </w:style>
  <w:style w:type="paragraph" w:customStyle="1" w:styleId="xl108">
    <w:name w:val="xl108"/>
    <w:basedOn w:val="Normal"/>
    <w:rsid w:val="00803FC7"/>
    <w:pPr>
      <w:pBdr>
        <w:top w:val="single" w:sz="4" w:space="0" w:color="auto"/>
        <w:left w:val="single" w:sz="8"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16"/>
      <w:szCs w:val="16"/>
      <w:lang w:val="en-US" w:eastAsia="zh-CN"/>
    </w:rPr>
  </w:style>
  <w:style w:type="paragraph" w:customStyle="1" w:styleId="xl109">
    <w:name w:val="xl109"/>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FF0000"/>
      <w:sz w:val="16"/>
      <w:szCs w:val="16"/>
      <w:lang w:val="en-US" w:eastAsia="zh-CN"/>
    </w:rPr>
  </w:style>
  <w:style w:type="paragraph" w:customStyle="1" w:styleId="xl110">
    <w:name w:val="xl110"/>
    <w:basedOn w:val="Normal"/>
    <w:rsid w:val="00803FC7"/>
    <w:pPr>
      <w:pBdr>
        <w:top w:val="single" w:sz="4" w:space="0" w:color="auto"/>
        <w:left w:val="single" w:sz="8"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50"/>
      <w:sz w:val="16"/>
      <w:szCs w:val="16"/>
      <w:lang w:val="en-US" w:eastAsia="zh-CN"/>
    </w:rPr>
  </w:style>
  <w:style w:type="paragraph" w:customStyle="1" w:styleId="xl111">
    <w:name w:val="xl111"/>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00B050"/>
      <w:sz w:val="16"/>
      <w:szCs w:val="16"/>
      <w:lang w:val="en-US" w:eastAsia="zh-CN"/>
    </w:rPr>
  </w:style>
  <w:style w:type="paragraph" w:customStyle="1" w:styleId="xl112">
    <w:name w:val="xl112"/>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50"/>
      <w:sz w:val="16"/>
      <w:szCs w:val="16"/>
      <w:lang w:val="en-US" w:eastAsia="zh-CN"/>
    </w:rPr>
  </w:style>
  <w:style w:type="paragraph" w:customStyle="1" w:styleId="xl113">
    <w:name w:val="xl113"/>
    <w:basedOn w:val="Normal"/>
    <w:rsid w:val="00803FC7"/>
    <w:pPr>
      <w:pBdr>
        <w:top w:val="single" w:sz="4" w:space="0" w:color="auto"/>
        <w:left w:val="single" w:sz="4" w:space="0" w:color="auto"/>
        <w:bottom w:val="single" w:sz="4" w:space="0" w:color="auto"/>
        <w:right w:val="single" w:sz="8"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50"/>
      <w:sz w:val="16"/>
      <w:szCs w:val="16"/>
      <w:lang w:val="en-US" w:eastAsia="zh-CN"/>
    </w:rPr>
  </w:style>
  <w:style w:type="paragraph" w:customStyle="1" w:styleId="xl114">
    <w:name w:val="xl114"/>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b/>
      <w:bCs/>
      <w:color w:val="00B050"/>
      <w:sz w:val="16"/>
      <w:szCs w:val="16"/>
      <w:lang w:val="en-US" w:eastAsia="zh-CN"/>
    </w:rPr>
  </w:style>
  <w:style w:type="paragraph" w:customStyle="1" w:styleId="xl115">
    <w:name w:val="xl115"/>
    <w:basedOn w:val="Normal"/>
    <w:rsid w:val="00803FC7"/>
    <w:pPr>
      <w:pBdr>
        <w:top w:val="single" w:sz="4" w:space="0" w:color="auto"/>
        <w:left w:val="single" w:sz="4" w:space="0" w:color="auto"/>
        <w:bottom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color w:val="00B050"/>
      <w:sz w:val="16"/>
      <w:szCs w:val="16"/>
      <w:lang w:val="en-US" w:eastAsia="zh-CN"/>
    </w:rPr>
  </w:style>
  <w:style w:type="paragraph" w:customStyle="1" w:styleId="xl116">
    <w:name w:val="xl116"/>
    <w:basedOn w:val="Normal"/>
    <w:rsid w:val="00803FC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Arial" w:hAnsi="Arial" w:cs="Arial"/>
      <w:color w:val="00B050"/>
      <w:sz w:val="16"/>
      <w:szCs w:val="16"/>
      <w:lang w:val="en-US" w:eastAsia="zh-CN"/>
    </w:rPr>
  </w:style>
  <w:style w:type="paragraph" w:customStyle="1" w:styleId="xl117">
    <w:name w:val="xl117"/>
    <w:basedOn w:val="Normal"/>
    <w:rsid w:val="00803FC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color w:val="00B050"/>
      <w:sz w:val="16"/>
      <w:szCs w:val="16"/>
      <w:lang w:val="en-US" w:eastAsia="zh-CN"/>
    </w:rPr>
  </w:style>
  <w:style w:type="paragraph" w:customStyle="1" w:styleId="xl118">
    <w:name w:val="xl118"/>
    <w:basedOn w:val="Normal"/>
    <w:rsid w:val="00803FC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w:hAnsi="Arial" w:cs="Arial"/>
      <w:szCs w:val="24"/>
      <w:lang w:val="en-US" w:eastAsia="zh-CN"/>
    </w:rPr>
  </w:style>
  <w:style w:type="paragraph" w:customStyle="1" w:styleId="xl119">
    <w:name w:val="xl119"/>
    <w:basedOn w:val="Normal"/>
    <w:rsid w:val="00803FC7"/>
    <w:pPr>
      <w:pBdr>
        <w:left w:val="single" w:sz="4" w:space="0" w:color="auto"/>
        <w:right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cs="Calibri"/>
      <w:sz w:val="22"/>
      <w:szCs w:val="22"/>
      <w:lang w:val="en-US" w:eastAsia="zh-CN"/>
    </w:rPr>
  </w:style>
  <w:style w:type="character" w:styleId="CommentReference">
    <w:name w:val="annotation reference"/>
    <w:basedOn w:val="DefaultParagraphFont"/>
    <w:semiHidden/>
    <w:unhideWhenUsed/>
    <w:rsid w:val="00803FC7"/>
    <w:rPr>
      <w:sz w:val="16"/>
      <w:szCs w:val="16"/>
    </w:rPr>
  </w:style>
  <w:style w:type="character" w:styleId="EndnoteReference">
    <w:name w:val="endnote reference"/>
    <w:basedOn w:val="DefaultParagraphFont"/>
    <w:semiHidden/>
    <w:unhideWhenUsed/>
    <w:rsid w:val="00803FC7"/>
    <w:rPr>
      <w:vertAlign w:val="superscript"/>
    </w:rPr>
  </w:style>
  <w:style w:type="table" w:styleId="GridTable1Light-Accent1">
    <w:name w:val="Grid Table 1 Light Accent 1"/>
    <w:basedOn w:val="TableNormal"/>
    <w:uiPriority w:val="46"/>
    <w:rsid w:val="00803FC7"/>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nonrsolue1">
    <w:name w:val="Mention non résolue1"/>
    <w:basedOn w:val="DefaultParagraphFont"/>
    <w:uiPriority w:val="99"/>
    <w:semiHidden/>
    <w:unhideWhenUsed/>
    <w:rsid w:val="00C72985"/>
    <w:rPr>
      <w:color w:val="605E5C"/>
      <w:shd w:val="clear" w:color="auto" w:fill="E1DFDD"/>
    </w:rPr>
  </w:style>
  <w:style w:type="character" w:customStyle="1" w:styleId="NormalaftertitleChar">
    <w:name w:val="Normal after title Char"/>
    <w:basedOn w:val="DefaultParagraphFont"/>
    <w:link w:val="Normalaftertitle"/>
    <w:locked/>
    <w:rsid w:val="00D54E72"/>
    <w:rPr>
      <w:rFonts w:ascii="Calibri" w:hAnsi="Calibri"/>
      <w:sz w:val="24"/>
      <w:lang w:val="fr-FR" w:eastAsia="en-US"/>
    </w:rPr>
  </w:style>
  <w:style w:type="character" w:customStyle="1" w:styleId="CallChar">
    <w:name w:val="Call Char"/>
    <w:link w:val="Call"/>
    <w:locked/>
    <w:rsid w:val="00D54E72"/>
    <w:rPr>
      <w:rFonts w:ascii="Calibri" w:hAnsi="Calibri"/>
      <w:i/>
      <w:sz w:val="24"/>
      <w:lang w:val="fr-FR" w:eastAsia="en-US"/>
    </w:rPr>
  </w:style>
  <w:style w:type="character" w:styleId="UnresolvedMention">
    <w:name w:val="Unresolved Mention"/>
    <w:basedOn w:val="DefaultParagraphFont"/>
    <w:uiPriority w:val="99"/>
    <w:semiHidden/>
    <w:unhideWhenUsed/>
    <w:rsid w:val="004B7AFF"/>
    <w:rPr>
      <w:color w:val="605E5C"/>
      <w:shd w:val="clear" w:color="auto" w:fill="E1DFDD"/>
    </w:rPr>
  </w:style>
  <w:style w:type="paragraph" w:customStyle="1" w:styleId="NoodyCalibri">
    <w:name w:val="Noody (Calibri)"/>
    <w:basedOn w:val="Figure"/>
    <w:rsid w:val="00CE0D3D"/>
    <w:rPr>
      <w:rFonts w:asciiTheme="minorHAnsi" w:hAnsiTheme="minorHAnsi" w:cstheme="minorHAnsi"/>
      <w:noProof/>
      <w:szCs w:val="24"/>
      <w:lang w:val="en-US"/>
    </w:rPr>
  </w:style>
  <w:style w:type="paragraph" w:customStyle="1" w:styleId="NormalBodyCalibri">
    <w:name w:val="Normal + +Body (Calibri)"/>
    <w:basedOn w:val="Normal"/>
    <w:rsid w:val="00A17ECC"/>
    <w:pPr>
      <w:keepLines/>
    </w:pPr>
    <w:rPr>
      <w:rFonts w:asciiTheme="minorHAnsi" w:hAnsiTheme="minorHAnsi" w:cstheme="minorHAnsi"/>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195">
      <w:bodyDiv w:val="1"/>
      <w:marLeft w:val="0"/>
      <w:marRight w:val="0"/>
      <w:marTop w:val="0"/>
      <w:marBottom w:val="0"/>
      <w:divBdr>
        <w:top w:val="none" w:sz="0" w:space="0" w:color="auto"/>
        <w:left w:val="none" w:sz="0" w:space="0" w:color="auto"/>
        <w:bottom w:val="none" w:sz="0" w:space="0" w:color="auto"/>
        <w:right w:val="none" w:sz="0" w:space="0" w:color="auto"/>
      </w:divBdr>
    </w:div>
    <w:div w:id="1432971593">
      <w:bodyDiv w:val="1"/>
      <w:marLeft w:val="0"/>
      <w:marRight w:val="0"/>
      <w:marTop w:val="0"/>
      <w:marBottom w:val="0"/>
      <w:divBdr>
        <w:top w:val="none" w:sz="0" w:space="0" w:color="auto"/>
        <w:left w:val="none" w:sz="0" w:space="0" w:color="auto"/>
        <w:bottom w:val="none" w:sz="0" w:space="0" w:color="auto"/>
        <w:right w:val="none" w:sz="0" w:space="0" w:color="auto"/>
      </w:divBdr>
    </w:div>
    <w:div w:id="21043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D/Partners/Pages/ICT-DF/default.aspx" TargetMode="External"/><Relationship Id="rId18" Type="http://schemas.openxmlformats.org/officeDocument/2006/relationships/chart" Target="charts/chart1.xml"/><Relationship Id="rId26" Type="http://schemas.openxmlformats.org/officeDocument/2006/relationships/header" Target="header2.xml"/><Relationship Id="rId21" Type="http://schemas.openxmlformats.org/officeDocument/2006/relationships/hyperlink" Target="https://www.itu.int/en/council/Documents/basic-texts/RES-011-F.pdf" TargetMode="External"/><Relationship Id="rId34" Type="http://schemas.openxmlformats.org/officeDocument/2006/relationships/header" Target="header5.xml"/><Relationship Id="rId7" Type="http://schemas.openxmlformats.org/officeDocument/2006/relationships/hyperlink" Target="https://www.itu.int/en/council/Documents/basic-texts/RES-011-F.pdf" TargetMode="External"/><Relationship Id="rId12" Type="http://schemas.openxmlformats.org/officeDocument/2006/relationships/hyperlink" Target="https://www.itu.int/md/S22-CL-C-0034/en" TargetMode="External"/><Relationship Id="rId17" Type="http://schemas.openxmlformats.org/officeDocument/2006/relationships/image" Target="media/image3.png"/><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itu.int/en/ITU-D/Projects/Pages/ICT-DF.aspx?ICTDF=1" TargetMode="External"/><Relationship Id="rId29" Type="http://schemas.openxmlformats.org/officeDocument/2006/relationships/hyperlink" Target="https://www.itu.int/fr/ITU-D/Projects/Pages/default.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md/S11-CL-C-0106/en" TargetMode="External"/><Relationship Id="rId24" Type="http://schemas.openxmlformats.org/officeDocument/2006/relationships/footer" Target="foot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hyperlink" Target="https://www.itu.int/en/ITU-D/Projects/Pages/Portfolio.aspx?Status=Ongoing&amp;Theme=&amp;Region=&amp;Country=&amp;YearSigned=&amp;Keyword=&amp;ICTDF=1" TargetMode="External"/><Relationship Id="rId36" Type="http://schemas.openxmlformats.org/officeDocument/2006/relationships/fontTable" Target="fontTable.xml"/><Relationship Id="rId10" Type="http://schemas.openxmlformats.org/officeDocument/2006/relationships/hyperlink" Target="http://www.itu.int/council/index97/1997/131/131.html" TargetMode="External"/><Relationship Id="rId19" Type="http://schemas.openxmlformats.org/officeDocument/2006/relationships/hyperlink" Target="https://www.itu.int/md/S22-PP-C-0206/en"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itu.int/md/S22-PP-C-0206/en" TargetMode="External"/><Relationship Id="rId14" Type="http://schemas.openxmlformats.org/officeDocument/2006/relationships/hyperlink" Target="https://www.itu.int/fr/ITU-D/Projects/Pages/default.aspx" TargetMode="External"/><Relationship Id="rId22" Type="http://schemas.openxmlformats.org/officeDocument/2006/relationships/hyperlink" Target="https://www.itu.int/md/S22-PP-C-0206/fr" TargetMode="External"/><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footer" Target="footer6.xml"/><Relationship Id="rId8" Type="http://schemas.openxmlformats.org/officeDocument/2006/relationships/hyperlink" Target="https://www.itu.int/pub/S-CONF-ACTF-2022/fr"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GS\PF_Council2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tuint-my.sharepoint.com/personal/ramita_sharma_itu_int/Documents/ICT-DF%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GB" sz="1000" b="0"/>
              <a:t>Figure 4</a:t>
            </a:r>
            <a:r>
              <a:rPr lang="en-GB" sz="1000" b="0" baseline="0"/>
              <a:t> – </a:t>
            </a:r>
            <a:r>
              <a:rPr lang="en-GB" sz="1000" b="0" i="0" baseline="0">
                <a:effectLst/>
              </a:rPr>
              <a:t>Évolution du compte de capital du FDTIC (USD) </a:t>
            </a:r>
            <a:br>
              <a:rPr lang="en-GB" sz="1000" b="0" i="0" baseline="0">
                <a:effectLst/>
              </a:rPr>
            </a:br>
            <a:endParaRPr lang="en-GB"/>
          </a:p>
        </c:rich>
      </c:tx>
      <c:layout>
        <c:manualLayout>
          <c:xMode val="edge"/>
          <c:yMode val="edge"/>
          <c:x val="0.10257885838594501"/>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7.4518742252562123E-2"/>
          <c:y val="0.19634259259259254"/>
          <c:w val="0.85570351100790898"/>
          <c:h val="0.68699876057159526"/>
        </c:manualLayout>
      </c:layout>
      <c:lineChart>
        <c:grouping val="standard"/>
        <c:varyColors val="0"/>
        <c:ser>
          <c:idx val="0"/>
          <c:order val="0"/>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3.8927425448731311E-2"/>
                  <c:y val="-6.3537876730925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DB-4DD6-9E7D-3F1AB208614A}"/>
                </c:ext>
              </c:extLst>
            </c:dLbl>
            <c:dLbl>
              <c:idx val="1"/>
              <c:layout>
                <c:manualLayout>
                  <c:x val="-3.0571112546953935E-2"/>
                  <c:y val="-5.427844148791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DB-4DD6-9E7D-3F1AB208614A}"/>
                </c:ext>
              </c:extLst>
            </c:dLbl>
            <c:dLbl>
              <c:idx val="2"/>
              <c:layout>
                <c:manualLayout>
                  <c:x val="-3.3356477171925136E-2"/>
                  <c:y val="-4.501900624490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DB-4DD6-9E7D-3F1AB208614A}"/>
                </c:ext>
              </c:extLst>
            </c:dLbl>
            <c:dLbl>
              <c:idx val="3"/>
              <c:layout>
                <c:manualLayout>
                  <c:x val="-3.3356477171925136E-2"/>
                  <c:y val="-6.6890442573988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DB-4DD6-9E7D-3F1AB208614A}"/>
                </c:ext>
              </c:extLst>
            </c:dLbl>
            <c:dLbl>
              <c:idx val="4"/>
              <c:layout>
                <c:manualLayout>
                  <c:x val="-3.8872467674214095E-2"/>
                  <c:y val="-6.4968166107949379E-2"/>
                </c:manualLayout>
              </c:layout>
              <c:tx>
                <c:rich>
                  <a:bodyPr/>
                  <a:lstStyle/>
                  <a:p>
                    <a:r>
                      <a:rPr lang="en-US"/>
                      <a:t>2,77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9DB-4DD6-9E7D-3F1AB20861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Sheet1!$A$20:$A$24</c:f>
              <c:numCache>
                <c:formatCode>General</c:formatCode>
                <c:ptCount val="5"/>
                <c:pt idx="0">
                  <c:v>2018</c:v>
                </c:pt>
                <c:pt idx="1">
                  <c:v>2019</c:v>
                </c:pt>
                <c:pt idx="2">
                  <c:v>2020</c:v>
                </c:pt>
                <c:pt idx="3">
                  <c:v>2021</c:v>
                </c:pt>
                <c:pt idx="4">
                  <c:v>2022</c:v>
                </c:pt>
              </c:numCache>
            </c:numRef>
          </c:cat>
          <c:val>
            <c:numRef>
              <c:f>Sheet1!$B$20:$B$24</c:f>
              <c:numCache>
                <c:formatCode>0.00</c:formatCode>
                <c:ptCount val="5"/>
                <c:pt idx="0">
                  <c:v>4.38</c:v>
                </c:pt>
                <c:pt idx="1">
                  <c:v>4.3099999999999996</c:v>
                </c:pt>
                <c:pt idx="2">
                  <c:v>4.0999999999999996</c:v>
                </c:pt>
                <c:pt idx="3">
                  <c:v>3.47</c:v>
                </c:pt>
                <c:pt idx="4">
                  <c:v>2.79</c:v>
                </c:pt>
              </c:numCache>
            </c:numRef>
          </c:val>
          <c:smooth val="0"/>
          <c:extLst>
            <c:ext xmlns:c16="http://schemas.microsoft.com/office/drawing/2014/chart" uri="{C3380CC4-5D6E-409C-BE32-E72D297353CC}">
              <c16:uniqueId val="{00000005-69DB-4DD6-9E7D-3F1AB208614A}"/>
            </c:ext>
          </c:extLst>
        </c:ser>
        <c:dLbls>
          <c:showLegendKey val="0"/>
          <c:showVal val="0"/>
          <c:showCatName val="0"/>
          <c:showSerName val="0"/>
          <c:showPercent val="0"/>
          <c:showBubbleSize val="0"/>
        </c:dLbls>
        <c:smooth val="0"/>
        <c:axId val="1123177023"/>
        <c:axId val="594430479"/>
      </c:lineChart>
      <c:catAx>
        <c:axId val="1123177023"/>
        <c:scaling>
          <c:orientation val="minMax"/>
        </c:scaling>
        <c:delete val="0"/>
        <c:axPos val="b"/>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430479"/>
        <c:crossesAt val="0"/>
        <c:auto val="1"/>
        <c:lblAlgn val="ctr"/>
        <c:lblOffset val="100"/>
        <c:noMultiLvlLbl val="0"/>
      </c:catAx>
      <c:valAx>
        <c:axId val="594430479"/>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Millions</a:t>
                </a:r>
              </a:p>
            </c:rich>
          </c:tx>
          <c:layout>
            <c:manualLayout>
              <c:xMode val="edge"/>
              <c:yMode val="edge"/>
              <c:x val="4.5148737595919315E-2"/>
              <c:y val="0.166885523924893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177023"/>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4CBF2-DECE-42F3-8F4A-E2B84F01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PF_Council23.dotx</Template>
  <TotalTime>0</TotalTime>
  <Pages>10</Pages>
  <Words>2187</Words>
  <Characters>12678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14836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pour le développement des technologies de l'information et de la communication (FDTIC)</dc:title>
  <dc:subject>Conseil 2023</dc:subject>
  <dc:creator>French</dc:creator>
  <cp:keywords>C2023, C23, Council-23</cp:keywords>
  <dc:description/>
  <cp:lastModifiedBy>Xue, Kun</cp:lastModifiedBy>
  <cp:revision>2</cp:revision>
  <cp:lastPrinted>2000-07-18T08:55:00Z</cp:lastPrinted>
  <dcterms:created xsi:type="dcterms:W3CDTF">2023-06-14T07:12:00Z</dcterms:created>
  <dcterms:modified xsi:type="dcterms:W3CDTF">2023-06-14T07:12:00Z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