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54B9C19" w14:textId="77777777" w:rsidTr="00E31DCE">
        <w:trPr>
          <w:cantSplit/>
          <w:trHeight w:val="23"/>
        </w:trPr>
        <w:tc>
          <w:tcPr>
            <w:tcW w:w="3969" w:type="dxa"/>
            <w:vMerge w:val="restart"/>
            <w:tcMar>
              <w:left w:w="0" w:type="dxa"/>
            </w:tcMar>
          </w:tcPr>
          <w:p w14:paraId="158AB128" w14:textId="705FFF90"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AA4DE9">
              <w:rPr>
                <w:b/>
              </w:rPr>
              <w:t>PL 3</w:t>
            </w:r>
          </w:p>
        </w:tc>
        <w:tc>
          <w:tcPr>
            <w:tcW w:w="5245" w:type="dxa"/>
          </w:tcPr>
          <w:p w14:paraId="04BB0215" w14:textId="0634BF3E"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EF0276">
              <w:rPr>
                <w:b/>
                <w:lang w:val="fr-CH"/>
              </w:rPr>
              <w:t>24</w:t>
            </w:r>
            <w:r w:rsidRPr="00E24D59">
              <w:rPr>
                <w:b/>
                <w:lang w:val="fr-CH"/>
              </w:rPr>
              <w:t>-C</w:t>
            </w:r>
          </w:p>
        </w:tc>
      </w:tr>
      <w:tr w:rsidR="00E24D59" w:rsidRPr="00813E5E" w14:paraId="5A9ACB75" w14:textId="77777777" w:rsidTr="00E31DCE">
        <w:trPr>
          <w:cantSplit/>
        </w:trPr>
        <w:tc>
          <w:tcPr>
            <w:tcW w:w="3969" w:type="dxa"/>
            <w:vMerge/>
          </w:tcPr>
          <w:p w14:paraId="10B034F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72B26710" w:rsidR="00E24D59" w:rsidRPr="00E85629" w:rsidRDefault="00E24D59" w:rsidP="00E31DCE">
            <w:pPr>
              <w:tabs>
                <w:tab w:val="left" w:pos="851"/>
              </w:tabs>
              <w:spacing w:before="0"/>
              <w:jc w:val="right"/>
              <w:rPr>
                <w:b/>
                <w:lang w:eastAsia="zh-CN"/>
              </w:rPr>
            </w:pPr>
            <w:r>
              <w:rPr>
                <w:b/>
              </w:rPr>
              <w:t>2023</w:t>
            </w:r>
            <w:r w:rsidR="00AA4DE9">
              <w:rPr>
                <w:rFonts w:hint="eastAsia"/>
                <w:b/>
                <w:lang w:eastAsia="zh-CN"/>
              </w:rPr>
              <w:t>年</w:t>
            </w:r>
            <w:r w:rsidR="00AA4DE9">
              <w:rPr>
                <w:rFonts w:hint="eastAsia"/>
                <w:b/>
                <w:lang w:eastAsia="zh-CN"/>
              </w:rPr>
              <w:t>5</w:t>
            </w:r>
            <w:r w:rsidR="00AA4DE9">
              <w:rPr>
                <w:rFonts w:hint="eastAsia"/>
                <w:b/>
                <w:lang w:eastAsia="zh-CN"/>
              </w:rPr>
              <w:t>月</w:t>
            </w:r>
            <w:r w:rsidR="00AA4DE9">
              <w:rPr>
                <w:rFonts w:hint="eastAsia"/>
                <w:b/>
                <w:lang w:eastAsia="zh-CN"/>
              </w:rPr>
              <w:t>1</w:t>
            </w:r>
            <w:r w:rsidR="000D2F62">
              <w:rPr>
                <w:b/>
                <w:lang w:eastAsia="zh-CN"/>
              </w:rPr>
              <w:t>6</w:t>
            </w:r>
            <w:r w:rsidR="00AA4DE9">
              <w:rPr>
                <w:rFonts w:hint="eastAsia"/>
                <w:b/>
                <w:lang w:eastAsia="zh-CN"/>
              </w:rPr>
              <w:t>日</w:t>
            </w:r>
          </w:p>
        </w:tc>
      </w:tr>
      <w:tr w:rsidR="00E24D59" w:rsidRPr="00813E5E" w14:paraId="4A7B6891" w14:textId="77777777" w:rsidTr="00E31DCE">
        <w:trPr>
          <w:cantSplit/>
          <w:trHeight w:val="23"/>
        </w:trPr>
        <w:tc>
          <w:tcPr>
            <w:tcW w:w="3969" w:type="dxa"/>
            <w:vMerge/>
          </w:tcPr>
          <w:p w14:paraId="7F7C3904"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7266AA63" w14:textId="77777777" w:rsidTr="00E31DCE">
        <w:trPr>
          <w:cantSplit/>
          <w:trHeight w:val="23"/>
        </w:trPr>
        <w:tc>
          <w:tcPr>
            <w:tcW w:w="3969" w:type="dxa"/>
          </w:tcPr>
          <w:p w14:paraId="7B676222" w14:textId="77777777" w:rsidR="00E24D59" w:rsidRPr="00813E5E" w:rsidRDefault="00E24D59" w:rsidP="00E31DCE">
            <w:pPr>
              <w:tabs>
                <w:tab w:val="left" w:pos="851"/>
              </w:tabs>
              <w:spacing w:line="240" w:lineRule="atLeast"/>
              <w:rPr>
                <w:b/>
              </w:rPr>
            </w:pPr>
          </w:p>
        </w:tc>
        <w:tc>
          <w:tcPr>
            <w:tcW w:w="5245" w:type="dxa"/>
          </w:tcPr>
          <w:p w14:paraId="482C9BED" w14:textId="77777777" w:rsidR="00E24D59" w:rsidRDefault="00E24D59" w:rsidP="00E31DCE">
            <w:pPr>
              <w:tabs>
                <w:tab w:val="left" w:pos="851"/>
              </w:tabs>
              <w:spacing w:before="0" w:line="240" w:lineRule="atLeast"/>
              <w:jc w:val="right"/>
              <w:rPr>
                <w:b/>
              </w:rPr>
            </w:pPr>
          </w:p>
        </w:tc>
      </w:tr>
      <w:tr w:rsidR="00E24D59" w:rsidRPr="00813E5E" w14:paraId="07D57508" w14:textId="77777777" w:rsidTr="00E31DCE">
        <w:trPr>
          <w:cantSplit/>
        </w:trPr>
        <w:tc>
          <w:tcPr>
            <w:tcW w:w="9214" w:type="dxa"/>
            <w:gridSpan w:val="2"/>
            <w:tcMar>
              <w:left w:w="0" w:type="dxa"/>
            </w:tcMar>
          </w:tcPr>
          <w:p w14:paraId="67A38941" w14:textId="77777777" w:rsidR="00E24D59" w:rsidRPr="00E24D59" w:rsidRDefault="00E24D59" w:rsidP="00E24D59">
            <w:pPr>
              <w:pStyle w:val="Source"/>
              <w:jc w:val="left"/>
              <w:rPr>
                <w:sz w:val="34"/>
                <w:szCs w:val="34"/>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E24D59" w:rsidRPr="00813E5E" w14:paraId="0A5F7418" w14:textId="77777777" w:rsidTr="00E31DCE">
        <w:trPr>
          <w:cantSplit/>
        </w:trPr>
        <w:tc>
          <w:tcPr>
            <w:tcW w:w="9214" w:type="dxa"/>
            <w:gridSpan w:val="2"/>
            <w:tcMar>
              <w:left w:w="0" w:type="dxa"/>
            </w:tcMar>
          </w:tcPr>
          <w:p w14:paraId="22F77565" w14:textId="38B755FA" w:rsidR="00E24D59" w:rsidRPr="00E24D59" w:rsidRDefault="000B62FA" w:rsidP="00E31DCE">
            <w:pPr>
              <w:pStyle w:val="Subtitle"/>
              <w:framePr w:hSpace="0" w:wrap="auto" w:hAnchor="text" w:xAlign="left" w:yAlign="inline"/>
              <w:rPr>
                <w:rFonts w:ascii="SimSun" w:eastAsia="SimSun" w:hAnsi="SimSun"/>
                <w:lang w:eastAsia="zh-CN"/>
              </w:rPr>
            </w:pPr>
            <w:bookmarkStart w:id="6" w:name="dtitle1" w:colFirst="0" w:colLast="0"/>
            <w:bookmarkEnd w:id="5"/>
            <w:r>
              <w:rPr>
                <w:lang w:eastAsia="zh-CN"/>
              </w:rPr>
              <w:t>2024</w:t>
            </w:r>
            <w:r>
              <w:rPr>
                <w:rFonts w:ascii="SimSun" w:eastAsia="SimSun" w:hAnsi="SimSun" w:cs="SimSun" w:hint="eastAsia"/>
                <w:lang w:eastAsia="zh-CN"/>
              </w:rPr>
              <w:t>年</w:t>
            </w:r>
            <w:r w:rsidRPr="000B62FA">
              <w:rPr>
                <w:rFonts w:ascii="SimSun" w:eastAsia="SimSun" w:hAnsi="SimSun" w:cs="Microsoft YaHei" w:hint="eastAsia"/>
                <w:lang w:eastAsia="zh-CN"/>
              </w:rPr>
              <w:t>世界电信标准化全会的具体举办地点和确切举办日期以及最新筹备情况</w:t>
            </w:r>
          </w:p>
        </w:tc>
      </w:tr>
      <w:tr w:rsidR="00E24D59" w:rsidRPr="00AA4DE9" w14:paraId="61430A08" w14:textId="77777777" w:rsidTr="00E31DCE">
        <w:trPr>
          <w:cantSplit/>
        </w:trPr>
        <w:tc>
          <w:tcPr>
            <w:tcW w:w="9214" w:type="dxa"/>
            <w:gridSpan w:val="2"/>
            <w:tcBorders>
              <w:top w:val="single" w:sz="4" w:space="0" w:color="auto"/>
              <w:bottom w:val="single" w:sz="4" w:space="0" w:color="auto"/>
            </w:tcBorders>
            <w:tcMar>
              <w:left w:w="0" w:type="dxa"/>
            </w:tcMar>
          </w:tcPr>
          <w:p w14:paraId="0AF56C60" w14:textId="28A004DD" w:rsidR="00E24D59" w:rsidRDefault="00E24D59" w:rsidP="00E24D59">
            <w:pPr>
              <w:pStyle w:val="Subtitle"/>
              <w:framePr w:hSpace="0" w:wrap="auto" w:hAnchor="text" w:xAlign="left" w:yAlign="inline"/>
              <w:rPr>
                <w:rFonts w:ascii="SimSun" w:eastAsia="SimSun" w:hAnsi="SimSun" w:cstheme="minorHAnsi" w:hint="eastAsia"/>
                <w:b/>
                <w:bCs/>
                <w:sz w:val="26"/>
                <w:szCs w:val="26"/>
                <w:lang w:eastAsia="zh-CN"/>
              </w:rPr>
            </w:pPr>
            <w:r w:rsidRPr="00E24D59">
              <w:rPr>
                <w:rFonts w:ascii="SimSun" w:eastAsia="SimSun" w:hAnsi="SimSun" w:cstheme="minorHAnsi"/>
                <w:b/>
                <w:bCs/>
                <w:sz w:val="26"/>
                <w:szCs w:val="26"/>
                <w:lang w:eastAsia="zh-CN"/>
              </w:rPr>
              <w:t>目的</w:t>
            </w:r>
          </w:p>
          <w:p w14:paraId="038FE1E6" w14:textId="373E38C4" w:rsidR="00EF0276" w:rsidRPr="00EB0101" w:rsidRDefault="000B62FA" w:rsidP="001F08BE">
            <w:pPr>
              <w:spacing w:after="120"/>
              <w:ind w:firstLineChars="200" w:firstLine="480"/>
              <w:jc w:val="both"/>
              <w:rPr>
                <w:szCs w:val="24"/>
                <w:lang w:eastAsia="zh-CN"/>
              </w:rPr>
            </w:pPr>
            <w:r w:rsidRPr="000B62FA">
              <w:rPr>
                <w:rFonts w:hint="eastAsia"/>
                <w:lang w:eastAsia="zh-CN"/>
              </w:rPr>
              <w:t>全权代表大会第</w:t>
            </w:r>
            <w:r w:rsidRPr="000B62FA">
              <w:rPr>
                <w:rFonts w:hint="eastAsia"/>
                <w:lang w:eastAsia="zh-CN"/>
              </w:rPr>
              <w:t>77</w:t>
            </w:r>
            <w:r w:rsidRPr="000B62FA">
              <w:rPr>
                <w:rFonts w:hint="eastAsia"/>
                <w:lang w:eastAsia="zh-CN"/>
              </w:rPr>
              <w:t>号决议</w:t>
            </w:r>
            <w:r>
              <w:rPr>
                <w:rFonts w:hint="eastAsia"/>
                <w:lang w:eastAsia="zh-CN"/>
              </w:rPr>
              <w:t>（</w:t>
            </w:r>
            <w:r w:rsidRPr="000B62FA">
              <w:rPr>
                <w:rFonts w:hint="eastAsia"/>
                <w:lang w:eastAsia="zh-CN"/>
              </w:rPr>
              <w:t>2022</w:t>
            </w:r>
            <w:r w:rsidRPr="000B62FA">
              <w:rPr>
                <w:rFonts w:hint="eastAsia"/>
                <w:lang w:eastAsia="zh-CN"/>
              </w:rPr>
              <w:t>年</w:t>
            </w:r>
            <w:r>
              <w:rPr>
                <w:rFonts w:hint="eastAsia"/>
                <w:lang w:eastAsia="zh-CN"/>
              </w:rPr>
              <w:t>，布加勒斯特，</w:t>
            </w:r>
            <w:r w:rsidRPr="000B62FA">
              <w:rPr>
                <w:rFonts w:hint="eastAsia"/>
                <w:lang w:eastAsia="zh-CN"/>
              </w:rPr>
              <w:t>修订</w:t>
            </w:r>
            <w:r>
              <w:rPr>
                <w:rFonts w:hint="eastAsia"/>
                <w:lang w:eastAsia="zh-CN"/>
              </w:rPr>
              <w:t>版）</w:t>
            </w:r>
            <w:r w:rsidR="0060291C">
              <w:rPr>
                <w:rFonts w:hint="eastAsia"/>
                <w:lang w:eastAsia="zh-CN"/>
              </w:rPr>
              <w:t>做出决议</w:t>
            </w:r>
            <w:r w:rsidRPr="000B62FA">
              <w:rPr>
                <w:rFonts w:hint="eastAsia"/>
                <w:lang w:eastAsia="zh-CN"/>
              </w:rPr>
              <w:t>，世界电信标准化</w:t>
            </w:r>
            <w:r w:rsidR="0060291C">
              <w:rPr>
                <w:rFonts w:hint="eastAsia"/>
                <w:lang w:eastAsia="zh-CN"/>
              </w:rPr>
              <w:t>全</w:t>
            </w:r>
            <w:r w:rsidRPr="000B62FA">
              <w:rPr>
                <w:rFonts w:hint="eastAsia"/>
                <w:lang w:eastAsia="zh-CN"/>
              </w:rPr>
              <w:t>会</w:t>
            </w:r>
            <w:r w:rsidR="0060291C">
              <w:rPr>
                <w:rFonts w:hint="eastAsia"/>
                <w:lang w:eastAsia="zh-CN"/>
              </w:rPr>
              <w:t>（</w:t>
            </w:r>
            <w:r w:rsidRPr="000B62FA">
              <w:rPr>
                <w:rFonts w:hint="eastAsia"/>
                <w:lang w:eastAsia="zh-CN"/>
              </w:rPr>
              <w:t>WTSA</w:t>
            </w:r>
            <w:r w:rsidR="0060291C">
              <w:rPr>
                <w:rFonts w:hint="eastAsia"/>
                <w:lang w:eastAsia="zh-CN"/>
              </w:rPr>
              <w:t>）</w:t>
            </w:r>
            <w:r w:rsidRPr="000B62FA">
              <w:rPr>
                <w:rFonts w:hint="eastAsia"/>
                <w:lang w:eastAsia="zh-CN"/>
              </w:rPr>
              <w:t>将于</w:t>
            </w:r>
            <w:r w:rsidRPr="000B62FA">
              <w:rPr>
                <w:rFonts w:hint="eastAsia"/>
                <w:lang w:eastAsia="zh-CN"/>
              </w:rPr>
              <w:t>2024</w:t>
            </w:r>
            <w:r w:rsidRPr="000B62FA">
              <w:rPr>
                <w:rFonts w:hint="eastAsia"/>
                <w:lang w:eastAsia="zh-CN"/>
              </w:rPr>
              <w:t>年第四季度在印度举</w:t>
            </w:r>
            <w:r w:rsidR="00C91247">
              <w:rPr>
                <w:rFonts w:hint="eastAsia"/>
                <w:lang w:eastAsia="zh-CN"/>
              </w:rPr>
              <w:t>办</w:t>
            </w:r>
            <w:r w:rsidRPr="000B62FA">
              <w:rPr>
                <w:rFonts w:hint="eastAsia"/>
                <w:lang w:eastAsia="zh-CN"/>
              </w:rPr>
              <w:t>。</w:t>
            </w:r>
          </w:p>
          <w:p w14:paraId="41D9F9A4" w14:textId="2F3506E9" w:rsidR="00EF0276" w:rsidRPr="00EB0101" w:rsidRDefault="0060291C" w:rsidP="001F08BE">
            <w:pPr>
              <w:spacing w:after="120"/>
              <w:ind w:firstLineChars="200" w:firstLine="480"/>
              <w:jc w:val="both"/>
              <w:rPr>
                <w:szCs w:val="24"/>
                <w:lang w:eastAsia="zh-CN"/>
              </w:rPr>
            </w:pPr>
            <w:r w:rsidRPr="0060291C">
              <w:rPr>
                <w:rFonts w:hint="eastAsia"/>
                <w:szCs w:val="24"/>
                <w:lang w:eastAsia="zh-CN"/>
              </w:rPr>
              <w:t>在收到印度政府提出的于</w:t>
            </w:r>
            <w:r w:rsidRPr="0060291C">
              <w:rPr>
                <w:rFonts w:hint="eastAsia"/>
                <w:szCs w:val="24"/>
                <w:lang w:eastAsia="zh-CN"/>
              </w:rPr>
              <w:t>2024</w:t>
            </w:r>
            <w:r w:rsidRPr="0060291C">
              <w:rPr>
                <w:rFonts w:hint="eastAsia"/>
                <w:szCs w:val="24"/>
                <w:lang w:eastAsia="zh-CN"/>
              </w:rPr>
              <w:t>年</w:t>
            </w:r>
            <w:r w:rsidRPr="0060291C">
              <w:rPr>
                <w:rFonts w:hint="eastAsia"/>
                <w:szCs w:val="24"/>
                <w:lang w:eastAsia="zh-CN"/>
              </w:rPr>
              <w:t>10</w:t>
            </w:r>
            <w:r w:rsidRPr="0060291C">
              <w:rPr>
                <w:rFonts w:hint="eastAsia"/>
                <w:szCs w:val="24"/>
                <w:lang w:eastAsia="zh-CN"/>
              </w:rPr>
              <w:t>月</w:t>
            </w:r>
            <w:r w:rsidRPr="0060291C">
              <w:rPr>
                <w:rFonts w:hint="eastAsia"/>
                <w:szCs w:val="24"/>
                <w:lang w:eastAsia="zh-CN"/>
              </w:rPr>
              <w:t>15</w:t>
            </w:r>
            <w:r w:rsidRPr="0060291C">
              <w:rPr>
                <w:rFonts w:hint="eastAsia"/>
                <w:szCs w:val="24"/>
                <w:lang w:eastAsia="zh-CN"/>
              </w:rPr>
              <w:t>日至</w:t>
            </w:r>
            <w:r w:rsidRPr="0060291C">
              <w:rPr>
                <w:rFonts w:hint="eastAsia"/>
                <w:szCs w:val="24"/>
                <w:lang w:eastAsia="zh-CN"/>
              </w:rPr>
              <w:t>24</w:t>
            </w:r>
            <w:r w:rsidRPr="0060291C">
              <w:rPr>
                <w:rFonts w:hint="eastAsia"/>
                <w:szCs w:val="24"/>
                <w:lang w:eastAsia="zh-CN"/>
              </w:rPr>
              <w:t>日在印度新德里</w:t>
            </w:r>
            <w:r>
              <w:rPr>
                <w:rFonts w:hint="eastAsia"/>
                <w:szCs w:val="24"/>
                <w:lang w:eastAsia="zh-CN"/>
              </w:rPr>
              <w:t>麦丹（</w:t>
            </w:r>
            <w:r w:rsidRPr="0060291C">
              <w:rPr>
                <w:rFonts w:hint="eastAsia"/>
                <w:szCs w:val="24"/>
                <w:lang w:eastAsia="zh-CN"/>
              </w:rPr>
              <w:t>Pragati Maidan</w:t>
            </w:r>
            <w:r>
              <w:rPr>
                <w:rFonts w:hint="eastAsia"/>
                <w:szCs w:val="24"/>
                <w:lang w:eastAsia="zh-CN"/>
              </w:rPr>
              <w:t>）</w:t>
            </w:r>
            <w:r w:rsidRPr="0060291C">
              <w:rPr>
                <w:rFonts w:hint="eastAsia"/>
                <w:szCs w:val="24"/>
                <w:lang w:eastAsia="zh-CN"/>
              </w:rPr>
              <w:t>国际展览和会议中心举</w:t>
            </w:r>
            <w:r w:rsidR="00C91247">
              <w:rPr>
                <w:rFonts w:hint="eastAsia"/>
                <w:szCs w:val="24"/>
                <w:lang w:eastAsia="zh-CN"/>
              </w:rPr>
              <w:t>办</w:t>
            </w:r>
            <w:r>
              <w:rPr>
                <w:rFonts w:hint="eastAsia"/>
                <w:szCs w:val="24"/>
                <w:lang w:eastAsia="zh-CN"/>
              </w:rPr>
              <w:t>2</w:t>
            </w:r>
            <w:r>
              <w:rPr>
                <w:szCs w:val="24"/>
                <w:lang w:eastAsia="zh-CN"/>
              </w:rPr>
              <w:t>024</w:t>
            </w:r>
            <w:r>
              <w:rPr>
                <w:rFonts w:hint="eastAsia"/>
                <w:szCs w:val="24"/>
                <w:lang w:eastAsia="zh-CN"/>
              </w:rPr>
              <w:t>年世界电信标准化全会（</w:t>
            </w:r>
            <w:r w:rsidRPr="0060291C">
              <w:rPr>
                <w:rFonts w:hint="eastAsia"/>
                <w:szCs w:val="24"/>
                <w:lang w:eastAsia="zh-CN"/>
              </w:rPr>
              <w:t>WTSA-24</w:t>
            </w:r>
            <w:r>
              <w:rPr>
                <w:rFonts w:hint="eastAsia"/>
                <w:szCs w:val="24"/>
                <w:lang w:eastAsia="zh-CN"/>
              </w:rPr>
              <w:t>）</w:t>
            </w:r>
            <w:r w:rsidRPr="0060291C">
              <w:rPr>
                <w:rFonts w:hint="eastAsia"/>
                <w:szCs w:val="24"/>
                <w:lang w:eastAsia="zh-CN"/>
              </w:rPr>
              <w:t>的</w:t>
            </w:r>
            <w:r w:rsidR="0014136B">
              <w:rPr>
                <w:rFonts w:hint="eastAsia"/>
                <w:szCs w:val="24"/>
                <w:lang w:eastAsia="zh-CN"/>
              </w:rPr>
              <w:t>请求</w:t>
            </w:r>
            <w:r w:rsidRPr="0060291C">
              <w:rPr>
                <w:rFonts w:hint="eastAsia"/>
                <w:szCs w:val="24"/>
                <w:lang w:eastAsia="zh-CN"/>
              </w:rPr>
              <w:t>后，国际电联理事会将根据国际电联</w:t>
            </w:r>
            <w:r>
              <w:rPr>
                <w:rFonts w:hint="eastAsia"/>
                <w:szCs w:val="24"/>
                <w:lang w:eastAsia="zh-CN"/>
              </w:rPr>
              <w:t>《</w:t>
            </w:r>
            <w:r w:rsidRPr="0060291C">
              <w:rPr>
                <w:rFonts w:hint="eastAsia"/>
                <w:szCs w:val="24"/>
                <w:lang w:eastAsia="zh-CN"/>
              </w:rPr>
              <w:t>公约》第</w:t>
            </w:r>
            <w:r w:rsidRPr="0060291C">
              <w:rPr>
                <w:rFonts w:hint="eastAsia"/>
                <w:szCs w:val="24"/>
                <w:lang w:eastAsia="zh-CN"/>
              </w:rPr>
              <w:t>42</w:t>
            </w:r>
            <w:r w:rsidR="00C91247">
              <w:rPr>
                <w:rFonts w:hint="eastAsia"/>
                <w:szCs w:val="24"/>
                <w:lang w:eastAsia="zh-CN"/>
              </w:rPr>
              <w:t>款</w:t>
            </w:r>
            <w:r w:rsidRPr="0060291C">
              <w:rPr>
                <w:rFonts w:hint="eastAsia"/>
                <w:szCs w:val="24"/>
                <w:lang w:eastAsia="zh-CN"/>
              </w:rPr>
              <w:t>，在征得大多数成员国同意的情况下，确定</w:t>
            </w:r>
            <w:r w:rsidRPr="0060291C">
              <w:rPr>
                <w:rFonts w:hint="eastAsia"/>
                <w:szCs w:val="24"/>
                <w:lang w:eastAsia="zh-CN"/>
              </w:rPr>
              <w:t>WTSA-24</w:t>
            </w:r>
            <w:r w:rsidRPr="0060291C">
              <w:rPr>
                <w:rFonts w:hint="eastAsia"/>
                <w:szCs w:val="24"/>
                <w:lang w:eastAsia="zh-CN"/>
              </w:rPr>
              <w:t>的</w:t>
            </w:r>
            <w:r>
              <w:rPr>
                <w:rFonts w:hint="eastAsia"/>
                <w:szCs w:val="24"/>
                <w:lang w:eastAsia="zh-CN"/>
              </w:rPr>
              <w:t>具体举办</w:t>
            </w:r>
            <w:r w:rsidRPr="0060291C">
              <w:rPr>
                <w:rFonts w:hint="eastAsia"/>
                <w:szCs w:val="24"/>
                <w:lang w:eastAsia="zh-CN"/>
              </w:rPr>
              <w:t>地点和</w:t>
            </w:r>
            <w:r>
              <w:rPr>
                <w:rFonts w:hint="eastAsia"/>
                <w:szCs w:val="24"/>
                <w:lang w:eastAsia="zh-CN"/>
              </w:rPr>
              <w:t>确切举办</w:t>
            </w:r>
            <w:r w:rsidRPr="0060291C">
              <w:rPr>
                <w:rFonts w:hint="eastAsia"/>
                <w:szCs w:val="24"/>
                <w:lang w:eastAsia="zh-CN"/>
              </w:rPr>
              <w:t>日期。</w:t>
            </w:r>
          </w:p>
          <w:p w14:paraId="624AE52E" w14:textId="28528DFE" w:rsidR="00EF0276" w:rsidRPr="00EB0101" w:rsidRDefault="0060291C" w:rsidP="001F08BE">
            <w:pPr>
              <w:ind w:firstLineChars="200" w:firstLine="480"/>
              <w:rPr>
                <w:lang w:eastAsia="zh-CN"/>
              </w:rPr>
            </w:pPr>
            <w:r w:rsidRPr="0060291C">
              <w:rPr>
                <w:rFonts w:cstheme="minorHAnsi" w:hint="eastAsia"/>
                <w:szCs w:val="24"/>
                <w:lang w:eastAsia="zh-CN"/>
              </w:rPr>
              <w:t>该文件还报告了</w:t>
            </w:r>
            <w:r w:rsidRPr="0060291C">
              <w:rPr>
                <w:rFonts w:cstheme="minorHAnsi" w:hint="eastAsia"/>
                <w:szCs w:val="24"/>
                <w:lang w:eastAsia="zh-CN"/>
              </w:rPr>
              <w:t>WTSA-24</w:t>
            </w:r>
            <w:r w:rsidRPr="0060291C">
              <w:rPr>
                <w:rFonts w:cstheme="minorHAnsi" w:hint="eastAsia"/>
                <w:szCs w:val="24"/>
                <w:lang w:eastAsia="zh-CN"/>
              </w:rPr>
              <w:t>和</w:t>
            </w:r>
            <w:r w:rsidRPr="0060291C">
              <w:rPr>
                <w:rFonts w:cstheme="minorHAnsi" w:hint="eastAsia"/>
                <w:szCs w:val="24"/>
                <w:lang w:eastAsia="zh-CN"/>
              </w:rPr>
              <w:t>2024</w:t>
            </w:r>
            <w:r w:rsidRPr="0060291C">
              <w:rPr>
                <w:rFonts w:cstheme="minorHAnsi" w:hint="eastAsia"/>
                <w:szCs w:val="24"/>
                <w:lang w:eastAsia="zh-CN"/>
              </w:rPr>
              <w:t>年全球标准</w:t>
            </w:r>
            <w:r>
              <w:rPr>
                <w:rFonts w:cstheme="minorHAnsi" w:hint="eastAsia"/>
                <w:szCs w:val="24"/>
                <w:lang w:eastAsia="zh-CN"/>
              </w:rPr>
              <w:t>专题</w:t>
            </w:r>
            <w:r w:rsidRPr="0060291C">
              <w:rPr>
                <w:rFonts w:cstheme="minorHAnsi" w:hint="eastAsia"/>
                <w:szCs w:val="24"/>
                <w:lang w:eastAsia="zh-CN"/>
              </w:rPr>
              <w:t>研讨会</w:t>
            </w:r>
            <w:r>
              <w:rPr>
                <w:rFonts w:cstheme="minorHAnsi" w:hint="eastAsia"/>
                <w:szCs w:val="24"/>
                <w:lang w:eastAsia="zh-CN"/>
              </w:rPr>
              <w:t>（</w:t>
            </w:r>
            <w:r w:rsidRPr="0060291C">
              <w:rPr>
                <w:rFonts w:cstheme="minorHAnsi" w:hint="eastAsia"/>
                <w:szCs w:val="24"/>
                <w:lang w:eastAsia="zh-CN"/>
              </w:rPr>
              <w:t>GSS-24</w:t>
            </w:r>
            <w:r>
              <w:rPr>
                <w:rFonts w:cstheme="minorHAnsi" w:hint="eastAsia"/>
                <w:szCs w:val="24"/>
                <w:lang w:eastAsia="zh-CN"/>
              </w:rPr>
              <w:t>）</w:t>
            </w:r>
            <w:r w:rsidRPr="0060291C">
              <w:rPr>
                <w:rFonts w:cstheme="minorHAnsi" w:hint="eastAsia"/>
                <w:szCs w:val="24"/>
                <w:lang w:eastAsia="zh-CN"/>
              </w:rPr>
              <w:t>的筹备情况。</w:t>
            </w:r>
          </w:p>
          <w:p w14:paraId="5BA575B5" w14:textId="77777777" w:rsidR="00E24D59" w:rsidRPr="00F6422A" w:rsidRDefault="00E24D59" w:rsidP="00E24D59">
            <w:pPr>
              <w:pStyle w:val="Subtitle"/>
              <w:framePr w:hSpace="0" w:wrap="auto" w:hAnchor="text" w:xAlign="left" w:yAlign="inline"/>
              <w:rPr>
                <w:rFonts w:ascii="SimSun" w:eastAsia="SimSun" w:hAnsi="SimSun" w:cstheme="minorHAnsi"/>
                <w:b/>
                <w:bCs/>
                <w:sz w:val="26"/>
                <w:szCs w:val="26"/>
                <w:lang w:val="en-US" w:eastAsia="zh-CN"/>
              </w:rPr>
            </w:pPr>
            <w:r w:rsidRPr="00E24D59">
              <w:rPr>
                <w:rFonts w:ascii="SimSun" w:eastAsia="SimSun" w:hAnsi="SimSun" w:cstheme="minorHAnsi"/>
                <w:b/>
                <w:bCs/>
                <w:sz w:val="26"/>
                <w:szCs w:val="26"/>
                <w:lang w:eastAsia="zh-CN"/>
              </w:rPr>
              <w:t>理事会需采取的行动</w:t>
            </w:r>
          </w:p>
          <w:p w14:paraId="503BA77D" w14:textId="241B1518" w:rsidR="00AA4DE9" w:rsidRPr="00FF617D" w:rsidRDefault="00F6422A" w:rsidP="001F08BE">
            <w:pPr>
              <w:snapToGrid w:val="0"/>
              <w:spacing w:after="120"/>
              <w:ind w:firstLineChars="200" w:firstLine="480"/>
              <w:jc w:val="both"/>
              <w:rPr>
                <w:rFonts w:cs="Calibri"/>
                <w:b/>
                <w:color w:val="800000"/>
                <w:sz w:val="22"/>
                <w:highlight w:val="cyan"/>
                <w:lang w:eastAsia="zh-CN"/>
              </w:rPr>
            </w:pPr>
            <w:r w:rsidRPr="00F6422A">
              <w:rPr>
                <w:rFonts w:hint="eastAsia"/>
                <w:lang w:eastAsia="zh-CN"/>
              </w:rPr>
              <w:t>请理事会</w:t>
            </w:r>
            <w:r>
              <w:rPr>
                <w:rFonts w:hint="eastAsia"/>
                <w:lang w:eastAsia="zh-CN"/>
              </w:rPr>
              <w:t>将本</w:t>
            </w:r>
            <w:r w:rsidRPr="00F6422A">
              <w:rPr>
                <w:rFonts w:hint="eastAsia"/>
                <w:lang w:eastAsia="zh-CN"/>
              </w:rPr>
              <w:t>关于</w:t>
            </w:r>
            <w:r w:rsidRPr="00F6422A">
              <w:rPr>
                <w:rFonts w:hint="eastAsia"/>
                <w:lang w:eastAsia="zh-CN"/>
              </w:rPr>
              <w:t>WTSA</w:t>
            </w:r>
            <w:r>
              <w:rPr>
                <w:rFonts w:hint="eastAsia"/>
                <w:lang w:eastAsia="zh-CN"/>
              </w:rPr>
              <w:t>-</w:t>
            </w:r>
            <w:r w:rsidRPr="00F6422A">
              <w:rPr>
                <w:rFonts w:hint="eastAsia"/>
                <w:lang w:eastAsia="zh-CN"/>
              </w:rPr>
              <w:t>24</w:t>
            </w:r>
            <w:r w:rsidRPr="00F6422A">
              <w:rPr>
                <w:rFonts w:hint="eastAsia"/>
                <w:lang w:eastAsia="zh-CN"/>
              </w:rPr>
              <w:t>筹备工作的报告</w:t>
            </w:r>
            <w:r w:rsidRPr="00F6422A">
              <w:rPr>
                <w:rFonts w:hint="eastAsia"/>
                <w:b/>
                <w:bCs/>
                <w:lang w:eastAsia="zh-CN"/>
              </w:rPr>
              <w:t>记录在案</w:t>
            </w:r>
            <w:r w:rsidRPr="00F6422A">
              <w:rPr>
                <w:rFonts w:hint="eastAsia"/>
                <w:lang w:eastAsia="zh-CN"/>
              </w:rPr>
              <w:t>，并</w:t>
            </w:r>
            <w:r w:rsidRPr="00F6422A">
              <w:rPr>
                <w:rFonts w:hint="eastAsia"/>
                <w:b/>
                <w:bCs/>
                <w:lang w:eastAsia="zh-CN"/>
              </w:rPr>
              <w:t>通过</w:t>
            </w:r>
            <w:r w:rsidRPr="00F6422A">
              <w:rPr>
                <w:rFonts w:hint="eastAsia"/>
                <w:lang w:eastAsia="zh-CN"/>
              </w:rPr>
              <w:t>本文件附件</w:t>
            </w:r>
            <w:r w:rsidRPr="00F6422A">
              <w:rPr>
                <w:rFonts w:hint="eastAsia"/>
                <w:lang w:eastAsia="zh-CN"/>
              </w:rPr>
              <w:t>2</w:t>
            </w:r>
            <w:r w:rsidRPr="00F6422A">
              <w:rPr>
                <w:rFonts w:hint="eastAsia"/>
                <w:lang w:eastAsia="zh-CN"/>
              </w:rPr>
              <w:t>所载的决定草案，以</w:t>
            </w:r>
            <w:r w:rsidRPr="00AB590E">
              <w:rPr>
                <w:rFonts w:hint="eastAsia"/>
                <w:b/>
                <w:bCs/>
                <w:lang w:eastAsia="zh-CN"/>
              </w:rPr>
              <w:t>确定</w:t>
            </w:r>
            <w:r w:rsidRPr="00F6422A">
              <w:rPr>
                <w:rFonts w:hint="eastAsia"/>
                <w:lang w:eastAsia="zh-CN"/>
              </w:rPr>
              <w:t>WTSA</w:t>
            </w:r>
            <w:r w:rsidR="00AB590E">
              <w:rPr>
                <w:rFonts w:hint="eastAsia"/>
                <w:lang w:eastAsia="zh-CN"/>
              </w:rPr>
              <w:t>-</w:t>
            </w:r>
            <w:r w:rsidRPr="00F6422A">
              <w:rPr>
                <w:rFonts w:hint="eastAsia"/>
                <w:lang w:eastAsia="zh-CN"/>
              </w:rPr>
              <w:t>24</w:t>
            </w:r>
            <w:r w:rsidRPr="00F6422A">
              <w:rPr>
                <w:rFonts w:hint="eastAsia"/>
                <w:lang w:eastAsia="zh-CN"/>
              </w:rPr>
              <w:t>的</w:t>
            </w:r>
            <w:r w:rsidR="00AB590E">
              <w:rPr>
                <w:rFonts w:hint="eastAsia"/>
                <w:lang w:eastAsia="zh-CN"/>
              </w:rPr>
              <w:t>具体举办</w:t>
            </w:r>
            <w:r w:rsidRPr="00F6422A">
              <w:rPr>
                <w:rFonts w:hint="eastAsia"/>
                <w:lang w:eastAsia="zh-CN"/>
              </w:rPr>
              <w:t>地点和</w:t>
            </w:r>
            <w:r w:rsidR="00AB590E">
              <w:rPr>
                <w:rFonts w:hint="eastAsia"/>
                <w:lang w:eastAsia="zh-CN"/>
              </w:rPr>
              <w:t>确切举办</w:t>
            </w:r>
            <w:r w:rsidRPr="00F6422A">
              <w:rPr>
                <w:rFonts w:hint="eastAsia"/>
                <w:lang w:eastAsia="zh-CN"/>
              </w:rPr>
              <w:t>日期。</w:t>
            </w:r>
          </w:p>
          <w:p w14:paraId="500E1DB3"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《战略规划》相关链接</w:t>
            </w:r>
          </w:p>
          <w:p w14:paraId="525BA7FC" w14:textId="46064F36" w:rsidR="00EF0276" w:rsidRPr="00EB0101" w:rsidRDefault="0060291C" w:rsidP="001F08BE">
            <w:pPr>
              <w:spacing w:before="160"/>
              <w:ind w:firstLineChars="200" w:firstLine="480"/>
              <w:rPr>
                <w:szCs w:val="24"/>
                <w:lang w:eastAsia="zh-CN"/>
              </w:rPr>
            </w:pPr>
            <w:r>
              <w:rPr>
                <w:rFonts w:hint="eastAsia"/>
                <w:szCs w:val="24"/>
                <w:lang w:eastAsia="zh-CN"/>
              </w:rPr>
              <w:t>召集平台。</w:t>
            </w:r>
          </w:p>
          <w:p w14:paraId="45CB5540" w14:textId="094B0E58" w:rsid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70E8EE30" w14:textId="5B4F615E" w:rsidR="00EF0276" w:rsidRPr="00EB0101" w:rsidRDefault="00EF0276" w:rsidP="00EF0276">
            <w:pPr>
              <w:spacing w:before="160"/>
              <w:rPr>
                <w:b/>
                <w:bCs/>
                <w:sz w:val="26"/>
                <w:szCs w:val="26"/>
                <w:lang w:eastAsia="zh-CN"/>
              </w:rPr>
            </w:pPr>
            <w:bookmarkStart w:id="7" w:name="lt_pId020"/>
            <w:r w:rsidRPr="00B000E1">
              <w:rPr>
                <w:szCs w:val="24"/>
                <w:lang w:eastAsia="zh-CN"/>
              </w:rPr>
              <w:t>639 000</w:t>
            </w:r>
            <w:r w:rsidR="00F6205D">
              <w:rPr>
                <w:rFonts w:hint="eastAsia"/>
                <w:szCs w:val="24"/>
                <w:lang w:eastAsia="zh-CN"/>
              </w:rPr>
              <w:t>瑞士法郎。</w:t>
            </w:r>
            <w:bookmarkEnd w:id="7"/>
          </w:p>
          <w:p w14:paraId="24925C6E"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DF0BC2F"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bookmarkStart w:id="8" w:name="lt_pId023"/>
          <w:p w14:paraId="377010D8" w14:textId="15B54086" w:rsidR="00E24D59" w:rsidRPr="00AB590E" w:rsidRDefault="00EF0276" w:rsidP="00E31DCE">
            <w:pPr>
              <w:spacing w:after="160"/>
              <w:rPr>
                <w:rFonts w:eastAsia="STKaiti"/>
                <w:lang w:eastAsia="zh-CN"/>
              </w:rPr>
            </w:pPr>
            <w:r w:rsidRPr="00AB590E">
              <w:rPr>
                <w:sz w:val="22"/>
                <w:szCs w:val="22"/>
                <w:lang w:val="en-US"/>
              </w:rPr>
              <w:fldChar w:fldCharType="begin"/>
            </w:r>
            <w:r w:rsidR="00D840D2">
              <w:rPr>
                <w:sz w:val="22"/>
                <w:szCs w:val="22"/>
                <w:lang w:val="en-US"/>
              </w:rPr>
              <w:instrText>HYPERLINK "https://www.itu.int/en/council/Documents/basic-texts-2023/Constitution-C.pdf"</w:instrText>
            </w:r>
            <w:r w:rsidR="00D840D2" w:rsidRPr="00AB590E">
              <w:rPr>
                <w:sz w:val="22"/>
                <w:szCs w:val="22"/>
                <w:lang w:val="en-US"/>
              </w:rPr>
            </w:r>
            <w:r w:rsidRPr="00AB590E">
              <w:rPr>
                <w:sz w:val="22"/>
                <w:szCs w:val="22"/>
                <w:lang w:val="en-US"/>
              </w:rPr>
              <w:fldChar w:fldCharType="separate"/>
            </w:r>
            <w:r w:rsidR="00AB590E" w:rsidRPr="00AB590E">
              <w:rPr>
                <w:rStyle w:val="Hyperlink"/>
                <w:rFonts w:eastAsia="STKaiti"/>
                <w:szCs w:val="24"/>
                <w:lang w:eastAsia="zh-CN"/>
              </w:rPr>
              <w:t>《组织法》第</w:t>
            </w:r>
            <w:r w:rsidR="00AB590E" w:rsidRPr="00AB590E">
              <w:rPr>
                <w:rStyle w:val="Hyperlink"/>
                <w:rFonts w:eastAsia="STKaiti"/>
                <w:szCs w:val="24"/>
                <w:lang w:eastAsia="zh-CN"/>
              </w:rPr>
              <w:t>114</w:t>
            </w:r>
            <w:r w:rsidR="00AB590E" w:rsidRPr="00AB590E">
              <w:rPr>
                <w:rStyle w:val="Hyperlink"/>
                <w:rFonts w:eastAsia="STKaiti"/>
                <w:szCs w:val="24"/>
                <w:lang w:eastAsia="zh-CN"/>
              </w:rPr>
              <w:t>款</w:t>
            </w:r>
            <w:r w:rsidRPr="00AB590E">
              <w:rPr>
                <w:rStyle w:val="Hyperlink"/>
                <w:rFonts w:eastAsia="STKaiti"/>
                <w:szCs w:val="24"/>
              </w:rPr>
              <w:fldChar w:fldCharType="end"/>
            </w:r>
            <w:r w:rsidR="00AB590E" w:rsidRPr="00AB590E">
              <w:rPr>
                <w:rFonts w:eastAsia="STKaiti" w:hint="eastAsia"/>
                <w:szCs w:val="24"/>
                <w:lang w:eastAsia="zh-CN"/>
              </w:rPr>
              <w:t>、</w:t>
            </w:r>
            <w:hyperlink r:id="rId8" w:history="1">
              <w:r w:rsidR="00AB590E" w:rsidRPr="00AB590E">
                <w:rPr>
                  <w:rStyle w:val="Hyperlink"/>
                  <w:rFonts w:eastAsia="STKaiti"/>
                  <w:szCs w:val="24"/>
                  <w:lang w:eastAsia="zh-CN"/>
                </w:rPr>
                <w:t>《公约》第</w:t>
              </w:r>
              <w:r w:rsidR="00AB590E" w:rsidRPr="00AB590E">
                <w:rPr>
                  <w:rStyle w:val="Hyperlink"/>
                  <w:rFonts w:eastAsia="STKaiti"/>
                  <w:szCs w:val="24"/>
                  <w:lang w:eastAsia="zh-CN"/>
                </w:rPr>
                <w:t>23</w:t>
              </w:r>
              <w:r w:rsidR="00AB590E" w:rsidRPr="00AB590E">
                <w:rPr>
                  <w:rStyle w:val="Hyperlink"/>
                  <w:rFonts w:eastAsia="STKaiti"/>
                  <w:szCs w:val="24"/>
                  <w:lang w:eastAsia="zh-CN"/>
                </w:rPr>
                <w:t>、</w:t>
              </w:r>
              <w:r w:rsidR="00AB590E" w:rsidRPr="00AB590E">
                <w:rPr>
                  <w:rStyle w:val="Hyperlink"/>
                  <w:rFonts w:eastAsia="STKaiti"/>
                  <w:szCs w:val="24"/>
                  <w:lang w:eastAsia="zh-CN"/>
                </w:rPr>
                <w:t>24</w:t>
              </w:r>
              <w:r w:rsidR="00AB590E" w:rsidRPr="00AB590E">
                <w:rPr>
                  <w:rStyle w:val="Hyperlink"/>
                  <w:rFonts w:eastAsia="STKaiti"/>
                  <w:szCs w:val="24"/>
                  <w:lang w:eastAsia="zh-CN"/>
                </w:rPr>
                <w:t>和</w:t>
              </w:r>
              <w:r w:rsidR="00AB590E" w:rsidRPr="00AB590E">
                <w:rPr>
                  <w:rStyle w:val="Hyperlink"/>
                  <w:rFonts w:eastAsia="STKaiti"/>
                  <w:szCs w:val="24"/>
                  <w:lang w:eastAsia="zh-CN"/>
                </w:rPr>
                <w:t>42</w:t>
              </w:r>
              <w:r w:rsidR="00AB590E" w:rsidRPr="00AB590E">
                <w:rPr>
                  <w:rStyle w:val="Hyperlink"/>
                  <w:rFonts w:eastAsia="STKaiti"/>
                  <w:szCs w:val="24"/>
                  <w:lang w:eastAsia="zh-CN"/>
                </w:rPr>
                <w:t>款</w:t>
              </w:r>
            </w:hyperlink>
            <w:r w:rsidR="00AB590E" w:rsidRPr="00AB590E">
              <w:rPr>
                <w:rStyle w:val="Hyperlink"/>
                <w:rFonts w:eastAsia="STKaiti" w:hint="eastAsia"/>
                <w:szCs w:val="24"/>
                <w:lang w:eastAsia="zh-CN"/>
              </w:rPr>
              <w:t>、</w:t>
            </w:r>
            <w:hyperlink r:id="rId9" w:history="1">
              <w:r w:rsidR="00AB590E" w:rsidRPr="00AB590E">
                <w:rPr>
                  <w:rStyle w:val="Hyperlink"/>
                  <w:rFonts w:eastAsia="STKaiti"/>
                  <w:szCs w:val="24"/>
                  <w:lang w:eastAsia="zh-CN"/>
                </w:rPr>
                <w:t>《国际电联大会、全会和会议的总规则》第一章</w:t>
              </w:r>
            </w:hyperlink>
            <w:r w:rsidR="00AB590E" w:rsidRPr="00AB590E">
              <w:rPr>
                <w:rFonts w:eastAsia="STKaiti" w:hint="eastAsia"/>
                <w:szCs w:val="24"/>
                <w:lang w:eastAsia="zh-CN"/>
              </w:rPr>
              <w:t>、</w:t>
            </w:r>
            <w:hyperlink r:id="rId10" w:history="1">
              <w:r w:rsidR="00AB590E" w:rsidRPr="00AB590E">
                <w:rPr>
                  <w:rStyle w:val="Hyperlink"/>
                  <w:rFonts w:eastAsia="STKaiti"/>
                  <w:spacing w:val="-2"/>
                  <w:szCs w:val="24"/>
                  <w:lang w:eastAsia="zh-CN"/>
                </w:rPr>
                <w:t>全权代表大会第</w:t>
              </w:r>
              <w:r w:rsidR="00AB590E" w:rsidRPr="00AB590E">
                <w:rPr>
                  <w:rStyle w:val="Hyperlink"/>
                  <w:rFonts w:eastAsia="STKaiti"/>
                  <w:spacing w:val="-2"/>
                  <w:szCs w:val="24"/>
                  <w:lang w:eastAsia="zh-CN"/>
                </w:rPr>
                <w:t>77</w:t>
              </w:r>
              <w:r w:rsidR="00AB590E" w:rsidRPr="00AB590E">
                <w:rPr>
                  <w:rStyle w:val="Hyperlink"/>
                  <w:rFonts w:eastAsia="STKaiti"/>
                  <w:spacing w:val="-2"/>
                  <w:szCs w:val="24"/>
                  <w:lang w:eastAsia="zh-CN"/>
                </w:rPr>
                <w:t>号决议（</w:t>
              </w:r>
              <w:r w:rsidR="00AB590E" w:rsidRPr="00AB590E">
                <w:rPr>
                  <w:rStyle w:val="Hyperlink"/>
                  <w:rFonts w:eastAsia="STKaiti"/>
                  <w:spacing w:val="-2"/>
                  <w:szCs w:val="24"/>
                  <w:lang w:eastAsia="zh-CN"/>
                </w:rPr>
                <w:t>2022</w:t>
              </w:r>
              <w:r w:rsidR="00AB590E" w:rsidRPr="00AB590E">
                <w:rPr>
                  <w:rStyle w:val="Hyperlink"/>
                  <w:rFonts w:eastAsia="STKaiti"/>
                  <w:spacing w:val="-2"/>
                  <w:szCs w:val="24"/>
                  <w:lang w:eastAsia="zh-CN"/>
                </w:rPr>
                <w:t>年，布加勒斯特，修订版）</w:t>
              </w:r>
            </w:hyperlink>
            <w:r w:rsidR="00AB590E" w:rsidRPr="00AB590E">
              <w:rPr>
                <w:rFonts w:eastAsia="STKaiti" w:hint="eastAsia"/>
                <w:spacing w:val="-2"/>
                <w:szCs w:val="24"/>
                <w:lang w:eastAsia="zh-CN"/>
              </w:rPr>
              <w:t>和</w:t>
            </w:r>
            <w:hyperlink r:id="rId11" w:history="1">
              <w:r w:rsidR="00AB590E" w:rsidRPr="00AB590E">
                <w:rPr>
                  <w:rStyle w:val="Hyperlink"/>
                  <w:rFonts w:eastAsia="STKaiti"/>
                  <w:spacing w:val="-2"/>
                  <w:szCs w:val="24"/>
                  <w:lang w:eastAsia="zh-CN"/>
                </w:rPr>
                <w:t>第</w:t>
              </w:r>
              <w:r w:rsidR="00AB590E" w:rsidRPr="00AB590E">
                <w:rPr>
                  <w:rStyle w:val="Hyperlink"/>
                  <w:rFonts w:eastAsia="STKaiti"/>
                  <w:spacing w:val="-2"/>
                  <w:szCs w:val="24"/>
                  <w:lang w:eastAsia="zh-CN"/>
                </w:rPr>
                <w:t>111</w:t>
              </w:r>
              <w:r w:rsidR="00AB590E" w:rsidRPr="00AB590E">
                <w:rPr>
                  <w:rStyle w:val="Hyperlink"/>
                  <w:rFonts w:eastAsia="STKaiti"/>
                  <w:spacing w:val="-2"/>
                  <w:szCs w:val="24"/>
                  <w:lang w:eastAsia="zh-CN"/>
                </w:rPr>
                <w:t>号决议（</w:t>
              </w:r>
              <w:r w:rsidR="00AB590E" w:rsidRPr="00AB590E">
                <w:rPr>
                  <w:rStyle w:val="Hyperlink"/>
                  <w:rFonts w:eastAsia="STKaiti"/>
                  <w:spacing w:val="-2"/>
                  <w:szCs w:val="24"/>
                  <w:lang w:eastAsia="zh-CN"/>
                </w:rPr>
                <w:t>2014</w:t>
              </w:r>
              <w:r w:rsidR="00AB590E" w:rsidRPr="00AB590E">
                <w:rPr>
                  <w:rStyle w:val="Hyperlink"/>
                  <w:rFonts w:eastAsia="STKaiti"/>
                  <w:spacing w:val="-2"/>
                  <w:szCs w:val="24"/>
                  <w:lang w:eastAsia="zh-CN"/>
                </w:rPr>
                <w:t>年，釜山，修订版）</w:t>
              </w:r>
            </w:hyperlink>
            <w:r w:rsidR="00AB590E" w:rsidRPr="00AB590E">
              <w:rPr>
                <w:rStyle w:val="Hyperlink"/>
                <w:rFonts w:eastAsia="STKaiti" w:hint="eastAsia"/>
                <w:spacing w:val="-2"/>
                <w:szCs w:val="24"/>
                <w:lang w:eastAsia="zh-CN"/>
              </w:rPr>
              <w:t>、</w:t>
            </w:r>
            <w:hyperlink r:id="rId12" w:history="1">
              <w:r w:rsidR="00AB590E" w:rsidRPr="00AB590E">
                <w:rPr>
                  <w:rStyle w:val="Hyperlink"/>
                  <w:rFonts w:eastAsia="STKaiti"/>
                  <w:spacing w:val="-2"/>
                  <w:szCs w:val="24"/>
                  <w:lang w:eastAsia="zh-CN"/>
                </w:rPr>
                <w:t>https://www.itu.int/wtsa/2024/</w:t>
              </w:r>
            </w:hyperlink>
            <w:bookmarkEnd w:id="8"/>
          </w:p>
        </w:tc>
      </w:tr>
      <w:bookmarkEnd w:id="2"/>
      <w:bookmarkEnd w:id="6"/>
    </w:tbl>
    <w:p w14:paraId="58061B82" w14:textId="7E667336" w:rsidR="00EF0276" w:rsidRPr="00EF0276" w:rsidRDefault="00EF0276" w:rsidP="00EF0276">
      <w:pPr>
        <w:tabs>
          <w:tab w:val="clear" w:pos="794"/>
          <w:tab w:val="clear" w:pos="1191"/>
          <w:tab w:val="clear" w:pos="1588"/>
          <w:tab w:val="clear" w:pos="1985"/>
        </w:tabs>
        <w:overflowPunct/>
        <w:autoSpaceDE/>
        <w:autoSpaceDN/>
        <w:adjustRightInd/>
        <w:spacing w:before="0" w:after="160" w:line="259" w:lineRule="auto"/>
        <w:textAlignment w:val="auto"/>
        <w:rPr>
          <w:rFonts w:eastAsia="Calibri" w:cs="Arial"/>
          <w:b/>
          <w:bCs/>
          <w:sz w:val="22"/>
          <w:szCs w:val="24"/>
          <w:lang w:eastAsia="zh-CN"/>
        </w:rPr>
      </w:pPr>
    </w:p>
    <w:p w14:paraId="306E6C44" w14:textId="14BED947" w:rsidR="00F6205D" w:rsidRPr="003109E4" w:rsidRDefault="001F08BE" w:rsidP="001F08BE">
      <w:pPr>
        <w:pStyle w:val="Heading1"/>
        <w:rPr>
          <w:rFonts w:asciiTheme="minorHAnsi" w:hAnsiTheme="minorHAnsi"/>
          <w:szCs w:val="28"/>
          <w:lang w:eastAsia="zh-CN"/>
        </w:rPr>
      </w:pPr>
      <w:r w:rsidRPr="003109E4">
        <w:rPr>
          <w:rFonts w:hint="eastAsia"/>
          <w:szCs w:val="28"/>
          <w:lang w:eastAsia="zh-CN"/>
        </w:rPr>
        <w:lastRenderedPageBreak/>
        <w:t>1</w:t>
      </w:r>
      <w:r w:rsidRPr="003109E4">
        <w:rPr>
          <w:szCs w:val="28"/>
          <w:lang w:eastAsia="zh-CN"/>
        </w:rPr>
        <w:tab/>
      </w:r>
      <w:r w:rsidR="00AB590E" w:rsidRPr="003109E4">
        <w:rPr>
          <w:rFonts w:hint="eastAsia"/>
          <w:szCs w:val="28"/>
          <w:lang w:eastAsia="zh-CN"/>
        </w:rPr>
        <w:t>地点和日期</w:t>
      </w:r>
    </w:p>
    <w:p w14:paraId="7D5A25C9" w14:textId="5C322DB3" w:rsidR="00EF0276" w:rsidRPr="00EF0276" w:rsidRDefault="00EF0276" w:rsidP="003109E4">
      <w:pPr>
        <w:keepNext/>
        <w:keepLines/>
        <w:tabs>
          <w:tab w:val="clear" w:pos="794"/>
          <w:tab w:val="clear" w:pos="1191"/>
          <w:tab w:val="clear" w:pos="1588"/>
          <w:tab w:val="clear" w:pos="1985"/>
          <w:tab w:val="left" w:pos="567"/>
          <w:tab w:val="left" w:pos="1134"/>
          <w:tab w:val="left" w:pos="1701"/>
          <w:tab w:val="left" w:pos="2268"/>
          <w:tab w:val="left" w:pos="2835"/>
        </w:tabs>
        <w:snapToGrid w:val="0"/>
        <w:spacing w:after="120"/>
        <w:rPr>
          <w:rFonts w:eastAsia="Calibri" w:cs="Calibri"/>
          <w:b/>
          <w:color w:val="800000"/>
          <w:sz w:val="22"/>
          <w:szCs w:val="22"/>
          <w:lang w:eastAsia="zh-CN"/>
        </w:rPr>
      </w:pPr>
      <w:r w:rsidRPr="001F08BE">
        <w:rPr>
          <w:rStyle w:val="Heading2Char"/>
          <w:b w:val="0"/>
          <w:bCs/>
          <w:lang w:eastAsia="zh-CN"/>
        </w:rPr>
        <w:t>1.1</w:t>
      </w:r>
      <w:r w:rsidRPr="001F08BE">
        <w:rPr>
          <w:rStyle w:val="Heading2Char"/>
          <w:b w:val="0"/>
          <w:bCs/>
          <w:lang w:eastAsia="zh-CN"/>
        </w:rPr>
        <w:tab/>
      </w:r>
      <w:r w:rsidRPr="0017497D">
        <w:rPr>
          <w:lang w:eastAsia="zh-CN"/>
        </w:rPr>
        <w:t>国际电联《组织法》第</w:t>
      </w:r>
      <w:r w:rsidRPr="0017497D">
        <w:rPr>
          <w:lang w:eastAsia="zh-CN"/>
        </w:rPr>
        <w:t>114</w:t>
      </w:r>
      <w:r w:rsidRPr="0017497D">
        <w:rPr>
          <w:lang w:eastAsia="zh-CN"/>
        </w:rPr>
        <w:t>款规定，世界电信标准化全会（</w:t>
      </w:r>
      <w:r w:rsidRPr="0017497D">
        <w:rPr>
          <w:lang w:eastAsia="zh-CN"/>
        </w:rPr>
        <w:t>WTSA</w:t>
      </w:r>
      <w:r w:rsidRPr="0017497D">
        <w:rPr>
          <w:lang w:eastAsia="zh-CN"/>
        </w:rPr>
        <w:t>）须每四年召开一次；且国际电联《公约》第</w:t>
      </w:r>
      <w:r w:rsidRPr="0017497D">
        <w:rPr>
          <w:lang w:eastAsia="zh-CN"/>
        </w:rPr>
        <w:t>23</w:t>
      </w:r>
      <w:r w:rsidRPr="0017497D">
        <w:rPr>
          <w:lang w:eastAsia="zh-CN"/>
        </w:rPr>
        <w:t>和</w:t>
      </w:r>
      <w:r w:rsidRPr="0017497D">
        <w:rPr>
          <w:lang w:eastAsia="zh-CN"/>
        </w:rPr>
        <w:t>2</w:t>
      </w:r>
      <w:r w:rsidR="004B4542">
        <w:rPr>
          <w:lang w:eastAsia="zh-CN"/>
        </w:rPr>
        <w:t>4</w:t>
      </w:r>
      <w:r w:rsidRPr="0017497D">
        <w:rPr>
          <w:lang w:eastAsia="zh-CN"/>
        </w:rPr>
        <w:t>款规定，</w:t>
      </w:r>
      <w:r w:rsidRPr="0017497D">
        <w:rPr>
          <w:lang w:eastAsia="zh-CN"/>
        </w:rPr>
        <w:t>WTSA</w:t>
      </w:r>
      <w:r w:rsidR="004B4542">
        <w:rPr>
          <w:rFonts w:hint="eastAsia"/>
          <w:lang w:eastAsia="zh-CN"/>
        </w:rPr>
        <w:t>一般</w:t>
      </w:r>
      <w:r w:rsidRPr="0017497D">
        <w:rPr>
          <w:lang w:eastAsia="zh-CN"/>
        </w:rPr>
        <w:t>须在两届全权代表大会之间召开。</w:t>
      </w:r>
    </w:p>
    <w:p w14:paraId="06688EE1" w14:textId="60D43D1A" w:rsidR="00EF0276" w:rsidRPr="004B4542" w:rsidRDefault="00EF0276" w:rsidP="001F08BE">
      <w:pPr>
        <w:keepNext/>
        <w:keepLines/>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cs="Arial"/>
          <w:sz w:val="22"/>
          <w:szCs w:val="22"/>
          <w:lang w:eastAsia="zh-CN"/>
        </w:rPr>
      </w:pPr>
      <w:r w:rsidRPr="00EF0276">
        <w:rPr>
          <w:rFonts w:eastAsia="Calibri" w:cs="Arial"/>
          <w:sz w:val="22"/>
          <w:szCs w:val="22"/>
          <w:lang w:eastAsia="zh-CN"/>
        </w:rPr>
        <w:t>1.2</w:t>
      </w:r>
      <w:r w:rsidRPr="00EF0276">
        <w:rPr>
          <w:rFonts w:eastAsia="Calibri" w:cs="Arial"/>
          <w:sz w:val="22"/>
          <w:szCs w:val="22"/>
          <w:lang w:eastAsia="zh-CN"/>
        </w:rPr>
        <w:tab/>
      </w:r>
      <w:bookmarkStart w:id="9" w:name="lt_pId028"/>
      <w:r w:rsidR="004B4542" w:rsidRPr="004B4542">
        <w:rPr>
          <w:rFonts w:cs="Microsoft YaHei" w:hint="eastAsia"/>
          <w:szCs w:val="24"/>
          <w:lang w:eastAsia="zh-CN"/>
        </w:rPr>
        <w:t>全权代表大会第</w:t>
      </w:r>
      <w:r w:rsidRPr="004B4542">
        <w:rPr>
          <w:rFonts w:cs="Arial"/>
          <w:szCs w:val="24"/>
          <w:lang w:eastAsia="zh-CN"/>
        </w:rPr>
        <w:t>77</w:t>
      </w:r>
      <w:r w:rsidR="004B4542" w:rsidRPr="004B4542">
        <w:rPr>
          <w:rFonts w:cs="Arial" w:hint="eastAsia"/>
          <w:szCs w:val="24"/>
          <w:lang w:eastAsia="zh-CN"/>
        </w:rPr>
        <w:t>号决议（</w:t>
      </w:r>
      <w:r w:rsidR="004B4542" w:rsidRPr="004B4542">
        <w:rPr>
          <w:rFonts w:cs="Arial" w:hint="eastAsia"/>
          <w:szCs w:val="24"/>
          <w:lang w:eastAsia="zh-CN"/>
        </w:rPr>
        <w:t>2</w:t>
      </w:r>
      <w:r w:rsidR="004B4542" w:rsidRPr="004B4542">
        <w:rPr>
          <w:rFonts w:cs="Arial"/>
          <w:szCs w:val="24"/>
          <w:lang w:eastAsia="zh-CN"/>
        </w:rPr>
        <w:t>022</w:t>
      </w:r>
      <w:r w:rsidR="004B4542" w:rsidRPr="004B4542">
        <w:rPr>
          <w:rFonts w:cs="Arial" w:hint="eastAsia"/>
          <w:szCs w:val="24"/>
          <w:lang w:eastAsia="zh-CN"/>
        </w:rPr>
        <w:t>年，布加勒斯特，修订版）做出决议，</w:t>
      </w:r>
      <w:r w:rsidRPr="004B4542">
        <w:rPr>
          <w:rFonts w:cs="Arial"/>
          <w:szCs w:val="24"/>
          <w:lang w:eastAsia="zh-CN"/>
        </w:rPr>
        <w:t>WTSA</w:t>
      </w:r>
      <w:r w:rsidR="00C91247">
        <w:rPr>
          <w:rFonts w:cs="Arial" w:hint="eastAsia"/>
          <w:szCs w:val="24"/>
          <w:lang w:eastAsia="zh-CN"/>
        </w:rPr>
        <w:t>应</w:t>
      </w:r>
      <w:r w:rsidR="004B4542" w:rsidRPr="004B4542">
        <w:rPr>
          <w:rFonts w:cs="Arial" w:hint="eastAsia"/>
          <w:szCs w:val="24"/>
          <w:lang w:eastAsia="zh-CN"/>
        </w:rPr>
        <w:t>于</w:t>
      </w:r>
      <w:r w:rsidR="004B4542" w:rsidRPr="004B4542">
        <w:rPr>
          <w:rFonts w:cs="Arial" w:hint="eastAsia"/>
          <w:szCs w:val="24"/>
          <w:lang w:eastAsia="zh-CN"/>
        </w:rPr>
        <w:t>2</w:t>
      </w:r>
      <w:r w:rsidR="004B4542" w:rsidRPr="004B4542">
        <w:rPr>
          <w:rFonts w:cs="Arial"/>
          <w:szCs w:val="24"/>
          <w:lang w:eastAsia="zh-CN"/>
        </w:rPr>
        <w:t>024</w:t>
      </w:r>
      <w:r w:rsidR="004B4542" w:rsidRPr="004B4542">
        <w:rPr>
          <w:rFonts w:cs="Arial" w:hint="eastAsia"/>
          <w:szCs w:val="24"/>
          <w:lang w:eastAsia="zh-CN"/>
        </w:rPr>
        <w:t>年第四季度在印度召开。</w:t>
      </w:r>
      <w:bookmarkEnd w:id="9"/>
    </w:p>
    <w:p w14:paraId="743DEEC7" w14:textId="716409B2" w:rsidR="00EF0276" w:rsidRPr="004B4542" w:rsidRDefault="00EF0276" w:rsidP="001F08BE">
      <w:pPr>
        <w:keepNext/>
        <w:keepLines/>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cs="Calibri"/>
          <w:b/>
          <w:color w:val="800000"/>
          <w:sz w:val="22"/>
          <w:szCs w:val="22"/>
          <w:lang w:eastAsia="zh-CN"/>
        </w:rPr>
      </w:pPr>
      <w:r w:rsidRPr="004B4542">
        <w:rPr>
          <w:rFonts w:cs="Arial"/>
          <w:sz w:val="22"/>
          <w:szCs w:val="22"/>
          <w:lang w:eastAsia="zh-CN"/>
        </w:rPr>
        <w:t>1.3</w:t>
      </w:r>
      <w:r w:rsidRPr="004B4542">
        <w:rPr>
          <w:rFonts w:cs="Arial"/>
          <w:sz w:val="22"/>
          <w:szCs w:val="22"/>
          <w:lang w:eastAsia="zh-CN"/>
        </w:rPr>
        <w:tab/>
      </w:r>
      <w:bookmarkStart w:id="10" w:name="lt_pId030"/>
      <w:r w:rsidR="004B4542" w:rsidRPr="00FE54A4">
        <w:rPr>
          <w:rFonts w:cs="Arial" w:hint="eastAsia"/>
          <w:szCs w:val="24"/>
          <w:lang w:eastAsia="zh-CN"/>
        </w:rPr>
        <w:t>全权代表大会第</w:t>
      </w:r>
      <w:r w:rsidRPr="00FE54A4">
        <w:rPr>
          <w:rFonts w:cs="Arial"/>
          <w:szCs w:val="24"/>
          <w:lang w:eastAsia="zh-CN"/>
        </w:rPr>
        <w:t>111</w:t>
      </w:r>
      <w:r w:rsidR="004B4542" w:rsidRPr="00FE54A4">
        <w:rPr>
          <w:rFonts w:cs="Arial" w:hint="eastAsia"/>
          <w:szCs w:val="24"/>
          <w:lang w:eastAsia="zh-CN"/>
        </w:rPr>
        <w:t>号决议（</w:t>
      </w:r>
      <w:r w:rsidR="004B4542" w:rsidRPr="00FE54A4">
        <w:rPr>
          <w:rFonts w:cs="Arial" w:hint="eastAsia"/>
          <w:szCs w:val="24"/>
          <w:lang w:eastAsia="zh-CN"/>
        </w:rPr>
        <w:t>2</w:t>
      </w:r>
      <w:r w:rsidR="004B4542" w:rsidRPr="00FE54A4">
        <w:rPr>
          <w:rFonts w:cs="Arial"/>
          <w:szCs w:val="24"/>
          <w:lang w:eastAsia="zh-CN"/>
        </w:rPr>
        <w:t>014</w:t>
      </w:r>
      <w:r w:rsidR="004B4542" w:rsidRPr="00FE54A4">
        <w:rPr>
          <w:rFonts w:cs="Arial" w:hint="eastAsia"/>
          <w:szCs w:val="24"/>
          <w:lang w:eastAsia="zh-CN"/>
        </w:rPr>
        <w:t>年，釜山，修订版）做出决议，</w:t>
      </w:r>
      <w:bookmarkEnd w:id="10"/>
      <w:r w:rsidR="00955696" w:rsidRPr="004B4542">
        <w:rPr>
          <w:rFonts w:hint="eastAsia"/>
          <w:lang w:eastAsia="zh-CN"/>
        </w:rPr>
        <w:t>国际电联及其成员国应尽一切努力，</w:t>
      </w:r>
      <w:proofErr w:type="gramStart"/>
      <w:r w:rsidR="00955696" w:rsidRPr="004B4542">
        <w:rPr>
          <w:rFonts w:hint="eastAsia"/>
          <w:lang w:eastAsia="zh-CN"/>
        </w:rPr>
        <w:t>尽可能避免将国际电联的任何大会</w:t>
      </w:r>
      <w:r w:rsidR="004B4542">
        <w:rPr>
          <w:rFonts w:hint="eastAsia"/>
          <w:lang w:eastAsia="zh-CN"/>
        </w:rPr>
        <w:t>或</w:t>
      </w:r>
      <w:r w:rsidR="00955696" w:rsidRPr="004B4542">
        <w:rPr>
          <w:rFonts w:hint="eastAsia"/>
          <w:lang w:eastAsia="zh-CN"/>
        </w:rPr>
        <w:t>全会的计划会期安排在</w:t>
      </w:r>
      <w:r w:rsidR="004B4542">
        <w:rPr>
          <w:rFonts w:hint="eastAsia"/>
          <w:lang w:eastAsia="zh-CN"/>
        </w:rPr>
        <w:t>成员国</w:t>
      </w:r>
      <w:r w:rsidR="00FE54A4">
        <w:rPr>
          <w:rFonts w:hint="eastAsia"/>
          <w:lang w:eastAsia="zh-CN"/>
        </w:rPr>
        <w:t>的主要</w:t>
      </w:r>
      <w:r w:rsidR="004B4542">
        <w:rPr>
          <w:rFonts w:hint="eastAsia"/>
          <w:lang w:eastAsia="zh-CN"/>
        </w:rPr>
        <w:t>宗教</w:t>
      </w:r>
      <w:r w:rsidR="00FE54A4">
        <w:rPr>
          <w:rFonts w:hint="eastAsia"/>
          <w:lang w:eastAsia="zh-CN"/>
        </w:rPr>
        <w:t>节日期间</w:t>
      </w:r>
      <w:r w:rsidR="00955696" w:rsidRPr="004B4542">
        <w:rPr>
          <w:rFonts w:hint="eastAsia"/>
          <w:lang w:eastAsia="zh-CN"/>
        </w:rPr>
        <w:t>；</w:t>
      </w:r>
      <w:proofErr w:type="gramEnd"/>
    </w:p>
    <w:p w14:paraId="06FE4C78" w14:textId="567C291B" w:rsidR="00EF0276" w:rsidRPr="004B4542" w:rsidRDefault="00EF0276" w:rsidP="001F08BE">
      <w:pPr>
        <w:keepNext/>
        <w:keepLines/>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cs="Calibri"/>
          <w:b/>
          <w:color w:val="800000"/>
          <w:sz w:val="22"/>
          <w:szCs w:val="22"/>
          <w:lang w:eastAsia="zh-CN"/>
        </w:rPr>
      </w:pPr>
      <w:bookmarkStart w:id="11" w:name="OLE_LINK6"/>
      <w:bookmarkStart w:id="12" w:name="OLE_LINK5"/>
      <w:r w:rsidRPr="004B4542">
        <w:rPr>
          <w:rFonts w:cs="Arial"/>
          <w:sz w:val="22"/>
          <w:szCs w:val="24"/>
          <w:lang w:eastAsia="zh-CN"/>
        </w:rPr>
        <w:t>1.4</w:t>
      </w:r>
      <w:r w:rsidRPr="004B4542">
        <w:rPr>
          <w:rFonts w:cs="Arial"/>
          <w:sz w:val="22"/>
          <w:szCs w:val="24"/>
          <w:lang w:eastAsia="zh-CN"/>
        </w:rPr>
        <w:tab/>
      </w:r>
      <w:bookmarkStart w:id="13" w:name="lt_pId031"/>
      <w:r w:rsidR="00A56541" w:rsidRPr="004B4542">
        <w:rPr>
          <w:rFonts w:hint="eastAsia"/>
          <w:lang w:eastAsia="zh-CN"/>
        </w:rPr>
        <w:t>国际电联《公约》第</w:t>
      </w:r>
      <w:r w:rsidR="00A56541" w:rsidRPr="004B4542">
        <w:rPr>
          <w:lang w:eastAsia="zh-CN"/>
        </w:rPr>
        <w:t>42</w:t>
      </w:r>
      <w:r w:rsidR="00A56541" w:rsidRPr="004B4542">
        <w:rPr>
          <w:rFonts w:hint="eastAsia"/>
          <w:lang w:eastAsia="zh-CN"/>
        </w:rPr>
        <w:t>款和《国际电联大会、全会和会议的总规则》第一章要求，如果全权代表大会未做出决定，应由理事会在征得多数成员国同意后批准</w:t>
      </w:r>
      <w:r w:rsidR="00A56541" w:rsidRPr="004B4542">
        <w:rPr>
          <w:lang w:eastAsia="zh-CN"/>
        </w:rPr>
        <w:t>WTSA</w:t>
      </w:r>
      <w:r w:rsidR="00A56541" w:rsidRPr="004B4542">
        <w:rPr>
          <w:rFonts w:hint="eastAsia"/>
          <w:lang w:eastAsia="zh-CN"/>
        </w:rPr>
        <w:t>的具体</w:t>
      </w:r>
      <w:r w:rsidR="00FE54A4">
        <w:rPr>
          <w:rFonts w:hint="eastAsia"/>
          <w:lang w:eastAsia="zh-CN"/>
        </w:rPr>
        <w:t>举办</w:t>
      </w:r>
      <w:r w:rsidR="00A56541" w:rsidRPr="004B4542">
        <w:rPr>
          <w:rFonts w:hint="eastAsia"/>
          <w:lang w:eastAsia="zh-CN"/>
        </w:rPr>
        <w:t>地点和确切</w:t>
      </w:r>
      <w:r w:rsidR="00FE54A4">
        <w:rPr>
          <w:rFonts w:hint="eastAsia"/>
          <w:lang w:eastAsia="zh-CN"/>
        </w:rPr>
        <w:t>举办</w:t>
      </w:r>
      <w:r w:rsidR="00A56541" w:rsidRPr="004B4542">
        <w:rPr>
          <w:rFonts w:hint="eastAsia"/>
          <w:lang w:eastAsia="zh-CN"/>
        </w:rPr>
        <w:t>日期</w:t>
      </w:r>
      <w:bookmarkEnd w:id="13"/>
      <w:r w:rsidR="00A56541" w:rsidRPr="004B4542">
        <w:rPr>
          <w:rFonts w:hint="eastAsia"/>
          <w:lang w:eastAsia="zh-CN"/>
        </w:rPr>
        <w:t>。</w:t>
      </w:r>
    </w:p>
    <w:p w14:paraId="64C85AF4" w14:textId="43258AC5" w:rsidR="00EF0276" w:rsidRPr="004B4542" w:rsidRDefault="00EF0276" w:rsidP="001F08BE">
      <w:pPr>
        <w:keepNext/>
        <w:keepLines/>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cs="Arial"/>
          <w:sz w:val="22"/>
          <w:szCs w:val="24"/>
          <w:lang w:eastAsia="zh-CN"/>
        </w:rPr>
      </w:pPr>
      <w:r w:rsidRPr="004B4542">
        <w:rPr>
          <w:rFonts w:cs="Arial"/>
          <w:sz w:val="22"/>
          <w:szCs w:val="24"/>
          <w:lang w:eastAsia="zh-CN"/>
        </w:rPr>
        <w:t>1.5</w:t>
      </w:r>
      <w:r w:rsidRPr="004B4542">
        <w:rPr>
          <w:rFonts w:cs="Arial"/>
          <w:sz w:val="22"/>
          <w:szCs w:val="24"/>
          <w:lang w:eastAsia="zh-CN"/>
        </w:rPr>
        <w:tab/>
      </w:r>
      <w:bookmarkStart w:id="14" w:name="lt_pId034"/>
      <w:r w:rsidR="00FE54A4" w:rsidRPr="00FE54A4">
        <w:rPr>
          <w:rFonts w:cs="Arial" w:hint="eastAsia"/>
          <w:szCs w:val="24"/>
          <w:lang w:eastAsia="zh-CN"/>
        </w:rPr>
        <w:t>国际电联秘书长收到了印度政府在印度举办</w:t>
      </w:r>
      <w:r w:rsidR="00FE54A4" w:rsidRPr="00FE54A4">
        <w:rPr>
          <w:rFonts w:cs="Arial" w:hint="eastAsia"/>
          <w:szCs w:val="24"/>
          <w:lang w:eastAsia="zh-CN"/>
        </w:rPr>
        <w:t>WTSA</w:t>
      </w:r>
      <w:r w:rsidR="00FE54A4" w:rsidRPr="00FE54A4">
        <w:rPr>
          <w:rFonts w:cs="Arial"/>
          <w:szCs w:val="24"/>
          <w:lang w:eastAsia="zh-CN"/>
        </w:rPr>
        <w:t>-24</w:t>
      </w:r>
      <w:r w:rsidR="00FE54A4" w:rsidRPr="00FE54A4">
        <w:rPr>
          <w:rFonts w:cs="Arial" w:hint="eastAsia"/>
          <w:szCs w:val="24"/>
          <w:lang w:eastAsia="zh-CN"/>
        </w:rPr>
        <w:t>的</w:t>
      </w:r>
      <w:r w:rsidR="0014136B">
        <w:rPr>
          <w:rFonts w:cs="Arial" w:hint="eastAsia"/>
          <w:szCs w:val="24"/>
          <w:lang w:eastAsia="zh-CN"/>
        </w:rPr>
        <w:t>请求</w:t>
      </w:r>
      <w:r w:rsidR="00FE54A4" w:rsidRPr="00FE54A4">
        <w:rPr>
          <w:rFonts w:cs="Arial" w:hint="eastAsia"/>
          <w:szCs w:val="24"/>
          <w:lang w:eastAsia="zh-CN"/>
        </w:rPr>
        <w:t>，提议于</w:t>
      </w:r>
      <w:r w:rsidR="00FE54A4" w:rsidRPr="00FE54A4">
        <w:rPr>
          <w:rFonts w:cs="Arial" w:hint="eastAsia"/>
          <w:szCs w:val="24"/>
          <w:lang w:eastAsia="zh-CN"/>
        </w:rPr>
        <w:t>2</w:t>
      </w:r>
      <w:r w:rsidR="00FE54A4" w:rsidRPr="00FE54A4">
        <w:rPr>
          <w:rFonts w:cs="Arial"/>
          <w:szCs w:val="24"/>
          <w:lang w:eastAsia="zh-CN"/>
        </w:rPr>
        <w:t>024</w:t>
      </w:r>
      <w:r w:rsidR="00FE54A4" w:rsidRPr="00FE54A4">
        <w:rPr>
          <w:rFonts w:cs="Arial" w:hint="eastAsia"/>
          <w:szCs w:val="24"/>
          <w:lang w:eastAsia="zh-CN"/>
        </w:rPr>
        <w:t>年</w:t>
      </w:r>
      <w:r w:rsidR="00FE54A4" w:rsidRPr="00FE54A4">
        <w:rPr>
          <w:rFonts w:cs="Arial" w:hint="eastAsia"/>
          <w:szCs w:val="24"/>
          <w:lang w:eastAsia="zh-CN"/>
        </w:rPr>
        <w:t>1</w:t>
      </w:r>
      <w:r w:rsidR="00FE54A4" w:rsidRPr="00FE54A4">
        <w:rPr>
          <w:rFonts w:cs="Arial"/>
          <w:szCs w:val="24"/>
          <w:lang w:eastAsia="zh-CN"/>
        </w:rPr>
        <w:t>0</w:t>
      </w:r>
      <w:r w:rsidR="00FE54A4" w:rsidRPr="00FE54A4">
        <w:rPr>
          <w:rFonts w:cs="Arial" w:hint="eastAsia"/>
          <w:szCs w:val="24"/>
          <w:lang w:eastAsia="zh-CN"/>
        </w:rPr>
        <w:t>月</w:t>
      </w:r>
      <w:r w:rsidR="00FE54A4" w:rsidRPr="00FE54A4">
        <w:rPr>
          <w:rFonts w:cs="Arial" w:hint="eastAsia"/>
          <w:szCs w:val="24"/>
          <w:lang w:eastAsia="zh-CN"/>
        </w:rPr>
        <w:t>1</w:t>
      </w:r>
      <w:r w:rsidR="00FE54A4" w:rsidRPr="00FE54A4">
        <w:rPr>
          <w:rFonts w:cs="Arial"/>
          <w:szCs w:val="24"/>
          <w:lang w:eastAsia="zh-CN"/>
        </w:rPr>
        <w:t>5</w:t>
      </w:r>
      <w:r w:rsidR="00FE54A4" w:rsidRPr="00FE54A4">
        <w:rPr>
          <w:rFonts w:cs="Arial" w:hint="eastAsia"/>
          <w:szCs w:val="24"/>
          <w:lang w:eastAsia="zh-CN"/>
        </w:rPr>
        <w:t>日至</w:t>
      </w:r>
      <w:r w:rsidR="00FE54A4" w:rsidRPr="00FE54A4">
        <w:rPr>
          <w:rFonts w:cs="Arial" w:hint="eastAsia"/>
          <w:szCs w:val="24"/>
          <w:lang w:eastAsia="zh-CN"/>
        </w:rPr>
        <w:t>2</w:t>
      </w:r>
      <w:r w:rsidR="00FE54A4" w:rsidRPr="00FE54A4">
        <w:rPr>
          <w:rFonts w:cs="Arial"/>
          <w:szCs w:val="24"/>
          <w:lang w:eastAsia="zh-CN"/>
        </w:rPr>
        <w:t>4</w:t>
      </w:r>
      <w:r w:rsidR="00FE54A4" w:rsidRPr="00FE54A4">
        <w:rPr>
          <w:rFonts w:cs="Arial" w:hint="eastAsia"/>
          <w:szCs w:val="24"/>
          <w:lang w:eastAsia="zh-CN"/>
        </w:rPr>
        <w:t>日在印度新德里麦丹（</w:t>
      </w:r>
      <w:r w:rsidR="00FE54A4" w:rsidRPr="00FE54A4">
        <w:rPr>
          <w:rFonts w:cs="Arial" w:hint="eastAsia"/>
          <w:szCs w:val="24"/>
          <w:lang w:eastAsia="zh-CN"/>
        </w:rPr>
        <w:t>Pragati Maidan</w:t>
      </w:r>
      <w:r w:rsidR="00FE54A4" w:rsidRPr="00FE54A4">
        <w:rPr>
          <w:rFonts w:cs="Arial" w:hint="eastAsia"/>
          <w:szCs w:val="24"/>
          <w:lang w:eastAsia="zh-CN"/>
        </w:rPr>
        <w:t>）国际展览和会议中心举办（见</w:t>
      </w:r>
      <w:r w:rsidRPr="00FE54A4">
        <w:rPr>
          <w:szCs w:val="24"/>
        </w:rPr>
        <w:fldChar w:fldCharType="begin"/>
      </w:r>
      <w:r w:rsidR="00FE54A4" w:rsidRPr="00FE54A4">
        <w:rPr>
          <w:szCs w:val="24"/>
          <w:lang w:eastAsia="zh-CN"/>
        </w:rPr>
        <w:instrText>HYPERLINK  \l "Annex1"</w:instrText>
      </w:r>
      <w:r w:rsidRPr="00FE54A4">
        <w:rPr>
          <w:szCs w:val="24"/>
        </w:rPr>
      </w:r>
      <w:r w:rsidRPr="00FE54A4">
        <w:rPr>
          <w:szCs w:val="24"/>
        </w:rPr>
        <w:fldChar w:fldCharType="separate"/>
      </w:r>
      <w:r w:rsidR="00FE54A4" w:rsidRPr="00FE54A4">
        <w:rPr>
          <w:rFonts w:cs="Arial"/>
          <w:b/>
          <w:bCs/>
          <w:color w:val="0563C1"/>
          <w:spacing w:val="2"/>
          <w:szCs w:val="24"/>
          <w:u w:val="single"/>
          <w:lang w:eastAsia="zh-CN"/>
        </w:rPr>
        <w:t>附件</w:t>
      </w:r>
      <w:r w:rsidR="00FE54A4" w:rsidRPr="00FE54A4">
        <w:rPr>
          <w:rFonts w:cs="Arial"/>
          <w:b/>
          <w:bCs/>
          <w:color w:val="0563C1"/>
          <w:spacing w:val="2"/>
          <w:szCs w:val="24"/>
          <w:u w:val="single"/>
          <w:lang w:eastAsia="zh-CN"/>
        </w:rPr>
        <w:t>1</w:t>
      </w:r>
      <w:r w:rsidRPr="00FE54A4">
        <w:rPr>
          <w:rFonts w:cs="Arial"/>
          <w:b/>
          <w:bCs/>
          <w:color w:val="0563C1"/>
          <w:spacing w:val="2"/>
          <w:szCs w:val="24"/>
          <w:u w:val="single"/>
        </w:rPr>
        <w:fldChar w:fldCharType="end"/>
      </w:r>
      <w:bookmarkEnd w:id="11"/>
      <w:bookmarkEnd w:id="12"/>
      <w:bookmarkEnd w:id="14"/>
      <w:r w:rsidR="00FE54A4" w:rsidRPr="00FE54A4">
        <w:rPr>
          <w:rFonts w:cs="Arial" w:hint="eastAsia"/>
          <w:spacing w:val="2"/>
          <w:szCs w:val="24"/>
          <w:lang w:eastAsia="zh-CN"/>
        </w:rPr>
        <w:t>）。</w:t>
      </w:r>
    </w:p>
    <w:p w14:paraId="755627CA" w14:textId="065BA615" w:rsidR="00EF0276" w:rsidRPr="004B4542" w:rsidRDefault="00EF0276" w:rsidP="001F08BE">
      <w:pPr>
        <w:keepNext/>
        <w:keepLines/>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cs="Arial"/>
          <w:sz w:val="22"/>
          <w:szCs w:val="22"/>
          <w:lang w:eastAsia="zh-CN"/>
        </w:rPr>
      </w:pPr>
      <w:r w:rsidRPr="004B4542">
        <w:rPr>
          <w:rFonts w:cs="Arial"/>
          <w:sz w:val="22"/>
          <w:szCs w:val="22"/>
          <w:lang w:eastAsia="zh-CN"/>
        </w:rPr>
        <w:t>1.6</w:t>
      </w:r>
      <w:r w:rsidRPr="004B4542">
        <w:rPr>
          <w:rFonts w:cs="Arial"/>
          <w:sz w:val="22"/>
          <w:szCs w:val="22"/>
          <w:lang w:eastAsia="zh-CN"/>
        </w:rPr>
        <w:tab/>
      </w:r>
      <w:bookmarkStart w:id="15" w:name="lt_pId036"/>
      <w:r w:rsidR="00FE54A4" w:rsidRPr="00FE54A4">
        <w:rPr>
          <w:rFonts w:cs="Arial" w:hint="eastAsia"/>
          <w:szCs w:val="24"/>
          <w:lang w:eastAsia="zh-CN"/>
        </w:rPr>
        <w:t>电信标准化局（</w:t>
      </w:r>
      <w:r w:rsidRPr="00FE54A4">
        <w:rPr>
          <w:rFonts w:cs="Arial"/>
          <w:szCs w:val="24"/>
          <w:lang w:eastAsia="zh-CN"/>
        </w:rPr>
        <w:t>TSB</w:t>
      </w:r>
      <w:r w:rsidR="00FE54A4" w:rsidRPr="00FE54A4">
        <w:rPr>
          <w:rFonts w:cs="Arial" w:hint="eastAsia"/>
          <w:szCs w:val="24"/>
          <w:lang w:eastAsia="zh-CN"/>
        </w:rPr>
        <w:t>）与国际电联大会和出版部协调，计划对印度新德里国际展览和会议中心进行实地考察，为全会做进一步的后勤规划。</w:t>
      </w:r>
      <w:bookmarkEnd w:id="15"/>
    </w:p>
    <w:p w14:paraId="054178D5" w14:textId="54AEE00F" w:rsidR="00EF0276" w:rsidRPr="00EF0276" w:rsidRDefault="00EF0276" w:rsidP="001F08BE">
      <w:pPr>
        <w:keepNext/>
        <w:keepLines/>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eastAsia="Calibri" w:cs="Arial"/>
          <w:sz w:val="22"/>
          <w:szCs w:val="24"/>
          <w:lang w:eastAsia="zh-CN"/>
        </w:rPr>
      </w:pPr>
      <w:r w:rsidRPr="004B4542">
        <w:rPr>
          <w:rFonts w:cs="Arial"/>
          <w:sz w:val="22"/>
          <w:szCs w:val="24"/>
          <w:lang w:eastAsia="zh-CN"/>
        </w:rPr>
        <w:t>1.7</w:t>
      </w:r>
      <w:r w:rsidRPr="004B4542">
        <w:rPr>
          <w:rFonts w:cs="Arial"/>
          <w:sz w:val="22"/>
          <w:szCs w:val="24"/>
          <w:lang w:eastAsia="zh-CN"/>
        </w:rPr>
        <w:tab/>
      </w:r>
      <w:bookmarkStart w:id="16" w:name="lt_pId038"/>
      <w:r w:rsidR="00FE54A4" w:rsidRPr="009D38BB">
        <w:rPr>
          <w:rFonts w:cs="Calibri" w:hint="eastAsia"/>
          <w:szCs w:val="28"/>
          <w:lang w:eastAsia="zh-CN"/>
        </w:rPr>
        <w:t>计划于</w:t>
      </w:r>
      <w:r w:rsidR="00FE54A4" w:rsidRPr="009D38BB">
        <w:rPr>
          <w:rFonts w:cs="Calibri" w:hint="eastAsia"/>
          <w:szCs w:val="28"/>
          <w:lang w:eastAsia="zh-CN"/>
        </w:rPr>
        <w:t>2</w:t>
      </w:r>
      <w:r w:rsidR="00FE54A4" w:rsidRPr="009D38BB">
        <w:rPr>
          <w:rFonts w:cs="Calibri"/>
          <w:szCs w:val="28"/>
          <w:lang w:eastAsia="zh-CN"/>
        </w:rPr>
        <w:t>024</w:t>
      </w:r>
      <w:r w:rsidR="00FE54A4" w:rsidRPr="009D38BB">
        <w:rPr>
          <w:rFonts w:cs="Calibri" w:hint="eastAsia"/>
          <w:szCs w:val="28"/>
          <w:lang w:eastAsia="zh-CN"/>
        </w:rPr>
        <w:t>年</w:t>
      </w:r>
      <w:r w:rsidR="00FE54A4" w:rsidRPr="009D38BB">
        <w:rPr>
          <w:rFonts w:cs="Calibri" w:hint="eastAsia"/>
          <w:szCs w:val="28"/>
          <w:lang w:eastAsia="zh-CN"/>
        </w:rPr>
        <w:t>1</w:t>
      </w:r>
      <w:r w:rsidR="00FE54A4" w:rsidRPr="009D38BB">
        <w:rPr>
          <w:rFonts w:cs="Calibri"/>
          <w:szCs w:val="28"/>
          <w:lang w:eastAsia="zh-CN"/>
        </w:rPr>
        <w:t>0</w:t>
      </w:r>
      <w:r w:rsidR="00FE54A4" w:rsidRPr="009D38BB">
        <w:rPr>
          <w:rFonts w:cs="Calibri" w:hint="eastAsia"/>
          <w:szCs w:val="28"/>
          <w:lang w:eastAsia="zh-CN"/>
        </w:rPr>
        <w:t>月</w:t>
      </w:r>
      <w:r w:rsidR="00FE54A4" w:rsidRPr="009D38BB">
        <w:rPr>
          <w:rFonts w:cs="Calibri" w:hint="eastAsia"/>
          <w:szCs w:val="28"/>
          <w:lang w:eastAsia="zh-CN"/>
        </w:rPr>
        <w:t>1</w:t>
      </w:r>
      <w:r w:rsidR="00FE54A4" w:rsidRPr="009D38BB">
        <w:rPr>
          <w:rFonts w:cs="Calibri"/>
          <w:szCs w:val="28"/>
          <w:lang w:eastAsia="zh-CN"/>
        </w:rPr>
        <w:t>4</w:t>
      </w:r>
      <w:r w:rsidR="00FE54A4" w:rsidRPr="009D38BB">
        <w:rPr>
          <w:rFonts w:cs="Calibri" w:hint="eastAsia"/>
          <w:szCs w:val="28"/>
          <w:lang w:eastAsia="zh-CN"/>
        </w:rPr>
        <w:t>日（</w:t>
      </w:r>
      <w:r w:rsidR="00FE54A4" w:rsidRPr="009D38BB">
        <w:rPr>
          <w:rFonts w:cs="Calibri" w:hint="eastAsia"/>
          <w:szCs w:val="28"/>
          <w:lang w:eastAsia="zh-CN"/>
        </w:rPr>
        <w:t>WTSA</w:t>
      </w:r>
      <w:r w:rsidR="00FE54A4" w:rsidRPr="009D38BB">
        <w:rPr>
          <w:rFonts w:cs="Calibri"/>
          <w:szCs w:val="28"/>
          <w:lang w:eastAsia="zh-CN"/>
        </w:rPr>
        <w:t>-24</w:t>
      </w:r>
      <w:r w:rsidR="00FE54A4" w:rsidRPr="009D38BB">
        <w:rPr>
          <w:rFonts w:cs="Calibri" w:hint="eastAsia"/>
          <w:szCs w:val="28"/>
          <w:lang w:eastAsia="zh-CN"/>
        </w:rPr>
        <w:t>召开前一天）在同一地点召开</w:t>
      </w:r>
      <w:r w:rsidRPr="009D38BB">
        <w:rPr>
          <w:rFonts w:cs="Calibri"/>
          <w:szCs w:val="28"/>
          <w:lang w:eastAsia="zh-CN"/>
        </w:rPr>
        <w:t>2024</w:t>
      </w:r>
      <w:r w:rsidR="00FE54A4" w:rsidRPr="009D38BB">
        <w:rPr>
          <w:rFonts w:cs="Calibri" w:hint="eastAsia"/>
          <w:szCs w:val="28"/>
          <w:lang w:eastAsia="zh-CN"/>
        </w:rPr>
        <w:t>年全球标准专题研讨会（</w:t>
      </w:r>
      <w:r w:rsidRPr="009D38BB">
        <w:rPr>
          <w:rFonts w:cs="Calibri"/>
          <w:szCs w:val="28"/>
          <w:lang w:eastAsia="zh-CN"/>
        </w:rPr>
        <w:t>GSS-24</w:t>
      </w:r>
      <w:r w:rsidR="00FE54A4" w:rsidRPr="009D38BB">
        <w:rPr>
          <w:rFonts w:cs="Calibri" w:hint="eastAsia"/>
          <w:szCs w:val="28"/>
          <w:lang w:eastAsia="zh-CN"/>
        </w:rPr>
        <w:t>）。</w:t>
      </w:r>
      <w:r w:rsidRPr="004B4542">
        <w:rPr>
          <w:rFonts w:cs="Calibri"/>
          <w:sz w:val="22"/>
          <w:szCs w:val="24"/>
          <w:lang w:eastAsia="zh-CN"/>
        </w:rPr>
        <w:t xml:space="preserve"> </w:t>
      </w:r>
      <w:bookmarkEnd w:id="16"/>
    </w:p>
    <w:p w14:paraId="3BC52E04" w14:textId="739D0CE7" w:rsidR="00EF0276" w:rsidRPr="003109E4" w:rsidRDefault="001F08BE" w:rsidP="001F08BE">
      <w:pPr>
        <w:pStyle w:val="Heading1"/>
        <w:rPr>
          <w:szCs w:val="28"/>
          <w:lang w:eastAsia="zh-CN"/>
        </w:rPr>
      </w:pPr>
      <w:r w:rsidRPr="003109E4">
        <w:rPr>
          <w:szCs w:val="28"/>
          <w:lang w:eastAsia="zh-CN"/>
        </w:rPr>
        <w:t>2</w:t>
      </w:r>
      <w:bookmarkStart w:id="17" w:name="lt_pId040"/>
      <w:r w:rsidRPr="003109E4">
        <w:rPr>
          <w:szCs w:val="28"/>
          <w:lang w:eastAsia="zh-CN"/>
        </w:rPr>
        <w:tab/>
      </w:r>
      <w:r w:rsidR="00EF0276" w:rsidRPr="003109E4">
        <w:rPr>
          <w:szCs w:val="28"/>
          <w:lang w:eastAsia="zh-CN"/>
        </w:rPr>
        <w:t>WTSA-24</w:t>
      </w:r>
      <w:bookmarkEnd w:id="17"/>
      <w:r w:rsidR="003A7157" w:rsidRPr="003109E4">
        <w:rPr>
          <w:rFonts w:hint="eastAsia"/>
          <w:szCs w:val="28"/>
          <w:lang w:eastAsia="zh-CN"/>
        </w:rPr>
        <w:t>区域筹备会议</w:t>
      </w:r>
    </w:p>
    <w:p w14:paraId="1683107E" w14:textId="43790E54" w:rsidR="00EF0276" w:rsidRPr="00EF0276" w:rsidRDefault="00EF0276" w:rsidP="00EF0276">
      <w:pPr>
        <w:tabs>
          <w:tab w:val="clear" w:pos="794"/>
          <w:tab w:val="clear" w:pos="1191"/>
          <w:tab w:val="clear" w:pos="1588"/>
          <w:tab w:val="clear" w:pos="1985"/>
        </w:tabs>
        <w:overflowPunct/>
        <w:autoSpaceDE/>
        <w:autoSpaceDN/>
        <w:adjustRightInd/>
        <w:spacing w:before="0" w:after="120" w:line="259" w:lineRule="auto"/>
        <w:jc w:val="both"/>
        <w:textAlignment w:val="auto"/>
        <w:rPr>
          <w:rFonts w:eastAsia="Calibri" w:cs="Calibri"/>
          <w:b/>
          <w:color w:val="800000"/>
          <w:sz w:val="22"/>
          <w:szCs w:val="24"/>
          <w:lang w:eastAsia="zh-CN"/>
        </w:rPr>
      </w:pPr>
      <w:r w:rsidRPr="00EF0276">
        <w:rPr>
          <w:rFonts w:eastAsia="Calibri" w:cs="Arial"/>
          <w:sz w:val="22"/>
          <w:szCs w:val="24"/>
          <w:lang w:eastAsia="zh-CN"/>
        </w:rPr>
        <w:t>2.1</w:t>
      </w:r>
      <w:r w:rsidRPr="00EF0276">
        <w:rPr>
          <w:rFonts w:eastAsia="Calibri" w:cs="Arial"/>
          <w:sz w:val="22"/>
          <w:szCs w:val="24"/>
          <w:lang w:eastAsia="zh-CN"/>
        </w:rPr>
        <w:tab/>
      </w:r>
      <w:r w:rsidR="00A56541">
        <w:rPr>
          <w:rFonts w:hint="eastAsia"/>
          <w:szCs w:val="24"/>
          <w:lang w:eastAsia="zh-CN"/>
        </w:rPr>
        <w:t>各区域电信组织</w:t>
      </w:r>
      <w:r w:rsidR="009D38BB">
        <w:rPr>
          <w:rFonts w:hint="eastAsia"/>
          <w:szCs w:val="24"/>
          <w:lang w:eastAsia="zh-CN"/>
        </w:rPr>
        <w:t>正</w:t>
      </w:r>
      <w:r w:rsidR="00A56541">
        <w:rPr>
          <w:rFonts w:hint="eastAsia"/>
          <w:szCs w:val="24"/>
          <w:lang w:eastAsia="zh-CN"/>
        </w:rPr>
        <w:t>与</w:t>
      </w:r>
      <w:r w:rsidR="009D38BB">
        <w:rPr>
          <w:rFonts w:hint="eastAsia"/>
          <w:szCs w:val="24"/>
          <w:lang w:eastAsia="zh-CN"/>
        </w:rPr>
        <w:t>TSB</w:t>
      </w:r>
      <w:r w:rsidR="00A56541" w:rsidRPr="0061596C">
        <w:rPr>
          <w:rFonts w:hint="eastAsia"/>
          <w:lang w:eastAsia="zh-CN"/>
        </w:rPr>
        <w:t>协</w:t>
      </w:r>
      <w:r w:rsidR="009D38BB">
        <w:rPr>
          <w:rFonts w:hint="eastAsia"/>
          <w:lang w:eastAsia="zh-CN"/>
        </w:rPr>
        <w:t>调组织</w:t>
      </w:r>
      <w:r w:rsidR="00A56541" w:rsidRPr="0061596C">
        <w:rPr>
          <w:rFonts w:hint="eastAsia"/>
          <w:lang w:eastAsia="zh-CN"/>
        </w:rPr>
        <w:t>区域筹备会议</w:t>
      </w:r>
      <w:r w:rsidR="00A56541">
        <w:rPr>
          <w:rFonts w:hint="eastAsia"/>
          <w:szCs w:val="24"/>
          <w:lang w:eastAsia="zh-CN"/>
        </w:rPr>
        <w:t>。所有计划举办的</w:t>
      </w:r>
      <w:r w:rsidR="009D38BB">
        <w:rPr>
          <w:rFonts w:hint="eastAsia"/>
          <w:szCs w:val="24"/>
          <w:lang w:eastAsia="zh-CN"/>
        </w:rPr>
        <w:t>区域</w:t>
      </w:r>
      <w:r w:rsidR="00A56541">
        <w:rPr>
          <w:rFonts w:hint="eastAsia"/>
          <w:szCs w:val="24"/>
          <w:lang w:eastAsia="zh-CN"/>
        </w:rPr>
        <w:t>筹备会议</w:t>
      </w:r>
      <w:r w:rsidR="009D38BB">
        <w:rPr>
          <w:rFonts w:hint="eastAsia"/>
          <w:szCs w:val="24"/>
          <w:lang w:eastAsia="zh-CN"/>
        </w:rPr>
        <w:t>的最新</w:t>
      </w:r>
      <w:r w:rsidR="00A56541">
        <w:rPr>
          <w:rFonts w:hint="eastAsia"/>
          <w:szCs w:val="24"/>
          <w:lang w:eastAsia="zh-CN"/>
        </w:rPr>
        <w:t>时间安排亦公布在</w:t>
      </w:r>
      <w:r w:rsidR="009D38BB">
        <w:rPr>
          <w:rFonts w:hint="eastAsia"/>
          <w:szCs w:val="24"/>
          <w:lang w:eastAsia="zh-CN"/>
        </w:rPr>
        <w:t>此</w:t>
      </w:r>
      <w:hyperlink r:id="rId13" w:history="1">
        <w:r w:rsidR="009D38BB" w:rsidRPr="009D38BB">
          <w:rPr>
            <w:rStyle w:val="Hyperlink"/>
            <w:rFonts w:hint="eastAsia"/>
            <w:szCs w:val="24"/>
            <w:lang w:eastAsia="zh-CN"/>
          </w:rPr>
          <w:t>网站</w:t>
        </w:r>
      </w:hyperlink>
      <w:r w:rsidR="00A56541">
        <w:rPr>
          <w:rFonts w:hint="eastAsia"/>
          <w:szCs w:val="24"/>
          <w:lang w:eastAsia="zh-CN"/>
        </w:rPr>
        <w:t>上。</w:t>
      </w:r>
    </w:p>
    <w:p w14:paraId="3D1C7EBA" w14:textId="4DCEEBCD" w:rsidR="00EF0276" w:rsidRPr="009D38BB" w:rsidRDefault="00EF0276" w:rsidP="00EF0276">
      <w:pPr>
        <w:tabs>
          <w:tab w:val="clear" w:pos="794"/>
          <w:tab w:val="clear" w:pos="1191"/>
          <w:tab w:val="clear" w:pos="1588"/>
          <w:tab w:val="clear" w:pos="1985"/>
        </w:tabs>
        <w:overflowPunct/>
        <w:autoSpaceDE/>
        <w:autoSpaceDN/>
        <w:adjustRightInd/>
        <w:spacing w:before="0" w:after="120" w:line="259" w:lineRule="auto"/>
        <w:jc w:val="both"/>
        <w:textAlignment w:val="auto"/>
        <w:rPr>
          <w:rFonts w:cs="Arial"/>
          <w:sz w:val="22"/>
          <w:szCs w:val="22"/>
          <w:lang w:eastAsia="zh-CN"/>
        </w:rPr>
      </w:pPr>
      <w:r w:rsidRPr="00EF0276">
        <w:rPr>
          <w:rFonts w:eastAsia="Calibri" w:cs="Arial"/>
          <w:sz w:val="22"/>
          <w:szCs w:val="22"/>
          <w:lang w:eastAsia="zh-CN"/>
        </w:rPr>
        <w:t>2.2</w:t>
      </w:r>
      <w:r w:rsidRPr="00EF0276">
        <w:rPr>
          <w:rFonts w:eastAsia="Calibri" w:cs="Arial"/>
          <w:sz w:val="22"/>
          <w:szCs w:val="22"/>
          <w:lang w:eastAsia="zh-CN"/>
        </w:rPr>
        <w:tab/>
      </w:r>
      <w:bookmarkStart w:id="18" w:name="lt_pId045"/>
      <w:r w:rsidR="009D38BB" w:rsidRPr="007F743B">
        <w:rPr>
          <w:rFonts w:cs="Microsoft YaHei" w:hint="eastAsia"/>
          <w:szCs w:val="24"/>
          <w:lang w:eastAsia="zh-CN"/>
        </w:rPr>
        <w:t>预计在</w:t>
      </w:r>
      <w:r w:rsidR="009D38BB" w:rsidRPr="007F743B">
        <w:rPr>
          <w:rFonts w:cs="Arial" w:hint="eastAsia"/>
          <w:szCs w:val="24"/>
          <w:lang w:eastAsia="zh-CN"/>
        </w:rPr>
        <w:t>2024</w:t>
      </w:r>
      <w:r w:rsidR="009D38BB" w:rsidRPr="007F743B">
        <w:rPr>
          <w:rFonts w:cs="Microsoft YaHei" w:hint="eastAsia"/>
          <w:szCs w:val="24"/>
          <w:lang w:eastAsia="zh-CN"/>
        </w:rPr>
        <w:t>年电信标准化顾问组</w:t>
      </w:r>
      <w:r w:rsidR="009D38BB" w:rsidRPr="007F743B">
        <w:rPr>
          <w:rFonts w:cs="Arial" w:hint="eastAsia"/>
          <w:szCs w:val="24"/>
          <w:lang w:eastAsia="zh-CN"/>
        </w:rPr>
        <w:t>（</w:t>
      </w:r>
      <w:r w:rsidR="009D38BB" w:rsidRPr="007F743B">
        <w:rPr>
          <w:rFonts w:cs="Arial" w:hint="eastAsia"/>
          <w:szCs w:val="24"/>
          <w:lang w:eastAsia="zh-CN"/>
        </w:rPr>
        <w:t>TSAG</w:t>
      </w:r>
      <w:r w:rsidR="009D38BB" w:rsidRPr="007F743B">
        <w:rPr>
          <w:rFonts w:cs="Arial" w:hint="eastAsia"/>
          <w:szCs w:val="24"/>
          <w:lang w:eastAsia="zh-CN"/>
        </w:rPr>
        <w:t>）</w:t>
      </w:r>
      <w:r w:rsidR="009D38BB" w:rsidRPr="007F743B">
        <w:rPr>
          <w:rFonts w:cs="Microsoft YaHei" w:hint="eastAsia"/>
          <w:szCs w:val="24"/>
          <w:lang w:eastAsia="zh-CN"/>
        </w:rPr>
        <w:t>最后两次会议之前，将</w:t>
      </w:r>
      <w:r w:rsidR="0014136B" w:rsidRPr="007F743B">
        <w:rPr>
          <w:rFonts w:cs="Microsoft YaHei" w:hint="eastAsia"/>
          <w:szCs w:val="24"/>
          <w:lang w:eastAsia="zh-CN"/>
        </w:rPr>
        <w:t>分别</w:t>
      </w:r>
      <w:r w:rsidR="009D38BB" w:rsidRPr="007F743B">
        <w:rPr>
          <w:rFonts w:cs="Microsoft YaHei" w:hint="eastAsia"/>
          <w:szCs w:val="24"/>
          <w:lang w:eastAsia="zh-CN"/>
        </w:rPr>
        <w:t>举行两次区域间协调会议，以促进各区域之间的讨论，日期待定。</w:t>
      </w:r>
      <w:bookmarkEnd w:id="18"/>
    </w:p>
    <w:p w14:paraId="09366DF4" w14:textId="1DA670A9" w:rsidR="00EF0276" w:rsidRPr="009D38BB" w:rsidRDefault="00EF0276" w:rsidP="00EF0276">
      <w:pPr>
        <w:tabs>
          <w:tab w:val="clear" w:pos="794"/>
          <w:tab w:val="clear" w:pos="1191"/>
          <w:tab w:val="clear" w:pos="1588"/>
          <w:tab w:val="clear" w:pos="1985"/>
        </w:tabs>
        <w:overflowPunct/>
        <w:autoSpaceDE/>
        <w:autoSpaceDN/>
        <w:adjustRightInd/>
        <w:spacing w:before="0" w:after="120" w:line="259" w:lineRule="auto"/>
        <w:jc w:val="both"/>
        <w:textAlignment w:val="auto"/>
        <w:rPr>
          <w:rFonts w:cs="Calibri"/>
          <w:color w:val="000000"/>
          <w:sz w:val="22"/>
          <w:szCs w:val="24"/>
          <w:lang w:eastAsia="zh-CN"/>
        </w:rPr>
      </w:pPr>
      <w:r w:rsidRPr="009D38BB">
        <w:rPr>
          <w:rFonts w:cs="Arial"/>
          <w:sz w:val="22"/>
          <w:szCs w:val="24"/>
          <w:lang w:eastAsia="zh-CN"/>
        </w:rPr>
        <w:t>2.3</w:t>
      </w:r>
      <w:r w:rsidRPr="009D38BB">
        <w:rPr>
          <w:rFonts w:cs="Arial"/>
          <w:sz w:val="22"/>
          <w:szCs w:val="24"/>
          <w:lang w:eastAsia="zh-CN"/>
        </w:rPr>
        <w:tab/>
      </w:r>
      <w:bookmarkStart w:id="19" w:name="lt_pId047"/>
      <w:r w:rsidR="007F743B" w:rsidRPr="007F743B">
        <w:rPr>
          <w:rFonts w:cs="Arial" w:hint="eastAsia"/>
          <w:szCs w:val="24"/>
          <w:lang w:eastAsia="zh-CN"/>
        </w:rPr>
        <w:t>关于区域间协调的信息将公布在</w:t>
      </w:r>
      <w:r w:rsidR="007F743B" w:rsidRPr="007F743B">
        <w:rPr>
          <w:szCs w:val="24"/>
        </w:rPr>
        <w:fldChar w:fldCharType="begin"/>
      </w:r>
      <w:r w:rsidR="007F743B" w:rsidRPr="007F743B">
        <w:rPr>
          <w:szCs w:val="24"/>
          <w:lang w:eastAsia="zh-CN"/>
        </w:rPr>
        <w:instrText>HYPERLINK "https://www.itu.int/wtsa/2024/prepmeet/"</w:instrText>
      </w:r>
      <w:r w:rsidR="007F743B" w:rsidRPr="007F743B">
        <w:rPr>
          <w:szCs w:val="24"/>
        </w:rPr>
      </w:r>
      <w:r w:rsidR="007F743B" w:rsidRPr="007F743B">
        <w:rPr>
          <w:szCs w:val="24"/>
        </w:rPr>
        <w:fldChar w:fldCharType="separate"/>
      </w:r>
      <w:r w:rsidR="007F743B" w:rsidRPr="007F743B">
        <w:rPr>
          <w:rFonts w:cs="Arial"/>
          <w:color w:val="0563C1"/>
          <w:szCs w:val="24"/>
          <w:u w:val="single"/>
          <w:lang w:eastAsia="zh-CN"/>
        </w:rPr>
        <w:t>WTSA-24</w:t>
      </w:r>
      <w:r w:rsidR="007F743B" w:rsidRPr="007F743B">
        <w:rPr>
          <w:rFonts w:cs="Arial"/>
          <w:color w:val="0563C1"/>
          <w:szCs w:val="24"/>
          <w:u w:val="single"/>
          <w:lang w:eastAsia="zh-CN"/>
        </w:rPr>
        <w:t>网站上</w:t>
      </w:r>
      <w:r w:rsidR="007F743B" w:rsidRPr="007F743B">
        <w:rPr>
          <w:rFonts w:cs="Arial"/>
          <w:color w:val="0563C1"/>
          <w:szCs w:val="24"/>
          <w:u w:val="single"/>
        </w:rPr>
        <w:fldChar w:fldCharType="end"/>
      </w:r>
      <w:bookmarkEnd w:id="19"/>
      <w:r w:rsidR="007F743B" w:rsidRPr="007F743B">
        <w:rPr>
          <w:rFonts w:cs="Arial" w:hint="eastAsia"/>
          <w:szCs w:val="24"/>
          <w:lang w:eastAsia="zh-CN"/>
        </w:rPr>
        <w:t>。</w:t>
      </w:r>
    </w:p>
    <w:p w14:paraId="0824EEF4" w14:textId="49C4C513" w:rsidR="00EF0276" w:rsidRPr="003109E4" w:rsidRDefault="00EF0276" w:rsidP="001F08BE">
      <w:pPr>
        <w:pStyle w:val="Heading1"/>
        <w:rPr>
          <w:rFonts w:eastAsia="Calibri" w:cs="Arial"/>
          <w:b w:val="0"/>
          <w:bCs/>
          <w:szCs w:val="28"/>
          <w:lang w:eastAsia="zh-CN"/>
        </w:rPr>
      </w:pPr>
      <w:r w:rsidRPr="003109E4">
        <w:rPr>
          <w:rFonts w:eastAsia="Calibri" w:cs="Arial"/>
          <w:bCs/>
          <w:szCs w:val="28"/>
          <w:lang w:eastAsia="zh-CN"/>
        </w:rPr>
        <w:t>3</w:t>
      </w:r>
      <w:r w:rsidR="001F08BE" w:rsidRPr="003109E4">
        <w:rPr>
          <w:rFonts w:eastAsia="Calibri" w:cs="Arial"/>
          <w:bCs/>
          <w:szCs w:val="28"/>
          <w:lang w:eastAsia="zh-CN"/>
        </w:rPr>
        <w:tab/>
      </w:r>
      <w:r w:rsidR="003A7157" w:rsidRPr="003109E4">
        <w:rPr>
          <w:rFonts w:asciiTheme="minorHAnsi" w:hAnsiTheme="minorHAnsi"/>
          <w:szCs w:val="28"/>
          <w:lang w:eastAsia="zh-CN"/>
        </w:rPr>
        <w:t>TSAG</w:t>
      </w:r>
      <w:r w:rsidR="003A7157" w:rsidRPr="003109E4">
        <w:rPr>
          <w:rFonts w:asciiTheme="minorHAnsi" w:hAnsiTheme="minorHAnsi" w:hint="eastAsia"/>
          <w:szCs w:val="28"/>
          <w:lang w:eastAsia="zh-CN"/>
        </w:rPr>
        <w:t>和</w:t>
      </w:r>
      <w:r w:rsidR="003A7157" w:rsidRPr="003109E4">
        <w:rPr>
          <w:rFonts w:asciiTheme="minorHAnsi" w:hAnsiTheme="minorHAnsi"/>
          <w:szCs w:val="28"/>
          <w:lang w:eastAsia="zh-CN"/>
        </w:rPr>
        <w:t>ITU-T</w:t>
      </w:r>
      <w:r w:rsidR="003A7157" w:rsidRPr="003109E4">
        <w:rPr>
          <w:rFonts w:asciiTheme="minorHAnsi" w:hAnsiTheme="minorHAnsi" w:hint="eastAsia"/>
          <w:szCs w:val="28"/>
          <w:lang w:eastAsia="zh-CN"/>
        </w:rPr>
        <w:t>研究组有关</w:t>
      </w:r>
      <w:r w:rsidR="003A7157" w:rsidRPr="003109E4">
        <w:rPr>
          <w:rFonts w:asciiTheme="minorHAnsi" w:hAnsiTheme="minorHAnsi"/>
          <w:szCs w:val="28"/>
          <w:lang w:eastAsia="zh-CN"/>
        </w:rPr>
        <w:t>WTSA</w:t>
      </w:r>
      <w:r w:rsidR="003A7157" w:rsidRPr="003109E4">
        <w:rPr>
          <w:rFonts w:asciiTheme="minorHAnsi" w:hAnsiTheme="minorHAnsi" w:hint="eastAsia"/>
          <w:szCs w:val="28"/>
          <w:lang w:eastAsia="zh-CN"/>
        </w:rPr>
        <w:t>的筹备工作</w:t>
      </w:r>
    </w:p>
    <w:p w14:paraId="0BEFBACB" w14:textId="46BD73CD" w:rsidR="00EF0276" w:rsidRPr="007F743B" w:rsidRDefault="00EF0276" w:rsidP="00EF0276">
      <w:pPr>
        <w:tabs>
          <w:tab w:val="clear" w:pos="794"/>
          <w:tab w:val="clear" w:pos="1191"/>
          <w:tab w:val="clear" w:pos="1588"/>
          <w:tab w:val="clear" w:pos="1985"/>
        </w:tabs>
        <w:overflowPunct/>
        <w:autoSpaceDE/>
        <w:autoSpaceDN/>
        <w:adjustRightInd/>
        <w:spacing w:before="360" w:after="120" w:line="259" w:lineRule="auto"/>
        <w:textAlignment w:val="auto"/>
        <w:rPr>
          <w:rFonts w:cs="Arial"/>
          <w:sz w:val="22"/>
          <w:szCs w:val="22"/>
          <w:lang w:eastAsia="zh-CN"/>
        </w:rPr>
      </w:pPr>
      <w:r w:rsidRPr="00EF0276">
        <w:rPr>
          <w:rFonts w:eastAsia="Calibri" w:cs="Arial"/>
          <w:sz w:val="22"/>
          <w:szCs w:val="22"/>
          <w:lang w:eastAsia="zh-CN"/>
        </w:rPr>
        <w:t>3.1</w:t>
      </w:r>
      <w:r w:rsidRPr="00EF0276">
        <w:rPr>
          <w:rFonts w:eastAsia="Calibri" w:cs="Arial"/>
          <w:b/>
          <w:bCs/>
          <w:sz w:val="22"/>
          <w:szCs w:val="22"/>
          <w:lang w:eastAsia="zh-CN"/>
        </w:rPr>
        <w:tab/>
      </w:r>
      <w:bookmarkStart w:id="20" w:name="lt_pId051"/>
      <w:r w:rsidR="007F743B" w:rsidRPr="007F743B">
        <w:rPr>
          <w:rFonts w:cs="Microsoft YaHei" w:hint="eastAsia"/>
          <w:szCs w:val="24"/>
          <w:lang w:eastAsia="zh-CN"/>
        </w:rPr>
        <w:t>所有</w:t>
      </w:r>
      <w:r w:rsidR="007F743B" w:rsidRPr="007F743B">
        <w:rPr>
          <w:szCs w:val="24"/>
        </w:rPr>
        <w:fldChar w:fldCharType="begin"/>
      </w:r>
      <w:r w:rsidR="007F743B" w:rsidRPr="007F743B">
        <w:rPr>
          <w:szCs w:val="24"/>
          <w:lang w:eastAsia="zh-CN"/>
        </w:rPr>
        <w:instrText>HYPERLINK "https://www.itu.int/en/ITU-T/studygroups"</w:instrText>
      </w:r>
      <w:r w:rsidR="007F743B" w:rsidRPr="007F743B">
        <w:rPr>
          <w:szCs w:val="24"/>
        </w:rPr>
      </w:r>
      <w:r w:rsidR="007F743B" w:rsidRPr="007F743B">
        <w:rPr>
          <w:szCs w:val="24"/>
        </w:rPr>
        <w:fldChar w:fldCharType="separate"/>
      </w:r>
      <w:r w:rsidR="007F743B" w:rsidRPr="007F743B">
        <w:rPr>
          <w:rFonts w:cs="Arial"/>
          <w:color w:val="0563C1"/>
          <w:szCs w:val="24"/>
          <w:u w:val="single"/>
          <w:lang w:eastAsia="zh-CN"/>
        </w:rPr>
        <w:t>ITU-T</w:t>
      </w:r>
      <w:r w:rsidR="007F743B" w:rsidRPr="007F743B">
        <w:rPr>
          <w:rFonts w:cs="Microsoft YaHei" w:hint="eastAsia"/>
          <w:color w:val="0563C1"/>
          <w:szCs w:val="24"/>
          <w:u w:val="single"/>
          <w:lang w:eastAsia="zh-CN"/>
        </w:rPr>
        <w:t>研究组</w:t>
      </w:r>
      <w:r w:rsidR="007F743B" w:rsidRPr="007F743B">
        <w:rPr>
          <w:rFonts w:cs="Arial"/>
          <w:color w:val="0563C1"/>
          <w:szCs w:val="24"/>
          <w:u w:val="single"/>
        </w:rPr>
        <w:fldChar w:fldCharType="end"/>
      </w:r>
      <w:r w:rsidR="007F743B" w:rsidRPr="007F743B">
        <w:rPr>
          <w:rFonts w:cs="Microsoft YaHei" w:hint="eastAsia"/>
          <w:szCs w:val="24"/>
          <w:lang w:eastAsia="zh-CN"/>
        </w:rPr>
        <w:t>已开始其</w:t>
      </w:r>
      <w:r w:rsidR="007F743B" w:rsidRPr="007F743B">
        <w:rPr>
          <w:rFonts w:cs="Arial"/>
          <w:szCs w:val="24"/>
          <w:lang w:eastAsia="zh-CN"/>
        </w:rPr>
        <w:t>WTSA-24</w:t>
      </w:r>
      <w:r w:rsidR="007F743B" w:rsidRPr="007F743B">
        <w:rPr>
          <w:rFonts w:cs="Microsoft YaHei" w:hint="eastAsia"/>
          <w:szCs w:val="24"/>
          <w:lang w:eastAsia="zh-CN"/>
        </w:rPr>
        <w:t>筹备工作。</w:t>
      </w:r>
      <w:bookmarkEnd w:id="20"/>
    </w:p>
    <w:p w14:paraId="06DDC169" w14:textId="43652481" w:rsidR="00EF0276" w:rsidRPr="007F743B" w:rsidRDefault="00EF0276" w:rsidP="00EF0276">
      <w:pPr>
        <w:tabs>
          <w:tab w:val="clear" w:pos="794"/>
          <w:tab w:val="clear" w:pos="1191"/>
          <w:tab w:val="clear" w:pos="1588"/>
          <w:tab w:val="clear" w:pos="1985"/>
        </w:tabs>
        <w:overflowPunct/>
        <w:autoSpaceDE/>
        <w:autoSpaceDN/>
        <w:adjustRightInd/>
        <w:spacing w:before="0" w:after="120" w:line="259" w:lineRule="auto"/>
        <w:jc w:val="both"/>
        <w:textAlignment w:val="auto"/>
        <w:rPr>
          <w:rFonts w:cs="Arial"/>
          <w:sz w:val="22"/>
          <w:szCs w:val="22"/>
          <w:lang w:eastAsia="zh-CN"/>
        </w:rPr>
      </w:pPr>
      <w:r w:rsidRPr="007F743B">
        <w:rPr>
          <w:rFonts w:cs="Arial"/>
          <w:sz w:val="22"/>
          <w:szCs w:val="22"/>
          <w:lang w:eastAsia="zh-CN"/>
        </w:rPr>
        <w:t>3.2</w:t>
      </w:r>
      <w:r w:rsidRPr="007F743B">
        <w:rPr>
          <w:rFonts w:cs="Arial"/>
          <w:sz w:val="22"/>
          <w:szCs w:val="22"/>
          <w:lang w:eastAsia="zh-CN"/>
        </w:rPr>
        <w:tab/>
      </w:r>
      <w:bookmarkStart w:id="21" w:name="lt_pId053"/>
      <w:r w:rsidRPr="007F743B">
        <w:rPr>
          <w:rFonts w:cs="Arial"/>
          <w:szCs w:val="24"/>
          <w:lang w:eastAsia="zh-CN"/>
        </w:rPr>
        <w:t>TSAG</w:t>
      </w:r>
      <w:r w:rsidR="007F743B" w:rsidRPr="007F743B">
        <w:rPr>
          <w:rFonts w:cs="Arial" w:hint="eastAsia"/>
          <w:szCs w:val="24"/>
          <w:lang w:eastAsia="zh-CN"/>
        </w:rPr>
        <w:t>设立并在运作两个报告人组专门负责</w:t>
      </w:r>
      <w:r w:rsidR="007F743B" w:rsidRPr="007F743B">
        <w:rPr>
          <w:rFonts w:cs="Arial" w:hint="eastAsia"/>
          <w:szCs w:val="24"/>
          <w:lang w:eastAsia="zh-CN"/>
        </w:rPr>
        <w:t>WTSA-24</w:t>
      </w:r>
      <w:r w:rsidR="007F743B" w:rsidRPr="007F743B">
        <w:rPr>
          <w:rFonts w:cs="Arial" w:hint="eastAsia"/>
          <w:szCs w:val="24"/>
          <w:lang w:eastAsia="zh-CN"/>
        </w:rPr>
        <w:t>的筹备工作：</w:t>
      </w:r>
      <w:r w:rsidR="007F743B" w:rsidRPr="007F743B">
        <w:rPr>
          <w:rFonts w:cs="Arial" w:hint="eastAsia"/>
          <w:szCs w:val="24"/>
          <w:lang w:eastAsia="zh-CN"/>
        </w:rPr>
        <w:t>ITU</w:t>
      </w:r>
      <w:r w:rsidR="007F743B" w:rsidRPr="007F743B">
        <w:rPr>
          <w:rFonts w:cs="Arial"/>
          <w:szCs w:val="24"/>
          <w:lang w:eastAsia="zh-CN"/>
        </w:rPr>
        <w:t>-</w:t>
      </w:r>
      <w:r w:rsidR="007F743B" w:rsidRPr="007F743B">
        <w:rPr>
          <w:rFonts w:cs="Arial" w:hint="eastAsia"/>
          <w:szCs w:val="24"/>
          <w:lang w:eastAsia="zh-CN"/>
        </w:rPr>
        <w:t>T</w:t>
      </w:r>
      <w:r w:rsidR="007F743B" w:rsidRPr="007F743B">
        <w:rPr>
          <w:rFonts w:cs="Arial" w:hint="eastAsia"/>
          <w:szCs w:val="24"/>
          <w:lang w:eastAsia="zh-CN"/>
        </w:rPr>
        <w:t>工作计划和研究组重组报告人组（</w:t>
      </w:r>
      <w:r w:rsidR="007F743B" w:rsidRPr="007F743B">
        <w:rPr>
          <w:rFonts w:cs="Arial" w:hint="eastAsia"/>
          <w:szCs w:val="24"/>
          <w:lang w:eastAsia="zh-CN"/>
        </w:rPr>
        <w:t>RG</w:t>
      </w:r>
      <w:r w:rsidR="007F743B" w:rsidRPr="007F743B">
        <w:rPr>
          <w:rFonts w:cs="Arial"/>
          <w:szCs w:val="24"/>
          <w:lang w:eastAsia="zh-CN"/>
        </w:rPr>
        <w:t>-</w:t>
      </w:r>
      <w:r w:rsidR="007F743B" w:rsidRPr="007F743B">
        <w:rPr>
          <w:rFonts w:cs="Arial" w:hint="eastAsia"/>
          <w:szCs w:val="24"/>
          <w:lang w:eastAsia="zh-CN"/>
        </w:rPr>
        <w:t>WPR</w:t>
      </w:r>
      <w:r w:rsidR="007F743B" w:rsidRPr="007F743B">
        <w:rPr>
          <w:rFonts w:cs="Arial" w:hint="eastAsia"/>
          <w:szCs w:val="24"/>
          <w:lang w:eastAsia="zh-CN"/>
        </w:rPr>
        <w:t>）；和</w:t>
      </w:r>
      <w:r w:rsidR="007F743B" w:rsidRPr="007F743B">
        <w:rPr>
          <w:rFonts w:cs="Arial" w:hint="eastAsia"/>
          <w:szCs w:val="24"/>
          <w:lang w:eastAsia="zh-CN"/>
        </w:rPr>
        <w:t>WTSA</w:t>
      </w:r>
      <w:r w:rsidR="007F743B" w:rsidRPr="007F743B">
        <w:rPr>
          <w:rFonts w:cs="Arial" w:hint="eastAsia"/>
          <w:szCs w:val="24"/>
          <w:lang w:eastAsia="zh-CN"/>
        </w:rPr>
        <w:t>筹备和决议审查报告人组（</w:t>
      </w:r>
      <w:r w:rsidR="007F743B" w:rsidRPr="007F743B">
        <w:rPr>
          <w:rFonts w:cs="Arial" w:hint="eastAsia"/>
          <w:szCs w:val="24"/>
          <w:lang w:eastAsia="zh-CN"/>
        </w:rPr>
        <w:t>RG</w:t>
      </w:r>
      <w:r w:rsidR="007F743B" w:rsidRPr="007F743B">
        <w:rPr>
          <w:rFonts w:cs="Arial"/>
          <w:szCs w:val="24"/>
          <w:lang w:eastAsia="zh-CN"/>
        </w:rPr>
        <w:t>-</w:t>
      </w:r>
      <w:r w:rsidR="007F743B" w:rsidRPr="007F743B">
        <w:rPr>
          <w:rFonts w:cs="Arial" w:hint="eastAsia"/>
          <w:szCs w:val="24"/>
          <w:lang w:eastAsia="zh-CN"/>
        </w:rPr>
        <w:t>WTSA</w:t>
      </w:r>
      <w:r w:rsidR="007F743B" w:rsidRPr="007F743B">
        <w:rPr>
          <w:rFonts w:cs="Arial" w:hint="eastAsia"/>
          <w:szCs w:val="24"/>
          <w:lang w:eastAsia="zh-CN"/>
        </w:rPr>
        <w:t>）。</w:t>
      </w:r>
      <w:bookmarkEnd w:id="21"/>
    </w:p>
    <w:p w14:paraId="04518D73" w14:textId="3CE3B0CC" w:rsidR="00EF0276" w:rsidRPr="00EF0276" w:rsidRDefault="00EF0276" w:rsidP="00EF0276">
      <w:pPr>
        <w:tabs>
          <w:tab w:val="clear" w:pos="794"/>
          <w:tab w:val="clear" w:pos="1191"/>
          <w:tab w:val="clear" w:pos="1588"/>
          <w:tab w:val="clear" w:pos="1985"/>
        </w:tabs>
        <w:overflowPunct/>
        <w:autoSpaceDE/>
        <w:autoSpaceDN/>
        <w:adjustRightInd/>
        <w:spacing w:before="0" w:after="120" w:line="259" w:lineRule="auto"/>
        <w:jc w:val="both"/>
        <w:textAlignment w:val="auto"/>
        <w:rPr>
          <w:rFonts w:eastAsia="Calibri" w:cs="Arial"/>
          <w:sz w:val="22"/>
          <w:szCs w:val="22"/>
          <w:lang w:eastAsia="zh-CN"/>
        </w:rPr>
      </w:pPr>
      <w:r w:rsidRPr="007F743B">
        <w:rPr>
          <w:rFonts w:cs="Arial"/>
          <w:sz w:val="22"/>
          <w:szCs w:val="22"/>
          <w:lang w:eastAsia="zh-CN"/>
        </w:rPr>
        <w:t>3.3</w:t>
      </w:r>
      <w:r w:rsidRPr="007F743B">
        <w:rPr>
          <w:rFonts w:cs="Arial"/>
          <w:sz w:val="22"/>
          <w:szCs w:val="22"/>
          <w:lang w:eastAsia="zh-CN"/>
        </w:rPr>
        <w:tab/>
      </w:r>
      <w:bookmarkStart w:id="22" w:name="lt_pId055"/>
      <w:r w:rsidRPr="007F743B">
        <w:rPr>
          <w:rFonts w:cs="Arial"/>
          <w:szCs w:val="24"/>
          <w:lang w:eastAsia="zh-CN"/>
        </w:rPr>
        <w:t>TSAG</w:t>
      </w:r>
      <w:r w:rsidR="007F743B" w:rsidRPr="007F743B">
        <w:rPr>
          <w:rFonts w:cs="Arial" w:hint="eastAsia"/>
          <w:szCs w:val="24"/>
          <w:lang w:eastAsia="zh-CN"/>
        </w:rPr>
        <w:t>已计划了另两场会议和一系列</w:t>
      </w:r>
      <w:r w:rsidRPr="007F743B">
        <w:rPr>
          <w:szCs w:val="24"/>
        </w:rPr>
        <w:fldChar w:fldCharType="begin"/>
      </w:r>
      <w:r w:rsidR="007F743B" w:rsidRPr="007F743B">
        <w:rPr>
          <w:szCs w:val="24"/>
          <w:lang w:eastAsia="zh-CN"/>
        </w:rPr>
        <w:instrText>HYPERLINK "https://www.itu.int/net/ITU-T/lists/rgm.aspx?Group=0"</w:instrText>
      </w:r>
      <w:r w:rsidRPr="007F743B">
        <w:rPr>
          <w:szCs w:val="24"/>
        </w:rPr>
      </w:r>
      <w:r w:rsidRPr="007F743B">
        <w:rPr>
          <w:szCs w:val="24"/>
        </w:rPr>
        <w:fldChar w:fldCharType="separate"/>
      </w:r>
      <w:r w:rsidR="007F743B" w:rsidRPr="007F743B">
        <w:rPr>
          <w:rFonts w:cs="Arial"/>
          <w:color w:val="0563C1"/>
          <w:szCs w:val="24"/>
          <w:u w:val="single"/>
          <w:lang w:eastAsia="zh-CN"/>
        </w:rPr>
        <w:t>报告人组会议</w:t>
      </w:r>
      <w:r w:rsidRPr="007F743B">
        <w:rPr>
          <w:rFonts w:cs="Arial"/>
          <w:color w:val="0563C1"/>
          <w:szCs w:val="24"/>
          <w:u w:val="single"/>
        </w:rPr>
        <w:fldChar w:fldCharType="end"/>
      </w:r>
      <w:r w:rsidR="007F743B" w:rsidRPr="007F743B">
        <w:rPr>
          <w:rFonts w:cs="Arial" w:hint="eastAsia"/>
          <w:szCs w:val="24"/>
          <w:lang w:eastAsia="zh-CN"/>
        </w:rPr>
        <w:t>以推动</w:t>
      </w:r>
      <w:r w:rsidRPr="007F743B">
        <w:rPr>
          <w:rFonts w:cs="Arial"/>
          <w:szCs w:val="24"/>
          <w:lang w:eastAsia="zh-CN"/>
        </w:rPr>
        <w:t>WTSA-24</w:t>
      </w:r>
      <w:bookmarkEnd w:id="22"/>
      <w:r w:rsidR="007F743B" w:rsidRPr="007F743B">
        <w:rPr>
          <w:rFonts w:cs="Arial" w:hint="eastAsia"/>
          <w:szCs w:val="24"/>
          <w:lang w:eastAsia="zh-CN"/>
        </w:rPr>
        <w:t>的筹备工作。</w:t>
      </w:r>
    </w:p>
    <w:p w14:paraId="47AC2003" w14:textId="6B82A7CE" w:rsidR="00EF0276" w:rsidRPr="003109E4" w:rsidRDefault="00EF0276" w:rsidP="003109E4">
      <w:pPr>
        <w:pStyle w:val="Heading1"/>
        <w:rPr>
          <w:rFonts w:eastAsia="Calibri" w:cs="Arial"/>
        </w:rPr>
      </w:pPr>
      <w:r w:rsidRPr="003109E4">
        <w:rPr>
          <w:rFonts w:eastAsia="Calibri" w:cs="Arial"/>
        </w:rPr>
        <w:lastRenderedPageBreak/>
        <w:t>4</w:t>
      </w:r>
      <w:r w:rsidRPr="003109E4">
        <w:rPr>
          <w:rFonts w:eastAsia="Calibri" w:cs="Arial"/>
        </w:rPr>
        <w:tab/>
      </w:r>
      <w:r w:rsidR="003A7157" w:rsidRPr="003109E4">
        <w:rPr>
          <w:rFonts w:hint="eastAsia"/>
          <w:lang w:eastAsia="zh-CN"/>
        </w:rPr>
        <w:t>向</w:t>
      </w:r>
      <w:r w:rsidR="003A7157" w:rsidRPr="003109E4">
        <w:rPr>
          <w:lang w:eastAsia="zh-CN"/>
        </w:rPr>
        <w:t>WTSA-</w:t>
      </w:r>
      <w:r w:rsidR="003A7157" w:rsidRPr="003109E4">
        <w:rPr>
          <w:rFonts w:hint="eastAsia"/>
          <w:lang w:eastAsia="zh-CN"/>
        </w:rPr>
        <w:t>2</w:t>
      </w:r>
      <w:r w:rsidR="003A7157" w:rsidRPr="003109E4">
        <w:rPr>
          <w:lang w:eastAsia="zh-CN"/>
        </w:rPr>
        <w:t>4</w:t>
      </w:r>
      <w:r w:rsidR="003A7157" w:rsidRPr="003109E4">
        <w:rPr>
          <w:rFonts w:hint="eastAsia"/>
          <w:lang w:eastAsia="zh-CN"/>
        </w:rPr>
        <w:t>提交</w:t>
      </w:r>
      <w:r w:rsidR="008F38B0" w:rsidRPr="003109E4">
        <w:rPr>
          <w:rFonts w:hint="eastAsia"/>
          <w:lang w:eastAsia="zh-CN"/>
        </w:rPr>
        <w:t>提案</w:t>
      </w:r>
      <w:r w:rsidR="003A7157" w:rsidRPr="003109E4">
        <w:rPr>
          <w:rFonts w:hint="eastAsia"/>
          <w:lang w:eastAsia="zh-CN"/>
        </w:rPr>
        <w:t>的截止期限</w:t>
      </w:r>
    </w:p>
    <w:p w14:paraId="3154E583" w14:textId="00F2C3AC" w:rsidR="00EF0276" w:rsidRPr="00EF0276" w:rsidRDefault="00EF0276" w:rsidP="003109E4">
      <w:pPr>
        <w:spacing w:after="160"/>
        <w:rPr>
          <w:rFonts w:eastAsia="Calibri" w:cs="Calibri"/>
          <w:b/>
          <w:color w:val="800000"/>
          <w:sz w:val="22"/>
          <w:szCs w:val="24"/>
          <w:lang w:eastAsia="zh-CN"/>
        </w:rPr>
      </w:pPr>
      <w:bookmarkStart w:id="23" w:name="_Hlk52456721"/>
      <w:r w:rsidRPr="00EF0276">
        <w:rPr>
          <w:rFonts w:eastAsia="Calibri" w:cs="Arial"/>
          <w:sz w:val="22"/>
          <w:szCs w:val="22"/>
          <w:lang w:eastAsia="zh-CN"/>
        </w:rPr>
        <w:t>4.1</w:t>
      </w:r>
      <w:r w:rsidRPr="00EF0276">
        <w:rPr>
          <w:rFonts w:eastAsia="Calibri" w:cs="Arial"/>
          <w:sz w:val="22"/>
          <w:szCs w:val="22"/>
          <w:lang w:eastAsia="zh-CN"/>
        </w:rPr>
        <w:tab/>
      </w:r>
      <w:r w:rsidR="009E3ABC">
        <w:rPr>
          <w:rFonts w:asciiTheme="minorHAnsi" w:hAnsiTheme="minorHAnsi" w:hint="eastAsia"/>
          <w:lang w:eastAsia="zh-CN"/>
        </w:rPr>
        <w:t>请各代表团在</w:t>
      </w:r>
      <w:r w:rsidR="009E3ABC" w:rsidRPr="004275CC">
        <w:rPr>
          <w:szCs w:val="24"/>
          <w:lang w:eastAsia="zh-CN"/>
        </w:rPr>
        <w:t>WTSA-2</w:t>
      </w:r>
      <w:r w:rsidR="007F743B">
        <w:rPr>
          <w:szCs w:val="24"/>
          <w:lang w:eastAsia="zh-CN"/>
        </w:rPr>
        <w:t>4</w:t>
      </w:r>
      <w:r w:rsidR="009E3ABC">
        <w:rPr>
          <w:rFonts w:hint="eastAsia"/>
          <w:szCs w:val="24"/>
          <w:lang w:eastAsia="zh-CN"/>
        </w:rPr>
        <w:t>开幕四周前</w:t>
      </w:r>
      <w:r w:rsidR="009E3ABC">
        <w:rPr>
          <w:szCs w:val="24"/>
          <w:lang w:eastAsia="zh-CN"/>
        </w:rPr>
        <w:t>（</w:t>
      </w:r>
      <w:r w:rsidR="007F743B">
        <w:rPr>
          <w:szCs w:val="24"/>
          <w:lang w:eastAsia="zh-CN"/>
        </w:rPr>
        <w:t>9</w:t>
      </w:r>
      <w:r w:rsidR="009E3ABC">
        <w:rPr>
          <w:rFonts w:hint="eastAsia"/>
          <w:szCs w:val="24"/>
          <w:lang w:eastAsia="zh-CN"/>
        </w:rPr>
        <w:t>月</w:t>
      </w:r>
      <w:r w:rsidR="009E3ABC">
        <w:rPr>
          <w:szCs w:val="24"/>
          <w:lang w:eastAsia="zh-CN"/>
        </w:rPr>
        <w:t>1</w:t>
      </w:r>
      <w:r w:rsidR="007F743B">
        <w:rPr>
          <w:szCs w:val="24"/>
          <w:lang w:eastAsia="zh-CN"/>
        </w:rPr>
        <w:t>6</w:t>
      </w:r>
      <w:r w:rsidR="009E3ABC">
        <w:rPr>
          <w:rFonts w:hint="eastAsia"/>
          <w:szCs w:val="24"/>
          <w:lang w:eastAsia="zh-CN"/>
        </w:rPr>
        <w:t>日，星期一）</w:t>
      </w:r>
      <w:r w:rsidR="009E3ABC" w:rsidRPr="00197AA6">
        <w:rPr>
          <w:rFonts w:asciiTheme="minorHAnsi" w:hAnsiTheme="minorHAnsi" w:hint="eastAsia"/>
          <w:szCs w:val="24"/>
          <w:lang w:eastAsia="zh-CN"/>
        </w:rPr>
        <w:t>向</w:t>
      </w:r>
      <w:r w:rsidR="009E3ABC" w:rsidRPr="00197AA6">
        <w:rPr>
          <w:rFonts w:asciiTheme="minorHAnsi" w:hAnsiTheme="minorHAnsi"/>
          <w:szCs w:val="24"/>
          <w:lang w:eastAsia="zh-CN"/>
        </w:rPr>
        <w:t>WTSA-</w:t>
      </w:r>
      <w:r w:rsidR="009E3ABC">
        <w:rPr>
          <w:rFonts w:asciiTheme="minorHAnsi" w:hAnsiTheme="minorHAnsi" w:hint="eastAsia"/>
          <w:szCs w:val="24"/>
          <w:lang w:eastAsia="zh-CN"/>
        </w:rPr>
        <w:t>2</w:t>
      </w:r>
      <w:r w:rsidR="007F743B">
        <w:rPr>
          <w:rFonts w:asciiTheme="minorHAnsi" w:hAnsiTheme="minorHAnsi"/>
          <w:szCs w:val="24"/>
          <w:lang w:eastAsia="zh-CN"/>
        </w:rPr>
        <w:t>4</w:t>
      </w:r>
      <w:r w:rsidR="009E3ABC" w:rsidRPr="0061596C">
        <w:rPr>
          <w:rFonts w:hint="eastAsia"/>
          <w:lang w:eastAsia="zh-CN"/>
        </w:rPr>
        <w:t>提交文稿</w:t>
      </w:r>
      <w:r w:rsidR="009E3ABC">
        <w:rPr>
          <w:rFonts w:hint="eastAsia"/>
          <w:lang w:eastAsia="zh-CN"/>
        </w:rPr>
        <w:t>，同时注意，根据</w:t>
      </w:r>
      <w:r w:rsidR="007F743B">
        <w:rPr>
          <w:rFonts w:hint="eastAsia"/>
          <w:lang w:eastAsia="zh-CN"/>
        </w:rPr>
        <w:t>全权代表大会</w:t>
      </w:r>
      <w:r w:rsidR="009E3ABC">
        <w:rPr>
          <w:rFonts w:hint="eastAsia"/>
          <w:szCs w:val="24"/>
          <w:lang w:eastAsia="zh-CN"/>
        </w:rPr>
        <w:t>第</w:t>
      </w:r>
      <w:r w:rsidR="009E3ABC">
        <w:rPr>
          <w:rFonts w:hint="eastAsia"/>
          <w:szCs w:val="24"/>
          <w:lang w:eastAsia="zh-CN"/>
        </w:rPr>
        <w:t>165</w:t>
      </w:r>
      <w:r w:rsidR="009E3ABC">
        <w:rPr>
          <w:rFonts w:hint="eastAsia"/>
          <w:szCs w:val="24"/>
          <w:lang w:eastAsia="zh-CN"/>
        </w:rPr>
        <w:t>号决议</w:t>
      </w:r>
      <w:r w:rsidR="007F743B">
        <w:rPr>
          <w:rFonts w:hint="eastAsia"/>
          <w:szCs w:val="24"/>
          <w:lang w:eastAsia="zh-CN"/>
        </w:rPr>
        <w:t>（</w:t>
      </w:r>
      <w:r w:rsidR="007F743B">
        <w:rPr>
          <w:rFonts w:hint="eastAsia"/>
          <w:szCs w:val="24"/>
          <w:lang w:eastAsia="zh-CN"/>
        </w:rPr>
        <w:t>2</w:t>
      </w:r>
      <w:r w:rsidR="007F743B">
        <w:rPr>
          <w:szCs w:val="24"/>
          <w:lang w:eastAsia="zh-CN"/>
        </w:rPr>
        <w:t>018</w:t>
      </w:r>
      <w:r w:rsidR="007F743B">
        <w:rPr>
          <w:rFonts w:hint="eastAsia"/>
          <w:szCs w:val="24"/>
          <w:lang w:eastAsia="zh-CN"/>
        </w:rPr>
        <w:t>年，迪拜，修订版）</w:t>
      </w:r>
      <w:r w:rsidR="009E3ABC">
        <w:rPr>
          <w:rFonts w:hint="eastAsia"/>
          <w:szCs w:val="24"/>
          <w:lang w:eastAsia="zh-CN"/>
        </w:rPr>
        <w:t>，</w:t>
      </w:r>
      <w:r w:rsidR="009E3ABC">
        <w:rPr>
          <w:rFonts w:hint="eastAsia"/>
          <w:lang w:eastAsia="zh-CN"/>
        </w:rPr>
        <w:t>WTSA-2</w:t>
      </w:r>
      <w:r w:rsidR="007F743B">
        <w:rPr>
          <w:lang w:eastAsia="zh-CN"/>
        </w:rPr>
        <w:t>4</w:t>
      </w:r>
      <w:r w:rsidR="009E3ABC">
        <w:rPr>
          <w:rFonts w:hint="eastAsia"/>
          <w:lang w:eastAsia="zh-CN"/>
        </w:rPr>
        <w:t>开幕</w:t>
      </w:r>
      <w:r w:rsidR="007D6480">
        <w:rPr>
          <w:rFonts w:hint="eastAsia"/>
          <w:lang w:eastAsia="zh-CN"/>
        </w:rPr>
        <w:t>前</w:t>
      </w:r>
      <w:r w:rsidR="009E3ABC">
        <w:rPr>
          <w:rFonts w:hint="eastAsia"/>
          <w:lang w:eastAsia="zh-CN"/>
        </w:rPr>
        <w:t>21</w:t>
      </w:r>
      <w:r w:rsidR="009E3ABC">
        <w:rPr>
          <w:rFonts w:hint="eastAsia"/>
          <w:lang w:eastAsia="zh-CN"/>
        </w:rPr>
        <w:t>个日历日（</w:t>
      </w:r>
      <w:r w:rsidR="007D6480">
        <w:rPr>
          <w:rFonts w:hint="eastAsia"/>
          <w:lang w:eastAsia="zh-CN"/>
        </w:rPr>
        <w:t>即，</w:t>
      </w:r>
      <w:r w:rsidR="009E3ABC">
        <w:rPr>
          <w:rFonts w:hint="eastAsia"/>
          <w:lang w:eastAsia="zh-CN"/>
        </w:rPr>
        <w:t>202</w:t>
      </w:r>
      <w:r w:rsidR="007D6480">
        <w:rPr>
          <w:lang w:eastAsia="zh-CN"/>
        </w:rPr>
        <w:t>4</w:t>
      </w:r>
      <w:r w:rsidR="009E3ABC">
        <w:rPr>
          <w:rFonts w:hint="eastAsia"/>
          <w:lang w:eastAsia="zh-CN"/>
        </w:rPr>
        <w:t>年</w:t>
      </w:r>
      <w:r w:rsidR="007D6480">
        <w:rPr>
          <w:rFonts w:hint="eastAsia"/>
          <w:lang w:eastAsia="zh-CN"/>
        </w:rPr>
        <w:t>9</w:t>
      </w:r>
      <w:r w:rsidR="009E3ABC">
        <w:rPr>
          <w:rFonts w:hint="eastAsia"/>
          <w:lang w:eastAsia="zh-CN"/>
        </w:rPr>
        <w:t>月</w:t>
      </w:r>
      <w:r w:rsidR="007D6480">
        <w:rPr>
          <w:rFonts w:hint="eastAsia"/>
          <w:lang w:eastAsia="zh-CN"/>
        </w:rPr>
        <w:t>2</w:t>
      </w:r>
      <w:r w:rsidR="007D6480">
        <w:rPr>
          <w:lang w:eastAsia="zh-CN"/>
        </w:rPr>
        <w:t>3</w:t>
      </w:r>
      <w:r w:rsidR="009E3ABC">
        <w:rPr>
          <w:rFonts w:hint="eastAsia"/>
          <w:lang w:eastAsia="zh-CN"/>
        </w:rPr>
        <w:t>日，星期一，日内瓦时间</w:t>
      </w:r>
      <w:r w:rsidR="009E3ABC">
        <w:rPr>
          <w:rFonts w:hint="eastAsia"/>
          <w:lang w:eastAsia="zh-CN"/>
        </w:rPr>
        <w:t>23</w:t>
      </w:r>
      <w:r w:rsidR="007D6480">
        <w:rPr>
          <w:lang w:eastAsia="zh-CN"/>
        </w:rPr>
        <w:t>:</w:t>
      </w:r>
      <w:r w:rsidR="009E3ABC">
        <w:rPr>
          <w:rFonts w:hint="eastAsia"/>
          <w:lang w:eastAsia="zh-CN"/>
        </w:rPr>
        <w:t>59</w:t>
      </w:r>
      <w:r w:rsidR="009E3ABC">
        <w:rPr>
          <w:rFonts w:hint="eastAsia"/>
          <w:lang w:eastAsia="zh-CN"/>
        </w:rPr>
        <w:t>）是严格的提交文稿</w:t>
      </w:r>
      <w:r w:rsidR="009E3ABC" w:rsidRPr="0061596C">
        <w:rPr>
          <w:rFonts w:hint="eastAsia"/>
          <w:lang w:eastAsia="zh-CN"/>
        </w:rPr>
        <w:t>截止期限</w:t>
      </w:r>
      <w:r w:rsidR="007D6480">
        <w:rPr>
          <w:rFonts w:hint="eastAsia"/>
          <w:lang w:eastAsia="zh-CN"/>
        </w:rPr>
        <w:t>。</w:t>
      </w:r>
      <w:r w:rsidR="007D6480" w:rsidRPr="007D6480">
        <w:rPr>
          <w:rFonts w:eastAsia="Calibri" w:cs="Arial"/>
          <w:sz w:val="22"/>
          <w:szCs w:val="24"/>
          <w:vertAlign w:val="superscript"/>
        </w:rPr>
        <w:footnoteReference w:id="1"/>
      </w:r>
      <w:r w:rsidR="007D6480" w:rsidRPr="007D6480">
        <w:rPr>
          <w:rFonts w:eastAsia="Calibri" w:cs="Arial"/>
          <w:sz w:val="22"/>
          <w:szCs w:val="24"/>
          <w:vertAlign w:val="superscript"/>
          <w:lang w:eastAsia="zh-CN"/>
        </w:rPr>
        <w:t>,</w:t>
      </w:r>
      <w:r w:rsidR="007D6480" w:rsidRPr="007D6480">
        <w:rPr>
          <w:rFonts w:eastAsia="Calibri" w:cs="Arial"/>
          <w:sz w:val="22"/>
          <w:szCs w:val="22"/>
          <w:vertAlign w:val="superscript"/>
        </w:rPr>
        <w:footnoteReference w:id="2"/>
      </w:r>
    </w:p>
    <w:bookmarkEnd w:id="23"/>
    <w:p w14:paraId="20F5A4F0" w14:textId="16AFEE21" w:rsidR="00EF0276" w:rsidRPr="003109E4" w:rsidRDefault="00EF0276" w:rsidP="00EF0276">
      <w:pPr>
        <w:tabs>
          <w:tab w:val="clear" w:pos="794"/>
          <w:tab w:val="clear" w:pos="1191"/>
          <w:tab w:val="clear" w:pos="1588"/>
          <w:tab w:val="clear" w:pos="1985"/>
        </w:tabs>
        <w:overflowPunct/>
        <w:autoSpaceDE/>
        <w:autoSpaceDN/>
        <w:adjustRightInd/>
        <w:spacing w:before="360" w:after="120" w:line="259" w:lineRule="auto"/>
        <w:jc w:val="both"/>
        <w:textAlignment w:val="auto"/>
        <w:rPr>
          <w:rFonts w:eastAsia="Calibri" w:cs="Arial"/>
          <w:b/>
          <w:bCs/>
          <w:sz w:val="28"/>
          <w:szCs w:val="28"/>
          <w:lang w:eastAsia="zh-CN"/>
        </w:rPr>
      </w:pPr>
      <w:r w:rsidRPr="003109E4">
        <w:rPr>
          <w:rFonts w:eastAsia="Calibri" w:cs="Arial"/>
          <w:b/>
          <w:bCs/>
          <w:sz w:val="28"/>
          <w:szCs w:val="28"/>
          <w:lang w:eastAsia="zh-CN"/>
        </w:rPr>
        <w:t>5</w:t>
      </w:r>
      <w:r w:rsidR="003109E4" w:rsidRPr="003109E4">
        <w:rPr>
          <w:rFonts w:eastAsia="Calibri" w:cs="Arial"/>
          <w:b/>
          <w:bCs/>
          <w:sz w:val="28"/>
          <w:szCs w:val="28"/>
          <w:lang w:eastAsia="zh-CN"/>
        </w:rPr>
        <w:tab/>
      </w:r>
      <w:r w:rsidR="003A7157" w:rsidRPr="003109E4">
        <w:rPr>
          <w:rFonts w:hint="eastAsia"/>
          <w:b/>
          <w:bCs/>
          <w:sz w:val="28"/>
          <w:szCs w:val="28"/>
          <w:lang w:eastAsia="zh-CN"/>
        </w:rPr>
        <w:t>与会补贴</w:t>
      </w:r>
    </w:p>
    <w:p w14:paraId="0AC55692" w14:textId="0766AD5F" w:rsidR="00EF0276" w:rsidRPr="00EF0276" w:rsidRDefault="00EF0276" w:rsidP="00EF0276">
      <w:pPr>
        <w:tabs>
          <w:tab w:val="clear" w:pos="794"/>
          <w:tab w:val="clear" w:pos="1191"/>
          <w:tab w:val="clear" w:pos="1588"/>
          <w:tab w:val="clear" w:pos="1985"/>
        </w:tabs>
        <w:overflowPunct/>
        <w:autoSpaceDE/>
        <w:autoSpaceDN/>
        <w:adjustRightInd/>
        <w:spacing w:before="0" w:after="120" w:line="259" w:lineRule="auto"/>
        <w:jc w:val="both"/>
        <w:textAlignment w:val="auto"/>
        <w:rPr>
          <w:rFonts w:eastAsia="Calibri" w:cs="Arial"/>
          <w:sz w:val="22"/>
          <w:szCs w:val="24"/>
          <w:lang w:eastAsia="zh-CN"/>
        </w:rPr>
      </w:pPr>
      <w:r w:rsidRPr="00EF0276">
        <w:rPr>
          <w:rFonts w:eastAsia="Calibri" w:cs="Arial"/>
          <w:sz w:val="22"/>
          <w:szCs w:val="22"/>
          <w:lang w:eastAsia="zh-CN"/>
        </w:rPr>
        <w:t>5.1</w:t>
      </w:r>
      <w:r w:rsidRPr="00EF0276">
        <w:rPr>
          <w:rFonts w:eastAsia="Calibri" w:cs="Arial"/>
          <w:sz w:val="22"/>
          <w:szCs w:val="22"/>
          <w:lang w:eastAsia="zh-CN"/>
        </w:rPr>
        <w:tab/>
      </w:r>
      <w:r w:rsidR="007D6480" w:rsidRPr="007D6480">
        <w:rPr>
          <w:rFonts w:ascii="SimSun" w:hAnsi="SimSun" w:cs="Microsoft YaHei" w:hint="eastAsia"/>
          <w:szCs w:val="28"/>
          <w:lang w:eastAsia="zh-CN"/>
        </w:rPr>
        <w:t>将</w:t>
      </w:r>
      <w:r w:rsidR="003E0551" w:rsidRPr="001B42A1">
        <w:rPr>
          <w:rFonts w:ascii="SimSun" w:hAnsi="SimSun" w:cs="SimSun" w:hint="eastAsia"/>
          <w:lang w:val="en-US" w:eastAsia="zh-CN"/>
        </w:rPr>
        <w:t>根据可用资金</w:t>
      </w:r>
      <w:r w:rsidR="003E0551">
        <w:rPr>
          <w:rFonts w:ascii="SimSun" w:hAnsi="SimSun" w:cs="SimSun" w:hint="eastAsia"/>
          <w:lang w:val="en-US" w:eastAsia="zh-CN"/>
        </w:rPr>
        <w:t>情况</w:t>
      </w:r>
      <w:r w:rsidR="003E0551" w:rsidRPr="001B42A1">
        <w:rPr>
          <w:rFonts w:ascii="SimSun" w:hAnsi="SimSun" w:cs="SimSun" w:hint="eastAsia"/>
          <w:lang w:val="en-US" w:eastAsia="zh-CN"/>
        </w:rPr>
        <w:t>，</w:t>
      </w:r>
      <w:r w:rsidR="003E0551" w:rsidRPr="0061596C">
        <w:rPr>
          <w:rFonts w:hint="eastAsia"/>
          <w:lang w:eastAsia="zh-CN"/>
        </w:rPr>
        <w:t>向</w:t>
      </w:r>
      <w:r w:rsidR="007D6480">
        <w:rPr>
          <w:rFonts w:hint="eastAsia"/>
          <w:lang w:eastAsia="zh-CN"/>
        </w:rPr>
        <w:t>每个参加</w:t>
      </w:r>
      <w:r w:rsidR="007D6480">
        <w:rPr>
          <w:rFonts w:asciiTheme="minorHAnsi" w:hAnsiTheme="minorHAnsi"/>
          <w:lang w:eastAsia="zh-CN"/>
        </w:rPr>
        <w:t>WTSA-</w:t>
      </w:r>
      <w:r w:rsidR="007D6480">
        <w:rPr>
          <w:rFonts w:asciiTheme="minorHAnsi" w:hAnsiTheme="minorHAnsi" w:hint="eastAsia"/>
          <w:lang w:eastAsia="zh-CN"/>
        </w:rPr>
        <w:t>2</w:t>
      </w:r>
      <w:r w:rsidR="007D6480">
        <w:rPr>
          <w:rFonts w:asciiTheme="minorHAnsi" w:hAnsiTheme="minorHAnsi"/>
          <w:lang w:eastAsia="zh-CN"/>
        </w:rPr>
        <w:t>4</w:t>
      </w:r>
      <w:r w:rsidR="007D6480">
        <w:rPr>
          <w:rFonts w:asciiTheme="minorHAnsi" w:hAnsiTheme="minorHAnsi" w:hint="eastAsia"/>
          <w:lang w:eastAsia="zh-CN"/>
        </w:rPr>
        <w:t>且</w:t>
      </w:r>
      <w:r w:rsidR="007D6480" w:rsidRPr="0061596C">
        <w:rPr>
          <w:rFonts w:hint="eastAsia"/>
          <w:lang w:eastAsia="zh-CN"/>
        </w:rPr>
        <w:t>符合</w:t>
      </w:r>
      <w:r w:rsidR="003E0551" w:rsidRPr="0061596C">
        <w:rPr>
          <w:rFonts w:hint="eastAsia"/>
          <w:lang w:eastAsia="zh-CN"/>
        </w:rPr>
        <w:t>标准的</w:t>
      </w:r>
      <w:r w:rsidR="003E0551">
        <w:rPr>
          <w:rFonts w:ascii="SimSun" w:hAnsi="SimSun" w:cs="SimSun" w:hint="eastAsia"/>
          <w:lang w:val="en-US" w:eastAsia="zh-CN"/>
        </w:rPr>
        <w:t>成员国</w:t>
      </w:r>
      <w:r w:rsidR="003E0551" w:rsidRPr="001B42A1">
        <w:rPr>
          <w:rFonts w:ascii="SimSun" w:hAnsi="SimSun" w:cs="SimSun" w:hint="eastAsia"/>
          <w:lang w:val="en-US" w:eastAsia="zh-CN"/>
        </w:rPr>
        <w:t>提供与会补贴，以便于</w:t>
      </w:r>
      <w:r w:rsidR="007D6480">
        <w:rPr>
          <w:rFonts w:ascii="SimSun" w:hAnsi="SimSun" w:cs="SimSun" w:hint="eastAsia"/>
          <w:lang w:val="en-US" w:eastAsia="zh-CN"/>
        </w:rPr>
        <w:t>发展中国家</w:t>
      </w:r>
      <w:r w:rsidR="003E0551" w:rsidRPr="001B42A1">
        <w:rPr>
          <w:rFonts w:ascii="SimSun" w:hAnsi="SimSun" w:cs="SimSun" w:hint="eastAsia"/>
          <w:lang w:val="en-US" w:eastAsia="zh-CN"/>
        </w:rPr>
        <w:t>代表参加会议。</w:t>
      </w:r>
      <w:r w:rsidR="007D6480" w:rsidRPr="00EF0276">
        <w:rPr>
          <w:rFonts w:eastAsia="Calibri" w:cs="Arial"/>
          <w:position w:val="6"/>
          <w:sz w:val="16"/>
          <w:szCs w:val="24"/>
          <w:lang w:eastAsia="zh-CN"/>
        </w:rPr>
        <w:footnoteReference w:id="3"/>
      </w:r>
      <w:r w:rsidR="003E0551" w:rsidRPr="0061596C">
        <w:rPr>
          <w:rFonts w:hint="eastAsia"/>
          <w:lang w:eastAsia="zh-CN"/>
        </w:rPr>
        <w:t>与会补贴申请必须得到国际电联成员国相关主管部门的批准</w:t>
      </w:r>
      <w:r w:rsidR="003E0551" w:rsidRPr="001B42A1">
        <w:rPr>
          <w:rFonts w:ascii="SimSun" w:hAnsi="SimSun" w:cs="SimSun" w:hint="eastAsia"/>
          <w:lang w:val="en-US" w:eastAsia="zh-CN"/>
        </w:rPr>
        <w:t>。</w:t>
      </w:r>
    </w:p>
    <w:p w14:paraId="4F96C82D" w14:textId="77E3E750" w:rsidR="00EF0276" w:rsidRPr="00EF0276" w:rsidRDefault="00EF0276" w:rsidP="003109E4">
      <w:pPr>
        <w:pStyle w:val="Heading1"/>
        <w:rPr>
          <w:rFonts w:eastAsia="Calibri" w:cs="Arial"/>
          <w:sz w:val="22"/>
          <w:szCs w:val="22"/>
        </w:rPr>
      </w:pPr>
      <w:r w:rsidRPr="003109E4">
        <w:rPr>
          <w:lang w:eastAsia="zh-CN"/>
        </w:rPr>
        <w:t>6</w:t>
      </w:r>
      <w:r w:rsidR="003109E4">
        <w:rPr>
          <w:rFonts w:eastAsia="Calibri" w:cs="Arial"/>
          <w:sz w:val="22"/>
          <w:szCs w:val="22"/>
        </w:rPr>
        <w:tab/>
      </w:r>
      <w:r w:rsidR="003A7157" w:rsidRPr="003109E4">
        <w:rPr>
          <w:lang w:eastAsia="zh-CN"/>
        </w:rPr>
        <w:t>WTSA</w:t>
      </w:r>
      <w:r w:rsidR="003A7157" w:rsidRPr="004B4542">
        <w:rPr>
          <w:rFonts w:hint="eastAsia"/>
          <w:lang w:eastAsia="zh-CN"/>
        </w:rPr>
        <w:t>网站</w:t>
      </w:r>
    </w:p>
    <w:p w14:paraId="668A3578" w14:textId="2D759294" w:rsidR="00EF0276" w:rsidRPr="00EF0276" w:rsidRDefault="00EF0276" w:rsidP="00EF0276">
      <w:pPr>
        <w:tabs>
          <w:tab w:val="clear" w:pos="794"/>
          <w:tab w:val="clear" w:pos="1191"/>
          <w:tab w:val="clear" w:pos="1588"/>
          <w:tab w:val="clear" w:pos="1985"/>
        </w:tabs>
        <w:overflowPunct/>
        <w:autoSpaceDE/>
        <w:autoSpaceDN/>
        <w:adjustRightInd/>
        <w:spacing w:before="0" w:after="120" w:line="259" w:lineRule="auto"/>
        <w:jc w:val="both"/>
        <w:textAlignment w:val="auto"/>
        <w:rPr>
          <w:rFonts w:eastAsia="Calibri" w:cs="Arial"/>
          <w:sz w:val="22"/>
          <w:szCs w:val="22"/>
          <w:lang w:eastAsia="zh-CN"/>
        </w:rPr>
      </w:pPr>
      <w:r w:rsidRPr="00EF0276">
        <w:rPr>
          <w:rFonts w:eastAsia="Calibri" w:cs="Arial"/>
          <w:sz w:val="22"/>
          <w:szCs w:val="22"/>
          <w:lang w:eastAsia="zh-CN"/>
        </w:rPr>
        <w:t>6.1</w:t>
      </w:r>
      <w:bookmarkStart w:id="25" w:name="lt_pId068"/>
      <w:r w:rsidR="003109E4">
        <w:rPr>
          <w:rFonts w:eastAsia="Calibri" w:cs="Arial"/>
          <w:sz w:val="22"/>
          <w:szCs w:val="22"/>
          <w:lang w:eastAsia="zh-CN"/>
        </w:rPr>
        <w:tab/>
      </w:r>
      <w:r w:rsidRPr="007D6480">
        <w:rPr>
          <w:rFonts w:eastAsia="Calibri" w:cs="Arial"/>
          <w:szCs w:val="24"/>
          <w:lang w:eastAsia="zh-CN"/>
        </w:rPr>
        <w:t>WTSA-24</w:t>
      </w:r>
      <w:r w:rsidR="007D6480" w:rsidRPr="007D6480">
        <w:rPr>
          <w:rFonts w:ascii="SimSun" w:hAnsi="SimSun" w:cs="Microsoft YaHei" w:hint="eastAsia"/>
          <w:szCs w:val="24"/>
          <w:lang w:eastAsia="zh-CN"/>
        </w:rPr>
        <w:t>网站</w:t>
      </w:r>
      <w:r w:rsidRPr="007D6480">
        <w:rPr>
          <w:szCs w:val="24"/>
        </w:rPr>
        <w:fldChar w:fldCharType="begin"/>
      </w:r>
      <w:r w:rsidRPr="007D6480">
        <w:rPr>
          <w:szCs w:val="24"/>
          <w:lang w:eastAsia="zh-CN"/>
        </w:rPr>
        <w:instrText>HYPERLINK "https://www.itu.int/wtsa/2024/"</w:instrText>
      </w:r>
      <w:r w:rsidRPr="007D6480">
        <w:rPr>
          <w:szCs w:val="24"/>
        </w:rPr>
      </w:r>
      <w:r w:rsidRPr="007D6480">
        <w:rPr>
          <w:szCs w:val="24"/>
        </w:rPr>
        <w:fldChar w:fldCharType="separate"/>
      </w:r>
      <w:r w:rsidRPr="007D6480">
        <w:rPr>
          <w:rFonts w:eastAsia="Calibri" w:cs="Arial"/>
          <w:color w:val="0563C1"/>
          <w:szCs w:val="24"/>
          <w:u w:val="single"/>
          <w:lang w:eastAsia="zh-CN"/>
        </w:rPr>
        <w:t>https://www.itu.int/wtsa/2024/</w:t>
      </w:r>
      <w:r w:rsidRPr="007D6480">
        <w:rPr>
          <w:rFonts w:eastAsia="Calibri" w:cs="Arial"/>
          <w:color w:val="0563C1"/>
          <w:szCs w:val="24"/>
          <w:u w:val="single"/>
        </w:rPr>
        <w:fldChar w:fldCharType="end"/>
      </w:r>
      <w:r w:rsidR="007D6480" w:rsidRPr="007D6480">
        <w:rPr>
          <w:rFonts w:ascii="SimSun" w:hAnsi="SimSun" w:cs="Microsoft YaHei" w:hint="eastAsia"/>
          <w:szCs w:val="24"/>
          <w:lang w:eastAsia="zh-CN"/>
        </w:rPr>
        <w:t>将囊括以上所有信息。</w:t>
      </w:r>
      <w:bookmarkEnd w:id="25"/>
    </w:p>
    <w:p w14:paraId="5F32359A" w14:textId="3C7F3C73" w:rsidR="00EF0276" w:rsidRPr="00EF0276" w:rsidRDefault="00EF0276" w:rsidP="003109E4">
      <w:pPr>
        <w:pStyle w:val="Heading1"/>
        <w:rPr>
          <w:lang w:eastAsia="zh-CN"/>
        </w:rPr>
      </w:pPr>
      <w:r w:rsidRPr="00EF0276">
        <w:rPr>
          <w:lang w:eastAsia="zh-CN"/>
        </w:rPr>
        <w:t>7</w:t>
      </w:r>
      <w:r w:rsidR="003109E4">
        <w:rPr>
          <w:lang w:eastAsia="zh-CN"/>
        </w:rPr>
        <w:tab/>
      </w:r>
      <w:r w:rsidR="00F6205D" w:rsidRPr="00F6205D">
        <w:rPr>
          <w:rFonts w:ascii="SimSun" w:hAnsi="SimSun" w:cs="Microsoft YaHei" w:hint="eastAsia"/>
          <w:lang w:eastAsia="zh-CN"/>
        </w:rPr>
        <w:t>提案</w:t>
      </w:r>
    </w:p>
    <w:p w14:paraId="243F3C33" w14:textId="293B415A" w:rsidR="00EF0276" w:rsidRPr="00EF0276" w:rsidRDefault="00EF0276" w:rsidP="00EF0276">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4"/>
          <w:lang w:eastAsia="zh-CN"/>
        </w:rPr>
      </w:pPr>
      <w:r w:rsidRPr="00EF0276">
        <w:rPr>
          <w:rFonts w:eastAsia="Calibri" w:cs="Arial"/>
          <w:sz w:val="22"/>
          <w:szCs w:val="24"/>
          <w:lang w:eastAsia="zh-CN"/>
        </w:rPr>
        <w:t>7.1</w:t>
      </w:r>
      <w:r w:rsidRPr="00EF0276">
        <w:rPr>
          <w:rFonts w:eastAsia="Calibri" w:cs="Arial"/>
          <w:sz w:val="22"/>
          <w:szCs w:val="24"/>
          <w:lang w:eastAsia="zh-CN"/>
        </w:rPr>
        <w:tab/>
      </w:r>
      <w:bookmarkStart w:id="26" w:name="lt_pId072"/>
      <w:r w:rsidR="00415025" w:rsidRPr="00415025">
        <w:rPr>
          <w:rFonts w:cs="Microsoft YaHei" w:hint="eastAsia"/>
          <w:szCs w:val="28"/>
          <w:lang w:eastAsia="zh-CN"/>
        </w:rPr>
        <w:t>请理事会审议印度政府提出的于</w:t>
      </w:r>
      <w:r w:rsidR="00415025" w:rsidRPr="00415025">
        <w:rPr>
          <w:rFonts w:cs="Arial" w:hint="eastAsia"/>
          <w:szCs w:val="28"/>
          <w:lang w:eastAsia="zh-CN"/>
        </w:rPr>
        <w:t>2024</w:t>
      </w:r>
      <w:r w:rsidR="00415025" w:rsidRPr="00415025">
        <w:rPr>
          <w:rFonts w:cs="Microsoft YaHei" w:hint="eastAsia"/>
          <w:szCs w:val="28"/>
          <w:lang w:eastAsia="zh-CN"/>
        </w:rPr>
        <w:t>年</w:t>
      </w:r>
      <w:r w:rsidR="00415025" w:rsidRPr="00415025">
        <w:rPr>
          <w:rFonts w:cs="Arial" w:hint="eastAsia"/>
          <w:szCs w:val="28"/>
          <w:lang w:eastAsia="zh-CN"/>
        </w:rPr>
        <w:t>10</w:t>
      </w:r>
      <w:r w:rsidR="00415025" w:rsidRPr="00415025">
        <w:rPr>
          <w:rFonts w:cs="Microsoft YaHei" w:hint="eastAsia"/>
          <w:szCs w:val="28"/>
          <w:lang w:eastAsia="zh-CN"/>
        </w:rPr>
        <w:t>月</w:t>
      </w:r>
      <w:r w:rsidR="00415025" w:rsidRPr="00415025">
        <w:rPr>
          <w:rFonts w:cs="Arial" w:hint="eastAsia"/>
          <w:szCs w:val="28"/>
          <w:lang w:eastAsia="zh-CN"/>
        </w:rPr>
        <w:t>15</w:t>
      </w:r>
      <w:r w:rsidR="00415025" w:rsidRPr="00415025">
        <w:rPr>
          <w:rFonts w:cs="Microsoft YaHei" w:hint="eastAsia"/>
          <w:szCs w:val="28"/>
          <w:lang w:eastAsia="zh-CN"/>
        </w:rPr>
        <w:t>日至</w:t>
      </w:r>
      <w:r w:rsidR="00415025" w:rsidRPr="00415025">
        <w:rPr>
          <w:rFonts w:cs="Arial" w:hint="eastAsia"/>
          <w:szCs w:val="28"/>
          <w:lang w:eastAsia="zh-CN"/>
        </w:rPr>
        <w:t>24</w:t>
      </w:r>
      <w:r w:rsidR="00415025" w:rsidRPr="00415025">
        <w:rPr>
          <w:rFonts w:cs="Microsoft YaHei" w:hint="eastAsia"/>
          <w:szCs w:val="28"/>
          <w:lang w:eastAsia="zh-CN"/>
        </w:rPr>
        <w:t>日在印度新德里</w:t>
      </w:r>
      <w:r w:rsidR="00415025">
        <w:rPr>
          <w:rFonts w:cs="Microsoft YaHei" w:hint="eastAsia"/>
          <w:szCs w:val="28"/>
          <w:lang w:eastAsia="zh-CN"/>
        </w:rPr>
        <w:t>麦丹</w:t>
      </w:r>
      <w:r w:rsidR="00415025" w:rsidRPr="00415025">
        <w:rPr>
          <w:rFonts w:cs="Microsoft YaHei" w:hint="eastAsia"/>
          <w:szCs w:val="28"/>
          <w:lang w:eastAsia="zh-CN"/>
        </w:rPr>
        <w:t>国际展览和会议中心举</w:t>
      </w:r>
      <w:r w:rsidR="00415025">
        <w:rPr>
          <w:rFonts w:cs="Microsoft YaHei" w:hint="eastAsia"/>
          <w:szCs w:val="28"/>
          <w:lang w:eastAsia="zh-CN"/>
        </w:rPr>
        <w:t>办</w:t>
      </w:r>
      <w:r w:rsidR="00415025" w:rsidRPr="00415025">
        <w:rPr>
          <w:rFonts w:cs="Arial" w:hint="eastAsia"/>
          <w:szCs w:val="28"/>
          <w:lang w:eastAsia="zh-CN"/>
        </w:rPr>
        <w:t>WTSA-24</w:t>
      </w:r>
      <w:r w:rsidR="00415025" w:rsidRPr="00415025">
        <w:rPr>
          <w:rFonts w:cs="Microsoft YaHei" w:hint="eastAsia"/>
          <w:szCs w:val="28"/>
          <w:lang w:eastAsia="zh-CN"/>
        </w:rPr>
        <w:t>的</w:t>
      </w:r>
      <w:r w:rsidR="0014136B">
        <w:rPr>
          <w:rFonts w:cs="Microsoft YaHei" w:hint="eastAsia"/>
          <w:szCs w:val="28"/>
          <w:lang w:eastAsia="zh-CN"/>
        </w:rPr>
        <w:t>请求</w:t>
      </w:r>
      <w:r w:rsidR="00415025" w:rsidRPr="00415025">
        <w:rPr>
          <w:rFonts w:cs="Microsoft YaHei" w:hint="eastAsia"/>
          <w:szCs w:val="28"/>
          <w:lang w:eastAsia="zh-CN"/>
        </w:rPr>
        <w:t>，并通</w:t>
      </w:r>
      <w:r w:rsidR="00415025">
        <w:rPr>
          <w:rFonts w:cs="Microsoft YaHei" w:hint="eastAsia"/>
          <w:szCs w:val="28"/>
          <w:lang w:eastAsia="zh-CN"/>
        </w:rPr>
        <w:t>过</w:t>
      </w:r>
      <w:hyperlink w:anchor="Annex2" w:history="1">
        <w:r w:rsidR="00415025" w:rsidRPr="00415025">
          <w:rPr>
            <w:rFonts w:ascii="SimSun" w:hAnsi="SimSun" w:cs="Microsoft YaHei" w:hint="eastAsia"/>
            <w:b/>
            <w:bCs/>
            <w:color w:val="0563C1"/>
            <w:sz w:val="22"/>
            <w:szCs w:val="24"/>
            <w:u w:val="single"/>
            <w:lang w:eastAsia="zh-CN"/>
          </w:rPr>
          <w:t>附件</w:t>
        </w:r>
        <w:r w:rsidR="00415025">
          <w:rPr>
            <w:rFonts w:eastAsia="Calibri" w:cs="Arial"/>
            <w:b/>
            <w:bCs/>
            <w:color w:val="0563C1"/>
            <w:sz w:val="22"/>
            <w:szCs w:val="24"/>
            <w:u w:val="single"/>
            <w:lang w:eastAsia="zh-CN"/>
          </w:rPr>
          <w:t>2</w:t>
        </w:r>
      </w:hyperlink>
      <w:r w:rsidR="00415025" w:rsidRPr="00415025">
        <w:rPr>
          <w:rFonts w:cs="Microsoft YaHei" w:hint="eastAsia"/>
          <w:szCs w:val="28"/>
          <w:lang w:eastAsia="zh-CN"/>
        </w:rPr>
        <w:t>所载的决定草案，以确定</w:t>
      </w:r>
      <w:r w:rsidR="00415025" w:rsidRPr="00415025">
        <w:rPr>
          <w:rFonts w:cs="Arial" w:hint="eastAsia"/>
          <w:szCs w:val="28"/>
          <w:lang w:eastAsia="zh-CN"/>
        </w:rPr>
        <w:t>WTSA-24</w:t>
      </w:r>
      <w:r w:rsidR="00415025" w:rsidRPr="00415025">
        <w:rPr>
          <w:rFonts w:cs="Microsoft YaHei" w:hint="eastAsia"/>
          <w:szCs w:val="28"/>
          <w:lang w:eastAsia="zh-CN"/>
        </w:rPr>
        <w:t>的</w:t>
      </w:r>
      <w:r w:rsidR="00415025">
        <w:rPr>
          <w:rFonts w:cs="Microsoft YaHei" w:hint="eastAsia"/>
          <w:szCs w:val="28"/>
          <w:lang w:eastAsia="zh-CN"/>
        </w:rPr>
        <w:t>具体举办</w:t>
      </w:r>
      <w:r w:rsidR="00415025" w:rsidRPr="00415025">
        <w:rPr>
          <w:rFonts w:cs="Microsoft YaHei" w:hint="eastAsia"/>
          <w:szCs w:val="28"/>
          <w:lang w:eastAsia="zh-CN"/>
        </w:rPr>
        <w:t>地点和确切</w:t>
      </w:r>
      <w:r w:rsidR="00415025">
        <w:rPr>
          <w:rFonts w:cs="Microsoft YaHei" w:hint="eastAsia"/>
          <w:szCs w:val="28"/>
          <w:lang w:eastAsia="zh-CN"/>
        </w:rPr>
        <w:t>举办</w:t>
      </w:r>
      <w:r w:rsidR="00415025" w:rsidRPr="00415025">
        <w:rPr>
          <w:rFonts w:cs="Microsoft YaHei" w:hint="eastAsia"/>
          <w:szCs w:val="28"/>
          <w:lang w:eastAsia="zh-CN"/>
        </w:rPr>
        <w:t>日期。</w:t>
      </w:r>
      <w:bookmarkEnd w:id="26"/>
    </w:p>
    <w:p w14:paraId="28F52F8B" w14:textId="241D3120" w:rsidR="00EF0276" w:rsidRPr="00EF0276" w:rsidRDefault="00415025" w:rsidP="003109E4">
      <w:pPr>
        <w:tabs>
          <w:tab w:val="clear" w:pos="794"/>
          <w:tab w:val="clear" w:pos="1191"/>
          <w:tab w:val="clear" w:pos="1588"/>
          <w:tab w:val="clear" w:pos="1985"/>
        </w:tabs>
        <w:overflowPunct/>
        <w:autoSpaceDE/>
        <w:autoSpaceDN/>
        <w:adjustRightInd/>
        <w:spacing w:before="0" w:after="160" w:line="259" w:lineRule="auto"/>
        <w:ind w:firstLineChars="200" w:firstLine="480"/>
        <w:jc w:val="both"/>
        <w:textAlignment w:val="auto"/>
        <w:rPr>
          <w:rFonts w:eastAsia="Calibri" w:cs="Arial"/>
          <w:sz w:val="22"/>
          <w:szCs w:val="24"/>
          <w:lang w:eastAsia="zh-CN"/>
        </w:rPr>
      </w:pPr>
      <w:r w:rsidRPr="00415025">
        <w:rPr>
          <w:rFonts w:cs="Microsoft YaHei" w:hint="eastAsia"/>
          <w:szCs w:val="28"/>
          <w:lang w:eastAsia="zh-CN"/>
        </w:rPr>
        <w:t>在理事会做出决定后，秘书长将与所有成员国就</w:t>
      </w:r>
      <w:r w:rsidRPr="00415025">
        <w:rPr>
          <w:rFonts w:cs="Microsoft YaHei" w:hint="eastAsia"/>
          <w:szCs w:val="28"/>
          <w:lang w:eastAsia="zh-CN"/>
        </w:rPr>
        <w:t>WTSA</w:t>
      </w:r>
      <w:r w:rsidRPr="00415025">
        <w:rPr>
          <w:rFonts w:cs="Microsoft YaHei"/>
          <w:szCs w:val="28"/>
          <w:lang w:eastAsia="zh-CN"/>
        </w:rPr>
        <w:t>-24</w:t>
      </w:r>
      <w:r w:rsidRPr="00415025">
        <w:rPr>
          <w:rFonts w:cs="Microsoft YaHei" w:hint="eastAsia"/>
          <w:szCs w:val="28"/>
          <w:lang w:eastAsia="zh-CN"/>
        </w:rPr>
        <w:t>的具体举办地点和确切举办日期进行磋商。</w:t>
      </w:r>
    </w:p>
    <w:p w14:paraId="612DB81E" w14:textId="77777777" w:rsidR="00EF0276" w:rsidRPr="00EF0276" w:rsidRDefault="00EF0276" w:rsidP="00EF0276">
      <w:pPr>
        <w:tabs>
          <w:tab w:val="clear" w:pos="794"/>
          <w:tab w:val="clear" w:pos="1191"/>
          <w:tab w:val="clear" w:pos="1588"/>
          <w:tab w:val="clear" w:pos="1985"/>
        </w:tabs>
        <w:overflowPunct/>
        <w:autoSpaceDE/>
        <w:autoSpaceDN/>
        <w:adjustRightInd/>
        <w:spacing w:before="0" w:after="160" w:line="259" w:lineRule="auto"/>
        <w:textAlignment w:val="auto"/>
        <w:rPr>
          <w:rFonts w:eastAsia="Calibri" w:cs="Arial"/>
          <w:sz w:val="22"/>
          <w:szCs w:val="22"/>
          <w:lang w:eastAsia="zh-CN"/>
        </w:rPr>
      </w:pPr>
      <w:r w:rsidRPr="00EF0276">
        <w:rPr>
          <w:rFonts w:eastAsia="Calibri" w:cs="Arial"/>
          <w:sz w:val="22"/>
          <w:szCs w:val="22"/>
          <w:lang w:eastAsia="zh-CN"/>
        </w:rPr>
        <w:br w:type="page"/>
      </w:r>
    </w:p>
    <w:p w14:paraId="31FD41D3" w14:textId="348FD94A" w:rsidR="00EF0276" w:rsidRPr="00EF0276" w:rsidRDefault="00F6205D" w:rsidP="000770B3">
      <w:pPr>
        <w:tabs>
          <w:tab w:val="clear" w:pos="794"/>
          <w:tab w:val="clear" w:pos="1191"/>
          <w:tab w:val="clear" w:pos="1588"/>
          <w:tab w:val="clear" w:pos="1985"/>
        </w:tabs>
        <w:overflowPunct/>
        <w:autoSpaceDE/>
        <w:autoSpaceDN/>
        <w:adjustRightInd/>
        <w:spacing w:before="0" w:after="160" w:line="259" w:lineRule="auto"/>
        <w:jc w:val="center"/>
        <w:textAlignment w:val="auto"/>
        <w:rPr>
          <w:rFonts w:eastAsia="Calibri" w:cs="Arial"/>
          <w:sz w:val="28"/>
          <w:szCs w:val="28"/>
          <w:lang w:eastAsia="zh-CN"/>
        </w:rPr>
      </w:pPr>
      <w:bookmarkStart w:id="27" w:name="Annex2"/>
      <w:bookmarkStart w:id="28" w:name="lt_pId101"/>
      <w:bookmarkEnd w:id="27"/>
      <w:r w:rsidRPr="00F6205D">
        <w:rPr>
          <w:rFonts w:ascii="SimSun" w:hAnsi="SimSun" w:cs="Microsoft YaHei" w:hint="eastAsia"/>
          <w:sz w:val="28"/>
          <w:szCs w:val="28"/>
          <w:lang w:eastAsia="zh-CN"/>
        </w:rPr>
        <w:lastRenderedPageBreak/>
        <w:t>附件</w:t>
      </w:r>
      <w:r w:rsidR="00EF0276" w:rsidRPr="00EF0276">
        <w:rPr>
          <w:rFonts w:eastAsia="Calibri" w:cs="Arial"/>
          <w:sz w:val="28"/>
          <w:szCs w:val="28"/>
          <w:lang w:eastAsia="zh-CN"/>
        </w:rPr>
        <w:t>1</w:t>
      </w:r>
      <w:bookmarkEnd w:id="28"/>
    </w:p>
    <w:p w14:paraId="15F14586" w14:textId="392E0C16" w:rsidR="00EF0276" w:rsidRPr="00EF0276" w:rsidRDefault="00BB28E8" w:rsidP="00677387">
      <w:pPr>
        <w:tabs>
          <w:tab w:val="clear" w:pos="794"/>
          <w:tab w:val="clear" w:pos="1191"/>
          <w:tab w:val="clear" w:pos="1588"/>
          <w:tab w:val="clear" w:pos="1985"/>
        </w:tabs>
        <w:overflowPunct/>
        <w:autoSpaceDE/>
        <w:autoSpaceDN/>
        <w:adjustRightInd/>
        <w:spacing w:before="0" w:after="160" w:line="259" w:lineRule="auto"/>
        <w:jc w:val="center"/>
        <w:textAlignment w:val="auto"/>
        <w:rPr>
          <w:rFonts w:eastAsia="Calibri" w:cs="Arial"/>
          <w:sz w:val="22"/>
          <w:szCs w:val="22"/>
          <w:lang w:eastAsia="zh-CN"/>
        </w:rPr>
      </w:pPr>
      <w:r w:rsidRPr="00BB28E8">
        <w:rPr>
          <w:rFonts w:ascii="SimSun" w:hAnsi="SimSun" w:cs="Microsoft YaHei" w:hint="eastAsia"/>
          <w:b/>
          <w:bCs/>
          <w:sz w:val="28"/>
          <w:szCs w:val="28"/>
          <w:lang w:eastAsia="zh-CN"/>
        </w:rPr>
        <w:t>印度政府</w:t>
      </w:r>
      <w:r w:rsidR="00EF0276" w:rsidRPr="00BB28E8">
        <w:rPr>
          <w:rFonts w:ascii="SimSun" w:hAnsi="SimSun" w:cs="Arial" w:hint="eastAsia"/>
          <w:b/>
          <w:bCs/>
          <w:sz w:val="28"/>
          <w:szCs w:val="28"/>
          <w:lang w:eastAsia="zh-CN"/>
        </w:rPr>
        <w:t xml:space="preserve"> </w:t>
      </w:r>
      <w:r w:rsidR="00EF0276" w:rsidRPr="00BB28E8">
        <w:rPr>
          <w:rFonts w:ascii="SimSun" w:hAnsi="SimSun" w:cs="Arial"/>
          <w:b/>
          <w:bCs/>
          <w:sz w:val="28"/>
          <w:szCs w:val="28"/>
          <w:lang w:eastAsia="zh-CN"/>
        </w:rPr>
        <w:br/>
      </w:r>
      <w:r w:rsidRPr="00BB28E8">
        <w:rPr>
          <w:rFonts w:ascii="SimSun" w:hAnsi="SimSun" w:cs="Microsoft YaHei" w:hint="eastAsia"/>
          <w:b/>
          <w:bCs/>
          <w:sz w:val="28"/>
          <w:szCs w:val="28"/>
          <w:lang w:eastAsia="zh-CN"/>
        </w:rPr>
        <w:t>承办</w:t>
      </w:r>
      <w:r w:rsidRPr="00BB28E8">
        <w:rPr>
          <w:rFonts w:eastAsia="Microsoft YaHei" w:cs="Calibri"/>
          <w:b/>
          <w:bCs/>
          <w:sz w:val="28"/>
          <w:szCs w:val="28"/>
          <w:lang w:eastAsia="zh-CN"/>
        </w:rPr>
        <w:t>2024</w:t>
      </w:r>
      <w:r w:rsidRPr="00BB28E8">
        <w:rPr>
          <w:rFonts w:ascii="SimSun" w:hAnsi="SimSun" w:cs="Microsoft YaHei" w:hint="eastAsia"/>
          <w:b/>
          <w:bCs/>
          <w:sz w:val="28"/>
          <w:szCs w:val="28"/>
          <w:lang w:eastAsia="zh-CN"/>
        </w:rPr>
        <w:t>年世界电信标准化全会的</w:t>
      </w:r>
      <w:r w:rsidR="0014136B">
        <w:rPr>
          <w:rFonts w:ascii="SimSun" w:hAnsi="SimSun" w:cs="Microsoft YaHei" w:hint="eastAsia"/>
          <w:b/>
          <w:bCs/>
          <w:sz w:val="28"/>
          <w:szCs w:val="28"/>
          <w:lang w:eastAsia="zh-CN"/>
        </w:rPr>
        <w:t>请求</w:t>
      </w:r>
    </w:p>
    <w:p w14:paraId="6404F421" w14:textId="77777777" w:rsidR="00EF0276" w:rsidRPr="00EF0276" w:rsidRDefault="00EF0276" w:rsidP="00EF0276">
      <w:pPr>
        <w:tabs>
          <w:tab w:val="clear" w:pos="794"/>
          <w:tab w:val="clear" w:pos="1191"/>
          <w:tab w:val="clear" w:pos="1588"/>
          <w:tab w:val="clear" w:pos="1985"/>
        </w:tabs>
        <w:overflowPunct/>
        <w:autoSpaceDE/>
        <w:autoSpaceDN/>
        <w:adjustRightInd/>
        <w:spacing w:before="480" w:after="160" w:line="259" w:lineRule="auto"/>
        <w:jc w:val="both"/>
        <w:textAlignment w:val="auto"/>
        <w:rPr>
          <w:rFonts w:eastAsia="Calibri" w:cs="Arial"/>
          <w:sz w:val="22"/>
          <w:szCs w:val="22"/>
        </w:rPr>
      </w:pPr>
      <w:r w:rsidRPr="00EF0276">
        <w:rPr>
          <w:rFonts w:eastAsia="Calibri" w:cs="Arial"/>
          <w:noProof/>
          <w:sz w:val="22"/>
          <w:szCs w:val="22"/>
        </w:rPr>
        <w:drawing>
          <wp:inline distT="0" distB="0" distL="0" distR="0" wp14:anchorId="3ADDCA8C" wp14:editId="69B0307A">
            <wp:extent cx="5661660" cy="1447403"/>
            <wp:effectExtent l="0" t="0" r="0" b="635"/>
            <wp:docPr id="2" name="Picture 2" descr="A picture containing tex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50571" name="Picture 1" descr="A picture containing text, font, design&#10;&#10;Description automatically generated"/>
                    <pic:cNvPicPr/>
                  </pic:nvPicPr>
                  <pic:blipFill>
                    <a:blip r:embed="rId14"/>
                    <a:stretch>
                      <a:fillRect/>
                    </a:stretch>
                  </pic:blipFill>
                  <pic:spPr>
                    <a:xfrm>
                      <a:off x="0" y="0"/>
                      <a:ext cx="5677786" cy="1451526"/>
                    </a:xfrm>
                    <a:prstGeom prst="rect">
                      <a:avLst/>
                    </a:prstGeom>
                  </pic:spPr>
                </pic:pic>
              </a:graphicData>
            </a:graphic>
          </wp:inline>
        </w:drawing>
      </w:r>
    </w:p>
    <w:p w14:paraId="2D1676A6" w14:textId="663BC20C" w:rsidR="00EF0276" w:rsidRPr="00EF0276" w:rsidRDefault="00EF0276" w:rsidP="00EF0276">
      <w:pPr>
        <w:tabs>
          <w:tab w:val="clear" w:pos="794"/>
          <w:tab w:val="clear" w:pos="1191"/>
          <w:tab w:val="clear" w:pos="1588"/>
          <w:tab w:val="clear" w:pos="1985"/>
        </w:tabs>
        <w:overflowPunct/>
        <w:autoSpaceDE/>
        <w:autoSpaceDN/>
        <w:adjustRightInd/>
        <w:spacing w:before="0" w:after="160" w:line="259" w:lineRule="auto"/>
        <w:jc w:val="right"/>
        <w:textAlignment w:val="auto"/>
        <w:rPr>
          <w:rFonts w:eastAsia="Calibri" w:cs="Arial"/>
          <w:sz w:val="22"/>
          <w:szCs w:val="22"/>
          <w:lang w:eastAsia="zh-CN"/>
        </w:rPr>
      </w:pPr>
      <w:bookmarkStart w:id="29" w:name="lt_pId074"/>
      <w:r w:rsidRPr="00EF0276">
        <w:rPr>
          <w:rFonts w:eastAsia="Calibri" w:cs="Arial"/>
          <w:sz w:val="22"/>
          <w:szCs w:val="22"/>
          <w:lang w:eastAsia="zh-CN"/>
        </w:rPr>
        <w:t>D.O.</w:t>
      </w:r>
      <w:r w:rsidR="00677387" w:rsidRPr="00677387">
        <w:rPr>
          <w:rFonts w:ascii="SimSun" w:hAnsi="SimSun" w:cs="Microsoft YaHei" w:hint="eastAsia"/>
          <w:sz w:val="22"/>
          <w:szCs w:val="22"/>
          <w:lang w:eastAsia="zh-CN"/>
        </w:rPr>
        <w:t>编号：</w:t>
      </w:r>
      <w:r w:rsidRPr="00EF0276">
        <w:rPr>
          <w:rFonts w:eastAsia="Calibri" w:cs="Arial"/>
          <w:sz w:val="22"/>
          <w:szCs w:val="22"/>
          <w:lang w:eastAsia="zh-CN"/>
        </w:rPr>
        <w:t>16-5/2022-IR</w:t>
      </w:r>
      <w:bookmarkEnd w:id="29"/>
    </w:p>
    <w:p w14:paraId="51D27DEB" w14:textId="1F3D0500" w:rsidR="00EF0276" w:rsidRPr="00EF0276" w:rsidRDefault="00677387" w:rsidP="00EF0276">
      <w:pPr>
        <w:tabs>
          <w:tab w:val="clear" w:pos="794"/>
          <w:tab w:val="clear" w:pos="1191"/>
          <w:tab w:val="clear" w:pos="1588"/>
          <w:tab w:val="clear" w:pos="1985"/>
        </w:tabs>
        <w:overflowPunct/>
        <w:autoSpaceDE/>
        <w:autoSpaceDN/>
        <w:adjustRightInd/>
        <w:spacing w:before="0" w:after="160" w:line="259" w:lineRule="auto"/>
        <w:jc w:val="right"/>
        <w:textAlignment w:val="auto"/>
        <w:rPr>
          <w:rFonts w:eastAsia="Calibri" w:cs="Arial"/>
          <w:sz w:val="22"/>
          <w:szCs w:val="22"/>
          <w:lang w:eastAsia="zh-CN"/>
        </w:rPr>
      </w:pPr>
      <w:bookmarkStart w:id="30" w:name="lt_pId075"/>
      <w:r w:rsidRPr="00677387">
        <w:rPr>
          <w:rFonts w:ascii="SimSun" w:hAnsi="SimSun" w:cs="Microsoft YaHei" w:hint="eastAsia"/>
          <w:sz w:val="22"/>
          <w:szCs w:val="22"/>
          <w:lang w:eastAsia="zh-CN"/>
        </w:rPr>
        <w:t>日期：</w:t>
      </w:r>
      <w:r w:rsidRPr="00EF0276">
        <w:rPr>
          <w:rFonts w:eastAsia="Calibri" w:cs="Arial"/>
          <w:sz w:val="22"/>
          <w:szCs w:val="22"/>
          <w:lang w:eastAsia="zh-CN"/>
        </w:rPr>
        <w:t>2023</w:t>
      </w:r>
      <w:bookmarkEnd w:id="30"/>
      <w:r w:rsidRPr="00677387">
        <w:rPr>
          <w:rFonts w:ascii="SimSun" w:hAnsi="SimSun" w:cs="Microsoft YaHei" w:hint="eastAsia"/>
          <w:sz w:val="22"/>
          <w:szCs w:val="22"/>
          <w:lang w:eastAsia="zh-CN"/>
        </w:rPr>
        <w:t>年</w:t>
      </w:r>
      <w:r w:rsidRPr="00677387">
        <w:rPr>
          <w:rFonts w:eastAsia="Microsoft YaHei" w:cs="Calibri"/>
          <w:sz w:val="22"/>
          <w:szCs w:val="22"/>
          <w:lang w:eastAsia="zh-CN"/>
        </w:rPr>
        <w:t>3</w:t>
      </w:r>
      <w:r w:rsidRPr="00677387">
        <w:rPr>
          <w:rFonts w:ascii="SimSun" w:hAnsi="SimSun" w:cs="Microsoft YaHei" w:hint="eastAsia"/>
          <w:sz w:val="22"/>
          <w:szCs w:val="22"/>
          <w:lang w:eastAsia="zh-CN"/>
        </w:rPr>
        <w:t>月</w:t>
      </w:r>
      <w:r w:rsidRPr="00677387">
        <w:rPr>
          <w:rFonts w:eastAsia="Microsoft YaHei" w:cs="Calibri"/>
          <w:sz w:val="22"/>
          <w:szCs w:val="22"/>
          <w:lang w:eastAsia="zh-CN"/>
        </w:rPr>
        <w:t>31</w:t>
      </w:r>
      <w:r w:rsidRPr="00677387">
        <w:rPr>
          <w:rFonts w:ascii="SimSun" w:hAnsi="SimSun" w:cs="Microsoft YaHei" w:hint="eastAsia"/>
          <w:sz w:val="22"/>
          <w:szCs w:val="22"/>
          <w:lang w:eastAsia="zh-CN"/>
        </w:rPr>
        <w:t>日</w:t>
      </w:r>
    </w:p>
    <w:p w14:paraId="13358261" w14:textId="567D8FFF" w:rsidR="00EF0276" w:rsidRPr="00EF0276" w:rsidRDefault="003E0551" w:rsidP="00EF0276">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eastAsia="zh-CN"/>
        </w:rPr>
      </w:pPr>
      <w:r w:rsidRPr="008F2ADD">
        <w:rPr>
          <w:rFonts w:hint="eastAsia"/>
          <w:lang w:val="en-US" w:eastAsia="zh-CN"/>
        </w:rPr>
        <w:t>尊敬的阁下：</w:t>
      </w:r>
    </w:p>
    <w:p w14:paraId="06D78D32" w14:textId="2239BDC3" w:rsidR="00EF0276" w:rsidRPr="00EF0276" w:rsidRDefault="00EF0276" w:rsidP="00EF0276">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Calibri"/>
          <w:b/>
          <w:color w:val="800000"/>
          <w:sz w:val="22"/>
          <w:szCs w:val="22"/>
          <w:lang w:eastAsia="zh-CN"/>
        </w:rPr>
      </w:pPr>
      <w:r w:rsidRPr="00EF0276">
        <w:rPr>
          <w:rFonts w:eastAsia="Calibri" w:cs="Arial"/>
          <w:sz w:val="22"/>
          <w:szCs w:val="22"/>
          <w:lang w:eastAsia="zh-CN"/>
        </w:rPr>
        <w:tab/>
      </w:r>
      <w:r w:rsidR="003E0551" w:rsidRPr="008F2ADD">
        <w:rPr>
          <w:rFonts w:hint="eastAsia"/>
          <w:lang w:val="en-US" w:eastAsia="zh-CN"/>
        </w:rPr>
        <w:t>印度政府通信部电信</w:t>
      </w:r>
      <w:r w:rsidR="00677387">
        <w:rPr>
          <w:rFonts w:hint="eastAsia"/>
          <w:lang w:val="en-US" w:eastAsia="zh-CN"/>
        </w:rPr>
        <w:t>司</w:t>
      </w:r>
      <w:r w:rsidR="003E0551" w:rsidRPr="008F2ADD">
        <w:rPr>
          <w:rFonts w:hint="eastAsia"/>
          <w:lang w:val="en-US" w:eastAsia="zh-CN"/>
        </w:rPr>
        <w:t>向您致以问候。</w:t>
      </w:r>
    </w:p>
    <w:p w14:paraId="1650755B" w14:textId="6A4B464A" w:rsidR="00EF0276" w:rsidRPr="00677387" w:rsidRDefault="00EF0276" w:rsidP="00EF0276">
      <w:pPr>
        <w:tabs>
          <w:tab w:val="clear" w:pos="794"/>
          <w:tab w:val="clear" w:pos="1191"/>
          <w:tab w:val="clear" w:pos="1588"/>
          <w:tab w:val="clear" w:pos="1985"/>
        </w:tabs>
        <w:overflowPunct/>
        <w:autoSpaceDE/>
        <w:autoSpaceDN/>
        <w:adjustRightInd/>
        <w:spacing w:before="0" w:after="160" w:line="259" w:lineRule="auto"/>
        <w:jc w:val="both"/>
        <w:textAlignment w:val="auto"/>
        <w:rPr>
          <w:rFonts w:cs="Arial"/>
          <w:sz w:val="22"/>
          <w:szCs w:val="22"/>
          <w:lang w:eastAsia="zh-CN"/>
        </w:rPr>
      </w:pPr>
      <w:r w:rsidRPr="00EF0276">
        <w:rPr>
          <w:rFonts w:eastAsia="Calibri" w:cs="Arial"/>
          <w:sz w:val="22"/>
          <w:szCs w:val="22"/>
          <w:lang w:eastAsia="zh-CN"/>
        </w:rPr>
        <w:t>2.</w:t>
      </w:r>
      <w:r w:rsidRPr="00EF0276">
        <w:rPr>
          <w:rFonts w:eastAsia="Calibri" w:cs="Arial"/>
          <w:sz w:val="22"/>
          <w:szCs w:val="22"/>
          <w:lang w:eastAsia="zh-CN"/>
        </w:rPr>
        <w:tab/>
      </w:r>
      <w:r w:rsidR="00677387" w:rsidRPr="00677387">
        <w:rPr>
          <w:rFonts w:cs="Microsoft YaHei" w:hint="eastAsia"/>
          <w:sz w:val="22"/>
          <w:szCs w:val="22"/>
          <w:lang w:eastAsia="zh-CN"/>
        </w:rPr>
        <w:t>首先，请允许我借此机会感谢您接受印度政府的邀请，参加</w:t>
      </w:r>
      <w:r w:rsidR="00677387">
        <w:rPr>
          <w:rFonts w:cs="Microsoft YaHei" w:hint="eastAsia"/>
          <w:sz w:val="22"/>
          <w:szCs w:val="22"/>
          <w:lang w:eastAsia="zh-CN"/>
        </w:rPr>
        <w:t>了</w:t>
      </w:r>
      <w:r w:rsidR="00677387" w:rsidRPr="00677387">
        <w:rPr>
          <w:rFonts w:cs="Arial" w:hint="eastAsia"/>
          <w:sz w:val="22"/>
          <w:szCs w:val="22"/>
          <w:lang w:eastAsia="zh-CN"/>
        </w:rPr>
        <w:t>2023</w:t>
      </w:r>
      <w:r w:rsidR="00677387" w:rsidRPr="00677387">
        <w:rPr>
          <w:rFonts w:cs="Microsoft YaHei" w:hint="eastAsia"/>
          <w:sz w:val="22"/>
          <w:szCs w:val="22"/>
          <w:lang w:eastAsia="zh-CN"/>
        </w:rPr>
        <w:t>年</w:t>
      </w:r>
      <w:r w:rsidR="00677387" w:rsidRPr="00677387">
        <w:rPr>
          <w:rFonts w:cs="Arial" w:hint="eastAsia"/>
          <w:sz w:val="22"/>
          <w:szCs w:val="22"/>
          <w:lang w:eastAsia="zh-CN"/>
        </w:rPr>
        <w:t>3</w:t>
      </w:r>
      <w:r w:rsidR="00677387" w:rsidRPr="00677387">
        <w:rPr>
          <w:rFonts w:cs="Microsoft YaHei" w:hint="eastAsia"/>
          <w:sz w:val="22"/>
          <w:szCs w:val="22"/>
          <w:lang w:eastAsia="zh-CN"/>
        </w:rPr>
        <w:t>月</w:t>
      </w:r>
      <w:r w:rsidR="00677387" w:rsidRPr="00677387">
        <w:rPr>
          <w:rFonts w:cs="Arial" w:hint="eastAsia"/>
          <w:sz w:val="22"/>
          <w:szCs w:val="22"/>
          <w:lang w:eastAsia="zh-CN"/>
        </w:rPr>
        <w:t>22</w:t>
      </w:r>
      <w:r w:rsidR="00677387" w:rsidRPr="00677387">
        <w:rPr>
          <w:rFonts w:cs="Microsoft YaHei" w:hint="eastAsia"/>
          <w:sz w:val="22"/>
          <w:szCs w:val="22"/>
          <w:lang w:eastAsia="zh-CN"/>
        </w:rPr>
        <w:t>日由印度总理阁下主持的国际电联地区办事处和创新中心的开幕活动。这将大大有助于加强国际电联在南亚的活动以及整个世界的创新活动。</w:t>
      </w:r>
    </w:p>
    <w:p w14:paraId="27B2F4C2" w14:textId="2E8D8945" w:rsidR="00EF0276" w:rsidRPr="00677387" w:rsidRDefault="00EF0276" w:rsidP="00EF0276">
      <w:pPr>
        <w:tabs>
          <w:tab w:val="clear" w:pos="794"/>
          <w:tab w:val="clear" w:pos="1191"/>
          <w:tab w:val="clear" w:pos="1588"/>
          <w:tab w:val="clear" w:pos="1985"/>
        </w:tabs>
        <w:overflowPunct/>
        <w:autoSpaceDE/>
        <w:autoSpaceDN/>
        <w:adjustRightInd/>
        <w:spacing w:before="0" w:after="160" w:line="259" w:lineRule="auto"/>
        <w:jc w:val="both"/>
        <w:textAlignment w:val="auto"/>
        <w:rPr>
          <w:rFonts w:cs="Arial"/>
          <w:sz w:val="22"/>
          <w:szCs w:val="22"/>
          <w:lang w:eastAsia="zh-CN"/>
        </w:rPr>
      </w:pPr>
      <w:r w:rsidRPr="00677387">
        <w:rPr>
          <w:rFonts w:cs="Arial"/>
          <w:sz w:val="22"/>
          <w:szCs w:val="22"/>
          <w:lang w:eastAsia="zh-CN"/>
        </w:rPr>
        <w:t>3.</w:t>
      </w:r>
      <w:r w:rsidRPr="00677387">
        <w:rPr>
          <w:rFonts w:cs="Arial"/>
          <w:sz w:val="22"/>
          <w:szCs w:val="22"/>
          <w:lang w:eastAsia="zh-CN"/>
        </w:rPr>
        <w:tab/>
      </w:r>
      <w:r w:rsidR="00677387" w:rsidRPr="00677387">
        <w:rPr>
          <w:rFonts w:cs="Arial" w:hint="eastAsia"/>
          <w:sz w:val="22"/>
          <w:szCs w:val="22"/>
          <w:lang w:eastAsia="zh-CN"/>
        </w:rPr>
        <w:t>您可能还记得</w:t>
      </w:r>
      <w:r w:rsidR="00677387">
        <w:rPr>
          <w:rFonts w:cs="Arial" w:hint="eastAsia"/>
          <w:sz w:val="22"/>
          <w:szCs w:val="22"/>
          <w:lang w:eastAsia="zh-CN"/>
        </w:rPr>
        <w:t>总理阁下曾</w:t>
      </w:r>
      <w:r w:rsidR="00677387" w:rsidRPr="00677387">
        <w:rPr>
          <w:rFonts w:cs="Arial" w:hint="eastAsia"/>
          <w:sz w:val="22"/>
          <w:szCs w:val="22"/>
          <w:lang w:eastAsia="zh-CN"/>
        </w:rPr>
        <w:t>在</w:t>
      </w:r>
      <w:r w:rsidR="00677387">
        <w:rPr>
          <w:rFonts w:cs="Arial" w:hint="eastAsia"/>
          <w:sz w:val="22"/>
          <w:szCs w:val="22"/>
          <w:lang w:eastAsia="zh-CN"/>
        </w:rPr>
        <w:t>活动中宣布将</w:t>
      </w:r>
      <w:r w:rsidR="00677387" w:rsidRPr="00677387">
        <w:rPr>
          <w:rFonts w:cs="Arial" w:hint="eastAsia"/>
          <w:sz w:val="22"/>
          <w:szCs w:val="22"/>
          <w:lang w:eastAsia="zh-CN"/>
        </w:rPr>
        <w:t>在印度举办</w:t>
      </w:r>
      <w:r w:rsidR="00677387" w:rsidRPr="00677387">
        <w:rPr>
          <w:rFonts w:cs="Arial" w:hint="eastAsia"/>
          <w:sz w:val="22"/>
          <w:szCs w:val="22"/>
          <w:lang w:eastAsia="zh-CN"/>
        </w:rPr>
        <w:t>2024</w:t>
      </w:r>
      <w:r w:rsidR="00677387" w:rsidRPr="00677387">
        <w:rPr>
          <w:rFonts w:cs="Arial" w:hint="eastAsia"/>
          <w:sz w:val="22"/>
          <w:szCs w:val="22"/>
          <w:lang w:eastAsia="zh-CN"/>
        </w:rPr>
        <w:t>年世界电信标准化</w:t>
      </w:r>
      <w:r w:rsidR="00677387">
        <w:rPr>
          <w:rFonts w:cs="Arial" w:hint="eastAsia"/>
          <w:sz w:val="22"/>
          <w:szCs w:val="22"/>
          <w:lang w:eastAsia="zh-CN"/>
        </w:rPr>
        <w:t>全</w:t>
      </w:r>
      <w:r w:rsidR="00677387" w:rsidRPr="00677387">
        <w:rPr>
          <w:rFonts w:cs="Arial" w:hint="eastAsia"/>
          <w:sz w:val="22"/>
          <w:szCs w:val="22"/>
          <w:lang w:eastAsia="zh-CN"/>
        </w:rPr>
        <w:t>会</w:t>
      </w:r>
      <w:r w:rsidR="00677387">
        <w:rPr>
          <w:rFonts w:cs="Arial" w:hint="eastAsia"/>
          <w:sz w:val="22"/>
          <w:szCs w:val="22"/>
          <w:lang w:eastAsia="zh-CN"/>
        </w:rPr>
        <w:t>（</w:t>
      </w:r>
      <w:r w:rsidR="00677387" w:rsidRPr="00677387">
        <w:rPr>
          <w:rFonts w:cs="Arial" w:hint="eastAsia"/>
          <w:sz w:val="22"/>
          <w:szCs w:val="22"/>
          <w:lang w:eastAsia="zh-CN"/>
        </w:rPr>
        <w:t>WTA</w:t>
      </w:r>
      <w:r w:rsidR="00677387">
        <w:rPr>
          <w:rFonts w:cs="Arial" w:hint="eastAsia"/>
          <w:sz w:val="22"/>
          <w:szCs w:val="22"/>
          <w:lang w:eastAsia="zh-CN"/>
        </w:rPr>
        <w:t>）</w:t>
      </w:r>
      <w:r w:rsidR="00677387" w:rsidRPr="00677387">
        <w:rPr>
          <w:rFonts w:cs="Arial" w:hint="eastAsia"/>
          <w:sz w:val="22"/>
          <w:szCs w:val="22"/>
          <w:lang w:eastAsia="zh-CN"/>
        </w:rPr>
        <w:t>。</w:t>
      </w:r>
      <w:r w:rsidR="00BF141D" w:rsidRPr="00677387">
        <w:rPr>
          <w:rFonts w:cs="Arial" w:hint="eastAsia"/>
          <w:sz w:val="22"/>
          <w:szCs w:val="22"/>
          <w:lang w:eastAsia="zh-CN"/>
        </w:rPr>
        <w:t>根据在罗马尼亚布加勒斯特</w:t>
      </w:r>
      <w:r w:rsidR="00BF141D">
        <w:rPr>
          <w:rFonts w:cs="Arial" w:hint="eastAsia"/>
          <w:sz w:val="22"/>
          <w:szCs w:val="22"/>
          <w:lang w:eastAsia="zh-CN"/>
        </w:rPr>
        <w:t>召开</w:t>
      </w:r>
      <w:r w:rsidR="00BF141D" w:rsidRPr="00677387">
        <w:rPr>
          <w:rFonts w:cs="Arial" w:hint="eastAsia"/>
          <w:sz w:val="22"/>
          <w:szCs w:val="22"/>
          <w:lang w:eastAsia="zh-CN"/>
        </w:rPr>
        <w:t>的</w:t>
      </w:r>
      <w:r w:rsidR="00BF141D" w:rsidRPr="00677387">
        <w:rPr>
          <w:rFonts w:cs="Arial" w:hint="eastAsia"/>
          <w:sz w:val="22"/>
          <w:szCs w:val="22"/>
          <w:lang w:eastAsia="zh-CN"/>
        </w:rPr>
        <w:t>2022</w:t>
      </w:r>
      <w:r w:rsidR="00BF141D" w:rsidRPr="00677387">
        <w:rPr>
          <w:rFonts w:cs="Arial" w:hint="eastAsia"/>
          <w:sz w:val="22"/>
          <w:szCs w:val="22"/>
          <w:lang w:eastAsia="zh-CN"/>
        </w:rPr>
        <w:t>年全权代表</w:t>
      </w:r>
      <w:r w:rsidR="00BF141D">
        <w:rPr>
          <w:rFonts w:cs="Arial" w:hint="eastAsia"/>
          <w:sz w:val="22"/>
          <w:szCs w:val="22"/>
          <w:lang w:eastAsia="zh-CN"/>
        </w:rPr>
        <w:t>大</w:t>
      </w:r>
      <w:r w:rsidR="00BF141D" w:rsidRPr="00677387">
        <w:rPr>
          <w:rFonts w:cs="Arial" w:hint="eastAsia"/>
          <w:sz w:val="22"/>
          <w:szCs w:val="22"/>
          <w:lang w:eastAsia="zh-CN"/>
        </w:rPr>
        <w:t>会第</w:t>
      </w:r>
      <w:r w:rsidR="00BF141D" w:rsidRPr="00677387">
        <w:rPr>
          <w:rFonts w:cs="Arial" w:hint="eastAsia"/>
          <w:sz w:val="22"/>
          <w:szCs w:val="22"/>
          <w:lang w:eastAsia="zh-CN"/>
        </w:rPr>
        <w:t>77</w:t>
      </w:r>
      <w:r w:rsidR="00BF141D" w:rsidRPr="00677387">
        <w:rPr>
          <w:rFonts w:cs="Arial" w:hint="eastAsia"/>
          <w:sz w:val="22"/>
          <w:szCs w:val="22"/>
          <w:lang w:eastAsia="zh-CN"/>
        </w:rPr>
        <w:t>号决议，</w:t>
      </w:r>
      <w:r w:rsidR="00677387" w:rsidRPr="00677387">
        <w:rPr>
          <w:rFonts w:cs="Arial" w:hint="eastAsia"/>
          <w:sz w:val="22"/>
          <w:szCs w:val="22"/>
          <w:lang w:eastAsia="zh-CN"/>
        </w:rPr>
        <w:t>该活动将于</w:t>
      </w:r>
      <w:r w:rsidR="00677387" w:rsidRPr="00677387">
        <w:rPr>
          <w:rFonts w:cs="Arial" w:hint="eastAsia"/>
          <w:sz w:val="22"/>
          <w:szCs w:val="22"/>
          <w:lang w:eastAsia="zh-CN"/>
        </w:rPr>
        <w:t>2024</w:t>
      </w:r>
      <w:r w:rsidR="00677387" w:rsidRPr="00677387">
        <w:rPr>
          <w:rFonts w:cs="Arial" w:hint="eastAsia"/>
          <w:sz w:val="22"/>
          <w:szCs w:val="22"/>
          <w:lang w:eastAsia="zh-CN"/>
        </w:rPr>
        <w:t>年</w:t>
      </w:r>
      <w:r w:rsidR="00677387" w:rsidRPr="00677387">
        <w:rPr>
          <w:rFonts w:cs="Arial" w:hint="eastAsia"/>
          <w:sz w:val="22"/>
          <w:szCs w:val="22"/>
          <w:lang w:eastAsia="zh-CN"/>
        </w:rPr>
        <w:t>10</w:t>
      </w:r>
      <w:r w:rsidR="00677387" w:rsidRPr="00677387">
        <w:rPr>
          <w:rFonts w:cs="Arial" w:hint="eastAsia"/>
          <w:sz w:val="22"/>
          <w:szCs w:val="22"/>
          <w:lang w:eastAsia="zh-CN"/>
        </w:rPr>
        <w:t>月</w:t>
      </w:r>
      <w:r w:rsidR="00677387" w:rsidRPr="00677387">
        <w:rPr>
          <w:rFonts w:cs="Arial" w:hint="eastAsia"/>
          <w:sz w:val="22"/>
          <w:szCs w:val="22"/>
          <w:lang w:eastAsia="zh-CN"/>
        </w:rPr>
        <w:t>15</w:t>
      </w:r>
      <w:r w:rsidR="00677387">
        <w:rPr>
          <w:rFonts w:cs="Arial"/>
          <w:sz w:val="22"/>
          <w:szCs w:val="22"/>
          <w:lang w:eastAsia="zh-CN"/>
        </w:rPr>
        <w:t>-</w:t>
      </w:r>
      <w:r w:rsidR="00677387" w:rsidRPr="00677387">
        <w:rPr>
          <w:rFonts w:cs="Arial" w:hint="eastAsia"/>
          <w:sz w:val="22"/>
          <w:szCs w:val="22"/>
          <w:lang w:eastAsia="zh-CN"/>
        </w:rPr>
        <w:t>24</w:t>
      </w:r>
      <w:r w:rsidR="00677387" w:rsidRPr="00677387">
        <w:rPr>
          <w:rFonts w:cs="Arial" w:hint="eastAsia"/>
          <w:sz w:val="22"/>
          <w:szCs w:val="22"/>
          <w:lang w:eastAsia="zh-CN"/>
        </w:rPr>
        <w:t>日在新德里</w:t>
      </w:r>
      <w:r w:rsidR="00BF141D">
        <w:rPr>
          <w:rFonts w:cs="Arial" w:hint="eastAsia"/>
          <w:sz w:val="22"/>
          <w:szCs w:val="22"/>
          <w:lang w:eastAsia="zh-CN"/>
        </w:rPr>
        <w:t>麦丹（</w:t>
      </w:r>
      <w:r w:rsidR="00677387" w:rsidRPr="00677387">
        <w:rPr>
          <w:rFonts w:cs="Arial" w:hint="eastAsia"/>
          <w:sz w:val="22"/>
          <w:szCs w:val="22"/>
          <w:lang w:eastAsia="zh-CN"/>
        </w:rPr>
        <w:t>Pragati Maidan</w:t>
      </w:r>
      <w:r w:rsidR="00BF141D">
        <w:rPr>
          <w:rFonts w:cs="Arial" w:hint="eastAsia"/>
          <w:sz w:val="22"/>
          <w:szCs w:val="22"/>
          <w:lang w:eastAsia="zh-CN"/>
        </w:rPr>
        <w:t>）</w:t>
      </w:r>
      <w:r w:rsidR="00677387" w:rsidRPr="00677387">
        <w:rPr>
          <w:rFonts w:cs="Arial" w:hint="eastAsia"/>
          <w:sz w:val="22"/>
          <w:szCs w:val="22"/>
          <w:lang w:eastAsia="zh-CN"/>
        </w:rPr>
        <w:t>国际展览和会议中心举</w:t>
      </w:r>
      <w:r w:rsidR="00BF141D">
        <w:rPr>
          <w:rFonts w:cs="Arial" w:hint="eastAsia"/>
          <w:sz w:val="22"/>
          <w:szCs w:val="22"/>
          <w:lang w:eastAsia="zh-CN"/>
        </w:rPr>
        <w:t>办</w:t>
      </w:r>
      <w:r w:rsidR="00677387" w:rsidRPr="00677387">
        <w:rPr>
          <w:rFonts w:cs="Arial" w:hint="eastAsia"/>
          <w:sz w:val="22"/>
          <w:szCs w:val="22"/>
          <w:lang w:eastAsia="zh-CN"/>
        </w:rPr>
        <w:t>，</w:t>
      </w:r>
      <w:r w:rsidR="00BF141D">
        <w:rPr>
          <w:rFonts w:cs="Arial" w:hint="eastAsia"/>
          <w:sz w:val="22"/>
          <w:szCs w:val="22"/>
          <w:lang w:eastAsia="zh-CN"/>
        </w:rPr>
        <w:t>在此之前，</w:t>
      </w:r>
      <w:r w:rsidR="00677387" w:rsidRPr="00677387">
        <w:rPr>
          <w:rFonts w:cs="Arial" w:hint="eastAsia"/>
          <w:sz w:val="22"/>
          <w:szCs w:val="22"/>
          <w:lang w:eastAsia="zh-CN"/>
        </w:rPr>
        <w:t>将于</w:t>
      </w:r>
      <w:r w:rsidR="00677387" w:rsidRPr="00677387">
        <w:rPr>
          <w:rFonts w:cs="Arial" w:hint="eastAsia"/>
          <w:sz w:val="22"/>
          <w:szCs w:val="22"/>
          <w:lang w:eastAsia="zh-CN"/>
        </w:rPr>
        <w:t>2024</w:t>
      </w:r>
      <w:r w:rsidR="00677387" w:rsidRPr="00677387">
        <w:rPr>
          <w:rFonts w:cs="Arial" w:hint="eastAsia"/>
          <w:sz w:val="22"/>
          <w:szCs w:val="22"/>
          <w:lang w:eastAsia="zh-CN"/>
        </w:rPr>
        <w:t>年</w:t>
      </w:r>
      <w:r w:rsidR="00677387" w:rsidRPr="00677387">
        <w:rPr>
          <w:rFonts w:cs="Arial" w:hint="eastAsia"/>
          <w:sz w:val="22"/>
          <w:szCs w:val="22"/>
          <w:lang w:eastAsia="zh-CN"/>
        </w:rPr>
        <w:t>10</w:t>
      </w:r>
      <w:r w:rsidR="00677387" w:rsidRPr="00677387">
        <w:rPr>
          <w:rFonts w:cs="Arial" w:hint="eastAsia"/>
          <w:sz w:val="22"/>
          <w:szCs w:val="22"/>
          <w:lang w:eastAsia="zh-CN"/>
        </w:rPr>
        <w:t>月</w:t>
      </w:r>
      <w:r w:rsidR="00677387" w:rsidRPr="00677387">
        <w:rPr>
          <w:rFonts w:cs="Arial" w:hint="eastAsia"/>
          <w:sz w:val="22"/>
          <w:szCs w:val="22"/>
          <w:lang w:eastAsia="zh-CN"/>
        </w:rPr>
        <w:t>14</w:t>
      </w:r>
      <w:r w:rsidR="00677387" w:rsidRPr="00677387">
        <w:rPr>
          <w:rFonts w:cs="Arial" w:hint="eastAsia"/>
          <w:sz w:val="22"/>
          <w:szCs w:val="22"/>
          <w:lang w:eastAsia="zh-CN"/>
        </w:rPr>
        <w:t>日举</w:t>
      </w:r>
      <w:r w:rsidR="00BF141D">
        <w:rPr>
          <w:rFonts w:cs="Arial" w:hint="eastAsia"/>
          <w:sz w:val="22"/>
          <w:szCs w:val="22"/>
          <w:lang w:eastAsia="zh-CN"/>
        </w:rPr>
        <w:t>办</w:t>
      </w:r>
      <w:r w:rsidR="00BF141D" w:rsidRPr="00677387">
        <w:rPr>
          <w:rFonts w:cs="Arial" w:hint="eastAsia"/>
          <w:sz w:val="22"/>
          <w:szCs w:val="22"/>
          <w:lang w:eastAsia="zh-CN"/>
        </w:rPr>
        <w:t>全球标准</w:t>
      </w:r>
      <w:r w:rsidR="00BF141D">
        <w:rPr>
          <w:rFonts w:cs="Arial" w:hint="eastAsia"/>
          <w:sz w:val="22"/>
          <w:szCs w:val="22"/>
          <w:lang w:eastAsia="zh-CN"/>
        </w:rPr>
        <w:t>专题</w:t>
      </w:r>
      <w:r w:rsidR="00BF141D" w:rsidRPr="00677387">
        <w:rPr>
          <w:rFonts w:cs="Arial" w:hint="eastAsia"/>
          <w:sz w:val="22"/>
          <w:szCs w:val="22"/>
          <w:lang w:eastAsia="zh-CN"/>
        </w:rPr>
        <w:t>研讨会</w:t>
      </w:r>
      <w:r w:rsidR="00BF141D">
        <w:rPr>
          <w:rFonts w:cs="Arial" w:hint="eastAsia"/>
          <w:sz w:val="22"/>
          <w:szCs w:val="22"/>
          <w:lang w:eastAsia="zh-CN"/>
        </w:rPr>
        <w:t>（</w:t>
      </w:r>
      <w:r w:rsidR="00BF141D" w:rsidRPr="00677387">
        <w:rPr>
          <w:rFonts w:cs="Arial" w:hint="eastAsia"/>
          <w:sz w:val="22"/>
          <w:szCs w:val="22"/>
          <w:lang w:eastAsia="zh-CN"/>
        </w:rPr>
        <w:t>GSS</w:t>
      </w:r>
      <w:r w:rsidR="00BF141D">
        <w:rPr>
          <w:rFonts w:cs="Arial" w:hint="eastAsia"/>
          <w:sz w:val="22"/>
          <w:szCs w:val="22"/>
          <w:lang w:eastAsia="zh-CN"/>
        </w:rPr>
        <w:t>）</w:t>
      </w:r>
      <w:r w:rsidR="00677387" w:rsidRPr="00677387">
        <w:rPr>
          <w:rFonts w:cs="Arial" w:hint="eastAsia"/>
          <w:sz w:val="22"/>
          <w:szCs w:val="22"/>
          <w:lang w:eastAsia="zh-CN"/>
        </w:rPr>
        <w:t>。该中心配备了世界一流的设施，可</w:t>
      </w:r>
      <w:r w:rsidR="00BF141D">
        <w:rPr>
          <w:rFonts w:cs="Arial" w:hint="eastAsia"/>
          <w:sz w:val="22"/>
          <w:szCs w:val="22"/>
          <w:lang w:eastAsia="zh-CN"/>
        </w:rPr>
        <w:t>举办</w:t>
      </w:r>
      <w:r w:rsidR="00677387" w:rsidRPr="00677387">
        <w:rPr>
          <w:rFonts w:cs="Arial" w:hint="eastAsia"/>
          <w:sz w:val="22"/>
          <w:szCs w:val="22"/>
          <w:lang w:eastAsia="zh-CN"/>
        </w:rPr>
        <w:t>超过</w:t>
      </w:r>
      <w:r w:rsidR="00677387" w:rsidRPr="00677387">
        <w:rPr>
          <w:rFonts w:cs="Arial" w:hint="eastAsia"/>
          <w:sz w:val="22"/>
          <w:szCs w:val="22"/>
          <w:lang w:eastAsia="zh-CN"/>
        </w:rPr>
        <w:t>4000</w:t>
      </w:r>
      <w:r w:rsidR="00677387" w:rsidRPr="00677387">
        <w:rPr>
          <w:rFonts w:cs="Arial" w:hint="eastAsia"/>
          <w:sz w:val="22"/>
          <w:szCs w:val="22"/>
          <w:lang w:eastAsia="zh-CN"/>
        </w:rPr>
        <w:t>名与会者的全体会议</w:t>
      </w:r>
      <w:r w:rsidR="00BF141D">
        <w:rPr>
          <w:rFonts w:cs="Arial" w:hint="eastAsia"/>
          <w:sz w:val="22"/>
          <w:szCs w:val="22"/>
          <w:lang w:eastAsia="zh-CN"/>
        </w:rPr>
        <w:t>，拥有</w:t>
      </w:r>
      <w:r w:rsidR="00677387" w:rsidRPr="00677387">
        <w:rPr>
          <w:rFonts w:cs="Arial" w:hint="eastAsia"/>
          <w:sz w:val="22"/>
          <w:szCs w:val="22"/>
          <w:lang w:eastAsia="zh-CN"/>
        </w:rPr>
        <w:t>多个同步会议大厅、分组会议室、董事会会议室、办公空间、展览场地、食品区等。</w:t>
      </w:r>
    </w:p>
    <w:p w14:paraId="17648202" w14:textId="098EC206" w:rsidR="00EF0276" w:rsidRPr="00677387" w:rsidRDefault="00EF0276" w:rsidP="00EF0276">
      <w:pPr>
        <w:tabs>
          <w:tab w:val="clear" w:pos="794"/>
          <w:tab w:val="clear" w:pos="1191"/>
          <w:tab w:val="clear" w:pos="1588"/>
          <w:tab w:val="clear" w:pos="1985"/>
        </w:tabs>
        <w:overflowPunct/>
        <w:autoSpaceDE/>
        <w:autoSpaceDN/>
        <w:adjustRightInd/>
        <w:spacing w:before="0" w:after="160" w:line="259" w:lineRule="auto"/>
        <w:jc w:val="both"/>
        <w:textAlignment w:val="auto"/>
        <w:rPr>
          <w:rFonts w:cs="Arial"/>
          <w:sz w:val="22"/>
          <w:szCs w:val="22"/>
          <w:lang w:eastAsia="zh-CN"/>
        </w:rPr>
      </w:pPr>
      <w:r w:rsidRPr="00677387">
        <w:rPr>
          <w:rFonts w:cs="Arial"/>
          <w:sz w:val="22"/>
          <w:szCs w:val="22"/>
          <w:lang w:eastAsia="zh-CN"/>
        </w:rPr>
        <w:t>4.</w:t>
      </w:r>
      <w:r w:rsidRPr="00677387">
        <w:rPr>
          <w:rFonts w:cs="Arial"/>
          <w:sz w:val="22"/>
          <w:szCs w:val="22"/>
          <w:lang w:eastAsia="zh-CN"/>
        </w:rPr>
        <w:tab/>
      </w:r>
      <w:r w:rsidR="00677387" w:rsidRPr="00677387">
        <w:rPr>
          <w:rFonts w:cs="Arial" w:hint="eastAsia"/>
          <w:sz w:val="22"/>
          <w:szCs w:val="22"/>
          <w:lang w:eastAsia="zh-CN"/>
        </w:rPr>
        <w:t>值得注意的是，印度已经向理事会秘书处提交了</w:t>
      </w:r>
      <w:r w:rsidR="00BF141D">
        <w:rPr>
          <w:rFonts w:cs="Arial" w:hint="eastAsia"/>
          <w:sz w:val="22"/>
          <w:szCs w:val="22"/>
          <w:lang w:eastAsia="zh-CN"/>
        </w:rPr>
        <w:t>文稿</w:t>
      </w:r>
      <w:r w:rsidR="00677387" w:rsidRPr="00677387">
        <w:rPr>
          <w:rFonts w:cs="Arial" w:hint="eastAsia"/>
          <w:sz w:val="22"/>
          <w:szCs w:val="22"/>
          <w:lang w:eastAsia="zh-CN"/>
        </w:rPr>
        <w:t>，</w:t>
      </w:r>
      <w:r w:rsidR="00BF141D">
        <w:rPr>
          <w:rFonts w:cs="Arial" w:hint="eastAsia"/>
          <w:sz w:val="22"/>
          <w:szCs w:val="22"/>
          <w:lang w:eastAsia="zh-CN"/>
        </w:rPr>
        <w:t>请</w:t>
      </w:r>
      <w:r w:rsidR="00677387" w:rsidRPr="00677387">
        <w:rPr>
          <w:rFonts w:cs="Arial" w:hint="eastAsia"/>
          <w:sz w:val="22"/>
          <w:szCs w:val="22"/>
          <w:lang w:eastAsia="zh-CN"/>
        </w:rPr>
        <w:t>国际电联理事会在</w:t>
      </w:r>
      <w:r w:rsidR="00677387" w:rsidRPr="00677387">
        <w:rPr>
          <w:rFonts w:cs="Arial" w:hint="eastAsia"/>
          <w:sz w:val="22"/>
          <w:szCs w:val="22"/>
          <w:lang w:eastAsia="zh-CN"/>
        </w:rPr>
        <w:t>2023</w:t>
      </w:r>
      <w:r w:rsidR="00677387" w:rsidRPr="00677387">
        <w:rPr>
          <w:rFonts w:cs="Arial" w:hint="eastAsia"/>
          <w:sz w:val="22"/>
          <w:szCs w:val="22"/>
          <w:lang w:eastAsia="zh-CN"/>
        </w:rPr>
        <w:t>年</w:t>
      </w:r>
      <w:r w:rsidR="00677387" w:rsidRPr="00677387">
        <w:rPr>
          <w:rFonts w:cs="Arial" w:hint="eastAsia"/>
          <w:sz w:val="22"/>
          <w:szCs w:val="22"/>
          <w:lang w:eastAsia="zh-CN"/>
        </w:rPr>
        <w:t>7</w:t>
      </w:r>
      <w:r w:rsidR="00677387" w:rsidRPr="00677387">
        <w:rPr>
          <w:rFonts w:cs="Arial" w:hint="eastAsia"/>
          <w:sz w:val="22"/>
          <w:szCs w:val="22"/>
          <w:lang w:eastAsia="zh-CN"/>
        </w:rPr>
        <w:t>月的理事会会议上</w:t>
      </w:r>
      <w:r w:rsidR="00BF141D" w:rsidRPr="00677387">
        <w:rPr>
          <w:rFonts w:cs="Arial" w:hint="eastAsia"/>
          <w:sz w:val="22"/>
          <w:szCs w:val="22"/>
          <w:lang w:eastAsia="zh-CN"/>
        </w:rPr>
        <w:t>批准印度</w:t>
      </w:r>
      <w:r w:rsidR="00677387" w:rsidRPr="00677387">
        <w:rPr>
          <w:rFonts w:cs="Arial" w:hint="eastAsia"/>
          <w:sz w:val="22"/>
          <w:szCs w:val="22"/>
          <w:lang w:eastAsia="zh-CN"/>
        </w:rPr>
        <w:t>在上述日期和地点</w:t>
      </w:r>
      <w:r w:rsidR="00BF141D">
        <w:rPr>
          <w:rFonts w:cs="Arial" w:hint="eastAsia"/>
          <w:sz w:val="22"/>
          <w:szCs w:val="22"/>
          <w:lang w:eastAsia="zh-CN"/>
        </w:rPr>
        <w:t>承办</w:t>
      </w:r>
      <w:r w:rsidR="00677387" w:rsidRPr="00677387">
        <w:rPr>
          <w:rFonts w:cs="Arial" w:hint="eastAsia"/>
          <w:sz w:val="22"/>
          <w:szCs w:val="22"/>
          <w:lang w:eastAsia="zh-CN"/>
        </w:rPr>
        <w:t>WTSA</w:t>
      </w:r>
      <w:r w:rsidR="00677387" w:rsidRPr="00677387">
        <w:rPr>
          <w:rFonts w:cs="Arial" w:hint="eastAsia"/>
          <w:sz w:val="22"/>
          <w:szCs w:val="22"/>
          <w:lang w:eastAsia="zh-CN"/>
        </w:rPr>
        <w:t>。请提供未来行动计划、国际电联</w:t>
      </w:r>
      <w:r w:rsidR="00BF141D">
        <w:rPr>
          <w:rFonts w:cs="Arial" w:hint="eastAsia"/>
          <w:sz w:val="22"/>
          <w:szCs w:val="22"/>
          <w:lang w:eastAsia="zh-CN"/>
        </w:rPr>
        <w:t>的</w:t>
      </w:r>
      <w:r w:rsidR="00677387" w:rsidRPr="00677387">
        <w:rPr>
          <w:rFonts w:cs="Arial" w:hint="eastAsia"/>
          <w:sz w:val="22"/>
          <w:szCs w:val="22"/>
          <w:lang w:eastAsia="zh-CN"/>
        </w:rPr>
        <w:t>要求、</w:t>
      </w:r>
      <w:r w:rsidR="00BF141D">
        <w:rPr>
          <w:rFonts w:cs="Arial" w:hint="eastAsia"/>
          <w:sz w:val="22"/>
          <w:szCs w:val="22"/>
          <w:lang w:eastAsia="zh-CN"/>
        </w:rPr>
        <w:t>详细的</w:t>
      </w:r>
      <w:r w:rsidR="00677387" w:rsidRPr="00677387">
        <w:rPr>
          <w:rFonts w:cs="Arial" w:hint="eastAsia"/>
          <w:sz w:val="22"/>
          <w:szCs w:val="22"/>
          <w:lang w:eastAsia="zh-CN"/>
        </w:rPr>
        <w:t>待办事项清单、东道国协议</w:t>
      </w:r>
      <w:r w:rsidR="00BF141D">
        <w:rPr>
          <w:rFonts w:cs="Arial" w:hint="eastAsia"/>
          <w:sz w:val="22"/>
          <w:szCs w:val="22"/>
          <w:lang w:eastAsia="zh-CN"/>
        </w:rPr>
        <w:t>（</w:t>
      </w:r>
      <w:r w:rsidR="00677387" w:rsidRPr="00677387">
        <w:rPr>
          <w:rFonts w:cs="Arial" w:hint="eastAsia"/>
          <w:sz w:val="22"/>
          <w:szCs w:val="22"/>
          <w:lang w:eastAsia="zh-CN"/>
        </w:rPr>
        <w:t>HCA</w:t>
      </w:r>
      <w:r w:rsidR="00BF141D">
        <w:rPr>
          <w:rFonts w:cs="Arial" w:hint="eastAsia"/>
          <w:sz w:val="22"/>
          <w:szCs w:val="22"/>
          <w:lang w:eastAsia="zh-CN"/>
        </w:rPr>
        <w:t>）</w:t>
      </w:r>
      <w:r w:rsidR="00677387" w:rsidRPr="00677387">
        <w:rPr>
          <w:rFonts w:cs="Arial" w:hint="eastAsia"/>
          <w:sz w:val="22"/>
          <w:szCs w:val="22"/>
          <w:lang w:eastAsia="zh-CN"/>
        </w:rPr>
        <w:t>草案、国际电联官员</w:t>
      </w:r>
      <w:r w:rsidR="00BF141D">
        <w:rPr>
          <w:rFonts w:cs="Arial" w:hint="eastAsia"/>
          <w:sz w:val="22"/>
          <w:szCs w:val="22"/>
          <w:lang w:eastAsia="zh-CN"/>
        </w:rPr>
        <w:t>考察</w:t>
      </w:r>
      <w:r w:rsidR="00677387" w:rsidRPr="00677387">
        <w:rPr>
          <w:rFonts w:cs="Arial" w:hint="eastAsia"/>
          <w:sz w:val="22"/>
          <w:szCs w:val="22"/>
          <w:lang w:eastAsia="zh-CN"/>
        </w:rPr>
        <w:t>场馆的暂定日期以及</w:t>
      </w:r>
      <w:r w:rsidR="00BF141D">
        <w:rPr>
          <w:rFonts w:cs="Arial" w:hint="eastAsia"/>
          <w:sz w:val="22"/>
          <w:szCs w:val="22"/>
          <w:lang w:eastAsia="zh-CN"/>
        </w:rPr>
        <w:t>承</w:t>
      </w:r>
      <w:r w:rsidR="00677387" w:rsidRPr="00677387">
        <w:rPr>
          <w:rFonts w:cs="Arial" w:hint="eastAsia"/>
          <w:sz w:val="22"/>
          <w:szCs w:val="22"/>
          <w:lang w:eastAsia="zh-CN"/>
        </w:rPr>
        <w:t>办</w:t>
      </w:r>
      <w:r w:rsidR="00BF141D">
        <w:rPr>
          <w:rFonts w:cs="Arial" w:hint="eastAsia"/>
          <w:sz w:val="22"/>
          <w:szCs w:val="22"/>
          <w:lang w:eastAsia="zh-CN"/>
        </w:rPr>
        <w:t>2</w:t>
      </w:r>
      <w:r w:rsidR="00BF141D">
        <w:rPr>
          <w:rFonts w:cs="Arial"/>
          <w:sz w:val="22"/>
          <w:szCs w:val="22"/>
          <w:lang w:eastAsia="zh-CN"/>
        </w:rPr>
        <w:t>024</w:t>
      </w:r>
      <w:r w:rsidR="00BF141D">
        <w:rPr>
          <w:rFonts w:cs="Arial" w:hint="eastAsia"/>
          <w:sz w:val="22"/>
          <w:szCs w:val="22"/>
          <w:lang w:eastAsia="zh-CN"/>
        </w:rPr>
        <w:t>年</w:t>
      </w:r>
      <w:r w:rsidR="00677387" w:rsidRPr="00677387">
        <w:rPr>
          <w:rFonts w:cs="Arial" w:hint="eastAsia"/>
          <w:sz w:val="22"/>
          <w:szCs w:val="22"/>
          <w:lang w:eastAsia="zh-CN"/>
        </w:rPr>
        <w:t>WTSA</w:t>
      </w:r>
      <w:r w:rsidR="000543EB">
        <w:rPr>
          <w:rFonts w:cs="Arial" w:hint="eastAsia"/>
          <w:sz w:val="22"/>
          <w:szCs w:val="22"/>
          <w:lang w:eastAsia="zh-CN"/>
        </w:rPr>
        <w:t>需要</w:t>
      </w:r>
      <w:r w:rsidR="00677387" w:rsidRPr="00677387">
        <w:rPr>
          <w:rFonts w:cs="Arial" w:hint="eastAsia"/>
          <w:sz w:val="22"/>
          <w:szCs w:val="22"/>
          <w:lang w:eastAsia="zh-CN"/>
        </w:rPr>
        <w:t>的任何其他</w:t>
      </w:r>
      <w:r w:rsidR="00BF141D">
        <w:rPr>
          <w:rFonts w:cs="Arial" w:hint="eastAsia"/>
          <w:sz w:val="22"/>
          <w:szCs w:val="22"/>
          <w:lang w:eastAsia="zh-CN"/>
        </w:rPr>
        <w:t>可</w:t>
      </w:r>
      <w:r w:rsidR="00677387" w:rsidRPr="00677387">
        <w:rPr>
          <w:rFonts w:cs="Arial" w:hint="eastAsia"/>
          <w:sz w:val="22"/>
          <w:szCs w:val="22"/>
          <w:lang w:eastAsia="zh-CN"/>
        </w:rPr>
        <w:t>交付成果，以便</w:t>
      </w:r>
      <w:r w:rsidR="000543EB">
        <w:rPr>
          <w:rFonts w:cs="Arial" w:hint="eastAsia"/>
          <w:sz w:val="22"/>
          <w:szCs w:val="22"/>
          <w:lang w:eastAsia="zh-CN"/>
        </w:rPr>
        <w:t>真正启动</w:t>
      </w:r>
      <w:r w:rsidR="000543EB">
        <w:rPr>
          <w:rFonts w:cs="Arial" w:hint="eastAsia"/>
          <w:sz w:val="22"/>
          <w:szCs w:val="22"/>
          <w:lang w:eastAsia="zh-CN"/>
        </w:rPr>
        <w:t>2</w:t>
      </w:r>
      <w:r w:rsidR="000543EB">
        <w:rPr>
          <w:rFonts w:cs="Arial"/>
          <w:sz w:val="22"/>
          <w:szCs w:val="22"/>
          <w:lang w:eastAsia="zh-CN"/>
        </w:rPr>
        <w:t>024</w:t>
      </w:r>
      <w:r w:rsidR="000543EB">
        <w:rPr>
          <w:rFonts w:cs="Arial" w:hint="eastAsia"/>
          <w:sz w:val="22"/>
          <w:szCs w:val="22"/>
          <w:lang w:eastAsia="zh-CN"/>
        </w:rPr>
        <w:t>年</w:t>
      </w:r>
      <w:r w:rsidR="00677387" w:rsidRPr="00677387">
        <w:rPr>
          <w:rFonts w:cs="Arial" w:hint="eastAsia"/>
          <w:sz w:val="22"/>
          <w:szCs w:val="22"/>
          <w:lang w:eastAsia="zh-CN"/>
        </w:rPr>
        <w:t>WTSA</w:t>
      </w:r>
      <w:r w:rsidR="00677387" w:rsidRPr="00677387">
        <w:rPr>
          <w:rFonts w:cs="Arial" w:hint="eastAsia"/>
          <w:sz w:val="22"/>
          <w:szCs w:val="22"/>
          <w:lang w:eastAsia="zh-CN"/>
        </w:rPr>
        <w:t>的筹备活动。</w:t>
      </w:r>
    </w:p>
    <w:p w14:paraId="05DC3DCE" w14:textId="3A84170E" w:rsidR="00EF0276" w:rsidRPr="00677387" w:rsidRDefault="00EF0276" w:rsidP="00EF0276">
      <w:pPr>
        <w:tabs>
          <w:tab w:val="clear" w:pos="794"/>
          <w:tab w:val="clear" w:pos="1191"/>
          <w:tab w:val="clear" w:pos="1588"/>
          <w:tab w:val="clear" w:pos="1985"/>
        </w:tabs>
        <w:overflowPunct/>
        <w:autoSpaceDE/>
        <w:autoSpaceDN/>
        <w:adjustRightInd/>
        <w:spacing w:before="0" w:after="160" w:line="259" w:lineRule="auto"/>
        <w:jc w:val="both"/>
        <w:textAlignment w:val="auto"/>
        <w:rPr>
          <w:rFonts w:cs="Arial"/>
          <w:sz w:val="22"/>
          <w:szCs w:val="22"/>
          <w:lang w:eastAsia="zh-CN"/>
        </w:rPr>
      </w:pPr>
      <w:r w:rsidRPr="00677387">
        <w:rPr>
          <w:rFonts w:cs="Arial"/>
          <w:sz w:val="22"/>
          <w:szCs w:val="22"/>
          <w:lang w:eastAsia="zh-CN"/>
        </w:rPr>
        <w:t>5.</w:t>
      </w:r>
      <w:r w:rsidRPr="00677387">
        <w:rPr>
          <w:rFonts w:cs="Arial"/>
          <w:sz w:val="22"/>
          <w:szCs w:val="22"/>
          <w:lang w:eastAsia="zh-CN"/>
        </w:rPr>
        <w:tab/>
      </w:r>
      <w:r w:rsidR="00677387" w:rsidRPr="00677387">
        <w:rPr>
          <w:rFonts w:cs="Arial" w:hint="eastAsia"/>
          <w:sz w:val="22"/>
          <w:szCs w:val="22"/>
          <w:lang w:eastAsia="zh-CN"/>
        </w:rPr>
        <w:t>印度</w:t>
      </w:r>
      <w:r w:rsidR="000543EB">
        <w:rPr>
          <w:rFonts w:cs="Arial" w:hint="eastAsia"/>
          <w:sz w:val="22"/>
          <w:szCs w:val="22"/>
          <w:lang w:eastAsia="zh-CN"/>
        </w:rPr>
        <w:t>主管部门</w:t>
      </w:r>
      <w:r w:rsidR="00677387" w:rsidRPr="00677387">
        <w:rPr>
          <w:rFonts w:cs="Arial" w:hint="eastAsia"/>
          <w:sz w:val="22"/>
          <w:szCs w:val="22"/>
          <w:lang w:eastAsia="zh-CN"/>
        </w:rPr>
        <w:t>感谢积极考虑印度政府</w:t>
      </w:r>
      <w:r w:rsidR="000543EB">
        <w:rPr>
          <w:rFonts w:cs="Arial" w:hint="eastAsia"/>
          <w:sz w:val="22"/>
          <w:szCs w:val="22"/>
          <w:lang w:eastAsia="zh-CN"/>
        </w:rPr>
        <w:t>承</w:t>
      </w:r>
      <w:r w:rsidR="00677387" w:rsidRPr="00677387">
        <w:rPr>
          <w:rFonts w:cs="Arial" w:hint="eastAsia"/>
          <w:sz w:val="22"/>
          <w:szCs w:val="22"/>
          <w:lang w:eastAsia="zh-CN"/>
        </w:rPr>
        <w:t>办</w:t>
      </w:r>
      <w:r w:rsidR="00677387" w:rsidRPr="00677387">
        <w:rPr>
          <w:rFonts w:cs="Arial" w:hint="eastAsia"/>
          <w:sz w:val="22"/>
          <w:szCs w:val="22"/>
          <w:lang w:eastAsia="zh-CN"/>
        </w:rPr>
        <w:t>2024</w:t>
      </w:r>
      <w:r w:rsidR="00677387" w:rsidRPr="00677387">
        <w:rPr>
          <w:rFonts w:cs="Arial" w:hint="eastAsia"/>
          <w:sz w:val="22"/>
          <w:szCs w:val="22"/>
          <w:lang w:eastAsia="zh-CN"/>
        </w:rPr>
        <w:t>年</w:t>
      </w:r>
      <w:r w:rsidR="00677387" w:rsidRPr="00677387">
        <w:rPr>
          <w:rFonts w:cs="Arial" w:hint="eastAsia"/>
          <w:sz w:val="22"/>
          <w:szCs w:val="22"/>
          <w:lang w:eastAsia="zh-CN"/>
        </w:rPr>
        <w:t>WTSA</w:t>
      </w:r>
      <w:r w:rsidR="00677387" w:rsidRPr="00677387">
        <w:rPr>
          <w:rFonts w:cs="Arial" w:hint="eastAsia"/>
          <w:sz w:val="22"/>
          <w:szCs w:val="22"/>
          <w:lang w:eastAsia="zh-CN"/>
        </w:rPr>
        <w:t>的提议。借此机会</w:t>
      </w:r>
      <w:r w:rsidR="000543EB">
        <w:rPr>
          <w:rFonts w:cs="Arial" w:hint="eastAsia"/>
          <w:sz w:val="22"/>
          <w:szCs w:val="22"/>
          <w:lang w:eastAsia="zh-CN"/>
        </w:rPr>
        <w:t>，我进一步</w:t>
      </w:r>
      <w:r w:rsidR="00677387" w:rsidRPr="00677387">
        <w:rPr>
          <w:rFonts w:cs="Arial" w:hint="eastAsia"/>
          <w:sz w:val="22"/>
          <w:szCs w:val="22"/>
          <w:lang w:eastAsia="zh-CN"/>
        </w:rPr>
        <w:t>邀请国际电联</w:t>
      </w:r>
      <w:r w:rsidR="000543EB">
        <w:rPr>
          <w:rFonts w:cs="Arial" w:hint="eastAsia"/>
          <w:sz w:val="22"/>
          <w:szCs w:val="22"/>
          <w:lang w:eastAsia="zh-CN"/>
        </w:rPr>
        <w:t>社区</w:t>
      </w:r>
      <w:r w:rsidR="00677387" w:rsidRPr="00677387">
        <w:rPr>
          <w:rFonts w:cs="Arial" w:hint="eastAsia"/>
          <w:sz w:val="22"/>
          <w:szCs w:val="22"/>
          <w:lang w:eastAsia="zh-CN"/>
        </w:rPr>
        <w:t>、成员国和所有利益攸关方参</w:t>
      </w:r>
      <w:r w:rsidR="000543EB">
        <w:rPr>
          <w:rFonts w:cs="Arial" w:hint="eastAsia"/>
          <w:sz w:val="22"/>
          <w:szCs w:val="22"/>
          <w:lang w:eastAsia="zh-CN"/>
        </w:rPr>
        <w:t>加将在</w:t>
      </w:r>
      <w:r w:rsidR="00677387" w:rsidRPr="00677387">
        <w:rPr>
          <w:rFonts w:cs="Arial" w:hint="eastAsia"/>
          <w:sz w:val="22"/>
          <w:szCs w:val="22"/>
          <w:lang w:eastAsia="zh-CN"/>
        </w:rPr>
        <w:t>新德里</w:t>
      </w:r>
      <w:r w:rsidR="000543EB">
        <w:rPr>
          <w:rFonts w:cs="Arial" w:hint="eastAsia"/>
          <w:sz w:val="22"/>
          <w:szCs w:val="22"/>
          <w:lang w:eastAsia="zh-CN"/>
        </w:rPr>
        <w:t>举办的</w:t>
      </w:r>
      <w:r w:rsidR="000543EB">
        <w:rPr>
          <w:rFonts w:cs="Arial" w:hint="eastAsia"/>
          <w:sz w:val="22"/>
          <w:szCs w:val="22"/>
          <w:lang w:eastAsia="zh-CN"/>
        </w:rPr>
        <w:t>2</w:t>
      </w:r>
      <w:r w:rsidR="000543EB">
        <w:rPr>
          <w:rFonts w:cs="Arial"/>
          <w:sz w:val="22"/>
          <w:szCs w:val="22"/>
          <w:lang w:eastAsia="zh-CN"/>
        </w:rPr>
        <w:t>024</w:t>
      </w:r>
      <w:r w:rsidR="000543EB">
        <w:rPr>
          <w:rFonts w:cs="Arial" w:hint="eastAsia"/>
          <w:sz w:val="22"/>
          <w:szCs w:val="22"/>
          <w:lang w:eastAsia="zh-CN"/>
        </w:rPr>
        <w:t>年</w:t>
      </w:r>
      <w:r w:rsidR="00677387" w:rsidRPr="00677387">
        <w:rPr>
          <w:rFonts w:cs="Arial" w:hint="eastAsia"/>
          <w:sz w:val="22"/>
          <w:szCs w:val="22"/>
          <w:lang w:eastAsia="zh-CN"/>
        </w:rPr>
        <w:t>WTSA</w:t>
      </w:r>
      <w:r w:rsidR="00677387" w:rsidRPr="00677387">
        <w:rPr>
          <w:rFonts w:cs="Arial" w:hint="eastAsia"/>
          <w:sz w:val="22"/>
          <w:szCs w:val="22"/>
          <w:lang w:eastAsia="zh-CN"/>
        </w:rPr>
        <w:t>。</w:t>
      </w:r>
    </w:p>
    <w:p w14:paraId="24B67E75" w14:textId="57DA0120" w:rsidR="00EF0276" w:rsidRPr="00EF0276" w:rsidRDefault="00EF0276" w:rsidP="00EF0276">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eastAsia="zh-CN"/>
        </w:rPr>
      </w:pPr>
      <w:r w:rsidRPr="00677387">
        <w:rPr>
          <w:rFonts w:cs="Arial"/>
          <w:sz w:val="22"/>
          <w:szCs w:val="22"/>
          <w:lang w:eastAsia="zh-CN"/>
        </w:rPr>
        <w:t>6.</w:t>
      </w:r>
      <w:r w:rsidRPr="00677387">
        <w:rPr>
          <w:rFonts w:cs="Arial"/>
          <w:sz w:val="22"/>
          <w:szCs w:val="22"/>
          <w:lang w:eastAsia="zh-CN"/>
        </w:rPr>
        <w:tab/>
      </w:r>
      <w:r w:rsidR="00677387" w:rsidRPr="00677387">
        <w:rPr>
          <w:rFonts w:cs="Arial" w:hint="eastAsia"/>
          <w:sz w:val="22"/>
          <w:szCs w:val="22"/>
          <w:lang w:eastAsia="zh-CN"/>
        </w:rPr>
        <w:t>请接受最崇高的敬意，并期待对</w:t>
      </w:r>
      <w:r w:rsidR="000543EB">
        <w:rPr>
          <w:rFonts w:cs="Arial" w:hint="eastAsia"/>
          <w:sz w:val="22"/>
          <w:szCs w:val="22"/>
          <w:lang w:eastAsia="zh-CN"/>
        </w:rPr>
        <w:t>2</w:t>
      </w:r>
      <w:r w:rsidR="000543EB">
        <w:rPr>
          <w:rFonts w:cs="Arial"/>
          <w:sz w:val="22"/>
          <w:szCs w:val="22"/>
          <w:lang w:eastAsia="zh-CN"/>
        </w:rPr>
        <w:t>024</w:t>
      </w:r>
      <w:r w:rsidR="000543EB">
        <w:rPr>
          <w:rFonts w:cs="Arial" w:hint="eastAsia"/>
          <w:sz w:val="22"/>
          <w:szCs w:val="22"/>
          <w:lang w:eastAsia="zh-CN"/>
        </w:rPr>
        <w:t>年</w:t>
      </w:r>
      <w:r w:rsidR="00677387" w:rsidRPr="00677387">
        <w:rPr>
          <w:rFonts w:cs="Arial" w:hint="eastAsia"/>
          <w:sz w:val="22"/>
          <w:szCs w:val="22"/>
          <w:lang w:eastAsia="zh-CN"/>
        </w:rPr>
        <w:t>WTSA</w:t>
      </w:r>
      <w:r w:rsidR="00677387" w:rsidRPr="00677387">
        <w:rPr>
          <w:rFonts w:cs="Arial" w:hint="eastAsia"/>
          <w:sz w:val="22"/>
          <w:szCs w:val="22"/>
          <w:lang w:eastAsia="zh-CN"/>
        </w:rPr>
        <w:t>的支持</w:t>
      </w:r>
      <w:r w:rsidR="000543EB">
        <w:rPr>
          <w:rFonts w:cs="Arial" w:hint="eastAsia"/>
          <w:sz w:val="22"/>
          <w:szCs w:val="22"/>
          <w:lang w:eastAsia="zh-CN"/>
        </w:rPr>
        <w:t>。</w:t>
      </w:r>
    </w:p>
    <w:p w14:paraId="081E086D" w14:textId="080286E9" w:rsidR="00EF0276" w:rsidRDefault="00DF5422" w:rsidP="00DF5422">
      <w:pPr>
        <w:tabs>
          <w:tab w:val="clear" w:pos="794"/>
          <w:tab w:val="clear" w:pos="1191"/>
          <w:tab w:val="clear" w:pos="1588"/>
          <w:tab w:val="clear" w:pos="1985"/>
        </w:tabs>
        <w:overflowPunct/>
        <w:autoSpaceDE/>
        <w:autoSpaceDN/>
        <w:adjustRightInd/>
        <w:spacing w:before="0" w:after="160" w:line="259" w:lineRule="auto"/>
        <w:ind w:right="7920"/>
        <w:jc w:val="right"/>
        <w:textAlignment w:val="auto"/>
        <w:rPr>
          <w:rFonts w:ascii="SimSun" w:hAnsi="SimSun" w:cs="Arial"/>
          <w:sz w:val="22"/>
          <w:szCs w:val="22"/>
          <w:lang w:eastAsia="zh-CN"/>
        </w:rPr>
      </w:pPr>
      <w:bookmarkStart w:id="31" w:name="lt_pId094"/>
      <w:r w:rsidRPr="00DF5422">
        <w:rPr>
          <w:rFonts w:ascii="SimSun" w:hAnsi="SimSun" w:cs="Microsoft YaHei" w:hint="eastAsia"/>
          <w:sz w:val="22"/>
          <w:szCs w:val="22"/>
          <w:lang w:eastAsia="zh-CN"/>
        </w:rPr>
        <w:t>顺致敬意！</w:t>
      </w:r>
      <w:r w:rsidR="00EF0276" w:rsidRPr="00DF5422">
        <w:rPr>
          <w:rFonts w:ascii="SimSun" w:hAnsi="SimSun" w:cs="Arial"/>
          <w:sz w:val="22"/>
          <w:szCs w:val="22"/>
          <w:lang w:eastAsia="zh-CN"/>
        </w:rPr>
        <w:t xml:space="preserve"> </w:t>
      </w:r>
      <w:bookmarkEnd w:id="31"/>
    </w:p>
    <w:p w14:paraId="63FE5961" w14:textId="16D0CCA4" w:rsidR="00DF5422" w:rsidRPr="00DF5422" w:rsidRDefault="00DF5422" w:rsidP="00DF5422">
      <w:pPr>
        <w:tabs>
          <w:tab w:val="clear" w:pos="794"/>
          <w:tab w:val="clear" w:pos="1191"/>
          <w:tab w:val="clear" w:pos="1588"/>
          <w:tab w:val="clear" w:pos="1985"/>
        </w:tabs>
        <w:overflowPunct/>
        <w:autoSpaceDE/>
        <w:autoSpaceDN/>
        <w:adjustRightInd/>
        <w:spacing w:before="0" w:after="160" w:line="259" w:lineRule="auto"/>
        <w:ind w:right="8360"/>
        <w:jc w:val="right"/>
        <w:textAlignment w:val="auto"/>
        <w:rPr>
          <w:rFonts w:ascii="SimSun" w:hAnsi="SimSun" w:cs="Arial"/>
          <w:sz w:val="22"/>
          <w:szCs w:val="22"/>
          <w:lang w:eastAsia="zh-CN"/>
        </w:rPr>
      </w:pPr>
      <w:r>
        <w:rPr>
          <w:rFonts w:ascii="SimSun" w:hAnsi="SimSun" w:cs="Arial" w:hint="eastAsia"/>
          <w:sz w:val="22"/>
          <w:szCs w:val="22"/>
          <w:lang w:eastAsia="zh-CN"/>
        </w:rPr>
        <w:t>谨上！</w:t>
      </w:r>
    </w:p>
    <w:p w14:paraId="033600BD" w14:textId="77777777" w:rsidR="00EF0276" w:rsidRPr="00EF0276" w:rsidRDefault="00EF0276" w:rsidP="00EF0276">
      <w:pPr>
        <w:tabs>
          <w:tab w:val="clear" w:pos="794"/>
          <w:tab w:val="clear" w:pos="1191"/>
          <w:tab w:val="clear" w:pos="1588"/>
          <w:tab w:val="clear" w:pos="1985"/>
        </w:tabs>
        <w:overflowPunct/>
        <w:autoSpaceDE/>
        <w:autoSpaceDN/>
        <w:adjustRightInd/>
        <w:spacing w:before="0" w:after="160" w:line="259" w:lineRule="auto"/>
        <w:jc w:val="right"/>
        <w:textAlignment w:val="auto"/>
        <w:rPr>
          <w:rFonts w:eastAsia="Calibri" w:cs="Arial"/>
          <w:i/>
          <w:iCs/>
          <w:sz w:val="22"/>
          <w:szCs w:val="22"/>
          <w:lang w:eastAsia="zh-CN"/>
        </w:rPr>
      </w:pPr>
    </w:p>
    <w:bookmarkStart w:id="32" w:name="lt_pId095"/>
    <w:p w14:paraId="49C6FC8B" w14:textId="51F98952" w:rsidR="00EF0276" w:rsidRPr="00DF5422" w:rsidRDefault="00EF0276" w:rsidP="00DF5422">
      <w:pPr>
        <w:tabs>
          <w:tab w:val="clear" w:pos="794"/>
          <w:tab w:val="clear" w:pos="1191"/>
          <w:tab w:val="clear" w:pos="1588"/>
          <w:tab w:val="clear" w:pos="1985"/>
        </w:tabs>
        <w:overflowPunct/>
        <w:autoSpaceDE/>
        <w:autoSpaceDN/>
        <w:adjustRightInd/>
        <w:spacing w:before="0" w:after="160" w:line="259" w:lineRule="auto"/>
        <w:textAlignment w:val="auto"/>
        <w:rPr>
          <w:rFonts w:ascii="Microsoft YaHei" w:eastAsia="Microsoft YaHei" w:hAnsi="Microsoft YaHei" w:cs="Microsoft YaHei"/>
          <w:b/>
          <w:bCs/>
          <w:sz w:val="22"/>
          <w:szCs w:val="22"/>
          <w:lang w:val="es-ES" w:eastAsia="zh-CN"/>
        </w:rPr>
      </w:pPr>
      <w:r w:rsidRPr="00DF5422">
        <w:rPr>
          <w:rFonts w:ascii="SimSun" w:hAnsi="SimSun" w:cs="Calibri"/>
          <w:b/>
          <w:bCs/>
          <w:noProof/>
          <w:sz w:val="22"/>
          <w:szCs w:val="22"/>
        </w:rPr>
        <mc:AlternateContent>
          <mc:Choice Requires="wps">
            <w:drawing>
              <wp:anchor distT="45720" distB="45720" distL="114300" distR="114300" simplePos="0" relativeHeight="251660288" behindDoc="0" locked="0" layoutInCell="1" allowOverlap="1" wp14:anchorId="79252443" wp14:editId="7C3C9DA6">
                <wp:simplePos x="0" y="0"/>
                <wp:positionH relativeFrom="column">
                  <wp:posOffset>775970</wp:posOffset>
                </wp:positionH>
                <wp:positionV relativeFrom="margin">
                  <wp:posOffset>-109854</wp:posOffset>
                </wp:positionV>
                <wp:extent cx="4090035" cy="114300"/>
                <wp:effectExtent l="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090035" cy="114300"/>
                        </a:xfrm>
                        <a:prstGeom prst="rect">
                          <a:avLst/>
                        </a:prstGeom>
                        <a:solidFill>
                          <a:srgbClr val="FFFFFF"/>
                        </a:solidFill>
                        <a:ln w="9525">
                          <a:noFill/>
                          <a:miter lim="800000"/>
                          <a:headEnd/>
                          <a:tailEnd/>
                        </a:ln>
                      </wps:spPr>
                      <wps:txbx>
                        <w:txbxContent>
                          <w:p w14:paraId="756C2DD8" w14:textId="77777777" w:rsidR="00EF0276" w:rsidRDefault="00EF0276" w:rsidP="00EF0276">
                            <w:pPr>
                              <w:jc w:val="cente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52443" id="_x0000_t202" coordsize="21600,21600" o:spt="202" path="m,l,21600r21600,l21600,xe">
                <v:stroke joinstyle="miter"/>
                <v:path gradientshapeok="t" o:connecttype="rect"/>
              </v:shapetype>
              <v:shape id="Text Box 2" o:spid="_x0000_s1026" type="#_x0000_t202" style="position:absolute;margin-left:61.1pt;margin-top:-8.65pt;width:322.05pt;height:9pt;flip:y;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" stroked="f">
                <v:textbox>
                  <w:txbxContent>
                    <w:p w14:paraId="756C2DD8" w14:textId="77777777" w:rsidR="00EF0276" w:rsidRDefault="00EF0276" w:rsidP="00EF0276">
                      <w:pPr>
                        <w:jc w:val="center"/>
                      </w:pPr>
                    </w:p>
                  </w:txbxContent>
                </v:textbox>
                <w10:wrap anchory="margin"/>
              </v:shape>
            </w:pict>
          </mc:Fallback>
        </mc:AlternateContent>
      </w:r>
      <w:r w:rsidR="00DF5422" w:rsidRPr="00DF5422">
        <w:rPr>
          <w:rFonts w:ascii="SimSun" w:hAnsi="SimSun" w:cs="Microsoft YaHei" w:hint="eastAsia"/>
          <w:b/>
          <w:bCs/>
          <w:sz w:val="22"/>
          <w:szCs w:val="22"/>
          <w:lang w:val="es-ES" w:eastAsia="zh-CN"/>
        </w:rPr>
        <w:t>（</w:t>
      </w:r>
      <w:proofErr w:type="spellStart"/>
      <w:r w:rsidRPr="00EF0276">
        <w:rPr>
          <w:rFonts w:eastAsia="Calibri" w:cs="Arial"/>
          <w:b/>
          <w:bCs/>
          <w:sz w:val="22"/>
          <w:szCs w:val="22"/>
          <w:lang w:val="es-ES" w:eastAsia="zh-CN"/>
        </w:rPr>
        <w:t>K.Rajaraman</w:t>
      </w:r>
      <w:bookmarkEnd w:id="32"/>
      <w:proofErr w:type="spellEnd"/>
      <w:r w:rsidR="00DF5422" w:rsidRPr="00DF5422">
        <w:rPr>
          <w:rFonts w:ascii="SimSun" w:hAnsi="SimSun" w:cs="Microsoft YaHei" w:hint="eastAsia"/>
          <w:b/>
          <w:bCs/>
          <w:sz w:val="22"/>
          <w:szCs w:val="22"/>
          <w:lang w:val="es-ES" w:eastAsia="zh-CN"/>
        </w:rPr>
        <w:t>）</w:t>
      </w:r>
    </w:p>
    <w:p w14:paraId="71D34EF1" w14:textId="565B735E" w:rsidR="00EF0276" w:rsidRPr="00EF0276" w:rsidRDefault="00EF0276" w:rsidP="00EF0276">
      <w:pPr>
        <w:tabs>
          <w:tab w:val="clear" w:pos="794"/>
          <w:tab w:val="clear" w:pos="1191"/>
          <w:tab w:val="clear" w:pos="1588"/>
          <w:tab w:val="clear" w:pos="1985"/>
        </w:tabs>
        <w:overflowPunct/>
        <w:autoSpaceDE/>
        <w:autoSpaceDN/>
        <w:adjustRightInd/>
        <w:spacing w:before="0" w:after="160" w:line="259" w:lineRule="auto"/>
        <w:textAlignment w:val="auto"/>
        <w:rPr>
          <w:rFonts w:eastAsia="Calibri" w:cs="Calibri"/>
          <w:b/>
          <w:bCs/>
          <w:sz w:val="22"/>
          <w:szCs w:val="22"/>
          <w:highlight w:val="green"/>
          <w:lang w:val="es-ES" w:eastAsia="zh-CN"/>
        </w:rPr>
      </w:pPr>
    </w:p>
    <w:p w14:paraId="52885A5A" w14:textId="13B1CB4B" w:rsidR="00EF0276" w:rsidRPr="00EF0276" w:rsidRDefault="00EF0276" w:rsidP="00EF0276">
      <w:pPr>
        <w:tabs>
          <w:tab w:val="clear" w:pos="794"/>
          <w:tab w:val="clear" w:pos="1191"/>
          <w:tab w:val="clear" w:pos="1588"/>
          <w:tab w:val="clear" w:pos="1985"/>
        </w:tabs>
        <w:overflowPunct/>
        <w:autoSpaceDE/>
        <w:autoSpaceDN/>
        <w:adjustRightInd/>
        <w:spacing w:before="0" w:after="160" w:line="259" w:lineRule="auto"/>
        <w:textAlignment w:val="auto"/>
        <w:rPr>
          <w:rFonts w:eastAsia="Calibri" w:cs="Calibri"/>
          <w:b/>
          <w:bCs/>
          <w:sz w:val="22"/>
          <w:szCs w:val="22"/>
          <w:highlight w:val="green"/>
          <w:lang w:val="es-ES" w:eastAsia="zh-CN"/>
        </w:rPr>
      </w:pPr>
    </w:p>
    <w:p w14:paraId="53FF10A0" w14:textId="6583C2FF" w:rsidR="00EF0276" w:rsidRPr="00DF5422" w:rsidRDefault="00DF5422" w:rsidP="00EF0276">
      <w:pPr>
        <w:tabs>
          <w:tab w:val="clear" w:pos="794"/>
          <w:tab w:val="clear" w:pos="1191"/>
          <w:tab w:val="clear" w:pos="1588"/>
          <w:tab w:val="clear" w:pos="1985"/>
        </w:tabs>
        <w:overflowPunct/>
        <w:autoSpaceDE/>
        <w:autoSpaceDN/>
        <w:adjustRightInd/>
        <w:spacing w:before="0" w:after="160" w:line="259" w:lineRule="auto"/>
        <w:textAlignment w:val="auto"/>
        <w:rPr>
          <w:rFonts w:ascii="SimSun" w:hAnsi="SimSun" w:cs="Calibri"/>
          <w:b/>
          <w:bCs/>
          <w:sz w:val="22"/>
          <w:szCs w:val="22"/>
          <w:lang w:val="es-ES" w:eastAsia="zh-CN"/>
        </w:rPr>
      </w:pPr>
      <w:r w:rsidRPr="00DF5422">
        <w:rPr>
          <w:rFonts w:ascii="SimSun" w:hAnsi="SimSun" w:cs="Microsoft YaHei" w:hint="eastAsia"/>
          <w:b/>
          <w:bCs/>
          <w:sz w:val="22"/>
          <w:szCs w:val="22"/>
          <w:lang w:val="es-ES" w:eastAsia="zh-CN"/>
        </w:rPr>
        <w:t>致：</w:t>
      </w:r>
    </w:p>
    <w:p w14:paraId="7B2DB379" w14:textId="2439206A" w:rsidR="00EF0276" w:rsidRPr="00DF5422" w:rsidRDefault="00DF5422" w:rsidP="00EF0276">
      <w:pPr>
        <w:tabs>
          <w:tab w:val="clear" w:pos="794"/>
          <w:tab w:val="clear" w:pos="1191"/>
          <w:tab w:val="clear" w:pos="1588"/>
          <w:tab w:val="clear" w:pos="1985"/>
        </w:tabs>
        <w:overflowPunct/>
        <w:autoSpaceDE/>
        <w:autoSpaceDN/>
        <w:adjustRightInd/>
        <w:spacing w:before="0" w:after="160" w:line="259" w:lineRule="auto"/>
        <w:textAlignment w:val="auto"/>
        <w:rPr>
          <w:rFonts w:ascii="SimSun" w:hAnsi="SimSun" w:cs="Calibri"/>
          <w:b/>
          <w:bCs/>
          <w:sz w:val="22"/>
          <w:szCs w:val="22"/>
          <w:lang w:val="es-ES" w:eastAsia="zh-CN"/>
        </w:rPr>
      </w:pPr>
      <w:r w:rsidRPr="00DF5422">
        <w:rPr>
          <w:rFonts w:ascii="SimSun" w:hAnsi="SimSun" w:cs="Microsoft YaHei" w:hint="eastAsia"/>
          <w:b/>
          <w:bCs/>
          <w:sz w:val="22"/>
          <w:szCs w:val="22"/>
          <w:lang w:val="es-ES" w:eastAsia="zh-CN"/>
        </w:rPr>
        <w:t>日内瓦 国际电信联盟</w:t>
      </w:r>
      <w:r w:rsidR="00EF0276" w:rsidRPr="00DF5422">
        <w:rPr>
          <w:rFonts w:ascii="SimSun" w:hAnsi="SimSun" w:cs="Calibri"/>
          <w:b/>
          <w:bCs/>
          <w:sz w:val="22"/>
          <w:szCs w:val="22"/>
          <w:lang w:val="es-ES" w:eastAsia="zh-CN"/>
        </w:rPr>
        <w:t xml:space="preserve"> </w:t>
      </w:r>
    </w:p>
    <w:p w14:paraId="234B11A2" w14:textId="30B27583" w:rsidR="00EF0276" w:rsidRPr="00DF5422" w:rsidRDefault="00DF5422" w:rsidP="00EF0276">
      <w:pPr>
        <w:tabs>
          <w:tab w:val="clear" w:pos="794"/>
          <w:tab w:val="clear" w:pos="1191"/>
          <w:tab w:val="clear" w:pos="1588"/>
          <w:tab w:val="clear" w:pos="1985"/>
        </w:tabs>
        <w:overflowPunct/>
        <w:autoSpaceDE/>
        <w:autoSpaceDN/>
        <w:adjustRightInd/>
        <w:spacing w:before="0" w:after="160" w:line="259" w:lineRule="auto"/>
        <w:textAlignment w:val="auto"/>
        <w:rPr>
          <w:rFonts w:ascii="SimSun" w:hAnsi="SimSun" w:cs="Calibri"/>
          <w:b/>
          <w:bCs/>
          <w:sz w:val="22"/>
          <w:szCs w:val="22"/>
          <w:lang w:eastAsia="zh-CN"/>
        </w:rPr>
      </w:pPr>
      <w:r w:rsidRPr="00DF5422">
        <w:rPr>
          <w:rFonts w:ascii="SimSun" w:hAnsi="SimSun" w:cs="Microsoft YaHei" w:hint="eastAsia"/>
          <w:b/>
          <w:bCs/>
          <w:sz w:val="22"/>
          <w:szCs w:val="22"/>
          <w:lang w:eastAsia="zh-CN"/>
        </w:rPr>
        <w:t>秘书长</w:t>
      </w:r>
    </w:p>
    <w:p w14:paraId="11F04441" w14:textId="42F35B1B" w:rsidR="00EF0276" w:rsidRPr="00EF0276" w:rsidRDefault="00DF5422" w:rsidP="00EF0276">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Calibri"/>
          <w:b/>
          <w:bCs/>
          <w:sz w:val="22"/>
          <w:szCs w:val="22"/>
          <w:lang w:eastAsia="zh-CN"/>
        </w:rPr>
      </w:pPr>
      <w:r w:rsidRPr="00DF5422">
        <w:rPr>
          <w:rFonts w:ascii="SimSun" w:hAnsi="SimSun" w:cs="Microsoft YaHei" w:hint="eastAsia"/>
          <w:b/>
          <w:bCs/>
          <w:noProof/>
          <w:sz w:val="22"/>
          <w:szCs w:val="22"/>
          <w:lang w:eastAsia="zh-CN"/>
        </w:rPr>
        <w:t>多琳·伯格丹-马丁女士阁下</w:t>
      </w:r>
    </w:p>
    <w:p w14:paraId="49772144" w14:textId="1B2E172F" w:rsidR="00EF0276" w:rsidRPr="00EF0276" w:rsidRDefault="00DF5422" w:rsidP="00EF0276">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Calibri"/>
          <w:b/>
          <w:bCs/>
          <w:sz w:val="22"/>
          <w:szCs w:val="22"/>
          <w:lang w:eastAsia="zh-CN"/>
        </w:rPr>
      </w:pPr>
      <w:r w:rsidRPr="00DF5422">
        <w:rPr>
          <w:rFonts w:ascii="SimSun" w:hAnsi="SimSun" w:cs="Calibri"/>
          <w:b/>
          <w:bCs/>
          <w:noProof/>
          <w:sz w:val="22"/>
          <w:szCs w:val="22"/>
        </w:rPr>
        <mc:AlternateContent>
          <mc:Choice Requires="wps">
            <w:drawing>
              <wp:anchor distT="45720" distB="45720" distL="114300" distR="114300" simplePos="0" relativeHeight="251659264" behindDoc="0" locked="0" layoutInCell="1" allowOverlap="1" wp14:anchorId="2740AD6F" wp14:editId="033625A6">
                <wp:simplePos x="0" y="0"/>
                <wp:positionH relativeFrom="margin">
                  <wp:posOffset>776236</wp:posOffset>
                </wp:positionH>
                <wp:positionV relativeFrom="page">
                  <wp:posOffset>4448662</wp:posOffset>
                </wp:positionV>
                <wp:extent cx="4090035" cy="12242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090035" cy="1224280"/>
                        </a:xfrm>
                        <a:prstGeom prst="rect">
                          <a:avLst/>
                        </a:prstGeom>
                        <a:solidFill>
                          <a:srgbClr val="FFFFFF"/>
                        </a:solidFill>
                        <a:ln w="9525">
                          <a:noFill/>
                          <a:miter lim="800000"/>
                          <a:headEnd/>
                          <a:tailEnd/>
                        </a:ln>
                      </wps:spPr>
                      <wps:txbx>
                        <w:txbxContent>
                          <w:p w14:paraId="4ABDEAB8" w14:textId="77777777" w:rsidR="00EF0276" w:rsidRDefault="00EF0276" w:rsidP="00EF0276">
                            <w:pPr>
                              <w:jc w:val="cente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2740AD6F" id="_x0000_s1027" type="#_x0000_t202" style="position:absolute;left:0;text-align:left;margin-left:61.1pt;margin-top:350.3pt;width:322.05pt;height:96.4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" stroked="f">
                <v:textbox>
                  <w:txbxContent>
                    <w:p w14:paraId="4ABDEAB8" w14:textId="77777777" w:rsidR="00EF0276" w:rsidRDefault="00EF0276" w:rsidP="00EF0276">
                      <w:pPr>
                        <w:jc w:val="center"/>
                      </w:pPr>
                    </w:p>
                  </w:txbxContent>
                </v:textbox>
                <w10:wrap anchorx="margin" anchory="page"/>
              </v:shape>
            </w:pict>
          </mc:Fallback>
        </mc:AlternateContent>
      </w:r>
    </w:p>
    <w:p w14:paraId="7A441B9F" w14:textId="77777777" w:rsidR="00EF0276" w:rsidRPr="00EF0276" w:rsidRDefault="00EF0276" w:rsidP="00EF0276">
      <w:pPr>
        <w:tabs>
          <w:tab w:val="clear" w:pos="794"/>
          <w:tab w:val="clear" w:pos="1191"/>
          <w:tab w:val="clear" w:pos="1588"/>
          <w:tab w:val="clear" w:pos="1985"/>
        </w:tabs>
        <w:overflowPunct/>
        <w:autoSpaceDE/>
        <w:autoSpaceDN/>
        <w:adjustRightInd/>
        <w:spacing w:before="0" w:after="160" w:line="259" w:lineRule="auto"/>
        <w:jc w:val="center"/>
        <w:textAlignment w:val="auto"/>
        <w:rPr>
          <w:rFonts w:eastAsia="Calibri" w:cs="Arial"/>
          <w:sz w:val="22"/>
          <w:szCs w:val="22"/>
          <w:lang w:eastAsia="zh-CN"/>
        </w:rPr>
      </w:pPr>
      <w:r w:rsidRPr="00EF0276">
        <w:rPr>
          <w:rFonts w:eastAsia="Calibri" w:cs="Arial"/>
          <w:sz w:val="22"/>
          <w:szCs w:val="22"/>
          <w:lang w:eastAsia="zh-CN"/>
        </w:rPr>
        <w:br w:type="page"/>
      </w:r>
    </w:p>
    <w:p w14:paraId="21E48E83" w14:textId="77777777" w:rsidR="00EF0276" w:rsidRPr="00EF0276" w:rsidRDefault="00EF0276" w:rsidP="00EF0276">
      <w:pPr>
        <w:tabs>
          <w:tab w:val="clear" w:pos="794"/>
          <w:tab w:val="clear" w:pos="1191"/>
          <w:tab w:val="clear" w:pos="1588"/>
          <w:tab w:val="clear" w:pos="1985"/>
        </w:tabs>
        <w:overflowPunct/>
        <w:autoSpaceDE/>
        <w:autoSpaceDN/>
        <w:adjustRightInd/>
        <w:spacing w:before="0" w:after="120" w:line="259" w:lineRule="auto"/>
        <w:jc w:val="both"/>
        <w:textAlignment w:val="auto"/>
        <w:rPr>
          <w:rFonts w:eastAsia="Calibri" w:cs="Arial"/>
          <w:sz w:val="22"/>
          <w:szCs w:val="22"/>
          <w:lang w:eastAsia="zh-CN"/>
        </w:rPr>
      </w:pPr>
    </w:p>
    <w:p w14:paraId="583BF2DB" w14:textId="6E6AB479" w:rsidR="00EF0276" w:rsidRPr="00EF0276" w:rsidRDefault="00F6205D" w:rsidP="00EF0276">
      <w:pPr>
        <w:tabs>
          <w:tab w:val="clear" w:pos="794"/>
          <w:tab w:val="clear" w:pos="1191"/>
          <w:tab w:val="clear" w:pos="1588"/>
          <w:tab w:val="clear" w:pos="1985"/>
          <w:tab w:val="left" w:pos="567"/>
          <w:tab w:val="left" w:pos="1134"/>
          <w:tab w:val="left" w:pos="1701"/>
          <w:tab w:val="left" w:pos="2268"/>
          <w:tab w:val="left" w:pos="2835"/>
        </w:tabs>
        <w:spacing w:before="720"/>
        <w:jc w:val="center"/>
        <w:rPr>
          <w:b/>
          <w:bCs/>
          <w:caps/>
          <w:sz w:val="28"/>
          <w:lang w:eastAsia="zh-CN"/>
        </w:rPr>
      </w:pPr>
      <w:bookmarkStart w:id="33" w:name="lt_pId104"/>
      <w:r>
        <w:rPr>
          <w:rFonts w:hint="eastAsia"/>
          <w:caps/>
          <w:sz w:val="28"/>
          <w:lang w:eastAsia="zh-CN"/>
        </w:rPr>
        <w:t>附件</w:t>
      </w:r>
      <w:r w:rsidR="00EF0276" w:rsidRPr="00EF0276">
        <w:rPr>
          <w:caps/>
          <w:sz w:val="28"/>
          <w:lang w:eastAsia="zh-CN"/>
        </w:rPr>
        <w:t>2</w:t>
      </w:r>
      <w:bookmarkEnd w:id="33"/>
    </w:p>
    <w:p w14:paraId="0EE0AF67" w14:textId="73E1DC4C" w:rsidR="00EF0276" w:rsidRPr="00EF0276" w:rsidRDefault="00EF0276" w:rsidP="00EF0276">
      <w:pPr>
        <w:tabs>
          <w:tab w:val="clear" w:pos="794"/>
          <w:tab w:val="clear" w:pos="1191"/>
          <w:tab w:val="clear" w:pos="1588"/>
          <w:tab w:val="clear" w:pos="1985"/>
          <w:tab w:val="left" w:pos="567"/>
          <w:tab w:val="left" w:pos="1134"/>
          <w:tab w:val="left" w:pos="1701"/>
          <w:tab w:val="left" w:pos="2268"/>
          <w:tab w:val="left" w:pos="2835"/>
        </w:tabs>
        <w:spacing w:before="240" w:after="240"/>
        <w:jc w:val="center"/>
        <w:rPr>
          <w:b/>
          <w:sz w:val="28"/>
          <w:lang w:eastAsia="zh-CN"/>
        </w:rPr>
      </w:pPr>
      <w:bookmarkStart w:id="34" w:name="lt_pId105"/>
      <w:r w:rsidRPr="00EF0276">
        <w:rPr>
          <w:b/>
          <w:sz w:val="28"/>
          <w:lang w:eastAsia="zh-CN"/>
        </w:rPr>
        <w:t>[...]</w:t>
      </w:r>
      <w:bookmarkEnd w:id="34"/>
      <w:r w:rsidR="00F6205D">
        <w:rPr>
          <w:rFonts w:hint="eastAsia"/>
          <w:b/>
          <w:sz w:val="28"/>
          <w:lang w:eastAsia="zh-CN"/>
        </w:rPr>
        <w:t>决定草案</w:t>
      </w:r>
    </w:p>
    <w:p w14:paraId="5CB5AED9" w14:textId="32339159" w:rsidR="00EF0276" w:rsidRPr="00EF0276" w:rsidRDefault="00EF0276" w:rsidP="00EF0276">
      <w:pPr>
        <w:tabs>
          <w:tab w:val="clear" w:pos="794"/>
          <w:tab w:val="clear" w:pos="1191"/>
          <w:tab w:val="clear" w:pos="1588"/>
          <w:tab w:val="clear" w:pos="1985"/>
          <w:tab w:val="left" w:pos="567"/>
          <w:tab w:val="left" w:pos="1134"/>
          <w:tab w:val="left" w:pos="1701"/>
          <w:tab w:val="left" w:pos="2268"/>
          <w:tab w:val="left" w:pos="2835"/>
        </w:tabs>
        <w:spacing w:before="240" w:after="240"/>
        <w:jc w:val="center"/>
        <w:rPr>
          <w:b/>
          <w:sz w:val="28"/>
          <w:lang w:eastAsia="zh-CN"/>
        </w:rPr>
      </w:pPr>
      <w:bookmarkStart w:id="35" w:name="lt_pId106"/>
      <w:r w:rsidRPr="000770B3">
        <w:rPr>
          <w:b/>
          <w:sz w:val="28"/>
          <w:lang w:eastAsia="zh-CN"/>
        </w:rPr>
        <w:t>2024</w:t>
      </w:r>
      <w:r w:rsidR="000770B3" w:rsidRPr="000770B3">
        <w:rPr>
          <w:rFonts w:hint="eastAsia"/>
          <w:b/>
          <w:sz w:val="28"/>
          <w:lang w:eastAsia="zh-CN"/>
        </w:rPr>
        <w:t>年</w:t>
      </w:r>
      <w:bookmarkStart w:id="36" w:name="_Toc86395632"/>
      <w:bookmarkEnd w:id="35"/>
      <w:r w:rsidR="003E0551" w:rsidRPr="000770B3">
        <w:rPr>
          <w:rFonts w:hint="eastAsia"/>
          <w:b/>
          <w:bCs/>
          <w:sz w:val="28"/>
          <w:szCs w:val="21"/>
          <w:lang w:eastAsia="zh-CN"/>
        </w:rPr>
        <w:t>世界电信标准化全会的召开</w:t>
      </w:r>
      <w:bookmarkEnd w:id="36"/>
    </w:p>
    <w:p w14:paraId="4101B005" w14:textId="46AA1921" w:rsidR="00EF0276" w:rsidRPr="00EF0276" w:rsidRDefault="003E0551" w:rsidP="00EF0276">
      <w:pPr>
        <w:tabs>
          <w:tab w:val="clear" w:pos="794"/>
          <w:tab w:val="clear" w:pos="1191"/>
          <w:tab w:val="clear" w:pos="1588"/>
          <w:tab w:val="clear" w:pos="1985"/>
          <w:tab w:val="left" w:pos="567"/>
          <w:tab w:val="left" w:pos="1134"/>
          <w:tab w:val="left" w:pos="1701"/>
          <w:tab w:val="left" w:pos="2268"/>
          <w:tab w:val="left" w:pos="2835"/>
        </w:tabs>
        <w:spacing w:before="240"/>
        <w:rPr>
          <w:lang w:eastAsia="zh-CN"/>
        </w:rPr>
      </w:pPr>
      <w:r w:rsidRPr="004307FC">
        <w:rPr>
          <w:rFonts w:hint="eastAsia"/>
          <w:lang w:eastAsia="zh-CN"/>
        </w:rPr>
        <w:t>国际电联理事会，</w:t>
      </w:r>
    </w:p>
    <w:p w14:paraId="78CA8CF3" w14:textId="19A0BE1D" w:rsidR="00EF0276" w:rsidRPr="00EF0276" w:rsidRDefault="003E0551" w:rsidP="003E0551">
      <w:pPr>
        <w:pStyle w:val="Call"/>
        <w:jc w:val="both"/>
        <w:rPr>
          <w:i/>
          <w:lang w:eastAsia="zh-CN"/>
        </w:rPr>
      </w:pPr>
      <w:r w:rsidRPr="003E0551">
        <w:rPr>
          <w:rFonts w:asciiTheme="minorHAnsi" w:eastAsia="STKaiti" w:hAnsiTheme="minorHAnsi" w:hint="eastAsia"/>
          <w:lang w:eastAsia="zh-CN"/>
        </w:rPr>
        <w:t>注意到</w:t>
      </w:r>
    </w:p>
    <w:p w14:paraId="0D8E3E04" w14:textId="7695877F" w:rsidR="00EF0276" w:rsidRPr="00EF0276" w:rsidRDefault="003E0551" w:rsidP="00EF0276">
      <w:pPr>
        <w:tabs>
          <w:tab w:val="clear" w:pos="794"/>
          <w:tab w:val="clear" w:pos="1191"/>
          <w:tab w:val="clear" w:pos="1588"/>
          <w:tab w:val="clear" w:pos="1985"/>
        </w:tabs>
        <w:overflowPunct/>
        <w:autoSpaceDE/>
        <w:autoSpaceDN/>
        <w:adjustRightInd/>
        <w:spacing w:before="0" w:after="160" w:line="259" w:lineRule="auto"/>
        <w:textAlignment w:val="auto"/>
        <w:rPr>
          <w:rFonts w:eastAsia="Calibri" w:cs="Calibri"/>
          <w:b/>
          <w:color w:val="800000"/>
          <w:sz w:val="22"/>
          <w:szCs w:val="22"/>
          <w:lang w:eastAsia="zh-CN"/>
        </w:rPr>
      </w:pPr>
      <w:r w:rsidRPr="00614C1A">
        <w:rPr>
          <w:rFonts w:cs="Calibri" w:hint="eastAsia"/>
          <w:lang w:eastAsia="zh-CN"/>
        </w:rPr>
        <w:t>根据</w:t>
      </w:r>
      <w:r w:rsidR="00DF5422">
        <w:rPr>
          <w:rFonts w:cs="Calibri" w:hint="eastAsia"/>
          <w:lang w:eastAsia="zh-CN"/>
        </w:rPr>
        <w:t>关于</w:t>
      </w:r>
      <w:r w:rsidR="00DF5422" w:rsidRPr="00614C1A">
        <w:rPr>
          <w:rFonts w:cs="Calibri" w:hint="eastAsia"/>
          <w:lang w:eastAsia="zh-CN"/>
        </w:rPr>
        <w:t>国际电联的大会、论坛、全会和理事会会议的时间安排和会期（</w:t>
      </w:r>
      <w:r w:rsidR="00DF5422" w:rsidRPr="00614C1A">
        <w:rPr>
          <w:rFonts w:cs="Calibri" w:hint="eastAsia"/>
          <w:lang w:eastAsia="zh-CN"/>
        </w:rPr>
        <w:t>20</w:t>
      </w:r>
      <w:r w:rsidR="00DF5422">
        <w:rPr>
          <w:rFonts w:cs="Calibri"/>
          <w:lang w:eastAsia="zh-CN"/>
        </w:rPr>
        <w:t>23</w:t>
      </w:r>
      <w:r w:rsidR="00DF5422" w:rsidRPr="00614C1A">
        <w:rPr>
          <w:rFonts w:cs="Calibri" w:hint="eastAsia"/>
          <w:lang w:eastAsia="zh-CN"/>
        </w:rPr>
        <w:t>-202</w:t>
      </w:r>
      <w:r w:rsidR="00DF5422">
        <w:rPr>
          <w:rFonts w:cs="Calibri"/>
          <w:lang w:eastAsia="zh-CN"/>
        </w:rPr>
        <w:t>7</w:t>
      </w:r>
      <w:r w:rsidR="00DF5422" w:rsidRPr="00614C1A">
        <w:rPr>
          <w:rFonts w:cs="Calibri" w:hint="eastAsia"/>
          <w:lang w:eastAsia="zh-CN"/>
        </w:rPr>
        <w:t>年）</w:t>
      </w:r>
      <w:r w:rsidR="00DF5422">
        <w:rPr>
          <w:rFonts w:cs="Calibri" w:hint="eastAsia"/>
          <w:lang w:eastAsia="zh-CN"/>
        </w:rPr>
        <w:t>的全权代表大会</w:t>
      </w:r>
      <w:r w:rsidRPr="00614C1A">
        <w:rPr>
          <w:rFonts w:cs="Calibri" w:hint="eastAsia"/>
          <w:lang w:eastAsia="zh-CN"/>
        </w:rPr>
        <w:t>第</w:t>
      </w:r>
      <w:r w:rsidRPr="00614C1A">
        <w:rPr>
          <w:rFonts w:cs="Calibri" w:hint="eastAsia"/>
          <w:lang w:eastAsia="zh-CN"/>
        </w:rPr>
        <w:t>77</w:t>
      </w:r>
      <w:r w:rsidRPr="00614C1A">
        <w:rPr>
          <w:rFonts w:cs="Calibri" w:hint="eastAsia"/>
          <w:lang w:eastAsia="zh-CN"/>
        </w:rPr>
        <w:t>号决议（</w:t>
      </w:r>
      <w:r w:rsidRPr="00614C1A">
        <w:rPr>
          <w:rFonts w:cs="Calibri" w:hint="eastAsia"/>
          <w:lang w:eastAsia="zh-CN"/>
        </w:rPr>
        <w:t>20</w:t>
      </w:r>
      <w:r w:rsidR="00DF5422">
        <w:rPr>
          <w:rFonts w:cs="Calibri"/>
          <w:lang w:eastAsia="zh-CN"/>
        </w:rPr>
        <w:t>22</w:t>
      </w:r>
      <w:r w:rsidRPr="00614C1A">
        <w:rPr>
          <w:rFonts w:cs="Calibri" w:hint="eastAsia"/>
          <w:lang w:eastAsia="zh-CN"/>
        </w:rPr>
        <w:t>年，</w:t>
      </w:r>
      <w:r w:rsidR="00DF5422">
        <w:rPr>
          <w:rFonts w:cs="Calibri" w:hint="eastAsia"/>
          <w:lang w:eastAsia="zh-CN"/>
        </w:rPr>
        <w:t>布加勒斯特</w:t>
      </w:r>
      <w:r w:rsidRPr="00614C1A">
        <w:rPr>
          <w:rFonts w:cs="Calibri" w:hint="eastAsia"/>
          <w:lang w:eastAsia="zh-CN"/>
        </w:rPr>
        <w:t>，修订版），</w:t>
      </w:r>
      <w:r>
        <w:rPr>
          <w:rFonts w:cs="Calibri" w:hint="eastAsia"/>
          <w:lang w:eastAsia="zh-CN"/>
        </w:rPr>
        <w:t>202</w:t>
      </w:r>
      <w:r w:rsidR="00DF5422">
        <w:rPr>
          <w:rFonts w:cs="Calibri"/>
          <w:lang w:eastAsia="zh-CN"/>
        </w:rPr>
        <w:t>4</w:t>
      </w:r>
      <w:r>
        <w:rPr>
          <w:rFonts w:cs="Calibri" w:hint="eastAsia"/>
          <w:lang w:eastAsia="zh-CN"/>
        </w:rPr>
        <w:t>年</w:t>
      </w:r>
      <w:r w:rsidRPr="001C1A75">
        <w:rPr>
          <w:rFonts w:cs="Calibri" w:hint="eastAsia"/>
          <w:lang w:eastAsia="zh-CN"/>
        </w:rPr>
        <w:t>世界电信标准化全会（</w:t>
      </w:r>
      <w:r w:rsidRPr="00614C1A">
        <w:rPr>
          <w:rFonts w:cs="Calibri"/>
          <w:lang w:eastAsia="zh-CN"/>
        </w:rPr>
        <w:t>WTSA-2</w:t>
      </w:r>
      <w:r w:rsidR="0014136B">
        <w:rPr>
          <w:rFonts w:cs="Calibri"/>
          <w:lang w:eastAsia="zh-CN"/>
        </w:rPr>
        <w:t>4</w:t>
      </w:r>
      <w:r w:rsidRPr="001C1A75">
        <w:rPr>
          <w:rFonts w:cs="Calibri" w:hint="eastAsia"/>
          <w:lang w:eastAsia="zh-CN"/>
        </w:rPr>
        <w:t>）</w:t>
      </w:r>
      <w:r w:rsidRPr="00614C1A">
        <w:rPr>
          <w:rFonts w:cs="Calibri" w:hint="eastAsia"/>
          <w:lang w:eastAsia="zh-CN"/>
        </w:rPr>
        <w:t>计划于</w:t>
      </w:r>
      <w:r w:rsidRPr="00614C1A">
        <w:rPr>
          <w:rFonts w:cs="Calibri" w:hint="eastAsia"/>
          <w:lang w:eastAsia="zh-CN"/>
        </w:rPr>
        <w:t>202</w:t>
      </w:r>
      <w:r w:rsidR="00DF5422">
        <w:rPr>
          <w:rFonts w:cs="Calibri"/>
          <w:lang w:eastAsia="zh-CN"/>
        </w:rPr>
        <w:t>4</w:t>
      </w:r>
      <w:r w:rsidRPr="00614C1A">
        <w:rPr>
          <w:rFonts w:cs="Calibri" w:hint="eastAsia"/>
          <w:lang w:eastAsia="zh-CN"/>
        </w:rPr>
        <w:t>年最后一个季度</w:t>
      </w:r>
      <w:r w:rsidR="00DF5422">
        <w:rPr>
          <w:rFonts w:cs="Calibri" w:hint="eastAsia"/>
          <w:lang w:eastAsia="zh-CN"/>
        </w:rPr>
        <w:t>在印度</w:t>
      </w:r>
      <w:r w:rsidR="00DF5422" w:rsidRPr="00614C1A">
        <w:rPr>
          <w:rFonts w:cs="Calibri" w:hint="eastAsia"/>
          <w:lang w:eastAsia="zh-CN"/>
        </w:rPr>
        <w:t>举办</w:t>
      </w:r>
      <w:r w:rsidR="00DF5422">
        <w:rPr>
          <w:rFonts w:cs="Calibri" w:hint="eastAsia"/>
          <w:lang w:eastAsia="zh-CN"/>
        </w:rPr>
        <w:t>，</w:t>
      </w:r>
      <w:r w:rsidR="00EF0276" w:rsidRPr="00EF0276">
        <w:rPr>
          <w:rFonts w:eastAsia="Calibri" w:cs="Calibri"/>
          <w:b/>
          <w:color w:val="800000"/>
          <w:sz w:val="22"/>
          <w:szCs w:val="22"/>
          <w:lang w:eastAsia="zh-CN"/>
        </w:rPr>
        <w:t xml:space="preserve"> </w:t>
      </w:r>
    </w:p>
    <w:p w14:paraId="24EDDD1F" w14:textId="54AA0578" w:rsidR="00EF0276" w:rsidRPr="00EF0276" w:rsidRDefault="003E0551" w:rsidP="00EF0276">
      <w:pPr>
        <w:keepNext/>
        <w:keepLines/>
        <w:tabs>
          <w:tab w:val="clear" w:pos="794"/>
          <w:tab w:val="clear" w:pos="1191"/>
          <w:tab w:val="clear" w:pos="1588"/>
          <w:tab w:val="clear" w:pos="1985"/>
          <w:tab w:val="left" w:pos="567"/>
        </w:tabs>
        <w:spacing w:before="160"/>
        <w:ind w:left="567"/>
        <w:rPr>
          <w:i/>
          <w:lang w:eastAsia="zh-CN"/>
        </w:rPr>
      </w:pPr>
      <w:r w:rsidRPr="003E0551">
        <w:rPr>
          <w:rFonts w:asciiTheme="minorHAnsi" w:eastAsia="STKaiti" w:hAnsiTheme="minorHAnsi" w:hint="eastAsia"/>
          <w:lang w:eastAsia="zh-CN"/>
        </w:rPr>
        <w:t>做出决定</w:t>
      </w:r>
    </w:p>
    <w:p w14:paraId="5448B48B" w14:textId="31934C0B" w:rsidR="00EF0276" w:rsidRPr="00EF0276" w:rsidRDefault="00DF5422" w:rsidP="00EF0276">
      <w:pPr>
        <w:tabs>
          <w:tab w:val="clear" w:pos="794"/>
          <w:tab w:val="clear" w:pos="1191"/>
          <w:tab w:val="clear" w:pos="1588"/>
          <w:tab w:val="clear" w:pos="1985"/>
        </w:tabs>
        <w:overflowPunct/>
        <w:autoSpaceDE/>
        <w:autoSpaceDN/>
        <w:adjustRightInd/>
        <w:spacing w:before="0" w:after="160" w:line="259" w:lineRule="auto"/>
        <w:textAlignment w:val="auto"/>
        <w:rPr>
          <w:rFonts w:eastAsia="Calibri" w:cs="Arial"/>
          <w:sz w:val="22"/>
          <w:szCs w:val="22"/>
          <w:lang w:eastAsia="zh-CN"/>
        </w:rPr>
      </w:pPr>
      <w:r w:rsidRPr="00DF5422">
        <w:rPr>
          <w:rFonts w:cs="Microsoft YaHei" w:hint="eastAsia"/>
          <w:szCs w:val="24"/>
          <w:lang w:eastAsia="zh-CN"/>
        </w:rPr>
        <w:t>经</w:t>
      </w:r>
      <w:r w:rsidR="0014136B">
        <w:rPr>
          <w:rFonts w:cs="Microsoft YaHei" w:hint="eastAsia"/>
          <w:szCs w:val="24"/>
          <w:lang w:eastAsia="zh-CN"/>
        </w:rPr>
        <w:t>国际电联</w:t>
      </w:r>
      <w:r w:rsidRPr="00DF5422">
        <w:rPr>
          <w:rFonts w:cs="Microsoft YaHei" w:hint="eastAsia"/>
          <w:szCs w:val="24"/>
          <w:lang w:eastAsia="zh-CN"/>
        </w:rPr>
        <w:t>大多数成员国同意，</w:t>
      </w:r>
      <w:r w:rsidRPr="00DF5422">
        <w:rPr>
          <w:rFonts w:cs="Arial" w:hint="eastAsia"/>
          <w:szCs w:val="24"/>
          <w:lang w:eastAsia="zh-CN"/>
        </w:rPr>
        <w:t>WTSA-24</w:t>
      </w:r>
      <w:r w:rsidRPr="00DF5422">
        <w:rPr>
          <w:rFonts w:cs="Microsoft YaHei" w:hint="eastAsia"/>
          <w:szCs w:val="24"/>
          <w:lang w:eastAsia="zh-CN"/>
        </w:rPr>
        <w:t>将于</w:t>
      </w:r>
      <w:r w:rsidRPr="00DF5422">
        <w:rPr>
          <w:rFonts w:cs="Arial" w:hint="eastAsia"/>
          <w:szCs w:val="24"/>
          <w:lang w:eastAsia="zh-CN"/>
        </w:rPr>
        <w:t>2024</w:t>
      </w:r>
      <w:r w:rsidRPr="00DF5422">
        <w:rPr>
          <w:rFonts w:cs="Microsoft YaHei" w:hint="eastAsia"/>
          <w:szCs w:val="24"/>
          <w:lang w:eastAsia="zh-CN"/>
        </w:rPr>
        <w:t>年</w:t>
      </w:r>
      <w:r w:rsidRPr="00DF5422">
        <w:rPr>
          <w:rFonts w:cs="Arial" w:hint="eastAsia"/>
          <w:szCs w:val="24"/>
          <w:lang w:eastAsia="zh-CN"/>
        </w:rPr>
        <w:t>10</w:t>
      </w:r>
      <w:r w:rsidRPr="00DF5422">
        <w:rPr>
          <w:rFonts w:cs="Microsoft YaHei" w:hint="eastAsia"/>
          <w:szCs w:val="24"/>
          <w:lang w:eastAsia="zh-CN"/>
        </w:rPr>
        <w:t>月</w:t>
      </w:r>
      <w:r w:rsidRPr="00DF5422">
        <w:rPr>
          <w:rFonts w:cs="Arial" w:hint="eastAsia"/>
          <w:szCs w:val="24"/>
          <w:lang w:eastAsia="zh-CN"/>
        </w:rPr>
        <w:t>15</w:t>
      </w:r>
      <w:r w:rsidRPr="00DF5422">
        <w:rPr>
          <w:rFonts w:cs="Microsoft YaHei" w:hint="eastAsia"/>
          <w:szCs w:val="24"/>
          <w:lang w:eastAsia="zh-CN"/>
        </w:rPr>
        <w:t>日至</w:t>
      </w:r>
      <w:r w:rsidRPr="00DF5422">
        <w:rPr>
          <w:rFonts w:cs="Arial" w:hint="eastAsia"/>
          <w:szCs w:val="24"/>
          <w:lang w:eastAsia="zh-CN"/>
        </w:rPr>
        <w:t>24</w:t>
      </w:r>
      <w:r w:rsidRPr="00DF5422">
        <w:rPr>
          <w:rFonts w:cs="Microsoft YaHei" w:hint="eastAsia"/>
          <w:szCs w:val="24"/>
          <w:lang w:eastAsia="zh-CN"/>
        </w:rPr>
        <w:t>日在印度新德里麦丹（</w:t>
      </w:r>
      <w:r w:rsidRPr="00DF5422">
        <w:rPr>
          <w:rFonts w:cs="Arial" w:hint="eastAsia"/>
          <w:szCs w:val="24"/>
          <w:lang w:eastAsia="zh-CN"/>
        </w:rPr>
        <w:t>Pragati Maidan</w:t>
      </w:r>
      <w:r w:rsidRPr="00DF5422">
        <w:rPr>
          <w:rFonts w:cs="Arial" w:hint="eastAsia"/>
          <w:szCs w:val="24"/>
          <w:lang w:eastAsia="zh-CN"/>
        </w:rPr>
        <w:t>）</w:t>
      </w:r>
      <w:r w:rsidRPr="00DF5422">
        <w:rPr>
          <w:rFonts w:cs="Microsoft YaHei" w:hint="eastAsia"/>
          <w:szCs w:val="24"/>
          <w:lang w:eastAsia="zh-CN"/>
        </w:rPr>
        <w:t>国际展览和会议中心举办，</w:t>
      </w:r>
    </w:p>
    <w:p w14:paraId="044320E0" w14:textId="77E2D8F4" w:rsidR="00EF0276" w:rsidRPr="00EF0276" w:rsidRDefault="003E0551" w:rsidP="00EF0276">
      <w:pPr>
        <w:keepNext/>
        <w:keepLines/>
        <w:tabs>
          <w:tab w:val="clear" w:pos="794"/>
          <w:tab w:val="clear" w:pos="1191"/>
          <w:tab w:val="clear" w:pos="1588"/>
          <w:tab w:val="clear" w:pos="1985"/>
          <w:tab w:val="left" w:pos="567"/>
        </w:tabs>
        <w:spacing w:before="160"/>
        <w:ind w:left="567"/>
        <w:rPr>
          <w:i/>
          <w:lang w:eastAsia="zh-CN"/>
        </w:rPr>
      </w:pPr>
      <w:r w:rsidRPr="003E0551">
        <w:rPr>
          <w:rFonts w:asciiTheme="minorHAnsi" w:eastAsia="STKaiti" w:hAnsiTheme="minorHAnsi" w:hint="eastAsia"/>
          <w:lang w:eastAsia="zh-CN"/>
        </w:rPr>
        <w:t>责成秘书长</w:t>
      </w:r>
    </w:p>
    <w:p w14:paraId="5EAC8E8D" w14:textId="7CE53E27" w:rsidR="003E0551" w:rsidRDefault="003E0551" w:rsidP="003E0551">
      <w:pPr>
        <w:tabs>
          <w:tab w:val="clear" w:pos="794"/>
          <w:tab w:val="clear" w:pos="1191"/>
          <w:tab w:val="clear" w:pos="1588"/>
          <w:tab w:val="clear" w:pos="1985"/>
        </w:tabs>
        <w:overflowPunct/>
        <w:autoSpaceDE/>
        <w:autoSpaceDN/>
        <w:adjustRightInd/>
        <w:spacing w:before="0" w:after="160" w:line="259" w:lineRule="auto"/>
        <w:textAlignment w:val="auto"/>
        <w:rPr>
          <w:lang w:eastAsia="zh-CN"/>
        </w:rPr>
      </w:pPr>
      <w:r w:rsidRPr="007D70BA">
        <w:rPr>
          <w:rFonts w:hint="eastAsia"/>
          <w:lang w:eastAsia="zh-CN"/>
        </w:rPr>
        <w:t>针对</w:t>
      </w:r>
      <w:r w:rsidRPr="007D70BA">
        <w:rPr>
          <w:lang w:eastAsia="zh-CN"/>
        </w:rPr>
        <w:t>WTSA-</w:t>
      </w:r>
      <w:r w:rsidRPr="007D70BA">
        <w:rPr>
          <w:rFonts w:hint="eastAsia"/>
          <w:lang w:eastAsia="zh-CN"/>
        </w:rPr>
        <w:t>2</w:t>
      </w:r>
      <w:r w:rsidR="00DF5422">
        <w:rPr>
          <w:lang w:eastAsia="zh-CN"/>
        </w:rPr>
        <w:t>4</w:t>
      </w:r>
      <w:r w:rsidRPr="007D70BA">
        <w:rPr>
          <w:rFonts w:hint="eastAsia"/>
          <w:lang w:eastAsia="zh-CN"/>
        </w:rPr>
        <w:t>的</w:t>
      </w:r>
      <w:r w:rsidR="00DF5422">
        <w:rPr>
          <w:rFonts w:hint="eastAsia"/>
          <w:lang w:eastAsia="zh-CN"/>
        </w:rPr>
        <w:t>具体举办地点和</w:t>
      </w:r>
      <w:r w:rsidRPr="007D70BA">
        <w:rPr>
          <w:rFonts w:hint="eastAsia"/>
          <w:lang w:eastAsia="zh-CN"/>
        </w:rPr>
        <w:t>确切</w:t>
      </w:r>
      <w:r w:rsidR="00DF5422">
        <w:rPr>
          <w:rFonts w:hint="eastAsia"/>
          <w:lang w:eastAsia="zh-CN"/>
        </w:rPr>
        <w:t>举办</w:t>
      </w:r>
      <w:r w:rsidRPr="007D70BA">
        <w:rPr>
          <w:rFonts w:hint="eastAsia"/>
          <w:lang w:eastAsia="zh-CN"/>
        </w:rPr>
        <w:t>日期，与所有成员国进行磋商。</w:t>
      </w:r>
    </w:p>
    <w:p w14:paraId="208DAF30" w14:textId="5E863BAF" w:rsidR="00EF0276" w:rsidRPr="00EF0276" w:rsidRDefault="00EF0276" w:rsidP="00D840D2">
      <w:pPr>
        <w:tabs>
          <w:tab w:val="clear" w:pos="794"/>
          <w:tab w:val="clear" w:pos="1191"/>
          <w:tab w:val="clear" w:pos="1588"/>
          <w:tab w:val="clear" w:pos="1985"/>
        </w:tabs>
        <w:overflowPunct/>
        <w:autoSpaceDE/>
        <w:autoSpaceDN/>
        <w:adjustRightInd/>
        <w:spacing w:before="840"/>
        <w:jc w:val="center"/>
        <w:textAlignment w:val="auto"/>
        <w:rPr>
          <w:rFonts w:eastAsia="Calibri" w:cs="Arial"/>
          <w:sz w:val="22"/>
          <w:szCs w:val="22"/>
        </w:rPr>
      </w:pPr>
      <w:r w:rsidRPr="00EF0276">
        <w:rPr>
          <w:rFonts w:eastAsia="Calibri" w:cs="Arial"/>
          <w:sz w:val="22"/>
          <w:szCs w:val="22"/>
        </w:rPr>
        <w:t>___________________</w:t>
      </w:r>
    </w:p>
    <w:sectPr w:rsidR="00EF0276" w:rsidRPr="00EF0276" w:rsidSect="00E24D59">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B5A8" w14:textId="77777777" w:rsidR="00380C68" w:rsidRDefault="00380C68">
      <w:r>
        <w:separator/>
      </w:r>
    </w:p>
  </w:endnote>
  <w:endnote w:type="continuationSeparator" w:id="0">
    <w:p w14:paraId="41C05E82" w14:textId="77777777" w:rsidR="00380C68" w:rsidRDefault="0038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06B0D984" w:rsidR="00E24D59" w:rsidRDefault="0037664F" w:rsidP="00E24D59">
          <w:pPr>
            <w:pStyle w:val="Header"/>
            <w:jc w:val="left"/>
            <w:rPr>
              <w:noProof/>
            </w:rPr>
          </w:pPr>
          <w:r>
            <w:rPr>
              <w:noProof/>
            </w:rPr>
            <w:t xml:space="preserve">DPS </w:t>
          </w:r>
          <w:r w:rsidR="00EF0276" w:rsidRPr="00EF0276">
            <w:rPr>
              <w:noProof/>
            </w:rPr>
            <w:t>520577</w:t>
          </w:r>
        </w:p>
      </w:tc>
      <w:tc>
        <w:tcPr>
          <w:tcW w:w="8261" w:type="dxa"/>
        </w:tcPr>
        <w:p w14:paraId="6D929AF4" w14:textId="3D564AB9"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F0276">
            <w:rPr>
              <w:bCs/>
            </w:rPr>
            <w:t>24</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569441EF" w:rsidR="00B40A53" w:rsidRPr="00E24D59" w:rsidRDefault="007F2859" w:rsidP="00E24D59">
    <w:pPr>
      <w:pStyle w:val="Footer"/>
    </w:pPr>
    <w:r w:rsidRPr="00D840D2">
      <w:rPr>
        <w:color w:val="F2F2F2" w:themeColor="background1" w:themeShade="F2"/>
      </w:rPr>
      <w:fldChar w:fldCharType="begin"/>
    </w:r>
    <w:r w:rsidRPr="00D840D2">
      <w:rPr>
        <w:color w:val="F2F2F2" w:themeColor="background1" w:themeShade="F2"/>
      </w:rPr>
      <w:instrText xml:space="preserve"> FILENAME \p  \* MERGEFORMAT </w:instrText>
    </w:r>
    <w:r w:rsidRPr="00D840D2">
      <w:rPr>
        <w:color w:val="F2F2F2" w:themeColor="background1" w:themeShade="F2"/>
      </w:rPr>
      <w:fldChar w:fldCharType="separate"/>
    </w:r>
    <w:r w:rsidRPr="00D840D2">
      <w:rPr>
        <w:color w:val="F2F2F2" w:themeColor="background1" w:themeShade="F2"/>
      </w:rPr>
      <w:t>P:\CHI\SG\CONSEIL\C23\000\024C.docx</w:t>
    </w:r>
    <w:r w:rsidRPr="00D840D2">
      <w:rPr>
        <w:color w:val="F2F2F2" w:themeColor="background1" w:themeShade="F2"/>
      </w:rPr>
      <w:fldChar w:fldCharType="end"/>
    </w:r>
    <w:r w:rsidR="007630AB" w:rsidRPr="00D840D2">
      <w:rPr>
        <w:color w:val="F2F2F2" w:themeColor="background1" w:themeShade="F2"/>
      </w:rPr>
      <w:t xml:space="preserve"> (520577)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EF3F7B"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02DE2D35"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F0276">
            <w:rPr>
              <w:bCs/>
            </w:rPr>
            <w:t>24</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49EC57C" w:rsidR="00AC516F" w:rsidRPr="00E24D59" w:rsidRDefault="007F2859" w:rsidP="007630AB">
    <w:pPr>
      <w:pStyle w:val="Footer"/>
    </w:pPr>
    <w:r w:rsidRPr="00D840D2">
      <w:rPr>
        <w:color w:val="F2F2F2" w:themeColor="background1" w:themeShade="F2"/>
      </w:rPr>
      <w:fldChar w:fldCharType="begin"/>
    </w:r>
    <w:r w:rsidRPr="00D840D2">
      <w:rPr>
        <w:color w:val="F2F2F2" w:themeColor="background1" w:themeShade="F2"/>
      </w:rPr>
      <w:instrText xml:space="preserve"> FILENAME \p  \* MERGEFORMAT </w:instrText>
    </w:r>
    <w:r w:rsidRPr="00D840D2">
      <w:rPr>
        <w:color w:val="F2F2F2" w:themeColor="background1" w:themeShade="F2"/>
      </w:rPr>
      <w:fldChar w:fldCharType="separate"/>
    </w:r>
    <w:r w:rsidRPr="00D840D2">
      <w:rPr>
        <w:color w:val="F2F2F2" w:themeColor="background1" w:themeShade="F2"/>
      </w:rPr>
      <w:t>P:\CHI\SG\CONSEIL\C23\000\024C.docx</w:t>
    </w:r>
    <w:r w:rsidRPr="00D840D2">
      <w:rPr>
        <w:color w:val="F2F2F2" w:themeColor="background1" w:themeShade="F2"/>
      </w:rPr>
      <w:fldChar w:fldCharType="end"/>
    </w:r>
    <w:r w:rsidR="007630AB" w:rsidRPr="00D840D2">
      <w:rPr>
        <w:color w:val="F2F2F2" w:themeColor="background1" w:themeShade="F2"/>
      </w:rPr>
      <w:t xml:space="preserve"> (520577)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1925" w14:textId="77777777" w:rsidR="00380C68" w:rsidRDefault="00380C68">
      <w:r>
        <w:t>____________________</w:t>
      </w:r>
    </w:p>
  </w:footnote>
  <w:footnote w:type="continuationSeparator" w:id="0">
    <w:p w14:paraId="370D9DFF" w14:textId="77777777" w:rsidR="00380C68" w:rsidRDefault="00380C68">
      <w:r>
        <w:continuationSeparator/>
      </w:r>
    </w:p>
  </w:footnote>
  <w:footnote w:id="1">
    <w:p w14:paraId="0E76CB77" w14:textId="04B139E2" w:rsidR="007D6480" w:rsidRPr="006F37A3" w:rsidRDefault="007D6480" w:rsidP="007D6480">
      <w:pPr>
        <w:pStyle w:val="ListParagraph"/>
        <w:keepLines/>
        <w:ind w:left="255" w:hanging="255"/>
        <w:contextualSpacing w:val="0"/>
        <w:jc w:val="both"/>
        <w:rPr>
          <w:rFonts w:cs="Calibri"/>
          <w:b/>
          <w:color w:val="800000"/>
          <w:lang w:eastAsia="zh-CN"/>
        </w:rPr>
      </w:pPr>
      <w:r w:rsidRPr="00682E9B">
        <w:rPr>
          <w:rStyle w:val="FootnoteReference"/>
          <w:szCs w:val="18"/>
        </w:rPr>
        <w:footnoteRef/>
      </w:r>
      <w:r>
        <w:rPr>
          <w:lang w:eastAsia="zh-CN"/>
        </w:rPr>
        <w:t xml:space="preserve"> </w:t>
      </w:r>
      <w:r>
        <w:rPr>
          <w:lang w:eastAsia="zh-CN"/>
        </w:rPr>
        <w:tab/>
      </w:r>
      <w:r w:rsidR="00D359AE" w:rsidRPr="00D359AE">
        <w:rPr>
          <w:rFonts w:eastAsia="SimSun" w:cs="Microsoft YaHei" w:hint="eastAsia"/>
          <w:sz w:val="20"/>
          <w:lang w:eastAsia="zh-CN"/>
        </w:rPr>
        <w:t>有关</w:t>
      </w:r>
      <w:r w:rsidR="00D359AE" w:rsidRPr="00D359AE">
        <w:rPr>
          <w:rFonts w:asciiTheme="minorHAnsi" w:eastAsiaTheme="minorEastAsia" w:hAnsiTheme="minorHAnsi" w:cstheme="minorHAnsi"/>
          <w:color w:val="000000" w:themeColor="text1"/>
          <w:sz w:val="20"/>
          <w:shd w:val="clear" w:color="auto" w:fill="FCFCFC"/>
          <w:lang w:eastAsia="zh-CN"/>
        </w:rPr>
        <w:t>向国际电联大会和全会提交提案的截止期限和与会者的注册程序</w:t>
      </w:r>
      <w:r w:rsidR="00D359AE">
        <w:rPr>
          <w:rFonts w:asciiTheme="minorHAnsi" w:eastAsiaTheme="minorEastAsia" w:hAnsiTheme="minorHAnsi" w:cstheme="minorHAnsi" w:hint="eastAsia"/>
          <w:color w:val="000000" w:themeColor="text1"/>
          <w:sz w:val="20"/>
          <w:shd w:val="clear" w:color="auto" w:fill="FCFCFC"/>
          <w:lang w:eastAsia="zh-CN"/>
        </w:rPr>
        <w:t>的</w:t>
      </w:r>
      <w:r w:rsidRPr="00D359AE">
        <w:rPr>
          <w:rFonts w:asciiTheme="minorHAnsi" w:eastAsiaTheme="minorEastAsia" w:hAnsiTheme="minorHAnsi" w:cstheme="minorHAnsi"/>
          <w:color w:val="000000" w:themeColor="text1"/>
          <w:sz w:val="20"/>
          <w:shd w:val="clear" w:color="auto" w:fill="FCFCFC"/>
          <w:lang w:eastAsia="zh-CN"/>
        </w:rPr>
        <w:t>全权代表大会第</w:t>
      </w:r>
      <w:r w:rsidRPr="00D359AE">
        <w:rPr>
          <w:rFonts w:asciiTheme="minorHAnsi" w:eastAsiaTheme="minorEastAsia" w:hAnsiTheme="minorHAnsi" w:cstheme="minorHAnsi"/>
          <w:color w:val="000000" w:themeColor="text1"/>
          <w:sz w:val="20"/>
          <w:shd w:val="clear" w:color="auto" w:fill="FCFCFC"/>
          <w:lang w:eastAsia="zh-CN"/>
        </w:rPr>
        <w:t>165</w:t>
      </w:r>
      <w:r w:rsidRPr="00D359AE">
        <w:rPr>
          <w:rFonts w:asciiTheme="minorHAnsi" w:eastAsiaTheme="minorEastAsia" w:hAnsiTheme="minorHAnsi" w:cstheme="minorHAnsi"/>
          <w:color w:val="000000" w:themeColor="text1"/>
          <w:sz w:val="20"/>
          <w:shd w:val="clear" w:color="auto" w:fill="FCFCFC"/>
          <w:lang w:eastAsia="zh-CN"/>
        </w:rPr>
        <w:t>号决议</w:t>
      </w:r>
      <w:r w:rsidRPr="00D359AE">
        <w:rPr>
          <w:rFonts w:asciiTheme="minorHAnsi" w:eastAsiaTheme="minorEastAsia" w:hAnsiTheme="minorHAnsi" w:cstheme="minorHAnsi" w:hint="eastAsia"/>
          <w:color w:val="000000" w:themeColor="text1"/>
          <w:sz w:val="20"/>
          <w:shd w:val="clear" w:color="auto" w:fill="FCFCFC"/>
          <w:lang w:eastAsia="zh-CN"/>
        </w:rPr>
        <w:t>（</w:t>
      </w:r>
      <w:r w:rsidRPr="00D359AE">
        <w:rPr>
          <w:rFonts w:asciiTheme="minorHAnsi" w:eastAsiaTheme="minorEastAsia" w:hAnsiTheme="minorHAnsi" w:cstheme="minorHAnsi"/>
          <w:color w:val="000000" w:themeColor="text1"/>
          <w:sz w:val="20"/>
          <w:shd w:val="clear" w:color="auto" w:fill="FCFCFC"/>
          <w:lang w:eastAsia="zh-CN"/>
        </w:rPr>
        <w:t>2018</w:t>
      </w:r>
      <w:r w:rsidRPr="00D359AE">
        <w:rPr>
          <w:rFonts w:asciiTheme="minorHAnsi" w:eastAsiaTheme="minorEastAsia" w:hAnsiTheme="minorHAnsi" w:cstheme="minorHAnsi"/>
          <w:color w:val="000000" w:themeColor="text1"/>
          <w:sz w:val="20"/>
          <w:shd w:val="clear" w:color="auto" w:fill="FCFCFC"/>
          <w:lang w:eastAsia="zh-CN"/>
        </w:rPr>
        <w:t>年，迪拜，修订版</w:t>
      </w:r>
      <w:r w:rsidRPr="00D359AE">
        <w:rPr>
          <w:rFonts w:asciiTheme="minorHAnsi" w:eastAsiaTheme="minorEastAsia" w:hAnsiTheme="minorHAnsi" w:cstheme="minorHAnsi" w:hint="eastAsia"/>
          <w:color w:val="000000" w:themeColor="text1"/>
          <w:sz w:val="20"/>
          <w:shd w:val="clear" w:color="auto" w:fill="FCFCFC"/>
          <w:lang w:eastAsia="zh-CN"/>
        </w:rPr>
        <w:t>）</w:t>
      </w:r>
      <w:r w:rsidRPr="00D359AE">
        <w:rPr>
          <w:rFonts w:asciiTheme="minorHAnsi" w:eastAsiaTheme="minorEastAsia" w:hAnsiTheme="minorHAnsi" w:cstheme="minorHAnsi"/>
          <w:color w:val="000000" w:themeColor="text1"/>
          <w:sz w:val="20"/>
          <w:shd w:val="clear" w:color="auto" w:fill="FCFCFC"/>
          <w:lang w:eastAsia="zh-CN"/>
        </w:rPr>
        <w:t>做出决议，</w:t>
      </w:r>
      <w:r w:rsidRPr="00D359AE">
        <w:rPr>
          <w:rFonts w:asciiTheme="minorHAnsi" w:eastAsiaTheme="minorEastAsia" w:hAnsiTheme="minorHAnsi" w:cstheme="minorHAnsi"/>
          <w:color w:val="000000" w:themeColor="text1"/>
          <w:sz w:val="20"/>
          <w:u w:val="single"/>
          <w:shd w:val="clear" w:color="auto" w:fill="FCFCFC"/>
          <w:lang w:eastAsia="zh-CN"/>
        </w:rPr>
        <w:t>除上述</w:t>
      </w:r>
      <w:r w:rsidRPr="00D359AE">
        <w:rPr>
          <w:rFonts w:ascii="STKaiti" w:eastAsia="STKaiti" w:hAnsi="STKaiti" w:cstheme="minorHAnsi"/>
          <w:color w:val="000000" w:themeColor="text1"/>
          <w:sz w:val="20"/>
          <w:u w:val="single"/>
          <w:shd w:val="clear" w:color="auto" w:fill="FCFCFC"/>
          <w:lang w:eastAsia="zh-CN"/>
        </w:rPr>
        <w:t>认识到</w:t>
      </w:r>
      <w:r w:rsidRPr="00D359AE">
        <w:rPr>
          <w:rFonts w:asciiTheme="minorHAnsi" w:eastAsiaTheme="minorEastAsia" w:hAnsiTheme="minorHAnsi" w:cstheme="minorHAnsi"/>
          <w:color w:val="000000" w:themeColor="text1"/>
          <w:sz w:val="20"/>
          <w:u w:val="single"/>
          <w:shd w:val="clear" w:color="auto" w:fill="FCFCFC"/>
          <w:lang w:eastAsia="zh-CN"/>
        </w:rPr>
        <w:t>a)</w:t>
      </w:r>
      <w:r w:rsidRPr="00D359AE">
        <w:rPr>
          <w:rFonts w:asciiTheme="minorHAnsi" w:eastAsiaTheme="minorEastAsia" w:hAnsiTheme="minorHAnsi" w:cstheme="minorHAnsi"/>
          <w:color w:val="000000" w:themeColor="text1"/>
          <w:sz w:val="20"/>
          <w:u w:val="single"/>
          <w:shd w:val="clear" w:color="auto" w:fill="FCFCFC"/>
          <w:lang w:eastAsia="zh-CN"/>
        </w:rPr>
        <w:t>和</w:t>
      </w:r>
      <w:r w:rsidRPr="00D359AE">
        <w:rPr>
          <w:rFonts w:asciiTheme="minorHAnsi" w:eastAsiaTheme="minorEastAsia" w:hAnsiTheme="minorHAnsi" w:cstheme="minorHAnsi"/>
          <w:color w:val="000000" w:themeColor="text1"/>
          <w:sz w:val="20"/>
          <w:u w:val="single"/>
          <w:shd w:val="clear" w:color="auto" w:fill="FCFCFC"/>
          <w:lang w:eastAsia="zh-CN"/>
        </w:rPr>
        <w:t>b)</w:t>
      </w:r>
      <w:r w:rsidRPr="00D359AE">
        <w:rPr>
          <w:rFonts w:asciiTheme="minorHAnsi" w:eastAsiaTheme="minorEastAsia" w:hAnsiTheme="minorHAnsi" w:cstheme="minorHAnsi"/>
          <w:color w:val="000000" w:themeColor="text1"/>
          <w:sz w:val="20"/>
          <w:u w:val="single"/>
          <w:shd w:val="clear" w:color="auto" w:fill="FCFCFC"/>
          <w:lang w:eastAsia="zh-CN"/>
        </w:rPr>
        <w:t>中所述的截止期限外，对所有文稿规定严格的提交截止期限，即，必须在</w:t>
      </w:r>
      <w:r w:rsidRPr="00D359AE">
        <w:rPr>
          <w:rFonts w:asciiTheme="minorHAnsi" w:eastAsiaTheme="minorEastAsia" w:hAnsiTheme="minorHAnsi" w:cstheme="minorHAnsi"/>
          <w:color w:val="000000" w:themeColor="text1"/>
          <w:sz w:val="20"/>
          <w:shd w:val="clear" w:color="auto" w:fill="FCFCFC"/>
          <w:lang w:eastAsia="zh-CN"/>
        </w:rPr>
        <w:t>包括全权代表大会在内的</w:t>
      </w:r>
      <w:r w:rsidRPr="00D359AE">
        <w:rPr>
          <w:rFonts w:asciiTheme="minorHAnsi" w:eastAsiaTheme="minorEastAsia" w:hAnsiTheme="minorHAnsi" w:cstheme="minorHAnsi"/>
          <w:color w:val="000000" w:themeColor="text1"/>
          <w:sz w:val="20"/>
          <w:u w:val="single"/>
          <w:shd w:val="clear" w:color="auto" w:fill="FCFCFC"/>
          <w:lang w:eastAsia="zh-CN"/>
        </w:rPr>
        <w:t>国际电联大会和全会开幕的</w:t>
      </w:r>
      <w:r w:rsidRPr="00D359AE">
        <w:rPr>
          <w:rFonts w:asciiTheme="minorHAnsi" w:eastAsiaTheme="minorEastAsia" w:hAnsiTheme="minorHAnsi" w:cstheme="minorHAnsi"/>
          <w:color w:val="000000" w:themeColor="text1"/>
          <w:sz w:val="20"/>
          <w:u w:val="single"/>
          <w:shd w:val="clear" w:color="auto" w:fill="FCFCFC"/>
          <w:lang w:eastAsia="zh-CN"/>
        </w:rPr>
        <w:t>21</w:t>
      </w:r>
      <w:r w:rsidRPr="00D359AE">
        <w:rPr>
          <w:rFonts w:asciiTheme="minorHAnsi" w:eastAsiaTheme="minorEastAsia" w:hAnsiTheme="minorHAnsi" w:cstheme="minorHAnsi"/>
          <w:color w:val="000000" w:themeColor="text1"/>
          <w:sz w:val="20"/>
          <w:u w:val="single"/>
          <w:shd w:val="clear" w:color="auto" w:fill="FCFCFC"/>
          <w:lang w:eastAsia="zh-CN"/>
        </w:rPr>
        <w:t>个日历日之前提交</w:t>
      </w:r>
      <w:r w:rsidRPr="00D359AE">
        <w:rPr>
          <w:rFonts w:asciiTheme="minorHAnsi" w:eastAsiaTheme="minorEastAsia" w:hAnsiTheme="minorHAnsi" w:cstheme="minorHAnsi"/>
          <w:color w:val="000000" w:themeColor="text1"/>
          <w:sz w:val="20"/>
          <w:shd w:val="clear" w:color="auto" w:fill="FCFCFC"/>
          <w:lang w:eastAsia="zh-CN"/>
        </w:rPr>
        <w:t>，以确保文稿得到及时翻译和各代表团的充分审议</w:t>
      </w:r>
      <w:r w:rsidR="00D359AE">
        <w:rPr>
          <w:rFonts w:asciiTheme="minorHAnsi" w:eastAsiaTheme="minorEastAsia" w:hAnsiTheme="minorHAnsi" w:cstheme="minorHAnsi" w:hint="eastAsia"/>
          <w:color w:val="000000" w:themeColor="text1"/>
          <w:sz w:val="20"/>
          <w:shd w:val="clear" w:color="auto" w:fill="FCFCFC"/>
          <w:lang w:eastAsia="zh-CN"/>
        </w:rPr>
        <w:t>。</w:t>
      </w:r>
      <w:r w:rsidRPr="00D359AE">
        <w:rPr>
          <w:rFonts w:asciiTheme="minorHAnsi" w:eastAsiaTheme="minorEastAsia" w:hAnsiTheme="minorHAnsi" w:cstheme="minorHAnsi"/>
          <w:color w:val="000000" w:themeColor="text1"/>
          <w:sz w:val="20"/>
          <w:shd w:val="clear" w:color="auto" w:fill="FCFCFC"/>
          <w:lang w:eastAsia="zh-CN"/>
        </w:rPr>
        <w:t>（增加了着重线</w:t>
      </w:r>
      <w:r w:rsidR="0014136B">
        <w:rPr>
          <w:rFonts w:asciiTheme="minorHAnsi" w:eastAsiaTheme="minorEastAsia" w:hAnsiTheme="minorHAnsi" w:cstheme="minorHAnsi" w:hint="eastAsia"/>
          <w:color w:val="000000" w:themeColor="text1"/>
          <w:sz w:val="20"/>
          <w:shd w:val="clear" w:color="auto" w:fill="FCFCFC"/>
          <w:lang w:eastAsia="zh-CN"/>
        </w:rPr>
        <w:t>。</w:t>
      </w:r>
      <w:r w:rsidRPr="00D359AE">
        <w:rPr>
          <w:rFonts w:asciiTheme="minorHAnsi" w:eastAsiaTheme="minorEastAsia" w:hAnsiTheme="minorHAnsi" w:cstheme="minorHAnsi"/>
          <w:color w:val="000000" w:themeColor="text1"/>
          <w:sz w:val="20"/>
          <w:shd w:val="clear" w:color="auto" w:fill="FCFCFC"/>
          <w:lang w:eastAsia="zh-CN"/>
        </w:rPr>
        <w:t>）</w:t>
      </w:r>
    </w:p>
  </w:footnote>
  <w:footnote w:id="2">
    <w:p w14:paraId="7E684382" w14:textId="1638FE34" w:rsidR="007D6480" w:rsidRPr="00447984" w:rsidRDefault="007D6480" w:rsidP="007D6480">
      <w:pPr>
        <w:pStyle w:val="FootnoteText"/>
        <w:jc w:val="both"/>
        <w:rPr>
          <w:lang w:val="en-US" w:eastAsia="zh-CN"/>
        </w:rPr>
      </w:pPr>
      <w:r w:rsidRPr="006D40AE">
        <w:rPr>
          <w:rStyle w:val="FootnoteReference"/>
          <w:szCs w:val="16"/>
        </w:rPr>
        <w:footnoteRef/>
      </w:r>
      <w:r>
        <w:rPr>
          <w:lang w:eastAsia="zh-CN"/>
        </w:rPr>
        <w:t xml:space="preserve"> </w:t>
      </w:r>
      <w:r>
        <w:rPr>
          <w:lang w:eastAsia="zh-CN"/>
        </w:rPr>
        <w:tab/>
      </w:r>
      <w:bookmarkStart w:id="24" w:name="lt_pId117"/>
      <w:r w:rsidRPr="000770B3">
        <w:rPr>
          <w:sz w:val="20"/>
          <w:lang w:eastAsia="zh-CN"/>
        </w:rPr>
        <w:t>WTSA-20</w:t>
      </w:r>
      <w:r w:rsidR="000770B3" w:rsidRPr="000770B3">
        <w:rPr>
          <w:rFonts w:hint="eastAsia"/>
          <w:sz w:val="20"/>
          <w:lang w:eastAsia="zh-CN"/>
        </w:rPr>
        <w:t>第</w:t>
      </w:r>
      <w:r w:rsidR="000770B3" w:rsidRPr="000770B3">
        <w:rPr>
          <w:rFonts w:hint="eastAsia"/>
          <w:sz w:val="20"/>
          <w:lang w:eastAsia="zh-CN"/>
        </w:rPr>
        <w:t>1</w:t>
      </w:r>
      <w:r w:rsidR="000770B3" w:rsidRPr="000770B3">
        <w:rPr>
          <w:rFonts w:hint="eastAsia"/>
          <w:sz w:val="20"/>
          <w:lang w:eastAsia="zh-CN"/>
        </w:rPr>
        <w:t>号决议（</w:t>
      </w:r>
      <w:r w:rsidR="000770B3" w:rsidRPr="000770B3">
        <w:rPr>
          <w:rFonts w:hint="eastAsia"/>
          <w:sz w:val="20"/>
          <w:lang w:eastAsia="zh-CN"/>
        </w:rPr>
        <w:t>2</w:t>
      </w:r>
      <w:r w:rsidR="000770B3" w:rsidRPr="000770B3">
        <w:rPr>
          <w:sz w:val="20"/>
          <w:lang w:eastAsia="zh-CN"/>
        </w:rPr>
        <w:t>022</w:t>
      </w:r>
      <w:r w:rsidR="000770B3" w:rsidRPr="000770B3">
        <w:rPr>
          <w:rFonts w:hint="eastAsia"/>
          <w:sz w:val="20"/>
          <w:lang w:eastAsia="zh-CN"/>
        </w:rPr>
        <w:t>年，日内瓦，修订版）：</w:t>
      </w:r>
      <w:r w:rsidRPr="000770B3">
        <w:rPr>
          <w:b/>
          <w:bCs/>
          <w:sz w:val="20"/>
          <w:lang w:eastAsia="zh-CN"/>
        </w:rPr>
        <w:t>6.1</w:t>
      </w:r>
      <w:r w:rsidRPr="000770B3">
        <w:rPr>
          <w:sz w:val="20"/>
          <w:lang w:eastAsia="zh-CN"/>
        </w:rPr>
        <w:t xml:space="preserve"> </w:t>
      </w:r>
      <w:r w:rsidR="000770B3" w:rsidRPr="000770B3">
        <w:rPr>
          <w:rFonts w:hint="eastAsia"/>
          <w:sz w:val="20"/>
          <w:lang w:eastAsia="zh-CN"/>
        </w:rPr>
        <w:t>根据全权代表大会第</w:t>
      </w:r>
      <w:r w:rsidR="000770B3" w:rsidRPr="000770B3">
        <w:rPr>
          <w:rFonts w:hint="eastAsia"/>
          <w:sz w:val="20"/>
          <w:lang w:eastAsia="zh-CN"/>
        </w:rPr>
        <w:t>165</w:t>
      </w:r>
      <w:r w:rsidR="000770B3" w:rsidRPr="000770B3">
        <w:rPr>
          <w:rFonts w:hint="eastAsia"/>
          <w:sz w:val="20"/>
          <w:lang w:eastAsia="zh-CN"/>
        </w:rPr>
        <w:t>号决议（</w:t>
      </w:r>
      <w:r w:rsidR="000770B3" w:rsidRPr="000770B3">
        <w:rPr>
          <w:rFonts w:hint="eastAsia"/>
          <w:sz w:val="20"/>
          <w:lang w:eastAsia="zh-CN"/>
        </w:rPr>
        <w:t>2018</w:t>
      </w:r>
      <w:r w:rsidR="000770B3" w:rsidRPr="000770B3">
        <w:rPr>
          <w:rFonts w:hint="eastAsia"/>
          <w:sz w:val="20"/>
          <w:lang w:eastAsia="zh-CN"/>
        </w:rPr>
        <w:t>年，迪拜，修订版），文稿</w:t>
      </w:r>
      <w:r w:rsidR="000770B3" w:rsidRPr="000770B3">
        <w:rPr>
          <w:rFonts w:hint="eastAsia"/>
          <w:sz w:val="20"/>
          <w:u w:val="single"/>
          <w:lang w:eastAsia="zh-CN"/>
        </w:rPr>
        <w:t>应最迟在</w:t>
      </w:r>
      <w:r w:rsidR="000770B3" w:rsidRPr="000770B3">
        <w:rPr>
          <w:rFonts w:hint="eastAsia"/>
          <w:sz w:val="20"/>
          <w:u w:val="single"/>
          <w:lang w:eastAsia="zh-CN"/>
        </w:rPr>
        <w:t>WTSA</w:t>
      </w:r>
      <w:r w:rsidR="000770B3" w:rsidRPr="000770B3">
        <w:rPr>
          <w:rFonts w:hint="eastAsia"/>
          <w:sz w:val="20"/>
          <w:u w:val="single"/>
          <w:lang w:eastAsia="zh-CN"/>
        </w:rPr>
        <w:t>开幕的一个月前提交</w:t>
      </w:r>
      <w:r w:rsidR="000770B3" w:rsidRPr="000770B3">
        <w:rPr>
          <w:rFonts w:hint="eastAsia"/>
          <w:sz w:val="20"/>
          <w:lang w:eastAsia="zh-CN"/>
        </w:rPr>
        <w:t>，而且无论如何，所有提交</w:t>
      </w:r>
      <w:r w:rsidR="000770B3" w:rsidRPr="000770B3">
        <w:rPr>
          <w:rFonts w:hint="eastAsia"/>
          <w:sz w:val="20"/>
          <w:lang w:eastAsia="zh-CN"/>
        </w:rPr>
        <w:t>WTSA</w:t>
      </w:r>
      <w:r w:rsidR="000770B3" w:rsidRPr="000770B3">
        <w:rPr>
          <w:rFonts w:hint="eastAsia"/>
          <w:sz w:val="20"/>
          <w:lang w:eastAsia="zh-CN"/>
        </w:rPr>
        <w:t>的文稿的截止期限均</w:t>
      </w:r>
      <w:r w:rsidR="000770B3" w:rsidRPr="000770B3">
        <w:rPr>
          <w:rFonts w:hint="eastAsia"/>
          <w:sz w:val="20"/>
          <w:u w:val="single"/>
          <w:lang w:eastAsia="zh-CN"/>
        </w:rPr>
        <w:t>不得晚于</w:t>
      </w:r>
      <w:r w:rsidR="000770B3" w:rsidRPr="000770B3">
        <w:rPr>
          <w:rFonts w:hint="eastAsia"/>
          <w:sz w:val="20"/>
          <w:u w:val="single"/>
          <w:lang w:eastAsia="zh-CN"/>
        </w:rPr>
        <w:t>WTSA</w:t>
      </w:r>
      <w:r w:rsidR="000770B3" w:rsidRPr="000770B3">
        <w:rPr>
          <w:rFonts w:hint="eastAsia"/>
          <w:sz w:val="20"/>
          <w:u w:val="single"/>
          <w:lang w:eastAsia="zh-CN"/>
        </w:rPr>
        <w:t>开幕的</w:t>
      </w:r>
      <w:r w:rsidR="000770B3" w:rsidRPr="000770B3">
        <w:rPr>
          <w:rFonts w:hint="eastAsia"/>
          <w:sz w:val="20"/>
          <w:u w:val="single"/>
          <w:lang w:eastAsia="zh-CN"/>
        </w:rPr>
        <w:t>21</w:t>
      </w:r>
      <w:r w:rsidR="000770B3" w:rsidRPr="000770B3">
        <w:rPr>
          <w:rFonts w:hint="eastAsia"/>
          <w:sz w:val="20"/>
          <w:u w:val="single"/>
          <w:lang w:eastAsia="zh-CN"/>
        </w:rPr>
        <w:t>个日历日之前</w:t>
      </w:r>
      <w:r w:rsidR="000770B3" w:rsidRPr="000770B3">
        <w:rPr>
          <w:rFonts w:hint="eastAsia"/>
          <w:sz w:val="20"/>
          <w:lang w:eastAsia="zh-CN"/>
        </w:rPr>
        <w:t>，以便为及时翻译和代表团充分审议文稿留出时间。</w:t>
      </w:r>
      <w:bookmarkEnd w:id="24"/>
      <w:r w:rsidRPr="000770B3">
        <w:rPr>
          <w:rFonts w:cstheme="minorHAnsi"/>
          <w:color w:val="000000" w:themeColor="text1"/>
          <w:sz w:val="20"/>
          <w:shd w:val="clear" w:color="auto" w:fill="FCFCFC"/>
          <w:lang w:eastAsia="zh-CN"/>
        </w:rPr>
        <w:t>即使尚未将文稿译成国际电联其它正式语文，电信标准化局也须立即将所有提交</w:t>
      </w:r>
      <w:r w:rsidRPr="000770B3">
        <w:rPr>
          <w:rFonts w:cstheme="minorHAnsi"/>
          <w:color w:val="000000" w:themeColor="text1"/>
          <w:sz w:val="20"/>
          <w:shd w:val="clear" w:color="auto" w:fill="FCFCFC"/>
          <w:lang w:eastAsia="zh-CN"/>
        </w:rPr>
        <w:t>WTSA</w:t>
      </w:r>
      <w:r w:rsidRPr="000770B3">
        <w:rPr>
          <w:rFonts w:cstheme="minorHAnsi"/>
          <w:color w:val="000000" w:themeColor="text1"/>
          <w:sz w:val="20"/>
          <w:shd w:val="clear" w:color="auto" w:fill="FCFCFC"/>
          <w:lang w:eastAsia="zh-CN"/>
        </w:rPr>
        <w:t>的文稿以原文形式在</w:t>
      </w:r>
      <w:r w:rsidRPr="000770B3">
        <w:rPr>
          <w:rFonts w:cstheme="minorHAnsi"/>
          <w:color w:val="000000" w:themeColor="text1"/>
          <w:sz w:val="20"/>
          <w:shd w:val="clear" w:color="auto" w:fill="FCFCFC"/>
          <w:lang w:eastAsia="zh-CN"/>
        </w:rPr>
        <w:t>WTSA</w:t>
      </w:r>
      <w:r w:rsidRPr="000770B3">
        <w:rPr>
          <w:rFonts w:cstheme="minorHAnsi"/>
          <w:color w:val="000000" w:themeColor="text1"/>
          <w:sz w:val="20"/>
          <w:shd w:val="clear" w:color="auto" w:fill="FCFCFC"/>
          <w:lang w:eastAsia="zh-CN"/>
        </w:rPr>
        <w:t>网站发布。（增加了着重线</w:t>
      </w:r>
      <w:r w:rsidR="0014136B">
        <w:rPr>
          <w:rFonts w:cstheme="minorHAnsi" w:hint="eastAsia"/>
          <w:color w:val="000000" w:themeColor="text1"/>
          <w:sz w:val="20"/>
          <w:shd w:val="clear" w:color="auto" w:fill="FCFCFC"/>
          <w:lang w:eastAsia="zh-CN"/>
        </w:rPr>
        <w:t>。</w:t>
      </w:r>
      <w:r w:rsidRPr="000770B3">
        <w:rPr>
          <w:rFonts w:cstheme="minorHAnsi"/>
          <w:color w:val="000000" w:themeColor="text1"/>
          <w:sz w:val="20"/>
          <w:shd w:val="clear" w:color="auto" w:fill="FCFCFC"/>
          <w:lang w:eastAsia="zh-CN"/>
        </w:rPr>
        <w:t>）</w:t>
      </w:r>
      <w:r w:rsidRPr="000770B3">
        <w:rPr>
          <w:color w:val="000000" w:themeColor="text1"/>
          <w:sz w:val="21"/>
          <w:szCs w:val="21"/>
          <w:lang w:eastAsia="zh-CN"/>
        </w:rPr>
        <w:t xml:space="preserve"> </w:t>
      </w:r>
    </w:p>
  </w:footnote>
  <w:footnote w:id="3">
    <w:p w14:paraId="6879359C" w14:textId="2C100F93" w:rsidR="007D6480" w:rsidRPr="0086387E" w:rsidRDefault="007D6480" w:rsidP="007D6480">
      <w:pPr>
        <w:pStyle w:val="FootnoteText"/>
        <w:rPr>
          <w:rFonts w:cs="Calibri"/>
          <w:b/>
          <w:color w:val="800000"/>
          <w:sz w:val="22"/>
          <w:lang w:val="en-US" w:eastAsia="zh-CN"/>
        </w:rPr>
      </w:pPr>
      <w:r>
        <w:rPr>
          <w:rStyle w:val="FootnoteReference"/>
        </w:rPr>
        <w:footnoteRef/>
      </w:r>
      <w:r>
        <w:rPr>
          <w:lang w:eastAsia="zh-CN"/>
        </w:rPr>
        <w:t xml:space="preserve"> </w:t>
      </w:r>
      <w:r w:rsidRPr="00D359AE">
        <w:rPr>
          <w:rFonts w:hint="eastAsia"/>
          <w:sz w:val="20"/>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37"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7"/>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4"/>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147043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11BF5"/>
    <w:rsid w:val="00031E72"/>
    <w:rsid w:val="000404D2"/>
    <w:rsid w:val="000543EB"/>
    <w:rsid w:val="000770B3"/>
    <w:rsid w:val="000853C0"/>
    <w:rsid w:val="0009409E"/>
    <w:rsid w:val="000A1C21"/>
    <w:rsid w:val="000B62FA"/>
    <w:rsid w:val="000C0BC5"/>
    <w:rsid w:val="000D15EA"/>
    <w:rsid w:val="000D2F62"/>
    <w:rsid w:val="00100D84"/>
    <w:rsid w:val="00124C9D"/>
    <w:rsid w:val="0014136B"/>
    <w:rsid w:val="00157773"/>
    <w:rsid w:val="0018251A"/>
    <w:rsid w:val="00190272"/>
    <w:rsid w:val="00193244"/>
    <w:rsid w:val="00195C6C"/>
    <w:rsid w:val="00195FED"/>
    <w:rsid w:val="001A4BD6"/>
    <w:rsid w:val="001D5A18"/>
    <w:rsid w:val="001F08BE"/>
    <w:rsid w:val="00280EB8"/>
    <w:rsid w:val="002A6670"/>
    <w:rsid w:val="00303502"/>
    <w:rsid w:val="003109E4"/>
    <w:rsid w:val="00325C25"/>
    <w:rsid w:val="00372C8F"/>
    <w:rsid w:val="0037664F"/>
    <w:rsid w:val="00380C68"/>
    <w:rsid w:val="00380ECE"/>
    <w:rsid w:val="00393DDF"/>
    <w:rsid w:val="00397F55"/>
    <w:rsid w:val="003A7157"/>
    <w:rsid w:val="003B4454"/>
    <w:rsid w:val="003C2E37"/>
    <w:rsid w:val="003E0551"/>
    <w:rsid w:val="003F1415"/>
    <w:rsid w:val="0040144C"/>
    <w:rsid w:val="00403EB7"/>
    <w:rsid w:val="00415025"/>
    <w:rsid w:val="00430BF0"/>
    <w:rsid w:val="004672E6"/>
    <w:rsid w:val="00474ED1"/>
    <w:rsid w:val="00493085"/>
    <w:rsid w:val="004A36EC"/>
    <w:rsid w:val="004B4542"/>
    <w:rsid w:val="004D163F"/>
    <w:rsid w:val="004E4BFF"/>
    <w:rsid w:val="004F2598"/>
    <w:rsid w:val="005356FE"/>
    <w:rsid w:val="005403F7"/>
    <w:rsid w:val="00540632"/>
    <w:rsid w:val="00541CF4"/>
    <w:rsid w:val="005451E8"/>
    <w:rsid w:val="005507F2"/>
    <w:rsid w:val="005756A3"/>
    <w:rsid w:val="005759CC"/>
    <w:rsid w:val="005A72E1"/>
    <w:rsid w:val="005C6632"/>
    <w:rsid w:val="005D1C9E"/>
    <w:rsid w:val="005E3D27"/>
    <w:rsid w:val="0060291C"/>
    <w:rsid w:val="00654257"/>
    <w:rsid w:val="0065435A"/>
    <w:rsid w:val="00677387"/>
    <w:rsid w:val="006A2DD3"/>
    <w:rsid w:val="006A5AF8"/>
    <w:rsid w:val="006C36CD"/>
    <w:rsid w:val="00700D1F"/>
    <w:rsid w:val="007205CB"/>
    <w:rsid w:val="00726073"/>
    <w:rsid w:val="00734FE8"/>
    <w:rsid w:val="007360CE"/>
    <w:rsid w:val="007630AB"/>
    <w:rsid w:val="00772315"/>
    <w:rsid w:val="00775157"/>
    <w:rsid w:val="007813AE"/>
    <w:rsid w:val="007A37DB"/>
    <w:rsid w:val="007D6480"/>
    <w:rsid w:val="007E189D"/>
    <w:rsid w:val="007F2859"/>
    <w:rsid w:val="007F743B"/>
    <w:rsid w:val="00811259"/>
    <w:rsid w:val="00813AA2"/>
    <w:rsid w:val="008173A3"/>
    <w:rsid w:val="008418F5"/>
    <w:rsid w:val="0086059C"/>
    <w:rsid w:val="00864589"/>
    <w:rsid w:val="00890AFB"/>
    <w:rsid w:val="00890FC4"/>
    <w:rsid w:val="00895905"/>
    <w:rsid w:val="008F38B0"/>
    <w:rsid w:val="00911867"/>
    <w:rsid w:val="009164A9"/>
    <w:rsid w:val="009258CB"/>
    <w:rsid w:val="0093362E"/>
    <w:rsid w:val="00944563"/>
    <w:rsid w:val="00953160"/>
    <w:rsid w:val="00955696"/>
    <w:rsid w:val="009625D8"/>
    <w:rsid w:val="0098459B"/>
    <w:rsid w:val="00997185"/>
    <w:rsid w:val="009C2458"/>
    <w:rsid w:val="009C4A7B"/>
    <w:rsid w:val="009C6123"/>
    <w:rsid w:val="009D38BB"/>
    <w:rsid w:val="009E3ABC"/>
    <w:rsid w:val="009F1E3E"/>
    <w:rsid w:val="00A1213C"/>
    <w:rsid w:val="00A272FF"/>
    <w:rsid w:val="00A5354B"/>
    <w:rsid w:val="00A56541"/>
    <w:rsid w:val="00A71B57"/>
    <w:rsid w:val="00AA4DE9"/>
    <w:rsid w:val="00AB42C1"/>
    <w:rsid w:val="00AB590E"/>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B28E8"/>
    <w:rsid w:val="00BD1A5A"/>
    <w:rsid w:val="00BD7A9B"/>
    <w:rsid w:val="00BD7BE1"/>
    <w:rsid w:val="00BF141D"/>
    <w:rsid w:val="00BF416B"/>
    <w:rsid w:val="00C06B5E"/>
    <w:rsid w:val="00C64E4E"/>
    <w:rsid w:val="00C66E64"/>
    <w:rsid w:val="00C761A0"/>
    <w:rsid w:val="00C85F7E"/>
    <w:rsid w:val="00C90D53"/>
    <w:rsid w:val="00C91247"/>
    <w:rsid w:val="00CA0B2E"/>
    <w:rsid w:val="00CD47F0"/>
    <w:rsid w:val="00CD5566"/>
    <w:rsid w:val="00CD64D7"/>
    <w:rsid w:val="00CE6F22"/>
    <w:rsid w:val="00CF41F6"/>
    <w:rsid w:val="00CF7D3E"/>
    <w:rsid w:val="00D02B4E"/>
    <w:rsid w:val="00D21F11"/>
    <w:rsid w:val="00D359AE"/>
    <w:rsid w:val="00D36817"/>
    <w:rsid w:val="00D453EE"/>
    <w:rsid w:val="00D5666C"/>
    <w:rsid w:val="00D666BC"/>
    <w:rsid w:val="00D6715E"/>
    <w:rsid w:val="00D83542"/>
    <w:rsid w:val="00D840D2"/>
    <w:rsid w:val="00D92F45"/>
    <w:rsid w:val="00D94637"/>
    <w:rsid w:val="00D9725C"/>
    <w:rsid w:val="00DA7006"/>
    <w:rsid w:val="00DB3621"/>
    <w:rsid w:val="00DB7616"/>
    <w:rsid w:val="00DC6427"/>
    <w:rsid w:val="00DD66A1"/>
    <w:rsid w:val="00DE196D"/>
    <w:rsid w:val="00DF5422"/>
    <w:rsid w:val="00DF6B49"/>
    <w:rsid w:val="00E01CA3"/>
    <w:rsid w:val="00E067C5"/>
    <w:rsid w:val="00E24D59"/>
    <w:rsid w:val="00E265BF"/>
    <w:rsid w:val="00E378D8"/>
    <w:rsid w:val="00E43A12"/>
    <w:rsid w:val="00E67C67"/>
    <w:rsid w:val="00E77476"/>
    <w:rsid w:val="00E8228B"/>
    <w:rsid w:val="00EE5706"/>
    <w:rsid w:val="00EF0276"/>
    <w:rsid w:val="00EF373D"/>
    <w:rsid w:val="00F11595"/>
    <w:rsid w:val="00F13BC9"/>
    <w:rsid w:val="00F357B2"/>
    <w:rsid w:val="00F36556"/>
    <w:rsid w:val="00F6205D"/>
    <w:rsid w:val="00F6422A"/>
    <w:rsid w:val="00F705DF"/>
    <w:rsid w:val="00F70622"/>
    <w:rsid w:val="00F85624"/>
    <w:rsid w:val="00F87C05"/>
    <w:rsid w:val="00F93191"/>
    <w:rsid w:val="00F93A17"/>
    <w:rsid w:val="00FA2AF6"/>
    <w:rsid w:val="00FB073D"/>
    <w:rsid w:val="00FB771F"/>
    <w:rsid w:val="00FC5386"/>
    <w:rsid w:val="00FE54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AB5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Convention-C.pdf" TargetMode="External"/><Relationship Id="rId13" Type="http://schemas.openxmlformats.org/officeDocument/2006/relationships/hyperlink" Target="https://www.itu.int/wtsa/2024/prepme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wtsa/202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11-C.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Documents/basic-texts-2023/RES-077-C.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2023/General-Rules-C.pdf" TargetMode="Externa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3</TotalTime>
  <Pages>6</Pages>
  <Words>2356</Words>
  <Characters>1603</Characters>
  <Application>Microsoft Office Word</Application>
  <DocSecurity>0</DocSecurity>
  <Lines>13</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Precise place and exact dates of the 2024 World Telecommunication Standardization Assembly and update on preparations</dc:title>
  <dc:subject>Council 2023</dc:subject>
  <dc:creator>Zheng bingyue</dc:creator>
  <cp:keywords>C2023, C23, Council-23</cp:keywords>
  <dc:description/>
  <cp:lastModifiedBy>Xue, Kun</cp:lastModifiedBy>
  <cp:revision>5</cp:revision>
  <cp:lastPrinted>2015-02-24T13:23:00Z</cp:lastPrinted>
  <dcterms:created xsi:type="dcterms:W3CDTF">2023-05-24T16:03:00Z</dcterms:created>
  <dcterms:modified xsi:type="dcterms:W3CDTF">2023-05-24T16:06:00Z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