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A7BED08" w14:textId="77777777" w:rsidTr="00C538FC">
        <w:trPr>
          <w:cantSplit/>
          <w:trHeight w:val="23"/>
        </w:trPr>
        <w:tc>
          <w:tcPr>
            <w:tcW w:w="3969" w:type="dxa"/>
            <w:vMerge w:val="restart"/>
            <w:tcMar>
              <w:left w:w="0" w:type="dxa"/>
            </w:tcMar>
          </w:tcPr>
          <w:p w14:paraId="20171E83" w14:textId="01A51540" w:rsidR="00FE57F6" w:rsidRPr="00E85629" w:rsidRDefault="000E236D" w:rsidP="00C538FC">
            <w:pPr>
              <w:tabs>
                <w:tab w:val="left" w:pos="851"/>
              </w:tabs>
              <w:spacing w:before="0" w:line="240" w:lineRule="atLeast"/>
              <w:rPr>
                <w:b/>
              </w:rPr>
            </w:pPr>
            <w:bookmarkStart w:id="0" w:name="_Hlk133421839"/>
            <w:r>
              <w:rPr>
                <w:b/>
              </w:rPr>
              <w:t>Punto del orden del día: PL 2</w:t>
            </w:r>
          </w:p>
        </w:tc>
        <w:tc>
          <w:tcPr>
            <w:tcW w:w="5245" w:type="dxa"/>
          </w:tcPr>
          <w:p w14:paraId="31FA4D80" w14:textId="304D866A"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0E236D">
              <w:rPr>
                <w:b/>
              </w:rPr>
              <w:t>6</w:t>
            </w:r>
            <w:r>
              <w:rPr>
                <w:b/>
              </w:rPr>
              <w:t>-</w:t>
            </w:r>
            <w:r w:rsidR="00F24B71">
              <w:rPr>
                <w:b/>
              </w:rPr>
              <w:t>S</w:t>
            </w:r>
          </w:p>
        </w:tc>
      </w:tr>
      <w:tr w:rsidR="00FE57F6" w:rsidRPr="00813E5E" w14:paraId="7C915359" w14:textId="77777777" w:rsidTr="00C538FC">
        <w:trPr>
          <w:cantSplit/>
        </w:trPr>
        <w:tc>
          <w:tcPr>
            <w:tcW w:w="3969" w:type="dxa"/>
            <w:vMerge/>
          </w:tcPr>
          <w:p w14:paraId="2F413B53" w14:textId="77777777" w:rsidR="00FE57F6" w:rsidRPr="00813E5E" w:rsidRDefault="00FE57F6" w:rsidP="00C538FC">
            <w:pPr>
              <w:tabs>
                <w:tab w:val="left" w:pos="851"/>
              </w:tabs>
              <w:spacing w:line="240" w:lineRule="atLeast"/>
              <w:rPr>
                <w:b/>
              </w:rPr>
            </w:pPr>
          </w:p>
        </w:tc>
        <w:tc>
          <w:tcPr>
            <w:tcW w:w="5245" w:type="dxa"/>
          </w:tcPr>
          <w:p w14:paraId="748DBCCF" w14:textId="18B096A0" w:rsidR="00FE57F6" w:rsidRPr="00E85629" w:rsidRDefault="000E236D" w:rsidP="00C538FC">
            <w:pPr>
              <w:tabs>
                <w:tab w:val="left" w:pos="851"/>
              </w:tabs>
              <w:spacing w:before="0"/>
              <w:jc w:val="right"/>
              <w:rPr>
                <w:b/>
              </w:rPr>
            </w:pPr>
            <w:r>
              <w:rPr>
                <w:b/>
              </w:rPr>
              <w:t>11 de junio de</w:t>
            </w:r>
            <w:r w:rsidR="00FE57F6">
              <w:rPr>
                <w:b/>
              </w:rPr>
              <w:t xml:space="preserve"> 2023</w:t>
            </w:r>
          </w:p>
        </w:tc>
      </w:tr>
      <w:tr w:rsidR="00FE57F6" w:rsidRPr="00F24B71" w14:paraId="7C8AB9B7" w14:textId="77777777" w:rsidTr="00C538FC">
        <w:trPr>
          <w:cantSplit/>
          <w:trHeight w:val="23"/>
        </w:trPr>
        <w:tc>
          <w:tcPr>
            <w:tcW w:w="3969" w:type="dxa"/>
            <w:vMerge/>
          </w:tcPr>
          <w:p w14:paraId="6E376ACD" w14:textId="77777777" w:rsidR="00FE57F6" w:rsidRPr="00813E5E" w:rsidRDefault="00FE57F6" w:rsidP="00C538FC">
            <w:pPr>
              <w:tabs>
                <w:tab w:val="left" w:pos="851"/>
              </w:tabs>
              <w:spacing w:line="240" w:lineRule="atLeast"/>
              <w:rPr>
                <w:b/>
              </w:rPr>
            </w:pPr>
          </w:p>
        </w:tc>
        <w:tc>
          <w:tcPr>
            <w:tcW w:w="5245" w:type="dxa"/>
          </w:tcPr>
          <w:p w14:paraId="5F0922D9"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191999E0" w14:textId="77777777" w:rsidTr="00C538FC">
        <w:trPr>
          <w:cantSplit/>
          <w:trHeight w:val="23"/>
        </w:trPr>
        <w:tc>
          <w:tcPr>
            <w:tcW w:w="3969" w:type="dxa"/>
          </w:tcPr>
          <w:p w14:paraId="7103AE58" w14:textId="77777777" w:rsidR="00FE57F6" w:rsidRPr="00813E5E" w:rsidRDefault="00FE57F6" w:rsidP="00C538FC">
            <w:pPr>
              <w:tabs>
                <w:tab w:val="left" w:pos="851"/>
              </w:tabs>
              <w:spacing w:line="240" w:lineRule="atLeast"/>
              <w:rPr>
                <w:b/>
              </w:rPr>
            </w:pPr>
          </w:p>
        </w:tc>
        <w:tc>
          <w:tcPr>
            <w:tcW w:w="5245" w:type="dxa"/>
          </w:tcPr>
          <w:p w14:paraId="35445264" w14:textId="77777777" w:rsidR="00FE57F6" w:rsidRDefault="00FE57F6" w:rsidP="00C538FC">
            <w:pPr>
              <w:tabs>
                <w:tab w:val="left" w:pos="851"/>
              </w:tabs>
              <w:spacing w:before="0" w:line="240" w:lineRule="atLeast"/>
              <w:jc w:val="right"/>
              <w:rPr>
                <w:b/>
              </w:rPr>
            </w:pPr>
          </w:p>
        </w:tc>
      </w:tr>
      <w:tr w:rsidR="00FE57F6" w:rsidRPr="00FE57F6" w14:paraId="1E2D4ED2" w14:textId="77777777" w:rsidTr="00C538FC">
        <w:trPr>
          <w:cantSplit/>
        </w:trPr>
        <w:tc>
          <w:tcPr>
            <w:tcW w:w="9214" w:type="dxa"/>
            <w:gridSpan w:val="2"/>
            <w:tcMar>
              <w:left w:w="0" w:type="dxa"/>
            </w:tcMar>
          </w:tcPr>
          <w:p w14:paraId="0630EE29"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63CAB3CE" w14:textId="77777777" w:rsidTr="00C538FC">
        <w:trPr>
          <w:cantSplit/>
        </w:trPr>
        <w:tc>
          <w:tcPr>
            <w:tcW w:w="9214" w:type="dxa"/>
            <w:gridSpan w:val="2"/>
            <w:tcMar>
              <w:left w:w="0" w:type="dxa"/>
            </w:tcMar>
          </w:tcPr>
          <w:p w14:paraId="4B35A368" w14:textId="7B6BB42B" w:rsidR="00FE57F6" w:rsidRPr="000E236D" w:rsidRDefault="000E236D" w:rsidP="00C538FC">
            <w:pPr>
              <w:pStyle w:val="Subtitle"/>
              <w:framePr w:hSpace="0" w:wrap="auto" w:hAnchor="text" w:xAlign="left" w:yAlign="inline"/>
              <w:rPr>
                <w:lang w:val="es-ES"/>
              </w:rPr>
            </w:pPr>
            <w:r w:rsidRPr="000E236D">
              <w:rPr>
                <w:rFonts w:cstheme="minorHAnsi"/>
                <w:lang w:val="es-ES"/>
              </w:rPr>
              <w:t>25 AÑOS DEL PROGRAMA DE TRABAJO DE LA UIT SOBRE IGUALDAD DE GÉNERO</w:t>
            </w:r>
          </w:p>
        </w:tc>
      </w:tr>
      <w:tr w:rsidR="00FE57F6" w:rsidRPr="00813E5E" w14:paraId="628A4D0F" w14:textId="77777777" w:rsidTr="00C538FC">
        <w:trPr>
          <w:cantSplit/>
        </w:trPr>
        <w:tc>
          <w:tcPr>
            <w:tcW w:w="9214" w:type="dxa"/>
            <w:gridSpan w:val="2"/>
            <w:tcBorders>
              <w:top w:val="single" w:sz="4" w:space="0" w:color="auto"/>
              <w:bottom w:val="single" w:sz="4" w:space="0" w:color="auto"/>
            </w:tcBorders>
            <w:tcMar>
              <w:left w:w="0" w:type="dxa"/>
            </w:tcMar>
          </w:tcPr>
          <w:p w14:paraId="7260DCAB" w14:textId="7AA669FE" w:rsidR="00FE57F6" w:rsidRPr="00F24B71" w:rsidRDefault="00F24B71" w:rsidP="00C538FC">
            <w:pPr>
              <w:spacing w:before="160"/>
              <w:rPr>
                <w:b/>
                <w:bCs/>
                <w:sz w:val="26"/>
                <w:szCs w:val="26"/>
                <w:lang w:val="es-ES"/>
              </w:rPr>
            </w:pPr>
            <w:r w:rsidRPr="00F24B71">
              <w:rPr>
                <w:b/>
                <w:bCs/>
                <w:sz w:val="26"/>
                <w:szCs w:val="26"/>
                <w:lang w:val="es-ES"/>
              </w:rPr>
              <w:t>Objetivo</w:t>
            </w:r>
          </w:p>
          <w:p w14:paraId="62F40616" w14:textId="18FD9296" w:rsidR="000E236D" w:rsidRPr="000E236D" w:rsidRDefault="000E236D" w:rsidP="000E236D">
            <w:pPr>
              <w:rPr>
                <w:lang w:val="es-ES"/>
              </w:rPr>
            </w:pPr>
            <w:r w:rsidRPr="000E236D">
              <w:rPr>
                <w:lang w:val="es-ES"/>
              </w:rPr>
              <w:t>En el marco del 25 aniversario de la adopción de la Resolución 70 por la Conferencia de Plenipotenciarios (Mineápolis, 1998), medida que constituyó el inicio oficial de la labor de la</w:t>
            </w:r>
            <w:r w:rsidR="00F66D0D">
              <w:rPr>
                <w:lang w:val="es-ES"/>
              </w:rPr>
              <w:t> </w:t>
            </w:r>
            <w:r w:rsidRPr="000E236D">
              <w:rPr>
                <w:lang w:val="es-ES"/>
              </w:rPr>
              <w:t>UIT sobre cuestiones de género, en el presente documento se sintetiza el programa de trabajo de la UIT para fomentar la igualdad de género, se examinan los avances logrados al respecto y se formulan los requisitos para lograr unos resultados más sostenibles a lo largo de los próximos años.</w:t>
            </w:r>
          </w:p>
          <w:p w14:paraId="08FE8F79" w14:textId="469A636B" w:rsidR="00FE57F6" w:rsidRPr="00F24B71" w:rsidRDefault="000E236D" w:rsidP="000E236D">
            <w:pPr>
              <w:rPr>
                <w:lang w:val="es-ES"/>
              </w:rPr>
            </w:pPr>
            <w:r w:rsidRPr="000E236D">
              <w:rPr>
                <w:lang w:val="es-ES"/>
              </w:rPr>
              <w:t>Cabe señalar que el informe sobre la Resolución 70 (Rev. Bucarest, 2022) de la Conferencia de Plenipotenciarios se ha incorporado al documento C23/35, que contiene el informe sobre las actividades de la Unión en la sección 4.6 relativa a inclusión digital.</w:t>
            </w:r>
          </w:p>
          <w:p w14:paraId="28D2D878"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3BC74052" w14:textId="695C7661" w:rsidR="00FE57F6" w:rsidRPr="00F24B71" w:rsidRDefault="000E236D" w:rsidP="00C538FC">
            <w:pPr>
              <w:rPr>
                <w:lang w:val="es-ES"/>
              </w:rPr>
            </w:pPr>
            <w:r w:rsidRPr="000E236D">
              <w:rPr>
                <w:lang w:val="es-ES"/>
              </w:rPr>
              <w:t xml:space="preserve">Se invita al Consejo de la UIT a </w:t>
            </w:r>
            <w:r w:rsidRPr="00F66D0D">
              <w:rPr>
                <w:b/>
                <w:bCs/>
                <w:lang w:val="es-ES"/>
              </w:rPr>
              <w:t>tomar nota</w:t>
            </w:r>
            <w:r w:rsidRPr="000E236D">
              <w:rPr>
                <w:lang w:val="es-ES"/>
              </w:rPr>
              <w:t xml:space="preserve"> del informe y a </w:t>
            </w:r>
            <w:r w:rsidRPr="00F66D0D">
              <w:rPr>
                <w:b/>
                <w:bCs/>
                <w:lang w:val="es-ES"/>
              </w:rPr>
              <w:t>proporcionar las orientaciones</w:t>
            </w:r>
            <w:r w:rsidRPr="000E236D">
              <w:rPr>
                <w:lang w:val="es-ES"/>
              </w:rPr>
              <w:t xml:space="preserve"> que considere oportunas sobre medidas futuras.</w:t>
            </w:r>
          </w:p>
          <w:p w14:paraId="639EF5D1" w14:textId="77777777" w:rsidR="00FE57F6" w:rsidRPr="00813E5E" w:rsidRDefault="00FE57F6" w:rsidP="00C538FC">
            <w:pPr>
              <w:spacing w:before="160"/>
              <w:rPr>
                <w:caps/>
                <w:sz w:val="22"/>
              </w:rPr>
            </w:pPr>
            <w:r w:rsidRPr="00813E5E">
              <w:rPr>
                <w:sz w:val="22"/>
              </w:rPr>
              <w:t>____________</w:t>
            </w:r>
            <w:r>
              <w:rPr>
                <w:sz w:val="22"/>
              </w:rPr>
              <w:t>______</w:t>
            </w:r>
          </w:p>
          <w:p w14:paraId="64494C15" w14:textId="77777777" w:rsidR="00FE57F6" w:rsidRDefault="00F24B71" w:rsidP="00C538FC">
            <w:pPr>
              <w:spacing w:before="160"/>
              <w:rPr>
                <w:b/>
                <w:bCs/>
                <w:sz w:val="26"/>
                <w:szCs w:val="26"/>
              </w:rPr>
            </w:pPr>
            <w:r w:rsidRPr="00F24B71">
              <w:rPr>
                <w:b/>
                <w:bCs/>
                <w:sz w:val="26"/>
                <w:szCs w:val="26"/>
              </w:rPr>
              <w:t>Referencia</w:t>
            </w:r>
          </w:p>
          <w:p w14:paraId="6AF8B6D1" w14:textId="245FA159" w:rsidR="00FE57F6" w:rsidRDefault="00017039" w:rsidP="00C538FC">
            <w:pPr>
              <w:spacing w:after="160"/>
            </w:pPr>
            <w:hyperlink r:id="rId7" w:history="1">
              <w:r w:rsidR="000E236D" w:rsidRPr="00524F05">
                <w:rPr>
                  <w:rStyle w:val="Hyperlink"/>
                  <w:i/>
                  <w:lang w:val="es-ES"/>
                </w:rPr>
                <w:t>Resolución 70</w:t>
              </w:r>
            </w:hyperlink>
            <w:r w:rsidR="000E236D" w:rsidRPr="00524F05">
              <w:rPr>
                <w:i/>
                <w:lang w:val="es-ES"/>
              </w:rPr>
              <w:t xml:space="preserve"> (Rev. Bucarest, 2022) de la Conferencia de Plenipotenciarios; Documento del Consejo </w:t>
            </w:r>
            <w:hyperlink r:id="rId8" w:history="1">
              <w:r w:rsidR="000E236D" w:rsidRPr="00524F05">
                <w:rPr>
                  <w:rStyle w:val="Hyperlink"/>
                  <w:i/>
                  <w:lang w:val="es-ES"/>
                </w:rPr>
                <w:t>C23/INF/2</w:t>
              </w:r>
            </w:hyperlink>
            <w:r w:rsidR="000E236D" w:rsidRPr="00524F05">
              <w:rPr>
                <w:i/>
                <w:lang w:val="es-ES"/>
              </w:rPr>
              <w:t>.</w:t>
            </w:r>
          </w:p>
        </w:tc>
      </w:tr>
      <w:bookmarkEnd w:id="0"/>
    </w:tbl>
    <w:p w14:paraId="6EBB3042" w14:textId="77777777" w:rsidR="00093EEB" w:rsidRDefault="00093EEB"/>
    <w:p w14:paraId="1E373ED4"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34D0043" w14:textId="77777777" w:rsidR="000E236D" w:rsidRPr="00524F05" w:rsidRDefault="000E236D" w:rsidP="000E236D">
      <w:pPr>
        <w:pStyle w:val="Heading1"/>
        <w:keepNext w:val="0"/>
        <w:keepLines w:val="0"/>
        <w:tabs>
          <w:tab w:val="clear" w:pos="567"/>
          <w:tab w:val="clear" w:pos="1134"/>
          <w:tab w:val="clear" w:pos="1701"/>
          <w:tab w:val="clear" w:pos="2268"/>
          <w:tab w:val="clear" w:pos="2835"/>
          <w:tab w:val="left" w:pos="2664"/>
        </w:tabs>
        <w:snapToGrid w:val="0"/>
        <w:spacing w:before="360" w:after="120"/>
        <w:ind w:left="0" w:firstLine="0"/>
        <w:jc w:val="center"/>
        <w:rPr>
          <w:rFonts w:eastAsia="SimSun"/>
          <w:szCs w:val="28"/>
          <w:lang w:val="es-ES"/>
        </w:rPr>
      </w:pPr>
      <w:r w:rsidRPr="00524F05">
        <w:rPr>
          <w:rFonts w:eastAsia="SimSun"/>
          <w:szCs w:val="28"/>
          <w:lang w:val="es-ES"/>
        </w:rPr>
        <w:lastRenderedPageBreak/>
        <w:t>25 años del programa de trabajo de la UIT sobre igualdad de género</w:t>
      </w:r>
    </w:p>
    <w:p w14:paraId="4C0FE8C0" w14:textId="77777777" w:rsidR="000E236D" w:rsidRPr="00524F05" w:rsidRDefault="000E236D" w:rsidP="00B70B90">
      <w:pPr>
        <w:pStyle w:val="Heading10"/>
      </w:pPr>
      <w:bookmarkStart w:id="1" w:name="_Hlk67565419"/>
      <w:r w:rsidRPr="00524F05">
        <w:t>1</w:t>
      </w:r>
      <w:r w:rsidRPr="00524F05">
        <w:tab/>
        <w:t>Antecedentes</w:t>
      </w:r>
    </w:p>
    <w:p w14:paraId="1960E27F" w14:textId="6658D3F6" w:rsidR="000E236D" w:rsidRPr="00524F05" w:rsidRDefault="000E236D" w:rsidP="00B70B90">
      <w:pPr>
        <w:rPr>
          <w:lang w:val="es-ES"/>
        </w:rPr>
      </w:pPr>
      <w:r w:rsidRPr="00524F05">
        <w:rPr>
          <w:lang w:val="es-ES"/>
        </w:rPr>
        <w:t>El mandato de la UIT abarca la ampliación de los beneficios de las nuevas tecnologías a todos los habitantes del planeta</w:t>
      </w:r>
      <w:r w:rsidRPr="00524F05">
        <w:rPr>
          <w:rStyle w:val="FootnoteReference"/>
          <w:lang w:val="es-ES"/>
        </w:rPr>
        <w:footnoteReference w:id="1"/>
      </w:r>
      <w:r w:rsidR="00C77536" w:rsidRPr="00524F05">
        <w:rPr>
          <w:lang w:val="es-ES"/>
        </w:rPr>
        <w:t>.</w:t>
      </w:r>
      <w:r>
        <w:rPr>
          <w:lang w:val="es-ES"/>
        </w:rPr>
        <w:t xml:space="preserve"> </w:t>
      </w:r>
      <w:r w:rsidRPr="00524F05">
        <w:rPr>
          <w:lang w:val="es-ES"/>
        </w:rPr>
        <w:t>En la actualidad, habida cuenta de las aplicaciones de la digitalización en casi todos los aspectos de la sociedad, es cada vez más evidente que las TIC han dejado de ser un lujo para pasar a ser una necesidad imperiosa. Pese a que las mujeres y las niñas constituyen aproximadamente la mitad de la población mundial, afrontan una situación dispar en cuanto a acceso y utilización de las tecnologías digitales. Existe un margen muy amplio para mejorar la situación de las mujeres en los planos social y económico, aunque la brecha digital de género limita desproporcionadamente la plena participación de las mujeres y las niñas en actividades sociales, económicas y culturales de la sociedad moderna.</w:t>
      </w:r>
    </w:p>
    <w:p w14:paraId="34DDE653" w14:textId="77777777" w:rsidR="000E236D" w:rsidRPr="00524F05" w:rsidRDefault="000E236D" w:rsidP="00B70B90">
      <w:pPr>
        <w:rPr>
          <w:lang w:val="es-ES"/>
        </w:rPr>
      </w:pPr>
      <w:r>
        <w:rPr>
          <w:lang w:val="es-ES"/>
        </w:rPr>
        <w:t>L</w:t>
      </w:r>
      <w:r w:rsidRPr="00524F05">
        <w:rPr>
          <w:lang w:val="es-ES"/>
        </w:rPr>
        <w:t xml:space="preserve">a Conferencia de Plenipotenciarios (Mineápolis, 1998) (PP-98) adoptó </w:t>
      </w:r>
      <w:r>
        <w:rPr>
          <w:lang w:val="es-ES"/>
        </w:rPr>
        <w:t>h</w:t>
      </w:r>
      <w:r w:rsidRPr="00524F05">
        <w:rPr>
          <w:lang w:val="es-ES"/>
        </w:rPr>
        <w:t xml:space="preserve">ace veinticinco años la Resolución 70 sobre </w:t>
      </w:r>
      <w:r>
        <w:rPr>
          <w:lang w:val="es-ES"/>
        </w:rPr>
        <w:t>incorporación de los aspectos de</w:t>
      </w:r>
      <w:r w:rsidRPr="00524F05">
        <w:rPr>
          <w:lang w:val="es-ES"/>
        </w:rPr>
        <w:t xml:space="preserve"> género </w:t>
      </w:r>
      <w:r>
        <w:rPr>
          <w:lang w:val="es-ES"/>
        </w:rPr>
        <w:t>a</w:t>
      </w:r>
      <w:r w:rsidRPr="00524F05">
        <w:rPr>
          <w:lang w:val="es-ES"/>
        </w:rPr>
        <w:t xml:space="preserve"> la labor de la UIT, a fin de oficializar el compromiso de </w:t>
      </w:r>
      <w:r>
        <w:rPr>
          <w:lang w:val="es-ES"/>
        </w:rPr>
        <w:t>considerar</w:t>
      </w:r>
      <w:r w:rsidRPr="00524F05">
        <w:rPr>
          <w:lang w:val="es-ES"/>
        </w:rPr>
        <w:t xml:space="preserve"> dichos aspectos en los trabajos y las actividades de la </w:t>
      </w:r>
      <w:r>
        <w:rPr>
          <w:lang w:val="es-ES"/>
        </w:rPr>
        <w:t>Unión</w:t>
      </w:r>
      <w:r w:rsidRPr="00524F05">
        <w:rPr>
          <w:lang w:val="es-ES"/>
        </w:rPr>
        <w:t xml:space="preserve">. El compromiso abarca toda la </w:t>
      </w:r>
      <w:r>
        <w:rPr>
          <w:lang w:val="es-ES"/>
        </w:rPr>
        <w:t>UIT</w:t>
      </w:r>
      <w:r w:rsidRPr="00524F05">
        <w:rPr>
          <w:lang w:val="es-ES"/>
        </w:rPr>
        <w:t xml:space="preserve">, </w:t>
      </w:r>
      <w:r>
        <w:rPr>
          <w:lang w:val="es-ES"/>
        </w:rPr>
        <w:t>mediante</w:t>
      </w:r>
      <w:r w:rsidRPr="00524F05">
        <w:rPr>
          <w:lang w:val="es-ES"/>
        </w:rPr>
        <w:t xml:space="preserve"> resoluciones </w:t>
      </w:r>
      <w:r>
        <w:rPr>
          <w:lang w:val="es-ES"/>
        </w:rPr>
        <w:t>de</w:t>
      </w:r>
      <w:r w:rsidRPr="00524F05">
        <w:rPr>
          <w:lang w:val="es-ES"/>
        </w:rPr>
        <w:t xml:space="preserve"> los Sectores de Desarrollo y Normalización de las Telecomunicaciones y una declaración </w:t>
      </w:r>
      <w:r>
        <w:rPr>
          <w:lang w:val="es-ES"/>
        </w:rPr>
        <w:t>d</w:t>
      </w:r>
      <w:r w:rsidRPr="00524F05">
        <w:rPr>
          <w:lang w:val="es-ES"/>
        </w:rPr>
        <w:t>el Sector de Radiocomunicaciones. Ello tiene por objeto reducir la disparidad y promover los beneficios de las TIC en pie de igualdad, así como garantizar la contribución equitativa de las mujeres a la labor de organización e inclusión de los aspectos de género en las políticas, los programas de trabajo y las actividades de difusión de información de la UIT.</w:t>
      </w:r>
    </w:p>
    <w:p w14:paraId="3FD9BCDE" w14:textId="77777777" w:rsidR="000E236D" w:rsidRPr="00524F05" w:rsidRDefault="000E236D" w:rsidP="00B70B90">
      <w:pPr>
        <w:rPr>
          <w:lang w:val="es-ES"/>
        </w:rPr>
      </w:pPr>
      <w:r w:rsidRPr="00524F05">
        <w:rPr>
          <w:lang w:val="es-ES"/>
        </w:rPr>
        <w:t>En consonancia con el 25° aniversario del compromiso de la UIT con respecto a los aspectos de género, este documento presenta la situación del programa de trabajo de la UIT en relación con esos aspectos. Va más allá de aspectos favorables y pone de relieve elementos destacados en materia de avances logrados y repercusión. Se invita al Consejo de la UIT a reflexionar sobre las iniciativas en curso, las brechas de género que siguen existiendo y la formulación de propuestas para favorecer un enfoque más estratégico, así como la adopción de medidas en el futuro.</w:t>
      </w:r>
    </w:p>
    <w:p w14:paraId="1F2F6BC3" w14:textId="77777777" w:rsidR="000E236D" w:rsidRPr="00524F05" w:rsidRDefault="000E236D" w:rsidP="00B70B90">
      <w:pPr>
        <w:pStyle w:val="Heading10"/>
      </w:pPr>
      <w:r w:rsidRPr="00524F05">
        <w:t>2</w:t>
      </w:r>
      <w:r w:rsidRPr="00524F05">
        <w:tab/>
      </w:r>
      <w:r>
        <w:t>Eventos</w:t>
      </w:r>
      <w:r w:rsidRPr="00524F05">
        <w:t xml:space="preserve"> externos destacados</w:t>
      </w:r>
    </w:p>
    <w:p w14:paraId="7945ECE1" w14:textId="77777777" w:rsidR="000E236D" w:rsidRPr="00524F05" w:rsidRDefault="000E236D" w:rsidP="00B70B90">
      <w:pPr>
        <w:pStyle w:val="Heading20"/>
      </w:pPr>
      <w:r w:rsidRPr="00524F05">
        <w:t>2.1</w:t>
      </w:r>
      <w:r w:rsidRPr="00524F05">
        <w:tab/>
        <w:t>Día de las Niñas en las TIC</w:t>
      </w:r>
    </w:p>
    <w:p w14:paraId="0A9D7A2A" w14:textId="5B1926F1" w:rsidR="000E236D" w:rsidRPr="00524F05" w:rsidRDefault="000E236D" w:rsidP="00B70B90">
      <w:pPr>
        <w:rPr>
          <w:lang w:val="es-ES"/>
        </w:rPr>
      </w:pPr>
      <w:r w:rsidRPr="00524F05">
        <w:rPr>
          <w:lang w:val="es-ES"/>
        </w:rPr>
        <w:t xml:space="preserve">El </w:t>
      </w:r>
      <w:hyperlink r:id="rId9">
        <w:r w:rsidRPr="00524F05">
          <w:rPr>
            <w:rStyle w:val="Hyperlink"/>
            <w:lang w:val="es-ES"/>
          </w:rPr>
          <w:t>Día Internacional de las Niñas en las TIC</w:t>
        </w:r>
      </w:hyperlink>
      <w:r w:rsidRPr="00524F05">
        <w:rPr>
          <w:lang w:val="es-ES"/>
        </w:rPr>
        <w:t xml:space="preserve">, constituido en 2011, es un evento emblemático de la UIT destinado a empoderar a las niñas y a las mujeres jóvenes para que realicen estudios relacionaos con el sector de las TIC. Celebrado el cuarto jueves de cada mes de abril, se trata de una iniciativa mundial que ofrece talleres, concursos y sesiones de tutoría para examinar diversas oportunidades. El Día Internacional de las Niñas en las TIC ha pasado a ser un </w:t>
      </w:r>
      <w:hyperlink r:id="rId10" w:history="1">
        <w:r w:rsidRPr="00B70B90">
          <w:rPr>
            <w:rStyle w:val="Hyperlink"/>
            <w:lang w:val="es-ES"/>
          </w:rPr>
          <w:t>día internacional oficial de las Naciones Unidas</w:t>
        </w:r>
      </w:hyperlink>
      <w:r w:rsidRPr="00524F05">
        <w:rPr>
          <w:lang w:val="es-ES"/>
        </w:rPr>
        <w:t>.</w:t>
      </w:r>
    </w:p>
    <w:p w14:paraId="56644BA3" w14:textId="77777777" w:rsidR="000E236D" w:rsidRPr="00B70B90" w:rsidRDefault="000E236D" w:rsidP="00B70B90">
      <w:pPr>
        <w:pStyle w:val="Heading20"/>
        <w:rPr>
          <w:i/>
          <w:iCs/>
        </w:rPr>
      </w:pPr>
      <w:r w:rsidRPr="00F66D0D">
        <w:t>2.2</w:t>
      </w:r>
      <w:r w:rsidRPr="00F66D0D">
        <w:tab/>
      </w:r>
      <w:r w:rsidRPr="00B70B90">
        <w:rPr>
          <w:i/>
          <w:iCs/>
        </w:rPr>
        <w:t xml:space="preserve">EQUALS in </w:t>
      </w:r>
      <w:proofErr w:type="spellStart"/>
      <w:r w:rsidRPr="00B70B90">
        <w:rPr>
          <w:i/>
          <w:iCs/>
        </w:rPr>
        <w:t>Tech</w:t>
      </w:r>
      <w:proofErr w:type="spellEnd"/>
    </w:p>
    <w:p w14:paraId="60B696C3" w14:textId="38929B18" w:rsidR="000E236D" w:rsidRPr="00524F05" w:rsidRDefault="000E236D" w:rsidP="00B70B90">
      <w:pPr>
        <w:rPr>
          <w:lang w:val="es-ES"/>
        </w:rPr>
      </w:pPr>
      <w:r w:rsidRPr="00524F05">
        <w:rPr>
          <w:lang w:val="es-ES"/>
        </w:rPr>
        <w:t xml:space="preserve">La UIT fundó la iniciativa </w:t>
      </w:r>
      <w:hyperlink r:id="rId11">
        <w:r w:rsidRPr="00524F05">
          <w:rPr>
            <w:rStyle w:val="Hyperlink"/>
            <w:lang w:val="es-ES"/>
          </w:rPr>
          <w:t>EQUALS</w:t>
        </w:r>
      </w:hyperlink>
      <w:r w:rsidRPr="00524F05">
        <w:rPr>
          <w:lang w:val="es-ES"/>
        </w:rPr>
        <w:t xml:space="preserve"> de forma conjunta en 2016 para promover el acceso de las mujeres a las TIC, las competencias digitales y la labor de liderazgo. </w:t>
      </w:r>
      <w:r w:rsidRPr="00524F05">
        <w:rPr>
          <w:i/>
          <w:iCs/>
          <w:lang w:val="es-ES"/>
        </w:rPr>
        <w:t xml:space="preserve">EQUALS in </w:t>
      </w:r>
      <w:proofErr w:type="spellStart"/>
      <w:r w:rsidRPr="00524F05">
        <w:rPr>
          <w:i/>
          <w:iCs/>
          <w:lang w:val="es-ES"/>
        </w:rPr>
        <w:t>Tech</w:t>
      </w:r>
      <w:proofErr w:type="spellEnd"/>
      <w:r w:rsidRPr="00524F05">
        <w:rPr>
          <w:lang w:val="es-ES"/>
        </w:rPr>
        <w:t xml:space="preserve"> es un grupo específico de partes asociadas que colabora con otras partes interesadas a escala </w:t>
      </w:r>
      <w:r w:rsidRPr="00524F05">
        <w:rPr>
          <w:lang w:val="es-ES"/>
        </w:rPr>
        <w:lastRenderedPageBreak/>
        <w:t xml:space="preserve">internacional para promover el equilibrio de género en el sector tecnológico. Los </w:t>
      </w:r>
      <w:hyperlink r:id="rId12" w:history="1">
        <w:r w:rsidRPr="00F66D0D">
          <w:rPr>
            <w:rStyle w:val="Hyperlink"/>
            <w:lang w:val="es-ES"/>
          </w:rPr>
          <w:t xml:space="preserve">premios anuales </w:t>
        </w:r>
        <w:r w:rsidRPr="00F66D0D">
          <w:rPr>
            <w:rStyle w:val="Hyperlink"/>
            <w:i/>
            <w:iCs/>
            <w:lang w:val="es-ES"/>
          </w:rPr>
          <w:t xml:space="preserve">EQUALS in </w:t>
        </w:r>
        <w:proofErr w:type="spellStart"/>
        <w:r w:rsidRPr="00F66D0D">
          <w:rPr>
            <w:rStyle w:val="Hyperlink"/>
            <w:i/>
            <w:iCs/>
            <w:lang w:val="es-ES"/>
          </w:rPr>
          <w:t>Tech</w:t>
        </w:r>
        <w:proofErr w:type="spellEnd"/>
      </w:hyperlink>
      <w:r w:rsidRPr="00524F05">
        <w:rPr>
          <w:lang w:val="es-ES"/>
        </w:rPr>
        <w:t xml:space="preserve"> reconocen la labor de personas y organizaciones que promueven la igualdad de acceso a Internet, las competencias digitales y las oportunidades para las niñas y las mujeres en el plano tecnológico. </w:t>
      </w:r>
    </w:p>
    <w:p w14:paraId="57C29BEB" w14:textId="77777777" w:rsidR="000E236D" w:rsidRPr="00B70B90" w:rsidRDefault="000E236D" w:rsidP="00B70B90">
      <w:pPr>
        <w:pStyle w:val="Heading20"/>
        <w:rPr>
          <w:i/>
          <w:iCs/>
        </w:rPr>
      </w:pPr>
      <w:r w:rsidRPr="00F66D0D">
        <w:t>2.3</w:t>
      </w:r>
      <w:r w:rsidRPr="00F66D0D">
        <w:tab/>
      </w:r>
      <w:proofErr w:type="spellStart"/>
      <w:r w:rsidRPr="00524F05">
        <w:rPr>
          <w:i/>
          <w:iCs/>
        </w:rPr>
        <w:t>Girls</w:t>
      </w:r>
      <w:proofErr w:type="spellEnd"/>
      <w:r w:rsidRPr="00524F05">
        <w:rPr>
          <w:i/>
          <w:iCs/>
        </w:rPr>
        <w:t xml:space="preserve"> Can </w:t>
      </w:r>
      <w:proofErr w:type="spellStart"/>
      <w:r w:rsidRPr="00524F05">
        <w:rPr>
          <w:i/>
          <w:iCs/>
        </w:rPr>
        <w:t>Code</w:t>
      </w:r>
      <w:proofErr w:type="spellEnd"/>
      <w:r w:rsidRPr="00B70B90">
        <w:rPr>
          <w:i/>
          <w:iCs/>
        </w:rPr>
        <w:t xml:space="preserve"> </w:t>
      </w:r>
    </w:p>
    <w:p w14:paraId="5FE4617B" w14:textId="77777777" w:rsidR="000E236D" w:rsidRPr="00524F05" w:rsidRDefault="000E236D" w:rsidP="00B70B90">
      <w:pPr>
        <w:rPr>
          <w:lang w:val="es-ES"/>
        </w:rPr>
      </w:pPr>
      <w:r w:rsidRPr="00BF0615">
        <w:rPr>
          <w:lang w:val="es-ES"/>
        </w:rPr>
        <w:t>La iniciativa de la UIT</w:t>
      </w:r>
      <w:r>
        <w:rPr>
          <w:i/>
          <w:iCs/>
          <w:lang w:val="es-ES"/>
        </w:rPr>
        <w:t xml:space="preserve"> </w:t>
      </w:r>
      <w:proofErr w:type="spellStart"/>
      <w:r w:rsidRPr="00524F05">
        <w:rPr>
          <w:i/>
          <w:iCs/>
          <w:lang w:val="es-ES"/>
        </w:rPr>
        <w:t>Girls</w:t>
      </w:r>
      <w:proofErr w:type="spellEnd"/>
      <w:r w:rsidRPr="00524F05">
        <w:rPr>
          <w:i/>
          <w:iCs/>
          <w:lang w:val="es-ES"/>
        </w:rPr>
        <w:t xml:space="preserve"> Can </w:t>
      </w:r>
      <w:proofErr w:type="spellStart"/>
      <w:r w:rsidRPr="00524F05">
        <w:rPr>
          <w:i/>
          <w:iCs/>
          <w:lang w:val="es-ES"/>
        </w:rPr>
        <w:t>Code</w:t>
      </w:r>
      <w:proofErr w:type="spellEnd"/>
      <w:r w:rsidRPr="00524F05">
        <w:rPr>
          <w:lang w:val="es-ES"/>
        </w:rPr>
        <w:t xml:space="preserve"> hace hincapié en la organización de talleres de codificación destinados a niñas, con el fin de fomentar el desarrollo de actividades que permitan mejorar sus competencias digitales y brindar apoyo a los países beneficiarios para que revisen y adopten políticas y estrategias de inclusión digital. Las iniciativas </w:t>
      </w:r>
      <w:hyperlink r:id="rId13">
        <w:proofErr w:type="spellStart"/>
        <w:r w:rsidRPr="00524F05">
          <w:rPr>
            <w:rStyle w:val="Hyperlink"/>
            <w:i/>
            <w:iCs/>
            <w:lang w:val="es-ES"/>
          </w:rPr>
          <w:t>African</w:t>
        </w:r>
        <w:proofErr w:type="spellEnd"/>
        <w:r w:rsidRPr="00524F05">
          <w:rPr>
            <w:rStyle w:val="Hyperlink"/>
            <w:i/>
            <w:iCs/>
            <w:lang w:val="es-ES"/>
          </w:rPr>
          <w:t xml:space="preserve"> </w:t>
        </w:r>
        <w:proofErr w:type="spellStart"/>
        <w:r w:rsidRPr="00524F05">
          <w:rPr>
            <w:rStyle w:val="Hyperlink"/>
            <w:i/>
            <w:iCs/>
            <w:lang w:val="es-ES"/>
          </w:rPr>
          <w:t>Girls</w:t>
        </w:r>
        <w:proofErr w:type="spellEnd"/>
        <w:r w:rsidRPr="00524F05">
          <w:rPr>
            <w:rStyle w:val="Hyperlink"/>
            <w:i/>
            <w:iCs/>
            <w:lang w:val="es-ES"/>
          </w:rPr>
          <w:t xml:space="preserve"> Can </w:t>
        </w:r>
        <w:proofErr w:type="spellStart"/>
        <w:r w:rsidRPr="00524F05">
          <w:rPr>
            <w:rStyle w:val="Hyperlink"/>
            <w:i/>
            <w:iCs/>
            <w:lang w:val="es-ES"/>
          </w:rPr>
          <w:t>Code</w:t>
        </w:r>
        <w:proofErr w:type="spellEnd"/>
      </w:hyperlink>
      <w:r w:rsidRPr="00524F05">
        <w:rPr>
          <w:lang w:val="es-ES"/>
        </w:rPr>
        <w:t xml:space="preserve"> y </w:t>
      </w:r>
      <w:hyperlink r:id="rId14">
        <w:r w:rsidRPr="00524F05">
          <w:rPr>
            <w:rStyle w:val="Hyperlink"/>
            <w:i/>
            <w:iCs/>
            <w:lang w:val="es-ES"/>
          </w:rPr>
          <w:t xml:space="preserve">American </w:t>
        </w:r>
        <w:proofErr w:type="spellStart"/>
        <w:r w:rsidRPr="00524F05">
          <w:rPr>
            <w:rStyle w:val="Hyperlink"/>
            <w:i/>
            <w:iCs/>
            <w:lang w:val="es-ES"/>
          </w:rPr>
          <w:t>Girls</w:t>
        </w:r>
        <w:proofErr w:type="spellEnd"/>
        <w:r w:rsidRPr="00524F05">
          <w:rPr>
            <w:rStyle w:val="Hyperlink"/>
            <w:i/>
            <w:iCs/>
            <w:lang w:val="es-ES"/>
          </w:rPr>
          <w:t xml:space="preserve"> Can </w:t>
        </w:r>
        <w:proofErr w:type="spellStart"/>
        <w:r w:rsidRPr="00524F05">
          <w:rPr>
            <w:rStyle w:val="Hyperlink"/>
            <w:i/>
            <w:iCs/>
            <w:lang w:val="es-ES"/>
          </w:rPr>
          <w:t>Code</w:t>
        </w:r>
        <w:proofErr w:type="spellEnd"/>
      </w:hyperlink>
      <w:r w:rsidRPr="00524F05">
        <w:rPr>
          <w:rStyle w:val="Hyperlink"/>
          <w:i/>
          <w:iCs/>
          <w:lang w:val="es-ES"/>
        </w:rPr>
        <w:t xml:space="preserve"> </w:t>
      </w:r>
      <w:r w:rsidRPr="00524F05">
        <w:rPr>
          <w:lang w:val="es-ES"/>
        </w:rPr>
        <w:t>tienen por objeto promover el desarrollo de las competencias digitales de las niñas y las jóvenes en su respectiva región.</w:t>
      </w:r>
    </w:p>
    <w:p w14:paraId="577CA717" w14:textId="77777777" w:rsidR="000E236D" w:rsidRPr="00B70B90" w:rsidRDefault="000E236D" w:rsidP="00B70B90">
      <w:pPr>
        <w:pStyle w:val="Heading20"/>
      </w:pPr>
      <w:r w:rsidRPr="00524F05">
        <w:t>2.4</w:t>
      </w:r>
      <w:r w:rsidRPr="00524F05">
        <w:tab/>
        <w:t>Las mujeres en el ciberespacio</w:t>
      </w:r>
    </w:p>
    <w:p w14:paraId="6422FD69" w14:textId="77777777" w:rsidR="000E236D" w:rsidRPr="00524F05" w:rsidRDefault="00017039" w:rsidP="00B70B90">
      <w:pPr>
        <w:rPr>
          <w:lang w:val="es-ES"/>
        </w:rPr>
      </w:pPr>
      <w:hyperlink r:id="rId15" w:history="1">
        <w:r w:rsidR="000E236D" w:rsidRPr="00524F05">
          <w:rPr>
            <w:rStyle w:val="Hyperlink"/>
            <w:lang w:val="es-ES"/>
          </w:rPr>
          <w:t>El Programa de tutorías de la UIT sobre ciberseguridad para mujeres</w:t>
        </w:r>
      </w:hyperlink>
      <w:r w:rsidR="000E236D" w:rsidRPr="00524F05">
        <w:rPr>
          <w:lang w:val="es-ES"/>
        </w:rPr>
        <w:t xml:space="preserve"> aborda la brecha de género en materia de ciberseguridad promoviendo el contacto de mujeres de talento con mentores y líderes del sector. También ofrece un enfoque integral en el marco de seminarios web de interés, cursos de formación técnica y de desarrollo de competencias interpersonales y organización de tutorías.</w:t>
      </w:r>
    </w:p>
    <w:p w14:paraId="2D60A01A" w14:textId="77777777" w:rsidR="000E236D" w:rsidRPr="00B70B90" w:rsidRDefault="000E236D" w:rsidP="00B70B90">
      <w:pPr>
        <w:pStyle w:val="Heading20"/>
      </w:pPr>
      <w:r w:rsidRPr="00524F05">
        <w:t>2.5</w:t>
      </w:r>
      <w:r w:rsidRPr="00524F05">
        <w:tab/>
        <w:t xml:space="preserve">Cumbre Mundial sobre la Sociedad de la Información (CMSI) </w:t>
      </w:r>
    </w:p>
    <w:p w14:paraId="6EEAE20E" w14:textId="77777777" w:rsidR="000E236D" w:rsidRPr="00524F05" w:rsidRDefault="000E236D" w:rsidP="00B70B90">
      <w:pPr>
        <w:rPr>
          <w:lang w:val="es-ES"/>
        </w:rPr>
      </w:pPr>
      <w:r w:rsidRPr="00524F05">
        <w:rPr>
          <w:lang w:val="es-ES"/>
        </w:rPr>
        <w:t xml:space="preserve">La UIT ha venido fomentando la integración de los aspectos sobre igualdad de género en las estrategias de la </w:t>
      </w:r>
      <w:hyperlink r:id="rId16" w:history="1">
        <w:r w:rsidRPr="00524F05">
          <w:rPr>
            <w:rStyle w:val="Hyperlink"/>
            <w:lang w:val="es-ES"/>
          </w:rPr>
          <w:t>CMSI</w:t>
        </w:r>
      </w:hyperlink>
      <w:r w:rsidRPr="00524F05">
        <w:rPr>
          <w:lang w:val="es-ES"/>
        </w:rPr>
        <w:t>. El Foro de la CMSI cuenta con un apartado específico sobre las TIC y la integración de las cuestiones de género. Cabe destacar asimismo al respecto la existencia del Repositorio de la CMSI sobre las mujeres en la tecnología y una iniciativa de la CMSI para establecer tendencias en materia de género con el fin de promover dicho repositorio.</w:t>
      </w:r>
    </w:p>
    <w:p w14:paraId="43EF2068" w14:textId="77777777" w:rsidR="000E236D" w:rsidRPr="00524F05" w:rsidRDefault="000E236D" w:rsidP="00B70B90">
      <w:pPr>
        <w:pStyle w:val="Heading20"/>
        <w:rPr>
          <w:b w:val="0"/>
        </w:rPr>
      </w:pPr>
      <w:r w:rsidRPr="00524F05">
        <w:t>2.6</w:t>
      </w:r>
      <w:r w:rsidRPr="00524F05">
        <w:tab/>
        <w:t xml:space="preserve">La tecnología como motor de las oportunidades económicas de las mujeres </w:t>
      </w:r>
    </w:p>
    <w:p w14:paraId="47BB1038" w14:textId="77777777" w:rsidR="000E236D" w:rsidRPr="00524F05" w:rsidRDefault="000E236D" w:rsidP="00B70B90">
      <w:pPr>
        <w:rPr>
          <w:lang w:val="es-ES"/>
        </w:rPr>
      </w:pPr>
      <w:r w:rsidRPr="00524F05">
        <w:rPr>
          <w:lang w:val="es-ES"/>
        </w:rPr>
        <w:t xml:space="preserve">La UIT colabora con el Marco Integrado Mejorado (MIM) y la Oficina de las Naciones Unidas de Servicios para Proyectos (UNOPS) con objeto de mejorar el sistema digital de las mujeres en los países menos adelantados, en Burundi, Etiopía y Haití. En el </w:t>
      </w:r>
      <w:hyperlink r:id="rId17">
        <w:r w:rsidRPr="00524F05">
          <w:rPr>
            <w:rStyle w:val="Hyperlink"/>
            <w:lang w:val="es-ES"/>
          </w:rPr>
          <w:t>proyecto</w:t>
        </w:r>
      </w:hyperlink>
      <w:r w:rsidRPr="00524F05">
        <w:rPr>
          <w:lang w:val="es-ES"/>
        </w:rPr>
        <w:t xml:space="preserve"> se evalúa la capacidad de respuesta en materia de cuestiones de género de las políticas, estrategias y normativas relacionadas con la economía digital y se hace hincapié en la capacitación de mujeres empresarias. </w:t>
      </w:r>
    </w:p>
    <w:p w14:paraId="6E6A1765" w14:textId="77777777" w:rsidR="000E236D" w:rsidRPr="00524F05" w:rsidRDefault="000E236D" w:rsidP="00B70B90">
      <w:pPr>
        <w:pStyle w:val="Heading20"/>
        <w:rPr>
          <w:b w:val="0"/>
        </w:rPr>
      </w:pPr>
      <w:r w:rsidRPr="00524F05">
        <w:t xml:space="preserve">2.7 </w:t>
      </w:r>
      <w:r w:rsidRPr="00524F05">
        <w:tab/>
        <w:t>Promotores internacionales de cuestiones de género</w:t>
      </w:r>
    </w:p>
    <w:p w14:paraId="771082D6" w14:textId="77777777" w:rsidR="000E236D" w:rsidRPr="00524F05" w:rsidRDefault="000E236D" w:rsidP="00B70B90">
      <w:pPr>
        <w:rPr>
          <w:lang w:val="es-ES"/>
        </w:rPr>
      </w:pPr>
      <w:r w:rsidRPr="00524F05">
        <w:rPr>
          <w:lang w:val="es-ES"/>
        </w:rPr>
        <w:t xml:space="preserve">La Secretaria General de la UIT forma parte de la red de </w:t>
      </w:r>
      <w:hyperlink r:id="rId18" w:anchor="search-form" w:history="1">
        <w:r w:rsidRPr="00524F05">
          <w:rPr>
            <w:rStyle w:val="Hyperlink"/>
            <w:lang w:val="es-ES"/>
          </w:rPr>
          <w:t>Promotores internacionales de cuestiones de género</w:t>
        </w:r>
      </w:hyperlink>
      <w:r w:rsidRPr="00524F05">
        <w:rPr>
          <w:lang w:val="es-ES"/>
        </w:rPr>
        <w:t xml:space="preserve"> (IGC), integrada por responsables de alto nivel que promueven acciones específicas para lograr cambios eficaces al respecto en cuanto a programación y cultura institucional. </w:t>
      </w:r>
    </w:p>
    <w:p w14:paraId="4F784367" w14:textId="77777777" w:rsidR="000E236D" w:rsidRPr="00524F05" w:rsidRDefault="000E236D" w:rsidP="00B70B90">
      <w:pPr>
        <w:pStyle w:val="Heading10"/>
      </w:pPr>
      <w:r w:rsidRPr="00524F05">
        <w:t>3</w:t>
      </w:r>
      <w:r w:rsidRPr="00524F05">
        <w:tab/>
        <w:t>Integración de los aspectos de género a nivel institucional</w:t>
      </w:r>
    </w:p>
    <w:p w14:paraId="53BEA367" w14:textId="7C25B465" w:rsidR="000E236D" w:rsidRPr="00524F05" w:rsidRDefault="000E236D" w:rsidP="00B70B90">
      <w:pPr>
        <w:pStyle w:val="Heading20"/>
      </w:pPr>
      <w:r w:rsidRPr="00524F05">
        <w:t>3.1</w:t>
      </w:r>
      <w:r w:rsidRPr="00524F05">
        <w:tab/>
        <w:t>ONU-SWAP</w:t>
      </w:r>
    </w:p>
    <w:p w14:paraId="538F9037" w14:textId="77777777" w:rsidR="000E236D" w:rsidRPr="00524F05" w:rsidRDefault="000E236D" w:rsidP="00B70B90">
      <w:pPr>
        <w:rPr>
          <w:lang w:val="es-ES"/>
        </w:rPr>
      </w:pPr>
      <w:r w:rsidRPr="00524F05">
        <w:rPr>
          <w:rFonts w:eastAsia="SimSun"/>
          <w:lang w:val="es-ES"/>
        </w:rPr>
        <w:t>El Plan de Acción para Todo el Sistema de las Naciones Unidas sobre la Igualdad de Género y el Empoderamiento de las Mujeres (</w:t>
      </w:r>
      <w:hyperlink r:id="rId19" w:history="1">
        <w:r w:rsidRPr="00524F05">
          <w:rPr>
            <w:rStyle w:val="Hyperlink"/>
            <w:rFonts w:asciiTheme="minorHAnsi" w:eastAsia="SimSun" w:hAnsiTheme="minorHAnsi" w:cstheme="minorHAnsi"/>
            <w:szCs w:val="24"/>
            <w:lang w:val="es-ES"/>
          </w:rPr>
          <w:t>ONU-SWAP</w:t>
        </w:r>
      </w:hyperlink>
      <w:r w:rsidRPr="00524F05">
        <w:rPr>
          <w:rFonts w:eastAsia="SimSun"/>
          <w:lang w:val="es-ES"/>
        </w:rPr>
        <w:t xml:space="preserve">) es el marco de rendición de cuentas aplicable a todos los organismos de las Naciones Unidas con objeto de evaluar y supervisar un conjunto común de normas de igualdad de género, y logar avances al respecto. </w:t>
      </w:r>
      <w:r w:rsidRPr="00524F05">
        <w:rPr>
          <w:lang w:val="es-ES"/>
        </w:rPr>
        <w:t xml:space="preserve">La UIT </w:t>
      </w:r>
      <w:r w:rsidRPr="00524F05">
        <w:rPr>
          <w:lang w:val="es-ES"/>
        </w:rPr>
        <w:lastRenderedPageBreak/>
        <w:t xml:space="preserve">viene presentando informes desde que se constituyó </w:t>
      </w:r>
      <w:proofErr w:type="spellStart"/>
      <w:r w:rsidRPr="00524F05">
        <w:rPr>
          <w:lang w:val="es-ES"/>
        </w:rPr>
        <w:t>el</w:t>
      </w:r>
      <w:proofErr w:type="spellEnd"/>
      <w:r w:rsidRPr="00524F05">
        <w:rPr>
          <w:lang w:val="es-ES"/>
        </w:rPr>
        <w:t xml:space="preserve"> UN-SWAP en 2013, en particular sobre las esferas que se </w:t>
      </w:r>
      <w:r w:rsidRPr="00B70B90">
        <w:rPr>
          <w:rFonts w:eastAsia="SimSun"/>
          <w:lang w:val="es-ES"/>
        </w:rPr>
        <w:t>enumeran</w:t>
      </w:r>
      <w:r w:rsidRPr="00524F05">
        <w:rPr>
          <w:lang w:val="es-ES"/>
        </w:rPr>
        <w:t xml:space="preserve"> a continuación.</w:t>
      </w:r>
    </w:p>
    <w:p w14:paraId="459C7A1A" w14:textId="77777777" w:rsidR="000E236D" w:rsidRPr="00524F05" w:rsidRDefault="000E236D" w:rsidP="00B70B90">
      <w:pPr>
        <w:pStyle w:val="Heading20"/>
        <w:rPr>
          <w:b w:val="0"/>
        </w:rPr>
      </w:pPr>
      <w:r w:rsidRPr="00524F05">
        <w:t>3.2</w:t>
      </w:r>
      <w:r w:rsidRPr="00524F05">
        <w:tab/>
        <w:t xml:space="preserve">Datos y Panel de control de la UIT sobre cuestiones de género </w:t>
      </w:r>
    </w:p>
    <w:p w14:paraId="1F051568" w14:textId="2D9AFC3C" w:rsidR="000E236D" w:rsidRPr="00524F05" w:rsidRDefault="000E236D" w:rsidP="00B70B90">
      <w:pPr>
        <w:rPr>
          <w:lang w:val="es-ES"/>
        </w:rPr>
      </w:pPr>
      <w:r w:rsidRPr="00524F05">
        <w:rPr>
          <w:lang w:val="es-ES"/>
        </w:rPr>
        <w:t xml:space="preserve">La UIT recopila y difunde información desglosada por género sobre utilización de las TIC y acceso a las mismas por </w:t>
      </w:r>
      <w:r w:rsidRPr="00B70B90">
        <w:rPr>
          <w:rFonts w:eastAsia="SimSun"/>
          <w:lang w:val="es-ES"/>
        </w:rPr>
        <w:t>particulares</w:t>
      </w:r>
      <w:r w:rsidRPr="00524F05">
        <w:rPr>
          <w:lang w:val="es-ES"/>
        </w:rPr>
        <w:t xml:space="preserve">. Si bien la brecha digital de género es cada vez menor en todo el mundo, siguen existiendo amplias diferencias en los países más pobres. En el </w:t>
      </w:r>
      <w:hyperlink r:id="rId20" w:history="1">
        <w:r w:rsidRPr="00524F05">
          <w:rPr>
            <w:rStyle w:val="Hyperlink"/>
            <w:lang w:val="es-ES"/>
          </w:rPr>
          <w:t>Panel de control de la UIT sobre cuestiones de género</w:t>
        </w:r>
      </w:hyperlink>
      <w:r w:rsidRPr="00524F05">
        <w:rPr>
          <w:lang w:val="es-ES"/>
        </w:rPr>
        <w:t xml:space="preserve"> se proporciona asimismo información sobre la participación de las mujeres en eventos de la UIT y su contribución al personal de la</w:t>
      </w:r>
      <w:r w:rsidR="00F66D0D">
        <w:rPr>
          <w:lang w:val="es-ES"/>
        </w:rPr>
        <w:t> </w:t>
      </w:r>
      <w:r w:rsidRPr="00524F05">
        <w:rPr>
          <w:lang w:val="es-ES"/>
        </w:rPr>
        <w:t>UIT, así como los informes anuales de UN-SWAP.</w:t>
      </w:r>
    </w:p>
    <w:p w14:paraId="21130815" w14:textId="77777777" w:rsidR="000E236D" w:rsidRPr="00524F05" w:rsidRDefault="000E236D" w:rsidP="00B70B90">
      <w:pPr>
        <w:pStyle w:val="Heading20"/>
        <w:rPr>
          <w:rFonts w:cstheme="minorBidi"/>
          <w:b w:val="0"/>
          <w:bCs/>
        </w:rPr>
      </w:pPr>
      <w:r w:rsidRPr="00524F05">
        <w:rPr>
          <w:rFonts w:cstheme="minorBidi"/>
          <w:bCs/>
        </w:rPr>
        <w:t>3.3</w:t>
      </w:r>
      <w:r w:rsidRPr="00524F05">
        <w:tab/>
      </w:r>
      <w:r w:rsidRPr="00524F05">
        <w:rPr>
          <w:rFonts w:cstheme="minorBidi"/>
          <w:bCs/>
        </w:rPr>
        <w:t xml:space="preserve">Red de </w:t>
      </w:r>
      <w:r w:rsidRPr="00B70B90">
        <w:t>Mujeres</w:t>
      </w:r>
    </w:p>
    <w:p w14:paraId="7229C42D" w14:textId="33A94364" w:rsidR="000E236D" w:rsidRPr="00524F05" w:rsidRDefault="000E236D" w:rsidP="00B70B90">
      <w:pPr>
        <w:rPr>
          <w:lang w:val="es-ES"/>
        </w:rPr>
      </w:pPr>
      <w:r w:rsidRPr="00524F05">
        <w:rPr>
          <w:lang w:val="es-ES"/>
        </w:rPr>
        <w:t xml:space="preserve">La UIT promueve la participación de las mujeres en los eventos de la UIT en el marco de diversas iniciativas de la Red de Mujeres, en particular la Red de Mujeres </w:t>
      </w:r>
      <w:hyperlink r:id="rId21" w:history="1">
        <w:r w:rsidRPr="00524F05">
          <w:rPr>
            <w:lang w:val="es-ES"/>
          </w:rPr>
          <w:t>para la CMR</w:t>
        </w:r>
      </w:hyperlink>
      <w:r w:rsidRPr="00524F05">
        <w:rPr>
          <w:lang w:val="es-ES"/>
        </w:rPr>
        <w:t xml:space="preserve">, la </w:t>
      </w:r>
      <w:hyperlink r:id="rId22" w:history="1">
        <w:r w:rsidRPr="00524F05">
          <w:rPr>
            <w:lang w:val="es-ES"/>
          </w:rPr>
          <w:t>Red de Mujeres para la CMDT</w:t>
        </w:r>
      </w:hyperlink>
      <w:r w:rsidRPr="00524F05">
        <w:rPr>
          <w:lang w:val="es-ES"/>
        </w:rPr>
        <w:t xml:space="preserve"> y Red de Mujeres en el UIT-T, anteriormente denominada Grupo de Expertos sobre las </w:t>
      </w:r>
      <w:r w:rsidRPr="00B70B90">
        <w:rPr>
          <w:rFonts w:eastAsia="SimSun"/>
          <w:lang w:val="es-ES"/>
        </w:rPr>
        <w:t>Mujeres</w:t>
      </w:r>
      <w:r w:rsidRPr="00524F05">
        <w:rPr>
          <w:lang w:val="es-ES"/>
        </w:rPr>
        <w:t xml:space="preserve"> en la Normalización (WISE) de la UIT. La UIT también colabora </w:t>
      </w:r>
      <w:r w:rsidR="00F66D0D">
        <w:rPr>
          <w:lang w:val="es-ES"/>
        </w:rPr>
        <w:t xml:space="preserve">con </w:t>
      </w:r>
      <w:r w:rsidRPr="00524F05">
        <w:rPr>
          <w:lang w:val="es-ES"/>
        </w:rPr>
        <w:t xml:space="preserve">las redes externas </w:t>
      </w:r>
      <w:r w:rsidRPr="00524F05">
        <w:rPr>
          <w:i/>
          <w:iCs/>
          <w:lang w:val="es-ES"/>
        </w:rPr>
        <w:t>La mujer en el sector aeroespacial (WIA</w:t>
      </w:r>
      <w:r w:rsidRPr="00524F05">
        <w:rPr>
          <w:lang w:val="es-ES"/>
        </w:rPr>
        <w:t xml:space="preserve">), </w:t>
      </w:r>
      <w:r w:rsidRPr="00524F05">
        <w:rPr>
          <w:i/>
          <w:iCs/>
          <w:lang w:val="es-ES"/>
        </w:rPr>
        <w:t xml:space="preserve">A+ Alliance </w:t>
      </w:r>
      <w:r w:rsidRPr="00524F05">
        <w:rPr>
          <w:lang w:val="es-ES"/>
        </w:rPr>
        <w:t>y</w:t>
      </w:r>
      <w:r w:rsidRPr="00524F05">
        <w:rPr>
          <w:i/>
          <w:iCs/>
          <w:lang w:val="es-ES"/>
        </w:rPr>
        <w:t xml:space="preserve"> </w:t>
      </w:r>
      <w:proofErr w:type="spellStart"/>
      <w:r w:rsidRPr="00524F05">
        <w:rPr>
          <w:i/>
          <w:iCs/>
          <w:lang w:val="es-ES"/>
        </w:rPr>
        <w:t>Girls</w:t>
      </w:r>
      <w:proofErr w:type="spellEnd"/>
      <w:r w:rsidRPr="00524F05">
        <w:rPr>
          <w:i/>
          <w:iCs/>
          <w:lang w:val="es-ES"/>
        </w:rPr>
        <w:t xml:space="preserve"> in Quantum</w:t>
      </w:r>
      <w:r w:rsidRPr="00524F05">
        <w:rPr>
          <w:lang w:val="es-ES"/>
        </w:rPr>
        <w:t>, entre otras. En breve se pondrá en marcha la</w:t>
      </w:r>
      <w:r w:rsidRPr="00524F05" w:rsidDel="001C0CF3">
        <w:rPr>
          <w:lang w:val="es-ES"/>
        </w:rPr>
        <w:t xml:space="preserve"> </w:t>
      </w:r>
      <w:r w:rsidRPr="00524F05">
        <w:rPr>
          <w:lang w:val="es-ES"/>
        </w:rPr>
        <w:t>nueva Red de Ministras Digitales, liderada por la Secretaria General, de conformidad con lo establecido en la Resolución 70 (Rev. Bucarest, 2022)</w:t>
      </w:r>
      <w:r w:rsidRPr="00524F05">
        <w:rPr>
          <w:rStyle w:val="FootnoteReference"/>
          <w:lang w:val="es-ES"/>
        </w:rPr>
        <w:footnoteReference w:id="2"/>
      </w:r>
      <w:r w:rsidR="00C77536" w:rsidRPr="00524F05">
        <w:rPr>
          <w:lang w:val="es-ES"/>
        </w:rPr>
        <w:t>.</w:t>
      </w:r>
    </w:p>
    <w:p w14:paraId="4757D52E" w14:textId="77777777" w:rsidR="000E236D" w:rsidRPr="00524F05" w:rsidRDefault="000E236D" w:rsidP="00B70B90">
      <w:pPr>
        <w:pStyle w:val="Heading20"/>
        <w:rPr>
          <w:rFonts w:cstheme="minorBidi"/>
          <w:b w:val="0"/>
          <w:bCs/>
        </w:rPr>
      </w:pPr>
      <w:r w:rsidRPr="00524F05">
        <w:rPr>
          <w:rFonts w:cstheme="minorBidi"/>
          <w:bCs/>
        </w:rPr>
        <w:t>3.4</w:t>
      </w:r>
      <w:r w:rsidRPr="00524F05">
        <w:tab/>
      </w:r>
      <w:r w:rsidRPr="00524F05">
        <w:rPr>
          <w:rFonts w:cstheme="minorBidi"/>
          <w:bCs/>
        </w:rPr>
        <w:t xml:space="preserve">Igualdad de </w:t>
      </w:r>
      <w:r w:rsidRPr="00B70B90">
        <w:t>representación</w:t>
      </w:r>
      <w:r w:rsidRPr="00524F05">
        <w:rPr>
          <w:rFonts w:cstheme="minorBidi"/>
          <w:bCs/>
        </w:rPr>
        <w:t xml:space="preserve"> de las mujeres </w:t>
      </w:r>
    </w:p>
    <w:p w14:paraId="0F9A0FAB" w14:textId="15FAE2B5" w:rsidR="000E236D" w:rsidRPr="00524F05" w:rsidRDefault="000E236D" w:rsidP="00B70B90">
      <w:pPr>
        <w:rPr>
          <w:lang w:val="es-ES"/>
        </w:rPr>
      </w:pPr>
      <w:r w:rsidRPr="00524F05">
        <w:rPr>
          <w:lang w:val="es-ES"/>
        </w:rPr>
        <w:t xml:space="preserve">La UIT supervisa </w:t>
      </w:r>
      <w:hyperlink r:id="rId23" w:history="1">
        <w:r w:rsidRPr="00524F05">
          <w:rPr>
            <w:rStyle w:val="Hyperlink"/>
            <w:lang w:val="es-ES"/>
          </w:rPr>
          <w:t>el grado de representación de las mujeres en el personal y los comités de la</w:t>
        </w:r>
        <w:r w:rsidR="00F66D0D">
          <w:rPr>
            <w:rStyle w:val="Hyperlink"/>
            <w:lang w:val="es-ES"/>
          </w:rPr>
          <w:t> </w:t>
        </w:r>
        <w:r w:rsidRPr="00524F05">
          <w:rPr>
            <w:rStyle w:val="Hyperlink"/>
            <w:lang w:val="es-ES"/>
          </w:rPr>
          <w:t>UIT</w:t>
        </w:r>
      </w:hyperlink>
      <w:r w:rsidRPr="00524F05">
        <w:rPr>
          <w:lang w:val="es-ES"/>
        </w:rPr>
        <w:t xml:space="preserve"> y presenta informes al respecto en el marco de la Estrategia de las Naciones Unidas sobre Paridad de Género. Las mujeres están infrarrepresentadas en cargos directivos y sobrerrepresentadas en puestos de servicios generales y de niveles profesionales de entrada P1 y P2. Los esfuerzos </w:t>
      </w:r>
      <w:r w:rsidRPr="00B70B90">
        <w:rPr>
          <w:rFonts w:eastAsia="SimSun"/>
          <w:lang w:val="es-ES"/>
        </w:rPr>
        <w:t>para</w:t>
      </w:r>
      <w:r w:rsidRPr="00524F05">
        <w:rPr>
          <w:lang w:val="es-ES"/>
        </w:rPr>
        <w:t xml:space="preserve"> subsanar la situación se han centrado principalmente en la actividades de contratación y en el desarrollo de una cultura institucional que fomente el interés profesional de las mujeres y permita mantenerlas como personal de la UIT, de conformidad con la labor que desempeña la Unión para sus miembros de todo el mundo.</w:t>
      </w:r>
    </w:p>
    <w:p w14:paraId="2457D150" w14:textId="77777777" w:rsidR="000E236D" w:rsidRPr="00524F05" w:rsidRDefault="000E236D" w:rsidP="00B70B90">
      <w:pPr>
        <w:pStyle w:val="Heading20"/>
        <w:rPr>
          <w:rFonts w:cstheme="minorBidi"/>
          <w:b w:val="0"/>
          <w:bCs/>
        </w:rPr>
      </w:pPr>
      <w:r w:rsidRPr="00524F05">
        <w:rPr>
          <w:rFonts w:cstheme="minorBidi"/>
          <w:bCs/>
        </w:rPr>
        <w:t>3.5</w:t>
      </w:r>
      <w:r w:rsidRPr="00524F05">
        <w:tab/>
      </w:r>
      <w:r w:rsidRPr="00524F05">
        <w:rPr>
          <w:rFonts w:cstheme="minorBidi"/>
          <w:bCs/>
        </w:rPr>
        <w:t xml:space="preserve">Cultura </w:t>
      </w:r>
      <w:r w:rsidRPr="00B70B90">
        <w:t>institucional</w:t>
      </w:r>
    </w:p>
    <w:p w14:paraId="5805BAC2" w14:textId="28EEC6E0" w:rsidR="000E236D" w:rsidRPr="00524F05" w:rsidRDefault="000E236D" w:rsidP="00B70B90">
      <w:pPr>
        <w:rPr>
          <w:lang w:val="es-ES"/>
        </w:rPr>
      </w:pPr>
      <w:r w:rsidRPr="00524F05">
        <w:rPr>
          <w:lang w:val="es-ES"/>
        </w:rPr>
        <w:t>La creación de un entorno propicio es primordial para atraer y retener al mejor talento, en particular candidatas muy demandadas en el sector tecnológico. El desarrollo de una cultura institucional que promueva plenamente la igualdad de género conlleva formular políticas sobre ética para evitar la discriminación y lograr tolerancia cero frente al acoso. Los Estados Miembros están comprometidos con la labor clave que desempeña la UIT en la aplicación de valores y principios que promueven la igualdad de género</w:t>
      </w:r>
      <w:r w:rsidRPr="00524F05">
        <w:rPr>
          <w:rStyle w:val="FootnoteReference"/>
          <w:lang w:val="es-ES"/>
        </w:rPr>
        <w:footnoteReference w:id="3"/>
      </w:r>
      <w:r w:rsidR="00C77536" w:rsidRPr="00524F05">
        <w:rPr>
          <w:lang w:val="es-ES"/>
        </w:rPr>
        <w:t>.</w:t>
      </w:r>
      <w:r w:rsidRPr="00524F05">
        <w:rPr>
          <w:lang w:val="es-ES"/>
        </w:rPr>
        <w:t xml:space="preserve"> Una medida destacada a tal efecto es la nueva política de </w:t>
      </w:r>
      <w:r w:rsidRPr="00B70B90">
        <w:rPr>
          <w:rFonts w:eastAsia="SimSun"/>
          <w:lang w:val="es-ES"/>
        </w:rPr>
        <w:t>baja</w:t>
      </w:r>
      <w:r w:rsidRPr="00524F05">
        <w:rPr>
          <w:lang w:val="es-ES"/>
        </w:rPr>
        <w:t xml:space="preserve"> parental de la UIT, que está en consonancia con el marco de permisos parentales de las Naciones Unidas y facilita una distribución más equitativa de las responsabilidades de ambos progenitores.</w:t>
      </w:r>
    </w:p>
    <w:p w14:paraId="6EDA965D" w14:textId="7FA3D41D" w:rsidR="000E236D" w:rsidRPr="00524F05" w:rsidRDefault="000E236D" w:rsidP="00F66D0D">
      <w:pPr>
        <w:pStyle w:val="Heading10"/>
        <w:keepNext/>
        <w:keepLines/>
      </w:pPr>
      <w:r w:rsidRPr="00524F05">
        <w:lastRenderedPageBreak/>
        <w:t>4</w:t>
      </w:r>
      <w:r w:rsidRPr="00524F05">
        <w:tab/>
        <w:t>Resultados</w:t>
      </w:r>
    </w:p>
    <w:p w14:paraId="52C77195" w14:textId="04DDDDA7" w:rsidR="000E236D" w:rsidRPr="00524F05" w:rsidRDefault="000E236D" w:rsidP="00F66D0D">
      <w:pPr>
        <w:keepNext/>
        <w:keepLines/>
        <w:rPr>
          <w:lang w:val="es-ES"/>
        </w:rPr>
      </w:pPr>
      <w:r w:rsidRPr="00524F05">
        <w:rPr>
          <w:lang w:val="es-ES"/>
        </w:rPr>
        <w:t xml:space="preserve">En los últimos 25 años, </w:t>
      </w:r>
      <w:r w:rsidRPr="00B70B90">
        <w:rPr>
          <w:rFonts w:eastAsia="SimSun"/>
          <w:lang w:val="es-ES"/>
        </w:rPr>
        <w:t>las</w:t>
      </w:r>
      <w:r w:rsidRPr="00524F05">
        <w:rPr>
          <w:lang w:val="es-ES"/>
        </w:rPr>
        <w:t xml:space="preserve"> cuestiones de género han adquirido mayor relevancia en la labor de la UIT y se han redoblado esfuerzos para aumentar la concienciación sobre la participación de mujeres y niñas en el sector de las TIC, y promover dicha participación. No obstante, la igualdad de género en el sector de las TIC sigue constituyendo un reto. Los datos de que se dispone ponen de manifiesto que, lamentablemente, los esfuerzos desplegados sólo han arrojado resultados limitados y, en determinados casos, han dado lugar a retrocesos.</w:t>
      </w:r>
    </w:p>
    <w:p w14:paraId="485D4E73" w14:textId="51A5F519" w:rsidR="000E236D" w:rsidRPr="00524F05" w:rsidRDefault="000E236D" w:rsidP="00B70B90">
      <w:pPr>
        <w:rPr>
          <w:lang w:val="es-ES"/>
        </w:rPr>
      </w:pPr>
      <w:r w:rsidRPr="00524F05">
        <w:rPr>
          <w:lang w:val="es-ES"/>
        </w:rPr>
        <w:t xml:space="preserve">Pese a que se han registrado avances en la reducción de la brecha digital de género a escala mundial, en los países en desarrollo se ha producido un retroceso al respecto. La brecha de género en materia de </w:t>
      </w:r>
      <w:r w:rsidRPr="00B70B90">
        <w:rPr>
          <w:rFonts w:eastAsia="SimSun"/>
          <w:lang w:val="es-ES"/>
        </w:rPr>
        <w:t>utilización</w:t>
      </w:r>
      <w:r w:rsidRPr="00524F05">
        <w:rPr>
          <w:lang w:val="es-ES"/>
        </w:rPr>
        <w:t xml:space="preserve"> de Internet ha aumentado en 20 millones de personas y la cantidad de mujeres que no utilizan Internet es hoy un 18</w:t>
      </w:r>
      <w:r w:rsidR="00802C46">
        <w:rPr>
          <w:lang w:val="es-ES"/>
        </w:rPr>
        <w:t>%</w:t>
      </w:r>
      <w:r w:rsidRPr="00524F05">
        <w:rPr>
          <w:lang w:val="es-ES"/>
        </w:rPr>
        <w:t xml:space="preserve"> mayor que la de hombres, frente al 11</w:t>
      </w:r>
      <w:r w:rsidR="00802C46">
        <w:rPr>
          <w:lang w:val="es-ES"/>
        </w:rPr>
        <w:t>%</w:t>
      </w:r>
      <w:r w:rsidRPr="00524F05">
        <w:rPr>
          <w:lang w:val="es-ES"/>
        </w:rPr>
        <w:t xml:space="preserve"> en 2019. Los datos sobre propiedad de teléfonos móviles se mantienen prácticamente invariables desde 2019, y de ellos se desprende que las mujeres tienen alrededor de un 12</w:t>
      </w:r>
      <w:r w:rsidR="00802C46">
        <w:rPr>
          <w:lang w:val="es-ES"/>
        </w:rPr>
        <w:t>%</w:t>
      </w:r>
      <w:r w:rsidRPr="00524F05">
        <w:rPr>
          <w:lang w:val="es-ES"/>
        </w:rPr>
        <w:t xml:space="preserve"> menos de probabilidades de poseer un teléfono móvil que los hombres. En 2022, la cantidad de mujeres que no poseía ningún teléfono era un 39</w:t>
      </w:r>
      <w:r w:rsidR="00802C46">
        <w:rPr>
          <w:lang w:val="es-ES"/>
        </w:rPr>
        <w:t xml:space="preserve">% </w:t>
      </w:r>
      <w:r w:rsidRPr="00524F05">
        <w:rPr>
          <w:lang w:val="es-ES"/>
        </w:rPr>
        <w:t>mayor que la de hombres.</w:t>
      </w:r>
    </w:p>
    <w:p w14:paraId="3E976C24" w14:textId="46540D6E" w:rsidR="000E236D" w:rsidRPr="00524F05" w:rsidRDefault="000E236D" w:rsidP="00B70B90">
      <w:pPr>
        <w:rPr>
          <w:lang w:val="es-ES"/>
        </w:rPr>
      </w:pPr>
      <w:r w:rsidRPr="00524F05">
        <w:rPr>
          <w:lang w:val="es-ES"/>
        </w:rPr>
        <w:t>En cuanto a la participación en los trabajos de la UIT, la Conferencia de Plenipotenciarios de 2022 (PP-22) contó con un 34</w:t>
      </w:r>
      <w:r w:rsidR="00802C46">
        <w:rPr>
          <w:lang w:val="es-ES"/>
        </w:rPr>
        <w:t>%</w:t>
      </w:r>
      <w:r w:rsidRPr="00524F05">
        <w:rPr>
          <w:lang w:val="es-ES"/>
        </w:rPr>
        <w:t xml:space="preserve"> de participación de mujeres, por debajo del objetivo del</w:t>
      </w:r>
      <w:r w:rsidR="00F66D0D">
        <w:rPr>
          <w:lang w:val="es-ES"/>
        </w:rPr>
        <w:t> </w:t>
      </w:r>
      <w:r w:rsidRPr="00524F05">
        <w:rPr>
          <w:lang w:val="es-ES"/>
        </w:rPr>
        <w:t>35</w:t>
      </w:r>
      <w:r w:rsidR="00802C46">
        <w:rPr>
          <w:lang w:val="es-ES"/>
        </w:rPr>
        <w:t>%</w:t>
      </w:r>
      <w:r w:rsidRPr="00524F05">
        <w:rPr>
          <w:lang w:val="es-ES"/>
        </w:rPr>
        <w:t>. Ello refleja una mejora con respecto al 29</w:t>
      </w:r>
      <w:r w:rsidR="00802C46">
        <w:rPr>
          <w:lang w:val="es-ES"/>
        </w:rPr>
        <w:t xml:space="preserve">% </w:t>
      </w:r>
      <w:r w:rsidRPr="00524F05">
        <w:rPr>
          <w:lang w:val="es-ES"/>
        </w:rPr>
        <w:t>registrado en la PP-18 y al 24</w:t>
      </w:r>
      <w:r w:rsidR="00802C46">
        <w:rPr>
          <w:lang w:val="es-ES"/>
        </w:rPr>
        <w:t>%</w:t>
      </w:r>
      <w:r w:rsidRPr="00524F05">
        <w:rPr>
          <w:lang w:val="es-ES"/>
        </w:rPr>
        <w:t xml:space="preserve"> de la PP-14, si bien esa proporción de mejora del 1,24</w:t>
      </w:r>
      <w:r w:rsidR="00802C46">
        <w:rPr>
          <w:lang w:val="es-ES"/>
        </w:rPr>
        <w:t>%</w:t>
      </w:r>
      <w:r w:rsidRPr="00524F05">
        <w:rPr>
          <w:lang w:val="es-ES"/>
        </w:rPr>
        <w:t xml:space="preserve"> anual es desalentadora. La participación presencial en las reuniones del Consejo registra valores similares en cuanto a representación de mujeres y mejora interanual de la misma, a saber, 36</w:t>
      </w:r>
      <w:r w:rsidR="00802C46">
        <w:rPr>
          <w:lang w:val="es-ES"/>
        </w:rPr>
        <w:t>%</w:t>
      </w:r>
      <w:r w:rsidRPr="00524F05">
        <w:rPr>
          <w:lang w:val="es-ES"/>
        </w:rPr>
        <w:t xml:space="preserve"> en 2022, 35</w:t>
      </w:r>
      <w:r w:rsidR="00802C46">
        <w:rPr>
          <w:lang w:val="es-ES"/>
        </w:rPr>
        <w:t>%</w:t>
      </w:r>
      <w:r w:rsidRPr="00524F05">
        <w:rPr>
          <w:lang w:val="es-ES"/>
        </w:rPr>
        <w:t xml:space="preserve"> en 2019, 32</w:t>
      </w:r>
      <w:r w:rsidR="00802C46">
        <w:rPr>
          <w:lang w:val="es-ES"/>
        </w:rPr>
        <w:t>%</w:t>
      </w:r>
      <w:r w:rsidRPr="00524F05">
        <w:rPr>
          <w:lang w:val="es-ES"/>
        </w:rPr>
        <w:t xml:space="preserve"> en 2018, 28</w:t>
      </w:r>
      <w:r w:rsidR="00802C46">
        <w:rPr>
          <w:lang w:val="es-ES"/>
        </w:rPr>
        <w:t>%</w:t>
      </w:r>
      <w:r w:rsidRPr="00524F05">
        <w:rPr>
          <w:lang w:val="es-ES"/>
        </w:rPr>
        <w:t xml:space="preserve"> en 2017, 29</w:t>
      </w:r>
      <w:r w:rsidR="00802C46">
        <w:rPr>
          <w:lang w:val="es-ES"/>
        </w:rPr>
        <w:t>%</w:t>
      </w:r>
      <w:r w:rsidRPr="00524F05">
        <w:rPr>
          <w:lang w:val="es-ES"/>
        </w:rPr>
        <w:t xml:space="preserve"> en 2016, 28</w:t>
      </w:r>
      <w:r w:rsidR="00802C46">
        <w:rPr>
          <w:lang w:val="es-ES"/>
        </w:rPr>
        <w:t>%</w:t>
      </w:r>
      <w:r w:rsidRPr="00524F05">
        <w:rPr>
          <w:lang w:val="es-ES"/>
        </w:rPr>
        <w:t xml:space="preserve"> en 2015, 27</w:t>
      </w:r>
      <w:r w:rsidR="00802C46">
        <w:rPr>
          <w:lang w:val="es-ES"/>
        </w:rPr>
        <w:t>%</w:t>
      </w:r>
      <w:r w:rsidRPr="00524F05">
        <w:rPr>
          <w:lang w:val="es-ES"/>
        </w:rPr>
        <w:t xml:space="preserve"> en 2014 y 28</w:t>
      </w:r>
      <w:r w:rsidR="00802C46">
        <w:rPr>
          <w:lang w:val="es-ES"/>
        </w:rPr>
        <w:t>%</w:t>
      </w:r>
      <w:r w:rsidRPr="00524F05">
        <w:rPr>
          <w:lang w:val="es-ES"/>
        </w:rPr>
        <w:t xml:space="preserve"> en 2013. La posibilidad de participar en reuniones a distancia durante la pandemia de COVID-19 propició una participación global de mujeres del 47</w:t>
      </w:r>
      <w:r w:rsidR="00802C46">
        <w:rPr>
          <w:lang w:val="es-ES"/>
        </w:rPr>
        <w:t>%</w:t>
      </w:r>
      <w:r w:rsidRPr="00524F05">
        <w:rPr>
          <w:lang w:val="es-ES"/>
        </w:rPr>
        <w:t xml:space="preserve"> en la reunión del Consejo de 2022. La Conferencia Mundial de Desarrollo de las Telecomunicaciones de 2022 contó con un 34</w:t>
      </w:r>
      <w:r w:rsidR="00802C46">
        <w:rPr>
          <w:lang w:val="es-ES"/>
        </w:rPr>
        <w:t>%</w:t>
      </w:r>
      <w:r w:rsidRPr="00524F05">
        <w:rPr>
          <w:lang w:val="es-ES"/>
        </w:rPr>
        <w:t xml:space="preserve"> de participación presencial de mujeres, y una participación global del 36</w:t>
      </w:r>
      <w:r w:rsidR="00802C46">
        <w:rPr>
          <w:lang w:val="es-ES"/>
        </w:rPr>
        <w:t>%</w:t>
      </w:r>
      <w:r w:rsidRPr="00524F05">
        <w:rPr>
          <w:lang w:val="es-ES"/>
        </w:rPr>
        <w:t xml:space="preserve"> si se incluye la participación a distancia. La Asamblea Mundial de Normalización de las Telecomunicaciones de 2020 registró una participación presencial de mujeres del 30</w:t>
      </w:r>
      <w:r w:rsidR="00802C46">
        <w:rPr>
          <w:lang w:val="es-ES"/>
        </w:rPr>
        <w:t>%</w:t>
      </w:r>
      <w:r w:rsidRPr="00524F05">
        <w:rPr>
          <w:lang w:val="es-ES"/>
        </w:rPr>
        <w:t>, y del 32</w:t>
      </w:r>
      <w:r w:rsidR="00802C46">
        <w:rPr>
          <w:lang w:val="es-ES"/>
        </w:rPr>
        <w:t>%</w:t>
      </w:r>
      <w:r w:rsidRPr="00524F05">
        <w:rPr>
          <w:lang w:val="es-ES"/>
        </w:rPr>
        <w:t xml:space="preserve"> si se incluye la participación a distancia. La Conferencia Mundial de Radiocomunicaciones de 2019, en la que no fue posible la participación a distancia, contó con un 18</w:t>
      </w:r>
      <w:r w:rsidR="00802C46">
        <w:rPr>
          <w:lang w:val="es-ES"/>
        </w:rPr>
        <w:t>%</w:t>
      </w:r>
      <w:r w:rsidRPr="00524F05">
        <w:rPr>
          <w:lang w:val="es-ES"/>
        </w:rPr>
        <w:t xml:space="preserve"> de participación de mujeres.</w:t>
      </w:r>
    </w:p>
    <w:p w14:paraId="521C7D2A" w14:textId="21940716" w:rsidR="000E236D" w:rsidRPr="00524F05" w:rsidRDefault="000E236D" w:rsidP="00B70B90">
      <w:pPr>
        <w:rPr>
          <w:lang w:val="es-ES"/>
        </w:rPr>
      </w:pPr>
      <w:r w:rsidRPr="00524F05">
        <w:rPr>
          <w:lang w:val="es-ES"/>
        </w:rPr>
        <w:t>Únicamente cuatro mujeres ocupan puestos directivos de nivel D1. Pese a que ello constituye el cambio más destacado, al ocupar actualmente las mujeres el 21</w:t>
      </w:r>
      <w:r w:rsidR="00802C46">
        <w:rPr>
          <w:lang w:val="es-ES"/>
        </w:rPr>
        <w:t>%</w:t>
      </w:r>
      <w:r w:rsidRPr="00524F05">
        <w:rPr>
          <w:lang w:val="es-ES"/>
        </w:rPr>
        <w:t xml:space="preserve"> de los puestos D1, la evolución registrada no es satisfactoria, habida cuenta de que las mujeres ocupan en promedio el 43</w:t>
      </w:r>
      <w:r w:rsidR="00802C46">
        <w:rPr>
          <w:lang w:val="es-ES"/>
        </w:rPr>
        <w:t xml:space="preserve">% </w:t>
      </w:r>
      <w:r w:rsidRPr="00524F05">
        <w:rPr>
          <w:lang w:val="es-ES"/>
        </w:rPr>
        <w:t xml:space="preserve">de los puestos D1 en el sistema de Naciones Unidas. En el decenio anterior, de 2008 a 2017, la </w:t>
      </w:r>
      <w:r w:rsidRPr="00B70B90">
        <w:rPr>
          <w:rFonts w:eastAsia="SimSun"/>
          <w:lang w:val="es-ES"/>
        </w:rPr>
        <w:t>representación</w:t>
      </w:r>
      <w:r w:rsidRPr="00524F05">
        <w:rPr>
          <w:lang w:val="es-ES"/>
        </w:rPr>
        <w:t xml:space="preserve"> de las mujeres en puestos de categoría profesional o </w:t>
      </w:r>
      <w:r w:rsidRPr="00B70B90">
        <w:rPr>
          <w:rFonts w:eastAsia="SimSun"/>
          <w:lang w:val="es-ES"/>
        </w:rPr>
        <w:t>superiores</w:t>
      </w:r>
      <w:r w:rsidRPr="00524F05">
        <w:rPr>
          <w:lang w:val="es-ES"/>
        </w:rPr>
        <w:t xml:space="preserve"> pasó del 33</w:t>
      </w:r>
      <w:r w:rsidR="00802C46">
        <w:rPr>
          <w:lang w:val="es-ES"/>
        </w:rPr>
        <w:t>%</w:t>
      </w:r>
      <w:r w:rsidRPr="00524F05">
        <w:rPr>
          <w:lang w:val="es-ES"/>
        </w:rPr>
        <w:t xml:space="preserve"> en 2008 al 36</w:t>
      </w:r>
      <w:r w:rsidR="00802C46">
        <w:rPr>
          <w:lang w:val="es-ES"/>
        </w:rPr>
        <w:t>%</w:t>
      </w:r>
      <w:r w:rsidRPr="00524F05">
        <w:rPr>
          <w:lang w:val="es-ES"/>
        </w:rPr>
        <w:t xml:space="preserve"> en 2013 y al 39</w:t>
      </w:r>
      <w:r w:rsidR="00802C46">
        <w:rPr>
          <w:lang w:val="es-ES"/>
        </w:rPr>
        <w:t>%</w:t>
      </w:r>
      <w:r w:rsidRPr="00524F05">
        <w:rPr>
          <w:lang w:val="es-ES"/>
        </w:rPr>
        <w:t xml:space="preserve"> en 2017, lo que representa un aumento global del 6</w:t>
      </w:r>
      <w:r w:rsidR="00802C46">
        <w:rPr>
          <w:lang w:val="es-ES"/>
        </w:rPr>
        <w:t>%</w:t>
      </w:r>
      <w:r w:rsidRPr="00524F05">
        <w:rPr>
          <w:lang w:val="es-ES"/>
        </w:rPr>
        <w:t>, a razón de un promedio del 0,6</w:t>
      </w:r>
      <w:r w:rsidR="00802C46">
        <w:rPr>
          <w:lang w:val="es-ES"/>
        </w:rPr>
        <w:t>%</w:t>
      </w:r>
      <w:r w:rsidRPr="00524F05">
        <w:rPr>
          <w:lang w:val="es-ES"/>
        </w:rPr>
        <w:t xml:space="preserve"> anual</w:t>
      </w:r>
      <w:r w:rsidRPr="00524F05">
        <w:rPr>
          <w:rStyle w:val="FootnoteReference"/>
          <w:lang w:val="es-ES"/>
        </w:rPr>
        <w:footnoteReference w:id="4"/>
      </w:r>
      <w:r w:rsidR="00C77536" w:rsidRPr="00524F05">
        <w:rPr>
          <w:lang w:val="es-ES"/>
        </w:rPr>
        <w:t>.</w:t>
      </w:r>
      <w:r w:rsidRPr="00524F05">
        <w:rPr>
          <w:lang w:val="es-ES"/>
        </w:rPr>
        <w:t xml:space="preserve"> Se trata de una leve disminución si se tienen en cuenta todas las mujeres que han ocupado puestos de categoría profesional o superiores desde que se puso en marcha la Estrategia de Paridad de </w:t>
      </w:r>
      <w:r w:rsidRPr="00524F05">
        <w:rPr>
          <w:lang w:val="es-ES"/>
        </w:rPr>
        <w:lastRenderedPageBreak/>
        <w:t>Género de las Naciones Unidas hace cinco años, y con respecto al valor promedio del periodo anterior de 10 años.</w:t>
      </w:r>
    </w:p>
    <w:tbl>
      <w:tblPr>
        <w:tblStyle w:val="TableGrid1"/>
        <w:tblpPr w:leftFromText="180" w:rightFromText="180" w:vertAnchor="text" w:tblpY="135"/>
        <w:tblW w:w="0" w:type="auto"/>
        <w:tblLook w:val="04A0" w:firstRow="1" w:lastRow="0" w:firstColumn="1" w:lastColumn="0" w:noHBand="0" w:noVBand="1"/>
      </w:tblPr>
      <w:tblGrid>
        <w:gridCol w:w="2172"/>
        <w:gridCol w:w="2172"/>
        <w:gridCol w:w="2172"/>
        <w:gridCol w:w="2500"/>
      </w:tblGrid>
      <w:tr w:rsidR="000E236D" w:rsidRPr="00524F05" w14:paraId="7EB42BC1" w14:textId="77777777" w:rsidTr="00F66D0D">
        <w:tc>
          <w:tcPr>
            <w:tcW w:w="2172" w:type="dxa"/>
            <w:vAlign w:val="center"/>
          </w:tcPr>
          <w:p w14:paraId="29FA972A" w14:textId="77777777" w:rsidR="000E236D" w:rsidRPr="00524F05" w:rsidRDefault="000E236D" w:rsidP="00F66D0D">
            <w:pPr>
              <w:pStyle w:val="Tablehead"/>
              <w:rPr>
                <w:lang w:val="es-ES"/>
              </w:rPr>
            </w:pPr>
            <w:r w:rsidRPr="00524F05">
              <w:rPr>
                <w:lang w:val="es-ES"/>
              </w:rPr>
              <w:t>Categoría profesional o superior</w:t>
            </w:r>
          </w:p>
        </w:tc>
        <w:tc>
          <w:tcPr>
            <w:tcW w:w="2172" w:type="dxa"/>
            <w:vAlign w:val="center"/>
          </w:tcPr>
          <w:p w14:paraId="0D85F71C" w14:textId="77777777" w:rsidR="000E236D" w:rsidRPr="00524F05" w:rsidRDefault="000E236D" w:rsidP="00F66D0D">
            <w:pPr>
              <w:pStyle w:val="Tablehead"/>
              <w:rPr>
                <w:lang w:val="es-ES"/>
              </w:rPr>
            </w:pPr>
            <w:r w:rsidRPr="00524F05">
              <w:rPr>
                <w:lang w:val="es-ES"/>
              </w:rPr>
              <w:t>2018 (proporción de mujeres y hombres)</w:t>
            </w:r>
          </w:p>
        </w:tc>
        <w:tc>
          <w:tcPr>
            <w:tcW w:w="2172" w:type="dxa"/>
            <w:vAlign w:val="center"/>
          </w:tcPr>
          <w:p w14:paraId="6765A045" w14:textId="77777777" w:rsidR="000E236D" w:rsidRPr="00524F05" w:rsidRDefault="000E236D" w:rsidP="00F66D0D">
            <w:pPr>
              <w:pStyle w:val="Tablehead"/>
              <w:rPr>
                <w:lang w:val="es-ES"/>
              </w:rPr>
            </w:pPr>
            <w:r w:rsidRPr="00524F05">
              <w:rPr>
                <w:lang w:val="es-ES"/>
              </w:rPr>
              <w:t>2022 (proporción de mujeres y hombres)</w:t>
            </w:r>
          </w:p>
        </w:tc>
        <w:tc>
          <w:tcPr>
            <w:tcW w:w="2500" w:type="dxa"/>
            <w:vAlign w:val="center"/>
          </w:tcPr>
          <w:p w14:paraId="40C272A0" w14:textId="658E0A71" w:rsidR="000E236D" w:rsidRPr="00524F05" w:rsidRDefault="000E236D" w:rsidP="00F66D0D">
            <w:pPr>
              <w:pStyle w:val="Tablehead"/>
              <w:rPr>
                <w:lang w:val="es-ES"/>
              </w:rPr>
            </w:pPr>
            <w:r w:rsidRPr="00524F05">
              <w:rPr>
                <w:lang w:val="es-ES"/>
              </w:rPr>
              <w:t>Variación porcentual</w:t>
            </w:r>
          </w:p>
        </w:tc>
      </w:tr>
      <w:tr w:rsidR="000E236D" w:rsidRPr="00524F05" w14:paraId="26D7849D" w14:textId="77777777" w:rsidTr="008E152C">
        <w:tc>
          <w:tcPr>
            <w:tcW w:w="2172" w:type="dxa"/>
          </w:tcPr>
          <w:p w14:paraId="60FF7DD4" w14:textId="77777777" w:rsidR="000E236D" w:rsidRPr="00524F05" w:rsidRDefault="000E236D" w:rsidP="00C77536">
            <w:pPr>
              <w:pStyle w:val="tabletext0"/>
            </w:pPr>
            <w:r w:rsidRPr="00524F05">
              <w:t>D2</w:t>
            </w:r>
          </w:p>
        </w:tc>
        <w:tc>
          <w:tcPr>
            <w:tcW w:w="2172" w:type="dxa"/>
          </w:tcPr>
          <w:p w14:paraId="448B0B74" w14:textId="42B7A808" w:rsidR="000E236D" w:rsidRPr="00524F05" w:rsidRDefault="000E236D" w:rsidP="00C77536">
            <w:pPr>
              <w:pStyle w:val="tabletext0"/>
            </w:pPr>
            <w:r w:rsidRPr="00524F05">
              <w:t>25</w:t>
            </w:r>
            <w:r w:rsidR="00802C46">
              <w:t>%</w:t>
            </w:r>
            <w:r w:rsidRPr="00524F05">
              <w:t xml:space="preserve"> (1|3)</w:t>
            </w:r>
          </w:p>
        </w:tc>
        <w:tc>
          <w:tcPr>
            <w:tcW w:w="2172" w:type="dxa"/>
          </w:tcPr>
          <w:p w14:paraId="25432806" w14:textId="55CB1A9E" w:rsidR="000E236D" w:rsidRPr="00524F05" w:rsidRDefault="000E236D" w:rsidP="00C77536">
            <w:pPr>
              <w:pStyle w:val="tabletext0"/>
            </w:pPr>
            <w:r w:rsidRPr="00524F05">
              <w:t>33,3</w:t>
            </w:r>
            <w:r w:rsidR="00802C46">
              <w:t>%</w:t>
            </w:r>
            <w:r w:rsidRPr="00524F05">
              <w:t xml:space="preserve"> (1|2)</w:t>
            </w:r>
          </w:p>
        </w:tc>
        <w:tc>
          <w:tcPr>
            <w:tcW w:w="2500" w:type="dxa"/>
          </w:tcPr>
          <w:p w14:paraId="1C634194" w14:textId="77777777" w:rsidR="000E236D" w:rsidRPr="00524F05" w:rsidRDefault="000E236D" w:rsidP="00C77536">
            <w:pPr>
              <w:pStyle w:val="tabletext0"/>
            </w:pPr>
            <w:r w:rsidRPr="00524F05">
              <w:t>8,3</w:t>
            </w:r>
          </w:p>
        </w:tc>
      </w:tr>
      <w:tr w:rsidR="000E236D" w:rsidRPr="00524F05" w14:paraId="29AC7353" w14:textId="77777777" w:rsidTr="008E152C">
        <w:tc>
          <w:tcPr>
            <w:tcW w:w="2172" w:type="dxa"/>
          </w:tcPr>
          <w:p w14:paraId="35073734" w14:textId="77777777" w:rsidR="000E236D" w:rsidRPr="00524F05" w:rsidRDefault="000E236D" w:rsidP="00C77536">
            <w:pPr>
              <w:pStyle w:val="tabletext0"/>
            </w:pPr>
            <w:r w:rsidRPr="00524F05">
              <w:t>D1</w:t>
            </w:r>
          </w:p>
        </w:tc>
        <w:tc>
          <w:tcPr>
            <w:tcW w:w="2172" w:type="dxa"/>
          </w:tcPr>
          <w:p w14:paraId="70DD9A42" w14:textId="1B8C629D" w:rsidR="000E236D" w:rsidRPr="00524F05" w:rsidRDefault="000E236D" w:rsidP="00C77536">
            <w:pPr>
              <w:pStyle w:val="tabletext0"/>
            </w:pPr>
            <w:r w:rsidRPr="00524F05">
              <w:t>6,3</w:t>
            </w:r>
            <w:r w:rsidR="00802C46">
              <w:t>%</w:t>
            </w:r>
            <w:r w:rsidRPr="00524F05">
              <w:t xml:space="preserve"> (1|15)</w:t>
            </w:r>
          </w:p>
        </w:tc>
        <w:tc>
          <w:tcPr>
            <w:tcW w:w="2172" w:type="dxa"/>
          </w:tcPr>
          <w:p w14:paraId="0073C40D" w14:textId="3ED110B9" w:rsidR="000E236D" w:rsidRPr="00524F05" w:rsidRDefault="000E236D" w:rsidP="00C77536">
            <w:pPr>
              <w:pStyle w:val="tabletext0"/>
            </w:pPr>
            <w:r w:rsidRPr="00524F05">
              <w:t>21</w:t>
            </w:r>
            <w:r w:rsidR="00802C46">
              <w:t>%</w:t>
            </w:r>
            <w:r w:rsidRPr="00524F05">
              <w:t xml:space="preserve"> (4|15)</w:t>
            </w:r>
          </w:p>
        </w:tc>
        <w:tc>
          <w:tcPr>
            <w:tcW w:w="2500" w:type="dxa"/>
          </w:tcPr>
          <w:p w14:paraId="7434D3C0" w14:textId="77777777" w:rsidR="000E236D" w:rsidRPr="00524F05" w:rsidRDefault="000E236D" w:rsidP="00C77536">
            <w:pPr>
              <w:pStyle w:val="tabletext0"/>
            </w:pPr>
            <w:r w:rsidRPr="00524F05">
              <w:t>15,9</w:t>
            </w:r>
          </w:p>
        </w:tc>
      </w:tr>
      <w:tr w:rsidR="000E236D" w:rsidRPr="00524F05" w14:paraId="1A8DC8C5" w14:textId="77777777" w:rsidTr="008E152C">
        <w:tc>
          <w:tcPr>
            <w:tcW w:w="2172" w:type="dxa"/>
          </w:tcPr>
          <w:p w14:paraId="57D0FEDC" w14:textId="77777777" w:rsidR="000E236D" w:rsidRPr="00524F05" w:rsidRDefault="000E236D" w:rsidP="00C77536">
            <w:pPr>
              <w:pStyle w:val="tabletext0"/>
            </w:pPr>
            <w:r w:rsidRPr="00524F05">
              <w:t>P5</w:t>
            </w:r>
          </w:p>
        </w:tc>
        <w:tc>
          <w:tcPr>
            <w:tcW w:w="2172" w:type="dxa"/>
          </w:tcPr>
          <w:p w14:paraId="07CE113F" w14:textId="19711696" w:rsidR="000E236D" w:rsidRPr="00524F05" w:rsidRDefault="000E236D" w:rsidP="00C77536">
            <w:pPr>
              <w:pStyle w:val="tabletext0"/>
            </w:pPr>
            <w:r w:rsidRPr="00524F05">
              <w:t>30,3</w:t>
            </w:r>
            <w:r w:rsidR="00802C46">
              <w:t>%</w:t>
            </w:r>
            <w:r w:rsidRPr="00524F05">
              <w:t xml:space="preserve"> (23|53)</w:t>
            </w:r>
          </w:p>
        </w:tc>
        <w:tc>
          <w:tcPr>
            <w:tcW w:w="2172" w:type="dxa"/>
          </w:tcPr>
          <w:p w14:paraId="077850C4" w14:textId="124D8825" w:rsidR="000E236D" w:rsidRPr="00524F05" w:rsidRDefault="000E236D" w:rsidP="00C77536">
            <w:pPr>
              <w:pStyle w:val="tabletext0"/>
            </w:pPr>
            <w:r w:rsidRPr="00524F05">
              <w:t>33,8</w:t>
            </w:r>
            <w:r w:rsidR="00802C46">
              <w:t>%</w:t>
            </w:r>
            <w:r w:rsidRPr="00524F05">
              <w:t xml:space="preserve"> (26|52)</w:t>
            </w:r>
          </w:p>
        </w:tc>
        <w:tc>
          <w:tcPr>
            <w:tcW w:w="2500" w:type="dxa"/>
          </w:tcPr>
          <w:p w14:paraId="2DBF2F7E" w14:textId="77777777" w:rsidR="000E236D" w:rsidRPr="00524F05" w:rsidRDefault="000E236D" w:rsidP="00C77536">
            <w:pPr>
              <w:pStyle w:val="tabletext0"/>
            </w:pPr>
            <w:r w:rsidRPr="00524F05">
              <w:t>3,5</w:t>
            </w:r>
          </w:p>
        </w:tc>
      </w:tr>
      <w:tr w:rsidR="000E236D" w:rsidRPr="00524F05" w14:paraId="52F2E564" w14:textId="77777777" w:rsidTr="008E152C">
        <w:tc>
          <w:tcPr>
            <w:tcW w:w="2172" w:type="dxa"/>
          </w:tcPr>
          <w:p w14:paraId="4C5BF8CB" w14:textId="77777777" w:rsidR="000E236D" w:rsidRPr="00524F05" w:rsidRDefault="000E236D" w:rsidP="00C77536">
            <w:pPr>
              <w:pStyle w:val="tabletext0"/>
            </w:pPr>
            <w:r w:rsidRPr="00524F05">
              <w:t>P4</w:t>
            </w:r>
          </w:p>
        </w:tc>
        <w:tc>
          <w:tcPr>
            <w:tcW w:w="2172" w:type="dxa"/>
          </w:tcPr>
          <w:p w14:paraId="7F646BAB" w14:textId="3D48F4A5" w:rsidR="000E236D" w:rsidRPr="00524F05" w:rsidRDefault="000E236D" w:rsidP="00C77536">
            <w:pPr>
              <w:pStyle w:val="tabletext0"/>
            </w:pPr>
            <w:r w:rsidRPr="00524F05">
              <w:t>39,3</w:t>
            </w:r>
            <w:r w:rsidR="00802C46">
              <w:t>%</w:t>
            </w:r>
            <w:r w:rsidRPr="00524F05">
              <w:t xml:space="preserve"> (46|71)</w:t>
            </w:r>
          </w:p>
        </w:tc>
        <w:tc>
          <w:tcPr>
            <w:tcW w:w="2172" w:type="dxa"/>
          </w:tcPr>
          <w:p w14:paraId="4A837CDA" w14:textId="0EB06C21" w:rsidR="000E236D" w:rsidRPr="00524F05" w:rsidRDefault="000E236D" w:rsidP="00C77536">
            <w:pPr>
              <w:pStyle w:val="tabletext0"/>
            </w:pPr>
            <w:r w:rsidRPr="00524F05">
              <w:t>40,8</w:t>
            </w:r>
            <w:r w:rsidR="00802C46">
              <w:t>%</w:t>
            </w:r>
            <w:r w:rsidRPr="00524F05">
              <w:t xml:space="preserve"> (58|84)</w:t>
            </w:r>
          </w:p>
        </w:tc>
        <w:tc>
          <w:tcPr>
            <w:tcW w:w="2500" w:type="dxa"/>
          </w:tcPr>
          <w:p w14:paraId="3159893E" w14:textId="77777777" w:rsidR="000E236D" w:rsidRPr="00524F05" w:rsidRDefault="000E236D" w:rsidP="00C77536">
            <w:pPr>
              <w:pStyle w:val="tabletext0"/>
            </w:pPr>
            <w:r w:rsidRPr="00524F05">
              <w:t>1,5</w:t>
            </w:r>
          </w:p>
        </w:tc>
      </w:tr>
      <w:tr w:rsidR="000E236D" w:rsidRPr="00524F05" w14:paraId="48A87210" w14:textId="77777777" w:rsidTr="008E152C">
        <w:tc>
          <w:tcPr>
            <w:tcW w:w="2172" w:type="dxa"/>
          </w:tcPr>
          <w:p w14:paraId="4B570D50" w14:textId="77777777" w:rsidR="000E236D" w:rsidRPr="00524F05" w:rsidRDefault="000E236D" w:rsidP="00C77536">
            <w:pPr>
              <w:pStyle w:val="tabletext0"/>
            </w:pPr>
            <w:r w:rsidRPr="00524F05">
              <w:t>P3</w:t>
            </w:r>
          </w:p>
        </w:tc>
        <w:tc>
          <w:tcPr>
            <w:tcW w:w="2172" w:type="dxa"/>
          </w:tcPr>
          <w:p w14:paraId="65A683B0" w14:textId="6C8295AD" w:rsidR="000E236D" w:rsidRPr="00524F05" w:rsidRDefault="000E236D" w:rsidP="00C77536">
            <w:pPr>
              <w:pStyle w:val="tabletext0"/>
            </w:pPr>
            <w:r w:rsidRPr="00524F05">
              <w:t>44,5</w:t>
            </w:r>
            <w:r w:rsidR="00802C46">
              <w:t>%</w:t>
            </w:r>
            <w:r w:rsidRPr="00524F05">
              <w:t xml:space="preserve"> (49|61)</w:t>
            </w:r>
          </w:p>
        </w:tc>
        <w:tc>
          <w:tcPr>
            <w:tcW w:w="2172" w:type="dxa"/>
          </w:tcPr>
          <w:p w14:paraId="4016D7AC" w14:textId="0026114F" w:rsidR="000E236D" w:rsidRPr="00524F05" w:rsidRDefault="000E236D" w:rsidP="00C77536">
            <w:pPr>
              <w:pStyle w:val="tabletext0"/>
            </w:pPr>
            <w:r w:rsidRPr="00524F05">
              <w:t>45,6</w:t>
            </w:r>
            <w:r w:rsidR="00802C46">
              <w:t>%</w:t>
            </w:r>
            <w:r w:rsidRPr="00524F05">
              <w:t xml:space="preserve"> (62|73)</w:t>
            </w:r>
          </w:p>
        </w:tc>
        <w:tc>
          <w:tcPr>
            <w:tcW w:w="2500" w:type="dxa"/>
          </w:tcPr>
          <w:p w14:paraId="475CA811" w14:textId="77777777" w:rsidR="000E236D" w:rsidRPr="00524F05" w:rsidRDefault="000E236D" w:rsidP="00C77536">
            <w:pPr>
              <w:pStyle w:val="tabletext0"/>
            </w:pPr>
            <w:r w:rsidRPr="00524F05">
              <w:t>1,1</w:t>
            </w:r>
          </w:p>
        </w:tc>
      </w:tr>
      <w:tr w:rsidR="000E236D" w:rsidRPr="00524F05" w14:paraId="641817D7" w14:textId="77777777" w:rsidTr="008E152C">
        <w:tc>
          <w:tcPr>
            <w:tcW w:w="2172" w:type="dxa"/>
          </w:tcPr>
          <w:p w14:paraId="012C9A25" w14:textId="77777777" w:rsidR="000E236D" w:rsidRPr="00524F05" w:rsidRDefault="000E236D" w:rsidP="00C77536">
            <w:pPr>
              <w:pStyle w:val="tabletext0"/>
            </w:pPr>
            <w:r w:rsidRPr="00524F05">
              <w:t>P2</w:t>
            </w:r>
          </w:p>
        </w:tc>
        <w:tc>
          <w:tcPr>
            <w:tcW w:w="2172" w:type="dxa"/>
          </w:tcPr>
          <w:p w14:paraId="2722381D" w14:textId="7D493DC5" w:rsidR="000E236D" w:rsidRPr="00524F05" w:rsidRDefault="000E236D" w:rsidP="00C77536">
            <w:pPr>
              <w:pStyle w:val="tabletext0"/>
            </w:pPr>
            <w:r w:rsidRPr="00524F05">
              <w:t>50</w:t>
            </w:r>
            <w:r w:rsidR="00802C46">
              <w:t>%</w:t>
            </w:r>
            <w:r w:rsidRPr="00524F05">
              <w:t xml:space="preserve"> (29|29)</w:t>
            </w:r>
          </w:p>
        </w:tc>
        <w:tc>
          <w:tcPr>
            <w:tcW w:w="2172" w:type="dxa"/>
          </w:tcPr>
          <w:p w14:paraId="66CF6CA0" w14:textId="3C8B713F" w:rsidR="000E236D" w:rsidRPr="00524F05" w:rsidRDefault="000E236D" w:rsidP="00C77536">
            <w:pPr>
              <w:pStyle w:val="tabletext0"/>
            </w:pPr>
            <w:r w:rsidRPr="00524F05">
              <w:t>53,5</w:t>
            </w:r>
            <w:r w:rsidR="00802C46">
              <w:t>%</w:t>
            </w:r>
            <w:r w:rsidRPr="00524F05">
              <w:t xml:space="preserve"> (38|32)</w:t>
            </w:r>
          </w:p>
        </w:tc>
        <w:tc>
          <w:tcPr>
            <w:tcW w:w="2500" w:type="dxa"/>
          </w:tcPr>
          <w:p w14:paraId="3E873564" w14:textId="27BA95D1" w:rsidR="000E236D" w:rsidRPr="00524F05" w:rsidRDefault="00F66D0D" w:rsidP="00C77536">
            <w:pPr>
              <w:pStyle w:val="tabletext0"/>
            </w:pPr>
            <w:r>
              <w:t>–</w:t>
            </w:r>
            <w:r w:rsidR="000E236D" w:rsidRPr="00524F05">
              <w:t>3,5</w:t>
            </w:r>
          </w:p>
        </w:tc>
      </w:tr>
      <w:tr w:rsidR="000E236D" w:rsidRPr="00524F05" w14:paraId="6E7F55F8" w14:textId="77777777" w:rsidTr="008E152C">
        <w:tc>
          <w:tcPr>
            <w:tcW w:w="2172" w:type="dxa"/>
          </w:tcPr>
          <w:p w14:paraId="0B577D22" w14:textId="77777777" w:rsidR="000E236D" w:rsidRPr="00524F05" w:rsidRDefault="000E236D" w:rsidP="00C77536">
            <w:pPr>
              <w:pStyle w:val="tabletext0"/>
            </w:pPr>
            <w:r w:rsidRPr="00524F05">
              <w:t>P1</w:t>
            </w:r>
          </w:p>
        </w:tc>
        <w:tc>
          <w:tcPr>
            <w:tcW w:w="2172" w:type="dxa"/>
          </w:tcPr>
          <w:p w14:paraId="366835A7" w14:textId="0DFDB709" w:rsidR="000E236D" w:rsidRPr="00524F05" w:rsidRDefault="000E236D" w:rsidP="00C77536">
            <w:pPr>
              <w:pStyle w:val="tabletext0"/>
            </w:pPr>
            <w:r w:rsidRPr="00524F05">
              <w:t>83,3</w:t>
            </w:r>
            <w:r w:rsidR="00802C46">
              <w:t>%</w:t>
            </w:r>
            <w:r w:rsidRPr="00524F05">
              <w:t xml:space="preserve"> (5|1)</w:t>
            </w:r>
          </w:p>
        </w:tc>
        <w:tc>
          <w:tcPr>
            <w:tcW w:w="2172" w:type="dxa"/>
          </w:tcPr>
          <w:p w14:paraId="56DF1944" w14:textId="5C7DA37C" w:rsidR="000E236D" w:rsidRPr="00524F05" w:rsidRDefault="000E236D" w:rsidP="00C77536">
            <w:pPr>
              <w:pStyle w:val="tabletext0"/>
            </w:pPr>
            <w:r w:rsidRPr="00524F05">
              <w:t>60</w:t>
            </w:r>
            <w:r w:rsidR="00802C46">
              <w:t>%</w:t>
            </w:r>
            <w:r w:rsidRPr="00524F05">
              <w:t xml:space="preserve"> (3|2)</w:t>
            </w:r>
          </w:p>
        </w:tc>
        <w:tc>
          <w:tcPr>
            <w:tcW w:w="2500" w:type="dxa"/>
          </w:tcPr>
          <w:p w14:paraId="47D91820" w14:textId="442E797D" w:rsidR="000E236D" w:rsidRPr="00524F05" w:rsidRDefault="00F66D0D" w:rsidP="00C77536">
            <w:pPr>
              <w:pStyle w:val="tabletext0"/>
            </w:pPr>
            <w:r>
              <w:t>–</w:t>
            </w:r>
            <w:r w:rsidR="000E236D" w:rsidRPr="00524F05">
              <w:t>23,3</w:t>
            </w:r>
          </w:p>
        </w:tc>
      </w:tr>
      <w:tr w:rsidR="000E236D" w:rsidRPr="00524F05" w14:paraId="2E715DEF" w14:textId="77777777" w:rsidTr="008E152C">
        <w:tc>
          <w:tcPr>
            <w:tcW w:w="2172" w:type="dxa"/>
          </w:tcPr>
          <w:p w14:paraId="2611FCD6" w14:textId="77777777" w:rsidR="000E236D" w:rsidRPr="00524F05" w:rsidRDefault="000E236D" w:rsidP="00C77536">
            <w:pPr>
              <w:pStyle w:val="tabletext0"/>
            </w:pPr>
            <w:r w:rsidRPr="00524F05">
              <w:t>Valor porcentual total</w:t>
            </w:r>
          </w:p>
        </w:tc>
        <w:tc>
          <w:tcPr>
            <w:tcW w:w="2172" w:type="dxa"/>
          </w:tcPr>
          <w:p w14:paraId="1B1D6D65" w14:textId="203CA0DC" w:rsidR="000E236D" w:rsidRPr="00524F05" w:rsidRDefault="000E236D" w:rsidP="00C77536">
            <w:pPr>
              <w:pStyle w:val="tabletext0"/>
            </w:pPr>
            <w:r w:rsidRPr="00524F05">
              <w:t>39,8</w:t>
            </w:r>
            <w:r w:rsidR="00802C46">
              <w:t xml:space="preserve">% </w:t>
            </w:r>
          </w:p>
        </w:tc>
        <w:tc>
          <w:tcPr>
            <w:tcW w:w="2172" w:type="dxa"/>
          </w:tcPr>
          <w:p w14:paraId="52FA7263" w14:textId="34E88D0E" w:rsidR="000E236D" w:rsidRPr="00524F05" w:rsidRDefault="000E236D" w:rsidP="00C77536">
            <w:pPr>
              <w:pStyle w:val="tabletext0"/>
            </w:pPr>
            <w:r w:rsidRPr="00524F05">
              <w:t>42,5</w:t>
            </w:r>
            <w:r w:rsidR="00802C46">
              <w:t xml:space="preserve">% </w:t>
            </w:r>
          </w:p>
        </w:tc>
        <w:tc>
          <w:tcPr>
            <w:tcW w:w="2500" w:type="dxa"/>
          </w:tcPr>
          <w:p w14:paraId="6D0330BB" w14:textId="77777777" w:rsidR="000E236D" w:rsidRPr="00524F05" w:rsidRDefault="000E236D" w:rsidP="00C77536">
            <w:pPr>
              <w:pStyle w:val="tabletext0"/>
            </w:pPr>
            <w:r w:rsidRPr="00524F05">
              <w:t>2,7 en 5 años = 0,54/año</w:t>
            </w:r>
          </w:p>
        </w:tc>
      </w:tr>
    </w:tbl>
    <w:p w14:paraId="4E2D7829" w14:textId="77777777" w:rsidR="000E236D" w:rsidRPr="00524F05" w:rsidRDefault="000E236D" w:rsidP="00B70B90">
      <w:pPr>
        <w:rPr>
          <w:lang w:val="es-ES"/>
        </w:rPr>
      </w:pPr>
      <w:r w:rsidRPr="00524F05">
        <w:rPr>
          <w:lang w:val="es-ES"/>
        </w:rPr>
        <w:t xml:space="preserve">El Plan de acción ONU-SWAP ha constituido un marco estructural y una herramienta de promoción de gran utilidad para la integración de cuestiones de género; sin embargo, es necesario mejorar la labor de supervisión para disponer de más información a nivel interno y subsanar deficiencias mediante la mejora del sistema de rendición de cuentas y notificación de información. </w:t>
      </w:r>
    </w:p>
    <w:p w14:paraId="41678AAC" w14:textId="4EA05854" w:rsidR="000E236D" w:rsidRPr="00524F05" w:rsidRDefault="00F66D0D" w:rsidP="000E236D">
      <w:pPr>
        <w:tabs>
          <w:tab w:val="clear" w:pos="567"/>
          <w:tab w:val="clear" w:pos="1134"/>
          <w:tab w:val="clear" w:pos="1701"/>
          <w:tab w:val="clear" w:pos="2268"/>
          <w:tab w:val="clear" w:pos="2835"/>
        </w:tabs>
        <w:snapToGrid w:val="0"/>
        <w:spacing w:after="120"/>
        <w:jc w:val="both"/>
        <w:rPr>
          <w:lang w:val="es-ES"/>
        </w:rPr>
      </w:pPr>
      <w:r w:rsidRPr="00F66D0D">
        <w:rPr>
          <w:noProof/>
        </w:rPr>
        <w:drawing>
          <wp:inline distT="0" distB="0" distL="0" distR="0" wp14:anchorId="449843EC" wp14:editId="2F920995">
            <wp:extent cx="5760085" cy="39751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3975100"/>
                    </a:xfrm>
                    <a:prstGeom prst="rect">
                      <a:avLst/>
                    </a:prstGeom>
                    <a:noFill/>
                    <a:ln>
                      <a:noFill/>
                    </a:ln>
                  </pic:spPr>
                </pic:pic>
              </a:graphicData>
            </a:graphic>
          </wp:inline>
        </w:drawing>
      </w:r>
    </w:p>
    <w:p w14:paraId="3C3FB0CA" w14:textId="1A2055F3" w:rsidR="000E236D" w:rsidRPr="00524F05" w:rsidRDefault="000E236D" w:rsidP="00B70B90">
      <w:pPr>
        <w:rPr>
          <w:lang w:val="es-ES"/>
        </w:rPr>
      </w:pPr>
      <w:r w:rsidRPr="00524F05">
        <w:rPr>
          <w:lang w:val="es-ES"/>
        </w:rPr>
        <w:t>En febrero de 2023, la UIT presentó información al respecto sobre 2022, en la que se destaca un grado de conformidad del 47</w:t>
      </w:r>
      <w:r w:rsidR="00802C46">
        <w:rPr>
          <w:lang w:val="es-ES"/>
        </w:rPr>
        <w:t>%</w:t>
      </w:r>
      <w:r w:rsidRPr="00524F05">
        <w:rPr>
          <w:lang w:val="es-ES"/>
        </w:rPr>
        <w:t xml:space="preserve">. El informe de cumplimiento está previsto para finales del </w:t>
      </w:r>
      <w:r w:rsidRPr="00524F05">
        <w:rPr>
          <w:lang w:val="es-ES"/>
        </w:rPr>
        <w:lastRenderedPageBreak/>
        <w:t xml:space="preserve">año en curso. La </w:t>
      </w:r>
      <w:r w:rsidRPr="00B70B90">
        <w:rPr>
          <w:rFonts w:eastAsia="SimSun"/>
          <w:lang w:val="es-ES"/>
        </w:rPr>
        <w:t>UIT</w:t>
      </w:r>
      <w:r w:rsidRPr="00524F05">
        <w:rPr>
          <w:lang w:val="es-ES"/>
        </w:rPr>
        <w:t xml:space="preserve"> no cuenta con la asignación de recursos necesaria para seguir propiciando avances, puesto que únicamente el </w:t>
      </w:r>
      <w:r w:rsidR="00802C46">
        <w:rPr>
          <w:lang w:val="es-ES"/>
        </w:rPr>
        <w:t>1%</w:t>
      </w:r>
      <w:r w:rsidRPr="00524F05">
        <w:rPr>
          <w:lang w:val="es-ES"/>
        </w:rPr>
        <w:t xml:space="preserve"> del presupuesto total de 2022 se destinó a iniciativas sobre igualdad de género y gastos de personal, en su mayor parte con cargo a fondos extrapresupuestarios.</w:t>
      </w:r>
    </w:p>
    <w:bookmarkEnd w:id="1"/>
    <w:p w14:paraId="726E1A15" w14:textId="77777777" w:rsidR="000E236D" w:rsidRPr="00524F05" w:rsidRDefault="000E236D" w:rsidP="00C77536">
      <w:pPr>
        <w:pStyle w:val="Heading10"/>
      </w:pPr>
      <w:r w:rsidRPr="00524F05">
        <w:t>5</w:t>
      </w:r>
      <w:r w:rsidRPr="00524F05">
        <w:tab/>
        <w:t>Medidas futuras</w:t>
      </w:r>
    </w:p>
    <w:p w14:paraId="04EB9CA1" w14:textId="77777777" w:rsidR="000E236D" w:rsidRPr="00524F05" w:rsidRDefault="000E236D" w:rsidP="00B70B90">
      <w:pPr>
        <w:rPr>
          <w:lang w:val="es-ES"/>
        </w:rPr>
      </w:pPr>
      <w:r w:rsidRPr="00524F05">
        <w:rPr>
          <w:lang w:val="es-ES"/>
        </w:rPr>
        <w:t xml:space="preserve">Con respecto a la generalización de los servicios digitales, la UIT desempeña una función primordial para fomentar la igualdad de género; no obstante, existe una marcada disparidad entre los esfuerzos que se despliegan y el cambio sostenible que buscan. Para colmar las lagunas de género es </w:t>
      </w:r>
      <w:r w:rsidRPr="00B70B90">
        <w:rPr>
          <w:rFonts w:eastAsia="SimSun"/>
          <w:lang w:val="es-ES"/>
        </w:rPr>
        <w:t>necesario</w:t>
      </w:r>
      <w:r w:rsidRPr="00524F05">
        <w:rPr>
          <w:lang w:val="es-ES"/>
        </w:rPr>
        <w:t xml:space="preserve"> el compromiso y la colaboración ininterrumpida de todas las partes interesadas. El aumento de la igualdad de género en la labor de la UIT requiere gran coherencia estratégica. </w:t>
      </w:r>
    </w:p>
    <w:p w14:paraId="5DE48FD9" w14:textId="77777777" w:rsidR="000E236D" w:rsidRPr="00524F05" w:rsidRDefault="000E236D" w:rsidP="00B70B90">
      <w:pPr>
        <w:rPr>
          <w:lang w:val="es-ES"/>
        </w:rPr>
      </w:pPr>
      <w:r w:rsidRPr="00524F05">
        <w:rPr>
          <w:lang w:val="es-ES"/>
        </w:rPr>
        <w:t xml:space="preserve">Es fundamental contar con una estructura eficaz que conjugue iniciativas en curso, fomente las sinergias y la colaboración, </w:t>
      </w:r>
      <w:r w:rsidRPr="00B70B90">
        <w:rPr>
          <w:rFonts w:eastAsia="SimSun"/>
          <w:lang w:val="es-ES"/>
        </w:rPr>
        <w:t>facilite</w:t>
      </w:r>
      <w:r w:rsidRPr="00524F05">
        <w:rPr>
          <w:lang w:val="es-ES"/>
        </w:rPr>
        <w:t xml:space="preserve"> el debate sobre recaudación de fondos y sirva de punto de acceso unificado a donantes interesados.</w:t>
      </w:r>
    </w:p>
    <w:p w14:paraId="246F5CFD" w14:textId="77777777" w:rsidR="000E236D" w:rsidRPr="00524F05" w:rsidRDefault="000E236D" w:rsidP="00B70B90">
      <w:pPr>
        <w:rPr>
          <w:lang w:val="es-ES"/>
        </w:rPr>
      </w:pPr>
      <w:r w:rsidRPr="00524F05">
        <w:rPr>
          <w:lang w:val="es-ES"/>
        </w:rPr>
        <w:t xml:space="preserve">La Secretaría </w:t>
      </w:r>
      <w:r w:rsidRPr="00B70B90">
        <w:rPr>
          <w:rFonts w:eastAsia="SimSun"/>
          <w:lang w:val="es-ES"/>
        </w:rPr>
        <w:t>subraya</w:t>
      </w:r>
      <w:r w:rsidRPr="00524F05">
        <w:rPr>
          <w:lang w:val="es-ES"/>
        </w:rPr>
        <w:t xml:space="preserve"> la necesidad de formular una estrategia mejor coordinada y dotada de más recursos en favor de "Una UIT". Entre las esferas prioritarias cabe destacar las siguientes:</w:t>
      </w:r>
    </w:p>
    <w:p w14:paraId="5F4F11A0" w14:textId="2D6C5B2A" w:rsidR="000E236D" w:rsidRPr="00524F05" w:rsidRDefault="00C77536" w:rsidP="00C77536">
      <w:pPr>
        <w:pStyle w:val="enumlev1"/>
        <w:rPr>
          <w:lang w:val="es-ES"/>
        </w:rPr>
      </w:pPr>
      <w:r>
        <w:rPr>
          <w:lang w:val="es-ES"/>
        </w:rPr>
        <w:t>1)</w:t>
      </w:r>
      <w:r>
        <w:rPr>
          <w:lang w:val="es-ES"/>
        </w:rPr>
        <w:tab/>
      </w:r>
      <w:r w:rsidR="000E236D" w:rsidRPr="00524F05">
        <w:rPr>
          <w:lang w:val="es-ES"/>
        </w:rPr>
        <w:t>Establecimiento de presupuestos que atiendan a las cuestiones de género y de una metodología financiera de referencia para respaldar el trabajo necesario a tal efecto;</w:t>
      </w:r>
    </w:p>
    <w:p w14:paraId="77641E68" w14:textId="30F22C4E" w:rsidR="000E236D" w:rsidRPr="00524F05" w:rsidRDefault="00C77536" w:rsidP="00C77536">
      <w:pPr>
        <w:pStyle w:val="enumlev1"/>
        <w:rPr>
          <w:lang w:val="es-ES"/>
        </w:rPr>
      </w:pPr>
      <w:r>
        <w:rPr>
          <w:lang w:val="es-ES"/>
        </w:rPr>
        <w:t>2)</w:t>
      </w:r>
      <w:r>
        <w:rPr>
          <w:lang w:val="es-ES"/>
        </w:rPr>
        <w:tab/>
      </w:r>
      <w:r w:rsidR="000E236D" w:rsidRPr="00524F05">
        <w:rPr>
          <w:lang w:val="es-ES"/>
        </w:rPr>
        <w:t>Utilización de datos y resultados de análisis más eficaces, visibles y sencillos;</w:t>
      </w:r>
    </w:p>
    <w:p w14:paraId="56EF8294" w14:textId="559A8234" w:rsidR="000E236D" w:rsidRPr="00524F05" w:rsidRDefault="00C77536" w:rsidP="00C77536">
      <w:pPr>
        <w:pStyle w:val="enumlev1"/>
        <w:rPr>
          <w:lang w:val="es-ES"/>
        </w:rPr>
      </w:pPr>
      <w:r>
        <w:rPr>
          <w:lang w:val="es-ES"/>
        </w:rPr>
        <w:t>3)</w:t>
      </w:r>
      <w:r>
        <w:rPr>
          <w:lang w:val="es-ES"/>
        </w:rPr>
        <w:tab/>
      </w:r>
      <w:r w:rsidR="000E236D" w:rsidRPr="00524F05">
        <w:rPr>
          <w:lang w:val="es-ES"/>
        </w:rPr>
        <w:t>Fomento de la seguridad en línea, en particular en relación con las nuevas tecnologías;</w:t>
      </w:r>
    </w:p>
    <w:p w14:paraId="3D7138EA" w14:textId="2381E4E0" w:rsidR="000E236D" w:rsidRPr="00524F05" w:rsidRDefault="00C77536" w:rsidP="00C77536">
      <w:pPr>
        <w:pStyle w:val="enumlev1"/>
        <w:rPr>
          <w:lang w:val="es-ES"/>
        </w:rPr>
      </w:pPr>
      <w:r>
        <w:rPr>
          <w:lang w:val="es-ES"/>
        </w:rPr>
        <w:t>4)</w:t>
      </w:r>
      <w:r>
        <w:rPr>
          <w:lang w:val="es-ES"/>
        </w:rPr>
        <w:tab/>
      </w:r>
      <w:r w:rsidR="000E236D" w:rsidRPr="00524F05">
        <w:rPr>
          <w:lang w:val="es-ES"/>
        </w:rPr>
        <w:t>Capacitación de todas las partes interesadas, a fin de tener una comprensión más cabal del problema y de sus efectos;</w:t>
      </w:r>
    </w:p>
    <w:p w14:paraId="3BA137FC" w14:textId="32D88B71" w:rsidR="000E236D" w:rsidRPr="00524F05" w:rsidRDefault="00C77536" w:rsidP="00C77536">
      <w:pPr>
        <w:pStyle w:val="enumlev1"/>
        <w:rPr>
          <w:lang w:val="es-ES"/>
        </w:rPr>
      </w:pPr>
      <w:r>
        <w:rPr>
          <w:lang w:val="es-ES"/>
        </w:rPr>
        <w:t>5)</w:t>
      </w:r>
      <w:r>
        <w:rPr>
          <w:lang w:val="es-ES"/>
        </w:rPr>
        <w:tab/>
      </w:r>
      <w:r w:rsidR="000E236D" w:rsidRPr="00524F05">
        <w:rPr>
          <w:lang w:val="es-ES"/>
        </w:rPr>
        <w:t>Adopción de un enfoque específico para lograr resultados que propicien cambios</w:t>
      </w:r>
      <w:r w:rsidR="000E236D" w:rsidRPr="00524F05">
        <w:rPr>
          <w:rStyle w:val="FootnoteReference"/>
          <w:szCs w:val="16"/>
          <w:lang w:val="es-ES"/>
        </w:rPr>
        <w:footnoteReference w:id="5"/>
      </w:r>
      <w:r w:rsidR="000E236D" w:rsidRPr="00524F05">
        <w:rPr>
          <w:lang w:val="es-ES"/>
        </w:rPr>
        <w:t>;</w:t>
      </w:r>
    </w:p>
    <w:p w14:paraId="32ED8342" w14:textId="3F4F67BC" w:rsidR="000E236D" w:rsidRPr="00524F05" w:rsidRDefault="00C77536" w:rsidP="00C77536">
      <w:pPr>
        <w:pStyle w:val="enumlev1"/>
        <w:rPr>
          <w:lang w:val="es-ES"/>
        </w:rPr>
      </w:pPr>
      <w:r>
        <w:rPr>
          <w:lang w:val="es-ES"/>
        </w:rPr>
        <w:t>6)</w:t>
      </w:r>
      <w:r>
        <w:rPr>
          <w:lang w:val="es-ES"/>
        </w:rPr>
        <w:tab/>
      </w:r>
      <w:r w:rsidR="000E236D" w:rsidRPr="00524F05">
        <w:rPr>
          <w:lang w:val="es-ES"/>
        </w:rPr>
        <w:t>Aumento del grado de rendición de cuentas de directivos;</w:t>
      </w:r>
    </w:p>
    <w:p w14:paraId="5CD1441B" w14:textId="644B5DE1" w:rsidR="000E236D" w:rsidRPr="00524F05" w:rsidRDefault="00C77536" w:rsidP="00C77536">
      <w:pPr>
        <w:pStyle w:val="enumlev1"/>
        <w:rPr>
          <w:lang w:val="es-ES"/>
        </w:rPr>
      </w:pPr>
      <w:r>
        <w:rPr>
          <w:lang w:val="es-ES"/>
        </w:rPr>
        <w:t>7)</w:t>
      </w:r>
      <w:r>
        <w:rPr>
          <w:lang w:val="es-ES"/>
        </w:rPr>
        <w:tab/>
      </w:r>
      <w:r w:rsidR="000E236D" w:rsidRPr="00524F05">
        <w:rPr>
          <w:lang w:val="es-ES"/>
        </w:rPr>
        <w:t>Implantación de mecanismos de supervisión y establecimiento de canales de suministro de información eficaces para llevar a cabo un seguimiento de los resultados y las medidas de compensación.</w:t>
      </w:r>
    </w:p>
    <w:p w14:paraId="632EA46F" w14:textId="5046452C" w:rsidR="000E236D" w:rsidRPr="00524F05" w:rsidRDefault="000E236D" w:rsidP="00B70B90">
      <w:pPr>
        <w:rPr>
          <w:lang w:val="es-ES"/>
        </w:rPr>
      </w:pPr>
      <w:r w:rsidRPr="00524F05">
        <w:rPr>
          <w:lang w:val="es-ES"/>
        </w:rPr>
        <w:t xml:space="preserve">Los Estados Miembros pueden estudiar la posibilidad de asignar fondos mediante contribuciones </w:t>
      </w:r>
      <w:r w:rsidRPr="00B70B90">
        <w:rPr>
          <w:rFonts w:eastAsia="SimSun"/>
          <w:lang w:val="es-ES"/>
        </w:rPr>
        <w:t>voluntarias</w:t>
      </w:r>
      <w:r w:rsidRPr="00524F05">
        <w:rPr>
          <w:lang w:val="es-ES"/>
        </w:rPr>
        <w:t xml:space="preserve"> y adscripciones. Dichos fondos permitirán fortalecer las actividades sobre cuestiones de género, abordar las esferas prioritarias anteriormente enumeradas y facilitar la aplicación de la Resolución 70 (Rev. Bucarest, 2022), a fin de garantizar que las actividades de género se incorporen a los programas de trabajo, los métodos de gestión y las actividades de desarrollo de recursos humanos de la UIT.</w:t>
      </w:r>
    </w:p>
    <w:p w14:paraId="0F67345B" w14:textId="0F5A6F44" w:rsidR="000E236D" w:rsidRPr="00524F05" w:rsidRDefault="000E236D" w:rsidP="00B70B90">
      <w:pPr>
        <w:rPr>
          <w:lang w:val="es-ES"/>
        </w:rPr>
      </w:pPr>
      <w:r w:rsidRPr="00524F05">
        <w:rPr>
          <w:lang w:val="es-ES"/>
        </w:rPr>
        <w:t xml:space="preserve">La </w:t>
      </w:r>
      <w:r w:rsidR="00F66D0D">
        <w:rPr>
          <w:lang w:val="es-ES"/>
        </w:rPr>
        <w:t>S</w:t>
      </w:r>
      <w:r w:rsidRPr="00524F05">
        <w:rPr>
          <w:lang w:val="es-ES"/>
        </w:rPr>
        <w:t xml:space="preserve">ecretaría </w:t>
      </w:r>
      <w:r w:rsidRPr="00B70B90">
        <w:rPr>
          <w:rFonts w:eastAsia="SimSun"/>
          <w:lang w:val="es-ES"/>
        </w:rPr>
        <w:t>agradece</w:t>
      </w:r>
      <w:r w:rsidRPr="00524F05">
        <w:rPr>
          <w:lang w:val="es-ES"/>
        </w:rPr>
        <w:t xml:space="preserve"> las contribuciones que han realizado los Estados Miembros hasta ahora.</w:t>
      </w:r>
    </w:p>
    <w:p w14:paraId="05504E78" w14:textId="77777777" w:rsidR="000E236D" w:rsidRPr="00524F05" w:rsidRDefault="000E236D" w:rsidP="00AA522A">
      <w:pPr>
        <w:tabs>
          <w:tab w:val="clear" w:pos="567"/>
          <w:tab w:val="clear" w:pos="1134"/>
          <w:tab w:val="clear" w:pos="1701"/>
          <w:tab w:val="clear" w:pos="2268"/>
          <w:tab w:val="clear" w:pos="2835"/>
        </w:tabs>
        <w:overflowPunct/>
        <w:autoSpaceDE/>
        <w:autoSpaceDN/>
        <w:adjustRightInd/>
        <w:spacing w:before="240"/>
        <w:textAlignment w:val="auto"/>
        <w:rPr>
          <w:lang w:val="es-ES"/>
        </w:rPr>
      </w:pPr>
      <w:r w:rsidRPr="00524F05">
        <w:rPr>
          <w:b/>
          <w:bCs/>
          <w:lang w:val="es-ES"/>
        </w:rPr>
        <w:t>Anexo</w:t>
      </w:r>
      <w:r w:rsidRPr="00524F05">
        <w:rPr>
          <w:lang w:val="es-ES"/>
        </w:rPr>
        <w:t>: 1</w:t>
      </w:r>
    </w:p>
    <w:p w14:paraId="74DF090A" w14:textId="77777777" w:rsidR="000E236D" w:rsidRPr="00524F05" w:rsidRDefault="000E236D" w:rsidP="000E236D">
      <w:pPr>
        <w:tabs>
          <w:tab w:val="clear" w:pos="567"/>
          <w:tab w:val="clear" w:pos="1134"/>
          <w:tab w:val="clear" w:pos="1701"/>
          <w:tab w:val="clear" w:pos="2268"/>
          <w:tab w:val="clear" w:pos="2835"/>
        </w:tabs>
        <w:overflowPunct/>
        <w:autoSpaceDE/>
        <w:autoSpaceDN/>
        <w:adjustRightInd/>
        <w:spacing w:before="0"/>
        <w:textAlignment w:val="auto"/>
        <w:rPr>
          <w:lang w:val="es-ES"/>
        </w:rPr>
      </w:pPr>
      <w:r w:rsidRPr="00524F05">
        <w:rPr>
          <w:lang w:val="es-ES"/>
        </w:rPr>
        <w:br w:type="page"/>
      </w:r>
    </w:p>
    <w:p w14:paraId="2B6AAE5C" w14:textId="77777777" w:rsidR="000E236D" w:rsidRPr="00524F05" w:rsidRDefault="000E236D" w:rsidP="000E236D">
      <w:pPr>
        <w:pStyle w:val="AnnexNo"/>
        <w:rPr>
          <w:rFonts w:eastAsia="SimSun"/>
          <w:lang w:val="es-ES"/>
        </w:rPr>
      </w:pPr>
      <w:r w:rsidRPr="00524F05">
        <w:rPr>
          <w:rFonts w:eastAsia="SimSun"/>
          <w:lang w:val="es-ES"/>
        </w:rPr>
        <w:lastRenderedPageBreak/>
        <w:t>Anexo</w:t>
      </w:r>
    </w:p>
    <w:p w14:paraId="36AFBE4A" w14:textId="06C0B42E" w:rsidR="000E236D" w:rsidRPr="00C77536" w:rsidRDefault="000E236D" w:rsidP="00C77536">
      <w:pPr>
        <w:pStyle w:val="Annextitle"/>
        <w:rPr>
          <w:rFonts w:eastAsia="SimSun"/>
        </w:rPr>
      </w:pPr>
      <w:r w:rsidRPr="00C77536">
        <w:rPr>
          <w:rFonts w:eastAsia="SimSun"/>
        </w:rPr>
        <w:t xml:space="preserve">Extracto de </w:t>
      </w:r>
      <w:r w:rsidRPr="00C77536">
        <w:rPr>
          <w:rFonts w:eastAsia="PMingLiU"/>
        </w:rPr>
        <w:t xml:space="preserve">la </w:t>
      </w:r>
      <w:hyperlink r:id="rId25" w:history="1">
        <w:r w:rsidRPr="00C77536">
          <w:rPr>
            <w:rStyle w:val="Hyperlink"/>
            <w:rFonts w:eastAsia="PMingLiU"/>
          </w:rPr>
          <w:t>Resolución 70</w:t>
        </w:r>
      </w:hyperlink>
      <w:r w:rsidRPr="00C77536">
        <w:rPr>
          <w:rFonts w:eastAsia="PMingLiU"/>
        </w:rPr>
        <w:t xml:space="preserve"> (Rev. Bucarest, 2022) </w:t>
      </w:r>
      <w:r w:rsidRPr="00C77536">
        <w:t xml:space="preserve">de la Conferencia de Plenipotenciarios </w:t>
      </w:r>
      <w:r w:rsidRPr="00C77536">
        <w:rPr>
          <w:rFonts w:eastAsia="SimSun"/>
        </w:rPr>
        <w:t xml:space="preserve">sobre contratación y promoción </w:t>
      </w:r>
    </w:p>
    <w:p w14:paraId="0F23DF93" w14:textId="1403F054" w:rsidR="000E236D" w:rsidRDefault="00802C46" w:rsidP="000E236D">
      <w:pPr>
        <w:tabs>
          <w:tab w:val="clear" w:pos="567"/>
          <w:tab w:val="clear" w:pos="1134"/>
          <w:tab w:val="clear" w:pos="1701"/>
          <w:tab w:val="clear" w:pos="2268"/>
          <w:tab w:val="clear" w:pos="2835"/>
        </w:tabs>
        <w:snapToGrid w:val="0"/>
        <w:spacing w:after="120"/>
        <w:jc w:val="both"/>
        <w:rPr>
          <w:i/>
          <w:iCs/>
          <w:lang w:val="es-ES"/>
        </w:rPr>
      </w:pPr>
      <w:bookmarkStart w:id="2" w:name="lt_pId180"/>
      <w:r>
        <w:rPr>
          <w:i/>
          <w:iCs/>
          <w:lang w:val="es-ES"/>
        </w:rPr>
        <w:t>"</w:t>
      </w:r>
      <w:r w:rsidR="000E236D" w:rsidRPr="00524F05">
        <w:rPr>
          <w:i/>
          <w:iCs/>
          <w:lang w:val="es-ES"/>
        </w:rPr>
        <w:t>La Conferencia de Plenipotenciarios de la Unión Internacional de Telecomunicaciones (Bucarest, 2022)</w:t>
      </w:r>
      <w:bookmarkEnd w:id="2"/>
    </w:p>
    <w:p w14:paraId="6E44B0D7" w14:textId="77777777" w:rsidR="000E236D" w:rsidRPr="00524F05" w:rsidRDefault="000E236D" w:rsidP="000E236D">
      <w:pPr>
        <w:tabs>
          <w:tab w:val="clear" w:pos="567"/>
          <w:tab w:val="clear" w:pos="1134"/>
          <w:tab w:val="clear" w:pos="1701"/>
          <w:tab w:val="clear" w:pos="2268"/>
          <w:tab w:val="clear" w:pos="2835"/>
        </w:tabs>
        <w:snapToGrid w:val="0"/>
        <w:spacing w:after="120"/>
        <w:jc w:val="both"/>
        <w:rPr>
          <w:i/>
          <w:iCs/>
          <w:lang w:val="es-ES"/>
        </w:rPr>
      </w:pPr>
      <w:r w:rsidRPr="00524F05">
        <w:rPr>
          <w:i/>
          <w:iCs/>
          <w:lang w:val="es-ES"/>
        </w:rPr>
        <w:t>…</w:t>
      </w:r>
    </w:p>
    <w:p w14:paraId="5C4108E9" w14:textId="0CF66335" w:rsidR="000E236D" w:rsidRPr="00524F05" w:rsidRDefault="000E236D" w:rsidP="00C77536">
      <w:pPr>
        <w:pStyle w:val="Call"/>
        <w:rPr>
          <w:lang w:val="es-ES"/>
        </w:rPr>
      </w:pPr>
      <w:bookmarkStart w:id="3" w:name="lt_pId182"/>
      <w:r w:rsidRPr="00524F05">
        <w:rPr>
          <w:lang w:val="es-ES"/>
        </w:rPr>
        <w:t xml:space="preserve">encarga al Secretario </w:t>
      </w:r>
      <w:bookmarkEnd w:id="3"/>
      <w:r w:rsidR="00802C46" w:rsidRPr="00524F05">
        <w:rPr>
          <w:lang w:val="es-ES"/>
        </w:rPr>
        <w:t>General</w:t>
      </w:r>
    </w:p>
    <w:p w14:paraId="45FFC68F" w14:textId="77777777" w:rsidR="000E236D" w:rsidRPr="00524F05" w:rsidRDefault="000E236D" w:rsidP="00C77536">
      <w:pPr>
        <w:rPr>
          <w:lang w:val="es-ES"/>
        </w:rPr>
      </w:pPr>
      <w:r w:rsidRPr="00524F05">
        <w:rPr>
          <w:lang w:val="es-ES"/>
        </w:rPr>
        <w:t>…</w:t>
      </w:r>
    </w:p>
    <w:p w14:paraId="007135B8" w14:textId="77777777" w:rsidR="000E236D" w:rsidRPr="00802C46" w:rsidRDefault="000E236D" w:rsidP="00802C46">
      <w:pPr>
        <w:rPr>
          <w:i/>
          <w:iCs/>
          <w:lang w:val="es-ES"/>
        </w:rPr>
      </w:pPr>
      <w:r w:rsidRPr="00802C46">
        <w:rPr>
          <w:i/>
          <w:iCs/>
          <w:lang w:val="es-ES"/>
        </w:rPr>
        <w:t>3</w:t>
      </w:r>
      <w:r w:rsidRPr="00802C46">
        <w:rPr>
          <w:i/>
          <w:iCs/>
          <w:lang w:val="es-ES"/>
        </w:rPr>
        <w:tab/>
      </w:r>
      <w:bookmarkStart w:id="4" w:name="lt_pId189"/>
      <w:r w:rsidRPr="00802C46">
        <w:rPr>
          <w:i/>
          <w:iCs/>
          <w:lang w:val="es-ES"/>
        </w:rPr>
        <w:t>que priorice la paridad de género para los empleos de la categoría profesional y de categorías superiores de la UIT, especialmente en altos cargos, con arreglo a la Estrategia del Secretario General de las Naciones Unidas sobre Paridad de Género;</w:t>
      </w:r>
    </w:p>
    <w:p w14:paraId="12267830" w14:textId="77777777" w:rsidR="000E236D" w:rsidRPr="00802C46" w:rsidRDefault="000E236D" w:rsidP="00802C46">
      <w:pPr>
        <w:rPr>
          <w:i/>
          <w:iCs/>
          <w:lang w:val="es-ES"/>
        </w:rPr>
      </w:pPr>
      <w:r w:rsidRPr="00802C46">
        <w:rPr>
          <w:i/>
          <w:iCs/>
          <w:lang w:val="es-ES"/>
        </w:rPr>
        <w:t>4</w:t>
      </w:r>
      <w:r w:rsidRPr="00802C46">
        <w:rPr>
          <w:i/>
          <w:iCs/>
          <w:lang w:val="es-ES"/>
        </w:rPr>
        <w:tab/>
        <w:t>que al elegir entre personas candidatas con iguales cualificaciones para un empleo, dé la adecuada prioridad a la paridad de género, teniendo en cuenta la distribución geográfica (número 154 de la Constitución de la UIT) y el equilibrio de género;</w:t>
      </w:r>
    </w:p>
    <w:p w14:paraId="68DD8095" w14:textId="7EB4893C" w:rsidR="000E236D" w:rsidRPr="00802C46" w:rsidRDefault="000E236D" w:rsidP="00802C46">
      <w:pPr>
        <w:rPr>
          <w:i/>
          <w:iCs/>
          <w:lang w:val="es-ES"/>
        </w:rPr>
      </w:pPr>
      <w:r w:rsidRPr="00802C46">
        <w:rPr>
          <w:i/>
          <w:iCs/>
          <w:lang w:val="es-ES"/>
        </w:rPr>
        <w:t>5</w:t>
      </w:r>
      <w:r w:rsidRPr="00802C46">
        <w:rPr>
          <w:i/>
          <w:iCs/>
          <w:lang w:val="es-ES"/>
        </w:rPr>
        <w:tab/>
        <w:t>que enmiende los procedimientos de contratación de la UIT para que, con arreglo a los requisitos previstos en estos últimos, al menos el 50</w:t>
      </w:r>
      <w:r w:rsidR="00802C46">
        <w:rPr>
          <w:i/>
          <w:iCs/>
          <w:lang w:val="es-ES"/>
        </w:rPr>
        <w:t>%</w:t>
      </w:r>
      <w:r w:rsidRPr="00802C46">
        <w:rPr>
          <w:i/>
          <w:iCs/>
          <w:lang w:val="es-ES"/>
        </w:rPr>
        <w:t xml:space="preserve"> de los candidatos que pasen a la siguiente fase de contratación sean mujeres;</w:t>
      </w:r>
      <w:bookmarkEnd w:id="4"/>
    </w:p>
    <w:p w14:paraId="149AD3D9" w14:textId="77777777" w:rsidR="000E236D" w:rsidRPr="00802C46" w:rsidRDefault="000E236D" w:rsidP="00802C46">
      <w:pPr>
        <w:rPr>
          <w:i/>
          <w:iCs/>
          <w:lang w:val="es-ES"/>
        </w:rPr>
      </w:pPr>
      <w:r w:rsidRPr="00802C46">
        <w:rPr>
          <w:i/>
          <w:iCs/>
          <w:lang w:val="es-ES"/>
        </w:rPr>
        <w:t>…</w:t>
      </w:r>
    </w:p>
    <w:p w14:paraId="12BDE36F" w14:textId="77777777" w:rsidR="000E236D" w:rsidRPr="00802C46" w:rsidRDefault="000E236D" w:rsidP="00802C46">
      <w:pPr>
        <w:rPr>
          <w:i/>
          <w:iCs/>
          <w:lang w:val="es-ES"/>
        </w:rPr>
      </w:pPr>
      <w:r w:rsidRPr="00802C46">
        <w:rPr>
          <w:i/>
          <w:iCs/>
          <w:lang w:val="es-ES"/>
        </w:rPr>
        <w:t>7</w:t>
      </w:r>
      <w:r w:rsidRPr="00802C46">
        <w:rPr>
          <w:i/>
          <w:iCs/>
          <w:lang w:val="es-ES"/>
        </w:rPr>
        <w:tab/>
      </w:r>
      <w:bookmarkStart w:id="5" w:name="lt_pId194"/>
      <w:r w:rsidRPr="00802C46">
        <w:rPr>
          <w:i/>
          <w:iCs/>
          <w:lang w:val="es-ES"/>
        </w:rPr>
        <w:t>que informe a la próxima Conferencia de Plenipotenciarios sobre los resultados y los adelantos conseguidos en la incorporación de una perspectiva de género en la labor de la UIT y sobre la aplicación de la presente Resolución;</w:t>
      </w:r>
    </w:p>
    <w:p w14:paraId="5173A57F" w14:textId="6745AB7D" w:rsidR="00802C46" w:rsidRDefault="000E236D" w:rsidP="00802C46">
      <w:pPr>
        <w:rPr>
          <w:i/>
          <w:iCs/>
          <w:lang w:val="es-ES"/>
        </w:rPr>
      </w:pPr>
      <w:r w:rsidRPr="00802C46">
        <w:rPr>
          <w:i/>
          <w:iCs/>
          <w:lang w:val="es-ES"/>
        </w:rPr>
        <w:t>8</w:t>
      </w:r>
      <w:r w:rsidRPr="00802C46">
        <w:rPr>
          <w:i/>
          <w:iCs/>
          <w:lang w:val="es-ES"/>
        </w:rPr>
        <w:tab/>
        <w:t>que vele por que cada lista restringida presentada al Secretario General para el nombramiento incluya entre los candidatos por lo menos a una mujer;</w:t>
      </w:r>
      <w:bookmarkEnd w:id="5"/>
      <w:r w:rsidR="00802C46">
        <w:rPr>
          <w:i/>
          <w:iCs/>
          <w:lang w:val="es-ES"/>
        </w:rPr>
        <w:t>"</w:t>
      </w:r>
    </w:p>
    <w:p w14:paraId="12D7F4E4" w14:textId="77777777" w:rsidR="000E236D" w:rsidRPr="00524F05" w:rsidRDefault="000E236D" w:rsidP="000E236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b/>
          <w:lang w:val="es-ES"/>
        </w:rPr>
      </w:pPr>
      <w:r w:rsidRPr="00524F05">
        <w:rPr>
          <w:rFonts w:asciiTheme="minorHAnsi" w:eastAsia="SimSun" w:hAnsiTheme="minorHAnsi" w:cstheme="minorBidi"/>
          <w:b/>
          <w:lang w:val="es-ES"/>
        </w:rPr>
        <w:br w:type="page"/>
      </w:r>
    </w:p>
    <w:p w14:paraId="01DA8B4D" w14:textId="77777777" w:rsidR="000E236D" w:rsidRPr="00524F05" w:rsidRDefault="000E236D" w:rsidP="00802C46">
      <w:pPr>
        <w:pStyle w:val="Heading10"/>
      </w:pPr>
      <w:r w:rsidRPr="00524F05">
        <w:rPr>
          <w:noProof/>
        </w:rPr>
        <w:lastRenderedPageBreak/>
        <mc:AlternateContent>
          <mc:Choice Requires="wps">
            <w:drawing>
              <wp:anchor distT="45720" distB="45720" distL="114300" distR="114300" simplePos="0" relativeHeight="251667456" behindDoc="0" locked="0" layoutInCell="1" allowOverlap="1" wp14:anchorId="13C1B655" wp14:editId="097C879D">
                <wp:simplePos x="0" y="0"/>
                <wp:positionH relativeFrom="column">
                  <wp:posOffset>-28575</wp:posOffset>
                </wp:positionH>
                <wp:positionV relativeFrom="paragraph">
                  <wp:posOffset>3966210</wp:posOffset>
                </wp:positionV>
                <wp:extent cx="1680210" cy="3511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351155"/>
                        </a:xfrm>
                        <a:prstGeom prst="rect">
                          <a:avLst/>
                        </a:prstGeom>
                        <a:solidFill>
                          <a:srgbClr val="FFFFFF"/>
                        </a:solidFill>
                        <a:ln w="9525">
                          <a:noFill/>
                          <a:miter lim="800000"/>
                          <a:headEnd/>
                          <a:tailEnd/>
                        </a:ln>
                      </wps:spPr>
                      <wps:txbx>
                        <w:txbxContent>
                          <w:p w14:paraId="18E18B4D" w14:textId="77777777" w:rsidR="000E236D" w:rsidRPr="0010209F" w:rsidRDefault="000E236D" w:rsidP="000E236D">
                            <w:pPr>
                              <w:jc w:val="both"/>
                              <w:rPr>
                                <w:sz w:val="12"/>
                                <w:szCs w:val="12"/>
                                <w:lang w:val="es-ES"/>
                              </w:rPr>
                            </w:pPr>
                            <w:r w:rsidRPr="0010209F">
                              <w:rPr>
                                <w:color w:val="E7E6E6"/>
                                <w:sz w:val="12"/>
                                <w:szCs w:val="12"/>
                                <w:lang w:val="es-ES"/>
                                <w14:textFill>
                                  <w14:solidFill>
                                    <w14:srgbClr w14:val="E7E6E6">
                                      <w14:lumMod w14:val="75000"/>
                                    </w14:srgbClr>
                                  </w14:solidFill>
                                </w14:textFill>
                              </w:rPr>
                              <w:t xml:space="preserve">Junta de Nombramientos y </w:t>
                            </w:r>
                            <w:r>
                              <w:rPr>
                                <w:color w:val="E7E6E6"/>
                                <w:sz w:val="12"/>
                                <w:szCs w:val="12"/>
                                <w:lang w:val="es-ES"/>
                                <w14:textFill>
                                  <w14:solidFill>
                                    <w14:srgbClr w14:val="E7E6E6">
                                      <w14:lumMod w14:val="75000"/>
                                    </w14:srgbClr>
                                  </w14:solidFill>
                                </w14:textFill>
                              </w:rPr>
                              <w:t>Promociones</w:t>
                            </w:r>
                            <w:r w:rsidRPr="0010209F">
                              <w:rPr>
                                <w:color w:val="E7E6E6"/>
                                <w:sz w:val="12"/>
                                <w:szCs w:val="12"/>
                                <w:lang w:val="es-ES"/>
                                <w14:textFill>
                                  <w14:solidFill>
                                    <w14:srgbClr w14:val="E7E6E6">
                                      <w14:lumMod w14:val="75000"/>
                                    </w14:srgbClr>
                                  </w14:solidFill>
                                </w14:textFill>
                              </w:rPr>
                              <w:t xml:space="preserve"> para P5</w:t>
                            </w:r>
                            <w:r>
                              <w:rPr>
                                <w:color w:val="E7E6E6"/>
                                <w:sz w:val="12"/>
                                <w:szCs w:val="12"/>
                                <w:lang w:val="es-ES"/>
                                <w14:textFill>
                                  <w14:solidFill>
                                    <w14:srgbClr w14:val="E7E6E6">
                                      <w14:lumMod w14:val="75000"/>
                                    </w14:srgbClr>
                                  </w14:solidFill>
                                </w14:textFill>
                              </w:rPr>
                              <w:t xml:space="preserve"> y puestos superiores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1B655" id="_x0000_t202" coordsize="21600,21600" o:spt="202" path="m,l,21600r21600,l21600,xe">
                <v:stroke joinstyle="miter"/>
                <v:path gradientshapeok="t" o:connecttype="rect"/>
              </v:shapetype>
              <v:shape id="Text Box 2" o:spid="_x0000_s1026" type="#_x0000_t202" style="position:absolute;margin-left:-2.25pt;margin-top:312.3pt;width:132.3pt;height:27.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" stroked="f">
                <v:textbox inset="0,0,0,0">
                  <w:txbxContent>
                    <w:p w14:paraId="18E18B4D" w14:textId="77777777" w:rsidR="000E236D" w:rsidRPr="0010209F" w:rsidRDefault="000E236D" w:rsidP="000E236D">
                      <w:pPr>
                        <w:jc w:val="both"/>
                        <w:rPr>
                          <w:sz w:val="12"/>
                          <w:szCs w:val="12"/>
                          <w:lang w:val="es-ES"/>
                        </w:rPr>
                      </w:pPr>
                      <w:r w:rsidRPr="0010209F">
                        <w:rPr>
                          <w:color w:val="E7E6E6"/>
                          <w:sz w:val="12"/>
                          <w:szCs w:val="12"/>
                          <w:lang w:val="es-ES"/>
                          <w14:textFill>
                            <w14:solidFill>
                              <w14:srgbClr w14:val="E7E6E6">
                                <w14:lumMod w14:val="75000"/>
                              </w14:srgbClr>
                            </w14:solidFill>
                          </w14:textFill>
                        </w:rPr>
                        <w:t xml:space="preserve">Junta de Nombramientos y </w:t>
                      </w:r>
                      <w:r>
                        <w:rPr>
                          <w:color w:val="E7E6E6"/>
                          <w:sz w:val="12"/>
                          <w:szCs w:val="12"/>
                          <w:lang w:val="es-ES"/>
                          <w14:textFill>
                            <w14:solidFill>
                              <w14:srgbClr w14:val="E7E6E6">
                                <w14:lumMod w14:val="75000"/>
                              </w14:srgbClr>
                            </w14:solidFill>
                          </w14:textFill>
                        </w:rPr>
                        <w:t>Promociones</w:t>
                      </w:r>
                      <w:r w:rsidRPr="0010209F">
                        <w:rPr>
                          <w:color w:val="E7E6E6"/>
                          <w:sz w:val="12"/>
                          <w:szCs w:val="12"/>
                          <w:lang w:val="es-ES"/>
                          <w14:textFill>
                            <w14:solidFill>
                              <w14:srgbClr w14:val="E7E6E6">
                                <w14:lumMod w14:val="75000"/>
                              </w14:srgbClr>
                            </w14:solidFill>
                          </w14:textFill>
                        </w:rPr>
                        <w:t xml:space="preserve"> para P5</w:t>
                      </w:r>
                      <w:r>
                        <w:rPr>
                          <w:color w:val="E7E6E6"/>
                          <w:sz w:val="12"/>
                          <w:szCs w:val="12"/>
                          <w:lang w:val="es-ES"/>
                          <w14:textFill>
                            <w14:solidFill>
                              <w14:srgbClr w14:val="E7E6E6">
                                <w14:lumMod w14:val="75000"/>
                              </w14:srgbClr>
                            </w14:solidFill>
                          </w14:textFill>
                        </w:rPr>
                        <w:t xml:space="preserve"> y puestos superiores</w:t>
                      </w:r>
                    </w:p>
                  </w:txbxContent>
                </v:textbox>
                <w10:wrap type="square"/>
              </v:shape>
            </w:pict>
          </mc:Fallback>
        </mc:AlternateContent>
      </w:r>
      <w:r w:rsidRPr="00524F05">
        <w:rPr>
          <w:noProof/>
        </w:rPr>
        <mc:AlternateContent>
          <mc:Choice Requires="wps">
            <w:drawing>
              <wp:anchor distT="45720" distB="45720" distL="114300" distR="114300" simplePos="0" relativeHeight="251666432" behindDoc="0" locked="0" layoutInCell="1" allowOverlap="1" wp14:anchorId="096B5660" wp14:editId="75DD4729">
                <wp:simplePos x="0" y="0"/>
                <wp:positionH relativeFrom="margin">
                  <wp:align>left</wp:align>
                </wp:positionH>
                <wp:positionV relativeFrom="paragraph">
                  <wp:posOffset>3491865</wp:posOffset>
                </wp:positionV>
                <wp:extent cx="1646555" cy="2139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13995"/>
                        </a:xfrm>
                        <a:prstGeom prst="rect">
                          <a:avLst/>
                        </a:prstGeom>
                        <a:solidFill>
                          <a:srgbClr val="FFFFFF"/>
                        </a:solidFill>
                        <a:ln w="9525">
                          <a:noFill/>
                          <a:miter lim="800000"/>
                          <a:headEnd/>
                          <a:tailEnd/>
                        </a:ln>
                      </wps:spPr>
                      <wps:txbx>
                        <w:txbxContent>
                          <w:p w14:paraId="5232E576" w14:textId="77777777" w:rsidR="000E236D" w:rsidRPr="0010209F" w:rsidRDefault="000E236D" w:rsidP="000E236D">
                            <w:pPr>
                              <w:jc w:val="both"/>
                              <w:rPr>
                                <w:sz w:val="12"/>
                                <w:szCs w:val="12"/>
                                <w:lang w:val="es-ES"/>
                              </w:rPr>
                            </w:pPr>
                            <w:r w:rsidRPr="0010209F">
                              <w:rPr>
                                <w:color w:val="E7E6E6"/>
                                <w:sz w:val="12"/>
                                <w:szCs w:val="12"/>
                                <w:lang w:val="es-ES"/>
                                <w14:textFill>
                                  <w14:solidFill>
                                    <w14:srgbClr w14:val="E7E6E6">
                                      <w14:lumMod w14:val="75000"/>
                                    </w14:srgbClr>
                                  </w14:solidFill>
                                </w14:textFill>
                              </w:rPr>
                              <w:t xml:space="preserve">Junta de Nombramientos y </w:t>
                            </w:r>
                            <w:r>
                              <w:rPr>
                                <w:color w:val="E7E6E6"/>
                                <w:sz w:val="12"/>
                                <w:szCs w:val="12"/>
                                <w:lang w:val="es-ES"/>
                                <w14:textFill>
                                  <w14:solidFill>
                                    <w14:srgbClr w14:val="E7E6E6">
                                      <w14:lumMod w14:val="75000"/>
                                    </w14:srgbClr>
                                  </w14:solidFill>
                                </w14:textFill>
                              </w:rPr>
                              <w:t>Promociones</w:t>
                            </w:r>
                            <w:r w:rsidRPr="0010209F">
                              <w:rPr>
                                <w:color w:val="E7E6E6"/>
                                <w:sz w:val="12"/>
                                <w:szCs w:val="12"/>
                                <w:lang w:val="es-ES"/>
                                <w14:textFill>
                                  <w14:solidFill>
                                    <w14:srgbClr w14:val="E7E6E6">
                                      <w14:lumMod w14:val="75000"/>
                                    </w14:srgbClr>
                                  </w14:solidFill>
                                </w14:textFill>
                              </w:rPr>
                              <w:t xml:space="preserve"> de P1 a P4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B5660" id="_x0000_s1027" type="#_x0000_t202" style="position:absolute;margin-left:0;margin-top:274.95pt;width:129.65pt;height:16.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" stroked="f">
                <v:textbox inset="0,0,0,0">
                  <w:txbxContent>
                    <w:p w14:paraId="5232E576" w14:textId="77777777" w:rsidR="000E236D" w:rsidRPr="0010209F" w:rsidRDefault="000E236D" w:rsidP="000E236D">
                      <w:pPr>
                        <w:jc w:val="both"/>
                        <w:rPr>
                          <w:sz w:val="12"/>
                          <w:szCs w:val="12"/>
                          <w:lang w:val="es-ES"/>
                        </w:rPr>
                      </w:pPr>
                      <w:r w:rsidRPr="0010209F">
                        <w:rPr>
                          <w:color w:val="E7E6E6"/>
                          <w:sz w:val="12"/>
                          <w:szCs w:val="12"/>
                          <w:lang w:val="es-ES"/>
                          <w14:textFill>
                            <w14:solidFill>
                              <w14:srgbClr w14:val="E7E6E6">
                                <w14:lumMod w14:val="75000"/>
                              </w14:srgbClr>
                            </w14:solidFill>
                          </w14:textFill>
                        </w:rPr>
                        <w:t xml:space="preserve">Junta de Nombramientos y </w:t>
                      </w:r>
                      <w:r>
                        <w:rPr>
                          <w:color w:val="E7E6E6"/>
                          <w:sz w:val="12"/>
                          <w:szCs w:val="12"/>
                          <w:lang w:val="es-ES"/>
                          <w14:textFill>
                            <w14:solidFill>
                              <w14:srgbClr w14:val="E7E6E6">
                                <w14:lumMod w14:val="75000"/>
                              </w14:srgbClr>
                            </w14:solidFill>
                          </w14:textFill>
                        </w:rPr>
                        <w:t>Promociones</w:t>
                      </w:r>
                      <w:r w:rsidRPr="0010209F">
                        <w:rPr>
                          <w:color w:val="E7E6E6"/>
                          <w:sz w:val="12"/>
                          <w:szCs w:val="12"/>
                          <w:lang w:val="es-ES"/>
                          <w14:textFill>
                            <w14:solidFill>
                              <w14:srgbClr w14:val="E7E6E6">
                                <w14:lumMod w14:val="75000"/>
                              </w14:srgbClr>
                            </w14:solidFill>
                          </w14:textFill>
                        </w:rPr>
                        <w:t xml:space="preserve"> de P1 a P4</w:t>
                      </w:r>
                    </w:p>
                  </w:txbxContent>
                </v:textbox>
                <w10:wrap type="square" anchorx="margin"/>
              </v:shape>
            </w:pict>
          </mc:Fallback>
        </mc:AlternateContent>
      </w:r>
      <w:r w:rsidRPr="00524F05">
        <w:rPr>
          <w:noProof/>
        </w:rPr>
        <mc:AlternateContent>
          <mc:Choice Requires="wps">
            <w:drawing>
              <wp:anchor distT="45720" distB="45720" distL="114300" distR="114300" simplePos="0" relativeHeight="251665408" behindDoc="0" locked="0" layoutInCell="1" allowOverlap="1" wp14:anchorId="44FFE921" wp14:editId="289F6CEF">
                <wp:simplePos x="0" y="0"/>
                <wp:positionH relativeFrom="margin">
                  <wp:align>left</wp:align>
                </wp:positionH>
                <wp:positionV relativeFrom="paragraph">
                  <wp:posOffset>3047365</wp:posOffset>
                </wp:positionV>
                <wp:extent cx="1697355" cy="2139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213995"/>
                        </a:xfrm>
                        <a:prstGeom prst="rect">
                          <a:avLst/>
                        </a:prstGeom>
                        <a:solidFill>
                          <a:srgbClr val="FFFFFF"/>
                        </a:solidFill>
                        <a:ln w="9525">
                          <a:noFill/>
                          <a:miter lim="800000"/>
                          <a:headEnd/>
                          <a:tailEnd/>
                        </a:ln>
                      </wps:spPr>
                      <wps:txbx>
                        <w:txbxContent>
                          <w:p w14:paraId="7456B35B" w14:textId="77777777" w:rsidR="000E236D" w:rsidRPr="0010209F" w:rsidRDefault="000E236D" w:rsidP="000E236D">
                            <w:pPr>
                              <w:jc w:val="both"/>
                              <w:rPr>
                                <w:sz w:val="12"/>
                                <w:szCs w:val="12"/>
                                <w:lang w:val="es-ES"/>
                              </w:rPr>
                            </w:pPr>
                            <w:r w:rsidRPr="0010209F">
                              <w:rPr>
                                <w:color w:val="E7E6E6"/>
                                <w:sz w:val="12"/>
                                <w:szCs w:val="12"/>
                                <w:lang w:val="es-ES"/>
                                <w14:textFill>
                                  <w14:solidFill>
                                    <w14:srgbClr w14:val="E7E6E6">
                                      <w14:lumMod w14:val="75000"/>
                                    </w14:srgbClr>
                                  </w14:solidFill>
                                </w14:textFill>
                              </w:rPr>
                              <w:t xml:space="preserve">Junta de Nombramientos y </w:t>
                            </w:r>
                            <w:r>
                              <w:rPr>
                                <w:color w:val="E7E6E6"/>
                                <w:sz w:val="12"/>
                                <w:szCs w:val="12"/>
                                <w:lang w:val="es-ES"/>
                                <w14:textFill>
                                  <w14:solidFill>
                                    <w14:srgbClr w14:val="E7E6E6">
                                      <w14:lumMod w14:val="75000"/>
                                    </w14:srgbClr>
                                  </w14:solidFill>
                                </w14:textFill>
                              </w:rPr>
                              <w:t>Promociones</w:t>
                            </w:r>
                            <w:r w:rsidRPr="0010209F">
                              <w:rPr>
                                <w:color w:val="E7E6E6"/>
                                <w:sz w:val="12"/>
                                <w:szCs w:val="12"/>
                                <w:lang w:val="es-ES"/>
                                <w14:textFill>
                                  <w14:solidFill>
                                    <w14:srgbClr w14:val="E7E6E6">
                                      <w14:lumMod w14:val="75000"/>
                                    </w14:srgbClr>
                                  </w14:solidFill>
                                </w14:textFill>
                              </w:rPr>
                              <w:t xml:space="preserve"> de G1 a G7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FE921" id="_x0000_s1028" type="#_x0000_t202" style="position:absolute;margin-left:0;margin-top:239.95pt;width:133.65pt;height:16.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" stroked="f">
                <v:textbox inset="0,0,0,0">
                  <w:txbxContent>
                    <w:p w14:paraId="7456B35B" w14:textId="77777777" w:rsidR="000E236D" w:rsidRPr="0010209F" w:rsidRDefault="000E236D" w:rsidP="000E236D">
                      <w:pPr>
                        <w:jc w:val="both"/>
                        <w:rPr>
                          <w:sz w:val="12"/>
                          <w:szCs w:val="12"/>
                          <w:lang w:val="es-ES"/>
                        </w:rPr>
                      </w:pPr>
                      <w:r w:rsidRPr="0010209F">
                        <w:rPr>
                          <w:color w:val="E7E6E6"/>
                          <w:sz w:val="12"/>
                          <w:szCs w:val="12"/>
                          <w:lang w:val="es-ES"/>
                          <w14:textFill>
                            <w14:solidFill>
                              <w14:srgbClr w14:val="E7E6E6">
                                <w14:lumMod w14:val="75000"/>
                              </w14:srgbClr>
                            </w14:solidFill>
                          </w14:textFill>
                        </w:rPr>
                        <w:t xml:space="preserve">Junta de Nombramientos y </w:t>
                      </w:r>
                      <w:r>
                        <w:rPr>
                          <w:color w:val="E7E6E6"/>
                          <w:sz w:val="12"/>
                          <w:szCs w:val="12"/>
                          <w:lang w:val="es-ES"/>
                          <w14:textFill>
                            <w14:solidFill>
                              <w14:srgbClr w14:val="E7E6E6">
                                <w14:lumMod w14:val="75000"/>
                              </w14:srgbClr>
                            </w14:solidFill>
                          </w14:textFill>
                        </w:rPr>
                        <w:t>Promociones</w:t>
                      </w:r>
                      <w:r w:rsidRPr="0010209F">
                        <w:rPr>
                          <w:color w:val="E7E6E6"/>
                          <w:sz w:val="12"/>
                          <w:szCs w:val="12"/>
                          <w:lang w:val="es-ES"/>
                          <w14:textFill>
                            <w14:solidFill>
                              <w14:srgbClr w14:val="E7E6E6">
                                <w14:lumMod w14:val="75000"/>
                              </w14:srgbClr>
                            </w14:solidFill>
                          </w14:textFill>
                        </w:rPr>
                        <w:t xml:space="preserve"> de G1 a G7</w:t>
                      </w:r>
                    </w:p>
                  </w:txbxContent>
                </v:textbox>
                <w10:wrap type="square" anchorx="margin"/>
              </v:shape>
            </w:pict>
          </mc:Fallback>
        </mc:AlternateContent>
      </w:r>
      <w:r w:rsidRPr="00524F05">
        <w:rPr>
          <w:noProof/>
        </w:rPr>
        <mc:AlternateContent>
          <mc:Choice Requires="wps">
            <w:drawing>
              <wp:anchor distT="45720" distB="45720" distL="114300" distR="114300" simplePos="0" relativeHeight="251663360" behindDoc="0" locked="0" layoutInCell="1" allowOverlap="1" wp14:anchorId="0722CD6B" wp14:editId="5D2F2503">
                <wp:simplePos x="0" y="0"/>
                <wp:positionH relativeFrom="column">
                  <wp:posOffset>614680</wp:posOffset>
                </wp:positionH>
                <wp:positionV relativeFrom="paragraph">
                  <wp:posOffset>2171065</wp:posOffset>
                </wp:positionV>
                <wp:extent cx="1031875" cy="2749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4955"/>
                        </a:xfrm>
                        <a:prstGeom prst="rect">
                          <a:avLst/>
                        </a:prstGeom>
                        <a:solidFill>
                          <a:srgbClr val="FFFFFF"/>
                        </a:solidFill>
                        <a:ln w="9525">
                          <a:noFill/>
                          <a:miter lim="800000"/>
                          <a:headEnd/>
                          <a:tailEnd/>
                        </a:ln>
                      </wps:spPr>
                      <wps:txbx>
                        <w:txbxContent>
                          <w:p w14:paraId="4DA2EFEF" w14:textId="77777777" w:rsidR="000E236D" w:rsidRPr="0010209F" w:rsidRDefault="000E236D" w:rsidP="000E236D">
                            <w:pPr>
                              <w:jc w:val="both"/>
                              <w:rPr>
                                <w:sz w:val="12"/>
                                <w:szCs w:val="12"/>
                                <w:lang w:val="es-ES"/>
                              </w:rPr>
                            </w:pPr>
                            <w:r w:rsidRPr="006F69D7">
                              <w:rPr>
                                <w:color w:val="E7E6E6"/>
                                <w:sz w:val="12"/>
                                <w:szCs w:val="12"/>
                                <w:lang w:val="es-ES"/>
                                <w14:textFill>
                                  <w14:solidFill>
                                    <w14:srgbClr w14:val="E7E6E6">
                                      <w14:lumMod w14:val="75000"/>
                                    </w14:srgbClr>
                                  </w14:solidFill>
                                </w14:textFill>
                              </w:rPr>
                              <w:t>Comité de Revisión de Clasificaciones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2CD6B" id="_x0000_s1029" type="#_x0000_t202" style="position:absolute;margin-left:48.4pt;margin-top:170.95pt;width:81.25pt;height:2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" stroked="f">
                <v:textbox inset="0,0,0,0">
                  <w:txbxContent>
                    <w:p w14:paraId="4DA2EFEF" w14:textId="77777777" w:rsidR="000E236D" w:rsidRPr="0010209F" w:rsidRDefault="000E236D" w:rsidP="000E236D">
                      <w:pPr>
                        <w:jc w:val="both"/>
                        <w:rPr>
                          <w:sz w:val="12"/>
                          <w:szCs w:val="12"/>
                          <w:lang w:val="es-ES"/>
                        </w:rPr>
                      </w:pPr>
                      <w:r w:rsidRPr="006F69D7">
                        <w:rPr>
                          <w:color w:val="E7E6E6"/>
                          <w:sz w:val="12"/>
                          <w:szCs w:val="12"/>
                          <w:lang w:val="es-ES"/>
                          <w14:textFill>
                            <w14:solidFill>
                              <w14:srgbClr w14:val="E7E6E6">
                                <w14:lumMod w14:val="75000"/>
                              </w14:srgbClr>
                            </w14:solidFill>
                          </w14:textFill>
                        </w:rPr>
                        <w:t>Comité de Revisión de Clasificaciones</w:t>
                      </w:r>
                    </w:p>
                  </w:txbxContent>
                </v:textbox>
                <w10:wrap type="square"/>
              </v:shape>
            </w:pict>
          </mc:Fallback>
        </mc:AlternateContent>
      </w:r>
      <w:r w:rsidRPr="00524F05">
        <w:rPr>
          <w:rFonts w:cs="Arial"/>
          <w:noProof/>
          <w14:ligatures w14:val="standardContextual"/>
        </w:rPr>
        <mc:AlternateContent>
          <mc:Choice Requires="wps">
            <w:drawing>
              <wp:anchor distT="0" distB="0" distL="114300" distR="114300" simplePos="0" relativeHeight="251660288" behindDoc="0" locked="0" layoutInCell="1" allowOverlap="1" wp14:anchorId="74ABC532" wp14:editId="7CB8F896">
                <wp:simplePos x="0" y="0"/>
                <wp:positionH relativeFrom="column">
                  <wp:posOffset>653202</wp:posOffset>
                </wp:positionH>
                <wp:positionV relativeFrom="paragraph">
                  <wp:posOffset>537210</wp:posOffset>
                </wp:positionV>
                <wp:extent cx="2510367" cy="436245"/>
                <wp:effectExtent l="0" t="0" r="444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367" cy="436245"/>
                        </a:xfrm>
                        <a:prstGeom prst="rect">
                          <a:avLst/>
                        </a:prstGeom>
                        <a:solidFill>
                          <a:srgbClr val="FFFFFF"/>
                        </a:solidFill>
                        <a:ln w="9525">
                          <a:noFill/>
                          <a:miter lim="800000"/>
                          <a:headEnd/>
                          <a:tailEnd/>
                        </a:ln>
                      </wps:spPr>
                      <wps:txbx>
                        <w:txbxContent>
                          <w:p w14:paraId="456814D1" w14:textId="77777777" w:rsidR="000E236D" w:rsidRDefault="000E236D" w:rsidP="000E236D">
                            <w:pPr>
                              <w:rPr>
                                <w:b/>
                                <w:bCs/>
                                <w:sz w:val="28"/>
                                <w:szCs w:val="28"/>
                              </w:rPr>
                            </w:pPr>
                            <w:r w:rsidRPr="00701278">
                              <w:rPr>
                                <w:b/>
                                <w:bCs/>
                                <w:sz w:val="28"/>
                                <w:szCs w:val="28"/>
                              </w:rPr>
                              <w:t xml:space="preserve">Comités </w:t>
                            </w:r>
                            <w:r>
                              <w:rPr>
                                <w:b/>
                                <w:bCs/>
                                <w:sz w:val="28"/>
                                <w:szCs w:val="28"/>
                              </w:rPr>
                              <w:t>reglamentarios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4ABC532" id="_x0000_s1030" type="#_x0000_t202" style="position:absolute;margin-left:51.45pt;margin-top:42.3pt;width:197.65pt;height:3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" stroked="f">
                <v:textbox style="mso-fit-shape-to-text:t">
                  <w:txbxContent>
                    <w:p w14:paraId="456814D1" w14:textId="77777777" w:rsidR="000E236D" w:rsidRDefault="000E236D" w:rsidP="000E236D">
                      <w:pPr>
                        <w:rPr>
                          <w:b/>
                          <w:bCs/>
                          <w:sz w:val="28"/>
                          <w:szCs w:val="28"/>
                        </w:rPr>
                      </w:pPr>
                      <w:r w:rsidRPr="00701278">
                        <w:rPr>
                          <w:b/>
                          <w:bCs/>
                          <w:sz w:val="28"/>
                          <w:szCs w:val="28"/>
                        </w:rPr>
                        <w:t xml:space="preserve">Comités </w:t>
                      </w:r>
                      <w:r>
                        <w:rPr>
                          <w:b/>
                          <w:bCs/>
                          <w:sz w:val="28"/>
                          <w:szCs w:val="28"/>
                        </w:rPr>
                        <w:t>reglamentarios</w:t>
                      </w:r>
                    </w:p>
                  </w:txbxContent>
                </v:textbox>
              </v:shape>
            </w:pict>
          </mc:Fallback>
        </mc:AlternateContent>
      </w:r>
      <w:r w:rsidRPr="00524F05">
        <w:rPr>
          <w:rFonts w:cs="Arial"/>
          <w:noProof/>
          <w14:ligatures w14:val="standardContextual"/>
        </w:rPr>
        <mc:AlternateContent>
          <mc:Choice Requires="wps">
            <w:drawing>
              <wp:anchor distT="0" distB="0" distL="114300" distR="114300" simplePos="0" relativeHeight="251664384" behindDoc="0" locked="0" layoutInCell="1" allowOverlap="1" wp14:anchorId="5F258235" wp14:editId="3D0124DD">
                <wp:simplePos x="0" y="0"/>
                <wp:positionH relativeFrom="column">
                  <wp:posOffset>925439</wp:posOffset>
                </wp:positionH>
                <wp:positionV relativeFrom="paragraph">
                  <wp:posOffset>2626360</wp:posOffset>
                </wp:positionV>
                <wp:extent cx="723900" cy="2139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3995"/>
                        </a:xfrm>
                        <a:prstGeom prst="rect">
                          <a:avLst/>
                        </a:prstGeom>
                        <a:solidFill>
                          <a:srgbClr val="FFFFFF"/>
                        </a:solidFill>
                        <a:ln w="9525">
                          <a:noFill/>
                          <a:miter lim="800000"/>
                          <a:headEnd/>
                          <a:tailEnd/>
                        </a:ln>
                      </wps:spPr>
                      <wps:txbx>
                        <w:txbxContent>
                          <w:p w14:paraId="4BDF6F2F" w14:textId="77777777" w:rsidR="000E236D" w:rsidRDefault="000E236D" w:rsidP="000E236D">
                            <w:pPr>
                              <w:jc w:val="both"/>
                              <w:rPr>
                                <w:sz w:val="12"/>
                                <w:szCs w:val="12"/>
                              </w:rPr>
                            </w:pPr>
                            <w:r w:rsidRPr="004E1470">
                              <w:rPr>
                                <w:color w:val="E7E6E6"/>
                                <w:sz w:val="12"/>
                                <w:szCs w:val="12"/>
                                <w14:textFill>
                                  <w14:solidFill>
                                    <w14:srgbClr w14:val="E7E6E6">
                                      <w14:lumMod w14:val="75000"/>
                                    </w14:srgbClr>
                                  </w14:solidFill>
                                </w14:textFill>
                              </w:rPr>
                              <w:t>Comité de Contratos</w:t>
                            </w:r>
                          </w:p>
                        </w:txbxContent>
                      </wps:txbx>
                      <wps:bodyPr rot="0" vert="horz" wrap="square" lIns="0" tIns="0" rIns="0" bIns="0" anchor="t" anchorCtr="0">
                        <a:noAutofit/>
                      </wps:bodyPr>
                    </wps:wsp>
                  </a:graphicData>
                </a:graphic>
              </wp:anchor>
            </w:drawing>
          </mc:Choice>
          <mc:Fallback>
            <w:pict>
              <v:shape w14:anchorId="5F258235" id="_x0000_s1031" type="#_x0000_t202" style="position:absolute;margin-left:72.85pt;margin-top:206.8pt;width:57pt;height:1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" stroked="f">
                <v:textbox inset="0,0,0,0">
                  <w:txbxContent>
                    <w:p w14:paraId="4BDF6F2F" w14:textId="77777777" w:rsidR="000E236D" w:rsidRDefault="000E236D" w:rsidP="000E236D">
                      <w:pPr>
                        <w:jc w:val="both"/>
                        <w:rPr>
                          <w:sz w:val="12"/>
                          <w:szCs w:val="12"/>
                        </w:rPr>
                      </w:pPr>
                      <w:r w:rsidRPr="004E1470">
                        <w:rPr>
                          <w:color w:val="E7E6E6"/>
                          <w:sz w:val="12"/>
                          <w:szCs w:val="12"/>
                          <w14:textFill>
                            <w14:solidFill>
                              <w14:srgbClr w14:val="E7E6E6">
                                <w14:lumMod w14:val="75000"/>
                              </w14:srgbClr>
                            </w14:solidFill>
                          </w14:textFill>
                        </w:rPr>
                        <w:t>Comité de Contratos</w:t>
                      </w:r>
                    </w:p>
                  </w:txbxContent>
                </v:textbox>
              </v:shape>
            </w:pict>
          </mc:Fallback>
        </mc:AlternateContent>
      </w:r>
      <w:r w:rsidRPr="00524F05">
        <w:rPr>
          <w:noProof/>
        </w:rPr>
        <mc:AlternateContent>
          <mc:Choice Requires="wps">
            <w:drawing>
              <wp:anchor distT="45720" distB="45720" distL="114300" distR="114300" simplePos="0" relativeHeight="251662336" behindDoc="0" locked="0" layoutInCell="1" allowOverlap="1" wp14:anchorId="6FF0048E" wp14:editId="65EBA65B">
                <wp:simplePos x="0" y="0"/>
                <wp:positionH relativeFrom="column">
                  <wp:posOffset>798830</wp:posOffset>
                </wp:positionH>
                <wp:positionV relativeFrom="paragraph">
                  <wp:posOffset>1764665</wp:posOffset>
                </wp:positionV>
                <wp:extent cx="850265" cy="213995"/>
                <wp:effectExtent l="0" t="0" r="698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3995"/>
                        </a:xfrm>
                        <a:prstGeom prst="rect">
                          <a:avLst/>
                        </a:prstGeom>
                        <a:solidFill>
                          <a:srgbClr val="FFFFFF"/>
                        </a:solidFill>
                        <a:ln w="9525">
                          <a:noFill/>
                          <a:miter lim="800000"/>
                          <a:headEnd/>
                          <a:tailEnd/>
                        </a:ln>
                      </wps:spPr>
                      <wps:txbx>
                        <w:txbxContent>
                          <w:p w14:paraId="3C7DAADF" w14:textId="77777777" w:rsidR="000E236D" w:rsidRDefault="000E236D" w:rsidP="000E236D">
                            <w:pPr>
                              <w:jc w:val="both"/>
                              <w:rPr>
                                <w:sz w:val="12"/>
                                <w:szCs w:val="12"/>
                              </w:rPr>
                            </w:pPr>
                            <w:r w:rsidRPr="005051D0">
                              <w:rPr>
                                <w:color w:val="E7E6E6"/>
                                <w:sz w:val="12"/>
                                <w:szCs w:val="12"/>
                                <w14:textFill>
                                  <w14:solidFill>
                                    <w14:srgbClr w14:val="E7E6E6">
                                      <w14:lumMod w14:val="75000"/>
                                    </w14:srgbClr>
                                  </w14:solidFill>
                                </w14:textFill>
                              </w:rPr>
                              <w:t>Comité Consultivo Mixto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0048E" id="_x0000_s1032" type="#_x0000_t202" style="position:absolute;margin-left:62.9pt;margin-top:138.95pt;width:66.95pt;height:1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" stroked="f">
                <v:textbox inset="0,0,0,0">
                  <w:txbxContent>
                    <w:p w14:paraId="3C7DAADF" w14:textId="77777777" w:rsidR="000E236D" w:rsidRDefault="000E236D" w:rsidP="000E236D">
                      <w:pPr>
                        <w:jc w:val="both"/>
                        <w:rPr>
                          <w:sz w:val="12"/>
                          <w:szCs w:val="12"/>
                        </w:rPr>
                      </w:pPr>
                      <w:r w:rsidRPr="005051D0">
                        <w:rPr>
                          <w:color w:val="E7E6E6"/>
                          <w:sz w:val="12"/>
                          <w:szCs w:val="12"/>
                          <w14:textFill>
                            <w14:solidFill>
                              <w14:srgbClr w14:val="E7E6E6">
                                <w14:lumMod w14:val="75000"/>
                              </w14:srgbClr>
                            </w14:solidFill>
                          </w14:textFill>
                        </w:rPr>
                        <w:t>Comité Consultivo Mixto</w:t>
                      </w:r>
                    </w:p>
                  </w:txbxContent>
                </v:textbox>
                <w10:wrap type="square"/>
              </v:shape>
            </w:pict>
          </mc:Fallback>
        </mc:AlternateContent>
      </w:r>
      <w:r w:rsidRPr="00524F05">
        <w:rPr>
          <w:noProof/>
        </w:rPr>
        <mc:AlternateContent>
          <mc:Choice Requires="wps">
            <w:drawing>
              <wp:anchor distT="45720" distB="45720" distL="114300" distR="114300" simplePos="0" relativeHeight="251661312" behindDoc="0" locked="0" layoutInCell="1" allowOverlap="1" wp14:anchorId="1C59EB1F" wp14:editId="409DB39E">
                <wp:simplePos x="0" y="0"/>
                <wp:positionH relativeFrom="column">
                  <wp:posOffset>728736</wp:posOffset>
                </wp:positionH>
                <wp:positionV relativeFrom="paragraph">
                  <wp:posOffset>1032022</wp:posOffset>
                </wp:positionV>
                <wp:extent cx="181229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404620"/>
                        </a:xfrm>
                        <a:prstGeom prst="rect">
                          <a:avLst/>
                        </a:prstGeom>
                        <a:solidFill>
                          <a:srgbClr val="FFFFFF"/>
                        </a:solidFill>
                        <a:ln w="9525">
                          <a:noFill/>
                          <a:miter lim="800000"/>
                          <a:headEnd/>
                          <a:tailEnd/>
                        </a:ln>
                      </wps:spPr>
                      <wps:txbx>
                        <w:txbxContent>
                          <w:p w14:paraId="73F02E7C" w14:textId="77777777" w:rsidR="000E236D" w:rsidRPr="0010209F" w:rsidRDefault="000E236D" w:rsidP="000E236D">
                            <w:pPr>
                              <w:spacing w:after="120"/>
                              <w:jc w:val="center"/>
                              <w:rPr>
                                <w:sz w:val="20"/>
                                <w:lang w:val="es-ES"/>
                              </w:rPr>
                            </w:pPr>
                            <w:r w:rsidRPr="0010209F">
                              <w:rPr>
                                <w:sz w:val="20"/>
                                <w:lang w:val="es-ES"/>
                              </w:rPr>
                              <w:t xml:space="preserve">Composición de </w:t>
                            </w:r>
                            <w:r>
                              <w:rPr>
                                <w:sz w:val="20"/>
                                <w:lang w:val="es-ES"/>
                              </w:rPr>
                              <w:t>los comités</w:t>
                            </w:r>
                          </w:p>
                          <w:p w14:paraId="60344B19" w14:textId="77777777" w:rsidR="000E236D" w:rsidRPr="0010209F" w:rsidRDefault="000E236D" w:rsidP="000E236D">
                            <w:pPr>
                              <w:jc w:val="center"/>
                              <w:rPr>
                                <w:sz w:val="12"/>
                                <w:szCs w:val="12"/>
                                <w:lang w:val="es-ES"/>
                              </w:rPr>
                            </w:pPr>
                            <w:r w:rsidRPr="00701278">
                              <w:rPr>
                                <w:color w:val="31849B" w:themeColor="accent5" w:themeShade="BF"/>
                                <w:sz w:val="12"/>
                                <w:szCs w:val="12"/>
                              </w:rPr>
                              <w:sym w:font="Symbol" w:char="F0B7"/>
                            </w:r>
                            <w:r w:rsidRPr="0010209F">
                              <w:rPr>
                                <w:sz w:val="12"/>
                                <w:szCs w:val="12"/>
                                <w:lang w:val="es-ES"/>
                              </w:rPr>
                              <w:t>Mujer</w:t>
                            </w:r>
                            <w:r w:rsidRPr="00701278">
                              <w:rPr>
                                <w:color w:val="948A54" w:themeColor="background2" w:themeShade="80"/>
                                <w:sz w:val="12"/>
                                <w:szCs w:val="12"/>
                              </w:rPr>
                              <w:sym w:font="Symbol" w:char="F0B7"/>
                            </w:r>
                            <w:r w:rsidRPr="0010209F">
                              <w:rPr>
                                <w:sz w:val="12"/>
                                <w:szCs w:val="12"/>
                                <w:lang w:val="es-ES"/>
                              </w:rPr>
                              <w:t xml:space="preserve"> Hombre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9EB1F" id="_x0000_s1033" type="#_x0000_t202" style="position:absolute;margin-left:57.4pt;margin-top:81.25pt;width:14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" stroked="f">
                <v:textbox style="mso-fit-shape-to-text:t">
                  <w:txbxContent>
                    <w:p w14:paraId="73F02E7C" w14:textId="77777777" w:rsidR="000E236D" w:rsidRPr="0010209F" w:rsidRDefault="000E236D" w:rsidP="000E236D">
                      <w:pPr>
                        <w:spacing w:after="120"/>
                        <w:jc w:val="center"/>
                        <w:rPr>
                          <w:sz w:val="20"/>
                          <w:lang w:val="es-ES"/>
                        </w:rPr>
                      </w:pPr>
                      <w:r w:rsidRPr="0010209F">
                        <w:rPr>
                          <w:sz w:val="20"/>
                          <w:lang w:val="es-ES"/>
                        </w:rPr>
                        <w:t xml:space="preserve">Composición de </w:t>
                      </w:r>
                      <w:r>
                        <w:rPr>
                          <w:sz w:val="20"/>
                          <w:lang w:val="es-ES"/>
                        </w:rPr>
                        <w:t>los comités</w:t>
                      </w:r>
                    </w:p>
                    <w:p w14:paraId="60344B19" w14:textId="77777777" w:rsidR="000E236D" w:rsidRPr="0010209F" w:rsidRDefault="000E236D" w:rsidP="000E236D">
                      <w:pPr>
                        <w:jc w:val="center"/>
                        <w:rPr>
                          <w:sz w:val="12"/>
                          <w:szCs w:val="12"/>
                          <w:lang w:val="es-ES"/>
                        </w:rPr>
                      </w:pPr>
                      <w:r w:rsidRPr="00701278">
                        <w:rPr>
                          <w:color w:val="31849B" w:themeColor="accent5" w:themeShade="BF"/>
                          <w:sz w:val="12"/>
                          <w:szCs w:val="12"/>
                        </w:rPr>
                        <w:sym w:font="Symbol" w:char="F0B7"/>
                      </w:r>
                      <w:r w:rsidRPr="0010209F">
                        <w:rPr>
                          <w:sz w:val="12"/>
                          <w:szCs w:val="12"/>
                          <w:lang w:val="es-ES"/>
                        </w:rPr>
                        <w:t>Mujer</w:t>
                      </w:r>
                      <w:r w:rsidRPr="00701278">
                        <w:rPr>
                          <w:color w:val="948A54" w:themeColor="background2" w:themeShade="80"/>
                          <w:sz w:val="12"/>
                          <w:szCs w:val="12"/>
                        </w:rPr>
                        <w:sym w:font="Symbol" w:char="F0B7"/>
                      </w:r>
                      <w:r w:rsidRPr="0010209F">
                        <w:rPr>
                          <w:sz w:val="12"/>
                          <w:szCs w:val="12"/>
                          <w:lang w:val="es-ES"/>
                        </w:rPr>
                        <w:t xml:space="preserve"> Hombre</w:t>
                      </w:r>
                    </w:p>
                  </w:txbxContent>
                </v:textbox>
                <w10:wrap type="square"/>
              </v:shape>
            </w:pict>
          </mc:Fallback>
        </mc:AlternateContent>
      </w:r>
      <w:r w:rsidRPr="00524F05">
        <w:t>2</w:t>
      </w:r>
      <w:r w:rsidRPr="00524F05">
        <w:tab/>
        <w:t xml:space="preserve">Composición de género de los comités reglamentarios de la UIT </w:t>
      </w:r>
    </w:p>
    <w:p w14:paraId="381EAC7D" w14:textId="77777777" w:rsidR="000E236D" w:rsidRPr="00524F05" w:rsidRDefault="000E236D" w:rsidP="000E236D">
      <w:pPr>
        <w:tabs>
          <w:tab w:val="clear" w:pos="567"/>
          <w:tab w:val="clear" w:pos="1134"/>
          <w:tab w:val="clear" w:pos="1701"/>
          <w:tab w:val="clear" w:pos="2268"/>
          <w:tab w:val="clear" w:pos="2835"/>
        </w:tabs>
        <w:snapToGrid w:val="0"/>
        <w:spacing w:after="120"/>
        <w:jc w:val="both"/>
        <w:rPr>
          <w:lang w:val="es-ES"/>
        </w:rPr>
      </w:pPr>
      <w:r w:rsidRPr="00524F05">
        <w:rPr>
          <w:noProof/>
          <w:lang w:val="es-ES"/>
        </w:rPr>
        <w:drawing>
          <wp:anchor distT="0" distB="0" distL="114300" distR="114300" simplePos="0" relativeHeight="251659264" behindDoc="1" locked="0" layoutInCell="1" allowOverlap="1" wp14:anchorId="7D008671" wp14:editId="18329949">
            <wp:simplePos x="0" y="0"/>
            <wp:positionH relativeFrom="column">
              <wp:posOffset>2247</wp:posOffset>
            </wp:positionH>
            <wp:positionV relativeFrom="paragraph">
              <wp:posOffset>2393</wp:posOffset>
            </wp:positionV>
            <wp:extent cx="3115310" cy="4275455"/>
            <wp:effectExtent l="0" t="0" r="8890" b="0"/>
            <wp:wrapTopAndBottom/>
            <wp:docPr id="2" name="Picture 2"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3115310" cy="4275455"/>
                    </a:xfrm>
                    <a:prstGeom prst="rect">
                      <a:avLst/>
                    </a:prstGeom>
                  </pic:spPr>
                </pic:pic>
              </a:graphicData>
            </a:graphic>
            <wp14:sizeRelH relativeFrom="page">
              <wp14:pctWidth>0</wp14:pctWidth>
            </wp14:sizeRelH>
            <wp14:sizeRelV relativeFrom="page">
              <wp14:pctHeight>0</wp14:pctHeight>
            </wp14:sizeRelV>
          </wp:anchor>
        </w:drawing>
      </w:r>
    </w:p>
    <w:p w14:paraId="0BCC1500" w14:textId="10F54EE7" w:rsidR="000E236D" w:rsidRPr="00524F05" w:rsidRDefault="00F66D0D" w:rsidP="00802C46">
      <w:pPr>
        <w:pStyle w:val="Heading10"/>
      </w:pPr>
      <w:r w:rsidRPr="00524F05">
        <w:rPr>
          <w:noProof/>
        </w:rPr>
        <mc:AlternateContent>
          <mc:Choice Requires="wps">
            <w:drawing>
              <wp:anchor distT="45720" distB="45720" distL="114300" distR="114300" simplePos="0" relativeHeight="251675648" behindDoc="0" locked="0" layoutInCell="1" allowOverlap="1" wp14:anchorId="62F9FABF" wp14:editId="1864478D">
                <wp:simplePos x="0" y="0"/>
                <wp:positionH relativeFrom="column">
                  <wp:posOffset>969645</wp:posOffset>
                </wp:positionH>
                <wp:positionV relativeFrom="paragraph">
                  <wp:posOffset>643890</wp:posOffset>
                </wp:positionV>
                <wp:extent cx="3710305" cy="438785"/>
                <wp:effectExtent l="0" t="0" r="444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438785"/>
                        </a:xfrm>
                        <a:prstGeom prst="rect">
                          <a:avLst/>
                        </a:prstGeom>
                        <a:solidFill>
                          <a:srgbClr val="FFFFFF"/>
                        </a:solidFill>
                        <a:ln w="9525">
                          <a:noFill/>
                          <a:miter lim="800000"/>
                          <a:headEnd/>
                          <a:tailEnd/>
                        </a:ln>
                      </wps:spPr>
                      <wps:txbx>
                        <w:txbxContent>
                          <w:p w14:paraId="7C047C42" w14:textId="77777777" w:rsidR="000E236D" w:rsidRPr="0010209F" w:rsidRDefault="000E236D" w:rsidP="000E236D">
                            <w:pPr>
                              <w:jc w:val="center"/>
                              <w:rPr>
                                <w:sz w:val="16"/>
                                <w:szCs w:val="16"/>
                                <w:lang w:val="es-ES"/>
                              </w:rPr>
                            </w:pPr>
                            <w:r>
                              <w:rPr>
                                <w:color w:val="595959" w:themeColor="text1" w:themeTint="A6"/>
                                <w:sz w:val="16"/>
                                <w:szCs w:val="16"/>
                                <w:lang w:val="es-ES"/>
                              </w:rPr>
                              <w:t>Desglose</w:t>
                            </w:r>
                            <w:r w:rsidRPr="0010209F">
                              <w:rPr>
                                <w:color w:val="595959" w:themeColor="text1" w:themeTint="A6"/>
                                <w:sz w:val="16"/>
                                <w:szCs w:val="16"/>
                                <w:lang w:val="es-ES"/>
                              </w:rPr>
                              <w:t xml:space="preserve"> de </w:t>
                            </w:r>
                            <w:r>
                              <w:rPr>
                                <w:color w:val="595959" w:themeColor="text1" w:themeTint="A6"/>
                                <w:sz w:val="16"/>
                                <w:szCs w:val="16"/>
                                <w:lang w:val="es-ES"/>
                              </w:rPr>
                              <w:t xml:space="preserve">los puestos cubiertos </w:t>
                            </w:r>
                            <w:r w:rsidRPr="0010209F">
                              <w:rPr>
                                <w:color w:val="595959" w:themeColor="text1" w:themeTint="A6"/>
                                <w:sz w:val="16"/>
                                <w:szCs w:val="16"/>
                                <w:lang w:val="es-ES"/>
                              </w:rPr>
                              <w:t xml:space="preserve">por sexo y </w:t>
                            </w:r>
                            <w:r>
                              <w:rPr>
                                <w:color w:val="595959" w:themeColor="text1" w:themeTint="A6"/>
                                <w:sz w:val="16"/>
                                <w:szCs w:val="16"/>
                                <w:lang w:val="es-ES"/>
                              </w:rPr>
                              <w:t>etapa de contratación</w:t>
                            </w:r>
                            <w:r w:rsidRPr="0010209F">
                              <w:rPr>
                                <w:color w:val="595959" w:themeColor="text1" w:themeTint="A6"/>
                                <w:sz w:val="16"/>
                                <w:szCs w:val="16"/>
                                <w:lang w:val="es-ES"/>
                              </w:rPr>
                              <w:t xml:space="preserve"> </w:t>
                            </w:r>
                            <w:r>
                              <w:rPr>
                                <w:color w:val="595959" w:themeColor="text1" w:themeTint="A6"/>
                                <w:sz w:val="16"/>
                                <w:szCs w:val="16"/>
                                <w:lang w:val="es-ES"/>
                              </w:rPr>
                              <w:t>para</w:t>
                            </w:r>
                            <w:r w:rsidRPr="0010209F">
                              <w:rPr>
                                <w:color w:val="595959" w:themeColor="text1" w:themeTint="A6"/>
                                <w:sz w:val="16"/>
                                <w:szCs w:val="16"/>
                                <w:lang w:val="es-ES"/>
                              </w:rPr>
                              <w:t xml:space="preserve"> nombramientos de duración determinada</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FABF" id="_x0000_s1034" type="#_x0000_t202" style="position:absolute;margin-left:76.35pt;margin-top:50.7pt;width:292.15pt;height:3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" stroked="f">
                <v:textbox inset=",,,0">
                  <w:txbxContent>
                    <w:p w14:paraId="7C047C42" w14:textId="77777777" w:rsidR="000E236D" w:rsidRPr="0010209F" w:rsidRDefault="000E236D" w:rsidP="000E236D">
                      <w:pPr>
                        <w:jc w:val="center"/>
                        <w:rPr>
                          <w:sz w:val="16"/>
                          <w:szCs w:val="16"/>
                          <w:lang w:val="es-ES"/>
                        </w:rPr>
                      </w:pPr>
                      <w:r>
                        <w:rPr>
                          <w:color w:val="595959" w:themeColor="text1" w:themeTint="A6"/>
                          <w:sz w:val="16"/>
                          <w:szCs w:val="16"/>
                          <w:lang w:val="es-ES"/>
                        </w:rPr>
                        <w:t>Desglose</w:t>
                      </w:r>
                      <w:r w:rsidRPr="0010209F">
                        <w:rPr>
                          <w:color w:val="595959" w:themeColor="text1" w:themeTint="A6"/>
                          <w:sz w:val="16"/>
                          <w:szCs w:val="16"/>
                          <w:lang w:val="es-ES"/>
                        </w:rPr>
                        <w:t xml:space="preserve"> de </w:t>
                      </w:r>
                      <w:r>
                        <w:rPr>
                          <w:color w:val="595959" w:themeColor="text1" w:themeTint="A6"/>
                          <w:sz w:val="16"/>
                          <w:szCs w:val="16"/>
                          <w:lang w:val="es-ES"/>
                        </w:rPr>
                        <w:t xml:space="preserve">los puestos cubiertos </w:t>
                      </w:r>
                      <w:r w:rsidRPr="0010209F">
                        <w:rPr>
                          <w:color w:val="595959" w:themeColor="text1" w:themeTint="A6"/>
                          <w:sz w:val="16"/>
                          <w:szCs w:val="16"/>
                          <w:lang w:val="es-ES"/>
                        </w:rPr>
                        <w:t xml:space="preserve">por sexo y </w:t>
                      </w:r>
                      <w:r>
                        <w:rPr>
                          <w:color w:val="595959" w:themeColor="text1" w:themeTint="A6"/>
                          <w:sz w:val="16"/>
                          <w:szCs w:val="16"/>
                          <w:lang w:val="es-ES"/>
                        </w:rPr>
                        <w:t>etapa de contratación</w:t>
                      </w:r>
                      <w:r w:rsidRPr="0010209F">
                        <w:rPr>
                          <w:color w:val="595959" w:themeColor="text1" w:themeTint="A6"/>
                          <w:sz w:val="16"/>
                          <w:szCs w:val="16"/>
                          <w:lang w:val="es-ES"/>
                        </w:rPr>
                        <w:t xml:space="preserve"> </w:t>
                      </w:r>
                      <w:r>
                        <w:rPr>
                          <w:color w:val="595959" w:themeColor="text1" w:themeTint="A6"/>
                          <w:sz w:val="16"/>
                          <w:szCs w:val="16"/>
                          <w:lang w:val="es-ES"/>
                        </w:rPr>
                        <w:t>para</w:t>
                      </w:r>
                      <w:r w:rsidRPr="0010209F">
                        <w:rPr>
                          <w:color w:val="595959" w:themeColor="text1" w:themeTint="A6"/>
                          <w:sz w:val="16"/>
                          <w:szCs w:val="16"/>
                          <w:lang w:val="es-ES"/>
                        </w:rPr>
                        <w:t xml:space="preserve"> nombramientos de duración determinada</w:t>
                      </w:r>
                    </w:p>
                  </w:txbxContent>
                </v:textbox>
                <w10:wrap type="square"/>
              </v:shape>
            </w:pict>
          </mc:Fallback>
        </mc:AlternateContent>
      </w:r>
      <w:r w:rsidR="000E236D" w:rsidRPr="00524F05">
        <w:rPr>
          <w:noProof/>
        </w:rPr>
        <mc:AlternateContent>
          <mc:Choice Requires="wps">
            <w:drawing>
              <wp:anchor distT="0" distB="0" distL="114300" distR="114300" simplePos="0" relativeHeight="251680768" behindDoc="0" locked="0" layoutInCell="1" allowOverlap="1" wp14:anchorId="682F3F4A" wp14:editId="779BD571">
                <wp:simplePos x="0" y="0"/>
                <wp:positionH relativeFrom="column">
                  <wp:posOffset>3000272</wp:posOffset>
                </wp:positionH>
                <wp:positionV relativeFrom="paragraph">
                  <wp:posOffset>2135429</wp:posOffset>
                </wp:positionV>
                <wp:extent cx="967357" cy="142240"/>
                <wp:effectExtent l="0" t="0" r="4445" b="0"/>
                <wp:wrapNone/>
                <wp:docPr id="25" name="Text Box 25"/>
                <wp:cNvGraphicFramePr/>
                <a:graphic xmlns:a="http://schemas.openxmlformats.org/drawingml/2006/main">
                  <a:graphicData uri="http://schemas.microsoft.com/office/word/2010/wordprocessingShape">
                    <wps:wsp>
                      <wps:cNvSpPr txBox="1"/>
                      <wps:spPr>
                        <a:xfrm>
                          <a:off x="0" y="0"/>
                          <a:ext cx="967357" cy="142240"/>
                        </a:xfrm>
                        <a:prstGeom prst="rect">
                          <a:avLst/>
                        </a:prstGeom>
                        <a:solidFill>
                          <a:sysClr val="window" lastClr="FFFFFF"/>
                        </a:solidFill>
                        <a:ln w="6350">
                          <a:noFill/>
                        </a:ln>
                      </wps:spPr>
                      <wps:txbx>
                        <w:txbxContent>
                          <w:p w14:paraId="02A7EE38" w14:textId="77777777" w:rsidR="000E236D" w:rsidRPr="00011FAD" w:rsidRDefault="000E236D" w:rsidP="000E236D">
                            <w:pPr>
                              <w:spacing w:before="20" w:after="20"/>
                              <w:rPr>
                                <w:sz w:val="12"/>
                                <w:szCs w:val="12"/>
                              </w:rPr>
                            </w:pPr>
                            <w:r w:rsidRPr="00011FAD">
                              <w:rPr>
                                <w:color w:val="595959" w:themeColor="text1" w:themeTint="A6"/>
                                <w:sz w:val="12"/>
                                <w:szCs w:val="12"/>
                              </w:rPr>
                              <w:t>Candidaturas seleccionadas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3F4A" id="Text Box 25" o:spid="_x0000_s1035" type="#_x0000_t202" style="position:absolute;margin-left:236.25pt;margin-top:168.15pt;width:76.15pt;height:1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" fillcolor="window" stroked="f" strokeweight=".5pt">
                <v:textbox inset="0,0,0,0">
                  <w:txbxContent>
                    <w:p w14:paraId="02A7EE38" w14:textId="77777777" w:rsidR="000E236D" w:rsidRPr="00011FAD" w:rsidRDefault="000E236D" w:rsidP="000E236D">
                      <w:pPr>
                        <w:spacing w:before="20" w:after="20"/>
                        <w:rPr>
                          <w:sz w:val="12"/>
                          <w:szCs w:val="12"/>
                        </w:rPr>
                      </w:pPr>
                      <w:r w:rsidRPr="00011FAD">
                        <w:rPr>
                          <w:color w:val="595959" w:themeColor="text1" w:themeTint="A6"/>
                          <w:sz w:val="12"/>
                          <w:szCs w:val="12"/>
                        </w:rPr>
                        <w:t>Candidaturas seleccionadas</w:t>
                      </w:r>
                    </w:p>
                  </w:txbxContent>
                </v:textbox>
              </v:shape>
            </w:pict>
          </mc:Fallback>
        </mc:AlternateContent>
      </w:r>
      <w:r w:rsidR="000E236D" w:rsidRPr="00524F05">
        <w:rPr>
          <w:noProof/>
        </w:rPr>
        <mc:AlternateContent>
          <mc:Choice Requires="wps">
            <w:drawing>
              <wp:anchor distT="0" distB="0" distL="114300" distR="114300" simplePos="0" relativeHeight="251679744" behindDoc="0" locked="0" layoutInCell="1" allowOverlap="1" wp14:anchorId="30584EE8" wp14:editId="2F06A4FA">
                <wp:simplePos x="0" y="0"/>
                <wp:positionH relativeFrom="column">
                  <wp:posOffset>518831</wp:posOffset>
                </wp:positionH>
                <wp:positionV relativeFrom="paragraph">
                  <wp:posOffset>2107455</wp:posOffset>
                </wp:positionV>
                <wp:extent cx="1595787" cy="142240"/>
                <wp:effectExtent l="0" t="0" r="4445" b="0"/>
                <wp:wrapNone/>
                <wp:docPr id="23" name="Text Box 23"/>
                <wp:cNvGraphicFramePr/>
                <a:graphic xmlns:a="http://schemas.openxmlformats.org/drawingml/2006/main">
                  <a:graphicData uri="http://schemas.microsoft.com/office/word/2010/wordprocessingShape">
                    <wps:wsp>
                      <wps:cNvSpPr txBox="1"/>
                      <wps:spPr>
                        <a:xfrm>
                          <a:off x="0" y="0"/>
                          <a:ext cx="1595787" cy="142240"/>
                        </a:xfrm>
                        <a:prstGeom prst="rect">
                          <a:avLst/>
                        </a:prstGeom>
                        <a:solidFill>
                          <a:sysClr val="window" lastClr="FFFFFF"/>
                        </a:solidFill>
                        <a:ln w="6350">
                          <a:noFill/>
                        </a:ln>
                      </wps:spPr>
                      <wps:txbx>
                        <w:txbxContent>
                          <w:p w14:paraId="33571F6B" w14:textId="77777777" w:rsidR="000E236D" w:rsidRPr="00011FAD" w:rsidRDefault="000E236D" w:rsidP="000E236D">
                            <w:pPr>
                              <w:spacing w:before="20" w:after="20"/>
                              <w:rPr>
                                <w:sz w:val="12"/>
                                <w:szCs w:val="12"/>
                                <w:lang w:val="es-ES"/>
                              </w:rPr>
                            </w:pPr>
                            <w:r w:rsidRPr="00011FAD">
                              <w:rPr>
                                <w:color w:val="595959" w:themeColor="text1" w:themeTint="A6"/>
                                <w:sz w:val="12"/>
                                <w:szCs w:val="12"/>
                                <w:lang w:val="es-ES"/>
                              </w:rPr>
                              <w:t xml:space="preserve">Candidaturas </w:t>
                            </w:r>
                            <w:r>
                              <w:rPr>
                                <w:color w:val="595959" w:themeColor="text1" w:themeTint="A6"/>
                                <w:sz w:val="12"/>
                                <w:szCs w:val="12"/>
                                <w:lang w:val="es-ES"/>
                              </w:rPr>
                              <w:t>con</w:t>
                            </w:r>
                            <w:r w:rsidRPr="00011FAD">
                              <w:rPr>
                                <w:color w:val="595959" w:themeColor="text1" w:themeTint="A6"/>
                                <w:sz w:val="12"/>
                                <w:szCs w:val="12"/>
                                <w:lang w:val="es-ES"/>
                              </w:rPr>
                              <w:t xml:space="preserve"> los requisit</w:t>
                            </w:r>
                            <w:r>
                              <w:rPr>
                                <w:color w:val="595959" w:themeColor="text1" w:themeTint="A6"/>
                                <w:sz w:val="12"/>
                                <w:szCs w:val="12"/>
                                <w:lang w:val="es-ES"/>
                              </w:rPr>
                              <w:t>o</w:t>
                            </w:r>
                            <w:r w:rsidRPr="00011FAD">
                              <w:rPr>
                                <w:color w:val="595959" w:themeColor="text1" w:themeTint="A6"/>
                                <w:sz w:val="12"/>
                                <w:szCs w:val="12"/>
                                <w:lang w:val="es-ES"/>
                              </w:rPr>
                              <w:t>s n</w:t>
                            </w:r>
                            <w:r>
                              <w:rPr>
                                <w:color w:val="595959" w:themeColor="text1" w:themeTint="A6"/>
                                <w:sz w:val="12"/>
                                <w:szCs w:val="12"/>
                                <w:lang w:val="es-ES"/>
                              </w:rPr>
                              <w:t>ecesarios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4EE8" id="Text Box 23" o:spid="_x0000_s1036" type="#_x0000_t202" style="position:absolute;margin-left:40.85pt;margin-top:165.95pt;width:125.65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" fillcolor="window" stroked="f" strokeweight=".5pt">
                <v:textbox inset="0,0,0,0">
                  <w:txbxContent>
                    <w:p w14:paraId="33571F6B" w14:textId="77777777" w:rsidR="000E236D" w:rsidRPr="00011FAD" w:rsidRDefault="000E236D" w:rsidP="000E236D">
                      <w:pPr>
                        <w:spacing w:before="20" w:after="20"/>
                        <w:rPr>
                          <w:sz w:val="12"/>
                          <w:szCs w:val="12"/>
                          <w:lang w:val="es-ES"/>
                        </w:rPr>
                      </w:pPr>
                      <w:r w:rsidRPr="00011FAD">
                        <w:rPr>
                          <w:color w:val="595959" w:themeColor="text1" w:themeTint="A6"/>
                          <w:sz w:val="12"/>
                          <w:szCs w:val="12"/>
                          <w:lang w:val="es-ES"/>
                        </w:rPr>
                        <w:t xml:space="preserve">Candidaturas </w:t>
                      </w:r>
                      <w:r>
                        <w:rPr>
                          <w:color w:val="595959" w:themeColor="text1" w:themeTint="A6"/>
                          <w:sz w:val="12"/>
                          <w:szCs w:val="12"/>
                          <w:lang w:val="es-ES"/>
                        </w:rPr>
                        <w:t>con</w:t>
                      </w:r>
                      <w:r w:rsidRPr="00011FAD">
                        <w:rPr>
                          <w:color w:val="595959" w:themeColor="text1" w:themeTint="A6"/>
                          <w:sz w:val="12"/>
                          <w:szCs w:val="12"/>
                          <w:lang w:val="es-ES"/>
                        </w:rPr>
                        <w:t xml:space="preserve"> los requisit</w:t>
                      </w:r>
                      <w:r>
                        <w:rPr>
                          <w:color w:val="595959" w:themeColor="text1" w:themeTint="A6"/>
                          <w:sz w:val="12"/>
                          <w:szCs w:val="12"/>
                          <w:lang w:val="es-ES"/>
                        </w:rPr>
                        <w:t>o</w:t>
                      </w:r>
                      <w:r w:rsidRPr="00011FAD">
                        <w:rPr>
                          <w:color w:val="595959" w:themeColor="text1" w:themeTint="A6"/>
                          <w:sz w:val="12"/>
                          <w:szCs w:val="12"/>
                          <w:lang w:val="es-ES"/>
                        </w:rPr>
                        <w:t>s n</w:t>
                      </w:r>
                      <w:r>
                        <w:rPr>
                          <w:color w:val="595959" w:themeColor="text1" w:themeTint="A6"/>
                          <w:sz w:val="12"/>
                          <w:szCs w:val="12"/>
                          <w:lang w:val="es-ES"/>
                        </w:rPr>
                        <w:t>ecesarios</w:t>
                      </w:r>
                    </w:p>
                  </w:txbxContent>
                </v:textbox>
              </v:shape>
            </w:pict>
          </mc:Fallback>
        </mc:AlternateContent>
      </w:r>
      <w:r w:rsidR="000E236D" w:rsidRPr="00524F05">
        <w:rPr>
          <w:noProof/>
        </w:rPr>
        <mc:AlternateContent>
          <mc:Choice Requires="wps">
            <w:drawing>
              <wp:anchor distT="0" distB="0" distL="114300" distR="114300" simplePos="0" relativeHeight="251678720" behindDoc="0" locked="0" layoutInCell="1" allowOverlap="1" wp14:anchorId="6D552653" wp14:editId="76AC203B">
                <wp:simplePos x="0" y="0"/>
                <wp:positionH relativeFrom="column">
                  <wp:posOffset>2986653</wp:posOffset>
                </wp:positionH>
                <wp:positionV relativeFrom="paragraph">
                  <wp:posOffset>1041243</wp:posOffset>
                </wp:positionV>
                <wp:extent cx="1606378" cy="18005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06378" cy="180056"/>
                        </a:xfrm>
                        <a:prstGeom prst="rect">
                          <a:avLst/>
                        </a:prstGeom>
                        <a:solidFill>
                          <a:sysClr val="window" lastClr="FFFFFF"/>
                        </a:solidFill>
                        <a:ln w="6350">
                          <a:noFill/>
                        </a:ln>
                      </wps:spPr>
                      <wps:txbx>
                        <w:txbxContent>
                          <w:p w14:paraId="09D27788" w14:textId="77777777" w:rsidR="000E236D" w:rsidRPr="00C90FEE" w:rsidRDefault="000E236D" w:rsidP="000E236D">
                            <w:pPr>
                              <w:spacing w:before="20" w:after="20"/>
                              <w:rPr>
                                <w:sz w:val="12"/>
                                <w:szCs w:val="12"/>
                              </w:rPr>
                            </w:pPr>
                            <w:r w:rsidRPr="00C90FEE">
                              <w:rPr>
                                <w:color w:val="595959" w:themeColor="text1" w:themeTint="A6"/>
                                <w:sz w:val="12"/>
                                <w:szCs w:val="12"/>
                              </w:rPr>
                              <w:t>Candidaturas preseleccionadas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2653" id="Text Box 22" o:spid="_x0000_s1037" type="#_x0000_t202" style="position:absolute;margin-left:235.15pt;margin-top:82pt;width:126.5pt;height: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" fillcolor="window" stroked="f" strokeweight=".5pt">
                <v:textbox inset="0,0,0,0">
                  <w:txbxContent>
                    <w:p w14:paraId="09D27788" w14:textId="77777777" w:rsidR="000E236D" w:rsidRPr="00C90FEE" w:rsidRDefault="000E236D" w:rsidP="000E236D">
                      <w:pPr>
                        <w:spacing w:before="20" w:after="20"/>
                        <w:rPr>
                          <w:sz w:val="12"/>
                          <w:szCs w:val="12"/>
                        </w:rPr>
                      </w:pPr>
                      <w:r w:rsidRPr="00C90FEE">
                        <w:rPr>
                          <w:color w:val="595959" w:themeColor="text1" w:themeTint="A6"/>
                          <w:sz w:val="12"/>
                          <w:szCs w:val="12"/>
                        </w:rPr>
                        <w:t>Candidaturas preseleccionadas</w:t>
                      </w:r>
                    </w:p>
                  </w:txbxContent>
                </v:textbox>
              </v:shape>
            </w:pict>
          </mc:Fallback>
        </mc:AlternateContent>
      </w:r>
      <w:r w:rsidR="000E236D" w:rsidRPr="00524F05">
        <w:rPr>
          <w:noProof/>
        </w:rPr>
        <mc:AlternateContent>
          <mc:Choice Requires="wps">
            <w:drawing>
              <wp:anchor distT="0" distB="0" distL="114300" distR="114300" simplePos="0" relativeHeight="251674624" behindDoc="0" locked="0" layoutInCell="1" allowOverlap="1" wp14:anchorId="445D6ECB" wp14:editId="4F704939">
                <wp:simplePos x="0" y="0"/>
                <wp:positionH relativeFrom="column">
                  <wp:posOffset>4840166</wp:posOffset>
                </wp:positionH>
                <wp:positionV relativeFrom="paragraph">
                  <wp:posOffset>568155</wp:posOffset>
                </wp:positionV>
                <wp:extent cx="699040" cy="81839"/>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699040" cy="81839"/>
                        </a:xfrm>
                        <a:prstGeom prst="rect">
                          <a:avLst/>
                        </a:prstGeom>
                        <a:solidFill>
                          <a:srgbClr val="A5A5A5">
                            <a:lumMod val="20000"/>
                            <a:lumOff val="80000"/>
                          </a:srgbClr>
                        </a:solidFill>
                        <a:ln w="6350">
                          <a:noFill/>
                        </a:ln>
                      </wps:spPr>
                      <wps:txbx>
                        <w:txbxContent>
                          <w:p w14:paraId="4247EBA0" w14:textId="77777777" w:rsidR="000E236D" w:rsidRDefault="000E236D" w:rsidP="000E236D">
                            <w:pPr>
                              <w:spacing w:before="20" w:after="20"/>
                              <w:jc w:val="center"/>
                              <w:rPr>
                                <w:sz w:val="8"/>
                                <w:szCs w:val="8"/>
                              </w:rPr>
                            </w:pPr>
                            <w:r>
                              <w:rPr>
                                <w:sz w:val="8"/>
                                <w:szCs w:val="8"/>
                              </w:rPr>
                              <w:t>Categoría profesional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6ECB" id="Text Box 19" o:spid="_x0000_s1038" type="#_x0000_t202" style="position:absolute;margin-left:381.1pt;margin-top:44.75pt;width:55.0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" fillcolor="#ededed" stroked="f" strokeweight=".5pt">
                <v:textbox inset="0,0,0,0">
                  <w:txbxContent>
                    <w:p w14:paraId="4247EBA0" w14:textId="77777777" w:rsidR="000E236D" w:rsidRDefault="000E236D" w:rsidP="000E236D">
                      <w:pPr>
                        <w:spacing w:before="20" w:after="20"/>
                        <w:jc w:val="center"/>
                        <w:rPr>
                          <w:sz w:val="8"/>
                          <w:szCs w:val="8"/>
                        </w:rPr>
                      </w:pPr>
                      <w:r>
                        <w:rPr>
                          <w:sz w:val="8"/>
                          <w:szCs w:val="8"/>
                        </w:rPr>
                        <w:t>Categoría profesional</w:t>
                      </w:r>
                    </w:p>
                  </w:txbxContent>
                </v:textbox>
              </v:shape>
            </w:pict>
          </mc:Fallback>
        </mc:AlternateContent>
      </w:r>
      <w:r w:rsidR="000E236D" w:rsidRPr="00524F05">
        <w:rPr>
          <w:noProof/>
        </w:rPr>
        <mc:AlternateContent>
          <mc:Choice Requires="wps">
            <w:drawing>
              <wp:anchor distT="45720" distB="45720" distL="114300" distR="114300" simplePos="0" relativeHeight="251669504" behindDoc="0" locked="0" layoutInCell="1" allowOverlap="1" wp14:anchorId="21B5E3A1" wp14:editId="59EA5BBF">
                <wp:simplePos x="0" y="0"/>
                <wp:positionH relativeFrom="column">
                  <wp:posOffset>445770</wp:posOffset>
                </wp:positionH>
                <wp:positionV relativeFrom="paragraph">
                  <wp:posOffset>379095</wp:posOffset>
                </wp:positionV>
                <wp:extent cx="1938655" cy="304800"/>
                <wp:effectExtent l="0" t="0" r="444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304800"/>
                        </a:xfrm>
                        <a:prstGeom prst="rect">
                          <a:avLst/>
                        </a:prstGeom>
                        <a:solidFill>
                          <a:srgbClr val="FFFFFF"/>
                        </a:solidFill>
                        <a:ln w="9525">
                          <a:noFill/>
                          <a:miter lim="800000"/>
                          <a:headEnd/>
                          <a:tailEnd/>
                        </a:ln>
                      </wps:spPr>
                      <wps:txbx>
                        <w:txbxContent>
                          <w:p w14:paraId="65796F4F" w14:textId="77777777" w:rsidR="000E236D" w:rsidRDefault="000E236D" w:rsidP="000E236D">
                            <w:pPr>
                              <w:spacing w:after="120"/>
                              <w:jc w:val="center"/>
                              <w:rPr>
                                <w:b/>
                                <w:bCs/>
                                <w:sz w:val="20"/>
                              </w:rPr>
                            </w:pPr>
                            <w:r w:rsidRPr="00063AA3">
                              <w:rPr>
                                <w:b/>
                                <w:bCs/>
                                <w:sz w:val="20"/>
                              </w:rPr>
                              <w:t xml:space="preserve">Detalles de </w:t>
                            </w:r>
                            <w:r>
                              <w:rPr>
                                <w:b/>
                                <w:bCs/>
                                <w:sz w:val="20"/>
                              </w:rPr>
                              <w:t xml:space="preserve">la </w:t>
                            </w:r>
                            <w:r w:rsidRPr="00063AA3">
                              <w:rPr>
                                <w:b/>
                                <w:bCs/>
                                <w:sz w:val="20"/>
                              </w:rPr>
                              <w:t>contratación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E3A1" id="_x0000_s1039" type="#_x0000_t202" style="position:absolute;margin-left:35.1pt;margin-top:29.85pt;width:152.6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" stroked="f">
                <v:textbox>
                  <w:txbxContent>
                    <w:p w14:paraId="65796F4F" w14:textId="77777777" w:rsidR="000E236D" w:rsidRDefault="000E236D" w:rsidP="000E236D">
                      <w:pPr>
                        <w:spacing w:after="120"/>
                        <w:jc w:val="center"/>
                        <w:rPr>
                          <w:b/>
                          <w:bCs/>
                          <w:sz w:val="20"/>
                        </w:rPr>
                      </w:pPr>
                      <w:r w:rsidRPr="00063AA3">
                        <w:rPr>
                          <w:b/>
                          <w:bCs/>
                          <w:sz w:val="20"/>
                        </w:rPr>
                        <w:t xml:space="preserve">Detalles de </w:t>
                      </w:r>
                      <w:r>
                        <w:rPr>
                          <w:b/>
                          <w:bCs/>
                          <w:sz w:val="20"/>
                        </w:rPr>
                        <w:t xml:space="preserve">la </w:t>
                      </w:r>
                      <w:r w:rsidRPr="00063AA3">
                        <w:rPr>
                          <w:b/>
                          <w:bCs/>
                          <w:sz w:val="20"/>
                        </w:rPr>
                        <w:t>contratación</w:t>
                      </w:r>
                    </w:p>
                  </w:txbxContent>
                </v:textbox>
                <w10:wrap type="square"/>
              </v:shape>
            </w:pict>
          </mc:Fallback>
        </mc:AlternateContent>
      </w:r>
      <w:r w:rsidR="000E236D" w:rsidRPr="00524F05">
        <w:rPr>
          <w:noProof/>
        </w:rPr>
        <mc:AlternateContent>
          <mc:Choice Requires="wps">
            <w:drawing>
              <wp:anchor distT="0" distB="0" distL="114300" distR="114300" simplePos="0" relativeHeight="251677696" behindDoc="0" locked="0" layoutInCell="1" allowOverlap="1" wp14:anchorId="0ECE9A70" wp14:editId="27076B51">
                <wp:simplePos x="0" y="0"/>
                <wp:positionH relativeFrom="column">
                  <wp:posOffset>517720</wp:posOffset>
                </wp:positionH>
                <wp:positionV relativeFrom="paragraph">
                  <wp:posOffset>1042475</wp:posOffset>
                </wp:positionV>
                <wp:extent cx="451262" cy="142504"/>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chemeClr val="bg1"/>
                        </a:solidFill>
                        <a:ln w="6350">
                          <a:noFill/>
                        </a:ln>
                      </wps:spPr>
                      <wps:txbx>
                        <w:txbxContent>
                          <w:p w14:paraId="42ACA97C" w14:textId="77777777" w:rsidR="000E236D" w:rsidRDefault="000E236D" w:rsidP="000E236D">
                            <w:pPr>
                              <w:spacing w:before="20" w:after="20"/>
                              <w:rPr>
                                <w:sz w:val="12"/>
                                <w:szCs w:val="12"/>
                              </w:rPr>
                            </w:pPr>
                            <w:r>
                              <w:rPr>
                                <w:color w:val="595959" w:themeColor="text1" w:themeTint="A6"/>
                                <w:sz w:val="12"/>
                                <w:szCs w:val="12"/>
                              </w:rPr>
                              <w:t>Candidaturas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9A70" id="Text Box 21" o:spid="_x0000_s1040" type="#_x0000_t202" style="position:absolute;margin-left:40.75pt;margin-top:82.1pt;width:35.55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" fillcolor="white [3212]" stroked="f" strokeweight=".5pt">
                <v:textbox inset="0,0,0,0">
                  <w:txbxContent>
                    <w:p w14:paraId="42ACA97C" w14:textId="77777777" w:rsidR="000E236D" w:rsidRDefault="000E236D" w:rsidP="000E236D">
                      <w:pPr>
                        <w:spacing w:before="20" w:after="20"/>
                        <w:rPr>
                          <w:sz w:val="12"/>
                          <w:szCs w:val="12"/>
                        </w:rPr>
                      </w:pPr>
                      <w:r>
                        <w:rPr>
                          <w:color w:val="595959" w:themeColor="text1" w:themeTint="A6"/>
                          <w:sz w:val="12"/>
                          <w:szCs w:val="12"/>
                        </w:rPr>
                        <w:t>Candidaturas</w:t>
                      </w:r>
                    </w:p>
                  </w:txbxContent>
                </v:textbox>
              </v:shape>
            </w:pict>
          </mc:Fallback>
        </mc:AlternateContent>
      </w:r>
      <w:r w:rsidR="000E236D" w:rsidRPr="00524F05">
        <w:rPr>
          <w:noProof/>
          <w14:ligatures w14:val="standardContextual"/>
        </w:rPr>
        <mc:AlternateContent>
          <mc:Choice Requires="wps">
            <w:drawing>
              <wp:anchor distT="0" distB="0" distL="114300" distR="114300" simplePos="0" relativeHeight="251676672" behindDoc="0" locked="0" layoutInCell="1" allowOverlap="1" wp14:anchorId="62ACD7D8" wp14:editId="1BE15602">
                <wp:simplePos x="0" y="0"/>
                <wp:positionH relativeFrom="column">
                  <wp:posOffset>4908013</wp:posOffset>
                </wp:positionH>
                <wp:positionV relativeFrom="paragraph">
                  <wp:posOffset>873565</wp:posOffset>
                </wp:positionV>
                <wp:extent cx="514474" cy="118753"/>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14474" cy="118753"/>
                        </a:xfrm>
                        <a:prstGeom prst="rect">
                          <a:avLst/>
                        </a:prstGeom>
                        <a:solidFill>
                          <a:sysClr val="window" lastClr="FFFFFF"/>
                        </a:solidFill>
                        <a:ln w="6350">
                          <a:noFill/>
                        </a:ln>
                      </wps:spPr>
                      <wps:txbx>
                        <w:txbxContent>
                          <w:p w14:paraId="08D6420E" w14:textId="77777777" w:rsidR="000E236D" w:rsidRDefault="000E236D" w:rsidP="000E236D">
                            <w:pPr>
                              <w:spacing w:before="20" w:after="20"/>
                              <w:jc w:val="center"/>
                              <w:rPr>
                                <w:sz w:val="10"/>
                                <w:szCs w:val="10"/>
                              </w:rPr>
                            </w:pPr>
                            <w:r w:rsidRPr="00380B6C">
                              <w:rPr>
                                <w:color w:val="5B9BD5"/>
                                <w:sz w:val="12"/>
                                <w:szCs w:val="12"/>
                                <w14:textFill>
                                  <w14:solidFill>
                                    <w14:srgbClr w14:val="5B9BD5">
                                      <w14:lumMod w14:val="75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Mujer</w:t>
                            </w:r>
                            <w:r w:rsidRPr="00380B6C">
                              <w:rPr>
                                <w:color w:val="E7E6E6"/>
                                <w:sz w:val="12"/>
                                <w:szCs w:val="12"/>
                                <w14:textFill>
                                  <w14:solidFill>
                                    <w14:srgbClr w14:val="E7E6E6">
                                      <w14:lumMod w14:val="90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Hombre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D7D8" id="Text Box 24" o:spid="_x0000_s1041" type="#_x0000_t202" style="position:absolute;margin-left:386.45pt;margin-top:68.8pt;width:40.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" fillcolor="window" stroked="f" strokeweight=".5pt">
                <v:textbox inset="0,0,0,0">
                  <w:txbxContent>
                    <w:p w14:paraId="08D6420E" w14:textId="77777777" w:rsidR="000E236D" w:rsidRDefault="000E236D" w:rsidP="000E236D">
                      <w:pPr>
                        <w:spacing w:before="20" w:after="20"/>
                        <w:jc w:val="center"/>
                        <w:rPr>
                          <w:sz w:val="10"/>
                          <w:szCs w:val="10"/>
                        </w:rPr>
                      </w:pPr>
                      <w:r w:rsidRPr="00380B6C">
                        <w:rPr>
                          <w:color w:val="5B9BD5"/>
                          <w:sz w:val="12"/>
                          <w:szCs w:val="12"/>
                          <w14:textFill>
                            <w14:solidFill>
                              <w14:srgbClr w14:val="5B9BD5">
                                <w14:lumMod w14:val="75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Mujer</w:t>
                      </w:r>
                      <w:r w:rsidRPr="00380B6C">
                        <w:rPr>
                          <w:color w:val="E7E6E6"/>
                          <w:sz w:val="12"/>
                          <w:szCs w:val="12"/>
                          <w14:textFill>
                            <w14:solidFill>
                              <w14:srgbClr w14:val="E7E6E6">
                                <w14:lumMod w14:val="90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Hombre</w:t>
                      </w:r>
                    </w:p>
                  </w:txbxContent>
                </v:textbox>
              </v:shape>
            </w:pict>
          </mc:Fallback>
        </mc:AlternateContent>
      </w:r>
      <w:r w:rsidR="000E236D" w:rsidRPr="00524F05">
        <w:rPr>
          <w:noProof/>
        </w:rPr>
        <mc:AlternateContent>
          <mc:Choice Requires="wps">
            <w:drawing>
              <wp:anchor distT="0" distB="0" distL="114300" distR="114300" simplePos="0" relativeHeight="251673600" behindDoc="0" locked="0" layoutInCell="1" allowOverlap="1" wp14:anchorId="2EAD4AB7" wp14:editId="49182CF7">
                <wp:simplePos x="0" y="0"/>
                <wp:positionH relativeFrom="column">
                  <wp:posOffset>4291086</wp:posOffset>
                </wp:positionH>
                <wp:positionV relativeFrom="paragraph">
                  <wp:posOffset>561829</wp:posOffset>
                </wp:positionV>
                <wp:extent cx="514474" cy="89065"/>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bg1">
                            <a:lumMod val="85000"/>
                          </a:schemeClr>
                        </a:solidFill>
                        <a:ln w="6350">
                          <a:noFill/>
                        </a:ln>
                      </wps:spPr>
                      <wps:txbx>
                        <w:txbxContent>
                          <w:p w14:paraId="7F25CF53" w14:textId="77777777" w:rsidR="000E236D" w:rsidRDefault="000E236D" w:rsidP="000E236D">
                            <w:pPr>
                              <w:spacing w:before="20" w:after="20"/>
                              <w:jc w:val="center"/>
                              <w:rPr>
                                <w:sz w:val="8"/>
                                <w:szCs w:val="8"/>
                              </w:rPr>
                            </w:pPr>
                            <w:r w:rsidRPr="00E6267B">
                              <w:rPr>
                                <w:sz w:val="8"/>
                                <w:szCs w:val="8"/>
                              </w:rPr>
                              <w:t>Servicios generales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4AB7" id="Text Box 18" o:spid="_x0000_s1042" type="#_x0000_t202" style="position:absolute;margin-left:337.9pt;margin-top:44.25pt;width:40.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" fillcolor="#d8d8d8 [2732]" stroked="f" strokeweight=".5pt">
                <v:textbox inset="0,0,0,0">
                  <w:txbxContent>
                    <w:p w14:paraId="7F25CF53" w14:textId="77777777" w:rsidR="000E236D" w:rsidRDefault="000E236D" w:rsidP="000E236D">
                      <w:pPr>
                        <w:spacing w:before="20" w:after="20"/>
                        <w:jc w:val="center"/>
                        <w:rPr>
                          <w:sz w:val="8"/>
                          <w:szCs w:val="8"/>
                        </w:rPr>
                      </w:pPr>
                      <w:r w:rsidRPr="00E6267B">
                        <w:rPr>
                          <w:sz w:val="8"/>
                          <w:szCs w:val="8"/>
                        </w:rPr>
                        <w:t>Servicios generales</w:t>
                      </w:r>
                    </w:p>
                  </w:txbxContent>
                </v:textbox>
              </v:shape>
            </w:pict>
          </mc:Fallback>
        </mc:AlternateContent>
      </w:r>
      <w:r w:rsidR="000E236D" w:rsidRPr="00524F05">
        <w:rPr>
          <w:noProof/>
        </w:rPr>
        <mc:AlternateContent>
          <mc:Choice Requires="wps">
            <w:drawing>
              <wp:anchor distT="0" distB="0" distL="114300" distR="114300" simplePos="0" relativeHeight="251672576" behindDoc="0" locked="0" layoutInCell="1" allowOverlap="1" wp14:anchorId="3F81DB71" wp14:editId="73CC647A">
                <wp:simplePos x="0" y="0"/>
                <wp:positionH relativeFrom="column">
                  <wp:posOffset>3776980</wp:posOffset>
                </wp:positionH>
                <wp:positionV relativeFrom="paragraph">
                  <wp:posOffset>561975</wp:posOffset>
                </wp:positionV>
                <wp:extent cx="514474" cy="89065"/>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tx1"/>
                        </a:solidFill>
                        <a:ln w="6350">
                          <a:noFill/>
                        </a:ln>
                      </wps:spPr>
                      <wps:txbx>
                        <w:txbxContent>
                          <w:p w14:paraId="6A2CE3C9" w14:textId="77777777" w:rsidR="000E236D" w:rsidRDefault="000E236D" w:rsidP="000E236D">
                            <w:pPr>
                              <w:spacing w:before="20" w:after="20"/>
                              <w:jc w:val="center"/>
                              <w:rPr>
                                <w:sz w:val="8"/>
                                <w:szCs w:val="8"/>
                              </w:rPr>
                            </w:pPr>
                            <w:r>
                              <w:rPr>
                                <w:color w:val="FFFFFF" w:themeColor="background1"/>
                                <w:sz w:val="8"/>
                                <w:szCs w:val="8"/>
                              </w:rPr>
                              <w:t>Directores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DB71" id="Text Box 17" o:spid="_x0000_s1043" type="#_x0000_t202" style="position:absolute;margin-left:297.4pt;margin-top:44.25pt;width:40.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" fillcolor="black [3213]" stroked="f" strokeweight=".5pt">
                <v:textbox inset="0,0,0,0">
                  <w:txbxContent>
                    <w:p w14:paraId="6A2CE3C9" w14:textId="77777777" w:rsidR="000E236D" w:rsidRDefault="000E236D" w:rsidP="000E236D">
                      <w:pPr>
                        <w:spacing w:before="20" w:after="20"/>
                        <w:jc w:val="center"/>
                        <w:rPr>
                          <w:sz w:val="8"/>
                          <w:szCs w:val="8"/>
                        </w:rPr>
                      </w:pPr>
                      <w:r>
                        <w:rPr>
                          <w:color w:val="FFFFFF" w:themeColor="background1"/>
                          <w:sz w:val="8"/>
                          <w:szCs w:val="8"/>
                        </w:rPr>
                        <w:t>Directores</w:t>
                      </w:r>
                    </w:p>
                  </w:txbxContent>
                </v:textbox>
              </v:shape>
            </w:pict>
          </mc:Fallback>
        </mc:AlternateContent>
      </w:r>
      <w:r w:rsidR="000E236D" w:rsidRPr="00524F05">
        <w:rPr>
          <w:noProof/>
          <w14:ligatures w14:val="standardContextual"/>
        </w:rPr>
        <mc:AlternateContent>
          <mc:Choice Requires="wps">
            <w:drawing>
              <wp:anchor distT="0" distB="0" distL="114300" distR="114300" simplePos="0" relativeHeight="251671552" behindDoc="0" locked="0" layoutInCell="1" allowOverlap="1" wp14:anchorId="033781C7" wp14:editId="037A60AD">
                <wp:simplePos x="0" y="0"/>
                <wp:positionH relativeFrom="column">
                  <wp:posOffset>3225751</wp:posOffset>
                </wp:positionH>
                <wp:positionV relativeFrom="paragraph">
                  <wp:posOffset>561829</wp:posOffset>
                </wp:positionV>
                <wp:extent cx="514474" cy="89065"/>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rgbClr val="E7E6E6">
                            <a:lumMod val="75000"/>
                          </a:srgbClr>
                        </a:solidFill>
                        <a:ln w="6350">
                          <a:noFill/>
                        </a:ln>
                      </wps:spPr>
                      <wps:txbx>
                        <w:txbxContent>
                          <w:p w14:paraId="3B5D5AD7" w14:textId="77777777" w:rsidR="000E236D" w:rsidRDefault="000E236D" w:rsidP="000E236D">
                            <w:pPr>
                              <w:spacing w:before="20" w:after="20"/>
                              <w:jc w:val="center"/>
                              <w:rPr>
                                <w:sz w:val="10"/>
                                <w:szCs w:val="10"/>
                              </w:rPr>
                            </w:pPr>
                            <w:r w:rsidRPr="001C7194">
                              <w:rPr>
                                <w:color w:val="FFFFFF"/>
                                <w:sz w:val="10"/>
                                <w:szCs w:val="10"/>
                              </w:rPr>
                              <w:t>Seleccionar todo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81C7" id="Text Box 16" o:spid="_x0000_s1044" type="#_x0000_t202" style="position:absolute;margin-left:254pt;margin-top:44.25pt;width:40.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" fillcolor="#afabab" stroked="f" strokeweight=".5pt">
                <v:textbox inset="0,0,0,0">
                  <w:txbxContent>
                    <w:p w14:paraId="3B5D5AD7" w14:textId="77777777" w:rsidR="000E236D" w:rsidRDefault="000E236D" w:rsidP="000E236D">
                      <w:pPr>
                        <w:spacing w:before="20" w:after="20"/>
                        <w:jc w:val="center"/>
                        <w:rPr>
                          <w:sz w:val="10"/>
                          <w:szCs w:val="10"/>
                        </w:rPr>
                      </w:pPr>
                      <w:r w:rsidRPr="001C7194">
                        <w:rPr>
                          <w:color w:val="FFFFFF"/>
                          <w:sz w:val="10"/>
                          <w:szCs w:val="10"/>
                        </w:rPr>
                        <w:t>Seleccionar todo</w:t>
                      </w:r>
                    </w:p>
                  </w:txbxContent>
                </v:textbox>
              </v:shape>
            </w:pict>
          </mc:Fallback>
        </mc:AlternateContent>
      </w:r>
      <w:r w:rsidR="000E236D" w:rsidRPr="00524F05">
        <w:rPr>
          <w:noProof/>
        </w:rPr>
        <mc:AlternateContent>
          <mc:Choice Requires="wps">
            <w:drawing>
              <wp:anchor distT="45720" distB="45720" distL="114300" distR="114300" simplePos="0" relativeHeight="251670528" behindDoc="0" locked="0" layoutInCell="1" allowOverlap="1" wp14:anchorId="08DB74DE" wp14:editId="661F0C9A">
                <wp:simplePos x="0" y="0"/>
                <wp:positionH relativeFrom="column">
                  <wp:posOffset>4702810</wp:posOffset>
                </wp:positionH>
                <wp:positionV relativeFrom="paragraph">
                  <wp:posOffset>339090</wp:posOffset>
                </wp:positionV>
                <wp:extent cx="1008380" cy="175260"/>
                <wp:effectExtent l="0" t="0" r="127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75260"/>
                        </a:xfrm>
                        <a:prstGeom prst="rect">
                          <a:avLst/>
                        </a:prstGeom>
                        <a:solidFill>
                          <a:srgbClr val="FFFFFF"/>
                        </a:solidFill>
                        <a:ln w="9525">
                          <a:noFill/>
                          <a:miter lim="800000"/>
                          <a:headEnd/>
                          <a:tailEnd/>
                        </a:ln>
                      </wps:spPr>
                      <wps:txbx>
                        <w:txbxContent>
                          <w:p w14:paraId="588C0FD1" w14:textId="77777777" w:rsidR="000E236D" w:rsidRPr="0010209F" w:rsidRDefault="000E236D" w:rsidP="000E236D">
                            <w:pPr>
                              <w:spacing w:before="0"/>
                              <w:jc w:val="right"/>
                              <w:rPr>
                                <w:i/>
                                <w:iCs/>
                                <w:sz w:val="10"/>
                                <w:szCs w:val="10"/>
                                <w:lang w:val="es-ES"/>
                              </w:rPr>
                            </w:pPr>
                            <w:r w:rsidRPr="0010209F">
                              <w:rPr>
                                <w:rFonts w:cstheme="minorHAnsi"/>
                                <w:i/>
                                <w:iCs/>
                                <w:sz w:val="10"/>
                                <w:szCs w:val="10"/>
                                <w:lang w:val="es-ES"/>
                              </w:rPr>
                              <w:t xml:space="preserve">*Anunciados </w:t>
                            </w:r>
                            <w:r w:rsidRPr="0010209F">
                              <w:rPr>
                                <w:i/>
                                <w:iCs/>
                                <w:sz w:val="10"/>
                                <w:szCs w:val="10"/>
                                <w:lang w:val="es-ES"/>
                              </w:rPr>
                              <w:t>o cumplimentados en un año natural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DB74DE" id="_x0000_s1045" type="#_x0000_t202" style="position:absolute;margin-left:370.3pt;margin-top:26.7pt;width:79.4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" stroked="f">
                <v:textbox inset="0,0,0,0">
                  <w:txbxContent>
                    <w:p w14:paraId="588C0FD1" w14:textId="77777777" w:rsidR="000E236D" w:rsidRPr="0010209F" w:rsidRDefault="000E236D" w:rsidP="000E236D">
                      <w:pPr>
                        <w:spacing w:before="0"/>
                        <w:jc w:val="right"/>
                        <w:rPr>
                          <w:i/>
                          <w:iCs/>
                          <w:sz w:val="10"/>
                          <w:szCs w:val="10"/>
                          <w:lang w:val="es-ES"/>
                        </w:rPr>
                      </w:pPr>
                      <w:r w:rsidRPr="0010209F">
                        <w:rPr>
                          <w:rFonts w:cstheme="minorHAnsi"/>
                          <w:i/>
                          <w:iCs/>
                          <w:sz w:val="10"/>
                          <w:szCs w:val="10"/>
                          <w:lang w:val="es-ES"/>
                        </w:rPr>
                        <w:t xml:space="preserve">*Anunciados </w:t>
                      </w:r>
                      <w:r w:rsidRPr="0010209F">
                        <w:rPr>
                          <w:i/>
                          <w:iCs/>
                          <w:sz w:val="10"/>
                          <w:szCs w:val="10"/>
                          <w:lang w:val="es-ES"/>
                        </w:rPr>
                        <w:t>o cumplimentados en un año natural</w:t>
                      </w:r>
                    </w:p>
                  </w:txbxContent>
                </v:textbox>
                <w10:wrap type="square"/>
              </v:shape>
            </w:pict>
          </mc:Fallback>
        </mc:AlternateContent>
      </w:r>
      <w:r w:rsidR="000E236D" w:rsidRPr="00524F05">
        <w:t>3</w:t>
      </w:r>
      <w:r w:rsidR="000E236D" w:rsidRPr="00524F05">
        <w:tab/>
        <w:t>Representación de género en el proceso de contratación para puestos de Director</w:t>
      </w:r>
    </w:p>
    <w:p w14:paraId="2F4E6676" w14:textId="77777777" w:rsidR="000E236D" w:rsidRPr="00524F05" w:rsidRDefault="000E236D" w:rsidP="000E236D">
      <w:pPr>
        <w:tabs>
          <w:tab w:val="clear" w:pos="567"/>
          <w:tab w:val="clear" w:pos="1134"/>
          <w:tab w:val="clear" w:pos="1701"/>
          <w:tab w:val="clear" w:pos="2268"/>
          <w:tab w:val="clear" w:pos="2835"/>
        </w:tabs>
        <w:snapToGrid w:val="0"/>
        <w:spacing w:after="120"/>
        <w:jc w:val="both"/>
        <w:rPr>
          <w:lang w:val="es-ES"/>
        </w:rPr>
      </w:pPr>
      <w:r w:rsidRPr="00524F05">
        <w:rPr>
          <w:noProof/>
          <w:lang w:val="es-ES"/>
        </w:rPr>
        <w:drawing>
          <wp:anchor distT="0" distB="0" distL="114300" distR="114300" simplePos="0" relativeHeight="251668480" behindDoc="0" locked="0" layoutInCell="1" allowOverlap="1" wp14:anchorId="50336815" wp14:editId="5F2CD567">
            <wp:simplePos x="0" y="0"/>
            <wp:positionH relativeFrom="column">
              <wp:posOffset>2247</wp:posOffset>
            </wp:positionH>
            <wp:positionV relativeFrom="paragraph">
              <wp:posOffset>1123</wp:posOffset>
            </wp:positionV>
            <wp:extent cx="5760084" cy="3093085"/>
            <wp:effectExtent l="0" t="0" r="0" b="0"/>
            <wp:wrapTopAndBottom/>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5760084" cy="3093085"/>
                    </a:xfrm>
                    <a:prstGeom prst="rect">
                      <a:avLst/>
                    </a:prstGeom>
                  </pic:spPr>
                </pic:pic>
              </a:graphicData>
            </a:graphic>
          </wp:anchor>
        </w:drawing>
      </w:r>
    </w:p>
    <w:p w14:paraId="6DBD7EF4" w14:textId="77777777" w:rsidR="000E236D" w:rsidRPr="00524F05" w:rsidRDefault="000E236D" w:rsidP="00802C4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b/>
          <w:bCs/>
          <w:lang w:val="es-ES"/>
        </w:rPr>
      </w:pPr>
      <w:r w:rsidRPr="00524F05">
        <w:rPr>
          <w:rFonts w:asciiTheme="minorHAnsi" w:eastAsia="SimSun" w:hAnsiTheme="minorHAnsi" w:cstheme="minorBidi"/>
          <w:b/>
          <w:bCs/>
          <w:lang w:val="es-ES"/>
        </w:rPr>
        <w:br w:type="page"/>
      </w:r>
    </w:p>
    <w:p w14:paraId="19BC386D" w14:textId="682293DD" w:rsidR="000E236D" w:rsidRPr="00802C46" w:rsidRDefault="00F66D0D" w:rsidP="00802C46">
      <w:pPr>
        <w:pStyle w:val="Heading10"/>
      </w:pPr>
      <w:r w:rsidRPr="00802C46">
        <w:rPr>
          <w:noProof/>
        </w:rPr>
        <w:lastRenderedPageBreak/>
        <mc:AlternateContent>
          <mc:Choice Requires="wps">
            <w:drawing>
              <wp:anchor distT="45720" distB="45720" distL="114300" distR="114300" simplePos="0" relativeHeight="251683840" behindDoc="0" locked="0" layoutInCell="1" allowOverlap="1" wp14:anchorId="32B7A722" wp14:editId="6E816E71">
                <wp:simplePos x="0" y="0"/>
                <wp:positionH relativeFrom="column">
                  <wp:posOffset>4291965</wp:posOffset>
                </wp:positionH>
                <wp:positionV relativeFrom="paragraph">
                  <wp:posOffset>395605</wp:posOffset>
                </wp:positionV>
                <wp:extent cx="1449070" cy="14287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2875"/>
                        </a:xfrm>
                        <a:prstGeom prst="rect">
                          <a:avLst/>
                        </a:prstGeom>
                        <a:solidFill>
                          <a:srgbClr val="FFFFFF"/>
                        </a:solidFill>
                        <a:ln w="9525">
                          <a:noFill/>
                          <a:miter lim="800000"/>
                          <a:headEnd/>
                          <a:tailEnd/>
                        </a:ln>
                      </wps:spPr>
                      <wps:txbx>
                        <w:txbxContent>
                          <w:p w14:paraId="5606A1B9" w14:textId="77777777" w:rsidR="000E236D" w:rsidRPr="0010209F" w:rsidRDefault="000E236D" w:rsidP="000E236D">
                            <w:pPr>
                              <w:spacing w:before="0"/>
                              <w:jc w:val="right"/>
                              <w:rPr>
                                <w:i/>
                                <w:iCs/>
                                <w:sz w:val="10"/>
                                <w:szCs w:val="10"/>
                                <w:lang w:val="es-ES"/>
                              </w:rPr>
                            </w:pPr>
                            <w:r w:rsidRPr="0010209F">
                              <w:rPr>
                                <w:rFonts w:cstheme="minorHAnsi"/>
                                <w:i/>
                                <w:iCs/>
                                <w:sz w:val="10"/>
                                <w:szCs w:val="10"/>
                                <w:lang w:val="es-ES"/>
                              </w:rPr>
                              <w:t xml:space="preserve">*Anunciado </w:t>
                            </w:r>
                            <w:r w:rsidRPr="0010209F">
                              <w:rPr>
                                <w:i/>
                                <w:iCs/>
                                <w:sz w:val="10"/>
                                <w:szCs w:val="10"/>
                                <w:lang w:val="es-ES"/>
                              </w:rPr>
                              <w:t xml:space="preserve">o </w:t>
                            </w:r>
                            <w:r>
                              <w:rPr>
                                <w:i/>
                                <w:iCs/>
                                <w:sz w:val="10"/>
                                <w:szCs w:val="10"/>
                                <w:lang w:val="es-ES"/>
                              </w:rPr>
                              <w:t>cubierto</w:t>
                            </w:r>
                            <w:r w:rsidRPr="0010209F">
                              <w:rPr>
                                <w:i/>
                                <w:iCs/>
                                <w:sz w:val="10"/>
                                <w:szCs w:val="10"/>
                                <w:lang w:val="es-ES"/>
                              </w:rPr>
                              <w:t xml:space="preserve"> en un año </w:t>
                            </w:r>
                            <w:r>
                              <w:rPr>
                                <w:i/>
                                <w:iCs/>
                                <w:sz w:val="10"/>
                                <w:szCs w:val="10"/>
                                <w:lang w:val="es-ES"/>
                              </w:rPr>
                              <w:t>civil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7A722" id="_x0000_s1046" type="#_x0000_t202" style="position:absolute;margin-left:337.95pt;margin-top:31.15pt;width:114.1pt;height:1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" stroked="f">
                <v:textbox inset="0,0,0,0">
                  <w:txbxContent>
                    <w:p w14:paraId="5606A1B9" w14:textId="77777777" w:rsidR="000E236D" w:rsidRPr="0010209F" w:rsidRDefault="000E236D" w:rsidP="000E236D">
                      <w:pPr>
                        <w:spacing w:before="0"/>
                        <w:jc w:val="right"/>
                        <w:rPr>
                          <w:i/>
                          <w:iCs/>
                          <w:sz w:val="10"/>
                          <w:szCs w:val="10"/>
                          <w:lang w:val="es-ES"/>
                        </w:rPr>
                      </w:pPr>
                      <w:r w:rsidRPr="0010209F">
                        <w:rPr>
                          <w:rFonts w:cstheme="minorHAnsi"/>
                          <w:i/>
                          <w:iCs/>
                          <w:sz w:val="10"/>
                          <w:szCs w:val="10"/>
                          <w:lang w:val="es-ES"/>
                        </w:rPr>
                        <w:t xml:space="preserve">*Anunciado </w:t>
                      </w:r>
                      <w:r w:rsidRPr="0010209F">
                        <w:rPr>
                          <w:i/>
                          <w:iCs/>
                          <w:sz w:val="10"/>
                          <w:szCs w:val="10"/>
                          <w:lang w:val="es-ES"/>
                        </w:rPr>
                        <w:t xml:space="preserve">o </w:t>
                      </w:r>
                      <w:r>
                        <w:rPr>
                          <w:i/>
                          <w:iCs/>
                          <w:sz w:val="10"/>
                          <w:szCs w:val="10"/>
                          <w:lang w:val="es-ES"/>
                        </w:rPr>
                        <w:t>cubierto</w:t>
                      </w:r>
                      <w:r w:rsidRPr="0010209F">
                        <w:rPr>
                          <w:i/>
                          <w:iCs/>
                          <w:sz w:val="10"/>
                          <w:szCs w:val="10"/>
                          <w:lang w:val="es-ES"/>
                        </w:rPr>
                        <w:t xml:space="preserve"> en un año </w:t>
                      </w:r>
                      <w:r>
                        <w:rPr>
                          <w:i/>
                          <w:iCs/>
                          <w:sz w:val="10"/>
                          <w:szCs w:val="10"/>
                          <w:lang w:val="es-ES"/>
                        </w:rPr>
                        <w:t>civil</w:t>
                      </w:r>
                    </w:p>
                  </w:txbxContent>
                </v:textbox>
                <w10:wrap type="square"/>
              </v:shape>
            </w:pict>
          </mc:Fallback>
        </mc:AlternateContent>
      </w:r>
      <w:r w:rsidRPr="00802C46">
        <w:rPr>
          <w:noProof/>
        </w:rPr>
        <mc:AlternateContent>
          <mc:Choice Requires="wps">
            <w:drawing>
              <wp:anchor distT="0" distB="0" distL="114300" distR="114300" simplePos="0" relativeHeight="251685888" behindDoc="0" locked="0" layoutInCell="1" allowOverlap="1" wp14:anchorId="78A38EB8" wp14:editId="16AF511D">
                <wp:simplePos x="0" y="0"/>
                <wp:positionH relativeFrom="column">
                  <wp:posOffset>3225156</wp:posOffset>
                </wp:positionH>
                <wp:positionV relativeFrom="paragraph">
                  <wp:posOffset>666380</wp:posOffset>
                </wp:positionV>
                <wp:extent cx="514474" cy="89065"/>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rgbClr val="E7E6E6">
                            <a:lumMod val="75000"/>
                          </a:srgbClr>
                        </a:solidFill>
                        <a:ln w="6350">
                          <a:noFill/>
                        </a:ln>
                      </wps:spPr>
                      <wps:txbx>
                        <w:txbxContent>
                          <w:p w14:paraId="5C0703B0" w14:textId="77777777" w:rsidR="000E236D" w:rsidRDefault="000E236D" w:rsidP="000E236D">
                            <w:pPr>
                              <w:spacing w:before="20" w:after="20"/>
                              <w:jc w:val="center"/>
                              <w:rPr>
                                <w:sz w:val="8"/>
                                <w:szCs w:val="8"/>
                              </w:rPr>
                            </w:pPr>
                            <w:r w:rsidRPr="00063AA3">
                              <w:rPr>
                                <w:color w:val="FFFFFF" w:themeColor="background1"/>
                                <w:sz w:val="8"/>
                                <w:szCs w:val="8"/>
                              </w:rPr>
                              <w:t>Seleccionar todo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8EB8" id="Text Box 29" o:spid="_x0000_s1047" type="#_x0000_t202" style="position:absolute;margin-left:253.95pt;margin-top:52.45pt;width:40.5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" fillcolor="#afabab" stroked="f" strokeweight=".5pt">
                <v:textbox inset="0,0,0,0">
                  <w:txbxContent>
                    <w:p w14:paraId="5C0703B0" w14:textId="77777777" w:rsidR="000E236D" w:rsidRDefault="000E236D" w:rsidP="000E236D">
                      <w:pPr>
                        <w:spacing w:before="20" w:after="20"/>
                        <w:jc w:val="center"/>
                        <w:rPr>
                          <w:sz w:val="8"/>
                          <w:szCs w:val="8"/>
                        </w:rPr>
                      </w:pPr>
                      <w:r w:rsidRPr="00063AA3">
                        <w:rPr>
                          <w:color w:val="FFFFFF" w:themeColor="background1"/>
                          <w:sz w:val="8"/>
                          <w:szCs w:val="8"/>
                        </w:rPr>
                        <w:t>Seleccionar todo</w:t>
                      </w:r>
                    </w:p>
                  </w:txbxContent>
                </v:textbox>
              </v:shape>
            </w:pict>
          </mc:Fallback>
        </mc:AlternateContent>
      </w:r>
      <w:r w:rsidRPr="00802C46">
        <w:rPr>
          <w:noProof/>
        </w:rPr>
        <mc:AlternateContent>
          <mc:Choice Requires="wps">
            <w:drawing>
              <wp:anchor distT="0" distB="0" distL="114300" distR="114300" simplePos="0" relativeHeight="251686912" behindDoc="0" locked="0" layoutInCell="1" allowOverlap="1" wp14:anchorId="6623EAAA" wp14:editId="6316B056">
                <wp:simplePos x="0" y="0"/>
                <wp:positionH relativeFrom="column">
                  <wp:posOffset>3739506</wp:posOffset>
                </wp:positionH>
                <wp:positionV relativeFrom="paragraph">
                  <wp:posOffset>673650</wp:posOffset>
                </wp:positionV>
                <wp:extent cx="514474" cy="89065"/>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bg1">
                            <a:lumMod val="85000"/>
                          </a:schemeClr>
                        </a:solidFill>
                        <a:ln w="6350">
                          <a:noFill/>
                        </a:ln>
                      </wps:spPr>
                      <wps:txbx>
                        <w:txbxContent>
                          <w:p w14:paraId="0AC8AA47" w14:textId="77777777" w:rsidR="000E236D" w:rsidRDefault="000E236D" w:rsidP="000E236D">
                            <w:pPr>
                              <w:spacing w:before="20" w:after="20"/>
                              <w:jc w:val="center"/>
                              <w:rPr>
                                <w:sz w:val="8"/>
                                <w:szCs w:val="8"/>
                              </w:rPr>
                            </w:pPr>
                            <w:r w:rsidRPr="00443FD7">
                              <w:rPr>
                                <w:sz w:val="8"/>
                                <w:szCs w:val="8"/>
                              </w:rPr>
                              <w:t>Director</w:t>
                            </w:r>
                            <w:r>
                              <w:rPr>
                                <w:sz w:val="8"/>
                                <w:szCs w:val="8"/>
                              </w:rPr>
                              <w: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3EAAA" id="Text Box 30" o:spid="_x0000_s1048" type="#_x0000_t202" style="position:absolute;margin-left:294.45pt;margin-top:53.05pt;width:40.5pt;height: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" fillcolor="#d8d8d8 [2732]" stroked="f" strokeweight=".5pt">
                <v:textbox inset="0,0,0,0">
                  <w:txbxContent>
                    <w:p w14:paraId="0AC8AA47" w14:textId="77777777" w:rsidR="000E236D" w:rsidRDefault="000E236D" w:rsidP="000E236D">
                      <w:pPr>
                        <w:spacing w:before="20" w:after="20"/>
                        <w:jc w:val="center"/>
                        <w:rPr>
                          <w:sz w:val="8"/>
                          <w:szCs w:val="8"/>
                        </w:rPr>
                      </w:pPr>
                      <w:r w:rsidRPr="00443FD7">
                        <w:rPr>
                          <w:sz w:val="8"/>
                          <w:szCs w:val="8"/>
                        </w:rPr>
                        <w:t>Director</w:t>
                      </w:r>
                      <w:r>
                        <w:rPr>
                          <w:sz w:val="8"/>
                          <w:szCs w:val="8"/>
                        </w:rPr>
                        <w:t>es</w:t>
                      </w:r>
                    </w:p>
                  </w:txbxContent>
                </v:textbox>
              </v:shape>
            </w:pict>
          </mc:Fallback>
        </mc:AlternateContent>
      </w:r>
      <w:r w:rsidRPr="00802C46">
        <w:rPr>
          <w:noProof/>
        </w:rPr>
        <mc:AlternateContent>
          <mc:Choice Requires="wps">
            <w:drawing>
              <wp:anchor distT="0" distB="0" distL="114300" distR="114300" simplePos="0" relativeHeight="251687936" behindDoc="0" locked="0" layoutInCell="1" allowOverlap="1" wp14:anchorId="2DB4D6F5" wp14:editId="12345FBC">
                <wp:simplePos x="0" y="0"/>
                <wp:positionH relativeFrom="column">
                  <wp:posOffset>4248785</wp:posOffset>
                </wp:positionH>
                <wp:positionV relativeFrom="paragraph">
                  <wp:posOffset>682407</wp:posOffset>
                </wp:positionV>
                <wp:extent cx="514350" cy="9572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14350" cy="95724"/>
                        </a:xfrm>
                        <a:prstGeom prst="rect">
                          <a:avLst/>
                        </a:prstGeom>
                        <a:solidFill>
                          <a:schemeClr val="bg1">
                            <a:lumMod val="85000"/>
                          </a:schemeClr>
                        </a:solidFill>
                        <a:ln w="6350">
                          <a:noFill/>
                        </a:ln>
                      </wps:spPr>
                      <wps:txbx>
                        <w:txbxContent>
                          <w:p w14:paraId="3B3B288E" w14:textId="77777777" w:rsidR="000E236D" w:rsidRDefault="000E236D" w:rsidP="000E236D">
                            <w:pPr>
                              <w:spacing w:before="20" w:after="20"/>
                              <w:jc w:val="center"/>
                              <w:rPr>
                                <w:sz w:val="8"/>
                                <w:szCs w:val="8"/>
                              </w:rPr>
                            </w:pPr>
                            <w:r w:rsidRPr="00E6267B">
                              <w:rPr>
                                <w:sz w:val="8"/>
                                <w:szCs w:val="8"/>
                              </w:rPr>
                              <w:t>Servicios generales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4D6F5" id="Text Box 31" o:spid="_x0000_s1049" type="#_x0000_t202" style="position:absolute;margin-left:334.55pt;margin-top:53.75pt;width:40.5pt;height: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" fillcolor="#d8d8d8 [2732]" stroked="f" strokeweight=".5pt">
                <v:textbox inset="0,0,0,0">
                  <w:txbxContent>
                    <w:p w14:paraId="3B3B288E" w14:textId="77777777" w:rsidR="000E236D" w:rsidRDefault="000E236D" w:rsidP="000E236D">
                      <w:pPr>
                        <w:spacing w:before="20" w:after="20"/>
                        <w:jc w:val="center"/>
                        <w:rPr>
                          <w:sz w:val="8"/>
                          <w:szCs w:val="8"/>
                        </w:rPr>
                      </w:pPr>
                      <w:r w:rsidRPr="00E6267B">
                        <w:rPr>
                          <w:sz w:val="8"/>
                          <w:szCs w:val="8"/>
                        </w:rPr>
                        <w:t>Servicios generales</w:t>
                      </w:r>
                    </w:p>
                  </w:txbxContent>
                </v:textbox>
              </v:shape>
            </w:pict>
          </mc:Fallback>
        </mc:AlternateContent>
      </w:r>
      <w:r w:rsidRPr="00802C46">
        <w:rPr>
          <w:noProof/>
        </w:rPr>
        <mc:AlternateContent>
          <mc:Choice Requires="wps">
            <w:drawing>
              <wp:anchor distT="0" distB="0" distL="114300" distR="114300" simplePos="0" relativeHeight="251688960" behindDoc="0" locked="0" layoutInCell="1" allowOverlap="1" wp14:anchorId="151AAF5A" wp14:editId="0351F110">
                <wp:simplePos x="0" y="0"/>
                <wp:positionH relativeFrom="column">
                  <wp:posOffset>4763391</wp:posOffset>
                </wp:positionH>
                <wp:positionV relativeFrom="paragraph">
                  <wp:posOffset>682710</wp:posOffset>
                </wp:positionV>
                <wp:extent cx="589413" cy="143302"/>
                <wp:effectExtent l="0" t="0" r="1270" b="9525"/>
                <wp:wrapNone/>
                <wp:docPr id="32" name="Text Box 32"/>
                <wp:cNvGraphicFramePr/>
                <a:graphic xmlns:a="http://schemas.openxmlformats.org/drawingml/2006/main">
                  <a:graphicData uri="http://schemas.microsoft.com/office/word/2010/wordprocessingShape">
                    <wps:wsp>
                      <wps:cNvSpPr txBox="1"/>
                      <wps:spPr>
                        <a:xfrm>
                          <a:off x="0" y="0"/>
                          <a:ext cx="589413" cy="143302"/>
                        </a:xfrm>
                        <a:prstGeom prst="rect">
                          <a:avLst/>
                        </a:prstGeom>
                        <a:solidFill>
                          <a:schemeClr val="tx1"/>
                        </a:solidFill>
                        <a:ln w="6350">
                          <a:noFill/>
                        </a:ln>
                      </wps:spPr>
                      <wps:txbx>
                        <w:txbxContent>
                          <w:p w14:paraId="40BE70AE" w14:textId="77777777" w:rsidR="000E236D" w:rsidRDefault="000E236D" w:rsidP="000E236D">
                            <w:pPr>
                              <w:spacing w:before="20" w:after="20"/>
                              <w:jc w:val="center"/>
                              <w:rPr>
                                <w:sz w:val="8"/>
                                <w:szCs w:val="8"/>
                              </w:rPr>
                            </w:pPr>
                            <w:r>
                              <w:rPr>
                                <w:sz w:val="8"/>
                                <w:szCs w:val="8"/>
                              </w:rPr>
                              <w:t>Categoría Profesional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AF5A" id="Text Box 32" o:spid="_x0000_s1050" type="#_x0000_t202" style="position:absolute;margin-left:375.05pt;margin-top:53.75pt;width:46.4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" fillcolor="black [3213]" stroked="f" strokeweight=".5pt">
                <v:textbox inset="0,0,0,0">
                  <w:txbxContent>
                    <w:p w14:paraId="40BE70AE" w14:textId="77777777" w:rsidR="000E236D" w:rsidRDefault="000E236D" w:rsidP="000E236D">
                      <w:pPr>
                        <w:spacing w:before="20" w:after="20"/>
                        <w:jc w:val="center"/>
                        <w:rPr>
                          <w:sz w:val="8"/>
                          <w:szCs w:val="8"/>
                        </w:rPr>
                      </w:pPr>
                      <w:r>
                        <w:rPr>
                          <w:sz w:val="8"/>
                          <w:szCs w:val="8"/>
                        </w:rPr>
                        <w:t>Categoría Profesional</w:t>
                      </w:r>
                    </w:p>
                  </w:txbxContent>
                </v:textbox>
              </v:shape>
            </w:pict>
          </mc:Fallback>
        </mc:AlternateContent>
      </w:r>
      <w:r w:rsidR="000E236D" w:rsidRPr="00802C46">
        <w:rPr>
          <w:noProof/>
        </w:rPr>
        <mc:AlternateContent>
          <mc:Choice Requires="wps">
            <w:drawing>
              <wp:anchor distT="0" distB="0" distL="114300" distR="114300" simplePos="0" relativeHeight="251694080" behindDoc="0" locked="0" layoutInCell="1" allowOverlap="1" wp14:anchorId="5603C036" wp14:editId="68F1B1C1">
                <wp:simplePos x="0" y="0"/>
                <wp:positionH relativeFrom="column">
                  <wp:posOffset>2993083</wp:posOffset>
                </wp:positionH>
                <wp:positionV relativeFrom="paragraph">
                  <wp:posOffset>2283734</wp:posOffset>
                </wp:positionV>
                <wp:extent cx="995602" cy="14224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95602" cy="142240"/>
                        </a:xfrm>
                        <a:prstGeom prst="rect">
                          <a:avLst/>
                        </a:prstGeom>
                        <a:solidFill>
                          <a:sysClr val="window" lastClr="FFFFFF"/>
                        </a:solidFill>
                        <a:ln w="6350">
                          <a:noFill/>
                        </a:ln>
                      </wps:spPr>
                      <wps:txbx>
                        <w:txbxContent>
                          <w:p w14:paraId="2A824A42" w14:textId="77777777" w:rsidR="000E236D" w:rsidRPr="00011FAD" w:rsidRDefault="000E236D" w:rsidP="000E236D">
                            <w:pPr>
                              <w:spacing w:before="20" w:after="20"/>
                              <w:rPr>
                                <w:sz w:val="12"/>
                                <w:szCs w:val="12"/>
                              </w:rPr>
                            </w:pPr>
                            <w:r w:rsidRPr="00011FAD">
                              <w:rPr>
                                <w:color w:val="595959" w:themeColor="text1" w:themeTint="A6"/>
                                <w:sz w:val="12"/>
                                <w:szCs w:val="12"/>
                              </w:rPr>
                              <w:t>Candidaturas seleccionadas</w:t>
                            </w:r>
                          </w:p>
                          <w:p w14:paraId="63679D0B" w14:textId="77777777" w:rsidR="000E236D" w:rsidRDefault="000E236D" w:rsidP="000E236D">
                            <w:pPr>
                              <w:spacing w:before="20" w:after="20"/>
                              <w:rPr>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C036" id="Text Box 37" o:spid="_x0000_s1051" type="#_x0000_t202" style="position:absolute;margin-left:235.7pt;margin-top:179.8pt;width:78.4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" fillcolor="window" stroked="f" strokeweight=".5pt">
                <v:textbox inset="0,0,0,0">
                  <w:txbxContent>
                    <w:p w14:paraId="2A824A42" w14:textId="77777777" w:rsidR="000E236D" w:rsidRPr="00011FAD" w:rsidRDefault="000E236D" w:rsidP="000E236D">
                      <w:pPr>
                        <w:spacing w:before="20" w:after="20"/>
                        <w:rPr>
                          <w:sz w:val="12"/>
                          <w:szCs w:val="12"/>
                        </w:rPr>
                      </w:pPr>
                      <w:r w:rsidRPr="00011FAD">
                        <w:rPr>
                          <w:color w:val="595959" w:themeColor="text1" w:themeTint="A6"/>
                          <w:sz w:val="12"/>
                          <w:szCs w:val="12"/>
                        </w:rPr>
                        <w:t>Candidaturas seleccionadas</w:t>
                      </w:r>
                    </w:p>
                    <w:p w14:paraId="63679D0B" w14:textId="77777777" w:rsidR="000E236D" w:rsidRDefault="000E236D" w:rsidP="000E236D">
                      <w:pPr>
                        <w:spacing w:before="20" w:after="20"/>
                        <w:rPr>
                          <w:sz w:val="12"/>
                          <w:szCs w:val="12"/>
                        </w:rPr>
                      </w:pPr>
                    </w:p>
                  </w:txbxContent>
                </v:textbox>
              </v:shape>
            </w:pict>
          </mc:Fallback>
        </mc:AlternateContent>
      </w:r>
      <w:r w:rsidR="000E236D" w:rsidRPr="00802C46">
        <w:rPr>
          <w:noProof/>
        </w:rPr>
        <mc:AlternateContent>
          <mc:Choice Requires="wps">
            <w:drawing>
              <wp:anchor distT="0" distB="0" distL="114300" distR="114300" simplePos="0" relativeHeight="251693056" behindDoc="0" locked="0" layoutInCell="1" allowOverlap="1" wp14:anchorId="1B3D26A9" wp14:editId="1400EA4E">
                <wp:simplePos x="0" y="0"/>
                <wp:positionH relativeFrom="column">
                  <wp:posOffset>464947</wp:posOffset>
                </wp:positionH>
                <wp:positionV relativeFrom="paragraph">
                  <wp:posOffset>2283460</wp:posOffset>
                </wp:positionV>
                <wp:extent cx="1112108" cy="142504"/>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112108" cy="142504"/>
                        </a:xfrm>
                        <a:prstGeom prst="rect">
                          <a:avLst/>
                        </a:prstGeom>
                        <a:solidFill>
                          <a:sysClr val="window" lastClr="FFFFFF"/>
                        </a:solidFill>
                        <a:ln w="6350">
                          <a:noFill/>
                        </a:ln>
                      </wps:spPr>
                      <wps:txbx>
                        <w:txbxContent>
                          <w:p w14:paraId="44F00704" w14:textId="77777777" w:rsidR="000E236D" w:rsidRPr="00011FAD" w:rsidRDefault="000E236D" w:rsidP="000E236D">
                            <w:pPr>
                              <w:spacing w:before="20" w:after="20"/>
                              <w:rPr>
                                <w:sz w:val="12"/>
                                <w:szCs w:val="12"/>
                                <w:lang w:val="es-ES"/>
                              </w:rPr>
                            </w:pPr>
                            <w:r w:rsidRPr="00011FAD">
                              <w:rPr>
                                <w:color w:val="595959" w:themeColor="text1" w:themeTint="A6"/>
                                <w:sz w:val="12"/>
                                <w:szCs w:val="12"/>
                                <w:lang w:val="es-ES"/>
                              </w:rPr>
                              <w:t xml:space="preserve">Candidaturas </w:t>
                            </w:r>
                            <w:r>
                              <w:rPr>
                                <w:color w:val="595959" w:themeColor="text1" w:themeTint="A6"/>
                                <w:sz w:val="12"/>
                                <w:szCs w:val="12"/>
                                <w:lang w:val="es-ES"/>
                              </w:rPr>
                              <w:t>con</w:t>
                            </w:r>
                            <w:r w:rsidRPr="00011FAD">
                              <w:rPr>
                                <w:color w:val="595959" w:themeColor="text1" w:themeTint="A6"/>
                                <w:sz w:val="12"/>
                                <w:szCs w:val="12"/>
                                <w:lang w:val="es-ES"/>
                              </w:rPr>
                              <w:t xml:space="preserve"> los requisit</w:t>
                            </w:r>
                            <w:r>
                              <w:rPr>
                                <w:color w:val="595959" w:themeColor="text1" w:themeTint="A6"/>
                                <w:sz w:val="12"/>
                                <w:szCs w:val="12"/>
                                <w:lang w:val="es-ES"/>
                              </w:rPr>
                              <w:t>o</w:t>
                            </w:r>
                            <w:r w:rsidRPr="00011FAD">
                              <w:rPr>
                                <w:color w:val="595959" w:themeColor="text1" w:themeTint="A6"/>
                                <w:sz w:val="12"/>
                                <w:szCs w:val="12"/>
                                <w:lang w:val="es-ES"/>
                              </w:rPr>
                              <w:t>s n</w:t>
                            </w:r>
                            <w:r>
                              <w:rPr>
                                <w:color w:val="595959" w:themeColor="text1" w:themeTint="A6"/>
                                <w:sz w:val="12"/>
                                <w:szCs w:val="12"/>
                                <w:lang w:val="es-ES"/>
                              </w:rPr>
                              <w:t>ecesarios</w:t>
                            </w:r>
                          </w:p>
                          <w:p w14:paraId="474A0B2E" w14:textId="77777777" w:rsidR="000E236D" w:rsidRDefault="000E236D" w:rsidP="000E236D">
                            <w:pPr>
                              <w:spacing w:before="20" w:after="20"/>
                              <w:rPr>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26A9" id="Text Box 36" o:spid="_x0000_s1052" type="#_x0000_t202" style="position:absolute;margin-left:36.6pt;margin-top:179.8pt;width:87.55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" fillcolor="window" stroked="f" strokeweight=".5pt">
                <v:textbox inset="0,0,0,0">
                  <w:txbxContent>
                    <w:p w14:paraId="44F00704" w14:textId="77777777" w:rsidR="000E236D" w:rsidRPr="00011FAD" w:rsidRDefault="000E236D" w:rsidP="000E236D">
                      <w:pPr>
                        <w:spacing w:before="20" w:after="20"/>
                        <w:rPr>
                          <w:sz w:val="12"/>
                          <w:szCs w:val="12"/>
                          <w:lang w:val="es-ES"/>
                        </w:rPr>
                      </w:pPr>
                      <w:r w:rsidRPr="00011FAD">
                        <w:rPr>
                          <w:color w:val="595959" w:themeColor="text1" w:themeTint="A6"/>
                          <w:sz w:val="12"/>
                          <w:szCs w:val="12"/>
                          <w:lang w:val="es-ES"/>
                        </w:rPr>
                        <w:t xml:space="preserve">Candidaturas </w:t>
                      </w:r>
                      <w:r>
                        <w:rPr>
                          <w:color w:val="595959" w:themeColor="text1" w:themeTint="A6"/>
                          <w:sz w:val="12"/>
                          <w:szCs w:val="12"/>
                          <w:lang w:val="es-ES"/>
                        </w:rPr>
                        <w:t>con</w:t>
                      </w:r>
                      <w:r w:rsidRPr="00011FAD">
                        <w:rPr>
                          <w:color w:val="595959" w:themeColor="text1" w:themeTint="A6"/>
                          <w:sz w:val="12"/>
                          <w:szCs w:val="12"/>
                          <w:lang w:val="es-ES"/>
                        </w:rPr>
                        <w:t xml:space="preserve"> los requisit</w:t>
                      </w:r>
                      <w:r>
                        <w:rPr>
                          <w:color w:val="595959" w:themeColor="text1" w:themeTint="A6"/>
                          <w:sz w:val="12"/>
                          <w:szCs w:val="12"/>
                          <w:lang w:val="es-ES"/>
                        </w:rPr>
                        <w:t>o</w:t>
                      </w:r>
                      <w:r w:rsidRPr="00011FAD">
                        <w:rPr>
                          <w:color w:val="595959" w:themeColor="text1" w:themeTint="A6"/>
                          <w:sz w:val="12"/>
                          <w:szCs w:val="12"/>
                          <w:lang w:val="es-ES"/>
                        </w:rPr>
                        <w:t>s n</w:t>
                      </w:r>
                      <w:r>
                        <w:rPr>
                          <w:color w:val="595959" w:themeColor="text1" w:themeTint="A6"/>
                          <w:sz w:val="12"/>
                          <w:szCs w:val="12"/>
                          <w:lang w:val="es-ES"/>
                        </w:rPr>
                        <w:t>ecesarios</w:t>
                      </w:r>
                    </w:p>
                    <w:p w14:paraId="474A0B2E" w14:textId="77777777" w:rsidR="000E236D" w:rsidRDefault="000E236D" w:rsidP="000E236D">
                      <w:pPr>
                        <w:spacing w:before="20" w:after="20"/>
                        <w:rPr>
                          <w:sz w:val="12"/>
                          <w:szCs w:val="12"/>
                        </w:rPr>
                      </w:pPr>
                    </w:p>
                  </w:txbxContent>
                </v:textbox>
              </v:shape>
            </w:pict>
          </mc:Fallback>
        </mc:AlternateContent>
      </w:r>
      <w:r w:rsidR="000E236D" w:rsidRPr="00802C46">
        <w:rPr>
          <w:noProof/>
        </w:rPr>
        <mc:AlternateContent>
          <mc:Choice Requires="wps">
            <w:drawing>
              <wp:anchor distT="0" distB="0" distL="114300" distR="114300" simplePos="0" relativeHeight="251692032" behindDoc="0" locked="0" layoutInCell="1" allowOverlap="1" wp14:anchorId="02295BB3" wp14:editId="07AF9FB2">
                <wp:simplePos x="0" y="0"/>
                <wp:positionH relativeFrom="column">
                  <wp:posOffset>2979591</wp:posOffset>
                </wp:positionH>
                <wp:positionV relativeFrom="paragraph">
                  <wp:posOffset>1182851</wp:posOffset>
                </wp:positionV>
                <wp:extent cx="1461627" cy="142504"/>
                <wp:effectExtent l="0" t="0" r="5715" b="0"/>
                <wp:wrapNone/>
                <wp:docPr id="35" name="Text Box 35"/>
                <wp:cNvGraphicFramePr/>
                <a:graphic xmlns:a="http://schemas.openxmlformats.org/drawingml/2006/main">
                  <a:graphicData uri="http://schemas.microsoft.com/office/word/2010/wordprocessingShape">
                    <wps:wsp>
                      <wps:cNvSpPr txBox="1"/>
                      <wps:spPr>
                        <a:xfrm>
                          <a:off x="0" y="0"/>
                          <a:ext cx="1461627" cy="142504"/>
                        </a:xfrm>
                        <a:prstGeom prst="rect">
                          <a:avLst/>
                        </a:prstGeom>
                        <a:solidFill>
                          <a:sysClr val="window" lastClr="FFFFFF"/>
                        </a:solidFill>
                        <a:ln w="6350">
                          <a:noFill/>
                        </a:ln>
                      </wps:spPr>
                      <wps:txbx>
                        <w:txbxContent>
                          <w:p w14:paraId="37EEB9F5" w14:textId="77777777" w:rsidR="000E236D" w:rsidRPr="00C90FEE" w:rsidRDefault="000E236D" w:rsidP="000E236D">
                            <w:pPr>
                              <w:spacing w:before="20" w:after="20"/>
                              <w:rPr>
                                <w:sz w:val="12"/>
                                <w:szCs w:val="12"/>
                              </w:rPr>
                            </w:pPr>
                            <w:r w:rsidRPr="00C90FEE">
                              <w:rPr>
                                <w:color w:val="595959" w:themeColor="text1" w:themeTint="A6"/>
                                <w:sz w:val="12"/>
                                <w:szCs w:val="12"/>
                              </w:rPr>
                              <w:t>Candidaturas preseleccionadas</w:t>
                            </w:r>
                          </w:p>
                          <w:p w14:paraId="5C60AE04" w14:textId="77777777" w:rsidR="000E236D" w:rsidRDefault="000E236D" w:rsidP="000E236D">
                            <w:pPr>
                              <w:spacing w:before="20" w:after="20"/>
                              <w:rPr>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5BB3" id="Text Box 35" o:spid="_x0000_s1053" type="#_x0000_t202" style="position:absolute;margin-left:234.6pt;margin-top:93.15pt;width:115.1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" fillcolor="window" stroked="f" strokeweight=".5pt">
                <v:textbox inset="0,0,0,0">
                  <w:txbxContent>
                    <w:p w14:paraId="37EEB9F5" w14:textId="77777777" w:rsidR="000E236D" w:rsidRPr="00C90FEE" w:rsidRDefault="000E236D" w:rsidP="000E236D">
                      <w:pPr>
                        <w:spacing w:before="20" w:after="20"/>
                        <w:rPr>
                          <w:sz w:val="12"/>
                          <w:szCs w:val="12"/>
                        </w:rPr>
                      </w:pPr>
                      <w:r w:rsidRPr="00C90FEE">
                        <w:rPr>
                          <w:color w:val="595959" w:themeColor="text1" w:themeTint="A6"/>
                          <w:sz w:val="12"/>
                          <w:szCs w:val="12"/>
                        </w:rPr>
                        <w:t>Candidaturas preseleccionadas</w:t>
                      </w:r>
                    </w:p>
                    <w:p w14:paraId="5C60AE04" w14:textId="77777777" w:rsidR="000E236D" w:rsidRDefault="000E236D" w:rsidP="000E236D">
                      <w:pPr>
                        <w:spacing w:before="20" w:after="20"/>
                        <w:rPr>
                          <w:sz w:val="12"/>
                          <w:szCs w:val="12"/>
                        </w:rPr>
                      </w:pPr>
                    </w:p>
                  </w:txbxContent>
                </v:textbox>
              </v:shape>
            </w:pict>
          </mc:Fallback>
        </mc:AlternateContent>
      </w:r>
      <w:r w:rsidR="000E236D" w:rsidRPr="00802C46">
        <w:rPr>
          <w:noProof/>
        </w:rPr>
        <mc:AlternateContent>
          <mc:Choice Requires="wps">
            <w:drawing>
              <wp:anchor distT="0" distB="0" distL="114300" distR="114300" simplePos="0" relativeHeight="251691008" behindDoc="0" locked="0" layoutInCell="1" allowOverlap="1" wp14:anchorId="778E35F2" wp14:editId="06DD4612">
                <wp:simplePos x="0" y="0"/>
                <wp:positionH relativeFrom="column">
                  <wp:posOffset>466877</wp:posOffset>
                </wp:positionH>
                <wp:positionV relativeFrom="paragraph">
                  <wp:posOffset>1186683</wp:posOffset>
                </wp:positionV>
                <wp:extent cx="451262" cy="142504"/>
                <wp:effectExtent l="0" t="0" r="6350" b="0"/>
                <wp:wrapNone/>
                <wp:docPr id="34" name="Text Box 34"/>
                <wp:cNvGraphicFramePr/>
                <a:graphic xmlns:a="http://schemas.openxmlformats.org/drawingml/2006/main">
                  <a:graphicData uri="http://schemas.microsoft.com/office/word/2010/wordprocessingShape">
                    <wps:wsp>
                      <wps:cNvSpPr txBox="1"/>
                      <wps:spPr>
                        <a:xfrm>
                          <a:off x="0" y="0"/>
                          <a:ext cx="451262" cy="142504"/>
                        </a:xfrm>
                        <a:prstGeom prst="rect">
                          <a:avLst/>
                        </a:prstGeom>
                        <a:solidFill>
                          <a:sysClr val="window" lastClr="FFFFFF"/>
                        </a:solidFill>
                        <a:ln w="6350">
                          <a:noFill/>
                        </a:ln>
                      </wps:spPr>
                      <wps:txbx>
                        <w:txbxContent>
                          <w:p w14:paraId="2890D23D" w14:textId="77777777" w:rsidR="000E236D" w:rsidRDefault="000E236D" w:rsidP="000E236D">
                            <w:pPr>
                              <w:spacing w:before="20" w:after="20"/>
                              <w:rPr>
                                <w:sz w:val="12"/>
                                <w:szCs w:val="12"/>
                              </w:rPr>
                            </w:pPr>
                            <w:r>
                              <w:rPr>
                                <w:color w:val="595959" w:themeColor="text1" w:themeTint="A6"/>
                                <w:sz w:val="12"/>
                                <w:szCs w:val="12"/>
                              </w:rPr>
                              <w:t>Candidaturas</w:t>
                            </w:r>
                          </w:p>
                          <w:p w14:paraId="56DE3857" w14:textId="77777777" w:rsidR="000E236D" w:rsidRDefault="000E236D" w:rsidP="000E236D">
                            <w:pPr>
                              <w:spacing w:before="20" w:after="20"/>
                              <w:rPr>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35F2" id="Text Box 34" o:spid="_x0000_s1054" type="#_x0000_t202" style="position:absolute;margin-left:36.75pt;margin-top:93.45pt;width:35.55pt;height:1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" fillcolor="window" stroked="f" strokeweight=".5pt">
                <v:textbox inset="0,0,0,0">
                  <w:txbxContent>
                    <w:p w14:paraId="2890D23D" w14:textId="77777777" w:rsidR="000E236D" w:rsidRDefault="000E236D" w:rsidP="000E236D">
                      <w:pPr>
                        <w:spacing w:before="20" w:after="20"/>
                        <w:rPr>
                          <w:sz w:val="12"/>
                          <w:szCs w:val="12"/>
                        </w:rPr>
                      </w:pPr>
                      <w:r>
                        <w:rPr>
                          <w:color w:val="595959" w:themeColor="text1" w:themeTint="A6"/>
                          <w:sz w:val="12"/>
                          <w:szCs w:val="12"/>
                        </w:rPr>
                        <w:t>Candidaturas</w:t>
                      </w:r>
                    </w:p>
                    <w:p w14:paraId="56DE3857" w14:textId="77777777" w:rsidR="000E236D" w:rsidRDefault="000E236D" w:rsidP="000E236D">
                      <w:pPr>
                        <w:spacing w:before="20" w:after="20"/>
                        <w:rPr>
                          <w:sz w:val="12"/>
                          <w:szCs w:val="12"/>
                        </w:rPr>
                      </w:pPr>
                    </w:p>
                  </w:txbxContent>
                </v:textbox>
              </v:shape>
            </w:pict>
          </mc:Fallback>
        </mc:AlternateContent>
      </w:r>
      <w:r w:rsidR="000E236D" w:rsidRPr="00802C46">
        <w:rPr>
          <w:noProof/>
        </w:rPr>
        <mc:AlternateContent>
          <mc:Choice Requires="wps">
            <w:drawing>
              <wp:anchor distT="0" distB="0" distL="114300" distR="114300" simplePos="0" relativeHeight="251689984" behindDoc="0" locked="0" layoutInCell="1" allowOverlap="1" wp14:anchorId="1902B501" wp14:editId="17E6B48B">
                <wp:simplePos x="0" y="0"/>
                <wp:positionH relativeFrom="column">
                  <wp:posOffset>4933339</wp:posOffset>
                </wp:positionH>
                <wp:positionV relativeFrom="paragraph">
                  <wp:posOffset>1046754</wp:posOffset>
                </wp:positionV>
                <wp:extent cx="514474" cy="118753"/>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14474" cy="118753"/>
                        </a:xfrm>
                        <a:prstGeom prst="rect">
                          <a:avLst/>
                        </a:prstGeom>
                        <a:solidFill>
                          <a:sysClr val="window" lastClr="FFFFFF"/>
                        </a:solidFill>
                        <a:ln w="6350">
                          <a:noFill/>
                        </a:ln>
                      </wps:spPr>
                      <wps:txbx>
                        <w:txbxContent>
                          <w:p w14:paraId="11754295" w14:textId="77777777" w:rsidR="000E236D" w:rsidRDefault="000E236D" w:rsidP="000E236D">
                            <w:pPr>
                              <w:spacing w:before="20" w:after="20"/>
                              <w:jc w:val="center"/>
                              <w:rPr>
                                <w:sz w:val="10"/>
                                <w:szCs w:val="10"/>
                              </w:rPr>
                            </w:pPr>
                            <w:r w:rsidRPr="00E6267B">
                              <w:rPr>
                                <w:color w:val="31849B" w:themeColor="accent5" w:themeShade="BF"/>
                                <w:sz w:val="12"/>
                                <w:szCs w:val="12"/>
                              </w:rPr>
                              <w:sym w:font="Symbol" w:char="F0B7"/>
                            </w:r>
                            <w:r w:rsidRPr="00E6267B">
                              <w:rPr>
                                <w:color w:val="7F7F7F" w:themeColor="text1" w:themeTint="80"/>
                                <w:sz w:val="10"/>
                                <w:szCs w:val="10"/>
                              </w:rPr>
                              <w:t xml:space="preserve"> Mujer</w:t>
                            </w:r>
                            <w:r w:rsidRPr="00E6267B">
                              <w:rPr>
                                <w:color w:val="DDD9C3" w:themeColor="background2" w:themeShade="E6"/>
                                <w:sz w:val="12"/>
                                <w:szCs w:val="12"/>
                              </w:rPr>
                              <w:sym w:font="Symbol" w:char="F0B7"/>
                            </w:r>
                            <w:r w:rsidRPr="00E6267B">
                              <w:rPr>
                                <w:color w:val="7F7F7F" w:themeColor="text1" w:themeTint="80"/>
                                <w:sz w:val="10"/>
                                <w:szCs w:val="10"/>
                              </w:rPr>
                              <w:t xml:space="preserve"> Hombre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B501" id="Text Box 33" o:spid="_x0000_s1055" type="#_x0000_t202" style="position:absolute;margin-left:388.45pt;margin-top:82.4pt;width:40.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" fillcolor="window" stroked="f" strokeweight=".5pt">
                <v:textbox inset="0,0,0,0">
                  <w:txbxContent>
                    <w:p w14:paraId="11754295" w14:textId="77777777" w:rsidR="000E236D" w:rsidRDefault="000E236D" w:rsidP="000E236D">
                      <w:pPr>
                        <w:spacing w:before="20" w:after="20"/>
                        <w:jc w:val="center"/>
                        <w:rPr>
                          <w:sz w:val="10"/>
                          <w:szCs w:val="10"/>
                        </w:rPr>
                      </w:pPr>
                      <w:r w:rsidRPr="00E6267B">
                        <w:rPr>
                          <w:color w:val="31849B" w:themeColor="accent5" w:themeShade="BF"/>
                          <w:sz w:val="12"/>
                          <w:szCs w:val="12"/>
                        </w:rPr>
                        <w:sym w:font="Symbol" w:char="F0B7"/>
                      </w:r>
                      <w:r w:rsidRPr="00E6267B">
                        <w:rPr>
                          <w:color w:val="7F7F7F" w:themeColor="text1" w:themeTint="80"/>
                          <w:sz w:val="10"/>
                          <w:szCs w:val="10"/>
                        </w:rPr>
                        <w:t xml:space="preserve"> Mujer</w:t>
                      </w:r>
                      <w:r w:rsidRPr="00E6267B">
                        <w:rPr>
                          <w:color w:val="DDD9C3" w:themeColor="background2" w:themeShade="E6"/>
                          <w:sz w:val="12"/>
                          <w:szCs w:val="12"/>
                        </w:rPr>
                        <w:sym w:font="Symbol" w:char="F0B7"/>
                      </w:r>
                      <w:r w:rsidRPr="00E6267B">
                        <w:rPr>
                          <w:color w:val="7F7F7F" w:themeColor="text1" w:themeTint="80"/>
                          <w:sz w:val="10"/>
                          <w:szCs w:val="10"/>
                        </w:rPr>
                        <w:t xml:space="preserve"> Hombre</w:t>
                      </w:r>
                    </w:p>
                  </w:txbxContent>
                </v:textbox>
              </v:shape>
            </w:pict>
          </mc:Fallback>
        </mc:AlternateContent>
      </w:r>
      <w:r w:rsidR="000E236D" w:rsidRPr="00802C46">
        <w:rPr>
          <w:noProof/>
        </w:rPr>
        <mc:AlternateContent>
          <mc:Choice Requires="wps">
            <w:drawing>
              <wp:anchor distT="45720" distB="45720" distL="114300" distR="114300" simplePos="0" relativeHeight="251682816" behindDoc="0" locked="0" layoutInCell="1" allowOverlap="1" wp14:anchorId="08A8EF6C" wp14:editId="4019475E">
                <wp:simplePos x="0" y="0"/>
                <wp:positionH relativeFrom="column">
                  <wp:posOffset>381000</wp:posOffset>
                </wp:positionH>
                <wp:positionV relativeFrom="paragraph">
                  <wp:posOffset>374015</wp:posOffset>
                </wp:positionV>
                <wp:extent cx="1895475" cy="36322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63220"/>
                        </a:xfrm>
                        <a:prstGeom prst="rect">
                          <a:avLst/>
                        </a:prstGeom>
                        <a:solidFill>
                          <a:srgbClr val="FFFFFF"/>
                        </a:solidFill>
                        <a:ln w="9525">
                          <a:noFill/>
                          <a:miter lim="800000"/>
                          <a:headEnd/>
                          <a:tailEnd/>
                        </a:ln>
                      </wps:spPr>
                      <wps:txbx>
                        <w:txbxContent>
                          <w:p w14:paraId="2E172FF7" w14:textId="77777777" w:rsidR="000E236D" w:rsidRDefault="000E236D" w:rsidP="000E236D">
                            <w:pPr>
                              <w:spacing w:after="120"/>
                              <w:jc w:val="center"/>
                              <w:rPr>
                                <w:b/>
                                <w:bCs/>
                                <w:sz w:val="22"/>
                                <w:szCs w:val="22"/>
                              </w:rPr>
                            </w:pPr>
                            <w:r w:rsidRPr="00B05DCD">
                              <w:rPr>
                                <w:b/>
                                <w:bCs/>
                                <w:sz w:val="22"/>
                                <w:szCs w:val="22"/>
                              </w:rPr>
                              <w:t xml:space="preserve">Detalles de </w:t>
                            </w:r>
                            <w:r>
                              <w:rPr>
                                <w:b/>
                                <w:bCs/>
                                <w:sz w:val="22"/>
                                <w:szCs w:val="22"/>
                              </w:rPr>
                              <w:t xml:space="preserve">la </w:t>
                            </w:r>
                            <w:r w:rsidRPr="00B05DCD">
                              <w:rPr>
                                <w:b/>
                                <w:bCs/>
                                <w:sz w:val="22"/>
                                <w:szCs w:val="22"/>
                              </w:rPr>
                              <w:t>contratación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EF6C" id="_x0000_s1056" type="#_x0000_t202" style="position:absolute;margin-left:30pt;margin-top:29.45pt;width:149.25pt;height:28.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" stroked="f">
                <v:textbox>
                  <w:txbxContent>
                    <w:p w14:paraId="2E172FF7" w14:textId="77777777" w:rsidR="000E236D" w:rsidRDefault="000E236D" w:rsidP="000E236D">
                      <w:pPr>
                        <w:spacing w:after="120"/>
                        <w:jc w:val="center"/>
                        <w:rPr>
                          <w:b/>
                          <w:bCs/>
                          <w:sz w:val="22"/>
                          <w:szCs w:val="22"/>
                        </w:rPr>
                      </w:pPr>
                      <w:r w:rsidRPr="00B05DCD">
                        <w:rPr>
                          <w:b/>
                          <w:bCs/>
                          <w:sz w:val="22"/>
                          <w:szCs w:val="22"/>
                        </w:rPr>
                        <w:t xml:space="preserve">Detalles de </w:t>
                      </w:r>
                      <w:r>
                        <w:rPr>
                          <w:b/>
                          <w:bCs/>
                          <w:sz w:val="22"/>
                          <w:szCs w:val="22"/>
                        </w:rPr>
                        <w:t xml:space="preserve">la </w:t>
                      </w:r>
                      <w:r w:rsidRPr="00B05DCD">
                        <w:rPr>
                          <w:b/>
                          <w:bCs/>
                          <w:sz w:val="22"/>
                          <w:szCs w:val="22"/>
                        </w:rPr>
                        <w:t>contratación</w:t>
                      </w:r>
                    </w:p>
                  </w:txbxContent>
                </v:textbox>
                <w10:wrap type="square"/>
              </v:shape>
            </w:pict>
          </mc:Fallback>
        </mc:AlternateContent>
      </w:r>
      <w:r w:rsidR="000E236D" w:rsidRPr="00802C46">
        <w:rPr>
          <w:noProof/>
        </w:rPr>
        <mc:AlternateContent>
          <mc:Choice Requires="wps">
            <w:drawing>
              <wp:anchor distT="45720" distB="45720" distL="114300" distR="114300" simplePos="0" relativeHeight="251684864" behindDoc="0" locked="0" layoutInCell="1" allowOverlap="1" wp14:anchorId="67FB6D3F" wp14:editId="339AF5EF">
                <wp:simplePos x="0" y="0"/>
                <wp:positionH relativeFrom="column">
                  <wp:posOffset>758043</wp:posOffset>
                </wp:positionH>
                <wp:positionV relativeFrom="paragraph">
                  <wp:posOffset>680134</wp:posOffset>
                </wp:positionV>
                <wp:extent cx="407860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1404620"/>
                        </a:xfrm>
                        <a:prstGeom prst="rect">
                          <a:avLst/>
                        </a:prstGeom>
                        <a:solidFill>
                          <a:srgbClr val="FFFFFF"/>
                        </a:solidFill>
                        <a:ln w="9525">
                          <a:noFill/>
                          <a:miter lim="800000"/>
                          <a:headEnd/>
                          <a:tailEnd/>
                        </a:ln>
                      </wps:spPr>
                      <wps:txbx>
                        <w:txbxContent>
                          <w:p w14:paraId="7631389E" w14:textId="77777777" w:rsidR="000E236D" w:rsidRPr="0010209F" w:rsidRDefault="000E236D" w:rsidP="000E236D">
                            <w:pPr>
                              <w:jc w:val="center"/>
                              <w:rPr>
                                <w:sz w:val="16"/>
                                <w:szCs w:val="16"/>
                                <w:lang w:val="es-ES"/>
                              </w:rPr>
                            </w:pPr>
                            <w:r w:rsidRPr="0010209F">
                              <w:rPr>
                                <w:color w:val="000000"/>
                                <w:sz w:val="16"/>
                                <w:szCs w:val="16"/>
                                <w:lang w:val="es-ES"/>
                                <w14:textFill>
                                  <w14:solidFill>
                                    <w14:srgbClr w14:val="000000">
                                      <w14:lumMod w14:val="65000"/>
                                      <w14:lumOff w14:val="35000"/>
                                    </w14:srgbClr>
                                  </w14:solidFill>
                                </w14:textFill>
                              </w:rPr>
                              <w:t>Representación de los puestos cubiertos por sexo y etapa en los nombramientos de duración determinada</w:t>
                            </w:r>
                          </w:p>
                        </w:txbxContent>
                      </wps:txbx>
                      <wps:bodyPr rot="0" vert="horz" wrap="square" lIns="91440" tIns="4572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B6D3F" id="_x0000_s1057" type="#_x0000_t202" style="position:absolute;margin-left:59.7pt;margin-top:53.55pt;width:321.1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" stroked="f">
                <v:textbox style="mso-fit-shape-to-text:t" inset=",,,0">
                  <w:txbxContent>
                    <w:p w14:paraId="7631389E" w14:textId="77777777" w:rsidR="000E236D" w:rsidRPr="0010209F" w:rsidRDefault="000E236D" w:rsidP="000E236D">
                      <w:pPr>
                        <w:jc w:val="center"/>
                        <w:rPr>
                          <w:sz w:val="16"/>
                          <w:szCs w:val="16"/>
                          <w:lang w:val="es-ES"/>
                        </w:rPr>
                      </w:pPr>
                      <w:r w:rsidRPr="0010209F">
                        <w:rPr>
                          <w:color w:val="000000"/>
                          <w:sz w:val="16"/>
                          <w:szCs w:val="16"/>
                          <w:lang w:val="es-ES"/>
                          <w14:textFill>
                            <w14:solidFill>
                              <w14:srgbClr w14:val="000000">
                                <w14:lumMod w14:val="65000"/>
                                <w14:lumOff w14:val="35000"/>
                              </w14:srgbClr>
                            </w14:solidFill>
                          </w14:textFill>
                        </w:rPr>
                        <w:t>Representación de los puestos cubiertos por sexo y etapa en los nombramientos de duración determinada</w:t>
                      </w:r>
                    </w:p>
                  </w:txbxContent>
                </v:textbox>
                <w10:wrap type="square"/>
              </v:shape>
            </w:pict>
          </mc:Fallback>
        </mc:AlternateContent>
      </w:r>
      <w:r w:rsidR="000E236D" w:rsidRPr="00802C46">
        <w:t>4</w:t>
      </w:r>
      <w:r w:rsidR="000E236D" w:rsidRPr="00802C46">
        <w:tab/>
        <w:t>Representación de género en el proceso de contratación para la categoría</w:t>
      </w:r>
      <w:r>
        <w:t xml:space="preserve"> </w:t>
      </w:r>
      <w:r w:rsidR="000E236D" w:rsidRPr="00802C46">
        <w:t>Profesional</w:t>
      </w:r>
    </w:p>
    <w:p w14:paraId="240BF3DB" w14:textId="77777777" w:rsidR="00B70B90" w:rsidRDefault="000E236D" w:rsidP="00B70B90">
      <w:r w:rsidRPr="00524F05">
        <w:rPr>
          <w:noProof/>
          <w:lang w:val="es-ES"/>
        </w:rPr>
        <w:drawing>
          <wp:anchor distT="0" distB="0" distL="114300" distR="114300" simplePos="0" relativeHeight="251681792" behindDoc="0" locked="0" layoutInCell="1" allowOverlap="1" wp14:anchorId="5AD9A8D1" wp14:editId="6B2E2F57">
            <wp:simplePos x="0" y="0"/>
            <wp:positionH relativeFrom="column">
              <wp:posOffset>2247</wp:posOffset>
            </wp:positionH>
            <wp:positionV relativeFrom="paragraph">
              <wp:posOffset>2393</wp:posOffset>
            </wp:positionV>
            <wp:extent cx="5760084" cy="2999740"/>
            <wp:effectExtent l="0" t="0" r="0" b="0"/>
            <wp:wrapTopAndBottom/>
            <wp:docPr id="4" name="Picture 4"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graph&#10;&#10;Description automatically generated with low confidence"/>
                    <pic:cNvPicPr/>
                  </pic:nvPicPr>
                  <pic:blipFill>
                    <a:blip r:embed="rId28">
                      <a:extLst>
                        <a:ext uri="{28A0092B-C50C-407E-A947-70E740481C1C}">
                          <a14:useLocalDpi xmlns:a14="http://schemas.microsoft.com/office/drawing/2010/main" val="0"/>
                        </a:ext>
                      </a:extLst>
                    </a:blip>
                    <a:stretch>
                      <a:fillRect/>
                    </a:stretch>
                  </pic:blipFill>
                  <pic:spPr>
                    <a:xfrm>
                      <a:off x="0" y="0"/>
                      <a:ext cx="5760084" cy="2999740"/>
                    </a:xfrm>
                    <a:prstGeom prst="rect">
                      <a:avLst/>
                    </a:prstGeom>
                  </pic:spPr>
                </pic:pic>
              </a:graphicData>
            </a:graphic>
          </wp:anchor>
        </w:drawing>
      </w:r>
    </w:p>
    <w:p w14:paraId="7996D09A" w14:textId="3DE70172" w:rsidR="00B70B90" w:rsidRDefault="00B70B90" w:rsidP="00B70B90">
      <w:pPr>
        <w:pStyle w:val="Reasons"/>
      </w:pPr>
    </w:p>
    <w:p w14:paraId="29CD9F0E" w14:textId="77777777" w:rsidR="00B70B90" w:rsidRDefault="00B70B90" w:rsidP="00B70B90">
      <w:pPr>
        <w:jc w:val="center"/>
      </w:pPr>
      <w:r>
        <w:t>______________</w:t>
      </w:r>
    </w:p>
    <w:sectPr w:rsidR="00B70B90" w:rsidSect="00C538FC">
      <w:footerReference w:type="default" r:id="rId29"/>
      <w:headerReference w:type="first" r:id="rId30"/>
      <w:footerReference w:type="first" r:id="rId3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3A89" w14:textId="77777777" w:rsidR="000E236D" w:rsidRDefault="000E236D">
      <w:r>
        <w:separator/>
      </w:r>
    </w:p>
  </w:endnote>
  <w:endnote w:type="continuationSeparator" w:id="0">
    <w:p w14:paraId="6A8F0AD2" w14:textId="77777777" w:rsidR="000E236D" w:rsidRDefault="000E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473139E" w14:textId="77777777" w:rsidTr="00E31DCE">
      <w:trPr>
        <w:jc w:val="center"/>
      </w:trPr>
      <w:tc>
        <w:tcPr>
          <w:tcW w:w="1803" w:type="dxa"/>
          <w:vAlign w:val="center"/>
        </w:tcPr>
        <w:p w14:paraId="4A8C7633" w14:textId="6852C330" w:rsidR="003273A4" w:rsidRDefault="003273A4" w:rsidP="003273A4">
          <w:pPr>
            <w:pStyle w:val="Header"/>
            <w:jc w:val="left"/>
            <w:rPr>
              <w:noProof/>
            </w:rPr>
          </w:pPr>
          <w:r>
            <w:rPr>
              <w:noProof/>
            </w:rPr>
            <w:t xml:space="preserve">DPS </w:t>
          </w:r>
          <w:r w:rsidR="00C77536">
            <w:rPr>
              <w:noProof/>
            </w:rPr>
            <w:t>520356</w:t>
          </w:r>
        </w:p>
      </w:tc>
      <w:tc>
        <w:tcPr>
          <w:tcW w:w="8261" w:type="dxa"/>
        </w:tcPr>
        <w:p w14:paraId="099F6F07" w14:textId="07F51A7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70B90">
            <w:rPr>
              <w:bCs/>
            </w:rPr>
            <w:t>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DC47775" w14:textId="6F25FE3A" w:rsidR="00760F1C" w:rsidRPr="008C688B" w:rsidRDefault="008C688B" w:rsidP="008C688B">
    <w:pPr>
      <w:pStyle w:val="Footer"/>
      <w:spacing w:before="120"/>
      <w:rPr>
        <w:lang w:val="fr-FR"/>
      </w:rPr>
    </w:pPr>
    <w:r w:rsidRPr="00AA522A">
      <w:rPr>
        <w:color w:val="F2F2F2" w:themeColor="background1" w:themeShade="F2"/>
      </w:rPr>
      <w:fldChar w:fldCharType="begin"/>
    </w:r>
    <w:r w:rsidRPr="00AA522A">
      <w:rPr>
        <w:color w:val="F2F2F2" w:themeColor="background1" w:themeShade="F2"/>
        <w:lang w:val="fr-FR"/>
      </w:rPr>
      <w:instrText xml:space="preserve"> FILENAME \p  \* MERGEFORMAT </w:instrText>
    </w:r>
    <w:r w:rsidRPr="00AA522A">
      <w:rPr>
        <w:color w:val="F2F2F2" w:themeColor="background1" w:themeShade="F2"/>
      </w:rPr>
      <w:fldChar w:fldCharType="separate"/>
    </w:r>
    <w:r w:rsidR="00F66D0D" w:rsidRPr="00AA522A">
      <w:rPr>
        <w:color w:val="F2F2F2" w:themeColor="background1" w:themeShade="F2"/>
        <w:lang w:val="fr-FR"/>
      </w:rPr>
      <w:t>P:\ESP\SG\CONSEIL\C23\000\006S.docx</w:t>
    </w:r>
    <w:r w:rsidRPr="00AA522A">
      <w:rPr>
        <w:color w:val="F2F2F2" w:themeColor="background1" w:themeShade="F2"/>
      </w:rPr>
      <w:fldChar w:fldCharType="end"/>
    </w:r>
    <w:r w:rsidRPr="00AA522A">
      <w:rPr>
        <w:color w:val="F2F2F2" w:themeColor="background1" w:themeShade="F2"/>
        <w:lang w:val="fr-FR"/>
      </w:rPr>
      <w:t xml:space="preserve"> (520</w:t>
    </w:r>
    <w:r w:rsidR="008739FD" w:rsidRPr="00AA522A">
      <w:rPr>
        <w:color w:val="F2F2F2" w:themeColor="background1" w:themeShade="F2"/>
        <w:lang w:val="fr-FR"/>
      </w:rPr>
      <w:t>356</w:t>
    </w:r>
    <w:r w:rsidRPr="00AA522A">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D084B31" w14:textId="77777777" w:rsidTr="00E31DCE">
      <w:trPr>
        <w:jc w:val="center"/>
      </w:trPr>
      <w:tc>
        <w:tcPr>
          <w:tcW w:w="1803" w:type="dxa"/>
          <w:vAlign w:val="center"/>
        </w:tcPr>
        <w:p w14:paraId="42769EF0" w14:textId="77777777" w:rsidR="00F24B71" w:rsidRDefault="00017039" w:rsidP="00F24B71">
          <w:pPr>
            <w:pStyle w:val="Header"/>
            <w:jc w:val="left"/>
            <w:rPr>
              <w:noProof/>
            </w:rPr>
          </w:pPr>
          <w:hyperlink r:id="rId1" w:history="1">
            <w:r w:rsidR="00F24B71" w:rsidRPr="00A514A4">
              <w:rPr>
                <w:rStyle w:val="Hyperlink"/>
                <w:szCs w:val="14"/>
              </w:rPr>
              <w:t>www.itu.int/council</w:t>
            </w:r>
          </w:hyperlink>
        </w:p>
      </w:tc>
      <w:tc>
        <w:tcPr>
          <w:tcW w:w="8261" w:type="dxa"/>
        </w:tcPr>
        <w:p w14:paraId="5BBC2C9C" w14:textId="6EB3D02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E236D">
            <w:rPr>
              <w:bCs/>
            </w:rPr>
            <w:t>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2396D92" w14:textId="7A4ED024" w:rsidR="00760F1C" w:rsidRPr="008739FD" w:rsidRDefault="008739FD" w:rsidP="008739FD">
    <w:pPr>
      <w:pStyle w:val="Footer"/>
      <w:spacing w:before="120"/>
      <w:rPr>
        <w:lang w:val="fr-FR"/>
      </w:rPr>
    </w:pPr>
    <w:r w:rsidRPr="00AA522A">
      <w:rPr>
        <w:color w:val="F2F2F2" w:themeColor="background1" w:themeShade="F2"/>
      </w:rPr>
      <w:fldChar w:fldCharType="begin"/>
    </w:r>
    <w:r w:rsidRPr="00AA522A">
      <w:rPr>
        <w:color w:val="F2F2F2" w:themeColor="background1" w:themeShade="F2"/>
        <w:lang w:val="fr-FR"/>
      </w:rPr>
      <w:instrText xml:space="preserve"> FILENAME \p  \* MERGEFORMAT </w:instrText>
    </w:r>
    <w:r w:rsidRPr="00AA522A">
      <w:rPr>
        <w:color w:val="F2F2F2" w:themeColor="background1" w:themeShade="F2"/>
      </w:rPr>
      <w:fldChar w:fldCharType="separate"/>
    </w:r>
    <w:r w:rsidR="00F66D0D" w:rsidRPr="00AA522A">
      <w:rPr>
        <w:color w:val="F2F2F2" w:themeColor="background1" w:themeShade="F2"/>
        <w:lang w:val="fr-FR"/>
      </w:rPr>
      <w:t>P:\ESP\SG\CONSEIL\C23\000\006S.docx</w:t>
    </w:r>
    <w:r w:rsidRPr="00AA522A">
      <w:rPr>
        <w:color w:val="F2F2F2" w:themeColor="background1" w:themeShade="F2"/>
      </w:rPr>
      <w:fldChar w:fldCharType="end"/>
    </w:r>
    <w:r w:rsidRPr="00AA522A">
      <w:rPr>
        <w:color w:val="F2F2F2" w:themeColor="background1" w:themeShade="F2"/>
        <w:lang w:val="fr-FR"/>
      </w:rPr>
      <w:t xml:space="preserve"> (520356)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77E4" w14:textId="77777777" w:rsidR="000E236D" w:rsidRDefault="000E236D">
      <w:r>
        <w:t>____________________</w:t>
      </w:r>
    </w:p>
  </w:footnote>
  <w:footnote w:type="continuationSeparator" w:id="0">
    <w:p w14:paraId="20A7667F" w14:textId="77777777" w:rsidR="000E236D" w:rsidRDefault="000E236D">
      <w:r>
        <w:continuationSeparator/>
      </w:r>
    </w:p>
  </w:footnote>
  <w:footnote w:id="1">
    <w:p w14:paraId="65DB1F81" w14:textId="25959A8C" w:rsidR="000E236D" w:rsidRPr="0010209F" w:rsidRDefault="000E236D" w:rsidP="000E236D">
      <w:pPr>
        <w:pStyle w:val="FootnoteText"/>
        <w:rPr>
          <w:lang w:val="es-ES"/>
        </w:rPr>
      </w:pPr>
      <w:r>
        <w:rPr>
          <w:rStyle w:val="FootnoteReference"/>
        </w:rPr>
        <w:footnoteRef/>
      </w:r>
      <w:hyperlink r:id="rId1" w:history="1">
        <w:r w:rsidR="00B70B90" w:rsidRPr="00B70B90">
          <w:rPr>
            <w:rStyle w:val="Hyperlink"/>
            <w:color w:val="auto"/>
            <w:u w:val="none"/>
            <w:lang w:val="es-ES"/>
          </w:rPr>
          <w:tab/>
        </w:r>
        <w:r w:rsidRPr="0010209F">
          <w:rPr>
            <w:rStyle w:val="Hyperlink"/>
            <w:lang w:val="es-ES"/>
          </w:rPr>
          <w:t>Constitución de la UIT</w:t>
        </w:r>
      </w:hyperlink>
      <w:r w:rsidRPr="0010209F">
        <w:rPr>
          <w:lang w:val="es-ES"/>
        </w:rPr>
        <w:t>, Artículo 1 d.</w:t>
      </w:r>
    </w:p>
  </w:footnote>
  <w:footnote w:id="2">
    <w:p w14:paraId="22547E4B" w14:textId="65E71F52" w:rsidR="000E236D" w:rsidRPr="0010209F" w:rsidRDefault="000E236D" w:rsidP="000E236D">
      <w:pPr>
        <w:pStyle w:val="FootnoteText"/>
        <w:rPr>
          <w:lang w:val="es-ES"/>
        </w:rPr>
      </w:pPr>
      <w:r>
        <w:rPr>
          <w:rStyle w:val="FootnoteReference"/>
        </w:rPr>
        <w:footnoteRef/>
      </w:r>
      <w:r w:rsidR="00C77536">
        <w:rPr>
          <w:lang w:val="es-ES"/>
        </w:rPr>
        <w:tab/>
      </w:r>
      <w:r>
        <w:rPr>
          <w:lang w:val="es-ES"/>
        </w:rPr>
        <w:t xml:space="preserve">Véase el </w:t>
      </w:r>
      <w:r w:rsidRPr="00F646AB">
        <w:rPr>
          <w:i/>
          <w:iCs/>
          <w:lang w:val="es-ES"/>
        </w:rPr>
        <w:t>encarga</w:t>
      </w:r>
      <w:r w:rsidRPr="0010209F">
        <w:rPr>
          <w:i/>
          <w:iCs/>
          <w:lang w:val="es-ES"/>
        </w:rPr>
        <w:t xml:space="preserve"> al Secretario General</w:t>
      </w:r>
      <w:r w:rsidRPr="0010209F">
        <w:rPr>
          <w:lang w:val="es-ES"/>
        </w:rPr>
        <w:t xml:space="preserve">, </w:t>
      </w:r>
      <w:hyperlink r:id="rId2" w:history="1">
        <w:r w:rsidRPr="0010209F">
          <w:rPr>
            <w:rStyle w:val="Hyperlink"/>
            <w:lang w:val="es-ES"/>
          </w:rPr>
          <w:t>Resolución 70</w:t>
        </w:r>
      </w:hyperlink>
      <w:r w:rsidRPr="0010209F">
        <w:rPr>
          <w:lang w:val="es-ES"/>
        </w:rPr>
        <w:t xml:space="preserve"> (Rev. Bucarest, 2022).</w:t>
      </w:r>
    </w:p>
  </w:footnote>
  <w:footnote w:id="3">
    <w:p w14:paraId="1E7DC257" w14:textId="321FB134" w:rsidR="000E236D" w:rsidRPr="00C77536" w:rsidRDefault="000E236D" w:rsidP="000E236D">
      <w:pPr>
        <w:pStyle w:val="FootnoteText"/>
        <w:rPr>
          <w:lang w:val="es-ES"/>
        </w:rPr>
      </w:pPr>
      <w:r>
        <w:rPr>
          <w:rStyle w:val="FootnoteReference"/>
        </w:rPr>
        <w:footnoteRef/>
      </w:r>
      <w:hyperlink r:id="rId3" w:history="1">
        <w:r w:rsidR="00C77536" w:rsidRPr="00C77536">
          <w:rPr>
            <w:rStyle w:val="Hyperlink"/>
            <w:color w:val="auto"/>
            <w:u w:val="none"/>
            <w:lang w:val="es-ES"/>
          </w:rPr>
          <w:tab/>
        </w:r>
        <w:r w:rsidRPr="00C77536">
          <w:rPr>
            <w:rStyle w:val="Hyperlink"/>
            <w:lang w:val="es-ES"/>
          </w:rPr>
          <w:t>Resolución 70</w:t>
        </w:r>
      </w:hyperlink>
      <w:r w:rsidRPr="00C77536">
        <w:rPr>
          <w:lang w:val="es-ES"/>
        </w:rPr>
        <w:t xml:space="preserve"> (Rev. Bucarest, 2022).</w:t>
      </w:r>
    </w:p>
  </w:footnote>
  <w:footnote w:id="4">
    <w:p w14:paraId="599534D5" w14:textId="35F971B6" w:rsidR="000E236D" w:rsidRPr="0010209F" w:rsidRDefault="000E236D" w:rsidP="000E236D">
      <w:pPr>
        <w:pStyle w:val="FootnoteText"/>
        <w:rPr>
          <w:lang w:val="es-ES"/>
        </w:rPr>
      </w:pPr>
      <w:r>
        <w:rPr>
          <w:rStyle w:val="FootnoteReference"/>
        </w:rPr>
        <w:footnoteRef/>
      </w:r>
      <w:r w:rsidR="00C77536" w:rsidRPr="00C77536">
        <w:rPr>
          <w:lang w:val="es-ES"/>
        </w:rPr>
        <w:tab/>
      </w:r>
      <w:hyperlink r:id="rId4" w:history="1">
        <w:r w:rsidRPr="00C77536">
          <w:rPr>
            <w:rStyle w:val="Hyperlink"/>
            <w:lang w:val="es-ES"/>
          </w:rPr>
          <w:t>Representación de mujeres en categorías profesionales o superiores</w:t>
        </w:r>
      </w:hyperlink>
      <w:r w:rsidRPr="0010209F">
        <w:rPr>
          <w:lang w:val="es-ES"/>
        </w:rPr>
        <w:t>, página 4.</w:t>
      </w:r>
    </w:p>
  </w:footnote>
  <w:footnote w:id="5">
    <w:p w14:paraId="4C18B62E" w14:textId="7334909C" w:rsidR="000E236D" w:rsidRPr="0010209F" w:rsidRDefault="000E236D" w:rsidP="000E236D">
      <w:pPr>
        <w:pStyle w:val="FootnoteText"/>
        <w:rPr>
          <w:lang w:val="es-ES"/>
        </w:rPr>
      </w:pPr>
      <w:r>
        <w:rPr>
          <w:rStyle w:val="FootnoteReference"/>
        </w:rPr>
        <w:footnoteRef/>
      </w:r>
      <w:r w:rsidR="00C77536">
        <w:rPr>
          <w:lang w:val="es-ES"/>
        </w:rPr>
        <w:tab/>
      </w:r>
      <w:r w:rsidRPr="0010209F">
        <w:rPr>
          <w:lang w:val="es-ES"/>
        </w:rPr>
        <w:t xml:space="preserve">Véase </w:t>
      </w:r>
      <w:r>
        <w:rPr>
          <w:lang w:val="es-ES"/>
        </w:rPr>
        <w:t>el</w:t>
      </w:r>
      <w:r w:rsidRPr="0010209F">
        <w:rPr>
          <w:lang w:val="es-ES"/>
        </w:rPr>
        <w:t xml:space="preserve"> </w:t>
      </w:r>
      <w:hyperlink r:id="rId5" w:history="1">
        <w:r>
          <w:rPr>
            <w:rStyle w:val="Hyperlink"/>
            <w:lang w:val="es-ES"/>
          </w:rPr>
          <w:t>Baremo</w:t>
        </w:r>
        <w:r w:rsidRPr="0010209F">
          <w:rPr>
            <w:rStyle w:val="Hyperlink"/>
            <w:lang w:val="es-ES"/>
          </w:rPr>
          <w:t xml:space="preserve"> de resultados </w:t>
        </w:r>
        <w:r>
          <w:rPr>
            <w:rStyle w:val="Hyperlink"/>
            <w:lang w:val="es-ES"/>
          </w:rPr>
          <w:t>sobre</w:t>
        </w:r>
        <w:r w:rsidRPr="0010209F">
          <w:rPr>
            <w:rStyle w:val="Hyperlink"/>
            <w:lang w:val="es-ES"/>
          </w:rPr>
          <w:t xml:space="preserve"> eficacia </w:t>
        </w:r>
        <w:r>
          <w:rPr>
            <w:rStyle w:val="Hyperlink"/>
            <w:lang w:val="es-ES"/>
          </w:rPr>
          <w:t>de las actividades de</w:t>
        </w:r>
        <w:r w:rsidRPr="0010209F">
          <w:rPr>
            <w:rStyle w:val="Hyperlink"/>
            <w:lang w:val="es-ES"/>
          </w:rPr>
          <w:t xml:space="preserve"> género del PNUD</w:t>
        </w:r>
      </w:hyperlink>
      <w:r w:rsidRPr="0010209F">
        <w:rPr>
          <w:lang w:val="es-ES"/>
        </w:rP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23CAF34" w14:textId="77777777" w:rsidTr="00E31DCE">
      <w:trPr>
        <w:trHeight w:val="1104"/>
        <w:jc w:val="center"/>
      </w:trPr>
      <w:tc>
        <w:tcPr>
          <w:tcW w:w="4390" w:type="dxa"/>
          <w:vAlign w:val="center"/>
        </w:tcPr>
        <w:p w14:paraId="16CA0453" w14:textId="77777777" w:rsidR="001559F5" w:rsidRPr="009621F8" w:rsidRDefault="001559F5" w:rsidP="001559F5">
          <w:pPr>
            <w:pStyle w:val="Header"/>
            <w:jc w:val="left"/>
            <w:rPr>
              <w:rFonts w:ascii="Arial" w:hAnsi="Arial" w:cs="Arial"/>
              <w:b/>
              <w:bCs/>
              <w:color w:val="009CD6"/>
              <w:sz w:val="36"/>
              <w:szCs w:val="36"/>
            </w:rPr>
          </w:pPr>
          <w:bookmarkStart w:id="6" w:name="_Hlk133422111"/>
          <w:r>
            <w:rPr>
              <w:noProof/>
            </w:rPr>
            <w:drawing>
              <wp:inline distT="0" distB="0" distL="0" distR="0" wp14:anchorId="613FB67D" wp14:editId="6448C275">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F1493BB" w14:textId="77777777" w:rsidR="001559F5" w:rsidRDefault="001559F5" w:rsidP="001559F5">
          <w:pPr>
            <w:pStyle w:val="Header"/>
            <w:jc w:val="right"/>
            <w:rPr>
              <w:rFonts w:ascii="Arial" w:hAnsi="Arial" w:cs="Arial"/>
              <w:b/>
              <w:bCs/>
              <w:color w:val="009CD6"/>
              <w:szCs w:val="18"/>
            </w:rPr>
          </w:pPr>
        </w:p>
        <w:p w14:paraId="337453E3" w14:textId="77777777" w:rsidR="001559F5" w:rsidRDefault="001559F5" w:rsidP="001559F5">
          <w:pPr>
            <w:pStyle w:val="Header"/>
            <w:jc w:val="right"/>
            <w:rPr>
              <w:rFonts w:ascii="Arial" w:hAnsi="Arial" w:cs="Arial"/>
              <w:b/>
              <w:bCs/>
              <w:color w:val="009CD6"/>
              <w:szCs w:val="18"/>
            </w:rPr>
          </w:pPr>
        </w:p>
        <w:p w14:paraId="10C2F4F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0D1A20F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58F5AB" wp14:editId="2DD581EE">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6FD3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1"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3" w15:restartNumberingAfterBreak="0">
    <w:nsid w:val="05D03B8F"/>
    <w:multiLevelType w:val="hybridMultilevel"/>
    <w:tmpl w:val="02E0B000"/>
    <w:lvl w:ilvl="0" w:tplc="A726CE1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66F91"/>
    <w:multiLevelType w:val="hybridMultilevel"/>
    <w:tmpl w:val="241E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6" w15:restartNumberingAfterBreak="0">
    <w:nsid w:val="10C17B6F"/>
    <w:multiLevelType w:val="hybridMultilevel"/>
    <w:tmpl w:val="FC306574"/>
    <w:lvl w:ilvl="0" w:tplc="B672D66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9"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1"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2"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5"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0" w15:restartNumberingAfterBreak="0">
    <w:nsid w:val="5ADF71EA"/>
    <w:multiLevelType w:val="hybridMultilevel"/>
    <w:tmpl w:val="A1048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A6212A"/>
    <w:multiLevelType w:val="hybridMultilevel"/>
    <w:tmpl w:val="BABA1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26"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0"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1"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32"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34"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37"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39"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96286588">
    <w:abstractNumId w:val="8"/>
  </w:num>
  <w:num w:numId="2" w16cid:durableId="1788160578">
    <w:abstractNumId w:val="30"/>
  </w:num>
  <w:num w:numId="3" w16cid:durableId="1915511150">
    <w:abstractNumId w:val="31"/>
  </w:num>
  <w:num w:numId="4" w16cid:durableId="252132447">
    <w:abstractNumId w:val="5"/>
  </w:num>
  <w:num w:numId="5" w16cid:durableId="1404833907">
    <w:abstractNumId w:val="36"/>
  </w:num>
  <w:num w:numId="6" w16cid:durableId="879438815">
    <w:abstractNumId w:val="19"/>
  </w:num>
  <w:num w:numId="7" w16cid:durableId="1431193723">
    <w:abstractNumId w:val="25"/>
  </w:num>
  <w:num w:numId="8" w16cid:durableId="1514413227">
    <w:abstractNumId w:val="33"/>
  </w:num>
  <w:num w:numId="9" w16cid:durableId="94792848">
    <w:abstractNumId w:val="0"/>
  </w:num>
  <w:num w:numId="10" w16cid:durableId="1390573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5033560">
    <w:abstractNumId w:val="7"/>
  </w:num>
  <w:num w:numId="12" w16cid:durableId="2048337798">
    <w:abstractNumId w:val="37"/>
  </w:num>
  <w:num w:numId="13" w16cid:durableId="1906256910">
    <w:abstractNumId w:val="6"/>
  </w:num>
  <w:num w:numId="14" w16cid:durableId="1200044490">
    <w:abstractNumId w:val="9"/>
  </w:num>
  <w:num w:numId="15" w16cid:durableId="1158694334">
    <w:abstractNumId w:val="13"/>
  </w:num>
  <w:num w:numId="16" w16cid:durableId="1244803050">
    <w:abstractNumId w:val="35"/>
  </w:num>
  <w:num w:numId="17" w16cid:durableId="1449395886">
    <w:abstractNumId w:val="26"/>
  </w:num>
  <w:num w:numId="18" w16cid:durableId="1724672568">
    <w:abstractNumId w:val="39"/>
  </w:num>
  <w:num w:numId="19" w16cid:durableId="979841988">
    <w:abstractNumId w:val="18"/>
  </w:num>
  <w:num w:numId="20" w16cid:durableId="754016793">
    <w:abstractNumId w:val="12"/>
  </w:num>
  <w:num w:numId="21" w16cid:durableId="788276431">
    <w:abstractNumId w:val="23"/>
  </w:num>
  <w:num w:numId="22" w16cid:durableId="1061948479">
    <w:abstractNumId w:val="16"/>
  </w:num>
  <w:num w:numId="23" w16cid:durableId="2118328918">
    <w:abstractNumId w:val="38"/>
  </w:num>
  <w:num w:numId="24" w16cid:durableId="2013800330">
    <w:abstractNumId w:val="14"/>
  </w:num>
  <w:num w:numId="25" w16cid:durableId="91585847">
    <w:abstractNumId w:val="2"/>
  </w:num>
  <w:num w:numId="26" w16cid:durableId="164978094">
    <w:abstractNumId w:val="24"/>
  </w:num>
  <w:num w:numId="27" w16cid:durableId="511182384">
    <w:abstractNumId w:val="32"/>
  </w:num>
  <w:num w:numId="28" w16cid:durableId="64228748">
    <w:abstractNumId w:val="15"/>
  </w:num>
  <w:num w:numId="29" w16cid:durableId="1562986248">
    <w:abstractNumId w:val="29"/>
  </w:num>
  <w:num w:numId="30" w16cid:durableId="910117274">
    <w:abstractNumId w:val="34"/>
  </w:num>
  <w:num w:numId="31" w16cid:durableId="1387341653">
    <w:abstractNumId w:val="21"/>
  </w:num>
  <w:num w:numId="32" w16cid:durableId="639959731">
    <w:abstractNumId w:val="17"/>
  </w:num>
  <w:num w:numId="33" w16cid:durableId="1155604134">
    <w:abstractNumId w:val="1"/>
  </w:num>
  <w:num w:numId="34" w16cid:durableId="226501290">
    <w:abstractNumId w:val="27"/>
  </w:num>
  <w:num w:numId="35" w16cid:durableId="2145349270">
    <w:abstractNumId w:val="28"/>
  </w:num>
  <w:num w:numId="36" w16cid:durableId="1376006269">
    <w:abstractNumId w:val="4"/>
  </w:num>
  <w:num w:numId="37" w16cid:durableId="1621493118">
    <w:abstractNumId w:val="11"/>
  </w:num>
  <w:num w:numId="38" w16cid:durableId="1800801338">
    <w:abstractNumId w:val="22"/>
  </w:num>
  <w:num w:numId="39" w16cid:durableId="983046309">
    <w:abstractNumId w:val="20"/>
  </w:num>
  <w:num w:numId="40" w16cid:durableId="37527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6D"/>
    <w:rsid w:val="000007D1"/>
    <w:rsid w:val="00017039"/>
    <w:rsid w:val="00093EEB"/>
    <w:rsid w:val="000B0D00"/>
    <w:rsid w:val="000B7C15"/>
    <w:rsid w:val="000D1D0F"/>
    <w:rsid w:val="000E236D"/>
    <w:rsid w:val="000F5290"/>
    <w:rsid w:val="0010165C"/>
    <w:rsid w:val="00146BFB"/>
    <w:rsid w:val="001559F5"/>
    <w:rsid w:val="001F14A2"/>
    <w:rsid w:val="002801AA"/>
    <w:rsid w:val="002C4676"/>
    <w:rsid w:val="002C70B0"/>
    <w:rsid w:val="002F3CC4"/>
    <w:rsid w:val="003273A4"/>
    <w:rsid w:val="00424135"/>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02C46"/>
    <w:rsid w:val="00820BE4"/>
    <w:rsid w:val="008451E8"/>
    <w:rsid w:val="008739FD"/>
    <w:rsid w:val="008C688B"/>
    <w:rsid w:val="00913B9C"/>
    <w:rsid w:val="00927F93"/>
    <w:rsid w:val="00956E77"/>
    <w:rsid w:val="009F4811"/>
    <w:rsid w:val="00AA390C"/>
    <w:rsid w:val="00AA522A"/>
    <w:rsid w:val="00B0200A"/>
    <w:rsid w:val="00B574DB"/>
    <w:rsid w:val="00B70B90"/>
    <w:rsid w:val="00B826C2"/>
    <w:rsid w:val="00B8298E"/>
    <w:rsid w:val="00BD0723"/>
    <w:rsid w:val="00BD2518"/>
    <w:rsid w:val="00BF1D1C"/>
    <w:rsid w:val="00C20C59"/>
    <w:rsid w:val="00C2727F"/>
    <w:rsid w:val="00C538FC"/>
    <w:rsid w:val="00C55B1F"/>
    <w:rsid w:val="00C77536"/>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358E7"/>
    <w:rsid w:val="00F53446"/>
    <w:rsid w:val="00F66D0D"/>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82DDC"/>
  <w15:docId w15:val="{95AFD012-247A-445D-AF23-DEB7B0B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link w:val="Heading9Char"/>
    <w:uiPriority w:val="9"/>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710F6"/>
  </w:style>
  <w:style w:type="paragraph" w:styleId="TOC4">
    <w:name w:val="toc 4"/>
    <w:basedOn w:val="Normal"/>
    <w:next w:val="Normal"/>
    <w:uiPriority w:val="39"/>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超????,하이퍼링크2,하이퍼링크21,超链接1,CEO_Hyperlink,超??级链Ú,fL????,fL?级,超??级链"/>
    <w:basedOn w:val="DefaultParagraphFont"/>
    <w:uiPriority w:val="99"/>
    <w:qForma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uiPriority w:val="39"/>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
    <w:name w:val="Object"/>
    <w:basedOn w:val="Subject"/>
    <w:next w:val="Subject"/>
    <w:rsid w:val="000E236D"/>
    <w:pPr>
      <w:tabs>
        <w:tab w:val="clear" w:pos="709"/>
      </w:tabs>
      <w:ind w:left="1134" w:hanging="1134"/>
    </w:pPr>
    <w:rPr>
      <w:lang w:val="en-GB"/>
    </w:rPr>
  </w:style>
  <w:style w:type="character" w:customStyle="1" w:styleId="findhit">
    <w:name w:val="findhit"/>
    <w:basedOn w:val="DefaultParagraphFont"/>
    <w:rsid w:val="000E236D"/>
  </w:style>
  <w:style w:type="character" w:customStyle="1" w:styleId="Heading1Char">
    <w:name w:val="Heading 1 Char"/>
    <w:basedOn w:val="DefaultParagraphFont"/>
    <w:link w:val="Heading1"/>
    <w:uiPriority w:val="9"/>
    <w:rsid w:val="000E236D"/>
    <w:rPr>
      <w:rFonts w:ascii="Calibri" w:hAnsi="Calibri"/>
      <w:b/>
      <w:sz w:val="28"/>
      <w:lang w:val="es-ES_tradnl" w:eastAsia="en-US"/>
    </w:rPr>
  </w:style>
  <w:style w:type="character" w:customStyle="1" w:styleId="Heading2Char">
    <w:name w:val="Heading 2 Char"/>
    <w:basedOn w:val="DefaultParagraphFont"/>
    <w:link w:val="Heading2"/>
    <w:uiPriority w:val="9"/>
    <w:rsid w:val="000E236D"/>
    <w:rPr>
      <w:rFonts w:ascii="Calibri" w:hAnsi="Calibri"/>
      <w:b/>
      <w:sz w:val="24"/>
      <w:lang w:val="es-ES_tradnl" w:eastAsia="en-US"/>
    </w:rPr>
  </w:style>
  <w:style w:type="paragraph" w:customStyle="1" w:styleId="msonormal0">
    <w:name w:val="msonormal"/>
    <w:basedOn w:val="Normal"/>
    <w:rsid w:val="000E236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paragraph">
    <w:name w:val="paragraph"/>
    <w:basedOn w:val="Normal"/>
    <w:rsid w:val="000E236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eop">
    <w:name w:val="eop"/>
    <w:basedOn w:val="DefaultParagraphFont"/>
    <w:rsid w:val="000E236D"/>
  </w:style>
  <w:style w:type="character" w:customStyle="1" w:styleId="textrun">
    <w:name w:val="textrun"/>
    <w:basedOn w:val="DefaultParagraphFont"/>
    <w:rsid w:val="000E236D"/>
  </w:style>
  <w:style w:type="character" w:customStyle="1" w:styleId="normaltextrun">
    <w:name w:val="normaltextrun"/>
    <w:basedOn w:val="DefaultParagraphFont"/>
    <w:rsid w:val="000E236D"/>
  </w:style>
  <w:style w:type="paragraph" w:customStyle="1" w:styleId="outlineelement">
    <w:name w:val="outlineelement"/>
    <w:basedOn w:val="Normal"/>
    <w:rsid w:val="000E236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trackchangetextdeletion">
    <w:name w:val="trackchangetextdeletion"/>
    <w:basedOn w:val="DefaultParagraphFont"/>
    <w:rsid w:val="000E236D"/>
  </w:style>
  <w:style w:type="character" w:customStyle="1" w:styleId="trackchangetextinsertion">
    <w:name w:val="trackchangetextinsertion"/>
    <w:basedOn w:val="DefaultParagraphFont"/>
    <w:rsid w:val="000E236D"/>
  </w:style>
  <w:style w:type="character" w:customStyle="1" w:styleId="fieldrange">
    <w:name w:val="fieldrange"/>
    <w:basedOn w:val="DefaultParagraphFont"/>
    <w:rsid w:val="000E236D"/>
  </w:style>
  <w:style w:type="character" w:customStyle="1" w:styleId="pagebreakblob">
    <w:name w:val="pagebreakblob"/>
    <w:basedOn w:val="DefaultParagraphFont"/>
    <w:rsid w:val="000E236D"/>
  </w:style>
  <w:style w:type="character" w:customStyle="1" w:styleId="pagebreakborderspan">
    <w:name w:val="pagebreakborderspan"/>
    <w:basedOn w:val="DefaultParagraphFont"/>
    <w:rsid w:val="000E236D"/>
  </w:style>
  <w:style w:type="character" w:customStyle="1" w:styleId="pagebreaktextspan">
    <w:name w:val="pagebreaktextspan"/>
    <w:basedOn w:val="DefaultParagraphFont"/>
    <w:rsid w:val="000E236D"/>
  </w:style>
  <w:style w:type="character" w:customStyle="1" w:styleId="superscript">
    <w:name w:val="superscript"/>
    <w:basedOn w:val="DefaultParagraphFont"/>
    <w:rsid w:val="000E236D"/>
  </w:style>
  <w:style w:type="character" w:customStyle="1" w:styleId="linebreakblob">
    <w:name w:val="linebreakblob"/>
    <w:basedOn w:val="DefaultParagraphFont"/>
    <w:rsid w:val="000E236D"/>
  </w:style>
  <w:style w:type="character" w:customStyle="1" w:styleId="bcx7">
    <w:name w:val="bcx7"/>
    <w:basedOn w:val="DefaultParagraphFont"/>
    <w:rsid w:val="000E236D"/>
  </w:style>
  <w:style w:type="character" w:customStyle="1" w:styleId="UnresolvedMention1">
    <w:name w:val="Unresolved Mention1"/>
    <w:basedOn w:val="DefaultParagraphFont"/>
    <w:uiPriority w:val="99"/>
    <w:unhideWhenUsed/>
    <w:rsid w:val="000E236D"/>
    <w:rPr>
      <w:color w:val="605E5C"/>
      <w:shd w:val="clear" w:color="auto" w:fill="E1DFDD"/>
    </w:rPr>
  </w:style>
  <w:style w:type="paragraph" w:styleId="Title">
    <w:name w:val="Title"/>
    <w:basedOn w:val="Normal"/>
    <w:next w:val="Normal"/>
    <w:link w:val="TitleChar"/>
    <w:uiPriority w:val="10"/>
    <w:qFormat/>
    <w:rsid w:val="000E236D"/>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E236D"/>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0E236D"/>
  </w:style>
  <w:style w:type="character" w:customStyle="1" w:styleId="FooterChar">
    <w:name w:val="Footer Char"/>
    <w:basedOn w:val="DefaultParagraphFont"/>
    <w:link w:val="Footer"/>
    <w:rsid w:val="000E236D"/>
    <w:rPr>
      <w:rFonts w:ascii="Calibri" w:hAnsi="Calibri"/>
      <w:caps/>
      <w:noProof/>
      <w:sz w:val="16"/>
      <w:lang w:val="es-ES_tradnl" w:eastAsia="en-US"/>
    </w:rPr>
  </w:style>
  <w:style w:type="paragraph" w:styleId="BalloonText">
    <w:name w:val="Balloon Text"/>
    <w:basedOn w:val="Normal"/>
    <w:link w:val="BalloonTextChar"/>
    <w:uiPriority w:val="99"/>
    <w:semiHidden/>
    <w:unhideWhenUsed/>
    <w:rsid w:val="000E236D"/>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0E236D"/>
    <w:rPr>
      <w:rFonts w:ascii="Segoe UI" w:eastAsiaTheme="minorHAnsi" w:hAnsi="Segoe UI" w:cs="Segoe UI"/>
      <w:sz w:val="18"/>
      <w:szCs w:val="18"/>
      <w:lang w:val="en-GB" w:eastAsia="en-US"/>
    </w:rPr>
  </w:style>
  <w:style w:type="character" w:styleId="CommentReference">
    <w:name w:val="annotation reference"/>
    <w:rsid w:val="000E236D"/>
    <w:rPr>
      <w:sz w:val="16"/>
      <w:szCs w:val="16"/>
    </w:rPr>
  </w:style>
  <w:style w:type="paragraph" w:styleId="CommentText">
    <w:name w:val="annotation text"/>
    <w:basedOn w:val="Normal"/>
    <w:link w:val="CommentTextChar"/>
    <w:uiPriority w:val="99"/>
    <w:rsid w:val="000E236D"/>
    <w:pPr>
      <w:tabs>
        <w:tab w:val="clear" w:pos="567"/>
        <w:tab w:val="clear" w:pos="1134"/>
        <w:tab w:val="clear" w:pos="1701"/>
        <w:tab w:val="clear" w:pos="2268"/>
        <w:tab w:val="clear" w:pos="283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0E236D"/>
    <w:rPr>
      <w:rFonts w:ascii="Calibri" w:eastAsiaTheme="minorEastAsia" w:hAnsi="Calibri"/>
      <w:szCs w:val="22"/>
      <w:lang w:eastAsia="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E236D"/>
    <w:pPr>
      <w:tabs>
        <w:tab w:val="clear" w:pos="567"/>
        <w:tab w:val="clear" w:pos="1134"/>
        <w:tab w:val="clear" w:pos="1701"/>
        <w:tab w:val="clear" w:pos="2268"/>
        <w:tab w:val="clear" w:pos="2835"/>
      </w:tabs>
      <w:overflowPunct/>
      <w:autoSpaceDE/>
      <w:autoSpaceDN/>
      <w:adjustRightInd/>
      <w:ind w:left="510"/>
      <w:textAlignment w:val="auto"/>
    </w:pPr>
    <w:rPr>
      <w:rFonts w:eastAsia="PMingLiU"/>
      <w:sz w:val="22"/>
      <w:szCs w:val="22"/>
      <w:lang w:val="en-US" w:eastAsia="zh-TW"/>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0E236D"/>
    <w:rPr>
      <w:rFonts w:ascii="Calibri" w:eastAsia="PMingLiU" w:hAnsi="Calibri"/>
      <w:sz w:val="22"/>
      <w:szCs w:val="22"/>
      <w:lang w:eastAsia="zh-TW"/>
    </w:rPr>
  </w:style>
  <w:style w:type="paragraph" w:customStyle="1" w:styleId="Tableheadwhitecentred">
    <w:name w:val="Table head white centred"/>
    <w:basedOn w:val="Normal"/>
    <w:rsid w:val="000E236D"/>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0E236D"/>
    <w:pPr>
      <w:tabs>
        <w:tab w:val="clear" w:pos="567"/>
        <w:tab w:val="clear" w:pos="1134"/>
        <w:tab w:val="clear" w:pos="1701"/>
        <w:tab w:val="clear" w:pos="2268"/>
        <w:tab w:val="clear" w:pos="283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0E236D"/>
    <w:rPr>
      <w:rFonts w:ascii="Calibri" w:eastAsiaTheme="minorEastAsia" w:hAnsi="Calibri" w:cs="Calibri"/>
      <w:sz w:val="22"/>
      <w:szCs w:val="22"/>
      <w:lang w:eastAsia="fr-FR"/>
    </w:rPr>
  </w:style>
  <w:style w:type="paragraph" w:customStyle="1" w:styleId="Tabletextcentred">
    <w:name w:val="Table text centred"/>
    <w:basedOn w:val="Normal"/>
    <w:rsid w:val="000E236D"/>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GB" w:eastAsia="fr-FR"/>
    </w:rPr>
  </w:style>
  <w:style w:type="paragraph" w:customStyle="1" w:styleId="Tabletextrightaligned">
    <w:name w:val="Table text right aligned"/>
    <w:basedOn w:val="Normal"/>
    <w:rsid w:val="000E236D"/>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GB" w:eastAsia="fr-FR"/>
    </w:rPr>
  </w:style>
  <w:style w:type="table" w:styleId="ListTable3-Accent1">
    <w:name w:val="List Table 3 Accent 1"/>
    <w:basedOn w:val="TableNormal"/>
    <w:uiPriority w:val="48"/>
    <w:rsid w:val="000E236D"/>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0E236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NormalWebChar">
    <w:name w:val="Normal (Web) Char"/>
    <w:link w:val="NormalWeb"/>
    <w:uiPriority w:val="99"/>
    <w:locked/>
    <w:rsid w:val="000E236D"/>
    <w:rPr>
      <w:rFonts w:ascii="Calibri" w:eastAsia="SimSun" w:hAnsi="Calibri"/>
      <w:sz w:val="21"/>
      <w:szCs w:val="24"/>
    </w:rPr>
  </w:style>
  <w:style w:type="paragraph" w:styleId="PlainText">
    <w:name w:val="Plain Text"/>
    <w:basedOn w:val="Normal"/>
    <w:link w:val="PlainTextChar"/>
    <w:uiPriority w:val="99"/>
    <w:unhideWhenUsed/>
    <w:rsid w:val="000E236D"/>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99"/>
    <w:rsid w:val="000E236D"/>
    <w:rPr>
      <w:rFonts w:ascii="Courier New" w:eastAsia="SimSun" w:hAnsi="Courier New" w:cs="Courier New"/>
      <w:szCs w:val="22"/>
    </w:rPr>
  </w:style>
  <w:style w:type="character" w:styleId="Emphasis">
    <w:name w:val="Emphasis"/>
    <w:basedOn w:val="DefaultParagraphFont"/>
    <w:uiPriority w:val="20"/>
    <w:qFormat/>
    <w:rsid w:val="000E236D"/>
    <w:rPr>
      <w:i/>
      <w:iC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0E236D"/>
    <w:rPr>
      <w:rFonts w:ascii="Calibri" w:hAnsi="Calibri"/>
      <w:sz w:val="24"/>
      <w:lang w:val="es-ES_tradnl" w:eastAsia="en-US"/>
    </w:rPr>
  </w:style>
  <w:style w:type="character" w:customStyle="1" w:styleId="normalWSISChar">
    <w:name w:val="normal WSIS Char"/>
    <w:basedOn w:val="DefaultParagraphFont"/>
    <w:link w:val="normalWSIS"/>
    <w:locked/>
    <w:rsid w:val="000E236D"/>
    <w:rPr>
      <w:rFonts w:ascii="Calibri" w:eastAsia="SimSun" w:hAnsi="Calibri" w:cs="Arial"/>
    </w:rPr>
  </w:style>
  <w:style w:type="paragraph" w:customStyle="1" w:styleId="normalWSIS">
    <w:name w:val="normal WSIS"/>
    <w:basedOn w:val="ListParagraph"/>
    <w:link w:val="normalWSISChar"/>
    <w:qFormat/>
    <w:rsid w:val="000E236D"/>
    <w:pPr>
      <w:numPr>
        <w:numId w:val="10"/>
      </w:numPr>
      <w:tabs>
        <w:tab w:val="left" w:pos="426"/>
      </w:tabs>
      <w:spacing w:after="200"/>
    </w:pPr>
    <w:rPr>
      <w:rFonts w:eastAsia="SimSun" w:cs="Arial"/>
      <w:sz w:val="20"/>
      <w:szCs w:val="20"/>
      <w:lang w:eastAsia="zh-CN"/>
    </w:rPr>
  </w:style>
  <w:style w:type="paragraph" w:styleId="Revision">
    <w:name w:val="Revision"/>
    <w:hidden/>
    <w:uiPriority w:val="99"/>
    <w:semiHidden/>
    <w:rsid w:val="000E236D"/>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0E236D"/>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0E236D"/>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0E236D"/>
    <w:rPr>
      <w:color w:val="2B579A"/>
      <w:shd w:val="clear" w:color="auto" w:fill="E1DFDD"/>
    </w:rPr>
  </w:style>
  <w:style w:type="character" w:customStyle="1" w:styleId="Heading5Char">
    <w:name w:val="Heading 5 Char"/>
    <w:basedOn w:val="DefaultParagraphFont"/>
    <w:link w:val="Heading5"/>
    <w:uiPriority w:val="9"/>
    <w:rsid w:val="000E236D"/>
    <w:rPr>
      <w:rFonts w:ascii="Calibri" w:hAnsi="Calibri"/>
      <w:b/>
      <w:sz w:val="24"/>
      <w:lang w:val="es-ES_tradnl" w:eastAsia="en-US"/>
    </w:rPr>
  </w:style>
  <w:style w:type="character" w:customStyle="1" w:styleId="Heading3Char">
    <w:name w:val="Heading 3 Char"/>
    <w:basedOn w:val="DefaultParagraphFont"/>
    <w:link w:val="Heading3"/>
    <w:uiPriority w:val="9"/>
    <w:rsid w:val="000E236D"/>
    <w:rPr>
      <w:rFonts w:ascii="Calibri" w:hAnsi="Calibri"/>
      <w:b/>
      <w:sz w:val="24"/>
      <w:lang w:val="es-ES_tradnl" w:eastAsia="en-US"/>
    </w:rPr>
  </w:style>
  <w:style w:type="paragraph" w:styleId="TOCHeading">
    <w:name w:val="TOC Heading"/>
    <w:basedOn w:val="Heading1"/>
    <w:next w:val="Normal"/>
    <w:uiPriority w:val="39"/>
    <w:unhideWhenUsed/>
    <w:qFormat/>
    <w:rsid w:val="000E236D"/>
    <w:pPr>
      <w:tabs>
        <w:tab w:val="clear" w:pos="567"/>
        <w:tab w:val="clear" w:pos="1134"/>
        <w:tab w:val="clear" w:pos="1701"/>
        <w:tab w:val="clear" w:pos="2268"/>
        <w:tab w:val="clear" w:pos="2835"/>
      </w:tabs>
      <w:overflowPunct/>
      <w:autoSpaceDE/>
      <w:autoSpaceDN/>
      <w:adjustRightInd/>
      <w:spacing w:before="240" w:line="259" w:lineRule="auto"/>
      <w:textAlignment w:val="auto"/>
      <w:outlineLvl w:val="9"/>
    </w:pPr>
    <w:rPr>
      <w:rFonts w:eastAsiaTheme="majorEastAsia" w:cs="Calibri"/>
      <w:b w:val="0"/>
      <w:color w:val="365F91" w:themeColor="accent1" w:themeShade="BF"/>
      <w:sz w:val="32"/>
      <w:szCs w:val="32"/>
      <w:lang w:val="en-US"/>
    </w:rPr>
  </w:style>
  <w:style w:type="character" w:styleId="Strong">
    <w:name w:val="Strong"/>
    <w:basedOn w:val="DefaultParagraphFont"/>
    <w:uiPriority w:val="22"/>
    <w:qFormat/>
    <w:rsid w:val="000E236D"/>
    <w:rPr>
      <w:b/>
      <w:bCs/>
    </w:rPr>
  </w:style>
  <w:style w:type="paragraph" w:customStyle="1" w:styleId="xmsolistparagraph">
    <w:name w:val="x_msolistparagraph"/>
    <w:basedOn w:val="Normal"/>
    <w:rsid w:val="000E236D"/>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val="en-GB" w:eastAsia="en-GB"/>
    </w:rPr>
  </w:style>
  <w:style w:type="character" w:customStyle="1" w:styleId="apple-style-span">
    <w:name w:val="apple-style-span"/>
    <w:basedOn w:val="DefaultParagraphFont"/>
    <w:rsid w:val="000E236D"/>
  </w:style>
  <w:style w:type="character" w:styleId="SubtleEmphasis">
    <w:name w:val="Subtle Emphasis"/>
    <w:basedOn w:val="DefaultParagraphFont"/>
    <w:uiPriority w:val="19"/>
    <w:qFormat/>
    <w:rsid w:val="000E236D"/>
    <w:rPr>
      <w:i/>
      <w:iCs/>
      <w:color w:val="404040" w:themeColor="text1" w:themeTint="BF"/>
    </w:rPr>
  </w:style>
  <w:style w:type="paragraph" w:customStyle="1" w:styleId="tabletitle0">
    <w:name w:val="table_title"/>
    <w:basedOn w:val="Normal"/>
    <w:qFormat/>
    <w:rsid w:val="000E236D"/>
    <w:pPr>
      <w:keepNext/>
      <w:tabs>
        <w:tab w:val="clear" w:pos="567"/>
        <w:tab w:val="clear" w:pos="1134"/>
        <w:tab w:val="clear" w:pos="1701"/>
        <w:tab w:val="clear" w:pos="2268"/>
        <w:tab w:val="clear" w:pos="2835"/>
      </w:tabs>
      <w:overflowPunct/>
      <w:autoSpaceDE/>
      <w:autoSpaceDN/>
      <w:adjustRightInd/>
      <w:spacing w:before="0" w:after="120"/>
      <w:jc w:val="both"/>
      <w:textAlignment w:val="auto"/>
    </w:pPr>
    <w:rPr>
      <w:rFonts w:eastAsiaTheme="minorHAnsi" w:cs="Calibri"/>
      <w:b/>
      <w:bCs/>
      <w:color w:val="4472C4"/>
      <w:sz w:val="22"/>
      <w:szCs w:val="22"/>
      <w:lang w:val="en-GB"/>
    </w:rPr>
  </w:style>
  <w:style w:type="paragraph" w:customStyle="1" w:styleId="boxhead">
    <w:name w:val="box_head"/>
    <w:basedOn w:val="Normal"/>
    <w:qFormat/>
    <w:rsid w:val="000E236D"/>
    <w:pPr>
      <w:tabs>
        <w:tab w:val="clear" w:pos="567"/>
        <w:tab w:val="clear" w:pos="1134"/>
        <w:tab w:val="clear" w:pos="1701"/>
        <w:tab w:val="clear" w:pos="2268"/>
        <w:tab w:val="clear" w:pos="2835"/>
      </w:tabs>
      <w:overflowPunct/>
      <w:autoSpaceDE/>
      <w:autoSpaceDN/>
      <w:adjustRightInd/>
      <w:spacing w:after="60"/>
      <w:textAlignment w:val="auto"/>
    </w:pPr>
    <w:rPr>
      <w:rFonts w:eastAsia="Calibri" w:cs="Calibri"/>
      <w:b/>
      <w:sz w:val="22"/>
      <w:szCs w:val="22"/>
      <w:u w:val="single"/>
      <w:lang w:val="en-GB" w:eastAsia="zh-CN"/>
    </w:rPr>
  </w:style>
  <w:style w:type="paragraph" w:customStyle="1" w:styleId="boxbullet">
    <w:name w:val="box_bullet"/>
    <w:basedOn w:val="Normal"/>
    <w:qFormat/>
    <w:rsid w:val="000E236D"/>
    <w:pPr>
      <w:numPr>
        <w:numId w:val="11"/>
      </w:numPr>
      <w:tabs>
        <w:tab w:val="clear" w:pos="567"/>
        <w:tab w:val="clear" w:pos="1134"/>
        <w:tab w:val="clear" w:pos="1701"/>
        <w:tab w:val="clear" w:pos="2268"/>
        <w:tab w:val="clear" w:pos="2835"/>
      </w:tabs>
      <w:overflowPunct/>
      <w:autoSpaceDE/>
      <w:autoSpaceDN/>
      <w:adjustRightInd/>
      <w:spacing w:before="60" w:after="60"/>
      <w:ind w:left="714" w:hanging="357"/>
      <w:jc w:val="both"/>
      <w:textAlignment w:val="auto"/>
    </w:pPr>
    <w:rPr>
      <w:rFonts w:eastAsiaTheme="minorEastAsia" w:cs="Calibri"/>
      <w:sz w:val="22"/>
      <w:szCs w:val="22"/>
      <w:lang w:val="en-GB" w:eastAsia="zh-CN"/>
    </w:rPr>
  </w:style>
  <w:style w:type="paragraph" w:customStyle="1" w:styleId="Boxbullet2">
    <w:name w:val="Box_bullet2"/>
    <w:basedOn w:val="Normal"/>
    <w:qFormat/>
    <w:rsid w:val="000E236D"/>
    <w:pPr>
      <w:numPr>
        <w:ilvl w:val="1"/>
        <w:numId w:val="11"/>
      </w:numPr>
      <w:tabs>
        <w:tab w:val="clear" w:pos="567"/>
        <w:tab w:val="clear" w:pos="1134"/>
        <w:tab w:val="clear" w:pos="1701"/>
        <w:tab w:val="clear" w:pos="2268"/>
        <w:tab w:val="clear" w:pos="2835"/>
      </w:tabs>
      <w:overflowPunct/>
      <w:autoSpaceDE/>
      <w:autoSpaceDN/>
      <w:adjustRightInd/>
      <w:spacing w:before="60" w:after="60"/>
      <w:ind w:left="1434" w:hanging="357"/>
      <w:jc w:val="both"/>
      <w:textAlignment w:val="auto"/>
    </w:pPr>
    <w:rPr>
      <w:rFonts w:eastAsiaTheme="minorEastAsia"/>
      <w:sz w:val="22"/>
      <w:szCs w:val="22"/>
      <w:lang w:val="en-GB" w:eastAsia="zh-CN"/>
    </w:rPr>
  </w:style>
  <w:style w:type="paragraph" w:customStyle="1" w:styleId="tabletext0">
    <w:name w:val="table_text"/>
    <w:basedOn w:val="Normal"/>
    <w:rsid w:val="000E236D"/>
    <w:pPr>
      <w:tabs>
        <w:tab w:val="clear" w:pos="567"/>
        <w:tab w:val="clear" w:pos="1134"/>
        <w:tab w:val="clear" w:pos="1701"/>
        <w:tab w:val="clear" w:pos="2268"/>
        <w:tab w:val="clear" w:pos="2835"/>
      </w:tabs>
      <w:overflowPunct/>
      <w:autoSpaceDE/>
      <w:autoSpaceDN/>
      <w:adjustRightInd/>
      <w:spacing w:before="80" w:after="80"/>
      <w:jc w:val="both"/>
      <w:textAlignment w:val="auto"/>
    </w:pPr>
    <w:rPr>
      <w:rFonts w:eastAsiaTheme="minorEastAsia" w:cs="Calibri"/>
      <w:sz w:val="22"/>
      <w:szCs w:val="22"/>
      <w:lang w:val="en-GB" w:eastAsia="zh-CN"/>
    </w:rPr>
  </w:style>
  <w:style w:type="character" w:customStyle="1" w:styleId="Heading9Char">
    <w:name w:val="Heading 9 Char"/>
    <w:basedOn w:val="DefaultParagraphFont"/>
    <w:link w:val="Heading9"/>
    <w:uiPriority w:val="9"/>
    <w:rsid w:val="000E236D"/>
    <w:rPr>
      <w:rFonts w:ascii="Calibri" w:hAnsi="Calibri"/>
      <w:b/>
      <w:sz w:val="24"/>
      <w:lang w:val="es-ES_tradnl" w:eastAsia="en-US"/>
    </w:rPr>
  </w:style>
  <w:style w:type="character" w:customStyle="1" w:styleId="A0">
    <w:name w:val="A0"/>
    <w:uiPriority w:val="99"/>
    <w:rsid w:val="000E236D"/>
    <w:rPr>
      <w:color w:val="404041"/>
      <w:sz w:val="21"/>
      <w:szCs w:val="21"/>
    </w:rPr>
  </w:style>
  <w:style w:type="table" w:styleId="ListTable4-Accent1">
    <w:name w:val="List Table 4 Accent 1"/>
    <w:basedOn w:val="TableNormal"/>
    <w:uiPriority w:val="49"/>
    <w:rsid w:val="000E236D"/>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0E236D"/>
    <w:pPr>
      <w:tabs>
        <w:tab w:val="clear" w:pos="567"/>
        <w:tab w:val="clear" w:pos="1134"/>
        <w:tab w:val="clear" w:pos="1701"/>
        <w:tab w:val="clear" w:pos="2268"/>
        <w:tab w:val="clear" w:pos="283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0E236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character" w:customStyle="1" w:styleId="SmartLink1">
    <w:name w:val="SmartLink1"/>
    <w:basedOn w:val="DefaultParagraphFont"/>
    <w:uiPriority w:val="99"/>
    <w:semiHidden/>
    <w:unhideWhenUsed/>
    <w:rsid w:val="000E236D"/>
    <w:rPr>
      <w:color w:val="0000FF"/>
      <w:u w:val="single"/>
      <w:shd w:val="clear" w:color="auto" w:fill="F3F2F1"/>
    </w:rPr>
  </w:style>
  <w:style w:type="character" w:customStyle="1" w:styleId="apple-converted-space">
    <w:name w:val="apple-converted-space"/>
    <w:basedOn w:val="DefaultParagraphFont"/>
    <w:rsid w:val="000E236D"/>
  </w:style>
  <w:style w:type="character" w:customStyle="1" w:styleId="ms-rtethemeforecolor-2-0">
    <w:name w:val="ms-rtethemeforecolor-2-0"/>
    <w:basedOn w:val="DefaultParagraphFont"/>
    <w:rsid w:val="000E236D"/>
  </w:style>
  <w:style w:type="character" w:customStyle="1" w:styleId="Heading4Char">
    <w:name w:val="Heading 4 Char"/>
    <w:basedOn w:val="DefaultParagraphFont"/>
    <w:link w:val="Heading4"/>
    <w:uiPriority w:val="9"/>
    <w:rsid w:val="000E236D"/>
    <w:rPr>
      <w:rFonts w:ascii="Calibri" w:hAnsi="Calibri"/>
      <w:b/>
      <w:sz w:val="24"/>
      <w:lang w:val="es-ES_tradnl" w:eastAsia="en-US"/>
    </w:rPr>
  </w:style>
  <w:style w:type="character" w:customStyle="1" w:styleId="UnresolvedMention10">
    <w:name w:val="Unresolved Mention10"/>
    <w:basedOn w:val="DefaultParagraphFont"/>
    <w:uiPriority w:val="99"/>
    <w:unhideWhenUsed/>
    <w:rsid w:val="000E236D"/>
    <w:rPr>
      <w:color w:val="605E5C"/>
      <w:shd w:val="clear" w:color="auto" w:fill="E1DFDD"/>
    </w:rPr>
  </w:style>
  <w:style w:type="character" w:customStyle="1" w:styleId="Mention10">
    <w:name w:val="Mention10"/>
    <w:basedOn w:val="DefaultParagraphFont"/>
    <w:uiPriority w:val="99"/>
    <w:unhideWhenUsed/>
    <w:rsid w:val="000E236D"/>
    <w:rPr>
      <w:color w:val="2B579A"/>
      <w:shd w:val="clear" w:color="auto" w:fill="E1DFDD"/>
    </w:rPr>
  </w:style>
  <w:style w:type="numbering" w:customStyle="1" w:styleId="NoList1">
    <w:name w:val="No List1"/>
    <w:next w:val="NoList"/>
    <w:uiPriority w:val="99"/>
    <w:semiHidden/>
    <w:unhideWhenUsed/>
    <w:rsid w:val="000E236D"/>
  </w:style>
  <w:style w:type="table" w:customStyle="1" w:styleId="ListTable3-Accent11">
    <w:name w:val="List Table 3 - Accent 11"/>
    <w:basedOn w:val="TableNormal"/>
    <w:next w:val="ListTable3-Accent1"/>
    <w:uiPriority w:val="48"/>
    <w:rsid w:val="000E236D"/>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0E236D"/>
    <w:rPr>
      <w:color w:val="605E5C"/>
      <w:shd w:val="clear" w:color="auto" w:fill="E1DFDD"/>
    </w:rPr>
  </w:style>
  <w:style w:type="character" w:customStyle="1" w:styleId="Mention2">
    <w:name w:val="Mention2"/>
    <w:basedOn w:val="DefaultParagraphFont"/>
    <w:uiPriority w:val="99"/>
    <w:unhideWhenUsed/>
    <w:rsid w:val="000E236D"/>
    <w:rPr>
      <w:color w:val="2B579A"/>
      <w:shd w:val="clear" w:color="auto" w:fill="E1DFDD"/>
    </w:rPr>
  </w:style>
  <w:style w:type="paragraph" w:styleId="EndnoteText">
    <w:name w:val="endnote text"/>
    <w:basedOn w:val="Normal"/>
    <w:link w:val="EndnoteTextChar"/>
    <w:uiPriority w:val="99"/>
    <w:semiHidden/>
    <w:unhideWhenUsed/>
    <w:rsid w:val="000E236D"/>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en-GB"/>
    </w:rPr>
  </w:style>
  <w:style w:type="character" w:customStyle="1" w:styleId="EndnoteTextChar">
    <w:name w:val="Endnote Text Char"/>
    <w:basedOn w:val="DefaultParagraphFont"/>
    <w:link w:val="EndnoteText"/>
    <w:uiPriority w:val="99"/>
    <w:semiHidden/>
    <w:rsid w:val="000E236D"/>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0E236D"/>
    <w:rPr>
      <w:vertAlign w:val="superscript"/>
    </w:rPr>
  </w:style>
  <w:style w:type="paragraph" w:customStyle="1" w:styleId="yiv3170009829msonormal">
    <w:name w:val="yiv3170009829msonormal"/>
    <w:basedOn w:val="Normal"/>
    <w:rsid w:val="000E236D"/>
    <w:pPr>
      <w:tabs>
        <w:tab w:val="clear" w:pos="567"/>
        <w:tab w:val="clear" w:pos="1134"/>
        <w:tab w:val="clear" w:pos="1701"/>
        <w:tab w:val="clear" w:pos="2268"/>
        <w:tab w:val="clear" w:pos="2835"/>
      </w:tabs>
      <w:suppressAutoHyphens/>
      <w:overflowPunct/>
      <w:autoSpaceDE/>
      <w:adjustRightInd/>
      <w:spacing w:before="100" w:after="100"/>
    </w:pPr>
    <w:rPr>
      <w:rFonts w:ascii="Times New Roman" w:hAnsi="Times New Roman"/>
      <w:szCs w:val="24"/>
      <w:lang w:val="fr-CH" w:eastAsia="fr-CH"/>
    </w:rPr>
  </w:style>
  <w:style w:type="character" w:customStyle="1" w:styleId="yiv3170009829msohyperlink">
    <w:name w:val="yiv3170009829msohyperlink"/>
    <w:basedOn w:val="DefaultParagraphFont"/>
    <w:rsid w:val="000E236D"/>
  </w:style>
  <w:style w:type="character" w:customStyle="1" w:styleId="enumlev1Char">
    <w:name w:val="enumlev1 Char"/>
    <w:basedOn w:val="DefaultParagraphFont"/>
    <w:link w:val="enumlev1"/>
    <w:rsid w:val="000E236D"/>
    <w:rPr>
      <w:rFonts w:ascii="Calibri" w:hAnsi="Calibri"/>
      <w:sz w:val="24"/>
      <w:lang w:val="es-ES_tradnl" w:eastAsia="en-US"/>
    </w:rPr>
  </w:style>
  <w:style w:type="character" w:customStyle="1" w:styleId="tabchar">
    <w:name w:val="tabchar"/>
    <w:basedOn w:val="DefaultParagraphFont"/>
    <w:rsid w:val="000E236D"/>
  </w:style>
  <w:style w:type="character" w:customStyle="1" w:styleId="ui-provider">
    <w:name w:val="ui-provider"/>
    <w:basedOn w:val="DefaultParagraphFont"/>
    <w:rsid w:val="000E236D"/>
  </w:style>
  <w:style w:type="paragraph" w:customStyle="1" w:styleId="Subtitle1">
    <w:name w:val="Subtitle1"/>
    <w:basedOn w:val="Title1"/>
    <w:qFormat/>
    <w:rsid w:val="000E236D"/>
    <w:pPr>
      <w:framePr w:hSpace="180" w:wrap="around" w:hAnchor="page" w:x="1821" w:y="2317"/>
      <w:spacing w:before="120" w:after="160"/>
      <w:jc w:val="left"/>
    </w:pPr>
    <w:rPr>
      <w:caps w:val="0"/>
      <w:sz w:val="34"/>
      <w:lang w:val="en-GB"/>
    </w:rPr>
  </w:style>
  <w:style w:type="character" w:styleId="UnresolvedMention">
    <w:name w:val="Unresolved Mention"/>
    <w:basedOn w:val="DefaultParagraphFont"/>
    <w:uiPriority w:val="99"/>
    <w:semiHidden/>
    <w:unhideWhenUsed/>
    <w:rsid w:val="000E236D"/>
    <w:rPr>
      <w:color w:val="605E5C"/>
      <w:shd w:val="clear" w:color="auto" w:fill="E1DFDD"/>
    </w:rPr>
  </w:style>
  <w:style w:type="table" w:customStyle="1" w:styleId="TableGrid1">
    <w:name w:val="Table Grid1"/>
    <w:basedOn w:val="TableNormal"/>
    <w:next w:val="TableGrid"/>
    <w:uiPriority w:val="39"/>
    <w:rsid w:val="000E236D"/>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_1"/>
    <w:basedOn w:val="Normal"/>
    <w:rsid w:val="00B70B90"/>
    <w:pPr>
      <w:tabs>
        <w:tab w:val="clear" w:pos="1134"/>
        <w:tab w:val="clear" w:pos="1701"/>
        <w:tab w:val="clear" w:pos="2268"/>
        <w:tab w:val="clear" w:pos="2835"/>
      </w:tabs>
      <w:snapToGrid w:val="0"/>
      <w:spacing w:before="240" w:after="120"/>
      <w:outlineLvl w:val="2"/>
    </w:pPr>
    <w:rPr>
      <w:rFonts w:asciiTheme="minorHAnsi" w:eastAsia="SimSun" w:hAnsiTheme="minorHAnsi" w:cstheme="minorHAnsi"/>
      <w:b/>
      <w:szCs w:val="24"/>
      <w:lang w:val="es-ES"/>
    </w:rPr>
  </w:style>
  <w:style w:type="paragraph" w:customStyle="1" w:styleId="Heading20">
    <w:name w:val="Heading_2"/>
    <w:basedOn w:val="Normal"/>
    <w:rsid w:val="00B70B90"/>
    <w:pPr>
      <w:tabs>
        <w:tab w:val="clear" w:pos="1134"/>
        <w:tab w:val="clear" w:pos="1701"/>
        <w:tab w:val="clear" w:pos="2268"/>
        <w:tab w:val="clear" w:pos="2835"/>
      </w:tabs>
      <w:snapToGrid w:val="0"/>
      <w:spacing w:after="120"/>
      <w:outlineLvl w:val="2"/>
    </w:pPr>
    <w:rPr>
      <w:rFonts w:asciiTheme="minorHAnsi" w:eastAsia="SimSun" w:hAnsiTheme="minorHAnsi" w:cstheme="minorHAnsi"/>
      <w:b/>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Regional-Presence/Africa/Pages/African-Girls-Can-Code-Initiative-%28AGCCI%29-II.aspx" TargetMode="External"/><Relationship Id="rId18" Type="http://schemas.openxmlformats.org/officeDocument/2006/relationships/hyperlink" Target="https://genderchampions.com/commitment?CommitmentSearch%5bchampion_ids%5d%5b%5d=230&amp;CommitmentSearch%5bcategory_id%5d=&amp;CommitmentSearch%5bchapter_id%5d="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itu.int/now4wrc23/" TargetMode="External"/><Relationship Id="rId7" Type="http://schemas.openxmlformats.org/officeDocument/2006/relationships/hyperlink" Target="https://www.itu.int/en/council/Documents/basic-texts-2023/RES-070-S.pdf" TargetMode="External"/><Relationship Id="rId12" Type="http://schemas.openxmlformats.org/officeDocument/2006/relationships/hyperlink" Target="https://www.equalsintech.org/awards" TargetMode="External"/><Relationship Id="rId17" Type="http://schemas.openxmlformats.org/officeDocument/2006/relationships/hyperlink" Target="https://www.itu.int/en/ITU-D/Digital-Inclusion/Pages/EIF-Regional-Project-.aspx" TargetMode="External"/><Relationship Id="rId25" Type="http://schemas.openxmlformats.org/officeDocument/2006/relationships/hyperlink" Target="https://www.itu.int/en/council/Documents/basic-texts-2023/RES-070-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sis.org/" TargetMode="External"/><Relationship Id="rId20" Type="http://schemas.openxmlformats.org/officeDocument/2006/relationships/hyperlink" Target="http://www.itu.int/genderdashboar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lsintech.org" TargetMode="Externa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D/Cybersecurity/Pages/Women-in-Cyber/Women-in-Cyber-Mentorship-Programme.aspx" TargetMode="External"/><Relationship Id="rId23" Type="http://schemas.openxmlformats.org/officeDocument/2006/relationships/hyperlink" Target="https://app.powerbi.com/view?r=eyJrIjoiOWJmNjg1MTktOWM4NC00ZmRmLWFiZTYtYWY3NGNkOGI0MmY4IiwidCI6IjIzZTQ2NGQ3LTA0ZTYtNGI4Ny05MTNjLTI0YmQ4OTIxOWZkMyIsImMiOjl9" TargetMode="External"/><Relationship Id="rId28" Type="http://schemas.openxmlformats.org/officeDocument/2006/relationships/image" Target="media/image4.png"/><Relationship Id="rId10" Type="http://schemas.openxmlformats.org/officeDocument/2006/relationships/hyperlink" Target="https://www.un.org/es/observances/list-days-weeks" TargetMode="External"/><Relationship Id="rId19" Type="http://schemas.openxmlformats.org/officeDocument/2006/relationships/hyperlink" Target="https://www.unwomen.org/en/how-we-work/un-system-coordination/promoting-un-accountability"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women-and-girls/girls-in-ict/" TargetMode="External"/><Relationship Id="rId14" Type="http://schemas.openxmlformats.org/officeDocument/2006/relationships/hyperlink" Target="https://www.youtube.com/watch?v=gkYUlpgasoo" TargetMode="External"/><Relationship Id="rId22" Type="http://schemas.openxmlformats.org/officeDocument/2006/relationships/hyperlink" Target="https://www.itu.int/en/ITU-D/Conferences/WTDC/WTDC21/NoW/Pages/default.aspx" TargetMode="External"/><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hyperlink" Target="https://www.itu.int/md/S23-CL-INF-0002/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council/Documents/basic-texts-2023/RES-070-S.pdf" TargetMode="External"/><Relationship Id="rId2" Type="http://schemas.openxmlformats.org/officeDocument/2006/relationships/hyperlink" Target="https://www.itu.int/en/council/Documents/basic-texts-2023/RES-070-S.pdf" TargetMode="External"/><Relationship Id="rId1" Type="http://schemas.openxmlformats.org/officeDocument/2006/relationships/hyperlink" Target="https://www.itu.int/en/council/Documents/basic-texts/Constitution-S.pdf" TargetMode="External"/><Relationship Id="rId5" Type="http://schemas.openxmlformats.org/officeDocument/2006/relationships/hyperlink" Target="http://web.undp.org/evaluation/documents/guidance/gender/GRES_Spanish.pdf" TargetMode="External"/><Relationship Id="rId4" Type="http://schemas.openxmlformats.org/officeDocument/2006/relationships/hyperlink" Target="https://www.itu.int/en/council/Documents/basic-texts-2023/RES-070-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6</TotalTime>
  <Pages>10</Pages>
  <Words>3144</Words>
  <Characters>17608</Characters>
  <Application>Microsoft Office Word</Application>
  <DocSecurity>0</DocSecurity>
  <Lines>146</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20711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años del programa de trabajo de la UIT sobre igualdad de género</dc:title>
  <dc:subject>Council 2023</dc:subject>
  <dc:creator>Spanish</dc:creator>
  <cp:keywords>C2023, C23, Council-23</cp:keywords>
  <dc:description/>
  <cp:lastModifiedBy>Xue, Kun</cp:lastModifiedBy>
  <cp:revision>4</cp:revision>
  <cp:lastPrinted>2023-06-27T08:33:00Z</cp:lastPrinted>
  <dcterms:created xsi:type="dcterms:W3CDTF">2023-06-30T12:51:00Z</dcterms:created>
  <dcterms:modified xsi:type="dcterms:W3CDTF">2023-06-30T12:54:00Z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