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C3C03" w14:paraId="209F724D" w14:textId="77777777" w:rsidTr="00A277B4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6115F89" w14:textId="2E10986F" w:rsidR="00796BD3" w:rsidRPr="00EC3C03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238AD879" w14:textId="0DB842AB" w:rsidR="00796BD3" w:rsidRPr="00EC3C03" w:rsidRDefault="0033025A" w:rsidP="001778A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C3C03">
              <w:rPr>
                <w:b/>
                <w:lang w:val="ru-RU"/>
              </w:rPr>
              <w:t xml:space="preserve">Документ </w:t>
            </w:r>
            <w:r w:rsidR="00796BD3" w:rsidRPr="00EC3C03">
              <w:rPr>
                <w:b/>
                <w:lang w:val="ru-RU"/>
              </w:rPr>
              <w:t>C23</w:t>
            </w:r>
            <w:r w:rsidR="001F357D" w:rsidRPr="00EC3C03">
              <w:rPr>
                <w:b/>
                <w:lang w:val="ru-RU"/>
              </w:rPr>
              <w:t>-ADD</w:t>
            </w:r>
            <w:r w:rsidR="00796BD3" w:rsidRPr="00EC3C03">
              <w:rPr>
                <w:b/>
                <w:lang w:val="ru-RU"/>
              </w:rPr>
              <w:t>/</w:t>
            </w:r>
            <w:r w:rsidR="001B4A41" w:rsidRPr="00EC3C03">
              <w:rPr>
                <w:b/>
                <w:lang w:val="ru-RU"/>
              </w:rPr>
              <w:t>10</w:t>
            </w:r>
            <w:r w:rsidR="00796BD3" w:rsidRPr="00EC3C03">
              <w:rPr>
                <w:b/>
                <w:lang w:val="ru-RU"/>
              </w:rPr>
              <w:t>-R</w:t>
            </w:r>
          </w:p>
        </w:tc>
      </w:tr>
      <w:tr w:rsidR="00796BD3" w:rsidRPr="00EC3C03" w14:paraId="4AEF9A87" w14:textId="77777777" w:rsidTr="00A277B4">
        <w:trPr>
          <w:cantSplit/>
        </w:trPr>
        <w:tc>
          <w:tcPr>
            <w:tcW w:w="3969" w:type="dxa"/>
            <w:vMerge/>
          </w:tcPr>
          <w:p w14:paraId="1FF0AD5F" w14:textId="77777777" w:rsidR="00796BD3" w:rsidRPr="00EC3C03" w:rsidRDefault="00796BD3" w:rsidP="001778A1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F37CE3B" w14:textId="577B2011" w:rsidR="00796BD3" w:rsidRPr="00EC3C03" w:rsidRDefault="001F357D" w:rsidP="001778A1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C3C03">
              <w:rPr>
                <w:b/>
                <w:lang w:val="ru-RU"/>
              </w:rPr>
              <w:t>2</w:t>
            </w:r>
            <w:r w:rsidR="005F57B5" w:rsidRPr="00EC3C03">
              <w:rPr>
                <w:b/>
                <w:lang w:val="ru-RU"/>
              </w:rPr>
              <w:t>3</w:t>
            </w:r>
            <w:r w:rsidR="001B4A41" w:rsidRPr="00EC3C03">
              <w:rPr>
                <w:b/>
                <w:lang w:val="ru-RU"/>
              </w:rPr>
              <w:t xml:space="preserve"> </w:t>
            </w:r>
            <w:r w:rsidRPr="00EC3C03">
              <w:rPr>
                <w:b/>
                <w:lang w:val="ru-RU"/>
              </w:rPr>
              <w:t>октября</w:t>
            </w:r>
            <w:r w:rsidR="00796BD3" w:rsidRPr="00EC3C03">
              <w:rPr>
                <w:b/>
                <w:lang w:val="ru-RU"/>
              </w:rPr>
              <w:t xml:space="preserve"> 2023</w:t>
            </w:r>
            <w:r w:rsidR="001B4A41" w:rsidRPr="00EC3C03">
              <w:rPr>
                <w:b/>
                <w:lang w:val="ru-RU"/>
              </w:rPr>
              <w:t> года</w:t>
            </w:r>
          </w:p>
        </w:tc>
      </w:tr>
      <w:tr w:rsidR="00796BD3" w:rsidRPr="00EC3C03" w14:paraId="04D81415" w14:textId="77777777" w:rsidTr="00A277B4">
        <w:trPr>
          <w:cantSplit/>
          <w:trHeight w:val="23"/>
        </w:trPr>
        <w:tc>
          <w:tcPr>
            <w:tcW w:w="3969" w:type="dxa"/>
            <w:vMerge/>
          </w:tcPr>
          <w:p w14:paraId="650818DD" w14:textId="77777777" w:rsidR="00796BD3" w:rsidRPr="00EC3C03" w:rsidRDefault="00796BD3" w:rsidP="001778A1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2AEBEBD" w14:textId="77777777" w:rsidR="00796BD3" w:rsidRPr="00EC3C03" w:rsidRDefault="0033025A" w:rsidP="001778A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C3C0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C3C03" w14:paraId="3DC52236" w14:textId="77777777" w:rsidTr="00A277B4">
        <w:trPr>
          <w:cantSplit/>
          <w:trHeight w:val="23"/>
        </w:trPr>
        <w:tc>
          <w:tcPr>
            <w:tcW w:w="3969" w:type="dxa"/>
          </w:tcPr>
          <w:p w14:paraId="70871EAE" w14:textId="77777777" w:rsidR="00796BD3" w:rsidRPr="00EC3C03" w:rsidRDefault="00796BD3" w:rsidP="001778A1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AB0DAC3" w14:textId="77777777" w:rsidR="00796BD3" w:rsidRPr="00EC3C03" w:rsidRDefault="00796BD3" w:rsidP="001778A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C3C03" w14:paraId="76B7A9C8" w14:textId="77777777" w:rsidTr="00A277B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2959C75" w14:textId="77777777" w:rsidR="00561899" w:rsidRPr="00EC3C03" w:rsidRDefault="00561899" w:rsidP="0026650E">
            <w:pPr>
              <w:pStyle w:val="Title1"/>
              <w:rPr>
                <w:lang w:val="ru-RU"/>
              </w:rPr>
            </w:pPr>
            <w:bookmarkStart w:id="5" w:name="dsource" w:colFirst="0" w:colLast="0"/>
            <w:bookmarkEnd w:id="4"/>
            <w:r w:rsidRPr="00EC3C03">
              <w:rPr>
                <w:lang w:val="ru-RU"/>
              </w:rPr>
              <w:t>КРАТКИЙ ОТЧЕТ</w:t>
            </w:r>
          </w:p>
          <w:p w14:paraId="74DC7CF6" w14:textId="77777777" w:rsidR="00796BD3" w:rsidRPr="00EC3C03" w:rsidRDefault="00561899" w:rsidP="0026650E">
            <w:pPr>
              <w:pStyle w:val="Title1"/>
              <w:rPr>
                <w:lang w:val="ru-RU"/>
              </w:rPr>
            </w:pPr>
            <w:r w:rsidRPr="00EC3C03">
              <w:rPr>
                <w:lang w:val="ru-RU"/>
              </w:rPr>
              <w:t>О ПЛЕНАРНОМ ЗАСЕДАНИИ</w:t>
            </w:r>
            <w:r w:rsidR="0026650E" w:rsidRPr="00EC3C03">
              <w:rPr>
                <w:lang w:val="ru-RU"/>
              </w:rPr>
              <w:t>,</w:t>
            </w:r>
          </w:p>
          <w:p w14:paraId="4EBE545F" w14:textId="4A57C20F" w:rsidR="0026650E" w:rsidRPr="00EC3C03" w:rsidRDefault="0026650E" w:rsidP="0026650E">
            <w:pPr>
              <w:pStyle w:val="Title1"/>
              <w:rPr>
                <w:lang w:val="ru-RU"/>
              </w:rPr>
            </w:pPr>
            <w:r w:rsidRPr="00EC3C03">
              <w:rPr>
                <w:lang w:val="ru-RU"/>
              </w:rPr>
              <w:t>ПОСВЯЩЕННОМ ОТКРЫТИЮ СЕССИИ СОВЕТА</w:t>
            </w:r>
          </w:p>
        </w:tc>
      </w:tr>
      <w:tr w:rsidR="00796BD3" w:rsidRPr="00E15CA3" w14:paraId="40C06504" w14:textId="77777777" w:rsidTr="00A277B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6015E5E" w14:textId="2DA6BD88" w:rsidR="00796BD3" w:rsidRPr="00EC3C03" w:rsidRDefault="001F357D" w:rsidP="0026650E">
            <w:pPr>
              <w:pStyle w:val="Normalaftertitle"/>
              <w:jc w:val="center"/>
              <w:rPr>
                <w:lang w:val="ru-RU"/>
              </w:rPr>
            </w:pPr>
            <w:bookmarkStart w:id="6" w:name="_Hlk143178561"/>
            <w:bookmarkStart w:id="7" w:name="dtitle1" w:colFirst="0" w:colLast="0"/>
            <w:bookmarkEnd w:id="5"/>
            <w:r w:rsidRPr="00EC3C03">
              <w:rPr>
                <w:lang w:val="ru-RU"/>
              </w:rPr>
              <w:t>Четверг, 19 октября 2023 года, 09 час. 40 мин. − 11 час. 15</w:t>
            </w:r>
            <w:r w:rsidR="0026650E" w:rsidRPr="00EC3C03">
              <w:rPr>
                <w:lang w:val="ru-RU"/>
              </w:rPr>
              <w:t xml:space="preserve"> мин.</w:t>
            </w:r>
            <w:bookmarkEnd w:id="6"/>
          </w:p>
          <w:p w14:paraId="7EF965B9" w14:textId="091C7E6C" w:rsidR="001B4A41" w:rsidRPr="00EC3C03" w:rsidRDefault="003342E4" w:rsidP="003342E4">
            <w:pPr>
              <w:jc w:val="center"/>
              <w:rPr>
                <w:lang w:val="ru-RU"/>
              </w:rPr>
            </w:pPr>
            <w:r w:rsidRPr="00EC3C03">
              <w:rPr>
                <w:b/>
                <w:bCs/>
                <w:lang w:val="ru-RU"/>
              </w:rPr>
              <w:t>Председатель</w:t>
            </w:r>
            <w:r w:rsidRPr="00EC3C03">
              <w:rPr>
                <w:lang w:val="ru-RU"/>
              </w:rPr>
              <w:t xml:space="preserve">: </w:t>
            </w:r>
            <w:r w:rsidR="0026650E" w:rsidRPr="00EC3C03">
              <w:rPr>
                <w:lang w:val="ru-RU"/>
              </w:rPr>
              <w:t>г-н С. МАРТИНЕС (Парагвай)</w:t>
            </w:r>
          </w:p>
        </w:tc>
      </w:tr>
      <w:bookmarkEnd w:id="2"/>
      <w:bookmarkEnd w:id="7"/>
    </w:tbl>
    <w:p w14:paraId="359817CF" w14:textId="77777777" w:rsidR="00796BD3" w:rsidRPr="00EC3C03" w:rsidRDefault="00796BD3" w:rsidP="00796BD3">
      <w:pPr>
        <w:rPr>
          <w:lang w:val="ru-RU"/>
        </w:rPr>
      </w:pPr>
    </w:p>
    <w:p w14:paraId="7909BF21" w14:textId="77777777" w:rsidR="001B4A41" w:rsidRPr="00EC3C03" w:rsidRDefault="001B4A41" w:rsidP="001B4A41">
      <w:pPr>
        <w:rPr>
          <w:lang w:val="ru-RU"/>
        </w:rPr>
      </w:pPr>
    </w:p>
    <w:tbl>
      <w:tblPr>
        <w:tblW w:w="92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2976"/>
      </w:tblGrid>
      <w:tr w:rsidR="001B4A41" w:rsidRPr="00EC3C03" w14:paraId="741145D0" w14:textId="77777777" w:rsidTr="00A277B4">
        <w:trPr>
          <w:jc w:val="center"/>
        </w:trPr>
        <w:tc>
          <w:tcPr>
            <w:tcW w:w="308" w:type="pct"/>
          </w:tcPr>
          <w:p w14:paraId="44052E24" w14:textId="77777777" w:rsidR="001B4A41" w:rsidRPr="00EC3C03" w:rsidRDefault="001B4A41" w:rsidP="001B4A41">
            <w:pPr>
              <w:jc w:val="center"/>
              <w:rPr>
                <w:rFonts w:cs="Calibri"/>
                <w:b/>
                <w:bCs/>
                <w:szCs w:val="22"/>
                <w:lang w:val="ru-RU"/>
              </w:rPr>
            </w:pPr>
            <w:bookmarkStart w:id="8" w:name="_Hlk141438382"/>
            <w:r w:rsidRPr="00EC3C03">
              <w:rPr>
                <w:rFonts w:cs="Calibri"/>
                <w:b/>
                <w:bCs/>
                <w:szCs w:val="22"/>
                <w:lang w:val="ru-RU"/>
              </w:rPr>
              <w:br w:type="page"/>
            </w:r>
            <w:r w:rsidRPr="00EC3C03">
              <w:rPr>
                <w:rFonts w:cs="Calibri"/>
                <w:b/>
                <w:bCs/>
                <w:szCs w:val="22"/>
                <w:lang w:val="ru-RU"/>
              </w:rPr>
              <w:br w:type="page"/>
            </w:r>
          </w:p>
        </w:tc>
        <w:tc>
          <w:tcPr>
            <w:tcW w:w="3077" w:type="pct"/>
          </w:tcPr>
          <w:p w14:paraId="15C7E63C" w14:textId="0FB08128" w:rsidR="001B4A41" w:rsidRPr="00EC3C03" w:rsidRDefault="00561899" w:rsidP="001B4A41">
            <w:pPr>
              <w:rPr>
                <w:rFonts w:cs="Calibri"/>
                <w:b/>
                <w:bCs/>
                <w:szCs w:val="22"/>
                <w:lang w:val="ru-RU"/>
              </w:rPr>
            </w:pPr>
            <w:r w:rsidRPr="00EC3C03">
              <w:rPr>
                <w:rFonts w:cs="Calibri"/>
                <w:b/>
                <w:bCs/>
                <w:szCs w:val="22"/>
                <w:lang w:val="ru-RU"/>
              </w:rPr>
              <w:t>Обсуждаемые вопросы</w:t>
            </w:r>
          </w:p>
        </w:tc>
        <w:tc>
          <w:tcPr>
            <w:tcW w:w="1615" w:type="pct"/>
          </w:tcPr>
          <w:p w14:paraId="30D84664" w14:textId="7E9E26B2" w:rsidR="001B4A41" w:rsidRPr="00EC3C03" w:rsidRDefault="001B4A41" w:rsidP="001B4A41">
            <w:pPr>
              <w:jc w:val="center"/>
              <w:rPr>
                <w:rFonts w:cs="Calibri"/>
                <w:b/>
                <w:bCs/>
                <w:szCs w:val="22"/>
                <w:lang w:val="ru-RU"/>
              </w:rPr>
            </w:pPr>
            <w:r w:rsidRPr="00EC3C03">
              <w:rPr>
                <w:rFonts w:cs="Calibri"/>
                <w:b/>
                <w:bCs/>
                <w:szCs w:val="22"/>
                <w:lang w:val="ru-RU"/>
              </w:rPr>
              <w:t>Документы</w:t>
            </w:r>
          </w:p>
        </w:tc>
      </w:tr>
      <w:tr w:rsidR="0026650E" w:rsidRPr="00EC3C03" w14:paraId="098CC4ED" w14:textId="77777777" w:rsidTr="00A277B4">
        <w:trPr>
          <w:trHeight w:val="20"/>
          <w:jc w:val="center"/>
        </w:trPr>
        <w:tc>
          <w:tcPr>
            <w:tcW w:w="308" w:type="pct"/>
          </w:tcPr>
          <w:p w14:paraId="55B03472" w14:textId="4D5347E1" w:rsidR="0026650E" w:rsidRPr="00EC3C03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1</w:t>
            </w:r>
          </w:p>
        </w:tc>
        <w:tc>
          <w:tcPr>
            <w:tcW w:w="3077" w:type="pct"/>
          </w:tcPr>
          <w:p w14:paraId="63D8EB3A" w14:textId="5F7B4365" w:rsidR="0026650E" w:rsidRPr="00EC3C03" w:rsidRDefault="0026650E" w:rsidP="00AC7A50">
            <w:pPr>
              <w:rPr>
                <w:rFonts w:cs="Calibri"/>
                <w:szCs w:val="22"/>
                <w:lang w:val="ru-RU"/>
              </w:rPr>
            </w:pPr>
            <w:bookmarkStart w:id="9" w:name="_Hlk99116769"/>
            <w:r w:rsidRPr="00EC3C03">
              <w:rPr>
                <w:rFonts w:cs="Calibri"/>
                <w:szCs w:val="22"/>
                <w:lang w:val="ru-RU"/>
              </w:rPr>
              <w:t>Открытие</w:t>
            </w:r>
            <w:r w:rsidR="001F357D" w:rsidRPr="00EC3C03">
              <w:rPr>
                <w:rFonts w:cs="Calibri"/>
                <w:szCs w:val="22"/>
                <w:lang w:val="ru-RU"/>
              </w:rPr>
              <w:t xml:space="preserve"> </w:t>
            </w:r>
            <w:r w:rsidR="00AC7A50" w:rsidRPr="00EC3C03">
              <w:rPr>
                <w:rFonts w:cs="Calibri"/>
                <w:szCs w:val="22"/>
                <w:lang w:val="ru-RU"/>
              </w:rPr>
              <w:t>дополнительной</w:t>
            </w:r>
            <w:r w:rsidRPr="00EC3C03">
              <w:rPr>
                <w:rFonts w:cs="Calibri"/>
                <w:szCs w:val="22"/>
                <w:lang w:val="ru-RU"/>
              </w:rPr>
              <w:t xml:space="preserve"> сессии Совета 2023 года</w:t>
            </w:r>
            <w:bookmarkEnd w:id="9"/>
          </w:p>
        </w:tc>
        <w:tc>
          <w:tcPr>
            <w:tcW w:w="1615" w:type="pct"/>
          </w:tcPr>
          <w:p w14:paraId="13C50CE7" w14:textId="049C50B4" w:rsidR="0026650E" w:rsidRPr="00EC3C03" w:rsidRDefault="0026650E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−</w:t>
            </w:r>
          </w:p>
        </w:tc>
      </w:tr>
      <w:tr w:rsidR="0026650E" w:rsidRPr="00EC3C03" w14:paraId="7E5C8AE3" w14:textId="77777777" w:rsidTr="00A277B4">
        <w:trPr>
          <w:trHeight w:val="20"/>
          <w:jc w:val="center"/>
        </w:trPr>
        <w:tc>
          <w:tcPr>
            <w:tcW w:w="308" w:type="pct"/>
          </w:tcPr>
          <w:p w14:paraId="786B64C0" w14:textId="17CF0940" w:rsidR="0026650E" w:rsidRPr="00EC3C03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2</w:t>
            </w:r>
          </w:p>
        </w:tc>
        <w:tc>
          <w:tcPr>
            <w:tcW w:w="3077" w:type="pct"/>
          </w:tcPr>
          <w:p w14:paraId="4B0523D8" w14:textId="0044BAC8" w:rsidR="0026650E" w:rsidRPr="00EC3C03" w:rsidRDefault="00535303" w:rsidP="0026650E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color w:val="000000"/>
                <w:lang w:val="ru-RU"/>
              </w:rPr>
              <w:t>Вступительные замечания Генерального секретаря</w:t>
            </w:r>
          </w:p>
        </w:tc>
        <w:tc>
          <w:tcPr>
            <w:tcW w:w="1615" w:type="pct"/>
          </w:tcPr>
          <w:p w14:paraId="1F3CE652" w14:textId="13EFCB0B" w:rsidR="0026650E" w:rsidRPr="00EC3C03" w:rsidRDefault="0026650E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−</w:t>
            </w:r>
          </w:p>
        </w:tc>
      </w:tr>
      <w:tr w:rsidR="0026650E" w:rsidRPr="00EC3C03" w14:paraId="3D8C9242" w14:textId="77777777" w:rsidTr="00A277B4">
        <w:trPr>
          <w:trHeight w:val="20"/>
          <w:jc w:val="center"/>
        </w:trPr>
        <w:tc>
          <w:tcPr>
            <w:tcW w:w="308" w:type="pct"/>
          </w:tcPr>
          <w:p w14:paraId="3F492206" w14:textId="0DA50BE0" w:rsidR="0026650E" w:rsidRPr="00EC3C03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3</w:t>
            </w:r>
          </w:p>
        </w:tc>
        <w:tc>
          <w:tcPr>
            <w:tcW w:w="3077" w:type="pct"/>
          </w:tcPr>
          <w:p w14:paraId="73AB07E2" w14:textId="21F2FDD0" w:rsidR="0026650E" w:rsidRPr="00EC3C03" w:rsidRDefault="00535303" w:rsidP="00535303">
            <w:pPr>
              <w:rPr>
                <w:rFonts w:cs="Calibri"/>
                <w:szCs w:val="22"/>
                <w:lang w:val="ru-RU"/>
              </w:rPr>
            </w:pPr>
            <w:bookmarkStart w:id="10" w:name="lt_pId022"/>
            <w:r w:rsidRPr="00EC3C03">
              <w:rPr>
                <w:color w:val="000000"/>
                <w:lang w:val="ru-RU"/>
              </w:rPr>
              <w:t>Заявления Израиля и Государства Палестин</w:t>
            </w:r>
            <w:bookmarkEnd w:id="10"/>
            <w:r w:rsidRPr="00EC3C03">
              <w:rPr>
                <w:color w:val="000000"/>
                <w:lang w:val="ru-RU"/>
              </w:rPr>
              <w:t>а</w:t>
            </w:r>
          </w:p>
        </w:tc>
        <w:tc>
          <w:tcPr>
            <w:tcW w:w="1615" w:type="pct"/>
          </w:tcPr>
          <w:p w14:paraId="035A62CA" w14:textId="3976802D" w:rsidR="0026650E" w:rsidRPr="00EC3C03" w:rsidRDefault="0026650E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−</w:t>
            </w:r>
          </w:p>
        </w:tc>
      </w:tr>
      <w:tr w:rsidR="0026650E" w:rsidRPr="00EC3C03" w14:paraId="23A7FD5B" w14:textId="77777777" w:rsidTr="00A277B4">
        <w:trPr>
          <w:trHeight w:val="20"/>
          <w:jc w:val="center"/>
        </w:trPr>
        <w:tc>
          <w:tcPr>
            <w:tcW w:w="308" w:type="pct"/>
          </w:tcPr>
          <w:p w14:paraId="54D3D4A1" w14:textId="0ABA7B03" w:rsidR="0026650E" w:rsidRPr="00EC3C03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4</w:t>
            </w:r>
          </w:p>
        </w:tc>
        <w:tc>
          <w:tcPr>
            <w:tcW w:w="3077" w:type="pct"/>
          </w:tcPr>
          <w:p w14:paraId="5D90F87B" w14:textId="22F570F7" w:rsidR="0026650E" w:rsidRPr="00EC3C03" w:rsidRDefault="0026650E" w:rsidP="00AC7A50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Утверждение проекта повестки дня</w:t>
            </w:r>
            <w:r w:rsidR="001F357D" w:rsidRPr="00EC3C03">
              <w:rPr>
                <w:rFonts w:cs="Calibri"/>
                <w:szCs w:val="22"/>
                <w:lang w:val="ru-RU"/>
              </w:rPr>
              <w:t xml:space="preserve"> </w:t>
            </w:r>
            <w:r w:rsidR="00AC7A50" w:rsidRPr="00EC3C03">
              <w:rPr>
                <w:rFonts w:cs="Calibri"/>
                <w:szCs w:val="22"/>
                <w:lang w:val="ru-RU"/>
              </w:rPr>
              <w:t>дополнительной</w:t>
            </w:r>
            <w:r w:rsidRPr="00EC3C03">
              <w:rPr>
                <w:rFonts w:cs="Calibri"/>
                <w:szCs w:val="22"/>
                <w:lang w:val="ru-RU"/>
              </w:rPr>
              <w:t xml:space="preserve"> сессии Совета 2023 года</w:t>
            </w:r>
          </w:p>
        </w:tc>
        <w:tc>
          <w:tcPr>
            <w:tcW w:w="1615" w:type="pct"/>
          </w:tcPr>
          <w:p w14:paraId="1D997847" w14:textId="5FBBA24B" w:rsidR="0026650E" w:rsidRPr="00EC3C03" w:rsidRDefault="00E15CA3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hyperlink r:id="rId7" w:history="1">
              <w:bookmarkStart w:id="11" w:name="lt_pId026"/>
              <w:r w:rsidR="001F357D" w:rsidRPr="00EC3C03">
                <w:rPr>
                  <w:rStyle w:val="Hyperlink"/>
                  <w:lang w:val="ru-RU"/>
                </w:rPr>
                <w:t>C23-ADD/1(Rev.3)</w:t>
              </w:r>
              <w:bookmarkEnd w:id="11"/>
            </w:hyperlink>
          </w:p>
        </w:tc>
      </w:tr>
      <w:tr w:rsidR="0026650E" w:rsidRPr="00EC3C03" w14:paraId="359CA100" w14:textId="77777777" w:rsidTr="00A277B4">
        <w:trPr>
          <w:trHeight w:val="20"/>
          <w:jc w:val="center"/>
        </w:trPr>
        <w:tc>
          <w:tcPr>
            <w:tcW w:w="308" w:type="pct"/>
          </w:tcPr>
          <w:p w14:paraId="0D43155E" w14:textId="1910ECD4" w:rsidR="0026650E" w:rsidRPr="00EC3C03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5</w:t>
            </w:r>
          </w:p>
        </w:tc>
        <w:tc>
          <w:tcPr>
            <w:tcW w:w="3077" w:type="pct"/>
          </w:tcPr>
          <w:p w14:paraId="61976D05" w14:textId="2069B835" w:rsidR="0026650E" w:rsidRPr="00EC3C03" w:rsidRDefault="001F357D" w:rsidP="0026650E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bCs/>
                <w:color w:val="000000"/>
                <w:szCs w:val="22"/>
                <w:shd w:val="clear" w:color="auto" w:fill="FFFFFF"/>
                <w:lang w:val="ru-RU"/>
              </w:rPr>
              <w:t>Проект плана распределения времени</w:t>
            </w:r>
          </w:p>
        </w:tc>
        <w:tc>
          <w:tcPr>
            <w:tcW w:w="1615" w:type="pct"/>
          </w:tcPr>
          <w:p w14:paraId="093E49A9" w14:textId="31F0C9A1" w:rsidR="0026650E" w:rsidRPr="00EC3C03" w:rsidRDefault="00E15CA3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hyperlink r:id="rId8" w:history="1">
              <w:bookmarkStart w:id="12" w:name="lt_pId029"/>
              <w:r w:rsidR="001F357D" w:rsidRPr="00EC3C03">
                <w:rPr>
                  <w:rStyle w:val="Hyperlink"/>
                  <w:lang w:val="ru-RU"/>
                </w:rPr>
                <w:t>C23-ADD/DT/1(Rev.3)</w:t>
              </w:r>
              <w:bookmarkEnd w:id="12"/>
            </w:hyperlink>
          </w:p>
        </w:tc>
      </w:tr>
      <w:tr w:rsidR="0026650E" w:rsidRPr="00EC3C03" w14:paraId="63771C09" w14:textId="77777777" w:rsidTr="00A277B4">
        <w:trPr>
          <w:trHeight w:val="20"/>
          <w:jc w:val="center"/>
        </w:trPr>
        <w:tc>
          <w:tcPr>
            <w:tcW w:w="308" w:type="pct"/>
          </w:tcPr>
          <w:p w14:paraId="2597105C" w14:textId="5BEFAFDB" w:rsidR="0026650E" w:rsidRPr="00EC3C03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6</w:t>
            </w:r>
          </w:p>
        </w:tc>
        <w:tc>
          <w:tcPr>
            <w:tcW w:w="3077" w:type="pct"/>
          </w:tcPr>
          <w:p w14:paraId="2F5B4DDF" w14:textId="6BE5FA0A" w:rsidR="0026650E" w:rsidRPr="00EC3C03" w:rsidRDefault="001F357D" w:rsidP="0026650E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bCs/>
                <w:szCs w:val="22"/>
                <w:lang w:val="ru-RU"/>
              </w:rPr>
              <w:t>Организационные вопросы</w:t>
            </w:r>
          </w:p>
        </w:tc>
        <w:tc>
          <w:tcPr>
            <w:tcW w:w="1615" w:type="pct"/>
          </w:tcPr>
          <w:p w14:paraId="5CC7438B" w14:textId="402CC30A" w:rsidR="0026650E" w:rsidRPr="00EC3C03" w:rsidRDefault="001F357D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r w:rsidRPr="00EC3C03">
              <w:rPr>
                <w:lang w:val="ru-RU"/>
              </w:rPr>
              <w:t>−</w:t>
            </w:r>
          </w:p>
        </w:tc>
      </w:tr>
      <w:tr w:rsidR="0026650E" w:rsidRPr="00EC3C03" w14:paraId="0938E31C" w14:textId="77777777" w:rsidTr="00A277B4">
        <w:trPr>
          <w:trHeight w:val="20"/>
          <w:jc w:val="center"/>
        </w:trPr>
        <w:tc>
          <w:tcPr>
            <w:tcW w:w="308" w:type="pct"/>
          </w:tcPr>
          <w:p w14:paraId="75C42CC9" w14:textId="153A4D63" w:rsidR="0026650E" w:rsidRPr="00EC3C03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7</w:t>
            </w:r>
          </w:p>
        </w:tc>
        <w:tc>
          <w:tcPr>
            <w:tcW w:w="3077" w:type="pct"/>
          </w:tcPr>
          <w:p w14:paraId="01F71E26" w14:textId="51EC7786" w:rsidR="0026650E" w:rsidRPr="00EC3C03" w:rsidRDefault="00AC7A50" w:rsidP="0026650E">
            <w:pPr>
              <w:rPr>
                <w:rFonts w:cs="Calibri"/>
                <w:szCs w:val="22"/>
                <w:lang w:val="ru-RU"/>
              </w:rPr>
            </w:pPr>
            <w:r w:rsidRPr="00EC3C03">
              <w:rPr>
                <w:rFonts w:cs="Calibri"/>
                <w:szCs w:val="22"/>
                <w:lang w:val="ru-RU"/>
              </w:rPr>
              <w:t>Конкретное место и точные даты проведения Полномочной конференции 2026 года</w:t>
            </w:r>
          </w:p>
        </w:tc>
        <w:tc>
          <w:tcPr>
            <w:tcW w:w="1615" w:type="pct"/>
          </w:tcPr>
          <w:p w14:paraId="004C467D" w14:textId="74AEEDD5" w:rsidR="0026650E" w:rsidRPr="00EC3C03" w:rsidRDefault="00E15CA3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hyperlink r:id="rId9" w:history="1">
              <w:bookmarkStart w:id="13" w:name="lt_pId035"/>
              <w:r w:rsidR="001F357D" w:rsidRPr="00EC3C03">
                <w:rPr>
                  <w:rStyle w:val="Hyperlink"/>
                  <w:rFonts w:cs="Calibri"/>
                  <w:szCs w:val="22"/>
                  <w:lang w:val="ru-RU"/>
                </w:rPr>
                <w:t>C23-ADD/4</w:t>
              </w:r>
              <w:bookmarkEnd w:id="13"/>
            </w:hyperlink>
          </w:p>
        </w:tc>
      </w:tr>
      <w:bookmarkEnd w:id="8"/>
    </w:tbl>
    <w:p w14:paraId="57E9B6A1" w14:textId="77777777" w:rsidR="001B4A41" w:rsidRPr="00EC3C03" w:rsidRDefault="001B4A41" w:rsidP="001B4A41">
      <w:pPr>
        <w:rPr>
          <w:lang w:val="ru-RU"/>
        </w:rPr>
      </w:pPr>
    </w:p>
    <w:p w14:paraId="26D6261C" w14:textId="05F660BC" w:rsidR="00165D06" w:rsidRPr="00EC3C03" w:rsidRDefault="00165D06" w:rsidP="001B4A41">
      <w:pPr>
        <w:rPr>
          <w:lang w:val="ru-RU"/>
        </w:rPr>
      </w:pPr>
      <w:r w:rsidRPr="00EC3C03">
        <w:rPr>
          <w:lang w:val="ru-RU"/>
        </w:rPr>
        <w:br w:type="page"/>
      </w:r>
    </w:p>
    <w:p w14:paraId="53CFCAE3" w14:textId="43275762" w:rsidR="000C7A09" w:rsidRPr="00EC3C03" w:rsidRDefault="000C7A09" w:rsidP="000C7A09">
      <w:pPr>
        <w:pStyle w:val="Heading1"/>
        <w:rPr>
          <w:bCs/>
          <w:sz w:val="24"/>
          <w:szCs w:val="18"/>
          <w:lang w:val="ru-RU"/>
        </w:rPr>
      </w:pPr>
      <w:r w:rsidRPr="00EC3C03">
        <w:rPr>
          <w:bCs/>
          <w:sz w:val="24"/>
          <w:szCs w:val="18"/>
          <w:lang w:val="ru-RU"/>
        </w:rPr>
        <w:lastRenderedPageBreak/>
        <w:t>1</w:t>
      </w:r>
      <w:r w:rsidRPr="00EC3C03">
        <w:rPr>
          <w:bCs/>
          <w:sz w:val="24"/>
          <w:szCs w:val="18"/>
          <w:lang w:val="ru-RU"/>
        </w:rPr>
        <w:tab/>
      </w:r>
      <w:r w:rsidRPr="00EC3C03">
        <w:rPr>
          <w:sz w:val="24"/>
          <w:szCs w:val="18"/>
          <w:lang w:val="ru-RU"/>
        </w:rPr>
        <w:t xml:space="preserve">Открытие </w:t>
      </w:r>
      <w:r w:rsidR="00C214BE" w:rsidRPr="00EC3C03">
        <w:rPr>
          <w:sz w:val="24"/>
          <w:szCs w:val="18"/>
          <w:lang w:val="ru-RU"/>
        </w:rPr>
        <w:t xml:space="preserve">дополнительной </w:t>
      </w:r>
      <w:r w:rsidRPr="00EC3C03">
        <w:rPr>
          <w:sz w:val="24"/>
          <w:szCs w:val="18"/>
          <w:lang w:val="ru-RU"/>
        </w:rPr>
        <w:t>сессии Совета 2023 года</w:t>
      </w:r>
    </w:p>
    <w:p w14:paraId="65A745FF" w14:textId="6373A98F" w:rsidR="000C7A09" w:rsidRPr="00EC3C03" w:rsidRDefault="000C7A09" w:rsidP="000C7A09">
      <w:pPr>
        <w:rPr>
          <w:lang w:val="ru-RU"/>
        </w:rPr>
      </w:pPr>
      <w:r w:rsidRPr="00EC3C03">
        <w:rPr>
          <w:lang w:val="ru-RU"/>
        </w:rPr>
        <w:t>1.1</w:t>
      </w:r>
      <w:r w:rsidRPr="00EC3C03">
        <w:rPr>
          <w:lang w:val="ru-RU"/>
        </w:rPr>
        <w:tab/>
        <w:t xml:space="preserve">Председатель объявляет </w:t>
      </w:r>
      <w:r w:rsidR="00C214BE" w:rsidRPr="00EC3C03">
        <w:rPr>
          <w:lang w:val="ru-RU"/>
        </w:rPr>
        <w:t xml:space="preserve">дополнительную </w:t>
      </w:r>
      <w:r w:rsidRPr="00EC3C03">
        <w:rPr>
          <w:lang w:val="ru-RU"/>
        </w:rPr>
        <w:t>сессию Совета 2023 года открытой и</w:t>
      </w:r>
      <w:r w:rsidR="00C214BE" w:rsidRPr="00EC3C03">
        <w:rPr>
          <w:lang w:val="ru-RU"/>
        </w:rPr>
        <w:t xml:space="preserve"> </w:t>
      </w:r>
      <w:r w:rsidR="00032C7D" w:rsidRPr="00EC3C03">
        <w:rPr>
          <w:color w:val="000000"/>
          <w:lang w:val="ru-RU"/>
        </w:rPr>
        <w:t>приветствует всех делегатов</w:t>
      </w:r>
      <w:r w:rsidR="00C214BE" w:rsidRPr="00EC3C03">
        <w:rPr>
          <w:lang w:val="ru-RU"/>
        </w:rPr>
        <w:t>.</w:t>
      </w:r>
    </w:p>
    <w:p w14:paraId="5D35382D" w14:textId="6E228D1E" w:rsidR="000C7A09" w:rsidRPr="00EC3C03" w:rsidRDefault="000C7A09" w:rsidP="000C7A09">
      <w:pPr>
        <w:pStyle w:val="Heading1"/>
        <w:rPr>
          <w:sz w:val="24"/>
          <w:szCs w:val="24"/>
          <w:lang w:val="ru-RU"/>
        </w:rPr>
      </w:pPr>
      <w:r w:rsidRPr="00EC3C03">
        <w:rPr>
          <w:sz w:val="24"/>
          <w:szCs w:val="24"/>
          <w:lang w:val="ru-RU"/>
        </w:rPr>
        <w:t>2</w:t>
      </w:r>
      <w:r w:rsidRPr="00EC3C03">
        <w:rPr>
          <w:sz w:val="24"/>
          <w:szCs w:val="24"/>
          <w:lang w:val="ru-RU"/>
        </w:rPr>
        <w:tab/>
      </w:r>
      <w:r w:rsidR="00032C7D" w:rsidRPr="00EC3C03">
        <w:rPr>
          <w:color w:val="000000"/>
          <w:lang w:val="ru-RU"/>
        </w:rPr>
        <w:t>Вступительные замечания Генерального секретаря</w:t>
      </w:r>
    </w:p>
    <w:p w14:paraId="120735B9" w14:textId="68CF8A76" w:rsidR="00032C7D" w:rsidRPr="00EC3C03" w:rsidRDefault="000C7A09" w:rsidP="00032C7D">
      <w:pPr>
        <w:rPr>
          <w:lang w:val="ru-RU"/>
        </w:rPr>
      </w:pPr>
      <w:r w:rsidRPr="00EC3C03">
        <w:rPr>
          <w:lang w:val="ru-RU"/>
        </w:rPr>
        <w:t>2.1</w:t>
      </w:r>
      <w:r w:rsidRPr="00EC3C03">
        <w:rPr>
          <w:lang w:val="ru-RU"/>
        </w:rPr>
        <w:tab/>
      </w:r>
      <w:r w:rsidR="00032C7D" w:rsidRPr="00EC3C03">
        <w:rPr>
          <w:lang w:val="ru-RU"/>
        </w:rPr>
        <w:t xml:space="preserve">Генеральный секретарь говорит, что Совет собрался в трудное для мира время, когда воля к совместной работе подвергается испытанию. Она повторяет призыв Генерального секретаря Организации Объединенных Наций о постоянной защите и уважении гражданских лиц и гражданской инфраструктуры на Ближнем Востоке. Напоминая о цели и обязанности МСЭ содействовать использованию технологий </w:t>
      </w:r>
      <w:r w:rsidR="00472DB9" w:rsidRPr="00EC3C03">
        <w:rPr>
          <w:lang w:val="ru-RU"/>
        </w:rPr>
        <w:t>для</w:t>
      </w:r>
      <w:r w:rsidR="00032C7D" w:rsidRPr="00EC3C03">
        <w:rPr>
          <w:lang w:val="ru-RU"/>
        </w:rPr>
        <w:t xml:space="preserve"> развития мирных отношений и международного сотрудничества, как это закреплено в Уставе МСЭ, она заявляет, что важно помнить о необходимости защиты инфраструктуры электросвязи и права на </w:t>
      </w:r>
      <w:r w:rsidR="00DA41F7" w:rsidRPr="00EC3C03">
        <w:rPr>
          <w:lang w:val="ru-RU"/>
        </w:rPr>
        <w:t>общение</w:t>
      </w:r>
      <w:r w:rsidR="00032C7D" w:rsidRPr="00EC3C03">
        <w:rPr>
          <w:lang w:val="ru-RU"/>
        </w:rPr>
        <w:t>. Она предлагает почтить минутой молчания память ни в чем не повинных гражданских лиц, погибших в конфликтах по всему миру.</w:t>
      </w:r>
    </w:p>
    <w:p w14:paraId="04B754EC" w14:textId="3166C87C" w:rsidR="00C214BE" w:rsidRPr="00EC3C03" w:rsidRDefault="00032C7D" w:rsidP="00C214BE">
      <w:pPr>
        <w:rPr>
          <w:b/>
          <w:lang w:val="ru-RU"/>
        </w:rPr>
      </w:pPr>
      <w:bookmarkStart w:id="14" w:name="lt_pId043"/>
      <w:r w:rsidRPr="00EC3C03">
        <w:rPr>
          <w:b/>
          <w:color w:val="000000"/>
          <w:lang w:val="ru-RU"/>
        </w:rPr>
        <w:t>Участники соблюдают минуту молчания</w:t>
      </w:r>
      <w:r w:rsidR="00C214BE" w:rsidRPr="00EC3C03">
        <w:rPr>
          <w:b/>
          <w:lang w:val="ru-RU"/>
        </w:rPr>
        <w:t>.</w:t>
      </w:r>
      <w:bookmarkEnd w:id="14"/>
    </w:p>
    <w:p w14:paraId="38ABC740" w14:textId="5F2D3B3D" w:rsidR="00243405" w:rsidRPr="00EC3C03" w:rsidRDefault="00C214BE" w:rsidP="00243405">
      <w:pPr>
        <w:rPr>
          <w:rFonts w:asciiTheme="minorHAnsi" w:hAnsiTheme="minorHAnsi" w:cs="Arial"/>
          <w:szCs w:val="22"/>
          <w:lang w:val="ru-RU"/>
        </w:rPr>
      </w:pPr>
      <w:bookmarkStart w:id="15" w:name="lt_pId044"/>
      <w:r w:rsidRPr="00EC3C03">
        <w:rPr>
          <w:lang w:val="ru-RU"/>
        </w:rPr>
        <w:t>2.2</w:t>
      </w:r>
      <w:r w:rsidRPr="00EC3C03">
        <w:rPr>
          <w:lang w:val="ru-RU"/>
        </w:rPr>
        <w:tab/>
      </w:r>
      <w:bookmarkStart w:id="16" w:name="lt_pId047"/>
      <w:bookmarkEnd w:id="15"/>
      <w:r w:rsidR="00D16FC2" w:rsidRPr="00EC3C03">
        <w:rPr>
          <w:rFonts w:asciiTheme="minorHAnsi" w:hAnsiTheme="minorHAnsi" w:cs="Arial"/>
          <w:szCs w:val="22"/>
          <w:lang w:val="ru-RU"/>
        </w:rPr>
        <w:t>Далее Генеральный секретарь кратко излагает итоги недавно завершившихся собраний рабоч</w:t>
      </w:r>
      <w:r w:rsidR="00472DB9" w:rsidRPr="00EC3C03">
        <w:rPr>
          <w:rFonts w:asciiTheme="minorHAnsi" w:hAnsiTheme="minorHAnsi" w:cs="Arial"/>
          <w:szCs w:val="22"/>
          <w:lang w:val="ru-RU"/>
        </w:rPr>
        <w:t>их</w:t>
      </w:r>
      <w:r w:rsidR="00D16FC2" w:rsidRPr="00EC3C03">
        <w:rPr>
          <w:rFonts w:asciiTheme="minorHAnsi" w:hAnsiTheme="minorHAnsi" w:cs="Arial"/>
          <w:szCs w:val="22"/>
          <w:lang w:val="ru-RU"/>
        </w:rPr>
        <w:t xml:space="preserve"> групп и групп экспертов Совета и заверяет членов Совета в том, что </w:t>
      </w:r>
      <w:r w:rsidR="00D16FC2" w:rsidRPr="00EC3C03">
        <w:rPr>
          <w:color w:val="000000"/>
          <w:lang w:val="ru-RU"/>
        </w:rPr>
        <w:t xml:space="preserve">руководящий состав </w:t>
      </w:r>
      <w:r w:rsidR="00D16FC2" w:rsidRPr="00EC3C03">
        <w:rPr>
          <w:rFonts w:asciiTheme="minorHAnsi" w:hAnsiTheme="minorHAnsi" w:cs="Arial"/>
          <w:szCs w:val="22"/>
          <w:lang w:val="ru-RU"/>
        </w:rPr>
        <w:t xml:space="preserve">по-прежнему полностью привержен делу повышения </w:t>
      </w:r>
      <w:r w:rsidR="00800A53" w:rsidRPr="00EC3C03">
        <w:rPr>
          <w:rFonts w:asciiTheme="minorHAnsi" w:hAnsiTheme="minorHAnsi" w:cs="Arial"/>
          <w:szCs w:val="22"/>
          <w:lang w:val="ru-RU"/>
        </w:rPr>
        <w:t xml:space="preserve">уровня </w:t>
      </w:r>
      <w:r w:rsidR="00472DB9" w:rsidRPr="00EC3C03">
        <w:rPr>
          <w:rFonts w:asciiTheme="minorHAnsi" w:hAnsiTheme="minorHAnsi" w:cs="Arial"/>
          <w:szCs w:val="22"/>
          <w:lang w:val="ru-RU"/>
        </w:rPr>
        <w:t>прозрачности</w:t>
      </w:r>
      <w:r w:rsidR="00D16FC2" w:rsidRPr="00EC3C03">
        <w:rPr>
          <w:rFonts w:asciiTheme="minorHAnsi" w:hAnsiTheme="minorHAnsi" w:cs="Arial"/>
          <w:szCs w:val="22"/>
          <w:lang w:val="ru-RU"/>
        </w:rPr>
        <w:t xml:space="preserve">, подотчетности, </w:t>
      </w:r>
      <w:r w:rsidR="00D16FC2" w:rsidRPr="00EC3C03">
        <w:rPr>
          <w:color w:val="000000"/>
          <w:lang w:val="ru-RU"/>
        </w:rPr>
        <w:t>надлежащего управления</w:t>
      </w:r>
      <w:r w:rsidR="00D16FC2" w:rsidRPr="00EC3C03">
        <w:rPr>
          <w:rFonts w:asciiTheme="minorHAnsi" w:hAnsiTheme="minorHAnsi" w:cs="Arial"/>
          <w:szCs w:val="22"/>
          <w:lang w:val="ru-RU"/>
        </w:rPr>
        <w:t xml:space="preserve"> и </w:t>
      </w:r>
      <w:r w:rsidR="00D16FC2" w:rsidRPr="00EC3C03">
        <w:rPr>
          <w:color w:val="000000"/>
          <w:lang w:val="ru-RU"/>
        </w:rPr>
        <w:t xml:space="preserve">эффективности операционной деятельности </w:t>
      </w:r>
      <w:r w:rsidR="00D16FC2" w:rsidRPr="00EC3C03">
        <w:rPr>
          <w:rFonts w:asciiTheme="minorHAnsi" w:hAnsiTheme="minorHAnsi" w:cs="Arial"/>
          <w:szCs w:val="22"/>
          <w:lang w:val="ru-RU"/>
        </w:rPr>
        <w:t>во всем МСЭ. Достигнут прогресс в ряде областей, в том числе в отношении стратегии мобилизации ресурсов и критериев создания будущих региональных отделений, а также на уровне D-2 достигнут гендерн</w:t>
      </w:r>
      <w:r w:rsidR="00800A53" w:rsidRPr="00EC3C03">
        <w:rPr>
          <w:rFonts w:asciiTheme="minorHAnsi" w:hAnsiTheme="minorHAnsi" w:cs="Arial"/>
          <w:szCs w:val="22"/>
          <w:lang w:val="ru-RU"/>
        </w:rPr>
        <w:t>ый</w:t>
      </w:r>
      <w:r w:rsidR="00D16FC2" w:rsidRPr="00EC3C03">
        <w:rPr>
          <w:rFonts w:asciiTheme="minorHAnsi" w:hAnsiTheme="minorHAnsi" w:cs="Arial"/>
          <w:szCs w:val="22"/>
          <w:lang w:val="ru-RU"/>
        </w:rPr>
        <w:t xml:space="preserve"> баланс. Решения Совета</w:t>
      </w:r>
      <w:r w:rsidR="00800A53" w:rsidRPr="00EC3C03">
        <w:rPr>
          <w:rFonts w:asciiTheme="minorHAnsi" w:hAnsiTheme="minorHAnsi" w:cs="Arial"/>
          <w:szCs w:val="22"/>
          <w:lang w:val="ru-RU"/>
        </w:rPr>
        <w:t>, которые будут приняты</w:t>
      </w:r>
      <w:r w:rsidR="00D16FC2" w:rsidRPr="00EC3C03">
        <w:rPr>
          <w:rFonts w:asciiTheme="minorHAnsi" w:hAnsiTheme="minorHAnsi" w:cs="Arial"/>
          <w:szCs w:val="22"/>
          <w:lang w:val="ru-RU"/>
        </w:rPr>
        <w:t xml:space="preserve"> в течение следующих двух дней</w:t>
      </w:r>
      <w:r w:rsidR="00800A53" w:rsidRPr="00EC3C03">
        <w:rPr>
          <w:rFonts w:asciiTheme="minorHAnsi" w:hAnsiTheme="minorHAnsi" w:cs="Arial"/>
          <w:szCs w:val="22"/>
          <w:lang w:val="ru-RU"/>
        </w:rPr>
        <w:t>,</w:t>
      </w:r>
      <w:r w:rsidR="00D16FC2" w:rsidRPr="00EC3C03">
        <w:rPr>
          <w:rFonts w:asciiTheme="minorHAnsi" w:hAnsiTheme="minorHAnsi" w:cs="Arial"/>
          <w:szCs w:val="22"/>
          <w:lang w:val="ru-RU"/>
        </w:rPr>
        <w:t xml:space="preserve"> повлекут за собой соответствующие изменения как внутри</w:t>
      </w:r>
      <w:r w:rsidR="009B088D" w:rsidRPr="00EC3C03">
        <w:rPr>
          <w:rFonts w:asciiTheme="minorHAnsi" w:hAnsiTheme="minorHAnsi" w:cs="Arial"/>
          <w:szCs w:val="22"/>
          <w:lang w:val="ru-RU"/>
        </w:rPr>
        <w:t xml:space="preserve"> МСЭ</w:t>
      </w:r>
      <w:r w:rsidR="00D16FC2" w:rsidRPr="00EC3C03">
        <w:rPr>
          <w:rFonts w:asciiTheme="minorHAnsi" w:hAnsiTheme="minorHAnsi" w:cs="Arial"/>
          <w:szCs w:val="22"/>
          <w:lang w:val="ru-RU"/>
        </w:rPr>
        <w:t xml:space="preserve">, так и за </w:t>
      </w:r>
      <w:r w:rsidR="009B088D" w:rsidRPr="00EC3C03">
        <w:rPr>
          <w:rFonts w:asciiTheme="minorHAnsi" w:hAnsiTheme="minorHAnsi" w:cs="Arial"/>
          <w:szCs w:val="22"/>
          <w:lang w:val="ru-RU"/>
        </w:rPr>
        <w:t xml:space="preserve">его </w:t>
      </w:r>
      <w:r w:rsidR="00D16FC2" w:rsidRPr="00EC3C03">
        <w:rPr>
          <w:rFonts w:asciiTheme="minorHAnsi" w:hAnsiTheme="minorHAnsi" w:cs="Arial"/>
          <w:szCs w:val="22"/>
          <w:lang w:val="ru-RU"/>
        </w:rPr>
        <w:t>пределами</w:t>
      </w:r>
      <w:r w:rsidR="00321B78" w:rsidRPr="00EC3C03">
        <w:rPr>
          <w:rFonts w:asciiTheme="minorHAnsi" w:hAnsiTheme="minorHAnsi" w:cs="Arial"/>
          <w:szCs w:val="22"/>
          <w:lang w:val="ru-RU"/>
        </w:rPr>
        <w:t xml:space="preserve">. Наряду с этим </w:t>
      </w:r>
      <w:r w:rsidR="007F676C" w:rsidRPr="00EC3C03">
        <w:rPr>
          <w:rFonts w:asciiTheme="minorHAnsi" w:hAnsiTheme="minorHAnsi" w:cs="Arial"/>
          <w:szCs w:val="22"/>
          <w:lang w:val="ru-RU"/>
        </w:rPr>
        <w:t xml:space="preserve">проведенные недавно мероприятие </w:t>
      </w:r>
      <w:r w:rsidR="007F676C" w:rsidRPr="00EC3C03">
        <w:rPr>
          <w:color w:val="000000"/>
          <w:lang w:val="ru-RU"/>
        </w:rPr>
        <w:t xml:space="preserve">"Цифровые технологии для ЦУР" </w:t>
      </w:r>
      <w:r w:rsidR="007F676C" w:rsidRPr="00EC3C03">
        <w:rPr>
          <w:rFonts w:asciiTheme="minorHAnsi" w:hAnsiTheme="minorHAnsi" w:cs="Arial"/>
          <w:szCs w:val="22"/>
          <w:lang w:val="ru-RU"/>
        </w:rPr>
        <w:t xml:space="preserve">и </w:t>
      </w:r>
      <w:r w:rsidR="007F676C" w:rsidRPr="00EC3C03">
        <w:rPr>
          <w:color w:val="000000"/>
          <w:lang w:val="ru-RU"/>
        </w:rPr>
        <w:t>Форум по вопросам управления использованием интернета</w:t>
      </w:r>
      <w:r w:rsidR="007F676C" w:rsidRPr="00EC3C03">
        <w:rPr>
          <w:rFonts w:asciiTheme="minorHAnsi" w:hAnsiTheme="minorHAnsi" w:cs="Arial"/>
          <w:szCs w:val="22"/>
          <w:lang w:val="ru-RU"/>
        </w:rPr>
        <w:t xml:space="preserve">, где была отмечена первостепенная роль ИКТ в достижении Целей в области устойчивого развития (ЦУР) и в преодолении цифрового разрыва, продемонстрировали, что </w:t>
      </w:r>
      <w:r w:rsidR="00D16FC2" w:rsidRPr="00EC3C03">
        <w:rPr>
          <w:rFonts w:asciiTheme="minorHAnsi" w:hAnsiTheme="minorHAnsi" w:cs="Arial"/>
          <w:szCs w:val="22"/>
          <w:lang w:val="ru-RU"/>
        </w:rPr>
        <w:t xml:space="preserve">цифровые технологии </w:t>
      </w:r>
      <w:r w:rsidR="009846F8" w:rsidRPr="00EC3C03">
        <w:rPr>
          <w:rFonts w:asciiTheme="minorHAnsi" w:hAnsiTheme="minorHAnsi" w:cs="Arial"/>
          <w:szCs w:val="22"/>
          <w:lang w:val="ru-RU"/>
        </w:rPr>
        <w:t xml:space="preserve">занимают беспрецедентно </w:t>
      </w:r>
      <w:r w:rsidR="00D16FC2" w:rsidRPr="00EC3C03">
        <w:rPr>
          <w:rFonts w:asciiTheme="minorHAnsi" w:hAnsiTheme="minorHAnsi" w:cs="Arial"/>
          <w:szCs w:val="22"/>
          <w:lang w:val="ru-RU"/>
        </w:rPr>
        <w:t>высоко</w:t>
      </w:r>
      <w:r w:rsidR="009B088D" w:rsidRPr="00EC3C03">
        <w:rPr>
          <w:rFonts w:asciiTheme="minorHAnsi" w:hAnsiTheme="minorHAnsi" w:cs="Arial"/>
          <w:szCs w:val="22"/>
          <w:lang w:val="ru-RU"/>
        </w:rPr>
        <w:t>е</w:t>
      </w:r>
      <w:r w:rsidR="00D16FC2" w:rsidRPr="00EC3C03">
        <w:rPr>
          <w:rFonts w:asciiTheme="minorHAnsi" w:hAnsiTheme="minorHAnsi" w:cs="Arial"/>
          <w:szCs w:val="22"/>
          <w:lang w:val="ru-RU"/>
        </w:rPr>
        <w:t xml:space="preserve"> мест</w:t>
      </w:r>
      <w:r w:rsidR="009B088D" w:rsidRPr="00EC3C03">
        <w:rPr>
          <w:rFonts w:asciiTheme="minorHAnsi" w:hAnsiTheme="minorHAnsi" w:cs="Arial"/>
          <w:szCs w:val="22"/>
          <w:lang w:val="ru-RU"/>
        </w:rPr>
        <w:t>о</w:t>
      </w:r>
      <w:r w:rsidR="00D16FC2" w:rsidRPr="00EC3C03">
        <w:rPr>
          <w:rFonts w:asciiTheme="minorHAnsi" w:hAnsiTheme="minorHAnsi" w:cs="Arial"/>
          <w:szCs w:val="22"/>
          <w:lang w:val="ru-RU"/>
        </w:rPr>
        <w:t xml:space="preserve"> в глобальной повестке дня.</w:t>
      </w:r>
      <w:bookmarkEnd w:id="16"/>
      <w:r w:rsidR="003456ED" w:rsidRPr="00EC3C03">
        <w:rPr>
          <w:rFonts w:asciiTheme="minorHAnsi" w:hAnsiTheme="minorHAnsi" w:cs="Arial"/>
          <w:szCs w:val="22"/>
          <w:lang w:val="ru-RU"/>
        </w:rPr>
        <w:t xml:space="preserve"> </w:t>
      </w:r>
      <w:r w:rsidR="00243405" w:rsidRPr="00EC3C03">
        <w:rPr>
          <w:lang w:val="ru-RU"/>
        </w:rPr>
        <w:t xml:space="preserve">Кроме того, на </w:t>
      </w:r>
      <w:r w:rsidR="009820B8" w:rsidRPr="00EC3C03">
        <w:rPr>
          <w:color w:val="000000"/>
          <w:lang w:val="ru-RU"/>
        </w:rPr>
        <w:t xml:space="preserve">Региональном форуме МСЭ по вопросам развития для стран Африки </w:t>
      </w:r>
      <w:r w:rsidR="00243405" w:rsidRPr="00EC3C03">
        <w:rPr>
          <w:lang w:val="ru-RU"/>
        </w:rPr>
        <w:t xml:space="preserve">было отмечено 800-е обязательство в </w:t>
      </w:r>
      <w:r w:rsidR="009820B8" w:rsidRPr="00EC3C03">
        <w:rPr>
          <w:lang w:val="ru-RU"/>
        </w:rPr>
        <w:t>рамках</w:t>
      </w:r>
      <w:r w:rsidR="00243405" w:rsidRPr="00EC3C03">
        <w:rPr>
          <w:lang w:val="ru-RU"/>
        </w:rPr>
        <w:t xml:space="preserve"> </w:t>
      </w:r>
      <w:r w:rsidR="00243405" w:rsidRPr="00EC3C03">
        <w:rPr>
          <w:color w:val="000000"/>
          <w:lang w:val="ru-RU"/>
        </w:rPr>
        <w:t>Цифров</w:t>
      </w:r>
      <w:r w:rsidR="009820B8" w:rsidRPr="00EC3C03">
        <w:rPr>
          <w:color w:val="000000"/>
          <w:lang w:val="ru-RU"/>
        </w:rPr>
        <w:t>ой</w:t>
      </w:r>
      <w:r w:rsidR="00243405" w:rsidRPr="00EC3C03">
        <w:rPr>
          <w:color w:val="000000"/>
          <w:lang w:val="ru-RU"/>
        </w:rPr>
        <w:t xml:space="preserve"> коалици</w:t>
      </w:r>
      <w:r w:rsidR="009820B8" w:rsidRPr="00EC3C03">
        <w:rPr>
          <w:color w:val="000000"/>
          <w:lang w:val="ru-RU"/>
        </w:rPr>
        <w:t>и</w:t>
      </w:r>
      <w:r w:rsidR="00243405" w:rsidRPr="00EC3C03">
        <w:rPr>
          <w:color w:val="000000"/>
          <w:lang w:val="ru-RU"/>
        </w:rPr>
        <w:t xml:space="preserve"> МСЭ "Партнерство для подключения"</w:t>
      </w:r>
      <w:r w:rsidR="00243405" w:rsidRPr="00EC3C03">
        <w:rPr>
          <w:lang w:val="ru-RU"/>
        </w:rPr>
        <w:t>, в результате чего общая сумма объявленных взносов составила 32 миллиарда долларов</w:t>
      </w:r>
      <w:r w:rsidR="00321B78" w:rsidRPr="00EC3C03">
        <w:rPr>
          <w:lang w:val="ru-RU"/>
        </w:rPr>
        <w:t xml:space="preserve"> США</w:t>
      </w:r>
      <w:r w:rsidR="00243405" w:rsidRPr="00EC3C03">
        <w:rPr>
          <w:lang w:val="ru-RU"/>
        </w:rPr>
        <w:t xml:space="preserve">. МСЭ будет играть активную роль в работе </w:t>
      </w:r>
      <w:r w:rsidR="009820B8" w:rsidRPr="00EC3C03">
        <w:rPr>
          <w:color w:val="000000"/>
          <w:lang w:val="ru-RU"/>
        </w:rPr>
        <w:t xml:space="preserve">28-й сессии Конференции сторон (COP28) Рамочной конвенции ООН об изменении климата. </w:t>
      </w:r>
      <w:r w:rsidR="00C75690" w:rsidRPr="00EC3C03">
        <w:rPr>
          <w:lang w:val="ru-RU"/>
        </w:rPr>
        <w:t>Помимо э</w:t>
      </w:r>
      <w:r w:rsidR="00243405" w:rsidRPr="00EC3C03">
        <w:rPr>
          <w:lang w:val="ru-RU"/>
        </w:rPr>
        <w:t xml:space="preserve">того, </w:t>
      </w:r>
      <w:r w:rsidR="009820B8" w:rsidRPr="00EC3C03">
        <w:rPr>
          <w:lang w:val="ru-RU"/>
        </w:rPr>
        <w:t>ВКР</w:t>
      </w:r>
      <w:r w:rsidR="00243405" w:rsidRPr="00EC3C03">
        <w:rPr>
          <w:lang w:val="ru-RU"/>
        </w:rPr>
        <w:t>-23 продемонстрирует</w:t>
      </w:r>
      <w:r w:rsidR="00C75690" w:rsidRPr="00EC3C03">
        <w:rPr>
          <w:lang w:val="ru-RU"/>
        </w:rPr>
        <w:t xml:space="preserve"> практические результаты</w:t>
      </w:r>
      <w:r w:rsidR="00243405" w:rsidRPr="00EC3C03">
        <w:rPr>
          <w:lang w:val="ru-RU"/>
        </w:rPr>
        <w:t xml:space="preserve">, </w:t>
      </w:r>
      <w:r w:rsidR="00C75690" w:rsidRPr="00EC3C03">
        <w:rPr>
          <w:lang w:val="ru-RU"/>
        </w:rPr>
        <w:t xml:space="preserve">которые могут быть достигнуты на основе </w:t>
      </w:r>
      <w:r w:rsidR="00243405" w:rsidRPr="00EC3C03">
        <w:rPr>
          <w:lang w:val="ru-RU"/>
        </w:rPr>
        <w:t>многосторонн</w:t>
      </w:r>
      <w:r w:rsidR="00C75690" w:rsidRPr="00EC3C03">
        <w:rPr>
          <w:lang w:val="ru-RU"/>
        </w:rPr>
        <w:t>его подхода</w:t>
      </w:r>
      <w:r w:rsidR="00243405" w:rsidRPr="00EC3C03">
        <w:rPr>
          <w:lang w:val="ru-RU"/>
        </w:rPr>
        <w:t>, и предоставит уникальную возможность использовать цифровые технологии для того, чтобы вернуть ЦУР на путь, ведущий к миру, прогрессу, процветанию и устойчивости для всех и повсюду. Она наде</w:t>
      </w:r>
      <w:r w:rsidR="00C75690" w:rsidRPr="00EC3C03">
        <w:rPr>
          <w:lang w:val="ru-RU"/>
        </w:rPr>
        <w:t xml:space="preserve">ется продолжить построение МСЭ, соответствующего своему назначению и будущему, </w:t>
      </w:r>
      <w:r w:rsidR="00243405" w:rsidRPr="00EC3C03">
        <w:rPr>
          <w:lang w:val="ru-RU"/>
        </w:rPr>
        <w:t>котор</w:t>
      </w:r>
      <w:r w:rsidR="009820B8" w:rsidRPr="00EC3C03">
        <w:rPr>
          <w:lang w:val="ru-RU"/>
        </w:rPr>
        <w:t>ы</w:t>
      </w:r>
      <w:r w:rsidR="00C75690" w:rsidRPr="00EC3C03">
        <w:rPr>
          <w:lang w:val="ru-RU"/>
        </w:rPr>
        <w:t>й</w:t>
      </w:r>
      <w:r w:rsidR="009820B8" w:rsidRPr="00EC3C03">
        <w:rPr>
          <w:lang w:val="ru-RU"/>
        </w:rPr>
        <w:t xml:space="preserve"> отвеча</w:t>
      </w:r>
      <w:r w:rsidR="00C75690" w:rsidRPr="00EC3C03">
        <w:rPr>
          <w:lang w:val="ru-RU"/>
        </w:rPr>
        <w:t>е</w:t>
      </w:r>
      <w:r w:rsidR="009820B8" w:rsidRPr="00EC3C03">
        <w:rPr>
          <w:lang w:val="ru-RU"/>
        </w:rPr>
        <w:t>т чаяниям</w:t>
      </w:r>
      <w:r w:rsidR="00243405" w:rsidRPr="00EC3C03">
        <w:rPr>
          <w:lang w:val="ru-RU"/>
        </w:rPr>
        <w:t xml:space="preserve"> его </w:t>
      </w:r>
      <w:r w:rsidR="003456ED" w:rsidRPr="00EC3C03">
        <w:rPr>
          <w:lang w:val="ru-RU"/>
        </w:rPr>
        <w:t xml:space="preserve">Государств-Членов </w:t>
      </w:r>
      <w:r w:rsidR="00243405" w:rsidRPr="00EC3C03">
        <w:rPr>
          <w:lang w:val="ru-RU"/>
        </w:rPr>
        <w:t xml:space="preserve">и </w:t>
      </w:r>
      <w:r w:rsidR="00C75690" w:rsidRPr="00EC3C03">
        <w:rPr>
          <w:lang w:val="ru-RU"/>
        </w:rPr>
        <w:t xml:space="preserve">востребован </w:t>
      </w:r>
      <w:r w:rsidR="00243405" w:rsidRPr="00EC3C03">
        <w:rPr>
          <w:lang w:val="ru-RU"/>
        </w:rPr>
        <w:t>в</w:t>
      </w:r>
      <w:r w:rsidR="00C75690" w:rsidRPr="00EC3C03">
        <w:rPr>
          <w:lang w:val="ru-RU"/>
        </w:rPr>
        <w:t xml:space="preserve">о всем </w:t>
      </w:r>
      <w:r w:rsidR="00243405" w:rsidRPr="00EC3C03">
        <w:rPr>
          <w:lang w:val="ru-RU"/>
        </w:rPr>
        <w:t>мир</w:t>
      </w:r>
      <w:r w:rsidR="00C75690" w:rsidRPr="00EC3C03">
        <w:rPr>
          <w:lang w:val="ru-RU"/>
        </w:rPr>
        <w:t>е</w:t>
      </w:r>
      <w:r w:rsidR="00243405" w:rsidRPr="00EC3C03">
        <w:rPr>
          <w:lang w:val="ru-RU"/>
        </w:rPr>
        <w:t>.</w:t>
      </w:r>
    </w:p>
    <w:p w14:paraId="1FA03C89" w14:textId="241E1DAC" w:rsidR="000C7A09" w:rsidRPr="00EC3C03" w:rsidRDefault="000C7A09" w:rsidP="000C7A09">
      <w:pPr>
        <w:pStyle w:val="Heading1"/>
        <w:rPr>
          <w:sz w:val="24"/>
          <w:szCs w:val="24"/>
          <w:lang w:val="ru-RU"/>
        </w:rPr>
      </w:pPr>
      <w:r w:rsidRPr="00EC3C03">
        <w:rPr>
          <w:sz w:val="24"/>
          <w:szCs w:val="24"/>
          <w:lang w:val="ru-RU"/>
        </w:rPr>
        <w:t>3</w:t>
      </w:r>
      <w:r w:rsidRPr="00EC3C03">
        <w:rPr>
          <w:sz w:val="24"/>
          <w:szCs w:val="24"/>
          <w:lang w:val="ru-RU"/>
        </w:rPr>
        <w:tab/>
      </w:r>
      <w:r w:rsidR="00032C7D" w:rsidRPr="00EC3C03">
        <w:rPr>
          <w:bCs/>
          <w:sz w:val="24"/>
          <w:szCs w:val="24"/>
          <w:lang w:val="ru-RU"/>
        </w:rPr>
        <w:t>Заявления Израиля и Государства Палестина</w:t>
      </w:r>
    </w:p>
    <w:p w14:paraId="613F206B" w14:textId="2AC8C534" w:rsidR="000C7A09" w:rsidRPr="00EC3C03" w:rsidRDefault="000C7A09" w:rsidP="000C7A09">
      <w:pPr>
        <w:rPr>
          <w:rFonts w:asciiTheme="minorHAnsi" w:hAnsiTheme="minorHAnsi" w:cs="Arial"/>
          <w:szCs w:val="22"/>
          <w:lang w:val="ru-RU"/>
        </w:rPr>
      </w:pPr>
      <w:r w:rsidRPr="00EC3C03">
        <w:rPr>
          <w:lang w:val="ru-RU"/>
        </w:rPr>
        <w:t>3.1</w:t>
      </w:r>
      <w:r w:rsidRPr="00EC3C03">
        <w:rPr>
          <w:lang w:val="ru-RU"/>
        </w:rPr>
        <w:tab/>
      </w:r>
      <w:bookmarkStart w:id="17" w:name="lt_pId052"/>
      <w:r w:rsidR="003456ED" w:rsidRPr="00EC3C03">
        <w:rPr>
          <w:rFonts w:asciiTheme="minorHAnsi" w:hAnsiTheme="minorHAnsi" w:cs="Arial"/>
          <w:szCs w:val="22"/>
          <w:lang w:val="ru-RU"/>
        </w:rPr>
        <w:t>Наблюдатель от Израиля делает следующее заявление</w:t>
      </w:r>
      <w:r w:rsidR="001778A1" w:rsidRPr="00EC3C03">
        <w:rPr>
          <w:rFonts w:asciiTheme="minorHAnsi" w:hAnsiTheme="minorHAnsi" w:cs="Arial"/>
          <w:szCs w:val="22"/>
          <w:lang w:val="ru-RU"/>
        </w:rPr>
        <w:t xml:space="preserve"> с</w:t>
      </w:r>
      <w:r w:rsidR="003456ED" w:rsidRPr="00EC3C03">
        <w:rPr>
          <w:rFonts w:asciiTheme="minorHAnsi" w:hAnsiTheme="minorHAnsi" w:cs="Arial"/>
          <w:szCs w:val="22"/>
          <w:lang w:val="ru-RU"/>
        </w:rPr>
        <w:t xml:space="preserve"> осужд</w:t>
      </w:r>
      <w:r w:rsidR="001778A1" w:rsidRPr="00EC3C03">
        <w:rPr>
          <w:rFonts w:asciiTheme="minorHAnsi" w:hAnsiTheme="minorHAnsi" w:cs="Arial"/>
          <w:szCs w:val="22"/>
          <w:lang w:val="ru-RU"/>
        </w:rPr>
        <w:t>ением</w:t>
      </w:r>
      <w:r w:rsidR="003456ED" w:rsidRPr="00EC3C03">
        <w:rPr>
          <w:rFonts w:asciiTheme="minorHAnsi" w:hAnsiTheme="minorHAnsi" w:cs="Arial"/>
          <w:szCs w:val="22"/>
          <w:lang w:val="ru-RU"/>
        </w:rPr>
        <w:t xml:space="preserve"> недавни</w:t>
      </w:r>
      <w:r w:rsidR="001778A1" w:rsidRPr="00EC3C03">
        <w:rPr>
          <w:rFonts w:asciiTheme="minorHAnsi" w:hAnsiTheme="minorHAnsi" w:cs="Arial"/>
          <w:szCs w:val="22"/>
          <w:lang w:val="ru-RU"/>
        </w:rPr>
        <w:t>х</w:t>
      </w:r>
      <w:r w:rsidR="003456ED" w:rsidRPr="00EC3C03">
        <w:rPr>
          <w:rFonts w:asciiTheme="minorHAnsi" w:hAnsiTheme="minorHAnsi" w:cs="Arial"/>
          <w:szCs w:val="22"/>
          <w:lang w:val="ru-RU"/>
        </w:rPr>
        <w:t xml:space="preserve"> акт</w:t>
      </w:r>
      <w:r w:rsidR="001778A1" w:rsidRPr="00EC3C03">
        <w:rPr>
          <w:rFonts w:asciiTheme="minorHAnsi" w:hAnsiTheme="minorHAnsi" w:cs="Arial"/>
          <w:szCs w:val="22"/>
          <w:lang w:val="ru-RU"/>
        </w:rPr>
        <w:t>ов</w:t>
      </w:r>
      <w:r w:rsidR="003456ED" w:rsidRPr="00EC3C03">
        <w:rPr>
          <w:rFonts w:asciiTheme="minorHAnsi" w:hAnsiTheme="minorHAnsi" w:cs="Arial"/>
          <w:szCs w:val="22"/>
          <w:lang w:val="ru-RU"/>
        </w:rPr>
        <w:t xml:space="preserve"> агрессии, совершенны</w:t>
      </w:r>
      <w:r w:rsidR="001778A1" w:rsidRPr="00EC3C03">
        <w:rPr>
          <w:rFonts w:asciiTheme="minorHAnsi" w:hAnsiTheme="minorHAnsi" w:cs="Arial"/>
          <w:szCs w:val="22"/>
          <w:lang w:val="ru-RU"/>
        </w:rPr>
        <w:t xml:space="preserve">х </w:t>
      </w:r>
      <w:r w:rsidR="003456ED" w:rsidRPr="00EC3C03">
        <w:rPr>
          <w:rFonts w:asciiTheme="minorHAnsi" w:hAnsiTheme="minorHAnsi" w:cs="Arial"/>
          <w:szCs w:val="22"/>
          <w:lang w:val="ru-RU"/>
        </w:rPr>
        <w:t xml:space="preserve">ХАМАС против </w:t>
      </w:r>
      <w:r w:rsidR="001778A1" w:rsidRPr="00EC3C03">
        <w:rPr>
          <w:rFonts w:asciiTheme="minorHAnsi" w:hAnsiTheme="minorHAnsi" w:cs="Arial"/>
          <w:szCs w:val="22"/>
          <w:lang w:val="ru-RU"/>
        </w:rPr>
        <w:t>е</w:t>
      </w:r>
      <w:r w:rsidR="00C75690" w:rsidRPr="00EC3C03">
        <w:rPr>
          <w:rFonts w:asciiTheme="minorHAnsi" w:hAnsiTheme="minorHAnsi" w:cs="Arial"/>
          <w:szCs w:val="22"/>
          <w:lang w:val="ru-RU"/>
        </w:rPr>
        <w:t>е</w:t>
      </w:r>
      <w:r w:rsidR="003456ED" w:rsidRPr="00EC3C03">
        <w:rPr>
          <w:rFonts w:asciiTheme="minorHAnsi" w:hAnsiTheme="minorHAnsi" w:cs="Arial"/>
          <w:szCs w:val="22"/>
          <w:lang w:val="ru-RU"/>
        </w:rPr>
        <w:t xml:space="preserve"> страны</w:t>
      </w:r>
      <w:r w:rsidR="00C214BE" w:rsidRPr="00EC3C03">
        <w:rPr>
          <w:lang w:val="ru-RU"/>
        </w:rPr>
        <w:t xml:space="preserve">: </w:t>
      </w:r>
      <w:r w:rsidR="00E15CA3">
        <w:fldChar w:fldCharType="begin"/>
      </w:r>
      <w:r w:rsidR="00E15CA3">
        <w:instrText>HYPERLINK</w:instrText>
      </w:r>
      <w:r w:rsidR="00E15CA3" w:rsidRPr="00E15CA3">
        <w:rPr>
          <w:lang w:val="ru-RU"/>
        </w:rPr>
        <w:instrText xml:space="preserve"> "</w:instrText>
      </w:r>
      <w:r w:rsidR="00E15CA3">
        <w:instrText>http</w:instrText>
      </w:r>
      <w:r w:rsidR="00E15CA3" w:rsidRPr="00E15CA3">
        <w:rPr>
          <w:lang w:val="ru-RU"/>
        </w:rPr>
        <w:instrText>://</w:instrText>
      </w:r>
      <w:r w:rsidR="00E15CA3">
        <w:instrText>council</w:instrText>
      </w:r>
      <w:r w:rsidR="00E15CA3" w:rsidRPr="00E15CA3">
        <w:rPr>
          <w:lang w:val="ru-RU"/>
        </w:rPr>
        <w:instrText>.</w:instrText>
      </w:r>
      <w:r w:rsidR="00E15CA3">
        <w:instrText>itu</w:instrText>
      </w:r>
      <w:r w:rsidR="00E15CA3" w:rsidRPr="00E15CA3">
        <w:rPr>
          <w:lang w:val="ru-RU"/>
        </w:rPr>
        <w:instrText>.</w:instrText>
      </w:r>
      <w:r w:rsidR="00E15CA3">
        <w:instrText>int</w:instrText>
      </w:r>
      <w:r w:rsidR="00E15CA3" w:rsidRPr="00E15CA3">
        <w:rPr>
          <w:lang w:val="ru-RU"/>
        </w:rPr>
        <w:instrText>/2023-</w:instrText>
      </w:r>
      <w:r w:rsidR="00E15CA3">
        <w:instrText>additional</w:instrText>
      </w:r>
      <w:r w:rsidR="00E15CA3" w:rsidRPr="00E15CA3">
        <w:rPr>
          <w:lang w:val="ru-RU"/>
        </w:rPr>
        <w:instrText>/</w:instrText>
      </w:r>
      <w:r w:rsidR="00E15CA3">
        <w:instrText>wp</w:instrText>
      </w:r>
      <w:r w:rsidR="00E15CA3" w:rsidRPr="00E15CA3">
        <w:rPr>
          <w:lang w:val="ru-RU"/>
        </w:rPr>
        <w:instrText>-</w:instrText>
      </w:r>
      <w:r w:rsidR="00E15CA3">
        <w:instrText>content</w:instrText>
      </w:r>
      <w:r w:rsidR="00E15CA3" w:rsidRPr="00E15CA3">
        <w:rPr>
          <w:lang w:val="ru-RU"/>
        </w:rPr>
        <w:instrText>/</w:instrText>
      </w:r>
      <w:r w:rsidR="00E15CA3">
        <w:instrText>uploads</w:instrText>
      </w:r>
      <w:r w:rsidR="00E15CA3" w:rsidRPr="00E15CA3">
        <w:rPr>
          <w:lang w:val="ru-RU"/>
        </w:rPr>
        <w:instrText>/</w:instrText>
      </w:r>
      <w:r w:rsidR="00E15CA3">
        <w:instrText>sites</w:instrText>
      </w:r>
      <w:r w:rsidR="00E15CA3" w:rsidRPr="00E15CA3">
        <w:rPr>
          <w:lang w:val="ru-RU"/>
        </w:rPr>
        <w:instrText>/3/2023/11/</w:instrText>
      </w:r>
      <w:r w:rsidR="00E15CA3">
        <w:instrText>Israel</w:instrText>
      </w:r>
      <w:r w:rsidR="00E15CA3" w:rsidRPr="00E15CA3">
        <w:rPr>
          <w:lang w:val="ru-RU"/>
        </w:rPr>
        <w:instrText>-</w:instrText>
      </w:r>
      <w:r w:rsidR="00E15CA3">
        <w:instrText>Statement</w:instrText>
      </w:r>
      <w:r w:rsidR="00E15CA3" w:rsidRPr="00E15CA3">
        <w:rPr>
          <w:lang w:val="ru-RU"/>
        </w:rPr>
        <w:instrText>-</w:instrText>
      </w:r>
      <w:r w:rsidR="00E15CA3">
        <w:instrText>e</w:instrText>
      </w:r>
      <w:r w:rsidR="00E15CA3" w:rsidRPr="00E15CA3">
        <w:rPr>
          <w:lang w:val="ru-RU"/>
        </w:rPr>
        <w:instrText>.</w:instrText>
      </w:r>
      <w:r w:rsidR="00E15CA3">
        <w:instrText>pdf</w:instrText>
      </w:r>
      <w:r w:rsidR="00E15CA3" w:rsidRPr="00E15CA3">
        <w:rPr>
          <w:lang w:val="ru-RU"/>
        </w:rPr>
        <w:instrText>"</w:instrText>
      </w:r>
      <w:r w:rsidR="00E15CA3">
        <w:fldChar w:fldCharType="separate"/>
      </w:r>
      <w:r w:rsidR="00F465E6" w:rsidRPr="00EC3C03">
        <w:rPr>
          <w:rStyle w:val="Hyperlink"/>
          <w:lang w:val="ru-RU"/>
        </w:rPr>
        <w:t>http://council.itu.int/2023-additional/</w:t>
      </w:r>
      <w:r w:rsidR="00F465E6" w:rsidRPr="00EC3C03">
        <w:rPr>
          <w:rStyle w:val="Hyperlink"/>
          <w:lang w:val="ru-RU"/>
        </w:rPr>
        <w:br/>
      </w:r>
      <w:proofErr w:type="spellStart"/>
      <w:r w:rsidR="00F465E6" w:rsidRPr="00EC3C03">
        <w:rPr>
          <w:rStyle w:val="Hyperlink"/>
          <w:lang w:val="ru-RU"/>
        </w:rPr>
        <w:t>wp-content</w:t>
      </w:r>
      <w:proofErr w:type="spellEnd"/>
      <w:r w:rsidR="00F465E6" w:rsidRPr="00EC3C03">
        <w:rPr>
          <w:rStyle w:val="Hyperlink"/>
          <w:lang w:val="ru-RU"/>
        </w:rPr>
        <w:t>/</w:t>
      </w:r>
      <w:proofErr w:type="spellStart"/>
      <w:r w:rsidR="00F465E6" w:rsidRPr="00EC3C03">
        <w:rPr>
          <w:rStyle w:val="Hyperlink"/>
          <w:lang w:val="ru-RU"/>
        </w:rPr>
        <w:t>uploads</w:t>
      </w:r>
      <w:proofErr w:type="spellEnd"/>
      <w:r w:rsidR="00F465E6" w:rsidRPr="00EC3C03">
        <w:rPr>
          <w:rStyle w:val="Hyperlink"/>
          <w:lang w:val="ru-RU"/>
        </w:rPr>
        <w:t>/</w:t>
      </w:r>
      <w:proofErr w:type="spellStart"/>
      <w:r w:rsidR="00F465E6" w:rsidRPr="00EC3C03">
        <w:rPr>
          <w:rStyle w:val="Hyperlink"/>
          <w:lang w:val="ru-RU"/>
        </w:rPr>
        <w:t>sites</w:t>
      </w:r>
      <w:proofErr w:type="spellEnd"/>
      <w:r w:rsidR="00F465E6" w:rsidRPr="00EC3C03">
        <w:rPr>
          <w:rStyle w:val="Hyperlink"/>
          <w:lang w:val="ru-RU"/>
        </w:rPr>
        <w:t>/3/2023/11/Israel-Statement-e.pdf</w:t>
      </w:r>
      <w:r w:rsidR="00E15CA3">
        <w:rPr>
          <w:rStyle w:val="Hyperlink"/>
          <w:lang w:val="ru-RU"/>
        </w:rPr>
        <w:fldChar w:fldCharType="end"/>
      </w:r>
      <w:bookmarkEnd w:id="17"/>
      <w:r w:rsidR="00420440" w:rsidRPr="00EC3C03">
        <w:rPr>
          <w:lang w:val="ru-RU"/>
        </w:rPr>
        <w:t>.</w:t>
      </w:r>
    </w:p>
    <w:p w14:paraId="4DCBA21B" w14:textId="6E996D86" w:rsidR="000C7A09" w:rsidRPr="00EC3C03" w:rsidRDefault="00C214BE" w:rsidP="000C7A09">
      <w:pPr>
        <w:rPr>
          <w:bCs/>
          <w:lang w:val="ru-RU"/>
        </w:rPr>
      </w:pPr>
      <w:r w:rsidRPr="00EC3C03">
        <w:rPr>
          <w:bCs/>
          <w:lang w:val="ru-RU"/>
        </w:rPr>
        <w:t>3.2</w:t>
      </w:r>
      <w:r w:rsidRPr="00EC3C03">
        <w:rPr>
          <w:bCs/>
          <w:lang w:val="ru-RU"/>
        </w:rPr>
        <w:tab/>
      </w:r>
      <w:bookmarkStart w:id="18" w:name="lt_pId053"/>
      <w:r w:rsidR="003456ED" w:rsidRPr="00EC3C03">
        <w:rPr>
          <w:rFonts w:asciiTheme="minorHAnsi" w:hAnsiTheme="minorHAnsi" w:cs="Arial"/>
          <w:bCs/>
          <w:szCs w:val="22"/>
          <w:lang w:val="ru-RU"/>
        </w:rPr>
        <w:t>Наблюдатель от Государства Палестина делает следующее заявление о положении в области электросвязи и призывает МСЭ обеспечить права палестинцев на доступ к электросвязи и интернету</w:t>
      </w:r>
      <w:r w:rsidRPr="00EC3C03">
        <w:rPr>
          <w:bCs/>
          <w:lang w:val="ru-RU"/>
        </w:rPr>
        <w:t xml:space="preserve">: </w:t>
      </w:r>
      <w:r w:rsidR="00E15CA3">
        <w:fldChar w:fldCharType="begin"/>
      </w:r>
      <w:r w:rsidR="00E15CA3">
        <w:instrText>HYPERLINK</w:instrText>
      </w:r>
      <w:r w:rsidR="00E15CA3" w:rsidRPr="00E15CA3">
        <w:rPr>
          <w:lang w:val="ru-RU"/>
        </w:rPr>
        <w:instrText xml:space="preserve"> "</w:instrText>
      </w:r>
      <w:r w:rsidR="00E15CA3">
        <w:instrText>http</w:instrText>
      </w:r>
      <w:r w:rsidR="00E15CA3" w:rsidRPr="00E15CA3">
        <w:rPr>
          <w:lang w:val="ru-RU"/>
        </w:rPr>
        <w:instrText>://</w:instrText>
      </w:r>
      <w:r w:rsidR="00E15CA3">
        <w:instrText>council</w:instrText>
      </w:r>
      <w:r w:rsidR="00E15CA3" w:rsidRPr="00E15CA3">
        <w:rPr>
          <w:lang w:val="ru-RU"/>
        </w:rPr>
        <w:instrText>.</w:instrText>
      </w:r>
      <w:r w:rsidR="00E15CA3">
        <w:instrText>itu</w:instrText>
      </w:r>
      <w:r w:rsidR="00E15CA3" w:rsidRPr="00E15CA3">
        <w:rPr>
          <w:lang w:val="ru-RU"/>
        </w:rPr>
        <w:instrText>.</w:instrText>
      </w:r>
      <w:r w:rsidR="00E15CA3">
        <w:instrText>int</w:instrText>
      </w:r>
      <w:r w:rsidR="00E15CA3" w:rsidRPr="00E15CA3">
        <w:rPr>
          <w:lang w:val="ru-RU"/>
        </w:rPr>
        <w:instrText>/2023-</w:instrText>
      </w:r>
      <w:r w:rsidR="00E15CA3">
        <w:instrText>additional</w:instrText>
      </w:r>
      <w:r w:rsidR="00E15CA3" w:rsidRPr="00E15CA3">
        <w:rPr>
          <w:lang w:val="ru-RU"/>
        </w:rPr>
        <w:instrText>/</w:instrText>
      </w:r>
      <w:r w:rsidR="00E15CA3">
        <w:instrText>wp</w:instrText>
      </w:r>
      <w:r w:rsidR="00E15CA3" w:rsidRPr="00E15CA3">
        <w:rPr>
          <w:lang w:val="ru-RU"/>
        </w:rPr>
        <w:instrText>-</w:instrText>
      </w:r>
      <w:r w:rsidR="00E15CA3">
        <w:instrText>content</w:instrText>
      </w:r>
      <w:r w:rsidR="00E15CA3" w:rsidRPr="00E15CA3">
        <w:rPr>
          <w:lang w:val="ru-RU"/>
        </w:rPr>
        <w:instrText>/</w:instrText>
      </w:r>
      <w:r w:rsidR="00E15CA3">
        <w:instrText>uploads</w:instrText>
      </w:r>
      <w:r w:rsidR="00E15CA3" w:rsidRPr="00E15CA3">
        <w:rPr>
          <w:lang w:val="ru-RU"/>
        </w:rPr>
        <w:instrText>/</w:instrText>
      </w:r>
      <w:r w:rsidR="00E15CA3">
        <w:instrText>sites</w:instrText>
      </w:r>
      <w:r w:rsidR="00E15CA3" w:rsidRPr="00E15CA3">
        <w:rPr>
          <w:lang w:val="ru-RU"/>
        </w:rPr>
        <w:instrText>/3/2023/11/</w:instrText>
      </w:r>
      <w:r w:rsidR="00E15CA3">
        <w:instrText>Palestine</w:instrText>
      </w:r>
      <w:r w:rsidR="00E15CA3" w:rsidRPr="00E15CA3">
        <w:rPr>
          <w:lang w:val="ru-RU"/>
        </w:rPr>
        <w:instrText>-</w:instrText>
      </w:r>
      <w:r w:rsidR="00E15CA3">
        <w:instrText>statement</w:instrText>
      </w:r>
      <w:r w:rsidR="00E15CA3" w:rsidRPr="00E15CA3">
        <w:rPr>
          <w:lang w:val="ru-RU"/>
        </w:rPr>
        <w:instrText>-</w:instrText>
      </w:r>
      <w:r w:rsidR="00E15CA3">
        <w:instrText>e</w:instrText>
      </w:r>
      <w:r w:rsidR="00E15CA3" w:rsidRPr="00E15CA3">
        <w:rPr>
          <w:lang w:val="ru-RU"/>
        </w:rPr>
        <w:instrText>.</w:instrText>
      </w:r>
      <w:r w:rsidR="00E15CA3">
        <w:instrText>pdf</w:instrText>
      </w:r>
      <w:r w:rsidR="00E15CA3" w:rsidRPr="00E15CA3">
        <w:rPr>
          <w:lang w:val="ru-RU"/>
        </w:rPr>
        <w:instrText>"</w:instrText>
      </w:r>
      <w:r w:rsidR="00E15CA3">
        <w:fldChar w:fldCharType="separate"/>
      </w:r>
      <w:r w:rsidR="00F465E6" w:rsidRPr="00EC3C03">
        <w:rPr>
          <w:rStyle w:val="Hyperlink"/>
          <w:bCs/>
          <w:lang w:val="ru-RU"/>
        </w:rPr>
        <w:t>http://council.itu.int/2023-additional/</w:t>
      </w:r>
      <w:r w:rsidR="00F465E6" w:rsidRPr="00EC3C03">
        <w:rPr>
          <w:rStyle w:val="Hyperlink"/>
          <w:bCs/>
          <w:lang w:val="ru-RU"/>
        </w:rPr>
        <w:br/>
      </w:r>
      <w:proofErr w:type="spellStart"/>
      <w:r w:rsidR="00F465E6" w:rsidRPr="00EC3C03">
        <w:rPr>
          <w:rStyle w:val="Hyperlink"/>
          <w:bCs/>
          <w:lang w:val="ru-RU"/>
        </w:rPr>
        <w:t>wp-content</w:t>
      </w:r>
      <w:proofErr w:type="spellEnd"/>
      <w:r w:rsidR="00F465E6" w:rsidRPr="00EC3C03">
        <w:rPr>
          <w:rStyle w:val="Hyperlink"/>
          <w:bCs/>
          <w:lang w:val="ru-RU"/>
        </w:rPr>
        <w:t>/</w:t>
      </w:r>
      <w:proofErr w:type="spellStart"/>
      <w:r w:rsidR="00F465E6" w:rsidRPr="00EC3C03">
        <w:rPr>
          <w:rStyle w:val="Hyperlink"/>
          <w:bCs/>
          <w:lang w:val="ru-RU"/>
        </w:rPr>
        <w:t>uploads</w:t>
      </w:r>
      <w:proofErr w:type="spellEnd"/>
      <w:r w:rsidR="00F465E6" w:rsidRPr="00EC3C03">
        <w:rPr>
          <w:rStyle w:val="Hyperlink"/>
          <w:bCs/>
          <w:lang w:val="ru-RU"/>
        </w:rPr>
        <w:t>/</w:t>
      </w:r>
      <w:proofErr w:type="spellStart"/>
      <w:r w:rsidR="00F465E6" w:rsidRPr="00EC3C03">
        <w:rPr>
          <w:rStyle w:val="Hyperlink"/>
          <w:bCs/>
          <w:lang w:val="ru-RU"/>
        </w:rPr>
        <w:t>sites</w:t>
      </w:r>
      <w:proofErr w:type="spellEnd"/>
      <w:r w:rsidR="00F465E6" w:rsidRPr="00EC3C03">
        <w:rPr>
          <w:rStyle w:val="Hyperlink"/>
          <w:bCs/>
          <w:lang w:val="ru-RU"/>
        </w:rPr>
        <w:t>/3/2023/11/Palestine-statement-e.pdf</w:t>
      </w:r>
      <w:r w:rsidR="00E15CA3">
        <w:rPr>
          <w:rStyle w:val="Hyperlink"/>
          <w:bCs/>
          <w:lang w:val="ru-RU"/>
        </w:rPr>
        <w:fldChar w:fldCharType="end"/>
      </w:r>
      <w:bookmarkEnd w:id="18"/>
      <w:r w:rsidR="000128B4" w:rsidRPr="00EC3C03">
        <w:rPr>
          <w:bCs/>
          <w:lang w:val="ru-RU"/>
        </w:rPr>
        <w:t>.</w:t>
      </w:r>
    </w:p>
    <w:p w14:paraId="42D7D06E" w14:textId="730065CA" w:rsidR="000128B4" w:rsidRPr="00EC3C03" w:rsidRDefault="000128B4" w:rsidP="000C7A09">
      <w:pPr>
        <w:rPr>
          <w:bCs/>
          <w:lang w:val="ru-RU"/>
        </w:rPr>
      </w:pPr>
      <w:r w:rsidRPr="00EC3C03">
        <w:rPr>
          <w:bCs/>
          <w:lang w:val="ru-RU"/>
        </w:rPr>
        <w:t>3.3</w:t>
      </w:r>
      <w:r w:rsidRPr="00EC3C03">
        <w:rPr>
          <w:bCs/>
          <w:lang w:val="ru-RU"/>
        </w:rPr>
        <w:tab/>
      </w:r>
      <w:bookmarkStart w:id="19" w:name="lt_pId054"/>
      <w:r w:rsidR="003456ED" w:rsidRPr="00EC3C03">
        <w:rPr>
          <w:color w:val="000000"/>
          <w:lang w:val="ru-RU"/>
        </w:rPr>
        <w:t xml:space="preserve">Заявления </w:t>
      </w:r>
      <w:r w:rsidR="003456ED" w:rsidRPr="00EC3C03">
        <w:rPr>
          <w:b/>
          <w:color w:val="000000"/>
          <w:lang w:val="ru-RU"/>
        </w:rPr>
        <w:t>принимаются к сведению</w:t>
      </w:r>
      <w:r w:rsidRPr="00EC3C03">
        <w:rPr>
          <w:bCs/>
          <w:lang w:val="ru-RU"/>
        </w:rPr>
        <w:t>.</w:t>
      </w:r>
      <w:bookmarkEnd w:id="19"/>
    </w:p>
    <w:p w14:paraId="7CAC9325" w14:textId="68C2317F" w:rsidR="004302D0" w:rsidRPr="00EC3C03" w:rsidRDefault="000128B4" w:rsidP="004302D0">
      <w:pPr>
        <w:rPr>
          <w:rFonts w:asciiTheme="minorHAnsi" w:hAnsiTheme="minorHAnsi" w:cs="Arial"/>
          <w:szCs w:val="22"/>
          <w:lang w:val="ru-RU"/>
        </w:rPr>
      </w:pPr>
      <w:r w:rsidRPr="00EC3C03">
        <w:rPr>
          <w:bCs/>
          <w:lang w:val="ru-RU"/>
        </w:rPr>
        <w:t>3.4</w:t>
      </w:r>
      <w:r w:rsidRPr="00EC3C03">
        <w:rPr>
          <w:bCs/>
          <w:lang w:val="ru-RU"/>
        </w:rPr>
        <w:tab/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Советники 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от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Саудовской Аравии, Египта, Объединенных Арабских Эмиратов, Туниса и Алжира и наблюдатель от Исламской Республики Иран подтвер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ждают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неотъемлемое право палестинского народа на самооборону и самоопределение, на создание независимого палестинского государства 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в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границ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ах по состоянию на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июн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ь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1967 года со столицей в Восточном Иерусалиме и 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 xml:space="preserve">на 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>восстанов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ление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контрол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я над святыми местами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>. Они осу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ждают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преступления, совершенные израильскими оккупационными властями против ни в чем не повинных палестинцев, разрушение жизненно важной инфраструктуры связи и гибель гражданских лиц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 xml:space="preserve">, а также 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>выра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жают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серьезную обеспокоенность по поводу гуманитарной ситуации. Они приз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ывают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к соблюдению норм международного гуманитарного права, немедленному прекращению боевых действий, снятию блокады сектора Газа, 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 xml:space="preserve">к 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>усили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ям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по ослаблению напряженности и восстановлению стабильности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, а также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 xml:space="preserve">к 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прогрессу в деле достижения справедливого, всеобъемлющего и прочного мира. МСЭ 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>предлагается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 xml:space="preserve"> продолжить развитие палестинского сектора</w:t>
      </w:r>
      <w:r w:rsidR="00BD0ED9" w:rsidRPr="00EC3C03">
        <w:rPr>
          <w:rFonts w:asciiTheme="minorHAnsi" w:hAnsiTheme="minorHAnsi" w:cs="Arial"/>
          <w:bCs/>
          <w:szCs w:val="22"/>
          <w:lang w:val="ru-RU"/>
        </w:rPr>
        <w:t xml:space="preserve"> электросвязи</w:t>
      </w:r>
      <w:r w:rsidR="004302D0" w:rsidRPr="00EC3C03">
        <w:rPr>
          <w:rFonts w:asciiTheme="minorHAnsi" w:hAnsiTheme="minorHAnsi" w:cs="Arial"/>
          <w:bCs/>
          <w:szCs w:val="22"/>
          <w:lang w:val="ru-RU"/>
        </w:rPr>
        <w:t>.</w:t>
      </w:r>
    </w:p>
    <w:p w14:paraId="1E8D5B48" w14:textId="59727A9A" w:rsidR="000128B4" w:rsidRPr="00EC3C03" w:rsidRDefault="000128B4" w:rsidP="000C7A09">
      <w:pPr>
        <w:rPr>
          <w:bCs/>
          <w:lang w:val="ru-RU"/>
        </w:rPr>
      </w:pPr>
      <w:r w:rsidRPr="00EC3C03">
        <w:rPr>
          <w:bCs/>
          <w:lang w:val="ru-RU"/>
        </w:rPr>
        <w:t>3.5</w:t>
      </w:r>
      <w:r w:rsidRPr="00EC3C03">
        <w:rPr>
          <w:bCs/>
          <w:lang w:val="ru-RU"/>
        </w:rPr>
        <w:tab/>
      </w:r>
      <w:bookmarkStart w:id="20" w:name="lt_pId059"/>
      <w:r w:rsidR="00BD0ED9" w:rsidRPr="00EC3C03">
        <w:rPr>
          <w:color w:val="000000"/>
          <w:lang w:val="ru-RU"/>
        </w:rPr>
        <w:t>Советник от Китая делает следующее заявление</w:t>
      </w:r>
      <w:r w:rsidRPr="00EC3C03">
        <w:rPr>
          <w:bCs/>
          <w:lang w:val="ru-RU"/>
        </w:rPr>
        <w:t>:</w:t>
      </w:r>
      <w:bookmarkEnd w:id="20"/>
      <w:r w:rsidRPr="00EC3C03">
        <w:rPr>
          <w:bCs/>
          <w:lang w:val="ru-RU"/>
        </w:rPr>
        <w:br/>
      </w:r>
      <w:r w:rsidR="00E15CA3">
        <w:fldChar w:fldCharType="begin"/>
      </w:r>
      <w:r w:rsidR="00E15CA3">
        <w:instrText>HYPERLINK</w:instrText>
      </w:r>
      <w:r w:rsidR="00E15CA3" w:rsidRPr="00E15CA3">
        <w:rPr>
          <w:lang w:val="ru-RU"/>
        </w:rPr>
        <w:instrText xml:space="preserve"> "</w:instrText>
      </w:r>
      <w:r w:rsidR="00E15CA3">
        <w:instrText>http</w:instrText>
      </w:r>
      <w:r w:rsidR="00E15CA3" w:rsidRPr="00E15CA3">
        <w:rPr>
          <w:lang w:val="ru-RU"/>
        </w:rPr>
        <w:instrText>://</w:instrText>
      </w:r>
      <w:r w:rsidR="00E15CA3">
        <w:instrText>council</w:instrText>
      </w:r>
      <w:r w:rsidR="00E15CA3" w:rsidRPr="00E15CA3">
        <w:rPr>
          <w:lang w:val="ru-RU"/>
        </w:rPr>
        <w:instrText>.</w:instrText>
      </w:r>
      <w:r w:rsidR="00E15CA3">
        <w:instrText>itu</w:instrText>
      </w:r>
      <w:r w:rsidR="00E15CA3" w:rsidRPr="00E15CA3">
        <w:rPr>
          <w:lang w:val="ru-RU"/>
        </w:rPr>
        <w:instrText>.</w:instrText>
      </w:r>
      <w:r w:rsidR="00E15CA3">
        <w:instrText>int</w:instrText>
      </w:r>
      <w:r w:rsidR="00E15CA3" w:rsidRPr="00E15CA3">
        <w:rPr>
          <w:lang w:val="ru-RU"/>
        </w:rPr>
        <w:instrText>/2023-</w:instrText>
      </w:r>
      <w:r w:rsidR="00E15CA3">
        <w:instrText>additional</w:instrText>
      </w:r>
      <w:r w:rsidR="00E15CA3" w:rsidRPr="00E15CA3">
        <w:rPr>
          <w:lang w:val="ru-RU"/>
        </w:rPr>
        <w:instrText>/</w:instrText>
      </w:r>
      <w:r w:rsidR="00E15CA3">
        <w:instrText>wp</w:instrText>
      </w:r>
      <w:r w:rsidR="00E15CA3" w:rsidRPr="00E15CA3">
        <w:rPr>
          <w:lang w:val="ru-RU"/>
        </w:rPr>
        <w:instrText>-</w:instrText>
      </w:r>
      <w:r w:rsidR="00E15CA3">
        <w:instrText>content</w:instrText>
      </w:r>
      <w:r w:rsidR="00E15CA3" w:rsidRPr="00E15CA3">
        <w:rPr>
          <w:lang w:val="ru-RU"/>
        </w:rPr>
        <w:instrText>/</w:instrText>
      </w:r>
      <w:r w:rsidR="00E15CA3">
        <w:instrText>uploads</w:instrText>
      </w:r>
      <w:r w:rsidR="00E15CA3" w:rsidRPr="00E15CA3">
        <w:rPr>
          <w:lang w:val="ru-RU"/>
        </w:rPr>
        <w:instrText>/</w:instrText>
      </w:r>
      <w:r w:rsidR="00E15CA3">
        <w:instrText>sites</w:instrText>
      </w:r>
      <w:r w:rsidR="00E15CA3" w:rsidRPr="00E15CA3">
        <w:rPr>
          <w:lang w:val="ru-RU"/>
        </w:rPr>
        <w:instrText>/3/2023/10/</w:instrText>
      </w:r>
      <w:r w:rsidR="00E15CA3">
        <w:instrText>China</w:instrText>
      </w:r>
      <w:r w:rsidR="00E15CA3" w:rsidRPr="00E15CA3">
        <w:rPr>
          <w:lang w:val="ru-RU"/>
        </w:rPr>
        <w:instrText>-</w:instrText>
      </w:r>
      <w:r w:rsidR="00E15CA3">
        <w:instrText>Statement</w:instrText>
      </w:r>
      <w:r w:rsidR="00E15CA3" w:rsidRPr="00E15CA3">
        <w:rPr>
          <w:lang w:val="ru-RU"/>
        </w:rPr>
        <w:instrText>-</w:instrText>
      </w:r>
      <w:r w:rsidR="00E15CA3">
        <w:instrText>e</w:instrText>
      </w:r>
      <w:r w:rsidR="00E15CA3" w:rsidRPr="00E15CA3">
        <w:rPr>
          <w:lang w:val="ru-RU"/>
        </w:rPr>
        <w:instrText>.</w:instrText>
      </w:r>
      <w:r w:rsidR="00E15CA3">
        <w:instrText>docx</w:instrText>
      </w:r>
      <w:r w:rsidR="00E15CA3" w:rsidRPr="00E15CA3">
        <w:rPr>
          <w:lang w:val="ru-RU"/>
        </w:rPr>
        <w:instrText>"</w:instrText>
      </w:r>
      <w:r w:rsidR="00E15CA3">
        <w:fldChar w:fldCharType="separate"/>
      </w:r>
      <w:bookmarkStart w:id="21" w:name="lt_pId060"/>
      <w:r w:rsidRPr="00EC3C03">
        <w:rPr>
          <w:rStyle w:val="Hyperlink"/>
          <w:bCs/>
          <w:lang w:val="ru-RU"/>
        </w:rPr>
        <w:t>http://council.itu.int/2023-additional/wp-content/uploads/sites/3/2023/10/China-Statement-e.docx</w:t>
      </w:r>
      <w:bookmarkEnd w:id="21"/>
      <w:r w:rsidR="00E15CA3">
        <w:rPr>
          <w:rStyle w:val="Hyperlink"/>
          <w:bCs/>
          <w:lang w:val="ru-RU"/>
        </w:rPr>
        <w:fldChar w:fldCharType="end"/>
      </w:r>
      <w:r w:rsidRPr="00EC3C03">
        <w:rPr>
          <w:bCs/>
          <w:lang w:val="ru-RU"/>
        </w:rPr>
        <w:t>.</w:t>
      </w:r>
    </w:p>
    <w:p w14:paraId="7DF64966" w14:textId="6C82D288" w:rsidR="000128B4" w:rsidRPr="00EC3C03" w:rsidRDefault="000128B4" w:rsidP="000C7A09">
      <w:pPr>
        <w:rPr>
          <w:bCs/>
          <w:lang w:val="ru-RU"/>
        </w:rPr>
      </w:pPr>
      <w:r w:rsidRPr="00EC3C03">
        <w:rPr>
          <w:bCs/>
          <w:lang w:val="ru-RU"/>
        </w:rPr>
        <w:t>3.6</w:t>
      </w:r>
      <w:r w:rsidRPr="00EC3C03">
        <w:rPr>
          <w:bCs/>
          <w:lang w:val="ru-RU"/>
        </w:rPr>
        <w:tab/>
      </w:r>
      <w:bookmarkStart w:id="22" w:name="lt_pId061"/>
      <w:r w:rsidR="003F635A" w:rsidRPr="00EC3C03">
        <w:rPr>
          <w:color w:val="000000"/>
          <w:lang w:val="ru-RU"/>
        </w:rPr>
        <w:t>Советник от Испании делает следующее заявление</w:t>
      </w:r>
      <w:r w:rsidR="003F635A" w:rsidRPr="00EC3C03">
        <w:rPr>
          <w:bCs/>
          <w:lang w:val="ru-RU"/>
        </w:rPr>
        <w:t xml:space="preserve"> </w:t>
      </w:r>
      <w:r w:rsidR="003F635A" w:rsidRPr="00EC3C03">
        <w:rPr>
          <w:color w:val="000000"/>
          <w:lang w:val="ru-RU"/>
        </w:rPr>
        <w:t>от имени Европейского союза и его государств-членов</w:t>
      </w:r>
      <w:r w:rsidRPr="00EC3C03">
        <w:rPr>
          <w:bCs/>
          <w:lang w:val="ru-RU"/>
        </w:rPr>
        <w:t xml:space="preserve">: </w:t>
      </w:r>
      <w:r w:rsidR="00E15CA3">
        <w:fldChar w:fldCharType="begin"/>
      </w:r>
      <w:r w:rsidR="00E15CA3">
        <w:instrText>HYPERLINK</w:instrText>
      </w:r>
      <w:r w:rsidR="00E15CA3" w:rsidRPr="00E15CA3">
        <w:rPr>
          <w:lang w:val="ru-RU"/>
        </w:rPr>
        <w:instrText xml:space="preserve"> "</w:instrText>
      </w:r>
      <w:r w:rsidR="00E15CA3">
        <w:instrText>http</w:instrText>
      </w:r>
      <w:r w:rsidR="00E15CA3" w:rsidRPr="00E15CA3">
        <w:rPr>
          <w:lang w:val="ru-RU"/>
        </w:rPr>
        <w:instrText>://</w:instrText>
      </w:r>
      <w:r w:rsidR="00E15CA3">
        <w:instrText>council</w:instrText>
      </w:r>
      <w:r w:rsidR="00E15CA3" w:rsidRPr="00E15CA3">
        <w:rPr>
          <w:lang w:val="ru-RU"/>
        </w:rPr>
        <w:instrText>.</w:instrText>
      </w:r>
      <w:r w:rsidR="00E15CA3">
        <w:instrText>itu</w:instrText>
      </w:r>
      <w:r w:rsidR="00E15CA3" w:rsidRPr="00E15CA3">
        <w:rPr>
          <w:lang w:val="ru-RU"/>
        </w:rPr>
        <w:instrText>.</w:instrText>
      </w:r>
      <w:r w:rsidR="00E15CA3">
        <w:instrText>int</w:instrText>
      </w:r>
      <w:r w:rsidR="00E15CA3" w:rsidRPr="00E15CA3">
        <w:rPr>
          <w:lang w:val="ru-RU"/>
        </w:rPr>
        <w:instrText>/2023-</w:instrText>
      </w:r>
      <w:r w:rsidR="00E15CA3">
        <w:instrText>additional</w:instrText>
      </w:r>
      <w:r w:rsidR="00E15CA3" w:rsidRPr="00E15CA3">
        <w:rPr>
          <w:lang w:val="ru-RU"/>
        </w:rPr>
        <w:instrText>/</w:instrText>
      </w:r>
      <w:r w:rsidR="00E15CA3">
        <w:instrText>wp</w:instrText>
      </w:r>
      <w:r w:rsidR="00E15CA3" w:rsidRPr="00E15CA3">
        <w:rPr>
          <w:lang w:val="ru-RU"/>
        </w:rPr>
        <w:instrText>-</w:instrText>
      </w:r>
      <w:r w:rsidR="00E15CA3">
        <w:instrText>content</w:instrText>
      </w:r>
      <w:r w:rsidR="00E15CA3" w:rsidRPr="00E15CA3">
        <w:rPr>
          <w:lang w:val="ru-RU"/>
        </w:rPr>
        <w:instrText>/</w:instrText>
      </w:r>
      <w:r w:rsidR="00E15CA3">
        <w:instrText>uploads</w:instrText>
      </w:r>
      <w:r w:rsidR="00E15CA3" w:rsidRPr="00E15CA3">
        <w:rPr>
          <w:lang w:val="ru-RU"/>
        </w:rPr>
        <w:instrText>/</w:instrText>
      </w:r>
      <w:r w:rsidR="00E15CA3">
        <w:instrText>sites</w:instrText>
      </w:r>
      <w:r w:rsidR="00E15CA3" w:rsidRPr="00E15CA3">
        <w:rPr>
          <w:lang w:val="ru-RU"/>
        </w:rPr>
        <w:instrText>/3/2023/10/</w:instrText>
      </w:r>
      <w:r w:rsidR="00E15CA3">
        <w:instrText>Spain</w:instrText>
      </w:r>
      <w:r w:rsidR="00E15CA3" w:rsidRPr="00E15CA3">
        <w:rPr>
          <w:lang w:val="ru-RU"/>
        </w:rPr>
        <w:instrText>-</w:instrText>
      </w:r>
      <w:r w:rsidR="00E15CA3">
        <w:instrText>on</w:instrText>
      </w:r>
      <w:r w:rsidR="00E15CA3" w:rsidRPr="00E15CA3">
        <w:rPr>
          <w:lang w:val="ru-RU"/>
        </w:rPr>
        <w:instrText>-</w:instrText>
      </w:r>
      <w:r w:rsidR="00E15CA3">
        <w:instrText>behalf</w:instrText>
      </w:r>
      <w:r w:rsidR="00E15CA3" w:rsidRPr="00E15CA3">
        <w:rPr>
          <w:lang w:val="ru-RU"/>
        </w:rPr>
        <w:instrText>-</w:instrText>
      </w:r>
      <w:r w:rsidR="00E15CA3">
        <w:instrText>of</w:instrText>
      </w:r>
      <w:r w:rsidR="00E15CA3" w:rsidRPr="00E15CA3">
        <w:rPr>
          <w:lang w:val="ru-RU"/>
        </w:rPr>
        <w:instrText>-</w:instrText>
      </w:r>
      <w:r w:rsidR="00E15CA3">
        <w:instrText>EU</w:instrText>
      </w:r>
      <w:r w:rsidR="00E15CA3" w:rsidRPr="00E15CA3">
        <w:rPr>
          <w:lang w:val="ru-RU"/>
        </w:rPr>
        <w:instrText>-</w:instrText>
      </w:r>
      <w:r w:rsidR="00E15CA3">
        <w:instrText>e</w:instrText>
      </w:r>
      <w:r w:rsidR="00E15CA3" w:rsidRPr="00E15CA3">
        <w:rPr>
          <w:lang w:val="ru-RU"/>
        </w:rPr>
        <w:instrText>.</w:instrText>
      </w:r>
      <w:r w:rsidR="00E15CA3">
        <w:instrText>docx</w:instrText>
      </w:r>
      <w:r w:rsidR="00E15CA3" w:rsidRPr="00E15CA3">
        <w:rPr>
          <w:lang w:val="ru-RU"/>
        </w:rPr>
        <w:instrText>"</w:instrText>
      </w:r>
      <w:r w:rsidR="00E15CA3">
        <w:fldChar w:fldCharType="separate"/>
      </w:r>
      <w:r w:rsidR="00F465E6" w:rsidRPr="00EC3C03">
        <w:rPr>
          <w:rStyle w:val="Hyperlink"/>
          <w:bCs/>
          <w:lang w:val="ru-RU"/>
        </w:rPr>
        <w:t>http://council.itu.int/2023-additional/</w:t>
      </w:r>
      <w:r w:rsidR="00F465E6" w:rsidRPr="00EC3C03">
        <w:rPr>
          <w:rStyle w:val="Hyperlink"/>
          <w:bCs/>
          <w:lang w:val="ru-RU"/>
        </w:rPr>
        <w:br/>
      </w:r>
      <w:proofErr w:type="spellStart"/>
      <w:r w:rsidR="00F465E6" w:rsidRPr="00EC3C03">
        <w:rPr>
          <w:rStyle w:val="Hyperlink"/>
          <w:bCs/>
          <w:lang w:val="ru-RU"/>
        </w:rPr>
        <w:t>wp-content</w:t>
      </w:r>
      <w:proofErr w:type="spellEnd"/>
      <w:r w:rsidR="00F465E6" w:rsidRPr="00EC3C03">
        <w:rPr>
          <w:rStyle w:val="Hyperlink"/>
          <w:bCs/>
          <w:lang w:val="ru-RU"/>
        </w:rPr>
        <w:t>/</w:t>
      </w:r>
      <w:proofErr w:type="spellStart"/>
      <w:r w:rsidR="00F465E6" w:rsidRPr="00EC3C03">
        <w:rPr>
          <w:rStyle w:val="Hyperlink"/>
          <w:bCs/>
          <w:lang w:val="ru-RU"/>
        </w:rPr>
        <w:t>uploads</w:t>
      </w:r>
      <w:proofErr w:type="spellEnd"/>
      <w:r w:rsidR="00F465E6" w:rsidRPr="00EC3C03">
        <w:rPr>
          <w:rStyle w:val="Hyperlink"/>
          <w:bCs/>
          <w:lang w:val="ru-RU"/>
        </w:rPr>
        <w:t>/</w:t>
      </w:r>
      <w:proofErr w:type="spellStart"/>
      <w:r w:rsidR="00F465E6" w:rsidRPr="00EC3C03">
        <w:rPr>
          <w:rStyle w:val="Hyperlink"/>
          <w:bCs/>
          <w:lang w:val="ru-RU"/>
        </w:rPr>
        <w:t>sites</w:t>
      </w:r>
      <w:proofErr w:type="spellEnd"/>
      <w:r w:rsidR="00F465E6" w:rsidRPr="00EC3C03">
        <w:rPr>
          <w:rStyle w:val="Hyperlink"/>
          <w:bCs/>
          <w:lang w:val="ru-RU"/>
        </w:rPr>
        <w:t>/3/2023/10/Spain-on-behalf-of-EU-e.docx</w:t>
      </w:r>
      <w:r w:rsidR="00E15CA3">
        <w:rPr>
          <w:rStyle w:val="Hyperlink"/>
          <w:bCs/>
          <w:lang w:val="ru-RU"/>
        </w:rPr>
        <w:fldChar w:fldCharType="end"/>
      </w:r>
      <w:bookmarkEnd w:id="22"/>
      <w:r w:rsidRPr="00EC3C03">
        <w:rPr>
          <w:bCs/>
          <w:lang w:val="ru-RU"/>
        </w:rPr>
        <w:t>.</w:t>
      </w:r>
    </w:p>
    <w:p w14:paraId="7A451B07" w14:textId="3CA7C2A4" w:rsidR="000128B4" w:rsidRPr="00EC3C03" w:rsidRDefault="000128B4" w:rsidP="000C7A09">
      <w:pPr>
        <w:rPr>
          <w:bCs/>
          <w:lang w:val="ru-RU"/>
        </w:rPr>
      </w:pPr>
      <w:r w:rsidRPr="00EC3C03">
        <w:rPr>
          <w:bCs/>
          <w:lang w:val="ru-RU"/>
        </w:rPr>
        <w:t>3.7</w:t>
      </w:r>
      <w:r w:rsidRPr="00EC3C03">
        <w:rPr>
          <w:bCs/>
          <w:lang w:val="ru-RU"/>
        </w:rPr>
        <w:tab/>
      </w:r>
      <w:bookmarkStart w:id="23" w:name="lt_pId062"/>
      <w:r w:rsidR="003F635A" w:rsidRPr="00EC3C03">
        <w:rPr>
          <w:color w:val="000000"/>
          <w:lang w:val="ru-RU"/>
        </w:rPr>
        <w:t>Советник от Соединенных Штатов делает следующее заявление</w:t>
      </w:r>
      <w:r w:rsidRPr="00EC3C03">
        <w:rPr>
          <w:bCs/>
          <w:lang w:val="ru-RU"/>
        </w:rPr>
        <w:t>:</w:t>
      </w:r>
      <w:bookmarkEnd w:id="23"/>
      <w:r w:rsidRPr="00EC3C03">
        <w:rPr>
          <w:bCs/>
          <w:lang w:val="ru-RU"/>
        </w:rPr>
        <w:br/>
      </w:r>
      <w:hyperlink r:id="rId10" w:history="1">
        <w:bookmarkStart w:id="24" w:name="lt_pId063"/>
        <w:r w:rsidRPr="00EC3C03">
          <w:rPr>
            <w:rStyle w:val="Hyperlink"/>
            <w:bCs/>
            <w:lang w:val="ru-RU"/>
          </w:rPr>
          <w:t>http://council.itu.int/2023-additional/wp-content/uploads/sites/3/2023/10/USA-Statement-e.docx</w:t>
        </w:r>
        <w:bookmarkEnd w:id="24"/>
      </w:hyperlink>
      <w:r w:rsidRPr="00EC3C03">
        <w:rPr>
          <w:bCs/>
          <w:lang w:val="ru-RU"/>
        </w:rPr>
        <w:t>.</w:t>
      </w:r>
    </w:p>
    <w:p w14:paraId="2D9DFB05" w14:textId="12043D18" w:rsidR="003F635A" w:rsidRPr="00EC3C03" w:rsidRDefault="000128B4" w:rsidP="003F635A">
      <w:pPr>
        <w:rPr>
          <w:rFonts w:asciiTheme="minorHAnsi" w:hAnsiTheme="minorHAnsi" w:cs="Arial"/>
          <w:szCs w:val="22"/>
          <w:lang w:val="ru-RU"/>
        </w:rPr>
      </w:pPr>
      <w:r w:rsidRPr="00EC3C03">
        <w:rPr>
          <w:bCs/>
          <w:lang w:val="ru-RU"/>
        </w:rPr>
        <w:t>3.8</w:t>
      </w:r>
      <w:r w:rsidRPr="00EC3C03">
        <w:rPr>
          <w:bCs/>
          <w:lang w:val="ru-RU"/>
        </w:rPr>
        <w:tab/>
      </w:r>
      <w:r w:rsidR="003F635A" w:rsidRPr="00EC3C03">
        <w:rPr>
          <w:bCs/>
          <w:lang w:val="ru-RU"/>
        </w:rPr>
        <w:t xml:space="preserve">Советник от Соединенного Королевства осуждает террористические акты, совершенные ХАМАС, и безоговорочно поддерживает суверенное право Израиля на </w:t>
      </w:r>
      <w:r w:rsidR="00A82968" w:rsidRPr="00EC3C03">
        <w:rPr>
          <w:bCs/>
          <w:lang w:val="ru-RU"/>
        </w:rPr>
        <w:t>соразмерную</w:t>
      </w:r>
      <w:r w:rsidR="003F635A" w:rsidRPr="00EC3C03">
        <w:rPr>
          <w:bCs/>
          <w:lang w:val="ru-RU"/>
        </w:rPr>
        <w:t xml:space="preserve"> защиту в соответствии с международным правом. Ее страна продолжает поддерживать урегулирование на основе переговоров, ведущее к созданию безопасного и защищенного Израиля, живущего бок о бок с суверенным палестинским государством. Необходимо сохранить гуманитарную поддержку и доступ в Газу.</w:t>
      </w:r>
    </w:p>
    <w:p w14:paraId="11A87BFC" w14:textId="61A53860" w:rsidR="000128B4" w:rsidRPr="00EC3C03" w:rsidRDefault="000128B4" w:rsidP="000C7A09">
      <w:pPr>
        <w:rPr>
          <w:bCs/>
          <w:lang w:val="ru-RU"/>
        </w:rPr>
      </w:pPr>
      <w:r w:rsidRPr="00EC3C03">
        <w:rPr>
          <w:bCs/>
          <w:lang w:val="ru-RU"/>
        </w:rPr>
        <w:t>3.9</w:t>
      </w:r>
      <w:r w:rsidRPr="00EC3C03">
        <w:rPr>
          <w:bCs/>
          <w:lang w:val="ru-RU"/>
        </w:rPr>
        <w:tab/>
      </w:r>
      <w:bookmarkStart w:id="25" w:name="lt_pId067"/>
      <w:r w:rsidR="003F635A" w:rsidRPr="00EC3C03">
        <w:rPr>
          <w:color w:val="000000"/>
          <w:lang w:val="ru-RU"/>
        </w:rPr>
        <w:t>Советник от Турции делает следующее заявление</w:t>
      </w:r>
      <w:r w:rsidRPr="00EC3C03">
        <w:rPr>
          <w:bCs/>
          <w:lang w:val="ru-RU"/>
        </w:rPr>
        <w:t>:</w:t>
      </w:r>
      <w:bookmarkEnd w:id="25"/>
      <w:r w:rsidRPr="00EC3C03">
        <w:rPr>
          <w:bCs/>
          <w:lang w:val="ru-RU"/>
        </w:rPr>
        <w:br/>
      </w:r>
      <w:bookmarkStart w:id="26" w:name="lt_pId068"/>
      <w:r w:rsidR="00EC3C03" w:rsidRPr="00EC3C03">
        <w:rPr>
          <w:bCs/>
          <w:lang w:val="ru-RU"/>
        </w:rPr>
        <w:fldChar w:fldCharType="begin"/>
      </w:r>
      <w:r w:rsidR="00EC3C03" w:rsidRPr="00EC3C03">
        <w:rPr>
          <w:bCs/>
          <w:lang w:val="ru-RU"/>
        </w:rPr>
        <w:instrText>HYPERLINK "http://council.itu.int/2023-additional/wp-content/uploads/sites/3/2023/10/</w:instrText>
      </w:r>
      <w:r w:rsidR="00EC3C03" w:rsidRPr="00EC3C03">
        <w:rPr>
          <w:bCs/>
          <w:lang w:val="ru-RU"/>
        </w:rPr>
        <w:br/>
        <w:instrText>Turkiye-statement-e.docx"</w:instrText>
      </w:r>
      <w:r w:rsidR="00EC3C03" w:rsidRPr="00EC3C03">
        <w:rPr>
          <w:bCs/>
          <w:lang w:val="ru-RU"/>
        </w:rPr>
      </w:r>
      <w:r w:rsidR="00EC3C03" w:rsidRPr="00EC3C03">
        <w:rPr>
          <w:bCs/>
          <w:lang w:val="ru-RU"/>
        </w:rPr>
        <w:fldChar w:fldCharType="separate"/>
      </w:r>
      <w:r w:rsidR="00EC3C03" w:rsidRPr="00EC3C03">
        <w:rPr>
          <w:rStyle w:val="Hyperlink"/>
          <w:bCs/>
          <w:lang w:val="ru-RU"/>
        </w:rPr>
        <w:t>http://council.itu.int/2023-additional/wp-content/uploads/sites/3/2023/10/</w:t>
      </w:r>
      <w:r w:rsidR="00EC3C03" w:rsidRPr="00EC3C03">
        <w:rPr>
          <w:rStyle w:val="Hyperlink"/>
          <w:bCs/>
          <w:lang w:val="ru-RU"/>
        </w:rPr>
        <w:br/>
        <w:t>Turkiye-statement-e.docx</w:t>
      </w:r>
      <w:bookmarkEnd w:id="26"/>
      <w:r w:rsidR="00EC3C03" w:rsidRPr="00EC3C03">
        <w:rPr>
          <w:bCs/>
          <w:lang w:val="ru-RU"/>
        </w:rPr>
        <w:fldChar w:fldCharType="end"/>
      </w:r>
      <w:r w:rsidRPr="00EC3C03">
        <w:rPr>
          <w:bCs/>
          <w:lang w:val="ru-RU"/>
        </w:rPr>
        <w:t>.</w:t>
      </w:r>
    </w:p>
    <w:p w14:paraId="0CC6672E" w14:textId="549E1BF0" w:rsidR="003F635A" w:rsidRPr="00EC3C03" w:rsidRDefault="000128B4" w:rsidP="003F635A">
      <w:pPr>
        <w:rPr>
          <w:rFonts w:asciiTheme="minorHAnsi" w:hAnsiTheme="minorHAnsi" w:cs="Arial"/>
          <w:szCs w:val="22"/>
          <w:lang w:val="ru-RU"/>
        </w:rPr>
      </w:pPr>
      <w:r w:rsidRPr="00EC3C03">
        <w:rPr>
          <w:bCs/>
          <w:lang w:val="ru-RU"/>
        </w:rPr>
        <w:t>3.10</w:t>
      </w:r>
      <w:r w:rsidRPr="00EC3C03">
        <w:rPr>
          <w:bCs/>
          <w:lang w:val="ru-RU"/>
        </w:rPr>
        <w:tab/>
      </w:r>
      <w:r w:rsidR="003F635A" w:rsidRPr="00EC3C03">
        <w:rPr>
          <w:rFonts w:asciiTheme="minorHAnsi" w:hAnsiTheme="minorHAnsi" w:cs="Arial"/>
          <w:bCs/>
          <w:szCs w:val="22"/>
          <w:lang w:val="ru-RU"/>
        </w:rPr>
        <w:t>Наблюдатель от Гвинеи призывает МСЭ и все международные организации сделать все возможное для прекращения всех конфликтов во всем мире.</w:t>
      </w:r>
    </w:p>
    <w:p w14:paraId="1816BB9B" w14:textId="75B649F4" w:rsidR="000C7A09" w:rsidRPr="00EC3C03" w:rsidRDefault="000C7A09" w:rsidP="000C7A09">
      <w:pPr>
        <w:pStyle w:val="Heading1"/>
        <w:rPr>
          <w:bCs/>
          <w:sz w:val="24"/>
          <w:szCs w:val="24"/>
          <w:lang w:val="ru-RU"/>
        </w:rPr>
      </w:pPr>
      <w:r w:rsidRPr="00EC3C03">
        <w:rPr>
          <w:bCs/>
          <w:sz w:val="24"/>
          <w:szCs w:val="24"/>
          <w:lang w:val="ru-RU"/>
        </w:rPr>
        <w:t>4</w:t>
      </w:r>
      <w:r w:rsidRPr="00EC3C03">
        <w:rPr>
          <w:bCs/>
          <w:sz w:val="24"/>
          <w:szCs w:val="24"/>
          <w:lang w:val="ru-RU"/>
        </w:rPr>
        <w:tab/>
      </w:r>
      <w:r w:rsidRPr="00EC3C03">
        <w:rPr>
          <w:sz w:val="24"/>
          <w:szCs w:val="24"/>
          <w:lang w:val="ru-RU"/>
        </w:rPr>
        <w:t>Утверждение проекта повестки дня</w:t>
      </w:r>
      <w:r w:rsidR="000128B4" w:rsidRPr="00EC3C03">
        <w:rPr>
          <w:sz w:val="24"/>
          <w:szCs w:val="24"/>
          <w:lang w:val="ru-RU"/>
        </w:rPr>
        <w:t xml:space="preserve"> дополнительной</w:t>
      </w:r>
      <w:r w:rsidRPr="00EC3C03">
        <w:rPr>
          <w:sz w:val="24"/>
          <w:szCs w:val="24"/>
          <w:lang w:val="ru-RU"/>
        </w:rPr>
        <w:t xml:space="preserve"> сессии Совета 2023 года</w:t>
      </w:r>
      <w:r w:rsidRPr="00EC3C03">
        <w:rPr>
          <w:bCs/>
          <w:sz w:val="24"/>
          <w:szCs w:val="24"/>
          <w:lang w:val="ru-RU"/>
        </w:rPr>
        <w:br/>
        <w:t>(Документ </w:t>
      </w:r>
      <w:hyperlink r:id="rId11" w:history="1">
        <w:r w:rsidR="000128B4" w:rsidRPr="00EC3C03">
          <w:rPr>
            <w:rStyle w:val="Hyperlink"/>
            <w:bCs/>
            <w:sz w:val="24"/>
            <w:szCs w:val="24"/>
            <w:lang w:val="ru-RU"/>
          </w:rPr>
          <w:t>C23-ADD/1(Rev.3)</w:t>
        </w:r>
      </w:hyperlink>
      <w:r w:rsidRPr="00EC3C03">
        <w:rPr>
          <w:bCs/>
          <w:sz w:val="24"/>
          <w:szCs w:val="24"/>
          <w:lang w:val="ru-RU"/>
        </w:rPr>
        <w:t>)</w:t>
      </w:r>
    </w:p>
    <w:p w14:paraId="3B27DBF6" w14:textId="0616A280" w:rsidR="000C7A09" w:rsidRPr="00EC3C03" w:rsidRDefault="000C7A09" w:rsidP="000C7A09">
      <w:pPr>
        <w:rPr>
          <w:lang w:val="ru-RU"/>
        </w:rPr>
      </w:pPr>
      <w:r w:rsidRPr="00EC3C03">
        <w:rPr>
          <w:lang w:val="ru-RU"/>
        </w:rPr>
        <w:t>4.1</w:t>
      </w:r>
      <w:r w:rsidRPr="00EC3C03">
        <w:rPr>
          <w:lang w:val="ru-RU"/>
        </w:rPr>
        <w:tab/>
        <w:t xml:space="preserve">Секретарь пленарного заседания представляет Документ </w:t>
      </w:r>
      <w:r w:rsidR="000128B4" w:rsidRPr="00EC3C03">
        <w:rPr>
          <w:lang w:val="ru-RU"/>
        </w:rPr>
        <w:t>C23-ADD/1(Rev.3)</w:t>
      </w:r>
      <w:r w:rsidRPr="00EC3C03">
        <w:rPr>
          <w:lang w:val="ru-RU"/>
        </w:rPr>
        <w:t>.</w:t>
      </w:r>
      <w:r w:rsidR="000128B4" w:rsidRPr="00EC3C03">
        <w:rPr>
          <w:lang w:val="ru-RU"/>
        </w:rPr>
        <w:t xml:space="preserve"> </w:t>
      </w:r>
      <w:bookmarkStart w:id="27" w:name="lt_pId073"/>
      <w:r w:rsidR="00263469" w:rsidRPr="00EC3C03">
        <w:rPr>
          <w:lang w:val="ru-RU"/>
        </w:rPr>
        <w:t>Она</w:t>
      </w:r>
      <w:r w:rsidR="00EC3C03" w:rsidRPr="00EC3C03">
        <w:rPr>
          <w:lang w:val="ru-RU"/>
        </w:rPr>
        <w:t> </w:t>
      </w:r>
      <w:r w:rsidR="00263469" w:rsidRPr="00EC3C03">
        <w:rPr>
          <w:lang w:val="ru-RU"/>
        </w:rPr>
        <w:t xml:space="preserve">отмечает, что секретариат получил вклад от Индии после предельного срока, </w:t>
      </w:r>
      <w:r w:rsidR="00263469" w:rsidRPr="00EC3C03">
        <w:rPr>
          <w:color w:val="000000"/>
          <w:lang w:val="ru-RU"/>
        </w:rPr>
        <w:t>установленного на</w:t>
      </w:r>
      <w:r w:rsidR="000128B4" w:rsidRPr="00EC3C03">
        <w:rPr>
          <w:lang w:val="ru-RU"/>
        </w:rPr>
        <w:t xml:space="preserve"> 5 </w:t>
      </w:r>
      <w:r w:rsidR="00263469" w:rsidRPr="00EC3C03">
        <w:rPr>
          <w:lang w:val="ru-RU"/>
        </w:rPr>
        <w:t>октября</w:t>
      </w:r>
      <w:r w:rsidR="000128B4" w:rsidRPr="00EC3C03">
        <w:rPr>
          <w:lang w:val="ru-RU"/>
        </w:rPr>
        <w:t xml:space="preserve"> 2023</w:t>
      </w:r>
      <w:r w:rsidR="00263469" w:rsidRPr="00EC3C03">
        <w:rPr>
          <w:lang w:val="ru-RU"/>
        </w:rPr>
        <w:t xml:space="preserve"> года</w:t>
      </w:r>
      <w:r w:rsidR="000128B4" w:rsidRPr="00EC3C03">
        <w:rPr>
          <w:lang w:val="ru-RU"/>
        </w:rPr>
        <w:t>.</w:t>
      </w:r>
      <w:bookmarkEnd w:id="27"/>
    </w:p>
    <w:p w14:paraId="28B61CA7" w14:textId="6226894D" w:rsidR="00263469" w:rsidRPr="00EC3C03" w:rsidRDefault="000128B4" w:rsidP="00263469">
      <w:pPr>
        <w:rPr>
          <w:rFonts w:asciiTheme="minorHAnsi" w:hAnsiTheme="minorHAnsi" w:cs="Arial"/>
          <w:szCs w:val="22"/>
          <w:lang w:val="ru-RU"/>
        </w:rPr>
      </w:pPr>
      <w:r w:rsidRPr="00EC3C03">
        <w:rPr>
          <w:lang w:val="ru-RU"/>
        </w:rPr>
        <w:t>4.2</w:t>
      </w:r>
      <w:r w:rsidRPr="00EC3C03">
        <w:rPr>
          <w:lang w:val="ru-RU"/>
        </w:rPr>
        <w:tab/>
      </w:r>
      <w:r w:rsidR="00263469" w:rsidRPr="00EC3C03">
        <w:rPr>
          <w:rFonts w:asciiTheme="minorHAnsi" w:hAnsiTheme="minorHAnsi" w:cs="Arial"/>
          <w:szCs w:val="22"/>
          <w:lang w:val="ru-RU"/>
        </w:rPr>
        <w:t xml:space="preserve">После непродолжительного обсуждения </w:t>
      </w:r>
      <w:r w:rsidR="00263469" w:rsidRPr="00EC3C03">
        <w:rPr>
          <w:rFonts w:asciiTheme="minorHAnsi" w:hAnsiTheme="minorHAnsi" w:cs="Arial"/>
          <w:b/>
          <w:szCs w:val="22"/>
          <w:lang w:val="ru-RU"/>
        </w:rPr>
        <w:t>принимается решение</w:t>
      </w:r>
      <w:r w:rsidR="00263469" w:rsidRPr="00EC3C03">
        <w:rPr>
          <w:rFonts w:asciiTheme="minorHAnsi" w:hAnsiTheme="minorHAnsi" w:cs="Arial"/>
          <w:szCs w:val="22"/>
          <w:lang w:val="ru-RU"/>
        </w:rPr>
        <w:t xml:space="preserve"> </w:t>
      </w:r>
      <w:r w:rsidR="00A82968" w:rsidRPr="00EC3C03">
        <w:rPr>
          <w:rFonts w:asciiTheme="minorHAnsi" w:hAnsiTheme="minorHAnsi" w:cs="Arial"/>
          <w:szCs w:val="22"/>
          <w:lang w:val="ru-RU"/>
        </w:rPr>
        <w:t>рассмотреть</w:t>
      </w:r>
      <w:r w:rsidR="00263469" w:rsidRPr="00EC3C03">
        <w:rPr>
          <w:rFonts w:asciiTheme="minorHAnsi" w:hAnsiTheme="minorHAnsi" w:cs="Arial"/>
          <w:szCs w:val="22"/>
          <w:lang w:val="ru-RU"/>
        </w:rPr>
        <w:t xml:space="preserve"> вклад от Индии о </w:t>
      </w:r>
      <w:r w:rsidR="00263469" w:rsidRPr="00EC3C03">
        <w:rPr>
          <w:color w:val="000000"/>
          <w:lang w:val="ru-RU"/>
        </w:rPr>
        <w:t>методике Индекса развития ИКТ</w:t>
      </w:r>
      <w:r w:rsidR="00263469" w:rsidRPr="00EC3C03">
        <w:rPr>
          <w:rFonts w:asciiTheme="minorHAnsi" w:hAnsiTheme="minorHAnsi" w:cs="Arial"/>
          <w:szCs w:val="22"/>
          <w:lang w:val="ru-RU"/>
        </w:rPr>
        <w:t xml:space="preserve">, который представлен только на английском языке в документе </w:t>
      </w:r>
      <w:r w:rsidR="00263469" w:rsidRPr="00EC3C03">
        <w:rPr>
          <w:lang w:val="ru-RU"/>
        </w:rPr>
        <w:t>C23-ADD/8</w:t>
      </w:r>
      <w:r w:rsidR="00A82968" w:rsidRPr="00EC3C03">
        <w:rPr>
          <w:lang w:val="ru-RU"/>
        </w:rPr>
        <w:t>,</w:t>
      </w:r>
      <w:r w:rsidR="00263469" w:rsidRPr="00EC3C03">
        <w:rPr>
          <w:lang w:val="ru-RU"/>
        </w:rPr>
        <w:t xml:space="preserve"> </w:t>
      </w:r>
      <w:r w:rsidR="00263469" w:rsidRPr="00EC3C03">
        <w:rPr>
          <w:rFonts w:asciiTheme="minorHAnsi" w:hAnsiTheme="minorHAnsi" w:cs="Arial"/>
          <w:szCs w:val="22"/>
          <w:lang w:val="ru-RU"/>
        </w:rPr>
        <w:t>в рамках других вопросов.</w:t>
      </w:r>
    </w:p>
    <w:p w14:paraId="6AB78714" w14:textId="0F0D2AE1" w:rsidR="000128B4" w:rsidRPr="00EC3C03" w:rsidRDefault="000128B4" w:rsidP="000C7A09">
      <w:pPr>
        <w:rPr>
          <w:lang w:val="ru-RU"/>
        </w:rPr>
      </w:pPr>
      <w:r w:rsidRPr="00EC3C03">
        <w:rPr>
          <w:lang w:val="ru-RU"/>
        </w:rPr>
        <w:t>4.3</w:t>
      </w:r>
      <w:r w:rsidRPr="00EC3C03">
        <w:rPr>
          <w:lang w:val="ru-RU"/>
        </w:rPr>
        <w:tab/>
      </w:r>
      <w:r w:rsidR="00263469" w:rsidRPr="00EC3C03">
        <w:rPr>
          <w:color w:val="000000"/>
          <w:lang w:val="ru-RU"/>
        </w:rPr>
        <w:t xml:space="preserve">С учетом этого Документ </w:t>
      </w:r>
      <w:r w:rsidR="00263469" w:rsidRPr="00EC3C03">
        <w:rPr>
          <w:lang w:val="ru-RU"/>
        </w:rPr>
        <w:t xml:space="preserve">C23-ADD/1(Rev.3) </w:t>
      </w:r>
      <w:r w:rsidR="00263469" w:rsidRPr="00EC3C03">
        <w:rPr>
          <w:b/>
          <w:color w:val="000000"/>
          <w:lang w:val="ru-RU"/>
        </w:rPr>
        <w:t>утверждается</w:t>
      </w:r>
      <w:r w:rsidR="00263469" w:rsidRPr="00EC3C03">
        <w:rPr>
          <w:color w:val="000000"/>
          <w:lang w:val="ru-RU"/>
        </w:rPr>
        <w:t>.</w:t>
      </w:r>
    </w:p>
    <w:p w14:paraId="032E3E1E" w14:textId="37EC7657" w:rsidR="000C7A09" w:rsidRPr="00EC3C03" w:rsidRDefault="000C7A09" w:rsidP="000C7A09">
      <w:pPr>
        <w:pStyle w:val="Heading1"/>
        <w:rPr>
          <w:sz w:val="24"/>
          <w:szCs w:val="18"/>
          <w:lang w:val="ru-RU"/>
        </w:rPr>
      </w:pPr>
      <w:r w:rsidRPr="00EC3C03">
        <w:rPr>
          <w:bCs/>
          <w:sz w:val="24"/>
          <w:szCs w:val="18"/>
          <w:lang w:val="ru-RU"/>
        </w:rPr>
        <w:t>5</w:t>
      </w:r>
      <w:r w:rsidRPr="00EC3C03">
        <w:rPr>
          <w:bCs/>
          <w:sz w:val="24"/>
          <w:szCs w:val="18"/>
          <w:lang w:val="ru-RU"/>
        </w:rPr>
        <w:tab/>
      </w:r>
      <w:r w:rsidR="000B685F" w:rsidRPr="00EC3C03">
        <w:rPr>
          <w:bCs/>
          <w:sz w:val="24"/>
          <w:szCs w:val="18"/>
          <w:lang w:val="ru-RU"/>
        </w:rPr>
        <w:t xml:space="preserve">Проект плана распределения времени </w:t>
      </w:r>
      <w:r w:rsidRPr="00EC3C03">
        <w:rPr>
          <w:bCs/>
          <w:sz w:val="24"/>
          <w:szCs w:val="18"/>
          <w:lang w:val="ru-RU"/>
        </w:rPr>
        <w:t>(Документ </w:t>
      </w:r>
      <w:hyperlink r:id="rId12" w:history="1">
        <w:r w:rsidR="000128B4" w:rsidRPr="00EC3C03">
          <w:rPr>
            <w:rStyle w:val="Hyperlink"/>
            <w:bCs/>
            <w:sz w:val="24"/>
            <w:szCs w:val="24"/>
            <w:lang w:val="ru-RU"/>
          </w:rPr>
          <w:t>C23-ADD/DT/1(Rev.3)</w:t>
        </w:r>
      </w:hyperlink>
      <w:r w:rsidRPr="00EC3C03">
        <w:rPr>
          <w:bCs/>
          <w:sz w:val="24"/>
          <w:szCs w:val="24"/>
          <w:lang w:val="ru-RU"/>
        </w:rPr>
        <w:t>)</w:t>
      </w:r>
    </w:p>
    <w:p w14:paraId="2011BEE5" w14:textId="2638CCFE" w:rsidR="000C7A09" w:rsidRPr="00EC3C03" w:rsidRDefault="000C7A09" w:rsidP="000C7A09">
      <w:pPr>
        <w:rPr>
          <w:lang w:val="ru-RU"/>
        </w:rPr>
      </w:pPr>
      <w:r w:rsidRPr="00EC3C03">
        <w:rPr>
          <w:lang w:val="ru-RU"/>
        </w:rPr>
        <w:t>5.1</w:t>
      </w:r>
      <w:r w:rsidRPr="00EC3C03">
        <w:rPr>
          <w:lang w:val="ru-RU"/>
        </w:rPr>
        <w:tab/>
      </w:r>
      <w:r w:rsidR="000128B4" w:rsidRPr="00EC3C03">
        <w:rPr>
          <w:lang w:val="ru-RU"/>
        </w:rPr>
        <w:t xml:space="preserve">Секретарь пленарного заседания представляет Документ C23-ADD/DT/1(Rev.3), который затем </w:t>
      </w:r>
      <w:r w:rsidR="000128B4" w:rsidRPr="00EC3C03">
        <w:rPr>
          <w:b/>
          <w:bCs/>
          <w:lang w:val="ru-RU"/>
        </w:rPr>
        <w:t>утверждается</w:t>
      </w:r>
      <w:r w:rsidR="000128B4" w:rsidRPr="00EC3C03">
        <w:rPr>
          <w:lang w:val="ru-RU"/>
        </w:rPr>
        <w:t>.</w:t>
      </w:r>
    </w:p>
    <w:p w14:paraId="63D5214C" w14:textId="54475632" w:rsidR="000C7A09" w:rsidRPr="00EC3C03" w:rsidRDefault="000C7A09" w:rsidP="000C7A09">
      <w:pPr>
        <w:pStyle w:val="Heading1"/>
        <w:rPr>
          <w:sz w:val="24"/>
          <w:szCs w:val="18"/>
          <w:lang w:val="ru-RU"/>
        </w:rPr>
      </w:pPr>
      <w:r w:rsidRPr="00EC3C03">
        <w:rPr>
          <w:sz w:val="24"/>
          <w:szCs w:val="18"/>
          <w:lang w:val="ru-RU"/>
        </w:rPr>
        <w:t>6</w:t>
      </w:r>
      <w:r w:rsidRPr="00EC3C03">
        <w:rPr>
          <w:sz w:val="24"/>
          <w:szCs w:val="18"/>
          <w:lang w:val="ru-RU"/>
        </w:rPr>
        <w:tab/>
      </w:r>
      <w:r w:rsidR="000B685F" w:rsidRPr="00EC3C03">
        <w:rPr>
          <w:bCs/>
          <w:sz w:val="24"/>
          <w:szCs w:val="18"/>
          <w:lang w:val="ru-RU"/>
        </w:rPr>
        <w:t>Организационные вопросы</w:t>
      </w:r>
    </w:p>
    <w:p w14:paraId="026B43BE" w14:textId="3366F664" w:rsidR="000C7A09" w:rsidRPr="00EC3C03" w:rsidRDefault="000C7A09" w:rsidP="000C7A09">
      <w:pPr>
        <w:rPr>
          <w:lang w:val="ru-RU"/>
        </w:rPr>
      </w:pPr>
      <w:r w:rsidRPr="00EC3C03">
        <w:rPr>
          <w:lang w:val="ru-RU"/>
        </w:rPr>
        <w:t>6.1</w:t>
      </w:r>
      <w:r w:rsidRPr="00EC3C03">
        <w:rPr>
          <w:lang w:val="ru-RU"/>
        </w:rPr>
        <w:tab/>
      </w:r>
      <w:r w:rsidR="000B685F" w:rsidRPr="00EC3C03">
        <w:rPr>
          <w:lang w:val="ru-RU"/>
        </w:rPr>
        <w:t>Секретарь пленарного заседания подтверждает обычные часы работы и сообщает, что устный перевод и документация будут обеспечиваться на шести официальных языках Союза. Организована возможность дистанционного участия</w:t>
      </w:r>
      <w:r w:rsidR="00B05D23" w:rsidRPr="00EC3C03">
        <w:rPr>
          <w:lang w:val="ru-RU"/>
        </w:rPr>
        <w:t>,</w:t>
      </w:r>
      <w:r w:rsidR="00EF37F6" w:rsidRPr="00EC3C03">
        <w:rPr>
          <w:szCs w:val="22"/>
          <w:lang w:val="ru-RU"/>
        </w:rPr>
        <w:t xml:space="preserve"> </w:t>
      </w:r>
      <w:r w:rsidR="001778A1" w:rsidRPr="00EC3C03">
        <w:rPr>
          <w:szCs w:val="22"/>
          <w:lang w:val="ru-RU"/>
        </w:rPr>
        <w:t xml:space="preserve">и </w:t>
      </w:r>
      <w:r w:rsidR="001778A1" w:rsidRPr="00EC3C03">
        <w:rPr>
          <w:color w:val="000000"/>
          <w:lang w:val="ru-RU"/>
        </w:rPr>
        <w:t>Председатель будет обращаться сначала к присутствующим очно, а затем к тем, кто принимает участие в работе в дистанционном формате</w:t>
      </w:r>
      <w:r w:rsidR="00EF37F6" w:rsidRPr="00EC3C03">
        <w:rPr>
          <w:lang w:val="ru-RU"/>
        </w:rPr>
        <w:t xml:space="preserve">. </w:t>
      </w:r>
      <w:r w:rsidR="00991116" w:rsidRPr="00EC3C03">
        <w:rPr>
          <w:lang w:val="ru-RU"/>
        </w:rPr>
        <w:t>Р</w:t>
      </w:r>
      <w:r w:rsidR="000B685F" w:rsidRPr="00EC3C03">
        <w:rPr>
          <w:lang w:val="ru-RU"/>
        </w:rPr>
        <w:t>ешения будут приниматься только очно присутствующими Советниками. Участникам напоминают о существовании стандарта поведения, добросовестности, уважения к разнообразию и профессионализма, на соблюдение которого все могут обоснованно рассчитывать в ходе обсуждений в условиях отсутствия дискриминации и преследований. Кодекс поведения для недопущения преследований, включая сексуальные домогательства, на мероприятиях системы ООН применим ко всем собраниям МСЭ.</w:t>
      </w:r>
    </w:p>
    <w:p w14:paraId="45E95CD6" w14:textId="79128BF5" w:rsidR="007F3B2C" w:rsidRPr="00EC3C03" w:rsidRDefault="007F3B2C" w:rsidP="000C7A09">
      <w:pPr>
        <w:rPr>
          <w:lang w:val="ru-RU"/>
        </w:rPr>
      </w:pPr>
      <w:r w:rsidRPr="00EC3C03">
        <w:rPr>
          <w:lang w:val="ru-RU"/>
        </w:rPr>
        <w:t>6.2</w:t>
      </w:r>
      <w:r w:rsidRPr="00EC3C03">
        <w:rPr>
          <w:lang w:val="ru-RU"/>
        </w:rPr>
        <w:tab/>
        <w:t>Информация об организации работы</w:t>
      </w:r>
      <w:r w:rsidR="00A27252" w:rsidRPr="00EC3C03">
        <w:rPr>
          <w:lang w:val="ru-RU"/>
        </w:rPr>
        <w:t xml:space="preserve"> дополнительной</w:t>
      </w:r>
      <w:r w:rsidRPr="00EC3C03">
        <w:rPr>
          <w:lang w:val="ru-RU"/>
        </w:rPr>
        <w:t xml:space="preserve"> сессии 2023 года </w:t>
      </w:r>
      <w:r w:rsidRPr="00EC3C03">
        <w:rPr>
          <w:b/>
          <w:bCs/>
          <w:lang w:val="ru-RU"/>
        </w:rPr>
        <w:t>принимается к сведению</w:t>
      </w:r>
      <w:r w:rsidRPr="00EC3C03">
        <w:rPr>
          <w:bCs/>
          <w:lang w:val="ru-RU"/>
        </w:rPr>
        <w:t>.</w:t>
      </w:r>
    </w:p>
    <w:p w14:paraId="68128F69" w14:textId="39939D41" w:rsidR="000C7A09" w:rsidRPr="00EC3C03" w:rsidRDefault="000C7A09" w:rsidP="000C7A09">
      <w:pPr>
        <w:pStyle w:val="Heading1"/>
        <w:rPr>
          <w:lang w:val="ru-RU"/>
        </w:rPr>
      </w:pPr>
      <w:r w:rsidRPr="00EC3C03">
        <w:rPr>
          <w:lang w:val="ru-RU"/>
        </w:rPr>
        <w:t>7</w:t>
      </w:r>
      <w:r w:rsidRPr="00EC3C03">
        <w:rPr>
          <w:lang w:val="ru-RU"/>
        </w:rPr>
        <w:tab/>
      </w:r>
      <w:r w:rsidR="00EF37F6" w:rsidRPr="00EC3C03">
        <w:rPr>
          <w:lang w:val="ru-RU"/>
        </w:rPr>
        <w:t xml:space="preserve">Конкретное место и точные даты проведения Полномочной конференции 2026 года </w:t>
      </w:r>
      <w:r w:rsidR="00EF37F6" w:rsidRPr="00EC3C03">
        <w:rPr>
          <w:bCs/>
          <w:lang w:val="ru-RU"/>
        </w:rPr>
        <w:t>(Документ </w:t>
      </w:r>
      <w:hyperlink r:id="rId13" w:history="1">
        <w:r w:rsidR="00EF37F6" w:rsidRPr="00EC3C03">
          <w:rPr>
            <w:rStyle w:val="Hyperlink"/>
            <w:bCs/>
            <w:lang w:val="ru-RU"/>
          </w:rPr>
          <w:t>C23-ADD/4</w:t>
        </w:r>
      </w:hyperlink>
      <w:r w:rsidR="00EF37F6" w:rsidRPr="00EC3C03">
        <w:rPr>
          <w:bCs/>
          <w:lang w:val="ru-RU"/>
        </w:rPr>
        <w:t>)</w:t>
      </w:r>
    </w:p>
    <w:p w14:paraId="3818D1B7" w14:textId="3724AABB" w:rsidR="001778A1" w:rsidRPr="00EC3C03" w:rsidRDefault="000C7A09" w:rsidP="001778A1">
      <w:pPr>
        <w:rPr>
          <w:rFonts w:asciiTheme="minorHAnsi" w:hAnsiTheme="minorHAnsi" w:cs="Arial"/>
          <w:szCs w:val="22"/>
          <w:lang w:val="ru-RU"/>
        </w:rPr>
      </w:pPr>
      <w:r w:rsidRPr="00EC3C03">
        <w:rPr>
          <w:lang w:val="ru-RU"/>
        </w:rPr>
        <w:t>7.1</w:t>
      </w:r>
      <w:r w:rsidRPr="00EC3C03">
        <w:rPr>
          <w:lang w:val="ru-RU"/>
        </w:rPr>
        <w:tab/>
      </w:r>
      <w:r w:rsidR="001778A1" w:rsidRPr="00EC3C03">
        <w:rPr>
          <w:lang w:val="ru-RU"/>
        </w:rPr>
        <w:t xml:space="preserve">Секретарь пленарного заседания представляет Документ C23-ADD/4, в котором </w:t>
      </w:r>
      <w:r w:rsidR="00A82968" w:rsidRPr="00EC3C03">
        <w:rPr>
          <w:lang w:val="ru-RU"/>
        </w:rPr>
        <w:t xml:space="preserve">Советникам </w:t>
      </w:r>
      <w:r w:rsidR="001778A1" w:rsidRPr="00EC3C03">
        <w:rPr>
          <w:lang w:val="ru-RU"/>
        </w:rPr>
        <w:t xml:space="preserve">сообщается о приглашении правительства Катара провести </w:t>
      </w:r>
      <w:r w:rsidR="001778A1" w:rsidRPr="00EC3C03">
        <w:rPr>
          <w:color w:val="000000"/>
          <w:lang w:val="ru-RU"/>
        </w:rPr>
        <w:t>Полномочную конференцию</w:t>
      </w:r>
      <w:r w:rsidR="001778A1" w:rsidRPr="00EC3C03">
        <w:rPr>
          <w:lang w:val="ru-RU"/>
        </w:rPr>
        <w:t xml:space="preserve"> 2026 года (ПК-26) с понедельника 9 ноября по пятницу 27 ноября 2026 года в </w:t>
      </w:r>
      <w:r w:rsidR="00190CCC" w:rsidRPr="00EC3C03">
        <w:rPr>
          <w:color w:val="000000"/>
          <w:lang w:val="ru-RU"/>
        </w:rPr>
        <w:t>Дохи</w:t>
      </w:r>
      <w:r w:rsidR="00B05D23" w:rsidRPr="00EC3C03">
        <w:rPr>
          <w:color w:val="000000"/>
          <w:lang w:val="ru-RU"/>
        </w:rPr>
        <w:t>н</w:t>
      </w:r>
      <w:r w:rsidR="00190CCC" w:rsidRPr="00EC3C03">
        <w:rPr>
          <w:color w:val="000000"/>
          <w:lang w:val="ru-RU"/>
        </w:rPr>
        <w:t>ском центре выставок и конференций</w:t>
      </w:r>
      <w:r w:rsidR="001778A1" w:rsidRPr="00EC3C03">
        <w:rPr>
          <w:lang w:val="ru-RU"/>
        </w:rPr>
        <w:t xml:space="preserve">. Совету </w:t>
      </w:r>
      <w:r w:rsidR="00190CCC" w:rsidRPr="00EC3C03">
        <w:rPr>
          <w:lang w:val="ru-RU"/>
        </w:rPr>
        <w:t>предлагается</w:t>
      </w:r>
      <w:r w:rsidR="001778A1" w:rsidRPr="00EC3C03">
        <w:rPr>
          <w:lang w:val="ru-RU"/>
        </w:rPr>
        <w:t xml:space="preserve"> принять решение о </w:t>
      </w:r>
      <w:r w:rsidR="00A82968" w:rsidRPr="00EC3C03">
        <w:rPr>
          <w:lang w:val="ru-RU"/>
        </w:rPr>
        <w:t>конкретном</w:t>
      </w:r>
      <w:r w:rsidR="001778A1" w:rsidRPr="00EC3C03">
        <w:rPr>
          <w:lang w:val="ru-RU"/>
        </w:rPr>
        <w:t xml:space="preserve"> месте и точных </w:t>
      </w:r>
      <w:r w:rsidR="00A82968" w:rsidRPr="00EC3C03">
        <w:rPr>
          <w:lang w:val="ru-RU"/>
        </w:rPr>
        <w:t xml:space="preserve">датах </w:t>
      </w:r>
      <w:r w:rsidR="001778A1" w:rsidRPr="00EC3C03">
        <w:rPr>
          <w:lang w:val="ru-RU"/>
        </w:rPr>
        <w:t xml:space="preserve">путем принятия проекта решения, содержащегося в </w:t>
      </w:r>
      <w:r w:rsidR="00190CCC" w:rsidRPr="00EC3C03">
        <w:rPr>
          <w:lang w:val="ru-RU"/>
        </w:rPr>
        <w:t xml:space="preserve">Приложении </w:t>
      </w:r>
      <w:r w:rsidR="001778A1" w:rsidRPr="00EC3C03">
        <w:rPr>
          <w:lang w:val="ru-RU"/>
        </w:rPr>
        <w:t xml:space="preserve">В. Затем будут начаты консультации с целью заручиться согласием </w:t>
      </w:r>
      <w:r w:rsidR="00190CCC" w:rsidRPr="00EC3C03">
        <w:rPr>
          <w:lang w:val="ru-RU"/>
        </w:rPr>
        <w:t xml:space="preserve">Государств </w:t>
      </w:r>
      <w:r w:rsidR="00A82968" w:rsidRPr="00EC3C03">
        <w:rPr>
          <w:lang w:val="ru-RU"/>
        </w:rPr>
        <w:t>−</w:t>
      </w:r>
      <w:r w:rsidR="00190CCC" w:rsidRPr="00EC3C03">
        <w:rPr>
          <w:lang w:val="ru-RU"/>
        </w:rPr>
        <w:t xml:space="preserve"> Членов </w:t>
      </w:r>
      <w:r w:rsidR="001778A1" w:rsidRPr="00EC3C03">
        <w:rPr>
          <w:lang w:val="ru-RU"/>
        </w:rPr>
        <w:t xml:space="preserve">МСЭ в соответствии с пунктом 2 Конвенции МСЭ. </w:t>
      </w:r>
    </w:p>
    <w:p w14:paraId="37FF257B" w14:textId="0D5B2E2F" w:rsidR="00190CCC" w:rsidRPr="00EC3C03" w:rsidRDefault="000C7A09" w:rsidP="00190CCC">
      <w:pPr>
        <w:rPr>
          <w:lang w:val="ru-RU"/>
        </w:rPr>
      </w:pPr>
      <w:r w:rsidRPr="00EC3C03">
        <w:rPr>
          <w:lang w:val="ru-RU"/>
        </w:rPr>
        <w:t>7.2</w:t>
      </w:r>
      <w:r w:rsidRPr="00EC3C03">
        <w:rPr>
          <w:lang w:val="ru-RU"/>
        </w:rPr>
        <w:tab/>
      </w:r>
      <w:r w:rsidR="00190CCC" w:rsidRPr="00EC3C03">
        <w:rPr>
          <w:lang w:val="ru-RU"/>
        </w:rPr>
        <w:t xml:space="preserve">Наблюдатель от Катара заявляет, что его страна будет иметь честь принимать у себя ПК-26. </w:t>
      </w:r>
      <w:r w:rsidR="00190CCC" w:rsidRPr="00EC3C03">
        <w:rPr>
          <w:color w:val="000000"/>
          <w:lang w:val="ru-RU"/>
        </w:rPr>
        <w:t xml:space="preserve">Чемпионат мира по футболу ФИФА </w:t>
      </w:r>
      <w:r w:rsidR="00190CCC" w:rsidRPr="00EC3C03">
        <w:rPr>
          <w:lang w:val="ru-RU"/>
        </w:rPr>
        <w:t>2022 года продемонстрировал, что</w:t>
      </w:r>
      <w:r w:rsidR="000D26BE" w:rsidRPr="00EC3C03">
        <w:rPr>
          <w:lang w:val="ru-RU"/>
        </w:rPr>
        <w:t xml:space="preserve"> организаторы овладели мастерством использования ИИ</w:t>
      </w:r>
      <w:r w:rsidR="00190CCC" w:rsidRPr="00EC3C03">
        <w:rPr>
          <w:lang w:val="ru-RU"/>
        </w:rPr>
        <w:t xml:space="preserve">, </w:t>
      </w:r>
      <w:r w:rsidR="000D26BE" w:rsidRPr="00EC3C03">
        <w:rPr>
          <w:lang w:val="ru-RU"/>
        </w:rPr>
        <w:t xml:space="preserve">интернета </w:t>
      </w:r>
      <w:r w:rsidR="00190CCC" w:rsidRPr="00EC3C03">
        <w:rPr>
          <w:lang w:val="ru-RU"/>
        </w:rPr>
        <w:t>вещей и различны</w:t>
      </w:r>
      <w:r w:rsidR="000D26BE" w:rsidRPr="00EC3C03">
        <w:rPr>
          <w:lang w:val="ru-RU"/>
        </w:rPr>
        <w:t>ми</w:t>
      </w:r>
      <w:r w:rsidR="00190CCC" w:rsidRPr="00EC3C03">
        <w:rPr>
          <w:lang w:val="ru-RU"/>
        </w:rPr>
        <w:t xml:space="preserve"> инноваци</w:t>
      </w:r>
      <w:r w:rsidR="000D26BE" w:rsidRPr="00EC3C03">
        <w:rPr>
          <w:lang w:val="ru-RU"/>
        </w:rPr>
        <w:t>ями</w:t>
      </w:r>
      <w:r w:rsidR="00190CCC" w:rsidRPr="00EC3C03">
        <w:rPr>
          <w:lang w:val="ru-RU"/>
        </w:rPr>
        <w:t>, направленны</w:t>
      </w:r>
      <w:r w:rsidR="000D26BE" w:rsidRPr="00EC3C03">
        <w:rPr>
          <w:lang w:val="ru-RU"/>
        </w:rPr>
        <w:t>ми</w:t>
      </w:r>
      <w:r w:rsidR="00190CCC" w:rsidRPr="00EC3C03">
        <w:rPr>
          <w:lang w:val="ru-RU"/>
        </w:rPr>
        <w:t xml:space="preserve"> на повышение мобильности, </w:t>
      </w:r>
      <w:r w:rsidR="000D26BE" w:rsidRPr="00EC3C03">
        <w:rPr>
          <w:lang w:val="ru-RU"/>
        </w:rPr>
        <w:t xml:space="preserve">укрепление </w:t>
      </w:r>
      <w:r w:rsidR="000D26BE" w:rsidRPr="00EC3C03">
        <w:rPr>
          <w:color w:val="000000"/>
          <w:lang w:val="ru-RU"/>
        </w:rPr>
        <w:t>здравоохранения</w:t>
      </w:r>
      <w:r w:rsidR="000D26BE" w:rsidRPr="00EC3C03">
        <w:rPr>
          <w:lang w:val="ru-RU"/>
        </w:rPr>
        <w:t xml:space="preserve"> </w:t>
      </w:r>
      <w:r w:rsidR="00190CCC" w:rsidRPr="00EC3C03">
        <w:rPr>
          <w:lang w:val="ru-RU"/>
        </w:rPr>
        <w:t xml:space="preserve">и </w:t>
      </w:r>
      <w:r w:rsidR="00B05D23" w:rsidRPr="00EC3C03">
        <w:rPr>
          <w:lang w:val="ru-RU"/>
        </w:rPr>
        <w:t xml:space="preserve">обеспечение </w:t>
      </w:r>
      <w:r w:rsidR="00190CCC" w:rsidRPr="00EC3C03">
        <w:rPr>
          <w:lang w:val="ru-RU"/>
        </w:rPr>
        <w:t xml:space="preserve">кибербезопасности, а также </w:t>
      </w:r>
      <w:r w:rsidR="000D26BE" w:rsidRPr="00EC3C03">
        <w:rPr>
          <w:lang w:val="ru-RU"/>
        </w:rPr>
        <w:t>доказал</w:t>
      </w:r>
      <w:r w:rsidR="00712381" w:rsidRPr="00EC3C03">
        <w:rPr>
          <w:lang w:val="ru-RU"/>
        </w:rPr>
        <w:t>и</w:t>
      </w:r>
      <w:r w:rsidR="00190CCC" w:rsidRPr="00EC3C03">
        <w:rPr>
          <w:lang w:val="ru-RU"/>
        </w:rPr>
        <w:t xml:space="preserve"> приверженность его страны глобально</w:t>
      </w:r>
      <w:r w:rsidR="000D26BE" w:rsidRPr="00EC3C03">
        <w:rPr>
          <w:lang w:val="ru-RU"/>
        </w:rPr>
        <w:t xml:space="preserve">му </w:t>
      </w:r>
      <w:r w:rsidR="000D26BE" w:rsidRPr="00EC3C03">
        <w:rPr>
          <w:color w:val="000000"/>
          <w:lang w:val="ru-RU"/>
        </w:rPr>
        <w:t>охвату цифровыми технологиями</w:t>
      </w:r>
      <w:r w:rsidR="00190CCC" w:rsidRPr="00EC3C03">
        <w:rPr>
          <w:lang w:val="ru-RU"/>
        </w:rPr>
        <w:t xml:space="preserve"> и устойчивому цифровому прогрессу. Путь, намеченный на ПК-26, окажет существенное влияние на глобальное совместное цифровое будущее, и он уверен, что конференция разработает дорожную карту для более инклюзивного развития, устойчив</w:t>
      </w:r>
      <w:r w:rsidR="000D26BE" w:rsidRPr="00EC3C03">
        <w:rPr>
          <w:lang w:val="ru-RU"/>
        </w:rPr>
        <w:t>ой</w:t>
      </w:r>
      <w:r w:rsidR="00190CCC" w:rsidRPr="00EC3C03">
        <w:rPr>
          <w:lang w:val="ru-RU"/>
        </w:rPr>
        <w:t xml:space="preserve"> и взаимосвязанн</w:t>
      </w:r>
      <w:r w:rsidR="000D26BE" w:rsidRPr="00EC3C03">
        <w:rPr>
          <w:lang w:val="ru-RU"/>
        </w:rPr>
        <w:t>ой</w:t>
      </w:r>
      <w:r w:rsidR="00190CCC" w:rsidRPr="00EC3C03">
        <w:rPr>
          <w:lang w:val="ru-RU"/>
        </w:rPr>
        <w:t xml:space="preserve"> цифров</w:t>
      </w:r>
      <w:r w:rsidR="000D26BE" w:rsidRPr="00EC3C03">
        <w:rPr>
          <w:lang w:val="ru-RU"/>
        </w:rPr>
        <w:t>ой</w:t>
      </w:r>
      <w:r w:rsidR="00190CCC" w:rsidRPr="00EC3C03">
        <w:rPr>
          <w:lang w:val="ru-RU"/>
        </w:rPr>
        <w:t xml:space="preserve"> </w:t>
      </w:r>
      <w:r w:rsidR="000D26BE" w:rsidRPr="00EC3C03">
        <w:rPr>
          <w:lang w:val="ru-RU"/>
        </w:rPr>
        <w:t>эпохи</w:t>
      </w:r>
      <w:r w:rsidR="00190CCC" w:rsidRPr="00EC3C03">
        <w:rPr>
          <w:lang w:val="ru-RU"/>
        </w:rPr>
        <w:t xml:space="preserve"> в преддверии 2030 года </w:t>
      </w:r>
      <w:r w:rsidR="00A82968" w:rsidRPr="00EC3C03">
        <w:rPr>
          <w:lang w:val="ru-RU"/>
        </w:rPr>
        <w:t>−</w:t>
      </w:r>
      <w:r w:rsidR="00190CCC" w:rsidRPr="00EC3C03">
        <w:rPr>
          <w:lang w:val="ru-RU"/>
        </w:rPr>
        <w:t xml:space="preserve"> </w:t>
      </w:r>
      <w:r w:rsidR="00A82968" w:rsidRPr="00EC3C03">
        <w:rPr>
          <w:lang w:val="ru-RU"/>
        </w:rPr>
        <w:t>установленного</w:t>
      </w:r>
      <w:r w:rsidR="00190CCC" w:rsidRPr="00EC3C03">
        <w:rPr>
          <w:lang w:val="ru-RU"/>
        </w:rPr>
        <w:t xml:space="preserve"> </w:t>
      </w:r>
      <w:r w:rsidR="00A82968" w:rsidRPr="00EC3C03">
        <w:rPr>
          <w:lang w:val="ru-RU"/>
        </w:rPr>
        <w:t xml:space="preserve">срока </w:t>
      </w:r>
      <w:r w:rsidR="00190CCC" w:rsidRPr="00EC3C03">
        <w:rPr>
          <w:lang w:val="ru-RU"/>
        </w:rPr>
        <w:t>достижения</w:t>
      </w:r>
      <w:r w:rsidR="00EC3C03" w:rsidRPr="00EC3C03">
        <w:rPr>
          <w:lang w:val="ru-RU"/>
        </w:rPr>
        <w:t> </w:t>
      </w:r>
      <w:r w:rsidR="00190CCC" w:rsidRPr="00EC3C03">
        <w:rPr>
          <w:lang w:val="ru-RU"/>
        </w:rPr>
        <w:t>ЦУР.</w:t>
      </w:r>
    </w:p>
    <w:p w14:paraId="66E13856" w14:textId="12B7EEFE" w:rsidR="00712381" w:rsidRPr="00EC3C03" w:rsidRDefault="00EF37F6" w:rsidP="00712381">
      <w:pPr>
        <w:rPr>
          <w:rFonts w:asciiTheme="minorHAnsi" w:hAnsiTheme="minorHAnsi" w:cs="Arial"/>
          <w:szCs w:val="22"/>
          <w:lang w:val="ru-RU"/>
        </w:rPr>
      </w:pPr>
      <w:r w:rsidRPr="00EC3C03">
        <w:rPr>
          <w:lang w:val="ru-RU"/>
        </w:rPr>
        <w:t>7.3</w:t>
      </w:r>
      <w:r w:rsidRPr="00EC3C03">
        <w:rPr>
          <w:lang w:val="ru-RU"/>
        </w:rPr>
        <w:tab/>
      </w:r>
      <w:bookmarkStart w:id="28" w:name="lt_pId092"/>
      <w:r w:rsidR="00712381" w:rsidRPr="00EC3C03">
        <w:rPr>
          <w:color w:val="000000"/>
          <w:lang w:val="ru-RU"/>
        </w:rPr>
        <w:t>Демонстрируется короткий видеоролик, посвященный достопримечательностям Катара и Дохи</w:t>
      </w:r>
      <w:bookmarkEnd w:id="28"/>
      <w:r w:rsidR="00712381" w:rsidRPr="00EC3C03">
        <w:rPr>
          <w:color w:val="000000"/>
          <w:lang w:val="ru-RU"/>
        </w:rPr>
        <w:t>.</w:t>
      </w:r>
    </w:p>
    <w:p w14:paraId="5BC39307" w14:textId="3952A9AD" w:rsidR="00EF37F6" w:rsidRPr="00EC3C03" w:rsidRDefault="00EF37F6" w:rsidP="000C7A09">
      <w:pPr>
        <w:rPr>
          <w:lang w:val="ru-RU"/>
        </w:rPr>
      </w:pPr>
      <w:r w:rsidRPr="00EC3C03">
        <w:rPr>
          <w:lang w:val="ru-RU"/>
        </w:rPr>
        <w:t>7.4</w:t>
      </w:r>
      <w:r w:rsidRPr="00EC3C03">
        <w:rPr>
          <w:lang w:val="ru-RU"/>
        </w:rPr>
        <w:tab/>
      </w:r>
      <w:bookmarkStart w:id="29" w:name="lt_pId093"/>
      <w:r w:rsidR="00712381" w:rsidRPr="00EC3C03">
        <w:rPr>
          <w:rFonts w:asciiTheme="minorHAnsi" w:hAnsiTheme="minorHAnsi" w:cs="Arial"/>
          <w:szCs w:val="22"/>
          <w:lang w:val="ru-RU"/>
        </w:rPr>
        <w:t xml:space="preserve">Многочисленные </w:t>
      </w:r>
      <w:r w:rsidR="00A82968" w:rsidRPr="00EC3C03">
        <w:rPr>
          <w:rFonts w:asciiTheme="minorHAnsi" w:hAnsiTheme="minorHAnsi" w:cs="Arial"/>
          <w:szCs w:val="22"/>
          <w:lang w:val="ru-RU"/>
        </w:rPr>
        <w:t xml:space="preserve">Советники </w:t>
      </w:r>
      <w:r w:rsidR="00712381" w:rsidRPr="00EC3C03">
        <w:rPr>
          <w:rFonts w:asciiTheme="minorHAnsi" w:hAnsiTheme="minorHAnsi" w:cs="Arial"/>
          <w:szCs w:val="22"/>
          <w:lang w:val="ru-RU"/>
        </w:rPr>
        <w:t xml:space="preserve">и один наблюдатель выражают признательность за </w:t>
      </w:r>
      <w:r w:rsidR="00A82968" w:rsidRPr="00EC3C03">
        <w:rPr>
          <w:rFonts w:asciiTheme="minorHAnsi" w:hAnsiTheme="minorHAnsi" w:cs="Arial"/>
          <w:szCs w:val="22"/>
          <w:lang w:val="ru-RU"/>
        </w:rPr>
        <w:t>любезное</w:t>
      </w:r>
      <w:r w:rsidR="00712381" w:rsidRPr="00EC3C03">
        <w:rPr>
          <w:rFonts w:asciiTheme="minorHAnsi" w:hAnsiTheme="minorHAnsi" w:cs="Arial"/>
          <w:szCs w:val="22"/>
          <w:lang w:val="ru-RU"/>
        </w:rPr>
        <w:t xml:space="preserve"> приглашение правительства Катара, которое они с удовольствием принимают, и обращают внимание на то, что Катар добился успехов в организации международных мероприятий</w:t>
      </w:r>
      <w:r w:rsidRPr="00EC3C03">
        <w:rPr>
          <w:lang w:val="ru-RU"/>
        </w:rPr>
        <w:t>.</w:t>
      </w:r>
      <w:bookmarkEnd w:id="29"/>
    </w:p>
    <w:p w14:paraId="0A65F067" w14:textId="721C9A47" w:rsidR="00EF37F6" w:rsidRPr="00EC3C03" w:rsidRDefault="00EF37F6" w:rsidP="000C7A09">
      <w:pPr>
        <w:rPr>
          <w:lang w:val="ru-RU"/>
        </w:rPr>
      </w:pPr>
      <w:r w:rsidRPr="00EC3C03">
        <w:rPr>
          <w:lang w:val="ru-RU"/>
        </w:rPr>
        <w:t>7.5</w:t>
      </w:r>
      <w:r w:rsidRPr="00EC3C03">
        <w:rPr>
          <w:lang w:val="ru-RU"/>
        </w:rPr>
        <w:tab/>
      </w:r>
      <w:r w:rsidR="00712381" w:rsidRPr="00EC3C03">
        <w:rPr>
          <w:b/>
          <w:color w:val="000000"/>
          <w:lang w:val="ru-RU"/>
        </w:rPr>
        <w:t>Принимается</w:t>
      </w:r>
      <w:r w:rsidR="00712381" w:rsidRPr="00EC3C03">
        <w:rPr>
          <w:color w:val="000000"/>
          <w:lang w:val="ru-RU"/>
        </w:rPr>
        <w:t xml:space="preserve"> проект решения, содержащийся в Приложении </w:t>
      </w:r>
      <w:r w:rsidR="00712381" w:rsidRPr="00EC3C03">
        <w:rPr>
          <w:lang w:val="ru-RU"/>
        </w:rPr>
        <w:t>B</w:t>
      </w:r>
      <w:r w:rsidR="00712381" w:rsidRPr="00EC3C03">
        <w:rPr>
          <w:color w:val="000000"/>
          <w:lang w:val="ru-RU"/>
        </w:rPr>
        <w:t xml:space="preserve"> к Документу</w:t>
      </w:r>
      <w:r w:rsidR="00EC3C03" w:rsidRPr="00EC3C03">
        <w:rPr>
          <w:color w:val="000000"/>
          <w:lang w:val="ru-RU"/>
        </w:rPr>
        <w:t> </w:t>
      </w:r>
      <w:r w:rsidR="00712381" w:rsidRPr="00EC3C03">
        <w:rPr>
          <w:lang w:val="ru-RU"/>
        </w:rPr>
        <w:t>C23</w:t>
      </w:r>
      <w:r w:rsidR="00EC3C03" w:rsidRPr="00EC3C03">
        <w:rPr>
          <w:lang w:val="ru-RU"/>
        </w:rPr>
        <w:noBreakHyphen/>
      </w:r>
      <w:r w:rsidR="00712381" w:rsidRPr="00EC3C03">
        <w:rPr>
          <w:lang w:val="ru-RU"/>
        </w:rPr>
        <w:t>ADD/4.</w:t>
      </w:r>
    </w:p>
    <w:p w14:paraId="34B9FE1F" w14:textId="281CA44F" w:rsidR="00B05D23" w:rsidRPr="00EC3C03" w:rsidRDefault="00EF37F6" w:rsidP="00B05D23">
      <w:pPr>
        <w:rPr>
          <w:rFonts w:asciiTheme="minorHAnsi" w:hAnsiTheme="minorHAnsi" w:cs="Arial"/>
          <w:szCs w:val="22"/>
          <w:lang w:val="ru-RU"/>
        </w:rPr>
      </w:pPr>
      <w:r w:rsidRPr="00EC3C03">
        <w:rPr>
          <w:lang w:val="ru-RU"/>
        </w:rPr>
        <w:t>7.6</w:t>
      </w:r>
      <w:r w:rsidRPr="00EC3C03">
        <w:rPr>
          <w:lang w:val="ru-RU"/>
        </w:rPr>
        <w:tab/>
      </w:r>
      <w:bookmarkStart w:id="30" w:name="lt_pId096"/>
      <w:r w:rsidR="00B05D23" w:rsidRPr="00EC3C03">
        <w:rPr>
          <w:rFonts w:asciiTheme="minorHAnsi" w:hAnsiTheme="minorHAnsi" w:cs="Arial"/>
          <w:szCs w:val="22"/>
          <w:lang w:val="ru-RU"/>
        </w:rPr>
        <w:t>Генеральный секретарь говорит, что она рада, что предложение Катара принято Советом. Катар уже выступал в качестве принимающей страны для ряда важных мероприятий МСЭ, и она надеется, что конференция будет интересной и успешной.</w:t>
      </w:r>
    </w:p>
    <w:bookmarkEnd w:id="30"/>
    <w:p w14:paraId="63644988" w14:textId="5B5364DE" w:rsidR="00B05D23" w:rsidRPr="00EC3C03" w:rsidRDefault="00EF37F6" w:rsidP="00B05D23">
      <w:pPr>
        <w:rPr>
          <w:rFonts w:asciiTheme="minorHAnsi" w:hAnsiTheme="minorHAnsi" w:cs="Arial"/>
          <w:szCs w:val="22"/>
          <w:lang w:val="ru-RU"/>
        </w:rPr>
      </w:pPr>
      <w:r w:rsidRPr="00EC3C03">
        <w:rPr>
          <w:lang w:val="ru-RU"/>
        </w:rPr>
        <w:t>7.7</w:t>
      </w:r>
      <w:r w:rsidRPr="00EC3C03">
        <w:rPr>
          <w:lang w:val="ru-RU"/>
        </w:rPr>
        <w:tab/>
      </w:r>
      <w:r w:rsidR="00B05D23" w:rsidRPr="00EC3C03">
        <w:rPr>
          <w:rFonts w:asciiTheme="minorHAnsi" w:hAnsiTheme="minorHAnsi" w:cs="Arial"/>
          <w:szCs w:val="22"/>
          <w:lang w:val="ru-RU"/>
        </w:rPr>
        <w:t xml:space="preserve">Наблюдатель от Катара благодарит </w:t>
      </w:r>
      <w:r w:rsidR="00B05D23" w:rsidRPr="00EC3C03">
        <w:rPr>
          <w:color w:val="000000"/>
          <w:lang w:val="ru-RU"/>
        </w:rPr>
        <w:t xml:space="preserve">Советников </w:t>
      </w:r>
      <w:r w:rsidR="00B05D23" w:rsidRPr="00EC3C03">
        <w:rPr>
          <w:rFonts w:asciiTheme="minorHAnsi" w:hAnsiTheme="minorHAnsi" w:cs="Arial"/>
          <w:szCs w:val="22"/>
          <w:lang w:val="ru-RU"/>
        </w:rPr>
        <w:t>за их поддержку. Его правительство привержено задаче обеспечения успеха ПК-26.</w:t>
      </w:r>
    </w:p>
    <w:p w14:paraId="3E404889" w14:textId="6341FABD" w:rsidR="00365587" w:rsidRPr="00EC3C03" w:rsidRDefault="00365587" w:rsidP="00EC3C03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lang w:val="ru-RU"/>
        </w:rPr>
      </w:pPr>
      <w:r w:rsidRPr="00EC3C03">
        <w:rPr>
          <w:rFonts w:asciiTheme="minorHAnsi" w:hAnsiTheme="minorHAnsi" w:cstheme="minorHAnsi"/>
          <w:szCs w:val="22"/>
          <w:lang w:val="ru-RU"/>
        </w:rPr>
        <w:t>Генеральный секретарь</w:t>
      </w:r>
      <w:r w:rsidRPr="00EC3C03">
        <w:rPr>
          <w:lang w:val="ru-RU"/>
        </w:rPr>
        <w:t>:</w:t>
      </w:r>
      <w:r w:rsidRPr="00EC3C03">
        <w:rPr>
          <w:lang w:val="ru-RU"/>
        </w:rPr>
        <w:tab/>
      </w:r>
      <w:r w:rsidRPr="00EC3C03">
        <w:rPr>
          <w:rFonts w:asciiTheme="minorHAnsi" w:hAnsiTheme="minorHAnsi" w:cstheme="minorHAnsi"/>
          <w:szCs w:val="22"/>
          <w:lang w:val="ru-RU"/>
        </w:rPr>
        <w:t>Председатель</w:t>
      </w:r>
      <w:r w:rsidRPr="00EC3C03">
        <w:rPr>
          <w:lang w:val="ru-RU"/>
        </w:rPr>
        <w:t>:</w:t>
      </w:r>
      <w:r w:rsidRPr="00EC3C03">
        <w:rPr>
          <w:lang w:val="ru-RU"/>
        </w:rPr>
        <w:br/>
      </w:r>
      <w:r w:rsidR="000C7A09" w:rsidRPr="00EC3C03">
        <w:rPr>
          <w:lang w:val="ru-RU"/>
        </w:rPr>
        <w:t>Д. БОГДАН-МАРТИН</w:t>
      </w:r>
      <w:r w:rsidRPr="00EC3C03">
        <w:rPr>
          <w:lang w:val="ru-RU"/>
        </w:rPr>
        <w:tab/>
      </w:r>
      <w:r w:rsidR="000C7A09" w:rsidRPr="00EC3C03">
        <w:rPr>
          <w:lang w:val="ru-RU"/>
        </w:rPr>
        <w:t>С. МАРТИНЕС</w:t>
      </w:r>
    </w:p>
    <w:p w14:paraId="0CD9409E" w14:textId="6B827F2C" w:rsidR="00EC3C03" w:rsidRPr="00EC3C03" w:rsidRDefault="00EC3C03" w:rsidP="00EC3C03">
      <w:pPr>
        <w:spacing w:before="720"/>
        <w:jc w:val="center"/>
        <w:rPr>
          <w:lang w:val="ru-RU"/>
        </w:rPr>
      </w:pPr>
      <w:r w:rsidRPr="00EC3C03">
        <w:rPr>
          <w:lang w:val="ru-RU"/>
        </w:rPr>
        <w:t>_____________</w:t>
      </w:r>
    </w:p>
    <w:sectPr w:rsidR="00EC3C03" w:rsidRPr="00EC3C03" w:rsidSect="00796BD3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5A75" w14:textId="77777777" w:rsidR="001778A1" w:rsidRDefault="001778A1">
      <w:r>
        <w:separator/>
      </w:r>
    </w:p>
  </w:endnote>
  <w:endnote w:type="continuationSeparator" w:id="0">
    <w:p w14:paraId="796349F7" w14:textId="77777777" w:rsidR="001778A1" w:rsidRDefault="0017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1778A1" w:rsidRPr="00784011" w14:paraId="1DB6E0E0" w14:textId="77777777" w:rsidTr="00772E69">
      <w:trPr>
        <w:jc w:val="center"/>
      </w:trPr>
      <w:tc>
        <w:tcPr>
          <w:tcW w:w="1803" w:type="dxa"/>
          <w:vAlign w:val="center"/>
        </w:tcPr>
        <w:p w14:paraId="1394F2F0" w14:textId="2E99BA84" w:rsidR="001778A1" w:rsidRPr="00B37B98" w:rsidRDefault="001778A1" w:rsidP="000A4E2F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</w:rPr>
            <w:t>DPS 529987</w:t>
          </w:r>
        </w:p>
      </w:tc>
      <w:tc>
        <w:tcPr>
          <w:tcW w:w="8545" w:type="dxa"/>
        </w:tcPr>
        <w:p w14:paraId="5438AFA3" w14:textId="14B02071" w:rsidR="001778A1" w:rsidRPr="00E06FD5" w:rsidRDefault="001778A1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10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5593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BDDB0FE" w14:textId="77777777" w:rsidR="001778A1" w:rsidRPr="00672F8A" w:rsidRDefault="001778A1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687"/>
    </w:tblGrid>
    <w:tr w:rsidR="001778A1" w:rsidRPr="00784011" w14:paraId="0F3C2A42" w14:textId="77777777" w:rsidTr="00AC7A50">
      <w:trPr>
        <w:jc w:val="center"/>
      </w:trPr>
      <w:tc>
        <w:tcPr>
          <w:tcW w:w="1803" w:type="dxa"/>
          <w:vAlign w:val="center"/>
        </w:tcPr>
        <w:p w14:paraId="072EA824" w14:textId="77777777" w:rsidR="001778A1" w:rsidRDefault="00E15CA3" w:rsidP="00672F8A">
          <w:pPr>
            <w:pStyle w:val="Header"/>
            <w:jc w:val="left"/>
            <w:rPr>
              <w:noProof/>
            </w:rPr>
          </w:pPr>
          <w:hyperlink r:id="rId1" w:history="1">
            <w:r w:rsidR="001778A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687" w:type="dxa"/>
        </w:tcPr>
        <w:p w14:paraId="23F5293F" w14:textId="19B0ABAA" w:rsidR="001778A1" w:rsidRPr="00E06FD5" w:rsidRDefault="001778A1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>
            <w:rPr>
              <w:bCs/>
              <w:lang w:val="ru-RU"/>
            </w:rPr>
            <w:t>-</w:t>
          </w:r>
          <w:r>
            <w:rPr>
              <w:bCs/>
              <w:lang w:val="en-US"/>
            </w:rPr>
            <w:t>ADD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10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05D2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2DEDB0" w14:textId="77777777" w:rsidR="001778A1" w:rsidRPr="00672F8A" w:rsidRDefault="001778A1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C5C4" w14:textId="77777777" w:rsidR="001778A1" w:rsidRDefault="001778A1">
      <w:r>
        <w:t>____________________</w:t>
      </w:r>
    </w:p>
  </w:footnote>
  <w:footnote w:type="continuationSeparator" w:id="0">
    <w:p w14:paraId="51267964" w14:textId="77777777" w:rsidR="001778A1" w:rsidRDefault="0017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778A1" w:rsidRPr="00784011" w14:paraId="2ACCDA8F" w14:textId="77777777" w:rsidTr="001778A1">
      <w:trPr>
        <w:trHeight w:val="1104"/>
        <w:jc w:val="center"/>
      </w:trPr>
      <w:tc>
        <w:tcPr>
          <w:tcW w:w="4390" w:type="dxa"/>
          <w:vAlign w:val="center"/>
        </w:tcPr>
        <w:p w14:paraId="52C4F053" w14:textId="7099782E" w:rsidR="001778A1" w:rsidRPr="009621F8" w:rsidRDefault="001778A1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 w:eastAsia="ru-RU"/>
            </w:rPr>
            <w:drawing>
              <wp:inline distT="0" distB="0" distL="0" distR="0" wp14:anchorId="4812FAA9" wp14:editId="0A54C1BF">
                <wp:extent cx="2042160" cy="57277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84484B4" w14:textId="77777777" w:rsidR="001778A1" w:rsidRDefault="001778A1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7A3E474" w14:textId="77777777" w:rsidR="001778A1" w:rsidRDefault="001778A1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58001AB" w14:textId="77777777" w:rsidR="001778A1" w:rsidRPr="00784011" w:rsidRDefault="001778A1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31"/>
  <w:p w14:paraId="0FE966D6" w14:textId="77777777" w:rsidR="001778A1" w:rsidRDefault="001778A1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20622" wp14:editId="6C222E46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F67B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C6ED1"/>
    <w:multiLevelType w:val="hybridMultilevel"/>
    <w:tmpl w:val="22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238132">
    <w:abstractNumId w:val="0"/>
  </w:num>
  <w:num w:numId="2" w16cid:durableId="8527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41"/>
    <w:rsid w:val="00005BE0"/>
    <w:rsid w:val="000128B4"/>
    <w:rsid w:val="0002183E"/>
    <w:rsid w:val="00032C7D"/>
    <w:rsid w:val="000569B4"/>
    <w:rsid w:val="00061515"/>
    <w:rsid w:val="00074CA2"/>
    <w:rsid w:val="00080E82"/>
    <w:rsid w:val="000A4E2F"/>
    <w:rsid w:val="000B2DE7"/>
    <w:rsid w:val="000B685F"/>
    <w:rsid w:val="000C7A09"/>
    <w:rsid w:val="000D26BE"/>
    <w:rsid w:val="000E568E"/>
    <w:rsid w:val="000F6D34"/>
    <w:rsid w:val="00134A23"/>
    <w:rsid w:val="0014734F"/>
    <w:rsid w:val="0015710D"/>
    <w:rsid w:val="00163A32"/>
    <w:rsid w:val="00165D06"/>
    <w:rsid w:val="00172CBE"/>
    <w:rsid w:val="001778A1"/>
    <w:rsid w:val="00190CCC"/>
    <w:rsid w:val="00192B41"/>
    <w:rsid w:val="001A2B12"/>
    <w:rsid w:val="001B4A41"/>
    <w:rsid w:val="001B7B09"/>
    <w:rsid w:val="001D1794"/>
    <w:rsid w:val="001E5D5D"/>
    <w:rsid w:val="001E6719"/>
    <w:rsid w:val="001E7F50"/>
    <w:rsid w:val="001F357D"/>
    <w:rsid w:val="00225368"/>
    <w:rsid w:val="00227FF0"/>
    <w:rsid w:val="00243405"/>
    <w:rsid w:val="00255934"/>
    <w:rsid w:val="00263469"/>
    <w:rsid w:val="0026650E"/>
    <w:rsid w:val="00266D60"/>
    <w:rsid w:val="00291EB6"/>
    <w:rsid w:val="002B64D4"/>
    <w:rsid w:val="002D2F57"/>
    <w:rsid w:val="002D48C5"/>
    <w:rsid w:val="00311B1E"/>
    <w:rsid w:val="00321B78"/>
    <w:rsid w:val="0033025A"/>
    <w:rsid w:val="003342E4"/>
    <w:rsid w:val="003456ED"/>
    <w:rsid w:val="00365587"/>
    <w:rsid w:val="003A1CC0"/>
    <w:rsid w:val="003E1FAB"/>
    <w:rsid w:val="003E2F4B"/>
    <w:rsid w:val="003E7630"/>
    <w:rsid w:val="003F099E"/>
    <w:rsid w:val="003F235E"/>
    <w:rsid w:val="003F635A"/>
    <w:rsid w:val="004023E0"/>
    <w:rsid w:val="00403DD8"/>
    <w:rsid w:val="00420440"/>
    <w:rsid w:val="004302D0"/>
    <w:rsid w:val="00442515"/>
    <w:rsid w:val="0045686C"/>
    <w:rsid w:val="00472DB9"/>
    <w:rsid w:val="00486017"/>
    <w:rsid w:val="004918C4"/>
    <w:rsid w:val="00497703"/>
    <w:rsid w:val="004A0374"/>
    <w:rsid w:val="004A45B5"/>
    <w:rsid w:val="004D0129"/>
    <w:rsid w:val="00511F28"/>
    <w:rsid w:val="00535303"/>
    <w:rsid w:val="00543674"/>
    <w:rsid w:val="00555DB5"/>
    <w:rsid w:val="00561899"/>
    <w:rsid w:val="00564C03"/>
    <w:rsid w:val="00593933"/>
    <w:rsid w:val="00597A74"/>
    <w:rsid w:val="005A5819"/>
    <w:rsid w:val="005A64D5"/>
    <w:rsid w:val="005B3DEC"/>
    <w:rsid w:val="005F57B5"/>
    <w:rsid w:val="00601994"/>
    <w:rsid w:val="00613571"/>
    <w:rsid w:val="00671A58"/>
    <w:rsid w:val="00672F8A"/>
    <w:rsid w:val="0068397A"/>
    <w:rsid w:val="006C26E8"/>
    <w:rsid w:val="006E2D42"/>
    <w:rsid w:val="006E5762"/>
    <w:rsid w:val="00703676"/>
    <w:rsid w:val="00707304"/>
    <w:rsid w:val="00712381"/>
    <w:rsid w:val="00732269"/>
    <w:rsid w:val="00762555"/>
    <w:rsid w:val="00772E69"/>
    <w:rsid w:val="00776420"/>
    <w:rsid w:val="00785ABD"/>
    <w:rsid w:val="00796BD3"/>
    <w:rsid w:val="007A2DD4"/>
    <w:rsid w:val="007D38B5"/>
    <w:rsid w:val="007E7B36"/>
    <w:rsid w:val="007E7EA0"/>
    <w:rsid w:val="007F3B2C"/>
    <w:rsid w:val="007F676C"/>
    <w:rsid w:val="007F7429"/>
    <w:rsid w:val="00800A53"/>
    <w:rsid w:val="00807255"/>
    <w:rsid w:val="0081023E"/>
    <w:rsid w:val="00814101"/>
    <w:rsid w:val="008173AA"/>
    <w:rsid w:val="00827967"/>
    <w:rsid w:val="00840A14"/>
    <w:rsid w:val="008B62B4"/>
    <w:rsid w:val="008D2B57"/>
    <w:rsid w:val="008D2D7B"/>
    <w:rsid w:val="008E0737"/>
    <w:rsid w:val="008E1048"/>
    <w:rsid w:val="008E6552"/>
    <w:rsid w:val="008F7C2C"/>
    <w:rsid w:val="00940E96"/>
    <w:rsid w:val="009820B8"/>
    <w:rsid w:val="009846F8"/>
    <w:rsid w:val="00991116"/>
    <w:rsid w:val="00992B0D"/>
    <w:rsid w:val="009B088D"/>
    <w:rsid w:val="009B0BAE"/>
    <w:rsid w:val="009C1C89"/>
    <w:rsid w:val="009F3448"/>
    <w:rsid w:val="00A01CF9"/>
    <w:rsid w:val="00A029CE"/>
    <w:rsid w:val="00A27252"/>
    <w:rsid w:val="00A277B4"/>
    <w:rsid w:val="00A55D3A"/>
    <w:rsid w:val="00A71773"/>
    <w:rsid w:val="00A82968"/>
    <w:rsid w:val="00AC7A50"/>
    <w:rsid w:val="00AE2C85"/>
    <w:rsid w:val="00B05D23"/>
    <w:rsid w:val="00B12A37"/>
    <w:rsid w:val="00B37B98"/>
    <w:rsid w:val="00B41837"/>
    <w:rsid w:val="00B54E90"/>
    <w:rsid w:val="00B63EF2"/>
    <w:rsid w:val="00B816B7"/>
    <w:rsid w:val="00BA7D89"/>
    <w:rsid w:val="00BB28F8"/>
    <w:rsid w:val="00BC0D39"/>
    <w:rsid w:val="00BC7BC0"/>
    <w:rsid w:val="00BD0ED9"/>
    <w:rsid w:val="00BD57B7"/>
    <w:rsid w:val="00BE63E2"/>
    <w:rsid w:val="00C214BE"/>
    <w:rsid w:val="00C54F6E"/>
    <w:rsid w:val="00C6305C"/>
    <w:rsid w:val="00C750C2"/>
    <w:rsid w:val="00C75690"/>
    <w:rsid w:val="00C814A0"/>
    <w:rsid w:val="00CA7CCB"/>
    <w:rsid w:val="00CD2009"/>
    <w:rsid w:val="00CF629C"/>
    <w:rsid w:val="00D16FC2"/>
    <w:rsid w:val="00D35DA9"/>
    <w:rsid w:val="00D92EEA"/>
    <w:rsid w:val="00DA41F7"/>
    <w:rsid w:val="00DA5D4E"/>
    <w:rsid w:val="00DE3A4E"/>
    <w:rsid w:val="00E147EF"/>
    <w:rsid w:val="00E15CA3"/>
    <w:rsid w:val="00E176BA"/>
    <w:rsid w:val="00E423EC"/>
    <w:rsid w:val="00E55121"/>
    <w:rsid w:val="00EB4FCB"/>
    <w:rsid w:val="00EC32E0"/>
    <w:rsid w:val="00EC3C03"/>
    <w:rsid w:val="00EC69A6"/>
    <w:rsid w:val="00EC6BC5"/>
    <w:rsid w:val="00EF37F6"/>
    <w:rsid w:val="00F005D1"/>
    <w:rsid w:val="00F04404"/>
    <w:rsid w:val="00F242F6"/>
    <w:rsid w:val="00F31E4B"/>
    <w:rsid w:val="00F35898"/>
    <w:rsid w:val="00F465E6"/>
    <w:rsid w:val="00F5225B"/>
    <w:rsid w:val="00F716B7"/>
    <w:rsid w:val="00FE5701"/>
    <w:rsid w:val="00FF324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BA3BC"/>
  <w15:docId w15:val="{36FD5BB1-6408-4CB1-9B9A-49B0106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A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1357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5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6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55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552"/>
    <w:rPr>
      <w:rFonts w:ascii="Calibri" w:hAnsi="Calibri"/>
      <w:lang w:val="en-GB" w:eastAsia="en-US"/>
    </w:rPr>
  </w:style>
  <w:style w:type="character" w:customStyle="1" w:styleId="normaltextrun">
    <w:name w:val="normaltextrun"/>
    <w:basedOn w:val="DefaultParagraphFont"/>
    <w:rsid w:val="00814101"/>
  </w:style>
  <w:style w:type="paragraph" w:styleId="ListParagraph">
    <w:name w:val="List Paragraph"/>
    <w:basedOn w:val="Normal"/>
    <w:uiPriority w:val="34"/>
    <w:qFormat/>
    <w:rsid w:val="005F57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paragraph" w:styleId="Revision">
    <w:name w:val="Revision"/>
    <w:hidden/>
    <w:uiPriority w:val="99"/>
    <w:semiHidden/>
    <w:rsid w:val="00FF3244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231019-TD-0001/en" TargetMode="External"/><Relationship Id="rId13" Type="http://schemas.openxmlformats.org/officeDocument/2006/relationships/hyperlink" Target="https://www.itu.int/md/S23-C23ADD-C-0004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23ADD-C-0001/en" TargetMode="External"/><Relationship Id="rId12" Type="http://schemas.openxmlformats.org/officeDocument/2006/relationships/hyperlink" Target="https://www.itu.int/md/S23-C23ADD-231019-TD-0001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23ADD-C-0001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ouncil.itu.int/2023-additional/wp-content/uploads/sites/3/2023/10/USA-Statement-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23ADD-C-0004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5</Pages>
  <Words>1262</Words>
  <Characters>10202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second Plenary meeting</vt:lpstr>
    </vt:vector>
  </TitlesOfParts>
  <Manager>General Secretariat - Pool</Manager>
  <Company>International Telecommunication Union (ITU)</Company>
  <LinksUpToDate>false</LinksUpToDate>
  <CharactersWithSpaces>11442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inaugural Plenary meeting</dc:title>
  <dc:subject>Council 2023</dc:subject>
  <dc:creator>Maloletkova, Svetlana</dc:creator>
  <cp:keywords>C2023, C23, Council-23</cp:keywords>
  <dc:description/>
  <cp:lastModifiedBy>Brouard, Ricarda</cp:lastModifiedBy>
  <cp:revision>3</cp:revision>
  <cp:lastPrinted>2006-03-28T16:12:00Z</cp:lastPrinted>
  <dcterms:created xsi:type="dcterms:W3CDTF">2023-12-07T11:50:00Z</dcterms:created>
  <dcterms:modified xsi:type="dcterms:W3CDTF">2023-12-07T12:02:00Z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