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4F83208C" w14:textId="77777777" w:rsidTr="00A76A08">
        <w:trPr>
          <w:jc w:val="center"/>
        </w:trPr>
        <w:tc>
          <w:tcPr>
            <w:tcW w:w="5000" w:type="pct"/>
            <w:gridSpan w:val="3"/>
            <w:shd w:val="clear" w:color="auto" w:fill="auto"/>
          </w:tcPr>
          <w:p w14:paraId="393208A9"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19B9FA7A" w14:textId="77777777" w:rsidTr="00A76A08">
        <w:trPr>
          <w:jc w:val="center"/>
        </w:trPr>
        <w:tc>
          <w:tcPr>
            <w:tcW w:w="5000" w:type="pct"/>
            <w:gridSpan w:val="3"/>
            <w:shd w:val="clear" w:color="auto" w:fill="auto"/>
          </w:tcPr>
          <w:p w14:paraId="74847CF0" w14:textId="77777777" w:rsidR="00103BEF" w:rsidRPr="00103BEF" w:rsidRDefault="00103BEF" w:rsidP="00103BEF">
            <w:pPr>
              <w:spacing w:before="60" w:after="60" w:line="300" w:lineRule="exact"/>
              <w:rPr>
                <w:lang w:val="fr-FR" w:bidi="ar-EG"/>
              </w:rPr>
            </w:pPr>
          </w:p>
        </w:tc>
      </w:tr>
      <w:tr w:rsidR="00103BEF" w:rsidRPr="00103BEF" w14:paraId="1C68246D" w14:textId="77777777" w:rsidTr="00A76A08">
        <w:trPr>
          <w:jc w:val="center"/>
        </w:trPr>
        <w:tc>
          <w:tcPr>
            <w:tcW w:w="2868" w:type="pct"/>
            <w:gridSpan w:val="2"/>
            <w:shd w:val="clear" w:color="auto" w:fill="auto"/>
          </w:tcPr>
          <w:p w14:paraId="0ECAD465" w14:textId="77777777" w:rsidR="00103BEF" w:rsidRPr="00103BEF" w:rsidRDefault="00103BEF" w:rsidP="00103BEF">
            <w:pPr>
              <w:spacing w:before="60" w:after="60" w:line="300" w:lineRule="exact"/>
              <w:rPr>
                <w:rtl/>
                <w:lang w:bidi="ar-EG"/>
              </w:rPr>
            </w:pPr>
          </w:p>
        </w:tc>
        <w:tc>
          <w:tcPr>
            <w:tcW w:w="2132" w:type="pct"/>
            <w:shd w:val="clear" w:color="auto" w:fill="auto"/>
          </w:tcPr>
          <w:p w14:paraId="1642D167" w14:textId="5A035893" w:rsidR="00103BEF" w:rsidRPr="00103BEF" w:rsidRDefault="00103BEF" w:rsidP="00103BEF">
            <w:pPr>
              <w:spacing w:before="60" w:after="60" w:line="300" w:lineRule="exact"/>
              <w:rPr>
                <w:rtl/>
                <w:lang w:bidi="ar-EG"/>
              </w:rPr>
            </w:pPr>
            <w:r w:rsidRPr="00103BEF">
              <w:rPr>
                <w:rFonts w:hint="cs"/>
                <w:rtl/>
              </w:rPr>
              <w:t xml:space="preserve">جنيف، </w:t>
            </w:r>
            <w:r w:rsidR="008A662A">
              <w:rPr>
                <w:lang w:val="fr-FR" w:bidi="ar-EG"/>
              </w:rPr>
              <w:t>17</w:t>
            </w:r>
            <w:r w:rsidRPr="00103BEF">
              <w:rPr>
                <w:rFonts w:hint="cs"/>
                <w:rtl/>
                <w:lang w:bidi="ar-SY"/>
              </w:rPr>
              <w:t xml:space="preserve"> </w:t>
            </w:r>
            <w:r w:rsidR="008A662A">
              <w:rPr>
                <w:rFonts w:hint="cs"/>
                <w:rtl/>
                <w:lang w:bidi="ar-SY"/>
              </w:rPr>
              <w:t>فبراير</w:t>
            </w:r>
            <w:r w:rsidRPr="00103BEF">
              <w:rPr>
                <w:rFonts w:hint="cs"/>
                <w:rtl/>
                <w:lang w:bidi="ar-SY"/>
              </w:rPr>
              <w:t xml:space="preserve"> </w:t>
            </w:r>
            <w:r w:rsidR="008A662A">
              <w:rPr>
                <w:lang w:bidi="ar-EG"/>
              </w:rPr>
              <w:t>2022</w:t>
            </w:r>
          </w:p>
        </w:tc>
      </w:tr>
      <w:tr w:rsidR="00103BEF" w:rsidRPr="00103BEF" w14:paraId="537D6EB7" w14:textId="77777777" w:rsidTr="00A76A08">
        <w:trPr>
          <w:jc w:val="center"/>
        </w:trPr>
        <w:tc>
          <w:tcPr>
            <w:tcW w:w="5000" w:type="pct"/>
            <w:gridSpan w:val="3"/>
            <w:shd w:val="clear" w:color="auto" w:fill="auto"/>
          </w:tcPr>
          <w:p w14:paraId="624A326D" w14:textId="77777777" w:rsidR="00103BEF" w:rsidRPr="00103BEF" w:rsidRDefault="00103BEF" w:rsidP="00103BEF">
            <w:pPr>
              <w:spacing w:before="60" w:after="60" w:line="300" w:lineRule="exact"/>
              <w:rPr>
                <w:lang w:val="en-GB" w:bidi="ar-EG"/>
              </w:rPr>
            </w:pPr>
          </w:p>
        </w:tc>
      </w:tr>
      <w:tr w:rsidR="008A662A" w:rsidRPr="00103BEF" w14:paraId="79154FED" w14:textId="77777777" w:rsidTr="00F4064D">
        <w:trPr>
          <w:jc w:val="center"/>
        </w:trPr>
        <w:tc>
          <w:tcPr>
            <w:tcW w:w="809" w:type="pct"/>
            <w:shd w:val="clear" w:color="auto" w:fill="auto"/>
            <w:vAlign w:val="center"/>
          </w:tcPr>
          <w:p w14:paraId="0E0D4AA2" w14:textId="77777777" w:rsidR="008A662A" w:rsidRPr="00103BEF" w:rsidRDefault="008A662A" w:rsidP="008A662A">
            <w:pPr>
              <w:spacing w:before="60" w:after="60" w:line="300" w:lineRule="exact"/>
              <w:rPr>
                <w:lang w:val="fr-FR" w:bidi="ar-EG"/>
              </w:rPr>
            </w:pPr>
            <w:r w:rsidRPr="00103BEF">
              <w:rPr>
                <w:rFonts w:hint="cs"/>
                <w:rtl/>
              </w:rPr>
              <w:t>المرجع:</w:t>
            </w:r>
          </w:p>
        </w:tc>
        <w:tc>
          <w:tcPr>
            <w:tcW w:w="2059" w:type="pct"/>
            <w:shd w:val="clear" w:color="auto" w:fill="auto"/>
            <w:vAlign w:val="center"/>
          </w:tcPr>
          <w:p w14:paraId="2EF4EEC3" w14:textId="35253286" w:rsidR="008A662A" w:rsidRPr="00103BEF" w:rsidRDefault="008A662A" w:rsidP="008A662A">
            <w:pPr>
              <w:spacing w:before="60" w:after="60" w:line="300" w:lineRule="exact"/>
              <w:rPr>
                <w:b/>
                <w:bCs/>
                <w:rtl/>
                <w:lang w:bidi="ar-SY"/>
              </w:rPr>
            </w:pPr>
            <w:r w:rsidRPr="008A662A">
              <w:rPr>
                <w:rFonts w:ascii="Calibri" w:eastAsia="Calibri" w:hAnsi="Calibri" w:cs="Calibri"/>
                <w:lang w:val="en-GB" w:eastAsia="en-US"/>
              </w:rPr>
              <w:t>CL-22/005</w:t>
            </w:r>
          </w:p>
        </w:tc>
        <w:tc>
          <w:tcPr>
            <w:tcW w:w="2132" w:type="pct"/>
            <w:vMerge w:val="restart"/>
            <w:shd w:val="clear" w:color="auto" w:fill="auto"/>
            <w:vAlign w:val="center"/>
          </w:tcPr>
          <w:p w14:paraId="05787461" w14:textId="6D6E1674" w:rsidR="008A662A" w:rsidRPr="00103BEF" w:rsidRDefault="008A662A" w:rsidP="008A662A">
            <w:pPr>
              <w:spacing w:before="60" w:after="60" w:line="300" w:lineRule="exact"/>
              <w:rPr>
                <w:lang w:bidi="ar-EG"/>
              </w:rPr>
            </w:pPr>
            <w:r w:rsidRPr="00967850">
              <w:rPr>
                <w:rFonts w:hint="cs"/>
                <w:rtl/>
              </w:rPr>
              <w:t xml:space="preserve">إلى </w:t>
            </w:r>
            <w:r>
              <w:rPr>
                <w:rFonts w:hint="cs"/>
                <w:rtl/>
              </w:rPr>
              <w:t>الدول الأعضاء في الاتحاد الدولي للاتصالات</w:t>
            </w:r>
          </w:p>
        </w:tc>
      </w:tr>
      <w:tr w:rsidR="00103BEF" w:rsidRPr="00103BEF" w14:paraId="3EE24660" w14:textId="77777777" w:rsidTr="00F4064D">
        <w:trPr>
          <w:jc w:val="center"/>
        </w:trPr>
        <w:tc>
          <w:tcPr>
            <w:tcW w:w="809" w:type="pct"/>
            <w:shd w:val="clear" w:color="auto" w:fill="auto"/>
            <w:vAlign w:val="center"/>
          </w:tcPr>
          <w:p w14:paraId="41A83B1F" w14:textId="77777777" w:rsidR="00103BEF" w:rsidRPr="00103BEF" w:rsidRDefault="00103BEF" w:rsidP="00103BEF">
            <w:pPr>
              <w:spacing w:before="60" w:after="60" w:line="300" w:lineRule="exact"/>
              <w:rPr>
                <w:rtl/>
              </w:rPr>
            </w:pPr>
            <w:r w:rsidRPr="00103BEF">
              <w:rPr>
                <w:rFonts w:hint="cs"/>
                <w:rtl/>
              </w:rPr>
              <w:t>جهة الاتصال:</w:t>
            </w:r>
          </w:p>
        </w:tc>
        <w:tc>
          <w:tcPr>
            <w:tcW w:w="2059" w:type="pct"/>
            <w:shd w:val="clear" w:color="auto" w:fill="auto"/>
            <w:vAlign w:val="center"/>
          </w:tcPr>
          <w:p w14:paraId="6DF0F032" w14:textId="5B9B1916" w:rsidR="00103BEF" w:rsidRPr="00103BEF" w:rsidRDefault="008A662A" w:rsidP="00103BEF">
            <w:pPr>
              <w:spacing w:before="60" w:after="60" w:line="300" w:lineRule="exact"/>
              <w:rPr>
                <w:lang w:bidi="ar-EG"/>
              </w:rPr>
            </w:pPr>
            <w:r>
              <w:rPr>
                <w:rFonts w:hint="cs"/>
                <w:rtl/>
              </w:rPr>
              <w:t xml:space="preserve">السيد </w:t>
            </w:r>
            <w:r w:rsidRPr="00C01CD0">
              <w:t>Nikolaos</w:t>
            </w:r>
            <w:r>
              <w:t> </w:t>
            </w:r>
            <w:r w:rsidRPr="00C01CD0">
              <w:t>Volanis</w:t>
            </w:r>
          </w:p>
        </w:tc>
        <w:tc>
          <w:tcPr>
            <w:tcW w:w="2132" w:type="pct"/>
            <w:vMerge/>
            <w:shd w:val="clear" w:color="auto" w:fill="auto"/>
            <w:vAlign w:val="center"/>
          </w:tcPr>
          <w:p w14:paraId="4F3BA97F" w14:textId="77777777" w:rsidR="00103BEF" w:rsidRPr="00103BEF" w:rsidRDefault="00103BEF" w:rsidP="00103BEF">
            <w:pPr>
              <w:spacing w:before="60" w:after="60" w:line="300" w:lineRule="exact"/>
              <w:rPr>
                <w:b/>
                <w:bCs/>
                <w:lang w:bidi="ar-EG"/>
              </w:rPr>
            </w:pPr>
          </w:p>
        </w:tc>
      </w:tr>
      <w:tr w:rsidR="00103BEF" w:rsidRPr="00103BEF" w14:paraId="198B7979" w14:textId="77777777" w:rsidTr="00F4064D">
        <w:trPr>
          <w:jc w:val="center"/>
        </w:trPr>
        <w:tc>
          <w:tcPr>
            <w:tcW w:w="809" w:type="pct"/>
            <w:shd w:val="clear" w:color="auto" w:fill="auto"/>
            <w:vAlign w:val="center"/>
          </w:tcPr>
          <w:p w14:paraId="35B12B46" w14:textId="4E88F11C" w:rsidR="00103BEF" w:rsidRPr="00103BEF" w:rsidRDefault="008A662A" w:rsidP="00103BEF">
            <w:pPr>
              <w:spacing w:before="60" w:after="60" w:line="300" w:lineRule="exact"/>
              <w:rPr>
                <w:rtl/>
              </w:rPr>
            </w:pPr>
            <w:r>
              <w:rPr>
                <w:rFonts w:hint="cs"/>
                <w:rtl/>
              </w:rPr>
              <w:t>البريد الإلكتروني</w:t>
            </w:r>
            <w:r w:rsidR="00103BEF" w:rsidRPr="00103BEF">
              <w:rPr>
                <w:rFonts w:hint="cs"/>
                <w:rtl/>
              </w:rPr>
              <w:t>:</w:t>
            </w:r>
          </w:p>
        </w:tc>
        <w:tc>
          <w:tcPr>
            <w:tcW w:w="2059" w:type="pct"/>
            <w:shd w:val="clear" w:color="auto" w:fill="auto"/>
            <w:vAlign w:val="center"/>
          </w:tcPr>
          <w:p w14:paraId="68D5F54B" w14:textId="2EA6608F" w:rsidR="00103BEF" w:rsidRPr="00103BEF" w:rsidRDefault="006662B5" w:rsidP="00103BEF">
            <w:pPr>
              <w:spacing w:before="60" w:after="60" w:line="300" w:lineRule="exact"/>
              <w:rPr>
                <w:rtl/>
              </w:rPr>
            </w:pPr>
            <w:hyperlink r:id="rId8" w:history="1">
              <w:r w:rsidR="008A662A" w:rsidRPr="00B90C77">
                <w:rPr>
                  <w:rStyle w:val="Hyperlink"/>
                </w:rPr>
                <w:t>credentials@itu.int</w:t>
              </w:r>
            </w:hyperlink>
          </w:p>
        </w:tc>
        <w:tc>
          <w:tcPr>
            <w:tcW w:w="2132" w:type="pct"/>
            <w:shd w:val="clear" w:color="auto" w:fill="auto"/>
            <w:vAlign w:val="center"/>
          </w:tcPr>
          <w:p w14:paraId="7330286B" w14:textId="77777777" w:rsidR="00103BEF" w:rsidRPr="00103BEF" w:rsidRDefault="00103BEF" w:rsidP="00103BEF">
            <w:pPr>
              <w:spacing w:before="60" w:after="60" w:line="300" w:lineRule="exact"/>
              <w:rPr>
                <w:b/>
                <w:bCs/>
                <w:lang w:bidi="ar-EG"/>
              </w:rPr>
            </w:pPr>
          </w:p>
        </w:tc>
      </w:tr>
      <w:tr w:rsidR="00103BEF" w:rsidRPr="00103BEF" w14:paraId="6E9B62F9" w14:textId="77777777" w:rsidTr="00103BEF">
        <w:trPr>
          <w:jc w:val="center"/>
        </w:trPr>
        <w:tc>
          <w:tcPr>
            <w:tcW w:w="809" w:type="pct"/>
            <w:shd w:val="clear" w:color="auto" w:fill="auto"/>
          </w:tcPr>
          <w:p w14:paraId="16BFE051" w14:textId="77777777" w:rsidR="00103BEF" w:rsidRPr="00103BEF" w:rsidRDefault="00103BEF" w:rsidP="00103BEF">
            <w:pPr>
              <w:spacing w:before="60" w:after="60" w:line="300" w:lineRule="exact"/>
              <w:rPr>
                <w:rtl/>
              </w:rPr>
            </w:pPr>
          </w:p>
        </w:tc>
        <w:tc>
          <w:tcPr>
            <w:tcW w:w="2059" w:type="pct"/>
            <w:shd w:val="clear" w:color="auto" w:fill="auto"/>
          </w:tcPr>
          <w:p w14:paraId="5A0D303B" w14:textId="77777777" w:rsidR="00103BEF" w:rsidRPr="00103BEF" w:rsidRDefault="00103BEF" w:rsidP="00103BEF">
            <w:pPr>
              <w:spacing w:before="60" w:after="60" w:line="300" w:lineRule="exact"/>
              <w:rPr>
                <w:rtl/>
              </w:rPr>
            </w:pPr>
          </w:p>
        </w:tc>
        <w:tc>
          <w:tcPr>
            <w:tcW w:w="2132" w:type="pct"/>
            <w:shd w:val="clear" w:color="auto" w:fill="auto"/>
          </w:tcPr>
          <w:p w14:paraId="4700391A" w14:textId="77777777" w:rsidR="00103BEF" w:rsidRPr="00103BEF" w:rsidRDefault="00103BEF" w:rsidP="00103BEF">
            <w:pPr>
              <w:spacing w:before="60" w:after="60" w:line="300" w:lineRule="exact"/>
              <w:rPr>
                <w:b/>
                <w:bCs/>
                <w:lang w:bidi="ar-EG"/>
              </w:rPr>
            </w:pPr>
          </w:p>
        </w:tc>
      </w:tr>
      <w:tr w:rsidR="00103BEF" w:rsidRPr="00103BEF" w14:paraId="3C610A0F" w14:textId="77777777" w:rsidTr="00A76A08">
        <w:trPr>
          <w:jc w:val="center"/>
        </w:trPr>
        <w:tc>
          <w:tcPr>
            <w:tcW w:w="809" w:type="pct"/>
            <w:shd w:val="clear" w:color="auto" w:fill="auto"/>
          </w:tcPr>
          <w:p w14:paraId="5A30E410" w14:textId="77777777" w:rsidR="00103BEF" w:rsidRPr="00103BEF" w:rsidRDefault="00103BEF" w:rsidP="00103BEF">
            <w:pPr>
              <w:spacing w:before="60" w:after="60" w:line="300" w:lineRule="exact"/>
              <w:rPr>
                <w:rtl/>
              </w:rPr>
            </w:pPr>
            <w:r w:rsidRPr="00103BEF">
              <w:rPr>
                <w:rFonts w:hint="cs"/>
                <w:rtl/>
              </w:rPr>
              <w:t>الموضوع:</w:t>
            </w:r>
          </w:p>
        </w:tc>
        <w:tc>
          <w:tcPr>
            <w:tcW w:w="4191" w:type="pct"/>
            <w:gridSpan w:val="2"/>
            <w:shd w:val="clear" w:color="auto" w:fill="auto"/>
          </w:tcPr>
          <w:p w14:paraId="20AA3286" w14:textId="74D41236" w:rsidR="00103BEF" w:rsidRPr="00103BEF" w:rsidRDefault="008A662A" w:rsidP="00103BEF">
            <w:pPr>
              <w:spacing w:before="60" w:after="60" w:line="300" w:lineRule="exact"/>
              <w:rPr>
                <w:b/>
                <w:bCs/>
                <w:lang w:bidi="ar-EG"/>
              </w:rPr>
            </w:pPr>
            <w:r w:rsidRPr="00C01CD0">
              <w:rPr>
                <w:rFonts w:hint="cs"/>
                <w:b/>
                <w:bCs/>
                <w:rtl/>
                <w:lang w:bidi="ar-EG"/>
              </w:rPr>
              <w:t xml:space="preserve">أوراق الاعتماد </w:t>
            </w:r>
            <w:r w:rsidRPr="00C01CD0">
              <w:rPr>
                <w:rFonts w:hint="cs"/>
                <w:b/>
                <w:bCs/>
                <w:rtl/>
              </w:rPr>
              <w:t xml:space="preserve">للوفود المشاركة في مؤتمر المندوبين المفوضين لعام </w:t>
            </w:r>
            <w:r>
              <w:rPr>
                <w:b/>
                <w:bCs/>
              </w:rPr>
              <w:t>2022</w:t>
            </w:r>
            <w:r w:rsidRPr="00C01CD0">
              <w:rPr>
                <w:rFonts w:hint="cs"/>
                <w:b/>
                <w:bCs/>
                <w:rtl/>
              </w:rPr>
              <w:t xml:space="preserve"> </w:t>
            </w:r>
            <w:r w:rsidRPr="00C01CD0">
              <w:rPr>
                <w:b/>
                <w:bCs/>
              </w:rPr>
              <w:t>(PP-</w:t>
            </w:r>
            <w:r>
              <w:rPr>
                <w:b/>
                <w:bCs/>
              </w:rPr>
              <w:t>22</w:t>
            </w:r>
            <w:r w:rsidRPr="00C01CD0">
              <w:rPr>
                <w:b/>
                <w:bCs/>
              </w:rPr>
              <w:t>)</w:t>
            </w:r>
            <w:r w:rsidRPr="00C01CD0">
              <w:rPr>
                <w:rFonts w:hint="cs"/>
                <w:b/>
                <w:bCs/>
                <w:rtl/>
              </w:rPr>
              <w:t xml:space="preserve"> </w:t>
            </w:r>
          </w:p>
        </w:tc>
      </w:tr>
    </w:tbl>
    <w:p w14:paraId="71CBB0F2" w14:textId="77777777" w:rsidR="00103BEF" w:rsidRPr="00103BEF" w:rsidRDefault="00103BEF" w:rsidP="004601FB">
      <w:pPr>
        <w:spacing w:before="600"/>
        <w:rPr>
          <w:rtl/>
          <w:lang w:bidi="ar-SY"/>
        </w:rPr>
      </w:pPr>
      <w:r w:rsidRPr="00103BEF">
        <w:rPr>
          <w:rFonts w:hint="cs"/>
          <w:rtl/>
          <w:lang w:bidi="ar-SY"/>
        </w:rPr>
        <w:t>حضرات السادة والسيدات،</w:t>
      </w:r>
    </w:p>
    <w:p w14:paraId="2E502967" w14:textId="77777777" w:rsidR="00103BEF" w:rsidRPr="00103BEF" w:rsidRDefault="00103BEF" w:rsidP="00103BEF">
      <w:pPr>
        <w:rPr>
          <w:lang w:bidi="ar-SY"/>
        </w:rPr>
      </w:pPr>
      <w:r w:rsidRPr="00103BEF">
        <w:rPr>
          <w:rFonts w:hint="cs"/>
          <w:rtl/>
          <w:lang w:bidi="ar-SY"/>
        </w:rPr>
        <w:t>تحية طيبة وبعد،</w:t>
      </w:r>
    </w:p>
    <w:p w14:paraId="01B1BCFB" w14:textId="438AC307" w:rsidR="008A662A" w:rsidRPr="008F26C5" w:rsidRDefault="002C7F58" w:rsidP="002C7F5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8F26C5">
        <w:rPr>
          <w:rFonts w:hint="cs"/>
          <w:rtl/>
        </w:rPr>
        <w:t>بالإشارة</w:t>
      </w:r>
      <w:r w:rsidR="008A662A" w:rsidRPr="008F26C5">
        <w:rPr>
          <w:rtl/>
        </w:rPr>
        <w:t xml:space="preserve"> إلى الرسالة المعممة </w:t>
      </w:r>
      <w:hyperlink r:id="rId9" w:history="1">
        <w:r w:rsidR="00AD5CF8" w:rsidRPr="008F26C5">
          <w:rPr>
            <w:rStyle w:val="Hyperlink"/>
          </w:rPr>
          <w:t>CL-21/40</w:t>
        </w:r>
      </w:hyperlink>
      <w:r w:rsidR="008A662A" w:rsidRPr="008F26C5">
        <w:rPr>
          <w:rtl/>
        </w:rPr>
        <w:t xml:space="preserve"> المؤرخة </w:t>
      </w:r>
      <w:r w:rsidR="00AD5CF8" w:rsidRPr="008F26C5">
        <w:t>24</w:t>
      </w:r>
      <w:r w:rsidR="008A662A" w:rsidRPr="008F26C5">
        <w:rPr>
          <w:rtl/>
        </w:rPr>
        <w:t xml:space="preserve"> </w:t>
      </w:r>
      <w:r w:rsidR="00AD5CF8" w:rsidRPr="008F26C5">
        <w:rPr>
          <w:rFonts w:hint="cs"/>
          <w:rtl/>
        </w:rPr>
        <w:t>سبتمبر</w:t>
      </w:r>
      <w:r w:rsidR="008A662A" w:rsidRPr="008F26C5">
        <w:rPr>
          <w:rtl/>
        </w:rPr>
        <w:t xml:space="preserve"> </w:t>
      </w:r>
      <w:r w:rsidR="00AD5CF8" w:rsidRPr="008F26C5">
        <w:t>2021</w:t>
      </w:r>
      <w:r w:rsidR="008A662A" w:rsidRPr="008F26C5">
        <w:rPr>
          <w:rtl/>
        </w:rPr>
        <w:t xml:space="preserve"> التي تدعو حكومتكم إلى إرسال وفد إلى مؤتمر المندوبين المفوضين</w:t>
      </w:r>
      <w:r w:rsidR="008F26C5" w:rsidRPr="008F26C5">
        <w:rPr>
          <w:rFonts w:hint="cs"/>
          <w:rtl/>
          <w:lang w:bidi="ar-EG"/>
        </w:rPr>
        <w:t xml:space="preserve"> للاتحاد</w:t>
      </w:r>
      <w:r w:rsidR="008A662A" w:rsidRPr="008F26C5">
        <w:rPr>
          <w:rFonts w:hint="cs"/>
          <w:rtl/>
          <w:lang w:bidi="ar-EG"/>
        </w:rPr>
        <w:t xml:space="preserve"> لعام</w:t>
      </w:r>
      <w:r w:rsidR="008A662A" w:rsidRPr="008F26C5">
        <w:rPr>
          <w:rFonts w:hint="eastAsia"/>
          <w:rtl/>
          <w:lang w:bidi="ar-EG"/>
        </w:rPr>
        <w:t> </w:t>
      </w:r>
      <w:r w:rsidR="00AD5CF8" w:rsidRPr="008F26C5">
        <w:rPr>
          <w:lang w:bidi="ar-EG"/>
        </w:rPr>
        <w:t>2022</w:t>
      </w:r>
      <w:r w:rsidR="008A662A" w:rsidRPr="008F26C5">
        <w:rPr>
          <w:rFonts w:hint="cs"/>
          <w:rtl/>
        </w:rPr>
        <w:t xml:space="preserve"> </w:t>
      </w:r>
      <w:r w:rsidR="008A662A" w:rsidRPr="008F26C5">
        <w:rPr>
          <w:lang w:bidi="ar-SY"/>
        </w:rPr>
        <w:t>(PP</w:t>
      </w:r>
      <w:r w:rsidR="008A662A" w:rsidRPr="008F26C5">
        <w:rPr>
          <w:lang w:bidi="ar-SY"/>
        </w:rPr>
        <w:noBreakHyphen/>
      </w:r>
      <w:r w:rsidR="00AD5CF8" w:rsidRPr="008F26C5">
        <w:rPr>
          <w:lang w:bidi="ar-SY"/>
        </w:rPr>
        <w:t>22</w:t>
      </w:r>
      <w:r w:rsidR="008A662A" w:rsidRPr="008F26C5">
        <w:rPr>
          <w:lang w:bidi="ar-SY"/>
        </w:rPr>
        <w:t>)</w:t>
      </w:r>
      <w:r w:rsidR="008A662A" w:rsidRPr="008F26C5">
        <w:rPr>
          <w:rFonts w:hint="cs"/>
          <w:rtl/>
          <w:lang w:bidi="ar-SY"/>
        </w:rPr>
        <w:t xml:space="preserve"> </w:t>
      </w:r>
      <w:r w:rsidRPr="008F26C5">
        <w:rPr>
          <w:rFonts w:hint="cs"/>
          <w:rtl/>
        </w:rPr>
        <w:t>الذي سيُ</w:t>
      </w:r>
      <w:r w:rsidRPr="008F26C5">
        <w:rPr>
          <w:rtl/>
        </w:rPr>
        <w:t>عقد</w:t>
      </w:r>
      <w:r w:rsidR="008A662A" w:rsidRPr="008F26C5">
        <w:rPr>
          <w:rtl/>
        </w:rPr>
        <w:t xml:space="preserve"> في </w:t>
      </w:r>
      <w:r w:rsidR="00AD5CF8" w:rsidRPr="008F26C5">
        <w:rPr>
          <w:rFonts w:hint="cs"/>
          <w:rtl/>
        </w:rPr>
        <w:t>بوخارست، رومانيا</w:t>
      </w:r>
      <w:r w:rsidR="008A662A" w:rsidRPr="008F26C5">
        <w:rPr>
          <w:rtl/>
        </w:rPr>
        <w:t xml:space="preserve">، من يوم الإثنين </w:t>
      </w:r>
      <w:r w:rsidR="00463075" w:rsidRPr="008F26C5">
        <w:t>26</w:t>
      </w:r>
      <w:r w:rsidR="00463075" w:rsidRPr="008F26C5">
        <w:rPr>
          <w:rFonts w:hint="cs"/>
          <w:rtl/>
        </w:rPr>
        <w:t xml:space="preserve"> سبتمبر</w:t>
      </w:r>
      <w:r w:rsidR="008A662A" w:rsidRPr="008F26C5">
        <w:rPr>
          <w:rtl/>
        </w:rPr>
        <w:t xml:space="preserve"> إلى يوم الجمعة </w:t>
      </w:r>
      <w:r w:rsidR="00463075" w:rsidRPr="008F26C5">
        <w:t>14</w:t>
      </w:r>
      <w:r w:rsidR="008A662A" w:rsidRPr="008F26C5">
        <w:rPr>
          <w:rFonts w:hint="cs"/>
          <w:rtl/>
        </w:rPr>
        <w:t> </w:t>
      </w:r>
      <w:r w:rsidR="00463075" w:rsidRPr="008F26C5">
        <w:rPr>
          <w:rFonts w:hint="cs"/>
          <w:rtl/>
        </w:rPr>
        <w:t>أكتوبر</w:t>
      </w:r>
      <w:r w:rsidR="008A662A" w:rsidRPr="008F26C5">
        <w:rPr>
          <w:rFonts w:hint="cs"/>
          <w:rtl/>
        </w:rPr>
        <w:t> </w:t>
      </w:r>
      <w:r w:rsidR="00463075" w:rsidRPr="008F26C5">
        <w:t>2022</w:t>
      </w:r>
      <w:r w:rsidR="00AD3521" w:rsidRPr="008F26C5">
        <w:rPr>
          <w:rFonts w:hint="cs"/>
          <w:rtl/>
        </w:rPr>
        <w:t xml:space="preserve">، </w:t>
      </w:r>
      <w:r w:rsidR="008A662A" w:rsidRPr="008F26C5">
        <w:rPr>
          <w:rtl/>
        </w:rPr>
        <w:t>أود</w:t>
      </w:r>
      <w:r w:rsidR="008A662A" w:rsidRPr="008F26C5">
        <w:rPr>
          <w:rFonts w:hint="cs"/>
          <w:rtl/>
        </w:rPr>
        <w:t> </w:t>
      </w:r>
      <w:r w:rsidR="008A662A" w:rsidRPr="008F26C5">
        <w:rPr>
          <w:rtl/>
        </w:rPr>
        <w:t>أن</w:t>
      </w:r>
      <w:r w:rsidR="008A662A" w:rsidRPr="008F26C5">
        <w:rPr>
          <w:rFonts w:hint="cs"/>
          <w:rtl/>
        </w:rPr>
        <w:t> </w:t>
      </w:r>
      <w:r w:rsidR="008A662A" w:rsidRPr="008F26C5">
        <w:rPr>
          <w:rtl/>
        </w:rPr>
        <w:t xml:space="preserve">أسترعي انتباهكم خصوصاً إلى أحكام </w:t>
      </w:r>
      <w:r w:rsidR="008A662A" w:rsidRPr="008F26C5">
        <w:rPr>
          <w:u w:val="single"/>
          <w:rtl/>
        </w:rPr>
        <w:t xml:space="preserve">المادة </w:t>
      </w:r>
      <w:r w:rsidR="008A662A" w:rsidRPr="008F26C5">
        <w:rPr>
          <w:u w:val="single"/>
        </w:rPr>
        <w:t>31</w:t>
      </w:r>
      <w:r w:rsidR="008A662A" w:rsidRPr="008F26C5">
        <w:rPr>
          <w:rtl/>
        </w:rPr>
        <w:t xml:space="preserve"> من اتفاقية الاتحاد فيما يتعلق </w:t>
      </w:r>
      <w:r w:rsidR="008A662A" w:rsidRPr="008F26C5">
        <w:rPr>
          <w:b/>
          <w:bCs/>
          <w:rtl/>
        </w:rPr>
        <w:t>بأوراق الاعتماد في</w:t>
      </w:r>
      <w:r w:rsidR="008A662A" w:rsidRPr="008F26C5">
        <w:rPr>
          <w:rFonts w:hint="cs"/>
          <w:b/>
          <w:bCs/>
          <w:rtl/>
        </w:rPr>
        <w:t> </w:t>
      </w:r>
      <w:r w:rsidR="008A662A" w:rsidRPr="008F26C5">
        <w:rPr>
          <w:b/>
          <w:bCs/>
          <w:rtl/>
        </w:rPr>
        <w:t>المؤتمرات</w:t>
      </w:r>
      <w:r w:rsidR="008A662A" w:rsidRPr="008F26C5">
        <w:rPr>
          <w:rtl/>
        </w:rPr>
        <w:t xml:space="preserve"> (انظر </w:t>
      </w:r>
      <w:hyperlink w:anchor="الملحق" w:history="1">
        <w:r w:rsidR="008A662A" w:rsidRPr="002A460C">
          <w:rPr>
            <w:rStyle w:val="Hyperlink"/>
            <w:rtl/>
          </w:rPr>
          <w:t>الملحق</w:t>
        </w:r>
        <w:r w:rsidR="008A662A" w:rsidRPr="002A460C">
          <w:rPr>
            <w:rStyle w:val="Hyperlink"/>
            <w:rFonts w:hint="eastAsia"/>
            <w:rtl/>
          </w:rPr>
          <w:t> </w:t>
        </w:r>
        <w:r w:rsidR="008A662A" w:rsidRPr="002A460C">
          <w:rPr>
            <w:rStyle w:val="Hyperlink"/>
          </w:rPr>
          <w:t>1</w:t>
        </w:r>
      </w:hyperlink>
      <w:r w:rsidR="008A662A" w:rsidRPr="008F26C5">
        <w:rPr>
          <w:rFonts w:hint="cs"/>
          <w:rtl/>
          <w:lang w:bidi="ar-EG"/>
        </w:rPr>
        <w:t>).</w:t>
      </w:r>
    </w:p>
    <w:p w14:paraId="1AAB9A44" w14:textId="3D68C639" w:rsidR="008A662A" w:rsidRPr="00D33083" w:rsidRDefault="008A662A" w:rsidP="008A662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EG"/>
        </w:rPr>
      </w:pPr>
      <w:r w:rsidRPr="00D33083">
        <w:rPr>
          <w:rFonts w:hint="cs"/>
          <w:spacing w:val="4"/>
          <w:rtl/>
        </w:rPr>
        <w:t xml:space="preserve">وعملاً بأحكام المادة المذكورة، </w:t>
      </w:r>
      <w:r w:rsidRPr="00D33083">
        <w:rPr>
          <w:spacing w:val="4"/>
          <w:rtl/>
        </w:rPr>
        <w:t xml:space="preserve">تُعتمد وفود </w:t>
      </w:r>
      <w:r w:rsidRPr="00D33083">
        <w:rPr>
          <w:rFonts w:hint="cs"/>
          <w:spacing w:val="4"/>
          <w:rtl/>
        </w:rPr>
        <w:t xml:space="preserve">الدول الأعضاء </w:t>
      </w:r>
      <w:r w:rsidRPr="00D33083">
        <w:rPr>
          <w:spacing w:val="4"/>
          <w:rtl/>
        </w:rPr>
        <w:t xml:space="preserve">إلى مؤتمرات المندوبين المفوضين بأوراق اعتماد </w:t>
      </w:r>
      <w:r w:rsidRPr="00D33083">
        <w:rPr>
          <w:spacing w:val="4"/>
          <w:u w:val="single"/>
          <w:rtl/>
        </w:rPr>
        <w:t>يوقعها رئيس الدولة، أو رئيس الحكومة، أو وزير الشؤون الخارجية</w:t>
      </w:r>
      <w:r w:rsidRPr="00D33083">
        <w:rPr>
          <w:rFonts w:hint="cs"/>
          <w:spacing w:val="4"/>
          <w:rtl/>
          <w:lang w:bidi="ar-EG"/>
        </w:rPr>
        <w:t xml:space="preserve">. </w:t>
      </w:r>
      <w:r w:rsidRPr="00D33083">
        <w:rPr>
          <w:rFonts w:hint="cs"/>
          <w:spacing w:val="4"/>
          <w:rtl/>
        </w:rPr>
        <w:t>وعلاوة</w:t>
      </w:r>
      <w:r w:rsidR="002A460C">
        <w:rPr>
          <w:rFonts w:hint="cs"/>
          <w:spacing w:val="4"/>
          <w:rtl/>
        </w:rPr>
        <w:t>ً</w:t>
      </w:r>
      <w:r w:rsidRPr="00D33083">
        <w:rPr>
          <w:rFonts w:hint="cs"/>
          <w:spacing w:val="4"/>
          <w:rtl/>
        </w:rPr>
        <w:t xml:space="preserve"> على ذلك،</w:t>
      </w:r>
      <w:r w:rsidRPr="00D33083">
        <w:rPr>
          <w:spacing w:val="4"/>
          <w:rtl/>
        </w:rPr>
        <w:t xml:space="preserve"> يجب أن </w:t>
      </w:r>
      <w:r w:rsidRPr="00D33083">
        <w:rPr>
          <w:spacing w:val="4"/>
          <w:u w:val="single"/>
          <w:rtl/>
        </w:rPr>
        <w:t>تستوفي أوراق الاعتماد المقدمة واحداً من المعايير التالية</w:t>
      </w:r>
      <w:r w:rsidRPr="00D33083">
        <w:rPr>
          <w:rFonts w:hint="cs"/>
          <w:spacing w:val="4"/>
          <w:u w:val="single"/>
          <w:rtl/>
        </w:rPr>
        <w:t xml:space="preserve"> على الأقل</w:t>
      </w:r>
      <w:r w:rsidRPr="00D33083">
        <w:rPr>
          <w:rFonts w:hint="cs"/>
          <w:spacing w:val="4"/>
          <w:rtl/>
          <w:lang w:bidi="ar-EG"/>
        </w:rPr>
        <w:t>:</w:t>
      </w:r>
    </w:p>
    <w:p w14:paraId="4449D535" w14:textId="77777777" w:rsidR="008A662A" w:rsidRPr="00463075" w:rsidRDefault="008A662A" w:rsidP="00463075">
      <w:pPr>
        <w:pStyle w:val="enumlev1"/>
        <w:rPr>
          <w:rtl/>
          <w:lang w:bidi="ar-EG"/>
        </w:rPr>
      </w:pPr>
      <w:r w:rsidRPr="00463075">
        <w:t>•</w:t>
      </w:r>
      <w:r w:rsidRPr="00463075">
        <w:rPr>
          <w:rFonts w:hint="cs"/>
          <w:rtl/>
        </w:rPr>
        <w:tab/>
        <w:t xml:space="preserve">تخوِّل الوفد مطلق </w:t>
      </w:r>
      <w:proofErr w:type="gramStart"/>
      <w:r w:rsidRPr="00463075">
        <w:rPr>
          <w:rFonts w:hint="cs"/>
          <w:rtl/>
        </w:rPr>
        <w:t>الصلاحيات؛</w:t>
      </w:r>
      <w:proofErr w:type="gramEnd"/>
    </w:p>
    <w:p w14:paraId="5F852D11" w14:textId="77777777" w:rsidR="008A662A" w:rsidRPr="00463075" w:rsidRDefault="008A662A" w:rsidP="00463075">
      <w:pPr>
        <w:pStyle w:val="enumlev1"/>
        <w:rPr>
          <w:rtl/>
        </w:rPr>
      </w:pPr>
      <w:r w:rsidRPr="00463075">
        <w:t>•</w:t>
      </w:r>
      <w:r w:rsidRPr="00463075">
        <w:rPr>
          <w:rFonts w:hint="cs"/>
          <w:rtl/>
        </w:rPr>
        <w:tab/>
        <w:t xml:space="preserve">تأذن للوفد بتمثيل حكومته دون </w:t>
      </w:r>
      <w:proofErr w:type="gramStart"/>
      <w:r w:rsidRPr="00463075">
        <w:rPr>
          <w:rFonts w:hint="cs"/>
          <w:rtl/>
        </w:rPr>
        <w:t>قيد؛</w:t>
      </w:r>
      <w:proofErr w:type="gramEnd"/>
    </w:p>
    <w:p w14:paraId="131EC4B6" w14:textId="77777777" w:rsidR="008A662A" w:rsidRDefault="008A662A" w:rsidP="00463075">
      <w:pPr>
        <w:pStyle w:val="enumlev1"/>
        <w:rPr>
          <w:rtl/>
        </w:rPr>
      </w:pPr>
      <w:r w:rsidRPr="00463075">
        <w:t>•</w:t>
      </w:r>
      <w:r w:rsidRPr="00463075">
        <w:rPr>
          <w:rFonts w:hint="cs"/>
          <w:rtl/>
        </w:rPr>
        <w:tab/>
        <w:t>تعطي للوفد أو لبعض أعضائه حق توقيع الوثائق الختامية.</w:t>
      </w:r>
    </w:p>
    <w:p w14:paraId="1E6D444C" w14:textId="5F9B4868" w:rsidR="008A662A" w:rsidRDefault="008A662A" w:rsidP="004E79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E22958">
        <w:rPr>
          <w:rtl/>
        </w:rPr>
        <w:t>وينبغي إرسال النسخة الأصلية من أوراق الاعتماد إلى الأمين العام</w:t>
      </w:r>
      <w:r>
        <w:rPr>
          <w:rFonts w:hint="cs"/>
          <w:rtl/>
          <w:lang w:bidi="ar-EG"/>
        </w:rPr>
        <w:t xml:space="preserve">. وحسب الممارسة المتبعة، تُعتبر أوراق الاعتماد أو أوراق تفويض السلطة غير المستوفية للشروط </w:t>
      </w:r>
      <w:r w:rsidR="00C33593">
        <w:rPr>
          <w:rFonts w:hint="cs"/>
          <w:rtl/>
        </w:rPr>
        <w:t>المشار إليها أعلاه</w:t>
      </w:r>
      <w:r>
        <w:rPr>
          <w:rFonts w:hint="cs"/>
          <w:rtl/>
          <w:lang w:bidi="ar-EG"/>
        </w:rPr>
        <w:t xml:space="preserve">، أو المرسَلة فقط عن طريق برقية أو بالفاكس أو بالبريد الإلكتروني، أوراقاً غير صحيحة. </w:t>
      </w:r>
      <w:r w:rsidRPr="00E22958">
        <w:rPr>
          <w:rtl/>
        </w:rPr>
        <w:t xml:space="preserve">ووفقاً للرقم </w:t>
      </w:r>
      <w:r>
        <w:t>333</w:t>
      </w:r>
      <w:r>
        <w:rPr>
          <w:rtl/>
        </w:rPr>
        <w:t xml:space="preserve"> من اتفاقية الاتحاد</w:t>
      </w:r>
      <w:r>
        <w:rPr>
          <w:rFonts w:hint="cs"/>
          <w:rtl/>
        </w:rPr>
        <w:t xml:space="preserve">، </w:t>
      </w:r>
      <w:r w:rsidRPr="00E22958">
        <w:rPr>
          <w:rtl/>
        </w:rPr>
        <w:t>لا</w:t>
      </w:r>
      <w:r>
        <w:rPr>
          <w:rFonts w:hint="cs"/>
          <w:rtl/>
        </w:rPr>
        <w:t> </w:t>
      </w:r>
      <w:r w:rsidRPr="00E22958">
        <w:rPr>
          <w:rtl/>
        </w:rPr>
        <w:t>يحق للوفد الذي لا تعترف الجلسة العامة بصحة أوراق اعتماده أن يمارس حق التصويت أو التوقيع على الوثائق الختامية ما لم يتم تصحيح هذا الوضع</w:t>
      </w:r>
      <w:r>
        <w:rPr>
          <w:rFonts w:hint="cs"/>
          <w:rtl/>
          <w:lang w:bidi="ar-EG"/>
        </w:rPr>
        <w:t>.</w:t>
      </w:r>
    </w:p>
    <w:p w14:paraId="60E1EAB4" w14:textId="6EE44FA8" w:rsidR="008A662A" w:rsidRPr="000D61AB" w:rsidRDefault="008A662A" w:rsidP="004E79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rPr>
          <w:rtl/>
        </w:rPr>
      </w:pPr>
      <w:r>
        <w:rPr>
          <w:rFonts w:hint="cs"/>
          <w:rtl/>
        </w:rPr>
        <w:t xml:space="preserve">وفي ضوء ما تقدم </w:t>
      </w:r>
      <w:r w:rsidRPr="00E950A1">
        <w:rPr>
          <w:rtl/>
        </w:rPr>
        <w:t>وحرصاً على تمكين بلدكم من ممارسة حقوقه السيادية كاملةً في مؤتمر المندوبين المفوضين لعام</w:t>
      </w:r>
      <w:r w:rsidRPr="00E950A1">
        <w:rPr>
          <w:rFonts w:hint="cs"/>
          <w:rtl/>
        </w:rPr>
        <w:t> </w:t>
      </w:r>
      <w:r w:rsidR="004E79A0">
        <w:rPr>
          <w:rFonts w:hint="cs"/>
          <w:rtl/>
          <w:lang w:bidi="ar-EG"/>
        </w:rPr>
        <w:t>2022</w:t>
      </w:r>
      <w:r w:rsidRPr="00E950A1">
        <w:rPr>
          <w:rtl/>
        </w:rPr>
        <w:t xml:space="preserve">، أدعوكم إلى التأكد من أن ترسل السلطات المختصة في بلدكم إلى </w:t>
      </w:r>
      <w:r w:rsidRPr="0020026F">
        <w:rPr>
          <w:u w:val="single"/>
          <w:rtl/>
        </w:rPr>
        <w:t>مقر الاتحاد الدولي للاتصالات في جنيف النسخة الأصلية من أوراق الاعتماد</w:t>
      </w:r>
      <w:r w:rsidRPr="00E950A1">
        <w:rPr>
          <w:rtl/>
        </w:rPr>
        <w:t xml:space="preserve">، </w:t>
      </w:r>
      <w:r w:rsidRPr="00E950A1">
        <w:rPr>
          <w:rFonts w:hint="cs"/>
          <w:rtl/>
        </w:rPr>
        <w:t xml:space="preserve">مشفوعة، حسب الاقتضاء، بترجمة معتمدة إلى إحدى اللغات الرسمية للاتحاد </w:t>
      </w:r>
      <w:r>
        <w:rPr>
          <w:rFonts w:hint="cs"/>
          <w:rtl/>
        </w:rPr>
        <w:t>-</w:t>
      </w:r>
      <w:r w:rsidRPr="00E950A1">
        <w:rPr>
          <w:rFonts w:hint="cs"/>
          <w:rtl/>
        </w:rPr>
        <w:t xml:space="preserve"> وذلك </w:t>
      </w:r>
      <w:r w:rsidRPr="000D61AB">
        <w:rPr>
          <w:rFonts w:hint="cs"/>
          <w:u w:val="single"/>
          <w:rtl/>
        </w:rPr>
        <w:t>قبل افتتاح المؤتمر</w:t>
      </w:r>
      <w:r w:rsidRPr="000D61AB">
        <w:rPr>
          <w:rFonts w:hint="cs"/>
          <w:rtl/>
        </w:rPr>
        <w:t xml:space="preserve">، عن طريق </w:t>
      </w:r>
      <w:r>
        <w:rPr>
          <w:rFonts w:hint="cs"/>
          <w:rtl/>
        </w:rPr>
        <w:t xml:space="preserve">توجيه </w:t>
      </w:r>
      <w:r w:rsidRPr="000D61AB">
        <w:rPr>
          <w:rFonts w:hint="cs"/>
          <w:rtl/>
        </w:rPr>
        <w:t>رسالة مسجلة إلى العنوان التالي:</w:t>
      </w:r>
    </w:p>
    <w:p w14:paraId="55F5E616" w14:textId="6F086A61" w:rsidR="008A662A" w:rsidRPr="00E950A1" w:rsidRDefault="008A662A" w:rsidP="00AE36AA">
      <w:pPr>
        <w:bidi w:val="0"/>
        <w:jc w:val="center"/>
      </w:pPr>
      <w:r w:rsidRPr="00BC1DD0">
        <w:rPr>
          <w:rFonts w:cs="Arial"/>
          <w:color w:val="000000" w:themeColor="text1"/>
        </w:rPr>
        <w:t>ITU Secretary-General</w:t>
      </w:r>
      <w:r w:rsidRPr="00E950A1">
        <w:br/>
      </w:r>
      <w:r>
        <w:rPr>
          <w:rFonts w:hint="cs"/>
          <w:rtl/>
        </w:rPr>
        <w:t> </w:t>
      </w:r>
      <w:r w:rsidRPr="00E950A1">
        <w:t>PP-</w:t>
      </w:r>
      <w:r w:rsidR="00463075">
        <w:t>22</w:t>
      </w:r>
      <w:r w:rsidRPr="00E950A1">
        <w:t xml:space="preserve"> Credentials Committee secretariat - Office T.</w:t>
      </w:r>
      <w:r w:rsidR="00463075">
        <w:t>1312</w:t>
      </w:r>
      <w:r>
        <w:rPr>
          <w:rFonts w:hint="cs"/>
          <w:rtl/>
        </w:rPr>
        <w:t> </w:t>
      </w:r>
      <w:r w:rsidRPr="00E950A1">
        <w:br/>
      </w:r>
      <w:r w:rsidRPr="00BC1DD0">
        <w:rPr>
          <w:rFonts w:cs="Arial"/>
          <w:color w:val="000000" w:themeColor="text1"/>
        </w:rPr>
        <w:t>International Telecommunication Union</w:t>
      </w:r>
      <w:r w:rsidRPr="00E950A1">
        <w:br/>
      </w:r>
      <w:r>
        <w:rPr>
          <w:rFonts w:hint="cs"/>
          <w:rtl/>
        </w:rPr>
        <w:t> </w:t>
      </w:r>
      <w:r w:rsidRPr="00E950A1">
        <w:t>Place des Nations, CH - 1211 GENEVA 20, Switzerland</w:t>
      </w:r>
      <w:r>
        <w:rPr>
          <w:rFonts w:hint="cs"/>
          <w:rtl/>
        </w:rPr>
        <w:t> </w:t>
      </w:r>
    </w:p>
    <w:p w14:paraId="5588CD02" w14:textId="59E5FA90" w:rsidR="008A662A" w:rsidRPr="008F561A" w:rsidRDefault="008A662A" w:rsidP="004E79A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spacing w:val="2"/>
          <w:rtl/>
          <w:lang w:bidi="ar-EG"/>
        </w:rPr>
      </w:pPr>
      <w:r w:rsidRPr="008F561A">
        <w:rPr>
          <w:rFonts w:hint="cs"/>
          <w:spacing w:val="2"/>
          <w:rtl/>
          <w:lang w:bidi="ar-EG"/>
        </w:rPr>
        <w:lastRenderedPageBreak/>
        <w:t>و</w:t>
      </w:r>
      <w:r w:rsidR="004E79A0" w:rsidRPr="008F561A">
        <w:rPr>
          <w:rFonts w:hint="cs"/>
          <w:spacing w:val="2"/>
          <w:rtl/>
          <w:lang w:bidi="ar-EG"/>
        </w:rPr>
        <w:t xml:space="preserve">في حين يُشجّع تقديم أوراق الاعتماد قبل افتتاح المؤتمر، </w:t>
      </w:r>
      <w:r w:rsidRPr="008F561A">
        <w:rPr>
          <w:rFonts w:hint="cs"/>
          <w:spacing w:val="2"/>
          <w:rtl/>
          <w:lang w:bidi="ar-EG"/>
        </w:rPr>
        <w:t>يمكن أيضاً إيداع النسخة الأصلية من أوراق الاعتماد لدى أمانة لجنة أوراق الاعتماد</w:t>
      </w:r>
      <w:r w:rsidR="00D3376E" w:rsidRPr="008F561A">
        <w:rPr>
          <w:rFonts w:hint="cs"/>
          <w:spacing w:val="2"/>
          <w:rtl/>
          <w:lang w:bidi="ar-EG"/>
        </w:rPr>
        <w:t xml:space="preserve"> التابعة ل</w:t>
      </w:r>
      <w:r w:rsidR="00D3376E" w:rsidRPr="008F561A">
        <w:rPr>
          <w:spacing w:val="2"/>
          <w:rtl/>
        </w:rPr>
        <w:t>مؤتمر المندوبين المفوضين لعام</w:t>
      </w:r>
      <w:r w:rsidR="00D3376E" w:rsidRPr="008F561A">
        <w:rPr>
          <w:rFonts w:hint="cs"/>
          <w:spacing w:val="2"/>
          <w:rtl/>
        </w:rPr>
        <w:t> </w:t>
      </w:r>
      <w:r w:rsidR="00D3376E" w:rsidRPr="008F561A">
        <w:rPr>
          <w:rFonts w:hint="cs"/>
          <w:spacing w:val="2"/>
          <w:rtl/>
          <w:lang w:bidi="ar-EG"/>
        </w:rPr>
        <w:t>2022</w:t>
      </w:r>
      <w:r w:rsidRPr="008F561A">
        <w:rPr>
          <w:rFonts w:hint="cs"/>
          <w:spacing w:val="2"/>
          <w:rtl/>
          <w:lang w:bidi="ar-EG"/>
        </w:rPr>
        <w:t xml:space="preserve"> </w:t>
      </w:r>
      <w:r w:rsidRPr="008F561A">
        <w:rPr>
          <w:rFonts w:hint="cs"/>
          <w:spacing w:val="2"/>
          <w:u w:val="single"/>
          <w:rtl/>
          <w:lang w:bidi="ar-EG"/>
        </w:rPr>
        <w:t>في مكان انعقاد المؤتمر</w:t>
      </w:r>
      <w:r w:rsidR="002750A4" w:rsidRPr="008F561A">
        <w:rPr>
          <w:rFonts w:hint="cs"/>
          <w:spacing w:val="2"/>
          <w:u w:val="single"/>
          <w:rtl/>
          <w:lang w:bidi="ar-EG"/>
        </w:rPr>
        <w:t xml:space="preserve"> في</w:t>
      </w:r>
      <w:r w:rsidRPr="008F561A">
        <w:rPr>
          <w:rFonts w:hint="cs"/>
          <w:spacing w:val="2"/>
          <w:u w:val="single"/>
          <w:rtl/>
          <w:lang w:bidi="ar-EG"/>
        </w:rPr>
        <w:t xml:space="preserve"> </w:t>
      </w:r>
      <w:r w:rsidR="008F561A" w:rsidRPr="008F561A">
        <w:rPr>
          <w:rFonts w:hint="cs"/>
          <w:spacing w:val="2"/>
          <w:u w:val="single"/>
          <w:rtl/>
        </w:rPr>
        <w:t>بوخارست</w:t>
      </w:r>
      <w:r w:rsidR="00463075" w:rsidRPr="008F561A">
        <w:rPr>
          <w:rFonts w:hint="cs"/>
          <w:spacing w:val="2"/>
          <w:u w:val="single"/>
          <w:rtl/>
        </w:rPr>
        <w:t>،</w:t>
      </w:r>
      <w:r w:rsidR="00463075" w:rsidRPr="008F561A">
        <w:rPr>
          <w:rFonts w:hint="cs"/>
          <w:spacing w:val="2"/>
          <w:rtl/>
        </w:rPr>
        <w:t xml:space="preserve"> رومانيا</w:t>
      </w:r>
      <w:r w:rsidRPr="008F561A">
        <w:rPr>
          <w:rFonts w:hint="cs"/>
          <w:spacing w:val="2"/>
          <w:rtl/>
          <w:lang w:bidi="ar-EG"/>
        </w:rPr>
        <w:t xml:space="preserve">، وذلك </w:t>
      </w:r>
      <w:r w:rsidRPr="008F561A">
        <w:rPr>
          <w:rFonts w:hint="cs"/>
          <w:spacing w:val="2"/>
          <w:u w:val="single"/>
          <w:rtl/>
          <w:lang w:bidi="ar-EG"/>
        </w:rPr>
        <w:t xml:space="preserve">اعتباراً من </w:t>
      </w:r>
      <w:r w:rsidR="000650C9" w:rsidRPr="008F561A">
        <w:rPr>
          <w:spacing w:val="2"/>
          <w:u w:val="single"/>
          <w:lang w:bidi="ar-EG"/>
        </w:rPr>
        <w:t>24</w:t>
      </w:r>
      <w:r w:rsidRPr="008F561A">
        <w:rPr>
          <w:rFonts w:hint="cs"/>
          <w:spacing w:val="2"/>
          <w:u w:val="single"/>
          <w:rtl/>
          <w:lang w:bidi="ar-EG"/>
        </w:rPr>
        <w:t xml:space="preserve"> </w:t>
      </w:r>
      <w:r w:rsidR="000650C9" w:rsidRPr="008F561A">
        <w:rPr>
          <w:rFonts w:hint="cs"/>
          <w:spacing w:val="2"/>
          <w:u w:val="single"/>
          <w:rtl/>
          <w:lang w:bidi="ar-EG"/>
        </w:rPr>
        <w:t>سبتمبر</w:t>
      </w:r>
      <w:r w:rsidRPr="008F561A">
        <w:rPr>
          <w:rFonts w:hint="cs"/>
          <w:spacing w:val="2"/>
          <w:u w:val="single"/>
          <w:rtl/>
          <w:lang w:bidi="ar-EG"/>
        </w:rPr>
        <w:t xml:space="preserve"> </w:t>
      </w:r>
      <w:r w:rsidR="000650C9" w:rsidRPr="008F561A">
        <w:rPr>
          <w:spacing w:val="2"/>
          <w:u w:val="single"/>
          <w:lang w:bidi="ar-EG"/>
        </w:rPr>
        <w:t>2022</w:t>
      </w:r>
      <w:r w:rsidRPr="008F561A">
        <w:rPr>
          <w:rFonts w:hint="cs"/>
          <w:spacing w:val="2"/>
          <w:rtl/>
          <w:lang w:bidi="ar-EG"/>
        </w:rPr>
        <w:t>.</w:t>
      </w:r>
    </w:p>
    <w:p w14:paraId="7C2D9898" w14:textId="6953559F" w:rsidR="008A662A" w:rsidRPr="006A4C60" w:rsidRDefault="002750A4" w:rsidP="008A662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EG"/>
        </w:rPr>
      </w:pPr>
      <w:r w:rsidRPr="006A4C60">
        <w:rPr>
          <w:rFonts w:hint="cs"/>
          <w:spacing w:val="2"/>
          <w:rtl/>
        </w:rPr>
        <w:t>وتيسيراً لكم</w:t>
      </w:r>
      <w:r w:rsidR="008A662A" w:rsidRPr="006A4C60">
        <w:rPr>
          <w:spacing w:val="2"/>
          <w:rtl/>
        </w:rPr>
        <w:t xml:space="preserve">، </w:t>
      </w:r>
      <w:r w:rsidRPr="006A4C60">
        <w:rPr>
          <w:rFonts w:hint="cs"/>
          <w:spacing w:val="2"/>
          <w:rtl/>
        </w:rPr>
        <w:t>يُرفَق</w:t>
      </w:r>
      <w:r w:rsidR="008A662A" w:rsidRPr="006A4C60">
        <w:rPr>
          <w:spacing w:val="2"/>
          <w:rtl/>
        </w:rPr>
        <w:t xml:space="preserve"> </w:t>
      </w:r>
      <w:r w:rsidR="008A662A" w:rsidRPr="006A4C60">
        <w:rPr>
          <w:rFonts w:hint="cs"/>
          <w:spacing w:val="2"/>
          <w:rtl/>
          <w:lang w:bidi="ar-EG"/>
        </w:rPr>
        <w:t>بهذه الوثيقة</w:t>
      </w:r>
      <w:r w:rsidRPr="006A4C60">
        <w:rPr>
          <w:rFonts w:hint="cs"/>
          <w:spacing w:val="2"/>
          <w:rtl/>
          <w:lang w:bidi="ar-EG"/>
        </w:rPr>
        <w:t xml:space="preserve"> (في </w:t>
      </w:r>
      <w:hyperlink w:anchor="الملحق2" w:history="1">
        <w:r w:rsidRPr="006A4C60">
          <w:rPr>
            <w:rStyle w:val="Hyperlink"/>
            <w:rFonts w:hint="cs"/>
            <w:spacing w:val="2"/>
            <w:rtl/>
            <w:lang w:bidi="ar-EG"/>
          </w:rPr>
          <w:t>الملحق 2</w:t>
        </w:r>
      </w:hyperlink>
      <w:r w:rsidRPr="006A4C60">
        <w:rPr>
          <w:rFonts w:hint="cs"/>
          <w:spacing w:val="2"/>
          <w:rtl/>
          <w:lang w:bidi="ar-EG"/>
        </w:rPr>
        <w:t>)</w:t>
      </w:r>
      <w:r w:rsidR="008A662A" w:rsidRPr="006A4C60">
        <w:rPr>
          <w:rFonts w:hint="cs"/>
          <w:spacing w:val="2"/>
          <w:rtl/>
          <w:lang w:bidi="ar-EG"/>
        </w:rPr>
        <w:t xml:space="preserve"> وأيضاً في </w:t>
      </w:r>
      <w:r w:rsidR="008A662A" w:rsidRPr="006A4C60">
        <w:rPr>
          <w:spacing w:val="2"/>
          <w:rtl/>
        </w:rPr>
        <w:t>الموقع الإلكتروني لمؤتمر المندوبين المفوضين لعام</w:t>
      </w:r>
      <w:r w:rsidR="008A662A" w:rsidRPr="006A4C60">
        <w:rPr>
          <w:rFonts w:hint="cs"/>
          <w:spacing w:val="2"/>
          <w:rtl/>
        </w:rPr>
        <w:t> </w:t>
      </w:r>
      <w:r w:rsidR="00961958" w:rsidRPr="006A4C60">
        <w:rPr>
          <w:spacing w:val="2"/>
        </w:rPr>
        <w:t>2022</w:t>
      </w:r>
      <w:r w:rsidRPr="006A4C60">
        <w:rPr>
          <w:rFonts w:hint="cs"/>
          <w:spacing w:val="2"/>
          <w:rtl/>
        </w:rPr>
        <w:t>،</w:t>
      </w:r>
      <w:r w:rsidR="008A662A" w:rsidRPr="006A4C60">
        <w:rPr>
          <w:spacing w:val="2"/>
          <w:rtl/>
        </w:rPr>
        <w:t xml:space="preserve"> في</w:t>
      </w:r>
      <w:r w:rsidR="008A662A" w:rsidRPr="006A4C60">
        <w:rPr>
          <w:rFonts w:hint="cs"/>
          <w:spacing w:val="2"/>
          <w:rtl/>
        </w:rPr>
        <w:t> </w:t>
      </w:r>
      <w:r w:rsidR="008A662A" w:rsidRPr="006A4C60">
        <w:rPr>
          <w:spacing w:val="2"/>
          <w:rtl/>
        </w:rPr>
        <w:t>العنوان التالي</w:t>
      </w:r>
      <w:r w:rsidR="008A662A" w:rsidRPr="006A4C60">
        <w:rPr>
          <w:rFonts w:hint="cs"/>
          <w:spacing w:val="2"/>
          <w:rtl/>
          <w:lang w:bidi="ar-EG"/>
        </w:rPr>
        <w:t xml:space="preserve">: </w:t>
      </w:r>
      <w:hyperlink r:id="rId10" w:history="1">
        <w:r w:rsidR="00961958" w:rsidRPr="006A4C60">
          <w:rPr>
            <w:rStyle w:val="Hyperlink"/>
            <w:spacing w:val="2"/>
          </w:rPr>
          <w:t>https://www.itu.int/pp22/en/participation/credentials/</w:t>
        </w:r>
      </w:hyperlink>
      <w:r w:rsidR="008A662A" w:rsidRPr="006A4C60">
        <w:rPr>
          <w:spacing w:val="2"/>
          <w:rtl/>
        </w:rPr>
        <w:t xml:space="preserve">، نموذج </w:t>
      </w:r>
      <w:r w:rsidR="008A662A" w:rsidRPr="006A4C60">
        <w:rPr>
          <w:rFonts w:hint="cs"/>
          <w:spacing w:val="2"/>
          <w:rtl/>
        </w:rPr>
        <w:t>لأوراق</w:t>
      </w:r>
      <w:r w:rsidR="008A662A" w:rsidRPr="006A4C60">
        <w:rPr>
          <w:spacing w:val="2"/>
          <w:rtl/>
        </w:rPr>
        <w:t xml:space="preserve"> الاعتماد </w:t>
      </w:r>
      <w:r w:rsidR="008A662A" w:rsidRPr="006A4C60">
        <w:rPr>
          <w:rFonts w:hint="cs"/>
          <w:spacing w:val="2"/>
          <w:rtl/>
        </w:rPr>
        <w:t>كي</w:t>
      </w:r>
      <w:r w:rsidR="008A662A" w:rsidRPr="006A4C60">
        <w:rPr>
          <w:spacing w:val="2"/>
          <w:rtl/>
        </w:rPr>
        <w:t xml:space="preserve"> تستعمله الوفود</w:t>
      </w:r>
      <w:r w:rsidR="008A662A" w:rsidRPr="006A4C60">
        <w:rPr>
          <w:rFonts w:hint="cs"/>
          <w:spacing w:val="2"/>
          <w:rtl/>
        </w:rPr>
        <w:t>،</w:t>
      </w:r>
      <w:r w:rsidR="008A662A" w:rsidRPr="006A4C60">
        <w:rPr>
          <w:spacing w:val="2"/>
          <w:rtl/>
        </w:rPr>
        <w:t xml:space="preserve"> و</w:t>
      </w:r>
      <w:r w:rsidR="008A662A" w:rsidRPr="006A4C60">
        <w:rPr>
          <w:rFonts w:hint="cs"/>
          <w:spacing w:val="2"/>
          <w:rtl/>
        </w:rPr>
        <w:t>هو</w:t>
      </w:r>
      <w:r w:rsidR="008A662A" w:rsidRPr="006A4C60">
        <w:rPr>
          <w:spacing w:val="2"/>
          <w:rtl/>
        </w:rPr>
        <w:t xml:space="preserve"> يفي بجميع المعايير </w:t>
      </w:r>
      <w:r w:rsidR="008A662A" w:rsidRPr="006A4C60">
        <w:rPr>
          <w:rFonts w:hint="cs"/>
          <w:spacing w:val="2"/>
          <w:rtl/>
        </w:rPr>
        <w:t xml:space="preserve">الواردة </w:t>
      </w:r>
      <w:r w:rsidR="008A662A" w:rsidRPr="006A4C60">
        <w:rPr>
          <w:spacing w:val="2"/>
          <w:rtl/>
        </w:rPr>
        <w:t>في الأحكام ذات الصلة من اتفاقية الاتحاد</w:t>
      </w:r>
      <w:r w:rsidR="008A662A" w:rsidRPr="006A4C60">
        <w:rPr>
          <w:rFonts w:hint="cs"/>
          <w:spacing w:val="2"/>
          <w:rtl/>
          <w:lang w:bidi="ar-EG"/>
        </w:rPr>
        <w:t>.</w:t>
      </w:r>
    </w:p>
    <w:p w14:paraId="7C43FB5F" w14:textId="6E035677" w:rsidR="008A662A" w:rsidRPr="00747C3A" w:rsidRDefault="008A662A" w:rsidP="00E46B7A">
      <w:pPr>
        <w:rPr>
          <w:spacing w:val="2"/>
          <w:rtl/>
          <w:lang w:bidi="ar-EG"/>
        </w:rPr>
      </w:pPr>
      <w:r w:rsidRPr="00747C3A">
        <w:rPr>
          <w:rFonts w:hint="cs"/>
          <w:spacing w:val="2"/>
          <w:rtl/>
          <w:lang w:bidi="ar-EG"/>
        </w:rPr>
        <w:t xml:space="preserve">وأحيطكم علماً بأن التسجيل إلكترونياً في </w:t>
      </w:r>
      <w:r w:rsidR="00D3376E" w:rsidRPr="00747C3A">
        <w:rPr>
          <w:spacing w:val="2"/>
          <w:rtl/>
        </w:rPr>
        <w:t>مؤتمر المندوبين المفوضين لعام</w:t>
      </w:r>
      <w:r w:rsidR="00D3376E" w:rsidRPr="00747C3A">
        <w:rPr>
          <w:rFonts w:hint="cs"/>
          <w:spacing w:val="2"/>
          <w:rtl/>
        </w:rPr>
        <w:t> </w:t>
      </w:r>
      <w:r w:rsidR="00D3376E" w:rsidRPr="00747C3A">
        <w:rPr>
          <w:spacing w:val="2"/>
        </w:rPr>
        <w:t>2022</w:t>
      </w:r>
      <w:r w:rsidR="00D3376E" w:rsidRPr="00747C3A">
        <w:rPr>
          <w:rFonts w:hint="cs"/>
          <w:spacing w:val="2"/>
          <w:rtl/>
        </w:rPr>
        <w:t xml:space="preserve"> </w:t>
      </w:r>
      <w:r w:rsidRPr="00747C3A">
        <w:rPr>
          <w:rFonts w:hint="cs"/>
          <w:spacing w:val="2"/>
          <w:rtl/>
          <w:lang w:bidi="ar-EG"/>
        </w:rPr>
        <w:t>سي</w:t>
      </w:r>
      <w:r w:rsidR="002D72CB" w:rsidRPr="00747C3A">
        <w:rPr>
          <w:rFonts w:hint="cs"/>
          <w:spacing w:val="2"/>
          <w:rtl/>
          <w:lang w:bidi="ar-EG"/>
        </w:rPr>
        <w:t>ُتاح</w:t>
      </w:r>
      <w:r w:rsidR="00961958" w:rsidRPr="00747C3A">
        <w:rPr>
          <w:spacing w:val="2"/>
          <w:lang w:bidi="ar-EG"/>
        </w:rPr>
        <w:t xml:space="preserve"> </w:t>
      </w:r>
      <w:r w:rsidR="00961958" w:rsidRPr="00747C3A">
        <w:rPr>
          <w:rFonts w:hint="cs"/>
          <w:spacing w:val="2"/>
          <w:rtl/>
        </w:rPr>
        <w:t>في</w:t>
      </w:r>
      <w:r w:rsidRPr="00747C3A">
        <w:rPr>
          <w:rFonts w:hint="cs"/>
          <w:spacing w:val="2"/>
          <w:rtl/>
          <w:lang w:bidi="ar-EG"/>
        </w:rPr>
        <w:t xml:space="preserve"> مايو </w:t>
      </w:r>
      <w:r w:rsidR="00961958" w:rsidRPr="00747C3A">
        <w:rPr>
          <w:spacing w:val="2"/>
          <w:lang w:bidi="ar-EG"/>
        </w:rPr>
        <w:t>2022</w:t>
      </w:r>
      <w:r w:rsidRPr="00747C3A">
        <w:rPr>
          <w:rFonts w:hint="cs"/>
          <w:spacing w:val="2"/>
          <w:rtl/>
          <w:lang w:bidi="ar-EG"/>
        </w:rPr>
        <w:t xml:space="preserve">. </w:t>
      </w:r>
      <w:r w:rsidRPr="00747C3A">
        <w:rPr>
          <w:spacing w:val="2"/>
          <w:rtl/>
        </w:rPr>
        <w:t xml:space="preserve">وأود أن أغتنم هذه الفرصة لأذكركم بأن توفير المعلومات من خلال نظام التسجيل </w:t>
      </w:r>
      <w:r w:rsidR="00A54110" w:rsidRPr="00747C3A">
        <w:rPr>
          <w:rFonts w:hint="cs"/>
          <w:spacing w:val="2"/>
          <w:rtl/>
        </w:rPr>
        <w:t>الإلكتروني</w:t>
      </w:r>
      <w:r w:rsidRPr="00747C3A">
        <w:rPr>
          <w:spacing w:val="2"/>
          <w:rtl/>
        </w:rPr>
        <w:t xml:space="preserve"> لا يعفي الدول الأعضاء من ضرورة تقديم وثيقة الاعتماد الأصلية</w:t>
      </w:r>
      <w:r w:rsidRPr="00747C3A">
        <w:rPr>
          <w:rFonts w:hint="cs"/>
          <w:spacing w:val="2"/>
          <w:rtl/>
          <w:lang w:bidi="ar-EG"/>
        </w:rPr>
        <w:t>.</w:t>
      </w:r>
      <w:r w:rsidR="00961958" w:rsidRPr="00747C3A">
        <w:rPr>
          <w:rFonts w:hint="cs"/>
          <w:spacing w:val="2"/>
          <w:rtl/>
          <w:lang w:bidi="ar-EG"/>
        </w:rPr>
        <w:t xml:space="preserve"> </w:t>
      </w:r>
      <w:r w:rsidR="00A54110" w:rsidRPr="00747C3A">
        <w:rPr>
          <w:rFonts w:hint="cs"/>
          <w:spacing w:val="2"/>
          <w:rtl/>
          <w:lang w:bidi="ar-EG"/>
        </w:rPr>
        <w:t>وبالمثل</w:t>
      </w:r>
      <w:r w:rsidR="00E46B7A" w:rsidRPr="00747C3A">
        <w:rPr>
          <w:spacing w:val="2"/>
          <w:rtl/>
          <w:lang w:bidi="ar-EG"/>
        </w:rPr>
        <w:t xml:space="preserve">، </w:t>
      </w:r>
      <w:r w:rsidR="00E46B7A" w:rsidRPr="00747C3A">
        <w:rPr>
          <w:rFonts w:hint="cs"/>
          <w:spacing w:val="2"/>
          <w:rtl/>
          <w:lang w:bidi="ar-EG"/>
        </w:rPr>
        <w:t>لا يعفي</w:t>
      </w:r>
      <w:r w:rsidR="00E46B7A" w:rsidRPr="00747C3A">
        <w:rPr>
          <w:spacing w:val="2"/>
          <w:rtl/>
          <w:lang w:bidi="ar-EG"/>
        </w:rPr>
        <w:t xml:space="preserve"> تقديم وثيقة اعتماد أصلية المندوبين من </w:t>
      </w:r>
      <w:r w:rsidR="00E46B7A" w:rsidRPr="00747C3A">
        <w:rPr>
          <w:rFonts w:hint="cs"/>
          <w:spacing w:val="2"/>
          <w:rtl/>
          <w:lang w:bidi="ar-EG"/>
        </w:rPr>
        <w:t>ضرورة</w:t>
      </w:r>
      <w:r w:rsidR="00E46B7A" w:rsidRPr="00747C3A">
        <w:rPr>
          <w:spacing w:val="2"/>
          <w:rtl/>
          <w:lang w:bidi="ar-EG"/>
        </w:rPr>
        <w:t xml:space="preserve"> </w:t>
      </w:r>
      <w:r w:rsidR="00E46B7A" w:rsidRPr="00747C3A">
        <w:rPr>
          <w:rFonts w:hint="cs"/>
          <w:spacing w:val="2"/>
          <w:rtl/>
          <w:lang w:bidi="ar-EG"/>
        </w:rPr>
        <w:t>استكمال</w:t>
      </w:r>
      <w:r w:rsidR="00E46B7A" w:rsidRPr="00747C3A">
        <w:rPr>
          <w:spacing w:val="2"/>
          <w:rtl/>
          <w:lang w:bidi="ar-EG"/>
        </w:rPr>
        <w:t xml:space="preserve"> عملية التسجيل الإ</w:t>
      </w:r>
      <w:r w:rsidR="00E46B7A" w:rsidRPr="00747C3A">
        <w:rPr>
          <w:rFonts w:hint="cs"/>
          <w:spacing w:val="2"/>
          <w:rtl/>
          <w:lang w:bidi="ar-EG"/>
        </w:rPr>
        <w:t>لكتروني</w:t>
      </w:r>
      <w:r w:rsidR="00E46B7A" w:rsidRPr="00747C3A">
        <w:rPr>
          <w:spacing w:val="2"/>
          <w:rtl/>
          <w:lang w:bidi="ar-EG"/>
        </w:rPr>
        <w:t xml:space="preserve">. </w:t>
      </w:r>
      <w:r w:rsidR="00E46B7A" w:rsidRPr="00747C3A">
        <w:rPr>
          <w:rFonts w:hint="cs"/>
          <w:spacing w:val="2"/>
          <w:rtl/>
          <w:lang w:bidi="ar-EG"/>
        </w:rPr>
        <w:t>و</w:t>
      </w:r>
      <w:r w:rsidR="00E46B7A" w:rsidRPr="00747C3A">
        <w:rPr>
          <w:spacing w:val="2"/>
          <w:rtl/>
          <w:lang w:bidi="ar-EG"/>
        </w:rPr>
        <w:t xml:space="preserve">يمكن </w:t>
      </w:r>
      <w:r w:rsidR="00A54110" w:rsidRPr="00747C3A">
        <w:rPr>
          <w:rFonts w:hint="cs"/>
          <w:spacing w:val="2"/>
          <w:rtl/>
          <w:lang w:bidi="ar-EG"/>
        </w:rPr>
        <w:t>الاطلاع</w:t>
      </w:r>
      <w:r w:rsidR="00E46B7A" w:rsidRPr="00747C3A">
        <w:rPr>
          <w:spacing w:val="2"/>
          <w:rtl/>
          <w:lang w:bidi="ar-EG"/>
        </w:rPr>
        <w:t xml:space="preserve"> </w:t>
      </w:r>
      <w:r w:rsidR="00E46B7A" w:rsidRPr="00747C3A">
        <w:rPr>
          <w:rFonts w:hint="cs"/>
          <w:spacing w:val="2"/>
          <w:rtl/>
          <w:lang w:bidi="ar-EG"/>
        </w:rPr>
        <w:t>أيضاً</w:t>
      </w:r>
      <w:r w:rsidR="00E46B7A" w:rsidRPr="00747C3A">
        <w:rPr>
          <w:spacing w:val="2"/>
          <w:rtl/>
          <w:lang w:bidi="ar-EG"/>
        </w:rPr>
        <w:t xml:space="preserve"> على معلومات </w:t>
      </w:r>
      <w:r w:rsidR="00E46B7A" w:rsidRPr="00747C3A">
        <w:rPr>
          <w:rFonts w:hint="cs"/>
          <w:spacing w:val="2"/>
          <w:rtl/>
          <w:lang w:bidi="ar-EG"/>
        </w:rPr>
        <w:t>عن</w:t>
      </w:r>
      <w:r w:rsidR="00E46B7A" w:rsidRPr="00747C3A">
        <w:rPr>
          <w:spacing w:val="2"/>
          <w:rtl/>
          <w:lang w:bidi="ar-EG"/>
        </w:rPr>
        <w:t xml:space="preserve"> التسجيل </w:t>
      </w:r>
      <w:r w:rsidR="00A54110" w:rsidRPr="00747C3A">
        <w:rPr>
          <w:rFonts w:hint="cs"/>
          <w:spacing w:val="2"/>
          <w:rtl/>
          <w:lang w:bidi="ar-EG"/>
        </w:rPr>
        <w:t>في</w:t>
      </w:r>
      <w:r w:rsidR="00E46B7A" w:rsidRPr="00747C3A">
        <w:rPr>
          <w:spacing w:val="2"/>
          <w:rtl/>
          <w:lang w:bidi="ar-EG"/>
        </w:rPr>
        <w:t xml:space="preserve"> </w:t>
      </w:r>
      <w:r w:rsidR="00E46B7A" w:rsidRPr="00747C3A">
        <w:rPr>
          <w:rFonts w:hint="cs"/>
          <w:spacing w:val="2"/>
          <w:rtl/>
          <w:lang w:bidi="ar-EG"/>
        </w:rPr>
        <w:t>ال</w:t>
      </w:r>
      <w:r w:rsidR="00E46B7A" w:rsidRPr="00747C3A">
        <w:rPr>
          <w:spacing w:val="2"/>
          <w:rtl/>
          <w:lang w:bidi="ar-EG"/>
        </w:rPr>
        <w:t>موقع</w:t>
      </w:r>
      <w:r w:rsidR="00E46B7A" w:rsidRPr="00747C3A">
        <w:rPr>
          <w:rFonts w:hint="cs"/>
          <w:spacing w:val="2"/>
          <w:rtl/>
          <w:lang w:bidi="ar-EG"/>
        </w:rPr>
        <w:t xml:space="preserve"> الإلكتروني</w:t>
      </w:r>
      <w:r w:rsidR="00E46B7A" w:rsidRPr="00747C3A">
        <w:rPr>
          <w:spacing w:val="2"/>
          <w:rtl/>
          <w:lang w:bidi="ar-EG"/>
        </w:rPr>
        <w:t xml:space="preserve"> </w:t>
      </w:r>
      <w:r w:rsidR="00E46B7A" w:rsidRPr="00747C3A">
        <w:rPr>
          <w:rFonts w:hint="cs"/>
          <w:spacing w:val="2"/>
          <w:rtl/>
          <w:lang w:bidi="ar-EG"/>
        </w:rPr>
        <w:t>ل</w:t>
      </w:r>
      <w:r w:rsidR="00E46B7A" w:rsidRPr="00747C3A">
        <w:rPr>
          <w:spacing w:val="2"/>
          <w:rtl/>
        </w:rPr>
        <w:t>مؤتمر المندوبين المفوضين لعام</w:t>
      </w:r>
      <w:r w:rsidR="00E46B7A" w:rsidRPr="00747C3A">
        <w:rPr>
          <w:rFonts w:hint="cs"/>
          <w:spacing w:val="2"/>
          <w:rtl/>
        </w:rPr>
        <w:t> </w:t>
      </w:r>
      <w:r w:rsidR="00E46B7A" w:rsidRPr="00747C3A">
        <w:rPr>
          <w:spacing w:val="2"/>
        </w:rPr>
        <w:t>2022</w:t>
      </w:r>
      <w:r w:rsidR="00A54110" w:rsidRPr="00747C3A">
        <w:rPr>
          <w:rFonts w:hint="cs"/>
          <w:spacing w:val="2"/>
          <w:rtl/>
        </w:rPr>
        <w:t xml:space="preserve"> </w:t>
      </w:r>
      <w:hyperlink r:id="rId11" w:history="1">
        <w:r w:rsidR="00A54110" w:rsidRPr="00747C3A">
          <w:rPr>
            <w:rStyle w:val="Hyperlink"/>
            <w:spacing w:val="2"/>
          </w:rPr>
          <w:t>https://www.itu.int/pp22/participation/registration/</w:t>
        </w:r>
      </w:hyperlink>
      <w:r w:rsidR="00A54110" w:rsidRPr="00747C3A">
        <w:rPr>
          <w:rFonts w:hint="cs"/>
          <w:spacing w:val="2"/>
          <w:rtl/>
        </w:rPr>
        <w:t>.</w:t>
      </w:r>
    </w:p>
    <w:p w14:paraId="570F6AF7" w14:textId="65F3E3C3" w:rsidR="008A662A" w:rsidRPr="00A976D6" w:rsidRDefault="008A662A" w:rsidP="00E46B7A">
      <w:pPr>
        <w:rPr>
          <w:spacing w:val="2"/>
          <w:rtl/>
        </w:rPr>
      </w:pPr>
      <w:r w:rsidRPr="00A976D6">
        <w:rPr>
          <w:spacing w:val="2"/>
          <w:rtl/>
        </w:rPr>
        <w:t>وإذا كانت لديكم أي</w:t>
      </w:r>
      <w:r w:rsidRPr="00A976D6">
        <w:rPr>
          <w:rFonts w:hint="cs"/>
          <w:spacing w:val="2"/>
          <w:rtl/>
        </w:rPr>
        <w:t>ّ</w:t>
      </w:r>
      <w:r w:rsidRPr="00A976D6">
        <w:rPr>
          <w:spacing w:val="2"/>
          <w:rtl/>
        </w:rPr>
        <w:t xml:space="preserve"> استفسارات أو كنتم بحاجة إلى أي</w:t>
      </w:r>
      <w:r w:rsidRPr="00A976D6">
        <w:rPr>
          <w:rFonts w:hint="cs"/>
          <w:spacing w:val="2"/>
          <w:rtl/>
        </w:rPr>
        <w:t>ّ</w:t>
      </w:r>
      <w:r w:rsidRPr="00A976D6">
        <w:rPr>
          <w:spacing w:val="2"/>
          <w:rtl/>
        </w:rPr>
        <w:t xml:space="preserve"> توضيحات، يرجى ألا تترددوا في الاتصال بأمانة لجنة أوراق الاعتماد التابعة </w:t>
      </w:r>
      <w:r w:rsidR="00E46B7A" w:rsidRPr="00A976D6">
        <w:rPr>
          <w:rFonts w:hint="cs"/>
          <w:spacing w:val="2"/>
          <w:rtl/>
        </w:rPr>
        <w:t>ل</w:t>
      </w:r>
      <w:r w:rsidR="00E46B7A" w:rsidRPr="00A976D6">
        <w:rPr>
          <w:spacing w:val="2"/>
          <w:rtl/>
        </w:rPr>
        <w:t>مؤتمر المندوبين المفوضين لعام</w:t>
      </w:r>
      <w:r w:rsidR="00E46B7A" w:rsidRPr="00A976D6">
        <w:rPr>
          <w:rFonts w:hint="cs"/>
          <w:spacing w:val="2"/>
          <w:rtl/>
        </w:rPr>
        <w:t> </w:t>
      </w:r>
      <w:r w:rsidR="00E46B7A" w:rsidRPr="00A976D6">
        <w:rPr>
          <w:spacing w:val="2"/>
        </w:rPr>
        <w:t>2022</w:t>
      </w:r>
      <w:r w:rsidR="00E46B7A" w:rsidRPr="00A976D6">
        <w:rPr>
          <w:rFonts w:hint="cs"/>
          <w:spacing w:val="2"/>
          <w:rtl/>
        </w:rPr>
        <w:t xml:space="preserve"> </w:t>
      </w:r>
      <w:r w:rsidRPr="00A976D6">
        <w:rPr>
          <w:spacing w:val="2"/>
          <w:rtl/>
        </w:rPr>
        <w:t>من خلال العنوان التالي</w:t>
      </w:r>
      <w:r w:rsidRPr="00A976D6">
        <w:rPr>
          <w:rFonts w:hint="cs"/>
          <w:spacing w:val="2"/>
          <w:rtl/>
        </w:rPr>
        <w:t>:</w:t>
      </w:r>
      <w:r w:rsidR="00361B3B" w:rsidRPr="00361B3B">
        <w:t xml:space="preserve"> </w:t>
      </w:r>
      <w:hyperlink r:id="rId12" w:history="1">
        <w:r w:rsidR="00361B3B" w:rsidRPr="00B90C77">
          <w:rPr>
            <w:rStyle w:val="Hyperlink"/>
          </w:rPr>
          <w:t>credentials@itu.int</w:t>
        </w:r>
      </w:hyperlink>
      <w:r w:rsidRPr="00A976D6">
        <w:rPr>
          <w:rFonts w:hint="cs"/>
          <w:spacing w:val="2"/>
          <w:rtl/>
        </w:rPr>
        <w:t>.</w:t>
      </w:r>
    </w:p>
    <w:p w14:paraId="05875E86" w14:textId="77777777" w:rsidR="008A662A" w:rsidRPr="00E950A1" w:rsidRDefault="008A662A" w:rsidP="008A662A">
      <w:pPr>
        <w:spacing w:before="240"/>
        <w:rPr>
          <w:rtl/>
          <w:lang w:bidi="ar-EG"/>
        </w:rPr>
      </w:pPr>
      <w:r>
        <w:rPr>
          <w:rFonts w:hint="cs"/>
          <w:rtl/>
          <w:lang w:bidi="ar-EG"/>
        </w:rPr>
        <w:t>وتفضلوا بقبول فائق التقدير والاحترام.</w:t>
      </w:r>
    </w:p>
    <w:p w14:paraId="3541F786" w14:textId="77777777" w:rsidR="008A662A" w:rsidRPr="00E950A1" w:rsidRDefault="008A662A" w:rsidP="008A662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i/>
          <w:iCs/>
          <w:rtl/>
          <w:lang w:bidi="ar-SY"/>
        </w:rPr>
      </w:pPr>
      <w:r w:rsidRPr="00E950A1">
        <w:rPr>
          <w:rFonts w:hint="cs"/>
          <w:i/>
          <w:iCs/>
          <w:rtl/>
          <w:lang w:bidi="ar-SY"/>
        </w:rPr>
        <w:t>(توقيع)</w:t>
      </w:r>
    </w:p>
    <w:p w14:paraId="3EC1960A" w14:textId="77777777" w:rsidR="008A662A" w:rsidRPr="00967850" w:rsidRDefault="008A662A" w:rsidP="008A662A">
      <w:pPr>
        <w:spacing w:before="0"/>
        <w:jc w:val="left"/>
        <w:rPr>
          <w:rtl/>
          <w:lang w:bidi="ar-SY"/>
        </w:rPr>
      </w:pPr>
      <w:r w:rsidRPr="00967850">
        <w:rPr>
          <w:rFonts w:hint="cs"/>
          <w:rtl/>
          <w:lang w:bidi="ar-SY"/>
        </w:rPr>
        <w:t>هولين</w:t>
      </w:r>
      <w:r w:rsidRPr="00967850">
        <w:rPr>
          <w:rtl/>
          <w:lang w:bidi="ar-SY"/>
        </w:rPr>
        <w:t xml:space="preserve"> </w:t>
      </w:r>
      <w:r w:rsidRPr="00967850">
        <w:rPr>
          <w:rFonts w:hint="cs"/>
          <w:rtl/>
          <w:lang w:bidi="ar-SY"/>
        </w:rPr>
        <w:t>جاو</w:t>
      </w:r>
      <w:r w:rsidRPr="00967850">
        <w:rPr>
          <w:rtl/>
          <w:lang w:bidi="ar-SY"/>
        </w:rPr>
        <w:br/>
      </w:r>
      <w:r w:rsidRPr="00967850">
        <w:rPr>
          <w:rFonts w:hint="cs"/>
          <w:rtl/>
          <w:lang w:bidi="ar-SY"/>
        </w:rPr>
        <w:t>الأمين</w:t>
      </w:r>
      <w:r w:rsidRPr="00967850">
        <w:rPr>
          <w:rtl/>
          <w:lang w:bidi="ar-SY"/>
        </w:rPr>
        <w:t xml:space="preserve"> </w:t>
      </w:r>
      <w:r w:rsidRPr="00967850">
        <w:rPr>
          <w:rFonts w:hint="cs"/>
          <w:rtl/>
          <w:lang w:bidi="ar-SY"/>
        </w:rPr>
        <w:t>العام</w:t>
      </w:r>
    </w:p>
    <w:p w14:paraId="23A5C69D" w14:textId="14C6DD47" w:rsidR="008A662A" w:rsidRPr="00E950A1" w:rsidRDefault="008A662A" w:rsidP="008A662A">
      <w:pPr>
        <w:spacing w:before="5040"/>
        <w:rPr>
          <w:rtl/>
          <w:lang w:bidi="ar-EG"/>
        </w:rPr>
      </w:pPr>
      <w:r w:rsidRPr="00E950A1">
        <w:rPr>
          <w:rFonts w:hint="cs"/>
          <w:b/>
          <w:bCs/>
          <w:rtl/>
          <w:lang w:bidi="ar-EG"/>
        </w:rPr>
        <w:t>الملحقات:</w:t>
      </w:r>
      <w:r>
        <w:rPr>
          <w:rFonts w:hint="cs"/>
          <w:rtl/>
          <w:lang w:bidi="ar-EG"/>
        </w:rPr>
        <w:tab/>
      </w:r>
      <w:r w:rsidR="00961958">
        <w:rPr>
          <w:b/>
          <w:bCs/>
          <w:lang w:bidi="ar-EG"/>
        </w:rPr>
        <w:t>1</w:t>
      </w:r>
      <w:r w:rsidR="00961958" w:rsidRPr="00961958">
        <w:rPr>
          <w:rFonts w:hint="cs"/>
          <w:b/>
          <w:bCs/>
          <w:rtl/>
        </w:rPr>
        <w:t>)</w:t>
      </w:r>
      <w:r>
        <w:rPr>
          <w:rFonts w:hint="cs"/>
          <w:rtl/>
          <w:lang w:bidi="ar-EG"/>
        </w:rPr>
        <w:t xml:space="preserve"> </w:t>
      </w:r>
      <w:r w:rsidR="00961958">
        <w:rPr>
          <w:rtl/>
        </w:rPr>
        <w:tab/>
      </w:r>
      <w:hyperlink w:anchor="الاتفاقية" w:history="1">
        <w:r w:rsidRPr="00D64FED">
          <w:rPr>
            <w:rStyle w:val="Hyperlink"/>
            <w:rFonts w:hint="cs"/>
            <w:rtl/>
            <w:lang w:bidi="ar-EG"/>
          </w:rPr>
          <w:t>المـ</w:t>
        </w:r>
        <w:r w:rsidRPr="00D64FED">
          <w:rPr>
            <w:rStyle w:val="Hyperlink"/>
            <w:rtl/>
            <w:lang w:bidi="ar-EG"/>
          </w:rPr>
          <w:t xml:space="preserve">ادة </w:t>
        </w:r>
        <w:r w:rsidRPr="00D64FED">
          <w:rPr>
            <w:rStyle w:val="Hyperlink"/>
            <w:lang w:bidi="ar-EG"/>
          </w:rPr>
          <w:t>31</w:t>
        </w:r>
        <w:r w:rsidRPr="00D64FED">
          <w:rPr>
            <w:rStyle w:val="Hyperlink"/>
            <w:rFonts w:hint="cs"/>
            <w:rtl/>
            <w:lang w:bidi="ar-EG"/>
          </w:rPr>
          <w:t xml:space="preserve"> من الاتفاقية</w:t>
        </w:r>
      </w:hyperlink>
    </w:p>
    <w:p w14:paraId="29C14BBB" w14:textId="73F78F3E" w:rsidR="008A662A" w:rsidRPr="00E950A1" w:rsidRDefault="00A54110" w:rsidP="008A662A">
      <w:pPr>
        <w:rPr>
          <w:rtl/>
          <w:lang w:bidi="ar-EG"/>
        </w:rPr>
      </w:pPr>
      <w:r>
        <w:rPr>
          <w:rtl/>
          <w:lang w:bidi="ar-EG"/>
        </w:rPr>
        <w:tab/>
      </w:r>
      <w:r w:rsidR="008A662A">
        <w:rPr>
          <w:rtl/>
          <w:lang w:bidi="ar-EG"/>
        </w:rPr>
        <w:tab/>
      </w:r>
      <w:r w:rsidR="00961958" w:rsidRPr="00961958">
        <w:rPr>
          <w:b/>
          <w:bCs/>
          <w:lang w:bidi="ar-EG"/>
        </w:rPr>
        <w:t>2</w:t>
      </w:r>
      <w:r w:rsidR="00961958" w:rsidRPr="00961958">
        <w:rPr>
          <w:rFonts w:hint="cs"/>
          <w:b/>
          <w:bCs/>
          <w:rtl/>
        </w:rPr>
        <w:t>)</w:t>
      </w:r>
      <w:r w:rsidR="00961958">
        <w:rPr>
          <w:rtl/>
        </w:rPr>
        <w:tab/>
      </w:r>
      <w:r w:rsidR="008A662A">
        <w:rPr>
          <w:rFonts w:hint="cs"/>
          <w:rtl/>
          <w:lang w:bidi="ar-EG"/>
        </w:rPr>
        <w:t xml:space="preserve"> </w:t>
      </w:r>
      <w:hyperlink w:anchor="النموذج" w:history="1">
        <w:r w:rsidR="008A662A" w:rsidRPr="00D64FED">
          <w:rPr>
            <w:rStyle w:val="Hyperlink"/>
            <w:rFonts w:hint="cs"/>
            <w:rtl/>
            <w:lang w:bidi="ar-EG"/>
          </w:rPr>
          <w:t>نموذج لأوراق الاعتماد</w:t>
        </w:r>
      </w:hyperlink>
    </w:p>
    <w:p w14:paraId="7782FE7A" w14:textId="77777777" w:rsidR="008A662A" w:rsidRDefault="008A662A" w:rsidP="008A662A">
      <w:pPr>
        <w:rPr>
          <w:rtl/>
          <w:lang w:bidi="ar-EG"/>
        </w:rPr>
      </w:pPr>
      <w:r>
        <w:rPr>
          <w:rtl/>
          <w:lang w:bidi="ar-EG"/>
        </w:rPr>
        <w:br w:type="page"/>
      </w:r>
    </w:p>
    <w:p w14:paraId="6BE9CBC4" w14:textId="77777777" w:rsidR="00C033BE" w:rsidRDefault="00C033BE" w:rsidP="00C033BE">
      <w:pPr>
        <w:pStyle w:val="AnnexNo"/>
        <w:rPr>
          <w:w w:val="120"/>
          <w:rtl/>
        </w:rPr>
      </w:pPr>
      <w:bookmarkStart w:id="0" w:name="الملحق"/>
      <w:bookmarkEnd w:id="0"/>
      <w:r>
        <w:rPr>
          <w:rFonts w:hint="cs"/>
          <w:w w:val="120"/>
          <w:rtl/>
        </w:rPr>
        <w:lastRenderedPageBreak/>
        <w:t xml:space="preserve">الملحق </w:t>
      </w:r>
      <w:r>
        <w:rPr>
          <w:w w:val="120"/>
        </w:rPr>
        <w:t>1</w:t>
      </w:r>
    </w:p>
    <w:p w14:paraId="033B20CF" w14:textId="77777777" w:rsidR="00C033BE" w:rsidRPr="00C033BE" w:rsidRDefault="00C033BE" w:rsidP="00C033BE">
      <w:pPr>
        <w:pStyle w:val="Annextitle"/>
        <w:rPr>
          <w:rtl/>
        </w:rPr>
      </w:pPr>
      <w:bookmarkStart w:id="1" w:name="الاتفاقية"/>
      <w:bookmarkEnd w:id="1"/>
      <w:r w:rsidRPr="00C033BE">
        <w:rPr>
          <w:rFonts w:hint="cs"/>
          <w:rtl/>
        </w:rPr>
        <w:t>اتفاقية الاتحاد الدولي للاتصالات</w:t>
      </w:r>
    </w:p>
    <w:p w14:paraId="0E664965" w14:textId="77777777" w:rsidR="00C033BE" w:rsidRPr="00A54110" w:rsidRDefault="00C033BE" w:rsidP="00D64FED">
      <w:pPr>
        <w:pStyle w:val="ArticleNo"/>
        <w:rPr>
          <w:w w:val="120"/>
          <w:rtl/>
        </w:rPr>
      </w:pPr>
      <w:r w:rsidRPr="00A54110">
        <w:rPr>
          <w:rFonts w:hint="cs"/>
          <w:rtl/>
        </w:rPr>
        <w:t>المـ</w:t>
      </w:r>
      <w:r w:rsidRPr="00A54110">
        <w:rPr>
          <w:rtl/>
        </w:rPr>
        <w:t xml:space="preserve">ادة </w:t>
      </w:r>
      <w:r w:rsidRPr="00A54110">
        <w:t>31</w:t>
      </w:r>
    </w:p>
    <w:p w14:paraId="051A50E9" w14:textId="77777777" w:rsidR="00C033BE" w:rsidRPr="00A54110" w:rsidRDefault="00C033BE" w:rsidP="00D64FED">
      <w:pPr>
        <w:pStyle w:val="Articletitle"/>
        <w:rPr>
          <w:rtl/>
        </w:rPr>
      </w:pPr>
      <w:r w:rsidRPr="00A54110">
        <w:rPr>
          <w:rtl/>
        </w:rPr>
        <w:t>أوراق الاعتماد في المؤتمرات</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1"/>
        <w:gridCol w:w="988"/>
      </w:tblGrid>
      <w:tr w:rsidR="00C033BE" w:rsidRPr="0079126B" w14:paraId="29F5AC19" w14:textId="77777777" w:rsidTr="00697470">
        <w:trPr>
          <w:jc w:val="right"/>
        </w:trPr>
        <w:tc>
          <w:tcPr>
            <w:tcW w:w="4487" w:type="pct"/>
          </w:tcPr>
          <w:p w14:paraId="5D9E9B03"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1</w:t>
            </w:r>
            <w:r w:rsidRPr="0079126B">
              <w:rPr>
                <w:position w:val="4"/>
                <w:rtl/>
                <w:lang w:val="en-GB" w:bidi="ar-EG"/>
              </w:rPr>
              <w:tab/>
              <w:t xml:space="preserve">يجب على الوفد الذي </w:t>
            </w:r>
            <w:r w:rsidRPr="0079126B">
              <w:rPr>
                <w:rFonts w:hint="cs"/>
                <w:position w:val="4"/>
                <w:rtl/>
                <w:lang w:val="en-GB" w:bidi="ar-EG"/>
              </w:rPr>
              <w:t>توفده</w:t>
            </w:r>
            <w:r w:rsidRPr="0079126B">
              <w:rPr>
                <w:position w:val="4"/>
                <w:rtl/>
                <w:lang w:val="en-GB" w:bidi="ar-EG"/>
              </w:rPr>
              <w:t xml:space="preserve"> دولة من الدول الأعضاء إلى مؤتمر </w:t>
            </w:r>
            <w:r w:rsidRPr="0079126B">
              <w:rPr>
                <w:rFonts w:hint="cs"/>
                <w:position w:val="4"/>
                <w:rtl/>
                <w:lang w:val="en-GB" w:bidi="ar-EG"/>
              </w:rPr>
              <w:t>ل</w:t>
            </w:r>
            <w:r w:rsidRPr="0079126B">
              <w:rPr>
                <w:position w:val="4"/>
                <w:rtl/>
                <w:lang w:val="en-GB" w:bidi="ar-EG"/>
              </w:rPr>
              <w:t xml:space="preserve">لمندوبين المفوضين أو إلى مؤتمر </w:t>
            </w:r>
            <w:r w:rsidRPr="0079126B">
              <w:rPr>
                <w:rFonts w:hint="cs"/>
                <w:position w:val="4"/>
                <w:rtl/>
                <w:lang w:val="en-GB" w:bidi="ar-EG"/>
              </w:rPr>
              <w:t>لل</w:t>
            </w:r>
            <w:r w:rsidRPr="0079126B">
              <w:rPr>
                <w:position w:val="4"/>
                <w:rtl/>
                <w:lang w:val="en-GB" w:bidi="ar-EG"/>
              </w:rPr>
              <w:t xml:space="preserve">اتصالات </w:t>
            </w:r>
            <w:r w:rsidRPr="0079126B">
              <w:rPr>
                <w:rFonts w:hint="cs"/>
                <w:position w:val="4"/>
                <w:rtl/>
                <w:lang w:val="en-GB" w:bidi="ar-EG"/>
              </w:rPr>
              <w:t>ال</w:t>
            </w:r>
            <w:r w:rsidRPr="0079126B">
              <w:rPr>
                <w:position w:val="4"/>
                <w:rtl/>
                <w:lang w:val="en-GB" w:bidi="ar-EG"/>
              </w:rPr>
              <w:t>راديوية أو إلى مؤتمر عالمي للاتصالات الدولية، أن يكون مُعتمداً حسب الأصول طبقاً لأحكام الأرقام من</w:t>
            </w:r>
            <w:r w:rsidRPr="0079126B">
              <w:rPr>
                <w:rFonts w:hint="cs"/>
                <w:position w:val="4"/>
                <w:rtl/>
                <w:lang w:val="en-GB" w:bidi="ar-EG"/>
              </w:rPr>
              <w:t> </w:t>
            </w:r>
            <w:r w:rsidRPr="0079126B">
              <w:rPr>
                <w:position w:val="4"/>
                <w:lang w:val="en-GB" w:bidi="ar-EG"/>
              </w:rPr>
              <w:t>325</w:t>
            </w:r>
            <w:r w:rsidRPr="0079126B">
              <w:rPr>
                <w:position w:val="4"/>
                <w:rtl/>
                <w:lang w:val="en-GB" w:bidi="ar-EG"/>
              </w:rPr>
              <w:t xml:space="preserve"> إلى </w:t>
            </w:r>
            <w:r w:rsidRPr="0079126B">
              <w:rPr>
                <w:position w:val="4"/>
                <w:lang w:val="en-GB" w:bidi="ar-EG"/>
              </w:rPr>
              <w:t>331</w:t>
            </w:r>
            <w:r w:rsidRPr="0079126B">
              <w:rPr>
                <w:position w:val="4"/>
                <w:rtl/>
                <w:lang w:val="en-GB" w:bidi="ar-EG"/>
              </w:rPr>
              <w:t xml:space="preserve"> أدناه.</w:t>
            </w:r>
          </w:p>
        </w:tc>
        <w:tc>
          <w:tcPr>
            <w:tcW w:w="513" w:type="pct"/>
          </w:tcPr>
          <w:p w14:paraId="28ADADEA"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324</w:t>
            </w:r>
            <w:r w:rsidRPr="0079126B">
              <w:rPr>
                <w:rFonts w:hint="cs"/>
                <w:b/>
                <w:bCs/>
                <w:position w:val="4"/>
                <w:rtl/>
              </w:rPr>
              <w:br/>
            </w:r>
            <w:r w:rsidRPr="0079126B">
              <w:rPr>
                <w:b/>
                <w:bCs/>
                <w:position w:val="4"/>
              </w:rPr>
              <w:t>PP-98</w:t>
            </w:r>
          </w:p>
        </w:tc>
      </w:tr>
      <w:tr w:rsidR="00C033BE" w:rsidRPr="0079126B" w14:paraId="2B574690" w14:textId="77777777" w:rsidTr="00697470">
        <w:trPr>
          <w:jc w:val="right"/>
        </w:trPr>
        <w:tc>
          <w:tcPr>
            <w:tcW w:w="4487" w:type="pct"/>
          </w:tcPr>
          <w:p w14:paraId="50D7F680"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2</w:t>
            </w:r>
            <w:r w:rsidRPr="0079126B">
              <w:rPr>
                <w:position w:val="4"/>
                <w:rtl/>
                <w:lang w:val="en-GB" w:bidi="ar-EG"/>
              </w:rPr>
              <w:tab/>
            </w:r>
            <w:r w:rsidRPr="0079126B">
              <w:rPr>
                <w:position w:val="4"/>
                <w:lang w:val="en-GB" w:bidi="ar-EG"/>
              </w:rPr>
              <w:t>(1</w:t>
            </w:r>
            <w:r w:rsidRPr="0079126B">
              <w:rPr>
                <w:rFonts w:hint="cs"/>
                <w:position w:val="4"/>
                <w:rtl/>
                <w:lang w:val="en-GB" w:bidi="ar-EG"/>
              </w:rPr>
              <w:tab/>
              <w:t>تُعتمد الوفود إلى مؤتمرات المندوبين المفوضين بأوراق اعتماد يوقعها رئيس الدولة، أو رئيس الحكومة، أو وزير الشؤون الخارجية.</w:t>
            </w:r>
          </w:p>
        </w:tc>
        <w:tc>
          <w:tcPr>
            <w:tcW w:w="513" w:type="pct"/>
          </w:tcPr>
          <w:p w14:paraId="081867EB" w14:textId="77777777" w:rsidR="00C033BE" w:rsidRPr="0079126B" w:rsidRDefault="00C033BE" w:rsidP="007D3BC0">
            <w:pPr>
              <w:tabs>
                <w:tab w:val="left" w:pos="1871"/>
                <w:tab w:val="left" w:pos="2268"/>
              </w:tabs>
              <w:spacing w:after="120" w:line="300" w:lineRule="exact"/>
              <w:rPr>
                <w:b/>
                <w:bCs/>
                <w:position w:val="4"/>
                <w:rtl/>
              </w:rPr>
            </w:pPr>
            <w:r w:rsidRPr="0079126B">
              <w:rPr>
                <w:b/>
                <w:bCs/>
                <w:position w:val="4"/>
              </w:rPr>
              <w:t>325</w:t>
            </w:r>
          </w:p>
        </w:tc>
      </w:tr>
      <w:tr w:rsidR="00C033BE" w:rsidRPr="0079126B" w14:paraId="36FE877A" w14:textId="77777777" w:rsidTr="00697470">
        <w:trPr>
          <w:jc w:val="right"/>
        </w:trPr>
        <w:tc>
          <w:tcPr>
            <w:tcW w:w="4487" w:type="pct"/>
          </w:tcPr>
          <w:p w14:paraId="4E3AD1E3" w14:textId="4F67E3AE"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 xml:space="preserve"> (2</w:t>
            </w:r>
            <w:r w:rsidRPr="0079126B">
              <w:rPr>
                <w:rFonts w:hint="cs"/>
                <w:position w:val="4"/>
                <w:rtl/>
                <w:lang w:val="en-GB" w:bidi="ar-EG"/>
              </w:rPr>
              <w:tab/>
              <w:t xml:space="preserve">تُعتمد الوفود إلى المؤتمرات الأخرى المشار إليها في الرقم </w:t>
            </w:r>
            <w:r w:rsidRPr="0079126B">
              <w:rPr>
                <w:position w:val="4"/>
                <w:lang w:val="en-GB" w:bidi="ar-EG"/>
              </w:rPr>
              <w:t>324</w:t>
            </w:r>
            <w:r w:rsidRPr="0079126B">
              <w:rPr>
                <w:rFonts w:hint="cs"/>
                <w:position w:val="4"/>
                <w:rtl/>
                <w:lang w:val="en-GB" w:bidi="ar-EG"/>
              </w:rPr>
              <w:t xml:space="preserve"> أعلاه، بأوراق اعتماد يوقعها رئيس الدولة، أو رئيس الحكومة، أو وزير الشؤون الخارجية، أو الوزير المختص بالقضايا التي يعالجها المؤتمر.</w:t>
            </w:r>
          </w:p>
        </w:tc>
        <w:tc>
          <w:tcPr>
            <w:tcW w:w="513" w:type="pct"/>
          </w:tcPr>
          <w:p w14:paraId="4192C78F"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326</w:t>
            </w:r>
          </w:p>
        </w:tc>
      </w:tr>
      <w:tr w:rsidR="00C033BE" w:rsidRPr="0079126B" w14:paraId="4E4E9AED" w14:textId="77777777" w:rsidTr="00697470">
        <w:trPr>
          <w:jc w:val="right"/>
        </w:trPr>
        <w:tc>
          <w:tcPr>
            <w:tcW w:w="4487" w:type="pct"/>
          </w:tcPr>
          <w:p w14:paraId="5DA01495" w14:textId="2B09F00C"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 xml:space="preserve"> (3</w:t>
            </w:r>
            <w:r w:rsidRPr="0079126B">
              <w:rPr>
                <w:position w:val="4"/>
                <w:rtl/>
                <w:lang w:val="en-GB" w:bidi="ar-EG"/>
              </w:rPr>
              <w:tab/>
            </w:r>
            <w:r w:rsidRPr="0079126B">
              <w:rPr>
                <w:rFonts w:hint="cs"/>
                <w:position w:val="4"/>
                <w:rtl/>
                <w:lang w:val="en-GB" w:bidi="ar-EG"/>
              </w:rPr>
              <w:t>يجوز أن يصدق على أوراق اعتماد الوفد، بصفة مؤقتة،</w:t>
            </w:r>
            <w:r w:rsidRPr="0079126B">
              <w:rPr>
                <w:position w:val="4"/>
                <w:rtl/>
                <w:lang w:val="en-GB" w:bidi="ar-EG"/>
              </w:rPr>
              <w:t xml:space="preserve"> رئيس البعثة الدبلوماسية للدولة العضو </w:t>
            </w:r>
            <w:r w:rsidRPr="0079126B">
              <w:rPr>
                <w:spacing w:val="4"/>
                <w:position w:val="4"/>
                <w:rtl/>
                <w:lang w:val="en-GB" w:bidi="ar-EG"/>
              </w:rPr>
              <w:t>المعنية لدى الحكومة المضيفة، أو رئيس الوفد الدائم للدولة العضو المعنية لدى مكتب الأمم المتحدة في</w:t>
            </w:r>
            <w:r w:rsidRPr="0079126B">
              <w:rPr>
                <w:rFonts w:hint="cs"/>
                <w:spacing w:val="4"/>
                <w:position w:val="4"/>
                <w:rtl/>
                <w:lang w:val="en-GB" w:bidi="ar-EG"/>
              </w:rPr>
              <w:t> </w:t>
            </w:r>
            <w:r w:rsidRPr="0079126B">
              <w:rPr>
                <w:spacing w:val="4"/>
                <w:position w:val="4"/>
                <w:rtl/>
                <w:lang w:val="en-GB" w:bidi="ar-EG"/>
              </w:rPr>
              <w:t xml:space="preserve">جنيف </w:t>
            </w:r>
            <w:r w:rsidRPr="0079126B">
              <w:rPr>
                <w:spacing w:val="6"/>
                <w:position w:val="4"/>
                <w:rtl/>
                <w:lang w:val="en-GB" w:bidi="ar-EG"/>
              </w:rPr>
              <w:t>إذا</w:t>
            </w:r>
            <w:r w:rsidRPr="0079126B">
              <w:rPr>
                <w:rFonts w:hint="cs"/>
                <w:spacing w:val="6"/>
                <w:position w:val="4"/>
                <w:rtl/>
                <w:lang w:val="en-GB" w:bidi="ar-EG"/>
              </w:rPr>
              <w:t> </w:t>
            </w:r>
            <w:r w:rsidRPr="0079126B">
              <w:rPr>
                <w:spacing w:val="6"/>
                <w:position w:val="4"/>
                <w:rtl/>
                <w:lang w:val="en-GB" w:bidi="ar-EG"/>
              </w:rPr>
              <w:t xml:space="preserve">انعقد المؤتمر في </w:t>
            </w:r>
            <w:r w:rsidRPr="0079126B">
              <w:rPr>
                <w:rFonts w:hint="cs"/>
                <w:spacing w:val="6"/>
                <w:position w:val="4"/>
                <w:rtl/>
                <w:lang w:val="en-GB" w:bidi="ar-EG"/>
              </w:rPr>
              <w:t>الاتحاد</w:t>
            </w:r>
            <w:r w:rsidRPr="0079126B">
              <w:rPr>
                <w:spacing w:val="6"/>
                <w:position w:val="4"/>
                <w:rtl/>
                <w:lang w:val="en-GB" w:bidi="ar-EG"/>
              </w:rPr>
              <w:t xml:space="preserve"> السويسري، شريطة أن يرد تأكيد بذلك صادر عن إحدى السلطات </w:t>
            </w:r>
            <w:r w:rsidRPr="0079126B">
              <w:rPr>
                <w:rFonts w:hint="cs"/>
                <w:spacing w:val="6"/>
                <w:position w:val="4"/>
                <w:rtl/>
                <w:lang w:val="en-GB" w:bidi="ar-EG"/>
              </w:rPr>
              <w:t>المذكورة</w:t>
            </w:r>
            <w:r w:rsidRPr="0079126B">
              <w:rPr>
                <w:position w:val="4"/>
                <w:rtl/>
                <w:lang w:val="en-GB" w:bidi="ar-EG"/>
              </w:rPr>
              <w:t xml:space="preserve"> في</w:t>
            </w:r>
            <w:r w:rsidRPr="0079126B">
              <w:rPr>
                <w:rFonts w:hint="cs"/>
                <w:position w:val="4"/>
                <w:rtl/>
                <w:lang w:val="en-GB" w:bidi="ar-EG"/>
              </w:rPr>
              <w:t> </w:t>
            </w:r>
            <w:r w:rsidRPr="0079126B">
              <w:rPr>
                <w:position w:val="4"/>
                <w:rtl/>
                <w:lang w:val="en-GB" w:bidi="ar-EG"/>
              </w:rPr>
              <w:t>الرقم</w:t>
            </w:r>
            <w:r w:rsidRPr="0079126B">
              <w:rPr>
                <w:rFonts w:hint="cs"/>
                <w:position w:val="4"/>
                <w:rtl/>
                <w:lang w:val="en-GB" w:bidi="ar-EG"/>
              </w:rPr>
              <w:t> </w:t>
            </w:r>
            <w:r w:rsidRPr="0079126B">
              <w:rPr>
                <w:position w:val="4"/>
                <w:lang w:val="en-GB" w:bidi="ar-EG"/>
              </w:rPr>
              <w:t>325</w:t>
            </w:r>
            <w:r w:rsidRPr="0079126B">
              <w:rPr>
                <w:position w:val="4"/>
                <w:rtl/>
                <w:lang w:val="en-GB" w:bidi="ar-EG"/>
              </w:rPr>
              <w:t xml:space="preserve"> أو </w:t>
            </w:r>
            <w:r w:rsidRPr="0079126B">
              <w:rPr>
                <w:position w:val="4"/>
                <w:lang w:val="en-GB" w:bidi="ar-EG"/>
              </w:rPr>
              <w:t>326</w:t>
            </w:r>
            <w:r w:rsidRPr="0079126B">
              <w:rPr>
                <w:position w:val="4"/>
                <w:rtl/>
                <w:lang w:val="en-GB" w:bidi="ar-EG"/>
              </w:rPr>
              <w:t xml:space="preserve"> أعلاه وأن </w:t>
            </w:r>
            <w:r w:rsidRPr="0079126B">
              <w:rPr>
                <w:rFonts w:hint="cs"/>
                <w:position w:val="4"/>
                <w:rtl/>
                <w:lang w:val="en-GB" w:bidi="ar-EG"/>
              </w:rPr>
              <w:t>يتم تسلم التأكيد</w:t>
            </w:r>
            <w:r w:rsidRPr="0079126B">
              <w:rPr>
                <w:position w:val="4"/>
                <w:rtl/>
                <w:lang w:val="en-GB" w:bidi="ar-EG"/>
              </w:rPr>
              <w:t xml:space="preserve"> قبل التوقيع على الوثائق الختامية</w:t>
            </w:r>
            <w:r w:rsidRPr="0079126B">
              <w:rPr>
                <w:rFonts w:hint="cs"/>
                <w:position w:val="4"/>
                <w:rtl/>
                <w:lang w:val="en-GB" w:bidi="ar-EG"/>
              </w:rPr>
              <w:t xml:space="preserve"> للمؤتمر</w:t>
            </w:r>
            <w:r w:rsidRPr="0079126B">
              <w:rPr>
                <w:position w:val="4"/>
                <w:rtl/>
                <w:lang w:val="en-GB" w:bidi="ar-EG"/>
              </w:rPr>
              <w:t>.</w:t>
            </w:r>
          </w:p>
        </w:tc>
        <w:tc>
          <w:tcPr>
            <w:tcW w:w="513" w:type="pct"/>
          </w:tcPr>
          <w:p w14:paraId="614279FC"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327</w:t>
            </w:r>
            <w:r w:rsidRPr="0079126B">
              <w:rPr>
                <w:rFonts w:hint="cs"/>
                <w:b/>
                <w:bCs/>
                <w:position w:val="4"/>
                <w:rtl/>
              </w:rPr>
              <w:br/>
            </w:r>
            <w:r w:rsidRPr="0079126B">
              <w:rPr>
                <w:b/>
                <w:bCs/>
                <w:position w:val="4"/>
              </w:rPr>
              <w:t>PP-98</w:t>
            </w:r>
          </w:p>
        </w:tc>
      </w:tr>
      <w:tr w:rsidR="00C033BE" w:rsidRPr="0079126B" w14:paraId="03A826A7" w14:textId="77777777" w:rsidTr="00697470">
        <w:trPr>
          <w:jc w:val="right"/>
        </w:trPr>
        <w:tc>
          <w:tcPr>
            <w:tcW w:w="4487" w:type="pct"/>
          </w:tcPr>
          <w:p w14:paraId="389A62E5" w14:textId="374AC1F8"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3</w:t>
            </w:r>
            <w:r w:rsidRPr="0079126B">
              <w:rPr>
                <w:position w:val="4"/>
                <w:rtl/>
                <w:lang w:val="en-GB" w:bidi="ar-EG"/>
              </w:rPr>
              <w:tab/>
            </w:r>
            <w:r w:rsidRPr="0079126B">
              <w:rPr>
                <w:rFonts w:hint="cs"/>
                <w:position w:val="4"/>
                <w:rtl/>
                <w:lang w:val="en-GB" w:bidi="ar-EG"/>
              </w:rPr>
              <w:t>تُقبل أوراق الاعتماد إذا كانت موقعة من إحدى السلطات المختصة المذكورة في الأرقام من</w:t>
            </w:r>
            <w:r w:rsidRPr="0079126B">
              <w:rPr>
                <w:rFonts w:hint="eastAsia"/>
                <w:position w:val="4"/>
                <w:rtl/>
                <w:lang w:val="en-GB" w:bidi="ar-EG"/>
              </w:rPr>
              <w:t> </w:t>
            </w:r>
            <w:r w:rsidRPr="0079126B">
              <w:rPr>
                <w:position w:val="4"/>
                <w:lang w:val="en-GB" w:bidi="ar-EG"/>
              </w:rPr>
              <w:t>325</w:t>
            </w:r>
            <w:r w:rsidRPr="0079126B">
              <w:rPr>
                <w:rFonts w:hint="cs"/>
                <w:position w:val="4"/>
                <w:rtl/>
                <w:lang w:val="en-GB" w:bidi="ar-EG"/>
              </w:rPr>
              <w:t xml:space="preserve"> إلى</w:t>
            </w:r>
            <w:r w:rsidRPr="0079126B">
              <w:rPr>
                <w:rFonts w:hint="eastAsia"/>
                <w:position w:val="4"/>
                <w:rtl/>
                <w:lang w:val="en-GB" w:bidi="ar-EG"/>
              </w:rPr>
              <w:t> </w:t>
            </w:r>
            <w:r w:rsidRPr="0079126B">
              <w:rPr>
                <w:position w:val="4"/>
                <w:lang w:val="en-GB" w:bidi="ar-EG"/>
              </w:rPr>
              <w:t>327</w:t>
            </w:r>
            <w:r w:rsidRPr="0079126B">
              <w:rPr>
                <w:rFonts w:hint="cs"/>
                <w:position w:val="4"/>
                <w:rtl/>
                <w:lang w:val="en-GB" w:bidi="ar-EG"/>
              </w:rPr>
              <w:t xml:space="preserve"> أعلاه، ومستوفية لأحد المعايير الآتية:</w:t>
            </w:r>
          </w:p>
        </w:tc>
        <w:tc>
          <w:tcPr>
            <w:tcW w:w="513" w:type="pct"/>
          </w:tcPr>
          <w:p w14:paraId="15D0BB25"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328</w:t>
            </w:r>
          </w:p>
        </w:tc>
      </w:tr>
      <w:tr w:rsidR="00C033BE" w:rsidRPr="0079126B" w14:paraId="691C5585" w14:textId="77777777" w:rsidTr="00697470">
        <w:trPr>
          <w:jc w:val="right"/>
        </w:trPr>
        <w:tc>
          <w:tcPr>
            <w:tcW w:w="4487" w:type="pct"/>
          </w:tcPr>
          <w:p w14:paraId="64DF8E96"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rFonts w:hint="cs"/>
                <w:position w:val="4"/>
                <w:rtl/>
                <w:lang w:val="en-GB" w:bidi="ar-EG"/>
              </w:rPr>
              <w:t>-</w:t>
            </w:r>
            <w:r w:rsidRPr="0079126B">
              <w:rPr>
                <w:position w:val="4"/>
                <w:rtl/>
                <w:lang w:val="en-GB" w:bidi="ar-EG"/>
              </w:rPr>
              <w:tab/>
            </w:r>
            <w:r w:rsidRPr="0079126B">
              <w:rPr>
                <w:rFonts w:hint="cs"/>
                <w:position w:val="4"/>
                <w:rtl/>
                <w:lang w:val="en-GB" w:bidi="ar-EG"/>
              </w:rPr>
              <w:t>تُخول الوفد مطلق الصلاحيات؛</w:t>
            </w:r>
          </w:p>
        </w:tc>
        <w:tc>
          <w:tcPr>
            <w:tcW w:w="513" w:type="pct"/>
          </w:tcPr>
          <w:p w14:paraId="6F6DF9FD"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329</w:t>
            </w:r>
          </w:p>
        </w:tc>
      </w:tr>
      <w:tr w:rsidR="00C033BE" w:rsidRPr="0079126B" w14:paraId="170F0F41" w14:textId="77777777" w:rsidTr="00697470">
        <w:trPr>
          <w:jc w:val="right"/>
        </w:trPr>
        <w:tc>
          <w:tcPr>
            <w:tcW w:w="4487" w:type="pct"/>
          </w:tcPr>
          <w:p w14:paraId="7F09BDD5"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rFonts w:hint="cs"/>
                <w:position w:val="4"/>
                <w:rtl/>
                <w:lang w:val="en-GB" w:bidi="ar-EG"/>
              </w:rPr>
              <w:t>-</w:t>
            </w:r>
            <w:r w:rsidRPr="0079126B">
              <w:rPr>
                <w:position w:val="4"/>
                <w:rtl/>
                <w:lang w:val="en-GB" w:bidi="ar-EG"/>
              </w:rPr>
              <w:tab/>
            </w:r>
            <w:r w:rsidRPr="0079126B">
              <w:rPr>
                <w:rFonts w:hint="cs"/>
                <w:position w:val="4"/>
                <w:rtl/>
                <w:lang w:val="en-GB" w:bidi="ar-EG"/>
              </w:rPr>
              <w:t>تأذن للوفد بتمثيل حكومته دون قيد؛</w:t>
            </w:r>
          </w:p>
        </w:tc>
        <w:tc>
          <w:tcPr>
            <w:tcW w:w="513" w:type="pct"/>
          </w:tcPr>
          <w:p w14:paraId="33C49183"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330</w:t>
            </w:r>
          </w:p>
        </w:tc>
      </w:tr>
      <w:tr w:rsidR="00C033BE" w:rsidRPr="0079126B" w14:paraId="478FB19E" w14:textId="77777777" w:rsidTr="00697470">
        <w:trPr>
          <w:jc w:val="right"/>
        </w:trPr>
        <w:tc>
          <w:tcPr>
            <w:tcW w:w="4487" w:type="pct"/>
          </w:tcPr>
          <w:p w14:paraId="37C90116"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rFonts w:hint="cs"/>
                <w:position w:val="4"/>
                <w:rtl/>
                <w:lang w:val="en-GB" w:bidi="ar-EG"/>
              </w:rPr>
              <w:t>-</w:t>
            </w:r>
            <w:r w:rsidRPr="0079126B">
              <w:rPr>
                <w:position w:val="4"/>
                <w:rtl/>
                <w:lang w:val="en-GB" w:bidi="ar-EG"/>
              </w:rPr>
              <w:tab/>
            </w:r>
            <w:r w:rsidRPr="0079126B">
              <w:rPr>
                <w:rFonts w:hint="cs"/>
                <w:position w:val="4"/>
                <w:rtl/>
                <w:lang w:val="en-GB" w:bidi="ar-EG"/>
              </w:rPr>
              <w:t>تعطي للوفد أو لبعض أعضائه حق توقيع الوثائق الختامية.</w:t>
            </w:r>
          </w:p>
        </w:tc>
        <w:tc>
          <w:tcPr>
            <w:tcW w:w="513" w:type="pct"/>
          </w:tcPr>
          <w:p w14:paraId="353B85FB" w14:textId="77777777" w:rsidR="00C033BE" w:rsidRPr="0079126B" w:rsidRDefault="00C033BE" w:rsidP="007D3BC0">
            <w:pPr>
              <w:tabs>
                <w:tab w:val="left" w:pos="1871"/>
                <w:tab w:val="left" w:pos="2268"/>
              </w:tabs>
              <w:spacing w:after="120" w:line="300" w:lineRule="exact"/>
              <w:rPr>
                <w:b/>
                <w:bCs/>
                <w:position w:val="4"/>
                <w:rtl/>
              </w:rPr>
            </w:pPr>
            <w:r w:rsidRPr="0079126B">
              <w:rPr>
                <w:b/>
                <w:bCs/>
                <w:position w:val="4"/>
              </w:rPr>
              <w:t>331</w:t>
            </w:r>
          </w:p>
        </w:tc>
      </w:tr>
      <w:tr w:rsidR="00C033BE" w:rsidRPr="0079126B" w14:paraId="5B11273D" w14:textId="77777777" w:rsidTr="00697470">
        <w:trPr>
          <w:jc w:val="right"/>
        </w:trPr>
        <w:tc>
          <w:tcPr>
            <w:tcW w:w="4487" w:type="pct"/>
          </w:tcPr>
          <w:p w14:paraId="6E9DE684"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4</w:t>
            </w:r>
            <w:r w:rsidRPr="0079126B">
              <w:rPr>
                <w:position w:val="4"/>
                <w:rtl/>
                <w:lang w:val="en-GB" w:bidi="ar-EG"/>
              </w:rPr>
              <w:tab/>
            </w:r>
            <w:r w:rsidRPr="0079126B">
              <w:rPr>
                <w:position w:val="4"/>
                <w:lang w:val="en-GB" w:bidi="ar-EG"/>
              </w:rPr>
              <w:t>(1</w:t>
            </w:r>
            <w:r w:rsidRPr="0079126B">
              <w:rPr>
                <w:position w:val="4"/>
                <w:rtl/>
                <w:lang w:val="en-GB" w:bidi="ar-EG"/>
              </w:rPr>
              <w:tab/>
            </w:r>
            <w:r w:rsidRPr="0079126B">
              <w:rPr>
                <w:rFonts w:hint="cs"/>
                <w:position w:val="4"/>
                <w:rtl/>
                <w:lang w:val="en-GB" w:bidi="ar-EG"/>
              </w:rPr>
              <w:t>يحق ل</w:t>
            </w:r>
            <w:r w:rsidRPr="0079126B">
              <w:rPr>
                <w:position w:val="4"/>
                <w:rtl/>
                <w:lang w:val="en-GB" w:bidi="ar-EG"/>
              </w:rPr>
              <w:t xml:space="preserve">لوفد الذي تعترف الجلسة العامة بصحة أوراق اعتماده </w:t>
            </w:r>
            <w:r w:rsidRPr="0079126B">
              <w:rPr>
                <w:rFonts w:hint="cs"/>
                <w:position w:val="4"/>
                <w:rtl/>
                <w:lang w:val="en-GB" w:bidi="ar-EG"/>
              </w:rPr>
              <w:t>أن يمارس</w:t>
            </w:r>
            <w:r w:rsidRPr="0079126B">
              <w:rPr>
                <w:position w:val="4"/>
                <w:rtl/>
                <w:lang w:val="en-GB" w:bidi="ar-EG"/>
              </w:rPr>
              <w:t xml:space="preserve"> حق </w:t>
            </w:r>
            <w:r w:rsidRPr="0079126B">
              <w:rPr>
                <w:rFonts w:hint="cs"/>
                <w:position w:val="4"/>
                <w:rtl/>
                <w:lang w:val="en-GB" w:bidi="ar-EG"/>
              </w:rPr>
              <w:t>ال</w:t>
            </w:r>
            <w:r w:rsidRPr="0079126B">
              <w:rPr>
                <w:position w:val="4"/>
                <w:rtl/>
                <w:lang w:val="en-GB" w:bidi="ar-EG"/>
              </w:rPr>
              <w:t>تصويت</w:t>
            </w:r>
            <w:r w:rsidRPr="0079126B">
              <w:rPr>
                <w:rFonts w:hint="cs"/>
                <w:position w:val="4"/>
                <w:rtl/>
                <w:lang w:val="en-GB" w:bidi="ar-EG"/>
              </w:rPr>
              <w:t xml:space="preserve"> باسم</w:t>
            </w:r>
            <w:r w:rsidRPr="0079126B">
              <w:rPr>
                <w:position w:val="4"/>
                <w:rtl/>
                <w:lang w:val="en-GB" w:bidi="ar-EG"/>
              </w:rPr>
              <w:t xml:space="preserve"> الدولة العضو المعنية مع مراعاة أحكام الرقمين </w:t>
            </w:r>
            <w:r w:rsidRPr="0079126B">
              <w:rPr>
                <w:position w:val="4"/>
                <w:lang w:val="en-GB" w:bidi="ar-EG"/>
              </w:rPr>
              <w:t>169</w:t>
            </w:r>
            <w:r w:rsidRPr="0079126B">
              <w:rPr>
                <w:position w:val="4"/>
                <w:rtl/>
                <w:lang w:val="en-GB" w:bidi="ar-EG"/>
              </w:rPr>
              <w:t xml:space="preserve"> و</w:t>
            </w:r>
            <w:r w:rsidRPr="0079126B">
              <w:rPr>
                <w:position w:val="4"/>
                <w:lang w:val="en-GB" w:bidi="ar-EG"/>
              </w:rPr>
              <w:t>210</w:t>
            </w:r>
            <w:r w:rsidRPr="0079126B">
              <w:rPr>
                <w:position w:val="4"/>
                <w:rtl/>
                <w:lang w:val="en-GB" w:bidi="ar-EG"/>
              </w:rPr>
              <w:t xml:space="preserve"> من الدستور، </w:t>
            </w:r>
            <w:r w:rsidRPr="0079126B">
              <w:rPr>
                <w:rFonts w:hint="cs"/>
                <w:position w:val="4"/>
                <w:rtl/>
                <w:lang w:val="en-GB" w:bidi="ar-EG"/>
              </w:rPr>
              <w:t xml:space="preserve">وأن يوقع </w:t>
            </w:r>
            <w:r w:rsidRPr="0079126B">
              <w:rPr>
                <w:position w:val="4"/>
                <w:rtl/>
                <w:lang w:val="en-GB" w:bidi="ar-EG"/>
              </w:rPr>
              <w:t>على الوثائق الختامية.</w:t>
            </w:r>
          </w:p>
        </w:tc>
        <w:tc>
          <w:tcPr>
            <w:tcW w:w="513" w:type="pct"/>
          </w:tcPr>
          <w:p w14:paraId="3AA15A47"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332</w:t>
            </w:r>
            <w:r w:rsidRPr="0079126B">
              <w:rPr>
                <w:rFonts w:hint="cs"/>
                <w:b/>
                <w:bCs/>
                <w:position w:val="4"/>
                <w:rtl/>
              </w:rPr>
              <w:br/>
            </w:r>
            <w:r w:rsidRPr="0079126B">
              <w:rPr>
                <w:b/>
                <w:bCs/>
                <w:position w:val="4"/>
              </w:rPr>
              <w:t>PP-98</w:t>
            </w:r>
          </w:p>
        </w:tc>
      </w:tr>
      <w:tr w:rsidR="00C033BE" w:rsidRPr="0079126B" w14:paraId="73DCA30D" w14:textId="77777777" w:rsidTr="00697470">
        <w:trPr>
          <w:jc w:val="right"/>
        </w:trPr>
        <w:tc>
          <w:tcPr>
            <w:tcW w:w="4487" w:type="pct"/>
          </w:tcPr>
          <w:p w14:paraId="3C1B3A02" w14:textId="0083B371"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 xml:space="preserve"> (2</w:t>
            </w:r>
            <w:r w:rsidRPr="0079126B">
              <w:rPr>
                <w:rFonts w:hint="cs"/>
                <w:position w:val="4"/>
                <w:rtl/>
                <w:lang w:val="en-GB" w:bidi="ar-EG"/>
              </w:rPr>
              <w:tab/>
              <w:t>لا</w:t>
            </w:r>
            <w:r w:rsidRPr="0079126B">
              <w:rPr>
                <w:rFonts w:hint="eastAsia"/>
                <w:position w:val="4"/>
                <w:rtl/>
                <w:lang w:val="en-GB" w:bidi="ar-EG"/>
              </w:rPr>
              <w:t> </w:t>
            </w:r>
            <w:r w:rsidRPr="0079126B">
              <w:rPr>
                <w:rFonts w:hint="cs"/>
                <w:position w:val="4"/>
                <w:rtl/>
                <w:lang w:val="en-GB" w:bidi="ar-EG"/>
              </w:rPr>
              <w:t>يحق للوفد الذي لا تعترف الجلسة العامة بصحة أوراق اعتماده أن يمارس حق التصويت ولا</w:t>
            </w:r>
            <w:r w:rsidRPr="0079126B">
              <w:rPr>
                <w:rFonts w:hint="eastAsia"/>
                <w:position w:val="4"/>
                <w:rtl/>
                <w:lang w:val="en-GB" w:bidi="ar-EG"/>
              </w:rPr>
              <w:t> </w:t>
            </w:r>
            <w:r w:rsidRPr="0079126B">
              <w:rPr>
                <w:rFonts w:hint="cs"/>
                <w:position w:val="4"/>
                <w:rtl/>
                <w:lang w:val="en-GB" w:bidi="ar-EG"/>
              </w:rPr>
              <w:t>التوقيع على الوثائق الختامية، طالما لم يتم تصحيح هذا الوضع.</w:t>
            </w:r>
          </w:p>
        </w:tc>
        <w:tc>
          <w:tcPr>
            <w:tcW w:w="513" w:type="pct"/>
          </w:tcPr>
          <w:p w14:paraId="7B8D3950" w14:textId="77777777" w:rsidR="00C033BE" w:rsidRPr="0079126B" w:rsidRDefault="00C033BE" w:rsidP="007D3BC0">
            <w:pPr>
              <w:tabs>
                <w:tab w:val="left" w:pos="1871"/>
                <w:tab w:val="left" w:pos="2268"/>
              </w:tabs>
              <w:spacing w:after="120" w:line="300" w:lineRule="exact"/>
              <w:rPr>
                <w:b/>
                <w:bCs/>
                <w:position w:val="4"/>
                <w:rtl/>
              </w:rPr>
            </w:pPr>
            <w:r w:rsidRPr="0079126B">
              <w:rPr>
                <w:b/>
                <w:bCs/>
                <w:position w:val="4"/>
              </w:rPr>
              <w:t>333</w:t>
            </w:r>
          </w:p>
        </w:tc>
      </w:tr>
      <w:tr w:rsidR="00C033BE" w:rsidRPr="0079126B" w14:paraId="054D1DB7" w14:textId="77777777" w:rsidTr="00697470">
        <w:trPr>
          <w:jc w:val="right"/>
        </w:trPr>
        <w:tc>
          <w:tcPr>
            <w:tcW w:w="4487" w:type="pct"/>
          </w:tcPr>
          <w:p w14:paraId="726826A0"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5</w:t>
            </w:r>
            <w:r w:rsidRPr="0079126B">
              <w:rPr>
                <w:position w:val="4"/>
                <w:rtl/>
                <w:lang w:val="en-GB" w:bidi="ar-EG"/>
              </w:rPr>
              <w:tab/>
              <w:t>تودع أوراق الاعتماد لدى أمانة المؤتمر في أسرع وقت ممكن</w:t>
            </w:r>
            <w:r w:rsidRPr="0079126B">
              <w:rPr>
                <w:rFonts w:hint="cs"/>
                <w:position w:val="4"/>
                <w:rtl/>
                <w:lang w:val="en-GB" w:bidi="ar-EG"/>
              </w:rPr>
              <w:t xml:space="preserve">؛ ومن أجل ذلك، ينبغي للدول الأعضاء أن ترسل أوراق اعتمادها قبل موعد افتتاح المؤتمر إلى الأمين العام الذي يحيلها </w:t>
            </w:r>
            <w:r w:rsidRPr="0079126B">
              <w:rPr>
                <w:rFonts w:hint="eastAsia"/>
                <w:position w:val="4"/>
                <w:rtl/>
                <w:lang w:val="en-GB" w:bidi="ar-EG"/>
              </w:rPr>
              <w:t>إلى</w:t>
            </w:r>
            <w:r w:rsidRPr="0079126B">
              <w:rPr>
                <w:rFonts w:hint="cs"/>
                <w:position w:val="4"/>
                <w:rtl/>
                <w:lang w:val="en-GB" w:bidi="ar-EG"/>
              </w:rPr>
              <w:t xml:space="preserve"> أمانة المؤتمر فور تشكيل هذه الأمانة</w:t>
            </w:r>
            <w:r w:rsidRPr="0079126B">
              <w:rPr>
                <w:position w:val="4"/>
                <w:rtl/>
                <w:lang w:val="en-GB" w:bidi="ar-EG"/>
              </w:rPr>
              <w:t xml:space="preserve">. </w:t>
            </w:r>
            <w:r w:rsidRPr="0079126B">
              <w:rPr>
                <w:rFonts w:hint="cs"/>
                <w:position w:val="4"/>
                <w:rtl/>
                <w:lang w:val="en-GB" w:bidi="ar-EG"/>
              </w:rPr>
              <w:t>و</w:t>
            </w:r>
            <w:r w:rsidRPr="0079126B">
              <w:rPr>
                <w:position w:val="4"/>
                <w:rtl/>
                <w:lang w:val="en-GB" w:bidi="ar-EG"/>
              </w:rPr>
              <w:t>تك</w:t>
            </w:r>
            <w:r w:rsidRPr="0079126B">
              <w:rPr>
                <w:rFonts w:hint="cs"/>
                <w:position w:val="4"/>
                <w:rtl/>
                <w:lang w:val="en-GB" w:bidi="ar-EG"/>
              </w:rPr>
              <w:t>لَّ</w:t>
            </w:r>
            <w:r w:rsidRPr="0079126B">
              <w:rPr>
                <w:position w:val="4"/>
                <w:rtl/>
                <w:lang w:val="en-GB" w:bidi="ar-EG"/>
              </w:rPr>
              <w:t xml:space="preserve">ف بتدقيقها اللجنة المشار إليها في الرقم </w:t>
            </w:r>
            <w:r w:rsidRPr="0079126B">
              <w:rPr>
                <w:position w:val="4"/>
                <w:lang w:bidi="ar-EG"/>
              </w:rPr>
              <w:t>68</w:t>
            </w:r>
            <w:r w:rsidRPr="0079126B">
              <w:rPr>
                <w:position w:val="4"/>
                <w:rtl/>
                <w:lang w:val="en-GB" w:bidi="ar-EG"/>
              </w:rPr>
              <w:t xml:space="preserve"> </w:t>
            </w:r>
            <w:r w:rsidRPr="0079126B">
              <w:rPr>
                <w:rFonts w:hint="cs"/>
                <w:position w:val="4"/>
                <w:rtl/>
                <w:lang w:val="en-GB" w:bidi="ar-EG"/>
              </w:rPr>
              <w:t xml:space="preserve">من القواعد العامة لمؤتمرات الاتحاد وجمعياته واجتماعاته، </w:t>
            </w:r>
            <w:r w:rsidRPr="0079126B">
              <w:rPr>
                <w:position w:val="4"/>
                <w:rtl/>
                <w:lang w:val="en-GB" w:bidi="ar-EG"/>
              </w:rPr>
              <w:t xml:space="preserve">والتي ترفع إلى الجلسة العامة تقريراً باستنتاجاتها خلال مهلة تحددها الجلسة المذكورة. وبانتظار قرار الجلسة العامة في هذا الموضوع، </w:t>
            </w:r>
            <w:r w:rsidRPr="0079126B">
              <w:rPr>
                <w:rFonts w:hint="cs"/>
                <w:position w:val="4"/>
                <w:rtl/>
                <w:lang w:val="en-GB" w:bidi="ar-EG"/>
              </w:rPr>
              <w:t>يحق</w:t>
            </w:r>
            <w:r w:rsidRPr="0079126B">
              <w:rPr>
                <w:position w:val="4"/>
                <w:rtl/>
                <w:lang w:val="en-GB" w:bidi="ar-EG"/>
              </w:rPr>
              <w:t xml:space="preserve"> </w:t>
            </w:r>
            <w:r w:rsidRPr="0079126B">
              <w:rPr>
                <w:rFonts w:hint="cs"/>
                <w:position w:val="4"/>
                <w:rtl/>
                <w:lang w:val="en-GB" w:bidi="ar-EG"/>
              </w:rPr>
              <w:t>ل</w:t>
            </w:r>
            <w:r w:rsidRPr="0079126B">
              <w:rPr>
                <w:position w:val="4"/>
                <w:rtl/>
                <w:lang w:val="en-GB" w:bidi="ar-EG"/>
              </w:rPr>
              <w:t xml:space="preserve">كل وفد </w:t>
            </w:r>
            <w:r w:rsidRPr="0079126B">
              <w:rPr>
                <w:rFonts w:hint="cs"/>
                <w:position w:val="4"/>
                <w:rtl/>
                <w:lang w:val="en-GB" w:bidi="ar-EG"/>
              </w:rPr>
              <w:t>ا</w:t>
            </w:r>
            <w:r w:rsidRPr="0079126B">
              <w:rPr>
                <w:position w:val="4"/>
                <w:rtl/>
                <w:lang w:val="en-GB" w:bidi="ar-EG"/>
              </w:rPr>
              <w:t xml:space="preserve">لمشاركة في أعمال المؤتمر </w:t>
            </w:r>
            <w:r w:rsidRPr="0079126B">
              <w:rPr>
                <w:rFonts w:hint="cs"/>
                <w:position w:val="4"/>
                <w:rtl/>
                <w:lang w:val="en-GB" w:bidi="ar-EG"/>
              </w:rPr>
              <w:t>وممارسة</w:t>
            </w:r>
            <w:r w:rsidRPr="0079126B">
              <w:rPr>
                <w:position w:val="4"/>
                <w:rtl/>
                <w:lang w:val="en-GB" w:bidi="ar-EG"/>
              </w:rPr>
              <w:t xml:space="preserve"> حق تصويت الدولة العضو</w:t>
            </w:r>
            <w:r w:rsidRPr="0079126B">
              <w:rPr>
                <w:rFonts w:hint="cs"/>
                <w:position w:val="4"/>
                <w:rtl/>
                <w:lang w:val="en-GB" w:bidi="ar-EG"/>
              </w:rPr>
              <w:t> </w:t>
            </w:r>
            <w:r w:rsidRPr="0079126B">
              <w:rPr>
                <w:position w:val="4"/>
                <w:rtl/>
                <w:lang w:val="en-GB" w:bidi="ar-EG"/>
              </w:rPr>
              <w:t>المعنية.</w:t>
            </w:r>
          </w:p>
        </w:tc>
        <w:tc>
          <w:tcPr>
            <w:tcW w:w="513" w:type="pct"/>
          </w:tcPr>
          <w:p w14:paraId="209EC089"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334</w:t>
            </w:r>
            <w:r w:rsidRPr="0079126B">
              <w:rPr>
                <w:rFonts w:hint="cs"/>
                <w:b/>
                <w:bCs/>
                <w:position w:val="4"/>
                <w:rtl/>
              </w:rPr>
              <w:br/>
            </w:r>
            <w:r w:rsidRPr="0079126B">
              <w:rPr>
                <w:b/>
                <w:bCs/>
                <w:position w:val="4"/>
              </w:rPr>
              <w:t>PP-98</w:t>
            </w:r>
            <w:r w:rsidRPr="0079126B">
              <w:rPr>
                <w:rFonts w:hint="cs"/>
                <w:b/>
                <w:bCs/>
                <w:position w:val="4"/>
                <w:rtl/>
              </w:rPr>
              <w:br/>
            </w:r>
            <w:r w:rsidRPr="0079126B">
              <w:rPr>
                <w:b/>
                <w:bCs/>
                <w:position w:val="4"/>
              </w:rPr>
              <w:t>PP-02</w:t>
            </w:r>
          </w:p>
        </w:tc>
      </w:tr>
      <w:tr w:rsidR="00C033BE" w:rsidRPr="0079126B" w14:paraId="0B04792F" w14:textId="77777777" w:rsidTr="00697470">
        <w:trPr>
          <w:jc w:val="right"/>
        </w:trPr>
        <w:tc>
          <w:tcPr>
            <w:tcW w:w="4487" w:type="pct"/>
          </w:tcPr>
          <w:p w14:paraId="7A79B611" w14:textId="77777777" w:rsidR="00C033BE" w:rsidRPr="0079126B" w:rsidRDefault="00C033BE" w:rsidP="007D3BC0">
            <w:pPr>
              <w:keepNext/>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lastRenderedPageBreak/>
              <w:t>6</w:t>
            </w:r>
            <w:r w:rsidRPr="0079126B">
              <w:rPr>
                <w:position w:val="4"/>
                <w:rtl/>
                <w:lang w:val="en-GB" w:bidi="ar-EG"/>
              </w:rPr>
              <w:tab/>
              <w:t xml:space="preserve">يجب على الدول الأعضاء، كقاعدة عامة، أن تبذل جهدها لإرسال وفودها الخاصة إلى مؤتمرات الاتحاد. غير أنه إذا تعذر على إحدى الدول الأعضاء إرسال وفدها الخاص، لدواع استثنائية، يجوز لها أن تعطي إلى دولة عضو أخرى صلاحيات التصويت والتوقيع باسمها. ويجب أن يتم تفويض هذه الصلاحيات بموجب وثيقة توقعها إحدى السلطات </w:t>
            </w:r>
            <w:r w:rsidRPr="0079126B">
              <w:rPr>
                <w:rFonts w:hint="cs"/>
                <w:position w:val="4"/>
                <w:rtl/>
                <w:lang w:val="en-GB" w:bidi="ar-EG"/>
              </w:rPr>
              <w:t>المذكورة</w:t>
            </w:r>
            <w:r w:rsidRPr="0079126B">
              <w:rPr>
                <w:position w:val="4"/>
                <w:rtl/>
                <w:lang w:val="en-GB" w:bidi="ar-EG"/>
              </w:rPr>
              <w:t xml:space="preserve"> في الرقم </w:t>
            </w:r>
            <w:r w:rsidRPr="0079126B">
              <w:rPr>
                <w:position w:val="4"/>
                <w:lang w:val="en-GB" w:bidi="ar-EG"/>
              </w:rPr>
              <w:t>325</w:t>
            </w:r>
            <w:r w:rsidRPr="0079126B">
              <w:rPr>
                <w:position w:val="4"/>
                <w:rtl/>
                <w:lang w:val="en-GB" w:bidi="ar-EG"/>
              </w:rPr>
              <w:t xml:space="preserve"> أو الرقم </w:t>
            </w:r>
            <w:r w:rsidRPr="0079126B">
              <w:rPr>
                <w:position w:val="4"/>
                <w:lang w:val="en-GB" w:bidi="ar-EG"/>
              </w:rPr>
              <w:t>326</w:t>
            </w:r>
            <w:r w:rsidRPr="0079126B">
              <w:rPr>
                <w:position w:val="4"/>
                <w:rtl/>
                <w:lang w:val="en-GB" w:bidi="ar-EG"/>
              </w:rPr>
              <w:t xml:space="preserve"> أعلاه.</w:t>
            </w:r>
          </w:p>
        </w:tc>
        <w:tc>
          <w:tcPr>
            <w:tcW w:w="513" w:type="pct"/>
          </w:tcPr>
          <w:p w14:paraId="2A4A9A0C"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335</w:t>
            </w:r>
            <w:r w:rsidRPr="0079126B">
              <w:rPr>
                <w:rFonts w:hint="cs"/>
                <w:b/>
                <w:bCs/>
                <w:position w:val="4"/>
                <w:rtl/>
              </w:rPr>
              <w:br/>
            </w:r>
            <w:r w:rsidRPr="0079126B">
              <w:rPr>
                <w:b/>
                <w:bCs/>
                <w:position w:val="4"/>
              </w:rPr>
              <w:t>PP-98</w:t>
            </w:r>
          </w:p>
        </w:tc>
      </w:tr>
      <w:tr w:rsidR="00C033BE" w:rsidRPr="0079126B" w14:paraId="24CB58A7" w14:textId="77777777" w:rsidTr="00697470">
        <w:trPr>
          <w:jc w:val="right"/>
        </w:trPr>
        <w:tc>
          <w:tcPr>
            <w:tcW w:w="4487" w:type="pct"/>
          </w:tcPr>
          <w:p w14:paraId="45A9A3BD"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7</w:t>
            </w:r>
            <w:r w:rsidRPr="0079126B">
              <w:rPr>
                <w:position w:val="4"/>
                <w:rtl/>
                <w:lang w:val="en-GB" w:bidi="ar-EG"/>
              </w:rPr>
              <w:tab/>
            </w:r>
            <w:r w:rsidRPr="0079126B">
              <w:rPr>
                <w:rFonts w:hint="cs"/>
                <w:position w:val="4"/>
                <w:rtl/>
                <w:lang w:val="en-GB" w:bidi="ar-EG"/>
              </w:rPr>
              <w:t>يجوز لوفد يحق له التصويت أن يوكل وفداً آخر يحق له التصويت في ممارسة هذا الحق نيابةً عنه أثناء جلسة واحدة أو أكثر، إذا تعذر عليه حضورها. ويجب عليه، في هذه الحالة، أن يُعلم بذلك رئيس المؤتمر كتابةً وفي</w:t>
            </w:r>
            <w:r w:rsidRPr="0079126B">
              <w:rPr>
                <w:rFonts w:hint="eastAsia"/>
                <w:position w:val="4"/>
                <w:rtl/>
                <w:lang w:val="en-GB" w:bidi="ar-EG"/>
              </w:rPr>
              <w:t> </w:t>
            </w:r>
            <w:r w:rsidRPr="0079126B">
              <w:rPr>
                <w:rFonts w:hint="cs"/>
                <w:position w:val="4"/>
                <w:rtl/>
                <w:lang w:val="en-GB" w:bidi="ar-EG"/>
              </w:rPr>
              <w:t>وقت مناسب.</w:t>
            </w:r>
          </w:p>
        </w:tc>
        <w:tc>
          <w:tcPr>
            <w:tcW w:w="513" w:type="pct"/>
          </w:tcPr>
          <w:p w14:paraId="17FB752F" w14:textId="77777777" w:rsidR="00C033BE" w:rsidRPr="0079126B" w:rsidRDefault="00C033BE" w:rsidP="007D3BC0">
            <w:pPr>
              <w:tabs>
                <w:tab w:val="left" w:pos="1871"/>
                <w:tab w:val="left" w:pos="2268"/>
              </w:tabs>
              <w:spacing w:after="120" w:line="300" w:lineRule="exact"/>
              <w:rPr>
                <w:b/>
                <w:bCs/>
                <w:position w:val="4"/>
                <w:rtl/>
              </w:rPr>
            </w:pPr>
            <w:r w:rsidRPr="0079126B">
              <w:rPr>
                <w:b/>
                <w:bCs/>
                <w:position w:val="4"/>
              </w:rPr>
              <w:t>336</w:t>
            </w:r>
          </w:p>
        </w:tc>
      </w:tr>
      <w:tr w:rsidR="00C033BE" w:rsidRPr="0079126B" w14:paraId="25DF9548" w14:textId="77777777" w:rsidTr="00697470">
        <w:trPr>
          <w:jc w:val="right"/>
        </w:trPr>
        <w:tc>
          <w:tcPr>
            <w:tcW w:w="4487" w:type="pct"/>
          </w:tcPr>
          <w:p w14:paraId="2814CA92"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8</w:t>
            </w:r>
            <w:r w:rsidRPr="0079126B">
              <w:rPr>
                <w:rFonts w:hint="cs"/>
                <w:position w:val="4"/>
                <w:rtl/>
                <w:lang w:val="en-GB" w:bidi="ar-EG"/>
              </w:rPr>
              <w:tab/>
              <w:t>لا</w:t>
            </w:r>
            <w:r w:rsidRPr="0079126B">
              <w:rPr>
                <w:rFonts w:hint="eastAsia"/>
                <w:position w:val="4"/>
                <w:rtl/>
                <w:lang w:val="en-GB" w:bidi="ar-EG"/>
              </w:rPr>
              <w:t> </w:t>
            </w:r>
            <w:r w:rsidRPr="0079126B">
              <w:rPr>
                <w:rFonts w:hint="cs"/>
                <w:position w:val="4"/>
                <w:rtl/>
                <w:lang w:val="en-GB" w:bidi="ar-EG"/>
              </w:rPr>
              <w:t>يجوز لوفد أن يمارس أكثر من تصويت واحد بالوكالة.</w:t>
            </w:r>
          </w:p>
        </w:tc>
        <w:tc>
          <w:tcPr>
            <w:tcW w:w="513" w:type="pct"/>
          </w:tcPr>
          <w:p w14:paraId="40AC1CF4" w14:textId="77777777" w:rsidR="00C033BE" w:rsidRPr="0079126B" w:rsidRDefault="00C033BE" w:rsidP="007D3BC0">
            <w:pPr>
              <w:tabs>
                <w:tab w:val="left" w:pos="1871"/>
                <w:tab w:val="left" w:pos="2268"/>
              </w:tabs>
              <w:spacing w:after="120" w:line="300" w:lineRule="exact"/>
              <w:rPr>
                <w:b/>
                <w:bCs/>
                <w:position w:val="4"/>
                <w:rtl/>
              </w:rPr>
            </w:pPr>
            <w:r w:rsidRPr="0079126B">
              <w:rPr>
                <w:b/>
                <w:bCs/>
                <w:position w:val="4"/>
              </w:rPr>
              <w:t>337</w:t>
            </w:r>
          </w:p>
        </w:tc>
      </w:tr>
      <w:tr w:rsidR="00C033BE" w:rsidRPr="0079126B" w14:paraId="57B740C2" w14:textId="77777777" w:rsidTr="00697470">
        <w:trPr>
          <w:jc w:val="right"/>
        </w:trPr>
        <w:tc>
          <w:tcPr>
            <w:tcW w:w="4487" w:type="pct"/>
          </w:tcPr>
          <w:p w14:paraId="0D6EC06E"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9</w:t>
            </w:r>
            <w:r w:rsidRPr="0079126B">
              <w:rPr>
                <w:rFonts w:hint="cs"/>
                <w:position w:val="4"/>
                <w:rtl/>
                <w:lang w:val="en-GB" w:bidi="ar-EG"/>
              </w:rPr>
              <w:tab/>
              <w:t>لا</w:t>
            </w:r>
            <w:r w:rsidRPr="0079126B">
              <w:rPr>
                <w:rFonts w:hint="eastAsia"/>
                <w:position w:val="4"/>
                <w:rtl/>
                <w:lang w:val="en-GB" w:bidi="ar-EG"/>
              </w:rPr>
              <w:t> </w:t>
            </w:r>
            <w:r w:rsidRPr="0079126B">
              <w:rPr>
                <w:rFonts w:hint="cs"/>
                <w:position w:val="4"/>
                <w:rtl/>
                <w:lang w:val="en-GB" w:bidi="ar-EG"/>
              </w:rPr>
              <w:t>تُقبل أوراق الاعتماد وأوراق تفويض الصلاحيات المرسلة برقياً. ومع ذلك، تُقبل الردود البرقية على طلبات الاستفسار التي يوجهها رئيس المؤتمر أو أمانته فيما يتعلق بأوراق الاعتماد.</w:t>
            </w:r>
          </w:p>
        </w:tc>
        <w:tc>
          <w:tcPr>
            <w:tcW w:w="513" w:type="pct"/>
          </w:tcPr>
          <w:p w14:paraId="6CD8E432" w14:textId="77777777" w:rsidR="00C033BE" w:rsidRPr="0079126B" w:rsidRDefault="00C033BE" w:rsidP="007D3BC0">
            <w:pPr>
              <w:tabs>
                <w:tab w:val="left" w:pos="1871"/>
                <w:tab w:val="left" w:pos="2268"/>
              </w:tabs>
              <w:spacing w:after="120" w:line="300" w:lineRule="exact"/>
              <w:rPr>
                <w:b/>
                <w:bCs/>
                <w:position w:val="4"/>
                <w:rtl/>
              </w:rPr>
            </w:pPr>
            <w:r w:rsidRPr="0079126B">
              <w:rPr>
                <w:b/>
                <w:bCs/>
                <w:position w:val="4"/>
              </w:rPr>
              <w:t>338</w:t>
            </w:r>
          </w:p>
        </w:tc>
      </w:tr>
      <w:tr w:rsidR="00C033BE" w:rsidRPr="0079126B" w14:paraId="0987A7CA" w14:textId="77777777" w:rsidTr="00697470">
        <w:trPr>
          <w:jc w:val="right"/>
        </w:trPr>
        <w:tc>
          <w:tcPr>
            <w:tcW w:w="4487" w:type="pct"/>
          </w:tcPr>
          <w:p w14:paraId="2C3C3037" w14:textId="77777777" w:rsidR="00C033BE" w:rsidRPr="0079126B" w:rsidRDefault="00C033BE" w:rsidP="007D3BC0">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10</w:t>
            </w:r>
            <w:r w:rsidRPr="0079126B">
              <w:rPr>
                <w:position w:val="4"/>
                <w:rtl/>
                <w:lang w:val="en-GB" w:bidi="ar-EG"/>
              </w:rPr>
              <w:tab/>
              <w:t>كل دولة من الدول الأعضاء، أو كل كيان مرخص له أو منظمة مرخص لها، تنوي إرسال وفد أو ممثلين</w:t>
            </w:r>
            <w:r w:rsidRPr="0079126B">
              <w:rPr>
                <w:rFonts w:hint="cs"/>
                <w:position w:val="4"/>
                <w:rtl/>
                <w:lang w:val="en-GB" w:bidi="ar-EG"/>
              </w:rPr>
              <w:t xml:space="preserve"> عنها</w:t>
            </w:r>
            <w:r w:rsidRPr="0079126B">
              <w:rPr>
                <w:position w:val="4"/>
                <w:rtl/>
                <w:lang w:val="en-GB" w:bidi="ar-EG"/>
              </w:rPr>
              <w:t xml:space="preserve"> إلى جمعية لتقييس الاتصالات أو إلى مؤتمر لتنمية الاتصالات أو إلى جمعية للاتصالات الراديوية، </w:t>
            </w:r>
            <w:r w:rsidRPr="0079126B">
              <w:rPr>
                <w:rFonts w:hint="cs"/>
                <w:position w:val="4"/>
                <w:rtl/>
                <w:lang w:val="en-GB" w:bidi="ar-EG"/>
              </w:rPr>
              <w:t xml:space="preserve">عليها أن </w:t>
            </w:r>
            <w:r w:rsidRPr="0079126B">
              <w:rPr>
                <w:position w:val="4"/>
                <w:rtl/>
                <w:lang w:val="en-GB" w:bidi="ar-EG"/>
              </w:rPr>
              <w:t>تُعلم مدير مكتب القطاع المعني بذلك مبينة أسماء أعضاء الوفد أو الممثلين ووظائفهم.</w:t>
            </w:r>
          </w:p>
        </w:tc>
        <w:tc>
          <w:tcPr>
            <w:tcW w:w="513" w:type="pct"/>
          </w:tcPr>
          <w:p w14:paraId="1C126A60" w14:textId="77777777" w:rsidR="00C033BE" w:rsidRPr="0079126B" w:rsidRDefault="00C033BE" w:rsidP="007D3BC0">
            <w:pPr>
              <w:tabs>
                <w:tab w:val="left" w:pos="1871"/>
                <w:tab w:val="left" w:pos="2268"/>
              </w:tabs>
              <w:spacing w:after="120" w:line="300" w:lineRule="exact"/>
              <w:rPr>
                <w:b/>
                <w:bCs/>
                <w:position w:val="4"/>
              </w:rPr>
            </w:pPr>
            <w:r w:rsidRPr="0079126B">
              <w:rPr>
                <w:b/>
                <w:bCs/>
                <w:position w:val="4"/>
              </w:rPr>
              <w:t>339</w:t>
            </w:r>
            <w:r w:rsidRPr="0079126B">
              <w:rPr>
                <w:rFonts w:hint="cs"/>
                <w:b/>
                <w:bCs/>
                <w:position w:val="4"/>
                <w:rtl/>
              </w:rPr>
              <w:br/>
            </w:r>
            <w:r w:rsidRPr="0079126B">
              <w:rPr>
                <w:b/>
                <w:bCs/>
                <w:position w:val="4"/>
              </w:rPr>
              <w:t>PP-98</w:t>
            </w:r>
          </w:p>
        </w:tc>
      </w:tr>
    </w:tbl>
    <w:p w14:paraId="343CABBA" w14:textId="77777777" w:rsidR="00C033BE" w:rsidRDefault="00C033BE" w:rsidP="00C033BE">
      <w:pPr>
        <w:rPr>
          <w:rtl/>
          <w:lang w:bidi="ar-EG"/>
        </w:rPr>
      </w:pPr>
      <w:r>
        <w:rPr>
          <w:rtl/>
          <w:lang w:bidi="ar-EG"/>
        </w:rPr>
        <w:br w:type="page"/>
      </w:r>
    </w:p>
    <w:p w14:paraId="1694D304" w14:textId="77777777" w:rsidR="00C033BE" w:rsidRDefault="00C033BE" w:rsidP="00C07E7E">
      <w:pPr>
        <w:pStyle w:val="AnnexNo"/>
        <w:rPr>
          <w:w w:val="110"/>
          <w:rtl/>
        </w:rPr>
      </w:pPr>
      <w:bookmarkStart w:id="2" w:name="الملحق2"/>
      <w:bookmarkEnd w:id="2"/>
      <w:r>
        <w:rPr>
          <w:rFonts w:hint="cs"/>
          <w:w w:val="110"/>
          <w:rtl/>
        </w:rPr>
        <w:lastRenderedPageBreak/>
        <w:t xml:space="preserve">الملحق </w:t>
      </w:r>
      <w:r>
        <w:rPr>
          <w:w w:val="110"/>
        </w:rPr>
        <w:t>2</w:t>
      </w:r>
    </w:p>
    <w:p w14:paraId="66700F20" w14:textId="77777777" w:rsidR="00C033BE" w:rsidRPr="00306A4D" w:rsidRDefault="00C033BE" w:rsidP="0027263F">
      <w:pPr>
        <w:pStyle w:val="Annextitle"/>
        <w:spacing w:after="240"/>
        <w:rPr>
          <w:w w:val="110"/>
          <w:rtl/>
        </w:rPr>
      </w:pPr>
      <w:bookmarkStart w:id="3" w:name="النموذج"/>
      <w:bookmarkEnd w:id="3"/>
      <w:r w:rsidRPr="00306A4D">
        <w:rPr>
          <w:rFonts w:hint="cs"/>
          <w:w w:val="110"/>
          <w:rtl/>
        </w:rPr>
        <w:t>نموذج لأوراق الاعتماد</w:t>
      </w:r>
    </w:p>
    <w:p w14:paraId="7401342F" w14:textId="74E2863A" w:rsidR="00C033BE" w:rsidRPr="00306A4D" w:rsidRDefault="00C033BE" w:rsidP="005511BD">
      <w:pPr>
        <w:pStyle w:val="Annextitle"/>
        <w:rPr>
          <w:w w:val="110"/>
          <w:lang w:bidi="ar-EG"/>
        </w:rPr>
      </w:pPr>
      <w:r w:rsidRPr="00306A4D">
        <w:rPr>
          <w:rFonts w:hint="cs"/>
          <w:w w:val="110"/>
          <w:rtl/>
        </w:rPr>
        <w:t xml:space="preserve">للوفود المشاركة في مؤتمر المندوبين المفوضين </w:t>
      </w:r>
      <w:r w:rsidRPr="00306A4D">
        <w:rPr>
          <w:w w:val="110"/>
        </w:rPr>
        <w:t>(PP-</w:t>
      </w:r>
      <w:r w:rsidR="00C07E7E">
        <w:rPr>
          <w:w w:val="110"/>
        </w:rPr>
        <w:t>22</w:t>
      </w:r>
      <w:r w:rsidRPr="00306A4D">
        <w:rPr>
          <w:w w:val="110"/>
        </w:rPr>
        <w:t>)</w:t>
      </w:r>
      <w:r w:rsidRPr="00306A4D">
        <w:rPr>
          <w:rFonts w:hint="cs"/>
          <w:w w:val="110"/>
          <w:rtl/>
        </w:rPr>
        <w:t>،</w:t>
      </w:r>
      <w:r w:rsidRPr="00306A4D">
        <w:rPr>
          <w:w w:val="110"/>
          <w:rtl/>
        </w:rPr>
        <w:br/>
      </w:r>
      <w:r w:rsidR="00C07E7E">
        <w:rPr>
          <w:rFonts w:hint="cs"/>
          <w:w w:val="110"/>
          <w:rtl/>
        </w:rPr>
        <w:t>بوخارست</w:t>
      </w:r>
      <w:r w:rsidRPr="00306A4D">
        <w:rPr>
          <w:rFonts w:hint="cs"/>
          <w:w w:val="110"/>
          <w:rtl/>
        </w:rPr>
        <w:t xml:space="preserve"> (</w:t>
      </w:r>
      <w:r w:rsidR="00C07E7E">
        <w:rPr>
          <w:rFonts w:hint="cs"/>
          <w:w w:val="110"/>
          <w:rtl/>
        </w:rPr>
        <w:t>رومانيا</w:t>
      </w:r>
      <w:r w:rsidRPr="00306A4D">
        <w:rPr>
          <w:rFonts w:hint="cs"/>
          <w:w w:val="110"/>
          <w:rtl/>
        </w:rPr>
        <w:t xml:space="preserve">)، </w:t>
      </w:r>
      <w:r w:rsidR="00C07E7E">
        <w:rPr>
          <w:w w:val="110"/>
        </w:rPr>
        <w:t>26</w:t>
      </w:r>
      <w:r w:rsidRPr="00306A4D">
        <w:rPr>
          <w:rFonts w:hint="eastAsia"/>
          <w:w w:val="110"/>
          <w:rtl/>
        </w:rPr>
        <w:t> </w:t>
      </w:r>
      <w:r w:rsidR="00C07E7E">
        <w:rPr>
          <w:rFonts w:hint="cs"/>
          <w:w w:val="110"/>
          <w:rtl/>
        </w:rPr>
        <w:t>سبتمبر</w:t>
      </w:r>
      <w:r w:rsidRPr="00306A4D">
        <w:rPr>
          <w:rFonts w:hint="cs"/>
          <w:w w:val="110"/>
          <w:rtl/>
        </w:rPr>
        <w:t xml:space="preserve"> - </w:t>
      </w:r>
      <w:r w:rsidR="00C07E7E">
        <w:rPr>
          <w:w w:val="110"/>
        </w:rPr>
        <w:t>14</w:t>
      </w:r>
      <w:r w:rsidRPr="00306A4D">
        <w:rPr>
          <w:rFonts w:hint="eastAsia"/>
          <w:w w:val="110"/>
          <w:rtl/>
          <w:lang w:bidi="ar-EG"/>
        </w:rPr>
        <w:t> </w:t>
      </w:r>
      <w:r w:rsidR="00C07E7E">
        <w:rPr>
          <w:rFonts w:hint="cs"/>
          <w:w w:val="110"/>
          <w:rtl/>
          <w:lang w:bidi="ar-EG"/>
        </w:rPr>
        <w:t>أكتوبر</w:t>
      </w:r>
      <w:r w:rsidRPr="00306A4D">
        <w:rPr>
          <w:rFonts w:hint="eastAsia"/>
          <w:w w:val="110"/>
          <w:rtl/>
          <w:lang w:bidi="ar-EG"/>
        </w:rPr>
        <w:t xml:space="preserve"> </w:t>
      </w:r>
      <w:r w:rsidR="00C07E7E">
        <w:rPr>
          <w:w w:val="110"/>
          <w:lang w:bidi="ar-EG"/>
        </w:rPr>
        <w:t>2022</w:t>
      </w:r>
    </w:p>
    <w:p w14:paraId="6D3BEF0D" w14:textId="77777777" w:rsidR="00C033BE" w:rsidRPr="00384158" w:rsidRDefault="00C033BE" w:rsidP="00C033BE">
      <w:pPr>
        <w:tabs>
          <w:tab w:val="left" w:pos="567"/>
          <w:tab w:val="left" w:pos="1701"/>
          <w:tab w:val="left" w:pos="2268"/>
          <w:tab w:val="left" w:pos="2835"/>
        </w:tabs>
        <w:spacing w:before="360" w:after="360"/>
        <w:jc w:val="center"/>
        <w:rPr>
          <w:sz w:val="26"/>
          <w:szCs w:val="26"/>
          <w:u w:val="single"/>
          <w:rtl/>
          <w:lang w:bidi="ar-EG"/>
        </w:rPr>
      </w:pPr>
      <w:r w:rsidRPr="00384158">
        <w:rPr>
          <w:rFonts w:hint="cs"/>
          <w:sz w:val="26"/>
          <w:szCs w:val="26"/>
          <w:u w:val="single"/>
          <w:rtl/>
        </w:rPr>
        <w:t>أوراق الاعتماد</w:t>
      </w:r>
    </w:p>
    <w:p w14:paraId="2F4EA8DB" w14:textId="62F9C977" w:rsidR="00C033BE" w:rsidRPr="00384158" w:rsidRDefault="00C033BE" w:rsidP="00C033BE">
      <w:pPr>
        <w:tabs>
          <w:tab w:val="left" w:pos="567"/>
          <w:tab w:val="left" w:pos="1701"/>
          <w:tab w:val="left" w:pos="2268"/>
          <w:tab w:val="left" w:pos="2835"/>
        </w:tabs>
        <w:spacing w:after="360"/>
        <w:jc w:val="center"/>
        <w:rPr>
          <w:sz w:val="26"/>
          <w:szCs w:val="26"/>
          <w:rtl/>
          <w:lang w:bidi="ar-EG"/>
        </w:rPr>
      </w:pPr>
      <w:r w:rsidRPr="00384158">
        <w:rPr>
          <w:rFonts w:hint="cs"/>
          <w:sz w:val="26"/>
          <w:szCs w:val="26"/>
          <w:rtl/>
        </w:rPr>
        <w:t>اسم الدولة العضو</w:t>
      </w:r>
    </w:p>
    <w:p w14:paraId="77B09905" w14:textId="34BAFE77" w:rsidR="00C033BE" w:rsidRPr="00580957" w:rsidRDefault="00C033BE" w:rsidP="00B0484F">
      <w:pPr>
        <w:spacing w:after="240"/>
        <w:ind w:firstLine="567"/>
        <w:jc w:val="lowKashida"/>
        <w:rPr>
          <w:rtl/>
          <w:lang w:bidi="ar-EG"/>
        </w:rPr>
      </w:pPr>
      <w:r w:rsidRPr="00580957">
        <w:rPr>
          <w:rFonts w:hint="cs"/>
          <w:rtl/>
        </w:rPr>
        <w:t xml:space="preserve">نحن الموقعين أدناه، </w:t>
      </w:r>
      <w:r w:rsidR="00C07E7E" w:rsidRPr="00580957">
        <w:rPr>
          <w:rFonts w:hint="cs"/>
          <w:rtl/>
        </w:rPr>
        <w:t>ـــــــــــــــــــــــــــــــــ</w:t>
      </w:r>
      <w:r w:rsidR="001813B8">
        <w:rPr>
          <w:rFonts w:hint="cs"/>
          <w:rtl/>
        </w:rPr>
        <w:t>ـــــــــــــــــــــــــــــــــــــــــــــــــــــــــــــــــــــــــــــــــــــــــــــ</w:t>
      </w:r>
      <w:r w:rsidR="00C07E7E" w:rsidRPr="00580957">
        <w:rPr>
          <w:rFonts w:hint="cs"/>
          <w:rtl/>
        </w:rPr>
        <w:t>ـــــــــــــــــــــــــــــــ</w:t>
      </w:r>
      <w:r w:rsidR="001400F7" w:rsidRPr="00580957">
        <w:rPr>
          <w:rFonts w:hint="cs"/>
          <w:rtl/>
        </w:rPr>
        <w:t>ـــــــــــــــــ</w:t>
      </w:r>
      <w:r w:rsidRPr="00580957">
        <w:rPr>
          <w:rFonts w:hint="cs"/>
          <w:rtl/>
        </w:rPr>
        <w:t xml:space="preserve"> </w:t>
      </w:r>
      <w:r w:rsidRPr="00580957">
        <w:rPr>
          <w:rFonts w:hint="cs"/>
          <w:i/>
          <w:iCs/>
          <w:rtl/>
        </w:rPr>
        <w:t>(رئيس الدولة</w:t>
      </w:r>
      <w:r w:rsidRPr="00580957">
        <w:rPr>
          <w:rFonts w:hint="eastAsia"/>
          <w:i/>
          <w:iCs/>
          <w:rtl/>
        </w:rPr>
        <w:t> </w:t>
      </w:r>
      <w:r w:rsidRPr="00580957">
        <w:rPr>
          <w:rFonts w:hint="cs"/>
          <w:i/>
          <w:iCs/>
          <w:rtl/>
        </w:rPr>
        <w:t>/</w:t>
      </w:r>
      <w:r w:rsidRPr="00580957">
        <w:rPr>
          <w:rFonts w:hint="eastAsia"/>
          <w:i/>
          <w:iCs/>
          <w:rtl/>
        </w:rPr>
        <w:t> </w:t>
      </w:r>
      <w:r w:rsidRPr="00580957">
        <w:rPr>
          <w:rFonts w:hint="cs"/>
          <w:i/>
          <w:iCs/>
          <w:rtl/>
        </w:rPr>
        <w:t>رئيس الحكومة</w:t>
      </w:r>
      <w:r w:rsidRPr="00580957">
        <w:rPr>
          <w:rFonts w:hint="eastAsia"/>
          <w:i/>
          <w:iCs/>
          <w:rtl/>
        </w:rPr>
        <w:t> </w:t>
      </w:r>
      <w:r w:rsidRPr="00580957">
        <w:rPr>
          <w:rFonts w:hint="cs"/>
          <w:i/>
          <w:iCs/>
          <w:rtl/>
        </w:rPr>
        <w:t>/</w:t>
      </w:r>
      <w:r w:rsidRPr="00580957">
        <w:rPr>
          <w:rFonts w:hint="eastAsia"/>
          <w:i/>
          <w:iCs/>
          <w:rtl/>
        </w:rPr>
        <w:t> </w:t>
      </w:r>
      <w:r w:rsidRPr="00580957">
        <w:rPr>
          <w:rFonts w:hint="cs"/>
          <w:i/>
          <w:iCs/>
          <w:rtl/>
        </w:rPr>
        <w:t>وزير الشؤون الخارجية)</w:t>
      </w:r>
      <w:r w:rsidRPr="00580957">
        <w:rPr>
          <w:rFonts w:cs="Calibri"/>
          <w:position w:val="6"/>
          <w:sz w:val="18"/>
          <w:szCs w:val="18"/>
          <w:rtl/>
        </w:rPr>
        <w:footnoteReference w:id="1"/>
      </w:r>
      <w:r w:rsidR="004556C3" w:rsidRPr="00580957">
        <w:rPr>
          <w:rtl/>
        </w:rPr>
        <w:t xml:space="preserve"> </w:t>
      </w:r>
      <w:r w:rsidR="001813B8" w:rsidRPr="00580957">
        <w:rPr>
          <w:rFonts w:hint="cs"/>
          <w:rtl/>
        </w:rPr>
        <w:t>ـــــــــــــــــــــــــــــــــ</w:t>
      </w:r>
      <w:r w:rsidR="001813B8">
        <w:rPr>
          <w:rFonts w:hint="cs"/>
          <w:rtl/>
        </w:rPr>
        <w:t>ـــــــــــــــــــــــــــــــــــــــــــــــــــــــــــــــــــــــــــــــــــــــــــــ</w:t>
      </w:r>
      <w:r w:rsidR="001813B8" w:rsidRPr="00580957">
        <w:rPr>
          <w:rFonts w:hint="cs"/>
          <w:rtl/>
        </w:rPr>
        <w:t xml:space="preserve">ــــــــــــــــــــــــــــــــــــــــــــــــ </w:t>
      </w:r>
      <w:r w:rsidRPr="00580957">
        <w:rPr>
          <w:rFonts w:hint="cs"/>
          <w:rtl/>
        </w:rPr>
        <w:t xml:space="preserve">، نشهد بأن وفد </w:t>
      </w:r>
      <w:r w:rsidR="001813B8" w:rsidRPr="00580957">
        <w:rPr>
          <w:rFonts w:hint="cs"/>
          <w:rtl/>
        </w:rPr>
        <w:t>ـــــــــــــــــــــــــــــــــ</w:t>
      </w:r>
      <w:r w:rsidR="001813B8">
        <w:rPr>
          <w:rFonts w:hint="cs"/>
          <w:rtl/>
        </w:rPr>
        <w:t>ـــــــــــــــــــــــــــــــــــــــــــــــــــــــــــــــــــــــــــــــــــــــــــــ</w:t>
      </w:r>
      <w:r w:rsidR="001813B8" w:rsidRPr="00580957">
        <w:rPr>
          <w:rFonts w:hint="cs"/>
          <w:rtl/>
        </w:rPr>
        <w:t>ــــــــــــــــــــــــــــــــــــــــــــــــ</w:t>
      </w:r>
      <w:r w:rsidR="00C07E7E" w:rsidRPr="00580957">
        <w:rPr>
          <w:rFonts w:hint="cs"/>
          <w:rtl/>
        </w:rPr>
        <w:t xml:space="preserve"> </w:t>
      </w:r>
      <w:r w:rsidRPr="00580957">
        <w:rPr>
          <w:rFonts w:hint="cs"/>
          <w:rtl/>
        </w:rPr>
        <w:t>(الدولة العضو) إلى مؤتمر المندوبين المفوضين لعام</w:t>
      </w:r>
      <w:r w:rsidRPr="00580957">
        <w:rPr>
          <w:rFonts w:hint="eastAsia"/>
          <w:rtl/>
        </w:rPr>
        <w:t> </w:t>
      </w:r>
      <w:r w:rsidR="001400F7" w:rsidRPr="00580957">
        <w:t>2022</w:t>
      </w:r>
      <w:r w:rsidRPr="00580957">
        <w:rPr>
          <w:rFonts w:hint="cs"/>
          <w:rtl/>
        </w:rPr>
        <w:t xml:space="preserve"> الذي سيُعقد في </w:t>
      </w:r>
      <w:r w:rsidR="001400F7" w:rsidRPr="00580957">
        <w:rPr>
          <w:rFonts w:hint="cs"/>
          <w:rtl/>
        </w:rPr>
        <w:t>بوخارست</w:t>
      </w:r>
      <w:r w:rsidRPr="00580957">
        <w:rPr>
          <w:rFonts w:hint="cs"/>
          <w:rtl/>
        </w:rPr>
        <w:t xml:space="preserve"> (</w:t>
      </w:r>
      <w:r w:rsidR="001400F7" w:rsidRPr="00580957">
        <w:rPr>
          <w:rFonts w:hint="cs"/>
          <w:rtl/>
        </w:rPr>
        <w:t>رومانيا</w:t>
      </w:r>
      <w:r w:rsidRPr="00580957">
        <w:rPr>
          <w:rFonts w:hint="cs"/>
          <w:rtl/>
        </w:rPr>
        <w:t xml:space="preserve">)، من </w:t>
      </w:r>
      <w:r w:rsidR="001400F7" w:rsidRPr="00580957">
        <w:t>26</w:t>
      </w:r>
      <w:r w:rsidRPr="00580957">
        <w:rPr>
          <w:rFonts w:hint="cs"/>
          <w:rtl/>
        </w:rPr>
        <w:t xml:space="preserve"> </w:t>
      </w:r>
      <w:r w:rsidR="001400F7" w:rsidRPr="00580957">
        <w:rPr>
          <w:rFonts w:hint="cs"/>
          <w:rtl/>
        </w:rPr>
        <w:t xml:space="preserve">سبتمبر </w:t>
      </w:r>
      <w:r w:rsidRPr="00580957">
        <w:rPr>
          <w:rFonts w:hint="cs"/>
          <w:rtl/>
        </w:rPr>
        <w:t xml:space="preserve">إلى </w:t>
      </w:r>
      <w:r w:rsidR="001400F7" w:rsidRPr="00580957">
        <w:t>14</w:t>
      </w:r>
      <w:r w:rsidRPr="00580957">
        <w:rPr>
          <w:rFonts w:hint="cs"/>
          <w:rtl/>
          <w:lang w:bidi="ar-EG"/>
        </w:rPr>
        <w:t xml:space="preserve"> </w:t>
      </w:r>
      <w:r w:rsidR="001400F7" w:rsidRPr="00580957">
        <w:rPr>
          <w:rFonts w:hint="cs"/>
          <w:rtl/>
        </w:rPr>
        <w:t xml:space="preserve">أكتوبر </w:t>
      </w:r>
      <w:r w:rsidR="001400F7" w:rsidRPr="00580957">
        <w:rPr>
          <w:lang w:bidi="ar-EG"/>
        </w:rPr>
        <w:t>2022</w:t>
      </w:r>
      <w:r w:rsidRPr="00580957">
        <w:rPr>
          <w:rFonts w:hint="cs"/>
          <w:rtl/>
          <w:lang w:bidi="ar-EG"/>
        </w:rPr>
        <w:t>:</w:t>
      </w:r>
    </w:p>
    <w:p w14:paraId="77A5706C" w14:textId="4B956D4A" w:rsidR="001400F7" w:rsidRDefault="00C033BE" w:rsidP="00B0484F">
      <w:pPr>
        <w:pStyle w:val="enumlev1"/>
        <w:rPr>
          <w:rtl/>
        </w:rPr>
        <w:sectPr w:rsidR="001400F7" w:rsidSect="00C07E7E">
          <w:headerReference w:type="default" r:id="rId13"/>
          <w:footerReference w:type="default" r:id="rId14"/>
          <w:headerReference w:type="first" r:id="rId15"/>
          <w:footerReference w:type="first" r:id="rId16"/>
          <w:type w:val="continuous"/>
          <w:pgSz w:w="11907" w:h="16840" w:code="9"/>
          <w:pgMar w:top="1418" w:right="1134" w:bottom="1134" w:left="1134" w:header="709" w:footer="709" w:gutter="0"/>
          <w:cols w:space="708"/>
          <w:titlePg/>
          <w:docGrid w:linePitch="360"/>
        </w:sectPr>
      </w:pPr>
      <w:r w:rsidRPr="00FA7DD4">
        <w:rPr>
          <w:lang w:val="ru-RU"/>
        </w:rPr>
        <w:t>•</w:t>
      </w:r>
      <w:r w:rsidRPr="00FA7DD4">
        <w:rPr>
          <w:rFonts w:hint="cs"/>
          <w:rtl/>
        </w:rPr>
        <w:tab/>
        <w:t>مخوَّل مطلق الصلاحيات</w:t>
      </w:r>
      <w:r w:rsidR="00520F1F" w:rsidRPr="00FA7DD4">
        <w:rPr>
          <w:rFonts w:hint="cs"/>
          <w:rtl/>
        </w:rPr>
        <w:t>؛</w:t>
      </w:r>
      <w:r w:rsidRPr="00FA7DD4">
        <w:rPr>
          <w:rFonts w:cs="Calibri"/>
          <w:position w:val="6"/>
          <w:sz w:val="18"/>
          <w:szCs w:val="18"/>
          <w:rtl/>
        </w:rPr>
        <w:footnoteReference w:id="2"/>
      </w:r>
    </w:p>
    <w:p w14:paraId="7A4C1C98" w14:textId="24977742" w:rsidR="00C033BE" w:rsidRPr="00306A4D" w:rsidRDefault="00C033BE" w:rsidP="00B0484F">
      <w:pPr>
        <w:pStyle w:val="enumlev1"/>
        <w:rPr>
          <w:rtl/>
          <w:lang w:bidi="ar-EG"/>
        </w:rPr>
      </w:pPr>
      <w:r w:rsidRPr="00306A4D">
        <w:rPr>
          <w:lang w:val="ru-RU"/>
        </w:rPr>
        <w:t>•</w:t>
      </w:r>
      <w:r w:rsidRPr="00306A4D">
        <w:rPr>
          <w:rFonts w:hint="cs"/>
          <w:rtl/>
        </w:rPr>
        <w:tab/>
        <w:t>يُؤذن له بتمثيل حكومته دون قيد؛</w:t>
      </w:r>
      <w:r w:rsidR="00A70A51">
        <w:rPr>
          <w:rFonts w:hint="cs"/>
          <w:rtl/>
        </w:rPr>
        <w:t xml:space="preserve"> </w:t>
      </w:r>
      <w:r w:rsidRPr="00306A4D">
        <w:rPr>
          <w:position w:val="6"/>
          <w:sz w:val="18"/>
          <w:szCs w:val="18"/>
        </w:rPr>
        <w:t>2</w:t>
      </w:r>
    </w:p>
    <w:p w14:paraId="54F1E4F5" w14:textId="61C6E961" w:rsidR="00C033BE" w:rsidRPr="00306A4D" w:rsidRDefault="00C033BE" w:rsidP="00B0484F">
      <w:pPr>
        <w:pStyle w:val="enumlev1"/>
      </w:pPr>
      <w:r w:rsidRPr="00306A4D">
        <w:rPr>
          <w:lang w:val="ru-RU"/>
        </w:rPr>
        <w:t>•</w:t>
      </w:r>
      <w:r w:rsidRPr="00306A4D">
        <w:rPr>
          <w:rFonts w:hint="cs"/>
          <w:rtl/>
        </w:rPr>
        <w:tab/>
        <w:t>له حق توقيع الوثائق الختامية.</w:t>
      </w:r>
      <w:r w:rsidR="00A70A51">
        <w:rPr>
          <w:rFonts w:hint="cs"/>
          <w:rtl/>
        </w:rPr>
        <w:t xml:space="preserve"> </w:t>
      </w:r>
      <w:r w:rsidRPr="00306A4D">
        <w:rPr>
          <w:position w:val="6"/>
          <w:sz w:val="18"/>
          <w:szCs w:val="18"/>
        </w:rPr>
        <w:t>2</w:t>
      </w:r>
    </w:p>
    <w:p w14:paraId="5EE98104" w14:textId="336C7AEC" w:rsidR="00C033BE" w:rsidRPr="00306A4D" w:rsidRDefault="0066466C" w:rsidP="0066466C">
      <w:pPr>
        <w:rPr>
          <w:rtl/>
          <w:lang w:bidi="ar-EG"/>
        </w:rPr>
      </w:pPr>
      <w:r>
        <w:rPr>
          <w:rtl/>
        </w:rPr>
        <w:tab/>
      </w:r>
      <w:r w:rsidR="00C033BE" w:rsidRPr="00306A4D">
        <w:rPr>
          <w:rFonts w:hint="cs"/>
          <w:rtl/>
        </w:rPr>
        <w:t>ويتألف هذا الوفد من:</w:t>
      </w:r>
    </w:p>
    <w:p w14:paraId="3F075384" w14:textId="7B7BC330" w:rsidR="00C033BE" w:rsidRPr="00306A4D" w:rsidRDefault="00C033BE" w:rsidP="0066466C">
      <w:pPr>
        <w:pStyle w:val="enumlev2"/>
        <w:rPr>
          <w:rtl/>
        </w:rPr>
      </w:pPr>
      <w:r w:rsidRPr="00306A4D">
        <w:t>(1</w:t>
      </w:r>
      <w:r w:rsidRPr="00306A4D">
        <w:rPr>
          <w:rFonts w:hint="cs"/>
          <w:rtl/>
        </w:rPr>
        <w:tab/>
      </w:r>
      <w:r w:rsidR="00C07E7E">
        <w:rPr>
          <w:rFonts w:hint="cs"/>
          <w:rtl/>
        </w:rPr>
        <w:t>ــــــــــــــــــــــــــــــــــــــــــــــــــــــــــــــــ</w:t>
      </w:r>
      <w:r w:rsidR="00C07E7E" w:rsidRPr="00306A4D">
        <w:rPr>
          <w:rFonts w:hint="cs"/>
          <w:rtl/>
        </w:rPr>
        <w:t xml:space="preserve"> </w:t>
      </w:r>
      <w:r w:rsidRPr="00306A4D">
        <w:rPr>
          <w:rFonts w:hint="cs"/>
          <w:rtl/>
        </w:rPr>
        <w:t>، رئيساً للوفد،</w:t>
      </w:r>
    </w:p>
    <w:p w14:paraId="171BB95C" w14:textId="55FBF382" w:rsidR="00C033BE" w:rsidRPr="00306A4D" w:rsidRDefault="00C033BE" w:rsidP="0066466C">
      <w:pPr>
        <w:pStyle w:val="enumlev2"/>
        <w:rPr>
          <w:rtl/>
          <w:lang w:bidi="ar-EG"/>
        </w:rPr>
      </w:pPr>
      <w:r w:rsidRPr="00306A4D">
        <w:t>(2</w:t>
      </w:r>
      <w:r w:rsidRPr="00306A4D">
        <w:rPr>
          <w:rFonts w:hint="cs"/>
          <w:rtl/>
        </w:rPr>
        <w:tab/>
      </w:r>
      <w:r w:rsidR="00C07E7E">
        <w:rPr>
          <w:rFonts w:hint="cs"/>
          <w:rtl/>
        </w:rPr>
        <w:t>ــــــــــــــــــــــــــــــــــــــــــــــــــــــــــــــــ</w:t>
      </w:r>
      <w:r w:rsidR="00C07E7E" w:rsidRPr="00306A4D">
        <w:rPr>
          <w:rFonts w:hint="cs"/>
          <w:rtl/>
        </w:rPr>
        <w:t xml:space="preserve"> </w:t>
      </w:r>
      <w:r w:rsidRPr="00306A4D">
        <w:rPr>
          <w:rFonts w:hint="cs"/>
          <w:rtl/>
        </w:rPr>
        <w:t>، نائباً لرئيس الوفد،</w:t>
      </w:r>
    </w:p>
    <w:p w14:paraId="1DA2C010" w14:textId="3DB9B1CC" w:rsidR="00C033BE" w:rsidRPr="00306A4D" w:rsidRDefault="00C033BE" w:rsidP="0066466C">
      <w:pPr>
        <w:pStyle w:val="enumlev2"/>
        <w:rPr>
          <w:rtl/>
          <w:lang w:bidi="ar-EG"/>
        </w:rPr>
      </w:pPr>
      <w:r w:rsidRPr="00306A4D">
        <w:t>(3</w:t>
      </w:r>
      <w:r w:rsidRPr="00306A4D">
        <w:rPr>
          <w:rFonts w:hint="cs"/>
          <w:rtl/>
        </w:rPr>
        <w:tab/>
      </w:r>
      <w:r w:rsidR="00C07E7E">
        <w:rPr>
          <w:rFonts w:hint="cs"/>
          <w:rtl/>
        </w:rPr>
        <w:t>ــــــــــــــــــــــــــــــــــــــــــــــــــــــــــــــــ</w:t>
      </w:r>
      <w:r w:rsidR="00C07E7E" w:rsidRPr="00306A4D">
        <w:rPr>
          <w:rFonts w:hint="cs"/>
          <w:rtl/>
        </w:rPr>
        <w:t xml:space="preserve"> </w:t>
      </w:r>
      <w:r w:rsidRPr="00306A4D">
        <w:rPr>
          <w:rFonts w:hint="cs"/>
          <w:rtl/>
        </w:rPr>
        <w:t>، عضواً في الوفد</w:t>
      </w:r>
    </w:p>
    <w:p w14:paraId="07AEDDCA" w14:textId="39849942" w:rsidR="00C033BE" w:rsidRPr="00306A4D" w:rsidRDefault="00556B09" w:rsidP="00556B09">
      <w:pPr>
        <w:rPr>
          <w:rtl/>
        </w:rPr>
      </w:pPr>
      <w:r>
        <w:rPr>
          <w:rtl/>
          <w:lang w:bidi="ar-EG"/>
        </w:rPr>
        <w:tab/>
      </w:r>
      <w:r w:rsidR="00C033BE" w:rsidRPr="00306A4D">
        <w:rPr>
          <w:rFonts w:hint="cs"/>
          <w:rtl/>
        </w:rPr>
        <w:t>إلخ.</w:t>
      </w:r>
    </w:p>
    <w:p w14:paraId="5A7F35CB" w14:textId="184B8B14" w:rsidR="00C033BE" w:rsidRPr="00306A4D" w:rsidRDefault="000B3A52" w:rsidP="000B3A52">
      <w:pPr>
        <w:rPr>
          <w:rtl/>
        </w:rPr>
      </w:pPr>
      <w:r>
        <w:rPr>
          <w:rtl/>
          <w:lang w:bidi="ar-EG"/>
        </w:rPr>
        <w:tab/>
      </w:r>
      <w:r w:rsidR="00AD5832">
        <w:rPr>
          <w:rFonts w:hint="cs"/>
          <w:rtl/>
          <w:lang w:bidi="ar-EG"/>
        </w:rPr>
        <w:t>حرره</w:t>
      </w:r>
      <w:r w:rsidR="00C033BE" w:rsidRPr="00306A4D">
        <w:rPr>
          <w:rFonts w:hint="cs"/>
          <w:rtl/>
          <w:lang w:bidi="ar-EG"/>
        </w:rPr>
        <w:t xml:space="preserve"> </w:t>
      </w:r>
      <w:r w:rsidR="00C033BE" w:rsidRPr="00306A4D">
        <w:rPr>
          <w:rFonts w:hint="cs"/>
          <w:rtl/>
        </w:rPr>
        <w:t xml:space="preserve">في </w:t>
      </w:r>
      <w:r w:rsidR="00C07E7E">
        <w:rPr>
          <w:rFonts w:hint="cs"/>
          <w:spacing w:val="6"/>
          <w:rtl/>
        </w:rPr>
        <w:t>ــــــــــــــــــــــــــــــــــــــــــــــــــــــــــــــــ</w:t>
      </w:r>
      <w:r w:rsidR="00C07E7E" w:rsidRPr="00306A4D">
        <w:rPr>
          <w:rFonts w:hint="cs"/>
          <w:rtl/>
        </w:rPr>
        <w:t xml:space="preserve"> </w:t>
      </w:r>
      <w:r w:rsidR="00C033BE" w:rsidRPr="00306A4D">
        <w:rPr>
          <w:rFonts w:hint="cs"/>
          <w:rtl/>
        </w:rPr>
        <w:t xml:space="preserve">، بتاريخ </w:t>
      </w:r>
      <w:r w:rsidR="00C07E7E">
        <w:rPr>
          <w:rFonts w:hint="cs"/>
          <w:spacing w:val="6"/>
          <w:rtl/>
        </w:rPr>
        <w:t>ــــــــــــــــــــــــــــــــــــــــــــــــــــــــــــــــ</w:t>
      </w:r>
      <w:r w:rsidR="00C033BE" w:rsidRPr="00306A4D">
        <w:rPr>
          <w:rFonts w:hint="cs"/>
          <w:rtl/>
          <w:lang w:bidi="ar-EG"/>
        </w:rPr>
        <w:t xml:space="preserve"> </w:t>
      </w:r>
      <w:r w:rsidR="001400F7">
        <w:t>2022</w:t>
      </w:r>
      <w:r w:rsidR="00C033BE" w:rsidRPr="00306A4D">
        <w:rPr>
          <w:rFonts w:hint="cs"/>
          <w:rtl/>
        </w:rPr>
        <w:t xml:space="preserve">، </w:t>
      </w:r>
      <w:r w:rsidR="00C00950">
        <w:rPr>
          <w:rFonts w:hint="cs"/>
          <w:rtl/>
        </w:rPr>
        <w:t>(</w:t>
      </w:r>
      <w:r w:rsidR="00C033BE" w:rsidRPr="00306A4D">
        <w:rPr>
          <w:rFonts w:hint="cs"/>
          <w:rtl/>
        </w:rPr>
        <w:t>الاسم</w:t>
      </w:r>
      <w:r w:rsidR="00C00950">
        <w:rPr>
          <w:rFonts w:hint="cs"/>
          <w:rtl/>
        </w:rPr>
        <w:t>)</w:t>
      </w:r>
      <w:r w:rsidR="00C033BE" w:rsidRPr="00306A4D">
        <w:rPr>
          <w:rFonts w:hint="cs"/>
          <w:rtl/>
        </w:rPr>
        <w:t>:</w:t>
      </w:r>
    </w:p>
    <w:p w14:paraId="5D3F9B6A" w14:textId="0D8AACD1" w:rsidR="00C033BE" w:rsidRPr="00306A4D" w:rsidRDefault="00C07E7E" w:rsidP="00C033BE">
      <w:pPr>
        <w:tabs>
          <w:tab w:val="left" w:pos="567"/>
          <w:tab w:val="left" w:pos="1701"/>
          <w:tab w:val="left" w:pos="2268"/>
          <w:tab w:val="left" w:pos="2835"/>
        </w:tabs>
        <w:spacing w:before="720" w:after="720"/>
        <w:jc w:val="right"/>
        <w:rPr>
          <w:rtl/>
        </w:rPr>
      </w:pPr>
      <w:r>
        <w:rPr>
          <w:rFonts w:hint="cs"/>
          <w:spacing w:val="6"/>
          <w:rtl/>
        </w:rPr>
        <w:t>ــــــــــــــــــــــــــــــــــــــــــــــــــــــــــــــــ</w:t>
      </w:r>
      <w:r w:rsidR="00C033BE" w:rsidRPr="00306A4D">
        <w:rPr>
          <w:rFonts w:hint="cs"/>
          <w:rtl/>
        </w:rPr>
        <w:t xml:space="preserve"> (التوقيع)</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3"/>
      </w:tblGrid>
      <w:tr w:rsidR="00C033BE" w:rsidRPr="00306A4D" w14:paraId="541124F9" w14:textId="77777777" w:rsidTr="00697470">
        <w:trPr>
          <w:jc w:val="center"/>
        </w:trPr>
        <w:tc>
          <w:tcPr>
            <w:tcW w:w="4927" w:type="dxa"/>
            <w:vAlign w:val="center"/>
          </w:tcPr>
          <w:p w14:paraId="6C3A1636" w14:textId="77777777" w:rsidR="00C033BE" w:rsidRPr="00306A4D" w:rsidRDefault="00C033BE" w:rsidP="00697470">
            <w:pPr>
              <w:tabs>
                <w:tab w:val="left" w:pos="567"/>
                <w:tab w:val="left" w:pos="1701"/>
                <w:tab w:val="left" w:pos="2268"/>
                <w:tab w:val="left" w:pos="2835"/>
                <w:tab w:val="center" w:pos="7790"/>
                <w:tab w:val="right" w:pos="9633"/>
              </w:tabs>
              <w:spacing w:after="120"/>
              <w:jc w:val="left"/>
              <w:rPr>
                <w:b/>
                <w:bCs/>
                <w:u w:val="single"/>
                <w:rtl/>
              </w:rPr>
            </w:pPr>
            <w:r w:rsidRPr="00306A4D">
              <w:rPr>
                <w:rFonts w:hint="cs"/>
                <w:b/>
                <w:bCs/>
                <w:u w:val="single"/>
                <w:rtl/>
              </w:rPr>
              <w:t>الختم الرسمي</w:t>
            </w:r>
          </w:p>
        </w:tc>
        <w:tc>
          <w:tcPr>
            <w:tcW w:w="4928" w:type="dxa"/>
            <w:vAlign w:val="center"/>
          </w:tcPr>
          <w:p w14:paraId="0B72F441" w14:textId="77777777" w:rsidR="00C033BE" w:rsidRPr="00306A4D" w:rsidRDefault="00C033BE" w:rsidP="00697470">
            <w:pPr>
              <w:tabs>
                <w:tab w:val="left" w:pos="567"/>
                <w:tab w:val="left" w:pos="1701"/>
                <w:tab w:val="left" w:pos="2268"/>
                <w:tab w:val="left" w:pos="2835"/>
                <w:tab w:val="center" w:pos="7790"/>
                <w:tab w:val="right" w:pos="9633"/>
              </w:tabs>
              <w:spacing w:after="120"/>
              <w:jc w:val="center"/>
              <w:rPr>
                <w:b/>
                <w:bCs/>
                <w:u w:val="single"/>
                <w:rtl/>
              </w:rPr>
            </w:pPr>
            <w:r w:rsidRPr="00306A4D">
              <w:rPr>
                <w:rFonts w:hint="cs"/>
                <w:i/>
                <w:iCs/>
                <w:rtl/>
              </w:rPr>
              <w:t>(رئيس الدولة/</w:t>
            </w:r>
            <w:r w:rsidRPr="00306A4D">
              <w:rPr>
                <w:i/>
                <w:iCs/>
                <w:rtl/>
              </w:rPr>
              <w:br/>
            </w:r>
            <w:r w:rsidRPr="00306A4D">
              <w:rPr>
                <w:rFonts w:hint="cs"/>
                <w:i/>
                <w:iCs/>
                <w:rtl/>
              </w:rPr>
              <w:t>رئيس الحكومة/</w:t>
            </w:r>
            <w:r w:rsidRPr="00306A4D">
              <w:rPr>
                <w:i/>
                <w:iCs/>
                <w:rtl/>
              </w:rPr>
              <w:br/>
            </w:r>
            <w:r w:rsidRPr="00306A4D">
              <w:rPr>
                <w:rFonts w:hint="cs"/>
                <w:i/>
                <w:iCs/>
                <w:rtl/>
              </w:rPr>
              <w:t>وزير الشؤون الخارجية)</w:t>
            </w:r>
            <w:r w:rsidRPr="00306A4D">
              <w:rPr>
                <w:position w:val="6"/>
                <w:szCs w:val="18"/>
              </w:rPr>
              <w:t>1</w:t>
            </w:r>
          </w:p>
        </w:tc>
      </w:tr>
    </w:tbl>
    <w:p w14:paraId="30C4499D" w14:textId="77777777" w:rsidR="00C033BE" w:rsidRPr="00CC0368" w:rsidRDefault="00C033BE" w:rsidP="00C033BE">
      <w:pPr>
        <w:rPr>
          <w:sz w:val="2"/>
          <w:szCs w:val="2"/>
          <w:rtl/>
          <w:lang w:bidi="ar-EG"/>
        </w:rPr>
      </w:pPr>
    </w:p>
    <w:p w14:paraId="5EFE7E33" w14:textId="77777777" w:rsidR="00EF2DE0" w:rsidRDefault="00EF2DE0" w:rsidP="00EF2DE0">
      <w:pPr>
        <w:spacing w:before="600"/>
        <w:jc w:val="center"/>
        <w:rPr>
          <w:rtl/>
          <w:lang w:bidi="ar-EG"/>
        </w:rPr>
      </w:pPr>
      <w:r w:rsidRPr="00EF2DE0">
        <w:rPr>
          <w:rFonts w:hint="cs"/>
          <w:rtl/>
          <w:lang w:bidi="ar-EG"/>
        </w:rPr>
        <w:t>ــــــــــــــــــــــــــــــــــــــــــــــــــــــــــــــــــــــــــــــــــــــــــــــــ</w:t>
      </w:r>
    </w:p>
    <w:sectPr w:rsidR="00EF2DE0" w:rsidSect="00C07E7E">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F99F" w14:textId="77777777" w:rsidR="006662B5" w:rsidRDefault="006662B5" w:rsidP="006C3242">
      <w:pPr>
        <w:spacing w:before="0" w:line="240" w:lineRule="auto"/>
      </w:pPr>
      <w:r>
        <w:separator/>
      </w:r>
    </w:p>
  </w:endnote>
  <w:endnote w:type="continuationSeparator" w:id="0">
    <w:p w14:paraId="46E5DA00" w14:textId="77777777" w:rsidR="006662B5" w:rsidRDefault="006662B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8262" w14:textId="2893F63C" w:rsidR="006C3242" w:rsidRPr="00AD3521" w:rsidRDefault="006C3242"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218" w14:textId="77777777" w:rsidR="00103BEF" w:rsidRPr="00103BEF" w:rsidRDefault="00103BEF"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 xml:space="preserve">International </w:t>
    </w:r>
    <w:proofErr w:type="spellStart"/>
    <w:r w:rsidRPr="00103BEF">
      <w:rPr>
        <w:rFonts w:ascii="Calibri" w:eastAsia="Times New Roman" w:hAnsi="Calibri" w:cs="Calibri"/>
        <w:color w:val="0070C0"/>
        <w:sz w:val="18"/>
        <w:szCs w:val="18"/>
        <w:lang w:val="fr-CH" w:eastAsia="en-US"/>
      </w:rPr>
      <w:t>Telecommunication</w:t>
    </w:r>
    <w:proofErr w:type="spellEnd"/>
    <w:r w:rsidRPr="00103BEF">
      <w:rPr>
        <w:rFonts w:ascii="Calibri" w:eastAsia="Times New Roman" w:hAnsi="Calibri" w:cs="Calibri"/>
        <w:color w:val="0070C0"/>
        <w:sz w:val="18"/>
        <w:szCs w:val="18"/>
        <w:lang w:val="fr-CH" w:eastAsia="en-US"/>
      </w:rPr>
      <w:t xml:space="preserve">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r>
    <w:proofErr w:type="gramStart"/>
    <w:r w:rsidRPr="00103BEF">
      <w:rPr>
        <w:rFonts w:ascii="Calibri" w:eastAsia="Times New Roman" w:hAnsi="Calibri" w:cs="Calibri"/>
        <w:color w:val="0070C0"/>
        <w:sz w:val="18"/>
        <w:szCs w:val="18"/>
        <w:lang w:val="fr-CH" w:eastAsia="en-US"/>
      </w:rPr>
      <w:t>Tel:</w:t>
    </w:r>
    <w:proofErr w:type="gramEnd"/>
    <w:r w:rsidRPr="00103BEF">
      <w:rPr>
        <w:rFonts w:ascii="Calibri" w:eastAsia="Times New Roman" w:hAnsi="Calibri" w:cs="Calibri"/>
        <w:color w:val="0070C0"/>
        <w:sz w:val="18"/>
        <w:szCs w:val="18"/>
        <w:lang w:val="fr-CH" w:eastAsia="en-US"/>
      </w:rPr>
      <w:t xml:space="preserve">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3633" w14:textId="77777777" w:rsidR="006662B5" w:rsidRDefault="006662B5" w:rsidP="006C3242">
      <w:pPr>
        <w:spacing w:before="0" w:line="240" w:lineRule="auto"/>
      </w:pPr>
      <w:r>
        <w:separator/>
      </w:r>
    </w:p>
  </w:footnote>
  <w:footnote w:type="continuationSeparator" w:id="0">
    <w:p w14:paraId="159A66A6" w14:textId="77777777" w:rsidR="006662B5" w:rsidRDefault="006662B5" w:rsidP="006C3242">
      <w:pPr>
        <w:spacing w:before="0" w:line="240" w:lineRule="auto"/>
      </w:pPr>
      <w:r>
        <w:continuationSeparator/>
      </w:r>
    </w:p>
  </w:footnote>
  <w:footnote w:id="1">
    <w:p w14:paraId="7548C7C0" w14:textId="063B9785" w:rsidR="00C033BE" w:rsidRPr="00C07E7E" w:rsidRDefault="001400F7" w:rsidP="00260343">
      <w:pPr>
        <w:pStyle w:val="FootnoteText"/>
        <w:tabs>
          <w:tab w:val="clear" w:pos="794"/>
          <w:tab w:val="left" w:pos="425"/>
        </w:tabs>
        <w:rPr>
          <w:szCs w:val="20"/>
          <w:rtl/>
        </w:rPr>
      </w:pPr>
      <w:r w:rsidRPr="008606DF">
        <w:rPr>
          <w:rStyle w:val="FootnoteReference"/>
          <w:position w:val="0"/>
          <w:sz w:val="20"/>
          <w:szCs w:val="26"/>
        </w:rPr>
        <w:t>1</w:t>
      </w:r>
      <w:r w:rsidR="00C033BE" w:rsidRPr="00C07E7E">
        <w:tab/>
      </w:r>
      <w:r w:rsidR="00C033BE" w:rsidRPr="00C07E7E">
        <w:rPr>
          <w:rFonts w:hint="cs"/>
          <w:szCs w:val="20"/>
          <w:rtl/>
        </w:rPr>
        <w:t>الرجاء حذف العبارات غير اللازمة.</w:t>
      </w:r>
    </w:p>
  </w:footnote>
  <w:footnote w:id="2">
    <w:p w14:paraId="0424080A" w14:textId="577B8896" w:rsidR="00C033BE" w:rsidRPr="00DA469E" w:rsidRDefault="001400F7" w:rsidP="00260343">
      <w:pPr>
        <w:pStyle w:val="FootnoteText"/>
        <w:tabs>
          <w:tab w:val="clear" w:pos="794"/>
          <w:tab w:val="left" w:pos="425"/>
        </w:tabs>
        <w:rPr>
          <w:rtl/>
        </w:rPr>
      </w:pPr>
      <w:r w:rsidRPr="008606DF">
        <w:rPr>
          <w:rStyle w:val="FootnoteReference"/>
          <w:position w:val="0"/>
          <w:sz w:val="20"/>
          <w:szCs w:val="26"/>
        </w:rPr>
        <w:t>2</w:t>
      </w:r>
      <w:r w:rsidR="00C033BE" w:rsidRPr="00C07E7E">
        <w:rPr>
          <w:rFonts w:hint="cs"/>
          <w:szCs w:val="20"/>
          <w:rtl/>
        </w:rPr>
        <w:tab/>
        <w:t xml:space="preserve">وفقاً للأرقام </w:t>
      </w:r>
      <w:r w:rsidR="00C033BE" w:rsidRPr="00C07E7E">
        <w:t>331-328</w:t>
      </w:r>
      <w:r w:rsidR="00C033BE" w:rsidRPr="00C07E7E">
        <w:rPr>
          <w:rFonts w:hint="cs"/>
          <w:szCs w:val="20"/>
          <w:rtl/>
        </w:rPr>
        <w:t xml:space="preserve"> من اتفاقية الاتحاد، يجب أن تكون أوراق الاعتماد مستوفية لمعيار واحد على الأقل من هذه المعايير.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34E9" w14:textId="38CEBB05" w:rsidR="00447F32" w:rsidRPr="00447F32" w:rsidRDefault="00103BEF"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427EB">
          <w:rPr>
            <w:rFonts w:cs="Calibri"/>
            <w:noProof/>
            <w:sz w:val="20"/>
            <w:szCs w:val="20"/>
          </w:rPr>
          <w:t>5</w:t>
        </w:r>
        <w:r w:rsidR="00447F32"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1323" w14:textId="77777777" w:rsidR="00103BEF" w:rsidRDefault="00103BEF" w:rsidP="00103BEF">
    <w:pPr>
      <w:pStyle w:val="Header"/>
      <w:spacing w:before="120" w:after="120"/>
      <w:jc w:val="center"/>
    </w:pPr>
    <w:r>
      <w:rPr>
        <w:noProof/>
        <w:lang w:eastAsia="en-US"/>
      </w:rPr>
      <w:drawing>
        <wp:inline distT="0" distB="0" distL="0" distR="0" wp14:anchorId="6DD89664" wp14:editId="290E67F3">
          <wp:extent cx="713105" cy="756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A"/>
    <w:rsid w:val="00062180"/>
    <w:rsid w:val="0006468A"/>
    <w:rsid w:val="000650C9"/>
    <w:rsid w:val="00090574"/>
    <w:rsid w:val="000B3A52"/>
    <w:rsid w:val="000C1C0E"/>
    <w:rsid w:val="000C548A"/>
    <w:rsid w:val="00103BEF"/>
    <w:rsid w:val="001400F7"/>
    <w:rsid w:val="001427EB"/>
    <w:rsid w:val="00144CC6"/>
    <w:rsid w:val="001813B8"/>
    <w:rsid w:val="001C0169"/>
    <w:rsid w:val="001D1D50"/>
    <w:rsid w:val="001D6745"/>
    <w:rsid w:val="001E446E"/>
    <w:rsid w:val="0020026F"/>
    <w:rsid w:val="00201061"/>
    <w:rsid w:val="00201163"/>
    <w:rsid w:val="002154EE"/>
    <w:rsid w:val="002276D2"/>
    <w:rsid w:val="0023283D"/>
    <w:rsid w:val="002426BA"/>
    <w:rsid w:val="00260343"/>
    <w:rsid w:val="0026373E"/>
    <w:rsid w:val="00271C43"/>
    <w:rsid w:val="0027263F"/>
    <w:rsid w:val="002750A4"/>
    <w:rsid w:val="00290728"/>
    <w:rsid w:val="002978F4"/>
    <w:rsid w:val="002A460C"/>
    <w:rsid w:val="002B028D"/>
    <w:rsid w:val="002C7F58"/>
    <w:rsid w:val="002D72CB"/>
    <w:rsid w:val="002E6541"/>
    <w:rsid w:val="00334924"/>
    <w:rsid w:val="003409BC"/>
    <w:rsid w:val="00357185"/>
    <w:rsid w:val="00361B3B"/>
    <w:rsid w:val="00383829"/>
    <w:rsid w:val="00384158"/>
    <w:rsid w:val="003F4B29"/>
    <w:rsid w:val="0042686F"/>
    <w:rsid w:val="004317D8"/>
    <w:rsid w:val="00434183"/>
    <w:rsid w:val="00443869"/>
    <w:rsid w:val="00447F32"/>
    <w:rsid w:val="004556C3"/>
    <w:rsid w:val="004601FB"/>
    <w:rsid w:val="00463075"/>
    <w:rsid w:val="004B07BE"/>
    <w:rsid w:val="004E11DC"/>
    <w:rsid w:val="004E79A0"/>
    <w:rsid w:val="00520F1F"/>
    <w:rsid w:val="00525DDD"/>
    <w:rsid w:val="005409AC"/>
    <w:rsid w:val="005511BD"/>
    <w:rsid w:val="0055516A"/>
    <w:rsid w:val="00556B09"/>
    <w:rsid w:val="00580957"/>
    <w:rsid w:val="0058491B"/>
    <w:rsid w:val="00592EA5"/>
    <w:rsid w:val="005A3170"/>
    <w:rsid w:val="0066466C"/>
    <w:rsid w:val="006662B5"/>
    <w:rsid w:val="00677396"/>
    <w:rsid w:val="0069200F"/>
    <w:rsid w:val="006A4C60"/>
    <w:rsid w:val="006A65CB"/>
    <w:rsid w:val="006C3242"/>
    <w:rsid w:val="006C7CC0"/>
    <w:rsid w:val="006F63F7"/>
    <w:rsid w:val="007025C7"/>
    <w:rsid w:val="00706D7A"/>
    <w:rsid w:val="00722F0D"/>
    <w:rsid w:val="0074420E"/>
    <w:rsid w:val="00747C3A"/>
    <w:rsid w:val="007813DF"/>
    <w:rsid w:val="00783E26"/>
    <w:rsid w:val="0079126B"/>
    <w:rsid w:val="007C3BC7"/>
    <w:rsid w:val="007C3BCD"/>
    <w:rsid w:val="007D3BC0"/>
    <w:rsid w:val="007D4ACF"/>
    <w:rsid w:val="007F0787"/>
    <w:rsid w:val="00810B7B"/>
    <w:rsid w:val="00817983"/>
    <w:rsid w:val="0082358A"/>
    <w:rsid w:val="008235CD"/>
    <w:rsid w:val="008247DE"/>
    <w:rsid w:val="00840B10"/>
    <w:rsid w:val="008513CB"/>
    <w:rsid w:val="008606DF"/>
    <w:rsid w:val="008A662A"/>
    <w:rsid w:val="008A7F84"/>
    <w:rsid w:val="008F26C5"/>
    <w:rsid w:val="008F561A"/>
    <w:rsid w:val="0091702E"/>
    <w:rsid w:val="00923B0C"/>
    <w:rsid w:val="0094021C"/>
    <w:rsid w:val="00952F86"/>
    <w:rsid w:val="00961958"/>
    <w:rsid w:val="00982B28"/>
    <w:rsid w:val="009D313F"/>
    <w:rsid w:val="00A47A5A"/>
    <w:rsid w:val="00A54110"/>
    <w:rsid w:val="00A6683B"/>
    <w:rsid w:val="00A70A51"/>
    <w:rsid w:val="00A7780B"/>
    <w:rsid w:val="00A976D6"/>
    <w:rsid w:val="00A97F94"/>
    <w:rsid w:val="00AA7EA2"/>
    <w:rsid w:val="00AD3521"/>
    <w:rsid w:val="00AD5832"/>
    <w:rsid w:val="00AD5CF8"/>
    <w:rsid w:val="00AD7743"/>
    <w:rsid w:val="00AE36AA"/>
    <w:rsid w:val="00AE4996"/>
    <w:rsid w:val="00B03099"/>
    <w:rsid w:val="00B0484F"/>
    <w:rsid w:val="00B05BC8"/>
    <w:rsid w:val="00B54895"/>
    <w:rsid w:val="00B64B47"/>
    <w:rsid w:val="00BE1D5D"/>
    <w:rsid w:val="00C002DE"/>
    <w:rsid w:val="00C00950"/>
    <w:rsid w:val="00C033BE"/>
    <w:rsid w:val="00C07E7E"/>
    <w:rsid w:val="00C33593"/>
    <w:rsid w:val="00C53BF8"/>
    <w:rsid w:val="00C66157"/>
    <w:rsid w:val="00C674FE"/>
    <w:rsid w:val="00C67501"/>
    <w:rsid w:val="00C75633"/>
    <w:rsid w:val="00CA6874"/>
    <w:rsid w:val="00CE2EE1"/>
    <w:rsid w:val="00CE3349"/>
    <w:rsid w:val="00CE36E5"/>
    <w:rsid w:val="00CF27F5"/>
    <w:rsid w:val="00CF3FFD"/>
    <w:rsid w:val="00CF7098"/>
    <w:rsid w:val="00D10CCF"/>
    <w:rsid w:val="00D3376E"/>
    <w:rsid w:val="00D64FED"/>
    <w:rsid w:val="00D77D0F"/>
    <w:rsid w:val="00DA1CF0"/>
    <w:rsid w:val="00DC1E02"/>
    <w:rsid w:val="00DC24B4"/>
    <w:rsid w:val="00DC5FB0"/>
    <w:rsid w:val="00DF16DC"/>
    <w:rsid w:val="00E45211"/>
    <w:rsid w:val="00E46B7A"/>
    <w:rsid w:val="00E473C5"/>
    <w:rsid w:val="00E92863"/>
    <w:rsid w:val="00EB796D"/>
    <w:rsid w:val="00EF2DE0"/>
    <w:rsid w:val="00F058DC"/>
    <w:rsid w:val="00F24FC4"/>
    <w:rsid w:val="00F2676C"/>
    <w:rsid w:val="00F4064D"/>
    <w:rsid w:val="00F84366"/>
    <w:rsid w:val="00F85089"/>
    <w:rsid w:val="00F974C5"/>
    <w:rsid w:val="00FA6F46"/>
    <w:rsid w:val="00FA7DD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D74A5"/>
  <w15:chartTrackingRefBased/>
  <w15:docId w15:val="{648574F2-5696-4528-BBEE-E48EDFD0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next w:val="Normal"/>
    <w:link w:val="enumlev1Char"/>
    <w:qFormat/>
    <w:rsid w:val="008A662A"/>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8A662A"/>
    <w:rPr>
      <w:rFonts w:ascii="Calibri" w:eastAsia="Times New Roman" w:hAnsi="Calibri" w:cs="Traditional Arabic"/>
      <w:szCs w:val="30"/>
      <w:lang w:eastAsia="en-US"/>
    </w:rPr>
  </w:style>
  <w:style w:type="character" w:customStyle="1" w:styleId="UnresolvedMention1">
    <w:name w:val="Unresolved Mention1"/>
    <w:basedOn w:val="DefaultParagraphFont"/>
    <w:uiPriority w:val="99"/>
    <w:semiHidden/>
    <w:unhideWhenUsed/>
    <w:rsid w:val="00961958"/>
    <w:rPr>
      <w:color w:val="605E5C"/>
      <w:shd w:val="clear" w:color="auto" w:fill="E1DFDD"/>
    </w:rPr>
  </w:style>
  <w:style w:type="paragraph" w:customStyle="1" w:styleId="AnnexNo0">
    <w:name w:val="Annex_No"/>
    <w:basedOn w:val="Normal"/>
    <w:qFormat/>
    <w:rsid w:val="00C033BE"/>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Annextitle0">
    <w:name w:val="Annex_title"/>
    <w:basedOn w:val="Normal"/>
    <w:next w:val="Normal"/>
    <w:link w:val="AnnextitleChar"/>
    <w:rsid w:val="00C033BE"/>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C033BE"/>
    <w:rPr>
      <w:rFonts w:ascii="Calibri" w:eastAsia="Times New Roman" w:hAnsi="Calibri" w:cs="Traditional Arabic"/>
      <w:b/>
      <w:bCs/>
      <w:sz w:val="28"/>
      <w:szCs w:val="40"/>
      <w:lang w:eastAsia="en-US"/>
    </w:rPr>
  </w:style>
  <w:style w:type="character" w:styleId="UnresolvedMention">
    <w:name w:val="Unresolved Mention"/>
    <w:basedOn w:val="DefaultParagraphFont"/>
    <w:uiPriority w:val="99"/>
    <w:semiHidden/>
    <w:unhideWhenUsed/>
    <w:rsid w:val="002A460C"/>
    <w:rPr>
      <w:color w:val="605E5C"/>
      <w:shd w:val="clear" w:color="auto" w:fill="E1DFDD"/>
    </w:rPr>
  </w:style>
  <w:style w:type="character" w:styleId="FollowedHyperlink">
    <w:name w:val="FollowedHyperlink"/>
    <w:basedOn w:val="DefaultParagraphFont"/>
    <w:uiPriority w:val="99"/>
    <w:semiHidden/>
    <w:unhideWhenUsed/>
    <w:rsid w:val="002A4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entials@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dentials@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p22/participation/registr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pp22/en/participation/credentials/" TargetMode="External"/><Relationship Id="rId4" Type="http://schemas.openxmlformats.org/officeDocument/2006/relationships/settings" Target="settings.xml"/><Relationship Id="rId9" Type="http://schemas.openxmlformats.org/officeDocument/2006/relationships/hyperlink" Target="https://www.itu.int/md/S21-SG-CIR-0040/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D6CC-D9BD-4809-8379-0F3CA9BA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Outaabachie, Abdoulkader</dc:creator>
  <cp:keywords/>
  <dc:description/>
  <cp:lastModifiedBy>Diallo, Maywenn</cp:lastModifiedBy>
  <cp:revision>2</cp:revision>
  <dcterms:created xsi:type="dcterms:W3CDTF">2022-03-22T07:05:00Z</dcterms:created>
  <dcterms:modified xsi:type="dcterms:W3CDTF">2022-03-22T07:05:00Z</dcterms:modified>
</cp:coreProperties>
</file>