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165EC021" w14:textId="77777777" w:rsidTr="00F74CBA">
        <w:trPr>
          <w:cantSplit/>
        </w:trPr>
        <w:tc>
          <w:tcPr>
            <w:tcW w:w="6911" w:type="dxa"/>
          </w:tcPr>
          <w:p w14:paraId="7C82A398" w14:textId="52C208C6"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885E8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="00885E81" w:rsidRPr="000C2D61">
              <w:rPr>
                <w:b/>
                <w:bCs/>
                <w:szCs w:val="24"/>
                <w:lang w:eastAsia="zh-CN"/>
              </w:rPr>
              <w:t>20</w:t>
            </w:r>
            <w:r w:rsidR="00885E81">
              <w:rPr>
                <w:b/>
                <w:bCs/>
                <w:szCs w:val="24"/>
                <w:lang w:eastAsia="zh-CN"/>
              </w:rPr>
              <w:t>22</w:t>
            </w:r>
            <w:r w:rsidR="00885E81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885E81">
              <w:rPr>
                <w:b/>
                <w:bCs/>
                <w:szCs w:val="24"/>
                <w:lang w:eastAsia="zh-CN"/>
              </w:rPr>
              <w:t>9</w:t>
            </w:r>
            <w:r w:rsidR="00885E81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885E81" w:rsidRPr="000C2D61">
              <w:rPr>
                <w:b/>
                <w:bCs/>
                <w:szCs w:val="24"/>
                <w:lang w:eastAsia="zh-CN"/>
              </w:rPr>
              <w:t>2</w:t>
            </w:r>
            <w:r w:rsidR="00885E81">
              <w:rPr>
                <w:b/>
                <w:bCs/>
                <w:szCs w:val="24"/>
                <w:lang w:eastAsia="zh-CN"/>
              </w:rPr>
              <w:t>6</w:t>
            </w:r>
            <w:r w:rsidR="00885E81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="00885E81" w:rsidRPr="000C2D61">
              <w:rPr>
                <w:b/>
                <w:bCs/>
                <w:szCs w:val="24"/>
                <w:lang w:eastAsia="zh-CN"/>
              </w:rPr>
              <w:t>-1</w:t>
            </w:r>
            <w:r w:rsidR="00885E81">
              <w:rPr>
                <w:b/>
                <w:bCs/>
                <w:szCs w:val="24"/>
                <w:lang w:eastAsia="zh-CN"/>
              </w:rPr>
              <w:t>0</w:t>
            </w:r>
            <w:r w:rsidR="00885E81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885E81" w:rsidRPr="000C2D61">
              <w:rPr>
                <w:b/>
                <w:bCs/>
                <w:szCs w:val="24"/>
                <w:lang w:eastAsia="zh-CN"/>
              </w:rPr>
              <w:t>1</w:t>
            </w:r>
            <w:r w:rsidR="00885E81">
              <w:rPr>
                <w:b/>
                <w:bCs/>
                <w:szCs w:val="24"/>
                <w:lang w:eastAsia="zh-CN"/>
              </w:rPr>
              <w:t>4</w:t>
            </w:r>
            <w:r w:rsidR="00885E81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885E81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3ACAEFD0" w14:textId="2E64F42D" w:rsidR="00C710E5" w:rsidRPr="00622560" w:rsidRDefault="00885E81" w:rsidP="0080683A"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F83657" wp14:editId="5A49993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63676BEA" w14:textId="77777777" w:rsidTr="00F74CB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BFD62FE" w14:textId="77777777" w:rsidR="00C710E5" w:rsidRPr="00617BE4" w:rsidRDefault="00C710E5" w:rsidP="0080683A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2CB7C2B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629A843" w14:textId="77777777" w:rsidTr="00F74CB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A3D83C" w14:textId="77777777" w:rsidR="00C710E5" w:rsidRPr="00CB4E5A" w:rsidRDefault="00C710E5" w:rsidP="0080683A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AB42AC" w14:textId="77777777" w:rsidR="00C710E5" w:rsidRPr="00CB4E5A" w:rsidRDefault="00C710E5" w:rsidP="0080683A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11695CF0" w14:textId="77777777" w:rsidTr="00F74CBA">
        <w:trPr>
          <w:cantSplit/>
          <w:trHeight w:val="23"/>
        </w:trPr>
        <w:tc>
          <w:tcPr>
            <w:tcW w:w="6911" w:type="dxa"/>
          </w:tcPr>
          <w:p w14:paraId="2728DBC5" w14:textId="77777777"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14:paraId="6583EEB4" w14:textId="2939D93F" w:rsidR="000C0900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80683A">
              <w:rPr>
                <w:rFonts w:cstheme="minorHAnsi"/>
                <w:b/>
                <w:szCs w:val="24"/>
              </w:rPr>
              <w:t xml:space="preserve"> </w:t>
            </w:r>
            <w:r w:rsidR="00885E81">
              <w:rPr>
                <w:rFonts w:cstheme="minorHAnsi"/>
                <w:b/>
                <w:szCs w:val="24"/>
              </w:rPr>
              <w:t>209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14:paraId="71792714" w14:textId="77777777" w:rsidTr="00F74CBA">
        <w:trPr>
          <w:cantSplit/>
          <w:trHeight w:val="23"/>
        </w:trPr>
        <w:tc>
          <w:tcPr>
            <w:tcW w:w="6911" w:type="dxa"/>
          </w:tcPr>
          <w:p w14:paraId="121F2C19" w14:textId="77777777"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0EB6471" w14:textId="075BF2BD" w:rsidR="00C710E5" w:rsidRPr="007F0374" w:rsidRDefault="000C0900" w:rsidP="0080683A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</w:t>
            </w:r>
            <w:r w:rsidR="00885E81">
              <w:rPr>
                <w:rFonts w:cstheme="minorHAnsi"/>
                <w:b/>
                <w:bCs/>
                <w:szCs w:val="24"/>
              </w:rPr>
              <w:t>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2E0384">
              <w:rPr>
                <w:rFonts w:cstheme="minorHAnsi"/>
                <w:b/>
                <w:bCs/>
                <w:szCs w:val="24"/>
              </w:rPr>
              <w:t>1</w:t>
            </w:r>
            <w:r w:rsidR="00885E81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885E81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14:paraId="6C99475E" w14:textId="77777777" w:rsidTr="00F74CBA">
        <w:trPr>
          <w:cantSplit/>
          <w:trHeight w:val="23"/>
        </w:trPr>
        <w:tc>
          <w:tcPr>
            <w:tcW w:w="6911" w:type="dxa"/>
          </w:tcPr>
          <w:p w14:paraId="4FDD16E9" w14:textId="77777777"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6FC4D12B" w14:textId="77777777"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5F9D0F94" w14:textId="77777777" w:rsidTr="00F74CBA">
        <w:trPr>
          <w:cantSplit/>
          <w:trHeight w:val="23"/>
        </w:trPr>
        <w:tc>
          <w:tcPr>
            <w:tcW w:w="10031" w:type="dxa"/>
            <w:gridSpan w:val="2"/>
          </w:tcPr>
          <w:p w14:paraId="4F53DEF4" w14:textId="77777777" w:rsidR="00C710E5" w:rsidRDefault="00C710E5" w:rsidP="0080683A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3C3DAF" w:rsidRPr="002451D0" w14:paraId="1AEBE392" w14:textId="77777777" w:rsidTr="00F74CBA">
        <w:trPr>
          <w:cantSplit/>
        </w:trPr>
        <w:tc>
          <w:tcPr>
            <w:tcW w:w="10031" w:type="dxa"/>
            <w:gridSpan w:val="2"/>
          </w:tcPr>
          <w:p w14:paraId="66EA2F5C" w14:textId="77777777" w:rsidR="005B2593" w:rsidRDefault="00AF227D" w:rsidP="005B2593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proofErr w:type="gramStart"/>
            <w:r>
              <w:rPr>
                <w:rFonts w:hint="eastAsia"/>
                <w:lang w:eastAsia="zh-CN"/>
              </w:rPr>
              <w:t>第十</w:t>
            </w:r>
            <w:r w:rsidR="00B718A5">
              <w:rPr>
                <w:rFonts w:hint="eastAsia"/>
                <w:lang w:eastAsia="zh-CN"/>
              </w:rPr>
              <w:t>九</w:t>
            </w:r>
            <w:r w:rsidR="003C3DAF" w:rsidRPr="00644918">
              <w:rPr>
                <w:rFonts w:hint="eastAsia"/>
                <w:lang w:eastAsia="zh-CN"/>
              </w:rPr>
              <w:t>次</w:t>
            </w:r>
            <w:r w:rsidR="00885E81">
              <w:rPr>
                <w:rFonts w:hint="eastAsia"/>
                <w:lang w:eastAsia="zh-CN"/>
              </w:rPr>
              <w:t>暨最后</w:t>
            </w:r>
            <w:proofErr w:type="gramEnd"/>
            <w:r w:rsidR="00885E81">
              <w:rPr>
                <w:rFonts w:hint="eastAsia"/>
                <w:lang w:eastAsia="zh-CN"/>
              </w:rPr>
              <w:t>一次</w:t>
            </w:r>
            <w:r w:rsidR="003C3DAF" w:rsidRPr="00644918">
              <w:rPr>
                <w:rFonts w:hint="eastAsia"/>
                <w:lang w:eastAsia="zh-CN"/>
              </w:rPr>
              <w:t>全体会议</w:t>
            </w:r>
          </w:p>
          <w:p w14:paraId="64C955C2" w14:textId="748D2C52" w:rsidR="0099616B" w:rsidRPr="0099616B" w:rsidRDefault="003C3DAF" w:rsidP="005B2593">
            <w:pPr>
              <w:pStyle w:val="Title1"/>
              <w:rPr>
                <w:lang w:val="en-CA" w:eastAsia="zh-CN"/>
              </w:rPr>
            </w:pPr>
            <w:r w:rsidRPr="00644918">
              <w:rPr>
                <w:rFonts w:hint="eastAsia"/>
                <w:lang w:eastAsia="zh-CN"/>
              </w:rPr>
              <w:t>会议</w:t>
            </w:r>
            <w:r w:rsidR="00885E81">
              <w:rPr>
                <w:rFonts w:hint="eastAsia"/>
                <w:lang w:eastAsia="zh-CN"/>
              </w:rPr>
              <w:t>记</w:t>
            </w:r>
            <w:r w:rsidRPr="00644918">
              <w:rPr>
                <w:rFonts w:hint="eastAsia"/>
                <w:lang w:eastAsia="zh-CN"/>
              </w:rPr>
              <w:t>录</w:t>
            </w:r>
          </w:p>
        </w:tc>
      </w:tr>
      <w:tr w:rsidR="003C3DAF" w14:paraId="43AD6800" w14:textId="77777777" w:rsidTr="00F74CBA">
        <w:trPr>
          <w:cantSplit/>
        </w:trPr>
        <w:tc>
          <w:tcPr>
            <w:tcW w:w="10031" w:type="dxa"/>
            <w:gridSpan w:val="2"/>
          </w:tcPr>
          <w:p w14:paraId="668627B0" w14:textId="0315715F" w:rsidR="003C3DAF" w:rsidRPr="005B2593" w:rsidRDefault="003C3DAF" w:rsidP="005B2593">
            <w:pPr>
              <w:spacing w:before="240"/>
              <w:jc w:val="center"/>
              <w:rPr>
                <w:sz w:val="28"/>
                <w:szCs w:val="28"/>
                <w:lang w:eastAsia="zh-CN"/>
              </w:rPr>
            </w:pPr>
            <w:bookmarkStart w:id="5" w:name="dtitle1" w:colFirst="0" w:colLast="0"/>
            <w:bookmarkEnd w:id="4"/>
            <w:r w:rsidRPr="005B2593">
              <w:rPr>
                <w:rFonts w:hint="eastAsia"/>
                <w:sz w:val="28"/>
                <w:szCs w:val="28"/>
                <w:lang w:eastAsia="zh-CN"/>
              </w:rPr>
              <w:t>20</w:t>
            </w:r>
            <w:r w:rsidR="00885E81" w:rsidRPr="005B2593">
              <w:rPr>
                <w:sz w:val="28"/>
                <w:szCs w:val="28"/>
                <w:lang w:eastAsia="zh-CN"/>
              </w:rPr>
              <w:t>22</w:t>
            </w:r>
            <w:r w:rsidRPr="005B2593">
              <w:rPr>
                <w:rFonts w:hint="eastAsia"/>
                <w:sz w:val="28"/>
                <w:szCs w:val="28"/>
                <w:lang w:eastAsia="zh-CN"/>
              </w:rPr>
              <w:t>年</w:t>
            </w:r>
            <w:r w:rsidR="00AF227D" w:rsidRPr="005B2593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885E81" w:rsidRPr="005B2593">
              <w:rPr>
                <w:sz w:val="28"/>
                <w:szCs w:val="28"/>
                <w:lang w:eastAsia="zh-CN"/>
              </w:rPr>
              <w:t>0</w:t>
            </w:r>
            <w:r w:rsidRPr="005B2593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="00B718A5" w:rsidRPr="005B2593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885E81" w:rsidRPr="005B2593">
              <w:rPr>
                <w:sz w:val="28"/>
                <w:szCs w:val="28"/>
                <w:lang w:eastAsia="zh-CN"/>
              </w:rPr>
              <w:t>4</w:t>
            </w:r>
            <w:r w:rsidR="00AF227D" w:rsidRPr="005B2593">
              <w:rPr>
                <w:rFonts w:hint="eastAsia"/>
                <w:sz w:val="28"/>
                <w:szCs w:val="28"/>
                <w:lang w:eastAsia="zh-CN"/>
              </w:rPr>
              <w:t>日（星期</w:t>
            </w:r>
            <w:r w:rsidR="00B718A5" w:rsidRPr="005B2593">
              <w:rPr>
                <w:rFonts w:hint="eastAsia"/>
                <w:sz w:val="28"/>
                <w:szCs w:val="28"/>
                <w:lang w:eastAsia="zh-CN"/>
              </w:rPr>
              <w:t>五</w:t>
            </w:r>
            <w:r w:rsidRPr="005B2593">
              <w:rPr>
                <w:rFonts w:hint="eastAsia"/>
                <w:sz w:val="28"/>
                <w:szCs w:val="28"/>
                <w:lang w:eastAsia="zh-CN"/>
              </w:rPr>
              <w:t>）</w:t>
            </w:r>
            <w:r w:rsidRPr="005B2593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B718A5" w:rsidRPr="005B2593">
              <w:rPr>
                <w:sz w:val="28"/>
                <w:szCs w:val="28"/>
                <w:lang w:eastAsia="zh-CN"/>
              </w:rPr>
              <w:t>5</w:t>
            </w:r>
            <w:r w:rsidRPr="005B2593">
              <w:rPr>
                <w:rFonts w:hint="eastAsia"/>
                <w:sz w:val="28"/>
                <w:szCs w:val="28"/>
                <w:lang w:eastAsia="zh-CN"/>
              </w:rPr>
              <w:t>:</w:t>
            </w:r>
            <w:r w:rsidRPr="005B2593">
              <w:rPr>
                <w:sz w:val="28"/>
                <w:szCs w:val="28"/>
                <w:lang w:eastAsia="zh-CN"/>
              </w:rPr>
              <w:t>0</w:t>
            </w:r>
            <w:bookmarkStart w:id="6" w:name="lt_pId014"/>
            <w:r w:rsidR="00B718A5" w:rsidRPr="005B2593">
              <w:rPr>
                <w:sz w:val="28"/>
                <w:szCs w:val="28"/>
                <w:lang w:eastAsia="zh-CN"/>
              </w:rPr>
              <w:t>5</w:t>
            </w:r>
            <w:bookmarkEnd w:id="6"/>
          </w:p>
        </w:tc>
      </w:tr>
      <w:tr w:rsidR="003C3DAF" w14:paraId="15AC616C" w14:textId="77777777" w:rsidTr="00F74CBA">
        <w:trPr>
          <w:cantSplit/>
        </w:trPr>
        <w:tc>
          <w:tcPr>
            <w:tcW w:w="10031" w:type="dxa"/>
            <w:gridSpan w:val="2"/>
          </w:tcPr>
          <w:p w14:paraId="6E7B9267" w14:textId="5B106FE2" w:rsidR="003C3DAF" w:rsidRPr="005B2593" w:rsidRDefault="003C3DAF" w:rsidP="005B2593">
            <w:pPr>
              <w:spacing w:before="240"/>
              <w:jc w:val="center"/>
              <w:rPr>
                <w:sz w:val="28"/>
                <w:szCs w:val="28"/>
              </w:rPr>
            </w:pPr>
            <w:bookmarkStart w:id="7" w:name="dtitle2" w:colFirst="0" w:colLast="0"/>
            <w:bookmarkEnd w:id="5"/>
            <w:proofErr w:type="spellStart"/>
            <w:r w:rsidRPr="005B2593">
              <w:rPr>
                <w:rFonts w:hint="eastAsia"/>
                <w:b/>
                <w:bCs/>
                <w:sz w:val="28"/>
                <w:szCs w:val="28"/>
              </w:rPr>
              <w:t>主席</w:t>
            </w:r>
            <w:proofErr w:type="spellEnd"/>
            <w:r w:rsidRPr="005B2593">
              <w:rPr>
                <w:rFonts w:hint="eastAsia"/>
                <w:sz w:val="28"/>
                <w:szCs w:val="28"/>
              </w:rPr>
              <w:t>：</w:t>
            </w:r>
            <w:r w:rsidR="00885E81" w:rsidRPr="005B2593">
              <w:rPr>
                <w:bCs/>
                <w:sz w:val="28"/>
                <w:szCs w:val="28"/>
                <w:lang w:val="en-CA"/>
              </w:rPr>
              <w:t xml:space="preserve">Sabin </w:t>
            </w:r>
            <w:proofErr w:type="spellStart"/>
            <w:r w:rsidR="00885E81" w:rsidRPr="005B2593">
              <w:rPr>
                <w:bCs/>
                <w:sz w:val="28"/>
                <w:szCs w:val="28"/>
                <w:lang w:val="en-CA"/>
              </w:rPr>
              <w:t>Sărmaș</w:t>
            </w:r>
            <w:r w:rsidRPr="005B2593">
              <w:rPr>
                <w:rFonts w:hint="eastAsia"/>
                <w:sz w:val="28"/>
                <w:szCs w:val="28"/>
              </w:rPr>
              <w:t>先生</w:t>
            </w:r>
            <w:proofErr w:type="spellEnd"/>
            <w:r w:rsidRPr="005B2593">
              <w:rPr>
                <w:rFonts w:hint="eastAsia"/>
                <w:bCs/>
                <w:sz w:val="28"/>
                <w:szCs w:val="28"/>
                <w:lang w:val="en-CA"/>
              </w:rPr>
              <w:t>（</w:t>
            </w:r>
            <w:r w:rsidR="00885E81" w:rsidRPr="005B2593">
              <w:rPr>
                <w:rFonts w:hint="eastAsia"/>
                <w:bCs/>
                <w:sz w:val="28"/>
                <w:szCs w:val="28"/>
                <w:lang w:val="en-CA" w:eastAsia="zh-CN"/>
              </w:rPr>
              <w:t>罗马尼亚</w:t>
            </w:r>
            <w:r w:rsidRPr="005B2593">
              <w:rPr>
                <w:rFonts w:hint="eastAsia"/>
                <w:bCs/>
                <w:sz w:val="28"/>
                <w:szCs w:val="28"/>
                <w:lang w:val="en-CA"/>
              </w:rPr>
              <w:t>）</w:t>
            </w:r>
          </w:p>
        </w:tc>
      </w:tr>
      <w:bookmarkEnd w:id="7"/>
    </w:tbl>
    <w:p w14:paraId="11222436" w14:textId="77777777" w:rsidR="0080683A" w:rsidRDefault="0080683A" w:rsidP="0080683A"/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5C4475" w14:paraId="4764E66C" w14:textId="77777777" w:rsidTr="005C4475">
        <w:trPr>
          <w:jc w:val="center"/>
        </w:trPr>
        <w:tc>
          <w:tcPr>
            <w:tcW w:w="534" w:type="dxa"/>
          </w:tcPr>
          <w:p w14:paraId="65D3D307" w14:textId="77777777" w:rsidR="005C4475" w:rsidRPr="003B342C" w:rsidRDefault="005C4475" w:rsidP="005C4475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14:paraId="0A53A237" w14:textId="77777777" w:rsidR="005C4475" w:rsidRDefault="005C4475" w:rsidP="005C4475">
            <w:pPr>
              <w:pStyle w:val="toc0"/>
            </w:pPr>
            <w:r>
              <w:rPr>
                <w:rFonts w:hint="eastAsia"/>
                <w:lang w:eastAsia="zh-CN"/>
              </w:rPr>
              <w:t>议题</w:t>
            </w:r>
          </w:p>
        </w:tc>
        <w:tc>
          <w:tcPr>
            <w:tcW w:w="2333" w:type="dxa"/>
          </w:tcPr>
          <w:p w14:paraId="4582D652" w14:textId="77777777" w:rsidR="005C4475" w:rsidRDefault="005C4475" w:rsidP="005C4475">
            <w:pPr>
              <w:pStyle w:val="toc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</w:t>
            </w:r>
          </w:p>
        </w:tc>
      </w:tr>
      <w:tr w:rsidR="005C4475" w14:paraId="454E21C1" w14:textId="77777777" w:rsidTr="005C4475">
        <w:trPr>
          <w:jc w:val="center"/>
        </w:trPr>
        <w:tc>
          <w:tcPr>
            <w:tcW w:w="534" w:type="dxa"/>
          </w:tcPr>
          <w:p w14:paraId="04E8A6E3" w14:textId="77777777" w:rsidR="005C4475" w:rsidRPr="003B342C" w:rsidRDefault="005C4475" w:rsidP="005C4475">
            <w:pPr>
              <w:ind w:left="567" w:hanging="567"/>
              <w:rPr>
                <w:lang w:val="en-CA"/>
              </w:rPr>
            </w:pPr>
            <w:r w:rsidRPr="003B342C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14:paraId="6C570A49" w14:textId="77777777" w:rsidR="005C4475" w:rsidRDefault="005C4475" w:rsidP="005C4475">
            <w:pPr>
              <w:tabs>
                <w:tab w:val="clear" w:pos="567"/>
                <w:tab w:val="left" w:pos="33"/>
              </w:tabs>
              <w:ind w:left="3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附加声明</w:t>
            </w:r>
          </w:p>
        </w:tc>
        <w:tc>
          <w:tcPr>
            <w:tcW w:w="2333" w:type="dxa"/>
          </w:tcPr>
          <w:p w14:paraId="623278B8" w14:textId="4561CCF1" w:rsidR="005C4475" w:rsidRPr="003B342C" w:rsidRDefault="003D5736" w:rsidP="005C4475">
            <w:pPr>
              <w:jc w:val="center"/>
              <w:rPr>
                <w:lang w:val="en-CA"/>
              </w:rPr>
            </w:pPr>
            <w:hyperlink r:id="rId8" w:history="1">
              <w:r w:rsidR="00885E81" w:rsidRPr="00D46992">
                <w:rPr>
                  <w:rStyle w:val="Hyperlink"/>
                  <w:szCs w:val="24"/>
                </w:rPr>
                <w:t>200</w:t>
              </w:r>
            </w:hyperlink>
          </w:p>
        </w:tc>
      </w:tr>
      <w:tr w:rsidR="005C4475" w14:paraId="7A0EF5BC" w14:textId="77777777" w:rsidTr="005C4475">
        <w:trPr>
          <w:jc w:val="center"/>
        </w:trPr>
        <w:tc>
          <w:tcPr>
            <w:tcW w:w="534" w:type="dxa"/>
          </w:tcPr>
          <w:p w14:paraId="6171CD11" w14:textId="77777777" w:rsidR="005C4475" w:rsidRPr="003B342C" w:rsidRDefault="005C4475" w:rsidP="005C4475">
            <w:pPr>
              <w:ind w:left="567" w:hanging="567"/>
              <w:rPr>
                <w:lang w:val="en-CA"/>
              </w:rPr>
            </w:pPr>
            <w:r w:rsidRPr="003B342C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14:paraId="65D4EADA" w14:textId="77777777" w:rsidR="005C4475" w:rsidRPr="00256091" w:rsidRDefault="005C4475" w:rsidP="005C447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hint="eastAsia"/>
                <w:lang w:val="fr-CH" w:eastAsia="zh-CN"/>
              </w:rPr>
              <w:t>《最后文件》</w:t>
            </w:r>
            <w:r w:rsidRPr="00312191">
              <w:rPr>
                <w:rFonts w:hint="eastAsia"/>
                <w:lang w:eastAsia="zh-CN"/>
              </w:rPr>
              <w:t>签署仪式</w:t>
            </w:r>
          </w:p>
        </w:tc>
        <w:tc>
          <w:tcPr>
            <w:tcW w:w="2333" w:type="dxa"/>
          </w:tcPr>
          <w:p w14:paraId="344299B1" w14:textId="77777777" w:rsidR="005C4475" w:rsidRPr="003B342C" w:rsidRDefault="005C4475" w:rsidP="005C4475">
            <w:pPr>
              <w:jc w:val="center"/>
              <w:rPr>
                <w:lang w:val="en-CA"/>
              </w:rPr>
            </w:pPr>
            <w:r w:rsidRPr="003B342C">
              <w:rPr>
                <w:lang w:val="en-CA"/>
              </w:rPr>
              <w:t>-</w:t>
            </w:r>
          </w:p>
        </w:tc>
      </w:tr>
      <w:tr w:rsidR="005C4475" w14:paraId="733F7BD2" w14:textId="77777777" w:rsidTr="005C4475">
        <w:trPr>
          <w:jc w:val="center"/>
        </w:trPr>
        <w:tc>
          <w:tcPr>
            <w:tcW w:w="534" w:type="dxa"/>
          </w:tcPr>
          <w:p w14:paraId="2AF636B8" w14:textId="77777777" w:rsidR="005C4475" w:rsidRPr="003B342C" w:rsidRDefault="005C4475" w:rsidP="005C4475">
            <w:pPr>
              <w:ind w:left="567" w:hanging="567"/>
              <w:rPr>
                <w:lang w:val="en-CA"/>
              </w:rPr>
            </w:pPr>
            <w:r w:rsidRPr="003B342C">
              <w:rPr>
                <w:lang w:val="en-CA"/>
              </w:rPr>
              <w:t>3</w:t>
            </w:r>
          </w:p>
        </w:tc>
        <w:tc>
          <w:tcPr>
            <w:tcW w:w="7164" w:type="dxa"/>
          </w:tcPr>
          <w:p w14:paraId="429DE96A" w14:textId="77777777" w:rsidR="005C4475" w:rsidRDefault="005C4475" w:rsidP="005C4475">
            <w:pPr>
              <w:rPr>
                <w:lang w:eastAsia="zh-CN"/>
              </w:rPr>
            </w:pPr>
            <w:r>
              <w:rPr>
                <w:rFonts w:hint="eastAsia"/>
                <w:lang w:val="fr-CH" w:eastAsia="zh-CN"/>
              </w:rPr>
              <w:t>大会闭幕式</w:t>
            </w:r>
          </w:p>
        </w:tc>
        <w:tc>
          <w:tcPr>
            <w:tcW w:w="2333" w:type="dxa"/>
          </w:tcPr>
          <w:p w14:paraId="3F1066AB" w14:textId="77777777" w:rsidR="005C4475" w:rsidRPr="003B342C" w:rsidRDefault="005C4475" w:rsidP="005C4475">
            <w:pPr>
              <w:jc w:val="center"/>
              <w:rPr>
                <w:lang w:val="en-CA"/>
              </w:rPr>
            </w:pPr>
            <w:r w:rsidRPr="003B342C">
              <w:rPr>
                <w:lang w:val="en-CA"/>
              </w:rPr>
              <w:t>-</w:t>
            </w:r>
          </w:p>
        </w:tc>
      </w:tr>
    </w:tbl>
    <w:p w14:paraId="3A1A528F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1EDDFEC2" w14:textId="21BADF7D" w:rsidR="005C4475" w:rsidRPr="00492EC4" w:rsidRDefault="005C4475" w:rsidP="005B2593">
      <w:pPr>
        <w:pStyle w:val="Heading1"/>
        <w:tabs>
          <w:tab w:val="center" w:pos="4822"/>
        </w:tabs>
        <w:rPr>
          <w:lang w:eastAsia="zh-CN"/>
        </w:rPr>
      </w:pPr>
      <w:bookmarkStart w:id="8" w:name="lt_pId610"/>
      <w:r w:rsidRPr="00492EC4">
        <w:rPr>
          <w:lang w:eastAsia="zh-CN"/>
        </w:rPr>
        <w:lastRenderedPageBreak/>
        <w:t>1</w:t>
      </w:r>
      <w:r w:rsidRPr="00492EC4">
        <w:rPr>
          <w:lang w:eastAsia="zh-CN"/>
        </w:rPr>
        <w:tab/>
      </w:r>
      <w:r>
        <w:rPr>
          <w:rFonts w:hint="eastAsia"/>
          <w:lang w:eastAsia="zh-CN"/>
        </w:rPr>
        <w:t>附加声明</w:t>
      </w:r>
      <w:r>
        <w:rPr>
          <w:lang w:eastAsia="zh-CN"/>
        </w:rPr>
        <w:t>（</w:t>
      </w:r>
      <w:r w:rsidR="00885E81">
        <w:rPr>
          <w:rFonts w:hint="eastAsia"/>
          <w:lang w:eastAsia="zh-CN"/>
        </w:rPr>
        <w:t>第</w:t>
      </w:r>
      <w:hyperlink r:id="rId9" w:history="1">
        <w:hyperlink r:id="rId10" w:history="1">
          <w:r w:rsidR="00885E81" w:rsidRPr="009343A4">
            <w:rPr>
              <w:rStyle w:val="Hyperlink"/>
              <w:bCs/>
              <w:lang w:eastAsia="zh-CN"/>
            </w:rPr>
            <w:t>200</w:t>
          </w:r>
        </w:hyperlink>
        <w:r w:rsidRPr="00885E81">
          <w:rPr>
            <w:rFonts w:hint="eastAsia"/>
          </w:rPr>
          <w:t>号</w:t>
        </w:r>
        <w:r w:rsidRPr="00885E81">
          <w:t>文件</w:t>
        </w:r>
      </w:hyperlink>
      <w:r>
        <w:rPr>
          <w:lang w:eastAsia="zh-CN"/>
        </w:rPr>
        <w:t>）</w:t>
      </w:r>
    </w:p>
    <w:p w14:paraId="458324E7" w14:textId="7AAE4117" w:rsidR="005C4475" w:rsidRPr="00492EC4" w:rsidRDefault="005C4475" w:rsidP="005C4475">
      <w:pPr>
        <w:rPr>
          <w:lang w:eastAsia="zh-CN"/>
        </w:rPr>
      </w:pPr>
      <w:r w:rsidRPr="00492EC4">
        <w:rPr>
          <w:lang w:eastAsia="zh-CN"/>
        </w:rPr>
        <w:t>1.1</w:t>
      </w:r>
      <w:r w:rsidRPr="00492EC4">
        <w:rPr>
          <w:lang w:eastAsia="zh-CN"/>
        </w:rPr>
        <w:tab/>
      </w:r>
      <w:r>
        <w:rPr>
          <w:rFonts w:hint="eastAsia"/>
          <w:lang w:eastAsia="zh-CN"/>
        </w:rPr>
        <w:t>会议</w:t>
      </w:r>
      <w:r>
        <w:rPr>
          <w:lang w:eastAsia="zh-CN"/>
        </w:rPr>
        <w:t>将</w:t>
      </w:r>
      <w:r w:rsidR="00885E81" w:rsidRPr="00C24A73">
        <w:rPr>
          <w:rFonts w:eastAsia="Times New Roman"/>
          <w:lang w:val="en-CA" w:eastAsia="zh-CN"/>
        </w:rPr>
        <w:t>200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文件包括的</w:t>
      </w:r>
      <w:r>
        <w:rPr>
          <w:rFonts w:hint="eastAsia"/>
          <w:lang w:eastAsia="zh-CN"/>
        </w:rPr>
        <w:t>附加</w:t>
      </w:r>
      <w:r>
        <w:rPr>
          <w:lang w:eastAsia="zh-CN"/>
        </w:rPr>
        <w:t>声明</w:t>
      </w:r>
      <w:r>
        <w:rPr>
          <w:rFonts w:hint="eastAsia"/>
          <w:b/>
          <w:bCs/>
          <w:lang w:eastAsia="zh-CN"/>
        </w:rPr>
        <w:t>记录</w:t>
      </w:r>
      <w:r>
        <w:rPr>
          <w:b/>
          <w:bCs/>
          <w:lang w:eastAsia="zh-CN"/>
        </w:rPr>
        <w:t>在案。</w:t>
      </w:r>
    </w:p>
    <w:p w14:paraId="532B963F" w14:textId="77777777" w:rsidR="005C4475" w:rsidRPr="00D52FE5" w:rsidRDefault="005C4475" w:rsidP="0099616B">
      <w:pPr>
        <w:pStyle w:val="Heading1"/>
        <w:rPr>
          <w:lang w:val="en-US" w:eastAsia="zh-CN"/>
        </w:rPr>
      </w:pPr>
      <w:r w:rsidRPr="00492EC4">
        <w:rPr>
          <w:lang w:eastAsia="zh-CN"/>
        </w:rPr>
        <w:t>2</w:t>
      </w:r>
      <w:r w:rsidRPr="00492EC4">
        <w:rPr>
          <w:lang w:eastAsia="zh-CN"/>
        </w:rPr>
        <w:tab/>
      </w:r>
      <w:r>
        <w:rPr>
          <w:rFonts w:hint="eastAsia"/>
          <w:lang w:val="fr-CH" w:eastAsia="zh-CN"/>
        </w:rPr>
        <w:t>《最后文件》</w:t>
      </w:r>
      <w:r w:rsidRPr="00312191">
        <w:rPr>
          <w:rFonts w:hint="eastAsia"/>
          <w:lang w:eastAsia="zh-CN"/>
        </w:rPr>
        <w:t>签署仪式</w:t>
      </w:r>
    </w:p>
    <w:p w14:paraId="4A2FD10B" w14:textId="77777777" w:rsidR="005C4475" w:rsidRPr="00492EC4" w:rsidRDefault="005C4475" w:rsidP="005C4475">
      <w:pPr>
        <w:rPr>
          <w:lang w:eastAsia="zh-CN"/>
        </w:rPr>
      </w:pPr>
      <w:r>
        <w:rPr>
          <w:lang w:eastAsia="zh-CN"/>
        </w:rPr>
        <w:t>2</w:t>
      </w:r>
      <w:r w:rsidRPr="00492EC4">
        <w:rPr>
          <w:lang w:eastAsia="zh-CN"/>
        </w:rPr>
        <w:t>.1</w:t>
      </w:r>
      <w:r w:rsidRPr="00492EC4">
        <w:rPr>
          <w:lang w:eastAsia="zh-CN"/>
        </w:rPr>
        <w:tab/>
      </w:r>
      <w:r w:rsidRPr="005309A2">
        <w:rPr>
          <w:rFonts w:hint="eastAsia"/>
          <w:b/>
          <w:bCs/>
          <w:lang w:eastAsia="zh-CN"/>
        </w:rPr>
        <w:t>全</w:t>
      </w:r>
      <w:r>
        <w:rPr>
          <w:rFonts w:hint="eastAsia"/>
          <w:b/>
          <w:bCs/>
          <w:lang w:eastAsia="zh-CN"/>
        </w:rPr>
        <w:t>体</w:t>
      </w:r>
      <w:r w:rsidRPr="005309A2">
        <w:rPr>
          <w:rFonts w:hint="eastAsia"/>
          <w:b/>
          <w:bCs/>
          <w:lang w:eastAsia="zh-CN"/>
        </w:rPr>
        <w:t>会</w:t>
      </w:r>
      <w:r>
        <w:rPr>
          <w:rFonts w:hint="eastAsia"/>
          <w:b/>
          <w:bCs/>
          <w:lang w:eastAsia="zh-CN"/>
        </w:rPr>
        <w:t>议</w:t>
      </w:r>
      <w:r w:rsidRPr="005309A2">
        <w:rPr>
          <w:b/>
          <w:bCs/>
          <w:lang w:eastAsia="zh-CN"/>
        </w:rPr>
        <w:t>秘书</w:t>
      </w:r>
      <w:r>
        <w:rPr>
          <w:rFonts w:hint="eastAsia"/>
          <w:lang w:eastAsia="zh-CN"/>
        </w:rPr>
        <w:t>按</w:t>
      </w:r>
      <w:r>
        <w:rPr>
          <w:lang w:eastAsia="zh-CN"/>
        </w:rPr>
        <w:t>法文字母顺序对证书合格的</w:t>
      </w:r>
      <w:r>
        <w:rPr>
          <w:rFonts w:hint="eastAsia"/>
          <w:lang w:eastAsia="zh-CN"/>
        </w:rPr>
        <w:t>代表团</w:t>
      </w:r>
      <w:r>
        <w:rPr>
          <w:lang w:eastAsia="zh-CN"/>
        </w:rPr>
        <w:t>一一点名。</w:t>
      </w:r>
    </w:p>
    <w:p w14:paraId="27736AE4" w14:textId="36FE0B7F" w:rsidR="005C4475" w:rsidRPr="003B342C" w:rsidRDefault="005C4475" w:rsidP="001448AA">
      <w:pPr>
        <w:rPr>
          <w:lang w:val="en-CA" w:eastAsia="zh-CN"/>
        </w:rPr>
      </w:pPr>
      <w:r w:rsidRPr="003B342C">
        <w:rPr>
          <w:lang w:val="en-CA" w:eastAsia="zh-CN"/>
        </w:rPr>
        <w:t>2.2</w:t>
      </w:r>
      <w:r w:rsidRPr="003B342C">
        <w:rPr>
          <w:lang w:val="en-CA" w:eastAsia="zh-CN"/>
        </w:rPr>
        <w:tab/>
      </w:r>
      <w:bookmarkStart w:id="9" w:name="lt_pId037"/>
      <w:r>
        <w:rPr>
          <w:rFonts w:hint="eastAsia"/>
          <w:lang w:eastAsia="zh-CN"/>
        </w:rPr>
        <w:t>以下</w:t>
      </w:r>
      <w:r w:rsidR="001A655F">
        <w:rPr>
          <w:rFonts w:hint="eastAsia"/>
          <w:lang w:eastAsia="zh-CN"/>
        </w:rPr>
        <w:t>1</w:t>
      </w:r>
      <w:r w:rsidR="00885E81">
        <w:rPr>
          <w:lang w:eastAsia="zh-CN"/>
        </w:rPr>
        <w:t>59</w:t>
      </w:r>
      <w:r w:rsidR="001448AA">
        <w:rPr>
          <w:rFonts w:hint="eastAsia"/>
          <w:lang w:eastAsia="zh-CN"/>
        </w:rPr>
        <w:t>个</w:t>
      </w:r>
      <w:r w:rsidR="001A655F">
        <w:rPr>
          <w:rFonts w:hint="eastAsia"/>
          <w:lang w:eastAsia="zh-CN"/>
        </w:rPr>
        <w:t>国</w:t>
      </w:r>
      <w:r w:rsidR="001448AA">
        <w:rPr>
          <w:rFonts w:hint="eastAsia"/>
          <w:lang w:eastAsia="zh-CN"/>
        </w:rPr>
        <w:t>家的</w:t>
      </w:r>
      <w:r>
        <w:rPr>
          <w:lang w:eastAsia="zh-CN"/>
        </w:rPr>
        <w:t>代表团签署了</w:t>
      </w:r>
      <w:r>
        <w:rPr>
          <w:rFonts w:hint="eastAsia"/>
          <w:lang w:eastAsia="zh-CN"/>
        </w:rPr>
        <w:t>《最后</w:t>
      </w:r>
      <w:r>
        <w:rPr>
          <w:lang w:eastAsia="zh-CN"/>
        </w:rPr>
        <w:t>文件》：</w:t>
      </w:r>
      <w:bookmarkEnd w:id="9"/>
    </w:p>
    <w:p w14:paraId="11D862C8" w14:textId="201036CC" w:rsidR="005C4475" w:rsidRPr="003B342C" w:rsidRDefault="005C4475" w:rsidP="00364A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firstLineChars="200" w:firstLine="480"/>
        <w:rPr>
          <w:lang w:val="en-CA" w:eastAsia="zh-CN"/>
        </w:rPr>
      </w:pPr>
      <w:bookmarkStart w:id="10" w:name="lt_pId038"/>
      <w:r>
        <w:rPr>
          <w:lang w:val="en-CA" w:eastAsia="zh-CN"/>
        </w:rPr>
        <w:t>阿尔巴尼亚（共和国）、阿尔及利亚（人民民主共和国）、德意志（联邦共和国）、</w:t>
      </w:r>
      <w:r w:rsidR="001448AA">
        <w:rPr>
          <w:rFonts w:hint="eastAsia"/>
          <w:lang w:val="en-CA" w:eastAsia="zh-CN"/>
        </w:rPr>
        <w:t>安道尔（公国）、</w:t>
      </w:r>
      <w:r>
        <w:rPr>
          <w:lang w:val="en-CA" w:eastAsia="zh-CN"/>
        </w:rPr>
        <w:t>沙特阿拉伯（王国）、阿根廷共和国、亚美尼亚（共和国）、澳大利亚、奥地利、阿塞拜疆</w:t>
      </w:r>
      <w:r w:rsidR="00885E81">
        <w:rPr>
          <w:rFonts w:hint="eastAsia"/>
          <w:lang w:val="en-CA" w:eastAsia="zh-CN"/>
        </w:rPr>
        <w:t>（</w:t>
      </w:r>
      <w:r>
        <w:rPr>
          <w:lang w:val="en-CA" w:eastAsia="zh-CN"/>
        </w:rPr>
        <w:t>共和国</w:t>
      </w:r>
      <w:r w:rsidR="00885E81">
        <w:rPr>
          <w:rFonts w:hint="eastAsia"/>
          <w:lang w:val="en-CA" w:eastAsia="zh-CN"/>
        </w:rPr>
        <w:t>）</w:t>
      </w:r>
      <w:r>
        <w:rPr>
          <w:lang w:val="en-CA" w:eastAsia="zh-CN"/>
        </w:rPr>
        <w:t>、巴哈马</w:t>
      </w:r>
      <w:r w:rsidR="00D52FE5">
        <w:rPr>
          <w:lang w:val="en-CA" w:eastAsia="zh-CN"/>
        </w:rPr>
        <w:t>（国）</w:t>
      </w:r>
      <w:r>
        <w:rPr>
          <w:lang w:val="en-CA" w:eastAsia="zh-CN"/>
        </w:rPr>
        <w:t>、巴林（王国）、孟加拉（人民共和国）、巴巴多斯、</w:t>
      </w:r>
      <w:r w:rsidR="00885E81">
        <w:rPr>
          <w:rFonts w:hint="eastAsia"/>
          <w:lang w:val="en-CA" w:eastAsia="zh-CN"/>
        </w:rPr>
        <w:t>白俄罗斯、</w:t>
      </w:r>
      <w:r>
        <w:rPr>
          <w:lang w:val="en-CA" w:eastAsia="zh-CN"/>
        </w:rPr>
        <w:t>比利时、伯利兹、</w:t>
      </w:r>
      <w:r w:rsidR="00885E81">
        <w:rPr>
          <w:rFonts w:hint="eastAsia"/>
          <w:lang w:val="en-CA" w:eastAsia="zh-CN"/>
        </w:rPr>
        <w:t>贝宁、</w:t>
      </w:r>
      <w:r w:rsidR="00885E81" w:rsidRPr="00885E81">
        <w:rPr>
          <w:rFonts w:hint="eastAsia"/>
          <w:lang w:val="en-CA" w:eastAsia="zh-CN"/>
        </w:rPr>
        <w:t>波斯尼亚和黑塞哥维那</w:t>
      </w:r>
      <w:r w:rsidR="00885E81">
        <w:rPr>
          <w:rFonts w:hint="eastAsia"/>
          <w:lang w:val="en-CA" w:eastAsia="zh-CN"/>
        </w:rPr>
        <w:t>、</w:t>
      </w:r>
      <w:r>
        <w:rPr>
          <w:lang w:val="en-CA" w:eastAsia="zh-CN"/>
        </w:rPr>
        <w:t>不丹（王国）、博茨瓦纳（共和国）、巴西（联邦共和国）、文莱达鲁萨兰国、保加利亚（共和国）、布基纳法索、</w:t>
      </w:r>
      <w:r w:rsidR="001448AA">
        <w:rPr>
          <w:rFonts w:hint="eastAsia"/>
          <w:lang w:val="en-CA" w:eastAsia="zh-CN"/>
        </w:rPr>
        <w:t>布隆迪（共和国）、</w:t>
      </w:r>
      <w:r w:rsidR="00885E81" w:rsidRPr="00885E81">
        <w:rPr>
          <w:rFonts w:hint="eastAsia"/>
          <w:lang w:val="en-CA" w:eastAsia="zh-CN"/>
        </w:rPr>
        <w:t>佛得角（共和国）</w:t>
      </w:r>
      <w:r w:rsidR="00885E81">
        <w:rPr>
          <w:rFonts w:hint="eastAsia"/>
          <w:lang w:val="en-CA" w:eastAsia="zh-CN"/>
        </w:rPr>
        <w:t>、</w:t>
      </w:r>
      <w:r>
        <w:rPr>
          <w:lang w:val="en-CA" w:eastAsia="zh-CN"/>
        </w:rPr>
        <w:t>柬埔寨（王国）、喀麦隆（共和国）、加拿大、智利、中华人民共和国、塞浦路斯（共和国）、梵蒂冈城国、哥伦比亚（共和国）、大韩民国、哥斯达黎加、科特迪瓦（共和国）、克罗地亚（共和国）、古巴、丹麦、</w:t>
      </w:r>
      <w:r w:rsidR="00885E81">
        <w:rPr>
          <w:rFonts w:hint="eastAsia"/>
          <w:lang w:val="en-CA" w:eastAsia="zh-CN"/>
        </w:rPr>
        <w:t>吉布提（共和国）</w:t>
      </w:r>
      <w:r w:rsidR="008F07FF">
        <w:rPr>
          <w:rFonts w:hint="eastAsia"/>
          <w:lang w:val="en-CA" w:eastAsia="zh-CN"/>
        </w:rPr>
        <w:t>、</w:t>
      </w:r>
      <w:r>
        <w:rPr>
          <w:lang w:val="en-CA" w:eastAsia="zh-CN"/>
        </w:rPr>
        <w:t>多米尼加共和国、</w:t>
      </w:r>
      <w:r w:rsidR="00885E81" w:rsidRPr="00885E81">
        <w:rPr>
          <w:rFonts w:hint="eastAsia"/>
          <w:lang w:val="en-CA" w:eastAsia="zh-CN"/>
        </w:rPr>
        <w:t>多米尼克国</w:t>
      </w:r>
      <w:r w:rsidR="00885E81">
        <w:rPr>
          <w:rFonts w:hint="eastAsia"/>
          <w:lang w:val="en-CA" w:eastAsia="zh-CN"/>
        </w:rPr>
        <w:t>、</w:t>
      </w:r>
      <w:r>
        <w:rPr>
          <w:lang w:val="en-CA" w:eastAsia="zh-CN"/>
        </w:rPr>
        <w:t>（阿拉伯）埃及（共和国）、萨尔瓦多（共和国）、阿拉伯联合酋长国、厄瓜多尔、西班牙、爱沙尼亚（共和国）、</w:t>
      </w:r>
      <w:r w:rsidR="00D52FE5">
        <w:rPr>
          <w:color w:val="000000"/>
          <w:lang w:eastAsia="zh-CN"/>
        </w:rPr>
        <w:t>斯威士兰（王国</w:t>
      </w:r>
      <w:r w:rsidR="00D52FE5">
        <w:rPr>
          <w:rFonts w:ascii="SimSun" w:hAnsi="SimSun" w:cs="SimSun" w:hint="eastAsia"/>
          <w:color w:val="000000"/>
          <w:lang w:eastAsia="zh-CN"/>
        </w:rPr>
        <w:t>）</w:t>
      </w:r>
      <w:r>
        <w:rPr>
          <w:lang w:val="en-CA" w:eastAsia="zh-CN"/>
        </w:rPr>
        <w:t>、美利坚合众国、俄罗斯联邦、斐济（共和国）、芬兰、法国、加蓬共和国、冈比亚（共和国）、加纳、希腊、</w:t>
      </w:r>
      <w:r w:rsidR="00885E81">
        <w:rPr>
          <w:rFonts w:hint="eastAsia"/>
          <w:lang w:val="en-CA" w:eastAsia="zh-CN"/>
        </w:rPr>
        <w:t>格林</w:t>
      </w:r>
      <w:r w:rsidR="008F07FF">
        <w:rPr>
          <w:rFonts w:hint="eastAsia"/>
          <w:lang w:val="en-CA" w:eastAsia="zh-CN"/>
        </w:rPr>
        <w:t>纳</w:t>
      </w:r>
      <w:r w:rsidR="00885E81">
        <w:rPr>
          <w:rFonts w:hint="eastAsia"/>
          <w:lang w:val="en-CA" w:eastAsia="zh-CN"/>
        </w:rPr>
        <w:t>达、</w:t>
      </w:r>
      <w:r>
        <w:rPr>
          <w:lang w:val="en-CA" w:eastAsia="zh-CN"/>
        </w:rPr>
        <w:t>危地马拉（共和国）、</w:t>
      </w:r>
      <w:r w:rsidR="00885E81">
        <w:rPr>
          <w:rFonts w:hint="eastAsia"/>
          <w:lang w:val="en-CA" w:eastAsia="zh-CN"/>
        </w:rPr>
        <w:t>几内亚（共和国）</w:t>
      </w:r>
      <w:r w:rsidR="008F07FF">
        <w:rPr>
          <w:rFonts w:hint="eastAsia"/>
          <w:lang w:val="en-CA" w:eastAsia="zh-CN"/>
        </w:rPr>
        <w:t>、</w:t>
      </w:r>
      <w:r>
        <w:rPr>
          <w:lang w:val="en-CA" w:eastAsia="zh-CN"/>
        </w:rPr>
        <w:t>赤道几内亚（共和国）、圭亚那、</w:t>
      </w:r>
      <w:r w:rsidR="00885E81">
        <w:rPr>
          <w:rFonts w:hint="eastAsia"/>
          <w:lang w:val="en-CA" w:eastAsia="zh-CN"/>
        </w:rPr>
        <w:t>洪都拉斯</w:t>
      </w:r>
      <w:r>
        <w:rPr>
          <w:lang w:val="en-CA" w:eastAsia="zh-CN"/>
        </w:rPr>
        <w:t>（共和国）、匈牙利、印度（共和国）、印度尼西亚（共和国）、伊朗（伊斯兰共和国）、伊拉克（共和国）、爱尔兰、冰岛、以色列（国）、意大利、牙买加、日本、约旦（哈希</w:t>
      </w:r>
      <w:proofErr w:type="gramStart"/>
      <w:r>
        <w:rPr>
          <w:lang w:val="en-CA" w:eastAsia="zh-CN"/>
        </w:rPr>
        <w:t>姆</w:t>
      </w:r>
      <w:proofErr w:type="gramEnd"/>
      <w:r>
        <w:rPr>
          <w:lang w:val="en-CA" w:eastAsia="zh-CN"/>
        </w:rPr>
        <w:t>王国）、哈萨克斯坦（共和国）、肯尼亚（共和国）、科威特（国）、莱索托（王国）、拉脱维亚（共和国）、</w:t>
      </w:r>
      <w:r w:rsidR="00885E81">
        <w:rPr>
          <w:rFonts w:hint="eastAsia"/>
          <w:lang w:val="en-CA" w:eastAsia="zh-CN"/>
        </w:rPr>
        <w:t>黎巴嫩</w:t>
      </w:r>
      <w:r>
        <w:rPr>
          <w:lang w:val="en-CA" w:eastAsia="zh-CN"/>
        </w:rPr>
        <w:t>、利比里亚（共和国）、列支敦士登（公国）、立陶宛（共和国）、卢森堡、</w:t>
      </w:r>
      <w:r w:rsidR="00885E81">
        <w:rPr>
          <w:rFonts w:hint="eastAsia"/>
          <w:lang w:val="en-CA" w:eastAsia="zh-CN"/>
        </w:rPr>
        <w:t>北马其顿（共和国）、马达加斯加（共和国）、</w:t>
      </w:r>
      <w:r>
        <w:rPr>
          <w:lang w:val="en-CA" w:eastAsia="zh-CN"/>
        </w:rPr>
        <w:t>马来西亚、马拉维、马里（共和国）、马耳他、摩洛哥（王国）、马绍尔群岛（共和国）、</w:t>
      </w:r>
      <w:r w:rsidR="00885E81">
        <w:rPr>
          <w:rFonts w:hint="eastAsia"/>
          <w:lang w:val="en-CA" w:eastAsia="zh-CN"/>
        </w:rPr>
        <w:t>毛里求斯（共和国）、</w:t>
      </w:r>
      <w:r>
        <w:rPr>
          <w:lang w:val="en-CA" w:eastAsia="zh-CN"/>
        </w:rPr>
        <w:t>墨西哥、</w:t>
      </w:r>
      <w:r w:rsidR="00885E81" w:rsidRPr="00885E81">
        <w:rPr>
          <w:rFonts w:hint="eastAsia"/>
          <w:lang w:val="en-CA" w:eastAsia="zh-CN"/>
        </w:rPr>
        <w:t>密克罗尼西亚（联邦）</w:t>
      </w:r>
      <w:r w:rsidR="00885E81">
        <w:rPr>
          <w:rFonts w:hint="eastAsia"/>
          <w:lang w:val="en-CA" w:eastAsia="zh-CN"/>
        </w:rPr>
        <w:t>、</w:t>
      </w:r>
      <w:r>
        <w:rPr>
          <w:lang w:val="en-CA" w:eastAsia="zh-CN"/>
        </w:rPr>
        <w:t>摩尔多瓦（共和国）、摩纳哥（公国）、</w:t>
      </w:r>
      <w:r w:rsidR="00885E81">
        <w:rPr>
          <w:rFonts w:hint="eastAsia"/>
          <w:lang w:val="en-CA" w:eastAsia="zh-CN"/>
        </w:rPr>
        <w:t>黑山、</w:t>
      </w:r>
      <w:r>
        <w:rPr>
          <w:lang w:val="en-CA" w:eastAsia="zh-CN"/>
        </w:rPr>
        <w:t>莫桑比克（共和国）、纳米比亚（共和国）、尼泊尔</w:t>
      </w:r>
      <w:r w:rsidR="00885E81">
        <w:rPr>
          <w:rFonts w:hint="eastAsia"/>
          <w:lang w:val="en-CA" w:eastAsia="zh-CN"/>
        </w:rPr>
        <w:t>（联邦民主共和国）</w:t>
      </w:r>
      <w:r>
        <w:rPr>
          <w:lang w:val="en-CA" w:eastAsia="zh-CN"/>
        </w:rPr>
        <w:t>、</w:t>
      </w:r>
      <w:r w:rsidR="00885E81">
        <w:rPr>
          <w:rFonts w:hint="eastAsia"/>
          <w:lang w:val="en-CA" w:eastAsia="zh-CN"/>
        </w:rPr>
        <w:t>尼加拉瓜、</w:t>
      </w:r>
      <w:r>
        <w:rPr>
          <w:lang w:val="en-CA" w:eastAsia="zh-CN"/>
        </w:rPr>
        <w:t>尼日尔（共和国）、挪威、新西兰、阿曼（苏丹国）、乌干达（共和国）、乌兹别克斯坦（共和国）</w:t>
      </w:r>
      <w:r w:rsidR="00885E81">
        <w:rPr>
          <w:rFonts w:hint="eastAsia"/>
          <w:lang w:val="en-CA" w:eastAsia="zh-CN"/>
        </w:rPr>
        <w:t>、</w:t>
      </w:r>
      <w:r>
        <w:rPr>
          <w:lang w:val="en-CA" w:eastAsia="zh-CN"/>
        </w:rPr>
        <w:t>巴布亚新几内亚、巴拉圭（共和国）、荷兰（王国）、秘鲁、菲律宾（共和国）、波兰（共和国）、葡萄牙、卡塔尔（国）、阿拉伯叙利亚共和国、</w:t>
      </w:r>
      <w:r w:rsidR="00885E81" w:rsidRPr="00885E81">
        <w:rPr>
          <w:rFonts w:hint="eastAsia"/>
          <w:lang w:val="en-CA" w:eastAsia="zh-CN"/>
        </w:rPr>
        <w:t>土耳其共和国、刚果民主共和国、吉尔吉斯共和国、朝鲜民主主义人民共和国</w:t>
      </w:r>
      <w:r>
        <w:rPr>
          <w:lang w:val="en-CA" w:eastAsia="zh-CN"/>
        </w:rPr>
        <w:t>、斯洛伐克共和国、捷克共和国、罗马尼亚、大不列颠及北爱尔兰联合王国、卢旺达（共和国）、</w:t>
      </w:r>
      <w:r w:rsidR="00885E81" w:rsidRPr="00885E81">
        <w:rPr>
          <w:rFonts w:hint="eastAsia"/>
          <w:lang w:val="en-CA" w:eastAsia="zh-CN"/>
        </w:rPr>
        <w:t>圣卢西亚、圣基茨和尼维斯</w:t>
      </w:r>
      <w:r w:rsidR="00885E81">
        <w:rPr>
          <w:rFonts w:hint="eastAsia"/>
          <w:lang w:val="en-CA" w:eastAsia="zh-CN"/>
        </w:rPr>
        <w:t>（</w:t>
      </w:r>
      <w:r w:rsidR="00885E81" w:rsidRPr="00885E81">
        <w:rPr>
          <w:rFonts w:hint="eastAsia"/>
          <w:lang w:val="en-CA" w:eastAsia="zh-CN"/>
        </w:rPr>
        <w:t>联邦</w:t>
      </w:r>
      <w:r w:rsidR="00885E81">
        <w:rPr>
          <w:rFonts w:hint="eastAsia"/>
          <w:lang w:val="en-CA" w:eastAsia="zh-CN"/>
        </w:rPr>
        <w:t>）</w:t>
      </w:r>
      <w:r w:rsidR="00885E81" w:rsidRPr="00885E81">
        <w:rPr>
          <w:rFonts w:hint="eastAsia"/>
          <w:lang w:val="en-CA" w:eastAsia="zh-CN"/>
        </w:rPr>
        <w:t>、</w:t>
      </w:r>
      <w:r w:rsidR="001448AA">
        <w:rPr>
          <w:rFonts w:hint="eastAsia"/>
          <w:lang w:val="en-CA" w:eastAsia="zh-CN"/>
        </w:rPr>
        <w:t>圣马力诺（共和国）、</w:t>
      </w:r>
      <w:r w:rsidR="00C3148B" w:rsidRPr="00C3148B">
        <w:rPr>
          <w:rFonts w:hint="eastAsia"/>
          <w:lang w:val="en-CA" w:eastAsia="zh-CN"/>
        </w:rPr>
        <w:t>圣文森特和格林纳丁斯、所罗门群岛、萨摩亚</w:t>
      </w:r>
      <w:r w:rsidR="00C3148B">
        <w:rPr>
          <w:rFonts w:hint="eastAsia"/>
          <w:lang w:val="en-CA" w:eastAsia="zh-CN"/>
        </w:rPr>
        <w:t>（</w:t>
      </w:r>
      <w:r w:rsidR="00C3148B" w:rsidRPr="00C3148B">
        <w:rPr>
          <w:rFonts w:hint="eastAsia"/>
          <w:lang w:val="en-CA" w:eastAsia="zh-CN"/>
        </w:rPr>
        <w:t>独立国</w:t>
      </w:r>
      <w:r w:rsidR="00C3148B">
        <w:rPr>
          <w:rFonts w:hint="eastAsia"/>
          <w:lang w:val="en-CA" w:eastAsia="zh-CN"/>
        </w:rPr>
        <w:t>）</w:t>
      </w:r>
      <w:r w:rsidR="00C3148B" w:rsidRPr="00C3148B">
        <w:rPr>
          <w:rFonts w:hint="eastAsia"/>
          <w:lang w:val="en-CA" w:eastAsia="zh-CN"/>
        </w:rPr>
        <w:t>、圣多美和普林西比</w:t>
      </w:r>
      <w:r w:rsidR="00C3148B">
        <w:rPr>
          <w:rFonts w:hint="eastAsia"/>
          <w:lang w:val="en-CA" w:eastAsia="zh-CN"/>
        </w:rPr>
        <w:t>（</w:t>
      </w:r>
      <w:r w:rsidR="00C3148B" w:rsidRPr="00C3148B">
        <w:rPr>
          <w:rFonts w:hint="eastAsia"/>
          <w:lang w:val="en-CA" w:eastAsia="zh-CN"/>
        </w:rPr>
        <w:t>民主共和国</w:t>
      </w:r>
      <w:r w:rsidR="00C3148B">
        <w:rPr>
          <w:rFonts w:hint="eastAsia"/>
          <w:lang w:val="en-CA" w:eastAsia="zh-CN"/>
        </w:rPr>
        <w:t>）</w:t>
      </w:r>
      <w:r w:rsidR="00C3148B" w:rsidRPr="00C3148B">
        <w:rPr>
          <w:rFonts w:hint="eastAsia"/>
          <w:lang w:val="en-CA" w:eastAsia="zh-CN"/>
        </w:rPr>
        <w:t>、</w:t>
      </w:r>
      <w:r>
        <w:rPr>
          <w:lang w:val="en-CA" w:eastAsia="zh-CN"/>
        </w:rPr>
        <w:t>塞内加尔（共和国）、塞尔维亚</w:t>
      </w:r>
      <w:r w:rsidR="00D52FE5">
        <w:rPr>
          <w:lang w:val="en-CA" w:eastAsia="zh-CN"/>
        </w:rPr>
        <w:t>（共和国）</w:t>
      </w:r>
      <w:r>
        <w:rPr>
          <w:lang w:val="en-CA" w:eastAsia="zh-CN"/>
        </w:rPr>
        <w:t>、新加坡（共和国）、斯洛文尼亚（共和国）、苏丹（共和国）、</w:t>
      </w:r>
      <w:r w:rsidR="00D52FE5">
        <w:rPr>
          <w:lang w:val="en-CA" w:eastAsia="zh-CN"/>
        </w:rPr>
        <w:t>南</w:t>
      </w:r>
      <w:r>
        <w:rPr>
          <w:lang w:val="en-CA" w:eastAsia="zh-CN"/>
        </w:rPr>
        <w:t>苏丹</w:t>
      </w:r>
      <w:r w:rsidR="00D52FE5">
        <w:rPr>
          <w:lang w:val="en-CA" w:eastAsia="zh-CN"/>
        </w:rPr>
        <w:t>（共和国）</w:t>
      </w:r>
      <w:r>
        <w:rPr>
          <w:lang w:val="en-CA" w:eastAsia="zh-CN"/>
        </w:rPr>
        <w:t>、南非（共和国）、瑞典、瑞士（联邦）、苏里南（共和国）、坦桑尼亚（联合共和国）、泰国、</w:t>
      </w:r>
      <w:r w:rsidR="00D52FE5" w:rsidRPr="00D52FE5">
        <w:rPr>
          <w:rFonts w:hint="eastAsia"/>
          <w:lang w:eastAsia="zh-CN"/>
        </w:rPr>
        <w:t>东帝汶</w:t>
      </w:r>
      <w:r w:rsidR="00D52FE5">
        <w:rPr>
          <w:rFonts w:hint="eastAsia"/>
          <w:lang w:eastAsia="zh-CN"/>
        </w:rPr>
        <w:t>（</w:t>
      </w:r>
      <w:r w:rsidR="00D52FE5" w:rsidRPr="00D52FE5">
        <w:rPr>
          <w:rFonts w:hint="eastAsia"/>
          <w:lang w:eastAsia="zh-CN"/>
        </w:rPr>
        <w:t>民主共和国</w:t>
      </w:r>
      <w:r w:rsidR="00D52FE5">
        <w:rPr>
          <w:rFonts w:hint="eastAsia"/>
          <w:lang w:eastAsia="zh-CN"/>
        </w:rPr>
        <w:t>）</w:t>
      </w:r>
      <w:r>
        <w:rPr>
          <w:lang w:val="en-CA" w:eastAsia="zh-CN"/>
        </w:rPr>
        <w:t>、多哥共和国、</w:t>
      </w:r>
      <w:r w:rsidR="00C3148B">
        <w:rPr>
          <w:rFonts w:hint="eastAsia"/>
          <w:lang w:val="en-CA" w:eastAsia="zh-CN"/>
        </w:rPr>
        <w:t>特立尼达和多巴哥、</w:t>
      </w:r>
      <w:r>
        <w:rPr>
          <w:lang w:val="en-CA" w:eastAsia="zh-CN"/>
        </w:rPr>
        <w:t>突尼斯、</w:t>
      </w:r>
      <w:r w:rsidR="00C3148B">
        <w:rPr>
          <w:rFonts w:hint="eastAsia"/>
          <w:lang w:val="en-CA" w:eastAsia="zh-CN"/>
        </w:rPr>
        <w:t>图瓦卢</w:t>
      </w:r>
      <w:r>
        <w:rPr>
          <w:lang w:val="en-CA" w:eastAsia="zh-CN"/>
        </w:rPr>
        <w:t>、乌克兰、乌拉圭（东岸共和国）、</w:t>
      </w:r>
      <w:r w:rsidR="00C3148B">
        <w:rPr>
          <w:rFonts w:hint="eastAsia"/>
          <w:lang w:val="en-CA" w:eastAsia="zh-CN"/>
        </w:rPr>
        <w:t>瓦努阿图（共和国）、</w:t>
      </w:r>
      <w:r>
        <w:rPr>
          <w:lang w:val="en-CA" w:eastAsia="zh-CN"/>
        </w:rPr>
        <w:t>越南（社会主义共和国）、赞比亚</w:t>
      </w:r>
      <w:r w:rsidR="00D52FE5">
        <w:rPr>
          <w:lang w:val="en-CA" w:eastAsia="zh-CN"/>
        </w:rPr>
        <w:t>和</w:t>
      </w:r>
      <w:r>
        <w:rPr>
          <w:lang w:val="en-CA" w:eastAsia="zh-CN"/>
        </w:rPr>
        <w:t>津巴布韦（共和国）</w:t>
      </w:r>
      <w:r w:rsidR="00D52FE5">
        <w:rPr>
          <w:lang w:val="en-CA" w:eastAsia="zh-CN"/>
        </w:rPr>
        <w:t>。</w:t>
      </w:r>
      <w:bookmarkEnd w:id="10"/>
    </w:p>
    <w:p w14:paraId="35523DBE" w14:textId="77777777" w:rsidR="005C4475" w:rsidRPr="00C4756B" w:rsidRDefault="005C4475" w:rsidP="0099616B">
      <w:pPr>
        <w:pStyle w:val="Heading1"/>
        <w:rPr>
          <w:lang w:eastAsia="zh-CN"/>
        </w:rPr>
      </w:pPr>
      <w:r w:rsidRPr="00C4756B">
        <w:rPr>
          <w:lang w:eastAsia="zh-CN"/>
        </w:rPr>
        <w:lastRenderedPageBreak/>
        <w:t>3</w:t>
      </w:r>
      <w:r w:rsidRPr="00C4756B">
        <w:rPr>
          <w:lang w:eastAsia="zh-CN"/>
        </w:rPr>
        <w:tab/>
      </w:r>
      <w:r>
        <w:rPr>
          <w:rFonts w:hint="eastAsia"/>
          <w:lang w:val="fr-CH" w:eastAsia="zh-CN"/>
        </w:rPr>
        <w:t>大会闭幕式</w:t>
      </w:r>
    </w:p>
    <w:p w14:paraId="1E8C5C73" w14:textId="3A8DEE0B" w:rsidR="00D4369D" w:rsidRPr="00D4369D" w:rsidRDefault="00D4369D" w:rsidP="005B259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</w:t>
      </w:r>
      <w:r>
        <w:rPr>
          <w:lang w:val="en-CA" w:eastAsia="zh-CN"/>
        </w:rPr>
        <w:tab/>
      </w:r>
      <w:r w:rsidRPr="004C4F1C">
        <w:rPr>
          <w:rFonts w:hint="eastAsia"/>
          <w:b/>
          <w:bCs/>
          <w:lang w:val="en-CA" w:eastAsia="zh-CN"/>
        </w:rPr>
        <w:t>罗马尼亚国家室内合唱团</w:t>
      </w:r>
      <w:r w:rsidRPr="004C4F1C">
        <w:rPr>
          <w:rFonts w:hint="eastAsia"/>
          <w:b/>
          <w:bCs/>
          <w:lang w:val="en-CA" w:eastAsia="zh-CN"/>
        </w:rPr>
        <w:t>Madrigal</w:t>
      </w:r>
      <w:r w:rsidR="005B2593">
        <w:rPr>
          <w:b/>
          <w:bCs/>
          <w:lang w:val="en-CA" w:eastAsia="zh-CN"/>
        </w:rPr>
        <w:t xml:space="preserve"> </w:t>
      </w:r>
      <w:r w:rsidRPr="005B2593">
        <w:rPr>
          <w:rFonts w:asciiTheme="minorHAnsi" w:hAnsiTheme="minorHAnsi" w:cstheme="minorHAnsi"/>
          <w:b/>
          <w:bCs/>
          <w:lang w:val="en-CA" w:eastAsia="zh-CN"/>
        </w:rPr>
        <w:t>–</w:t>
      </w:r>
      <w:r w:rsidR="005B2593">
        <w:rPr>
          <w:rFonts w:asciiTheme="minorHAnsi" w:hAnsiTheme="minorHAnsi" w:cstheme="minorHAnsi"/>
          <w:b/>
          <w:bCs/>
          <w:lang w:val="en-CA" w:eastAsia="zh-CN"/>
        </w:rPr>
        <w:t xml:space="preserve"> </w:t>
      </w:r>
      <w:r w:rsidRPr="004C4F1C">
        <w:rPr>
          <w:rFonts w:hint="eastAsia"/>
          <w:b/>
          <w:bCs/>
          <w:lang w:val="en-CA" w:eastAsia="zh-CN"/>
        </w:rPr>
        <w:t>Marin Constantin</w:t>
      </w:r>
      <w:r w:rsidRPr="004C4F1C">
        <w:rPr>
          <w:rFonts w:hint="eastAsia"/>
          <w:b/>
          <w:bCs/>
          <w:lang w:val="en-CA" w:eastAsia="zh-CN"/>
        </w:rPr>
        <w:t>进行了一场特别演出。</w:t>
      </w:r>
    </w:p>
    <w:p w14:paraId="09C3649F" w14:textId="1866DF2B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3.2</w:t>
      </w:r>
      <w:r>
        <w:rPr>
          <w:lang w:val="en-CA" w:eastAsia="zh-CN"/>
        </w:rPr>
        <w:tab/>
      </w:r>
      <w:r w:rsidRPr="00D4369D">
        <w:rPr>
          <w:rFonts w:hint="eastAsia"/>
          <w:lang w:val="en-CA" w:eastAsia="zh-CN"/>
        </w:rPr>
        <w:t>罗马尼亚总理</w:t>
      </w:r>
      <w:r w:rsidR="004C4F1C" w:rsidRPr="00871957">
        <w:rPr>
          <w:rFonts w:eastAsia="Times New Roman"/>
          <w:lang w:val="en-CA" w:eastAsia="zh-CN"/>
        </w:rPr>
        <w:t xml:space="preserve">Nicolae </w:t>
      </w:r>
      <w:proofErr w:type="spellStart"/>
      <w:r w:rsidR="004C4F1C" w:rsidRPr="00871957">
        <w:rPr>
          <w:rFonts w:eastAsia="Times New Roman"/>
          <w:lang w:val="en-CA" w:eastAsia="zh-CN"/>
        </w:rPr>
        <w:t>Ionel-Ciucă</w:t>
      </w:r>
      <w:proofErr w:type="spellEnd"/>
      <w:r w:rsidRPr="00D4369D">
        <w:rPr>
          <w:rFonts w:hint="eastAsia"/>
          <w:lang w:val="en-CA" w:eastAsia="zh-CN"/>
        </w:rPr>
        <w:t>先生发表了讲话，可在以下网址查阅</w:t>
      </w:r>
      <w:r w:rsidR="00CE5B8A">
        <w:rPr>
          <w:rFonts w:hint="eastAsia"/>
          <w:lang w:val="en-CA" w:eastAsia="zh-CN"/>
        </w:rPr>
        <w:t>：</w:t>
      </w:r>
      <w:hyperlink r:id="rId11" w:history="1">
        <w:r w:rsidR="00CE5B8A" w:rsidRPr="001C19ED">
          <w:rPr>
            <w:rStyle w:val="Hyperlink"/>
            <w:rFonts w:eastAsia="Times New Roman"/>
            <w:lang w:val="en-CA" w:eastAsia="zh-CN"/>
          </w:rPr>
          <w:t>https://pp22.itu.int/en/itu_policy_statements/nicolae-ciuca-prime-minister-romania-speech/</w:t>
        </w:r>
      </w:hyperlink>
      <w:r w:rsidR="00CE5B8A">
        <w:rPr>
          <w:rFonts w:ascii="SimSun" w:hAnsi="SimSun" w:cs="SimSun" w:hint="eastAsia"/>
          <w:lang w:val="en-CA" w:eastAsia="zh-CN"/>
        </w:rPr>
        <w:t>。</w:t>
      </w:r>
    </w:p>
    <w:p w14:paraId="27F7EE1F" w14:textId="50D825D6" w:rsidR="00D4369D" w:rsidRPr="004C4F1C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lang w:val="en-CA" w:eastAsia="zh-CN"/>
        </w:rPr>
      </w:pPr>
      <w:r w:rsidRPr="00D4369D">
        <w:rPr>
          <w:rFonts w:hint="eastAsia"/>
          <w:lang w:val="en-CA" w:eastAsia="zh-CN"/>
        </w:rPr>
        <w:t>3.3</w:t>
      </w:r>
      <w:r>
        <w:rPr>
          <w:lang w:val="en-CA" w:eastAsia="zh-CN"/>
        </w:rPr>
        <w:tab/>
      </w:r>
      <w:r w:rsidRPr="004C4F1C">
        <w:rPr>
          <w:rFonts w:hint="eastAsia"/>
          <w:b/>
          <w:bCs/>
          <w:lang w:val="en-CA" w:eastAsia="zh-CN"/>
        </w:rPr>
        <w:t>播放一段重点介绍即将离任</w:t>
      </w:r>
      <w:r w:rsidR="004C4F1C" w:rsidRPr="004C4F1C">
        <w:rPr>
          <w:rFonts w:hint="eastAsia"/>
          <w:b/>
          <w:bCs/>
          <w:lang w:val="en-CA" w:eastAsia="zh-CN"/>
        </w:rPr>
        <w:t>的电信标准化局主任</w:t>
      </w:r>
      <w:r w:rsidRPr="004C4F1C">
        <w:rPr>
          <w:rFonts w:hint="eastAsia"/>
          <w:b/>
          <w:bCs/>
          <w:lang w:val="en-CA" w:eastAsia="zh-CN"/>
        </w:rPr>
        <w:t>国际电联职业生涯</w:t>
      </w:r>
      <w:r w:rsidR="004C4F1C" w:rsidRPr="004C4F1C">
        <w:rPr>
          <w:rFonts w:hint="eastAsia"/>
          <w:b/>
          <w:bCs/>
          <w:lang w:val="en-CA" w:eastAsia="zh-CN"/>
        </w:rPr>
        <w:t>的视频</w:t>
      </w:r>
      <w:r w:rsidRPr="004C4F1C">
        <w:rPr>
          <w:rFonts w:hint="eastAsia"/>
          <w:b/>
          <w:bCs/>
          <w:lang w:val="en-CA" w:eastAsia="zh-CN"/>
        </w:rPr>
        <w:t>。</w:t>
      </w:r>
    </w:p>
    <w:p w14:paraId="6D76E43D" w14:textId="6C034FB2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3.4</w:t>
      </w:r>
      <w:r>
        <w:rPr>
          <w:lang w:val="en-CA" w:eastAsia="zh-CN"/>
        </w:rPr>
        <w:tab/>
      </w:r>
      <w:r w:rsidRPr="00D4369D">
        <w:rPr>
          <w:rFonts w:hint="eastAsia"/>
          <w:lang w:val="en-CA" w:eastAsia="zh-CN"/>
        </w:rPr>
        <w:t>即将离任的</w:t>
      </w:r>
      <w:r w:rsidR="004C4F1C" w:rsidRPr="004C4F1C">
        <w:rPr>
          <w:rFonts w:hint="eastAsia"/>
          <w:b/>
          <w:bCs/>
          <w:lang w:val="en-CA" w:eastAsia="zh-CN"/>
        </w:rPr>
        <w:t>电信标准化局主任</w:t>
      </w:r>
      <w:r w:rsidRPr="00D4369D">
        <w:rPr>
          <w:rFonts w:hint="eastAsia"/>
          <w:lang w:val="en-CA" w:eastAsia="zh-CN"/>
        </w:rPr>
        <w:t>发表</w:t>
      </w:r>
      <w:r w:rsidR="004C4F1C">
        <w:rPr>
          <w:rFonts w:hint="eastAsia"/>
          <w:lang w:val="en-CA" w:eastAsia="zh-CN"/>
        </w:rPr>
        <w:t>的</w:t>
      </w:r>
      <w:r w:rsidRPr="00D4369D">
        <w:rPr>
          <w:rFonts w:hint="eastAsia"/>
          <w:lang w:val="en-CA" w:eastAsia="zh-CN"/>
        </w:rPr>
        <w:t>讲话</w:t>
      </w:r>
      <w:r w:rsidR="004C4F1C">
        <w:rPr>
          <w:rFonts w:hint="eastAsia"/>
          <w:lang w:val="en-CA" w:eastAsia="zh-CN"/>
        </w:rPr>
        <w:t>见：</w:t>
      </w:r>
      <w:hyperlink r:id="rId12" w:history="1">
        <w:r w:rsidR="00CE5B8A" w:rsidRPr="00412D2E">
          <w:rPr>
            <w:rStyle w:val="Hyperlink"/>
            <w:rFonts w:eastAsia="Times New Roman"/>
            <w:lang w:val="en-CA"/>
          </w:rPr>
          <w:t>https://pp22.itu.int/en/itu_policy_statements/chaesub-lee-itu-closing-speech/</w:t>
        </w:r>
      </w:hyperlink>
      <w:r w:rsidR="00CE5B8A">
        <w:rPr>
          <w:rFonts w:ascii="SimSun" w:hAnsi="SimSun" w:cs="SimSun" w:hint="eastAsia"/>
          <w:lang w:val="en-CA" w:eastAsia="zh-CN"/>
        </w:rPr>
        <w:t>。</w:t>
      </w:r>
    </w:p>
    <w:p w14:paraId="051EF538" w14:textId="5468B54C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3.5</w:t>
      </w:r>
      <w:r>
        <w:rPr>
          <w:lang w:val="en-CA" w:eastAsia="zh-CN"/>
        </w:rPr>
        <w:tab/>
      </w:r>
      <w:r w:rsidRPr="004C4F1C">
        <w:rPr>
          <w:rFonts w:hint="eastAsia"/>
          <w:b/>
          <w:bCs/>
          <w:lang w:val="en-CA" w:eastAsia="zh-CN"/>
        </w:rPr>
        <w:t>韩国</w:t>
      </w:r>
      <w:r w:rsidRPr="00D4369D">
        <w:rPr>
          <w:rFonts w:hint="eastAsia"/>
          <w:lang w:val="en-CA" w:eastAsia="zh-CN"/>
        </w:rPr>
        <w:t>代表祝贺即将离任的</w:t>
      </w:r>
      <w:r w:rsidR="004C4F1C" w:rsidRPr="004C4F1C">
        <w:rPr>
          <w:rFonts w:hint="eastAsia"/>
          <w:lang w:val="en-CA" w:eastAsia="zh-CN"/>
        </w:rPr>
        <w:t>电信标准化局主任</w:t>
      </w:r>
      <w:r w:rsidR="004C4F1C">
        <w:rPr>
          <w:rFonts w:hint="eastAsia"/>
          <w:lang w:val="en-CA" w:eastAsia="zh-CN"/>
        </w:rPr>
        <w:t>所做的</w:t>
      </w:r>
      <w:r w:rsidRPr="00D4369D">
        <w:rPr>
          <w:rFonts w:hint="eastAsia"/>
          <w:lang w:val="en-CA" w:eastAsia="zh-CN"/>
        </w:rPr>
        <w:t>杰出工作和卓越领导，</w:t>
      </w:r>
      <w:r w:rsidR="004C4F1C">
        <w:rPr>
          <w:rFonts w:hint="eastAsia"/>
          <w:lang w:val="en-CA" w:eastAsia="zh-CN"/>
        </w:rPr>
        <w:t>并</w:t>
      </w:r>
      <w:r w:rsidRPr="00D4369D">
        <w:rPr>
          <w:rFonts w:hint="eastAsia"/>
          <w:lang w:val="en-CA" w:eastAsia="zh-CN"/>
        </w:rPr>
        <w:t>指出他是</w:t>
      </w:r>
      <w:r w:rsidR="004C4F1C">
        <w:rPr>
          <w:rFonts w:hint="eastAsia"/>
          <w:lang w:val="en-CA" w:eastAsia="zh-CN"/>
        </w:rPr>
        <w:t>韩国</w:t>
      </w:r>
      <w:r w:rsidRPr="00D4369D">
        <w:rPr>
          <w:rFonts w:hint="eastAsia"/>
          <w:lang w:val="en-CA" w:eastAsia="zh-CN"/>
        </w:rPr>
        <w:t>的骄傲。</w:t>
      </w:r>
    </w:p>
    <w:p w14:paraId="0FB21EF8" w14:textId="6223AF41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lang w:val="en-CA" w:eastAsia="zh-CN"/>
        </w:rPr>
      </w:pPr>
      <w:r w:rsidRPr="00275E3C">
        <w:rPr>
          <w:rFonts w:hint="eastAsia"/>
          <w:lang w:val="en-CA" w:eastAsia="zh-CN"/>
        </w:rPr>
        <w:t>3.6</w:t>
      </w:r>
      <w:r w:rsidRPr="00D4369D">
        <w:rPr>
          <w:b/>
          <w:bCs/>
          <w:lang w:val="en-CA" w:eastAsia="zh-CN"/>
        </w:rPr>
        <w:tab/>
      </w:r>
      <w:r w:rsidRPr="00D4369D">
        <w:rPr>
          <w:rFonts w:hint="eastAsia"/>
          <w:b/>
          <w:bCs/>
          <w:lang w:val="en-CA" w:eastAsia="zh-CN"/>
        </w:rPr>
        <w:t>播放了一段视频，重点介绍即将离任的副秘书长在国际电联的职业生涯。</w:t>
      </w:r>
    </w:p>
    <w:p w14:paraId="3F5AB75B" w14:textId="775F847C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3.7</w:t>
      </w:r>
      <w:r>
        <w:rPr>
          <w:lang w:val="en-CA" w:eastAsia="zh-CN"/>
        </w:rPr>
        <w:tab/>
      </w:r>
      <w:r w:rsidRPr="00D4369D">
        <w:rPr>
          <w:rFonts w:hint="eastAsia"/>
          <w:lang w:val="en-CA" w:eastAsia="zh-CN"/>
        </w:rPr>
        <w:t>即将离任的</w:t>
      </w:r>
      <w:r w:rsidRPr="004C4F1C">
        <w:rPr>
          <w:rFonts w:hint="eastAsia"/>
          <w:b/>
          <w:bCs/>
          <w:lang w:val="en-CA" w:eastAsia="zh-CN"/>
        </w:rPr>
        <w:t>副秘书长</w:t>
      </w:r>
      <w:r w:rsidRPr="00D4369D">
        <w:rPr>
          <w:rFonts w:hint="eastAsia"/>
          <w:lang w:val="en-CA" w:eastAsia="zh-CN"/>
        </w:rPr>
        <w:t>发表</w:t>
      </w:r>
      <w:r w:rsidR="004C4F1C">
        <w:rPr>
          <w:rFonts w:hint="eastAsia"/>
          <w:lang w:val="en-CA" w:eastAsia="zh-CN"/>
        </w:rPr>
        <w:t>的</w:t>
      </w:r>
      <w:r w:rsidRPr="00D4369D">
        <w:rPr>
          <w:rFonts w:hint="eastAsia"/>
          <w:lang w:val="en-CA" w:eastAsia="zh-CN"/>
        </w:rPr>
        <w:t>讲话</w:t>
      </w:r>
      <w:r w:rsidR="004C4F1C">
        <w:rPr>
          <w:rFonts w:hint="eastAsia"/>
          <w:lang w:val="en-CA" w:eastAsia="zh-CN"/>
        </w:rPr>
        <w:t>见：</w:t>
      </w:r>
      <w:hyperlink r:id="rId13" w:history="1">
        <w:r w:rsidR="00824A28" w:rsidRPr="001A1961">
          <w:rPr>
            <w:rStyle w:val="Hyperlink"/>
          </w:rPr>
          <w:t>https://pp22.itu.int/en/itu_policy_statements/malcolm-johnson-itu-dsg-closing-speech/</w:t>
        </w:r>
      </w:hyperlink>
      <w:r w:rsidRPr="00D4369D">
        <w:rPr>
          <w:rFonts w:hint="eastAsia"/>
          <w:lang w:val="en-CA" w:eastAsia="zh-CN"/>
        </w:rPr>
        <w:t>。</w:t>
      </w:r>
    </w:p>
    <w:p w14:paraId="1638FECB" w14:textId="2F30C9D9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3.8</w:t>
      </w:r>
      <w:r>
        <w:rPr>
          <w:lang w:val="en-CA" w:eastAsia="zh-CN"/>
        </w:rPr>
        <w:tab/>
      </w:r>
      <w:r w:rsidR="004C4F1C" w:rsidRPr="004C4F1C">
        <w:rPr>
          <w:rFonts w:hint="eastAsia"/>
          <w:b/>
          <w:bCs/>
          <w:lang w:val="en-CA" w:eastAsia="zh-CN"/>
        </w:rPr>
        <w:t>英</w:t>
      </w:r>
      <w:r w:rsidRPr="004C4F1C">
        <w:rPr>
          <w:rFonts w:hint="eastAsia"/>
          <w:b/>
          <w:bCs/>
          <w:lang w:val="en-CA" w:eastAsia="zh-CN"/>
        </w:rPr>
        <w:t>国</w:t>
      </w:r>
      <w:r w:rsidRPr="00D4369D">
        <w:rPr>
          <w:rFonts w:hint="eastAsia"/>
          <w:lang w:val="en-CA" w:eastAsia="zh-CN"/>
        </w:rPr>
        <w:t>代表感谢即将离任的副秘书长几十年来的服务，并赞扬他</w:t>
      </w:r>
      <w:r w:rsidR="004C4F1C">
        <w:rPr>
          <w:rFonts w:hint="eastAsia"/>
          <w:lang w:val="en-CA" w:eastAsia="zh-CN"/>
        </w:rPr>
        <w:t>为</w:t>
      </w:r>
      <w:r w:rsidRPr="00D4369D">
        <w:rPr>
          <w:rFonts w:hint="eastAsia"/>
          <w:lang w:val="en-CA" w:eastAsia="zh-CN"/>
        </w:rPr>
        <w:t>国际电联工作做</w:t>
      </w:r>
      <w:r w:rsidR="004C4F1C">
        <w:rPr>
          <w:rFonts w:hint="eastAsia"/>
          <w:lang w:val="en-CA" w:eastAsia="zh-CN"/>
        </w:rPr>
        <w:t>出</w:t>
      </w:r>
      <w:r w:rsidRPr="00D4369D">
        <w:rPr>
          <w:rFonts w:hint="eastAsia"/>
          <w:lang w:val="en-CA" w:eastAsia="zh-CN"/>
        </w:rPr>
        <w:t>的巨大贡献，特别是</w:t>
      </w:r>
      <w:r w:rsidR="004C4F1C">
        <w:rPr>
          <w:rFonts w:hint="eastAsia"/>
          <w:lang w:val="en-CA" w:eastAsia="zh-CN"/>
        </w:rPr>
        <w:t>他为</w:t>
      </w:r>
      <w:r w:rsidRPr="00D4369D">
        <w:rPr>
          <w:rFonts w:hint="eastAsia"/>
          <w:lang w:val="en-CA" w:eastAsia="zh-CN"/>
        </w:rPr>
        <w:t>国际电联工作方法现代化，包括</w:t>
      </w:r>
      <w:r w:rsidR="00FD0C05">
        <w:rPr>
          <w:rFonts w:hint="eastAsia"/>
          <w:lang w:val="en-CA" w:eastAsia="zh-CN"/>
        </w:rPr>
        <w:t>落实</w:t>
      </w:r>
      <w:r w:rsidRPr="00D4369D">
        <w:rPr>
          <w:rFonts w:hint="eastAsia"/>
          <w:lang w:val="en-CA" w:eastAsia="zh-CN"/>
        </w:rPr>
        <w:t>促进性别平等措施</w:t>
      </w:r>
      <w:r w:rsidR="004C4F1C">
        <w:rPr>
          <w:rFonts w:hint="eastAsia"/>
          <w:lang w:val="en-CA" w:eastAsia="zh-CN"/>
        </w:rPr>
        <w:t>而付出的努力</w:t>
      </w:r>
      <w:r w:rsidRPr="00D4369D">
        <w:rPr>
          <w:rFonts w:hint="eastAsia"/>
          <w:lang w:val="en-CA" w:eastAsia="zh-CN"/>
        </w:rPr>
        <w:t>。</w:t>
      </w:r>
    </w:p>
    <w:p w14:paraId="23937855" w14:textId="04BCD998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3.9</w:t>
      </w:r>
      <w:r>
        <w:rPr>
          <w:lang w:val="en-CA" w:eastAsia="zh-CN"/>
        </w:rPr>
        <w:tab/>
      </w:r>
      <w:r w:rsidRPr="00FD0C05">
        <w:rPr>
          <w:rFonts w:hint="eastAsia"/>
          <w:b/>
          <w:bCs/>
          <w:lang w:val="en-CA" w:eastAsia="zh-CN"/>
        </w:rPr>
        <w:t>秘书长</w:t>
      </w:r>
      <w:r w:rsidRPr="00D4369D">
        <w:rPr>
          <w:rFonts w:hint="eastAsia"/>
          <w:lang w:val="en-CA" w:eastAsia="zh-CN"/>
        </w:rPr>
        <w:t>向即将离任的</w:t>
      </w:r>
      <w:r w:rsidR="00FD0C05">
        <w:rPr>
          <w:rFonts w:hint="eastAsia"/>
          <w:lang w:val="en-CA" w:eastAsia="zh-CN"/>
        </w:rPr>
        <w:t>电信发展</w:t>
      </w:r>
      <w:r w:rsidR="00DC233D">
        <w:rPr>
          <w:rFonts w:hint="eastAsia"/>
          <w:lang w:val="en-CA" w:eastAsia="zh-CN"/>
        </w:rPr>
        <w:t>局</w:t>
      </w:r>
      <w:r w:rsidRPr="00D4369D">
        <w:rPr>
          <w:rFonts w:hint="eastAsia"/>
          <w:lang w:val="en-CA" w:eastAsia="zh-CN"/>
        </w:rPr>
        <w:t>主任颁发了国际电联银质奖章，向即将离任的</w:t>
      </w:r>
      <w:r w:rsidR="00FD0C05">
        <w:rPr>
          <w:rFonts w:hint="eastAsia"/>
          <w:lang w:val="en-CA" w:eastAsia="zh-CN"/>
        </w:rPr>
        <w:t>电信标准化局</w:t>
      </w:r>
      <w:r w:rsidRPr="00D4369D">
        <w:rPr>
          <w:rFonts w:hint="eastAsia"/>
          <w:lang w:val="en-CA" w:eastAsia="zh-CN"/>
        </w:rPr>
        <w:t>主任颁发了国际电联金质奖章，向</w:t>
      </w:r>
      <w:r w:rsidR="00FD0C05">
        <w:rPr>
          <w:rFonts w:hint="eastAsia"/>
          <w:lang w:val="en-CA" w:eastAsia="zh-CN"/>
        </w:rPr>
        <w:t>无线电通信</w:t>
      </w:r>
      <w:r w:rsidRPr="00D4369D">
        <w:rPr>
          <w:rFonts w:hint="eastAsia"/>
          <w:lang w:val="en-CA" w:eastAsia="zh-CN"/>
        </w:rPr>
        <w:t>局</w:t>
      </w:r>
      <w:r w:rsidR="00FD0C05">
        <w:rPr>
          <w:rFonts w:hint="eastAsia"/>
          <w:lang w:val="en-CA" w:eastAsia="zh-CN"/>
        </w:rPr>
        <w:t>主任</w:t>
      </w:r>
      <w:r w:rsidRPr="00D4369D">
        <w:rPr>
          <w:rFonts w:hint="eastAsia"/>
          <w:lang w:val="en-CA" w:eastAsia="zh-CN"/>
        </w:rPr>
        <w:t>颁发了国际电联银质奖章，向即将离任的副秘书长颁发了国际电联金质奖章，以表彰他们对</w:t>
      </w:r>
      <w:r w:rsidR="00FD0C05">
        <w:rPr>
          <w:rFonts w:hint="eastAsia"/>
          <w:lang w:val="en-CA" w:eastAsia="zh-CN"/>
        </w:rPr>
        <w:t>国际电联</w:t>
      </w:r>
      <w:r w:rsidRPr="00D4369D">
        <w:rPr>
          <w:rFonts w:hint="eastAsia"/>
          <w:lang w:val="en-CA" w:eastAsia="zh-CN"/>
        </w:rPr>
        <w:t>工作</w:t>
      </w:r>
      <w:r w:rsidR="00FD0C05">
        <w:rPr>
          <w:rFonts w:hint="eastAsia"/>
          <w:lang w:val="en-CA" w:eastAsia="zh-CN"/>
        </w:rPr>
        <w:t>做出的</w:t>
      </w:r>
      <w:r w:rsidRPr="00D4369D">
        <w:rPr>
          <w:rFonts w:hint="eastAsia"/>
          <w:lang w:val="en-CA" w:eastAsia="zh-CN"/>
        </w:rPr>
        <w:t>杰出贡献。</w:t>
      </w:r>
    </w:p>
    <w:p w14:paraId="6B7C0C66" w14:textId="2DE9D985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3.10</w:t>
      </w:r>
      <w:r>
        <w:rPr>
          <w:lang w:val="en-CA" w:eastAsia="zh-CN"/>
        </w:rPr>
        <w:tab/>
      </w:r>
      <w:r w:rsidRPr="00D4369D">
        <w:rPr>
          <w:rFonts w:hint="eastAsia"/>
          <w:lang w:val="en-CA" w:eastAsia="zh-CN"/>
        </w:rPr>
        <w:t>秘书长助理</w:t>
      </w:r>
      <w:r w:rsidRPr="00FD0C05">
        <w:rPr>
          <w:rFonts w:hint="eastAsia"/>
          <w:b/>
          <w:bCs/>
          <w:lang w:val="en-CA" w:eastAsia="zh-CN"/>
        </w:rPr>
        <w:t>Morag Sale</w:t>
      </w:r>
      <w:r w:rsidR="00FD0C05" w:rsidRPr="00FD0C05">
        <w:rPr>
          <w:rFonts w:hint="eastAsia"/>
          <w:b/>
          <w:bCs/>
          <w:lang w:val="en-CA" w:eastAsia="zh-CN"/>
        </w:rPr>
        <w:t>女士</w:t>
      </w:r>
      <w:r w:rsidRPr="00D4369D">
        <w:rPr>
          <w:rFonts w:hint="eastAsia"/>
          <w:lang w:val="en-CA" w:eastAsia="zh-CN"/>
        </w:rPr>
        <w:t>向即将离任的秘书长颁发了国际电联金质奖章，以表彰他对国际电联工作</w:t>
      </w:r>
      <w:r w:rsidR="00FD0C05">
        <w:rPr>
          <w:rFonts w:hint="eastAsia"/>
          <w:lang w:val="en-CA" w:eastAsia="zh-CN"/>
        </w:rPr>
        <w:t>做出</w:t>
      </w:r>
      <w:r w:rsidRPr="00D4369D">
        <w:rPr>
          <w:rFonts w:hint="eastAsia"/>
          <w:lang w:val="en-CA" w:eastAsia="zh-CN"/>
        </w:rPr>
        <w:t>的杰出贡献。</w:t>
      </w:r>
    </w:p>
    <w:p w14:paraId="10F495C0" w14:textId="0C6AE534" w:rsidR="00D4369D" w:rsidRPr="00FD0C05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lang w:val="en-CA" w:eastAsia="zh-CN"/>
        </w:rPr>
      </w:pPr>
      <w:r w:rsidRPr="00D4369D">
        <w:rPr>
          <w:rFonts w:hint="eastAsia"/>
          <w:lang w:val="en-CA" w:eastAsia="zh-CN"/>
        </w:rPr>
        <w:t>3.11</w:t>
      </w:r>
      <w:r>
        <w:rPr>
          <w:lang w:val="en-CA" w:eastAsia="zh-CN"/>
        </w:rPr>
        <w:tab/>
      </w:r>
      <w:r w:rsidRPr="00FD0C05">
        <w:rPr>
          <w:rFonts w:hint="eastAsia"/>
          <w:b/>
          <w:bCs/>
          <w:lang w:val="en-CA" w:eastAsia="zh-CN"/>
        </w:rPr>
        <w:t>播放了一段视频，重点介绍即将离任的秘书长在国际电联的职业生涯。</w:t>
      </w:r>
    </w:p>
    <w:p w14:paraId="1221A16C" w14:textId="2BDF3482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3.12</w:t>
      </w:r>
      <w:r>
        <w:rPr>
          <w:lang w:val="en-CA" w:eastAsia="zh-CN"/>
        </w:rPr>
        <w:tab/>
      </w:r>
      <w:r w:rsidRPr="00FD0C05">
        <w:rPr>
          <w:rFonts w:hint="eastAsia"/>
          <w:b/>
          <w:bCs/>
          <w:lang w:val="en-CA" w:eastAsia="zh-CN"/>
        </w:rPr>
        <w:t>秘书长</w:t>
      </w:r>
      <w:r w:rsidRPr="00D4369D">
        <w:rPr>
          <w:rFonts w:hint="eastAsia"/>
          <w:lang w:val="en-CA" w:eastAsia="zh-CN"/>
        </w:rPr>
        <w:t>发表</w:t>
      </w:r>
      <w:r w:rsidR="00FD0C05">
        <w:rPr>
          <w:rFonts w:hint="eastAsia"/>
          <w:lang w:val="en-CA" w:eastAsia="zh-CN"/>
        </w:rPr>
        <w:t>的</w:t>
      </w:r>
      <w:r w:rsidRPr="00D4369D">
        <w:rPr>
          <w:rFonts w:hint="eastAsia"/>
          <w:lang w:val="en-CA" w:eastAsia="zh-CN"/>
        </w:rPr>
        <w:t>讲话</w:t>
      </w:r>
      <w:r w:rsidR="00FD0C05">
        <w:rPr>
          <w:rFonts w:hint="eastAsia"/>
          <w:lang w:val="en-CA" w:eastAsia="zh-CN"/>
        </w:rPr>
        <w:t>见</w:t>
      </w:r>
      <w:r w:rsidR="00824A28">
        <w:rPr>
          <w:rFonts w:hint="eastAsia"/>
          <w:lang w:val="en-CA" w:eastAsia="zh-CN"/>
        </w:rPr>
        <w:t>：</w:t>
      </w:r>
      <w:hyperlink r:id="rId14" w:history="1">
        <w:r w:rsidR="00824A28" w:rsidRPr="001A1961">
          <w:rPr>
            <w:rStyle w:val="Hyperlink"/>
            <w:rFonts w:eastAsia="Times New Roman"/>
            <w:lang w:val="en-CA"/>
          </w:rPr>
          <w:t>https://pp22.itu.int/en/itu_policy_statements/houlin-zhao-itu-sg-closing-speech</w:t>
        </w:r>
      </w:hyperlink>
      <w:r w:rsidR="00824A28" w:rsidRPr="000B6B25">
        <w:rPr>
          <w:rStyle w:val="Hyperlink"/>
          <w:lang w:val="en-CA"/>
        </w:rPr>
        <w:t>/</w:t>
      </w:r>
      <w:r w:rsidR="00824A28">
        <w:rPr>
          <w:rFonts w:ascii="SimSun" w:hAnsi="SimSun" w:cs="SimSun" w:hint="eastAsia"/>
          <w:lang w:val="en-CA" w:eastAsia="zh-CN"/>
        </w:rPr>
        <w:t>。</w:t>
      </w:r>
    </w:p>
    <w:p w14:paraId="2F3A6854" w14:textId="1834E542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3.13</w:t>
      </w:r>
      <w:r>
        <w:rPr>
          <w:lang w:val="en-CA" w:eastAsia="zh-CN"/>
        </w:rPr>
        <w:tab/>
      </w:r>
      <w:r w:rsidRPr="00FD0C05">
        <w:rPr>
          <w:rFonts w:hint="eastAsia"/>
          <w:b/>
          <w:bCs/>
          <w:lang w:val="en-CA" w:eastAsia="zh-CN"/>
        </w:rPr>
        <w:t>中国</w:t>
      </w:r>
      <w:r w:rsidRPr="00D4369D">
        <w:rPr>
          <w:rFonts w:hint="eastAsia"/>
          <w:lang w:val="en-CA" w:eastAsia="zh-CN"/>
        </w:rPr>
        <w:t>代表向即将离任的秘书长致敬，指出他</w:t>
      </w:r>
      <w:r w:rsidR="00FD0C05">
        <w:rPr>
          <w:rFonts w:hint="eastAsia"/>
          <w:lang w:val="en-CA" w:eastAsia="zh-CN"/>
        </w:rPr>
        <w:t>为</w:t>
      </w:r>
      <w:r w:rsidRPr="00D4369D">
        <w:rPr>
          <w:rFonts w:hint="eastAsia"/>
          <w:lang w:val="en-CA" w:eastAsia="zh-CN"/>
        </w:rPr>
        <w:t>国际电联的工作做出了杰出贡献。她感谢成员国对赵先生的信任，</w:t>
      </w:r>
      <w:r w:rsidR="00FD0C05">
        <w:rPr>
          <w:rFonts w:hint="eastAsia"/>
          <w:lang w:val="en-CA" w:eastAsia="zh-CN"/>
        </w:rPr>
        <w:t>并指出赵先生</w:t>
      </w:r>
      <w:r w:rsidRPr="00D4369D">
        <w:rPr>
          <w:rFonts w:hint="eastAsia"/>
          <w:lang w:val="en-CA" w:eastAsia="zh-CN"/>
        </w:rPr>
        <w:t>在国际电联任职期间担任过许多行政职务，受到广泛钦佩和尊重。在他为国际电联工作的</w:t>
      </w:r>
      <w:r w:rsidRPr="00D4369D">
        <w:rPr>
          <w:rFonts w:hint="eastAsia"/>
          <w:lang w:val="en-CA" w:eastAsia="zh-CN"/>
        </w:rPr>
        <w:t>30</w:t>
      </w:r>
      <w:r w:rsidRPr="00D4369D">
        <w:rPr>
          <w:rFonts w:hint="eastAsia"/>
          <w:lang w:val="en-CA" w:eastAsia="zh-CN"/>
        </w:rPr>
        <w:t>年中，</w:t>
      </w:r>
      <w:r w:rsidR="00FD0C05">
        <w:rPr>
          <w:rFonts w:hint="eastAsia"/>
          <w:lang w:val="en-CA" w:eastAsia="zh-CN"/>
        </w:rPr>
        <w:t>国际电信联盟</w:t>
      </w:r>
      <w:r w:rsidRPr="00D4369D">
        <w:rPr>
          <w:rFonts w:hint="eastAsia"/>
          <w:lang w:val="en-CA" w:eastAsia="zh-CN"/>
        </w:rPr>
        <w:t>扩大并提</w:t>
      </w:r>
      <w:r w:rsidR="00FD0C05">
        <w:rPr>
          <w:rFonts w:hint="eastAsia"/>
          <w:lang w:val="en-CA" w:eastAsia="zh-CN"/>
        </w:rPr>
        <w:t>升</w:t>
      </w:r>
      <w:r w:rsidRPr="00D4369D">
        <w:rPr>
          <w:rFonts w:hint="eastAsia"/>
          <w:lang w:val="en-CA" w:eastAsia="zh-CN"/>
        </w:rPr>
        <w:t>了自</w:t>
      </w:r>
      <w:r w:rsidR="00FD0C05">
        <w:rPr>
          <w:rFonts w:hint="eastAsia"/>
          <w:lang w:val="en-CA" w:eastAsia="zh-CN"/>
        </w:rPr>
        <w:t>身</w:t>
      </w:r>
      <w:r w:rsidRPr="00D4369D">
        <w:rPr>
          <w:rFonts w:hint="eastAsia"/>
          <w:lang w:val="en-CA" w:eastAsia="zh-CN"/>
        </w:rPr>
        <w:t>的形象。即将离任的秘书长是</w:t>
      </w:r>
      <w:r w:rsidR="00FD0C05">
        <w:rPr>
          <w:rFonts w:hint="eastAsia"/>
          <w:lang w:val="en-CA" w:eastAsia="zh-CN"/>
        </w:rPr>
        <w:t>中</w:t>
      </w:r>
      <w:r w:rsidRPr="00D4369D">
        <w:rPr>
          <w:rFonts w:hint="eastAsia"/>
          <w:lang w:val="en-CA" w:eastAsia="zh-CN"/>
        </w:rPr>
        <w:t>国的骄傲，他的卓越领导</w:t>
      </w:r>
      <w:r w:rsidR="00FD0C05">
        <w:rPr>
          <w:rFonts w:hint="eastAsia"/>
          <w:lang w:val="en-CA" w:eastAsia="zh-CN"/>
        </w:rPr>
        <w:t>力很</w:t>
      </w:r>
      <w:r w:rsidRPr="00D4369D">
        <w:rPr>
          <w:rFonts w:hint="eastAsia"/>
          <w:lang w:val="en-CA" w:eastAsia="zh-CN"/>
        </w:rPr>
        <w:t>难</w:t>
      </w:r>
      <w:r w:rsidR="00FD0C05">
        <w:rPr>
          <w:rFonts w:hint="eastAsia"/>
          <w:lang w:val="en-CA" w:eastAsia="zh-CN"/>
        </w:rPr>
        <w:t>复制</w:t>
      </w:r>
      <w:r w:rsidRPr="00D4369D">
        <w:rPr>
          <w:rFonts w:hint="eastAsia"/>
          <w:lang w:val="en-CA" w:eastAsia="zh-CN"/>
        </w:rPr>
        <w:t>。她还向即将离任的</w:t>
      </w:r>
      <w:r w:rsidR="00FD0C05">
        <w:rPr>
          <w:rFonts w:hint="eastAsia"/>
          <w:lang w:val="en-CA" w:eastAsia="zh-CN"/>
        </w:rPr>
        <w:t>电信标准化局</w:t>
      </w:r>
      <w:r w:rsidRPr="00D4369D">
        <w:rPr>
          <w:rFonts w:hint="eastAsia"/>
          <w:lang w:val="en-CA" w:eastAsia="zh-CN"/>
        </w:rPr>
        <w:t>主任</w:t>
      </w:r>
      <w:r w:rsidR="00FD0C05">
        <w:rPr>
          <w:rFonts w:hint="eastAsia"/>
          <w:lang w:val="en-CA" w:eastAsia="zh-CN"/>
        </w:rPr>
        <w:t>和</w:t>
      </w:r>
      <w:r w:rsidRPr="00D4369D">
        <w:rPr>
          <w:rFonts w:hint="eastAsia"/>
          <w:lang w:val="en-CA" w:eastAsia="zh-CN"/>
        </w:rPr>
        <w:t>副秘书长致敬，并感谢罗马尼亚政府的热情款待。</w:t>
      </w:r>
    </w:p>
    <w:p w14:paraId="6EC12BEA" w14:textId="66D510B7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3.14</w:t>
      </w:r>
      <w:r>
        <w:rPr>
          <w:lang w:val="en-CA" w:eastAsia="zh-CN"/>
        </w:rPr>
        <w:tab/>
      </w:r>
      <w:r w:rsidRPr="00FD0C05">
        <w:rPr>
          <w:rFonts w:hint="eastAsia"/>
          <w:b/>
          <w:bCs/>
          <w:lang w:val="en-CA" w:eastAsia="zh-CN"/>
        </w:rPr>
        <w:t>秘书长</w:t>
      </w:r>
      <w:r w:rsidRPr="00D4369D">
        <w:rPr>
          <w:rFonts w:hint="eastAsia"/>
          <w:lang w:val="en-CA" w:eastAsia="zh-CN"/>
        </w:rPr>
        <w:t>向主席颁发了</w:t>
      </w:r>
      <w:r w:rsidR="00FD0C05">
        <w:rPr>
          <w:rFonts w:hint="eastAsia"/>
          <w:lang w:val="en-CA" w:eastAsia="zh-CN"/>
        </w:rPr>
        <w:t>国际</w:t>
      </w:r>
      <w:r w:rsidRPr="00D4369D">
        <w:rPr>
          <w:rFonts w:hint="eastAsia"/>
          <w:lang w:val="en-CA" w:eastAsia="zh-CN"/>
        </w:rPr>
        <w:t>电联银质奖章和证书，以表彰他</w:t>
      </w:r>
      <w:r w:rsidR="008027B7">
        <w:rPr>
          <w:rFonts w:hint="eastAsia"/>
          <w:lang w:val="en-CA" w:eastAsia="zh-CN"/>
        </w:rPr>
        <w:t>为大</w:t>
      </w:r>
      <w:r w:rsidRPr="00D4369D">
        <w:rPr>
          <w:rFonts w:hint="eastAsia"/>
          <w:lang w:val="en-CA" w:eastAsia="zh-CN"/>
        </w:rPr>
        <w:t>会工作</w:t>
      </w:r>
      <w:r w:rsidR="008027B7">
        <w:rPr>
          <w:rFonts w:hint="eastAsia"/>
          <w:lang w:val="en-CA" w:eastAsia="zh-CN"/>
        </w:rPr>
        <w:t>提供</w:t>
      </w:r>
      <w:r w:rsidR="00DC233D">
        <w:rPr>
          <w:rFonts w:hint="eastAsia"/>
          <w:lang w:val="en-CA" w:eastAsia="zh-CN"/>
        </w:rPr>
        <w:t>的</w:t>
      </w:r>
      <w:r w:rsidR="008027B7" w:rsidRPr="00D4369D">
        <w:rPr>
          <w:rFonts w:hint="eastAsia"/>
          <w:lang w:val="en-CA" w:eastAsia="zh-CN"/>
        </w:rPr>
        <w:t>出色指导</w:t>
      </w:r>
      <w:r w:rsidRPr="00D4369D">
        <w:rPr>
          <w:rFonts w:hint="eastAsia"/>
          <w:lang w:val="en-CA" w:eastAsia="zh-CN"/>
        </w:rPr>
        <w:t>。</w:t>
      </w:r>
    </w:p>
    <w:p w14:paraId="03BEA234" w14:textId="7B3F438C" w:rsid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="SimSun" w:hAnsi="SimSun" w:cs="SimSun"/>
          <w:lang w:val="en-CA" w:eastAsia="zh-CN"/>
        </w:rPr>
      </w:pPr>
      <w:r w:rsidRPr="00D4369D">
        <w:rPr>
          <w:rFonts w:hint="eastAsia"/>
          <w:lang w:val="en-CA" w:eastAsia="zh-CN"/>
        </w:rPr>
        <w:t>3.15</w:t>
      </w:r>
      <w:r>
        <w:rPr>
          <w:lang w:val="en-CA" w:eastAsia="zh-CN"/>
        </w:rPr>
        <w:tab/>
      </w:r>
      <w:r w:rsidRPr="008027B7">
        <w:rPr>
          <w:rFonts w:hint="eastAsia"/>
          <w:b/>
          <w:bCs/>
          <w:lang w:val="en-CA" w:eastAsia="zh-CN"/>
        </w:rPr>
        <w:t>主席</w:t>
      </w:r>
      <w:r w:rsidRPr="00D4369D">
        <w:rPr>
          <w:rFonts w:hint="eastAsia"/>
          <w:lang w:val="en-CA" w:eastAsia="zh-CN"/>
        </w:rPr>
        <w:t>发表</w:t>
      </w:r>
      <w:r w:rsidR="008027B7">
        <w:rPr>
          <w:rFonts w:hint="eastAsia"/>
          <w:lang w:val="en-CA" w:eastAsia="zh-CN"/>
        </w:rPr>
        <w:t>的</w:t>
      </w:r>
      <w:r w:rsidRPr="00D4369D">
        <w:rPr>
          <w:rFonts w:hint="eastAsia"/>
          <w:lang w:val="en-CA" w:eastAsia="zh-CN"/>
        </w:rPr>
        <w:t>讲话</w:t>
      </w:r>
      <w:r w:rsidR="008027B7">
        <w:rPr>
          <w:rFonts w:hint="eastAsia"/>
          <w:lang w:val="en-CA" w:eastAsia="zh-CN"/>
        </w:rPr>
        <w:t>见</w:t>
      </w:r>
      <w:r w:rsidR="000B6B25">
        <w:rPr>
          <w:rFonts w:hint="eastAsia"/>
          <w:lang w:val="en-CA" w:eastAsia="zh-CN"/>
        </w:rPr>
        <w:t>：</w:t>
      </w:r>
      <w:hyperlink r:id="rId15" w:history="1">
        <w:r w:rsidR="000B6B25" w:rsidRPr="001A1961">
          <w:rPr>
            <w:rStyle w:val="Hyperlink"/>
            <w:rFonts w:eastAsia="Times New Roman"/>
            <w:lang w:val="en-CA" w:eastAsia="zh-CN"/>
          </w:rPr>
          <w:t>https://pp22.itu.int/en/itu_policy_statements/chairman-sabin-sarmas-itu-closing-speech/</w:t>
        </w:r>
      </w:hyperlink>
      <w:r w:rsidR="000B6B25">
        <w:rPr>
          <w:rFonts w:ascii="SimSun" w:hAnsi="SimSun" w:cs="SimSun" w:hint="eastAsia"/>
          <w:lang w:val="en-CA" w:eastAsia="zh-CN"/>
        </w:rPr>
        <w:t>。</w:t>
      </w:r>
    </w:p>
    <w:p w14:paraId="43615179" w14:textId="7C45476B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3.16</w:t>
      </w:r>
      <w:r>
        <w:rPr>
          <w:lang w:val="en-CA" w:eastAsia="zh-CN"/>
        </w:rPr>
        <w:tab/>
      </w:r>
      <w:r w:rsidRPr="008027B7">
        <w:rPr>
          <w:rFonts w:hint="eastAsia"/>
          <w:b/>
          <w:bCs/>
          <w:lang w:val="en-CA" w:eastAsia="zh-CN"/>
        </w:rPr>
        <w:t>罗马尼亚</w:t>
      </w:r>
      <w:r w:rsidRPr="00D4369D">
        <w:rPr>
          <w:rFonts w:hint="eastAsia"/>
          <w:lang w:val="en-CA" w:eastAsia="zh-CN"/>
        </w:rPr>
        <w:t>代表感谢主席及其团队、</w:t>
      </w:r>
      <w:r w:rsidR="008027B7">
        <w:rPr>
          <w:rFonts w:hint="eastAsia"/>
          <w:lang w:val="en-CA" w:eastAsia="zh-CN"/>
        </w:rPr>
        <w:t>大</w:t>
      </w:r>
      <w:r w:rsidRPr="00D4369D">
        <w:rPr>
          <w:rFonts w:hint="eastAsia"/>
          <w:lang w:val="en-CA" w:eastAsia="zh-CN"/>
        </w:rPr>
        <w:t>会秘书处、当地技术人员和志愿者，</w:t>
      </w:r>
      <w:r w:rsidR="008027B7">
        <w:rPr>
          <w:rFonts w:hint="eastAsia"/>
          <w:lang w:val="en-CA" w:eastAsia="zh-CN"/>
        </w:rPr>
        <w:t>是</w:t>
      </w:r>
      <w:r w:rsidRPr="00D4369D">
        <w:rPr>
          <w:rFonts w:hint="eastAsia"/>
          <w:lang w:val="en-CA" w:eastAsia="zh-CN"/>
        </w:rPr>
        <w:t>他们的不懈努力确保</w:t>
      </w:r>
      <w:r w:rsidR="008027B7">
        <w:rPr>
          <w:rFonts w:hint="eastAsia"/>
          <w:lang w:val="en-CA" w:eastAsia="zh-CN"/>
        </w:rPr>
        <w:t>大</w:t>
      </w:r>
      <w:r w:rsidRPr="00D4369D">
        <w:rPr>
          <w:rFonts w:hint="eastAsia"/>
          <w:lang w:val="en-CA" w:eastAsia="zh-CN"/>
        </w:rPr>
        <w:t>会</w:t>
      </w:r>
      <w:r w:rsidR="008027B7">
        <w:rPr>
          <w:rFonts w:hint="eastAsia"/>
          <w:lang w:val="en-CA" w:eastAsia="zh-CN"/>
        </w:rPr>
        <w:t>取得</w:t>
      </w:r>
      <w:r w:rsidRPr="00D4369D">
        <w:rPr>
          <w:rFonts w:hint="eastAsia"/>
          <w:lang w:val="en-CA" w:eastAsia="zh-CN"/>
        </w:rPr>
        <w:t>成功。</w:t>
      </w:r>
      <w:r w:rsidR="008027B7">
        <w:rPr>
          <w:rFonts w:hint="eastAsia"/>
          <w:lang w:val="en-CA" w:eastAsia="zh-CN"/>
        </w:rPr>
        <w:t>在罗马尼亚</w:t>
      </w:r>
      <w:r w:rsidRPr="00D4369D">
        <w:rPr>
          <w:rFonts w:hint="eastAsia"/>
          <w:lang w:val="en-CA" w:eastAsia="zh-CN"/>
        </w:rPr>
        <w:t>接待</w:t>
      </w:r>
      <w:r w:rsidR="008027B7">
        <w:rPr>
          <w:rFonts w:hint="eastAsia"/>
          <w:lang w:val="en-CA" w:eastAsia="zh-CN"/>
        </w:rPr>
        <w:t>各位</w:t>
      </w:r>
      <w:r w:rsidRPr="00D4369D">
        <w:rPr>
          <w:rFonts w:hint="eastAsia"/>
          <w:lang w:val="en-CA" w:eastAsia="zh-CN"/>
        </w:rPr>
        <w:t>与会</w:t>
      </w:r>
      <w:r w:rsidR="008027B7">
        <w:rPr>
          <w:rFonts w:hint="eastAsia"/>
          <w:lang w:val="en-CA" w:eastAsia="zh-CN"/>
        </w:rPr>
        <w:t>代表</w:t>
      </w:r>
      <w:r w:rsidRPr="00D4369D">
        <w:rPr>
          <w:rFonts w:hint="eastAsia"/>
          <w:lang w:val="en-CA" w:eastAsia="zh-CN"/>
        </w:rPr>
        <w:t>是一件愉快的事。她</w:t>
      </w:r>
      <w:r w:rsidR="008027B7">
        <w:rPr>
          <w:rFonts w:hint="eastAsia"/>
          <w:lang w:val="en-CA" w:eastAsia="zh-CN"/>
        </w:rPr>
        <w:t>向</w:t>
      </w:r>
      <w:r w:rsidRPr="00D4369D">
        <w:rPr>
          <w:rFonts w:hint="eastAsia"/>
          <w:lang w:val="en-CA" w:eastAsia="zh-CN"/>
        </w:rPr>
        <w:t>即将离任的</w:t>
      </w:r>
      <w:r w:rsidR="008027B7">
        <w:rPr>
          <w:rFonts w:hint="eastAsia"/>
          <w:lang w:val="en-CA" w:eastAsia="zh-CN"/>
        </w:rPr>
        <w:t>选任</w:t>
      </w:r>
      <w:r w:rsidRPr="00D4369D">
        <w:rPr>
          <w:rFonts w:hint="eastAsia"/>
          <w:lang w:val="en-CA" w:eastAsia="zh-CN"/>
        </w:rPr>
        <w:t>官员</w:t>
      </w:r>
      <w:r w:rsidR="008027B7">
        <w:rPr>
          <w:rFonts w:hint="eastAsia"/>
          <w:lang w:val="en-CA" w:eastAsia="zh-CN"/>
        </w:rPr>
        <w:t>们表示</w:t>
      </w:r>
      <w:r w:rsidR="008027B7" w:rsidRPr="00D4369D">
        <w:rPr>
          <w:rFonts w:hint="eastAsia"/>
          <w:lang w:val="en-CA" w:eastAsia="zh-CN"/>
        </w:rPr>
        <w:t>祝贺</w:t>
      </w:r>
      <w:r w:rsidRPr="00D4369D">
        <w:rPr>
          <w:rFonts w:hint="eastAsia"/>
          <w:lang w:val="en-CA" w:eastAsia="zh-CN"/>
        </w:rPr>
        <w:t>；与他们一起工作是一种荣誉和特权。</w:t>
      </w:r>
      <w:r w:rsidR="008027B7">
        <w:rPr>
          <w:rFonts w:hint="eastAsia"/>
          <w:lang w:val="en-CA" w:eastAsia="zh-CN"/>
        </w:rPr>
        <w:t>她</w:t>
      </w:r>
      <w:r w:rsidRPr="00D4369D">
        <w:rPr>
          <w:rFonts w:hint="eastAsia"/>
          <w:lang w:val="en-CA" w:eastAsia="zh-CN"/>
        </w:rPr>
        <w:t>祝新的管理团队好运。</w:t>
      </w:r>
      <w:r w:rsidR="008027B7" w:rsidRPr="00D11324">
        <w:rPr>
          <w:rFonts w:hint="eastAsia"/>
          <w:lang w:val="en-CA" w:eastAsia="zh-CN"/>
        </w:rPr>
        <w:t>罗马尼亚</w:t>
      </w:r>
      <w:r w:rsidR="008027B7" w:rsidRPr="00D4369D">
        <w:rPr>
          <w:rFonts w:hint="eastAsia"/>
          <w:lang w:val="en-CA" w:eastAsia="zh-CN"/>
        </w:rPr>
        <w:t>代表</w:t>
      </w:r>
      <w:r w:rsidR="008027B7">
        <w:rPr>
          <w:rFonts w:hint="eastAsia"/>
          <w:lang w:val="en-CA" w:eastAsia="zh-CN"/>
        </w:rPr>
        <w:t>团</w:t>
      </w:r>
      <w:r w:rsidRPr="00D4369D">
        <w:rPr>
          <w:rFonts w:hint="eastAsia"/>
          <w:lang w:val="en-CA" w:eastAsia="zh-CN"/>
        </w:rPr>
        <w:t>期待与他们合作，</w:t>
      </w:r>
      <w:r w:rsidR="008027B7">
        <w:rPr>
          <w:rFonts w:hint="eastAsia"/>
          <w:lang w:val="en-CA" w:eastAsia="zh-CN"/>
        </w:rPr>
        <w:t>共同履行国际电联的职责</w:t>
      </w:r>
      <w:r w:rsidRPr="00D4369D">
        <w:rPr>
          <w:rFonts w:hint="eastAsia"/>
          <w:lang w:val="en-CA" w:eastAsia="zh-CN"/>
        </w:rPr>
        <w:t>。</w:t>
      </w:r>
    </w:p>
    <w:p w14:paraId="077F6BB9" w14:textId="018D55A5" w:rsidR="00D4369D" w:rsidRPr="00D4369D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3.17</w:t>
      </w:r>
      <w:r>
        <w:rPr>
          <w:lang w:val="en-CA" w:eastAsia="zh-CN"/>
        </w:rPr>
        <w:tab/>
      </w:r>
      <w:r w:rsidRPr="008027B7">
        <w:rPr>
          <w:rFonts w:hint="eastAsia"/>
          <w:b/>
          <w:bCs/>
          <w:lang w:val="en-CA" w:eastAsia="zh-CN"/>
        </w:rPr>
        <w:t>巴布亚新几内亚</w:t>
      </w:r>
      <w:r w:rsidR="008027B7">
        <w:rPr>
          <w:rFonts w:hint="eastAsia"/>
          <w:lang w:val="en-CA" w:eastAsia="zh-CN"/>
        </w:rPr>
        <w:t>代表亚太电信组织（</w:t>
      </w:r>
      <w:r w:rsidR="008027B7">
        <w:rPr>
          <w:rFonts w:hint="eastAsia"/>
          <w:lang w:val="en-CA" w:eastAsia="zh-CN"/>
        </w:rPr>
        <w:t>A</w:t>
      </w:r>
      <w:r w:rsidR="008027B7">
        <w:rPr>
          <w:lang w:val="en-CA" w:eastAsia="zh-CN"/>
        </w:rPr>
        <w:t>PT</w:t>
      </w:r>
      <w:r w:rsidR="008027B7">
        <w:rPr>
          <w:rFonts w:hint="eastAsia"/>
          <w:lang w:val="en-CA" w:eastAsia="zh-CN"/>
        </w:rPr>
        <w:t>）</w:t>
      </w:r>
      <w:r w:rsidRPr="00D4369D">
        <w:rPr>
          <w:rFonts w:hint="eastAsia"/>
          <w:lang w:val="en-CA" w:eastAsia="zh-CN"/>
        </w:rPr>
        <w:t>、</w:t>
      </w:r>
      <w:r w:rsidRPr="008027B7">
        <w:rPr>
          <w:rFonts w:hint="eastAsia"/>
          <w:b/>
          <w:bCs/>
          <w:lang w:val="en-CA" w:eastAsia="zh-CN"/>
        </w:rPr>
        <w:t>沙特阿拉伯、阿拉伯联合酋长国</w:t>
      </w:r>
      <w:r w:rsidRPr="00D4369D">
        <w:rPr>
          <w:rFonts w:hint="eastAsia"/>
          <w:lang w:val="en-CA" w:eastAsia="zh-CN"/>
        </w:rPr>
        <w:t>代表阿拉伯集团、</w:t>
      </w:r>
      <w:r w:rsidRPr="008027B7">
        <w:rPr>
          <w:rFonts w:hint="eastAsia"/>
          <w:b/>
          <w:bCs/>
          <w:lang w:val="en-CA" w:eastAsia="zh-CN"/>
        </w:rPr>
        <w:t>美国</w:t>
      </w:r>
      <w:r w:rsidRPr="00D4369D">
        <w:rPr>
          <w:rFonts w:hint="eastAsia"/>
          <w:lang w:val="en-CA" w:eastAsia="zh-CN"/>
        </w:rPr>
        <w:t>代表</w:t>
      </w:r>
      <w:r w:rsidR="00CE5B8A" w:rsidRPr="00CE5B8A">
        <w:rPr>
          <w:rFonts w:hint="eastAsia"/>
          <w:lang w:val="en-CA" w:eastAsia="zh-CN"/>
        </w:rPr>
        <w:t>美洲国家电信委员会</w:t>
      </w:r>
      <w:r w:rsidR="00CE5B8A">
        <w:rPr>
          <w:rFonts w:hint="eastAsia"/>
          <w:lang w:val="en-CA" w:eastAsia="zh-CN"/>
        </w:rPr>
        <w:t>（</w:t>
      </w:r>
      <w:r w:rsidR="00CE5B8A" w:rsidRPr="00CE5B8A">
        <w:rPr>
          <w:rFonts w:hint="eastAsia"/>
          <w:lang w:val="en-CA" w:eastAsia="zh-CN"/>
        </w:rPr>
        <w:t>CITEL</w:t>
      </w:r>
      <w:r w:rsidR="00CE5B8A">
        <w:rPr>
          <w:rFonts w:hint="eastAsia"/>
          <w:lang w:val="en-CA" w:eastAsia="zh-CN"/>
        </w:rPr>
        <w:t>）</w:t>
      </w:r>
      <w:r w:rsidRPr="00D4369D">
        <w:rPr>
          <w:rFonts w:hint="eastAsia"/>
          <w:lang w:val="en-CA" w:eastAsia="zh-CN"/>
        </w:rPr>
        <w:t>、</w:t>
      </w:r>
      <w:r w:rsidRPr="00D11324">
        <w:rPr>
          <w:rFonts w:hint="eastAsia"/>
          <w:b/>
          <w:bCs/>
          <w:lang w:val="en-CA" w:eastAsia="zh-CN"/>
        </w:rPr>
        <w:t>韩国</w:t>
      </w:r>
      <w:r w:rsidRPr="00D4369D">
        <w:rPr>
          <w:rFonts w:hint="eastAsia"/>
          <w:lang w:val="en-CA" w:eastAsia="zh-CN"/>
        </w:rPr>
        <w:t>、</w:t>
      </w:r>
      <w:r w:rsidR="008027B7" w:rsidRPr="00D11324">
        <w:rPr>
          <w:rFonts w:hint="eastAsia"/>
          <w:b/>
          <w:bCs/>
          <w:lang w:val="en-CA" w:eastAsia="zh-CN"/>
        </w:rPr>
        <w:t>英</w:t>
      </w:r>
      <w:r w:rsidRPr="00D11324">
        <w:rPr>
          <w:rFonts w:hint="eastAsia"/>
          <w:b/>
          <w:bCs/>
          <w:lang w:val="en-CA" w:eastAsia="zh-CN"/>
        </w:rPr>
        <w:t>国</w:t>
      </w:r>
      <w:r w:rsidRPr="00D4369D">
        <w:rPr>
          <w:rFonts w:hint="eastAsia"/>
          <w:lang w:val="en-CA" w:eastAsia="zh-CN"/>
        </w:rPr>
        <w:t>代表</w:t>
      </w:r>
      <w:r w:rsidR="008027B7">
        <w:rPr>
          <w:rFonts w:hint="eastAsia"/>
          <w:lang w:val="en-CA" w:eastAsia="zh-CN"/>
        </w:rPr>
        <w:t>（</w:t>
      </w:r>
      <w:r w:rsidR="00CE5B8A" w:rsidRPr="00CE5B8A">
        <w:rPr>
          <w:rFonts w:hint="eastAsia"/>
          <w:lang w:val="en-CA" w:eastAsia="zh-CN"/>
        </w:rPr>
        <w:t>欧洲邮电主管部门</w:t>
      </w:r>
      <w:r w:rsidR="00CE5B8A" w:rsidRPr="00CE5B8A">
        <w:rPr>
          <w:rFonts w:hint="eastAsia"/>
          <w:lang w:val="en-CA" w:eastAsia="zh-CN"/>
        </w:rPr>
        <w:lastRenderedPageBreak/>
        <w:t>大会（</w:t>
      </w:r>
      <w:r w:rsidR="00CE5B8A" w:rsidRPr="00CE5B8A">
        <w:rPr>
          <w:rFonts w:hint="eastAsia"/>
          <w:lang w:val="en-CA" w:eastAsia="zh-CN"/>
        </w:rPr>
        <w:t>CEPT</w:t>
      </w:r>
      <w:r w:rsidR="00CE5B8A" w:rsidRPr="00CE5B8A">
        <w:rPr>
          <w:rFonts w:hint="eastAsia"/>
          <w:lang w:val="en-CA" w:eastAsia="zh-CN"/>
        </w:rPr>
        <w:t>）</w:t>
      </w:r>
      <w:r w:rsidRPr="00D4369D">
        <w:rPr>
          <w:rFonts w:hint="eastAsia"/>
          <w:lang w:val="en-CA" w:eastAsia="zh-CN"/>
        </w:rPr>
        <w:t>、</w:t>
      </w:r>
      <w:r w:rsidRPr="008027B7">
        <w:rPr>
          <w:rFonts w:hint="eastAsia"/>
          <w:b/>
          <w:bCs/>
          <w:lang w:val="en-CA" w:eastAsia="zh-CN"/>
        </w:rPr>
        <w:t>巴西、俄罗斯联邦</w:t>
      </w:r>
      <w:r w:rsidR="008027B7" w:rsidRPr="008027B7">
        <w:rPr>
          <w:rFonts w:hint="eastAsia"/>
          <w:lang w:val="en-CA" w:eastAsia="zh-CN"/>
        </w:rPr>
        <w:t>代表</w:t>
      </w:r>
      <w:r w:rsidR="00CE5B8A" w:rsidRPr="00CE5B8A">
        <w:rPr>
          <w:rFonts w:hint="eastAsia"/>
          <w:lang w:val="en-CA" w:eastAsia="zh-CN"/>
        </w:rPr>
        <w:t>区域通信联合体</w:t>
      </w:r>
      <w:r w:rsidR="00CE5B8A">
        <w:rPr>
          <w:rFonts w:hint="eastAsia"/>
          <w:lang w:val="en-CA" w:eastAsia="zh-CN"/>
        </w:rPr>
        <w:t>（</w:t>
      </w:r>
      <w:r w:rsidR="00CE5B8A" w:rsidRPr="00CE5B8A">
        <w:rPr>
          <w:rFonts w:hint="eastAsia"/>
          <w:lang w:val="en-CA" w:eastAsia="zh-CN"/>
        </w:rPr>
        <w:t>RCC</w:t>
      </w:r>
      <w:r w:rsidR="008027B7" w:rsidRPr="008027B7">
        <w:rPr>
          <w:rFonts w:hint="eastAsia"/>
          <w:lang w:val="en-CA" w:eastAsia="zh-CN"/>
        </w:rPr>
        <w:t>）</w:t>
      </w:r>
      <w:r w:rsidRPr="008027B7">
        <w:rPr>
          <w:rFonts w:hint="eastAsia"/>
          <w:b/>
          <w:bCs/>
          <w:lang w:val="en-CA" w:eastAsia="zh-CN"/>
        </w:rPr>
        <w:t>、尼日利亚、阿尔及利亚、马来西亚、印度、荷兰、卢旺达、捷克共和国、泰国</w:t>
      </w:r>
      <w:r w:rsidR="008027B7" w:rsidRPr="008027B7">
        <w:rPr>
          <w:rFonts w:hint="eastAsia"/>
          <w:lang w:val="en-CA" w:eastAsia="zh-CN"/>
        </w:rPr>
        <w:t>以及</w:t>
      </w:r>
      <w:r w:rsidRPr="008027B7">
        <w:rPr>
          <w:rFonts w:hint="eastAsia"/>
          <w:b/>
          <w:bCs/>
          <w:lang w:val="en-CA" w:eastAsia="zh-CN"/>
        </w:rPr>
        <w:t>埃及</w:t>
      </w:r>
      <w:r w:rsidRPr="00D4369D">
        <w:rPr>
          <w:rFonts w:hint="eastAsia"/>
          <w:lang w:val="en-CA" w:eastAsia="zh-CN"/>
        </w:rPr>
        <w:t>的代表对罗马尼亚人民和政府</w:t>
      </w:r>
      <w:r w:rsidR="008027B7">
        <w:rPr>
          <w:rFonts w:hint="eastAsia"/>
          <w:lang w:val="en-CA" w:eastAsia="zh-CN"/>
        </w:rPr>
        <w:t>提供的</w:t>
      </w:r>
      <w:r w:rsidRPr="00D4369D">
        <w:rPr>
          <w:rFonts w:hint="eastAsia"/>
          <w:lang w:val="en-CA" w:eastAsia="zh-CN"/>
        </w:rPr>
        <w:t>出色会议安排和热情</w:t>
      </w:r>
      <w:r w:rsidR="008027B7">
        <w:rPr>
          <w:rFonts w:hint="eastAsia"/>
          <w:lang w:val="en-CA" w:eastAsia="zh-CN"/>
        </w:rPr>
        <w:t>接待</w:t>
      </w:r>
      <w:r w:rsidRPr="00D4369D">
        <w:rPr>
          <w:rFonts w:hint="eastAsia"/>
          <w:lang w:val="en-CA" w:eastAsia="zh-CN"/>
        </w:rPr>
        <w:t>表示衷心感谢。</w:t>
      </w:r>
      <w:r w:rsidRPr="008027B7">
        <w:rPr>
          <w:rFonts w:hint="eastAsia"/>
          <w:b/>
          <w:bCs/>
          <w:lang w:val="en-CA" w:eastAsia="zh-CN"/>
        </w:rPr>
        <w:t>主席</w:t>
      </w:r>
      <w:r w:rsidRPr="00D4369D">
        <w:rPr>
          <w:rFonts w:hint="eastAsia"/>
          <w:lang w:val="en-CA" w:eastAsia="zh-CN"/>
        </w:rPr>
        <w:t>进一步指出，</w:t>
      </w:r>
      <w:r w:rsidRPr="008027B7">
        <w:rPr>
          <w:rFonts w:hint="eastAsia"/>
          <w:b/>
          <w:bCs/>
          <w:lang w:val="en-CA" w:eastAsia="zh-CN"/>
        </w:rPr>
        <w:t>日本、墨西哥、卡塔尔、伊朗伊斯兰共和国、伊拉克、图尔克伊、阿塞拜疆、巴林、瓦努阿图、加纳、南苏丹、毛里求斯、突尼斯、乌兹别克斯坦、南非、巴哈马、法国、坦桑尼亚</w:t>
      </w:r>
      <w:r w:rsidRPr="008027B7">
        <w:rPr>
          <w:rFonts w:hint="eastAsia"/>
          <w:lang w:val="en-CA" w:eastAsia="zh-CN"/>
        </w:rPr>
        <w:t>和</w:t>
      </w:r>
      <w:r w:rsidRPr="008027B7">
        <w:rPr>
          <w:rFonts w:hint="eastAsia"/>
          <w:b/>
          <w:bCs/>
          <w:lang w:val="en-CA" w:eastAsia="zh-CN"/>
        </w:rPr>
        <w:t>纳米比亚</w:t>
      </w:r>
      <w:r w:rsidRPr="00D4369D">
        <w:rPr>
          <w:rFonts w:hint="eastAsia"/>
          <w:lang w:val="en-CA" w:eastAsia="zh-CN"/>
        </w:rPr>
        <w:t>代表团也请求发言</w:t>
      </w:r>
      <w:r w:rsidR="008027B7">
        <w:rPr>
          <w:rFonts w:hint="eastAsia"/>
          <w:lang w:val="en-CA" w:eastAsia="zh-CN"/>
        </w:rPr>
        <w:t>，</w:t>
      </w:r>
      <w:r w:rsidRPr="00D4369D">
        <w:rPr>
          <w:rFonts w:hint="eastAsia"/>
          <w:lang w:val="en-CA" w:eastAsia="zh-CN"/>
        </w:rPr>
        <w:t>以</w:t>
      </w:r>
      <w:r w:rsidR="008027B7">
        <w:rPr>
          <w:rFonts w:hint="eastAsia"/>
          <w:lang w:val="en-CA" w:eastAsia="zh-CN"/>
        </w:rPr>
        <w:t>表达谢意</w:t>
      </w:r>
      <w:r w:rsidRPr="00D4369D">
        <w:rPr>
          <w:rFonts w:hint="eastAsia"/>
          <w:lang w:val="en-CA" w:eastAsia="zh-CN"/>
        </w:rPr>
        <w:t>。</w:t>
      </w:r>
    </w:p>
    <w:p w14:paraId="47A7B7AF" w14:textId="5CA3CB1B" w:rsidR="00D4369D" w:rsidRPr="003B342C" w:rsidRDefault="00D4369D" w:rsidP="00D43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D4369D">
        <w:rPr>
          <w:rFonts w:hint="eastAsia"/>
          <w:lang w:val="en-CA" w:eastAsia="zh-CN"/>
        </w:rPr>
        <w:t>3.18</w:t>
      </w:r>
      <w:r>
        <w:rPr>
          <w:lang w:val="en-CA" w:eastAsia="zh-CN"/>
        </w:rPr>
        <w:tab/>
      </w:r>
      <w:r w:rsidRPr="00D4369D">
        <w:rPr>
          <w:rFonts w:hint="eastAsia"/>
          <w:lang w:val="en-CA" w:eastAsia="zh-CN"/>
        </w:rPr>
        <w:t>不同</w:t>
      </w:r>
      <w:r w:rsidR="00DC233D">
        <w:rPr>
          <w:rFonts w:hint="eastAsia"/>
          <w:lang w:val="en-CA" w:eastAsia="zh-CN"/>
        </w:rPr>
        <w:t>国家的</w:t>
      </w:r>
      <w:r w:rsidRPr="00D4369D">
        <w:rPr>
          <w:rFonts w:hint="eastAsia"/>
          <w:lang w:val="en-CA" w:eastAsia="zh-CN"/>
        </w:rPr>
        <w:t>发言</w:t>
      </w:r>
      <w:r w:rsidR="00CE5B8A">
        <w:rPr>
          <w:rFonts w:hint="eastAsia"/>
          <w:lang w:val="en-CA" w:eastAsia="zh-CN"/>
        </w:rPr>
        <w:t>均</w:t>
      </w:r>
      <w:r w:rsidRPr="00D4369D">
        <w:rPr>
          <w:rFonts w:hint="eastAsia"/>
          <w:lang w:val="en-CA" w:eastAsia="zh-CN"/>
        </w:rPr>
        <w:t>特别</w:t>
      </w:r>
      <w:r w:rsidR="00CE5B8A">
        <w:rPr>
          <w:rFonts w:hint="eastAsia"/>
          <w:lang w:val="en-CA" w:eastAsia="zh-CN"/>
        </w:rPr>
        <w:t>对</w:t>
      </w:r>
      <w:r w:rsidRPr="00D4369D">
        <w:rPr>
          <w:rFonts w:hint="eastAsia"/>
          <w:lang w:val="en-CA" w:eastAsia="zh-CN"/>
        </w:rPr>
        <w:t>主席及其团队、国际电联工作人员、当地技术人员以及志愿者</w:t>
      </w:r>
      <w:r w:rsidR="00CE5B8A">
        <w:rPr>
          <w:rFonts w:hint="eastAsia"/>
          <w:lang w:val="en-CA" w:eastAsia="zh-CN"/>
        </w:rPr>
        <w:t>表示</w:t>
      </w:r>
      <w:r w:rsidR="00CE5B8A" w:rsidRPr="00D4369D">
        <w:rPr>
          <w:rFonts w:hint="eastAsia"/>
          <w:lang w:val="en-CA" w:eastAsia="zh-CN"/>
        </w:rPr>
        <w:t>感谢</w:t>
      </w:r>
      <w:r w:rsidRPr="00D4369D">
        <w:rPr>
          <w:rFonts w:hint="eastAsia"/>
          <w:lang w:val="en-CA" w:eastAsia="zh-CN"/>
        </w:rPr>
        <w:t>。</w:t>
      </w:r>
      <w:r w:rsidR="00CE5B8A">
        <w:rPr>
          <w:rFonts w:hint="eastAsia"/>
          <w:lang w:val="en-CA" w:eastAsia="zh-CN"/>
        </w:rPr>
        <w:t>此外，亦</w:t>
      </w:r>
      <w:r w:rsidRPr="00D4369D">
        <w:rPr>
          <w:rFonts w:hint="eastAsia"/>
          <w:lang w:val="en-CA" w:eastAsia="zh-CN"/>
        </w:rPr>
        <w:t>向各委员会和特设组</w:t>
      </w:r>
      <w:r w:rsidR="00CE5B8A">
        <w:rPr>
          <w:rFonts w:hint="eastAsia"/>
          <w:lang w:val="en-CA" w:eastAsia="zh-CN"/>
        </w:rPr>
        <w:t>的</w:t>
      </w:r>
      <w:r w:rsidRPr="00D4369D">
        <w:rPr>
          <w:rFonts w:hint="eastAsia"/>
          <w:lang w:val="en-CA" w:eastAsia="zh-CN"/>
        </w:rPr>
        <w:t>主席和副主席以及区域协调员表示了感谢。一些代表赞扬了协商一致和合作的精神，</w:t>
      </w:r>
      <w:r w:rsidR="00CE5B8A">
        <w:rPr>
          <w:rFonts w:hint="eastAsia"/>
          <w:lang w:val="en-CA" w:eastAsia="zh-CN"/>
        </w:rPr>
        <w:t>正是</w:t>
      </w:r>
      <w:r w:rsidRPr="00D4369D">
        <w:rPr>
          <w:rFonts w:hint="eastAsia"/>
          <w:lang w:val="en-CA" w:eastAsia="zh-CN"/>
        </w:rPr>
        <w:t>这种精神导致通过了一些重要的新决议。他们</w:t>
      </w:r>
      <w:r w:rsidR="00CE5B8A" w:rsidRPr="00D4369D">
        <w:rPr>
          <w:rFonts w:hint="eastAsia"/>
          <w:lang w:val="en-CA" w:eastAsia="zh-CN"/>
        </w:rPr>
        <w:t>感谢</w:t>
      </w:r>
      <w:r w:rsidR="00CE5B8A">
        <w:rPr>
          <w:rFonts w:hint="eastAsia"/>
          <w:lang w:val="en-CA" w:eastAsia="zh-CN"/>
        </w:rPr>
        <w:t>大</w:t>
      </w:r>
      <w:r w:rsidRPr="00D4369D">
        <w:rPr>
          <w:rFonts w:hint="eastAsia"/>
          <w:lang w:val="en-CA" w:eastAsia="zh-CN"/>
        </w:rPr>
        <w:t>会期间明智</w:t>
      </w:r>
      <w:r w:rsidR="00CE5B8A">
        <w:rPr>
          <w:rFonts w:hint="eastAsia"/>
          <w:lang w:val="en-CA" w:eastAsia="zh-CN"/>
        </w:rPr>
        <w:t>的</w:t>
      </w:r>
      <w:r w:rsidRPr="00D4369D">
        <w:rPr>
          <w:rFonts w:hint="eastAsia"/>
          <w:lang w:val="en-CA" w:eastAsia="zh-CN"/>
        </w:rPr>
        <w:t>时间管理</w:t>
      </w:r>
      <w:r w:rsidR="00CE5B8A">
        <w:rPr>
          <w:rFonts w:hint="eastAsia"/>
          <w:lang w:val="en-CA" w:eastAsia="zh-CN"/>
        </w:rPr>
        <w:t>及</w:t>
      </w:r>
      <w:r w:rsidRPr="00D4369D">
        <w:rPr>
          <w:rFonts w:hint="eastAsia"/>
          <w:lang w:val="en-CA" w:eastAsia="zh-CN"/>
        </w:rPr>
        <w:t>工作方法，</w:t>
      </w:r>
      <w:r w:rsidR="00CE5B8A">
        <w:rPr>
          <w:rFonts w:hint="eastAsia"/>
          <w:lang w:val="en-CA" w:eastAsia="zh-CN"/>
        </w:rPr>
        <w:t>使大</w:t>
      </w:r>
      <w:r w:rsidRPr="00D4369D">
        <w:rPr>
          <w:rFonts w:hint="eastAsia"/>
          <w:lang w:val="en-CA" w:eastAsia="zh-CN"/>
        </w:rPr>
        <w:t>会按时完成了工作，不需要额外</w:t>
      </w:r>
      <w:r w:rsidR="00CE5B8A">
        <w:rPr>
          <w:rFonts w:hint="eastAsia"/>
          <w:lang w:val="en-CA" w:eastAsia="zh-CN"/>
        </w:rPr>
        <w:t>召开</w:t>
      </w:r>
      <w:r w:rsidRPr="00D4369D">
        <w:rPr>
          <w:rFonts w:hint="eastAsia"/>
          <w:lang w:val="en-CA" w:eastAsia="zh-CN"/>
        </w:rPr>
        <w:t>夜会，并感谢</w:t>
      </w:r>
      <w:r w:rsidR="00CE5B8A">
        <w:rPr>
          <w:rFonts w:hint="eastAsia"/>
          <w:lang w:val="en-CA" w:eastAsia="zh-CN"/>
        </w:rPr>
        <w:t>大会</w:t>
      </w:r>
      <w:r w:rsidRPr="00D4369D">
        <w:rPr>
          <w:rFonts w:hint="eastAsia"/>
          <w:lang w:val="en-CA" w:eastAsia="zh-CN"/>
        </w:rPr>
        <w:t>对平等、包容性</w:t>
      </w:r>
      <w:r>
        <w:rPr>
          <w:rFonts w:hint="eastAsia"/>
          <w:lang w:val="en-CA" w:eastAsia="zh-CN"/>
        </w:rPr>
        <w:t>（</w:t>
      </w:r>
      <w:r w:rsidRPr="00D4369D">
        <w:rPr>
          <w:rFonts w:hint="eastAsia"/>
          <w:lang w:val="en-CA" w:eastAsia="zh-CN"/>
        </w:rPr>
        <w:t>包括通过促进</w:t>
      </w:r>
      <w:r w:rsidR="00CE5B8A">
        <w:rPr>
          <w:rFonts w:hint="eastAsia"/>
          <w:lang w:val="en-CA" w:eastAsia="zh-CN"/>
        </w:rPr>
        <w:t>女性</w:t>
      </w:r>
      <w:r w:rsidRPr="00D4369D">
        <w:rPr>
          <w:rFonts w:hint="eastAsia"/>
          <w:lang w:val="en-CA" w:eastAsia="zh-CN"/>
        </w:rPr>
        <w:t>和青年的参与</w:t>
      </w:r>
      <w:r>
        <w:rPr>
          <w:rFonts w:hint="eastAsia"/>
          <w:lang w:val="en-CA" w:eastAsia="zh-CN"/>
        </w:rPr>
        <w:t>）</w:t>
      </w:r>
      <w:r w:rsidRPr="00D4369D">
        <w:rPr>
          <w:rFonts w:hint="eastAsia"/>
          <w:lang w:val="en-CA" w:eastAsia="zh-CN"/>
        </w:rPr>
        <w:t>和可持续性的重视。</w:t>
      </w:r>
      <w:r w:rsidR="00CE5B8A" w:rsidRPr="00CE5B8A">
        <w:rPr>
          <w:rFonts w:hint="eastAsia"/>
          <w:lang w:val="en-CA" w:eastAsia="zh-CN"/>
        </w:rPr>
        <w:t>与会</w:t>
      </w:r>
      <w:r w:rsidR="00CE5B8A">
        <w:rPr>
          <w:rFonts w:hint="eastAsia"/>
          <w:lang w:val="en-CA" w:eastAsia="zh-CN"/>
        </w:rPr>
        <w:t>代表</w:t>
      </w:r>
      <w:r w:rsidR="00CE5B8A" w:rsidRPr="00CE5B8A">
        <w:rPr>
          <w:rFonts w:hint="eastAsia"/>
          <w:lang w:val="en-CA" w:eastAsia="zh-CN"/>
        </w:rPr>
        <w:t>对即将离任的</w:t>
      </w:r>
      <w:r w:rsidR="00DC233D">
        <w:rPr>
          <w:rFonts w:hint="eastAsia"/>
          <w:lang w:val="en-CA" w:eastAsia="zh-CN"/>
        </w:rPr>
        <w:t>选任</w:t>
      </w:r>
      <w:r w:rsidR="00CE5B8A" w:rsidRPr="00CE5B8A">
        <w:rPr>
          <w:rFonts w:hint="eastAsia"/>
          <w:lang w:val="en-CA" w:eastAsia="zh-CN"/>
        </w:rPr>
        <w:t>官员表示敬意并对新当选的管理团队，特别是当选秘书长</w:t>
      </w:r>
      <w:r w:rsidR="00DA3438">
        <w:rPr>
          <w:rFonts w:hint="eastAsia"/>
          <w:lang w:val="en-CA" w:eastAsia="zh-CN"/>
        </w:rPr>
        <w:t xml:space="preserve"> </w:t>
      </w:r>
      <w:r w:rsidR="00DA3438">
        <w:rPr>
          <w:lang w:val="en-US" w:eastAsia="zh-CN"/>
        </w:rPr>
        <w:t xml:space="preserve">– </w:t>
      </w:r>
      <w:r w:rsidR="00CE5B8A">
        <w:rPr>
          <w:rFonts w:hint="eastAsia"/>
          <w:lang w:val="en-CA" w:eastAsia="zh-CN"/>
        </w:rPr>
        <w:t>国际电联</w:t>
      </w:r>
      <w:r w:rsidR="00CE5B8A" w:rsidRPr="00CE5B8A">
        <w:rPr>
          <w:rFonts w:hint="eastAsia"/>
          <w:lang w:val="en-CA" w:eastAsia="zh-CN"/>
        </w:rPr>
        <w:t>历史上</w:t>
      </w:r>
      <w:r w:rsidR="00CE5B8A">
        <w:rPr>
          <w:rFonts w:hint="eastAsia"/>
          <w:lang w:val="en-CA" w:eastAsia="zh-CN"/>
        </w:rPr>
        <w:t>首</w:t>
      </w:r>
      <w:r w:rsidR="00CE5B8A" w:rsidRPr="00CE5B8A">
        <w:rPr>
          <w:rFonts w:hint="eastAsia"/>
          <w:lang w:val="en-CA" w:eastAsia="zh-CN"/>
        </w:rPr>
        <w:t>位担任</w:t>
      </w:r>
      <w:r w:rsidR="00CE5B8A">
        <w:rPr>
          <w:rFonts w:hint="eastAsia"/>
          <w:lang w:val="en-CA" w:eastAsia="zh-CN"/>
        </w:rPr>
        <w:t>此</w:t>
      </w:r>
      <w:r w:rsidR="00CE5B8A" w:rsidRPr="00CE5B8A">
        <w:rPr>
          <w:rFonts w:hint="eastAsia"/>
          <w:lang w:val="en-CA" w:eastAsia="zh-CN"/>
        </w:rPr>
        <w:t>职务的女性</w:t>
      </w:r>
      <w:r w:rsidR="00DA3438">
        <w:rPr>
          <w:rFonts w:hint="eastAsia"/>
          <w:lang w:val="en-CA" w:eastAsia="zh-CN"/>
        </w:rPr>
        <w:t xml:space="preserve"> </w:t>
      </w:r>
      <w:r w:rsidR="00DA3438">
        <w:rPr>
          <w:lang w:val="en-US" w:eastAsia="zh-CN"/>
        </w:rPr>
        <w:t xml:space="preserve">– </w:t>
      </w:r>
      <w:r w:rsidR="00CE5B8A" w:rsidRPr="00CE5B8A">
        <w:rPr>
          <w:rFonts w:hint="eastAsia"/>
          <w:lang w:val="en-CA" w:eastAsia="zh-CN"/>
        </w:rPr>
        <w:t>表示欢迎和赞赏。在成功完成全权代表</w:t>
      </w:r>
      <w:r w:rsidR="00CE5B8A">
        <w:rPr>
          <w:rFonts w:hint="eastAsia"/>
          <w:lang w:val="en-CA" w:eastAsia="zh-CN"/>
        </w:rPr>
        <w:t>大</w:t>
      </w:r>
      <w:r w:rsidR="00CE5B8A" w:rsidRPr="00CE5B8A">
        <w:rPr>
          <w:rFonts w:hint="eastAsia"/>
          <w:lang w:val="en-CA" w:eastAsia="zh-CN"/>
        </w:rPr>
        <w:t>会的工作后，国际电联的下一挑战是通过执行新的决议和决定，将</w:t>
      </w:r>
      <w:r w:rsidR="00CE5B8A">
        <w:rPr>
          <w:rFonts w:hint="eastAsia"/>
          <w:lang w:val="en-CA" w:eastAsia="zh-CN"/>
        </w:rPr>
        <w:t>本届大会</w:t>
      </w:r>
      <w:r w:rsidR="00CE5B8A" w:rsidRPr="00CE5B8A">
        <w:rPr>
          <w:rFonts w:hint="eastAsia"/>
          <w:lang w:val="en-CA" w:eastAsia="zh-CN"/>
        </w:rPr>
        <w:t>的成果转化为行动，以履行</w:t>
      </w:r>
      <w:r w:rsidR="00CE5B8A">
        <w:rPr>
          <w:rFonts w:hint="eastAsia"/>
          <w:lang w:val="en-CA" w:eastAsia="zh-CN"/>
        </w:rPr>
        <w:t>国际电联将未</w:t>
      </w:r>
      <w:r w:rsidR="00CE5B8A" w:rsidRPr="00CE5B8A">
        <w:rPr>
          <w:rFonts w:hint="eastAsia"/>
          <w:lang w:val="en-CA" w:eastAsia="zh-CN"/>
        </w:rPr>
        <w:t>连接</w:t>
      </w:r>
      <w:r w:rsidR="00CE5B8A">
        <w:rPr>
          <w:rFonts w:hint="eastAsia"/>
          <w:lang w:val="en-CA" w:eastAsia="zh-CN"/>
        </w:rPr>
        <w:t>者连接起来的</w:t>
      </w:r>
      <w:r w:rsidR="00CE5B8A" w:rsidRPr="00CE5B8A">
        <w:rPr>
          <w:rFonts w:hint="eastAsia"/>
          <w:lang w:val="en-CA" w:eastAsia="zh-CN"/>
        </w:rPr>
        <w:t>承诺。</w:t>
      </w:r>
    </w:p>
    <w:p w14:paraId="39230673" w14:textId="43EA85A8" w:rsidR="005C4475" w:rsidRPr="00DA3438" w:rsidRDefault="00D4369D" w:rsidP="002C5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lang w:val="en-CA" w:eastAsia="zh-CN"/>
        </w:rPr>
      </w:pPr>
      <w:bookmarkStart w:id="11" w:name="lt_pId071"/>
      <w:r w:rsidRPr="00E33A6F">
        <w:rPr>
          <w:rFonts w:eastAsia="Times New Roman"/>
          <w:lang w:eastAsia="zh-CN"/>
        </w:rPr>
        <w:t>3.1</w:t>
      </w:r>
      <w:r>
        <w:rPr>
          <w:rFonts w:eastAsia="Times New Roman"/>
          <w:lang w:eastAsia="zh-CN"/>
        </w:rPr>
        <w:t>9</w:t>
      </w:r>
      <w:r w:rsidRPr="00CE5B8A">
        <w:rPr>
          <w:lang w:eastAsia="zh-CN"/>
        </w:rPr>
        <w:tab/>
      </w:r>
      <w:r w:rsidR="005C4475" w:rsidRPr="002108F2">
        <w:rPr>
          <w:rStyle w:val="Emphasis"/>
          <w:rFonts w:cs="Arial" w:hint="eastAsia"/>
          <w:szCs w:val="24"/>
          <w:lang w:eastAsia="zh-CN"/>
        </w:rPr>
        <w:t>会议</w:t>
      </w:r>
      <w:r w:rsidR="005C4475" w:rsidRPr="002108F2">
        <w:rPr>
          <w:rStyle w:val="Emphasis"/>
          <w:rFonts w:cs="Arial"/>
          <w:szCs w:val="24"/>
          <w:lang w:eastAsia="zh-CN"/>
        </w:rPr>
        <w:t>播放了</w:t>
      </w:r>
      <w:r w:rsidR="005C4475">
        <w:rPr>
          <w:rStyle w:val="Emphasis"/>
          <w:rFonts w:cs="Arial" w:hint="eastAsia"/>
          <w:szCs w:val="24"/>
          <w:lang w:eastAsia="zh-CN"/>
        </w:rPr>
        <w:t>一个介绍三周</w:t>
      </w:r>
      <w:r w:rsidR="005C4475" w:rsidRPr="002108F2">
        <w:rPr>
          <w:rStyle w:val="Emphasis"/>
          <w:rFonts w:cs="Arial"/>
          <w:szCs w:val="24"/>
          <w:lang w:eastAsia="zh-CN"/>
        </w:rPr>
        <w:t>大会</w:t>
      </w:r>
      <w:r w:rsidR="005C4475">
        <w:rPr>
          <w:rStyle w:val="Emphasis"/>
          <w:rFonts w:cs="Arial" w:hint="eastAsia"/>
          <w:szCs w:val="24"/>
          <w:lang w:eastAsia="zh-CN"/>
        </w:rPr>
        <w:t>亮点的</w:t>
      </w:r>
      <w:r>
        <w:rPr>
          <w:rStyle w:val="Emphasis"/>
          <w:rFonts w:cs="Arial" w:hint="eastAsia"/>
          <w:szCs w:val="24"/>
          <w:lang w:eastAsia="zh-CN"/>
        </w:rPr>
        <w:t>短</w:t>
      </w:r>
      <w:r w:rsidR="005C4475">
        <w:rPr>
          <w:rStyle w:val="Emphasis"/>
          <w:rFonts w:cs="Arial" w:hint="eastAsia"/>
          <w:szCs w:val="24"/>
          <w:lang w:eastAsia="zh-CN"/>
        </w:rPr>
        <w:t>视频</w:t>
      </w:r>
      <w:r w:rsidR="005C4475" w:rsidRPr="002108F2">
        <w:rPr>
          <w:rStyle w:val="Emphasis"/>
          <w:rFonts w:cs="Arial"/>
          <w:szCs w:val="24"/>
          <w:lang w:eastAsia="zh-CN"/>
        </w:rPr>
        <w:t>。</w:t>
      </w:r>
      <w:bookmarkEnd w:id="11"/>
    </w:p>
    <w:p w14:paraId="0FBB4E09" w14:textId="002D2A18" w:rsidR="005C4475" w:rsidRPr="003B342C" w:rsidRDefault="00D4369D" w:rsidP="002C50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 w:eastAsia="zh-CN"/>
        </w:rPr>
      </w:pPr>
      <w:r w:rsidRPr="00CE5B8A">
        <w:rPr>
          <w:lang w:eastAsia="zh-CN"/>
        </w:rPr>
        <w:t>3.</w:t>
      </w:r>
      <w:r>
        <w:rPr>
          <w:rFonts w:eastAsia="Times New Roman"/>
          <w:lang w:eastAsia="zh-CN"/>
        </w:rPr>
        <w:t>20</w:t>
      </w:r>
      <w:r w:rsidR="005C4475" w:rsidRPr="003B342C">
        <w:rPr>
          <w:lang w:val="en-CA" w:eastAsia="zh-CN"/>
        </w:rPr>
        <w:tab/>
      </w:r>
      <w:bookmarkStart w:id="12" w:name="lt_pId073"/>
      <w:r w:rsidR="005C4475" w:rsidRPr="007A08FC">
        <w:rPr>
          <w:rStyle w:val="Emphasis"/>
          <w:rFonts w:cs="Arial" w:hint="eastAsia"/>
          <w:szCs w:val="24"/>
          <w:lang w:eastAsia="zh-CN"/>
        </w:rPr>
        <w:t>主席</w:t>
      </w:r>
      <w:r w:rsidR="005C4475" w:rsidRPr="005C4475">
        <w:rPr>
          <w:rStyle w:val="Emphasis"/>
          <w:rFonts w:cs="Arial"/>
          <w:b w:val="0"/>
          <w:bCs w:val="0"/>
          <w:szCs w:val="24"/>
          <w:lang w:eastAsia="zh-CN"/>
        </w:rPr>
        <w:t>向所有与会者表示感谢</w:t>
      </w:r>
      <w:r w:rsidR="005C4475"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，之</w:t>
      </w:r>
      <w:r w:rsidR="005C4475" w:rsidRPr="005C4475">
        <w:rPr>
          <w:rStyle w:val="Emphasis"/>
          <w:rFonts w:cs="Arial"/>
          <w:b w:val="0"/>
          <w:bCs w:val="0"/>
          <w:szCs w:val="24"/>
          <w:lang w:eastAsia="zh-CN"/>
        </w:rPr>
        <w:t>后宣布，国际电信联盟全权代表大会</w:t>
      </w:r>
      <w:r>
        <w:rPr>
          <w:rStyle w:val="Emphasis"/>
          <w:rFonts w:cs="Arial" w:hint="eastAsia"/>
          <w:b w:val="0"/>
          <w:bCs w:val="0"/>
          <w:szCs w:val="24"/>
          <w:lang w:eastAsia="zh-CN"/>
        </w:rPr>
        <w:t>（</w:t>
      </w:r>
      <w:r>
        <w:rPr>
          <w:rStyle w:val="Emphasis"/>
          <w:rFonts w:cs="Arial" w:hint="eastAsia"/>
          <w:b w:val="0"/>
          <w:bCs w:val="0"/>
          <w:szCs w:val="24"/>
          <w:lang w:eastAsia="zh-CN"/>
        </w:rPr>
        <w:t>2</w:t>
      </w:r>
      <w:r>
        <w:rPr>
          <w:rStyle w:val="Emphasis"/>
          <w:rFonts w:cs="Arial"/>
          <w:b w:val="0"/>
          <w:bCs w:val="0"/>
          <w:szCs w:val="24"/>
          <w:lang w:eastAsia="zh-CN"/>
        </w:rPr>
        <w:t>022</w:t>
      </w:r>
      <w:r>
        <w:rPr>
          <w:rStyle w:val="Emphasis"/>
          <w:rFonts w:cs="Arial" w:hint="eastAsia"/>
          <w:b w:val="0"/>
          <w:bCs w:val="0"/>
          <w:szCs w:val="24"/>
          <w:lang w:eastAsia="zh-CN"/>
        </w:rPr>
        <w:t>年，布加勒斯特）</w:t>
      </w:r>
      <w:r w:rsidR="005C4475" w:rsidRPr="005C4475">
        <w:rPr>
          <w:rStyle w:val="Emphasis"/>
          <w:rFonts w:cs="Arial" w:hint="eastAsia"/>
          <w:b w:val="0"/>
          <w:bCs w:val="0"/>
          <w:szCs w:val="24"/>
          <w:lang w:eastAsia="zh-CN"/>
        </w:rPr>
        <w:t>闭幕</w:t>
      </w:r>
      <w:r w:rsidR="005C4475" w:rsidRPr="005C4475">
        <w:rPr>
          <w:rStyle w:val="Emphasis"/>
          <w:rFonts w:cs="Arial"/>
          <w:b w:val="0"/>
          <w:bCs w:val="0"/>
          <w:szCs w:val="24"/>
          <w:lang w:eastAsia="zh-CN"/>
        </w:rPr>
        <w:t>。</w:t>
      </w:r>
      <w:bookmarkEnd w:id="12"/>
    </w:p>
    <w:p w14:paraId="1FAD6419" w14:textId="039C5D0A" w:rsidR="005C4475" w:rsidRPr="00EF4EF4" w:rsidRDefault="005C4475" w:rsidP="00A41BC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textAlignment w:val="auto"/>
        <w:rPr>
          <w:b/>
          <w:highlight w:val="green"/>
          <w:lang w:val="en-CA" w:eastAsia="zh-CN"/>
        </w:rPr>
      </w:pPr>
      <w:bookmarkStart w:id="13" w:name="lt_pId074"/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会议于</w:t>
      </w:r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1</w:t>
      </w:r>
      <w:r w:rsidR="00D4369D">
        <w:rPr>
          <w:rFonts w:asciiTheme="minorHAnsi" w:eastAsiaTheme="minorEastAsia" w:hAnsiTheme="minorHAnsi" w:cstheme="minorHAnsi"/>
          <w:b/>
          <w:bCs/>
          <w:lang w:eastAsia="zh-CN"/>
        </w:rPr>
        <w:t>8</w:t>
      </w:r>
      <w:r w:rsidRPr="00D063EC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:</w:t>
      </w:r>
      <w:r w:rsidR="00D4369D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3</w:t>
      </w:r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5</w:t>
      </w:r>
      <w:r w:rsidRPr="00D063EC">
        <w:rPr>
          <w:rFonts w:asciiTheme="minorHAnsi" w:eastAsiaTheme="minorEastAsia" w:hAnsiTheme="minorHAnsi" w:cstheme="minorHAnsi"/>
          <w:b/>
          <w:bCs/>
          <w:lang w:eastAsia="zh-CN"/>
        </w:rPr>
        <w:t>结束。</w:t>
      </w:r>
      <w:bookmarkEnd w:id="13"/>
    </w:p>
    <w:bookmarkEnd w:id="8"/>
    <w:p w14:paraId="59E5C8BB" w14:textId="77777777" w:rsidR="000F6959" w:rsidRPr="00D063EC" w:rsidRDefault="000F6959" w:rsidP="00A05A9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napToGrid w:val="0"/>
        <w:spacing w:before="480"/>
        <w:textAlignment w:val="auto"/>
        <w:rPr>
          <w:rFonts w:asciiTheme="minorHAnsi" w:eastAsiaTheme="minorEastAsia" w:hAnsiTheme="minorHAnsi" w:cstheme="minorHAnsi"/>
          <w:szCs w:val="24"/>
          <w:lang w:val="en-CA" w:eastAsia="zh-CN"/>
        </w:rPr>
      </w:pP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>秘书长：</w:t>
      </w: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ab/>
      </w: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>主席：</w:t>
      </w:r>
    </w:p>
    <w:p w14:paraId="5F5289DE" w14:textId="42B8C625" w:rsidR="000F6959" w:rsidRDefault="000F6959" w:rsidP="00DA343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279"/>
        </w:tabs>
        <w:overflowPunct/>
        <w:autoSpaceDE/>
        <w:autoSpaceDN/>
        <w:adjustRightInd/>
        <w:snapToGrid w:val="0"/>
        <w:spacing w:before="0"/>
        <w:textAlignment w:val="auto"/>
        <w:rPr>
          <w:rFonts w:asciiTheme="minorHAnsi" w:hAnsiTheme="minorHAnsi"/>
          <w:szCs w:val="24"/>
          <w:lang w:val="en-CA"/>
        </w:rPr>
      </w:pPr>
      <w:r w:rsidRPr="00D063EC">
        <w:rPr>
          <w:rFonts w:asciiTheme="minorHAnsi" w:eastAsiaTheme="minorEastAsia" w:hAnsiTheme="minorHAnsi" w:cstheme="minorHAnsi"/>
          <w:szCs w:val="24"/>
          <w:lang w:val="en-CA" w:eastAsia="zh-CN"/>
        </w:rPr>
        <w:t>赵厚麟</w:t>
      </w:r>
      <w:r w:rsidRPr="00D063EC">
        <w:rPr>
          <w:rFonts w:asciiTheme="minorHAnsi" w:eastAsiaTheme="minorEastAsia" w:hAnsiTheme="minorHAnsi" w:cstheme="minorHAnsi"/>
          <w:szCs w:val="24"/>
          <w:lang w:val="en-CA"/>
        </w:rPr>
        <w:tab/>
      </w:r>
      <w:r w:rsidR="00D4369D" w:rsidRPr="001340D7">
        <w:rPr>
          <w:rFonts w:asciiTheme="minorHAnsi" w:hAnsiTheme="minorHAnsi"/>
          <w:szCs w:val="24"/>
          <w:lang w:val="en-CA"/>
        </w:rPr>
        <w:t>S. SĂRMAȘ</w:t>
      </w:r>
    </w:p>
    <w:p w14:paraId="266FE4DB" w14:textId="79878043" w:rsidR="00DA3438" w:rsidRDefault="00DA3438" w:rsidP="00DA3438">
      <w:pPr>
        <w:pStyle w:val="Reasons"/>
        <w:spacing w:before="360"/>
      </w:pPr>
    </w:p>
    <w:p w14:paraId="45963EE6" w14:textId="24F8D81C" w:rsidR="00DA3438" w:rsidRPr="00DA3438" w:rsidRDefault="00DA3438" w:rsidP="00DA3438">
      <w:pPr>
        <w:jc w:val="center"/>
      </w:pPr>
      <w:r>
        <w:t>______________</w:t>
      </w:r>
    </w:p>
    <w:sectPr w:rsidR="00DA3438" w:rsidRPr="00DA3438" w:rsidSect="00BA20B6">
      <w:headerReference w:type="default" r:id="rId16"/>
      <w:footerReference w:type="default" r:id="rId17"/>
      <w:footerReference w:type="first" r:id="rId1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2BDC" w14:textId="77777777" w:rsidR="00C35D94" w:rsidRDefault="00C35D94">
      <w:r>
        <w:separator/>
      </w:r>
    </w:p>
  </w:endnote>
  <w:endnote w:type="continuationSeparator" w:id="0">
    <w:p w14:paraId="61294DD2" w14:textId="77777777" w:rsidR="00C35D94" w:rsidRDefault="00C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96E1" w14:textId="65FC8E11" w:rsidR="00C35D94" w:rsidRPr="005C4475" w:rsidRDefault="003D5736" w:rsidP="005C44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10729">
      <w:t>P:\CHI\SG\CONF-SG\PP22\200\209C.docx</w:t>
    </w:r>
    <w:r>
      <w:fldChar w:fldCharType="end"/>
    </w:r>
    <w:r w:rsidR="005C4475">
      <w:t xml:space="preserve"> </w:t>
    </w:r>
    <w:r w:rsidR="005C4475">
      <w:rPr>
        <w:lang w:val="en-US"/>
      </w:rPr>
      <w:t>(</w:t>
    </w:r>
    <w:r w:rsidR="00510729">
      <w:rPr>
        <w:lang w:val="en-US"/>
      </w:rPr>
      <w:t>515643</w:t>
    </w:r>
    <w:r w:rsidR="005C447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8540" w14:textId="77777777" w:rsidR="00C35D94" w:rsidRPr="00310059" w:rsidRDefault="00C35D94" w:rsidP="0031005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5838" w14:textId="77777777" w:rsidR="00C35D94" w:rsidRDefault="00C35D94">
      <w:r>
        <w:t>____________________</w:t>
      </w:r>
    </w:p>
  </w:footnote>
  <w:footnote w:type="continuationSeparator" w:id="0">
    <w:p w14:paraId="2082CA95" w14:textId="77777777" w:rsidR="00C35D94" w:rsidRDefault="00C3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8FA6" w14:textId="77777777" w:rsidR="00C35D94" w:rsidRDefault="00C35D94" w:rsidP="0031005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D0098">
      <w:rPr>
        <w:noProof/>
      </w:rPr>
      <w:t>3</w:t>
    </w:r>
    <w:r>
      <w:fldChar w:fldCharType="end"/>
    </w:r>
  </w:p>
  <w:p w14:paraId="4347B4B6" w14:textId="1DD57A20" w:rsidR="00F274A0" w:rsidRPr="00C710E5" w:rsidRDefault="005C4475" w:rsidP="00F274A0">
    <w:pPr>
      <w:pStyle w:val="Header"/>
    </w:pPr>
    <w:r>
      <w:t>PP</w:t>
    </w:r>
    <w:r w:rsidR="005B2593">
      <w:t>22</w:t>
    </w:r>
    <w:r>
      <w:t>/</w:t>
    </w:r>
    <w:r w:rsidR="005B2593">
      <w:t>209</w:t>
    </w:r>
    <w:r w:rsidR="00F274A0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B8E"/>
    <w:multiLevelType w:val="hybridMultilevel"/>
    <w:tmpl w:val="F204253A"/>
    <w:lvl w:ilvl="0" w:tplc="625E503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5541"/>
    <w:multiLevelType w:val="hybridMultilevel"/>
    <w:tmpl w:val="C294377E"/>
    <w:lvl w:ilvl="0" w:tplc="9E6C15DA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 w:tplc="B0BEEDBA" w:tentative="1">
      <w:start w:val="1"/>
      <w:numFmt w:val="lowerLetter"/>
      <w:lvlText w:val="%2."/>
      <w:lvlJc w:val="left"/>
      <w:pPr>
        <w:ind w:left="1440" w:hanging="360"/>
      </w:pPr>
    </w:lvl>
    <w:lvl w:ilvl="2" w:tplc="9C2EF97A" w:tentative="1">
      <w:start w:val="1"/>
      <w:numFmt w:val="lowerRoman"/>
      <w:lvlText w:val="%3."/>
      <w:lvlJc w:val="right"/>
      <w:pPr>
        <w:ind w:left="2160" w:hanging="180"/>
      </w:pPr>
    </w:lvl>
    <w:lvl w:ilvl="3" w:tplc="6BFE8AB4" w:tentative="1">
      <w:start w:val="1"/>
      <w:numFmt w:val="decimal"/>
      <w:lvlText w:val="%4."/>
      <w:lvlJc w:val="left"/>
      <w:pPr>
        <w:ind w:left="2880" w:hanging="360"/>
      </w:pPr>
    </w:lvl>
    <w:lvl w:ilvl="4" w:tplc="AB7EA47E" w:tentative="1">
      <w:start w:val="1"/>
      <w:numFmt w:val="lowerLetter"/>
      <w:lvlText w:val="%5."/>
      <w:lvlJc w:val="left"/>
      <w:pPr>
        <w:ind w:left="3600" w:hanging="360"/>
      </w:pPr>
    </w:lvl>
    <w:lvl w:ilvl="5" w:tplc="100E5282" w:tentative="1">
      <w:start w:val="1"/>
      <w:numFmt w:val="lowerRoman"/>
      <w:lvlText w:val="%6."/>
      <w:lvlJc w:val="right"/>
      <w:pPr>
        <w:ind w:left="4320" w:hanging="180"/>
      </w:pPr>
    </w:lvl>
    <w:lvl w:ilvl="6" w:tplc="99A86106" w:tentative="1">
      <w:start w:val="1"/>
      <w:numFmt w:val="decimal"/>
      <w:lvlText w:val="%7."/>
      <w:lvlJc w:val="left"/>
      <w:pPr>
        <w:ind w:left="5040" w:hanging="360"/>
      </w:pPr>
    </w:lvl>
    <w:lvl w:ilvl="7" w:tplc="AAF02DA4" w:tentative="1">
      <w:start w:val="1"/>
      <w:numFmt w:val="lowerLetter"/>
      <w:lvlText w:val="%8."/>
      <w:lvlJc w:val="left"/>
      <w:pPr>
        <w:ind w:left="5760" w:hanging="360"/>
      </w:pPr>
    </w:lvl>
    <w:lvl w:ilvl="8" w:tplc="6E064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91524">
    <w:abstractNumId w:val="2"/>
  </w:num>
  <w:num w:numId="2" w16cid:durableId="1039358444">
    <w:abstractNumId w:val="1"/>
  </w:num>
  <w:num w:numId="3" w16cid:durableId="113922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2"/>
    <w:rsid w:val="000105A6"/>
    <w:rsid w:val="00012796"/>
    <w:rsid w:val="000134DB"/>
    <w:rsid w:val="00014808"/>
    <w:rsid w:val="00026805"/>
    <w:rsid w:val="00040A47"/>
    <w:rsid w:val="00042F64"/>
    <w:rsid w:val="00057B6E"/>
    <w:rsid w:val="00076062"/>
    <w:rsid w:val="000812D8"/>
    <w:rsid w:val="00094A39"/>
    <w:rsid w:val="0009673E"/>
    <w:rsid w:val="000B6B25"/>
    <w:rsid w:val="000C0900"/>
    <w:rsid w:val="000C2D61"/>
    <w:rsid w:val="000C4701"/>
    <w:rsid w:val="000E4BEA"/>
    <w:rsid w:val="000E4C7A"/>
    <w:rsid w:val="000F68C6"/>
    <w:rsid w:val="000F6959"/>
    <w:rsid w:val="00124C8F"/>
    <w:rsid w:val="00125484"/>
    <w:rsid w:val="00126FE1"/>
    <w:rsid w:val="0013327E"/>
    <w:rsid w:val="00136D83"/>
    <w:rsid w:val="00137909"/>
    <w:rsid w:val="0014254A"/>
    <w:rsid w:val="00143B52"/>
    <w:rsid w:val="001448AA"/>
    <w:rsid w:val="00155E58"/>
    <w:rsid w:val="00163D0B"/>
    <w:rsid w:val="00167FD3"/>
    <w:rsid w:val="00171990"/>
    <w:rsid w:val="00171B68"/>
    <w:rsid w:val="0018210B"/>
    <w:rsid w:val="00186DC7"/>
    <w:rsid w:val="001A0EEB"/>
    <w:rsid w:val="001A4A66"/>
    <w:rsid w:val="001A655F"/>
    <w:rsid w:val="001B25D1"/>
    <w:rsid w:val="001B5F9D"/>
    <w:rsid w:val="001C7B03"/>
    <w:rsid w:val="001E1AFB"/>
    <w:rsid w:val="001F7B81"/>
    <w:rsid w:val="00203F9F"/>
    <w:rsid w:val="002043DD"/>
    <w:rsid w:val="002155B0"/>
    <w:rsid w:val="002256E5"/>
    <w:rsid w:val="00226B70"/>
    <w:rsid w:val="00231ABC"/>
    <w:rsid w:val="0023369F"/>
    <w:rsid w:val="00241DDB"/>
    <w:rsid w:val="002451D0"/>
    <w:rsid w:val="002506EB"/>
    <w:rsid w:val="00254C56"/>
    <w:rsid w:val="002578B4"/>
    <w:rsid w:val="00271A83"/>
    <w:rsid w:val="00275E3C"/>
    <w:rsid w:val="002760C2"/>
    <w:rsid w:val="002766EE"/>
    <w:rsid w:val="0029608F"/>
    <w:rsid w:val="00297A49"/>
    <w:rsid w:val="002A0F5C"/>
    <w:rsid w:val="002A2125"/>
    <w:rsid w:val="002A3EEB"/>
    <w:rsid w:val="002B39F5"/>
    <w:rsid w:val="002C5089"/>
    <w:rsid w:val="002E0384"/>
    <w:rsid w:val="002E37AF"/>
    <w:rsid w:val="00307225"/>
    <w:rsid w:val="00307A49"/>
    <w:rsid w:val="00310059"/>
    <w:rsid w:val="003324F8"/>
    <w:rsid w:val="0033472D"/>
    <w:rsid w:val="00345493"/>
    <w:rsid w:val="003477D4"/>
    <w:rsid w:val="003614CE"/>
    <w:rsid w:val="00364A73"/>
    <w:rsid w:val="00375BBA"/>
    <w:rsid w:val="003760D8"/>
    <w:rsid w:val="00377859"/>
    <w:rsid w:val="00383A29"/>
    <w:rsid w:val="0038484C"/>
    <w:rsid w:val="0038575F"/>
    <w:rsid w:val="00387EA2"/>
    <w:rsid w:val="003907C4"/>
    <w:rsid w:val="00391348"/>
    <w:rsid w:val="00391882"/>
    <w:rsid w:val="00395CE4"/>
    <w:rsid w:val="003B3E29"/>
    <w:rsid w:val="003B74F0"/>
    <w:rsid w:val="003C3DAF"/>
    <w:rsid w:val="003D5736"/>
    <w:rsid w:val="003F4FFE"/>
    <w:rsid w:val="004014B0"/>
    <w:rsid w:val="00407F63"/>
    <w:rsid w:val="00414872"/>
    <w:rsid w:val="00415EFC"/>
    <w:rsid w:val="00426AC1"/>
    <w:rsid w:val="00440619"/>
    <w:rsid w:val="0045019C"/>
    <w:rsid w:val="00466044"/>
    <w:rsid w:val="004676C0"/>
    <w:rsid w:val="00476923"/>
    <w:rsid w:val="00476CAF"/>
    <w:rsid w:val="004827FA"/>
    <w:rsid w:val="00485E71"/>
    <w:rsid w:val="004B31CC"/>
    <w:rsid w:val="004C2CF2"/>
    <w:rsid w:val="004C4F1C"/>
    <w:rsid w:val="004D3182"/>
    <w:rsid w:val="004D757C"/>
    <w:rsid w:val="005011F1"/>
    <w:rsid w:val="005061F9"/>
    <w:rsid w:val="005100F7"/>
    <w:rsid w:val="00510729"/>
    <w:rsid w:val="00513158"/>
    <w:rsid w:val="00517E65"/>
    <w:rsid w:val="00522045"/>
    <w:rsid w:val="005356FD"/>
    <w:rsid w:val="00542073"/>
    <w:rsid w:val="00552BA5"/>
    <w:rsid w:val="00553EE8"/>
    <w:rsid w:val="00554E24"/>
    <w:rsid w:val="00563CC9"/>
    <w:rsid w:val="00564B8D"/>
    <w:rsid w:val="00567130"/>
    <w:rsid w:val="00580D45"/>
    <w:rsid w:val="00581082"/>
    <w:rsid w:val="00586D88"/>
    <w:rsid w:val="00596A53"/>
    <w:rsid w:val="005A6A1D"/>
    <w:rsid w:val="005B101A"/>
    <w:rsid w:val="005B2593"/>
    <w:rsid w:val="005C1E39"/>
    <w:rsid w:val="005C4475"/>
    <w:rsid w:val="005E077A"/>
    <w:rsid w:val="005E4794"/>
    <w:rsid w:val="005F67CE"/>
    <w:rsid w:val="0060244B"/>
    <w:rsid w:val="00617BE4"/>
    <w:rsid w:val="00622189"/>
    <w:rsid w:val="006476EA"/>
    <w:rsid w:val="006663C4"/>
    <w:rsid w:val="00666B06"/>
    <w:rsid w:val="0067125A"/>
    <w:rsid w:val="00680265"/>
    <w:rsid w:val="006A0092"/>
    <w:rsid w:val="006C7195"/>
    <w:rsid w:val="006E41F0"/>
    <w:rsid w:val="006E57C8"/>
    <w:rsid w:val="006E6BA4"/>
    <w:rsid w:val="006F0211"/>
    <w:rsid w:val="006F69BB"/>
    <w:rsid w:val="00722343"/>
    <w:rsid w:val="007235A4"/>
    <w:rsid w:val="0072729C"/>
    <w:rsid w:val="00732FC3"/>
    <w:rsid w:val="0073319E"/>
    <w:rsid w:val="00737F49"/>
    <w:rsid w:val="00750829"/>
    <w:rsid w:val="00770CF8"/>
    <w:rsid w:val="007726C9"/>
    <w:rsid w:val="007917DE"/>
    <w:rsid w:val="007A5031"/>
    <w:rsid w:val="007B558F"/>
    <w:rsid w:val="007C4BC6"/>
    <w:rsid w:val="007C4DC3"/>
    <w:rsid w:val="007D7CAB"/>
    <w:rsid w:val="008027B7"/>
    <w:rsid w:val="0080683A"/>
    <w:rsid w:val="00814482"/>
    <w:rsid w:val="008160BF"/>
    <w:rsid w:val="00824A28"/>
    <w:rsid w:val="008433E4"/>
    <w:rsid w:val="00844DE6"/>
    <w:rsid w:val="008508FC"/>
    <w:rsid w:val="00850AEF"/>
    <w:rsid w:val="00851EA0"/>
    <w:rsid w:val="00861A72"/>
    <w:rsid w:val="0086306A"/>
    <w:rsid w:val="008652E7"/>
    <w:rsid w:val="008726C7"/>
    <w:rsid w:val="00873D04"/>
    <w:rsid w:val="0087482F"/>
    <w:rsid w:val="00885E81"/>
    <w:rsid w:val="008B44F5"/>
    <w:rsid w:val="008C13F8"/>
    <w:rsid w:val="008C60CE"/>
    <w:rsid w:val="008D0098"/>
    <w:rsid w:val="008D3BE2"/>
    <w:rsid w:val="008D7300"/>
    <w:rsid w:val="008E2996"/>
    <w:rsid w:val="008E4324"/>
    <w:rsid w:val="008E45D4"/>
    <w:rsid w:val="008E6AE7"/>
    <w:rsid w:val="008E6BC6"/>
    <w:rsid w:val="008F07FF"/>
    <w:rsid w:val="008F4AC2"/>
    <w:rsid w:val="008F4C8A"/>
    <w:rsid w:val="00904E65"/>
    <w:rsid w:val="00905B6A"/>
    <w:rsid w:val="0092366E"/>
    <w:rsid w:val="009320DA"/>
    <w:rsid w:val="009361C2"/>
    <w:rsid w:val="00941373"/>
    <w:rsid w:val="0094534E"/>
    <w:rsid w:val="009467B5"/>
    <w:rsid w:val="00950E0F"/>
    <w:rsid w:val="0095636A"/>
    <w:rsid w:val="00966EBB"/>
    <w:rsid w:val="0099173A"/>
    <w:rsid w:val="0099616B"/>
    <w:rsid w:val="009A4462"/>
    <w:rsid w:val="009A47A2"/>
    <w:rsid w:val="009C4B97"/>
    <w:rsid w:val="009D1E93"/>
    <w:rsid w:val="009D22C5"/>
    <w:rsid w:val="009D4729"/>
    <w:rsid w:val="009D6EA5"/>
    <w:rsid w:val="00A03693"/>
    <w:rsid w:val="00A05A9D"/>
    <w:rsid w:val="00A23536"/>
    <w:rsid w:val="00A318E6"/>
    <w:rsid w:val="00A41BCC"/>
    <w:rsid w:val="00A6085C"/>
    <w:rsid w:val="00A62DA7"/>
    <w:rsid w:val="00A63B79"/>
    <w:rsid w:val="00A773E8"/>
    <w:rsid w:val="00A77B4E"/>
    <w:rsid w:val="00A809B5"/>
    <w:rsid w:val="00A865E4"/>
    <w:rsid w:val="00A91B37"/>
    <w:rsid w:val="00AC07C0"/>
    <w:rsid w:val="00AC2E55"/>
    <w:rsid w:val="00AC79BA"/>
    <w:rsid w:val="00AC7E17"/>
    <w:rsid w:val="00AD1198"/>
    <w:rsid w:val="00AD2C62"/>
    <w:rsid w:val="00AE455D"/>
    <w:rsid w:val="00AE49B9"/>
    <w:rsid w:val="00AF227D"/>
    <w:rsid w:val="00AF45E1"/>
    <w:rsid w:val="00B04E59"/>
    <w:rsid w:val="00B05785"/>
    <w:rsid w:val="00B11373"/>
    <w:rsid w:val="00B136D5"/>
    <w:rsid w:val="00B15AF8"/>
    <w:rsid w:val="00B15B10"/>
    <w:rsid w:val="00B1733E"/>
    <w:rsid w:val="00B2045E"/>
    <w:rsid w:val="00B23943"/>
    <w:rsid w:val="00B442A4"/>
    <w:rsid w:val="00B60A63"/>
    <w:rsid w:val="00B650EC"/>
    <w:rsid w:val="00B718A5"/>
    <w:rsid w:val="00B75F16"/>
    <w:rsid w:val="00B94CE5"/>
    <w:rsid w:val="00B96F78"/>
    <w:rsid w:val="00BA154E"/>
    <w:rsid w:val="00BA20B6"/>
    <w:rsid w:val="00BA2475"/>
    <w:rsid w:val="00BD3927"/>
    <w:rsid w:val="00BE32C3"/>
    <w:rsid w:val="00BF720B"/>
    <w:rsid w:val="00C02B7F"/>
    <w:rsid w:val="00C02F3F"/>
    <w:rsid w:val="00C04511"/>
    <w:rsid w:val="00C101EE"/>
    <w:rsid w:val="00C13AD4"/>
    <w:rsid w:val="00C16846"/>
    <w:rsid w:val="00C16AC0"/>
    <w:rsid w:val="00C20237"/>
    <w:rsid w:val="00C3148B"/>
    <w:rsid w:val="00C35D94"/>
    <w:rsid w:val="00C40FEE"/>
    <w:rsid w:val="00C42B68"/>
    <w:rsid w:val="00C47D1C"/>
    <w:rsid w:val="00C561F1"/>
    <w:rsid w:val="00C710E5"/>
    <w:rsid w:val="00C73FA3"/>
    <w:rsid w:val="00C74FED"/>
    <w:rsid w:val="00C925D8"/>
    <w:rsid w:val="00C948C8"/>
    <w:rsid w:val="00C94985"/>
    <w:rsid w:val="00CA38C9"/>
    <w:rsid w:val="00CA401B"/>
    <w:rsid w:val="00CB0279"/>
    <w:rsid w:val="00CB1CAA"/>
    <w:rsid w:val="00CB57E1"/>
    <w:rsid w:val="00CB66EF"/>
    <w:rsid w:val="00CC0B07"/>
    <w:rsid w:val="00CE40BB"/>
    <w:rsid w:val="00CE5892"/>
    <w:rsid w:val="00CE5B8A"/>
    <w:rsid w:val="00CF05C0"/>
    <w:rsid w:val="00D063EC"/>
    <w:rsid w:val="00D11324"/>
    <w:rsid w:val="00D2057D"/>
    <w:rsid w:val="00D215E8"/>
    <w:rsid w:val="00D3399B"/>
    <w:rsid w:val="00D4369D"/>
    <w:rsid w:val="00D52FE5"/>
    <w:rsid w:val="00D57C64"/>
    <w:rsid w:val="00D65220"/>
    <w:rsid w:val="00D70FF1"/>
    <w:rsid w:val="00D82A9F"/>
    <w:rsid w:val="00D97614"/>
    <w:rsid w:val="00DA3438"/>
    <w:rsid w:val="00DB3166"/>
    <w:rsid w:val="00DC233D"/>
    <w:rsid w:val="00DD26B1"/>
    <w:rsid w:val="00DE2334"/>
    <w:rsid w:val="00DF23FC"/>
    <w:rsid w:val="00DF39CD"/>
    <w:rsid w:val="00DF51DD"/>
    <w:rsid w:val="00E06634"/>
    <w:rsid w:val="00E121F2"/>
    <w:rsid w:val="00E12CDA"/>
    <w:rsid w:val="00E26F09"/>
    <w:rsid w:val="00E35018"/>
    <w:rsid w:val="00E56E57"/>
    <w:rsid w:val="00E625AE"/>
    <w:rsid w:val="00E6759F"/>
    <w:rsid w:val="00E749DA"/>
    <w:rsid w:val="00E805D9"/>
    <w:rsid w:val="00E92216"/>
    <w:rsid w:val="00EB64DF"/>
    <w:rsid w:val="00ED01F0"/>
    <w:rsid w:val="00EE2DF7"/>
    <w:rsid w:val="00EF2642"/>
    <w:rsid w:val="00EF3681"/>
    <w:rsid w:val="00EF498A"/>
    <w:rsid w:val="00EF5523"/>
    <w:rsid w:val="00EF79AD"/>
    <w:rsid w:val="00F00FD0"/>
    <w:rsid w:val="00F015B4"/>
    <w:rsid w:val="00F02A26"/>
    <w:rsid w:val="00F038AD"/>
    <w:rsid w:val="00F053D5"/>
    <w:rsid w:val="00F0670D"/>
    <w:rsid w:val="00F06AB4"/>
    <w:rsid w:val="00F1755D"/>
    <w:rsid w:val="00F20BC2"/>
    <w:rsid w:val="00F24F0A"/>
    <w:rsid w:val="00F274A0"/>
    <w:rsid w:val="00F342E4"/>
    <w:rsid w:val="00F40213"/>
    <w:rsid w:val="00F445D9"/>
    <w:rsid w:val="00F44613"/>
    <w:rsid w:val="00F51566"/>
    <w:rsid w:val="00F574D8"/>
    <w:rsid w:val="00F74CBA"/>
    <w:rsid w:val="00FC53DB"/>
    <w:rsid w:val="00FC6217"/>
    <w:rsid w:val="00FC63DE"/>
    <w:rsid w:val="00FC6447"/>
    <w:rsid w:val="00FD0C05"/>
    <w:rsid w:val="00FD3D3C"/>
    <w:rsid w:val="00FD7B1D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85D4185"/>
  <w15:docId w15:val="{338E1495-45E4-4B36-B347-F65F93AD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0683A"/>
    <w:rPr>
      <w:rFonts w:ascii="Calibri" w:eastAsia="SimSun" w:hAnsi="Calibri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0683A"/>
    <w:rPr>
      <w:rFonts w:ascii="Calibri" w:eastAsia="SimSun" w:hAnsi="Calibri"/>
      <w:sz w:val="18"/>
      <w:lang w:val="en-GB" w:eastAsia="en-US"/>
    </w:rPr>
  </w:style>
  <w:style w:type="character" w:styleId="FootnoteReference">
    <w:name w:val="footnote reference"/>
    <w:basedOn w:val="DefaultParagraphFont"/>
    <w:uiPriority w:val="99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15AF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E2DF7"/>
    <w:rPr>
      <w:rFonts w:ascii="Calibri" w:eastAsia="SimSun" w:hAnsi="Calibri"/>
      <w:sz w:val="24"/>
      <w:lang w:val="en-GB" w:eastAsia="en-US"/>
    </w:r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character" w:customStyle="1" w:styleId="enumlev1Char">
    <w:name w:val="enumlev1 Char"/>
    <w:basedOn w:val="DefaultParagraphFont"/>
    <w:link w:val="enumlev1"/>
    <w:locked/>
    <w:rsid w:val="002451D0"/>
    <w:rPr>
      <w:rFonts w:ascii="Calibri" w:eastAsia="SimSun" w:hAnsi="Calibri"/>
      <w:sz w:val="24"/>
      <w:lang w:val="en-GB" w:eastAsia="en-US"/>
    </w:r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uiPriority w:val="99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styleId="TableGrid">
    <w:name w:val="Table Grid"/>
    <w:basedOn w:val="TableNormal"/>
    <w:rsid w:val="00245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pecialFooter">
    <w:name w:val="Special Footer"/>
    <w:basedOn w:val="Footer"/>
    <w:rsid w:val="0080683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80683A"/>
    <w:rPr>
      <w:caps/>
    </w:rPr>
  </w:style>
  <w:style w:type="paragraph" w:customStyle="1" w:styleId="StyleCommitteeAfter0ptLinespacingsingle">
    <w:name w:val="Style Committee + After:  0 pt Line spacing:  single"/>
    <w:basedOn w:val="Committee"/>
    <w:rsid w:val="0080683A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3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3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3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683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Spacing">
    <w:name w:val="No Spacing"/>
    <w:uiPriority w:val="1"/>
    <w:qFormat/>
    <w:rsid w:val="0080683A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C4475"/>
    <w:rPr>
      <w:b/>
      <w:bCs/>
      <w:i w:val="0"/>
      <w:iCs w:val="0"/>
    </w:rPr>
  </w:style>
  <w:style w:type="character" w:customStyle="1" w:styleId="cf11">
    <w:name w:val="cf11"/>
    <w:basedOn w:val="DefaultParagraphFont"/>
    <w:rsid w:val="00E625AE"/>
    <w:rPr>
      <w:rFonts w:ascii="Segoe UI" w:hAnsi="Segoe UI" w:cs="Segoe UI" w:hint="default"/>
      <w:color w:val="202122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82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PP-C-0200/en" TargetMode="External"/><Relationship Id="rId13" Type="http://schemas.openxmlformats.org/officeDocument/2006/relationships/hyperlink" Target="https://pp22.itu.int/en/itu_policy_statements/malcolm-johnson-itu-dsg-closing-speec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p22.itu.int/en/itu_policy_statements/chaesub-lee-itu-closing-speech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22.itu.int/en/itu_policy_statements/nicolae-ciuca-prime-minister-romania-spee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p22.itu.int/en/itu_policy_statements/chairman-sabin-sarmas-itu-closing-speech/" TargetMode="External"/><Relationship Id="rId10" Type="http://schemas.openxmlformats.org/officeDocument/2006/relationships/hyperlink" Target="https://www.itu.int/md/S22-PP-C-0200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68/en" TargetMode="External"/><Relationship Id="rId14" Type="http://schemas.openxmlformats.org/officeDocument/2006/relationships/hyperlink" Target="https://pp22.itu.int/en/itu_policy_statements/houlin-zhao-itu-sg-closing-spee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4</Pages>
  <Words>3017</Words>
  <Characters>1383</Characters>
  <Application>Microsoft Office Word</Application>
  <DocSecurity>4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4392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Xu, Hui</dc:creator>
  <cp:lastModifiedBy>Xue, Kun</cp:lastModifiedBy>
  <cp:revision>2</cp:revision>
  <cp:lastPrinted>2018-11-13T08:18:00Z</cp:lastPrinted>
  <dcterms:created xsi:type="dcterms:W3CDTF">2022-11-21T08:24:00Z</dcterms:created>
  <dcterms:modified xsi:type="dcterms:W3CDTF">2022-11-21T08:24:00Z</dcterms:modified>
  <cp:category>Conference document</cp:category>
</cp:coreProperties>
</file>