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1576032" w14:textId="77777777" w:rsidTr="00223330">
        <w:trPr>
          <w:cantSplit/>
        </w:trPr>
        <w:tc>
          <w:tcPr>
            <w:tcW w:w="6911" w:type="dxa"/>
          </w:tcPr>
          <w:p w14:paraId="09163793"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45EBBCC" w14:textId="77777777" w:rsidR="00C710E5" w:rsidRPr="00622560" w:rsidRDefault="002554F9" w:rsidP="00223330">
            <w:bookmarkStart w:id="2" w:name="ditulogo"/>
            <w:bookmarkEnd w:id="2"/>
            <w:r>
              <w:rPr>
                <w:noProof/>
                <w:lang w:val="en-US" w:eastAsia="zh-CN"/>
              </w:rPr>
              <w:drawing>
                <wp:inline distT="0" distB="0" distL="0" distR="0" wp14:anchorId="0C6648A3" wp14:editId="4AFD54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D16C88A" w14:textId="77777777" w:rsidTr="00223330">
        <w:trPr>
          <w:cantSplit/>
        </w:trPr>
        <w:tc>
          <w:tcPr>
            <w:tcW w:w="6911" w:type="dxa"/>
            <w:tcBorders>
              <w:bottom w:val="single" w:sz="12" w:space="0" w:color="auto"/>
            </w:tcBorders>
          </w:tcPr>
          <w:p w14:paraId="001224E7"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31E5103" w14:textId="77777777" w:rsidR="00C710E5" w:rsidRPr="00AC79BA" w:rsidRDefault="00C710E5" w:rsidP="00AC79BA">
            <w:pPr>
              <w:spacing w:after="48" w:line="240" w:lineRule="atLeast"/>
              <w:rPr>
                <w:b/>
                <w:smallCaps/>
                <w:szCs w:val="24"/>
              </w:rPr>
            </w:pPr>
          </w:p>
        </w:tc>
      </w:tr>
      <w:tr w:rsidR="00C710E5" w:rsidRPr="00C324A8" w14:paraId="693B2D09" w14:textId="77777777" w:rsidTr="00223330">
        <w:trPr>
          <w:cantSplit/>
        </w:trPr>
        <w:tc>
          <w:tcPr>
            <w:tcW w:w="6911" w:type="dxa"/>
            <w:tcBorders>
              <w:top w:val="single" w:sz="12" w:space="0" w:color="auto"/>
            </w:tcBorders>
          </w:tcPr>
          <w:p w14:paraId="7E18458C"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4310FE3" w14:textId="77777777" w:rsidR="00C710E5" w:rsidRPr="00CB4E5A" w:rsidRDefault="00C710E5" w:rsidP="00223330">
            <w:pPr>
              <w:spacing w:line="240" w:lineRule="atLeast"/>
              <w:rPr>
                <w:rFonts w:ascii="Verdana" w:hAnsi="Verdana"/>
                <w:b/>
                <w:bCs/>
                <w:sz w:val="20"/>
              </w:rPr>
            </w:pPr>
          </w:p>
        </w:tc>
      </w:tr>
      <w:tr w:rsidR="000C0900" w:rsidRPr="00C324A8" w14:paraId="2ADD1FFC" w14:textId="77777777" w:rsidTr="00223330">
        <w:trPr>
          <w:cantSplit/>
          <w:trHeight w:val="23"/>
        </w:trPr>
        <w:tc>
          <w:tcPr>
            <w:tcW w:w="6911" w:type="dxa"/>
          </w:tcPr>
          <w:p w14:paraId="1E3BAD9B"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727FC608" w14:textId="06747FB6"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8853E4">
              <w:rPr>
                <w:rFonts w:cstheme="minorHAnsi" w:hint="eastAsia"/>
                <w:b/>
                <w:szCs w:val="24"/>
                <w:lang w:eastAsia="zh-CN"/>
              </w:rPr>
              <w:t>206</w:t>
            </w:r>
            <w:r>
              <w:rPr>
                <w:rFonts w:cstheme="minorHAnsi"/>
                <w:b/>
                <w:szCs w:val="24"/>
              </w:rPr>
              <w:t>-C</w:t>
            </w:r>
          </w:p>
        </w:tc>
      </w:tr>
      <w:tr w:rsidR="00FC2542" w:rsidRPr="00C324A8" w14:paraId="56F80E1B" w14:textId="77777777" w:rsidTr="00223330">
        <w:trPr>
          <w:cantSplit/>
          <w:trHeight w:val="23"/>
        </w:trPr>
        <w:tc>
          <w:tcPr>
            <w:tcW w:w="6911" w:type="dxa"/>
          </w:tcPr>
          <w:p w14:paraId="0020E2CA" w14:textId="77777777" w:rsidR="00FC2542" w:rsidRPr="007F0374" w:rsidRDefault="00FC2542" w:rsidP="00FC2542">
            <w:pPr>
              <w:spacing w:before="0"/>
              <w:rPr>
                <w:rFonts w:cstheme="minorHAnsi"/>
                <w:b/>
                <w:bCs/>
                <w:szCs w:val="24"/>
              </w:rPr>
            </w:pPr>
          </w:p>
        </w:tc>
        <w:tc>
          <w:tcPr>
            <w:tcW w:w="3120" w:type="dxa"/>
          </w:tcPr>
          <w:p w14:paraId="08A90381" w14:textId="11BEDACC" w:rsidR="00FC2542" w:rsidRPr="007F0374" w:rsidRDefault="000077F8" w:rsidP="00FC2542">
            <w:pPr>
              <w:spacing w:before="0"/>
              <w:rPr>
                <w:rFonts w:cstheme="minorHAnsi"/>
                <w:szCs w:val="24"/>
              </w:rPr>
            </w:pPr>
            <w:r>
              <w:rPr>
                <w:rFonts w:cstheme="minorHAnsi"/>
                <w:b/>
                <w:bCs/>
                <w:szCs w:val="24"/>
              </w:rPr>
              <w:t>202</w:t>
            </w:r>
            <w:r w:rsidR="00116608">
              <w:rPr>
                <w:rFonts w:cstheme="minorHAnsi"/>
                <w:b/>
                <w:bCs/>
                <w:szCs w:val="24"/>
              </w:rPr>
              <w:t>2</w:t>
            </w:r>
            <w:r>
              <w:rPr>
                <w:rFonts w:cstheme="minorHAnsi" w:hint="eastAsia"/>
                <w:b/>
                <w:bCs/>
                <w:szCs w:val="24"/>
              </w:rPr>
              <w:t>年</w:t>
            </w:r>
            <w:r w:rsidR="00EE4001">
              <w:rPr>
                <w:rFonts w:cstheme="minorHAnsi" w:hint="eastAsia"/>
                <w:b/>
                <w:bCs/>
                <w:szCs w:val="24"/>
                <w:lang w:eastAsia="zh-CN"/>
              </w:rPr>
              <w:t>10</w:t>
            </w:r>
            <w:r>
              <w:rPr>
                <w:rFonts w:cstheme="minorHAnsi" w:hint="eastAsia"/>
                <w:b/>
                <w:bCs/>
                <w:szCs w:val="24"/>
              </w:rPr>
              <w:t>月</w:t>
            </w:r>
            <w:r w:rsidR="008853E4">
              <w:rPr>
                <w:rFonts w:cstheme="minorHAnsi" w:hint="eastAsia"/>
                <w:b/>
                <w:bCs/>
                <w:szCs w:val="24"/>
                <w:lang w:eastAsia="zh-CN"/>
              </w:rPr>
              <w:t>26</w:t>
            </w:r>
            <w:r>
              <w:rPr>
                <w:rFonts w:cstheme="minorHAnsi" w:hint="eastAsia"/>
                <w:b/>
                <w:bCs/>
                <w:szCs w:val="24"/>
              </w:rPr>
              <w:t>日</w:t>
            </w:r>
          </w:p>
        </w:tc>
      </w:tr>
      <w:tr w:rsidR="00FC2542" w:rsidRPr="00C324A8" w14:paraId="7AAC4B7B" w14:textId="77777777" w:rsidTr="00223330">
        <w:trPr>
          <w:cantSplit/>
          <w:trHeight w:val="23"/>
        </w:trPr>
        <w:tc>
          <w:tcPr>
            <w:tcW w:w="6911" w:type="dxa"/>
          </w:tcPr>
          <w:p w14:paraId="05420A67" w14:textId="77777777" w:rsidR="00FC2542" w:rsidRPr="007F0374" w:rsidRDefault="00FC2542" w:rsidP="00FC2542">
            <w:pPr>
              <w:spacing w:before="0"/>
              <w:rPr>
                <w:rFonts w:cstheme="minorHAnsi"/>
                <w:b/>
                <w:bCs/>
                <w:szCs w:val="24"/>
              </w:rPr>
            </w:pPr>
          </w:p>
        </w:tc>
        <w:tc>
          <w:tcPr>
            <w:tcW w:w="3120" w:type="dxa"/>
          </w:tcPr>
          <w:p w14:paraId="5195CB7D"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E78DFE" w14:textId="77777777" w:rsidTr="00223330">
        <w:trPr>
          <w:cantSplit/>
          <w:trHeight w:val="23"/>
        </w:trPr>
        <w:tc>
          <w:tcPr>
            <w:tcW w:w="10031" w:type="dxa"/>
            <w:gridSpan w:val="2"/>
          </w:tcPr>
          <w:p w14:paraId="3ED89C0E" w14:textId="77777777" w:rsidR="00C710E5" w:rsidRDefault="00C710E5" w:rsidP="00223330">
            <w:pPr>
              <w:spacing w:before="0" w:line="240" w:lineRule="atLeast"/>
              <w:rPr>
                <w:rFonts w:ascii="Verdana" w:hAnsi="Verdana"/>
                <w:b/>
                <w:bCs/>
                <w:sz w:val="20"/>
              </w:rPr>
            </w:pPr>
          </w:p>
        </w:tc>
      </w:tr>
      <w:tr w:rsidR="00C710E5" w14:paraId="2BAED2AB" w14:textId="77777777" w:rsidTr="00223330">
        <w:trPr>
          <w:cantSplit/>
        </w:trPr>
        <w:tc>
          <w:tcPr>
            <w:tcW w:w="10031" w:type="dxa"/>
            <w:gridSpan w:val="2"/>
          </w:tcPr>
          <w:p w14:paraId="4C3F18FF" w14:textId="4AC5E70C" w:rsidR="00C710E5" w:rsidRPr="00570996" w:rsidRDefault="00370448" w:rsidP="00EE4001">
            <w:pPr>
              <w:pStyle w:val="Title1"/>
              <w:rPr>
                <w:sz w:val="24"/>
                <w:szCs w:val="24"/>
                <w:lang w:eastAsia="zh-CN"/>
              </w:rPr>
            </w:pPr>
            <w:bookmarkStart w:id="4" w:name="dsource" w:colFirst="0" w:colLast="0"/>
            <w:bookmarkEnd w:id="1"/>
            <w:bookmarkEnd w:id="3"/>
            <w:r w:rsidRPr="00570996">
              <w:rPr>
                <w:rFonts w:hint="eastAsia"/>
                <w:sz w:val="24"/>
                <w:szCs w:val="24"/>
                <w:lang w:eastAsia="zh-CN"/>
              </w:rPr>
              <w:t>第</w:t>
            </w:r>
            <w:r w:rsidR="00565C13">
              <w:rPr>
                <w:rFonts w:hint="eastAsia"/>
                <w:sz w:val="24"/>
                <w:szCs w:val="24"/>
                <w:lang w:eastAsia="zh-CN"/>
              </w:rPr>
              <w:t>十六</w:t>
            </w:r>
            <w:r w:rsidRPr="00570996">
              <w:rPr>
                <w:rFonts w:hint="eastAsia"/>
                <w:sz w:val="24"/>
                <w:szCs w:val="24"/>
                <w:lang w:eastAsia="zh-CN"/>
              </w:rPr>
              <w:t>次全体会议</w:t>
            </w:r>
            <w:r w:rsidRPr="00570996">
              <w:rPr>
                <w:sz w:val="24"/>
                <w:szCs w:val="24"/>
                <w:lang w:eastAsia="zh-CN"/>
              </w:rPr>
              <w:br/>
            </w:r>
            <w:r w:rsidR="00405CFB">
              <w:rPr>
                <w:rFonts w:hint="eastAsia"/>
                <w:sz w:val="24"/>
                <w:szCs w:val="24"/>
                <w:lang w:eastAsia="zh-CN"/>
              </w:rPr>
              <w:t>会议记录</w:t>
            </w:r>
          </w:p>
        </w:tc>
      </w:tr>
      <w:tr w:rsidR="00C710E5" w14:paraId="368047CB" w14:textId="77777777" w:rsidTr="00223330">
        <w:trPr>
          <w:cantSplit/>
        </w:trPr>
        <w:tc>
          <w:tcPr>
            <w:tcW w:w="10031" w:type="dxa"/>
            <w:gridSpan w:val="2"/>
          </w:tcPr>
          <w:p w14:paraId="6CD4B067" w14:textId="1E5CB6E0" w:rsidR="00C710E5" w:rsidRPr="002500C8" w:rsidRDefault="00832AD1" w:rsidP="00832AD1">
            <w:pPr>
              <w:pStyle w:val="Title2"/>
              <w:rPr>
                <w:lang w:eastAsia="zh-CN"/>
              </w:rPr>
            </w:pPr>
            <w:bookmarkStart w:id="5" w:name="dtitle1" w:colFirst="0" w:colLast="0"/>
            <w:bookmarkEnd w:id="4"/>
            <w:r w:rsidRPr="00570996">
              <w:rPr>
                <w:sz w:val="24"/>
                <w:szCs w:val="24"/>
                <w:lang w:eastAsia="zh-CN"/>
              </w:rPr>
              <w:t>2022</w:t>
            </w:r>
            <w:r w:rsidRPr="00570996">
              <w:rPr>
                <w:rFonts w:hint="eastAsia"/>
                <w:sz w:val="24"/>
                <w:szCs w:val="24"/>
                <w:lang w:eastAsia="zh-CN"/>
              </w:rPr>
              <w:t>年</w:t>
            </w:r>
            <w:r w:rsidR="00570996">
              <w:rPr>
                <w:sz w:val="24"/>
                <w:szCs w:val="24"/>
                <w:lang w:eastAsia="zh-CN"/>
              </w:rPr>
              <w:t>10</w:t>
            </w:r>
            <w:r w:rsidRPr="00570996">
              <w:rPr>
                <w:rFonts w:hint="eastAsia"/>
                <w:sz w:val="24"/>
                <w:szCs w:val="24"/>
                <w:lang w:eastAsia="zh-CN"/>
              </w:rPr>
              <w:t>月</w:t>
            </w:r>
            <w:r w:rsidR="00F153DB" w:rsidRPr="00875B3B">
              <w:rPr>
                <w:caps w:val="0"/>
                <w:sz w:val="24"/>
                <w:szCs w:val="24"/>
                <w:lang w:eastAsia="zh-CN"/>
              </w:rPr>
              <w:t>13</w:t>
            </w:r>
            <w:r w:rsidRPr="00570996">
              <w:rPr>
                <w:rFonts w:hint="eastAsia"/>
                <w:sz w:val="24"/>
                <w:szCs w:val="24"/>
                <w:lang w:eastAsia="zh-CN"/>
              </w:rPr>
              <w:t>日</w:t>
            </w:r>
            <w:r w:rsidRPr="00570996">
              <w:rPr>
                <w:rFonts w:hint="eastAsia"/>
                <w:sz w:val="24"/>
                <w:szCs w:val="24"/>
                <w:lang w:val="en-CA" w:eastAsia="zh-CN"/>
              </w:rPr>
              <w:t>（星期</w:t>
            </w:r>
            <w:r w:rsidR="00570996">
              <w:rPr>
                <w:rFonts w:hint="eastAsia"/>
                <w:sz w:val="24"/>
                <w:szCs w:val="24"/>
                <w:lang w:val="en-CA" w:eastAsia="zh-CN"/>
              </w:rPr>
              <w:t>四</w:t>
            </w:r>
            <w:r w:rsidRPr="00570996">
              <w:rPr>
                <w:rFonts w:hint="eastAsia"/>
                <w:sz w:val="24"/>
                <w:szCs w:val="24"/>
                <w:lang w:val="en-CA" w:eastAsia="zh-CN"/>
              </w:rPr>
              <w:t>），</w:t>
            </w:r>
            <w:r w:rsidR="00565C13">
              <w:rPr>
                <w:rFonts w:hint="eastAsia"/>
                <w:sz w:val="24"/>
                <w:szCs w:val="24"/>
                <w:lang w:val="en-CA" w:eastAsia="zh-CN"/>
              </w:rPr>
              <w:t>09</w:t>
            </w:r>
            <w:r w:rsidRPr="00570996">
              <w:rPr>
                <w:rFonts w:hint="eastAsia"/>
                <w:sz w:val="24"/>
                <w:szCs w:val="24"/>
                <w:lang w:val="en-CA" w:eastAsia="zh-CN"/>
              </w:rPr>
              <w:t>时</w:t>
            </w:r>
            <w:r w:rsidR="00565C13">
              <w:rPr>
                <w:rFonts w:hint="eastAsia"/>
                <w:sz w:val="24"/>
                <w:szCs w:val="24"/>
                <w:lang w:val="en-CA" w:eastAsia="zh-CN"/>
              </w:rPr>
              <w:t>4</w:t>
            </w:r>
            <w:r w:rsidR="007555BC" w:rsidRPr="00570996">
              <w:rPr>
                <w:rFonts w:hint="eastAsia"/>
                <w:sz w:val="24"/>
                <w:szCs w:val="24"/>
                <w:lang w:val="en-CA" w:eastAsia="zh-CN"/>
              </w:rPr>
              <w:t>0</w:t>
            </w:r>
            <w:r w:rsidRPr="00570996">
              <w:rPr>
                <w:rFonts w:hint="eastAsia"/>
                <w:sz w:val="24"/>
                <w:szCs w:val="24"/>
                <w:lang w:val="en-CA" w:eastAsia="zh-CN"/>
              </w:rPr>
              <w:t>分</w:t>
            </w:r>
          </w:p>
        </w:tc>
      </w:tr>
      <w:tr w:rsidR="00370448" w14:paraId="0A9DA2D8" w14:textId="77777777" w:rsidTr="00223330">
        <w:trPr>
          <w:cantSplit/>
        </w:trPr>
        <w:tc>
          <w:tcPr>
            <w:tcW w:w="10031" w:type="dxa"/>
            <w:gridSpan w:val="2"/>
          </w:tcPr>
          <w:p w14:paraId="7B8A7B00" w14:textId="5A162961" w:rsidR="00370448" w:rsidRPr="000B2476" w:rsidRDefault="00370448" w:rsidP="00116608">
            <w:pPr>
              <w:pStyle w:val="Agendaitem"/>
              <w:rPr>
                <w:sz w:val="24"/>
                <w:szCs w:val="24"/>
              </w:rPr>
            </w:pPr>
            <w:bookmarkStart w:id="6" w:name="dtitle2" w:colFirst="0" w:colLast="0"/>
            <w:bookmarkEnd w:id="5"/>
            <w:r w:rsidRPr="000B2476">
              <w:rPr>
                <w:rFonts w:hint="eastAsia"/>
                <w:b/>
                <w:sz w:val="24"/>
                <w:szCs w:val="24"/>
              </w:rPr>
              <w:t>主席：</w:t>
            </w:r>
            <w:r w:rsidR="005918FC" w:rsidRPr="005918FC">
              <w:rPr>
                <w:bCs/>
                <w:sz w:val="24"/>
                <w:szCs w:val="24"/>
                <w:lang w:val="en-GB"/>
              </w:rPr>
              <w:t xml:space="preserve">Sabin </w:t>
            </w:r>
            <w:proofErr w:type="spellStart"/>
            <w:r w:rsidR="005918FC" w:rsidRPr="005918FC">
              <w:rPr>
                <w:bCs/>
                <w:sz w:val="24"/>
                <w:szCs w:val="24"/>
                <w:lang w:val="en-GB"/>
              </w:rPr>
              <w:t>Sărmaș</w:t>
            </w:r>
            <w:proofErr w:type="spellEnd"/>
            <w:r w:rsidRPr="000B2476">
              <w:rPr>
                <w:rFonts w:hint="eastAsia"/>
                <w:sz w:val="24"/>
                <w:szCs w:val="24"/>
              </w:rPr>
              <w:t>先生（罗马尼亚）</w:t>
            </w:r>
          </w:p>
        </w:tc>
      </w:tr>
      <w:tr w:rsidR="00370448" w14:paraId="3E6C007C" w14:textId="77777777" w:rsidTr="00223330">
        <w:trPr>
          <w:cantSplit/>
        </w:trPr>
        <w:tc>
          <w:tcPr>
            <w:tcW w:w="10031" w:type="dxa"/>
            <w:gridSpan w:val="2"/>
          </w:tcPr>
          <w:p w14:paraId="5C7CE50D" w14:textId="77777777" w:rsidR="00370448" w:rsidRDefault="00370448" w:rsidP="00223330">
            <w:pPr>
              <w:pStyle w:val="Agendaitem"/>
            </w:pPr>
            <w:bookmarkStart w:id="7" w:name="dtitle3" w:colFirst="0" w:colLast="0"/>
            <w:bookmarkEnd w:id="6"/>
          </w:p>
        </w:tc>
      </w:tr>
      <w:bookmarkEnd w:id="7"/>
    </w:tbl>
    <w:tbl>
      <w:tblPr>
        <w:tblW w:w="10031" w:type="dxa"/>
        <w:tblLayout w:type="fixed"/>
        <w:tblLook w:val="0000" w:firstRow="0" w:lastRow="0" w:firstColumn="0" w:lastColumn="0" w:noHBand="0" w:noVBand="0"/>
      </w:tblPr>
      <w:tblGrid>
        <w:gridCol w:w="534"/>
        <w:gridCol w:w="7164"/>
        <w:gridCol w:w="2333"/>
      </w:tblGrid>
      <w:tr w:rsidR="00116608" w:rsidRPr="00317D7A" w14:paraId="04F6AE18" w14:textId="77777777" w:rsidTr="00C83D5A">
        <w:tc>
          <w:tcPr>
            <w:tcW w:w="534" w:type="dxa"/>
          </w:tcPr>
          <w:p w14:paraId="10AD33DC" w14:textId="77777777" w:rsidR="00116608" w:rsidRPr="00317D7A" w:rsidRDefault="00116608" w:rsidP="00C83D5A">
            <w:pPr>
              <w:tabs>
                <w:tab w:val="right" w:pos="9781"/>
              </w:tabs>
              <w:spacing w:before="100"/>
              <w:rPr>
                <w:rFonts w:eastAsia="Times New Roman"/>
                <w:b/>
                <w:szCs w:val="24"/>
                <w:lang w:val="en-CA" w:eastAsia="zh-CN"/>
              </w:rPr>
            </w:pPr>
          </w:p>
        </w:tc>
        <w:tc>
          <w:tcPr>
            <w:tcW w:w="7164" w:type="dxa"/>
          </w:tcPr>
          <w:p w14:paraId="5FAB3C96" w14:textId="78C38FB7" w:rsidR="00116608" w:rsidRPr="00317D7A" w:rsidRDefault="003065A6" w:rsidP="00C83D5A">
            <w:pPr>
              <w:tabs>
                <w:tab w:val="right" w:pos="9781"/>
              </w:tabs>
              <w:spacing w:before="100"/>
              <w:rPr>
                <w:rFonts w:eastAsia="Times New Roman"/>
                <w:b/>
                <w:szCs w:val="24"/>
                <w:lang w:val="en-CA"/>
              </w:rPr>
            </w:pPr>
            <w:proofErr w:type="spellStart"/>
            <w:r w:rsidRPr="003065A6">
              <w:rPr>
                <w:rFonts w:ascii="SimSun" w:hAnsi="SimSun" w:cs="Microsoft YaHei" w:hint="eastAsia"/>
                <w:b/>
                <w:szCs w:val="24"/>
                <w:lang w:val="en-CA"/>
              </w:rPr>
              <w:t>议题</w:t>
            </w:r>
            <w:proofErr w:type="spellEnd"/>
          </w:p>
        </w:tc>
        <w:tc>
          <w:tcPr>
            <w:tcW w:w="2333" w:type="dxa"/>
          </w:tcPr>
          <w:p w14:paraId="47403323" w14:textId="0D663EF2" w:rsidR="00116608" w:rsidRPr="003065A6" w:rsidRDefault="003065A6" w:rsidP="00C83D5A">
            <w:pPr>
              <w:tabs>
                <w:tab w:val="right" w:pos="9781"/>
              </w:tabs>
              <w:spacing w:before="100"/>
              <w:jc w:val="center"/>
              <w:rPr>
                <w:rFonts w:eastAsiaTheme="minorEastAsia"/>
                <w:b/>
                <w:szCs w:val="24"/>
                <w:lang w:val="en-US" w:eastAsia="zh-CN"/>
              </w:rPr>
            </w:pPr>
            <w:r>
              <w:rPr>
                <w:rFonts w:eastAsiaTheme="minorEastAsia" w:hint="eastAsia"/>
                <w:b/>
                <w:szCs w:val="24"/>
                <w:lang w:val="en-US" w:eastAsia="zh-CN"/>
              </w:rPr>
              <w:t>文件</w:t>
            </w:r>
          </w:p>
        </w:tc>
      </w:tr>
      <w:tr w:rsidR="004F2177" w:rsidRPr="00317D7A" w14:paraId="0CF7F5B0" w14:textId="77777777" w:rsidTr="00BF10D6">
        <w:tc>
          <w:tcPr>
            <w:tcW w:w="534" w:type="dxa"/>
          </w:tcPr>
          <w:p w14:paraId="29457331" w14:textId="0E0A41EB" w:rsidR="004F2177" w:rsidRPr="00317D7A" w:rsidRDefault="004F2177" w:rsidP="004F2177">
            <w:pPr>
              <w:spacing w:before="80"/>
              <w:ind w:left="567" w:hanging="567"/>
              <w:rPr>
                <w:rFonts w:eastAsia="Times New Roman"/>
                <w:szCs w:val="24"/>
                <w:lang w:val="en-CA"/>
              </w:rPr>
            </w:pPr>
            <w:r w:rsidRPr="009132FC">
              <w:rPr>
                <w:szCs w:val="24"/>
                <w:lang w:val="en-CA"/>
              </w:rPr>
              <w:t>1</w:t>
            </w:r>
          </w:p>
        </w:tc>
        <w:tc>
          <w:tcPr>
            <w:tcW w:w="7164" w:type="dxa"/>
          </w:tcPr>
          <w:p w14:paraId="6860D4F9" w14:textId="0287FF52" w:rsidR="004F2177" w:rsidRPr="00317D7A" w:rsidRDefault="004F2177" w:rsidP="004F2177">
            <w:pPr>
              <w:tabs>
                <w:tab w:val="left" w:pos="4660"/>
              </w:tabs>
              <w:spacing w:before="80"/>
              <w:rPr>
                <w:rFonts w:eastAsia="Times New Roman"/>
                <w:szCs w:val="24"/>
                <w:lang w:val="en-CA" w:eastAsia="zh-CN"/>
              </w:rPr>
            </w:pPr>
            <w:r w:rsidRPr="00570996">
              <w:rPr>
                <w:rFonts w:hint="eastAsia"/>
                <w:szCs w:val="28"/>
                <w:lang w:val="es-ES" w:eastAsia="zh-CN"/>
              </w:rPr>
              <w:t>全体会议</w:t>
            </w:r>
            <w:r w:rsidR="0044567C">
              <w:rPr>
                <w:rFonts w:hint="eastAsia"/>
                <w:szCs w:val="28"/>
                <w:lang w:val="es-ES" w:eastAsia="zh-CN"/>
              </w:rPr>
              <w:t>工作组主席</w:t>
            </w:r>
            <w:r w:rsidRPr="00570996">
              <w:rPr>
                <w:rFonts w:hint="eastAsia"/>
                <w:szCs w:val="28"/>
                <w:lang w:val="es-ES" w:eastAsia="zh-CN"/>
              </w:rPr>
              <w:t>的报告</w:t>
            </w:r>
          </w:p>
        </w:tc>
        <w:tc>
          <w:tcPr>
            <w:tcW w:w="2333" w:type="dxa"/>
          </w:tcPr>
          <w:p w14:paraId="65D73ACF" w14:textId="2B9CB7EC" w:rsidR="004F2177" w:rsidRPr="00317D7A" w:rsidRDefault="009C46E8" w:rsidP="004F2177">
            <w:pPr>
              <w:spacing w:before="80"/>
              <w:jc w:val="center"/>
              <w:rPr>
                <w:rFonts w:eastAsia="Times New Roman"/>
                <w:szCs w:val="24"/>
                <w:lang w:val="en-CA"/>
              </w:rPr>
            </w:pPr>
            <w:hyperlink r:id="rId11" w:history="1">
              <w:r w:rsidR="004F2177" w:rsidRPr="00875B3B">
                <w:rPr>
                  <w:rStyle w:val="Hyperlink"/>
                </w:rPr>
                <w:t>188(Rev.1)</w:t>
              </w:r>
            </w:hyperlink>
          </w:p>
        </w:tc>
      </w:tr>
      <w:tr w:rsidR="008E67E9" w:rsidRPr="00767D25" w14:paraId="29EF46BE" w14:textId="77777777" w:rsidTr="00BF10D6">
        <w:tc>
          <w:tcPr>
            <w:tcW w:w="534" w:type="dxa"/>
          </w:tcPr>
          <w:p w14:paraId="1F99164A" w14:textId="34331E48" w:rsidR="008E67E9" w:rsidRPr="007555BC" w:rsidRDefault="008E67E9" w:rsidP="008E67E9">
            <w:pPr>
              <w:spacing w:before="80"/>
              <w:ind w:left="567" w:hanging="567"/>
              <w:rPr>
                <w:rFonts w:eastAsia="Times New Roman"/>
                <w:szCs w:val="24"/>
                <w:lang w:val="en-CA"/>
              </w:rPr>
            </w:pPr>
            <w:r w:rsidRPr="009132FC">
              <w:rPr>
                <w:szCs w:val="24"/>
                <w:lang w:val="en-CA"/>
              </w:rPr>
              <w:t>2</w:t>
            </w:r>
          </w:p>
        </w:tc>
        <w:tc>
          <w:tcPr>
            <w:tcW w:w="7164" w:type="dxa"/>
          </w:tcPr>
          <w:p w14:paraId="4EF8D4F2" w14:textId="060CA554" w:rsidR="008E67E9" w:rsidRPr="00570996" w:rsidRDefault="00014D01" w:rsidP="008E67E9">
            <w:pPr>
              <w:tabs>
                <w:tab w:val="left" w:pos="4660"/>
              </w:tabs>
              <w:spacing w:before="80"/>
              <w:rPr>
                <w:lang w:eastAsia="zh-CN"/>
              </w:rPr>
            </w:pPr>
            <w:r w:rsidRPr="00014D01">
              <w:rPr>
                <w:rFonts w:hint="eastAsia"/>
                <w:lang w:val="en-CA"/>
              </w:rPr>
              <w:t>第</w:t>
            </w:r>
            <w:r w:rsidRPr="00014D01">
              <w:rPr>
                <w:rFonts w:hint="eastAsia"/>
                <w:lang w:val="en-CA"/>
              </w:rPr>
              <w:t>6</w:t>
            </w:r>
            <w:proofErr w:type="spellStart"/>
            <w:r w:rsidRPr="00014D01">
              <w:rPr>
                <w:rFonts w:hint="eastAsia"/>
                <w:lang w:val="en-CA"/>
              </w:rPr>
              <w:t>委员会主席的报告</w:t>
            </w:r>
            <w:proofErr w:type="spellEnd"/>
          </w:p>
        </w:tc>
        <w:tc>
          <w:tcPr>
            <w:tcW w:w="2333" w:type="dxa"/>
          </w:tcPr>
          <w:p w14:paraId="3B0E2D5E" w14:textId="1D9007BB" w:rsidR="008E67E9" w:rsidRPr="007555BC" w:rsidRDefault="009C46E8" w:rsidP="008E67E9">
            <w:pPr>
              <w:spacing w:before="80"/>
              <w:jc w:val="center"/>
              <w:rPr>
                <w:rFonts w:eastAsia="Times New Roman"/>
                <w:szCs w:val="24"/>
                <w:lang w:val="en-CA"/>
              </w:rPr>
            </w:pPr>
            <w:hyperlink r:id="rId12" w:history="1">
              <w:r w:rsidR="008E67E9" w:rsidRPr="00875B3B">
                <w:rPr>
                  <w:rStyle w:val="Hyperlink"/>
                </w:rPr>
                <w:t>157</w:t>
              </w:r>
            </w:hyperlink>
          </w:p>
        </w:tc>
      </w:tr>
      <w:tr w:rsidR="008E67E9" w:rsidRPr="00767D25" w14:paraId="5199673C" w14:textId="77777777" w:rsidTr="00BF10D6">
        <w:tc>
          <w:tcPr>
            <w:tcW w:w="534" w:type="dxa"/>
          </w:tcPr>
          <w:p w14:paraId="0FCF232E" w14:textId="3D100518" w:rsidR="008E67E9" w:rsidRPr="009132FC" w:rsidRDefault="008E67E9" w:rsidP="008E67E9">
            <w:pPr>
              <w:spacing w:before="80"/>
              <w:ind w:left="567" w:hanging="567"/>
              <w:rPr>
                <w:szCs w:val="24"/>
                <w:lang w:val="en-CA"/>
              </w:rPr>
            </w:pPr>
            <w:r>
              <w:rPr>
                <w:szCs w:val="24"/>
                <w:lang w:val="en-CA"/>
              </w:rPr>
              <w:t>3</w:t>
            </w:r>
          </w:p>
        </w:tc>
        <w:tc>
          <w:tcPr>
            <w:tcW w:w="7164" w:type="dxa"/>
          </w:tcPr>
          <w:p w14:paraId="18854F6A" w14:textId="4460973C" w:rsidR="008E67E9" w:rsidRPr="00867378" w:rsidRDefault="00341485" w:rsidP="00341485">
            <w:pPr>
              <w:tabs>
                <w:tab w:val="left" w:pos="4660"/>
              </w:tabs>
              <w:spacing w:before="80"/>
              <w:rPr>
                <w:highlight w:val="yellow"/>
                <w:lang w:val="en-CA"/>
              </w:rPr>
            </w:pPr>
            <w:r w:rsidRPr="00341485">
              <w:rPr>
                <w:rFonts w:hint="eastAsia"/>
                <w:lang w:val="en-CA"/>
              </w:rPr>
              <w:t>第</w:t>
            </w:r>
            <w:r w:rsidRPr="00341485">
              <w:rPr>
                <w:rFonts w:hint="eastAsia"/>
                <w:lang w:val="en-CA"/>
              </w:rPr>
              <w:t>5</w:t>
            </w:r>
            <w:proofErr w:type="spellStart"/>
            <w:r w:rsidRPr="00341485">
              <w:rPr>
                <w:rFonts w:hint="eastAsia"/>
                <w:lang w:val="en-CA"/>
              </w:rPr>
              <w:t>委员会主席的报告</w:t>
            </w:r>
            <w:proofErr w:type="spellEnd"/>
          </w:p>
        </w:tc>
        <w:tc>
          <w:tcPr>
            <w:tcW w:w="2333" w:type="dxa"/>
          </w:tcPr>
          <w:p w14:paraId="4D4455B9" w14:textId="6E4D7E78" w:rsidR="008E67E9" w:rsidRDefault="009C46E8" w:rsidP="008E67E9">
            <w:pPr>
              <w:spacing w:before="80"/>
              <w:jc w:val="center"/>
            </w:pPr>
            <w:hyperlink r:id="rId13" w:history="1">
              <w:r w:rsidR="008E67E9" w:rsidRPr="00875B3B">
                <w:rPr>
                  <w:rStyle w:val="Hyperlink"/>
                </w:rPr>
                <w:t>189</w:t>
              </w:r>
            </w:hyperlink>
          </w:p>
        </w:tc>
      </w:tr>
      <w:tr w:rsidR="008E67E9" w:rsidRPr="00767D25" w14:paraId="34DDE48A" w14:textId="77777777" w:rsidTr="00BF10D6">
        <w:tc>
          <w:tcPr>
            <w:tcW w:w="534" w:type="dxa"/>
          </w:tcPr>
          <w:p w14:paraId="365D0466" w14:textId="2AA04E0D" w:rsidR="008E67E9" w:rsidRPr="009132FC" w:rsidRDefault="008E67E9" w:rsidP="008E67E9">
            <w:pPr>
              <w:spacing w:before="80"/>
              <w:ind w:left="567" w:hanging="567"/>
              <w:rPr>
                <w:szCs w:val="24"/>
                <w:lang w:val="en-CA"/>
              </w:rPr>
            </w:pPr>
            <w:r>
              <w:rPr>
                <w:szCs w:val="24"/>
                <w:lang w:val="en-CA"/>
              </w:rPr>
              <w:t>4</w:t>
            </w:r>
          </w:p>
        </w:tc>
        <w:tc>
          <w:tcPr>
            <w:tcW w:w="7164" w:type="dxa"/>
          </w:tcPr>
          <w:p w14:paraId="297E831D" w14:textId="6189BCE1" w:rsidR="008E67E9" w:rsidRPr="00867378" w:rsidRDefault="002F5D77" w:rsidP="008E67E9">
            <w:pPr>
              <w:tabs>
                <w:tab w:val="left" w:pos="4660"/>
              </w:tabs>
              <w:spacing w:before="80"/>
              <w:rPr>
                <w:highlight w:val="yellow"/>
                <w:lang w:val="en-CA" w:eastAsia="zh-CN"/>
              </w:rPr>
            </w:pPr>
            <w:r>
              <w:rPr>
                <w:rFonts w:hint="eastAsia"/>
                <w:lang w:val="en-CA" w:eastAsia="zh-CN"/>
              </w:rPr>
              <w:t>向</w:t>
            </w:r>
            <w:r w:rsidR="006D28E7">
              <w:rPr>
                <w:rFonts w:hint="eastAsia"/>
                <w:lang w:val="en-CA" w:eastAsia="zh-CN"/>
              </w:rPr>
              <w:t>各</w:t>
            </w:r>
            <w:r>
              <w:rPr>
                <w:rFonts w:hint="eastAsia"/>
                <w:lang w:val="en-CA" w:eastAsia="zh-CN"/>
              </w:rPr>
              <w:t>委员会主席颁发奖状</w:t>
            </w:r>
          </w:p>
        </w:tc>
        <w:tc>
          <w:tcPr>
            <w:tcW w:w="2333" w:type="dxa"/>
          </w:tcPr>
          <w:p w14:paraId="7578C301" w14:textId="2DF9B7C2" w:rsidR="008E67E9" w:rsidRDefault="008E67E9" w:rsidP="008E67E9">
            <w:pPr>
              <w:spacing w:before="80"/>
              <w:jc w:val="center"/>
            </w:pPr>
            <w:r w:rsidRPr="00875B3B">
              <w:t>–</w:t>
            </w:r>
          </w:p>
        </w:tc>
      </w:tr>
      <w:tr w:rsidR="0040513A" w:rsidRPr="00767D25" w14:paraId="3253732E" w14:textId="77777777" w:rsidTr="00BF10D6">
        <w:tc>
          <w:tcPr>
            <w:tcW w:w="534" w:type="dxa"/>
          </w:tcPr>
          <w:p w14:paraId="5B79A776" w14:textId="57152ABA" w:rsidR="0040513A" w:rsidRPr="007555BC" w:rsidRDefault="0040513A" w:rsidP="0040513A">
            <w:pPr>
              <w:spacing w:before="80"/>
              <w:ind w:left="567" w:hanging="567"/>
              <w:rPr>
                <w:rFonts w:eastAsia="Times New Roman"/>
                <w:szCs w:val="24"/>
                <w:lang w:val="en-CA"/>
              </w:rPr>
            </w:pPr>
            <w:r w:rsidRPr="00875B3B">
              <w:t>5</w:t>
            </w:r>
          </w:p>
        </w:tc>
        <w:tc>
          <w:tcPr>
            <w:tcW w:w="7164" w:type="dxa"/>
          </w:tcPr>
          <w:p w14:paraId="651A3BCC" w14:textId="053679CF" w:rsidR="0040513A" w:rsidRPr="00570996" w:rsidRDefault="0040513A" w:rsidP="0040513A">
            <w:pPr>
              <w:tabs>
                <w:tab w:val="left" w:pos="4660"/>
              </w:tabs>
              <w:spacing w:before="80"/>
              <w:rPr>
                <w:lang w:eastAsia="zh-CN"/>
              </w:rPr>
            </w:pPr>
            <w:r w:rsidRPr="00570996">
              <w:rPr>
                <w:lang w:eastAsia="zh-CN"/>
              </w:rPr>
              <w:t>编辑委员会提交</w:t>
            </w:r>
            <w:r>
              <w:rPr>
                <w:rFonts w:hint="eastAsia"/>
                <w:lang w:eastAsia="zh-CN"/>
              </w:rPr>
              <w:t>一读</w:t>
            </w:r>
            <w:r w:rsidRPr="00570996">
              <w:rPr>
                <w:lang w:eastAsia="zh-CN"/>
              </w:rPr>
              <w:t>的第</w:t>
            </w:r>
            <w:r w:rsidR="00332587">
              <w:rPr>
                <w:rFonts w:hint="eastAsia"/>
                <w:lang w:eastAsia="zh-CN"/>
              </w:rPr>
              <w:t>二十三</w:t>
            </w:r>
            <w:r w:rsidRPr="00570996">
              <w:rPr>
                <w:lang w:eastAsia="zh-CN"/>
              </w:rPr>
              <w:t>批案文</w:t>
            </w:r>
            <w:r>
              <w:rPr>
                <w:rFonts w:hint="eastAsia"/>
                <w:lang w:eastAsia="zh-CN"/>
              </w:rPr>
              <w:t>（</w:t>
            </w:r>
            <w:r w:rsidR="002F5D77" w:rsidRPr="00875B3B">
              <w:rPr>
                <w:rFonts w:cstheme="minorHAnsi"/>
                <w:bCs/>
                <w:szCs w:val="24"/>
                <w:lang w:eastAsia="zh-CN"/>
              </w:rPr>
              <w:t>B23</w:t>
            </w:r>
            <w:r>
              <w:rPr>
                <w:rFonts w:hint="eastAsia"/>
                <w:lang w:eastAsia="zh-CN"/>
              </w:rPr>
              <w:t>）</w:t>
            </w:r>
          </w:p>
        </w:tc>
        <w:tc>
          <w:tcPr>
            <w:tcW w:w="2333" w:type="dxa"/>
          </w:tcPr>
          <w:p w14:paraId="3A74EA76" w14:textId="1210905F" w:rsidR="0040513A" w:rsidRPr="007555BC" w:rsidRDefault="009C46E8" w:rsidP="0040513A">
            <w:pPr>
              <w:spacing w:before="80"/>
              <w:jc w:val="center"/>
              <w:rPr>
                <w:rFonts w:eastAsia="Times New Roman"/>
                <w:szCs w:val="24"/>
                <w:lang w:val="en-CA"/>
              </w:rPr>
            </w:pPr>
            <w:hyperlink r:id="rId14" w:history="1">
              <w:r w:rsidR="0040513A" w:rsidRPr="00875B3B">
                <w:rPr>
                  <w:rStyle w:val="Hyperlink"/>
                </w:rPr>
                <w:t>193</w:t>
              </w:r>
            </w:hyperlink>
          </w:p>
        </w:tc>
      </w:tr>
      <w:tr w:rsidR="0040513A" w:rsidRPr="00317D7A" w14:paraId="5B2F359A" w14:textId="77777777" w:rsidTr="00BF10D6">
        <w:tc>
          <w:tcPr>
            <w:tcW w:w="534" w:type="dxa"/>
          </w:tcPr>
          <w:p w14:paraId="46767C09" w14:textId="59BE7FA9" w:rsidR="0040513A" w:rsidRPr="00317D7A" w:rsidRDefault="0040513A" w:rsidP="0040513A">
            <w:pPr>
              <w:spacing w:before="80"/>
              <w:ind w:left="567" w:hanging="567"/>
              <w:rPr>
                <w:rFonts w:eastAsia="Times New Roman"/>
                <w:szCs w:val="24"/>
                <w:lang w:val="en-CA"/>
              </w:rPr>
            </w:pPr>
            <w:r w:rsidRPr="00875B3B">
              <w:t>6</w:t>
            </w:r>
          </w:p>
        </w:tc>
        <w:tc>
          <w:tcPr>
            <w:tcW w:w="7164" w:type="dxa"/>
          </w:tcPr>
          <w:p w14:paraId="4A813452" w14:textId="1D8060F9" w:rsidR="0040513A" w:rsidRPr="00570996" w:rsidRDefault="0040513A" w:rsidP="0040513A">
            <w:pPr>
              <w:tabs>
                <w:tab w:val="left" w:pos="4660"/>
              </w:tabs>
              <w:spacing w:before="80"/>
              <w:rPr>
                <w:rFonts w:eastAsia="Times New Roman"/>
                <w:szCs w:val="24"/>
                <w:lang w:val="en-CA" w:eastAsia="zh-CN"/>
              </w:rPr>
            </w:pPr>
            <w:r w:rsidRPr="00570996">
              <w:rPr>
                <w:lang w:eastAsia="zh-CN"/>
              </w:rPr>
              <w:t>编辑委员会提交的第</w:t>
            </w:r>
            <w:r w:rsidR="00332587">
              <w:rPr>
                <w:rFonts w:hint="eastAsia"/>
                <w:lang w:eastAsia="zh-CN"/>
              </w:rPr>
              <w:t>二十三</w:t>
            </w:r>
            <w:r w:rsidRPr="00570996">
              <w:rPr>
                <w:lang w:eastAsia="zh-CN"/>
              </w:rPr>
              <w:t>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59C0F977" w14:textId="207F4EAD" w:rsidR="0040513A" w:rsidRPr="00317D7A" w:rsidRDefault="0040513A" w:rsidP="0040513A">
            <w:pPr>
              <w:spacing w:before="80"/>
              <w:jc w:val="center"/>
              <w:rPr>
                <w:rFonts w:eastAsia="Times New Roman"/>
                <w:szCs w:val="24"/>
                <w:lang w:val="en-CA"/>
              </w:rPr>
            </w:pPr>
            <w:r w:rsidRPr="00875B3B">
              <w:t>193</w:t>
            </w:r>
          </w:p>
        </w:tc>
      </w:tr>
      <w:tr w:rsidR="0040513A" w:rsidRPr="00767D25" w14:paraId="5398DBBD" w14:textId="77777777" w:rsidTr="00BF10D6">
        <w:tc>
          <w:tcPr>
            <w:tcW w:w="534" w:type="dxa"/>
          </w:tcPr>
          <w:p w14:paraId="3D2839F3" w14:textId="7FFC4830" w:rsidR="0040513A" w:rsidRPr="007555BC" w:rsidRDefault="0040513A" w:rsidP="0040513A">
            <w:pPr>
              <w:spacing w:before="80"/>
              <w:ind w:left="567" w:hanging="567"/>
              <w:rPr>
                <w:rFonts w:eastAsia="Times New Roman"/>
                <w:szCs w:val="24"/>
                <w:lang w:val="en-CA"/>
              </w:rPr>
            </w:pPr>
            <w:r w:rsidRPr="00875B3B">
              <w:t>7</w:t>
            </w:r>
          </w:p>
        </w:tc>
        <w:tc>
          <w:tcPr>
            <w:tcW w:w="7164" w:type="dxa"/>
          </w:tcPr>
          <w:p w14:paraId="4B43F36C" w14:textId="0B648F31" w:rsidR="0040513A" w:rsidRPr="00570996" w:rsidRDefault="0040513A" w:rsidP="0040513A">
            <w:pPr>
              <w:tabs>
                <w:tab w:val="left" w:pos="4660"/>
              </w:tabs>
              <w:spacing w:before="80"/>
              <w:rPr>
                <w:lang w:eastAsia="zh-CN"/>
              </w:rPr>
            </w:pPr>
            <w:r w:rsidRPr="00570996">
              <w:rPr>
                <w:lang w:eastAsia="zh-CN"/>
              </w:rPr>
              <w:t>编辑委员会提交</w:t>
            </w:r>
            <w:r>
              <w:rPr>
                <w:rFonts w:hint="eastAsia"/>
                <w:lang w:eastAsia="zh-CN"/>
              </w:rPr>
              <w:t>一读</w:t>
            </w:r>
            <w:r w:rsidRPr="00570996">
              <w:rPr>
                <w:lang w:eastAsia="zh-CN"/>
              </w:rPr>
              <w:t>的第</w:t>
            </w:r>
            <w:r w:rsidR="00332587">
              <w:rPr>
                <w:rFonts w:hint="eastAsia"/>
                <w:lang w:eastAsia="zh-CN"/>
              </w:rPr>
              <w:t>二十四</w:t>
            </w:r>
            <w:r w:rsidRPr="00570996">
              <w:rPr>
                <w:lang w:eastAsia="zh-CN"/>
              </w:rPr>
              <w:t>批案文</w:t>
            </w:r>
            <w:r>
              <w:rPr>
                <w:rFonts w:hint="eastAsia"/>
                <w:lang w:eastAsia="zh-CN"/>
              </w:rPr>
              <w:t>（</w:t>
            </w:r>
            <w:r w:rsidR="002F5D77" w:rsidRPr="00875B3B">
              <w:rPr>
                <w:rFonts w:cstheme="minorHAnsi"/>
                <w:bCs/>
                <w:szCs w:val="24"/>
                <w:lang w:eastAsia="zh-CN"/>
              </w:rPr>
              <w:t>B24</w:t>
            </w:r>
            <w:r>
              <w:rPr>
                <w:rFonts w:hint="eastAsia"/>
                <w:lang w:eastAsia="zh-CN"/>
              </w:rPr>
              <w:t>）</w:t>
            </w:r>
          </w:p>
        </w:tc>
        <w:tc>
          <w:tcPr>
            <w:tcW w:w="2333" w:type="dxa"/>
          </w:tcPr>
          <w:p w14:paraId="08DE4F67" w14:textId="4EFA053C" w:rsidR="0040513A" w:rsidRPr="007555BC" w:rsidRDefault="009C46E8" w:rsidP="0040513A">
            <w:pPr>
              <w:spacing w:before="80"/>
              <w:jc w:val="center"/>
              <w:rPr>
                <w:rFonts w:eastAsia="Times New Roman"/>
                <w:szCs w:val="24"/>
                <w:lang w:val="en-CA"/>
              </w:rPr>
            </w:pPr>
            <w:hyperlink r:id="rId15" w:history="1">
              <w:r w:rsidR="0040513A" w:rsidRPr="00875B3B">
                <w:rPr>
                  <w:rStyle w:val="Hyperlink"/>
                </w:rPr>
                <w:t>194</w:t>
              </w:r>
            </w:hyperlink>
          </w:p>
        </w:tc>
      </w:tr>
      <w:tr w:rsidR="0040513A" w:rsidRPr="00767D25" w14:paraId="0A4BB097" w14:textId="77777777" w:rsidTr="00BF10D6">
        <w:tc>
          <w:tcPr>
            <w:tcW w:w="534" w:type="dxa"/>
          </w:tcPr>
          <w:p w14:paraId="2A32B9C7" w14:textId="6503D116" w:rsidR="0040513A" w:rsidRPr="007555BC" w:rsidRDefault="0040513A" w:rsidP="0040513A">
            <w:pPr>
              <w:spacing w:before="80"/>
              <w:ind w:left="567" w:hanging="567"/>
              <w:rPr>
                <w:rFonts w:eastAsia="Times New Roman"/>
                <w:szCs w:val="24"/>
                <w:lang w:val="en-CA"/>
              </w:rPr>
            </w:pPr>
            <w:r w:rsidRPr="00875B3B">
              <w:t>8</w:t>
            </w:r>
          </w:p>
        </w:tc>
        <w:tc>
          <w:tcPr>
            <w:tcW w:w="7164" w:type="dxa"/>
          </w:tcPr>
          <w:p w14:paraId="770DD225" w14:textId="6674DC30" w:rsidR="0040513A" w:rsidRPr="00570996" w:rsidRDefault="0040513A" w:rsidP="0040513A">
            <w:pPr>
              <w:tabs>
                <w:tab w:val="left" w:pos="4660"/>
              </w:tabs>
              <w:spacing w:before="80"/>
              <w:rPr>
                <w:lang w:eastAsia="zh-CN"/>
              </w:rPr>
            </w:pPr>
            <w:r w:rsidRPr="00570996">
              <w:rPr>
                <w:lang w:eastAsia="zh-CN"/>
              </w:rPr>
              <w:t>编辑委员会提交的第</w:t>
            </w:r>
            <w:r w:rsidR="00332587">
              <w:rPr>
                <w:rFonts w:hint="eastAsia"/>
                <w:lang w:eastAsia="zh-CN"/>
              </w:rPr>
              <w:t>二十四</w:t>
            </w:r>
            <w:r w:rsidRPr="00570996">
              <w:rPr>
                <w:lang w:eastAsia="zh-CN"/>
              </w:rPr>
              <w:t>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6843C0E3" w14:textId="68A7A616" w:rsidR="0040513A" w:rsidRPr="007555BC" w:rsidRDefault="0040513A" w:rsidP="0040513A">
            <w:pPr>
              <w:spacing w:before="80"/>
              <w:jc w:val="center"/>
              <w:rPr>
                <w:rFonts w:eastAsia="Times New Roman"/>
                <w:szCs w:val="24"/>
                <w:lang w:val="en-CA"/>
              </w:rPr>
            </w:pPr>
            <w:r w:rsidRPr="00875B3B">
              <w:t>194</w:t>
            </w:r>
          </w:p>
        </w:tc>
      </w:tr>
      <w:tr w:rsidR="0040513A" w:rsidRPr="00317D7A" w14:paraId="06CF346B" w14:textId="77777777" w:rsidTr="00BF10D6">
        <w:tc>
          <w:tcPr>
            <w:tcW w:w="534" w:type="dxa"/>
          </w:tcPr>
          <w:p w14:paraId="14C24875" w14:textId="66446201" w:rsidR="0040513A" w:rsidRPr="00317D7A" w:rsidRDefault="0040513A" w:rsidP="0040513A">
            <w:pPr>
              <w:spacing w:before="80"/>
              <w:ind w:left="567" w:hanging="567"/>
              <w:rPr>
                <w:rFonts w:eastAsia="Times New Roman"/>
                <w:szCs w:val="24"/>
                <w:lang w:val="en-CA"/>
              </w:rPr>
            </w:pPr>
            <w:r w:rsidRPr="00875B3B">
              <w:t>9</w:t>
            </w:r>
          </w:p>
        </w:tc>
        <w:tc>
          <w:tcPr>
            <w:tcW w:w="7164" w:type="dxa"/>
          </w:tcPr>
          <w:p w14:paraId="7C625B6F" w14:textId="498072DF" w:rsidR="0040513A" w:rsidRPr="00570996" w:rsidRDefault="0040513A" w:rsidP="0040513A">
            <w:pPr>
              <w:tabs>
                <w:tab w:val="left" w:pos="4660"/>
              </w:tabs>
              <w:spacing w:before="80"/>
              <w:rPr>
                <w:rFonts w:eastAsia="Times New Roman"/>
                <w:szCs w:val="24"/>
                <w:lang w:val="en-CA" w:eastAsia="zh-CN"/>
              </w:rPr>
            </w:pPr>
            <w:r w:rsidRPr="00570996">
              <w:rPr>
                <w:lang w:eastAsia="zh-CN"/>
              </w:rPr>
              <w:t>编辑委员会提交</w:t>
            </w:r>
            <w:r>
              <w:rPr>
                <w:rFonts w:hint="eastAsia"/>
                <w:lang w:eastAsia="zh-CN"/>
              </w:rPr>
              <w:t>一读</w:t>
            </w:r>
            <w:r w:rsidRPr="00570996">
              <w:rPr>
                <w:lang w:eastAsia="zh-CN"/>
              </w:rPr>
              <w:t>的第</w:t>
            </w:r>
            <w:r w:rsidR="00332587">
              <w:rPr>
                <w:rFonts w:hint="eastAsia"/>
                <w:lang w:eastAsia="zh-CN"/>
              </w:rPr>
              <w:t>二十</w:t>
            </w:r>
            <w:r w:rsidRPr="00570996">
              <w:rPr>
                <w:lang w:eastAsia="zh-CN"/>
              </w:rPr>
              <w:t>六批案文</w:t>
            </w:r>
            <w:r>
              <w:rPr>
                <w:rFonts w:hint="eastAsia"/>
                <w:lang w:eastAsia="zh-CN"/>
              </w:rPr>
              <w:t>（</w:t>
            </w:r>
            <w:r w:rsidR="00375B09" w:rsidRPr="00875B3B">
              <w:rPr>
                <w:rFonts w:cstheme="minorHAnsi"/>
                <w:bCs/>
                <w:szCs w:val="24"/>
                <w:lang w:eastAsia="zh-CN"/>
              </w:rPr>
              <w:t>B26</w:t>
            </w:r>
            <w:r>
              <w:rPr>
                <w:rFonts w:hint="eastAsia"/>
                <w:lang w:eastAsia="zh-CN"/>
              </w:rPr>
              <w:t>）</w:t>
            </w:r>
          </w:p>
        </w:tc>
        <w:tc>
          <w:tcPr>
            <w:tcW w:w="2333" w:type="dxa"/>
          </w:tcPr>
          <w:p w14:paraId="645AB499" w14:textId="029B8B4A" w:rsidR="0040513A" w:rsidRPr="00317D7A" w:rsidRDefault="009C46E8" w:rsidP="0040513A">
            <w:pPr>
              <w:spacing w:before="80"/>
              <w:jc w:val="center"/>
              <w:rPr>
                <w:rFonts w:eastAsia="Times New Roman"/>
                <w:szCs w:val="24"/>
                <w:lang w:val="en-CA"/>
              </w:rPr>
            </w:pPr>
            <w:hyperlink r:id="rId16" w:history="1">
              <w:r w:rsidR="0040513A" w:rsidRPr="00875B3B">
                <w:rPr>
                  <w:rStyle w:val="Hyperlink"/>
                </w:rPr>
                <w:t>196</w:t>
              </w:r>
            </w:hyperlink>
          </w:p>
        </w:tc>
      </w:tr>
      <w:tr w:rsidR="0040513A" w:rsidRPr="00767D25" w14:paraId="68D42A26" w14:textId="77777777" w:rsidTr="00BF10D6">
        <w:tc>
          <w:tcPr>
            <w:tcW w:w="534" w:type="dxa"/>
          </w:tcPr>
          <w:p w14:paraId="561A9063" w14:textId="477039AB" w:rsidR="0040513A" w:rsidRPr="007555BC" w:rsidRDefault="0040513A" w:rsidP="0040513A">
            <w:pPr>
              <w:spacing w:before="80"/>
              <w:ind w:left="567" w:hanging="567"/>
              <w:rPr>
                <w:rFonts w:eastAsia="Times New Roman"/>
                <w:szCs w:val="24"/>
                <w:lang w:val="en-CA"/>
              </w:rPr>
            </w:pPr>
            <w:r w:rsidRPr="00875B3B">
              <w:t>10</w:t>
            </w:r>
          </w:p>
        </w:tc>
        <w:tc>
          <w:tcPr>
            <w:tcW w:w="7164" w:type="dxa"/>
          </w:tcPr>
          <w:p w14:paraId="5422038D" w14:textId="09D88DB0" w:rsidR="0040513A" w:rsidRPr="00570996" w:rsidRDefault="0040513A" w:rsidP="0040513A">
            <w:pPr>
              <w:tabs>
                <w:tab w:val="left" w:pos="4660"/>
              </w:tabs>
              <w:spacing w:before="80"/>
              <w:rPr>
                <w:lang w:eastAsia="zh-CN"/>
              </w:rPr>
            </w:pPr>
            <w:r w:rsidRPr="00570996">
              <w:rPr>
                <w:lang w:eastAsia="zh-CN"/>
              </w:rPr>
              <w:t>编辑委员会提交的第</w:t>
            </w:r>
            <w:r w:rsidR="00332587">
              <w:rPr>
                <w:rFonts w:hint="eastAsia"/>
                <w:lang w:eastAsia="zh-CN"/>
              </w:rPr>
              <w:t>二十</w:t>
            </w:r>
            <w:r w:rsidRPr="00570996">
              <w:rPr>
                <w:lang w:eastAsia="zh-CN"/>
              </w:rPr>
              <w:t>六批案文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37EF0D0B" w14:textId="243B3B93" w:rsidR="0040513A" w:rsidRPr="007555BC" w:rsidRDefault="0040513A" w:rsidP="0040513A">
            <w:pPr>
              <w:spacing w:before="80"/>
              <w:jc w:val="center"/>
              <w:rPr>
                <w:rFonts w:eastAsia="Times New Roman"/>
                <w:szCs w:val="24"/>
                <w:lang w:val="en-CA"/>
              </w:rPr>
            </w:pPr>
            <w:r w:rsidRPr="00875B3B">
              <w:t>196</w:t>
            </w:r>
          </w:p>
        </w:tc>
      </w:tr>
      <w:tr w:rsidR="0040513A" w:rsidRPr="00767D25" w14:paraId="1B0FEB17" w14:textId="77777777" w:rsidTr="00BF10D6">
        <w:tc>
          <w:tcPr>
            <w:tcW w:w="534" w:type="dxa"/>
          </w:tcPr>
          <w:p w14:paraId="2E61D4C3" w14:textId="26A1018D" w:rsidR="0040513A" w:rsidRPr="007555BC" w:rsidRDefault="0040513A" w:rsidP="0040513A">
            <w:pPr>
              <w:spacing w:before="80"/>
              <w:ind w:left="567" w:hanging="567"/>
              <w:rPr>
                <w:rFonts w:eastAsia="Times New Roman"/>
                <w:szCs w:val="24"/>
                <w:lang w:val="en-CA"/>
              </w:rPr>
            </w:pPr>
            <w:r w:rsidRPr="00875B3B">
              <w:t>11</w:t>
            </w:r>
          </w:p>
        </w:tc>
        <w:tc>
          <w:tcPr>
            <w:tcW w:w="7164" w:type="dxa"/>
          </w:tcPr>
          <w:p w14:paraId="7A2C1853" w14:textId="7392F649" w:rsidR="0040513A" w:rsidRPr="00570996" w:rsidRDefault="0040513A" w:rsidP="0040513A">
            <w:pPr>
              <w:tabs>
                <w:tab w:val="left" w:pos="4660"/>
              </w:tabs>
              <w:spacing w:before="80"/>
              <w:rPr>
                <w:lang w:eastAsia="zh-CN"/>
              </w:rPr>
            </w:pPr>
            <w:r>
              <w:rPr>
                <w:rFonts w:cstheme="minorHAnsi" w:hint="eastAsia"/>
                <w:spacing w:val="-4"/>
                <w:szCs w:val="24"/>
                <w:lang w:eastAsia="zh-CN"/>
              </w:rPr>
              <w:t>编辑委员会提交一读的第</w:t>
            </w:r>
            <w:r w:rsidR="00332587">
              <w:rPr>
                <w:rFonts w:cstheme="minorHAnsi" w:hint="eastAsia"/>
                <w:spacing w:val="-4"/>
                <w:szCs w:val="24"/>
                <w:lang w:eastAsia="zh-CN"/>
              </w:rPr>
              <w:t>十五</w:t>
            </w:r>
            <w:r>
              <w:rPr>
                <w:rFonts w:cstheme="minorHAnsi" w:hint="eastAsia"/>
                <w:spacing w:val="-4"/>
                <w:szCs w:val="24"/>
                <w:lang w:eastAsia="zh-CN"/>
              </w:rPr>
              <w:t>批案文（</w:t>
            </w:r>
            <w:r w:rsidR="00375B09" w:rsidRPr="00875B3B">
              <w:rPr>
                <w:rFonts w:cstheme="minorHAnsi"/>
                <w:bCs/>
                <w:szCs w:val="24"/>
                <w:lang w:eastAsia="zh-CN"/>
              </w:rPr>
              <w:t>B15</w:t>
            </w:r>
            <w:r>
              <w:rPr>
                <w:rFonts w:cstheme="minorHAnsi" w:hint="eastAsia"/>
                <w:spacing w:val="-4"/>
                <w:szCs w:val="24"/>
                <w:lang w:eastAsia="zh-CN"/>
              </w:rPr>
              <w:t>）</w:t>
            </w:r>
          </w:p>
        </w:tc>
        <w:tc>
          <w:tcPr>
            <w:tcW w:w="2333" w:type="dxa"/>
          </w:tcPr>
          <w:p w14:paraId="08AE200B" w14:textId="0F6937E5" w:rsidR="0040513A" w:rsidRPr="007555BC" w:rsidRDefault="009C46E8" w:rsidP="0040513A">
            <w:pPr>
              <w:spacing w:before="80"/>
              <w:jc w:val="center"/>
              <w:rPr>
                <w:rFonts w:eastAsia="Times New Roman"/>
                <w:szCs w:val="24"/>
                <w:lang w:val="en-CA"/>
              </w:rPr>
            </w:pPr>
            <w:hyperlink r:id="rId17" w:history="1">
              <w:r w:rsidR="0040513A" w:rsidRPr="00875B3B">
                <w:rPr>
                  <w:rStyle w:val="Hyperlink"/>
                </w:rPr>
                <w:t>166</w:t>
              </w:r>
            </w:hyperlink>
          </w:p>
        </w:tc>
      </w:tr>
      <w:tr w:rsidR="0040513A" w:rsidRPr="00317D7A" w14:paraId="381C46FF" w14:textId="77777777" w:rsidTr="00BF10D6">
        <w:tc>
          <w:tcPr>
            <w:tcW w:w="534" w:type="dxa"/>
          </w:tcPr>
          <w:p w14:paraId="3B0E9A8A" w14:textId="6D91CBE1" w:rsidR="0040513A" w:rsidRPr="00317D7A" w:rsidRDefault="0040513A" w:rsidP="0040513A">
            <w:pPr>
              <w:spacing w:before="80"/>
              <w:ind w:left="567" w:hanging="567"/>
              <w:rPr>
                <w:rFonts w:eastAsia="Times New Roman"/>
                <w:szCs w:val="24"/>
                <w:lang w:val="en-CA"/>
              </w:rPr>
            </w:pPr>
            <w:r w:rsidRPr="00875B3B">
              <w:t>12</w:t>
            </w:r>
          </w:p>
        </w:tc>
        <w:tc>
          <w:tcPr>
            <w:tcW w:w="7164" w:type="dxa"/>
          </w:tcPr>
          <w:p w14:paraId="3A4B6E95" w14:textId="1B6FC7E6" w:rsidR="0040513A" w:rsidRPr="00570996" w:rsidRDefault="0040513A" w:rsidP="0040513A">
            <w:pPr>
              <w:tabs>
                <w:tab w:val="left" w:pos="4660"/>
              </w:tabs>
              <w:spacing w:before="80"/>
              <w:rPr>
                <w:rFonts w:eastAsia="Times New Roman"/>
                <w:szCs w:val="24"/>
                <w:lang w:val="en-CA" w:eastAsia="zh-CN"/>
              </w:rPr>
            </w:pPr>
            <w:r w:rsidRPr="00570996">
              <w:rPr>
                <w:lang w:eastAsia="zh-CN"/>
              </w:rPr>
              <w:t>编辑委员会提交的第</w:t>
            </w:r>
            <w:r w:rsidR="00332587">
              <w:rPr>
                <w:rFonts w:hint="eastAsia"/>
                <w:lang w:eastAsia="zh-CN"/>
              </w:rPr>
              <w:t>十五</w:t>
            </w:r>
            <w:r w:rsidRPr="00570996">
              <w:rPr>
                <w:lang w:eastAsia="zh-CN"/>
              </w:rPr>
              <w:t>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7ADE2AC8" w14:textId="52920D3A" w:rsidR="0040513A" w:rsidRPr="00317D7A" w:rsidRDefault="0040513A" w:rsidP="0040513A">
            <w:pPr>
              <w:spacing w:before="80"/>
              <w:jc w:val="center"/>
              <w:rPr>
                <w:rFonts w:eastAsia="Times New Roman"/>
                <w:szCs w:val="24"/>
                <w:lang w:val="en-CA"/>
              </w:rPr>
            </w:pPr>
            <w:r w:rsidRPr="00875B3B">
              <w:t>166</w:t>
            </w:r>
          </w:p>
        </w:tc>
      </w:tr>
      <w:tr w:rsidR="0040513A" w:rsidRPr="00767D25" w14:paraId="69A37A49" w14:textId="77777777" w:rsidTr="00BF10D6">
        <w:tc>
          <w:tcPr>
            <w:tcW w:w="534" w:type="dxa"/>
          </w:tcPr>
          <w:p w14:paraId="2FDC86B8" w14:textId="04CE2560" w:rsidR="0040513A" w:rsidRPr="007555BC" w:rsidRDefault="0040513A" w:rsidP="0040513A">
            <w:pPr>
              <w:spacing w:before="80"/>
              <w:ind w:left="567" w:hanging="567"/>
              <w:rPr>
                <w:rFonts w:eastAsia="Times New Roman"/>
                <w:szCs w:val="24"/>
                <w:lang w:val="en-CA"/>
              </w:rPr>
            </w:pPr>
            <w:r w:rsidRPr="00875B3B">
              <w:t>13</w:t>
            </w:r>
          </w:p>
        </w:tc>
        <w:tc>
          <w:tcPr>
            <w:tcW w:w="7164" w:type="dxa"/>
          </w:tcPr>
          <w:p w14:paraId="3A2911C4" w14:textId="442932D2" w:rsidR="0040513A" w:rsidRPr="00570996" w:rsidRDefault="0040513A" w:rsidP="0040513A">
            <w:pPr>
              <w:tabs>
                <w:tab w:val="left" w:pos="4660"/>
              </w:tabs>
              <w:spacing w:before="80"/>
              <w:rPr>
                <w:lang w:eastAsia="zh-CN"/>
              </w:rPr>
            </w:pPr>
            <w:r w:rsidRPr="00570996">
              <w:rPr>
                <w:lang w:eastAsia="zh-CN"/>
              </w:rPr>
              <w:t>编辑委员会提交</w:t>
            </w:r>
            <w:r>
              <w:rPr>
                <w:rFonts w:hint="eastAsia"/>
                <w:lang w:eastAsia="zh-CN"/>
              </w:rPr>
              <w:t>一读</w:t>
            </w:r>
            <w:r w:rsidRPr="00570996">
              <w:rPr>
                <w:lang w:eastAsia="zh-CN"/>
              </w:rPr>
              <w:t>的第</w:t>
            </w:r>
            <w:r w:rsidR="00332587">
              <w:rPr>
                <w:rFonts w:hint="eastAsia"/>
                <w:lang w:eastAsia="zh-CN"/>
              </w:rPr>
              <w:t>二十</w:t>
            </w:r>
            <w:r>
              <w:rPr>
                <w:rFonts w:hint="eastAsia"/>
                <w:lang w:eastAsia="zh-CN"/>
              </w:rPr>
              <w:t>八</w:t>
            </w:r>
            <w:r w:rsidRPr="00570996">
              <w:rPr>
                <w:lang w:eastAsia="zh-CN"/>
              </w:rPr>
              <w:t>批案文</w:t>
            </w:r>
            <w:r>
              <w:rPr>
                <w:rFonts w:hint="eastAsia"/>
                <w:lang w:eastAsia="zh-CN"/>
              </w:rPr>
              <w:t>（</w:t>
            </w:r>
            <w:r w:rsidR="00375B09" w:rsidRPr="00875B3B">
              <w:rPr>
                <w:rFonts w:cstheme="minorHAnsi"/>
                <w:bCs/>
                <w:szCs w:val="24"/>
                <w:lang w:eastAsia="zh-CN"/>
              </w:rPr>
              <w:t>B28</w:t>
            </w:r>
            <w:r>
              <w:rPr>
                <w:rFonts w:hint="eastAsia"/>
                <w:lang w:eastAsia="zh-CN"/>
              </w:rPr>
              <w:t>）</w:t>
            </w:r>
          </w:p>
        </w:tc>
        <w:tc>
          <w:tcPr>
            <w:tcW w:w="2333" w:type="dxa"/>
          </w:tcPr>
          <w:p w14:paraId="549B6CA3" w14:textId="48125D63" w:rsidR="0040513A" w:rsidRPr="007555BC" w:rsidRDefault="009C46E8" w:rsidP="0040513A">
            <w:pPr>
              <w:spacing w:before="80"/>
              <w:jc w:val="center"/>
              <w:rPr>
                <w:rFonts w:eastAsia="Times New Roman"/>
                <w:szCs w:val="24"/>
                <w:lang w:val="en-CA"/>
              </w:rPr>
            </w:pPr>
            <w:hyperlink r:id="rId18" w:history="1">
              <w:r w:rsidR="0040513A" w:rsidRPr="00875B3B">
                <w:rPr>
                  <w:rStyle w:val="Hyperlink"/>
                </w:rPr>
                <w:t>198</w:t>
              </w:r>
            </w:hyperlink>
          </w:p>
        </w:tc>
      </w:tr>
      <w:tr w:rsidR="0040513A" w:rsidRPr="00767D25" w14:paraId="59CA80F4" w14:textId="77777777" w:rsidTr="00BF10D6">
        <w:tc>
          <w:tcPr>
            <w:tcW w:w="534" w:type="dxa"/>
          </w:tcPr>
          <w:p w14:paraId="3F9730E4" w14:textId="0A9B024B" w:rsidR="0040513A" w:rsidRPr="007555BC" w:rsidRDefault="0040513A" w:rsidP="0040513A">
            <w:pPr>
              <w:spacing w:before="80"/>
              <w:ind w:left="567" w:hanging="567"/>
              <w:rPr>
                <w:rFonts w:eastAsia="Times New Roman"/>
                <w:szCs w:val="24"/>
                <w:lang w:val="en-CA"/>
              </w:rPr>
            </w:pPr>
            <w:r w:rsidRPr="00875B3B">
              <w:t>14</w:t>
            </w:r>
          </w:p>
        </w:tc>
        <w:tc>
          <w:tcPr>
            <w:tcW w:w="7164" w:type="dxa"/>
          </w:tcPr>
          <w:p w14:paraId="263B63A9" w14:textId="1D9D29DB" w:rsidR="0040513A" w:rsidRPr="00570996" w:rsidRDefault="0040513A" w:rsidP="0040513A">
            <w:pPr>
              <w:tabs>
                <w:tab w:val="left" w:pos="4660"/>
              </w:tabs>
              <w:spacing w:before="80"/>
              <w:rPr>
                <w:lang w:eastAsia="zh-CN"/>
              </w:rPr>
            </w:pPr>
            <w:r w:rsidRPr="00570996">
              <w:rPr>
                <w:lang w:eastAsia="zh-CN"/>
              </w:rPr>
              <w:t>编辑委员会提交的第</w:t>
            </w:r>
            <w:r w:rsidR="00332587">
              <w:rPr>
                <w:rFonts w:hint="eastAsia"/>
                <w:lang w:eastAsia="zh-CN"/>
              </w:rPr>
              <w:t>二十</w:t>
            </w:r>
            <w:r w:rsidRPr="00570996">
              <w:rPr>
                <w:lang w:eastAsia="zh-CN"/>
              </w:rPr>
              <w:t>八批案文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4F6B1326" w14:textId="03956759" w:rsidR="0040513A" w:rsidRPr="007555BC" w:rsidRDefault="0040513A" w:rsidP="0040513A">
            <w:pPr>
              <w:spacing w:before="80"/>
              <w:jc w:val="center"/>
              <w:rPr>
                <w:rFonts w:eastAsia="Times New Roman"/>
                <w:szCs w:val="24"/>
                <w:lang w:val="en-CA"/>
              </w:rPr>
            </w:pPr>
            <w:r w:rsidRPr="00875B3B">
              <w:t>198</w:t>
            </w:r>
          </w:p>
        </w:tc>
      </w:tr>
      <w:tr w:rsidR="0040513A" w:rsidRPr="00317D7A" w14:paraId="05A65379" w14:textId="77777777" w:rsidTr="00C83D5A">
        <w:tc>
          <w:tcPr>
            <w:tcW w:w="534" w:type="dxa"/>
          </w:tcPr>
          <w:p w14:paraId="3FE6FBC2" w14:textId="44F9723D" w:rsidR="0040513A" w:rsidRPr="00317D7A" w:rsidRDefault="0040513A" w:rsidP="0040513A">
            <w:pPr>
              <w:spacing w:before="80"/>
              <w:ind w:left="567" w:hanging="567"/>
              <w:rPr>
                <w:rFonts w:eastAsia="Times New Roman"/>
                <w:szCs w:val="24"/>
                <w:lang w:val="en-CA"/>
              </w:rPr>
            </w:pPr>
            <w:r w:rsidRPr="00875B3B">
              <w:t>15</w:t>
            </w:r>
          </w:p>
        </w:tc>
        <w:tc>
          <w:tcPr>
            <w:tcW w:w="7164" w:type="dxa"/>
          </w:tcPr>
          <w:p w14:paraId="1B551686" w14:textId="48ED82EE" w:rsidR="0040513A" w:rsidRPr="007D1AEB" w:rsidRDefault="00332587" w:rsidP="0040513A">
            <w:pPr>
              <w:tabs>
                <w:tab w:val="left" w:pos="4660"/>
              </w:tabs>
              <w:spacing w:before="80"/>
              <w:rPr>
                <w:rFonts w:eastAsia="Times New Roman"/>
                <w:b/>
                <w:szCs w:val="24"/>
                <w:highlight w:val="green"/>
                <w:lang w:val="en-CA" w:eastAsia="zh-CN"/>
              </w:rPr>
            </w:pPr>
            <w:r w:rsidRPr="00570996">
              <w:rPr>
                <w:lang w:eastAsia="zh-CN"/>
              </w:rPr>
              <w:t>编辑委员会提交</w:t>
            </w:r>
            <w:r>
              <w:rPr>
                <w:rFonts w:hint="eastAsia"/>
                <w:lang w:eastAsia="zh-CN"/>
              </w:rPr>
              <w:t>一读</w:t>
            </w:r>
            <w:r w:rsidRPr="00570996">
              <w:rPr>
                <w:lang w:eastAsia="zh-CN"/>
              </w:rPr>
              <w:t>的第</w:t>
            </w:r>
            <w:r>
              <w:rPr>
                <w:rFonts w:hint="eastAsia"/>
                <w:lang w:eastAsia="zh-CN"/>
              </w:rPr>
              <w:t>二十七</w:t>
            </w:r>
            <w:r w:rsidRPr="00570996">
              <w:rPr>
                <w:lang w:eastAsia="zh-CN"/>
              </w:rPr>
              <w:t>批案文</w:t>
            </w:r>
            <w:r>
              <w:rPr>
                <w:rFonts w:hint="eastAsia"/>
                <w:lang w:eastAsia="zh-CN"/>
              </w:rPr>
              <w:t>（</w:t>
            </w:r>
            <w:r w:rsidR="00375B09" w:rsidRPr="00875B3B">
              <w:rPr>
                <w:rFonts w:cstheme="minorHAnsi"/>
                <w:bCs/>
                <w:szCs w:val="24"/>
                <w:lang w:eastAsia="zh-CN"/>
              </w:rPr>
              <w:t>B27</w:t>
            </w:r>
            <w:r>
              <w:rPr>
                <w:rFonts w:hint="eastAsia"/>
                <w:lang w:eastAsia="zh-CN"/>
              </w:rPr>
              <w:t>）</w:t>
            </w:r>
          </w:p>
        </w:tc>
        <w:tc>
          <w:tcPr>
            <w:tcW w:w="2333" w:type="dxa"/>
          </w:tcPr>
          <w:p w14:paraId="2A4DCC60" w14:textId="15AA86A5" w:rsidR="0040513A" w:rsidRPr="00317D7A" w:rsidRDefault="009C46E8" w:rsidP="0040513A">
            <w:pPr>
              <w:spacing w:before="80"/>
              <w:jc w:val="center"/>
              <w:rPr>
                <w:rFonts w:eastAsia="Times New Roman"/>
                <w:szCs w:val="24"/>
                <w:lang w:val="en-CA"/>
              </w:rPr>
            </w:pPr>
            <w:hyperlink r:id="rId19" w:history="1">
              <w:r w:rsidR="0040513A" w:rsidRPr="00875B3B">
                <w:rPr>
                  <w:rStyle w:val="Hyperlink"/>
                </w:rPr>
                <w:t>197</w:t>
              </w:r>
            </w:hyperlink>
          </w:p>
        </w:tc>
      </w:tr>
      <w:tr w:rsidR="0040513A" w:rsidRPr="00767D25" w14:paraId="2D5AE1BB" w14:textId="77777777" w:rsidTr="007555BC">
        <w:tc>
          <w:tcPr>
            <w:tcW w:w="534" w:type="dxa"/>
          </w:tcPr>
          <w:p w14:paraId="5C9981BD" w14:textId="13F3A2FC" w:rsidR="0040513A" w:rsidRPr="007555BC" w:rsidRDefault="0040513A" w:rsidP="0040513A">
            <w:pPr>
              <w:spacing w:before="80"/>
              <w:ind w:left="567" w:hanging="567"/>
              <w:rPr>
                <w:rFonts w:eastAsia="Times New Roman"/>
                <w:szCs w:val="24"/>
                <w:lang w:val="en-CA"/>
              </w:rPr>
            </w:pPr>
            <w:r w:rsidRPr="00875B3B">
              <w:t>16</w:t>
            </w:r>
          </w:p>
        </w:tc>
        <w:tc>
          <w:tcPr>
            <w:tcW w:w="7164" w:type="dxa"/>
          </w:tcPr>
          <w:p w14:paraId="08131D22" w14:textId="215DDDC4" w:rsidR="0040513A" w:rsidRPr="00767D25" w:rsidRDefault="00332587" w:rsidP="0040513A">
            <w:pPr>
              <w:tabs>
                <w:tab w:val="left" w:pos="4660"/>
              </w:tabs>
              <w:spacing w:before="80"/>
              <w:rPr>
                <w:lang w:eastAsia="zh-CN"/>
              </w:rPr>
            </w:pPr>
            <w:r w:rsidRPr="00570996">
              <w:rPr>
                <w:lang w:eastAsia="zh-CN"/>
              </w:rPr>
              <w:t>编辑委员会提交的第</w:t>
            </w:r>
            <w:r>
              <w:rPr>
                <w:rFonts w:hint="eastAsia"/>
                <w:lang w:eastAsia="zh-CN"/>
              </w:rPr>
              <w:t>二十七</w:t>
            </w:r>
            <w:r w:rsidRPr="00570996">
              <w:rPr>
                <w:lang w:eastAsia="zh-CN"/>
              </w:rPr>
              <w:t>批案文</w:t>
            </w:r>
            <w:r w:rsidR="00FE4410">
              <w:rPr>
                <w:rFonts w:hint="eastAsia"/>
                <w:lang w:eastAsia="zh-CN"/>
              </w:rPr>
              <w:t xml:space="preserve"> </w:t>
            </w:r>
            <w:r w:rsidR="00FE4410" w:rsidRPr="00875B3B">
              <w:rPr>
                <w:rFonts w:cstheme="minorHAnsi"/>
                <w:bCs/>
                <w:szCs w:val="24"/>
                <w:lang w:eastAsia="zh-CN"/>
              </w:rPr>
              <w:t>–</w:t>
            </w:r>
            <w:r w:rsidR="00FE4410">
              <w:rPr>
                <w:rFonts w:cstheme="minorHAnsi"/>
                <w:bCs/>
                <w:szCs w:val="24"/>
                <w:lang w:eastAsia="zh-CN"/>
              </w:rPr>
              <w:t xml:space="preserve"> </w:t>
            </w:r>
            <w:r w:rsidR="00FE4410">
              <w:rPr>
                <w:rFonts w:hint="eastAsia"/>
                <w:lang w:eastAsia="zh-CN"/>
              </w:rPr>
              <w:t>二读</w:t>
            </w:r>
          </w:p>
        </w:tc>
        <w:tc>
          <w:tcPr>
            <w:tcW w:w="2333" w:type="dxa"/>
          </w:tcPr>
          <w:p w14:paraId="60516349" w14:textId="49FC1C17" w:rsidR="0040513A" w:rsidRPr="007555BC" w:rsidRDefault="0040513A" w:rsidP="0040513A">
            <w:pPr>
              <w:spacing w:before="80"/>
              <w:jc w:val="center"/>
              <w:rPr>
                <w:rFonts w:eastAsia="Times New Roman"/>
                <w:szCs w:val="24"/>
                <w:lang w:val="en-CA"/>
              </w:rPr>
            </w:pPr>
            <w:r w:rsidRPr="00875B3B">
              <w:t>197</w:t>
            </w:r>
          </w:p>
        </w:tc>
      </w:tr>
    </w:tbl>
    <w:p w14:paraId="38EE2EF9" w14:textId="58C541DC" w:rsidR="00116608" w:rsidRDefault="00116608" w:rsidP="00116608">
      <w:r>
        <w:br w:type="page"/>
      </w:r>
    </w:p>
    <w:p w14:paraId="3AF64118" w14:textId="62CF65F9" w:rsidR="00DC1B20" w:rsidRPr="00DC1B20" w:rsidRDefault="00DC1B20" w:rsidP="00DC1B20">
      <w:pPr>
        <w:keepNext/>
        <w:keepLines/>
        <w:tabs>
          <w:tab w:val="clear" w:pos="567"/>
          <w:tab w:val="left" w:pos="709"/>
        </w:tabs>
        <w:spacing w:before="480"/>
        <w:ind w:left="709" w:hanging="709"/>
        <w:outlineLvl w:val="0"/>
        <w:rPr>
          <w:b/>
          <w:sz w:val="26"/>
          <w:lang w:eastAsia="zh-CN"/>
        </w:rPr>
      </w:pPr>
      <w:r w:rsidRPr="00DC1B20">
        <w:rPr>
          <w:b/>
          <w:sz w:val="26"/>
          <w:lang w:eastAsia="zh-CN"/>
        </w:rPr>
        <w:lastRenderedPageBreak/>
        <w:t>1</w:t>
      </w:r>
      <w:r w:rsidRPr="00DC1B20">
        <w:rPr>
          <w:b/>
          <w:sz w:val="26"/>
          <w:lang w:eastAsia="zh-CN"/>
        </w:rPr>
        <w:tab/>
      </w:r>
      <w:r w:rsidR="00375B09" w:rsidRPr="00375B09">
        <w:rPr>
          <w:rFonts w:hint="eastAsia"/>
          <w:b/>
          <w:sz w:val="26"/>
          <w:lang w:eastAsia="zh-CN"/>
        </w:rPr>
        <w:t>全体会议工作组主席的报告</w:t>
      </w:r>
      <w:r w:rsidR="00375B09">
        <w:rPr>
          <w:rFonts w:hint="eastAsia"/>
          <w:b/>
          <w:sz w:val="26"/>
          <w:lang w:eastAsia="zh-CN"/>
        </w:rPr>
        <w:t>（</w:t>
      </w:r>
      <w:hyperlink r:id="rId20" w:history="1">
        <w:r w:rsidR="00375B09" w:rsidRPr="00182F0C">
          <w:rPr>
            <w:rStyle w:val="Hyperlink"/>
            <w:rFonts w:asciiTheme="minorHAnsi" w:hAnsiTheme="minorHAnsi" w:cstheme="minorHAnsi"/>
            <w:b/>
            <w:bCs/>
            <w:sz w:val="26"/>
            <w:szCs w:val="26"/>
            <w:lang w:eastAsia="zh-CN"/>
          </w:rPr>
          <w:t>188(Rev.1)</w:t>
        </w:r>
      </w:hyperlink>
      <w:r w:rsidR="00375B09">
        <w:rPr>
          <w:rFonts w:hint="eastAsia"/>
          <w:b/>
          <w:sz w:val="26"/>
          <w:lang w:eastAsia="zh-CN"/>
        </w:rPr>
        <w:t>号文件）</w:t>
      </w:r>
    </w:p>
    <w:p w14:paraId="142C0765" w14:textId="4DECF113"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1.1</w:t>
      </w:r>
      <w:r w:rsidRPr="00DC1B20">
        <w:rPr>
          <w:rFonts w:asciiTheme="minorHAnsi" w:hAnsiTheme="minorHAnsi" w:cstheme="minorHAnsi"/>
          <w:szCs w:val="24"/>
          <w:lang w:eastAsia="zh-CN"/>
        </w:rPr>
        <w:tab/>
      </w:r>
      <w:r w:rsidR="00375B09" w:rsidRPr="001E1023">
        <w:rPr>
          <w:rFonts w:hint="eastAsia"/>
          <w:b/>
          <w:bCs/>
          <w:lang w:val="en-CA" w:eastAsia="zh-CN"/>
        </w:rPr>
        <w:t>全体会议</w:t>
      </w:r>
      <w:r w:rsidR="00C22C0D" w:rsidRPr="001E1023">
        <w:rPr>
          <w:b/>
          <w:bCs/>
          <w:lang w:val="en-CA" w:eastAsia="zh-CN"/>
        </w:rPr>
        <w:t>工作组主席</w:t>
      </w:r>
      <w:r w:rsidR="00C22C0D" w:rsidRPr="001E1023">
        <w:rPr>
          <w:lang w:val="en-CA" w:eastAsia="zh-CN"/>
        </w:rPr>
        <w:t>在介绍</w:t>
      </w:r>
      <w:r w:rsidR="00D04270" w:rsidRPr="001E1023">
        <w:rPr>
          <w:rFonts w:hint="eastAsia"/>
          <w:lang w:val="en-CA" w:eastAsia="zh-CN"/>
        </w:rPr>
        <w:t>他在</w:t>
      </w:r>
      <w:r w:rsidR="00D04270" w:rsidRPr="001E1023">
        <w:rPr>
          <w:rFonts w:asciiTheme="minorHAnsi" w:hAnsiTheme="minorHAnsi" w:cstheme="minorHAnsi"/>
          <w:szCs w:val="24"/>
          <w:lang w:eastAsia="zh-CN"/>
        </w:rPr>
        <w:t>188(Rev.</w:t>
      </w:r>
      <w:proofErr w:type="gramStart"/>
      <w:r w:rsidR="00D04270" w:rsidRPr="001E1023">
        <w:rPr>
          <w:rFonts w:asciiTheme="minorHAnsi" w:hAnsiTheme="minorHAnsi" w:cstheme="minorHAnsi"/>
          <w:szCs w:val="24"/>
          <w:lang w:eastAsia="zh-CN"/>
        </w:rPr>
        <w:t>1)</w:t>
      </w:r>
      <w:r w:rsidR="00C22C0D" w:rsidRPr="001E1023">
        <w:rPr>
          <w:rFonts w:hint="eastAsia"/>
          <w:lang w:val="en-CA" w:eastAsia="zh-CN"/>
        </w:rPr>
        <w:t>号</w:t>
      </w:r>
      <w:r w:rsidR="00C22C0D" w:rsidRPr="001E1023">
        <w:rPr>
          <w:lang w:val="en-CA" w:eastAsia="zh-CN"/>
        </w:rPr>
        <w:t>文件</w:t>
      </w:r>
      <w:r w:rsidR="00D04270" w:rsidRPr="001E1023">
        <w:rPr>
          <w:rFonts w:hint="eastAsia"/>
          <w:lang w:val="en-CA" w:eastAsia="zh-CN"/>
        </w:rPr>
        <w:t>中的</w:t>
      </w:r>
      <w:r w:rsidR="00C22C0D" w:rsidRPr="001E1023">
        <w:rPr>
          <w:lang w:val="en-CA" w:eastAsia="zh-CN"/>
        </w:rPr>
        <w:t>报告时指出</w:t>
      </w:r>
      <w:proofErr w:type="gramEnd"/>
      <w:r w:rsidR="00D04270" w:rsidRPr="001E1023">
        <w:rPr>
          <w:rFonts w:hint="eastAsia"/>
          <w:lang w:val="en-CA" w:eastAsia="zh-CN"/>
        </w:rPr>
        <w:t>，</w:t>
      </w:r>
      <w:r w:rsidR="00C22C0D" w:rsidRPr="001E1023">
        <w:rPr>
          <w:lang w:val="en-CA" w:eastAsia="zh-CN"/>
        </w:rPr>
        <w:t>工作组</w:t>
      </w:r>
      <w:r w:rsidR="007A6121">
        <w:rPr>
          <w:rFonts w:hint="eastAsia"/>
          <w:lang w:val="en-CA" w:eastAsia="zh-CN"/>
        </w:rPr>
        <w:t>举行</w:t>
      </w:r>
      <w:r w:rsidR="001E1023" w:rsidRPr="001E1023">
        <w:rPr>
          <w:rFonts w:hint="eastAsia"/>
          <w:lang w:val="en-CA" w:eastAsia="zh-CN"/>
        </w:rPr>
        <w:t>了</w:t>
      </w:r>
      <w:r w:rsidR="00D04270" w:rsidRPr="001E1023">
        <w:rPr>
          <w:rFonts w:asciiTheme="minorHAnsi" w:hAnsiTheme="minorHAnsi" w:cstheme="minorHAnsi"/>
          <w:szCs w:val="24"/>
          <w:lang w:eastAsia="zh-CN"/>
        </w:rPr>
        <w:t>12</w:t>
      </w:r>
      <w:r w:rsidR="00C22C0D" w:rsidRPr="001E1023">
        <w:rPr>
          <w:lang w:val="en-CA" w:eastAsia="zh-CN"/>
        </w:rPr>
        <w:t>次会议</w:t>
      </w:r>
      <w:r w:rsidR="00C22C0D" w:rsidRPr="001E1023">
        <w:rPr>
          <w:rFonts w:hint="eastAsia"/>
          <w:lang w:val="en-CA" w:eastAsia="zh-CN"/>
        </w:rPr>
        <w:t>，</w:t>
      </w:r>
      <w:r w:rsidR="00C22C0D" w:rsidRPr="001E1023">
        <w:rPr>
          <w:lang w:val="en-CA" w:eastAsia="zh-CN"/>
        </w:rPr>
        <w:t>审议了成员国提出的</w:t>
      </w:r>
      <w:r w:rsidR="00D04270" w:rsidRPr="001E1023">
        <w:rPr>
          <w:rFonts w:asciiTheme="minorHAnsi" w:hAnsiTheme="minorHAnsi" w:cstheme="minorHAnsi"/>
          <w:szCs w:val="24"/>
          <w:lang w:eastAsia="zh-CN"/>
        </w:rPr>
        <w:t>89</w:t>
      </w:r>
      <w:r w:rsidR="00C22C0D" w:rsidRPr="001E1023">
        <w:rPr>
          <w:rFonts w:hint="eastAsia"/>
          <w:lang w:val="en-CA" w:eastAsia="zh-CN"/>
        </w:rPr>
        <w:t>项</w:t>
      </w:r>
      <w:r w:rsidR="00C22C0D" w:rsidRPr="001E1023">
        <w:rPr>
          <w:lang w:val="en-CA" w:eastAsia="zh-CN"/>
        </w:rPr>
        <w:t>提案。</w:t>
      </w:r>
      <w:r w:rsidR="00D04270" w:rsidRPr="001E1023">
        <w:rPr>
          <w:rFonts w:hint="eastAsia"/>
          <w:lang w:val="en-CA" w:eastAsia="zh-CN"/>
        </w:rPr>
        <w:t>他在回顾该组的工作方法时说，</w:t>
      </w:r>
      <w:r w:rsidR="00C22C0D" w:rsidRPr="001E1023">
        <w:rPr>
          <w:lang w:val="en-CA" w:eastAsia="zh-CN"/>
        </w:rPr>
        <w:t>成立了八个特设组，而</w:t>
      </w:r>
      <w:r w:rsidR="00D04270" w:rsidRPr="001E1023">
        <w:rPr>
          <w:rFonts w:hint="eastAsia"/>
          <w:lang w:val="en-CA" w:eastAsia="zh-CN"/>
        </w:rPr>
        <w:t>对七</w:t>
      </w:r>
      <w:r w:rsidR="00C22C0D" w:rsidRPr="001E1023">
        <w:rPr>
          <w:lang w:val="en-CA" w:eastAsia="zh-CN"/>
        </w:rPr>
        <w:t>项决议的修订</w:t>
      </w:r>
      <w:r w:rsidR="001E1023" w:rsidRPr="001E1023">
        <w:rPr>
          <w:rFonts w:hint="eastAsia"/>
          <w:lang w:val="en-CA" w:eastAsia="zh-CN"/>
        </w:rPr>
        <w:t>和</w:t>
      </w:r>
      <w:r w:rsidR="00D04270" w:rsidRPr="001E1023">
        <w:rPr>
          <w:rFonts w:hint="eastAsia"/>
          <w:lang w:val="en-CA" w:eastAsia="zh-CN"/>
        </w:rPr>
        <w:t>有关两</w:t>
      </w:r>
      <w:r w:rsidR="00C22C0D" w:rsidRPr="001E1023">
        <w:rPr>
          <w:lang w:val="en-CA" w:eastAsia="zh-CN"/>
        </w:rPr>
        <w:t>项新决议的提案</w:t>
      </w:r>
      <w:r w:rsidR="001E1023" w:rsidRPr="001E1023">
        <w:rPr>
          <w:rFonts w:hint="eastAsia"/>
          <w:lang w:val="en-CA" w:eastAsia="zh-CN"/>
        </w:rPr>
        <w:t>是</w:t>
      </w:r>
      <w:r w:rsidR="00C22C0D" w:rsidRPr="001E1023">
        <w:rPr>
          <w:lang w:val="en-CA" w:eastAsia="zh-CN"/>
        </w:rPr>
        <w:t>通过非</w:t>
      </w:r>
      <w:r w:rsidR="00C22C0D" w:rsidRPr="001E1023">
        <w:rPr>
          <w:rFonts w:hint="eastAsia"/>
          <w:lang w:val="en-CA" w:eastAsia="zh-CN"/>
        </w:rPr>
        <w:t>正式</w:t>
      </w:r>
      <w:r w:rsidR="00D04270" w:rsidRPr="001E1023">
        <w:rPr>
          <w:rFonts w:hint="eastAsia"/>
          <w:lang w:val="en-CA" w:eastAsia="zh-CN"/>
        </w:rPr>
        <w:t>磋商</w:t>
      </w:r>
      <w:r w:rsidR="001E1023" w:rsidRPr="001E1023">
        <w:rPr>
          <w:rFonts w:hint="eastAsia"/>
          <w:lang w:val="en-CA" w:eastAsia="zh-CN"/>
        </w:rPr>
        <w:t>处理的</w:t>
      </w:r>
      <w:r w:rsidR="00D04270">
        <w:rPr>
          <w:rFonts w:hint="eastAsia"/>
          <w:lang w:val="en-CA" w:eastAsia="zh-CN"/>
        </w:rPr>
        <w:t>。</w:t>
      </w:r>
    </w:p>
    <w:p w14:paraId="782460B7" w14:textId="54F211D6"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1.2</w:t>
      </w:r>
      <w:r w:rsidRPr="00DC1B20">
        <w:rPr>
          <w:rFonts w:asciiTheme="minorHAnsi" w:hAnsiTheme="minorHAnsi" w:cstheme="minorHAnsi"/>
          <w:szCs w:val="24"/>
          <w:lang w:eastAsia="zh-CN"/>
        </w:rPr>
        <w:tab/>
      </w:r>
      <w:r w:rsidR="00332587">
        <w:rPr>
          <w:rFonts w:asciiTheme="minorHAnsi" w:hAnsiTheme="minorHAnsi" w:cstheme="minorHAnsi" w:hint="eastAsia"/>
          <w:szCs w:val="24"/>
          <w:lang w:eastAsia="zh-CN"/>
        </w:rPr>
        <w:t>工作组就两项新决议达成一致，更新了</w:t>
      </w:r>
      <w:r w:rsidR="00332587" w:rsidRPr="00DC1B20">
        <w:rPr>
          <w:rFonts w:asciiTheme="minorHAnsi" w:hAnsiTheme="minorHAnsi" w:cstheme="minorHAnsi"/>
          <w:szCs w:val="24"/>
          <w:lang w:eastAsia="zh-CN"/>
        </w:rPr>
        <w:t>21</w:t>
      </w:r>
      <w:r w:rsidR="00332587">
        <w:rPr>
          <w:rFonts w:asciiTheme="minorHAnsi" w:hAnsiTheme="minorHAnsi" w:cstheme="minorHAnsi" w:hint="eastAsia"/>
          <w:szCs w:val="24"/>
          <w:lang w:eastAsia="zh-CN"/>
        </w:rPr>
        <w:t>项决议，同意不修改两项决议（见该报告附件</w:t>
      </w:r>
      <w:r w:rsidR="00332587" w:rsidRPr="00DC1B20">
        <w:rPr>
          <w:rFonts w:asciiTheme="minorHAnsi" w:hAnsiTheme="minorHAnsi" w:cstheme="minorHAnsi"/>
          <w:szCs w:val="24"/>
          <w:lang w:eastAsia="zh-CN"/>
        </w:rPr>
        <w:t>1</w:t>
      </w:r>
      <w:r w:rsidR="00332587">
        <w:rPr>
          <w:rFonts w:asciiTheme="minorHAnsi" w:hAnsiTheme="minorHAnsi" w:cstheme="minorHAnsi" w:hint="eastAsia"/>
          <w:szCs w:val="24"/>
          <w:lang w:eastAsia="zh-CN"/>
        </w:rPr>
        <w:t>）</w:t>
      </w:r>
      <w:r w:rsidR="001E1023">
        <w:rPr>
          <w:rFonts w:asciiTheme="minorHAnsi" w:hAnsiTheme="minorHAnsi" w:cstheme="minorHAnsi" w:hint="eastAsia"/>
          <w:szCs w:val="24"/>
          <w:lang w:eastAsia="zh-CN"/>
        </w:rPr>
        <w:t>，</w:t>
      </w:r>
      <w:r w:rsidR="00332587">
        <w:rPr>
          <w:rFonts w:asciiTheme="minorHAnsi" w:hAnsiTheme="minorHAnsi" w:cstheme="minorHAnsi" w:hint="eastAsia"/>
          <w:szCs w:val="24"/>
          <w:lang w:eastAsia="zh-CN"/>
        </w:rPr>
        <w:t>还同意制定三</w:t>
      </w:r>
      <w:r w:rsidR="001E1023">
        <w:rPr>
          <w:rFonts w:asciiTheme="minorHAnsi" w:hAnsiTheme="minorHAnsi" w:cstheme="minorHAnsi" w:hint="eastAsia"/>
          <w:szCs w:val="24"/>
          <w:lang w:eastAsia="zh-CN"/>
        </w:rPr>
        <w:t>项</w:t>
      </w:r>
      <w:r w:rsidR="00332587">
        <w:rPr>
          <w:rFonts w:asciiTheme="minorHAnsi" w:hAnsiTheme="minorHAnsi" w:cstheme="minorHAnsi" w:hint="eastAsia"/>
          <w:szCs w:val="24"/>
          <w:lang w:eastAsia="zh-CN"/>
        </w:rPr>
        <w:t>建议供全体会议审议，涉及数字化转型；</w:t>
      </w:r>
      <w:r w:rsidR="00332587" w:rsidRPr="00332587">
        <w:rPr>
          <w:rFonts w:asciiTheme="minorHAnsi" w:hAnsiTheme="minorHAnsi" w:cstheme="minorHAnsi" w:hint="eastAsia"/>
          <w:szCs w:val="24"/>
          <w:lang w:eastAsia="zh-CN"/>
        </w:rPr>
        <w:t>让难民</w:t>
      </w:r>
      <w:r w:rsidR="00F94D04" w:rsidRPr="00F94D04">
        <w:rPr>
          <w:rFonts w:asciiTheme="minorHAnsi" w:hAnsiTheme="minorHAnsi" w:cstheme="minorHAnsi" w:hint="eastAsia"/>
          <w:szCs w:val="24"/>
          <w:lang w:eastAsia="zh-CN"/>
        </w:rPr>
        <w:t>安置</w:t>
      </w:r>
      <w:r w:rsidR="00332587" w:rsidRPr="00332587">
        <w:rPr>
          <w:rFonts w:asciiTheme="minorHAnsi" w:hAnsiTheme="minorHAnsi" w:cstheme="minorHAnsi" w:hint="eastAsia"/>
          <w:szCs w:val="24"/>
          <w:lang w:eastAsia="zh-CN"/>
        </w:rPr>
        <w:t>点享有互联网连接</w:t>
      </w:r>
      <w:r w:rsidR="00332587">
        <w:rPr>
          <w:rFonts w:asciiTheme="minorHAnsi" w:hAnsiTheme="minorHAnsi" w:cstheme="minorHAnsi" w:hint="eastAsia"/>
          <w:szCs w:val="24"/>
          <w:lang w:eastAsia="zh-CN"/>
        </w:rPr>
        <w:t>；以及《</w:t>
      </w:r>
      <w:r w:rsidR="00332587" w:rsidRPr="00332587">
        <w:rPr>
          <w:rFonts w:asciiTheme="minorHAnsi" w:hAnsiTheme="minorHAnsi" w:cstheme="minorHAnsi" w:hint="eastAsia"/>
          <w:szCs w:val="24"/>
          <w:lang w:eastAsia="zh-CN"/>
        </w:rPr>
        <w:t>全球网络安全议程</w:t>
      </w:r>
      <w:r w:rsidR="00332587">
        <w:rPr>
          <w:rFonts w:asciiTheme="minorHAnsi" w:hAnsiTheme="minorHAnsi" w:cstheme="minorHAnsi" w:hint="eastAsia"/>
          <w:szCs w:val="24"/>
          <w:lang w:eastAsia="zh-CN"/>
        </w:rPr>
        <w:t>》。</w:t>
      </w:r>
    </w:p>
    <w:p w14:paraId="269F4112" w14:textId="66779EB5"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1.3</w:t>
      </w:r>
      <w:r w:rsidRPr="00DC1B20">
        <w:rPr>
          <w:rFonts w:asciiTheme="minorHAnsi" w:hAnsiTheme="minorHAnsi" w:cstheme="minorHAnsi"/>
          <w:szCs w:val="24"/>
          <w:lang w:eastAsia="zh-CN"/>
        </w:rPr>
        <w:tab/>
      </w:r>
      <w:r w:rsidR="00332587">
        <w:rPr>
          <w:rFonts w:asciiTheme="minorHAnsi" w:hAnsiTheme="minorHAnsi" w:cstheme="minorHAnsi" w:hint="eastAsia"/>
          <w:spacing w:val="-2"/>
          <w:szCs w:val="24"/>
          <w:lang w:eastAsia="zh-CN"/>
        </w:rPr>
        <w:t>他的报告附件</w:t>
      </w:r>
      <w:r w:rsidR="00332587" w:rsidRPr="00DC1B20">
        <w:rPr>
          <w:rFonts w:asciiTheme="minorHAnsi" w:hAnsiTheme="minorHAnsi" w:cstheme="minorHAnsi"/>
          <w:szCs w:val="24"/>
          <w:lang w:eastAsia="zh-CN"/>
        </w:rPr>
        <w:t>2</w:t>
      </w:r>
      <w:r w:rsidR="00332587">
        <w:rPr>
          <w:rFonts w:asciiTheme="minorHAnsi" w:hAnsiTheme="minorHAnsi" w:cstheme="minorHAnsi" w:hint="eastAsia"/>
          <w:szCs w:val="24"/>
          <w:lang w:eastAsia="zh-CN"/>
        </w:rPr>
        <w:t>载有巴西代表团提交</w:t>
      </w:r>
      <w:r w:rsidR="00F94D04">
        <w:rPr>
          <w:rFonts w:asciiTheme="minorHAnsi" w:hAnsiTheme="minorHAnsi" w:cstheme="minorHAnsi" w:hint="eastAsia"/>
          <w:szCs w:val="24"/>
          <w:lang w:eastAsia="zh-CN"/>
        </w:rPr>
        <w:t>以</w:t>
      </w:r>
      <w:r w:rsidR="00332587">
        <w:rPr>
          <w:rFonts w:asciiTheme="minorHAnsi" w:hAnsiTheme="minorHAnsi" w:cstheme="minorHAnsi" w:hint="eastAsia"/>
          <w:szCs w:val="24"/>
          <w:lang w:eastAsia="zh-CN"/>
        </w:rPr>
        <w:t>纳入报告的</w:t>
      </w:r>
      <w:r w:rsidR="00B60A57">
        <w:rPr>
          <w:rFonts w:asciiTheme="minorHAnsi" w:hAnsiTheme="minorHAnsi" w:cstheme="minorHAnsi" w:hint="eastAsia"/>
          <w:szCs w:val="24"/>
          <w:lang w:eastAsia="zh-CN"/>
        </w:rPr>
        <w:t>一项声明</w:t>
      </w:r>
      <w:r w:rsidR="00332587">
        <w:rPr>
          <w:rFonts w:asciiTheme="minorHAnsi" w:hAnsiTheme="minorHAnsi" w:cstheme="minorHAnsi" w:hint="eastAsia"/>
          <w:szCs w:val="24"/>
          <w:lang w:eastAsia="zh-CN"/>
        </w:rPr>
        <w:t>，</w:t>
      </w:r>
      <w:r w:rsidR="007A3547">
        <w:rPr>
          <w:rFonts w:asciiTheme="minorHAnsi" w:hAnsiTheme="minorHAnsi" w:cstheme="minorHAnsi" w:hint="eastAsia"/>
          <w:szCs w:val="24"/>
          <w:lang w:eastAsia="zh-CN"/>
        </w:rPr>
        <w:t>内容</w:t>
      </w:r>
      <w:r w:rsidR="00332587">
        <w:rPr>
          <w:rFonts w:asciiTheme="minorHAnsi" w:hAnsiTheme="minorHAnsi" w:cstheme="minorHAnsi" w:hint="eastAsia"/>
          <w:szCs w:val="24"/>
          <w:lang w:eastAsia="zh-CN"/>
        </w:rPr>
        <w:t>涉及对修订第</w:t>
      </w:r>
      <w:r w:rsidR="00332587" w:rsidRPr="00DC1B20">
        <w:rPr>
          <w:rFonts w:asciiTheme="minorHAnsi" w:hAnsiTheme="minorHAnsi" w:cstheme="minorHAnsi"/>
          <w:spacing w:val="-2"/>
          <w:szCs w:val="24"/>
          <w:lang w:eastAsia="zh-CN"/>
        </w:rPr>
        <w:t>130</w:t>
      </w:r>
      <w:r w:rsidR="00332587">
        <w:rPr>
          <w:rFonts w:asciiTheme="minorHAnsi" w:hAnsiTheme="minorHAnsi" w:cstheme="minorHAnsi" w:hint="eastAsia"/>
          <w:szCs w:val="24"/>
          <w:lang w:eastAsia="zh-CN"/>
        </w:rPr>
        <w:t>号决议</w:t>
      </w:r>
      <w:r w:rsidR="00825BDD">
        <w:rPr>
          <w:rFonts w:asciiTheme="minorHAnsi" w:hAnsiTheme="minorHAnsi" w:cstheme="minorHAnsi" w:hint="eastAsia"/>
          <w:szCs w:val="24"/>
          <w:lang w:eastAsia="zh-CN"/>
        </w:rPr>
        <w:t>（</w:t>
      </w:r>
      <w:r w:rsidR="00825BDD" w:rsidRPr="00DC1B20">
        <w:rPr>
          <w:rFonts w:asciiTheme="minorHAnsi" w:hAnsiTheme="minorHAnsi" w:cstheme="minorHAnsi"/>
          <w:spacing w:val="-2"/>
          <w:szCs w:val="24"/>
          <w:lang w:eastAsia="zh-CN"/>
        </w:rPr>
        <w:t>2018</w:t>
      </w:r>
      <w:r w:rsidR="00825BDD">
        <w:rPr>
          <w:rFonts w:asciiTheme="minorHAnsi" w:hAnsiTheme="minorHAnsi" w:cstheme="minorHAnsi" w:hint="eastAsia"/>
          <w:spacing w:val="-2"/>
          <w:szCs w:val="24"/>
          <w:lang w:eastAsia="zh-CN"/>
        </w:rPr>
        <w:t>，迪拜，修订版</w:t>
      </w:r>
      <w:r w:rsidR="00825BDD">
        <w:rPr>
          <w:rFonts w:asciiTheme="minorHAnsi" w:hAnsiTheme="minorHAnsi" w:cstheme="minorHAnsi" w:hint="eastAsia"/>
          <w:szCs w:val="24"/>
          <w:lang w:eastAsia="zh-CN"/>
        </w:rPr>
        <w:t>）</w:t>
      </w:r>
      <w:r w:rsidR="00332587">
        <w:rPr>
          <w:rFonts w:asciiTheme="minorHAnsi" w:hAnsiTheme="minorHAnsi" w:cstheme="minorHAnsi" w:hint="eastAsia"/>
          <w:szCs w:val="24"/>
          <w:lang w:eastAsia="zh-CN"/>
        </w:rPr>
        <w:t>的讨论。</w:t>
      </w:r>
    </w:p>
    <w:p w14:paraId="46901B4B" w14:textId="294CA266"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1.4</w:t>
      </w:r>
      <w:r w:rsidRPr="00DC1B20">
        <w:rPr>
          <w:rFonts w:asciiTheme="minorHAnsi" w:hAnsiTheme="minorHAnsi" w:cstheme="minorHAnsi"/>
          <w:szCs w:val="24"/>
          <w:lang w:eastAsia="zh-CN"/>
        </w:rPr>
        <w:tab/>
      </w:r>
      <w:r w:rsidR="00332587">
        <w:rPr>
          <w:rFonts w:asciiTheme="minorHAnsi" w:hAnsiTheme="minorHAnsi" w:cstheme="minorHAnsi" w:hint="eastAsia"/>
          <w:szCs w:val="24"/>
          <w:lang w:eastAsia="zh-CN"/>
        </w:rPr>
        <w:t>他对</w:t>
      </w:r>
      <w:r w:rsidR="00825BDD">
        <w:rPr>
          <w:rFonts w:asciiTheme="minorHAnsi" w:hAnsiTheme="minorHAnsi" w:cstheme="minorHAnsi" w:hint="eastAsia"/>
          <w:szCs w:val="24"/>
          <w:lang w:eastAsia="zh-CN"/>
        </w:rPr>
        <w:t>参与</w:t>
      </w:r>
      <w:r w:rsidR="00474FD1" w:rsidRPr="00DC1B20">
        <w:rPr>
          <w:rFonts w:asciiTheme="minorHAnsi" w:hAnsiTheme="minorHAnsi" w:cstheme="minorHAnsi"/>
          <w:szCs w:val="24"/>
          <w:lang w:eastAsia="zh-CN"/>
        </w:rPr>
        <w:t>WG-PL</w:t>
      </w:r>
      <w:r w:rsidR="00474FD1">
        <w:rPr>
          <w:rFonts w:asciiTheme="minorHAnsi" w:hAnsiTheme="minorHAnsi" w:cstheme="minorHAnsi" w:hint="eastAsia"/>
          <w:szCs w:val="24"/>
          <w:lang w:eastAsia="zh-CN"/>
        </w:rPr>
        <w:t>工作</w:t>
      </w:r>
      <w:r w:rsidR="00825BDD">
        <w:rPr>
          <w:rFonts w:asciiTheme="minorHAnsi" w:hAnsiTheme="minorHAnsi" w:cstheme="minorHAnsi" w:hint="eastAsia"/>
          <w:szCs w:val="24"/>
          <w:lang w:eastAsia="zh-CN"/>
        </w:rPr>
        <w:t>的所有人员给予的</w:t>
      </w:r>
      <w:r w:rsidR="00474FD1">
        <w:rPr>
          <w:rFonts w:asciiTheme="minorHAnsi" w:hAnsiTheme="minorHAnsi" w:cstheme="minorHAnsi" w:hint="eastAsia"/>
          <w:szCs w:val="24"/>
          <w:lang w:eastAsia="zh-CN"/>
        </w:rPr>
        <w:t>合作、支持和达成共识的意愿</w:t>
      </w:r>
      <w:r w:rsidR="00825BDD">
        <w:rPr>
          <w:rFonts w:asciiTheme="minorHAnsi" w:hAnsiTheme="minorHAnsi" w:cstheme="minorHAnsi" w:hint="eastAsia"/>
          <w:szCs w:val="24"/>
          <w:lang w:eastAsia="zh-CN"/>
        </w:rPr>
        <w:t>表示赞赏</w:t>
      </w:r>
      <w:r w:rsidR="00474FD1">
        <w:rPr>
          <w:rFonts w:asciiTheme="minorHAnsi" w:hAnsiTheme="minorHAnsi" w:cstheme="minorHAnsi" w:hint="eastAsia"/>
          <w:szCs w:val="24"/>
          <w:lang w:eastAsia="zh-CN"/>
        </w:rPr>
        <w:t>。</w:t>
      </w:r>
    </w:p>
    <w:p w14:paraId="2173D83A" w14:textId="0114CC6B"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1.5</w:t>
      </w:r>
      <w:r w:rsidRPr="00DC1B20">
        <w:rPr>
          <w:rFonts w:asciiTheme="minorHAnsi" w:hAnsiTheme="minorHAnsi" w:cstheme="minorHAnsi"/>
          <w:szCs w:val="24"/>
          <w:lang w:eastAsia="zh-CN"/>
        </w:rPr>
        <w:tab/>
      </w:r>
      <w:r w:rsidR="00474FD1" w:rsidRPr="00474FD1">
        <w:rPr>
          <w:rFonts w:asciiTheme="minorHAnsi" w:hAnsiTheme="minorHAnsi" w:cstheme="minorHAnsi" w:hint="eastAsia"/>
          <w:b/>
          <w:bCs/>
          <w:szCs w:val="24"/>
          <w:lang w:eastAsia="zh-CN"/>
        </w:rPr>
        <w:t>伊朗伊斯兰共和国代表</w:t>
      </w:r>
      <w:r w:rsidR="00474FD1">
        <w:rPr>
          <w:rFonts w:asciiTheme="minorHAnsi" w:hAnsiTheme="minorHAnsi" w:cstheme="minorHAnsi" w:hint="eastAsia"/>
          <w:szCs w:val="24"/>
          <w:lang w:eastAsia="zh-CN"/>
        </w:rPr>
        <w:t>感谢全体会议工作组主席所做的努力，并表示特别</w:t>
      </w:r>
      <w:r w:rsidR="00825BDD">
        <w:rPr>
          <w:rFonts w:asciiTheme="minorHAnsi" w:hAnsiTheme="minorHAnsi" w:cstheme="minorHAnsi" w:hint="eastAsia"/>
          <w:szCs w:val="24"/>
          <w:lang w:eastAsia="zh-CN"/>
        </w:rPr>
        <w:t>支持</w:t>
      </w:r>
      <w:r w:rsidR="00474FD1">
        <w:rPr>
          <w:rFonts w:asciiTheme="minorHAnsi" w:hAnsiTheme="minorHAnsi" w:cstheme="minorHAnsi" w:hint="eastAsia"/>
          <w:szCs w:val="24"/>
          <w:lang w:eastAsia="zh-CN"/>
        </w:rPr>
        <w:t>建议</w:t>
      </w:r>
      <w:r w:rsidR="00474FD1" w:rsidRPr="00DC1B20">
        <w:rPr>
          <w:rFonts w:asciiTheme="minorHAnsi" w:hAnsiTheme="minorHAnsi" w:cstheme="minorHAnsi"/>
          <w:szCs w:val="24"/>
          <w:lang w:eastAsia="zh-CN"/>
        </w:rPr>
        <w:t>1</w:t>
      </w:r>
      <w:r w:rsidR="00474FD1">
        <w:rPr>
          <w:rFonts w:asciiTheme="minorHAnsi" w:hAnsiTheme="minorHAnsi" w:cstheme="minorHAnsi" w:hint="eastAsia"/>
          <w:szCs w:val="24"/>
          <w:lang w:eastAsia="zh-CN"/>
        </w:rPr>
        <w:t>。</w:t>
      </w:r>
    </w:p>
    <w:p w14:paraId="743AE396" w14:textId="2664DC14"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1.6</w:t>
      </w:r>
      <w:r w:rsidRPr="00DC1B20">
        <w:rPr>
          <w:rFonts w:asciiTheme="minorHAnsi" w:hAnsiTheme="minorHAnsi" w:cstheme="minorHAnsi"/>
          <w:szCs w:val="24"/>
          <w:lang w:eastAsia="zh-CN"/>
        </w:rPr>
        <w:tab/>
      </w:r>
      <w:r w:rsidR="00474FD1">
        <w:rPr>
          <w:rFonts w:hint="eastAsia"/>
          <w:lang w:eastAsia="zh-CN"/>
        </w:rPr>
        <w:t>继</w:t>
      </w:r>
      <w:r w:rsidR="00474FD1" w:rsidRPr="00474FD1">
        <w:rPr>
          <w:rFonts w:asciiTheme="minorHAnsi" w:hAnsiTheme="minorHAnsi" w:cstheme="minorHAnsi" w:hint="eastAsia"/>
          <w:b/>
          <w:bCs/>
          <w:szCs w:val="24"/>
          <w:lang w:eastAsia="zh-CN"/>
        </w:rPr>
        <w:t>约旦代表</w:t>
      </w:r>
      <w:r w:rsidR="00C17475">
        <w:rPr>
          <w:rFonts w:asciiTheme="minorHAnsi" w:hAnsiTheme="minorHAnsi" w:cstheme="minorHAnsi" w:hint="eastAsia"/>
          <w:szCs w:val="24"/>
          <w:lang w:eastAsia="zh-CN"/>
        </w:rPr>
        <w:t>就</w:t>
      </w:r>
      <w:r w:rsidR="00474FD1">
        <w:rPr>
          <w:rFonts w:asciiTheme="minorHAnsi" w:hAnsiTheme="minorHAnsi" w:cstheme="minorHAnsi" w:hint="eastAsia"/>
          <w:szCs w:val="24"/>
          <w:lang w:eastAsia="zh-CN"/>
        </w:rPr>
        <w:t>建议</w:t>
      </w:r>
      <w:r w:rsidR="00474FD1" w:rsidRPr="00DC1B20">
        <w:rPr>
          <w:rFonts w:asciiTheme="minorHAnsi" w:hAnsiTheme="minorHAnsi" w:cstheme="minorHAnsi"/>
          <w:szCs w:val="24"/>
          <w:lang w:eastAsia="zh-CN"/>
        </w:rPr>
        <w:t>2</w:t>
      </w:r>
      <w:r w:rsidR="00474FD1">
        <w:rPr>
          <w:rFonts w:asciiTheme="minorHAnsi" w:hAnsiTheme="minorHAnsi" w:cstheme="minorHAnsi" w:hint="eastAsia"/>
          <w:szCs w:val="24"/>
          <w:lang w:eastAsia="zh-CN"/>
        </w:rPr>
        <w:t>中使用的语言</w:t>
      </w:r>
      <w:r w:rsidR="00C17475">
        <w:rPr>
          <w:rFonts w:asciiTheme="minorHAnsi" w:hAnsiTheme="minorHAnsi" w:cstheme="minorHAnsi" w:hint="eastAsia"/>
          <w:szCs w:val="24"/>
          <w:lang w:eastAsia="zh-CN"/>
        </w:rPr>
        <w:t>发表</w:t>
      </w:r>
      <w:r w:rsidR="00474FD1">
        <w:rPr>
          <w:rFonts w:asciiTheme="minorHAnsi" w:hAnsiTheme="minorHAnsi" w:cstheme="minorHAnsi" w:hint="eastAsia"/>
          <w:szCs w:val="24"/>
          <w:lang w:eastAsia="zh-CN"/>
        </w:rPr>
        <w:t>意见</w:t>
      </w:r>
      <w:r w:rsidR="00C17475">
        <w:rPr>
          <w:rFonts w:asciiTheme="minorHAnsi" w:hAnsiTheme="minorHAnsi" w:cstheme="minorHAnsi" w:hint="eastAsia"/>
          <w:szCs w:val="24"/>
          <w:lang w:eastAsia="zh-CN"/>
        </w:rPr>
        <w:t>后</w:t>
      </w:r>
      <w:r w:rsidR="00474FD1">
        <w:rPr>
          <w:rFonts w:asciiTheme="minorHAnsi" w:hAnsiTheme="minorHAnsi" w:cstheme="minorHAnsi" w:hint="eastAsia"/>
          <w:szCs w:val="24"/>
          <w:lang w:eastAsia="zh-CN"/>
        </w:rPr>
        <w:t>，</w:t>
      </w:r>
      <w:r w:rsidR="00474FD1" w:rsidRPr="00474FD1">
        <w:rPr>
          <w:rFonts w:asciiTheme="minorHAnsi" w:hAnsiTheme="minorHAnsi" w:cstheme="minorHAnsi" w:hint="eastAsia"/>
          <w:b/>
          <w:bCs/>
          <w:szCs w:val="24"/>
          <w:lang w:eastAsia="zh-CN"/>
        </w:rPr>
        <w:t>主席</w:t>
      </w:r>
      <w:r w:rsidR="00474FD1">
        <w:rPr>
          <w:rFonts w:asciiTheme="minorHAnsi" w:hAnsiTheme="minorHAnsi" w:cstheme="minorHAnsi" w:hint="eastAsia"/>
          <w:szCs w:val="24"/>
          <w:lang w:eastAsia="zh-CN"/>
        </w:rPr>
        <w:t>敦促全体会议保留</w:t>
      </w:r>
      <w:r w:rsidR="00C17475">
        <w:rPr>
          <w:rFonts w:asciiTheme="minorHAnsi" w:hAnsiTheme="minorHAnsi" w:cstheme="minorHAnsi" w:hint="eastAsia"/>
          <w:szCs w:val="24"/>
          <w:lang w:eastAsia="zh-CN"/>
        </w:rPr>
        <w:t>经</w:t>
      </w:r>
      <w:r w:rsidR="00474FD1">
        <w:rPr>
          <w:rFonts w:asciiTheme="minorHAnsi" w:hAnsiTheme="minorHAnsi" w:cstheme="minorHAnsi" w:hint="eastAsia"/>
          <w:szCs w:val="24"/>
          <w:lang w:eastAsia="zh-CN"/>
        </w:rPr>
        <w:t>工作组达成一致的案文。</w:t>
      </w:r>
    </w:p>
    <w:p w14:paraId="1239EC61" w14:textId="72B3FA56"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1.7</w:t>
      </w:r>
      <w:r w:rsidRPr="00DC1B20">
        <w:rPr>
          <w:rFonts w:asciiTheme="minorHAnsi" w:hAnsiTheme="minorHAnsi" w:cstheme="minorHAnsi"/>
          <w:szCs w:val="24"/>
          <w:lang w:eastAsia="zh-CN"/>
        </w:rPr>
        <w:tab/>
      </w:r>
      <w:r w:rsidR="00474FD1">
        <w:rPr>
          <w:rFonts w:asciiTheme="minorHAnsi" w:hAnsiTheme="minorHAnsi" w:cstheme="minorHAnsi" w:hint="eastAsia"/>
          <w:szCs w:val="24"/>
          <w:lang w:eastAsia="zh-CN"/>
        </w:rPr>
        <w:t>在</w:t>
      </w:r>
      <w:r w:rsidR="00C17475">
        <w:rPr>
          <w:rFonts w:asciiTheme="minorHAnsi" w:hAnsiTheme="minorHAnsi" w:cstheme="minorHAnsi" w:hint="eastAsia"/>
          <w:szCs w:val="24"/>
          <w:lang w:eastAsia="zh-CN"/>
        </w:rPr>
        <w:t>回答</w:t>
      </w:r>
      <w:r w:rsidR="00474FD1" w:rsidRPr="00474FD1">
        <w:rPr>
          <w:rFonts w:asciiTheme="minorHAnsi" w:hAnsiTheme="minorHAnsi" w:cstheme="minorHAnsi" w:hint="eastAsia"/>
          <w:b/>
          <w:bCs/>
          <w:szCs w:val="24"/>
          <w:lang w:eastAsia="zh-CN"/>
        </w:rPr>
        <w:t>约旦代表</w:t>
      </w:r>
      <w:r w:rsidR="00474FD1" w:rsidRPr="00474FD1">
        <w:rPr>
          <w:rFonts w:asciiTheme="minorHAnsi" w:hAnsiTheme="minorHAnsi" w:cstheme="minorHAnsi" w:hint="eastAsia"/>
          <w:szCs w:val="24"/>
          <w:lang w:eastAsia="zh-CN"/>
        </w:rPr>
        <w:t>的问题时，</w:t>
      </w:r>
      <w:r w:rsidR="00474FD1" w:rsidRPr="00474FD1">
        <w:rPr>
          <w:rFonts w:asciiTheme="minorHAnsi" w:hAnsiTheme="minorHAnsi" w:cstheme="minorHAnsi" w:hint="eastAsia"/>
          <w:b/>
          <w:bCs/>
          <w:szCs w:val="24"/>
          <w:lang w:eastAsia="zh-CN"/>
        </w:rPr>
        <w:t>全体会议工作组主席</w:t>
      </w:r>
      <w:r w:rsidR="00474FD1">
        <w:rPr>
          <w:rFonts w:asciiTheme="minorHAnsi" w:hAnsiTheme="minorHAnsi" w:cstheme="minorHAnsi" w:hint="eastAsia"/>
          <w:szCs w:val="24"/>
          <w:lang w:eastAsia="zh-CN"/>
        </w:rPr>
        <w:t>说，</w:t>
      </w:r>
      <w:r w:rsidR="00866BD4">
        <w:rPr>
          <w:rFonts w:asciiTheme="minorHAnsi" w:hAnsiTheme="minorHAnsi" w:cstheme="minorHAnsi" w:hint="eastAsia"/>
          <w:szCs w:val="24"/>
          <w:lang w:eastAsia="zh-CN"/>
        </w:rPr>
        <w:t>建议中</w:t>
      </w:r>
      <w:r w:rsidR="00866BD4" w:rsidRPr="00DC1B20">
        <w:rPr>
          <w:rFonts w:asciiTheme="minorHAnsi" w:hAnsiTheme="minorHAnsi" w:cstheme="minorHAnsi"/>
          <w:szCs w:val="24"/>
          <w:lang w:eastAsia="zh-CN"/>
        </w:rPr>
        <w:t>3</w:t>
      </w:r>
      <w:r w:rsidR="00866BD4">
        <w:rPr>
          <w:rFonts w:asciiTheme="minorHAnsi" w:hAnsiTheme="minorHAnsi" w:cstheme="minorHAnsi" w:hint="eastAsia"/>
          <w:szCs w:val="24"/>
          <w:lang w:eastAsia="zh-CN"/>
        </w:rPr>
        <w:t>提及的成员国提案涉及提交理事会的新文稿。</w:t>
      </w:r>
    </w:p>
    <w:p w14:paraId="532DF484" w14:textId="22C831D4"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1.8</w:t>
      </w:r>
      <w:r w:rsidRPr="00DC1B20">
        <w:rPr>
          <w:rFonts w:asciiTheme="minorHAnsi" w:hAnsiTheme="minorHAnsi" w:cstheme="minorHAnsi"/>
          <w:szCs w:val="24"/>
          <w:lang w:eastAsia="zh-CN"/>
        </w:rPr>
        <w:tab/>
      </w:r>
      <w:r w:rsidR="00866BD4">
        <w:rPr>
          <w:rFonts w:asciiTheme="minorHAnsi" w:hAnsiTheme="minorHAnsi" w:cstheme="minorHAnsi" w:hint="eastAsia"/>
          <w:szCs w:val="24"/>
          <w:lang w:eastAsia="zh-CN"/>
        </w:rPr>
        <w:t>全体会议工作组主席的报告（</w:t>
      </w:r>
      <w:r w:rsidR="00866BD4" w:rsidRPr="00DC1B20">
        <w:rPr>
          <w:rFonts w:asciiTheme="minorHAnsi" w:hAnsiTheme="minorHAnsi" w:cstheme="minorHAnsi"/>
          <w:szCs w:val="24"/>
          <w:lang w:eastAsia="zh-CN"/>
        </w:rPr>
        <w:t>188(Rev.</w:t>
      </w:r>
      <w:proofErr w:type="gramStart"/>
      <w:r w:rsidR="00866BD4" w:rsidRPr="00DC1B20">
        <w:rPr>
          <w:rFonts w:asciiTheme="minorHAnsi" w:hAnsiTheme="minorHAnsi" w:cstheme="minorHAnsi"/>
          <w:szCs w:val="24"/>
          <w:lang w:eastAsia="zh-CN"/>
        </w:rPr>
        <w:t>1)</w:t>
      </w:r>
      <w:r w:rsidR="00866BD4">
        <w:rPr>
          <w:rFonts w:asciiTheme="minorHAnsi" w:hAnsiTheme="minorHAnsi" w:cstheme="minorHAnsi" w:hint="eastAsia"/>
          <w:szCs w:val="24"/>
          <w:lang w:eastAsia="zh-CN"/>
        </w:rPr>
        <w:t>号文件</w:t>
      </w:r>
      <w:proofErr w:type="gramEnd"/>
      <w:r w:rsidR="00866BD4">
        <w:rPr>
          <w:rFonts w:asciiTheme="minorHAnsi" w:hAnsiTheme="minorHAnsi" w:cstheme="minorHAnsi" w:hint="eastAsia"/>
          <w:szCs w:val="24"/>
          <w:lang w:eastAsia="zh-CN"/>
        </w:rPr>
        <w:t>）和该报告附件</w:t>
      </w:r>
      <w:r w:rsidR="00866BD4" w:rsidRPr="00DC1B20">
        <w:rPr>
          <w:rFonts w:asciiTheme="minorHAnsi" w:hAnsiTheme="minorHAnsi" w:cstheme="minorHAnsi"/>
          <w:szCs w:val="24"/>
          <w:lang w:eastAsia="zh-CN"/>
        </w:rPr>
        <w:t>2</w:t>
      </w:r>
      <w:r w:rsidR="00866BD4">
        <w:rPr>
          <w:rFonts w:asciiTheme="minorHAnsi" w:hAnsiTheme="minorHAnsi" w:cstheme="minorHAnsi" w:hint="eastAsia"/>
          <w:szCs w:val="24"/>
          <w:lang w:eastAsia="zh-CN"/>
        </w:rPr>
        <w:t>中的</w:t>
      </w:r>
      <w:r w:rsidR="00B60A57">
        <w:rPr>
          <w:rFonts w:asciiTheme="minorHAnsi" w:hAnsiTheme="minorHAnsi" w:cstheme="minorHAnsi" w:hint="eastAsia"/>
          <w:szCs w:val="24"/>
          <w:lang w:eastAsia="zh-CN"/>
        </w:rPr>
        <w:t>声明</w:t>
      </w:r>
      <w:r w:rsidR="00866BD4">
        <w:rPr>
          <w:rFonts w:asciiTheme="minorHAnsi" w:hAnsiTheme="minorHAnsi" w:cstheme="minorHAnsi" w:hint="eastAsia"/>
          <w:szCs w:val="24"/>
          <w:lang w:eastAsia="zh-CN"/>
        </w:rPr>
        <w:t>被</w:t>
      </w:r>
      <w:r w:rsidR="00866BD4" w:rsidRPr="00866BD4">
        <w:rPr>
          <w:rFonts w:asciiTheme="minorHAnsi" w:hAnsiTheme="minorHAnsi" w:cstheme="minorHAnsi" w:hint="eastAsia"/>
          <w:b/>
          <w:bCs/>
          <w:szCs w:val="24"/>
          <w:lang w:eastAsia="zh-CN"/>
        </w:rPr>
        <w:t>记录在案</w:t>
      </w:r>
      <w:r w:rsidR="00866BD4">
        <w:rPr>
          <w:rFonts w:asciiTheme="minorHAnsi" w:hAnsiTheme="minorHAnsi" w:cstheme="minorHAnsi" w:hint="eastAsia"/>
          <w:szCs w:val="24"/>
          <w:lang w:eastAsia="zh-CN"/>
        </w:rPr>
        <w:t>。报告中的三项建议</w:t>
      </w:r>
      <w:r w:rsidR="00866BD4" w:rsidRPr="00866BD4">
        <w:rPr>
          <w:rFonts w:asciiTheme="minorHAnsi" w:hAnsiTheme="minorHAnsi" w:cstheme="minorHAnsi" w:hint="eastAsia"/>
          <w:b/>
          <w:bCs/>
          <w:szCs w:val="24"/>
          <w:lang w:eastAsia="zh-CN"/>
        </w:rPr>
        <w:t>获得批准</w:t>
      </w:r>
      <w:r w:rsidR="00866BD4">
        <w:rPr>
          <w:rFonts w:asciiTheme="minorHAnsi" w:hAnsiTheme="minorHAnsi" w:cstheme="minorHAnsi" w:hint="eastAsia"/>
          <w:szCs w:val="24"/>
          <w:lang w:eastAsia="zh-CN"/>
        </w:rPr>
        <w:t>。</w:t>
      </w:r>
    </w:p>
    <w:p w14:paraId="250A5D66" w14:textId="2AA2687F"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1.9</w:t>
      </w:r>
      <w:r w:rsidRPr="00DC1B20">
        <w:rPr>
          <w:rFonts w:asciiTheme="minorHAnsi" w:hAnsiTheme="minorHAnsi" w:cstheme="minorHAnsi"/>
          <w:szCs w:val="24"/>
          <w:lang w:eastAsia="zh-CN"/>
        </w:rPr>
        <w:tab/>
      </w:r>
      <w:r w:rsidR="00B616F0" w:rsidRPr="00B616F0">
        <w:rPr>
          <w:rFonts w:hint="eastAsia"/>
          <w:b/>
          <w:bCs/>
          <w:lang w:eastAsia="zh-CN"/>
        </w:rPr>
        <w:t>主席</w:t>
      </w:r>
      <w:r w:rsidR="00B616F0">
        <w:rPr>
          <w:rFonts w:hint="eastAsia"/>
          <w:lang w:eastAsia="zh-CN"/>
        </w:rPr>
        <w:t>赞同</w:t>
      </w:r>
      <w:r w:rsidR="007068F8" w:rsidRPr="00CE78C7">
        <w:rPr>
          <w:rFonts w:asciiTheme="minorHAnsi" w:hAnsiTheme="minorHAnsi" w:cstheme="minorHAnsi" w:hint="eastAsia"/>
          <w:b/>
          <w:bCs/>
          <w:szCs w:val="24"/>
          <w:lang w:eastAsia="zh-CN"/>
        </w:rPr>
        <w:t>约旦</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巴西</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南苏丹</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南非</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伊朗伊斯兰共和国</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罗马尼亚</w:t>
      </w:r>
      <w:r w:rsidR="007068F8">
        <w:rPr>
          <w:rFonts w:asciiTheme="minorHAnsi" w:hAnsiTheme="minorHAnsi" w:cstheme="minorHAnsi" w:hint="eastAsia"/>
          <w:szCs w:val="24"/>
          <w:lang w:eastAsia="zh-CN"/>
        </w:rPr>
        <w:t>（</w:t>
      </w:r>
      <w:r w:rsidR="00B616F0">
        <w:rPr>
          <w:rFonts w:asciiTheme="minorHAnsi" w:hAnsiTheme="minorHAnsi" w:cstheme="minorHAnsi" w:hint="eastAsia"/>
          <w:szCs w:val="24"/>
          <w:lang w:eastAsia="zh-CN"/>
        </w:rPr>
        <w:t>代表</w:t>
      </w:r>
      <w:r w:rsidR="00CE78C7" w:rsidRPr="00CE78C7">
        <w:rPr>
          <w:rFonts w:asciiTheme="minorHAnsi" w:hAnsiTheme="minorHAnsi" w:cstheme="minorHAnsi" w:hint="eastAsia"/>
          <w:szCs w:val="24"/>
          <w:lang w:eastAsia="zh-CN"/>
        </w:rPr>
        <w:t>欧洲邮电主管部门大会（</w:t>
      </w:r>
      <w:r w:rsidR="00CE78C7" w:rsidRPr="00DC1B20">
        <w:rPr>
          <w:rFonts w:asciiTheme="minorHAnsi" w:hAnsiTheme="minorHAnsi" w:cstheme="minorHAnsi"/>
          <w:szCs w:val="24"/>
          <w:lang w:eastAsia="zh-CN"/>
        </w:rPr>
        <w:t>CEPT</w:t>
      </w:r>
      <w:r w:rsidR="00CE78C7" w:rsidRPr="00CE78C7">
        <w:rPr>
          <w:rFonts w:asciiTheme="minorHAnsi" w:hAnsiTheme="minorHAnsi" w:cstheme="minorHAnsi" w:hint="eastAsia"/>
          <w:szCs w:val="24"/>
          <w:lang w:eastAsia="zh-CN"/>
        </w:rPr>
        <w:t>）</w:t>
      </w:r>
      <w:r w:rsidR="00CE78C7">
        <w:rPr>
          <w:rFonts w:asciiTheme="minorHAnsi" w:hAnsiTheme="minorHAnsi" w:cstheme="minorHAnsi" w:hint="eastAsia"/>
          <w:szCs w:val="24"/>
          <w:lang w:eastAsia="zh-CN"/>
        </w:rPr>
        <w:t>发言</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肯尼亚</w:t>
      </w:r>
      <w:r w:rsidR="007068F8">
        <w:rPr>
          <w:rFonts w:asciiTheme="minorHAnsi" w:hAnsiTheme="minorHAnsi" w:cstheme="minorHAnsi" w:hint="eastAsia"/>
          <w:szCs w:val="24"/>
          <w:lang w:eastAsia="zh-CN"/>
        </w:rPr>
        <w:t>（</w:t>
      </w:r>
      <w:r w:rsidR="00CE78C7">
        <w:rPr>
          <w:rFonts w:asciiTheme="minorHAnsi" w:hAnsiTheme="minorHAnsi" w:cstheme="minorHAnsi" w:hint="eastAsia"/>
          <w:szCs w:val="24"/>
          <w:lang w:eastAsia="zh-CN"/>
        </w:rPr>
        <w:t>亦代表各特设组主席发言</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埃及</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特立尼达和多巴哥</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捷克共和国</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突尼斯</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阿拉伯联合酋长国</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沙特阿拉伯</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印度</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巴布亚新几内亚</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卢旺达</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科特迪瓦</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阿尔及利亚</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巴哈马</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俄罗斯联邦</w:t>
      </w:r>
      <w:r w:rsidR="007068F8">
        <w:rPr>
          <w:rFonts w:asciiTheme="minorHAnsi" w:hAnsiTheme="minorHAnsi" w:cstheme="minorHAnsi" w:hint="eastAsia"/>
          <w:szCs w:val="24"/>
          <w:lang w:eastAsia="zh-CN"/>
        </w:rPr>
        <w:t>（</w:t>
      </w:r>
      <w:r w:rsidR="00CE78C7">
        <w:rPr>
          <w:rFonts w:asciiTheme="minorHAnsi" w:hAnsiTheme="minorHAnsi" w:cstheme="minorHAnsi" w:hint="eastAsia"/>
          <w:szCs w:val="24"/>
          <w:lang w:eastAsia="zh-CN"/>
        </w:rPr>
        <w:t>亦</w:t>
      </w:r>
      <w:r w:rsidR="00C90EF0">
        <w:rPr>
          <w:rFonts w:asciiTheme="minorHAnsi" w:hAnsiTheme="minorHAnsi" w:cstheme="minorHAnsi" w:hint="eastAsia"/>
          <w:szCs w:val="24"/>
          <w:lang w:eastAsia="zh-CN"/>
        </w:rPr>
        <w:t>以</w:t>
      </w:r>
      <w:r w:rsidR="00CE78C7">
        <w:rPr>
          <w:rFonts w:asciiTheme="minorHAnsi" w:hAnsiTheme="minorHAnsi" w:cstheme="minorHAnsi" w:hint="eastAsia"/>
          <w:szCs w:val="24"/>
          <w:lang w:eastAsia="zh-CN"/>
        </w:rPr>
        <w:t>独联体区域</w:t>
      </w:r>
      <w:r w:rsidR="00CE78C7" w:rsidRPr="00CE78C7">
        <w:rPr>
          <w:rFonts w:asciiTheme="minorHAnsi" w:hAnsiTheme="minorHAnsi" w:cstheme="minorHAnsi" w:hint="eastAsia"/>
          <w:szCs w:val="24"/>
          <w:lang w:eastAsia="zh-CN"/>
        </w:rPr>
        <w:t>大会筹备进程区域</w:t>
      </w:r>
      <w:r w:rsidR="00CE78C7">
        <w:rPr>
          <w:rFonts w:asciiTheme="minorHAnsi" w:hAnsiTheme="minorHAnsi" w:cstheme="minorHAnsi" w:hint="eastAsia"/>
          <w:szCs w:val="24"/>
          <w:lang w:eastAsia="zh-CN"/>
        </w:rPr>
        <w:t>性</w:t>
      </w:r>
      <w:r w:rsidR="00CE78C7" w:rsidRPr="00CE78C7">
        <w:rPr>
          <w:rFonts w:asciiTheme="minorHAnsi" w:hAnsiTheme="minorHAnsi" w:cstheme="minorHAnsi" w:hint="eastAsia"/>
          <w:szCs w:val="24"/>
          <w:lang w:eastAsia="zh-CN"/>
        </w:rPr>
        <w:t>协调员</w:t>
      </w:r>
      <w:r w:rsidR="00C90EF0">
        <w:rPr>
          <w:rFonts w:asciiTheme="minorHAnsi" w:hAnsiTheme="minorHAnsi" w:cstheme="minorHAnsi" w:hint="eastAsia"/>
          <w:szCs w:val="24"/>
          <w:lang w:eastAsia="zh-CN"/>
        </w:rPr>
        <w:t>的身份</w:t>
      </w:r>
      <w:r w:rsidR="00CE78C7">
        <w:rPr>
          <w:rFonts w:asciiTheme="minorHAnsi" w:hAnsiTheme="minorHAnsi" w:cstheme="minorHAnsi" w:hint="eastAsia"/>
          <w:szCs w:val="24"/>
          <w:lang w:eastAsia="zh-CN"/>
        </w:rPr>
        <w:t>发言</w:t>
      </w:r>
      <w:r w:rsidR="007068F8">
        <w:rPr>
          <w:rFonts w:asciiTheme="minorHAnsi" w:hAnsiTheme="minorHAnsi" w:cstheme="minorHAnsi" w:hint="eastAsia"/>
          <w:szCs w:val="24"/>
          <w:lang w:eastAsia="zh-CN"/>
        </w:rPr>
        <w:t>）、</w:t>
      </w:r>
      <w:r w:rsidR="007068F8" w:rsidRPr="00CE78C7">
        <w:rPr>
          <w:rFonts w:asciiTheme="minorHAnsi" w:hAnsiTheme="minorHAnsi" w:cstheme="minorHAnsi" w:hint="eastAsia"/>
          <w:b/>
          <w:bCs/>
          <w:szCs w:val="24"/>
          <w:lang w:eastAsia="zh-CN"/>
        </w:rPr>
        <w:t>中国</w:t>
      </w:r>
      <w:r w:rsidR="007068F8">
        <w:rPr>
          <w:rFonts w:asciiTheme="minorHAnsi" w:hAnsiTheme="minorHAnsi" w:cstheme="minorHAnsi" w:hint="eastAsia"/>
          <w:szCs w:val="24"/>
          <w:lang w:eastAsia="zh-CN"/>
        </w:rPr>
        <w:t>和</w:t>
      </w:r>
      <w:r w:rsidR="007068F8" w:rsidRPr="00CE78C7">
        <w:rPr>
          <w:rFonts w:asciiTheme="minorHAnsi" w:hAnsiTheme="minorHAnsi" w:cstheme="minorHAnsi" w:hint="eastAsia"/>
          <w:b/>
          <w:bCs/>
          <w:szCs w:val="24"/>
          <w:lang w:eastAsia="zh-CN"/>
        </w:rPr>
        <w:t>津巴布韦</w:t>
      </w:r>
      <w:r w:rsidR="00CE78C7" w:rsidRPr="00CE78C7">
        <w:rPr>
          <w:rFonts w:asciiTheme="minorHAnsi" w:hAnsiTheme="minorHAnsi" w:cstheme="minorHAnsi" w:hint="eastAsia"/>
          <w:szCs w:val="24"/>
          <w:lang w:eastAsia="zh-CN"/>
        </w:rPr>
        <w:t>的代表</w:t>
      </w:r>
      <w:r w:rsidR="00CE78C7">
        <w:rPr>
          <w:rFonts w:asciiTheme="minorHAnsi" w:hAnsiTheme="minorHAnsi" w:cstheme="minorHAnsi" w:hint="eastAsia"/>
          <w:szCs w:val="24"/>
          <w:lang w:eastAsia="zh-CN"/>
        </w:rPr>
        <w:t>所</w:t>
      </w:r>
      <w:r w:rsidR="00005FF1">
        <w:rPr>
          <w:rFonts w:asciiTheme="minorHAnsi" w:hAnsiTheme="minorHAnsi" w:cstheme="minorHAnsi" w:hint="eastAsia"/>
          <w:szCs w:val="24"/>
          <w:lang w:eastAsia="zh-CN"/>
        </w:rPr>
        <w:t>表示</w:t>
      </w:r>
      <w:r w:rsidR="00CE78C7">
        <w:rPr>
          <w:rFonts w:asciiTheme="minorHAnsi" w:hAnsiTheme="minorHAnsi" w:cstheme="minorHAnsi" w:hint="eastAsia"/>
          <w:szCs w:val="24"/>
          <w:lang w:eastAsia="zh-CN"/>
        </w:rPr>
        <w:t>的赞赏，感谢全体会议工作组成员的努力，</w:t>
      </w:r>
      <w:r w:rsidR="00005FF1">
        <w:rPr>
          <w:rFonts w:asciiTheme="minorHAnsi" w:hAnsiTheme="minorHAnsi" w:cstheme="minorHAnsi" w:hint="eastAsia"/>
          <w:szCs w:val="24"/>
          <w:lang w:eastAsia="zh-CN"/>
        </w:rPr>
        <w:t>并赞扬了</w:t>
      </w:r>
      <w:r w:rsidR="00CE78C7">
        <w:rPr>
          <w:rFonts w:asciiTheme="minorHAnsi" w:hAnsiTheme="minorHAnsi" w:cstheme="minorHAnsi" w:hint="eastAsia"/>
          <w:szCs w:val="24"/>
          <w:lang w:eastAsia="zh-CN"/>
        </w:rPr>
        <w:t>工作组主席的</w:t>
      </w:r>
      <w:r w:rsidR="00005FF1">
        <w:rPr>
          <w:rFonts w:asciiTheme="minorHAnsi" w:hAnsiTheme="minorHAnsi" w:cstheme="minorHAnsi" w:hint="eastAsia"/>
          <w:szCs w:val="24"/>
          <w:lang w:eastAsia="zh-CN"/>
        </w:rPr>
        <w:t>卓越领导</w:t>
      </w:r>
      <w:r w:rsidR="00CE78C7">
        <w:rPr>
          <w:rFonts w:asciiTheme="minorHAnsi" w:hAnsiTheme="minorHAnsi" w:cstheme="minorHAnsi" w:hint="eastAsia"/>
          <w:szCs w:val="24"/>
          <w:lang w:eastAsia="zh-CN"/>
        </w:rPr>
        <w:t>和寻求</w:t>
      </w:r>
      <w:r w:rsidR="00005FF1">
        <w:rPr>
          <w:rFonts w:asciiTheme="minorHAnsi" w:hAnsiTheme="minorHAnsi" w:cstheme="minorHAnsi" w:hint="eastAsia"/>
          <w:szCs w:val="24"/>
          <w:lang w:eastAsia="zh-CN"/>
        </w:rPr>
        <w:t>妥协</w:t>
      </w:r>
      <w:r w:rsidR="00CE78C7">
        <w:rPr>
          <w:rFonts w:asciiTheme="minorHAnsi" w:hAnsiTheme="minorHAnsi" w:cstheme="minorHAnsi" w:hint="eastAsia"/>
          <w:szCs w:val="24"/>
          <w:lang w:eastAsia="zh-CN"/>
        </w:rPr>
        <w:t>的意愿，这为大会提供了宝贵的输出成果。</w:t>
      </w:r>
    </w:p>
    <w:p w14:paraId="19ADC5AF" w14:textId="58908B12" w:rsidR="00DC1B20" w:rsidRPr="00055D6F" w:rsidRDefault="00DC1B20" w:rsidP="00055D6F">
      <w:pPr>
        <w:pStyle w:val="Heading1"/>
        <w:tabs>
          <w:tab w:val="clear" w:pos="567"/>
          <w:tab w:val="left" w:pos="709"/>
        </w:tabs>
        <w:ind w:left="709" w:hanging="709"/>
        <w:rPr>
          <w:bCs/>
          <w:sz w:val="26"/>
          <w:szCs w:val="26"/>
          <w:lang w:eastAsia="zh-CN"/>
        </w:rPr>
      </w:pPr>
      <w:r w:rsidRPr="00DC1B20">
        <w:rPr>
          <w:sz w:val="26"/>
          <w:lang w:eastAsia="zh-CN"/>
        </w:rPr>
        <w:t>2</w:t>
      </w:r>
      <w:r w:rsidRPr="00DC1B20">
        <w:rPr>
          <w:sz w:val="26"/>
          <w:lang w:eastAsia="zh-CN"/>
        </w:rPr>
        <w:tab/>
      </w:r>
      <w:r w:rsidR="00DF2E90" w:rsidRPr="00055D6F">
        <w:rPr>
          <w:sz w:val="26"/>
          <w:lang w:eastAsia="zh-CN"/>
        </w:rPr>
        <w:t>第</w:t>
      </w:r>
      <w:r w:rsidR="00DF2E90" w:rsidRPr="00055D6F">
        <w:rPr>
          <w:sz w:val="26"/>
          <w:lang w:eastAsia="zh-CN"/>
        </w:rPr>
        <w:t>6</w:t>
      </w:r>
      <w:r w:rsidR="00DF2E90" w:rsidRPr="00055D6F">
        <w:rPr>
          <w:sz w:val="26"/>
          <w:lang w:eastAsia="zh-CN"/>
        </w:rPr>
        <w:t>委员会</w:t>
      </w:r>
      <w:r w:rsidR="00DF2E90" w:rsidRPr="00055D6F">
        <w:rPr>
          <w:rFonts w:hint="eastAsia"/>
          <w:sz w:val="26"/>
          <w:lang w:eastAsia="zh-CN"/>
        </w:rPr>
        <w:t>主席</w:t>
      </w:r>
      <w:r w:rsidR="00DF2E90" w:rsidRPr="00055D6F">
        <w:rPr>
          <w:sz w:val="26"/>
          <w:lang w:eastAsia="zh-CN"/>
        </w:rPr>
        <w:t>的报告</w:t>
      </w:r>
      <w:r w:rsidR="00DF2E90" w:rsidRPr="00055D6F">
        <w:rPr>
          <w:rFonts w:asciiTheme="minorHAnsi" w:hAnsiTheme="minorHAnsi" w:cs="SimSun" w:hint="eastAsia"/>
          <w:bCs/>
          <w:sz w:val="26"/>
          <w:szCs w:val="26"/>
          <w:lang w:val="en-US" w:eastAsia="zh-CN"/>
        </w:rPr>
        <w:t>（</w:t>
      </w:r>
      <w:hyperlink r:id="rId21" w:history="1">
        <w:r w:rsidR="00C90EF0" w:rsidRPr="00055D6F">
          <w:rPr>
            <w:rStyle w:val="Hyperlink"/>
            <w:rFonts w:asciiTheme="minorHAnsi" w:hAnsiTheme="minorHAnsi" w:cstheme="minorHAnsi"/>
            <w:bCs/>
            <w:sz w:val="26"/>
            <w:szCs w:val="26"/>
            <w:lang w:eastAsia="zh-CN"/>
          </w:rPr>
          <w:t>157</w:t>
        </w:r>
      </w:hyperlink>
      <w:r w:rsidR="00DF2E90" w:rsidRPr="00055D6F">
        <w:rPr>
          <w:rFonts w:asciiTheme="minorHAnsi" w:hAnsiTheme="minorHAnsi" w:cs="SimSun" w:hint="eastAsia"/>
          <w:bCs/>
          <w:sz w:val="26"/>
          <w:szCs w:val="26"/>
          <w:lang w:val="en-US" w:eastAsia="zh-CN"/>
        </w:rPr>
        <w:t>号</w:t>
      </w:r>
      <w:r w:rsidR="00DF2E90" w:rsidRPr="00055D6F">
        <w:rPr>
          <w:rFonts w:asciiTheme="minorHAnsi" w:hAnsiTheme="minorHAnsi" w:cs="SimSun"/>
          <w:bCs/>
          <w:sz w:val="26"/>
          <w:szCs w:val="26"/>
          <w:lang w:val="en-US" w:eastAsia="zh-CN"/>
        </w:rPr>
        <w:t>文件）</w:t>
      </w:r>
    </w:p>
    <w:p w14:paraId="3A8583D2" w14:textId="31D21923"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2.1</w:t>
      </w:r>
      <w:r w:rsidRPr="00DC1B20">
        <w:rPr>
          <w:rFonts w:asciiTheme="minorHAnsi" w:hAnsiTheme="minorHAnsi" w:cstheme="minorHAnsi"/>
          <w:szCs w:val="24"/>
          <w:lang w:eastAsia="zh-CN"/>
        </w:rPr>
        <w:tab/>
      </w:r>
      <w:r w:rsidR="00925014" w:rsidRPr="00C90EF0">
        <w:rPr>
          <w:rFonts w:asciiTheme="minorHAnsi" w:hAnsiTheme="minorHAnsi" w:cstheme="minorHAnsi" w:hint="eastAsia"/>
          <w:b/>
          <w:bCs/>
          <w:szCs w:val="24"/>
          <w:lang w:eastAsia="zh-CN"/>
        </w:rPr>
        <w:t>第</w:t>
      </w:r>
      <w:r w:rsidR="00925014" w:rsidRPr="00C90EF0">
        <w:rPr>
          <w:rFonts w:asciiTheme="minorHAnsi" w:hAnsiTheme="minorHAnsi" w:cstheme="minorHAnsi" w:hint="eastAsia"/>
          <w:b/>
          <w:bCs/>
          <w:szCs w:val="24"/>
          <w:lang w:eastAsia="zh-CN"/>
        </w:rPr>
        <w:t>6</w:t>
      </w:r>
      <w:r w:rsidR="00925014" w:rsidRPr="00C90EF0">
        <w:rPr>
          <w:rFonts w:asciiTheme="minorHAnsi" w:hAnsiTheme="minorHAnsi" w:cstheme="minorHAnsi" w:hint="eastAsia"/>
          <w:b/>
          <w:bCs/>
          <w:szCs w:val="24"/>
          <w:lang w:eastAsia="zh-CN"/>
        </w:rPr>
        <w:t>委员会主席</w:t>
      </w:r>
      <w:r w:rsidR="00925014" w:rsidRPr="00925014">
        <w:rPr>
          <w:rFonts w:asciiTheme="minorHAnsi" w:hAnsiTheme="minorHAnsi" w:cstheme="minorHAnsi" w:hint="eastAsia"/>
          <w:szCs w:val="24"/>
          <w:lang w:eastAsia="zh-CN"/>
        </w:rPr>
        <w:t>介绍了</w:t>
      </w:r>
      <w:r w:rsidR="00C90EF0" w:rsidRPr="00875B3B">
        <w:rPr>
          <w:rFonts w:asciiTheme="minorHAnsi" w:hAnsiTheme="minorHAnsi" w:cstheme="minorHAnsi"/>
          <w:szCs w:val="24"/>
          <w:lang w:eastAsia="zh-CN"/>
        </w:rPr>
        <w:t>157</w:t>
      </w:r>
      <w:r w:rsidR="00925014" w:rsidRPr="00925014">
        <w:rPr>
          <w:rFonts w:asciiTheme="minorHAnsi" w:hAnsiTheme="minorHAnsi" w:cstheme="minorHAnsi" w:hint="eastAsia"/>
          <w:szCs w:val="24"/>
          <w:lang w:eastAsia="zh-CN"/>
        </w:rPr>
        <w:t>号文件。她在回顾第</w:t>
      </w:r>
      <w:r w:rsidR="00925014" w:rsidRPr="00925014">
        <w:rPr>
          <w:rFonts w:asciiTheme="minorHAnsi" w:hAnsiTheme="minorHAnsi" w:cstheme="minorHAnsi" w:hint="eastAsia"/>
          <w:szCs w:val="24"/>
          <w:lang w:eastAsia="zh-CN"/>
        </w:rPr>
        <w:t>6</w:t>
      </w:r>
      <w:r w:rsidR="00925014" w:rsidRPr="00925014">
        <w:rPr>
          <w:rFonts w:asciiTheme="minorHAnsi" w:hAnsiTheme="minorHAnsi" w:cstheme="minorHAnsi" w:hint="eastAsia"/>
          <w:szCs w:val="24"/>
          <w:lang w:eastAsia="zh-CN"/>
        </w:rPr>
        <w:t>委员会的职责范围</w:t>
      </w:r>
      <w:r w:rsidR="00C90EF0">
        <w:rPr>
          <w:rFonts w:asciiTheme="minorHAnsi" w:hAnsiTheme="minorHAnsi" w:cstheme="minorHAnsi" w:hint="eastAsia"/>
          <w:szCs w:val="24"/>
          <w:lang w:eastAsia="zh-CN"/>
        </w:rPr>
        <w:t>时指出</w:t>
      </w:r>
      <w:r w:rsidR="00925014" w:rsidRPr="00925014">
        <w:rPr>
          <w:rFonts w:asciiTheme="minorHAnsi" w:hAnsiTheme="minorHAnsi" w:cstheme="minorHAnsi" w:hint="eastAsia"/>
          <w:szCs w:val="24"/>
          <w:lang w:eastAsia="zh-CN"/>
        </w:rPr>
        <w:t>，该委员会</w:t>
      </w:r>
      <w:r w:rsidR="00B17639">
        <w:rPr>
          <w:rFonts w:asciiTheme="minorHAnsi" w:hAnsiTheme="minorHAnsi" w:cstheme="minorHAnsi" w:hint="eastAsia"/>
          <w:szCs w:val="24"/>
          <w:lang w:eastAsia="zh-CN"/>
        </w:rPr>
        <w:t>举行</w:t>
      </w:r>
      <w:r w:rsidR="00925014" w:rsidRPr="00925014">
        <w:rPr>
          <w:rFonts w:asciiTheme="minorHAnsi" w:hAnsiTheme="minorHAnsi" w:cstheme="minorHAnsi" w:hint="eastAsia"/>
          <w:szCs w:val="24"/>
          <w:lang w:eastAsia="zh-CN"/>
        </w:rPr>
        <w:t>了</w:t>
      </w:r>
      <w:r w:rsidR="00C90EF0" w:rsidRPr="00875B3B">
        <w:rPr>
          <w:rFonts w:asciiTheme="minorHAnsi" w:hAnsiTheme="minorHAnsi" w:cstheme="minorHAnsi"/>
          <w:szCs w:val="24"/>
          <w:lang w:eastAsia="zh-CN"/>
        </w:rPr>
        <w:t>13</w:t>
      </w:r>
      <w:r w:rsidR="00925014" w:rsidRPr="00925014">
        <w:rPr>
          <w:rFonts w:asciiTheme="minorHAnsi" w:hAnsiTheme="minorHAnsi" w:cstheme="minorHAnsi" w:hint="eastAsia"/>
          <w:szCs w:val="24"/>
          <w:lang w:eastAsia="zh-CN"/>
        </w:rPr>
        <w:t>次会议</w:t>
      </w:r>
      <w:r w:rsidR="00C90EF0">
        <w:rPr>
          <w:rFonts w:asciiTheme="minorHAnsi" w:hAnsiTheme="minorHAnsi" w:cstheme="minorHAnsi" w:hint="eastAsia"/>
          <w:szCs w:val="24"/>
          <w:lang w:eastAsia="zh-CN"/>
        </w:rPr>
        <w:t>，</w:t>
      </w:r>
      <w:r w:rsidR="00296FC6">
        <w:rPr>
          <w:rFonts w:asciiTheme="minorHAnsi" w:hAnsiTheme="minorHAnsi" w:cstheme="minorHAnsi" w:hint="eastAsia"/>
          <w:szCs w:val="24"/>
          <w:lang w:eastAsia="zh-CN"/>
        </w:rPr>
        <w:t>成</w:t>
      </w:r>
      <w:r w:rsidR="00925014" w:rsidRPr="00925014">
        <w:rPr>
          <w:rFonts w:asciiTheme="minorHAnsi" w:hAnsiTheme="minorHAnsi" w:cstheme="minorHAnsi" w:hint="eastAsia"/>
          <w:szCs w:val="24"/>
          <w:lang w:eastAsia="zh-CN"/>
        </w:rPr>
        <w:t>立了</w:t>
      </w:r>
      <w:r w:rsidR="00C90EF0">
        <w:rPr>
          <w:rFonts w:asciiTheme="minorHAnsi" w:hAnsiTheme="minorHAnsi" w:cstheme="minorHAnsi" w:hint="eastAsia"/>
          <w:szCs w:val="24"/>
          <w:lang w:eastAsia="zh-CN"/>
        </w:rPr>
        <w:t>五</w:t>
      </w:r>
      <w:r w:rsidR="00925014" w:rsidRPr="00925014">
        <w:rPr>
          <w:rFonts w:asciiTheme="minorHAnsi" w:hAnsiTheme="minorHAnsi" w:cstheme="minorHAnsi" w:hint="eastAsia"/>
          <w:szCs w:val="24"/>
          <w:lang w:eastAsia="zh-CN"/>
        </w:rPr>
        <w:t>个特设组和</w:t>
      </w:r>
      <w:r w:rsidR="00C90EF0">
        <w:rPr>
          <w:rFonts w:asciiTheme="minorHAnsi" w:hAnsiTheme="minorHAnsi" w:cstheme="minorHAnsi" w:hint="eastAsia"/>
          <w:szCs w:val="24"/>
          <w:lang w:eastAsia="zh-CN"/>
        </w:rPr>
        <w:t>两</w:t>
      </w:r>
      <w:r w:rsidR="00925014" w:rsidRPr="00925014">
        <w:rPr>
          <w:rFonts w:asciiTheme="minorHAnsi" w:hAnsiTheme="minorHAnsi" w:cstheme="minorHAnsi" w:hint="eastAsia"/>
          <w:szCs w:val="24"/>
          <w:lang w:eastAsia="zh-CN"/>
        </w:rPr>
        <w:t>个起草小组。</w:t>
      </w:r>
      <w:r w:rsidR="00695A57">
        <w:rPr>
          <w:rFonts w:hint="eastAsia"/>
          <w:lang w:eastAsia="zh-CN"/>
        </w:rPr>
        <w:t>委员会</w:t>
      </w:r>
      <w:r w:rsidR="00296FC6">
        <w:rPr>
          <w:rFonts w:asciiTheme="minorHAnsi" w:hAnsiTheme="minorHAnsi" w:cstheme="minorHAnsi" w:hint="eastAsia"/>
          <w:szCs w:val="24"/>
          <w:lang w:eastAsia="zh-CN"/>
        </w:rPr>
        <w:t>完成了所有</w:t>
      </w:r>
      <w:r w:rsidR="00476D41">
        <w:rPr>
          <w:rFonts w:asciiTheme="minorHAnsi" w:hAnsiTheme="minorHAnsi" w:cstheme="minorHAnsi" w:hint="eastAsia"/>
          <w:szCs w:val="24"/>
          <w:lang w:eastAsia="zh-CN"/>
        </w:rPr>
        <w:t>议程</w:t>
      </w:r>
      <w:r w:rsidR="00296FC6">
        <w:rPr>
          <w:rFonts w:asciiTheme="minorHAnsi" w:hAnsiTheme="minorHAnsi" w:cstheme="minorHAnsi" w:hint="eastAsia"/>
          <w:szCs w:val="24"/>
          <w:lang w:eastAsia="zh-CN"/>
        </w:rPr>
        <w:t>项目</w:t>
      </w:r>
      <w:r w:rsidR="00695A57">
        <w:rPr>
          <w:rFonts w:asciiTheme="minorHAnsi" w:hAnsiTheme="minorHAnsi" w:cstheme="minorHAnsi" w:hint="eastAsia"/>
          <w:szCs w:val="24"/>
          <w:lang w:eastAsia="zh-CN"/>
        </w:rPr>
        <w:t>，处理了对</w:t>
      </w:r>
      <w:r w:rsidR="00695A57" w:rsidRPr="00DC1B20">
        <w:rPr>
          <w:rFonts w:asciiTheme="minorHAnsi" w:hAnsiTheme="minorHAnsi" w:cstheme="minorHAnsi"/>
          <w:szCs w:val="24"/>
          <w:lang w:eastAsia="zh-CN"/>
        </w:rPr>
        <w:t>19</w:t>
      </w:r>
      <w:r w:rsidR="00695A57">
        <w:rPr>
          <w:rFonts w:asciiTheme="minorHAnsi" w:hAnsiTheme="minorHAnsi" w:cstheme="minorHAnsi" w:hint="eastAsia"/>
          <w:szCs w:val="24"/>
          <w:lang w:eastAsia="zh-CN"/>
        </w:rPr>
        <w:t>项决议和两项</w:t>
      </w:r>
      <w:r w:rsidR="00C90EF0">
        <w:rPr>
          <w:rFonts w:asciiTheme="minorHAnsi" w:hAnsiTheme="minorHAnsi" w:cstheme="minorHAnsi" w:hint="eastAsia"/>
          <w:szCs w:val="24"/>
          <w:lang w:eastAsia="zh-CN"/>
        </w:rPr>
        <w:t>决定</w:t>
      </w:r>
      <w:r w:rsidR="00695A57">
        <w:rPr>
          <w:rFonts w:asciiTheme="minorHAnsi" w:hAnsiTheme="minorHAnsi" w:cstheme="minorHAnsi" w:hint="eastAsia"/>
          <w:szCs w:val="24"/>
          <w:lang w:eastAsia="zh-CN"/>
        </w:rPr>
        <w:t>的拟议修改以及两项拟议的新决议。</w:t>
      </w:r>
    </w:p>
    <w:p w14:paraId="2F1EE070" w14:textId="28C0EC33"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2.2</w:t>
      </w:r>
      <w:r w:rsidRPr="00DC1B20">
        <w:rPr>
          <w:rFonts w:asciiTheme="minorHAnsi" w:hAnsiTheme="minorHAnsi" w:cstheme="minorHAnsi"/>
          <w:szCs w:val="24"/>
          <w:lang w:eastAsia="zh-CN"/>
        </w:rPr>
        <w:tab/>
      </w:r>
      <w:r w:rsidR="00695A57">
        <w:rPr>
          <w:rFonts w:asciiTheme="minorHAnsi" w:hAnsiTheme="minorHAnsi" w:cstheme="minorHAnsi" w:hint="eastAsia"/>
          <w:szCs w:val="24"/>
          <w:lang w:eastAsia="zh-CN"/>
        </w:rPr>
        <w:t>委员会就</w:t>
      </w:r>
      <w:r w:rsidR="00695A57" w:rsidRPr="00695A57">
        <w:rPr>
          <w:rFonts w:asciiTheme="minorHAnsi" w:hAnsiTheme="minorHAnsi" w:cstheme="minorHAnsi" w:hint="eastAsia"/>
          <w:szCs w:val="24"/>
          <w:lang w:eastAsia="zh-CN"/>
        </w:rPr>
        <w:t>国际电联</w:t>
      </w:r>
      <w:r w:rsidR="00695A57" w:rsidRPr="00DC1B20">
        <w:rPr>
          <w:rFonts w:asciiTheme="minorHAnsi" w:hAnsiTheme="minorHAnsi" w:cstheme="minorHAnsi"/>
          <w:spacing w:val="-2"/>
          <w:szCs w:val="24"/>
          <w:lang w:eastAsia="zh-CN"/>
        </w:rPr>
        <w:t>2024-2027</w:t>
      </w:r>
      <w:r w:rsidR="00695A57">
        <w:rPr>
          <w:rFonts w:asciiTheme="minorHAnsi" w:hAnsiTheme="minorHAnsi" w:cstheme="minorHAnsi" w:hint="eastAsia"/>
          <w:spacing w:val="-2"/>
          <w:szCs w:val="24"/>
          <w:lang w:eastAsia="zh-CN"/>
        </w:rPr>
        <w:t>年</w:t>
      </w:r>
      <w:r w:rsidR="00695A57" w:rsidRPr="00695A57">
        <w:rPr>
          <w:rFonts w:asciiTheme="minorHAnsi" w:hAnsiTheme="minorHAnsi" w:cstheme="minorHAnsi" w:hint="eastAsia"/>
          <w:szCs w:val="24"/>
          <w:lang w:eastAsia="zh-CN"/>
        </w:rPr>
        <w:t>战略规划</w:t>
      </w:r>
      <w:r w:rsidR="00695A57">
        <w:rPr>
          <w:rFonts w:asciiTheme="minorHAnsi" w:hAnsiTheme="minorHAnsi" w:cstheme="minorHAnsi" w:hint="eastAsia"/>
          <w:szCs w:val="24"/>
          <w:lang w:eastAsia="zh-CN"/>
        </w:rPr>
        <w:t>达成一致意见，并批准了有关</w:t>
      </w:r>
      <w:r w:rsidR="00695A57" w:rsidRPr="00695A57">
        <w:rPr>
          <w:rFonts w:asciiTheme="minorHAnsi" w:hAnsiTheme="minorHAnsi" w:cstheme="minorHAnsi" w:hint="eastAsia"/>
          <w:szCs w:val="24"/>
          <w:lang w:eastAsia="zh-CN"/>
        </w:rPr>
        <w:t>国际电联</w:t>
      </w:r>
      <w:r w:rsidR="00695A57" w:rsidRPr="00695A57">
        <w:rPr>
          <w:rFonts w:asciiTheme="minorHAnsi" w:hAnsiTheme="minorHAnsi" w:cstheme="minorHAnsi" w:hint="eastAsia"/>
          <w:szCs w:val="24"/>
          <w:lang w:eastAsia="zh-CN"/>
        </w:rPr>
        <w:t>2024-2027</w:t>
      </w:r>
      <w:r w:rsidR="00695A57" w:rsidRPr="00695A57">
        <w:rPr>
          <w:rFonts w:asciiTheme="minorHAnsi" w:hAnsiTheme="minorHAnsi" w:cstheme="minorHAnsi" w:hint="eastAsia"/>
          <w:szCs w:val="24"/>
          <w:lang w:eastAsia="zh-CN"/>
        </w:rPr>
        <w:t>年收入和支出</w:t>
      </w:r>
      <w:r w:rsidR="00695A57">
        <w:rPr>
          <w:rFonts w:asciiTheme="minorHAnsi" w:hAnsiTheme="minorHAnsi" w:cstheme="minorHAnsi" w:hint="eastAsia"/>
          <w:szCs w:val="24"/>
          <w:lang w:eastAsia="zh-CN"/>
        </w:rPr>
        <w:t>的第</w:t>
      </w:r>
      <w:r w:rsidR="00695A57" w:rsidRPr="00DC1B20">
        <w:rPr>
          <w:rFonts w:asciiTheme="minorHAnsi" w:hAnsiTheme="minorHAnsi" w:cstheme="minorHAnsi"/>
          <w:szCs w:val="24"/>
          <w:lang w:eastAsia="zh-CN"/>
        </w:rPr>
        <w:t>5</w:t>
      </w:r>
      <w:r w:rsidR="00695A57">
        <w:rPr>
          <w:rFonts w:asciiTheme="minorHAnsi" w:hAnsiTheme="minorHAnsi" w:cstheme="minorHAnsi" w:hint="eastAsia"/>
          <w:szCs w:val="24"/>
          <w:lang w:eastAsia="zh-CN"/>
        </w:rPr>
        <w:t>号决定。</w:t>
      </w:r>
    </w:p>
    <w:p w14:paraId="4E94F7A9" w14:textId="73702095"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2.3</w:t>
      </w:r>
      <w:r w:rsidRPr="00DC1B20">
        <w:rPr>
          <w:rFonts w:asciiTheme="minorHAnsi" w:hAnsiTheme="minorHAnsi" w:cstheme="minorHAnsi"/>
          <w:szCs w:val="24"/>
          <w:lang w:eastAsia="zh-CN"/>
        </w:rPr>
        <w:tab/>
      </w:r>
      <w:r w:rsidR="00695A57">
        <w:rPr>
          <w:rFonts w:asciiTheme="minorHAnsi" w:hAnsiTheme="minorHAnsi" w:cstheme="minorHAnsi" w:hint="eastAsia"/>
          <w:szCs w:val="24"/>
          <w:lang w:eastAsia="zh-CN"/>
        </w:rPr>
        <w:t>委员会做出决定，建议</w:t>
      </w:r>
      <w:r w:rsidR="00695A57" w:rsidRPr="00695A57">
        <w:rPr>
          <w:rFonts w:asciiTheme="minorHAnsi" w:hAnsiTheme="minorHAnsi" w:cstheme="minorHAnsi" w:hint="eastAsia"/>
          <w:szCs w:val="24"/>
          <w:lang w:eastAsia="zh-CN"/>
        </w:rPr>
        <w:t>废止</w:t>
      </w:r>
      <w:r w:rsidR="00695A57">
        <w:rPr>
          <w:rFonts w:asciiTheme="minorHAnsi" w:hAnsiTheme="minorHAnsi" w:cstheme="minorHAnsi" w:hint="eastAsia"/>
          <w:szCs w:val="24"/>
          <w:lang w:eastAsia="zh-CN"/>
        </w:rPr>
        <w:t>有关</w:t>
      </w:r>
      <w:r w:rsidR="00695A57" w:rsidRPr="00695A57">
        <w:rPr>
          <w:rFonts w:asciiTheme="minorHAnsi" w:hAnsiTheme="minorHAnsi" w:cstheme="minorHAnsi" w:hint="eastAsia"/>
          <w:szCs w:val="24"/>
          <w:lang w:eastAsia="zh-CN"/>
        </w:rPr>
        <w:t>国际电联电信展会活动</w:t>
      </w:r>
      <w:r w:rsidR="00695A57">
        <w:rPr>
          <w:rFonts w:asciiTheme="minorHAnsi" w:hAnsiTheme="minorHAnsi" w:cstheme="minorHAnsi" w:hint="eastAsia"/>
          <w:szCs w:val="24"/>
          <w:lang w:eastAsia="zh-CN"/>
        </w:rPr>
        <w:t>的第</w:t>
      </w:r>
      <w:r w:rsidR="00695A57" w:rsidRPr="00DC1B20">
        <w:rPr>
          <w:rFonts w:asciiTheme="minorHAnsi" w:hAnsiTheme="minorHAnsi" w:cstheme="minorHAnsi"/>
          <w:szCs w:val="24"/>
          <w:lang w:eastAsia="zh-CN"/>
        </w:rPr>
        <w:t>11</w:t>
      </w:r>
      <w:r w:rsidR="00695A57">
        <w:rPr>
          <w:rFonts w:asciiTheme="minorHAnsi" w:hAnsiTheme="minorHAnsi" w:cstheme="minorHAnsi" w:hint="eastAsia"/>
          <w:szCs w:val="24"/>
          <w:lang w:eastAsia="zh-CN"/>
        </w:rPr>
        <w:t>号决议（</w:t>
      </w:r>
      <w:r w:rsidR="00695A57" w:rsidRPr="00695A57">
        <w:rPr>
          <w:rFonts w:asciiTheme="minorHAnsi" w:hAnsiTheme="minorHAnsi" w:cstheme="minorHAnsi" w:hint="eastAsia"/>
          <w:szCs w:val="24"/>
          <w:lang w:eastAsia="zh-CN"/>
        </w:rPr>
        <w:t>2018</w:t>
      </w:r>
      <w:r w:rsidR="00695A57" w:rsidRPr="00695A57">
        <w:rPr>
          <w:rFonts w:asciiTheme="minorHAnsi" w:hAnsiTheme="minorHAnsi" w:cstheme="minorHAnsi" w:hint="eastAsia"/>
          <w:szCs w:val="24"/>
          <w:lang w:eastAsia="zh-CN"/>
        </w:rPr>
        <w:t>年，迪拜，修订版</w:t>
      </w:r>
      <w:r w:rsidR="00695A57">
        <w:rPr>
          <w:rFonts w:asciiTheme="minorHAnsi" w:hAnsiTheme="minorHAnsi" w:cstheme="minorHAnsi" w:hint="eastAsia"/>
          <w:szCs w:val="24"/>
          <w:lang w:eastAsia="zh-CN"/>
        </w:rPr>
        <w:t>），因此，全体会议责成理事会在其</w:t>
      </w:r>
      <w:r w:rsidR="00695A57" w:rsidRPr="00695A57">
        <w:rPr>
          <w:rFonts w:asciiTheme="minorHAnsi" w:hAnsiTheme="minorHAnsi" w:cstheme="minorHAnsi" w:hint="eastAsia"/>
          <w:szCs w:val="24"/>
          <w:lang w:eastAsia="zh-CN"/>
        </w:rPr>
        <w:t>例会</w:t>
      </w:r>
      <w:r w:rsidR="00695A57">
        <w:rPr>
          <w:rFonts w:asciiTheme="minorHAnsi" w:hAnsiTheme="minorHAnsi" w:cstheme="minorHAnsi" w:hint="eastAsia"/>
          <w:szCs w:val="24"/>
          <w:lang w:eastAsia="zh-CN"/>
        </w:rPr>
        <w:t>上</w:t>
      </w:r>
      <w:r w:rsidR="00695A57" w:rsidRPr="00695A57">
        <w:rPr>
          <w:rFonts w:asciiTheme="minorHAnsi" w:hAnsiTheme="minorHAnsi" w:cstheme="minorHAnsi" w:hint="eastAsia"/>
          <w:szCs w:val="24"/>
          <w:lang w:eastAsia="zh-CN"/>
        </w:rPr>
        <w:t>将电信展周转资本基金的余额转入信息通信技术发展基金</w:t>
      </w:r>
      <w:r w:rsidR="00695A57">
        <w:rPr>
          <w:rFonts w:asciiTheme="minorHAnsi" w:hAnsiTheme="minorHAnsi" w:cstheme="minorHAnsi" w:hint="eastAsia"/>
          <w:szCs w:val="24"/>
          <w:lang w:eastAsia="zh-CN"/>
        </w:rPr>
        <w:t>，并责成秘书长和各局主任</w:t>
      </w:r>
      <w:r w:rsidR="00695A57" w:rsidRPr="00695A57">
        <w:rPr>
          <w:rFonts w:asciiTheme="minorHAnsi" w:hAnsiTheme="minorHAnsi" w:cstheme="minorHAnsi" w:hint="eastAsia"/>
          <w:szCs w:val="24"/>
          <w:lang w:eastAsia="zh-CN"/>
        </w:rPr>
        <w:t>继续制定举措，鼓励、</w:t>
      </w:r>
      <w:r w:rsidR="00712977">
        <w:rPr>
          <w:rFonts w:asciiTheme="minorHAnsi" w:hAnsiTheme="minorHAnsi" w:cstheme="minorHAnsi" w:hint="eastAsia"/>
          <w:szCs w:val="24"/>
          <w:lang w:eastAsia="zh-CN"/>
        </w:rPr>
        <w:t>增加</w:t>
      </w:r>
      <w:r w:rsidR="00695A57" w:rsidRPr="00695A57">
        <w:rPr>
          <w:rFonts w:asciiTheme="minorHAnsi" w:hAnsiTheme="minorHAnsi" w:cstheme="minorHAnsi" w:hint="eastAsia"/>
          <w:szCs w:val="24"/>
          <w:lang w:eastAsia="zh-CN"/>
        </w:rPr>
        <w:t>并促进中小企业（</w:t>
      </w:r>
      <w:r w:rsidR="00695A57" w:rsidRPr="00695A57">
        <w:rPr>
          <w:rFonts w:asciiTheme="minorHAnsi" w:hAnsiTheme="minorHAnsi" w:cstheme="minorHAnsi" w:hint="eastAsia"/>
          <w:szCs w:val="24"/>
          <w:lang w:eastAsia="zh-CN"/>
        </w:rPr>
        <w:t>SME</w:t>
      </w:r>
      <w:r w:rsidR="00695A57" w:rsidRPr="00695A57">
        <w:rPr>
          <w:rFonts w:asciiTheme="minorHAnsi" w:hAnsiTheme="minorHAnsi" w:cstheme="minorHAnsi" w:hint="eastAsia"/>
          <w:szCs w:val="24"/>
          <w:lang w:eastAsia="zh-CN"/>
        </w:rPr>
        <w:t>）和所有其他利益攸关方参与</w:t>
      </w:r>
      <w:r w:rsidR="003D05AF" w:rsidRPr="00695A57">
        <w:rPr>
          <w:rFonts w:asciiTheme="minorHAnsi" w:hAnsiTheme="minorHAnsi" w:cstheme="minorHAnsi" w:hint="eastAsia"/>
          <w:szCs w:val="24"/>
          <w:lang w:eastAsia="zh-CN"/>
        </w:rPr>
        <w:t>国际电联</w:t>
      </w:r>
      <w:r w:rsidR="00712977">
        <w:rPr>
          <w:rFonts w:asciiTheme="minorHAnsi" w:hAnsiTheme="minorHAnsi" w:cstheme="minorHAnsi" w:hint="eastAsia"/>
          <w:szCs w:val="24"/>
          <w:lang w:eastAsia="zh-CN"/>
        </w:rPr>
        <w:t>的</w:t>
      </w:r>
      <w:r w:rsidR="003D05AF" w:rsidRPr="00695A57">
        <w:rPr>
          <w:rFonts w:asciiTheme="minorHAnsi" w:hAnsiTheme="minorHAnsi" w:cstheme="minorHAnsi" w:hint="eastAsia"/>
          <w:szCs w:val="24"/>
          <w:lang w:eastAsia="zh-CN"/>
        </w:rPr>
        <w:t>重大活动和论坛</w:t>
      </w:r>
      <w:r w:rsidR="003D05AF">
        <w:rPr>
          <w:rFonts w:asciiTheme="minorHAnsi" w:hAnsiTheme="minorHAnsi" w:cstheme="minorHAnsi" w:hint="eastAsia"/>
          <w:szCs w:val="24"/>
          <w:lang w:eastAsia="zh-CN"/>
        </w:rPr>
        <w:t>。</w:t>
      </w:r>
    </w:p>
    <w:p w14:paraId="43EDF978" w14:textId="07F373B9" w:rsid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2.4</w:t>
      </w:r>
      <w:r w:rsidRPr="00DC1B20">
        <w:rPr>
          <w:rFonts w:asciiTheme="minorHAnsi" w:hAnsiTheme="minorHAnsi" w:cstheme="minorHAnsi"/>
          <w:szCs w:val="24"/>
          <w:lang w:eastAsia="zh-CN"/>
        </w:rPr>
        <w:tab/>
      </w:r>
      <w:r w:rsidR="003D05AF">
        <w:rPr>
          <w:rFonts w:asciiTheme="minorHAnsi" w:hAnsiTheme="minorHAnsi" w:cstheme="minorHAnsi" w:hint="eastAsia"/>
          <w:szCs w:val="24"/>
          <w:lang w:eastAsia="zh-CN"/>
        </w:rPr>
        <w:t>关于</w:t>
      </w:r>
      <w:r w:rsidR="003D05AF" w:rsidRPr="003D05AF">
        <w:rPr>
          <w:rFonts w:asciiTheme="minorHAnsi" w:hAnsiTheme="minorHAnsi" w:cstheme="minorHAnsi" w:hint="eastAsia"/>
          <w:szCs w:val="24"/>
          <w:lang w:eastAsia="zh-CN"/>
        </w:rPr>
        <w:t>协调国际电联三个部门工作的战略</w:t>
      </w:r>
      <w:r w:rsidR="003D05AF">
        <w:rPr>
          <w:rFonts w:asciiTheme="minorHAnsi" w:hAnsiTheme="minorHAnsi" w:cstheme="minorHAnsi" w:hint="eastAsia"/>
          <w:szCs w:val="24"/>
          <w:lang w:eastAsia="zh-CN"/>
        </w:rPr>
        <w:t>（</w:t>
      </w:r>
      <w:r w:rsidR="003D05AF" w:rsidRPr="003D05AF">
        <w:rPr>
          <w:rFonts w:asciiTheme="minorHAnsi" w:hAnsiTheme="minorHAnsi" w:cstheme="minorHAnsi" w:hint="eastAsia"/>
          <w:szCs w:val="24"/>
          <w:lang w:eastAsia="zh-CN"/>
        </w:rPr>
        <w:t>第</w:t>
      </w:r>
      <w:r w:rsidR="003D05AF" w:rsidRPr="00DC1B20">
        <w:rPr>
          <w:rFonts w:asciiTheme="minorHAnsi" w:hAnsiTheme="minorHAnsi" w:cstheme="minorHAnsi"/>
          <w:szCs w:val="24"/>
          <w:lang w:eastAsia="zh-CN"/>
        </w:rPr>
        <w:t>191</w:t>
      </w:r>
      <w:r w:rsidR="003D05AF" w:rsidRPr="003D05AF">
        <w:rPr>
          <w:rFonts w:asciiTheme="minorHAnsi" w:hAnsiTheme="minorHAnsi" w:cstheme="minorHAnsi" w:hint="eastAsia"/>
          <w:szCs w:val="24"/>
          <w:lang w:eastAsia="zh-CN"/>
        </w:rPr>
        <w:t>号决议（</w:t>
      </w:r>
      <w:r w:rsidR="003D05AF" w:rsidRPr="00DC1B20">
        <w:rPr>
          <w:rFonts w:asciiTheme="minorHAnsi" w:hAnsiTheme="minorHAnsi" w:cstheme="minorHAnsi"/>
          <w:szCs w:val="24"/>
          <w:lang w:eastAsia="zh-CN"/>
        </w:rPr>
        <w:t>2018</w:t>
      </w:r>
      <w:r w:rsidR="003D05AF" w:rsidRPr="003D05AF">
        <w:rPr>
          <w:rFonts w:asciiTheme="minorHAnsi" w:hAnsiTheme="minorHAnsi" w:cstheme="minorHAnsi" w:hint="eastAsia"/>
          <w:szCs w:val="24"/>
          <w:lang w:eastAsia="zh-CN"/>
        </w:rPr>
        <w:t>年，</w:t>
      </w:r>
      <w:r w:rsidR="003D05AF" w:rsidRPr="00695A57">
        <w:rPr>
          <w:rFonts w:asciiTheme="minorHAnsi" w:hAnsiTheme="minorHAnsi" w:cstheme="minorHAnsi" w:hint="eastAsia"/>
          <w:szCs w:val="24"/>
          <w:lang w:eastAsia="zh-CN"/>
        </w:rPr>
        <w:t>迪拜，修订版</w:t>
      </w:r>
      <w:r w:rsidR="003D05AF" w:rsidRPr="003D05AF">
        <w:rPr>
          <w:rFonts w:asciiTheme="minorHAnsi" w:hAnsiTheme="minorHAnsi" w:cstheme="minorHAnsi" w:hint="eastAsia"/>
          <w:szCs w:val="24"/>
          <w:lang w:eastAsia="zh-CN"/>
        </w:rPr>
        <w:t>）</w:t>
      </w:r>
      <w:r w:rsidR="003D05AF">
        <w:rPr>
          <w:rFonts w:asciiTheme="minorHAnsi" w:hAnsiTheme="minorHAnsi" w:cstheme="minorHAnsi" w:hint="eastAsia"/>
          <w:szCs w:val="24"/>
          <w:lang w:eastAsia="zh-CN"/>
        </w:rPr>
        <w:t>的修订）</w:t>
      </w:r>
      <w:r w:rsidR="00712977">
        <w:rPr>
          <w:rFonts w:asciiTheme="minorHAnsi" w:hAnsiTheme="minorHAnsi" w:cstheme="minorHAnsi" w:hint="eastAsia"/>
          <w:szCs w:val="24"/>
          <w:lang w:eastAsia="zh-CN"/>
        </w:rPr>
        <w:t>，</w:t>
      </w:r>
      <w:r w:rsidR="00712977" w:rsidRPr="00296A14">
        <w:rPr>
          <w:rFonts w:asciiTheme="minorHAnsi" w:hAnsiTheme="minorHAnsi" w:cstheme="minorHAnsi" w:hint="eastAsia"/>
          <w:szCs w:val="24"/>
          <w:lang w:eastAsia="zh-CN"/>
        </w:rPr>
        <w:t>一致同意</w:t>
      </w:r>
      <w:r w:rsidR="003D05AF">
        <w:rPr>
          <w:rFonts w:asciiTheme="minorHAnsi" w:hAnsiTheme="minorHAnsi" w:cstheme="minorHAnsi" w:hint="eastAsia"/>
          <w:szCs w:val="24"/>
          <w:lang w:eastAsia="zh-CN"/>
        </w:rPr>
        <w:t>将以下建议纳入全体会议的</w:t>
      </w:r>
      <w:r w:rsidR="003D05AF" w:rsidRPr="003D05AF">
        <w:rPr>
          <w:rFonts w:asciiTheme="minorHAnsi" w:hAnsiTheme="minorHAnsi" w:cstheme="minorHAnsi" w:hint="eastAsia"/>
          <w:szCs w:val="24"/>
          <w:lang w:eastAsia="zh-CN"/>
        </w:rPr>
        <w:t>会议记录</w:t>
      </w:r>
      <w:r w:rsidR="003D05AF">
        <w:rPr>
          <w:rFonts w:asciiTheme="minorHAnsi" w:hAnsiTheme="minorHAnsi" w:cstheme="minorHAnsi" w:hint="eastAsia"/>
          <w:szCs w:val="24"/>
          <w:lang w:eastAsia="zh-CN"/>
        </w:rPr>
        <w:t>中</w:t>
      </w:r>
      <w:r w:rsidR="00712977">
        <w:rPr>
          <w:rFonts w:asciiTheme="minorHAnsi" w:hAnsiTheme="minorHAnsi" w:cstheme="minorHAnsi" w:hint="eastAsia"/>
          <w:szCs w:val="24"/>
          <w:lang w:eastAsia="zh-CN"/>
        </w:rPr>
        <w:t>：</w:t>
      </w:r>
    </w:p>
    <w:p w14:paraId="51824EF8" w14:textId="3165E81F" w:rsidR="007855B5" w:rsidRDefault="00712977" w:rsidP="007D1937">
      <w:pPr>
        <w:tabs>
          <w:tab w:val="clear" w:pos="567"/>
          <w:tab w:val="clear" w:pos="1134"/>
          <w:tab w:val="clear" w:pos="1701"/>
          <w:tab w:val="clear" w:pos="2268"/>
          <w:tab w:val="clear" w:pos="2835"/>
        </w:tabs>
        <w:snapToGrid w:val="0"/>
        <w:spacing w:after="120"/>
        <w:ind w:left="720"/>
        <w:rPr>
          <w:rFonts w:asciiTheme="minorHAnsi" w:hAnsiTheme="minorHAnsi" w:cstheme="minorHAnsi"/>
          <w:szCs w:val="24"/>
          <w:lang w:eastAsia="zh-CN"/>
        </w:rPr>
      </w:pPr>
      <w:r>
        <w:rPr>
          <w:rFonts w:asciiTheme="minorHAnsi" w:hAnsiTheme="minorHAnsi" w:cstheme="minorHAnsi" w:hint="eastAsia"/>
          <w:szCs w:val="24"/>
          <w:lang w:eastAsia="zh-CN"/>
        </w:rPr>
        <w:lastRenderedPageBreak/>
        <w:t>“</w:t>
      </w:r>
      <w:r w:rsidRPr="007D1937">
        <w:rPr>
          <w:rFonts w:asciiTheme="minorHAnsi" w:hAnsiTheme="minorHAnsi" w:cstheme="minorHAnsi" w:hint="eastAsia"/>
          <w:szCs w:val="24"/>
          <w:lang w:eastAsia="zh-CN"/>
        </w:rPr>
        <w:t>第</w:t>
      </w:r>
      <w:r w:rsidRPr="007D1937">
        <w:rPr>
          <w:rFonts w:asciiTheme="minorHAnsi" w:hAnsiTheme="minorHAnsi" w:cstheme="minorHAnsi" w:hint="eastAsia"/>
          <w:szCs w:val="24"/>
          <w:lang w:eastAsia="zh-CN"/>
        </w:rPr>
        <w:t>6</w:t>
      </w:r>
      <w:r w:rsidRPr="007D1937">
        <w:rPr>
          <w:rFonts w:asciiTheme="minorHAnsi" w:hAnsiTheme="minorHAnsi" w:cstheme="minorHAnsi" w:hint="eastAsia"/>
          <w:szCs w:val="24"/>
          <w:lang w:eastAsia="zh-CN"/>
        </w:rPr>
        <w:t>委员会建议全体会议责成秘书长与各局主任协调</w:t>
      </w:r>
      <w:r>
        <w:rPr>
          <w:rFonts w:asciiTheme="minorHAnsi" w:hAnsiTheme="minorHAnsi" w:cstheme="minorHAnsi" w:hint="eastAsia"/>
          <w:szCs w:val="24"/>
          <w:lang w:eastAsia="zh-CN"/>
        </w:rPr>
        <w:t>开展工作</w:t>
      </w:r>
      <w:r w:rsidRPr="007D1937">
        <w:rPr>
          <w:rFonts w:asciiTheme="minorHAnsi" w:hAnsiTheme="minorHAnsi" w:cstheme="minorHAnsi" w:hint="eastAsia"/>
          <w:szCs w:val="24"/>
          <w:lang w:eastAsia="zh-CN"/>
        </w:rPr>
        <w:t>，向理事会</w:t>
      </w:r>
      <w:r w:rsidRPr="007D1937">
        <w:rPr>
          <w:rFonts w:asciiTheme="minorHAnsi" w:hAnsiTheme="minorHAnsi" w:cstheme="minorHAnsi" w:hint="eastAsia"/>
          <w:szCs w:val="24"/>
          <w:lang w:eastAsia="zh-CN"/>
        </w:rPr>
        <w:t>2024</w:t>
      </w:r>
      <w:r w:rsidRPr="007D1937">
        <w:rPr>
          <w:rFonts w:asciiTheme="minorHAnsi" w:hAnsiTheme="minorHAnsi" w:cstheme="minorHAnsi" w:hint="eastAsia"/>
          <w:szCs w:val="24"/>
          <w:lang w:eastAsia="zh-CN"/>
        </w:rPr>
        <w:t>年会议提交一份关于‘国际电联是一家’概念落实情况的报告</w:t>
      </w:r>
      <w:r>
        <w:rPr>
          <w:rFonts w:asciiTheme="minorHAnsi" w:hAnsiTheme="minorHAnsi" w:cstheme="minorHAnsi" w:hint="eastAsia"/>
          <w:szCs w:val="24"/>
          <w:lang w:eastAsia="zh-CN"/>
        </w:rPr>
        <w:t>，</w:t>
      </w:r>
      <w:r w:rsidRPr="007D1937">
        <w:rPr>
          <w:rFonts w:asciiTheme="minorHAnsi" w:hAnsiTheme="minorHAnsi" w:cstheme="minorHAnsi" w:hint="eastAsia"/>
          <w:szCs w:val="24"/>
          <w:lang w:eastAsia="zh-CN"/>
        </w:rPr>
        <w:t>责成理事会评估秘书长的报告并向下一届全权代表大会报告‘国际电联是一家’</w:t>
      </w:r>
      <w:r>
        <w:rPr>
          <w:rFonts w:asciiTheme="minorHAnsi" w:hAnsiTheme="minorHAnsi" w:cstheme="minorHAnsi" w:hint="eastAsia"/>
          <w:szCs w:val="24"/>
          <w:lang w:eastAsia="zh-CN"/>
        </w:rPr>
        <w:t>概念</w:t>
      </w:r>
      <w:r w:rsidRPr="007D1937">
        <w:rPr>
          <w:rFonts w:asciiTheme="minorHAnsi" w:hAnsiTheme="minorHAnsi" w:cstheme="minorHAnsi" w:hint="eastAsia"/>
          <w:szCs w:val="24"/>
          <w:lang w:eastAsia="zh-CN"/>
        </w:rPr>
        <w:t>的落实情况，尤其</w:t>
      </w:r>
      <w:r w:rsidR="000E7E00">
        <w:rPr>
          <w:rFonts w:asciiTheme="minorHAnsi" w:hAnsiTheme="minorHAnsi" w:cstheme="minorHAnsi" w:hint="eastAsia"/>
          <w:szCs w:val="24"/>
          <w:lang w:eastAsia="zh-CN"/>
        </w:rPr>
        <w:t>要</w:t>
      </w:r>
      <w:r>
        <w:rPr>
          <w:rFonts w:asciiTheme="minorHAnsi" w:hAnsiTheme="minorHAnsi" w:cstheme="minorHAnsi" w:hint="eastAsia"/>
          <w:szCs w:val="24"/>
          <w:lang w:eastAsia="zh-CN"/>
        </w:rPr>
        <w:t>包括</w:t>
      </w:r>
      <w:r w:rsidRPr="007D1937">
        <w:rPr>
          <w:rFonts w:asciiTheme="minorHAnsi" w:hAnsiTheme="minorHAnsi" w:cstheme="minorHAnsi" w:hint="eastAsia"/>
          <w:szCs w:val="24"/>
          <w:lang w:eastAsia="zh-CN"/>
        </w:rPr>
        <w:t>区域代表处和地区办事处的活动。</w:t>
      </w:r>
      <w:r>
        <w:rPr>
          <w:rFonts w:asciiTheme="minorHAnsi" w:hAnsiTheme="minorHAnsi" w:cstheme="minorHAnsi" w:hint="eastAsia"/>
          <w:szCs w:val="24"/>
          <w:lang w:eastAsia="zh-CN"/>
        </w:rPr>
        <w:t>”</w:t>
      </w:r>
    </w:p>
    <w:p w14:paraId="3745B369" w14:textId="38C5FB65" w:rsidR="00DC1B20" w:rsidRPr="00DC1B20" w:rsidRDefault="00DC1B20" w:rsidP="003D05AF">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2.5</w:t>
      </w:r>
      <w:r w:rsidRPr="00DC1B20">
        <w:rPr>
          <w:rFonts w:asciiTheme="minorHAnsi" w:hAnsiTheme="minorHAnsi" w:cstheme="minorHAnsi"/>
          <w:szCs w:val="24"/>
          <w:lang w:eastAsia="zh-CN"/>
        </w:rPr>
        <w:tab/>
      </w:r>
      <w:r w:rsidR="003D05AF">
        <w:rPr>
          <w:rFonts w:asciiTheme="minorHAnsi" w:hAnsiTheme="minorHAnsi" w:cstheme="minorHAnsi" w:hint="eastAsia"/>
          <w:szCs w:val="24"/>
          <w:lang w:eastAsia="zh-CN"/>
        </w:rPr>
        <w:t>委员会未能就有关在</w:t>
      </w:r>
      <w:r w:rsidR="00905CE0" w:rsidRPr="00905CE0">
        <w:rPr>
          <w:rFonts w:asciiTheme="minorHAnsi" w:hAnsiTheme="minorHAnsi" w:cstheme="minorHAnsi" w:hint="eastAsia"/>
          <w:szCs w:val="24"/>
          <w:lang w:eastAsia="zh-CN"/>
        </w:rPr>
        <w:t>国际电联</w:t>
      </w:r>
      <w:r w:rsidR="00480AB1">
        <w:rPr>
          <w:rFonts w:asciiTheme="minorHAnsi" w:hAnsiTheme="minorHAnsi" w:cstheme="minorHAnsi" w:hint="eastAsia"/>
          <w:szCs w:val="24"/>
          <w:lang w:eastAsia="zh-CN"/>
        </w:rPr>
        <w:t>重要</w:t>
      </w:r>
      <w:r w:rsidR="00905CE0" w:rsidRPr="00905CE0">
        <w:rPr>
          <w:rFonts w:asciiTheme="minorHAnsi" w:hAnsiTheme="minorHAnsi" w:cstheme="minorHAnsi" w:hint="eastAsia"/>
          <w:szCs w:val="24"/>
          <w:lang w:eastAsia="zh-CN"/>
        </w:rPr>
        <w:t>大会</w:t>
      </w:r>
      <w:r w:rsidR="003D05AF">
        <w:rPr>
          <w:rFonts w:asciiTheme="minorHAnsi" w:hAnsiTheme="minorHAnsi" w:cstheme="minorHAnsi" w:hint="eastAsia"/>
          <w:szCs w:val="24"/>
          <w:lang w:eastAsia="zh-CN"/>
        </w:rPr>
        <w:t>或</w:t>
      </w:r>
      <w:r w:rsidR="00905CE0" w:rsidRPr="00905CE0">
        <w:rPr>
          <w:rFonts w:asciiTheme="minorHAnsi" w:hAnsiTheme="minorHAnsi" w:cstheme="minorHAnsi" w:hint="eastAsia"/>
          <w:szCs w:val="24"/>
          <w:lang w:eastAsia="zh-CN"/>
        </w:rPr>
        <w:t>全会</w:t>
      </w:r>
      <w:r w:rsidR="003D05AF">
        <w:rPr>
          <w:rFonts w:asciiTheme="minorHAnsi" w:hAnsiTheme="minorHAnsi" w:cstheme="minorHAnsi" w:hint="eastAsia"/>
          <w:szCs w:val="24"/>
          <w:lang w:eastAsia="zh-CN"/>
        </w:rPr>
        <w:t>期间</w:t>
      </w:r>
      <w:r w:rsidR="00480AB1">
        <w:rPr>
          <w:rFonts w:asciiTheme="minorHAnsi" w:hAnsiTheme="minorHAnsi" w:cstheme="minorHAnsi" w:hint="eastAsia"/>
          <w:szCs w:val="24"/>
          <w:lang w:eastAsia="zh-CN"/>
        </w:rPr>
        <w:t>举办</w:t>
      </w:r>
      <w:r w:rsidR="00905CE0" w:rsidRPr="00905CE0">
        <w:rPr>
          <w:rFonts w:asciiTheme="minorHAnsi" w:hAnsiTheme="minorHAnsi" w:cstheme="minorHAnsi" w:hint="eastAsia"/>
          <w:szCs w:val="24"/>
          <w:lang w:eastAsia="zh-CN"/>
        </w:rPr>
        <w:t>会外活动</w:t>
      </w:r>
      <w:r w:rsidR="003D05AF">
        <w:rPr>
          <w:rFonts w:asciiTheme="minorHAnsi" w:hAnsiTheme="minorHAnsi" w:cstheme="minorHAnsi" w:hint="eastAsia"/>
          <w:szCs w:val="24"/>
          <w:lang w:eastAsia="zh-CN"/>
        </w:rPr>
        <w:t>的新决议达成一致意见</w:t>
      </w:r>
      <w:r w:rsidR="00480AB1">
        <w:rPr>
          <w:rFonts w:asciiTheme="minorHAnsi" w:hAnsiTheme="minorHAnsi" w:cstheme="minorHAnsi" w:hint="eastAsia"/>
          <w:szCs w:val="24"/>
          <w:lang w:eastAsia="zh-CN"/>
        </w:rPr>
        <w:t>，</w:t>
      </w:r>
      <w:r w:rsidR="003D05AF">
        <w:rPr>
          <w:rFonts w:asciiTheme="minorHAnsi" w:hAnsiTheme="minorHAnsi" w:cstheme="minorHAnsi" w:hint="eastAsia"/>
          <w:szCs w:val="24"/>
          <w:lang w:eastAsia="zh-CN"/>
        </w:rPr>
        <w:t>建议全体会议通过以下</w:t>
      </w:r>
      <w:r w:rsidR="003D05AF" w:rsidRPr="003D05AF">
        <w:rPr>
          <w:rFonts w:asciiTheme="minorHAnsi" w:hAnsiTheme="minorHAnsi" w:cstheme="minorHAnsi" w:hint="eastAsia"/>
          <w:szCs w:val="24"/>
          <w:lang w:eastAsia="zh-CN"/>
        </w:rPr>
        <w:t>精心起草</w:t>
      </w:r>
      <w:r w:rsidR="003D05AF">
        <w:rPr>
          <w:rFonts w:asciiTheme="minorHAnsi" w:hAnsiTheme="minorHAnsi" w:cstheme="minorHAnsi" w:hint="eastAsia"/>
          <w:szCs w:val="24"/>
          <w:lang w:eastAsia="zh-CN"/>
        </w:rPr>
        <w:t>的案文：</w:t>
      </w:r>
    </w:p>
    <w:p w14:paraId="2062ED0B" w14:textId="77777777" w:rsidR="003D05AF" w:rsidRDefault="003D05AF" w:rsidP="003D05AF">
      <w:pPr>
        <w:tabs>
          <w:tab w:val="clear" w:pos="567"/>
          <w:tab w:val="left" w:pos="720"/>
        </w:tabs>
        <w:snapToGrid w:val="0"/>
        <w:spacing w:after="120"/>
        <w:ind w:left="720"/>
        <w:rPr>
          <w:rFonts w:asciiTheme="minorHAnsi" w:hAnsiTheme="minorHAnsi" w:cstheme="minorHAnsi"/>
          <w:szCs w:val="24"/>
          <w:lang w:eastAsia="zh-CN"/>
        </w:rPr>
      </w:pPr>
      <w:r>
        <w:rPr>
          <w:rFonts w:asciiTheme="minorHAnsi" w:hAnsiTheme="minorHAnsi" w:cstheme="minorHAnsi" w:hint="eastAsia"/>
          <w:szCs w:val="24"/>
          <w:lang w:eastAsia="zh-CN"/>
        </w:rPr>
        <w:t>“国际电联大会、全会或会议的输出成果中可能提及的会外活动输出文件（如有）须经出席这些大会、全会或会议的成员国同意或通过。”</w:t>
      </w:r>
    </w:p>
    <w:p w14:paraId="08008A8E" w14:textId="139D9C42"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2.6</w:t>
      </w:r>
      <w:r w:rsidRPr="00DC1B20">
        <w:rPr>
          <w:rFonts w:asciiTheme="minorHAnsi" w:hAnsiTheme="minorHAnsi" w:cstheme="minorHAnsi"/>
          <w:szCs w:val="24"/>
          <w:lang w:eastAsia="zh-CN"/>
        </w:rPr>
        <w:tab/>
      </w:r>
      <w:r w:rsidR="00A81D17">
        <w:rPr>
          <w:rFonts w:asciiTheme="minorHAnsi" w:hAnsiTheme="minorHAnsi" w:cstheme="minorHAnsi" w:hint="eastAsia"/>
          <w:szCs w:val="24"/>
          <w:lang w:eastAsia="zh-CN"/>
        </w:rPr>
        <w:t>由于委员会未能就第</w:t>
      </w:r>
      <w:r w:rsidR="00A81D17" w:rsidRPr="00DC1B20">
        <w:rPr>
          <w:rFonts w:asciiTheme="minorHAnsi" w:hAnsiTheme="minorHAnsi" w:cstheme="minorHAnsi"/>
          <w:szCs w:val="24"/>
          <w:lang w:eastAsia="zh-CN"/>
        </w:rPr>
        <w:t>2</w:t>
      </w:r>
      <w:r w:rsidR="00A81D17">
        <w:rPr>
          <w:rFonts w:asciiTheme="minorHAnsi" w:hAnsiTheme="minorHAnsi" w:cstheme="minorHAnsi" w:hint="eastAsia"/>
          <w:szCs w:val="24"/>
          <w:lang w:eastAsia="zh-CN"/>
        </w:rPr>
        <w:t>号决议</w:t>
      </w:r>
      <w:r w:rsidR="00A81D17" w:rsidRPr="003D05AF">
        <w:rPr>
          <w:rFonts w:asciiTheme="minorHAnsi" w:hAnsiTheme="minorHAnsi" w:cstheme="minorHAnsi" w:hint="eastAsia"/>
          <w:szCs w:val="24"/>
          <w:lang w:eastAsia="zh-CN"/>
        </w:rPr>
        <w:t>（</w:t>
      </w:r>
      <w:r w:rsidR="00A81D17" w:rsidRPr="00DC1B20">
        <w:rPr>
          <w:rFonts w:asciiTheme="minorHAnsi" w:hAnsiTheme="minorHAnsi" w:cstheme="minorHAnsi"/>
          <w:szCs w:val="24"/>
          <w:lang w:eastAsia="zh-CN"/>
        </w:rPr>
        <w:t>2018</w:t>
      </w:r>
      <w:r w:rsidR="00A81D17" w:rsidRPr="003D05AF">
        <w:rPr>
          <w:rFonts w:asciiTheme="minorHAnsi" w:hAnsiTheme="minorHAnsi" w:cstheme="minorHAnsi" w:hint="eastAsia"/>
          <w:szCs w:val="24"/>
          <w:lang w:eastAsia="zh-CN"/>
        </w:rPr>
        <w:t>年，</w:t>
      </w:r>
      <w:r w:rsidR="00A81D17" w:rsidRPr="00695A57">
        <w:rPr>
          <w:rFonts w:asciiTheme="minorHAnsi" w:hAnsiTheme="minorHAnsi" w:cstheme="minorHAnsi" w:hint="eastAsia"/>
          <w:szCs w:val="24"/>
          <w:lang w:eastAsia="zh-CN"/>
        </w:rPr>
        <w:t>迪拜，修订版</w:t>
      </w:r>
      <w:r w:rsidR="00A81D17" w:rsidRPr="003D05AF">
        <w:rPr>
          <w:rFonts w:asciiTheme="minorHAnsi" w:hAnsiTheme="minorHAnsi" w:cstheme="minorHAnsi" w:hint="eastAsia"/>
          <w:szCs w:val="24"/>
          <w:lang w:eastAsia="zh-CN"/>
        </w:rPr>
        <w:t>）</w:t>
      </w:r>
      <w:r w:rsidR="00A81D17">
        <w:rPr>
          <w:rFonts w:asciiTheme="minorHAnsi" w:hAnsiTheme="minorHAnsi" w:cstheme="minorHAnsi" w:hint="eastAsia"/>
          <w:szCs w:val="24"/>
          <w:lang w:eastAsia="zh-CN"/>
        </w:rPr>
        <w:t>和第</w:t>
      </w:r>
      <w:r w:rsidR="00A81D17" w:rsidRPr="00DC1B20">
        <w:rPr>
          <w:rFonts w:asciiTheme="minorHAnsi" w:hAnsiTheme="minorHAnsi" w:cstheme="minorHAnsi"/>
          <w:szCs w:val="24"/>
          <w:lang w:eastAsia="zh-CN"/>
        </w:rPr>
        <w:t>77</w:t>
      </w:r>
      <w:r w:rsidR="00A81D17">
        <w:rPr>
          <w:rFonts w:asciiTheme="minorHAnsi" w:hAnsiTheme="minorHAnsi" w:cstheme="minorHAnsi" w:hint="eastAsia"/>
          <w:szCs w:val="24"/>
          <w:lang w:eastAsia="zh-CN"/>
        </w:rPr>
        <w:t>号决议</w:t>
      </w:r>
      <w:r w:rsidR="00A81D17" w:rsidRPr="003D05AF">
        <w:rPr>
          <w:rFonts w:asciiTheme="minorHAnsi" w:hAnsiTheme="minorHAnsi" w:cstheme="minorHAnsi" w:hint="eastAsia"/>
          <w:szCs w:val="24"/>
          <w:lang w:eastAsia="zh-CN"/>
        </w:rPr>
        <w:t>（</w:t>
      </w:r>
      <w:r w:rsidR="00A81D17" w:rsidRPr="00DC1B20">
        <w:rPr>
          <w:rFonts w:asciiTheme="minorHAnsi" w:hAnsiTheme="minorHAnsi" w:cstheme="minorHAnsi"/>
          <w:szCs w:val="24"/>
          <w:lang w:eastAsia="zh-CN"/>
        </w:rPr>
        <w:t>2018</w:t>
      </w:r>
      <w:r w:rsidR="00A81D17" w:rsidRPr="003D05AF">
        <w:rPr>
          <w:rFonts w:asciiTheme="minorHAnsi" w:hAnsiTheme="minorHAnsi" w:cstheme="minorHAnsi" w:hint="eastAsia"/>
          <w:szCs w:val="24"/>
          <w:lang w:eastAsia="zh-CN"/>
        </w:rPr>
        <w:t>年，</w:t>
      </w:r>
      <w:r w:rsidR="00A81D17" w:rsidRPr="00695A57">
        <w:rPr>
          <w:rFonts w:asciiTheme="minorHAnsi" w:hAnsiTheme="minorHAnsi" w:cstheme="minorHAnsi" w:hint="eastAsia"/>
          <w:szCs w:val="24"/>
          <w:lang w:eastAsia="zh-CN"/>
        </w:rPr>
        <w:t>迪拜，修订版</w:t>
      </w:r>
      <w:r w:rsidR="00A81D17" w:rsidRPr="003D05AF">
        <w:rPr>
          <w:rFonts w:asciiTheme="minorHAnsi" w:hAnsiTheme="minorHAnsi" w:cstheme="minorHAnsi" w:hint="eastAsia"/>
          <w:szCs w:val="24"/>
          <w:lang w:eastAsia="zh-CN"/>
        </w:rPr>
        <w:t>）</w:t>
      </w:r>
      <w:r w:rsidR="00A81D17">
        <w:rPr>
          <w:rFonts w:asciiTheme="minorHAnsi" w:hAnsiTheme="minorHAnsi" w:cstheme="minorHAnsi" w:hint="eastAsia"/>
          <w:szCs w:val="24"/>
          <w:lang w:eastAsia="zh-CN"/>
        </w:rPr>
        <w:t>的修订措辞达成一致，</w:t>
      </w:r>
      <w:r w:rsidR="00D52D7B">
        <w:rPr>
          <w:rFonts w:asciiTheme="minorHAnsi" w:hAnsiTheme="minorHAnsi" w:cstheme="minorHAnsi" w:hint="eastAsia"/>
          <w:szCs w:val="24"/>
          <w:lang w:eastAsia="zh-CN"/>
        </w:rPr>
        <w:t>对于</w:t>
      </w:r>
      <w:r w:rsidR="00F34E35" w:rsidRPr="00F34E35">
        <w:rPr>
          <w:rFonts w:asciiTheme="minorHAnsi" w:hAnsiTheme="minorHAnsi" w:cstheme="minorHAnsi" w:hint="eastAsia"/>
          <w:szCs w:val="24"/>
          <w:lang w:eastAsia="zh-CN"/>
        </w:rPr>
        <w:t>世界电信</w:t>
      </w:r>
      <w:r w:rsidR="004D7B7C" w:rsidRPr="004D7B7C">
        <w:rPr>
          <w:rFonts w:asciiTheme="minorHAnsi" w:hAnsiTheme="minorHAnsi" w:cstheme="minorHAnsi" w:hint="eastAsia"/>
          <w:szCs w:val="24"/>
          <w:lang w:eastAsia="zh-CN"/>
        </w:rPr>
        <w:t>/</w:t>
      </w:r>
      <w:r w:rsidR="004D7B7C" w:rsidRPr="004D7B7C">
        <w:rPr>
          <w:rFonts w:asciiTheme="minorHAnsi" w:hAnsiTheme="minorHAnsi" w:cstheme="minorHAnsi" w:hint="eastAsia"/>
          <w:szCs w:val="24"/>
          <w:lang w:eastAsia="zh-CN"/>
        </w:rPr>
        <w:t>信息通信技术</w:t>
      </w:r>
      <w:r w:rsidR="00F34E35" w:rsidRPr="00F34E35">
        <w:rPr>
          <w:rFonts w:asciiTheme="minorHAnsi" w:hAnsiTheme="minorHAnsi" w:cstheme="minorHAnsi" w:hint="eastAsia"/>
          <w:szCs w:val="24"/>
          <w:lang w:eastAsia="zh-CN"/>
        </w:rPr>
        <w:t>政策论坛</w:t>
      </w:r>
      <w:r w:rsidR="00480AB1">
        <w:rPr>
          <w:rFonts w:asciiTheme="minorHAnsi" w:hAnsiTheme="minorHAnsi" w:cstheme="minorHAnsi" w:hint="eastAsia"/>
          <w:szCs w:val="24"/>
          <w:lang w:eastAsia="zh-CN"/>
        </w:rPr>
        <w:t>（</w:t>
      </w:r>
      <w:r w:rsidR="00480AB1" w:rsidRPr="00DC1B20">
        <w:rPr>
          <w:rFonts w:asciiTheme="minorHAnsi" w:hAnsiTheme="minorHAnsi" w:cstheme="minorHAnsi"/>
          <w:szCs w:val="24"/>
          <w:lang w:eastAsia="zh-CN"/>
        </w:rPr>
        <w:t>WTPF</w:t>
      </w:r>
      <w:r w:rsidR="00480AB1">
        <w:rPr>
          <w:rFonts w:asciiTheme="minorHAnsi" w:hAnsiTheme="minorHAnsi" w:cstheme="minorHAnsi" w:hint="eastAsia"/>
          <w:szCs w:val="24"/>
          <w:lang w:eastAsia="zh-CN"/>
        </w:rPr>
        <w:t>）</w:t>
      </w:r>
      <w:r w:rsidR="00F34E35">
        <w:rPr>
          <w:rFonts w:asciiTheme="minorHAnsi" w:hAnsiTheme="minorHAnsi" w:cstheme="minorHAnsi" w:hint="eastAsia"/>
          <w:szCs w:val="24"/>
          <w:lang w:eastAsia="zh-CN"/>
        </w:rPr>
        <w:t>的时间安排</w:t>
      </w:r>
      <w:r w:rsidR="004D7B7C">
        <w:rPr>
          <w:rFonts w:asciiTheme="minorHAnsi" w:hAnsiTheme="minorHAnsi" w:cstheme="minorHAnsi" w:hint="eastAsia"/>
          <w:szCs w:val="24"/>
          <w:lang w:eastAsia="zh-CN"/>
        </w:rPr>
        <w:t>存在分歧</w:t>
      </w:r>
      <w:r w:rsidR="00F34E35">
        <w:rPr>
          <w:rFonts w:asciiTheme="minorHAnsi" w:hAnsiTheme="minorHAnsi" w:cstheme="minorHAnsi" w:hint="eastAsia"/>
          <w:szCs w:val="24"/>
          <w:lang w:eastAsia="zh-CN"/>
        </w:rPr>
        <w:t>，这些案文将放在方括号内提交全体会议。</w:t>
      </w:r>
    </w:p>
    <w:p w14:paraId="17D02109" w14:textId="62E1EC08" w:rsidR="00DC1B20" w:rsidRPr="00F34E35"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2.7</w:t>
      </w:r>
      <w:r w:rsidRPr="00DC1B20">
        <w:rPr>
          <w:rFonts w:asciiTheme="minorHAnsi" w:hAnsiTheme="minorHAnsi" w:cstheme="minorHAnsi"/>
          <w:szCs w:val="24"/>
          <w:lang w:eastAsia="zh-CN"/>
        </w:rPr>
        <w:tab/>
      </w:r>
      <w:r w:rsidR="00F34E35">
        <w:rPr>
          <w:rFonts w:asciiTheme="minorHAnsi" w:hAnsiTheme="minorHAnsi" w:cstheme="minorHAnsi" w:hint="eastAsia"/>
          <w:szCs w:val="24"/>
          <w:lang w:eastAsia="zh-CN"/>
        </w:rPr>
        <w:t>她</w:t>
      </w:r>
      <w:r w:rsidR="004D7B7C">
        <w:rPr>
          <w:rFonts w:asciiTheme="minorHAnsi" w:hAnsiTheme="minorHAnsi" w:cstheme="minorHAnsi" w:hint="eastAsia"/>
          <w:szCs w:val="24"/>
          <w:lang w:eastAsia="zh-CN"/>
        </w:rPr>
        <w:t>对</w:t>
      </w:r>
      <w:r w:rsidR="00F34E35">
        <w:rPr>
          <w:rFonts w:asciiTheme="minorHAnsi" w:hAnsiTheme="minorHAnsi" w:cstheme="minorHAnsi" w:hint="eastAsia"/>
          <w:szCs w:val="24"/>
          <w:lang w:eastAsia="zh-CN"/>
        </w:rPr>
        <w:t>特设组</w:t>
      </w:r>
      <w:r w:rsidR="00F34E35">
        <w:rPr>
          <w:rFonts w:hint="eastAsia"/>
          <w:noProof/>
          <w:lang w:eastAsia="zh-CN"/>
        </w:rPr>
        <w:t>和起草小组的正副主席以及</w:t>
      </w:r>
      <w:r w:rsidR="004D7B7C">
        <w:rPr>
          <w:rFonts w:hint="eastAsia"/>
          <w:noProof/>
          <w:lang w:eastAsia="zh-CN"/>
        </w:rPr>
        <w:t>所有为</w:t>
      </w:r>
      <w:r w:rsidR="00F34E35">
        <w:rPr>
          <w:rFonts w:hint="eastAsia"/>
          <w:noProof/>
          <w:lang w:eastAsia="zh-CN"/>
        </w:rPr>
        <w:t>委员会</w:t>
      </w:r>
      <w:r w:rsidR="004D7B7C">
        <w:rPr>
          <w:rFonts w:hint="eastAsia"/>
          <w:noProof/>
          <w:lang w:eastAsia="zh-CN"/>
        </w:rPr>
        <w:t>的</w:t>
      </w:r>
      <w:r w:rsidR="00F34E35">
        <w:rPr>
          <w:rFonts w:hint="eastAsia"/>
          <w:noProof/>
          <w:lang w:eastAsia="zh-CN"/>
        </w:rPr>
        <w:t>工作</w:t>
      </w:r>
      <w:r w:rsidR="004D7B7C">
        <w:rPr>
          <w:rFonts w:hint="eastAsia"/>
          <w:noProof/>
          <w:lang w:eastAsia="zh-CN"/>
        </w:rPr>
        <w:t>提供便利</w:t>
      </w:r>
      <w:r w:rsidR="00F34E35">
        <w:rPr>
          <w:rFonts w:hint="eastAsia"/>
          <w:noProof/>
          <w:lang w:eastAsia="zh-CN"/>
        </w:rPr>
        <w:t>的</w:t>
      </w:r>
      <w:r w:rsidR="004D7B7C">
        <w:rPr>
          <w:rFonts w:hint="eastAsia"/>
          <w:noProof/>
          <w:lang w:eastAsia="zh-CN"/>
        </w:rPr>
        <w:t>人员表示感谢。</w:t>
      </w:r>
    </w:p>
    <w:p w14:paraId="269019A2" w14:textId="6ADB76A6"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2.8</w:t>
      </w:r>
      <w:r w:rsidRPr="00DC1B20">
        <w:rPr>
          <w:rFonts w:asciiTheme="minorHAnsi" w:hAnsiTheme="minorHAnsi" w:cstheme="minorHAnsi"/>
          <w:szCs w:val="24"/>
          <w:lang w:eastAsia="zh-CN"/>
        </w:rPr>
        <w:tab/>
      </w:r>
      <w:r w:rsidR="00F34E35">
        <w:rPr>
          <w:rFonts w:asciiTheme="minorHAnsi" w:hAnsiTheme="minorHAnsi" w:cstheme="minorHAnsi" w:hint="eastAsia"/>
          <w:szCs w:val="24"/>
          <w:lang w:eastAsia="zh-CN"/>
        </w:rPr>
        <w:t>第</w:t>
      </w:r>
      <w:r w:rsidR="00F34E35" w:rsidRPr="00DC1B20">
        <w:rPr>
          <w:rFonts w:asciiTheme="minorHAnsi" w:hAnsiTheme="minorHAnsi" w:cstheme="minorHAnsi"/>
          <w:szCs w:val="24"/>
          <w:lang w:eastAsia="zh-CN"/>
        </w:rPr>
        <w:t>6</w:t>
      </w:r>
      <w:r w:rsidR="00F34E35">
        <w:rPr>
          <w:rFonts w:asciiTheme="minorHAnsi" w:hAnsiTheme="minorHAnsi" w:cstheme="minorHAnsi" w:hint="eastAsia"/>
          <w:szCs w:val="24"/>
          <w:lang w:eastAsia="zh-CN"/>
        </w:rPr>
        <w:t>委员会主席的报告（</w:t>
      </w:r>
      <w:r w:rsidR="00F34E35" w:rsidRPr="00DC1B20">
        <w:rPr>
          <w:rFonts w:asciiTheme="minorHAnsi" w:hAnsiTheme="minorHAnsi" w:cstheme="minorHAnsi"/>
          <w:szCs w:val="24"/>
          <w:lang w:eastAsia="zh-CN"/>
        </w:rPr>
        <w:t>157</w:t>
      </w:r>
      <w:r w:rsidR="00F34E35">
        <w:rPr>
          <w:rFonts w:asciiTheme="minorHAnsi" w:hAnsiTheme="minorHAnsi" w:cstheme="minorHAnsi" w:hint="eastAsia"/>
          <w:szCs w:val="24"/>
          <w:lang w:eastAsia="zh-CN"/>
        </w:rPr>
        <w:t>号文件）被</w:t>
      </w:r>
      <w:r w:rsidR="00F34E35" w:rsidRPr="00F34E35">
        <w:rPr>
          <w:rFonts w:asciiTheme="minorHAnsi" w:hAnsiTheme="minorHAnsi" w:cstheme="minorHAnsi" w:hint="eastAsia"/>
          <w:b/>
          <w:bCs/>
          <w:szCs w:val="24"/>
          <w:lang w:eastAsia="zh-CN"/>
        </w:rPr>
        <w:t>记录在案</w:t>
      </w:r>
      <w:r w:rsidR="00F34E35">
        <w:rPr>
          <w:rFonts w:asciiTheme="minorHAnsi" w:hAnsiTheme="minorHAnsi" w:cstheme="minorHAnsi" w:hint="eastAsia"/>
          <w:szCs w:val="24"/>
          <w:lang w:eastAsia="zh-CN"/>
        </w:rPr>
        <w:t>。报告中的五项建议和全体会议</w:t>
      </w:r>
      <w:r w:rsidR="00F34E35" w:rsidRPr="00F34E35">
        <w:rPr>
          <w:rFonts w:asciiTheme="minorHAnsi" w:hAnsiTheme="minorHAnsi" w:cstheme="minorHAnsi" w:hint="eastAsia"/>
          <w:szCs w:val="24"/>
          <w:lang w:eastAsia="zh-CN"/>
        </w:rPr>
        <w:t>会议记录</w:t>
      </w:r>
      <w:r w:rsidR="00F34E35">
        <w:rPr>
          <w:rFonts w:asciiTheme="minorHAnsi" w:hAnsiTheme="minorHAnsi" w:cstheme="minorHAnsi" w:hint="eastAsia"/>
          <w:szCs w:val="24"/>
          <w:lang w:eastAsia="zh-CN"/>
        </w:rPr>
        <w:t>中所反映的建议</w:t>
      </w:r>
      <w:r w:rsidR="00F34E35" w:rsidRPr="00F34E35">
        <w:rPr>
          <w:rFonts w:asciiTheme="minorHAnsi" w:hAnsiTheme="minorHAnsi" w:cstheme="minorHAnsi" w:hint="eastAsia"/>
          <w:b/>
          <w:bCs/>
          <w:szCs w:val="24"/>
          <w:lang w:eastAsia="zh-CN"/>
        </w:rPr>
        <w:t>获得批准</w:t>
      </w:r>
      <w:r w:rsidR="00F34E35">
        <w:rPr>
          <w:rFonts w:asciiTheme="minorHAnsi" w:hAnsiTheme="minorHAnsi" w:cstheme="minorHAnsi" w:hint="eastAsia"/>
          <w:szCs w:val="24"/>
          <w:lang w:eastAsia="zh-CN"/>
        </w:rPr>
        <w:t>。</w:t>
      </w:r>
    </w:p>
    <w:p w14:paraId="01341AA5" w14:textId="569D4289"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2.9</w:t>
      </w:r>
      <w:r w:rsidRPr="00DC1B20">
        <w:rPr>
          <w:rFonts w:asciiTheme="minorHAnsi" w:hAnsiTheme="minorHAnsi" w:cstheme="minorHAnsi"/>
          <w:szCs w:val="24"/>
          <w:lang w:eastAsia="zh-CN"/>
        </w:rPr>
        <w:tab/>
      </w:r>
      <w:r w:rsidR="00F34E35" w:rsidRPr="00F34E35">
        <w:rPr>
          <w:rFonts w:asciiTheme="minorHAnsi" w:hAnsiTheme="minorHAnsi" w:cstheme="minorHAnsi" w:hint="eastAsia"/>
          <w:b/>
          <w:bCs/>
          <w:szCs w:val="24"/>
          <w:lang w:eastAsia="zh-CN"/>
        </w:rPr>
        <w:t>俄罗斯联邦代表</w:t>
      </w:r>
      <w:r w:rsidR="00F34E35">
        <w:rPr>
          <w:rFonts w:asciiTheme="minorHAnsi" w:hAnsiTheme="minorHAnsi" w:cstheme="minorHAnsi" w:hint="eastAsia"/>
          <w:szCs w:val="24"/>
          <w:lang w:eastAsia="zh-CN"/>
        </w:rPr>
        <w:t>对第</w:t>
      </w:r>
      <w:r w:rsidR="00F34E35" w:rsidRPr="00DC1B20">
        <w:rPr>
          <w:rFonts w:asciiTheme="minorHAnsi" w:hAnsiTheme="minorHAnsi" w:cstheme="minorHAnsi"/>
          <w:szCs w:val="24"/>
          <w:lang w:eastAsia="zh-CN"/>
        </w:rPr>
        <w:t>6</w:t>
      </w:r>
      <w:r w:rsidR="00F34E35">
        <w:rPr>
          <w:rFonts w:asciiTheme="minorHAnsi" w:hAnsiTheme="minorHAnsi" w:cstheme="minorHAnsi" w:hint="eastAsia"/>
          <w:szCs w:val="24"/>
          <w:lang w:eastAsia="zh-CN"/>
        </w:rPr>
        <w:t>委员会主席所做的努力表示感谢</w:t>
      </w:r>
      <w:r w:rsidR="005A11D6">
        <w:rPr>
          <w:rFonts w:asciiTheme="minorHAnsi" w:hAnsiTheme="minorHAnsi" w:cstheme="minorHAnsi" w:hint="eastAsia"/>
          <w:szCs w:val="24"/>
          <w:lang w:eastAsia="zh-CN"/>
        </w:rPr>
        <w:t>，</w:t>
      </w:r>
      <w:r w:rsidR="001E2C86">
        <w:rPr>
          <w:rFonts w:asciiTheme="minorHAnsi" w:hAnsiTheme="minorHAnsi" w:cstheme="minorHAnsi" w:hint="eastAsia"/>
          <w:szCs w:val="24"/>
          <w:lang w:eastAsia="zh-CN"/>
        </w:rPr>
        <w:t>并指出</w:t>
      </w:r>
      <w:r w:rsidR="005A11D6">
        <w:rPr>
          <w:rFonts w:asciiTheme="minorHAnsi" w:hAnsiTheme="minorHAnsi" w:cstheme="minorHAnsi" w:hint="eastAsia"/>
          <w:szCs w:val="24"/>
          <w:lang w:eastAsia="zh-CN"/>
        </w:rPr>
        <w:t>在</w:t>
      </w:r>
      <w:r w:rsidR="00F34E35">
        <w:rPr>
          <w:rFonts w:asciiTheme="minorHAnsi" w:hAnsiTheme="minorHAnsi" w:cstheme="minorHAnsi" w:hint="eastAsia"/>
          <w:szCs w:val="24"/>
          <w:lang w:eastAsia="zh-CN"/>
        </w:rPr>
        <w:t>报告中提及经委员会审议的输入文稿将是</w:t>
      </w:r>
      <w:r w:rsidR="001E2C86">
        <w:rPr>
          <w:rFonts w:asciiTheme="minorHAnsi" w:hAnsiTheme="minorHAnsi" w:cstheme="minorHAnsi" w:hint="eastAsia"/>
          <w:szCs w:val="24"/>
          <w:lang w:eastAsia="zh-CN"/>
        </w:rPr>
        <w:t>有益</w:t>
      </w:r>
      <w:r w:rsidR="00F34E35">
        <w:rPr>
          <w:rFonts w:asciiTheme="minorHAnsi" w:hAnsiTheme="minorHAnsi" w:cstheme="minorHAnsi" w:hint="eastAsia"/>
          <w:szCs w:val="24"/>
          <w:lang w:eastAsia="zh-CN"/>
        </w:rPr>
        <w:t>的。</w:t>
      </w:r>
    </w:p>
    <w:p w14:paraId="46EEE7A9" w14:textId="11E98492"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2.10</w:t>
      </w:r>
      <w:r w:rsidRPr="00DC1B20">
        <w:rPr>
          <w:rFonts w:asciiTheme="minorHAnsi" w:hAnsiTheme="minorHAnsi" w:cstheme="minorHAnsi"/>
          <w:szCs w:val="24"/>
          <w:lang w:eastAsia="zh-CN"/>
        </w:rPr>
        <w:tab/>
      </w:r>
      <w:r w:rsidR="00F34E35">
        <w:rPr>
          <w:rFonts w:asciiTheme="minorHAnsi" w:hAnsiTheme="minorHAnsi" w:cstheme="minorHAnsi" w:hint="eastAsia"/>
          <w:szCs w:val="24"/>
          <w:lang w:eastAsia="zh-CN"/>
        </w:rPr>
        <w:t>该请求被</w:t>
      </w:r>
      <w:r w:rsidR="00F34E35" w:rsidRPr="00F34E35">
        <w:rPr>
          <w:rFonts w:asciiTheme="minorHAnsi" w:hAnsiTheme="minorHAnsi" w:cstheme="minorHAnsi" w:hint="eastAsia"/>
          <w:b/>
          <w:bCs/>
          <w:szCs w:val="24"/>
          <w:lang w:eastAsia="zh-CN"/>
        </w:rPr>
        <w:t>记录在案</w:t>
      </w:r>
      <w:r w:rsidR="00F34E35">
        <w:rPr>
          <w:rFonts w:asciiTheme="minorHAnsi" w:hAnsiTheme="minorHAnsi" w:cstheme="minorHAnsi" w:hint="eastAsia"/>
          <w:szCs w:val="24"/>
          <w:lang w:eastAsia="zh-CN"/>
        </w:rPr>
        <w:t>。</w:t>
      </w:r>
    </w:p>
    <w:p w14:paraId="563A0F51" w14:textId="4000A0C2"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DC1B20">
        <w:rPr>
          <w:rFonts w:asciiTheme="minorHAnsi" w:hAnsiTheme="minorHAnsi" w:cstheme="minorHAnsi"/>
          <w:szCs w:val="24"/>
          <w:lang w:eastAsia="zh-CN"/>
        </w:rPr>
        <w:t>2.11</w:t>
      </w:r>
      <w:r w:rsidRPr="00DC1B20">
        <w:rPr>
          <w:rFonts w:asciiTheme="minorHAnsi" w:hAnsiTheme="minorHAnsi" w:cstheme="minorHAnsi"/>
          <w:szCs w:val="24"/>
          <w:lang w:eastAsia="zh-CN"/>
        </w:rPr>
        <w:tab/>
      </w:r>
      <w:r w:rsidR="00B616F0" w:rsidRPr="00B616F0">
        <w:rPr>
          <w:rFonts w:hint="eastAsia"/>
          <w:b/>
          <w:bCs/>
          <w:lang w:eastAsia="zh-CN"/>
        </w:rPr>
        <w:t>主席</w:t>
      </w:r>
      <w:r w:rsidR="00B616F0">
        <w:rPr>
          <w:rFonts w:hint="eastAsia"/>
          <w:lang w:eastAsia="zh-CN"/>
        </w:rPr>
        <w:t>赞同</w:t>
      </w:r>
      <w:r w:rsidR="006F6344" w:rsidRPr="006F6344">
        <w:rPr>
          <w:rFonts w:asciiTheme="minorHAnsi" w:hAnsiTheme="minorHAnsi" w:cstheme="minorHAnsi" w:hint="eastAsia"/>
          <w:b/>
          <w:bCs/>
          <w:szCs w:val="24"/>
          <w:lang w:eastAsia="zh-CN"/>
        </w:rPr>
        <w:t>巴布亚新几内亚</w:t>
      </w:r>
      <w:r w:rsidR="00F34E35">
        <w:rPr>
          <w:rFonts w:asciiTheme="minorHAnsi" w:hAnsiTheme="minorHAnsi" w:cstheme="minorHAnsi" w:hint="eastAsia"/>
          <w:szCs w:val="24"/>
          <w:lang w:eastAsia="zh-CN"/>
        </w:rPr>
        <w:t>、</w:t>
      </w:r>
      <w:r w:rsidR="006F6344" w:rsidRPr="006F6344">
        <w:rPr>
          <w:rFonts w:asciiTheme="minorHAnsi" w:hAnsiTheme="minorHAnsi" w:cstheme="minorHAnsi" w:hint="eastAsia"/>
          <w:b/>
          <w:bCs/>
          <w:szCs w:val="24"/>
          <w:lang w:eastAsia="zh-CN"/>
        </w:rPr>
        <w:t>伊朗伊斯兰共和国</w:t>
      </w:r>
      <w:r w:rsidR="00F34E35">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美国</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沙特阿拉伯</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阿拉伯联合酋长国</w:t>
      </w:r>
      <w:r w:rsidR="006F6344" w:rsidRPr="00296A14">
        <w:rPr>
          <w:rFonts w:asciiTheme="minorHAnsi" w:hAnsiTheme="minorHAnsi" w:cstheme="minorHAnsi" w:hint="eastAsia"/>
          <w:szCs w:val="24"/>
          <w:lang w:eastAsia="zh-CN"/>
        </w:rPr>
        <w:t>（代表阿拉伯国家集团发言）</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以色列</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巴西</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大韩民国</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南非</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巴哈马</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津巴布韦</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英国</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科特迪瓦</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布基纳法索</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突尼斯</w:t>
      </w:r>
      <w:r w:rsidR="006F6344">
        <w:rPr>
          <w:rFonts w:asciiTheme="minorHAnsi" w:hAnsiTheme="minorHAnsi" w:cstheme="minorHAnsi" w:hint="eastAsia"/>
          <w:szCs w:val="24"/>
          <w:lang w:eastAsia="zh-CN"/>
        </w:rPr>
        <w:t>、</w:t>
      </w:r>
      <w:r w:rsidR="006F6344" w:rsidRPr="00B616F0">
        <w:rPr>
          <w:rFonts w:asciiTheme="minorHAnsi" w:hAnsiTheme="minorHAnsi" w:cstheme="minorHAnsi" w:hint="eastAsia"/>
          <w:b/>
          <w:bCs/>
          <w:szCs w:val="24"/>
          <w:lang w:eastAsia="zh-CN"/>
        </w:rPr>
        <w:t>中国</w:t>
      </w:r>
      <w:r w:rsidR="006F6344">
        <w:rPr>
          <w:rFonts w:asciiTheme="minorHAnsi" w:hAnsiTheme="minorHAnsi" w:cstheme="minorHAnsi" w:hint="eastAsia"/>
          <w:szCs w:val="24"/>
          <w:lang w:eastAsia="zh-CN"/>
        </w:rPr>
        <w:t>和</w:t>
      </w:r>
      <w:r w:rsidR="006F6344" w:rsidRPr="00B616F0">
        <w:rPr>
          <w:rFonts w:asciiTheme="minorHAnsi" w:hAnsiTheme="minorHAnsi" w:cstheme="minorHAnsi" w:hint="eastAsia"/>
          <w:b/>
          <w:bCs/>
          <w:szCs w:val="24"/>
          <w:lang w:eastAsia="zh-CN"/>
        </w:rPr>
        <w:t>阿尔及利亚</w:t>
      </w:r>
      <w:r w:rsidR="006F6344">
        <w:rPr>
          <w:rFonts w:asciiTheme="minorHAnsi" w:hAnsiTheme="minorHAnsi" w:cstheme="minorHAnsi" w:hint="eastAsia"/>
          <w:szCs w:val="24"/>
          <w:lang w:eastAsia="zh-CN"/>
        </w:rPr>
        <w:t>（代表非洲国家集团发言）</w:t>
      </w:r>
      <w:r w:rsidR="002F0389">
        <w:rPr>
          <w:rFonts w:asciiTheme="minorHAnsi" w:hAnsiTheme="minorHAnsi" w:cstheme="minorHAnsi" w:hint="eastAsia"/>
          <w:szCs w:val="24"/>
          <w:lang w:eastAsia="zh-CN"/>
        </w:rPr>
        <w:t>的代表</w:t>
      </w:r>
      <w:r w:rsidR="006F6344">
        <w:rPr>
          <w:rFonts w:asciiTheme="minorHAnsi" w:hAnsiTheme="minorHAnsi" w:cstheme="minorHAnsi" w:hint="eastAsia"/>
          <w:szCs w:val="24"/>
          <w:lang w:eastAsia="zh-CN"/>
        </w:rPr>
        <w:t>对第</w:t>
      </w:r>
      <w:r w:rsidR="006F6344" w:rsidRPr="00DC1B20">
        <w:rPr>
          <w:rFonts w:asciiTheme="minorHAnsi" w:hAnsiTheme="minorHAnsi" w:cstheme="minorHAnsi"/>
          <w:szCs w:val="24"/>
          <w:lang w:eastAsia="zh-CN"/>
        </w:rPr>
        <w:t>6</w:t>
      </w:r>
      <w:r w:rsidR="006F6344">
        <w:rPr>
          <w:rFonts w:asciiTheme="minorHAnsi" w:hAnsiTheme="minorHAnsi" w:cstheme="minorHAnsi" w:hint="eastAsia"/>
          <w:szCs w:val="24"/>
          <w:lang w:eastAsia="zh-CN"/>
        </w:rPr>
        <w:t>委员会主席的</w:t>
      </w:r>
      <w:r w:rsidR="002F0389" w:rsidRPr="00296A14">
        <w:rPr>
          <w:rFonts w:asciiTheme="minorHAnsi" w:hAnsiTheme="minorHAnsi" w:cstheme="minorHAnsi" w:hint="eastAsia"/>
          <w:szCs w:val="24"/>
          <w:lang w:eastAsia="zh-CN"/>
        </w:rPr>
        <w:t>杰出</w:t>
      </w:r>
      <w:r w:rsidR="006F6344" w:rsidRPr="00296A14">
        <w:rPr>
          <w:rFonts w:asciiTheme="minorHAnsi" w:hAnsiTheme="minorHAnsi" w:cstheme="minorHAnsi" w:hint="eastAsia"/>
          <w:szCs w:val="24"/>
          <w:lang w:eastAsia="zh-CN"/>
        </w:rPr>
        <w:t>领</w:t>
      </w:r>
      <w:r w:rsidR="006F6344">
        <w:rPr>
          <w:rFonts w:asciiTheme="minorHAnsi" w:hAnsiTheme="minorHAnsi" w:cstheme="minorHAnsi" w:hint="eastAsia"/>
          <w:szCs w:val="24"/>
          <w:lang w:eastAsia="zh-CN"/>
        </w:rPr>
        <w:t>导、</w:t>
      </w:r>
      <w:r w:rsidR="006F6344" w:rsidRPr="002F0389">
        <w:rPr>
          <w:rFonts w:asciiTheme="minorHAnsi" w:hAnsiTheme="minorHAnsi" w:cstheme="minorHAnsi" w:hint="eastAsia"/>
          <w:szCs w:val="24"/>
          <w:lang w:eastAsia="zh-CN"/>
        </w:rPr>
        <w:t>奉献</w:t>
      </w:r>
      <w:r w:rsidR="006F6344">
        <w:rPr>
          <w:rFonts w:asciiTheme="minorHAnsi" w:hAnsiTheme="minorHAnsi" w:cstheme="minorHAnsi" w:hint="eastAsia"/>
          <w:szCs w:val="24"/>
          <w:lang w:eastAsia="zh-CN"/>
        </w:rPr>
        <w:t>和</w:t>
      </w:r>
      <w:r w:rsidR="002F0389">
        <w:rPr>
          <w:rFonts w:asciiTheme="minorHAnsi" w:hAnsiTheme="minorHAnsi" w:cstheme="minorHAnsi" w:hint="eastAsia"/>
          <w:szCs w:val="24"/>
          <w:lang w:eastAsia="zh-CN"/>
        </w:rPr>
        <w:t>给予的</w:t>
      </w:r>
      <w:r w:rsidR="006F6344">
        <w:rPr>
          <w:rFonts w:asciiTheme="minorHAnsi" w:hAnsiTheme="minorHAnsi" w:cstheme="minorHAnsi" w:hint="eastAsia"/>
          <w:szCs w:val="24"/>
          <w:lang w:eastAsia="zh-CN"/>
        </w:rPr>
        <w:t>指导表示</w:t>
      </w:r>
      <w:r w:rsidR="006F6344" w:rsidRPr="00296A14">
        <w:rPr>
          <w:rFonts w:asciiTheme="minorHAnsi" w:hAnsiTheme="minorHAnsi" w:cstheme="minorHAnsi" w:hint="eastAsia"/>
          <w:szCs w:val="24"/>
          <w:lang w:eastAsia="zh-CN"/>
        </w:rPr>
        <w:t>的</w:t>
      </w:r>
      <w:r w:rsidR="006F6344">
        <w:rPr>
          <w:rFonts w:asciiTheme="minorHAnsi" w:hAnsiTheme="minorHAnsi" w:cstheme="minorHAnsi" w:hint="eastAsia"/>
          <w:szCs w:val="24"/>
          <w:lang w:eastAsia="zh-CN"/>
        </w:rPr>
        <w:t>赞赏</w:t>
      </w:r>
      <w:r w:rsidR="00F34E35">
        <w:rPr>
          <w:rFonts w:asciiTheme="minorHAnsi" w:hAnsiTheme="minorHAnsi" w:cstheme="minorHAnsi" w:hint="eastAsia"/>
          <w:szCs w:val="24"/>
          <w:lang w:eastAsia="zh-CN"/>
        </w:rPr>
        <w:t>，感谢</w:t>
      </w:r>
      <w:r w:rsidR="006F6344">
        <w:rPr>
          <w:rFonts w:asciiTheme="minorHAnsi" w:hAnsiTheme="minorHAnsi" w:cstheme="minorHAnsi" w:hint="eastAsia"/>
          <w:szCs w:val="24"/>
          <w:lang w:eastAsia="zh-CN"/>
        </w:rPr>
        <w:t>第</w:t>
      </w:r>
      <w:r w:rsidR="006F6344" w:rsidRPr="00DC1B20">
        <w:rPr>
          <w:rFonts w:asciiTheme="minorHAnsi" w:hAnsiTheme="minorHAnsi" w:cstheme="minorHAnsi"/>
          <w:szCs w:val="24"/>
          <w:lang w:eastAsia="zh-CN"/>
        </w:rPr>
        <w:t>6</w:t>
      </w:r>
      <w:r w:rsidR="006F6344">
        <w:rPr>
          <w:rFonts w:asciiTheme="minorHAnsi" w:hAnsiTheme="minorHAnsi" w:cstheme="minorHAnsi" w:hint="eastAsia"/>
          <w:szCs w:val="24"/>
          <w:lang w:eastAsia="zh-CN"/>
        </w:rPr>
        <w:t>委员会委员</w:t>
      </w:r>
      <w:r w:rsidR="002F0389">
        <w:rPr>
          <w:rFonts w:asciiTheme="minorHAnsi" w:hAnsiTheme="minorHAnsi" w:cstheme="minorHAnsi" w:hint="eastAsia"/>
          <w:szCs w:val="24"/>
          <w:lang w:eastAsia="zh-CN"/>
        </w:rPr>
        <w:t>及其</w:t>
      </w:r>
      <w:r w:rsidR="006F6344">
        <w:rPr>
          <w:rFonts w:asciiTheme="minorHAnsi" w:hAnsiTheme="minorHAnsi" w:cstheme="minorHAnsi" w:hint="eastAsia"/>
          <w:szCs w:val="24"/>
          <w:lang w:eastAsia="zh-CN"/>
        </w:rPr>
        <w:t>主席在</w:t>
      </w:r>
      <w:r w:rsidR="005A01B2">
        <w:rPr>
          <w:rFonts w:asciiTheme="minorHAnsi" w:hAnsiTheme="minorHAnsi" w:cstheme="minorHAnsi" w:hint="eastAsia"/>
          <w:szCs w:val="24"/>
          <w:lang w:eastAsia="zh-CN"/>
        </w:rPr>
        <w:t>具有挑战性的重要问题上</w:t>
      </w:r>
      <w:r w:rsidR="005A01B2" w:rsidRPr="00296A14">
        <w:rPr>
          <w:rFonts w:asciiTheme="minorHAnsi" w:hAnsiTheme="minorHAnsi" w:cstheme="minorHAnsi" w:hint="eastAsia"/>
          <w:szCs w:val="24"/>
          <w:lang w:eastAsia="zh-CN"/>
        </w:rPr>
        <w:t>开展的</w:t>
      </w:r>
      <w:r w:rsidR="006F6344" w:rsidRPr="00296A14">
        <w:rPr>
          <w:rFonts w:asciiTheme="minorHAnsi" w:hAnsiTheme="minorHAnsi" w:cstheme="minorHAnsi" w:hint="eastAsia"/>
          <w:szCs w:val="24"/>
          <w:lang w:eastAsia="zh-CN"/>
        </w:rPr>
        <w:t>出色工作</w:t>
      </w:r>
      <w:r w:rsidR="00F34E35">
        <w:rPr>
          <w:rFonts w:asciiTheme="minorHAnsi" w:hAnsiTheme="minorHAnsi" w:cstheme="minorHAnsi" w:hint="eastAsia"/>
          <w:szCs w:val="24"/>
          <w:lang w:eastAsia="zh-CN"/>
        </w:rPr>
        <w:t>。</w:t>
      </w:r>
    </w:p>
    <w:p w14:paraId="0C6A8253" w14:textId="243BFA5E" w:rsidR="00DC1B20" w:rsidRPr="00DC1B20" w:rsidRDefault="00DC1B20" w:rsidP="00DC1B20">
      <w:pPr>
        <w:keepNext/>
        <w:keepLines/>
        <w:tabs>
          <w:tab w:val="clear" w:pos="567"/>
          <w:tab w:val="left" w:pos="709"/>
        </w:tabs>
        <w:spacing w:before="480"/>
        <w:ind w:left="709" w:hanging="709"/>
        <w:outlineLvl w:val="0"/>
        <w:rPr>
          <w:b/>
          <w:sz w:val="26"/>
          <w:lang w:eastAsia="zh-CN"/>
        </w:rPr>
      </w:pPr>
      <w:r w:rsidRPr="00DC1B20">
        <w:rPr>
          <w:b/>
          <w:sz w:val="26"/>
          <w:lang w:eastAsia="zh-CN"/>
        </w:rPr>
        <w:t>3</w:t>
      </w:r>
      <w:r w:rsidRPr="00DC1B20">
        <w:rPr>
          <w:b/>
          <w:sz w:val="26"/>
          <w:lang w:eastAsia="zh-CN"/>
        </w:rPr>
        <w:tab/>
      </w:r>
      <w:r w:rsidR="00965FAC" w:rsidRPr="00055D6F">
        <w:rPr>
          <w:rFonts w:hint="eastAsia"/>
          <w:b/>
          <w:sz w:val="26"/>
          <w:lang w:eastAsia="zh-CN"/>
        </w:rPr>
        <w:t>第</w:t>
      </w:r>
      <w:r w:rsidR="00965FAC" w:rsidRPr="00055D6F">
        <w:rPr>
          <w:b/>
          <w:sz w:val="26"/>
          <w:lang w:eastAsia="zh-CN"/>
        </w:rPr>
        <w:t>5</w:t>
      </w:r>
      <w:r w:rsidR="00965FAC" w:rsidRPr="00055D6F">
        <w:rPr>
          <w:rFonts w:hint="eastAsia"/>
          <w:b/>
          <w:sz w:val="26"/>
          <w:lang w:eastAsia="zh-CN"/>
        </w:rPr>
        <w:t>委员会主席的报告（</w:t>
      </w:r>
      <w:hyperlink r:id="rId22" w:history="1">
        <w:r w:rsidR="00965FAC" w:rsidRPr="00055D6F">
          <w:rPr>
            <w:rStyle w:val="Hyperlink"/>
            <w:rFonts w:asciiTheme="minorHAnsi" w:hAnsiTheme="minorHAnsi" w:cstheme="minorHAnsi"/>
            <w:b/>
            <w:bCs/>
            <w:sz w:val="26"/>
            <w:szCs w:val="26"/>
            <w:lang w:eastAsia="zh-CN"/>
          </w:rPr>
          <w:t>189</w:t>
        </w:r>
      </w:hyperlink>
      <w:r w:rsidR="00965FAC" w:rsidRPr="00055D6F">
        <w:rPr>
          <w:rFonts w:hint="eastAsia"/>
          <w:b/>
          <w:sz w:val="26"/>
          <w:lang w:eastAsia="zh-CN"/>
        </w:rPr>
        <w:t>号文件）</w:t>
      </w:r>
    </w:p>
    <w:p w14:paraId="6D167334" w14:textId="358CA11B" w:rsidR="00DC1B20" w:rsidRPr="00DC1B20" w:rsidRDefault="00DC1B20" w:rsidP="00DC1B20">
      <w:pPr>
        <w:keepNext/>
        <w:keepLines/>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3.1</w:t>
      </w:r>
      <w:r w:rsidRPr="00DC1B20">
        <w:rPr>
          <w:rFonts w:asciiTheme="minorHAnsi" w:hAnsiTheme="minorHAnsi" w:cstheme="minorHAnsi"/>
          <w:szCs w:val="24"/>
          <w:lang w:eastAsia="zh-CN"/>
        </w:rPr>
        <w:tab/>
      </w:r>
      <w:r w:rsidR="000855D6" w:rsidRPr="000855D6">
        <w:rPr>
          <w:rFonts w:asciiTheme="minorHAnsi" w:hAnsiTheme="minorHAnsi" w:cstheme="minorHAnsi" w:hint="eastAsia"/>
          <w:b/>
          <w:bCs/>
          <w:szCs w:val="24"/>
          <w:lang w:eastAsia="zh-CN"/>
        </w:rPr>
        <w:t>第</w:t>
      </w:r>
      <w:r w:rsidR="000855D6" w:rsidRPr="000855D6">
        <w:rPr>
          <w:rFonts w:asciiTheme="minorHAnsi" w:hAnsiTheme="minorHAnsi" w:cstheme="minorHAnsi"/>
          <w:b/>
          <w:bCs/>
          <w:szCs w:val="24"/>
          <w:lang w:eastAsia="zh-CN"/>
        </w:rPr>
        <w:t>5</w:t>
      </w:r>
      <w:r w:rsidR="000855D6" w:rsidRPr="000855D6">
        <w:rPr>
          <w:rFonts w:asciiTheme="minorHAnsi" w:hAnsiTheme="minorHAnsi" w:cstheme="minorHAnsi" w:hint="eastAsia"/>
          <w:b/>
          <w:bCs/>
          <w:szCs w:val="24"/>
          <w:lang w:eastAsia="zh-CN"/>
        </w:rPr>
        <w:t>委员会主席</w:t>
      </w:r>
      <w:r w:rsidR="00663219" w:rsidRPr="00663219">
        <w:rPr>
          <w:rFonts w:asciiTheme="minorHAnsi" w:hAnsiTheme="minorHAnsi" w:cstheme="minorHAnsi" w:hint="eastAsia"/>
          <w:szCs w:val="24"/>
          <w:lang w:eastAsia="zh-CN"/>
        </w:rPr>
        <w:t>在</w:t>
      </w:r>
      <w:r w:rsidR="000855D6">
        <w:rPr>
          <w:rFonts w:asciiTheme="minorHAnsi" w:hAnsiTheme="minorHAnsi" w:cstheme="minorHAnsi" w:hint="eastAsia"/>
          <w:szCs w:val="24"/>
          <w:lang w:eastAsia="zh-CN"/>
        </w:rPr>
        <w:t>介绍</w:t>
      </w:r>
      <w:r w:rsidR="000855D6" w:rsidRPr="00DC1B20">
        <w:rPr>
          <w:rFonts w:asciiTheme="minorHAnsi" w:hAnsiTheme="minorHAnsi" w:cstheme="minorHAnsi"/>
          <w:szCs w:val="24"/>
          <w:lang w:eastAsia="zh-CN"/>
        </w:rPr>
        <w:t>189</w:t>
      </w:r>
      <w:r w:rsidR="000855D6" w:rsidRPr="00296A14">
        <w:rPr>
          <w:rFonts w:asciiTheme="minorHAnsi" w:hAnsiTheme="minorHAnsi" w:cstheme="minorHAnsi" w:hint="eastAsia"/>
          <w:szCs w:val="24"/>
          <w:lang w:eastAsia="zh-CN"/>
        </w:rPr>
        <w:t>号文件所载的报告</w:t>
      </w:r>
      <w:r w:rsidR="00663219" w:rsidRPr="00296A14">
        <w:rPr>
          <w:rFonts w:asciiTheme="minorHAnsi" w:hAnsiTheme="minorHAnsi" w:cstheme="minorHAnsi" w:hint="eastAsia"/>
          <w:szCs w:val="24"/>
          <w:lang w:eastAsia="zh-CN"/>
        </w:rPr>
        <w:t>时指出</w:t>
      </w:r>
      <w:r w:rsidR="000855D6" w:rsidRPr="00296A14">
        <w:rPr>
          <w:rFonts w:asciiTheme="minorHAnsi" w:hAnsiTheme="minorHAnsi" w:cstheme="minorHAnsi" w:hint="eastAsia"/>
          <w:szCs w:val="24"/>
          <w:lang w:eastAsia="zh-CN"/>
        </w:rPr>
        <w:t>，第</w:t>
      </w:r>
      <w:r w:rsidR="000855D6" w:rsidRPr="00296A14">
        <w:rPr>
          <w:rFonts w:asciiTheme="minorHAnsi" w:hAnsiTheme="minorHAnsi" w:cstheme="minorHAnsi"/>
          <w:szCs w:val="24"/>
          <w:lang w:eastAsia="zh-CN"/>
        </w:rPr>
        <w:t>5</w:t>
      </w:r>
      <w:r w:rsidR="000855D6" w:rsidRPr="00296A14">
        <w:rPr>
          <w:rFonts w:asciiTheme="minorHAnsi" w:hAnsiTheme="minorHAnsi" w:cstheme="minorHAnsi" w:hint="eastAsia"/>
          <w:szCs w:val="24"/>
          <w:lang w:eastAsia="zh-CN"/>
        </w:rPr>
        <w:t>委员会在</w:t>
      </w:r>
      <w:r w:rsidR="000855D6" w:rsidRPr="00296A14">
        <w:rPr>
          <w:rFonts w:asciiTheme="minorHAnsi" w:hAnsiTheme="minorHAnsi" w:cstheme="minorHAnsi"/>
          <w:szCs w:val="24"/>
          <w:lang w:eastAsia="zh-CN"/>
        </w:rPr>
        <w:t>DT/8</w:t>
      </w:r>
      <w:r w:rsidR="000855D6" w:rsidRPr="00296A14">
        <w:rPr>
          <w:rFonts w:asciiTheme="minorHAnsi" w:hAnsiTheme="minorHAnsi" w:cstheme="minorHAnsi" w:hint="eastAsia"/>
          <w:szCs w:val="24"/>
          <w:lang w:eastAsia="zh-CN"/>
        </w:rPr>
        <w:t>号文件所述的工作职责范围指导下</w:t>
      </w:r>
      <w:r w:rsidR="00663219" w:rsidRPr="00296A14">
        <w:rPr>
          <w:rFonts w:asciiTheme="minorHAnsi" w:hAnsiTheme="minorHAnsi" w:cstheme="minorHAnsi" w:hint="eastAsia"/>
          <w:szCs w:val="24"/>
          <w:lang w:eastAsia="zh-CN"/>
        </w:rPr>
        <w:t>举行</w:t>
      </w:r>
      <w:r w:rsidR="000855D6" w:rsidRPr="00296A14">
        <w:rPr>
          <w:rFonts w:asciiTheme="minorHAnsi" w:hAnsiTheme="minorHAnsi" w:cstheme="minorHAnsi" w:hint="eastAsia"/>
          <w:szCs w:val="24"/>
          <w:lang w:eastAsia="zh-CN"/>
        </w:rPr>
        <w:t>了九次会议。该委员会审议了全体会议分配的提案</w:t>
      </w:r>
      <w:r w:rsidR="000855D6">
        <w:rPr>
          <w:rFonts w:asciiTheme="minorHAnsi" w:hAnsiTheme="minorHAnsi" w:cstheme="minorHAnsi" w:hint="eastAsia"/>
          <w:szCs w:val="24"/>
          <w:lang w:eastAsia="zh-CN"/>
        </w:rPr>
        <w:t>，并建议通过四项新决议和</w:t>
      </w:r>
      <w:r w:rsidR="000855D6" w:rsidRPr="00DC1B20">
        <w:rPr>
          <w:rFonts w:asciiTheme="minorHAnsi" w:hAnsiTheme="minorHAnsi" w:cstheme="minorHAnsi"/>
          <w:szCs w:val="24"/>
          <w:lang w:eastAsia="zh-CN"/>
        </w:rPr>
        <w:t>17</w:t>
      </w:r>
      <w:r w:rsidR="000855D6">
        <w:rPr>
          <w:rFonts w:asciiTheme="minorHAnsi" w:hAnsiTheme="minorHAnsi" w:cstheme="minorHAnsi" w:hint="eastAsia"/>
          <w:szCs w:val="24"/>
          <w:lang w:eastAsia="zh-CN"/>
        </w:rPr>
        <w:t>项修订决议</w:t>
      </w:r>
      <w:r w:rsidR="00026A91">
        <w:rPr>
          <w:rFonts w:asciiTheme="minorHAnsi" w:hAnsiTheme="minorHAnsi" w:cstheme="minorHAnsi" w:hint="eastAsia"/>
          <w:szCs w:val="24"/>
          <w:lang w:eastAsia="zh-CN"/>
        </w:rPr>
        <w:t>。</w:t>
      </w:r>
    </w:p>
    <w:p w14:paraId="114E95EB" w14:textId="7C5F007B"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3.2</w:t>
      </w:r>
      <w:r w:rsidRPr="00DC1B20">
        <w:rPr>
          <w:rFonts w:asciiTheme="minorHAnsi" w:hAnsiTheme="minorHAnsi" w:cstheme="minorHAnsi"/>
          <w:szCs w:val="24"/>
          <w:lang w:eastAsia="zh-CN"/>
        </w:rPr>
        <w:tab/>
      </w:r>
      <w:r w:rsidR="00AF401D">
        <w:rPr>
          <w:rFonts w:asciiTheme="minorHAnsi" w:hAnsiTheme="minorHAnsi" w:cstheme="minorHAnsi" w:hint="eastAsia"/>
          <w:szCs w:val="24"/>
          <w:lang w:eastAsia="zh-CN"/>
        </w:rPr>
        <w:t>她</w:t>
      </w:r>
      <w:r w:rsidR="002F7EEA">
        <w:rPr>
          <w:rFonts w:asciiTheme="minorHAnsi" w:hAnsiTheme="minorHAnsi" w:cstheme="minorHAnsi" w:hint="eastAsia"/>
          <w:szCs w:val="24"/>
          <w:lang w:eastAsia="zh-CN"/>
        </w:rPr>
        <w:t>提请</w:t>
      </w:r>
      <w:r w:rsidR="00AF401D">
        <w:rPr>
          <w:rFonts w:asciiTheme="minorHAnsi" w:hAnsiTheme="minorHAnsi" w:cstheme="minorHAnsi" w:hint="eastAsia"/>
          <w:szCs w:val="24"/>
          <w:lang w:eastAsia="zh-CN"/>
        </w:rPr>
        <w:t>注意</w:t>
      </w:r>
      <w:r w:rsidR="002F7EEA">
        <w:rPr>
          <w:rFonts w:asciiTheme="minorHAnsi" w:hAnsiTheme="minorHAnsi" w:cstheme="minorHAnsi" w:hint="eastAsia"/>
          <w:szCs w:val="24"/>
          <w:lang w:eastAsia="zh-CN"/>
        </w:rPr>
        <w:t>关于</w:t>
      </w:r>
      <w:r w:rsidR="00AF401D">
        <w:rPr>
          <w:rFonts w:asciiTheme="minorHAnsi" w:hAnsiTheme="minorHAnsi" w:cstheme="minorHAnsi" w:hint="eastAsia"/>
          <w:szCs w:val="24"/>
          <w:lang w:eastAsia="zh-CN"/>
        </w:rPr>
        <w:t>修订第</w:t>
      </w:r>
      <w:r w:rsidR="00AF401D" w:rsidRPr="00DC1B20">
        <w:rPr>
          <w:rFonts w:asciiTheme="minorHAnsi" w:hAnsiTheme="minorHAnsi" w:cstheme="minorHAnsi"/>
          <w:szCs w:val="24"/>
          <w:lang w:eastAsia="zh-CN"/>
        </w:rPr>
        <w:t>119</w:t>
      </w:r>
      <w:r w:rsidR="00AF401D">
        <w:rPr>
          <w:rFonts w:asciiTheme="minorHAnsi" w:hAnsiTheme="minorHAnsi" w:cstheme="minorHAnsi" w:hint="eastAsia"/>
          <w:szCs w:val="24"/>
          <w:lang w:eastAsia="zh-CN"/>
        </w:rPr>
        <w:t>号决议</w:t>
      </w:r>
      <w:r w:rsidR="00CD216F">
        <w:rPr>
          <w:rFonts w:asciiTheme="minorHAnsi" w:hAnsiTheme="minorHAnsi" w:cstheme="minorHAnsi" w:hint="eastAsia"/>
          <w:szCs w:val="24"/>
          <w:lang w:eastAsia="zh-CN"/>
        </w:rPr>
        <w:t>（</w:t>
      </w:r>
      <w:r w:rsidR="00CD216F" w:rsidRPr="00CD216F">
        <w:rPr>
          <w:rFonts w:asciiTheme="minorHAnsi" w:hAnsiTheme="minorHAnsi" w:cstheme="minorHAnsi" w:hint="eastAsia"/>
          <w:szCs w:val="24"/>
          <w:lang w:eastAsia="zh-CN"/>
        </w:rPr>
        <w:t>2006</w:t>
      </w:r>
      <w:r w:rsidR="00CD216F" w:rsidRPr="00CD216F">
        <w:rPr>
          <w:rFonts w:asciiTheme="minorHAnsi" w:hAnsiTheme="minorHAnsi" w:cstheme="minorHAnsi" w:hint="eastAsia"/>
          <w:szCs w:val="24"/>
          <w:lang w:eastAsia="zh-CN"/>
        </w:rPr>
        <w:t>年，安塔利亚，修订版</w:t>
      </w:r>
      <w:r w:rsidR="00CD216F">
        <w:rPr>
          <w:rFonts w:asciiTheme="minorHAnsi" w:hAnsiTheme="minorHAnsi" w:cstheme="minorHAnsi" w:hint="eastAsia"/>
          <w:szCs w:val="24"/>
          <w:lang w:eastAsia="zh-CN"/>
        </w:rPr>
        <w:t>）</w:t>
      </w:r>
      <w:r w:rsidR="00AF401D">
        <w:rPr>
          <w:rFonts w:asciiTheme="minorHAnsi" w:hAnsiTheme="minorHAnsi" w:cstheme="minorHAnsi" w:hint="eastAsia"/>
          <w:szCs w:val="24"/>
          <w:lang w:eastAsia="zh-CN"/>
        </w:rPr>
        <w:t>的建议</w:t>
      </w:r>
      <w:r w:rsidR="00CD216F" w:rsidRPr="00DC1B20">
        <w:rPr>
          <w:rFonts w:asciiTheme="minorHAnsi" w:hAnsiTheme="minorHAnsi" w:cstheme="minorHAnsi"/>
          <w:szCs w:val="24"/>
          <w:lang w:eastAsia="zh-CN"/>
        </w:rPr>
        <w:t>1</w:t>
      </w:r>
      <w:r w:rsidR="002F7EEA">
        <w:rPr>
          <w:rFonts w:asciiTheme="minorHAnsi" w:hAnsiTheme="minorHAnsi" w:cstheme="minorHAnsi" w:hint="eastAsia"/>
          <w:szCs w:val="24"/>
          <w:lang w:eastAsia="zh-CN"/>
        </w:rPr>
        <w:t>和关于</w:t>
      </w:r>
      <w:r w:rsidR="00AF401D">
        <w:rPr>
          <w:rFonts w:asciiTheme="minorHAnsi" w:hAnsiTheme="minorHAnsi" w:cstheme="minorHAnsi" w:hint="eastAsia"/>
          <w:szCs w:val="24"/>
          <w:lang w:eastAsia="zh-CN"/>
        </w:rPr>
        <w:t>修订第</w:t>
      </w:r>
      <w:r w:rsidR="00CD216F" w:rsidRPr="00DC1B20">
        <w:rPr>
          <w:rFonts w:asciiTheme="minorHAnsi" w:hAnsiTheme="minorHAnsi" w:cstheme="minorHAnsi"/>
          <w:szCs w:val="24"/>
          <w:lang w:eastAsia="zh-CN"/>
        </w:rPr>
        <w:t>167</w:t>
      </w:r>
      <w:r w:rsidR="00AF401D">
        <w:rPr>
          <w:rFonts w:asciiTheme="minorHAnsi" w:hAnsiTheme="minorHAnsi" w:cstheme="minorHAnsi" w:hint="eastAsia"/>
          <w:szCs w:val="24"/>
          <w:lang w:eastAsia="zh-CN"/>
        </w:rPr>
        <w:t>号决议</w:t>
      </w:r>
      <w:r w:rsidR="00CD216F">
        <w:rPr>
          <w:rFonts w:asciiTheme="minorHAnsi" w:hAnsiTheme="minorHAnsi" w:cstheme="minorHAnsi" w:hint="eastAsia"/>
          <w:szCs w:val="24"/>
          <w:lang w:eastAsia="zh-CN"/>
        </w:rPr>
        <w:t>（</w:t>
      </w:r>
      <w:r w:rsidR="00CD216F" w:rsidRPr="00CD216F">
        <w:rPr>
          <w:rFonts w:asciiTheme="minorHAnsi" w:hAnsiTheme="minorHAnsi" w:cstheme="minorHAnsi" w:hint="eastAsia"/>
          <w:szCs w:val="24"/>
          <w:lang w:eastAsia="zh-CN"/>
        </w:rPr>
        <w:t>2006</w:t>
      </w:r>
      <w:r w:rsidR="00CD216F" w:rsidRPr="00CD216F">
        <w:rPr>
          <w:rFonts w:asciiTheme="minorHAnsi" w:hAnsiTheme="minorHAnsi" w:cstheme="minorHAnsi" w:hint="eastAsia"/>
          <w:szCs w:val="24"/>
          <w:lang w:eastAsia="zh-CN"/>
        </w:rPr>
        <w:t>年，安塔利亚，修订版</w:t>
      </w:r>
      <w:r w:rsidR="00CD216F">
        <w:rPr>
          <w:rFonts w:asciiTheme="minorHAnsi" w:hAnsiTheme="minorHAnsi" w:cstheme="minorHAnsi" w:hint="eastAsia"/>
          <w:szCs w:val="24"/>
          <w:lang w:eastAsia="zh-CN"/>
        </w:rPr>
        <w:t>）</w:t>
      </w:r>
      <w:r w:rsidR="00AF401D">
        <w:rPr>
          <w:rFonts w:asciiTheme="minorHAnsi" w:hAnsiTheme="minorHAnsi" w:cstheme="minorHAnsi" w:hint="eastAsia"/>
          <w:szCs w:val="24"/>
          <w:lang w:eastAsia="zh-CN"/>
        </w:rPr>
        <w:t>的建议</w:t>
      </w:r>
      <w:r w:rsidR="00AF401D" w:rsidRPr="00DC1B20">
        <w:rPr>
          <w:rFonts w:asciiTheme="minorHAnsi" w:hAnsiTheme="minorHAnsi" w:cstheme="minorHAnsi"/>
          <w:szCs w:val="24"/>
          <w:lang w:eastAsia="zh-CN"/>
        </w:rPr>
        <w:t>2</w:t>
      </w:r>
      <w:r w:rsidR="00AF401D">
        <w:rPr>
          <w:rFonts w:asciiTheme="minorHAnsi" w:hAnsiTheme="minorHAnsi" w:cstheme="minorHAnsi" w:hint="eastAsia"/>
          <w:szCs w:val="24"/>
          <w:lang w:eastAsia="zh-CN"/>
        </w:rPr>
        <w:t>，</w:t>
      </w:r>
      <w:r w:rsidR="00FF6D4F">
        <w:rPr>
          <w:rFonts w:asciiTheme="minorHAnsi" w:hAnsiTheme="minorHAnsi" w:cstheme="minorHAnsi" w:hint="eastAsia"/>
          <w:szCs w:val="24"/>
          <w:lang w:eastAsia="zh-CN"/>
        </w:rPr>
        <w:t>以便</w:t>
      </w:r>
      <w:r w:rsidR="008D5702">
        <w:rPr>
          <w:rFonts w:asciiTheme="minorHAnsi" w:hAnsiTheme="minorHAnsi" w:cstheme="minorHAnsi" w:hint="eastAsia"/>
          <w:szCs w:val="24"/>
          <w:lang w:eastAsia="zh-CN"/>
        </w:rPr>
        <w:t>通过这两项建议；有必要在</w:t>
      </w:r>
      <w:r w:rsidR="008D5702" w:rsidRPr="00DC1B20">
        <w:rPr>
          <w:rFonts w:asciiTheme="minorHAnsi" w:hAnsiTheme="minorHAnsi" w:cstheme="minorHAnsi"/>
          <w:szCs w:val="24"/>
          <w:lang w:eastAsia="zh-CN"/>
        </w:rPr>
        <w:t>2026</w:t>
      </w:r>
      <w:r w:rsidR="008D5702">
        <w:rPr>
          <w:rFonts w:asciiTheme="minorHAnsi" w:hAnsiTheme="minorHAnsi" w:cstheme="minorHAnsi" w:hint="eastAsia"/>
          <w:szCs w:val="24"/>
          <w:lang w:eastAsia="zh-CN"/>
        </w:rPr>
        <w:t>年全权代表大会上</w:t>
      </w:r>
      <w:r w:rsidR="002F7EEA">
        <w:rPr>
          <w:rFonts w:asciiTheme="minorHAnsi" w:hAnsiTheme="minorHAnsi" w:cstheme="minorHAnsi" w:hint="eastAsia"/>
          <w:szCs w:val="24"/>
          <w:lang w:eastAsia="zh-CN"/>
        </w:rPr>
        <w:t>继续</w:t>
      </w:r>
      <w:r w:rsidR="008D5702" w:rsidRPr="008D5702">
        <w:rPr>
          <w:rFonts w:asciiTheme="minorHAnsi" w:hAnsiTheme="minorHAnsi" w:cstheme="minorHAnsi" w:hint="eastAsia"/>
          <w:szCs w:val="24"/>
          <w:lang w:eastAsia="zh-CN"/>
        </w:rPr>
        <w:t>理顺</w:t>
      </w:r>
      <w:r w:rsidR="008D5702">
        <w:rPr>
          <w:rFonts w:asciiTheme="minorHAnsi" w:hAnsiTheme="minorHAnsi" w:cstheme="minorHAnsi" w:hint="eastAsia"/>
          <w:szCs w:val="24"/>
          <w:lang w:eastAsia="zh-CN"/>
        </w:rPr>
        <w:t>第</w:t>
      </w:r>
      <w:r w:rsidR="008D5702" w:rsidRPr="00DC1B20">
        <w:rPr>
          <w:rFonts w:asciiTheme="minorHAnsi" w:hAnsiTheme="minorHAnsi" w:cstheme="minorHAnsi"/>
          <w:szCs w:val="24"/>
          <w:lang w:eastAsia="zh-CN"/>
        </w:rPr>
        <w:t>182</w:t>
      </w:r>
      <w:r w:rsidR="008D5702">
        <w:rPr>
          <w:rFonts w:asciiTheme="minorHAnsi" w:hAnsiTheme="minorHAnsi" w:cstheme="minorHAnsi" w:hint="eastAsia"/>
          <w:szCs w:val="24"/>
          <w:lang w:eastAsia="zh-CN"/>
        </w:rPr>
        <w:t>号决议（</w:t>
      </w:r>
      <w:r w:rsidR="008D5702" w:rsidRPr="008D5702">
        <w:rPr>
          <w:rFonts w:asciiTheme="minorHAnsi" w:hAnsiTheme="minorHAnsi" w:cstheme="minorHAnsi" w:hint="eastAsia"/>
          <w:szCs w:val="24"/>
          <w:lang w:eastAsia="zh-CN"/>
        </w:rPr>
        <w:t>2014</w:t>
      </w:r>
      <w:r w:rsidR="008D5702" w:rsidRPr="008D5702">
        <w:rPr>
          <w:rFonts w:asciiTheme="minorHAnsi" w:hAnsiTheme="minorHAnsi" w:cstheme="minorHAnsi" w:hint="eastAsia"/>
          <w:szCs w:val="24"/>
          <w:lang w:eastAsia="zh-CN"/>
        </w:rPr>
        <w:t>年，釜山，修订版</w:t>
      </w:r>
      <w:r w:rsidR="008D5702">
        <w:rPr>
          <w:rFonts w:asciiTheme="minorHAnsi" w:hAnsiTheme="minorHAnsi" w:cstheme="minorHAnsi" w:hint="eastAsia"/>
          <w:szCs w:val="24"/>
          <w:lang w:eastAsia="zh-CN"/>
        </w:rPr>
        <w:t>）的修订案文，以减少赘述</w:t>
      </w:r>
      <w:r w:rsidR="009A29C9">
        <w:rPr>
          <w:rFonts w:asciiTheme="minorHAnsi" w:hAnsiTheme="minorHAnsi" w:cstheme="minorHAnsi" w:hint="eastAsia"/>
          <w:szCs w:val="24"/>
          <w:lang w:eastAsia="zh-CN"/>
        </w:rPr>
        <w:t>；</w:t>
      </w:r>
      <w:r w:rsidR="002F7EEA">
        <w:rPr>
          <w:rFonts w:asciiTheme="minorHAnsi" w:hAnsiTheme="minorHAnsi" w:cstheme="minorHAnsi" w:hint="eastAsia"/>
          <w:szCs w:val="24"/>
          <w:lang w:eastAsia="zh-CN"/>
        </w:rPr>
        <w:t>注意</w:t>
      </w:r>
      <w:r w:rsidR="009A29C9">
        <w:rPr>
          <w:rFonts w:asciiTheme="minorHAnsi" w:hAnsiTheme="minorHAnsi" w:cstheme="minorHAnsi" w:hint="eastAsia"/>
          <w:szCs w:val="24"/>
          <w:lang w:eastAsia="zh-CN"/>
        </w:rPr>
        <w:t>经修订的第</w:t>
      </w:r>
      <w:r w:rsidR="009A29C9" w:rsidRPr="00DC1B20">
        <w:rPr>
          <w:rFonts w:asciiTheme="minorHAnsi" w:hAnsiTheme="minorHAnsi" w:cstheme="minorHAnsi"/>
          <w:szCs w:val="24"/>
          <w:lang w:eastAsia="zh-CN"/>
        </w:rPr>
        <w:t>188</w:t>
      </w:r>
      <w:r w:rsidR="009A29C9">
        <w:rPr>
          <w:rFonts w:asciiTheme="minorHAnsi" w:hAnsiTheme="minorHAnsi" w:cstheme="minorHAnsi" w:hint="eastAsia"/>
          <w:szCs w:val="24"/>
          <w:lang w:eastAsia="zh-CN"/>
        </w:rPr>
        <w:t>号决议（</w:t>
      </w:r>
      <w:r w:rsidR="009A29C9" w:rsidRPr="00DC1B20">
        <w:rPr>
          <w:rFonts w:asciiTheme="minorHAnsi" w:hAnsiTheme="minorHAnsi" w:cstheme="minorHAnsi"/>
          <w:szCs w:val="24"/>
          <w:lang w:eastAsia="zh-CN"/>
        </w:rPr>
        <w:t>2018</w:t>
      </w:r>
      <w:r w:rsidR="009A29C9" w:rsidRPr="003D05AF">
        <w:rPr>
          <w:rFonts w:asciiTheme="minorHAnsi" w:hAnsiTheme="minorHAnsi" w:cstheme="minorHAnsi" w:hint="eastAsia"/>
          <w:szCs w:val="24"/>
          <w:lang w:eastAsia="zh-CN"/>
        </w:rPr>
        <w:t>年，</w:t>
      </w:r>
      <w:r w:rsidR="009A29C9" w:rsidRPr="00695A57">
        <w:rPr>
          <w:rFonts w:asciiTheme="minorHAnsi" w:hAnsiTheme="minorHAnsi" w:cstheme="minorHAnsi" w:hint="eastAsia"/>
          <w:szCs w:val="24"/>
          <w:lang w:eastAsia="zh-CN"/>
        </w:rPr>
        <w:t>迪拜，修订版</w:t>
      </w:r>
      <w:r w:rsidR="009A29C9">
        <w:rPr>
          <w:rFonts w:asciiTheme="minorHAnsi" w:hAnsiTheme="minorHAnsi" w:cstheme="minorHAnsi" w:hint="eastAsia"/>
          <w:szCs w:val="24"/>
          <w:lang w:eastAsia="zh-CN"/>
        </w:rPr>
        <w:t>）标题的变化；以及不修改第</w:t>
      </w:r>
      <w:r w:rsidR="009A29C9" w:rsidRPr="00DC1B20">
        <w:rPr>
          <w:rFonts w:asciiTheme="minorHAnsi" w:hAnsiTheme="minorHAnsi" w:cstheme="minorHAnsi"/>
          <w:szCs w:val="24"/>
          <w:lang w:eastAsia="zh-CN"/>
        </w:rPr>
        <w:t>100</w:t>
      </w:r>
      <w:r w:rsidR="009A29C9">
        <w:rPr>
          <w:rFonts w:asciiTheme="minorHAnsi" w:hAnsiTheme="minorHAnsi" w:cstheme="minorHAnsi" w:hint="eastAsia"/>
          <w:szCs w:val="24"/>
          <w:lang w:eastAsia="zh-CN"/>
        </w:rPr>
        <w:t>号决议（</w:t>
      </w:r>
      <w:r w:rsidR="009A29C9" w:rsidRPr="009A29C9">
        <w:rPr>
          <w:rFonts w:asciiTheme="minorHAnsi" w:hAnsiTheme="minorHAnsi" w:cstheme="minorHAnsi" w:hint="eastAsia"/>
          <w:szCs w:val="24"/>
          <w:lang w:eastAsia="zh-CN"/>
        </w:rPr>
        <w:t>1998</w:t>
      </w:r>
      <w:r w:rsidR="009A29C9" w:rsidRPr="009A29C9">
        <w:rPr>
          <w:rFonts w:asciiTheme="minorHAnsi" w:hAnsiTheme="minorHAnsi" w:cstheme="minorHAnsi" w:hint="eastAsia"/>
          <w:szCs w:val="24"/>
          <w:lang w:eastAsia="zh-CN"/>
        </w:rPr>
        <w:t>年，明尼阿波利斯</w:t>
      </w:r>
      <w:r w:rsidR="009A29C9">
        <w:rPr>
          <w:rFonts w:asciiTheme="minorHAnsi" w:hAnsiTheme="minorHAnsi" w:cstheme="minorHAnsi" w:hint="eastAsia"/>
          <w:szCs w:val="24"/>
          <w:lang w:eastAsia="zh-CN"/>
        </w:rPr>
        <w:t>）的决定。</w:t>
      </w:r>
    </w:p>
    <w:p w14:paraId="0EDA0DF3" w14:textId="66874901"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3.3</w:t>
      </w:r>
      <w:r w:rsidRPr="00DC1B20">
        <w:rPr>
          <w:rFonts w:asciiTheme="minorHAnsi" w:hAnsiTheme="minorHAnsi" w:cstheme="minorHAnsi"/>
          <w:szCs w:val="24"/>
          <w:lang w:eastAsia="zh-CN"/>
        </w:rPr>
        <w:tab/>
      </w:r>
      <w:r w:rsidR="009A29C9" w:rsidRPr="00A061CA">
        <w:rPr>
          <w:rFonts w:asciiTheme="minorHAnsi" w:hAnsiTheme="minorHAnsi" w:cstheme="minorHAnsi" w:hint="eastAsia"/>
          <w:szCs w:val="24"/>
          <w:lang w:eastAsia="zh-CN"/>
        </w:rPr>
        <w:t>通过</w:t>
      </w:r>
      <w:r w:rsidR="00DB30DD" w:rsidRPr="00A061CA">
        <w:rPr>
          <w:rFonts w:asciiTheme="minorHAnsi" w:hAnsiTheme="minorHAnsi" w:cstheme="minorHAnsi" w:hint="eastAsia"/>
          <w:szCs w:val="24"/>
          <w:lang w:eastAsia="zh-CN"/>
        </w:rPr>
        <w:t>的</w:t>
      </w:r>
      <w:r w:rsidR="009A29C9" w:rsidRPr="00A061CA">
        <w:rPr>
          <w:rFonts w:asciiTheme="minorHAnsi" w:hAnsiTheme="minorHAnsi" w:cstheme="minorHAnsi" w:hint="eastAsia"/>
          <w:szCs w:val="24"/>
          <w:lang w:eastAsia="zh-CN"/>
        </w:rPr>
        <w:t>四项新决议涉及国防业务军用无线电设施使用的频率指配；业务持续性；</w:t>
      </w:r>
      <w:proofErr w:type="gramStart"/>
      <w:r w:rsidR="009A29C9" w:rsidRPr="00A061CA">
        <w:rPr>
          <w:rFonts w:asciiTheme="minorHAnsi" w:hAnsiTheme="minorHAnsi" w:cstheme="minorHAnsi" w:hint="eastAsia"/>
          <w:szCs w:val="24"/>
          <w:lang w:eastAsia="zh-CN"/>
        </w:rPr>
        <w:t>《“</w:t>
      </w:r>
      <w:proofErr w:type="gramEnd"/>
      <w:r w:rsidR="009A29C9" w:rsidRPr="00A061CA">
        <w:rPr>
          <w:rFonts w:asciiTheme="minorHAnsi" w:hAnsiTheme="minorHAnsi" w:cstheme="minorHAnsi" w:hint="eastAsia"/>
          <w:szCs w:val="24"/>
          <w:lang w:eastAsia="zh-CN"/>
        </w:rPr>
        <w:t>空间</w:t>
      </w:r>
      <w:r w:rsidR="009A29C9" w:rsidRPr="00A061CA">
        <w:rPr>
          <w:rFonts w:asciiTheme="minorHAnsi" w:hAnsiTheme="minorHAnsi" w:cstheme="minorHAnsi" w:hint="eastAsia"/>
          <w:szCs w:val="24"/>
          <w:lang w:eastAsia="zh-CN"/>
        </w:rPr>
        <w:t>2030</w:t>
      </w:r>
      <w:r w:rsidR="009A29C9" w:rsidRPr="00A061CA">
        <w:rPr>
          <w:rFonts w:asciiTheme="minorHAnsi" w:hAnsiTheme="minorHAnsi" w:cstheme="minorHAnsi" w:hint="eastAsia"/>
          <w:szCs w:val="24"/>
          <w:lang w:eastAsia="zh-CN"/>
        </w:rPr>
        <w:t>”议程》；以及频谱和轨道资源的可持续性。</w:t>
      </w:r>
      <w:r w:rsidR="009D1DE2" w:rsidRPr="00A061CA">
        <w:rPr>
          <w:rFonts w:asciiTheme="minorHAnsi" w:hAnsiTheme="minorHAnsi" w:cstheme="minorHAnsi" w:hint="eastAsia"/>
          <w:szCs w:val="24"/>
          <w:lang w:eastAsia="zh-CN"/>
        </w:rPr>
        <w:t>关于</w:t>
      </w:r>
      <w:r w:rsidR="00DB30DD" w:rsidRPr="00A061CA">
        <w:rPr>
          <w:rFonts w:asciiTheme="minorHAnsi" w:hAnsiTheme="minorHAnsi" w:cstheme="minorHAnsi" w:hint="eastAsia"/>
          <w:szCs w:val="24"/>
          <w:lang w:eastAsia="zh-CN"/>
        </w:rPr>
        <w:t>后一份案文（第</w:t>
      </w:r>
      <w:r w:rsidR="00DB30DD" w:rsidRPr="00A061CA">
        <w:rPr>
          <w:rFonts w:asciiTheme="minorHAnsi" w:hAnsiTheme="minorHAnsi" w:cstheme="minorHAnsi"/>
          <w:szCs w:val="24"/>
          <w:lang w:eastAsia="zh-CN"/>
        </w:rPr>
        <w:t>COM5/4</w:t>
      </w:r>
      <w:r w:rsidR="00DB30DD" w:rsidRPr="00A061CA">
        <w:rPr>
          <w:rFonts w:asciiTheme="minorHAnsi" w:hAnsiTheme="minorHAnsi" w:cstheme="minorHAnsi" w:hint="eastAsia"/>
          <w:szCs w:val="24"/>
          <w:lang w:eastAsia="zh-CN"/>
        </w:rPr>
        <w:t>号决议（</w:t>
      </w:r>
      <w:r w:rsidR="00DB30DD" w:rsidRPr="00A061CA">
        <w:rPr>
          <w:rFonts w:asciiTheme="minorHAnsi" w:hAnsiTheme="minorHAnsi" w:cstheme="minorHAnsi" w:hint="eastAsia"/>
          <w:szCs w:val="24"/>
          <w:lang w:eastAsia="zh-CN"/>
        </w:rPr>
        <w:t>2022</w:t>
      </w:r>
      <w:r w:rsidR="00DB30DD" w:rsidRPr="00A061CA">
        <w:rPr>
          <w:rFonts w:asciiTheme="minorHAnsi" w:hAnsiTheme="minorHAnsi" w:cstheme="minorHAnsi" w:hint="eastAsia"/>
          <w:szCs w:val="24"/>
          <w:lang w:eastAsia="zh-CN"/>
        </w:rPr>
        <w:t>年，布加勒斯特）），</w:t>
      </w:r>
      <w:r w:rsidR="009D1DE2" w:rsidRPr="00A061CA">
        <w:rPr>
          <w:rFonts w:asciiTheme="minorHAnsi" w:hAnsiTheme="minorHAnsi" w:cstheme="minorHAnsi" w:hint="eastAsia"/>
          <w:szCs w:val="24"/>
          <w:lang w:eastAsia="zh-CN"/>
        </w:rPr>
        <w:t>阿拉伯区域成员国提交了以下声明</w:t>
      </w:r>
      <w:r w:rsidR="009D1DE2" w:rsidRPr="009D1DE2">
        <w:rPr>
          <w:rFonts w:asciiTheme="minorHAnsi" w:hAnsiTheme="minorHAnsi" w:cstheme="minorHAnsi" w:hint="eastAsia"/>
          <w:szCs w:val="24"/>
          <w:lang w:eastAsia="zh-CN"/>
        </w:rPr>
        <w:t>，以纳入</w:t>
      </w:r>
      <w:r w:rsidR="00DB30DD">
        <w:rPr>
          <w:rFonts w:asciiTheme="minorHAnsi" w:hAnsiTheme="minorHAnsi" w:cstheme="minorHAnsi" w:hint="eastAsia"/>
          <w:szCs w:val="24"/>
          <w:lang w:eastAsia="zh-CN"/>
        </w:rPr>
        <w:t>本次</w:t>
      </w:r>
      <w:r w:rsidR="009D1DE2" w:rsidRPr="009D1DE2">
        <w:rPr>
          <w:rFonts w:asciiTheme="minorHAnsi" w:hAnsiTheme="minorHAnsi" w:cstheme="minorHAnsi" w:hint="eastAsia"/>
          <w:szCs w:val="24"/>
          <w:lang w:eastAsia="zh-CN"/>
        </w:rPr>
        <w:t>全体会议的会议记录中：</w:t>
      </w:r>
    </w:p>
    <w:p w14:paraId="5E55D1E2" w14:textId="338FA6E8"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167942" w:rsidRPr="00167942">
        <w:rPr>
          <w:rFonts w:asciiTheme="minorHAnsi" w:hAnsiTheme="minorHAnsi" w:cstheme="minorHAnsi" w:hint="eastAsia"/>
          <w:szCs w:val="24"/>
          <w:lang w:eastAsia="zh-CN"/>
        </w:rPr>
        <w:t>“在审议新决议‘空间业务所用无线电频谱和相关卫星轨道资源的可持续性’时，请无线电通信局主任在实施</w:t>
      </w:r>
      <w:r w:rsidR="00DB30DD">
        <w:rPr>
          <w:rFonts w:asciiTheme="minorHAnsi" w:hAnsiTheme="minorHAnsi" w:cstheme="minorHAnsi" w:hint="eastAsia"/>
          <w:szCs w:val="24"/>
          <w:lang w:eastAsia="zh-CN"/>
        </w:rPr>
        <w:t>该</w:t>
      </w:r>
      <w:r w:rsidR="00167942" w:rsidRPr="00167942">
        <w:rPr>
          <w:rFonts w:asciiTheme="minorHAnsi" w:hAnsiTheme="minorHAnsi" w:cstheme="minorHAnsi" w:hint="eastAsia"/>
          <w:szCs w:val="24"/>
          <w:lang w:eastAsia="zh-CN"/>
        </w:rPr>
        <w:t>局的做法时考虑到外层空间的可持续性</w:t>
      </w:r>
      <w:r w:rsidR="00DB30DD">
        <w:rPr>
          <w:rFonts w:asciiTheme="minorHAnsi" w:hAnsiTheme="minorHAnsi" w:cstheme="minorHAnsi" w:hint="eastAsia"/>
          <w:szCs w:val="24"/>
          <w:lang w:eastAsia="zh-CN"/>
        </w:rPr>
        <w:t>。</w:t>
      </w:r>
      <w:r w:rsidR="00167942" w:rsidRPr="00167942">
        <w:rPr>
          <w:rFonts w:asciiTheme="minorHAnsi" w:hAnsiTheme="minorHAnsi" w:cstheme="minorHAnsi" w:hint="eastAsia"/>
          <w:szCs w:val="24"/>
          <w:lang w:eastAsia="zh-CN"/>
        </w:rPr>
        <w:t>”</w:t>
      </w:r>
    </w:p>
    <w:p w14:paraId="1D61A432" w14:textId="7FE60866"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lastRenderedPageBreak/>
        <w:t>3.4</w:t>
      </w:r>
      <w:r w:rsidRPr="00DC1B20">
        <w:rPr>
          <w:rFonts w:asciiTheme="minorHAnsi" w:hAnsiTheme="minorHAnsi" w:cstheme="minorHAnsi"/>
          <w:szCs w:val="24"/>
          <w:lang w:eastAsia="zh-CN"/>
        </w:rPr>
        <w:tab/>
      </w:r>
      <w:r w:rsidR="009A29C9">
        <w:rPr>
          <w:rFonts w:asciiTheme="minorHAnsi" w:hAnsiTheme="minorHAnsi" w:cstheme="minorHAnsi" w:hint="eastAsia"/>
          <w:szCs w:val="24"/>
          <w:lang w:eastAsia="zh-CN"/>
        </w:rPr>
        <w:t>委员会尚未就有关修订第</w:t>
      </w:r>
      <w:r w:rsidR="009A29C9" w:rsidRPr="00DC1B20">
        <w:rPr>
          <w:rFonts w:asciiTheme="minorHAnsi" w:hAnsiTheme="minorHAnsi" w:cstheme="minorHAnsi"/>
          <w:szCs w:val="24"/>
          <w:lang w:eastAsia="zh-CN"/>
        </w:rPr>
        <w:t>146</w:t>
      </w:r>
      <w:r w:rsidR="009A29C9">
        <w:rPr>
          <w:rFonts w:asciiTheme="minorHAnsi" w:hAnsiTheme="minorHAnsi" w:cstheme="minorHAnsi" w:hint="eastAsia"/>
          <w:szCs w:val="24"/>
          <w:lang w:eastAsia="zh-CN"/>
        </w:rPr>
        <w:t>号决议</w:t>
      </w:r>
      <w:r w:rsidR="00C96610">
        <w:rPr>
          <w:rFonts w:asciiTheme="minorHAnsi" w:hAnsiTheme="minorHAnsi" w:cstheme="minorHAnsi" w:hint="eastAsia"/>
          <w:szCs w:val="24"/>
          <w:lang w:eastAsia="zh-CN"/>
        </w:rPr>
        <w:t>（</w:t>
      </w:r>
      <w:r w:rsidR="00C96610" w:rsidRPr="00C96610">
        <w:rPr>
          <w:rFonts w:asciiTheme="minorHAnsi" w:hAnsiTheme="minorHAnsi" w:cstheme="minorHAnsi" w:hint="eastAsia"/>
          <w:szCs w:val="24"/>
          <w:lang w:eastAsia="zh-CN"/>
        </w:rPr>
        <w:t>2018</w:t>
      </w:r>
      <w:r w:rsidR="00C96610" w:rsidRPr="00C96610">
        <w:rPr>
          <w:rFonts w:asciiTheme="minorHAnsi" w:hAnsiTheme="minorHAnsi" w:cstheme="minorHAnsi" w:hint="eastAsia"/>
          <w:szCs w:val="24"/>
          <w:lang w:eastAsia="zh-CN"/>
        </w:rPr>
        <w:t>年</w:t>
      </w:r>
      <w:r w:rsidR="00CC365D">
        <w:rPr>
          <w:rFonts w:asciiTheme="minorHAnsi" w:hAnsiTheme="minorHAnsi" w:cstheme="minorHAnsi" w:hint="eastAsia"/>
          <w:szCs w:val="24"/>
          <w:lang w:eastAsia="zh-CN"/>
        </w:rPr>
        <w:t>，</w:t>
      </w:r>
      <w:r w:rsidR="00C96610" w:rsidRPr="00C96610">
        <w:rPr>
          <w:rFonts w:asciiTheme="minorHAnsi" w:hAnsiTheme="minorHAnsi" w:cstheme="minorHAnsi" w:hint="eastAsia"/>
          <w:szCs w:val="24"/>
          <w:lang w:eastAsia="zh-CN"/>
        </w:rPr>
        <w:t>迪拜</w:t>
      </w:r>
      <w:r w:rsidR="00CC365D">
        <w:rPr>
          <w:rFonts w:asciiTheme="minorHAnsi" w:hAnsiTheme="minorHAnsi" w:cstheme="minorHAnsi" w:hint="eastAsia"/>
          <w:szCs w:val="24"/>
          <w:lang w:eastAsia="zh-CN"/>
        </w:rPr>
        <w:t>，</w:t>
      </w:r>
      <w:r w:rsidR="00C96610" w:rsidRPr="00C96610">
        <w:rPr>
          <w:rFonts w:asciiTheme="minorHAnsi" w:hAnsiTheme="minorHAnsi" w:cstheme="minorHAnsi" w:hint="eastAsia"/>
          <w:szCs w:val="24"/>
          <w:lang w:eastAsia="zh-CN"/>
        </w:rPr>
        <w:t>修订版</w:t>
      </w:r>
      <w:r w:rsidR="00C96610">
        <w:rPr>
          <w:rFonts w:asciiTheme="minorHAnsi" w:hAnsiTheme="minorHAnsi" w:cstheme="minorHAnsi" w:hint="eastAsia"/>
          <w:szCs w:val="24"/>
          <w:lang w:eastAsia="zh-CN"/>
        </w:rPr>
        <w:t>）</w:t>
      </w:r>
      <w:r w:rsidR="009A29C9">
        <w:rPr>
          <w:rFonts w:asciiTheme="minorHAnsi" w:hAnsiTheme="minorHAnsi" w:cstheme="minorHAnsi" w:hint="eastAsia"/>
          <w:szCs w:val="24"/>
          <w:lang w:eastAsia="zh-CN"/>
        </w:rPr>
        <w:t>的提案达成一致意见。</w:t>
      </w:r>
    </w:p>
    <w:p w14:paraId="45E4C484" w14:textId="15BD766F"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3.5</w:t>
      </w:r>
      <w:r w:rsidRPr="00DC1B20">
        <w:rPr>
          <w:rFonts w:asciiTheme="minorHAnsi" w:hAnsiTheme="minorHAnsi" w:cstheme="minorHAnsi"/>
          <w:szCs w:val="24"/>
          <w:lang w:eastAsia="zh-CN"/>
        </w:rPr>
        <w:tab/>
      </w:r>
      <w:r w:rsidR="00C96610">
        <w:rPr>
          <w:rFonts w:asciiTheme="minorHAnsi" w:hAnsiTheme="minorHAnsi" w:cstheme="minorHAnsi" w:hint="eastAsia"/>
          <w:szCs w:val="24"/>
          <w:lang w:eastAsia="zh-CN"/>
        </w:rPr>
        <w:t>此外，委员会做出决定，不通过有关</w:t>
      </w:r>
      <w:r w:rsidR="008535AD" w:rsidRPr="008535AD">
        <w:rPr>
          <w:rFonts w:asciiTheme="minorHAnsi" w:hAnsiTheme="minorHAnsi" w:cstheme="minorHAnsi" w:hint="eastAsia"/>
          <w:szCs w:val="24"/>
          <w:lang w:eastAsia="zh-CN"/>
        </w:rPr>
        <w:t>国际电联加入谅解备忘录</w:t>
      </w:r>
      <w:r w:rsidR="008535AD">
        <w:rPr>
          <w:rFonts w:asciiTheme="minorHAnsi" w:hAnsiTheme="minorHAnsi" w:cstheme="minorHAnsi" w:hint="eastAsia"/>
          <w:szCs w:val="24"/>
          <w:lang w:eastAsia="zh-CN"/>
        </w:rPr>
        <w:t>（</w:t>
      </w:r>
      <w:r w:rsidR="008535AD" w:rsidRPr="00DC1B20">
        <w:rPr>
          <w:rFonts w:asciiTheme="minorHAnsi" w:hAnsiTheme="minorHAnsi" w:cstheme="minorHAnsi"/>
          <w:szCs w:val="24"/>
          <w:lang w:eastAsia="zh-CN"/>
        </w:rPr>
        <w:t>MoU</w:t>
      </w:r>
      <w:r w:rsidR="008535AD">
        <w:rPr>
          <w:rFonts w:asciiTheme="minorHAnsi" w:hAnsiTheme="minorHAnsi" w:cstheme="minorHAnsi" w:hint="eastAsia"/>
          <w:szCs w:val="24"/>
          <w:lang w:eastAsia="zh-CN"/>
        </w:rPr>
        <w:t>）的拟议决议，在此方面提交了建议</w:t>
      </w:r>
      <w:r w:rsidR="008535AD" w:rsidRPr="00DC1B20">
        <w:rPr>
          <w:rFonts w:asciiTheme="minorHAnsi" w:hAnsiTheme="minorHAnsi" w:cstheme="minorHAnsi"/>
          <w:szCs w:val="24"/>
          <w:lang w:eastAsia="zh-CN"/>
        </w:rPr>
        <w:t>3</w:t>
      </w:r>
      <w:r w:rsidR="008535AD">
        <w:rPr>
          <w:rFonts w:asciiTheme="minorHAnsi" w:hAnsiTheme="minorHAnsi" w:cstheme="minorHAnsi" w:hint="eastAsia"/>
          <w:szCs w:val="24"/>
          <w:lang w:eastAsia="zh-CN"/>
        </w:rPr>
        <w:t>；有关</w:t>
      </w:r>
      <w:r w:rsidR="008535AD" w:rsidRPr="008535AD">
        <w:rPr>
          <w:rFonts w:asciiTheme="minorHAnsi" w:hAnsiTheme="minorHAnsi" w:cstheme="minorHAnsi" w:hint="eastAsia"/>
          <w:szCs w:val="24"/>
          <w:lang w:eastAsia="zh-CN"/>
        </w:rPr>
        <w:t>国际电联选任官员任期</w:t>
      </w:r>
      <w:r w:rsidR="008535AD">
        <w:rPr>
          <w:rFonts w:asciiTheme="minorHAnsi" w:hAnsiTheme="minorHAnsi" w:cstheme="minorHAnsi" w:hint="eastAsia"/>
          <w:szCs w:val="24"/>
          <w:lang w:eastAsia="zh-CN"/>
        </w:rPr>
        <w:t>的拟议决议；有关</w:t>
      </w:r>
      <w:r w:rsidR="008535AD" w:rsidRPr="008535AD">
        <w:rPr>
          <w:rFonts w:asciiTheme="minorHAnsi" w:hAnsiTheme="minorHAnsi" w:cstheme="minorHAnsi" w:hint="eastAsia"/>
          <w:szCs w:val="24"/>
          <w:lang w:eastAsia="zh-CN"/>
        </w:rPr>
        <w:t>开展竞选活动</w:t>
      </w:r>
      <w:r w:rsidR="008535AD">
        <w:rPr>
          <w:rFonts w:asciiTheme="minorHAnsi" w:hAnsiTheme="minorHAnsi" w:cstheme="minorHAnsi" w:hint="eastAsia"/>
          <w:szCs w:val="24"/>
          <w:lang w:eastAsia="zh-CN"/>
        </w:rPr>
        <w:t>的拟议决定，在此方面提交了建议</w:t>
      </w:r>
      <w:r w:rsidR="008535AD" w:rsidRPr="00DC1B20">
        <w:rPr>
          <w:rFonts w:asciiTheme="minorHAnsi" w:hAnsiTheme="minorHAnsi" w:cstheme="minorHAnsi"/>
          <w:szCs w:val="24"/>
          <w:lang w:eastAsia="zh-CN"/>
        </w:rPr>
        <w:t>4</w:t>
      </w:r>
      <w:r w:rsidR="008535AD">
        <w:rPr>
          <w:rFonts w:asciiTheme="minorHAnsi" w:hAnsiTheme="minorHAnsi" w:cstheme="minorHAnsi" w:hint="eastAsia"/>
          <w:szCs w:val="24"/>
          <w:lang w:eastAsia="zh-CN"/>
        </w:rPr>
        <w:t>；有关</w:t>
      </w:r>
      <w:r w:rsidR="00CC365D">
        <w:rPr>
          <w:rFonts w:asciiTheme="minorHAnsi" w:hAnsiTheme="minorHAnsi" w:cstheme="minorHAnsi" w:hint="eastAsia"/>
          <w:szCs w:val="24"/>
          <w:lang w:eastAsia="zh-CN"/>
        </w:rPr>
        <w:t>行业</w:t>
      </w:r>
      <w:r w:rsidR="008535AD" w:rsidRPr="008535AD">
        <w:rPr>
          <w:rFonts w:asciiTheme="minorHAnsi" w:hAnsiTheme="minorHAnsi" w:cstheme="minorHAnsi" w:hint="eastAsia"/>
          <w:szCs w:val="24"/>
          <w:lang w:eastAsia="zh-CN"/>
        </w:rPr>
        <w:t>参与</w:t>
      </w:r>
      <w:r w:rsidR="008535AD">
        <w:rPr>
          <w:rFonts w:asciiTheme="minorHAnsi" w:hAnsiTheme="minorHAnsi" w:cstheme="minorHAnsi" w:hint="eastAsia"/>
          <w:szCs w:val="24"/>
          <w:lang w:eastAsia="zh-CN"/>
        </w:rPr>
        <w:t>的拟议决议，在此方面提交了建议</w:t>
      </w:r>
      <w:r w:rsidR="008535AD" w:rsidRPr="00DC1B20">
        <w:rPr>
          <w:rFonts w:asciiTheme="minorHAnsi" w:hAnsiTheme="minorHAnsi" w:cstheme="minorHAnsi"/>
          <w:szCs w:val="24"/>
          <w:lang w:eastAsia="zh-CN"/>
        </w:rPr>
        <w:t>5</w:t>
      </w:r>
      <w:r w:rsidR="008535AD">
        <w:rPr>
          <w:rFonts w:asciiTheme="minorHAnsi" w:hAnsiTheme="minorHAnsi" w:cstheme="minorHAnsi" w:hint="eastAsia"/>
          <w:szCs w:val="24"/>
          <w:lang w:eastAsia="zh-CN"/>
        </w:rPr>
        <w:t>。</w:t>
      </w:r>
    </w:p>
    <w:p w14:paraId="7453D830" w14:textId="6008EB4E"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3.6</w:t>
      </w:r>
      <w:r w:rsidRPr="00DC1B20">
        <w:rPr>
          <w:rFonts w:asciiTheme="minorHAnsi" w:hAnsiTheme="minorHAnsi" w:cstheme="minorHAnsi"/>
          <w:szCs w:val="24"/>
          <w:lang w:eastAsia="zh-CN"/>
        </w:rPr>
        <w:tab/>
      </w:r>
      <w:r w:rsidR="008535AD">
        <w:rPr>
          <w:rFonts w:asciiTheme="minorHAnsi" w:hAnsiTheme="minorHAnsi" w:cstheme="minorHAnsi" w:hint="eastAsia"/>
          <w:szCs w:val="24"/>
          <w:lang w:eastAsia="zh-CN"/>
        </w:rPr>
        <w:t>有关</w:t>
      </w:r>
      <w:r w:rsidR="00837F1B" w:rsidRPr="00837F1B">
        <w:rPr>
          <w:rFonts w:asciiTheme="minorHAnsi" w:hAnsiTheme="minorHAnsi" w:cstheme="minorHAnsi" w:hint="eastAsia"/>
          <w:szCs w:val="24"/>
          <w:lang w:eastAsia="zh-CN"/>
        </w:rPr>
        <w:t>尊重国际电联成员国和部门成员的权利</w:t>
      </w:r>
      <w:r w:rsidR="00837F1B">
        <w:rPr>
          <w:rFonts w:asciiTheme="minorHAnsi" w:hAnsiTheme="minorHAnsi" w:cstheme="minorHAnsi" w:hint="eastAsia"/>
          <w:szCs w:val="24"/>
          <w:lang w:eastAsia="zh-CN"/>
        </w:rPr>
        <w:t>的拟议决议（提案</w:t>
      </w:r>
      <w:r w:rsidR="00837F1B" w:rsidRPr="00DC1B20">
        <w:rPr>
          <w:rFonts w:asciiTheme="minorHAnsi" w:hAnsiTheme="minorHAnsi" w:cstheme="minorHAnsi"/>
          <w:szCs w:val="24"/>
          <w:lang w:eastAsia="zh-CN"/>
        </w:rPr>
        <w:t>RUS/88/1</w:t>
      </w:r>
      <w:r w:rsidR="00837F1B">
        <w:rPr>
          <w:rFonts w:asciiTheme="minorHAnsi" w:hAnsiTheme="minorHAnsi" w:cstheme="minorHAnsi" w:hint="eastAsia"/>
          <w:szCs w:val="24"/>
          <w:lang w:eastAsia="zh-CN"/>
        </w:rPr>
        <w:t>）未获通过，</w:t>
      </w:r>
      <w:r w:rsidR="00837F1B" w:rsidRPr="00837F1B">
        <w:rPr>
          <w:rFonts w:asciiTheme="minorHAnsi" w:hAnsiTheme="minorHAnsi" w:cstheme="minorHAnsi" w:hint="eastAsia"/>
          <w:szCs w:val="24"/>
          <w:lang w:eastAsia="zh-CN"/>
        </w:rPr>
        <w:t>俄罗斯联邦</w:t>
      </w:r>
      <w:r w:rsidR="00837F1B">
        <w:rPr>
          <w:rFonts w:asciiTheme="minorHAnsi" w:hAnsiTheme="minorHAnsi" w:cstheme="minorHAnsi" w:hint="eastAsia"/>
          <w:szCs w:val="24"/>
          <w:lang w:eastAsia="zh-CN"/>
        </w:rPr>
        <w:t>在此方面的声明已纳入该报告第</w:t>
      </w:r>
      <w:r w:rsidR="00837F1B" w:rsidRPr="00DC1B20">
        <w:rPr>
          <w:rFonts w:asciiTheme="minorHAnsi" w:hAnsiTheme="minorHAnsi" w:cstheme="minorHAnsi"/>
          <w:szCs w:val="24"/>
          <w:lang w:eastAsia="zh-CN"/>
        </w:rPr>
        <w:t>2.6.5</w:t>
      </w:r>
      <w:r w:rsidR="00837F1B">
        <w:rPr>
          <w:rFonts w:asciiTheme="minorHAnsi" w:hAnsiTheme="minorHAnsi" w:cstheme="minorHAnsi" w:hint="eastAsia"/>
          <w:szCs w:val="24"/>
          <w:lang w:eastAsia="zh-CN"/>
        </w:rPr>
        <w:t>段。</w:t>
      </w:r>
    </w:p>
    <w:p w14:paraId="4F999A47" w14:textId="5B0A5127"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3.7</w:t>
      </w:r>
      <w:r w:rsidRPr="00DC1B20">
        <w:rPr>
          <w:rFonts w:asciiTheme="minorHAnsi" w:hAnsiTheme="minorHAnsi" w:cstheme="minorHAnsi"/>
          <w:szCs w:val="24"/>
          <w:lang w:eastAsia="zh-CN"/>
        </w:rPr>
        <w:tab/>
      </w:r>
      <w:r w:rsidR="00837F1B" w:rsidRPr="00C57E01">
        <w:rPr>
          <w:rFonts w:asciiTheme="minorHAnsi" w:hAnsiTheme="minorHAnsi" w:cstheme="minorHAnsi" w:hint="eastAsia"/>
          <w:b/>
          <w:bCs/>
          <w:szCs w:val="24"/>
          <w:lang w:eastAsia="zh-CN"/>
        </w:rPr>
        <w:t>捷克共和国代表</w:t>
      </w:r>
      <w:r w:rsidR="00837F1B">
        <w:rPr>
          <w:rFonts w:asciiTheme="minorHAnsi" w:hAnsiTheme="minorHAnsi" w:cstheme="minorHAnsi" w:hint="eastAsia"/>
          <w:szCs w:val="24"/>
          <w:lang w:eastAsia="zh-CN"/>
        </w:rPr>
        <w:t>做了如下</w:t>
      </w:r>
      <w:r w:rsidR="00E21B11">
        <w:rPr>
          <w:rFonts w:asciiTheme="minorHAnsi" w:hAnsiTheme="minorHAnsi" w:cstheme="minorHAnsi" w:hint="eastAsia"/>
          <w:szCs w:val="24"/>
          <w:lang w:eastAsia="zh-CN"/>
        </w:rPr>
        <w:t>发言</w:t>
      </w:r>
      <w:r w:rsidR="00837F1B">
        <w:rPr>
          <w:rFonts w:asciiTheme="minorHAnsi" w:hAnsiTheme="minorHAnsi" w:cstheme="minorHAnsi" w:hint="eastAsia"/>
          <w:szCs w:val="24"/>
          <w:lang w:eastAsia="zh-CN"/>
        </w:rPr>
        <w:t>：</w:t>
      </w:r>
    </w:p>
    <w:p w14:paraId="52C084E9" w14:textId="5A8B02F5" w:rsidR="00DC1B20" w:rsidRPr="00DC1B20" w:rsidRDefault="00837F1B" w:rsidP="00DC1B20">
      <w:pPr>
        <w:tabs>
          <w:tab w:val="clear" w:pos="567"/>
          <w:tab w:val="clear" w:pos="1134"/>
          <w:tab w:val="clear" w:pos="1701"/>
          <w:tab w:val="clear" w:pos="2268"/>
          <w:tab w:val="clear" w:pos="2835"/>
        </w:tabs>
        <w:overflowPunct/>
        <w:autoSpaceDE/>
        <w:autoSpaceDN/>
        <w:adjustRightInd/>
        <w:ind w:left="709" w:firstLine="3"/>
        <w:textAlignment w:val="auto"/>
        <w:rPr>
          <w:rFonts w:asciiTheme="minorHAnsi" w:hAnsiTheme="minorHAnsi" w:cstheme="minorHAnsi"/>
          <w:szCs w:val="24"/>
          <w:lang w:eastAsia="zh-CN"/>
        </w:rPr>
      </w:pPr>
      <w:r>
        <w:rPr>
          <w:rFonts w:asciiTheme="minorHAnsi" w:hAnsiTheme="minorHAnsi" w:cstheme="minorHAnsi" w:hint="eastAsia"/>
          <w:szCs w:val="24"/>
          <w:lang w:eastAsia="zh-CN"/>
        </w:rPr>
        <w:t>“在此我们谨代表欧盟</w:t>
      </w:r>
      <w:r w:rsidRPr="00DC1B20">
        <w:rPr>
          <w:rFonts w:asciiTheme="minorHAnsi" w:hAnsiTheme="minorHAnsi" w:cstheme="minorHAnsi"/>
          <w:szCs w:val="24"/>
          <w:lang w:eastAsia="zh-CN"/>
        </w:rPr>
        <w:t>27</w:t>
      </w:r>
      <w:r>
        <w:rPr>
          <w:rFonts w:asciiTheme="minorHAnsi" w:hAnsiTheme="minorHAnsi" w:cstheme="minorHAnsi" w:hint="eastAsia"/>
          <w:szCs w:val="24"/>
          <w:lang w:eastAsia="zh-CN"/>
        </w:rPr>
        <w:t>个成员国、</w:t>
      </w:r>
      <w:r w:rsidRPr="00837F1B">
        <w:rPr>
          <w:rFonts w:asciiTheme="minorHAnsi" w:hAnsiTheme="minorHAnsi" w:cstheme="minorHAnsi" w:hint="eastAsia"/>
          <w:szCs w:val="24"/>
          <w:lang w:eastAsia="zh-CN"/>
        </w:rPr>
        <w:t>乌克兰</w:t>
      </w:r>
      <w:r>
        <w:rPr>
          <w:rFonts w:asciiTheme="minorHAnsi" w:hAnsiTheme="minorHAnsi" w:cstheme="minorHAnsi" w:hint="eastAsia"/>
          <w:szCs w:val="24"/>
          <w:lang w:eastAsia="zh-CN"/>
        </w:rPr>
        <w:t>、</w:t>
      </w:r>
      <w:r w:rsidRPr="00837F1B">
        <w:rPr>
          <w:rFonts w:asciiTheme="minorHAnsi" w:hAnsiTheme="minorHAnsi" w:cstheme="minorHAnsi" w:hint="eastAsia"/>
          <w:szCs w:val="24"/>
          <w:lang w:eastAsia="zh-CN"/>
        </w:rPr>
        <w:t>澳大利亚</w:t>
      </w:r>
      <w:r>
        <w:rPr>
          <w:rFonts w:asciiTheme="minorHAnsi" w:hAnsiTheme="minorHAnsi" w:cstheme="minorHAnsi" w:hint="eastAsia"/>
          <w:szCs w:val="24"/>
          <w:lang w:eastAsia="zh-CN"/>
        </w:rPr>
        <w:t>、</w:t>
      </w:r>
      <w:r w:rsidRPr="00837F1B">
        <w:rPr>
          <w:rFonts w:asciiTheme="minorHAnsi" w:hAnsiTheme="minorHAnsi" w:cstheme="minorHAnsi" w:hint="eastAsia"/>
          <w:szCs w:val="24"/>
          <w:lang w:eastAsia="zh-CN"/>
        </w:rPr>
        <w:t>加拿大</w:t>
      </w:r>
      <w:r>
        <w:rPr>
          <w:rFonts w:asciiTheme="minorHAnsi" w:hAnsiTheme="minorHAnsi" w:cstheme="minorHAnsi" w:hint="eastAsia"/>
          <w:szCs w:val="24"/>
          <w:lang w:eastAsia="zh-CN"/>
        </w:rPr>
        <w:t>、</w:t>
      </w:r>
      <w:r w:rsidRPr="00837F1B">
        <w:rPr>
          <w:rFonts w:asciiTheme="minorHAnsi" w:hAnsiTheme="minorHAnsi" w:cstheme="minorHAnsi" w:hint="eastAsia"/>
          <w:szCs w:val="24"/>
          <w:lang w:eastAsia="zh-CN"/>
        </w:rPr>
        <w:t>英国</w:t>
      </w:r>
      <w:r>
        <w:rPr>
          <w:rFonts w:asciiTheme="minorHAnsi" w:hAnsiTheme="minorHAnsi" w:cstheme="minorHAnsi" w:hint="eastAsia"/>
          <w:szCs w:val="24"/>
          <w:lang w:eastAsia="zh-CN"/>
        </w:rPr>
        <w:t>和</w:t>
      </w:r>
      <w:r w:rsidRPr="00837F1B">
        <w:rPr>
          <w:rFonts w:asciiTheme="minorHAnsi" w:hAnsiTheme="minorHAnsi" w:cstheme="minorHAnsi" w:hint="eastAsia"/>
          <w:szCs w:val="24"/>
          <w:lang w:eastAsia="zh-CN"/>
        </w:rPr>
        <w:t>美国</w:t>
      </w:r>
      <w:r>
        <w:rPr>
          <w:rFonts w:asciiTheme="minorHAnsi" w:hAnsiTheme="minorHAnsi" w:cstheme="minorHAnsi" w:hint="eastAsia"/>
          <w:szCs w:val="24"/>
          <w:lang w:eastAsia="zh-CN"/>
        </w:rPr>
        <w:t>发言。</w:t>
      </w:r>
    </w:p>
    <w:p w14:paraId="3EB7C6CC" w14:textId="3A64642C" w:rsidR="00DC1B20" w:rsidRPr="00DC1B20" w:rsidRDefault="0050767D" w:rsidP="00DC1B20">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lang w:eastAsia="zh-CN"/>
        </w:rPr>
      </w:pPr>
      <w:r>
        <w:rPr>
          <w:rFonts w:asciiTheme="minorHAnsi" w:hAnsiTheme="minorHAnsi" w:cstheme="minorHAnsi" w:hint="eastAsia"/>
          <w:szCs w:val="24"/>
          <w:lang w:eastAsia="zh-CN"/>
        </w:rPr>
        <w:t>发言涉及第</w:t>
      </w:r>
      <w:r w:rsidRPr="00DC1B20">
        <w:rPr>
          <w:rFonts w:asciiTheme="minorHAnsi" w:hAnsiTheme="minorHAnsi" w:cstheme="minorHAnsi"/>
          <w:szCs w:val="24"/>
          <w:lang w:eastAsia="zh-CN"/>
        </w:rPr>
        <w:t>5</w:t>
      </w:r>
      <w:r>
        <w:rPr>
          <w:rFonts w:asciiTheme="minorHAnsi" w:hAnsiTheme="minorHAnsi" w:cstheme="minorHAnsi" w:hint="eastAsia"/>
          <w:szCs w:val="24"/>
          <w:lang w:eastAsia="zh-CN"/>
        </w:rPr>
        <w:t>委员会的报告中包含的俄罗斯的声明，</w:t>
      </w:r>
      <w:r w:rsidR="00CA7839">
        <w:rPr>
          <w:rFonts w:asciiTheme="minorHAnsi" w:hAnsiTheme="minorHAnsi" w:cstheme="minorHAnsi" w:hint="eastAsia"/>
          <w:szCs w:val="24"/>
          <w:lang w:eastAsia="zh-CN"/>
        </w:rPr>
        <w:t>声明内容涉及</w:t>
      </w:r>
      <w:r w:rsidR="00CA7839" w:rsidRPr="00DC1B20">
        <w:rPr>
          <w:rFonts w:asciiTheme="minorHAnsi" w:hAnsiTheme="minorHAnsi" w:cstheme="minorHAnsi"/>
          <w:szCs w:val="24"/>
          <w:lang w:eastAsia="zh-CN"/>
        </w:rPr>
        <w:t>88</w:t>
      </w:r>
      <w:r w:rsidR="00CA7839">
        <w:rPr>
          <w:rFonts w:asciiTheme="minorHAnsi" w:hAnsiTheme="minorHAnsi" w:cstheme="minorHAnsi" w:hint="eastAsia"/>
          <w:szCs w:val="24"/>
          <w:lang w:eastAsia="zh-CN"/>
        </w:rPr>
        <w:t>号文件中已撤</w:t>
      </w:r>
      <w:r w:rsidR="003A392E">
        <w:rPr>
          <w:rFonts w:asciiTheme="minorHAnsi" w:hAnsiTheme="minorHAnsi" w:cstheme="minorHAnsi" w:hint="eastAsia"/>
          <w:szCs w:val="24"/>
          <w:lang w:eastAsia="zh-CN"/>
        </w:rPr>
        <w:t>回</w:t>
      </w:r>
      <w:r w:rsidR="00CA7839">
        <w:rPr>
          <w:rFonts w:asciiTheme="minorHAnsi" w:hAnsiTheme="minorHAnsi" w:cstheme="minorHAnsi" w:hint="eastAsia"/>
          <w:szCs w:val="24"/>
          <w:lang w:eastAsia="zh-CN"/>
        </w:rPr>
        <w:t>的文稿。我们请求将此发言纳入本次全体会议的</w:t>
      </w:r>
      <w:r w:rsidR="00CA7839" w:rsidRPr="00CA7839">
        <w:rPr>
          <w:rFonts w:asciiTheme="minorHAnsi" w:hAnsiTheme="minorHAnsi" w:cstheme="minorHAnsi" w:hint="eastAsia"/>
          <w:szCs w:val="24"/>
          <w:lang w:eastAsia="zh-CN"/>
        </w:rPr>
        <w:t>会议记录</w:t>
      </w:r>
      <w:r w:rsidR="00CA7839">
        <w:rPr>
          <w:rFonts w:asciiTheme="minorHAnsi" w:hAnsiTheme="minorHAnsi" w:cstheme="minorHAnsi" w:hint="eastAsia"/>
          <w:szCs w:val="24"/>
          <w:lang w:eastAsia="zh-CN"/>
        </w:rPr>
        <w:t>中。</w:t>
      </w:r>
    </w:p>
    <w:p w14:paraId="2B524605" w14:textId="50F669D7" w:rsidR="00DC1B20" w:rsidRPr="00DC1B20" w:rsidRDefault="00CA7839" w:rsidP="00DC1B20">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lang w:eastAsia="zh-CN"/>
        </w:rPr>
      </w:pPr>
      <w:r w:rsidRPr="00DC1B20">
        <w:rPr>
          <w:rFonts w:asciiTheme="minorHAnsi" w:hAnsiTheme="minorHAnsi" w:cstheme="minorHAnsi"/>
          <w:szCs w:val="24"/>
          <w:lang w:eastAsia="zh-CN"/>
        </w:rPr>
        <w:t>88</w:t>
      </w:r>
      <w:r>
        <w:rPr>
          <w:rFonts w:asciiTheme="minorHAnsi" w:hAnsiTheme="minorHAnsi" w:cstheme="minorHAnsi" w:hint="eastAsia"/>
          <w:szCs w:val="24"/>
          <w:lang w:eastAsia="zh-CN"/>
        </w:rPr>
        <w:t>号文稿以</w:t>
      </w:r>
      <w:r w:rsidR="009128CC">
        <w:rPr>
          <w:rFonts w:asciiTheme="minorHAnsi" w:hAnsiTheme="minorHAnsi" w:cstheme="minorHAnsi" w:hint="eastAsia"/>
          <w:szCs w:val="24"/>
          <w:lang w:eastAsia="zh-CN"/>
        </w:rPr>
        <w:t>维护</w:t>
      </w:r>
      <w:r>
        <w:rPr>
          <w:rFonts w:asciiTheme="minorHAnsi" w:hAnsiTheme="minorHAnsi" w:cstheme="minorHAnsi" w:hint="eastAsia"/>
          <w:szCs w:val="24"/>
          <w:lang w:eastAsia="zh-CN"/>
        </w:rPr>
        <w:t>成员国的权利为名，实际上</w:t>
      </w:r>
      <w:r w:rsidR="009128CC">
        <w:rPr>
          <w:rFonts w:asciiTheme="minorHAnsi" w:hAnsiTheme="minorHAnsi" w:cstheme="minorHAnsi" w:hint="eastAsia"/>
          <w:szCs w:val="24"/>
          <w:lang w:eastAsia="zh-CN"/>
        </w:rPr>
        <w:t>会</w:t>
      </w:r>
      <w:r>
        <w:rPr>
          <w:rFonts w:asciiTheme="minorHAnsi" w:hAnsiTheme="minorHAnsi" w:cstheme="minorHAnsi" w:hint="eastAsia"/>
          <w:szCs w:val="24"/>
          <w:lang w:eastAsia="zh-CN"/>
        </w:rPr>
        <w:t>损害成员国在部门大会和全会上就部门研究组和</w:t>
      </w:r>
      <w:r w:rsidRPr="00CA7839">
        <w:rPr>
          <w:rFonts w:asciiTheme="minorHAnsi" w:hAnsiTheme="minorHAnsi" w:cstheme="minorHAnsi" w:hint="eastAsia"/>
          <w:szCs w:val="24"/>
          <w:lang w:eastAsia="zh-CN"/>
        </w:rPr>
        <w:t>顾问组</w:t>
      </w:r>
      <w:r w:rsidR="00182D58">
        <w:rPr>
          <w:rFonts w:asciiTheme="minorHAnsi" w:hAnsiTheme="minorHAnsi" w:cstheme="minorHAnsi" w:hint="eastAsia"/>
          <w:szCs w:val="24"/>
          <w:lang w:eastAsia="zh-CN"/>
        </w:rPr>
        <w:t>的</w:t>
      </w:r>
      <w:r>
        <w:rPr>
          <w:rFonts w:asciiTheme="minorHAnsi" w:hAnsiTheme="minorHAnsi" w:cstheme="minorHAnsi" w:hint="eastAsia"/>
          <w:szCs w:val="24"/>
          <w:lang w:eastAsia="zh-CN"/>
        </w:rPr>
        <w:t>正副主席</w:t>
      </w:r>
      <w:r w:rsidR="009128CC">
        <w:rPr>
          <w:rFonts w:asciiTheme="minorHAnsi" w:hAnsiTheme="minorHAnsi" w:cstheme="minorHAnsi" w:hint="eastAsia"/>
          <w:szCs w:val="24"/>
          <w:lang w:eastAsia="zh-CN"/>
        </w:rPr>
        <w:t>职位</w:t>
      </w:r>
      <w:r>
        <w:rPr>
          <w:rFonts w:asciiTheme="minorHAnsi" w:hAnsiTheme="minorHAnsi" w:cstheme="minorHAnsi" w:hint="eastAsia"/>
          <w:szCs w:val="24"/>
          <w:lang w:eastAsia="zh-CN"/>
        </w:rPr>
        <w:t>做出决定的</w:t>
      </w:r>
      <w:r w:rsidR="009128CC">
        <w:rPr>
          <w:rFonts w:asciiTheme="minorHAnsi" w:hAnsiTheme="minorHAnsi" w:cstheme="minorHAnsi" w:hint="eastAsia"/>
          <w:szCs w:val="24"/>
          <w:lang w:eastAsia="zh-CN"/>
        </w:rPr>
        <w:t>权利和</w:t>
      </w:r>
      <w:r>
        <w:rPr>
          <w:rFonts w:asciiTheme="minorHAnsi" w:hAnsiTheme="minorHAnsi" w:cstheme="minorHAnsi" w:hint="eastAsia"/>
          <w:szCs w:val="24"/>
          <w:lang w:eastAsia="zh-CN"/>
        </w:rPr>
        <w:t>能力。因此，</w:t>
      </w:r>
      <w:r w:rsidRPr="00DC1B20">
        <w:rPr>
          <w:rFonts w:asciiTheme="minorHAnsi" w:hAnsiTheme="minorHAnsi" w:cstheme="minorHAnsi"/>
          <w:szCs w:val="24"/>
          <w:lang w:eastAsia="zh-CN"/>
        </w:rPr>
        <w:t>88</w:t>
      </w:r>
      <w:r>
        <w:rPr>
          <w:rFonts w:asciiTheme="minorHAnsi" w:hAnsiTheme="minorHAnsi" w:cstheme="minorHAnsi" w:hint="eastAsia"/>
          <w:szCs w:val="24"/>
          <w:lang w:eastAsia="zh-CN"/>
        </w:rPr>
        <w:t>号文件不仅</w:t>
      </w:r>
      <w:r w:rsidR="009128CC">
        <w:rPr>
          <w:rFonts w:asciiTheme="minorHAnsi" w:hAnsiTheme="minorHAnsi" w:cstheme="minorHAnsi" w:hint="eastAsia"/>
          <w:szCs w:val="24"/>
          <w:lang w:eastAsia="zh-CN"/>
        </w:rPr>
        <w:t>违反了</w:t>
      </w:r>
      <w:r>
        <w:rPr>
          <w:rFonts w:asciiTheme="minorHAnsi" w:hAnsiTheme="minorHAnsi" w:cstheme="minorHAnsi" w:hint="eastAsia"/>
          <w:szCs w:val="24"/>
          <w:lang w:eastAsia="zh-CN"/>
        </w:rPr>
        <w:t>国际电联《</w:t>
      </w:r>
      <w:r w:rsidRPr="00CA7839">
        <w:rPr>
          <w:rFonts w:asciiTheme="minorHAnsi" w:hAnsiTheme="minorHAnsi" w:cstheme="minorHAnsi" w:hint="eastAsia"/>
          <w:szCs w:val="24"/>
          <w:lang w:eastAsia="zh-CN"/>
        </w:rPr>
        <w:t>组织法</w:t>
      </w:r>
      <w:r>
        <w:rPr>
          <w:rFonts w:asciiTheme="minorHAnsi" w:hAnsiTheme="minorHAnsi" w:cstheme="minorHAnsi" w:hint="eastAsia"/>
          <w:szCs w:val="24"/>
          <w:lang w:eastAsia="zh-CN"/>
        </w:rPr>
        <w:t>》，</w:t>
      </w:r>
      <w:r w:rsidR="009128CC">
        <w:rPr>
          <w:rFonts w:asciiTheme="minorHAnsi" w:hAnsiTheme="minorHAnsi" w:cstheme="minorHAnsi" w:hint="eastAsia"/>
          <w:szCs w:val="24"/>
          <w:lang w:eastAsia="zh-CN"/>
        </w:rPr>
        <w:t>还</w:t>
      </w:r>
      <w:r>
        <w:rPr>
          <w:rFonts w:asciiTheme="minorHAnsi" w:hAnsiTheme="minorHAnsi" w:cstheme="minorHAnsi" w:hint="eastAsia"/>
          <w:szCs w:val="24"/>
          <w:lang w:eastAsia="zh-CN"/>
        </w:rPr>
        <w:t>为破坏成员国根据既定规则和程序做出的决定</w:t>
      </w:r>
      <w:r w:rsidR="009128CC">
        <w:rPr>
          <w:rFonts w:asciiTheme="minorHAnsi" w:hAnsiTheme="minorHAnsi" w:cstheme="minorHAnsi" w:hint="eastAsia"/>
          <w:szCs w:val="24"/>
          <w:lang w:eastAsia="zh-CN"/>
        </w:rPr>
        <w:t>开创</w:t>
      </w:r>
      <w:r w:rsidR="0076343A">
        <w:rPr>
          <w:rFonts w:asciiTheme="minorHAnsi" w:hAnsiTheme="minorHAnsi" w:cstheme="minorHAnsi" w:hint="eastAsia"/>
          <w:szCs w:val="24"/>
          <w:lang w:eastAsia="zh-CN"/>
        </w:rPr>
        <w:t>一个危险的先例。</w:t>
      </w:r>
    </w:p>
    <w:p w14:paraId="0E54F35A" w14:textId="2A03ED4D" w:rsidR="00DC1B20" w:rsidRPr="00DC1B20" w:rsidRDefault="0076343A" w:rsidP="00DC1B20">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lang w:eastAsia="zh-CN"/>
        </w:rPr>
      </w:pPr>
      <w:r>
        <w:rPr>
          <w:rFonts w:asciiTheme="minorHAnsi" w:hAnsiTheme="minorHAnsi" w:cstheme="minorHAnsi" w:hint="eastAsia"/>
          <w:szCs w:val="24"/>
          <w:lang w:eastAsia="zh-CN"/>
        </w:rPr>
        <w:t>此外，</w:t>
      </w:r>
      <w:r w:rsidRPr="00DC1B20">
        <w:rPr>
          <w:rFonts w:asciiTheme="minorHAnsi" w:hAnsiTheme="minorHAnsi" w:cstheme="minorHAnsi"/>
          <w:szCs w:val="24"/>
          <w:lang w:eastAsia="zh-CN"/>
        </w:rPr>
        <w:t>88</w:t>
      </w:r>
      <w:r>
        <w:rPr>
          <w:rFonts w:asciiTheme="minorHAnsi" w:hAnsiTheme="minorHAnsi" w:cstheme="minorHAnsi" w:hint="eastAsia"/>
          <w:szCs w:val="24"/>
          <w:lang w:eastAsia="zh-CN"/>
        </w:rPr>
        <w:t>号文件基于</w:t>
      </w:r>
      <w:r w:rsidR="00182D58">
        <w:rPr>
          <w:rFonts w:asciiTheme="minorHAnsi" w:hAnsiTheme="minorHAnsi" w:cstheme="minorHAnsi" w:hint="eastAsia"/>
          <w:szCs w:val="24"/>
          <w:lang w:eastAsia="zh-CN"/>
        </w:rPr>
        <w:t>一个错误的前提，即</w:t>
      </w:r>
      <w:r>
        <w:rPr>
          <w:rFonts w:asciiTheme="minorHAnsi" w:hAnsiTheme="minorHAnsi" w:cstheme="minorHAnsi" w:hint="eastAsia"/>
          <w:szCs w:val="24"/>
          <w:lang w:eastAsia="zh-CN"/>
        </w:rPr>
        <w:t>国际电</w:t>
      </w:r>
      <w:proofErr w:type="gramStart"/>
      <w:r>
        <w:rPr>
          <w:rFonts w:asciiTheme="minorHAnsi" w:hAnsiTheme="minorHAnsi" w:cstheme="minorHAnsi" w:hint="eastAsia"/>
          <w:szCs w:val="24"/>
          <w:lang w:eastAsia="zh-CN"/>
        </w:rPr>
        <w:t>联研究</w:t>
      </w:r>
      <w:proofErr w:type="gramEnd"/>
      <w:r>
        <w:rPr>
          <w:rFonts w:asciiTheme="minorHAnsi" w:hAnsiTheme="minorHAnsi" w:cstheme="minorHAnsi" w:hint="eastAsia"/>
          <w:szCs w:val="24"/>
          <w:lang w:eastAsia="zh-CN"/>
        </w:rPr>
        <w:t>组和</w:t>
      </w:r>
      <w:proofErr w:type="gramStart"/>
      <w:r>
        <w:rPr>
          <w:rFonts w:asciiTheme="minorHAnsi" w:hAnsiTheme="minorHAnsi" w:cstheme="minorHAnsi" w:hint="eastAsia"/>
          <w:szCs w:val="24"/>
          <w:lang w:eastAsia="zh-CN"/>
        </w:rPr>
        <w:t>顾问组正副主席</w:t>
      </w:r>
      <w:proofErr w:type="gramEnd"/>
      <w:r>
        <w:rPr>
          <w:rFonts w:asciiTheme="minorHAnsi" w:hAnsiTheme="minorHAnsi" w:cstheme="minorHAnsi" w:hint="eastAsia"/>
          <w:szCs w:val="24"/>
          <w:lang w:eastAsia="zh-CN"/>
        </w:rPr>
        <w:t>候选人的人权受到侵犯。</w:t>
      </w:r>
      <w:r w:rsidR="00182D58">
        <w:rPr>
          <w:rFonts w:asciiTheme="minorHAnsi" w:hAnsiTheme="minorHAnsi" w:cstheme="minorHAnsi" w:hint="eastAsia"/>
          <w:szCs w:val="24"/>
          <w:lang w:eastAsia="zh-CN"/>
        </w:rPr>
        <w:t>而</w:t>
      </w:r>
      <w:r>
        <w:rPr>
          <w:rFonts w:asciiTheme="minorHAnsi" w:hAnsiTheme="minorHAnsi" w:cstheme="minorHAnsi" w:hint="eastAsia"/>
          <w:szCs w:val="24"/>
          <w:lang w:eastAsia="zh-CN"/>
        </w:rPr>
        <w:t>事实并非如此。获得提名或当选为主席或副主席</w:t>
      </w:r>
      <w:r w:rsidR="00182D58">
        <w:rPr>
          <w:rFonts w:asciiTheme="minorHAnsi" w:hAnsiTheme="minorHAnsi" w:cstheme="minorHAnsi" w:hint="eastAsia"/>
          <w:szCs w:val="24"/>
          <w:lang w:eastAsia="zh-CN"/>
        </w:rPr>
        <w:t>并</w:t>
      </w:r>
      <w:r>
        <w:rPr>
          <w:rFonts w:asciiTheme="minorHAnsi" w:hAnsiTheme="minorHAnsi" w:cstheme="minorHAnsi" w:hint="eastAsia"/>
          <w:szCs w:val="24"/>
          <w:lang w:eastAsia="zh-CN"/>
        </w:rPr>
        <w:t>不是一项人权。决定哪些候选人最适合</w:t>
      </w:r>
      <w:r w:rsidR="00182D58">
        <w:rPr>
          <w:rFonts w:asciiTheme="minorHAnsi" w:hAnsiTheme="minorHAnsi" w:cstheme="minorHAnsi" w:hint="eastAsia"/>
          <w:szCs w:val="24"/>
          <w:lang w:eastAsia="zh-CN"/>
        </w:rPr>
        <w:t>以</w:t>
      </w:r>
      <w:r>
        <w:rPr>
          <w:rFonts w:asciiTheme="minorHAnsi" w:hAnsiTheme="minorHAnsi" w:cstheme="minorHAnsi" w:hint="eastAsia"/>
          <w:szCs w:val="24"/>
          <w:lang w:eastAsia="zh-CN"/>
        </w:rPr>
        <w:t>信任和协商一致的精神</w:t>
      </w:r>
      <w:r w:rsidR="00182D58">
        <w:rPr>
          <w:rFonts w:asciiTheme="minorHAnsi" w:hAnsiTheme="minorHAnsi" w:cstheme="minorHAnsi" w:hint="eastAsia"/>
          <w:szCs w:val="24"/>
          <w:lang w:eastAsia="zh-CN"/>
        </w:rPr>
        <w:t>有</w:t>
      </w:r>
      <w:r>
        <w:rPr>
          <w:rFonts w:asciiTheme="minorHAnsi" w:hAnsiTheme="minorHAnsi" w:cstheme="minorHAnsi" w:hint="eastAsia"/>
          <w:szCs w:val="24"/>
          <w:lang w:eastAsia="zh-CN"/>
        </w:rPr>
        <w:t>效地开展研究组的工作是国际电联成员国的一项主权权利。</w:t>
      </w:r>
    </w:p>
    <w:p w14:paraId="6C088CBF" w14:textId="12CE5CC0" w:rsidR="00DC1B20" w:rsidRPr="00DC1B20" w:rsidRDefault="00414421" w:rsidP="00DC1B20">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lang w:eastAsia="zh-CN"/>
        </w:rPr>
      </w:pPr>
      <w:r>
        <w:rPr>
          <w:rFonts w:asciiTheme="minorHAnsi" w:hAnsiTheme="minorHAnsi" w:cstheme="minorHAnsi" w:hint="eastAsia"/>
          <w:szCs w:val="24"/>
          <w:lang w:eastAsia="zh-CN"/>
        </w:rPr>
        <w:t>上述原因对</w:t>
      </w:r>
      <w:r w:rsidR="0076343A" w:rsidRPr="00DC1B20">
        <w:rPr>
          <w:rFonts w:asciiTheme="minorHAnsi" w:hAnsiTheme="minorHAnsi" w:cstheme="minorHAnsi"/>
          <w:szCs w:val="24"/>
          <w:lang w:eastAsia="zh-CN"/>
        </w:rPr>
        <w:t>88</w:t>
      </w:r>
      <w:r w:rsidR="0076343A">
        <w:rPr>
          <w:rFonts w:asciiTheme="minorHAnsi" w:hAnsiTheme="minorHAnsi" w:cstheme="minorHAnsi" w:hint="eastAsia"/>
          <w:szCs w:val="24"/>
          <w:lang w:eastAsia="zh-CN"/>
        </w:rPr>
        <w:t>号文件的</w:t>
      </w:r>
      <w:r>
        <w:rPr>
          <w:rFonts w:asciiTheme="minorHAnsi" w:hAnsiTheme="minorHAnsi" w:cstheme="minorHAnsi" w:hint="eastAsia"/>
          <w:szCs w:val="24"/>
          <w:lang w:eastAsia="zh-CN"/>
        </w:rPr>
        <w:t>价值和法律基础提出质疑，正是由于这些原因，</w:t>
      </w:r>
      <w:r w:rsidR="005E3CCE">
        <w:rPr>
          <w:rFonts w:asciiTheme="minorHAnsi" w:hAnsiTheme="minorHAnsi" w:cstheme="minorHAnsi" w:hint="eastAsia"/>
          <w:szCs w:val="24"/>
          <w:lang w:eastAsia="zh-CN"/>
        </w:rPr>
        <w:t>该</w:t>
      </w:r>
      <w:r>
        <w:rPr>
          <w:rFonts w:asciiTheme="minorHAnsi" w:hAnsiTheme="minorHAnsi" w:cstheme="minorHAnsi" w:hint="eastAsia"/>
          <w:szCs w:val="24"/>
          <w:lang w:eastAsia="zh-CN"/>
        </w:rPr>
        <w:t>文件遭到大多数代表团的强烈反对，因此没有</w:t>
      </w:r>
      <w:r w:rsidR="005E3CCE">
        <w:rPr>
          <w:rFonts w:asciiTheme="minorHAnsi" w:hAnsiTheme="minorHAnsi" w:cstheme="minorHAnsi" w:hint="eastAsia"/>
          <w:szCs w:val="24"/>
          <w:lang w:eastAsia="zh-CN"/>
        </w:rPr>
        <w:t>继续</w:t>
      </w:r>
      <w:r>
        <w:rPr>
          <w:rFonts w:asciiTheme="minorHAnsi" w:hAnsiTheme="minorHAnsi" w:cstheme="minorHAnsi" w:hint="eastAsia"/>
          <w:szCs w:val="24"/>
          <w:lang w:eastAsia="zh-CN"/>
        </w:rPr>
        <w:t>推进。</w:t>
      </w:r>
    </w:p>
    <w:p w14:paraId="1F0C7F6A" w14:textId="38B0AFD1" w:rsidR="00DC1B20" w:rsidRPr="00DC1B20" w:rsidRDefault="00414421" w:rsidP="00DC1B20">
      <w:pPr>
        <w:tabs>
          <w:tab w:val="clear" w:pos="567"/>
          <w:tab w:val="clear" w:pos="1134"/>
          <w:tab w:val="clear" w:pos="1701"/>
          <w:tab w:val="clear" w:pos="2268"/>
          <w:tab w:val="clear" w:pos="2835"/>
        </w:tabs>
        <w:overflowPunct/>
        <w:autoSpaceDE/>
        <w:autoSpaceDN/>
        <w:adjustRightInd/>
        <w:ind w:left="709"/>
        <w:textAlignment w:val="auto"/>
        <w:rPr>
          <w:rFonts w:asciiTheme="minorHAnsi" w:hAnsiTheme="minorHAnsi" w:cstheme="minorHAnsi"/>
          <w:szCs w:val="24"/>
          <w:lang w:eastAsia="zh-CN"/>
        </w:rPr>
      </w:pPr>
      <w:r>
        <w:rPr>
          <w:rFonts w:asciiTheme="minorHAnsi" w:hAnsiTheme="minorHAnsi" w:cstheme="minorHAnsi" w:hint="eastAsia"/>
          <w:szCs w:val="24"/>
          <w:lang w:eastAsia="zh-CN"/>
        </w:rPr>
        <w:t>最后，谨在此</w:t>
      </w:r>
      <w:r w:rsidR="00CE7EFC">
        <w:rPr>
          <w:rFonts w:asciiTheme="minorHAnsi" w:hAnsiTheme="minorHAnsi" w:cstheme="minorHAnsi" w:hint="eastAsia"/>
          <w:szCs w:val="24"/>
          <w:lang w:eastAsia="zh-CN"/>
        </w:rPr>
        <w:t>对</w:t>
      </w:r>
      <w:r>
        <w:rPr>
          <w:rFonts w:asciiTheme="minorHAnsi" w:hAnsiTheme="minorHAnsi" w:cstheme="minorHAnsi" w:hint="eastAsia"/>
          <w:szCs w:val="24"/>
          <w:lang w:eastAsia="zh-CN"/>
        </w:rPr>
        <w:t>第</w:t>
      </w:r>
      <w:r w:rsidR="005E3CCE" w:rsidRPr="00DC1B20">
        <w:rPr>
          <w:rFonts w:asciiTheme="minorHAnsi" w:hAnsiTheme="minorHAnsi" w:cstheme="minorHAnsi"/>
          <w:szCs w:val="24"/>
          <w:lang w:eastAsia="zh-CN"/>
        </w:rPr>
        <w:t>5</w:t>
      </w:r>
      <w:r>
        <w:rPr>
          <w:rFonts w:asciiTheme="minorHAnsi" w:hAnsiTheme="minorHAnsi" w:cstheme="minorHAnsi" w:hint="eastAsia"/>
          <w:szCs w:val="24"/>
          <w:lang w:eastAsia="zh-CN"/>
        </w:rPr>
        <w:t>委员会主席</w:t>
      </w:r>
      <w:r w:rsidR="00A9167A">
        <w:rPr>
          <w:rFonts w:asciiTheme="minorHAnsi" w:hAnsiTheme="minorHAnsi" w:cstheme="minorHAnsi" w:hint="eastAsia"/>
          <w:szCs w:val="24"/>
          <w:lang w:eastAsia="zh-CN"/>
        </w:rPr>
        <w:t>秉持</w:t>
      </w:r>
      <w:r w:rsidR="00BD557B">
        <w:rPr>
          <w:rFonts w:asciiTheme="minorHAnsi" w:hAnsiTheme="minorHAnsi" w:cstheme="minorHAnsi" w:hint="eastAsia"/>
          <w:szCs w:val="24"/>
          <w:lang w:eastAsia="zh-CN"/>
        </w:rPr>
        <w:t>透明和包容</w:t>
      </w:r>
      <w:r w:rsidR="00A9167A">
        <w:rPr>
          <w:rFonts w:asciiTheme="minorHAnsi" w:hAnsiTheme="minorHAnsi" w:cstheme="minorHAnsi" w:hint="eastAsia"/>
          <w:szCs w:val="24"/>
          <w:lang w:eastAsia="zh-CN"/>
        </w:rPr>
        <w:t>的</w:t>
      </w:r>
      <w:r w:rsidR="00BD557B">
        <w:rPr>
          <w:rFonts w:asciiTheme="minorHAnsi" w:hAnsiTheme="minorHAnsi" w:cstheme="minorHAnsi" w:hint="eastAsia"/>
          <w:szCs w:val="24"/>
          <w:lang w:eastAsia="zh-CN"/>
        </w:rPr>
        <w:t>精神</w:t>
      </w:r>
      <w:r w:rsidR="00CE7EFC">
        <w:rPr>
          <w:rFonts w:asciiTheme="minorHAnsi" w:hAnsiTheme="minorHAnsi" w:cstheme="minorHAnsi" w:hint="eastAsia"/>
          <w:szCs w:val="24"/>
          <w:lang w:eastAsia="zh-CN"/>
        </w:rPr>
        <w:t>展现</w:t>
      </w:r>
      <w:r w:rsidR="00BD557B">
        <w:rPr>
          <w:rFonts w:asciiTheme="minorHAnsi" w:hAnsiTheme="minorHAnsi" w:cstheme="minorHAnsi" w:hint="eastAsia"/>
          <w:szCs w:val="24"/>
          <w:lang w:eastAsia="zh-CN"/>
        </w:rPr>
        <w:t>的</w:t>
      </w:r>
      <w:r w:rsidR="00CE7EFC" w:rsidRPr="00CE7EFC">
        <w:rPr>
          <w:rFonts w:asciiTheme="minorHAnsi" w:hAnsiTheme="minorHAnsi" w:cstheme="minorHAnsi" w:hint="eastAsia"/>
          <w:szCs w:val="24"/>
          <w:lang w:eastAsia="zh-CN"/>
        </w:rPr>
        <w:t>卓越领导</w:t>
      </w:r>
      <w:proofErr w:type="gramStart"/>
      <w:r w:rsidR="00CE7EFC" w:rsidRPr="00CE7EFC">
        <w:rPr>
          <w:rFonts w:asciiTheme="minorHAnsi" w:hAnsiTheme="minorHAnsi" w:cstheme="minorHAnsi" w:hint="eastAsia"/>
          <w:szCs w:val="24"/>
          <w:lang w:eastAsia="zh-CN"/>
        </w:rPr>
        <w:t>力</w:t>
      </w:r>
      <w:r w:rsidR="00CE7EFC">
        <w:rPr>
          <w:rFonts w:asciiTheme="minorHAnsi" w:hAnsiTheme="minorHAnsi" w:cstheme="minorHAnsi" w:hint="eastAsia"/>
          <w:szCs w:val="24"/>
          <w:lang w:eastAsia="zh-CN"/>
        </w:rPr>
        <w:t>表示</w:t>
      </w:r>
      <w:proofErr w:type="gramEnd"/>
      <w:r w:rsidR="00CE7EFC">
        <w:rPr>
          <w:rFonts w:asciiTheme="minorHAnsi" w:hAnsiTheme="minorHAnsi" w:cstheme="minorHAnsi" w:hint="eastAsia"/>
          <w:szCs w:val="24"/>
          <w:lang w:eastAsia="zh-CN"/>
        </w:rPr>
        <w:t>感谢</w:t>
      </w:r>
      <w:r w:rsidR="00BD557B">
        <w:rPr>
          <w:rFonts w:asciiTheme="minorHAnsi" w:hAnsiTheme="minorHAnsi" w:cstheme="minorHAnsi" w:hint="eastAsia"/>
          <w:szCs w:val="24"/>
          <w:lang w:eastAsia="zh-CN"/>
        </w:rPr>
        <w:t>。</w:t>
      </w:r>
      <w:r w:rsidR="00837F1B">
        <w:rPr>
          <w:rFonts w:asciiTheme="minorHAnsi" w:hAnsiTheme="minorHAnsi" w:cstheme="minorHAnsi" w:hint="eastAsia"/>
          <w:szCs w:val="24"/>
          <w:lang w:eastAsia="zh-CN"/>
        </w:rPr>
        <w:t>”</w:t>
      </w:r>
    </w:p>
    <w:p w14:paraId="3D80BB15" w14:textId="25A1473D"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3.8</w:t>
      </w:r>
      <w:r w:rsidRPr="00DC1B20">
        <w:rPr>
          <w:rFonts w:asciiTheme="minorHAnsi" w:hAnsiTheme="minorHAnsi" w:cstheme="minorHAnsi"/>
          <w:szCs w:val="24"/>
          <w:lang w:eastAsia="zh-CN"/>
        </w:rPr>
        <w:tab/>
      </w:r>
      <w:r w:rsidR="00BD557B" w:rsidRPr="007174E6">
        <w:rPr>
          <w:rFonts w:asciiTheme="minorHAnsi" w:hAnsiTheme="minorHAnsi" w:cstheme="minorHAnsi" w:hint="eastAsia"/>
          <w:b/>
          <w:bCs/>
          <w:szCs w:val="24"/>
          <w:lang w:eastAsia="zh-CN"/>
        </w:rPr>
        <w:t>俄罗斯联邦代表</w:t>
      </w:r>
      <w:r w:rsidR="007174E6" w:rsidRPr="007174E6">
        <w:rPr>
          <w:rFonts w:asciiTheme="minorHAnsi" w:hAnsiTheme="minorHAnsi" w:cstheme="minorHAnsi" w:hint="eastAsia"/>
          <w:szCs w:val="24"/>
          <w:lang w:eastAsia="zh-CN"/>
        </w:rPr>
        <w:t>在</w:t>
      </w:r>
      <w:r w:rsidR="00BD557B">
        <w:rPr>
          <w:rFonts w:asciiTheme="minorHAnsi" w:hAnsiTheme="minorHAnsi" w:cstheme="minorHAnsi" w:hint="eastAsia"/>
          <w:szCs w:val="24"/>
          <w:lang w:eastAsia="zh-CN"/>
        </w:rPr>
        <w:t>回应</w:t>
      </w:r>
      <w:r w:rsidR="00BD557B" w:rsidRPr="00BD557B">
        <w:rPr>
          <w:rFonts w:asciiTheme="minorHAnsi" w:hAnsiTheme="minorHAnsi" w:cstheme="minorHAnsi" w:hint="eastAsia"/>
          <w:szCs w:val="24"/>
          <w:lang w:eastAsia="zh-CN"/>
        </w:rPr>
        <w:t>捷克共和国</w:t>
      </w:r>
      <w:r w:rsidR="00BD557B">
        <w:rPr>
          <w:rFonts w:asciiTheme="minorHAnsi" w:hAnsiTheme="minorHAnsi" w:cstheme="minorHAnsi" w:hint="eastAsia"/>
          <w:szCs w:val="24"/>
          <w:lang w:eastAsia="zh-CN"/>
        </w:rPr>
        <w:t>的发言时</w:t>
      </w:r>
      <w:r w:rsidR="007174E6">
        <w:rPr>
          <w:rFonts w:asciiTheme="minorHAnsi" w:hAnsiTheme="minorHAnsi" w:cstheme="minorHAnsi" w:hint="eastAsia"/>
          <w:szCs w:val="24"/>
          <w:lang w:eastAsia="zh-CN"/>
        </w:rPr>
        <w:t>指出</w:t>
      </w:r>
      <w:r w:rsidR="00BD557B">
        <w:rPr>
          <w:rFonts w:asciiTheme="minorHAnsi" w:hAnsiTheme="minorHAnsi" w:cstheme="minorHAnsi" w:hint="eastAsia"/>
          <w:szCs w:val="24"/>
          <w:lang w:eastAsia="zh-CN"/>
        </w:rPr>
        <w:t>，希望消除对</w:t>
      </w:r>
      <w:r w:rsidR="00BD557B" w:rsidRPr="00BD557B">
        <w:rPr>
          <w:rFonts w:asciiTheme="minorHAnsi" w:hAnsiTheme="minorHAnsi" w:cstheme="minorHAnsi" w:hint="eastAsia"/>
          <w:szCs w:val="24"/>
          <w:lang w:eastAsia="zh-CN"/>
        </w:rPr>
        <w:t>俄罗斯联邦</w:t>
      </w:r>
      <w:r w:rsidR="00BD557B">
        <w:rPr>
          <w:rFonts w:asciiTheme="minorHAnsi" w:hAnsiTheme="minorHAnsi" w:cstheme="minorHAnsi" w:hint="eastAsia"/>
          <w:szCs w:val="24"/>
          <w:lang w:eastAsia="zh-CN"/>
        </w:rPr>
        <w:t>提案的法律</w:t>
      </w:r>
      <w:r w:rsidR="00064773">
        <w:rPr>
          <w:rFonts w:asciiTheme="minorHAnsi" w:hAnsiTheme="minorHAnsi" w:cstheme="minorHAnsi" w:hint="eastAsia"/>
          <w:szCs w:val="24"/>
          <w:lang w:eastAsia="zh-CN"/>
        </w:rPr>
        <w:t>依据</w:t>
      </w:r>
      <w:r w:rsidR="00BD557B">
        <w:rPr>
          <w:rFonts w:asciiTheme="minorHAnsi" w:hAnsiTheme="minorHAnsi" w:cstheme="minorHAnsi" w:hint="eastAsia"/>
          <w:szCs w:val="24"/>
          <w:lang w:eastAsia="zh-CN"/>
        </w:rPr>
        <w:t>的任何疑虑，并回顾说，</w:t>
      </w:r>
      <w:r w:rsidR="004652F5">
        <w:rPr>
          <w:rFonts w:asciiTheme="minorHAnsi" w:hAnsiTheme="minorHAnsi" w:cstheme="minorHAnsi" w:hint="eastAsia"/>
          <w:szCs w:val="24"/>
          <w:lang w:eastAsia="zh-CN"/>
        </w:rPr>
        <w:t>该提案得到</w:t>
      </w:r>
      <w:r w:rsidR="00064773">
        <w:rPr>
          <w:rFonts w:asciiTheme="minorHAnsi" w:hAnsiTheme="minorHAnsi" w:cstheme="minorHAnsi" w:hint="eastAsia"/>
          <w:szCs w:val="24"/>
          <w:lang w:eastAsia="zh-CN"/>
        </w:rPr>
        <w:t>来自</w:t>
      </w:r>
      <w:r w:rsidR="007174E6">
        <w:rPr>
          <w:rFonts w:asciiTheme="minorHAnsi" w:hAnsiTheme="minorHAnsi" w:cstheme="minorHAnsi" w:hint="eastAsia"/>
          <w:szCs w:val="24"/>
          <w:lang w:eastAsia="zh-CN"/>
        </w:rPr>
        <w:t>各区域</w:t>
      </w:r>
      <w:r w:rsidR="00064773">
        <w:rPr>
          <w:rFonts w:asciiTheme="minorHAnsi" w:hAnsiTheme="minorHAnsi" w:cstheme="minorHAnsi" w:hint="eastAsia"/>
          <w:szCs w:val="24"/>
          <w:lang w:eastAsia="zh-CN"/>
        </w:rPr>
        <w:t>的若干</w:t>
      </w:r>
      <w:r w:rsidR="004652F5">
        <w:rPr>
          <w:rFonts w:asciiTheme="minorHAnsi" w:hAnsiTheme="minorHAnsi" w:cstheme="minorHAnsi" w:hint="eastAsia"/>
          <w:szCs w:val="24"/>
          <w:lang w:eastAsia="zh-CN"/>
        </w:rPr>
        <w:t>成员国的支持，</w:t>
      </w:r>
      <w:r w:rsidR="00064773">
        <w:rPr>
          <w:rFonts w:asciiTheme="minorHAnsi" w:hAnsiTheme="minorHAnsi" w:cstheme="minorHAnsi" w:hint="eastAsia"/>
          <w:szCs w:val="24"/>
          <w:lang w:eastAsia="zh-CN"/>
        </w:rPr>
        <w:t>而</w:t>
      </w:r>
      <w:r w:rsidR="007174E6">
        <w:rPr>
          <w:rFonts w:asciiTheme="minorHAnsi" w:hAnsiTheme="minorHAnsi" w:cstheme="minorHAnsi" w:hint="eastAsia"/>
          <w:szCs w:val="24"/>
          <w:lang w:eastAsia="zh-CN"/>
        </w:rPr>
        <w:t>现在</w:t>
      </w:r>
      <w:r w:rsidR="004652F5">
        <w:rPr>
          <w:rFonts w:asciiTheme="minorHAnsi" w:hAnsiTheme="minorHAnsi" w:cstheme="minorHAnsi" w:hint="eastAsia"/>
          <w:szCs w:val="24"/>
          <w:lang w:eastAsia="zh-CN"/>
        </w:rPr>
        <w:t>提出保留意见的那些成员国</w:t>
      </w:r>
      <w:r w:rsidR="00064773">
        <w:rPr>
          <w:rFonts w:asciiTheme="minorHAnsi" w:hAnsiTheme="minorHAnsi" w:cstheme="minorHAnsi" w:hint="eastAsia"/>
          <w:szCs w:val="24"/>
          <w:lang w:eastAsia="zh-CN"/>
        </w:rPr>
        <w:t>断然</w:t>
      </w:r>
      <w:r w:rsidR="004652F5">
        <w:rPr>
          <w:rFonts w:asciiTheme="minorHAnsi" w:hAnsiTheme="minorHAnsi" w:cstheme="minorHAnsi" w:hint="eastAsia"/>
          <w:szCs w:val="24"/>
          <w:lang w:eastAsia="zh-CN"/>
        </w:rPr>
        <w:t>拒绝</w:t>
      </w:r>
      <w:r w:rsidR="00064773">
        <w:rPr>
          <w:rFonts w:asciiTheme="minorHAnsi" w:hAnsiTheme="minorHAnsi" w:cstheme="minorHAnsi" w:hint="eastAsia"/>
          <w:szCs w:val="24"/>
          <w:lang w:eastAsia="zh-CN"/>
        </w:rPr>
        <w:t>对其进行任何审议</w:t>
      </w:r>
      <w:r w:rsidR="004652F5">
        <w:rPr>
          <w:rFonts w:asciiTheme="minorHAnsi" w:hAnsiTheme="minorHAnsi" w:cstheme="minorHAnsi" w:hint="eastAsia"/>
          <w:szCs w:val="24"/>
          <w:lang w:eastAsia="zh-CN"/>
        </w:rPr>
        <w:t>。</w:t>
      </w:r>
      <w:r w:rsidR="004652F5" w:rsidRPr="00BD557B">
        <w:rPr>
          <w:rFonts w:asciiTheme="minorHAnsi" w:hAnsiTheme="minorHAnsi" w:cstheme="minorHAnsi" w:hint="eastAsia"/>
          <w:szCs w:val="24"/>
          <w:lang w:eastAsia="zh-CN"/>
        </w:rPr>
        <w:t>俄罗斯联邦</w:t>
      </w:r>
      <w:r w:rsidR="004652F5">
        <w:rPr>
          <w:rFonts w:asciiTheme="minorHAnsi" w:hAnsiTheme="minorHAnsi" w:cstheme="minorHAnsi" w:hint="eastAsia"/>
          <w:szCs w:val="24"/>
          <w:lang w:eastAsia="zh-CN"/>
        </w:rPr>
        <w:t>将提交一份反声明以纳入本</w:t>
      </w:r>
      <w:r w:rsidR="004652F5" w:rsidRPr="004652F5">
        <w:rPr>
          <w:rFonts w:asciiTheme="minorHAnsi" w:hAnsiTheme="minorHAnsi" w:cstheme="minorHAnsi" w:hint="eastAsia"/>
          <w:szCs w:val="24"/>
          <w:lang w:eastAsia="zh-CN"/>
        </w:rPr>
        <w:t>会议记录</w:t>
      </w:r>
      <w:r w:rsidR="004652F5">
        <w:rPr>
          <w:rFonts w:asciiTheme="minorHAnsi" w:hAnsiTheme="minorHAnsi" w:cstheme="minorHAnsi" w:hint="eastAsia"/>
          <w:szCs w:val="24"/>
          <w:lang w:eastAsia="zh-CN"/>
        </w:rPr>
        <w:t>中，已转载于</w:t>
      </w:r>
      <w:r w:rsidR="004652F5" w:rsidRPr="005918FC">
        <w:rPr>
          <w:rFonts w:asciiTheme="minorHAnsi" w:hAnsiTheme="minorHAnsi" w:cstheme="minorHAnsi" w:hint="eastAsia"/>
          <w:b/>
          <w:bCs/>
          <w:szCs w:val="24"/>
          <w:lang w:eastAsia="zh-CN"/>
        </w:rPr>
        <w:t>附件</w:t>
      </w:r>
      <w:r w:rsidR="004652F5" w:rsidRPr="00DC1B20">
        <w:rPr>
          <w:rFonts w:asciiTheme="minorHAnsi" w:hAnsiTheme="minorHAnsi" w:cstheme="minorHAnsi"/>
          <w:b/>
          <w:bCs/>
          <w:szCs w:val="24"/>
          <w:lang w:eastAsia="zh-CN"/>
        </w:rPr>
        <w:t>A</w:t>
      </w:r>
      <w:r w:rsidR="004652F5">
        <w:rPr>
          <w:rFonts w:asciiTheme="minorHAnsi" w:hAnsiTheme="minorHAnsi" w:cstheme="minorHAnsi" w:hint="eastAsia"/>
          <w:szCs w:val="24"/>
          <w:lang w:eastAsia="zh-CN"/>
        </w:rPr>
        <w:t>。</w:t>
      </w:r>
    </w:p>
    <w:p w14:paraId="0E95E99A" w14:textId="37CA732C"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
          <w:bCs/>
          <w:szCs w:val="24"/>
          <w:lang w:eastAsia="zh-CN"/>
        </w:rPr>
      </w:pPr>
      <w:r w:rsidRPr="00DC1B20">
        <w:rPr>
          <w:rFonts w:asciiTheme="minorHAnsi" w:hAnsiTheme="minorHAnsi" w:cstheme="minorHAnsi"/>
          <w:szCs w:val="24"/>
          <w:lang w:eastAsia="zh-CN"/>
        </w:rPr>
        <w:t>3.9</w:t>
      </w:r>
      <w:r w:rsidRPr="00DC1B20">
        <w:rPr>
          <w:rFonts w:asciiTheme="minorHAnsi" w:hAnsiTheme="minorHAnsi" w:cstheme="minorHAnsi"/>
          <w:szCs w:val="24"/>
          <w:lang w:eastAsia="zh-CN"/>
        </w:rPr>
        <w:tab/>
      </w:r>
      <w:r w:rsidR="004652F5" w:rsidRPr="0035199E">
        <w:rPr>
          <w:rFonts w:asciiTheme="minorHAnsi" w:hAnsiTheme="minorHAnsi" w:cstheme="minorHAnsi" w:hint="eastAsia"/>
          <w:szCs w:val="24"/>
          <w:lang w:eastAsia="zh-CN"/>
        </w:rPr>
        <w:t>第</w:t>
      </w:r>
      <w:r w:rsidR="004652F5" w:rsidRPr="0035199E">
        <w:rPr>
          <w:rFonts w:asciiTheme="minorHAnsi" w:hAnsiTheme="minorHAnsi" w:cstheme="minorHAnsi"/>
          <w:szCs w:val="24"/>
          <w:lang w:eastAsia="zh-CN"/>
        </w:rPr>
        <w:t>5</w:t>
      </w:r>
      <w:r w:rsidR="004652F5" w:rsidRPr="0035199E">
        <w:rPr>
          <w:rFonts w:asciiTheme="minorHAnsi" w:hAnsiTheme="minorHAnsi" w:cstheme="minorHAnsi" w:hint="eastAsia"/>
          <w:szCs w:val="24"/>
          <w:lang w:eastAsia="zh-CN"/>
        </w:rPr>
        <w:t>委员会主席的报告（</w:t>
      </w:r>
      <w:r w:rsidR="004652F5" w:rsidRPr="0035199E">
        <w:rPr>
          <w:rFonts w:asciiTheme="minorHAnsi" w:hAnsiTheme="minorHAnsi" w:cstheme="minorHAnsi"/>
          <w:szCs w:val="24"/>
          <w:lang w:eastAsia="zh-CN"/>
        </w:rPr>
        <w:t>189</w:t>
      </w:r>
      <w:r w:rsidR="004652F5" w:rsidRPr="0035199E">
        <w:rPr>
          <w:rFonts w:asciiTheme="minorHAnsi" w:hAnsiTheme="minorHAnsi" w:cstheme="minorHAnsi" w:hint="eastAsia"/>
          <w:szCs w:val="24"/>
          <w:lang w:eastAsia="zh-CN"/>
        </w:rPr>
        <w:t>号文件</w:t>
      </w:r>
      <w:r w:rsidR="004652F5">
        <w:rPr>
          <w:rFonts w:asciiTheme="minorHAnsi" w:hAnsiTheme="minorHAnsi" w:cstheme="minorHAnsi" w:hint="eastAsia"/>
          <w:szCs w:val="24"/>
          <w:lang w:eastAsia="zh-CN"/>
        </w:rPr>
        <w:t>）以及</w:t>
      </w:r>
      <w:r w:rsidR="00D70BCD">
        <w:rPr>
          <w:rFonts w:asciiTheme="minorHAnsi" w:hAnsiTheme="minorHAnsi" w:cstheme="minorHAnsi" w:hint="eastAsia"/>
          <w:szCs w:val="24"/>
          <w:lang w:eastAsia="zh-CN"/>
        </w:rPr>
        <w:t>报告中包含的和</w:t>
      </w:r>
      <w:r w:rsidR="004652F5">
        <w:rPr>
          <w:rFonts w:asciiTheme="minorHAnsi" w:hAnsiTheme="minorHAnsi" w:cstheme="minorHAnsi" w:hint="eastAsia"/>
          <w:szCs w:val="24"/>
          <w:lang w:eastAsia="zh-CN"/>
        </w:rPr>
        <w:t>在全体会议上</w:t>
      </w:r>
      <w:r w:rsidR="00D70BCD">
        <w:rPr>
          <w:rFonts w:asciiTheme="minorHAnsi" w:hAnsiTheme="minorHAnsi" w:cstheme="minorHAnsi" w:hint="eastAsia"/>
          <w:szCs w:val="24"/>
          <w:lang w:eastAsia="zh-CN"/>
        </w:rPr>
        <w:t>所做的发言</w:t>
      </w:r>
      <w:r w:rsidR="004652F5">
        <w:rPr>
          <w:rFonts w:asciiTheme="minorHAnsi" w:hAnsiTheme="minorHAnsi" w:cstheme="minorHAnsi" w:hint="eastAsia"/>
          <w:szCs w:val="24"/>
          <w:lang w:eastAsia="zh-CN"/>
        </w:rPr>
        <w:t>被</w:t>
      </w:r>
      <w:r w:rsidR="004652F5" w:rsidRPr="00F34E35">
        <w:rPr>
          <w:rFonts w:asciiTheme="minorHAnsi" w:hAnsiTheme="minorHAnsi" w:cstheme="minorHAnsi" w:hint="eastAsia"/>
          <w:b/>
          <w:bCs/>
          <w:szCs w:val="24"/>
          <w:lang w:eastAsia="zh-CN"/>
        </w:rPr>
        <w:t>记录在案</w:t>
      </w:r>
      <w:r w:rsidR="004652F5">
        <w:rPr>
          <w:rFonts w:asciiTheme="minorHAnsi" w:hAnsiTheme="minorHAnsi" w:cstheme="minorHAnsi" w:hint="eastAsia"/>
          <w:szCs w:val="24"/>
          <w:lang w:eastAsia="zh-CN"/>
        </w:rPr>
        <w:t>。报告中的五项建议和全体会议</w:t>
      </w:r>
      <w:r w:rsidR="004652F5" w:rsidRPr="00F34E35">
        <w:rPr>
          <w:rFonts w:asciiTheme="minorHAnsi" w:hAnsiTheme="minorHAnsi" w:cstheme="minorHAnsi" w:hint="eastAsia"/>
          <w:szCs w:val="24"/>
          <w:lang w:eastAsia="zh-CN"/>
        </w:rPr>
        <w:t>会议记录</w:t>
      </w:r>
      <w:r w:rsidR="004652F5">
        <w:rPr>
          <w:rFonts w:asciiTheme="minorHAnsi" w:hAnsiTheme="minorHAnsi" w:cstheme="minorHAnsi" w:hint="eastAsia"/>
          <w:szCs w:val="24"/>
          <w:lang w:eastAsia="zh-CN"/>
        </w:rPr>
        <w:t>中所反映的建议</w:t>
      </w:r>
      <w:r w:rsidR="004652F5" w:rsidRPr="00F34E35">
        <w:rPr>
          <w:rFonts w:asciiTheme="minorHAnsi" w:hAnsiTheme="minorHAnsi" w:cstheme="minorHAnsi" w:hint="eastAsia"/>
          <w:b/>
          <w:bCs/>
          <w:szCs w:val="24"/>
          <w:lang w:eastAsia="zh-CN"/>
        </w:rPr>
        <w:t>获得批准</w:t>
      </w:r>
      <w:r w:rsidR="004652F5">
        <w:rPr>
          <w:rFonts w:asciiTheme="minorHAnsi" w:hAnsiTheme="minorHAnsi" w:cstheme="minorHAnsi" w:hint="eastAsia"/>
          <w:szCs w:val="24"/>
          <w:lang w:eastAsia="zh-CN"/>
        </w:rPr>
        <w:t>。</w:t>
      </w:r>
    </w:p>
    <w:p w14:paraId="0AE30612" w14:textId="244885A7" w:rsidR="00B616F0" w:rsidRPr="00DC1B20" w:rsidRDefault="00DC1B20" w:rsidP="00F130DA">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3.10</w:t>
      </w:r>
      <w:r w:rsidRPr="00DC1B20">
        <w:rPr>
          <w:rFonts w:asciiTheme="minorHAnsi" w:hAnsiTheme="minorHAnsi" w:cstheme="minorHAnsi"/>
          <w:szCs w:val="24"/>
          <w:lang w:eastAsia="zh-CN"/>
        </w:rPr>
        <w:tab/>
      </w:r>
      <w:r w:rsidR="00B616F0" w:rsidRPr="00246281">
        <w:rPr>
          <w:rFonts w:hint="eastAsia"/>
          <w:b/>
          <w:bCs/>
          <w:lang w:eastAsia="zh-CN"/>
        </w:rPr>
        <w:t>主席</w:t>
      </w:r>
      <w:r w:rsidR="00B616F0">
        <w:rPr>
          <w:rFonts w:hint="eastAsia"/>
          <w:lang w:eastAsia="zh-CN"/>
        </w:rPr>
        <w:t>赞同</w:t>
      </w:r>
      <w:r w:rsidR="004652F5" w:rsidRPr="00B616F0">
        <w:rPr>
          <w:rFonts w:asciiTheme="minorHAnsi" w:hAnsiTheme="minorHAnsi" w:cstheme="minorHAnsi" w:hint="eastAsia"/>
          <w:b/>
          <w:bCs/>
          <w:szCs w:val="24"/>
          <w:lang w:eastAsia="zh-CN"/>
        </w:rPr>
        <w:t>伊朗伊斯兰共和国</w:t>
      </w:r>
      <w:r w:rsidR="004652F5">
        <w:rPr>
          <w:rFonts w:asciiTheme="minorHAnsi" w:hAnsiTheme="minorHAnsi" w:cstheme="minorHAnsi" w:hint="eastAsia"/>
          <w:szCs w:val="24"/>
          <w:lang w:eastAsia="zh-CN"/>
        </w:rPr>
        <w:t>、</w:t>
      </w:r>
      <w:r w:rsidR="004652F5" w:rsidRPr="00B616F0">
        <w:rPr>
          <w:rFonts w:asciiTheme="minorHAnsi" w:hAnsiTheme="minorHAnsi" w:cstheme="minorHAnsi" w:hint="eastAsia"/>
          <w:b/>
          <w:bCs/>
          <w:szCs w:val="24"/>
          <w:lang w:eastAsia="zh-CN"/>
        </w:rPr>
        <w:t>大韩民国</w:t>
      </w:r>
      <w:r w:rsidR="004652F5">
        <w:rPr>
          <w:rFonts w:asciiTheme="minorHAnsi" w:hAnsiTheme="minorHAnsi" w:cstheme="minorHAnsi" w:hint="eastAsia"/>
          <w:szCs w:val="24"/>
          <w:lang w:eastAsia="zh-CN"/>
        </w:rPr>
        <w:t>、</w:t>
      </w:r>
      <w:r w:rsidR="004652F5" w:rsidRPr="00B616F0">
        <w:rPr>
          <w:rFonts w:asciiTheme="minorHAnsi" w:hAnsiTheme="minorHAnsi" w:cstheme="minorHAnsi" w:hint="eastAsia"/>
          <w:b/>
          <w:bCs/>
          <w:szCs w:val="24"/>
          <w:lang w:eastAsia="zh-CN"/>
        </w:rPr>
        <w:t>巴西</w:t>
      </w:r>
      <w:r w:rsidR="004652F5">
        <w:rPr>
          <w:rFonts w:asciiTheme="minorHAnsi" w:hAnsiTheme="minorHAnsi" w:cstheme="minorHAnsi" w:hint="eastAsia"/>
          <w:szCs w:val="24"/>
          <w:lang w:eastAsia="zh-CN"/>
        </w:rPr>
        <w:t>、</w:t>
      </w:r>
      <w:r w:rsidR="004652F5" w:rsidRPr="00B616F0">
        <w:rPr>
          <w:rFonts w:asciiTheme="minorHAnsi" w:hAnsiTheme="minorHAnsi" w:cstheme="minorHAnsi" w:hint="eastAsia"/>
          <w:b/>
          <w:bCs/>
          <w:szCs w:val="24"/>
          <w:lang w:eastAsia="zh-CN"/>
        </w:rPr>
        <w:t>美国</w:t>
      </w:r>
      <w:r w:rsidR="004652F5">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罗马尼亚</w:t>
      </w:r>
      <w:r w:rsidR="00B616F0">
        <w:rPr>
          <w:rFonts w:asciiTheme="minorHAnsi" w:hAnsiTheme="minorHAnsi" w:cstheme="minorHAnsi" w:hint="eastAsia"/>
          <w:szCs w:val="24"/>
          <w:lang w:eastAsia="zh-CN"/>
        </w:rPr>
        <w:t>（亦代表</w:t>
      </w:r>
      <w:r w:rsidR="00B616F0" w:rsidRPr="00DC1B20">
        <w:rPr>
          <w:rFonts w:asciiTheme="minorHAnsi" w:hAnsiTheme="minorHAnsi" w:cstheme="minorHAnsi"/>
          <w:szCs w:val="24"/>
          <w:lang w:eastAsia="zh-CN"/>
        </w:rPr>
        <w:t>CEPT</w:t>
      </w:r>
      <w:r w:rsidR="00B616F0">
        <w:rPr>
          <w:rFonts w:asciiTheme="minorHAnsi" w:hAnsiTheme="minorHAnsi" w:cstheme="minorHAnsi" w:hint="eastAsia"/>
          <w:szCs w:val="24"/>
          <w:lang w:eastAsia="zh-CN"/>
        </w:rPr>
        <w:t>发言）、</w:t>
      </w:r>
      <w:r w:rsidR="00B616F0" w:rsidRPr="00B616F0">
        <w:rPr>
          <w:rFonts w:asciiTheme="minorHAnsi" w:hAnsiTheme="minorHAnsi" w:cstheme="minorHAnsi" w:hint="eastAsia"/>
          <w:b/>
          <w:bCs/>
          <w:szCs w:val="24"/>
          <w:lang w:eastAsia="zh-CN"/>
        </w:rPr>
        <w:t>泰国</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尼日利亚</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巴布亚新几内亚</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阿拉伯联合酋长国</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日本</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沙特阿拉伯</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印度</w:t>
      </w:r>
      <w:r w:rsidR="00B616F0">
        <w:rPr>
          <w:rFonts w:asciiTheme="minorHAnsi" w:hAnsiTheme="minorHAnsi" w:cstheme="minorHAnsi" w:hint="eastAsia"/>
          <w:szCs w:val="24"/>
          <w:lang w:eastAsia="zh-CN"/>
        </w:rPr>
        <w:t>、</w:t>
      </w:r>
      <w:r w:rsidR="00B616F0" w:rsidRPr="00B616F0">
        <w:rPr>
          <w:rFonts w:asciiTheme="minorHAnsi" w:hAnsiTheme="minorHAnsi" w:cstheme="minorHAnsi" w:hint="eastAsia"/>
          <w:b/>
          <w:bCs/>
          <w:szCs w:val="24"/>
          <w:lang w:eastAsia="zh-CN"/>
        </w:rPr>
        <w:t>俄罗斯联邦</w:t>
      </w:r>
      <w:r w:rsidR="00B616F0">
        <w:rPr>
          <w:rFonts w:asciiTheme="minorHAnsi" w:hAnsiTheme="minorHAnsi" w:cstheme="minorHAnsi" w:hint="eastAsia"/>
          <w:szCs w:val="24"/>
          <w:lang w:eastAsia="zh-CN"/>
        </w:rPr>
        <w:t>和</w:t>
      </w:r>
      <w:r w:rsidR="00B616F0" w:rsidRPr="00B616F0">
        <w:rPr>
          <w:rFonts w:asciiTheme="minorHAnsi" w:hAnsiTheme="minorHAnsi" w:cstheme="minorHAnsi" w:hint="eastAsia"/>
          <w:b/>
          <w:bCs/>
          <w:szCs w:val="24"/>
          <w:lang w:eastAsia="zh-CN"/>
        </w:rPr>
        <w:t>突尼斯</w:t>
      </w:r>
      <w:r w:rsidR="00104EFC" w:rsidRPr="00104EFC">
        <w:rPr>
          <w:rFonts w:asciiTheme="minorHAnsi" w:hAnsiTheme="minorHAnsi" w:cstheme="minorHAnsi" w:hint="eastAsia"/>
          <w:szCs w:val="24"/>
          <w:lang w:eastAsia="zh-CN"/>
        </w:rPr>
        <w:t>的代表</w:t>
      </w:r>
      <w:r w:rsidR="00B616F0">
        <w:rPr>
          <w:rFonts w:asciiTheme="minorHAnsi" w:hAnsiTheme="minorHAnsi" w:cstheme="minorHAnsi" w:hint="eastAsia"/>
          <w:szCs w:val="24"/>
          <w:lang w:eastAsia="zh-CN"/>
        </w:rPr>
        <w:t>对第</w:t>
      </w:r>
      <w:r w:rsidR="00B616F0" w:rsidRPr="00DC1B20">
        <w:rPr>
          <w:rFonts w:asciiTheme="minorHAnsi" w:hAnsiTheme="minorHAnsi" w:cstheme="minorHAnsi"/>
          <w:szCs w:val="24"/>
          <w:lang w:eastAsia="zh-CN"/>
        </w:rPr>
        <w:t>5</w:t>
      </w:r>
      <w:r w:rsidR="00B616F0">
        <w:rPr>
          <w:rFonts w:asciiTheme="minorHAnsi" w:hAnsiTheme="minorHAnsi" w:cstheme="minorHAnsi" w:hint="eastAsia"/>
          <w:szCs w:val="24"/>
          <w:lang w:eastAsia="zh-CN"/>
        </w:rPr>
        <w:t>委员会主席</w:t>
      </w:r>
      <w:r w:rsidR="00246281">
        <w:rPr>
          <w:rFonts w:asciiTheme="minorHAnsi" w:hAnsiTheme="minorHAnsi" w:cstheme="minorHAnsi" w:hint="eastAsia"/>
          <w:szCs w:val="24"/>
          <w:lang w:eastAsia="zh-CN"/>
        </w:rPr>
        <w:t>秉持</w:t>
      </w:r>
      <w:r w:rsidR="00104EFC">
        <w:rPr>
          <w:rFonts w:asciiTheme="minorHAnsi" w:hAnsiTheme="minorHAnsi" w:cstheme="minorHAnsi" w:hint="eastAsia"/>
          <w:szCs w:val="24"/>
          <w:lang w:eastAsia="zh-CN"/>
        </w:rPr>
        <w:t>正直、公正、</w:t>
      </w:r>
      <w:r w:rsidR="00B616F0">
        <w:rPr>
          <w:rFonts w:asciiTheme="minorHAnsi" w:hAnsiTheme="minorHAnsi" w:cstheme="minorHAnsi" w:hint="eastAsia"/>
          <w:szCs w:val="24"/>
          <w:lang w:eastAsia="zh-CN"/>
        </w:rPr>
        <w:t>妥协和包容的精神，在圆满完成具有挑战性的议程方面表现</w:t>
      </w:r>
      <w:r w:rsidR="00246281">
        <w:rPr>
          <w:rFonts w:asciiTheme="minorHAnsi" w:hAnsiTheme="minorHAnsi" w:cstheme="minorHAnsi" w:hint="eastAsia"/>
          <w:szCs w:val="24"/>
          <w:lang w:eastAsia="zh-CN"/>
        </w:rPr>
        <w:t>出</w:t>
      </w:r>
      <w:r w:rsidR="00B616F0">
        <w:rPr>
          <w:rFonts w:asciiTheme="minorHAnsi" w:hAnsiTheme="minorHAnsi" w:cstheme="minorHAnsi" w:hint="eastAsia"/>
          <w:szCs w:val="24"/>
          <w:lang w:eastAsia="zh-CN"/>
        </w:rPr>
        <w:t>的奉献</w:t>
      </w:r>
      <w:r w:rsidR="00104EFC">
        <w:rPr>
          <w:rFonts w:asciiTheme="minorHAnsi" w:hAnsiTheme="minorHAnsi" w:cstheme="minorHAnsi" w:hint="eastAsia"/>
          <w:szCs w:val="24"/>
          <w:lang w:eastAsia="zh-CN"/>
        </w:rPr>
        <w:t>精神</w:t>
      </w:r>
      <w:r w:rsidR="00B616F0">
        <w:rPr>
          <w:rFonts w:asciiTheme="minorHAnsi" w:hAnsiTheme="minorHAnsi" w:cstheme="minorHAnsi" w:hint="eastAsia"/>
          <w:szCs w:val="24"/>
          <w:lang w:eastAsia="zh-CN"/>
        </w:rPr>
        <w:t>、英明领导、灵活性和耐心表示的赞赏，感谢第</w:t>
      </w:r>
      <w:r w:rsidR="00B616F0" w:rsidRPr="00DC1B20">
        <w:rPr>
          <w:rFonts w:asciiTheme="minorHAnsi" w:hAnsiTheme="minorHAnsi" w:cstheme="minorHAnsi"/>
          <w:szCs w:val="24"/>
          <w:lang w:eastAsia="zh-CN"/>
        </w:rPr>
        <w:t>5</w:t>
      </w:r>
      <w:r w:rsidR="00B616F0" w:rsidRPr="00296A14">
        <w:rPr>
          <w:rFonts w:asciiTheme="minorHAnsi" w:hAnsiTheme="minorHAnsi" w:cstheme="minorHAnsi" w:hint="eastAsia"/>
          <w:szCs w:val="24"/>
          <w:lang w:eastAsia="zh-CN"/>
        </w:rPr>
        <w:t>委员会主席</w:t>
      </w:r>
      <w:r w:rsidR="00F130DA" w:rsidRPr="00296A14">
        <w:rPr>
          <w:rFonts w:asciiTheme="minorHAnsi" w:hAnsiTheme="minorHAnsi" w:cstheme="minorHAnsi" w:hint="eastAsia"/>
          <w:szCs w:val="24"/>
          <w:lang w:eastAsia="zh-CN"/>
        </w:rPr>
        <w:t>并对她的出色工作表示祝贺。三个实质性委员会中有两个由女性领导，这是国际电联发出的强有力的信号。</w:t>
      </w:r>
    </w:p>
    <w:p w14:paraId="3E427E33" w14:textId="486EE666" w:rsidR="00DC1B20" w:rsidRPr="00DC1B20" w:rsidRDefault="00DC1B20" w:rsidP="005918FC">
      <w:pPr>
        <w:pStyle w:val="Heading1"/>
        <w:tabs>
          <w:tab w:val="clear" w:pos="567"/>
          <w:tab w:val="left" w:pos="709"/>
        </w:tabs>
        <w:ind w:left="709" w:hanging="709"/>
        <w:rPr>
          <w:b w:val="0"/>
          <w:sz w:val="26"/>
          <w:lang w:eastAsia="zh-CN"/>
        </w:rPr>
      </w:pPr>
      <w:r w:rsidRPr="00A061CA">
        <w:rPr>
          <w:sz w:val="26"/>
          <w:lang w:eastAsia="zh-CN"/>
        </w:rPr>
        <w:lastRenderedPageBreak/>
        <w:t>4</w:t>
      </w:r>
      <w:r w:rsidRPr="00A061CA">
        <w:rPr>
          <w:sz w:val="26"/>
          <w:lang w:eastAsia="zh-CN"/>
        </w:rPr>
        <w:tab/>
      </w:r>
      <w:r w:rsidR="005A3756" w:rsidRPr="00A061CA">
        <w:rPr>
          <w:rFonts w:hint="eastAsia"/>
          <w:sz w:val="26"/>
          <w:lang w:eastAsia="zh-CN"/>
        </w:rPr>
        <w:t>向</w:t>
      </w:r>
      <w:r w:rsidR="006D28E7" w:rsidRPr="00A061CA">
        <w:rPr>
          <w:rFonts w:hint="eastAsia"/>
          <w:sz w:val="26"/>
          <w:lang w:eastAsia="zh-CN"/>
        </w:rPr>
        <w:t>各</w:t>
      </w:r>
      <w:r w:rsidR="005A3756" w:rsidRPr="00A061CA">
        <w:rPr>
          <w:rFonts w:hint="eastAsia"/>
          <w:sz w:val="26"/>
          <w:lang w:eastAsia="zh-CN"/>
        </w:rPr>
        <w:t>委员会主席</w:t>
      </w:r>
      <w:r w:rsidR="006D28E7" w:rsidRPr="00A061CA">
        <w:rPr>
          <w:rFonts w:hint="eastAsia"/>
          <w:sz w:val="26"/>
          <w:lang w:eastAsia="zh-CN"/>
        </w:rPr>
        <w:t>颁发奖状</w:t>
      </w:r>
    </w:p>
    <w:p w14:paraId="17F046C4" w14:textId="706F12A5" w:rsidR="00DC1B20" w:rsidRPr="00DC1B20" w:rsidRDefault="00DC1B20" w:rsidP="005918FC">
      <w:pPr>
        <w:keepNext/>
        <w:keepLines/>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4.1</w:t>
      </w:r>
      <w:r w:rsidRPr="00DC1B20">
        <w:rPr>
          <w:rFonts w:asciiTheme="minorHAnsi" w:hAnsiTheme="minorHAnsi" w:cstheme="minorHAnsi"/>
          <w:szCs w:val="24"/>
          <w:lang w:eastAsia="zh-CN"/>
        </w:rPr>
        <w:tab/>
      </w:r>
      <w:r w:rsidR="006D28E7" w:rsidRPr="006D28E7">
        <w:rPr>
          <w:rFonts w:asciiTheme="minorHAnsi" w:hAnsiTheme="minorHAnsi" w:cstheme="minorHAnsi" w:hint="eastAsia"/>
          <w:b/>
          <w:bCs/>
          <w:szCs w:val="24"/>
          <w:lang w:eastAsia="zh-CN"/>
        </w:rPr>
        <w:t>秘书长</w:t>
      </w:r>
      <w:r w:rsidR="009D35C3" w:rsidRPr="009D35C3">
        <w:rPr>
          <w:rFonts w:asciiTheme="minorHAnsi" w:hAnsiTheme="minorHAnsi" w:cstheme="minorHAnsi" w:hint="eastAsia"/>
          <w:szCs w:val="24"/>
          <w:lang w:eastAsia="zh-CN"/>
        </w:rPr>
        <w:t>向</w:t>
      </w:r>
      <w:r w:rsidR="006D28E7">
        <w:rPr>
          <w:rFonts w:asciiTheme="minorHAnsi" w:hAnsiTheme="minorHAnsi" w:cstheme="minorHAnsi" w:hint="eastAsia"/>
          <w:szCs w:val="24"/>
          <w:lang w:eastAsia="zh-CN"/>
        </w:rPr>
        <w:t>各</w:t>
      </w:r>
      <w:r w:rsidR="009D35C3" w:rsidRPr="009D35C3">
        <w:rPr>
          <w:rFonts w:asciiTheme="minorHAnsi" w:hAnsiTheme="minorHAnsi" w:cstheme="minorHAnsi" w:hint="eastAsia"/>
          <w:szCs w:val="24"/>
          <w:lang w:eastAsia="zh-CN"/>
        </w:rPr>
        <w:t>委员会主席颁发了</w:t>
      </w:r>
      <w:r w:rsidR="006D28E7" w:rsidRPr="006D28E7">
        <w:rPr>
          <w:rFonts w:asciiTheme="minorHAnsi" w:hAnsiTheme="minorHAnsi" w:cstheme="minorHAnsi" w:hint="eastAsia"/>
          <w:szCs w:val="24"/>
          <w:lang w:eastAsia="zh-CN"/>
        </w:rPr>
        <w:t>感谢状</w:t>
      </w:r>
      <w:r w:rsidR="006D28E7">
        <w:rPr>
          <w:rFonts w:asciiTheme="minorHAnsi" w:hAnsiTheme="minorHAnsi" w:cstheme="minorHAnsi" w:hint="eastAsia"/>
          <w:szCs w:val="24"/>
          <w:lang w:eastAsia="zh-CN"/>
        </w:rPr>
        <w:t>，感谢</w:t>
      </w:r>
      <w:r w:rsidR="009D35C3" w:rsidRPr="009D35C3">
        <w:rPr>
          <w:rFonts w:asciiTheme="minorHAnsi" w:hAnsiTheme="minorHAnsi" w:cstheme="minorHAnsi" w:hint="eastAsia"/>
          <w:szCs w:val="24"/>
          <w:lang w:eastAsia="zh-CN"/>
        </w:rPr>
        <w:t>他们在大会期间</w:t>
      </w:r>
      <w:r w:rsidR="006D28E7">
        <w:rPr>
          <w:rFonts w:asciiTheme="minorHAnsi" w:hAnsiTheme="minorHAnsi" w:cstheme="minorHAnsi" w:hint="eastAsia"/>
          <w:szCs w:val="24"/>
          <w:lang w:eastAsia="zh-CN"/>
        </w:rPr>
        <w:t>所</w:t>
      </w:r>
      <w:r w:rsidR="009D35C3" w:rsidRPr="009D35C3">
        <w:rPr>
          <w:rFonts w:asciiTheme="minorHAnsi" w:hAnsiTheme="minorHAnsi" w:cstheme="minorHAnsi" w:hint="eastAsia"/>
          <w:szCs w:val="24"/>
          <w:lang w:eastAsia="zh-CN"/>
        </w:rPr>
        <w:t>付出的努力</w:t>
      </w:r>
      <w:r w:rsidR="006D28E7">
        <w:rPr>
          <w:rFonts w:asciiTheme="minorHAnsi" w:hAnsiTheme="minorHAnsi" w:cstheme="minorHAnsi" w:hint="eastAsia"/>
          <w:szCs w:val="24"/>
          <w:lang w:eastAsia="zh-CN"/>
        </w:rPr>
        <w:t>。</w:t>
      </w:r>
    </w:p>
    <w:p w14:paraId="77D797AE" w14:textId="48BFA1E7" w:rsidR="00DC1B20" w:rsidRPr="00E20A7A" w:rsidRDefault="00DC1B20" w:rsidP="00DC1B20">
      <w:pPr>
        <w:keepNext/>
        <w:keepLines/>
        <w:tabs>
          <w:tab w:val="clear" w:pos="567"/>
          <w:tab w:val="left" w:pos="709"/>
        </w:tabs>
        <w:spacing w:before="480"/>
        <w:ind w:left="709" w:hanging="709"/>
        <w:outlineLvl w:val="0"/>
        <w:rPr>
          <w:rFonts w:asciiTheme="minorHAnsi" w:hAnsiTheme="minorHAnsi" w:cstheme="minorHAnsi"/>
          <w:bCs/>
          <w:sz w:val="26"/>
          <w:szCs w:val="24"/>
          <w:u w:val="single"/>
          <w:lang w:eastAsia="zh-CN"/>
        </w:rPr>
      </w:pPr>
      <w:r w:rsidRPr="00E20A7A">
        <w:rPr>
          <w:b/>
          <w:sz w:val="26"/>
          <w:lang w:eastAsia="zh-CN"/>
        </w:rPr>
        <w:t>5</w:t>
      </w:r>
      <w:r w:rsidRPr="00E20A7A">
        <w:rPr>
          <w:b/>
          <w:sz w:val="26"/>
          <w:lang w:eastAsia="zh-CN"/>
        </w:rPr>
        <w:tab/>
      </w:r>
      <w:r w:rsidR="00CE104F" w:rsidRPr="00E20A7A">
        <w:rPr>
          <w:rFonts w:hint="eastAsia"/>
          <w:b/>
          <w:sz w:val="26"/>
          <w:lang w:eastAsia="zh-CN"/>
        </w:rPr>
        <w:t>编辑委员会提交一读的第二十三批案文（</w:t>
      </w:r>
      <w:r w:rsidR="00CE104F" w:rsidRPr="00E20A7A">
        <w:rPr>
          <w:b/>
          <w:sz w:val="26"/>
          <w:lang w:eastAsia="zh-CN"/>
        </w:rPr>
        <w:t>B23</w:t>
      </w:r>
      <w:r w:rsidR="00CE104F" w:rsidRPr="00E20A7A">
        <w:rPr>
          <w:rFonts w:hint="eastAsia"/>
          <w:b/>
          <w:sz w:val="26"/>
          <w:lang w:eastAsia="zh-CN"/>
        </w:rPr>
        <w:t>）（</w:t>
      </w:r>
      <w:hyperlink r:id="rId23" w:history="1">
        <w:r w:rsidR="00CE104F" w:rsidRPr="00E20A7A">
          <w:rPr>
            <w:rFonts w:asciiTheme="minorHAnsi" w:hAnsiTheme="minorHAnsi" w:cstheme="minorHAnsi"/>
            <w:b/>
            <w:bCs/>
            <w:color w:val="0000FF"/>
            <w:sz w:val="26"/>
            <w:szCs w:val="24"/>
            <w:u w:val="single"/>
            <w:lang w:eastAsia="zh-CN"/>
          </w:rPr>
          <w:t>193</w:t>
        </w:r>
      </w:hyperlink>
      <w:r w:rsidR="00CE104F" w:rsidRPr="00E20A7A">
        <w:rPr>
          <w:rFonts w:hint="eastAsia"/>
          <w:b/>
          <w:sz w:val="26"/>
          <w:lang w:eastAsia="zh-CN"/>
        </w:rPr>
        <w:t>号文件）</w:t>
      </w:r>
    </w:p>
    <w:p w14:paraId="24E2DD2F" w14:textId="1F4B39C1" w:rsidR="00DC1B20" w:rsidRPr="00E20A7A" w:rsidRDefault="00F65BC9" w:rsidP="00DC1B20">
      <w:pPr>
        <w:keepNext/>
        <w:keepLines/>
        <w:tabs>
          <w:tab w:val="clear" w:pos="567"/>
          <w:tab w:val="left" w:pos="709"/>
        </w:tabs>
        <w:spacing w:before="160"/>
        <w:outlineLvl w:val="0"/>
        <w:rPr>
          <w:b/>
          <w:lang w:eastAsia="zh-CN"/>
        </w:rPr>
      </w:pPr>
      <w:r w:rsidRPr="00E20A7A">
        <w:rPr>
          <w:rFonts w:hint="eastAsia"/>
          <w:b/>
          <w:lang w:eastAsia="zh-CN"/>
        </w:rPr>
        <w:t>第</w:t>
      </w:r>
      <w:r w:rsidRPr="00E20A7A">
        <w:rPr>
          <w:rFonts w:hint="eastAsia"/>
          <w:b/>
          <w:lang w:eastAsia="zh-CN"/>
        </w:rPr>
        <w:t>5</w:t>
      </w:r>
      <w:r w:rsidRPr="00E20A7A">
        <w:rPr>
          <w:rFonts w:hint="eastAsia"/>
          <w:b/>
          <w:lang w:eastAsia="zh-CN"/>
        </w:rPr>
        <w:t>号决定</w:t>
      </w:r>
      <w:r w:rsidR="004668B4" w:rsidRPr="00E20A7A">
        <w:rPr>
          <w:rFonts w:hint="eastAsia"/>
          <w:b/>
          <w:lang w:eastAsia="zh-CN"/>
        </w:rPr>
        <w:t>草案</w:t>
      </w:r>
      <w:r w:rsidRPr="00E20A7A">
        <w:rPr>
          <w:rFonts w:hint="eastAsia"/>
          <w:b/>
          <w:lang w:eastAsia="zh-CN"/>
        </w:rPr>
        <w:t>（</w:t>
      </w:r>
      <w:r w:rsidRPr="00E20A7A">
        <w:rPr>
          <w:rFonts w:hint="eastAsia"/>
          <w:b/>
          <w:lang w:eastAsia="zh-CN"/>
        </w:rPr>
        <w:t>2022</w:t>
      </w:r>
      <w:r w:rsidRPr="00E20A7A">
        <w:rPr>
          <w:rFonts w:hint="eastAsia"/>
          <w:b/>
          <w:lang w:eastAsia="zh-CN"/>
        </w:rPr>
        <w:t>年，布加勒斯特，修订版）</w:t>
      </w:r>
      <w:r w:rsidRPr="00E20A7A">
        <w:rPr>
          <w:rFonts w:hint="eastAsia"/>
          <w:b/>
          <w:lang w:eastAsia="zh-CN"/>
        </w:rPr>
        <w:t xml:space="preserve"> </w:t>
      </w:r>
      <w:r w:rsidRPr="00E20A7A">
        <w:rPr>
          <w:b/>
          <w:lang w:eastAsia="zh-CN"/>
        </w:rPr>
        <w:t xml:space="preserve">– </w:t>
      </w:r>
      <w:r w:rsidRPr="00E20A7A">
        <w:rPr>
          <w:rFonts w:hint="eastAsia"/>
          <w:b/>
          <w:lang w:eastAsia="zh-CN"/>
        </w:rPr>
        <w:t>国际电联</w:t>
      </w:r>
      <w:r w:rsidRPr="00E20A7A">
        <w:rPr>
          <w:rFonts w:hint="eastAsia"/>
          <w:b/>
          <w:lang w:eastAsia="zh-CN"/>
        </w:rPr>
        <w:t>2024-2027</w:t>
      </w:r>
      <w:r w:rsidRPr="00E20A7A">
        <w:rPr>
          <w:rFonts w:hint="eastAsia"/>
          <w:b/>
          <w:lang w:eastAsia="zh-CN"/>
        </w:rPr>
        <w:t>年的收入和支出</w:t>
      </w:r>
    </w:p>
    <w:p w14:paraId="2E4C0800" w14:textId="022998E5" w:rsidR="00DC1B20" w:rsidRPr="00E20A7A" w:rsidRDefault="00DC1B20" w:rsidP="00DC1B20">
      <w:pPr>
        <w:tabs>
          <w:tab w:val="clear" w:pos="567"/>
          <w:tab w:val="clear" w:pos="1134"/>
          <w:tab w:val="clear" w:pos="1701"/>
          <w:tab w:val="clear" w:pos="2268"/>
          <w:tab w:val="clear" w:pos="2835"/>
        </w:tabs>
        <w:spacing w:after="120"/>
        <w:rPr>
          <w:rFonts w:asciiTheme="minorHAnsi" w:hAnsiTheme="minorHAnsi" w:cstheme="minorHAnsi"/>
          <w:b/>
          <w:bCs/>
          <w:szCs w:val="24"/>
          <w:lang w:eastAsia="zh-CN"/>
        </w:rPr>
      </w:pPr>
      <w:r w:rsidRPr="00E20A7A">
        <w:rPr>
          <w:rFonts w:asciiTheme="minorHAnsi" w:hAnsiTheme="minorHAnsi" w:cstheme="minorHAnsi"/>
          <w:bCs/>
          <w:szCs w:val="24"/>
          <w:lang w:eastAsia="zh-CN"/>
        </w:rPr>
        <w:t>5.1</w:t>
      </w:r>
      <w:r w:rsidRPr="00E20A7A">
        <w:rPr>
          <w:rFonts w:asciiTheme="minorHAnsi" w:hAnsiTheme="minorHAnsi" w:cstheme="minorHAnsi"/>
          <w:bCs/>
          <w:szCs w:val="24"/>
          <w:lang w:eastAsia="zh-CN"/>
        </w:rPr>
        <w:tab/>
      </w:r>
      <w:bookmarkStart w:id="8" w:name="_Hlk118451627"/>
      <w:r w:rsidR="009A6BB7" w:rsidRPr="00E20A7A">
        <w:rPr>
          <w:rFonts w:asciiTheme="minorHAnsi" w:hAnsiTheme="minorHAnsi" w:cstheme="minorHAnsi"/>
          <w:b/>
          <w:szCs w:val="24"/>
          <w:lang w:eastAsia="zh-CN"/>
        </w:rPr>
        <w:t>获得通过</w:t>
      </w:r>
      <w:r w:rsidR="009A6BB7" w:rsidRPr="00E20A7A">
        <w:rPr>
          <w:rFonts w:asciiTheme="minorHAnsi" w:eastAsiaTheme="minorEastAsia" w:hAnsiTheme="minorHAnsi" w:cstheme="minorHAnsi"/>
          <w:bCs/>
          <w:lang w:val="en-CA" w:eastAsia="zh-CN"/>
        </w:rPr>
        <w:t>。</w:t>
      </w:r>
      <w:bookmarkEnd w:id="8"/>
    </w:p>
    <w:p w14:paraId="35DBBD1F" w14:textId="4BB960BA" w:rsidR="00DC1B20" w:rsidRPr="00E20A7A" w:rsidRDefault="00DC1B20" w:rsidP="00B3211B">
      <w:pPr>
        <w:keepNext/>
        <w:keepLines/>
        <w:tabs>
          <w:tab w:val="clear" w:pos="567"/>
          <w:tab w:val="left" w:pos="709"/>
        </w:tabs>
        <w:spacing w:before="160"/>
        <w:ind w:left="709" w:hanging="709"/>
        <w:outlineLvl w:val="0"/>
        <w:rPr>
          <w:b/>
          <w:lang w:eastAsia="zh-CN"/>
        </w:rPr>
      </w:pPr>
      <w:r w:rsidRPr="00E20A7A">
        <w:rPr>
          <w:b/>
          <w:lang w:eastAsia="zh-CN"/>
        </w:rPr>
        <w:t xml:space="preserve">SUP </w:t>
      </w:r>
      <w:r w:rsidR="00B3211B" w:rsidRPr="00E20A7A">
        <w:rPr>
          <w:rFonts w:hint="eastAsia"/>
          <w:b/>
          <w:lang w:eastAsia="zh-CN"/>
        </w:rPr>
        <w:t>第</w:t>
      </w:r>
      <w:r w:rsidR="00B3211B" w:rsidRPr="00E20A7A">
        <w:rPr>
          <w:rFonts w:hint="eastAsia"/>
          <w:b/>
          <w:lang w:eastAsia="zh-CN"/>
        </w:rPr>
        <w:t>11</w:t>
      </w:r>
      <w:r w:rsidR="00B3211B" w:rsidRPr="00E20A7A">
        <w:rPr>
          <w:rFonts w:hint="eastAsia"/>
          <w:b/>
          <w:lang w:eastAsia="zh-CN"/>
        </w:rPr>
        <w:t>号决议（</w:t>
      </w:r>
      <w:r w:rsidR="00B3211B" w:rsidRPr="00E20A7A">
        <w:rPr>
          <w:rFonts w:hint="eastAsia"/>
          <w:b/>
          <w:lang w:eastAsia="zh-CN"/>
        </w:rPr>
        <w:t>2018</w:t>
      </w:r>
      <w:r w:rsidR="00B3211B" w:rsidRPr="00E20A7A">
        <w:rPr>
          <w:rFonts w:hint="eastAsia"/>
          <w:b/>
          <w:lang w:eastAsia="zh-CN"/>
        </w:rPr>
        <w:t>年，迪拜，修订版）</w:t>
      </w:r>
      <w:r w:rsidR="00B3211B" w:rsidRPr="00E20A7A">
        <w:rPr>
          <w:b/>
          <w:lang w:eastAsia="zh-CN"/>
        </w:rPr>
        <w:t xml:space="preserve"> – </w:t>
      </w:r>
      <w:r w:rsidR="00B3211B" w:rsidRPr="00E20A7A">
        <w:rPr>
          <w:rFonts w:hint="eastAsia"/>
          <w:b/>
          <w:lang w:eastAsia="zh-CN"/>
        </w:rPr>
        <w:t>国际电联电信展会活动</w:t>
      </w:r>
    </w:p>
    <w:p w14:paraId="49F30EED" w14:textId="4FD1A724" w:rsidR="00DC1B20" w:rsidRPr="0051167D" w:rsidRDefault="00DC1B20" w:rsidP="00DC1B20">
      <w:pPr>
        <w:tabs>
          <w:tab w:val="clear" w:pos="567"/>
          <w:tab w:val="clear" w:pos="1134"/>
          <w:tab w:val="clear" w:pos="1701"/>
          <w:tab w:val="clear" w:pos="2268"/>
          <w:tab w:val="clear" w:pos="2835"/>
        </w:tabs>
        <w:spacing w:after="120"/>
        <w:rPr>
          <w:rFonts w:asciiTheme="minorHAnsi" w:hAnsiTheme="minorHAnsi" w:cstheme="minorHAnsi"/>
          <w:b/>
          <w:bCs/>
          <w:szCs w:val="24"/>
          <w:lang w:eastAsia="zh-CN"/>
        </w:rPr>
      </w:pPr>
      <w:r w:rsidRPr="0051167D">
        <w:rPr>
          <w:rFonts w:asciiTheme="minorHAnsi" w:hAnsiTheme="minorHAnsi" w:cstheme="minorHAnsi"/>
          <w:bCs/>
          <w:szCs w:val="24"/>
          <w:lang w:eastAsia="zh-CN"/>
        </w:rPr>
        <w:t>5.2</w:t>
      </w:r>
      <w:r w:rsidRPr="0051167D">
        <w:rPr>
          <w:rFonts w:asciiTheme="minorHAnsi" w:hAnsiTheme="minorHAnsi" w:cstheme="minorHAnsi"/>
          <w:bCs/>
          <w:szCs w:val="24"/>
          <w:lang w:eastAsia="zh-CN"/>
        </w:rPr>
        <w:tab/>
      </w:r>
      <w:r w:rsidR="00117F80" w:rsidRPr="0051167D">
        <w:rPr>
          <w:rFonts w:asciiTheme="minorHAnsi" w:hAnsiTheme="minorHAnsi" w:cstheme="minorHAnsi" w:hint="eastAsia"/>
          <w:b/>
          <w:bCs/>
          <w:szCs w:val="24"/>
          <w:lang w:eastAsia="zh-CN"/>
        </w:rPr>
        <w:t>获得</w:t>
      </w:r>
      <w:r w:rsidR="00CE104F" w:rsidRPr="0051167D">
        <w:rPr>
          <w:rFonts w:asciiTheme="minorHAnsi" w:hAnsiTheme="minorHAnsi" w:cstheme="minorHAnsi" w:hint="eastAsia"/>
          <w:b/>
          <w:bCs/>
          <w:szCs w:val="24"/>
          <w:lang w:eastAsia="zh-CN"/>
        </w:rPr>
        <w:t>批准</w:t>
      </w:r>
      <w:r w:rsidR="00117F80" w:rsidRPr="0051167D">
        <w:rPr>
          <w:rFonts w:asciiTheme="minorHAnsi" w:hAnsiTheme="minorHAnsi" w:cstheme="minorHAnsi" w:hint="eastAsia"/>
          <w:szCs w:val="24"/>
          <w:lang w:eastAsia="zh-CN"/>
        </w:rPr>
        <w:t>。</w:t>
      </w:r>
    </w:p>
    <w:p w14:paraId="0C906A93" w14:textId="7A4B62AD" w:rsidR="00DC1B20" w:rsidRPr="0051167D"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szCs w:val="24"/>
          <w:lang w:eastAsia="zh-CN"/>
        </w:rPr>
      </w:pPr>
      <w:r w:rsidRPr="0051167D">
        <w:rPr>
          <w:rFonts w:asciiTheme="minorHAnsi" w:hAnsiTheme="minorHAnsi" w:cstheme="minorHAnsi"/>
          <w:szCs w:val="24"/>
          <w:lang w:eastAsia="zh-CN"/>
        </w:rPr>
        <w:t>5.3</w:t>
      </w:r>
      <w:r w:rsidRPr="0051167D">
        <w:rPr>
          <w:rFonts w:asciiTheme="minorHAnsi" w:hAnsiTheme="minorHAnsi" w:cstheme="minorHAnsi"/>
          <w:szCs w:val="24"/>
          <w:lang w:eastAsia="zh-CN"/>
        </w:rPr>
        <w:tab/>
      </w:r>
      <w:bookmarkStart w:id="9" w:name="lt_pId158"/>
      <w:r w:rsidR="00C75B4C" w:rsidRPr="0051167D">
        <w:rPr>
          <w:rFonts w:asciiTheme="minorHAnsi" w:eastAsiaTheme="minorEastAsia" w:hAnsiTheme="minorHAnsi" w:cstheme="minorHAnsi"/>
          <w:lang w:val="en-CA" w:eastAsia="zh-CN"/>
        </w:rPr>
        <w:t>编辑委员会提交一读的第</w:t>
      </w:r>
      <w:r w:rsidR="00376351" w:rsidRPr="0051167D">
        <w:rPr>
          <w:rFonts w:asciiTheme="minorHAnsi" w:eastAsiaTheme="minorEastAsia" w:hAnsiTheme="minorHAnsi" w:cstheme="minorHAnsi" w:hint="eastAsia"/>
          <w:lang w:val="en-CA" w:eastAsia="zh-CN"/>
        </w:rPr>
        <w:t>二十三</w:t>
      </w:r>
      <w:r w:rsidR="00C75B4C" w:rsidRPr="0051167D">
        <w:rPr>
          <w:rFonts w:asciiTheme="minorHAnsi" w:eastAsiaTheme="minorEastAsia" w:hAnsiTheme="minorHAnsi" w:cstheme="minorHAnsi"/>
          <w:lang w:val="en-CA" w:eastAsia="zh-CN"/>
        </w:rPr>
        <w:t>批案文</w:t>
      </w:r>
      <w:r w:rsidR="00376351" w:rsidRPr="0051167D">
        <w:rPr>
          <w:rFonts w:asciiTheme="minorHAnsi" w:eastAsiaTheme="minorEastAsia" w:hAnsiTheme="minorHAnsi" w:cstheme="minorHAnsi" w:hint="eastAsia"/>
          <w:lang w:val="en-CA" w:eastAsia="zh-CN"/>
        </w:rPr>
        <w:t>（</w:t>
      </w:r>
      <w:r w:rsidR="00376351" w:rsidRPr="0051167D">
        <w:rPr>
          <w:rFonts w:asciiTheme="minorHAnsi" w:hAnsiTheme="minorHAnsi" w:cstheme="minorHAnsi"/>
          <w:szCs w:val="24"/>
          <w:lang w:eastAsia="zh-CN"/>
        </w:rPr>
        <w:t>B23</w:t>
      </w:r>
      <w:r w:rsidR="00376351" w:rsidRPr="0051167D">
        <w:rPr>
          <w:rFonts w:asciiTheme="minorHAnsi" w:eastAsiaTheme="minorEastAsia" w:hAnsiTheme="minorHAnsi" w:cstheme="minorHAnsi" w:hint="eastAsia"/>
          <w:lang w:val="en-CA" w:eastAsia="zh-CN"/>
        </w:rPr>
        <w:t>）（</w:t>
      </w:r>
      <w:r w:rsidR="00376351" w:rsidRPr="0051167D">
        <w:rPr>
          <w:rFonts w:asciiTheme="minorHAnsi" w:hAnsiTheme="minorHAnsi" w:cstheme="minorHAnsi"/>
          <w:szCs w:val="24"/>
          <w:lang w:eastAsia="zh-CN"/>
        </w:rPr>
        <w:t>193</w:t>
      </w:r>
      <w:r w:rsidR="00376351" w:rsidRPr="0051167D">
        <w:rPr>
          <w:rFonts w:asciiTheme="minorHAnsi" w:eastAsiaTheme="minorEastAsia" w:hAnsiTheme="minorHAnsi" w:cstheme="minorHAnsi" w:hint="eastAsia"/>
          <w:lang w:val="en-CA" w:eastAsia="zh-CN"/>
        </w:rPr>
        <w:t>号文件）</w:t>
      </w:r>
      <w:r w:rsidR="00C75B4C" w:rsidRPr="0051167D">
        <w:rPr>
          <w:rFonts w:asciiTheme="minorHAnsi" w:eastAsiaTheme="minorEastAsia" w:hAnsiTheme="minorHAnsi" w:cstheme="minorHAnsi"/>
          <w:lang w:val="en-CA" w:eastAsia="zh-CN"/>
        </w:rPr>
        <w:t>获得</w:t>
      </w:r>
      <w:r w:rsidR="00C75B4C" w:rsidRPr="0051167D">
        <w:rPr>
          <w:rFonts w:asciiTheme="minorHAnsi" w:eastAsiaTheme="minorEastAsia" w:hAnsiTheme="minorHAnsi" w:cstheme="minorHAnsi"/>
          <w:b/>
          <w:bCs/>
          <w:lang w:val="en-CA" w:eastAsia="zh-CN"/>
        </w:rPr>
        <w:t>批准</w:t>
      </w:r>
      <w:r w:rsidR="00C75B4C" w:rsidRPr="0051167D">
        <w:rPr>
          <w:rFonts w:asciiTheme="minorHAnsi" w:eastAsiaTheme="minorEastAsia" w:hAnsiTheme="minorHAnsi" w:cstheme="minorHAnsi"/>
          <w:lang w:val="en-CA" w:eastAsia="zh-CN"/>
        </w:rPr>
        <w:t>。</w:t>
      </w:r>
      <w:bookmarkEnd w:id="9"/>
    </w:p>
    <w:p w14:paraId="1B554007" w14:textId="7AB2FC8C" w:rsidR="00DC1B20" w:rsidRPr="0051167D" w:rsidRDefault="00DC1B20" w:rsidP="00DC1B20">
      <w:pPr>
        <w:keepNext/>
        <w:keepLines/>
        <w:tabs>
          <w:tab w:val="clear" w:pos="567"/>
          <w:tab w:val="left" w:pos="709"/>
        </w:tabs>
        <w:spacing w:before="480"/>
        <w:ind w:left="709" w:hanging="709"/>
        <w:outlineLvl w:val="0"/>
        <w:rPr>
          <w:b/>
          <w:sz w:val="26"/>
          <w:lang w:eastAsia="zh-CN"/>
        </w:rPr>
      </w:pPr>
      <w:r w:rsidRPr="0051167D">
        <w:rPr>
          <w:b/>
          <w:sz w:val="26"/>
          <w:lang w:eastAsia="zh-CN"/>
        </w:rPr>
        <w:t>6</w:t>
      </w:r>
      <w:r w:rsidRPr="0051167D">
        <w:rPr>
          <w:b/>
          <w:sz w:val="26"/>
          <w:lang w:eastAsia="zh-CN"/>
        </w:rPr>
        <w:tab/>
      </w:r>
      <w:r w:rsidR="0062277F" w:rsidRPr="0051167D">
        <w:rPr>
          <w:rFonts w:hint="eastAsia"/>
          <w:b/>
          <w:sz w:val="26"/>
          <w:lang w:eastAsia="zh-CN"/>
        </w:rPr>
        <w:t>编辑委员会提交二读的第二十三批案文（</w:t>
      </w:r>
      <w:hyperlink r:id="rId24" w:history="1">
        <w:r w:rsidR="0062277F" w:rsidRPr="0051167D">
          <w:rPr>
            <w:rFonts w:asciiTheme="minorHAnsi" w:hAnsiTheme="minorHAnsi" w:cstheme="minorHAnsi"/>
            <w:b/>
            <w:bCs/>
            <w:color w:val="0000FF"/>
            <w:sz w:val="26"/>
            <w:szCs w:val="24"/>
            <w:u w:val="single"/>
            <w:lang w:eastAsia="zh-CN"/>
          </w:rPr>
          <w:t>193</w:t>
        </w:r>
      </w:hyperlink>
      <w:r w:rsidR="0062277F" w:rsidRPr="0051167D">
        <w:rPr>
          <w:rFonts w:hint="eastAsia"/>
          <w:b/>
          <w:sz w:val="26"/>
          <w:lang w:eastAsia="zh-CN"/>
        </w:rPr>
        <w:t>号文件）</w:t>
      </w:r>
    </w:p>
    <w:p w14:paraId="30860FFB" w14:textId="06E36632"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51167D">
        <w:rPr>
          <w:rFonts w:asciiTheme="minorHAnsi" w:hAnsiTheme="minorHAnsi" w:cstheme="minorHAnsi"/>
          <w:szCs w:val="24"/>
          <w:lang w:eastAsia="zh-CN"/>
        </w:rPr>
        <w:t>6.1</w:t>
      </w:r>
      <w:r w:rsidRPr="0051167D">
        <w:rPr>
          <w:rFonts w:asciiTheme="minorHAnsi" w:hAnsiTheme="minorHAnsi" w:cstheme="minorHAnsi"/>
          <w:szCs w:val="24"/>
          <w:lang w:eastAsia="zh-CN"/>
        </w:rPr>
        <w:tab/>
      </w:r>
      <w:bookmarkStart w:id="10" w:name="lt_pId162"/>
      <w:r w:rsidR="001E73F1" w:rsidRPr="0051167D">
        <w:rPr>
          <w:rFonts w:asciiTheme="minorHAnsi" w:eastAsiaTheme="minorEastAsia" w:hAnsiTheme="minorHAnsi" w:cstheme="minorHAnsi"/>
          <w:lang w:val="en-CA" w:eastAsia="zh-CN"/>
        </w:rPr>
        <w:t>编辑委员会提交的第</w:t>
      </w:r>
      <w:r w:rsidR="0062277F" w:rsidRPr="0051167D">
        <w:rPr>
          <w:rFonts w:asciiTheme="minorHAnsi" w:eastAsiaTheme="minorEastAsia" w:hAnsiTheme="minorHAnsi" w:cstheme="minorHAnsi" w:hint="eastAsia"/>
          <w:lang w:val="en-CA" w:eastAsia="zh-CN"/>
        </w:rPr>
        <w:t>二十三</w:t>
      </w:r>
      <w:r w:rsidR="001E73F1" w:rsidRPr="0051167D">
        <w:rPr>
          <w:rFonts w:asciiTheme="minorHAnsi" w:eastAsiaTheme="minorEastAsia" w:hAnsiTheme="minorHAnsi" w:cstheme="minorHAnsi"/>
          <w:lang w:val="en-CA" w:eastAsia="zh-CN"/>
        </w:rPr>
        <w:t>批案文（</w:t>
      </w:r>
      <w:r w:rsidR="0062277F" w:rsidRPr="0051167D">
        <w:rPr>
          <w:rFonts w:asciiTheme="minorHAnsi" w:hAnsiTheme="minorHAnsi" w:cstheme="minorHAnsi"/>
          <w:szCs w:val="24"/>
          <w:lang w:eastAsia="zh-CN"/>
        </w:rPr>
        <w:t>193</w:t>
      </w:r>
      <w:r w:rsidR="001E73F1" w:rsidRPr="0051167D">
        <w:rPr>
          <w:rFonts w:asciiTheme="minorHAnsi" w:eastAsiaTheme="minorEastAsia" w:hAnsiTheme="minorHAnsi" w:cstheme="minorHAnsi"/>
          <w:lang w:val="en-CA" w:eastAsia="zh-CN"/>
        </w:rPr>
        <w:t>号文件）</w:t>
      </w:r>
      <w:r w:rsidR="0062277F" w:rsidRPr="0051167D">
        <w:rPr>
          <w:rFonts w:asciiTheme="minorHAnsi" w:eastAsiaTheme="minorEastAsia" w:hAnsiTheme="minorHAnsi" w:cstheme="minorHAnsi" w:hint="eastAsia"/>
          <w:lang w:val="en-CA" w:eastAsia="zh-CN"/>
        </w:rPr>
        <w:t>二</w:t>
      </w:r>
      <w:r w:rsidR="0062277F" w:rsidRPr="0051167D">
        <w:rPr>
          <w:rFonts w:asciiTheme="minorHAnsi" w:eastAsiaTheme="minorEastAsia" w:hAnsiTheme="minorHAnsi" w:cstheme="minorHAnsi"/>
          <w:lang w:val="en-CA" w:eastAsia="zh-CN"/>
        </w:rPr>
        <w:t>读</w:t>
      </w:r>
      <w:r w:rsidR="001E73F1" w:rsidRPr="0051167D">
        <w:rPr>
          <w:rFonts w:asciiTheme="minorHAnsi" w:eastAsiaTheme="minorEastAsia" w:hAnsiTheme="minorHAnsi" w:cstheme="minorHAnsi"/>
          <w:lang w:val="en-CA" w:eastAsia="zh-CN"/>
        </w:rPr>
        <w:t>获得</w:t>
      </w:r>
      <w:r w:rsidR="001E73F1" w:rsidRPr="0051167D">
        <w:rPr>
          <w:rFonts w:asciiTheme="minorHAnsi" w:eastAsiaTheme="minorEastAsia" w:hAnsiTheme="minorHAnsi" w:cstheme="minorHAnsi"/>
          <w:b/>
          <w:bCs/>
          <w:lang w:val="en-CA" w:eastAsia="zh-CN"/>
        </w:rPr>
        <w:t>批准</w:t>
      </w:r>
      <w:r w:rsidR="001E73F1" w:rsidRPr="0051167D">
        <w:rPr>
          <w:rFonts w:asciiTheme="minorHAnsi" w:eastAsiaTheme="minorEastAsia" w:hAnsiTheme="minorHAnsi" w:cstheme="minorHAnsi"/>
          <w:lang w:val="en-CA" w:eastAsia="zh-CN"/>
        </w:rPr>
        <w:t>。</w:t>
      </w:r>
      <w:bookmarkEnd w:id="10"/>
    </w:p>
    <w:p w14:paraId="221FD5F2" w14:textId="2D9D676C" w:rsidR="00DC1B20" w:rsidRPr="0051167D" w:rsidRDefault="00DC1B20" w:rsidP="00DC1B20">
      <w:pPr>
        <w:keepNext/>
        <w:keepLines/>
        <w:tabs>
          <w:tab w:val="clear" w:pos="567"/>
          <w:tab w:val="left" w:pos="709"/>
        </w:tabs>
        <w:spacing w:before="480"/>
        <w:ind w:left="709" w:hanging="709"/>
        <w:outlineLvl w:val="0"/>
        <w:rPr>
          <w:b/>
          <w:sz w:val="26"/>
          <w:lang w:eastAsia="zh-CN"/>
        </w:rPr>
      </w:pPr>
      <w:r w:rsidRPr="0051167D">
        <w:rPr>
          <w:b/>
          <w:sz w:val="26"/>
          <w:lang w:eastAsia="zh-CN"/>
        </w:rPr>
        <w:t>7</w:t>
      </w:r>
      <w:r w:rsidRPr="0051167D">
        <w:rPr>
          <w:b/>
          <w:sz w:val="26"/>
          <w:lang w:eastAsia="zh-CN"/>
        </w:rPr>
        <w:tab/>
      </w:r>
      <w:r w:rsidR="0062277F" w:rsidRPr="0051167D">
        <w:rPr>
          <w:rFonts w:hint="eastAsia"/>
          <w:b/>
          <w:sz w:val="26"/>
          <w:lang w:eastAsia="zh-CN"/>
        </w:rPr>
        <w:t>编辑委员会提交一读的第二十四批案文（</w:t>
      </w:r>
      <w:r w:rsidR="00D236DA" w:rsidRPr="0051167D">
        <w:rPr>
          <w:b/>
          <w:sz w:val="26"/>
          <w:lang w:eastAsia="zh-CN"/>
        </w:rPr>
        <w:t>B24</w:t>
      </w:r>
      <w:r w:rsidR="0062277F" w:rsidRPr="0051167D">
        <w:rPr>
          <w:rFonts w:hint="eastAsia"/>
          <w:b/>
          <w:sz w:val="26"/>
          <w:lang w:eastAsia="zh-CN"/>
        </w:rPr>
        <w:t>）</w:t>
      </w:r>
      <w:r w:rsidR="00D236DA" w:rsidRPr="0051167D">
        <w:rPr>
          <w:rFonts w:hint="eastAsia"/>
          <w:b/>
          <w:sz w:val="26"/>
          <w:lang w:eastAsia="zh-CN"/>
        </w:rPr>
        <w:t>（</w:t>
      </w:r>
      <w:hyperlink r:id="rId25" w:history="1">
        <w:r w:rsidR="00D236DA" w:rsidRPr="0051167D">
          <w:rPr>
            <w:rFonts w:asciiTheme="minorHAnsi" w:hAnsiTheme="minorHAnsi" w:cstheme="minorHAnsi"/>
            <w:b/>
            <w:bCs/>
            <w:color w:val="0000FF"/>
            <w:sz w:val="26"/>
            <w:szCs w:val="24"/>
            <w:u w:val="single"/>
            <w:lang w:eastAsia="zh-CN"/>
          </w:rPr>
          <w:t>194</w:t>
        </w:r>
      </w:hyperlink>
      <w:r w:rsidR="00D236DA" w:rsidRPr="0051167D">
        <w:rPr>
          <w:rFonts w:hint="eastAsia"/>
          <w:b/>
          <w:sz w:val="26"/>
          <w:lang w:eastAsia="zh-CN"/>
        </w:rPr>
        <w:t>号文件）</w:t>
      </w:r>
    </w:p>
    <w:p w14:paraId="3A5F5C83" w14:textId="6A42FCAA" w:rsidR="00DC1B20" w:rsidRPr="0051167D" w:rsidRDefault="005041B1" w:rsidP="005041B1">
      <w:pPr>
        <w:keepNext/>
        <w:keepLines/>
        <w:tabs>
          <w:tab w:val="clear" w:pos="567"/>
          <w:tab w:val="left" w:pos="709"/>
        </w:tabs>
        <w:spacing w:before="160"/>
        <w:outlineLvl w:val="0"/>
        <w:rPr>
          <w:b/>
          <w:lang w:eastAsia="zh-CN"/>
        </w:rPr>
      </w:pPr>
      <w:r w:rsidRPr="0051167D">
        <w:rPr>
          <w:rFonts w:hint="eastAsia"/>
          <w:b/>
          <w:lang w:eastAsia="zh-CN"/>
        </w:rPr>
        <w:t>第</w:t>
      </w:r>
      <w:r w:rsidRPr="0051167D">
        <w:rPr>
          <w:rFonts w:hint="eastAsia"/>
          <w:b/>
          <w:lang w:eastAsia="zh-CN"/>
        </w:rPr>
        <w:t>102</w:t>
      </w:r>
      <w:r w:rsidRPr="0051167D">
        <w:rPr>
          <w:rFonts w:hint="eastAsia"/>
          <w:b/>
          <w:lang w:eastAsia="zh-CN"/>
        </w:rPr>
        <w:t>号决议</w:t>
      </w:r>
      <w:r w:rsidR="00A758A8" w:rsidRPr="0051167D">
        <w:rPr>
          <w:rFonts w:hint="eastAsia"/>
          <w:b/>
          <w:lang w:eastAsia="zh-CN"/>
        </w:rPr>
        <w:t>草案</w:t>
      </w:r>
      <w:r w:rsidRPr="0051167D">
        <w:rPr>
          <w:rFonts w:hint="eastAsia"/>
          <w:b/>
          <w:lang w:eastAsia="zh-CN"/>
        </w:rPr>
        <w:t>（</w:t>
      </w:r>
      <w:r w:rsidRPr="0051167D">
        <w:rPr>
          <w:rFonts w:hint="eastAsia"/>
          <w:b/>
          <w:lang w:eastAsia="zh-CN"/>
        </w:rPr>
        <w:t>2022</w:t>
      </w:r>
      <w:r w:rsidRPr="0051167D">
        <w:rPr>
          <w:rFonts w:hint="eastAsia"/>
          <w:b/>
          <w:lang w:eastAsia="zh-CN"/>
        </w:rPr>
        <w:t>年，布加勒斯特，修订版）</w:t>
      </w:r>
      <w:r w:rsidRPr="0051167D">
        <w:rPr>
          <w:rFonts w:hint="eastAsia"/>
          <w:b/>
          <w:lang w:eastAsia="zh-CN"/>
        </w:rPr>
        <w:t xml:space="preserve"> </w:t>
      </w:r>
      <w:r w:rsidRPr="0051167D">
        <w:rPr>
          <w:b/>
          <w:lang w:eastAsia="zh-CN"/>
        </w:rPr>
        <w:t>–</w:t>
      </w:r>
      <w:r w:rsidRPr="0051167D">
        <w:rPr>
          <w:rFonts w:hint="eastAsia"/>
          <w:b/>
          <w:lang w:eastAsia="zh-CN"/>
        </w:rPr>
        <w:t xml:space="preserve"> </w:t>
      </w:r>
      <w:r w:rsidRPr="0051167D">
        <w:rPr>
          <w:rFonts w:hint="eastAsia"/>
          <w:b/>
          <w:lang w:eastAsia="zh-CN"/>
        </w:rPr>
        <w:t>国际电联在有关互联网和互联网资源（包括域名和地址）管理的国际公共政策问题方面的作用</w:t>
      </w:r>
    </w:p>
    <w:p w14:paraId="776CDEE2" w14:textId="79BB70BE" w:rsidR="00DC1B20" w:rsidRPr="0051167D" w:rsidRDefault="00B40B4A" w:rsidP="00B40B4A">
      <w:pPr>
        <w:keepNext/>
        <w:keepLines/>
        <w:tabs>
          <w:tab w:val="clear" w:pos="567"/>
          <w:tab w:val="left" w:pos="709"/>
        </w:tabs>
        <w:spacing w:before="160"/>
        <w:outlineLvl w:val="0"/>
        <w:rPr>
          <w:b/>
          <w:lang w:eastAsia="zh-CN"/>
        </w:rPr>
      </w:pPr>
      <w:r w:rsidRPr="0051167D">
        <w:rPr>
          <w:rFonts w:hint="eastAsia"/>
          <w:b/>
          <w:lang w:eastAsia="zh-CN"/>
        </w:rPr>
        <w:t>第</w:t>
      </w:r>
      <w:r w:rsidRPr="0051167D">
        <w:rPr>
          <w:rFonts w:hint="eastAsia"/>
          <w:b/>
          <w:lang w:eastAsia="zh-CN"/>
        </w:rPr>
        <w:t>205</w:t>
      </w:r>
      <w:r w:rsidRPr="0051167D">
        <w:rPr>
          <w:rFonts w:hint="eastAsia"/>
          <w:b/>
          <w:lang w:eastAsia="zh-CN"/>
        </w:rPr>
        <w:t>号决议</w:t>
      </w:r>
      <w:r w:rsidR="00077899" w:rsidRPr="0051167D">
        <w:rPr>
          <w:rFonts w:hint="eastAsia"/>
          <w:b/>
          <w:lang w:eastAsia="zh-CN"/>
        </w:rPr>
        <w:t>草案</w:t>
      </w:r>
      <w:r w:rsidRPr="0051167D">
        <w:rPr>
          <w:rFonts w:hint="eastAsia"/>
          <w:b/>
          <w:lang w:eastAsia="zh-CN"/>
        </w:rPr>
        <w:t>（</w:t>
      </w:r>
      <w:r w:rsidRPr="0051167D">
        <w:rPr>
          <w:rFonts w:hint="eastAsia"/>
          <w:b/>
          <w:lang w:eastAsia="zh-CN"/>
        </w:rPr>
        <w:t>2022</w:t>
      </w:r>
      <w:r w:rsidRPr="0051167D">
        <w:rPr>
          <w:rFonts w:hint="eastAsia"/>
          <w:b/>
          <w:lang w:eastAsia="zh-CN"/>
        </w:rPr>
        <w:t>年，布加勒斯特，修订版）</w:t>
      </w:r>
      <w:r w:rsidRPr="0051167D">
        <w:rPr>
          <w:rFonts w:hint="eastAsia"/>
          <w:b/>
          <w:lang w:eastAsia="zh-CN"/>
        </w:rPr>
        <w:t xml:space="preserve"> </w:t>
      </w:r>
      <w:r w:rsidRPr="0051167D">
        <w:rPr>
          <w:b/>
          <w:lang w:eastAsia="zh-CN"/>
        </w:rPr>
        <w:t>–</w:t>
      </w:r>
      <w:r w:rsidRPr="0051167D">
        <w:rPr>
          <w:rFonts w:hint="eastAsia"/>
          <w:b/>
          <w:lang w:eastAsia="zh-CN"/>
        </w:rPr>
        <w:t xml:space="preserve"> </w:t>
      </w:r>
      <w:r w:rsidRPr="0051167D">
        <w:rPr>
          <w:rFonts w:hint="eastAsia"/>
          <w:b/>
          <w:lang w:eastAsia="zh-CN"/>
        </w:rPr>
        <w:t>国际电联在推动以电信</w:t>
      </w:r>
      <w:r w:rsidRPr="0051167D">
        <w:rPr>
          <w:rFonts w:hint="eastAsia"/>
          <w:b/>
          <w:lang w:eastAsia="zh-CN"/>
        </w:rPr>
        <w:t>/</w:t>
      </w:r>
      <w:r w:rsidRPr="0051167D">
        <w:rPr>
          <w:rFonts w:hint="eastAsia"/>
          <w:b/>
          <w:lang w:eastAsia="zh-CN"/>
        </w:rPr>
        <w:t>信息通信技术为中心的创新以支持数字经济和社会方面的作用</w:t>
      </w:r>
    </w:p>
    <w:p w14:paraId="26AF8761" w14:textId="77A2B2D4" w:rsidR="00DC1B20" w:rsidRPr="004D4001"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4D4001">
        <w:rPr>
          <w:rFonts w:asciiTheme="minorHAnsi" w:hAnsiTheme="minorHAnsi" w:cstheme="minorHAnsi"/>
          <w:bCs/>
          <w:szCs w:val="24"/>
          <w:lang w:eastAsia="zh-CN"/>
        </w:rPr>
        <w:t>7.1</w:t>
      </w:r>
      <w:r w:rsidRPr="004D4001">
        <w:rPr>
          <w:rFonts w:asciiTheme="minorHAnsi" w:hAnsiTheme="minorHAnsi" w:cstheme="minorHAnsi"/>
          <w:bCs/>
          <w:szCs w:val="24"/>
          <w:lang w:eastAsia="zh-CN"/>
        </w:rPr>
        <w:tab/>
      </w:r>
      <w:r w:rsidR="00D863D0" w:rsidRPr="004D4001">
        <w:rPr>
          <w:rFonts w:asciiTheme="minorHAnsi" w:hAnsiTheme="minorHAnsi" w:cstheme="minorHAnsi"/>
          <w:b/>
          <w:bCs/>
          <w:szCs w:val="24"/>
          <w:lang w:eastAsia="zh-CN"/>
        </w:rPr>
        <w:t>获得通过</w:t>
      </w:r>
      <w:r w:rsidR="00D863D0" w:rsidRPr="004D4001">
        <w:rPr>
          <w:rFonts w:asciiTheme="minorHAnsi" w:eastAsiaTheme="minorEastAsia" w:hAnsiTheme="minorHAnsi" w:cstheme="minorHAnsi"/>
          <w:bCs/>
          <w:lang w:val="en-CA" w:eastAsia="zh-CN"/>
        </w:rPr>
        <w:t>。</w:t>
      </w:r>
    </w:p>
    <w:p w14:paraId="36E950B5" w14:textId="77BC7858" w:rsidR="00DC1B20" w:rsidRPr="004D4001"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bCs/>
          <w:szCs w:val="24"/>
          <w:lang w:eastAsia="zh-CN"/>
        </w:rPr>
      </w:pPr>
      <w:r w:rsidRPr="004D4001">
        <w:rPr>
          <w:rFonts w:asciiTheme="minorHAnsi" w:hAnsiTheme="minorHAnsi" w:cstheme="minorHAnsi"/>
          <w:szCs w:val="24"/>
          <w:lang w:eastAsia="zh-CN"/>
        </w:rPr>
        <w:t>7.2</w:t>
      </w:r>
      <w:r w:rsidRPr="004D4001">
        <w:rPr>
          <w:rFonts w:asciiTheme="minorHAnsi" w:hAnsiTheme="minorHAnsi" w:cstheme="minorHAnsi"/>
          <w:szCs w:val="24"/>
          <w:lang w:eastAsia="zh-CN"/>
        </w:rPr>
        <w:tab/>
      </w:r>
      <w:r w:rsidR="00096C5B" w:rsidRPr="004D4001">
        <w:rPr>
          <w:rFonts w:asciiTheme="minorHAnsi" w:eastAsiaTheme="minorEastAsia" w:hAnsiTheme="minorHAnsi" w:cstheme="minorHAnsi"/>
          <w:lang w:val="en-CA" w:eastAsia="zh-CN"/>
        </w:rPr>
        <w:t>编辑委员会提交一读的第</w:t>
      </w:r>
      <w:r w:rsidR="0051167D" w:rsidRPr="004D4001">
        <w:rPr>
          <w:rFonts w:asciiTheme="minorHAnsi" w:eastAsiaTheme="minorEastAsia" w:hAnsiTheme="minorHAnsi" w:cstheme="minorHAnsi" w:hint="eastAsia"/>
          <w:lang w:val="en-CA" w:eastAsia="zh-CN"/>
        </w:rPr>
        <w:t>二十</w:t>
      </w:r>
      <w:r w:rsidR="00096C5B" w:rsidRPr="004D4001">
        <w:rPr>
          <w:rFonts w:asciiTheme="minorHAnsi" w:eastAsiaTheme="minorEastAsia" w:hAnsiTheme="minorHAnsi" w:cstheme="minorHAnsi" w:hint="eastAsia"/>
          <w:lang w:val="en-CA" w:eastAsia="zh-CN"/>
        </w:rPr>
        <w:t>四</w:t>
      </w:r>
      <w:r w:rsidR="00096C5B" w:rsidRPr="004D4001">
        <w:rPr>
          <w:rFonts w:asciiTheme="minorHAnsi" w:eastAsiaTheme="minorEastAsia" w:hAnsiTheme="minorHAnsi" w:cstheme="minorHAnsi"/>
          <w:lang w:val="en-CA" w:eastAsia="zh-CN"/>
        </w:rPr>
        <w:t>批案文（</w:t>
      </w:r>
      <w:r w:rsidR="0051167D" w:rsidRPr="004D4001">
        <w:rPr>
          <w:rFonts w:asciiTheme="minorHAnsi" w:hAnsiTheme="minorHAnsi" w:cstheme="minorHAnsi"/>
          <w:szCs w:val="24"/>
          <w:lang w:eastAsia="zh-CN"/>
        </w:rPr>
        <w:t>B24</w:t>
      </w:r>
      <w:r w:rsidR="00096C5B" w:rsidRPr="004D4001">
        <w:rPr>
          <w:rFonts w:asciiTheme="minorHAnsi" w:eastAsiaTheme="minorEastAsia" w:hAnsiTheme="minorHAnsi" w:cstheme="minorHAnsi"/>
          <w:lang w:val="en-CA" w:eastAsia="zh-CN"/>
        </w:rPr>
        <w:t>）（</w:t>
      </w:r>
      <w:r w:rsidR="0051167D" w:rsidRPr="004D4001">
        <w:rPr>
          <w:rFonts w:asciiTheme="minorHAnsi" w:hAnsiTheme="minorHAnsi" w:cstheme="minorHAnsi"/>
          <w:szCs w:val="24"/>
          <w:lang w:eastAsia="zh-CN"/>
        </w:rPr>
        <w:t>194</w:t>
      </w:r>
      <w:r w:rsidR="00096C5B" w:rsidRPr="004D4001">
        <w:rPr>
          <w:rFonts w:asciiTheme="minorHAnsi" w:eastAsiaTheme="minorEastAsia" w:hAnsiTheme="minorHAnsi" w:cstheme="minorHAnsi"/>
          <w:lang w:val="en-CA" w:eastAsia="zh-CN"/>
        </w:rPr>
        <w:t>号文件）获得</w:t>
      </w:r>
      <w:r w:rsidR="00096C5B" w:rsidRPr="004D4001">
        <w:rPr>
          <w:rFonts w:asciiTheme="minorHAnsi" w:eastAsiaTheme="minorEastAsia" w:hAnsiTheme="minorHAnsi" w:cstheme="minorHAnsi"/>
          <w:b/>
          <w:bCs/>
          <w:lang w:val="en-CA" w:eastAsia="zh-CN"/>
        </w:rPr>
        <w:t>批准</w:t>
      </w:r>
      <w:r w:rsidR="00096C5B" w:rsidRPr="004D4001">
        <w:rPr>
          <w:rFonts w:asciiTheme="minorHAnsi" w:eastAsiaTheme="minorEastAsia" w:hAnsiTheme="minorHAnsi" w:cstheme="minorHAnsi"/>
          <w:lang w:val="en-CA" w:eastAsia="zh-CN"/>
        </w:rPr>
        <w:t>。</w:t>
      </w:r>
    </w:p>
    <w:p w14:paraId="2FC9F9A2" w14:textId="2E1370C4" w:rsidR="00DC1B20" w:rsidRPr="004D4001" w:rsidRDefault="00DC1B20" w:rsidP="00DC1B20">
      <w:pPr>
        <w:keepNext/>
        <w:keepLines/>
        <w:tabs>
          <w:tab w:val="clear" w:pos="567"/>
          <w:tab w:val="left" w:pos="709"/>
        </w:tabs>
        <w:spacing w:before="480"/>
        <w:ind w:left="709" w:hanging="709"/>
        <w:outlineLvl w:val="0"/>
        <w:rPr>
          <w:b/>
          <w:sz w:val="26"/>
          <w:lang w:eastAsia="zh-CN"/>
        </w:rPr>
      </w:pPr>
      <w:r w:rsidRPr="004D4001">
        <w:rPr>
          <w:b/>
          <w:sz w:val="26"/>
          <w:lang w:eastAsia="zh-CN"/>
        </w:rPr>
        <w:t>8</w:t>
      </w:r>
      <w:r w:rsidRPr="004D4001">
        <w:rPr>
          <w:b/>
          <w:sz w:val="26"/>
          <w:lang w:eastAsia="zh-CN"/>
        </w:rPr>
        <w:tab/>
      </w:r>
      <w:r w:rsidR="0051167D" w:rsidRPr="004D4001">
        <w:rPr>
          <w:rFonts w:hint="eastAsia"/>
          <w:b/>
          <w:sz w:val="26"/>
          <w:lang w:eastAsia="zh-CN"/>
        </w:rPr>
        <w:t>编辑委员会提交的第二十四批案文</w:t>
      </w:r>
      <w:r w:rsidR="00601061" w:rsidRPr="004D4001">
        <w:rPr>
          <w:rFonts w:hint="eastAsia"/>
          <w:b/>
          <w:sz w:val="26"/>
          <w:lang w:eastAsia="zh-CN"/>
        </w:rPr>
        <w:t xml:space="preserve"> </w:t>
      </w:r>
      <w:r w:rsidR="00601061" w:rsidRPr="004D4001">
        <w:rPr>
          <w:b/>
          <w:sz w:val="26"/>
          <w:lang w:eastAsia="zh-CN"/>
        </w:rPr>
        <w:t xml:space="preserve">– </w:t>
      </w:r>
      <w:r w:rsidR="00601061" w:rsidRPr="004D4001">
        <w:rPr>
          <w:rFonts w:hint="eastAsia"/>
          <w:b/>
          <w:sz w:val="26"/>
          <w:lang w:eastAsia="zh-CN"/>
        </w:rPr>
        <w:t>二读</w:t>
      </w:r>
      <w:r w:rsidR="0051167D" w:rsidRPr="004D4001">
        <w:rPr>
          <w:rFonts w:hint="eastAsia"/>
          <w:b/>
          <w:sz w:val="26"/>
          <w:lang w:eastAsia="zh-CN"/>
        </w:rPr>
        <w:t>（</w:t>
      </w:r>
      <w:hyperlink r:id="rId26" w:history="1">
        <w:r w:rsidR="0051167D" w:rsidRPr="004D4001">
          <w:rPr>
            <w:rFonts w:asciiTheme="minorHAnsi" w:hAnsiTheme="minorHAnsi" w:cstheme="minorHAnsi"/>
            <w:b/>
            <w:bCs/>
            <w:color w:val="0000FF"/>
            <w:sz w:val="26"/>
            <w:szCs w:val="24"/>
            <w:u w:val="single"/>
            <w:lang w:eastAsia="zh-CN"/>
          </w:rPr>
          <w:t>194</w:t>
        </w:r>
      </w:hyperlink>
      <w:r w:rsidR="0051167D" w:rsidRPr="004D4001">
        <w:rPr>
          <w:rFonts w:hint="eastAsia"/>
          <w:b/>
          <w:sz w:val="26"/>
          <w:lang w:eastAsia="zh-CN"/>
        </w:rPr>
        <w:t>号文件）</w:t>
      </w:r>
    </w:p>
    <w:p w14:paraId="727A996F" w14:textId="06D63964"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4D4001">
        <w:rPr>
          <w:rFonts w:asciiTheme="minorHAnsi" w:hAnsiTheme="minorHAnsi" w:cstheme="minorHAnsi"/>
          <w:szCs w:val="24"/>
          <w:lang w:eastAsia="zh-CN"/>
        </w:rPr>
        <w:t>8.1</w:t>
      </w:r>
      <w:r w:rsidRPr="004D4001">
        <w:rPr>
          <w:rFonts w:asciiTheme="minorHAnsi" w:hAnsiTheme="minorHAnsi" w:cstheme="minorHAnsi"/>
          <w:szCs w:val="24"/>
          <w:lang w:eastAsia="zh-CN"/>
        </w:rPr>
        <w:tab/>
      </w:r>
      <w:r w:rsidR="00FD7F63" w:rsidRPr="004D4001">
        <w:rPr>
          <w:rFonts w:asciiTheme="minorHAnsi" w:eastAsiaTheme="minorEastAsia" w:hAnsiTheme="minorHAnsi" w:cstheme="minorHAnsi"/>
          <w:lang w:val="en-CA" w:eastAsia="zh-CN"/>
        </w:rPr>
        <w:t>编辑委员会提交的第</w:t>
      </w:r>
      <w:r w:rsidR="00E1780E" w:rsidRPr="004D4001">
        <w:rPr>
          <w:rFonts w:asciiTheme="minorHAnsi" w:eastAsiaTheme="minorEastAsia" w:hAnsiTheme="minorHAnsi" w:cstheme="minorHAnsi" w:hint="eastAsia"/>
          <w:lang w:val="en-CA" w:eastAsia="zh-CN"/>
        </w:rPr>
        <w:t>二十四</w:t>
      </w:r>
      <w:r w:rsidR="00FD7F63" w:rsidRPr="004D4001">
        <w:rPr>
          <w:rFonts w:asciiTheme="minorHAnsi" w:eastAsiaTheme="minorEastAsia" w:hAnsiTheme="minorHAnsi" w:cstheme="minorHAnsi"/>
          <w:lang w:val="en-CA" w:eastAsia="zh-CN"/>
        </w:rPr>
        <w:t>批案文（</w:t>
      </w:r>
      <w:r w:rsidR="00FD7F63" w:rsidRPr="004D4001">
        <w:rPr>
          <w:rFonts w:asciiTheme="minorHAnsi" w:eastAsiaTheme="minorEastAsia" w:hAnsiTheme="minorHAnsi" w:cstheme="minorHAnsi"/>
          <w:lang w:val="en-CA" w:eastAsia="zh-CN"/>
        </w:rPr>
        <w:t>194</w:t>
      </w:r>
      <w:r w:rsidR="00FD7F63" w:rsidRPr="004D4001">
        <w:rPr>
          <w:rFonts w:asciiTheme="minorHAnsi" w:eastAsiaTheme="minorEastAsia" w:hAnsiTheme="minorHAnsi" w:cstheme="minorHAnsi"/>
          <w:lang w:val="en-CA" w:eastAsia="zh-CN"/>
        </w:rPr>
        <w:t>号文件）</w:t>
      </w:r>
      <w:r w:rsidR="0051167D" w:rsidRPr="004D4001">
        <w:rPr>
          <w:rFonts w:asciiTheme="minorHAnsi" w:eastAsiaTheme="minorEastAsia" w:hAnsiTheme="minorHAnsi" w:cstheme="minorHAnsi" w:hint="eastAsia"/>
          <w:lang w:val="en-CA" w:eastAsia="zh-CN"/>
        </w:rPr>
        <w:t>二</w:t>
      </w:r>
      <w:r w:rsidR="0051167D" w:rsidRPr="004D4001">
        <w:rPr>
          <w:rFonts w:asciiTheme="minorHAnsi" w:eastAsiaTheme="minorEastAsia" w:hAnsiTheme="minorHAnsi" w:cstheme="minorHAnsi"/>
          <w:lang w:val="en-CA" w:eastAsia="zh-CN"/>
        </w:rPr>
        <w:t>读</w:t>
      </w:r>
      <w:r w:rsidR="00FD7F63" w:rsidRPr="004D4001">
        <w:rPr>
          <w:rFonts w:asciiTheme="minorHAnsi" w:eastAsiaTheme="minorEastAsia" w:hAnsiTheme="minorHAnsi" w:cstheme="minorHAnsi"/>
          <w:lang w:val="en-CA" w:eastAsia="zh-CN"/>
        </w:rPr>
        <w:t>获得</w:t>
      </w:r>
      <w:r w:rsidR="00FD7F63" w:rsidRPr="004D4001">
        <w:rPr>
          <w:rFonts w:asciiTheme="minorHAnsi" w:eastAsiaTheme="minorEastAsia" w:hAnsiTheme="minorHAnsi" w:cstheme="minorHAnsi"/>
          <w:b/>
          <w:bCs/>
          <w:lang w:val="en-CA" w:eastAsia="zh-CN"/>
        </w:rPr>
        <w:t>批准</w:t>
      </w:r>
      <w:r w:rsidR="00FD7F63" w:rsidRPr="004D4001">
        <w:rPr>
          <w:rFonts w:asciiTheme="minorHAnsi" w:eastAsiaTheme="minorEastAsia" w:hAnsiTheme="minorHAnsi" w:cstheme="minorHAnsi"/>
          <w:lang w:val="en-CA" w:eastAsia="zh-CN"/>
        </w:rPr>
        <w:t>。</w:t>
      </w:r>
    </w:p>
    <w:p w14:paraId="645D3281" w14:textId="0F7558F3" w:rsidR="00DC1B20" w:rsidRPr="004D4001" w:rsidRDefault="00DC1B20" w:rsidP="00DC1B20">
      <w:pPr>
        <w:keepNext/>
        <w:keepLines/>
        <w:tabs>
          <w:tab w:val="clear" w:pos="567"/>
          <w:tab w:val="left" w:pos="709"/>
        </w:tabs>
        <w:spacing w:before="480"/>
        <w:ind w:left="709" w:hanging="709"/>
        <w:outlineLvl w:val="0"/>
        <w:rPr>
          <w:b/>
          <w:sz w:val="26"/>
          <w:lang w:eastAsia="zh-CN"/>
        </w:rPr>
      </w:pPr>
      <w:r w:rsidRPr="004D4001">
        <w:rPr>
          <w:b/>
          <w:sz w:val="26"/>
          <w:lang w:eastAsia="zh-CN"/>
        </w:rPr>
        <w:t>9</w:t>
      </w:r>
      <w:r w:rsidRPr="004D4001">
        <w:rPr>
          <w:b/>
          <w:sz w:val="26"/>
          <w:lang w:eastAsia="zh-CN"/>
        </w:rPr>
        <w:tab/>
      </w:r>
      <w:r w:rsidR="004D4001" w:rsidRPr="004D4001">
        <w:rPr>
          <w:rFonts w:hint="eastAsia"/>
          <w:b/>
          <w:sz w:val="26"/>
          <w:lang w:eastAsia="zh-CN"/>
        </w:rPr>
        <w:t>编辑委员会提交一读的第二十六批案文（</w:t>
      </w:r>
      <w:r w:rsidR="004D4001" w:rsidRPr="004D4001">
        <w:rPr>
          <w:b/>
          <w:sz w:val="26"/>
          <w:lang w:eastAsia="zh-CN"/>
        </w:rPr>
        <w:t>B26</w:t>
      </w:r>
      <w:r w:rsidR="004D4001" w:rsidRPr="004D4001">
        <w:rPr>
          <w:rFonts w:hint="eastAsia"/>
          <w:b/>
          <w:sz w:val="26"/>
          <w:lang w:eastAsia="zh-CN"/>
        </w:rPr>
        <w:t>）（</w:t>
      </w:r>
      <w:hyperlink r:id="rId27" w:history="1">
        <w:r w:rsidR="004D4001" w:rsidRPr="004D4001">
          <w:rPr>
            <w:rFonts w:asciiTheme="minorHAnsi" w:hAnsiTheme="minorHAnsi" w:cstheme="minorHAnsi"/>
            <w:b/>
            <w:bCs/>
            <w:color w:val="0000FF"/>
            <w:sz w:val="26"/>
            <w:szCs w:val="24"/>
            <w:u w:val="single"/>
            <w:lang w:eastAsia="zh-CN"/>
          </w:rPr>
          <w:t>196</w:t>
        </w:r>
      </w:hyperlink>
      <w:r w:rsidR="004D4001" w:rsidRPr="004D4001">
        <w:rPr>
          <w:rFonts w:hint="eastAsia"/>
          <w:b/>
          <w:sz w:val="26"/>
          <w:lang w:eastAsia="zh-CN"/>
        </w:rPr>
        <w:t>号文件）</w:t>
      </w:r>
    </w:p>
    <w:p w14:paraId="66677061" w14:textId="24522EC3" w:rsidR="00DC1B20" w:rsidRPr="004D4001" w:rsidRDefault="004239E4" w:rsidP="004239E4">
      <w:pPr>
        <w:keepNext/>
        <w:keepLines/>
        <w:tabs>
          <w:tab w:val="clear" w:pos="567"/>
          <w:tab w:val="left" w:pos="709"/>
        </w:tabs>
        <w:spacing w:before="160"/>
        <w:ind w:left="709" w:hanging="709"/>
        <w:outlineLvl w:val="0"/>
        <w:rPr>
          <w:b/>
          <w:lang w:eastAsia="zh-CN"/>
        </w:rPr>
      </w:pPr>
      <w:r w:rsidRPr="004D4001">
        <w:rPr>
          <w:rFonts w:hint="eastAsia"/>
          <w:b/>
          <w:lang w:eastAsia="zh-CN"/>
        </w:rPr>
        <w:t>第</w:t>
      </w:r>
      <w:r w:rsidRPr="004D4001">
        <w:rPr>
          <w:rFonts w:hint="eastAsia"/>
          <w:b/>
          <w:lang w:eastAsia="zh-CN"/>
        </w:rPr>
        <w:t>71</w:t>
      </w:r>
      <w:r w:rsidRPr="004D4001">
        <w:rPr>
          <w:rFonts w:hint="eastAsia"/>
          <w:b/>
          <w:lang w:eastAsia="zh-CN"/>
        </w:rPr>
        <w:t>号决议（</w:t>
      </w:r>
      <w:r w:rsidRPr="004D4001">
        <w:rPr>
          <w:rFonts w:hint="eastAsia"/>
          <w:b/>
          <w:lang w:eastAsia="zh-CN"/>
        </w:rPr>
        <w:t>2022</w:t>
      </w:r>
      <w:r w:rsidRPr="004D4001">
        <w:rPr>
          <w:rFonts w:hint="eastAsia"/>
          <w:b/>
          <w:lang w:eastAsia="zh-CN"/>
        </w:rPr>
        <w:t>年，布加勒斯特，修订版）</w:t>
      </w:r>
      <w:r w:rsidRPr="004D4001">
        <w:rPr>
          <w:rFonts w:hint="eastAsia"/>
          <w:b/>
          <w:lang w:eastAsia="zh-CN"/>
        </w:rPr>
        <w:t xml:space="preserve"> </w:t>
      </w:r>
      <w:r w:rsidRPr="004D4001">
        <w:rPr>
          <w:b/>
          <w:lang w:eastAsia="zh-CN"/>
        </w:rPr>
        <w:t>–</w:t>
      </w:r>
      <w:r w:rsidRPr="004D4001">
        <w:rPr>
          <w:rFonts w:hint="eastAsia"/>
          <w:b/>
          <w:lang w:eastAsia="zh-CN"/>
        </w:rPr>
        <w:t xml:space="preserve"> </w:t>
      </w:r>
      <w:r w:rsidRPr="004D4001">
        <w:rPr>
          <w:rFonts w:hint="eastAsia"/>
          <w:b/>
          <w:lang w:eastAsia="zh-CN"/>
        </w:rPr>
        <w:t>国际电联</w:t>
      </w:r>
      <w:r w:rsidRPr="004D4001">
        <w:rPr>
          <w:rFonts w:hint="eastAsia"/>
          <w:b/>
          <w:lang w:eastAsia="zh-CN"/>
        </w:rPr>
        <w:t>2024-2027</w:t>
      </w:r>
      <w:r w:rsidRPr="004D4001">
        <w:rPr>
          <w:rFonts w:hint="eastAsia"/>
          <w:b/>
          <w:lang w:eastAsia="zh-CN"/>
        </w:rPr>
        <w:t>年战略规划</w:t>
      </w:r>
    </w:p>
    <w:p w14:paraId="294F1A32" w14:textId="2283536C" w:rsidR="00DC1B20" w:rsidRPr="004D4001"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4D4001">
        <w:rPr>
          <w:rFonts w:asciiTheme="minorHAnsi" w:hAnsiTheme="minorHAnsi" w:cstheme="minorHAnsi"/>
          <w:bCs/>
          <w:szCs w:val="24"/>
          <w:lang w:eastAsia="zh-CN"/>
        </w:rPr>
        <w:t>9.1</w:t>
      </w:r>
      <w:r w:rsidRPr="004D4001">
        <w:rPr>
          <w:rFonts w:asciiTheme="minorHAnsi" w:hAnsiTheme="minorHAnsi" w:cstheme="minorHAnsi"/>
          <w:bCs/>
          <w:szCs w:val="24"/>
          <w:lang w:eastAsia="zh-CN"/>
        </w:rPr>
        <w:tab/>
      </w:r>
      <w:r w:rsidR="00C54ED9" w:rsidRPr="004D4001">
        <w:rPr>
          <w:rFonts w:asciiTheme="minorHAnsi" w:hAnsiTheme="minorHAnsi" w:cstheme="minorHAnsi"/>
          <w:b/>
          <w:bCs/>
          <w:szCs w:val="24"/>
          <w:lang w:eastAsia="zh-CN"/>
        </w:rPr>
        <w:t>获得通过</w:t>
      </w:r>
      <w:r w:rsidR="00C54ED9" w:rsidRPr="004D4001">
        <w:rPr>
          <w:rFonts w:asciiTheme="minorHAnsi" w:eastAsiaTheme="minorEastAsia" w:hAnsiTheme="minorHAnsi" w:cstheme="minorHAnsi"/>
          <w:bCs/>
          <w:lang w:val="en-CA" w:eastAsia="zh-CN"/>
        </w:rPr>
        <w:t>。</w:t>
      </w:r>
    </w:p>
    <w:p w14:paraId="5AACCBA6" w14:textId="51F154EE" w:rsidR="00DC1B20" w:rsidRPr="00DC1B20" w:rsidRDefault="00DC1B20" w:rsidP="00DC1B20">
      <w:pPr>
        <w:tabs>
          <w:tab w:val="clear" w:pos="567"/>
          <w:tab w:val="clear" w:pos="1134"/>
          <w:tab w:val="clear" w:pos="1701"/>
          <w:tab w:val="clear" w:pos="2268"/>
          <w:tab w:val="clear" w:pos="2835"/>
        </w:tabs>
        <w:snapToGrid w:val="0"/>
        <w:spacing w:after="120"/>
        <w:rPr>
          <w:rFonts w:asciiTheme="minorHAnsi" w:hAnsiTheme="minorHAnsi" w:cstheme="minorHAnsi"/>
          <w:bCs/>
          <w:szCs w:val="24"/>
          <w:lang w:eastAsia="zh-CN"/>
        </w:rPr>
      </w:pPr>
      <w:r w:rsidRPr="004D4001">
        <w:rPr>
          <w:rFonts w:asciiTheme="minorHAnsi" w:hAnsiTheme="minorHAnsi" w:cstheme="minorHAnsi"/>
          <w:szCs w:val="24"/>
          <w:lang w:eastAsia="zh-CN"/>
        </w:rPr>
        <w:t>9.2</w:t>
      </w:r>
      <w:r w:rsidRPr="004D4001">
        <w:rPr>
          <w:rFonts w:asciiTheme="minorHAnsi" w:hAnsiTheme="minorHAnsi" w:cstheme="minorHAnsi"/>
          <w:szCs w:val="24"/>
          <w:lang w:eastAsia="zh-CN"/>
        </w:rPr>
        <w:tab/>
      </w:r>
      <w:r w:rsidR="005D5AC2" w:rsidRPr="004D4001">
        <w:rPr>
          <w:rFonts w:asciiTheme="minorHAnsi" w:eastAsiaTheme="minorEastAsia" w:hAnsiTheme="minorHAnsi" w:cstheme="minorHAnsi"/>
          <w:lang w:val="en-CA" w:eastAsia="zh-CN"/>
        </w:rPr>
        <w:t>编辑委员会提交一读的第</w:t>
      </w:r>
      <w:r w:rsidR="005D5AC2" w:rsidRPr="004D4001">
        <w:rPr>
          <w:rFonts w:asciiTheme="minorHAnsi" w:eastAsiaTheme="minorEastAsia" w:hAnsiTheme="minorHAnsi" w:cstheme="minorHAnsi" w:hint="eastAsia"/>
          <w:lang w:val="en-CA" w:eastAsia="zh-CN"/>
        </w:rPr>
        <w:t>二十六</w:t>
      </w:r>
      <w:r w:rsidR="005D5AC2" w:rsidRPr="004D4001">
        <w:rPr>
          <w:rFonts w:asciiTheme="minorHAnsi" w:eastAsiaTheme="minorEastAsia" w:hAnsiTheme="minorHAnsi" w:cstheme="minorHAnsi"/>
          <w:lang w:val="en-CA" w:eastAsia="zh-CN"/>
        </w:rPr>
        <w:t>批案文（</w:t>
      </w:r>
      <w:r w:rsidR="005D5AC2" w:rsidRPr="004D4001">
        <w:rPr>
          <w:rFonts w:asciiTheme="minorHAnsi" w:eastAsiaTheme="minorEastAsia" w:hAnsiTheme="minorHAnsi" w:cstheme="minorHAnsi"/>
          <w:lang w:val="en-CA" w:eastAsia="zh-CN"/>
        </w:rPr>
        <w:t>B26</w:t>
      </w:r>
      <w:r w:rsidR="005D5AC2" w:rsidRPr="004D4001">
        <w:rPr>
          <w:rFonts w:asciiTheme="minorHAnsi" w:eastAsiaTheme="minorEastAsia" w:hAnsiTheme="minorHAnsi" w:cstheme="minorHAnsi"/>
          <w:lang w:val="en-CA" w:eastAsia="zh-CN"/>
        </w:rPr>
        <w:t>）（</w:t>
      </w:r>
      <w:r w:rsidR="005D5AC2" w:rsidRPr="004D4001">
        <w:rPr>
          <w:rFonts w:asciiTheme="minorHAnsi" w:eastAsiaTheme="minorEastAsia" w:hAnsiTheme="minorHAnsi" w:cstheme="minorHAnsi"/>
          <w:lang w:val="en-CA" w:eastAsia="zh-CN"/>
        </w:rPr>
        <w:t>196</w:t>
      </w:r>
      <w:r w:rsidR="005D5AC2" w:rsidRPr="004D4001">
        <w:rPr>
          <w:rFonts w:asciiTheme="minorHAnsi" w:eastAsiaTheme="minorEastAsia" w:hAnsiTheme="minorHAnsi" w:cstheme="minorHAnsi"/>
          <w:lang w:val="en-CA" w:eastAsia="zh-CN"/>
        </w:rPr>
        <w:t>号文件）获得</w:t>
      </w:r>
      <w:r w:rsidR="005D5AC2" w:rsidRPr="004D4001">
        <w:rPr>
          <w:rFonts w:asciiTheme="minorHAnsi" w:eastAsiaTheme="minorEastAsia" w:hAnsiTheme="minorHAnsi" w:cstheme="minorHAnsi"/>
          <w:b/>
          <w:bCs/>
          <w:lang w:val="en-CA" w:eastAsia="zh-CN"/>
        </w:rPr>
        <w:t>批准</w:t>
      </w:r>
      <w:r w:rsidR="005D5AC2" w:rsidRPr="004D4001">
        <w:rPr>
          <w:rFonts w:asciiTheme="minorHAnsi" w:eastAsiaTheme="minorEastAsia" w:hAnsiTheme="minorHAnsi" w:cstheme="minorHAnsi"/>
          <w:lang w:val="en-CA" w:eastAsia="zh-CN"/>
        </w:rPr>
        <w:t>。</w:t>
      </w:r>
    </w:p>
    <w:p w14:paraId="320D9731" w14:textId="7F9C6840" w:rsidR="00DC1B20" w:rsidRPr="004D4001" w:rsidRDefault="00DC1B20" w:rsidP="00DC1B20">
      <w:pPr>
        <w:keepNext/>
        <w:keepLines/>
        <w:tabs>
          <w:tab w:val="clear" w:pos="567"/>
          <w:tab w:val="left" w:pos="709"/>
        </w:tabs>
        <w:spacing w:before="480"/>
        <w:ind w:left="709" w:hanging="709"/>
        <w:outlineLvl w:val="0"/>
        <w:rPr>
          <w:b/>
          <w:sz w:val="26"/>
          <w:lang w:eastAsia="zh-CN"/>
        </w:rPr>
      </w:pPr>
      <w:r w:rsidRPr="004D4001">
        <w:rPr>
          <w:b/>
          <w:sz w:val="26"/>
          <w:lang w:eastAsia="zh-CN"/>
        </w:rPr>
        <w:t>10</w:t>
      </w:r>
      <w:r w:rsidRPr="004D4001">
        <w:rPr>
          <w:b/>
          <w:sz w:val="26"/>
          <w:lang w:eastAsia="zh-CN"/>
        </w:rPr>
        <w:tab/>
      </w:r>
      <w:r w:rsidR="004D4001" w:rsidRPr="004D4001">
        <w:rPr>
          <w:rFonts w:hint="eastAsia"/>
          <w:b/>
          <w:sz w:val="26"/>
          <w:lang w:eastAsia="zh-CN"/>
        </w:rPr>
        <w:t>编辑委员会提交的第二十六批案文</w:t>
      </w:r>
      <w:r w:rsidR="004D4001" w:rsidRPr="004D4001">
        <w:rPr>
          <w:rFonts w:hint="eastAsia"/>
          <w:b/>
          <w:sz w:val="26"/>
          <w:lang w:eastAsia="zh-CN"/>
        </w:rPr>
        <w:t xml:space="preserve"> </w:t>
      </w:r>
      <w:r w:rsidR="004D4001" w:rsidRPr="004D4001">
        <w:rPr>
          <w:b/>
          <w:sz w:val="26"/>
          <w:lang w:eastAsia="zh-CN"/>
        </w:rPr>
        <w:t xml:space="preserve">– </w:t>
      </w:r>
      <w:r w:rsidR="004D4001" w:rsidRPr="004D4001">
        <w:rPr>
          <w:rFonts w:hint="eastAsia"/>
          <w:b/>
          <w:sz w:val="26"/>
          <w:lang w:eastAsia="zh-CN"/>
        </w:rPr>
        <w:t>二读（</w:t>
      </w:r>
      <w:hyperlink r:id="rId28" w:history="1">
        <w:r w:rsidR="004D4001" w:rsidRPr="004D4001">
          <w:rPr>
            <w:rFonts w:asciiTheme="minorHAnsi" w:hAnsiTheme="minorHAnsi" w:cstheme="minorHAnsi"/>
            <w:b/>
            <w:bCs/>
            <w:color w:val="0000FF"/>
            <w:sz w:val="26"/>
            <w:szCs w:val="24"/>
            <w:u w:val="single"/>
            <w:lang w:eastAsia="zh-CN"/>
          </w:rPr>
          <w:t>196</w:t>
        </w:r>
      </w:hyperlink>
      <w:r w:rsidR="004D4001" w:rsidRPr="004D4001">
        <w:rPr>
          <w:rFonts w:hint="eastAsia"/>
          <w:b/>
          <w:sz w:val="26"/>
          <w:lang w:eastAsia="zh-CN"/>
        </w:rPr>
        <w:t>号文件）</w:t>
      </w:r>
    </w:p>
    <w:p w14:paraId="4E6DFE41" w14:textId="6276C981" w:rsidR="00DC1B20" w:rsidRPr="004D4001"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4D4001">
        <w:rPr>
          <w:rFonts w:asciiTheme="minorHAnsi" w:hAnsiTheme="minorHAnsi" w:cstheme="minorHAnsi"/>
          <w:szCs w:val="24"/>
          <w:lang w:eastAsia="zh-CN"/>
        </w:rPr>
        <w:t>10.1</w:t>
      </w:r>
      <w:r w:rsidRPr="004D4001">
        <w:rPr>
          <w:rFonts w:asciiTheme="minorHAnsi" w:hAnsiTheme="minorHAnsi" w:cstheme="minorHAnsi"/>
          <w:szCs w:val="24"/>
          <w:lang w:eastAsia="zh-CN"/>
        </w:rPr>
        <w:tab/>
      </w:r>
      <w:r w:rsidR="0027016C" w:rsidRPr="004D4001">
        <w:rPr>
          <w:rFonts w:asciiTheme="minorHAnsi" w:eastAsiaTheme="minorEastAsia" w:hAnsiTheme="minorHAnsi" w:cstheme="minorHAnsi"/>
          <w:lang w:val="en-CA" w:eastAsia="zh-CN"/>
        </w:rPr>
        <w:t>编辑委员会提交的第</w:t>
      </w:r>
      <w:r w:rsidR="0027016C" w:rsidRPr="004D4001">
        <w:rPr>
          <w:rFonts w:asciiTheme="minorHAnsi" w:eastAsiaTheme="minorEastAsia" w:hAnsiTheme="minorHAnsi" w:cstheme="minorHAnsi" w:hint="eastAsia"/>
          <w:lang w:val="en-CA" w:eastAsia="zh-CN"/>
        </w:rPr>
        <w:t>二十</w:t>
      </w:r>
      <w:r w:rsidR="004D4001" w:rsidRPr="004D4001">
        <w:rPr>
          <w:rFonts w:asciiTheme="minorHAnsi" w:eastAsiaTheme="minorEastAsia" w:hAnsiTheme="minorHAnsi" w:cstheme="minorHAnsi" w:hint="eastAsia"/>
          <w:lang w:val="en-CA" w:eastAsia="zh-CN"/>
        </w:rPr>
        <w:t>六</w:t>
      </w:r>
      <w:r w:rsidR="0027016C" w:rsidRPr="004D4001">
        <w:rPr>
          <w:rFonts w:asciiTheme="minorHAnsi" w:eastAsiaTheme="minorEastAsia" w:hAnsiTheme="minorHAnsi" w:cstheme="minorHAnsi"/>
          <w:lang w:val="en-CA" w:eastAsia="zh-CN"/>
        </w:rPr>
        <w:t>批案文（</w:t>
      </w:r>
      <w:r w:rsidR="0027016C" w:rsidRPr="004D4001">
        <w:rPr>
          <w:rFonts w:asciiTheme="minorHAnsi" w:eastAsiaTheme="minorEastAsia" w:hAnsiTheme="minorHAnsi" w:cstheme="minorHAnsi"/>
          <w:lang w:val="en-CA" w:eastAsia="zh-CN"/>
        </w:rPr>
        <w:t>196</w:t>
      </w:r>
      <w:r w:rsidR="0027016C" w:rsidRPr="004D4001">
        <w:rPr>
          <w:rFonts w:asciiTheme="minorHAnsi" w:eastAsiaTheme="minorEastAsia" w:hAnsiTheme="minorHAnsi" w:cstheme="minorHAnsi"/>
          <w:lang w:val="en-CA" w:eastAsia="zh-CN"/>
        </w:rPr>
        <w:t>号文件）</w:t>
      </w:r>
      <w:r w:rsidR="004D4001" w:rsidRPr="004D4001">
        <w:rPr>
          <w:rFonts w:asciiTheme="minorHAnsi" w:eastAsiaTheme="minorEastAsia" w:hAnsiTheme="minorHAnsi" w:cstheme="minorHAnsi" w:hint="eastAsia"/>
          <w:lang w:val="en-CA" w:eastAsia="zh-CN"/>
        </w:rPr>
        <w:t>二</w:t>
      </w:r>
      <w:r w:rsidR="004D4001" w:rsidRPr="004D4001">
        <w:rPr>
          <w:rFonts w:asciiTheme="minorHAnsi" w:eastAsiaTheme="minorEastAsia" w:hAnsiTheme="minorHAnsi" w:cstheme="minorHAnsi"/>
          <w:lang w:val="en-CA" w:eastAsia="zh-CN"/>
        </w:rPr>
        <w:t>读</w:t>
      </w:r>
      <w:r w:rsidR="0027016C" w:rsidRPr="004D4001">
        <w:rPr>
          <w:rFonts w:asciiTheme="minorHAnsi" w:eastAsiaTheme="minorEastAsia" w:hAnsiTheme="minorHAnsi" w:cstheme="minorHAnsi"/>
          <w:lang w:val="en-CA" w:eastAsia="zh-CN"/>
        </w:rPr>
        <w:t>获得</w:t>
      </w:r>
      <w:r w:rsidR="0027016C" w:rsidRPr="004D4001">
        <w:rPr>
          <w:rFonts w:asciiTheme="minorHAnsi" w:eastAsiaTheme="minorEastAsia" w:hAnsiTheme="minorHAnsi" w:cstheme="minorHAnsi"/>
          <w:b/>
          <w:bCs/>
          <w:lang w:val="en-CA" w:eastAsia="zh-CN"/>
        </w:rPr>
        <w:t>批准</w:t>
      </w:r>
      <w:r w:rsidR="0027016C" w:rsidRPr="004D4001">
        <w:rPr>
          <w:rFonts w:asciiTheme="minorHAnsi" w:eastAsiaTheme="minorEastAsia" w:hAnsiTheme="minorHAnsi" w:cstheme="minorHAnsi"/>
          <w:lang w:val="en-CA" w:eastAsia="zh-CN"/>
        </w:rPr>
        <w:t>。</w:t>
      </w:r>
    </w:p>
    <w:p w14:paraId="6CBFDA14" w14:textId="3B4130D2" w:rsidR="00DC1B20" w:rsidRPr="004D4001" w:rsidRDefault="00DC1B20" w:rsidP="00DC1B20">
      <w:pPr>
        <w:keepNext/>
        <w:keepLines/>
        <w:tabs>
          <w:tab w:val="clear" w:pos="567"/>
          <w:tab w:val="left" w:pos="709"/>
        </w:tabs>
        <w:spacing w:before="480"/>
        <w:ind w:left="709" w:hanging="709"/>
        <w:outlineLvl w:val="0"/>
        <w:rPr>
          <w:b/>
          <w:sz w:val="26"/>
          <w:lang w:eastAsia="zh-CN"/>
        </w:rPr>
      </w:pPr>
      <w:r w:rsidRPr="004D4001">
        <w:rPr>
          <w:b/>
          <w:sz w:val="26"/>
          <w:lang w:eastAsia="zh-CN"/>
        </w:rPr>
        <w:lastRenderedPageBreak/>
        <w:t>11</w:t>
      </w:r>
      <w:r w:rsidRPr="004D4001">
        <w:rPr>
          <w:b/>
          <w:sz w:val="26"/>
          <w:lang w:eastAsia="zh-CN"/>
        </w:rPr>
        <w:tab/>
      </w:r>
      <w:r w:rsidR="004D4001" w:rsidRPr="004D4001">
        <w:rPr>
          <w:rFonts w:hint="eastAsia"/>
          <w:b/>
          <w:sz w:val="26"/>
          <w:lang w:eastAsia="zh-CN"/>
        </w:rPr>
        <w:t>编辑委员会提交一读的第十五批案文（</w:t>
      </w:r>
      <w:r w:rsidR="004D4001" w:rsidRPr="004D4001">
        <w:rPr>
          <w:b/>
          <w:sz w:val="26"/>
          <w:lang w:eastAsia="zh-CN"/>
        </w:rPr>
        <w:t>B15</w:t>
      </w:r>
      <w:r w:rsidR="004D4001" w:rsidRPr="004D4001">
        <w:rPr>
          <w:rFonts w:hint="eastAsia"/>
          <w:b/>
          <w:sz w:val="26"/>
          <w:lang w:eastAsia="zh-CN"/>
        </w:rPr>
        <w:t>）（</w:t>
      </w:r>
      <w:hyperlink r:id="rId29" w:history="1">
        <w:r w:rsidR="004D4001" w:rsidRPr="004D4001">
          <w:rPr>
            <w:rFonts w:asciiTheme="minorHAnsi" w:hAnsiTheme="minorHAnsi" w:cstheme="minorHAnsi"/>
            <w:b/>
            <w:bCs/>
            <w:color w:val="0000FF"/>
            <w:sz w:val="26"/>
            <w:szCs w:val="24"/>
            <w:u w:val="single"/>
            <w:lang w:eastAsia="zh-CN"/>
          </w:rPr>
          <w:t>166</w:t>
        </w:r>
      </w:hyperlink>
      <w:r w:rsidR="004D4001" w:rsidRPr="004D4001">
        <w:rPr>
          <w:rFonts w:hint="eastAsia"/>
          <w:b/>
          <w:sz w:val="26"/>
          <w:lang w:eastAsia="zh-CN"/>
        </w:rPr>
        <w:t>号文件）</w:t>
      </w:r>
    </w:p>
    <w:p w14:paraId="171E22A3" w14:textId="3558D145" w:rsidR="00DC1B20" w:rsidRPr="004D4001" w:rsidRDefault="00DF6668" w:rsidP="00DF6668">
      <w:pPr>
        <w:keepNext/>
        <w:keepLines/>
        <w:tabs>
          <w:tab w:val="clear" w:pos="567"/>
          <w:tab w:val="left" w:pos="709"/>
        </w:tabs>
        <w:spacing w:before="160"/>
        <w:outlineLvl w:val="0"/>
        <w:rPr>
          <w:b/>
          <w:lang w:eastAsia="zh-CN"/>
        </w:rPr>
      </w:pPr>
      <w:r w:rsidRPr="004D4001">
        <w:rPr>
          <w:rFonts w:hint="eastAsia"/>
          <w:b/>
          <w:lang w:eastAsia="zh-CN"/>
        </w:rPr>
        <w:t>第</w:t>
      </w:r>
      <w:r w:rsidRPr="004D4001">
        <w:rPr>
          <w:rFonts w:hint="eastAsia"/>
          <w:b/>
          <w:lang w:eastAsia="zh-CN"/>
        </w:rPr>
        <w:t>137</w:t>
      </w:r>
      <w:r w:rsidRPr="004D4001">
        <w:rPr>
          <w:rFonts w:hint="eastAsia"/>
          <w:b/>
          <w:lang w:eastAsia="zh-CN"/>
        </w:rPr>
        <w:t>号决议草案（</w:t>
      </w:r>
      <w:r w:rsidRPr="004D4001">
        <w:rPr>
          <w:rFonts w:hint="eastAsia"/>
          <w:b/>
          <w:lang w:eastAsia="zh-CN"/>
        </w:rPr>
        <w:t>2022</w:t>
      </w:r>
      <w:r w:rsidRPr="004D4001">
        <w:rPr>
          <w:rFonts w:hint="eastAsia"/>
          <w:b/>
          <w:lang w:eastAsia="zh-CN"/>
        </w:rPr>
        <w:t>年，布加勒斯特，修订版）</w:t>
      </w:r>
      <w:r w:rsidRPr="004D4001">
        <w:rPr>
          <w:rFonts w:hint="eastAsia"/>
          <w:b/>
          <w:lang w:eastAsia="zh-CN"/>
        </w:rPr>
        <w:t xml:space="preserve"> </w:t>
      </w:r>
      <w:r w:rsidRPr="004D4001">
        <w:rPr>
          <w:b/>
          <w:lang w:eastAsia="zh-CN"/>
        </w:rPr>
        <w:t>–</w:t>
      </w:r>
      <w:r w:rsidRPr="004D4001">
        <w:rPr>
          <w:rFonts w:hint="eastAsia"/>
          <w:b/>
          <w:lang w:eastAsia="zh-CN"/>
        </w:rPr>
        <w:t xml:space="preserve"> </w:t>
      </w:r>
      <w:r w:rsidRPr="004D4001">
        <w:rPr>
          <w:rFonts w:hint="eastAsia"/>
          <w:b/>
          <w:lang w:eastAsia="zh-CN"/>
        </w:rPr>
        <w:t>发展中国家的未来网络部署</w:t>
      </w:r>
    </w:p>
    <w:p w14:paraId="7A2373F2" w14:textId="03C26831" w:rsidR="00DC1B20" w:rsidRPr="004D4001" w:rsidRDefault="00C35541" w:rsidP="00C35541">
      <w:pPr>
        <w:keepNext/>
        <w:keepLines/>
        <w:tabs>
          <w:tab w:val="clear" w:pos="567"/>
          <w:tab w:val="left" w:pos="709"/>
        </w:tabs>
        <w:spacing w:before="160"/>
        <w:ind w:left="709" w:hanging="709"/>
        <w:outlineLvl w:val="0"/>
        <w:rPr>
          <w:b/>
          <w:lang w:eastAsia="zh-CN"/>
        </w:rPr>
      </w:pPr>
      <w:r w:rsidRPr="004D4001">
        <w:rPr>
          <w:rFonts w:hint="eastAsia"/>
          <w:b/>
          <w:lang w:eastAsia="zh-CN"/>
        </w:rPr>
        <w:t>第</w:t>
      </w:r>
      <w:r w:rsidRPr="004D4001">
        <w:rPr>
          <w:rFonts w:hint="eastAsia"/>
          <w:b/>
          <w:lang w:eastAsia="zh-CN"/>
        </w:rPr>
        <w:t>203</w:t>
      </w:r>
      <w:r w:rsidRPr="004D4001">
        <w:rPr>
          <w:rFonts w:hint="eastAsia"/>
          <w:b/>
          <w:lang w:eastAsia="zh-CN"/>
        </w:rPr>
        <w:t>号决议</w:t>
      </w:r>
      <w:r w:rsidR="00C81945" w:rsidRPr="004D4001">
        <w:rPr>
          <w:rFonts w:hint="eastAsia"/>
          <w:b/>
          <w:lang w:eastAsia="zh-CN"/>
        </w:rPr>
        <w:t>草案</w:t>
      </w:r>
      <w:r w:rsidRPr="004D4001">
        <w:rPr>
          <w:rFonts w:hint="eastAsia"/>
          <w:b/>
          <w:lang w:eastAsia="zh-CN"/>
        </w:rPr>
        <w:t>（</w:t>
      </w:r>
      <w:r w:rsidRPr="004D4001">
        <w:rPr>
          <w:rFonts w:hint="eastAsia"/>
          <w:b/>
          <w:lang w:eastAsia="zh-CN"/>
        </w:rPr>
        <w:t>2022</w:t>
      </w:r>
      <w:r w:rsidRPr="004D4001">
        <w:rPr>
          <w:rFonts w:hint="eastAsia"/>
          <w:b/>
          <w:lang w:eastAsia="zh-CN"/>
        </w:rPr>
        <w:t>年，布加勒斯特，修订版）</w:t>
      </w:r>
      <w:r w:rsidRPr="004D4001">
        <w:rPr>
          <w:rFonts w:hint="eastAsia"/>
          <w:b/>
          <w:lang w:eastAsia="zh-CN"/>
        </w:rPr>
        <w:t xml:space="preserve"> </w:t>
      </w:r>
      <w:r w:rsidRPr="004D4001">
        <w:rPr>
          <w:b/>
          <w:lang w:eastAsia="zh-CN"/>
        </w:rPr>
        <w:t>–</w:t>
      </w:r>
      <w:r w:rsidRPr="004D4001">
        <w:rPr>
          <w:rFonts w:hint="eastAsia"/>
          <w:b/>
          <w:lang w:eastAsia="zh-CN"/>
        </w:rPr>
        <w:t xml:space="preserve"> </w:t>
      </w:r>
      <w:r w:rsidRPr="004D4001">
        <w:rPr>
          <w:rFonts w:hint="eastAsia"/>
          <w:b/>
          <w:lang w:eastAsia="zh-CN"/>
        </w:rPr>
        <w:t>宽带网络的连通性</w:t>
      </w:r>
    </w:p>
    <w:p w14:paraId="3D23F59D" w14:textId="11FFCFA5"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
          <w:bCs/>
          <w:szCs w:val="24"/>
          <w:lang w:eastAsia="zh-CN"/>
        </w:rPr>
      </w:pPr>
      <w:r w:rsidRPr="004D4001">
        <w:rPr>
          <w:rFonts w:asciiTheme="minorHAnsi" w:hAnsiTheme="minorHAnsi" w:cstheme="minorHAnsi"/>
          <w:bCs/>
          <w:szCs w:val="24"/>
          <w:lang w:eastAsia="zh-CN"/>
        </w:rPr>
        <w:t>11.1</w:t>
      </w:r>
      <w:r w:rsidRPr="004D4001">
        <w:rPr>
          <w:rFonts w:asciiTheme="minorHAnsi" w:hAnsiTheme="minorHAnsi" w:cstheme="minorHAnsi"/>
          <w:bCs/>
          <w:szCs w:val="24"/>
          <w:lang w:eastAsia="zh-CN"/>
        </w:rPr>
        <w:tab/>
      </w:r>
      <w:r w:rsidR="0034587E" w:rsidRPr="004D4001">
        <w:rPr>
          <w:rFonts w:asciiTheme="minorHAnsi" w:hAnsiTheme="minorHAnsi" w:cstheme="minorHAnsi"/>
          <w:b/>
          <w:bCs/>
          <w:szCs w:val="24"/>
          <w:lang w:eastAsia="zh-CN"/>
        </w:rPr>
        <w:t>获得通过</w:t>
      </w:r>
      <w:r w:rsidR="0034587E" w:rsidRPr="004D4001">
        <w:rPr>
          <w:rFonts w:asciiTheme="minorHAnsi" w:eastAsiaTheme="minorEastAsia" w:hAnsiTheme="minorHAnsi" w:cstheme="minorHAnsi"/>
          <w:bCs/>
          <w:lang w:val="en-CA" w:eastAsia="zh-CN"/>
        </w:rPr>
        <w:t>。</w:t>
      </w:r>
    </w:p>
    <w:p w14:paraId="279254B0" w14:textId="5FA21D22"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11.2</w:t>
      </w:r>
      <w:r w:rsidRPr="00DC1B20">
        <w:rPr>
          <w:rFonts w:asciiTheme="minorHAnsi" w:hAnsiTheme="minorHAnsi" w:cstheme="minorHAnsi"/>
          <w:szCs w:val="24"/>
          <w:lang w:eastAsia="zh-CN"/>
        </w:rPr>
        <w:tab/>
      </w:r>
      <w:r w:rsidR="00D654CC" w:rsidRPr="00434395">
        <w:rPr>
          <w:rFonts w:asciiTheme="minorHAnsi" w:eastAsiaTheme="minorEastAsia" w:hAnsiTheme="minorHAnsi" w:cstheme="minorHAnsi"/>
          <w:lang w:val="en-CA" w:eastAsia="zh-CN"/>
        </w:rPr>
        <w:t>编辑委员会提交一读的</w:t>
      </w:r>
      <w:r w:rsidR="00D654CC">
        <w:rPr>
          <w:rFonts w:asciiTheme="minorHAnsi" w:eastAsiaTheme="minorEastAsia" w:hAnsiTheme="minorHAnsi" w:cstheme="minorHAnsi" w:hint="eastAsia"/>
          <w:lang w:val="en-CA" w:eastAsia="zh-CN"/>
        </w:rPr>
        <w:t>第十五</w:t>
      </w:r>
      <w:r w:rsidR="00D654CC" w:rsidRPr="00434395">
        <w:rPr>
          <w:rFonts w:asciiTheme="minorHAnsi" w:eastAsiaTheme="minorEastAsia" w:hAnsiTheme="minorHAnsi" w:cstheme="minorHAnsi"/>
          <w:lang w:val="en-CA" w:eastAsia="zh-CN"/>
        </w:rPr>
        <w:t>批案文（</w:t>
      </w:r>
      <w:r w:rsidR="00D654CC" w:rsidRPr="00434395">
        <w:rPr>
          <w:rFonts w:asciiTheme="minorHAnsi" w:eastAsiaTheme="minorEastAsia" w:hAnsiTheme="minorHAnsi" w:cstheme="minorHAnsi"/>
          <w:lang w:val="en-CA" w:eastAsia="zh-CN"/>
        </w:rPr>
        <w:t>B</w:t>
      </w:r>
      <w:r w:rsidR="00D654CC">
        <w:rPr>
          <w:rFonts w:asciiTheme="minorHAnsi" w:eastAsiaTheme="minorEastAsia" w:hAnsiTheme="minorHAnsi" w:cstheme="minorHAnsi"/>
          <w:lang w:val="en-CA" w:eastAsia="zh-CN"/>
        </w:rPr>
        <w:t>15</w:t>
      </w:r>
      <w:r w:rsidR="00D654CC" w:rsidRPr="00434395">
        <w:rPr>
          <w:rFonts w:asciiTheme="minorHAnsi" w:eastAsiaTheme="minorEastAsia" w:hAnsiTheme="minorHAnsi" w:cstheme="minorHAnsi"/>
          <w:lang w:val="en-CA" w:eastAsia="zh-CN"/>
        </w:rPr>
        <w:t>）（</w:t>
      </w:r>
      <w:r w:rsidR="00D654CC" w:rsidRPr="00434395">
        <w:rPr>
          <w:rFonts w:asciiTheme="minorHAnsi" w:eastAsiaTheme="minorEastAsia" w:hAnsiTheme="minorHAnsi" w:cstheme="minorHAnsi"/>
          <w:lang w:val="en-CA" w:eastAsia="zh-CN"/>
        </w:rPr>
        <w:t>1</w:t>
      </w:r>
      <w:r w:rsidR="00D654CC">
        <w:rPr>
          <w:rFonts w:asciiTheme="minorHAnsi" w:eastAsiaTheme="minorEastAsia" w:hAnsiTheme="minorHAnsi" w:cstheme="minorHAnsi"/>
          <w:lang w:val="en-CA" w:eastAsia="zh-CN"/>
        </w:rPr>
        <w:t>66</w:t>
      </w:r>
      <w:r w:rsidR="00D654CC" w:rsidRPr="00434395">
        <w:rPr>
          <w:rFonts w:asciiTheme="minorHAnsi" w:eastAsiaTheme="minorEastAsia" w:hAnsiTheme="minorHAnsi" w:cstheme="minorHAnsi"/>
          <w:lang w:val="en-CA" w:eastAsia="zh-CN"/>
        </w:rPr>
        <w:t>号文件）获得</w:t>
      </w:r>
      <w:r w:rsidR="00D654CC" w:rsidRPr="00434395">
        <w:rPr>
          <w:rFonts w:asciiTheme="minorHAnsi" w:eastAsiaTheme="minorEastAsia" w:hAnsiTheme="minorHAnsi" w:cstheme="minorHAnsi"/>
          <w:b/>
          <w:bCs/>
          <w:lang w:val="en-CA" w:eastAsia="zh-CN"/>
        </w:rPr>
        <w:t>批准</w:t>
      </w:r>
      <w:r w:rsidR="00D654CC" w:rsidRPr="00434395">
        <w:rPr>
          <w:rFonts w:asciiTheme="minorHAnsi" w:eastAsiaTheme="minorEastAsia" w:hAnsiTheme="minorHAnsi" w:cstheme="minorHAnsi"/>
          <w:lang w:val="en-CA" w:eastAsia="zh-CN"/>
        </w:rPr>
        <w:t>。</w:t>
      </w:r>
    </w:p>
    <w:p w14:paraId="33C7B6CF" w14:textId="6EE6CF75" w:rsidR="00DC1B20" w:rsidRPr="00C4517C" w:rsidRDefault="00DC1B20" w:rsidP="00DC1B20">
      <w:pPr>
        <w:keepNext/>
        <w:keepLines/>
        <w:tabs>
          <w:tab w:val="clear" w:pos="567"/>
          <w:tab w:val="left" w:pos="709"/>
        </w:tabs>
        <w:spacing w:before="480"/>
        <w:ind w:left="709" w:hanging="709"/>
        <w:outlineLvl w:val="0"/>
        <w:rPr>
          <w:b/>
          <w:sz w:val="26"/>
          <w:lang w:eastAsia="zh-CN"/>
        </w:rPr>
      </w:pPr>
      <w:r w:rsidRPr="00C4517C">
        <w:rPr>
          <w:b/>
          <w:sz w:val="26"/>
          <w:lang w:eastAsia="zh-CN"/>
        </w:rPr>
        <w:t>12</w:t>
      </w:r>
      <w:r w:rsidRPr="00C4517C">
        <w:rPr>
          <w:b/>
          <w:sz w:val="26"/>
          <w:lang w:eastAsia="zh-CN"/>
        </w:rPr>
        <w:tab/>
      </w:r>
      <w:r w:rsidR="00B20281" w:rsidRPr="00C4517C">
        <w:rPr>
          <w:rFonts w:hint="eastAsia"/>
          <w:b/>
          <w:sz w:val="26"/>
          <w:lang w:eastAsia="zh-CN"/>
        </w:rPr>
        <w:t>编辑委员会提交的第十五批案文</w:t>
      </w:r>
      <w:r w:rsidR="00B20281" w:rsidRPr="00C4517C">
        <w:rPr>
          <w:rFonts w:hint="eastAsia"/>
          <w:b/>
          <w:sz w:val="26"/>
          <w:lang w:eastAsia="zh-CN"/>
        </w:rPr>
        <w:t xml:space="preserve"> </w:t>
      </w:r>
      <w:r w:rsidR="00B20281" w:rsidRPr="00C4517C">
        <w:rPr>
          <w:b/>
          <w:sz w:val="26"/>
          <w:lang w:eastAsia="zh-CN"/>
        </w:rPr>
        <w:t xml:space="preserve">– </w:t>
      </w:r>
      <w:r w:rsidR="00B20281" w:rsidRPr="00C4517C">
        <w:rPr>
          <w:rFonts w:hint="eastAsia"/>
          <w:b/>
          <w:sz w:val="26"/>
          <w:lang w:eastAsia="zh-CN"/>
        </w:rPr>
        <w:t>二读（</w:t>
      </w:r>
      <w:hyperlink r:id="rId30" w:history="1">
        <w:r w:rsidR="00B20281" w:rsidRPr="00C4517C">
          <w:rPr>
            <w:rFonts w:asciiTheme="minorHAnsi" w:hAnsiTheme="minorHAnsi" w:cstheme="minorHAnsi"/>
            <w:b/>
            <w:bCs/>
            <w:color w:val="0000FF"/>
            <w:sz w:val="26"/>
            <w:szCs w:val="24"/>
            <w:u w:val="single"/>
            <w:lang w:eastAsia="zh-CN"/>
          </w:rPr>
          <w:t>166</w:t>
        </w:r>
      </w:hyperlink>
      <w:r w:rsidR="00B20281" w:rsidRPr="00C4517C">
        <w:rPr>
          <w:rFonts w:hint="eastAsia"/>
          <w:b/>
          <w:sz w:val="26"/>
          <w:lang w:eastAsia="zh-CN"/>
        </w:rPr>
        <w:t>号文件）</w:t>
      </w:r>
    </w:p>
    <w:p w14:paraId="0FBCF8FF" w14:textId="4B1FF88A" w:rsidR="00DC1B20" w:rsidRPr="00C4517C"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C4517C">
        <w:rPr>
          <w:rFonts w:asciiTheme="minorHAnsi" w:hAnsiTheme="minorHAnsi" w:cstheme="minorHAnsi"/>
          <w:szCs w:val="24"/>
          <w:lang w:eastAsia="zh-CN"/>
        </w:rPr>
        <w:t>12.1</w:t>
      </w:r>
      <w:r w:rsidRPr="00C4517C">
        <w:rPr>
          <w:rFonts w:asciiTheme="minorHAnsi" w:hAnsiTheme="minorHAnsi" w:cstheme="minorHAnsi"/>
          <w:szCs w:val="24"/>
          <w:lang w:eastAsia="zh-CN"/>
        </w:rPr>
        <w:tab/>
      </w:r>
      <w:r w:rsidR="008F70CD" w:rsidRPr="00C4517C">
        <w:rPr>
          <w:rFonts w:asciiTheme="minorHAnsi" w:eastAsiaTheme="minorEastAsia" w:hAnsiTheme="minorHAnsi" w:cstheme="minorHAnsi"/>
          <w:lang w:val="en-CA" w:eastAsia="zh-CN"/>
        </w:rPr>
        <w:t>编辑委员会提交的第</w:t>
      </w:r>
      <w:r w:rsidR="008F70CD" w:rsidRPr="00C4517C">
        <w:rPr>
          <w:rFonts w:asciiTheme="minorHAnsi" w:eastAsiaTheme="minorEastAsia" w:hAnsiTheme="minorHAnsi" w:cstheme="minorHAnsi" w:hint="eastAsia"/>
          <w:lang w:val="en-CA" w:eastAsia="zh-CN"/>
        </w:rPr>
        <w:t>十五</w:t>
      </w:r>
      <w:r w:rsidR="008F70CD" w:rsidRPr="00C4517C">
        <w:rPr>
          <w:rFonts w:asciiTheme="minorHAnsi" w:eastAsiaTheme="minorEastAsia" w:hAnsiTheme="minorHAnsi" w:cstheme="minorHAnsi"/>
          <w:lang w:val="en-CA" w:eastAsia="zh-CN"/>
        </w:rPr>
        <w:t>批案文（</w:t>
      </w:r>
      <w:r w:rsidR="008F70CD" w:rsidRPr="00C4517C">
        <w:rPr>
          <w:rFonts w:asciiTheme="minorHAnsi" w:eastAsiaTheme="minorEastAsia" w:hAnsiTheme="minorHAnsi" w:cstheme="minorHAnsi"/>
          <w:lang w:val="en-CA" w:eastAsia="zh-CN"/>
        </w:rPr>
        <w:t>166</w:t>
      </w:r>
      <w:r w:rsidR="008F70CD" w:rsidRPr="00C4517C">
        <w:rPr>
          <w:rFonts w:asciiTheme="minorHAnsi" w:eastAsiaTheme="minorEastAsia" w:hAnsiTheme="minorHAnsi" w:cstheme="minorHAnsi"/>
          <w:lang w:val="en-CA" w:eastAsia="zh-CN"/>
        </w:rPr>
        <w:t>号文件）</w:t>
      </w:r>
      <w:r w:rsidR="00B20281" w:rsidRPr="00C4517C">
        <w:rPr>
          <w:rFonts w:asciiTheme="minorHAnsi" w:eastAsiaTheme="minorEastAsia" w:hAnsiTheme="minorHAnsi" w:cstheme="minorHAnsi" w:hint="eastAsia"/>
          <w:lang w:val="en-CA" w:eastAsia="zh-CN"/>
        </w:rPr>
        <w:t>二</w:t>
      </w:r>
      <w:r w:rsidR="00B20281" w:rsidRPr="00C4517C">
        <w:rPr>
          <w:rFonts w:asciiTheme="minorHAnsi" w:eastAsiaTheme="minorEastAsia" w:hAnsiTheme="minorHAnsi" w:cstheme="minorHAnsi"/>
          <w:lang w:val="en-CA" w:eastAsia="zh-CN"/>
        </w:rPr>
        <w:t>读</w:t>
      </w:r>
      <w:r w:rsidR="008F70CD" w:rsidRPr="00C4517C">
        <w:rPr>
          <w:rFonts w:asciiTheme="minorHAnsi" w:eastAsiaTheme="minorEastAsia" w:hAnsiTheme="minorHAnsi" w:cstheme="minorHAnsi"/>
          <w:lang w:val="en-CA" w:eastAsia="zh-CN"/>
        </w:rPr>
        <w:t>获得</w:t>
      </w:r>
      <w:r w:rsidR="008F70CD" w:rsidRPr="00C4517C">
        <w:rPr>
          <w:rFonts w:asciiTheme="minorHAnsi" w:eastAsiaTheme="minorEastAsia" w:hAnsiTheme="minorHAnsi" w:cstheme="minorHAnsi"/>
          <w:b/>
          <w:bCs/>
          <w:lang w:val="en-CA" w:eastAsia="zh-CN"/>
        </w:rPr>
        <w:t>批准</w:t>
      </w:r>
      <w:r w:rsidR="008F70CD" w:rsidRPr="00C4517C">
        <w:rPr>
          <w:rFonts w:asciiTheme="minorHAnsi" w:eastAsiaTheme="minorEastAsia" w:hAnsiTheme="minorHAnsi" w:cstheme="minorHAnsi"/>
          <w:lang w:val="en-CA" w:eastAsia="zh-CN"/>
        </w:rPr>
        <w:t>。</w:t>
      </w:r>
    </w:p>
    <w:p w14:paraId="5FA90149" w14:textId="79AAA643" w:rsidR="00DC1B20" w:rsidRPr="00C4517C" w:rsidRDefault="00DC1B20" w:rsidP="00DC1B20">
      <w:pPr>
        <w:keepNext/>
        <w:keepLines/>
        <w:tabs>
          <w:tab w:val="clear" w:pos="567"/>
          <w:tab w:val="left" w:pos="709"/>
        </w:tabs>
        <w:spacing w:before="480"/>
        <w:ind w:left="709" w:hanging="709"/>
        <w:outlineLvl w:val="0"/>
        <w:rPr>
          <w:b/>
          <w:sz w:val="26"/>
          <w:lang w:eastAsia="zh-CN"/>
        </w:rPr>
      </w:pPr>
      <w:r w:rsidRPr="00C4517C">
        <w:rPr>
          <w:b/>
          <w:sz w:val="26"/>
          <w:lang w:eastAsia="zh-CN"/>
        </w:rPr>
        <w:t>13</w:t>
      </w:r>
      <w:r w:rsidRPr="00C4517C">
        <w:rPr>
          <w:b/>
          <w:sz w:val="26"/>
          <w:lang w:eastAsia="zh-CN"/>
        </w:rPr>
        <w:tab/>
      </w:r>
      <w:r w:rsidR="00451394" w:rsidRPr="00C4517C">
        <w:rPr>
          <w:rFonts w:hint="eastAsia"/>
          <w:b/>
          <w:sz w:val="26"/>
          <w:lang w:eastAsia="zh-CN"/>
        </w:rPr>
        <w:t>编辑委员会提交一读的第二十八批案文（</w:t>
      </w:r>
      <w:r w:rsidR="00451394" w:rsidRPr="00C4517C">
        <w:rPr>
          <w:b/>
          <w:sz w:val="26"/>
          <w:lang w:eastAsia="zh-CN"/>
        </w:rPr>
        <w:t>B28</w:t>
      </w:r>
      <w:r w:rsidR="00451394" w:rsidRPr="00C4517C">
        <w:rPr>
          <w:rFonts w:hint="eastAsia"/>
          <w:b/>
          <w:sz w:val="26"/>
          <w:lang w:eastAsia="zh-CN"/>
        </w:rPr>
        <w:t>）（</w:t>
      </w:r>
      <w:hyperlink r:id="rId31" w:history="1">
        <w:r w:rsidR="00451394" w:rsidRPr="00C4517C">
          <w:rPr>
            <w:rFonts w:asciiTheme="minorHAnsi" w:hAnsiTheme="minorHAnsi" w:cstheme="minorHAnsi"/>
            <w:b/>
            <w:bCs/>
            <w:color w:val="0000FF"/>
            <w:sz w:val="26"/>
            <w:szCs w:val="24"/>
            <w:u w:val="single"/>
            <w:lang w:eastAsia="zh-CN"/>
          </w:rPr>
          <w:t>198</w:t>
        </w:r>
      </w:hyperlink>
      <w:r w:rsidR="00451394" w:rsidRPr="00C4517C">
        <w:rPr>
          <w:rFonts w:hint="eastAsia"/>
          <w:b/>
          <w:sz w:val="26"/>
          <w:lang w:eastAsia="zh-CN"/>
        </w:rPr>
        <w:t>号文件）</w:t>
      </w:r>
    </w:p>
    <w:p w14:paraId="71A345A0" w14:textId="79BAC209" w:rsidR="00DC1B20" w:rsidRPr="00C4517C" w:rsidRDefault="003B78AE" w:rsidP="003B78AE">
      <w:pPr>
        <w:keepNext/>
        <w:keepLines/>
        <w:tabs>
          <w:tab w:val="clear" w:pos="567"/>
          <w:tab w:val="left" w:pos="709"/>
        </w:tabs>
        <w:spacing w:before="160"/>
        <w:outlineLvl w:val="0"/>
        <w:rPr>
          <w:b/>
          <w:lang w:eastAsia="zh-CN"/>
        </w:rPr>
      </w:pPr>
      <w:r w:rsidRPr="00C4517C">
        <w:rPr>
          <w:rFonts w:hint="eastAsia"/>
          <w:b/>
          <w:lang w:eastAsia="zh-CN"/>
        </w:rPr>
        <w:t>第</w:t>
      </w:r>
      <w:r w:rsidRPr="00C4517C">
        <w:rPr>
          <w:rFonts w:hint="eastAsia"/>
          <w:b/>
          <w:lang w:eastAsia="zh-CN"/>
        </w:rPr>
        <w:t>167</w:t>
      </w:r>
      <w:r w:rsidRPr="00C4517C">
        <w:rPr>
          <w:rFonts w:hint="eastAsia"/>
          <w:b/>
          <w:lang w:eastAsia="zh-CN"/>
        </w:rPr>
        <w:t>号决议</w:t>
      </w:r>
      <w:r w:rsidR="003F18C4" w:rsidRPr="00C4517C">
        <w:rPr>
          <w:rFonts w:hint="eastAsia"/>
          <w:b/>
          <w:lang w:eastAsia="zh-CN"/>
        </w:rPr>
        <w:t>草案</w:t>
      </w:r>
      <w:r w:rsidRPr="00C4517C">
        <w:rPr>
          <w:rFonts w:hint="eastAsia"/>
          <w:b/>
          <w:lang w:eastAsia="zh-CN"/>
        </w:rPr>
        <w:t>（</w:t>
      </w:r>
      <w:r w:rsidRPr="00C4517C">
        <w:rPr>
          <w:rFonts w:hint="eastAsia"/>
          <w:b/>
          <w:lang w:eastAsia="zh-CN"/>
        </w:rPr>
        <w:t>2022</w:t>
      </w:r>
      <w:r w:rsidRPr="00C4517C">
        <w:rPr>
          <w:rFonts w:hint="eastAsia"/>
          <w:b/>
          <w:lang w:eastAsia="zh-CN"/>
        </w:rPr>
        <w:t>年，布加勒斯特，修订版）</w:t>
      </w:r>
      <w:r w:rsidRPr="00C4517C">
        <w:rPr>
          <w:rFonts w:hint="eastAsia"/>
          <w:b/>
          <w:lang w:eastAsia="zh-CN"/>
        </w:rPr>
        <w:t xml:space="preserve"> </w:t>
      </w:r>
      <w:r w:rsidRPr="00C4517C">
        <w:rPr>
          <w:b/>
          <w:lang w:eastAsia="zh-CN"/>
        </w:rPr>
        <w:t>–</w:t>
      </w:r>
      <w:r w:rsidRPr="00C4517C">
        <w:rPr>
          <w:rFonts w:hint="eastAsia"/>
          <w:b/>
          <w:lang w:eastAsia="zh-CN"/>
        </w:rPr>
        <w:t xml:space="preserve"> </w:t>
      </w:r>
      <w:r w:rsidRPr="00C4517C">
        <w:rPr>
          <w:rFonts w:hint="eastAsia"/>
          <w:b/>
          <w:lang w:eastAsia="zh-CN"/>
        </w:rPr>
        <w:t>加强和发展国际电联举办全虚拟会议和</w:t>
      </w:r>
      <w:proofErr w:type="gramStart"/>
      <w:r w:rsidRPr="00C4517C">
        <w:rPr>
          <w:rFonts w:hint="eastAsia"/>
          <w:b/>
          <w:lang w:eastAsia="zh-CN"/>
        </w:rPr>
        <w:t>可</w:t>
      </w:r>
      <w:proofErr w:type="gramEnd"/>
      <w:r w:rsidRPr="00C4517C">
        <w:rPr>
          <w:rFonts w:hint="eastAsia"/>
          <w:b/>
          <w:lang w:eastAsia="zh-CN"/>
        </w:rPr>
        <w:t>远程参会的实体会议的能力，以及推进国际电联工作的电子手段</w:t>
      </w:r>
    </w:p>
    <w:p w14:paraId="1FB311D9" w14:textId="1DFE63AC" w:rsidR="00DC1B20" w:rsidRPr="00C4517C"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C4517C">
        <w:rPr>
          <w:rFonts w:asciiTheme="minorHAnsi" w:hAnsiTheme="minorHAnsi" w:cstheme="minorHAnsi"/>
          <w:bCs/>
          <w:szCs w:val="24"/>
          <w:lang w:eastAsia="zh-CN"/>
        </w:rPr>
        <w:t>13.1</w:t>
      </w:r>
      <w:r w:rsidRPr="00C4517C">
        <w:rPr>
          <w:rFonts w:asciiTheme="minorHAnsi" w:hAnsiTheme="minorHAnsi" w:cstheme="minorHAnsi"/>
          <w:bCs/>
          <w:szCs w:val="24"/>
          <w:lang w:eastAsia="zh-CN"/>
        </w:rPr>
        <w:tab/>
      </w:r>
      <w:r w:rsidR="00A60AE9" w:rsidRPr="00C4517C">
        <w:rPr>
          <w:rFonts w:asciiTheme="minorHAnsi" w:hAnsiTheme="minorHAnsi" w:cstheme="minorHAnsi"/>
          <w:b/>
          <w:bCs/>
          <w:szCs w:val="24"/>
          <w:lang w:eastAsia="zh-CN"/>
        </w:rPr>
        <w:t>获得通过</w:t>
      </w:r>
      <w:r w:rsidR="00A60AE9" w:rsidRPr="00C4517C">
        <w:rPr>
          <w:rFonts w:asciiTheme="minorHAnsi" w:eastAsiaTheme="minorEastAsia" w:hAnsiTheme="minorHAnsi" w:cstheme="minorHAnsi"/>
          <w:bCs/>
          <w:lang w:val="en-CA" w:eastAsia="zh-CN"/>
        </w:rPr>
        <w:t>。</w:t>
      </w:r>
    </w:p>
    <w:p w14:paraId="33C07C16" w14:textId="5F148A34" w:rsidR="00DC1B20" w:rsidRPr="00C4517C"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C4517C">
        <w:rPr>
          <w:rFonts w:asciiTheme="minorHAnsi" w:hAnsiTheme="minorHAnsi" w:cstheme="minorHAnsi"/>
          <w:szCs w:val="24"/>
          <w:lang w:eastAsia="zh-CN"/>
        </w:rPr>
        <w:t>13.2</w:t>
      </w:r>
      <w:r w:rsidRPr="00C4517C">
        <w:rPr>
          <w:rFonts w:asciiTheme="minorHAnsi" w:hAnsiTheme="minorHAnsi" w:cstheme="minorHAnsi"/>
          <w:szCs w:val="24"/>
          <w:lang w:eastAsia="zh-CN"/>
        </w:rPr>
        <w:tab/>
      </w:r>
      <w:r w:rsidR="00275CF4" w:rsidRPr="00C4517C">
        <w:rPr>
          <w:rFonts w:asciiTheme="minorHAnsi" w:eastAsiaTheme="minorEastAsia" w:hAnsiTheme="minorHAnsi" w:cstheme="minorHAnsi"/>
          <w:lang w:val="en-CA" w:eastAsia="zh-CN"/>
        </w:rPr>
        <w:t>编辑委员会提交一读的第</w:t>
      </w:r>
      <w:r w:rsidR="00451394" w:rsidRPr="00C4517C">
        <w:rPr>
          <w:rFonts w:asciiTheme="minorHAnsi" w:eastAsiaTheme="minorEastAsia" w:hAnsiTheme="minorHAnsi" w:cstheme="minorHAnsi" w:hint="eastAsia"/>
          <w:lang w:val="en-CA" w:eastAsia="zh-CN"/>
        </w:rPr>
        <w:t>二十八</w:t>
      </w:r>
      <w:r w:rsidR="00275CF4" w:rsidRPr="00C4517C">
        <w:rPr>
          <w:rFonts w:asciiTheme="minorHAnsi" w:eastAsiaTheme="minorEastAsia" w:hAnsiTheme="minorHAnsi" w:cstheme="minorHAnsi"/>
          <w:lang w:val="en-CA" w:eastAsia="zh-CN"/>
        </w:rPr>
        <w:t>批案文（</w:t>
      </w:r>
      <w:r w:rsidR="00275CF4" w:rsidRPr="00C4517C">
        <w:rPr>
          <w:rFonts w:asciiTheme="minorHAnsi" w:eastAsiaTheme="minorEastAsia" w:hAnsiTheme="minorHAnsi" w:cstheme="minorHAnsi"/>
          <w:lang w:val="en-CA" w:eastAsia="zh-CN"/>
        </w:rPr>
        <w:t>B28</w:t>
      </w:r>
      <w:r w:rsidR="00275CF4" w:rsidRPr="00C4517C">
        <w:rPr>
          <w:rFonts w:asciiTheme="minorHAnsi" w:eastAsiaTheme="minorEastAsia" w:hAnsiTheme="minorHAnsi" w:cstheme="minorHAnsi"/>
          <w:lang w:val="en-CA" w:eastAsia="zh-CN"/>
        </w:rPr>
        <w:t>）（</w:t>
      </w:r>
      <w:r w:rsidR="00275CF4" w:rsidRPr="00C4517C">
        <w:rPr>
          <w:rFonts w:asciiTheme="minorHAnsi" w:eastAsiaTheme="minorEastAsia" w:hAnsiTheme="minorHAnsi" w:cstheme="minorHAnsi"/>
          <w:lang w:val="en-CA" w:eastAsia="zh-CN"/>
        </w:rPr>
        <w:t>198</w:t>
      </w:r>
      <w:r w:rsidR="00275CF4" w:rsidRPr="00C4517C">
        <w:rPr>
          <w:rFonts w:asciiTheme="minorHAnsi" w:eastAsiaTheme="minorEastAsia" w:hAnsiTheme="minorHAnsi" w:cstheme="minorHAnsi"/>
          <w:lang w:val="en-CA" w:eastAsia="zh-CN"/>
        </w:rPr>
        <w:t>号文件）获得</w:t>
      </w:r>
      <w:r w:rsidR="00275CF4" w:rsidRPr="00C4517C">
        <w:rPr>
          <w:rFonts w:asciiTheme="minorHAnsi" w:eastAsiaTheme="minorEastAsia" w:hAnsiTheme="minorHAnsi" w:cstheme="minorHAnsi"/>
          <w:b/>
          <w:bCs/>
          <w:lang w:val="en-CA" w:eastAsia="zh-CN"/>
        </w:rPr>
        <w:t>批准</w:t>
      </w:r>
      <w:r w:rsidR="00275CF4" w:rsidRPr="00C4517C">
        <w:rPr>
          <w:rFonts w:asciiTheme="minorHAnsi" w:eastAsiaTheme="minorEastAsia" w:hAnsiTheme="minorHAnsi" w:cstheme="minorHAnsi"/>
          <w:lang w:val="en-CA" w:eastAsia="zh-CN"/>
        </w:rPr>
        <w:t>。</w:t>
      </w:r>
    </w:p>
    <w:p w14:paraId="7A65320E" w14:textId="285297B1" w:rsidR="00DC1B20" w:rsidRPr="00C4517C" w:rsidRDefault="00DC1B20" w:rsidP="00DC1B20">
      <w:pPr>
        <w:keepNext/>
        <w:keepLines/>
        <w:tabs>
          <w:tab w:val="clear" w:pos="567"/>
          <w:tab w:val="left" w:pos="709"/>
        </w:tabs>
        <w:spacing w:before="480"/>
        <w:ind w:left="709" w:hanging="709"/>
        <w:outlineLvl w:val="0"/>
        <w:rPr>
          <w:b/>
          <w:sz w:val="26"/>
          <w:lang w:eastAsia="zh-CN"/>
        </w:rPr>
      </w:pPr>
      <w:r w:rsidRPr="00C4517C">
        <w:rPr>
          <w:b/>
          <w:sz w:val="26"/>
          <w:lang w:eastAsia="zh-CN"/>
        </w:rPr>
        <w:t>14</w:t>
      </w:r>
      <w:r w:rsidRPr="00C4517C">
        <w:rPr>
          <w:b/>
          <w:sz w:val="26"/>
          <w:lang w:eastAsia="zh-CN"/>
        </w:rPr>
        <w:tab/>
      </w:r>
      <w:r w:rsidR="00451394" w:rsidRPr="00C4517C">
        <w:rPr>
          <w:rFonts w:hint="eastAsia"/>
          <w:b/>
          <w:sz w:val="26"/>
          <w:lang w:eastAsia="zh-CN"/>
        </w:rPr>
        <w:t>编辑委员会提交的第二十八批案文</w:t>
      </w:r>
      <w:r w:rsidR="00451394" w:rsidRPr="00C4517C">
        <w:rPr>
          <w:rFonts w:hint="eastAsia"/>
          <w:b/>
          <w:sz w:val="26"/>
          <w:lang w:eastAsia="zh-CN"/>
        </w:rPr>
        <w:t xml:space="preserve"> </w:t>
      </w:r>
      <w:r w:rsidR="00451394" w:rsidRPr="00C4517C">
        <w:rPr>
          <w:b/>
          <w:sz w:val="26"/>
          <w:lang w:eastAsia="zh-CN"/>
        </w:rPr>
        <w:t xml:space="preserve">– </w:t>
      </w:r>
      <w:r w:rsidR="00451394" w:rsidRPr="00C4517C">
        <w:rPr>
          <w:rFonts w:hint="eastAsia"/>
          <w:b/>
          <w:sz w:val="26"/>
          <w:lang w:eastAsia="zh-CN"/>
        </w:rPr>
        <w:t>二读（</w:t>
      </w:r>
      <w:hyperlink r:id="rId32" w:history="1">
        <w:r w:rsidR="00451394" w:rsidRPr="00C4517C">
          <w:rPr>
            <w:rFonts w:asciiTheme="minorHAnsi" w:hAnsiTheme="minorHAnsi" w:cstheme="minorHAnsi"/>
            <w:b/>
            <w:bCs/>
            <w:color w:val="0000FF"/>
            <w:sz w:val="26"/>
            <w:szCs w:val="24"/>
            <w:u w:val="single"/>
            <w:lang w:eastAsia="zh-CN"/>
          </w:rPr>
          <w:t>198</w:t>
        </w:r>
      </w:hyperlink>
      <w:r w:rsidR="00451394" w:rsidRPr="00C4517C">
        <w:rPr>
          <w:rFonts w:hint="eastAsia"/>
          <w:b/>
          <w:sz w:val="26"/>
          <w:lang w:eastAsia="zh-CN"/>
        </w:rPr>
        <w:t>号文件）</w:t>
      </w:r>
    </w:p>
    <w:p w14:paraId="173E29AA" w14:textId="067BDDB3" w:rsidR="00DC1B20" w:rsidRPr="005408F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5408F0">
        <w:rPr>
          <w:rFonts w:asciiTheme="minorHAnsi" w:hAnsiTheme="minorHAnsi" w:cstheme="minorHAnsi"/>
          <w:szCs w:val="24"/>
          <w:lang w:eastAsia="zh-CN"/>
        </w:rPr>
        <w:t>14.1</w:t>
      </w:r>
      <w:r w:rsidRPr="005408F0">
        <w:rPr>
          <w:rFonts w:asciiTheme="minorHAnsi" w:hAnsiTheme="minorHAnsi" w:cstheme="minorHAnsi"/>
          <w:szCs w:val="24"/>
          <w:lang w:eastAsia="zh-CN"/>
        </w:rPr>
        <w:tab/>
      </w:r>
      <w:r w:rsidR="00330A8D" w:rsidRPr="005408F0">
        <w:rPr>
          <w:rFonts w:asciiTheme="minorHAnsi" w:eastAsiaTheme="minorEastAsia" w:hAnsiTheme="minorHAnsi" w:cstheme="minorHAnsi"/>
          <w:lang w:val="en-CA" w:eastAsia="zh-CN"/>
        </w:rPr>
        <w:t>编辑委员会提交的第</w:t>
      </w:r>
      <w:r w:rsidR="0063353C" w:rsidRPr="005408F0">
        <w:rPr>
          <w:rFonts w:asciiTheme="minorHAnsi" w:eastAsiaTheme="minorEastAsia" w:hAnsiTheme="minorHAnsi" w:cstheme="minorHAnsi" w:hint="eastAsia"/>
          <w:lang w:val="en-CA" w:eastAsia="zh-CN"/>
        </w:rPr>
        <w:t>二十八</w:t>
      </w:r>
      <w:r w:rsidR="00330A8D" w:rsidRPr="005408F0">
        <w:rPr>
          <w:rFonts w:asciiTheme="minorHAnsi" w:eastAsiaTheme="minorEastAsia" w:hAnsiTheme="minorHAnsi" w:cstheme="minorHAnsi"/>
          <w:lang w:val="en-CA" w:eastAsia="zh-CN"/>
        </w:rPr>
        <w:t>批案文（</w:t>
      </w:r>
      <w:r w:rsidR="00330A8D" w:rsidRPr="005408F0">
        <w:rPr>
          <w:rFonts w:asciiTheme="minorHAnsi" w:eastAsiaTheme="minorEastAsia" w:hAnsiTheme="minorHAnsi" w:cstheme="minorHAnsi"/>
          <w:lang w:val="en-CA" w:eastAsia="zh-CN"/>
        </w:rPr>
        <w:t>198</w:t>
      </w:r>
      <w:r w:rsidR="00330A8D" w:rsidRPr="005408F0">
        <w:rPr>
          <w:rFonts w:asciiTheme="minorHAnsi" w:eastAsiaTheme="minorEastAsia" w:hAnsiTheme="minorHAnsi" w:cstheme="minorHAnsi"/>
          <w:lang w:val="en-CA" w:eastAsia="zh-CN"/>
        </w:rPr>
        <w:t>号文件）</w:t>
      </w:r>
      <w:r w:rsidR="00451394" w:rsidRPr="005408F0">
        <w:rPr>
          <w:rFonts w:asciiTheme="minorHAnsi" w:eastAsiaTheme="minorEastAsia" w:hAnsiTheme="minorHAnsi" w:cstheme="minorHAnsi" w:hint="eastAsia"/>
          <w:lang w:val="en-CA" w:eastAsia="zh-CN"/>
        </w:rPr>
        <w:t>二</w:t>
      </w:r>
      <w:r w:rsidR="00451394" w:rsidRPr="005408F0">
        <w:rPr>
          <w:rFonts w:asciiTheme="minorHAnsi" w:eastAsiaTheme="minorEastAsia" w:hAnsiTheme="minorHAnsi" w:cstheme="minorHAnsi"/>
          <w:lang w:val="en-CA" w:eastAsia="zh-CN"/>
        </w:rPr>
        <w:t>读</w:t>
      </w:r>
      <w:r w:rsidR="00330A8D" w:rsidRPr="005408F0">
        <w:rPr>
          <w:rFonts w:asciiTheme="minorHAnsi" w:eastAsiaTheme="minorEastAsia" w:hAnsiTheme="minorHAnsi" w:cstheme="minorHAnsi"/>
          <w:lang w:val="en-CA" w:eastAsia="zh-CN"/>
        </w:rPr>
        <w:t>获得</w:t>
      </w:r>
      <w:r w:rsidR="00330A8D" w:rsidRPr="005408F0">
        <w:rPr>
          <w:rFonts w:asciiTheme="minorHAnsi" w:eastAsiaTheme="minorEastAsia" w:hAnsiTheme="minorHAnsi" w:cstheme="minorHAnsi"/>
          <w:b/>
          <w:bCs/>
          <w:lang w:val="en-CA" w:eastAsia="zh-CN"/>
        </w:rPr>
        <w:t>批准</w:t>
      </w:r>
      <w:r w:rsidR="00330A8D" w:rsidRPr="005408F0">
        <w:rPr>
          <w:rFonts w:asciiTheme="minorHAnsi" w:eastAsiaTheme="minorEastAsia" w:hAnsiTheme="minorHAnsi" w:cstheme="minorHAnsi"/>
          <w:lang w:val="en-CA" w:eastAsia="zh-CN"/>
        </w:rPr>
        <w:t>。</w:t>
      </w:r>
    </w:p>
    <w:p w14:paraId="46D12BDC" w14:textId="3F39C6FD" w:rsidR="00DC1B20" w:rsidRPr="00DC1B20" w:rsidRDefault="00DC1B20" w:rsidP="00DC1B20">
      <w:pPr>
        <w:keepNext/>
        <w:keepLines/>
        <w:tabs>
          <w:tab w:val="clear" w:pos="567"/>
          <w:tab w:val="left" w:pos="709"/>
        </w:tabs>
        <w:spacing w:before="480"/>
        <w:ind w:left="709" w:hanging="709"/>
        <w:outlineLvl w:val="0"/>
        <w:rPr>
          <w:b/>
          <w:sz w:val="26"/>
          <w:lang w:eastAsia="zh-CN"/>
        </w:rPr>
      </w:pPr>
      <w:bookmarkStart w:id="11" w:name="_Hlk116656777"/>
      <w:r w:rsidRPr="005408F0">
        <w:rPr>
          <w:b/>
          <w:sz w:val="26"/>
          <w:lang w:eastAsia="zh-CN"/>
        </w:rPr>
        <w:t>15</w:t>
      </w:r>
      <w:r w:rsidRPr="005408F0">
        <w:rPr>
          <w:b/>
          <w:sz w:val="26"/>
          <w:lang w:eastAsia="zh-CN"/>
        </w:rPr>
        <w:tab/>
      </w:r>
      <w:r w:rsidR="00C4517C" w:rsidRPr="005408F0">
        <w:rPr>
          <w:rFonts w:hint="eastAsia"/>
          <w:b/>
          <w:sz w:val="26"/>
          <w:lang w:eastAsia="zh-CN"/>
        </w:rPr>
        <w:t>编辑委员会提交一读的第二十七批案文（</w:t>
      </w:r>
      <w:r w:rsidR="00C4517C" w:rsidRPr="005408F0">
        <w:rPr>
          <w:b/>
          <w:sz w:val="26"/>
          <w:lang w:eastAsia="zh-CN"/>
        </w:rPr>
        <w:t>B27</w:t>
      </w:r>
      <w:r w:rsidR="00C4517C" w:rsidRPr="005408F0">
        <w:rPr>
          <w:rFonts w:hint="eastAsia"/>
          <w:b/>
          <w:sz w:val="26"/>
          <w:lang w:eastAsia="zh-CN"/>
        </w:rPr>
        <w:t>）（</w:t>
      </w:r>
      <w:hyperlink r:id="rId33" w:history="1">
        <w:r w:rsidR="00C4517C" w:rsidRPr="005408F0">
          <w:rPr>
            <w:rFonts w:asciiTheme="minorHAnsi" w:hAnsiTheme="minorHAnsi" w:cstheme="minorHAnsi"/>
            <w:b/>
            <w:bCs/>
            <w:color w:val="0000FF"/>
            <w:sz w:val="26"/>
            <w:szCs w:val="24"/>
            <w:u w:val="single"/>
            <w:lang w:eastAsia="zh-CN"/>
          </w:rPr>
          <w:t>197</w:t>
        </w:r>
      </w:hyperlink>
      <w:r w:rsidR="00C4517C" w:rsidRPr="005408F0">
        <w:rPr>
          <w:rFonts w:hint="eastAsia"/>
          <w:b/>
          <w:sz w:val="26"/>
          <w:lang w:eastAsia="zh-CN"/>
        </w:rPr>
        <w:t>号文件）</w:t>
      </w:r>
    </w:p>
    <w:p w14:paraId="618C6D3D" w14:textId="2693A071" w:rsidR="00DC1B20" w:rsidRPr="00DC1B20" w:rsidRDefault="00733D61" w:rsidP="00733D61">
      <w:pPr>
        <w:keepNext/>
        <w:keepLines/>
        <w:tabs>
          <w:tab w:val="clear" w:pos="567"/>
          <w:tab w:val="left" w:pos="709"/>
        </w:tabs>
        <w:spacing w:before="160"/>
        <w:outlineLvl w:val="0"/>
        <w:rPr>
          <w:b/>
          <w:lang w:eastAsia="zh-CN"/>
        </w:rPr>
      </w:pPr>
      <w:r w:rsidRPr="00733D61">
        <w:rPr>
          <w:rFonts w:hint="eastAsia"/>
          <w:b/>
          <w:lang w:eastAsia="zh-CN"/>
        </w:rPr>
        <w:t>第</w:t>
      </w:r>
      <w:r w:rsidRPr="00733D61">
        <w:rPr>
          <w:rFonts w:hint="eastAsia"/>
          <w:b/>
          <w:lang w:eastAsia="zh-CN"/>
        </w:rPr>
        <w:t>130</w:t>
      </w:r>
      <w:r w:rsidRPr="00733D61">
        <w:rPr>
          <w:rFonts w:hint="eastAsia"/>
          <w:b/>
          <w:lang w:eastAsia="zh-CN"/>
        </w:rPr>
        <w:t>号决议</w:t>
      </w:r>
      <w:r>
        <w:rPr>
          <w:rFonts w:hint="eastAsia"/>
          <w:b/>
          <w:lang w:eastAsia="zh-CN"/>
        </w:rPr>
        <w:t>草案</w:t>
      </w:r>
      <w:r w:rsidRPr="00733D61">
        <w:rPr>
          <w:rFonts w:hint="eastAsia"/>
          <w:b/>
          <w:lang w:eastAsia="zh-CN"/>
        </w:rPr>
        <w:t>（</w:t>
      </w:r>
      <w:r w:rsidRPr="00733D61">
        <w:rPr>
          <w:rFonts w:hint="eastAsia"/>
          <w:b/>
          <w:lang w:eastAsia="zh-CN"/>
        </w:rPr>
        <w:t>2022</w:t>
      </w:r>
      <w:r w:rsidRPr="00733D61">
        <w:rPr>
          <w:rFonts w:hint="eastAsia"/>
          <w:b/>
          <w:lang w:eastAsia="zh-CN"/>
        </w:rPr>
        <w:t>年，布加勒斯特，修订版）</w:t>
      </w:r>
      <w:r w:rsidR="0031632B">
        <w:rPr>
          <w:rFonts w:hint="eastAsia"/>
          <w:b/>
          <w:lang w:eastAsia="zh-CN"/>
        </w:rPr>
        <w:t xml:space="preserve"> </w:t>
      </w:r>
      <w:r w:rsidR="0031632B" w:rsidRPr="0031632B">
        <w:rPr>
          <w:b/>
          <w:lang w:eastAsia="zh-CN"/>
        </w:rPr>
        <w:t>–</w:t>
      </w:r>
      <w:r w:rsidR="0031632B">
        <w:rPr>
          <w:rFonts w:hint="eastAsia"/>
          <w:b/>
          <w:lang w:eastAsia="zh-CN"/>
        </w:rPr>
        <w:t xml:space="preserve"> </w:t>
      </w:r>
      <w:r w:rsidRPr="00733D61">
        <w:rPr>
          <w:rFonts w:hint="eastAsia"/>
          <w:b/>
          <w:lang w:eastAsia="zh-CN"/>
        </w:rPr>
        <w:t>加强国际电联在树立使用信息通信技术的信心和提高安全性方面的作用</w:t>
      </w:r>
    </w:p>
    <w:p w14:paraId="6347A097" w14:textId="0B73B889"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DC1B20">
        <w:rPr>
          <w:rFonts w:asciiTheme="minorHAnsi" w:hAnsiTheme="minorHAnsi" w:cstheme="minorHAnsi"/>
          <w:bCs/>
          <w:szCs w:val="24"/>
          <w:lang w:eastAsia="zh-CN"/>
        </w:rPr>
        <w:t>15.1</w:t>
      </w:r>
      <w:r w:rsidRPr="00DC1B20">
        <w:rPr>
          <w:rFonts w:asciiTheme="minorHAnsi" w:hAnsiTheme="minorHAnsi" w:cstheme="minorHAnsi"/>
          <w:bCs/>
          <w:szCs w:val="24"/>
          <w:lang w:eastAsia="zh-CN"/>
        </w:rPr>
        <w:tab/>
      </w:r>
      <w:r w:rsidR="00874218" w:rsidRPr="00874218">
        <w:rPr>
          <w:rFonts w:asciiTheme="minorHAnsi" w:hAnsiTheme="minorHAnsi" w:cstheme="minorHAnsi" w:hint="eastAsia"/>
          <w:b/>
          <w:szCs w:val="24"/>
          <w:lang w:eastAsia="zh-CN"/>
        </w:rPr>
        <w:t>编辑委员会主席</w:t>
      </w:r>
      <w:r w:rsidR="00874218">
        <w:rPr>
          <w:rFonts w:asciiTheme="minorHAnsi" w:hAnsiTheme="minorHAnsi" w:cstheme="minorHAnsi" w:hint="eastAsia"/>
          <w:bCs/>
          <w:szCs w:val="24"/>
          <w:lang w:eastAsia="zh-CN"/>
        </w:rPr>
        <w:t>表示，英文文本的</w:t>
      </w:r>
      <w:r w:rsidR="00874218" w:rsidRPr="00874218">
        <w:rPr>
          <w:rFonts w:ascii="STKaiti" w:eastAsia="STKaiti" w:hAnsi="STKaiti" w:cstheme="minorHAnsi" w:hint="eastAsia"/>
          <w:bCs/>
          <w:szCs w:val="24"/>
          <w:lang w:eastAsia="zh-CN"/>
        </w:rPr>
        <w:t>忆及</w:t>
      </w:r>
      <w:proofErr w:type="gramStart"/>
      <w:r w:rsidR="00874218" w:rsidRPr="00DC1B20">
        <w:rPr>
          <w:rFonts w:asciiTheme="minorHAnsi" w:hAnsiTheme="minorHAnsi" w:cstheme="minorHAnsi"/>
          <w:bCs/>
          <w:i/>
          <w:szCs w:val="24"/>
          <w:lang w:eastAsia="zh-CN"/>
        </w:rPr>
        <w:t>h)</w:t>
      </w:r>
      <w:r w:rsidR="00874218" w:rsidRPr="00296A14">
        <w:rPr>
          <w:rFonts w:asciiTheme="minorHAnsi" w:hAnsiTheme="minorHAnsi" w:cstheme="minorHAnsi" w:hint="eastAsia"/>
          <w:bCs/>
          <w:szCs w:val="24"/>
          <w:lang w:eastAsia="zh-CN"/>
        </w:rPr>
        <w:t>中错误地加入了方括号</w:t>
      </w:r>
      <w:proofErr w:type="gramEnd"/>
      <w:r w:rsidR="00874218" w:rsidRPr="00296A14">
        <w:rPr>
          <w:rFonts w:asciiTheme="minorHAnsi" w:hAnsiTheme="minorHAnsi" w:cstheme="minorHAnsi" w:hint="eastAsia"/>
          <w:bCs/>
          <w:szCs w:val="24"/>
          <w:lang w:eastAsia="zh-CN"/>
        </w:rPr>
        <w:t>，将予以删除。</w:t>
      </w:r>
    </w:p>
    <w:p w14:paraId="4DE89C1E" w14:textId="3B12B6F0" w:rsidR="00DC1B20" w:rsidRPr="00DC1B20" w:rsidRDefault="002A25A1" w:rsidP="002A25A1">
      <w:pPr>
        <w:keepNext/>
        <w:keepLines/>
        <w:tabs>
          <w:tab w:val="clear" w:pos="567"/>
          <w:tab w:val="left" w:pos="709"/>
        </w:tabs>
        <w:spacing w:before="160"/>
        <w:outlineLvl w:val="0"/>
        <w:rPr>
          <w:b/>
          <w:lang w:eastAsia="zh-CN"/>
        </w:rPr>
      </w:pPr>
      <w:r w:rsidRPr="002A25A1">
        <w:rPr>
          <w:rFonts w:hint="eastAsia"/>
          <w:b/>
          <w:lang w:eastAsia="zh-CN"/>
        </w:rPr>
        <w:t>第</w:t>
      </w:r>
      <w:r w:rsidRPr="002A25A1">
        <w:rPr>
          <w:rFonts w:hint="eastAsia"/>
          <w:b/>
          <w:lang w:eastAsia="zh-CN"/>
        </w:rPr>
        <w:t>131</w:t>
      </w:r>
      <w:r w:rsidRPr="002A25A1">
        <w:rPr>
          <w:rFonts w:hint="eastAsia"/>
          <w:b/>
          <w:lang w:eastAsia="zh-CN"/>
        </w:rPr>
        <w:t>号决议</w:t>
      </w:r>
      <w:r w:rsidR="008B2F9E">
        <w:rPr>
          <w:rFonts w:hint="eastAsia"/>
          <w:b/>
          <w:lang w:eastAsia="zh-CN"/>
        </w:rPr>
        <w:t>草案</w:t>
      </w:r>
      <w:r w:rsidRPr="002A25A1">
        <w:rPr>
          <w:rFonts w:hint="eastAsia"/>
          <w:b/>
          <w:lang w:eastAsia="zh-CN"/>
        </w:rPr>
        <w:t>（</w:t>
      </w:r>
      <w:r w:rsidRPr="002A25A1">
        <w:rPr>
          <w:rFonts w:hint="eastAsia"/>
          <w:b/>
          <w:lang w:eastAsia="zh-CN"/>
        </w:rPr>
        <w:t>2022</w:t>
      </w:r>
      <w:r w:rsidRPr="002A25A1">
        <w:rPr>
          <w:rFonts w:hint="eastAsia"/>
          <w:b/>
          <w:lang w:eastAsia="zh-CN"/>
        </w:rPr>
        <w:t>年，布加勒斯特，修订版）</w:t>
      </w:r>
      <w:r>
        <w:rPr>
          <w:rFonts w:hint="eastAsia"/>
          <w:b/>
          <w:lang w:eastAsia="zh-CN"/>
        </w:rPr>
        <w:t xml:space="preserve"> </w:t>
      </w:r>
      <w:r w:rsidRPr="002A25A1">
        <w:rPr>
          <w:b/>
          <w:lang w:eastAsia="zh-CN"/>
        </w:rPr>
        <w:t>–</w:t>
      </w:r>
      <w:r>
        <w:rPr>
          <w:rFonts w:hint="eastAsia"/>
          <w:b/>
          <w:lang w:eastAsia="zh-CN"/>
        </w:rPr>
        <w:t xml:space="preserve"> </w:t>
      </w:r>
      <w:r w:rsidRPr="002A25A1">
        <w:rPr>
          <w:rFonts w:hint="eastAsia"/>
          <w:b/>
          <w:lang w:eastAsia="zh-CN"/>
        </w:rPr>
        <w:t>为建设综合型包容性信息社会进行信息通信技术的衡量</w:t>
      </w:r>
    </w:p>
    <w:p w14:paraId="6FBA0DE0" w14:textId="6549CC0C" w:rsidR="00DC1B20" w:rsidRPr="00DC1B20" w:rsidRDefault="0011484F" w:rsidP="0011484F">
      <w:pPr>
        <w:keepNext/>
        <w:keepLines/>
        <w:tabs>
          <w:tab w:val="clear" w:pos="567"/>
          <w:tab w:val="left" w:pos="709"/>
        </w:tabs>
        <w:spacing w:before="160"/>
        <w:outlineLvl w:val="0"/>
        <w:rPr>
          <w:b/>
          <w:lang w:eastAsia="zh-CN"/>
        </w:rPr>
      </w:pPr>
      <w:r w:rsidRPr="0011484F">
        <w:rPr>
          <w:rFonts w:hint="eastAsia"/>
          <w:b/>
          <w:lang w:eastAsia="zh-CN"/>
        </w:rPr>
        <w:t>第</w:t>
      </w:r>
      <w:r w:rsidRPr="0011484F">
        <w:rPr>
          <w:rFonts w:hint="eastAsia"/>
          <w:b/>
          <w:lang w:eastAsia="zh-CN"/>
        </w:rPr>
        <w:t>139</w:t>
      </w:r>
      <w:r w:rsidRPr="0011484F">
        <w:rPr>
          <w:rFonts w:hint="eastAsia"/>
          <w:b/>
          <w:lang w:eastAsia="zh-CN"/>
        </w:rPr>
        <w:t>号决议</w:t>
      </w:r>
      <w:r>
        <w:rPr>
          <w:rFonts w:hint="eastAsia"/>
          <w:b/>
          <w:lang w:eastAsia="zh-CN"/>
        </w:rPr>
        <w:t>草案</w:t>
      </w:r>
      <w:r w:rsidRPr="0011484F">
        <w:rPr>
          <w:rFonts w:hint="eastAsia"/>
          <w:b/>
          <w:lang w:eastAsia="zh-CN"/>
        </w:rPr>
        <w:t>（</w:t>
      </w:r>
      <w:r w:rsidRPr="0011484F">
        <w:rPr>
          <w:rFonts w:hint="eastAsia"/>
          <w:b/>
          <w:lang w:eastAsia="zh-CN"/>
        </w:rPr>
        <w:t>2022</w:t>
      </w:r>
      <w:r w:rsidRPr="0011484F">
        <w:rPr>
          <w:rFonts w:hint="eastAsia"/>
          <w:b/>
          <w:lang w:eastAsia="zh-CN"/>
        </w:rPr>
        <w:t>年，布加勒斯特，修订版）</w:t>
      </w:r>
      <w:r>
        <w:rPr>
          <w:rFonts w:hint="eastAsia"/>
          <w:b/>
          <w:lang w:eastAsia="zh-CN"/>
        </w:rPr>
        <w:t xml:space="preserve"> </w:t>
      </w:r>
      <w:r w:rsidRPr="0011484F">
        <w:rPr>
          <w:b/>
          <w:lang w:eastAsia="zh-CN"/>
        </w:rPr>
        <w:t>–</w:t>
      </w:r>
      <w:r>
        <w:rPr>
          <w:rFonts w:hint="eastAsia"/>
          <w:b/>
          <w:lang w:eastAsia="zh-CN"/>
        </w:rPr>
        <w:t xml:space="preserve"> </w:t>
      </w:r>
      <w:r w:rsidRPr="0011484F">
        <w:rPr>
          <w:rFonts w:hint="eastAsia"/>
          <w:b/>
          <w:lang w:eastAsia="zh-CN"/>
        </w:rPr>
        <w:t>利用电信</w:t>
      </w:r>
      <w:r w:rsidRPr="0011484F">
        <w:rPr>
          <w:rFonts w:hint="eastAsia"/>
          <w:b/>
          <w:lang w:eastAsia="zh-CN"/>
        </w:rPr>
        <w:t>/</w:t>
      </w:r>
      <w:r w:rsidRPr="0011484F">
        <w:rPr>
          <w:rFonts w:hint="eastAsia"/>
          <w:b/>
          <w:lang w:eastAsia="zh-CN"/>
        </w:rPr>
        <w:t>信息通信技术弥合数字鸿沟并建设包容性信息社会</w:t>
      </w:r>
    </w:p>
    <w:p w14:paraId="4FB3488E" w14:textId="6F9E2722" w:rsidR="00DC1B20" w:rsidRPr="005408F0" w:rsidRDefault="00DC1B20" w:rsidP="00DC1B20">
      <w:pPr>
        <w:tabs>
          <w:tab w:val="clear" w:pos="567"/>
          <w:tab w:val="clear" w:pos="1134"/>
          <w:tab w:val="clear" w:pos="1701"/>
          <w:tab w:val="clear" w:pos="2268"/>
          <w:tab w:val="clear" w:pos="2835"/>
        </w:tabs>
        <w:spacing w:after="120"/>
        <w:rPr>
          <w:rFonts w:asciiTheme="minorHAnsi" w:hAnsiTheme="minorHAnsi" w:cstheme="minorHAnsi"/>
          <w:b/>
          <w:bCs/>
          <w:szCs w:val="24"/>
          <w:lang w:eastAsia="zh-CN"/>
        </w:rPr>
      </w:pPr>
      <w:r w:rsidRPr="005408F0">
        <w:rPr>
          <w:rFonts w:asciiTheme="minorHAnsi" w:hAnsiTheme="minorHAnsi" w:cstheme="minorHAnsi"/>
          <w:bCs/>
          <w:szCs w:val="24"/>
          <w:lang w:eastAsia="zh-CN"/>
        </w:rPr>
        <w:t>15.2</w:t>
      </w:r>
      <w:r w:rsidRPr="005408F0">
        <w:rPr>
          <w:rFonts w:asciiTheme="minorHAnsi" w:hAnsiTheme="minorHAnsi" w:cstheme="minorHAnsi"/>
          <w:bCs/>
          <w:szCs w:val="24"/>
          <w:lang w:eastAsia="zh-CN"/>
        </w:rPr>
        <w:tab/>
      </w:r>
      <w:r w:rsidR="00FC2B1E" w:rsidRPr="005408F0">
        <w:rPr>
          <w:rFonts w:asciiTheme="minorHAnsi" w:hAnsiTheme="minorHAnsi" w:cstheme="minorHAnsi"/>
          <w:b/>
          <w:bCs/>
          <w:szCs w:val="24"/>
          <w:lang w:eastAsia="zh-CN"/>
        </w:rPr>
        <w:t>获得通过</w:t>
      </w:r>
      <w:r w:rsidR="00FC2B1E" w:rsidRPr="005408F0">
        <w:rPr>
          <w:rFonts w:asciiTheme="minorHAnsi" w:eastAsiaTheme="minorEastAsia" w:hAnsiTheme="minorHAnsi" w:cstheme="minorHAnsi"/>
          <w:bCs/>
          <w:lang w:val="en-CA" w:eastAsia="zh-CN"/>
        </w:rPr>
        <w:t>。</w:t>
      </w:r>
    </w:p>
    <w:p w14:paraId="2BF344EE" w14:textId="0ABBCCDE" w:rsidR="00DC1B20" w:rsidRPr="005408F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5408F0">
        <w:rPr>
          <w:rFonts w:asciiTheme="minorHAnsi" w:hAnsiTheme="minorHAnsi" w:cstheme="minorHAnsi"/>
          <w:szCs w:val="24"/>
          <w:lang w:eastAsia="zh-CN"/>
        </w:rPr>
        <w:t>15.3</w:t>
      </w:r>
      <w:r w:rsidRPr="005408F0">
        <w:rPr>
          <w:rFonts w:asciiTheme="minorHAnsi" w:hAnsiTheme="minorHAnsi" w:cstheme="minorHAnsi"/>
          <w:szCs w:val="24"/>
          <w:lang w:eastAsia="zh-CN"/>
        </w:rPr>
        <w:tab/>
      </w:r>
      <w:r w:rsidR="00AB6A99" w:rsidRPr="005408F0">
        <w:rPr>
          <w:rFonts w:asciiTheme="minorHAnsi" w:eastAsiaTheme="minorEastAsia" w:hAnsiTheme="minorHAnsi" w:cstheme="minorHAnsi"/>
          <w:lang w:val="en-CA" w:eastAsia="zh-CN"/>
        </w:rPr>
        <w:t>编辑委员会提交一读的第</w:t>
      </w:r>
      <w:r w:rsidR="00AB6A99" w:rsidRPr="005408F0">
        <w:rPr>
          <w:rFonts w:asciiTheme="minorHAnsi" w:eastAsiaTheme="minorEastAsia" w:hAnsiTheme="minorHAnsi" w:cstheme="minorHAnsi" w:hint="eastAsia"/>
          <w:lang w:val="en-CA" w:eastAsia="zh-CN"/>
        </w:rPr>
        <w:t>二十七</w:t>
      </w:r>
      <w:r w:rsidR="00AB6A99" w:rsidRPr="005408F0">
        <w:rPr>
          <w:rFonts w:asciiTheme="minorHAnsi" w:eastAsiaTheme="minorEastAsia" w:hAnsiTheme="minorHAnsi" w:cstheme="minorHAnsi"/>
          <w:lang w:val="en-CA" w:eastAsia="zh-CN"/>
        </w:rPr>
        <w:t>批案文（</w:t>
      </w:r>
      <w:r w:rsidR="00AB6A99" w:rsidRPr="005408F0">
        <w:rPr>
          <w:rFonts w:asciiTheme="minorHAnsi" w:eastAsiaTheme="minorEastAsia" w:hAnsiTheme="minorHAnsi" w:cstheme="minorHAnsi"/>
          <w:lang w:val="en-CA" w:eastAsia="zh-CN"/>
        </w:rPr>
        <w:t>B27</w:t>
      </w:r>
      <w:r w:rsidR="00AB6A99" w:rsidRPr="005408F0">
        <w:rPr>
          <w:rFonts w:asciiTheme="minorHAnsi" w:eastAsiaTheme="minorEastAsia" w:hAnsiTheme="minorHAnsi" w:cstheme="minorHAnsi"/>
          <w:lang w:val="en-CA" w:eastAsia="zh-CN"/>
        </w:rPr>
        <w:t>）（</w:t>
      </w:r>
      <w:r w:rsidR="00AB6A99" w:rsidRPr="005408F0">
        <w:rPr>
          <w:rFonts w:asciiTheme="minorHAnsi" w:eastAsiaTheme="minorEastAsia" w:hAnsiTheme="minorHAnsi" w:cstheme="minorHAnsi"/>
          <w:lang w:val="en-CA" w:eastAsia="zh-CN"/>
        </w:rPr>
        <w:t>197</w:t>
      </w:r>
      <w:r w:rsidR="00AB6A99" w:rsidRPr="005408F0">
        <w:rPr>
          <w:rFonts w:asciiTheme="minorHAnsi" w:eastAsiaTheme="minorEastAsia" w:hAnsiTheme="minorHAnsi" w:cstheme="minorHAnsi"/>
          <w:lang w:val="en-CA" w:eastAsia="zh-CN"/>
        </w:rPr>
        <w:t>号文件）获得</w:t>
      </w:r>
      <w:r w:rsidR="00AB6A99" w:rsidRPr="005408F0">
        <w:rPr>
          <w:rFonts w:asciiTheme="minorHAnsi" w:eastAsiaTheme="minorEastAsia" w:hAnsiTheme="minorHAnsi" w:cstheme="minorHAnsi"/>
          <w:b/>
          <w:bCs/>
          <w:lang w:val="en-CA" w:eastAsia="zh-CN"/>
        </w:rPr>
        <w:t>批准</w:t>
      </w:r>
      <w:r w:rsidR="00AB6A99" w:rsidRPr="005408F0">
        <w:rPr>
          <w:rFonts w:asciiTheme="minorHAnsi" w:eastAsiaTheme="minorEastAsia" w:hAnsiTheme="minorHAnsi" w:cstheme="minorHAnsi"/>
          <w:lang w:val="en-CA" w:eastAsia="zh-CN"/>
        </w:rPr>
        <w:t>。</w:t>
      </w:r>
    </w:p>
    <w:p w14:paraId="2EA83408" w14:textId="6BBDB75F" w:rsidR="00DC1B20" w:rsidRPr="00DC1B20" w:rsidRDefault="00DC1B20" w:rsidP="00DC1B20">
      <w:pPr>
        <w:keepNext/>
        <w:keepLines/>
        <w:tabs>
          <w:tab w:val="clear" w:pos="567"/>
          <w:tab w:val="left" w:pos="709"/>
        </w:tabs>
        <w:spacing w:before="480"/>
        <w:ind w:left="709" w:hanging="709"/>
        <w:outlineLvl w:val="0"/>
        <w:rPr>
          <w:b/>
          <w:sz w:val="26"/>
          <w:lang w:eastAsia="zh-CN"/>
        </w:rPr>
      </w:pPr>
      <w:r w:rsidRPr="005408F0">
        <w:rPr>
          <w:b/>
          <w:sz w:val="26"/>
          <w:lang w:eastAsia="zh-CN"/>
        </w:rPr>
        <w:t>16</w:t>
      </w:r>
      <w:r w:rsidRPr="005408F0">
        <w:rPr>
          <w:b/>
          <w:sz w:val="26"/>
          <w:lang w:eastAsia="zh-CN"/>
        </w:rPr>
        <w:tab/>
      </w:r>
      <w:r w:rsidR="00B31684" w:rsidRPr="005408F0">
        <w:rPr>
          <w:rFonts w:hint="eastAsia"/>
          <w:b/>
          <w:sz w:val="26"/>
          <w:lang w:eastAsia="zh-CN"/>
        </w:rPr>
        <w:t>编辑委员会提交的第二十七批案文</w:t>
      </w:r>
      <w:r w:rsidR="00B31684" w:rsidRPr="005408F0">
        <w:rPr>
          <w:rFonts w:hint="eastAsia"/>
          <w:b/>
          <w:sz w:val="26"/>
          <w:lang w:eastAsia="zh-CN"/>
        </w:rPr>
        <w:t xml:space="preserve"> </w:t>
      </w:r>
      <w:r w:rsidR="00B31684" w:rsidRPr="005408F0">
        <w:rPr>
          <w:b/>
          <w:sz w:val="26"/>
          <w:lang w:eastAsia="zh-CN"/>
        </w:rPr>
        <w:t xml:space="preserve">– </w:t>
      </w:r>
      <w:r w:rsidR="00B31684" w:rsidRPr="005408F0">
        <w:rPr>
          <w:rFonts w:hint="eastAsia"/>
          <w:b/>
          <w:sz w:val="26"/>
          <w:lang w:eastAsia="zh-CN"/>
        </w:rPr>
        <w:t>二读（</w:t>
      </w:r>
      <w:hyperlink r:id="rId34" w:history="1">
        <w:r w:rsidR="00B31684" w:rsidRPr="005408F0">
          <w:rPr>
            <w:rFonts w:asciiTheme="minorHAnsi" w:hAnsiTheme="minorHAnsi" w:cstheme="minorHAnsi"/>
            <w:b/>
            <w:bCs/>
            <w:color w:val="0000FF"/>
            <w:sz w:val="26"/>
            <w:szCs w:val="24"/>
            <w:u w:val="single"/>
            <w:lang w:eastAsia="zh-CN"/>
          </w:rPr>
          <w:t>197</w:t>
        </w:r>
      </w:hyperlink>
      <w:r w:rsidR="00B31684" w:rsidRPr="005408F0">
        <w:rPr>
          <w:rFonts w:hint="eastAsia"/>
          <w:b/>
          <w:sz w:val="26"/>
          <w:lang w:eastAsia="zh-CN"/>
        </w:rPr>
        <w:t>号文件）</w:t>
      </w:r>
    </w:p>
    <w:p w14:paraId="05E0DB05" w14:textId="6EE8F80F"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bCs/>
          <w:szCs w:val="24"/>
          <w:lang w:eastAsia="zh-CN"/>
        </w:rPr>
      </w:pPr>
      <w:r w:rsidRPr="00DC1B20">
        <w:rPr>
          <w:rFonts w:asciiTheme="minorHAnsi" w:hAnsiTheme="minorHAnsi" w:cstheme="minorHAnsi"/>
          <w:szCs w:val="24"/>
          <w:lang w:eastAsia="zh-CN"/>
        </w:rPr>
        <w:t>16.1</w:t>
      </w:r>
      <w:r w:rsidRPr="00DC1B20">
        <w:rPr>
          <w:rFonts w:asciiTheme="minorHAnsi" w:hAnsiTheme="minorHAnsi" w:cstheme="minorHAnsi"/>
          <w:szCs w:val="24"/>
          <w:lang w:eastAsia="zh-CN"/>
        </w:rPr>
        <w:tab/>
      </w:r>
      <w:r w:rsidR="00EB4F93" w:rsidRPr="00434395">
        <w:rPr>
          <w:rFonts w:asciiTheme="minorHAnsi" w:eastAsiaTheme="minorEastAsia" w:hAnsiTheme="minorHAnsi" w:cstheme="minorHAnsi"/>
          <w:lang w:val="en-CA" w:eastAsia="zh-CN"/>
        </w:rPr>
        <w:t>编辑委员会提交的第</w:t>
      </w:r>
      <w:r w:rsidR="00EB4F93">
        <w:rPr>
          <w:rFonts w:asciiTheme="minorHAnsi" w:eastAsiaTheme="minorEastAsia" w:hAnsiTheme="minorHAnsi" w:cstheme="minorHAnsi" w:hint="eastAsia"/>
          <w:lang w:val="en-CA" w:eastAsia="zh-CN"/>
        </w:rPr>
        <w:t>二十七</w:t>
      </w:r>
      <w:r w:rsidR="00EB4F93" w:rsidRPr="00434395">
        <w:rPr>
          <w:rFonts w:asciiTheme="minorHAnsi" w:eastAsiaTheme="minorEastAsia" w:hAnsiTheme="minorHAnsi" w:cstheme="minorHAnsi"/>
          <w:lang w:val="en-CA" w:eastAsia="zh-CN"/>
        </w:rPr>
        <w:t>批案文（</w:t>
      </w:r>
      <w:r w:rsidR="00EB4F93" w:rsidRPr="00434395">
        <w:rPr>
          <w:rFonts w:asciiTheme="minorHAnsi" w:eastAsiaTheme="minorEastAsia" w:hAnsiTheme="minorHAnsi" w:cstheme="minorHAnsi"/>
          <w:lang w:val="en-CA" w:eastAsia="zh-CN"/>
        </w:rPr>
        <w:t>1</w:t>
      </w:r>
      <w:r w:rsidR="00EB4F93">
        <w:rPr>
          <w:rFonts w:asciiTheme="minorHAnsi" w:eastAsiaTheme="minorEastAsia" w:hAnsiTheme="minorHAnsi" w:cstheme="minorHAnsi"/>
          <w:lang w:val="en-CA" w:eastAsia="zh-CN"/>
        </w:rPr>
        <w:t>97</w:t>
      </w:r>
      <w:r w:rsidR="00EB4F93" w:rsidRPr="00434395">
        <w:rPr>
          <w:rFonts w:asciiTheme="minorHAnsi" w:eastAsiaTheme="minorEastAsia" w:hAnsiTheme="minorHAnsi" w:cstheme="minorHAnsi"/>
          <w:lang w:val="en-CA" w:eastAsia="zh-CN"/>
        </w:rPr>
        <w:t>号文件）</w:t>
      </w:r>
      <w:r w:rsidR="00B31684" w:rsidRPr="00434395">
        <w:rPr>
          <w:rFonts w:asciiTheme="minorHAnsi" w:eastAsiaTheme="minorEastAsia" w:hAnsiTheme="minorHAnsi" w:cstheme="minorHAnsi" w:hint="eastAsia"/>
          <w:lang w:val="en-CA" w:eastAsia="zh-CN"/>
        </w:rPr>
        <w:t>二</w:t>
      </w:r>
      <w:r w:rsidR="00B31684" w:rsidRPr="00434395">
        <w:rPr>
          <w:rFonts w:asciiTheme="minorHAnsi" w:eastAsiaTheme="minorEastAsia" w:hAnsiTheme="minorHAnsi" w:cstheme="minorHAnsi"/>
          <w:lang w:val="en-CA" w:eastAsia="zh-CN"/>
        </w:rPr>
        <w:t>读</w:t>
      </w:r>
      <w:r w:rsidR="00EB4F93" w:rsidRPr="00434395">
        <w:rPr>
          <w:rFonts w:asciiTheme="minorHAnsi" w:eastAsiaTheme="minorEastAsia" w:hAnsiTheme="minorHAnsi" w:cstheme="minorHAnsi"/>
          <w:lang w:val="en-CA" w:eastAsia="zh-CN"/>
        </w:rPr>
        <w:t>获得</w:t>
      </w:r>
      <w:r w:rsidR="00EB4F93" w:rsidRPr="00434395">
        <w:rPr>
          <w:rFonts w:asciiTheme="minorHAnsi" w:eastAsiaTheme="minorEastAsia" w:hAnsiTheme="minorHAnsi" w:cstheme="minorHAnsi"/>
          <w:b/>
          <w:bCs/>
          <w:lang w:val="en-CA" w:eastAsia="zh-CN"/>
        </w:rPr>
        <w:t>批准</w:t>
      </w:r>
      <w:r w:rsidR="00EB4F93" w:rsidRPr="00434395">
        <w:rPr>
          <w:rFonts w:asciiTheme="minorHAnsi" w:eastAsiaTheme="minorEastAsia" w:hAnsiTheme="minorHAnsi" w:cstheme="minorHAnsi"/>
          <w:lang w:val="en-CA" w:eastAsia="zh-CN"/>
        </w:rPr>
        <w:t>。</w:t>
      </w:r>
    </w:p>
    <w:p w14:paraId="1E3F0691" w14:textId="7DB30675" w:rsidR="00DC1B20" w:rsidRPr="00DC1B20" w:rsidRDefault="00DC1B20" w:rsidP="005918FC">
      <w:pPr>
        <w:keepNext/>
        <w:keepLines/>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lastRenderedPageBreak/>
        <w:t>16.2</w:t>
      </w:r>
      <w:r w:rsidRPr="00DC1B20">
        <w:rPr>
          <w:rFonts w:asciiTheme="minorHAnsi" w:hAnsiTheme="minorHAnsi" w:cstheme="minorHAnsi"/>
          <w:szCs w:val="24"/>
          <w:lang w:eastAsia="zh-CN"/>
        </w:rPr>
        <w:tab/>
      </w:r>
      <w:r w:rsidR="00233FB7" w:rsidRPr="00E21B11">
        <w:rPr>
          <w:rFonts w:asciiTheme="minorHAnsi" w:hAnsiTheme="minorHAnsi" w:cstheme="minorHAnsi" w:hint="eastAsia"/>
          <w:b/>
          <w:bCs/>
          <w:szCs w:val="24"/>
          <w:lang w:eastAsia="zh-CN"/>
        </w:rPr>
        <w:t>美国代表</w:t>
      </w:r>
      <w:r w:rsidR="00233FB7">
        <w:rPr>
          <w:rFonts w:asciiTheme="minorHAnsi" w:hAnsiTheme="minorHAnsi" w:cstheme="minorHAnsi" w:hint="eastAsia"/>
          <w:szCs w:val="24"/>
          <w:lang w:eastAsia="zh-CN"/>
        </w:rPr>
        <w:t>做了如下</w:t>
      </w:r>
      <w:r w:rsidR="00E21B11">
        <w:rPr>
          <w:rFonts w:asciiTheme="minorHAnsi" w:hAnsiTheme="minorHAnsi" w:cstheme="minorHAnsi" w:hint="eastAsia"/>
          <w:szCs w:val="24"/>
          <w:lang w:eastAsia="zh-CN"/>
        </w:rPr>
        <w:t>发言</w:t>
      </w:r>
      <w:r w:rsidR="00233FB7">
        <w:rPr>
          <w:rFonts w:asciiTheme="minorHAnsi" w:hAnsiTheme="minorHAnsi" w:cstheme="minorHAnsi" w:hint="eastAsia"/>
          <w:szCs w:val="24"/>
          <w:lang w:eastAsia="zh-CN"/>
        </w:rPr>
        <w:t>：</w:t>
      </w:r>
    </w:p>
    <w:p w14:paraId="72EBA18B" w14:textId="3A25DCFB"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color w:val="000000" w:themeColor="text1"/>
          <w:szCs w:val="24"/>
          <w:lang w:eastAsia="zh-CN"/>
        </w:rPr>
      </w:pPr>
      <w:r w:rsidRPr="00DC1B20">
        <w:rPr>
          <w:rFonts w:asciiTheme="minorHAnsi" w:hAnsiTheme="minorHAnsi" w:cstheme="minorHAnsi"/>
          <w:szCs w:val="24"/>
          <w:lang w:eastAsia="zh-CN"/>
        </w:rPr>
        <w:tab/>
      </w:r>
      <w:r w:rsidR="00233FB7">
        <w:rPr>
          <w:rFonts w:asciiTheme="minorHAnsi" w:hAnsiTheme="minorHAnsi" w:cstheme="minorHAnsi" w:hint="eastAsia"/>
          <w:color w:val="000000" w:themeColor="text1"/>
          <w:szCs w:val="24"/>
          <w:lang w:eastAsia="zh-CN"/>
        </w:rPr>
        <w:t>“</w:t>
      </w:r>
      <w:r w:rsidR="00C359C8">
        <w:rPr>
          <w:rFonts w:asciiTheme="minorHAnsi" w:hAnsiTheme="minorHAnsi" w:cstheme="minorHAnsi" w:hint="eastAsia"/>
          <w:color w:val="000000" w:themeColor="text1"/>
          <w:szCs w:val="24"/>
          <w:lang w:eastAsia="zh-CN"/>
        </w:rPr>
        <w:t>尽管获得</w:t>
      </w:r>
      <w:r w:rsidR="00FA08B3">
        <w:rPr>
          <w:rFonts w:asciiTheme="minorHAnsi" w:hAnsiTheme="minorHAnsi" w:cstheme="minorHAnsi" w:hint="eastAsia"/>
          <w:color w:val="000000" w:themeColor="text1"/>
          <w:szCs w:val="24"/>
          <w:lang w:eastAsia="zh-CN"/>
        </w:rPr>
        <w:t>了绝大多数</w:t>
      </w:r>
      <w:r w:rsidR="00C359C8">
        <w:rPr>
          <w:rFonts w:asciiTheme="minorHAnsi" w:hAnsiTheme="minorHAnsi" w:cstheme="minorHAnsi" w:hint="eastAsia"/>
          <w:color w:val="000000" w:themeColor="text1"/>
          <w:szCs w:val="24"/>
          <w:lang w:eastAsia="zh-CN"/>
        </w:rPr>
        <w:t>的</w:t>
      </w:r>
      <w:r w:rsidR="005408F0">
        <w:rPr>
          <w:rFonts w:asciiTheme="minorHAnsi" w:hAnsiTheme="minorHAnsi" w:cstheme="minorHAnsi" w:hint="eastAsia"/>
          <w:color w:val="000000" w:themeColor="text1"/>
          <w:szCs w:val="24"/>
          <w:lang w:eastAsia="zh-CN"/>
        </w:rPr>
        <w:t>支持，但</w:t>
      </w:r>
      <w:r w:rsidR="00FA08B3">
        <w:rPr>
          <w:rFonts w:asciiTheme="minorHAnsi" w:hAnsiTheme="minorHAnsi" w:cstheme="minorHAnsi" w:hint="eastAsia"/>
          <w:color w:val="000000" w:themeColor="text1"/>
          <w:szCs w:val="24"/>
          <w:lang w:eastAsia="zh-CN"/>
        </w:rPr>
        <w:t>美国对</w:t>
      </w:r>
      <w:r w:rsidR="003E6E87">
        <w:rPr>
          <w:rFonts w:asciiTheme="minorHAnsi" w:hAnsiTheme="minorHAnsi" w:cstheme="minorHAnsi" w:hint="eastAsia"/>
          <w:color w:val="000000" w:themeColor="text1"/>
          <w:szCs w:val="24"/>
          <w:lang w:eastAsia="zh-CN"/>
        </w:rPr>
        <w:t>本届全权代表大会未能在</w:t>
      </w:r>
      <w:r w:rsidR="00FA08B3">
        <w:rPr>
          <w:rFonts w:asciiTheme="minorHAnsi" w:hAnsiTheme="minorHAnsi" w:cstheme="minorHAnsi" w:hint="eastAsia"/>
          <w:color w:val="000000" w:themeColor="text1"/>
          <w:szCs w:val="24"/>
          <w:lang w:eastAsia="zh-CN"/>
        </w:rPr>
        <w:t>第</w:t>
      </w:r>
      <w:r w:rsidR="00FA08B3" w:rsidRPr="00875B3B">
        <w:rPr>
          <w:rFonts w:asciiTheme="minorHAnsi" w:hAnsiTheme="minorHAnsi" w:cstheme="minorHAnsi"/>
          <w:szCs w:val="24"/>
          <w:lang w:eastAsia="zh-CN"/>
        </w:rPr>
        <w:t>13</w:t>
      </w:r>
      <w:r w:rsidR="00FA08B3" w:rsidRPr="00875B3B">
        <w:rPr>
          <w:rFonts w:asciiTheme="minorHAnsi" w:hAnsiTheme="minorHAnsi" w:cstheme="minorHAnsi"/>
          <w:color w:val="000000" w:themeColor="text1"/>
          <w:szCs w:val="24"/>
          <w:lang w:eastAsia="zh-CN"/>
        </w:rPr>
        <w:t>9</w:t>
      </w:r>
      <w:r w:rsidR="00FA08B3">
        <w:rPr>
          <w:rFonts w:asciiTheme="minorHAnsi" w:hAnsiTheme="minorHAnsi" w:cstheme="minorHAnsi" w:hint="eastAsia"/>
          <w:color w:val="000000" w:themeColor="text1"/>
          <w:szCs w:val="24"/>
          <w:lang w:eastAsia="zh-CN"/>
        </w:rPr>
        <w:t>号</w:t>
      </w:r>
      <w:r w:rsidR="003E6E87">
        <w:rPr>
          <w:rFonts w:asciiTheme="minorHAnsi" w:hAnsiTheme="minorHAnsi" w:cstheme="minorHAnsi" w:hint="eastAsia"/>
          <w:color w:val="000000" w:themeColor="text1"/>
          <w:szCs w:val="24"/>
          <w:lang w:eastAsia="zh-CN"/>
        </w:rPr>
        <w:t>决议</w:t>
      </w:r>
      <w:r w:rsidR="005408F0">
        <w:rPr>
          <w:rFonts w:asciiTheme="minorHAnsi" w:hAnsiTheme="minorHAnsi" w:cstheme="minorHAnsi" w:hint="eastAsia"/>
          <w:color w:val="000000" w:themeColor="text1"/>
          <w:szCs w:val="24"/>
          <w:lang w:eastAsia="zh-CN"/>
        </w:rPr>
        <w:t>中</w:t>
      </w:r>
      <w:r w:rsidR="003E6E87">
        <w:rPr>
          <w:rFonts w:asciiTheme="minorHAnsi" w:hAnsiTheme="minorHAnsi" w:cstheme="minorHAnsi" w:hint="eastAsia"/>
          <w:color w:val="000000" w:themeColor="text1"/>
          <w:szCs w:val="24"/>
          <w:lang w:eastAsia="zh-CN"/>
        </w:rPr>
        <w:t>明确指示继续支持并协调</w:t>
      </w:r>
      <w:r w:rsidR="00305417">
        <w:rPr>
          <w:rFonts w:asciiTheme="minorHAnsi" w:hAnsiTheme="minorHAnsi" w:cstheme="minorHAnsi" w:hint="eastAsia"/>
          <w:color w:val="000000" w:themeColor="text1"/>
          <w:szCs w:val="24"/>
          <w:lang w:eastAsia="zh-CN"/>
        </w:rPr>
        <w:t>将</w:t>
      </w:r>
      <w:r w:rsidR="00C359C8">
        <w:rPr>
          <w:rFonts w:asciiTheme="minorHAnsi" w:hAnsiTheme="minorHAnsi" w:cstheme="minorHAnsi" w:hint="eastAsia"/>
          <w:color w:val="000000" w:themeColor="text1"/>
          <w:szCs w:val="24"/>
          <w:lang w:eastAsia="zh-CN"/>
        </w:rPr>
        <w:t>不同</w:t>
      </w:r>
      <w:r w:rsidR="00305417">
        <w:rPr>
          <w:rFonts w:asciiTheme="minorHAnsi" w:hAnsiTheme="minorHAnsi" w:cstheme="minorHAnsi" w:hint="eastAsia"/>
          <w:color w:val="000000" w:themeColor="text1"/>
          <w:szCs w:val="24"/>
          <w:lang w:eastAsia="zh-CN"/>
        </w:rPr>
        <w:t>背景的女性和年轻女性、青年和弱势群体、原住民、老年人以及</w:t>
      </w:r>
      <w:r w:rsidR="00305417" w:rsidRPr="00305417">
        <w:rPr>
          <w:rFonts w:asciiTheme="minorHAnsi" w:hAnsiTheme="minorHAnsi" w:cstheme="minorHAnsi" w:hint="eastAsia"/>
          <w:color w:val="000000" w:themeColor="text1"/>
          <w:szCs w:val="24"/>
          <w:lang w:eastAsia="zh-CN"/>
        </w:rPr>
        <w:t>残疾人和有具体需求人士</w:t>
      </w:r>
      <w:r w:rsidR="00305417">
        <w:rPr>
          <w:rFonts w:asciiTheme="minorHAnsi" w:hAnsiTheme="minorHAnsi" w:cstheme="minorHAnsi" w:hint="eastAsia"/>
          <w:color w:val="000000" w:themeColor="text1"/>
          <w:szCs w:val="24"/>
          <w:lang w:eastAsia="zh-CN"/>
        </w:rPr>
        <w:t>连接起来</w:t>
      </w:r>
      <w:r w:rsidR="005408F0">
        <w:rPr>
          <w:rFonts w:asciiTheme="minorHAnsi" w:hAnsiTheme="minorHAnsi" w:cstheme="minorHAnsi" w:hint="eastAsia"/>
          <w:color w:val="000000" w:themeColor="text1"/>
          <w:szCs w:val="24"/>
          <w:lang w:eastAsia="zh-CN"/>
        </w:rPr>
        <w:t>的努力</w:t>
      </w:r>
      <w:r w:rsidR="00F91F6F">
        <w:rPr>
          <w:rFonts w:asciiTheme="minorHAnsi" w:hAnsiTheme="minorHAnsi" w:cstheme="minorHAnsi" w:hint="eastAsia"/>
          <w:color w:val="000000" w:themeColor="text1"/>
          <w:szCs w:val="24"/>
          <w:lang w:eastAsia="zh-CN"/>
        </w:rPr>
        <w:t>表示</w:t>
      </w:r>
      <w:r w:rsidR="005408F0">
        <w:rPr>
          <w:rFonts w:asciiTheme="minorHAnsi" w:hAnsiTheme="minorHAnsi" w:cstheme="minorHAnsi" w:hint="eastAsia"/>
          <w:color w:val="000000" w:themeColor="text1"/>
          <w:szCs w:val="24"/>
          <w:lang w:eastAsia="zh-CN"/>
        </w:rPr>
        <w:t>非常</w:t>
      </w:r>
      <w:r w:rsidR="005408F0" w:rsidRPr="003E6E87">
        <w:rPr>
          <w:rFonts w:asciiTheme="minorHAnsi" w:hAnsiTheme="minorHAnsi" w:cstheme="minorHAnsi" w:hint="eastAsia"/>
          <w:color w:val="000000" w:themeColor="text1"/>
          <w:szCs w:val="24"/>
          <w:lang w:eastAsia="zh-CN"/>
        </w:rPr>
        <w:t>震惊</w:t>
      </w:r>
      <w:r w:rsidR="00305417">
        <w:rPr>
          <w:rFonts w:asciiTheme="minorHAnsi" w:hAnsiTheme="minorHAnsi" w:cstheme="minorHAnsi" w:hint="eastAsia"/>
          <w:color w:val="000000" w:themeColor="text1"/>
          <w:szCs w:val="24"/>
          <w:lang w:eastAsia="zh-CN"/>
        </w:rPr>
        <w:t>。</w:t>
      </w:r>
    </w:p>
    <w:p w14:paraId="54A14C87" w14:textId="3613C6FC" w:rsidR="00DC1B20" w:rsidRPr="00DC1B20" w:rsidRDefault="00DC1B20" w:rsidP="00D07F0F">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F91F6F" w:rsidRPr="00AD4E08">
        <w:rPr>
          <w:rFonts w:asciiTheme="minorHAnsi" w:hAnsiTheme="minorHAnsi" w:cstheme="minorHAnsi" w:hint="eastAsia"/>
          <w:szCs w:val="24"/>
          <w:lang w:eastAsia="zh-CN"/>
        </w:rPr>
        <w:t>我们认为这</w:t>
      </w:r>
      <w:r w:rsidR="006B3D61" w:rsidRPr="00AD4E08">
        <w:rPr>
          <w:rFonts w:asciiTheme="minorHAnsi" w:hAnsiTheme="minorHAnsi" w:cstheme="minorHAnsi" w:hint="eastAsia"/>
          <w:szCs w:val="24"/>
          <w:lang w:eastAsia="zh-CN"/>
        </w:rPr>
        <w:t>尤其</w:t>
      </w:r>
      <w:r w:rsidR="00F91F6F" w:rsidRPr="00AD4E08">
        <w:rPr>
          <w:rFonts w:asciiTheme="minorHAnsi" w:hAnsiTheme="minorHAnsi" w:cstheme="minorHAnsi" w:hint="eastAsia"/>
          <w:szCs w:val="24"/>
          <w:lang w:eastAsia="zh-CN"/>
        </w:rPr>
        <w:t>令人羞愧，</w:t>
      </w:r>
      <w:r w:rsidR="006B3D61" w:rsidRPr="00AD4E08">
        <w:rPr>
          <w:rFonts w:asciiTheme="minorHAnsi" w:hAnsiTheme="minorHAnsi" w:cstheme="minorHAnsi" w:hint="eastAsia"/>
          <w:szCs w:val="24"/>
          <w:lang w:eastAsia="zh-CN"/>
        </w:rPr>
        <w:t>特别是考虑到</w:t>
      </w:r>
      <w:r w:rsidR="00F91F6F" w:rsidRPr="00AD4E08">
        <w:rPr>
          <w:rFonts w:asciiTheme="minorHAnsi" w:hAnsiTheme="minorHAnsi" w:cstheme="minorHAnsi" w:hint="eastAsia"/>
          <w:szCs w:val="24"/>
          <w:lang w:eastAsia="zh-CN"/>
        </w:rPr>
        <w:t>这是一届历史性的</w:t>
      </w:r>
      <w:r w:rsidR="00AF430E" w:rsidRPr="00AD4E08">
        <w:rPr>
          <w:rFonts w:asciiTheme="minorHAnsi" w:hAnsiTheme="minorHAnsi" w:cstheme="minorHAnsi" w:hint="eastAsia"/>
          <w:szCs w:val="24"/>
          <w:lang w:eastAsia="zh-CN"/>
        </w:rPr>
        <w:t>大会，在本届大会上</w:t>
      </w:r>
      <w:r w:rsidR="00D07F0F" w:rsidRPr="00AD4E08">
        <w:rPr>
          <w:rFonts w:asciiTheme="minorHAnsi" w:hAnsiTheme="minorHAnsi" w:cstheme="minorHAnsi" w:hint="eastAsia"/>
          <w:szCs w:val="24"/>
          <w:lang w:eastAsia="zh-CN"/>
        </w:rPr>
        <w:t>我们选举</w:t>
      </w:r>
      <w:r w:rsidR="00AF430E" w:rsidRPr="00AD4E08">
        <w:rPr>
          <w:rFonts w:asciiTheme="minorHAnsi" w:hAnsiTheme="minorHAnsi" w:cstheme="minorHAnsi" w:hint="eastAsia"/>
          <w:szCs w:val="24"/>
          <w:lang w:eastAsia="zh-CN"/>
        </w:rPr>
        <w:t>多琳</w:t>
      </w:r>
      <w:r w:rsidR="00AF430E" w:rsidRPr="00AD4E08">
        <w:rPr>
          <w:rFonts w:cs="Calibri"/>
          <w:szCs w:val="24"/>
          <w:lang w:eastAsia="zh-CN"/>
        </w:rPr>
        <w:t>·</w:t>
      </w:r>
      <w:r w:rsidR="00AF430E" w:rsidRPr="00AD4E08">
        <w:rPr>
          <w:rFonts w:asciiTheme="minorHAnsi" w:hAnsiTheme="minorHAnsi" w:cstheme="minorHAnsi" w:hint="eastAsia"/>
          <w:szCs w:val="24"/>
          <w:lang w:eastAsia="zh-CN"/>
        </w:rPr>
        <w:t>伯格丹</w:t>
      </w:r>
      <w:r w:rsidR="00AF430E" w:rsidRPr="00AD4E08">
        <w:rPr>
          <w:rFonts w:asciiTheme="minorHAnsi" w:hAnsiTheme="minorHAnsi" w:cstheme="minorHAnsi" w:hint="eastAsia"/>
          <w:szCs w:val="24"/>
          <w:lang w:eastAsia="zh-CN"/>
        </w:rPr>
        <w:t>-</w:t>
      </w:r>
      <w:r w:rsidR="00AF430E" w:rsidRPr="00AD4E08">
        <w:rPr>
          <w:rFonts w:asciiTheme="minorHAnsi" w:hAnsiTheme="minorHAnsi" w:cstheme="minorHAnsi" w:hint="eastAsia"/>
          <w:szCs w:val="24"/>
          <w:lang w:eastAsia="zh-CN"/>
        </w:rPr>
        <w:t>马</w:t>
      </w:r>
      <w:proofErr w:type="gramStart"/>
      <w:r w:rsidR="00AF430E" w:rsidRPr="00AD4E08">
        <w:rPr>
          <w:rFonts w:asciiTheme="minorHAnsi" w:hAnsiTheme="minorHAnsi" w:cstheme="minorHAnsi" w:hint="eastAsia"/>
          <w:szCs w:val="24"/>
          <w:lang w:eastAsia="zh-CN"/>
        </w:rPr>
        <w:t>丁</w:t>
      </w:r>
      <w:r w:rsidR="00D07F0F" w:rsidRPr="00AD4E08">
        <w:rPr>
          <w:rFonts w:asciiTheme="minorHAnsi" w:hAnsiTheme="minorHAnsi" w:cstheme="minorHAnsi" w:hint="eastAsia"/>
          <w:szCs w:val="24"/>
          <w:lang w:eastAsia="zh-CN"/>
        </w:rPr>
        <w:t>担任</w:t>
      </w:r>
      <w:proofErr w:type="gramEnd"/>
      <w:r w:rsidR="00D07F0F" w:rsidRPr="00AD4E08">
        <w:rPr>
          <w:rFonts w:asciiTheme="minorHAnsi" w:hAnsiTheme="minorHAnsi" w:cstheme="minorHAnsi" w:hint="eastAsia"/>
          <w:szCs w:val="24"/>
          <w:lang w:eastAsia="zh-CN"/>
        </w:rPr>
        <w:t>国际电联秘书长，</w:t>
      </w:r>
      <w:r w:rsidR="00AD4E08" w:rsidRPr="00AD4E08">
        <w:rPr>
          <w:rFonts w:asciiTheme="minorHAnsi" w:hAnsiTheme="minorHAnsi" w:cstheme="minorHAnsi" w:hint="eastAsia"/>
          <w:szCs w:val="24"/>
          <w:lang w:eastAsia="zh-CN"/>
        </w:rPr>
        <w:t>她是</w:t>
      </w:r>
      <w:r w:rsidR="00D07F0F" w:rsidRPr="00AD4E08">
        <w:rPr>
          <w:rFonts w:asciiTheme="minorHAnsi" w:hAnsiTheme="minorHAnsi" w:cstheme="minorHAnsi" w:hint="eastAsia"/>
          <w:szCs w:val="24"/>
          <w:lang w:eastAsia="zh-CN"/>
        </w:rPr>
        <w:t>本组织</w:t>
      </w:r>
      <w:r w:rsidR="00F91F6F" w:rsidRPr="00AD4E08">
        <w:rPr>
          <w:rFonts w:asciiTheme="minorHAnsi" w:hAnsiTheme="minorHAnsi" w:cstheme="minorHAnsi" w:hint="eastAsia"/>
          <w:szCs w:val="24"/>
          <w:lang w:eastAsia="zh-CN"/>
        </w:rPr>
        <w:t>成立</w:t>
      </w:r>
      <w:r w:rsidR="00AF430E" w:rsidRPr="00AD4E08">
        <w:rPr>
          <w:rFonts w:asciiTheme="minorHAnsi" w:hAnsiTheme="minorHAnsi" w:cstheme="minorHAnsi"/>
          <w:szCs w:val="24"/>
          <w:lang w:eastAsia="zh-CN"/>
        </w:rPr>
        <w:t>157</w:t>
      </w:r>
      <w:r w:rsidR="00AF430E" w:rsidRPr="00AD4E08">
        <w:rPr>
          <w:rFonts w:asciiTheme="minorHAnsi" w:hAnsiTheme="minorHAnsi" w:cstheme="minorHAnsi" w:hint="eastAsia"/>
          <w:szCs w:val="24"/>
          <w:lang w:eastAsia="zh-CN"/>
        </w:rPr>
        <w:t>年</w:t>
      </w:r>
      <w:r w:rsidR="00F91F6F" w:rsidRPr="00AD4E08">
        <w:rPr>
          <w:rFonts w:asciiTheme="minorHAnsi" w:hAnsiTheme="minorHAnsi" w:cstheme="minorHAnsi" w:hint="eastAsia"/>
          <w:szCs w:val="24"/>
          <w:lang w:eastAsia="zh-CN"/>
        </w:rPr>
        <w:t>来的</w:t>
      </w:r>
      <w:r w:rsidR="00AF430E" w:rsidRPr="00AD4E08">
        <w:rPr>
          <w:rFonts w:asciiTheme="minorHAnsi" w:hAnsiTheme="minorHAnsi" w:cstheme="minorHAnsi" w:hint="eastAsia"/>
          <w:szCs w:val="24"/>
          <w:lang w:eastAsia="zh-CN"/>
        </w:rPr>
        <w:t>首位女性秘书长。</w:t>
      </w:r>
    </w:p>
    <w:p w14:paraId="4B01BAC6" w14:textId="4098B615" w:rsidR="00DC1B20" w:rsidRPr="00DC1B20" w:rsidRDefault="00DC1B20" w:rsidP="004C20AD">
      <w:pPr>
        <w:tabs>
          <w:tab w:val="clear" w:pos="567"/>
          <w:tab w:val="clear" w:pos="1134"/>
          <w:tab w:val="clear" w:pos="1701"/>
          <w:tab w:val="clear" w:pos="2268"/>
          <w:tab w:val="clear" w:pos="2835"/>
        </w:tabs>
        <w:ind w:left="709" w:hanging="709"/>
        <w:rPr>
          <w:rFonts w:asciiTheme="minorHAnsi" w:hAnsiTheme="minorHAnsi" w:cstheme="minorHAnsi"/>
          <w:color w:val="1B1B1B"/>
          <w:szCs w:val="24"/>
          <w:lang w:eastAsia="zh-CN"/>
        </w:rPr>
      </w:pPr>
      <w:r w:rsidRPr="00DC1B20">
        <w:rPr>
          <w:rFonts w:asciiTheme="minorHAnsi" w:hAnsiTheme="minorHAnsi" w:cstheme="minorHAnsi"/>
          <w:szCs w:val="24"/>
          <w:lang w:eastAsia="zh-CN"/>
        </w:rPr>
        <w:tab/>
      </w:r>
      <w:r w:rsidR="00063F27">
        <w:rPr>
          <w:rFonts w:asciiTheme="minorHAnsi" w:hAnsiTheme="minorHAnsi" w:cstheme="minorHAnsi" w:hint="eastAsia"/>
          <w:color w:val="1B1B1B"/>
          <w:szCs w:val="24"/>
          <w:lang w:eastAsia="zh-CN"/>
        </w:rPr>
        <w:t>美国</w:t>
      </w:r>
      <w:r w:rsidR="00AA59D0">
        <w:rPr>
          <w:rFonts w:asciiTheme="minorHAnsi" w:hAnsiTheme="minorHAnsi" w:cstheme="minorHAnsi" w:hint="eastAsia"/>
          <w:color w:val="1B1B1B"/>
          <w:szCs w:val="24"/>
          <w:lang w:eastAsia="zh-CN"/>
        </w:rPr>
        <w:t>在本届大会开始时</w:t>
      </w:r>
      <w:r w:rsidR="00063F27">
        <w:rPr>
          <w:rFonts w:asciiTheme="minorHAnsi" w:hAnsiTheme="minorHAnsi" w:cstheme="minorHAnsi" w:hint="eastAsia"/>
          <w:color w:val="1B1B1B"/>
          <w:szCs w:val="24"/>
          <w:lang w:eastAsia="zh-CN"/>
        </w:rPr>
        <w:t>所做</w:t>
      </w:r>
      <w:r w:rsidR="00AA59D0">
        <w:rPr>
          <w:rFonts w:asciiTheme="minorHAnsi" w:hAnsiTheme="minorHAnsi" w:cstheme="minorHAnsi" w:hint="eastAsia"/>
          <w:color w:val="1B1B1B"/>
          <w:szCs w:val="24"/>
          <w:lang w:eastAsia="zh-CN"/>
        </w:rPr>
        <w:t>的</w:t>
      </w:r>
      <w:r w:rsidR="00AA59D0" w:rsidRPr="00AA59D0">
        <w:rPr>
          <w:rFonts w:asciiTheme="minorHAnsi" w:hAnsiTheme="minorHAnsi" w:cstheme="minorHAnsi" w:hint="eastAsia"/>
          <w:color w:val="1B1B1B"/>
          <w:szCs w:val="24"/>
          <w:lang w:eastAsia="zh-CN"/>
        </w:rPr>
        <w:t>政策性发言</w:t>
      </w:r>
      <w:r w:rsidR="00AA59D0">
        <w:rPr>
          <w:rFonts w:asciiTheme="minorHAnsi" w:hAnsiTheme="minorHAnsi" w:cstheme="minorHAnsi" w:hint="eastAsia"/>
          <w:color w:val="1B1B1B"/>
          <w:szCs w:val="24"/>
          <w:lang w:eastAsia="zh-CN"/>
        </w:rPr>
        <w:t>中申明</w:t>
      </w:r>
      <w:r w:rsidR="00063F27">
        <w:rPr>
          <w:rFonts w:asciiTheme="minorHAnsi" w:hAnsiTheme="minorHAnsi" w:cstheme="minorHAnsi" w:hint="eastAsia"/>
          <w:color w:val="1B1B1B"/>
          <w:szCs w:val="24"/>
          <w:lang w:eastAsia="zh-CN"/>
        </w:rPr>
        <w:t>，</w:t>
      </w:r>
      <w:r w:rsidR="00AA59D0">
        <w:rPr>
          <w:rFonts w:asciiTheme="minorHAnsi" w:hAnsiTheme="minorHAnsi" w:cstheme="minorHAnsi" w:hint="eastAsia"/>
          <w:color w:val="1B1B1B"/>
          <w:szCs w:val="24"/>
          <w:lang w:eastAsia="zh-CN"/>
        </w:rPr>
        <w:t>我们致力于与国际社会合作</w:t>
      </w:r>
      <w:r w:rsidR="00063F27">
        <w:rPr>
          <w:rFonts w:asciiTheme="minorHAnsi" w:hAnsiTheme="minorHAnsi" w:cstheme="minorHAnsi" w:hint="eastAsia"/>
          <w:color w:val="1B1B1B"/>
          <w:szCs w:val="24"/>
          <w:shd w:val="clear" w:color="auto" w:fill="FFFFFF"/>
          <w:lang w:val="en-CA" w:eastAsia="zh-CN"/>
        </w:rPr>
        <w:t>，</w:t>
      </w:r>
      <w:r w:rsidR="003A50DE">
        <w:rPr>
          <w:rFonts w:asciiTheme="minorHAnsi" w:hAnsiTheme="minorHAnsi" w:cstheme="minorHAnsi" w:hint="eastAsia"/>
          <w:color w:val="1B1B1B"/>
          <w:szCs w:val="24"/>
          <w:shd w:val="clear" w:color="auto" w:fill="FFFFFF"/>
          <w:lang w:val="en-CA" w:eastAsia="zh-CN"/>
        </w:rPr>
        <w:t>消除</w:t>
      </w:r>
      <w:r w:rsidR="00AA59D0" w:rsidRPr="00992A22">
        <w:rPr>
          <w:rFonts w:asciiTheme="minorHAnsi" w:hAnsiTheme="minorHAnsi" w:cstheme="minorHAnsi" w:hint="eastAsia"/>
          <w:color w:val="1B1B1B"/>
          <w:szCs w:val="24"/>
          <w:shd w:val="clear" w:color="auto" w:fill="FFFFFF"/>
          <w:lang w:val="en-CA" w:eastAsia="zh-CN"/>
        </w:rPr>
        <w:t>数字鸿沟</w:t>
      </w:r>
      <w:r w:rsidR="00AA59D0">
        <w:rPr>
          <w:rFonts w:asciiTheme="minorHAnsi" w:hAnsiTheme="minorHAnsi" w:cstheme="minorHAnsi" w:hint="eastAsia"/>
          <w:color w:val="1B1B1B"/>
          <w:szCs w:val="24"/>
          <w:lang w:eastAsia="zh-CN"/>
        </w:rPr>
        <w:t>，包括对所有女性和年轻女性</w:t>
      </w:r>
      <w:r w:rsidR="00063F27">
        <w:rPr>
          <w:rFonts w:asciiTheme="minorHAnsi" w:hAnsiTheme="minorHAnsi" w:cstheme="minorHAnsi" w:hint="eastAsia"/>
          <w:color w:val="1B1B1B"/>
          <w:szCs w:val="24"/>
          <w:lang w:eastAsia="zh-CN"/>
        </w:rPr>
        <w:t>都有</w:t>
      </w:r>
      <w:r w:rsidR="00AA59D0">
        <w:rPr>
          <w:rFonts w:asciiTheme="minorHAnsi" w:hAnsiTheme="minorHAnsi" w:cstheme="minorHAnsi" w:hint="eastAsia"/>
          <w:color w:val="1B1B1B"/>
          <w:szCs w:val="24"/>
          <w:lang w:eastAsia="zh-CN"/>
        </w:rPr>
        <w:t>巨大经济影响的性别数字鸿沟。</w:t>
      </w:r>
      <w:r w:rsidR="003A50DE">
        <w:rPr>
          <w:rFonts w:asciiTheme="minorHAnsi" w:hAnsiTheme="minorHAnsi" w:cstheme="minorHAnsi" w:hint="eastAsia"/>
          <w:color w:val="1B1B1B"/>
          <w:szCs w:val="24"/>
          <w:lang w:eastAsia="zh-CN"/>
        </w:rPr>
        <w:t>据</w:t>
      </w:r>
      <w:r w:rsidR="00AA59D0" w:rsidRPr="00AA59D0">
        <w:rPr>
          <w:rFonts w:asciiTheme="minorHAnsi" w:hAnsiTheme="minorHAnsi" w:cstheme="minorHAnsi" w:hint="eastAsia"/>
          <w:color w:val="1B1B1B"/>
          <w:szCs w:val="24"/>
          <w:lang w:eastAsia="zh-CN"/>
        </w:rPr>
        <w:t>联合国儿童基金会</w:t>
      </w:r>
      <w:r w:rsidR="00AA59D0">
        <w:rPr>
          <w:rFonts w:asciiTheme="minorHAnsi" w:hAnsiTheme="minorHAnsi" w:cstheme="minorHAnsi" w:hint="eastAsia"/>
          <w:color w:val="1B1B1B"/>
          <w:szCs w:val="24"/>
          <w:lang w:eastAsia="zh-CN"/>
        </w:rPr>
        <w:t>（</w:t>
      </w:r>
      <w:r w:rsidR="00AA59D0" w:rsidRPr="00DC1B20">
        <w:rPr>
          <w:rFonts w:asciiTheme="minorHAnsi" w:hAnsiTheme="minorHAnsi" w:cstheme="minorHAnsi"/>
          <w:color w:val="1B1B1B"/>
          <w:szCs w:val="24"/>
          <w:lang w:eastAsia="zh-CN"/>
        </w:rPr>
        <w:t>UNICEF</w:t>
      </w:r>
      <w:r w:rsidR="00AA59D0">
        <w:rPr>
          <w:rFonts w:asciiTheme="minorHAnsi" w:hAnsiTheme="minorHAnsi" w:cstheme="minorHAnsi" w:hint="eastAsia"/>
          <w:color w:val="1B1B1B"/>
          <w:szCs w:val="24"/>
          <w:lang w:eastAsia="zh-CN"/>
        </w:rPr>
        <w:t>）</w:t>
      </w:r>
      <w:r w:rsidR="003A50DE">
        <w:rPr>
          <w:rFonts w:asciiTheme="minorHAnsi" w:hAnsiTheme="minorHAnsi" w:cstheme="minorHAnsi" w:hint="eastAsia"/>
          <w:color w:val="1B1B1B"/>
          <w:szCs w:val="24"/>
          <w:lang w:eastAsia="zh-CN"/>
        </w:rPr>
        <w:t>称</w:t>
      </w:r>
      <w:r w:rsidR="00063F27">
        <w:rPr>
          <w:rFonts w:asciiTheme="minorHAnsi" w:hAnsiTheme="minorHAnsi" w:cstheme="minorHAnsi" w:hint="eastAsia"/>
          <w:color w:val="1B1B1B"/>
          <w:szCs w:val="24"/>
          <w:lang w:eastAsia="zh-CN"/>
        </w:rPr>
        <w:t>，</w:t>
      </w:r>
      <w:r w:rsidR="00AA59D0">
        <w:rPr>
          <w:rFonts w:asciiTheme="minorHAnsi" w:hAnsiTheme="minorHAnsi" w:cstheme="minorHAnsi" w:hint="eastAsia"/>
          <w:color w:val="1B1B1B"/>
          <w:szCs w:val="24"/>
          <w:lang w:eastAsia="zh-CN"/>
        </w:rPr>
        <w:t>“随着</w:t>
      </w:r>
      <w:r w:rsidR="00FE04AB" w:rsidRPr="00FE04AB">
        <w:rPr>
          <w:rFonts w:asciiTheme="minorHAnsi" w:hAnsiTheme="minorHAnsi" w:cstheme="minorHAnsi" w:hint="eastAsia"/>
          <w:color w:val="1B1B1B"/>
          <w:szCs w:val="24"/>
          <w:lang w:eastAsia="zh-CN"/>
        </w:rPr>
        <w:t>经济数字化程度不断提升</w:t>
      </w:r>
      <w:r w:rsidR="00AA59D0">
        <w:rPr>
          <w:rFonts w:asciiTheme="minorHAnsi" w:hAnsiTheme="minorHAnsi" w:cstheme="minorHAnsi" w:hint="eastAsia"/>
          <w:color w:val="1B1B1B"/>
          <w:szCs w:val="24"/>
          <w:lang w:eastAsia="zh-CN"/>
        </w:rPr>
        <w:t>，经济和社会发展</w:t>
      </w:r>
      <w:r w:rsidR="00063F27">
        <w:rPr>
          <w:rFonts w:asciiTheme="minorHAnsi" w:hAnsiTheme="minorHAnsi" w:cstheme="minorHAnsi" w:hint="eastAsia"/>
          <w:color w:val="1B1B1B"/>
          <w:szCs w:val="24"/>
          <w:lang w:eastAsia="zh-CN"/>
        </w:rPr>
        <w:t>将</w:t>
      </w:r>
      <w:r w:rsidR="00AA59D0">
        <w:rPr>
          <w:rFonts w:asciiTheme="minorHAnsi" w:hAnsiTheme="minorHAnsi" w:cstheme="minorHAnsi" w:hint="eastAsia"/>
          <w:color w:val="1B1B1B"/>
          <w:szCs w:val="24"/>
          <w:lang w:eastAsia="zh-CN"/>
        </w:rPr>
        <w:t>越来越</w:t>
      </w:r>
      <w:r w:rsidR="00D50625">
        <w:rPr>
          <w:rFonts w:asciiTheme="minorHAnsi" w:hAnsiTheme="minorHAnsi" w:cstheme="minorHAnsi" w:hint="eastAsia"/>
          <w:color w:val="1B1B1B"/>
          <w:szCs w:val="24"/>
          <w:lang w:eastAsia="zh-CN"/>
        </w:rPr>
        <w:t>依赖于</w:t>
      </w:r>
      <w:r w:rsidR="00AA59D0">
        <w:rPr>
          <w:rFonts w:asciiTheme="minorHAnsi" w:hAnsiTheme="minorHAnsi" w:cstheme="minorHAnsi" w:hint="eastAsia"/>
          <w:color w:val="1B1B1B"/>
          <w:szCs w:val="24"/>
          <w:lang w:eastAsia="zh-CN"/>
        </w:rPr>
        <w:t>人们使用技术的能力。”但女性和年轻女性在数字采用、</w:t>
      </w:r>
      <w:r w:rsidR="00DF0833">
        <w:rPr>
          <w:rFonts w:asciiTheme="minorHAnsi" w:hAnsiTheme="minorHAnsi" w:cstheme="minorHAnsi" w:hint="eastAsia"/>
          <w:color w:val="1B1B1B"/>
          <w:szCs w:val="24"/>
          <w:lang w:eastAsia="zh-CN"/>
        </w:rPr>
        <w:t>接入</w:t>
      </w:r>
      <w:r w:rsidR="00AA59D0">
        <w:rPr>
          <w:rFonts w:asciiTheme="minorHAnsi" w:hAnsiTheme="minorHAnsi" w:cstheme="minorHAnsi" w:hint="eastAsia"/>
          <w:color w:val="1B1B1B"/>
          <w:szCs w:val="24"/>
          <w:lang w:eastAsia="zh-CN"/>
        </w:rPr>
        <w:t>、使用和</w:t>
      </w:r>
      <w:r w:rsidR="00AA59D0" w:rsidRPr="00AA59D0">
        <w:rPr>
          <w:rFonts w:asciiTheme="minorHAnsi" w:hAnsiTheme="minorHAnsi" w:cstheme="minorHAnsi" w:hint="eastAsia"/>
          <w:color w:val="1B1B1B"/>
          <w:szCs w:val="24"/>
          <w:lang w:eastAsia="zh-CN"/>
        </w:rPr>
        <w:t>数字素养</w:t>
      </w:r>
      <w:r w:rsidR="00B70ABD">
        <w:rPr>
          <w:rFonts w:asciiTheme="minorHAnsi" w:hAnsiTheme="minorHAnsi" w:cstheme="minorHAnsi" w:hint="eastAsia"/>
          <w:color w:val="1B1B1B"/>
          <w:szCs w:val="24"/>
          <w:lang w:eastAsia="zh-CN"/>
        </w:rPr>
        <w:t>方面</w:t>
      </w:r>
      <w:r w:rsidR="00063F27">
        <w:rPr>
          <w:rFonts w:asciiTheme="minorHAnsi" w:hAnsiTheme="minorHAnsi" w:cstheme="minorHAnsi" w:hint="eastAsia"/>
          <w:color w:val="1B1B1B"/>
          <w:szCs w:val="24"/>
          <w:lang w:eastAsia="zh-CN"/>
        </w:rPr>
        <w:t>远远</w:t>
      </w:r>
      <w:r w:rsidR="00B70ABD">
        <w:rPr>
          <w:rFonts w:asciiTheme="minorHAnsi" w:hAnsiTheme="minorHAnsi" w:cstheme="minorHAnsi" w:hint="eastAsia"/>
          <w:color w:val="1B1B1B"/>
          <w:szCs w:val="24"/>
          <w:lang w:eastAsia="zh-CN"/>
        </w:rPr>
        <w:t>落后于男性和年轻男性。</w:t>
      </w:r>
    </w:p>
    <w:p w14:paraId="1C670EB4" w14:textId="48204FD1"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B70ABD" w:rsidRPr="00AD4E08">
        <w:rPr>
          <w:rFonts w:asciiTheme="minorHAnsi" w:hAnsiTheme="minorHAnsi" w:cstheme="minorHAnsi" w:hint="eastAsia"/>
          <w:szCs w:val="24"/>
          <w:lang w:eastAsia="zh-CN"/>
        </w:rPr>
        <w:t>来自</w:t>
      </w:r>
      <w:r w:rsidR="00EC556E" w:rsidRPr="00AD4E08">
        <w:rPr>
          <w:rFonts w:asciiTheme="minorHAnsi" w:hAnsiTheme="minorHAnsi" w:cstheme="minorHAnsi" w:hint="eastAsia"/>
          <w:szCs w:val="24"/>
          <w:lang w:eastAsia="zh-CN"/>
        </w:rPr>
        <w:t>各</w:t>
      </w:r>
      <w:r w:rsidR="00B70ABD" w:rsidRPr="00AD4E08">
        <w:rPr>
          <w:rFonts w:asciiTheme="minorHAnsi" w:hAnsiTheme="minorHAnsi" w:cstheme="minorHAnsi" w:hint="eastAsia"/>
          <w:szCs w:val="24"/>
          <w:lang w:eastAsia="zh-CN"/>
        </w:rPr>
        <w:t>区域的许多成员国在各自的政策性发言中也表达了类似的观点，</w:t>
      </w:r>
      <w:r w:rsidR="00BB4AC8" w:rsidRPr="00AD4E08">
        <w:rPr>
          <w:rFonts w:asciiTheme="minorHAnsi" w:hAnsiTheme="minorHAnsi" w:cstheme="minorHAnsi" w:hint="eastAsia"/>
          <w:szCs w:val="24"/>
          <w:lang w:eastAsia="zh-CN"/>
        </w:rPr>
        <w:t>公正</w:t>
      </w:r>
      <w:r w:rsidR="00B70ABD" w:rsidRPr="00AD4E08">
        <w:rPr>
          <w:rFonts w:asciiTheme="minorHAnsi" w:hAnsiTheme="minorHAnsi" w:cstheme="minorHAnsi" w:hint="eastAsia"/>
          <w:szCs w:val="24"/>
          <w:lang w:eastAsia="zh-CN"/>
        </w:rPr>
        <w:t>地强调了明确针对女性和年轻女性、青年以及</w:t>
      </w:r>
      <w:r w:rsidR="00B70ABD" w:rsidRPr="00AD4E08">
        <w:rPr>
          <w:rFonts w:asciiTheme="minorHAnsi" w:hAnsiTheme="minorHAnsi" w:cstheme="minorHAnsi" w:hint="eastAsia"/>
          <w:color w:val="000000" w:themeColor="text1"/>
          <w:szCs w:val="24"/>
          <w:lang w:eastAsia="zh-CN"/>
        </w:rPr>
        <w:t>残疾人和有具体需求人士的国家举措。令我们</w:t>
      </w:r>
      <w:r w:rsidR="00BB4AC8" w:rsidRPr="00AD4E08">
        <w:rPr>
          <w:rFonts w:asciiTheme="minorHAnsi" w:hAnsiTheme="minorHAnsi" w:cstheme="minorHAnsi" w:hint="eastAsia"/>
          <w:color w:val="000000" w:themeColor="text1"/>
          <w:szCs w:val="24"/>
          <w:lang w:eastAsia="zh-CN"/>
        </w:rPr>
        <w:t>失望</w:t>
      </w:r>
      <w:r w:rsidR="00B70ABD" w:rsidRPr="00AD4E08">
        <w:rPr>
          <w:rFonts w:asciiTheme="minorHAnsi" w:hAnsiTheme="minorHAnsi" w:cstheme="minorHAnsi" w:hint="eastAsia"/>
          <w:color w:val="000000" w:themeColor="text1"/>
          <w:szCs w:val="24"/>
          <w:lang w:eastAsia="zh-CN"/>
        </w:rPr>
        <w:t>的是，对于修订第</w:t>
      </w:r>
      <w:r w:rsidR="00B70ABD" w:rsidRPr="00AD4E08">
        <w:rPr>
          <w:rFonts w:asciiTheme="minorHAnsi" w:hAnsiTheme="minorHAnsi" w:cstheme="minorHAnsi"/>
          <w:szCs w:val="24"/>
          <w:lang w:eastAsia="zh-CN"/>
        </w:rPr>
        <w:t>139</w:t>
      </w:r>
      <w:r w:rsidR="00B70ABD" w:rsidRPr="00AD4E08">
        <w:rPr>
          <w:rFonts w:asciiTheme="minorHAnsi" w:hAnsiTheme="minorHAnsi" w:cstheme="minorHAnsi" w:hint="eastAsia"/>
          <w:color w:val="000000" w:themeColor="text1"/>
          <w:szCs w:val="24"/>
          <w:lang w:eastAsia="zh-CN"/>
        </w:rPr>
        <w:t>号决议，</w:t>
      </w:r>
      <w:r w:rsidR="007B69A7" w:rsidRPr="00AD4E08">
        <w:rPr>
          <w:rFonts w:asciiTheme="minorHAnsi" w:hAnsiTheme="minorHAnsi" w:cstheme="minorHAnsi" w:hint="eastAsia"/>
          <w:color w:val="000000" w:themeColor="text1"/>
          <w:szCs w:val="24"/>
          <w:lang w:eastAsia="zh-CN"/>
        </w:rPr>
        <w:t>上述</w:t>
      </w:r>
      <w:r w:rsidR="00B70ABD" w:rsidRPr="00AD4E08">
        <w:rPr>
          <w:rFonts w:asciiTheme="minorHAnsi" w:hAnsiTheme="minorHAnsi" w:cstheme="minorHAnsi" w:hint="eastAsia"/>
          <w:color w:val="000000" w:themeColor="text1"/>
          <w:szCs w:val="24"/>
          <w:lang w:eastAsia="zh-CN"/>
        </w:rPr>
        <w:t>成员国</w:t>
      </w:r>
      <w:r w:rsidR="007B69A7" w:rsidRPr="00AD4E08">
        <w:rPr>
          <w:rFonts w:asciiTheme="minorHAnsi" w:hAnsiTheme="minorHAnsi" w:cstheme="minorHAnsi" w:hint="eastAsia"/>
          <w:color w:val="000000" w:themeColor="text1"/>
          <w:szCs w:val="24"/>
          <w:lang w:eastAsia="zh-CN"/>
        </w:rPr>
        <w:t>中有一些</w:t>
      </w:r>
      <w:r w:rsidR="00840259" w:rsidRPr="00AD4E08">
        <w:rPr>
          <w:rFonts w:asciiTheme="minorHAnsi" w:hAnsiTheme="minorHAnsi" w:cstheme="minorHAnsi" w:hint="eastAsia"/>
          <w:color w:val="000000" w:themeColor="text1"/>
          <w:szCs w:val="24"/>
          <w:lang w:eastAsia="zh-CN"/>
        </w:rPr>
        <w:t>并未坐言起行</w:t>
      </w:r>
      <w:r w:rsidR="00B70ABD" w:rsidRPr="00AD4E08">
        <w:rPr>
          <w:rFonts w:asciiTheme="minorHAnsi" w:hAnsiTheme="minorHAnsi" w:cstheme="minorHAnsi" w:hint="eastAsia"/>
          <w:color w:val="000000" w:themeColor="text1"/>
          <w:szCs w:val="24"/>
          <w:lang w:eastAsia="zh-CN"/>
        </w:rPr>
        <w:t>，</w:t>
      </w:r>
      <w:r w:rsidR="00AD4E08" w:rsidRPr="00AD4E08">
        <w:rPr>
          <w:rFonts w:asciiTheme="minorHAnsi" w:hAnsiTheme="minorHAnsi" w:cstheme="minorHAnsi" w:hint="eastAsia"/>
          <w:color w:val="000000" w:themeColor="text1"/>
          <w:szCs w:val="24"/>
          <w:lang w:eastAsia="zh-CN"/>
        </w:rPr>
        <w:t>主张</w:t>
      </w:r>
      <w:r w:rsidR="00B70ABD" w:rsidRPr="00AD4E08">
        <w:rPr>
          <w:rFonts w:asciiTheme="minorHAnsi" w:hAnsiTheme="minorHAnsi" w:cstheme="minorHAnsi" w:hint="eastAsia"/>
          <w:color w:val="000000" w:themeColor="text1"/>
          <w:szCs w:val="24"/>
          <w:lang w:eastAsia="zh-CN"/>
        </w:rPr>
        <w:t>的立场直接有悖于</w:t>
      </w:r>
      <w:r w:rsidR="00943B71" w:rsidRPr="00AD4E08">
        <w:rPr>
          <w:rFonts w:asciiTheme="minorHAnsi" w:hAnsiTheme="minorHAnsi" w:cstheme="minorHAnsi" w:hint="eastAsia"/>
          <w:color w:val="000000" w:themeColor="text1"/>
          <w:szCs w:val="24"/>
          <w:lang w:eastAsia="zh-CN"/>
        </w:rPr>
        <w:t>各自</w:t>
      </w:r>
      <w:r w:rsidR="00B70ABD" w:rsidRPr="00AD4E08">
        <w:rPr>
          <w:rFonts w:asciiTheme="minorHAnsi" w:hAnsiTheme="minorHAnsi" w:cstheme="minorHAnsi" w:hint="eastAsia"/>
          <w:color w:val="000000" w:themeColor="text1"/>
          <w:szCs w:val="24"/>
          <w:lang w:eastAsia="zh-CN"/>
        </w:rPr>
        <w:t>声明的优先事项。</w:t>
      </w:r>
    </w:p>
    <w:p w14:paraId="38ABE1E3" w14:textId="48887089"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840259">
        <w:rPr>
          <w:rFonts w:asciiTheme="minorHAnsi" w:hAnsiTheme="minorHAnsi" w:cstheme="minorHAnsi" w:hint="eastAsia"/>
          <w:szCs w:val="24"/>
          <w:lang w:eastAsia="zh-CN"/>
        </w:rPr>
        <w:t>然而，</w:t>
      </w:r>
      <w:r w:rsidR="00B70ABD">
        <w:rPr>
          <w:rFonts w:asciiTheme="minorHAnsi" w:hAnsiTheme="minorHAnsi" w:cstheme="minorHAnsi" w:hint="eastAsia"/>
          <w:szCs w:val="24"/>
          <w:lang w:eastAsia="zh-CN"/>
        </w:rPr>
        <w:t>主席先生，事实是毋庸置疑的：</w:t>
      </w:r>
    </w:p>
    <w:p w14:paraId="35059AC8" w14:textId="5C2AB08A" w:rsidR="00DC1B20" w:rsidRPr="00DC1B20" w:rsidRDefault="00E11C33" w:rsidP="00DC1B20">
      <w:pPr>
        <w:numPr>
          <w:ilvl w:val="0"/>
          <w:numId w:val="4"/>
        </w:numPr>
        <w:tabs>
          <w:tab w:val="clear" w:pos="567"/>
          <w:tab w:val="clear" w:pos="1134"/>
          <w:tab w:val="clear" w:pos="1701"/>
          <w:tab w:val="clear" w:pos="2268"/>
          <w:tab w:val="clear" w:pos="2835"/>
        </w:tabs>
        <w:spacing w:after="120"/>
        <w:ind w:left="993" w:hanging="284"/>
        <w:textAlignment w:val="auto"/>
        <w:rPr>
          <w:rFonts w:asciiTheme="minorHAnsi" w:eastAsia="Times New Roman" w:hAnsiTheme="minorHAnsi" w:cstheme="minorHAnsi"/>
          <w:color w:val="000000" w:themeColor="text1"/>
          <w:szCs w:val="24"/>
          <w:lang w:eastAsia="zh-CN"/>
        </w:rPr>
      </w:pPr>
      <w:r w:rsidRPr="00DC1B20">
        <w:rPr>
          <w:rFonts w:asciiTheme="minorHAnsi" w:eastAsia="Times New Roman" w:hAnsiTheme="minorHAnsi" w:cstheme="minorHAnsi"/>
          <w:color w:val="000000" w:themeColor="text1"/>
          <w:szCs w:val="24"/>
          <w:lang w:eastAsia="zh-CN"/>
        </w:rPr>
        <w:t>ITU-D</w:t>
      </w:r>
      <w:r>
        <w:rPr>
          <w:rFonts w:ascii="SimSun" w:hAnsi="SimSun" w:cs="SimSun" w:hint="eastAsia"/>
          <w:color w:val="000000" w:themeColor="text1"/>
          <w:szCs w:val="24"/>
          <w:lang w:eastAsia="zh-CN"/>
        </w:rPr>
        <w:t>报告</w:t>
      </w:r>
      <w:r w:rsidRPr="00E11C33">
        <w:rPr>
          <w:rFonts w:ascii="STKaiti" w:eastAsia="STKaiti" w:hAnsi="STKaiti" w:cs="SimSun" w:hint="eastAsia"/>
          <w:color w:val="000000" w:themeColor="text1"/>
          <w:szCs w:val="24"/>
          <w:lang w:eastAsia="zh-CN"/>
        </w:rPr>
        <w:t>《衡量数字化发展：</w:t>
      </w:r>
      <w:r w:rsidRPr="00E11C33">
        <w:rPr>
          <w:rFonts w:eastAsia="STKaiti" w:cs="Calibri"/>
          <w:color w:val="000000" w:themeColor="text1"/>
          <w:szCs w:val="24"/>
          <w:lang w:eastAsia="zh-CN"/>
        </w:rPr>
        <w:t>2021</w:t>
      </w:r>
      <w:r w:rsidRPr="00E11C33">
        <w:rPr>
          <w:rFonts w:ascii="STKaiti" w:eastAsia="STKaiti" w:hAnsi="STKaiti" w:cs="SimSun" w:hint="eastAsia"/>
          <w:color w:val="000000" w:themeColor="text1"/>
          <w:szCs w:val="24"/>
          <w:lang w:eastAsia="zh-CN"/>
        </w:rPr>
        <w:t>的事实和数字》</w:t>
      </w:r>
      <w:r>
        <w:rPr>
          <w:rFonts w:ascii="SimSun" w:hAnsi="SimSun" w:cs="SimSun" w:hint="eastAsia"/>
          <w:color w:val="000000" w:themeColor="text1"/>
          <w:szCs w:val="24"/>
          <w:lang w:eastAsia="zh-CN"/>
        </w:rPr>
        <w:t>得出结论，尽管一些区域</w:t>
      </w:r>
      <w:r w:rsidR="003D3F74">
        <w:rPr>
          <w:rFonts w:ascii="SimSun" w:hAnsi="SimSun" w:cs="SimSun" w:hint="eastAsia"/>
          <w:color w:val="000000" w:themeColor="text1"/>
          <w:szCs w:val="24"/>
          <w:lang w:eastAsia="zh-CN"/>
        </w:rPr>
        <w:t>已经</w:t>
      </w:r>
      <w:r>
        <w:rPr>
          <w:rFonts w:ascii="SimSun" w:hAnsi="SimSun" w:cs="SimSun" w:hint="eastAsia"/>
          <w:color w:val="000000" w:themeColor="text1"/>
          <w:szCs w:val="24"/>
          <w:lang w:eastAsia="zh-CN"/>
        </w:rPr>
        <w:t>实现了</w:t>
      </w:r>
      <w:r w:rsidRPr="00E11C33">
        <w:rPr>
          <w:rFonts w:ascii="SimSun" w:hAnsi="SimSun" w:cs="SimSun" w:hint="eastAsia"/>
          <w:color w:val="000000" w:themeColor="text1"/>
          <w:szCs w:val="24"/>
          <w:lang w:eastAsia="zh-CN"/>
        </w:rPr>
        <w:t>性别平等</w:t>
      </w:r>
      <w:r>
        <w:rPr>
          <w:rFonts w:ascii="SimSun" w:hAnsi="SimSun" w:cs="SimSun" w:hint="eastAsia"/>
          <w:color w:val="000000" w:themeColor="text1"/>
          <w:szCs w:val="24"/>
          <w:lang w:eastAsia="zh-CN"/>
        </w:rPr>
        <w:t>，但在</w:t>
      </w:r>
      <w:r w:rsidR="003D3F74">
        <w:rPr>
          <w:rFonts w:ascii="SimSun" w:hAnsi="SimSun" w:cs="SimSun" w:hint="eastAsia"/>
          <w:color w:val="000000" w:themeColor="text1"/>
          <w:szCs w:val="24"/>
          <w:lang w:eastAsia="zh-CN"/>
        </w:rPr>
        <w:t>许</w:t>
      </w:r>
      <w:r w:rsidR="00AA0DB7">
        <w:rPr>
          <w:rFonts w:ascii="SimSun" w:hAnsi="SimSun" w:cs="SimSun" w:hint="eastAsia"/>
          <w:color w:val="000000" w:themeColor="text1"/>
          <w:szCs w:val="24"/>
          <w:lang w:eastAsia="zh-CN"/>
        </w:rPr>
        <w:t>多</w:t>
      </w:r>
      <w:r>
        <w:rPr>
          <w:rFonts w:ascii="SimSun" w:hAnsi="SimSun" w:cs="SimSun" w:hint="eastAsia"/>
          <w:color w:val="000000" w:themeColor="text1"/>
          <w:szCs w:val="24"/>
          <w:lang w:eastAsia="zh-CN"/>
        </w:rPr>
        <w:t>区域</w:t>
      </w:r>
      <w:r w:rsidR="00AA0DB7">
        <w:rPr>
          <w:rFonts w:ascii="SimSun" w:hAnsi="SimSun" w:cs="SimSun" w:hint="eastAsia"/>
          <w:color w:val="000000" w:themeColor="text1"/>
          <w:szCs w:val="24"/>
          <w:lang w:eastAsia="zh-CN"/>
        </w:rPr>
        <w:t>，包括最不发达国家、内陆发展中国家、非洲和阿拉伯国家，</w:t>
      </w:r>
      <w:r w:rsidR="003D3F74">
        <w:rPr>
          <w:rFonts w:ascii="SimSun" w:hAnsi="SimSun" w:cs="SimSun" w:hint="eastAsia"/>
          <w:color w:val="000000" w:themeColor="text1"/>
          <w:szCs w:val="24"/>
          <w:lang w:eastAsia="zh-CN"/>
        </w:rPr>
        <w:t>依然存在巨大的</w:t>
      </w:r>
      <w:r>
        <w:rPr>
          <w:rFonts w:ascii="SimSun" w:hAnsi="SimSun" w:cs="SimSun" w:hint="eastAsia"/>
          <w:color w:val="000000" w:themeColor="text1"/>
          <w:szCs w:val="24"/>
          <w:lang w:eastAsia="zh-CN"/>
        </w:rPr>
        <w:t>性别数字鸿沟</w:t>
      </w:r>
      <w:r w:rsidR="00AA0DB7">
        <w:rPr>
          <w:rFonts w:ascii="SimSun" w:hAnsi="SimSun" w:cs="SimSun" w:hint="eastAsia"/>
          <w:color w:val="000000" w:themeColor="text1"/>
          <w:szCs w:val="24"/>
          <w:lang w:eastAsia="zh-CN"/>
        </w:rPr>
        <w:t>。</w:t>
      </w:r>
    </w:p>
    <w:p w14:paraId="330FB1EA" w14:textId="24C7AF79" w:rsidR="00DC1B20" w:rsidRPr="00DC1B20" w:rsidRDefault="003D3F74" w:rsidP="00DC1B20">
      <w:pPr>
        <w:numPr>
          <w:ilvl w:val="0"/>
          <w:numId w:val="4"/>
        </w:numPr>
        <w:tabs>
          <w:tab w:val="clear" w:pos="567"/>
          <w:tab w:val="clear" w:pos="1134"/>
          <w:tab w:val="clear" w:pos="1701"/>
          <w:tab w:val="clear" w:pos="2268"/>
          <w:tab w:val="clear" w:pos="2835"/>
        </w:tabs>
        <w:spacing w:after="120"/>
        <w:ind w:left="993" w:hanging="284"/>
        <w:textAlignment w:val="auto"/>
        <w:rPr>
          <w:rFonts w:asciiTheme="minorHAnsi" w:eastAsia="Times New Roman" w:hAnsiTheme="minorHAnsi" w:cstheme="minorHAnsi"/>
          <w:color w:val="000000" w:themeColor="text1"/>
          <w:szCs w:val="24"/>
          <w:lang w:eastAsia="zh-CN"/>
        </w:rPr>
      </w:pPr>
      <w:r>
        <w:rPr>
          <w:rFonts w:ascii="SimSun" w:hAnsi="SimSun" w:cs="SimSun" w:hint="eastAsia"/>
          <w:color w:val="000000" w:themeColor="text1"/>
          <w:spacing w:val="-2"/>
          <w:szCs w:val="24"/>
          <w:shd w:val="clear" w:color="auto" w:fill="FFFFFF"/>
          <w:lang w:eastAsia="zh-CN"/>
        </w:rPr>
        <w:t>在</w:t>
      </w:r>
      <w:r w:rsidR="00AA0DB7">
        <w:rPr>
          <w:rFonts w:ascii="SimSun" w:hAnsi="SimSun" w:cs="SimSun" w:hint="eastAsia"/>
          <w:color w:val="000000" w:themeColor="text1"/>
          <w:spacing w:val="-2"/>
          <w:szCs w:val="24"/>
          <w:shd w:val="clear" w:color="auto" w:fill="FFFFFF"/>
          <w:lang w:eastAsia="zh-CN"/>
        </w:rPr>
        <w:t>青年</w:t>
      </w:r>
      <w:r>
        <w:rPr>
          <w:rFonts w:ascii="SimSun" w:hAnsi="SimSun" w:cs="SimSun" w:hint="eastAsia"/>
          <w:color w:val="000000" w:themeColor="text1"/>
          <w:spacing w:val="-2"/>
          <w:szCs w:val="24"/>
          <w:shd w:val="clear" w:color="auto" w:fill="FFFFFF"/>
          <w:lang w:eastAsia="zh-CN"/>
        </w:rPr>
        <w:t>方面</w:t>
      </w:r>
      <w:r w:rsidR="00AA0DB7">
        <w:rPr>
          <w:rFonts w:ascii="SimSun" w:hAnsi="SimSun" w:cs="SimSun" w:hint="eastAsia"/>
          <w:color w:val="000000" w:themeColor="text1"/>
          <w:spacing w:val="-2"/>
          <w:szCs w:val="24"/>
          <w:shd w:val="clear" w:color="auto" w:fill="FFFFFF"/>
          <w:lang w:eastAsia="zh-CN"/>
        </w:rPr>
        <w:t>，国际电联和</w:t>
      </w:r>
      <w:r w:rsidR="00AA0DB7" w:rsidRPr="00AA0DB7">
        <w:rPr>
          <w:rFonts w:ascii="SimSun" w:hAnsi="SimSun" w:cs="SimSun" w:hint="eastAsia"/>
          <w:color w:val="000000" w:themeColor="text1"/>
          <w:spacing w:val="-2"/>
          <w:szCs w:val="24"/>
          <w:shd w:val="clear" w:color="auto" w:fill="FFFFFF"/>
          <w:lang w:eastAsia="zh-CN"/>
        </w:rPr>
        <w:t>联合国儿童基金会</w:t>
      </w:r>
      <w:r w:rsidR="00AA0DB7">
        <w:rPr>
          <w:rFonts w:ascii="SimSun" w:hAnsi="SimSun" w:cs="SimSun" w:hint="eastAsia"/>
          <w:color w:val="000000" w:themeColor="text1"/>
          <w:spacing w:val="-2"/>
          <w:szCs w:val="24"/>
          <w:shd w:val="clear" w:color="auto" w:fill="FFFFFF"/>
          <w:lang w:eastAsia="zh-CN"/>
        </w:rPr>
        <w:t>的联合研究表明，世界上超过三分之二的学龄儿童（超过</w:t>
      </w:r>
      <w:r w:rsidR="00AA0DB7" w:rsidRPr="00DC1B20">
        <w:rPr>
          <w:rFonts w:asciiTheme="minorHAnsi" w:eastAsia="Times New Roman" w:hAnsiTheme="minorHAnsi" w:cstheme="minorHAnsi"/>
          <w:color w:val="000000" w:themeColor="text1"/>
          <w:spacing w:val="-2"/>
          <w:szCs w:val="24"/>
          <w:shd w:val="clear" w:color="auto" w:fill="FFFFFF"/>
          <w:lang w:eastAsia="zh-CN"/>
        </w:rPr>
        <w:t>13</w:t>
      </w:r>
      <w:r w:rsidR="00AA0DB7">
        <w:rPr>
          <w:rFonts w:ascii="SimSun" w:hAnsi="SimSun" w:cs="SimSun" w:hint="eastAsia"/>
          <w:color w:val="000000" w:themeColor="text1"/>
          <w:spacing w:val="-2"/>
          <w:szCs w:val="24"/>
          <w:shd w:val="clear" w:color="auto" w:fill="FFFFFF"/>
          <w:lang w:eastAsia="zh-CN"/>
        </w:rPr>
        <w:t>亿）</w:t>
      </w:r>
      <w:r>
        <w:rPr>
          <w:rFonts w:ascii="SimSun" w:hAnsi="SimSun" w:cs="SimSun" w:hint="eastAsia"/>
          <w:color w:val="000000" w:themeColor="text1"/>
          <w:spacing w:val="-2"/>
          <w:szCs w:val="24"/>
          <w:shd w:val="clear" w:color="auto" w:fill="FFFFFF"/>
          <w:lang w:eastAsia="zh-CN"/>
        </w:rPr>
        <w:t>仍</w:t>
      </w:r>
      <w:r w:rsidRPr="003D3F74">
        <w:rPr>
          <w:rFonts w:ascii="SimSun" w:hAnsi="SimSun" w:cs="SimSun" w:hint="eastAsia"/>
          <w:color w:val="000000" w:themeColor="text1"/>
          <w:spacing w:val="-2"/>
          <w:szCs w:val="24"/>
          <w:shd w:val="clear" w:color="auto" w:fill="FFFFFF"/>
          <w:lang w:eastAsia="zh-CN"/>
        </w:rPr>
        <w:t>无法在家上网</w:t>
      </w:r>
      <w:r w:rsidR="00AA0DB7">
        <w:rPr>
          <w:rFonts w:ascii="SimSun" w:hAnsi="SimSun" w:cs="SimSun" w:hint="eastAsia"/>
          <w:color w:val="000000" w:themeColor="text1"/>
          <w:spacing w:val="-2"/>
          <w:szCs w:val="24"/>
          <w:shd w:val="clear" w:color="auto" w:fill="FFFFFF"/>
          <w:lang w:eastAsia="zh-CN"/>
        </w:rPr>
        <w:t>。</w:t>
      </w:r>
    </w:p>
    <w:p w14:paraId="7C292DE1" w14:textId="165A1942" w:rsidR="00DC1B20" w:rsidRPr="00AD4E08" w:rsidRDefault="00AA0DB7" w:rsidP="00DC1B20">
      <w:pPr>
        <w:numPr>
          <w:ilvl w:val="0"/>
          <w:numId w:val="4"/>
        </w:numPr>
        <w:tabs>
          <w:tab w:val="clear" w:pos="567"/>
          <w:tab w:val="clear" w:pos="1134"/>
          <w:tab w:val="clear" w:pos="1701"/>
          <w:tab w:val="clear" w:pos="2268"/>
          <w:tab w:val="clear" w:pos="2835"/>
        </w:tabs>
        <w:spacing w:after="120"/>
        <w:ind w:left="993" w:hanging="284"/>
        <w:textAlignment w:val="auto"/>
        <w:rPr>
          <w:rFonts w:asciiTheme="minorHAnsi" w:eastAsia="Times New Roman" w:hAnsiTheme="minorHAnsi" w:cstheme="minorHAnsi"/>
          <w:color w:val="000000" w:themeColor="text1"/>
          <w:szCs w:val="24"/>
          <w:lang w:eastAsia="zh-CN"/>
        </w:rPr>
      </w:pPr>
      <w:r w:rsidRPr="00AD4E08">
        <w:rPr>
          <w:rFonts w:ascii="SimSun" w:hAnsi="SimSun" w:cs="SimSun" w:hint="eastAsia"/>
          <w:color w:val="000000" w:themeColor="text1"/>
          <w:szCs w:val="24"/>
          <w:shd w:val="clear" w:color="auto" w:fill="FFFFFF"/>
          <w:lang w:eastAsia="zh-CN"/>
        </w:rPr>
        <w:t>同时，根据联合国开发计划署的数据，</w:t>
      </w:r>
      <w:r w:rsidR="009A06BD" w:rsidRPr="00AD4E08">
        <w:rPr>
          <w:rFonts w:ascii="SimSun" w:hAnsi="SimSun" w:cs="SimSun" w:hint="eastAsia"/>
          <w:color w:val="000000" w:themeColor="text1"/>
          <w:szCs w:val="24"/>
          <w:shd w:val="clear" w:color="auto" w:fill="FFFFFF"/>
          <w:lang w:eastAsia="zh-CN"/>
        </w:rPr>
        <w:t>全世界</w:t>
      </w:r>
      <w:r w:rsidR="003D3F74" w:rsidRPr="00AD4E08">
        <w:rPr>
          <w:rFonts w:ascii="SimSun" w:hAnsi="SimSun" w:cs="SimSun" w:hint="eastAsia"/>
          <w:color w:val="000000" w:themeColor="text1"/>
          <w:szCs w:val="24"/>
          <w:shd w:val="clear" w:color="auto" w:fill="FFFFFF"/>
          <w:lang w:eastAsia="zh-CN"/>
        </w:rPr>
        <w:t>有</w:t>
      </w:r>
      <w:r w:rsidRPr="00AD4E08">
        <w:rPr>
          <w:rFonts w:ascii="SimSun" w:hAnsi="SimSun" w:cs="SimSun" w:hint="eastAsia"/>
          <w:color w:val="000000" w:themeColor="text1"/>
          <w:szCs w:val="24"/>
          <w:shd w:val="clear" w:color="auto" w:fill="FFFFFF"/>
          <w:lang w:eastAsia="zh-CN"/>
        </w:rPr>
        <w:t>超过</w:t>
      </w:r>
      <w:r w:rsidRPr="00AD4E08">
        <w:rPr>
          <w:rFonts w:asciiTheme="minorHAnsi" w:eastAsia="Times New Roman" w:hAnsiTheme="minorHAnsi" w:cstheme="minorHAnsi"/>
          <w:color w:val="000000" w:themeColor="text1"/>
          <w:szCs w:val="24"/>
          <w:shd w:val="clear" w:color="auto" w:fill="FFFFFF"/>
          <w:lang w:eastAsia="zh-CN"/>
        </w:rPr>
        <w:t>4</w:t>
      </w:r>
      <w:r w:rsidR="009A06BD" w:rsidRPr="00AD4E08">
        <w:rPr>
          <w:rFonts w:asciiTheme="minorHAnsi" w:eastAsia="Times New Roman" w:hAnsiTheme="minorHAnsi" w:cstheme="minorHAnsi"/>
          <w:color w:val="000000" w:themeColor="text1"/>
          <w:szCs w:val="24"/>
          <w:shd w:val="clear" w:color="auto" w:fill="FFFFFF"/>
          <w:lang w:eastAsia="zh-CN"/>
        </w:rPr>
        <w:t>.</w:t>
      </w:r>
      <w:r w:rsidRPr="00AD4E08">
        <w:rPr>
          <w:rFonts w:asciiTheme="minorHAnsi" w:eastAsia="Times New Roman" w:hAnsiTheme="minorHAnsi" w:cstheme="minorHAnsi"/>
          <w:color w:val="000000" w:themeColor="text1"/>
          <w:szCs w:val="24"/>
          <w:shd w:val="clear" w:color="auto" w:fill="FFFFFF"/>
          <w:lang w:eastAsia="zh-CN"/>
        </w:rPr>
        <w:t>76</w:t>
      </w:r>
      <w:r w:rsidR="009A06BD" w:rsidRPr="00AD4E08">
        <w:rPr>
          <w:rFonts w:ascii="SimSun" w:hAnsi="SimSun" w:cs="SimSun" w:hint="eastAsia"/>
          <w:color w:val="000000" w:themeColor="text1"/>
          <w:szCs w:val="24"/>
          <w:shd w:val="clear" w:color="auto" w:fill="FFFFFF"/>
          <w:lang w:eastAsia="zh-CN"/>
        </w:rPr>
        <w:t>亿原住民</w:t>
      </w:r>
      <w:r w:rsidR="003D3F74" w:rsidRPr="00AD4E08">
        <w:rPr>
          <w:rFonts w:ascii="SimSun" w:hAnsi="SimSun" w:cs="SimSun" w:hint="eastAsia"/>
          <w:color w:val="000000" w:themeColor="text1"/>
          <w:szCs w:val="24"/>
          <w:shd w:val="clear" w:color="auto" w:fill="FFFFFF"/>
          <w:lang w:eastAsia="zh-CN"/>
        </w:rPr>
        <w:t>，这些</w:t>
      </w:r>
      <w:r w:rsidR="009A06BD" w:rsidRPr="00AD4E08">
        <w:rPr>
          <w:rFonts w:ascii="SimSun" w:hAnsi="SimSun" w:cs="SimSun" w:hint="eastAsia"/>
          <w:color w:val="000000" w:themeColor="text1"/>
          <w:szCs w:val="24"/>
          <w:shd w:val="clear" w:color="auto" w:fill="FFFFFF"/>
          <w:lang w:eastAsia="zh-CN"/>
        </w:rPr>
        <w:t>原住民社区</w:t>
      </w:r>
      <w:r w:rsidR="00AD4E08" w:rsidRPr="00AD4E08">
        <w:rPr>
          <w:rFonts w:ascii="SimSun" w:hAnsi="SimSun" w:cs="SimSun" w:hint="eastAsia"/>
          <w:color w:val="000000" w:themeColor="text1"/>
          <w:szCs w:val="24"/>
          <w:shd w:val="clear" w:color="auto" w:fill="FFFFFF"/>
          <w:lang w:eastAsia="zh-CN"/>
        </w:rPr>
        <w:t>的</w:t>
      </w:r>
      <w:r w:rsidR="009A06BD" w:rsidRPr="00AD4E08">
        <w:rPr>
          <w:rFonts w:ascii="SimSun" w:hAnsi="SimSun" w:cs="SimSun" w:hint="eastAsia"/>
          <w:color w:val="000000" w:themeColor="text1"/>
          <w:szCs w:val="24"/>
          <w:shd w:val="clear" w:color="auto" w:fill="FFFFFF"/>
          <w:lang w:eastAsia="zh-CN"/>
        </w:rPr>
        <w:t>服务</w:t>
      </w:r>
      <w:r w:rsidR="003D3F74" w:rsidRPr="00AD4E08">
        <w:rPr>
          <w:rFonts w:ascii="SimSun" w:hAnsi="SimSun" w:cs="SimSun" w:hint="eastAsia"/>
          <w:color w:val="000000" w:themeColor="text1"/>
          <w:szCs w:val="24"/>
          <w:shd w:val="clear" w:color="auto" w:fill="FFFFFF"/>
          <w:lang w:eastAsia="zh-CN"/>
        </w:rPr>
        <w:t>仍然</w:t>
      </w:r>
      <w:r w:rsidR="009A06BD" w:rsidRPr="00AD4E08">
        <w:rPr>
          <w:rFonts w:ascii="SimSun" w:hAnsi="SimSun" w:cs="SimSun" w:hint="eastAsia"/>
          <w:color w:val="000000" w:themeColor="text1"/>
          <w:szCs w:val="24"/>
          <w:shd w:val="clear" w:color="auto" w:fill="FFFFFF"/>
          <w:lang w:eastAsia="zh-CN"/>
        </w:rPr>
        <w:t>不足，是</w:t>
      </w:r>
      <w:r w:rsidR="001B4768">
        <w:rPr>
          <w:rFonts w:ascii="SimSun" w:hAnsi="SimSun" w:cs="SimSun" w:hint="eastAsia"/>
          <w:color w:val="000000" w:themeColor="text1"/>
          <w:szCs w:val="24"/>
          <w:shd w:val="clear" w:color="auto" w:fill="FFFFFF"/>
          <w:lang w:eastAsia="zh-CN"/>
        </w:rPr>
        <w:t>最不可能</w:t>
      </w:r>
      <w:r w:rsidR="00AD4E08">
        <w:rPr>
          <w:rFonts w:ascii="SimSun" w:hAnsi="SimSun" w:cs="SimSun" w:hint="eastAsia"/>
          <w:color w:val="000000" w:themeColor="text1"/>
          <w:szCs w:val="24"/>
          <w:shd w:val="clear" w:color="auto" w:fill="FFFFFF"/>
          <w:lang w:eastAsia="zh-CN"/>
        </w:rPr>
        <w:t>连接</w:t>
      </w:r>
      <w:r w:rsidR="00AD4E08" w:rsidRPr="00AD4E08">
        <w:rPr>
          <w:rFonts w:ascii="SimSun" w:hAnsi="SimSun" w:cs="SimSun" w:hint="eastAsia"/>
          <w:color w:val="000000" w:themeColor="text1"/>
          <w:szCs w:val="24"/>
          <w:shd w:val="clear" w:color="auto" w:fill="FFFFFF"/>
          <w:lang w:eastAsia="zh-CN"/>
        </w:rPr>
        <w:t>到</w:t>
      </w:r>
      <w:r w:rsidR="009A06BD" w:rsidRPr="00AD4E08">
        <w:rPr>
          <w:rFonts w:ascii="SimSun" w:hAnsi="SimSun" w:cs="SimSun" w:hint="eastAsia"/>
          <w:color w:val="000000" w:themeColor="text1"/>
          <w:szCs w:val="24"/>
          <w:shd w:val="clear" w:color="auto" w:fill="FFFFFF"/>
          <w:lang w:eastAsia="zh-CN"/>
        </w:rPr>
        <w:t>互联网</w:t>
      </w:r>
      <w:r w:rsidR="0041464F" w:rsidRPr="00AD4E08">
        <w:rPr>
          <w:rFonts w:ascii="SimSun" w:hAnsi="SimSun" w:cs="SimSun" w:hint="eastAsia"/>
          <w:color w:val="000000" w:themeColor="text1"/>
          <w:szCs w:val="24"/>
          <w:shd w:val="clear" w:color="auto" w:fill="FFFFFF"/>
          <w:lang w:eastAsia="zh-CN"/>
        </w:rPr>
        <w:t>的</w:t>
      </w:r>
      <w:r w:rsidR="009A06BD" w:rsidRPr="00AD4E08">
        <w:rPr>
          <w:rFonts w:ascii="SimSun" w:hAnsi="SimSun" w:cs="SimSun" w:hint="eastAsia"/>
          <w:color w:val="000000" w:themeColor="text1"/>
          <w:szCs w:val="24"/>
          <w:shd w:val="clear" w:color="auto" w:fill="FFFFFF"/>
          <w:lang w:eastAsia="zh-CN"/>
        </w:rPr>
        <w:t>社区之一。</w:t>
      </w:r>
    </w:p>
    <w:p w14:paraId="52D202B4" w14:textId="33056823" w:rsidR="00DC1B20" w:rsidRPr="00DC1B20" w:rsidRDefault="009A06BD" w:rsidP="00DC1B20">
      <w:pPr>
        <w:numPr>
          <w:ilvl w:val="0"/>
          <w:numId w:val="4"/>
        </w:numPr>
        <w:tabs>
          <w:tab w:val="clear" w:pos="567"/>
          <w:tab w:val="clear" w:pos="1134"/>
          <w:tab w:val="clear" w:pos="1701"/>
          <w:tab w:val="clear" w:pos="2268"/>
          <w:tab w:val="clear" w:pos="2835"/>
        </w:tabs>
        <w:spacing w:after="120"/>
        <w:ind w:left="993" w:hanging="284"/>
        <w:textAlignment w:val="auto"/>
        <w:rPr>
          <w:rFonts w:asciiTheme="minorHAnsi" w:eastAsia="Times New Roman" w:hAnsiTheme="minorHAnsi" w:cstheme="minorHAnsi"/>
          <w:color w:val="000000" w:themeColor="text1"/>
          <w:szCs w:val="24"/>
          <w:lang w:eastAsia="zh-CN"/>
        </w:rPr>
      </w:pPr>
      <w:r w:rsidRPr="00DC1B20">
        <w:rPr>
          <w:rFonts w:asciiTheme="minorHAnsi" w:eastAsia="Times New Roman" w:hAnsiTheme="minorHAnsi" w:cstheme="minorHAnsi"/>
          <w:color w:val="000000" w:themeColor="text1"/>
          <w:szCs w:val="24"/>
          <w:shd w:val="clear" w:color="auto" w:fill="FFFFFF"/>
          <w:lang w:eastAsia="zh-CN"/>
        </w:rPr>
        <w:t>ITU-D</w:t>
      </w:r>
      <w:r>
        <w:rPr>
          <w:rFonts w:ascii="SimSun" w:hAnsi="SimSun" w:cs="SimSun" w:hint="eastAsia"/>
          <w:color w:val="000000" w:themeColor="text1"/>
          <w:szCs w:val="24"/>
          <w:shd w:val="clear" w:color="auto" w:fill="FFFFFF"/>
          <w:lang w:eastAsia="zh-CN"/>
        </w:rPr>
        <w:t>报告</w:t>
      </w:r>
      <w:r w:rsidRPr="009A06BD">
        <w:rPr>
          <w:rFonts w:ascii="STKaiti" w:eastAsia="STKaiti" w:hAnsi="STKaiti" w:cs="SimSun" w:hint="eastAsia"/>
          <w:color w:val="000000" w:themeColor="text1"/>
          <w:szCs w:val="24"/>
          <w:shd w:val="clear" w:color="auto" w:fill="FFFFFF"/>
          <w:lang w:eastAsia="zh-CN"/>
        </w:rPr>
        <w:t>《数字世界中的老龄化》</w:t>
      </w:r>
      <w:r>
        <w:rPr>
          <w:rFonts w:ascii="SimSun" w:hAnsi="SimSun" w:cs="SimSun" w:hint="eastAsia"/>
          <w:color w:val="000000" w:themeColor="text1"/>
          <w:szCs w:val="24"/>
          <w:shd w:val="clear" w:color="auto" w:fill="FFFFFF"/>
          <w:lang w:eastAsia="zh-CN"/>
        </w:rPr>
        <w:t>强调，到</w:t>
      </w:r>
      <w:r w:rsidRPr="00DC1B20">
        <w:rPr>
          <w:rFonts w:asciiTheme="minorHAnsi" w:eastAsia="Times New Roman" w:hAnsiTheme="minorHAnsi" w:cstheme="minorHAnsi"/>
          <w:color w:val="000000" w:themeColor="text1"/>
          <w:szCs w:val="24"/>
          <w:shd w:val="clear" w:color="auto" w:fill="FFFFFF"/>
          <w:lang w:eastAsia="zh-CN"/>
        </w:rPr>
        <w:t>2050</w:t>
      </w:r>
      <w:r>
        <w:rPr>
          <w:rFonts w:ascii="SimSun" w:hAnsi="SimSun" w:cs="SimSun" w:hint="eastAsia"/>
          <w:color w:val="000000" w:themeColor="text1"/>
          <w:szCs w:val="24"/>
          <w:shd w:val="clear" w:color="auto" w:fill="FFFFFF"/>
          <w:lang w:eastAsia="zh-CN"/>
        </w:rPr>
        <w:t>年，全球</w:t>
      </w:r>
      <w:r w:rsidR="00F5623C">
        <w:rPr>
          <w:rFonts w:ascii="SimSun" w:hAnsi="SimSun" w:cs="SimSun" w:hint="eastAsia"/>
          <w:color w:val="000000" w:themeColor="text1"/>
          <w:szCs w:val="24"/>
          <w:shd w:val="clear" w:color="auto" w:fill="FFFFFF"/>
          <w:lang w:eastAsia="zh-CN"/>
        </w:rPr>
        <w:t>每</w:t>
      </w:r>
      <w:r w:rsidRPr="00DC1B20">
        <w:rPr>
          <w:rFonts w:asciiTheme="minorHAnsi" w:eastAsia="Times New Roman" w:hAnsiTheme="minorHAnsi" w:cstheme="minorHAnsi"/>
          <w:color w:val="000000" w:themeColor="text1"/>
          <w:szCs w:val="24"/>
          <w:shd w:val="clear" w:color="auto" w:fill="FFFFFF"/>
          <w:lang w:eastAsia="zh-CN"/>
        </w:rPr>
        <w:t>6</w:t>
      </w:r>
      <w:r>
        <w:rPr>
          <w:rFonts w:ascii="SimSun" w:hAnsi="SimSun" w:cs="SimSun" w:hint="eastAsia"/>
          <w:color w:val="000000" w:themeColor="text1"/>
          <w:szCs w:val="24"/>
          <w:shd w:val="clear" w:color="auto" w:fill="FFFFFF"/>
          <w:lang w:eastAsia="zh-CN"/>
        </w:rPr>
        <w:t>人中</w:t>
      </w:r>
      <w:r w:rsidR="00F5623C">
        <w:rPr>
          <w:rFonts w:ascii="SimSun" w:hAnsi="SimSun" w:cs="SimSun" w:hint="eastAsia"/>
          <w:color w:val="000000" w:themeColor="text1"/>
          <w:szCs w:val="24"/>
          <w:shd w:val="clear" w:color="auto" w:fill="FFFFFF"/>
          <w:lang w:eastAsia="zh-CN"/>
        </w:rPr>
        <w:t>就有</w:t>
      </w:r>
      <w:r w:rsidR="00F5623C" w:rsidRPr="00DC1B20">
        <w:rPr>
          <w:rFonts w:asciiTheme="minorHAnsi" w:eastAsia="Times New Roman" w:hAnsiTheme="minorHAnsi" w:cstheme="minorHAnsi"/>
          <w:color w:val="000000" w:themeColor="text1"/>
          <w:szCs w:val="24"/>
          <w:shd w:val="clear" w:color="auto" w:fill="FFFFFF"/>
          <w:lang w:eastAsia="zh-CN"/>
        </w:rPr>
        <w:t>1</w:t>
      </w:r>
      <w:r w:rsidR="00F5623C">
        <w:rPr>
          <w:rFonts w:ascii="SimSun" w:hAnsi="SimSun" w:cs="SimSun" w:hint="eastAsia"/>
          <w:color w:val="000000" w:themeColor="text1"/>
          <w:szCs w:val="24"/>
          <w:shd w:val="clear" w:color="auto" w:fill="FFFFFF"/>
          <w:lang w:eastAsia="zh-CN"/>
        </w:rPr>
        <w:t>人超过</w:t>
      </w:r>
      <w:r w:rsidR="00F5623C" w:rsidRPr="00DC1B20">
        <w:rPr>
          <w:rFonts w:asciiTheme="minorHAnsi" w:eastAsia="Times New Roman" w:hAnsiTheme="minorHAnsi" w:cstheme="minorHAnsi"/>
          <w:color w:val="000000" w:themeColor="text1"/>
          <w:szCs w:val="24"/>
          <w:shd w:val="clear" w:color="auto" w:fill="FFFFFF"/>
          <w:lang w:eastAsia="zh-CN"/>
        </w:rPr>
        <w:t>65</w:t>
      </w:r>
      <w:r w:rsidR="00F5623C">
        <w:rPr>
          <w:rFonts w:ascii="SimSun" w:hAnsi="SimSun" w:cs="SimSun" w:hint="eastAsia"/>
          <w:color w:val="000000" w:themeColor="text1"/>
          <w:szCs w:val="24"/>
          <w:shd w:val="clear" w:color="auto" w:fill="FFFFFF"/>
          <w:lang w:eastAsia="zh-CN"/>
        </w:rPr>
        <w:t>岁，</w:t>
      </w:r>
      <w:r w:rsidR="0041464F">
        <w:rPr>
          <w:rFonts w:ascii="SimSun" w:hAnsi="SimSun" w:cs="SimSun" w:hint="eastAsia"/>
          <w:color w:val="000000" w:themeColor="text1"/>
          <w:szCs w:val="24"/>
          <w:shd w:val="clear" w:color="auto" w:fill="FFFFFF"/>
          <w:lang w:eastAsia="zh-CN"/>
        </w:rPr>
        <w:t>突出了</w:t>
      </w:r>
      <w:r w:rsidR="00F5623C">
        <w:rPr>
          <w:rFonts w:ascii="SimSun" w:hAnsi="SimSun" w:cs="SimSun" w:hint="eastAsia"/>
          <w:color w:val="000000" w:themeColor="text1"/>
          <w:szCs w:val="24"/>
          <w:shd w:val="clear" w:color="auto" w:fill="FFFFFF"/>
          <w:lang w:eastAsia="zh-CN"/>
        </w:rPr>
        <w:t>让老年人口享受</w:t>
      </w:r>
      <w:r w:rsidR="0041464F">
        <w:rPr>
          <w:rFonts w:ascii="SimSun" w:hAnsi="SimSun" w:cs="SimSun" w:hint="eastAsia"/>
          <w:color w:val="000000" w:themeColor="text1"/>
          <w:szCs w:val="24"/>
          <w:shd w:val="clear" w:color="auto" w:fill="FFFFFF"/>
          <w:lang w:eastAsia="zh-CN"/>
        </w:rPr>
        <w:t>到</w:t>
      </w:r>
      <w:r w:rsidR="00F5623C">
        <w:rPr>
          <w:rFonts w:ascii="SimSun" w:hAnsi="SimSun" w:cs="SimSun" w:hint="eastAsia"/>
          <w:color w:val="000000" w:themeColor="text1"/>
          <w:szCs w:val="24"/>
          <w:shd w:val="clear" w:color="auto" w:fill="FFFFFF"/>
          <w:lang w:eastAsia="zh-CN"/>
        </w:rPr>
        <w:t>数字机遇</w:t>
      </w:r>
      <w:r w:rsidR="0041464F">
        <w:rPr>
          <w:rFonts w:ascii="SimSun" w:hAnsi="SimSun" w:cs="SimSun" w:hint="eastAsia"/>
          <w:color w:val="000000" w:themeColor="text1"/>
          <w:szCs w:val="24"/>
          <w:shd w:val="clear" w:color="auto" w:fill="FFFFFF"/>
          <w:lang w:eastAsia="zh-CN"/>
        </w:rPr>
        <w:t>带来</w:t>
      </w:r>
      <w:r w:rsidR="00F5623C">
        <w:rPr>
          <w:rFonts w:ascii="SimSun" w:hAnsi="SimSun" w:cs="SimSun" w:hint="eastAsia"/>
          <w:color w:val="000000" w:themeColor="text1"/>
          <w:szCs w:val="24"/>
          <w:shd w:val="clear" w:color="auto" w:fill="FFFFFF"/>
          <w:lang w:eastAsia="zh-CN"/>
        </w:rPr>
        <w:t>的好处越来越重要。</w:t>
      </w:r>
    </w:p>
    <w:p w14:paraId="5DBE97DE" w14:textId="7A4486B4" w:rsidR="00DC1B20" w:rsidRPr="00A22A39" w:rsidRDefault="008C13E4" w:rsidP="00DC1B20">
      <w:pPr>
        <w:numPr>
          <w:ilvl w:val="0"/>
          <w:numId w:val="4"/>
        </w:numPr>
        <w:tabs>
          <w:tab w:val="clear" w:pos="567"/>
          <w:tab w:val="clear" w:pos="1134"/>
          <w:tab w:val="clear" w:pos="1701"/>
          <w:tab w:val="clear" w:pos="2268"/>
          <w:tab w:val="clear" w:pos="2835"/>
        </w:tabs>
        <w:spacing w:after="120"/>
        <w:ind w:left="993" w:hanging="284"/>
        <w:textAlignment w:val="auto"/>
        <w:rPr>
          <w:rFonts w:ascii="SimSun" w:hAnsi="SimSun" w:cs="SimSun"/>
          <w:color w:val="000000" w:themeColor="text1"/>
          <w:szCs w:val="24"/>
          <w:shd w:val="clear" w:color="auto" w:fill="FFFFFF"/>
          <w:lang w:eastAsia="zh-CN"/>
        </w:rPr>
      </w:pPr>
      <w:r w:rsidRPr="008C13E4">
        <w:rPr>
          <w:rFonts w:ascii="SimSun" w:hAnsi="SimSun" w:cs="SimSun" w:hint="eastAsia"/>
          <w:color w:val="000000" w:themeColor="text1"/>
          <w:szCs w:val="24"/>
          <w:shd w:val="clear" w:color="auto" w:fill="FFFFFF"/>
          <w:lang w:eastAsia="zh-CN"/>
        </w:rPr>
        <w:t>最后同样重要的是</w:t>
      </w:r>
      <w:r w:rsidR="00F5623C">
        <w:rPr>
          <w:rFonts w:ascii="SimSun" w:hAnsi="SimSun" w:cs="SimSun" w:hint="eastAsia"/>
          <w:color w:val="000000" w:themeColor="text1"/>
          <w:szCs w:val="24"/>
          <w:shd w:val="clear" w:color="auto" w:fill="FFFFFF"/>
          <w:lang w:eastAsia="zh-CN"/>
        </w:rPr>
        <w:t>，根据</w:t>
      </w:r>
      <w:r w:rsidR="00F36C17" w:rsidRPr="00DC1B20">
        <w:rPr>
          <w:rFonts w:asciiTheme="minorHAnsi" w:eastAsia="Times New Roman" w:hAnsiTheme="minorHAnsi" w:cstheme="minorHAnsi"/>
          <w:color w:val="000000" w:themeColor="text1"/>
          <w:szCs w:val="24"/>
          <w:shd w:val="clear" w:color="auto" w:fill="FFFFFF"/>
          <w:lang w:eastAsia="zh-CN"/>
        </w:rPr>
        <w:t>2021</w:t>
      </w:r>
      <w:r w:rsidR="00F36C17">
        <w:rPr>
          <w:rFonts w:ascii="SimSun" w:hAnsi="SimSun" w:cs="SimSun" w:hint="eastAsia"/>
          <w:color w:val="000000" w:themeColor="text1"/>
          <w:szCs w:val="24"/>
          <w:shd w:val="clear" w:color="auto" w:fill="FFFFFF"/>
          <w:lang w:eastAsia="zh-CN"/>
        </w:rPr>
        <w:t>年《</w:t>
      </w:r>
      <w:r w:rsidR="00F36C17" w:rsidRPr="00DC1B20">
        <w:rPr>
          <w:rFonts w:asciiTheme="minorHAnsi" w:eastAsia="Times New Roman" w:hAnsiTheme="minorHAnsi" w:cstheme="minorHAnsi"/>
          <w:color w:val="000000" w:themeColor="text1"/>
          <w:szCs w:val="24"/>
          <w:shd w:val="clear" w:color="auto" w:fill="FFFFFF"/>
          <w:lang w:eastAsia="zh-CN"/>
        </w:rPr>
        <w:t>GSMA</w:t>
      </w:r>
      <w:r w:rsidR="00F36C17" w:rsidRPr="00F36C17">
        <w:rPr>
          <w:rFonts w:ascii="SimSun" w:hAnsi="SimSun" w:cs="SimSun" w:hint="eastAsia"/>
          <w:color w:val="000000" w:themeColor="text1"/>
          <w:szCs w:val="24"/>
          <w:shd w:val="clear" w:color="auto" w:fill="FFFFFF"/>
          <w:lang w:eastAsia="zh-CN"/>
        </w:rPr>
        <w:t>移动赋能缩小</w:t>
      </w:r>
      <w:r w:rsidR="00F36C17">
        <w:rPr>
          <w:rFonts w:ascii="SimSun" w:hAnsi="SimSun" w:cs="SimSun" w:hint="eastAsia"/>
          <w:color w:val="000000" w:themeColor="text1"/>
          <w:szCs w:val="24"/>
          <w:shd w:val="clear" w:color="auto" w:fill="FFFFFF"/>
          <w:lang w:eastAsia="zh-CN"/>
        </w:rPr>
        <w:t>残疾</w:t>
      </w:r>
      <w:r w:rsidR="00F36C17" w:rsidRPr="00F36C17">
        <w:rPr>
          <w:rFonts w:ascii="SimSun" w:hAnsi="SimSun" w:cs="SimSun" w:hint="eastAsia"/>
          <w:color w:val="000000" w:themeColor="text1"/>
          <w:szCs w:val="24"/>
          <w:shd w:val="clear" w:color="auto" w:fill="FFFFFF"/>
          <w:lang w:eastAsia="zh-CN"/>
        </w:rPr>
        <w:t>差距</w:t>
      </w:r>
      <w:r w:rsidR="00F36C17">
        <w:rPr>
          <w:rFonts w:ascii="SimSun" w:hAnsi="SimSun" w:cs="SimSun" w:hint="eastAsia"/>
          <w:color w:val="000000" w:themeColor="text1"/>
          <w:szCs w:val="24"/>
          <w:shd w:val="clear" w:color="auto" w:fill="FFFFFF"/>
          <w:lang w:eastAsia="zh-CN"/>
        </w:rPr>
        <w:t>》报告，全球约</w:t>
      </w:r>
      <w:r w:rsidR="00F36C17" w:rsidRPr="00A22A39">
        <w:rPr>
          <w:rFonts w:asciiTheme="minorHAnsi" w:eastAsia="Times New Roman" w:hAnsiTheme="minorHAnsi" w:cstheme="minorHAnsi"/>
          <w:color w:val="000000" w:themeColor="text1"/>
          <w:szCs w:val="24"/>
          <w:shd w:val="clear" w:color="auto" w:fill="FFFFFF"/>
          <w:lang w:eastAsia="zh-CN"/>
        </w:rPr>
        <w:t>15%</w:t>
      </w:r>
      <w:r w:rsidR="00F36C17" w:rsidRPr="00A22A39">
        <w:rPr>
          <w:rFonts w:ascii="SimSun" w:hAnsi="SimSun" w:cs="SimSun" w:hint="eastAsia"/>
          <w:color w:val="000000" w:themeColor="text1"/>
          <w:szCs w:val="24"/>
          <w:shd w:val="clear" w:color="auto" w:fill="FFFFFF"/>
          <w:lang w:eastAsia="zh-CN"/>
        </w:rPr>
        <w:t>的人口有某种形式的残疾，但残疾人的移动互联网使用率</w:t>
      </w:r>
      <w:r w:rsidR="00281114" w:rsidRPr="00A22A39">
        <w:rPr>
          <w:rFonts w:ascii="SimSun" w:hAnsi="SimSun" w:cs="SimSun" w:hint="eastAsia"/>
          <w:color w:val="000000" w:themeColor="text1"/>
          <w:szCs w:val="24"/>
          <w:shd w:val="clear" w:color="auto" w:fill="FFFFFF"/>
          <w:lang w:eastAsia="zh-CN"/>
        </w:rPr>
        <w:t>却不成比例地偏低</w:t>
      </w:r>
      <w:r w:rsidR="00F36C17" w:rsidRPr="00A22A39">
        <w:rPr>
          <w:rFonts w:ascii="SimSun" w:hAnsi="SimSun" w:cs="SimSun" w:hint="eastAsia"/>
          <w:color w:val="000000" w:themeColor="text1"/>
          <w:szCs w:val="24"/>
          <w:shd w:val="clear" w:color="auto" w:fill="FFFFFF"/>
          <w:lang w:eastAsia="zh-CN"/>
        </w:rPr>
        <w:t>。</w:t>
      </w:r>
    </w:p>
    <w:p w14:paraId="73D50FBD" w14:textId="0760F92A"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rFonts w:asciiTheme="minorHAnsi" w:hAnsiTheme="minorHAnsi" w:cstheme="minorHAnsi"/>
          <w:color w:val="000000" w:themeColor="text1"/>
          <w:szCs w:val="24"/>
          <w:lang w:eastAsia="zh-CN"/>
        </w:rPr>
        <w:tab/>
      </w:r>
      <w:r w:rsidR="00CF6B87">
        <w:rPr>
          <w:rFonts w:hint="eastAsia"/>
          <w:lang w:eastAsia="zh-CN"/>
        </w:rPr>
        <w:t>主席先生，我们</w:t>
      </w:r>
      <w:r w:rsidR="00C6714F">
        <w:rPr>
          <w:rFonts w:hint="eastAsia"/>
          <w:lang w:eastAsia="zh-CN"/>
        </w:rPr>
        <w:t>无法</w:t>
      </w:r>
      <w:r w:rsidR="00CF6B87">
        <w:rPr>
          <w:rFonts w:asciiTheme="minorHAnsi" w:hAnsiTheme="minorHAnsi" w:cstheme="minorHAnsi" w:hint="eastAsia"/>
          <w:szCs w:val="24"/>
          <w:lang w:eastAsia="zh-CN"/>
        </w:rPr>
        <w:t>通过</w:t>
      </w:r>
      <w:r w:rsidR="00CF6B87" w:rsidRPr="00CF6B87">
        <w:rPr>
          <w:rFonts w:asciiTheme="minorHAnsi" w:hAnsiTheme="minorHAnsi" w:cstheme="minorHAnsi" w:hint="eastAsia"/>
          <w:szCs w:val="24"/>
          <w:lang w:eastAsia="zh-CN"/>
        </w:rPr>
        <w:t>谈判</w:t>
      </w:r>
      <w:r w:rsidR="00C6714F">
        <w:rPr>
          <w:rFonts w:asciiTheme="minorHAnsi" w:hAnsiTheme="minorHAnsi" w:cstheme="minorHAnsi" w:hint="eastAsia"/>
          <w:szCs w:val="24"/>
          <w:lang w:eastAsia="zh-CN"/>
        </w:rPr>
        <w:t>回避</w:t>
      </w:r>
      <w:r w:rsidR="00CF6B87">
        <w:rPr>
          <w:rFonts w:asciiTheme="minorHAnsi" w:hAnsiTheme="minorHAnsi" w:cstheme="minorHAnsi" w:hint="eastAsia"/>
          <w:szCs w:val="24"/>
          <w:lang w:eastAsia="zh-CN"/>
        </w:rPr>
        <w:t>现实，我们认为本届全权代表大会</w:t>
      </w:r>
      <w:r w:rsidR="00F42B3C">
        <w:rPr>
          <w:rFonts w:asciiTheme="minorHAnsi" w:hAnsiTheme="minorHAnsi" w:cstheme="minorHAnsi" w:hint="eastAsia"/>
          <w:szCs w:val="24"/>
          <w:lang w:eastAsia="zh-CN"/>
        </w:rPr>
        <w:t>仅</w:t>
      </w:r>
      <w:r w:rsidR="00CF6B87">
        <w:rPr>
          <w:rFonts w:asciiTheme="minorHAnsi" w:hAnsiTheme="minorHAnsi" w:cstheme="minorHAnsi" w:hint="eastAsia"/>
          <w:szCs w:val="24"/>
          <w:lang w:eastAsia="zh-CN"/>
        </w:rPr>
        <w:t>基于</w:t>
      </w:r>
      <w:r w:rsidR="00C6714F">
        <w:rPr>
          <w:rFonts w:asciiTheme="minorHAnsi" w:hAnsiTheme="minorHAnsi" w:cstheme="minorHAnsi" w:hint="eastAsia"/>
          <w:szCs w:val="24"/>
          <w:lang w:eastAsia="zh-CN"/>
        </w:rPr>
        <w:t>少数</w:t>
      </w:r>
      <w:r w:rsidR="00CF6B87">
        <w:rPr>
          <w:rFonts w:asciiTheme="minorHAnsi" w:hAnsiTheme="minorHAnsi" w:cstheme="minorHAnsi" w:hint="eastAsia"/>
          <w:szCs w:val="24"/>
          <w:lang w:eastAsia="zh-CN"/>
        </w:rPr>
        <w:t>成员国毫无</w:t>
      </w:r>
      <w:r w:rsidR="00F42B3C">
        <w:rPr>
          <w:rFonts w:asciiTheme="minorHAnsi" w:hAnsiTheme="minorHAnsi" w:cstheme="minorHAnsi" w:hint="eastAsia"/>
          <w:szCs w:val="24"/>
          <w:lang w:eastAsia="zh-CN"/>
        </w:rPr>
        <w:t>根据、</w:t>
      </w:r>
      <w:r w:rsidR="00F42B3C" w:rsidRPr="00F42B3C">
        <w:rPr>
          <w:rFonts w:asciiTheme="minorHAnsi" w:hAnsiTheme="minorHAnsi" w:cstheme="minorHAnsi" w:hint="eastAsia"/>
          <w:szCs w:val="24"/>
          <w:lang w:eastAsia="zh-CN"/>
        </w:rPr>
        <w:t>未经证实的</w:t>
      </w:r>
      <w:r w:rsidR="00F42B3C">
        <w:rPr>
          <w:rFonts w:asciiTheme="minorHAnsi" w:hAnsiTheme="minorHAnsi" w:cstheme="minorHAnsi" w:hint="eastAsia"/>
          <w:szCs w:val="24"/>
          <w:lang w:eastAsia="zh-CN"/>
        </w:rPr>
        <w:t>关切而未能在第</w:t>
      </w:r>
      <w:r w:rsidR="00F42B3C" w:rsidRPr="00DC1B20">
        <w:rPr>
          <w:rFonts w:asciiTheme="minorHAnsi" w:hAnsiTheme="minorHAnsi" w:cstheme="minorHAnsi"/>
          <w:szCs w:val="24"/>
          <w:lang w:eastAsia="zh-CN"/>
        </w:rPr>
        <w:t>139</w:t>
      </w:r>
      <w:r w:rsidR="00F42B3C">
        <w:rPr>
          <w:rFonts w:asciiTheme="minorHAnsi" w:hAnsiTheme="minorHAnsi" w:cstheme="minorHAnsi" w:hint="eastAsia"/>
          <w:szCs w:val="24"/>
          <w:lang w:eastAsia="zh-CN"/>
        </w:rPr>
        <w:t>号决议中</w:t>
      </w:r>
      <w:r w:rsidR="00C6714F">
        <w:rPr>
          <w:rFonts w:asciiTheme="minorHAnsi" w:hAnsiTheme="minorHAnsi" w:cstheme="minorHAnsi" w:hint="eastAsia"/>
          <w:szCs w:val="24"/>
          <w:lang w:eastAsia="zh-CN"/>
        </w:rPr>
        <w:t>纳入极为</w:t>
      </w:r>
      <w:r w:rsidR="00F42B3C">
        <w:rPr>
          <w:rFonts w:asciiTheme="minorHAnsi" w:hAnsiTheme="minorHAnsi" w:cstheme="minorHAnsi" w:hint="eastAsia"/>
          <w:szCs w:val="24"/>
          <w:lang w:eastAsia="zh-CN"/>
        </w:rPr>
        <w:t>重要的</w:t>
      </w:r>
      <w:r w:rsidR="00C6714F">
        <w:rPr>
          <w:rFonts w:asciiTheme="minorHAnsi" w:hAnsiTheme="minorHAnsi" w:cstheme="minorHAnsi" w:hint="eastAsia"/>
          <w:szCs w:val="24"/>
          <w:lang w:eastAsia="zh-CN"/>
        </w:rPr>
        <w:t>措辞</w:t>
      </w:r>
      <w:r w:rsidR="00F42B3C">
        <w:rPr>
          <w:rFonts w:asciiTheme="minorHAnsi" w:hAnsiTheme="minorHAnsi" w:cstheme="minorHAnsi" w:hint="eastAsia"/>
          <w:szCs w:val="24"/>
          <w:lang w:eastAsia="zh-CN"/>
        </w:rPr>
        <w:t>是</w:t>
      </w:r>
      <w:r w:rsidR="00F42B3C" w:rsidRPr="00F42B3C">
        <w:rPr>
          <w:rFonts w:asciiTheme="minorHAnsi" w:hAnsiTheme="minorHAnsi" w:cstheme="minorHAnsi" w:hint="eastAsia"/>
          <w:szCs w:val="24"/>
          <w:lang w:eastAsia="zh-CN"/>
        </w:rPr>
        <w:t>不合</w:t>
      </w:r>
      <w:r w:rsidR="00C6714F">
        <w:rPr>
          <w:rFonts w:asciiTheme="minorHAnsi" w:hAnsiTheme="minorHAnsi" w:cstheme="minorHAnsi" w:hint="eastAsia"/>
          <w:szCs w:val="24"/>
          <w:lang w:eastAsia="zh-CN"/>
        </w:rPr>
        <w:t>情理</w:t>
      </w:r>
      <w:r w:rsidR="00F42B3C" w:rsidRPr="00F42B3C">
        <w:rPr>
          <w:rFonts w:asciiTheme="minorHAnsi" w:hAnsiTheme="minorHAnsi" w:cstheme="minorHAnsi" w:hint="eastAsia"/>
          <w:szCs w:val="24"/>
          <w:lang w:eastAsia="zh-CN"/>
        </w:rPr>
        <w:t>的</w:t>
      </w:r>
      <w:r w:rsidR="00F42B3C">
        <w:rPr>
          <w:rFonts w:asciiTheme="minorHAnsi" w:hAnsiTheme="minorHAnsi" w:cstheme="minorHAnsi" w:hint="eastAsia"/>
          <w:szCs w:val="24"/>
          <w:lang w:eastAsia="zh-CN"/>
        </w:rPr>
        <w:t>。</w:t>
      </w:r>
    </w:p>
    <w:p w14:paraId="4FC9BBAC" w14:textId="5F5E930D"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color w:val="000000" w:themeColor="text1"/>
          <w:szCs w:val="24"/>
          <w:lang w:eastAsia="zh-CN"/>
        </w:rPr>
      </w:pPr>
      <w:r w:rsidRPr="00DC1B20">
        <w:rPr>
          <w:rFonts w:asciiTheme="minorHAnsi" w:hAnsiTheme="minorHAnsi" w:cstheme="minorHAnsi"/>
          <w:szCs w:val="24"/>
          <w:lang w:eastAsia="zh-CN"/>
        </w:rPr>
        <w:tab/>
      </w:r>
      <w:r w:rsidR="00F42B3C" w:rsidRPr="00C6714F">
        <w:rPr>
          <w:rFonts w:asciiTheme="minorHAnsi" w:hAnsiTheme="minorHAnsi" w:cstheme="minorHAnsi" w:hint="eastAsia"/>
          <w:color w:val="000000" w:themeColor="text1"/>
          <w:szCs w:val="24"/>
          <w:lang w:eastAsia="zh-CN"/>
        </w:rPr>
        <w:t>虽然</w:t>
      </w:r>
      <w:r w:rsidR="00056141">
        <w:rPr>
          <w:rFonts w:asciiTheme="minorHAnsi" w:hAnsiTheme="minorHAnsi" w:cstheme="minorHAnsi" w:hint="eastAsia"/>
          <w:color w:val="000000" w:themeColor="text1"/>
          <w:szCs w:val="24"/>
          <w:lang w:eastAsia="zh-CN"/>
        </w:rPr>
        <w:t>结果</w:t>
      </w:r>
      <w:r w:rsidR="00F42B3C" w:rsidRPr="00C6714F">
        <w:rPr>
          <w:rFonts w:asciiTheme="minorHAnsi" w:hAnsiTheme="minorHAnsi" w:cstheme="minorHAnsi" w:hint="eastAsia"/>
          <w:color w:val="000000" w:themeColor="text1"/>
          <w:szCs w:val="24"/>
          <w:lang w:eastAsia="zh-CN"/>
        </w:rPr>
        <w:t>令人失望，但美国</w:t>
      </w:r>
      <w:r w:rsidR="00B8329B">
        <w:rPr>
          <w:rFonts w:asciiTheme="minorHAnsi" w:hAnsiTheme="minorHAnsi" w:cstheme="minorHAnsi" w:hint="eastAsia"/>
          <w:color w:val="000000" w:themeColor="text1"/>
          <w:szCs w:val="24"/>
          <w:lang w:eastAsia="zh-CN"/>
        </w:rPr>
        <w:t>仍</w:t>
      </w:r>
      <w:r w:rsidR="00F42B3C" w:rsidRPr="00C6714F">
        <w:rPr>
          <w:rFonts w:asciiTheme="minorHAnsi" w:hAnsiTheme="minorHAnsi" w:cstheme="minorHAnsi" w:hint="eastAsia"/>
          <w:color w:val="000000" w:themeColor="text1"/>
          <w:szCs w:val="24"/>
          <w:lang w:eastAsia="zh-CN"/>
        </w:rPr>
        <w:t>致力于</w:t>
      </w:r>
      <w:r w:rsidR="00D259A0" w:rsidRPr="00C6714F">
        <w:rPr>
          <w:rFonts w:asciiTheme="minorHAnsi" w:hAnsiTheme="minorHAnsi" w:cstheme="minorHAnsi" w:hint="eastAsia"/>
          <w:color w:val="000000" w:themeColor="text1"/>
          <w:szCs w:val="24"/>
          <w:lang w:eastAsia="zh-CN"/>
        </w:rPr>
        <w:t>推动国际电联将未连接者连接起来</w:t>
      </w:r>
      <w:r w:rsidR="00C6714F" w:rsidRPr="00C6714F">
        <w:rPr>
          <w:rFonts w:asciiTheme="minorHAnsi" w:hAnsiTheme="minorHAnsi" w:cstheme="minorHAnsi" w:hint="eastAsia"/>
          <w:color w:val="000000" w:themeColor="text1"/>
          <w:szCs w:val="24"/>
          <w:lang w:eastAsia="zh-CN"/>
        </w:rPr>
        <w:t>的</w:t>
      </w:r>
      <w:r w:rsidR="00C6714F">
        <w:rPr>
          <w:rFonts w:asciiTheme="minorHAnsi" w:hAnsiTheme="minorHAnsi" w:cstheme="minorHAnsi" w:hint="eastAsia"/>
          <w:color w:val="000000" w:themeColor="text1"/>
          <w:szCs w:val="24"/>
          <w:lang w:eastAsia="zh-CN"/>
        </w:rPr>
        <w:t>努力</w:t>
      </w:r>
      <w:r w:rsidR="00D259A0" w:rsidRPr="00D259A0">
        <w:rPr>
          <w:rFonts w:asciiTheme="minorHAnsi" w:hAnsiTheme="minorHAnsi" w:cstheme="minorHAnsi" w:hint="eastAsia"/>
          <w:color w:val="000000" w:themeColor="text1"/>
          <w:szCs w:val="24"/>
          <w:lang w:eastAsia="zh-CN"/>
        </w:rPr>
        <w:t>，重点关注</w:t>
      </w:r>
      <w:r w:rsidR="00F42B3C">
        <w:rPr>
          <w:rFonts w:asciiTheme="minorHAnsi" w:hAnsiTheme="minorHAnsi" w:cstheme="minorHAnsi" w:hint="eastAsia"/>
          <w:color w:val="000000" w:themeColor="text1"/>
          <w:szCs w:val="24"/>
          <w:lang w:eastAsia="zh-CN"/>
        </w:rPr>
        <w:t>女性</w:t>
      </w:r>
      <w:r w:rsidR="00D259A0" w:rsidRPr="00D259A0">
        <w:rPr>
          <w:rFonts w:asciiTheme="minorHAnsi" w:hAnsiTheme="minorHAnsi" w:cstheme="minorHAnsi" w:hint="eastAsia"/>
          <w:color w:val="000000" w:themeColor="text1"/>
          <w:szCs w:val="24"/>
          <w:lang w:eastAsia="zh-CN"/>
        </w:rPr>
        <w:t>和</w:t>
      </w:r>
      <w:r w:rsidR="00F42B3C">
        <w:rPr>
          <w:rFonts w:asciiTheme="minorHAnsi" w:hAnsiTheme="minorHAnsi" w:cstheme="minorHAnsi" w:hint="eastAsia"/>
          <w:color w:val="000000" w:themeColor="text1"/>
          <w:szCs w:val="24"/>
          <w:lang w:eastAsia="zh-CN"/>
        </w:rPr>
        <w:t>年轻女性、</w:t>
      </w:r>
      <w:r w:rsidR="00D259A0" w:rsidRPr="00D259A0">
        <w:rPr>
          <w:rFonts w:asciiTheme="minorHAnsi" w:hAnsiTheme="minorHAnsi" w:cstheme="minorHAnsi" w:hint="eastAsia"/>
          <w:color w:val="000000" w:themeColor="text1"/>
          <w:szCs w:val="24"/>
          <w:lang w:eastAsia="zh-CN"/>
        </w:rPr>
        <w:t>青年和弱势群体</w:t>
      </w:r>
      <w:r w:rsidR="00F42B3C">
        <w:rPr>
          <w:rFonts w:asciiTheme="minorHAnsi" w:hAnsiTheme="minorHAnsi" w:cstheme="minorHAnsi" w:hint="eastAsia"/>
          <w:color w:val="000000" w:themeColor="text1"/>
          <w:szCs w:val="24"/>
          <w:lang w:eastAsia="zh-CN"/>
        </w:rPr>
        <w:t>、</w:t>
      </w:r>
      <w:r w:rsidR="00D259A0" w:rsidRPr="00D259A0">
        <w:rPr>
          <w:rFonts w:asciiTheme="minorHAnsi" w:hAnsiTheme="minorHAnsi" w:cstheme="minorHAnsi" w:hint="eastAsia"/>
          <w:color w:val="000000" w:themeColor="text1"/>
          <w:szCs w:val="24"/>
          <w:lang w:eastAsia="zh-CN"/>
        </w:rPr>
        <w:t>原住民、老年人、残疾人和具体需求人士</w:t>
      </w:r>
      <w:r w:rsidR="00C6714F">
        <w:rPr>
          <w:rFonts w:asciiTheme="minorHAnsi" w:hAnsiTheme="minorHAnsi" w:cstheme="minorHAnsi" w:hint="eastAsia"/>
          <w:color w:val="000000" w:themeColor="text1"/>
          <w:szCs w:val="24"/>
          <w:lang w:eastAsia="zh-CN"/>
        </w:rPr>
        <w:t>。</w:t>
      </w:r>
    </w:p>
    <w:p w14:paraId="093192A0" w14:textId="45CBEBCC"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F42B3C">
        <w:rPr>
          <w:rFonts w:asciiTheme="minorHAnsi" w:hAnsiTheme="minorHAnsi" w:cstheme="minorHAnsi" w:hint="eastAsia"/>
          <w:color w:val="000000" w:themeColor="text1"/>
          <w:szCs w:val="24"/>
          <w:lang w:eastAsia="zh-CN"/>
        </w:rPr>
        <w:t>我们呼吁所有成员国</w:t>
      </w:r>
      <w:r w:rsidR="00B8329B">
        <w:rPr>
          <w:rFonts w:asciiTheme="minorHAnsi" w:hAnsiTheme="minorHAnsi" w:cstheme="minorHAnsi" w:hint="eastAsia"/>
          <w:color w:val="000000" w:themeColor="text1"/>
          <w:szCs w:val="24"/>
          <w:lang w:eastAsia="zh-CN"/>
        </w:rPr>
        <w:t>与</w:t>
      </w:r>
      <w:r w:rsidR="00F42B3C">
        <w:rPr>
          <w:rFonts w:asciiTheme="minorHAnsi" w:hAnsiTheme="minorHAnsi" w:cstheme="minorHAnsi" w:hint="eastAsia"/>
          <w:color w:val="000000" w:themeColor="text1"/>
          <w:szCs w:val="24"/>
          <w:lang w:eastAsia="zh-CN"/>
        </w:rPr>
        <w:t>我们一起</w:t>
      </w:r>
      <w:r w:rsidR="00E36DA2">
        <w:rPr>
          <w:rFonts w:asciiTheme="minorHAnsi" w:hAnsiTheme="minorHAnsi" w:cstheme="minorHAnsi" w:hint="eastAsia"/>
          <w:color w:val="000000" w:themeColor="text1"/>
          <w:szCs w:val="24"/>
          <w:lang w:eastAsia="zh-CN"/>
        </w:rPr>
        <w:t>，根据国际电联的</w:t>
      </w:r>
      <w:r w:rsidR="00E36DA2" w:rsidRPr="00E36DA2">
        <w:rPr>
          <w:rFonts w:asciiTheme="minorHAnsi" w:hAnsiTheme="minorHAnsi" w:cstheme="minorHAnsi" w:hint="eastAsia"/>
          <w:color w:val="000000" w:themeColor="text1"/>
          <w:szCs w:val="24"/>
          <w:lang w:eastAsia="zh-CN"/>
        </w:rPr>
        <w:t>根本使命</w:t>
      </w:r>
      <w:r w:rsidR="00E36DA2">
        <w:rPr>
          <w:rFonts w:asciiTheme="minorHAnsi" w:hAnsiTheme="minorHAnsi" w:cstheme="minorHAnsi" w:hint="eastAsia"/>
          <w:color w:val="000000" w:themeColor="text1"/>
          <w:szCs w:val="24"/>
          <w:lang w:eastAsia="zh-CN"/>
        </w:rPr>
        <w:t>和</w:t>
      </w:r>
      <w:r w:rsidR="003171AF" w:rsidRPr="003171AF">
        <w:rPr>
          <w:rFonts w:asciiTheme="minorHAnsi" w:hAnsiTheme="minorHAnsi" w:cstheme="minorHAnsi" w:hint="eastAsia"/>
          <w:color w:val="000000" w:themeColor="text1"/>
          <w:szCs w:val="24"/>
          <w:lang w:eastAsia="zh-CN"/>
        </w:rPr>
        <w:t>道德准则</w:t>
      </w:r>
      <w:r w:rsidR="003171AF">
        <w:rPr>
          <w:rFonts w:asciiTheme="minorHAnsi" w:hAnsiTheme="minorHAnsi" w:cstheme="minorHAnsi" w:hint="eastAsia"/>
          <w:color w:val="000000" w:themeColor="text1"/>
          <w:szCs w:val="24"/>
          <w:lang w:eastAsia="zh-CN"/>
        </w:rPr>
        <w:t>，</w:t>
      </w:r>
      <w:r w:rsidR="00F42B3C">
        <w:rPr>
          <w:rFonts w:asciiTheme="minorHAnsi" w:hAnsiTheme="minorHAnsi" w:cstheme="minorHAnsi" w:hint="eastAsia"/>
          <w:color w:val="000000" w:themeColor="text1"/>
          <w:szCs w:val="24"/>
          <w:lang w:eastAsia="zh-CN"/>
        </w:rPr>
        <w:t>确保‘</w:t>
      </w:r>
      <w:r w:rsidR="002F7852" w:rsidRPr="002F7852">
        <w:rPr>
          <w:rFonts w:asciiTheme="minorHAnsi" w:hAnsiTheme="minorHAnsi" w:cstheme="minorHAnsi" w:hint="eastAsia"/>
          <w:color w:val="000000" w:themeColor="text1"/>
          <w:szCs w:val="24"/>
          <w:lang w:eastAsia="zh-CN"/>
        </w:rPr>
        <w:t>无人掉队</w:t>
      </w:r>
      <w:r w:rsidR="00F42B3C">
        <w:rPr>
          <w:rFonts w:asciiTheme="minorHAnsi" w:hAnsiTheme="minorHAnsi" w:cstheme="minorHAnsi" w:hint="eastAsia"/>
          <w:color w:val="000000" w:themeColor="text1"/>
          <w:szCs w:val="24"/>
          <w:lang w:eastAsia="zh-CN"/>
        </w:rPr>
        <w:t>’</w:t>
      </w:r>
      <w:r w:rsidR="003171AF">
        <w:rPr>
          <w:rFonts w:asciiTheme="minorHAnsi" w:hAnsiTheme="minorHAnsi" w:cstheme="minorHAnsi" w:hint="eastAsia"/>
          <w:color w:val="000000" w:themeColor="text1"/>
          <w:szCs w:val="24"/>
          <w:lang w:eastAsia="zh-CN"/>
        </w:rPr>
        <w:t>。</w:t>
      </w:r>
      <w:r w:rsidR="00233FB7">
        <w:rPr>
          <w:rFonts w:asciiTheme="minorHAnsi" w:hAnsiTheme="minorHAnsi" w:cstheme="minorHAnsi" w:hint="eastAsia"/>
          <w:color w:val="000000" w:themeColor="text1"/>
          <w:szCs w:val="24"/>
          <w:lang w:eastAsia="zh-CN"/>
        </w:rPr>
        <w:t>”</w:t>
      </w:r>
    </w:p>
    <w:p w14:paraId="4DD2AF22" w14:textId="672314E9"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16.3</w:t>
      </w:r>
      <w:r w:rsidRPr="00DC1B20">
        <w:rPr>
          <w:rFonts w:asciiTheme="minorHAnsi" w:hAnsiTheme="minorHAnsi" w:cstheme="minorHAnsi"/>
          <w:szCs w:val="24"/>
          <w:lang w:eastAsia="zh-CN"/>
        </w:rPr>
        <w:tab/>
      </w:r>
      <w:r w:rsidR="003171AF" w:rsidRPr="00B8329B">
        <w:rPr>
          <w:rFonts w:asciiTheme="minorHAnsi" w:hAnsiTheme="minorHAnsi" w:cstheme="minorHAnsi" w:hint="eastAsia"/>
          <w:b/>
          <w:bCs/>
          <w:szCs w:val="24"/>
          <w:lang w:eastAsia="zh-CN"/>
        </w:rPr>
        <w:t>丹麦代表</w:t>
      </w:r>
      <w:r w:rsidR="003171AF">
        <w:rPr>
          <w:rFonts w:asciiTheme="minorHAnsi" w:hAnsiTheme="minorHAnsi" w:cstheme="minorHAnsi" w:hint="eastAsia"/>
          <w:szCs w:val="24"/>
          <w:lang w:eastAsia="zh-CN"/>
        </w:rPr>
        <w:t>代表</w:t>
      </w:r>
      <w:r w:rsidR="003171AF" w:rsidRPr="003171AF">
        <w:rPr>
          <w:rFonts w:asciiTheme="minorHAnsi" w:hAnsiTheme="minorHAnsi" w:cstheme="minorHAnsi" w:hint="eastAsia"/>
          <w:szCs w:val="24"/>
          <w:lang w:eastAsia="zh-CN"/>
        </w:rPr>
        <w:t>阿根廷</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澳大利亚</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奥地利</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巴哈马</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比利时</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巴西</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保加利亚</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加拿大</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克罗地亚</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塞浦路斯</w:t>
      </w:r>
      <w:r w:rsidR="003171AF">
        <w:rPr>
          <w:rFonts w:asciiTheme="minorHAnsi" w:hAnsiTheme="minorHAnsi" w:cstheme="minorHAnsi" w:hint="eastAsia"/>
          <w:szCs w:val="24"/>
          <w:lang w:eastAsia="zh-CN"/>
        </w:rPr>
        <w:t>、</w:t>
      </w:r>
      <w:r w:rsidR="003171AF" w:rsidRPr="003171AF">
        <w:rPr>
          <w:rFonts w:asciiTheme="minorHAnsi" w:hAnsiTheme="minorHAnsi" w:cstheme="minorHAnsi" w:hint="eastAsia"/>
          <w:szCs w:val="24"/>
          <w:lang w:eastAsia="zh-CN"/>
        </w:rPr>
        <w:t>捷克共和国</w:t>
      </w:r>
      <w:r w:rsidR="003171AF">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丹麦</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多米尼加共和国</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爱沙尼亚</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法国</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德国</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希腊</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危地马拉</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匈牙利</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冰岛</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爱尔兰</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以色列</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意大利</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日本</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肯尼亚</w:t>
      </w:r>
      <w:r w:rsidR="009F0960">
        <w:rPr>
          <w:rFonts w:asciiTheme="minorHAnsi" w:hAnsiTheme="minorHAnsi" w:cstheme="minorHAnsi" w:hint="eastAsia"/>
          <w:szCs w:val="24"/>
          <w:lang w:eastAsia="zh-CN"/>
        </w:rPr>
        <w:t>、</w:t>
      </w:r>
      <w:r w:rsidR="005D50C1" w:rsidRPr="005D50C1">
        <w:rPr>
          <w:rFonts w:asciiTheme="minorHAnsi" w:hAnsiTheme="minorHAnsi" w:cstheme="minorHAnsi" w:hint="eastAsia"/>
          <w:szCs w:val="24"/>
          <w:lang w:eastAsia="zh-CN"/>
        </w:rPr>
        <w:t>列支敦士登</w:t>
      </w:r>
      <w:r w:rsidR="005D50C1">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荷兰</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拉脱维亚</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立陶宛</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卢森堡</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马耳他</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墨西哥</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新西兰</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挪威</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巴布亚新几内亚</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巴</w:t>
      </w:r>
      <w:r w:rsidR="009F0960" w:rsidRPr="009F0960">
        <w:rPr>
          <w:rFonts w:asciiTheme="minorHAnsi" w:hAnsiTheme="minorHAnsi" w:cstheme="minorHAnsi" w:hint="eastAsia"/>
          <w:szCs w:val="24"/>
          <w:lang w:eastAsia="zh-CN"/>
        </w:rPr>
        <w:lastRenderedPageBreak/>
        <w:t>拉圭</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菲律宾</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波兰</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葡萄牙</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摩纳哥</w:t>
      </w:r>
      <w:r w:rsidR="009F0960">
        <w:rPr>
          <w:rFonts w:asciiTheme="minorHAnsi" w:hAnsiTheme="minorHAnsi" w:cstheme="minorHAnsi" w:hint="eastAsia"/>
          <w:szCs w:val="24"/>
          <w:lang w:eastAsia="zh-CN"/>
        </w:rPr>
        <w:t>、</w:t>
      </w:r>
      <w:r w:rsidR="009F0960" w:rsidRPr="009F0960">
        <w:rPr>
          <w:rFonts w:asciiTheme="minorHAnsi" w:hAnsiTheme="minorHAnsi" w:cstheme="minorHAnsi" w:hint="eastAsia"/>
          <w:szCs w:val="24"/>
          <w:lang w:eastAsia="zh-CN"/>
        </w:rPr>
        <w:t>芬兰</w:t>
      </w:r>
      <w:r w:rsidR="009F0960">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大韩民国</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斯洛文尼亚</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罗马尼亚</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卢旺达</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斯洛伐克</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西班牙</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瑞典</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瑞士</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泰国</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乌克兰</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英国</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美国</w:t>
      </w:r>
      <w:r w:rsidR="00E21B11">
        <w:rPr>
          <w:rFonts w:asciiTheme="minorHAnsi" w:hAnsiTheme="minorHAnsi" w:cstheme="minorHAnsi" w:hint="eastAsia"/>
          <w:szCs w:val="24"/>
          <w:lang w:eastAsia="zh-CN"/>
        </w:rPr>
        <w:t>、</w:t>
      </w:r>
      <w:r w:rsidR="00E21B11" w:rsidRPr="00E21B11">
        <w:rPr>
          <w:rFonts w:asciiTheme="minorHAnsi" w:hAnsiTheme="minorHAnsi" w:cstheme="minorHAnsi" w:hint="eastAsia"/>
          <w:szCs w:val="24"/>
          <w:lang w:eastAsia="zh-CN"/>
        </w:rPr>
        <w:t>乌拉圭</w:t>
      </w:r>
      <w:r w:rsidR="00E21B11">
        <w:rPr>
          <w:rFonts w:asciiTheme="minorHAnsi" w:hAnsiTheme="minorHAnsi" w:cstheme="minorHAnsi" w:hint="eastAsia"/>
          <w:szCs w:val="24"/>
          <w:lang w:eastAsia="zh-CN"/>
        </w:rPr>
        <w:t>和</w:t>
      </w:r>
      <w:r w:rsidR="00E21B11" w:rsidRPr="00E21B11">
        <w:rPr>
          <w:rFonts w:asciiTheme="minorHAnsi" w:hAnsiTheme="minorHAnsi" w:cstheme="minorHAnsi" w:hint="eastAsia"/>
          <w:szCs w:val="24"/>
          <w:lang w:eastAsia="zh-CN"/>
        </w:rPr>
        <w:t>瓦努阿图</w:t>
      </w:r>
      <w:r w:rsidR="00E21B11">
        <w:rPr>
          <w:rFonts w:asciiTheme="minorHAnsi" w:hAnsiTheme="minorHAnsi" w:cstheme="minorHAnsi" w:hint="eastAsia"/>
          <w:szCs w:val="24"/>
          <w:lang w:eastAsia="zh-CN"/>
        </w:rPr>
        <w:t>做了如下发言：</w:t>
      </w:r>
    </w:p>
    <w:p w14:paraId="26958F3C" w14:textId="45E90318"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E21B11">
        <w:rPr>
          <w:rFonts w:asciiTheme="minorHAnsi" w:hAnsiTheme="minorHAnsi" w:cstheme="minorHAnsi" w:hint="eastAsia"/>
          <w:szCs w:val="24"/>
          <w:lang w:eastAsia="zh-CN"/>
        </w:rPr>
        <w:t>“</w:t>
      </w:r>
      <w:r w:rsidR="006A0FD2">
        <w:rPr>
          <w:rFonts w:asciiTheme="minorHAnsi" w:hAnsiTheme="minorHAnsi" w:cstheme="minorHAnsi" w:hint="eastAsia"/>
          <w:szCs w:val="24"/>
          <w:lang w:eastAsia="zh-CN"/>
        </w:rPr>
        <w:t>环顾四周，我们会</w:t>
      </w:r>
      <w:r w:rsidR="002E3123">
        <w:rPr>
          <w:rFonts w:asciiTheme="minorHAnsi" w:hAnsiTheme="minorHAnsi" w:cstheme="minorHAnsi" w:hint="eastAsia"/>
          <w:szCs w:val="24"/>
          <w:lang w:eastAsia="zh-CN"/>
        </w:rPr>
        <w:t>发现</w:t>
      </w:r>
      <w:r w:rsidR="006A0FD2">
        <w:rPr>
          <w:rFonts w:asciiTheme="minorHAnsi" w:hAnsiTheme="minorHAnsi" w:cstheme="minorHAnsi" w:hint="eastAsia"/>
          <w:szCs w:val="24"/>
          <w:lang w:eastAsia="zh-CN"/>
        </w:rPr>
        <w:t>，在全</w:t>
      </w:r>
      <w:r w:rsidR="002E3123">
        <w:rPr>
          <w:rFonts w:asciiTheme="minorHAnsi" w:hAnsiTheme="minorHAnsi" w:cstheme="minorHAnsi" w:hint="eastAsia"/>
          <w:szCs w:val="24"/>
          <w:lang w:eastAsia="zh-CN"/>
        </w:rPr>
        <w:t>世界</w:t>
      </w:r>
      <w:r w:rsidR="006A0FD2">
        <w:rPr>
          <w:rFonts w:asciiTheme="minorHAnsi" w:hAnsiTheme="minorHAnsi" w:cstheme="minorHAnsi" w:hint="eastAsia"/>
          <w:szCs w:val="24"/>
          <w:lang w:eastAsia="zh-CN"/>
        </w:rPr>
        <w:t>范围内，许多人都在为实现性别平等而努力。</w:t>
      </w:r>
      <w:r w:rsidR="00321381" w:rsidRPr="00DC1B20">
        <w:rPr>
          <w:rFonts w:asciiTheme="minorHAnsi" w:hAnsiTheme="minorHAnsi" w:cstheme="minorHAnsi"/>
          <w:szCs w:val="24"/>
          <w:lang w:eastAsia="zh-CN"/>
        </w:rPr>
        <w:t>2019</w:t>
      </w:r>
      <w:r w:rsidR="00321381">
        <w:rPr>
          <w:rFonts w:asciiTheme="minorHAnsi" w:hAnsiTheme="minorHAnsi" w:cstheme="minorHAnsi" w:hint="eastAsia"/>
          <w:szCs w:val="24"/>
          <w:lang w:eastAsia="zh-CN"/>
        </w:rPr>
        <w:t>年，国际空间站进行了</w:t>
      </w:r>
      <w:r w:rsidR="00321381" w:rsidRPr="00321381">
        <w:rPr>
          <w:rFonts w:asciiTheme="minorHAnsi" w:hAnsiTheme="minorHAnsi" w:cstheme="minorHAnsi" w:hint="eastAsia"/>
          <w:szCs w:val="24"/>
          <w:lang w:eastAsia="zh-CN"/>
        </w:rPr>
        <w:t>首次</w:t>
      </w:r>
      <w:r w:rsidR="00321381">
        <w:rPr>
          <w:rFonts w:asciiTheme="minorHAnsi" w:hAnsiTheme="minorHAnsi" w:cstheme="minorHAnsi" w:hint="eastAsia"/>
          <w:szCs w:val="24"/>
          <w:lang w:eastAsia="zh-CN"/>
        </w:rPr>
        <w:t>全女性</w:t>
      </w:r>
      <w:r w:rsidR="00321381" w:rsidRPr="00321381">
        <w:rPr>
          <w:rFonts w:asciiTheme="minorHAnsi" w:hAnsiTheme="minorHAnsi" w:cstheme="minorHAnsi" w:hint="eastAsia"/>
          <w:szCs w:val="24"/>
          <w:lang w:eastAsia="zh-CN"/>
        </w:rPr>
        <w:t>太空漫步</w:t>
      </w:r>
      <w:r w:rsidR="00321381">
        <w:rPr>
          <w:rFonts w:asciiTheme="minorHAnsi" w:hAnsiTheme="minorHAnsi" w:cstheme="minorHAnsi" w:hint="eastAsia"/>
          <w:szCs w:val="24"/>
          <w:lang w:eastAsia="zh-CN"/>
        </w:rPr>
        <w:t>。</w:t>
      </w:r>
      <w:r w:rsidR="00321381" w:rsidRPr="00DC1B20">
        <w:rPr>
          <w:rFonts w:asciiTheme="minorHAnsi" w:hAnsiTheme="minorHAnsi" w:cstheme="minorHAnsi"/>
          <w:szCs w:val="24"/>
          <w:lang w:eastAsia="zh-CN"/>
        </w:rPr>
        <w:t>2020</w:t>
      </w:r>
      <w:r w:rsidR="00321381">
        <w:rPr>
          <w:rFonts w:asciiTheme="minorHAnsi" w:hAnsiTheme="minorHAnsi" w:cstheme="minorHAnsi" w:hint="eastAsia"/>
          <w:szCs w:val="24"/>
          <w:lang w:eastAsia="zh-CN"/>
        </w:rPr>
        <w:t>年，在全</w:t>
      </w:r>
      <w:r w:rsidR="002E3123">
        <w:rPr>
          <w:rFonts w:asciiTheme="minorHAnsi" w:hAnsiTheme="minorHAnsi" w:cstheme="minorHAnsi" w:hint="eastAsia"/>
          <w:szCs w:val="24"/>
          <w:lang w:eastAsia="zh-CN"/>
        </w:rPr>
        <w:t>世界</w:t>
      </w:r>
      <w:r w:rsidR="00321381">
        <w:rPr>
          <w:rFonts w:asciiTheme="minorHAnsi" w:hAnsiTheme="minorHAnsi" w:cstheme="minorHAnsi" w:hint="eastAsia"/>
          <w:szCs w:val="24"/>
          <w:lang w:eastAsia="zh-CN"/>
        </w:rPr>
        <w:t>范围内，</w:t>
      </w:r>
      <w:r w:rsidR="00321381" w:rsidRPr="00321381">
        <w:rPr>
          <w:rFonts w:asciiTheme="minorHAnsi" w:hAnsiTheme="minorHAnsi" w:cstheme="minorHAnsi" w:hint="eastAsia"/>
          <w:szCs w:val="24"/>
          <w:lang w:eastAsia="zh-CN"/>
        </w:rPr>
        <w:t>女性议员在议会中所占席位</w:t>
      </w:r>
      <w:r w:rsidR="00321381">
        <w:rPr>
          <w:rFonts w:asciiTheme="minorHAnsi" w:hAnsiTheme="minorHAnsi" w:cstheme="minorHAnsi" w:hint="eastAsia"/>
          <w:szCs w:val="24"/>
          <w:lang w:eastAsia="zh-CN"/>
        </w:rPr>
        <w:t>达到</w:t>
      </w:r>
      <w:r w:rsidR="00321381" w:rsidRPr="00DC1B20">
        <w:rPr>
          <w:rFonts w:asciiTheme="minorHAnsi" w:hAnsiTheme="minorHAnsi" w:cstheme="minorHAnsi"/>
          <w:szCs w:val="24"/>
          <w:lang w:eastAsia="zh-CN"/>
        </w:rPr>
        <w:t>25</w:t>
      </w:r>
      <w:r w:rsidR="00321381">
        <w:rPr>
          <w:rFonts w:asciiTheme="minorHAnsi" w:hAnsiTheme="minorHAnsi" w:cstheme="minorHAnsi"/>
          <w:szCs w:val="24"/>
          <w:lang w:eastAsia="zh-CN"/>
        </w:rPr>
        <w:t>%</w:t>
      </w:r>
      <w:r w:rsidR="00321381">
        <w:rPr>
          <w:rFonts w:asciiTheme="minorHAnsi" w:hAnsiTheme="minorHAnsi" w:cstheme="minorHAnsi" w:hint="eastAsia"/>
          <w:szCs w:val="24"/>
          <w:lang w:eastAsia="zh-CN"/>
        </w:rPr>
        <w:t>。</w:t>
      </w:r>
      <w:proofErr w:type="gramStart"/>
      <w:r w:rsidR="00321381">
        <w:rPr>
          <w:rFonts w:asciiTheme="minorHAnsi" w:hAnsiTheme="minorHAnsi" w:cstheme="minorHAnsi" w:hint="eastAsia"/>
          <w:szCs w:val="24"/>
          <w:lang w:eastAsia="zh-CN"/>
        </w:rPr>
        <w:t>本届全权代表大会是国际电联</w:t>
      </w:r>
      <w:r w:rsidR="002E3123">
        <w:rPr>
          <w:rFonts w:asciiTheme="minorHAnsi" w:hAnsiTheme="minorHAnsi" w:cstheme="minorHAnsi" w:hint="eastAsia"/>
          <w:szCs w:val="24"/>
          <w:lang w:eastAsia="zh-CN"/>
        </w:rPr>
        <w:t>有史以来</w:t>
      </w:r>
      <w:r w:rsidR="00321381">
        <w:rPr>
          <w:rFonts w:asciiTheme="minorHAnsi" w:hAnsiTheme="minorHAnsi" w:cstheme="minorHAnsi" w:hint="eastAsia"/>
          <w:szCs w:val="24"/>
          <w:lang w:eastAsia="zh-CN"/>
        </w:rPr>
        <w:t>首届“</w:t>
      </w:r>
      <w:proofErr w:type="gramEnd"/>
      <w:r w:rsidR="00321381" w:rsidRPr="00321381">
        <w:rPr>
          <w:rFonts w:asciiTheme="minorHAnsi" w:hAnsiTheme="minorHAnsi" w:cstheme="minorHAnsi" w:hint="eastAsia"/>
          <w:szCs w:val="24"/>
          <w:lang w:eastAsia="zh-CN"/>
        </w:rPr>
        <w:t>促进性别平等的</w:t>
      </w:r>
      <w:r w:rsidR="00321381">
        <w:rPr>
          <w:rFonts w:asciiTheme="minorHAnsi" w:hAnsiTheme="minorHAnsi" w:cstheme="minorHAnsi" w:hint="eastAsia"/>
          <w:szCs w:val="24"/>
          <w:lang w:eastAsia="zh-CN"/>
        </w:rPr>
        <w:t>”大会，我们</w:t>
      </w:r>
      <w:r w:rsidR="002E3123">
        <w:rPr>
          <w:rFonts w:asciiTheme="minorHAnsi" w:hAnsiTheme="minorHAnsi" w:cstheme="minorHAnsi" w:hint="eastAsia"/>
          <w:szCs w:val="24"/>
          <w:lang w:eastAsia="zh-CN"/>
        </w:rPr>
        <w:t>选出</w:t>
      </w:r>
      <w:r w:rsidR="00321381">
        <w:rPr>
          <w:rFonts w:asciiTheme="minorHAnsi" w:hAnsiTheme="minorHAnsi" w:cstheme="minorHAnsi" w:hint="eastAsia"/>
          <w:szCs w:val="24"/>
          <w:lang w:eastAsia="zh-CN"/>
        </w:rPr>
        <w:t>了</w:t>
      </w:r>
      <w:r w:rsidR="002E3123">
        <w:rPr>
          <w:rFonts w:asciiTheme="minorHAnsi" w:hAnsiTheme="minorHAnsi" w:cstheme="minorHAnsi" w:hint="eastAsia"/>
          <w:szCs w:val="24"/>
          <w:lang w:eastAsia="zh-CN"/>
        </w:rPr>
        <w:t>国际电联</w:t>
      </w:r>
      <w:r w:rsidR="00321381" w:rsidRPr="00DC1B20">
        <w:rPr>
          <w:rFonts w:asciiTheme="minorHAnsi" w:hAnsiTheme="minorHAnsi" w:cstheme="minorHAnsi"/>
          <w:szCs w:val="24"/>
          <w:lang w:eastAsia="zh-CN"/>
        </w:rPr>
        <w:t>157</w:t>
      </w:r>
      <w:r w:rsidR="00321381">
        <w:rPr>
          <w:rFonts w:asciiTheme="minorHAnsi" w:hAnsiTheme="minorHAnsi" w:cstheme="minorHAnsi" w:hint="eastAsia"/>
          <w:szCs w:val="24"/>
          <w:lang w:eastAsia="zh-CN"/>
        </w:rPr>
        <w:t>年历史上首位女性</w:t>
      </w:r>
      <w:r w:rsidR="002E3123">
        <w:rPr>
          <w:rFonts w:asciiTheme="minorHAnsi" w:hAnsiTheme="minorHAnsi" w:cstheme="minorHAnsi" w:hint="eastAsia"/>
          <w:szCs w:val="24"/>
          <w:lang w:eastAsia="zh-CN"/>
        </w:rPr>
        <w:t>最高</w:t>
      </w:r>
      <w:r w:rsidR="00321381">
        <w:rPr>
          <w:rFonts w:asciiTheme="minorHAnsi" w:hAnsiTheme="minorHAnsi" w:cstheme="minorHAnsi" w:hint="eastAsia"/>
          <w:szCs w:val="24"/>
          <w:lang w:eastAsia="zh-CN"/>
        </w:rPr>
        <w:t>领导。</w:t>
      </w:r>
      <w:r w:rsidR="002E3123">
        <w:rPr>
          <w:rFonts w:asciiTheme="minorHAnsi" w:hAnsiTheme="minorHAnsi" w:cstheme="minorHAnsi" w:hint="eastAsia"/>
          <w:szCs w:val="24"/>
          <w:lang w:eastAsia="zh-CN"/>
        </w:rPr>
        <w:t>然而，</w:t>
      </w:r>
      <w:r w:rsidR="00296FA3" w:rsidRPr="00296FA3">
        <w:rPr>
          <w:rFonts w:asciiTheme="minorHAnsi" w:hAnsiTheme="minorHAnsi" w:cstheme="minorHAnsi" w:hint="eastAsia"/>
          <w:szCs w:val="24"/>
          <w:lang w:eastAsia="zh-CN"/>
        </w:rPr>
        <w:t>我们依然任重道远</w:t>
      </w:r>
      <w:r w:rsidR="00296FA3">
        <w:rPr>
          <w:rFonts w:asciiTheme="minorHAnsi" w:hAnsiTheme="minorHAnsi" w:cstheme="minorHAnsi" w:hint="eastAsia"/>
          <w:szCs w:val="24"/>
          <w:lang w:eastAsia="zh-CN"/>
        </w:rPr>
        <w:t>。</w:t>
      </w:r>
    </w:p>
    <w:p w14:paraId="52A4A924" w14:textId="1E38D034"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bCs/>
          <w:szCs w:val="24"/>
          <w:lang w:eastAsia="zh-CN"/>
        </w:rPr>
        <w:tab/>
      </w:r>
      <w:r w:rsidR="00296FA3">
        <w:rPr>
          <w:rFonts w:asciiTheme="minorHAnsi" w:hAnsiTheme="minorHAnsi" w:cstheme="minorHAnsi" w:hint="eastAsia"/>
          <w:szCs w:val="24"/>
          <w:lang w:eastAsia="zh-CN"/>
        </w:rPr>
        <w:t>我们认为，</w:t>
      </w:r>
      <w:r w:rsidR="00296FA3" w:rsidRPr="00296FA3">
        <w:rPr>
          <w:rFonts w:asciiTheme="minorHAnsi" w:hAnsiTheme="minorHAnsi" w:cstheme="minorHAnsi" w:hint="eastAsia"/>
          <w:szCs w:val="24"/>
          <w:lang w:eastAsia="zh-CN"/>
        </w:rPr>
        <w:t>性别问题仍</w:t>
      </w:r>
      <w:r w:rsidR="007D7A9D">
        <w:rPr>
          <w:rFonts w:asciiTheme="minorHAnsi" w:hAnsiTheme="minorHAnsi" w:cstheme="minorHAnsi" w:hint="eastAsia"/>
          <w:szCs w:val="24"/>
          <w:lang w:eastAsia="zh-CN"/>
        </w:rPr>
        <w:t>是</w:t>
      </w:r>
      <w:r w:rsidR="00296FA3" w:rsidRPr="00296FA3">
        <w:rPr>
          <w:rFonts w:asciiTheme="minorHAnsi" w:hAnsiTheme="minorHAnsi" w:cstheme="minorHAnsi" w:hint="eastAsia"/>
          <w:szCs w:val="24"/>
          <w:lang w:eastAsia="zh-CN"/>
        </w:rPr>
        <w:t>国际电联的</w:t>
      </w:r>
      <w:r w:rsidR="007D7A9D">
        <w:rPr>
          <w:rFonts w:asciiTheme="minorHAnsi" w:hAnsiTheme="minorHAnsi" w:cstheme="minorHAnsi" w:hint="eastAsia"/>
          <w:szCs w:val="24"/>
          <w:lang w:eastAsia="zh-CN"/>
        </w:rPr>
        <w:t>一个</w:t>
      </w:r>
      <w:r w:rsidR="00296FA3" w:rsidRPr="00296FA3">
        <w:rPr>
          <w:rFonts w:asciiTheme="minorHAnsi" w:hAnsiTheme="minorHAnsi" w:cstheme="minorHAnsi" w:hint="eastAsia"/>
          <w:szCs w:val="24"/>
          <w:lang w:eastAsia="zh-CN"/>
        </w:rPr>
        <w:t>跨领域优先问题</w:t>
      </w:r>
      <w:r w:rsidR="00296FA3">
        <w:rPr>
          <w:rFonts w:asciiTheme="minorHAnsi" w:hAnsiTheme="minorHAnsi" w:cstheme="minorHAnsi" w:hint="eastAsia"/>
          <w:szCs w:val="24"/>
          <w:lang w:eastAsia="zh-CN"/>
        </w:rPr>
        <w:t>。</w:t>
      </w:r>
      <w:r w:rsidR="00296FA3" w:rsidRPr="00A22A39">
        <w:rPr>
          <w:rFonts w:asciiTheme="minorHAnsi" w:hAnsiTheme="minorHAnsi" w:cstheme="minorHAnsi" w:hint="eastAsia"/>
          <w:szCs w:val="24"/>
          <w:lang w:eastAsia="zh-CN"/>
        </w:rPr>
        <w:t>我们鼓励改革国际电联的工作方法，以</w:t>
      </w:r>
      <w:r w:rsidR="007D7A9D" w:rsidRPr="00A22A39">
        <w:rPr>
          <w:rFonts w:asciiTheme="minorHAnsi" w:hAnsiTheme="minorHAnsi" w:cstheme="minorHAnsi" w:hint="eastAsia"/>
          <w:szCs w:val="24"/>
          <w:lang w:eastAsia="zh-CN"/>
        </w:rPr>
        <w:t>促进</w:t>
      </w:r>
      <w:r w:rsidR="00296FA3" w:rsidRPr="00A22A39">
        <w:rPr>
          <w:rFonts w:asciiTheme="minorHAnsi" w:hAnsiTheme="minorHAnsi" w:cstheme="minorHAnsi" w:hint="eastAsia"/>
          <w:szCs w:val="24"/>
          <w:lang w:eastAsia="zh-CN"/>
        </w:rPr>
        <w:t>性别</w:t>
      </w:r>
      <w:r w:rsidR="007D7A9D" w:rsidRPr="00A22A39">
        <w:rPr>
          <w:rFonts w:asciiTheme="minorHAnsi" w:hAnsiTheme="minorHAnsi" w:cstheme="minorHAnsi" w:hint="eastAsia"/>
          <w:szCs w:val="24"/>
          <w:lang w:eastAsia="zh-CN"/>
        </w:rPr>
        <w:t>平等</w:t>
      </w:r>
      <w:r w:rsidR="00296FA3" w:rsidRPr="00A22A39">
        <w:rPr>
          <w:rFonts w:asciiTheme="minorHAnsi" w:hAnsiTheme="minorHAnsi" w:cstheme="minorHAnsi" w:hint="eastAsia"/>
          <w:szCs w:val="24"/>
          <w:lang w:eastAsia="zh-CN"/>
        </w:rPr>
        <w:t>，真正关注包容和多元化问题。我们认为，为了使国际电联的工作能够推动弥合数字鸿沟</w:t>
      </w:r>
      <w:r w:rsidR="007D7A9D" w:rsidRPr="00A22A39">
        <w:rPr>
          <w:rFonts w:asciiTheme="minorHAnsi" w:hAnsiTheme="minorHAnsi" w:cstheme="minorHAnsi" w:hint="eastAsia"/>
          <w:szCs w:val="24"/>
          <w:lang w:eastAsia="zh-CN"/>
        </w:rPr>
        <w:t>并</w:t>
      </w:r>
      <w:r w:rsidR="00296FA3" w:rsidRPr="00A22A39">
        <w:rPr>
          <w:rFonts w:asciiTheme="minorHAnsi" w:hAnsiTheme="minorHAnsi" w:cstheme="minorHAnsi" w:hint="eastAsia"/>
          <w:szCs w:val="24"/>
          <w:lang w:eastAsia="zh-CN"/>
        </w:rPr>
        <w:t>实现可持续发展目标（</w:t>
      </w:r>
      <w:r w:rsidR="00296FA3" w:rsidRPr="00A22A39">
        <w:rPr>
          <w:rFonts w:asciiTheme="minorHAnsi" w:hAnsiTheme="minorHAnsi" w:cstheme="minorHAnsi" w:hint="eastAsia"/>
          <w:szCs w:val="24"/>
          <w:lang w:eastAsia="zh-CN"/>
        </w:rPr>
        <w:t>SDG</w:t>
      </w:r>
      <w:r w:rsidR="00296FA3" w:rsidRPr="00A22A39">
        <w:rPr>
          <w:rFonts w:asciiTheme="minorHAnsi" w:hAnsiTheme="minorHAnsi" w:cstheme="minorHAnsi" w:hint="eastAsia"/>
          <w:szCs w:val="24"/>
          <w:lang w:eastAsia="zh-CN"/>
        </w:rPr>
        <w:t>），继续</w:t>
      </w:r>
      <w:r w:rsidR="007D7A9D" w:rsidRPr="00A22A39">
        <w:rPr>
          <w:rFonts w:asciiTheme="minorHAnsi" w:hAnsiTheme="minorHAnsi" w:cstheme="minorHAnsi" w:hint="eastAsia"/>
          <w:szCs w:val="24"/>
          <w:lang w:eastAsia="zh-CN"/>
        </w:rPr>
        <w:t>关注</w:t>
      </w:r>
      <w:proofErr w:type="gramStart"/>
      <w:r w:rsidR="00296FA3" w:rsidRPr="00A22A39">
        <w:rPr>
          <w:rFonts w:asciiTheme="minorHAnsi" w:hAnsiTheme="minorHAnsi" w:cstheme="minorHAnsi" w:hint="eastAsia"/>
          <w:szCs w:val="24"/>
          <w:lang w:eastAsia="zh-CN"/>
        </w:rPr>
        <w:t>了解</w:t>
      </w:r>
      <w:r w:rsidR="00A33F7F" w:rsidRPr="00A22A39">
        <w:rPr>
          <w:rFonts w:asciiTheme="minorHAnsi" w:hAnsiTheme="minorHAnsi" w:cstheme="minorHAnsi" w:hint="eastAsia"/>
          <w:szCs w:val="24"/>
          <w:lang w:eastAsia="zh-CN"/>
        </w:rPr>
        <w:t>按</w:t>
      </w:r>
      <w:proofErr w:type="gramEnd"/>
      <w:r w:rsidR="00A33F7F" w:rsidRPr="00A22A39">
        <w:rPr>
          <w:rFonts w:asciiTheme="minorHAnsi" w:hAnsiTheme="minorHAnsi" w:cstheme="minorHAnsi" w:hint="eastAsia"/>
          <w:szCs w:val="24"/>
          <w:lang w:eastAsia="zh-CN"/>
        </w:rPr>
        <w:t>性别</w:t>
      </w:r>
      <w:r w:rsidR="00F96E59" w:rsidRPr="00A22A39">
        <w:rPr>
          <w:rFonts w:asciiTheme="minorHAnsi" w:hAnsiTheme="minorHAnsi" w:cstheme="minorHAnsi" w:hint="eastAsia"/>
          <w:szCs w:val="24"/>
          <w:lang w:eastAsia="zh-CN"/>
        </w:rPr>
        <w:t>分列</w:t>
      </w:r>
      <w:r w:rsidR="00A33F7F" w:rsidRPr="00A22A39">
        <w:rPr>
          <w:rFonts w:asciiTheme="minorHAnsi" w:hAnsiTheme="minorHAnsi" w:cstheme="minorHAnsi" w:hint="eastAsia"/>
          <w:szCs w:val="24"/>
          <w:lang w:eastAsia="zh-CN"/>
        </w:rPr>
        <w:t>的影响和促进性别平等至关重要</w:t>
      </w:r>
      <w:r w:rsidR="00A33F7F">
        <w:rPr>
          <w:rFonts w:asciiTheme="minorHAnsi" w:hAnsiTheme="minorHAnsi" w:cstheme="minorHAnsi" w:hint="eastAsia"/>
          <w:szCs w:val="24"/>
          <w:lang w:eastAsia="zh-CN"/>
        </w:rPr>
        <w:t>。根据国际电联自己的数据，全世界范围</w:t>
      </w:r>
      <w:proofErr w:type="gramStart"/>
      <w:r w:rsidR="00A33F7F">
        <w:rPr>
          <w:rFonts w:asciiTheme="minorHAnsi" w:hAnsiTheme="minorHAnsi" w:cstheme="minorHAnsi" w:hint="eastAsia"/>
          <w:szCs w:val="24"/>
          <w:lang w:eastAsia="zh-CN"/>
        </w:rPr>
        <w:t>内女性</w:t>
      </w:r>
      <w:proofErr w:type="gramEnd"/>
      <w:r w:rsidR="00A33F7F">
        <w:rPr>
          <w:rFonts w:asciiTheme="minorHAnsi" w:hAnsiTheme="minorHAnsi" w:cstheme="minorHAnsi" w:hint="eastAsia"/>
          <w:szCs w:val="24"/>
          <w:lang w:eastAsia="zh-CN"/>
        </w:rPr>
        <w:t>使用互联网的比例为</w:t>
      </w:r>
      <w:r w:rsidR="00A33F7F" w:rsidRPr="00DC1B20">
        <w:rPr>
          <w:rFonts w:asciiTheme="minorHAnsi" w:hAnsiTheme="minorHAnsi" w:cstheme="minorHAnsi"/>
          <w:szCs w:val="24"/>
          <w:lang w:eastAsia="zh-CN"/>
        </w:rPr>
        <w:t>48</w:t>
      </w:r>
      <w:r w:rsidR="00A33F7F">
        <w:rPr>
          <w:rFonts w:asciiTheme="minorHAnsi" w:hAnsiTheme="minorHAnsi" w:cstheme="minorHAnsi"/>
          <w:szCs w:val="24"/>
          <w:lang w:eastAsia="zh-CN"/>
        </w:rPr>
        <w:t>%</w:t>
      </w:r>
      <w:r w:rsidR="00A33F7F">
        <w:rPr>
          <w:rFonts w:asciiTheme="minorHAnsi" w:hAnsiTheme="minorHAnsi" w:cstheme="minorHAnsi" w:hint="eastAsia"/>
          <w:szCs w:val="24"/>
          <w:lang w:eastAsia="zh-CN"/>
        </w:rPr>
        <w:t>，</w:t>
      </w:r>
      <w:r w:rsidR="007D7A9D">
        <w:rPr>
          <w:rFonts w:asciiTheme="minorHAnsi" w:hAnsiTheme="minorHAnsi" w:cstheme="minorHAnsi" w:hint="eastAsia"/>
          <w:szCs w:val="24"/>
          <w:lang w:eastAsia="zh-CN"/>
        </w:rPr>
        <w:t>而</w:t>
      </w:r>
      <w:r w:rsidR="00A33F7F">
        <w:rPr>
          <w:rFonts w:asciiTheme="minorHAnsi" w:hAnsiTheme="minorHAnsi" w:cstheme="minorHAnsi" w:hint="eastAsia"/>
          <w:szCs w:val="24"/>
          <w:lang w:eastAsia="zh-CN"/>
        </w:rPr>
        <w:t>男性为</w:t>
      </w:r>
      <w:r w:rsidR="00A33F7F" w:rsidRPr="00DC1B20">
        <w:rPr>
          <w:rFonts w:asciiTheme="minorHAnsi" w:hAnsiTheme="minorHAnsi" w:cstheme="minorHAnsi"/>
          <w:szCs w:val="24"/>
          <w:lang w:eastAsia="zh-CN"/>
        </w:rPr>
        <w:t>58</w:t>
      </w:r>
      <w:r w:rsidR="00A33F7F">
        <w:rPr>
          <w:rFonts w:asciiTheme="minorHAnsi" w:hAnsiTheme="minorHAnsi" w:cstheme="minorHAnsi"/>
          <w:szCs w:val="24"/>
          <w:lang w:eastAsia="zh-CN"/>
        </w:rPr>
        <w:t>%</w:t>
      </w:r>
      <w:r w:rsidR="00A33F7F">
        <w:rPr>
          <w:rFonts w:asciiTheme="minorHAnsi" w:hAnsiTheme="minorHAnsi" w:cstheme="minorHAnsi" w:hint="eastAsia"/>
          <w:szCs w:val="24"/>
          <w:lang w:eastAsia="zh-CN"/>
        </w:rPr>
        <w:t>。此外，网络安全领域的劳动力只有</w:t>
      </w:r>
      <w:r w:rsidR="00A33F7F" w:rsidRPr="00DC1B20">
        <w:rPr>
          <w:rFonts w:asciiTheme="minorHAnsi" w:hAnsiTheme="minorHAnsi" w:cstheme="minorHAnsi"/>
          <w:szCs w:val="24"/>
          <w:lang w:eastAsia="zh-CN"/>
        </w:rPr>
        <w:t>27</w:t>
      </w:r>
      <w:r w:rsidR="00A33F7F">
        <w:rPr>
          <w:rFonts w:asciiTheme="minorHAnsi" w:hAnsiTheme="minorHAnsi" w:cstheme="minorHAnsi"/>
          <w:szCs w:val="24"/>
          <w:lang w:eastAsia="zh-CN"/>
        </w:rPr>
        <w:t>%</w:t>
      </w:r>
      <w:r w:rsidR="00A33F7F">
        <w:rPr>
          <w:rFonts w:asciiTheme="minorHAnsi" w:hAnsiTheme="minorHAnsi" w:cstheme="minorHAnsi" w:hint="eastAsia"/>
          <w:szCs w:val="24"/>
          <w:lang w:eastAsia="zh-CN"/>
        </w:rPr>
        <w:t>为女性，这只是非常真实的性别数字鸿沟的两个示例。</w:t>
      </w:r>
    </w:p>
    <w:p w14:paraId="11F9BAB3" w14:textId="3C070F75"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456079">
        <w:rPr>
          <w:rFonts w:asciiTheme="minorHAnsi" w:hAnsiTheme="minorHAnsi" w:cstheme="minorHAnsi" w:hint="eastAsia"/>
          <w:szCs w:val="24"/>
          <w:lang w:eastAsia="zh-CN"/>
        </w:rPr>
        <w:t>正</w:t>
      </w:r>
      <w:r w:rsidR="00A33F7F">
        <w:rPr>
          <w:rFonts w:asciiTheme="minorHAnsi" w:hAnsiTheme="minorHAnsi" w:cstheme="minorHAnsi" w:hint="eastAsia"/>
          <w:szCs w:val="24"/>
          <w:lang w:eastAsia="zh-CN"/>
        </w:rPr>
        <w:t>是在这种</w:t>
      </w:r>
      <w:r w:rsidR="00456079">
        <w:rPr>
          <w:rFonts w:asciiTheme="minorHAnsi" w:hAnsiTheme="minorHAnsi" w:cstheme="minorHAnsi" w:hint="eastAsia"/>
          <w:szCs w:val="24"/>
          <w:lang w:eastAsia="zh-CN"/>
        </w:rPr>
        <w:t>背景</w:t>
      </w:r>
      <w:r w:rsidR="00A33F7F">
        <w:rPr>
          <w:rFonts w:asciiTheme="minorHAnsi" w:hAnsiTheme="minorHAnsi" w:cstheme="minorHAnsi" w:hint="eastAsia"/>
          <w:szCs w:val="24"/>
          <w:lang w:eastAsia="zh-CN"/>
        </w:rPr>
        <w:t>下，我们</w:t>
      </w:r>
      <w:r w:rsidR="009E2297">
        <w:rPr>
          <w:rFonts w:asciiTheme="minorHAnsi" w:hAnsiTheme="minorHAnsi" w:cstheme="minorHAnsi" w:hint="eastAsia"/>
          <w:szCs w:val="24"/>
          <w:lang w:eastAsia="zh-CN"/>
        </w:rPr>
        <w:t>对本届大会未能就</w:t>
      </w:r>
      <w:r w:rsidR="00456079">
        <w:rPr>
          <w:rFonts w:asciiTheme="minorHAnsi" w:hAnsiTheme="minorHAnsi" w:cstheme="minorHAnsi" w:hint="eastAsia"/>
          <w:szCs w:val="24"/>
          <w:lang w:eastAsia="zh-CN"/>
        </w:rPr>
        <w:t>若干</w:t>
      </w:r>
      <w:r w:rsidR="009E2297">
        <w:rPr>
          <w:rFonts w:asciiTheme="minorHAnsi" w:hAnsiTheme="minorHAnsi" w:cstheme="minorHAnsi" w:hint="eastAsia"/>
          <w:szCs w:val="24"/>
          <w:lang w:eastAsia="zh-CN"/>
        </w:rPr>
        <w:t>决议中</w:t>
      </w:r>
      <w:r w:rsidR="00456079">
        <w:rPr>
          <w:rFonts w:asciiTheme="minorHAnsi" w:hAnsiTheme="minorHAnsi" w:cstheme="minorHAnsi" w:hint="eastAsia"/>
          <w:szCs w:val="24"/>
          <w:lang w:eastAsia="zh-CN"/>
        </w:rPr>
        <w:t>有关</w:t>
      </w:r>
      <w:r w:rsidR="009E2297">
        <w:rPr>
          <w:rFonts w:asciiTheme="minorHAnsi" w:hAnsiTheme="minorHAnsi" w:cstheme="minorHAnsi" w:hint="eastAsia"/>
          <w:szCs w:val="24"/>
          <w:lang w:eastAsia="zh-CN"/>
        </w:rPr>
        <w:t>推进性别平等的重要案</w:t>
      </w:r>
      <w:proofErr w:type="gramStart"/>
      <w:r w:rsidR="009E2297">
        <w:rPr>
          <w:rFonts w:asciiTheme="minorHAnsi" w:hAnsiTheme="minorHAnsi" w:cstheme="minorHAnsi" w:hint="eastAsia"/>
          <w:szCs w:val="24"/>
          <w:lang w:eastAsia="zh-CN"/>
        </w:rPr>
        <w:t>文达成</w:t>
      </w:r>
      <w:proofErr w:type="gramEnd"/>
      <w:r w:rsidR="009E2297">
        <w:rPr>
          <w:rFonts w:asciiTheme="minorHAnsi" w:hAnsiTheme="minorHAnsi" w:cstheme="minorHAnsi" w:hint="eastAsia"/>
          <w:szCs w:val="24"/>
          <w:lang w:eastAsia="zh-CN"/>
        </w:rPr>
        <w:t>一致意见表示失望。这与可持续发展目标</w:t>
      </w:r>
      <w:r w:rsidR="009E2297" w:rsidRPr="00DC1B20">
        <w:rPr>
          <w:rFonts w:asciiTheme="minorHAnsi" w:hAnsiTheme="minorHAnsi" w:cstheme="minorHAnsi"/>
          <w:szCs w:val="24"/>
          <w:lang w:eastAsia="zh-CN"/>
        </w:rPr>
        <w:t>5</w:t>
      </w:r>
      <w:r w:rsidR="00F96E59">
        <w:rPr>
          <w:rFonts w:asciiTheme="minorHAnsi" w:hAnsiTheme="minorHAnsi" w:cstheme="minorHAnsi" w:hint="eastAsia"/>
          <w:szCs w:val="24"/>
          <w:lang w:eastAsia="zh-CN"/>
        </w:rPr>
        <w:t>和整个联合国系统</w:t>
      </w:r>
      <w:r w:rsidR="00CB22E2">
        <w:rPr>
          <w:rFonts w:asciiTheme="minorHAnsi" w:hAnsiTheme="minorHAnsi" w:cstheme="minorHAnsi" w:hint="eastAsia"/>
          <w:szCs w:val="24"/>
          <w:lang w:eastAsia="zh-CN"/>
        </w:rPr>
        <w:t>格格不入</w:t>
      </w:r>
      <w:r w:rsidR="009E2297">
        <w:rPr>
          <w:rFonts w:asciiTheme="minorHAnsi" w:hAnsiTheme="minorHAnsi" w:cstheme="minorHAnsi" w:hint="eastAsia"/>
          <w:szCs w:val="24"/>
          <w:lang w:eastAsia="zh-CN"/>
        </w:rPr>
        <w:t>，</w:t>
      </w:r>
      <w:r w:rsidR="00F96E59">
        <w:rPr>
          <w:rFonts w:asciiTheme="minorHAnsi" w:hAnsiTheme="minorHAnsi" w:cstheme="minorHAnsi" w:hint="eastAsia"/>
          <w:szCs w:val="24"/>
          <w:lang w:eastAsia="zh-CN"/>
        </w:rPr>
        <w:t>我们</w:t>
      </w:r>
      <w:r w:rsidR="009E2297">
        <w:rPr>
          <w:rFonts w:asciiTheme="minorHAnsi" w:hAnsiTheme="minorHAnsi" w:cstheme="minorHAnsi" w:hint="eastAsia"/>
          <w:szCs w:val="24"/>
          <w:lang w:eastAsia="zh-CN"/>
        </w:rPr>
        <w:t>必须做得更好。</w:t>
      </w:r>
    </w:p>
    <w:p w14:paraId="347C18BB" w14:textId="6D577FCF"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07231C">
        <w:rPr>
          <w:rFonts w:asciiTheme="minorHAnsi" w:hAnsiTheme="minorHAnsi" w:cstheme="minorHAnsi" w:hint="eastAsia"/>
          <w:szCs w:val="24"/>
          <w:lang w:eastAsia="zh-CN"/>
        </w:rPr>
        <w:t>将</w:t>
      </w:r>
      <w:r w:rsidR="00645C82" w:rsidRPr="00645C82">
        <w:rPr>
          <w:rFonts w:asciiTheme="minorHAnsi" w:hAnsiTheme="minorHAnsi" w:cstheme="minorHAnsi" w:hint="eastAsia"/>
          <w:szCs w:val="24"/>
          <w:lang w:eastAsia="zh-CN"/>
        </w:rPr>
        <w:t>未连接者连接起来</w:t>
      </w:r>
      <w:r w:rsidR="00645C82">
        <w:rPr>
          <w:rFonts w:asciiTheme="minorHAnsi" w:hAnsiTheme="minorHAnsi" w:cstheme="minorHAnsi" w:hint="eastAsia"/>
          <w:szCs w:val="24"/>
          <w:lang w:eastAsia="zh-CN"/>
        </w:rPr>
        <w:t>也比以往更加重要。但只有同心协力弥合性别数字鸿沟才能实现这一点。我们呼吁所有国家认识到实现性别平等的重要性，</w:t>
      </w:r>
      <w:r w:rsidR="0007231C">
        <w:rPr>
          <w:rFonts w:asciiTheme="minorHAnsi" w:hAnsiTheme="minorHAnsi" w:cstheme="minorHAnsi" w:hint="eastAsia"/>
          <w:szCs w:val="24"/>
          <w:lang w:eastAsia="zh-CN"/>
        </w:rPr>
        <w:t>不让任何人</w:t>
      </w:r>
      <w:r w:rsidR="00EB5BD5" w:rsidRPr="00EB5BD5">
        <w:rPr>
          <w:rFonts w:asciiTheme="minorHAnsi" w:hAnsiTheme="minorHAnsi" w:cstheme="minorHAnsi" w:hint="eastAsia"/>
          <w:szCs w:val="24"/>
          <w:lang w:eastAsia="zh-CN"/>
        </w:rPr>
        <w:t>掉队</w:t>
      </w:r>
      <w:r w:rsidR="00EB5BD5">
        <w:rPr>
          <w:rFonts w:asciiTheme="minorHAnsi" w:hAnsiTheme="minorHAnsi" w:cstheme="minorHAnsi" w:hint="eastAsia"/>
          <w:szCs w:val="24"/>
          <w:lang w:eastAsia="zh-CN"/>
        </w:rPr>
        <w:t>。</w:t>
      </w:r>
      <w:r w:rsidR="00E21B11">
        <w:rPr>
          <w:rFonts w:asciiTheme="minorHAnsi" w:hAnsiTheme="minorHAnsi" w:cstheme="minorHAnsi" w:hint="eastAsia"/>
          <w:szCs w:val="24"/>
          <w:lang w:eastAsia="zh-CN"/>
        </w:rPr>
        <w:t>”</w:t>
      </w:r>
    </w:p>
    <w:p w14:paraId="17CD7E26" w14:textId="0D9BA75A"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16.4</w:t>
      </w:r>
      <w:r w:rsidRPr="00DC1B20">
        <w:rPr>
          <w:rFonts w:asciiTheme="minorHAnsi" w:hAnsiTheme="minorHAnsi" w:cstheme="minorHAnsi"/>
          <w:szCs w:val="24"/>
          <w:lang w:eastAsia="zh-CN"/>
        </w:rPr>
        <w:tab/>
      </w:r>
      <w:r w:rsidR="00EB5BD5" w:rsidRPr="0007231C">
        <w:rPr>
          <w:rFonts w:asciiTheme="minorHAnsi" w:hAnsiTheme="minorHAnsi" w:cstheme="minorHAnsi" w:hint="eastAsia"/>
          <w:b/>
          <w:bCs/>
          <w:szCs w:val="24"/>
          <w:lang w:eastAsia="zh-CN"/>
        </w:rPr>
        <w:t>加拿大代表</w:t>
      </w:r>
      <w:r w:rsidR="00EB5BD5">
        <w:rPr>
          <w:rFonts w:asciiTheme="minorHAnsi" w:hAnsiTheme="minorHAnsi" w:cstheme="minorHAnsi" w:hint="eastAsia"/>
          <w:szCs w:val="24"/>
          <w:lang w:eastAsia="zh-CN"/>
        </w:rPr>
        <w:t>做了</w:t>
      </w:r>
      <w:r w:rsidR="0007231C">
        <w:rPr>
          <w:rFonts w:asciiTheme="minorHAnsi" w:hAnsiTheme="minorHAnsi" w:cstheme="minorHAnsi" w:hint="eastAsia"/>
          <w:szCs w:val="24"/>
          <w:lang w:eastAsia="zh-CN"/>
        </w:rPr>
        <w:t>如下</w:t>
      </w:r>
      <w:r w:rsidR="00EB5BD5">
        <w:rPr>
          <w:rFonts w:asciiTheme="minorHAnsi" w:hAnsiTheme="minorHAnsi" w:cstheme="minorHAnsi" w:hint="eastAsia"/>
          <w:szCs w:val="24"/>
          <w:lang w:eastAsia="zh-CN"/>
        </w:rPr>
        <w:t>发言：</w:t>
      </w:r>
    </w:p>
    <w:p w14:paraId="416D44D5" w14:textId="7F1C3A1C"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EB5BD5">
        <w:rPr>
          <w:rFonts w:asciiTheme="minorHAnsi" w:hAnsiTheme="minorHAnsi" w:cstheme="minorHAnsi" w:hint="eastAsia"/>
          <w:szCs w:val="24"/>
          <w:lang w:eastAsia="zh-CN"/>
        </w:rPr>
        <w:t>“</w:t>
      </w:r>
      <w:r w:rsidR="005D50C1">
        <w:rPr>
          <w:rFonts w:asciiTheme="minorHAnsi" w:hAnsiTheme="minorHAnsi" w:cstheme="minorHAnsi" w:hint="eastAsia"/>
          <w:szCs w:val="24"/>
          <w:lang w:eastAsia="zh-CN"/>
        </w:rPr>
        <w:t>首先，</w:t>
      </w:r>
      <w:r w:rsidR="00EB5BD5">
        <w:rPr>
          <w:rFonts w:asciiTheme="minorHAnsi" w:hAnsiTheme="minorHAnsi" w:cstheme="minorHAnsi" w:hint="eastAsia"/>
          <w:szCs w:val="24"/>
          <w:lang w:eastAsia="zh-CN"/>
        </w:rPr>
        <w:t>我</w:t>
      </w:r>
      <w:r w:rsidR="005D50C1">
        <w:rPr>
          <w:rFonts w:asciiTheme="minorHAnsi" w:hAnsiTheme="minorHAnsi" w:cstheme="minorHAnsi" w:hint="eastAsia"/>
          <w:szCs w:val="24"/>
          <w:lang w:eastAsia="zh-CN"/>
        </w:rPr>
        <w:t>想</w:t>
      </w:r>
      <w:r w:rsidR="00EB5BD5">
        <w:rPr>
          <w:rFonts w:asciiTheme="minorHAnsi" w:hAnsiTheme="minorHAnsi" w:cstheme="minorHAnsi" w:hint="eastAsia"/>
          <w:szCs w:val="24"/>
          <w:lang w:eastAsia="zh-CN"/>
        </w:rPr>
        <w:t>引用一段话：</w:t>
      </w:r>
    </w:p>
    <w:p w14:paraId="17F66EBB" w14:textId="1A85595E"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C741D7">
        <w:rPr>
          <w:rFonts w:asciiTheme="minorHAnsi" w:hAnsiTheme="minorHAnsi" w:cstheme="minorHAnsi" w:hint="eastAsia"/>
          <w:spacing w:val="-4"/>
          <w:szCs w:val="24"/>
          <w:lang w:eastAsia="zh-CN"/>
        </w:rPr>
        <w:t>‘我大声疾呼，不是为了喊叫，而是为那些无法发声的人</w:t>
      </w:r>
      <w:r w:rsidR="00A46BC8">
        <w:rPr>
          <w:rFonts w:asciiTheme="minorHAnsi" w:hAnsiTheme="minorHAnsi" w:cstheme="minorHAnsi" w:hint="eastAsia"/>
          <w:spacing w:val="-4"/>
          <w:szCs w:val="24"/>
          <w:lang w:eastAsia="zh-CN"/>
        </w:rPr>
        <w:t>代言。如果</w:t>
      </w:r>
      <w:r w:rsidR="00483F89">
        <w:rPr>
          <w:rFonts w:asciiTheme="minorHAnsi" w:hAnsiTheme="minorHAnsi" w:cstheme="minorHAnsi" w:hint="eastAsia"/>
          <w:spacing w:val="-4"/>
          <w:szCs w:val="24"/>
          <w:lang w:eastAsia="zh-CN"/>
        </w:rPr>
        <w:t>我们有一半人</w:t>
      </w:r>
      <w:r w:rsidR="00A22A39">
        <w:rPr>
          <w:rFonts w:asciiTheme="minorHAnsi" w:hAnsiTheme="minorHAnsi" w:cstheme="minorHAnsi" w:hint="eastAsia"/>
          <w:spacing w:val="-4"/>
          <w:szCs w:val="24"/>
          <w:lang w:eastAsia="zh-CN"/>
        </w:rPr>
        <w:t>被排除在外</w:t>
      </w:r>
      <w:r w:rsidR="00483F89">
        <w:rPr>
          <w:rFonts w:asciiTheme="minorHAnsi" w:hAnsiTheme="minorHAnsi" w:cstheme="minorHAnsi" w:hint="eastAsia"/>
          <w:spacing w:val="-4"/>
          <w:szCs w:val="24"/>
          <w:lang w:eastAsia="zh-CN"/>
        </w:rPr>
        <w:t>，</w:t>
      </w:r>
      <w:r w:rsidR="00A46BC8">
        <w:rPr>
          <w:rFonts w:asciiTheme="minorHAnsi" w:hAnsiTheme="minorHAnsi" w:cstheme="minorHAnsi" w:hint="eastAsia"/>
          <w:spacing w:val="-4"/>
          <w:szCs w:val="24"/>
          <w:lang w:eastAsia="zh-CN"/>
        </w:rPr>
        <w:t>我们就</w:t>
      </w:r>
      <w:r w:rsidR="00483F89">
        <w:rPr>
          <w:rFonts w:asciiTheme="minorHAnsi" w:hAnsiTheme="minorHAnsi" w:cstheme="minorHAnsi" w:hint="eastAsia"/>
          <w:spacing w:val="-4"/>
          <w:szCs w:val="24"/>
          <w:lang w:eastAsia="zh-CN"/>
        </w:rPr>
        <w:t>不可能</w:t>
      </w:r>
      <w:r w:rsidR="00A46BC8">
        <w:rPr>
          <w:rFonts w:asciiTheme="minorHAnsi" w:hAnsiTheme="minorHAnsi" w:cstheme="minorHAnsi" w:hint="eastAsia"/>
          <w:spacing w:val="-4"/>
          <w:szCs w:val="24"/>
          <w:lang w:eastAsia="zh-CN"/>
        </w:rPr>
        <w:t>成功。</w:t>
      </w:r>
      <w:r w:rsidR="00C741D7">
        <w:rPr>
          <w:rFonts w:asciiTheme="minorHAnsi" w:hAnsiTheme="minorHAnsi" w:cstheme="minorHAnsi" w:hint="eastAsia"/>
          <w:spacing w:val="-4"/>
          <w:szCs w:val="24"/>
          <w:lang w:eastAsia="zh-CN"/>
        </w:rPr>
        <w:t>’</w:t>
      </w:r>
      <w:r w:rsidR="00A46BC8" w:rsidRPr="00A46BC8">
        <w:rPr>
          <w:rFonts w:asciiTheme="minorHAnsi" w:hAnsiTheme="minorHAnsi" w:cstheme="minorHAnsi"/>
          <w:spacing w:val="-4"/>
          <w:szCs w:val="24"/>
          <w:lang w:eastAsia="zh-CN"/>
        </w:rPr>
        <w:t xml:space="preserve"> </w:t>
      </w:r>
      <w:r w:rsidR="00A46BC8" w:rsidRPr="00DC1B20">
        <w:rPr>
          <w:rFonts w:asciiTheme="minorHAnsi" w:hAnsiTheme="minorHAnsi" w:cstheme="minorHAnsi"/>
          <w:spacing w:val="-4"/>
          <w:szCs w:val="24"/>
          <w:lang w:eastAsia="zh-CN"/>
        </w:rPr>
        <w:t>–</w:t>
      </w:r>
      <w:r w:rsidR="00483F89">
        <w:rPr>
          <w:rFonts w:asciiTheme="minorHAnsi" w:hAnsiTheme="minorHAnsi" w:cstheme="minorHAnsi"/>
          <w:spacing w:val="-4"/>
          <w:szCs w:val="24"/>
          <w:lang w:eastAsia="zh-CN"/>
        </w:rPr>
        <w:t xml:space="preserve"> </w:t>
      </w:r>
      <w:r w:rsidR="00483F89" w:rsidRPr="00DC1B20">
        <w:rPr>
          <w:rFonts w:asciiTheme="minorHAnsi" w:hAnsiTheme="minorHAnsi" w:cstheme="minorHAnsi"/>
          <w:spacing w:val="-4"/>
          <w:szCs w:val="24"/>
          <w:lang w:eastAsia="zh-CN"/>
        </w:rPr>
        <w:t>2014</w:t>
      </w:r>
      <w:r w:rsidR="00483F89">
        <w:rPr>
          <w:rFonts w:asciiTheme="minorHAnsi" w:hAnsiTheme="minorHAnsi" w:cstheme="minorHAnsi" w:hint="eastAsia"/>
          <w:spacing w:val="-4"/>
          <w:szCs w:val="24"/>
          <w:lang w:eastAsia="zh-CN"/>
        </w:rPr>
        <w:t>年诺贝尔奖得主</w:t>
      </w:r>
      <w:r w:rsidR="00AD44C0" w:rsidRPr="00AD44C0">
        <w:rPr>
          <w:rFonts w:asciiTheme="minorHAnsi" w:hAnsiTheme="minorHAnsi" w:cstheme="minorHAnsi" w:hint="eastAsia"/>
          <w:spacing w:val="-4"/>
          <w:szCs w:val="24"/>
          <w:lang w:eastAsia="zh-CN"/>
        </w:rPr>
        <w:t>马拉拉</w:t>
      </w:r>
      <w:r w:rsidR="005918FC" w:rsidRPr="005918FC">
        <w:rPr>
          <w:rFonts w:cs="Calibri"/>
          <w:spacing w:val="-4"/>
          <w:szCs w:val="24"/>
          <w:lang w:eastAsia="zh-CN"/>
        </w:rPr>
        <w:t>·</w:t>
      </w:r>
      <w:r w:rsidR="00AD44C0" w:rsidRPr="00AD44C0">
        <w:rPr>
          <w:rFonts w:asciiTheme="minorHAnsi" w:hAnsiTheme="minorHAnsi" w:cstheme="minorHAnsi" w:hint="eastAsia"/>
          <w:spacing w:val="-4"/>
          <w:szCs w:val="24"/>
          <w:lang w:eastAsia="zh-CN"/>
        </w:rPr>
        <w:t>优素福扎伊</w:t>
      </w:r>
      <w:r w:rsidR="00F142A6">
        <w:rPr>
          <w:rFonts w:asciiTheme="minorHAnsi" w:hAnsiTheme="minorHAnsi" w:cstheme="minorHAnsi" w:hint="eastAsia"/>
          <w:spacing w:val="-4"/>
          <w:szCs w:val="24"/>
          <w:lang w:eastAsia="zh-CN"/>
        </w:rPr>
        <w:t>。</w:t>
      </w:r>
    </w:p>
    <w:p w14:paraId="6402BD1F" w14:textId="4CF1B254"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F142A6" w:rsidRPr="00DC1B20">
        <w:rPr>
          <w:rFonts w:asciiTheme="minorHAnsi" w:hAnsiTheme="minorHAnsi" w:cstheme="minorHAnsi"/>
          <w:szCs w:val="24"/>
          <w:lang w:eastAsia="zh-CN"/>
        </w:rPr>
        <w:t>2012</w:t>
      </w:r>
      <w:r w:rsidR="00F142A6">
        <w:rPr>
          <w:rFonts w:asciiTheme="minorHAnsi" w:hAnsiTheme="minorHAnsi" w:cstheme="minorHAnsi" w:hint="eastAsia"/>
          <w:szCs w:val="24"/>
          <w:lang w:eastAsia="zh-CN"/>
        </w:rPr>
        <w:t>年</w:t>
      </w:r>
      <w:r w:rsidR="00F142A6">
        <w:rPr>
          <w:rFonts w:asciiTheme="minorHAnsi" w:hAnsiTheme="minorHAnsi" w:cstheme="minorHAnsi" w:hint="eastAsia"/>
          <w:szCs w:val="24"/>
          <w:lang w:eastAsia="zh-CN"/>
        </w:rPr>
        <w:t>1</w:t>
      </w:r>
      <w:r w:rsidR="00F142A6">
        <w:rPr>
          <w:rFonts w:asciiTheme="minorHAnsi" w:hAnsiTheme="minorHAnsi" w:cstheme="minorHAnsi"/>
          <w:szCs w:val="24"/>
          <w:lang w:eastAsia="zh-CN"/>
        </w:rPr>
        <w:t>0</w:t>
      </w:r>
      <w:r w:rsidR="00F142A6">
        <w:rPr>
          <w:rFonts w:asciiTheme="minorHAnsi" w:hAnsiTheme="minorHAnsi" w:cstheme="minorHAnsi" w:hint="eastAsia"/>
          <w:szCs w:val="24"/>
          <w:lang w:eastAsia="zh-CN"/>
        </w:rPr>
        <w:t>月</w:t>
      </w:r>
      <w:r w:rsidR="00F142A6" w:rsidRPr="00DC1B20">
        <w:rPr>
          <w:rFonts w:asciiTheme="minorHAnsi" w:hAnsiTheme="minorHAnsi" w:cstheme="minorHAnsi"/>
          <w:szCs w:val="24"/>
          <w:lang w:eastAsia="zh-CN"/>
        </w:rPr>
        <w:t>9</w:t>
      </w:r>
      <w:r w:rsidR="00F142A6">
        <w:rPr>
          <w:rFonts w:asciiTheme="minorHAnsi" w:hAnsiTheme="minorHAnsi" w:cstheme="minorHAnsi" w:hint="eastAsia"/>
          <w:szCs w:val="24"/>
          <w:lang w:eastAsia="zh-CN"/>
        </w:rPr>
        <w:t>日，</w:t>
      </w:r>
      <w:r w:rsidR="000677F7" w:rsidRPr="00DC1B20">
        <w:rPr>
          <w:rFonts w:asciiTheme="minorHAnsi" w:hAnsiTheme="minorHAnsi" w:cstheme="minorHAnsi"/>
          <w:szCs w:val="24"/>
          <w:lang w:eastAsia="zh-CN"/>
        </w:rPr>
        <w:t>15</w:t>
      </w:r>
      <w:r w:rsidR="000677F7">
        <w:rPr>
          <w:rFonts w:asciiTheme="minorHAnsi" w:hAnsiTheme="minorHAnsi" w:cstheme="minorHAnsi" w:hint="eastAsia"/>
          <w:szCs w:val="24"/>
          <w:lang w:eastAsia="zh-CN"/>
        </w:rPr>
        <w:t>岁的</w:t>
      </w:r>
      <w:r w:rsidR="00AD44C0" w:rsidRPr="00AD44C0">
        <w:rPr>
          <w:rFonts w:asciiTheme="minorHAnsi" w:hAnsiTheme="minorHAnsi" w:cstheme="minorHAnsi" w:hint="eastAsia"/>
          <w:spacing w:val="-4"/>
          <w:szCs w:val="24"/>
          <w:lang w:eastAsia="zh-CN"/>
        </w:rPr>
        <w:t>马拉拉</w:t>
      </w:r>
      <w:r w:rsidR="005918FC" w:rsidRPr="005918FC">
        <w:rPr>
          <w:rFonts w:cs="Calibri"/>
          <w:spacing w:val="-4"/>
          <w:szCs w:val="24"/>
          <w:lang w:eastAsia="zh-CN"/>
        </w:rPr>
        <w:t>·</w:t>
      </w:r>
      <w:r w:rsidR="00AD44C0" w:rsidRPr="00AD44C0">
        <w:rPr>
          <w:rFonts w:asciiTheme="minorHAnsi" w:hAnsiTheme="minorHAnsi" w:cstheme="minorHAnsi" w:hint="eastAsia"/>
          <w:spacing w:val="-4"/>
          <w:szCs w:val="24"/>
          <w:lang w:eastAsia="zh-CN"/>
        </w:rPr>
        <w:t>优素福扎伊</w:t>
      </w:r>
      <w:r w:rsidR="000677F7">
        <w:rPr>
          <w:rFonts w:asciiTheme="minorHAnsi" w:hAnsiTheme="minorHAnsi" w:cstheme="minorHAnsi" w:hint="eastAsia"/>
          <w:spacing w:val="-4"/>
          <w:szCs w:val="24"/>
          <w:lang w:eastAsia="zh-CN"/>
        </w:rPr>
        <w:t>和另外两</w:t>
      </w:r>
      <w:r w:rsidR="002F4171">
        <w:rPr>
          <w:rFonts w:asciiTheme="minorHAnsi" w:hAnsiTheme="minorHAnsi" w:cstheme="minorHAnsi" w:hint="eastAsia"/>
          <w:spacing w:val="-4"/>
          <w:szCs w:val="24"/>
          <w:lang w:eastAsia="zh-CN"/>
        </w:rPr>
        <w:t>名</w:t>
      </w:r>
      <w:r w:rsidR="000677F7">
        <w:rPr>
          <w:rFonts w:asciiTheme="minorHAnsi" w:hAnsiTheme="minorHAnsi" w:cstheme="minorHAnsi" w:hint="eastAsia"/>
          <w:spacing w:val="-4"/>
          <w:szCs w:val="24"/>
          <w:lang w:eastAsia="zh-CN"/>
        </w:rPr>
        <w:t>女孩在参加考试</w:t>
      </w:r>
      <w:r w:rsidR="00F142A6">
        <w:rPr>
          <w:rFonts w:asciiTheme="minorHAnsi" w:hAnsiTheme="minorHAnsi" w:cstheme="minorHAnsi" w:hint="eastAsia"/>
          <w:szCs w:val="24"/>
          <w:lang w:eastAsia="zh-CN"/>
        </w:rPr>
        <w:t>后</w:t>
      </w:r>
      <w:r w:rsidR="002F4171">
        <w:rPr>
          <w:rFonts w:asciiTheme="minorHAnsi" w:hAnsiTheme="minorHAnsi" w:cstheme="minorHAnsi" w:hint="eastAsia"/>
          <w:szCs w:val="24"/>
          <w:lang w:eastAsia="zh-CN"/>
        </w:rPr>
        <w:t>乘坐</w:t>
      </w:r>
      <w:r w:rsidR="00F142A6">
        <w:rPr>
          <w:rFonts w:asciiTheme="minorHAnsi" w:hAnsiTheme="minorHAnsi" w:cstheme="minorHAnsi" w:hint="eastAsia"/>
          <w:szCs w:val="24"/>
          <w:lang w:eastAsia="zh-CN"/>
        </w:rPr>
        <w:t>公交车</w:t>
      </w:r>
      <w:r w:rsidR="002F4171">
        <w:rPr>
          <w:rFonts w:asciiTheme="minorHAnsi" w:hAnsiTheme="minorHAnsi" w:cstheme="minorHAnsi" w:hint="eastAsia"/>
          <w:szCs w:val="24"/>
          <w:lang w:eastAsia="zh-CN"/>
        </w:rPr>
        <w:t>时</w:t>
      </w:r>
      <w:r w:rsidR="00AD44C0" w:rsidRPr="00AD44C0">
        <w:rPr>
          <w:rFonts w:asciiTheme="minorHAnsi" w:hAnsiTheme="minorHAnsi" w:cstheme="minorHAnsi" w:hint="eastAsia"/>
          <w:szCs w:val="24"/>
          <w:lang w:eastAsia="zh-CN"/>
        </w:rPr>
        <w:t>遭到枪击</w:t>
      </w:r>
      <w:r w:rsidR="000677F7">
        <w:rPr>
          <w:rFonts w:asciiTheme="minorHAnsi" w:hAnsiTheme="minorHAnsi" w:cstheme="minorHAnsi" w:hint="eastAsia"/>
          <w:szCs w:val="24"/>
          <w:lang w:eastAsia="zh-CN"/>
        </w:rPr>
        <w:t>，这是为了报复她的行动</w:t>
      </w:r>
      <w:r w:rsidR="00AD44C0">
        <w:rPr>
          <w:rFonts w:asciiTheme="minorHAnsi" w:hAnsiTheme="minorHAnsi" w:cstheme="minorHAnsi" w:hint="eastAsia"/>
          <w:szCs w:val="24"/>
          <w:lang w:eastAsia="zh-CN"/>
        </w:rPr>
        <w:t>主义</w:t>
      </w:r>
      <w:r w:rsidR="000677F7">
        <w:rPr>
          <w:rFonts w:asciiTheme="minorHAnsi" w:hAnsiTheme="minorHAnsi" w:cstheme="minorHAnsi" w:hint="eastAsia"/>
          <w:szCs w:val="24"/>
          <w:lang w:eastAsia="zh-CN"/>
        </w:rPr>
        <w:t>而进行的暗杀。她活了下来。她</w:t>
      </w:r>
      <w:r w:rsidR="00AD44C0">
        <w:rPr>
          <w:rFonts w:asciiTheme="minorHAnsi" w:hAnsiTheme="minorHAnsi" w:cstheme="minorHAnsi" w:hint="eastAsia"/>
          <w:szCs w:val="24"/>
          <w:lang w:eastAsia="zh-CN"/>
        </w:rPr>
        <w:t>之所以</w:t>
      </w:r>
      <w:r w:rsidR="000677F7">
        <w:rPr>
          <w:rFonts w:asciiTheme="minorHAnsi" w:hAnsiTheme="minorHAnsi" w:cstheme="minorHAnsi" w:hint="eastAsia"/>
          <w:szCs w:val="24"/>
          <w:lang w:eastAsia="zh-CN"/>
        </w:rPr>
        <w:t>遭到枪击是因为她</w:t>
      </w:r>
      <w:r w:rsidR="00AD44C0">
        <w:rPr>
          <w:rFonts w:asciiTheme="minorHAnsi" w:hAnsiTheme="minorHAnsi" w:cstheme="minorHAnsi" w:hint="eastAsia"/>
          <w:szCs w:val="24"/>
          <w:lang w:eastAsia="zh-CN"/>
        </w:rPr>
        <w:t>积极</w:t>
      </w:r>
      <w:r w:rsidR="000677F7">
        <w:rPr>
          <w:rFonts w:asciiTheme="minorHAnsi" w:hAnsiTheme="minorHAnsi" w:cstheme="minorHAnsi" w:hint="eastAsia"/>
          <w:szCs w:val="24"/>
          <w:lang w:eastAsia="zh-CN"/>
        </w:rPr>
        <w:t>支持和</w:t>
      </w:r>
      <w:r w:rsidR="00AD44C0">
        <w:rPr>
          <w:rFonts w:asciiTheme="minorHAnsi" w:hAnsiTheme="minorHAnsi" w:cstheme="minorHAnsi" w:hint="eastAsia"/>
          <w:szCs w:val="24"/>
          <w:lang w:eastAsia="zh-CN"/>
        </w:rPr>
        <w:t>促进</w:t>
      </w:r>
      <w:r w:rsidR="000677F7">
        <w:rPr>
          <w:rFonts w:asciiTheme="minorHAnsi" w:hAnsiTheme="minorHAnsi" w:cstheme="minorHAnsi" w:hint="eastAsia"/>
          <w:szCs w:val="24"/>
          <w:lang w:eastAsia="zh-CN"/>
        </w:rPr>
        <w:t>女性和年轻女性及其权利，这些权利包括：言论</w:t>
      </w:r>
      <w:r w:rsidR="00AD44C0">
        <w:rPr>
          <w:rFonts w:asciiTheme="minorHAnsi" w:hAnsiTheme="minorHAnsi" w:cstheme="minorHAnsi" w:hint="eastAsia"/>
          <w:szCs w:val="24"/>
          <w:lang w:eastAsia="zh-CN"/>
        </w:rPr>
        <w:t>自由</w:t>
      </w:r>
      <w:r w:rsidR="000677F7">
        <w:rPr>
          <w:rFonts w:asciiTheme="minorHAnsi" w:hAnsiTheme="minorHAnsi" w:cstheme="minorHAnsi" w:hint="eastAsia"/>
          <w:szCs w:val="24"/>
          <w:lang w:eastAsia="zh-CN"/>
        </w:rPr>
        <w:t>权，</w:t>
      </w:r>
      <w:r w:rsidR="00AD44C0">
        <w:rPr>
          <w:rFonts w:asciiTheme="minorHAnsi" w:hAnsiTheme="minorHAnsi" w:cstheme="minorHAnsi" w:hint="eastAsia"/>
          <w:szCs w:val="24"/>
          <w:lang w:eastAsia="zh-CN"/>
        </w:rPr>
        <w:t>受</w:t>
      </w:r>
      <w:r w:rsidR="000677F7">
        <w:rPr>
          <w:rFonts w:asciiTheme="minorHAnsi" w:hAnsiTheme="minorHAnsi" w:cstheme="minorHAnsi" w:hint="eastAsia"/>
          <w:szCs w:val="24"/>
          <w:lang w:eastAsia="zh-CN"/>
        </w:rPr>
        <w:t>教育权，旅行权，医疗权，</w:t>
      </w:r>
      <w:r w:rsidR="000677F7" w:rsidRPr="000677F7">
        <w:rPr>
          <w:rFonts w:asciiTheme="minorHAnsi" w:hAnsiTheme="minorHAnsi" w:cstheme="minorHAnsi" w:hint="eastAsia"/>
          <w:szCs w:val="24"/>
          <w:lang w:eastAsia="zh-CN"/>
        </w:rPr>
        <w:t>自由、和平、无畏地行走的权利</w:t>
      </w:r>
      <w:r w:rsidR="000677F7">
        <w:rPr>
          <w:rFonts w:asciiTheme="minorHAnsi" w:hAnsiTheme="minorHAnsi" w:cstheme="minorHAnsi" w:hint="eastAsia"/>
          <w:szCs w:val="24"/>
          <w:lang w:eastAsia="zh-CN"/>
        </w:rPr>
        <w:t>，</w:t>
      </w:r>
      <w:r w:rsidR="00AD44C0">
        <w:rPr>
          <w:rFonts w:asciiTheme="minorHAnsi" w:hAnsiTheme="minorHAnsi" w:cstheme="minorHAnsi" w:hint="eastAsia"/>
          <w:szCs w:val="24"/>
          <w:lang w:eastAsia="zh-CN"/>
        </w:rPr>
        <w:t>异议权</w:t>
      </w:r>
      <w:r w:rsidR="000677F7">
        <w:rPr>
          <w:rFonts w:asciiTheme="minorHAnsi" w:hAnsiTheme="minorHAnsi" w:cstheme="minorHAnsi" w:hint="eastAsia"/>
          <w:szCs w:val="24"/>
          <w:lang w:eastAsia="zh-CN"/>
        </w:rPr>
        <w:t>以及接入和使用互联网的权利。</w:t>
      </w:r>
      <w:r w:rsidR="002F4171">
        <w:rPr>
          <w:rFonts w:asciiTheme="minorHAnsi" w:hAnsiTheme="minorHAnsi" w:cstheme="minorHAnsi" w:hint="eastAsia"/>
          <w:szCs w:val="24"/>
          <w:lang w:eastAsia="zh-CN"/>
        </w:rPr>
        <w:t>基本人权</w:t>
      </w:r>
      <w:r w:rsidR="00AD44C0">
        <w:rPr>
          <w:rFonts w:asciiTheme="minorHAnsi" w:hAnsiTheme="minorHAnsi" w:cstheme="minorHAnsi" w:hint="eastAsia"/>
          <w:szCs w:val="24"/>
          <w:lang w:eastAsia="zh-CN"/>
        </w:rPr>
        <w:t>。</w:t>
      </w:r>
    </w:p>
    <w:p w14:paraId="581E2926" w14:textId="058F6797"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1D459A">
        <w:rPr>
          <w:rFonts w:asciiTheme="minorHAnsi" w:hAnsiTheme="minorHAnsi" w:cstheme="minorHAnsi" w:hint="eastAsia"/>
          <w:szCs w:val="24"/>
          <w:lang w:eastAsia="zh-CN"/>
        </w:rPr>
        <w:t>如果</w:t>
      </w:r>
      <w:r w:rsidR="001D459A" w:rsidRPr="00F142A6">
        <w:rPr>
          <w:rFonts w:asciiTheme="minorHAnsi" w:hAnsiTheme="minorHAnsi" w:cstheme="minorHAnsi" w:hint="eastAsia"/>
          <w:spacing w:val="-4"/>
          <w:szCs w:val="24"/>
          <w:lang w:eastAsia="zh-CN"/>
        </w:rPr>
        <w:t>马拉拉</w:t>
      </w:r>
      <w:r w:rsidR="009575A3">
        <w:rPr>
          <w:rFonts w:asciiTheme="minorHAnsi" w:hAnsiTheme="minorHAnsi" w:cstheme="minorHAnsi" w:hint="eastAsia"/>
          <w:spacing w:val="-4"/>
          <w:szCs w:val="24"/>
          <w:lang w:eastAsia="zh-CN"/>
        </w:rPr>
        <w:t>目睹</w:t>
      </w:r>
      <w:r w:rsidR="001D459A">
        <w:rPr>
          <w:rFonts w:asciiTheme="minorHAnsi" w:hAnsiTheme="minorHAnsi" w:cstheme="minorHAnsi" w:hint="eastAsia"/>
          <w:spacing w:val="-4"/>
          <w:szCs w:val="24"/>
          <w:lang w:eastAsia="zh-CN"/>
        </w:rPr>
        <w:t>了昨天有关第</w:t>
      </w:r>
      <w:r w:rsidR="001D459A" w:rsidRPr="00DC1B20">
        <w:rPr>
          <w:rFonts w:asciiTheme="minorHAnsi" w:hAnsiTheme="minorHAnsi" w:cstheme="minorHAnsi"/>
          <w:szCs w:val="24"/>
          <w:lang w:eastAsia="zh-CN"/>
        </w:rPr>
        <w:t>139</w:t>
      </w:r>
      <w:r w:rsidR="001D459A">
        <w:rPr>
          <w:rFonts w:asciiTheme="minorHAnsi" w:hAnsiTheme="minorHAnsi" w:cstheme="minorHAnsi" w:hint="eastAsia"/>
          <w:spacing w:val="-4"/>
          <w:szCs w:val="24"/>
          <w:lang w:eastAsia="zh-CN"/>
        </w:rPr>
        <w:t>号决议的讨论并听取了一些</w:t>
      </w:r>
      <w:r w:rsidR="009E386B">
        <w:rPr>
          <w:rFonts w:asciiTheme="minorHAnsi" w:hAnsiTheme="minorHAnsi" w:cstheme="minorHAnsi" w:hint="eastAsia"/>
          <w:spacing w:val="-4"/>
          <w:szCs w:val="24"/>
          <w:lang w:eastAsia="zh-CN"/>
        </w:rPr>
        <w:t>居高临下</w:t>
      </w:r>
      <w:r w:rsidR="00D32FEF" w:rsidRPr="00D32FEF">
        <w:rPr>
          <w:rFonts w:asciiTheme="minorHAnsi" w:hAnsiTheme="minorHAnsi" w:cstheme="minorHAnsi" w:hint="eastAsia"/>
          <w:spacing w:val="-4"/>
          <w:szCs w:val="24"/>
          <w:lang w:eastAsia="zh-CN"/>
        </w:rPr>
        <w:t>或</w:t>
      </w:r>
      <w:r w:rsidR="009E386B">
        <w:rPr>
          <w:rFonts w:asciiTheme="minorHAnsi" w:hAnsiTheme="minorHAnsi" w:cstheme="minorHAnsi" w:hint="eastAsia"/>
          <w:spacing w:val="-4"/>
          <w:szCs w:val="24"/>
          <w:lang w:eastAsia="zh-CN"/>
        </w:rPr>
        <w:t>有优越感</w:t>
      </w:r>
      <w:r w:rsidR="00D32FEF" w:rsidRPr="00D32FEF">
        <w:rPr>
          <w:rFonts w:asciiTheme="minorHAnsi" w:hAnsiTheme="minorHAnsi" w:cstheme="minorHAnsi" w:hint="eastAsia"/>
          <w:spacing w:val="-4"/>
          <w:szCs w:val="24"/>
          <w:lang w:eastAsia="zh-CN"/>
        </w:rPr>
        <w:t>的</w:t>
      </w:r>
      <w:r w:rsidR="00D32FEF">
        <w:rPr>
          <w:rFonts w:asciiTheme="minorHAnsi" w:hAnsiTheme="minorHAnsi" w:cstheme="minorHAnsi" w:hint="eastAsia"/>
          <w:spacing w:val="-4"/>
          <w:szCs w:val="24"/>
          <w:lang w:eastAsia="zh-CN"/>
        </w:rPr>
        <w:t>发言，她可能会问‘要求国际电联继续支持所有女性和年轻女性的包容性有什么</w:t>
      </w:r>
      <w:r w:rsidR="009575A3">
        <w:rPr>
          <w:rFonts w:asciiTheme="minorHAnsi" w:hAnsiTheme="minorHAnsi" w:cstheme="minorHAnsi" w:hint="eastAsia"/>
          <w:spacing w:val="-4"/>
          <w:szCs w:val="24"/>
          <w:lang w:eastAsia="zh-CN"/>
        </w:rPr>
        <w:t>问题</w:t>
      </w:r>
      <w:r w:rsidR="00D32FEF">
        <w:rPr>
          <w:rFonts w:asciiTheme="minorHAnsi" w:hAnsiTheme="minorHAnsi" w:cstheme="minorHAnsi" w:hint="eastAsia"/>
          <w:spacing w:val="-4"/>
          <w:szCs w:val="24"/>
          <w:lang w:eastAsia="zh-CN"/>
        </w:rPr>
        <w:t>？支持弱势和边缘化群体、支持老年人和残疾人、支持</w:t>
      </w:r>
      <w:r w:rsidR="009E386B">
        <w:rPr>
          <w:rFonts w:asciiTheme="minorHAnsi" w:hAnsiTheme="minorHAnsi" w:cstheme="minorHAnsi" w:hint="eastAsia"/>
          <w:spacing w:val="-4"/>
          <w:szCs w:val="24"/>
          <w:lang w:eastAsia="zh-CN"/>
        </w:rPr>
        <w:t>消除</w:t>
      </w:r>
      <w:r w:rsidR="00D32FEF">
        <w:rPr>
          <w:rFonts w:asciiTheme="minorHAnsi" w:hAnsiTheme="minorHAnsi" w:cstheme="minorHAnsi" w:hint="eastAsia"/>
          <w:spacing w:val="-4"/>
          <w:szCs w:val="24"/>
          <w:lang w:eastAsia="zh-CN"/>
        </w:rPr>
        <w:t>性别数字鸿沟有什么</w:t>
      </w:r>
      <w:r w:rsidR="009575A3">
        <w:rPr>
          <w:rFonts w:asciiTheme="minorHAnsi" w:hAnsiTheme="minorHAnsi" w:cstheme="minorHAnsi" w:hint="eastAsia"/>
          <w:spacing w:val="-4"/>
          <w:szCs w:val="24"/>
          <w:lang w:eastAsia="zh-CN"/>
        </w:rPr>
        <w:t>问题</w:t>
      </w:r>
      <w:r w:rsidR="00D32FEF">
        <w:rPr>
          <w:rFonts w:asciiTheme="minorHAnsi" w:hAnsiTheme="minorHAnsi" w:cstheme="minorHAnsi" w:hint="eastAsia"/>
          <w:spacing w:val="-4"/>
          <w:szCs w:val="24"/>
          <w:lang w:eastAsia="zh-CN"/>
        </w:rPr>
        <w:t>？’</w:t>
      </w:r>
    </w:p>
    <w:p w14:paraId="181D7D4F" w14:textId="615EAD36" w:rsidR="00DC1B20" w:rsidRPr="00DC1B20" w:rsidRDefault="00DC1B20" w:rsidP="00DC1B20">
      <w:pPr>
        <w:tabs>
          <w:tab w:val="clear" w:pos="567"/>
          <w:tab w:val="clear" w:pos="1134"/>
          <w:tab w:val="clear" w:pos="1701"/>
          <w:tab w:val="clear" w:pos="2268"/>
          <w:tab w:val="clear" w:pos="2835"/>
        </w:tabs>
        <w:spacing w:after="120"/>
        <w:ind w:left="709" w:hanging="709"/>
        <w:rPr>
          <w:rFonts w:asciiTheme="minorHAnsi" w:hAnsiTheme="minorHAnsi" w:cstheme="minorHAnsi"/>
          <w:szCs w:val="24"/>
          <w:lang w:eastAsia="zh-CN"/>
        </w:rPr>
      </w:pPr>
      <w:r w:rsidRPr="00DC1B20">
        <w:rPr>
          <w:rFonts w:asciiTheme="minorHAnsi" w:hAnsiTheme="minorHAnsi" w:cstheme="minorHAnsi"/>
          <w:szCs w:val="24"/>
          <w:lang w:eastAsia="zh-CN"/>
        </w:rPr>
        <w:tab/>
      </w:r>
      <w:r w:rsidR="009E386B">
        <w:rPr>
          <w:rFonts w:asciiTheme="minorHAnsi" w:hAnsiTheme="minorHAnsi" w:cstheme="minorHAnsi" w:hint="eastAsia"/>
          <w:szCs w:val="24"/>
          <w:lang w:eastAsia="zh-CN"/>
        </w:rPr>
        <w:t>她</w:t>
      </w:r>
      <w:r w:rsidR="00D32FEF">
        <w:rPr>
          <w:rFonts w:asciiTheme="minorHAnsi" w:hAnsiTheme="minorHAnsi" w:cstheme="minorHAnsi" w:hint="eastAsia"/>
          <w:szCs w:val="24"/>
          <w:lang w:eastAsia="zh-CN"/>
        </w:rPr>
        <w:t>可能会说‘先生们</w:t>
      </w:r>
      <w:r w:rsidR="009E386B" w:rsidRPr="009E386B">
        <w:rPr>
          <w:rFonts w:asciiTheme="minorHAnsi" w:hAnsiTheme="minorHAnsi" w:cstheme="minorHAnsi"/>
          <w:szCs w:val="24"/>
          <w:lang w:eastAsia="zh-CN"/>
        </w:rPr>
        <w:t>……</w:t>
      </w:r>
      <w:r w:rsidR="00D32FEF">
        <w:rPr>
          <w:rFonts w:asciiTheme="minorHAnsi" w:hAnsiTheme="minorHAnsi" w:cstheme="minorHAnsi" w:hint="eastAsia"/>
          <w:szCs w:val="24"/>
          <w:lang w:eastAsia="zh-CN"/>
        </w:rPr>
        <w:t>现在是</w:t>
      </w:r>
      <w:r w:rsidR="00D32FEF" w:rsidRPr="00DC1B20">
        <w:rPr>
          <w:rFonts w:asciiTheme="minorHAnsi" w:hAnsiTheme="minorHAnsi" w:cstheme="minorHAnsi"/>
          <w:szCs w:val="24"/>
          <w:lang w:eastAsia="zh-CN"/>
        </w:rPr>
        <w:t>2022</w:t>
      </w:r>
      <w:r w:rsidR="00D32FEF">
        <w:rPr>
          <w:rFonts w:asciiTheme="minorHAnsi" w:hAnsiTheme="minorHAnsi" w:cstheme="minorHAnsi" w:hint="eastAsia"/>
          <w:szCs w:val="24"/>
          <w:lang w:eastAsia="zh-CN"/>
        </w:rPr>
        <w:t>年，你们在害怕什么？你们怎么了？’</w:t>
      </w:r>
      <w:r w:rsidR="00EB5BD5">
        <w:rPr>
          <w:rFonts w:asciiTheme="minorHAnsi" w:hAnsiTheme="minorHAnsi" w:cstheme="minorHAnsi" w:hint="eastAsia"/>
          <w:szCs w:val="24"/>
          <w:lang w:eastAsia="zh-CN"/>
        </w:rPr>
        <w:t>”</w:t>
      </w:r>
    </w:p>
    <w:p w14:paraId="3E5D05C2" w14:textId="7190FE80"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16.5</w:t>
      </w:r>
      <w:r w:rsidRPr="00DC1B20">
        <w:rPr>
          <w:rFonts w:asciiTheme="minorHAnsi" w:hAnsiTheme="minorHAnsi" w:cstheme="minorHAnsi"/>
          <w:szCs w:val="24"/>
          <w:lang w:eastAsia="zh-CN"/>
        </w:rPr>
        <w:tab/>
      </w:r>
      <w:r w:rsidR="00EC1376" w:rsidRPr="009E386B">
        <w:rPr>
          <w:rFonts w:asciiTheme="minorHAnsi" w:hAnsiTheme="minorHAnsi" w:cstheme="minorHAnsi" w:hint="eastAsia"/>
          <w:b/>
          <w:bCs/>
          <w:szCs w:val="24"/>
          <w:lang w:eastAsia="zh-CN"/>
        </w:rPr>
        <w:t>英国代表</w:t>
      </w:r>
      <w:r w:rsidR="00EC1376">
        <w:rPr>
          <w:rFonts w:asciiTheme="minorHAnsi" w:hAnsiTheme="minorHAnsi" w:cstheme="minorHAnsi" w:hint="eastAsia"/>
          <w:szCs w:val="24"/>
          <w:lang w:eastAsia="zh-CN"/>
        </w:rPr>
        <w:t>做了</w:t>
      </w:r>
      <w:r w:rsidR="009E386B">
        <w:rPr>
          <w:rFonts w:asciiTheme="minorHAnsi" w:hAnsiTheme="minorHAnsi" w:cstheme="minorHAnsi" w:hint="eastAsia"/>
          <w:szCs w:val="24"/>
          <w:lang w:eastAsia="zh-CN"/>
        </w:rPr>
        <w:t>如下</w:t>
      </w:r>
      <w:r w:rsidR="00EC1376">
        <w:rPr>
          <w:rFonts w:asciiTheme="minorHAnsi" w:hAnsiTheme="minorHAnsi" w:cstheme="minorHAnsi" w:hint="eastAsia"/>
          <w:szCs w:val="24"/>
          <w:lang w:eastAsia="zh-CN"/>
        </w:rPr>
        <w:t>发言：</w:t>
      </w:r>
    </w:p>
    <w:p w14:paraId="11B2B6F3" w14:textId="59FB8BDB" w:rsidR="00DC1B20" w:rsidRPr="00DC1B20" w:rsidRDefault="00EC1376" w:rsidP="00DC1B20">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imes New Roman" w:hAnsiTheme="minorHAnsi" w:cstheme="minorHAnsi"/>
          <w:iCs/>
          <w:szCs w:val="24"/>
          <w:lang w:eastAsia="zh-CN"/>
        </w:rPr>
      </w:pPr>
      <w:r>
        <w:rPr>
          <w:rFonts w:asciiTheme="minorEastAsia" w:eastAsiaTheme="minorEastAsia" w:hAnsiTheme="minorEastAsia" w:cstheme="minorHAnsi" w:hint="eastAsia"/>
          <w:iCs/>
          <w:szCs w:val="24"/>
          <w:lang w:eastAsia="zh-CN"/>
        </w:rPr>
        <w:t>“我谨代表英国表示与其他许多国家一样，对本届大会未能认识到女性和年轻女性</w:t>
      </w:r>
      <w:r w:rsidR="0068426A">
        <w:rPr>
          <w:rFonts w:asciiTheme="minorEastAsia" w:eastAsiaTheme="minorEastAsia" w:hAnsiTheme="minorEastAsia" w:cstheme="minorHAnsi" w:hint="eastAsia"/>
          <w:iCs/>
          <w:szCs w:val="24"/>
          <w:lang w:eastAsia="zh-CN"/>
        </w:rPr>
        <w:t>以</w:t>
      </w:r>
      <w:r>
        <w:rPr>
          <w:rFonts w:asciiTheme="minorEastAsia" w:eastAsiaTheme="minorEastAsia" w:hAnsiTheme="minorEastAsia" w:cstheme="minorHAnsi" w:hint="eastAsia"/>
          <w:iCs/>
          <w:szCs w:val="24"/>
          <w:lang w:eastAsia="zh-CN"/>
        </w:rPr>
        <w:t>及其他重要群体</w:t>
      </w:r>
      <w:r w:rsidR="0068426A">
        <w:rPr>
          <w:rFonts w:asciiTheme="minorEastAsia" w:eastAsiaTheme="minorEastAsia" w:hAnsiTheme="minorEastAsia" w:cstheme="minorHAnsi" w:hint="eastAsia"/>
          <w:iCs/>
          <w:szCs w:val="24"/>
          <w:lang w:eastAsia="zh-CN"/>
        </w:rPr>
        <w:t>尤其</w:t>
      </w:r>
      <w:r>
        <w:rPr>
          <w:rFonts w:asciiTheme="minorEastAsia" w:eastAsiaTheme="minorEastAsia" w:hAnsiTheme="minorEastAsia" w:cstheme="minorHAnsi" w:hint="eastAsia"/>
          <w:iCs/>
          <w:szCs w:val="24"/>
          <w:lang w:eastAsia="zh-CN"/>
        </w:rPr>
        <w:t>受到数字鸿沟的严重影响</w:t>
      </w:r>
      <w:r w:rsidR="009E386B">
        <w:rPr>
          <w:rFonts w:asciiTheme="minorEastAsia" w:eastAsiaTheme="minorEastAsia" w:hAnsiTheme="minorEastAsia" w:cstheme="minorHAnsi" w:hint="eastAsia"/>
          <w:iCs/>
          <w:szCs w:val="24"/>
          <w:lang w:eastAsia="zh-CN"/>
        </w:rPr>
        <w:t>表示</w:t>
      </w:r>
      <w:r w:rsidR="0068426A">
        <w:rPr>
          <w:rFonts w:asciiTheme="minorEastAsia" w:eastAsiaTheme="minorEastAsia" w:hAnsiTheme="minorEastAsia" w:cstheme="minorHAnsi" w:hint="eastAsia"/>
          <w:iCs/>
          <w:szCs w:val="24"/>
          <w:lang w:eastAsia="zh-CN"/>
        </w:rPr>
        <w:t>极度</w:t>
      </w:r>
      <w:r w:rsidR="009E386B">
        <w:rPr>
          <w:rFonts w:asciiTheme="minorEastAsia" w:eastAsiaTheme="minorEastAsia" w:hAnsiTheme="minorEastAsia" w:cstheme="minorHAnsi" w:hint="eastAsia"/>
          <w:iCs/>
          <w:szCs w:val="24"/>
          <w:lang w:eastAsia="zh-CN"/>
        </w:rPr>
        <w:t>失望</w:t>
      </w:r>
      <w:r>
        <w:rPr>
          <w:rFonts w:asciiTheme="minorEastAsia" w:eastAsiaTheme="minorEastAsia" w:hAnsiTheme="minorEastAsia" w:cstheme="minorHAnsi" w:hint="eastAsia"/>
          <w:iCs/>
          <w:szCs w:val="24"/>
          <w:lang w:eastAsia="zh-CN"/>
        </w:rPr>
        <w:t>。我们</w:t>
      </w:r>
      <w:r w:rsidR="009E386B">
        <w:rPr>
          <w:rFonts w:asciiTheme="minorEastAsia" w:eastAsiaTheme="minorEastAsia" w:hAnsiTheme="minorEastAsia" w:cstheme="minorHAnsi" w:hint="eastAsia"/>
          <w:iCs/>
          <w:szCs w:val="24"/>
          <w:lang w:eastAsia="zh-CN"/>
        </w:rPr>
        <w:t>还</w:t>
      </w:r>
      <w:r>
        <w:rPr>
          <w:rFonts w:asciiTheme="minorEastAsia" w:eastAsiaTheme="minorEastAsia" w:hAnsiTheme="minorEastAsia" w:cstheme="minorHAnsi" w:hint="eastAsia"/>
          <w:iCs/>
          <w:szCs w:val="24"/>
          <w:lang w:eastAsia="zh-CN"/>
        </w:rPr>
        <w:t>希望</w:t>
      </w:r>
      <w:r w:rsidR="0068426A">
        <w:rPr>
          <w:rFonts w:asciiTheme="minorEastAsia" w:eastAsiaTheme="minorEastAsia" w:hAnsiTheme="minorEastAsia" w:cstheme="minorHAnsi" w:hint="eastAsia"/>
          <w:iCs/>
          <w:szCs w:val="24"/>
          <w:lang w:eastAsia="zh-CN"/>
        </w:rPr>
        <w:t>将这一点记</w:t>
      </w:r>
      <w:r>
        <w:rPr>
          <w:rFonts w:asciiTheme="minorEastAsia" w:eastAsiaTheme="minorEastAsia" w:hAnsiTheme="minorEastAsia" w:cstheme="minorHAnsi" w:hint="eastAsia"/>
          <w:iCs/>
          <w:szCs w:val="24"/>
          <w:lang w:eastAsia="zh-CN"/>
        </w:rPr>
        <w:t>入</w:t>
      </w:r>
      <w:r w:rsidR="009E386B">
        <w:rPr>
          <w:rFonts w:asciiTheme="minorEastAsia" w:eastAsiaTheme="minorEastAsia" w:hAnsiTheme="minorEastAsia" w:cstheme="minorHAnsi" w:hint="eastAsia"/>
          <w:iCs/>
          <w:szCs w:val="24"/>
          <w:lang w:eastAsia="zh-CN"/>
        </w:rPr>
        <w:t>本次</w:t>
      </w:r>
      <w:r>
        <w:rPr>
          <w:rFonts w:asciiTheme="minorEastAsia" w:eastAsiaTheme="minorEastAsia" w:hAnsiTheme="minorEastAsia" w:cstheme="minorHAnsi" w:hint="eastAsia"/>
          <w:iCs/>
          <w:szCs w:val="24"/>
          <w:lang w:eastAsia="zh-CN"/>
        </w:rPr>
        <w:t>全体会议的</w:t>
      </w:r>
      <w:r w:rsidRPr="00EC1376">
        <w:rPr>
          <w:rFonts w:asciiTheme="minorEastAsia" w:eastAsiaTheme="minorEastAsia" w:hAnsiTheme="minorEastAsia" w:cstheme="minorHAnsi" w:hint="eastAsia"/>
          <w:iCs/>
          <w:szCs w:val="24"/>
          <w:lang w:eastAsia="zh-CN"/>
        </w:rPr>
        <w:t>会议记录</w:t>
      </w:r>
      <w:r>
        <w:rPr>
          <w:rFonts w:asciiTheme="minorEastAsia" w:eastAsiaTheme="minorEastAsia" w:hAnsiTheme="minorEastAsia" w:cstheme="minorHAnsi" w:hint="eastAsia"/>
          <w:iCs/>
          <w:szCs w:val="24"/>
          <w:lang w:eastAsia="zh-CN"/>
        </w:rPr>
        <w:t>中。</w:t>
      </w:r>
    </w:p>
    <w:p w14:paraId="10214918" w14:textId="08C21E2E" w:rsidR="00DC1B20" w:rsidRPr="00DC1B20" w:rsidRDefault="00EC1376" w:rsidP="00DC1B20">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imes New Roman" w:hAnsiTheme="minorHAnsi" w:cstheme="minorHAnsi"/>
          <w:szCs w:val="24"/>
          <w:lang w:eastAsia="zh-CN"/>
        </w:rPr>
      </w:pPr>
      <w:r>
        <w:rPr>
          <w:rFonts w:asciiTheme="minorEastAsia" w:eastAsiaTheme="minorEastAsia" w:hAnsiTheme="minorEastAsia" w:cstheme="minorHAnsi" w:hint="eastAsia"/>
          <w:iCs/>
          <w:szCs w:val="24"/>
          <w:lang w:eastAsia="zh-CN"/>
        </w:rPr>
        <w:t>我们对</w:t>
      </w:r>
      <w:r w:rsidR="0068426A">
        <w:rPr>
          <w:rFonts w:asciiTheme="minorEastAsia" w:eastAsiaTheme="minorEastAsia" w:hAnsiTheme="minorEastAsia" w:cstheme="minorHAnsi" w:hint="eastAsia"/>
          <w:iCs/>
          <w:szCs w:val="24"/>
          <w:lang w:eastAsia="zh-CN"/>
        </w:rPr>
        <w:t>在这项</w:t>
      </w:r>
      <w:r>
        <w:rPr>
          <w:rFonts w:asciiTheme="minorEastAsia" w:eastAsiaTheme="minorEastAsia" w:hAnsiTheme="minorEastAsia" w:cstheme="minorHAnsi" w:hint="eastAsia"/>
          <w:iCs/>
          <w:szCs w:val="24"/>
          <w:lang w:eastAsia="zh-CN"/>
        </w:rPr>
        <w:t>决议</w:t>
      </w:r>
      <w:r w:rsidR="0068426A">
        <w:rPr>
          <w:rFonts w:asciiTheme="minorEastAsia" w:eastAsiaTheme="minorEastAsia" w:hAnsiTheme="minorEastAsia" w:cstheme="minorHAnsi" w:hint="eastAsia"/>
          <w:iCs/>
          <w:szCs w:val="24"/>
          <w:lang w:eastAsia="zh-CN"/>
        </w:rPr>
        <w:t>中</w:t>
      </w:r>
      <w:r>
        <w:rPr>
          <w:rFonts w:asciiTheme="minorEastAsia" w:eastAsiaTheme="minorEastAsia" w:hAnsiTheme="minorEastAsia" w:cstheme="minorHAnsi" w:hint="eastAsia"/>
          <w:iCs/>
          <w:szCs w:val="24"/>
          <w:lang w:eastAsia="zh-CN"/>
        </w:rPr>
        <w:t>取得的</w:t>
      </w:r>
      <w:r w:rsidR="0068426A">
        <w:rPr>
          <w:rFonts w:asciiTheme="minorEastAsia" w:eastAsiaTheme="minorEastAsia" w:hAnsiTheme="minorEastAsia" w:cstheme="minorHAnsi" w:hint="eastAsia"/>
          <w:iCs/>
          <w:szCs w:val="24"/>
          <w:lang w:eastAsia="zh-CN"/>
        </w:rPr>
        <w:t>重大</w:t>
      </w:r>
      <w:r>
        <w:rPr>
          <w:rFonts w:asciiTheme="minorEastAsia" w:eastAsiaTheme="minorEastAsia" w:hAnsiTheme="minorEastAsia" w:cstheme="minorHAnsi" w:hint="eastAsia"/>
          <w:iCs/>
          <w:szCs w:val="24"/>
          <w:lang w:eastAsia="zh-CN"/>
        </w:rPr>
        <w:t>进展表示</w:t>
      </w:r>
      <w:r w:rsidR="0068426A">
        <w:rPr>
          <w:rFonts w:asciiTheme="minorEastAsia" w:eastAsiaTheme="minorEastAsia" w:hAnsiTheme="minorEastAsia" w:cstheme="minorHAnsi" w:hint="eastAsia"/>
          <w:iCs/>
          <w:szCs w:val="24"/>
          <w:lang w:eastAsia="zh-CN"/>
        </w:rPr>
        <w:t>赞赏</w:t>
      </w:r>
      <w:r>
        <w:rPr>
          <w:rFonts w:asciiTheme="minorEastAsia" w:eastAsiaTheme="minorEastAsia" w:hAnsiTheme="minorEastAsia" w:cstheme="minorHAnsi" w:hint="eastAsia"/>
          <w:iCs/>
          <w:szCs w:val="24"/>
          <w:lang w:eastAsia="zh-CN"/>
        </w:rPr>
        <w:t>，但</w:t>
      </w:r>
      <w:r w:rsidR="0068426A">
        <w:rPr>
          <w:rFonts w:asciiTheme="minorEastAsia" w:eastAsiaTheme="minorEastAsia" w:hAnsiTheme="minorEastAsia" w:cstheme="minorHAnsi" w:hint="eastAsia"/>
          <w:iCs/>
          <w:szCs w:val="24"/>
          <w:lang w:eastAsia="zh-CN"/>
        </w:rPr>
        <w:t>非常</w:t>
      </w:r>
      <w:r>
        <w:rPr>
          <w:rFonts w:asciiTheme="minorEastAsia" w:eastAsiaTheme="minorEastAsia" w:hAnsiTheme="minorEastAsia" w:cstheme="minorHAnsi" w:hint="eastAsia"/>
          <w:iCs/>
          <w:szCs w:val="24"/>
          <w:lang w:eastAsia="zh-CN"/>
        </w:rPr>
        <w:t>遗憾</w:t>
      </w:r>
      <w:r w:rsidR="0068426A">
        <w:rPr>
          <w:rFonts w:asciiTheme="minorEastAsia" w:eastAsiaTheme="minorEastAsia" w:hAnsiTheme="minorEastAsia" w:cstheme="minorHAnsi" w:hint="eastAsia"/>
          <w:iCs/>
          <w:szCs w:val="24"/>
          <w:lang w:eastAsia="zh-CN"/>
        </w:rPr>
        <w:t>，</w:t>
      </w:r>
      <w:r>
        <w:rPr>
          <w:rFonts w:asciiTheme="minorEastAsia" w:eastAsiaTheme="minorEastAsia" w:hAnsiTheme="minorEastAsia" w:cstheme="minorHAnsi" w:hint="eastAsia"/>
          <w:iCs/>
          <w:szCs w:val="24"/>
          <w:lang w:eastAsia="zh-CN"/>
        </w:rPr>
        <w:t>在</w:t>
      </w:r>
      <w:r w:rsidR="0068426A">
        <w:rPr>
          <w:rFonts w:asciiTheme="minorEastAsia" w:eastAsiaTheme="minorEastAsia" w:hAnsiTheme="minorEastAsia" w:cstheme="minorHAnsi" w:hint="eastAsia"/>
          <w:iCs/>
          <w:szCs w:val="24"/>
          <w:lang w:eastAsia="zh-CN"/>
        </w:rPr>
        <w:t>这一</w:t>
      </w:r>
      <w:r>
        <w:rPr>
          <w:rFonts w:asciiTheme="minorEastAsia" w:eastAsiaTheme="minorEastAsia" w:hAnsiTheme="minorEastAsia" w:cstheme="minorHAnsi" w:hint="eastAsia"/>
          <w:iCs/>
          <w:szCs w:val="24"/>
          <w:lang w:eastAsia="zh-CN"/>
        </w:rPr>
        <w:t>领域我们</w:t>
      </w:r>
      <w:r w:rsidR="0068426A">
        <w:rPr>
          <w:rFonts w:asciiTheme="minorEastAsia" w:eastAsiaTheme="minorEastAsia" w:hAnsiTheme="minorEastAsia" w:cstheme="minorHAnsi" w:hint="eastAsia"/>
          <w:iCs/>
          <w:szCs w:val="24"/>
          <w:lang w:eastAsia="zh-CN"/>
        </w:rPr>
        <w:t>做得不够好</w:t>
      </w:r>
      <w:r>
        <w:rPr>
          <w:rFonts w:asciiTheme="minorEastAsia" w:eastAsiaTheme="minorEastAsia" w:hAnsiTheme="minorEastAsia" w:cstheme="minorHAnsi" w:hint="eastAsia"/>
          <w:iCs/>
          <w:szCs w:val="24"/>
          <w:lang w:eastAsia="zh-CN"/>
        </w:rPr>
        <w:t>。</w:t>
      </w:r>
      <w:r w:rsidR="0068426A">
        <w:rPr>
          <w:rFonts w:asciiTheme="minorEastAsia" w:eastAsiaTheme="minorEastAsia" w:hAnsiTheme="minorEastAsia" w:cstheme="minorHAnsi" w:hint="eastAsia"/>
          <w:iCs/>
          <w:szCs w:val="24"/>
          <w:lang w:eastAsia="zh-CN"/>
        </w:rPr>
        <w:t>不过</w:t>
      </w:r>
      <w:r>
        <w:rPr>
          <w:rFonts w:asciiTheme="minorEastAsia" w:eastAsiaTheme="minorEastAsia" w:hAnsiTheme="minorEastAsia" w:cstheme="minorHAnsi" w:hint="eastAsia"/>
          <w:iCs/>
          <w:szCs w:val="24"/>
          <w:lang w:eastAsia="zh-CN"/>
        </w:rPr>
        <w:t>有志者事竟成。我</w:t>
      </w:r>
      <w:r w:rsidR="0068426A">
        <w:rPr>
          <w:rFonts w:asciiTheme="minorEastAsia" w:eastAsiaTheme="minorEastAsia" w:hAnsiTheme="minorEastAsia" w:cstheme="minorHAnsi" w:hint="eastAsia"/>
          <w:iCs/>
          <w:szCs w:val="24"/>
          <w:lang w:eastAsia="zh-CN"/>
        </w:rPr>
        <w:t>相信</w:t>
      </w:r>
      <w:r>
        <w:rPr>
          <w:rFonts w:asciiTheme="minorEastAsia" w:eastAsiaTheme="minorEastAsia" w:hAnsiTheme="minorEastAsia" w:cstheme="minorHAnsi" w:hint="eastAsia"/>
          <w:iCs/>
          <w:szCs w:val="24"/>
          <w:lang w:eastAsia="zh-CN"/>
        </w:rPr>
        <w:t>，</w:t>
      </w:r>
      <w:r w:rsidR="0068426A">
        <w:rPr>
          <w:rFonts w:asciiTheme="minorEastAsia" w:eastAsiaTheme="minorEastAsia" w:hAnsiTheme="minorEastAsia" w:cstheme="minorHAnsi" w:hint="eastAsia"/>
          <w:iCs/>
          <w:szCs w:val="24"/>
          <w:lang w:eastAsia="zh-CN"/>
        </w:rPr>
        <w:t>有了在座</w:t>
      </w:r>
      <w:r>
        <w:rPr>
          <w:rFonts w:asciiTheme="minorEastAsia" w:eastAsiaTheme="minorEastAsia" w:hAnsiTheme="minorEastAsia" w:cstheme="minorHAnsi" w:hint="eastAsia"/>
          <w:iCs/>
          <w:szCs w:val="24"/>
          <w:lang w:eastAsia="zh-CN"/>
        </w:rPr>
        <w:t>各位代表的共同努力，到举行下</w:t>
      </w:r>
      <w:r w:rsidR="0068426A">
        <w:rPr>
          <w:rFonts w:asciiTheme="minorEastAsia" w:eastAsiaTheme="minorEastAsia" w:hAnsiTheme="minorEastAsia" w:cstheme="minorHAnsi" w:hint="eastAsia"/>
          <w:iCs/>
          <w:szCs w:val="24"/>
          <w:lang w:eastAsia="zh-CN"/>
        </w:rPr>
        <w:t>一</w:t>
      </w:r>
      <w:r>
        <w:rPr>
          <w:rFonts w:asciiTheme="minorEastAsia" w:eastAsiaTheme="minorEastAsia" w:hAnsiTheme="minorEastAsia" w:cstheme="minorHAnsi" w:hint="eastAsia"/>
          <w:iCs/>
          <w:szCs w:val="24"/>
          <w:lang w:eastAsia="zh-CN"/>
        </w:rPr>
        <w:t>届全权代表大会时，我们</w:t>
      </w:r>
      <w:r w:rsidR="0068426A">
        <w:rPr>
          <w:rFonts w:asciiTheme="minorEastAsia" w:eastAsiaTheme="minorEastAsia" w:hAnsiTheme="minorEastAsia" w:cstheme="minorHAnsi" w:hint="eastAsia"/>
          <w:iCs/>
          <w:szCs w:val="24"/>
          <w:lang w:eastAsia="zh-CN"/>
        </w:rPr>
        <w:t>一定</w:t>
      </w:r>
      <w:r>
        <w:rPr>
          <w:rFonts w:asciiTheme="minorEastAsia" w:eastAsiaTheme="minorEastAsia" w:hAnsiTheme="minorEastAsia" w:cstheme="minorHAnsi" w:hint="eastAsia"/>
          <w:iCs/>
          <w:szCs w:val="24"/>
          <w:lang w:eastAsia="zh-CN"/>
        </w:rPr>
        <w:t>取得了</w:t>
      </w:r>
      <w:r w:rsidR="00026066">
        <w:rPr>
          <w:rFonts w:asciiTheme="minorEastAsia" w:eastAsiaTheme="minorEastAsia" w:hAnsiTheme="minorEastAsia" w:cstheme="minorHAnsi" w:hint="eastAsia"/>
          <w:iCs/>
          <w:szCs w:val="24"/>
          <w:lang w:eastAsia="zh-CN"/>
        </w:rPr>
        <w:t>重大</w:t>
      </w:r>
      <w:r>
        <w:rPr>
          <w:rFonts w:asciiTheme="minorEastAsia" w:eastAsiaTheme="minorEastAsia" w:hAnsiTheme="minorEastAsia" w:cstheme="minorHAnsi" w:hint="eastAsia"/>
          <w:iCs/>
          <w:szCs w:val="24"/>
          <w:lang w:eastAsia="zh-CN"/>
        </w:rPr>
        <w:t>进展。”</w:t>
      </w:r>
    </w:p>
    <w:p w14:paraId="67FDD5C3" w14:textId="5DA710A2"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lastRenderedPageBreak/>
        <w:t>16.6</w:t>
      </w:r>
      <w:r w:rsidRPr="00DC1B20">
        <w:rPr>
          <w:rFonts w:asciiTheme="minorHAnsi" w:hAnsiTheme="minorHAnsi" w:cstheme="minorHAnsi"/>
          <w:szCs w:val="24"/>
          <w:lang w:eastAsia="zh-CN"/>
        </w:rPr>
        <w:tab/>
      </w:r>
      <w:r w:rsidR="00BF16C9" w:rsidRPr="00026066">
        <w:rPr>
          <w:rFonts w:asciiTheme="minorHAnsi" w:hAnsiTheme="minorHAnsi" w:cstheme="minorHAnsi" w:hint="eastAsia"/>
          <w:b/>
          <w:bCs/>
          <w:szCs w:val="24"/>
          <w:lang w:eastAsia="zh-CN"/>
        </w:rPr>
        <w:t>罗马尼亚代表</w:t>
      </w:r>
      <w:r w:rsidR="00BF16C9">
        <w:rPr>
          <w:rFonts w:asciiTheme="minorHAnsi" w:hAnsiTheme="minorHAnsi" w:cstheme="minorHAnsi" w:hint="eastAsia"/>
          <w:szCs w:val="24"/>
          <w:lang w:eastAsia="zh-CN"/>
        </w:rPr>
        <w:t>代表东道国发言</w:t>
      </w:r>
      <w:r w:rsidR="00026066">
        <w:rPr>
          <w:rFonts w:asciiTheme="minorHAnsi" w:hAnsiTheme="minorHAnsi" w:cstheme="minorHAnsi" w:hint="eastAsia"/>
          <w:szCs w:val="24"/>
          <w:lang w:eastAsia="zh-CN"/>
        </w:rPr>
        <w:t>时指出</w:t>
      </w:r>
      <w:r w:rsidR="00BF16C9">
        <w:rPr>
          <w:rFonts w:asciiTheme="minorHAnsi" w:hAnsiTheme="minorHAnsi" w:cstheme="minorHAnsi" w:hint="eastAsia"/>
          <w:szCs w:val="24"/>
          <w:lang w:eastAsia="zh-CN"/>
        </w:rPr>
        <w:t>，</w:t>
      </w:r>
      <w:r w:rsidR="00026066">
        <w:rPr>
          <w:rFonts w:asciiTheme="minorHAnsi" w:hAnsiTheme="minorHAnsi" w:cstheme="minorHAnsi" w:hint="eastAsia"/>
          <w:szCs w:val="24"/>
          <w:lang w:eastAsia="zh-CN"/>
        </w:rPr>
        <w:t>国际电联不容许</w:t>
      </w:r>
      <w:r w:rsidR="00BF16C9">
        <w:rPr>
          <w:rFonts w:asciiTheme="minorHAnsi" w:hAnsiTheme="minorHAnsi" w:cstheme="minorHAnsi" w:hint="eastAsia"/>
          <w:szCs w:val="24"/>
          <w:lang w:eastAsia="zh-CN"/>
        </w:rPr>
        <w:t>对女性</w:t>
      </w:r>
      <w:r w:rsidR="00026066">
        <w:rPr>
          <w:rFonts w:asciiTheme="minorHAnsi" w:hAnsiTheme="minorHAnsi" w:cstheme="minorHAnsi" w:hint="eastAsia"/>
          <w:szCs w:val="24"/>
          <w:lang w:eastAsia="zh-CN"/>
        </w:rPr>
        <w:t>发表</w:t>
      </w:r>
      <w:r w:rsidR="00BF16C9">
        <w:rPr>
          <w:rFonts w:asciiTheme="minorHAnsi" w:hAnsiTheme="minorHAnsi" w:cstheme="minorHAnsi" w:hint="eastAsia"/>
          <w:szCs w:val="24"/>
          <w:lang w:eastAsia="zh-CN"/>
        </w:rPr>
        <w:t>不当言论。所有性别代表的辛勤工作都受到赞赏，相</w:t>
      </w:r>
      <w:r w:rsidR="00026066">
        <w:rPr>
          <w:rFonts w:asciiTheme="minorHAnsi" w:hAnsiTheme="minorHAnsi" w:cstheme="minorHAnsi" w:hint="eastAsia"/>
          <w:szCs w:val="24"/>
          <w:lang w:eastAsia="zh-CN"/>
        </w:rPr>
        <w:t>互</w:t>
      </w:r>
      <w:r w:rsidR="00BF16C9">
        <w:rPr>
          <w:rFonts w:asciiTheme="minorHAnsi" w:hAnsiTheme="minorHAnsi" w:cstheme="minorHAnsi" w:hint="eastAsia"/>
          <w:szCs w:val="24"/>
          <w:lang w:eastAsia="zh-CN"/>
        </w:rPr>
        <w:t>尊重很重要。她提醒与会者</w:t>
      </w:r>
      <w:r w:rsidR="00026066">
        <w:rPr>
          <w:rFonts w:asciiTheme="minorHAnsi" w:hAnsiTheme="minorHAnsi" w:cstheme="minorHAnsi" w:hint="eastAsia"/>
          <w:szCs w:val="24"/>
          <w:lang w:eastAsia="zh-CN"/>
        </w:rPr>
        <w:t>注意</w:t>
      </w:r>
      <w:r w:rsidR="00BF16C9">
        <w:rPr>
          <w:rFonts w:asciiTheme="minorHAnsi" w:hAnsiTheme="minorHAnsi" w:cstheme="minorHAnsi" w:hint="eastAsia"/>
          <w:szCs w:val="24"/>
          <w:lang w:eastAsia="zh-CN"/>
        </w:rPr>
        <w:t>《</w:t>
      </w:r>
      <w:r w:rsidR="00BF16C9" w:rsidRPr="00BF16C9">
        <w:rPr>
          <w:rFonts w:asciiTheme="minorHAnsi" w:hAnsiTheme="minorHAnsi" w:cstheme="minorHAnsi" w:hint="eastAsia"/>
          <w:szCs w:val="24"/>
          <w:lang w:eastAsia="zh-CN"/>
        </w:rPr>
        <w:t>为防范在国际电联活动期间或与其相关的活动中出现性骚扰行为而制定的国际电联行为规范</w:t>
      </w:r>
      <w:r w:rsidR="00BF16C9">
        <w:rPr>
          <w:rFonts w:asciiTheme="minorHAnsi" w:hAnsiTheme="minorHAnsi" w:cstheme="minorHAnsi" w:hint="eastAsia"/>
          <w:szCs w:val="24"/>
          <w:lang w:eastAsia="zh-CN"/>
        </w:rPr>
        <w:t>》</w:t>
      </w:r>
      <w:r w:rsidR="008E52DC">
        <w:rPr>
          <w:rFonts w:asciiTheme="minorHAnsi" w:hAnsiTheme="minorHAnsi" w:cstheme="minorHAnsi" w:hint="eastAsia"/>
          <w:szCs w:val="24"/>
          <w:lang w:eastAsia="zh-CN"/>
        </w:rPr>
        <w:t>。全权代表大会的女性代表占比首次超过</w:t>
      </w:r>
      <w:r w:rsidR="008E52DC" w:rsidRPr="00DC1B20">
        <w:rPr>
          <w:rFonts w:asciiTheme="minorHAnsi" w:hAnsiTheme="minorHAnsi" w:cstheme="minorHAnsi"/>
          <w:szCs w:val="24"/>
          <w:lang w:eastAsia="zh-CN"/>
        </w:rPr>
        <w:t>30</w:t>
      </w:r>
      <w:r w:rsidR="008E52DC">
        <w:rPr>
          <w:rFonts w:asciiTheme="minorHAnsi" w:hAnsiTheme="minorHAnsi" w:cstheme="minorHAnsi"/>
          <w:szCs w:val="24"/>
          <w:lang w:eastAsia="zh-CN"/>
        </w:rPr>
        <w:t>%</w:t>
      </w:r>
      <w:r w:rsidR="008E52DC">
        <w:rPr>
          <w:rFonts w:asciiTheme="minorHAnsi" w:hAnsiTheme="minorHAnsi" w:cstheme="minorHAnsi" w:hint="eastAsia"/>
          <w:szCs w:val="24"/>
          <w:lang w:eastAsia="zh-CN"/>
        </w:rPr>
        <w:t>，如果这一数字要继续提高，国家电联必须言出必行，真正实现包容性。</w:t>
      </w:r>
    </w:p>
    <w:p w14:paraId="0FFE94F3" w14:textId="6B1C6B9F" w:rsidR="00DC1B20" w:rsidRPr="00DC1B20" w:rsidRDefault="00DC1B20" w:rsidP="00DC1B20">
      <w:pPr>
        <w:keepNext/>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16.7</w:t>
      </w:r>
      <w:r w:rsidRPr="00DC1B20">
        <w:rPr>
          <w:rFonts w:asciiTheme="minorHAnsi" w:hAnsiTheme="minorHAnsi" w:cstheme="minorHAnsi"/>
          <w:szCs w:val="24"/>
          <w:lang w:eastAsia="zh-CN"/>
        </w:rPr>
        <w:tab/>
      </w:r>
      <w:r w:rsidR="00BA0222" w:rsidRPr="00921F38">
        <w:rPr>
          <w:rFonts w:asciiTheme="minorHAnsi" w:hAnsiTheme="minorHAnsi" w:cstheme="minorHAnsi" w:hint="eastAsia"/>
          <w:b/>
          <w:bCs/>
          <w:szCs w:val="24"/>
          <w:lang w:eastAsia="zh-CN"/>
        </w:rPr>
        <w:t>多米尼加共和国</w:t>
      </w:r>
      <w:r w:rsidR="006E71E4" w:rsidRPr="00921F38">
        <w:rPr>
          <w:rFonts w:asciiTheme="minorHAnsi" w:hAnsiTheme="minorHAnsi" w:cstheme="minorHAnsi" w:hint="eastAsia"/>
          <w:b/>
          <w:bCs/>
          <w:szCs w:val="24"/>
          <w:lang w:eastAsia="zh-CN"/>
        </w:rPr>
        <w:t>代表</w:t>
      </w:r>
      <w:r w:rsidR="00BA0222">
        <w:rPr>
          <w:rFonts w:asciiTheme="minorHAnsi" w:hAnsiTheme="minorHAnsi" w:cstheme="minorHAnsi" w:hint="eastAsia"/>
          <w:szCs w:val="24"/>
          <w:lang w:eastAsia="zh-CN"/>
        </w:rPr>
        <w:t>赞同前面的意见，并做了如下发言：</w:t>
      </w:r>
    </w:p>
    <w:p w14:paraId="34A4F277" w14:textId="537A8022" w:rsidR="00DC1B20" w:rsidRPr="00DC1B20" w:rsidRDefault="00BA0222" w:rsidP="00DC1B20">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heme="minorHAnsi" w:hAnsiTheme="minorHAnsi" w:cstheme="minorHAnsi"/>
          <w:szCs w:val="24"/>
          <w:lang w:eastAsia="zh-CN"/>
        </w:rPr>
      </w:pPr>
      <w:r>
        <w:rPr>
          <w:rFonts w:asciiTheme="minorEastAsia" w:eastAsiaTheme="minorEastAsia" w:hAnsiTheme="minorEastAsia" w:cstheme="minorHAnsi" w:hint="eastAsia"/>
          <w:szCs w:val="24"/>
          <w:lang w:eastAsia="zh-CN"/>
        </w:rPr>
        <w:t>“</w:t>
      </w:r>
      <w:r w:rsidRPr="00BA0222">
        <w:rPr>
          <w:rFonts w:asciiTheme="minorHAnsi" w:hAnsiTheme="minorHAnsi" w:cstheme="minorHAnsi" w:hint="eastAsia"/>
          <w:szCs w:val="24"/>
          <w:lang w:eastAsia="zh-CN"/>
        </w:rPr>
        <w:t>多米尼加共和国</w:t>
      </w:r>
      <w:r>
        <w:rPr>
          <w:rFonts w:asciiTheme="minorHAnsi" w:hAnsiTheme="minorHAnsi" w:cstheme="minorHAnsi" w:hint="eastAsia"/>
          <w:szCs w:val="24"/>
          <w:lang w:eastAsia="zh-CN"/>
        </w:rPr>
        <w:t>重申完全支持</w:t>
      </w:r>
      <w:r w:rsidR="006E71E4" w:rsidRPr="006E71E4">
        <w:rPr>
          <w:rFonts w:asciiTheme="minorHAnsi" w:hAnsiTheme="minorHAnsi" w:cstheme="minorHAnsi" w:hint="eastAsia"/>
          <w:szCs w:val="24"/>
          <w:lang w:eastAsia="zh-CN"/>
        </w:rPr>
        <w:t>丹麦</w:t>
      </w:r>
      <w:r w:rsidR="006E71E4">
        <w:rPr>
          <w:rFonts w:asciiTheme="minorHAnsi" w:hAnsiTheme="minorHAnsi" w:cstheme="minorHAnsi" w:hint="eastAsia"/>
          <w:szCs w:val="24"/>
          <w:lang w:eastAsia="zh-CN"/>
        </w:rPr>
        <w:t>代表的发言，我不仅</w:t>
      </w:r>
      <w:r w:rsidR="00921F38">
        <w:rPr>
          <w:rFonts w:asciiTheme="minorHAnsi" w:hAnsiTheme="minorHAnsi" w:cstheme="minorHAnsi" w:hint="eastAsia"/>
          <w:szCs w:val="24"/>
          <w:lang w:eastAsia="zh-CN"/>
        </w:rPr>
        <w:t>是</w:t>
      </w:r>
      <w:r w:rsidR="006E71E4" w:rsidRPr="00BA0222">
        <w:rPr>
          <w:rFonts w:asciiTheme="minorHAnsi" w:hAnsiTheme="minorHAnsi" w:cstheme="minorHAnsi" w:hint="eastAsia"/>
          <w:szCs w:val="24"/>
          <w:lang w:eastAsia="zh-CN"/>
        </w:rPr>
        <w:t>多米尼加共和国</w:t>
      </w:r>
      <w:r w:rsidR="006E71E4">
        <w:rPr>
          <w:rFonts w:asciiTheme="minorHAnsi" w:hAnsiTheme="minorHAnsi" w:cstheme="minorHAnsi" w:hint="eastAsia"/>
          <w:szCs w:val="24"/>
          <w:lang w:eastAsia="zh-CN"/>
        </w:rPr>
        <w:t>的代表</w:t>
      </w:r>
      <w:r w:rsidR="00921F38">
        <w:rPr>
          <w:rFonts w:asciiTheme="minorHAnsi" w:hAnsiTheme="minorHAnsi" w:cstheme="minorHAnsi" w:hint="eastAsia"/>
          <w:szCs w:val="24"/>
          <w:lang w:eastAsia="zh-CN"/>
        </w:rPr>
        <w:t>，</w:t>
      </w:r>
      <w:r w:rsidR="00AF1FC7">
        <w:rPr>
          <w:rFonts w:asciiTheme="minorHAnsi" w:hAnsiTheme="minorHAnsi" w:cstheme="minorHAnsi" w:hint="eastAsia"/>
          <w:szCs w:val="24"/>
          <w:lang w:eastAsia="zh-CN"/>
        </w:rPr>
        <w:t>也</w:t>
      </w:r>
      <w:r w:rsidR="00921F38">
        <w:rPr>
          <w:rFonts w:asciiTheme="minorHAnsi" w:hAnsiTheme="minorHAnsi" w:cstheme="minorHAnsi" w:hint="eastAsia"/>
          <w:szCs w:val="24"/>
          <w:lang w:eastAsia="zh-CN"/>
        </w:rPr>
        <w:t>是</w:t>
      </w:r>
      <w:r w:rsidR="006E71E4">
        <w:rPr>
          <w:rFonts w:asciiTheme="minorHAnsi" w:hAnsiTheme="minorHAnsi" w:cstheme="minorHAnsi" w:hint="eastAsia"/>
          <w:szCs w:val="24"/>
          <w:lang w:eastAsia="zh-CN"/>
        </w:rPr>
        <w:t>一位女性和一</w:t>
      </w:r>
      <w:r w:rsidR="00921F38">
        <w:rPr>
          <w:rFonts w:asciiTheme="minorHAnsi" w:hAnsiTheme="minorHAnsi" w:cstheme="minorHAnsi" w:hint="eastAsia"/>
          <w:szCs w:val="24"/>
          <w:lang w:eastAsia="zh-CN"/>
        </w:rPr>
        <w:t>名</w:t>
      </w:r>
      <w:r w:rsidR="006E71E4">
        <w:rPr>
          <w:rFonts w:asciiTheme="minorHAnsi" w:hAnsiTheme="minorHAnsi" w:cstheme="minorHAnsi" w:hint="eastAsia"/>
          <w:szCs w:val="24"/>
          <w:lang w:eastAsia="zh-CN"/>
        </w:rPr>
        <w:t>残疾女孩的母亲。国际电信联盟通过的这项决议将像我女儿一样的人排除在外，我们</w:t>
      </w:r>
      <w:r w:rsidR="00921F38">
        <w:rPr>
          <w:rFonts w:asciiTheme="minorHAnsi" w:hAnsiTheme="minorHAnsi" w:cstheme="minorHAnsi" w:hint="eastAsia"/>
          <w:szCs w:val="24"/>
          <w:lang w:eastAsia="zh-CN"/>
        </w:rPr>
        <w:t>对此</w:t>
      </w:r>
      <w:r w:rsidR="006E71E4">
        <w:rPr>
          <w:rFonts w:asciiTheme="minorHAnsi" w:hAnsiTheme="minorHAnsi" w:cstheme="minorHAnsi" w:hint="eastAsia"/>
          <w:szCs w:val="24"/>
          <w:lang w:eastAsia="zh-CN"/>
        </w:rPr>
        <w:t>感到异常痛心。为此，我们希望将我们对通过</w:t>
      </w:r>
      <w:r w:rsidR="00AF1FC7">
        <w:rPr>
          <w:rFonts w:asciiTheme="minorHAnsi" w:hAnsiTheme="minorHAnsi" w:cstheme="minorHAnsi" w:hint="eastAsia"/>
          <w:szCs w:val="24"/>
          <w:lang w:eastAsia="zh-CN"/>
        </w:rPr>
        <w:t>的</w:t>
      </w:r>
      <w:r w:rsidR="006E71E4">
        <w:rPr>
          <w:rFonts w:asciiTheme="minorHAnsi" w:hAnsiTheme="minorHAnsi" w:cstheme="minorHAnsi" w:hint="eastAsia"/>
          <w:szCs w:val="24"/>
          <w:lang w:eastAsia="zh-CN"/>
        </w:rPr>
        <w:t>这项决议的</w:t>
      </w:r>
      <w:r w:rsidR="00AF1FC7">
        <w:rPr>
          <w:rFonts w:asciiTheme="minorHAnsi" w:hAnsiTheme="minorHAnsi" w:cstheme="minorHAnsi" w:hint="eastAsia"/>
          <w:szCs w:val="24"/>
          <w:lang w:eastAsia="zh-CN"/>
        </w:rPr>
        <w:t>异议</w:t>
      </w:r>
      <w:r w:rsidR="006E71E4">
        <w:rPr>
          <w:rFonts w:asciiTheme="minorHAnsi" w:hAnsiTheme="minorHAnsi" w:cstheme="minorHAnsi" w:hint="eastAsia"/>
          <w:szCs w:val="24"/>
          <w:lang w:eastAsia="zh-CN"/>
        </w:rPr>
        <w:t>和失望记录在案。</w:t>
      </w:r>
      <w:r>
        <w:rPr>
          <w:rFonts w:asciiTheme="minorEastAsia" w:eastAsiaTheme="minorEastAsia" w:hAnsiTheme="minorEastAsia" w:cstheme="minorHAnsi" w:hint="eastAsia"/>
          <w:szCs w:val="24"/>
          <w:lang w:eastAsia="zh-CN"/>
        </w:rPr>
        <w:t>”</w:t>
      </w:r>
    </w:p>
    <w:p w14:paraId="36F67DF2" w14:textId="17AF0268"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16.8</w:t>
      </w:r>
      <w:r w:rsidRPr="00DC1B20">
        <w:rPr>
          <w:rFonts w:asciiTheme="minorHAnsi" w:hAnsiTheme="minorHAnsi" w:cstheme="minorHAnsi"/>
          <w:szCs w:val="24"/>
          <w:lang w:eastAsia="zh-CN"/>
        </w:rPr>
        <w:tab/>
      </w:r>
      <w:r w:rsidR="006E71E4" w:rsidRPr="00AF1FC7">
        <w:rPr>
          <w:rFonts w:asciiTheme="minorHAnsi" w:hAnsiTheme="minorHAnsi" w:cstheme="minorHAnsi" w:hint="eastAsia"/>
          <w:b/>
          <w:bCs/>
          <w:szCs w:val="24"/>
          <w:lang w:eastAsia="zh-CN"/>
        </w:rPr>
        <w:t>特立尼达和多巴哥</w:t>
      </w:r>
      <w:r w:rsidR="005C64C9" w:rsidRPr="00AF1FC7">
        <w:rPr>
          <w:rFonts w:asciiTheme="minorHAnsi" w:hAnsiTheme="minorHAnsi" w:cstheme="minorHAnsi" w:hint="eastAsia"/>
          <w:b/>
          <w:bCs/>
          <w:szCs w:val="24"/>
          <w:lang w:eastAsia="zh-CN"/>
        </w:rPr>
        <w:t>代表</w:t>
      </w:r>
      <w:r w:rsidR="005C64C9">
        <w:rPr>
          <w:rFonts w:asciiTheme="minorHAnsi" w:hAnsiTheme="minorHAnsi" w:cstheme="minorHAnsi" w:hint="eastAsia"/>
          <w:szCs w:val="24"/>
          <w:lang w:eastAsia="zh-CN"/>
        </w:rPr>
        <w:t>做了如下发言：</w:t>
      </w:r>
    </w:p>
    <w:p w14:paraId="294A8807" w14:textId="544A5D90" w:rsidR="00DC1B20" w:rsidRPr="00DC1B20" w:rsidRDefault="005C64C9" w:rsidP="00DC1B20">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heme="minorHAnsi" w:hAnsiTheme="minorHAnsi" w:cstheme="minorHAnsi"/>
          <w:szCs w:val="24"/>
          <w:lang w:eastAsia="zh-CN"/>
        </w:rPr>
      </w:pPr>
      <w:r>
        <w:rPr>
          <w:rFonts w:asciiTheme="minorEastAsia" w:eastAsiaTheme="minorEastAsia" w:hAnsiTheme="minorEastAsia" w:cstheme="minorHAnsi" w:hint="eastAsia"/>
          <w:szCs w:val="24"/>
          <w:lang w:eastAsia="zh-CN"/>
        </w:rPr>
        <w:t>“</w:t>
      </w:r>
      <w:r w:rsidRPr="006E71E4">
        <w:rPr>
          <w:rFonts w:asciiTheme="minorHAnsi" w:hAnsiTheme="minorHAnsi" w:cstheme="minorHAnsi" w:hint="eastAsia"/>
          <w:szCs w:val="24"/>
          <w:lang w:eastAsia="zh-CN"/>
        </w:rPr>
        <w:t>特立尼达和多巴哥</w:t>
      </w:r>
      <w:r>
        <w:rPr>
          <w:rFonts w:asciiTheme="minorHAnsi" w:hAnsiTheme="minorHAnsi" w:cstheme="minorHAnsi" w:hint="eastAsia"/>
          <w:szCs w:val="24"/>
          <w:lang w:eastAsia="zh-CN"/>
        </w:rPr>
        <w:t>希望</w:t>
      </w:r>
      <w:r w:rsidR="003E16A4">
        <w:rPr>
          <w:rFonts w:asciiTheme="minorHAnsi" w:hAnsiTheme="minorHAnsi" w:cstheme="minorHAnsi" w:hint="eastAsia"/>
          <w:szCs w:val="24"/>
          <w:lang w:eastAsia="zh-CN"/>
        </w:rPr>
        <w:t>将</w:t>
      </w:r>
      <w:r>
        <w:rPr>
          <w:rFonts w:asciiTheme="minorHAnsi" w:hAnsiTheme="minorHAnsi" w:cstheme="minorHAnsi" w:hint="eastAsia"/>
          <w:szCs w:val="24"/>
          <w:lang w:eastAsia="zh-CN"/>
        </w:rPr>
        <w:t>此发言纳入本次全体会议的</w:t>
      </w:r>
      <w:r w:rsidRPr="005C64C9">
        <w:rPr>
          <w:rFonts w:asciiTheme="minorHAnsi" w:hAnsiTheme="minorHAnsi" w:cstheme="minorHAnsi" w:hint="eastAsia"/>
          <w:szCs w:val="24"/>
          <w:lang w:eastAsia="zh-CN"/>
        </w:rPr>
        <w:t>会议记录</w:t>
      </w:r>
      <w:r>
        <w:rPr>
          <w:rFonts w:asciiTheme="minorHAnsi" w:hAnsiTheme="minorHAnsi" w:cstheme="minorHAnsi" w:hint="eastAsia"/>
          <w:szCs w:val="24"/>
          <w:lang w:eastAsia="zh-CN"/>
        </w:rPr>
        <w:t>中。我们代表志同道合的一些国家赞同</w:t>
      </w:r>
      <w:r w:rsidRPr="005C64C9">
        <w:rPr>
          <w:rFonts w:asciiTheme="minorHAnsi" w:hAnsiTheme="minorHAnsi" w:cstheme="minorHAnsi" w:hint="eastAsia"/>
          <w:szCs w:val="24"/>
          <w:lang w:eastAsia="zh-CN"/>
        </w:rPr>
        <w:t>丹麦</w:t>
      </w:r>
      <w:r>
        <w:rPr>
          <w:rFonts w:asciiTheme="minorHAnsi" w:hAnsiTheme="minorHAnsi" w:cstheme="minorHAnsi" w:hint="eastAsia"/>
          <w:szCs w:val="24"/>
          <w:lang w:eastAsia="zh-CN"/>
        </w:rPr>
        <w:t>的发言。</w:t>
      </w:r>
      <w:r w:rsidR="003E16A4">
        <w:rPr>
          <w:rFonts w:asciiTheme="minorHAnsi" w:hAnsiTheme="minorHAnsi" w:cstheme="minorHAnsi" w:hint="eastAsia"/>
          <w:szCs w:val="24"/>
          <w:lang w:eastAsia="zh-CN"/>
        </w:rPr>
        <w:t>我们</w:t>
      </w:r>
      <w:r>
        <w:rPr>
          <w:rFonts w:asciiTheme="minorHAnsi" w:hAnsiTheme="minorHAnsi" w:cstheme="minorHAnsi" w:hint="eastAsia"/>
          <w:szCs w:val="24"/>
          <w:lang w:eastAsia="zh-CN"/>
        </w:rPr>
        <w:t>对于未能在第</w:t>
      </w:r>
      <w:r w:rsidRPr="00DC1B20">
        <w:rPr>
          <w:rFonts w:asciiTheme="minorHAnsi" w:eastAsiaTheme="minorHAnsi" w:hAnsiTheme="minorHAnsi" w:cstheme="minorHAnsi"/>
          <w:szCs w:val="24"/>
          <w:lang w:eastAsia="zh-CN"/>
        </w:rPr>
        <w:t>139</w:t>
      </w:r>
      <w:r>
        <w:rPr>
          <w:rFonts w:asciiTheme="minorHAnsi" w:hAnsiTheme="minorHAnsi" w:cstheme="minorHAnsi" w:hint="eastAsia"/>
          <w:szCs w:val="24"/>
          <w:lang w:eastAsia="zh-CN"/>
        </w:rPr>
        <w:t>号决议方面就性别、青年和弱势群体等关键问题达成一致意见</w:t>
      </w:r>
      <w:r w:rsidR="00AF1FC7">
        <w:rPr>
          <w:rFonts w:asciiTheme="minorHAnsi" w:hAnsiTheme="minorHAnsi" w:cstheme="minorHAnsi" w:hint="eastAsia"/>
          <w:szCs w:val="24"/>
          <w:lang w:eastAsia="zh-CN"/>
        </w:rPr>
        <w:t>表示遗憾</w:t>
      </w:r>
      <w:r>
        <w:rPr>
          <w:rFonts w:asciiTheme="minorHAnsi" w:hAnsiTheme="minorHAnsi" w:cstheme="minorHAnsi" w:hint="eastAsia"/>
          <w:szCs w:val="24"/>
          <w:lang w:eastAsia="zh-CN"/>
        </w:rPr>
        <w:t>。</w:t>
      </w:r>
    </w:p>
    <w:p w14:paraId="2B514997" w14:textId="4E009911" w:rsidR="00DC1B20" w:rsidRPr="00DC1B20" w:rsidRDefault="005E563F" w:rsidP="00DC1B20">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heme="minorHAnsi" w:hAnsiTheme="minorHAnsi" w:cstheme="minorHAnsi"/>
          <w:szCs w:val="24"/>
          <w:lang w:eastAsia="zh-CN"/>
        </w:rPr>
      </w:pPr>
      <w:r>
        <w:rPr>
          <w:rFonts w:asciiTheme="minorEastAsia" w:eastAsiaTheme="minorEastAsia" w:hAnsiTheme="minorEastAsia" w:cstheme="minorHAnsi" w:hint="eastAsia"/>
          <w:szCs w:val="24"/>
          <w:lang w:eastAsia="zh-CN"/>
        </w:rPr>
        <w:t>对</w:t>
      </w:r>
      <w:r w:rsidRPr="006E71E4">
        <w:rPr>
          <w:rFonts w:asciiTheme="minorHAnsi" w:hAnsiTheme="minorHAnsi" w:cstheme="minorHAnsi" w:hint="eastAsia"/>
          <w:szCs w:val="24"/>
          <w:lang w:eastAsia="zh-CN"/>
        </w:rPr>
        <w:t>特立尼达和多巴哥</w:t>
      </w:r>
      <w:r w:rsidR="003E16A4">
        <w:rPr>
          <w:rFonts w:asciiTheme="minorHAnsi" w:hAnsiTheme="minorHAnsi" w:cstheme="minorHAnsi" w:hint="eastAsia"/>
          <w:szCs w:val="24"/>
          <w:lang w:eastAsia="zh-CN"/>
        </w:rPr>
        <w:t>而言</w:t>
      </w:r>
      <w:r>
        <w:rPr>
          <w:rFonts w:asciiTheme="minorHAnsi" w:hAnsiTheme="minorHAnsi" w:cstheme="minorHAnsi" w:hint="eastAsia"/>
          <w:szCs w:val="24"/>
          <w:lang w:eastAsia="zh-CN"/>
        </w:rPr>
        <w:t>，代表性和包容性</w:t>
      </w:r>
      <w:r w:rsidR="003E16A4">
        <w:rPr>
          <w:rFonts w:asciiTheme="minorHAnsi" w:hAnsiTheme="minorHAnsi" w:cstheme="minorHAnsi" w:hint="eastAsia"/>
          <w:szCs w:val="24"/>
          <w:lang w:eastAsia="zh-CN"/>
        </w:rPr>
        <w:t>是</w:t>
      </w:r>
      <w:r>
        <w:rPr>
          <w:rFonts w:asciiTheme="minorHAnsi" w:hAnsiTheme="minorHAnsi" w:cstheme="minorHAnsi" w:hint="eastAsia"/>
          <w:szCs w:val="24"/>
          <w:lang w:eastAsia="zh-CN"/>
        </w:rPr>
        <w:t>弥合数字鸿沟和确保</w:t>
      </w:r>
      <w:r w:rsidR="003E16A4">
        <w:rPr>
          <w:rFonts w:asciiTheme="minorHAnsi" w:hAnsiTheme="minorHAnsi" w:cstheme="minorHAnsi" w:hint="eastAsia"/>
          <w:szCs w:val="24"/>
          <w:lang w:eastAsia="zh-CN"/>
        </w:rPr>
        <w:t>全面</w:t>
      </w:r>
      <w:r>
        <w:rPr>
          <w:rFonts w:asciiTheme="minorHAnsi" w:hAnsiTheme="minorHAnsi" w:cstheme="minorHAnsi" w:hint="eastAsia"/>
          <w:szCs w:val="24"/>
          <w:lang w:eastAsia="zh-CN"/>
        </w:rPr>
        <w:t>发展</w:t>
      </w:r>
      <w:r w:rsidR="006A12B9">
        <w:rPr>
          <w:rFonts w:asciiTheme="minorHAnsi" w:hAnsiTheme="minorHAnsi" w:cstheme="minorHAnsi" w:hint="eastAsia"/>
          <w:szCs w:val="24"/>
          <w:lang w:eastAsia="zh-CN"/>
        </w:rPr>
        <w:t>的重要因素</w:t>
      </w:r>
      <w:r w:rsidR="006A12B9" w:rsidRPr="00A22A39">
        <w:rPr>
          <w:rFonts w:asciiTheme="minorHAnsi" w:hAnsiTheme="minorHAnsi" w:cstheme="minorHAnsi" w:hint="eastAsia"/>
          <w:szCs w:val="24"/>
          <w:lang w:eastAsia="zh-CN"/>
        </w:rPr>
        <w:t>，不能</w:t>
      </w:r>
      <w:r w:rsidR="003E16A4" w:rsidRPr="00A22A39">
        <w:rPr>
          <w:rFonts w:asciiTheme="minorHAnsi" w:hAnsiTheme="minorHAnsi" w:cstheme="minorHAnsi" w:hint="eastAsia"/>
          <w:szCs w:val="24"/>
          <w:lang w:eastAsia="zh-CN"/>
        </w:rPr>
        <w:t>让任何人</w:t>
      </w:r>
      <w:r w:rsidRPr="00A22A39">
        <w:rPr>
          <w:rFonts w:asciiTheme="minorHAnsi" w:hAnsiTheme="minorHAnsi" w:cstheme="minorHAnsi" w:hint="eastAsia"/>
          <w:szCs w:val="24"/>
          <w:lang w:eastAsia="zh-CN"/>
        </w:rPr>
        <w:t>掉队。国际电</w:t>
      </w:r>
      <w:proofErr w:type="gramStart"/>
      <w:r w:rsidRPr="00A22A39">
        <w:rPr>
          <w:rFonts w:asciiTheme="minorHAnsi" w:hAnsiTheme="minorHAnsi" w:cstheme="minorHAnsi" w:hint="eastAsia"/>
          <w:szCs w:val="24"/>
          <w:lang w:eastAsia="zh-CN"/>
        </w:rPr>
        <w:t>联</w:t>
      </w:r>
      <w:r w:rsidR="006A12B9" w:rsidRPr="00A22A39">
        <w:rPr>
          <w:rFonts w:asciiTheme="minorHAnsi" w:hAnsiTheme="minorHAnsi" w:cstheme="minorHAnsi" w:hint="eastAsia"/>
          <w:szCs w:val="24"/>
          <w:lang w:eastAsia="zh-CN"/>
        </w:rPr>
        <w:t>无法</w:t>
      </w:r>
      <w:proofErr w:type="gramEnd"/>
      <w:r w:rsidRPr="00A22A39">
        <w:rPr>
          <w:rFonts w:asciiTheme="minorHAnsi" w:hAnsiTheme="minorHAnsi" w:cstheme="minorHAnsi" w:hint="eastAsia"/>
          <w:szCs w:val="24"/>
          <w:lang w:eastAsia="zh-CN"/>
        </w:rPr>
        <w:t>向国际社会展示其同样致力于</w:t>
      </w:r>
      <w:r w:rsidR="003E16A4" w:rsidRPr="00A22A39">
        <w:rPr>
          <w:rFonts w:asciiTheme="minorHAnsi" w:hAnsiTheme="minorHAnsi" w:cstheme="minorHAnsi" w:hint="eastAsia"/>
          <w:szCs w:val="24"/>
          <w:lang w:eastAsia="zh-CN"/>
        </w:rPr>
        <w:t>解决</w:t>
      </w:r>
      <w:r w:rsidRPr="00A22A39">
        <w:rPr>
          <w:rFonts w:asciiTheme="minorHAnsi" w:hAnsiTheme="minorHAnsi" w:cstheme="minorHAnsi" w:hint="eastAsia"/>
          <w:szCs w:val="24"/>
          <w:lang w:eastAsia="zh-CN"/>
        </w:rPr>
        <w:t>可持续发展目标</w:t>
      </w:r>
      <w:r w:rsidR="003E16A4" w:rsidRPr="00A22A39">
        <w:rPr>
          <w:rFonts w:asciiTheme="minorHAnsi" w:hAnsiTheme="minorHAnsi" w:cstheme="minorHAnsi" w:hint="eastAsia"/>
          <w:szCs w:val="24"/>
          <w:lang w:eastAsia="zh-CN"/>
        </w:rPr>
        <w:t>中</w:t>
      </w:r>
      <w:r w:rsidRPr="00A22A39">
        <w:rPr>
          <w:rFonts w:asciiTheme="minorHAnsi" w:hAnsiTheme="minorHAnsi" w:cstheme="minorHAnsi" w:hint="eastAsia"/>
          <w:szCs w:val="24"/>
          <w:lang w:eastAsia="zh-CN"/>
        </w:rPr>
        <w:t>承认的这些问题，这对我们来说是悲哀的一天。引用其中一位青年大使的话</w:t>
      </w:r>
      <w:r w:rsidR="006A12B9" w:rsidRPr="00A22A39">
        <w:rPr>
          <w:rFonts w:asciiTheme="minorHAnsi" w:hAnsiTheme="minorHAnsi" w:cstheme="minorHAnsi" w:hint="eastAsia"/>
          <w:szCs w:val="24"/>
          <w:lang w:eastAsia="zh-CN"/>
        </w:rPr>
        <w:t>说</w:t>
      </w:r>
      <w:r w:rsidRPr="00A22A39">
        <w:rPr>
          <w:rFonts w:asciiTheme="minorHAnsi" w:hAnsiTheme="minorHAnsi" w:cstheme="minorHAnsi" w:hint="eastAsia"/>
          <w:szCs w:val="24"/>
          <w:lang w:eastAsia="zh-CN"/>
        </w:rPr>
        <w:t>，‘</w:t>
      </w:r>
      <w:r w:rsidR="006A12B9" w:rsidRPr="00A22A39">
        <w:rPr>
          <w:rFonts w:asciiTheme="minorHAnsi" w:hAnsiTheme="minorHAnsi" w:cstheme="minorHAnsi" w:hint="eastAsia"/>
          <w:szCs w:val="24"/>
          <w:lang w:eastAsia="zh-CN"/>
        </w:rPr>
        <w:t>心动并行动</w:t>
      </w:r>
      <w:r w:rsidRPr="00A22A39">
        <w:rPr>
          <w:rFonts w:asciiTheme="minorHAnsi" w:hAnsiTheme="minorHAnsi" w:cstheme="minorHAnsi" w:hint="eastAsia"/>
          <w:szCs w:val="24"/>
          <w:lang w:eastAsia="zh-CN"/>
        </w:rPr>
        <w:t>’</w:t>
      </w:r>
      <w:r w:rsidR="00BB7FF6" w:rsidRPr="00A22A39">
        <w:rPr>
          <w:rFonts w:asciiTheme="minorHAnsi" w:hAnsiTheme="minorHAnsi" w:cstheme="minorHAnsi" w:hint="eastAsia"/>
          <w:szCs w:val="24"/>
          <w:lang w:eastAsia="zh-CN"/>
        </w:rPr>
        <w:t>。</w:t>
      </w:r>
      <w:r w:rsidR="005C64C9" w:rsidRPr="00A22A39">
        <w:rPr>
          <w:rFonts w:asciiTheme="minorEastAsia" w:eastAsiaTheme="minorEastAsia" w:hAnsiTheme="minorEastAsia" w:cstheme="minorHAnsi" w:hint="eastAsia"/>
          <w:szCs w:val="24"/>
          <w:lang w:eastAsia="zh-CN"/>
        </w:rPr>
        <w:t>”</w:t>
      </w:r>
    </w:p>
    <w:p w14:paraId="6880DF8C" w14:textId="0F78B727" w:rsidR="00DC1B20" w:rsidRPr="00DC1B20" w:rsidRDefault="00DC1B20" w:rsidP="00DC1B20">
      <w:pPr>
        <w:tabs>
          <w:tab w:val="clear" w:pos="567"/>
          <w:tab w:val="clear" w:pos="1134"/>
          <w:tab w:val="clear" w:pos="1701"/>
          <w:tab w:val="clear" w:pos="2268"/>
          <w:tab w:val="clear" w:pos="2835"/>
        </w:tabs>
        <w:spacing w:after="120"/>
        <w:rPr>
          <w:rFonts w:asciiTheme="minorHAnsi" w:hAnsiTheme="minorHAnsi" w:cstheme="minorHAnsi"/>
          <w:szCs w:val="24"/>
          <w:lang w:eastAsia="zh-CN"/>
        </w:rPr>
      </w:pPr>
      <w:r w:rsidRPr="00DC1B20">
        <w:rPr>
          <w:rFonts w:asciiTheme="minorHAnsi" w:hAnsiTheme="minorHAnsi" w:cstheme="minorHAnsi"/>
          <w:szCs w:val="24"/>
          <w:lang w:eastAsia="zh-CN"/>
        </w:rPr>
        <w:t>16.9</w:t>
      </w:r>
      <w:r w:rsidRPr="00DC1B20">
        <w:rPr>
          <w:rFonts w:asciiTheme="minorHAnsi" w:hAnsiTheme="minorHAnsi" w:cstheme="minorHAnsi"/>
          <w:szCs w:val="24"/>
          <w:lang w:eastAsia="zh-CN"/>
        </w:rPr>
        <w:tab/>
      </w:r>
      <w:r w:rsidR="00413C21" w:rsidRPr="006A12B9">
        <w:rPr>
          <w:rFonts w:asciiTheme="minorHAnsi" w:hAnsiTheme="minorHAnsi" w:cstheme="minorHAnsi" w:hint="eastAsia"/>
          <w:b/>
          <w:bCs/>
          <w:szCs w:val="24"/>
          <w:lang w:eastAsia="zh-CN"/>
        </w:rPr>
        <w:t>阿根廷</w:t>
      </w:r>
      <w:r w:rsidR="006A12B9" w:rsidRPr="006A12B9">
        <w:rPr>
          <w:rFonts w:asciiTheme="minorHAnsi" w:hAnsiTheme="minorHAnsi" w:cstheme="minorHAnsi" w:hint="eastAsia"/>
          <w:b/>
          <w:bCs/>
          <w:szCs w:val="24"/>
          <w:lang w:eastAsia="zh-CN"/>
        </w:rPr>
        <w:t>代表</w:t>
      </w:r>
      <w:r w:rsidR="00413C21">
        <w:rPr>
          <w:rFonts w:asciiTheme="minorHAnsi" w:hAnsiTheme="minorHAnsi" w:cstheme="minorHAnsi" w:hint="eastAsia"/>
          <w:szCs w:val="24"/>
          <w:lang w:eastAsia="zh-CN"/>
        </w:rPr>
        <w:t>做了如下发言：</w:t>
      </w:r>
    </w:p>
    <w:p w14:paraId="330CF8D1" w14:textId="2510BC22" w:rsidR="00DC1B20" w:rsidRPr="00DC1B20" w:rsidRDefault="00DC1B20" w:rsidP="00DC1B20">
      <w:pPr>
        <w:tabs>
          <w:tab w:val="clear" w:pos="567"/>
          <w:tab w:val="clear" w:pos="1134"/>
          <w:tab w:val="clear" w:pos="1701"/>
          <w:tab w:val="clear" w:pos="2268"/>
          <w:tab w:val="clear" w:pos="2835"/>
        </w:tabs>
        <w:ind w:left="709" w:hanging="709"/>
        <w:rPr>
          <w:lang w:eastAsia="zh-CN"/>
        </w:rPr>
      </w:pPr>
      <w:r w:rsidRPr="00DC1B20">
        <w:rPr>
          <w:rFonts w:asciiTheme="minorHAnsi" w:hAnsiTheme="minorHAnsi" w:cstheme="minorHAnsi"/>
          <w:szCs w:val="24"/>
          <w:lang w:eastAsia="zh-CN"/>
        </w:rPr>
        <w:tab/>
      </w:r>
      <w:r w:rsidR="00413C21">
        <w:rPr>
          <w:rFonts w:hint="eastAsia"/>
          <w:lang w:eastAsia="zh-CN"/>
        </w:rPr>
        <w:t>“</w:t>
      </w:r>
      <w:r w:rsidR="00413C21" w:rsidRPr="00413C21">
        <w:rPr>
          <w:rFonts w:asciiTheme="minorHAnsi" w:hAnsiTheme="minorHAnsi" w:cstheme="minorHAnsi" w:hint="eastAsia"/>
          <w:szCs w:val="24"/>
          <w:lang w:eastAsia="zh-CN"/>
        </w:rPr>
        <w:t>阿根廷</w:t>
      </w:r>
      <w:r w:rsidR="00413C21">
        <w:rPr>
          <w:rFonts w:asciiTheme="minorHAnsi" w:hAnsiTheme="minorHAnsi" w:cstheme="minorHAnsi" w:hint="eastAsia"/>
          <w:szCs w:val="24"/>
          <w:lang w:eastAsia="zh-CN"/>
        </w:rPr>
        <w:t>主管部门</w:t>
      </w:r>
      <w:r w:rsidR="006A12B9">
        <w:rPr>
          <w:rFonts w:asciiTheme="minorHAnsi" w:hAnsiTheme="minorHAnsi" w:cstheme="minorHAnsi" w:hint="eastAsia"/>
          <w:szCs w:val="24"/>
          <w:lang w:eastAsia="zh-CN"/>
        </w:rPr>
        <w:t>表示坚定地致力于</w:t>
      </w:r>
      <w:r w:rsidR="00413C21">
        <w:rPr>
          <w:rFonts w:asciiTheme="minorHAnsi" w:hAnsiTheme="minorHAnsi" w:cstheme="minorHAnsi" w:hint="eastAsia"/>
          <w:szCs w:val="24"/>
          <w:lang w:eastAsia="zh-CN"/>
        </w:rPr>
        <w:t>缩小</w:t>
      </w:r>
      <w:r w:rsidR="006A12B9">
        <w:rPr>
          <w:rFonts w:asciiTheme="minorHAnsi" w:hAnsiTheme="minorHAnsi" w:cstheme="minorHAnsi" w:hint="eastAsia"/>
          <w:szCs w:val="24"/>
          <w:lang w:eastAsia="zh-CN"/>
        </w:rPr>
        <w:t>各方面的</w:t>
      </w:r>
      <w:r w:rsidR="00413C21">
        <w:rPr>
          <w:rFonts w:asciiTheme="minorHAnsi" w:hAnsiTheme="minorHAnsi" w:cstheme="minorHAnsi" w:hint="eastAsia"/>
          <w:szCs w:val="24"/>
          <w:lang w:eastAsia="zh-CN"/>
        </w:rPr>
        <w:t>数字鸿沟，特别是</w:t>
      </w:r>
      <w:r w:rsidR="00632328">
        <w:rPr>
          <w:rFonts w:asciiTheme="minorHAnsi" w:hAnsiTheme="minorHAnsi" w:cstheme="minorHAnsi" w:hint="eastAsia"/>
          <w:szCs w:val="24"/>
          <w:lang w:eastAsia="zh-CN"/>
        </w:rPr>
        <w:t>对那些</w:t>
      </w:r>
      <w:r w:rsidR="006A12B9">
        <w:rPr>
          <w:rFonts w:asciiTheme="minorHAnsi" w:hAnsiTheme="minorHAnsi" w:cstheme="minorHAnsi" w:hint="eastAsia"/>
          <w:szCs w:val="24"/>
          <w:lang w:eastAsia="zh-CN"/>
        </w:rPr>
        <w:t>由于</w:t>
      </w:r>
      <w:r w:rsidR="00413C21">
        <w:rPr>
          <w:rFonts w:asciiTheme="minorHAnsi" w:hAnsiTheme="minorHAnsi" w:cstheme="minorHAnsi" w:hint="eastAsia"/>
          <w:szCs w:val="24"/>
          <w:lang w:eastAsia="zh-CN"/>
        </w:rPr>
        <w:t>不同原因未能</w:t>
      </w:r>
      <w:r w:rsidR="006A12B9">
        <w:rPr>
          <w:rFonts w:asciiTheme="minorHAnsi" w:hAnsiTheme="minorHAnsi" w:cstheme="minorHAnsi" w:hint="eastAsia"/>
          <w:szCs w:val="24"/>
          <w:lang w:eastAsia="zh-CN"/>
        </w:rPr>
        <w:t>包括在内</w:t>
      </w:r>
      <w:r w:rsidR="00413C21">
        <w:rPr>
          <w:rFonts w:asciiTheme="minorHAnsi" w:hAnsiTheme="minorHAnsi" w:cstheme="minorHAnsi" w:hint="eastAsia"/>
          <w:szCs w:val="24"/>
          <w:lang w:eastAsia="zh-CN"/>
        </w:rPr>
        <w:t>的群体。</w:t>
      </w:r>
      <w:r w:rsidR="006A12B9">
        <w:rPr>
          <w:rFonts w:asciiTheme="minorHAnsi" w:hAnsiTheme="minorHAnsi" w:cstheme="minorHAnsi" w:hint="eastAsia"/>
          <w:szCs w:val="24"/>
          <w:lang w:eastAsia="zh-CN"/>
        </w:rPr>
        <w:t>我们很清楚，</w:t>
      </w:r>
      <w:r w:rsidR="00413C21">
        <w:rPr>
          <w:rFonts w:asciiTheme="minorHAnsi" w:hAnsiTheme="minorHAnsi" w:cstheme="minorHAnsi" w:hint="eastAsia"/>
          <w:szCs w:val="24"/>
          <w:lang w:eastAsia="zh-CN"/>
        </w:rPr>
        <w:t>有必要认识到数字鸿沟以不同</w:t>
      </w:r>
      <w:r w:rsidR="006A12B9">
        <w:rPr>
          <w:rFonts w:asciiTheme="minorHAnsi" w:hAnsiTheme="minorHAnsi" w:cstheme="minorHAnsi" w:hint="eastAsia"/>
          <w:szCs w:val="24"/>
          <w:lang w:eastAsia="zh-CN"/>
        </w:rPr>
        <w:t>的</w:t>
      </w:r>
      <w:r w:rsidR="00413C21">
        <w:rPr>
          <w:rFonts w:asciiTheme="minorHAnsi" w:hAnsiTheme="minorHAnsi" w:cstheme="minorHAnsi" w:hint="eastAsia"/>
          <w:szCs w:val="24"/>
          <w:lang w:eastAsia="zh-CN"/>
        </w:rPr>
        <w:t>方式影响</w:t>
      </w:r>
      <w:r w:rsidR="006A12B9">
        <w:rPr>
          <w:rFonts w:asciiTheme="minorHAnsi" w:hAnsiTheme="minorHAnsi" w:cstheme="minorHAnsi" w:hint="eastAsia"/>
          <w:szCs w:val="24"/>
          <w:lang w:eastAsia="zh-CN"/>
        </w:rPr>
        <w:t>到</w:t>
      </w:r>
      <w:r w:rsidR="00413C21">
        <w:rPr>
          <w:rFonts w:asciiTheme="minorHAnsi" w:hAnsiTheme="minorHAnsi" w:cstheme="minorHAnsi" w:hint="eastAsia"/>
          <w:szCs w:val="24"/>
          <w:lang w:eastAsia="zh-CN"/>
        </w:rPr>
        <w:t>我们所有人，而在更大的程度</w:t>
      </w:r>
      <w:r w:rsidR="006A12B9">
        <w:rPr>
          <w:rFonts w:asciiTheme="minorHAnsi" w:hAnsiTheme="minorHAnsi" w:cstheme="minorHAnsi" w:hint="eastAsia"/>
          <w:szCs w:val="24"/>
          <w:lang w:eastAsia="zh-CN"/>
        </w:rPr>
        <w:t>上</w:t>
      </w:r>
      <w:r w:rsidR="00413C21">
        <w:rPr>
          <w:rFonts w:asciiTheme="minorHAnsi" w:hAnsiTheme="minorHAnsi" w:cstheme="minorHAnsi" w:hint="eastAsia"/>
          <w:szCs w:val="24"/>
          <w:lang w:eastAsia="zh-CN"/>
        </w:rPr>
        <w:t>影响到女性、儿童、老年人、</w:t>
      </w:r>
      <w:r w:rsidR="00413C21" w:rsidRPr="00305417">
        <w:rPr>
          <w:rFonts w:asciiTheme="minorHAnsi" w:hAnsiTheme="minorHAnsi" w:cstheme="minorHAnsi" w:hint="eastAsia"/>
          <w:color w:val="000000" w:themeColor="text1"/>
          <w:szCs w:val="24"/>
          <w:lang w:eastAsia="zh-CN"/>
        </w:rPr>
        <w:t>残疾人和有具体需求人士</w:t>
      </w:r>
      <w:r w:rsidR="00413C21">
        <w:rPr>
          <w:rFonts w:asciiTheme="minorHAnsi" w:hAnsiTheme="minorHAnsi" w:cstheme="minorHAnsi" w:hint="eastAsia"/>
          <w:color w:val="000000" w:themeColor="text1"/>
          <w:szCs w:val="24"/>
          <w:lang w:eastAsia="zh-CN"/>
        </w:rPr>
        <w:t>、原住民和弱势群体，在发展中国家尤其如此。</w:t>
      </w:r>
    </w:p>
    <w:p w14:paraId="13B2468A" w14:textId="04EE8D2A" w:rsidR="00DC1B20" w:rsidRPr="00DC1B20" w:rsidRDefault="00DC1B20" w:rsidP="00DC1B20">
      <w:pPr>
        <w:tabs>
          <w:tab w:val="clear" w:pos="567"/>
          <w:tab w:val="clear" w:pos="1134"/>
          <w:tab w:val="clear" w:pos="1701"/>
          <w:tab w:val="clear" w:pos="2268"/>
          <w:tab w:val="clear" w:pos="2835"/>
        </w:tabs>
        <w:ind w:left="709" w:hanging="709"/>
        <w:rPr>
          <w:lang w:eastAsia="zh-CN"/>
        </w:rPr>
      </w:pPr>
      <w:r w:rsidRPr="00DC1B20">
        <w:rPr>
          <w:lang w:eastAsia="zh-CN"/>
        </w:rPr>
        <w:tab/>
      </w:r>
      <w:r w:rsidR="00413C21">
        <w:rPr>
          <w:rFonts w:hint="eastAsia"/>
          <w:lang w:eastAsia="zh-CN"/>
        </w:rPr>
        <w:t>我们</w:t>
      </w:r>
      <w:r w:rsidR="00632328">
        <w:rPr>
          <w:rFonts w:hint="eastAsia"/>
          <w:lang w:eastAsia="zh-CN"/>
        </w:rPr>
        <w:t>相信</w:t>
      </w:r>
      <w:r w:rsidR="00413C21">
        <w:rPr>
          <w:rFonts w:hint="eastAsia"/>
          <w:lang w:eastAsia="zh-CN"/>
        </w:rPr>
        <w:t>，本届大会选</w:t>
      </w:r>
      <w:r w:rsidR="00632328">
        <w:rPr>
          <w:rFonts w:hint="eastAsia"/>
          <w:lang w:eastAsia="zh-CN"/>
        </w:rPr>
        <w:t>出</w:t>
      </w:r>
      <w:r w:rsidR="00413C21">
        <w:rPr>
          <w:rFonts w:hint="eastAsia"/>
          <w:lang w:eastAsia="zh-CN"/>
        </w:rPr>
        <w:t>了</w:t>
      </w:r>
      <w:r w:rsidR="00632328">
        <w:rPr>
          <w:rFonts w:hint="eastAsia"/>
          <w:lang w:eastAsia="zh-CN"/>
        </w:rPr>
        <w:t>国际电联</w:t>
      </w:r>
      <w:r w:rsidR="00413C21">
        <w:rPr>
          <w:rFonts w:hint="eastAsia"/>
          <w:lang w:eastAsia="zh-CN"/>
        </w:rPr>
        <w:t>成立</w:t>
      </w:r>
      <w:r w:rsidR="00413C21" w:rsidRPr="00DC1B20">
        <w:rPr>
          <w:lang w:eastAsia="zh-CN"/>
        </w:rPr>
        <w:t>150</w:t>
      </w:r>
      <w:r w:rsidR="00413C21">
        <w:rPr>
          <w:rFonts w:hint="eastAsia"/>
          <w:lang w:eastAsia="zh-CN"/>
        </w:rPr>
        <w:t>多年</w:t>
      </w:r>
      <w:r w:rsidR="00632328">
        <w:rPr>
          <w:rFonts w:hint="eastAsia"/>
          <w:lang w:eastAsia="zh-CN"/>
        </w:rPr>
        <w:t>来</w:t>
      </w:r>
      <w:r w:rsidR="00413C21">
        <w:rPr>
          <w:rFonts w:hint="eastAsia"/>
          <w:lang w:eastAsia="zh-CN"/>
        </w:rPr>
        <w:t>的首位女性秘书长，开创了历史先河。但</w:t>
      </w:r>
      <w:r w:rsidR="00632328">
        <w:rPr>
          <w:rFonts w:hint="eastAsia"/>
          <w:lang w:eastAsia="zh-CN"/>
        </w:rPr>
        <w:t>在</w:t>
      </w:r>
      <w:r w:rsidR="00413C21">
        <w:rPr>
          <w:rFonts w:hint="eastAsia"/>
          <w:lang w:eastAsia="zh-CN"/>
        </w:rPr>
        <w:t>第</w:t>
      </w:r>
      <w:r w:rsidR="00413C21" w:rsidRPr="00DC1B20">
        <w:rPr>
          <w:lang w:eastAsia="zh-CN"/>
        </w:rPr>
        <w:t>139</w:t>
      </w:r>
      <w:r w:rsidR="00413C21">
        <w:rPr>
          <w:rFonts w:hint="eastAsia"/>
          <w:lang w:eastAsia="zh-CN"/>
        </w:rPr>
        <w:t>号决议</w:t>
      </w:r>
      <w:r w:rsidR="00632328">
        <w:rPr>
          <w:rFonts w:hint="eastAsia"/>
          <w:lang w:eastAsia="zh-CN"/>
        </w:rPr>
        <w:t>的</w:t>
      </w:r>
      <w:r w:rsidR="00413C21">
        <w:rPr>
          <w:rFonts w:hint="eastAsia"/>
          <w:lang w:eastAsia="zh-CN"/>
        </w:rPr>
        <w:t>讨论后我们感到非常失望，这让我们反思</w:t>
      </w:r>
      <w:r w:rsidR="00632328">
        <w:rPr>
          <w:rFonts w:hint="eastAsia"/>
          <w:lang w:eastAsia="zh-CN"/>
        </w:rPr>
        <w:t>一个重要的事实，即</w:t>
      </w:r>
      <w:proofErr w:type="gramStart"/>
      <w:r w:rsidR="00632328">
        <w:rPr>
          <w:rFonts w:hint="eastAsia"/>
          <w:lang w:eastAsia="zh-CN"/>
        </w:rPr>
        <w:t>光说</w:t>
      </w:r>
      <w:r w:rsidR="004A4F44">
        <w:rPr>
          <w:rFonts w:hint="eastAsia"/>
          <w:lang w:eastAsia="zh-CN"/>
        </w:rPr>
        <w:t>是</w:t>
      </w:r>
      <w:proofErr w:type="gramEnd"/>
      <w:r w:rsidR="004A4F44">
        <w:rPr>
          <w:rFonts w:hint="eastAsia"/>
          <w:lang w:eastAsia="zh-CN"/>
        </w:rPr>
        <w:t>不够的</w:t>
      </w:r>
      <w:r w:rsidR="00632328">
        <w:rPr>
          <w:rFonts w:hint="eastAsia"/>
          <w:lang w:eastAsia="zh-CN"/>
        </w:rPr>
        <w:t>，</w:t>
      </w:r>
      <w:r w:rsidR="00413C21">
        <w:rPr>
          <w:rFonts w:hint="eastAsia"/>
          <w:lang w:eastAsia="zh-CN"/>
        </w:rPr>
        <w:t>我们应</w:t>
      </w:r>
      <w:r w:rsidR="004A4F44">
        <w:rPr>
          <w:rFonts w:hint="eastAsia"/>
          <w:lang w:eastAsia="zh-CN"/>
        </w:rPr>
        <w:t>该</w:t>
      </w:r>
      <w:r w:rsidR="00413C21">
        <w:rPr>
          <w:rFonts w:hint="eastAsia"/>
          <w:lang w:eastAsia="zh-CN"/>
        </w:rPr>
        <w:t>让行动</w:t>
      </w:r>
      <w:r w:rsidR="007A0925">
        <w:rPr>
          <w:rFonts w:hint="eastAsia"/>
          <w:lang w:eastAsia="zh-CN"/>
        </w:rPr>
        <w:t>为我们代言</w:t>
      </w:r>
      <w:r w:rsidR="004A4F44">
        <w:rPr>
          <w:rFonts w:hint="eastAsia"/>
          <w:lang w:eastAsia="zh-CN"/>
        </w:rPr>
        <w:t>。</w:t>
      </w:r>
      <w:r w:rsidR="007A0925">
        <w:rPr>
          <w:rFonts w:hint="eastAsia"/>
          <w:lang w:eastAsia="zh-CN"/>
        </w:rPr>
        <w:t>事实上，</w:t>
      </w:r>
      <w:r w:rsidR="00632328">
        <w:rPr>
          <w:rFonts w:hint="eastAsia"/>
          <w:lang w:eastAsia="zh-CN"/>
        </w:rPr>
        <w:t>考虑到辩论</w:t>
      </w:r>
      <w:r w:rsidR="007A0925">
        <w:rPr>
          <w:rFonts w:hint="eastAsia"/>
          <w:lang w:eastAsia="zh-CN"/>
        </w:rPr>
        <w:t>的结论，我们认为，</w:t>
      </w:r>
      <w:r w:rsidR="00632328">
        <w:rPr>
          <w:rFonts w:hint="eastAsia"/>
          <w:lang w:eastAsia="zh-CN"/>
        </w:rPr>
        <w:t>整个</w:t>
      </w:r>
      <w:r w:rsidR="007A0925">
        <w:rPr>
          <w:rFonts w:hint="eastAsia"/>
          <w:lang w:eastAsia="zh-CN"/>
        </w:rPr>
        <w:t>国际电</w:t>
      </w:r>
      <w:proofErr w:type="gramStart"/>
      <w:r w:rsidR="007A0925">
        <w:rPr>
          <w:rFonts w:hint="eastAsia"/>
          <w:lang w:eastAsia="zh-CN"/>
        </w:rPr>
        <w:t>联未能</w:t>
      </w:r>
      <w:proofErr w:type="gramEnd"/>
      <w:r w:rsidR="007A0925">
        <w:rPr>
          <w:rFonts w:hint="eastAsia"/>
          <w:lang w:eastAsia="zh-CN"/>
        </w:rPr>
        <w:t>认识到必须采取行动</w:t>
      </w:r>
      <w:r w:rsidR="00632328">
        <w:rPr>
          <w:rFonts w:hint="eastAsia"/>
          <w:lang w:eastAsia="zh-CN"/>
        </w:rPr>
        <w:t>来</w:t>
      </w:r>
      <w:r w:rsidR="007A0925">
        <w:rPr>
          <w:rFonts w:hint="eastAsia"/>
          <w:lang w:eastAsia="zh-CN"/>
        </w:rPr>
        <w:t>确保有意义的连接，缩小并消除</w:t>
      </w:r>
      <w:r w:rsidR="00CD1152">
        <w:rPr>
          <w:rFonts w:hint="eastAsia"/>
          <w:lang w:eastAsia="zh-CN"/>
        </w:rPr>
        <w:t>数字鸿沟，不让任何人掉队。</w:t>
      </w:r>
      <w:r w:rsidR="00632328">
        <w:rPr>
          <w:rFonts w:hint="eastAsia"/>
          <w:lang w:eastAsia="zh-CN"/>
        </w:rPr>
        <w:t>我们</w:t>
      </w:r>
      <w:r w:rsidR="00CD1152">
        <w:rPr>
          <w:rFonts w:hint="eastAsia"/>
          <w:lang w:eastAsia="zh-CN"/>
        </w:rPr>
        <w:t>在</w:t>
      </w:r>
      <w:r w:rsidR="00632328">
        <w:rPr>
          <w:rFonts w:hint="eastAsia"/>
          <w:lang w:eastAsia="zh-CN"/>
        </w:rPr>
        <w:t>大会期间多次</w:t>
      </w:r>
      <w:r w:rsidR="00CD1152">
        <w:rPr>
          <w:rFonts w:hint="eastAsia"/>
          <w:lang w:eastAsia="zh-CN"/>
        </w:rPr>
        <w:t>听到的价值观和发言与无法改变的</w:t>
      </w:r>
      <w:r w:rsidR="00632328">
        <w:rPr>
          <w:rFonts w:hint="eastAsia"/>
          <w:lang w:eastAsia="zh-CN"/>
        </w:rPr>
        <w:t>现实发生了冲突</w:t>
      </w:r>
      <w:r w:rsidR="00CD1152">
        <w:rPr>
          <w:rFonts w:hint="eastAsia"/>
          <w:lang w:eastAsia="zh-CN"/>
        </w:rPr>
        <w:t>。</w:t>
      </w:r>
    </w:p>
    <w:p w14:paraId="3948E317" w14:textId="50AE103A" w:rsidR="00DC1B20" w:rsidRPr="00DC1B20" w:rsidRDefault="00DC1B20" w:rsidP="00DC1B20">
      <w:pPr>
        <w:tabs>
          <w:tab w:val="clear" w:pos="567"/>
          <w:tab w:val="clear" w:pos="1134"/>
          <w:tab w:val="clear" w:pos="1701"/>
          <w:tab w:val="clear" w:pos="2268"/>
          <w:tab w:val="clear" w:pos="2835"/>
        </w:tabs>
        <w:ind w:left="709" w:hanging="709"/>
        <w:rPr>
          <w:lang w:eastAsia="zh-CN"/>
        </w:rPr>
      </w:pPr>
      <w:r w:rsidRPr="00DC1B20">
        <w:rPr>
          <w:lang w:eastAsia="zh-CN"/>
        </w:rPr>
        <w:tab/>
      </w:r>
      <w:r w:rsidR="00CD1152">
        <w:rPr>
          <w:rFonts w:hint="eastAsia"/>
          <w:lang w:eastAsia="zh-CN"/>
        </w:rPr>
        <w:t>我们</w:t>
      </w:r>
      <w:r w:rsidR="0069372E">
        <w:rPr>
          <w:rFonts w:hint="eastAsia"/>
          <w:lang w:eastAsia="zh-CN"/>
        </w:rPr>
        <w:t>所</w:t>
      </w:r>
      <w:r w:rsidR="00CD1152">
        <w:rPr>
          <w:rFonts w:hint="eastAsia"/>
          <w:lang w:eastAsia="zh-CN"/>
        </w:rPr>
        <w:t>面临的矛盾</w:t>
      </w:r>
      <w:r w:rsidR="0069372E">
        <w:rPr>
          <w:rFonts w:hint="eastAsia"/>
          <w:lang w:eastAsia="zh-CN"/>
        </w:rPr>
        <w:t>只是</w:t>
      </w:r>
      <w:r w:rsidR="00CD1152">
        <w:rPr>
          <w:rFonts w:hint="eastAsia"/>
          <w:lang w:eastAsia="zh-CN"/>
        </w:rPr>
        <w:t>再次</w:t>
      </w:r>
      <w:r w:rsidR="0069372E">
        <w:rPr>
          <w:rFonts w:hint="eastAsia"/>
          <w:lang w:eastAsia="zh-CN"/>
        </w:rPr>
        <w:t>证明</w:t>
      </w:r>
      <w:r w:rsidR="00CD1152">
        <w:rPr>
          <w:rFonts w:hint="eastAsia"/>
          <w:lang w:eastAsia="zh-CN"/>
        </w:rPr>
        <w:t>，</w:t>
      </w:r>
      <w:r w:rsidR="00AE5A0E">
        <w:rPr>
          <w:rFonts w:hint="eastAsia"/>
          <w:lang w:eastAsia="zh-CN"/>
        </w:rPr>
        <w:t>我们还有很长的路要走，不</w:t>
      </w:r>
      <w:r w:rsidR="0069372E">
        <w:rPr>
          <w:rFonts w:hint="eastAsia"/>
          <w:lang w:eastAsia="zh-CN"/>
        </w:rPr>
        <w:t>仅要</w:t>
      </w:r>
      <w:r w:rsidR="00AE5A0E">
        <w:rPr>
          <w:rFonts w:hint="eastAsia"/>
          <w:lang w:eastAsia="zh-CN"/>
        </w:rPr>
        <w:t>实现有关性别平等和赋权所有女性和年轻女性的可持续发展目标</w:t>
      </w:r>
      <w:r w:rsidR="00AE5A0E" w:rsidRPr="00DC1B20">
        <w:rPr>
          <w:lang w:eastAsia="zh-CN"/>
        </w:rPr>
        <w:t>5</w:t>
      </w:r>
      <w:r w:rsidR="00AE5A0E">
        <w:rPr>
          <w:rFonts w:hint="eastAsia"/>
          <w:lang w:eastAsia="zh-CN"/>
        </w:rPr>
        <w:t>，还要实现几分钟前</w:t>
      </w:r>
      <w:r w:rsidR="0069372E">
        <w:rPr>
          <w:rFonts w:hint="eastAsia"/>
          <w:lang w:eastAsia="zh-CN"/>
        </w:rPr>
        <w:t>获得</w:t>
      </w:r>
      <w:r w:rsidR="00AE5A0E">
        <w:rPr>
          <w:rFonts w:hint="eastAsia"/>
          <w:lang w:eastAsia="zh-CN"/>
        </w:rPr>
        <w:t>批准的战略规划总体目标</w:t>
      </w:r>
      <w:r w:rsidR="00AE5A0E" w:rsidRPr="00DC1B20">
        <w:rPr>
          <w:lang w:eastAsia="zh-CN"/>
        </w:rPr>
        <w:t>2</w:t>
      </w:r>
      <w:r w:rsidR="00AE5A0E">
        <w:rPr>
          <w:rFonts w:hint="eastAsia"/>
          <w:lang w:eastAsia="zh-CN"/>
        </w:rPr>
        <w:t>。</w:t>
      </w:r>
    </w:p>
    <w:p w14:paraId="3C3CC3B8" w14:textId="4EAA3BB4" w:rsidR="00DC1B20" w:rsidRPr="00DC1B20" w:rsidRDefault="00DC1B20" w:rsidP="00DC1B20">
      <w:pPr>
        <w:tabs>
          <w:tab w:val="clear" w:pos="567"/>
          <w:tab w:val="clear" w:pos="1134"/>
          <w:tab w:val="clear" w:pos="1701"/>
          <w:tab w:val="clear" w:pos="2268"/>
          <w:tab w:val="clear" w:pos="2835"/>
        </w:tabs>
        <w:ind w:left="709" w:hanging="709"/>
        <w:rPr>
          <w:lang w:eastAsia="zh-CN"/>
        </w:rPr>
      </w:pPr>
      <w:r w:rsidRPr="00DC1B20">
        <w:rPr>
          <w:lang w:eastAsia="zh-CN"/>
        </w:rPr>
        <w:tab/>
      </w:r>
      <w:r w:rsidR="00AE5A0E">
        <w:rPr>
          <w:rFonts w:hint="eastAsia"/>
          <w:lang w:eastAsia="zh-CN"/>
        </w:rPr>
        <w:t>我们必须致力于达成一致意见，确保我们的</w:t>
      </w:r>
      <w:r w:rsidR="00FD3EA5">
        <w:rPr>
          <w:rFonts w:hint="eastAsia"/>
          <w:lang w:eastAsia="zh-CN"/>
        </w:rPr>
        <w:t>分歧</w:t>
      </w:r>
      <w:r w:rsidR="00AE5A0E">
        <w:rPr>
          <w:rFonts w:hint="eastAsia"/>
          <w:lang w:eastAsia="zh-CN"/>
        </w:rPr>
        <w:t>不会成为</w:t>
      </w:r>
      <w:r w:rsidR="0069372E">
        <w:rPr>
          <w:rFonts w:hint="eastAsia"/>
          <w:lang w:eastAsia="zh-CN"/>
        </w:rPr>
        <w:t>难以</w:t>
      </w:r>
      <w:r w:rsidR="00AE5A0E">
        <w:rPr>
          <w:rFonts w:hint="eastAsia"/>
          <w:lang w:eastAsia="zh-CN"/>
        </w:rPr>
        <w:t>逾越的障碍</w:t>
      </w:r>
      <w:r w:rsidR="00FD3EA5">
        <w:rPr>
          <w:rFonts w:hint="eastAsia"/>
          <w:lang w:eastAsia="zh-CN"/>
        </w:rPr>
        <w:t>，这种障碍只会</w:t>
      </w:r>
      <w:r w:rsidR="0069372E">
        <w:rPr>
          <w:rFonts w:hint="eastAsia"/>
          <w:lang w:eastAsia="zh-CN"/>
        </w:rPr>
        <w:t>助长</w:t>
      </w:r>
      <w:r w:rsidR="00FD3EA5">
        <w:rPr>
          <w:rFonts w:hint="eastAsia"/>
          <w:lang w:eastAsia="zh-CN"/>
        </w:rPr>
        <w:t>将</w:t>
      </w:r>
      <w:r w:rsidR="0069372E">
        <w:rPr>
          <w:rFonts w:hint="eastAsia"/>
          <w:lang w:eastAsia="zh-CN"/>
        </w:rPr>
        <w:t>思想</w:t>
      </w:r>
      <w:r w:rsidR="00FD3EA5">
        <w:rPr>
          <w:rFonts w:hint="eastAsia"/>
          <w:lang w:eastAsia="zh-CN"/>
        </w:rPr>
        <w:t>强加给</w:t>
      </w:r>
      <w:r w:rsidR="0069372E">
        <w:rPr>
          <w:rFonts w:hint="eastAsia"/>
          <w:lang w:eastAsia="zh-CN"/>
        </w:rPr>
        <w:t>他人</w:t>
      </w:r>
      <w:r w:rsidR="00FD3EA5">
        <w:rPr>
          <w:rFonts w:hint="eastAsia"/>
          <w:lang w:eastAsia="zh-CN"/>
        </w:rPr>
        <w:t>。</w:t>
      </w:r>
    </w:p>
    <w:p w14:paraId="022D45EF" w14:textId="7D2568F4" w:rsidR="00DC1B20" w:rsidRPr="00DC1B20" w:rsidRDefault="00DC1B20" w:rsidP="00DC1B20">
      <w:pPr>
        <w:tabs>
          <w:tab w:val="clear" w:pos="567"/>
          <w:tab w:val="clear" w:pos="1134"/>
          <w:tab w:val="clear" w:pos="1701"/>
          <w:tab w:val="clear" w:pos="2268"/>
          <w:tab w:val="clear" w:pos="2835"/>
        </w:tabs>
        <w:ind w:left="709" w:hanging="709"/>
        <w:rPr>
          <w:lang w:eastAsia="zh-CN"/>
        </w:rPr>
      </w:pPr>
      <w:r w:rsidRPr="00DC1B20">
        <w:rPr>
          <w:lang w:eastAsia="zh-CN"/>
        </w:rPr>
        <w:tab/>
      </w:r>
      <w:r w:rsidR="00B81F6B">
        <w:rPr>
          <w:rFonts w:hint="eastAsia"/>
          <w:lang w:eastAsia="zh-CN"/>
        </w:rPr>
        <w:t>有时我们需要领袖带领我们摒弃疑虑，树立</w:t>
      </w:r>
      <w:r w:rsidR="00AE75DD">
        <w:rPr>
          <w:rFonts w:hint="eastAsia"/>
          <w:lang w:eastAsia="zh-CN"/>
        </w:rPr>
        <w:t>坚定</w:t>
      </w:r>
      <w:r w:rsidR="00B81F6B">
        <w:rPr>
          <w:rFonts w:hint="eastAsia"/>
          <w:lang w:eastAsia="zh-CN"/>
        </w:rPr>
        <w:t>的信念，</w:t>
      </w:r>
      <w:r w:rsidR="0069372E">
        <w:rPr>
          <w:rFonts w:hint="eastAsia"/>
          <w:lang w:eastAsia="zh-CN"/>
        </w:rPr>
        <w:t>即</w:t>
      </w:r>
      <w:r w:rsidR="00B81F6B">
        <w:rPr>
          <w:rFonts w:hint="eastAsia"/>
          <w:lang w:eastAsia="zh-CN"/>
        </w:rPr>
        <w:t>我们所采取的措施</w:t>
      </w:r>
      <w:r w:rsidR="00AE75DD">
        <w:rPr>
          <w:rFonts w:hint="eastAsia"/>
          <w:lang w:eastAsia="zh-CN"/>
        </w:rPr>
        <w:t>是为了</w:t>
      </w:r>
      <w:r w:rsidR="00B81F6B">
        <w:rPr>
          <w:rFonts w:hint="eastAsia"/>
          <w:lang w:eastAsia="zh-CN"/>
        </w:rPr>
        <w:t>实现更高的目标，</w:t>
      </w:r>
      <w:r w:rsidR="00AE75DD">
        <w:rPr>
          <w:rFonts w:hint="eastAsia"/>
          <w:lang w:eastAsia="zh-CN"/>
        </w:rPr>
        <w:t>而</w:t>
      </w:r>
      <w:r w:rsidR="00B81F6B">
        <w:rPr>
          <w:rFonts w:hint="eastAsia"/>
          <w:lang w:eastAsia="zh-CN"/>
        </w:rPr>
        <w:t>为此所采取的每项行动都</w:t>
      </w:r>
      <w:r w:rsidR="00FB5B66">
        <w:rPr>
          <w:rFonts w:hint="eastAsia"/>
          <w:lang w:eastAsia="zh-CN"/>
        </w:rPr>
        <w:t>遵守</w:t>
      </w:r>
      <w:r w:rsidR="00AE75DD">
        <w:rPr>
          <w:rFonts w:hint="eastAsia"/>
          <w:lang w:eastAsia="zh-CN"/>
        </w:rPr>
        <w:t>了我</w:t>
      </w:r>
      <w:r w:rsidR="00B81F6B">
        <w:rPr>
          <w:rFonts w:hint="eastAsia"/>
          <w:lang w:eastAsia="zh-CN"/>
        </w:rPr>
        <w:t>们作为</w:t>
      </w:r>
      <w:r w:rsidR="00FB5B66">
        <w:rPr>
          <w:rFonts w:hint="eastAsia"/>
          <w:lang w:eastAsia="zh-CN"/>
        </w:rPr>
        <w:t>其中一份子</w:t>
      </w:r>
      <w:r w:rsidR="00B81F6B">
        <w:rPr>
          <w:rFonts w:hint="eastAsia"/>
          <w:lang w:eastAsia="zh-CN"/>
        </w:rPr>
        <w:t>的国际电联的基本价值观。</w:t>
      </w:r>
      <w:r w:rsidR="00F567B4">
        <w:rPr>
          <w:rFonts w:hint="eastAsia"/>
          <w:lang w:eastAsia="zh-CN"/>
        </w:rPr>
        <w:t>没有人认为这是一项容易的任务，但正是</w:t>
      </w:r>
      <w:r w:rsidR="00AE75DD">
        <w:rPr>
          <w:rFonts w:hint="eastAsia"/>
          <w:lang w:eastAsia="zh-CN"/>
        </w:rPr>
        <w:t>在这种时候，</w:t>
      </w:r>
      <w:r w:rsidR="00F567B4">
        <w:rPr>
          <w:rFonts w:hint="eastAsia"/>
          <w:lang w:eastAsia="zh-CN"/>
        </w:rPr>
        <w:t>我们所服务的人们希望我们</w:t>
      </w:r>
      <w:r w:rsidR="00FB5B66">
        <w:rPr>
          <w:rFonts w:hint="eastAsia"/>
          <w:lang w:eastAsia="zh-CN"/>
        </w:rPr>
        <w:t>能够</w:t>
      </w:r>
      <w:r w:rsidR="00F567B4">
        <w:rPr>
          <w:rFonts w:hint="eastAsia"/>
          <w:lang w:eastAsia="zh-CN"/>
        </w:rPr>
        <w:t>站出来表达他们的</w:t>
      </w:r>
      <w:r w:rsidR="00AE75DD">
        <w:rPr>
          <w:rFonts w:hint="eastAsia"/>
          <w:lang w:eastAsia="zh-CN"/>
        </w:rPr>
        <w:t>观点</w:t>
      </w:r>
      <w:r w:rsidR="00F567B4">
        <w:rPr>
          <w:rFonts w:hint="eastAsia"/>
          <w:lang w:eastAsia="zh-CN"/>
        </w:rPr>
        <w:t>和需求，</w:t>
      </w:r>
      <w:r w:rsidR="00FB5B66">
        <w:rPr>
          <w:rFonts w:hint="eastAsia"/>
          <w:lang w:eastAsia="zh-CN"/>
        </w:rPr>
        <w:t>并促进</w:t>
      </w:r>
      <w:r w:rsidR="00F567B4">
        <w:rPr>
          <w:rFonts w:hint="eastAsia"/>
          <w:lang w:eastAsia="zh-CN"/>
        </w:rPr>
        <w:t>他们的愿景。</w:t>
      </w:r>
    </w:p>
    <w:p w14:paraId="1DE09E5E" w14:textId="5CD4A1B9" w:rsidR="00DC1B20" w:rsidRPr="00DC1B20" w:rsidRDefault="00DC1B20" w:rsidP="00DC1B20">
      <w:pPr>
        <w:tabs>
          <w:tab w:val="clear" w:pos="567"/>
          <w:tab w:val="clear" w:pos="1134"/>
          <w:tab w:val="clear" w:pos="1701"/>
          <w:tab w:val="clear" w:pos="2268"/>
          <w:tab w:val="clear" w:pos="2835"/>
        </w:tabs>
        <w:ind w:left="709" w:hanging="709"/>
        <w:rPr>
          <w:rFonts w:asciiTheme="minorHAnsi" w:hAnsiTheme="minorHAnsi" w:cstheme="minorHAnsi"/>
          <w:szCs w:val="24"/>
          <w:lang w:eastAsia="zh-CN"/>
        </w:rPr>
      </w:pPr>
      <w:r w:rsidRPr="00DC1B20">
        <w:rPr>
          <w:lang w:eastAsia="zh-CN"/>
        </w:rPr>
        <w:lastRenderedPageBreak/>
        <w:tab/>
      </w:r>
      <w:r w:rsidR="00F567B4" w:rsidRPr="00F567B4">
        <w:rPr>
          <w:rFonts w:hint="eastAsia"/>
          <w:lang w:eastAsia="zh-CN"/>
        </w:rPr>
        <w:t>阿根廷共和国</w:t>
      </w:r>
      <w:r w:rsidR="00A405E9">
        <w:rPr>
          <w:rFonts w:hint="eastAsia"/>
          <w:lang w:eastAsia="zh-CN"/>
        </w:rPr>
        <w:t>继续</w:t>
      </w:r>
      <w:r w:rsidR="00F567B4">
        <w:rPr>
          <w:rFonts w:hint="eastAsia"/>
          <w:lang w:eastAsia="zh-CN"/>
        </w:rPr>
        <w:t>致力于与国际电联合作，</w:t>
      </w:r>
      <w:r w:rsidR="00A405E9">
        <w:rPr>
          <w:rFonts w:hint="eastAsia"/>
          <w:lang w:eastAsia="zh-CN"/>
        </w:rPr>
        <w:t>以</w:t>
      </w:r>
      <w:r w:rsidR="00F567B4">
        <w:rPr>
          <w:rFonts w:hint="eastAsia"/>
          <w:lang w:eastAsia="zh-CN"/>
        </w:rPr>
        <w:t>实现更好的连通</w:t>
      </w:r>
      <w:r w:rsidR="00A405E9">
        <w:rPr>
          <w:rFonts w:hint="eastAsia"/>
          <w:lang w:eastAsia="zh-CN"/>
        </w:rPr>
        <w:t>性</w:t>
      </w:r>
      <w:r w:rsidR="00F567B4">
        <w:rPr>
          <w:rFonts w:hint="eastAsia"/>
          <w:lang w:eastAsia="zh-CN"/>
        </w:rPr>
        <w:t>，特别是针对女性、儿童、老年人、</w:t>
      </w:r>
      <w:r w:rsidR="00F567B4" w:rsidRPr="00305417">
        <w:rPr>
          <w:rFonts w:asciiTheme="minorHAnsi" w:hAnsiTheme="minorHAnsi" w:cstheme="minorHAnsi" w:hint="eastAsia"/>
          <w:color w:val="000000" w:themeColor="text1"/>
          <w:szCs w:val="24"/>
          <w:lang w:eastAsia="zh-CN"/>
        </w:rPr>
        <w:t>残疾人和有具体需求人士</w:t>
      </w:r>
      <w:r w:rsidR="00F567B4">
        <w:rPr>
          <w:rFonts w:asciiTheme="minorHAnsi" w:hAnsiTheme="minorHAnsi" w:cstheme="minorHAnsi" w:hint="eastAsia"/>
          <w:color w:val="000000" w:themeColor="text1"/>
          <w:szCs w:val="24"/>
          <w:lang w:eastAsia="zh-CN"/>
        </w:rPr>
        <w:t>、原住民和弱势群体，</w:t>
      </w:r>
      <w:r w:rsidR="006C760F">
        <w:rPr>
          <w:rFonts w:asciiTheme="minorHAnsi" w:hAnsiTheme="minorHAnsi" w:cstheme="minorHAnsi" w:hint="eastAsia"/>
          <w:color w:val="000000" w:themeColor="text1"/>
          <w:szCs w:val="24"/>
          <w:lang w:eastAsia="zh-CN"/>
        </w:rPr>
        <w:t>确信国际电</w:t>
      </w:r>
      <w:proofErr w:type="gramStart"/>
      <w:r w:rsidR="006C760F">
        <w:rPr>
          <w:rFonts w:asciiTheme="minorHAnsi" w:hAnsiTheme="minorHAnsi" w:cstheme="minorHAnsi" w:hint="eastAsia"/>
          <w:color w:val="000000" w:themeColor="text1"/>
          <w:szCs w:val="24"/>
          <w:lang w:eastAsia="zh-CN"/>
        </w:rPr>
        <w:t>联采取</w:t>
      </w:r>
      <w:proofErr w:type="gramEnd"/>
      <w:r w:rsidR="006C760F">
        <w:rPr>
          <w:rFonts w:asciiTheme="minorHAnsi" w:hAnsiTheme="minorHAnsi" w:cstheme="minorHAnsi" w:hint="eastAsia"/>
          <w:color w:val="000000" w:themeColor="text1"/>
          <w:szCs w:val="24"/>
          <w:lang w:eastAsia="zh-CN"/>
        </w:rPr>
        <w:t>的行动的成果将促进实现更包容更平等的信息化社会。</w:t>
      </w:r>
      <w:r w:rsidR="00413C21">
        <w:rPr>
          <w:rFonts w:hint="eastAsia"/>
          <w:lang w:eastAsia="zh-CN"/>
        </w:rPr>
        <w:t>”</w:t>
      </w:r>
    </w:p>
    <w:p w14:paraId="4D284CFF" w14:textId="48D2B196" w:rsidR="00DC1B20" w:rsidRPr="00DC1B20" w:rsidRDefault="00DC1B20" w:rsidP="00DC1B20">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lang w:eastAsia="zh-CN"/>
        </w:rPr>
      </w:pPr>
      <w:r w:rsidRPr="00DC1B20">
        <w:rPr>
          <w:rFonts w:asciiTheme="minorHAnsi" w:hAnsiTheme="minorHAnsi" w:cstheme="minorHAnsi"/>
          <w:szCs w:val="24"/>
          <w:lang w:eastAsia="zh-CN"/>
        </w:rPr>
        <w:t>16.10</w:t>
      </w:r>
      <w:r w:rsidRPr="00DC1B20">
        <w:rPr>
          <w:rFonts w:asciiTheme="minorHAnsi" w:hAnsiTheme="minorHAnsi" w:cstheme="minorHAnsi"/>
          <w:szCs w:val="24"/>
          <w:lang w:eastAsia="zh-CN"/>
        </w:rPr>
        <w:tab/>
      </w:r>
      <w:r w:rsidR="004D486B" w:rsidRPr="00A405E9">
        <w:rPr>
          <w:rFonts w:asciiTheme="minorHAnsi" w:hAnsiTheme="minorHAnsi" w:cstheme="minorHAnsi" w:hint="eastAsia"/>
          <w:b/>
          <w:bCs/>
          <w:szCs w:val="24"/>
          <w:lang w:eastAsia="zh-CN"/>
        </w:rPr>
        <w:t>主席</w:t>
      </w:r>
      <w:r w:rsidR="004D486B">
        <w:rPr>
          <w:rFonts w:asciiTheme="minorHAnsi" w:hAnsiTheme="minorHAnsi" w:cstheme="minorHAnsi" w:hint="eastAsia"/>
          <w:szCs w:val="24"/>
          <w:lang w:eastAsia="zh-CN"/>
        </w:rPr>
        <w:t>说，所有的发言和讨论均将</w:t>
      </w:r>
      <w:r w:rsidR="00A405E9">
        <w:rPr>
          <w:rFonts w:asciiTheme="minorHAnsi" w:hAnsiTheme="minorHAnsi" w:cstheme="minorHAnsi" w:hint="eastAsia"/>
          <w:szCs w:val="24"/>
          <w:lang w:eastAsia="zh-CN"/>
        </w:rPr>
        <w:t>反映</w:t>
      </w:r>
      <w:r w:rsidR="004D486B">
        <w:rPr>
          <w:rFonts w:asciiTheme="minorHAnsi" w:hAnsiTheme="minorHAnsi" w:cstheme="minorHAnsi" w:hint="eastAsia"/>
          <w:szCs w:val="24"/>
          <w:lang w:eastAsia="zh-CN"/>
        </w:rPr>
        <w:t>在</w:t>
      </w:r>
      <w:r w:rsidR="004D486B" w:rsidRPr="004D486B">
        <w:rPr>
          <w:rFonts w:asciiTheme="minorHAnsi" w:hAnsiTheme="minorHAnsi" w:cstheme="minorHAnsi" w:hint="eastAsia"/>
          <w:szCs w:val="24"/>
          <w:lang w:eastAsia="zh-CN"/>
        </w:rPr>
        <w:t>会议记录</w:t>
      </w:r>
      <w:r w:rsidR="00A405E9">
        <w:rPr>
          <w:rFonts w:asciiTheme="minorHAnsi" w:hAnsiTheme="minorHAnsi" w:cstheme="minorHAnsi" w:hint="eastAsia"/>
          <w:szCs w:val="24"/>
          <w:lang w:eastAsia="zh-CN"/>
        </w:rPr>
        <w:t>中</w:t>
      </w:r>
      <w:r w:rsidR="004D486B">
        <w:rPr>
          <w:rFonts w:asciiTheme="minorHAnsi" w:hAnsiTheme="minorHAnsi" w:cstheme="minorHAnsi" w:hint="eastAsia"/>
          <w:szCs w:val="24"/>
          <w:lang w:eastAsia="zh-CN"/>
        </w:rPr>
        <w:t>，</w:t>
      </w:r>
      <w:r w:rsidR="004D486B" w:rsidRPr="00A22A39">
        <w:rPr>
          <w:rFonts w:asciiTheme="minorHAnsi" w:hAnsiTheme="minorHAnsi" w:cstheme="minorHAnsi" w:hint="eastAsia"/>
          <w:szCs w:val="24"/>
          <w:lang w:eastAsia="zh-CN"/>
        </w:rPr>
        <w:t>对</w:t>
      </w:r>
      <w:r w:rsidR="00A405E9" w:rsidRPr="00A22A39">
        <w:rPr>
          <w:rFonts w:asciiTheme="minorHAnsi" w:hAnsiTheme="minorHAnsi" w:cstheme="minorHAnsi" w:hint="eastAsia"/>
          <w:szCs w:val="24"/>
          <w:lang w:eastAsia="zh-CN"/>
        </w:rPr>
        <w:t>本</w:t>
      </w:r>
      <w:r w:rsidR="004D486B" w:rsidRPr="00A22A39">
        <w:rPr>
          <w:rFonts w:asciiTheme="minorHAnsi" w:hAnsiTheme="minorHAnsi" w:cstheme="minorHAnsi" w:hint="eastAsia"/>
          <w:szCs w:val="24"/>
          <w:lang w:eastAsia="zh-CN"/>
        </w:rPr>
        <w:t>项目</w:t>
      </w:r>
      <w:r w:rsidR="004D486B">
        <w:rPr>
          <w:rFonts w:asciiTheme="minorHAnsi" w:hAnsiTheme="minorHAnsi" w:cstheme="minorHAnsi" w:hint="eastAsia"/>
          <w:szCs w:val="24"/>
          <w:lang w:eastAsia="zh-CN"/>
        </w:rPr>
        <w:t>的讨论将在下一次全体会议上继续进行。</w:t>
      </w:r>
    </w:p>
    <w:p w14:paraId="1E1EC31B" w14:textId="55F3A9CC" w:rsidR="00DC1B20" w:rsidRPr="00DC1B20" w:rsidRDefault="008865D6" w:rsidP="00DC1B20">
      <w:pPr>
        <w:rPr>
          <w:b/>
          <w:bCs/>
          <w:lang w:eastAsia="zh-CN"/>
        </w:rPr>
      </w:pPr>
      <w:r w:rsidRPr="00FA5E96">
        <w:rPr>
          <w:rFonts w:hint="eastAsia"/>
          <w:b/>
          <w:bCs/>
          <w:lang w:eastAsia="zh-CN"/>
        </w:rPr>
        <w:t>会议于</w:t>
      </w:r>
      <w:r>
        <w:rPr>
          <w:b/>
          <w:bCs/>
          <w:lang w:eastAsia="zh-CN"/>
        </w:rPr>
        <w:t>12</w:t>
      </w:r>
      <w:r>
        <w:rPr>
          <w:rFonts w:hint="eastAsia"/>
          <w:b/>
          <w:bCs/>
          <w:lang w:eastAsia="zh-CN"/>
        </w:rPr>
        <w:t>时</w:t>
      </w:r>
      <w:r>
        <w:rPr>
          <w:rFonts w:hint="eastAsia"/>
          <w:b/>
          <w:bCs/>
          <w:lang w:eastAsia="zh-CN"/>
        </w:rPr>
        <w:t>5</w:t>
      </w:r>
      <w:r>
        <w:rPr>
          <w:b/>
          <w:bCs/>
          <w:lang w:eastAsia="zh-CN"/>
        </w:rPr>
        <w:t>5</w:t>
      </w:r>
      <w:r>
        <w:rPr>
          <w:rFonts w:hint="eastAsia"/>
          <w:b/>
          <w:bCs/>
          <w:lang w:eastAsia="zh-CN"/>
        </w:rPr>
        <w:t>分</w:t>
      </w:r>
      <w:r w:rsidRPr="00FA5E96">
        <w:rPr>
          <w:rFonts w:hint="eastAsia"/>
          <w:b/>
          <w:bCs/>
          <w:lang w:eastAsia="zh-CN"/>
        </w:rPr>
        <w:t>结束。</w:t>
      </w:r>
    </w:p>
    <w:bookmarkEnd w:id="11"/>
    <w:p w14:paraId="25781969" w14:textId="77777777" w:rsidR="001066BD" w:rsidRDefault="001066BD" w:rsidP="001066BD">
      <w:pPr>
        <w:tabs>
          <w:tab w:val="clear" w:pos="567"/>
          <w:tab w:val="clear" w:pos="1134"/>
          <w:tab w:val="clear" w:pos="1701"/>
          <w:tab w:val="clear" w:pos="2268"/>
          <w:tab w:val="clear" w:pos="2835"/>
          <w:tab w:val="left" w:pos="6663"/>
        </w:tabs>
        <w:overflowPunct/>
        <w:autoSpaceDE/>
        <w:autoSpaceDN/>
        <w:adjustRightInd/>
        <w:snapToGrid w:val="0"/>
        <w:spacing w:before="600" w:after="120"/>
        <w:textAlignment w:val="auto"/>
        <w:rPr>
          <w:rFonts w:asciiTheme="minorHAnsi" w:hAnsiTheme="minorHAnsi"/>
          <w:szCs w:val="24"/>
          <w:lang w:val="en-CA" w:eastAsia="zh-CN"/>
        </w:rPr>
      </w:pPr>
      <w:r w:rsidRPr="00AD19D0">
        <w:rPr>
          <w:rFonts w:hint="eastAsia"/>
          <w:lang w:val="en-CA" w:eastAsia="zh-CN"/>
        </w:rPr>
        <w:t>秘书长</w:t>
      </w:r>
      <w:r w:rsidRPr="00AD19D0">
        <w:rPr>
          <w:lang w:val="en-CA" w:eastAsia="zh-CN"/>
        </w:rPr>
        <w:t>：</w:t>
      </w:r>
      <w:r w:rsidRPr="00AD19D0">
        <w:rPr>
          <w:lang w:val="en-CA" w:eastAsia="zh-CN"/>
        </w:rPr>
        <w:tab/>
      </w:r>
      <w:r w:rsidRPr="00AD19D0">
        <w:rPr>
          <w:rFonts w:hint="eastAsia"/>
          <w:lang w:val="en-CA" w:eastAsia="zh-CN"/>
        </w:rPr>
        <w:t>主席</w:t>
      </w:r>
      <w:r w:rsidRPr="00AD19D0">
        <w:rPr>
          <w:lang w:val="en-CA" w:eastAsia="zh-CN"/>
        </w:rPr>
        <w:t>：</w:t>
      </w:r>
      <w:r w:rsidRPr="00AD19D0">
        <w:rPr>
          <w:lang w:val="en-CA" w:eastAsia="zh-CN"/>
        </w:rPr>
        <w:br/>
      </w:r>
      <w:r w:rsidRPr="00AD19D0">
        <w:rPr>
          <w:rFonts w:hint="eastAsia"/>
          <w:szCs w:val="24"/>
          <w:lang w:val="en-CA" w:eastAsia="zh-CN"/>
        </w:rPr>
        <w:t>赵厚麟</w:t>
      </w:r>
      <w:r>
        <w:rPr>
          <w:lang w:val="en-CA" w:eastAsia="zh-CN"/>
        </w:rPr>
        <w:tab/>
      </w:r>
      <w:r w:rsidRPr="005C5278">
        <w:rPr>
          <w:rFonts w:asciiTheme="minorHAnsi" w:hAnsiTheme="minorHAnsi"/>
          <w:szCs w:val="24"/>
          <w:lang w:val="en-CA" w:eastAsia="zh-CN"/>
        </w:rPr>
        <w:t>S. SĂRMAŞ</w:t>
      </w:r>
    </w:p>
    <w:p w14:paraId="4956F5A5" w14:textId="0C62A76E" w:rsidR="00DC1B20" w:rsidRPr="00DC1B20" w:rsidRDefault="004D486B" w:rsidP="00DC1B20">
      <w:pPr>
        <w:tabs>
          <w:tab w:val="left" w:pos="6804"/>
        </w:tabs>
        <w:spacing w:before="1440"/>
        <w:rPr>
          <w:rFonts w:asciiTheme="minorHAnsi" w:hAnsiTheme="minorHAnsi"/>
          <w:szCs w:val="24"/>
          <w:lang w:eastAsia="zh-CN"/>
        </w:rPr>
      </w:pPr>
      <w:r>
        <w:rPr>
          <w:rFonts w:asciiTheme="minorHAnsi" w:hAnsiTheme="minorHAnsi" w:hint="eastAsia"/>
          <w:b/>
          <w:bCs/>
          <w:szCs w:val="24"/>
          <w:lang w:eastAsia="zh-CN"/>
        </w:rPr>
        <w:t>附件：</w:t>
      </w:r>
      <w:r w:rsidR="00DC1B20" w:rsidRPr="00DC1B20">
        <w:rPr>
          <w:rFonts w:asciiTheme="minorHAnsi" w:hAnsiTheme="minorHAnsi"/>
          <w:szCs w:val="24"/>
          <w:lang w:eastAsia="zh-CN"/>
        </w:rPr>
        <w:t>1</w:t>
      </w:r>
      <w:r>
        <w:rPr>
          <w:rFonts w:asciiTheme="minorHAnsi" w:hAnsiTheme="minorHAnsi" w:hint="eastAsia"/>
          <w:szCs w:val="24"/>
          <w:lang w:eastAsia="zh-CN"/>
        </w:rPr>
        <w:t>件</w:t>
      </w:r>
    </w:p>
    <w:p w14:paraId="281A8738" w14:textId="77777777" w:rsidR="00DC1B20" w:rsidRPr="00DC1B20" w:rsidRDefault="00DC1B20" w:rsidP="00DC1B20">
      <w:pPr>
        <w:tabs>
          <w:tab w:val="left" w:pos="6804"/>
        </w:tabs>
        <w:spacing w:before="1440"/>
        <w:rPr>
          <w:rFonts w:asciiTheme="minorHAnsi" w:hAnsiTheme="minorHAnsi"/>
          <w:sz w:val="22"/>
          <w:szCs w:val="22"/>
          <w:lang w:eastAsia="zh-CN"/>
        </w:rPr>
      </w:pPr>
      <w:r w:rsidRPr="00DC1B20">
        <w:rPr>
          <w:rFonts w:asciiTheme="minorHAnsi" w:hAnsiTheme="minorHAnsi"/>
          <w:sz w:val="22"/>
          <w:szCs w:val="22"/>
          <w:lang w:eastAsia="zh-CN"/>
        </w:rPr>
        <w:br w:type="page"/>
      </w:r>
    </w:p>
    <w:p w14:paraId="1CC245BD" w14:textId="3624AB3E" w:rsidR="00DC1B20" w:rsidRPr="00DC1B20" w:rsidRDefault="004D486B" w:rsidP="00DC1B20">
      <w:pPr>
        <w:spacing w:before="720"/>
        <w:jc w:val="center"/>
        <w:rPr>
          <w:caps/>
          <w:sz w:val="28"/>
          <w:lang w:eastAsia="zh-CN"/>
        </w:rPr>
      </w:pPr>
      <w:r>
        <w:rPr>
          <w:rFonts w:hint="eastAsia"/>
          <w:caps/>
          <w:sz w:val="28"/>
          <w:lang w:eastAsia="zh-CN"/>
        </w:rPr>
        <w:lastRenderedPageBreak/>
        <w:t>附件</w:t>
      </w:r>
      <w:r w:rsidR="00DC1B20" w:rsidRPr="00DC1B20">
        <w:rPr>
          <w:caps/>
          <w:sz w:val="28"/>
          <w:lang w:eastAsia="zh-CN"/>
        </w:rPr>
        <w:t>A</w:t>
      </w:r>
    </w:p>
    <w:p w14:paraId="63FA27B1" w14:textId="210AB8B4" w:rsidR="00DC1B20" w:rsidRPr="00DC1B20" w:rsidRDefault="004D486B" w:rsidP="00DC1B20">
      <w:pPr>
        <w:tabs>
          <w:tab w:val="left" w:pos="6804"/>
        </w:tabs>
        <w:jc w:val="right"/>
        <w:rPr>
          <w:rFonts w:asciiTheme="minorHAnsi" w:hAnsiTheme="minorHAnsi"/>
          <w:szCs w:val="24"/>
          <w:lang w:eastAsia="zh-CN"/>
        </w:rPr>
      </w:pPr>
      <w:r>
        <w:rPr>
          <w:rFonts w:asciiTheme="minorHAnsi" w:hAnsiTheme="minorHAnsi" w:hint="eastAsia"/>
          <w:szCs w:val="24"/>
          <w:lang w:eastAsia="zh-CN"/>
        </w:rPr>
        <w:t>原文：俄文</w:t>
      </w:r>
    </w:p>
    <w:p w14:paraId="0ED1AECF" w14:textId="1A0C7293" w:rsidR="00DC1B20" w:rsidRPr="005D50C1" w:rsidRDefault="00730DD6" w:rsidP="005D50C1">
      <w:pPr>
        <w:pStyle w:val="Annextitle"/>
        <w:rPr>
          <w:rFonts w:asciiTheme="minorHAnsi" w:hAnsiTheme="minorHAnsi"/>
          <w:lang w:val="en-CA" w:eastAsia="zh-CN"/>
        </w:rPr>
      </w:pPr>
      <w:r w:rsidRPr="00730DD6">
        <w:rPr>
          <w:rFonts w:hint="eastAsia"/>
          <w:lang w:eastAsia="zh-CN"/>
        </w:rPr>
        <w:t>俄罗斯联邦</w:t>
      </w:r>
      <w:r>
        <w:rPr>
          <w:rFonts w:hint="eastAsia"/>
          <w:lang w:eastAsia="zh-CN"/>
        </w:rPr>
        <w:t>针对</w:t>
      </w:r>
      <w:r w:rsidR="005D50C1" w:rsidRPr="005D50C1">
        <w:rPr>
          <w:rFonts w:hint="eastAsia"/>
          <w:lang w:eastAsia="zh-CN"/>
        </w:rPr>
        <w:t>捷克共和国</w:t>
      </w:r>
      <w:r w:rsidR="005D50C1">
        <w:rPr>
          <w:rFonts w:hint="eastAsia"/>
          <w:lang w:eastAsia="zh-CN"/>
        </w:rPr>
        <w:t>在审议第</w:t>
      </w:r>
      <w:r w:rsidR="005D50C1">
        <w:rPr>
          <w:lang w:eastAsia="zh-CN"/>
        </w:rPr>
        <w:t>5</w:t>
      </w:r>
      <w:r w:rsidR="005D50C1">
        <w:rPr>
          <w:rFonts w:hint="eastAsia"/>
          <w:lang w:eastAsia="zh-CN"/>
        </w:rPr>
        <w:t>委员会的报告方面</w:t>
      </w:r>
      <w:r w:rsidR="005D50C1">
        <w:rPr>
          <w:lang w:eastAsia="zh-CN"/>
        </w:rPr>
        <w:br/>
      </w:r>
      <w:r w:rsidR="005D50C1">
        <w:rPr>
          <w:rFonts w:hint="eastAsia"/>
          <w:lang w:eastAsia="zh-CN"/>
        </w:rPr>
        <w:t>就</w:t>
      </w:r>
      <w:r w:rsidR="005D50C1">
        <w:rPr>
          <w:lang w:eastAsia="zh-CN"/>
        </w:rPr>
        <w:t>88</w:t>
      </w:r>
      <w:r w:rsidR="005D50C1">
        <w:rPr>
          <w:rFonts w:hint="eastAsia"/>
          <w:lang w:eastAsia="zh-CN"/>
        </w:rPr>
        <w:t>号文件所做</w:t>
      </w:r>
      <w:r>
        <w:rPr>
          <w:rFonts w:hint="eastAsia"/>
          <w:lang w:eastAsia="zh-CN"/>
        </w:rPr>
        <w:t>发言</w:t>
      </w:r>
      <w:r w:rsidR="00A405E9">
        <w:rPr>
          <w:rFonts w:hint="eastAsia"/>
          <w:lang w:eastAsia="zh-CN"/>
        </w:rPr>
        <w:t>发表</w:t>
      </w:r>
      <w:r>
        <w:rPr>
          <w:rFonts w:hint="eastAsia"/>
          <w:lang w:eastAsia="zh-CN"/>
        </w:rPr>
        <w:t>的</w:t>
      </w:r>
      <w:r w:rsidR="00A405E9">
        <w:rPr>
          <w:rFonts w:hint="eastAsia"/>
          <w:lang w:eastAsia="zh-CN"/>
        </w:rPr>
        <w:t>声明</w:t>
      </w:r>
    </w:p>
    <w:p w14:paraId="1D2BF831" w14:textId="6A943D27" w:rsidR="00DC1B20" w:rsidRPr="00DC1B20" w:rsidRDefault="0074207E" w:rsidP="005918FC">
      <w:pPr>
        <w:spacing w:before="240"/>
        <w:ind w:firstLineChars="200" w:firstLine="480"/>
        <w:rPr>
          <w:rFonts w:cs="Calibri"/>
          <w:color w:val="000000"/>
          <w:sz w:val="22"/>
          <w:szCs w:val="22"/>
          <w:lang w:eastAsia="zh-CN"/>
        </w:rPr>
      </w:pPr>
      <w:r w:rsidRPr="0074207E">
        <w:rPr>
          <w:rFonts w:hint="eastAsia"/>
          <w:lang w:eastAsia="zh-CN"/>
        </w:rPr>
        <w:t>俄罗斯联邦</w:t>
      </w:r>
      <w:r>
        <w:rPr>
          <w:rFonts w:hint="eastAsia"/>
          <w:lang w:eastAsia="zh-CN"/>
        </w:rPr>
        <w:t>表示</w:t>
      </w:r>
      <w:r w:rsidR="009742C6">
        <w:rPr>
          <w:rFonts w:hint="eastAsia"/>
          <w:lang w:eastAsia="zh-CN"/>
        </w:rPr>
        <w:t>坚决反对</w:t>
      </w:r>
      <w:r w:rsidRPr="0074207E">
        <w:rPr>
          <w:rFonts w:hint="eastAsia"/>
          <w:lang w:eastAsia="zh-CN"/>
        </w:rPr>
        <w:t>捷克共和国</w:t>
      </w:r>
      <w:r>
        <w:rPr>
          <w:rFonts w:hint="eastAsia"/>
          <w:lang w:eastAsia="zh-CN"/>
        </w:rPr>
        <w:t>代表欧盟</w:t>
      </w:r>
      <w:r w:rsidRPr="00DC1B20">
        <w:rPr>
          <w:lang w:eastAsia="zh-CN"/>
        </w:rPr>
        <w:t>27</w:t>
      </w:r>
      <w:r>
        <w:rPr>
          <w:rFonts w:hint="eastAsia"/>
          <w:lang w:eastAsia="zh-CN"/>
        </w:rPr>
        <w:t>国、</w:t>
      </w:r>
      <w:r w:rsidRPr="0074207E">
        <w:rPr>
          <w:rFonts w:hint="eastAsia"/>
          <w:lang w:eastAsia="zh-CN"/>
        </w:rPr>
        <w:t>乌克兰</w:t>
      </w:r>
      <w:r>
        <w:rPr>
          <w:rFonts w:hint="eastAsia"/>
          <w:lang w:eastAsia="zh-CN"/>
        </w:rPr>
        <w:t>、</w:t>
      </w:r>
      <w:r w:rsidRPr="0074207E">
        <w:rPr>
          <w:rFonts w:hint="eastAsia"/>
          <w:lang w:eastAsia="zh-CN"/>
        </w:rPr>
        <w:t>澳大利亚</w:t>
      </w:r>
      <w:r>
        <w:rPr>
          <w:rFonts w:hint="eastAsia"/>
          <w:lang w:eastAsia="zh-CN"/>
        </w:rPr>
        <w:t>、</w:t>
      </w:r>
      <w:r w:rsidRPr="0074207E">
        <w:rPr>
          <w:rFonts w:hint="eastAsia"/>
          <w:lang w:eastAsia="zh-CN"/>
        </w:rPr>
        <w:t>加拿大</w:t>
      </w:r>
      <w:r>
        <w:rPr>
          <w:rFonts w:hint="eastAsia"/>
          <w:lang w:eastAsia="zh-CN"/>
        </w:rPr>
        <w:t>、</w:t>
      </w:r>
      <w:r w:rsidRPr="0074207E">
        <w:rPr>
          <w:rFonts w:hint="eastAsia"/>
          <w:lang w:eastAsia="zh-CN"/>
        </w:rPr>
        <w:t>大不列颠及北爱尔兰联合王国</w:t>
      </w:r>
      <w:r w:rsidR="009742C6">
        <w:rPr>
          <w:rFonts w:hint="eastAsia"/>
          <w:lang w:eastAsia="zh-CN"/>
        </w:rPr>
        <w:t>和</w:t>
      </w:r>
      <w:r w:rsidRPr="0074207E">
        <w:rPr>
          <w:rFonts w:hint="eastAsia"/>
          <w:lang w:eastAsia="zh-CN"/>
        </w:rPr>
        <w:t>美利坚合众国</w:t>
      </w:r>
      <w:r>
        <w:rPr>
          <w:rFonts w:hint="eastAsia"/>
          <w:lang w:eastAsia="zh-CN"/>
        </w:rPr>
        <w:t>就第</w:t>
      </w:r>
      <w:r w:rsidRPr="00DC1B20">
        <w:rPr>
          <w:lang w:eastAsia="zh-CN"/>
        </w:rPr>
        <w:t>5</w:t>
      </w:r>
      <w:r>
        <w:rPr>
          <w:rFonts w:hint="eastAsia"/>
          <w:lang w:eastAsia="zh-CN"/>
        </w:rPr>
        <w:t>委员会报告中包含的</w:t>
      </w:r>
      <w:r w:rsidRPr="0074207E">
        <w:rPr>
          <w:rFonts w:hint="eastAsia"/>
          <w:lang w:eastAsia="zh-CN"/>
        </w:rPr>
        <w:t>俄罗斯联邦</w:t>
      </w:r>
      <w:r>
        <w:rPr>
          <w:rFonts w:hint="eastAsia"/>
          <w:lang w:eastAsia="zh-CN"/>
        </w:rPr>
        <w:t>有关全权代表大会</w:t>
      </w:r>
      <w:r w:rsidRPr="00DC1B20">
        <w:rPr>
          <w:lang w:eastAsia="zh-CN"/>
        </w:rPr>
        <w:t>88</w:t>
      </w:r>
      <w:r>
        <w:rPr>
          <w:rFonts w:hint="eastAsia"/>
          <w:lang w:eastAsia="zh-CN"/>
        </w:rPr>
        <w:t>号文件的</w:t>
      </w:r>
      <w:r w:rsidR="009742C6">
        <w:rPr>
          <w:rFonts w:hint="eastAsia"/>
          <w:lang w:eastAsia="zh-CN"/>
        </w:rPr>
        <w:t>声明</w:t>
      </w:r>
      <w:r>
        <w:rPr>
          <w:rFonts w:hint="eastAsia"/>
          <w:lang w:eastAsia="zh-CN"/>
        </w:rPr>
        <w:t>所做的发言中毫无根据的指控。</w:t>
      </w:r>
    </w:p>
    <w:p w14:paraId="3ADD4419" w14:textId="53FAF382" w:rsidR="00DC1B20" w:rsidRPr="00DC1B20" w:rsidRDefault="0074207E" w:rsidP="005918FC">
      <w:pPr>
        <w:ind w:firstLineChars="200" w:firstLine="480"/>
        <w:rPr>
          <w:lang w:eastAsia="zh-CN"/>
        </w:rPr>
      </w:pPr>
      <w:r w:rsidRPr="0074207E">
        <w:rPr>
          <w:rFonts w:hint="eastAsia"/>
          <w:lang w:eastAsia="zh-CN"/>
        </w:rPr>
        <w:t>俄罗斯联邦</w:t>
      </w:r>
      <w:r w:rsidR="00343074" w:rsidRPr="003E6BE9">
        <w:rPr>
          <w:rFonts w:hint="eastAsia"/>
          <w:lang w:eastAsia="zh-CN"/>
        </w:rPr>
        <w:t>再次提请注意，在</w:t>
      </w:r>
      <w:r w:rsidR="00343074" w:rsidRPr="003E6BE9">
        <w:rPr>
          <w:rFonts w:hint="eastAsia"/>
          <w:lang w:eastAsia="zh-CN"/>
        </w:rPr>
        <w:t>WTSA-2020</w:t>
      </w:r>
      <w:r w:rsidR="00343074" w:rsidRPr="003E6BE9">
        <w:rPr>
          <w:rFonts w:hint="eastAsia"/>
          <w:lang w:eastAsia="zh-CN"/>
        </w:rPr>
        <w:t>和</w:t>
      </w:r>
      <w:r w:rsidR="00343074" w:rsidRPr="003E6BE9">
        <w:rPr>
          <w:rFonts w:hint="eastAsia"/>
          <w:lang w:eastAsia="zh-CN"/>
        </w:rPr>
        <w:t>WTDC-2022</w:t>
      </w:r>
      <w:r w:rsidR="007F184B">
        <w:rPr>
          <w:rFonts w:hint="eastAsia"/>
          <w:lang w:eastAsia="zh-CN"/>
        </w:rPr>
        <w:t>的全体会议</w:t>
      </w:r>
      <w:r w:rsidR="00343074" w:rsidRPr="003E6BE9">
        <w:rPr>
          <w:rFonts w:hint="eastAsia"/>
          <w:lang w:eastAsia="zh-CN"/>
        </w:rPr>
        <w:t>上批准专家成为电信标准化部门和电信发展部门研究组和顾问组成员的</w:t>
      </w:r>
      <w:r w:rsidR="007F184B">
        <w:rPr>
          <w:rFonts w:hint="eastAsia"/>
          <w:lang w:eastAsia="zh-CN"/>
        </w:rPr>
        <w:t>做法</w:t>
      </w:r>
      <w:r w:rsidR="00343074" w:rsidRPr="003E6BE9">
        <w:rPr>
          <w:rFonts w:hint="eastAsia"/>
          <w:lang w:eastAsia="zh-CN"/>
        </w:rPr>
        <w:t>违反了国际电联《组织法》第</w:t>
      </w:r>
      <w:r w:rsidR="00343074" w:rsidRPr="003E6BE9">
        <w:rPr>
          <w:rFonts w:hint="eastAsia"/>
          <w:lang w:eastAsia="zh-CN"/>
        </w:rPr>
        <w:t>3</w:t>
      </w:r>
      <w:r w:rsidR="00343074" w:rsidRPr="003E6BE9">
        <w:rPr>
          <w:rFonts w:hint="eastAsia"/>
          <w:lang w:eastAsia="zh-CN"/>
        </w:rPr>
        <w:t>条、国际电联《公约》第</w:t>
      </w:r>
      <w:r w:rsidR="00343074" w:rsidRPr="003E6BE9">
        <w:rPr>
          <w:rFonts w:hint="eastAsia"/>
          <w:lang w:eastAsia="zh-CN"/>
        </w:rPr>
        <w:t>13</w:t>
      </w:r>
      <w:r w:rsidR="00343074" w:rsidRPr="003E6BE9">
        <w:rPr>
          <w:rFonts w:hint="eastAsia"/>
          <w:lang w:eastAsia="zh-CN"/>
        </w:rPr>
        <w:t>、</w:t>
      </w:r>
      <w:r w:rsidR="00343074" w:rsidRPr="003E6BE9">
        <w:rPr>
          <w:rFonts w:hint="eastAsia"/>
          <w:lang w:eastAsia="zh-CN"/>
        </w:rPr>
        <w:t>16</w:t>
      </w:r>
      <w:r w:rsidR="00343074" w:rsidRPr="003E6BE9">
        <w:rPr>
          <w:rFonts w:hint="eastAsia"/>
          <w:lang w:eastAsia="zh-CN"/>
        </w:rPr>
        <w:t>和</w:t>
      </w:r>
      <w:r w:rsidR="00343074" w:rsidRPr="003E6BE9">
        <w:rPr>
          <w:rFonts w:hint="eastAsia"/>
          <w:lang w:eastAsia="zh-CN"/>
        </w:rPr>
        <w:t>20</w:t>
      </w:r>
      <w:r w:rsidR="00343074" w:rsidRPr="003E6BE9">
        <w:rPr>
          <w:rFonts w:hint="eastAsia"/>
          <w:lang w:eastAsia="zh-CN"/>
        </w:rPr>
        <w:t>条、《国际电联大会、全会和会议</w:t>
      </w:r>
      <w:r w:rsidR="00616D99">
        <w:rPr>
          <w:rFonts w:hint="eastAsia"/>
          <w:lang w:eastAsia="zh-CN"/>
        </w:rPr>
        <w:t>的</w:t>
      </w:r>
      <w:r w:rsidR="00343074" w:rsidRPr="003E6BE9">
        <w:rPr>
          <w:rFonts w:hint="eastAsia"/>
          <w:lang w:eastAsia="zh-CN"/>
        </w:rPr>
        <w:t>总规则》第</w:t>
      </w:r>
      <w:r w:rsidR="00343074" w:rsidRPr="003E6BE9">
        <w:rPr>
          <w:rFonts w:hint="eastAsia"/>
          <w:lang w:eastAsia="zh-CN"/>
        </w:rPr>
        <w:t>10</w:t>
      </w:r>
      <w:r w:rsidR="00343074" w:rsidRPr="003E6BE9">
        <w:rPr>
          <w:rFonts w:hint="eastAsia"/>
          <w:lang w:eastAsia="zh-CN"/>
        </w:rPr>
        <w:t>节以及国际电联全权代表</w:t>
      </w:r>
      <w:r w:rsidR="00BD1AD1">
        <w:rPr>
          <w:rFonts w:hint="eastAsia"/>
          <w:lang w:eastAsia="zh-CN"/>
        </w:rPr>
        <w:t>大会</w:t>
      </w:r>
      <w:r w:rsidR="00343074" w:rsidRPr="003E6BE9">
        <w:rPr>
          <w:rFonts w:hint="eastAsia"/>
          <w:lang w:eastAsia="zh-CN"/>
        </w:rPr>
        <w:t>第</w:t>
      </w:r>
      <w:r w:rsidR="00343074" w:rsidRPr="003E6BE9">
        <w:rPr>
          <w:rFonts w:hint="eastAsia"/>
          <w:lang w:eastAsia="zh-CN"/>
        </w:rPr>
        <w:t>208</w:t>
      </w:r>
      <w:r w:rsidR="00343074" w:rsidRPr="003E6BE9">
        <w:rPr>
          <w:rFonts w:hint="eastAsia"/>
          <w:lang w:eastAsia="zh-CN"/>
        </w:rPr>
        <w:t>号决议。</w:t>
      </w:r>
      <w:r w:rsidR="00887358" w:rsidRPr="003E6BE9">
        <w:rPr>
          <w:rFonts w:hint="eastAsia"/>
          <w:lang w:eastAsia="zh-CN"/>
        </w:rPr>
        <w:t>此类决定违反了国际电联《基本文件》</w:t>
      </w:r>
      <w:r>
        <w:rPr>
          <w:rFonts w:hint="eastAsia"/>
          <w:lang w:eastAsia="zh-CN"/>
        </w:rPr>
        <w:t>以及</w:t>
      </w:r>
      <w:r w:rsidR="00AE6E99">
        <w:rPr>
          <w:rFonts w:hint="eastAsia"/>
          <w:lang w:eastAsia="zh-CN"/>
        </w:rPr>
        <w:t>《</w:t>
      </w:r>
      <w:r w:rsidR="00AE6E99" w:rsidRPr="00AE6E99">
        <w:rPr>
          <w:rFonts w:hint="eastAsia"/>
          <w:lang w:eastAsia="zh-CN"/>
        </w:rPr>
        <w:t>世界人权宣言</w:t>
      </w:r>
      <w:r w:rsidR="00AE6E99">
        <w:rPr>
          <w:rFonts w:hint="eastAsia"/>
          <w:lang w:eastAsia="zh-CN"/>
        </w:rPr>
        <w:t>》第</w:t>
      </w:r>
      <w:r w:rsidR="00AE6E99" w:rsidRPr="00DC1B20">
        <w:rPr>
          <w:lang w:eastAsia="zh-CN"/>
        </w:rPr>
        <w:t>2</w:t>
      </w:r>
      <w:r w:rsidR="00AE6E99">
        <w:rPr>
          <w:rFonts w:hint="eastAsia"/>
          <w:lang w:eastAsia="zh-CN"/>
        </w:rPr>
        <w:t>条</w:t>
      </w:r>
      <w:r w:rsidR="00887358" w:rsidRPr="003E6BE9">
        <w:rPr>
          <w:rFonts w:hint="eastAsia"/>
          <w:lang w:eastAsia="zh-CN"/>
        </w:rPr>
        <w:t>的规定</w:t>
      </w:r>
      <w:r>
        <w:rPr>
          <w:rFonts w:hint="eastAsia"/>
          <w:lang w:eastAsia="zh-CN"/>
        </w:rPr>
        <w:t>。</w:t>
      </w:r>
    </w:p>
    <w:p w14:paraId="558A33D2" w14:textId="29119C4C" w:rsidR="00DC1B20" w:rsidRPr="00DC1B20" w:rsidRDefault="00AE6E99" w:rsidP="005918FC">
      <w:pPr>
        <w:ind w:firstLineChars="200" w:firstLine="480"/>
        <w:rPr>
          <w:lang w:eastAsia="zh-CN"/>
        </w:rPr>
      </w:pPr>
      <w:r w:rsidRPr="0074207E">
        <w:rPr>
          <w:rFonts w:hint="eastAsia"/>
          <w:lang w:eastAsia="zh-CN"/>
        </w:rPr>
        <w:t>俄罗斯联邦</w:t>
      </w:r>
      <w:r w:rsidR="00313408" w:rsidRPr="00313408">
        <w:rPr>
          <w:rFonts w:hint="eastAsia"/>
          <w:lang w:eastAsia="zh-CN"/>
        </w:rPr>
        <w:t>相信，</w:t>
      </w:r>
      <w:r w:rsidR="003B2F59">
        <w:rPr>
          <w:rFonts w:hint="eastAsia"/>
          <w:lang w:eastAsia="zh-CN"/>
        </w:rPr>
        <w:t>以</w:t>
      </w:r>
      <w:r>
        <w:rPr>
          <w:rFonts w:hint="eastAsia"/>
          <w:lang w:eastAsia="zh-CN"/>
        </w:rPr>
        <w:t>国际电联《</w:t>
      </w:r>
      <w:r w:rsidRPr="00AE6E99">
        <w:rPr>
          <w:rFonts w:hint="eastAsia"/>
          <w:lang w:eastAsia="zh-CN"/>
        </w:rPr>
        <w:t>组织法</w:t>
      </w:r>
      <w:r>
        <w:rPr>
          <w:rFonts w:hint="eastAsia"/>
          <w:lang w:eastAsia="zh-CN"/>
        </w:rPr>
        <w:t>》和《</w:t>
      </w:r>
      <w:r w:rsidRPr="00AE6E99">
        <w:rPr>
          <w:rFonts w:hint="eastAsia"/>
          <w:lang w:eastAsia="zh-CN"/>
        </w:rPr>
        <w:t>公约</w:t>
      </w:r>
      <w:r>
        <w:rPr>
          <w:rFonts w:hint="eastAsia"/>
          <w:lang w:eastAsia="zh-CN"/>
        </w:rPr>
        <w:t>》未</w:t>
      </w:r>
      <w:r w:rsidR="003B2F59">
        <w:rPr>
          <w:rFonts w:hint="eastAsia"/>
          <w:lang w:eastAsia="zh-CN"/>
        </w:rPr>
        <w:t>做</w:t>
      </w:r>
      <w:r>
        <w:rPr>
          <w:rFonts w:hint="eastAsia"/>
          <w:lang w:eastAsia="zh-CN"/>
        </w:rPr>
        <w:t>规定的理由</w:t>
      </w:r>
      <w:r w:rsidR="00313408" w:rsidRPr="00313408">
        <w:rPr>
          <w:rFonts w:hint="eastAsia"/>
          <w:lang w:eastAsia="zh-CN"/>
        </w:rPr>
        <w:t>侵犯国际电联成员国权利的先例可能会导致未来</w:t>
      </w:r>
      <w:r>
        <w:rPr>
          <w:rFonts w:hint="eastAsia"/>
          <w:lang w:eastAsia="zh-CN"/>
        </w:rPr>
        <w:t>做出</w:t>
      </w:r>
      <w:r w:rsidR="00313408" w:rsidRPr="00313408">
        <w:rPr>
          <w:rFonts w:hint="eastAsia"/>
          <w:lang w:eastAsia="zh-CN"/>
        </w:rPr>
        <w:t>一系列类似的出于政治动机的决定</w:t>
      </w:r>
      <w:r>
        <w:rPr>
          <w:rFonts w:hint="eastAsia"/>
          <w:lang w:eastAsia="zh-CN"/>
        </w:rPr>
        <w:t>。</w:t>
      </w:r>
    </w:p>
    <w:p w14:paraId="31F2D6BB" w14:textId="6E52FBA6" w:rsidR="00DC1B20" w:rsidRPr="00DC1B20" w:rsidRDefault="00CB6B01" w:rsidP="005918FC">
      <w:pPr>
        <w:ind w:firstLineChars="200" w:firstLine="480"/>
        <w:rPr>
          <w:lang w:eastAsia="zh-CN"/>
        </w:rPr>
      </w:pPr>
      <w:r w:rsidRPr="0074207E">
        <w:rPr>
          <w:rFonts w:hint="eastAsia"/>
          <w:lang w:eastAsia="zh-CN"/>
        </w:rPr>
        <w:t>俄罗斯联邦</w:t>
      </w:r>
      <w:r>
        <w:rPr>
          <w:rFonts w:hint="eastAsia"/>
          <w:lang w:eastAsia="zh-CN"/>
        </w:rPr>
        <w:t>提交的</w:t>
      </w:r>
      <w:r w:rsidRPr="00DC1B20">
        <w:rPr>
          <w:lang w:eastAsia="zh-CN"/>
        </w:rPr>
        <w:t>88</w:t>
      </w:r>
      <w:r>
        <w:rPr>
          <w:rFonts w:hint="eastAsia"/>
          <w:lang w:eastAsia="zh-CN"/>
        </w:rPr>
        <w:t>号文件旨在</w:t>
      </w:r>
      <w:r w:rsidR="003B2F59">
        <w:rPr>
          <w:rFonts w:hint="eastAsia"/>
          <w:lang w:eastAsia="zh-CN"/>
        </w:rPr>
        <w:t>防止</w:t>
      </w:r>
      <w:r w:rsidR="00607F8B">
        <w:rPr>
          <w:rFonts w:hint="eastAsia"/>
          <w:lang w:eastAsia="zh-CN"/>
        </w:rPr>
        <w:t>今后对</w:t>
      </w:r>
      <w:r>
        <w:rPr>
          <w:rFonts w:hint="eastAsia"/>
          <w:lang w:eastAsia="zh-CN"/>
        </w:rPr>
        <w:t>由成员国、部门成员和</w:t>
      </w:r>
      <w:proofErr w:type="gramStart"/>
      <w:r>
        <w:rPr>
          <w:rFonts w:hint="eastAsia"/>
          <w:lang w:eastAsia="zh-CN"/>
        </w:rPr>
        <w:t>其他得到</w:t>
      </w:r>
      <w:proofErr w:type="gramEnd"/>
      <w:r>
        <w:rPr>
          <w:rFonts w:hint="eastAsia"/>
          <w:lang w:eastAsia="zh-CN"/>
        </w:rPr>
        <w:t>授权的组织</w:t>
      </w:r>
      <w:r w:rsidR="00607F8B">
        <w:rPr>
          <w:rFonts w:hint="eastAsia"/>
          <w:lang w:eastAsia="zh-CN"/>
        </w:rPr>
        <w:t>提名</w:t>
      </w:r>
      <w:r>
        <w:rPr>
          <w:rFonts w:hint="eastAsia"/>
          <w:lang w:eastAsia="zh-CN"/>
        </w:rPr>
        <w:t>的候选人</w:t>
      </w:r>
      <w:r w:rsidR="00607F8B">
        <w:rPr>
          <w:rFonts w:hint="eastAsia"/>
          <w:lang w:eastAsia="zh-CN"/>
        </w:rPr>
        <w:t>采取此类</w:t>
      </w:r>
      <w:r>
        <w:rPr>
          <w:rFonts w:hint="eastAsia"/>
          <w:lang w:eastAsia="zh-CN"/>
        </w:rPr>
        <w:t>歧视性行动，完全符合国际电联</w:t>
      </w:r>
      <w:r w:rsidR="003B2F59">
        <w:rPr>
          <w:rFonts w:hint="eastAsia"/>
          <w:lang w:eastAsia="zh-CN"/>
        </w:rPr>
        <w:t>的</w:t>
      </w:r>
      <w:r>
        <w:rPr>
          <w:rFonts w:hint="eastAsia"/>
          <w:lang w:eastAsia="zh-CN"/>
        </w:rPr>
        <w:t>既定规则和程序。</w:t>
      </w:r>
    </w:p>
    <w:p w14:paraId="4C249CCC" w14:textId="10AA0ED7" w:rsidR="00DC1B20" w:rsidRPr="00DC1B20" w:rsidRDefault="00607F8B" w:rsidP="005918FC">
      <w:pPr>
        <w:ind w:firstLineChars="200" w:firstLine="480"/>
        <w:rPr>
          <w:lang w:eastAsia="zh-CN"/>
        </w:rPr>
      </w:pPr>
      <w:r>
        <w:rPr>
          <w:rFonts w:hint="eastAsia"/>
          <w:lang w:eastAsia="zh-CN"/>
        </w:rPr>
        <w:t>对于</w:t>
      </w:r>
      <w:r w:rsidR="00CB6B01">
        <w:rPr>
          <w:rFonts w:hint="eastAsia"/>
          <w:lang w:eastAsia="zh-CN"/>
        </w:rPr>
        <w:t>有关</w:t>
      </w:r>
      <w:r w:rsidR="00F84B32" w:rsidRPr="00DC1B20">
        <w:rPr>
          <w:lang w:eastAsia="zh-CN"/>
        </w:rPr>
        <w:t>2022</w:t>
      </w:r>
      <w:r w:rsidR="00F84B32">
        <w:rPr>
          <w:rFonts w:hint="eastAsia"/>
          <w:lang w:eastAsia="zh-CN"/>
        </w:rPr>
        <w:t>年</w:t>
      </w:r>
      <w:r w:rsidR="00CB6B01" w:rsidRPr="00DC1B20">
        <w:rPr>
          <w:lang w:eastAsia="zh-CN"/>
        </w:rPr>
        <w:t>WTSA</w:t>
      </w:r>
      <w:r w:rsidR="00F84B32">
        <w:rPr>
          <w:rFonts w:hint="eastAsia"/>
          <w:lang w:eastAsia="zh-CN"/>
        </w:rPr>
        <w:t>和</w:t>
      </w:r>
      <w:r w:rsidR="00CB6B01" w:rsidRPr="00DC1B20">
        <w:rPr>
          <w:lang w:eastAsia="zh-CN"/>
        </w:rPr>
        <w:t>WTDC</w:t>
      </w:r>
      <w:r>
        <w:rPr>
          <w:rFonts w:hint="eastAsia"/>
          <w:lang w:eastAsia="zh-CN"/>
        </w:rPr>
        <w:t>期间所</w:t>
      </w:r>
      <w:r w:rsidR="00F84B32">
        <w:rPr>
          <w:rFonts w:hint="eastAsia"/>
          <w:lang w:eastAsia="zh-CN"/>
        </w:rPr>
        <w:t>通过决定的有效性</w:t>
      </w:r>
      <w:r>
        <w:rPr>
          <w:rFonts w:hint="eastAsia"/>
          <w:lang w:eastAsia="zh-CN"/>
        </w:rPr>
        <w:t>的声明</w:t>
      </w:r>
      <w:r w:rsidR="00F84B32">
        <w:rPr>
          <w:rFonts w:hint="eastAsia"/>
          <w:lang w:eastAsia="zh-CN"/>
        </w:rPr>
        <w:t>，我们对</w:t>
      </w:r>
      <w:r w:rsidR="00F84B32" w:rsidRPr="00F84B32">
        <w:rPr>
          <w:rFonts w:hint="eastAsia"/>
          <w:lang w:eastAsia="zh-CN"/>
        </w:rPr>
        <w:t>国际电联法律顾问</w:t>
      </w:r>
      <w:r w:rsidR="00F84B32">
        <w:rPr>
          <w:rFonts w:hint="eastAsia"/>
          <w:lang w:eastAsia="zh-CN"/>
        </w:rPr>
        <w:t>的行动持否定态度，这些行动一直是通过无效</w:t>
      </w:r>
      <w:r>
        <w:rPr>
          <w:rFonts w:hint="eastAsia"/>
          <w:lang w:eastAsia="zh-CN"/>
        </w:rPr>
        <w:t>的</w:t>
      </w:r>
      <w:r w:rsidR="00F84B32">
        <w:rPr>
          <w:rFonts w:hint="eastAsia"/>
          <w:lang w:eastAsia="zh-CN"/>
        </w:rPr>
        <w:t>、</w:t>
      </w:r>
      <w:r>
        <w:rPr>
          <w:rFonts w:hint="eastAsia"/>
          <w:lang w:eastAsia="zh-CN"/>
        </w:rPr>
        <w:t>非</w:t>
      </w:r>
      <w:r w:rsidR="00F84B32">
        <w:rPr>
          <w:rFonts w:hint="eastAsia"/>
          <w:lang w:eastAsia="zh-CN"/>
        </w:rPr>
        <w:t>协商一致的决定的决定性因素，包括举行非法选举。</w:t>
      </w:r>
    </w:p>
    <w:p w14:paraId="33A02849" w14:textId="79FB0AB2" w:rsidR="00DC1B20" w:rsidRPr="00DC1B20" w:rsidRDefault="00A535C4" w:rsidP="005918FC">
      <w:pPr>
        <w:ind w:firstLineChars="200" w:firstLine="480"/>
        <w:rPr>
          <w:lang w:eastAsia="zh-CN"/>
        </w:rPr>
      </w:pPr>
      <w:r w:rsidRPr="00A535C4">
        <w:rPr>
          <w:rFonts w:hint="eastAsia"/>
          <w:lang w:eastAsia="zh-CN"/>
        </w:rPr>
        <w:t>俄罗斯联邦指出，候选人的选举必须严格遵守上述国际电联《基本文件》</w:t>
      </w:r>
      <w:r w:rsidR="00607F8B">
        <w:rPr>
          <w:rFonts w:hint="eastAsia"/>
          <w:lang w:eastAsia="zh-CN"/>
        </w:rPr>
        <w:t>中</w:t>
      </w:r>
      <w:r w:rsidRPr="00A535C4">
        <w:rPr>
          <w:rFonts w:hint="eastAsia"/>
          <w:lang w:eastAsia="zh-CN"/>
        </w:rPr>
        <w:t>规定的专业标准</w:t>
      </w:r>
      <w:r w:rsidR="00607F8B">
        <w:rPr>
          <w:rFonts w:hint="eastAsia"/>
          <w:lang w:eastAsia="zh-CN"/>
        </w:rPr>
        <w:t>。</w:t>
      </w:r>
    </w:p>
    <w:p w14:paraId="22363AC2" w14:textId="433FF6FF" w:rsidR="00DC1B20" w:rsidRPr="00DC1B20" w:rsidRDefault="00F84B32" w:rsidP="005918FC">
      <w:pPr>
        <w:ind w:firstLineChars="200" w:firstLine="480"/>
        <w:rPr>
          <w:lang w:eastAsia="zh-CN"/>
        </w:rPr>
      </w:pPr>
      <w:r w:rsidRPr="00A535C4">
        <w:rPr>
          <w:rFonts w:hint="eastAsia"/>
          <w:lang w:eastAsia="zh-CN"/>
        </w:rPr>
        <w:t>俄罗斯联邦</w:t>
      </w:r>
      <w:r w:rsidR="00FE2367">
        <w:rPr>
          <w:rFonts w:hint="eastAsia"/>
          <w:lang w:eastAsia="zh-CN"/>
        </w:rPr>
        <w:t>呼吁国际电联</w:t>
      </w:r>
      <w:r w:rsidR="00FE2367" w:rsidRPr="00DC1B20">
        <w:rPr>
          <w:lang w:eastAsia="zh-CN"/>
        </w:rPr>
        <w:t>2022</w:t>
      </w:r>
      <w:r w:rsidR="00FE2367">
        <w:rPr>
          <w:rFonts w:hint="eastAsia"/>
          <w:lang w:eastAsia="zh-CN"/>
        </w:rPr>
        <w:t>年全权代表大会、国际电</w:t>
      </w:r>
      <w:proofErr w:type="gramStart"/>
      <w:r w:rsidR="00FE2367">
        <w:rPr>
          <w:rFonts w:hint="eastAsia"/>
          <w:lang w:eastAsia="zh-CN"/>
        </w:rPr>
        <w:t>联未来</w:t>
      </w:r>
      <w:proofErr w:type="gramEnd"/>
      <w:r w:rsidR="00FE2367">
        <w:rPr>
          <w:rFonts w:hint="eastAsia"/>
          <w:lang w:eastAsia="zh-CN"/>
        </w:rPr>
        <w:t>的大会、全会和会议无视</w:t>
      </w:r>
      <w:r w:rsidR="00296A14">
        <w:rPr>
          <w:rFonts w:hint="eastAsia"/>
          <w:lang w:eastAsia="zh-CN"/>
        </w:rPr>
        <w:t>超出</w:t>
      </w:r>
      <w:r w:rsidR="00FE2367">
        <w:rPr>
          <w:rFonts w:hint="eastAsia"/>
          <w:lang w:eastAsia="zh-CN"/>
        </w:rPr>
        <w:t>国际电联职责范围的</w:t>
      </w:r>
      <w:r w:rsidR="00256E17">
        <w:rPr>
          <w:rFonts w:hint="eastAsia"/>
          <w:lang w:eastAsia="zh-CN"/>
        </w:rPr>
        <w:t>发言，不允许在</w:t>
      </w:r>
      <w:r w:rsidR="00607F8B">
        <w:rPr>
          <w:rFonts w:hint="eastAsia"/>
          <w:lang w:eastAsia="zh-CN"/>
        </w:rPr>
        <w:t>这种</w:t>
      </w:r>
      <w:r w:rsidR="00256E17">
        <w:rPr>
          <w:rFonts w:hint="eastAsia"/>
          <w:lang w:eastAsia="zh-CN"/>
        </w:rPr>
        <w:t>压力下通过政治化的决定，</w:t>
      </w:r>
      <w:r w:rsidR="00607F8B">
        <w:rPr>
          <w:rFonts w:hint="eastAsia"/>
          <w:lang w:eastAsia="zh-CN"/>
        </w:rPr>
        <w:t>并</w:t>
      </w:r>
      <w:r w:rsidR="00256E17">
        <w:rPr>
          <w:rFonts w:hint="eastAsia"/>
          <w:lang w:eastAsia="zh-CN"/>
        </w:rPr>
        <w:t>尽一切努力</w:t>
      </w:r>
      <w:r w:rsidR="00607F8B">
        <w:rPr>
          <w:rFonts w:hint="eastAsia"/>
          <w:lang w:eastAsia="zh-CN"/>
        </w:rPr>
        <w:t>防止</w:t>
      </w:r>
      <w:r w:rsidR="00296A14">
        <w:rPr>
          <w:rFonts w:hint="eastAsia"/>
          <w:lang w:eastAsia="zh-CN"/>
        </w:rPr>
        <w:t>再次出现</w:t>
      </w:r>
      <w:r w:rsidR="00607F8B">
        <w:rPr>
          <w:rFonts w:hint="eastAsia"/>
          <w:lang w:eastAsia="zh-CN"/>
        </w:rPr>
        <w:t>以任何理由侵犯国际电联成员国权利的先例，</w:t>
      </w:r>
      <w:r w:rsidR="00256E17">
        <w:rPr>
          <w:rFonts w:hint="eastAsia"/>
          <w:lang w:eastAsia="zh-CN"/>
        </w:rPr>
        <w:t>国际电联《</w:t>
      </w:r>
      <w:r w:rsidR="00256E17" w:rsidRPr="00AE6E99">
        <w:rPr>
          <w:rFonts w:hint="eastAsia"/>
          <w:lang w:eastAsia="zh-CN"/>
        </w:rPr>
        <w:t>组织法</w:t>
      </w:r>
      <w:r w:rsidR="00256E17">
        <w:rPr>
          <w:rFonts w:hint="eastAsia"/>
          <w:lang w:eastAsia="zh-CN"/>
        </w:rPr>
        <w:t>》和《</w:t>
      </w:r>
      <w:r w:rsidR="00256E17" w:rsidRPr="00AE6E99">
        <w:rPr>
          <w:rFonts w:hint="eastAsia"/>
          <w:lang w:eastAsia="zh-CN"/>
        </w:rPr>
        <w:t>公约</w:t>
      </w:r>
      <w:r w:rsidR="00256E17">
        <w:rPr>
          <w:rFonts w:hint="eastAsia"/>
          <w:lang w:eastAsia="zh-CN"/>
        </w:rPr>
        <w:t>》规定</w:t>
      </w:r>
      <w:r w:rsidR="00296A14">
        <w:rPr>
          <w:rFonts w:hint="eastAsia"/>
          <w:lang w:eastAsia="zh-CN"/>
        </w:rPr>
        <w:t>的情况除外。</w:t>
      </w:r>
    </w:p>
    <w:p w14:paraId="5D5CA31B" w14:textId="77777777" w:rsidR="005918FC" w:rsidRDefault="005918FC" w:rsidP="00411C49">
      <w:pPr>
        <w:pStyle w:val="Reasons"/>
        <w:rPr>
          <w:lang w:eastAsia="zh-CN"/>
        </w:rPr>
      </w:pPr>
    </w:p>
    <w:p w14:paraId="45EA3DB1" w14:textId="77777777" w:rsidR="005918FC" w:rsidRDefault="005918FC">
      <w:pPr>
        <w:jc w:val="center"/>
      </w:pPr>
      <w:r>
        <w:t>______________</w:t>
      </w:r>
    </w:p>
    <w:sectPr w:rsidR="005918FC" w:rsidSect="00BA20B6">
      <w:headerReference w:type="default" r:id="rId35"/>
      <w:footerReference w:type="default" r:id="rId36"/>
      <w:footerReference w:type="first" r:id="rId3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DF39" w14:textId="77777777" w:rsidR="006B5970" w:rsidRDefault="006B5970">
      <w:r>
        <w:separator/>
      </w:r>
    </w:p>
  </w:endnote>
  <w:endnote w:type="continuationSeparator" w:id="0">
    <w:p w14:paraId="50A6D3FB" w14:textId="77777777" w:rsidR="006B5970" w:rsidRDefault="006B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4B0" w14:textId="62976F9D" w:rsidR="00370448" w:rsidRPr="00507403" w:rsidRDefault="00937465">
    <w:pPr>
      <w:pStyle w:val="Footer"/>
      <w:rPr>
        <w:rFonts w:cs="Calibri"/>
      </w:rPr>
    </w:pPr>
    <w:r w:rsidRPr="00507403">
      <w:rPr>
        <w:rFonts w:cs="Calibri"/>
      </w:rPr>
      <w:fldChar w:fldCharType="begin"/>
    </w:r>
    <w:r w:rsidRPr="00507403">
      <w:rPr>
        <w:rFonts w:cs="Calibri"/>
      </w:rPr>
      <w:instrText xml:space="preserve"> FILENAME \p  \* MERGEFORMAT </w:instrText>
    </w:r>
    <w:r w:rsidRPr="00507403">
      <w:rPr>
        <w:rFonts w:cs="Calibri"/>
      </w:rPr>
      <w:fldChar w:fldCharType="separate"/>
    </w:r>
    <w:r w:rsidR="009C46E8">
      <w:rPr>
        <w:rFonts w:cs="Calibri"/>
      </w:rPr>
      <w:t>P:\CHI\SG\CONF-SG\PP22\200\206C.docx</w:t>
    </w:r>
    <w:r w:rsidRPr="00507403">
      <w:rPr>
        <w:rFonts w:cs="Calibri"/>
      </w:rPr>
      <w:fldChar w:fldCharType="end"/>
    </w:r>
    <w:r w:rsidR="00370448" w:rsidRPr="00507403">
      <w:rPr>
        <w:rFonts w:cs="Calibri"/>
      </w:rPr>
      <w:t xml:space="preserve"> (</w:t>
    </w:r>
    <w:r w:rsidR="00EC412F" w:rsidRPr="00EC412F">
      <w:rPr>
        <w:lang w:val="en-CA" w:eastAsia="zh-CN"/>
      </w:rPr>
      <w:t>515442</w:t>
    </w:r>
    <w:r w:rsidR="00370448" w:rsidRPr="00507403">
      <w:rPr>
        <w:rFonts w:cs="Calibr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F248" w14:textId="63F5E573" w:rsidR="007B558F" w:rsidRPr="00E37482" w:rsidRDefault="003907C4" w:rsidP="00E3748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D3F0" w14:textId="77777777" w:rsidR="006B5970" w:rsidRDefault="006B5970">
      <w:r>
        <w:t>____________________</w:t>
      </w:r>
    </w:p>
  </w:footnote>
  <w:footnote w:type="continuationSeparator" w:id="0">
    <w:p w14:paraId="4BEA7F95" w14:textId="77777777" w:rsidR="006B5970" w:rsidRDefault="006B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1386" w14:textId="21C780D2" w:rsidR="00FC2542" w:rsidRDefault="00FC2542" w:rsidP="00FC2542">
    <w:pPr>
      <w:pStyle w:val="Header"/>
    </w:pPr>
    <w:r>
      <w:fldChar w:fldCharType="begin"/>
    </w:r>
    <w:r>
      <w:instrText xml:space="preserve"> PAGE </w:instrText>
    </w:r>
    <w:r>
      <w:fldChar w:fldCharType="separate"/>
    </w:r>
    <w:r w:rsidR="003E77FC">
      <w:rPr>
        <w:noProof/>
      </w:rPr>
      <w:t>2</w:t>
    </w:r>
    <w:r>
      <w:fldChar w:fldCharType="end"/>
    </w:r>
  </w:p>
  <w:p w14:paraId="4C2AA44A" w14:textId="220C5F7C" w:rsidR="00C710E5" w:rsidRPr="00FC2542" w:rsidRDefault="00FC2542" w:rsidP="00FC2542">
    <w:pPr>
      <w:pStyle w:val="Header"/>
    </w:pPr>
    <w:r>
      <w:t>PP</w:t>
    </w:r>
    <w:r w:rsidR="002554F9">
      <w:t>22</w:t>
    </w:r>
    <w:r>
      <w:t>/</w:t>
    </w:r>
    <w:r w:rsidR="003E77FC">
      <w:rPr>
        <w:rFonts w:hint="eastAsia"/>
        <w:lang w:eastAsia="zh-CN"/>
      </w:rPr>
      <w:t>206</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583"/>
    <w:multiLevelType w:val="hybridMultilevel"/>
    <w:tmpl w:val="CBA281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56D1096"/>
    <w:multiLevelType w:val="hybridMultilevel"/>
    <w:tmpl w:val="EB801334"/>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828CA"/>
    <w:multiLevelType w:val="hybridMultilevel"/>
    <w:tmpl w:val="33D61682"/>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NjK1NDc3MDWxMDZV0lEKTi0uzszPAykwqgUATay7bywAAAA="/>
  </w:docVars>
  <w:rsids>
    <w:rsidRoot w:val="00FC2542"/>
    <w:rsid w:val="00005FF1"/>
    <w:rsid w:val="000077F8"/>
    <w:rsid w:val="000105A6"/>
    <w:rsid w:val="000134DB"/>
    <w:rsid w:val="00014808"/>
    <w:rsid w:val="00014D01"/>
    <w:rsid w:val="00015DF3"/>
    <w:rsid w:val="00026066"/>
    <w:rsid w:val="00026A91"/>
    <w:rsid w:val="00040A47"/>
    <w:rsid w:val="00055D6F"/>
    <w:rsid w:val="00056141"/>
    <w:rsid w:val="00057B6E"/>
    <w:rsid w:val="00063F27"/>
    <w:rsid w:val="00064773"/>
    <w:rsid w:val="00064C0E"/>
    <w:rsid w:val="000677F7"/>
    <w:rsid w:val="0007231C"/>
    <w:rsid w:val="000742BC"/>
    <w:rsid w:val="00076062"/>
    <w:rsid w:val="00077899"/>
    <w:rsid w:val="0008148E"/>
    <w:rsid w:val="000855D6"/>
    <w:rsid w:val="0009673E"/>
    <w:rsid w:val="00096C5B"/>
    <w:rsid w:val="000A0401"/>
    <w:rsid w:val="000A2C64"/>
    <w:rsid w:val="000B2476"/>
    <w:rsid w:val="000C0900"/>
    <w:rsid w:val="000C2D61"/>
    <w:rsid w:val="000C4701"/>
    <w:rsid w:val="000C75EA"/>
    <w:rsid w:val="000E4C7A"/>
    <w:rsid w:val="000E7E00"/>
    <w:rsid w:val="000F68C6"/>
    <w:rsid w:val="00104EFC"/>
    <w:rsid w:val="001066BD"/>
    <w:rsid w:val="00111C29"/>
    <w:rsid w:val="001121AE"/>
    <w:rsid w:val="001128C6"/>
    <w:rsid w:val="0011484F"/>
    <w:rsid w:val="00116608"/>
    <w:rsid w:val="00117F80"/>
    <w:rsid w:val="00124C8F"/>
    <w:rsid w:val="00125484"/>
    <w:rsid w:val="00126FE1"/>
    <w:rsid w:val="0013327E"/>
    <w:rsid w:val="00137909"/>
    <w:rsid w:val="0014254A"/>
    <w:rsid w:val="00166272"/>
    <w:rsid w:val="00167942"/>
    <w:rsid w:val="00167FD3"/>
    <w:rsid w:val="00171990"/>
    <w:rsid w:val="00171B68"/>
    <w:rsid w:val="0018210B"/>
    <w:rsid w:val="00182D58"/>
    <w:rsid w:val="00182F0C"/>
    <w:rsid w:val="00192078"/>
    <w:rsid w:val="001A0EEB"/>
    <w:rsid w:val="001A4A66"/>
    <w:rsid w:val="001A627A"/>
    <w:rsid w:val="001B25D1"/>
    <w:rsid w:val="001B4768"/>
    <w:rsid w:val="001C1814"/>
    <w:rsid w:val="001D459A"/>
    <w:rsid w:val="001D7075"/>
    <w:rsid w:val="001E1023"/>
    <w:rsid w:val="001E2C86"/>
    <w:rsid w:val="001E7210"/>
    <w:rsid w:val="001E73F1"/>
    <w:rsid w:val="002043DD"/>
    <w:rsid w:val="00205544"/>
    <w:rsid w:val="00205766"/>
    <w:rsid w:val="0020595A"/>
    <w:rsid w:val="00211B8B"/>
    <w:rsid w:val="002155B0"/>
    <w:rsid w:val="00226B70"/>
    <w:rsid w:val="00231ABC"/>
    <w:rsid w:val="00233FB7"/>
    <w:rsid w:val="00235FAD"/>
    <w:rsid w:val="00241DDB"/>
    <w:rsid w:val="002446E9"/>
    <w:rsid w:val="00246281"/>
    <w:rsid w:val="002500C8"/>
    <w:rsid w:val="002554F9"/>
    <w:rsid w:val="00256E17"/>
    <w:rsid w:val="002578B4"/>
    <w:rsid w:val="00261712"/>
    <w:rsid w:val="00262734"/>
    <w:rsid w:val="00266957"/>
    <w:rsid w:val="0027016C"/>
    <w:rsid w:val="00275CF4"/>
    <w:rsid w:val="00281114"/>
    <w:rsid w:val="00285BF9"/>
    <w:rsid w:val="00292CEB"/>
    <w:rsid w:val="00294F58"/>
    <w:rsid w:val="0029639B"/>
    <w:rsid w:val="00296A14"/>
    <w:rsid w:val="00296FA3"/>
    <w:rsid w:val="00296FC6"/>
    <w:rsid w:val="002A0F5C"/>
    <w:rsid w:val="002A1361"/>
    <w:rsid w:val="002A181B"/>
    <w:rsid w:val="002A2125"/>
    <w:rsid w:val="002A25A1"/>
    <w:rsid w:val="002B39F5"/>
    <w:rsid w:val="002C77DE"/>
    <w:rsid w:val="002C7970"/>
    <w:rsid w:val="002D2E3F"/>
    <w:rsid w:val="002E3123"/>
    <w:rsid w:val="002E37AF"/>
    <w:rsid w:val="002E397D"/>
    <w:rsid w:val="002F0389"/>
    <w:rsid w:val="002F4171"/>
    <w:rsid w:val="002F5D77"/>
    <w:rsid w:val="002F7852"/>
    <w:rsid w:val="002F7EEA"/>
    <w:rsid w:val="00305417"/>
    <w:rsid w:val="003065A6"/>
    <w:rsid w:val="00307225"/>
    <w:rsid w:val="00310686"/>
    <w:rsid w:val="00313408"/>
    <w:rsid w:val="0031632B"/>
    <w:rsid w:val="003171AF"/>
    <w:rsid w:val="00320A1D"/>
    <w:rsid w:val="00321381"/>
    <w:rsid w:val="0032435A"/>
    <w:rsid w:val="00327ACB"/>
    <w:rsid w:val="00330A8D"/>
    <w:rsid w:val="00332587"/>
    <w:rsid w:val="00341485"/>
    <w:rsid w:val="00343074"/>
    <w:rsid w:val="00345493"/>
    <w:rsid w:val="0034587E"/>
    <w:rsid w:val="003477D4"/>
    <w:rsid w:val="0035199E"/>
    <w:rsid w:val="00352F5F"/>
    <w:rsid w:val="003614CE"/>
    <w:rsid w:val="00364051"/>
    <w:rsid w:val="00370448"/>
    <w:rsid w:val="00375B09"/>
    <w:rsid w:val="00375BBA"/>
    <w:rsid w:val="003760D8"/>
    <w:rsid w:val="00376351"/>
    <w:rsid w:val="00383A29"/>
    <w:rsid w:val="0038484C"/>
    <w:rsid w:val="0038575F"/>
    <w:rsid w:val="00387EA2"/>
    <w:rsid w:val="003907C4"/>
    <w:rsid w:val="00395CE4"/>
    <w:rsid w:val="003A1652"/>
    <w:rsid w:val="003A392E"/>
    <w:rsid w:val="003A50DE"/>
    <w:rsid w:val="003B2F59"/>
    <w:rsid w:val="003B33A7"/>
    <w:rsid w:val="003B74F0"/>
    <w:rsid w:val="003B78AE"/>
    <w:rsid w:val="003C302F"/>
    <w:rsid w:val="003D05AF"/>
    <w:rsid w:val="003D3F74"/>
    <w:rsid w:val="003D41D6"/>
    <w:rsid w:val="003D75A2"/>
    <w:rsid w:val="003E16A4"/>
    <w:rsid w:val="003E6E87"/>
    <w:rsid w:val="003E77FC"/>
    <w:rsid w:val="003F18C4"/>
    <w:rsid w:val="003F3D56"/>
    <w:rsid w:val="004014B0"/>
    <w:rsid w:val="0040513A"/>
    <w:rsid w:val="00405CFB"/>
    <w:rsid w:val="00413C21"/>
    <w:rsid w:val="00414421"/>
    <w:rsid w:val="0041464F"/>
    <w:rsid w:val="00414872"/>
    <w:rsid w:val="00415EFC"/>
    <w:rsid w:val="00423652"/>
    <w:rsid w:val="004239E4"/>
    <w:rsid w:val="00426AC1"/>
    <w:rsid w:val="00434395"/>
    <w:rsid w:val="004406D9"/>
    <w:rsid w:val="0044567C"/>
    <w:rsid w:val="0045019C"/>
    <w:rsid w:val="00451394"/>
    <w:rsid w:val="00456079"/>
    <w:rsid w:val="004652F5"/>
    <w:rsid w:val="004668B4"/>
    <w:rsid w:val="004676C0"/>
    <w:rsid w:val="00471E1A"/>
    <w:rsid w:val="00474FD1"/>
    <w:rsid w:val="00476923"/>
    <w:rsid w:val="00476CAF"/>
    <w:rsid w:val="00476D41"/>
    <w:rsid w:val="00480AB1"/>
    <w:rsid w:val="00483F89"/>
    <w:rsid w:val="00485E71"/>
    <w:rsid w:val="004869D4"/>
    <w:rsid w:val="004A4F44"/>
    <w:rsid w:val="004A5EA8"/>
    <w:rsid w:val="004C20AD"/>
    <w:rsid w:val="004C2CF2"/>
    <w:rsid w:val="004D3182"/>
    <w:rsid w:val="004D4001"/>
    <w:rsid w:val="004D486B"/>
    <w:rsid w:val="004D7B7C"/>
    <w:rsid w:val="004D7FA0"/>
    <w:rsid w:val="004F2177"/>
    <w:rsid w:val="004F4982"/>
    <w:rsid w:val="00502B24"/>
    <w:rsid w:val="005041B1"/>
    <w:rsid w:val="00504F0B"/>
    <w:rsid w:val="005061F9"/>
    <w:rsid w:val="00507403"/>
    <w:rsid w:val="0050767D"/>
    <w:rsid w:val="0051167D"/>
    <w:rsid w:val="0051707F"/>
    <w:rsid w:val="00517E65"/>
    <w:rsid w:val="00520F32"/>
    <w:rsid w:val="00521AD4"/>
    <w:rsid w:val="00522376"/>
    <w:rsid w:val="0052731F"/>
    <w:rsid w:val="005356FD"/>
    <w:rsid w:val="005408F0"/>
    <w:rsid w:val="00540C91"/>
    <w:rsid w:val="00542073"/>
    <w:rsid w:val="005478F6"/>
    <w:rsid w:val="0055206C"/>
    <w:rsid w:val="00552BA5"/>
    <w:rsid w:val="00554E24"/>
    <w:rsid w:val="00561B72"/>
    <w:rsid w:val="00564B8D"/>
    <w:rsid w:val="00565188"/>
    <w:rsid w:val="00565C13"/>
    <w:rsid w:val="00567130"/>
    <w:rsid w:val="0057003F"/>
    <w:rsid w:val="00570996"/>
    <w:rsid w:val="00576B08"/>
    <w:rsid w:val="00586DC3"/>
    <w:rsid w:val="0058740B"/>
    <w:rsid w:val="005918FC"/>
    <w:rsid w:val="00596A53"/>
    <w:rsid w:val="005A01B2"/>
    <w:rsid w:val="005A11D6"/>
    <w:rsid w:val="005A3756"/>
    <w:rsid w:val="005A6A1D"/>
    <w:rsid w:val="005B5F10"/>
    <w:rsid w:val="005C1E39"/>
    <w:rsid w:val="005C64C9"/>
    <w:rsid w:val="005D50C1"/>
    <w:rsid w:val="005D5AC2"/>
    <w:rsid w:val="005D7455"/>
    <w:rsid w:val="005E2D7D"/>
    <w:rsid w:val="005E3CCE"/>
    <w:rsid w:val="005E4794"/>
    <w:rsid w:val="005E563F"/>
    <w:rsid w:val="005E6DFD"/>
    <w:rsid w:val="005F0D98"/>
    <w:rsid w:val="005F58F8"/>
    <w:rsid w:val="005F67CE"/>
    <w:rsid w:val="00601061"/>
    <w:rsid w:val="006058E5"/>
    <w:rsid w:val="00607F8B"/>
    <w:rsid w:val="00613323"/>
    <w:rsid w:val="00616D99"/>
    <w:rsid w:val="00617BE4"/>
    <w:rsid w:val="00622189"/>
    <w:rsid w:val="0062277F"/>
    <w:rsid w:val="00631475"/>
    <w:rsid w:val="00632328"/>
    <w:rsid w:val="0063353C"/>
    <w:rsid w:val="006341E4"/>
    <w:rsid w:val="00634358"/>
    <w:rsid w:val="00640D29"/>
    <w:rsid w:val="00641203"/>
    <w:rsid w:val="00642F08"/>
    <w:rsid w:val="00643E35"/>
    <w:rsid w:val="00645C82"/>
    <w:rsid w:val="006462A0"/>
    <w:rsid w:val="006478E6"/>
    <w:rsid w:val="0065138D"/>
    <w:rsid w:val="00651C80"/>
    <w:rsid w:val="00663219"/>
    <w:rsid w:val="00670490"/>
    <w:rsid w:val="0067125A"/>
    <w:rsid w:val="00673385"/>
    <w:rsid w:val="00680265"/>
    <w:rsid w:val="0068426A"/>
    <w:rsid w:val="006857B7"/>
    <w:rsid w:val="00686C2E"/>
    <w:rsid w:val="0069372E"/>
    <w:rsid w:val="00695A57"/>
    <w:rsid w:val="006A0092"/>
    <w:rsid w:val="006A0FD2"/>
    <w:rsid w:val="006A12B9"/>
    <w:rsid w:val="006B0373"/>
    <w:rsid w:val="006B3D61"/>
    <w:rsid w:val="006B5970"/>
    <w:rsid w:val="006C760F"/>
    <w:rsid w:val="006D28E7"/>
    <w:rsid w:val="006D7FD5"/>
    <w:rsid w:val="006E53D4"/>
    <w:rsid w:val="006E57C8"/>
    <w:rsid w:val="006E6BA4"/>
    <w:rsid w:val="006E71E4"/>
    <w:rsid w:val="006F0211"/>
    <w:rsid w:val="006F4B47"/>
    <w:rsid w:val="006F6344"/>
    <w:rsid w:val="007068F8"/>
    <w:rsid w:val="00712977"/>
    <w:rsid w:val="007174E6"/>
    <w:rsid w:val="00722343"/>
    <w:rsid w:val="00722F55"/>
    <w:rsid w:val="007235A4"/>
    <w:rsid w:val="00724629"/>
    <w:rsid w:val="00730DD6"/>
    <w:rsid w:val="0073319E"/>
    <w:rsid w:val="00733D61"/>
    <w:rsid w:val="0074207E"/>
    <w:rsid w:val="00750829"/>
    <w:rsid w:val="0075356C"/>
    <w:rsid w:val="0075437B"/>
    <w:rsid w:val="007555BC"/>
    <w:rsid w:val="00755A6E"/>
    <w:rsid w:val="00761075"/>
    <w:rsid w:val="0076343A"/>
    <w:rsid w:val="00764050"/>
    <w:rsid w:val="00765D21"/>
    <w:rsid w:val="00770CF8"/>
    <w:rsid w:val="00774958"/>
    <w:rsid w:val="00781D9B"/>
    <w:rsid w:val="00783379"/>
    <w:rsid w:val="007855B5"/>
    <w:rsid w:val="00785BFD"/>
    <w:rsid w:val="00791687"/>
    <w:rsid w:val="007917DE"/>
    <w:rsid w:val="00791A79"/>
    <w:rsid w:val="00792594"/>
    <w:rsid w:val="00792616"/>
    <w:rsid w:val="007A030E"/>
    <w:rsid w:val="007A0925"/>
    <w:rsid w:val="007A3547"/>
    <w:rsid w:val="007A5031"/>
    <w:rsid w:val="007A6121"/>
    <w:rsid w:val="007B558F"/>
    <w:rsid w:val="007B69A7"/>
    <w:rsid w:val="007C21B9"/>
    <w:rsid w:val="007C43A8"/>
    <w:rsid w:val="007C4DC3"/>
    <w:rsid w:val="007D003C"/>
    <w:rsid w:val="007D1937"/>
    <w:rsid w:val="007D1AEB"/>
    <w:rsid w:val="007D7A9D"/>
    <w:rsid w:val="007D7D81"/>
    <w:rsid w:val="007E60D7"/>
    <w:rsid w:val="007F184B"/>
    <w:rsid w:val="007F4EA3"/>
    <w:rsid w:val="008063AF"/>
    <w:rsid w:val="00814482"/>
    <w:rsid w:val="008160BF"/>
    <w:rsid w:val="008218A2"/>
    <w:rsid w:val="00821A18"/>
    <w:rsid w:val="00825BDD"/>
    <w:rsid w:val="00832AD1"/>
    <w:rsid w:val="00837F1B"/>
    <w:rsid w:val="00840259"/>
    <w:rsid w:val="008433E4"/>
    <w:rsid w:val="00850AEF"/>
    <w:rsid w:val="008535AD"/>
    <w:rsid w:val="0085547B"/>
    <w:rsid w:val="008652E7"/>
    <w:rsid w:val="00866BD4"/>
    <w:rsid w:val="008723C1"/>
    <w:rsid w:val="008726C7"/>
    <w:rsid w:val="00873D04"/>
    <w:rsid w:val="00874218"/>
    <w:rsid w:val="00884EA7"/>
    <w:rsid w:val="008853E4"/>
    <w:rsid w:val="008865D6"/>
    <w:rsid w:val="00887358"/>
    <w:rsid w:val="008928F7"/>
    <w:rsid w:val="008A4729"/>
    <w:rsid w:val="008B2F9E"/>
    <w:rsid w:val="008B44F5"/>
    <w:rsid w:val="008C13E4"/>
    <w:rsid w:val="008D3BE2"/>
    <w:rsid w:val="008D5702"/>
    <w:rsid w:val="008D7300"/>
    <w:rsid w:val="008E05E9"/>
    <w:rsid w:val="008E2996"/>
    <w:rsid w:val="008E4324"/>
    <w:rsid w:val="008E45D4"/>
    <w:rsid w:val="008E52DC"/>
    <w:rsid w:val="008E67E9"/>
    <w:rsid w:val="008E6AE7"/>
    <w:rsid w:val="008E6BC6"/>
    <w:rsid w:val="008E73F5"/>
    <w:rsid w:val="008F4976"/>
    <w:rsid w:val="008F70CD"/>
    <w:rsid w:val="008F70F1"/>
    <w:rsid w:val="00904E65"/>
    <w:rsid w:val="00905B6A"/>
    <w:rsid w:val="00905CE0"/>
    <w:rsid w:val="00910A5E"/>
    <w:rsid w:val="009128CC"/>
    <w:rsid w:val="00921F38"/>
    <w:rsid w:val="00924F8C"/>
    <w:rsid w:val="00925014"/>
    <w:rsid w:val="009361C2"/>
    <w:rsid w:val="00937465"/>
    <w:rsid w:val="00943B71"/>
    <w:rsid w:val="00950E0F"/>
    <w:rsid w:val="0095338E"/>
    <w:rsid w:val="0095344B"/>
    <w:rsid w:val="0095540C"/>
    <w:rsid w:val="009575A3"/>
    <w:rsid w:val="00965FAC"/>
    <w:rsid w:val="00966EBB"/>
    <w:rsid w:val="009720E8"/>
    <w:rsid w:val="009742C6"/>
    <w:rsid w:val="00975A60"/>
    <w:rsid w:val="009815CA"/>
    <w:rsid w:val="00984920"/>
    <w:rsid w:val="0099173A"/>
    <w:rsid w:val="00992A22"/>
    <w:rsid w:val="009A06BD"/>
    <w:rsid w:val="009A1579"/>
    <w:rsid w:val="009A29C9"/>
    <w:rsid w:val="009A47A2"/>
    <w:rsid w:val="009A6BB7"/>
    <w:rsid w:val="009C06FA"/>
    <w:rsid w:val="009C28C3"/>
    <w:rsid w:val="009C42FB"/>
    <w:rsid w:val="009C46E8"/>
    <w:rsid w:val="009C4B97"/>
    <w:rsid w:val="009C5E60"/>
    <w:rsid w:val="009C6D69"/>
    <w:rsid w:val="009D1DE2"/>
    <w:rsid w:val="009D1E93"/>
    <w:rsid w:val="009D35C3"/>
    <w:rsid w:val="009D6EA5"/>
    <w:rsid w:val="009E11D3"/>
    <w:rsid w:val="009E2297"/>
    <w:rsid w:val="009E2A2D"/>
    <w:rsid w:val="009E386B"/>
    <w:rsid w:val="009E68C1"/>
    <w:rsid w:val="009F037F"/>
    <w:rsid w:val="009F0960"/>
    <w:rsid w:val="00A01610"/>
    <w:rsid w:val="00A03693"/>
    <w:rsid w:val="00A061CA"/>
    <w:rsid w:val="00A115D4"/>
    <w:rsid w:val="00A154DE"/>
    <w:rsid w:val="00A22A39"/>
    <w:rsid w:val="00A23536"/>
    <w:rsid w:val="00A25039"/>
    <w:rsid w:val="00A33F7F"/>
    <w:rsid w:val="00A364D7"/>
    <w:rsid w:val="00A405E9"/>
    <w:rsid w:val="00A44AE0"/>
    <w:rsid w:val="00A46BC8"/>
    <w:rsid w:val="00A535C4"/>
    <w:rsid w:val="00A6085C"/>
    <w:rsid w:val="00A60AE9"/>
    <w:rsid w:val="00A62DA7"/>
    <w:rsid w:val="00A758A8"/>
    <w:rsid w:val="00A81D17"/>
    <w:rsid w:val="00A85D2F"/>
    <w:rsid w:val="00A865E4"/>
    <w:rsid w:val="00A9167A"/>
    <w:rsid w:val="00A922BB"/>
    <w:rsid w:val="00A93A20"/>
    <w:rsid w:val="00AA0B29"/>
    <w:rsid w:val="00AA0DB7"/>
    <w:rsid w:val="00AA49B0"/>
    <w:rsid w:val="00AA59D0"/>
    <w:rsid w:val="00AB6A99"/>
    <w:rsid w:val="00AC07C0"/>
    <w:rsid w:val="00AC5D84"/>
    <w:rsid w:val="00AC79BA"/>
    <w:rsid w:val="00AD054E"/>
    <w:rsid w:val="00AD1198"/>
    <w:rsid w:val="00AD19D0"/>
    <w:rsid w:val="00AD2C62"/>
    <w:rsid w:val="00AD44C0"/>
    <w:rsid w:val="00AD4E08"/>
    <w:rsid w:val="00AD5C96"/>
    <w:rsid w:val="00AE49B9"/>
    <w:rsid w:val="00AE5A0E"/>
    <w:rsid w:val="00AE6E99"/>
    <w:rsid w:val="00AE75DD"/>
    <w:rsid w:val="00AF1FC7"/>
    <w:rsid w:val="00AF3F80"/>
    <w:rsid w:val="00AF401D"/>
    <w:rsid w:val="00AF430E"/>
    <w:rsid w:val="00AF45E1"/>
    <w:rsid w:val="00B04E59"/>
    <w:rsid w:val="00B05785"/>
    <w:rsid w:val="00B11373"/>
    <w:rsid w:val="00B15AF8"/>
    <w:rsid w:val="00B1733E"/>
    <w:rsid w:val="00B17639"/>
    <w:rsid w:val="00B20281"/>
    <w:rsid w:val="00B23943"/>
    <w:rsid w:val="00B244D3"/>
    <w:rsid w:val="00B31684"/>
    <w:rsid w:val="00B3211B"/>
    <w:rsid w:val="00B40B4A"/>
    <w:rsid w:val="00B413A4"/>
    <w:rsid w:val="00B60A57"/>
    <w:rsid w:val="00B60A63"/>
    <w:rsid w:val="00B616F0"/>
    <w:rsid w:val="00B650EC"/>
    <w:rsid w:val="00B703B7"/>
    <w:rsid w:val="00B70ABD"/>
    <w:rsid w:val="00B72A51"/>
    <w:rsid w:val="00B73E66"/>
    <w:rsid w:val="00B746C0"/>
    <w:rsid w:val="00B81F6B"/>
    <w:rsid w:val="00B8329B"/>
    <w:rsid w:val="00B96F78"/>
    <w:rsid w:val="00BA0222"/>
    <w:rsid w:val="00BA154E"/>
    <w:rsid w:val="00BA20B6"/>
    <w:rsid w:val="00BA428C"/>
    <w:rsid w:val="00BA6422"/>
    <w:rsid w:val="00BB054A"/>
    <w:rsid w:val="00BB4AC8"/>
    <w:rsid w:val="00BB7FF6"/>
    <w:rsid w:val="00BC5EDE"/>
    <w:rsid w:val="00BD094E"/>
    <w:rsid w:val="00BD1AD1"/>
    <w:rsid w:val="00BD557B"/>
    <w:rsid w:val="00BD6FFA"/>
    <w:rsid w:val="00BE0F63"/>
    <w:rsid w:val="00BE2CDC"/>
    <w:rsid w:val="00BE4EFE"/>
    <w:rsid w:val="00BE6E86"/>
    <w:rsid w:val="00BF16C9"/>
    <w:rsid w:val="00BF2BFD"/>
    <w:rsid w:val="00BF720B"/>
    <w:rsid w:val="00C02B7F"/>
    <w:rsid w:val="00C04511"/>
    <w:rsid w:val="00C04C5D"/>
    <w:rsid w:val="00C101EE"/>
    <w:rsid w:val="00C122FD"/>
    <w:rsid w:val="00C14487"/>
    <w:rsid w:val="00C16846"/>
    <w:rsid w:val="00C16AC0"/>
    <w:rsid w:val="00C17475"/>
    <w:rsid w:val="00C22828"/>
    <w:rsid w:val="00C22C0D"/>
    <w:rsid w:val="00C24246"/>
    <w:rsid w:val="00C35541"/>
    <w:rsid w:val="00C359C8"/>
    <w:rsid w:val="00C40FEE"/>
    <w:rsid w:val="00C4517C"/>
    <w:rsid w:val="00C47D1C"/>
    <w:rsid w:val="00C54ED9"/>
    <w:rsid w:val="00C561F1"/>
    <w:rsid w:val="00C57E01"/>
    <w:rsid w:val="00C66317"/>
    <w:rsid w:val="00C6714F"/>
    <w:rsid w:val="00C710E5"/>
    <w:rsid w:val="00C73FA3"/>
    <w:rsid w:val="00C741D7"/>
    <w:rsid w:val="00C74FED"/>
    <w:rsid w:val="00C75B4C"/>
    <w:rsid w:val="00C81945"/>
    <w:rsid w:val="00C90EF0"/>
    <w:rsid w:val="00C91FA1"/>
    <w:rsid w:val="00C925D8"/>
    <w:rsid w:val="00C948C8"/>
    <w:rsid w:val="00C96610"/>
    <w:rsid w:val="00CA38C9"/>
    <w:rsid w:val="00CA401B"/>
    <w:rsid w:val="00CA7839"/>
    <w:rsid w:val="00CB1CAA"/>
    <w:rsid w:val="00CB22E2"/>
    <w:rsid w:val="00CB57E1"/>
    <w:rsid w:val="00CB66EF"/>
    <w:rsid w:val="00CB6B01"/>
    <w:rsid w:val="00CC365D"/>
    <w:rsid w:val="00CC5BCD"/>
    <w:rsid w:val="00CC7DE5"/>
    <w:rsid w:val="00CD1152"/>
    <w:rsid w:val="00CD216F"/>
    <w:rsid w:val="00CE0C80"/>
    <w:rsid w:val="00CE104F"/>
    <w:rsid w:val="00CE40BB"/>
    <w:rsid w:val="00CE5B1E"/>
    <w:rsid w:val="00CE78C7"/>
    <w:rsid w:val="00CE7EFC"/>
    <w:rsid w:val="00CF05C0"/>
    <w:rsid w:val="00CF667D"/>
    <w:rsid w:val="00CF6B87"/>
    <w:rsid w:val="00D04270"/>
    <w:rsid w:val="00D07F0F"/>
    <w:rsid w:val="00D151A3"/>
    <w:rsid w:val="00D2057D"/>
    <w:rsid w:val="00D215E8"/>
    <w:rsid w:val="00D236DA"/>
    <w:rsid w:val="00D259A0"/>
    <w:rsid w:val="00D266FB"/>
    <w:rsid w:val="00D32FEF"/>
    <w:rsid w:val="00D34E2B"/>
    <w:rsid w:val="00D43A31"/>
    <w:rsid w:val="00D50625"/>
    <w:rsid w:val="00D527E2"/>
    <w:rsid w:val="00D52D7B"/>
    <w:rsid w:val="00D57C64"/>
    <w:rsid w:val="00D65220"/>
    <w:rsid w:val="00D654CC"/>
    <w:rsid w:val="00D70BCD"/>
    <w:rsid w:val="00D70FF1"/>
    <w:rsid w:val="00D77E91"/>
    <w:rsid w:val="00D82A9F"/>
    <w:rsid w:val="00D863D0"/>
    <w:rsid w:val="00D91A92"/>
    <w:rsid w:val="00D97614"/>
    <w:rsid w:val="00DA46D9"/>
    <w:rsid w:val="00DB30DD"/>
    <w:rsid w:val="00DC1B20"/>
    <w:rsid w:val="00DD0E30"/>
    <w:rsid w:val="00DD26B1"/>
    <w:rsid w:val="00DE3A0E"/>
    <w:rsid w:val="00DF0833"/>
    <w:rsid w:val="00DF23FC"/>
    <w:rsid w:val="00DF2E90"/>
    <w:rsid w:val="00DF3249"/>
    <w:rsid w:val="00DF39CD"/>
    <w:rsid w:val="00DF3A15"/>
    <w:rsid w:val="00DF51DD"/>
    <w:rsid w:val="00DF6668"/>
    <w:rsid w:val="00E018DE"/>
    <w:rsid w:val="00E06ECC"/>
    <w:rsid w:val="00E11C33"/>
    <w:rsid w:val="00E121F2"/>
    <w:rsid w:val="00E12CDA"/>
    <w:rsid w:val="00E12D25"/>
    <w:rsid w:val="00E1780E"/>
    <w:rsid w:val="00E20A7A"/>
    <w:rsid w:val="00E21B11"/>
    <w:rsid w:val="00E24AAC"/>
    <w:rsid w:val="00E26F09"/>
    <w:rsid w:val="00E36DA2"/>
    <w:rsid w:val="00E37482"/>
    <w:rsid w:val="00E52E1F"/>
    <w:rsid w:val="00E540BE"/>
    <w:rsid w:val="00E54C8F"/>
    <w:rsid w:val="00E56E57"/>
    <w:rsid w:val="00E71F14"/>
    <w:rsid w:val="00E749DA"/>
    <w:rsid w:val="00E7557F"/>
    <w:rsid w:val="00E84E40"/>
    <w:rsid w:val="00EA37A2"/>
    <w:rsid w:val="00EB3DFA"/>
    <w:rsid w:val="00EB4F93"/>
    <w:rsid w:val="00EB5BD5"/>
    <w:rsid w:val="00EB5C1C"/>
    <w:rsid w:val="00EC1376"/>
    <w:rsid w:val="00EC412F"/>
    <w:rsid w:val="00EC556E"/>
    <w:rsid w:val="00EC7160"/>
    <w:rsid w:val="00EC758D"/>
    <w:rsid w:val="00ED3D6D"/>
    <w:rsid w:val="00EE2740"/>
    <w:rsid w:val="00EE4001"/>
    <w:rsid w:val="00EE41E8"/>
    <w:rsid w:val="00EE687D"/>
    <w:rsid w:val="00EF17CF"/>
    <w:rsid w:val="00EF2642"/>
    <w:rsid w:val="00EF2A9A"/>
    <w:rsid w:val="00EF3681"/>
    <w:rsid w:val="00EF5523"/>
    <w:rsid w:val="00F00FD0"/>
    <w:rsid w:val="00F015B4"/>
    <w:rsid w:val="00F02259"/>
    <w:rsid w:val="00F02A26"/>
    <w:rsid w:val="00F043DE"/>
    <w:rsid w:val="00F130DA"/>
    <w:rsid w:val="00F142A6"/>
    <w:rsid w:val="00F153DB"/>
    <w:rsid w:val="00F20BC2"/>
    <w:rsid w:val="00F248DE"/>
    <w:rsid w:val="00F24F0A"/>
    <w:rsid w:val="00F271D2"/>
    <w:rsid w:val="00F30914"/>
    <w:rsid w:val="00F31E3F"/>
    <w:rsid w:val="00F342E4"/>
    <w:rsid w:val="00F34E35"/>
    <w:rsid w:val="00F36C17"/>
    <w:rsid w:val="00F37A66"/>
    <w:rsid w:val="00F42B3C"/>
    <w:rsid w:val="00F44613"/>
    <w:rsid w:val="00F46949"/>
    <w:rsid w:val="00F5623C"/>
    <w:rsid w:val="00F567B4"/>
    <w:rsid w:val="00F574D8"/>
    <w:rsid w:val="00F6327C"/>
    <w:rsid w:val="00F65BC9"/>
    <w:rsid w:val="00F711C1"/>
    <w:rsid w:val="00F773F3"/>
    <w:rsid w:val="00F806E5"/>
    <w:rsid w:val="00F84B32"/>
    <w:rsid w:val="00F91F6F"/>
    <w:rsid w:val="00F94D04"/>
    <w:rsid w:val="00F96E59"/>
    <w:rsid w:val="00FA08B3"/>
    <w:rsid w:val="00FA5E96"/>
    <w:rsid w:val="00FB5B66"/>
    <w:rsid w:val="00FC2542"/>
    <w:rsid w:val="00FC2B1E"/>
    <w:rsid w:val="00FC36A5"/>
    <w:rsid w:val="00FC53DB"/>
    <w:rsid w:val="00FC63DE"/>
    <w:rsid w:val="00FC7AD2"/>
    <w:rsid w:val="00FD3EA5"/>
    <w:rsid w:val="00FD7B1D"/>
    <w:rsid w:val="00FD7F63"/>
    <w:rsid w:val="00FE04AB"/>
    <w:rsid w:val="00FE2367"/>
    <w:rsid w:val="00FE4410"/>
    <w:rsid w:val="00FF6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F2E1E"/>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customStyle="1" w:styleId="TableGrid1">
    <w:name w:val="Table Grid1"/>
    <w:basedOn w:val="TableNormal"/>
    <w:next w:val="TableGrid"/>
    <w:rsid w:val="00116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116608"/>
    <w:rPr>
      <w:rFonts w:ascii="Calibri" w:eastAsia="SimSun" w:hAnsi="Calibri"/>
      <w:sz w:val="24"/>
      <w:lang w:val="en-GB" w:eastAsia="en-US"/>
    </w:rPr>
  </w:style>
  <w:style w:type="table" w:styleId="TableGrid">
    <w:name w:val="Table Grid"/>
    <w:basedOn w:val="TableNormal"/>
    <w:rsid w:val="0011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4C0E"/>
    <w:rPr>
      <w:color w:val="605E5C"/>
      <w:shd w:val="clear" w:color="auto" w:fill="E1DFDD"/>
    </w:rPr>
  </w:style>
  <w:style w:type="paragraph" w:styleId="ListParagraph">
    <w:name w:val="List Paragraph"/>
    <w:basedOn w:val="Normal"/>
    <w:uiPriority w:val="34"/>
    <w:qFormat/>
    <w:rsid w:val="009C5E6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1">
    <w:name w:val="未处理的提及1"/>
    <w:basedOn w:val="DefaultParagraphFont"/>
    <w:uiPriority w:val="99"/>
    <w:semiHidden/>
    <w:unhideWhenUsed/>
    <w:rsid w:val="007555BC"/>
    <w:rPr>
      <w:color w:val="605E5C"/>
      <w:shd w:val="clear" w:color="auto" w:fill="E1DFDD"/>
    </w:rPr>
  </w:style>
  <w:style w:type="character" w:styleId="Strong">
    <w:name w:val="Strong"/>
    <w:basedOn w:val="DefaultParagraphFont"/>
    <w:uiPriority w:val="22"/>
    <w:qFormat/>
    <w:rsid w:val="00F02259"/>
    <w:rPr>
      <w:b/>
      <w:bCs/>
    </w:rPr>
  </w:style>
  <w:style w:type="character" w:customStyle="1" w:styleId="href">
    <w:name w:val="href"/>
    <w:basedOn w:val="DefaultParagraphFont"/>
    <w:qFormat/>
    <w:rsid w:val="006058E5"/>
    <w:rPr>
      <w:lang w:eastAsia="zh-CN"/>
    </w:rPr>
  </w:style>
  <w:style w:type="character" w:styleId="CommentReference">
    <w:name w:val="annotation reference"/>
    <w:basedOn w:val="DefaultParagraphFont"/>
    <w:uiPriority w:val="99"/>
    <w:semiHidden/>
    <w:unhideWhenUsed/>
    <w:rsid w:val="00DC1B20"/>
    <w:rPr>
      <w:sz w:val="16"/>
      <w:szCs w:val="16"/>
    </w:rPr>
  </w:style>
  <w:style w:type="paragraph" w:styleId="CommentText">
    <w:name w:val="annotation text"/>
    <w:basedOn w:val="Normal"/>
    <w:link w:val="CommentTextChar"/>
    <w:uiPriority w:val="99"/>
    <w:unhideWhenUsed/>
    <w:rsid w:val="00DC1B20"/>
    <w:rPr>
      <w:rFonts w:eastAsia="Times New Roman"/>
      <w:sz w:val="20"/>
    </w:rPr>
  </w:style>
  <w:style w:type="character" w:customStyle="1" w:styleId="CommentTextChar">
    <w:name w:val="Comment Text Char"/>
    <w:basedOn w:val="DefaultParagraphFont"/>
    <w:link w:val="CommentText"/>
    <w:uiPriority w:val="99"/>
    <w:rsid w:val="00DC1B20"/>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580">
      <w:bodyDiv w:val="1"/>
      <w:marLeft w:val="0"/>
      <w:marRight w:val="0"/>
      <w:marTop w:val="0"/>
      <w:marBottom w:val="0"/>
      <w:divBdr>
        <w:top w:val="none" w:sz="0" w:space="0" w:color="auto"/>
        <w:left w:val="none" w:sz="0" w:space="0" w:color="auto"/>
        <w:bottom w:val="none" w:sz="0" w:space="0" w:color="auto"/>
        <w:right w:val="none" w:sz="0" w:space="0" w:color="auto"/>
      </w:divBdr>
    </w:div>
    <w:div w:id="721247197">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1011642839">
      <w:bodyDiv w:val="1"/>
      <w:marLeft w:val="0"/>
      <w:marRight w:val="0"/>
      <w:marTop w:val="0"/>
      <w:marBottom w:val="0"/>
      <w:divBdr>
        <w:top w:val="none" w:sz="0" w:space="0" w:color="auto"/>
        <w:left w:val="none" w:sz="0" w:space="0" w:color="auto"/>
        <w:bottom w:val="none" w:sz="0" w:space="0" w:color="auto"/>
        <w:right w:val="none" w:sz="0" w:space="0" w:color="auto"/>
      </w:divBdr>
    </w:div>
    <w:div w:id="1046609979">
      <w:bodyDiv w:val="1"/>
      <w:marLeft w:val="0"/>
      <w:marRight w:val="0"/>
      <w:marTop w:val="0"/>
      <w:marBottom w:val="0"/>
      <w:divBdr>
        <w:top w:val="none" w:sz="0" w:space="0" w:color="auto"/>
        <w:left w:val="none" w:sz="0" w:space="0" w:color="auto"/>
        <w:bottom w:val="none" w:sz="0" w:space="0" w:color="auto"/>
        <w:right w:val="none" w:sz="0" w:space="0" w:color="auto"/>
      </w:divBdr>
    </w:div>
    <w:div w:id="1063023163">
      <w:bodyDiv w:val="1"/>
      <w:marLeft w:val="0"/>
      <w:marRight w:val="0"/>
      <w:marTop w:val="0"/>
      <w:marBottom w:val="0"/>
      <w:divBdr>
        <w:top w:val="none" w:sz="0" w:space="0" w:color="auto"/>
        <w:left w:val="none" w:sz="0" w:space="0" w:color="auto"/>
        <w:bottom w:val="none" w:sz="0" w:space="0" w:color="auto"/>
        <w:right w:val="none" w:sz="0" w:space="0" w:color="auto"/>
      </w:divBdr>
    </w:div>
    <w:div w:id="1648315744">
      <w:bodyDiv w:val="1"/>
      <w:marLeft w:val="0"/>
      <w:marRight w:val="0"/>
      <w:marTop w:val="0"/>
      <w:marBottom w:val="0"/>
      <w:divBdr>
        <w:top w:val="none" w:sz="0" w:space="0" w:color="auto"/>
        <w:left w:val="none" w:sz="0" w:space="0" w:color="auto"/>
        <w:bottom w:val="none" w:sz="0" w:space="0" w:color="auto"/>
        <w:right w:val="none" w:sz="0" w:space="0" w:color="auto"/>
      </w:divBdr>
    </w:div>
    <w:div w:id="1786971309">
      <w:bodyDiv w:val="1"/>
      <w:marLeft w:val="0"/>
      <w:marRight w:val="0"/>
      <w:marTop w:val="0"/>
      <w:marBottom w:val="0"/>
      <w:divBdr>
        <w:top w:val="none" w:sz="0" w:space="0" w:color="auto"/>
        <w:left w:val="none" w:sz="0" w:space="0" w:color="auto"/>
        <w:bottom w:val="none" w:sz="0" w:space="0" w:color="auto"/>
        <w:right w:val="none" w:sz="0" w:space="0" w:color="auto"/>
      </w:divBdr>
    </w:div>
    <w:div w:id="1793357450">
      <w:bodyDiv w:val="1"/>
      <w:marLeft w:val="0"/>
      <w:marRight w:val="0"/>
      <w:marTop w:val="0"/>
      <w:marBottom w:val="0"/>
      <w:divBdr>
        <w:top w:val="none" w:sz="0" w:space="0" w:color="auto"/>
        <w:left w:val="none" w:sz="0" w:space="0" w:color="auto"/>
        <w:bottom w:val="none" w:sz="0" w:space="0" w:color="auto"/>
        <w:right w:val="none" w:sz="0" w:space="0" w:color="auto"/>
      </w:divBdr>
    </w:div>
    <w:div w:id="1845196115">
      <w:bodyDiv w:val="1"/>
      <w:marLeft w:val="0"/>
      <w:marRight w:val="0"/>
      <w:marTop w:val="0"/>
      <w:marBottom w:val="0"/>
      <w:divBdr>
        <w:top w:val="none" w:sz="0" w:space="0" w:color="auto"/>
        <w:left w:val="none" w:sz="0" w:space="0" w:color="auto"/>
        <w:bottom w:val="none" w:sz="0" w:space="0" w:color="auto"/>
        <w:right w:val="none" w:sz="0" w:space="0" w:color="auto"/>
      </w:divBdr>
    </w:div>
    <w:div w:id="1915817082">
      <w:bodyDiv w:val="1"/>
      <w:marLeft w:val="0"/>
      <w:marRight w:val="0"/>
      <w:marTop w:val="0"/>
      <w:marBottom w:val="0"/>
      <w:divBdr>
        <w:top w:val="none" w:sz="0" w:space="0" w:color="auto"/>
        <w:left w:val="none" w:sz="0" w:space="0" w:color="auto"/>
        <w:bottom w:val="none" w:sz="0" w:space="0" w:color="auto"/>
        <w:right w:val="none" w:sz="0" w:space="0" w:color="auto"/>
      </w:divBdr>
    </w:div>
    <w:div w:id="1952274960">
      <w:bodyDiv w:val="1"/>
      <w:marLeft w:val="0"/>
      <w:marRight w:val="0"/>
      <w:marTop w:val="0"/>
      <w:marBottom w:val="0"/>
      <w:divBdr>
        <w:top w:val="none" w:sz="0" w:space="0" w:color="auto"/>
        <w:left w:val="none" w:sz="0" w:space="0" w:color="auto"/>
        <w:bottom w:val="none" w:sz="0" w:space="0" w:color="auto"/>
        <w:right w:val="none" w:sz="0" w:space="0" w:color="auto"/>
      </w:divBdr>
    </w:div>
    <w:div w:id="1954746788">
      <w:bodyDiv w:val="1"/>
      <w:marLeft w:val="0"/>
      <w:marRight w:val="0"/>
      <w:marTop w:val="0"/>
      <w:marBottom w:val="0"/>
      <w:divBdr>
        <w:top w:val="none" w:sz="0" w:space="0" w:color="auto"/>
        <w:left w:val="none" w:sz="0" w:space="0" w:color="auto"/>
        <w:bottom w:val="none" w:sz="0" w:space="0" w:color="auto"/>
        <w:right w:val="none" w:sz="0" w:space="0" w:color="auto"/>
      </w:divBdr>
    </w:div>
    <w:div w:id="1991860712">
      <w:bodyDiv w:val="1"/>
      <w:marLeft w:val="0"/>
      <w:marRight w:val="0"/>
      <w:marTop w:val="0"/>
      <w:marBottom w:val="0"/>
      <w:divBdr>
        <w:top w:val="none" w:sz="0" w:space="0" w:color="auto"/>
        <w:left w:val="none" w:sz="0" w:space="0" w:color="auto"/>
        <w:bottom w:val="none" w:sz="0" w:space="0" w:color="auto"/>
        <w:right w:val="none" w:sz="0" w:space="0" w:color="auto"/>
      </w:divBdr>
    </w:div>
    <w:div w:id="21023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89/en" TargetMode="External"/><Relationship Id="rId18" Type="http://schemas.openxmlformats.org/officeDocument/2006/relationships/hyperlink" Target="https://www.itu.int/md/S22-PP-C-0198/en" TargetMode="External"/><Relationship Id="rId26" Type="http://schemas.openxmlformats.org/officeDocument/2006/relationships/hyperlink" Target="https://www.itu.int/md/S22-PP-C-0194/en" TargetMode="External"/><Relationship Id="rId39" Type="http://schemas.openxmlformats.org/officeDocument/2006/relationships/theme" Target="theme/theme1.xml"/><Relationship Id="rId21" Type="http://schemas.openxmlformats.org/officeDocument/2006/relationships/hyperlink" Target="https://www.itu.int/md/S22-PP-C-0157/en" TargetMode="External"/><Relationship Id="rId34" Type="http://schemas.openxmlformats.org/officeDocument/2006/relationships/hyperlink" Target="https://www.itu.int/md/S22-PP-C-0197/en" TargetMode="External"/><Relationship Id="rId7" Type="http://schemas.openxmlformats.org/officeDocument/2006/relationships/webSettings" Target="webSettings.xml"/><Relationship Id="rId12" Type="http://schemas.openxmlformats.org/officeDocument/2006/relationships/hyperlink" Target="https://www.itu.int/md/S22-PP-C-0157/en" TargetMode="External"/><Relationship Id="rId17" Type="http://schemas.openxmlformats.org/officeDocument/2006/relationships/hyperlink" Target="https://www.itu.int/md/S22-PP-C-0166/en" TargetMode="External"/><Relationship Id="rId25" Type="http://schemas.openxmlformats.org/officeDocument/2006/relationships/hyperlink" Target="https://www.itu.int/md/S22-PP-C-0194/en" TargetMode="External"/><Relationship Id="rId33" Type="http://schemas.openxmlformats.org/officeDocument/2006/relationships/hyperlink" Target="https://www.itu.int/md/S22-PP-C-0197/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PP-C-0196/en" TargetMode="External"/><Relationship Id="rId20" Type="http://schemas.openxmlformats.org/officeDocument/2006/relationships/hyperlink" Target="https://www.itu.int/md/S22-PP-C-0188/en" TargetMode="External"/><Relationship Id="rId29" Type="http://schemas.openxmlformats.org/officeDocument/2006/relationships/hyperlink" Target="https://www.itu.int/md/S22-PP-C-016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188/en" TargetMode="External"/><Relationship Id="rId24" Type="http://schemas.openxmlformats.org/officeDocument/2006/relationships/hyperlink" Target="https://www.itu.int/md/S22-PP-C-0193/en" TargetMode="External"/><Relationship Id="rId32" Type="http://schemas.openxmlformats.org/officeDocument/2006/relationships/hyperlink" Target="https://www.itu.int/md/S22-PP-C-0198/en"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S22-PP-C-0194/en" TargetMode="External"/><Relationship Id="rId23" Type="http://schemas.openxmlformats.org/officeDocument/2006/relationships/hyperlink" Target="https://www.itu.int/md/S22-PP-C-0193/en" TargetMode="External"/><Relationship Id="rId28" Type="http://schemas.openxmlformats.org/officeDocument/2006/relationships/hyperlink" Target="https://www.itu.int/md/S22-PP-C-0196/en"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md/S22-PP-C-0197/en" TargetMode="External"/><Relationship Id="rId31" Type="http://schemas.openxmlformats.org/officeDocument/2006/relationships/hyperlink" Target="https://www.itu.int/md/S22-PP-C-019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PP-C-0193/en" TargetMode="External"/><Relationship Id="rId22" Type="http://schemas.openxmlformats.org/officeDocument/2006/relationships/hyperlink" Target="https://www.itu.int/md/S22-PP-C-0189/en" TargetMode="External"/><Relationship Id="rId27" Type="http://schemas.openxmlformats.org/officeDocument/2006/relationships/hyperlink" Target="https://www.itu.int/md/S22-PP-C-0196/en" TargetMode="External"/><Relationship Id="rId30" Type="http://schemas.openxmlformats.org/officeDocument/2006/relationships/hyperlink" Target="https://www.itu.int/md/S22-PP-C-0166/en"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0338-9AA6-4480-8432-1C8D8D4FED7C}">
  <ds:schemaRefs>
    <ds:schemaRef ds:uri="http://schemas.openxmlformats.org/officeDocument/2006/bibliography"/>
  </ds:schemaRefs>
</ds:datastoreItem>
</file>

<file path=customXml/itemProps2.xml><?xml version="1.0" encoding="utf-8"?>
<ds:datastoreItem xmlns:ds="http://schemas.openxmlformats.org/officeDocument/2006/customXml" ds:itemID="{37E000AB-3349-43FE-9604-3462ABD209CC}">
  <ds:schemaRefs>
    <ds:schemaRef ds:uri="http://schemas.microsoft.com/sharepoint/v3/contenttype/forms"/>
  </ds:schemaRefs>
</ds:datastoreItem>
</file>

<file path=customXml/itemProps3.xml><?xml version="1.0" encoding="utf-8"?>
<ds:datastoreItem xmlns:ds="http://schemas.openxmlformats.org/officeDocument/2006/customXml" ds:itemID="{3ADC28E3-1295-4F05-A034-78E12BBA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9338</Words>
  <Characters>2459</Characters>
  <Application>Microsoft Office Word</Application>
  <DocSecurity>0</DocSecurity>
  <Lines>20</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(PP-22)</dc:subject>
  <dc:creator>Chen, meng</dc:creator>
  <cp:lastModifiedBy>Zheng bingyue</cp:lastModifiedBy>
  <cp:revision>4</cp:revision>
  <dcterms:created xsi:type="dcterms:W3CDTF">2022-11-21T11:56:00Z</dcterms:created>
  <dcterms:modified xsi:type="dcterms:W3CDTF">2022-11-21T15:00:00Z</dcterms:modified>
  <cp:category>Conference document</cp:category>
</cp:coreProperties>
</file>