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734A7E">
        <w:trPr>
          <w:cantSplit/>
          <w:jc w:val="center"/>
        </w:trPr>
        <w:tc>
          <w:tcPr>
            <w:tcW w:w="6911" w:type="dxa"/>
          </w:tcPr>
          <w:p w14:paraId="05647047" w14:textId="03293651" w:rsidR="00C710E5" w:rsidRPr="00566240" w:rsidRDefault="009E68C1" w:rsidP="00734A7E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734A7E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734A7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734A7E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734A7E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734A7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CB4E5A" w:rsidRDefault="00C710E5" w:rsidP="00734A7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CB4E5A" w:rsidRDefault="00C710E5" w:rsidP="00734A7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3EEC1EC1" w14:textId="64922430" w:rsidR="000C0900" w:rsidRPr="007F0374" w:rsidRDefault="000077F8" w:rsidP="00734A7E">
            <w:pPr>
              <w:pStyle w:val="Committee"/>
              <w:framePr w:hSpace="0" w:wrap="auto" w:hAnchor="text" w:yAlign="inline"/>
            </w:pPr>
            <w:proofErr w:type="spellStart"/>
            <w:r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20ACD4D7" w:rsidR="000C0900" w:rsidRPr="007F0374" w:rsidRDefault="000077F8" w:rsidP="00734A7E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 w:rsidR="00CF4B3D">
              <w:rPr>
                <w:rFonts w:cstheme="minorHAnsi"/>
                <w:b/>
                <w:szCs w:val="24"/>
              </w:rPr>
              <w:t xml:space="preserve"> 152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5A240617" w14:textId="5D655A66" w:rsidR="00FC2542" w:rsidRPr="007F0374" w:rsidRDefault="00FC2542" w:rsidP="00734A7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4161DF9F" w:rsidR="00FC2542" w:rsidRPr="007F0374" w:rsidRDefault="000077F8" w:rsidP="00CF4B3D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 w:rsidR="00CF4B3D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 w:hint="eastAsia"/>
                <w:b/>
                <w:bCs/>
                <w:szCs w:val="24"/>
              </w:rPr>
              <w:t>年</w:t>
            </w:r>
            <w:r w:rsidR="00CF4B3D">
              <w:rPr>
                <w:rFonts w:cstheme="minorHAnsi"/>
                <w:b/>
                <w:bCs/>
                <w:szCs w:val="24"/>
              </w:rPr>
              <w:t>10</w:t>
            </w:r>
            <w:r>
              <w:rPr>
                <w:rFonts w:cstheme="minorHAnsi" w:hint="eastAsia"/>
                <w:b/>
                <w:bCs/>
                <w:szCs w:val="24"/>
              </w:rPr>
              <w:t>月</w:t>
            </w:r>
            <w:r w:rsidR="00CF4B3D">
              <w:rPr>
                <w:rFonts w:cstheme="minorHAnsi"/>
                <w:b/>
                <w:bCs/>
                <w:szCs w:val="24"/>
              </w:rPr>
              <w:t>7</w:t>
            </w:r>
            <w:r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6C1FB049" w14:textId="77777777" w:rsidR="00FC2542" w:rsidRPr="007F0374" w:rsidRDefault="00FC2542" w:rsidP="00734A7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7F0374" w:rsidRDefault="000077F8" w:rsidP="00734A7E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93E50B" w14:textId="77777777" w:rsidTr="00734A7E">
        <w:trPr>
          <w:cantSplit/>
          <w:trHeight w:val="23"/>
          <w:jc w:val="center"/>
        </w:trPr>
        <w:tc>
          <w:tcPr>
            <w:tcW w:w="10031" w:type="dxa"/>
            <w:gridSpan w:val="2"/>
          </w:tcPr>
          <w:p w14:paraId="509F9E97" w14:textId="77777777" w:rsidR="00C710E5" w:rsidRDefault="00C710E5" w:rsidP="00734A7E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B84ADA" w14:paraId="5795604A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42C696D6" w14:textId="59DDE958" w:rsidR="00C710E5" w:rsidRPr="00F9745D" w:rsidRDefault="00CF4B3D" w:rsidP="00F9745D">
            <w:pPr>
              <w:pStyle w:val="Title1"/>
              <w:rPr>
                <w:b/>
                <w:sz w:val="24"/>
                <w:szCs w:val="24"/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F9745D">
              <w:rPr>
                <w:rFonts w:hint="eastAsia"/>
                <w:sz w:val="24"/>
                <w:szCs w:val="24"/>
                <w:lang w:eastAsia="zh-CN"/>
              </w:rPr>
              <w:t>第十一次全体会议</w:t>
            </w:r>
            <w:r w:rsidRPr="00F9745D">
              <w:rPr>
                <w:sz w:val="24"/>
                <w:szCs w:val="24"/>
                <w:lang w:eastAsia="zh-CN"/>
              </w:rPr>
              <w:br/>
            </w:r>
            <w:r w:rsidRPr="00F9745D">
              <w:rPr>
                <w:rFonts w:hint="eastAsia"/>
                <w:sz w:val="24"/>
                <w:szCs w:val="24"/>
                <w:lang w:eastAsia="zh-CN"/>
              </w:rPr>
              <w:t>会议纪录</w:t>
            </w:r>
          </w:p>
        </w:tc>
      </w:tr>
      <w:tr w:rsidR="00CF4B3D" w:rsidRPr="00B84ADA" w14:paraId="2E27296C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189BDAD7" w14:textId="78959C71" w:rsidR="00CF4B3D" w:rsidRPr="00F9745D" w:rsidRDefault="00C817C9" w:rsidP="00CF4B3D">
            <w:pPr>
              <w:pStyle w:val="Title1"/>
              <w:rPr>
                <w:rFonts w:cs="Calibri"/>
                <w:sz w:val="24"/>
                <w:szCs w:val="24"/>
                <w:lang w:eastAsia="zh-CN"/>
              </w:rPr>
            </w:pPr>
            <w:bookmarkStart w:id="5" w:name="dtitle1" w:colFirst="0" w:colLast="0"/>
            <w:bookmarkEnd w:id="4"/>
            <w:r w:rsidRPr="00F9745D">
              <w:rPr>
                <w:rFonts w:cs="Calibri"/>
                <w:color w:val="000000"/>
                <w:sz w:val="24"/>
                <w:szCs w:val="24"/>
              </w:rPr>
              <w:t>2022</w:t>
            </w:r>
            <w:r w:rsidRPr="00F9745D">
              <w:rPr>
                <w:rFonts w:cs="Calibri"/>
                <w:color w:val="000000"/>
                <w:sz w:val="24"/>
                <w:szCs w:val="24"/>
              </w:rPr>
              <w:t>年</w:t>
            </w:r>
            <w:r w:rsidRPr="00F9745D">
              <w:rPr>
                <w:rFonts w:cs="Calibri"/>
                <w:color w:val="000000"/>
                <w:sz w:val="24"/>
                <w:szCs w:val="24"/>
              </w:rPr>
              <w:t>10</w:t>
            </w:r>
            <w:r w:rsidRPr="00F9745D">
              <w:rPr>
                <w:rFonts w:cs="Calibri"/>
                <w:color w:val="000000"/>
                <w:sz w:val="24"/>
                <w:szCs w:val="24"/>
              </w:rPr>
              <w:t>月</w:t>
            </w:r>
            <w:r w:rsidRPr="00F9745D">
              <w:rPr>
                <w:rFonts w:cs="Calibri"/>
                <w:color w:val="000000"/>
                <w:sz w:val="24"/>
                <w:szCs w:val="24"/>
              </w:rPr>
              <w:t>4</w:t>
            </w:r>
            <w:proofErr w:type="spellStart"/>
            <w:r w:rsidRPr="00F9745D">
              <w:rPr>
                <w:rFonts w:cs="Calibri"/>
                <w:color w:val="000000"/>
                <w:sz w:val="24"/>
                <w:szCs w:val="24"/>
              </w:rPr>
              <w:t>日（星期</w:t>
            </w:r>
            <w:proofErr w:type="spellEnd"/>
            <w:r w:rsidR="00F9745D">
              <w:rPr>
                <w:rFonts w:cs="Calibri" w:hint="eastAsia"/>
                <w:color w:val="000000"/>
                <w:sz w:val="24"/>
                <w:szCs w:val="24"/>
                <w:lang w:eastAsia="zh-CN"/>
              </w:rPr>
              <w:t>二</w:t>
            </w:r>
            <w:r w:rsidRPr="00F9745D">
              <w:rPr>
                <w:rFonts w:cs="Calibri" w:hint="eastAsia"/>
                <w:color w:val="000000"/>
                <w:sz w:val="24"/>
                <w:szCs w:val="24"/>
                <w:lang w:eastAsia="zh-CN"/>
              </w:rPr>
              <w:t>）</w:t>
            </w:r>
            <w:r w:rsidRPr="00F9745D">
              <w:rPr>
                <w:rFonts w:cs="Calibri" w:hint="eastAsia"/>
                <w:color w:val="000000"/>
                <w:sz w:val="24"/>
                <w:szCs w:val="24"/>
                <w:lang w:eastAsia="zh-CN"/>
              </w:rPr>
              <w:t>0</w:t>
            </w:r>
            <w:r w:rsidRPr="00F9745D">
              <w:rPr>
                <w:rFonts w:cs="Calibri"/>
                <w:color w:val="000000"/>
                <w:sz w:val="24"/>
                <w:szCs w:val="24"/>
                <w:lang w:eastAsia="zh-CN"/>
              </w:rPr>
              <w:t>9</w:t>
            </w:r>
            <w:r w:rsidR="00F9745D">
              <w:rPr>
                <w:rFonts w:cs="Calibri" w:hint="eastAsia"/>
                <w:color w:val="000000"/>
                <w:sz w:val="24"/>
                <w:szCs w:val="24"/>
                <w:lang w:eastAsia="zh-CN"/>
              </w:rPr>
              <w:t>:</w:t>
            </w:r>
            <w:r w:rsidRPr="00F9745D">
              <w:rPr>
                <w:rFonts w:cs="Calibri" w:hint="eastAsia"/>
                <w:color w:val="000000"/>
                <w:sz w:val="24"/>
                <w:szCs w:val="24"/>
                <w:lang w:eastAsia="zh-CN"/>
              </w:rPr>
              <w:t>4</w:t>
            </w:r>
            <w:r w:rsidRPr="00F9745D">
              <w:rPr>
                <w:rFonts w:cs="Calibri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4B3D" w:rsidRPr="00B84ADA" w14:paraId="7E022295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2F6CDA5E" w14:textId="5ED32326" w:rsidR="00CF4B3D" w:rsidRPr="00B84ADA" w:rsidRDefault="00C817C9" w:rsidP="00CF4B3D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B84ADA">
              <w:rPr>
                <w:b/>
                <w:bCs/>
                <w:color w:val="000000"/>
                <w:sz w:val="24"/>
                <w:szCs w:val="24"/>
                <w:lang w:eastAsia="zh-CN"/>
              </w:rPr>
              <w:t>主席</w:t>
            </w:r>
            <w:r w:rsidRPr="00B84ADA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bookmarkStart w:id="7" w:name="lt_pId016"/>
            <w:r w:rsidR="00CF4B3D" w:rsidRPr="00B84ADA">
              <w:rPr>
                <w:rFonts w:eastAsia="Times New Roman"/>
                <w:sz w:val="24"/>
                <w:szCs w:val="24"/>
                <w:lang w:val="en-CA" w:eastAsia="zh-CN"/>
              </w:rPr>
              <w:t>S. SĂRMAȘ</w:t>
            </w:r>
            <w:bookmarkEnd w:id="7"/>
            <w:r w:rsidR="00F9745D">
              <w:rPr>
                <w:rFonts w:ascii="SimSun" w:hAnsi="SimSun" w:cs="SimSun" w:hint="eastAsia"/>
                <w:sz w:val="24"/>
                <w:szCs w:val="24"/>
                <w:lang w:val="en-CA" w:eastAsia="zh-CN"/>
              </w:rPr>
              <w:t>先生</w:t>
            </w:r>
            <w:r w:rsidRPr="00B84ADA">
              <w:rPr>
                <w:rFonts w:hint="eastAsia"/>
                <w:sz w:val="24"/>
                <w:szCs w:val="24"/>
                <w:lang w:val="en-CA" w:eastAsia="zh-CN"/>
              </w:rPr>
              <w:t>（罗马尼亚）</w:t>
            </w:r>
          </w:p>
        </w:tc>
      </w:tr>
      <w:tr w:rsidR="00C710E5" w:rsidRPr="00B84ADA" w14:paraId="178F54CC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32F5B78C" w14:textId="7F0B5BBE" w:rsidR="00C710E5" w:rsidRPr="00B84ADA" w:rsidRDefault="00C710E5" w:rsidP="00734A7E">
            <w:pPr>
              <w:pStyle w:val="Agendaitem"/>
            </w:pPr>
            <w:bookmarkStart w:id="8" w:name="dtitle3" w:colFirst="0" w:colLast="0"/>
            <w:bookmarkEnd w:id="6"/>
          </w:p>
        </w:tc>
      </w:tr>
      <w:bookmarkEnd w:id="8"/>
    </w:tbl>
    <w:tbl>
      <w:tblPr>
        <w:tblW w:w="5210" w:type="pct"/>
        <w:tblInd w:w="-196" w:type="dxa"/>
        <w:tblLook w:val="0000" w:firstRow="0" w:lastRow="0" w:firstColumn="0" w:lastColumn="0" w:noHBand="0" w:noVBand="0"/>
      </w:tblPr>
      <w:tblGrid>
        <w:gridCol w:w="657"/>
        <w:gridCol w:w="6635"/>
        <w:gridCol w:w="2758"/>
      </w:tblGrid>
      <w:tr w:rsidR="00CF4B3D" w:rsidRPr="00B84ADA" w14:paraId="54269814" w14:textId="77777777" w:rsidTr="000B6DFE">
        <w:tc>
          <w:tcPr>
            <w:tcW w:w="327" w:type="pct"/>
          </w:tcPr>
          <w:p w14:paraId="30E22353" w14:textId="77777777" w:rsidR="00CF4B3D" w:rsidRPr="00B84ADA" w:rsidRDefault="00CF4B3D" w:rsidP="00387131">
            <w:pPr>
              <w:tabs>
                <w:tab w:val="right" w:pos="9781"/>
              </w:tabs>
              <w:spacing w:after="120"/>
              <w:jc w:val="both"/>
              <w:rPr>
                <w:b/>
                <w:szCs w:val="24"/>
                <w:lang w:val="en-CA" w:eastAsia="zh-CN"/>
              </w:rPr>
            </w:pPr>
            <w:r w:rsidRPr="00B84ADA">
              <w:rPr>
                <w:szCs w:val="24"/>
                <w:lang w:val="en-CA" w:eastAsia="zh-CN"/>
              </w:rPr>
              <w:br w:type="page"/>
            </w:r>
            <w:r w:rsidRPr="00B84ADA">
              <w:rPr>
                <w:szCs w:val="24"/>
                <w:lang w:val="en-CA" w:eastAsia="zh-CN"/>
              </w:rPr>
              <w:br w:type="page"/>
            </w:r>
          </w:p>
        </w:tc>
        <w:tc>
          <w:tcPr>
            <w:tcW w:w="3301" w:type="pct"/>
          </w:tcPr>
          <w:p w14:paraId="6E71F8F9" w14:textId="4E97A946" w:rsidR="00CF4B3D" w:rsidRPr="00B84ADA" w:rsidRDefault="00C817C9" w:rsidP="00387131">
            <w:pPr>
              <w:tabs>
                <w:tab w:val="right" w:pos="9781"/>
              </w:tabs>
              <w:spacing w:after="120"/>
              <w:jc w:val="both"/>
              <w:rPr>
                <w:b/>
                <w:szCs w:val="24"/>
                <w:lang w:val="en-CA"/>
              </w:rPr>
            </w:pPr>
            <w:proofErr w:type="spellStart"/>
            <w:r w:rsidRPr="00B84ADA">
              <w:rPr>
                <w:b/>
                <w:szCs w:val="24"/>
              </w:rPr>
              <w:t>议题</w:t>
            </w:r>
            <w:proofErr w:type="spellEnd"/>
          </w:p>
        </w:tc>
        <w:tc>
          <w:tcPr>
            <w:tcW w:w="1372" w:type="pct"/>
          </w:tcPr>
          <w:p w14:paraId="25694FC9" w14:textId="059342A1" w:rsidR="00CF4B3D" w:rsidRPr="00B84ADA" w:rsidRDefault="00C817C9" w:rsidP="00387131">
            <w:pPr>
              <w:tabs>
                <w:tab w:val="right" w:pos="9781"/>
              </w:tabs>
              <w:spacing w:after="120"/>
              <w:jc w:val="center"/>
              <w:rPr>
                <w:b/>
                <w:szCs w:val="24"/>
                <w:lang w:val="en-CA"/>
              </w:rPr>
            </w:pPr>
            <w:proofErr w:type="spellStart"/>
            <w:r w:rsidRPr="00B84ADA">
              <w:rPr>
                <w:b/>
                <w:szCs w:val="24"/>
              </w:rPr>
              <w:t>文件</w:t>
            </w:r>
            <w:proofErr w:type="spellEnd"/>
          </w:p>
        </w:tc>
      </w:tr>
      <w:tr w:rsidR="00CF4B3D" w:rsidRPr="00B84ADA" w14:paraId="16AE07E5" w14:textId="77777777" w:rsidTr="000B6DFE">
        <w:tc>
          <w:tcPr>
            <w:tcW w:w="327" w:type="pct"/>
          </w:tcPr>
          <w:p w14:paraId="67A50ABC" w14:textId="77777777" w:rsidR="00CF4B3D" w:rsidRPr="00B84ADA" w:rsidRDefault="00CF4B3D" w:rsidP="00387131">
            <w:pPr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1</w:t>
            </w:r>
          </w:p>
        </w:tc>
        <w:tc>
          <w:tcPr>
            <w:tcW w:w="3301" w:type="pct"/>
          </w:tcPr>
          <w:p w14:paraId="4199B579" w14:textId="518528C7" w:rsidR="00CF4B3D" w:rsidRPr="00F62A11" w:rsidRDefault="00C817C9" w:rsidP="00387131">
            <w:pPr>
              <w:rPr>
                <w:rFonts w:cs="Calibri"/>
                <w:b/>
                <w:szCs w:val="24"/>
                <w:lang w:val="en-CA" w:eastAsia="zh-CN"/>
              </w:rPr>
            </w:pPr>
            <w:r w:rsidRPr="00F62A11">
              <w:rPr>
                <w:rFonts w:cs="Calibri"/>
                <w:szCs w:val="24"/>
                <w:lang w:eastAsia="zh-CN"/>
              </w:rPr>
              <w:t>卡塔尔国政府关于</w:t>
            </w:r>
            <w:r w:rsidRPr="00F62A11">
              <w:rPr>
                <w:rFonts w:cs="Calibri"/>
                <w:szCs w:val="24"/>
                <w:lang w:eastAsia="zh-CN"/>
              </w:rPr>
              <w:t>2026</w:t>
            </w:r>
            <w:r w:rsidRPr="00F62A11">
              <w:rPr>
                <w:rFonts w:cs="Calibri"/>
                <w:szCs w:val="24"/>
                <w:lang w:eastAsia="zh-CN"/>
              </w:rPr>
              <w:t>年全权代表大会的函</w:t>
            </w:r>
          </w:p>
        </w:tc>
        <w:tc>
          <w:tcPr>
            <w:tcW w:w="1372" w:type="pct"/>
          </w:tcPr>
          <w:p w14:paraId="40D3C15E" w14:textId="77777777" w:rsidR="00CF4B3D" w:rsidRPr="00B84ADA" w:rsidRDefault="00F62A11" w:rsidP="00387131">
            <w:pPr>
              <w:jc w:val="center"/>
              <w:rPr>
                <w:szCs w:val="24"/>
                <w:lang w:val="en-CA"/>
              </w:rPr>
            </w:pPr>
            <w:hyperlink r:id="rId7" w:history="1">
              <w:r w:rsidR="00CF4B3D" w:rsidRPr="00B84ADA">
                <w:rPr>
                  <w:rStyle w:val="Hyperlink"/>
                  <w:rFonts w:asciiTheme="minorHAnsi" w:hAnsiTheme="minorHAnsi" w:cstheme="minorBidi"/>
                  <w:szCs w:val="24"/>
                </w:rPr>
                <w:t>58</w:t>
              </w:r>
            </w:hyperlink>
          </w:p>
        </w:tc>
      </w:tr>
      <w:tr w:rsidR="00CF4B3D" w:rsidRPr="00B84ADA" w14:paraId="3F0D7F28" w14:textId="77777777" w:rsidTr="000B6DFE">
        <w:tc>
          <w:tcPr>
            <w:tcW w:w="327" w:type="pct"/>
          </w:tcPr>
          <w:p w14:paraId="2D71A061" w14:textId="77777777" w:rsidR="00CF4B3D" w:rsidRPr="00B84ADA" w:rsidRDefault="00CF4B3D" w:rsidP="00387131">
            <w:pPr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2</w:t>
            </w:r>
          </w:p>
        </w:tc>
        <w:tc>
          <w:tcPr>
            <w:tcW w:w="3301" w:type="pct"/>
          </w:tcPr>
          <w:p w14:paraId="7B2267F3" w14:textId="7C7A4D28" w:rsidR="00CF4B3D" w:rsidRPr="00F62A11" w:rsidRDefault="00C817C9" w:rsidP="00387131">
            <w:pPr>
              <w:rPr>
                <w:rFonts w:cs="Calibri"/>
                <w:b/>
                <w:szCs w:val="24"/>
                <w:lang w:val="en-CA" w:eastAsia="zh-CN"/>
              </w:rPr>
            </w:pPr>
            <w:bookmarkStart w:id="9" w:name="_Hlk116312711"/>
            <w:r w:rsidRPr="00F62A11">
              <w:rPr>
                <w:rFonts w:cs="Calibri"/>
                <w:szCs w:val="24"/>
                <w:lang w:eastAsia="zh-CN"/>
              </w:rPr>
              <w:t>新当选官员的就职日期和宣誓仪式</w:t>
            </w:r>
            <w:bookmarkEnd w:id="9"/>
          </w:p>
        </w:tc>
        <w:tc>
          <w:tcPr>
            <w:tcW w:w="1372" w:type="pct"/>
          </w:tcPr>
          <w:p w14:paraId="71FAD6C0" w14:textId="77777777" w:rsidR="00CF4B3D" w:rsidRPr="00B84ADA" w:rsidRDefault="00CF4B3D" w:rsidP="00387131">
            <w:pPr>
              <w:jc w:val="center"/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-</w:t>
            </w:r>
          </w:p>
        </w:tc>
      </w:tr>
      <w:tr w:rsidR="00CF4B3D" w:rsidRPr="00B84ADA" w14:paraId="3E0AAD90" w14:textId="77777777" w:rsidTr="000B6DFE">
        <w:tc>
          <w:tcPr>
            <w:tcW w:w="327" w:type="pct"/>
          </w:tcPr>
          <w:p w14:paraId="03D401AB" w14:textId="77777777" w:rsidR="00CF4B3D" w:rsidRPr="00B84ADA" w:rsidRDefault="00CF4B3D" w:rsidP="00387131">
            <w:pPr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3</w:t>
            </w:r>
          </w:p>
        </w:tc>
        <w:tc>
          <w:tcPr>
            <w:tcW w:w="3301" w:type="pct"/>
          </w:tcPr>
          <w:p w14:paraId="7750B251" w14:textId="7AEEE2D3" w:rsidR="00CF4B3D" w:rsidRPr="00F62A11" w:rsidRDefault="00C817C9" w:rsidP="00387131">
            <w:pPr>
              <w:rPr>
                <w:rFonts w:cs="Calibri"/>
                <w:szCs w:val="24"/>
                <w:lang w:val="en-CA" w:eastAsia="zh-CN"/>
              </w:rPr>
            </w:pPr>
            <w:bookmarkStart w:id="10" w:name="_Hlk116313214"/>
            <w:r w:rsidRPr="00F62A11">
              <w:rPr>
                <w:rFonts w:cs="Calibri"/>
                <w:szCs w:val="24"/>
                <w:lang w:eastAsia="zh-CN"/>
              </w:rPr>
              <w:t>无线电规则委员会新当选委员的就职日期</w:t>
            </w:r>
            <w:bookmarkEnd w:id="10"/>
          </w:p>
        </w:tc>
        <w:tc>
          <w:tcPr>
            <w:tcW w:w="1372" w:type="pct"/>
          </w:tcPr>
          <w:p w14:paraId="6DD5CC47" w14:textId="77777777" w:rsidR="00CF4B3D" w:rsidRPr="00B84ADA" w:rsidRDefault="00CF4B3D" w:rsidP="00387131">
            <w:pPr>
              <w:jc w:val="center"/>
              <w:rPr>
                <w:rFonts w:cs="Calibri"/>
                <w:szCs w:val="24"/>
                <w:lang w:val="en-CA"/>
              </w:rPr>
            </w:pPr>
            <w:r w:rsidRPr="00B84ADA">
              <w:rPr>
                <w:rFonts w:cs="Calibri"/>
                <w:szCs w:val="24"/>
                <w:lang w:val="en-CA"/>
              </w:rPr>
              <w:t>-</w:t>
            </w:r>
          </w:p>
        </w:tc>
      </w:tr>
      <w:tr w:rsidR="00CF4B3D" w:rsidRPr="00B84ADA" w14:paraId="26780250" w14:textId="77777777" w:rsidTr="000B6DFE">
        <w:tc>
          <w:tcPr>
            <w:tcW w:w="327" w:type="pct"/>
          </w:tcPr>
          <w:p w14:paraId="3AB14B33" w14:textId="77777777" w:rsidR="00CF4B3D" w:rsidRPr="00B84ADA" w:rsidRDefault="00CF4B3D" w:rsidP="00387131">
            <w:pPr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4</w:t>
            </w:r>
          </w:p>
        </w:tc>
        <w:tc>
          <w:tcPr>
            <w:tcW w:w="3301" w:type="pct"/>
          </w:tcPr>
          <w:p w14:paraId="3E9EADDB" w14:textId="09CFAE9D" w:rsidR="00CF4B3D" w:rsidRPr="00F62A11" w:rsidRDefault="00C817C9" w:rsidP="00387131">
            <w:pPr>
              <w:rPr>
                <w:rFonts w:cs="Calibri"/>
                <w:b/>
                <w:szCs w:val="24"/>
                <w:lang w:val="en-CA" w:eastAsia="zh-CN"/>
              </w:rPr>
            </w:pPr>
            <w:bookmarkStart w:id="11" w:name="_Hlk116313691"/>
            <w:r w:rsidRPr="00F62A11">
              <w:rPr>
                <w:rFonts w:cs="Calibri"/>
                <w:szCs w:val="24"/>
                <w:lang w:eastAsia="zh-CN"/>
              </w:rPr>
              <w:t>向离任的无线电规则委员会委员颁发国际电联银质奖</w:t>
            </w:r>
            <w:r w:rsidRPr="00F62A11">
              <w:rPr>
                <w:rFonts w:cs="Calibri" w:hint="eastAsia"/>
                <w:szCs w:val="24"/>
                <w:lang w:eastAsia="zh-CN"/>
              </w:rPr>
              <w:t>章</w:t>
            </w:r>
            <w:bookmarkEnd w:id="11"/>
          </w:p>
        </w:tc>
        <w:tc>
          <w:tcPr>
            <w:tcW w:w="1372" w:type="pct"/>
          </w:tcPr>
          <w:p w14:paraId="68808B97" w14:textId="77777777" w:rsidR="00CF4B3D" w:rsidRPr="00B84ADA" w:rsidRDefault="00CF4B3D" w:rsidP="00387131">
            <w:pPr>
              <w:jc w:val="center"/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-</w:t>
            </w:r>
          </w:p>
        </w:tc>
      </w:tr>
      <w:tr w:rsidR="00CF4B3D" w:rsidRPr="00B84ADA" w14:paraId="073E8688" w14:textId="77777777" w:rsidTr="000B6DFE">
        <w:tc>
          <w:tcPr>
            <w:tcW w:w="327" w:type="pct"/>
          </w:tcPr>
          <w:p w14:paraId="64FD8476" w14:textId="77777777" w:rsidR="00CF4B3D" w:rsidRPr="00B84ADA" w:rsidRDefault="00CF4B3D" w:rsidP="00387131">
            <w:pPr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5</w:t>
            </w:r>
          </w:p>
        </w:tc>
        <w:tc>
          <w:tcPr>
            <w:tcW w:w="3301" w:type="pct"/>
          </w:tcPr>
          <w:p w14:paraId="6CCF950E" w14:textId="5E2D96D7" w:rsidR="00CF4B3D" w:rsidRPr="00F62A11" w:rsidRDefault="00C817C9" w:rsidP="00387131">
            <w:pPr>
              <w:rPr>
                <w:szCs w:val="24"/>
                <w:lang w:val="en-CA" w:eastAsia="zh-CN"/>
              </w:rPr>
            </w:pPr>
            <w:r w:rsidRPr="00F62A11">
              <w:rPr>
                <w:rFonts w:cs="Calibri"/>
                <w:szCs w:val="24"/>
                <w:lang w:eastAsia="zh-CN"/>
              </w:rPr>
              <w:t>编辑委员会提交一读的第一批文件（</w:t>
            </w:r>
            <w:r w:rsidRPr="00F62A11">
              <w:rPr>
                <w:rFonts w:asciiTheme="minorHAnsi" w:hAnsiTheme="minorHAnsi" w:cstheme="minorHAnsi"/>
                <w:szCs w:val="24"/>
                <w:lang w:eastAsia="zh-CN"/>
              </w:rPr>
              <w:t>B1</w:t>
            </w:r>
            <w:r w:rsidRPr="00F62A11">
              <w:rPr>
                <w:rFonts w:asciiTheme="minorHAnsi" w:hAnsiTheme="minorHAnsi" w:cstheme="minorHAnsi"/>
                <w:szCs w:val="24"/>
                <w:lang w:eastAsia="zh-CN"/>
              </w:rPr>
              <w:t>）</w:t>
            </w:r>
          </w:p>
        </w:tc>
        <w:tc>
          <w:tcPr>
            <w:tcW w:w="1372" w:type="pct"/>
          </w:tcPr>
          <w:p w14:paraId="72963364" w14:textId="77777777" w:rsidR="00CF4B3D" w:rsidRPr="00B84ADA" w:rsidRDefault="00F62A11" w:rsidP="00387131">
            <w:pPr>
              <w:jc w:val="center"/>
              <w:rPr>
                <w:szCs w:val="24"/>
                <w:lang w:val="en-CA"/>
              </w:rPr>
            </w:pPr>
            <w:hyperlink r:id="rId8" w:history="1">
              <w:r w:rsidR="00CF4B3D" w:rsidRPr="00B84ADA">
                <w:rPr>
                  <w:rStyle w:val="Hyperlink"/>
                  <w:rFonts w:asciiTheme="minorHAnsi" w:hAnsiTheme="minorHAnsi" w:cstheme="minorBidi"/>
                  <w:szCs w:val="24"/>
                </w:rPr>
                <w:t>123</w:t>
              </w:r>
            </w:hyperlink>
          </w:p>
        </w:tc>
      </w:tr>
      <w:tr w:rsidR="00CF4B3D" w:rsidRPr="00B84ADA" w14:paraId="32B75FB1" w14:textId="77777777" w:rsidTr="000B6DFE">
        <w:tc>
          <w:tcPr>
            <w:tcW w:w="327" w:type="pct"/>
          </w:tcPr>
          <w:p w14:paraId="04BBC4FC" w14:textId="77777777" w:rsidR="00CF4B3D" w:rsidRPr="00B84ADA" w:rsidRDefault="00CF4B3D" w:rsidP="00387131">
            <w:pPr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6</w:t>
            </w:r>
          </w:p>
        </w:tc>
        <w:tc>
          <w:tcPr>
            <w:tcW w:w="3301" w:type="pct"/>
          </w:tcPr>
          <w:p w14:paraId="3280A627" w14:textId="3B3271E7" w:rsidR="00CF4B3D" w:rsidRPr="00F62A11" w:rsidRDefault="00DA2DC3" w:rsidP="00387131">
            <w:pPr>
              <w:rPr>
                <w:szCs w:val="24"/>
                <w:lang w:val="en-CA" w:eastAsia="zh-CN"/>
              </w:rPr>
            </w:pPr>
            <w:r w:rsidRPr="00F62A11">
              <w:rPr>
                <w:szCs w:val="24"/>
                <w:lang w:eastAsia="zh-CN"/>
              </w:rPr>
              <w:t>编辑委员会提交二读的第一批文件</w:t>
            </w:r>
          </w:p>
        </w:tc>
        <w:tc>
          <w:tcPr>
            <w:tcW w:w="1372" w:type="pct"/>
          </w:tcPr>
          <w:p w14:paraId="0C72FF43" w14:textId="77777777" w:rsidR="00CF4B3D" w:rsidRPr="00B84ADA" w:rsidRDefault="00F62A11" w:rsidP="00387131">
            <w:pPr>
              <w:jc w:val="center"/>
              <w:rPr>
                <w:szCs w:val="24"/>
                <w:lang w:val="en-CA"/>
              </w:rPr>
            </w:pPr>
            <w:hyperlink r:id="rId9" w:history="1">
              <w:r w:rsidR="00CF4B3D" w:rsidRPr="00B84ADA">
                <w:rPr>
                  <w:rStyle w:val="Hyperlink"/>
                  <w:rFonts w:asciiTheme="minorHAnsi" w:hAnsiTheme="minorHAnsi" w:cstheme="minorBidi"/>
                  <w:szCs w:val="24"/>
                </w:rPr>
                <w:t>123</w:t>
              </w:r>
            </w:hyperlink>
          </w:p>
        </w:tc>
      </w:tr>
      <w:tr w:rsidR="00CF4B3D" w:rsidRPr="00B84ADA" w14:paraId="0731D1CC" w14:textId="77777777" w:rsidTr="000B6DFE">
        <w:tc>
          <w:tcPr>
            <w:tcW w:w="327" w:type="pct"/>
          </w:tcPr>
          <w:p w14:paraId="3FDEE58A" w14:textId="77777777" w:rsidR="00CF4B3D" w:rsidRPr="00B84ADA" w:rsidRDefault="00CF4B3D" w:rsidP="00387131">
            <w:pPr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7</w:t>
            </w:r>
          </w:p>
        </w:tc>
        <w:tc>
          <w:tcPr>
            <w:tcW w:w="3301" w:type="pct"/>
          </w:tcPr>
          <w:p w14:paraId="6518A99C" w14:textId="036EBF48" w:rsidR="00CF4B3D" w:rsidRPr="00F62A11" w:rsidRDefault="00DA2DC3" w:rsidP="00387131">
            <w:pPr>
              <w:rPr>
                <w:szCs w:val="24"/>
                <w:lang w:val="en-CA" w:eastAsia="zh-CN"/>
              </w:rPr>
            </w:pPr>
            <w:r w:rsidRPr="00F62A11">
              <w:rPr>
                <w:szCs w:val="24"/>
                <w:lang w:eastAsia="zh-CN"/>
              </w:rPr>
              <w:t>编辑委员会提交一读的第二批文件（</w:t>
            </w:r>
            <w:r w:rsidRPr="00F62A11">
              <w:rPr>
                <w:szCs w:val="24"/>
                <w:lang w:eastAsia="zh-CN"/>
              </w:rPr>
              <w:t>B2</w:t>
            </w:r>
            <w:r w:rsidRPr="00F62A11">
              <w:rPr>
                <w:szCs w:val="24"/>
                <w:lang w:eastAsia="zh-CN"/>
              </w:rPr>
              <w:t>）</w:t>
            </w:r>
          </w:p>
        </w:tc>
        <w:tc>
          <w:tcPr>
            <w:tcW w:w="1372" w:type="pct"/>
          </w:tcPr>
          <w:p w14:paraId="7E2FB4A3" w14:textId="77777777" w:rsidR="00CF4B3D" w:rsidRPr="00B84ADA" w:rsidRDefault="00F62A11" w:rsidP="00387131">
            <w:pPr>
              <w:jc w:val="center"/>
              <w:rPr>
                <w:szCs w:val="24"/>
              </w:rPr>
            </w:pPr>
            <w:hyperlink r:id="rId10" w:history="1">
              <w:r w:rsidR="00CF4B3D" w:rsidRPr="00B84ADA">
                <w:rPr>
                  <w:rStyle w:val="Hyperlink"/>
                  <w:rFonts w:asciiTheme="minorHAnsi" w:hAnsiTheme="minorHAnsi" w:cstheme="minorBidi"/>
                  <w:szCs w:val="24"/>
                </w:rPr>
                <w:t>124</w:t>
              </w:r>
            </w:hyperlink>
          </w:p>
        </w:tc>
      </w:tr>
      <w:tr w:rsidR="00CF4B3D" w:rsidRPr="00B84ADA" w14:paraId="174688E7" w14:textId="77777777" w:rsidTr="000B6DFE">
        <w:tc>
          <w:tcPr>
            <w:tcW w:w="327" w:type="pct"/>
          </w:tcPr>
          <w:p w14:paraId="1D4A26E6" w14:textId="77777777" w:rsidR="00CF4B3D" w:rsidRPr="00B84ADA" w:rsidRDefault="00CF4B3D" w:rsidP="00387131">
            <w:pPr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8</w:t>
            </w:r>
          </w:p>
        </w:tc>
        <w:tc>
          <w:tcPr>
            <w:tcW w:w="3301" w:type="pct"/>
          </w:tcPr>
          <w:p w14:paraId="40C30A57" w14:textId="23CC5993" w:rsidR="00CF4B3D" w:rsidRPr="00F62A11" w:rsidRDefault="00DA2DC3" w:rsidP="00387131">
            <w:pPr>
              <w:rPr>
                <w:rFonts w:cs="Calibri"/>
                <w:b/>
                <w:szCs w:val="24"/>
                <w:lang w:val="en-CA" w:eastAsia="zh-CN"/>
              </w:rPr>
            </w:pPr>
            <w:r w:rsidRPr="00F62A11">
              <w:rPr>
                <w:szCs w:val="24"/>
                <w:lang w:eastAsia="zh-CN"/>
              </w:rPr>
              <w:t>编辑委员会提交二读的第二批文件</w:t>
            </w:r>
          </w:p>
        </w:tc>
        <w:tc>
          <w:tcPr>
            <w:tcW w:w="1372" w:type="pct"/>
          </w:tcPr>
          <w:p w14:paraId="15707BB5" w14:textId="77777777" w:rsidR="00CF4B3D" w:rsidRPr="00B84ADA" w:rsidRDefault="00F62A11" w:rsidP="00387131">
            <w:pPr>
              <w:jc w:val="center"/>
              <w:rPr>
                <w:szCs w:val="24"/>
              </w:rPr>
            </w:pPr>
            <w:hyperlink r:id="rId11" w:history="1">
              <w:r w:rsidR="00CF4B3D" w:rsidRPr="00B84ADA">
                <w:rPr>
                  <w:rStyle w:val="Hyperlink"/>
                  <w:rFonts w:asciiTheme="minorHAnsi" w:hAnsiTheme="minorHAnsi" w:cstheme="minorBidi"/>
                  <w:szCs w:val="24"/>
                </w:rPr>
                <w:t>124</w:t>
              </w:r>
            </w:hyperlink>
          </w:p>
        </w:tc>
      </w:tr>
      <w:tr w:rsidR="00CF4B3D" w:rsidRPr="00B84ADA" w14:paraId="3A153DB5" w14:textId="77777777" w:rsidTr="000B6DFE">
        <w:tc>
          <w:tcPr>
            <w:tcW w:w="327" w:type="pct"/>
          </w:tcPr>
          <w:p w14:paraId="07FEB799" w14:textId="77777777" w:rsidR="00CF4B3D" w:rsidRPr="00B84ADA" w:rsidRDefault="00CF4B3D" w:rsidP="00387131">
            <w:pPr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9</w:t>
            </w:r>
          </w:p>
        </w:tc>
        <w:tc>
          <w:tcPr>
            <w:tcW w:w="3301" w:type="pct"/>
          </w:tcPr>
          <w:p w14:paraId="51D62C77" w14:textId="4CC5CBDF" w:rsidR="00CF4B3D" w:rsidRPr="00F62A11" w:rsidRDefault="00DA2DC3" w:rsidP="00387131">
            <w:pPr>
              <w:rPr>
                <w:rFonts w:cs="Calibri"/>
                <w:b/>
                <w:szCs w:val="24"/>
                <w:lang w:val="en-CA" w:eastAsia="zh-CN"/>
              </w:rPr>
            </w:pPr>
            <w:r w:rsidRPr="00F62A11">
              <w:rPr>
                <w:szCs w:val="24"/>
                <w:lang w:eastAsia="zh-CN"/>
              </w:rPr>
              <w:t>编辑委员会提交一读的第三批文件（</w:t>
            </w:r>
            <w:r w:rsidRPr="00F62A11">
              <w:rPr>
                <w:szCs w:val="24"/>
                <w:lang w:eastAsia="zh-CN"/>
              </w:rPr>
              <w:t>B3</w:t>
            </w:r>
            <w:r w:rsidRPr="00F62A11">
              <w:rPr>
                <w:szCs w:val="24"/>
                <w:lang w:eastAsia="zh-CN"/>
              </w:rPr>
              <w:t>）</w:t>
            </w:r>
          </w:p>
        </w:tc>
        <w:tc>
          <w:tcPr>
            <w:tcW w:w="1372" w:type="pct"/>
          </w:tcPr>
          <w:p w14:paraId="2074C0CD" w14:textId="77777777" w:rsidR="00CF4B3D" w:rsidRPr="00B84ADA" w:rsidRDefault="00F62A11" w:rsidP="00387131">
            <w:pPr>
              <w:jc w:val="center"/>
              <w:rPr>
                <w:szCs w:val="24"/>
              </w:rPr>
            </w:pPr>
            <w:hyperlink r:id="rId12" w:history="1">
              <w:r w:rsidR="00CF4B3D" w:rsidRPr="00B84ADA">
                <w:rPr>
                  <w:rStyle w:val="Hyperlink"/>
                  <w:rFonts w:asciiTheme="minorHAnsi" w:hAnsiTheme="minorHAnsi" w:cstheme="minorBidi"/>
                  <w:szCs w:val="24"/>
                </w:rPr>
                <w:t>125</w:t>
              </w:r>
            </w:hyperlink>
          </w:p>
        </w:tc>
      </w:tr>
      <w:tr w:rsidR="00CF4B3D" w:rsidRPr="00B84ADA" w14:paraId="73135789" w14:textId="77777777" w:rsidTr="000B6DFE">
        <w:tc>
          <w:tcPr>
            <w:tcW w:w="327" w:type="pct"/>
          </w:tcPr>
          <w:p w14:paraId="5BED1C4C" w14:textId="77777777" w:rsidR="00CF4B3D" w:rsidRPr="00B84ADA" w:rsidRDefault="00CF4B3D" w:rsidP="00387131">
            <w:pPr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10</w:t>
            </w:r>
          </w:p>
        </w:tc>
        <w:tc>
          <w:tcPr>
            <w:tcW w:w="3301" w:type="pct"/>
          </w:tcPr>
          <w:p w14:paraId="32637DC1" w14:textId="3BC66125" w:rsidR="00CF4B3D" w:rsidRPr="00F62A11" w:rsidRDefault="00DA2DC3" w:rsidP="00387131">
            <w:pPr>
              <w:rPr>
                <w:rFonts w:cs="Calibri"/>
                <w:b/>
                <w:szCs w:val="24"/>
                <w:lang w:val="en-CA" w:eastAsia="zh-CN"/>
              </w:rPr>
            </w:pPr>
            <w:r w:rsidRPr="00F62A11">
              <w:rPr>
                <w:szCs w:val="24"/>
                <w:lang w:eastAsia="zh-CN"/>
              </w:rPr>
              <w:t>编辑委员会提交二读的第</w:t>
            </w:r>
            <w:r w:rsidRPr="00F62A11">
              <w:rPr>
                <w:rFonts w:hint="eastAsia"/>
                <w:szCs w:val="24"/>
                <w:lang w:eastAsia="zh-CN"/>
              </w:rPr>
              <w:t>三</w:t>
            </w:r>
            <w:r w:rsidRPr="00F62A11">
              <w:rPr>
                <w:szCs w:val="24"/>
                <w:lang w:eastAsia="zh-CN"/>
              </w:rPr>
              <w:t>批文件</w:t>
            </w:r>
          </w:p>
        </w:tc>
        <w:tc>
          <w:tcPr>
            <w:tcW w:w="1372" w:type="pct"/>
          </w:tcPr>
          <w:p w14:paraId="2DDC2F67" w14:textId="77777777" w:rsidR="00CF4B3D" w:rsidRPr="00B84ADA" w:rsidRDefault="00F62A11" w:rsidP="00387131">
            <w:pPr>
              <w:jc w:val="center"/>
              <w:rPr>
                <w:szCs w:val="24"/>
              </w:rPr>
            </w:pPr>
            <w:hyperlink r:id="rId13" w:history="1">
              <w:r w:rsidR="00CF4B3D" w:rsidRPr="00B84ADA">
                <w:rPr>
                  <w:rStyle w:val="Hyperlink"/>
                  <w:rFonts w:asciiTheme="minorHAnsi" w:hAnsiTheme="minorHAnsi" w:cstheme="minorBidi"/>
                  <w:szCs w:val="24"/>
                </w:rPr>
                <w:t>125</w:t>
              </w:r>
            </w:hyperlink>
          </w:p>
        </w:tc>
      </w:tr>
      <w:tr w:rsidR="00CF4B3D" w:rsidRPr="00B84ADA" w14:paraId="03329861" w14:textId="77777777" w:rsidTr="000B6DFE">
        <w:tc>
          <w:tcPr>
            <w:tcW w:w="327" w:type="pct"/>
          </w:tcPr>
          <w:p w14:paraId="481209CC" w14:textId="77777777" w:rsidR="00CF4B3D" w:rsidRPr="00B84ADA" w:rsidRDefault="00CF4B3D" w:rsidP="00387131">
            <w:pPr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11</w:t>
            </w:r>
          </w:p>
        </w:tc>
        <w:tc>
          <w:tcPr>
            <w:tcW w:w="3301" w:type="pct"/>
          </w:tcPr>
          <w:p w14:paraId="770EA7A7" w14:textId="3F192377" w:rsidR="00CF4B3D" w:rsidRPr="00F62A11" w:rsidRDefault="00DA2DC3" w:rsidP="00387131">
            <w:pPr>
              <w:rPr>
                <w:szCs w:val="24"/>
                <w:lang w:val="en-CA" w:eastAsia="zh-CN"/>
              </w:rPr>
            </w:pPr>
            <w:bookmarkStart w:id="12" w:name="_Hlk116316098"/>
            <w:r w:rsidRPr="00F62A11">
              <w:rPr>
                <w:rFonts w:hint="eastAsia"/>
                <w:szCs w:val="24"/>
                <w:lang w:eastAsia="zh-CN"/>
              </w:rPr>
              <w:t>卢旺达</w:t>
            </w:r>
            <w:r w:rsidR="002D4D94" w:rsidRPr="00F62A11">
              <w:rPr>
                <w:rFonts w:hint="eastAsia"/>
                <w:szCs w:val="24"/>
                <w:lang w:eastAsia="zh-CN"/>
              </w:rPr>
              <w:t>代表</w:t>
            </w:r>
            <w:r w:rsidRPr="00F62A11">
              <w:rPr>
                <w:rFonts w:hint="eastAsia"/>
                <w:szCs w:val="24"/>
                <w:lang w:eastAsia="zh-CN"/>
              </w:rPr>
              <w:t>关于</w:t>
            </w:r>
            <w:r w:rsidRPr="00F62A11">
              <w:rPr>
                <w:szCs w:val="24"/>
                <w:lang w:eastAsia="zh-CN"/>
              </w:rPr>
              <w:t>2027</w:t>
            </w:r>
            <w:r w:rsidRPr="00F62A11">
              <w:rPr>
                <w:rFonts w:hint="eastAsia"/>
                <w:szCs w:val="24"/>
                <w:lang w:eastAsia="zh-CN"/>
              </w:rPr>
              <w:t>年世界无线电通信大会的</w:t>
            </w:r>
            <w:r w:rsidR="002D4D94" w:rsidRPr="00F62A11">
              <w:rPr>
                <w:rFonts w:hint="eastAsia"/>
                <w:szCs w:val="24"/>
                <w:lang w:eastAsia="zh-CN"/>
              </w:rPr>
              <w:t>公告</w:t>
            </w:r>
            <w:bookmarkEnd w:id="12"/>
          </w:p>
        </w:tc>
        <w:tc>
          <w:tcPr>
            <w:tcW w:w="1372" w:type="pct"/>
          </w:tcPr>
          <w:p w14:paraId="0842BBFD" w14:textId="77777777" w:rsidR="00CF4B3D" w:rsidRPr="00B84ADA" w:rsidRDefault="00CF4B3D" w:rsidP="00387131">
            <w:pPr>
              <w:jc w:val="center"/>
              <w:rPr>
                <w:szCs w:val="24"/>
                <w:lang w:val="en-CA"/>
              </w:rPr>
            </w:pPr>
            <w:r w:rsidRPr="00B84ADA">
              <w:rPr>
                <w:szCs w:val="24"/>
                <w:lang w:val="en-CA"/>
              </w:rPr>
              <w:t>-</w:t>
            </w:r>
          </w:p>
        </w:tc>
      </w:tr>
    </w:tbl>
    <w:p w14:paraId="470C6EF2" w14:textId="77777777" w:rsidR="00CF4B3D" w:rsidRPr="00B84ADA" w:rsidRDefault="00CF4B3D" w:rsidP="00CF4B3D">
      <w:pPr>
        <w:rPr>
          <w:rFonts w:eastAsia="Times New Roman"/>
          <w:b/>
          <w:bCs/>
          <w:szCs w:val="24"/>
          <w:lang w:val="en-CA"/>
        </w:rPr>
      </w:pPr>
      <w:r w:rsidRPr="00B84ADA">
        <w:rPr>
          <w:rFonts w:eastAsia="Times New Roman"/>
          <w:b/>
          <w:bCs/>
          <w:szCs w:val="24"/>
          <w:lang w:val="en-CA"/>
        </w:rPr>
        <w:br w:type="page"/>
      </w:r>
    </w:p>
    <w:p w14:paraId="43090C1D" w14:textId="01FCCEFD" w:rsidR="00CF4B3D" w:rsidRPr="00F9745D" w:rsidRDefault="00CF4B3D" w:rsidP="00F9745D">
      <w:pPr>
        <w:pStyle w:val="Heading1"/>
        <w:rPr>
          <w:lang w:eastAsia="zh-CN"/>
        </w:rPr>
      </w:pPr>
      <w:r w:rsidRPr="00F9745D">
        <w:rPr>
          <w:lang w:eastAsia="zh-CN"/>
        </w:rPr>
        <w:lastRenderedPageBreak/>
        <w:t>1</w:t>
      </w:r>
      <w:r w:rsidRPr="00F9745D">
        <w:rPr>
          <w:lang w:eastAsia="zh-CN"/>
        </w:rPr>
        <w:tab/>
      </w:r>
      <w:r w:rsidR="00DA2DC3" w:rsidRPr="00F9745D">
        <w:rPr>
          <w:rFonts w:hint="eastAsia"/>
          <w:lang w:eastAsia="zh-CN"/>
        </w:rPr>
        <w:t>卡塔尔国政府关于</w:t>
      </w:r>
      <w:r w:rsidR="00DA2DC3" w:rsidRPr="00F9745D">
        <w:rPr>
          <w:lang w:eastAsia="zh-CN"/>
        </w:rPr>
        <w:t>2026</w:t>
      </w:r>
      <w:r w:rsidR="00DA2DC3" w:rsidRPr="00F9745D">
        <w:rPr>
          <w:rFonts w:hint="eastAsia"/>
          <w:lang w:eastAsia="zh-CN"/>
        </w:rPr>
        <w:t>年全权代表大会（</w:t>
      </w:r>
      <w:r w:rsidR="00DA2DC3" w:rsidRPr="00F9745D">
        <w:rPr>
          <w:lang w:eastAsia="zh-CN"/>
        </w:rPr>
        <w:t>PP-26</w:t>
      </w:r>
      <w:r w:rsidR="00DA2DC3" w:rsidRPr="00F9745D">
        <w:rPr>
          <w:rFonts w:hint="eastAsia"/>
          <w:lang w:eastAsia="zh-CN"/>
        </w:rPr>
        <w:t>）的函</w:t>
      </w:r>
      <w:r w:rsidR="00FB7452" w:rsidRPr="00F9745D">
        <w:rPr>
          <w:rFonts w:hint="eastAsia"/>
          <w:lang w:eastAsia="zh-CN"/>
        </w:rPr>
        <w:t>（</w:t>
      </w:r>
      <w:hyperlink r:id="rId14" w:history="1">
        <w:r w:rsidR="00F9745D" w:rsidRPr="00F9745D">
          <w:rPr>
            <w:rStyle w:val="Hyperlink"/>
            <w:rFonts w:eastAsia="Times New Roman"/>
            <w:szCs w:val="28"/>
            <w:lang w:val="en-CA" w:eastAsia="zh-CN"/>
          </w:rPr>
          <w:t>58</w:t>
        </w:r>
      </w:hyperlink>
      <w:r w:rsidR="00FB7452" w:rsidRPr="00F9745D">
        <w:rPr>
          <w:rStyle w:val="Hyperlink"/>
          <w:rFonts w:hint="eastAsia"/>
          <w:color w:val="auto"/>
          <w:u w:val="none"/>
          <w:lang w:eastAsia="zh-CN"/>
        </w:rPr>
        <w:t>号文件）</w:t>
      </w:r>
    </w:p>
    <w:p w14:paraId="4D2288FB" w14:textId="15F7B1A8" w:rsidR="00CF4B3D" w:rsidRPr="00B84ADA" w:rsidRDefault="00CF4B3D" w:rsidP="00CF4B3D">
      <w:pPr>
        <w:rPr>
          <w:rFonts w:cs="Calibri"/>
          <w:szCs w:val="24"/>
          <w:lang w:eastAsia="zh-CN"/>
        </w:rPr>
      </w:pPr>
      <w:r w:rsidRPr="00B84ADA">
        <w:rPr>
          <w:rFonts w:eastAsia="Times New Roman"/>
          <w:szCs w:val="24"/>
          <w:lang w:val="en-CA" w:eastAsia="zh-CN"/>
        </w:rPr>
        <w:t>1.1</w:t>
      </w:r>
      <w:r w:rsidRPr="00B84ADA">
        <w:rPr>
          <w:rFonts w:eastAsia="Times New Roman"/>
          <w:szCs w:val="24"/>
          <w:lang w:val="en-CA" w:eastAsia="zh-CN"/>
        </w:rPr>
        <w:tab/>
      </w:r>
      <w:r w:rsidR="002D4D94" w:rsidRPr="00B84ADA">
        <w:rPr>
          <w:rFonts w:cs="Calibri" w:hint="eastAsia"/>
          <w:b/>
          <w:bCs/>
          <w:szCs w:val="24"/>
          <w:lang w:eastAsia="zh-CN"/>
        </w:rPr>
        <w:t>卡塔尔代表</w:t>
      </w:r>
      <w:r w:rsidR="002D4D94" w:rsidRPr="00B84ADA">
        <w:rPr>
          <w:rFonts w:cs="Calibri" w:hint="eastAsia"/>
          <w:szCs w:val="24"/>
          <w:lang w:eastAsia="zh-CN"/>
        </w:rPr>
        <w:t>宣布，卡塔尔政府已正式申请承办</w:t>
      </w:r>
      <w:r w:rsidR="002D4D94" w:rsidRPr="00B84ADA">
        <w:rPr>
          <w:rFonts w:cs="Calibri" w:hint="eastAsia"/>
          <w:szCs w:val="24"/>
          <w:lang w:eastAsia="zh-CN"/>
        </w:rPr>
        <w:t>2026</w:t>
      </w:r>
      <w:r w:rsidR="002D4D94" w:rsidRPr="00B84ADA">
        <w:rPr>
          <w:rFonts w:cs="Calibri" w:hint="eastAsia"/>
          <w:szCs w:val="24"/>
          <w:lang w:eastAsia="zh-CN"/>
        </w:rPr>
        <w:t>年全权代表大会（</w:t>
      </w:r>
      <w:r w:rsidR="002D4D94" w:rsidRPr="00B84ADA">
        <w:rPr>
          <w:rFonts w:cs="Calibri" w:hint="eastAsia"/>
          <w:szCs w:val="24"/>
          <w:lang w:eastAsia="zh-CN"/>
        </w:rPr>
        <w:t>PP-26</w:t>
      </w:r>
      <w:r w:rsidR="002D4D94" w:rsidRPr="00B84ADA">
        <w:rPr>
          <w:rFonts w:cs="Calibri" w:hint="eastAsia"/>
          <w:szCs w:val="24"/>
          <w:lang w:eastAsia="zh-CN"/>
        </w:rPr>
        <w:t>）（</w:t>
      </w:r>
      <w:r w:rsidR="002D4D94" w:rsidRPr="00B84ADA">
        <w:rPr>
          <w:rFonts w:cs="Calibri" w:hint="eastAsia"/>
          <w:szCs w:val="24"/>
          <w:lang w:eastAsia="zh-CN"/>
        </w:rPr>
        <w:t>58</w:t>
      </w:r>
      <w:r w:rsidR="002D4D94" w:rsidRPr="00B84ADA">
        <w:rPr>
          <w:rFonts w:cs="Calibri" w:hint="eastAsia"/>
          <w:szCs w:val="24"/>
          <w:lang w:eastAsia="zh-CN"/>
        </w:rPr>
        <w:t>号文件）。他发言结束时播放了</w:t>
      </w:r>
      <w:r w:rsidR="005B55D7" w:rsidRPr="00B84ADA">
        <w:rPr>
          <w:rFonts w:cs="Calibri" w:hint="eastAsia"/>
          <w:szCs w:val="24"/>
          <w:lang w:eastAsia="zh-CN"/>
        </w:rPr>
        <w:t>介绍</w:t>
      </w:r>
      <w:r w:rsidR="002D4D94" w:rsidRPr="00B84ADA">
        <w:rPr>
          <w:rFonts w:cs="Calibri" w:hint="eastAsia"/>
          <w:szCs w:val="24"/>
          <w:lang w:eastAsia="zh-CN"/>
        </w:rPr>
        <w:t>卡塔尔</w:t>
      </w:r>
      <w:r w:rsidR="005B55D7" w:rsidRPr="00B84ADA">
        <w:rPr>
          <w:rFonts w:cs="Calibri" w:hint="eastAsia"/>
          <w:szCs w:val="24"/>
          <w:lang w:eastAsia="zh-CN"/>
        </w:rPr>
        <w:t>承办</w:t>
      </w:r>
      <w:r w:rsidR="002D4D94" w:rsidRPr="00B84ADA">
        <w:rPr>
          <w:rFonts w:cs="Calibri" w:hint="eastAsia"/>
          <w:szCs w:val="24"/>
          <w:lang w:eastAsia="zh-CN"/>
        </w:rPr>
        <w:t>国际会议的视频。</w:t>
      </w:r>
    </w:p>
    <w:p w14:paraId="40EDD3DC" w14:textId="563ECF19" w:rsidR="00CF4B3D" w:rsidRPr="00B84ADA" w:rsidRDefault="00CF4B3D" w:rsidP="00CF4B3D">
      <w:pPr>
        <w:rPr>
          <w:rFonts w:eastAsia="Times New Roman"/>
          <w:b/>
          <w:bCs/>
          <w:szCs w:val="24"/>
          <w:lang w:val="en-CA" w:eastAsia="zh-CN"/>
        </w:rPr>
      </w:pPr>
      <w:r w:rsidRPr="00B84ADA">
        <w:rPr>
          <w:rFonts w:eastAsia="Times New Roman"/>
          <w:szCs w:val="24"/>
          <w:lang w:val="en-CA" w:eastAsia="zh-CN"/>
        </w:rPr>
        <w:t>1.2</w:t>
      </w:r>
      <w:r w:rsidRPr="00B84ADA">
        <w:rPr>
          <w:rFonts w:eastAsia="Times New Roman"/>
          <w:szCs w:val="24"/>
          <w:lang w:val="en-CA" w:eastAsia="zh-CN"/>
        </w:rPr>
        <w:tab/>
      </w:r>
      <w:r w:rsidR="002D4D94" w:rsidRPr="00B84ADA">
        <w:rPr>
          <w:rFonts w:cs="Calibri" w:hint="eastAsia"/>
          <w:b/>
          <w:bCs/>
          <w:szCs w:val="24"/>
          <w:lang w:eastAsia="zh-CN"/>
        </w:rPr>
        <w:t>巴西、阿曼、</w:t>
      </w:r>
      <w:r w:rsidR="005B55D7" w:rsidRPr="00B84ADA">
        <w:rPr>
          <w:rFonts w:cs="Calibri" w:hint="eastAsia"/>
          <w:szCs w:val="24"/>
          <w:lang w:eastAsia="zh-CN"/>
        </w:rPr>
        <w:t>代表阿拉伯集团的</w:t>
      </w:r>
      <w:r w:rsidR="002D4D94" w:rsidRPr="00B84ADA">
        <w:rPr>
          <w:rFonts w:cs="Calibri" w:hint="eastAsia"/>
          <w:b/>
          <w:bCs/>
          <w:szCs w:val="24"/>
          <w:lang w:eastAsia="zh-CN"/>
        </w:rPr>
        <w:t>沙特、</w:t>
      </w:r>
      <w:r w:rsidR="005B55D7" w:rsidRPr="00B84ADA">
        <w:rPr>
          <w:rFonts w:cs="Calibri" w:hint="eastAsia"/>
          <w:szCs w:val="24"/>
          <w:lang w:eastAsia="zh-CN"/>
        </w:rPr>
        <w:t>代表</w:t>
      </w:r>
      <w:r w:rsidR="005B55D7" w:rsidRPr="00B84ADA">
        <w:rPr>
          <w:rFonts w:cs="Calibri" w:hint="eastAsia"/>
          <w:szCs w:val="24"/>
          <w:lang w:eastAsia="zh-CN"/>
        </w:rPr>
        <w:t>RCC</w:t>
      </w:r>
      <w:r w:rsidR="005B55D7" w:rsidRPr="00B84ADA">
        <w:rPr>
          <w:rFonts w:cs="Calibri" w:hint="eastAsia"/>
          <w:szCs w:val="24"/>
          <w:lang w:eastAsia="zh-CN"/>
        </w:rPr>
        <w:t>的</w:t>
      </w:r>
      <w:r w:rsidR="002D4D94" w:rsidRPr="00B84ADA">
        <w:rPr>
          <w:rFonts w:cs="Calibri" w:hint="eastAsia"/>
          <w:b/>
          <w:bCs/>
          <w:szCs w:val="24"/>
          <w:lang w:eastAsia="zh-CN"/>
        </w:rPr>
        <w:t>俄罗斯联邦、印度、南非、冈比亚、萨摩亚、阿塞拜疆、坦桑尼亚、墨西哥和津巴布韦</w:t>
      </w:r>
      <w:r w:rsidR="005B55D7" w:rsidRPr="00F86E74">
        <w:rPr>
          <w:rFonts w:cs="Calibri" w:hint="eastAsia"/>
          <w:b/>
          <w:bCs/>
          <w:szCs w:val="24"/>
          <w:lang w:eastAsia="zh-CN"/>
        </w:rPr>
        <w:t>等国</w:t>
      </w:r>
      <w:r w:rsidR="002D4D94" w:rsidRPr="00B84ADA">
        <w:rPr>
          <w:rFonts w:cs="Calibri" w:hint="eastAsia"/>
          <w:b/>
          <w:bCs/>
          <w:szCs w:val="24"/>
          <w:lang w:eastAsia="zh-CN"/>
        </w:rPr>
        <w:t>代表</w:t>
      </w:r>
      <w:r w:rsidR="002D4D94" w:rsidRPr="00B84ADA">
        <w:rPr>
          <w:rFonts w:cs="Calibri" w:hint="eastAsia"/>
          <w:szCs w:val="24"/>
          <w:lang w:eastAsia="zh-CN"/>
        </w:rPr>
        <w:t>对卡塔尔</w:t>
      </w:r>
      <w:r w:rsidR="00F86E74" w:rsidRPr="00B84ADA">
        <w:rPr>
          <w:rFonts w:cs="Calibri" w:hint="eastAsia"/>
          <w:szCs w:val="24"/>
          <w:lang w:eastAsia="zh-CN"/>
        </w:rPr>
        <w:t>提议</w:t>
      </w:r>
      <w:r w:rsidR="005B55D7" w:rsidRPr="00B84ADA">
        <w:rPr>
          <w:rFonts w:cs="Calibri" w:hint="eastAsia"/>
          <w:szCs w:val="24"/>
          <w:lang w:eastAsia="zh-CN"/>
        </w:rPr>
        <w:t>承办</w:t>
      </w:r>
      <w:r w:rsidR="005B55D7" w:rsidRPr="00B84ADA">
        <w:rPr>
          <w:rFonts w:cs="Calibri" w:hint="eastAsia"/>
          <w:szCs w:val="24"/>
          <w:lang w:eastAsia="zh-CN"/>
        </w:rPr>
        <w:t>PP-26</w:t>
      </w:r>
      <w:r w:rsidR="002D4D94" w:rsidRPr="00B84ADA">
        <w:rPr>
          <w:rFonts w:cs="Calibri" w:hint="eastAsia"/>
          <w:szCs w:val="24"/>
          <w:lang w:eastAsia="zh-CN"/>
        </w:rPr>
        <w:t>表示欢迎。</w:t>
      </w:r>
    </w:p>
    <w:p w14:paraId="7EE56E1E" w14:textId="28A8A6BB" w:rsidR="00CF4B3D" w:rsidRPr="00B84ADA" w:rsidRDefault="00CF4B3D" w:rsidP="00CF4B3D">
      <w:pPr>
        <w:rPr>
          <w:rFonts w:cs="Calibri"/>
          <w:szCs w:val="24"/>
          <w:lang w:eastAsia="zh-CN"/>
        </w:rPr>
      </w:pPr>
      <w:r w:rsidRPr="00B84ADA">
        <w:rPr>
          <w:rFonts w:eastAsia="Times New Roman"/>
          <w:szCs w:val="24"/>
          <w:lang w:val="en-CA" w:eastAsia="zh-CN"/>
        </w:rPr>
        <w:t>1.3</w:t>
      </w:r>
      <w:r w:rsidRPr="00B84ADA">
        <w:rPr>
          <w:rFonts w:eastAsia="Times New Roman"/>
          <w:szCs w:val="24"/>
          <w:lang w:val="en-CA" w:eastAsia="zh-CN"/>
        </w:rPr>
        <w:tab/>
      </w:r>
      <w:r w:rsidR="002D4D94" w:rsidRPr="00B84ADA">
        <w:rPr>
          <w:rFonts w:cs="Calibri" w:hint="eastAsia"/>
          <w:b/>
          <w:bCs/>
          <w:szCs w:val="24"/>
          <w:lang w:eastAsia="zh-CN"/>
        </w:rPr>
        <w:t>主席</w:t>
      </w:r>
      <w:r w:rsidR="005B55D7" w:rsidRPr="00B84ADA">
        <w:rPr>
          <w:rFonts w:cs="Calibri" w:hint="eastAsia"/>
          <w:szCs w:val="24"/>
          <w:lang w:eastAsia="zh-CN"/>
        </w:rPr>
        <w:t>表示</w:t>
      </w:r>
      <w:r w:rsidR="002D4D94" w:rsidRPr="00B84ADA">
        <w:rPr>
          <w:rFonts w:cs="Calibri" w:hint="eastAsia"/>
          <w:szCs w:val="24"/>
          <w:lang w:eastAsia="zh-CN"/>
        </w:rPr>
        <w:t>，他认为全体会议批准了将</w:t>
      </w:r>
      <w:r w:rsidR="005B55D7" w:rsidRPr="00B84ADA">
        <w:rPr>
          <w:rFonts w:cs="Calibri" w:hint="eastAsia"/>
          <w:szCs w:val="24"/>
          <w:lang w:eastAsia="zh-CN"/>
        </w:rPr>
        <w:t>于</w:t>
      </w:r>
      <w:r w:rsidR="002D4D94" w:rsidRPr="00B84ADA">
        <w:rPr>
          <w:rFonts w:cs="Calibri" w:hint="eastAsia"/>
          <w:szCs w:val="24"/>
          <w:lang w:eastAsia="zh-CN"/>
        </w:rPr>
        <w:t>2026</w:t>
      </w:r>
      <w:r w:rsidR="002D4D94" w:rsidRPr="00B84ADA">
        <w:rPr>
          <w:rFonts w:cs="Calibri" w:hint="eastAsia"/>
          <w:szCs w:val="24"/>
          <w:lang w:eastAsia="zh-CN"/>
        </w:rPr>
        <w:t>年在卡塔尔多哈举行全权代表大会的提案，这将反映在第</w:t>
      </w:r>
      <w:r w:rsidR="002D4D94" w:rsidRPr="00B84ADA">
        <w:rPr>
          <w:rFonts w:cs="Calibri" w:hint="eastAsia"/>
          <w:szCs w:val="24"/>
          <w:lang w:eastAsia="zh-CN"/>
        </w:rPr>
        <w:t>77</w:t>
      </w:r>
      <w:r w:rsidR="002D4D94" w:rsidRPr="00B84ADA">
        <w:rPr>
          <w:rFonts w:cs="Calibri" w:hint="eastAsia"/>
          <w:szCs w:val="24"/>
          <w:lang w:eastAsia="zh-CN"/>
        </w:rPr>
        <w:t>号决议（</w:t>
      </w:r>
      <w:r w:rsidR="002D4D94" w:rsidRPr="00B84ADA">
        <w:rPr>
          <w:rFonts w:cs="Calibri" w:hint="eastAsia"/>
          <w:szCs w:val="24"/>
          <w:lang w:eastAsia="zh-CN"/>
        </w:rPr>
        <w:t>2018</w:t>
      </w:r>
      <w:r w:rsidR="002D4D94" w:rsidRPr="00B84ADA">
        <w:rPr>
          <w:rFonts w:cs="Calibri" w:hint="eastAsia"/>
          <w:szCs w:val="24"/>
          <w:lang w:eastAsia="zh-CN"/>
        </w:rPr>
        <w:t>年，迪拜，修订版）的修订</w:t>
      </w:r>
      <w:r w:rsidR="005B55D7" w:rsidRPr="00B84ADA">
        <w:rPr>
          <w:rFonts w:cs="Calibri" w:hint="eastAsia"/>
          <w:szCs w:val="24"/>
          <w:lang w:eastAsia="zh-CN"/>
        </w:rPr>
        <w:t>案</w:t>
      </w:r>
      <w:r w:rsidR="002D4D94" w:rsidRPr="00B84ADA">
        <w:rPr>
          <w:rFonts w:cs="Calibri" w:hint="eastAsia"/>
          <w:szCs w:val="24"/>
          <w:lang w:eastAsia="zh-CN"/>
        </w:rPr>
        <w:t>中。</w:t>
      </w:r>
    </w:p>
    <w:p w14:paraId="42BE74E0" w14:textId="00AA7C55" w:rsidR="00CF4B3D" w:rsidRPr="00B84ADA" w:rsidRDefault="00CF4B3D" w:rsidP="00CF4B3D">
      <w:pPr>
        <w:rPr>
          <w:rFonts w:eastAsia="Times New Roman"/>
          <w:b/>
          <w:bCs/>
          <w:szCs w:val="24"/>
          <w:lang w:val="en-CA" w:eastAsia="zh-CN"/>
        </w:rPr>
      </w:pPr>
      <w:r w:rsidRPr="00B84ADA">
        <w:rPr>
          <w:rFonts w:eastAsia="Times New Roman"/>
          <w:szCs w:val="24"/>
          <w:lang w:val="en-CA" w:eastAsia="zh-CN"/>
        </w:rPr>
        <w:t>1.4</w:t>
      </w:r>
      <w:r w:rsidRPr="00B84ADA">
        <w:rPr>
          <w:rFonts w:eastAsia="Times New Roman"/>
          <w:szCs w:val="24"/>
          <w:lang w:val="en-CA" w:eastAsia="zh-CN"/>
        </w:rPr>
        <w:tab/>
      </w:r>
      <w:bookmarkStart w:id="13" w:name="lt_pId062"/>
      <w:r w:rsidR="005B55D7" w:rsidRPr="00B84ADA">
        <w:rPr>
          <w:rFonts w:cs="Calibri" w:hint="eastAsia"/>
          <w:szCs w:val="24"/>
          <w:lang w:eastAsia="zh-CN"/>
        </w:rPr>
        <w:t>会议对此表示</w:t>
      </w:r>
      <w:r w:rsidR="005B55D7" w:rsidRPr="00B84ADA">
        <w:rPr>
          <w:rFonts w:cs="Calibri" w:hint="eastAsia"/>
          <w:b/>
          <w:bCs/>
          <w:szCs w:val="24"/>
          <w:lang w:eastAsia="zh-CN"/>
        </w:rPr>
        <w:t>同意</w:t>
      </w:r>
      <w:r w:rsidR="005B55D7" w:rsidRPr="00B84ADA">
        <w:rPr>
          <w:rFonts w:cs="Calibri" w:hint="eastAsia"/>
          <w:szCs w:val="24"/>
          <w:lang w:eastAsia="zh-CN"/>
        </w:rPr>
        <w:t>。</w:t>
      </w:r>
      <w:bookmarkEnd w:id="13"/>
    </w:p>
    <w:p w14:paraId="1F969882" w14:textId="3221B4D9" w:rsidR="00CF4B3D" w:rsidRPr="00B84ADA" w:rsidRDefault="00CF4B3D" w:rsidP="00CF4B3D">
      <w:pPr>
        <w:rPr>
          <w:rFonts w:eastAsia="Times New Roman"/>
          <w:b/>
          <w:bCs/>
          <w:szCs w:val="24"/>
          <w:lang w:val="en-CA" w:eastAsia="zh-CN"/>
        </w:rPr>
      </w:pPr>
      <w:r w:rsidRPr="00B84ADA">
        <w:rPr>
          <w:rFonts w:eastAsia="Times New Roman"/>
          <w:szCs w:val="24"/>
          <w:lang w:val="en-CA" w:eastAsia="zh-CN"/>
        </w:rPr>
        <w:t>1.5</w:t>
      </w:r>
      <w:r w:rsidRPr="00B84ADA">
        <w:rPr>
          <w:rFonts w:eastAsia="Times New Roman"/>
          <w:szCs w:val="24"/>
          <w:lang w:val="en-CA" w:eastAsia="zh-CN"/>
        </w:rPr>
        <w:tab/>
      </w:r>
      <w:r w:rsidR="002D4D94" w:rsidRPr="00B84ADA">
        <w:rPr>
          <w:rFonts w:cs="Calibri" w:hint="eastAsia"/>
          <w:b/>
          <w:bCs/>
          <w:szCs w:val="24"/>
          <w:lang w:eastAsia="zh-CN"/>
        </w:rPr>
        <w:t>秘书长</w:t>
      </w:r>
      <w:r w:rsidR="002D4D94" w:rsidRPr="00B84ADA">
        <w:rPr>
          <w:rFonts w:cs="Calibri" w:hint="eastAsia"/>
          <w:szCs w:val="24"/>
          <w:lang w:eastAsia="zh-CN"/>
        </w:rPr>
        <w:t>欢迎全体会议一致决定接受卡塔尔在</w:t>
      </w:r>
      <w:r w:rsidR="002D4D94" w:rsidRPr="00B84ADA">
        <w:rPr>
          <w:rFonts w:cs="Calibri" w:hint="eastAsia"/>
          <w:szCs w:val="24"/>
          <w:lang w:eastAsia="zh-CN"/>
        </w:rPr>
        <w:t>2026</w:t>
      </w:r>
      <w:r w:rsidR="002D4D94" w:rsidRPr="00B84ADA">
        <w:rPr>
          <w:rFonts w:cs="Calibri" w:hint="eastAsia"/>
          <w:szCs w:val="24"/>
          <w:lang w:eastAsia="zh-CN"/>
        </w:rPr>
        <w:t>年</w:t>
      </w:r>
      <w:r w:rsidR="005B55D7" w:rsidRPr="00B84ADA">
        <w:rPr>
          <w:rFonts w:cs="Calibri" w:hint="eastAsia"/>
          <w:szCs w:val="24"/>
          <w:lang w:eastAsia="zh-CN"/>
        </w:rPr>
        <w:t>承办</w:t>
      </w:r>
      <w:r w:rsidR="002D4D94" w:rsidRPr="00B84ADA">
        <w:rPr>
          <w:rFonts w:cs="Calibri" w:hint="eastAsia"/>
          <w:szCs w:val="24"/>
          <w:lang w:eastAsia="zh-CN"/>
        </w:rPr>
        <w:t>全权代表大会的提议，这是实现</w:t>
      </w:r>
      <w:r w:rsidR="005B55D7" w:rsidRPr="00B84ADA">
        <w:rPr>
          <w:rFonts w:cs="Calibri" w:hint="eastAsia"/>
          <w:szCs w:val="24"/>
          <w:lang w:eastAsia="zh-CN"/>
        </w:rPr>
        <w:t>“连通</w:t>
      </w:r>
      <w:r w:rsidR="005B55D7" w:rsidRPr="00B84ADA">
        <w:rPr>
          <w:rFonts w:cs="Calibri" w:hint="eastAsia"/>
          <w:szCs w:val="24"/>
          <w:lang w:eastAsia="zh-CN"/>
        </w:rPr>
        <w:t>2030</w:t>
      </w:r>
      <w:r w:rsidR="005B55D7" w:rsidRPr="00B84ADA">
        <w:rPr>
          <w:rFonts w:cs="Calibri" w:hint="eastAsia"/>
          <w:szCs w:val="24"/>
          <w:lang w:eastAsia="zh-CN"/>
        </w:rPr>
        <w:t>年议程”</w:t>
      </w:r>
      <w:r w:rsidR="002D4D94" w:rsidRPr="00B84ADA">
        <w:rPr>
          <w:rFonts w:cs="Calibri" w:hint="eastAsia"/>
          <w:szCs w:val="24"/>
          <w:lang w:eastAsia="zh-CN"/>
        </w:rPr>
        <w:t>目标的里程碑之年。他确信卡塔尔政府拥有</w:t>
      </w:r>
      <w:r w:rsidR="005B55D7" w:rsidRPr="00B84ADA">
        <w:rPr>
          <w:rFonts w:cs="Calibri" w:hint="eastAsia"/>
          <w:szCs w:val="24"/>
          <w:lang w:eastAsia="zh-CN"/>
        </w:rPr>
        <w:t>承办</w:t>
      </w:r>
      <w:r w:rsidR="002D4D94" w:rsidRPr="00B84ADA">
        <w:rPr>
          <w:rFonts w:cs="Calibri" w:hint="eastAsia"/>
          <w:szCs w:val="24"/>
          <w:lang w:eastAsia="zh-CN"/>
        </w:rPr>
        <w:t>国际会议（包括国际电联活动）的丰富经验，</w:t>
      </w:r>
      <w:r w:rsidR="00F86E74">
        <w:rPr>
          <w:rFonts w:cs="Calibri" w:hint="eastAsia"/>
          <w:szCs w:val="24"/>
          <w:lang w:eastAsia="zh-CN"/>
        </w:rPr>
        <w:t>大会</w:t>
      </w:r>
      <w:r w:rsidR="005B55D7" w:rsidRPr="00B84ADA">
        <w:rPr>
          <w:rFonts w:cs="Calibri" w:hint="eastAsia"/>
          <w:szCs w:val="24"/>
          <w:lang w:eastAsia="zh-CN"/>
        </w:rPr>
        <w:t>定会</w:t>
      </w:r>
      <w:r w:rsidR="002D4D94" w:rsidRPr="00B84ADA">
        <w:rPr>
          <w:rFonts w:cs="Calibri" w:hint="eastAsia"/>
          <w:szCs w:val="24"/>
          <w:lang w:eastAsia="zh-CN"/>
        </w:rPr>
        <w:t>取得成功。</w:t>
      </w:r>
    </w:p>
    <w:p w14:paraId="6F65729D" w14:textId="4B589CEB" w:rsidR="00CF4B3D" w:rsidRPr="0053433E" w:rsidRDefault="00CF4B3D" w:rsidP="0053433E">
      <w:pPr>
        <w:pStyle w:val="Heading1"/>
        <w:rPr>
          <w:szCs w:val="28"/>
          <w:lang w:val="en-CA" w:eastAsia="zh-CN"/>
        </w:rPr>
      </w:pPr>
      <w:r w:rsidRPr="0003508A">
        <w:t>2</w:t>
      </w:r>
      <w:r w:rsidRPr="0003508A">
        <w:tab/>
      </w:r>
      <w:r w:rsidR="00DD3F43" w:rsidRPr="0053433E">
        <w:rPr>
          <w:rFonts w:hint="eastAsia"/>
          <w:szCs w:val="28"/>
          <w:lang w:eastAsia="zh-CN"/>
        </w:rPr>
        <w:t>新当选官员的就职日期和宣誓仪式</w:t>
      </w:r>
    </w:p>
    <w:p w14:paraId="21EAE480" w14:textId="635BAA5A" w:rsidR="00CF4B3D" w:rsidRPr="00B84ADA" w:rsidRDefault="00CF4B3D" w:rsidP="00CF4B3D">
      <w:pPr>
        <w:snapToGrid w:val="0"/>
        <w:rPr>
          <w:rFonts w:cs="Calibri"/>
          <w:b/>
          <w:color w:val="800000"/>
          <w:szCs w:val="24"/>
          <w:lang w:val="en-US" w:eastAsia="zh-CN"/>
        </w:rPr>
      </w:pPr>
      <w:r w:rsidRPr="00B84ADA">
        <w:rPr>
          <w:rFonts w:eastAsia="Times New Roman"/>
          <w:szCs w:val="24"/>
          <w:lang w:val="en-CA" w:eastAsia="zh-CN"/>
        </w:rPr>
        <w:t>2.1</w:t>
      </w:r>
      <w:r w:rsidRPr="00B84ADA">
        <w:rPr>
          <w:rFonts w:eastAsia="Times New Roman"/>
          <w:szCs w:val="24"/>
          <w:lang w:val="en-CA" w:eastAsia="zh-CN"/>
        </w:rPr>
        <w:tab/>
      </w:r>
      <w:r w:rsidR="00DD3F43" w:rsidRPr="00B84ADA">
        <w:rPr>
          <w:rFonts w:cs="Calibri" w:hint="eastAsia"/>
          <w:b/>
          <w:bCs/>
          <w:szCs w:val="24"/>
          <w:lang w:eastAsia="zh-CN"/>
        </w:rPr>
        <w:t>主席</w:t>
      </w:r>
      <w:r w:rsidR="00F86E74">
        <w:rPr>
          <w:rFonts w:cs="Calibri" w:hint="eastAsia"/>
          <w:szCs w:val="24"/>
          <w:lang w:eastAsia="zh-CN"/>
        </w:rPr>
        <w:t>提及</w:t>
      </w:r>
      <w:r w:rsidR="00DD3F43" w:rsidRPr="00B84ADA">
        <w:rPr>
          <w:rFonts w:cs="Calibri" w:hint="eastAsia"/>
          <w:szCs w:val="24"/>
          <w:lang w:eastAsia="zh-CN"/>
        </w:rPr>
        <w:t>《公约》第</w:t>
      </w:r>
      <w:r w:rsidR="00DD3F43" w:rsidRPr="00B84ADA">
        <w:rPr>
          <w:rFonts w:cs="Calibri"/>
          <w:szCs w:val="24"/>
          <w:lang w:eastAsia="zh-CN"/>
        </w:rPr>
        <w:t>13</w:t>
      </w:r>
      <w:r w:rsidR="00F86E74">
        <w:rPr>
          <w:rFonts w:cs="Calibri" w:hint="eastAsia"/>
          <w:szCs w:val="24"/>
          <w:lang w:eastAsia="zh-CN"/>
        </w:rPr>
        <w:t>款时</w:t>
      </w:r>
      <w:r w:rsidR="005B55D7" w:rsidRPr="00B84ADA">
        <w:rPr>
          <w:rFonts w:cs="Calibri" w:hint="eastAsia"/>
          <w:szCs w:val="24"/>
          <w:lang w:eastAsia="zh-CN"/>
        </w:rPr>
        <w:t>表示</w:t>
      </w:r>
      <w:r w:rsidR="00F86E74">
        <w:rPr>
          <w:rFonts w:cs="Calibri" w:hint="eastAsia"/>
          <w:szCs w:val="24"/>
          <w:lang w:eastAsia="zh-CN"/>
        </w:rPr>
        <w:t>，</w:t>
      </w:r>
      <w:r w:rsidR="005B55D7" w:rsidRPr="00B84ADA">
        <w:rPr>
          <w:rFonts w:cs="Calibri" w:hint="eastAsia"/>
          <w:szCs w:val="24"/>
          <w:lang w:eastAsia="zh-CN"/>
        </w:rPr>
        <w:t>建议</w:t>
      </w:r>
      <w:r w:rsidR="00DD3F43" w:rsidRPr="00B84ADA">
        <w:rPr>
          <w:rFonts w:cs="Calibri" w:hint="eastAsia"/>
          <w:szCs w:val="24"/>
          <w:lang w:eastAsia="zh-CN"/>
        </w:rPr>
        <w:t>新当选官员于</w:t>
      </w:r>
      <w:r w:rsidR="00DD3F43" w:rsidRPr="00B84ADA">
        <w:rPr>
          <w:rFonts w:cs="Calibri"/>
          <w:szCs w:val="24"/>
          <w:lang w:eastAsia="zh-CN"/>
        </w:rPr>
        <w:t>2023</w:t>
      </w:r>
      <w:r w:rsidR="00DD3F43" w:rsidRPr="00B84ADA">
        <w:rPr>
          <w:rFonts w:cs="Calibri" w:hint="eastAsia"/>
          <w:szCs w:val="24"/>
          <w:lang w:eastAsia="zh-CN"/>
        </w:rPr>
        <w:t>年</w:t>
      </w:r>
      <w:r w:rsidR="00DD3F43" w:rsidRPr="00B84ADA">
        <w:rPr>
          <w:rFonts w:cs="Calibri"/>
          <w:szCs w:val="24"/>
          <w:lang w:eastAsia="zh-CN"/>
        </w:rPr>
        <w:t>1</w:t>
      </w:r>
      <w:r w:rsidR="00DD3F43" w:rsidRPr="00B84ADA">
        <w:rPr>
          <w:rFonts w:cs="Calibri" w:hint="eastAsia"/>
          <w:szCs w:val="24"/>
          <w:lang w:eastAsia="zh-CN"/>
        </w:rPr>
        <w:t>月</w:t>
      </w:r>
      <w:r w:rsidR="00DD3F43" w:rsidRPr="00B84ADA">
        <w:rPr>
          <w:rFonts w:cs="Calibri"/>
          <w:szCs w:val="24"/>
          <w:lang w:eastAsia="zh-CN"/>
        </w:rPr>
        <w:t>1</w:t>
      </w:r>
      <w:r w:rsidR="00DD3F43" w:rsidRPr="00B84ADA">
        <w:rPr>
          <w:rFonts w:cs="Calibri" w:hint="eastAsia"/>
          <w:szCs w:val="24"/>
          <w:lang w:eastAsia="zh-CN"/>
        </w:rPr>
        <w:t>日就职。</w:t>
      </w:r>
    </w:p>
    <w:p w14:paraId="4B4CD8E4" w14:textId="5512CB14" w:rsidR="00CF4B3D" w:rsidRPr="00B84ADA" w:rsidRDefault="00CF4B3D" w:rsidP="00CF4B3D">
      <w:pPr>
        <w:snapToGrid w:val="0"/>
        <w:rPr>
          <w:rFonts w:eastAsia="Times New Roman" w:cs="Calibri"/>
          <w:b/>
          <w:color w:val="800000"/>
          <w:szCs w:val="24"/>
          <w:lang w:val="en-CA" w:eastAsia="zh-CN"/>
        </w:rPr>
      </w:pPr>
      <w:r w:rsidRPr="00B84ADA">
        <w:rPr>
          <w:rFonts w:eastAsia="Times New Roman"/>
          <w:szCs w:val="24"/>
          <w:lang w:val="en-CA" w:eastAsia="zh-CN"/>
        </w:rPr>
        <w:t>2.2</w:t>
      </w:r>
      <w:r w:rsidRPr="00B84ADA">
        <w:rPr>
          <w:rFonts w:eastAsia="Times New Roman"/>
          <w:szCs w:val="24"/>
          <w:lang w:val="en-CA" w:eastAsia="zh-CN"/>
        </w:rPr>
        <w:tab/>
      </w:r>
      <w:bookmarkStart w:id="14" w:name="_Hlk116313654"/>
      <w:r w:rsidR="00DD3F43" w:rsidRPr="00B84ADA">
        <w:rPr>
          <w:rFonts w:asciiTheme="minorEastAsia" w:eastAsiaTheme="minorEastAsia" w:hAnsiTheme="minorEastAsia" w:cs="Microsoft YaHei" w:hint="eastAsia"/>
          <w:szCs w:val="24"/>
          <w:lang w:eastAsia="zh-CN"/>
        </w:rPr>
        <w:t>会议对此表示</w:t>
      </w:r>
      <w:r w:rsidR="00DD3F43" w:rsidRPr="00B84ADA">
        <w:rPr>
          <w:rFonts w:asciiTheme="minorEastAsia" w:eastAsiaTheme="minorEastAsia" w:hAnsiTheme="minorEastAsia" w:cs="Microsoft YaHei" w:hint="eastAsia"/>
          <w:b/>
          <w:bCs/>
          <w:szCs w:val="24"/>
          <w:lang w:eastAsia="zh-CN"/>
        </w:rPr>
        <w:t>同意</w:t>
      </w:r>
      <w:r w:rsidR="00DD3F43" w:rsidRPr="00B84ADA">
        <w:rPr>
          <w:rFonts w:asciiTheme="minorEastAsia" w:eastAsiaTheme="minorEastAsia" w:hAnsiTheme="minorEastAsia" w:cs="Microsoft YaHei" w:hint="eastAsia"/>
          <w:szCs w:val="24"/>
          <w:lang w:eastAsia="zh-CN"/>
        </w:rPr>
        <w:t>。</w:t>
      </w:r>
      <w:bookmarkEnd w:id="14"/>
    </w:p>
    <w:p w14:paraId="5E298D3A" w14:textId="7D4BAC80" w:rsidR="00CF4B3D" w:rsidRPr="00B84ADA" w:rsidRDefault="00CF4B3D" w:rsidP="00CF4B3D">
      <w:pPr>
        <w:snapToGrid w:val="0"/>
        <w:rPr>
          <w:rFonts w:eastAsia="Times New Roman" w:cs="Calibri"/>
          <w:b/>
          <w:color w:val="800000"/>
          <w:szCs w:val="24"/>
          <w:lang w:val="en-US" w:eastAsia="zh-CN"/>
        </w:rPr>
      </w:pPr>
      <w:r w:rsidRPr="00B84ADA">
        <w:rPr>
          <w:rFonts w:eastAsia="Times New Roman"/>
          <w:szCs w:val="24"/>
          <w:lang w:val="en-CA" w:eastAsia="zh-CN"/>
        </w:rPr>
        <w:t>2.3</w:t>
      </w:r>
      <w:r w:rsidRPr="00B84ADA">
        <w:rPr>
          <w:rFonts w:eastAsia="Times New Roman"/>
          <w:szCs w:val="24"/>
          <w:lang w:val="en-CA" w:eastAsia="zh-CN"/>
        </w:rPr>
        <w:tab/>
      </w:r>
      <w:r w:rsidR="00DD3F43" w:rsidRPr="00B84ADA">
        <w:rPr>
          <w:rFonts w:cs="Calibri" w:hint="eastAsia"/>
          <w:b/>
          <w:szCs w:val="24"/>
          <w:lang w:eastAsia="zh-CN"/>
        </w:rPr>
        <w:t>主席</w:t>
      </w:r>
      <w:r w:rsidR="00DD3F43" w:rsidRPr="00B84ADA">
        <w:rPr>
          <w:rFonts w:cs="Calibri" w:hint="eastAsia"/>
          <w:bCs/>
          <w:szCs w:val="24"/>
          <w:lang w:eastAsia="zh-CN"/>
        </w:rPr>
        <w:t>请</w:t>
      </w:r>
      <w:r w:rsidR="00192EB5" w:rsidRPr="00B84ADA">
        <w:rPr>
          <w:rFonts w:cs="Calibri" w:hint="eastAsia"/>
          <w:bCs/>
          <w:szCs w:val="24"/>
          <w:lang w:eastAsia="zh-CN"/>
        </w:rPr>
        <w:t>当选的</w:t>
      </w:r>
      <w:r w:rsidR="00DD3F43" w:rsidRPr="00B84ADA">
        <w:rPr>
          <w:rFonts w:cs="Calibri" w:hint="eastAsia"/>
          <w:bCs/>
          <w:szCs w:val="24"/>
          <w:lang w:eastAsia="zh-CN"/>
        </w:rPr>
        <w:t>秘书长、</w:t>
      </w:r>
      <w:r w:rsidR="00192EB5" w:rsidRPr="00B84ADA">
        <w:rPr>
          <w:rFonts w:cs="Calibri" w:hint="eastAsia"/>
          <w:bCs/>
          <w:szCs w:val="24"/>
          <w:lang w:eastAsia="zh-CN"/>
        </w:rPr>
        <w:t>当选的</w:t>
      </w:r>
      <w:r w:rsidR="00DD3F43" w:rsidRPr="00B84ADA">
        <w:rPr>
          <w:rFonts w:cs="Calibri" w:hint="eastAsia"/>
          <w:bCs/>
          <w:szCs w:val="24"/>
          <w:lang w:eastAsia="zh-CN"/>
        </w:rPr>
        <w:t>副秘书长、</w:t>
      </w:r>
      <w:r w:rsidR="00192EB5" w:rsidRPr="00B84ADA">
        <w:rPr>
          <w:rFonts w:cs="Calibri" w:hint="eastAsia"/>
          <w:bCs/>
          <w:szCs w:val="24"/>
          <w:lang w:eastAsia="zh-CN"/>
        </w:rPr>
        <w:t>无线电通信局主任、当选的</w:t>
      </w:r>
      <w:r w:rsidR="00DD3F43" w:rsidRPr="00B84ADA">
        <w:rPr>
          <w:rFonts w:cs="Calibri" w:hint="eastAsia"/>
          <w:bCs/>
          <w:szCs w:val="24"/>
          <w:lang w:eastAsia="zh-CN"/>
        </w:rPr>
        <w:t>电信标准化局（</w:t>
      </w:r>
      <w:r w:rsidR="00DD3F43" w:rsidRPr="00B84ADA">
        <w:rPr>
          <w:rFonts w:cs="Calibri"/>
          <w:bCs/>
          <w:szCs w:val="24"/>
          <w:lang w:eastAsia="zh-CN"/>
        </w:rPr>
        <w:t>TSB</w:t>
      </w:r>
      <w:r w:rsidR="00DD3F43" w:rsidRPr="00B84ADA">
        <w:rPr>
          <w:rFonts w:cs="Calibri" w:hint="eastAsia"/>
          <w:bCs/>
          <w:szCs w:val="24"/>
          <w:lang w:eastAsia="zh-CN"/>
        </w:rPr>
        <w:t>）主任</w:t>
      </w:r>
      <w:r w:rsidR="00192EB5" w:rsidRPr="00B84ADA">
        <w:rPr>
          <w:rFonts w:cs="Calibri" w:hint="eastAsia"/>
          <w:bCs/>
          <w:szCs w:val="24"/>
          <w:lang w:eastAsia="zh-CN"/>
        </w:rPr>
        <w:t>和</w:t>
      </w:r>
      <w:r w:rsidR="00DD3F43" w:rsidRPr="00B84ADA">
        <w:rPr>
          <w:rFonts w:cs="Calibri" w:hint="eastAsia"/>
          <w:bCs/>
          <w:szCs w:val="24"/>
          <w:lang w:eastAsia="zh-CN"/>
        </w:rPr>
        <w:t>当选的电信发展局</w:t>
      </w:r>
      <w:r w:rsidR="00192EB5" w:rsidRPr="00B84ADA">
        <w:rPr>
          <w:rFonts w:cs="Calibri" w:hint="eastAsia"/>
          <w:bCs/>
          <w:szCs w:val="24"/>
          <w:lang w:eastAsia="zh-CN"/>
        </w:rPr>
        <w:t>（</w:t>
      </w:r>
      <w:r w:rsidR="00192EB5" w:rsidRPr="00B84ADA">
        <w:rPr>
          <w:rFonts w:cs="Calibri" w:hint="eastAsia"/>
          <w:bCs/>
          <w:szCs w:val="24"/>
          <w:lang w:eastAsia="zh-CN"/>
        </w:rPr>
        <w:t>B</w:t>
      </w:r>
      <w:r w:rsidR="00192EB5" w:rsidRPr="00B84ADA">
        <w:rPr>
          <w:rFonts w:cs="Calibri"/>
          <w:bCs/>
          <w:szCs w:val="24"/>
          <w:lang w:eastAsia="zh-CN"/>
        </w:rPr>
        <w:t>DT</w:t>
      </w:r>
      <w:r w:rsidR="00192EB5" w:rsidRPr="00B84ADA">
        <w:rPr>
          <w:rFonts w:cs="Calibri" w:hint="eastAsia"/>
          <w:bCs/>
          <w:szCs w:val="24"/>
          <w:lang w:eastAsia="zh-CN"/>
        </w:rPr>
        <w:t>）</w:t>
      </w:r>
      <w:r w:rsidR="00DD3F43" w:rsidRPr="00B84ADA">
        <w:rPr>
          <w:rFonts w:cs="Calibri" w:hint="eastAsia"/>
          <w:bCs/>
          <w:szCs w:val="24"/>
          <w:lang w:eastAsia="zh-CN"/>
        </w:rPr>
        <w:t>主任宣誓就职。</w:t>
      </w:r>
    </w:p>
    <w:p w14:paraId="461FC7A4" w14:textId="48BBC18D" w:rsidR="00DD3F43" w:rsidRPr="00B84ADA" w:rsidRDefault="00CF4B3D" w:rsidP="00DD3F43">
      <w:pPr>
        <w:snapToGrid w:val="0"/>
        <w:rPr>
          <w:rFonts w:cs="Calibri"/>
          <w:lang w:eastAsia="zh-CN"/>
        </w:rPr>
      </w:pPr>
      <w:r w:rsidRPr="00B84ADA">
        <w:rPr>
          <w:rFonts w:eastAsia="Times New Roman"/>
          <w:szCs w:val="24"/>
          <w:lang w:val="en-CA" w:eastAsia="zh-CN"/>
        </w:rPr>
        <w:t>2.4</w:t>
      </w:r>
      <w:r w:rsidRPr="00B84ADA">
        <w:rPr>
          <w:rFonts w:eastAsia="Times New Roman"/>
          <w:szCs w:val="24"/>
          <w:lang w:val="en-CA" w:eastAsia="zh-CN"/>
        </w:rPr>
        <w:tab/>
      </w:r>
      <w:r w:rsidR="00192EB5" w:rsidRPr="00B84ADA">
        <w:rPr>
          <w:rFonts w:cs="Calibri" w:hint="eastAsia"/>
          <w:b/>
          <w:szCs w:val="24"/>
          <w:lang w:eastAsia="zh-CN"/>
        </w:rPr>
        <w:t>当选的秘书长</w:t>
      </w:r>
      <w:r w:rsidR="00192EB5" w:rsidRPr="00B84ADA">
        <w:rPr>
          <w:rFonts w:cs="Calibri" w:hint="eastAsia"/>
          <w:bCs/>
          <w:szCs w:val="24"/>
          <w:lang w:eastAsia="zh-CN"/>
        </w:rPr>
        <w:t>、</w:t>
      </w:r>
      <w:r w:rsidR="00192EB5" w:rsidRPr="00B84ADA">
        <w:rPr>
          <w:rFonts w:cs="Calibri" w:hint="eastAsia"/>
          <w:b/>
          <w:szCs w:val="24"/>
          <w:lang w:eastAsia="zh-CN"/>
        </w:rPr>
        <w:t>当选的副秘书长</w:t>
      </w:r>
      <w:r w:rsidR="00192EB5" w:rsidRPr="00B84ADA">
        <w:rPr>
          <w:rFonts w:cs="Calibri" w:hint="eastAsia"/>
          <w:bCs/>
          <w:szCs w:val="24"/>
          <w:lang w:eastAsia="zh-CN"/>
        </w:rPr>
        <w:t>、</w:t>
      </w:r>
      <w:r w:rsidR="00192EB5" w:rsidRPr="00B84ADA">
        <w:rPr>
          <w:rFonts w:cs="Calibri" w:hint="eastAsia"/>
          <w:b/>
          <w:szCs w:val="24"/>
          <w:lang w:eastAsia="zh-CN"/>
        </w:rPr>
        <w:t>无线电通信局主任</w:t>
      </w:r>
      <w:r w:rsidR="00192EB5" w:rsidRPr="00B84ADA">
        <w:rPr>
          <w:rFonts w:cs="Calibri" w:hint="eastAsia"/>
          <w:bCs/>
          <w:szCs w:val="24"/>
          <w:lang w:eastAsia="zh-CN"/>
        </w:rPr>
        <w:t>、</w:t>
      </w:r>
      <w:r w:rsidR="00192EB5" w:rsidRPr="00B84ADA">
        <w:rPr>
          <w:rFonts w:cs="Calibri" w:hint="eastAsia"/>
          <w:b/>
          <w:szCs w:val="24"/>
          <w:lang w:eastAsia="zh-CN"/>
        </w:rPr>
        <w:t>当选的电信标准化局主任</w:t>
      </w:r>
      <w:r w:rsidR="00192EB5" w:rsidRPr="00B84ADA">
        <w:rPr>
          <w:rFonts w:cs="Calibri" w:hint="eastAsia"/>
          <w:bCs/>
          <w:szCs w:val="24"/>
          <w:lang w:eastAsia="zh-CN"/>
        </w:rPr>
        <w:t>和</w:t>
      </w:r>
      <w:r w:rsidR="00192EB5" w:rsidRPr="00B84ADA">
        <w:rPr>
          <w:rFonts w:cs="Calibri" w:hint="eastAsia"/>
          <w:b/>
          <w:szCs w:val="24"/>
          <w:lang w:eastAsia="zh-CN"/>
        </w:rPr>
        <w:t>当选的电信发展局主任</w:t>
      </w:r>
      <w:r w:rsidR="00DD3F43" w:rsidRPr="00B84ADA">
        <w:rPr>
          <w:rFonts w:cs="Calibri" w:hint="eastAsia"/>
          <w:lang w:eastAsia="zh-CN"/>
        </w:rPr>
        <w:t>宣读以下就职誓词：</w:t>
      </w:r>
    </w:p>
    <w:p w14:paraId="4C3AA7C9" w14:textId="33400139" w:rsidR="00DD3F43" w:rsidRPr="00B84ADA" w:rsidRDefault="00DD3F43" w:rsidP="0003508A">
      <w:pPr>
        <w:snapToGrid w:val="0"/>
        <w:ind w:left="794" w:firstLineChars="200" w:firstLine="480"/>
        <w:rPr>
          <w:rFonts w:cs="Calibri"/>
          <w:szCs w:val="24"/>
          <w:lang w:eastAsia="zh-CN"/>
        </w:rPr>
      </w:pPr>
      <w:r w:rsidRPr="00B84ADA">
        <w:rPr>
          <w:rFonts w:cs="Calibri" w:hint="eastAsia"/>
          <w:szCs w:val="24"/>
          <w:lang w:eastAsia="zh-CN"/>
        </w:rPr>
        <w:t>“我谨郑重宣誓：我将忠诚谨慎、兢兢业业地履行赋予我作为国际电信联盟一名职员的一切职责；律己奉公，一切从国际电联的利益出发，在履行职责时，决不寻求或接受任何政府或国际电联以外任何当局的指示或帮助。”</w:t>
      </w:r>
    </w:p>
    <w:p w14:paraId="34347FE7" w14:textId="0AE98242" w:rsidR="00CF4B3D" w:rsidRPr="00B84ADA" w:rsidRDefault="00CF4B3D" w:rsidP="00CF4B3D">
      <w:pPr>
        <w:snapToGrid w:val="0"/>
        <w:rPr>
          <w:rFonts w:asciiTheme="minorEastAsia" w:eastAsiaTheme="minorEastAsia" w:hAnsiTheme="minorEastAsia"/>
          <w:szCs w:val="24"/>
          <w:lang w:val="en-CA" w:eastAsia="zh-CN"/>
        </w:rPr>
      </w:pPr>
      <w:r w:rsidRPr="00B84ADA">
        <w:rPr>
          <w:rFonts w:eastAsia="Times New Roman"/>
          <w:szCs w:val="24"/>
          <w:lang w:val="en-CA" w:eastAsia="zh-CN"/>
        </w:rPr>
        <w:t>2.5</w:t>
      </w:r>
      <w:r w:rsidRPr="00B84ADA">
        <w:rPr>
          <w:rFonts w:eastAsia="Times New Roman"/>
          <w:szCs w:val="24"/>
          <w:lang w:val="en-CA" w:eastAsia="zh-CN"/>
        </w:rPr>
        <w:tab/>
      </w:r>
      <w:r w:rsidR="00DD3F43" w:rsidRPr="00B84ADA">
        <w:rPr>
          <w:rFonts w:asciiTheme="minorEastAsia" w:eastAsiaTheme="minorEastAsia" w:hAnsiTheme="minorEastAsia"/>
          <w:b/>
          <w:bCs/>
          <w:szCs w:val="24"/>
          <w:lang w:eastAsia="zh-CN"/>
        </w:rPr>
        <w:t>主席</w:t>
      </w:r>
      <w:r w:rsidR="00DD3F43" w:rsidRPr="00B84ADA">
        <w:rPr>
          <w:rFonts w:asciiTheme="minorEastAsia" w:eastAsiaTheme="minorEastAsia" w:hAnsiTheme="minorEastAsia"/>
          <w:szCs w:val="24"/>
          <w:lang w:eastAsia="zh-CN"/>
        </w:rPr>
        <w:t>分别向</w:t>
      </w:r>
      <w:r w:rsidR="00192EB5" w:rsidRPr="00B84ADA">
        <w:rPr>
          <w:rFonts w:asciiTheme="minorEastAsia" w:eastAsiaTheme="minorEastAsia" w:hAnsiTheme="minorEastAsia" w:hint="eastAsia"/>
          <w:szCs w:val="24"/>
          <w:lang w:eastAsia="zh-CN"/>
        </w:rPr>
        <w:t>新当选的</w:t>
      </w:r>
      <w:r w:rsidR="00DD3F43" w:rsidRPr="00B84ADA">
        <w:rPr>
          <w:rFonts w:asciiTheme="minorEastAsia" w:eastAsiaTheme="minorEastAsia" w:hAnsiTheme="minorEastAsia"/>
          <w:szCs w:val="24"/>
          <w:lang w:eastAsia="zh-CN"/>
        </w:rPr>
        <w:t>秘书长、</w:t>
      </w:r>
      <w:r w:rsidR="00192EB5" w:rsidRPr="00B84ADA">
        <w:rPr>
          <w:rFonts w:asciiTheme="minorEastAsia" w:eastAsiaTheme="minorEastAsia" w:hAnsiTheme="minorEastAsia" w:hint="eastAsia"/>
          <w:szCs w:val="24"/>
          <w:lang w:eastAsia="zh-CN"/>
        </w:rPr>
        <w:t>新当选的</w:t>
      </w:r>
      <w:r w:rsidR="00DD3F43" w:rsidRPr="00B84ADA">
        <w:rPr>
          <w:rFonts w:asciiTheme="minorEastAsia" w:eastAsiaTheme="minorEastAsia" w:hAnsiTheme="minorEastAsia"/>
          <w:szCs w:val="24"/>
          <w:lang w:eastAsia="zh-CN"/>
        </w:rPr>
        <w:t>副秘书长</w:t>
      </w:r>
      <w:r w:rsidR="00192EB5" w:rsidRPr="00B84ADA">
        <w:rPr>
          <w:rFonts w:asciiTheme="minorEastAsia" w:eastAsiaTheme="minorEastAsia" w:hAnsiTheme="minorEastAsia" w:hint="eastAsia"/>
          <w:szCs w:val="24"/>
          <w:lang w:eastAsia="zh-CN"/>
        </w:rPr>
        <w:t>、新当选的</w:t>
      </w:r>
      <w:r w:rsidR="00192EB5" w:rsidRPr="00B84ADA">
        <w:rPr>
          <w:rFonts w:asciiTheme="minorEastAsia" w:eastAsiaTheme="minorEastAsia" w:hAnsiTheme="minorEastAsia"/>
          <w:szCs w:val="24"/>
          <w:lang w:eastAsia="zh-CN"/>
        </w:rPr>
        <w:t>电信发展局主任</w:t>
      </w:r>
      <w:r w:rsidR="00DD3F43" w:rsidRPr="00B84ADA">
        <w:rPr>
          <w:rFonts w:asciiTheme="minorEastAsia" w:eastAsiaTheme="minorEastAsia" w:hAnsiTheme="minorEastAsia"/>
          <w:szCs w:val="24"/>
          <w:lang w:eastAsia="zh-CN"/>
        </w:rPr>
        <w:t>和</w:t>
      </w:r>
      <w:r w:rsidR="00192EB5" w:rsidRPr="00B84ADA">
        <w:rPr>
          <w:rFonts w:asciiTheme="minorEastAsia" w:eastAsiaTheme="minorEastAsia" w:hAnsiTheme="minorEastAsia" w:hint="eastAsia"/>
          <w:szCs w:val="24"/>
          <w:lang w:eastAsia="zh-CN"/>
        </w:rPr>
        <w:t>新当选的</w:t>
      </w:r>
      <w:r w:rsidR="00DD3F43" w:rsidRPr="00B84ADA">
        <w:rPr>
          <w:rFonts w:asciiTheme="minorEastAsia" w:eastAsiaTheme="minorEastAsia" w:hAnsiTheme="minorEastAsia"/>
          <w:szCs w:val="24"/>
          <w:lang w:eastAsia="zh-CN"/>
        </w:rPr>
        <w:t>电信标准化局主任颁发</w:t>
      </w:r>
      <w:r w:rsidR="00192EB5" w:rsidRPr="00B84ADA">
        <w:rPr>
          <w:rFonts w:asciiTheme="minorEastAsia" w:eastAsiaTheme="minorEastAsia" w:hAnsiTheme="minorEastAsia"/>
          <w:szCs w:val="24"/>
          <w:lang w:eastAsia="zh-CN"/>
        </w:rPr>
        <w:t>任命书</w:t>
      </w:r>
      <w:r w:rsidR="00DD3F43" w:rsidRPr="00B84ADA">
        <w:rPr>
          <w:rFonts w:asciiTheme="minorEastAsia" w:eastAsiaTheme="minorEastAsia" w:hAnsiTheme="minorEastAsia"/>
          <w:szCs w:val="24"/>
          <w:lang w:eastAsia="zh-CN"/>
        </w:rPr>
        <w:t>，还向无线电通信局主任颁发</w:t>
      </w:r>
      <w:r w:rsidR="00192EB5" w:rsidRPr="00B84ADA">
        <w:rPr>
          <w:rFonts w:asciiTheme="minorEastAsia" w:eastAsiaTheme="minorEastAsia" w:hAnsiTheme="minorEastAsia"/>
          <w:szCs w:val="24"/>
          <w:lang w:eastAsia="zh-CN"/>
        </w:rPr>
        <w:t>再度任命书</w:t>
      </w:r>
      <w:r w:rsidR="00DD3F43" w:rsidRPr="00B84ADA">
        <w:rPr>
          <w:rFonts w:asciiTheme="minorEastAsia" w:eastAsiaTheme="minorEastAsia" w:hAnsiTheme="minorEastAsia" w:cs="SimSun" w:hint="eastAsia"/>
          <w:szCs w:val="24"/>
          <w:lang w:eastAsia="zh-CN"/>
        </w:rPr>
        <w:t>。</w:t>
      </w:r>
    </w:p>
    <w:p w14:paraId="5D1B8FAB" w14:textId="0FFA364A" w:rsidR="00CF4B3D" w:rsidRPr="004305C4" w:rsidRDefault="00CF4B3D" w:rsidP="0053433E">
      <w:pPr>
        <w:pStyle w:val="Heading1"/>
        <w:rPr>
          <w:rFonts w:eastAsia="Times New Roman"/>
          <w:szCs w:val="28"/>
          <w:lang w:val="en-CA" w:eastAsia="zh-CN"/>
        </w:rPr>
      </w:pPr>
      <w:r w:rsidRPr="0003508A">
        <w:t>3</w:t>
      </w:r>
      <w:r w:rsidRPr="0003508A">
        <w:tab/>
      </w:r>
      <w:r w:rsidR="00DD3F43" w:rsidRPr="00B84ADA">
        <w:rPr>
          <w:lang w:eastAsia="zh-CN"/>
        </w:rPr>
        <w:t>无线电规则委员会新当选委员的就职日期</w:t>
      </w:r>
    </w:p>
    <w:p w14:paraId="0563694B" w14:textId="74116D1D" w:rsidR="00CF4B3D" w:rsidRPr="00B84ADA" w:rsidRDefault="00CF4B3D" w:rsidP="00CF4B3D">
      <w:pPr>
        <w:snapToGrid w:val="0"/>
        <w:rPr>
          <w:rFonts w:asciiTheme="minorEastAsia" w:eastAsiaTheme="minorEastAsia" w:hAnsiTheme="minorEastAsia" w:cs="Calibri"/>
          <w:b/>
          <w:szCs w:val="24"/>
          <w:lang w:val="en-CA" w:eastAsia="zh-CN"/>
        </w:rPr>
      </w:pPr>
      <w:r w:rsidRPr="00B84ADA">
        <w:rPr>
          <w:rFonts w:eastAsia="Times New Roman"/>
          <w:szCs w:val="24"/>
          <w:lang w:val="en-CA" w:eastAsia="zh-CN"/>
        </w:rPr>
        <w:t>3.1</w:t>
      </w:r>
      <w:r w:rsidRPr="00B84ADA">
        <w:rPr>
          <w:rFonts w:eastAsia="Times New Roman"/>
          <w:szCs w:val="24"/>
          <w:lang w:val="en-CA" w:eastAsia="zh-CN"/>
        </w:rPr>
        <w:tab/>
      </w:r>
      <w:r w:rsidR="00E3046A" w:rsidRPr="0003508A">
        <w:rPr>
          <w:rFonts w:cs="Calibri"/>
          <w:b/>
          <w:bCs/>
          <w:spacing w:val="2"/>
          <w:szCs w:val="24"/>
          <w:lang w:eastAsia="zh-CN"/>
        </w:rPr>
        <w:t>主席</w:t>
      </w:r>
      <w:r w:rsidR="00192EB5" w:rsidRPr="0003508A">
        <w:rPr>
          <w:rFonts w:cs="Calibri" w:hint="eastAsia"/>
          <w:spacing w:val="2"/>
          <w:szCs w:val="24"/>
          <w:lang w:eastAsia="zh-CN"/>
        </w:rPr>
        <w:t>在提及</w:t>
      </w:r>
      <w:r w:rsidR="00E3046A" w:rsidRPr="0003508A">
        <w:rPr>
          <w:rFonts w:cs="Calibri"/>
          <w:spacing w:val="2"/>
          <w:szCs w:val="24"/>
          <w:lang w:eastAsia="zh-CN"/>
        </w:rPr>
        <w:t>《公约》第</w:t>
      </w:r>
      <w:r w:rsidR="00E3046A" w:rsidRPr="0003508A">
        <w:rPr>
          <w:rFonts w:cs="Calibri"/>
          <w:spacing w:val="2"/>
          <w:szCs w:val="24"/>
          <w:lang w:eastAsia="zh-CN"/>
        </w:rPr>
        <w:t>20</w:t>
      </w:r>
      <w:r w:rsidR="00E3046A" w:rsidRPr="0003508A">
        <w:rPr>
          <w:rFonts w:cs="Calibri"/>
          <w:spacing w:val="2"/>
          <w:szCs w:val="24"/>
          <w:lang w:eastAsia="zh-CN"/>
        </w:rPr>
        <w:t>款</w:t>
      </w:r>
      <w:r w:rsidR="00192EB5" w:rsidRPr="0003508A">
        <w:rPr>
          <w:rFonts w:cs="Calibri" w:hint="eastAsia"/>
          <w:spacing w:val="2"/>
          <w:szCs w:val="24"/>
          <w:lang w:eastAsia="zh-CN"/>
        </w:rPr>
        <w:t>时指出</w:t>
      </w:r>
      <w:r w:rsidR="00E3046A" w:rsidRPr="0003508A">
        <w:rPr>
          <w:rFonts w:cs="Calibri"/>
          <w:spacing w:val="2"/>
          <w:szCs w:val="24"/>
          <w:lang w:eastAsia="zh-CN"/>
        </w:rPr>
        <w:t>，他建议</w:t>
      </w:r>
      <w:r w:rsidR="00192EB5" w:rsidRPr="0003508A">
        <w:rPr>
          <w:rFonts w:cs="Calibri"/>
          <w:spacing w:val="2"/>
          <w:szCs w:val="24"/>
          <w:lang w:eastAsia="zh-CN"/>
        </w:rPr>
        <w:t>无线电规则委员会</w:t>
      </w:r>
      <w:r w:rsidR="00192EB5" w:rsidRPr="0003508A">
        <w:rPr>
          <w:rFonts w:cs="Calibri" w:hint="eastAsia"/>
          <w:spacing w:val="2"/>
          <w:szCs w:val="24"/>
          <w:lang w:eastAsia="zh-CN"/>
        </w:rPr>
        <w:t>的</w:t>
      </w:r>
      <w:r w:rsidR="00192EB5" w:rsidRPr="0003508A">
        <w:rPr>
          <w:rFonts w:cs="Calibri"/>
          <w:spacing w:val="2"/>
          <w:szCs w:val="24"/>
          <w:lang w:eastAsia="zh-CN"/>
        </w:rPr>
        <w:t>新当选委员</w:t>
      </w:r>
      <w:r w:rsidR="00192EB5" w:rsidRPr="0003508A">
        <w:rPr>
          <w:rFonts w:cs="Calibri" w:hint="eastAsia"/>
          <w:spacing w:val="2"/>
          <w:szCs w:val="24"/>
          <w:lang w:eastAsia="zh-CN"/>
        </w:rPr>
        <w:t>于</w:t>
      </w:r>
      <w:r w:rsidR="00E3046A" w:rsidRPr="0003508A">
        <w:rPr>
          <w:rFonts w:cs="Calibri"/>
          <w:spacing w:val="2"/>
          <w:szCs w:val="24"/>
          <w:lang w:eastAsia="zh-CN"/>
        </w:rPr>
        <w:t>2023</w:t>
      </w:r>
      <w:r w:rsidR="00E3046A" w:rsidRPr="0003508A">
        <w:rPr>
          <w:rFonts w:cs="Calibri"/>
          <w:spacing w:val="2"/>
          <w:szCs w:val="24"/>
          <w:lang w:eastAsia="zh-CN"/>
        </w:rPr>
        <w:t>年</w:t>
      </w:r>
      <w:r w:rsidR="00E3046A" w:rsidRPr="0003508A">
        <w:rPr>
          <w:rFonts w:cs="Calibri"/>
          <w:spacing w:val="2"/>
          <w:szCs w:val="24"/>
          <w:lang w:eastAsia="zh-CN"/>
        </w:rPr>
        <w:t>1</w:t>
      </w:r>
      <w:r w:rsidR="00E3046A" w:rsidRPr="00B84ADA">
        <w:rPr>
          <w:rFonts w:cs="Calibri"/>
          <w:szCs w:val="24"/>
          <w:lang w:eastAsia="zh-CN"/>
        </w:rPr>
        <w:t>月</w:t>
      </w:r>
      <w:r w:rsidR="00E3046A" w:rsidRPr="00B84ADA">
        <w:rPr>
          <w:rFonts w:cs="Calibri"/>
          <w:szCs w:val="24"/>
          <w:lang w:eastAsia="zh-CN"/>
        </w:rPr>
        <w:t>1</w:t>
      </w:r>
      <w:r w:rsidR="00E3046A" w:rsidRPr="00B84ADA">
        <w:rPr>
          <w:rFonts w:cs="Calibri" w:hint="eastAsia"/>
          <w:szCs w:val="24"/>
          <w:lang w:eastAsia="zh-CN"/>
        </w:rPr>
        <w:t>日</w:t>
      </w:r>
      <w:r w:rsidR="00192EB5" w:rsidRPr="00B84ADA">
        <w:rPr>
          <w:rFonts w:cs="Calibri"/>
          <w:szCs w:val="24"/>
          <w:lang w:eastAsia="zh-CN"/>
        </w:rPr>
        <w:t>就职</w:t>
      </w:r>
      <w:r w:rsidR="00E3046A" w:rsidRPr="00B84ADA">
        <w:rPr>
          <w:rFonts w:cs="Calibri" w:hint="eastAsia"/>
          <w:szCs w:val="24"/>
          <w:lang w:eastAsia="zh-CN"/>
        </w:rPr>
        <w:t>。</w:t>
      </w:r>
    </w:p>
    <w:p w14:paraId="51CB1160" w14:textId="6CD30BD5" w:rsidR="00CF4B3D" w:rsidRPr="00B84ADA" w:rsidRDefault="00CF4B3D" w:rsidP="00CF4B3D">
      <w:pPr>
        <w:snapToGrid w:val="0"/>
        <w:rPr>
          <w:rFonts w:eastAsia="Times New Roman"/>
          <w:szCs w:val="24"/>
          <w:lang w:val="en-CA" w:eastAsia="zh-CN"/>
        </w:rPr>
      </w:pPr>
      <w:r w:rsidRPr="00B84ADA">
        <w:rPr>
          <w:rFonts w:eastAsia="Times New Roman"/>
          <w:szCs w:val="24"/>
          <w:lang w:val="en-CA" w:eastAsia="zh-CN"/>
        </w:rPr>
        <w:t>3.2</w:t>
      </w:r>
      <w:r w:rsidRPr="00B84ADA">
        <w:rPr>
          <w:rFonts w:eastAsia="Times New Roman"/>
          <w:szCs w:val="24"/>
          <w:lang w:val="en-CA" w:eastAsia="zh-CN"/>
        </w:rPr>
        <w:tab/>
      </w:r>
      <w:r w:rsidR="00E3046A" w:rsidRPr="00B84ADA">
        <w:rPr>
          <w:rFonts w:hint="eastAsia"/>
          <w:color w:val="000000"/>
          <w:szCs w:val="24"/>
          <w:lang w:eastAsia="zh-CN"/>
        </w:rPr>
        <w:t>会议对此表示</w:t>
      </w:r>
      <w:r w:rsidR="00E3046A" w:rsidRPr="00B84ADA">
        <w:rPr>
          <w:rFonts w:hint="eastAsia"/>
          <w:b/>
          <w:bCs/>
          <w:color w:val="000000"/>
          <w:szCs w:val="24"/>
          <w:lang w:eastAsia="zh-CN"/>
        </w:rPr>
        <w:t>同意</w:t>
      </w:r>
      <w:r w:rsidR="00E3046A" w:rsidRPr="00B84ADA">
        <w:rPr>
          <w:rFonts w:hint="eastAsia"/>
          <w:color w:val="000000"/>
          <w:szCs w:val="24"/>
          <w:lang w:eastAsia="zh-CN"/>
        </w:rPr>
        <w:t>。</w:t>
      </w:r>
    </w:p>
    <w:p w14:paraId="76667360" w14:textId="05BFAE44" w:rsidR="00CF4B3D" w:rsidRPr="00272BA4" w:rsidRDefault="00CF4B3D" w:rsidP="0053433E">
      <w:pPr>
        <w:pStyle w:val="Heading1"/>
        <w:rPr>
          <w:rFonts w:eastAsia="Times New Roman" w:cs="Calibri"/>
          <w:szCs w:val="28"/>
          <w:lang w:val="en-CA" w:eastAsia="zh-CN"/>
        </w:rPr>
      </w:pPr>
      <w:r w:rsidRPr="0003508A">
        <w:lastRenderedPageBreak/>
        <w:t>4</w:t>
      </w:r>
      <w:r w:rsidRPr="0003508A">
        <w:tab/>
      </w:r>
      <w:r w:rsidR="00E3046A" w:rsidRPr="00B84ADA">
        <w:rPr>
          <w:rFonts w:hint="eastAsia"/>
          <w:lang w:eastAsia="zh-CN"/>
        </w:rPr>
        <w:t>向离任的无线电规则委员会委员颁发国际电联银质奖章</w:t>
      </w:r>
    </w:p>
    <w:p w14:paraId="53653278" w14:textId="65938277" w:rsidR="00CF4B3D" w:rsidRPr="00B84ADA" w:rsidRDefault="00CF4B3D" w:rsidP="00CF4B3D">
      <w:pPr>
        <w:keepNext/>
        <w:keepLines/>
        <w:snapToGrid w:val="0"/>
        <w:rPr>
          <w:rFonts w:eastAsia="Times New Roman"/>
          <w:szCs w:val="24"/>
          <w:lang w:val="en-CA" w:eastAsia="zh-CN"/>
        </w:rPr>
      </w:pPr>
      <w:r w:rsidRPr="00B84ADA">
        <w:rPr>
          <w:rFonts w:eastAsia="Times New Roman"/>
          <w:szCs w:val="24"/>
          <w:lang w:val="en-CA"/>
        </w:rPr>
        <w:t>4.1</w:t>
      </w:r>
      <w:r w:rsidRPr="00B84ADA">
        <w:rPr>
          <w:rFonts w:eastAsia="Times New Roman"/>
          <w:szCs w:val="24"/>
          <w:lang w:val="en-CA"/>
        </w:rPr>
        <w:tab/>
      </w:r>
      <w:proofErr w:type="spellStart"/>
      <w:r w:rsidR="00E3046A" w:rsidRPr="00B84ADA">
        <w:rPr>
          <w:rFonts w:cs="Calibri"/>
          <w:b/>
          <w:bCs/>
          <w:color w:val="000000"/>
          <w:szCs w:val="24"/>
        </w:rPr>
        <w:t>秘书长</w:t>
      </w:r>
      <w:r w:rsidR="00E3046A" w:rsidRPr="00B84ADA">
        <w:rPr>
          <w:rFonts w:cs="Calibri"/>
          <w:color w:val="000000"/>
          <w:szCs w:val="24"/>
        </w:rPr>
        <w:t>向无线电规则委员会</w:t>
      </w:r>
      <w:proofErr w:type="spellEnd"/>
      <w:r w:rsidR="00F86477" w:rsidRPr="00B84ADA">
        <w:rPr>
          <w:rFonts w:cs="Calibri" w:hint="eastAsia"/>
          <w:color w:val="000000"/>
          <w:szCs w:val="24"/>
          <w:lang w:eastAsia="zh-CN"/>
        </w:rPr>
        <w:t>出席</w:t>
      </w:r>
      <w:r w:rsidR="00F86E74">
        <w:rPr>
          <w:rFonts w:cs="Calibri" w:hint="eastAsia"/>
          <w:color w:val="000000"/>
          <w:szCs w:val="24"/>
          <w:lang w:eastAsia="zh-CN"/>
        </w:rPr>
        <w:t>本届</w:t>
      </w:r>
      <w:r w:rsidR="00F86477" w:rsidRPr="00B84ADA">
        <w:rPr>
          <w:rFonts w:cs="Calibri" w:hint="eastAsia"/>
          <w:color w:val="000000"/>
          <w:szCs w:val="24"/>
          <w:lang w:eastAsia="zh-CN"/>
        </w:rPr>
        <w:t>大会</w:t>
      </w:r>
      <w:proofErr w:type="spellStart"/>
      <w:r w:rsidR="00E3046A" w:rsidRPr="00B84ADA">
        <w:rPr>
          <w:rFonts w:cs="Calibri"/>
          <w:color w:val="000000"/>
          <w:szCs w:val="24"/>
        </w:rPr>
        <w:t>的下列离任委员颁发</w:t>
      </w:r>
      <w:proofErr w:type="spellEnd"/>
      <w:r w:rsidR="00F86477" w:rsidRPr="00B84ADA">
        <w:rPr>
          <w:rFonts w:cs="Calibri" w:hint="eastAsia"/>
          <w:color w:val="000000"/>
          <w:szCs w:val="24"/>
          <w:lang w:val="en-CA" w:eastAsia="zh-CN"/>
        </w:rPr>
        <w:t>表彰证书和</w:t>
      </w:r>
      <w:proofErr w:type="spellStart"/>
      <w:r w:rsidR="00E3046A" w:rsidRPr="00B84ADA">
        <w:rPr>
          <w:rFonts w:cs="Calibri"/>
          <w:color w:val="000000"/>
          <w:szCs w:val="24"/>
        </w:rPr>
        <w:t>银质奖章</w:t>
      </w:r>
      <w:proofErr w:type="spellEnd"/>
      <w:r w:rsidR="00F86477" w:rsidRPr="00B84ADA">
        <w:rPr>
          <w:rFonts w:cs="Calibri" w:hint="eastAsia"/>
          <w:color w:val="000000"/>
          <w:szCs w:val="24"/>
          <w:lang w:eastAsia="zh-CN"/>
        </w:rPr>
        <w:t>，</w:t>
      </w:r>
      <w:proofErr w:type="spellStart"/>
      <w:r w:rsidR="00E3046A" w:rsidRPr="00B84ADA">
        <w:rPr>
          <w:rFonts w:cs="Calibri"/>
          <w:color w:val="000000"/>
          <w:szCs w:val="24"/>
        </w:rPr>
        <w:t>以表彰他们的辛勤工作和奉献</w:t>
      </w:r>
      <w:proofErr w:type="spellEnd"/>
      <w:r w:rsidR="00E3046A" w:rsidRPr="00B84ADA">
        <w:rPr>
          <w:rFonts w:cs="Calibri"/>
          <w:color w:val="000000"/>
          <w:szCs w:val="24"/>
        </w:rPr>
        <w:t>：</w:t>
      </w:r>
      <w:r w:rsidR="00E3046A" w:rsidRPr="00B84ADA">
        <w:rPr>
          <w:rFonts w:cs="Calibri"/>
          <w:color w:val="000000"/>
          <w:szCs w:val="24"/>
          <w:lang w:val="en-CA"/>
        </w:rPr>
        <w:t xml:space="preserve">Tariq </w:t>
      </w:r>
      <w:proofErr w:type="spellStart"/>
      <w:r w:rsidR="00E3046A" w:rsidRPr="00B84ADA">
        <w:rPr>
          <w:rFonts w:cs="Calibri"/>
          <w:color w:val="000000"/>
          <w:szCs w:val="24"/>
          <w:lang w:val="en-CA"/>
        </w:rPr>
        <w:t>Alamri</w:t>
      </w:r>
      <w:proofErr w:type="spellEnd"/>
      <w:r w:rsidR="00E3046A" w:rsidRPr="00B84ADA">
        <w:rPr>
          <w:rFonts w:cs="Calibri" w:hint="eastAsia"/>
          <w:color w:val="000000"/>
          <w:szCs w:val="24"/>
          <w:lang w:val="en-CA" w:eastAsia="zh-CN"/>
        </w:rPr>
        <w:t>先生（沙特阿拉伯），</w:t>
      </w:r>
      <w:r w:rsidR="00E3046A" w:rsidRPr="00B84ADA">
        <w:rPr>
          <w:rFonts w:cs="Calibri"/>
          <w:color w:val="000000"/>
          <w:szCs w:val="24"/>
          <w:lang w:val="en-CA"/>
        </w:rPr>
        <w:t xml:space="preserve">Lilian </w:t>
      </w:r>
      <w:proofErr w:type="spellStart"/>
      <w:r w:rsidR="00E3046A" w:rsidRPr="00B84ADA">
        <w:rPr>
          <w:rFonts w:cs="Calibri"/>
          <w:color w:val="000000"/>
          <w:szCs w:val="24"/>
          <w:lang w:val="en-CA"/>
        </w:rPr>
        <w:t>Jeanty</w:t>
      </w:r>
      <w:proofErr w:type="spellEnd"/>
      <w:r w:rsidR="00E3046A" w:rsidRPr="00B84ADA">
        <w:rPr>
          <w:rFonts w:cs="Calibri" w:hint="eastAsia"/>
          <w:color w:val="000000"/>
          <w:szCs w:val="24"/>
          <w:lang w:val="en-CA" w:eastAsia="zh-CN"/>
        </w:rPr>
        <w:t>女士（</w:t>
      </w:r>
      <w:proofErr w:type="spellStart"/>
      <w:r w:rsidR="00E3046A" w:rsidRPr="00B84ADA">
        <w:rPr>
          <w:rFonts w:cs="Calibri"/>
          <w:color w:val="000000"/>
          <w:szCs w:val="24"/>
          <w:lang w:val="en-CA"/>
        </w:rPr>
        <w:t>荷兰</w:t>
      </w:r>
      <w:proofErr w:type="spellEnd"/>
      <w:r w:rsidR="00E3046A" w:rsidRPr="00B84ADA">
        <w:rPr>
          <w:rFonts w:cs="Calibri" w:hint="eastAsia"/>
          <w:color w:val="000000"/>
          <w:szCs w:val="24"/>
          <w:lang w:val="en-CA" w:eastAsia="zh-CN"/>
        </w:rPr>
        <w:t>），</w:t>
      </w:r>
      <w:r w:rsidR="00E3046A" w:rsidRPr="00B84ADA">
        <w:rPr>
          <w:rFonts w:cs="Calibri"/>
          <w:color w:val="000000"/>
          <w:szCs w:val="24"/>
          <w:lang w:val="en-CA"/>
        </w:rPr>
        <w:t>Samuel Mandla Mchunu</w:t>
      </w:r>
      <w:r w:rsidR="00E3046A" w:rsidRPr="00B84ADA">
        <w:rPr>
          <w:rFonts w:cs="Calibri" w:hint="eastAsia"/>
          <w:color w:val="000000"/>
          <w:szCs w:val="24"/>
          <w:lang w:val="en-CA" w:eastAsia="zh-CN"/>
        </w:rPr>
        <w:t>先生（</w:t>
      </w:r>
      <w:proofErr w:type="spellStart"/>
      <w:r w:rsidR="00E3046A" w:rsidRPr="00B84ADA">
        <w:rPr>
          <w:rFonts w:cs="Calibri"/>
          <w:color w:val="000000"/>
          <w:szCs w:val="24"/>
          <w:lang w:val="en-CA"/>
        </w:rPr>
        <w:t>南非</w:t>
      </w:r>
      <w:proofErr w:type="spellEnd"/>
      <w:r w:rsidR="00E3046A" w:rsidRPr="00B84ADA">
        <w:rPr>
          <w:rFonts w:cs="Calibri" w:hint="eastAsia"/>
          <w:color w:val="000000"/>
          <w:szCs w:val="24"/>
          <w:lang w:val="en-CA" w:eastAsia="zh-CN"/>
        </w:rPr>
        <w:t>），</w:t>
      </w:r>
      <w:r w:rsidR="00E3046A" w:rsidRPr="00B84ADA">
        <w:rPr>
          <w:rFonts w:cs="Calibri"/>
          <w:color w:val="000000"/>
          <w:szCs w:val="24"/>
          <w:lang w:val="en-CA"/>
        </w:rPr>
        <w:t xml:space="preserve">Doan Quang </w:t>
      </w:r>
      <w:proofErr w:type="spellStart"/>
      <w:r w:rsidR="00E3046A" w:rsidRPr="00B84ADA">
        <w:rPr>
          <w:rFonts w:cs="Calibri"/>
          <w:color w:val="000000"/>
          <w:szCs w:val="24"/>
          <w:lang w:val="en-CA"/>
        </w:rPr>
        <w:t>Hoan</w:t>
      </w:r>
      <w:proofErr w:type="spellEnd"/>
      <w:r w:rsidR="00E3046A" w:rsidRPr="00B84ADA">
        <w:rPr>
          <w:rFonts w:cs="Calibri" w:hint="eastAsia"/>
          <w:color w:val="000000"/>
          <w:szCs w:val="24"/>
          <w:lang w:val="en-CA" w:eastAsia="zh-CN"/>
        </w:rPr>
        <w:t>先生（</w:t>
      </w:r>
      <w:proofErr w:type="spellStart"/>
      <w:r w:rsidR="00E3046A" w:rsidRPr="00B84ADA">
        <w:rPr>
          <w:rFonts w:cs="Calibri"/>
          <w:color w:val="000000"/>
          <w:szCs w:val="24"/>
          <w:lang w:val="en-CA"/>
        </w:rPr>
        <w:t>越南</w:t>
      </w:r>
      <w:proofErr w:type="spellEnd"/>
      <w:r w:rsidR="00E3046A" w:rsidRPr="00B84ADA">
        <w:rPr>
          <w:rFonts w:cs="Calibri" w:hint="eastAsia"/>
          <w:color w:val="000000"/>
          <w:szCs w:val="24"/>
          <w:lang w:val="en-CA" w:eastAsia="zh-CN"/>
        </w:rPr>
        <w:t>）和</w:t>
      </w:r>
      <w:r w:rsidR="00E3046A" w:rsidRPr="00B84ADA">
        <w:rPr>
          <w:rFonts w:cs="Calibri"/>
          <w:color w:val="000000"/>
          <w:szCs w:val="24"/>
          <w:lang w:val="en-CA"/>
        </w:rPr>
        <w:t>Nikolay Varlamov</w:t>
      </w:r>
      <w:r w:rsidR="00E3046A" w:rsidRPr="00B84ADA">
        <w:rPr>
          <w:rFonts w:cs="Calibri" w:hint="eastAsia"/>
          <w:color w:val="000000"/>
          <w:szCs w:val="24"/>
          <w:lang w:val="en-CA" w:eastAsia="zh-CN"/>
        </w:rPr>
        <w:t>先生（</w:t>
      </w:r>
      <w:proofErr w:type="spellStart"/>
      <w:r w:rsidR="00E3046A" w:rsidRPr="00B84ADA">
        <w:rPr>
          <w:rFonts w:cs="Calibri"/>
          <w:color w:val="000000"/>
          <w:szCs w:val="24"/>
          <w:lang w:val="en-CA"/>
        </w:rPr>
        <w:t>俄罗斯联邦</w:t>
      </w:r>
      <w:proofErr w:type="spellEnd"/>
      <w:r w:rsidR="00E3046A" w:rsidRPr="00B84ADA">
        <w:rPr>
          <w:rFonts w:cs="Calibri" w:hint="eastAsia"/>
          <w:color w:val="000000"/>
          <w:szCs w:val="24"/>
          <w:lang w:val="en-CA" w:eastAsia="zh-CN"/>
        </w:rPr>
        <w:t>）。</w:t>
      </w:r>
      <w:r w:rsidR="00F86477" w:rsidRPr="00B84ADA">
        <w:rPr>
          <w:rFonts w:cs="Calibri" w:hint="eastAsia"/>
          <w:color w:val="000000"/>
          <w:szCs w:val="24"/>
          <w:lang w:val="en-CA" w:eastAsia="zh-CN"/>
        </w:rPr>
        <w:t>在本届委员会的最后一次会议上，将向</w:t>
      </w:r>
      <w:r w:rsidR="00F86477" w:rsidRPr="0003508A">
        <w:rPr>
          <w:rFonts w:asciiTheme="minorHAnsi" w:hAnsiTheme="minorHAnsi" w:cstheme="minorHAnsi"/>
          <w:color w:val="000000"/>
          <w:szCs w:val="24"/>
          <w:lang w:val="en-CA" w:eastAsia="zh-CN"/>
        </w:rPr>
        <w:t xml:space="preserve">Luis Fernando </w:t>
      </w:r>
      <w:proofErr w:type="spellStart"/>
      <w:r w:rsidR="00F86477" w:rsidRPr="0003508A">
        <w:rPr>
          <w:rFonts w:asciiTheme="minorHAnsi" w:hAnsiTheme="minorHAnsi" w:cstheme="minorHAnsi"/>
          <w:color w:val="000000"/>
          <w:szCs w:val="24"/>
          <w:lang w:val="en-CA" w:eastAsia="zh-CN"/>
        </w:rPr>
        <w:t>Borj</w:t>
      </w:r>
      <w:proofErr w:type="spellEnd"/>
      <w:r w:rsidR="00F86477" w:rsidRPr="0003508A">
        <w:rPr>
          <w:rFonts w:asciiTheme="minorHAnsi" w:hAnsiTheme="minorHAnsi" w:cstheme="minorHAnsi"/>
          <w:color w:val="000000"/>
          <w:szCs w:val="24"/>
          <w:lang w:val="en-CA" w:eastAsia="zh-CN"/>
        </w:rPr>
        <w:t>ón</w:t>
      </w:r>
      <w:r w:rsidR="00F86477" w:rsidRPr="00B84ADA">
        <w:rPr>
          <w:rFonts w:cs="Calibri" w:hint="eastAsia"/>
          <w:color w:val="000000"/>
          <w:szCs w:val="24"/>
          <w:lang w:val="en-CA" w:eastAsia="zh-CN"/>
        </w:rPr>
        <w:t xml:space="preserve"> Figueroa</w:t>
      </w:r>
      <w:r w:rsidR="00F86477" w:rsidRPr="00B84ADA">
        <w:rPr>
          <w:rFonts w:cs="Calibri" w:hint="eastAsia"/>
          <w:color w:val="000000"/>
          <w:szCs w:val="24"/>
          <w:lang w:val="en-CA" w:eastAsia="zh-CN"/>
        </w:rPr>
        <w:t>先生（墨西哥）和</w:t>
      </w:r>
      <w:r w:rsidR="00F86477" w:rsidRPr="00B84ADA">
        <w:rPr>
          <w:rFonts w:cs="Calibri" w:hint="eastAsia"/>
          <w:color w:val="000000"/>
          <w:szCs w:val="24"/>
          <w:lang w:val="en-CA" w:eastAsia="zh-CN"/>
        </w:rPr>
        <w:t>Akira Hashimoto</w:t>
      </w:r>
      <w:r w:rsidR="00F86477" w:rsidRPr="00B84ADA">
        <w:rPr>
          <w:rFonts w:cs="Calibri" w:hint="eastAsia"/>
          <w:color w:val="000000"/>
          <w:szCs w:val="24"/>
          <w:lang w:val="en-CA" w:eastAsia="zh-CN"/>
        </w:rPr>
        <w:t>先生（日本）颁发表彰证书和</w:t>
      </w:r>
      <w:r w:rsidR="00F86477" w:rsidRPr="00B84ADA">
        <w:rPr>
          <w:rFonts w:cs="Calibri"/>
          <w:color w:val="000000"/>
          <w:szCs w:val="24"/>
          <w:lang w:eastAsia="zh-CN"/>
        </w:rPr>
        <w:t>银质奖章</w:t>
      </w:r>
      <w:r w:rsidR="00F86477" w:rsidRPr="00B84ADA">
        <w:rPr>
          <w:rFonts w:cs="Calibri" w:hint="eastAsia"/>
          <w:color w:val="000000"/>
          <w:szCs w:val="24"/>
          <w:lang w:val="en-CA" w:eastAsia="zh-CN"/>
        </w:rPr>
        <w:t>。</w:t>
      </w:r>
    </w:p>
    <w:p w14:paraId="6C4E0487" w14:textId="009E1512" w:rsidR="00CF4B3D" w:rsidRPr="00272BA4" w:rsidRDefault="00CF4B3D" w:rsidP="0003508A">
      <w:pPr>
        <w:pStyle w:val="Heading1"/>
        <w:rPr>
          <w:rFonts w:cs="Calibri"/>
          <w:szCs w:val="28"/>
          <w:lang w:val="en-CA" w:eastAsia="zh-CN"/>
        </w:rPr>
      </w:pPr>
      <w:r w:rsidRPr="00B84ADA">
        <w:rPr>
          <w:rFonts w:eastAsia="Times New Roman"/>
          <w:sz w:val="26"/>
          <w:szCs w:val="26"/>
          <w:lang w:val="en-CA" w:eastAsia="zh-CN"/>
        </w:rPr>
        <w:t>5</w:t>
      </w:r>
      <w:r w:rsidRPr="00B84ADA">
        <w:rPr>
          <w:rFonts w:eastAsia="Times New Roman"/>
          <w:sz w:val="26"/>
          <w:szCs w:val="26"/>
          <w:lang w:val="en-CA" w:eastAsia="zh-CN"/>
        </w:rPr>
        <w:tab/>
      </w:r>
      <w:bookmarkStart w:id="15" w:name="lt_pId093"/>
      <w:bookmarkStart w:id="16" w:name="_Hlk116314536"/>
      <w:bookmarkStart w:id="17" w:name="_Hlk116048848"/>
      <w:r w:rsidR="00C71416" w:rsidRPr="0003508A">
        <w:rPr>
          <w:lang w:eastAsia="zh-CN"/>
        </w:rPr>
        <w:t>编辑委员会提交一读的第一批文件（</w:t>
      </w:r>
      <w:r w:rsidR="00C71416" w:rsidRPr="00B84ADA">
        <w:rPr>
          <w:rFonts w:asciiTheme="minorHAnsi" w:hAnsiTheme="minorHAnsi" w:cstheme="minorHAnsi"/>
          <w:bCs/>
          <w:sz w:val="26"/>
          <w:szCs w:val="26"/>
          <w:lang w:eastAsia="zh-CN"/>
        </w:rPr>
        <w:t>B1</w:t>
      </w:r>
      <w:r w:rsidR="00C71416" w:rsidRPr="00B84ADA">
        <w:rPr>
          <w:rFonts w:asciiTheme="minorHAnsi" w:hAnsiTheme="minorHAnsi" w:cstheme="minorHAnsi"/>
          <w:bCs/>
          <w:sz w:val="26"/>
          <w:szCs w:val="26"/>
          <w:lang w:eastAsia="zh-CN"/>
        </w:rPr>
        <w:t>）</w:t>
      </w:r>
      <w:r w:rsidR="00C71416" w:rsidRPr="00B84ADA">
        <w:rPr>
          <w:rFonts w:ascii="SimSun" w:hAnsi="SimSun" w:cs="SimSun" w:hint="eastAsia"/>
          <w:sz w:val="26"/>
          <w:szCs w:val="26"/>
          <w:lang w:val="en-CA" w:eastAsia="zh-CN"/>
        </w:rPr>
        <w:t>（</w:t>
      </w:r>
      <w:hyperlink r:id="rId15" w:history="1">
        <w:r w:rsidRPr="00B84ADA">
          <w:rPr>
            <w:rStyle w:val="Hyperlink"/>
            <w:rFonts w:eastAsia="Times New Roman"/>
            <w:sz w:val="26"/>
            <w:szCs w:val="26"/>
            <w:lang w:val="en-CA" w:eastAsia="zh-CN"/>
          </w:rPr>
          <w:t>123</w:t>
        </w:r>
      </w:hyperlink>
      <w:bookmarkEnd w:id="15"/>
      <w:r w:rsidR="0030155C">
        <w:rPr>
          <w:rFonts w:ascii="SimSun" w:hAnsi="SimSun" w:cs="SimSun" w:hint="eastAsia"/>
          <w:sz w:val="26"/>
          <w:szCs w:val="26"/>
          <w:lang w:val="en-CA" w:eastAsia="zh-CN"/>
        </w:rPr>
        <w:t>号文</w:t>
      </w:r>
      <w:r w:rsidR="00C71416" w:rsidRPr="00B84ADA">
        <w:rPr>
          <w:rFonts w:ascii="SimSun" w:hAnsi="SimSun" w:cs="SimSun" w:hint="eastAsia"/>
          <w:sz w:val="26"/>
          <w:szCs w:val="26"/>
          <w:lang w:val="en-CA" w:eastAsia="zh-CN"/>
        </w:rPr>
        <w:t>件）</w:t>
      </w:r>
      <w:bookmarkEnd w:id="16"/>
    </w:p>
    <w:p w14:paraId="08108E35" w14:textId="044D2546" w:rsidR="00CF4B3D" w:rsidRPr="00272BA4" w:rsidRDefault="00C71416" w:rsidP="00C71416">
      <w:pPr>
        <w:snapToGrid w:val="0"/>
        <w:rPr>
          <w:rFonts w:cs="Calibri"/>
          <w:b/>
          <w:szCs w:val="24"/>
          <w:lang w:val="en-CA" w:eastAsia="zh-CN"/>
        </w:rPr>
      </w:pPr>
      <w:bookmarkStart w:id="18" w:name="_Toc413838409"/>
      <w:bookmarkStart w:id="19" w:name="_Toc536172379"/>
      <w:bookmarkStart w:id="20" w:name="_Toc2083368"/>
      <w:bookmarkStart w:id="21" w:name="_Hlk115860693"/>
      <w:bookmarkEnd w:id="17"/>
      <w:r w:rsidRPr="00B84ADA">
        <w:rPr>
          <w:rFonts w:cs="Calibri" w:hint="eastAsia"/>
          <w:b/>
          <w:szCs w:val="24"/>
          <w:lang w:eastAsia="zh-CN"/>
        </w:rPr>
        <w:t>第</w:t>
      </w:r>
      <w:r w:rsidRPr="00B84ADA">
        <w:rPr>
          <w:rFonts w:cs="Calibri"/>
          <w:b/>
          <w:szCs w:val="24"/>
          <w:lang w:eastAsia="zh-CN"/>
        </w:rPr>
        <w:t>135</w:t>
      </w:r>
      <w:r w:rsidRPr="00B84ADA">
        <w:rPr>
          <w:rFonts w:cs="Calibri" w:hint="eastAsia"/>
          <w:b/>
          <w:szCs w:val="24"/>
          <w:lang w:eastAsia="zh-CN"/>
        </w:rPr>
        <w:t>号决议</w:t>
      </w:r>
      <w:r w:rsidR="00F86477" w:rsidRPr="00B84ADA">
        <w:rPr>
          <w:rFonts w:cs="Calibri" w:hint="eastAsia"/>
          <w:b/>
          <w:szCs w:val="24"/>
          <w:lang w:eastAsia="zh-CN"/>
        </w:rPr>
        <w:t>草案</w:t>
      </w:r>
      <w:r w:rsidRPr="00B84ADA">
        <w:rPr>
          <w:rFonts w:cs="Calibri" w:hint="eastAsia"/>
          <w:b/>
          <w:szCs w:val="24"/>
          <w:lang w:eastAsia="zh-CN"/>
        </w:rPr>
        <w:t>（</w:t>
      </w:r>
      <w:r w:rsidRPr="00B84ADA">
        <w:rPr>
          <w:rFonts w:cs="Calibri" w:hint="eastAsia"/>
          <w:b/>
          <w:szCs w:val="24"/>
          <w:lang w:eastAsia="zh-CN"/>
        </w:rPr>
        <w:t>2022</w:t>
      </w:r>
      <w:r w:rsidRPr="00B84ADA">
        <w:rPr>
          <w:rFonts w:cs="Calibri" w:hint="eastAsia"/>
          <w:b/>
          <w:szCs w:val="24"/>
          <w:lang w:eastAsia="zh-CN"/>
        </w:rPr>
        <w:t>年，布加勒斯特，修订版）</w:t>
      </w:r>
      <w:bookmarkStart w:id="22" w:name="_Toc407024792"/>
      <w:bookmarkStart w:id="23" w:name="_Toc413838410"/>
      <w:bookmarkStart w:id="24" w:name="_Toc536172380"/>
      <w:bookmarkStart w:id="25" w:name="_Toc2083369"/>
      <w:bookmarkEnd w:id="18"/>
      <w:bookmarkEnd w:id="19"/>
      <w:bookmarkEnd w:id="20"/>
      <w:r w:rsidR="00262290" w:rsidRPr="00B84ADA">
        <w:rPr>
          <w:rFonts w:cs="Calibri" w:hint="eastAsia"/>
          <w:b/>
          <w:szCs w:val="24"/>
          <w:lang w:eastAsia="zh-CN"/>
        </w:rPr>
        <w:t xml:space="preserve"> </w:t>
      </w:r>
      <w:r w:rsidR="00262290" w:rsidRPr="00B84ADA">
        <w:rPr>
          <w:rFonts w:cs="Calibri"/>
          <w:b/>
          <w:szCs w:val="24"/>
          <w:lang w:val="en-CA" w:eastAsia="zh-CN"/>
        </w:rPr>
        <w:t xml:space="preserve">– </w:t>
      </w:r>
      <w:r w:rsidRPr="00B84ADA">
        <w:rPr>
          <w:rFonts w:cs="Calibri" w:hint="eastAsia"/>
          <w:b/>
          <w:szCs w:val="24"/>
          <w:lang w:eastAsia="zh-CN"/>
        </w:rPr>
        <w:t>国际电联在电信</w:t>
      </w:r>
      <w:r w:rsidRPr="00B84ADA">
        <w:rPr>
          <w:rFonts w:cs="Calibri" w:hint="eastAsia"/>
          <w:b/>
          <w:szCs w:val="24"/>
          <w:lang w:eastAsia="zh-CN"/>
        </w:rPr>
        <w:t>/</w:t>
      </w:r>
      <w:r w:rsidRPr="00B84ADA">
        <w:rPr>
          <w:rFonts w:cs="Calibri" w:hint="eastAsia"/>
          <w:b/>
          <w:szCs w:val="24"/>
          <w:lang w:eastAsia="zh-CN"/>
        </w:rPr>
        <w:t>信息通信技术的持久和可持续发展、在向发展中国家提供技术援助和咨询以及实施相关各国、区域性和跨区域性项目中的作用</w:t>
      </w:r>
      <w:bookmarkEnd w:id="22"/>
      <w:bookmarkEnd w:id="23"/>
      <w:bookmarkEnd w:id="24"/>
      <w:bookmarkEnd w:id="25"/>
    </w:p>
    <w:bookmarkEnd w:id="21"/>
    <w:p w14:paraId="7E2C2EBD" w14:textId="76D2F458" w:rsidR="00CF4B3D" w:rsidRPr="00B84ADA" w:rsidRDefault="00CF4B3D" w:rsidP="00CF4B3D">
      <w:pPr>
        <w:pStyle w:val="Title"/>
        <w:snapToGrid w:val="0"/>
        <w:spacing w:before="120"/>
        <w:jc w:val="left"/>
        <w:rPr>
          <w:rFonts w:asciiTheme="minorHAnsi" w:hAnsiTheme="minorHAnsi" w:cstheme="minorHAnsi"/>
          <w:b w:val="0"/>
          <w:bCs w:val="0"/>
          <w:sz w:val="24"/>
          <w:lang w:val="en-CA" w:eastAsia="zh-CN"/>
        </w:rPr>
      </w:pPr>
      <w:r w:rsidRPr="00B84ADA">
        <w:rPr>
          <w:rFonts w:asciiTheme="minorHAnsi" w:hAnsiTheme="minorHAnsi" w:cstheme="minorHAnsi"/>
          <w:b w:val="0"/>
          <w:bCs w:val="0"/>
          <w:sz w:val="24"/>
          <w:lang w:val="en-CA" w:eastAsia="zh-CN"/>
        </w:rPr>
        <w:t>5.1</w:t>
      </w:r>
      <w:r w:rsidRPr="00B84ADA">
        <w:rPr>
          <w:rFonts w:asciiTheme="minorHAnsi" w:hAnsiTheme="minorHAnsi" w:cstheme="minorHAnsi"/>
          <w:sz w:val="24"/>
          <w:lang w:val="en-CA" w:eastAsia="zh-CN"/>
        </w:rPr>
        <w:tab/>
      </w:r>
      <w:bookmarkStart w:id="26" w:name="_Hlk116315085"/>
      <w:r w:rsidR="00F86477" w:rsidRPr="00B84ADA">
        <w:rPr>
          <w:rFonts w:ascii="SimSun" w:eastAsia="SimSun" w:hAnsi="SimSun" w:cs="SimSun" w:hint="eastAsia"/>
          <w:sz w:val="24"/>
          <w:lang w:val="en-CA" w:eastAsia="zh-CN"/>
        </w:rPr>
        <w:t>通过</w:t>
      </w:r>
      <w:r w:rsidR="00F86477" w:rsidRPr="00B84ADA">
        <w:rPr>
          <w:rFonts w:ascii="Microsoft YaHei" w:eastAsia="Microsoft YaHei" w:hAnsi="Microsoft YaHei" w:cs="Microsoft YaHei" w:hint="eastAsia"/>
          <w:lang w:eastAsia="zh-CN"/>
        </w:rPr>
        <w:t>。</w:t>
      </w:r>
      <w:bookmarkEnd w:id="26"/>
    </w:p>
    <w:p w14:paraId="0009FE4D" w14:textId="1E9B976B" w:rsidR="00CF4B3D" w:rsidRPr="00272BA4" w:rsidRDefault="00CF4B3D" w:rsidP="00CF4B3D">
      <w:pPr>
        <w:pStyle w:val="Title"/>
        <w:snapToGrid w:val="0"/>
        <w:spacing w:before="120"/>
        <w:jc w:val="left"/>
        <w:rPr>
          <w:rFonts w:ascii="Calibri" w:eastAsia="SimSun" w:hAnsi="Calibri" w:cs="Calibri"/>
          <w:bCs w:val="0"/>
          <w:lang w:val="en-CA" w:eastAsia="zh-CN"/>
        </w:rPr>
      </w:pPr>
      <w:r w:rsidRPr="00B84ADA">
        <w:rPr>
          <w:rFonts w:asciiTheme="minorHAnsi" w:hAnsiTheme="minorHAnsi" w:cstheme="minorHAnsi"/>
          <w:b w:val="0"/>
          <w:bCs w:val="0"/>
          <w:sz w:val="24"/>
          <w:lang w:val="en-CA" w:eastAsia="zh-CN"/>
        </w:rPr>
        <w:t>5.2</w:t>
      </w:r>
      <w:r w:rsidRPr="00B84ADA">
        <w:rPr>
          <w:rFonts w:asciiTheme="minorHAnsi" w:hAnsiTheme="minorHAnsi" w:cstheme="minorHAnsi"/>
          <w:b w:val="0"/>
          <w:bCs w:val="0"/>
          <w:sz w:val="24"/>
          <w:lang w:val="en-CA" w:eastAsia="zh-CN"/>
        </w:rPr>
        <w:tab/>
      </w:r>
      <w:r w:rsidR="00C71416" w:rsidRPr="00B84ADA">
        <w:rPr>
          <w:rFonts w:ascii="Calibri" w:eastAsia="SimSun" w:hAnsi="Calibri" w:cs="Calibri" w:hint="eastAsia"/>
          <w:b w:val="0"/>
          <w:bCs w:val="0"/>
          <w:sz w:val="24"/>
          <w:lang w:eastAsia="zh-CN"/>
        </w:rPr>
        <w:t>编辑委员会提交一读的第一批案文（</w:t>
      </w:r>
      <w:r w:rsidR="00C71416" w:rsidRPr="00B84ADA">
        <w:rPr>
          <w:rFonts w:ascii="Calibri" w:eastAsia="SimSun" w:hAnsi="Calibri" w:cs="Calibri" w:hint="eastAsia"/>
          <w:b w:val="0"/>
          <w:bCs w:val="0"/>
          <w:sz w:val="24"/>
          <w:lang w:eastAsia="zh-CN"/>
        </w:rPr>
        <w:t>B</w:t>
      </w:r>
      <w:r w:rsidR="00C71416" w:rsidRPr="00B84ADA">
        <w:rPr>
          <w:rFonts w:ascii="Calibri" w:eastAsia="SimSun" w:hAnsi="Calibri" w:cs="Calibri"/>
          <w:b w:val="0"/>
          <w:bCs w:val="0"/>
          <w:sz w:val="24"/>
          <w:lang w:eastAsia="zh-CN"/>
        </w:rPr>
        <w:t>1</w:t>
      </w:r>
      <w:r w:rsidR="00C71416" w:rsidRPr="00B84ADA">
        <w:rPr>
          <w:rFonts w:ascii="Calibri" w:eastAsia="SimSun" w:hAnsi="Calibri" w:cs="Calibri" w:hint="eastAsia"/>
          <w:b w:val="0"/>
          <w:bCs w:val="0"/>
          <w:sz w:val="24"/>
          <w:lang w:eastAsia="zh-CN"/>
        </w:rPr>
        <w:t>）（</w:t>
      </w:r>
      <w:r w:rsidR="00C71416" w:rsidRPr="00B84ADA">
        <w:rPr>
          <w:rFonts w:ascii="Calibri" w:eastAsia="SimSun" w:hAnsi="Calibri" w:cs="Calibri" w:hint="eastAsia"/>
          <w:b w:val="0"/>
          <w:bCs w:val="0"/>
          <w:sz w:val="24"/>
          <w:lang w:eastAsia="zh-CN"/>
        </w:rPr>
        <w:t>123</w:t>
      </w:r>
      <w:r w:rsidR="00C71416" w:rsidRPr="00B84ADA">
        <w:rPr>
          <w:rFonts w:ascii="Calibri" w:eastAsia="SimSun" w:hAnsi="Calibri" w:cs="Calibri" w:hint="eastAsia"/>
          <w:b w:val="0"/>
          <w:bCs w:val="0"/>
          <w:sz w:val="24"/>
          <w:lang w:eastAsia="zh-CN"/>
        </w:rPr>
        <w:t>号文件）</w:t>
      </w:r>
      <w:r w:rsidR="00C71416" w:rsidRPr="00B84ADA">
        <w:rPr>
          <w:rFonts w:ascii="Calibri" w:eastAsia="SimSun" w:hAnsi="Calibri" w:cs="Calibri" w:hint="eastAsia"/>
          <w:sz w:val="24"/>
          <w:lang w:eastAsia="zh-CN"/>
        </w:rPr>
        <w:t>获得批准</w:t>
      </w:r>
      <w:r w:rsidR="00C71416" w:rsidRPr="00B84ADA">
        <w:rPr>
          <w:rFonts w:ascii="Calibri" w:eastAsia="SimSun" w:hAnsi="Calibri" w:cs="Calibri" w:hint="eastAsia"/>
          <w:b w:val="0"/>
          <w:bCs w:val="0"/>
          <w:sz w:val="24"/>
          <w:lang w:eastAsia="zh-CN"/>
        </w:rPr>
        <w:t>。</w:t>
      </w:r>
    </w:p>
    <w:p w14:paraId="1A6D8A58" w14:textId="6AFF9B18" w:rsidR="00CF4B3D" w:rsidRPr="00272BA4" w:rsidRDefault="00CF4B3D" w:rsidP="0003508A">
      <w:pPr>
        <w:pStyle w:val="Heading1"/>
        <w:rPr>
          <w:rFonts w:cs="Calibri"/>
          <w:bCs/>
          <w:szCs w:val="28"/>
          <w:lang w:eastAsia="zh-CN"/>
        </w:rPr>
      </w:pPr>
      <w:r w:rsidRPr="00B84ADA">
        <w:rPr>
          <w:rFonts w:eastAsia="Times New Roman"/>
          <w:sz w:val="26"/>
          <w:szCs w:val="26"/>
          <w:lang w:val="en-CA" w:eastAsia="zh-CN"/>
        </w:rPr>
        <w:t>6</w:t>
      </w:r>
      <w:r w:rsidRPr="00B84ADA">
        <w:rPr>
          <w:rFonts w:eastAsia="Times New Roman"/>
          <w:sz w:val="26"/>
          <w:szCs w:val="26"/>
          <w:lang w:val="en-CA" w:eastAsia="zh-CN"/>
        </w:rPr>
        <w:tab/>
      </w:r>
      <w:r w:rsidR="00C71416" w:rsidRPr="00B84ADA">
        <w:rPr>
          <w:rFonts w:cs="Calibri"/>
          <w:bCs/>
          <w:szCs w:val="26"/>
          <w:lang w:eastAsia="zh-CN"/>
        </w:rPr>
        <w:t>编辑委员会提交</w:t>
      </w:r>
      <w:r w:rsidR="00C71416" w:rsidRPr="00B84ADA">
        <w:rPr>
          <w:rFonts w:cs="Calibri" w:hint="eastAsia"/>
          <w:bCs/>
          <w:szCs w:val="26"/>
          <w:lang w:eastAsia="zh-CN"/>
        </w:rPr>
        <w:t>二</w:t>
      </w:r>
      <w:r w:rsidR="00C71416" w:rsidRPr="00B84ADA">
        <w:rPr>
          <w:rFonts w:cs="Calibri"/>
          <w:bCs/>
          <w:szCs w:val="26"/>
          <w:lang w:eastAsia="zh-CN"/>
        </w:rPr>
        <w:t>读的第一批文件</w:t>
      </w:r>
      <w:r w:rsidR="00C71416" w:rsidRPr="00B84ADA">
        <w:rPr>
          <w:rFonts w:cs="SimSun" w:hint="eastAsia"/>
          <w:szCs w:val="26"/>
          <w:lang w:val="en-CA" w:eastAsia="zh-CN"/>
        </w:rPr>
        <w:t>（</w:t>
      </w:r>
      <w:hyperlink r:id="rId16" w:history="1">
        <w:r w:rsidR="00C71416" w:rsidRPr="00B84ADA">
          <w:rPr>
            <w:rStyle w:val="Hyperlink"/>
            <w:szCs w:val="26"/>
            <w:lang w:val="en-CA" w:eastAsia="zh-CN"/>
          </w:rPr>
          <w:t>123</w:t>
        </w:r>
      </w:hyperlink>
      <w:r w:rsidR="0030155C">
        <w:rPr>
          <w:rFonts w:ascii="SimSun" w:hAnsi="SimSun" w:cs="SimSun" w:hint="eastAsia"/>
          <w:sz w:val="26"/>
          <w:szCs w:val="26"/>
          <w:lang w:val="en-CA" w:eastAsia="zh-CN"/>
        </w:rPr>
        <w:t>号</w:t>
      </w:r>
      <w:r w:rsidR="00C71416" w:rsidRPr="00B84ADA">
        <w:rPr>
          <w:rFonts w:cs="SimSun" w:hint="eastAsia"/>
          <w:szCs w:val="26"/>
          <w:lang w:val="en-CA" w:eastAsia="zh-CN"/>
        </w:rPr>
        <w:t>文件）</w:t>
      </w:r>
    </w:p>
    <w:p w14:paraId="7761188D" w14:textId="079B500A" w:rsidR="00CF4B3D" w:rsidRPr="00272BA4" w:rsidRDefault="00CF4B3D" w:rsidP="00CF4B3D">
      <w:pPr>
        <w:rPr>
          <w:rFonts w:cs="Calibri"/>
          <w:b/>
          <w:bCs/>
          <w:szCs w:val="24"/>
          <w:lang w:val="en-CA" w:eastAsia="zh-CN"/>
        </w:rPr>
      </w:pPr>
      <w:r w:rsidRPr="00B84ADA">
        <w:rPr>
          <w:bCs/>
          <w:szCs w:val="24"/>
          <w:lang w:val="en-CA" w:eastAsia="zh-CN"/>
        </w:rPr>
        <w:t>6.1</w:t>
      </w:r>
      <w:r w:rsidRPr="00B84ADA">
        <w:rPr>
          <w:b/>
          <w:szCs w:val="24"/>
          <w:lang w:val="en-CA" w:eastAsia="zh-CN"/>
        </w:rPr>
        <w:tab/>
      </w:r>
      <w:r w:rsidR="00C71416" w:rsidRPr="00B84ADA">
        <w:rPr>
          <w:rFonts w:cs="Calibri" w:hint="eastAsia"/>
          <w:bCs/>
          <w:szCs w:val="24"/>
          <w:lang w:val="en-US" w:eastAsia="zh-CN"/>
        </w:rPr>
        <w:t>编辑委员会提交二读的第</w:t>
      </w:r>
      <w:r w:rsidR="00C71416" w:rsidRPr="00B84ADA">
        <w:rPr>
          <w:rFonts w:cs="Calibri" w:hint="eastAsia"/>
          <w:bCs/>
          <w:lang w:eastAsia="zh-CN"/>
        </w:rPr>
        <w:t>一</w:t>
      </w:r>
      <w:r w:rsidR="00C71416" w:rsidRPr="00B84ADA">
        <w:rPr>
          <w:rFonts w:cs="Calibri" w:hint="eastAsia"/>
          <w:bCs/>
          <w:szCs w:val="24"/>
          <w:lang w:val="en-US" w:eastAsia="zh-CN"/>
        </w:rPr>
        <w:t>批案文（</w:t>
      </w:r>
      <w:r w:rsidR="00C71416" w:rsidRPr="00B84ADA">
        <w:rPr>
          <w:rFonts w:cs="Calibri" w:hint="eastAsia"/>
          <w:bCs/>
          <w:szCs w:val="24"/>
          <w:lang w:val="en-US" w:eastAsia="zh-CN"/>
        </w:rPr>
        <w:t>123</w:t>
      </w:r>
      <w:r w:rsidR="00C71416" w:rsidRPr="00B84ADA">
        <w:rPr>
          <w:rFonts w:cs="Calibri" w:hint="eastAsia"/>
          <w:bCs/>
          <w:szCs w:val="24"/>
          <w:lang w:val="en-US" w:eastAsia="zh-CN"/>
        </w:rPr>
        <w:t>号文件）</w:t>
      </w:r>
      <w:r w:rsidR="00C71416" w:rsidRPr="00B84ADA">
        <w:rPr>
          <w:rFonts w:cs="Calibri" w:hint="eastAsia"/>
          <w:b/>
          <w:bCs/>
          <w:szCs w:val="24"/>
          <w:lang w:val="en-US" w:eastAsia="zh-CN"/>
        </w:rPr>
        <w:t>获得批准。</w:t>
      </w:r>
    </w:p>
    <w:p w14:paraId="62F7C4C3" w14:textId="3EC295B6" w:rsidR="00CF4B3D" w:rsidRPr="00272BA4" w:rsidRDefault="00CF4B3D" w:rsidP="0003508A">
      <w:pPr>
        <w:pStyle w:val="Heading1"/>
        <w:rPr>
          <w:rFonts w:cs="Calibri"/>
          <w:szCs w:val="28"/>
          <w:lang w:val="en-CA" w:eastAsia="zh-CN"/>
        </w:rPr>
      </w:pPr>
      <w:r w:rsidRPr="00B84ADA">
        <w:rPr>
          <w:rFonts w:eastAsia="Times New Roman"/>
          <w:sz w:val="26"/>
          <w:szCs w:val="26"/>
          <w:lang w:val="en-CA" w:eastAsia="zh-CN"/>
        </w:rPr>
        <w:t>7</w:t>
      </w:r>
      <w:r w:rsidRPr="00B84ADA">
        <w:rPr>
          <w:rFonts w:eastAsia="Times New Roman"/>
          <w:sz w:val="26"/>
          <w:szCs w:val="26"/>
          <w:lang w:val="en-CA" w:eastAsia="zh-CN"/>
        </w:rPr>
        <w:tab/>
      </w:r>
      <w:r w:rsidR="00262290" w:rsidRPr="00B84ADA">
        <w:rPr>
          <w:rFonts w:cs="Calibri"/>
          <w:bCs/>
          <w:szCs w:val="26"/>
          <w:lang w:eastAsia="zh-CN"/>
        </w:rPr>
        <w:t>编辑委员会提交</w:t>
      </w:r>
      <w:r w:rsidR="00262290" w:rsidRPr="00B84ADA">
        <w:rPr>
          <w:rFonts w:cs="Calibri" w:hint="eastAsia"/>
          <w:bCs/>
          <w:szCs w:val="26"/>
          <w:lang w:eastAsia="zh-CN"/>
        </w:rPr>
        <w:t>一</w:t>
      </w:r>
      <w:r w:rsidR="00262290" w:rsidRPr="00B84ADA">
        <w:rPr>
          <w:rFonts w:cs="Calibri"/>
          <w:bCs/>
          <w:szCs w:val="26"/>
          <w:lang w:eastAsia="zh-CN"/>
        </w:rPr>
        <w:t>读的第</w:t>
      </w:r>
      <w:r w:rsidR="00262290" w:rsidRPr="00B84ADA">
        <w:rPr>
          <w:rFonts w:cs="Calibri" w:hint="eastAsia"/>
          <w:bCs/>
          <w:szCs w:val="26"/>
          <w:lang w:eastAsia="zh-CN"/>
        </w:rPr>
        <w:t>二</w:t>
      </w:r>
      <w:r w:rsidR="00262290" w:rsidRPr="00B84ADA">
        <w:rPr>
          <w:rFonts w:cs="Calibri"/>
          <w:bCs/>
          <w:szCs w:val="26"/>
          <w:lang w:eastAsia="zh-CN"/>
        </w:rPr>
        <w:t>批文件</w:t>
      </w:r>
      <w:r w:rsidR="00262290" w:rsidRPr="00B84ADA">
        <w:rPr>
          <w:rFonts w:cs="Calibri" w:hint="eastAsia"/>
          <w:bCs/>
          <w:szCs w:val="26"/>
          <w:lang w:eastAsia="zh-CN"/>
        </w:rPr>
        <w:t>（</w:t>
      </w:r>
      <w:r w:rsidR="00262290" w:rsidRPr="00B84ADA">
        <w:rPr>
          <w:rFonts w:cs="Calibri" w:hint="eastAsia"/>
          <w:bCs/>
          <w:szCs w:val="26"/>
          <w:lang w:eastAsia="zh-CN"/>
        </w:rPr>
        <w:t>B</w:t>
      </w:r>
      <w:r w:rsidR="00262290" w:rsidRPr="00B84ADA">
        <w:rPr>
          <w:rFonts w:cs="Calibri"/>
          <w:bCs/>
          <w:szCs w:val="26"/>
          <w:lang w:eastAsia="zh-CN"/>
        </w:rPr>
        <w:t>2</w:t>
      </w:r>
      <w:r w:rsidR="00262290" w:rsidRPr="00B84ADA">
        <w:rPr>
          <w:rFonts w:cs="Calibri" w:hint="eastAsia"/>
          <w:bCs/>
          <w:szCs w:val="26"/>
          <w:lang w:eastAsia="zh-CN"/>
        </w:rPr>
        <w:t>）（</w:t>
      </w:r>
      <w:hyperlink r:id="rId17" w:history="1">
        <w:r w:rsidR="00262290" w:rsidRPr="00B84ADA">
          <w:rPr>
            <w:rStyle w:val="Hyperlink"/>
            <w:rFonts w:cs="Calibri"/>
            <w:sz w:val="26"/>
            <w:szCs w:val="26"/>
            <w:lang w:val="en-CA" w:eastAsia="zh-CN"/>
          </w:rPr>
          <w:t>124</w:t>
        </w:r>
      </w:hyperlink>
      <w:r w:rsidR="0030155C">
        <w:rPr>
          <w:rFonts w:ascii="SimSun" w:hAnsi="SimSun" w:cs="SimSun" w:hint="eastAsia"/>
          <w:sz w:val="26"/>
          <w:szCs w:val="26"/>
          <w:lang w:val="en-CA" w:eastAsia="zh-CN"/>
        </w:rPr>
        <w:t>号</w:t>
      </w:r>
      <w:r w:rsidR="00262290" w:rsidRPr="00B84ADA">
        <w:rPr>
          <w:rStyle w:val="Hyperlink"/>
          <w:rFonts w:cs="Calibri" w:hint="eastAsia"/>
          <w:color w:val="auto"/>
          <w:sz w:val="26"/>
          <w:szCs w:val="26"/>
          <w:u w:val="none"/>
          <w:lang w:val="en-CA" w:eastAsia="zh-CN"/>
        </w:rPr>
        <w:t>文件</w:t>
      </w:r>
      <w:r w:rsidR="00262290" w:rsidRPr="00B84ADA">
        <w:rPr>
          <w:rFonts w:cs="Calibri" w:hint="eastAsia"/>
          <w:bCs/>
          <w:szCs w:val="26"/>
          <w:lang w:eastAsia="zh-CN"/>
        </w:rPr>
        <w:t>）</w:t>
      </w:r>
    </w:p>
    <w:p w14:paraId="56445810" w14:textId="01F22C1C" w:rsidR="00CF4B3D" w:rsidRPr="00B84ADA" w:rsidRDefault="00262290" w:rsidP="00262290">
      <w:pPr>
        <w:snapToGrid w:val="0"/>
        <w:rPr>
          <w:rFonts w:cs="Calibri"/>
          <w:b/>
          <w:szCs w:val="24"/>
          <w:lang w:val="en-CA" w:eastAsia="zh-CN"/>
        </w:rPr>
      </w:pPr>
      <w:bookmarkStart w:id="27" w:name="_Toc413838470"/>
      <w:bookmarkStart w:id="28" w:name="_Toc536172405"/>
      <w:r w:rsidRPr="00B84ADA">
        <w:rPr>
          <w:rFonts w:cs="Calibri" w:hint="eastAsia"/>
          <w:b/>
          <w:szCs w:val="24"/>
          <w:lang w:eastAsia="zh-CN"/>
        </w:rPr>
        <w:t>第</w:t>
      </w:r>
      <w:r w:rsidRPr="00B84ADA">
        <w:rPr>
          <w:rFonts w:cs="Calibri" w:hint="eastAsia"/>
          <w:b/>
          <w:szCs w:val="24"/>
          <w:lang w:val="en-US" w:eastAsia="zh-CN"/>
        </w:rPr>
        <w:t>169</w:t>
      </w:r>
      <w:r w:rsidRPr="00B84ADA">
        <w:rPr>
          <w:rFonts w:cs="Calibri" w:hint="eastAsia"/>
          <w:b/>
          <w:szCs w:val="24"/>
          <w:lang w:eastAsia="zh-CN"/>
        </w:rPr>
        <w:t>号决议</w:t>
      </w:r>
      <w:r w:rsidR="00F86477" w:rsidRPr="00B84ADA">
        <w:rPr>
          <w:rFonts w:cs="Calibri" w:hint="eastAsia"/>
          <w:b/>
          <w:szCs w:val="24"/>
          <w:lang w:eastAsia="zh-CN"/>
        </w:rPr>
        <w:t>草案</w:t>
      </w:r>
      <w:r w:rsidRPr="00B84ADA">
        <w:rPr>
          <w:rFonts w:cs="Calibri" w:hint="eastAsia"/>
          <w:b/>
          <w:szCs w:val="24"/>
          <w:lang w:val="en-US" w:eastAsia="zh-CN"/>
        </w:rPr>
        <w:t>（</w:t>
      </w:r>
      <w:r w:rsidRPr="00B84ADA">
        <w:rPr>
          <w:rFonts w:cs="Calibri" w:hint="eastAsia"/>
          <w:b/>
          <w:szCs w:val="24"/>
          <w:lang w:val="en-CA" w:eastAsia="zh-CN"/>
        </w:rPr>
        <w:t>2022</w:t>
      </w:r>
      <w:r w:rsidRPr="00B84ADA">
        <w:rPr>
          <w:rFonts w:cs="Calibri" w:hint="eastAsia"/>
          <w:b/>
          <w:szCs w:val="24"/>
          <w:lang w:val="fr-CH" w:eastAsia="zh-CN"/>
        </w:rPr>
        <w:t>年</w:t>
      </w:r>
      <w:r w:rsidRPr="00B84ADA">
        <w:rPr>
          <w:rFonts w:cs="Calibri" w:hint="eastAsia"/>
          <w:b/>
          <w:szCs w:val="24"/>
          <w:lang w:val="en-CA" w:eastAsia="zh-CN"/>
        </w:rPr>
        <w:t>，</w:t>
      </w:r>
      <w:r w:rsidRPr="00B84ADA">
        <w:rPr>
          <w:rFonts w:cs="Calibri" w:hint="eastAsia"/>
          <w:b/>
          <w:szCs w:val="24"/>
          <w:lang w:val="fr-CH" w:eastAsia="zh-CN"/>
        </w:rPr>
        <w:t>布加勒斯特</w:t>
      </w:r>
      <w:r w:rsidRPr="00B84ADA">
        <w:rPr>
          <w:rFonts w:cs="Calibri"/>
          <w:b/>
          <w:szCs w:val="24"/>
          <w:lang w:val="en-US" w:eastAsia="zh-CN"/>
        </w:rPr>
        <w:t>，</w:t>
      </w:r>
      <w:r w:rsidRPr="00B84ADA">
        <w:rPr>
          <w:rFonts w:cs="Calibri" w:hint="eastAsia"/>
          <w:b/>
          <w:szCs w:val="24"/>
          <w:lang w:val="en-US" w:eastAsia="zh-CN"/>
        </w:rPr>
        <w:t>修订版）</w:t>
      </w:r>
      <w:bookmarkStart w:id="29" w:name="_Toc407024826"/>
      <w:bookmarkStart w:id="30" w:name="_Toc413838471"/>
      <w:bookmarkStart w:id="31" w:name="_Toc536172406"/>
      <w:bookmarkEnd w:id="27"/>
      <w:bookmarkEnd w:id="28"/>
      <w:r w:rsidRPr="00B84ADA">
        <w:rPr>
          <w:rFonts w:cs="Calibri" w:hint="eastAsia"/>
          <w:b/>
          <w:szCs w:val="24"/>
          <w:lang w:val="en-US" w:eastAsia="zh-CN"/>
        </w:rPr>
        <w:t xml:space="preserve"> </w:t>
      </w:r>
      <w:r w:rsidRPr="00B84ADA">
        <w:rPr>
          <w:rFonts w:cs="Calibri"/>
          <w:b/>
          <w:szCs w:val="24"/>
          <w:lang w:val="en-CA" w:eastAsia="zh-CN"/>
        </w:rPr>
        <w:t xml:space="preserve">– </w:t>
      </w:r>
      <w:r w:rsidRPr="00B84ADA">
        <w:rPr>
          <w:rFonts w:cs="Calibri" w:hint="eastAsia"/>
          <w:b/>
          <w:szCs w:val="24"/>
          <w:lang w:val="en-US" w:eastAsia="zh-CN"/>
        </w:rPr>
        <w:t>接纳学术成员参加国际电联的工作</w:t>
      </w:r>
      <w:bookmarkEnd w:id="29"/>
      <w:bookmarkEnd w:id="30"/>
      <w:bookmarkEnd w:id="31"/>
    </w:p>
    <w:p w14:paraId="04DE9BB4" w14:textId="22F6B8E0" w:rsidR="00262290" w:rsidRPr="00272BA4" w:rsidRDefault="00262290" w:rsidP="00262290">
      <w:pPr>
        <w:snapToGrid w:val="0"/>
        <w:rPr>
          <w:rFonts w:cs="Calibri"/>
          <w:b/>
          <w:szCs w:val="24"/>
          <w:lang w:eastAsia="zh-CN"/>
        </w:rPr>
      </w:pPr>
      <w:bookmarkStart w:id="32" w:name="_Toc413838496"/>
      <w:bookmarkStart w:id="33" w:name="_Toc2083444"/>
      <w:r w:rsidRPr="00B84ADA">
        <w:rPr>
          <w:rFonts w:cs="Calibri" w:hint="eastAsia"/>
          <w:b/>
          <w:szCs w:val="24"/>
          <w:lang w:eastAsia="zh-CN"/>
        </w:rPr>
        <w:t>第</w:t>
      </w:r>
      <w:r w:rsidRPr="00B84ADA">
        <w:rPr>
          <w:rFonts w:cs="Calibri" w:hint="eastAsia"/>
          <w:b/>
          <w:szCs w:val="24"/>
          <w:lang w:eastAsia="zh-CN"/>
        </w:rPr>
        <w:t>184</w:t>
      </w:r>
      <w:r w:rsidRPr="00B84ADA">
        <w:rPr>
          <w:rFonts w:cs="Calibri" w:hint="eastAsia"/>
          <w:b/>
          <w:szCs w:val="24"/>
          <w:lang w:eastAsia="zh-CN"/>
        </w:rPr>
        <w:t>号决议</w:t>
      </w:r>
      <w:r w:rsidR="00F86477" w:rsidRPr="00B84ADA">
        <w:rPr>
          <w:rFonts w:cs="Calibri" w:hint="eastAsia"/>
          <w:b/>
          <w:szCs w:val="24"/>
          <w:lang w:eastAsia="zh-CN"/>
        </w:rPr>
        <w:t>草案</w:t>
      </w:r>
      <w:r w:rsidRPr="00B84ADA">
        <w:rPr>
          <w:rFonts w:cs="Calibri" w:hint="eastAsia"/>
          <w:b/>
          <w:szCs w:val="24"/>
          <w:lang w:eastAsia="zh-CN"/>
        </w:rPr>
        <w:t>（</w:t>
      </w:r>
      <w:r w:rsidRPr="00B84ADA">
        <w:rPr>
          <w:rFonts w:cs="Calibri" w:hint="eastAsia"/>
          <w:b/>
          <w:szCs w:val="24"/>
          <w:lang w:eastAsia="zh-CN"/>
        </w:rPr>
        <w:t>2</w:t>
      </w:r>
      <w:r w:rsidRPr="00B84ADA">
        <w:rPr>
          <w:rFonts w:cs="Calibri"/>
          <w:b/>
          <w:szCs w:val="24"/>
          <w:lang w:eastAsia="zh-CN"/>
        </w:rPr>
        <w:t>022</w:t>
      </w:r>
      <w:r w:rsidRPr="00B84ADA">
        <w:rPr>
          <w:rFonts w:cs="Calibri" w:hint="eastAsia"/>
          <w:b/>
          <w:szCs w:val="24"/>
          <w:lang w:eastAsia="zh-CN"/>
        </w:rPr>
        <w:t>年，布加勒斯特，修订版）</w:t>
      </w:r>
      <w:bookmarkStart w:id="34" w:name="_Toc413838497"/>
      <w:bookmarkStart w:id="35" w:name="_Toc2083445"/>
      <w:bookmarkEnd w:id="32"/>
      <w:bookmarkEnd w:id="33"/>
      <w:r w:rsidRPr="00B84ADA">
        <w:rPr>
          <w:rFonts w:cs="Calibri" w:hint="eastAsia"/>
          <w:b/>
          <w:szCs w:val="24"/>
          <w:lang w:eastAsia="zh-CN"/>
        </w:rPr>
        <w:t xml:space="preserve"> </w:t>
      </w:r>
      <w:r w:rsidRPr="00B84ADA">
        <w:rPr>
          <w:rFonts w:cstheme="minorHAnsi"/>
          <w:b/>
          <w:szCs w:val="24"/>
          <w:lang w:val="en-CA" w:eastAsia="zh-CN"/>
        </w:rPr>
        <w:t xml:space="preserve">– </w:t>
      </w:r>
      <w:r w:rsidRPr="00B84ADA">
        <w:rPr>
          <w:rFonts w:cs="Calibri" w:hint="eastAsia"/>
          <w:b/>
          <w:szCs w:val="24"/>
          <w:lang w:eastAsia="zh-CN"/>
        </w:rPr>
        <w:t>推进针对原住民的数字包容性举措</w:t>
      </w:r>
      <w:bookmarkEnd w:id="34"/>
      <w:bookmarkEnd w:id="35"/>
    </w:p>
    <w:p w14:paraId="0B407821" w14:textId="3E8ECEAB" w:rsidR="00CF4B3D" w:rsidRPr="00B84ADA" w:rsidRDefault="00CF4B3D" w:rsidP="00CF4B3D">
      <w:pPr>
        <w:snapToGrid w:val="0"/>
        <w:rPr>
          <w:b/>
          <w:bCs/>
          <w:szCs w:val="24"/>
          <w:lang w:val="en-CA" w:eastAsia="zh-CN"/>
        </w:rPr>
      </w:pPr>
      <w:r w:rsidRPr="00B84ADA">
        <w:rPr>
          <w:szCs w:val="24"/>
          <w:lang w:val="en-CA" w:eastAsia="zh-CN"/>
        </w:rPr>
        <w:t>7.1</w:t>
      </w:r>
      <w:r w:rsidRPr="00B84ADA">
        <w:rPr>
          <w:szCs w:val="24"/>
          <w:lang w:val="en-CA" w:eastAsia="zh-CN"/>
        </w:rPr>
        <w:tab/>
      </w:r>
      <w:r w:rsidR="00F86477" w:rsidRPr="00B84ADA">
        <w:rPr>
          <w:rFonts w:asciiTheme="minorEastAsia" w:eastAsiaTheme="minorEastAsia" w:hAnsiTheme="minorEastAsia" w:cs="Microsoft YaHei" w:hint="eastAsia"/>
          <w:b/>
          <w:bCs/>
          <w:szCs w:val="24"/>
          <w:lang w:val="en-US" w:eastAsia="zh-CN"/>
        </w:rPr>
        <w:t>通过</w:t>
      </w:r>
      <w:r w:rsidR="00262290" w:rsidRPr="00B84ADA">
        <w:rPr>
          <w:rFonts w:ascii="Microsoft YaHei" w:eastAsia="Microsoft YaHei" w:hAnsi="Microsoft YaHei" w:cs="Microsoft YaHei" w:hint="eastAsia"/>
          <w:b/>
          <w:bCs/>
          <w:lang w:val="en-US" w:eastAsia="zh-CN"/>
        </w:rPr>
        <w:t>。</w:t>
      </w:r>
    </w:p>
    <w:p w14:paraId="434D3C0A" w14:textId="6E1F1ECC" w:rsidR="00CF4B3D" w:rsidRPr="00272BA4" w:rsidRDefault="00CF4B3D" w:rsidP="00CF4B3D">
      <w:pPr>
        <w:snapToGrid w:val="0"/>
        <w:rPr>
          <w:rFonts w:cs="Calibri"/>
          <w:b/>
          <w:bCs/>
          <w:szCs w:val="24"/>
          <w:lang w:val="en-CA" w:eastAsia="zh-CN"/>
        </w:rPr>
      </w:pPr>
      <w:r w:rsidRPr="00B84ADA">
        <w:rPr>
          <w:bCs/>
          <w:szCs w:val="24"/>
          <w:lang w:val="en-CA" w:eastAsia="zh-CN"/>
        </w:rPr>
        <w:t>7.2</w:t>
      </w:r>
      <w:r w:rsidRPr="00B84ADA">
        <w:rPr>
          <w:bCs/>
          <w:szCs w:val="24"/>
          <w:lang w:val="en-CA" w:eastAsia="zh-CN"/>
        </w:rPr>
        <w:tab/>
      </w:r>
      <w:bookmarkStart w:id="36" w:name="_Hlk116315228"/>
      <w:r w:rsidR="00262290" w:rsidRPr="00B84ADA">
        <w:rPr>
          <w:rFonts w:cs="Calibri"/>
          <w:szCs w:val="24"/>
          <w:lang w:eastAsia="zh-CN"/>
        </w:rPr>
        <w:t>编辑委员会提交</w:t>
      </w:r>
      <w:r w:rsidR="00262290" w:rsidRPr="00B84ADA">
        <w:rPr>
          <w:rFonts w:cs="Calibri" w:hint="eastAsia"/>
          <w:szCs w:val="24"/>
          <w:lang w:eastAsia="zh-CN"/>
        </w:rPr>
        <w:t>一</w:t>
      </w:r>
      <w:r w:rsidR="00262290" w:rsidRPr="00B84ADA">
        <w:rPr>
          <w:rFonts w:cs="Calibri"/>
          <w:szCs w:val="24"/>
          <w:lang w:eastAsia="zh-CN"/>
        </w:rPr>
        <w:t>读的第二批文件（</w:t>
      </w:r>
      <w:r w:rsidR="00262290" w:rsidRPr="00B84ADA">
        <w:rPr>
          <w:rFonts w:cs="Calibri" w:hint="eastAsia"/>
          <w:szCs w:val="24"/>
          <w:lang w:eastAsia="zh-CN"/>
        </w:rPr>
        <w:t>B</w:t>
      </w:r>
      <w:r w:rsidR="00262290" w:rsidRPr="00B84ADA">
        <w:rPr>
          <w:rFonts w:cs="Calibri"/>
          <w:szCs w:val="24"/>
          <w:lang w:eastAsia="zh-CN"/>
        </w:rPr>
        <w:t>2</w:t>
      </w:r>
      <w:r w:rsidR="00262290" w:rsidRPr="00B84ADA">
        <w:rPr>
          <w:rFonts w:cs="Calibri" w:hint="eastAsia"/>
          <w:szCs w:val="24"/>
          <w:lang w:eastAsia="zh-CN"/>
        </w:rPr>
        <w:t>）</w:t>
      </w:r>
      <w:r w:rsidR="00262290" w:rsidRPr="00B84ADA">
        <w:rPr>
          <w:rFonts w:cs="Calibri"/>
          <w:szCs w:val="24"/>
          <w:lang w:eastAsia="zh-CN"/>
        </w:rPr>
        <w:t>（</w:t>
      </w:r>
      <w:hyperlink r:id="rId18" w:history="1">
        <w:r w:rsidR="00262290" w:rsidRPr="00B84ADA">
          <w:rPr>
            <w:rStyle w:val="Hyperlink"/>
            <w:rFonts w:cs="Calibri"/>
            <w:color w:val="auto"/>
            <w:szCs w:val="24"/>
            <w:u w:val="none"/>
            <w:lang w:val="en-CA" w:eastAsia="zh-CN"/>
          </w:rPr>
          <w:t>124</w:t>
        </w:r>
      </w:hyperlink>
      <w:r w:rsidR="00262290" w:rsidRPr="00B84ADA">
        <w:rPr>
          <w:rFonts w:cs="Calibri" w:hint="eastAsia"/>
          <w:szCs w:val="24"/>
          <w:lang w:val="en-CA" w:eastAsia="zh-CN"/>
        </w:rPr>
        <w:t>号文件</w:t>
      </w:r>
      <w:r w:rsidR="00262290" w:rsidRPr="00B84ADA">
        <w:rPr>
          <w:rFonts w:cs="Calibri"/>
          <w:szCs w:val="24"/>
          <w:lang w:eastAsia="zh-CN"/>
        </w:rPr>
        <w:t>）</w:t>
      </w:r>
      <w:bookmarkStart w:id="37" w:name="_Hlk116315968"/>
      <w:bookmarkEnd w:id="36"/>
      <w:r w:rsidR="00262290" w:rsidRPr="00B84ADA">
        <w:rPr>
          <w:rFonts w:asciiTheme="minorEastAsia" w:eastAsiaTheme="minorEastAsia" w:hAnsiTheme="minorEastAsia" w:cs="Microsoft YaHei" w:hint="eastAsia"/>
          <w:b/>
          <w:bCs/>
          <w:szCs w:val="24"/>
          <w:lang w:val="en-US" w:eastAsia="zh-CN"/>
        </w:rPr>
        <w:t>获得批准</w:t>
      </w:r>
      <w:r w:rsidR="00262290" w:rsidRPr="00B84ADA">
        <w:rPr>
          <w:rFonts w:ascii="Microsoft YaHei" w:eastAsia="Microsoft YaHei" w:hAnsi="Microsoft YaHei" w:cs="Microsoft YaHei" w:hint="eastAsia"/>
          <w:b/>
          <w:bCs/>
          <w:lang w:val="en-US" w:eastAsia="zh-CN"/>
        </w:rPr>
        <w:t>。</w:t>
      </w:r>
      <w:bookmarkEnd w:id="37"/>
    </w:p>
    <w:p w14:paraId="0505325D" w14:textId="4EE9B228" w:rsidR="00CF4B3D" w:rsidRPr="00272BA4" w:rsidRDefault="00CF4B3D" w:rsidP="0003508A">
      <w:pPr>
        <w:pStyle w:val="Heading1"/>
        <w:rPr>
          <w:rFonts w:cs="Calibri"/>
          <w:szCs w:val="28"/>
          <w:lang w:val="en-CA" w:eastAsia="zh-CN"/>
        </w:rPr>
      </w:pPr>
      <w:r w:rsidRPr="00B84ADA">
        <w:rPr>
          <w:rFonts w:eastAsia="Times New Roman"/>
          <w:sz w:val="26"/>
          <w:szCs w:val="26"/>
          <w:lang w:val="en-CA" w:eastAsia="zh-CN"/>
        </w:rPr>
        <w:t>8</w:t>
      </w:r>
      <w:r w:rsidRPr="00B84ADA">
        <w:rPr>
          <w:rFonts w:eastAsia="Times New Roman"/>
          <w:sz w:val="26"/>
          <w:szCs w:val="26"/>
          <w:lang w:val="en-CA" w:eastAsia="zh-CN"/>
        </w:rPr>
        <w:tab/>
      </w:r>
      <w:r w:rsidR="00262290" w:rsidRPr="00B84ADA">
        <w:rPr>
          <w:rFonts w:cs="Calibri"/>
          <w:bCs/>
          <w:szCs w:val="26"/>
          <w:lang w:eastAsia="zh-CN"/>
        </w:rPr>
        <w:t>编辑委员会提交</w:t>
      </w:r>
      <w:r w:rsidR="00262290" w:rsidRPr="00B84ADA">
        <w:rPr>
          <w:rFonts w:cs="Calibri" w:hint="eastAsia"/>
          <w:bCs/>
          <w:szCs w:val="26"/>
          <w:lang w:eastAsia="zh-CN"/>
        </w:rPr>
        <w:t>二</w:t>
      </w:r>
      <w:r w:rsidR="00262290" w:rsidRPr="00B84ADA">
        <w:rPr>
          <w:rFonts w:cs="Calibri"/>
          <w:bCs/>
          <w:szCs w:val="26"/>
          <w:lang w:eastAsia="zh-CN"/>
        </w:rPr>
        <w:t>读的第</w:t>
      </w:r>
      <w:r w:rsidR="00262290" w:rsidRPr="00B84ADA">
        <w:rPr>
          <w:rFonts w:cs="Calibri" w:hint="eastAsia"/>
          <w:bCs/>
          <w:szCs w:val="26"/>
          <w:lang w:eastAsia="zh-CN"/>
        </w:rPr>
        <w:t>二</w:t>
      </w:r>
      <w:r w:rsidR="00262290" w:rsidRPr="00B84ADA">
        <w:rPr>
          <w:rFonts w:cs="Calibri"/>
          <w:bCs/>
          <w:szCs w:val="26"/>
          <w:lang w:eastAsia="zh-CN"/>
        </w:rPr>
        <w:t>批文件</w:t>
      </w:r>
      <w:r w:rsidR="00262290" w:rsidRPr="00B84ADA">
        <w:rPr>
          <w:rFonts w:cs="Calibri" w:hint="eastAsia"/>
          <w:bCs/>
          <w:szCs w:val="26"/>
          <w:lang w:eastAsia="zh-CN"/>
        </w:rPr>
        <w:t>（</w:t>
      </w:r>
      <w:hyperlink r:id="rId19" w:history="1">
        <w:r w:rsidR="00262290" w:rsidRPr="00B84ADA">
          <w:rPr>
            <w:rStyle w:val="Hyperlink"/>
            <w:rFonts w:cs="Calibri"/>
            <w:sz w:val="26"/>
            <w:szCs w:val="26"/>
            <w:lang w:val="en-CA" w:eastAsia="zh-CN"/>
          </w:rPr>
          <w:t>124</w:t>
        </w:r>
      </w:hyperlink>
      <w:r w:rsidR="0030155C">
        <w:rPr>
          <w:rFonts w:ascii="SimSun" w:hAnsi="SimSun" w:cs="SimSun" w:hint="eastAsia"/>
          <w:sz w:val="26"/>
          <w:szCs w:val="26"/>
          <w:lang w:val="en-CA" w:eastAsia="zh-CN"/>
        </w:rPr>
        <w:t>号</w:t>
      </w:r>
      <w:r w:rsidR="00262290" w:rsidRPr="00B84ADA">
        <w:rPr>
          <w:rStyle w:val="Hyperlink"/>
          <w:rFonts w:cs="Calibri" w:hint="eastAsia"/>
          <w:color w:val="auto"/>
          <w:sz w:val="26"/>
          <w:szCs w:val="26"/>
          <w:u w:val="none"/>
          <w:lang w:val="en-CA" w:eastAsia="zh-CN"/>
        </w:rPr>
        <w:t>文件</w:t>
      </w:r>
      <w:r w:rsidR="00262290" w:rsidRPr="00B84ADA">
        <w:rPr>
          <w:rFonts w:cs="Calibri" w:hint="eastAsia"/>
          <w:bCs/>
          <w:szCs w:val="26"/>
          <w:lang w:eastAsia="zh-CN"/>
        </w:rPr>
        <w:t>）</w:t>
      </w:r>
    </w:p>
    <w:p w14:paraId="3369CE63" w14:textId="405BE732" w:rsidR="00CF4B3D" w:rsidRPr="00272BA4" w:rsidRDefault="00CF4B3D" w:rsidP="00CF4B3D">
      <w:pPr>
        <w:pStyle w:val="Title"/>
        <w:spacing w:before="120"/>
        <w:jc w:val="left"/>
        <w:rPr>
          <w:rFonts w:ascii="Calibri" w:hAnsi="Calibri" w:cs="Calibri"/>
          <w:lang w:val="en-CA" w:eastAsia="zh-CN"/>
        </w:rPr>
      </w:pPr>
      <w:r w:rsidRPr="00B84ADA">
        <w:rPr>
          <w:rFonts w:asciiTheme="minorHAnsi" w:hAnsiTheme="minorHAnsi" w:cstheme="minorHAnsi"/>
          <w:b w:val="0"/>
          <w:sz w:val="24"/>
          <w:lang w:val="en-CA" w:eastAsia="zh-CN"/>
        </w:rPr>
        <w:t>8.1</w:t>
      </w:r>
      <w:r w:rsidRPr="00B84ADA">
        <w:rPr>
          <w:rFonts w:asciiTheme="minorHAnsi" w:hAnsiTheme="minorHAnsi" w:cstheme="minorHAnsi"/>
          <w:b w:val="0"/>
          <w:sz w:val="24"/>
          <w:lang w:val="en-CA" w:eastAsia="zh-CN"/>
        </w:rPr>
        <w:tab/>
      </w:r>
      <w:r w:rsidR="00262290" w:rsidRPr="00B84ADA">
        <w:rPr>
          <w:rFonts w:ascii="Calibri" w:eastAsia="SimSun" w:hAnsi="Calibri" w:cs="Calibri"/>
          <w:b w:val="0"/>
          <w:bCs w:val="0"/>
          <w:sz w:val="24"/>
          <w:lang w:val="en-GB" w:eastAsia="zh-CN"/>
        </w:rPr>
        <w:t>编辑委员会提交</w:t>
      </w:r>
      <w:r w:rsidR="00262290" w:rsidRPr="00B84ADA">
        <w:rPr>
          <w:rFonts w:ascii="Calibri" w:eastAsia="SimSun" w:hAnsi="Calibri" w:cs="Calibri" w:hint="eastAsia"/>
          <w:b w:val="0"/>
          <w:bCs w:val="0"/>
          <w:sz w:val="24"/>
          <w:lang w:val="en-GB" w:eastAsia="zh-CN"/>
        </w:rPr>
        <w:t>二</w:t>
      </w:r>
      <w:r w:rsidR="00262290" w:rsidRPr="00B84ADA">
        <w:rPr>
          <w:rFonts w:ascii="Calibri" w:eastAsia="SimSun" w:hAnsi="Calibri" w:cs="Calibri"/>
          <w:b w:val="0"/>
          <w:bCs w:val="0"/>
          <w:sz w:val="24"/>
          <w:lang w:val="en-GB" w:eastAsia="zh-CN"/>
        </w:rPr>
        <w:t>读的第二批文件（</w:t>
      </w:r>
      <w:hyperlink r:id="rId20" w:history="1">
        <w:r w:rsidR="00262290" w:rsidRPr="00B84ADA">
          <w:rPr>
            <w:rStyle w:val="Hyperlink"/>
            <w:rFonts w:ascii="Calibri" w:eastAsia="SimSun" w:hAnsi="Calibri" w:cs="Calibri"/>
            <w:b w:val="0"/>
            <w:bCs w:val="0"/>
            <w:color w:val="auto"/>
            <w:sz w:val="24"/>
            <w:u w:val="none"/>
            <w:lang w:val="en-CA" w:eastAsia="zh-CN"/>
          </w:rPr>
          <w:t>124</w:t>
        </w:r>
      </w:hyperlink>
      <w:r w:rsidR="00262290" w:rsidRPr="00B84ADA">
        <w:rPr>
          <w:rFonts w:ascii="Calibri" w:eastAsia="SimSun" w:hAnsi="Calibri" w:cs="Calibri" w:hint="eastAsia"/>
          <w:b w:val="0"/>
          <w:bCs w:val="0"/>
          <w:sz w:val="24"/>
          <w:lang w:val="en-CA" w:eastAsia="zh-CN"/>
        </w:rPr>
        <w:t>号文件</w:t>
      </w:r>
      <w:r w:rsidR="00262290" w:rsidRPr="00B84ADA">
        <w:rPr>
          <w:rFonts w:ascii="Calibri" w:eastAsia="SimSun" w:hAnsi="Calibri" w:cs="Calibri"/>
          <w:b w:val="0"/>
          <w:bCs w:val="0"/>
          <w:sz w:val="24"/>
          <w:lang w:val="en-GB" w:eastAsia="zh-CN"/>
        </w:rPr>
        <w:t>）</w:t>
      </w:r>
      <w:r w:rsidR="00262290" w:rsidRPr="00B84ADA">
        <w:rPr>
          <w:rFonts w:asciiTheme="minorEastAsia" w:eastAsiaTheme="minorEastAsia" w:hAnsiTheme="minorEastAsia" w:cs="Microsoft YaHei" w:hint="eastAsia"/>
          <w:sz w:val="24"/>
          <w:lang w:eastAsia="zh-CN"/>
        </w:rPr>
        <w:t>获得批准</w:t>
      </w:r>
      <w:r w:rsidR="00262290" w:rsidRPr="00B84ADA">
        <w:rPr>
          <w:rFonts w:ascii="Microsoft YaHei" w:eastAsia="Microsoft YaHei" w:hAnsi="Microsoft YaHei" w:cs="Microsoft YaHei" w:hint="eastAsia"/>
          <w:lang w:eastAsia="zh-CN"/>
        </w:rPr>
        <w:t>。</w:t>
      </w:r>
    </w:p>
    <w:p w14:paraId="795BBB88" w14:textId="76647CF9" w:rsidR="001046E3" w:rsidRPr="00272BA4" w:rsidRDefault="001046E3" w:rsidP="0003508A">
      <w:pPr>
        <w:pStyle w:val="Heading1"/>
        <w:rPr>
          <w:rFonts w:cs="Calibri"/>
          <w:szCs w:val="28"/>
          <w:lang w:val="en-CA" w:eastAsia="zh-CN"/>
        </w:rPr>
      </w:pPr>
      <w:r w:rsidRPr="00B84ADA">
        <w:rPr>
          <w:rFonts w:eastAsia="Times New Roman"/>
          <w:sz w:val="26"/>
          <w:szCs w:val="26"/>
          <w:lang w:val="en-CA" w:eastAsia="zh-CN"/>
        </w:rPr>
        <w:t>9</w:t>
      </w:r>
      <w:r w:rsidRPr="00B84ADA">
        <w:rPr>
          <w:rFonts w:eastAsia="Times New Roman"/>
          <w:sz w:val="26"/>
          <w:szCs w:val="26"/>
          <w:lang w:val="en-CA" w:eastAsia="zh-CN"/>
        </w:rPr>
        <w:tab/>
      </w:r>
      <w:r w:rsidRPr="00B84ADA">
        <w:rPr>
          <w:rFonts w:hint="eastAsia"/>
          <w:szCs w:val="24"/>
          <w:lang w:eastAsia="zh-CN"/>
        </w:rPr>
        <w:t>编辑委员会提交一读的第三批文件（</w:t>
      </w:r>
      <w:r w:rsidRPr="00B84ADA">
        <w:rPr>
          <w:szCs w:val="24"/>
          <w:lang w:eastAsia="zh-CN"/>
        </w:rPr>
        <w:t>B3</w:t>
      </w:r>
      <w:r w:rsidRPr="00B84ADA">
        <w:rPr>
          <w:rFonts w:hint="eastAsia"/>
          <w:szCs w:val="24"/>
          <w:lang w:eastAsia="zh-CN"/>
        </w:rPr>
        <w:t>）</w:t>
      </w:r>
      <w:r w:rsidR="00FB7452" w:rsidRPr="00B84ADA">
        <w:rPr>
          <w:rFonts w:hint="eastAsia"/>
          <w:szCs w:val="24"/>
          <w:lang w:eastAsia="zh-CN"/>
        </w:rPr>
        <w:t>（</w:t>
      </w:r>
      <w:hyperlink r:id="rId21" w:history="1">
        <w:r w:rsidR="00FB7452" w:rsidRPr="00B84ADA">
          <w:rPr>
            <w:rStyle w:val="Hyperlink"/>
            <w:rFonts w:eastAsia="Times New Roman"/>
            <w:sz w:val="26"/>
            <w:szCs w:val="26"/>
            <w:lang w:val="en-CA" w:eastAsia="zh-CN"/>
          </w:rPr>
          <w:t>125</w:t>
        </w:r>
      </w:hyperlink>
      <w:r w:rsidR="00FB7452" w:rsidRPr="00B84ADA">
        <w:rPr>
          <w:rFonts w:ascii="SimSun" w:hAnsi="SimSun" w:cs="SimSun" w:hint="eastAsia"/>
          <w:bCs/>
          <w:szCs w:val="26"/>
          <w:lang w:val="en-CA" w:eastAsia="zh-CN"/>
        </w:rPr>
        <w:t>号文件）</w:t>
      </w:r>
    </w:p>
    <w:p w14:paraId="4F36413F" w14:textId="081B5180" w:rsidR="001046E3" w:rsidRPr="00272BA4" w:rsidRDefault="001046E3" w:rsidP="001046E3">
      <w:pPr>
        <w:snapToGrid w:val="0"/>
        <w:rPr>
          <w:rFonts w:cs="Calibri"/>
          <w:b/>
          <w:szCs w:val="24"/>
          <w:lang w:val="en-CA" w:eastAsia="zh-CN"/>
        </w:rPr>
      </w:pPr>
      <w:bookmarkStart w:id="38" w:name="_Toc413838367"/>
      <w:bookmarkStart w:id="39" w:name="_Toc536172361"/>
      <w:r w:rsidRPr="00B84ADA">
        <w:rPr>
          <w:rStyle w:val="href"/>
          <w:rFonts w:hint="eastAsia"/>
          <w:b/>
          <w:bCs/>
        </w:rPr>
        <w:t>第</w:t>
      </w:r>
      <w:r w:rsidRPr="00B84ADA">
        <w:rPr>
          <w:rStyle w:val="href"/>
          <w:b/>
          <w:bCs/>
        </w:rPr>
        <w:t>94</w:t>
      </w:r>
      <w:r w:rsidRPr="00B84ADA">
        <w:rPr>
          <w:rStyle w:val="href"/>
          <w:rFonts w:hint="eastAsia"/>
          <w:b/>
          <w:bCs/>
        </w:rPr>
        <w:t>号决议</w:t>
      </w:r>
      <w:r w:rsidR="00F86477" w:rsidRPr="00B84ADA">
        <w:rPr>
          <w:rStyle w:val="href"/>
          <w:rFonts w:hint="eastAsia"/>
          <w:b/>
          <w:bCs/>
        </w:rPr>
        <w:t>草案</w:t>
      </w:r>
      <w:r w:rsidRPr="00B84ADA">
        <w:rPr>
          <w:rFonts w:hint="eastAsia"/>
          <w:b/>
          <w:bCs/>
          <w:lang w:eastAsia="zh-CN"/>
        </w:rPr>
        <w:t>（</w:t>
      </w:r>
      <w:r w:rsidRPr="00B84ADA">
        <w:rPr>
          <w:rFonts w:hint="eastAsia"/>
          <w:b/>
          <w:bCs/>
          <w:lang w:eastAsia="zh-CN"/>
        </w:rPr>
        <w:t>2</w:t>
      </w:r>
      <w:r w:rsidRPr="00B84ADA">
        <w:rPr>
          <w:b/>
          <w:bCs/>
          <w:lang w:eastAsia="zh-CN"/>
        </w:rPr>
        <w:t>022</w:t>
      </w:r>
      <w:r w:rsidRPr="00B84ADA">
        <w:rPr>
          <w:rFonts w:hint="eastAsia"/>
          <w:b/>
          <w:bCs/>
          <w:lang w:eastAsia="zh-CN"/>
        </w:rPr>
        <w:t>年，布加勒斯特，修订版）</w:t>
      </w:r>
      <w:bookmarkStart w:id="40" w:name="_Toc407024772"/>
      <w:bookmarkStart w:id="41" w:name="_Toc413838368"/>
      <w:bookmarkStart w:id="42" w:name="_Toc536172362"/>
      <w:bookmarkEnd w:id="38"/>
      <w:bookmarkEnd w:id="39"/>
      <w:r w:rsidR="0030155C">
        <w:rPr>
          <w:rFonts w:hint="eastAsia"/>
          <w:b/>
          <w:bCs/>
          <w:lang w:eastAsia="zh-CN"/>
        </w:rPr>
        <w:t xml:space="preserve"> </w:t>
      </w:r>
      <w:r w:rsidR="0030155C" w:rsidRPr="00B84ADA">
        <w:rPr>
          <w:rFonts w:cs="Calibri"/>
          <w:b/>
          <w:szCs w:val="24"/>
          <w:lang w:val="en-CA" w:eastAsia="zh-CN"/>
        </w:rPr>
        <w:t>–</w:t>
      </w:r>
      <w:r w:rsidR="0030155C">
        <w:rPr>
          <w:rFonts w:cs="Calibri"/>
          <w:b/>
          <w:szCs w:val="24"/>
          <w:lang w:val="en-CA" w:eastAsia="zh-CN"/>
        </w:rPr>
        <w:t xml:space="preserve"> </w:t>
      </w:r>
      <w:r w:rsidRPr="00B84ADA">
        <w:rPr>
          <w:rFonts w:hint="eastAsia"/>
          <w:b/>
          <w:bCs/>
          <w:lang w:eastAsia="zh-CN"/>
        </w:rPr>
        <w:t>国际电联账目的审计</w:t>
      </w:r>
      <w:bookmarkEnd w:id="40"/>
      <w:bookmarkEnd w:id="41"/>
      <w:bookmarkEnd w:id="42"/>
    </w:p>
    <w:p w14:paraId="6F71FD01" w14:textId="4059C50F" w:rsidR="001046E3" w:rsidRPr="00272BA4" w:rsidRDefault="001046E3" w:rsidP="001046E3">
      <w:pPr>
        <w:snapToGrid w:val="0"/>
        <w:rPr>
          <w:rFonts w:cs="Calibri"/>
          <w:bCs/>
          <w:szCs w:val="24"/>
          <w:lang w:val="en-CA" w:eastAsia="zh-CN"/>
        </w:rPr>
      </w:pPr>
      <w:r w:rsidRPr="00B84ADA">
        <w:rPr>
          <w:rStyle w:val="href"/>
          <w:rFonts w:hint="eastAsia"/>
          <w:b/>
          <w:bCs/>
        </w:rPr>
        <w:t>第</w:t>
      </w:r>
      <w:r w:rsidRPr="00B84ADA">
        <w:rPr>
          <w:rStyle w:val="href"/>
          <w:b/>
          <w:bCs/>
          <w:lang w:val="es-ES_tradnl"/>
        </w:rPr>
        <w:t>150</w:t>
      </w:r>
      <w:r w:rsidRPr="00B84ADA">
        <w:rPr>
          <w:rStyle w:val="href"/>
          <w:rFonts w:hint="eastAsia"/>
          <w:b/>
          <w:bCs/>
        </w:rPr>
        <w:t>号决议</w:t>
      </w:r>
      <w:r w:rsidR="00F86477" w:rsidRPr="00B84ADA">
        <w:rPr>
          <w:rStyle w:val="href"/>
          <w:rFonts w:hint="eastAsia"/>
          <w:b/>
          <w:bCs/>
        </w:rPr>
        <w:t>草案</w:t>
      </w:r>
      <w:r w:rsidRPr="00B84ADA">
        <w:rPr>
          <w:rFonts w:hint="eastAsia"/>
          <w:b/>
          <w:bCs/>
          <w:lang w:val="es-ES_tradnl" w:eastAsia="zh-CN"/>
        </w:rPr>
        <w:t>（</w:t>
      </w:r>
      <w:r w:rsidRPr="00B84ADA">
        <w:rPr>
          <w:rFonts w:hint="eastAsia"/>
          <w:b/>
          <w:bCs/>
          <w:lang w:val="es-ES_tradnl" w:eastAsia="zh-CN" w:bidi="ar-EG"/>
        </w:rPr>
        <w:t>2022</w:t>
      </w:r>
      <w:r w:rsidRPr="00B84ADA">
        <w:rPr>
          <w:rFonts w:hint="eastAsia"/>
          <w:b/>
          <w:bCs/>
          <w:lang w:val="es-ES_tradnl" w:eastAsia="zh-CN" w:bidi="ar-EG"/>
        </w:rPr>
        <w:t>年，</w:t>
      </w:r>
      <w:r w:rsidRPr="00B84ADA">
        <w:rPr>
          <w:rFonts w:hint="eastAsia"/>
          <w:b/>
          <w:bCs/>
          <w:lang w:eastAsia="zh-CN" w:bidi="ar-EG"/>
        </w:rPr>
        <w:t>布加勒斯特</w:t>
      </w:r>
      <w:r w:rsidRPr="00B84ADA">
        <w:rPr>
          <w:rFonts w:hint="eastAsia"/>
          <w:b/>
          <w:bCs/>
          <w:lang w:val="es-ES_tradnl" w:eastAsia="zh-CN"/>
        </w:rPr>
        <w:t>，</w:t>
      </w:r>
      <w:r w:rsidRPr="00B84ADA">
        <w:rPr>
          <w:rFonts w:hint="eastAsia"/>
          <w:b/>
          <w:bCs/>
          <w:lang w:eastAsia="zh-CN"/>
        </w:rPr>
        <w:t>修订版</w:t>
      </w:r>
      <w:r w:rsidRPr="00B84ADA">
        <w:rPr>
          <w:rFonts w:hint="eastAsia"/>
          <w:b/>
          <w:bCs/>
          <w:lang w:val="es-ES_tradnl" w:eastAsia="zh-CN"/>
        </w:rPr>
        <w:t>）</w:t>
      </w:r>
      <w:bookmarkStart w:id="43" w:name="_Toc407024806"/>
      <w:bookmarkStart w:id="44" w:name="_Toc413838432"/>
      <w:bookmarkStart w:id="45" w:name="_Toc536172392"/>
      <w:bookmarkStart w:id="46" w:name="_Toc2083391"/>
      <w:r w:rsidR="0030155C">
        <w:rPr>
          <w:rFonts w:hint="eastAsia"/>
          <w:b/>
          <w:bCs/>
          <w:lang w:val="es-ES_tradnl" w:eastAsia="zh-CN"/>
        </w:rPr>
        <w:t xml:space="preserve"> </w:t>
      </w:r>
      <w:r w:rsidR="0030155C" w:rsidRPr="00B84ADA">
        <w:rPr>
          <w:rFonts w:cs="Calibri"/>
          <w:b/>
          <w:szCs w:val="24"/>
          <w:lang w:val="en-CA" w:eastAsia="zh-CN"/>
        </w:rPr>
        <w:t>–</w:t>
      </w:r>
      <w:r w:rsidR="0030155C">
        <w:rPr>
          <w:rFonts w:cs="Calibri"/>
          <w:b/>
          <w:szCs w:val="24"/>
          <w:lang w:val="en-CA" w:eastAsia="zh-CN"/>
        </w:rPr>
        <w:t xml:space="preserve"> </w:t>
      </w:r>
      <w:r w:rsidRPr="00B84ADA">
        <w:rPr>
          <w:b/>
          <w:bCs/>
          <w:lang w:eastAsia="zh-CN"/>
        </w:rPr>
        <w:t>国际电联</w:t>
      </w:r>
      <w:r w:rsidRPr="00B84ADA">
        <w:rPr>
          <w:rFonts w:hint="eastAsia"/>
          <w:b/>
          <w:bCs/>
          <w:lang w:val="es-ES_tradnl" w:eastAsia="zh-CN"/>
        </w:rPr>
        <w:t>2018-2021</w:t>
      </w:r>
      <w:r w:rsidRPr="00B84ADA">
        <w:rPr>
          <w:b/>
          <w:bCs/>
          <w:lang w:eastAsia="zh-CN"/>
        </w:rPr>
        <w:t>年账目的批准</w:t>
      </w:r>
      <w:bookmarkEnd w:id="43"/>
      <w:bookmarkEnd w:id="44"/>
      <w:bookmarkEnd w:id="45"/>
      <w:bookmarkEnd w:id="46"/>
    </w:p>
    <w:p w14:paraId="0303F785" w14:textId="03913E4F" w:rsidR="001046E3" w:rsidRPr="00B84ADA" w:rsidRDefault="001046E3" w:rsidP="001046E3">
      <w:pPr>
        <w:snapToGrid w:val="0"/>
        <w:rPr>
          <w:rFonts w:cstheme="minorHAnsi"/>
          <w:b/>
          <w:szCs w:val="24"/>
          <w:lang w:val="en-CA" w:eastAsia="zh-CN"/>
        </w:rPr>
      </w:pPr>
      <w:bookmarkStart w:id="47" w:name="_Toc413838433"/>
      <w:bookmarkStart w:id="48" w:name="_Toc536172393"/>
      <w:bookmarkStart w:id="49" w:name="_Toc2083392"/>
      <w:r w:rsidRPr="00B84ADA">
        <w:rPr>
          <w:rStyle w:val="href"/>
          <w:rFonts w:hint="eastAsia"/>
          <w:b/>
          <w:bCs/>
        </w:rPr>
        <w:t>第</w:t>
      </w:r>
      <w:r w:rsidRPr="00B84ADA">
        <w:rPr>
          <w:rStyle w:val="href"/>
          <w:b/>
          <w:bCs/>
          <w:lang w:val="es-ES_tradnl"/>
        </w:rPr>
        <w:t>151</w:t>
      </w:r>
      <w:r w:rsidRPr="00B84ADA">
        <w:rPr>
          <w:rStyle w:val="href"/>
          <w:rFonts w:hint="eastAsia"/>
          <w:b/>
          <w:bCs/>
        </w:rPr>
        <w:t>号决议</w:t>
      </w:r>
      <w:r w:rsidR="00193F32" w:rsidRPr="00B84ADA">
        <w:rPr>
          <w:rStyle w:val="href"/>
          <w:rFonts w:hint="eastAsia"/>
          <w:b/>
          <w:bCs/>
        </w:rPr>
        <w:t>草案</w:t>
      </w:r>
      <w:r w:rsidRPr="00B84ADA">
        <w:rPr>
          <w:rFonts w:hint="eastAsia"/>
          <w:b/>
          <w:bCs/>
          <w:lang w:val="es-ES_tradnl" w:eastAsia="zh-CN"/>
        </w:rPr>
        <w:t>（</w:t>
      </w:r>
      <w:r w:rsidRPr="00B84ADA">
        <w:rPr>
          <w:b/>
          <w:bCs/>
          <w:lang w:val="es-ES_tradnl" w:eastAsia="zh-CN"/>
        </w:rPr>
        <w:t>2022</w:t>
      </w:r>
      <w:r w:rsidRPr="00B84ADA">
        <w:rPr>
          <w:rFonts w:hint="eastAsia"/>
          <w:b/>
          <w:bCs/>
          <w:lang w:val="es-ES_tradnl" w:eastAsia="zh-CN"/>
        </w:rPr>
        <w:t>年，布加勒斯特，</w:t>
      </w:r>
      <w:r w:rsidRPr="00B84ADA">
        <w:rPr>
          <w:rFonts w:hint="eastAsia"/>
          <w:b/>
          <w:bCs/>
          <w:lang w:eastAsia="zh-CN"/>
        </w:rPr>
        <w:t>修订版</w:t>
      </w:r>
      <w:r w:rsidRPr="00B84ADA">
        <w:rPr>
          <w:rFonts w:hint="eastAsia"/>
          <w:b/>
          <w:bCs/>
          <w:lang w:val="es-ES_tradnl" w:eastAsia="zh-CN"/>
        </w:rPr>
        <w:t>）</w:t>
      </w:r>
      <w:bookmarkStart w:id="50" w:name="_Toc407024808"/>
      <w:bookmarkStart w:id="51" w:name="_Toc413838434"/>
      <w:bookmarkStart w:id="52" w:name="_Toc536172394"/>
      <w:bookmarkStart w:id="53" w:name="_Toc2083393"/>
      <w:bookmarkEnd w:id="47"/>
      <w:bookmarkEnd w:id="48"/>
      <w:bookmarkEnd w:id="49"/>
      <w:r w:rsidR="0030155C">
        <w:rPr>
          <w:rFonts w:hint="eastAsia"/>
          <w:b/>
          <w:bCs/>
          <w:lang w:val="es-ES_tradnl" w:eastAsia="zh-CN"/>
        </w:rPr>
        <w:t xml:space="preserve"> </w:t>
      </w:r>
      <w:r w:rsidR="0030155C" w:rsidRPr="00B84ADA">
        <w:rPr>
          <w:rFonts w:cs="Calibri"/>
          <w:b/>
          <w:szCs w:val="24"/>
          <w:lang w:val="en-CA" w:eastAsia="zh-CN"/>
        </w:rPr>
        <w:t>–</w:t>
      </w:r>
      <w:r w:rsidR="0030155C">
        <w:rPr>
          <w:rFonts w:cs="Calibri"/>
          <w:b/>
          <w:szCs w:val="24"/>
          <w:lang w:val="en-CA" w:eastAsia="zh-CN"/>
        </w:rPr>
        <w:t xml:space="preserve"> </w:t>
      </w:r>
      <w:r w:rsidRPr="00B84ADA">
        <w:rPr>
          <w:rFonts w:hint="eastAsia"/>
          <w:b/>
          <w:bCs/>
          <w:lang w:eastAsia="zh-CN"/>
        </w:rPr>
        <w:t>改进国际电联基于结果的管理方式</w:t>
      </w:r>
      <w:bookmarkEnd w:id="50"/>
      <w:bookmarkEnd w:id="51"/>
      <w:bookmarkEnd w:id="52"/>
      <w:bookmarkEnd w:id="53"/>
    </w:p>
    <w:p w14:paraId="4A3B4903" w14:textId="03AA8B34" w:rsidR="001046E3" w:rsidRPr="00B84ADA" w:rsidRDefault="001046E3" w:rsidP="001046E3">
      <w:pPr>
        <w:snapToGrid w:val="0"/>
        <w:rPr>
          <w:rFonts w:cstheme="minorHAnsi"/>
          <w:b/>
          <w:szCs w:val="24"/>
          <w:lang w:eastAsia="zh-CN"/>
        </w:rPr>
      </w:pPr>
      <w:r w:rsidRPr="00B84ADA">
        <w:rPr>
          <w:rFonts w:cstheme="minorHAnsi"/>
          <w:bCs/>
          <w:szCs w:val="24"/>
          <w:lang w:eastAsia="zh-CN"/>
        </w:rPr>
        <w:t>9.1</w:t>
      </w:r>
      <w:r w:rsidRPr="00B84ADA">
        <w:rPr>
          <w:rFonts w:cstheme="minorHAnsi"/>
          <w:b/>
          <w:szCs w:val="24"/>
          <w:lang w:eastAsia="zh-CN"/>
        </w:rPr>
        <w:tab/>
      </w:r>
      <w:r w:rsidR="00193F32" w:rsidRPr="00B84ADA">
        <w:rPr>
          <w:rFonts w:asciiTheme="minorEastAsia" w:eastAsiaTheme="minorEastAsia" w:hAnsiTheme="minorEastAsia" w:cs="Microsoft YaHei" w:hint="eastAsia"/>
          <w:b/>
          <w:bCs/>
          <w:szCs w:val="24"/>
          <w:lang w:val="en-US" w:eastAsia="zh-CN"/>
        </w:rPr>
        <w:t>通过</w:t>
      </w:r>
      <w:r w:rsidRPr="00B84ADA">
        <w:rPr>
          <w:rFonts w:cstheme="minorHAnsi" w:hint="eastAsia"/>
          <w:b/>
          <w:bCs/>
          <w:szCs w:val="24"/>
          <w:lang w:val="en-US" w:eastAsia="zh-CN"/>
        </w:rPr>
        <w:t>。</w:t>
      </w:r>
    </w:p>
    <w:p w14:paraId="5F6CCB90" w14:textId="62F3DC5D" w:rsidR="001046E3" w:rsidRPr="00272BA4" w:rsidRDefault="001046E3" w:rsidP="001046E3">
      <w:pPr>
        <w:snapToGrid w:val="0"/>
        <w:rPr>
          <w:rFonts w:cs="Calibri"/>
          <w:szCs w:val="24"/>
          <w:lang w:val="en-CA" w:eastAsia="zh-CN"/>
        </w:rPr>
      </w:pPr>
      <w:r w:rsidRPr="00B84ADA">
        <w:rPr>
          <w:rFonts w:cstheme="minorHAnsi"/>
          <w:bCs/>
          <w:szCs w:val="24"/>
          <w:lang w:eastAsia="zh-CN"/>
        </w:rPr>
        <w:t>9.2</w:t>
      </w:r>
      <w:r w:rsidRPr="00B84ADA">
        <w:rPr>
          <w:rFonts w:cstheme="minorHAnsi"/>
          <w:bCs/>
          <w:szCs w:val="24"/>
          <w:lang w:eastAsia="zh-CN"/>
        </w:rPr>
        <w:tab/>
      </w:r>
      <w:r w:rsidRPr="00B84ADA">
        <w:rPr>
          <w:rFonts w:asciiTheme="minorEastAsia" w:eastAsiaTheme="minorEastAsia" w:hAnsiTheme="minorEastAsia" w:cs="Microsoft YaHei" w:hint="eastAsia"/>
          <w:szCs w:val="28"/>
          <w:lang w:val="en-US" w:eastAsia="zh-CN"/>
        </w:rPr>
        <w:t>编辑委员会提交一读的第</w:t>
      </w:r>
      <w:r w:rsidR="00193F32" w:rsidRPr="00B84ADA">
        <w:rPr>
          <w:rFonts w:asciiTheme="minorEastAsia" w:eastAsiaTheme="minorEastAsia" w:hAnsiTheme="minorEastAsia" w:cs="Microsoft YaHei" w:hint="eastAsia"/>
          <w:szCs w:val="28"/>
          <w:lang w:val="en-US" w:eastAsia="zh-CN"/>
        </w:rPr>
        <w:t>三</w:t>
      </w:r>
      <w:r w:rsidRPr="00B84ADA">
        <w:rPr>
          <w:rFonts w:asciiTheme="minorEastAsia" w:eastAsiaTheme="minorEastAsia" w:hAnsiTheme="minorEastAsia" w:cs="Microsoft YaHei" w:hint="eastAsia"/>
          <w:szCs w:val="28"/>
          <w:lang w:val="en-US" w:eastAsia="zh-CN"/>
        </w:rPr>
        <w:t>批案文（</w:t>
      </w:r>
      <w:r w:rsidR="00193F32" w:rsidRPr="00B84ADA">
        <w:rPr>
          <w:rFonts w:cstheme="minorHAnsi"/>
          <w:bCs/>
          <w:szCs w:val="24"/>
          <w:lang w:val="en-CA" w:eastAsia="zh-CN"/>
        </w:rPr>
        <w:t>B3</w:t>
      </w:r>
      <w:r w:rsidRPr="00B84ADA">
        <w:rPr>
          <w:rFonts w:asciiTheme="minorEastAsia" w:eastAsiaTheme="minorEastAsia" w:hAnsiTheme="minorEastAsia" w:cs="Microsoft YaHei" w:hint="eastAsia"/>
          <w:szCs w:val="28"/>
          <w:lang w:val="en-US" w:eastAsia="zh-CN"/>
        </w:rPr>
        <w:t>）（</w:t>
      </w:r>
      <w:r w:rsidR="00193F32" w:rsidRPr="00B84ADA">
        <w:rPr>
          <w:rFonts w:cstheme="minorHAnsi"/>
          <w:bCs/>
          <w:szCs w:val="24"/>
          <w:lang w:val="en-CA" w:eastAsia="zh-CN"/>
        </w:rPr>
        <w:t>125</w:t>
      </w:r>
      <w:r w:rsidRPr="00B84ADA">
        <w:rPr>
          <w:rFonts w:asciiTheme="minorEastAsia" w:eastAsiaTheme="minorEastAsia" w:hAnsiTheme="minorEastAsia" w:cs="Microsoft YaHei" w:hint="eastAsia"/>
          <w:szCs w:val="28"/>
          <w:lang w:val="en-US" w:eastAsia="zh-CN"/>
        </w:rPr>
        <w:t>号文件）</w:t>
      </w:r>
      <w:r w:rsidRPr="00B84ADA">
        <w:rPr>
          <w:rFonts w:asciiTheme="minorEastAsia" w:eastAsiaTheme="minorEastAsia" w:hAnsiTheme="minorEastAsia" w:cs="Microsoft YaHei" w:hint="eastAsia"/>
          <w:b/>
          <w:bCs/>
          <w:szCs w:val="28"/>
          <w:lang w:val="en-US" w:eastAsia="zh-CN"/>
        </w:rPr>
        <w:t>获得批准。</w:t>
      </w:r>
    </w:p>
    <w:p w14:paraId="6BCA2B20" w14:textId="3EE08D7E" w:rsidR="001046E3" w:rsidRPr="0030155C" w:rsidRDefault="001046E3" w:rsidP="0003508A">
      <w:pPr>
        <w:pStyle w:val="Heading1"/>
        <w:rPr>
          <w:rFonts w:cs="Calibri"/>
          <w:bCs/>
          <w:szCs w:val="28"/>
          <w:lang w:val="en-CA" w:eastAsia="zh-CN"/>
        </w:rPr>
      </w:pPr>
      <w:r w:rsidRPr="00B84ADA">
        <w:rPr>
          <w:rFonts w:eastAsia="Times New Roman"/>
          <w:sz w:val="26"/>
          <w:szCs w:val="26"/>
          <w:lang w:val="en-CA" w:eastAsia="zh-CN"/>
        </w:rPr>
        <w:lastRenderedPageBreak/>
        <w:t>10</w:t>
      </w:r>
      <w:r w:rsidRPr="00B84ADA">
        <w:rPr>
          <w:rFonts w:eastAsia="Times New Roman"/>
          <w:sz w:val="26"/>
          <w:szCs w:val="26"/>
          <w:lang w:val="en-CA" w:eastAsia="zh-CN"/>
        </w:rPr>
        <w:tab/>
      </w:r>
      <w:r w:rsidRPr="00B84ADA">
        <w:rPr>
          <w:rFonts w:hint="eastAsia"/>
          <w:bCs/>
          <w:szCs w:val="24"/>
          <w:lang w:eastAsia="zh-CN"/>
        </w:rPr>
        <w:t>编辑委员会提交二读的第</w:t>
      </w:r>
      <w:r w:rsidR="00193F32" w:rsidRPr="00B84ADA">
        <w:rPr>
          <w:rFonts w:hint="eastAsia"/>
          <w:bCs/>
          <w:szCs w:val="24"/>
          <w:lang w:eastAsia="zh-CN"/>
        </w:rPr>
        <w:t>三</w:t>
      </w:r>
      <w:r w:rsidRPr="00B84ADA">
        <w:rPr>
          <w:rFonts w:hint="eastAsia"/>
          <w:bCs/>
          <w:szCs w:val="24"/>
          <w:lang w:eastAsia="zh-CN"/>
        </w:rPr>
        <w:t>批文件</w:t>
      </w:r>
      <w:r w:rsidR="00193F32" w:rsidRPr="00B84ADA">
        <w:rPr>
          <w:rFonts w:hint="eastAsia"/>
          <w:bCs/>
          <w:szCs w:val="24"/>
          <w:lang w:eastAsia="zh-CN"/>
        </w:rPr>
        <w:t>（</w:t>
      </w:r>
      <w:hyperlink r:id="rId22" w:history="1">
        <w:r w:rsidR="00193F32" w:rsidRPr="00B84ADA">
          <w:rPr>
            <w:rStyle w:val="Hyperlink"/>
            <w:rFonts w:eastAsia="Times New Roman"/>
            <w:sz w:val="26"/>
            <w:szCs w:val="26"/>
            <w:lang w:val="en-CA" w:eastAsia="zh-CN"/>
          </w:rPr>
          <w:t>125</w:t>
        </w:r>
      </w:hyperlink>
      <w:r w:rsidR="00193F32" w:rsidRPr="00B84ADA">
        <w:rPr>
          <w:rFonts w:hint="eastAsia"/>
          <w:bCs/>
          <w:szCs w:val="24"/>
          <w:lang w:eastAsia="zh-CN"/>
        </w:rPr>
        <w:t>号文件）</w:t>
      </w:r>
    </w:p>
    <w:p w14:paraId="45E56655" w14:textId="565173E4" w:rsidR="001046E3" w:rsidRPr="0030155C" w:rsidRDefault="001046E3" w:rsidP="001046E3">
      <w:pPr>
        <w:rPr>
          <w:rFonts w:cs="Calibri"/>
          <w:b/>
          <w:bCs/>
          <w:szCs w:val="24"/>
          <w:lang w:val="en-CA" w:eastAsia="zh-CN"/>
        </w:rPr>
      </w:pPr>
      <w:r w:rsidRPr="00B84ADA">
        <w:rPr>
          <w:bCs/>
          <w:szCs w:val="24"/>
          <w:lang w:val="en-CA" w:eastAsia="zh-CN"/>
        </w:rPr>
        <w:t>10.1</w:t>
      </w:r>
      <w:r w:rsidRPr="00B84ADA">
        <w:rPr>
          <w:bCs/>
          <w:szCs w:val="24"/>
          <w:lang w:val="en-CA" w:eastAsia="zh-CN"/>
        </w:rPr>
        <w:tab/>
      </w:r>
      <w:r w:rsidRPr="00B84ADA">
        <w:rPr>
          <w:rFonts w:cs="Calibri" w:hint="eastAsia"/>
          <w:szCs w:val="28"/>
          <w:lang w:val="en-US" w:eastAsia="zh-CN"/>
        </w:rPr>
        <w:t>编辑委员会提交</w:t>
      </w:r>
      <w:r w:rsidR="00193F32" w:rsidRPr="00B84ADA">
        <w:rPr>
          <w:rFonts w:cs="Calibri" w:hint="eastAsia"/>
          <w:szCs w:val="28"/>
          <w:lang w:val="en-US" w:eastAsia="zh-CN"/>
        </w:rPr>
        <w:t>二</w:t>
      </w:r>
      <w:r w:rsidRPr="00B84ADA">
        <w:rPr>
          <w:rFonts w:cs="Calibri" w:hint="eastAsia"/>
          <w:szCs w:val="28"/>
          <w:lang w:val="en-US" w:eastAsia="zh-CN"/>
        </w:rPr>
        <w:t>读的第</w:t>
      </w:r>
      <w:r w:rsidR="00193F32" w:rsidRPr="00B84ADA">
        <w:rPr>
          <w:rFonts w:cs="Calibri" w:hint="eastAsia"/>
          <w:szCs w:val="28"/>
          <w:lang w:val="en-US" w:eastAsia="zh-CN"/>
        </w:rPr>
        <w:t>三</w:t>
      </w:r>
      <w:r w:rsidRPr="00B84ADA">
        <w:rPr>
          <w:rFonts w:cs="Calibri" w:hint="eastAsia"/>
          <w:szCs w:val="28"/>
          <w:lang w:val="en-US" w:eastAsia="zh-CN"/>
        </w:rPr>
        <w:t>批案文（</w:t>
      </w:r>
      <w:r w:rsidRPr="00B84ADA">
        <w:rPr>
          <w:rFonts w:cs="Calibri" w:hint="eastAsia"/>
          <w:szCs w:val="28"/>
          <w:lang w:val="en-US" w:eastAsia="zh-CN"/>
        </w:rPr>
        <w:t>B</w:t>
      </w:r>
      <w:r w:rsidR="00193F32" w:rsidRPr="00B84ADA">
        <w:rPr>
          <w:rFonts w:cs="Calibri"/>
          <w:szCs w:val="28"/>
          <w:lang w:val="en-US" w:eastAsia="zh-CN"/>
        </w:rPr>
        <w:t>3</w:t>
      </w:r>
      <w:r w:rsidRPr="00B84ADA">
        <w:rPr>
          <w:rFonts w:cs="Calibri" w:hint="eastAsia"/>
          <w:szCs w:val="28"/>
          <w:lang w:val="en-US" w:eastAsia="zh-CN"/>
        </w:rPr>
        <w:t>）（</w:t>
      </w:r>
      <w:r w:rsidRPr="00B84ADA">
        <w:rPr>
          <w:rFonts w:cs="Calibri" w:hint="eastAsia"/>
          <w:szCs w:val="28"/>
          <w:lang w:val="en-US" w:eastAsia="zh-CN"/>
        </w:rPr>
        <w:t>12</w:t>
      </w:r>
      <w:r w:rsidR="00193F32" w:rsidRPr="00B84ADA">
        <w:rPr>
          <w:rFonts w:cs="Calibri"/>
          <w:szCs w:val="28"/>
          <w:lang w:val="en-US" w:eastAsia="zh-CN"/>
        </w:rPr>
        <w:t>5</w:t>
      </w:r>
      <w:r w:rsidRPr="00B84ADA">
        <w:rPr>
          <w:rFonts w:cs="Calibri" w:hint="eastAsia"/>
          <w:szCs w:val="28"/>
          <w:lang w:val="en-US" w:eastAsia="zh-CN"/>
        </w:rPr>
        <w:t>号文件）</w:t>
      </w:r>
      <w:r w:rsidRPr="00B84ADA">
        <w:rPr>
          <w:rFonts w:cs="Calibri" w:hint="eastAsia"/>
          <w:b/>
          <w:bCs/>
          <w:szCs w:val="28"/>
          <w:lang w:val="en-US" w:eastAsia="zh-CN"/>
        </w:rPr>
        <w:t>获得批准</w:t>
      </w:r>
      <w:r w:rsidRPr="0030155C">
        <w:rPr>
          <w:rFonts w:cs="Calibri" w:hint="eastAsia"/>
          <w:lang w:val="en-CA" w:eastAsia="zh-CN"/>
        </w:rPr>
        <w:t>。</w:t>
      </w:r>
    </w:p>
    <w:p w14:paraId="0C93A087" w14:textId="4E560D85" w:rsidR="001046E3" w:rsidRPr="0030155C" w:rsidRDefault="001046E3" w:rsidP="0003508A">
      <w:pPr>
        <w:pStyle w:val="Heading1"/>
        <w:rPr>
          <w:szCs w:val="28"/>
          <w:lang w:eastAsia="zh-CN"/>
        </w:rPr>
      </w:pPr>
      <w:r w:rsidRPr="0003508A">
        <w:rPr>
          <w:lang w:eastAsia="zh-CN"/>
        </w:rPr>
        <w:t>11</w:t>
      </w:r>
      <w:r w:rsidRPr="0003508A">
        <w:rPr>
          <w:lang w:eastAsia="zh-CN"/>
        </w:rPr>
        <w:tab/>
      </w:r>
      <w:bookmarkStart w:id="54" w:name="lt_pId129"/>
      <w:r w:rsidR="00193F32" w:rsidRPr="00B84ADA">
        <w:rPr>
          <w:rFonts w:hint="eastAsia"/>
          <w:lang w:eastAsia="zh-CN"/>
        </w:rPr>
        <w:t>卢旺达代表关于</w:t>
      </w:r>
      <w:r w:rsidR="00193F32" w:rsidRPr="00B84ADA">
        <w:rPr>
          <w:rFonts w:hint="eastAsia"/>
          <w:lang w:eastAsia="zh-CN"/>
        </w:rPr>
        <w:t>2027</w:t>
      </w:r>
      <w:r w:rsidR="00193F32" w:rsidRPr="00B84ADA">
        <w:rPr>
          <w:rFonts w:hint="eastAsia"/>
          <w:lang w:eastAsia="zh-CN"/>
        </w:rPr>
        <w:t>年世界无线电通信大会的公告</w:t>
      </w:r>
      <w:bookmarkEnd w:id="54"/>
    </w:p>
    <w:p w14:paraId="1681FFC3" w14:textId="0DD7E419" w:rsidR="001046E3" w:rsidRPr="0030155C" w:rsidRDefault="001046E3" w:rsidP="001046E3">
      <w:pPr>
        <w:snapToGrid w:val="0"/>
        <w:rPr>
          <w:rFonts w:cs="Calibri"/>
          <w:bCs/>
          <w:szCs w:val="24"/>
          <w:lang w:eastAsia="zh-CN"/>
        </w:rPr>
      </w:pPr>
      <w:r w:rsidRPr="0030155C">
        <w:rPr>
          <w:rFonts w:cs="Calibri"/>
          <w:bCs/>
          <w:szCs w:val="24"/>
          <w:lang w:eastAsia="zh-CN"/>
        </w:rPr>
        <w:t>11.1</w:t>
      </w:r>
      <w:r w:rsidRPr="0030155C">
        <w:rPr>
          <w:rFonts w:cs="Calibri"/>
          <w:bCs/>
          <w:szCs w:val="24"/>
          <w:lang w:eastAsia="zh-CN"/>
        </w:rPr>
        <w:tab/>
      </w:r>
      <w:r w:rsidR="00554336" w:rsidRPr="0030155C">
        <w:rPr>
          <w:rFonts w:cs="Calibri" w:hint="eastAsia"/>
          <w:b/>
          <w:bCs/>
          <w:szCs w:val="28"/>
          <w:lang w:val="en-US" w:eastAsia="zh-CN"/>
        </w:rPr>
        <w:t>卢旺达代表</w:t>
      </w:r>
      <w:r w:rsidR="00554336" w:rsidRPr="0030155C">
        <w:rPr>
          <w:rFonts w:cs="Calibri" w:hint="eastAsia"/>
          <w:szCs w:val="28"/>
          <w:lang w:val="en-US" w:eastAsia="zh-CN"/>
        </w:rPr>
        <w:t>宣布，卢旺达已提交了承办</w:t>
      </w:r>
      <w:r w:rsidR="00554336" w:rsidRPr="0030155C">
        <w:rPr>
          <w:rFonts w:cs="Calibri" w:hint="eastAsia"/>
          <w:szCs w:val="28"/>
          <w:lang w:val="en-US" w:eastAsia="zh-CN"/>
        </w:rPr>
        <w:t>20</w:t>
      </w:r>
      <w:r w:rsidR="00554336" w:rsidRPr="0030155C">
        <w:rPr>
          <w:rFonts w:cs="Calibri"/>
          <w:szCs w:val="28"/>
          <w:lang w:val="en-US" w:eastAsia="zh-CN"/>
        </w:rPr>
        <w:t>27</w:t>
      </w:r>
      <w:r w:rsidR="00554336" w:rsidRPr="0030155C">
        <w:rPr>
          <w:rFonts w:cs="Calibri" w:hint="eastAsia"/>
          <w:szCs w:val="28"/>
          <w:lang w:val="en-US" w:eastAsia="zh-CN"/>
        </w:rPr>
        <w:t>年世界无线电通信大会（</w:t>
      </w:r>
      <w:r w:rsidR="00554336" w:rsidRPr="0030155C">
        <w:rPr>
          <w:rFonts w:cs="Calibri" w:hint="eastAsia"/>
          <w:szCs w:val="28"/>
          <w:lang w:val="en-US" w:eastAsia="zh-CN"/>
        </w:rPr>
        <w:t>WRC-27</w:t>
      </w:r>
      <w:r w:rsidR="00554336" w:rsidRPr="0030155C">
        <w:rPr>
          <w:rFonts w:cs="Calibri" w:hint="eastAsia"/>
          <w:szCs w:val="28"/>
          <w:lang w:val="en-US" w:eastAsia="zh-CN"/>
        </w:rPr>
        <w:t>）的意向书，并寻求各国代表就此予以支持。</w:t>
      </w:r>
    </w:p>
    <w:p w14:paraId="143D8F78" w14:textId="2E5646A2" w:rsidR="001046E3" w:rsidRPr="0030155C" w:rsidRDefault="001046E3" w:rsidP="001046E3">
      <w:pPr>
        <w:snapToGrid w:val="0"/>
        <w:rPr>
          <w:rFonts w:cs="Calibri"/>
          <w:bCs/>
          <w:szCs w:val="24"/>
          <w:lang w:eastAsia="zh-CN"/>
        </w:rPr>
      </w:pPr>
      <w:r w:rsidRPr="0030155C">
        <w:rPr>
          <w:rFonts w:cs="Calibri"/>
          <w:bCs/>
          <w:szCs w:val="24"/>
          <w:lang w:eastAsia="zh-CN"/>
        </w:rPr>
        <w:t>11.2</w:t>
      </w:r>
      <w:r w:rsidRPr="0030155C">
        <w:rPr>
          <w:rFonts w:cs="Calibri"/>
          <w:bCs/>
          <w:szCs w:val="24"/>
          <w:lang w:eastAsia="zh-CN"/>
        </w:rPr>
        <w:tab/>
      </w:r>
      <w:bookmarkStart w:id="55" w:name="lt_pId133"/>
      <w:r w:rsidR="00554336" w:rsidRPr="0030155C">
        <w:rPr>
          <w:rFonts w:cs="Calibri" w:hint="eastAsia"/>
          <w:bCs/>
          <w:szCs w:val="24"/>
          <w:lang w:eastAsia="zh-CN"/>
        </w:rPr>
        <w:t>该声明被</w:t>
      </w:r>
      <w:r w:rsidR="00554336" w:rsidRPr="0030155C">
        <w:rPr>
          <w:rFonts w:cs="Calibri" w:hint="eastAsia"/>
          <w:b/>
          <w:szCs w:val="24"/>
          <w:lang w:eastAsia="zh-CN"/>
        </w:rPr>
        <w:t>记录在案</w:t>
      </w:r>
      <w:r w:rsidR="00554336" w:rsidRPr="0030155C">
        <w:rPr>
          <w:rFonts w:cs="Calibri" w:hint="eastAsia"/>
          <w:bCs/>
          <w:szCs w:val="24"/>
          <w:lang w:eastAsia="zh-CN"/>
        </w:rPr>
        <w:t>。</w:t>
      </w:r>
      <w:bookmarkEnd w:id="55"/>
    </w:p>
    <w:p w14:paraId="18B5A7D7" w14:textId="77777777" w:rsidR="001046E3" w:rsidRPr="0030155C" w:rsidRDefault="001046E3" w:rsidP="0030155C">
      <w:pPr>
        <w:snapToGrid w:val="0"/>
        <w:ind w:firstLineChars="200" w:firstLine="482"/>
        <w:rPr>
          <w:rFonts w:cs="Calibri"/>
          <w:b/>
          <w:szCs w:val="24"/>
          <w:lang w:eastAsia="zh-CN"/>
        </w:rPr>
      </w:pPr>
      <w:r w:rsidRPr="0030155C">
        <w:rPr>
          <w:rFonts w:cs="Calibri" w:hint="eastAsia"/>
          <w:b/>
          <w:bCs/>
          <w:lang w:val="es-ES" w:eastAsia="zh-CN"/>
        </w:rPr>
        <w:t>会议于</w:t>
      </w:r>
      <w:r w:rsidRPr="0030155C">
        <w:rPr>
          <w:rFonts w:cs="Calibri" w:hint="eastAsia"/>
          <w:b/>
          <w:bCs/>
          <w:lang w:val="es-ES" w:eastAsia="zh-CN"/>
        </w:rPr>
        <w:t>11:00</w:t>
      </w:r>
      <w:r w:rsidRPr="0030155C">
        <w:rPr>
          <w:rFonts w:cs="Calibri" w:hint="eastAsia"/>
          <w:b/>
          <w:bCs/>
          <w:lang w:val="es-ES" w:eastAsia="zh-CN"/>
        </w:rPr>
        <w:t>结束。</w:t>
      </w:r>
    </w:p>
    <w:p w14:paraId="41033876" w14:textId="77777777" w:rsidR="00BC2F54" w:rsidRPr="0030155C" w:rsidRDefault="00BC2F54" w:rsidP="00BC2F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83"/>
        </w:tabs>
        <w:overflowPunct/>
        <w:autoSpaceDE/>
        <w:adjustRightInd/>
        <w:snapToGrid w:val="0"/>
        <w:spacing w:before="360"/>
        <w:rPr>
          <w:rFonts w:cs="Calibri"/>
          <w:szCs w:val="24"/>
          <w:lang w:val="en-CA" w:eastAsia="zh-CN"/>
        </w:rPr>
      </w:pPr>
      <w:r w:rsidRPr="0030155C">
        <w:rPr>
          <w:rFonts w:cs="Calibri" w:hint="eastAsia"/>
          <w:szCs w:val="24"/>
          <w:lang w:val="en-CA" w:eastAsia="zh-CN"/>
        </w:rPr>
        <w:t>秘书长：</w:t>
      </w:r>
      <w:r w:rsidRPr="0030155C">
        <w:rPr>
          <w:rFonts w:cs="Calibri"/>
          <w:szCs w:val="24"/>
          <w:lang w:val="en-CA" w:eastAsia="zh-CN"/>
        </w:rPr>
        <w:tab/>
      </w:r>
      <w:r w:rsidRPr="0030155C">
        <w:rPr>
          <w:rFonts w:cs="Calibri" w:hint="eastAsia"/>
          <w:szCs w:val="24"/>
          <w:lang w:val="en-CA" w:eastAsia="zh-CN"/>
        </w:rPr>
        <w:t>主席：</w:t>
      </w:r>
    </w:p>
    <w:p w14:paraId="3399E73A" w14:textId="77777777" w:rsidR="00BC2F54" w:rsidRPr="0030155C" w:rsidRDefault="00BC2F54" w:rsidP="00BC2F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snapToGrid w:val="0"/>
        <w:spacing w:before="0"/>
        <w:rPr>
          <w:rFonts w:cs="Calibri"/>
          <w:lang w:eastAsia="zh-CN"/>
        </w:rPr>
      </w:pPr>
      <w:r w:rsidRPr="0030155C">
        <w:rPr>
          <w:rFonts w:cs="Calibri" w:hint="eastAsia"/>
          <w:szCs w:val="24"/>
          <w:lang w:val="en-CA" w:eastAsia="zh-CN"/>
        </w:rPr>
        <w:t>赵厚麟</w:t>
      </w:r>
      <w:r w:rsidRPr="0030155C">
        <w:rPr>
          <w:rFonts w:cs="Calibri"/>
          <w:szCs w:val="24"/>
          <w:lang w:val="en-CA" w:eastAsia="zh-CN"/>
        </w:rPr>
        <w:tab/>
        <w:t>S. SĂRMAȘ</w:t>
      </w:r>
    </w:p>
    <w:p w14:paraId="482F04CE" w14:textId="77777777" w:rsidR="00BC2F54" w:rsidRDefault="00BC2F54" w:rsidP="00FB7452">
      <w:pPr>
        <w:jc w:val="center"/>
        <w:rPr>
          <w:lang w:eastAsia="zh-CN"/>
        </w:rPr>
      </w:pPr>
    </w:p>
    <w:p w14:paraId="4EB60884" w14:textId="0A0DA2E6" w:rsidR="00CF4B3D" w:rsidRDefault="001046E3" w:rsidP="00FB7452">
      <w:pPr>
        <w:jc w:val="center"/>
      </w:pPr>
      <w:r>
        <w:t>______________</w:t>
      </w:r>
    </w:p>
    <w:sectPr w:rsidR="00CF4B3D" w:rsidSect="00BA20B6">
      <w:headerReference w:type="default" r:id="rId23"/>
      <w:footerReference w:type="default" r:id="rId24"/>
      <w:footerReference w:type="first" r:id="rId2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6996" w14:textId="77777777" w:rsidR="00F462B3" w:rsidRDefault="00F462B3">
      <w:r>
        <w:separator/>
      </w:r>
    </w:p>
  </w:endnote>
  <w:endnote w:type="continuationSeparator" w:id="0">
    <w:p w14:paraId="40F88CDD" w14:textId="77777777" w:rsidR="00F462B3" w:rsidRDefault="00F4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19E1" w14:textId="6AA7DC16" w:rsidR="006666C1" w:rsidRDefault="00F86E74" w:rsidP="006666C1">
    <w:pPr>
      <w:pStyle w:val="Footer"/>
    </w:pPr>
    <w:fldSimple w:instr=" FILENAME \p  \* MERGEFORMAT ">
      <w:r w:rsidR="00F9745D">
        <w:t>P:\CHI\SG\CONF-SG\PP22\100\152C.docx</w:t>
      </w:r>
    </w:fldSimple>
    <w:r w:rsidR="006666C1">
      <w:t xml:space="preserve"> (514149)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9AD" w14:textId="16F4FF35" w:rsidR="003907C4" w:rsidRDefault="003907C4" w:rsidP="00734A7E">
    <w:pPr>
      <w:spacing w:before="0"/>
      <w:jc w:val="center"/>
      <w:rPr>
        <w:rFonts w:ascii="Symbol" w:hAnsi="Symbol" w:hint="eastAsia"/>
        <w:sz w:val="22"/>
      </w:rPr>
    </w:pPr>
    <w:r>
      <w:rPr>
        <w:rFonts w:ascii="Symbol" w:hAnsi="Symbol"/>
        <w:sz w:val="22"/>
      </w:rPr>
      <w:t></w:t>
    </w:r>
    <w:r>
      <w:rPr>
        <w:sz w:val="20"/>
      </w:rPr>
      <w:t xml:space="preserve"> </w:t>
    </w:r>
    <w:hyperlink r:id="rId1" w:history="1">
      <w:r w:rsidR="00734A7E" w:rsidRPr="00734A7E">
        <w:rPr>
          <w:rStyle w:val="Hyperlink"/>
          <w:sz w:val="22"/>
          <w:szCs w:val="22"/>
        </w:rPr>
        <w:t>www.itu.int/plenipotentiary/</w:t>
      </w:r>
    </w:hyperlink>
    <w:r w:rsidR="00734A7E" w:rsidRPr="00734A7E">
      <w:rPr>
        <w:color w:val="0000FF"/>
        <w:sz w:val="22"/>
        <w:szCs w:val="22"/>
        <w:u w:val="single"/>
      </w:rPr>
      <w:t xml:space="preserve"> </w:t>
    </w:r>
    <w:r>
      <w:rPr>
        <w:rFonts w:ascii="Symbol" w:hAnsi="Symbol"/>
        <w:sz w:val="22"/>
      </w:rPr>
      <w:t></w:t>
    </w:r>
  </w:p>
  <w:p w14:paraId="67F764B7" w14:textId="77777777" w:rsidR="007B558F" w:rsidRDefault="007B558F" w:rsidP="002155B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A668" w14:textId="77777777" w:rsidR="00F462B3" w:rsidRDefault="00F462B3">
      <w:r>
        <w:t>____________________</w:t>
      </w:r>
    </w:p>
  </w:footnote>
  <w:footnote w:type="continuationSeparator" w:id="0">
    <w:p w14:paraId="552EF75B" w14:textId="77777777" w:rsidR="00F462B3" w:rsidRDefault="00F4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2A77EC05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666C1">
      <w:rPr>
        <w:noProof/>
      </w:rPr>
      <w:t>2</w:t>
    </w:r>
    <w:r>
      <w:fldChar w:fldCharType="end"/>
    </w:r>
  </w:p>
  <w:p w14:paraId="29A11B88" w14:textId="3B11445A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6666C1">
      <w:rPr>
        <w:rFonts w:hint="eastAsia"/>
        <w:lang w:eastAsia="zh-CN"/>
      </w:rPr>
      <w:t>152</w:t>
    </w:r>
    <w:r w:rsidR="000077F8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3508A"/>
    <w:rsid w:val="0003508D"/>
    <w:rsid w:val="00040A47"/>
    <w:rsid w:val="00057B6E"/>
    <w:rsid w:val="00076062"/>
    <w:rsid w:val="0009673E"/>
    <w:rsid w:val="000B6DFE"/>
    <w:rsid w:val="000C0900"/>
    <w:rsid w:val="000C2D61"/>
    <w:rsid w:val="000C4701"/>
    <w:rsid w:val="000E4C7A"/>
    <w:rsid w:val="000F68C6"/>
    <w:rsid w:val="001046E3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760C4"/>
    <w:rsid w:val="0018210B"/>
    <w:rsid w:val="00192EB5"/>
    <w:rsid w:val="00193F32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62290"/>
    <w:rsid w:val="00272BA4"/>
    <w:rsid w:val="002A0F5C"/>
    <w:rsid w:val="002A2125"/>
    <w:rsid w:val="002B39F5"/>
    <w:rsid w:val="002D4D94"/>
    <w:rsid w:val="002E37AF"/>
    <w:rsid w:val="0030155C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3D4391"/>
    <w:rsid w:val="004014B0"/>
    <w:rsid w:val="00414872"/>
    <w:rsid w:val="00415EFC"/>
    <w:rsid w:val="00426AC1"/>
    <w:rsid w:val="004305C4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21AD4"/>
    <w:rsid w:val="0053433E"/>
    <w:rsid w:val="005356FD"/>
    <w:rsid w:val="00542073"/>
    <w:rsid w:val="00552BA5"/>
    <w:rsid w:val="00554336"/>
    <w:rsid w:val="00554E24"/>
    <w:rsid w:val="00564B8D"/>
    <w:rsid w:val="00567130"/>
    <w:rsid w:val="00596A53"/>
    <w:rsid w:val="005A6A1D"/>
    <w:rsid w:val="005B55D7"/>
    <w:rsid w:val="005C1E39"/>
    <w:rsid w:val="005E4794"/>
    <w:rsid w:val="005F67CE"/>
    <w:rsid w:val="00617BE4"/>
    <w:rsid w:val="00622189"/>
    <w:rsid w:val="006666C1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34A7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663FE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9173A"/>
    <w:rsid w:val="009A47A2"/>
    <w:rsid w:val="009A632C"/>
    <w:rsid w:val="009C4B97"/>
    <w:rsid w:val="009D1E93"/>
    <w:rsid w:val="009D6EA5"/>
    <w:rsid w:val="009E68C1"/>
    <w:rsid w:val="00A03693"/>
    <w:rsid w:val="00A23536"/>
    <w:rsid w:val="00A25039"/>
    <w:rsid w:val="00A6085C"/>
    <w:rsid w:val="00A62DA7"/>
    <w:rsid w:val="00A865E4"/>
    <w:rsid w:val="00AC07C0"/>
    <w:rsid w:val="00AC10F5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84ADA"/>
    <w:rsid w:val="00B96F78"/>
    <w:rsid w:val="00BA154E"/>
    <w:rsid w:val="00BA20B6"/>
    <w:rsid w:val="00BC2F54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1416"/>
    <w:rsid w:val="00C73FA3"/>
    <w:rsid w:val="00C74FED"/>
    <w:rsid w:val="00C817C9"/>
    <w:rsid w:val="00C925D8"/>
    <w:rsid w:val="00C948C8"/>
    <w:rsid w:val="00CA38C9"/>
    <w:rsid w:val="00CA401B"/>
    <w:rsid w:val="00CB0318"/>
    <w:rsid w:val="00CB1CAA"/>
    <w:rsid w:val="00CB57E1"/>
    <w:rsid w:val="00CB66EF"/>
    <w:rsid w:val="00CE40BB"/>
    <w:rsid w:val="00CF05C0"/>
    <w:rsid w:val="00CF4B3D"/>
    <w:rsid w:val="00D2057D"/>
    <w:rsid w:val="00D215E8"/>
    <w:rsid w:val="00D527E2"/>
    <w:rsid w:val="00D57C64"/>
    <w:rsid w:val="00D65220"/>
    <w:rsid w:val="00D70FF1"/>
    <w:rsid w:val="00D82A9F"/>
    <w:rsid w:val="00D97614"/>
    <w:rsid w:val="00DA2DC3"/>
    <w:rsid w:val="00DD26B1"/>
    <w:rsid w:val="00DD3F43"/>
    <w:rsid w:val="00DF23FC"/>
    <w:rsid w:val="00DF39CD"/>
    <w:rsid w:val="00DF51DD"/>
    <w:rsid w:val="00E121F2"/>
    <w:rsid w:val="00E12CDA"/>
    <w:rsid w:val="00E26F09"/>
    <w:rsid w:val="00E3046A"/>
    <w:rsid w:val="00E54C8F"/>
    <w:rsid w:val="00E56E57"/>
    <w:rsid w:val="00E749DA"/>
    <w:rsid w:val="00E86FE3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462B3"/>
    <w:rsid w:val="00F574D8"/>
    <w:rsid w:val="00F62A11"/>
    <w:rsid w:val="00F833FA"/>
    <w:rsid w:val="00F86477"/>
    <w:rsid w:val="00F86E74"/>
    <w:rsid w:val="00F9745D"/>
    <w:rsid w:val="00FB7452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itle2">
    <w:name w:val="Title 2"/>
    <w:basedOn w:val="Source"/>
    <w:next w:val="Normal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styleId="Title">
    <w:name w:val="Title"/>
    <w:basedOn w:val="Normal"/>
    <w:link w:val="TitleChar"/>
    <w:qFormat/>
    <w:rsid w:val="00CF4B3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Times New Roman" w:hAnsi="Arial"/>
      <w:b/>
      <w:bCs/>
      <w:sz w:val="2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CF4B3D"/>
    <w:rPr>
      <w:rFonts w:ascii="Arial" w:hAnsi="Arial"/>
      <w:b/>
      <w:bCs/>
      <w:sz w:val="22"/>
      <w:szCs w:val="24"/>
      <w:lang w:eastAsia="en-US"/>
    </w:rPr>
  </w:style>
  <w:style w:type="paragraph" w:styleId="NormalWeb">
    <w:name w:val="Normal (Web)"/>
    <w:basedOn w:val="Normal"/>
    <w:semiHidden/>
    <w:unhideWhenUsed/>
    <w:rsid w:val="00DD3F43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2290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qFormat/>
    <w:rsid w:val="001046E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123/en" TargetMode="External"/><Relationship Id="rId13" Type="http://schemas.openxmlformats.org/officeDocument/2006/relationships/hyperlink" Target="https://www.itu.int/md/S22-PP-C-0125/en" TargetMode="External"/><Relationship Id="rId18" Type="http://schemas.openxmlformats.org/officeDocument/2006/relationships/hyperlink" Target="https://www.itu.int/md/S22-PP-C-0124/e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22-PP-C-0125/en" TargetMode="External"/><Relationship Id="rId7" Type="http://schemas.openxmlformats.org/officeDocument/2006/relationships/hyperlink" Target="https://www.itu.int/md/S22-PP-C-0058/en" TargetMode="External"/><Relationship Id="rId12" Type="http://schemas.openxmlformats.org/officeDocument/2006/relationships/hyperlink" Target="https://www.itu.int/md/S22-PP-C-0125/en" TargetMode="External"/><Relationship Id="rId17" Type="http://schemas.openxmlformats.org/officeDocument/2006/relationships/hyperlink" Target="https://www.itu.int/md/S22-PP-C-0124/en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22-PP-C-0123/en" TargetMode="External"/><Relationship Id="rId20" Type="http://schemas.openxmlformats.org/officeDocument/2006/relationships/hyperlink" Target="https://www.itu.int/md/S22-PP-C-0124/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2-PP-C-0124/en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2-PP-C-0123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22-PP-C-0124/en" TargetMode="External"/><Relationship Id="rId19" Type="http://schemas.openxmlformats.org/officeDocument/2006/relationships/hyperlink" Target="https://www.itu.int/md/S22-PP-C-0124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PP-C-0123/en" TargetMode="External"/><Relationship Id="rId14" Type="http://schemas.openxmlformats.org/officeDocument/2006/relationships/hyperlink" Target="https://www.itu.int/md/S22-PP-C-0058/en" TargetMode="External"/><Relationship Id="rId22" Type="http://schemas.openxmlformats.org/officeDocument/2006/relationships/hyperlink" Target="https://www.itu.int/md/S22-PP-C-0125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zh-h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1922</Words>
  <Characters>1445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3361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lastModifiedBy>Chen, Meng</cp:lastModifiedBy>
  <cp:revision>7</cp:revision>
  <dcterms:created xsi:type="dcterms:W3CDTF">2022-10-10T19:02:00Z</dcterms:created>
  <dcterms:modified xsi:type="dcterms:W3CDTF">2022-10-10T19:43:00Z</dcterms:modified>
  <cp:category>Conference document</cp:category>
</cp:coreProperties>
</file>