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RPr="00E70C8C" w14:paraId="59D44D16" w14:textId="77777777" w:rsidTr="00734A7E">
        <w:trPr>
          <w:cantSplit/>
          <w:jc w:val="center"/>
        </w:trPr>
        <w:tc>
          <w:tcPr>
            <w:tcW w:w="6911" w:type="dxa"/>
          </w:tcPr>
          <w:p w14:paraId="05647047" w14:textId="03293651" w:rsidR="00C710E5" w:rsidRPr="00E70C8C" w:rsidRDefault="009E68C1" w:rsidP="00E70C8C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E70C8C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E70C8C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E70C8C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PP-22</w:t>
            </w:r>
            <w:r w:rsidRPr="00E70C8C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E70C8C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E70C8C">
              <w:rPr>
                <w:b/>
                <w:bCs/>
                <w:szCs w:val="24"/>
                <w:lang w:eastAsia="zh-CN"/>
              </w:rPr>
              <w:t>2022</w:t>
            </w:r>
            <w:r w:rsidRPr="00E70C8C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Pr="00E70C8C">
              <w:rPr>
                <w:b/>
                <w:bCs/>
                <w:szCs w:val="24"/>
                <w:lang w:eastAsia="zh-CN"/>
              </w:rPr>
              <w:t>9</w:t>
            </w:r>
            <w:r w:rsidRPr="00E70C8C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E70C8C">
              <w:rPr>
                <w:b/>
                <w:bCs/>
                <w:szCs w:val="24"/>
                <w:lang w:eastAsia="zh-CN"/>
              </w:rPr>
              <w:t>26</w:t>
            </w:r>
            <w:r w:rsidRPr="00E70C8C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E70C8C">
              <w:rPr>
                <w:b/>
                <w:bCs/>
                <w:szCs w:val="24"/>
                <w:lang w:eastAsia="zh-CN"/>
              </w:rPr>
              <w:t>-10</w:t>
            </w:r>
            <w:r w:rsidRPr="00E70C8C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E70C8C">
              <w:rPr>
                <w:b/>
                <w:bCs/>
                <w:szCs w:val="24"/>
                <w:lang w:eastAsia="zh-CN"/>
              </w:rPr>
              <w:t>14</w:t>
            </w:r>
            <w:r w:rsidRPr="00E70C8C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日，布加勒斯特</w:t>
            </w:r>
            <w:bookmarkEnd w:id="0"/>
          </w:p>
        </w:tc>
        <w:tc>
          <w:tcPr>
            <w:tcW w:w="3120" w:type="dxa"/>
          </w:tcPr>
          <w:p w14:paraId="7933F894" w14:textId="2626208D" w:rsidR="00C710E5" w:rsidRPr="00E70C8C" w:rsidRDefault="002554F9" w:rsidP="00E70C8C">
            <w:bookmarkStart w:id="2" w:name="ditulogo"/>
            <w:bookmarkEnd w:id="2"/>
            <w:r w:rsidRPr="00E70C8C">
              <w:rPr>
                <w:noProof/>
                <w:lang w:eastAsia="zh-CN"/>
              </w:rPr>
              <w:drawing>
                <wp:inline distT="0" distB="0" distL="0" distR="0" wp14:anchorId="1FBB99B7" wp14:editId="7B04C8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E70C8C" w14:paraId="4F42F07D" w14:textId="77777777" w:rsidTr="00734A7E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409E20A1" w14:textId="77777777" w:rsidR="00C710E5" w:rsidRPr="00E70C8C" w:rsidRDefault="00C710E5" w:rsidP="00E70C8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D569FF3" w14:textId="77777777" w:rsidR="00C710E5" w:rsidRPr="00E70C8C" w:rsidRDefault="00C710E5" w:rsidP="00E70C8C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E70C8C" w14:paraId="21BF31F4" w14:textId="77777777" w:rsidTr="00734A7E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5610C2A0" w14:textId="77777777" w:rsidR="00C710E5" w:rsidRPr="00E70C8C" w:rsidRDefault="00C710E5" w:rsidP="00E70C8C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C075E72" w14:textId="77777777" w:rsidR="00C710E5" w:rsidRPr="00E70C8C" w:rsidRDefault="00C710E5" w:rsidP="00E70C8C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E70C8C" w14:paraId="47426B87" w14:textId="77777777" w:rsidTr="00734A7E">
        <w:trPr>
          <w:cantSplit/>
          <w:trHeight w:val="23"/>
          <w:jc w:val="center"/>
        </w:trPr>
        <w:tc>
          <w:tcPr>
            <w:tcW w:w="6911" w:type="dxa"/>
          </w:tcPr>
          <w:p w14:paraId="3EEC1EC1" w14:textId="64922430" w:rsidR="000C0900" w:rsidRPr="00E70C8C" w:rsidRDefault="000077F8" w:rsidP="00E70C8C">
            <w:pPr>
              <w:pStyle w:val="Committee"/>
              <w:framePr w:hSpace="0" w:wrap="auto" w:hAnchor="text" w:yAlign="inline"/>
            </w:pPr>
            <w:proofErr w:type="spellStart"/>
            <w:r w:rsidRPr="00E70C8C">
              <w:rPr>
                <w:rFonts w:hint="eastAsia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0364A609" w14:textId="77599315" w:rsidR="000C0900" w:rsidRPr="00E70C8C" w:rsidRDefault="000077F8" w:rsidP="00E70C8C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E70C8C">
              <w:rPr>
                <w:rFonts w:cstheme="minorHAnsi" w:hint="eastAsia"/>
                <w:b/>
                <w:szCs w:val="24"/>
              </w:rPr>
              <w:t>文件</w:t>
            </w:r>
            <w:proofErr w:type="spellEnd"/>
            <w:r w:rsidRPr="00E70C8C">
              <w:rPr>
                <w:rFonts w:cstheme="minorHAnsi"/>
                <w:b/>
                <w:szCs w:val="24"/>
              </w:rPr>
              <w:t xml:space="preserve"> </w:t>
            </w:r>
            <w:r w:rsidR="00A228D4" w:rsidRPr="00E70C8C">
              <w:rPr>
                <w:rFonts w:cstheme="minorHAnsi"/>
                <w:b/>
                <w:szCs w:val="24"/>
              </w:rPr>
              <w:t>107</w:t>
            </w:r>
            <w:r w:rsidRPr="00E70C8C"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E70C8C" w14:paraId="339166C0" w14:textId="77777777" w:rsidTr="00734A7E">
        <w:trPr>
          <w:cantSplit/>
          <w:trHeight w:val="23"/>
          <w:jc w:val="center"/>
        </w:trPr>
        <w:tc>
          <w:tcPr>
            <w:tcW w:w="6911" w:type="dxa"/>
          </w:tcPr>
          <w:p w14:paraId="5A240617" w14:textId="5D655A66" w:rsidR="00FC2542" w:rsidRPr="00E70C8C" w:rsidRDefault="00FC2542" w:rsidP="00E70C8C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330A7759" w14:textId="7E268D67" w:rsidR="00FC2542" w:rsidRPr="00E70C8C" w:rsidRDefault="000077F8" w:rsidP="00E70C8C">
            <w:pPr>
              <w:spacing w:before="0"/>
              <w:rPr>
                <w:rFonts w:cstheme="minorHAnsi"/>
                <w:szCs w:val="24"/>
              </w:rPr>
            </w:pPr>
            <w:r w:rsidRPr="00E70C8C">
              <w:rPr>
                <w:rFonts w:cstheme="minorHAnsi"/>
                <w:b/>
                <w:bCs/>
                <w:szCs w:val="24"/>
              </w:rPr>
              <w:t>202</w:t>
            </w:r>
            <w:r w:rsidR="00A228D4" w:rsidRPr="00E70C8C">
              <w:rPr>
                <w:rFonts w:cstheme="minorHAnsi"/>
                <w:b/>
                <w:bCs/>
                <w:szCs w:val="24"/>
              </w:rPr>
              <w:t>2</w:t>
            </w:r>
            <w:r w:rsidRPr="00E70C8C">
              <w:rPr>
                <w:rFonts w:cstheme="minorHAnsi" w:hint="eastAsia"/>
                <w:b/>
                <w:bCs/>
                <w:szCs w:val="24"/>
              </w:rPr>
              <w:t>年</w:t>
            </w:r>
            <w:r w:rsidR="00A228D4" w:rsidRPr="00E70C8C">
              <w:rPr>
                <w:rFonts w:cstheme="minorHAnsi"/>
                <w:b/>
                <w:bCs/>
                <w:szCs w:val="24"/>
              </w:rPr>
              <w:t>9</w:t>
            </w:r>
            <w:r w:rsidRPr="00E70C8C">
              <w:rPr>
                <w:rFonts w:cstheme="minorHAnsi" w:hint="eastAsia"/>
                <w:b/>
                <w:bCs/>
                <w:szCs w:val="24"/>
              </w:rPr>
              <w:t>月</w:t>
            </w:r>
            <w:r w:rsidR="00A228D4" w:rsidRPr="00E70C8C">
              <w:rPr>
                <w:rFonts w:cstheme="minorHAnsi"/>
                <w:b/>
                <w:bCs/>
                <w:szCs w:val="24"/>
              </w:rPr>
              <w:t>27</w:t>
            </w:r>
            <w:r w:rsidRPr="00E70C8C">
              <w:rPr>
                <w:rFonts w:cstheme="minorHAnsi" w:hint="eastAsia"/>
                <w:b/>
                <w:bCs/>
                <w:szCs w:val="24"/>
              </w:rPr>
              <w:t>日</w:t>
            </w:r>
          </w:p>
        </w:tc>
      </w:tr>
      <w:tr w:rsidR="00FC2542" w:rsidRPr="00E70C8C" w14:paraId="166C37A6" w14:textId="77777777" w:rsidTr="00734A7E">
        <w:trPr>
          <w:cantSplit/>
          <w:trHeight w:val="23"/>
          <w:jc w:val="center"/>
        </w:trPr>
        <w:tc>
          <w:tcPr>
            <w:tcW w:w="6911" w:type="dxa"/>
          </w:tcPr>
          <w:p w14:paraId="6C1FB049" w14:textId="77777777" w:rsidR="00FC2542" w:rsidRPr="00E70C8C" w:rsidRDefault="00FC2542" w:rsidP="00E70C8C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16BAC6E0" w14:textId="491F9793" w:rsidR="00FC2542" w:rsidRPr="00E70C8C" w:rsidRDefault="000077F8" w:rsidP="00E70C8C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E70C8C">
              <w:rPr>
                <w:rFonts w:cstheme="minorHAnsi" w:hint="eastAsia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E70C8C" w14:paraId="1693E50B" w14:textId="77777777" w:rsidTr="00734A7E">
        <w:trPr>
          <w:cantSplit/>
          <w:trHeight w:val="23"/>
          <w:jc w:val="center"/>
        </w:trPr>
        <w:tc>
          <w:tcPr>
            <w:tcW w:w="10031" w:type="dxa"/>
            <w:gridSpan w:val="2"/>
          </w:tcPr>
          <w:p w14:paraId="509F9E97" w14:textId="77777777" w:rsidR="00C710E5" w:rsidRPr="00E70C8C" w:rsidRDefault="00C710E5" w:rsidP="00E70C8C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E70C8C" w14:paraId="5795604A" w14:textId="77777777" w:rsidTr="00734A7E">
        <w:trPr>
          <w:cantSplit/>
          <w:jc w:val="center"/>
        </w:trPr>
        <w:tc>
          <w:tcPr>
            <w:tcW w:w="10031" w:type="dxa"/>
            <w:gridSpan w:val="2"/>
          </w:tcPr>
          <w:p w14:paraId="42C696D6" w14:textId="00AFAECA" w:rsidR="00C710E5" w:rsidRPr="00E70C8C" w:rsidRDefault="00A228D4" w:rsidP="00E70C8C">
            <w:pPr>
              <w:pStyle w:val="Source"/>
            </w:pPr>
            <w:bookmarkStart w:id="4" w:name="dsource" w:colFirst="0" w:colLast="0"/>
            <w:bookmarkEnd w:id="1"/>
            <w:bookmarkEnd w:id="3"/>
            <w:proofErr w:type="spellStart"/>
            <w:r w:rsidRPr="00E70C8C">
              <w:rPr>
                <w:rFonts w:hint="eastAsia"/>
                <w:bCs/>
              </w:rPr>
              <w:t>开幕式</w:t>
            </w:r>
            <w:proofErr w:type="spellEnd"/>
            <w:r w:rsidR="00C36539" w:rsidRPr="00E70C8C">
              <w:rPr>
                <w:rFonts w:hint="eastAsia"/>
                <w:lang w:eastAsia="zh-CN"/>
              </w:rPr>
              <w:t>会议</w:t>
            </w:r>
            <w:proofErr w:type="spellStart"/>
            <w:r w:rsidRPr="00E70C8C">
              <w:rPr>
                <w:rFonts w:hint="eastAsia"/>
              </w:rPr>
              <w:t>记录</w:t>
            </w:r>
            <w:proofErr w:type="spellEnd"/>
          </w:p>
        </w:tc>
      </w:tr>
      <w:tr w:rsidR="00C710E5" w:rsidRPr="00E70C8C" w14:paraId="2E27296C" w14:textId="77777777" w:rsidTr="00734A7E">
        <w:trPr>
          <w:cantSplit/>
          <w:jc w:val="center"/>
        </w:trPr>
        <w:tc>
          <w:tcPr>
            <w:tcW w:w="10031" w:type="dxa"/>
            <w:gridSpan w:val="2"/>
          </w:tcPr>
          <w:p w14:paraId="189BDAD7" w14:textId="55CF56C0" w:rsidR="00C710E5" w:rsidRPr="00E70C8C" w:rsidRDefault="00A228D4" w:rsidP="00E70C8C">
            <w:pPr>
              <w:pStyle w:val="Title1"/>
            </w:pPr>
            <w:bookmarkStart w:id="5" w:name="dtitle1" w:colFirst="0" w:colLast="0"/>
            <w:bookmarkEnd w:id="4"/>
            <w:r w:rsidRPr="00E70C8C">
              <w:t>20</w:t>
            </w:r>
            <w:r w:rsidR="00C36539" w:rsidRPr="00E70C8C">
              <w:t>22</w:t>
            </w:r>
            <w:r w:rsidRPr="00E70C8C">
              <w:rPr>
                <w:rFonts w:hint="eastAsia"/>
              </w:rPr>
              <w:t>年</w:t>
            </w:r>
            <w:r w:rsidRPr="00E70C8C">
              <w:rPr>
                <w:rFonts w:hint="eastAsia"/>
              </w:rPr>
              <w:t>10</w:t>
            </w:r>
            <w:r w:rsidRPr="00E70C8C">
              <w:rPr>
                <w:rFonts w:hint="eastAsia"/>
              </w:rPr>
              <w:t>月</w:t>
            </w:r>
            <w:r w:rsidR="00C36539" w:rsidRPr="00E70C8C">
              <w:t>26</w:t>
            </w:r>
            <w:proofErr w:type="spellStart"/>
            <w:r w:rsidRPr="00E70C8C">
              <w:rPr>
                <w:rFonts w:hint="eastAsia"/>
              </w:rPr>
              <w:t>日（</w:t>
            </w:r>
            <w:r w:rsidRPr="00E70C8C">
              <w:t>星期一</w:t>
            </w:r>
            <w:proofErr w:type="spellEnd"/>
            <w:r w:rsidRPr="00E70C8C">
              <w:rPr>
                <w:rFonts w:hint="eastAsia"/>
              </w:rPr>
              <w:t>）</w:t>
            </w:r>
            <w:r w:rsidRPr="00E70C8C">
              <w:t>1</w:t>
            </w:r>
            <w:r w:rsidR="00C36539" w:rsidRPr="00E70C8C">
              <w:t>1</w:t>
            </w:r>
            <w:r w:rsidRPr="00E70C8C">
              <w:rPr>
                <w:lang w:val="en-US"/>
              </w:rPr>
              <w:t>:</w:t>
            </w:r>
            <w:r w:rsidRPr="00E70C8C">
              <w:t>00</w:t>
            </w:r>
          </w:p>
        </w:tc>
      </w:tr>
      <w:tr w:rsidR="00C710E5" w:rsidRPr="00E70C8C" w14:paraId="7E022295" w14:textId="77777777" w:rsidTr="00734A7E">
        <w:trPr>
          <w:cantSplit/>
          <w:jc w:val="center"/>
        </w:trPr>
        <w:tc>
          <w:tcPr>
            <w:tcW w:w="10031" w:type="dxa"/>
            <w:gridSpan w:val="2"/>
          </w:tcPr>
          <w:p w14:paraId="2F6CDA5E" w14:textId="14D1A0EB" w:rsidR="00C710E5" w:rsidRPr="00E70C8C" w:rsidRDefault="00C710E5" w:rsidP="00E70C8C">
            <w:pPr>
              <w:pStyle w:val="Title2"/>
            </w:pPr>
            <w:bookmarkStart w:id="6" w:name="dtitle2" w:colFirst="0" w:colLast="0"/>
            <w:bookmarkEnd w:id="5"/>
          </w:p>
        </w:tc>
      </w:tr>
      <w:tr w:rsidR="00C710E5" w:rsidRPr="00E70C8C" w14:paraId="178F54CC" w14:textId="77777777" w:rsidTr="00734A7E">
        <w:trPr>
          <w:cantSplit/>
          <w:jc w:val="center"/>
        </w:trPr>
        <w:tc>
          <w:tcPr>
            <w:tcW w:w="10031" w:type="dxa"/>
            <w:gridSpan w:val="2"/>
          </w:tcPr>
          <w:p w14:paraId="32F5B78C" w14:textId="7F0B5BBE" w:rsidR="00C710E5" w:rsidRPr="00E70C8C" w:rsidRDefault="00C710E5" w:rsidP="00E70C8C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A228D4" w:rsidRPr="00E70C8C" w14:paraId="3B5C8557" w14:textId="77777777" w:rsidTr="00A228D4">
        <w:trPr>
          <w:jc w:val="center"/>
        </w:trPr>
        <w:tc>
          <w:tcPr>
            <w:tcW w:w="534" w:type="dxa"/>
          </w:tcPr>
          <w:p w14:paraId="5A87D445" w14:textId="77777777" w:rsidR="00A228D4" w:rsidRPr="00E70C8C" w:rsidRDefault="00A228D4" w:rsidP="00E70C8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rPr>
                <w:b/>
              </w:rPr>
            </w:pPr>
          </w:p>
        </w:tc>
        <w:tc>
          <w:tcPr>
            <w:tcW w:w="7164" w:type="dxa"/>
          </w:tcPr>
          <w:p w14:paraId="27E7501B" w14:textId="77777777" w:rsidR="00A228D4" w:rsidRPr="00E70C8C" w:rsidRDefault="00A228D4" w:rsidP="00E70C8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rPr>
                <w:b/>
              </w:rPr>
            </w:pPr>
          </w:p>
        </w:tc>
        <w:tc>
          <w:tcPr>
            <w:tcW w:w="2333" w:type="dxa"/>
          </w:tcPr>
          <w:p w14:paraId="6FF8EB01" w14:textId="77777777" w:rsidR="00A228D4" w:rsidRPr="00E70C8C" w:rsidRDefault="00A228D4" w:rsidP="00E70C8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jc w:val="center"/>
              <w:rPr>
                <w:b/>
              </w:rPr>
            </w:pPr>
          </w:p>
        </w:tc>
      </w:tr>
      <w:tr w:rsidR="00A228D4" w:rsidRPr="00E70C8C" w14:paraId="4F582B0B" w14:textId="77777777" w:rsidTr="00A228D4">
        <w:trPr>
          <w:jc w:val="center"/>
        </w:trPr>
        <w:tc>
          <w:tcPr>
            <w:tcW w:w="534" w:type="dxa"/>
          </w:tcPr>
          <w:p w14:paraId="67743DBC" w14:textId="77777777" w:rsidR="00A228D4" w:rsidRPr="00E70C8C" w:rsidRDefault="00A228D4" w:rsidP="00E70C8C">
            <w:pPr>
              <w:ind w:left="567" w:hanging="567"/>
            </w:pPr>
            <w:r w:rsidRPr="00E70C8C">
              <w:t>1</w:t>
            </w:r>
          </w:p>
        </w:tc>
        <w:tc>
          <w:tcPr>
            <w:tcW w:w="7164" w:type="dxa"/>
          </w:tcPr>
          <w:p w14:paraId="71713B0C" w14:textId="23FA3A12" w:rsidR="00A228D4" w:rsidRPr="00E70C8C" w:rsidRDefault="00C36539" w:rsidP="00E70C8C">
            <w:r w:rsidRPr="00E70C8C">
              <w:rPr>
                <w:rFonts w:hint="eastAsia"/>
                <w:lang w:eastAsia="zh-CN"/>
              </w:rPr>
              <w:t>国歌和会歌</w:t>
            </w:r>
          </w:p>
        </w:tc>
        <w:tc>
          <w:tcPr>
            <w:tcW w:w="2333" w:type="dxa"/>
          </w:tcPr>
          <w:p w14:paraId="1FF32ED3" w14:textId="77777777" w:rsidR="00A228D4" w:rsidRPr="00E70C8C" w:rsidRDefault="00A228D4" w:rsidP="00E70C8C">
            <w:pPr>
              <w:jc w:val="center"/>
            </w:pPr>
          </w:p>
        </w:tc>
      </w:tr>
      <w:tr w:rsidR="00A228D4" w:rsidRPr="00E70C8C" w14:paraId="0FE04298" w14:textId="77777777" w:rsidTr="00A228D4">
        <w:trPr>
          <w:jc w:val="center"/>
        </w:trPr>
        <w:tc>
          <w:tcPr>
            <w:tcW w:w="534" w:type="dxa"/>
          </w:tcPr>
          <w:p w14:paraId="04782F66" w14:textId="77777777" w:rsidR="00A228D4" w:rsidRPr="00E70C8C" w:rsidRDefault="00A228D4" w:rsidP="00E70C8C">
            <w:pPr>
              <w:ind w:left="567" w:hanging="567"/>
            </w:pPr>
            <w:r w:rsidRPr="00E70C8C">
              <w:t>2</w:t>
            </w:r>
          </w:p>
        </w:tc>
        <w:tc>
          <w:tcPr>
            <w:tcW w:w="7164" w:type="dxa"/>
          </w:tcPr>
          <w:p w14:paraId="11BF0CD6" w14:textId="6AE6DFB2" w:rsidR="00A228D4" w:rsidRPr="00E70C8C" w:rsidRDefault="00C36539" w:rsidP="00E70C8C">
            <w:bookmarkStart w:id="8" w:name="lt_pId015"/>
            <w:r w:rsidRPr="00E70C8C">
              <w:rPr>
                <w:rFonts w:hint="eastAsia"/>
                <w:lang w:eastAsia="zh-CN"/>
              </w:rPr>
              <w:t>罗马尼亚副总理致辞</w:t>
            </w:r>
            <w:bookmarkEnd w:id="8"/>
          </w:p>
        </w:tc>
        <w:tc>
          <w:tcPr>
            <w:tcW w:w="2333" w:type="dxa"/>
          </w:tcPr>
          <w:p w14:paraId="695C2ABB" w14:textId="77777777" w:rsidR="00A228D4" w:rsidRPr="00E70C8C" w:rsidRDefault="00A228D4" w:rsidP="00E70C8C">
            <w:pPr>
              <w:jc w:val="center"/>
            </w:pPr>
          </w:p>
        </w:tc>
      </w:tr>
      <w:tr w:rsidR="00A228D4" w:rsidRPr="00E70C8C" w14:paraId="46D706F8" w14:textId="77777777" w:rsidTr="00A228D4">
        <w:trPr>
          <w:jc w:val="center"/>
        </w:trPr>
        <w:tc>
          <w:tcPr>
            <w:tcW w:w="534" w:type="dxa"/>
          </w:tcPr>
          <w:p w14:paraId="296781F5" w14:textId="77777777" w:rsidR="00A228D4" w:rsidRPr="00E70C8C" w:rsidRDefault="00A228D4" w:rsidP="00E70C8C">
            <w:pPr>
              <w:ind w:left="567" w:hanging="567"/>
            </w:pPr>
            <w:r w:rsidRPr="00E70C8C">
              <w:t>3</w:t>
            </w:r>
          </w:p>
        </w:tc>
        <w:tc>
          <w:tcPr>
            <w:tcW w:w="7164" w:type="dxa"/>
          </w:tcPr>
          <w:p w14:paraId="02F16B73" w14:textId="02043B31" w:rsidR="00A228D4" w:rsidRPr="00E70C8C" w:rsidRDefault="00A228D4" w:rsidP="00E70C8C">
            <w:pPr>
              <w:rPr>
                <w:rFonts w:cs="Calibri"/>
                <w:b/>
                <w:color w:val="800000"/>
                <w:sz w:val="22"/>
                <w:lang w:eastAsia="zh-CN"/>
              </w:rPr>
            </w:pPr>
            <w:r w:rsidRPr="00E70C8C">
              <w:rPr>
                <w:rFonts w:hint="eastAsia"/>
                <w:lang w:eastAsia="zh-CN"/>
              </w:rPr>
              <w:t>联合国秘书长致辞</w:t>
            </w:r>
          </w:p>
        </w:tc>
        <w:tc>
          <w:tcPr>
            <w:tcW w:w="2333" w:type="dxa"/>
          </w:tcPr>
          <w:p w14:paraId="02B3CD48" w14:textId="77777777" w:rsidR="00A228D4" w:rsidRPr="00E70C8C" w:rsidRDefault="00A228D4" w:rsidP="00E70C8C">
            <w:pPr>
              <w:jc w:val="center"/>
              <w:rPr>
                <w:lang w:eastAsia="zh-CN"/>
              </w:rPr>
            </w:pPr>
          </w:p>
        </w:tc>
      </w:tr>
      <w:tr w:rsidR="00A228D4" w:rsidRPr="00E70C8C" w14:paraId="64E872C7" w14:textId="77777777" w:rsidTr="00A228D4">
        <w:trPr>
          <w:jc w:val="center"/>
        </w:trPr>
        <w:tc>
          <w:tcPr>
            <w:tcW w:w="534" w:type="dxa"/>
          </w:tcPr>
          <w:p w14:paraId="42333154" w14:textId="77777777" w:rsidR="00A228D4" w:rsidRPr="00E70C8C" w:rsidRDefault="00A228D4" w:rsidP="00E70C8C">
            <w:pPr>
              <w:ind w:left="567" w:hanging="567"/>
            </w:pPr>
            <w:r w:rsidRPr="00E70C8C">
              <w:t>4</w:t>
            </w:r>
          </w:p>
        </w:tc>
        <w:tc>
          <w:tcPr>
            <w:tcW w:w="7164" w:type="dxa"/>
          </w:tcPr>
          <w:p w14:paraId="40F84286" w14:textId="68181E46" w:rsidR="00A228D4" w:rsidRPr="00E70C8C" w:rsidRDefault="00A228D4" w:rsidP="00E70C8C">
            <w:pPr>
              <w:rPr>
                <w:lang w:eastAsia="zh-CN"/>
              </w:rPr>
            </w:pPr>
            <w:r w:rsidRPr="00E70C8C">
              <w:rPr>
                <w:rFonts w:hint="eastAsia"/>
                <w:lang w:eastAsia="zh-CN"/>
              </w:rPr>
              <w:t>国际电联秘书长</w:t>
            </w:r>
            <w:r w:rsidRPr="00E70C8C">
              <w:rPr>
                <w:lang w:eastAsia="zh-CN"/>
              </w:rPr>
              <w:t>讲话</w:t>
            </w:r>
          </w:p>
        </w:tc>
        <w:tc>
          <w:tcPr>
            <w:tcW w:w="2333" w:type="dxa"/>
          </w:tcPr>
          <w:p w14:paraId="0F1CF4CF" w14:textId="77777777" w:rsidR="00A228D4" w:rsidRPr="00E70C8C" w:rsidRDefault="00A228D4" w:rsidP="00E70C8C">
            <w:pPr>
              <w:jc w:val="center"/>
              <w:rPr>
                <w:lang w:eastAsia="zh-CN"/>
              </w:rPr>
            </w:pPr>
          </w:p>
        </w:tc>
      </w:tr>
      <w:tr w:rsidR="00A228D4" w:rsidRPr="00E70C8C" w14:paraId="46C9C0CA" w14:textId="77777777" w:rsidTr="00A228D4">
        <w:trPr>
          <w:jc w:val="center"/>
        </w:trPr>
        <w:tc>
          <w:tcPr>
            <w:tcW w:w="534" w:type="dxa"/>
          </w:tcPr>
          <w:p w14:paraId="4488245E" w14:textId="77777777" w:rsidR="00A228D4" w:rsidRPr="00E70C8C" w:rsidRDefault="00A228D4" w:rsidP="00E70C8C">
            <w:pPr>
              <w:ind w:left="567" w:hanging="567"/>
            </w:pPr>
            <w:r w:rsidRPr="00E70C8C">
              <w:t>5</w:t>
            </w:r>
          </w:p>
        </w:tc>
        <w:tc>
          <w:tcPr>
            <w:tcW w:w="7164" w:type="dxa"/>
          </w:tcPr>
          <w:p w14:paraId="35E80F74" w14:textId="004E4391" w:rsidR="00A228D4" w:rsidRPr="00E70C8C" w:rsidRDefault="00C36539" w:rsidP="00E70C8C">
            <w:pPr>
              <w:rPr>
                <w:lang w:eastAsia="zh-CN"/>
              </w:rPr>
            </w:pPr>
            <w:r w:rsidRPr="00E70C8C">
              <w:rPr>
                <w:rFonts w:hint="eastAsia"/>
                <w:lang w:eastAsia="zh-CN"/>
              </w:rPr>
              <w:t>罗马尼亚研究、创新和数字化部长讲话</w:t>
            </w:r>
          </w:p>
        </w:tc>
        <w:tc>
          <w:tcPr>
            <w:tcW w:w="2333" w:type="dxa"/>
          </w:tcPr>
          <w:p w14:paraId="22A59ECC" w14:textId="77777777" w:rsidR="00A228D4" w:rsidRPr="00E70C8C" w:rsidRDefault="00A228D4" w:rsidP="00E70C8C">
            <w:pPr>
              <w:jc w:val="center"/>
              <w:rPr>
                <w:lang w:eastAsia="zh-CN"/>
              </w:rPr>
            </w:pPr>
          </w:p>
        </w:tc>
      </w:tr>
      <w:tr w:rsidR="00A228D4" w:rsidRPr="00E70C8C" w14:paraId="3090D396" w14:textId="77777777" w:rsidTr="00A228D4">
        <w:trPr>
          <w:jc w:val="center"/>
        </w:trPr>
        <w:tc>
          <w:tcPr>
            <w:tcW w:w="534" w:type="dxa"/>
          </w:tcPr>
          <w:p w14:paraId="44F5E691" w14:textId="77777777" w:rsidR="00A228D4" w:rsidRPr="00E70C8C" w:rsidRDefault="00A228D4" w:rsidP="00E70C8C">
            <w:pPr>
              <w:ind w:left="567" w:hanging="567"/>
            </w:pPr>
            <w:r w:rsidRPr="00E70C8C">
              <w:t>6</w:t>
            </w:r>
          </w:p>
        </w:tc>
        <w:tc>
          <w:tcPr>
            <w:tcW w:w="7164" w:type="dxa"/>
          </w:tcPr>
          <w:p w14:paraId="289B12B5" w14:textId="1B0248DB" w:rsidR="00A228D4" w:rsidRPr="00E70C8C" w:rsidRDefault="00C36539" w:rsidP="00E70C8C">
            <w:pPr>
              <w:tabs>
                <w:tab w:val="left" w:pos="4660"/>
              </w:tabs>
              <w:rPr>
                <w:lang w:eastAsia="zh-CN"/>
              </w:rPr>
            </w:pPr>
            <w:bookmarkStart w:id="9" w:name="_Hlk115191978"/>
            <w:r w:rsidRPr="00E70C8C">
              <w:rPr>
                <w:rFonts w:hint="eastAsia"/>
                <w:lang w:eastAsia="zh-CN"/>
              </w:rPr>
              <w:t>放映东道国提供的视频</w:t>
            </w:r>
            <w:bookmarkEnd w:id="9"/>
          </w:p>
        </w:tc>
        <w:tc>
          <w:tcPr>
            <w:tcW w:w="2333" w:type="dxa"/>
          </w:tcPr>
          <w:p w14:paraId="60296EE9" w14:textId="77777777" w:rsidR="00A228D4" w:rsidRPr="00E70C8C" w:rsidRDefault="00A228D4" w:rsidP="00E70C8C">
            <w:pPr>
              <w:jc w:val="center"/>
              <w:rPr>
                <w:lang w:eastAsia="zh-CN"/>
              </w:rPr>
            </w:pPr>
          </w:p>
        </w:tc>
      </w:tr>
      <w:tr w:rsidR="00A228D4" w:rsidRPr="00E70C8C" w14:paraId="5B7E468B" w14:textId="77777777" w:rsidTr="00A228D4">
        <w:trPr>
          <w:jc w:val="center"/>
        </w:trPr>
        <w:tc>
          <w:tcPr>
            <w:tcW w:w="534" w:type="dxa"/>
          </w:tcPr>
          <w:p w14:paraId="3F11ED65" w14:textId="77777777" w:rsidR="00A228D4" w:rsidRPr="00E70C8C" w:rsidRDefault="00A228D4" w:rsidP="00E70C8C">
            <w:pPr>
              <w:ind w:left="567" w:hanging="567"/>
              <w:rPr>
                <w:lang w:eastAsia="zh-CN"/>
              </w:rPr>
            </w:pPr>
          </w:p>
        </w:tc>
        <w:tc>
          <w:tcPr>
            <w:tcW w:w="7164" w:type="dxa"/>
          </w:tcPr>
          <w:p w14:paraId="2DCD159B" w14:textId="77777777" w:rsidR="00A228D4" w:rsidRPr="00E70C8C" w:rsidRDefault="00A228D4" w:rsidP="00E70C8C">
            <w:pPr>
              <w:tabs>
                <w:tab w:val="left" w:pos="4660"/>
              </w:tabs>
              <w:rPr>
                <w:lang w:eastAsia="zh-CN"/>
              </w:rPr>
            </w:pPr>
          </w:p>
        </w:tc>
        <w:tc>
          <w:tcPr>
            <w:tcW w:w="2333" w:type="dxa"/>
          </w:tcPr>
          <w:p w14:paraId="2FC2B3F3" w14:textId="77777777" w:rsidR="00A228D4" w:rsidRPr="00E70C8C" w:rsidRDefault="00A228D4" w:rsidP="00E70C8C">
            <w:pPr>
              <w:jc w:val="center"/>
              <w:rPr>
                <w:lang w:eastAsia="zh-CN"/>
              </w:rPr>
            </w:pPr>
          </w:p>
        </w:tc>
      </w:tr>
    </w:tbl>
    <w:p w14:paraId="16653776" w14:textId="77777777" w:rsidR="00A228D4" w:rsidRPr="00E70C8C" w:rsidRDefault="00A228D4" w:rsidP="00E70C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E70C8C">
        <w:rPr>
          <w:lang w:eastAsia="zh-CN"/>
        </w:rPr>
        <w:br w:type="page"/>
      </w:r>
    </w:p>
    <w:p w14:paraId="440D7219" w14:textId="7DB9649A" w:rsidR="00A228D4" w:rsidRPr="00E70C8C" w:rsidRDefault="00A228D4" w:rsidP="00BB6C94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851"/>
          <w:tab w:val="center" w:pos="4822"/>
        </w:tabs>
        <w:spacing w:before="480"/>
        <w:rPr>
          <w:b/>
        </w:rPr>
      </w:pPr>
      <w:r w:rsidRPr="00E70C8C">
        <w:rPr>
          <w:b/>
        </w:rPr>
        <w:lastRenderedPageBreak/>
        <w:t>1</w:t>
      </w:r>
      <w:r w:rsidRPr="00E70C8C">
        <w:rPr>
          <w:b/>
        </w:rPr>
        <w:tab/>
      </w:r>
      <w:proofErr w:type="spellStart"/>
      <w:r w:rsidR="00C36539" w:rsidRPr="00E70C8C">
        <w:rPr>
          <w:rFonts w:hint="eastAsia"/>
          <w:b/>
        </w:rPr>
        <w:t>国歌和会歌</w:t>
      </w:r>
      <w:proofErr w:type="spellEnd"/>
    </w:p>
    <w:p w14:paraId="52DF06D1" w14:textId="4C555A36" w:rsidR="00A228D4" w:rsidRPr="00E70C8C" w:rsidRDefault="00A228D4" w:rsidP="00E70C8C">
      <w:r w:rsidRPr="00E70C8C">
        <w:t>1.1</w:t>
      </w:r>
      <w:r w:rsidRPr="00E70C8C">
        <w:tab/>
      </w:r>
      <w:r w:rsidR="00C36539" w:rsidRPr="00E70C8C">
        <w:rPr>
          <w:rFonts w:hint="eastAsia"/>
          <w:lang w:eastAsia="zh-CN"/>
        </w:rPr>
        <w:t>与</w:t>
      </w:r>
      <w:r w:rsidR="00C36539" w:rsidRPr="00E70C8C">
        <w:rPr>
          <w:rFonts w:hint="eastAsia"/>
        </w:rPr>
        <w:t>会</w:t>
      </w:r>
      <w:r w:rsidR="00C36539" w:rsidRPr="00E70C8C">
        <w:rPr>
          <w:rFonts w:hint="eastAsia"/>
          <w:lang w:eastAsia="zh-CN"/>
        </w:rPr>
        <w:t>代表聆听了由</w:t>
      </w:r>
      <w:r w:rsidR="00C36539" w:rsidRPr="00E70C8C">
        <w:t>Cantus Mundi</w:t>
      </w:r>
      <w:proofErr w:type="spellStart"/>
      <w:r w:rsidR="00C36539" w:rsidRPr="00E70C8C">
        <w:rPr>
          <w:rFonts w:hint="eastAsia"/>
        </w:rPr>
        <w:t>合唱团</w:t>
      </w:r>
      <w:proofErr w:type="spellEnd"/>
      <w:r w:rsidR="00C36539" w:rsidRPr="00E70C8C">
        <w:rPr>
          <w:rFonts w:hint="eastAsia"/>
          <w:lang w:eastAsia="zh-CN"/>
        </w:rPr>
        <w:t>演唱的</w:t>
      </w:r>
      <w:proofErr w:type="spellStart"/>
      <w:r w:rsidR="00C36539" w:rsidRPr="00E70C8C">
        <w:rPr>
          <w:rFonts w:hint="eastAsia"/>
        </w:rPr>
        <w:t>罗马尼亚国歌，这首歌</w:t>
      </w:r>
      <w:proofErr w:type="spellEnd"/>
      <w:r w:rsidR="00C36539" w:rsidRPr="00E70C8C">
        <w:rPr>
          <w:rFonts w:hint="eastAsia"/>
          <w:lang w:eastAsia="zh-CN"/>
        </w:rPr>
        <w:t>表达</w:t>
      </w:r>
      <w:r w:rsidR="00C36539" w:rsidRPr="00E70C8C">
        <w:rPr>
          <w:rFonts w:hint="eastAsia"/>
        </w:rPr>
        <w:t>了</w:t>
      </w:r>
      <w:r w:rsidR="00C36539" w:rsidRPr="00E70C8C">
        <w:rPr>
          <w:rFonts w:hint="eastAsia"/>
          <w:lang w:eastAsia="zh-CN"/>
        </w:rPr>
        <w:t>全</w:t>
      </w:r>
      <w:proofErr w:type="spellStart"/>
      <w:r w:rsidR="00C36539" w:rsidRPr="00E70C8C">
        <w:rPr>
          <w:rFonts w:hint="eastAsia"/>
        </w:rPr>
        <w:t>世界人民团结一致的未来愿景</w:t>
      </w:r>
      <w:proofErr w:type="spellEnd"/>
      <w:r w:rsidR="00C36539" w:rsidRPr="00E70C8C">
        <w:rPr>
          <w:rFonts w:hint="eastAsia"/>
        </w:rPr>
        <w:t>，</w:t>
      </w:r>
      <w:r w:rsidR="000E1524" w:rsidRPr="00E70C8C">
        <w:rPr>
          <w:rFonts w:hint="eastAsia"/>
          <w:lang w:eastAsia="zh-CN"/>
        </w:rPr>
        <w:t>此外代表们亦聆听了</w:t>
      </w:r>
      <w:r w:rsidR="00C36539" w:rsidRPr="00E70C8C">
        <w:rPr>
          <w:rFonts w:hint="eastAsia"/>
        </w:rPr>
        <w:t>由</w:t>
      </w:r>
      <w:r w:rsidR="000E1524" w:rsidRPr="00E70C8C">
        <w:t>Cantus Mundi</w:t>
      </w:r>
      <w:proofErr w:type="spellStart"/>
      <w:r w:rsidR="00C36539" w:rsidRPr="00E70C8C">
        <w:rPr>
          <w:rFonts w:hint="eastAsia"/>
        </w:rPr>
        <w:t>儿童合唱团和</w:t>
      </w:r>
      <w:proofErr w:type="spellEnd"/>
      <w:r w:rsidR="00C36539" w:rsidRPr="00E70C8C">
        <w:rPr>
          <w:rFonts w:hint="eastAsia"/>
        </w:rPr>
        <w:t>Madrigal-Marin Constantin</w:t>
      </w:r>
      <w:proofErr w:type="spellStart"/>
      <w:r w:rsidR="000E1524" w:rsidRPr="00E70C8C">
        <w:rPr>
          <w:rFonts w:hint="eastAsia"/>
        </w:rPr>
        <w:t>国家室内合唱团</w:t>
      </w:r>
      <w:r w:rsidR="00C36539" w:rsidRPr="00E70C8C">
        <w:rPr>
          <w:rFonts w:hint="eastAsia"/>
        </w:rPr>
        <w:t>演唱的</w:t>
      </w:r>
      <w:proofErr w:type="spellEnd"/>
      <w:r w:rsidR="00C36539" w:rsidRPr="00E70C8C">
        <w:rPr>
          <w:rFonts w:hint="eastAsia"/>
        </w:rPr>
        <w:t>PP-22</w:t>
      </w:r>
      <w:proofErr w:type="spellStart"/>
      <w:r w:rsidR="00C36539" w:rsidRPr="00E70C8C">
        <w:rPr>
          <w:rFonts w:hint="eastAsia"/>
        </w:rPr>
        <w:t>拟议</w:t>
      </w:r>
      <w:proofErr w:type="spellEnd"/>
      <w:r w:rsidR="000E1524" w:rsidRPr="00E70C8C">
        <w:rPr>
          <w:rFonts w:hint="eastAsia"/>
          <w:lang w:eastAsia="zh-CN"/>
        </w:rPr>
        <w:t>会</w:t>
      </w:r>
      <w:r w:rsidR="00C36539" w:rsidRPr="00E70C8C">
        <w:rPr>
          <w:rFonts w:hint="eastAsia"/>
        </w:rPr>
        <w:t>歌</w:t>
      </w:r>
      <w:r w:rsidR="000E1524" w:rsidRPr="00E70C8C">
        <w:rPr>
          <w:rFonts w:hint="eastAsia"/>
          <w:lang w:eastAsia="zh-CN"/>
        </w:rPr>
        <w:t>“</w:t>
      </w:r>
      <w:r w:rsidR="00C36539" w:rsidRPr="00E70C8C">
        <w:rPr>
          <w:rFonts w:hint="eastAsia"/>
        </w:rPr>
        <w:t>连</w:t>
      </w:r>
      <w:r w:rsidR="000E1524" w:rsidRPr="00E70C8C">
        <w:rPr>
          <w:rFonts w:hint="eastAsia"/>
          <w:lang w:eastAsia="zh-CN"/>
        </w:rPr>
        <w:t>通与</w:t>
      </w:r>
      <w:proofErr w:type="spellStart"/>
      <w:r w:rsidR="00C36539" w:rsidRPr="00E70C8C">
        <w:rPr>
          <w:rFonts w:hint="eastAsia"/>
        </w:rPr>
        <w:t>团结</w:t>
      </w:r>
      <w:proofErr w:type="spellEnd"/>
      <w:r w:rsidR="000E1524" w:rsidRPr="00E70C8C">
        <w:rPr>
          <w:rFonts w:hint="eastAsia"/>
          <w:lang w:eastAsia="zh-CN"/>
        </w:rPr>
        <w:t>”</w:t>
      </w:r>
      <w:r w:rsidR="00C36539" w:rsidRPr="00E70C8C">
        <w:rPr>
          <w:rFonts w:hint="eastAsia"/>
        </w:rPr>
        <w:t>。</w:t>
      </w:r>
    </w:p>
    <w:p w14:paraId="511562AE" w14:textId="13A9305B" w:rsidR="00A228D4" w:rsidRPr="00E70C8C" w:rsidRDefault="00A228D4" w:rsidP="00E70C8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851"/>
        </w:tabs>
        <w:spacing w:before="480"/>
        <w:rPr>
          <w:b/>
          <w:lang w:eastAsia="zh-CN"/>
        </w:rPr>
      </w:pPr>
      <w:r w:rsidRPr="00E70C8C">
        <w:rPr>
          <w:b/>
          <w:lang w:eastAsia="zh-CN"/>
        </w:rPr>
        <w:t>2</w:t>
      </w:r>
      <w:r w:rsidRPr="00E70C8C">
        <w:rPr>
          <w:b/>
          <w:lang w:eastAsia="zh-CN"/>
        </w:rPr>
        <w:tab/>
      </w:r>
      <w:r w:rsidR="000E1524" w:rsidRPr="00E70C8C">
        <w:rPr>
          <w:rFonts w:hint="eastAsia"/>
          <w:b/>
          <w:lang w:eastAsia="zh-CN"/>
        </w:rPr>
        <w:t>罗马尼亚副总理致辞</w:t>
      </w:r>
    </w:p>
    <w:p w14:paraId="3C77967C" w14:textId="04DE7D7B" w:rsidR="00A228D4" w:rsidRPr="00E70C8C" w:rsidRDefault="00A228D4" w:rsidP="00E70C8C">
      <w:pPr>
        <w:rPr>
          <w:lang w:eastAsia="zh-CN"/>
        </w:rPr>
      </w:pPr>
      <w:r w:rsidRPr="00E70C8C">
        <w:rPr>
          <w:lang w:eastAsia="zh-CN"/>
        </w:rPr>
        <w:t>2.1</w:t>
      </w:r>
      <w:r w:rsidRPr="00E70C8C">
        <w:rPr>
          <w:lang w:eastAsia="zh-CN"/>
        </w:rPr>
        <w:tab/>
      </w:r>
      <w:bookmarkStart w:id="10" w:name="lt_pId031"/>
      <w:r w:rsidR="000E1524" w:rsidRPr="00E70C8C">
        <w:rPr>
          <w:rFonts w:hint="eastAsia"/>
          <w:lang w:eastAsia="zh-CN"/>
        </w:rPr>
        <w:t>罗马尼亚副总理</w:t>
      </w:r>
      <w:r w:rsidR="000E1524" w:rsidRPr="00E70C8C">
        <w:rPr>
          <w:b/>
          <w:bCs/>
          <w:lang w:eastAsia="zh-CN"/>
        </w:rPr>
        <w:t xml:space="preserve">Sorin </w:t>
      </w:r>
      <w:proofErr w:type="spellStart"/>
      <w:r w:rsidR="000E1524" w:rsidRPr="00E70C8C">
        <w:rPr>
          <w:b/>
          <w:bCs/>
          <w:lang w:eastAsia="zh-CN"/>
        </w:rPr>
        <w:t>Grindeanu</w:t>
      </w:r>
      <w:proofErr w:type="spellEnd"/>
      <w:r w:rsidR="000E1524" w:rsidRPr="00E70C8C">
        <w:rPr>
          <w:rFonts w:hint="eastAsia"/>
          <w:b/>
          <w:bCs/>
          <w:lang w:eastAsia="zh-CN"/>
        </w:rPr>
        <w:t>先生</w:t>
      </w:r>
      <w:r w:rsidR="000E1524" w:rsidRPr="00E70C8C">
        <w:rPr>
          <w:rFonts w:hint="eastAsia"/>
          <w:lang w:eastAsia="zh-CN"/>
        </w:rPr>
        <w:t>的开幕致辞请通过</w:t>
      </w:r>
      <w:hyperlink r:id="rId7" w:history="1">
        <w:r w:rsidR="009B4C55" w:rsidRPr="00005151">
          <w:rPr>
            <w:rStyle w:val="Hyperlink"/>
            <w:lang w:eastAsia="zh-CN"/>
          </w:rPr>
          <w:t>https://pp22.itu.int/en/itu_</w:t>
        </w:r>
        <w:r w:rsidR="009B4C55" w:rsidRPr="00005151">
          <w:rPr>
            <w:rStyle w:val="Hyperlink"/>
            <w:lang w:eastAsia="zh-CN"/>
          </w:rPr>
          <w:br/>
        </w:r>
        <w:proofErr w:type="spellStart"/>
        <w:r w:rsidR="009B4C55" w:rsidRPr="00005151">
          <w:rPr>
            <w:rStyle w:val="Hyperlink"/>
            <w:lang w:eastAsia="zh-CN"/>
          </w:rPr>
          <w:t>policy_statements</w:t>
        </w:r>
        <w:proofErr w:type="spellEnd"/>
        <w:r w:rsidR="009B4C55" w:rsidRPr="00005151">
          <w:rPr>
            <w:rStyle w:val="Hyperlink"/>
            <w:lang w:eastAsia="zh-CN"/>
          </w:rPr>
          <w:t>/vice-pm-</w:t>
        </w:r>
        <w:proofErr w:type="spellStart"/>
        <w:r w:rsidR="009B4C55" w:rsidRPr="00005151">
          <w:rPr>
            <w:rStyle w:val="Hyperlink"/>
            <w:lang w:eastAsia="zh-CN"/>
          </w:rPr>
          <w:t>romania</w:t>
        </w:r>
        <w:proofErr w:type="spellEnd"/>
        <w:r w:rsidR="009B4C55" w:rsidRPr="00005151">
          <w:rPr>
            <w:rStyle w:val="Hyperlink"/>
            <w:lang w:eastAsia="zh-CN"/>
          </w:rPr>
          <w:t>-</w:t>
        </w:r>
        <w:proofErr w:type="spellStart"/>
        <w:r w:rsidR="009B4C55" w:rsidRPr="00005151">
          <w:rPr>
            <w:rStyle w:val="Hyperlink"/>
            <w:lang w:eastAsia="zh-CN"/>
          </w:rPr>
          <w:t>grindeanu</w:t>
        </w:r>
        <w:proofErr w:type="spellEnd"/>
        <w:r w:rsidR="009B4C55" w:rsidRPr="00005151">
          <w:rPr>
            <w:rStyle w:val="Hyperlink"/>
            <w:lang w:eastAsia="zh-CN"/>
          </w:rPr>
          <w:t>-speech/</w:t>
        </w:r>
      </w:hyperlink>
      <w:bookmarkEnd w:id="10"/>
      <w:r w:rsidR="000E1524" w:rsidRPr="00E70C8C">
        <w:rPr>
          <w:rFonts w:hint="eastAsia"/>
          <w:lang w:eastAsia="zh-CN"/>
        </w:rPr>
        <w:t>获取。</w:t>
      </w:r>
    </w:p>
    <w:p w14:paraId="52D4F4C1" w14:textId="6214415D" w:rsidR="00A228D4" w:rsidRPr="00E70C8C" w:rsidRDefault="00A228D4" w:rsidP="00E70C8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851"/>
        </w:tabs>
        <w:spacing w:before="480"/>
        <w:rPr>
          <w:b/>
        </w:rPr>
      </w:pPr>
      <w:r w:rsidRPr="00E70C8C">
        <w:rPr>
          <w:b/>
        </w:rPr>
        <w:t>3</w:t>
      </w:r>
      <w:r w:rsidRPr="00E70C8C">
        <w:rPr>
          <w:b/>
        </w:rPr>
        <w:tab/>
      </w:r>
      <w:proofErr w:type="spellStart"/>
      <w:r w:rsidR="000E1524" w:rsidRPr="00E70C8C">
        <w:rPr>
          <w:rFonts w:hint="eastAsia"/>
          <w:b/>
        </w:rPr>
        <w:t>联合国秘书长致辞</w:t>
      </w:r>
      <w:proofErr w:type="spellEnd"/>
    </w:p>
    <w:p w14:paraId="4EBE648F" w14:textId="4AFD622B" w:rsidR="00A228D4" w:rsidRPr="009B4C55" w:rsidRDefault="00A228D4" w:rsidP="00E70C8C">
      <w:pPr>
        <w:rPr>
          <w:rFonts w:cs="Calibri"/>
          <w:b/>
          <w:sz w:val="22"/>
        </w:rPr>
      </w:pPr>
      <w:r w:rsidRPr="00E70C8C">
        <w:rPr>
          <w:szCs w:val="24"/>
        </w:rPr>
        <w:t>3.1</w:t>
      </w:r>
      <w:r w:rsidRPr="00E70C8C">
        <w:rPr>
          <w:szCs w:val="24"/>
        </w:rPr>
        <w:tab/>
      </w:r>
      <w:bookmarkStart w:id="11" w:name="lt_pId035"/>
      <w:r w:rsidR="000E1524" w:rsidRPr="00E70C8C">
        <w:rPr>
          <w:rFonts w:hint="eastAsia"/>
          <w:b/>
          <w:bCs/>
          <w:szCs w:val="24"/>
          <w:lang w:eastAsia="zh-CN"/>
        </w:rPr>
        <w:t>联合国秘书长</w:t>
      </w:r>
      <w:r w:rsidR="000E1524" w:rsidRPr="00E70C8C">
        <w:rPr>
          <w:rFonts w:hint="eastAsia"/>
          <w:szCs w:val="24"/>
          <w:lang w:eastAsia="zh-CN"/>
        </w:rPr>
        <w:t>通过视频向大会发表的致辞请通过</w:t>
      </w:r>
      <w:hyperlink r:id="rId8" w:history="1">
        <w:r w:rsidR="009B4C55" w:rsidRPr="00005151">
          <w:rPr>
            <w:rStyle w:val="Hyperlink"/>
          </w:rPr>
          <w:t>https://pp22.itu.int/en/itu_policy_</w:t>
        </w:r>
        <w:r w:rsidR="009B4C55" w:rsidRPr="00005151">
          <w:rPr>
            <w:rStyle w:val="Hyperlink"/>
          </w:rPr>
          <w:br/>
          <w:t>statements/united-nations-sg-opening-ceremony/</w:t>
        </w:r>
      </w:hyperlink>
      <w:bookmarkEnd w:id="11"/>
      <w:r w:rsidR="000E1524" w:rsidRPr="00E70C8C">
        <w:rPr>
          <w:rFonts w:hint="eastAsia"/>
          <w:lang w:eastAsia="zh-CN"/>
        </w:rPr>
        <w:t>获取。</w:t>
      </w:r>
    </w:p>
    <w:p w14:paraId="7924909F" w14:textId="3C935F25" w:rsidR="00A228D4" w:rsidRPr="00E70C8C" w:rsidRDefault="00A228D4" w:rsidP="00E70C8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851"/>
        </w:tabs>
        <w:spacing w:before="480"/>
        <w:rPr>
          <w:b/>
          <w:lang w:eastAsia="zh-CN"/>
        </w:rPr>
      </w:pPr>
      <w:r w:rsidRPr="00E70C8C">
        <w:rPr>
          <w:b/>
          <w:lang w:eastAsia="zh-CN"/>
        </w:rPr>
        <w:t>4</w:t>
      </w:r>
      <w:r w:rsidRPr="00E70C8C">
        <w:rPr>
          <w:b/>
          <w:lang w:eastAsia="zh-CN"/>
        </w:rPr>
        <w:tab/>
      </w:r>
      <w:r w:rsidR="000E1524" w:rsidRPr="00E70C8C">
        <w:rPr>
          <w:rFonts w:hint="eastAsia"/>
          <w:b/>
          <w:lang w:eastAsia="zh-CN"/>
        </w:rPr>
        <w:t>国际电联秘书长讲话</w:t>
      </w:r>
    </w:p>
    <w:p w14:paraId="0ACD1954" w14:textId="48542B16" w:rsidR="00A228D4" w:rsidRPr="00E70C8C" w:rsidRDefault="00A228D4" w:rsidP="00E70C8C">
      <w:pPr>
        <w:rPr>
          <w:lang w:eastAsia="zh-CN"/>
        </w:rPr>
      </w:pPr>
      <w:r w:rsidRPr="00E70C8C">
        <w:rPr>
          <w:lang w:eastAsia="zh-CN"/>
        </w:rPr>
        <w:t>4.1</w:t>
      </w:r>
      <w:r w:rsidRPr="00E70C8C">
        <w:rPr>
          <w:lang w:eastAsia="zh-CN"/>
        </w:rPr>
        <w:tab/>
      </w:r>
      <w:bookmarkStart w:id="12" w:name="lt_pId039"/>
      <w:r w:rsidR="000E1524" w:rsidRPr="00E70C8C">
        <w:rPr>
          <w:rFonts w:hint="eastAsia"/>
          <w:b/>
          <w:bCs/>
          <w:lang w:eastAsia="zh-CN"/>
        </w:rPr>
        <w:t>国际电联秘书长</w:t>
      </w:r>
      <w:r w:rsidR="000E1524" w:rsidRPr="00E70C8C">
        <w:rPr>
          <w:rFonts w:hint="eastAsia"/>
          <w:lang w:eastAsia="zh-CN"/>
        </w:rPr>
        <w:t>的</w:t>
      </w:r>
      <w:r w:rsidR="000E1524" w:rsidRPr="00E70C8C">
        <w:rPr>
          <w:lang w:eastAsia="zh-CN"/>
        </w:rPr>
        <w:t>讲话</w:t>
      </w:r>
      <w:r w:rsidR="000E1524" w:rsidRPr="00E70C8C">
        <w:rPr>
          <w:rFonts w:hint="eastAsia"/>
          <w:lang w:eastAsia="zh-CN"/>
        </w:rPr>
        <w:t>请通过</w:t>
      </w:r>
      <w:hyperlink r:id="rId9" w:history="1">
        <w:r w:rsidRPr="00E70C8C">
          <w:rPr>
            <w:color w:val="0000FF"/>
            <w:u w:val="single"/>
            <w:lang w:eastAsia="zh-CN"/>
          </w:rPr>
          <w:t>https://pp22.itu.int/en/itu_policy_statements/itu-sg-opening-ceremony/</w:t>
        </w:r>
      </w:hyperlink>
      <w:bookmarkEnd w:id="12"/>
      <w:r w:rsidR="000E1524" w:rsidRPr="00E70C8C">
        <w:rPr>
          <w:rFonts w:hint="eastAsia"/>
          <w:lang w:eastAsia="zh-CN"/>
        </w:rPr>
        <w:t>获取。</w:t>
      </w:r>
    </w:p>
    <w:p w14:paraId="79515ED7" w14:textId="4BF30C9C" w:rsidR="00A228D4" w:rsidRPr="00E70C8C" w:rsidRDefault="00A228D4" w:rsidP="00E70C8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851"/>
        </w:tabs>
        <w:spacing w:before="480"/>
        <w:rPr>
          <w:b/>
          <w:lang w:eastAsia="zh-CN"/>
        </w:rPr>
      </w:pPr>
      <w:r w:rsidRPr="00E70C8C">
        <w:rPr>
          <w:b/>
          <w:lang w:eastAsia="zh-CN"/>
        </w:rPr>
        <w:t>5</w:t>
      </w:r>
      <w:r w:rsidRPr="00E70C8C">
        <w:rPr>
          <w:b/>
          <w:lang w:eastAsia="zh-CN"/>
        </w:rPr>
        <w:tab/>
      </w:r>
      <w:r w:rsidR="000E1524" w:rsidRPr="00E70C8C">
        <w:rPr>
          <w:rFonts w:hint="eastAsia"/>
          <w:b/>
          <w:lang w:eastAsia="zh-CN"/>
        </w:rPr>
        <w:t>罗马尼亚研究、创新和数字化部长讲话</w:t>
      </w:r>
    </w:p>
    <w:p w14:paraId="41B04834" w14:textId="561C1BE5" w:rsidR="00A228D4" w:rsidRPr="00E70C8C" w:rsidRDefault="00A228D4" w:rsidP="00E70C8C">
      <w:pPr>
        <w:rPr>
          <w:lang w:eastAsia="zh-CN"/>
        </w:rPr>
      </w:pPr>
      <w:bookmarkStart w:id="13" w:name="_Hlk115081405"/>
      <w:r w:rsidRPr="00E70C8C">
        <w:rPr>
          <w:lang w:eastAsia="zh-CN"/>
        </w:rPr>
        <w:t>5.1</w:t>
      </w:r>
      <w:r w:rsidRPr="00E70C8C">
        <w:rPr>
          <w:lang w:eastAsia="zh-CN"/>
        </w:rPr>
        <w:tab/>
      </w:r>
      <w:bookmarkStart w:id="14" w:name="lt_pId043"/>
      <w:r w:rsidR="000E1524" w:rsidRPr="00E70C8C">
        <w:rPr>
          <w:rFonts w:hint="eastAsia"/>
          <w:lang w:eastAsia="zh-CN"/>
        </w:rPr>
        <w:t>罗马尼亚研究、创新和数字化部长</w:t>
      </w:r>
      <w:r w:rsidRPr="00E70C8C">
        <w:rPr>
          <w:b/>
          <w:bCs/>
          <w:lang w:eastAsia="zh-CN"/>
        </w:rPr>
        <w:t xml:space="preserve">Sebastian </w:t>
      </w:r>
      <w:proofErr w:type="spellStart"/>
      <w:r w:rsidRPr="00E70C8C">
        <w:rPr>
          <w:b/>
          <w:bCs/>
          <w:lang w:eastAsia="zh-CN"/>
        </w:rPr>
        <w:t>Burduja</w:t>
      </w:r>
      <w:proofErr w:type="spellEnd"/>
      <w:r w:rsidR="000E1524" w:rsidRPr="00E70C8C">
        <w:rPr>
          <w:rFonts w:hint="eastAsia"/>
          <w:b/>
          <w:bCs/>
          <w:lang w:eastAsia="zh-CN"/>
        </w:rPr>
        <w:t>先生</w:t>
      </w:r>
      <w:r w:rsidR="000E1524" w:rsidRPr="00E70C8C">
        <w:rPr>
          <w:rFonts w:hint="eastAsia"/>
          <w:lang w:eastAsia="zh-CN"/>
        </w:rPr>
        <w:t>的讲话请通过</w:t>
      </w:r>
      <w:hyperlink r:id="rId10" w:history="1">
        <w:r w:rsidRPr="00E70C8C">
          <w:rPr>
            <w:color w:val="0000FF"/>
            <w:u w:val="single"/>
            <w:lang w:eastAsia="zh-CN"/>
          </w:rPr>
          <w:t>https://pp22.itu.int/en/itu_policy_statements/romania-minister-burduja-speech/</w:t>
        </w:r>
      </w:hyperlink>
      <w:bookmarkEnd w:id="14"/>
      <w:r w:rsidR="000E1524" w:rsidRPr="00E70C8C">
        <w:rPr>
          <w:rFonts w:hint="eastAsia"/>
          <w:lang w:eastAsia="zh-CN"/>
        </w:rPr>
        <w:t>获取。</w:t>
      </w:r>
    </w:p>
    <w:bookmarkEnd w:id="13"/>
    <w:p w14:paraId="22CED486" w14:textId="3E4CF309" w:rsidR="00A228D4" w:rsidRPr="00E70C8C" w:rsidRDefault="00A228D4" w:rsidP="00E70C8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851"/>
        </w:tabs>
        <w:spacing w:before="480"/>
        <w:rPr>
          <w:b/>
          <w:lang w:eastAsia="zh-CN"/>
        </w:rPr>
      </w:pPr>
      <w:r w:rsidRPr="00E70C8C">
        <w:rPr>
          <w:b/>
          <w:lang w:eastAsia="zh-CN"/>
        </w:rPr>
        <w:t>6</w:t>
      </w:r>
      <w:r w:rsidRPr="00E70C8C">
        <w:rPr>
          <w:b/>
          <w:lang w:eastAsia="zh-CN"/>
        </w:rPr>
        <w:tab/>
      </w:r>
      <w:r w:rsidR="000E1524" w:rsidRPr="00E70C8C">
        <w:rPr>
          <w:rFonts w:hint="eastAsia"/>
          <w:b/>
          <w:lang w:eastAsia="zh-CN"/>
        </w:rPr>
        <w:t>放映东道国提供的视频</w:t>
      </w:r>
    </w:p>
    <w:p w14:paraId="73BBE627" w14:textId="79740E5A" w:rsidR="00A228D4" w:rsidRPr="00E70C8C" w:rsidRDefault="00A228D4" w:rsidP="00E70C8C">
      <w:pPr>
        <w:rPr>
          <w:lang w:eastAsia="zh-CN"/>
        </w:rPr>
      </w:pPr>
      <w:r w:rsidRPr="00E70C8C">
        <w:rPr>
          <w:lang w:eastAsia="zh-CN"/>
        </w:rPr>
        <w:t>6.1</w:t>
      </w:r>
      <w:r w:rsidRPr="00E70C8C">
        <w:rPr>
          <w:lang w:eastAsia="zh-CN"/>
        </w:rPr>
        <w:tab/>
      </w:r>
      <w:r w:rsidR="000E1524" w:rsidRPr="00E70C8C">
        <w:rPr>
          <w:rFonts w:hint="eastAsia"/>
          <w:lang w:eastAsia="zh-CN"/>
        </w:rPr>
        <w:t>与会代表们观看了展示东道国罗马尼亚的录像。</w:t>
      </w:r>
    </w:p>
    <w:p w14:paraId="0A795F55" w14:textId="194DEDF7" w:rsidR="00A228D4" w:rsidRPr="009B4C55" w:rsidRDefault="00A228D4" w:rsidP="009B4C55">
      <w:pPr>
        <w:spacing w:before="200"/>
        <w:ind w:firstLineChars="200" w:firstLine="482"/>
        <w:rPr>
          <w:rFonts w:cs="Calibri"/>
          <w:b/>
          <w:sz w:val="22"/>
          <w:lang w:eastAsia="zh-CN"/>
        </w:rPr>
      </w:pPr>
      <w:r w:rsidRPr="00E70C8C">
        <w:rPr>
          <w:rFonts w:hint="eastAsia"/>
          <w:b/>
          <w:bCs/>
          <w:lang w:eastAsia="zh-CN"/>
        </w:rPr>
        <w:t>会议于</w:t>
      </w:r>
      <w:r w:rsidRPr="00E70C8C">
        <w:rPr>
          <w:rFonts w:hint="eastAsia"/>
          <w:b/>
          <w:bCs/>
          <w:lang w:eastAsia="zh-CN"/>
        </w:rPr>
        <w:t>12</w:t>
      </w:r>
      <w:r w:rsidRPr="00E70C8C">
        <w:rPr>
          <w:rFonts w:hint="eastAsia"/>
          <w:b/>
          <w:bCs/>
          <w:lang w:eastAsia="zh-CN"/>
        </w:rPr>
        <w:t>时结束</w:t>
      </w:r>
      <w:r w:rsidRPr="009B4C55">
        <w:rPr>
          <w:rFonts w:hint="eastAsia"/>
          <w:lang w:eastAsia="zh-CN"/>
        </w:rPr>
        <w:t>。</w:t>
      </w:r>
    </w:p>
    <w:p w14:paraId="6D4AE86A" w14:textId="4D19426A" w:rsidR="00A228D4" w:rsidRPr="00E70C8C" w:rsidRDefault="00A228D4" w:rsidP="00E70C8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200"/>
        <w:rPr>
          <w:lang w:eastAsia="zh-CN"/>
        </w:rPr>
      </w:pPr>
      <w:r w:rsidRPr="00E70C8C">
        <w:rPr>
          <w:rFonts w:hint="eastAsia"/>
          <w:lang w:val="en-US" w:eastAsia="zh-CN"/>
        </w:rPr>
        <w:t>秘书长：</w:t>
      </w:r>
      <w:r w:rsidRPr="00E70C8C">
        <w:rPr>
          <w:lang w:eastAsia="zh-CN"/>
        </w:rPr>
        <w:tab/>
      </w:r>
      <w:r w:rsidRPr="00E70C8C">
        <w:rPr>
          <w:rFonts w:hint="eastAsia"/>
          <w:lang w:eastAsia="zh-CN"/>
        </w:rPr>
        <w:t>主席</w:t>
      </w:r>
      <w:r w:rsidRPr="00E70C8C">
        <w:rPr>
          <w:lang w:eastAsia="zh-CN"/>
        </w:rPr>
        <w:t>：</w:t>
      </w:r>
    </w:p>
    <w:p w14:paraId="6DC30E9C" w14:textId="25914301" w:rsidR="00A228D4" w:rsidRPr="00E70C8C" w:rsidRDefault="00A228D4" w:rsidP="00E70C8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200"/>
        <w:rPr>
          <w:rFonts w:cs="Calibri"/>
          <w:lang w:eastAsia="zh-CN"/>
        </w:rPr>
      </w:pPr>
      <w:r w:rsidRPr="00E70C8C">
        <w:rPr>
          <w:rFonts w:cs="Calibri" w:hint="eastAsia"/>
          <w:lang w:eastAsia="zh-CN"/>
        </w:rPr>
        <w:t>赵</w:t>
      </w:r>
      <w:r w:rsidRPr="00E70C8C">
        <w:rPr>
          <w:rFonts w:cs="Calibri"/>
          <w:lang w:eastAsia="zh-CN"/>
        </w:rPr>
        <w:t>厚</w:t>
      </w:r>
      <w:r w:rsidRPr="00E70C8C">
        <w:rPr>
          <w:rFonts w:cs="Calibri" w:hint="eastAsia"/>
          <w:lang w:eastAsia="zh-CN"/>
        </w:rPr>
        <w:t>麟</w:t>
      </w:r>
      <w:r w:rsidRPr="00E70C8C">
        <w:rPr>
          <w:rFonts w:cs="Calibri"/>
          <w:lang w:eastAsia="zh-CN"/>
        </w:rPr>
        <w:tab/>
      </w:r>
      <w:bookmarkStart w:id="15" w:name="lt_pId053"/>
      <w:r w:rsidRPr="00E70C8C">
        <w:rPr>
          <w:rFonts w:cs="Calibri"/>
          <w:lang w:eastAsia="zh-CN"/>
        </w:rPr>
        <w:t>S. SĂRMAŞ</w:t>
      </w:r>
      <w:bookmarkEnd w:id="15"/>
    </w:p>
    <w:p w14:paraId="167286BD" w14:textId="77777777" w:rsidR="00097567" w:rsidRPr="00E70C8C" w:rsidRDefault="00097567" w:rsidP="00E70C8C">
      <w:pPr>
        <w:pStyle w:val="Reasons"/>
        <w:rPr>
          <w:lang w:eastAsia="zh-CN"/>
        </w:rPr>
      </w:pPr>
    </w:p>
    <w:p w14:paraId="370BEFF6" w14:textId="770872C6" w:rsidR="00476923" w:rsidRPr="00097567" w:rsidRDefault="00097567" w:rsidP="00E70C8C">
      <w:pPr>
        <w:jc w:val="center"/>
        <w:rPr>
          <w:lang w:eastAsia="zh-CN"/>
        </w:rPr>
      </w:pPr>
      <w:r w:rsidRPr="00E70C8C">
        <w:rPr>
          <w:lang w:eastAsia="zh-CN"/>
        </w:rPr>
        <w:t>______________</w:t>
      </w:r>
    </w:p>
    <w:sectPr w:rsidR="00476923" w:rsidRPr="00097567" w:rsidSect="00BA20B6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4499C" w14:textId="77777777" w:rsidR="00235FAD" w:rsidRDefault="00235FAD">
      <w:r>
        <w:separator/>
      </w:r>
    </w:p>
  </w:endnote>
  <w:endnote w:type="continuationSeparator" w:id="0">
    <w:p w14:paraId="36083DD6" w14:textId="77777777" w:rsidR="00235FAD" w:rsidRDefault="0023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6D95" w14:textId="26BB2E42" w:rsidR="00734A7E" w:rsidRDefault="00C96AC5" w:rsidP="006B01E7">
    <w:pPr>
      <w:pStyle w:val="Footer"/>
    </w:pPr>
    <w:r w:rsidRPr="00C96AC5">
      <w:rPr>
        <w:color w:val="F2F2F2" w:themeColor="background1" w:themeShade="F2"/>
      </w:rPr>
      <w:fldChar w:fldCharType="begin"/>
    </w:r>
    <w:r w:rsidRPr="00C96AC5">
      <w:rPr>
        <w:color w:val="F2F2F2" w:themeColor="background1" w:themeShade="F2"/>
      </w:rPr>
      <w:instrText xml:space="preserve"> FILENAME \p  \* MERGEFORMAT </w:instrText>
    </w:r>
    <w:r w:rsidRPr="00C96AC5">
      <w:rPr>
        <w:color w:val="F2F2F2" w:themeColor="background1" w:themeShade="F2"/>
      </w:rPr>
      <w:fldChar w:fldCharType="separate"/>
    </w:r>
    <w:r w:rsidR="009B4C55" w:rsidRPr="00C96AC5">
      <w:rPr>
        <w:color w:val="F2F2F2" w:themeColor="background1" w:themeShade="F2"/>
      </w:rPr>
      <w:t>P:\CHI\SG\CONF-SG\PP22\100\107C.docx</w:t>
    </w:r>
    <w:r w:rsidRPr="00C96AC5">
      <w:rPr>
        <w:color w:val="F2F2F2" w:themeColor="background1" w:themeShade="F2"/>
      </w:rPr>
      <w:fldChar w:fldCharType="end"/>
    </w:r>
    <w:r w:rsidR="006B01E7" w:rsidRPr="00C96AC5">
      <w:rPr>
        <w:color w:val="F2F2F2" w:themeColor="background1" w:themeShade="F2"/>
      </w:rPr>
      <w:t xml:space="preserve"> (513059)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E9AD" w14:textId="16F4FF35" w:rsidR="003907C4" w:rsidRDefault="003907C4" w:rsidP="00734A7E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734A7E" w:rsidRPr="00734A7E">
        <w:rPr>
          <w:rStyle w:val="Hyperlink"/>
          <w:sz w:val="22"/>
          <w:szCs w:val="22"/>
          <w:lang w:val="en-GB"/>
        </w:rPr>
        <w:t>www.itu.int/plenipotentiary/</w:t>
      </w:r>
    </w:hyperlink>
    <w:r w:rsidR="00734A7E" w:rsidRPr="00734A7E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7F764B7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FF540" w14:textId="77777777" w:rsidR="00235FAD" w:rsidRDefault="00235FAD">
      <w:r>
        <w:t>____________________</w:t>
      </w:r>
    </w:p>
  </w:footnote>
  <w:footnote w:type="continuationSeparator" w:id="0">
    <w:p w14:paraId="52D986A8" w14:textId="77777777" w:rsidR="00235FAD" w:rsidRDefault="0023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253B" w14:textId="77777777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E6E86">
      <w:rPr>
        <w:noProof/>
      </w:rPr>
      <w:t>2</w:t>
    </w:r>
    <w:r>
      <w:fldChar w:fldCharType="end"/>
    </w:r>
  </w:p>
  <w:p w14:paraId="29A11B88" w14:textId="05FE09FE" w:rsidR="00C710E5" w:rsidRPr="00FC2542" w:rsidRDefault="00FC2542" w:rsidP="00FC2542">
    <w:pPr>
      <w:pStyle w:val="Header"/>
    </w:pPr>
    <w:r>
      <w:t>PP</w:t>
    </w:r>
    <w:r w:rsidR="002554F9">
      <w:t>22</w:t>
    </w:r>
    <w:r>
      <w:t>/</w:t>
    </w:r>
    <w:r w:rsidR="00BB6C94">
      <w:t>107</w:t>
    </w:r>
    <w:r w:rsidR="000077F8"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42"/>
    <w:rsid w:val="000077F8"/>
    <w:rsid w:val="000105A6"/>
    <w:rsid w:val="000134DB"/>
    <w:rsid w:val="00014808"/>
    <w:rsid w:val="00040A47"/>
    <w:rsid w:val="00057B6E"/>
    <w:rsid w:val="00076062"/>
    <w:rsid w:val="0009673E"/>
    <w:rsid w:val="00097567"/>
    <w:rsid w:val="000C0900"/>
    <w:rsid w:val="000C2D61"/>
    <w:rsid w:val="000C4701"/>
    <w:rsid w:val="000E1524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8303A"/>
    <w:rsid w:val="001A0EEB"/>
    <w:rsid w:val="001A4A66"/>
    <w:rsid w:val="001B25D1"/>
    <w:rsid w:val="002043DD"/>
    <w:rsid w:val="002155B0"/>
    <w:rsid w:val="00226B70"/>
    <w:rsid w:val="00231ABC"/>
    <w:rsid w:val="00235FAD"/>
    <w:rsid w:val="00241DDB"/>
    <w:rsid w:val="002554F9"/>
    <w:rsid w:val="002578B4"/>
    <w:rsid w:val="002A0F5C"/>
    <w:rsid w:val="002A2125"/>
    <w:rsid w:val="002B39F5"/>
    <w:rsid w:val="002C1900"/>
    <w:rsid w:val="002E37AF"/>
    <w:rsid w:val="00307225"/>
    <w:rsid w:val="00320A1D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A199A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C2CF2"/>
    <w:rsid w:val="004D3182"/>
    <w:rsid w:val="005061F9"/>
    <w:rsid w:val="00517E65"/>
    <w:rsid w:val="00521AD4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857B7"/>
    <w:rsid w:val="006A0092"/>
    <w:rsid w:val="006B01E7"/>
    <w:rsid w:val="006E57C8"/>
    <w:rsid w:val="006E6BA4"/>
    <w:rsid w:val="006F0211"/>
    <w:rsid w:val="00722343"/>
    <w:rsid w:val="007235A4"/>
    <w:rsid w:val="0073319E"/>
    <w:rsid w:val="00734A7E"/>
    <w:rsid w:val="00750829"/>
    <w:rsid w:val="00770CF8"/>
    <w:rsid w:val="007917DE"/>
    <w:rsid w:val="007A5031"/>
    <w:rsid w:val="007B558F"/>
    <w:rsid w:val="007C4DC3"/>
    <w:rsid w:val="00814482"/>
    <w:rsid w:val="008160BF"/>
    <w:rsid w:val="008433E4"/>
    <w:rsid w:val="00850AEF"/>
    <w:rsid w:val="008652E7"/>
    <w:rsid w:val="008726C7"/>
    <w:rsid w:val="00873D04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5344B"/>
    <w:rsid w:val="00966EBB"/>
    <w:rsid w:val="0099173A"/>
    <w:rsid w:val="009A47A2"/>
    <w:rsid w:val="009B4C55"/>
    <w:rsid w:val="009C4B97"/>
    <w:rsid w:val="009D1E93"/>
    <w:rsid w:val="009D6EA5"/>
    <w:rsid w:val="009E68C1"/>
    <w:rsid w:val="00A03693"/>
    <w:rsid w:val="00A228D4"/>
    <w:rsid w:val="00A23536"/>
    <w:rsid w:val="00A25039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B6C94"/>
    <w:rsid w:val="00BE2CDC"/>
    <w:rsid w:val="00BE6E86"/>
    <w:rsid w:val="00BF720B"/>
    <w:rsid w:val="00C02B7F"/>
    <w:rsid w:val="00C04511"/>
    <w:rsid w:val="00C101EE"/>
    <w:rsid w:val="00C16846"/>
    <w:rsid w:val="00C16AC0"/>
    <w:rsid w:val="00C36539"/>
    <w:rsid w:val="00C40FEE"/>
    <w:rsid w:val="00C47D1C"/>
    <w:rsid w:val="00C561F1"/>
    <w:rsid w:val="00C710E5"/>
    <w:rsid w:val="00C73FA3"/>
    <w:rsid w:val="00C74FED"/>
    <w:rsid w:val="00C925D8"/>
    <w:rsid w:val="00C948C8"/>
    <w:rsid w:val="00C96AC5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27E2"/>
    <w:rsid w:val="00D57C64"/>
    <w:rsid w:val="00D65220"/>
    <w:rsid w:val="00D70FF1"/>
    <w:rsid w:val="00D82A9F"/>
    <w:rsid w:val="00D97614"/>
    <w:rsid w:val="00DD26B1"/>
    <w:rsid w:val="00DF23FC"/>
    <w:rsid w:val="00DF39CD"/>
    <w:rsid w:val="00DF51DD"/>
    <w:rsid w:val="00E121F2"/>
    <w:rsid w:val="00E12CDA"/>
    <w:rsid w:val="00E26F09"/>
    <w:rsid w:val="00E54C8F"/>
    <w:rsid w:val="00E56E57"/>
    <w:rsid w:val="00E70C8C"/>
    <w:rsid w:val="00E749DA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4613"/>
    <w:rsid w:val="00F574D8"/>
    <w:rsid w:val="00F833FA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338CC11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34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22.itu.int/en/itu_policy_statements/united-nations-sg-opening-ceremony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pp22.itu.int/en/itu_policy_statements/vice-pm-romania-grindeanu-speech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p22.itu.int/en/itu_policy_statements/romania-minister-burduja-speech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p22.itu.int/en/itu_policy_statements/itu-sg-opening-ceremony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zh-h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1331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(PP-22)</dc:subject>
  <dc:creator>Manias, Michel</dc:creator>
  <cp:lastModifiedBy>Kun Xue</cp:lastModifiedBy>
  <cp:revision>2</cp:revision>
  <dcterms:created xsi:type="dcterms:W3CDTF">2022-09-29T15:04:00Z</dcterms:created>
  <dcterms:modified xsi:type="dcterms:W3CDTF">2022-09-29T15:04:00Z</dcterms:modified>
  <cp:category>Conference document</cp:category>
</cp:coreProperties>
</file>