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5"/>
        <w:tblpPr w:leftFromText="180" w:rightFromText="180" w:horzAnchor="margin" w:tblpXSpec="center" w:tblpY="-675"/>
        <w:tblW w:w="10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1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11" w:type="dxa"/>
          </w:tcPr>
          <w:p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>
              <w:rPr>
                <w:rFonts w:ascii="Verdana" w:hAnsi="宋体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>
              <w:rPr>
                <w:rFonts w:ascii="Verdana" w:hAnsi="宋体" w:cs="宋体"/>
                <w:b/>
                <w:smallCaps/>
                <w:sz w:val="30"/>
                <w:szCs w:val="30"/>
                <w:lang w:val="en-US" w:eastAsia="zh-CN"/>
              </w:rPr>
              <w:t>（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PP-22</w:t>
            </w:r>
            <w:r>
              <w:rPr>
                <w:rFonts w:ascii="Verdana" w:hAnsi="宋体" w:cs="宋体"/>
                <w:b/>
                <w:smallCaps/>
                <w:sz w:val="30"/>
                <w:szCs w:val="30"/>
                <w:lang w:val="en-US" w:eastAsia="zh-CN"/>
              </w:rPr>
              <w:t>）</w:t>
            </w:r>
            <w:r>
              <w:rPr>
                <w:b/>
                <w:smallCaps/>
                <w:sz w:val="26"/>
                <w:szCs w:val="26"/>
                <w:lang w:val="en-US" w:eastAsia="zh-CN"/>
              </w:rPr>
              <w:br w:type="textWrapping"/>
            </w:r>
            <w:r>
              <w:rPr>
                <w:b/>
                <w:bCs/>
                <w:szCs w:val="24"/>
                <w:lang w:eastAsia="zh-CN"/>
              </w:rPr>
              <w:t>2022</w:t>
            </w: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月</w:t>
            </w:r>
            <w:r>
              <w:rPr>
                <w:b/>
                <w:bCs/>
                <w:szCs w:val="24"/>
                <w:lang w:eastAsia="zh-CN"/>
              </w:rPr>
              <w:t>26</w:t>
            </w: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t>-10</w:t>
            </w: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月</w:t>
            </w:r>
            <w:r>
              <w:rPr>
                <w:b/>
                <w:bCs/>
                <w:szCs w:val="24"/>
                <w:lang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日，布加勒斯特</w:t>
            </w:r>
            <w:bookmarkEnd w:id="0"/>
          </w:p>
        </w:tc>
        <w:tc>
          <w:tcPr>
            <w:tcW w:w="3120" w:type="dxa"/>
          </w:tcPr>
          <w:p>
            <w:bookmarkStart w:id="2" w:name="ditulogo"/>
            <w:bookmarkEnd w:id="2"/>
            <w:r>
              <w:rPr>
                <w:lang w:val="en-US" w:eastAsia="zh-CN"/>
              </w:rPr>
              <w:drawing>
                <wp:inline distT="0" distB="0" distL="0" distR="0">
                  <wp:extent cx="681990" cy="719455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11" w:type="dxa"/>
            <w:tcBorders>
              <w:bottom w:val="single" w:color="auto" w:sz="12" w:space="0"/>
            </w:tcBorders>
          </w:tcPr>
          <w:p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color="auto" w:sz="12" w:space="0"/>
            </w:tcBorders>
          </w:tcPr>
          <w:p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11" w:type="dxa"/>
            <w:tcBorders>
              <w:top w:val="single" w:color="auto" w:sz="12" w:space="0"/>
            </w:tcBorders>
          </w:tcPr>
          <w:p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</w:tcPr>
          <w:p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911" w:type="dxa"/>
          </w:tcPr>
          <w:p>
            <w:pPr>
              <w:pStyle w:val="139"/>
              <w:framePr w:hSpace="0" w:wrap="auto" w:vAnchor="margin" w:hAnchor="text" w:yAlign="inline"/>
            </w:pPr>
            <w:r>
              <w:rPr>
                <w:rFonts w:hint="eastAsia"/>
              </w:rPr>
              <w:t>全体会议</w:t>
            </w:r>
          </w:p>
        </w:tc>
        <w:tc>
          <w:tcPr>
            <w:tcW w:w="3120" w:type="dxa"/>
          </w:tcPr>
          <w:p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hint="eastAsia"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hint="eastAsia" w:cstheme="minorHAnsi"/>
                <w:b/>
                <w:szCs w:val="24"/>
                <w:lang w:val="en-US" w:eastAsia="zh-CN"/>
              </w:rPr>
              <w:t>82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911" w:type="dxa"/>
          </w:tcPr>
          <w:p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>
              <w:rPr>
                <w:rFonts w:hint="eastAsia" w:cstheme="minorHAnsi"/>
                <w:b/>
                <w:bCs/>
                <w:szCs w:val="24"/>
                <w:lang w:eastAsia="zh-CN"/>
              </w:rPr>
              <w:t>2</w:t>
            </w:r>
            <w:r>
              <w:rPr>
                <w:rFonts w:hint="eastAsia" w:cstheme="minorHAnsi"/>
                <w:b/>
                <w:bCs/>
                <w:szCs w:val="24"/>
              </w:rPr>
              <w:t>年</w:t>
            </w:r>
            <w:r>
              <w:rPr>
                <w:rFonts w:hint="eastAsia" w:cstheme="minorHAnsi"/>
                <w:b/>
                <w:bCs/>
                <w:szCs w:val="24"/>
                <w:lang w:eastAsia="zh-CN"/>
              </w:rPr>
              <w:t>9</w:t>
            </w:r>
            <w:r>
              <w:rPr>
                <w:rFonts w:hint="eastAsia" w:cstheme="minorHAnsi"/>
                <w:b/>
                <w:bCs/>
                <w:szCs w:val="24"/>
              </w:rPr>
              <w:t>月</w:t>
            </w:r>
            <w:r>
              <w:rPr>
                <w:rFonts w:hint="eastAsia" w:cstheme="minorHAnsi"/>
                <w:b/>
                <w:bCs/>
                <w:szCs w:val="24"/>
                <w:lang w:val="en-US" w:eastAsia="zh-CN"/>
              </w:rPr>
              <w:t>5</w:t>
            </w:r>
            <w:r>
              <w:rPr>
                <w:rFonts w:hint="eastAsia" w:cstheme="minorHAnsi"/>
                <w:b/>
                <w:bCs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911" w:type="dxa"/>
          </w:tcPr>
          <w:p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hint="eastAsia" w:cstheme="minorHAnsi"/>
                <w:b/>
                <w:bCs/>
                <w:szCs w:val="24"/>
              </w:rPr>
              <w:t>原文：英文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31" w:type="dxa"/>
            <w:gridSpan w:val="2"/>
          </w:tcPr>
          <w:p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bookmarkEnd w:id="1"/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31" w:type="dxa"/>
            <w:gridSpan w:val="2"/>
          </w:tcPr>
          <w:p>
            <w:pPr>
              <w:pStyle w:val="58"/>
              <w:rPr>
                <w:rFonts w:hint="eastAsia" w:eastAsia="宋体"/>
                <w:lang w:eastAsia="zh-CN"/>
              </w:rPr>
            </w:pPr>
            <w:bookmarkStart w:id="4" w:name="dsource" w:colFirst="0" w:colLast="0"/>
            <w:r>
              <w:rPr>
                <w:rFonts w:hint="eastAsia"/>
                <w:lang w:val="en-US" w:eastAsia="zh-CN"/>
              </w:rPr>
              <w:t>希腊</w:t>
            </w: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31" w:type="dxa"/>
            <w:gridSpan w:val="2"/>
          </w:tcPr>
          <w:p>
            <w:pPr>
              <w:pStyle w:val="59"/>
            </w:pPr>
            <w:bookmarkStart w:id="5" w:name="dtitle1" w:colFirst="0" w:colLast="0"/>
            <w:r>
              <w:rPr>
                <w:rFonts w:hint="eastAsia"/>
              </w:rPr>
              <w:t>有关大会工作的提案</w:t>
            </w: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31" w:type="dxa"/>
            <w:gridSpan w:val="2"/>
          </w:tcPr>
          <w:p>
            <w:pPr>
              <w:pStyle w:val="57"/>
            </w:pPr>
            <w:bookmarkStart w:id="6" w:name="dtitle2" w:colFirst="0" w:colLast="0"/>
          </w:p>
        </w:tc>
      </w:tr>
      <w:bookmarkEnd w:id="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31" w:type="dxa"/>
            <w:gridSpan w:val="2"/>
          </w:tcPr>
          <w:p>
            <w:pPr>
              <w:pStyle w:val="138"/>
            </w:pPr>
            <w:bookmarkStart w:id="7" w:name="dtitle3" w:colFirst="0" w:colLast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cs="Dubai"/>
                <w:b/>
                <w:bCs/>
                <w:szCs w:val="24"/>
                <w:lang w:eastAsia="zh-CN"/>
              </w:rPr>
              <w:t>概要：</w:t>
            </w:r>
          </w:p>
          <w:p>
            <w:pPr>
              <w:ind w:firstLine="480" w:firstLineChars="20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本文件包含</w:t>
            </w:r>
            <w:r>
              <w:rPr>
                <w:rFonts w:hint="eastAsia"/>
                <w:szCs w:val="24"/>
                <w:lang w:val="en-US" w:eastAsia="zh-CN"/>
              </w:rPr>
              <w:t>了希腊</w:t>
            </w:r>
            <w:r>
              <w:rPr>
                <w:rFonts w:hint="eastAsia"/>
                <w:szCs w:val="24"/>
                <w:lang w:eastAsia="zh-CN"/>
              </w:rPr>
              <w:t>主管部门提交的有关国际电联全权代表</w:t>
            </w:r>
            <w:r>
              <w:rPr>
                <w:rFonts w:hint="eastAsia"/>
                <w:szCs w:val="24"/>
                <w:lang w:val="en-US" w:eastAsia="zh-CN"/>
              </w:rPr>
              <w:t>大</w:t>
            </w:r>
            <w:r>
              <w:rPr>
                <w:rFonts w:hint="eastAsia"/>
                <w:szCs w:val="24"/>
                <w:lang w:eastAsia="zh-CN"/>
              </w:rPr>
              <w:t>会（PP-22）工作的两项提案。</w:t>
            </w:r>
          </w:p>
          <w:p>
            <w:pPr>
              <w:rPr>
                <w:lang w:eastAsia="zh-CN"/>
              </w:rPr>
            </w:pPr>
            <w:r>
              <w:rPr>
                <w:rFonts w:cs="Dubai"/>
                <w:b/>
                <w:bCs/>
                <w:szCs w:val="24"/>
                <w:lang w:eastAsia="zh-CN"/>
              </w:rPr>
              <w:t>预期结果：</w:t>
            </w:r>
          </w:p>
          <w:p>
            <w:pPr>
              <w:ind w:firstLine="480" w:firstLineChars="20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希腊</w:t>
            </w:r>
            <w:r>
              <w:rPr>
                <w:rFonts w:hint="eastAsia"/>
                <w:szCs w:val="24"/>
                <w:lang w:eastAsia="zh-CN"/>
              </w:rPr>
              <w:t>请PP-22审查这些提案，并批准</w:t>
            </w:r>
            <w:r>
              <w:rPr>
                <w:rFonts w:hint="default" w:ascii="Calibri" w:hAnsi="Calibri" w:eastAsia="宋体" w:cs="Calibri"/>
                <w:szCs w:val="24"/>
              </w:rPr>
              <w:t>新的决议草案。</w:t>
            </w:r>
          </w:p>
        </w:tc>
      </w:tr>
      <w:bookmarkEnd w:id="7"/>
    </w:tbl>
    <w:p>
      <w:pPr>
        <w:tabs>
          <w:tab w:val="left" w:pos="1871"/>
          <w:tab w:val="clear" w:pos="567"/>
          <w:tab w:val="clear" w:pos="1701"/>
          <w:tab w:val="clear" w:pos="2835"/>
        </w:tabs>
        <w:spacing w:after="120"/>
        <w:rPr>
          <w:lang w:eastAsia="zh-CN"/>
        </w:rPr>
      </w:pPr>
      <w:bookmarkStart w:id="8" w:name="lt_pId024"/>
    </w:p>
    <w:p>
      <w:pPr>
        <w:tabs>
          <w:tab w:val="left" w:pos="1871"/>
          <w:tab w:val="clear" w:pos="567"/>
          <w:tab w:val="clear" w:pos="1701"/>
          <w:tab w:val="clear" w:pos="2835"/>
        </w:tabs>
        <w:spacing w:after="120"/>
      </w:pPr>
      <w:r>
        <w:rPr>
          <w:rFonts w:hint="eastAsia"/>
          <w:lang w:eastAsia="zh-CN"/>
        </w:rPr>
        <w:t>本文件包含以下提案：</w:t>
      </w:r>
      <w:bookmarkEnd w:id="8"/>
    </w:p>
    <w:tbl>
      <w:tblPr>
        <w:tblStyle w:val="26"/>
        <w:tblW w:w="10037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1" w:type="dxa"/>
          </w:tcPr>
          <w:p>
            <w:pPr>
              <w:tabs>
                <w:tab w:val="left" w:pos="1871"/>
                <w:tab w:val="clear" w:pos="567"/>
                <w:tab w:val="clear" w:pos="1701"/>
                <w:tab w:val="clear" w:pos="2835"/>
              </w:tabs>
              <w:spacing w:before="60" w:after="60"/>
              <w:rPr>
                <w:rFonts w:hint="default" w:eastAsia="Times New Roman"/>
                <w:lang w:val="en-US" w:eastAsia="zh-CN"/>
              </w:rPr>
            </w:pPr>
            <w:r>
              <w:rPr>
                <w:rFonts w:hint="eastAsia" w:cs="Calibri"/>
                <w:lang w:val="en-US" w:eastAsia="zh-CN"/>
              </w:rPr>
              <w:t>第</w:t>
            </w:r>
            <w:r>
              <w:rPr>
                <w:rFonts w:hint="default" w:ascii="Calibri" w:hAnsi="Calibri" w:eastAsia="宋体" w:cs="Calibri"/>
              </w:rPr>
              <w:t>[GRC-1]</w:t>
            </w:r>
            <w:r>
              <w:rPr>
                <w:rFonts w:hint="eastAsia" w:cs="Calibri"/>
                <w:lang w:val="en-US" w:eastAsia="zh-CN"/>
              </w:rPr>
              <w:t>号</w:t>
            </w:r>
            <w:r>
              <w:rPr>
                <w:rFonts w:hint="default" w:ascii="Calibri" w:hAnsi="Calibri" w:eastAsia="宋体" w:cs="Calibri"/>
              </w:rPr>
              <w:t>新决议草案</w:t>
            </w:r>
            <w:r>
              <w:rPr>
                <w:rFonts w:hint="eastAsia" w:cs="Calibri"/>
                <w:lang w:eastAsia="zh-CN"/>
              </w:rPr>
              <w:t>：</w:t>
            </w:r>
            <w:r>
              <w:rPr>
                <w:rFonts w:hint="default" w:ascii="Calibri" w:hAnsi="Calibri" w:eastAsia="宋体" w:cs="Calibri"/>
              </w:rPr>
              <w:t>电信/信息通信技术在减缓全球</w:t>
            </w:r>
            <w:r>
              <w:rPr>
                <w:rFonts w:hint="eastAsia" w:cs="Calibri"/>
                <w:lang w:val="en-US" w:eastAsia="zh-CN"/>
              </w:rPr>
              <w:t>疫情</w:t>
            </w:r>
            <w:bookmarkStart w:id="9" w:name="_GoBack"/>
            <w:bookmarkEnd w:id="9"/>
            <w:r>
              <w:rPr>
                <w:rFonts w:hint="default" w:ascii="Calibri" w:hAnsi="Calibri" w:eastAsia="宋体" w:cs="Calibri"/>
              </w:rPr>
              <w:t>方面的作用</w:t>
            </w:r>
          </w:p>
        </w:tc>
        <w:tc>
          <w:tcPr>
            <w:tcW w:w="2186" w:type="dxa"/>
          </w:tcPr>
          <w:p>
            <w:pPr>
              <w:tabs>
                <w:tab w:val="left" w:pos="1871"/>
                <w:tab w:val="clear" w:pos="567"/>
                <w:tab w:val="clear" w:pos="1701"/>
                <w:tab w:val="clear" w:pos="2835"/>
              </w:tabs>
              <w:spacing w:before="60" w:after="60"/>
              <w:rPr>
                <w:rFonts w:eastAsia="Times New Roman"/>
              </w:rPr>
            </w:pPr>
            <w:r>
              <w:rPr>
                <w:rFonts w:hint="eastAsia" w:eastAsia="宋体"/>
                <w:lang w:eastAsia="zh-CN"/>
              </w:rPr>
              <w:t>补遗1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1" w:type="dxa"/>
          </w:tcPr>
          <w:p>
            <w:pPr>
              <w:tabs>
                <w:tab w:val="left" w:pos="1871"/>
                <w:tab w:val="clear" w:pos="567"/>
                <w:tab w:val="clear" w:pos="1701"/>
                <w:tab w:val="clear" w:pos="2835"/>
              </w:tabs>
              <w:spacing w:before="60" w:after="60"/>
              <w:rPr>
                <w:rFonts w:eastAsia="Times New Roman" w:cs="Calibri"/>
                <w:b/>
                <w:sz w:val="22"/>
                <w:lang w:eastAsia="zh-CN"/>
              </w:rPr>
            </w:pPr>
            <w:r>
              <w:rPr>
                <w:rFonts w:hint="eastAsia" w:cs="Calibri"/>
                <w:lang w:val="en-US" w:eastAsia="zh-CN"/>
              </w:rPr>
              <w:t>第</w:t>
            </w:r>
            <w:r>
              <w:rPr>
                <w:rFonts w:hint="default" w:ascii="Calibri" w:hAnsi="Calibri" w:eastAsia="宋体" w:cs="Calibri"/>
              </w:rPr>
              <w:t>[GRC-2]</w:t>
            </w:r>
            <w:r>
              <w:rPr>
                <w:rFonts w:hint="eastAsia" w:cs="Calibri"/>
                <w:lang w:val="en-US" w:eastAsia="zh-CN"/>
              </w:rPr>
              <w:t>号</w:t>
            </w:r>
            <w:r>
              <w:rPr>
                <w:rFonts w:hint="default" w:ascii="Calibri" w:hAnsi="Calibri" w:eastAsia="宋体" w:cs="Calibri"/>
              </w:rPr>
              <w:t>新决议草案</w:t>
            </w:r>
            <w:r>
              <w:rPr>
                <w:rFonts w:hint="eastAsia" w:cs="Calibri"/>
                <w:lang w:eastAsia="zh-CN"/>
              </w:rPr>
              <w:t>：</w:t>
            </w:r>
            <w:r>
              <w:rPr>
                <w:rFonts w:hint="default" w:ascii="Calibri" w:hAnsi="Calibri" w:eastAsia="宋体" w:cs="Calibri"/>
              </w:rPr>
              <w:t>将难民收容所连接到互联网</w:t>
            </w:r>
          </w:p>
        </w:tc>
        <w:tc>
          <w:tcPr>
            <w:tcW w:w="2186" w:type="dxa"/>
          </w:tcPr>
          <w:p>
            <w:pPr>
              <w:tabs>
                <w:tab w:val="left" w:pos="1871"/>
                <w:tab w:val="clear" w:pos="567"/>
                <w:tab w:val="clear" w:pos="1701"/>
                <w:tab w:val="clear" w:pos="2835"/>
              </w:tabs>
              <w:spacing w:before="60" w:after="60"/>
              <w:rPr>
                <w:rFonts w:eastAsia="Times New Roman"/>
              </w:rPr>
            </w:pPr>
            <w:r>
              <w:rPr>
                <w:rFonts w:hint="eastAsia" w:eastAsia="宋体"/>
                <w:lang w:eastAsia="zh-CN"/>
              </w:rPr>
              <w:t>补遗2</w:t>
            </w:r>
          </w:p>
        </w:tc>
      </w:tr>
    </w:tbl>
    <w:p>
      <w:pPr>
        <w:pStyle w:val="64"/>
      </w:pPr>
    </w:p>
    <w:p>
      <w:pPr>
        <w:jc w:val="center"/>
      </w:pPr>
      <w:r>
        <w:t>______________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type w:val="continuous"/>
      <w:pgSz w:w="11913" w:h="16834"/>
      <w:pgMar w:top="1418" w:right="1134" w:bottom="1418" w:left="1134" w:header="720" w:footer="720" w:gutter="0"/>
      <w:paperSrc w:first="15" w:other="15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Dubai">
    <w:panose1 w:val="020B0503030403030204"/>
    <w:charset w:val="00"/>
    <w:family w:val="swiss"/>
    <w:pitch w:val="default"/>
    <w:sig w:usb0="80002067" w:usb1="80000000" w:usb2="00000008" w:usb3="00000000" w:csb0="2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6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>
      <w:fldChar w:fldCharType="begin"/>
    </w:r>
    <w:r>
      <w:instrText xml:space="preserve"> HYPERLINK "https://pp22.itu.int/zh-hans/" </w:instrText>
    </w:r>
    <w:r>
      <w:fldChar w:fldCharType="separate"/>
    </w:r>
    <w:r>
      <w:rPr>
        <w:rStyle w:val="30"/>
        <w:sz w:val="22"/>
        <w:szCs w:val="22"/>
        <w:lang w:val="en-GB"/>
      </w:rPr>
      <w:t>www.itu.int/plenipotentiary/</w:t>
    </w:r>
    <w:r>
      <w:rPr>
        <w:rStyle w:val="30"/>
        <w:sz w:val="22"/>
        <w:szCs w:val="22"/>
        <w:lang w:val="en-GB"/>
      </w:rPr>
      <w:fldChar w:fldCharType="end"/>
    </w:r>
    <w:r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>
    <w:pPr>
      <w:pStyle w:val="1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>
    <w:pPr>
      <w:pStyle w:val="19"/>
    </w:pPr>
    <w:r>
      <w:t>PP22/x-C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FC2542"/>
    <w:rsid w:val="000077F8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D2F5F"/>
    <w:rsid w:val="000E4C7A"/>
    <w:rsid w:val="000F68C6"/>
    <w:rsid w:val="00103C2D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1D0DAE"/>
    <w:rsid w:val="001F4FE2"/>
    <w:rsid w:val="002043DD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E37AF"/>
    <w:rsid w:val="002E7DB3"/>
    <w:rsid w:val="00307225"/>
    <w:rsid w:val="00320A1D"/>
    <w:rsid w:val="00345493"/>
    <w:rsid w:val="003477D4"/>
    <w:rsid w:val="003614CE"/>
    <w:rsid w:val="003709B7"/>
    <w:rsid w:val="00375BBA"/>
    <w:rsid w:val="003760D8"/>
    <w:rsid w:val="00383A29"/>
    <w:rsid w:val="0038484C"/>
    <w:rsid w:val="0038575F"/>
    <w:rsid w:val="00387EA2"/>
    <w:rsid w:val="003907C4"/>
    <w:rsid w:val="00390F3B"/>
    <w:rsid w:val="00395CE4"/>
    <w:rsid w:val="003B74F0"/>
    <w:rsid w:val="003F0219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60F4E"/>
    <w:rsid w:val="00564B8D"/>
    <w:rsid w:val="00567130"/>
    <w:rsid w:val="00596A53"/>
    <w:rsid w:val="005A6A1D"/>
    <w:rsid w:val="005C1E39"/>
    <w:rsid w:val="005E4794"/>
    <w:rsid w:val="005F67CE"/>
    <w:rsid w:val="006169BB"/>
    <w:rsid w:val="00617BE4"/>
    <w:rsid w:val="00622189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34A7E"/>
    <w:rsid w:val="00750829"/>
    <w:rsid w:val="00770CF8"/>
    <w:rsid w:val="007917DE"/>
    <w:rsid w:val="007A5031"/>
    <w:rsid w:val="007B558F"/>
    <w:rsid w:val="007C4DC3"/>
    <w:rsid w:val="00814482"/>
    <w:rsid w:val="008160BF"/>
    <w:rsid w:val="00833E07"/>
    <w:rsid w:val="008433E4"/>
    <w:rsid w:val="00850AEF"/>
    <w:rsid w:val="00863E28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258B6"/>
    <w:rsid w:val="009361C2"/>
    <w:rsid w:val="00950E0F"/>
    <w:rsid w:val="0095344B"/>
    <w:rsid w:val="00966EBB"/>
    <w:rsid w:val="00987BD7"/>
    <w:rsid w:val="0099173A"/>
    <w:rsid w:val="009A47A2"/>
    <w:rsid w:val="009C4B97"/>
    <w:rsid w:val="009D1E93"/>
    <w:rsid w:val="009D6EA5"/>
    <w:rsid w:val="009E68C1"/>
    <w:rsid w:val="009F6953"/>
    <w:rsid w:val="00A03693"/>
    <w:rsid w:val="00A23536"/>
    <w:rsid w:val="00A25039"/>
    <w:rsid w:val="00A53535"/>
    <w:rsid w:val="00A6085C"/>
    <w:rsid w:val="00A62DA7"/>
    <w:rsid w:val="00A865E4"/>
    <w:rsid w:val="00AC07C0"/>
    <w:rsid w:val="00AC79BA"/>
    <w:rsid w:val="00AD1198"/>
    <w:rsid w:val="00AD2C62"/>
    <w:rsid w:val="00AE1601"/>
    <w:rsid w:val="00AE49B9"/>
    <w:rsid w:val="00AF45E1"/>
    <w:rsid w:val="00B04E59"/>
    <w:rsid w:val="00B05785"/>
    <w:rsid w:val="00B11373"/>
    <w:rsid w:val="00B15AF8"/>
    <w:rsid w:val="00B1733E"/>
    <w:rsid w:val="00B23553"/>
    <w:rsid w:val="00B23943"/>
    <w:rsid w:val="00B60A63"/>
    <w:rsid w:val="00B650EC"/>
    <w:rsid w:val="00B67588"/>
    <w:rsid w:val="00B76743"/>
    <w:rsid w:val="00B80A23"/>
    <w:rsid w:val="00B96F78"/>
    <w:rsid w:val="00BA154E"/>
    <w:rsid w:val="00BA20B6"/>
    <w:rsid w:val="00BE023E"/>
    <w:rsid w:val="00BE2CDC"/>
    <w:rsid w:val="00BE5BCB"/>
    <w:rsid w:val="00BE6E86"/>
    <w:rsid w:val="00BF720B"/>
    <w:rsid w:val="00C02B7F"/>
    <w:rsid w:val="00C04511"/>
    <w:rsid w:val="00C101EE"/>
    <w:rsid w:val="00C16846"/>
    <w:rsid w:val="00C16AC0"/>
    <w:rsid w:val="00C33982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27E2"/>
    <w:rsid w:val="00D57C64"/>
    <w:rsid w:val="00D65220"/>
    <w:rsid w:val="00D70BC5"/>
    <w:rsid w:val="00D70FF1"/>
    <w:rsid w:val="00D82A9F"/>
    <w:rsid w:val="00D97614"/>
    <w:rsid w:val="00DC2B91"/>
    <w:rsid w:val="00DD26B1"/>
    <w:rsid w:val="00DF23FC"/>
    <w:rsid w:val="00DF39CD"/>
    <w:rsid w:val="00DF51DD"/>
    <w:rsid w:val="00E121F2"/>
    <w:rsid w:val="00E12CDA"/>
    <w:rsid w:val="00E26F09"/>
    <w:rsid w:val="00E54C8F"/>
    <w:rsid w:val="00E56E57"/>
    <w:rsid w:val="00E749DA"/>
    <w:rsid w:val="00E91E05"/>
    <w:rsid w:val="00EF2642"/>
    <w:rsid w:val="00EF3681"/>
    <w:rsid w:val="00EF5523"/>
    <w:rsid w:val="00F00FD0"/>
    <w:rsid w:val="00F015B4"/>
    <w:rsid w:val="00F02A26"/>
    <w:rsid w:val="00F041CD"/>
    <w:rsid w:val="00F20BC2"/>
    <w:rsid w:val="00F24F0A"/>
    <w:rsid w:val="00F342E4"/>
    <w:rsid w:val="00F44613"/>
    <w:rsid w:val="00F574D8"/>
    <w:rsid w:val="00F833FA"/>
    <w:rsid w:val="00FC2542"/>
    <w:rsid w:val="00FC53DB"/>
    <w:rsid w:val="00FC63DE"/>
    <w:rsid w:val="00FD7B1D"/>
    <w:rsid w:val="01271ACA"/>
    <w:rsid w:val="016340E6"/>
    <w:rsid w:val="021F3010"/>
    <w:rsid w:val="15F16584"/>
    <w:rsid w:val="2DDB746B"/>
    <w:rsid w:val="2E383E35"/>
    <w:rsid w:val="3F12573F"/>
    <w:rsid w:val="70473218"/>
    <w:rsid w:val="726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" w:hAnsi="CG Times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eastAsia="宋体" w:cs="Times New Roman"/>
      <w:sz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3">
    <w:name w:val="heading 2"/>
    <w:basedOn w:val="2"/>
    <w:next w:val="1"/>
    <w:qFormat/>
    <w:uiPriority w:val="0"/>
    <w:pPr>
      <w:spacing w:before="320"/>
      <w:outlineLvl w:val="1"/>
    </w:pPr>
    <w:rPr>
      <w:sz w:val="24"/>
    </w:rPr>
  </w:style>
  <w:style w:type="paragraph" w:styleId="4">
    <w:name w:val="heading 3"/>
    <w:basedOn w:val="2"/>
    <w:next w:val="1"/>
    <w:qFormat/>
    <w:uiPriority w:val="0"/>
    <w:pPr>
      <w:spacing w:before="200"/>
      <w:outlineLvl w:val="2"/>
    </w:pPr>
    <w:rPr>
      <w:sz w:val="24"/>
    </w:rPr>
  </w:style>
  <w:style w:type="paragraph" w:styleId="5">
    <w:name w:val="heading 4"/>
    <w:basedOn w:val="4"/>
    <w:next w:val="1"/>
    <w:qFormat/>
    <w:uiPriority w:val="0"/>
    <w:pPr>
      <w:ind w:left="1134" w:hanging="1134"/>
      <w:outlineLvl w:val="3"/>
    </w:pPr>
  </w:style>
  <w:style w:type="paragraph" w:styleId="6">
    <w:name w:val="heading 5"/>
    <w:basedOn w:val="5"/>
    <w:next w:val="1"/>
    <w:qFormat/>
    <w:uiPriority w:val="0"/>
    <w:pPr>
      <w:outlineLvl w:val="4"/>
    </w:pPr>
  </w:style>
  <w:style w:type="paragraph" w:styleId="7">
    <w:name w:val="heading 6"/>
    <w:basedOn w:val="5"/>
    <w:next w:val="1"/>
    <w:qFormat/>
    <w:uiPriority w:val="0"/>
    <w:pPr>
      <w:outlineLvl w:val="5"/>
    </w:pPr>
  </w:style>
  <w:style w:type="paragraph" w:styleId="8">
    <w:name w:val="heading 7"/>
    <w:basedOn w:val="5"/>
    <w:next w:val="1"/>
    <w:qFormat/>
    <w:uiPriority w:val="0"/>
    <w:pPr>
      <w:ind w:left="1701" w:hanging="1701"/>
      <w:outlineLvl w:val="6"/>
    </w:pPr>
  </w:style>
  <w:style w:type="paragraph" w:styleId="9">
    <w:name w:val="heading 8"/>
    <w:basedOn w:val="5"/>
    <w:next w:val="1"/>
    <w:qFormat/>
    <w:uiPriority w:val="0"/>
    <w:pPr>
      <w:ind w:left="1701" w:hanging="1701"/>
      <w:outlineLvl w:val="7"/>
    </w:pPr>
  </w:style>
  <w:style w:type="paragraph" w:styleId="10">
    <w:name w:val="heading 9"/>
    <w:basedOn w:val="5"/>
    <w:next w:val="1"/>
    <w:qFormat/>
    <w:uiPriority w:val="0"/>
    <w:pPr>
      <w:ind w:left="1701" w:hanging="1701"/>
      <w:outlineLvl w:val="8"/>
    </w:p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0"/>
    <w:pPr>
      <w:tabs>
        <w:tab w:val="left" w:pos="964"/>
        <w:tab w:val="left" w:leader="dot" w:pos="8789"/>
        <w:tab w:val="right" w:pos="9639"/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12">
    <w:name w:val="Normal Indent"/>
    <w:basedOn w:val="1"/>
    <w:qFormat/>
    <w:uiPriority w:val="0"/>
    <w:pPr>
      <w:ind w:left="567"/>
    </w:pPr>
  </w:style>
  <w:style w:type="paragraph" w:styleId="13">
    <w:name w:val="toc 5"/>
    <w:basedOn w:val="1"/>
    <w:next w:val="1"/>
    <w:qFormat/>
    <w:uiPriority w:val="0"/>
    <w:pPr>
      <w:tabs>
        <w:tab w:val="left" w:pos="964"/>
        <w:tab w:val="left" w:leader="dot" w:pos="8789"/>
        <w:tab w:val="right" w:pos="9639"/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14">
    <w:name w:val="toc 3"/>
    <w:basedOn w:val="1"/>
    <w:next w:val="1"/>
    <w:qFormat/>
    <w:uiPriority w:val="0"/>
    <w:pPr>
      <w:tabs>
        <w:tab w:val="left" w:pos="964"/>
        <w:tab w:val="left" w:leader="dot" w:pos="8789"/>
        <w:tab w:val="right" w:pos="9639"/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15">
    <w:name w:val="toc 8"/>
    <w:basedOn w:val="1"/>
    <w:next w:val="1"/>
    <w:qFormat/>
    <w:uiPriority w:val="0"/>
    <w:pPr>
      <w:tabs>
        <w:tab w:val="left" w:pos="964"/>
        <w:tab w:val="left" w:leader="dot" w:pos="8789"/>
        <w:tab w:val="right" w:pos="9639"/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16">
    <w:name w:val="Date"/>
    <w:basedOn w:val="1"/>
    <w:next w:val="1"/>
    <w:qFormat/>
    <w:uiPriority w:val="0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  <w:tab w:val="clear" w:pos="2268"/>
      </w:tabs>
      <w:spacing w:before="192" w:line="240" w:lineRule="atLeast"/>
      <w:jc w:val="center"/>
    </w:pPr>
    <w:rPr>
      <w:sz w:val="20"/>
    </w:rPr>
  </w:style>
  <w:style w:type="paragraph" w:styleId="17">
    <w:name w:val="Balloon Text"/>
    <w:basedOn w:val="1"/>
    <w:link w:val="140"/>
    <w:qFormat/>
    <w:uiPriority w:val="0"/>
    <w:pPr>
      <w:spacing w:before="0"/>
    </w:pPr>
    <w:rPr>
      <w:rFonts w:ascii="Tahoma" w:hAnsi="Tahoma" w:cs="Tahoma"/>
      <w:sz w:val="16"/>
      <w:szCs w:val="16"/>
    </w:rPr>
  </w:style>
  <w:style w:type="paragraph" w:styleId="18">
    <w:name w:val="footer"/>
    <w:basedOn w:val="1"/>
    <w:qFormat/>
    <w:uiPriority w:val="0"/>
    <w:pPr>
      <w:tabs>
        <w:tab w:val="left" w:pos="5954"/>
        <w:tab w:val="right" w:pos="9639"/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  <w:rPr>
      <w:caps/>
      <w:sz w:val="16"/>
    </w:rPr>
  </w:style>
  <w:style w:type="paragraph" w:styleId="19">
    <w:name w:val="header"/>
    <w:basedOn w:val="1"/>
    <w:qFormat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20">
    <w:name w:val="toc 1"/>
    <w:basedOn w:val="1"/>
    <w:next w:val="1"/>
    <w:uiPriority w:val="0"/>
    <w:pPr>
      <w:tabs>
        <w:tab w:val="left" w:pos="964"/>
        <w:tab w:val="left" w:leader="dot" w:pos="8789"/>
        <w:tab w:val="right" w:pos="9639"/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964" w:hanging="964"/>
    </w:pPr>
  </w:style>
  <w:style w:type="paragraph" w:styleId="21">
    <w:name w:val="toc 4"/>
    <w:basedOn w:val="1"/>
    <w:next w:val="1"/>
    <w:uiPriority w:val="0"/>
    <w:pPr>
      <w:tabs>
        <w:tab w:val="left" w:pos="964"/>
        <w:tab w:val="left" w:pos="8789"/>
        <w:tab w:val="right" w:pos="9639"/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22">
    <w:name w:val="footnote text"/>
    <w:basedOn w:val="1"/>
    <w:qFormat/>
    <w:uiPriority w:val="0"/>
    <w:pPr>
      <w:keepLines/>
      <w:tabs>
        <w:tab w:val="left" w:pos="256"/>
      </w:tabs>
      <w:ind w:left="256" w:hanging="256"/>
    </w:pPr>
  </w:style>
  <w:style w:type="paragraph" w:styleId="23">
    <w:name w:val="toc 6"/>
    <w:basedOn w:val="1"/>
    <w:next w:val="1"/>
    <w:qFormat/>
    <w:uiPriority w:val="0"/>
    <w:pPr>
      <w:tabs>
        <w:tab w:val="left" w:pos="964"/>
        <w:tab w:val="left" w:leader="dot" w:pos="8789"/>
        <w:tab w:val="right" w:pos="9639"/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24">
    <w:name w:val="toc 2"/>
    <w:basedOn w:val="1"/>
    <w:next w:val="1"/>
    <w:qFormat/>
    <w:uiPriority w:val="0"/>
    <w:pPr>
      <w:tabs>
        <w:tab w:val="left" w:pos="964"/>
        <w:tab w:val="left" w:leader="dot" w:pos="8789"/>
        <w:tab w:val="right" w:pos="9639"/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table" w:styleId="26">
    <w:name w:val="Table Grid"/>
    <w:basedOn w:val="25"/>
    <w:uiPriority w:val="0"/>
    <w:rPr>
      <w:rFonts w:ascii="Times" w:hAnsi="Times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page number"/>
    <w:basedOn w:val="27"/>
    <w:qFormat/>
    <w:uiPriority w:val="0"/>
  </w:style>
  <w:style w:type="character" w:styleId="29">
    <w:name w:val="FollowedHyperlink"/>
    <w:basedOn w:val="27"/>
    <w:qFormat/>
    <w:uiPriority w:val="0"/>
    <w:rPr>
      <w:color w:val="800080"/>
      <w:u w:val="single"/>
    </w:rPr>
  </w:style>
  <w:style w:type="character" w:styleId="30">
    <w:name w:val="Hyperlink"/>
    <w:basedOn w:val="27"/>
    <w:qFormat/>
    <w:uiPriority w:val="0"/>
    <w:rPr>
      <w:color w:val="0000FF"/>
      <w:u w:val="single"/>
    </w:rPr>
  </w:style>
  <w:style w:type="character" w:styleId="31">
    <w:name w:val="footnote reference"/>
    <w:basedOn w:val="27"/>
    <w:uiPriority w:val="0"/>
    <w:rPr>
      <w:rFonts w:ascii="Calibri" w:hAnsi="Calibri"/>
      <w:position w:val="6"/>
      <w:sz w:val="16"/>
    </w:rPr>
  </w:style>
  <w:style w:type="paragraph" w:customStyle="1" w:styleId="32">
    <w:name w:val="Table_legend"/>
    <w:basedOn w:val="33"/>
    <w:qFormat/>
    <w:uiPriority w:val="0"/>
    <w:pPr>
      <w:spacing w:before="120"/>
    </w:pPr>
  </w:style>
  <w:style w:type="paragraph" w:customStyle="1" w:styleId="33">
    <w:name w:val="Table_text"/>
    <w:basedOn w:val="1"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34">
    <w:name w:val="Table_title"/>
    <w:basedOn w:val="35"/>
    <w:next w:val="33"/>
    <w:qFormat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35">
    <w:name w:val="Table_No"/>
    <w:basedOn w:val="1"/>
    <w:next w:val="34"/>
    <w:uiPriority w:val="0"/>
    <w:pPr>
      <w:keepNext/>
      <w:spacing w:before="560" w:after="120"/>
      <w:jc w:val="center"/>
    </w:pPr>
    <w:rPr>
      <w:caps/>
    </w:rPr>
  </w:style>
  <w:style w:type="paragraph" w:customStyle="1" w:styleId="36">
    <w:name w:val="enumlev1"/>
    <w:basedOn w:val="1"/>
    <w:qFormat/>
    <w:uiPriority w:val="0"/>
    <w:pPr>
      <w:spacing w:before="86"/>
      <w:ind w:left="567" w:hanging="567"/>
    </w:pPr>
  </w:style>
  <w:style w:type="paragraph" w:customStyle="1" w:styleId="37">
    <w:name w:val="enumlev2"/>
    <w:basedOn w:val="36"/>
    <w:qFormat/>
    <w:uiPriority w:val="0"/>
    <w:pPr>
      <w:ind w:left="1134"/>
    </w:pPr>
  </w:style>
  <w:style w:type="paragraph" w:customStyle="1" w:styleId="38">
    <w:name w:val="enumlev3"/>
    <w:basedOn w:val="37"/>
    <w:uiPriority w:val="0"/>
    <w:pPr>
      <w:ind w:left="1701"/>
    </w:pPr>
  </w:style>
  <w:style w:type="paragraph" w:customStyle="1" w:styleId="39">
    <w:name w:val="Table_head"/>
    <w:basedOn w:val="33"/>
    <w:qFormat/>
    <w:uiPriority w:val="0"/>
    <w:pPr>
      <w:spacing w:before="120" w:after="120"/>
      <w:jc w:val="center"/>
    </w:pPr>
    <w:rPr>
      <w:b/>
    </w:rPr>
  </w:style>
  <w:style w:type="paragraph" w:customStyle="1" w:styleId="40">
    <w:name w:val="Normal after title"/>
    <w:basedOn w:val="1"/>
    <w:next w:val="1"/>
    <w:qFormat/>
    <w:uiPriority w:val="0"/>
    <w:pPr>
      <w:spacing w:before="240"/>
    </w:pPr>
  </w:style>
  <w:style w:type="paragraph" w:customStyle="1" w:styleId="41">
    <w:name w:val="Annex_No"/>
    <w:basedOn w:val="1"/>
    <w:next w:val="42"/>
    <w:qFormat/>
    <w:uiPriority w:val="0"/>
    <w:pPr>
      <w:spacing w:before="720"/>
      <w:jc w:val="center"/>
    </w:pPr>
    <w:rPr>
      <w:caps/>
      <w:sz w:val="28"/>
    </w:rPr>
  </w:style>
  <w:style w:type="paragraph" w:customStyle="1" w:styleId="42">
    <w:name w:val="Annex_ref"/>
    <w:basedOn w:val="1"/>
    <w:next w:val="43"/>
    <w:qFormat/>
    <w:uiPriority w:val="0"/>
    <w:pPr>
      <w:jc w:val="center"/>
    </w:pPr>
  </w:style>
  <w:style w:type="paragraph" w:customStyle="1" w:styleId="43">
    <w:name w:val="Annex_title"/>
    <w:basedOn w:val="1"/>
    <w:next w:val="1"/>
    <w:qFormat/>
    <w:uiPriority w:val="0"/>
    <w:pPr>
      <w:spacing w:before="240" w:after="240"/>
      <w:jc w:val="center"/>
    </w:pPr>
    <w:rPr>
      <w:b/>
      <w:sz w:val="28"/>
    </w:rPr>
  </w:style>
  <w:style w:type="paragraph" w:customStyle="1" w:styleId="44">
    <w:name w:val="Appendix_No"/>
    <w:basedOn w:val="41"/>
    <w:next w:val="45"/>
    <w:uiPriority w:val="0"/>
  </w:style>
  <w:style w:type="paragraph" w:customStyle="1" w:styleId="45">
    <w:name w:val="Appendix_ref"/>
    <w:basedOn w:val="42"/>
    <w:next w:val="46"/>
    <w:qFormat/>
    <w:uiPriority w:val="0"/>
  </w:style>
  <w:style w:type="paragraph" w:customStyle="1" w:styleId="46">
    <w:name w:val="Appendix_title"/>
    <w:basedOn w:val="43"/>
    <w:next w:val="1"/>
    <w:uiPriority w:val="0"/>
  </w:style>
  <w:style w:type="paragraph" w:customStyle="1" w:styleId="47">
    <w:name w:val="Ref_title"/>
    <w:basedOn w:val="1"/>
    <w:next w:val="48"/>
    <w:uiPriority w:val="0"/>
    <w:pPr>
      <w:spacing w:before="480"/>
      <w:jc w:val="center"/>
    </w:pPr>
    <w:rPr>
      <w:caps/>
      <w:sz w:val="28"/>
    </w:rPr>
  </w:style>
  <w:style w:type="paragraph" w:customStyle="1" w:styleId="48">
    <w:name w:val="Ref_text"/>
    <w:basedOn w:val="1"/>
    <w:qFormat/>
    <w:uiPriority w:val="0"/>
    <w:pPr>
      <w:ind w:left="567" w:hanging="567"/>
    </w:pPr>
  </w:style>
  <w:style w:type="paragraph" w:customStyle="1" w:styleId="49">
    <w:name w:val="Rec_title"/>
    <w:basedOn w:val="1"/>
    <w:next w:val="2"/>
    <w:qFormat/>
    <w:uiPriority w:val="0"/>
    <w:pPr>
      <w:spacing w:before="240"/>
      <w:jc w:val="center"/>
    </w:pPr>
    <w:rPr>
      <w:b/>
      <w:sz w:val="28"/>
    </w:rPr>
  </w:style>
  <w:style w:type="paragraph" w:customStyle="1" w:styleId="50">
    <w:name w:val="Call"/>
    <w:basedOn w:val="1"/>
    <w:next w:val="1"/>
    <w:uiPriority w:val="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华文楷体" w:hAnsi="华文楷体" w:eastAsia="华文楷体"/>
    </w:rPr>
  </w:style>
  <w:style w:type="paragraph" w:customStyle="1" w:styleId="51">
    <w:name w:val="Rec_No"/>
    <w:basedOn w:val="1"/>
    <w:next w:val="49"/>
    <w:uiPriority w:val="0"/>
    <w:pPr>
      <w:spacing w:before="720"/>
      <w:jc w:val="center"/>
    </w:pPr>
    <w:rPr>
      <w:caps/>
      <w:sz w:val="28"/>
    </w:rPr>
  </w:style>
  <w:style w:type="paragraph" w:customStyle="1" w:styleId="52">
    <w:name w:val="toc 0"/>
    <w:basedOn w:val="1"/>
    <w:next w:val="20"/>
    <w:qFormat/>
    <w:uiPriority w:val="0"/>
    <w:pPr>
      <w:tabs>
        <w:tab w:val="right" w:pos="9781"/>
        <w:tab w:val="clear" w:pos="567"/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53">
    <w:name w:val="Part"/>
    <w:basedOn w:val="1"/>
    <w:next w:val="1"/>
    <w:qFormat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54">
    <w:name w:val="Note"/>
    <w:basedOn w:val="1"/>
    <w:qFormat/>
    <w:uiPriority w:val="0"/>
    <w:pPr>
      <w:tabs>
        <w:tab w:val="left" w:pos="851"/>
        <w:tab w:val="clear" w:pos="567"/>
      </w:tabs>
    </w:pPr>
  </w:style>
  <w:style w:type="paragraph" w:customStyle="1" w:styleId="55">
    <w:name w:val="MinusFootnote"/>
    <w:basedOn w:val="1"/>
    <w:qFormat/>
    <w:uiPriority w:val="0"/>
    <w:pPr>
      <w:ind w:left="-1701" w:hanging="284"/>
    </w:pPr>
  </w:style>
  <w:style w:type="paragraph" w:customStyle="1" w:styleId="56">
    <w:name w:val="Title 3"/>
    <w:basedOn w:val="57"/>
    <w:next w:val="40"/>
    <w:qFormat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</w:rPr>
  </w:style>
  <w:style w:type="paragraph" w:customStyle="1" w:styleId="57">
    <w:name w:val="Title 2"/>
    <w:basedOn w:val="58"/>
    <w:next w:val="56"/>
    <w:qFormat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58">
    <w:name w:val="Source"/>
    <w:basedOn w:val="1"/>
    <w:next w:val="59"/>
    <w:uiPriority w:val="0"/>
    <w:pPr>
      <w:spacing w:before="840"/>
      <w:jc w:val="center"/>
    </w:pPr>
    <w:rPr>
      <w:b/>
      <w:sz w:val="28"/>
    </w:rPr>
  </w:style>
  <w:style w:type="paragraph" w:customStyle="1" w:styleId="59">
    <w:name w:val="Title 1"/>
    <w:basedOn w:val="58"/>
    <w:next w:val="57"/>
    <w:uiPriority w:val="0"/>
    <w:pPr>
      <w:spacing w:before="240"/>
    </w:pPr>
    <w:rPr>
      <w:b w:val="0"/>
      <w:caps/>
    </w:rPr>
  </w:style>
  <w:style w:type="paragraph" w:customStyle="1" w:styleId="60">
    <w:name w:val="Art_No"/>
    <w:basedOn w:val="1"/>
    <w:next w:val="61"/>
    <w:qFormat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61">
    <w:name w:val="Art_title"/>
    <w:basedOn w:val="1"/>
    <w:next w:val="1"/>
    <w:qFormat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62">
    <w:name w:val="Chap_No"/>
    <w:basedOn w:val="60"/>
    <w:next w:val="63"/>
    <w:uiPriority w:val="0"/>
    <w:pPr/>
  </w:style>
  <w:style w:type="paragraph" w:customStyle="1" w:styleId="63">
    <w:name w:val="Chap_title"/>
    <w:basedOn w:val="61"/>
    <w:next w:val="1"/>
    <w:qFormat/>
    <w:uiPriority w:val="0"/>
    <w:pPr/>
  </w:style>
  <w:style w:type="paragraph" w:customStyle="1" w:styleId="64">
    <w:name w:val="Reasons"/>
    <w:basedOn w:val="1"/>
    <w:qFormat/>
    <w:uiPriority w:val="0"/>
  </w:style>
  <w:style w:type="paragraph" w:customStyle="1" w:styleId="65">
    <w:name w:val="Res_No"/>
    <w:basedOn w:val="41"/>
    <w:next w:val="66"/>
    <w:qFormat/>
    <w:uiPriority w:val="0"/>
  </w:style>
  <w:style w:type="paragraph" w:customStyle="1" w:styleId="66">
    <w:name w:val="Res_title"/>
    <w:basedOn w:val="43"/>
    <w:next w:val="1"/>
    <w:qFormat/>
    <w:uiPriority w:val="0"/>
  </w:style>
  <w:style w:type="paragraph" w:customStyle="1" w:styleId="67">
    <w:name w:val="Annex_No_S2"/>
    <w:basedOn w:val="41"/>
    <w:next w:val="68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b/>
      <w:sz w:val="24"/>
    </w:rPr>
  </w:style>
  <w:style w:type="paragraph" w:customStyle="1" w:styleId="68">
    <w:name w:val="Annex_ref_S2"/>
    <w:basedOn w:val="42"/>
    <w:next w:val="69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b/>
    </w:rPr>
  </w:style>
  <w:style w:type="paragraph" w:customStyle="1" w:styleId="69">
    <w:name w:val="Annex_title_S2"/>
    <w:basedOn w:val="43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sz w:val="24"/>
    </w:rPr>
  </w:style>
  <w:style w:type="paragraph" w:customStyle="1" w:styleId="70">
    <w:name w:val="Normal_S2"/>
    <w:basedOn w:val="1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71">
    <w:name w:val="Section 1"/>
    <w:basedOn w:val="62"/>
    <w:next w:val="1"/>
    <w:qFormat/>
    <w:uiPriority w:val="0"/>
    <w:pPr/>
    <w:rPr>
      <w:caps w:val="0"/>
    </w:rPr>
  </w:style>
  <w:style w:type="paragraph" w:customStyle="1" w:styleId="72">
    <w:name w:val="Section 2"/>
    <w:basedOn w:val="71"/>
    <w:next w:val="1"/>
    <w:qFormat/>
    <w:uiPriority w:val="0"/>
    <w:pPr>
      <w:spacing w:before="240"/>
    </w:pPr>
    <w:rPr>
      <w:b/>
      <w:i/>
    </w:rPr>
  </w:style>
  <w:style w:type="paragraph" w:customStyle="1" w:styleId="73">
    <w:name w:val="Appendix_No_S2"/>
    <w:basedOn w:val="44"/>
    <w:next w:val="74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b/>
      <w:sz w:val="24"/>
    </w:rPr>
  </w:style>
  <w:style w:type="paragraph" w:customStyle="1" w:styleId="74">
    <w:name w:val="Appendix_ref_S2"/>
    <w:basedOn w:val="45"/>
    <w:next w:val="69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b/>
    </w:rPr>
  </w:style>
  <w:style w:type="paragraph" w:customStyle="1" w:styleId="75">
    <w:name w:val="Appendix_title_S2"/>
    <w:basedOn w:val="46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sz w:val="24"/>
    </w:rPr>
  </w:style>
  <w:style w:type="paragraph" w:customStyle="1" w:styleId="76">
    <w:name w:val="Art_No_S2"/>
    <w:basedOn w:val="60"/>
    <w:next w:val="77"/>
    <w:qFormat/>
    <w:uiPriority w:val="0"/>
    <w:pPr>
      <w:tabs>
        <w:tab w:val="left" w:pos="851"/>
      </w:tabs>
      <w:jc w:val="left"/>
    </w:pPr>
    <w:rPr>
      <w:b/>
      <w:sz w:val="24"/>
    </w:rPr>
  </w:style>
  <w:style w:type="paragraph" w:customStyle="1" w:styleId="77">
    <w:name w:val="Art_title_S2"/>
    <w:basedOn w:val="61"/>
    <w:next w:val="70"/>
    <w:qFormat/>
    <w:uiPriority w:val="0"/>
    <w:pPr>
      <w:tabs>
        <w:tab w:val="left" w:pos="851"/>
      </w:tabs>
      <w:jc w:val="left"/>
    </w:pPr>
    <w:rPr>
      <w:sz w:val="24"/>
    </w:rPr>
  </w:style>
  <w:style w:type="paragraph" w:customStyle="1" w:styleId="78">
    <w:name w:val="Chap_No_S2"/>
    <w:basedOn w:val="62"/>
    <w:next w:val="79"/>
    <w:qFormat/>
    <w:uiPriority w:val="0"/>
    <w:pPr>
      <w:tabs>
        <w:tab w:val="left" w:pos="851"/>
      </w:tabs>
      <w:jc w:val="left"/>
    </w:pPr>
    <w:rPr>
      <w:b/>
      <w:sz w:val="24"/>
    </w:rPr>
  </w:style>
  <w:style w:type="paragraph" w:customStyle="1" w:styleId="79">
    <w:name w:val="Chap_title_S2"/>
    <w:basedOn w:val="63"/>
    <w:next w:val="70"/>
    <w:qFormat/>
    <w:uiPriority w:val="0"/>
    <w:pPr>
      <w:tabs>
        <w:tab w:val="left" w:pos="851"/>
      </w:tabs>
      <w:jc w:val="left"/>
    </w:pPr>
    <w:rPr>
      <w:sz w:val="24"/>
    </w:rPr>
  </w:style>
  <w:style w:type="paragraph" w:customStyle="1" w:styleId="80">
    <w:name w:val="enumlev1_S2"/>
    <w:basedOn w:val="36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ind w:left="0" w:firstLine="0"/>
    </w:pPr>
    <w:rPr>
      <w:b/>
    </w:rPr>
  </w:style>
  <w:style w:type="paragraph" w:customStyle="1" w:styleId="81">
    <w:name w:val="enumlev2_S2"/>
    <w:basedOn w:val="37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ind w:left="0" w:firstLine="0"/>
    </w:pPr>
    <w:rPr>
      <w:b/>
    </w:rPr>
  </w:style>
  <w:style w:type="paragraph" w:customStyle="1" w:styleId="82">
    <w:name w:val="enumlev3_S2"/>
    <w:basedOn w:val="38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ind w:left="0" w:firstLine="0"/>
    </w:pPr>
    <w:rPr>
      <w:b/>
    </w:rPr>
  </w:style>
  <w:style w:type="paragraph" w:customStyle="1" w:styleId="83">
    <w:name w:val="Footnote Text_S2"/>
    <w:basedOn w:val="22"/>
    <w:uiPriority w:val="0"/>
    <w:pPr>
      <w:tabs>
        <w:tab w:val="left" w:pos="851"/>
        <w:tab w:val="clear" w:pos="256"/>
        <w:tab w:val="clear" w:pos="567"/>
        <w:tab w:val="clear" w:pos="1134"/>
        <w:tab w:val="clear" w:pos="1701"/>
        <w:tab w:val="clear" w:pos="2268"/>
        <w:tab w:val="clear" w:pos="2835"/>
      </w:tabs>
      <w:ind w:left="0" w:firstLine="0"/>
    </w:pPr>
    <w:rPr>
      <w:b/>
    </w:rPr>
  </w:style>
  <w:style w:type="paragraph" w:customStyle="1" w:styleId="84">
    <w:name w:val="Heading 1_S2"/>
    <w:basedOn w:val="2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ind w:left="0" w:firstLine="0"/>
      <w:outlineLvl w:val="9"/>
    </w:pPr>
    <w:rPr>
      <w:sz w:val="24"/>
    </w:rPr>
  </w:style>
  <w:style w:type="paragraph" w:customStyle="1" w:styleId="85">
    <w:name w:val="Heading 2_S2"/>
    <w:basedOn w:val="3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86">
    <w:name w:val="Heading 3_S2"/>
    <w:basedOn w:val="4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87">
    <w:name w:val="Heading 4_S2"/>
    <w:basedOn w:val="5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88">
    <w:name w:val="Heading 5_S2"/>
    <w:basedOn w:val="6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89">
    <w:name w:val="Heading 6_S2"/>
    <w:basedOn w:val="7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90">
    <w:name w:val="Heading 7_S2"/>
    <w:basedOn w:val="8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91">
    <w:name w:val="Heading 8_S2"/>
    <w:basedOn w:val="9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92">
    <w:name w:val="Heading 9_S2"/>
    <w:basedOn w:val="10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93">
    <w:name w:val="Normal after title_S2"/>
    <w:basedOn w:val="40"/>
    <w:next w:val="70"/>
    <w:qFormat/>
    <w:uiPriority w:val="0"/>
    <w:pPr>
      <w:keepNext/>
      <w:keepLines/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94">
    <w:name w:val="Normal Indent_S2"/>
    <w:basedOn w:val="12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ind w:left="0"/>
    </w:pPr>
    <w:rPr>
      <w:b/>
    </w:rPr>
  </w:style>
  <w:style w:type="paragraph" w:customStyle="1" w:styleId="95">
    <w:name w:val="Reasons_S2"/>
    <w:basedOn w:val="64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96">
    <w:name w:val="Rec_No_S2"/>
    <w:basedOn w:val="51"/>
    <w:next w:val="97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b/>
      <w:sz w:val="24"/>
    </w:rPr>
  </w:style>
  <w:style w:type="paragraph" w:customStyle="1" w:styleId="97">
    <w:name w:val="Rec_title_S2"/>
    <w:basedOn w:val="49"/>
    <w:next w:val="84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caps/>
    </w:rPr>
  </w:style>
  <w:style w:type="paragraph" w:customStyle="1" w:styleId="98">
    <w:name w:val="Ref_text_S2"/>
    <w:basedOn w:val="48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ind w:left="0" w:firstLine="0"/>
    </w:pPr>
    <w:rPr>
      <w:b/>
    </w:rPr>
  </w:style>
  <w:style w:type="paragraph" w:customStyle="1" w:styleId="99">
    <w:name w:val="Ref_title_S2"/>
    <w:basedOn w:val="47"/>
    <w:next w:val="98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b/>
      <w:caps w:val="0"/>
      <w:sz w:val="24"/>
    </w:rPr>
  </w:style>
  <w:style w:type="paragraph" w:customStyle="1" w:styleId="100">
    <w:name w:val="Res_No_S2"/>
    <w:basedOn w:val="65"/>
    <w:next w:val="101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b/>
      <w:sz w:val="24"/>
    </w:rPr>
  </w:style>
  <w:style w:type="paragraph" w:customStyle="1" w:styleId="101">
    <w:name w:val="Res_title_S2"/>
    <w:basedOn w:val="66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sz w:val="24"/>
    </w:rPr>
  </w:style>
  <w:style w:type="paragraph" w:customStyle="1" w:styleId="102">
    <w:name w:val="Section 1_S2"/>
    <w:basedOn w:val="71"/>
    <w:next w:val="70"/>
    <w:uiPriority w:val="0"/>
    <w:pPr>
      <w:tabs>
        <w:tab w:val="left" w:pos="851"/>
      </w:tabs>
      <w:jc w:val="left"/>
    </w:pPr>
    <w:rPr>
      <w:caps/>
      <w:sz w:val="24"/>
    </w:rPr>
  </w:style>
  <w:style w:type="paragraph" w:customStyle="1" w:styleId="103">
    <w:name w:val="Section 2_S2"/>
    <w:basedOn w:val="72"/>
    <w:next w:val="70"/>
    <w:qFormat/>
    <w:uiPriority w:val="0"/>
    <w:pPr>
      <w:tabs>
        <w:tab w:val="left" w:pos="851"/>
      </w:tabs>
      <w:jc w:val="left"/>
    </w:pPr>
    <w:rPr>
      <w:sz w:val="24"/>
    </w:rPr>
  </w:style>
  <w:style w:type="paragraph" w:customStyle="1" w:styleId="104">
    <w:name w:val="Table_No_S2"/>
    <w:basedOn w:val="35"/>
    <w:next w:val="105"/>
    <w:qFormat/>
    <w:uiPriority w:val="0"/>
    <w:pPr>
      <w:keepNext w:val="0"/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b/>
    </w:rPr>
  </w:style>
  <w:style w:type="paragraph" w:customStyle="1" w:styleId="105">
    <w:name w:val="Table_title_S2"/>
    <w:basedOn w:val="34"/>
    <w:next w:val="106"/>
    <w:qFormat/>
    <w:uiPriority w:val="0"/>
    <w:pPr>
      <w:keepNext w:val="0"/>
      <w:tabs>
        <w:tab w:val="left" w:pos="851"/>
        <w:tab w:val="clear" w:pos="2948"/>
        <w:tab w:val="clear" w:pos="4082"/>
      </w:tabs>
      <w:jc w:val="left"/>
    </w:pPr>
  </w:style>
  <w:style w:type="paragraph" w:customStyle="1" w:styleId="106">
    <w:name w:val="Table_text_S2"/>
    <w:basedOn w:val="33"/>
    <w:qFormat/>
    <w:uiPriority w:val="0"/>
    <w:pPr>
      <w:tabs>
        <w:tab w:val="left" w:pos="851"/>
      </w:tabs>
    </w:pPr>
    <w:rPr>
      <w:b/>
    </w:rPr>
  </w:style>
  <w:style w:type="paragraph" w:customStyle="1" w:styleId="107">
    <w:name w:val="Table_legend_S2"/>
    <w:basedOn w:val="32"/>
    <w:qFormat/>
    <w:uiPriority w:val="0"/>
    <w:pPr>
      <w:tabs>
        <w:tab w:val="left" w:pos="851"/>
      </w:tabs>
      <w:spacing w:after="0"/>
    </w:pPr>
    <w:rPr>
      <w:b/>
    </w:rPr>
  </w:style>
  <w:style w:type="paragraph" w:customStyle="1" w:styleId="108">
    <w:name w:val="Footer_S2"/>
    <w:basedOn w:val="18"/>
    <w:qFormat/>
    <w:uiPriority w:val="0"/>
    <w:pPr>
      <w:tabs>
        <w:tab w:val="left" w:pos="3686"/>
        <w:tab w:val="right" w:pos="7655"/>
        <w:tab w:val="clear" w:pos="5954"/>
        <w:tab w:val="clear" w:pos="9639"/>
      </w:tabs>
      <w:ind w:left="-1985"/>
    </w:pPr>
  </w:style>
  <w:style w:type="paragraph" w:customStyle="1" w:styleId="109">
    <w:name w:val="Header_S2"/>
    <w:basedOn w:val="1"/>
    <w:qFormat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110">
    <w:name w:val="Art_heading"/>
    <w:basedOn w:val="1"/>
    <w:next w:val="40"/>
    <w:qFormat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111">
    <w:name w:val="Art_heading_S2"/>
    <w:basedOn w:val="110"/>
    <w:next w:val="93"/>
    <w:qFormat/>
    <w:uiPriority w:val="0"/>
    <w:pPr>
      <w:tabs>
        <w:tab w:val="left" w:pos="851"/>
      </w:tabs>
      <w:jc w:val="left"/>
    </w:pPr>
  </w:style>
  <w:style w:type="paragraph" w:customStyle="1" w:styleId="112">
    <w:name w:val="Note_S2"/>
    <w:basedOn w:val="54"/>
    <w:qFormat/>
    <w:uiPriority w:val="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113">
    <w:name w:val="Headingb_S2"/>
    <w:basedOn w:val="114"/>
    <w:next w:val="70"/>
    <w:qFormat/>
    <w:uiPriority w:val="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</w:pPr>
  </w:style>
  <w:style w:type="paragraph" w:customStyle="1" w:styleId="114">
    <w:name w:val="Heading_b"/>
    <w:basedOn w:val="4"/>
    <w:next w:val="1"/>
    <w:qFormat/>
    <w:uiPriority w:val="0"/>
    <w:pPr>
      <w:spacing w:before="160"/>
      <w:outlineLvl w:val="0"/>
    </w:pPr>
  </w:style>
  <w:style w:type="paragraph" w:customStyle="1" w:styleId="115">
    <w:name w:val="Headingi_S2"/>
    <w:basedOn w:val="116"/>
    <w:next w:val="70"/>
    <w:qFormat/>
    <w:uiPriority w:val="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</w:pPr>
    <w:rPr>
      <w:b/>
    </w:rPr>
  </w:style>
  <w:style w:type="paragraph" w:customStyle="1" w:styleId="116">
    <w:name w:val="Heading_i"/>
    <w:basedOn w:val="4"/>
    <w:next w:val="1"/>
    <w:qFormat/>
    <w:uiPriority w:val="0"/>
    <w:pPr>
      <w:spacing w:before="160"/>
      <w:outlineLvl w:val="0"/>
    </w:pPr>
    <w:rPr>
      <w:rFonts w:ascii="华文楷体" w:hAnsi="华文楷体" w:eastAsia="华文楷体"/>
      <w:b w:val="0"/>
    </w:rPr>
  </w:style>
  <w:style w:type="paragraph" w:customStyle="1" w:styleId="117">
    <w:name w:val="FirstFooter"/>
    <w:basedOn w:val="18"/>
    <w:qFormat/>
    <w:uiPriority w:val="0"/>
    <w:rPr>
      <w:caps w:val="0"/>
    </w:rPr>
  </w:style>
  <w:style w:type="paragraph" w:customStyle="1" w:styleId="118">
    <w:name w:val="Heading 1c"/>
    <w:basedOn w:val="2"/>
    <w:next w:val="1"/>
    <w:qFormat/>
    <w:uiPriority w:val="0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119">
    <w:name w:val="Heading 1c_S2"/>
    <w:basedOn w:val="118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Calibri" w:hAnsi="Calibri"/>
      <w:sz w:val="24"/>
    </w:rPr>
  </w:style>
  <w:style w:type="paragraph" w:customStyle="1" w:styleId="120">
    <w:name w:val="Heading 2i"/>
    <w:basedOn w:val="3"/>
    <w:next w:val="1"/>
    <w:qFormat/>
    <w:uiPriority w:val="0"/>
    <w:rPr>
      <w:rFonts w:ascii="华文楷体" w:hAnsi="华文楷体" w:eastAsia="华文楷体"/>
      <w:b w:val="0"/>
      <w:i/>
    </w:rPr>
  </w:style>
  <w:style w:type="paragraph" w:customStyle="1" w:styleId="121">
    <w:name w:val="Heading 2i_S2"/>
    <w:basedOn w:val="120"/>
    <w:next w:val="70"/>
    <w:qFormat/>
    <w:uiPriority w:val="0"/>
    <w:pPr>
      <w:tabs>
        <w:tab w:val="left" w:pos="851"/>
        <w:tab w:val="clear" w:pos="567"/>
        <w:tab w:val="clear" w:pos="1134"/>
        <w:tab w:val="clear" w:pos="1701"/>
        <w:tab w:val="clear" w:pos="2268"/>
        <w:tab w:val="clear" w:pos="2835"/>
      </w:tabs>
    </w:pPr>
    <w:rPr>
      <w:b/>
      <w:i w:val="0"/>
    </w:rPr>
  </w:style>
  <w:style w:type="paragraph" w:customStyle="1" w:styleId="122">
    <w:name w:val="Normal pv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123">
    <w:name w:val="Heading 1pv"/>
    <w:basedOn w:val="2"/>
    <w:next w:val="122"/>
    <w:qFormat/>
    <w:uiPriority w:val="0"/>
    <w:pPr>
      <w:tabs>
        <w:tab w:val="left" w:pos="794"/>
        <w:tab w:val="left" w:pos="1191"/>
        <w:tab w:val="left" w:pos="1588"/>
        <w:tab w:val="left" w:pos="1985"/>
        <w:tab w:val="clear" w:pos="567"/>
        <w:tab w:val="clear" w:pos="1134"/>
        <w:tab w:val="clear" w:pos="1701"/>
        <w:tab w:val="clear" w:pos="2268"/>
        <w:tab w:val="clear" w:pos="2835"/>
      </w:tabs>
      <w:ind w:left="794" w:hanging="794"/>
    </w:pPr>
  </w:style>
  <w:style w:type="paragraph" w:customStyle="1" w:styleId="124">
    <w:name w:val="Heading 2pv"/>
    <w:basedOn w:val="123"/>
    <w:next w:val="122"/>
    <w:qFormat/>
    <w:uiPriority w:val="0"/>
    <w:pPr>
      <w:spacing w:before="320"/>
      <w:outlineLvl w:val="1"/>
    </w:pPr>
    <w:rPr>
      <w:sz w:val="24"/>
    </w:rPr>
  </w:style>
  <w:style w:type="paragraph" w:customStyle="1" w:styleId="125">
    <w:name w:val="Heading 3pv"/>
    <w:basedOn w:val="123"/>
    <w:next w:val="122"/>
    <w:qFormat/>
    <w:uiPriority w:val="0"/>
    <w:pPr>
      <w:spacing w:before="200"/>
      <w:outlineLvl w:val="2"/>
    </w:pPr>
    <w:rPr>
      <w:sz w:val="24"/>
    </w:rPr>
  </w:style>
  <w:style w:type="paragraph" w:customStyle="1" w:styleId="126">
    <w:name w:val="NormalCH"/>
    <w:basedOn w:val="1"/>
    <w:next w:val="1"/>
    <w:qFormat/>
    <w:uiPriority w:val="0"/>
    <w:pPr>
      <w:ind w:firstLine="200" w:firstLineChars="200"/>
    </w:pPr>
    <w:rPr>
      <w:lang w:val="en-US"/>
    </w:rPr>
  </w:style>
  <w:style w:type="paragraph" w:customStyle="1" w:styleId="127">
    <w:name w:val="Normal_end_S2"/>
    <w:basedOn w:val="1"/>
    <w:qFormat/>
    <w:uiPriority w:val="0"/>
    <w:rPr>
      <w:lang w:val="en-US"/>
    </w:rPr>
  </w:style>
  <w:style w:type="paragraph" w:customStyle="1" w:styleId="128">
    <w:name w:val="Dec_title"/>
    <w:basedOn w:val="66"/>
    <w:next w:val="40"/>
    <w:qFormat/>
    <w:uiPriority w:val="0"/>
  </w:style>
  <w:style w:type="paragraph" w:customStyle="1" w:styleId="129">
    <w:name w:val="Dec_No"/>
    <w:basedOn w:val="65"/>
    <w:next w:val="128"/>
    <w:qFormat/>
    <w:uiPriority w:val="0"/>
  </w:style>
  <w:style w:type="paragraph" w:customStyle="1" w:styleId="130">
    <w:name w:val="Dec_title_S2"/>
    <w:basedOn w:val="101"/>
    <w:next w:val="1"/>
    <w:qFormat/>
    <w:uiPriority w:val="0"/>
  </w:style>
  <w:style w:type="paragraph" w:customStyle="1" w:styleId="131">
    <w:name w:val="Dec_No_S2"/>
    <w:basedOn w:val="100"/>
    <w:next w:val="130"/>
    <w:qFormat/>
    <w:uiPriority w:val="0"/>
  </w:style>
  <w:style w:type="paragraph" w:customStyle="1" w:styleId="132">
    <w:name w:val="Section_No"/>
    <w:basedOn w:val="60"/>
    <w:next w:val="1"/>
    <w:qFormat/>
    <w:uiPriority w:val="0"/>
    <w:pPr/>
  </w:style>
  <w:style w:type="paragraph" w:customStyle="1" w:styleId="133">
    <w:name w:val="Section_No_S2"/>
    <w:basedOn w:val="76"/>
    <w:next w:val="1"/>
    <w:qFormat/>
    <w:uiPriority w:val="0"/>
    <w:rPr>
      <w:rFonts w:eastAsia="Times New Roman"/>
    </w:rPr>
  </w:style>
  <w:style w:type="paragraph" w:customStyle="1" w:styleId="134">
    <w:name w:val="Section_title"/>
    <w:basedOn w:val="61"/>
    <w:next w:val="40"/>
    <w:qFormat/>
    <w:uiPriority w:val="0"/>
    <w:pPr/>
    <w:rPr>
      <w:rFonts w:cs="Times New Roman Bold"/>
    </w:rPr>
  </w:style>
  <w:style w:type="paragraph" w:customStyle="1" w:styleId="135">
    <w:name w:val="Section_title_S2"/>
    <w:basedOn w:val="77"/>
    <w:next w:val="1"/>
    <w:qFormat/>
    <w:uiPriority w:val="0"/>
    <w:rPr>
      <w:rFonts w:eastAsia="Times New Roman"/>
    </w:rPr>
  </w:style>
  <w:style w:type="paragraph" w:customStyle="1" w:styleId="136">
    <w:name w:val="firstfooter"/>
    <w:basedOn w:val="1"/>
    <w:qFormat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137">
    <w:name w:val="Proposal"/>
    <w:basedOn w:val="1"/>
    <w:next w:val="1"/>
    <w:qFormat/>
    <w:uiPriority w:val="0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138">
    <w:name w:val="Agenda_item"/>
    <w:basedOn w:val="1"/>
    <w:next w:val="1"/>
    <w:qFormat/>
    <w:uiPriority w:val="0"/>
    <w:pPr>
      <w:tabs>
        <w:tab w:val="left" w:pos="1871"/>
        <w:tab w:val="clear" w:pos="567"/>
        <w:tab w:val="clear" w:pos="1701"/>
        <w:tab w:val="clear" w:pos="2835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139">
    <w:name w:val="Committee"/>
    <w:basedOn w:val="1"/>
    <w:qFormat/>
    <w:uiPriority w:val="0"/>
    <w:pPr>
      <w:framePr w:hSpace="180" w:wrap="around" w:vAnchor="margin" w:hAnchor="margin" w:y="-675"/>
      <w:tabs>
        <w:tab w:val="left" w:pos="1871"/>
        <w:tab w:val="clear" w:pos="567"/>
        <w:tab w:val="clear" w:pos="1701"/>
        <w:tab w:val="clear" w:pos="2835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character" w:customStyle="1" w:styleId="140">
    <w:name w:val="Balloon Text Char"/>
    <w:basedOn w:val="27"/>
    <w:link w:val="17"/>
    <w:qFormat/>
    <w:uiPriority w:val="0"/>
    <w:rPr>
      <w:rFonts w:ascii="Tahoma" w:hAnsi="Tahoma" w:eastAsia="宋体" w:cs="Tahoma"/>
      <w:sz w:val="16"/>
      <w:szCs w:val="16"/>
      <w:lang w:val="en-GB" w:eastAsia="en-US"/>
    </w:rPr>
  </w:style>
  <w:style w:type="paragraph" w:customStyle="1" w:styleId="141">
    <w:name w:val="OP"/>
    <w:basedOn w:val="1"/>
    <w:next w:val="1"/>
    <w:qFormat/>
    <w:uiPriority w:val="0"/>
    <w:pPr>
      <w:jc w:val="center"/>
    </w:pPr>
    <w:rPr>
      <w:rFonts w:eastAsiaTheme="minorEastAsia"/>
      <w:b/>
      <w:sz w:val="32"/>
    </w:rPr>
  </w:style>
  <w:style w:type="paragraph" w:customStyle="1" w:styleId="142">
    <w:name w:val="OP_title"/>
    <w:basedOn w:val="1"/>
    <w:next w:val="40"/>
    <w:qFormat/>
    <w:uiPriority w:val="0"/>
    <w:pPr>
      <w:jc w:val="center"/>
    </w:pPr>
    <w:rPr>
      <w:rFonts w:eastAsiaTheme="minorEastAsia"/>
      <w:b/>
    </w:rPr>
  </w:style>
  <w:style w:type="paragraph" w:customStyle="1" w:styleId="143">
    <w:name w:val="VolumeTitle"/>
    <w:basedOn w:val="1"/>
    <w:next w:val="1"/>
    <w:qFormat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hAnsiTheme="minorHAnsi" w:eastAsiaTheme="minorEastAsia" w:cstheme="minorBidi"/>
      <w:b/>
      <w:bCs/>
      <w:sz w:val="32"/>
      <w:szCs w:val="32"/>
      <w:lang w:val="en-US" w:eastAsia="zh-CN"/>
    </w:rPr>
  </w:style>
  <w:style w:type="character" w:customStyle="1" w:styleId="144">
    <w:name w:val="Unresolved Mention"/>
    <w:basedOn w:val="2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ITU</Company>
  <Pages>1</Pages>
  <Words>301</Words>
  <Characters>804</Characters>
  <Lines>6</Lines>
  <Paragraphs>2</Paragraphs>
  <TotalTime>1</TotalTime>
  <ScaleCrop>false</ScaleCrop>
  <LinksUpToDate>false</LinksUpToDate>
  <CharactersWithSpaces>1103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Conference document</cp:category>
  <dcterms:created xsi:type="dcterms:W3CDTF">2021-08-26T08:28:00Z</dcterms:created>
  <dc:creator>Manias, Michel</dc:creator>
  <cp:lastModifiedBy>zhangw</cp:lastModifiedBy>
  <dcterms:modified xsi:type="dcterms:W3CDTF">2022-09-15T08:21:24Z</dcterms:modified>
  <dc:subject>Plenipotentiary Conference (PP-18)</dc:subject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6BC2109F7CDB4E66A0923A8B365C63CB</vt:lpwstr>
  </property>
</Properties>
</file>