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55FA1" w:rsidRPr="0002785D" w14:paraId="3EBAB87E" w14:textId="77777777" w:rsidTr="00682B62">
        <w:trPr>
          <w:cantSplit/>
        </w:trPr>
        <w:tc>
          <w:tcPr>
            <w:tcW w:w="6911" w:type="dxa"/>
          </w:tcPr>
          <w:p w14:paraId="2F1AB91E" w14:textId="77777777" w:rsidR="00255FA1" w:rsidRPr="0032644F" w:rsidRDefault="00255FA1" w:rsidP="009D1BE0">
            <w:pPr>
              <w:rPr>
                <w:b/>
                <w:bCs/>
                <w:szCs w:val="22"/>
              </w:rPr>
            </w:pPr>
            <w:bookmarkStart w:id="0" w:name="dbreak"/>
            <w:bookmarkStart w:id="1" w:name="dpp"/>
            <w:bookmarkEnd w:id="0"/>
            <w:bookmarkEnd w:id="1"/>
            <w:r w:rsidRPr="007F6EBC">
              <w:rPr>
                <w:rStyle w:val="PageNumber"/>
                <w:rFonts w:cs="Times"/>
                <w:b/>
                <w:sz w:val="30"/>
                <w:szCs w:val="30"/>
              </w:rPr>
              <w:t>Conferencia de Plenipotenciarios (PP-</w:t>
            </w:r>
            <w:r w:rsidR="009D1BE0">
              <w:rPr>
                <w:rStyle w:val="PageNumber"/>
                <w:rFonts w:cs="Times"/>
                <w:b/>
                <w:sz w:val="30"/>
                <w:szCs w:val="30"/>
              </w:rPr>
              <w:t>22</w:t>
            </w:r>
            <w:r w:rsidRPr="007F6EBC">
              <w:rPr>
                <w:rStyle w:val="PageNumber"/>
                <w:rFonts w:cs="Times"/>
                <w:b/>
                <w:sz w:val="30"/>
                <w:szCs w:val="30"/>
              </w:rPr>
              <w:t>)</w:t>
            </w:r>
            <w:r w:rsidRPr="007F6EBC">
              <w:rPr>
                <w:rStyle w:val="PageNumber"/>
                <w:rFonts w:cs="Times"/>
                <w:sz w:val="26"/>
                <w:szCs w:val="26"/>
              </w:rPr>
              <w:br/>
            </w:r>
            <w:r w:rsidR="009D1BE0" w:rsidRPr="00B012B7">
              <w:rPr>
                <w:b/>
                <w:bCs/>
                <w:szCs w:val="24"/>
              </w:rPr>
              <w:t>Bucarest</w:t>
            </w:r>
            <w:r w:rsidRPr="00B012B7">
              <w:rPr>
                <w:rStyle w:val="PageNumber"/>
                <w:b/>
                <w:bCs/>
                <w:szCs w:val="24"/>
              </w:rPr>
              <w:t>,</w:t>
            </w:r>
            <w:r w:rsidRPr="007F6EBC">
              <w:rPr>
                <w:rStyle w:val="PageNumber"/>
                <w:b/>
                <w:bCs/>
                <w:szCs w:val="24"/>
              </w:rPr>
              <w:t xml:space="preserve"> </w:t>
            </w:r>
            <w:r w:rsidRPr="004B07DB">
              <w:rPr>
                <w:rStyle w:val="PageNumber"/>
                <w:b/>
                <w:szCs w:val="24"/>
              </w:rPr>
              <w:t>2</w:t>
            </w:r>
            <w:r w:rsidR="009D1BE0">
              <w:rPr>
                <w:rStyle w:val="PageNumber"/>
                <w:b/>
                <w:szCs w:val="24"/>
              </w:rPr>
              <w:t>6</w:t>
            </w:r>
            <w:r w:rsidRPr="004B07DB">
              <w:rPr>
                <w:rStyle w:val="PageNumber"/>
                <w:b/>
                <w:szCs w:val="24"/>
              </w:rPr>
              <w:t xml:space="preserve"> de </w:t>
            </w:r>
            <w:r w:rsidR="009D1BE0">
              <w:rPr>
                <w:rStyle w:val="PageNumber"/>
                <w:b/>
                <w:szCs w:val="24"/>
              </w:rPr>
              <w:t>septiembre</w:t>
            </w:r>
            <w:r w:rsidRPr="004B07DB">
              <w:rPr>
                <w:rStyle w:val="PageNumber"/>
                <w:b/>
                <w:szCs w:val="24"/>
              </w:rPr>
              <w:t xml:space="preserve"> </w:t>
            </w:r>
            <w:r w:rsidR="00491A25">
              <w:rPr>
                <w:rStyle w:val="PageNumber"/>
                <w:b/>
                <w:szCs w:val="24"/>
              </w:rPr>
              <w:t>–</w:t>
            </w:r>
            <w:r w:rsidRPr="004B07DB">
              <w:rPr>
                <w:rStyle w:val="PageNumber"/>
                <w:b/>
                <w:szCs w:val="24"/>
              </w:rPr>
              <w:t xml:space="preserve"> </w:t>
            </w:r>
            <w:r w:rsidR="00C43474">
              <w:rPr>
                <w:rStyle w:val="PageNumber"/>
                <w:b/>
                <w:szCs w:val="24"/>
              </w:rPr>
              <w:t>1</w:t>
            </w:r>
            <w:r w:rsidR="009D1BE0">
              <w:rPr>
                <w:rStyle w:val="PageNumber"/>
                <w:b/>
                <w:szCs w:val="24"/>
              </w:rPr>
              <w:t>4</w:t>
            </w:r>
            <w:r w:rsidRPr="004B07DB">
              <w:rPr>
                <w:rStyle w:val="PageNumber"/>
                <w:b/>
                <w:szCs w:val="24"/>
              </w:rPr>
              <w:t xml:space="preserve"> de </w:t>
            </w:r>
            <w:r w:rsidR="009D1BE0">
              <w:rPr>
                <w:rStyle w:val="PageNumber"/>
                <w:b/>
                <w:szCs w:val="24"/>
              </w:rPr>
              <w:t>octubre</w:t>
            </w:r>
            <w:r w:rsidRPr="004B07DB">
              <w:rPr>
                <w:rStyle w:val="PageNumber"/>
                <w:b/>
                <w:szCs w:val="24"/>
              </w:rPr>
              <w:t xml:space="preserve"> de 2</w:t>
            </w:r>
            <w:r w:rsidR="009D1BE0">
              <w:rPr>
                <w:rStyle w:val="PageNumber"/>
                <w:b/>
                <w:szCs w:val="24"/>
              </w:rPr>
              <w:t>022</w:t>
            </w:r>
          </w:p>
        </w:tc>
        <w:tc>
          <w:tcPr>
            <w:tcW w:w="3120" w:type="dxa"/>
          </w:tcPr>
          <w:p w14:paraId="2F3C7E01" w14:textId="77777777" w:rsidR="00255FA1" w:rsidRPr="004C22ED" w:rsidRDefault="009D1BE0" w:rsidP="00682B62">
            <w:pPr>
              <w:spacing w:before="0" w:line="240" w:lineRule="atLeast"/>
              <w:rPr>
                <w:rFonts w:cstheme="minorHAnsi"/>
                <w:lang w:val="en-US"/>
              </w:rPr>
            </w:pPr>
            <w:bookmarkStart w:id="2" w:name="ditulogo"/>
            <w:bookmarkEnd w:id="2"/>
            <w:r>
              <w:rPr>
                <w:noProof/>
                <w:lang w:val="en-US"/>
              </w:rPr>
              <w:drawing>
                <wp:inline distT="0" distB="0" distL="0" distR="0" wp14:anchorId="277EE4BA" wp14:editId="4A197462">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55FA1" w:rsidRPr="00930E84" w14:paraId="6BFA6582" w14:textId="77777777" w:rsidTr="00682B62">
        <w:trPr>
          <w:cantSplit/>
        </w:trPr>
        <w:tc>
          <w:tcPr>
            <w:tcW w:w="6911" w:type="dxa"/>
            <w:tcBorders>
              <w:bottom w:val="single" w:sz="12" w:space="0" w:color="auto"/>
            </w:tcBorders>
          </w:tcPr>
          <w:p w14:paraId="1C44823B" w14:textId="77777777" w:rsidR="00255FA1" w:rsidRPr="004C22ED" w:rsidRDefault="00255FA1" w:rsidP="00682B62">
            <w:pPr>
              <w:spacing w:before="0" w:after="48" w:line="240" w:lineRule="atLeast"/>
              <w:rPr>
                <w:rFonts w:cstheme="minorHAnsi"/>
                <w:b/>
                <w:smallCaps/>
                <w:szCs w:val="24"/>
                <w:lang w:val="en-US"/>
              </w:rPr>
            </w:pPr>
            <w:bookmarkStart w:id="3" w:name="dhead"/>
          </w:p>
        </w:tc>
        <w:tc>
          <w:tcPr>
            <w:tcW w:w="3120" w:type="dxa"/>
            <w:tcBorders>
              <w:bottom w:val="single" w:sz="12" w:space="0" w:color="auto"/>
            </w:tcBorders>
          </w:tcPr>
          <w:p w14:paraId="0B44DDB7" w14:textId="77777777" w:rsidR="00255FA1" w:rsidRPr="00930E84" w:rsidRDefault="00255FA1" w:rsidP="00930E84">
            <w:pPr>
              <w:spacing w:before="0" w:after="48" w:line="240" w:lineRule="atLeast"/>
              <w:rPr>
                <w:rFonts w:cstheme="minorHAnsi"/>
                <w:b/>
                <w:smallCaps/>
                <w:szCs w:val="24"/>
                <w:lang w:val="en-US"/>
              </w:rPr>
            </w:pPr>
          </w:p>
        </w:tc>
      </w:tr>
      <w:tr w:rsidR="00255FA1" w:rsidRPr="0002785D" w14:paraId="7A49470E" w14:textId="77777777" w:rsidTr="00682B62">
        <w:trPr>
          <w:cantSplit/>
        </w:trPr>
        <w:tc>
          <w:tcPr>
            <w:tcW w:w="6911" w:type="dxa"/>
            <w:tcBorders>
              <w:top w:val="single" w:sz="12" w:space="0" w:color="auto"/>
            </w:tcBorders>
          </w:tcPr>
          <w:p w14:paraId="001516A1" w14:textId="77777777" w:rsidR="00255FA1" w:rsidRPr="004C22ED" w:rsidRDefault="00255FA1" w:rsidP="004F4BB1">
            <w:pPr>
              <w:spacing w:before="0"/>
              <w:ind w:firstLine="720"/>
              <w:rPr>
                <w:rFonts w:cstheme="minorHAnsi"/>
                <w:b/>
                <w:smallCaps/>
                <w:szCs w:val="24"/>
                <w:lang w:val="en-US"/>
              </w:rPr>
            </w:pPr>
          </w:p>
        </w:tc>
        <w:tc>
          <w:tcPr>
            <w:tcW w:w="3120" w:type="dxa"/>
            <w:tcBorders>
              <w:top w:val="single" w:sz="12" w:space="0" w:color="auto"/>
            </w:tcBorders>
          </w:tcPr>
          <w:p w14:paraId="4411CF44" w14:textId="77777777" w:rsidR="00255FA1" w:rsidRPr="004C22ED" w:rsidRDefault="00255FA1" w:rsidP="004F4BB1">
            <w:pPr>
              <w:spacing w:before="0"/>
              <w:rPr>
                <w:rFonts w:cstheme="minorHAnsi"/>
                <w:szCs w:val="24"/>
                <w:lang w:val="en-US"/>
              </w:rPr>
            </w:pPr>
          </w:p>
        </w:tc>
      </w:tr>
      <w:tr w:rsidR="00255FA1" w:rsidRPr="0002785D" w14:paraId="382EF90A" w14:textId="77777777" w:rsidTr="00682B62">
        <w:trPr>
          <w:cantSplit/>
        </w:trPr>
        <w:tc>
          <w:tcPr>
            <w:tcW w:w="6911" w:type="dxa"/>
          </w:tcPr>
          <w:p w14:paraId="6837EC61" w14:textId="77777777" w:rsidR="00255FA1" w:rsidRPr="004C22ED" w:rsidRDefault="00255FA1" w:rsidP="004F4BB1">
            <w:pPr>
              <w:pStyle w:val="Committee"/>
              <w:framePr w:hSpace="0" w:wrap="auto" w:hAnchor="text" w:yAlign="inline"/>
              <w:spacing w:after="0" w:line="240" w:lineRule="auto"/>
            </w:pPr>
            <w:r w:rsidRPr="004C22ED">
              <w:t>SESIÓN PLENARIA</w:t>
            </w:r>
          </w:p>
        </w:tc>
        <w:tc>
          <w:tcPr>
            <w:tcW w:w="3120" w:type="dxa"/>
          </w:tcPr>
          <w:p w14:paraId="44742EAA" w14:textId="77777777" w:rsidR="00255FA1" w:rsidRPr="004C22ED" w:rsidRDefault="00255FA1" w:rsidP="004F4BB1">
            <w:pPr>
              <w:spacing w:before="0"/>
              <w:rPr>
                <w:rFonts w:cstheme="minorHAnsi"/>
                <w:szCs w:val="24"/>
                <w:lang w:val="en-US"/>
              </w:rPr>
            </w:pPr>
            <w:r w:rsidRPr="0055662D">
              <w:rPr>
                <w:rFonts w:cstheme="minorHAnsi"/>
                <w:b/>
                <w:szCs w:val="24"/>
              </w:rPr>
              <w:t>Addéndum</w:t>
            </w:r>
            <w:r>
              <w:rPr>
                <w:rFonts w:cstheme="minorHAnsi"/>
                <w:b/>
                <w:szCs w:val="24"/>
                <w:lang w:val="en-US"/>
              </w:rPr>
              <w:t xml:space="preserve"> 34 al</w:t>
            </w:r>
            <w:r>
              <w:rPr>
                <w:rFonts w:cstheme="minorHAnsi"/>
                <w:b/>
                <w:szCs w:val="24"/>
                <w:lang w:val="en-US"/>
              </w:rPr>
              <w:br/>
            </w:r>
            <w:r w:rsidRPr="0055662D">
              <w:rPr>
                <w:rFonts w:cstheme="minorHAnsi"/>
                <w:b/>
                <w:szCs w:val="24"/>
              </w:rPr>
              <w:t>Documento</w:t>
            </w:r>
            <w:r>
              <w:rPr>
                <w:rFonts w:cstheme="minorHAnsi"/>
                <w:b/>
                <w:szCs w:val="24"/>
                <w:lang w:val="en-US"/>
              </w:rPr>
              <w:t xml:space="preserve"> 76</w:t>
            </w:r>
            <w:r w:rsidR="00262FF4" w:rsidRPr="00F44B1A">
              <w:rPr>
                <w:rFonts w:cstheme="minorHAnsi"/>
                <w:b/>
                <w:szCs w:val="24"/>
              </w:rPr>
              <w:t>-S</w:t>
            </w:r>
          </w:p>
        </w:tc>
      </w:tr>
      <w:tr w:rsidR="00255FA1" w:rsidRPr="0002785D" w14:paraId="6AD1B6C6" w14:textId="77777777" w:rsidTr="00682B62">
        <w:trPr>
          <w:cantSplit/>
        </w:trPr>
        <w:tc>
          <w:tcPr>
            <w:tcW w:w="6911" w:type="dxa"/>
          </w:tcPr>
          <w:p w14:paraId="7D14C0D5" w14:textId="77777777" w:rsidR="00255FA1" w:rsidRPr="00BF5475" w:rsidRDefault="00255FA1" w:rsidP="004F4BB1">
            <w:pPr>
              <w:spacing w:before="0"/>
              <w:rPr>
                <w:rFonts w:cstheme="minorHAnsi"/>
                <w:b/>
                <w:szCs w:val="24"/>
                <w:lang w:val="en-US"/>
              </w:rPr>
            </w:pPr>
          </w:p>
        </w:tc>
        <w:tc>
          <w:tcPr>
            <w:tcW w:w="3120" w:type="dxa"/>
          </w:tcPr>
          <w:p w14:paraId="2036A12B" w14:textId="77777777" w:rsidR="00255FA1" w:rsidRPr="004C22ED" w:rsidRDefault="00255FA1" w:rsidP="004F4BB1">
            <w:pPr>
              <w:spacing w:before="0"/>
              <w:rPr>
                <w:rFonts w:cstheme="minorHAnsi"/>
                <w:b/>
                <w:szCs w:val="24"/>
                <w:lang w:val="en-US"/>
              </w:rPr>
            </w:pPr>
            <w:r w:rsidRPr="004C22ED">
              <w:rPr>
                <w:rFonts w:cstheme="minorHAnsi"/>
                <w:b/>
                <w:szCs w:val="24"/>
                <w:lang w:val="en-US"/>
              </w:rPr>
              <w:t xml:space="preserve">1 de </w:t>
            </w:r>
            <w:r w:rsidRPr="0055662D">
              <w:rPr>
                <w:rFonts w:cstheme="minorHAnsi"/>
                <w:b/>
                <w:szCs w:val="24"/>
              </w:rPr>
              <w:t>septiembre</w:t>
            </w:r>
            <w:r w:rsidRPr="004C22ED">
              <w:rPr>
                <w:rFonts w:cstheme="minorHAnsi"/>
                <w:b/>
                <w:szCs w:val="24"/>
                <w:lang w:val="en-US"/>
              </w:rPr>
              <w:t xml:space="preserve"> de 2022</w:t>
            </w:r>
          </w:p>
        </w:tc>
      </w:tr>
      <w:tr w:rsidR="00255FA1" w:rsidRPr="0002785D" w14:paraId="07D025CC" w14:textId="77777777" w:rsidTr="00682B62">
        <w:trPr>
          <w:cantSplit/>
        </w:trPr>
        <w:tc>
          <w:tcPr>
            <w:tcW w:w="6911" w:type="dxa"/>
          </w:tcPr>
          <w:p w14:paraId="0A5DC710" w14:textId="77777777" w:rsidR="00255FA1" w:rsidRPr="004C22ED" w:rsidRDefault="00255FA1" w:rsidP="004F4BB1">
            <w:pPr>
              <w:spacing w:before="0"/>
              <w:rPr>
                <w:rFonts w:cstheme="minorHAnsi"/>
                <w:b/>
                <w:smallCaps/>
                <w:szCs w:val="24"/>
                <w:lang w:val="en-US"/>
              </w:rPr>
            </w:pPr>
          </w:p>
        </w:tc>
        <w:tc>
          <w:tcPr>
            <w:tcW w:w="3120" w:type="dxa"/>
          </w:tcPr>
          <w:p w14:paraId="4AAA717A" w14:textId="77777777" w:rsidR="00255FA1" w:rsidRPr="004C22ED" w:rsidRDefault="00255FA1" w:rsidP="004F4BB1">
            <w:pPr>
              <w:spacing w:before="0"/>
              <w:rPr>
                <w:rFonts w:cstheme="minorHAnsi"/>
                <w:b/>
                <w:szCs w:val="24"/>
                <w:lang w:val="en-US"/>
              </w:rPr>
            </w:pPr>
            <w:r w:rsidRPr="004C22ED">
              <w:rPr>
                <w:rFonts w:cstheme="minorHAnsi"/>
                <w:b/>
                <w:szCs w:val="24"/>
                <w:lang w:val="en-US"/>
              </w:rPr>
              <w:t xml:space="preserve">Original: </w:t>
            </w:r>
            <w:r w:rsidRPr="0055662D">
              <w:rPr>
                <w:rFonts w:cstheme="minorHAnsi"/>
                <w:b/>
                <w:szCs w:val="24"/>
              </w:rPr>
              <w:t>inglés</w:t>
            </w:r>
          </w:p>
        </w:tc>
      </w:tr>
      <w:tr w:rsidR="00255FA1" w:rsidRPr="0002785D" w14:paraId="4F5024BB" w14:textId="77777777" w:rsidTr="00682B62">
        <w:trPr>
          <w:cantSplit/>
        </w:trPr>
        <w:tc>
          <w:tcPr>
            <w:tcW w:w="10031" w:type="dxa"/>
            <w:gridSpan w:val="2"/>
          </w:tcPr>
          <w:p w14:paraId="5746B9BB" w14:textId="77777777" w:rsidR="00255FA1" w:rsidRPr="004C22ED" w:rsidRDefault="00255FA1" w:rsidP="00682B62">
            <w:pPr>
              <w:spacing w:before="0" w:line="240" w:lineRule="atLeast"/>
              <w:rPr>
                <w:rFonts w:cstheme="minorHAnsi"/>
                <w:b/>
                <w:szCs w:val="24"/>
                <w:lang w:val="en-US"/>
              </w:rPr>
            </w:pPr>
          </w:p>
        </w:tc>
      </w:tr>
      <w:tr w:rsidR="00255FA1" w:rsidRPr="0002785D" w14:paraId="595B250B" w14:textId="77777777" w:rsidTr="00682B62">
        <w:trPr>
          <w:cantSplit/>
        </w:trPr>
        <w:tc>
          <w:tcPr>
            <w:tcW w:w="10031" w:type="dxa"/>
            <w:gridSpan w:val="2"/>
          </w:tcPr>
          <w:p w14:paraId="509E060E" w14:textId="6FC33E0C" w:rsidR="00255FA1" w:rsidRPr="00FF7F68" w:rsidRDefault="00255FA1" w:rsidP="00F6045A">
            <w:pPr>
              <w:pStyle w:val="Source"/>
              <w:rPr>
                <w:lang w:val="es-ES"/>
              </w:rPr>
            </w:pPr>
            <w:bookmarkStart w:id="4" w:name="dsource" w:colFirst="0" w:colLast="0"/>
            <w:bookmarkEnd w:id="3"/>
            <w:r w:rsidRPr="00FF7F68">
              <w:rPr>
                <w:lang w:val="es-ES"/>
              </w:rPr>
              <w:t xml:space="preserve">Estados Miembros de la Comisión Interamericana </w:t>
            </w:r>
            <w:r w:rsidR="00914CB0">
              <w:rPr>
                <w:lang w:val="es-ES"/>
              </w:rPr>
              <w:br/>
            </w:r>
            <w:r w:rsidRPr="00FF7F68">
              <w:rPr>
                <w:lang w:val="es-ES"/>
              </w:rPr>
              <w:t>de Telecomunicaciones (CITEL)</w:t>
            </w:r>
          </w:p>
        </w:tc>
      </w:tr>
      <w:tr w:rsidR="00255FA1" w:rsidRPr="00F6045A" w14:paraId="28A41FF2" w14:textId="77777777" w:rsidTr="00682B62">
        <w:trPr>
          <w:cantSplit/>
        </w:trPr>
        <w:tc>
          <w:tcPr>
            <w:tcW w:w="10031" w:type="dxa"/>
            <w:gridSpan w:val="2"/>
          </w:tcPr>
          <w:p w14:paraId="18A90EA9" w14:textId="254EAEFF" w:rsidR="00255FA1" w:rsidRPr="00B919AE" w:rsidRDefault="00255FA1" w:rsidP="00E57DC1">
            <w:pPr>
              <w:pStyle w:val="Title1"/>
              <w:rPr>
                <w:lang w:val="es-ES"/>
              </w:rPr>
            </w:pPr>
            <w:bookmarkStart w:id="5" w:name="dtitle1" w:colFirst="0" w:colLast="0"/>
            <w:bookmarkEnd w:id="4"/>
            <w:r w:rsidRPr="00B919AE">
              <w:rPr>
                <w:lang w:val="es-ES"/>
              </w:rPr>
              <w:t xml:space="preserve">IAP 34 </w:t>
            </w:r>
            <w:r w:rsidR="00B919AE" w:rsidRPr="00B919AE">
              <w:rPr>
                <w:lang w:val="es-ES"/>
              </w:rPr>
              <w:t>–</w:t>
            </w:r>
            <w:r w:rsidRPr="00B919AE">
              <w:rPr>
                <w:lang w:val="es-ES"/>
              </w:rPr>
              <w:t xml:space="preserve"> </w:t>
            </w:r>
            <w:r w:rsidR="00F6045A" w:rsidRPr="00B919AE">
              <w:rPr>
                <w:lang w:val="es-ES"/>
              </w:rPr>
              <w:t>PROPUESTA DE MODIFICACIÓN DE LA RESOLUCI</w:t>
            </w:r>
            <w:r w:rsidR="00F6045A">
              <w:rPr>
                <w:lang w:val="es-ES"/>
              </w:rPr>
              <w:t xml:space="preserve">ÓN </w:t>
            </w:r>
            <w:r w:rsidRPr="00B919AE">
              <w:rPr>
                <w:lang w:val="es-ES"/>
              </w:rPr>
              <w:t>177</w:t>
            </w:r>
          </w:p>
        </w:tc>
      </w:tr>
      <w:tr w:rsidR="00255FA1" w:rsidRPr="0002785D" w14:paraId="76A7D07A" w14:textId="77777777" w:rsidTr="00682B62">
        <w:trPr>
          <w:cantSplit/>
        </w:trPr>
        <w:tc>
          <w:tcPr>
            <w:tcW w:w="10031" w:type="dxa"/>
            <w:gridSpan w:val="2"/>
          </w:tcPr>
          <w:p w14:paraId="3B6A4362" w14:textId="093A1838" w:rsidR="00255FA1" w:rsidRPr="00B919AE" w:rsidRDefault="00F6045A" w:rsidP="00E57DC1">
            <w:pPr>
              <w:pStyle w:val="Title2"/>
              <w:rPr>
                <w:lang w:val="es-ES"/>
              </w:rPr>
            </w:pPr>
            <w:bookmarkStart w:id="6" w:name="dtitle2" w:colFirst="0" w:colLast="0"/>
            <w:bookmarkEnd w:id="5"/>
            <w:r w:rsidRPr="00B919AE">
              <w:rPr>
                <w:lang w:val="es-ES"/>
              </w:rPr>
              <w:t>Conformidad e interoperabilidad</w:t>
            </w:r>
          </w:p>
        </w:tc>
      </w:tr>
      <w:tr w:rsidR="00255FA1" w14:paraId="591017F5" w14:textId="77777777" w:rsidTr="00682B62">
        <w:trPr>
          <w:cantSplit/>
        </w:trPr>
        <w:tc>
          <w:tcPr>
            <w:tcW w:w="10031" w:type="dxa"/>
            <w:gridSpan w:val="2"/>
          </w:tcPr>
          <w:p w14:paraId="1EF5DC45" w14:textId="77777777" w:rsidR="00255FA1" w:rsidRDefault="00255FA1" w:rsidP="00682B62">
            <w:pPr>
              <w:pStyle w:val="Agendaitem"/>
            </w:pPr>
            <w:bookmarkStart w:id="7" w:name="dtitle3" w:colFirst="0" w:colLast="0"/>
            <w:bookmarkEnd w:id="6"/>
          </w:p>
        </w:tc>
      </w:tr>
    </w:tbl>
    <w:bookmarkEnd w:id="7"/>
    <w:p w14:paraId="10D87E16" w14:textId="77777777" w:rsidR="00F6045A" w:rsidRPr="00435044" w:rsidRDefault="00F6045A" w:rsidP="00435044">
      <w:pPr>
        <w:pStyle w:val="Headingb"/>
        <w:rPr>
          <w:rStyle w:val="PageNumber"/>
        </w:rPr>
      </w:pPr>
      <w:r w:rsidRPr="0055662D">
        <w:t>Resumen:</w:t>
      </w:r>
    </w:p>
    <w:p w14:paraId="5C69D3DA" w14:textId="7067717E" w:rsidR="00F6045A" w:rsidRPr="00914CB0" w:rsidRDefault="00F6045A" w:rsidP="0055662D">
      <w:r w:rsidRPr="0055662D">
        <w:t xml:space="preserve">La propuesta tiene por objeto actualizar la Resolución 177 de la PP </w:t>
      </w:r>
      <w:r w:rsidR="00315F0A" w:rsidRPr="0055662D">
        <w:t xml:space="preserve">con el fin de </w:t>
      </w:r>
      <w:r w:rsidRPr="0055662D">
        <w:t xml:space="preserve">alinearla y armonizarla con </w:t>
      </w:r>
      <w:r w:rsidR="00315F0A" w:rsidRPr="0055662D">
        <w:t xml:space="preserve">los cambios introducidos en el </w:t>
      </w:r>
      <w:r w:rsidRPr="0055662D">
        <w:t>texto de la Resolución 76 de la AMNT-22 y la Resolución 47 de la CMDT-22 sobre conformidad e interoperabili</w:t>
      </w:r>
      <w:r w:rsidR="00315F0A" w:rsidRPr="0055662D">
        <w:t xml:space="preserve">dad. </w:t>
      </w:r>
      <w:r w:rsidRPr="0055662D">
        <w:t xml:space="preserve">La racionalización de las </w:t>
      </w:r>
      <w:r w:rsidR="00EF1693" w:rsidRPr="0055662D">
        <w:t>R</w:t>
      </w:r>
      <w:r w:rsidRPr="0055662D">
        <w:t xml:space="preserve">esoluciones </w:t>
      </w:r>
      <w:r w:rsidR="00EF1693" w:rsidRPr="0055662D">
        <w:t>de</w:t>
      </w:r>
      <w:r w:rsidRPr="0055662D">
        <w:t xml:space="preserve"> los Sectores de la UIT reduce la duplicación y aumenta la eficiencia y la eficacia en el cumplimiento de los </w:t>
      </w:r>
      <w:r w:rsidR="00315F0A" w:rsidRPr="0055662D">
        <w:t>objetivos</w:t>
      </w:r>
      <w:r w:rsidRPr="0055662D">
        <w:t xml:space="preserve"> y misiones de la Unión.</w:t>
      </w:r>
    </w:p>
    <w:p w14:paraId="53C33A3F" w14:textId="4715B57D" w:rsidR="00255FA1" w:rsidRPr="00914CB0" w:rsidRDefault="00255FA1" w:rsidP="0055662D">
      <w:r w:rsidRPr="00914CB0">
        <w:br w:type="page"/>
      </w:r>
    </w:p>
    <w:p w14:paraId="039E5EC1" w14:textId="77777777" w:rsidR="004F2AC8" w:rsidRPr="0055662D" w:rsidRDefault="00FF7F68">
      <w:pPr>
        <w:pStyle w:val="Proposal"/>
        <w:rPr>
          <w:lang w:val="es-ES"/>
        </w:rPr>
      </w:pPr>
      <w:r w:rsidRPr="0055662D">
        <w:rPr>
          <w:lang w:val="es-ES"/>
        </w:rPr>
        <w:lastRenderedPageBreak/>
        <w:t>MOD</w:t>
      </w:r>
      <w:r w:rsidRPr="0055662D">
        <w:rPr>
          <w:lang w:val="es-ES"/>
        </w:rPr>
        <w:tab/>
        <w:t>IAP/76A34/1</w:t>
      </w:r>
    </w:p>
    <w:p w14:paraId="6DA5B9BF" w14:textId="52E03F65" w:rsidR="002A4457" w:rsidRPr="007B144A" w:rsidRDefault="00FF7F68" w:rsidP="0010754F">
      <w:pPr>
        <w:pStyle w:val="ResNo"/>
        <w:rPr>
          <w:lang w:val="es-ES"/>
        </w:rPr>
      </w:pPr>
      <w:bookmarkStart w:id="8" w:name="_Toc406754290"/>
      <w:r w:rsidRPr="007B144A">
        <w:rPr>
          <w:lang w:val="es-ES"/>
        </w:rPr>
        <w:t xml:space="preserve">RESOLUCIÓN </w:t>
      </w:r>
      <w:r w:rsidRPr="007B144A">
        <w:rPr>
          <w:rStyle w:val="href"/>
          <w:bCs/>
          <w:lang w:val="es-ES"/>
        </w:rPr>
        <w:t>177</w:t>
      </w:r>
      <w:r w:rsidRPr="007B144A">
        <w:rPr>
          <w:lang w:val="es-ES"/>
        </w:rPr>
        <w:t xml:space="preserve"> (REV. </w:t>
      </w:r>
      <w:del w:id="9" w:author="Spanish 2" w:date="2022-09-06T18:14:00Z">
        <w:r w:rsidRPr="007B144A" w:rsidDel="00EF1693">
          <w:rPr>
            <w:lang w:val="es-ES"/>
          </w:rPr>
          <w:delText>DUBÁI, 2018</w:delText>
        </w:r>
      </w:del>
      <w:ins w:id="10" w:author="Spanish 2" w:date="2022-09-06T18:14:00Z">
        <w:r w:rsidR="00914CB0">
          <w:rPr>
            <w:lang w:val="es-ES"/>
          </w:rPr>
          <w:t>BUCAREST, 2022</w:t>
        </w:r>
      </w:ins>
      <w:r w:rsidRPr="007B144A">
        <w:rPr>
          <w:lang w:val="es-ES"/>
        </w:rPr>
        <w:t>)</w:t>
      </w:r>
      <w:bookmarkEnd w:id="8"/>
    </w:p>
    <w:p w14:paraId="09D3D7F7" w14:textId="77777777" w:rsidR="002A4457" w:rsidRPr="00FE2720" w:rsidRDefault="00FF7F68" w:rsidP="002A4457">
      <w:pPr>
        <w:pStyle w:val="Restitle"/>
        <w:rPr>
          <w:lang w:val="es-ES"/>
        </w:rPr>
      </w:pPr>
      <w:bookmarkStart w:id="11" w:name="_Toc406754291"/>
      <w:r w:rsidRPr="00FE2720">
        <w:rPr>
          <w:lang w:val="es-ES"/>
        </w:rPr>
        <w:t>Conformidad e interoperabilidad</w:t>
      </w:r>
      <w:bookmarkEnd w:id="11"/>
    </w:p>
    <w:p w14:paraId="1F10D0B6" w14:textId="0CC5B839" w:rsidR="002A4457" w:rsidRPr="00FE2720" w:rsidRDefault="00FF7F68" w:rsidP="002A4457">
      <w:pPr>
        <w:pStyle w:val="Normalaftertitle"/>
        <w:rPr>
          <w:lang w:val="es-ES"/>
        </w:rPr>
      </w:pPr>
      <w:r w:rsidRPr="00FE2720">
        <w:rPr>
          <w:lang w:val="es-ES"/>
        </w:rPr>
        <w:t>La Conferencia de Plenipotenciarios de la Unión Internacional de Telecomunicaciones (</w:t>
      </w:r>
      <w:del w:id="12" w:author="Spanish 2" w:date="2022-09-06T18:15:00Z">
        <w:r w:rsidRPr="00FE2720" w:rsidDel="00EF1693">
          <w:rPr>
            <w:lang w:val="es-ES"/>
          </w:rPr>
          <w:delText>Dubái, 2018</w:delText>
        </w:r>
      </w:del>
      <w:ins w:id="13" w:author="Spanish 2" w:date="2022-09-06T18:14:00Z">
        <w:r w:rsidR="00914CB0" w:rsidRPr="00470620">
          <w:t>Bucarest</w:t>
        </w:r>
        <w:r w:rsidR="00914CB0">
          <w:rPr>
            <w:lang w:val="es-ES"/>
          </w:rPr>
          <w:t>, 2022</w:t>
        </w:r>
      </w:ins>
      <w:r w:rsidRPr="00FE2720">
        <w:rPr>
          <w:lang w:val="es-ES"/>
        </w:rPr>
        <w:t>),</w:t>
      </w:r>
    </w:p>
    <w:p w14:paraId="63238F83" w14:textId="0B1792E3" w:rsidR="002A4457" w:rsidRDefault="00FF7F68" w:rsidP="002A4457">
      <w:pPr>
        <w:pStyle w:val="Call"/>
        <w:rPr>
          <w:lang w:val="es-ES"/>
        </w:rPr>
      </w:pPr>
      <w:r w:rsidRPr="00FE2720">
        <w:rPr>
          <w:lang w:val="es-ES"/>
        </w:rPr>
        <w:t>reconociendo</w:t>
      </w:r>
    </w:p>
    <w:p w14:paraId="601A1310" w14:textId="77777777" w:rsidR="00355295" w:rsidRPr="00355295" w:rsidRDefault="00355295" w:rsidP="00355295">
      <w:pPr>
        <w:rPr>
          <w:lang w:val="es-ES"/>
        </w:rPr>
      </w:pPr>
      <w:r w:rsidRPr="00355295">
        <w:rPr>
          <w:i/>
          <w:iCs/>
          <w:lang w:val="es-ES"/>
        </w:rPr>
        <w:t>a)</w:t>
      </w:r>
      <w:r w:rsidRPr="00355295">
        <w:rPr>
          <w:lang w:val="es-ES"/>
        </w:rPr>
        <w:tab/>
        <w:t>la Resolución 197 (Rev. Dubái, 2018) de la presente Conferencia, sobre la facilitación de la Internet de las cosas (IoT) y las ciudades y comunidades inteligentes y sostenibles y la Resolución 200 (Rev. Dubái, 2018) de la presente Conferencia, sobre la Agenda Conectar 2030 de las telecomunicaciones/tecnologías de la información y la comunicación (TIC) mundiales, incluida la banda ancha, para el desarrollo sostenible;</w:t>
      </w:r>
    </w:p>
    <w:p w14:paraId="635A23A7" w14:textId="6CA05DB4" w:rsidR="00355295" w:rsidRPr="00355295" w:rsidRDefault="00355295" w:rsidP="00355295">
      <w:pPr>
        <w:rPr>
          <w:lang w:val="es-ES"/>
        </w:rPr>
      </w:pPr>
      <w:r w:rsidRPr="00355295">
        <w:rPr>
          <w:i/>
          <w:iCs/>
          <w:lang w:val="es-ES"/>
        </w:rPr>
        <w:t>b)</w:t>
      </w:r>
      <w:r w:rsidRPr="00355295">
        <w:rPr>
          <w:i/>
          <w:iCs/>
          <w:lang w:val="es-ES"/>
        </w:rPr>
        <w:tab/>
      </w:r>
      <w:r w:rsidRPr="00355295">
        <w:rPr>
          <w:lang w:val="es-ES"/>
        </w:rPr>
        <w:t xml:space="preserve">la Resolución 76 (Rev. </w:t>
      </w:r>
      <w:del w:id="14" w:author="Spanish 2" w:date="2022-09-06T18:15:00Z">
        <w:r w:rsidRPr="00355295" w:rsidDel="00EF1693">
          <w:rPr>
            <w:lang w:val="es-ES"/>
          </w:rPr>
          <w:delText>Hammamet, 2016</w:delText>
        </w:r>
      </w:del>
      <w:ins w:id="15" w:author="Spanish 2" w:date="2022-09-06T18:15:00Z">
        <w:r w:rsidRPr="00355295">
          <w:rPr>
            <w:lang w:val="es-ES"/>
          </w:rPr>
          <w:t>Ginebra, 2022</w:t>
        </w:r>
      </w:ins>
      <w:r w:rsidRPr="00355295">
        <w:rPr>
          <w:lang w:val="es-ES"/>
        </w:rPr>
        <w:t>) Asamblea Mundial de Normalización de las Telecomunicaciones (AMNT), sobre los estudios relacionados con las pruebas de conformidad e interoperabilidad (C+I), la asistencia a los países en desarrollo</w:t>
      </w:r>
      <w:r w:rsidRPr="00355295">
        <w:rPr>
          <w:lang w:val="es-ES"/>
        </w:rPr>
        <w:footnoteReference w:customMarkFollows="1" w:id="1"/>
        <w:t>1 y un posible futuro programa relativo a la Marca UIT, la Resolución 96 (Hammamet 2016) de la AMNT, sobre los estudios del Sector de Normalización de las Telecomunicaciones de la UIT (UIT-T) para luchar contra la falsificación de dispositivos de telecomunicaciones/TIC y la Resolución 98 (</w:t>
      </w:r>
      <w:del w:id="16" w:author="Spanish 2" w:date="2022-09-06T18:15:00Z">
        <w:r w:rsidRPr="00355295" w:rsidDel="00EF1693">
          <w:rPr>
            <w:lang w:val="es-ES"/>
          </w:rPr>
          <w:delText>Hammamet 2016</w:delText>
        </w:r>
      </w:del>
      <w:ins w:id="17" w:author="Spanish83" w:date="2022-09-07T11:45:00Z">
        <w:r>
          <w:rPr>
            <w:lang w:val="es-ES"/>
          </w:rPr>
          <w:t>Rev. </w:t>
        </w:r>
      </w:ins>
      <w:ins w:id="18" w:author="Spanish 2" w:date="2022-09-06T18:15:00Z">
        <w:r w:rsidRPr="00355295">
          <w:rPr>
            <w:lang w:val="es-ES"/>
          </w:rPr>
          <w:t>Ginebra, 2022</w:t>
        </w:r>
      </w:ins>
      <w:r w:rsidRPr="00355295">
        <w:rPr>
          <w:lang w:val="es-ES"/>
        </w:rPr>
        <w:t>) de la AMNT, sobre el refuerzo de la normalización sobre Internet de las cosas y las ciudades y comunidades inteligentes para el desarrollo mundial;</w:t>
      </w:r>
    </w:p>
    <w:p w14:paraId="16326B97" w14:textId="06C1FB58" w:rsidR="002A4457" w:rsidRPr="00FE2720" w:rsidRDefault="00FF7F68" w:rsidP="002A4457">
      <w:pPr>
        <w:rPr>
          <w:lang w:val="es-ES"/>
        </w:rPr>
      </w:pPr>
      <w:r w:rsidRPr="00FE2720">
        <w:rPr>
          <w:i/>
          <w:iCs/>
          <w:lang w:val="es-ES"/>
        </w:rPr>
        <w:t>c)</w:t>
      </w:r>
      <w:r w:rsidRPr="00FE2720">
        <w:rPr>
          <w:lang w:val="es-ES"/>
        </w:rPr>
        <w:tab/>
        <w:t xml:space="preserve">la Resolución 47 (Rev. </w:t>
      </w:r>
      <w:del w:id="19" w:author="Spanish 2" w:date="2022-09-06T18:16:00Z">
        <w:r w:rsidRPr="00FE2720" w:rsidDel="00EF1693">
          <w:rPr>
            <w:lang w:val="es-ES"/>
          </w:rPr>
          <w:delText>Buenos Aires, 2017</w:delText>
        </w:r>
      </w:del>
      <w:ins w:id="20" w:author="Spanish 2" w:date="2022-09-06T18:16:00Z">
        <w:r w:rsidR="00EF1693">
          <w:rPr>
            <w:lang w:val="es-ES"/>
          </w:rPr>
          <w:t>Kigali, 2022</w:t>
        </w:r>
      </w:ins>
      <w:r w:rsidRPr="00FE2720">
        <w:rPr>
          <w:lang w:val="es-ES"/>
        </w:rPr>
        <w:t>) de la Conferencia Mundial de Desarrollo de las Telecomunicaciones, sobre el perfeccionamiento del conocimiento y aplicación efectiva de las Recomendaciones de la UIT en los países en desarrollo, incluidas las pruebas de C+I de los sistemas fabricados de conformidad con las Recomendaciones de la UIT;</w:t>
      </w:r>
    </w:p>
    <w:p w14:paraId="275641F2" w14:textId="472F3E98" w:rsidR="002A4457" w:rsidRPr="00FE2720" w:rsidRDefault="00FF7F68" w:rsidP="002A4457">
      <w:pPr>
        <w:rPr>
          <w:lang w:val="es-ES"/>
        </w:rPr>
      </w:pPr>
      <w:r w:rsidRPr="00FE2720">
        <w:rPr>
          <w:i/>
          <w:iCs/>
          <w:lang w:val="es-ES"/>
        </w:rPr>
        <w:t>d)</w:t>
      </w:r>
      <w:r w:rsidRPr="00FE2720">
        <w:rPr>
          <w:lang w:val="es-ES"/>
        </w:rPr>
        <w:tab/>
        <w:t>la Resolución ITU-R 62-1 (</w:t>
      </w:r>
      <w:r w:rsidRPr="00470620">
        <w:rPr>
          <w:lang w:val="es-ES"/>
        </w:rPr>
        <w:t xml:space="preserve">Rev. </w:t>
      </w:r>
      <w:del w:id="21" w:author="Spanish 2" w:date="2022-09-06T18:16:00Z">
        <w:r w:rsidRPr="00FE2720" w:rsidDel="00EF1693">
          <w:rPr>
            <w:lang w:val="es-ES"/>
          </w:rPr>
          <w:delText>Ginebra, 2015</w:delText>
        </w:r>
      </w:del>
      <w:ins w:id="22" w:author="Spanish 2" w:date="2022-09-06T18:16:00Z">
        <w:r w:rsidR="00914CB0" w:rsidRPr="00470620">
          <w:rPr>
            <w:lang w:val="es-ES"/>
          </w:rPr>
          <w:t>Sharm el-Sheikh, 2019</w:t>
        </w:r>
      </w:ins>
      <w:r w:rsidRPr="00FE2720">
        <w:rPr>
          <w:lang w:val="es-ES"/>
        </w:rPr>
        <w:t xml:space="preserve">) de la Asamblea de Radiocomunicaciones, sobre los </w:t>
      </w:r>
      <w:r w:rsidRPr="00470620">
        <w:rPr>
          <w:lang w:val="es-ES"/>
        </w:rPr>
        <w:t>estudios sobre pruebas de conformidad con las Recomendaciones del Sector de Radiocomunicaciones de la UIT (UIT-R) e interoperabilidad de los equipos y sistemas de radiocomunicaciones</w:t>
      </w:r>
      <w:r w:rsidRPr="00FE2720">
        <w:rPr>
          <w:lang w:val="es-ES"/>
        </w:rPr>
        <w:t>;</w:t>
      </w:r>
    </w:p>
    <w:p w14:paraId="332C9C55" w14:textId="77777777" w:rsidR="002A4457" w:rsidRPr="00FE2720" w:rsidRDefault="00FF7F68" w:rsidP="002A4457">
      <w:pPr>
        <w:rPr>
          <w:lang w:val="es-ES"/>
        </w:rPr>
      </w:pPr>
      <w:r w:rsidRPr="00FE2720">
        <w:rPr>
          <w:i/>
          <w:iCs/>
          <w:lang w:val="es-ES"/>
        </w:rPr>
        <w:t>e)</w:t>
      </w:r>
      <w:r w:rsidRPr="00FE2720">
        <w:rPr>
          <w:lang w:val="es-ES"/>
        </w:rPr>
        <w:tab/>
        <w:t>los informes periódicos presentados por los Directores de las Oficinas al Consejo de la UIT y a esta Conferencia,</w:t>
      </w:r>
    </w:p>
    <w:p w14:paraId="5176444A" w14:textId="77777777" w:rsidR="002A4457" w:rsidRPr="00FE2720" w:rsidRDefault="00FF7F68" w:rsidP="002A4457">
      <w:pPr>
        <w:pStyle w:val="Call"/>
        <w:rPr>
          <w:lang w:val="es-ES"/>
        </w:rPr>
      </w:pPr>
      <w:r w:rsidRPr="00FE2720">
        <w:rPr>
          <w:lang w:val="es-ES"/>
        </w:rPr>
        <w:t>observando</w:t>
      </w:r>
    </w:p>
    <w:p w14:paraId="4126BBCD" w14:textId="77777777" w:rsidR="002A4457" w:rsidRPr="00FE2720" w:rsidRDefault="00FF7F68" w:rsidP="002A4457">
      <w:pPr>
        <w:rPr>
          <w:lang w:val="es-ES"/>
        </w:rPr>
      </w:pPr>
      <w:r w:rsidRPr="00FE2720">
        <w:rPr>
          <w:i/>
          <w:iCs/>
          <w:lang w:val="es-ES"/>
        </w:rPr>
        <w:t>a)</w:t>
      </w:r>
      <w:r w:rsidRPr="00FE2720">
        <w:rPr>
          <w:lang w:val="es-ES"/>
        </w:rPr>
        <w:tab/>
        <w:t>la labor realizada por la Cuestión de Estudio 4/2 del Sector de Desarrollo de las Telecomunicaciones de la UIT (UIT-D), relativa a la asistencia a los países en desarrollo para la aplicación de programas de C+I;</w:t>
      </w:r>
    </w:p>
    <w:p w14:paraId="05FF770D" w14:textId="77777777" w:rsidR="002A4457" w:rsidRPr="00FE2720" w:rsidRDefault="00FF7F68" w:rsidP="00130941">
      <w:pPr>
        <w:rPr>
          <w:lang w:val="es-ES"/>
        </w:rPr>
      </w:pPr>
      <w:r w:rsidRPr="00FE2720">
        <w:rPr>
          <w:i/>
          <w:iCs/>
          <w:lang w:val="es-ES"/>
        </w:rPr>
        <w:lastRenderedPageBreak/>
        <w:t>b)</w:t>
      </w:r>
      <w:r w:rsidRPr="00FE2720">
        <w:rPr>
          <w:lang w:val="es-ES"/>
        </w:rPr>
        <w:tab/>
        <w:t>la labor realizada por la Comisión de Estudio 11 del UIT-T sobre programas de C+I, en particular la relativa al Comité Directivo de Evaluación de la Conformidad (CDEC) y a la lucha contra la falsificación de equipos de TIC;</w:t>
      </w:r>
    </w:p>
    <w:p w14:paraId="3486DD74" w14:textId="6409B941" w:rsidR="002A4457" w:rsidRPr="00FE2720" w:rsidRDefault="00FF7F68" w:rsidP="002A4457">
      <w:pPr>
        <w:rPr>
          <w:lang w:val="es-ES"/>
        </w:rPr>
      </w:pPr>
      <w:r w:rsidRPr="00FE2720">
        <w:rPr>
          <w:i/>
          <w:lang w:val="es-ES"/>
        </w:rPr>
        <w:t>c)</w:t>
      </w:r>
      <w:r w:rsidRPr="00FE2720">
        <w:rPr>
          <w:lang w:val="es-ES"/>
        </w:rPr>
        <w:tab/>
        <w:t xml:space="preserve">que varias Comisiones de Estudio del UIT-T </w:t>
      </w:r>
      <w:del w:id="23" w:author="Spanish 2" w:date="2022-09-06T18:17:00Z">
        <w:r w:rsidRPr="00FE2720" w:rsidDel="00EF1693">
          <w:rPr>
            <w:lang w:val="es-ES"/>
          </w:rPr>
          <w:delText>ya han iniciado</w:delText>
        </w:r>
      </w:del>
      <w:ins w:id="24" w:author="Spanish 2" w:date="2022-09-06T18:17:00Z">
        <w:r w:rsidR="00914CB0">
          <w:rPr>
            <w:lang w:val="es-ES"/>
          </w:rPr>
          <w:t>están participando en</w:t>
        </w:r>
      </w:ins>
      <w:r w:rsidRPr="00FE2720">
        <w:rPr>
          <w:lang w:val="es-ES"/>
        </w:rPr>
        <w:t xml:space="preserve"> proyectos piloto para la conformidad con las Recomendaciones UIT</w:t>
      </w:r>
      <w:r w:rsidRPr="00FE2720">
        <w:rPr>
          <w:lang w:val="es-ES"/>
        </w:rPr>
        <w:noBreakHyphen/>
        <w:t>T;</w:t>
      </w:r>
    </w:p>
    <w:p w14:paraId="34EA79AB" w14:textId="45339327" w:rsidR="002A4457" w:rsidRPr="00FE2720" w:rsidRDefault="00FF7F68" w:rsidP="002A4457">
      <w:pPr>
        <w:rPr>
          <w:lang w:val="es-ES"/>
        </w:rPr>
      </w:pPr>
      <w:r w:rsidRPr="00FE2720">
        <w:rPr>
          <w:i/>
          <w:iCs/>
          <w:lang w:val="es-ES"/>
        </w:rPr>
        <w:t>d)</w:t>
      </w:r>
      <w:r w:rsidRPr="00FE2720">
        <w:rPr>
          <w:lang w:val="es-ES"/>
        </w:rPr>
        <w:tab/>
        <w:t xml:space="preserve">que el UIT-T </w:t>
      </w:r>
      <w:del w:id="25" w:author="Spanish 2" w:date="2022-09-06T18:18:00Z">
        <w:r w:rsidRPr="00FE2720" w:rsidDel="00EF1693">
          <w:rPr>
            <w:lang w:val="es-ES"/>
          </w:rPr>
          <w:delText>ha creado</w:delText>
        </w:r>
      </w:del>
      <w:del w:id="26" w:author="Spanish83" w:date="2022-09-07T11:24:00Z">
        <w:r w:rsidRPr="00FE2720" w:rsidDel="00914CB0">
          <w:rPr>
            <w:lang w:val="es-ES"/>
          </w:rPr>
          <w:delText xml:space="preserve">, </w:delText>
        </w:r>
      </w:del>
      <w:del w:id="27" w:author="Spanish 2" w:date="2022-09-07T09:20:00Z">
        <w:r w:rsidRPr="00FE2720" w:rsidDel="00B33E7B">
          <w:rPr>
            <w:lang w:val="es-ES"/>
          </w:rPr>
          <w:delText>con fines informativos y de carácter voluntario</w:delText>
        </w:r>
      </w:del>
      <w:del w:id="28" w:author="Spanish83" w:date="2022-09-07T11:24:00Z">
        <w:r w:rsidRPr="00FE2720" w:rsidDel="00914CB0">
          <w:rPr>
            <w:lang w:val="es-ES"/>
          </w:rPr>
          <w:delText xml:space="preserve">, </w:delText>
        </w:r>
      </w:del>
      <w:ins w:id="29" w:author="Spanish 2" w:date="2022-09-06T18:18:00Z">
        <w:r w:rsidR="00914CB0">
          <w:rPr>
            <w:lang w:val="es-ES"/>
          </w:rPr>
          <w:t>dispone</w:t>
        </w:r>
      </w:ins>
      <w:ins w:id="30" w:author="Spanish83" w:date="2022-09-07T11:24:00Z">
        <w:r w:rsidR="00914CB0">
          <w:rPr>
            <w:lang w:val="es-ES"/>
          </w:rPr>
          <w:t xml:space="preserve"> </w:t>
        </w:r>
      </w:ins>
      <w:ins w:id="31" w:author="Spanish 2" w:date="2022-09-06T18:18:00Z">
        <w:r w:rsidR="00EF1693">
          <w:rPr>
            <w:lang w:val="es-ES"/>
          </w:rPr>
          <w:t xml:space="preserve">de </w:t>
        </w:r>
      </w:ins>
      <w:r w:rsidRPr="00FE2720">
        <w:rPr>
          <w:lang w:val="es-ES"/>
        </w:rPr>
        <w:t xml:space="preserve">una base de datos de conformidad de productos </w:t>
      </w:r>
      <w:ins w:id="32" w:author="Spanish 2" w:date="2022-09-07T09:20:00Z">
        <w:r w:rsidR="00B33E7B" w:rsidRPr="00B33E7B">
          <w:rPr>
            <w:lang w:val="es-ES"/>
          </w:rPr>
          <w:t>con fines informativos y de carácter voluntario</w:t>
        </w:r>
      </w:ins>
      <w:ins w:id="33" w:author="Spanish 2" w:date="2022-09-07T09:21:00Z">
        <w:r w:rsidR="00B33E7B">
          <w:rPr>
            <w:lang w:val="es-ES"/>
          </w:rPr>
          <w:t>,</w:t>
        </w:r>
      </w:ins>
      <w:ins w:id="34" w:author="Spanish 2" w:date="2022-09-07T09:20:00Z">
        <w:r w:rsidR="00B33E7B" w:rsidRPr="00B33E7B">
          <w:rPr>
            <w:lang w:val="es-ES"/>
          </w:rPr>
          <w:t xml:space="preserve"> </w:t>
        </w:r>
      </w:ins>
      <w:r w:rsidRPr="00FE2720">
        <w:rPr>
          <w:lang w:val="es-ES"/>
        </w:rPr>
        <w:t>que se está alimentando paulatinamente con información detallada sobre los equipos de TIC cuya conformidad con las Recomendaciones del UIT-T se ha sometido a prueba;</w:t>
      </w:r>
    </w:p>
    <w:p w14:paraId="224A5663" w14:textId="5654AFE1" w:rsidR="002A4457" w:rsidRPr="00FE2720" w:rsidRDefault="00FF7F68" w:rsidP="002A4457">
      <w:pPr>
        <w:rPr>
          <w:lang w:val="es-ES"/>
        </w:rPr>
      </w:pPr>
      <w:r w:rsidRPr="00FE2720">
        <w:rPr>
          <w:i/>
          <w:iCs/>
          <w:lang w:val="es-ES"/>
        </w:rPr>
        <w:t>e)</w:t>
      </w:r>
      <w:r w:rsidRPr="00FE2720">
        <w:rPr>
          <w:lang w:val="es-ES"/>
        </w:rPr>
        <w:tab/>
        <w:t>que</w:t>
      </w:r>
      <w:del w:id="35" w:author="Spanish83" w:date="2022-09-07T11:48:00Z">
        <w:r w:rsidRPr="00FE2720" w:rsidDel="00355295">
          <w:rPr>
            <w:lang w:val="es-ES"/>
          </w:rPr>
          <w:delText xml:space="preserve"> </w:delText>
        </w:r>
      </w:del>
      <w:del w:id="36" w:author="Spanish 2" w:date="2022-09-06T18:19:00Z">
        <w:r w:rsidRPr="00FE2720" w:rsidDel="00EF1693">
          <w:rPr>
            <w:lang w:val="es-ES"/>
          </w:rPr>
          <w:delText>se ha creado</w:delText>
        </w:r>
      </w:del>
      <w:r w:rsidRPr="00FE2720">
        <w:rPr>
          <w:lang w:val="es-ES"/>
        </w:rPr>
        <w:t xml:space="preserve"> el sitio web del Portal C+I de la UIT</w:t>
      </w:r>
      <w:del w:id="37" w:author="Spanish 2" w:date="2022-09-06T18:19:00Z">
        <w:r w:rsidRPr="00FE2720" w:rsidDel="00EF1693">
          <w:rPr>
            <w:lang w:val="es-ES"/>
          </w:rPr>
          <w:delText>, el cual</w:delText>
        </w:r>
      </w:del>
      <w:r w:rsidRPr="00FE2720">
        <w:rPr>
          <w:lang w:val="es-ES"/>
        </w:rPr>
        <w:t xml:space="preserve"> se actualiza continuamente;</w:t>
      </w:r>
    </w:p>
    <w:p w14:paraId="18E0CF76" w14:textId="17A34BC9" w:rsidR="002A4457" w:rsidRPr="00FE2720" w:rsidDel="00914CB0" w:rsidRDefault="00FF7F68" w:rsidP="00914CB0">
      <w:pPr>
        <w:rPr>
          <w:del w:id="38" w:author="Spanish83" w:date="2022-09-07T11:25:00Z"/>
          <w:lang w:val="es-ES"/>
        </w:rPr>
      </w:pPr>
      <w:del w:id="39" w:author="Spanish83" w:date="2022-09-07T11:50:00Z">
        <w:r w:rsidRPr="00FE2720" w:rsidDel="00355295">
          <w:rPr>
            <w:i/>
            <w:iCs/>
            <w:lang w:val="es-ES"/>
          </w:rPr>
          <w:delText>f)</w:delText>
        </w:r>
        <w:r w:rsidRPr="00FE2720" w:rsidDel="00355295">
          <w:rPr>
            <w:lang w:val="es-ES"/>
          </w:rPr>
          <w:tab/>
        </w:r>
      </w:del>
      <w:del w:id="40" w:author="Spanish83" w:date="2022-09-07T11:25:00Z">
        <w:r w:rsidRPr="00FE2720" w:rsidDel="00914CB0">
          <w:rPr>
            <w:lang w:val="es-ES"/>
          </w:rPr>
          <w:delText>que las pruebas de C+I pueden facilitar la interoperabilidad de ciertas nuevas tecnologías como la IoT y las Telecomunicaciones Móviles Internacionales 2020 (IMT</w:delText>
        </w:r>
        <w:r w:rsidRPr="00FE2720" w:rsidDel="00914CB0">
          <w:rPr>
            <w:lang w:val="es-ES"/>
          </w:rPr>
          <w:noBreakHyphen/>
          <w:delText>2020);</w:delText>
        </w:r>
      </w:del>
    </w:p>
    <w:p w14:paraId="03839DE4" w14:textId="386E1FF9" w:rsidR="002A4457" w:rsidRPr="00FE2720" w:rsidRDefault="00FF7F68" w:rsidP="00914CB0">
      <w:pPr>
        <w:rPr>
          <w:lang w:val="es-ES"/>
        </w:rPr>
      </w:pPr>
      <w:del w:id="41" w:author="Spanish83" w:date="2022-09-07T11:50:00Z">
        <w:r w:rsidRPr="00FE2720" w:rsidDel="00355295">
          <w:rPr>
            <w:i/>
            <w:iCs/>
            <w:lang w:val="es-ES"/>
          </w:rPr>
          <w:delText>g</w:delText>
        </w:r>
      </w:del>
      <w:ins w:id="42" w:author="Spanish83" w:date="2022-09-07T11:50:00Z">
        <w:r w:rsidR="00355295">
          <w:rPr>
            <w:i/>
            <w:iCs/>
            <w:lang w:val="es-ES"/>
          </w:rPr>
          <w:t>f</w:t>
        </w:r>
      </w:ins>
      <w:r w:rsidRPr="00FE2720">
        <w:rPr>
          <w:i/>
          <w:iCs/>
          <w:lang w:val="es-ES"/>
        </w:rPr>
        <w:t>)</w:t>
      </w:r>
      <w:r w:rsidRPr="00FE2720">
        <w:rPr>
          <w:lang w:val="es-ES"/>
        </w:rPr>
        <w:tab/>
        <w:t xml:space="preserve">que el CDEC, en colaboración con otros organismos de certificación, </w:t>
      </w:r>
      <w:del w:id="43" w:author="Spanish 2" w:date="2022-09-06T18:20:00Z">
        <w:r w:rsidRPr="00FE2720" w:rsidDel="00EF1693">
          <w:rPr>
            <w:lang w:val="es-ES"/>
          </w:rPr>
          <w:delText xml:space="preserve">por ejemplo, la Comisión Electrotécnica Internacional, </w:delText>
        </w:r>
      </w:del>
      <w:r w:rsidRPr="00FE2720">
        <w:rPr>
          <w:lang w:val="es-ES"/>
        </w:rPr>
        <w:t>están tratando de crear un programa conjunto de certificación para la evaluación de la conformidad de los equipos TIC con las Recomendaciones del UIT‐T,</w:t>
      </w:r>
    </w:p>
    <w:p w14:paraId="6B4CD3E5" w14:textId="77777777" w:rsidR="002A4457" w:rsidRPr="00FE2720" w:rsidRDefault="00FF7F68" w:rsidP="002A4457">
      <w:pPr>
        <w:pStyle w:val="Call"/>
        <w:rPr>
          <w:lang w:val="es-ES"/>
        </w:rPr>
      </w:pPr>
      <w:r w:rsidRPr="00FE2720">
        <w:rPr>
          <w:lang w:val="es-ES"/>
        </w:rPr>
        <w:t>reconociendo además</w:t>
      </w:r>
    </w:p>
    <w:p w14:paraId="7D69EE80" w14:textId="77777777" w:rsidR="002A4457" w:rsidRPr="00FE2720" w:rsidRDefault="00FF7F68" w:rsidP="002A4457">
      <w:pPr>
        <w:rPr>
          <w:lang w:val="es-ES"/>
        </w:rPr>
      </w:pPr>
      <w:r w:rsidRPr="00FE2720">
        <w:rPr>
          <w:i/>
          <w:iCs/>
          <w:lang w:val="es-ES"/>
        </w:rPr>
        <w:t>a)</w:t>
      </w:r>
      <w:r w:rsidRPr="00FE2720">
        <w:rPr>
          <w:lang w:val="es-ES"/>
        </w:rPr>
        <w:tab/>
        <w:t>que los procedimientos de C+I se utilizan para proteger al consumidor y a las redes y para evitar la interferencia en los equipos de radiocomunicaciones;</w:t>
      </w:r>
    </w:p>
    <w:p w14:paraId="63EF9D82" w14:textId="41C3DCA7" w:rsidR="002A4457" w:rsidRPr="00FE2720" w:rsidRDefault="00FF7F68" w:rsidP="00BB3431">
      <w:pPr>
        <w:rPr>
          <w:lang w:val="es-ES"/>
        </w:rPr>
      </w:pPr>
      <w:r w:rsidRPr="00FE2720">
        <w:rPr>
          <w:i/>
          <w:iCs/>
          <w:lang w:val="es-ES"/>
        </w:rPr>
        <w:t>b)</w:t>
      </w:r>
      <w:r w:rsidRPr="00FE2720">
        <w:rPr>
          <w:lang w:val="es-ES"/>
        </w:rPr>
        <w:tab/>
        <w:t xml:space="preserve">que la C+I generalizada de los equipos y sistemas de telecomunicaciones/TIC </w:t>
      </w:r>
      <w:del w:id="44" w:author="Spanish 2" w:date="2022-09-06T18:20:00Z">
        <w:r w:rsidRPr="00FE2720" w:rsidDel="00EF1693">
          <w:rPr>
            <w:lang w:val="es-ES"/>
          </w:rPr>
          <w:delText xml:space="preserve">mediante la transferencia continua de datos y </w:delText>
        </w:r>
      </w:del>
      <w:r w:rsidRPr="00FE2720">
        <w:rPr>
          <w:lang w:val="es-ES"/>
        </w:rPr>
        <w:t xml:space="preserve">mediante la aplicación de programas, </w:t>
      </w:r>
      <w:ins w:id="45" w:author="Spanish 2" w:date="2022-09-06T18:22:00Z">
        <w:r w:rsidR="00EF1693">
          <w:rPr>
            <w:lang w:val="es-ES"/>
          </w:rPr>
          <w:t xml:space="preserve">intercambios de información, </w:t>
        </w:r>
      </w:ins>
      <w:r w:rsidRPr="00FE2720">
        <w:rPr>
          <w:lang w:val="es-ES"/>
        </w:rPr>
        <w:t>políticas y decisiones pertinentes, puede acrecentar las oportunidades y la fiabilidad del mercado, y estimular la integración y el comercio mundiales;</w:t>
      </w:r>
    </w:p>
    <w:p w14:paraId="7A7A6B8D" w14:textId="6B466E8C" w:rsidR="002A4457" w:rsidRPr="00FE2720" w:rsidRDefault="00FF7F68" w:rsidP="002A4457">
      <w:pPr>
        <w:rPr>
          <w:lang w:val="es-ES"/>
        </w:rPr>
      </w:pPr>
      <w:r w:rsidRPr="00FE2720">
        <w:rPr>
          <w:i/>
          <w:iCs/>
          <w:lang w:val="es-ES"/>
        </w:rPr>
        <w:t>c)</w:t>
      </w:r>
      <w:r w:rsidRPr="00FE2720">
        <w:rPr>
          <w:lang w:val="es-ES"/>
        </w:rPr>
        <w:tab/>
        <w:t xml:space="preserve">que la formación técnica y la capacitación institucional en materia de pruebas y </w:t>
      </w:r>
      <w:ins w:id="46" w:author="Spanish 2" w:date="2022-09-06T18:23:00Z">
        <w:r w:rsidR="00EF1693">
          <w:rPr>
            <w:lang w:val="es-ES"/>
          </w:rPr>
          <w:t xml:space="preserve">evaluación de la </w:t>
        </w:r>
      </w:ins>
      <w:r w:rsidRPr="00FE2720">
        <w:rPr>
          <w:lang w:val="es-ES"/>
        </w:rPr>
        <w:t>conformidad, constituyen instrumentos esenciales para que muchos Miembros de la UIT puedan desarrollar su propia capacidad y para promover la conectividad mundial;</w:t>
      </w:r>
    </w:p>
    <w:p w14:paraId="457CEC92" w14:textId="77777777" w:rsidR="002A4457" w:rsidRPr="00FE2720" w:rsidRDefault="00FF7F68" w:rsidP="002A4457">
      <w:pPr>
        <w:rPr>
          <w:lang w:val="es-ES"/>
        </w:rPr>
      </w:pPr>
      <w:r w:rsidRPr="00FE2720">
        <w:rPr>
          <w:i/>
          <w:iCs/>
          <w:lang w:val="es-ES"/>
        </w:rPr>
        <w:t>d)</w:t>
      </w:r>
      <w:r w:rsidRPr="00FE2720">
        <w:rPr>
          <w:lang w:val="es-ES"/>
        </w:rPr>
        <w:tab/>
        <w:t>que muchos de los Miembros de la UIT también pueden beneficiarse de las evaluaciones de conformidad que ya ofrecen numerosos órganos regionales y nacionales de normalización existentes, mediante mecanismos de colaboración con tales organizaciones;</w:t>
      </w:r>
    </w:p>
    <w:p w14:paraId="648C69B0" w14:textId="3E2F763C" w:rsidR="002A4457" w:rsidRPr="00FE2720" w:rsidRDefault="00FF7F68" w:rsidP="002A4457">
      <w:pPr>
        <w:rPr>
          <w:lang w:val="es-ES"/>
        </w:rPr>
      </w:pPr>
      <w:r w:rsidRPr="00FE2720">
        <w:rPr>
          <w:i/>
          <w:iCs/>
          <w:lang w:val="es-ES"/>
        </w:rPr>
        <w:t>e)</w:t>
      </w:r>
      <w:r w:rsidRPr="00FE2720">
        <w:rPr>
          <w:lang w:val="es-ES"/>
        </w:rPr>
        <w:tab/>
        <w:t xml:space="preserve">que las metodologías internacionales existentes para la evaluación de la conformidad ofrecen una infraestructura robusta y funcional que </w:t>
      </w:r>
      <w:del w:id="47" w:author="Spanish 2" w:date="2022-09-06T18:24:00Z">
        <w:r w:rsidRPr="00FE2720" w:rsidDel="00616E4E">
          <w:rPr>
            <w:lang w:val="es-ES"/>
          </w:rPr>
          <w:delText>también</w:delText>
        </w:r>
      </w:del>
      <w:ins w:id="48" w:author="Spanish 2" w:date="2022-09-06T18:24:00Z">
        <w:r w:rsidR="00616E4E">
          <w:rPr>
            <w:lang w:val="es-ES"/>
          </w:rPr>
          <w:t>ya</w:t>
        </w:r>
      </w:ins>
      <w:r w:rsidR="00914CB0">
        <w:rPr>
          <w:lang w:val="es-ES"/>
        </w:rPr>
        <w:t xml:space="preserve"> </w:t>
      </w:r>
      <w:r w:rsidRPr="00FE2720">
        <w:rPr>
          <w:lang w:val="es-ES"/>
        </w:rPr>
        <w:t>utilizan los países en desarrollo;</w:t>
      </w:r>
    </w:p>
    <w:p w14:paraId="79BF7E2B" w14:textId="77777777" w:rsidR="002A4457" w:rsidRPr="00FE2720" w:rsidRDefault="00FF7F68" w:rsidP="002A4457">
      <w:pPr>
        <w:rPr>
          <w:lang w:val="es-ES"/>
        </w:rPr>
      </w:pPr>
      <w:r w:rsidRPr="00FE2720">
        <w:rPr>
          <w:i/>
          <w:iCs/>
          <w:lang w:val="es-ES"/>
        </w:rPr>
        <w:t>f)</w:t>
      </w:r>
      <w:r w:rsidRPr="00FE2720">
        <w:rPr>
          <w:lang w:val="es-ES"/>
        </w:rPr>
        <w:tab/>
        <w:t>que toda decisión relativa a la aplicación de una Marca UIT se pospondría hasta que el primer pilar (evaluación de la conformidad) del Plan de Acción haya alcanzado una fase de desarrollo más avanzada (reunión de 2012 del Consejo);</w:t>
      </w:r>
    </w:p>
    <w:p w14:paraId="425833C7" w14:textId="56C65A5D" w:rsidR="002A4457" w:rsidRPr="00FE2720" w:rsidRDefault="00FF7F68" w:rsidP="002A4457">
      <w:pPr>
        <w:rPr>
          <w:lang w:val="es-ES"/>
        </w:rPr>
      </w:pPr>
      <w:r w:rsidRPr="00FE2720">
        <w:rPr>
          <w:i/>
          <w:iCs/>
          <w:lang w:val="es-ES"/>
        </w:rPr>
        <w:t>g)</w:t>
      </w:r>
      <w:r w:rsidRPr="00FE2720">
        <w:rPr>
          <w:lang w:val="es-ES"/>
        </w:rPr>
        <w:tab/>
        <w:t>que las pequeñas y medianas empresas (</w:t>
      </w:r>
      <w:del w:id="49" w:author="Spanish83" w:date="2022-09-07T11:50:00Z">
        <w:r w:rsidRPr="00FE2720" w:rsidDel="00355295">
          <w:rPr>
            <w:lang w:val="es-ES"/>
          </w:rPr>
          <w:delText>PYME</w:delText>
        </w:r>
      </w:del>
      <w:ins w:id="50" w:author="Spanish83" w:date="2022-09-07T11:50:00Z">
        <w:r w:rsidR="00355295">
          <w:rPr>
            <w:lang w:val="es-ES"/>
          </w:rPr>
          <w:t>pymes</w:t>
        </w:r>
      </w:ins>
      <w:r w:rsidRPr="00FE2720">
        <w:rPr>
          <w:lang w:val="es-ES"/>
        </w:rPr>
        <w:t>) y las microempresas de los Estados Miembros de la UIT aportan una gran contribución a la economía, incluida la economía digital, gracias al acceso a tecnologías asequibles e interoperables;</w:t>
      </w:r>
    </w:p>
    <w:p w14:paraId="4CC73262" w14:textId="686D0086" w:rsidR="002A4457" w:rsidRPr="00FE2720" w:rsidRDefault="00FF7F68" w:rsidP="002A4457">
      <w:pPr>
        <w:rPr>
          <w:lang w:val="es-ES"/>
        </w:rPr>
      </w:pPr>
      <w:r w:rsidRPr="00FE2720">
        <w:rPr>
          <w:i/>
          <w:iCs/>
          <w:lang w:val="es-ES"/>
        </w:rPr>
        <w:t>h)</w:t>
      </w:r>
      <w:r w:rsidRPr="00FE2720">
        <w:rPr>
          <w:lang w:val="es-ES"/>
        </w:rPr>
        <w:tab/>
        <w:t xml:space="preserve">que el CDEC </w:t>
      </w:r>
      <w:del w:id="51" w:author="Spanish 2" w:date="2022-09-06T18:24:00Z">
        <w:r w:rsidRPr="00FE2720" w:rsidDel="00616E4E">
          <w:rPr>
            <w:lang w:val="es-ES"/>
          </w:rPr>
          <w:delText>se ha constituido con objeto de elaborar</w:delText>
        </w:r>
      </w:del>
      <w:ins w:id="52" w:author="Spanish 2" w:date="2022-09-06T18:24:00Z">
        <w:r w:rsidR="00914CB0">
          <w:rPr>
            <w:lang w:val="es-ES"/>
          </w:rPr>
          <w:t>está elaborando</w:t>
        </w:r>
      </w:ins>
      <w:r w:rsidR="00914CB0">
        <w:rPr>
          <w:lang w:val="es-ES"/>
        </w:rPr>
        <w:t xml:space="preserve"> </w:t>
      </w:r>
      <w:r w:rsidRPr="00FE2720">
        <w:rPr>
          <w:lang w:val="es-ES"/>
        </w:rPr>
        <w:t>un procedimiento para el reconocimiento de expertos de la UIT y mecanismos detallados para la implantación de un procedimiento de reconocimiento de laboratorios de pruebas en el UIT‐T,</w:t>
      </w:r>
    </w:p>
    <w:p w14:paraId="10E4B252" w14:textId="77777777" w:rsidR="002A4457" w:rsidRPr="00FE2720" w:rsidRDefault="00FF7F68" w:rsidP="002A4457">
      <w:pPr>
        <w:pStyle w:val="Call"/>
        <w:rPr>
          <w:lang w:val="es-ES"/>
        </w:rPr>
      </w:pPr>
      <w:r w:rsidRPr="00FE2720">
        <w:rPr>
          <w:lang w:val="es-ES"/>
        </w:rPr>
        <w:lastRenderedPageBreak/>
        <w:t>considerando</w:t>
      </w:r>
    </w:p>
    <w:p w14:paraId="3099A9AA" w14:textId="77777777" w:rsidR="002A4457" w:rsidRPr="00FE2720" w:rsidRDefault="00FF7F68" w:rsidP="00130941">
      <w:pPr>
        <w:rPr>
          <w:lang w:val="es-ES"/>
        </w:rPr>
      </w:pPr>
      <w:r w:rsidRPr="00FE2720">
        <w:rPr>
          <w:i/>
          <w:iCs/>
          <w:lang w:val="es-ES"/>
        </w:rPr>
        <w:t>a)</w:t>
      </w:r>
      <w:r w:rsidRPr="00FE2720">
        <w:rPr>
          <w:lang w:val="es-ES"/>
        </w:rPr>
        <w:tab/>
        <w:t>el Plan de Acción del programa de C+I actualizado en la reunión de 2013 del Consejo de la UIT, cuyos pilares son 1) evaluación de la conformidad; 2) eventos de interoperabilidad; 3) creación de capacidad; y 4) establecimiento de centros de prueba y programas de C+I en los países en desarrollo;</w:t>
      </w:r>
    </w:p>
    <w:p w14:paraId="120EA93D" w14:textId="77777777" w:rsidR="002A4457" w:rsidRPr="00FE2720" w:rsidRDefault="00FF7F68" w:rsidP="002A4457">
      <w:pPr>
        <w:rPr>
          <w:lang w:val="es-ES"/>
        </w:rPr>
      </w:pPr>
      <w:r w:rsidRPr="00FE2720">
        <w:rPr>
          <w:i/>
          <w:iCs/>
          <w:lang w:val="es-ES"/>
        </w:rPr>
        <w:t>b)</w:t>
      </w:r>
      <w:r w:rsidRPr="00FE2720">
        <w:rPr>
          <w:lang w:val="es-ES"/>
        </w:rPr>
        <w:tab/>
        <w:t>que algunos países, particularmente los países en desarrollo, aún no tienen la capacidad de comprobar equipos y dar garantías a los consumidores nacionales;</w:t>
      </w:r>
    </w:p>
    <w:p w14:paraId="577F51C4" w14:textId="39C7562D" w:rsidR="002A4457" w:rsidRPr="00281B13" w:rsidRDefault="00FF7F68" w:rsidP="002A4457">
      <w:pPr>
        <w:rPr>
          <w:lang w:val="es-ES"/>
        </w:rPr>
      </w:pPr>
      <w:r w:rsidRPr="00281B13">
        <w:rPr>
          <w:i/>
          <w:iCs/>
          <w:lang w:val="es-ES"/>
        </w:rPr>
        <w:t>c)</w:t>
      </w:r>
      <w:r w:rsidRPr="00281B13">
        <w:rPr>
          <w:lang w:val="es-ES"/>
        </w:rPr>
        <w:tab/>
        <w:t xml:space="preserve">que </w:t>
      </w:r>
      <w:del w:id="53" w:author="Spanish 2" w:date="2022-09-06T18:25:00Z">
        <w:r w:rsidRPr="00281B13" w:rsidDel="00616E4E">
          <w:rPr>
            <w:lang w:val="es-ES"/>
          </w:rPr>
          <w:delText>una mayor confianza en la conformidad de los equipos de telecomunicaciones/TIC con las normas existentes</w:delText>
        </w:r>
      </w:del>
      <w:ins w:id="54" w:author="Spanish 2" w:date="2022-09-07T09:37:00Z">
        <w:r w:rsidR="00914CB0" w:rsidRPr="00470620">
          <w:rPr>
            <w:rFonts w:eastAsia="MS Mincho"/>
            <w:lang w:val="es-ES"/>
          </w:rPr>
          <w:t>la evaluación de la conformidad de los equipos de telecomunicaciones/TIC puede reducir las interferencias entre los sistemas de comunicación</w:t>
        </w:r>
      </w:ins>
      <w:r w:rsidRPr="00281B13">
        <w:rPr>
          <w:lang w:val="es-ES"/>
        </w:rPr>
        <w:t>, promueve la interoperabilidad de los equipos de diversos fabricantes,</w:t>
      </w:r>
      <w:r w:rsidR="00914CB0">
        <w:rPr>
          <w:lang w:val="es-ES"/>
        </w:rPr>
        <w:t xml:space="preserve"> </w:t>
      </w:r>
      <w:del w:id="55" w:author="Spanish 2" w:date="2022-09-06T18:26:00Z">
        <w:r w:rsidRPr="00281B13" w:rsidDel="00616E4E">
          <w:rPr>
            <w:lang w:val="es-ES"/>
          </w:rPr>
          <w:delText>reduce las interferencias entre los sistemas de comunicación y ayuda a que los países en desarrollo elijan productos de alta calidad</w:delText>
        </w:r>
      </w:del>
      <w:ins w:id="56" w:author="Spanish 2" w:date="2022-09-07T09:43:00Z">
        <w:r w:rsidR="00914CB0">
          <w:rPr>
            <w:lang w:val="es-ES"/>
          </w:rPr>
          <w:t>aumenta la</w:t>
        </w:r>
        <w:r w:rsidR="00914CB0" w:rsidRPr="00281B13">
          <w:rPr>
            <w:lang w:val="es-ES"/>
          </w:rPr>
          <w:t xml:space="preserve"> confianza en la c</w:t>
        </w:r>
      </w:ins>
      <w:ins w:id="57" w:author="Spanish 2" w:date="2022-09-07T09:44:00Z">
        <w:r w:rsidR="00914CB0">
          <w:rPr>
            <w:lang w:val="es-ES"/>
          </w:rPr>
          <w:t>alidad de los productos</w:t>
        </w:r>
      </w:ins>
      <w:r w:rsidRPr="00281B13">
        <w:rPr>
          <w:lang w:val="es-ES"/>
        </w:rPr>
        <w:t>;</w:t>
      </w:r>
    </w:p>
    <w:p w14:paraId="4A70A66B" w14:textId="4AEF1D08" w:rsidR="002A4457" w:rsidRPr="00FE2720" w:rsidRDefault="00FF7F68" w:rsidP="002A4457">
      <w:pPr>
        <w:rPr>
          <w:lang w:val="es-ES"/>
        </w:rPr>
      </w:pPr>
      <w:r w:rsidRPr="00FE2720">
        <w:rPr>
          <w:i/>
          <w:iCs/>
          <w:lang w:val="es-ES"/>
        </w:rPr>
        <w:t>d)</w:t>
      </w:r>
      <w:r w:rsidRPr="00FE2720">
        <w:rPr>
          <w:lang w:val="es-ES"/>
        </w:rPr>
        <w:tab/>
        <w:t xml:space="preserve">la importancia de la C+I para los negocios, incluidas las </w:t>
      </w:r>
      <w:del w:id="58" w:author="Spanish83" w:date="2022-09-07T11:52:00Z">
        <w:r w:rsidRPr="00FE2720" w:rsidDel="00984040">
          <w:rPr>
            <w:lang w:val="es-ES"/>
          </w:rPr>
          <w:delText>PYME</w:delText>
        </w:r>
      </w:del>
      <w:ins w:id="59" w:author="Spanish83" w:date="2022-09-07T11:52:00Z">
        <w:r w:rsidR="00984040">
          <w:rPr>
            <w:lang w:val="es-ES"/>
          </w:rPr>
          <w:t>pymes</w:t>
        </w:r>
      </w:ins>
      <w:r w:rsidRPr="00FE2720">
        <w:rPr>
          <w:lang w:val="es-ES"/>
        </w:rPr>
        <w:t xml:space="preserve"> y los jóvenes ingenieros, al diseñar, desarrollar y comercializar equipos de telecomunicaciones/TIC;</w:t>
      </w:r>
    </w:p>
    <w:p w14:paraId="5EAD2505" w14:textId="77777777" w:rsidR="002A4457" w:rsidRPr="00FE2720" w:rsidRDefault="00FF7F68" w:rsidP="002A4457">
      <w:pPr>
        <w:rPr>
          <w:lang w:val="es-ES"/>
        </w:rPr>
      </w:pPr>
      <w:r w:rsidRPr="00FE2720">
        <w:rPr>
          <w:i/>
          <w:iCs/>
          <w:lang w:val="es-ES"/>
        </w:rPr>
        <w:t>e)</w:t>
      </w:r>
      <w:r w:rsidRPr="00FE2720">
        <w:rPr>
          <w:lang w:val="es-ES"/>
        </w:rPr>
        <w:tab/>
        <w:t>que, además de las Recomendaciones del UIT-T, existen otras especificaciones para pruebas de C+I por otros organismos de evaluación de la conformidad y organismos, foros y consorcios de normalización;</w:t>
      </w:r>
    </w:p>
    <w:p w14:paraId="33721BF7" w14:textId="1516B165" w:rsidR="002A4457" w:rsidRPr="00FE2720" w:rsidRDefault="00FF7F68" w:rsidP="002A4457">
      <w:pPr>
        <w:rPr>
          <w:lang w:val="es-ES"/>
        </w:rPr>
      </w:pPr>
      <w:r w:rsidRPr="00FE2720">
        <w:rPr>
          <w:i/>
          <w:iCs/>
          <w:lang w:val="es-ES"/>
        </w:rPr>
        <w:t>f)</w:t>
      </w:r>
      <w:r w:rsidRPr="00FE2720">
        <w:rPr>
          <w:lang w:val="es-ES"/>
        </w:rPr>
        <w:tab/>
        <w:t>que las pruebas de conformidad no garantizan por sí mismas la interoperabilidad de dispositivos ni la detección de los dispositivos falsificados,</w:t>
      </w:r>
      <w:r w:rsidR="00914CB0">
        <w:t xml:space="preserve"> </w:t>
      </w:r>
      <w:r w:rsidRPr="00470620">
        <w:t>sino</w:t>
      </w:r>
      <w:r w:rsidRPr="00FE2720">
        <w:rPr>
          <w:lang w:val="es-ES"/>
        </w:rPr>
        <w:t xml:space="preserve"> que </w:t>
      </w:r>
      <w:del w:id="60" w:author="Spanish 2" w:date="2022-09-06T18:29:00Z">
        <w:r w:rsidRPr="00FE2720" w:rsidDel="00E1167C">
          <w:rPr>
            <w:lang w:val="es-ES"/>
          </w:rPr>
          <w:delText>la aplicación de una norma</w:delText>
        </w:r>
      </w:del>
      <w:ins w:id="61" w:author="Spanish 2" w:date="2022-09-06T18:27:00Z">
        <w:r w:rsidR="00914CB0">
          <w:rPr>
            <w:lang w:val="es-ES"/>
          </w:rPr>
          <w:t xml:space="preserve">ofrecen la seguridad de que los equipos </w:t>
        </w:r>
      </w:ins>
      <w:ins w:id="62" w:author="Spanish 2" w:date="2022-09-06T18:28:00Z">
        <w:r w:rsidR="00914CB0" w:rsidRPr="00470620">
          <w:t>probados</w:t>
        </w:r>
      </w:ins>
      <w:r w:rsidR="00984040">
        <w:rPr>
          <w:lang w:val="es-ES"/>
        </w:rPr>
        <w:t xml:space="preserve"> </w:t>
      </w:r>
      <w:r w:rsidRPr="00FE2720">
        <w:rPr>
          <w:lang w:val="es-ES"/>
        </w:rPr>
        <w:t>guarda</w:t>
      </w:r>
      <w:ins w:id="63" w:author="Spanish 2" w:date="2022-09-06T18:29:00Z">
        <w:r w:rsidR="00E1167C">
          <w:rPr>
            <w:lang w:val="es-ES"/>
          </w:rPr>
          <w:t>n</w:t>
        </w:r>
      </w:ins>
      <w:r w:rsidRPr="00FE2720">
        <w:rPr>
          <w:lang w:val="es-ES"/>
        </w:rPr>
        <w:t xml:space="preserve"> conformidad con la</w:t>
      </w:r>
      <w:ins w:id="64" w:author="Spanish 2" w:date="2022-09-06T18:29:00Z">
        <w:r w:rsidR="00E1167C">
          <w:rPr>
            <w:lang w:val="es-ES"/>
          </w:rPr>
          <w:t>s</w:t>
        </w:r>
      </w:ins>
      <w:r w:rsidRPr="00FE2720">
        <w:rPr>
          <w:lang w:val="es-ES"/>
        </w:rPr>
        <w:t xml:space="preserve"> norma</w:t>
      </w:r>
      <w:ins w:id="65" w:author="Spanish 2" w:date="2022-09-06T18:30:00Z">
        <w:r w:rsidR="00E1167C">
          <w:rPr>
            <w:lang w:val="es-ES"/>
          </w:rPr>
          <w:t>s</w:t>
        </w:r>
      </w:ins>
      <w:r w:rsidRPr="00FE2720">
        <w:rPr>
          <w:lang w:val="es-ES"/>
        </w:rPr>
        <w:t xml:space="preserve"> especificada</w:t>
      </w:r>
      <w:ins w:id="66" w:author="Spanish 2" w:date="2022-09-06T18:30:00Z">
        <w:r w:rsidR="00E1167C">
          <w:rPr>
            <w:lang w:val="es-ES"/>
          </w:rPr>
          <w:t>s</w:t>
        </w:r>
      </w:ins>
      <w:r w:rsidRPr="00FE2720">
        <w:rPr>
          <w:lang w:val="es-ES"/>
        </w:rPr>
        <w:t>;</w:t>
      </w:r>
    </w:p>
    <w:p w14:paraId="3BA7A2D4" w14:textId="46BBB17E" w:rsidR="002A4457" w:rsidRDefault="00FF7F68" w:rsidP="002A4457">
      <w:pPr>
        <w:rPr>
          <w:ins w:id="67" w:author="Spanish 2" w:date="2022-09-06T18:31:00Z"/>
          <w:lang w:val="es-ES"/>
        </w:rPr>
      </w:pPr>
      <w:r w:rsidRPr="00FE2720">
        <w:rPr>
          <w:i/>
          <w:iCs/>
          <w:lang w:val="es-ES"/>
        </w:rPr>
        <w:t>g)</w:t>
      </w:r>
      <w:r w:rsidRPr="00FE2720">
        <w:rPr>
          <w:lang w:val="es-ES"/>
        </w:rPr>
        <w:tab/>
        <w:t>que el proceso de evaluación de la conformidad, que comprende</w:t>
      </w:r>
      <w:ins w:id="68" w:author="Spanish 2" w:date="2022-09-06T18:30:00Z">
        <w:r w:rsidR="00E1167C">
          <w:rPr>
            <w:lang w:val="es-ES"/>
          </w:rPr>
          <w:t>, entre otras cosas,</w:t>
        </w:r>
      </w:ins>
      <w:r w:rsidR="00914CB0">
        <w:rPr>
          <w:lang w:val="es-ES"/>
        </w:rPr>
        <w:t xml:space="preserve"> </w:t>
      </w:r>
      <w:r w:rsidRPr="00FE2720">
        <w:rPr>
          <w:lang w:val="es-ES"/>
        </w:rPr>
        <w:t xml:space="preserve">la certificación, prueba e inspección, puede </w:t>
      </w:r>
      <w:del w:id="69" w:author="Spanish 2" w:date="2022-09-06T18:30:00Z">
        <w:r w:rsidRPr="00FE2720" w:rsidDel="00E1167C">
          <w:rPr>
            <w:lang w:val="es-ES"/>
          </w:rPr>
          <w:delText>ayudar</w:delText>
        </w:r>
      </w:del>
      <w:ins w:id="70" w:author="Spanish 2" w:date="2022-09-06T18:30:00Z">
        <w:r w:rsidR="00914CB0">
          <w:rPr>
            <w:lang w:val="es-ES"/>
          </w:rPr>
          <w:t>contribuir</w:t>
        </w:r>
      </w:ins>
      <w:r w:rsidRPr="00FE2720">
        <w:rPr>
          <w:lang w:val="es-ES"/>
        </w:rPr>
        <w:t xml:space="preserve"> a </w:t>
      </w:r>
      <w:del w:id="71" w:author="Spanish 2" w:date="2022-09-07T09:50:00Z">
        <w:r w:rsidRPr="00FE2720" w:rsidDel="00293638">
          <w:rPr>
            <w:lang w:val="es-ES"/>
          </w:rPr>
          <w:delText>contrarrestar</w:delText>
        </w:r>
      </w:del>
      <w:ins w:id="72" w:author="Spanish 2" w:date="2022-09-07T09:50:00Z">
        <w:r w:rsidR="00914CB0">
          <w:rPr>
            <w:lang w:val="es-ES"/>
          </w:rPr>
          <w:t>la lucha contra</w:t>
        </w:r>
      </w:ins>
      <w:r w:rsidR="00914CB0">
        <w:rPr>
          <w:lang w:val="es-ES"/>
        </w:rPr>
        <w:t xml:space="preserve"> </w:t>
      </w:r>
      <w:r w:rsidRPr="00FE2720">
        <w:rPr>
          <w:lang w:val="es-ES"/>
        </w:rPr>
        <w:t>la falsificación de dispositivos de TIC, particularmente en los países en desarrollo;</w:t>
      </w:r>
    </w:p>
    <w:p w14:paraId="73FCC381" w14:textId="7E0AAC45" w:rsidR="00E1167C" w:rsidRPr="00293638" w:rsidRDefault="00E1167C" w:rsidP="002A4457">
      <w:pPr>
        <w:rPr>
          <w:lang w:val="es-ES"/>
        </w:rPr>
      </w:pPr>
      <w:ins w:id="73" w:author="Spanish 2" w:date="2022-09-06T18:31:00Z">
        <w:r w:rsidRPr="00470620">
          <w:rPr>
            <w:i/>
            <w:iCs/>
            <w:lang w:val="es-ES"/>
          </w:rPr>
          <w:t>h)</w:t>
        </w:r>
        <w:r w:rsidRPr="00293638">
          <w:rPr>
            <w:lang w:val="es-ES"/>
          </w:rPr>
          <w:tab/>
        </w:r>
      </w:ins>
      <w:ins w:id="74" w:author="Spanish 2" w:date="2022-09-07T09:51:00Z">
        <w:r w:rsidR="00293638" w:rsidRPr="00470620">
          <w:rPr>
            <w:lang w:val="es-ES"/>
          </w:rPr>
          <w:t>que los recursos de normalización de la UIT son limitados, y las pruebas de C</w:t>
        </w:r>
      </w:ins>
      <w:ins w:id="75" w:author="Spanish 2" w:date="2022-09-07T09:52:00Z">
        <w:r w:rsidR="00293638">
          <w:rPr>
            <w:lang w:val="es-ES"/>
          </w:rPr>
          <w:t>+</w:t>
        </w:r>
      </w:ins>
      <w:ins w:id="76" w:author="Spanish 2" w:date="2022-09-07T09:51:00Z">
        <w:r w:rsidR="00293638" w:rsidRPr="00470620">
          <w:rPr>
            <w:lang w:val="es-ES"/>
          </w:rPr>
          <w:t>I requieren una infraestructura técnica específica;</w:t>
        </w:r>
      </w:ins>
    </w:p>
    <w:p w14:paraId="291E7F86" w14:textId="53A5433F" w:rsidR="002A4457" w:rsidRDefault="00FF7F68" w:rsidP="002A4457">
      <w:pPr>
        <w:rPr>
          <w:ins w:id="77" w:author="Spanish 2" w:date="2022-09-06T18:31:00Z"/>
          <w:lang w:val="es-ES"/>
        </w:rPr>
      </w:pPr>
      <w:del w:id="78" w:author="Spanish 2" w:date="2022-09-06T18:31:00Z">
        <w:r w:rsidRPr="00FE2720" w:rsidDel="00E1167C">
          <w:rPr>
            <w:i/>
            <w:iCs/>
            <w:lang w:val="es-ES"/>
          </w:rPr>
          <w:delText>h</w:delText>
        </w:r>
      </w:del>
      <w:ins w:id="79" w:author="Spanish 2" w:date="2022-09-06T18:31:00Z">
        <w:r w:rsidR="00E1167C">
          <w:rPr>
            <w:i/>
            <w:iCs/>
            <w:lang w:val="es-ES"/>
          </w:rPr>
          <w:t>i</w:t>
        </w:r>
      </w:ins>
      <w:r w:rsidRPr="00FE2720">
        <w:rPr>
          <w:i/>
          <w:iCs/>
          <w:lang w:val="es-ES"/>
        </w:rPr>
        <w:t>)</w:t>
      </w:r>
      <w:r w:rsidRPr="00FE2720">
        <w:rPr>
          <w:lang w:val="es-ES"/>
        </w:rPr>
        <w:tab/>
        <w:t>que los costos de establecer laboratorios para la aplicación de programas de C+I son elevados en los países en desarrollo, en términos de costo tanto de capital como operativos;</w:t>
      </w:r>
    </w:p>
    <w:p w14:paraId="0611B13E" w14:textId="3D891C51" w:rsidR="00E1167C" w:rsidRPr="00293638" w:rsidRDefault="00E1167C" w:rsidP="002A4457">
      <w:pPr>
        <w:rPr>
          <w:lang w:val="es-ES"/>
        </w:rPr>
      </w:pPr>
      <w:ins w:id="80" w:author="Spanish 2" w:date="2022-09-06T18:31:00Z">
        <w:r w:rsidRPr="00470620">
          <w:rPr>
            <w:i/>
            <w:iCs/>
            <w:lang w:val="es-ES"/>
          </w:rPr>
          <w:t>j)</w:t>
        </w:r>
        <w:r w:rsidRPr="00293638">
          <w:rPr>
            <w:lang w:val="es-ES"/>
          </w:rPr>
          <w:tab/>
        </w:r>
      </w:ins>
      <w:ins w:id="81" w:author="Spanish 2" w:date="2022-09-07T09:54:00Z">
        <w:r w:rsidR="00293638" w:rsidRPr="00470620">
          <w:rPr>
            <w:lang w:val="es-ES"/>
          </w:rPr>
          <w:t xml:space="preserve">que es </w:t>
        </w:r>
      </w:ins>
      <w:ins w:id="82" w:author="Spanish 2" w:date="2022-09-07T09:55:00Z">
        <w:r w:rsidR="00293638">
          <w:rPr>
            <w:lang w:val="es-ES"/>
          </w:rPr>
          <w:t>necesario</w:t>
        </w:r>
      </w:ins>
      <w:ins w:id="83" w:author="Spanish 2" w:date="2022-09-07T09:54:00Z">
        <w:r w:rsidR="00293638" w:rsidRPr="00470620">
          <w:rPr>
            <w:lang w:val="es-ES"/>
          </w:rPr>
          <w:t xml:space="preserve"> contar con la colaboración de diversos organismos externos de evaluación de la conformidad (incluidas la acreditación y la certificación)</w:t>
        </w:r>
      </w:ins>
      <w:ins w:id="84" w:author="Spanish 2" w:date="2022-09-06T18:31:00Z">
        <w:r w:rsidRPr="00293638">
          <w:rPr>
            <w:lang w:val="es-ES"/>
          </w:rPr>
          <w:t>;</w:t>
        </w:r>
      </w:ins>
    </w:p>
    <w:p w14:paraId="120F0FB9" w14:textId="3A2F4BDF" w:rsidR="002A4457" w:rsidRPr="00FE2720" w:rsidRDefault="00FF7F68" w:rsidP="002A4457">
      <w:pPr>
        <w:rPr>
          <w:lang w:val="es-ES"/>
        </w:rPr>
      </w:pPr>
      <w:del w:id="85" w:author="Spanish 2" w:date="2022-09-06T18:31:00Z">
        <w:r w:rsidRPr="00FE2720" w:rsidDel="00E1167C">
          <w:rPr>
            <w:i/>
            <w:iCs/>
            <w:lang w:val="es-ES"/>
          </w:rPr>
          <w:delText>i</w:delText>
        </w:r>
      </w:del>
      <w:ins w:id="86" w:author="Spanish 2" w:date="2022-09-06T18:31:00Z">
        <w:r w:rsidR="00914CB0">
          <w:rPr>
            <w:i/>
            <w:iCs/>
            <w:lang w:val="es-ES"/>
          </w:rPr>
          <w:t>k</w:t>
        </w:r>
      </w:ins>
      <w:r w:rsidRPr="00FE2720">
        <w:rPr>
          <w:i/>
          <w:iCs/>
          <w:lang w:val="es-ES"/>
        </w:rPr>
        <w:t>)</w:t>
      </w:r>
      <w:r w:rsidRPr="00FE2720">
        <w:rPr>
          <w:lang w:val="es-ES"/>
        </w:rPr>
        <w:tab/>
        <w:t>que los laboratorios de C+I requieren actualizaciones periódicas debido a la rápida evolución de las tecnologías, los equipos y los terminales,</w:t>
      </w:r>
    </w:p>
    <w:p w14:paraId="66DAF017" w14:textId="77777777" w:rsidR="002A4457" w:rsidRPr="00FE2720" w:rsidRDefault="00FF7F68" w:rsidP="002A4457">
      <w:pPr>
        <w:pStyle w:val="Call"/>
        <w:rPr>
          <w:lang w:val="es-ES"/>
        </w:rPr>
      </w:pPr>
      <w:r w:rsidRPr="00FE2720">
        <w:rPr>
          <w:lang w:val="es-ES"/>
        </w:rPr>
        <w:t>resuelve</w:t>
      </w:r>
    </w:p>
    <w:p w14:paraId="783991EC" w14:textId="51C0F53B" w:rsidR="002A4457" w:rsidRPr="00FE2720" w:rsidRDefault="00FF7F68" w:rsidP="002A4457">
      <w:pPr>
        <w:rPr>
          <w:lang w:val="es-ES"/>
        </w:rPr>
      </w:pPr>
      <w:r w:rsidRPr="00FE2720">
        <w:rPr>
          <w:lang w:val="es-ES"/>
        </w:rPr>
        <w:t>1</w:t>
      </w:r>
      <w:r w:rsidRPr="00FE2720">
        <w:rPr>
          <w:lang w:val="es-ES"/>
        </w:rPr>
        <w:tab/>
        <w:t xml:space="preserve">refrendar los objetivos de la Resolución 76 (Rev. </w:t>
      </w:r>
      <w:del w:id="87" w:author="Spanish 2" w:date="2022-09-06T18:32:00Z">
        <w:r w:rsidRPr="00FE2720" w:rsidDel="00E1167C">
          <w:rPr>
            <w:lang w:val="es-ES"/>
          </w:rPr>
          <w:delText>Hammamet, 2016</w:delText>
        </w:r>
      </w:del>
      <w:ins w:id="88" w:author="Spanish 2" w:date="2022-09-06T18:32:00Z">
        <w:r w:rsidR="00E1167C">
          <w:rPr>
            <w:lang w:val="es-ES"/>
          </w:rPr>
          <w:t>Ginebra, 2022</w:t>
        </w:r>
      </w:ins>
      <w:r w:rsidRPr="00FE2720">
        <w:rPr>
          <w:lang w:val="es-ES"/>
        </w:rPr>
        <w:t>)</w:t>
      </w:r>
      <w:ins w:id="89" w:author="Spanish 2" w:date="2022-09-06T18:32:00Z">
        <w:r w:rsidR="00E1167C">
          <w:rPr>
            <w:lang w:val="es-ES"/>
          </w:rPr>
          <w:t xml:space="preserve"> de la AMNT</w:t>
        </w:r>
      </w:ins>
      <w:r w:rsidRPr="00FE2720">
        <w:rPr>
          <w:lang w:val="es-ES"/>
        </w:rPr>
        <w:t xml:space="preserve">, la Resolución 62 (Rev. </w:t>
      </w:r>
      <w:del w:id="90" w:author="Spanish 2" w:date="2022-09-06T18:32:00Z">
        <w:r w:rsidRPr="00FE2720" w:rsidDel="00E1167C">
          <w:rPr>
            <w:lang w:val="es-ES"/>
          </w:rPr>
          <w:delText>Ginebra, 2015</w:delText>
        </w:r>
      </w:del>
      <w:ins w:id="91" w:author="Spanish 2" w:date="2022-09-06T18:32:00Z">
        <w:r w:rsidR="00914CB0" w:rsidRPr="00E1167C">
          <w:rPr>
            <w:lang w:val="es-ES"/>
          </w:rPr>
          <w:t>Sharm el-Sheikh</w:t>
        </w:r>
      </w:ins>
      <w:ins w:id="92" w:author="Spanish 2" w:date="2022-09-06T18:33:00Z">
        <w:r w:rsidR="00914CB0">
          <w:rPr>
            <w:lang w:val="es-ES"/>
          </w:rPr>
          <w:t>, 2019</w:t>
        </w:r>
      </w:ins>
      <w:r w:rsidRPr="00FE2720">
        <w:rPr>
          <w:lang w:val="es-ES"/>
        </w:rPr>
        <w:t>)</w:t>
      </w:r>
      <w:ins w:id="93" w:author="Spanish 2" w:date="2022-09-06T18:33:00Z">
        <w:r w:rsidR="00E1167C">
          <w:rPr>
            <w:lang w:val="es-ES"/>
          </w:rPr>
          <w:t xml:space="preserve"> del UIT-R</w:t>
        </w:r>
      </w:ins>
      <w:r w:rsidRPr="00FE2720">
        <w:rPr>
          <w:lang w:val="es-ES"/>
        </w:rPr>
        <w:t xml:space="preserve"> y la Resolución 47 (Rev. </w:t>
      </w:r>
      <w:del w:id="94" w:author="Spanish 2" w:date="2022-09-06T18:33:00Z">
        <w:r w:rsidRPr="00FE2720" w:rsidDel="00E1167C">
          <w:rPr>
            <w:lang w:val="es-ES"/>
          </w:rPr>
          <w:delText>Buenos Aires, 2017</w:delText>
        </w:r>
      </w:del>
      <w:ins w:id="95" w:author="Spanish 2" w:date="2022-09-06T18:33:00Z">
        <w:r w:rsidR="00E1167C">
          <w:rPr>
            <w:lang w:val="es-ES"/>
          </w:rPr>
          <w:t>Kigali, 2022</w:t>
        </w:r>
      </w:ins>
      <w:r w:rsidRPr="00FE2720">
        <w:rPr>
          <w:lang w:val="es-ES"/>
        </w:rPr>
        <w:t>)</w:t>
      </w:r>
      <w:ins w:id="96" w:author="Spanish 2" w:date="2022-09-06T18:33:00Z">
        <w:r w:rsidR="00E1167C">
          <w:rPr>
            <w:lang w:val="es-ES"/>
          </w:rPr>
          <w:t xml:space="preserve"> de la CMDT</w:t>
        </w:r>
      </w:ins>
      <w:r w:rsidRPr="00FE2720">
        <w:rPr>
          <w:lang w:val="es-ES"/>
        </w:rPr>
        <w:t>, así como</w:t>
      </w:r>
      <w:r w:rsidRPr="00FE2720">
        <w:rPr>
          <w:color w:val="000000"/>
          <w:lang w:val="es-ES"/>
        </w:rPr>
        <w:t xml:space="preserve"> el Plan de Acción para el Programa C+I revisado en la reunión de 2014 del Consejo (</w:t>
      </w:r>
      <w:r w:rsidRPr="00FE2720">
        <w:rPr>
          <w:lang w:val="es-ES"/>
        </w:rPr>
        <w:t>Documento C14/24(Rev.1)</w:t>
      </w:r>
      <w:r w:rsidRPr="00FE2720">
        <w:rPr>
          <w:color w:val="000000"/>
          <w:lang w:val="es-ES"/>
        </w:rPr>
        <w:t>)</w:t>
      </w:r>
      <w:r w:rsidRPr="00FE2720">
        <w:rPr>
          <w:lang w:val="es-ES"/>
        </w:rPr>
        <w:t>;</w:t>
      </w:r>
    </w:p>
    <w:p w14:paraId="539FF655" w14:textId="77777777" w:rsidR="002A4457" w:rsidRPr="00FE2720" w:rsidRDefault="00FF7F68" w:rsidP="002A4457">
      <w:pPr>
        <w:rPr>
          <w:lang w:val="es-ES"/>
        </w:rPr>
      </w:pPr>
      <w:r w:rsidRPr="00FE2720">
        <w:rPr>
          <w:lang w:val="es-ES"/>
        </w:rPr>
        <w:t>2</w:t>
      </w:r>
      <w:r w:rsidRPr="00FE2720">
        <w:rPr>
          <w:lang w:val="es-ES"/>
        </w:rPr>
        <w:tab/>
        <w:t xml:space="preserve">que este programa de trabajo siga aplicándose, incluida la base de datos piloto informativa sobre pruebas de conformidad y su desarrollo para llegar a una base de datos totalmente funcional, en consulta con cada una de las regiones, teniendo presentes: a) los resultados de la base de datos sobre pruebas de conformidad y sus efectos en los Estados </w:t>
      </w:r>
      <w:r w:rsidRPr="00FE2720">
        <w:rPr>
          <w:lang w:val="es-ES"/>
        </w:rPr>
        <w:lastRenderedPageBreak/>
        <w:t>Miembros, los Miembros de Sector y demás interesados (por ejemplo, otras organizaciones de normalización), b) el efecto que tendrá la base de datos a efectos de la reducción de la brecha de normalización en cada una de las regiones, c) la cuestión de la posible responsabilidad para la UIT y los Estados Miembros, los Miembros de Sector y demás interesados; y teniendo en cuenta los resultados de las consultas regionales de la UIT sobre conformidad e interoperabilidad;</w:t>
      </w:r>
    </w:p>
    <w:p w14:paraId="3AB9EE6D" w14:textId="291A4D2A" w:rsidR="002A4457" w:rsidRPr="00FE2720" w:rsidRDefault="00FF7F68" w:rsidP="002A4457">
      <w:pPr>
        <w:rPr>
          <w:lang w:val="es-ES"/>
        </w:rPr>
      </w:pPr>
      <w:r w:rsidRPr="00FE2720">
        <w:rPr>
          <w:lang w:val="es-ES"/>
        </w:rPr>
        <w:t>3</w:t>
      </w:r>
      <w:r w:rsidRPr="00FE2720">
        <w:rPr>
          <w:lang w:val="es-ES"/>
        </w:rPr>
        <w:tab/>
        <w:t xml:space="preserve">prestar asistencia a los países en desarrollo en el establecimiento de centros regionales o subregionales de conformidad e interoperabilidad para realizar pruebas de conformidad e interoperabilidad, según proceda, y en función de sus necesidades y alentar la </w:t>
      </w:r>
      <w:del w:id="97" w:author="Spanish 2" w:date="2022-09-06T18:35:00Z">
        <w:r w:rsidRPr="00FE2720" w:rsidDel="0064068E">
          <w:rPr>
            <w:lang w:val="es-ES"/>
          </w:rPr>
          <w:delText xml:space="preserve">cooperación </w:delText>
        </w:r>
      </w:del>
      <w:del w:id="98" w:author="Spanish 2" w:date="2022-09-07T09:59:00Z">
        <w:r w:rsidRPr="00FE2720" w:rsidDel="00237B62">
          <w:rPr>
            <w:lang w:val="es-ES"/>
          </w:rPr>
          <w:delText>con</w:delText>
        </w:r>
      </w:del>
      <w:ins w:id="99" w:author="Spanish 2" w:date="2022-09-06T18:35:00Z">
        <w:r w:rsidR="00914CB0">
          <w:rPr>
            <w:lang w:val="es-ES"/>
          </w:rPr>
          <w:t xml:space="preserve">colaboración </w:t>
        </w:r>
      </w:ins>
      <w:ins w:id="100" w:author="Spanish 2" w:date="2022-09-07T09:59:00Z">
        <w:r w:rsidR="00914CB0">
          <w:rPr>
            <w:lang w:val="es-ES"/>
          </w:rPr>
          <w:t xml:space="preserve">entre </w:t>
        </w:r>
      </w:ins>
      <w:ins w:id="101" w:author="Spanish 2" w:date="2022-09-07T10:00:00Z">
        <w:r w:rsidR="00914CB0">
          <w:rPr>
            <w:lang w:val="es-ES"/>
          </w:rPr>
          <w:t>los</w:t>
        </w:r>
      </w:ins>
      <w:ins w:id="102" w:author="Spanish 2" w:date="2022-09-07T09:59:00Z">
        <w:r w:rsidR="00914CB0">
          <w:rPr>
            <w:lang w:val="es-ES"/>
          </w:rPr>
          <w:t xml:space="preserve"> sector</w:t>
        </w:r>
      </w:ins>
      <w:ins w:id="103" w:author="Spanish 2" w:date="2022-09-07T10:00:00Z">
        <w:r w:rsidR="00914CB0">
          <w:rPr>
            <w:lang w:val="es-ES"/>
          </w:rPr>
          <w:t>es</w:t>
        </w:r>
      </w:ins>
      <w:ins w:id="104" w:author="Spanish 2" w:date="2022-09-07T09:59:00Z">
        <w:r w:rsidR="00914CB0">
          <w:rPr>
            <w:lang w:val="es-ES"/>
          </w:rPr>
          <w:t xml:space="preserve"> </w:t>
        </w:r>
      </w:ins>
      <w:ins w:id="105" w:author="Spanish 2" w:date="2022-09-06T18:35:00Z">
        <w:r w:rsidR="00914CB0">
          <w:rPr>
            <w:lang w:val="es-ES"/>
          </w:rPr>
          <w:t>público</w:t>
        </w:r>
      </w:ins>
      <w:ins w:id="106" w:author="Spanish 2" w:date="2022-09-07T09:59:00Z">
        <w:r w:rsidR="00914CB0">
          <w:rPr>
            <w:lang w:val="es-ES"/>
          </w:rPr>
          <w:t xml:space="preserve"> y </w:t>
        </w:r>
      </w:ins>
      <w:ins w:id="107" w:author="Spanish 2" w:date="2022-09-06T18:35:00Z">
        <w:r w:rsidR="00914CB0">
          <w:rPr>
            <w:lang w:val="es-ES"/>
          </w:rPr>
          <w:t>privado</w:t>
        </w:r>
      </w:ins>
      <w:ins w:id="108" w:author="Spanish83" w:date="2022-09-07T11:29:00Z">
        <w:r w:rsidR="00914CB0">
          <w:rPr>
            <w:lang w:val="es-ES"/>
          </w:rPr>
          <w:t xml:space="preserve"> </w:t>
        </w:r>
      </w:ins>
      <w:ins w:id="109" w:author="Spanish 2" w:date="2022-09-07T09:59:00Z">
        <w:r w:rsidR="00914CB0">
          <w:rPr>
            <w:lang w:val="es-ES"/>
          </w:rPr>
          <w:t>y</w:t>
        </w:r>
        <w:r w:rsidR="00237B62">
          <w:rPr>
            <w:lang w:val="es-ES"/>
          </w:rPr>
          <w:t xml:space="preserve"> las</w:t>
        </w:r>
      </w:ins>
      <w:r w:rsidR="00914CB0">
        <w:rPr>
          <w:lang w:val="es-ES"/>
        </w:rPr>
        <w:t xml:space="preserve"> </w:t>
      </w:r>
      <w:r w:rsidRPr="00FE2720">
        <w:rPr>
          <w:lang w:val="es-ES"/>
        </w:rPr>
        <w:t>organizaciones gubernamentales y no gubernamentales en el ámbito nacional y regional y con organismos internacionales de evaluación de la conformidad;</w:t>
      </w:r>
    </w:p>
    <w:p w14:paraId="09FC9362" w14:textId="62CAC2B4" w:rsidR="002A4457" w:rsidRPr="00FE2720" w:rsidRDefault="00FF7F68" w:rsidP="002A4457">
      <w:pPr>
        <w:rPr>
          <w:lang w:val="es-ES"/>
        </w:rPr>
      </w:pPr>
      <w:r w:rsidRPr="00FE2720">
        <w:rPr>
          <w:lang w:val="es-ES"/>
        </w:rPr>
        <w:t>4</w:t>
      </w:r>
      <w:r w:rsidRPr="00FE2720">
        <w:rPr>
          <w:lang w:val="es-ES"/>
        </w:rPr>
        <w:tab/>
        <w:t>facilitar la cooperación entre la UIT, los Estados Miembros, los Miembros de Sector y las entidades pertinentes para reducir los costos de establecer centros de evaluación de C+I</w:t>
      </w:r>
      <w:del w:id="110" w:author="Spanish 2" w:date="2022-09-07T10:02:00Z">
        <w:r w:rsidRPr="00FE2720" w:rsidDel="00237B62">
          <w:rPr>
            <w:lang w:val="es-ES"/>
          </w:rPr>
          <w:delText>,</w:delText>
        </w:r>
      </w:del>
      <w:del w:id="111" w:author="Spanish83" w:date="2022-09-07T11:30:00Z">
        <w:r w:rsidRPr="00FE2720" w:rsidDel="00914CB0">
          <w:rPr>
            <w:lang w:val="es-ES"/>
          </w:rPr>
          <w:delText xml:space="preserve"> </w:delText>
        </w:r>
      </w:del>
      <w:del w:id="112" w:author="Spanish 2" w:date="2022-09-06T18:36:00Z">
        <w:r w:rsidRPr="00FE2720" w:rsidDel="0064068E">
          <w:rPr>
            <w:lang w:val="es-ES"/>
          </w:rPr>
          <w:delText>por ejemplo, la utilización de laboratorios virtuales para pruebas remotas,</w:delText>
        </w:r>
      </w:del>
      <w:r w:rsidR="00914CB0">
        <w:rPr>
          <w:lang w:val="es-ES"/>
        </w:rPr>
        <w:t xml:space="preserve"> </w:t>
      </w:r>
      <w:r w:rsidRPr="00FE2720">
        <w:rPr>
          <w:lang w:val="es-ES"/>
        </w:rPr>
        <w:t>nacionales, subregionales y regionales, especialmente para los países en desarrollo,</w:t>
      </w:r>
    </w:p>
    <w:p w14:paraId="39AECA87" w14:textId="77777777" w:rsidR="002A4457" w:rsidRPr="00FE2720" w:rsidRDefault="00FF7F68" w:rsidP="002A4457">
      <w:pPr>
        <w:pStyle w:val="Call"/>
        <w:rPr>
          <w:lang w:val="es-ES"/>
        </w:rPr>
      </w:pPr>
      <w:r w:rsidRPr="00FE2720">
        <w:rPr>
          <w:lang w:val="es-ES"/>
        </w:rPr>
        <w:t>encarga al Director de la Oficina de Normalización de las Telecomunicaciones</w:t>
      </w:r>
    </w:p>
    <w:p w14:paraId="019C722A" w14:textId="77777777" w:rsidR="002A4457" w:rsidRPr="00FE2720" w:rsidRDefault="00FF7F68" w:rsidP="002A4457">
      <w:pPr>
        <w:rPr>
          <w:lang w:val="es-ES"/>
        </w:rPr>
      </w:pPr>
      <w:r w:rsidRPr="00FE2720">
        <w:rPr>
          <w:lang w:val="es-ES"/>
        </w:rPr>
        <w:t>1</w:t>
      </w:r>
      <w:r w:rsidRPr="00FE2720">
        <w:rPr>
          <w:lang w:val="es-ES"/>
        </w:rPr>
        <w:tab/>
        <w:t>que siga entablando consultas y realizando estudios de evaluación en todas las regiones, tomando en consideración las necesidades de cada región, sobre la aplicación del Plan de Acción refrendadas por el Consejo, incluidas las recomendaciones sobre capacitación de recursos humanos y asistencia para el establecimiento de centros de prueba en los países en desarrollo, en colaboración con el Director de la Oficina de Desarrollo de las Telecomunicaciones (BDT);</w:t>
      </w:r>
    </w:p>
    <w:p w14:paraId="69D475EB" w14:textId="77777777" w:rsidR="002A4457" w:rsidRPr="00FE2720" w:rsidRDefault="00FF7F68" w:rsidP="002A4457">
      <w:pPr>
        <w:rPr>
          <w:lang w:val="es-ES"/>
        </w:rPr>
      </w:pPr>
      <w:r w:rsidRPr="00FE2720">
        <w:rPr>
          <w:lang w:val="es-ES"/>
        </w:rPr>
        <w:t>2</w:t>
      </w:r>
      <w:r w:rsidRPr="00FE2720">
        <w:rPr>
          <w:lang w:val="es-ES"/>
        </w:rPr>
        <w:tab/>
        <w:t>que siga realizando proyectos piloto para la conformidad con las Recomendaciones UIT-T con el fin de aumentar las probabilidades de interoperabilidad con arreglo al Plan de Acción;</w:t>
      </w:r>
    </w:p>
    <w:p w14:paraId="16BCAF36" w14:textId="77777777" w:rsidR="002A4457" w:rsidRPr="00FE2720" w:rsidRDefault="00FF7F68" w:rsidP="002A4457">
      <w:pPr>
        <w:rPr>
          <w:lang w:val="es-ES"/>
        </w:rPr>
      </w:pPr>
      <w:r w:rsidRPr="00FE2720">
        <w:rPr>
          <w:lang w:val="es-ES"/>
        </w:rPr>
        <w:t>3</w:t>
      </w:r>
      <w:r w:rsidRPr="00FE2720">
        <w:rPr>
          <w:lang w:val="es-ES"/>
        </w:rPr>
        <w:tab/>
        <w:t>que refuerce y mejore los procesos de establecimiento de normas con miras a aumentar el interoperabilidad gracias a la conformidad;</w:t>
      </w:r>
    </w:p>
    <w:p w14:paraId="5F9A6CB4" w14:textId="77777777" w:rsidR="002A4457" w:rsidRPr="00FE2720" w:rsidRDefault="00FF7F68" w:rsidP="002A4457">
      <w:pPr>
        <w:rPr>
          <w:lang w:val="es-ES"/>
        </w:rPr>
      </w:pPr>
      <w:r w:rsidRPr="00FE2720">
        <w:rPr>
          <w:lang w:val="es-ES"/>
        </w:rPr>
        <w:t>4</w:t>
      </w:r>
      <w:r w:rsidRPr="00FE2720">
        <w:rPr>
          <w:lang w:val="es-ES"/>
        </w:rPr>
        <w:tab/>
        <w:t>que actualice constantemente el Plan de Acción para la aplicación a largo plazo de esta Resolución;</w:t>
      </w:r>
    </w:p>
    <w:p w14:paraId="4249172C" w14:textId="77777777" w:rsidR="002A4457" w:rsidRPr="00FE2720" w:rsidRDefault="00FF7F68" w:rsidP="002A4457">
      <w:pPr>
        <w:rPr>
          <w:lang w:val="es-ES"/>
        </w:rPr>
      </w:pPr>
      <w:r w:rsidRPr="00FE2720">
        <w:rPr>
          <w:lang w:val="es-ES"/>
        </w:rPr>
        <w:t>5</w:t>
      </w:r>
      <w:r w:rsidRPr="00FE2720">
        <w:rPr>
          <w:lang w:val="es-ES"/>
        </w:rPr>
        <w:tab/>
        <w:t>que presente al Consejo informes periódicos, que incluyan los resultados de los estudios, relativos a la aplicación de esta Resolución;</w:t>
      </w:r>
    </w:p>
    <w:p w14:paraId="090ACE67" w14:textId="77777777" w:rsidR="002A4457" w:rsidRPr="00FE2720" w:rsidRDefault="00FF7F68" w:rsidP="002A4457">
      <w:pPr>
        <w:rPr>
          <w:lang w:val="es-ES"/>
        </w:rPr>
      </w:pPr>
      <w:r w:rsidRPr="00FE2720">
        <w:rPr>
          <w:lang w:val="es-ES"/>
        </w:rPr>
        <w:t>6</w:t>
      </w:r>
      <w:r w:rsidRPr="00FE2720">
        <w:rPr>
          <w:lang w:val="es-ES"/>
        </w:rPr>
        <w:tab/>
        <w:t xml:space="preserve">que, en cooperación con el Director de la BDT y en base a las consultas del </w:t>
      </w:r>
      <w:r w:rsidRPr="00FE2720">
        <w:rPr>
          <w:i/>
          <w:iCs/>
          <w:lang w:val="es-ES"/>
        </w:rPr>
        <w:t>encarga al Director de la Oficina de Normalización de las Telecomunicaciones</w:t>
      </w:r>
      <w:r w:rsidRPr="00FE2720">
        <w:rPr>
          <w:lang w:val="es-ES"/>
        </w:rPr>
        <w:t xml:space="preserve"> 1 que antecede, ejecute el Plan de Acción acordado por el Consejo en su reunión de 2012 y enmendado por éste en su reunión de 2013,</w:t>
      </w:r>
    </w:p>
    <w:p w14:paraId="7E9CE99B" w14:textId="77777777" w:rsidR="002A4457" w:rsidRPr="00FE2720" w:rsidRDefault="00FF7F68" w:rsidP="002A4457">
      <w:pPr>
        <w:pStyle w:val="Call"/>
        <w:rPr>
          <w:lang w:val="es-ES"/>
        </w:rPr>
      </w:pPr>
      <w:r w:rsidRPr="00FE2720">
        <w:rPr>
          <w:lang w:val="es-ES"/>
        </w:rPr>
        <w:t>encarga al Director de la Oficina de Desarrollo de las Telecomunicaciones que, en estrecha colaboración con el Director de la Oficina de Normalización de las Telecomunicaciones y el Director de la Oficina de Radiocomunicaciones</w:t>
      </w:r>
    </w:p>
    <w:p w14:paraId="64BAD53E" w14:textId="0C4114D9" w:rsidR="002A4457" w:rsidRPr="00FE2720" w:rsidRDefault="00FF7F68" w:rsidP="002A4457">
      <w:pPr>
        <w:rPr>
          <w:lang w:val="es-ES"/>
        </w:rPr>
      </w:pPr>
      <w:r w:rsidRPr="00FE2720">
        <w:rPr>
          <w:lang w:val="es-ES"/>
        </w:rPr>
        <w:t>1</w:t>
      </w:r>
      <w:r w:rsidRPr="00FE2720">
        <w:rPr>
          <w:lang w:val="es-ES"/>
        </w:rPr>
        <w:tab/>
        <w:t>adelante la aplicación de la Resolución 47 (Rev. </w:t>
      </w:r>
      <w:del w:id="113" w:author="Spanish 2" w:date="2022-09-06T18:37:00Z">
        <w:r w:rsidRPr="00FE2720" w:rsidDel="0064068E">
          <w:rPr>
            <w:lang w:val="es-ES"/>
          </w:rPr>
          <w:delText>Buenos Aires, 2017</w:delText>
        </w:r>
      </w:del>
      <w:ins w:id="114" w:author="Spanish 2" w:date="2022-09-06T18:37:00Z">
        <w:r w:rsidR="0064068E">
          <w:rPr>
            <w:lang w:val="es-ES"/>
          </w:rPr>
          <w:t>Kigali, 2022</w:t>
        </w:r>
      </w:ins>
      <w:r w:rsidRPr="00FE2720">
        <w:rPr>
          <w:lang w:val="es-ES"/>
        </w:rPr>
        <w:t>)</w:t>
      </w:r>
      <w:ins w:id="115" w:author="Spanish 2" w:date="2022-09-06T18:37:00Z">
        <w:r w:rsidR="0064068E">
          <w:rPr>
            <w:lang w:val="es-ES"/>
          </w:rPr>
          <w:t xml:space="preserve"> de la CMDT</w:t>
        </w:r>
      </w:ins>
      <w:r w:rsidRPr="00FE2720">
        <w:rPr>
          <w:lang w:val="es-ES"/>
        </w:rPr>
        <w:t xml:space="preserve"> y las partes pertinentes del Plan de Acción, e informe al Consejo;</w:t>
      </w:r>
    </w:p>
    <w:p w14:paraId="6E93A820" w14:textId="77777777" w:rsidR="002A4457" w:rsidRPr="00FE2720" w:rsidRDefault="00FF7F68" w:rsidP="002A4457">
      <w:pPr>
        <w:rPr>
          <w:lang w:val="es-ES"/>
        </w:rPr>
      </w:pPr>
      <w:r w:rsidRPr="00FE2720">
        <w:rPr>
          <w:lang w:val="es-ES"/>
        </w:rPr>
        <w:t>2</w:t>
      </w:r>
      <w:r w:rsidRPr="00FE2720">
        <w:rPr>
          <w:lang w:val="es-ES"/>
        </w:rPr>
        <w:tab/>
        <w:t>preste asistencia a los Estados Miembros para disipar sus inquietudes con respecto a los equipos no conformes;</w:t>
      </w:r>
    </w:p>
    <w:p w14:paraId="31A5D673" w14:textId="77777777" w:rsidR="002A4457" w:rsidRPr="00FE2720" w:rsidRDefault="00FF7F68" w:rsidP="002A4457">
      <w:pPr>
        <w:rPr>
          <w:lang w:val="es-ES"/>
        </w:rPr>
      </w:pPr>
      <w:r w:rsidRPr="00FE2720">
        <w:rPr>
          <w:lang w:val="es-ES"/>
        </w:rPr>
        <w:lastRenderedPageBreak/>
        <w:t>3</w:t>
      </w:r>
      <w:r w:rsidRPr="00FE2720">
        <w:rPr>
          <w:lang w:val="es-ES"/>
        </w:rPr>
        <w:tab/>
        <w:t>siga realizando actividades de formación de sus funcionarios en colaboración con instituciones reconocidas y aprovechando el ecosistema de la Academia de la UIT, incluidas aquéllas relativas a la prevención de interferencias en radiocomunicaciones ocasionadas o recibidas por equipos TIC;</w:t>
      </w:r>
    </w:p>
    <w:p w14:paraId="4220D950" w14:textId="77777777" w:rsidR="002A4457" w:rsidRPr="00FE2720" w:rsidRDefault="00FF7F68" w:rsidP="002A4457">
      <w:pPr>
        <w:rPr>
          <w:lang w:val="es-ES"/>
        </w:rPr>
      </w:pPr>
      <w:r w:rsidRPr="00FE2720">
        <w:rPr>
          <w:lang w:val="es-ES"/>
        </w:rPr>
        <w:t>4</w:t>
      </w:r>
      <w:r w:rsidRPr="00FE2720">
        <w:rPr>
          <w:lang w:val="es-ES"/>
        </w:rPr>
        <w:tab/>
        <w:t>en virtud de los Pilares 3 y 4 del Programa de C+I de la UIT:</w:t>
      </w:r>
    </w:p>
    <w:p w14:paraId="013D9C3F" w14:textId="32993BE8" w:rsidR="002A4457" w:rsidRPr="00FE2720" w:rsidRDefault="00FF7F68" w:rsidP="002A4457">
      <w:pPr>
        <w:pStyle w:val="enumlev1"/>
        <w:rPr>
          <w:lang w:val="es-ES"/>
        </w:rPr>
      </w:pPr>
      <w:r w:rsidRPr="00FE2720">
        <w:rPr>
          <w:lang w:val="es-ES"/>
        </w:rPr>
        <w:t>a)</w:t>
      </w:r>
      <w:r w:rsidRPr="00FE2720">
        <w:rPr>
          <w:lang w:val="es-ES"/>
        </w:rPr>
        <w:tab/>
        <w:t xml:space="preserve">dé a conocer la aplicabilidad de los programas de C+I a </w:t>
      </w:r>
      <w:del w:id="116" w:author="Spanish 2" w:date="2022-09-06T18:37:00Z">
        <w:r w:rsidRPr="00FE2720" w:rsidDel="0064068E">
          <w:rPr>
            <w:lang w:val="es-ES"/>
          </w:rPr>
          <w:delText>ciertas aplicaci</w:delText>
        </w:r>
      </w:del>
      <w:del w:id="117" w:author="Spanish 2" w:date="2022-09-06T18:38:00Z">
        <w:r w:rsidRPr="00FE2720" w:rsidDel="0064068E">
          <w:rPr>
            <w:lang w:val="es-ES"/>
          </w:rPr>
          <w:delText>ones</w:delText>
        </w:r>
      </w:del>
      <w:ins w:id="118" w:author="Spanish 2" w:date="2022-09-06T18:37:00Z">
        <w:r w:rsidR="00914CB0">
          <w:rPr>
            <w:lang w:val="es-ES"/>
          </w:rPr>
          <w:t>determinados equipos</w:t>
        </w:r>
      </w:ins>
      <w:r w:rsidR="00914CB0">
        <w:rPr>
          <w:lang w:val="es-ES"/>
        </w:rPr>
        <w:t xml:space="preserve"> </w:t>
      </w:r>
      <w:r w:rsidRPr="00FE2720">
        <w:rPr>
          <w:lang w:val="es-ES"/>
        </w:rPr>
        <w:t>de la IoT;</w:t>
      </w:r>
    </w:p>
    <w:p w14:paraId="339FC99F" w14:textId="28CAA7EB" w:rsidR="002A4457" w:rsidRPr="00FE2720" w:rsidRDefault="00FF7F68" w:rsidP="002A4457">
      <w:pPr>
        <w:pStyle w:val="enumlev1"/>
        <w:rPr>
          <w:lang w:val="es-ES"/>
        </w:rPr>
      </w:pPr>
      <w:r w:rsidRPr="00FE2720">
        <w:rPr>
          <w:lang w:val="es-ES"/>
        </w:rPr>
        <w:t>b)</w:t>
      </w:r>
      <w:r w:rsidRPr="00FE2720">
        <w:rPr>
          <w:lang w:val="es-ES"/>
        </w:rPr>
        <w:tab/>
        <w:t xml:space="preserve">facilite la capacitación en materia de reglamentos técnicos y pruebas de conformidad para apoyar a los desarrolladores, incluidas las </w:t>
      </w:r>
      <w:del w:id="119" w:author="Spanish83" w:date="2022-09-07T11:31:00Z">
        <w:r w:rsidRPr="00FE2720" w:rsidDel="00914CB0">
          <w:rPr>
            <w:lang w:val="es-ES"/>
          </w:rPr>
          <w:delText>PYME</w:delText>
        </w:r>
      </w:del>
      <w:ins w:id="120" w:author="Spanish83" w:date="2022-09-07T11:31:00Z">
        <w:r w:rsidR="00914CB0">
          <w:rPr>
            <w:lang w:val="es-ES"/>
          </w:rPr>
          <w:t>pymes</w:t>
        </w:r>
      </w:ins>
      <w:r w:rsidRPr="00FE2720">
        <w:rPr>
          <w:lang w:val="es-ES"/>
        </w:rPr>
        <w:t xml:space="preserve"> y los jóvenes a la hora de diseñar sus equipos de telecomunicaciones/TIC para poder acceder a los mercados locales, regionales y mundiales;</w:t>
      </w:r>
    </w:p>
    <w:p w14:paraId="14069D1A" w14:textId="77777777" w:rsidR="00C61BAD" w:rsidRPr="00FE2720" w:rsidRDefault="00FF7F68" w:rsidP="00C37E06">
      <w:pPr>
        <w:rPr>
          <w:lang w:val="es-ES"/>
        </w:rPr>
      </w:pPr>
      <w:r w:rsidRPr="00FE2720">
        <w:rPr>
          <w:lang w:val="es-ES"/>
        </w:rPr>
        <w:t>5</w:t>
      </w:r>
      <w:r w:rsidRPr="00FE2720">
        <w:rPr>
          <w:lang w:val="es-ES"/>
        </w:rPr>
        <w:tab/>
        <w:t>utilice el fondo de capital inicial para proyectos de la UIT y aliente a los organismos donantes a financiar programas anuales de formación y capacitación en centros de pruebas definidos como Centros de Excelencia de la UIT;</w:t>
      </w:r>
    </w:p>
    <w:p w14:paraId="5CC5A03C" w14:textId="77777777" w:rsidR="002A4457" w:rsidRPr="00FE2720" w:rsidRDefault="00FF7F68" w:rsidP="00C61BAD">
      <w:pPr>
        <w:rPr>
          <w:lang w:val="es-ES"/>
        </w:rPr>
      </w:pPr>
      <w:r w:rsidRPr="00FE2720">
        <w:rPr>
          <w:lang w:val="es-ES"/>
        </w:rPr>
        <w:t>6</w:t>
      </w:r>
      <w:r w:rsidRPr="00FE2720">
        <w:rPr>
          <w:lang w:val="es-ES"/>
        </w:rPr>
        <w:tab/>
        <w:t>preste asistencia a los países en desarrollo para que mejoren su capacidad y definan centros de pruebas de TIC regionales y subregionales en los países en desarrollo como Centros de Excelencia de la UIT, según proceda, en colaboración con las otras Oficinas, para que puedan efectuar pruebas de C+I de los equipos y sistemas, según sus necesidades, con arreglo a lo dispuesto en las Recomendaciones pertinentes, incluida la constitución o el reconocimiento, según el caso, de organismos de evaluación de la conformidad;</w:t>
      </w:r>
    </w:p>
    <w:p w14:paraId="24A0FF51" w14:textId="52C6BA80" w:rsidR="002A4457" w:rsidRPr="00FE2720" w:rsidRDefault="00FF7F68" w:rsidP="002A4457">
      <w:pPr>
        <w:rPr>
          <w:lang w:val="es-ES"/>
        </w:rPr>
      </w:pPr>
      <w:r w:rsidRPr="00FE2720">
        <w:rPr>
          <w:lang w:val="es-ES"/>
        </w:rPr>
        <w:t>7</w:t>
      </w:r>
      <w:r w:rsidRPr="00FE2720">
        <w:rPr>
          <w:lang w:val="es-ES"/>
        </w:rPr>
        <w:tab/>
        <w:t xml:space="preserve">ayude a los Estados Miembros a mejorar sus capacidades en materia de evaluación y realización de pruebas de conformidad, </w:t>
      </w:r>
      <w:del w:id="121" w:author="Spanish 2" w:date="2022-09-06T18:38:00Z">
        <w:r w:rsidRPr="00FE2720" w:rsidDel="0064068E">
          <w:rPr>
            <w:lang w:val="es-ES"/>
          </w:rPr>
          <w:delText xml:space="preserve">a fin de contrarrestar la falsificación de dispositivos </w:delText>
        </w:r>
      </w:del>
      <w:r w:rsidRPr="00FE2720">
        <w:rPr>
          <w:lang w:val="es-ES"/>
        </w:rPr>
        <w:t>y proporcionar expertos a los países en desarrollo;</w:t>
      </w:r>
    </w:p>
    <w:p w14:paraId="4F6F9C98" w14:textId="77777777" w:rsidR="002A4457" w:rsidRPr="00FE2720" w:rsidRDefault="00FF7F68" w:rsidP="002A4457">
      <w:pPr>
        <w:rPr>
          <w:lang w:val="es-ES"/>
        </w:rPr>
      </w:pPr>
      <w:r w:rsidRPr="00FE2720">
        <w:rPr>
          <w:lang w:val="es-ES"/>
        </w:rPr>
        <w:t>8</w:t>
      </w:r>
      <w:r w:rsidRPr="00FE2720">
        <w:rPr>
          <w:lang w:val="es-ES"/>
        </w:rPr>
        <w:tab/>
        <w:t>promueva la colaboración con órganos regionales de C+I, en particular en lo relativo a la evaluación de la conformidad técnica,</w:t>
      </w:r>
    </w:p>
    <w:p w14:paraId="07D748B7" w14:textId="77777777" w:rsidR="002A4457" w:rsidRPr="00FE2720" w:rsidRDefault="00FF7F68" w:rsidP="002A4457">
      <w:pPr>
        <w:pStyle w:val="Call"/>
        <w:rPr>
          <w:lang w:val="es-ES"/>
        </w:rPr>
      </w:pPr>
      <w:r w:rsidRPr="00FE2720">
        <w:rPr>
          <w:lang w:val="es-ES"/>
        </w:rPr>
        <w:t>invita al Consejo de la UIT</w:t>
      </w:r>
    </w:p>
    <w:p w14:paraId="690D519F" w14:textId="77777777" w:rsidR="002A4457" w:rsidRPr="00FE2720" w:rsidRDefault="00FF7F68" w:rsidP="002A4457">
      <w:pPr>
        <w:rPr>
          <w:lang w:val="es-ES"/>
        </w:rPr>
      </w:pPr>
      <w:r w:rsidRPr="00FE2720">
        <w:rPr>
          <w:lang w:val="es-ES"/>
        </w:rPr>
        <w:t>1</w:t>
      </w:r>
      <w:r w:rsidRPr="00FE2720">
        <w:rPr>
          <w:lang w:val="es-ES"/>
        </w:rPr>
        <w:tab/>
        <w:t>a examinar los informes de los Directores de las tres Oficinas y tomar todas las medidas necesarias para contribuir al logro de los objetivos de esta Resolución;</w:t>
      </w:r>
    </w:p>
    <w:p w14:paraId="3F0122FE" w14:textId="77777777" w:rsidR="002A4457" w:rsidRPr="00FE2720" w:rsidRDefault="00FF7F68" w:rsidP="002A4457">
      <w:pPr>
        <w:rPr>
          <w:lang w:val="es-ES"/>
        </w:rPr>
      </w:pPr>
      <w:r w:rsidRPr="00FE2720">
        <w:rPr>
          <w:lang w:val="es-ES"/>
        </w:rPr>
        <w:t>2</w:t>
      </w:r>
      <w:r w:rsidRPr="00FE2720">
        <w:rPr>
          <w:lang w:val="es-ES"/>
        </w:rPr>
        <w:tab/>
        <w:t>que informe a la próxima Conferencia de Plenipotenciarios acerca de los progresos logrados con respecto a esta Resolución;</w:t>
      </w:r>
    </w:p>
    <w:p w14:paraId="29A84922" w14:textId="77777777" w:rsidR="002A4457" w:rsidRPr="00FE2720" w:rsidRDefault="00FF7F68" w:rsidP="002A4457">
      <w:pPr>
        <w:rPr>
          <w:lang w:val="es-ES"/>
        </w:rPr>
      </w:pPr>
      <w:r w:rsidRPr="00FE2720">
        <w:rPr>
          <w:lang w:val="es-ES"/>
        </w:rPr>
        <w:t>3</w:t>
      </w:r>
      <w:r w:rsidRPr="00FE2720">
        <w:rPr>
          <w:lang w:val="es-ES"/>
        </w:rPr>
        <w:tab/>
        <w:t>a estudiar, una vez que el primer pilar del Plan de Acción haya alcanzado una fase de desarrollo más avanzada, la posibilidad de introducir una Marca UIT, teniendo en cuenta las repercusiones técnicas, financieras y jurídicas;</w:t>
      </w:r>
    </w:p>
    <w:p w14:paraId="380A758B" w14:textId="7875972A" w:rsidR="002A4457" w:rsidRPr="00FE2720" w:rsidRDefault="00FF7F68" w:rsidP="002A4457">
      <w:pPr>
        <w:rPr>
          <w:lang w:val="es-ES"/>
        </w:rPr>
      </w:pPr>
      <w:r w:rsidRPr="00FE2720">
        <w:rPr>
          <w:lang w:val="es-ES"/>
        </w:rPr>
        <w:t>4</w:t>
      </w:r>
      <w:r w:rsidRPr="00FE2720">
        <w:rPr>
          <w:lang w:val="es-ES"/>
        </w:rPr>
        <w:tab/>
        <w:t xml:space="preserve">a </w:t>
      </w:r>
      <w:del w:id="122" w:author="Spanish 2" w:date="2022-09-06T18:38:00Z">
        <w:r w:rsidRPr="00FE2720" w:rsidDel="0064068E">
          <w:rPr>
            <w:lang w:val="es-ES"/>
          </w:rPr>
          <w:delText>apoyar</w:delText>
        </w:r>
      </w:del>
      <w:ins w:id="123" w:author="Spanish 2" w:date="2022-09-06T18:38:00Z">
        <w:r w:rsidR="00914CB0">
          <w:rPr>
            <w:lang w:val="es-ES"/>
          </w:rPr>
          <w:t>seguir apoyando</w:t>
        </w:r>
      </w:ins>
      <w:r w:rsidR="00914CB0">
        <w:rPr>
          <w:lang w:val="es-ES"/>
        </w:rPr>
        <w:t xml:space="preserve"> </w:t>
      </w:r>
      <w:r w:rsidRPr="00FE2720">
        <w:rPr>
          <w:lang w:val="es-ES"/>
        </w:rPr>
        <w:t>la aplicación de un procedimiento de reconocimiento de laboratorios de pruebas de la UIT y a elaborar una lista de laboratorios de pruebas reconocidos accesible para los Miembros de la UIT,</w:t>
      </w:r>
    </w:p>
    <w:p w14:paraId="044C2752" w14:textId="77777777" w:rsidR="002A4457" w:rsidRPr="00FE2720" w:rsidRDefault="00FF7F68" w:rsidP="002A4457">
      <w:pPr>
        <w:pStyle w:val="Call"/>
        <w:rPr>
          <w:lang w:val="es-ES"/>
        </w:rPr>
      </w:pPr>
      <w:r w:rsidRPr="00FE2720">
        <w:rPr>
          <w:lang w:val="es-ES"/>
        </w:rPr>
        <w:t>invita a los miembros</w:t>
      </w:r>
    </w:p>
    <w:p w14:paraId="788D35C0" w14:textId="77777777" w:rsidR="002A4457" w:rsidRPr="00FE2720" w:rsidRDefault="00FF7F68" w:rsidP="002A4457">
      <w:pPr>
        <w:rPr>
          <w:lang w:val="es-ES"/>
        </w:rPr>
      </w:pPr>
      <w:r w:rsidRPr="00FE2720">
        <w:rPr>
          <w:lang w:val="es-ES"/>
        </w:rPr>
        <w:t>1</w:t>
      </w:r>
      <w:r w:rsidRPr="00FE2720">
        <w:rPr>
          <w:lang w:val="es-ES"/>
        </w:rPr>
        <w:tab/>
        <w:t>a introducir en la base de datos sobre pruebas de conformidad detalles de los productos sometidos a prueba con respecto a las Recomendaciones UIT-T aplicables en laboratorios de prueba acreditados (primera, segunda o tercera parte), por organismos de certificación acreditados, o de conformidad con los procedimientos adoptados por un foro u organización de normalización calificados, de conformidad con la Recomendación UIT</w:t>
      </w:r>
      <w:r w:rsidRPr="00FE2720">
        <w:rPr>
          <w:lang w:val="es-ES"/>
        </w:rPr>
        <w:noBreakHyphen/>
        <w:t>T A.5;</w:t>
      </w:r>
    </w:p>
    <w:p w14:paraId="5C53F318" w14:textId="77777777" w:rsidR="002A4457" w:rsidRPr="00FE2720" w:rsidRDefault="00FF7F68" w:rsidP="002A4457">
      <w:pPr>
        <w:rPr>
          <w:lang w:val="es-ES"/>
        </w:rPr>
      </w:pPr>
      <w:r w:rsidRPr="00FE2720">
        <w:rPr>
          <w:lang w:val="es-ES"/>
        </w:rPr>
        <w:lastRenderedPageBreak/>
        <w:t>2</w:t>
      </w:r>
      <w:r w:rsidRPr="00FE2720">
        <w:rPr>
          <w:lang w:val="es-ES"/>
        </w:rPr>
        <w:tab/>
        <w:t>a participar en los eventos sobre interoperabilidad organizados por la UIT en las labores de las Comisiones de Estudio de la UIT relacionadas con asuntos de conformidad e interoperabilidad;</w:t>
      </w:r>
    </w:p>
    <w:p w14:paraId="1BA1D2BC" w14:textId="77777777" w:rsidR="002A4457" w:rsidRPr="00FE2720" w:rsidRDefault="00FF7F68" w:rsidP="002A4457">
      <w:pPr>
        <w:rPr>
          <w:lang w:val="es-ES"/>
        </w:rPr>
      </w:pPr>
      <w:r w:rsidRPr="00FE2720">
        <w:rPr>
          <w:lang w:val="es-ES"/>
        </w:rPr>
        <w:t>3</w:t>
      </w:r>
      <w:r w:rsidRPr="00FE2720">
        <w:rPr>
          <w:lang w:val="es-ES"/>
        </w:rPr>
        <w:tab/>
        <w:t>a asumir un papel activo en el desarrollo de las capacidades de los países en desarrollo para la realización de pruebas de conformidad e interoperabilidad, incluida la capacitación práctica, en particular como parte de cualquier contrato de suministro de equipos, servicios y sistemas de telecomunicaciones a dichos países;</w:t>
      </w:r>
    </w:p>
    <w:p w14:paraId="2A1E492B" w14:textId="77777777" w:rsidR="002A4457" w:rsidRPr="00FE2720" w:rsidRDefault="00FF7F68" w:rsidP="002A4457">
      <w:pPr>
        <w:rPr>
          <w:lang w:val="es-ES"/>
        </w:rPr>
      </w:pPr>
      <w:r w:rsidRPr="00FE2720">
        <w:rPr>
          <w:lang w:val="es-ES"/>
        </w:rPr>
        <w:t>4</w:t>
      </w:r>
      <w:r w:rsidRPr="00FE2720">
        <w:rPr>
          <w:lang w:val="es-ES"/>
        </w:rPr>
        <w:tab/>
        <w:t>a apoyar el establecimiento de instalaciones regionales de pruebas de conformidad o facilitar la utilización de las infraestructuras de laboratorio existentes, especialmente en los países en desarrollo;</w:t>
      </w:r>
    </w:p>
    <w:p w14:paraId="66E9CC69" w14:textId="77777777" w:rsidR="002A4457" w:rsidRPr="00FE2720" w:rsidRDefault="00FF7F68" w:rsidP="002A4457">
      <w:pPr>
        <w:rPr>
          <w:lang w:val="es-ES"/>
        </w:rPr>
      </w:pPr>
      <w:r w:rsidRPr="00FE2720">
        <w:rPr>
          <w:lang w:val="es-ES"/>
        </w:rPr>
        <w:t>5</w:t>
      </w:r>
      <w:r w:rsidRPr="00FE2720">
        <w:rPr>
          <w:lang w:val="es-ES"/>
        </w:rPr>
        <w:tab/>
        <w:t>a participar en los estudios de evaluación de la UIT para promover el establecimiento de marcos armonizados de conformidad e interoperabilidad en las regiones,</w:t>
      </w:r>
    </w:p>
    <w:p w14:paraId="3253D786" w14:textId="77777777" w:rsidR="002A4457" w:rsidRPr="00FE2720" w:rsidRDefault="00FF7F68" w:rsidP="002A4457">
      <w:pPr>
        <w:pStyle w:val="Call"/>
        <w:rPr>
          <w:lang w:val="es-ES"/>
        </w:rPr>
      </w:pPr>
      <w:r w:rsidRPr="00FE2720">
        <w:rPr>
          <w:lang w:val="es-ES"/>
        </w:rPr>
        <w:t>invita a las organizaciones calificadas con arreglo a la Recomendación UIT</w:t>
      </w:r>
      <w:r w:rsidRPr="00FE2720">
        <w:rPr>
          <w:lang w:val="es-ES"/>
        </w:rPr>
        <w:noBreakHyphen/>
        <w:t>T A.5</w:t>
      </w:r>
    </w:p>
    <w:p w14:paraId="5580016D" w14:textId="77777777" w:rsidR="002A4457" w:rsidRPr="00FE2720" w:rsidRDefault="00FF7F68" w:rsidP="002A4457">
      <w:pPr>
        <w:rPr>
          <w:lang w:val="es-ES"/>
        </w:rPr>
      </w:pPr>
      <w:r w:rsidRPr="00FE2720">
        <w:rPr>
          <w:lang w:val="es-ES"/>
        </w:rPr>
        <w:t>1</w:t>
      </w:r>
      <w:r w:rsidRPr="00FE2720">
        <w:rPr>
          <w:lang w:val="es-ES"/>
        </w:rPr>
        <w:tab/>
        <w:t>a participar en las actividades de la base de datos de la UIT sobre pruebas de conformidad y a intercambiar enlaces entre sí, a enriquecer su contenido para que hagan referencia a varias Recomendaciones y normas dentro de un mismo producto, a permitir una mayor visibilidad de los productos de los proveedores y a ampliar las posibilidades de selección de los usuarios;</w:t>
      </w:r>
    </w:p>
    <w:p w14:paraId="2AC392F5" w14:textId="5C7FA58F" w:rsidR="002A4457" w:rsidRPr="00FE2720" w:rsidRDefault="00FF7F68" w:rsidP="002A4457">
      <w:pPr>
        <w:rPr>
          <w:lang w:val="es-ES"/>
        </w:rPr>
      </w:pPr>
      <w:r w:rsidRPr="00FE2720">
        <w:rPr>
          <w:lang w:val="es-ES"/>
        </w:rPr>
        <w:t>2</w:t>
      </w:r>
      <w:r w:rsidRPr="00FE2720">
        <w:rPr>
          <w:lang w:val="es-ES"/>
        </w:rPr>
        <w:tab/>
        <w:t xml:space="preserve">a participar en programas y actividades destinados a la capacitación en los países en desarrollo organizados por la Oficina de Normalización de las Telecomunicaciones (TSB) y la BDT, en particular mediante la oferta de oportunidades a los expertos de esos países </w:t>
      </w:r>
      <w:r w:rsidR="00327D82" w:rsidRPr="00327D82">
        <w:rPr>
          <w:lang w:val="es-ES"/>
        </w:rPr>
        <w:t>–</w:t>
      </w:r>
      <w:del w:id="124" w:author="Spanish83" w:date="2022-09-07T11:36:00Z">
        <w:r w:rsidR="009C4C4B" w:rsidDel="00F069CE">
          <w:rPr>
            <w:lang w:val="es-ES"/>
          </w:rPr>
          <w:delText> </w:delText>
        </w:r>
      </w:del>
      <w:r w:rsidRPr="00FE2720">
        <w:rPr>
          <w:lang w:val="es-ES"/>
        </w:rPr>
        <w:t>sobre todo de los operadores</w:t>
      </w:r>
      <w:del w:id="125" w:author="Spanish83" w:date="2022-09-07T11:36:00Z">
        <w:r w:rsidR="009C4C4B" w:rsidDel="00F069CE">
          <w:rPr>
            <w:lang w:val="es-ES"/>
          </w:rPr>
          <w:delText> </w:delText>
        </w:r>
      </w:del>
      <w:r w:rsidR="00327D82" w:rsidRPr="00327D82">
        <w:rPr>
          <w:lang w:val="es-ES"/>
        </w:rPr>
        <w:t>–</w:t>
      </w:r>
      <w:r w:rsidRPr="00FE2720">
        <w:rPr>
          <w:lang w:val="es-ES"/>
        </w:rPr>
        <w:t xml:space="preserve"> para que puedan adquirir experiencia práctica,</w:t>
      </w:r>
    </w:p>
    <w:p w14:paraId="2BE98B1C" w14:textId="77777777" w:rsidR="002A4457" w:rsidRPr="00FE2720" w:rsidRDefault="00FF7F68" w:rsidP="002A4457">
      <w:pPr>
        <w:pStyle w:val="Call"/>
        <w:rPr>
          <w:lang w:val="es-ES"/>
        </w:rPr>
      </w:pPr>
      <w:r w:rsidRPr="00FE2720">
        <w:rPr>
          <w:lang w:val="es-ES"/>
        </w:rPr>
        <w:t>invita a los Estados Miembros</w:t>
      </w:r>
    </w:p>
    <w:p w14:paraId="398A7D4D" w14:textId="77777777" w:rsidR="002A4457" w:rsidRPr="00FE2720" w:rsidRDefault="00FF7F68" w:rsidP="002A4457">
      <w:pPr>
        <w:rPr>
          <w:lang w:val="es-ES"/>
        </w:rPr>
      </w:pPr>
      <w:r w:rsidRPr="00FE2720">
        <w:rPr>
          <w:lang w:val="es-ES"/>
        </w:rPr>
        <w:t>1</w:t>
      </w:r>
      <w:r w:rsidRPr="00FE2720">
        <w:rPr>
          <w:lang w:val="es-ES"/>
        </w:rPr>
        <w:tab/>
        <w:t>a contribuir a la aplicación de la presente Resolución;</w:t>
      </w:r>
    </w:p>
    <w:p w14:paraId="10F5BB6E" w14:textId="77777777" w:rsidR="002A4457" w:rsidRPr="00FE2720" w:rsidRDefault="00FF7F68" w:rsidP="002A4457">
      <w:pPr>
        <w:rPr>
          <w:lang w:val="es-ES"/>
        </w:rPr>
      </w:pPr>
      <w:r w:rsidRPr="00FE2720">
        <w:rPr>
          <w:lang w:val="es-ES"/>
        </w:rPr>
        <w:t>2</w:t>
      </w:r>
      <w:r w:rsidRPr="00FE2720">
        <w:rPr>
          <w:lang w:val="es-ES"/>
        </w:rPr>
        <w:tab/>
        <w:t>a alentar a las entidades de prueba nacionales y regionales a ayudar a la UIT en la aplicación de la presente Resolución;</w:t>
      </w:r>
    </w:p>
    <w:p w14:paraId="3E24373D" w14:textId="77777777" w:rsidR="002A4457" w:rsidRPr="00FE2720" w:rsidRDefault="00FF7F68" w:rsidP="002A4457">
      <w:pPr>
        <w:rPr>
          <w:lang w:val="es-ES"/>
        </w:rPr>
      </w:pPr>
      <w:r w:rsidRPr="00FE2720">
        <w:rPr>
          <w:lang w:val="es-ES" w:bidi="th-TH"/>
        </w:rPr>
        <w:t>3</w:t>
      </w:r>
      <w:r w:rsidRPr="00FE2720">
        <w:rPr>
          <w:lang w:val="es-ES" w:bidi="th-TH"/>
        </w:rPr>
        <w:tab/>
      </w:r>
      <w:r w:rsidRPr="00FE2720">
        <w:rPr>
          <w:lang w:val="es-ES"/>
        </w:rPr>
        <w:t>a adoptar regímenes y procedimientos de evaluación de la conformidad basados en las Recomendaciones UIT-T aplicables que conduzcan a una mejor calidad de servicio/calidad de experiencia, y a una mayor probabilidad de interoperabilidad entre los equipos, servicios y sistemas;</w:t>
      </w:r>
    </w:p>
    <w:p w14:paraId="0E67F58E" w14:textId="18B55222" w:rsidR="002A4457" w:rsidRDefault="00FF7F68" w:rsidP="002A4457">
      <w:pPr>
        <w:rPr>
          <w:lang w:val="es-ES"/>
        </w:rPr>
      </w:pPr>
      <w:r w:rsidRPr="00FE2720">
        <w:rPr>
          <w:lang w:val="es-ES"/>
        </w:rPr>
        <w:t>4</w:t>
      </w:r>
      <w:r w:rsidRPr="00FE2720">
        <w:rPr>
          <w:lang w:val="es-ES"/>
        </w:rPr>
        <w:tab/>
        <w:t xml:space="preserve">colaborar para contrarrestar la falsificación de equipos utilizando sistemas de evaluación de conformidad </w:t>
      </w:r>
      <w:bookmarkStart w:id="126" w:name="_Hlk113439070"/>
      <w:r w:rsidRPr="00FE2720">
        <w:rPr>
          <w:lang w:val="es-ES"/>
        </w:rPr>
        <w:t>establecidos a nivel nacional y/o regional</w:t>
      </w:r>
      <w:del w:id="127" w:author="Spanish 2" w:date="2022-09-07T10:04:00Z">
        <w:r w:rsidRPr="00FE2720" w:rsidDel="00237B62">
          <w:rPr>
            <w:lang w:val="es-ES"/>
          </w:rPr>
          <w:delText>,</w:delText>
        </w:r>
      </w:del>
      <w:ins w:id="128" w:author="Spanish 2" w:date="2022-09-07T10:04:00Z">
        <w:r w:rsidR="00F069CE">
          <w:rPr>
            <w:lang w:val="es-ES"/>
          </w:rPr>
          <w:t>.</w:t>
        </w:r>
      </w:ins>
    </w:p>
    <w:bookmarkEnd w:id="126"/>
    <w:p w14:paraId="45440C9F" w14:textId="343CD8BD" w:rsidR="002A4457" w:rsidRPr="00FE2720" w:rsidDel="0064068E" w:rsidRDefault="00FF7F68" w:rsidP="002A4457">
      <w:pPr>
        <w:pStyle w:val="Call"/>
        <w:rPr>
          <w:del w:id="129" w:author="Spanish 2" w:date="2022-09-06T18:39:00Z"/>
          <w:lang w:val="es-ES"/>
        </w:rPr>
      </w:pPr>
      <w:del w:id="130" w:author="Spanish 2" w:date="2022-09-06T18:39:00Z">
        <w:r w:rsidRPr="00FE2720" w:rsidDel="0064068E">
          <w:rPr>
            <w:lang w:val="es-ES"/>
          </w:rPr>
          <w:delText>invita además a los Estados Miembros</w:delText>
        </w:r>
      </w:del>
    </w:p>
    <w:p w14:paraId="5EA506E7" w14:textId="2959BC86" w:rsidR="002A4457" w:rsidRPr="00FE2720" w:rsidDel="0064068E" w:rsidRDefault="00FF7F68" w:rsidP="002A4457">
      <w:pPr>
        <w:rPr>
          <w:del w:id="131" w:author="Spanish 2" w:date="2022-09-06T18:39:00Z"/>
          <w:lang w:val="es-ES"/>
        </w:rPr>
      </w:pPr>
      <w:del w:id="132" w:author="Spanish 2" w:date="2022-09-06T18:39:00Z">
        <w:r w:rsidRPr="00FE2720" w:rsidDel="0064068E">
          <w:rPr>
            <w:lang w:val="es-ES"/>
          </w:rPr>
          <w:delText>a contribuir a la próxima Asamblea de Radiocomunicaciones (2019) para que ésta considere y tome las medidas que estime necesarias en materia de C+I.</w:delText>
        </w:r>
      </w:del>
    </w:p>
    <w:p w14:paraId="05F87DC7" w14:textId="77777777" w:rsidR="00F069CE" w:rsidRDefault="00F069CE" w:rsidP="00411C49">
      <w:pPr>
        <w:pStyle w:val="Reasons"/>
      </w:pPr>
    </w:p>
    <w:p w14:paraId="28FDFC08" w14:textId="77777777" w:rsidR="00F069CE" w:rsidRDefault="00F069CE">
      <w:pPr>
        <w:jc w:val="center"/>
      </w:pPr>
      <w:r>
        <w:t>______________</w:t>
      </w:r>
    </w:p>
    <w:sectPr w:rsidR="00F069CE">
      <w:headerReference w:type="default" r:id="rId11"/>
      <w:footerReference w:type="default" r:id="rId12"/>
      <w:footerReference w:type="first" r:id="rId13"/>
      <w:pgSz w:w="11913" w:h="16834" w:code="9"/>
      <w:pgMar w:top="1418" w:right="1134" w:bottom="1134" w:left="1418" w:header="720" w:footer="720"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34D">
      <wne:macro wne:macroName="TEMPLATEPROJECT.MACROS.POOLSETREASONS"/>
    </wne:keymap>
    <wne:keymap wne:kcmPrimary="0350">
      <wne:macro wne:macroName="TEMPLATEPROJECT.MACROS.POOLPVSTYLES"/>
    </wne:keymap>
    <wne:keymap wne:kcmPrimary="0353">
      <wne:acd wne:acdName="acd1"/>
    </wne:keymap>
  </wne:keymaps>
  <wne:toolbars>
    <wne:acdManifest>
      <wne:acdEntry wne:acdName="acd0"/>
      <wne:acdEntry wne:acdName="acd1"/>
    </wne:acdManifest>
    <wne:toolbarData r:id="rId1"/>
  </wne:toolbars>
  <wne:acds>
    <wne:acd wne:acdName="acd0" wne:fciIndexBasedOn="0065"/>
    <wne:acd wne:argValue="AgBOAG8AcgBtAGEAbAAgAHAAdg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FEEFD" w14:textId="77777777" w:rsidR="00B35D3F" w:rsidRDefault="00B35D3F">
      <w:r>
        <w:separator/>
      </w:r>
    </w:p>
  </w:endnote>
  <w:endnote w:type="continuationSeparator" w:id="0">
    <w:p w14:paraId="0DFDC596" w14:textId="77777777" w:rsidR="00B35D3F" w:rsidRDefault="00B35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60742" w14:textId="4BDEBF06" w:rsidR="00FF7F68" w:rsidRPr="006B07CC" w:rsidRDefault="00FF7F68" w:rsidP="00FF7F68">
    <w:pPr>
      <w:pStyle w:val="Footer"/>
      <w:rPr>
        <w:color w:val="FFFFFF" w:themeColor="background1"/>
        <w:lang w:val="en-US"/>
      </w:rPr>
    </w:pPr>
    <w:r w:rsidRPr="006B07CC">
      <w:rPr>
        <w:color w:val="FFFFFF" w:themeColor="background1"/>
      </w:rPr>
      <w:fldChar w:fldCharType="begin"/>
    </w:r>
    <w:r w:rsidRPr="006B07CC">
      <w:rPr>
        <w:color w:val="FFFFFF" w:themeColor="background1"/>
        <w:lang w:val="en-US"/>
      </w:rPr>
      <w:instrText xml:space="preserve"> FILENAME \p  \* MERGEFORMAT </w:instrText>
    </w:r>
    <w:r w:rsidRPr="006B07CC">
      <w:rPr>
        <w:color w:val="FFFFFF" w:themeColor="background1"/>
      </w:rPr>
      <w:fldChar w:fldCharType="separate"/>
    </w:r>
    <w:r w:rsidR="00B919AE" w:rsidRPr="006B07CC">
      <w:rPr>
        <w:color w:val="FFFFFF" w:themeColor="background1"/>
        <w:lang w:val="en-US"/>
      </w:rPr>
      <w:t>P:\ESP\SG\CONF-SG\PP22\000\076ADD34S.docx</w:t>
    </w:r>
    <w:r w:rsidRPr="006B07CC">
      <w:rPr>
        <w:color w:val="FFFFFF" w:themeColor="background1"/>
      </w:rPr>
      <w:fldChar w:fldCharType="end"/>
    </w:r>
    <w:r w:rsidRPr="006B07CC">
      <w:rPr>
        <w:color w:val="FFFFFF" w:themeColor="background1"/>
        <w:lang w:val="en-US"/>
      </w:rPr>
      <w:t xml:space="preserve"> (511291)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046E5" w14:textId="3D6E0E97" w:rsidR="004B07DB" w:rsidRPr="00914CB0" w:rsidRDefault="004B07DB" w:rsidP="00914CB0">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CA491F" w14:textId="77777777" w:rsidR="00B35D3F" w:rsidRDefault="00B35D3F">
      <w:r>
        <w:t>____________________</w:t>
      </w:r>
    </w:p>
  </w:footnote>
  <w:footnote w:type="continuationSeparator" w:id="0">
    <w:p w14:paraId="040A8428" w14:textId="77777777" w:rsidR="00B35D3F" w:rsidRDefault="00B35D3F">
      <w:r>
        <w:continuationSeparator/>
      </w:r>
    </w:p>
  </w:footnote>
  <w:footnote w:id="1">
    <w:p w14:paraId="1416AB84" w14:textId="77777777" w:rsidR="00355295" w:rsidRPr="00FE2720" w:rsidRDefault="00355295" w:rsidP="00355295">
      <w:pPr>
        <w:pStyle w:val="FootnoteText"/>
        <w:rPr>
          <w:lang w:val="es-ES"/>
        </w:rPr>
      </w:pPr>
      <w:r w:rsidRPr="00FE2720">
        <w:rPr>
          <w:rStyle w:val="FootnoteReference"/>
          <w:lang w:val="es-ES"/>
        </w:rPr>
        <w:t>1</w:t>
      </w:r>
      <w:r w:rsidRPr="00FE2720">
        <w:rPr>
          <w:lang w:val="es-ES"/>
        </w:rPr>
        <w:tab/>
        <w:t>Este término comprende los países menos adelantados, los pequeños Estados insulares en desarrollo, los países en desarrollo sin litoral y los países con economías en transición.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A19BB" w14:textId="34D090D4" w:rsidR="00255FA1" w:rsidRDefault="00255FA1" w:rsidP="00255FA1">
    <w:pPr>
      <w:pStyle w:val="Header"/>
    </w:pPr>
    <w:r>
      <w:fldChar w:fldCharType="begin"/>
    </w:r>
    <w:r>
      <w:instrText xml:space="preserve"> PAGE </w:instrText>
    </w:r>
    <w:r>
      <w:fldChar w:fldCharType="separate"/>
    </w:r>
    <w:r w:rsidR="00237B62">
      <w:rPr>
        <w:noProof/>
      </w:rPr>
      <w:t>7</w:t>
    </w:r>
    <w:r>
      <w:fldChar w:fldCharType="end"/>
    </w:r>
  </w:p>
  <w:p w14:paraId="31B9F021" w14:textId="77777777" w:rsidR="00255FA1" w:rsidRDefault="00255FA1" w:rsidP="00C43474">
    <w:pPr>
      <w:pStyle w:val="Header"/>
    </w:pPr>
    <w:r>
      <w:rPr>
        <w:lang w:val="en-US"/>
      </w:rPr>
      <w:t>PP</w:t>
    </w:r>
    <w:r w:rsidR="009D1BE0">
      <w:rPr>
        <w:lang w:val="en-US"/>
      </w:rPr>
      <w:t>22</w:t>
    </w:r>
    <w:r>
      <w:t>/76(Add.34)-</w:t>
    </w:r>
    <w:r w:rsidRPr="00010B43">
      <w:t>S</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panish 2">
    <w15:presenceInfo w15:providerId="None" w15:userId="Spanish 2"/>
  </w15:person>
  <w15:person w15:author="Spanish83">
    <w15:presenceInfo w15:providerId="None" w15:userId="Spanish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8E0"/>
    <w:rsid w:val="0000188C"/>
    <w:rsid w:val="000507CA"/>
    <w:rsid w:val="000863AB"/>
    <w:rsid w:val="000A1523"/>
    <w:rsid w:val="000B1752"/>
    <w:rsid w:val="0010546D"/>
    <w:rsid w:val="00135F93"/>
    <w:rsid w:val="001632E3"/>
    <w:rsid w:val="001D4983"/>
    <w:rsid w:val="001D6EC3"/>
    <w:rsid w:val="001D787B"/>
    <w:rsid w:val="001E3D06"/>
    <w:rsid w:val="0020574D"/>
    <w:rsid w:val="00225F6B"/>
    <w:rsid w:val="00237B62"/>
    <w:rsid w:val="00237C17"/>
    <w:rsid w:val="00242376"/>
    <w:rsid w:val="00255FA1"/>
    <w:rsid w:val="00262FF4"/>
    <w:rsid w:val="00281B13"/>
    <w:rsid w:val="00293638"/>
    <w:rsid w:val="002C480C"/>
    <w:rsid w:val="002C6527"/>
    <w:rsid w:val="002E44FC"/>
    <w:rsid w:val="00315F0A"/>
    <w:rsid w:val="00327D82"/>
    <w:rsid w:val="00355295"/>
    <w:rsid w:val="003707E5"/>
    <w:rsid w:val="00375610"/>
    <w:rsid w:val="00384293"/>
    <w:rsid w:val="00391611"/>
    <w:rsid w:val="003D0027"/>
    <w:rsid w:val="003E6E73"/>
    <w:rsid w:val="00435044"/>
    <w:rsid w:val="0045714D"/>
    <w:rsid w:val="00470620"/>
    <w:rsid w:val="00484B72"/>
    <w:rsid w:val="00491A25"/>
    <w:rsid w:val="004A346E"/>
    <w:rsid w:val="004A63A9"/>
    <w:rsid w:val="004B07DB"/>
    <w:rsid w:val="004B09D4"/>
    <w:rsid w:val="004B0BCB"/>
    <w:rsid w:val="004C27F5"/>
    <w:rsid w:val="004C39C6"/>
    <w:rsid w:val="004D23BA"/>
    <w:rsid w:val="004E069C"/>
    <w:rsid w:val="004E08E0"/>
    <w:rsid w:val="004E28FB"/>
    <w:rsid w:val="004F2AC8"/>
    <w:rsid w:val="004F4BB1"/>
    <w:rsid w:val="00504FD4"/>
    <w:rsid w:val="00507662"/>
    <w:rsid w:val="00523448"/>
    <w:rsid w:val="005359B6"/>
    <w:rsid w:val="005470E8"/>
    <w:rsid w:val="005472C8"/>
    <w:rsid w:val="00550FCF"/>
    <w:rsid w:val="0055662D"/>
    <w:rsid w:val="00556958"/>
    <w:rsid w:val="00567ED5"/>
    <w:rsid w:val="0059175F"/>
    <w:rsid w:val="005D1164"/>
    <w:rsid w:val="005D6488"/>
    <w:rsid w:val="005F6278"/>
    <w:rsid w:val="00601280"/>
    <w:rsid w:val="00616E4E"/>
    <w:rsid w:val="0064068E"/>
    <w:rsid w:val="00641DBD"/>
    <w:rsid w:val="006426C0"/>
    <w:rsid w:val="006455D2"/>
    <w:rsid w:val="006537F3"/>
    <w:rsid w:val="006A4A8E"/>
    <w:rsid w:val="006B07CC"/>
    <w:rsid w:val="006B5512"/>
    <w:rsid w:val="006C190D"/>
    <w:rsid w:val="00720686"/>
    <w:rsid w:val="00737EFF"/>
    <w:rsid w:val="00750806"/>
    <w:rsid w:val="00763109"/>
    <w:rsid w:val="007875D2"/>
    <w:rsid w:val="007D61E2"/>
    <w:rsid w:val="007F6EBC"/>
    <w:rsid w:val="00882773"/>
    <w:rsid w:val="008B4706"/>
    <w:rsid w:val="008B6676"/>
    <w:rsid w:val="008C3FA8"/>
    <w:rsid w:val="008E51C5"/>
    <w:rsid w:val="008F7109"/>
    <w:rsid w:val="009107B0"/>
    <w:rsid w:val="00914CB0"/>
    <w:rsid w:val="009220DE"/>
    <w:rsid w:val="00930E84"/>
    <w:rsid w:val="00984040"/>
    <w:rsid w:val="0099270D"/>
    <w:rsid w:val="0099551E"/>
    <w:rsid w:val="009A1A86"/>
    <w:rsid w:val="009C4C4B"/>
    <w:rsid w:val="009D1BE0"/>
    <w:rsid w:val="009E0C42"/>
    <w:rsid w:val="00A02F69"/>
    <w:rsid w:val="00A70E95"/>
    <w:rsid w:val="00AA1F73"/>
    <w:rsid w:val="00AB34CA"/>
    <w:rsid w:val="00AD400E"/>
    <w:rsid w:val="00AF0DC5"/>
    <w:rsid w:val="00B012B7"/>
    <w:rsid w:val="00B30C52"/>
    <w:rsid w:val="00B33E7B"/>
    <w:rsid w:val="00B35D3F"/>
    <w:rsid w:val="00B44A6F"/>
    <w:rsid w:val="00B501AB"/>
    <w:rsid w:val="00B73978"/>
    <w:rsid w:val="00B77C4D"/>
    <w:rsid w:val="00B919AE"/>
    <w:rsid w:val="00BB13FE"/>
    <w:rsid w:val="00BC7EE2"/>
    <w:rsid w:val="00BF5475"/>
    <w:rsid w:val="00C20ED7"/>
    <w:rsid w:val="00C42D2D"/>
    <w:rsid w:val="00C43474"/>
    <w:rsid w:val="00C61A48"/>
    <w:rsid w:val="00C80F8F"/>
    <w:rsid w:val="00C84355"/>
    <w:rsid w:val="00C84A65"/>
    <w:rsid w:val="00CA3051"/>
    <w:rsid w:val="00CD20D9"/>
    <w:rsid w:val="00CD701A"/>
    <w:rsid w:val="00D05AAE"/>
    <w:rsid w:val="00D05E6B"/>
    <w:rsid w:val="00D254A6"/>
    <w:rsid w:val="00D42B55"/>
    <w:rsid w:val="00D57D70"/>
    <w:rsid w:val="00DC0A4C"/>
    <w:rsid w:val="00E05D81"/>
    <w:rsid w:val="00E1167C"/>
    <w:rsid w:val="00E27D2B"/>
    <w:rsid w:val="00E53DFC"/>
    <w:rsid w:val="00E57DC1"/>
    <w:rsid w:val="00E66FC3"/>
    <w:rsid w:val="00E677DD"/>
    <w:rsid w:val="00E77F17"/>
    <w:rsid w:val="00E809D8"/>
    <w:rsid w:val="00E921EC"/>
    <w:rsid w:val="00EB23D0"/>
    <w:rsid w:val="00EC395A"/>
    <w:rsid w:val="00EE4779"/>
    <w:rsid w:val="00EF1693"/>
    <w:rsid w:val="00F01632"/>
    <w:rsid w:val="00F04858"/>
    <w:rsid w:val="00F069CE"/>
    <w:rsid w:val="00F13AA4"/>
    <w:rsid w:val="00F24B55"/>
    <w:rsid w:val="00F3510D"/>
    <w:rsid w:val="00F43C07"/>
    <w:rsid w:val="00F43D44"/>
    <w:rsid w:val="00F6045A"/>
    <w:rsid w:val="00F80E6E"/>
    <w:rsid w:val="00FD7A16"/>
    <w:rsid w:val="00FF7F6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6C0A18"/>
  <w15:docId w15:val="{DA5BDCCB-471A-4152-B5D1-EC2E7BE35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63A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4A63A9"/>
    <w:pPr>
      <w:keepNext/>
      <w:keepLines/>
      <w:spacing w:before="480"/>
      <w:ind w:left="567" w:hanging="567"/>
      <w:outlineLvl w:val="0"/>
    </w:pPr>
    <w:rPr>
      <w:b/>
      <w:sz w:val="28"/>
    </w:rPr>
  </w:style>
  <w:style w:type="paragraph" w:styleId="Heading2">
    <w:name w:val="heading 2"/>
    <w:basedOn w:val="Heading1"/>
    <w:next w:val="Normal"/>
    <w:qFormat/>
    <w:rsid w:val="00BB13FE"/>
    <w:pPr>
      <w:spacing w:before="320"/>
      <w:outlineLvl w:val="1"/>
    </w:pPr>
    <w:rPr>
      <w:sz w:val="24"/>
    </w:rPr>
  </w:style>
  <w:style w:type="paragraph" w:styleId="Heading3">
    <w:name w:val="heading 3"/>
    <w:basedOn w:val="Heading1"/>
    <w:next w:val="Normal"/>
    <w:qFormat/>
    <w:rsid w:val="00BB13FE"/>
    <w:pPr>
      <w:spacing w:before="200"/>
      <w:outlineLvl w:val="2"/>
    </w:pPr>
    <w:rPr>
      <w:sz w:val="24"/>
    </w:rPr>
  </w:style>
  <w:style w:type="paragraph" w:styleId="Heading4">
    <w:name w:val="heading 4"/>
    <w:basedOn w:val="Heading3"/>
    <w:next w:val="Normal"/>
    <w:qFormat/>
    <w:rsid w:val="00A70E95"/>
    <w:pPr>
      <w:ind w:left="1134" w:hanging="1134"/>
      <w:outlineLvl w:val="3"/>
    </w:pPr>
  </w:style>
  <w:style w:type="paragraph" w:styleId="Heading5">
    <w:name w:val="heading 5"/>
    <w:basedOn w:val="Heading4"/>
    <w:next w:val="Normal"/>
    <w:qFormat/>
    <w:rsid w:val="00A70E95"/>
    <w:pPr>
      <w:outlineLvl w:val="4"/>
    </w:pPr>
  </w:style>
  <w:style w:type="paragraph" w:styleId="Heading6">
    <w:name w:val="heading 6"/>
    <w:basedOn w:val="Heading4"/>
    <w:next w:val="Normal"/>
    <w:qFormat/>
    <w:rsid w:val="00A70E95"/>
    <w:pPr>
      <w:outlineLvl w:val="5"/>
    </w:pPr>
  </w:style>
  <w:style w:type="paragraph" w:styleId="Heading7">
    <w:name w:val="heading 7"/>
    <w:basedOn w:val="Heading4"/>
    <w:next w:val="Normal"/>
    <w:qFormat/>
    <w:rsid w:val="00A70E95"/>
    <w:pPr>
      <w:ind w:left="1701" w:hanging="1701"/>
      <w:outlineLvl w:val="6"/>
    </w:pPr>
  </w:style>
  <w:style w:type="paragraph" w:styleId="Heading8">
    <w:name w:val="heading 8"/>
    <w:basedOn w:val="Heading4"/>
    <w:next w:val="Normal"/>
    <w:qFormat/>
    <w:rsid w:val="00A70E95"/>
    <w:pPr>
      <w:ind w:left="1701" w:hanging="1701"/>
      <w:outlineLvl w:val="7"/>
    </w:pPr>
  </w:style>
  <w:style w:type="paragraph" w:styleId="Heading9">
    <w:name w:val="heading 9"/>
    <w:basedOn w:val="Heading4"/>
    <w:next w:val="Normal"/>
    <w:qFormat/>
    <w:rsid w:val="00A70E9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70E95"/>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70E9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70E9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70E9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70E95"/>
    <w:rPr>
      <w:position w:val="6"/>
      <w:sz w:val="16"/>
    </w:rPr>
  </w:style>
  <w:style w:type="paragraph" w:styleId="FootnoteText">
    <w:name w:val="footnote text"/>
    <w:basedOn w:val="Normal"/>
    <w:rsid w:val="00A70E95"/>
    <w:pPr>
      <w:keepLines/>
      <w:tabs>
        <w:tab w:val="left" w:pos="256"/>
      </w:tabs>
      <w:ind w:left="256" w:hanging="256"/>
    </w:pPr>
  </w:style>
  <w:style w:type="paragraph" w:styleId="NormalIndent">
    <w:name w:val="Normal Indent"/>
    <w:basedOn w:val="Normal"/>
    <w:rsid w:val="00A70E95"/>
    <w:pPr>
      <w:ind w:left="567"/>
    </w:pPr>
  </w:style>
  <w:style w:type="paragraph" w:customStyle="1" w:styleId="Tablelegend">
    <w:name w:val="Table_legend"/>
    <w:basedOn w:val="Tabletext"/>
    <w:rsid w:val="00A70E95"/>
    <w:pPr>
      <w:spacing w:before="120"/>
    </w:pPr>
  </w:style>
  <w:style w:type="paragraph" w:customStyle="1" w:styleId="Tabletext">
    <w:name w:val="Table_text"/>
    <w:basedOn w:val="Normal"/>
    <w:rsid w:val="00A70E95"/>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70E9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70E95"/>
    <w:pPr>
      <w:keepNext/>
      <w:spacing w:before="560" w:after="120"/>
      <w:jc w:val="center"/>
    </w:pPr>
    <w:rPr>
      <w:caps/>
    </w:rPr>
  </w:style>
  <w:style w:type="paragraph" w:customStyle="1" w:styleId="enumlev1">
    <w:name w:val="enumlev1"/>
    <w:basedOn w:val="Normal"/>
    <w:rsid w:val="00A70E95"/>
    <w:pPr>
      <w:spacing w:before="86"/>
      <w:ind w:left="567" w:hanging="567"/>
    </w:pPr>
  </w:style>
  <w:style w:type="paragraph" w:customStyle="1" w:styleId="enumlev2">
    <w:name w:val="enumlev2"/>
    <w:basedOn w:val="enumlev1"/>
    <w:rsid w:val="00A70E95"/>
    <w:pPr>
      <w:ind w:left="1134"/>
    </w:pPr>
  </w:style>
  <w:style w:type="paragraph" w:customStyle="1" w:styleId="enumlev3">
    <w:name w:val="enumlev3"/>
    <w:basedOn w:val="enumlev2"/>
    <w:rsid w:val="00A70E95"/>
    <w:pPr>
      <w:ind w:left="1701"/>
    </w:pPr>
  </w:style>
  <w:style w:type="paragraph" w:customStyle="1" w:styleId="Tablehead">
    <w:name w:val="Table_head"/>
    <w:basedOn w:val="Tabletext"/>
    <w:rsid w:val="00A70E95"/>
    <w:pPr>
      <w:spacing w:before="120" w:after="120"/>
      <w:jc w:val="center"/>
    </w:pPr>
    <w:rPr>
      <w:b/>
    </w:rPr>
  </w:style>
  <w:style w:type="paragraph" w:customStyle="1" w:styleId="Normalaftertitle">
    <w:name w:val="Normal after title"/>
    <w:basedOn w:val="Normal"/>
    <w:next w:val="Normal"/>
    <w:rsid w:val="00A70E95"/>
    <w:pPr>
      <w:spacing w:before="240"/>
    </w:pPr>
  </w:style>
  <w:style w:type="paragraph" w:customStyle="1" w:styleId="AnnexNo">
    <w:name w:val="Annex_No"/>
    <w:basedOn w:val="Normal"/>
    <w:next w:val="Annexref"/>
    <w:rsid w:val="00BB13FE"/>
    <w:pPr>
      <w:spacing w:before="720"/>
      <w:jc w:val="center"/>
    </w:pPr>
    <w:rPr>
      <w:caps/>
      <w:sz w:val="28"/>
    </w:rPr>
  </w:style>
  <w:style w:type="paragraph" w:customStyle="1" w:styleId="Annexref">
    <w:name w:val="Annex_ref"/>
    <w:basedOn w:val="Normal"/>
    <w:next w:val="Annextitle"/>
    <w:rsid w:val="00BB13FE"/>
    <w:pPr>
      <w:jc w:val="center"/>
    </w:pPr>
    <w:rPr>
      <w:sz w:val="28"/>
    </w:rPr>
  </w:style>
  <w:style w:type="paragraph" w:customStyle="1" w:styleId="Annextitle">
    <w:name w:val="Annex_title"/>
    <w:basedOn w:val="Normal"/>
    <w:next w:val="Normal"/>
    <w:rsid w:val="00BB13FE"/>
    <w:pPr>
      <w:spacing w:before="240" w:after="240"/>
      <w:jc w:val="center"/>
    </w:pPr>
    <w:rPr>
      <w:b/>
      <w:sz w:val="28"/>
    </w:rPr>
  </w:style>
  <w:style w:type="paragraph" w:customStyle="1" w:styleId="AppendixNo">
    <w:name w:val="Appendix_No"/>
    <w:basedOn w:val="AnnexNo"/>
    <w:next w:val="Appendixref"/>
    <w:rsid w:val="00A70E95"/>
  </w:style>
  <w:style w:type="paragraph" w:customStyle="1" w:styleId="Appendixref">
    <w:name w:val="Appendix_ref"/>
    <w:basedOn w:val="Annexref"/>
    <w:next w:val="Appendixtitle"/>
    <w:rsid w:val="00A70E95"/>
  </w:style>
  <w:style w:type="paragraph" w:customStyle="1" w:styleId="Appendixtitle">
    <w:name w:val="Appendix_title"/>
    <w:basedOn w:val="Annextitle"/>
    <w:next w:val="Normal"/>
    <w:rsid w:val="00A70E95"/>
  </w:style>
  <w:style w:type="paragraph" w:customStyle="1" w:styleId="Reftitle">
    <w:name w:val="Ref_title"/>
    <w:basedOn w:val="Normal"/>
    <w:next w:val="Reftext"/>
    <w:rsid w:val="00BB13FE"/>
    <w:pPr>
      <w:spacing w:before="480"/>
      <w:jc w:val="center"/>
    </w:pPr>
    <w:rPr>
      <w:caps/>
      <w:sz w:val="28"/>
    </w:rPr>
  </w:style>
  <w:style w:type="paragraph" w:customStyle="1" w:styleId="Reftext">
    <w:name w:val="Ref_text"/>
    <w:basedOn w:val="Normal"/>
    <w:rsid w:val="00A70E95"/>
    <w:pPr>
      <w:ind w:left="567" w:hanging="567"/>
    </w:pPr>
  </w:style>
  <w:style w:type="paragraph" w:customStyle="1" w:styleId="Rectitle">
    <w:name w:val="Rec_title"/>
    <w:basedOn w:val="Normal"/>
    <w:next w:val="Heading1"/>
    <w:rsid w:val="004A63A9"/>
    <w:pPr>
      <w:spacing w:before="240"/>
      <w:jc w:val="center"/>
    </w:pPr>
    <w:rPr>
      <w:b/>
      <w:sz w:val="28"/>
    </w:rPr>
  </w:style>
  <w:style w:type="paragraph" w:customStyle="1" w:styleId="Call">
    <w:name w:val="Call"/>
    <w:basedOn w:val="Normal"/>
    <w:next w:val="Normal"/>
    <w:rsid w:val="00A70E95"/>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BB13FE"/>
    <w:pPr>
      <w:spacing w:before="720"/>
      <w:jc w:val="center"/>
    </w:pPr>
    <w:rPr>
      <w:caps/>
      <w:sz w:val="28"/>
    </w:rPr>
  </w:style>
  <w:style w:type="paragraph" w:customStyle="1" w:styleId="toc0">
    <w:name w:val="toc 0"/>
    <w:basedOn w:val="Normal"/>
    <w:next w:val="TOC1"/>
    <w:rsid w:val="00A70E95"/>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B13FE"/>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70E95"/>
    <w:pPr>
      <w:tabs>
        <w:tab w:val="clear" w:pos="567"/>
        <w:tab w:val="left" w:pos="851"/>
      </w:tabs>
    </w:pPr>
  </w:style>
  <w:style w:type="paragraph" w:customStyle="1" w:styleId="MinusFootnote">
    <w:name w:val="MinusFootnote"/>
    <w:basedOn w:val="Normal"/>
    <w:rsid w:val="00A70E95"/>
    <w:pPr>
      <w:ind w:left="-1701" w:hanging="284"/>
    </w:pPr>
  </w:style>
  <w:style w:type="paragraph" w:customStyle="1" w:styleId="Title3">
    <w:name w:val="Title 3"/>
    <w:basedOn w:val="Title2"/>
    <w:next w:val="Normalaftertitle"/>
    <w:rsid w:val="00A70E95"/>
    <w:rPr>
      <w:caps w:val="0"/>
    </w:rPr>
  </w:style>
  <w:style w:type="paragraph" w:customStyle="1" w:styleId="Title2">
    <w:name w:val="Title 2"/>
    <w:basedOn w:val="Source"/>
    <w:next w:val="Title3"/>
    <w:rsid w:val="00A70E95"/>
    <w:pPr>
      <w:spacing w:before="240"/>
    </w:pPr>
    <w:rPr>
      <w:b w:val="0"/>
      <w:caps/>
    </w:rPr>
  </w:style>
  <w:style w:type="paragraph" w:customStyle="1" w:styleId="Source">
    <w:name w:val="Source"/>
    <w:basedOn w:val="Normal"/>
    <w:next w:val="Title1"/>
    <w:rsid w:val="000A1523"/>
    <w:pPr>
      <w:spacing w:before="840"/>
      <w:jc w:val="center"/>
    </w:pPr>
    <w:rPr>
      <w:b/>
      <w:sz w:val="28"/>
    </w:rPr>
  </w:style>
  <w:style w:type="paragraph" w:customStyle="1" w:styleId="Title1">
    <w:name w:val="Title 1"/>
    <w:basedOn w:val="Source"/>
    <w:next w:val="Title2"/>
    <w:rsid w:val="00A70E95"/>
    <w:pPr>
      <w:spacing w:before="240"/>
    </w:pPr>
    <w:rPr>
      <w:b w:val="0"/>
      <w:caps/>
    </w:rPr>
  </w:style>
  <w:style w:type="paragraph" w:customStyle="1" w:styleId="ArtNo">
    <w:name w:val="Art_No"/>
    <w:basedOn w:val="Normal"/>
    <w:next w:val="Arttitle"/>
    <w:rsid w:val="00BB13F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B13F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A70E95"/>
  </w:style>
  <w:style w:type="paragraph" w:customStyle="1" w:styleId="Chaptitle">
    <w:name w:val="Chap_title"/>
    <w:basedOn w:val="Arttitle"/>
    <w:next w:val="Normal"/>
    <w:rsid w:val="00A70E95"/>
  </w:style>
  <w:style w:type="paragraph" w:customStyle="1" w:styleId="Reasons">
    <w:name w:val="Reasons"/>
    <w:basedOn w:val="Normal"/>
    <w:qFormat/>
    <w:rsid w:val="00A70E95"/>
  </w:style>
  <w:style w:type="paragraph" w:customStyle="1" w:styleId="ResNo">
    <w:name w:val="Res_No"/>
    <w:basedOn w:val="AnnexNo"/>
    <w:next w:val="Restitle"/>
    <w:rsid w:val="00A70E95"/>
  </w:style>
  <w:style w:type="paragraph" w:customStyle="1" w:styleId="Restitle">
    <w:name w:val="Res_title"/>
    <w:basedOn w:val="Annextitle"/>
    <w:next w:val="Normal"/>
    <w:rsid w:val="004A63A9"/>
  </w:style>
  <w:style w:type="paragraph" w:customStyle="1" w:styleId="AnnexNoS2">
    <w:name w:val="Annex_No_S2"/>
    <w:basedOn w:val="AnnexNo"/>
    <w:next w:val="AnnexrefS2"/>
    <w:rsid w:val="00BB13FE"/>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A70E95"/>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A70E95"/>
    <w:rPr>
      <w:caps w:val="0"/>
    </w:rPr>
  </w:style>
  <w:style w:type="paragraph" w:customStyle="1" w:styleId="Section2">
    <w:name w:val="Section 2"/>
    <w:basedOn w:val="Section1"/>
    <w:next w:val="Normal"/>
    <w:rsid w:val="00A70E95"/>
    <w:pPr>
      <w:spacing w:before="240"/>
    </w:pPr>
    <w:rPr>
      <w:b/>
      <w:i/>
    </w:rPr>
  </w:style>
  <w:style w:type="paragraph" w:customStyle="1" w:styleId="AppendixNoS2">
    <w:name w:val="Appendix_No_S2"/>
    <w:basedOn w:val="AppendixNo"/>
    <w:next w:val="Appendixref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B13FE"/>
    <w:pPr>
      <w:tabs>
        <w:tab w:val="left" w:pos="851"/>
      </w:tabs>
      <w:jc w:val="left"/>
    </w:pPr>
    <w:rPr>
      <w:b/>
      <w:sz w:val="24"/>
    </w:rPr>
  </w:style>
  <w:style w:type="paragraph" w:customStyle="1" w:styleId="ArttitleS2">
    <w:name w:val="Art_title_S2"/>
    <w:basedOn w:val="Arttitle"/>
    <w:next w:val="NormalS2"/>
    <w:rsid w:val="00BB13FE"/>
    <w:pPr>
      <w:tabs>
        <w:tab w:val="left" w:pos="851"/>
      </w:tabs>
      <w:jc w:val="left"/>
    </w:pPr>
    <w:rPr>
      <w:sz w:val="24"/>
    </w:rPr>
  </w:style>
  <w:style w:type="paragraph" w:customStyle="1" w:styleId="ChapNoS2">
    <w:name w:val="Chap_No_S2"/>
    <w:basedOn w:val="ChapNo"/>
    <w:next w:val="ChaptitleS2"/>
    <w:rsid w:val="004A63A9"/>
    <w:pPr>
      <w:tabs>
        <w:tab w:val="left" w:pos="851"/>
      </w:tabs>
      <w:jc w:val="left"/>
    </w:pPr>
    <w:rPr>
      <w:b/>
      <w:sz w:val="24"/>
    </w:rPr>
  </w:style>
  <w:style w:type="paragraph" w:customStyle="1" w:styleId="ChaptitleS2">
    <w:name w:val="Chap_title_S2"/>
    <w:basedOn w:val="Chaptitle"/>
    <w:next w:val="NormalS2"/>
    <w:rsid w:val="00BB13FE"/>
    <w:pPr>
      <w:tabs>
        <w:tab w:val="left" w:pos="851"/>
      </w:tabs>
      <w:jc w:val="left"/>
    </w:pPr>
    <w:rPr>
      <w:sz w:val="24"/>
    </w:rPr>
  </w:style>
  <w:style w:type="paragraph" w:customStyle="1" w:styleId="enumlev1S2">
    <w:name w:val="enumlev1_S2"/>
    <w:basedOn w:val="enumlev1"/>
    <w:rsid w:val="00A70E95"/>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70E95"/>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70E95"/>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70E95"/>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B13FE"/>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70E95"/>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B13FE"/>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70E95"/>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70E95"/>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70E95"/>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70E95"/>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70E95"/>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70E95"/>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70E95"/>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70E95"/>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A70E95"/>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B13FE"/>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A70E95"/>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B13F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B13FE"/>
    <w:pPr>
      <w:tabs>
        <w:tab w:val="left" w:pos="851"/>
      </w:tabs>
      <w:jc w:val="left"/>
    </w:pPr>
    <w:rPr>
      <w:caps/>
      <w:sz w:val="24"/>
    </w:rPr>
  </w:style>
  <w:style w:type="paragraph" w:customStyle="1" w:styleId="Section2S2">
    <w:name w:val="Section 2_S2"/>
    <w:basedOn w:val="Section2"/>
    <w:next w:val="NormalS2"/>
    <w:rsid w:val="004A63A9"/>
    <w:pPr>
      <w:tabs>
        <w:tab w:val="left" w:pos="851"/>
      </w:tabs>
      <w:jc w:val="left"/>
    </w:pPr>
    <w:rPr>
      <w:sz w:val="24"/>
    </w:rPr>
  </w:style>
  <w:style w:type="paragraph" w:customStyle="1" w:styleId="TableNoS2">
    <w:name w:val="Table_No_S2"/>
    <w:basedOn w:val="TableNo"/>
    <w:next w:val="TabletitleS2"/>
    <w:rsid w:val="00A70E95"/>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A70E95"/>
    <w:pPr>
      <w:keepNext w:val="0"/>
      <w:tabs>
        <w:tab w:val="clear" w:pos="2948"/>
        <w:tab w:val="clear" w:pos="4082"/>
        <w:tab w:val="left" w:pos="851"/>
      </w:tabs>
      <w:jc w:val="left"/>
    </w:pPr>
  </w:style>
  <w:style w:type="paragraph" w:customStyle="1" w:styleId="TabletextS2">
    <w:name w:val="Table_text_S2"/>
    <w:basedOn w:val="Tabletext"/>
    <w:rsid w:val="00A70E95"/>
    <w:pPr>
      <w:tabs>
        <w:tab w:val="left" w:pos="851"/>
      </w:tabs>
    </w:pPr>
    <w:rPr>
      <w:b/>
    </w:rPr>
  </w:style>
  <w:style w:type="paragraph" w:customStyle="1" w:styleId="TablelegendS2">
    <w:name w:val="Table_legend_S2"/>
    <w:basedOn w:val="Tablelegend"/>
    <w:rsid w:val="00A70E95"/>
    <w:pPr>
      <w:tabs>
        <w:tab w:val="left" w:pos="851"/>
      </w:tabs>
      <w:spacing w:after="0"/>
    </w:pPr>
    <w:rPr>
      <w:b/>
    </w:rPr>
  </w:style>
  <w:style w:type="paragraph" w:customStyle="1" w:styleId="FooterS2">
    <w:name w:val="Footer_S2"/>
    <w:basedOn w:val="Footer"/>
    <w:rsid w:val="00A70E95"/>
    <w:pPr>
      <w:tabs>
        <w:tab w:val="clear" w:pos="5954"/>
        <w:tab w:val="clear" w:pos="9639"/>
        <w:tab w:val="left" w:pos="3686"/>
        <w:tab w:val="right" w:pos="7655"/>
      </w:tabs>
      <w:ind w:left="-1985"/>
    </w:pPr>
  </w:style>
  <w:style w:type="paragraph" w:customStyle="1" w:styleId="HeaderS2">
    <w:name w:val="Header_S2"/>
    <w:basedOn w:val="Normal"/>
    <w:rsid w:val="00A70E95"/>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70E95"/>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70E95"/>
    <w:pPr>
      <w:tabs>
        <w:tab w:val="left" w:pos="851"/>
      </w:tabs>
      <w:jc w:val="left"/>
    </w:pPr>
  </w:style>
  <w:style w:type="paragraph" w:customStyle="1" w:styleId="NoteS2">
    <w:name w:val="Note_S2"/>
    <w:basedOn w:val="Note"/>
    <w:rsid w:val="00A70E95"/>
    <w:pPr>
      <w:tabs>
        <w:tab w:val="clear" w:pos="1134"/>
        <w:tab w:val="clear" w:pos="1701"/>
        <w:tab w:val="clear" w:pos="2268"/>
        <w:tab w:val="clear" w:pos="2835"/>
      </w:tabs>
    </w:pPr>
    <w:rPr>
      <w:b/>
    </w:rPr>
  </w:style>
  <w:style w:type="paragraph" w:styleId="Date">
    <w:name w:val="Date"/>
    <w:basedOn w:val="Normal"/>
    <w:rsid w:val="00A70E95"/>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customStyle="1" w:styleId="HeadingbS2">
    <w:name w:val="Headingb_S2"/>
    <w:basedOn w:val="Headingb"/>
    <w:next w:val="NormalS2"/>
    <w:rsid w:val="00A70E95"/>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70E95"/>
    <w:pPr>
      <w:spacing w:before="160"/>
      <w:outlineLvl w:val="0"/>
    </w:pPr>
  </w:style>
  <w:style w:type="paragraph" w:customStyle="1" w:styleId="HeadingiS2">
    <w:name w:val="Headingi_S2"/>
    <w:basedOn w:val="Headingi"/>
    <w:next w:val="NormalS2"/>
    <w:rsid w:val="00A70E95"/>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4A63A9"/>
    <w:pPr>
      <w:spacing w:before="160"/>
      <w:outlineLvl w:val="0"/>
    </w:pPr>
    <w:rPr>
      <w:b w:val="0"/>
      <w:i/>
    </w:rPr>
  </w:style>
  <w:style w:type="paragraph" w:customStyle="1" w:styleId="FirstFooter">
    <w:name w:val="FirstFooter"/>
    <w:basedOn w:val="Footer"/>
    <w:rsid w:val="00A70E95"/>
    <w:rPr>
      <w:caps w:val="0"/>
    </w:rPr>
  </w:style>
  <w:style w:type="paragraph" w:styleId="TOC9">
    <w:name w:val="toc 9"/>
    <w:basedOn w:val="Normal"/>
    <w:next w:val="Normal"/>
    <w:rsid w:val="00A70E95"/>
    <w:pPr>
      <w:tabs>
        <w:tab w:val="clear" w:pos="567"/>
        <w:tab w:val="clear" w:pos="1134"/>
        <w:tab w:val="clear" w:pos="1701"/>
        <w:tab w:val="clear" w:pos="2268"/>
        <w:tab w:val="clear" w:pos="2835"/>
        <w:tab w:val="right" w:leader="dot" w:pos="9645"/>
      </w:tabs>
      <w:ind w:left="1920"/>
    </w:pPr>
  </w:style>
  <w:style w:type="paragraph" w:customStyle="1" w:styleId="Heading1c">
    <w:name w:val="Heading 1c"/>
    <w:basedOn w:val="Heading1"/>
    <w:next w:val="Normal"/>
    <w:rsid w:val="000863AB"/>
    <w:pPr>
      <w:ind w:left="0" w:firstLine="0"/>
      <w:jc w:val="center"/>
      <w:outlineLvl w:val="9"/>
    </w:pPr>
  </w:style>
  <w:style w:type="paragraph" w:customStyle="1" w:styleId="Heading1cS2">
    <w:name w:val="Heading 1c_S2"/>
    <w:basedOn w:val="Heading1c"/>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4A63A9"/>
    <w:rPr>
      <w:b w:val="0"/>
      <w:i/>
    </w:rPr>
  </w:style>
  <w:style w:type="paragraph" w:customStyle="1" w:styleId="Heading2iS2">
    <w:name w:val="Heading 2i_S2"/>
    <w:basedOn w:val="Heading2i"/>
    <w:next w:val="NormalS2"/>
    <w:rsid w:val="00A70E95"/>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4A63A9"/>
    <w:rPr>
      <w:rFonts w:ascii="Calibri" w:hAnsi="Calibri"/>
    </w:rPr>
  </w:style>
  <w:style w:type="character" w:styleId="Hyperlink">
    <w:name w:val="Hyperlink"/>
    <w:basedOn w:val="DefaultParagraphFont"/>
    <w:uiPriority w:val="99"/>
    <w:rsid w:val="000863AB"/>
    <w:rPr>
      <w:rFonts w:ascii="Calibri" w:hAnsi="Calibri"/>
      <w:color w:val="0000FF"/>
      <w:u w:val="single"/>
    </w:rPr>
  </w:style>
  <w:style w:type="paragraph" w:customStyle="1" w:styleId="Head">
    <w:name w:val="Head"/>
    <w:basedOn w:val="Normal"/>
    <w:rsid w:val="00A70E95"/>
    <w:pPr>
      <w:tabs>
        <w:tab w:val="clear" w:pos="567"/>
        <w:tab w:val="clear" w:pos="1134"/>
        <w:tab w:val="clear" w:pos="1701"/>
        <w:tab w:val="clear" w:pos="2268"/>
        <w:tab w:val="clear" w:pos="2835"/>
      </w:tabs>
      <w:spacing w:before="0"/>
    </w:pPr>
  </w:style>
  <w:style w:type="paragraph" w:customStyle="1" w:styleId="Heading1pv">
    <w:name w:val="Heading 1pv"/>
    <w:basedOn w:val="Heading1"/>
    <w:next w:val="Normalpv"/>
    <w:rsid w:val="00A70E95"/>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Normalpv">
    <w:name w:val="Normal pv"/>
    <w:basedOn w:val="Normal"/>
    <w:rsid w:val="00A70E95"/>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2pv">
    <w:name w:val="Heading 2pv"/>
    <w:basedOn w:val="Heading1pv"/>
    <w:next w:val="Normalpv"/>
    <w:rsid w:val="00A70E95"/>
    <w:pPr>
      <w:spacing w:before="320"/>
      <w:outlineLvl w:val="1"/>
    </w:pPr>
  </w:style>
  <w:style w:type="paragraph" w:customStyle="1" w:styleId="Heading3pv">
    <w:name w:val="Heading 3pv"/>
    <w:basedOn w:val="Heading1pv"/>
    <w:next w:val="Normalpv"/>
    <w:rsid w:val="00A70E95"/>
    <w:pPr>
      <w:spacing w:before="200"/>
      <w:outlineLvl w:val="2"/>
    </w:pPr>
  </w:style>
  <w:style w:type="paragraph" w:customStyle="1" w:styleId="NormalendS2">
    <w:name w:val="Normal_end_S2"/>
    <w:basedOn w:val="Normal"/>
    <w:qFormat/>
    <w:rsid w:val="00F80E6E"/>
    <w:pPr>
      <w:tabs>
        <w:tab w:val="clear" w:pos="567"/>
        <w:tab w:val="clear" w:pos="1134"/>
        <w:tab w:val="clear" w:pos="1701"/>
        <w:tab w:val="clear" w:pos="2268"/>
        <w:tab w:val="clear" w:pos="2835"/>
      </w:tabs>
      <w:overflowPunct/>
      <w:autoSpaceDE/>
      <w:autoSpaceDN/>
      <w:adjustRightInd/>
      <w:spacing w:before="0"/>
      <w:textAlignment w:val="auto"/>
    </w:pPr>
  </w:style>
  <w:style w:type="paragraph" w:customStyle="1" w:styleId="Dectitle">
    <w:name w:val="Dec_title"/>
    <w:basedOn w:val="Rectitle"/>
    <w:next w:val="Normalaftertitle"/>
    <w:qFormat/>
    <w:rsid w:val="009A1A86"/>
  </w:style>
  <w:style w:type="paragraph" w:customStyle="1" w:styleId="DecNo">
    <w:name w:val="Dec_No"/>
    <w:basedOn w:val="RecNo"/>
    <w:next w:val="Dectitle"/>
    <w:qFormat/>
    <w:rsid w:val="009A1A86"/>
  </w:style>
  <w:style w:type="paragraph" w:customStyle="1" w:styleId="DectitleS2">
    <w:name w:val="Dec_title_S2"/>
    <w:basedOn w:val="RestitleS2"/>
    <w:next w:val="Normal"/>
    <w:qFormat/>
    <w:rsid w:val="009A1A86"/>
  </w:style>
  <w:style w:type="paragraph" w:customStyle="1" w:styleId="DecNoS2">
    <w:name w:val="Dec_No_S2"/>
    <w:basedOn w:val="ResNoS2"/>
    <w:next w:val="DectitleS2"/>
    <w:qFormat/>
    <w:rsid w:val="009A1A86"/>
  </w:style>
  <w:style w:type="paragraph" w:customStyle="1" w:styleId="SectionNo">
    <w:name w:val="Section_No"/>
    <w:basedOn w:val="ArtNo"/>
    <w:next w:val="Normal"/>
    <w:qFormat/>
    <w:rsid w:val="00CD20D9"/>
    <w:rPr>
      <w:lang w:val="en-GB"/>
    </w:rPr>
  </w:style>
  <w:style w:type="paragraph" w:customStyle="1" w:styleId="SectionNoS2">
    <w:name w:val="Section_No_S2"/>
    <w:basedOn w:val="ArtNoS2"/>
    <w:next w:val="Normal"/>
    <w:qFormat/>
    <w:rsid w:val="00CD20D9"/>
    <w:rPr>
      <w:lang w:val="en-GB"/>
    </w:rPr>
  </w:style>
  <w:style w:type="paragraph" w:customStyle="1" w:styleId="Sectiontitle">
    <w:name w:val="Section_title"/>
    <w:basedOn w:val="Arttitle"/>
    <w:next w:val="Normalaftertitle"/>
    <w:qFormat/>
    <w:rsid w:val="00CD20D9"/>
    <w:rPr>
      <w:lang w:val="en-GB"/>
    </w:rPr>
  </w:style>
  <w:style w:type="paragraph" w:customStyle="1" w:styleId="SectiontitleS2">
    <w:name w:val="Section_title_S2"/>
    <w:basedOn w:val="ArttitleS2"/>
    <w:next w:val="Normal"/>
    <w:qFormat/>
    <w:rsid w:val="00CD20D9"/>
    <w:rPr>
      <w:lang w:val="en-GB"/>
    </w:rPr>
  </w:style>
  <w:style w:type="paragraph" w:customStyle="1" w:styleId="firstfooter0">
    <w:name w:val="firstfooter"/>
    <w:basedOn w:val="Normal"/>
    <w:rsid w:val="004B07DB"/>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Agendaitem">
    <w:name w:val="Agenda_item"/>
    <w:basedOn w:val="Normal"/>
    <w:next w:val="Normal"/>
    <w:qFormat/>
    <w:rsid w:val="00255FA1"/>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rPr>
  </w:style>
  <w:style w:type="paragraph" w:customStyle="1" w:styleId="Committee">
    <w:name w:val="Committee"/>
    <w:basedOn w:val="Normal"/>
    <w:qFormat/>
    <w:rsid w:val="00255FA1"/>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mallCaps/>
      <w:szCs w:val="24"/>
      <w:lang w:val="en-US"/>
    </w:rPr>
  </w:style>
  <w:style w:type="character" w:customStyle="1" w:styleId="HeaderChar">
    <w:name w:val="Header Char"/>
    <w:basedOn w:val="DefaultParagraphFont"/>
    <w:link w:val="Header"/>
    <w:rsid w:val="00255FA1"/>
    <w:rPr>
      <w:rFonts w:ascii="Calibri" w:hAnsi="Calibri"/>
      <w:sz w:val="18"/>
      <w:lang w:val="es-ES_tradnl" w:eastAsia="en-US"/>
    </w:rPr>
  </w:style>
  <w:style w:type="paragraph" w:customStyle="1" w:styleId="Proposal">
    <w:name w:val="Proposal"/>
    <w:basedOn w:val="Normal"/>
    <w:next w:val="Normal"/>
    <w:rsid w:val="003D0027"/>
    <w:pPr>
      <w:keepNext/>
      <w:tabs>
        <w:tab w:val="clear" w:pos="567"/>
        <w:tab w:val="clear" w:pos="1701"/>
        <w:tab w:val="clear" w:pos="2268"/>
        <w:tab w:val="clear" w:pos="2835"/>
      </w:tabs>
      <w:spacing w:before="240"/>
    </w:pPr>
    <w:rPr>
      <w:rFonts w:asciiTheme="minorHAnsi" w:hAnsi="Times New Roman Bold"/>
      <w:b/>
      <w:lang w:val="en-GB"/>
    </w:rPr>
  </w:style>
  <w:style w:type="paragraph" w:styleId="BalloonText">
    <w:name w:val="Balloon Text"/>
    <w:basedOn w:val="Normal"/>
    <w:link w:val="BalloonTextChar"/>
    <w:semiHidden/>
    <w:unhideWhenUsed/>
    <w:rsid w:val="00AD400E"/>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D400E"/>
    <w:rPr>
      <w:rFonts w:ascii="Tahoma" w:hAnsi="Tahoma" w:cs="Tahoma"/>
      <w:sz w:val="16"/>
      <w:szCs w:val="16"/>
      <w:lang w:val="es-ES_tradnl" w:eastAsia="en-US"/>
    </w:rPr>
  </w:style>
  <w:style w:type="paragraph" w:customStyle="1" w:styleId="OP">
    <w:name w:val="OP"/>
    <w:basedOn w:val="Normal"/>
    <w:next w:val="Normal"/>
    <w:qFormat/>
    <w:rsid w:val="00504FD4"/>
    <w:pPr>
      <w:tabs>
        <w:tab w:val="clear" w:pos="1134"/>
        <w:tab w:val="clear" w:pos="2268"/>
        <w:tab w:val="right" w:pos="567"/>
        <w:tab w:val="left" w:pos="794"/>
        <w:tab w:val="left" w:pos="1191"/>
        <w:tab w:val="left" w:pos="1588"/>
        <w:tab w:val="left" w:pos="1985"/>
      </w:tabs>
      <w:spacing w:before="1200" w:after="240" w:line="480" w:lineRule="atLeast"/>
      <w:jc w:val="center"/>
    </w:pPr>
    <w:rPr>
      <w:b/>
      <w:sz w:val="32"/>
      <w:lang w:val="en-GB"/>
    </w:rPr>
  </w:style>
  <w:style w:type="paragraph" w:customStyle="1" w:styleId="OPtitle">
    <w:name w:val="OP_title"/>
    <w:basedOn w:val="Normal"/>
    <w:next w:val="Normalaftertitle"/>
    <w:qFormat/>
    <w:rsid w:val="00504FD4"/>
    <w:pPr>
      <w:jc w:val="center"/>
    </w:pPr>
    <w:rPr>
      <w:b/>
      <w:bCs/>
      <w:lang w:val="en-GB"/>
    </w:rPr>
  </w:style>
  <w:style w:type="paragraph" w:customStyle="1" w:styleId="VolumeTitle">
    <w:name w:val="VolumeTitle"/>
    <w:basedOn w:val="Normal"/>
    <w:next w:val="Normal"/>
    <w:rsid w:val="004B09D4"/>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504FD4"/>
  </w:style>
  <w:style w:type="character" w:customStyle="1" w:styleId="href">
    <w:name w:val="href"/>
    <w:basedOn w:val="DefaultParagraphFont"/>
    <w:uiPriority w:val="99"/>
    <w:rsid w:val="00994560"/>
    <w:rPr>
      <w:color w:val="auto"/>
    </w:rPr>
  </w:style>
  <w:style w:type="paragraph" w:styleId="Revision">
    <w:name w:val="Revision"/>
    <w:hidden/>
    <w:uiPriority w:val="99"/>
    <w:semiHidden/>
    <w:rsid w:val="00E57DC1"/>
    <w:rPr>
      <w:rFonts w:ascii="Calibri" w:hAnsi="Calibri"/>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jpeg"/><Relationship Id="rId4" Type="http://schemas.openxmlformats.org/officeDocument/2006/relationships/customXml" Target="../customXml/item3.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56cdd658-0e4d-4972-95f1-6e1c16f87cc0" targetNamespace="http://schemas.microsoft.com/office/2006/metadata/properties" ma:root="true" ma:fieldsID="d41af5c836d734370eb92e7ee5f83852" ns2:_="" ns3:_="">
    <xsd:import namespace="996b2e75-67fd-4955-a3b0-5ab9934cb50b"/>
    <xsd:import namespace="56cdd658-0e4d-4972-95f1-6e1c16f87cc0"/>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56cdd658-0e4d-4972-95f1-6e1c16f87cc0"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Author xmlns="56cdd658-0e4d-4972-95f1-6e1c16f87cc0">DPM</DPM_x0020_Author>
    <DPM_x0020_File_x0020_name xmlns="56cdd658-0e4d-4972-95f1-6e1c16f87cc0">S22-PP-C-0076!A34!MSW-S</DPM_x0020_File_x0020_name>
    <DPM_x0020_Version xmlns="56cdd658-0e4d-4972-95f1-6e1c16f87cc0">DPM_2022.05.12.01</DPM_x0020_Version>
  </documentManagement>
</p:properties>
</file>

<file path=customXml/itemProps1.xml><?xml version="1.0" encoding="utf-8"?>
<ds:datastoreItem xmlns:ds="http://schemas.openxmlformats.org/officeDocument/2006/customXml" ds:itemID="{673A9F80-B0D0-452B-A8BD-EC33AC3FBCA9}">
  <ds:schemaRefs>
    <ds:schemaRef ds:uri="http://schemas.openxmlformats.org/officeDocument/2006/bibliography"/>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56cdd658-0e4d-4972-95f1-6e1c16f87c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56cdd658-0e4d-4972-95f1-6e1c16f87cc0"/>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7</Pages>
  <Words>2752</Words>
  <Characters>15691</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S22-PP-C-0076!A34!MSW-S</vt:lpstr>
    </vt:vector>
  </TitlesOfParts>
  <Manager/>
  <Company/>
  <LinksUpToDate>false</LinksUpToDate>
  <CharactersWithSpaces>18407</CharactersWithSpaces>
  <SharedDoc>false</SharedDoc>
  <HyperlinkBase/>
  <HLinks>
    <vt:vector size="6" baseType="variant">
      <vt:variant>
        <vt:i4>4194374</vt:i4>
      </vt:variant>
      <vt:variant>
        <vt:i4>12</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S22-PP-C-0076!A34!MSW-S</dc:title>
  <dc:subject>Plenipotentiary Conference (PP-18)</dc:subject>
  <dc:creator>Documents Proposals Manager (DPM)</dc:creator>
  <cp:keywords>DPM_v2022.8.31.2_prod</cp:keywords>
  <dc:description/>
  <cp:lastModifiedBy>Arnould, Carine</cp:lastModifiedBy>
  <cp:revision>20</cp:revision>
  <dcterms:created xsi:type="dcterms:W3CDTF">2022-09-07T08:17:00Z</dcterms:created>
  <dcterms:modified xsi:type="dcterms:W3CDTF">2022-09-16T14:43:00Z</dcterms:modified>
  <cp:category>Conference document</cp:category>
</cp:coreProperties>
</file>