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244" w:type="pct"/>
        <w:tblLayout w:type="fixed"/>
        <w:tblLook w:val="0000" w:firstRow="0" w:lastRow="0" w:firstColumn="0" w:lastColumn="0" w:noHBand="0" w:noVBand="0"/>
      </w:tblPr>
      <w:tblGrid>
        <w:gridCol w:w="105"/>
        <w:gridCol w:w="6742"/>
        <w:gridCol w:w="3156"/>
        <w:gridCol w:w="106"/>
      </w:tblGrid>
      <w:tr w:rsidR="003A0ECA" w:rsidRPr="003A0ECA" w14:paraId="18BB2F46" w14:textId="77777777" w:rsidTr="00236290">
        <w:trPr>
          <w:gridAfter w:val="1"/>
          <w:wAfter w:w="106" w:type="dxa"/>
          <w:cantSplit/>
          <w:trHeight w:val="21"/>
        </w:trPr>
        <w:tc>
          <w:tcPr>
            <w:tcW w:w="6847" w:type="dxa"/>
            <w:gridSpan w:val="2"/>
          </w:tcPr>
          <w:p w14:paraId="46075AD1"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156" w:type="dxa"/>
          </w:tcPr>
          <w:p w14:paraId="2333E3E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65C986E7" wp14:editId="7F4942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5EB33F8" w14:textId="77777777" w:rsidTr="00236290">
        <w:trPr>
          <w:gridAfter w:val="1"/>
          <w:wAfter w:w="106" w:type="dxa"/>
          <w:cantSplit/>
          <w:trHeight w:val="21"/>
        </w:trPr>
        <w:tc>
          <w:tcPr>
            <w:tcW w:w="6847" w:type="dxa"/>
            <w:gridSpan w:val="2"/>
            <w:tcBorders>
              <w:bottom w:val="single" w:sz="12" w:space="0" w:color="auto"/>
            </w:tcBorders>
          </w:tcPr>
          <w:p w14:paraId="60114AC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156" w:type="dxa"/>
            <w:tcBorders>
              <w:bottom w:val="single" w:sz="12" w:space="0" w:color="auto"/>
            </w:tcBorders>
          </w:tcPr>
          <w:p w14:paraId="126F610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FA63E2F" w14:textId="77777777" w:rsidTr="00236290">
        <w:trPr>
          <w:gridAfter w:val="1"/>
          <w:wAfter w:w="106" w:type="dxa"/>
          <w:cantSplit/>
          <w:trHeight w:val="21"/>
        </w:trPr>
        <w:tc>
          <w:tcPr>
            <w:tcW w:w="6847" w:type="dxa"/>
            <w:gridSpan w:val="2"/>
            <w:tcBorders>
              <w:top w:val="single" w:sz="12" w:space="0" w:color="auto"/>
            </w:tcBorders>
          </w:tcPr>
          <w:p w14:paraId="3B35A1C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156" w:type="dxa"/>
            <w:tcBorders>
              <w:top w:val="single" w:sz="12" w:space="0" w:color="auto"/>
            </w:tcBorders>
          </w:tcPr>
          <w:p w14:paraId="138C7D0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F3CCEBB" w14:textId="77777777" w:rsidTr="00236290">
        <w:trPr>
          <w:gridAfter w:val="1"/>
          <w:wAfter w:w="106" w:type="dxa"/>
          <w:cantSplit/>
          <w:trHeight w:val="684"/>
        </w:trPr>
        <w:tc>
          <w:tcPr>
            <w:tcW w:w="6847" w:type="dxa"/>
            <w:gridSpan w:val="2"/>
          </w:tcPr>
          <w:p w14:paraId="77AC381C" w14:textId="77777777" w:rsidR="00F27DBC" w:rsidRPr="00F27DBC" w:rsidRDefault="00F27DBC" w:rsidP="00F27DBC">
            <w:pPr>
              <w:pStyle w:val="Committee"/>
              <w:rPr>
                <w:rtl/>
                <w:lang w:eastAsia="zh-CN"/>
              </w:rPr>
            </w:pPr>
            <w:r w:rsidRPr="003A0ECA">
              <w:rPr>
                <w:rtl/>
                <w:lang w:eastAsia="zh-CN" w:bidi="ar-SY"/>
              </w:rPr>
              <w:t>الجلسة العامة</w:t>
            </w:r>
          </w:p>
        </w:tc>
        <w:tc>
          <w:tcPr>
            <w:tcW w:w="3156" w:type="dxa"/>
            <w:vAlign w:val="center"/>
          </w:tcPr>
          <w:p w14:paraId="24F17C5D" w14:textId="77777777" w:rsidR="00F27DBC" w:rsidRPr="00810919"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10919">
              <w:rPr>
                <w:b/>
                <w:bCs/>
                <w:rtl/>
                <w:lang w:eastAsia="zh-CN" w:bidi="ar-SY"/>
              </w:rPr>
              <w:t>الإضافة 24</w:t>
            </w:r>
            <w:r w:rsidRPr="00810919">
              <w:rPr>
                <w:b/>
                <w:bCs/>
                <w:rtl/>
                <w:lang w:eastAsia="zh-CN" w:bidi="ar-SY"/>
              </w:rPr>
              <w:br/>
              <w:t xml:space="preserve">للوثيقة </w:t>
            </w:r>
            <w:r w:rsidRPr="00810919">
              <w:rPr>
                <w:b/>
                <w:bCs/>
              </w:rPr>
              <w:t>44-A</w:t>
            </w:r>
          </w:p>
        </w:tc>
      </w:tr>
      <w:tr w:rsidR="00F27DBC" w:rsidRPr="003A0ECA" w14:paraId="1CB59513" w14:textId="77777777" w:rsidTr="00236290">
        <w:trPr>
          <w:gridAfter w:val="1"/>
          <w:wAfter w:w="106" w:type="dxa"/>
          <w:cantSplit/>
          <w:trHeight w:val="362"/>
        </w:trPr>
        <w:tc>
          <w:tcPr>
            <w:tcW w:w="6847" w:type="dxa"/>
            <w:gridSpan w:val="2"/>
          </w:tcPr>
          <w:p w14:paraId="3AD3B8B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156" w:type="dxa"/>
            <w:vAlign w:val="center"/>
          </w:tcPr>
          <w:p w14:paraId="6761598E" w14:textId="77777777" w:rsidR="00F27DBC" w:rsidRPr="00810919"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10919">
              <w:rPr>
                <w:b/>
                <w:bCs/>
              </w:rPr>
              <w:t>9</w:t>
            </w:r>
            <w:r w:rsidRPr="00810919">
              <w:rPr>
                <w:b/>
                <w:bCs/>
                <w:rtl/>
              </w:rPr>
              <w:t xml:space="preserve"> أغسطس </w:t>
            </w:r>
            <w:r w:rsidRPr="00810919">
              <w:rPr>
                <w:b/>
                <w:bCs/>
              </w:rPr>
              <w:t>2022</w:t>
            </w:r>
          </w:p>
        </w:tc>
      </w:tr>
      <w:tr w:rsidR="00F27DBC" w:rsidRPr="003A0ECA" w14:paraId="2700D6D0" w14:textId="77777777" w:rsidTr="00236290">
        <w:trPr>
          <w:gridAfter w:val="1"/>
          <w:wAfter w:w="106" w:type="dxa"/>
          <w:cantSplit/>
          <w:trHeight w:val="362"/>
        </w:trPr>
        <w:tc>
          <w:tcPr>
            <w:tcW w:w="6847" w:type="dxa"/>
            <w:gridSpan w:val="2"/>
          </w:tcPr>
          <w:p w14:paraId="7D24B05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156" w:type="dxa"/>
            <w:vAlign w:val="center"/>
          </w:tcPr>
          <w:p w14:paraId="038F2EB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7724C877" w14:textId="77777777" w:rsidTr="00236290">
        <w:trPr>
          <w:gridAfter w:val="1"/>
          <w:wAfter w:w="106" w:type="dxa"/>
          <w:cantSplit/>
          <w:trHeight w:val="362"/>
        </w:trPr>
        <w:tc>
          <w:tcPr>
            <w:tcW w:w="6847" w:type="dxa"/>
            <w:gridSpan w:val="2"/>
          </w:tcPr>
          <w:p w14:paraId="663DAE5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156" w:type="dxa"/>
            <w:vAlign w:val="center"/>
          </w:tcPr>
          <w:p w14:paraId="67565C6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7432E02C" w14:textId="77777777" w:rsidTr="00236290">
        <w:trPr>
          <w:gridBefore w:val="1"/>
          <w:wBefore w:w="105" w:type="dxa"/>
          <w:cantSplit/>
          <w:trHeight w:val="1554"/>
        </w:trPr>
        <w:tc>
          <w:tcPr>
            <w:tcW w:w="10004" w:type="dxa"/>
            <w:gridSpan w:val="3"/>
          </w:tcPr>
          <w:p w14:paraId="592B7BA2" w14:textId="4D15DEF2" w:rsidR="003A0ECA" w:rsidRPr="00B96E9F" w:rsidRDefault="00B96E9F" w:rsidP="00B96E9F">
            <w:pPr>
              <w:pStyle w:val="Source"/>
            </w:pPr>
            <w:r w:rsidRPr="00B96E9F">
              <w:rPr>
                <w:rtl/>
              </w:rPr>
              <w:t>الدول الأعضاء في المؤتمر الأوروبي لإدارات البريد والاتصالات (</w:t>
            </w:r>
            <w:r w:rsidRPr="00B96E9F">
              <w:t>CEPT</w:t>
            </w:r>
            <w:r w:rsidRPr="00B96E9F">
              <w:rPr>
                <w:rtl/>
              </w:rPr>
              <w:t>)</w:t>
            </w:r>
          </w:p>
        </w:tc>
      </w:tr>
      <w:tr w:rsidR="003A0ECA" w:rsidRPr="003A0ECA" w14:paraId="43A14BF1" w14:textId="77777777" w:rsidTr="0081019A">
        <w:trPr>
          <w:gridBefore w:val="1"/>
          <w:wBefore w:w="105" w:type="dxa"/>
          <w:cantSplit/>
          <w:trHeight w:val="757"/>
        </w:trPr>
        <w:tc>
          <w:tcPr>
            <w:tcW w:w="10004" w:type="dxa"/>
            <w:gridSpan w:val="3"/>
          </w:tcPr>
          <w:p w14:paraId="5ECEEE85" w14:textId="15CE3D1C" w:rsidR="003A0ECA" w:rsidRPr="00D83AD4" w:rsidRDefault="0097218C" w:rsidP="0097218C">
            <w:pPr>
              <w:pStyle w:val="Title1"/>
              <w:rPr>
                <w:rtl/>
                <w:lang w:eastAsia="zh-CN"/>
              </w:rPr>
            </w:pPr>
            <w:r w:rsidRPr="00D83AD4">
              <w:rPr>
                <w:rFonts w:hint="cs"/>
                <w:rtl/>
              </w:rPr>
              <w:t xml:space="preserve">المقترح الأوروبي المشترك </w:t>
            </w:r>
            <w:r w:rsidR="00FF5A18" w:rsidRPr="00D83AD4">
              <w:rPr>
                <w:lang w:bidi="ar-SY"/>
              </w:rPr>
              <w:t>2</w:t>
            </w:r>
            <w:r w:rsidR="000665E0">
              <w:rPr>
                <w:lang w:bidi="ar-SY"/>
              </w:rPr>
              <w:t>7</w:t>
            </w:r>
            <w:r w:rsidR="00B96E9F" w:rsidRPr="00D83AD4">
              <w:rPr>
                <w:rFonts w:hint="cs"/>
                <w:rtl/>
              </w:rPr>
              <w:t xml:space="preserve"> - </w:t>
            </w:r>
            <w:r w:rsidR="00B96E9F" w:rsidRPr="00D83AD4">
              <w:rPr>
                <w:rFonts w:hint="cs"/>
                <w:rtl/>
                <w:lang w:bidi="ar-SY"/>
              </w:rPr>
              <w:t xml:space="preserve">مشروع </w:t>
            </w:r>
            <w:r w:rsidRPr="00D83AD4">
              <w:rPr>
                <w:rFonts w:hint="cs"/>
                <w:rtl/>
                <w:lang w:bidi="ar-SY"/>
              </w:rPr>
              <w:t>ال</w:t>
            </w:r>
            <w:r w:rsidR="00B96E9F" w:rsidRPr="00D83AD4">
              <w:rPr>
                <w:rFonts w:hint="cs"/>
                <w:rtl/>
                <w:lang w:bidi="ar-SY"/>
              </w:rPr>
              <w:t xml:space="preserve">قرار </w:t>
            </w:r>
            <w:r w:rsidRPr="00D83AD4">
              <w:rPr>
                <w:rFonts w:hint="cs"/>
                <w:rtl/>
                <w:lang w:bidi="ar-SY"/>
              </w:rPr>
              <w:t>ال</w:t>
            </w:r>
            <w:r w:rsidR="00B96E9F" w:rsidRPr="00D83AD4">
              <w:rPr>
                <w:rFonts w:hint="cs"/>
                <w:rtl/>
                <w:lang w:bidi="ar-SY"/>
              </w:rPr>
              <w:t xml:space="preserve">جديد </w:t>
            </w:r>
            <w:r w:rsidR="00B96E9F" w:rsidRPr="00D83AD4">
              <w:rPr>
                <w:lang w:bidi="ar-SY"/>
              </w:rPr>
              <w:t>[EUR-1]</w:t>
            </w:r>
            <w:r w:rsidR="00B96E9F" w:rsidRPr="00D83AD4">
              <w:rPr>
                <w:rFonts w:hint="cs"/>
                <w:rtl/>
                <w:lang w:bidi="ar-SY"/>
              </w:rPr>
              <w:t>:</w:t>
            </w:r>
          </w:p>
        </w:tc>
      </w:tr>
      <w:tr w:rsidR="003A0ECA" w:rsidRPr="003A0ECA" w14:paraId="1394F141" w14:textId="77777777" w:rsidTr="00236290">
        <w:trPr>
          <w:gridBefore w:val="1"/>
          <w:wBefore w:w="105" w:type="dxa"/>
          <w:cantSplit/>
          <w:trHeight w:val="658"/>
        </w:trPr>
        <w:tc>
          <w:tcPr>
            <w:tcW w:w="10004" w:type="dxa"/>
            <w:gridSpan w:val="3"/>
          </w:tcPr>
          <w:p w14:paraId="1AB457B1" w14:textId="5B605CC3" w:rsidR="003A0ECA" w:rsidRPr="00013817" w:rsidRDefault="003E5131" w:rsidP="003E5131">
            <w:pPr>
              <w:pStyle w:val="Title2"/>
              <w:rPr>
                <w:lang w:val="en-US" w:eastAsia="zh-CN"/>
              </w:rPr>
            </w:pPr>
            <w:r>
              <w:rPr>
                <w:rFonts w:hint="cs"/>
                <w:rtl/>
              </w:rPr>
              <w:t>تشجيع مشاركة الصناعة في أعمال الاتحاد</w:t>
            </w:r>
          </w:p>
        </w:tc>
      </w:tr>
      <w:tr w:rsidR="00236290" w:rsidRPr="003A0ECA" w14:paraId="0F56554B" w14:textId="77777777" w:rsidTr="00236290">
        <w:trPr>
          <w:gridBefore w:val="1"/>
          <w:wBefore w:w="105" w:type="dxa"/>
          <w:cantSplit/>
          <w:trHeight w:val="658"/>
        </w:trPr>
        <w:tc>
          <w:tcPr>
            <w:tcW w:w="10004" w:type="dxa"/>
            <w:gridSpan w:val="3"/>
          </w:tcPr>
          <w:p w14:paraId="39D72FEC" w14:textId="77777777" w:rsidR="00236290" w:rsidRPr="00E2676D" w:rsidRDefault="00236290" w:rsidP="00E2676D">
            <w:pPr>
              <w:pStyle w:val="Agendaitem"/>
              <w:rPr>
                <w:lang w:val="en-US"/>
              </w:rPr>
            </w:pPr>
          </w:p>
        </w:tc>
      </w:tr>
    </w:tbl>
    <w:p w14:paraId="6AC4B692" w14:textId="77777777" w:rsidR="00716FEB" w:rsidRPr="00013817" w:rsidRDefault="00716FEB" w:rsidP="00B96E9F">
      <w:pPr>
        <w:rPr>
          <w:lang w:val="en-US"/>
        </w:rPr>
      </w:pPr>
      <w:r>
        <w:rPr>
          <w:rtl/>
        </w:rPr>
        <w:br w:type="page"/>
      </w:r>
    </w:p>
    <w:p w14:paraId="7991C661" w14:textId="77777777" w:rsidR="00187083" w:rsidRDefault="008F042D">
      <w:pPr>
        <w:pStyle w:val="Proposal"/>
      </w:pPr>
      <w:r>
        <w:lastRenderedPageBreak/>
        <w:t>ADD</w:t>
      </w:r>
      <w:r>
        <w:tab/>
        <w:t>EUR/44A24/1</w:t>
      </w:r>
    </w:p>
    <w:p w14:paraId="687465AE" w14:textId="474864D1" w:rsidR="00187083" w:rsidRPr="00B96E9F" w:rsidRDefault="001C469A" w:rsidP="00B96E9F">
      <w:pPr>
        <w:pStyle w:val="ResNo"/>
        <w:rPr>
          <w:rtl/>
        </w:rPr>
      </w:pPr>
      <w:r w:rsidRPr="00B96E9F">
        <w:rPr>
          <w:rFonts w:hint="cs"/>
          <w:rtl/>
        </w:rPr>
        <w:t xml:space="preserve">مشروع </w:t>
      </w:r>
      <w:r w:rsidR="0097218C">
        <w:rPr>
          <w:rFonts w:hint="cs"/>
          <w:rtl/>
        </w:rPr>
        <w:t>ال</w:t>
      </w:r>
      <w:r w:rsidRPr="00B96E9F">
        <w:rPr>
          <w:rFonts w:hint="cs"/>
          <w:rtl/>
        </w:rPr>
        <w:t xml:space="preserve">قرار </w:t>
      </w:r>
      <w:r w:rsidR="0097218C">
        <w:rPr>
          <w:rFonts w:hint="cs"/>
          <w:rtl/>
        </w:rPr>
        <w:t>ال</w:t>
      </w:r>
      <w:r w:rsidRPr="00B96E9F">
        <w:rPr>
          <w:rFonts w:hint="cs"/>
          <w:rtl/>
        </w:rPr>
        <w:t xml:space="preserve">جديد </w:t>
      </w:r>
      <w:r w:rsidRPr="00B96E9F">
        <w:t>[EUR-1]</w:t>
      </w:r>
    </w:p>
    <w:p w14:paraId="10997941" w14:textId="47197ED9" w:rsidR="00187083" w:rsidRPr="00B96E9F" w:rsidRDefault="00A763D5" w:rsidP="00B96E9F">
      <w:pPr>
        <w:pStyle w:val="Restitle"/>
      </w:pPr>
      <w:r>
        <w:rPr>
          <w:rFonts w:hint="cs"/>
          <w:rtl/>
        </w:rPr>
        <w:t>تشجيع مشاركة الصناعة في أعمال الاتحاد</w:t>
      </w:r>
      <w:r w:rsidR="00B96E9F">
        <w:rPr>
          <w:rFonts w:hint="cs"/>
          <w:rtl/>
        </w:rPr>
        <w:t xml:space="preserve"> </w:t>
      </w:r>
    </w:p>
    <w:p w14:paraId="2FF0A2CA" w14:textId="436B83D7" w:rsidR="0029596E" w:rsidRPr="00B96E9F" w:rsidRDefault="002A535C" w:rsidP="00B96E9F">
      <w:pPr>
        <w:pStyle w:val="Normalaftertitle"/>
        <w:rPr>
          <w:rtl/>
        </w:rPr>
      </w:pPr>
      <w:r w:rsidRPr="00B96E9F">
        <w:rPr>
          <w:rFonts w:hint="cs"/>
          <w:rtl/>
        </w:rPr>
        <w:t xml:space="preserve">إن مؤتمر المندوبين المفوضين للاتحاد الدولي للاتصالات (بوخارست، </w:t>
      </w:r>
      <w:r w:rsidRPr="00B96E9F">
        <w:t>2022</w:t>
      </w:r>
      <w:r w:rsidRPr="00B96E9F">
        <w:rPr>
          <w:rFonts w:hint="cs"/>
          <w:rtl/>
        </w:rPr>
        <w:t>)،</w:t>
      </w:r>
    </w:p>
    <w:p w14:paraId="5C0D33AF" w14:textId="14DBC96E" w:rsidR="001C469A" w:rsidRPr="002A535C" w:rsidRDefault="002A535C" w:rsidP="001C469A">
      <w:pPr>
        <w:pStyle w:val="Call"/>
      </w:pPr>
      <w:r w:rsidRPr="00A763D5">
        <w:rPr>
          <w:rFonts w:hint="cs"/>
          <w:rtl/>
        </w:rPr>
        <w:t>إذ يذكِّر</w:t>
      </w:r>
    </w:p>
    <w:p w14:paraId="6ACD6C88" w14:textId="028811CC" w:rsidR="00187083" w:rsidRDefault="00000C1D" w:rsidP="000A0E51">
      <w:pPr>
        <w:rPr>
          <w:rtl/>
        </w:rPr>
      </w:pPr>
      <w:r>
        <w:rPr>
          <w:rFonts w:hint="cs"/>
          <w:i/>
          <w:iCs/>
          <w:rtl/>
          <w:lang w:val="en-US" w:bidi="ar-SY"/>
        </w:rPr>
        <w:t> </w:t>
      </w:r>
      <w:r w:rsidR="0029596E" w:rsidRPr="00340F6E">
        <w:rPr>
          <w:rFonts w:hint="cs"/>
          <w:i/>
          <w:iCs/>
          <w:rtl/>
          <w:lang w:val="en-US" w:bidi="ar-SY"/>
        </w:rPr>
        <w:t>أ</w:t>
      </w:r>
      <w:r>
        <w:rPr>
          <w:rFonts w:hint="cs"/>
          <w:i/>
          <w:iCs/>
          <w:rtl/>
          <w:lang w:val="en-US" w:bidi="ar-SY"/>
        </w:rPr>
        <w:t> </w:t>
      </w:r>
      <w:r w:rsidR="007D4142" w:rsidRPr="00340F6E">
        <w:rPr>
          <w:rFonts w:hint="cs"/>
          <w:i/>
          <w:iCs/>
          <w:rtl/>
          <w:lang w:val="en-US" w:bidi="ar-SY"/>
        </w:rPr>
        <w:t>)</w:t>
      </w:r>
      <w:r w:rsidR="007D4142">
        <w:rPr>
          <w:rtl/>
          <w:lang w:val="en-US" w:bidi="ar-SY"/>
        </w:rPr>
        <w:tab/>
      </w:r>
      <w:r w:rsidR="00156E15">
        <w:rPr>
          <w:rFonts w:hint="cs"/>
          <w:rtl/>
          <w:lang w:val="en-US" w:bidi="ar-SY"/>
        </w:rPr>
        <w:t xml:space="preserve"> </w:t>
      </w:r>
      <w:bookmarkStart w:id="1" w:name="_Toc414894108"/>
      <w:r w:rsidR="00013817">
        <w:rPr>
          <w:rFonts w:hint="cs"/>
          <w:rtl/>
          <w:lang w:val="en-US" w:bidi="ar-SY"/>
        </w:rPr>
        <w:t xml:space="preserve">بالمادة </w:t>
      </w:r>
      <w:r w:rsidR="00013817">
        <w:rPr>
          <w:lang w:val="en-US" w:bidi="ar-SY"/>
        </w:rPr>
        <w:t>1</w:t>
      </w:r>
      <w:r w:rsidR="00013817">
        <w:rPr>
          <w:rFonts w:hint="cs"/>
          <w:rtl/>
          <w:lang w:val="en-US"/>
        </w:rPr>
        <w:t xml:space="preserve"> من دستور الاتحاد الدولي للاتصالات</w:t>
      </w:r>
      <w:r w:rsidR="000C40A6">
        <w:rPr>
          <w:rFonts w:hint="cs"/>
          <w:rtl/>
          <w:lang w:val="en-US"/>
        </w:rPr>
        <w:t xml:space="preserve"> التي تدرج ما يلي ضمن</w:t>
      </w:r>
      <w:r w:rsidR="00B16B2C">
        <w:rPr>
          <w:rFonts w:hint="cs"/>
          <w:rtl/>
        </w:rPr>
        <w:t xml:space="preserve"> </w:t>
      </w:r>
      <w:r w:rsidR="0027642F">
        <w:rPr>
          <w:rFonts w:hint="cs"/>
          <w:rtl/>
        </w:rPr>
        <w:t>"</w:t>
      </w:r>
      <w:r w:rsidR="00156E15">
        <w:rPr>
          <w:rtl/>
        </w:rPr>
        <w:t>أهـداف الاتحـاد</w:t>
      </w:r>
      <w:bookmarkEnd w:id="1"/>
      <w:r>
        <w:rPr>
          <w:rFonts w:hint="cs"/>
          <w:rtl/>
        </w:rPr>
        <w:t>"</w:t>
      </w:r>
      <w:r w:rsidR="00156E15">
        <w:rPr>
          <w:rFonts w:hint="cs"/>
          <w:rtl/>
        </w:rPr>
        <w:t>:</w:t>
      </w:r>
      <w:r w:rsidR="00156E15" w:rsidRPr="00156E15">
        <w:rPr>
          <w:rtl/>
        </w:rPr>
        <w:t xml:space="preserve"> </w:t>
      </w:r>
      <w:r>
        <w:rPr>
          <w:rFonts w:hint="cs"/>
          <w:rtl/>
        </w:rPr>
        <w:t>"</w:t>
      </w:r>
      <w:r w:rsidR="00156E15">
        <w:rPr>
          <w:rtl/>
        </w:rPr>
        <w:t>تشجيع مشاركة الكيانات والمنظمات في أنشطة الاتحاد وزيادة هذه المشاركة، وتعزيز التعاون المثمر والشراكة بين هذه الكيانات والمنظمات والدول الأعضاء بغية بلوغ الغايات الإجمالية المنصوص عليها ضمن أهداف الاتحاد</w:t>
      </w:r>
      <w:r>
        <w:rPr>
          <w:rFonts w:hint="cs"/>
          <w:rtl/>
        </w:rPr>
        <w:t>"</w:t>
      </w:r>
      <w:r w:rsidR="00156E15">
        <w:rPr>
          <w:rtl/>
        </w:rPr>
        <w:t>؛</w:t>
      </w:r>
    </w:p>
    <w:p w14:paraId="64BFCADA" w14:textId="57EC2CF5" w:rsidR="00C201EE" w:rsidRDefault="00C201EE" w:rsidP="000A0E51">
      <w:r w:rsidRPr="00340F6E">
        <w:rPr>
          <w:rFonts w:hint="cs"/>
          <w:i/>
          <w:iCs/>
          <w:rtl/>
        </w:rPr>
        <w:t>ب)</w:t>
      </w:r>
      <w:r w:rsidR="007D4142">
        <w:rPr>
          <w:rtl/>
        </w:rPr>
        <w:tab/>
      </w:r>
      <w:r>
        <w:rPr>
          <w:rFonts w:hint="cs"/>
          <w:rtl/>
        </w:rPr>
        <w:t xml:space="preserve"> </w:t>
      </w:r>
      <w:r w:rsidR="00013817">
        <w:rPr>
          <w:rFonts w:hint="cs"/>
          <w:rtl/>
        </w:rPr>
        <w:t xml:space="preserve">بالمادة </w:t>
      </w:r>
      <w:r w:rsidR="00013817">
        <w:rPr>
          <w:lang w:val="en-US"/>
        </w:rPr>
        <w:t>3</w:t>
      </w:r>
      <w:r w:rsidR="00013817">
        <w:rPr>
          <w:rFonts w:hint="cs"/>
          <w:rtl/>
          <w:lang w:val="en-US"/>
        </w:rPr>
        <w:t xml:space="preserve"> من دستور الاتحاد</w:t>
      </w:r>
      <w:r>
        <w:rPr>
          <w:rFonts w:hint="cs"/>
          <w:rtl/>
        </w:rPr>
        <w:t xml:space="preserve"> </w:t>
      </w:r>
      <w:bookmarkStart w:id="2" w:name="_Toc414894112"/>
      <w:r w:rsidR="005312E8">
        <w:rPr>
          <w:rFonts w:hint="cs"/>
          <w:rtl/>
        </w:rPr>
        <w:t xml:space="preserve">بشأن </w:t>
      </w:r>
      <w:r w:rsidR="0027642F">
        <w:rPr>
          <w:rFonts w:hint="cs"/>
          <w:rtl/>
        </w:rPr>
        <w:t>"</w:t>
      </w:r>
      <w:r w:rsidRPr="00951A7E">
        <w:rPr>
          <w:rtl/>
        </w:rPr>
        <w:t>حقـوق وواجبات</w:t>
      </w:r>
      <w:r>
        <w:rPr>
          <w:rFonts w:hint="cs"/>
          <w:rtl/>
        </w:rPr>
        <w:t xml:space="preserve"> </w:t>
      </w:r>
      <w:r w:rsidRPr="00951A7E">
        <w:rPr>
          <w:rtl/>
        </w:rPr>
        <w:t>الدول الأعضاء وأعضاء القطاعات</w:t>
      </w:r>
      <w:bookmarkEnd w:id="2"/>
      <w:r w:rsidR="0027642F">
        <w:rPr>
          <w:rFonts w:hint="cs"/>
          <w:rtl/>
        </w:rPr>
        <w:t>"</w:t>
      </w:r>
      <w:r w:rsidR="00824016">
        <w:rPr>
          <w:rFonts w:hint="cs"/>
          <w:rtl/>
        </w:rPr>
        <w:t xml:space="preserve"> </w:t>
      </w:r>
      <w:r w:rsidR="005312E8">
        <w:rPr>
          <w:rFonts w:hint="cs"/>
          <w:rtl/>
        </w:rPr>
        <w:t xml:space="preserve">التي تنص في الرقم </w:t>
      </w:r>
      <w:r w:rsidR="005312E8">
        <w:rPr>
          <w:lang w:val="en-US"/>
        </w:rPr>
        <w:t>28A</w:t>
      </w:r>
      <w:r w:rsidR="005312E8">
        <w:rPr>
          <w:rFonts w:hint="cs"/>
          <w:rtl/>
          <w:lang w:val="en-US"/>
        </w:rPr>
        <w:t xml:space="preserve"> على ما يلي:</w:t>
      </w:r>
      <w:r w:rsidRPr="00C201EE">
        <w:rPr>
          <w:rtl/>
        </w:rPr>
        <w:t xml:space="preserve"> </w:t>
      </w:r>
      <w:r w:rsidR="001C469A">
        <w:rPr>
          <w:rFonts w:hint="cs"/>
          <w:rtl/>
        </w:rPr>
        <w:t>"</w:t>
      </w:r>
      <w:r>
        <w:rPr>
          <w:rtl/>
        </w:rPr>
        <w:t>يحق لأعضاء القطاعات</w:t>
      </w:r>
      <w:r w:rsidR="00824016">
        <w:rPr>
          <w:rFonts w:hint="cs"/>
          <w:rtl/>
        </w:rPr>
        <w:t xml:space="preserve"> </w:t>
      </w:r>
      <w:r>
        <w:rPr>
          <w:rtl/>
        </w:rPr>
        <w:t>أن يشاركوا مشاركة كاملة في أنشطة القطاع الذي هم أعضاء فيه</w:t>
      </w:r>
      <w:r w:rsidR="009D688F">
        <w:rPr>
          <w:rFonts w:hint="cs"/>
          <w:rtl/>
        </w:rPr>
        <w:t>"</w:t>
      </w:r>
      <w:r>
        <w:rPr>
          <w:rFonts w:hint="cs"/>
          <w:rtl/>
        </w:rPr>
        <w:t>؛</w:t>
      </w:r>
    </w:p>
    <w:p w14:paraId="3B3A7468" w14:textId="31BC9E43" w:rsidR="007D4142" w:rsidRDefault="007D4142" w:rsidP="000A0E51">
      <w:pPr>
        <w:rPr>
          <w:lang w:bidi="ar-SY"/>
        </w:rPr>
      </w:pPr>
      <w:r w:rsidRPr="00340F6E">
        <w:rPr>
          <w:rFonts w:hint="cs"/>
          <w:i/>
          <w:iCs/>
          <w:rtl/>
          <w:lang w:bidi="ar-SY"/>
        </w:rPr>
        <w:t>ج)</w:t>
      </w:r>
      <w:r>
        <w:rPr>
          <w:rtl/>
          <w:lang w:bidi="ar-SY"/>
        </w:rPr>
        <w:tab/>
      </w:r>
      <w:r w:rsidR="00831B69">
        <w:rPr>
          <w:rFonts w:hint="cs"/>
          <w:rtl/>
          <w:lang w:bidi="ar-SY"/>
        </w:rPr>
        <w:t xml:space="preserve">بالمادة </w:t>
      </w:r>
      <w:r w:rsidR="00831B69">
        <w:rPr>
          <w:lang w:val="en-US" w:bidi="ar-SY"/>
        </w:rPr>
        <w:t>21</w:t>
      </w:r>
      <w:r w:rsidR="00831B69">
        <w:rPr>
          <w:rFonts w:hint="cs"/>
          <w:rtl/>
          <w:lang w:val="en-US"/>
        </w:rPr>
        <w:t xml:space="preserve">، الفقرة </w:t>
      </w:r>
      <w:r w:rsidR="009246DE">
        <w:rPr>
          <w:rFonts w:hint="cs"/>
          <w:rtl/>
          <w:lang w:val="en-US"/>
        </w:rPr>
        <w:t>2 و)</w:t>
      </w:r>
      <w:r w:rsidR="001C75BA">
        <w:rPr>
          <w:rFonts w:hint="cs"/>
          <w:rtl/>
          <w:lang w:val="en-US" w:bidi="ar-SY"/>
        </w:rPr>
        <w:t>،</w:t>
      </w:r>
      <w:r w:rsidR="009246DE">
        <w:rPr>
          <w:rFonts w:hint="cs"/>
          <w:rtl/>
          <w:lang w:val="en-US"/>
        </w:rPr>
        <w:t xml:space="preserve"> (البند 126) من دستور الاتحاد التي تدرج ضمن "</w:t>
      </w:r>
      <w:r w:rsidR="002A535C">
        <w:rPr>
          <w:rFonts w:hint="cs"/>
          <w:rtl/>
        </w:rPr>
        <w:t>الوظائف المحددة التي يختص بها قطاع تنمية الاتصالات</w:t>
      </w:r>
      <w:r w:rsidR="00000C1D">
        <w:rPr>
          <w:rFonts w:hint="cs"/>
          <w:rtl/>
        </w:rPr>
        <w:t>"</w:t>
      </w:r>
      <w:r w:rsidR="002A535C">
        <w:rPr>
          <w:rFonts w:hint="cs"/>
          <w:rtl/>
        </w:rPr>
        <w:t xml:space="preserve"> </w:t>
      </w:r>
      <w:r w:rsidR="00207393">
        <w:rPr>
          <w:rFonts w:hint="cs"/>
          <w:rtl/>
        </w:rPr>
        <w:t>ما يلي</w:t>
      </w:r>
      <w:r w:rsidR="002A535C">
        <w:rPr>
          <w:rFonts w:hint="cs"/>
          <w:rtl/>
        </w:rPr>
        <w:t>: "تشجيع مشاركة الصناعة في تنمية الاتصالات في البلدان النامية"</w:t>
      </w:r>
      <w:r w:rsidR="00340F6E">
        <w:rPr>
          <w:rFonts w:hint="cs"/>
          <w:rtl/>
          <w:lang w:bidi="ar-SY"/>
        </w:rPr>
        <w:t>؛</w:t>
      </w:r>
    </w:p>
    <w:p w14:paraId="125A3037" w14:textId="63356029" w:rsidR="001C469A" w:rsidRDefault="00340F6E" w:rsidP="000A0E51">
      <w:pPr>
        <w:rPr>
          <w:rtl/>
        </w:rPr>
      </w:pPr>
      <w:r w:rsidRPr="00340F6E">
        <w:rPr>
          <w:rFonts w:hint="cs"/>
          <w:i/>
          <w:iCs/>
          <w:rtl/>
          <w:lang w:bidi="ar-SY"/>
        </w:rPr>
        <w:t>د</w:t>
      </w:r>
      <w:r w:rsidR="00000C1D">
        <w:rPr>
          <w:rFonts w:hint="eastAsia"/>
          <w:i/>
          <w:iCs/>
          <w:rtl/>
          <w:lang w:bidi="ar-SY"/>
        </w:rPr>
        <w:t> </w:t>
      </w:r>
      <w:r w:rsidRPr="00340F6E">
        <w:rPr>
          <w:rFonts w:hint="cs"/>
          <w:i/>
          <w:iCs/>
          <w:rtl/>
          <w:lang w:bidi="ar-SY"/>
        </w:rPr>
        <w:t>)</w:t>
      </w:r>
      <w:r w:rsidRPr="00340F6E">
        <w:rPr>
          <w:i/>
          <w:iCs/>
          <w:rtl/>
          <w:lang w:bidi="ar-SY"/>
        </w:rPr>
        <w:tab/>
      </w:r>
      <w:r w:rsidR="00207393" w:rsidRPr="00207393">
        <w:rPr>
          <w:rFonts w:hint="cs"/>
          <w:rtl/>
          <w:lang w:bidi="ar-SY"/>
        </w:rPr>
        <w:t>ب</w:t>
      </w:r>
      <w:r w:rsidR="00013817">
        <w:rPr>
          <w:rFonts w:hint="cs"/>
          <w:rtl/>
          <w:lang w:bidi="ar-SY"/>
        </w:rPr>
        <w:t xml:space="preserve">المادة </w:t>
      </w:r>
      <w:r w:rsidR="00013817">
        <w:rPr>
          <w:lang w:val="en-US" w:bidi="ar-SY"/>
        </w:rPr>
        <w:t>19</w:t>
      </w:r>
      <w:r w:rsidR="00013817">
        <w:rPr>
          <w:rFonts w:hint="cs"/>
          <w:rtl/>
          <w:lang w:val="en-US"/>
        </w:rPr>
        <w:t xml:space="preserve"> من الوثائق الختامية لمؤتمر المندوبين المفوضين (أنطاليا، </w:t>
      </w:r>
      <w:r w:rsidR="00013817">
        <w:rPr>
          <w:lang w:val="en-US"/>
        </w:rPr>
        <w:t>2006</w:t>
      </w:r>
      <w:r w:rsidR="00013817">
        <w:rPr>
          <w:rFonts w:hint="cs"/>
          <w:rtl/>
          <w:lang w:val="en-US"/>
        </w:rPr>
        <w:t>)</w:t>
      </w:r>
      <w:r w:rsidR="00EB7B16">
        <w:rPr>
          <w:rFonts w:hint="cs"/>
          <w:rtl/>
          <w:lang w:val="en-US" w:bidi="ar-SA"/>
        </w:rPr>
        <w:t>،</w:t>
      </w:r>
      <w:r w:rsidR="00013817">
        <w:rPr>
          <w:rFonts w:hint="cs"/>
          <w:rtl/>
          <w:lang w:val="en-US"/>
        </w:rPr>
        <w:t xml:space="preserve"> </w:t>
      </w:r>
      <w:r w:rsidR="00207393">
        <w:rPr>
          <w:rFonts w:hint="cs"/>
          <w:rtl/>
          <w:lang w:val="en-US"/>
        </w:rPr>
        <w:t>بشأن</w:t>
      </w:r>
      <w:r>
        <w:rPr>
          <w:rFonts w:hint="cs"/>
          <w:rtl/>
          <w:lang w:bidi="ar-SY"/>
        </w:rPr>
        <w:t xml:space="preserve"> "</w:t>
      </w:r>
      <w:bookmarkStart w:id="3" w:name="_Toc415490889"/>
      <w:r>
        <w:rPr>
          <w:rtl/>
        </w:rPr>
        <w:t>مشاركة كيانات ومنظمات أخرى غير الإدارات</w:t>
      </w:r>
      <w:r>
        <w:rPr>
          <w:rFonts w:hint="cs"/>
          <w:rtl/>
        </w:rPr>
        <w:t xml:space="preserve"> </w:t>
      </w:r>
      <w:r>
        <w:rPr>
          <w:rtl/>
        </w:rPr>
        <w:t>في أنشطة الاتحاد</w:t>
      </w:r>
      <w:bookmarkEnd w:id="3"/>
      <w:r>
        <w:rPr>
          <w:rFonts w:hint="cs"/>
          <w:rtl/>
        </w:rPr>
        <w:t>"؛</w:t>
      </w:r>
    </w:p>
    <w:p w14:paraId="164278A4" w14:textId="5FDBA84A" w:rsidR="00340F6E" w:rsidRDefault="00340F6E" w:rsidP="000A0E51">
      <w:pPr>
        <w:rPr>
          <w:rtl/>
        </w:rPr>
      </w:pPr>
      <w:r>
        <w:rPr>
          <w:rFonts w:hint="cs"/>
          <w:i/>
          <w:iCs/>
          <w:rtl/>
        </w:rPr>
        <w:t>هـ</w:t>
      </w:r>
      <w:r w:rsidR="00000C1D">
        <w:rPr>
          <w:rFonts w:hint="eastAsia"/>
          <w:i/>
          <w:iCs/>
          <w:rtl/>
        </w:rPr>
        <w:t> </w:t>
      </w:r>
      <w:r>
        <w:rPr>
          <w:rFonts w:hint="cs"/>
          <w:i/>
          <w:iCs/>
          <w:rtl/>
        </w:rPr>
        <w:t>)</w:t>
      </w:r>
      <w:r w:rsidR="001E1BB0">
        <w:rPr>
          <w:rtl/>
        </w:rPr>
        <w:tab/>
      </w:r>
      <w:r w:rsidR="00187CA2">
        <w:rPr>
          <w:rFonts w:hint="cs"/>
          <w:rtl/>
        </w:rPr>
        <w:t>بال</w:t>
      </w:r>
      <w:r w:rsidR="001E1BB0" w:rsidRPr="00187CA2">
        <w:rPr>
          <w:rFonts w:hint="cs"/>
          <w:rtl/>
        </w:rPr>
        <w:t>قرار</w:t>
      </w:r>
      <w:r w:rsidR="001E1BB0" w:rsidRPr="00187CA2">
        <w:rPr>
          <w:rFonts w:hint="cs"/>
          <w:rtl/>
          <w:lang w:val="en-US" w:bidi="ar-SY"/>
        </w:rPr>
        <w:t xml:space="preserve"> </w:t>
      </w:r>
      <w:r w:rsidR="001E1BB0" w:rsidRPr="00187CA2">
        <w:rPr>
          <w:lang w:val="en-US" w:bidi="ar-SY"/>
        </w:rPr>
        <w:t>14</w:t>
      </w:r>
      <w:r w:rsidR="001E1BB0" w:rsidRPr="00187CA2">
        <w:rPr>
          <w:rFonts w:hint="cs"/>
          <w:rtl/>
          <w:lang w:val="en-US" w:bidi="ar-SY"/>
        </w:rPr>
        <w:t xml:space="preserve"> (المراجَع في أنطاليا، </w:t>
      </w:r>
      <w:r w:rsidR="001E1BB0" w:rsidRPr="00187CA2">
        <w:rPr>
          <w:lang w:val="en-US" w:bidi="ar-SY"/>
        </w:rPr>
        <w:t>20</w:t>
      </w:r>
      <w:r w:rsidR="00187CA2">
        <w:rPr>
          <w:lang w:val="en-US" w:bidi="ar-SY"/>
        </w:rPr>
        <w:t>0</w:t>
      </w:r>
      <w:r w:rsidR="001E1BB0" w:rsidRPr="00187CA2">
        <w:rPr>
          <w:lang w:val="en-US" w:bidi="ar-SY"/>
        </w:rPr>
        <w:t>6</w:t>
      </w:r>
      <w:r w:rsidR="001E1BB0" w:rsidRPr="00187CA2">
        <w:rPr>
          <w:rFonts w:hint="cs"/>
          <w:rtl/>
          <w:lang w:val="en-US" w:bidi="ar-SY"/>
        </w:rPr>
        <w:t>) لمؤتمر المندوبين المفوضين، بشأن</w:t>
      </w:r>
      <w:r w:rsidR="001E1BB0">
        <w:rPr>
          <w:rFonts w:hint="cs"/>
          <w:rtl/>
          <w:lang w:val="en-US" w:bidi="ar-SY"/>
        </w:rPr>
        <w:t xml:space="preserve"> "</w:t>
      </w:r>
      <w:r w:rsidR="001E1BB0" w:rsidRPr="001E1BB0">
        <w:rPr>
          <w:rtl/>
          <w:lang w:val="en-US" w:bidi="ar-SY"/>
        </w:rPr>
        <w:t>الاعتراف بحقوق</w:t>
      </w:r>
      <w:r w:rsidR="001E1BB0">
        <w:rPr>
          <w:rFonts w:hint="cs"/>
          <w:rtl/>
          <w:lang w:val="en-US" w:bidi="ar-SY"/>
        </w:rPr>
        <w:t xml:space="preserve"> </w:t>
      </w:r>
      <w:r w:rsidR="001E1BB0" w:rsidRPr="001E1BB0">
        <w:rPr>
          <w:rtl/>
          <w:lang w:val="en-US" w:bidi="ar-SY"/>
        </w:rPr>
        <w:t>جميع أعضاء قطاعات الاتحاد وواجباتهم</w:t>
      </w:r>
      <w:r w:rsidR="001E1BB0">
        <w:rPr>
          <w:rFonts w:hint="cs"/>
          <w:rtl/>
          <w:lang w:val="en-US" w:bidi="ar-SY"/>
        </w:rPr>
        <w:t>"</w:t>
      </w:r>
      <w:r w:rsidR="00721789">
        <w:rPr>
          <w:rFonts w:hint="cs"/>
          <w:rtl/>
          <w:lang w:val="en-US" w:bidi="ar-SY"/>
        </w:rPr>
        <w:t>، الذي يقدم مزيداً من التفاصيل عن حقوق أعضاء</w:t>
      </w:r>
      <w:r w:rsidR="00537B1F">
        <w:rPr>
          <w:rFonts w:hint="cs"/>
          <w:rtl/>
          <w:lang w:val="en-US" w:bidi="ar-SY"/>
        </w:rPr>
        <w:t xml:space="preserve"> القطاعات</w:t>
      </w:r>
      <w:r w:rsidR="00721789">
        <w:rPr>
          <w:rFonts w:hint="cs"/>
          <w:rtl/>
          <w:lang w:val="en-US" w:bidi="ar-SY"/>
        </w:rPr>
        <w:t xml:space="preserve"> وواجباته</w:t>
      </w:r>
      <w:r w:rsidR="00537B1F">
        <w:rPr>
          <w:rFonts w:hint="cs"/>
          <w:rtl/>
          <w:lang w:val="en-US" w:bidi="ar-SY"/>
        </w:rPr>
        <w:t>م</w:t>
      </w:r>
      <w:r w:rsidR="00721789">
        <w:rPr>
          <w:rFonts w:hint="cs"/>
          <w:rtl/>
          <w:lang w:val="en-US" w:bidi="ar-SY"/>
        </w:rPr>
        <w:t xml:space="preserve">، مع الإشارة إلى أن </w:t>
      </w:r>
      <w:r w:rsidR="003443CA">
        <w:rPr>
          <w:rFonts w:hint="cs"/>
          <w:rtl/>
          <w:lang w:val="en-US" w:bidi="ar-SY"/>
        </w:rPr>
        <w:t>هؤلاء الأعضاء</w:t>
      </w:r>
      <w:r w:rsidR="000A0E51">
        <w:rPr>
          <w:rFonts w:hint="cs"/>
          <w:rtl/>
          <w:lang w:val="en-US" w:bidi="ar-SY"/>
        </w:rPr>
        <w:t xml:space="preserve"> "</w:t>
      </w:r>
      <w:r w:rsidR="000A0E51">
        <w:rPr>
          <w:rtl/>
        </w:rPr>
        <w:t>يجوز له</w:t>
      </w:r>
      <w:r w:rsidR="00537B1F">
        <w:rPr>
          <w:rFonts w:hint="cs"/>
          <w:rtl/>
        </w:rPr>
        <w:t>م</w:t>
      </w:r>
      <w:r w:rsidR="000A0E51">
        <w:rPr>
          <w:rtl/>
        </w:rPr>
        <w:t xml:space="preserve"> المشاركة في جميع أنشطة القطاع المعني، باستثناء</w:t>
      </w:r>
      <w:r w:rsidR="000A0E51">
        <w:rPr>
          <w:rFonts w:hint="cs"/>
          <w:rtl/>
        </w:rPr>
        <w:t xml:space="preserve"> المشاركة في</w:t>
      </w:r>
      <w:r w:rsidR="000A0E51">
        <w:rPr>
          <w:rtl/>
        </w:rPr>
        <w:t xml:space="preserve"> التصويت الرسمي وفي بعض المؤتمرات المخولة إبرام المعاهدات</w:t>
      </w:r>
      <w:r w:rsidR="000A0E51">
        <w:rPr>
          <w:rFonts w:hint="cs"/>
          <w:rtl/>
        </w:rPr>
        <w:t>"؛</w:t>
      </w:r>
    </w:p>
    <w:p w14:paraId="79D626CB" w14:textId="50435C71" w:rsidR="000A0E51" w:rsidRDefault="000A0E51" w:rsidP="000A0E51">
      <w:r>
        <w:rPr>
          <w:rFonts w:hint="cs"/>
          <w:i/>
          <w:iCs/>
          <w:rtl/>
        </w:rPr>
        <w:t>و</w:t>
      </w:r>
      <w:r w:rsidR="00000C1D">
        <w:rPr>
          <w:rFonts w:hint="eastAsia"/>
          <w:i/>
          <w:iCs/>
          <w:rtl/>
        </w:rPr>
        <w:t> </w:t>
      </w:r>
      <w:r>
        <w:rPr>
          <w:rFonts w:hint="cs"/>
          <w:i/>
          <w:iCs/>
          <w:rtl/>
        </w:rPr>
        <w:t>)</w:t>
      </w:r>
      <w:r>
        <w:rPr>
          <w:rtl/>
        </w:rPr>
        <w:tab/>
      </w:r>
      <w:r w:rsidR="003443CA">
        <w:rPr>
          <w:rFonts w:hint="cs"/>
          <w:rtl/>
        </w:rPr>
        <w:t>با</w:t>
      </w:r>
      <w:r w:rsidRPr="003443CA">
        <w:rPr>
          <w:rFonts w:hint="cs"/>
          <w:rtl/>
        </w:rPr>
        <w:t>لقرار</w:t>
      </w:r>
      <w:r w:rsidRPr="003443CA">
        <w:rPr>
          <w:rFonts w:hint="cs"/>
          <w:rtl/>
          <w:lang w:val="en-US" w:bidi="ar-SY"/>
        </w:rPr>
        <w:t xml:space="preserve"> </w:t>
      </w:r>
      <w:r w:rsidR="001814E3" w:rsidRPr="003443CA">
        <w:rPr>
          <w:lang w:val="en-US" w:bidi="ar-SY"/>
        </w:rPr>
        <w:t>122</w:t>
      </w:r>
      <w:r w:rsidRPr="003443CA">
        <w:rPr>
          <w:rFonts w:hint="cs"/>
          <w:rtl/>
          <w:lang w:val="en-US" w:bidi="ar-SY"/>
        </w:rPr>
        <w:t xml:space="preserve"> (المراجَع في </w:t>
      </w:r>
      <w:r w:rsidR="00AE4400" w:rsidRPr="003443CA">
        <w:rPr>
          <w:rtl/>
          <w:lang w:val="en-US" w:bidi="ar-SY"/>
        </w:rPr>
        <w:t>غوادالاخار</w:t>
      </w:r>
      <w:r w:rsidR="00AE4400" w:rsidRPr="003443CA">
        <w:rPr>
          <w:rFonts w:hint="cs"/>
          <w:rtl/>
          <w:lang w:val="en-US" w:bidi="ar-SY"/>
        </w:rPr>
        <w:t>ا</w:t>
      </w:r>
      <w:r w:rsidRPr="003443CA">
        <w:rPr>
          <w:rFonts w:hint="cs"/>
          <w:rtl/>
          <w:lang w:val="en-US" w:bidi="ar-SY"/>
        </w:rPr>
        <w:t xml:space="preserve">، </w:t>
      </w:r>
      <w:r w:rsidR="00AE4400" w:rsidRPr="003443CA">
        <w:rPr>
          <w:lang w:val="en-US" w:bidi="ar-SY"/>
        </w:rPr>
        <w:t>2010</w:t>
      </w:r>
      <w:r w:rsidRPr="003443CA">
        <w:rPr>
          <w:rFonts w:hint="cs"/>
          <w:rtl/>
          <w:lang w:val="en-US" w:bidi="ar-SY"/>
        </w:rPr>
        <w:t>) لمؤتمر المندوبين المفوضين، بشأن</w:t>
      </w:r>
      <w:r w:rsidR="00AE4400">
        <w:rPr>
          <w:rFonts w:hint="cs"/>
          <w:rtl/>
          <w:lang w:val="en-US" w:bidi="ar-SY"/>
        </w:rPr>
        <w:t xml:space="preserve"> "</w:t>
      </w:r>
      <w:r w:rsidR="00AB2BAA" w:rsidRPr="00AB2BAA">
        <w:rPr>
          <w:rtl/>
          <w:lang w:val="en-US" w:bidi="ar-SY"/>
        </w:rPr>
        <w:t>الدور المتطور للجمعية العالمية لتقييس الاتصالات</w:t>
      </w:r>
      <w:r w:rsidR="00AB2BAA">
        <w:rPr>
          <w:rFonts w:hint="cs"/>
          <w:rtl/>
          <w:lang w:val="en-US" w:bidi="ar-SY"/>
        </w:rPr>
        <w:t>"</w:t>
      </w:r>
      <w:r w:rsidR="007E5B90">
        <w:rPr>
          <w:rFonts w:hint="cs"/>
          <w:rtl/>
          <w:lang w:val="en-US" w:bidi="ar-SY"/>
        </w:rPr>
        <w:t xml:space="preserve">، </w:t>
      </w:r>
      <w:r w:rsidR="003443CA">
        <w:rPr>
          <w:rFonts w:hint="cs"/>
          <w:rtl/>
          <w:lang w:val="en-US" w:bidi="ar-SY"/>
        </w:rPr>
        <w:t xml:space="preserve">الذي </w:t>
      </w:r>
      <w:r w:rsidR="007E5B90">
        <w:rPr>
          <w:rFonts w:hint="cs"/>
          <w:rtl/>
          <w:lang w:val="en-US" w:bidi="ar-SY"/>
        </w:rPr>
        <w:t>يؤكد الأهمية البالغة التي تكتسيها</w:t>
      </w:r>
      <w:r w:rsidR="00AB2BAA">
        <w:rPr>
          <w:rFonts w:hint="cs"/>
          <w:rtl/>
          <w:lang w:val="en-US" w:bidi="ar-SY"/>
        </w:rPr>
        <w:t xml:space="preserve"> "</w:t>
      </w:r>
      <w:r w:rsidR="008F042D">
        <w:rPr>
          <w:rtl/>
        </w:rPr>
        <w:t xml:space="preserve">ضرورة قيام الدول الأعضاء وأعضاء قطاع تقييس الاتصالات بالعمل بشكل وثيق فيما بينهم في هذا القطاع، بطريقة </w:t>
      </w:r>
      <w:r w:rsidR="008F042D">
        <w:rPr>
          <w:rFonts w:hint="cs"/>
          <w:rtl/>
        </w:rPr>
        <w:t>استباقية وبالتعاون فيما</w:t>
      </w:r>
      <w:r w:rsidR="008F042D">
        <w:rPr>
          <w:rFonts w:hint="eastAsia"/>
          <w:rtl/>
        </w:rPr>
        <w:t> </w:t>
      </w:r>
      <w:r w:rsidR="008F042D">
        <w:rPr>
          <w:rFonts w:hint="cs"/>
          <w:rtl/>
        </w:rPr>
        <w:t>بينهم وباستشراف</w:t>
      </w:r>
      <w:r w:rsidR="008F042D">
        <w:rPr>
          <w:rtl/>
        </w:rPr>
        <w:t xml:space="preserve"> المستقبل</w:t>
      </w:r>
      <w:r w:rsidR="008F042D">
        <w:rPr>
          <w:rFonts w:hint="cs"/>
          <w:rtl/>
        </w:rPr>
        <w:t>،</w:t>
      </w:r>
      <w:r w:rsidR="008F042D">
        <w:rPr>
          <w:rtl/>
        </w:rPr>
        <w:t xml:space="preserve"> مع مراعاة مسؤولية كل طرف وأهدافه، عملاً على تعزيز قطاع تقييس الاتصالات وتطويره</w:t>
      </w:r>
      <w:r w:rsidR="008F042D">
        <w:rPr>
          <w:rFonts w:hint="cs"/>
          <w:rtl/>
        </w:rPr>
        <w:t> </w:t>
      </w:r>
      <w:r w:rsidR="008F042D">
        <w:rPr>
          <w:rtl/>
        </w:rPr>
        <w:t>باستمرار</w:t>
      </w:r>
      <w:r w:rsidR="008F042D">
        <w:rPr>
          <w:rFonts w:hint="cs"/>
          <w:rtl/>
        </w:rPr>
        <w:t>"؛</w:t>
      </w:r>
    </w:p>
    <w:p w14:paraId="64CEC1FD" w14:textId="2B2CB644" w:rsidR="004D1FF5" w:rsidRDefault="00947B26" w:rsidP="004D1FF5">
      <w:pPr>
        <w:rPr>
          <w:rtl/>
          <w:lang w:val="en-US" w:bidi="ar-SY"/>
        </w:rPr>
      </w:pPr>
      <w:r w:rsidRPr="00B30C3B">
        <w:rPr>
          <w:rFonts w:hint="cs"/>
          <w:i/>
          <w:iCs/>
          <w:rtl/>
          <w:lang w:bidi="ar-SY"/>
        </w:rPr>
        <w:t>ز</w:t>
      </w:r>
      <w:r w:rsidR="00000C1D">
        <w:rPr>
          <w:rFonts w:hint="eastAsia"/>
          <w:i/>
          <w:iCs/>
          <w:rtl/>
          <w:lang w:bidi="ar-SY"/>
        </w:rPr>
        <w:t> </w:t>
      </w:r>
      <w:r w:rsidRPr="00B30C3B">
        <w:rPr>
          <w:rFonts w:hint="cs"/>
          <w:i/>
          <w:iCs/>
          <w:rtl/>
          <w:lang w:bidi="ar-SY"/>
        </w:rPr>
        <w:t>)</w:t>
      </w:r>
      <w:r>
        <w:rPr>
          <w:rtl/>
          <w:lang w:bidi="ar-SY"/>
        </w:rPr>
        <w:tab/>
      </w:r>
      <w:r w:rsidR="0088419C">
        <w:rPr>
          <w:rFonts w:hint="cs"/>
          <w:rtl/>
          <w:lang w:bidi="ar-SY"/>
        </w:rPr>
        <w:t>بال</w:t>
      </w:r>
      <w:r w:rsidRPr="0088419C">
        <w:rPr>
          <w:rFonts w:hint="cs"/>
          <w:rtl/>
        </w:rPr>
        <w:t>قرار</w:t>
      </w:r>
      <w:r w:rsidRPr="0088419C">
        <w:rPr>
          <w:rFonts w:hint="cs"/>
          <w:rtl/>
          <w:lang w:val="en-US" w:bidi="ar-SY"/>
        </w:rPr>
        <w:t xml:space="preserve"> </w:t>
      </w:r>
      <w:r w:rsidR="004D1FF5" w:rsidRPr="0088419C">
        <w:rPr>
          <w:lang w:val="en-US" w:bidi="ar-SY"/>
        </w:rPr>
        <w:t>209</w:t>
      </w:r>
      <w:r w:rsidRPr="0088419C">
        <w:rPr>
          <w:rFonts w:hint="cs"/>
          <w:rtl/>
          <w:lang w:val="en-US" w:bidi="ar-SY"/>
        </w:rPr>
        <w:t xml:space="preserve"> (دبي، </w:t>
      </w:r>
      <w:r w:rsidRPr="0088419C">
        <w:rPr>
          <w:lang w:val="en-US" w:bidi="ar-SY"/>
        </w:rPr>
        <w:t>2018</w:t>
      </w:r>
      <w:r w:rsidRPr="0088419C">
        <w:rPr>
          <w:rFonts w:hint="cs"/>
          <w:rtl/>
          <w:lang w:val="en-US" w:bidi="ar-SY"/>
        </w:rPr>
        <w:t>) لمؤتمر المندوبين المفوضين، بشأن</w:t>
      </w:r>
      <w:r>
        <w:rPr>
          <w:lang w:val="en-US" w:bidi="ar-SY"/>
        </w:rPr>
        <w:t xml:space="preserve"> </w:t>
      </w:r>
      <w:r>
        <w:rPr>
          <w:rFonts w:hint="cs"/>
          <w:rtl/>
          <w:lang w:val="en-US" w:bidi="ar-SY"/>
        </w:rPr>
        <w:t>"</w:t>
      </w:r>
      <w:r w:rsidR="004D1FF5" w:rsidRPr="004D1FF5">
        <w:rPr>
          <w:rtl/>
          <w:lang w:val="en-US" w:bidi="ar-SY"/>
        </w:rPr>
        <w:t>تشجيع مشاركة الشركات الصغيرة والمتوسطة في أعمال الاتحاد</w:t>
      </w:r>
      <w:r w:rsidR="004D1FF5">
        <w:rPr>
          <w:rFonts w:hint="cs"/>
          <w:rtl/>
          <w:lang w:val="en-US" w:bidi="ar-SY"/>
        </w:rPr>
        <w:t>"</w:t>
      </w:r>
      <w:r w:rsidR="002A4315">
        <w:rPr>
          <w:rFonts w:hint="cs"/>
          <w:rtl/>
          <w:lang w:val="en-US" w:bidi="ar-SY"/>
        </w:rPr>
        <w:t>؛</w:t>
      </w:r>
    </w:p>
    <w:p w14:paraId="6AECB223" w14:textId="33F55F30" w:rsidR="004D1FF5" w:rsidRDefault="004D1FF5" w:rsidP="004D1FF5">
      <w:pPr>
        <w:rPr>
          <w:rtl/>
          <w:lang w:val="en-US" w:bidi="ar-SY"/>
        </w:rPr>
      </w:pPr>
      <w:r w:rsidRPr="00B30C3B">
        <w:rPr>
          <w:rFonts w:hint="cs"/>
          <w:i/>
          <w:iCs/>
          <w:rtl/>
          <w:lang w:val="en-US" w:bidi="ar-SY"/>
        </w:rPr>
        <w:t>ح)</w:t>
      </w:r>
      <w:r>
        <w:rPr>
          <w:rtl/>
          <w:lang w:val="en-US" w:bidi="ar-SY"/>
        </w:rPr>
        <w:tab/>
      </w:r>
      <w:r w:rsidR="00717138">
        <w:rPr>
          <w:rFonts w:hint="cs"/>
          <w:rtl/>
          <w:lang w:bidi="ar-SY"/>
        </w:rPr>
        <w:t>بال</w:t>
      </w:r>
      <w:r w:rsidRPr="00717138">
        <w:rPr>
          <w:rFonts w:hint="cs"/>
          <w:rtl/>
        </w:rPr>
        <w:t>قرار</w:t>
      </w:r>
      <w:r w:rsidRPr="00717138">
        <w:rPr>
          <w:rFonts w:hint="cs"/>
          <w:rtl/>
          <w:lang w:val="en-US" w:bidi="ar-SY"/>
        </w:rPr>
        <w:t xml:space="preserve"> </w:t>
      </w:r>
      <w:r w:rsidR="00982EA5" w:rsidRPr="00717138">
        <w:rPr>
          <w:lang w:val="en-US" w:bidi="ar-SY"/>
        </w:rPr>
        <w:t>68</w:t>
      </w:r>
      <w:r w:rsidRPr="00717138">
        <w:rPr>
          <w:rFonts w:hint="cs"/>
          <w:rtl/>
          <w:lang w:val="en-US" w:bidi="ar-SY"/>
        </w:rPr>
        <w:t xml:space="preserve"> (المراجَع في </w:t>
      </w:r>
      <w:r w:rsidR="00F06716" w:rsidRPr="00717138">
        <w:rPr>
          <w:rFonts w:hint="cs"/>
          <w:rtl/>
          <w:lang w:val="en-US" w:bidi="ar-SY"/>
        </w:rPr>
        <w:t>الحمامات</w:t>
      </w:r>
      <w:r w:rsidRPr="00717138">
        <w:rPr>
          <w:rFonts w:hint="cs"/>
          <w:rtl/>
          <w:lang w:val="en-US" w:bidi="ar-SY"/>
        </w:rPr>
        <w:t xml:space="preserve">، </w:t>
      </w:r>
      <w:r w:rsidR="00F06716" w:rsidRPr="00717138">
        <w:rPr>
          <w:lang w:val="en-US" w:bidi="ar-SY"/>
        </w:rPr>
        <w:t>2016</w:t>
      </w:r>
      <w:r w:rsidRPr="00717138">
        <w:rPr>
          <w:rFonts w:hint="cs"/>
          <w:rtl/>
          <w:lang w:val="en-US" w:bidi="ar-SY"/>
        </w:rPr>
        <w:t>)</w:t>
      </w:r>
      <w:r w:rsidR="002A4315" w:rsidRPr="00717138">
        <w:rPr>
          <w:rFonts w:hint="cs"/>
          <w:rtl/>
          <w:lang w:val="en-US" w:bidi="ar-SY"/>
        </w:rPr>
        <w:t xml:space="preserve"> </w:t>
      </w:r>
      <w:r w:rsidR="00B96E9F" w:rsidRPr="00717138">
        <w:rPr>
          <w:rFonts w:hint="cs"/>
          <w:rtl/>
          <w:lang w:val="en-US" w:bidi="ar-SY"/>
        </w:rPr>
        <w:t>للجمعية العالمية لتقييس الاتصالات</w:t>
      </w:r>
      <w:r w:rsidR="00B96E9F">
        <w:rPr>
          <w:rFonts w:hint="cs"/>
          <w:rtl/>
          <w:lang w:val="en-US" w:bidi="ar-SY"/>
        </w:rPr>
        <w:t>،</w:t>
      </w:r>
      <w:r w:rsidR="002A4315">
        <w:rPr>
          <w:rFonts w:hint="cs"/>
          <w:rtl/>
          <w:lang w:val="en-US" w:bidi="ar-SY"/>
        </w:rPr>
        <w:t xml:space="preserve"> </w:t>
      </w:r>
      <w:r w:rsidR="00982EA5">
        <w:rPr>
          <w:rFonts w:hint="cs"/>
          <w:rtl/>
          <w:lang w:val="en-US" w:bidi="ar-SY"/>
        </w:rPr>
        <w:t>بشأن "</w:t>
      </w:r>
      <w:r w:rsidR="00982EA5" w:rsidRPr="00982EA5">
        <w:rPr>
          <w:rtl/>
          <w:lang w:val="en-US" w:bidi="ar-SY"/>
        </w:rPr>
        <w:t>الدور المتطور لدوائر الصناعة في</w:t>
      </w:r>
      <w:r w:rsidR="001C27CA">
        <w:rPr>
          <w:lang w:val="en-US" w:bidi="ar-SY"/>
        </w:rPr>
        <w:t> </w:t>
      </w:r>
      <w:r w:rsidR="00982EA5" w:rsidRPr="00982EA5">
        <w:rPr>
          <w:rtl/>
          <w:lang w:val="en-US" w:bidi="ar-SY"/>
        </w:rPr>
        <w:t>قطاع تقييس الاتصالات</w:t>
      </w:r>
      <w:r w:rsidR="002A4315">
        <w:rPr>
          <w:rFonts w:hint="cs"/>
          <w:rtl/>
          <w:lang w:val="en-US" w:bidi="ar-SY"/>
        </w:rPr>
        <w:t>"؛</w:t>
      </w:r>
    </w:p>
    <w:p w14:paraId="4989ABE5" w14:textId="52A74FC2" w:rsidR="002A4315" w:rsidRDefault="002A4315" w:rsidP="004D1FF5">
      <w:pPr>
        <w:rPr>
          <w:rtl/>
          <w:lang w:val="en-US" w:bidi="ar-SY"/>
        </w:rPr>
      </w:pPr>
      <w:r w:rsidRPr="00B30C3B">
        <w:rPr>
          <w:rFonts w:hint="cs"/>
          <w:i/>
          <w:iCs/>
          <w:rtl/>
          <w:lang w:val="en-US" w:bidi="ar-SY"/>
        </w:rPr>
        <w:t>ط)</w:t>
      </w:r>
      <w:r>
        <w:rPr>
          <w:rtl/>
          <w:lang w:val="en-US" w:bidi="ar-SY"/>
        </w:rPr>
        <w:tab/>
      </w:r>
      <w:r w:rsidR="00717138">
        <w:rPr>
          <w:rFonts w:hint="cs"/>
          <w:rtl/>
          <w:lang w:bidi="ar-SY"/>
        </w:rPr>
        <w:t>بال</w:t>
      </w:r>
      <w:r w:rsidRPr="00717138">
        <w:rPr>
          <w:rFonts w:hint="cs"/>
          <w:rtl/>
        </w:rPr>
        <w:t>قرار</w:t>
      </w:r>
      <w:r w:rsidRPr="00717138">
        <w:rPr>
          <w:rFonts w:hint="cs"/>
          <w:rtl/>
          <w:lang w:val="en-US" w:bidi="ar-SY"/>
        </w:rPr>
        <w:t xml:space="preserve"> </w:t>
      </w:r>
      <w:r w:rsidRPr="00717138">
        <w:rPr>
          <w:lang w:val="en-US" w:bidi="ar-SY"/>
        </w:rPr>
        <w:t>71</w:t>
      </w:r>
      <w:r w:rsidRPr="00717138">
        <w:rPr>
          <w:rFonts w:hint="cs"/>
          <w:rtl/>
          <w:lang w:val="en-US" w:bidi="ar-SY"/>
        </w:rPr>
        <w:t xml:space="preserve"> (المراجَع في كيغالي، </w:t>
      </w:r>
      <w:r w:rsidRPr="00717138">
        <w:rPr>
          <w:lang w:val="en-US" w:bidi="ar-SY"/>
        </w:rPr>
        <w:t>2022</w:t>
      </w:r>
      <w:r w:rsidRPr="00717138">
        <w:rPr>
          <w:rFonts w:hint="cs"/>
          <w:rtl/>
          <w:lang w:val="en-US" w:bidi="ar-SY"/>
        </w:rPr>
        <w:t>)</w:t>
      </w:r>
      <w:r w:rsidR="00B96E9F" w:rsidRPr="00717138">
        <w:rPr>
          <w:rFonts w:hint="cs"/>
          <w:rtl/>
          <w:lang w:val="en-US" w:bidi="ar-SY"/>
        </w:rPr>
        <w:t xml:space="preserve"> للمؤتمر العالمي لتنمية الاتصالات</w:t>
      </w:r>
      <w:r w:rsidR="008A7E60" w:rsidRPr="00717138">
        <w:rPr>
          <w:rFonts w:hint="cs"/>
          <w:rtl/>
          <w:lang w:val="en-US" w:bidi="ar-SY"/>
        </w:rPr>
        <w:t>، بشأن</w:t>
      </w:r>
      <w:r w:rsidR="008A7E60">
        <w:rPr>
          <w:rFonts w:hint="cs"/>
          <w:rtl/>
          <w:lang w:val="en-US" w:bidi="ar-SY"/>
        </w:rPr>
        <w:t xml:space="preserve"> "</w:t>
      </w:r>
      <w:r w:rsidR="008A7E60" w:rsidRPr="008A7E60">
        <w:rPr>
          <w:rtl/>
          <w:lang w:val="en-US" w:bidi="ar-SY"/>
        </w:rPr>
        <w:t>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 قطاع تنمية الاتصالات بالاتحاد</w:t>
      </w:r>
      <w:r w:rsidR="008A7E60">
        <w:rPr>
          <w:rFonts w:hint="cs"/>
          <w:rtl/>
          <w:lang w:val="en-US" w:bidi="ar-SY"/>
        </w:rPr>
        <w:t>"</w:t>
      </w:r>
      <w:r w:rsidR="00EC3227">
        <w:rPr>
          <w:rFonts w:hint="cs"/>
          <w:rtl/>
          <w:lang w:val="en-US" w:bidi="ar-SY"/>
        </w:rPr>
        <w:t xml:space="preserve">، الذي </w:t>
      </w:r>
      <w:r w:rsidR="00832DAB">
        <w:rPr>
          <w:rFonts w:hint="cs"/>
          <w:rtl/>
          <w:lang w:val="en-US" w:bidi="ar-SY"/>
        </w:rPr>
        <w:t xml:space="preserve">أشار إلى </w:t>
      </w:r>
      <w:r w:rsidR="008A7E60">
        <w:rPr>
          <w:rFonts w:hint="cs"/>
          <w:rtl/>
          <w:lang w:val="en-US" w:bidi="ar-SY"/>
        </w:rPr>
        <w:t>"</w:t>
      </w:r>
      <w:r w:rsidR="00B16B2C" w:rsidRPr="00B16B2C">
        <w:rPr>
          <w:rtl/>
          <w:lang w:val="en-US" w:bidi="ar-SY"/>
        </w:rPr>
        <w:t>النتائج الممتازة المحققة من خلال المناقشات رفيعة المستوى بين الدول الأعضاء وأعضاء القطاع أثناء اجتماعات كبار موظفي التنظيم (</w:t>
      </w:r>
      <w:r w:rsidR="00B16B2C" w:rsidRPr="00B16B2C">
        <w:rPr>
          <w:lang w:val="en-US" w:bidi="ar-SY"/>
        </w:rPr>
        <w:t>CRO</w:t>
      </w:r>
      <w:r w:rsidR="00B16B2C" w:rsidRPr="00B16B2C">
        <w:rPr>
          <w:rtl/>
          <w:lang w:val="en-US" w:bidi="ar-SY"/>
        </w:rPr>
        <w:t>) وحوار قادة الصناعة (</w:t>
      </w:r>
      <w:r w:rsidR="00B16B2C" w:rsidRPr="00B16B2C">
        <w:rPr>
          <w:lang w:val="en-US" w:bidi="ar-SY"/>
        </w:rPr>
        <w:t>ILD</w:t>
      </w:r>
      <w:r w:rsidR="00B16B2C" w:rsidRPr="00B16B2C">
        <w:rPr>
          <w:rtl/>
          <w:lang w:val="en-US" w:bidi="ar-SY"/>
        </w:rPr>
        <w:t>)</w:t>
      </w:r>
      <w:r w:rsidR="00B16B2C">
        <w:rPr>
          <w:rFonts w:hint="cs"/>
          <w:rtl/>
          <w:lang w:val="en-US" w:bidi="ar-SY"/>
        </w:rPr>
        <w:t>"</w:t>
      </w:r>
      <w:r w:rsidR="007E6347">
        <w:rPr>
          <w:rFonts w:hint="cs"/>
          <w:rtl/>
          <w:lang w:val="en-US" w:bidi="ar-SY"/>
        </w:rPr>
        <w:t xml:space="preserve"> والذي شدد على </w:t>
      </w:r>
      <w:r w:rsidR="00B16B2C">
        <w:rPr>
          <w:rFonts w:hint="cs"/>
          <w:rtl/>
          <w:lang w:val="en-US" w:bidi="ar-SY"/>
        </w:rPr>
        <w:t>"</w:t>
      </w:r>
      <w:r w:rsidR="00D25335" w:rsidRPr="00D25335">
        <w:rPr>
          <w:rtl/>
          <w:lang w:val="en-US" w:bidi="ar-SY"/>
        </w:rPr>
        <w:t>أنه ينبغي مواصلة اتخاذ الخطوات اللازمة لتهيئة بيئة تمكينية على المستويات الدولية والإقليمية والوطنية لتشجيع أعضاء القطاع على التطوير والاستثمار في قطاع الاتصالات/تكنولوجيا المعلومات والاتصالات</w:t>
      </w:r>
      <w:r w:rsidR="00D25335">
        <w:rPr>
          <w:rFonts w:hint="cs"/>
          <w:rtl/>
          <w:lang w:val="en-US" w:bidi="ar-SY"/>
        </w:rPr>
        <w:t>"</w:t>
      </w:r>
      <w:r w:rsidR="00D25335" w:rsidRPr="00D36835">
        <w:rPr>
          <w:rFonts w:hint="cs"/>
          <w:rtl/>
          <w:lang w:val="en-US" w:bidi="ar-SY"/>
        </w:rPr>
        <w:t>،</w:t>
      </w:r>
    </w:p>
    <w:p w14:paraId="4B1888AB" w14:textId="6F5D3290" w:rsidR="00D25335" w:rsidRPr="00B96E9F" w:rsidRDefault="00EB7B16" w:rsidP="00B96E9F">
      <w:pPr>
        <w:pStyle w:val="Call"/>
        <w:rPr>
          <w:rtl/>
        </w:rPr>
      </w:pPr>
      <w:r>
        <w:rPr>
          <w:rFonts w:hint="cs"/>
          <w:rtl/>
        </w:rPr>
        <w:t>و</w:t>
      </w:r>
      <w:r w:rsidR="00B96E9F" w:rsidRPr="00C64A8F">
        <w:rPr>
          <w:rtl/>
        </w:rPr>
        <w:t>إذ يضع في اعتباره</w:t>
      </w:r>
    </w:p>
    <w:p w14:paraId="5FEC312D" w14:textId="30206AA9" w:rsidR="00D25335" w:rsidRDefault="00000C1D" w:rsidP="00D25335">
      <w:pPr>
        <w:rPr>
          <w:rtl/>
          <w:lang w:val="en-US" w:bidi="ar-SY"/>
        </w:rPr>
      </w:pPr>
      <w:r>
        <w:rPr>
          <w:rFonts w:hint="eastAsia"/>
          <w:i/>
          <w:iCs/>
          <w:rtl/>
          <w:lang w:val="en-US" w:bidi="ar-SY"/>
        </w:rPr>
        <w:t> </w:t>
      </w:r>
      <w:r w:rsidR="00D25335" w:rsidRPr="00B30C3B">
        <w:rPr>
          <w:rFonts w:hint="cs"/>
          <w:i/>
          <w:iCs/>
          <w:rtl/>
          <w:lang w:val="en-US" w:bidi="ar-SY"/>
        </w:rPr>
        <w:t>أ</w:t>
      </w:r>
      <w:r>
        <w:rPr>
          <w:rFonts w:hint="eastAsia"/>
          <w:i/>
          <w:iCs/>
          <w:rtl/>
          <w:lang w:val="en-US" w:bidi="ar-SY"/>
        </w:rPr>
        <w:t> </w:t>
      </w:r>
      <w:r w:rsidR="00D25335" w:rsidRPr="00B30C3B">
        <w:rPr>
          <w:rFonts w:hint="cs"/>
          <w:i/>
          <w:iCs/>
          <w:rtl/>
          <w:lang w:val="en-US" w:bidi="ar-SY"/>
        </w:rPr>
        <w:t>)</w:t>
      </w:r>
      <w:r w:rsidR="00D25335">
        <w:rPr>
          <w:rtl/>
          <w:lang w:val="en-US" w:bidi="ar-SY"/>
        </w:rPr>
        <w:tab/>
      </w:r>
      <w:r w:rsidR="00820834" w:rsidRPr="00C64A8F">
        <w:rPr>
          <w:rFonts w:hint="cs"/>
          <w:rtl/>
          <w:lang w:val="en-US" w:bidi="ar-SY"/>
        </w:rPr>
        <w:t xml:space="preserve">الغاية </w:t>
      </w:r>
      <w:r w:rsidR="00820834" w:rsidRPr="00C64A8F">
        <w:rPr>
          <w:lang w:val="en-US" w:bidi="ar-SY"/>
        </w:rPr>
        <w:t>5</w:t>
      </w:r>
      <w:r w:rsidR="00820834" w:rsidRPr="00C64A8F">
        <w:rPr>
          <w:rFonts w:hint="cs"/>
          <w:rtl/>
          <w:lang w:val="en-US"/>
        </w:rPr>
        <w:t xml:space="preserve"> من الخطة الاستراتيجية للاتحاد للفترة </w:t>
      </w:r>
      <w:r w:rsidR="00820834" w:rsidRPr="00C64A8F">
        <w:rPr>
          <w:lang w:val="en-US"/>
        </w:rPr>
        <w:t>2023-2020</w:t>
      </w:r>
      <w:r w:rsidR="00820834" w:rsidRPr="00C64A8F">
        <w:rPr>
          <w:rFonts w:hint="cs"/>
          <w:rtl/>
          <w:lang w:val="en-US"/>
        </w:rPr>
        <w:t xml:space="preserve"> </w:t>
      </w:r>
      <w:r w:rsidR="00C64A8F">
        <w:rPr>
          <w:rFonts w:hint="cs"/>
          <w:rtl/>
          <w:lang w:val="en-US"/>
        </w:rPr>
        <w:t>(</w:t>
      </w:r>
      <w:r w:rsidR="00D25335" w:rsidRPr="00C64A8F">
        <w:rPr>
          <w:rFonts w:hint="cs"/>
          <w:rtl/>
          <w:lang w:val="en-US" w:bidi="ar-SY"/>
        </w:rPr>
        <w:t xml:space="preserve">القرار </w:t>
      </w:r>
      <w:r w:rsidR="00D25335" w:rsidRPr="00C64A8F">
        <w:rPr>
          <w:lang w:val="en-US" w:bidi="ar-SY"/>
        </w:rPr>
        <w:t>71</w:t>
      </w:r>
      <w:r w:rsidR="00B21C38" w:rsidRPr="00C64A8F">
        <w:rPr>
          <w:rFonts w:hint="cs"/>
          <w:rtl/>
          <w:lang w:val="en-US" w:bidi="ar-SY"/>
        </w:rPr>
        <w:t xml:space="preserve">، المراجَع في دبي، </w:t>
      </w:r>
      <w:r w:rsidR="005561CF">
        <w:t>2018</w:t>
      </w:r>
      <w:r w:rsidR="00B21C38" w:rsidRPr="00C64A8F">
        <w:rPr>
          <w:rFonts w:hint="cs"/>
          <w:rtl/>
          <w:lang w:val="en-US" w:bidi="ar-SY"/>
        </w:rPr>
        <w:t xml:space="preserve">) </w:t>
      </w:r>
      <w:r w:rsidR="00820834" w:rsidRPr="00C64A8F">
        <w:rPr>
          <w:rFonts w:hint="cs"/>
          <w:rtl/>
          <w:lang w:val="en-US" w:bidi="ar-SY"/>
        </w:rPr>
        <w:t>لمؤتمر المندوبين المفوضين بشأن أهمية "الشراكات</w:t>
      </w:r>
      <w:r w:rsidR="00105279">
        <w:rPr>
          <w:rFonts w:hint="cs"/>
          <w:rtl/>
          <w:lang w:val="en-US" w:bidi="ar-SY"/>
        </w:rPr>
        <w:t>"</w:t>
      </w:r>
      <w:r w:rsidR="00820834" w:rsidRPr="00C64A8F">
        <w:rPr>
          <w:rFonts w:hint="cs"/>
          <w:rtl/>
          <w:lang w:val="en-US" w:bidi="ar-SY"/>
        </w:rPr>
        <w:t xml:space="preserve"> و</w:t>
      </w:r>
      <w:r w:rsidR="00BD7E5C">
        <w:rPr>
          <w:rFonts w:hint="cs"/>
          <w:rtl/>
          <w:lang w:val="en-US" w:bidi="ar-SY"/>
        </w:rPr>
        <w:t>بشأن</w:t>
      </w:r>
      <w:r w:rsidR="00820834" w:rsidRPr="00C64A8F">
        <w:rPr>
          <w:rFonts w:hint="cs"/>
          <w:rtl/>
          <w:lang w:val="en-US" w:bidi="ar-SY"/>
        </w:rPr>
        <w:t xml:space="preserve"> "</w:t>
      </w:r>
      <w:r w:rsidR="00C2599B" w:rsidRPr="00C64A8F">
        <w:rPr>
          <w:rtl/>
        </w:rPr>
        <w:t>الحاجة</w:t>
      </w:r>
      <w:r w:rsidR="00C2599B">
        <w:rPr>
          <w:rtl/>
        </w:rPr>
        <w:t xml:space="preserve"> إلى</w:t>
      </w:r>
      <w:r w:rsidR="00C2599B" w:rsidRPr="00C2599B">
        <w:rPr>
          <w:rtl/>
        </w:rPr>
        <w:t xml:space="preserve"> </w:t>
      </w:r>
      <w:r w:rsidR="00C2599B" w:rsidRPr="00C2599B">
        <w:rPr>
          <w:rtl/>
          <w:lang w:val="en-US" w:bidi="ar-SY"/>
        </w:rPr>
        <w:t>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w:t>
      </w:r>
      <w:r w:rsidR="00C2599B">
        <w:rPr>
          <w:rFonts w:hint="cs"/>
          <w:rtl/>
          <w:lang w:val="en-US" w:bidi="ar-SY"/>
        </w:rPr>
        <w:t>"؛</w:t>
      </w:r>
    </w:p>
    <w:p w14:paraId="251F6D80" w14:textId="1DC52631" w:rsidR="004C2F8D" w:rsidRDefault="004C2F8D" w:rsidP="00E52DD4">
      <w:pPr>
        <w:rPr>
          <w:rtl/>
          <w:lang w:val="en-US" w:bidi="ar-SY"/>
        </w:rPr>
      </w:pPr>
      <w:r>
        <w:rPr>
          <w:rFonts w:hint="cs"/>
          <w:i/>
          <w:iCs/>
          <w:rtl/>
          <w:lang w:val="en-US" w:bidi="ar-SY"/>
        </w:rPr>
        <w:lastRenderedPageBreak/>
        <w:t>ب)</w:t>
      </w:r>
      <w:r>
        <w:rPr>
          <w:rtl/>
          <w:lang w:val="en-US" w:bidi="ar-SY"/>
        </w:rPr>
        <w:tab/>
      </w:r>
      <w:r w:rsidRPr="004C2F8D">
        <w:rPr>
          <w:rtl/>
          <w:lang w:val="en-US" w:bidi="ar-SY"/>
        </w:rPr>
        <w:t xml:space="preserve">أن ابتكار ونمو </w:t>
      </w:r>
      <w:r w:rsidR="00BD7E5C">
        <w:rPr>
          <w:rFonts w:hint="cs"/>
          <w:rtl/>
          <w:lang w:val="en-US" w:bidi="ar-SY"/>
        </w:rPr>
        <w:t>الصناعة</w:t>
      </w:r>
      <w:r w:rsidRPr="004C2F8D">
        <w:rPr>
          <w:rtl/>
          <w:lang w:val="en-US" w:bidi="ar-SY"/>
        </w:rPr>
        <w:t xml:space="preserve"> يتحققان من خلال بناء القدرات، ومن خلال الاستفادة من أفضل الممارسات القائمة، ومن خلال اكتساب المعرفة في مجال الاتصالات وتكنولوجيا المعلومات والاتصالات، بما في ذلك المعايير والتقارير التقنية ذات الصلة بتكنولوجيا المعلومات والاتصالات</w:t>
      </w:r>
      <w:r w:rsidR="00D36835">
        <w:rPr>
          <w:rFonts w:hint="cs"/>
          <w:rtl/>
          <w:lang w:val="en-US" w:bidi="ar-SY"/>
        </w:rPr>
        <w:t>،</w:t>
      </w:r>
    </w:p>
    <w:p w14:paraId="04FE7298" w14:textId="7976B7D9" w:rsidR="00B30C3B" w:rsidRDefault="00E52DD4" w:rsidP="00E52DD4">
      <w:pPr>
        <w:pStyle w:val="Call"/>
        <w:rPr>
          <w:rtl/>
        </w:rPr>
      </w:pPr>
      <w:r w:rsidRPr="00F724B9">
        <w:rPr>
          <w:rtl/>
        </w:rPr>
        <w:t>وإذ يقر</w:t>
      </w:r>
    </w:p>
    <w:p w14:paraId="0D54BD73" w14:textId="121B27B8" w:rsidR="00B30C3B" w:rsidRPr="00E52DD4" w:rsidRDefault="00000C1D" w:rsidP="00D25335">
      <w:pPr>
        <w:rPr>
          <w:rtl/>
          <w:lang w:val="en-US" w:bidi="ar-SY"/>
        </w:rPr>
      </w:pPr>
      <w:r>
        <w:rPr>
          <w:rFonts w:hint="eastAsia"/>
          <w:i/>
          <w:iCs/>
          <w:rtl/>
          <w:lang w:val="en-US" w:bidi="ar-SY"/>
        </w:rPr>
        <w:t> </w:t>
      </w:r>
      <w:r w:rsidR="00B30C3B" w:rsidRPr="00B30C3B">
        <w:rPr>
          <w:rFonts w:hint="cs"/>
          <w:i/>
          <w:iCs/>
          <w:rtl/>
          <w:lang w:val="en-US" w:bidi="ar-SY"/>
        </w:rPr>
        <w:t>أ</w:t>
      </w:r>
      <w:r>
        <w:rPr>
          <w:rFonts w:hint="eastAsia"/>
          <w:i/>
          <w:iCs/>
          <w:rtl/>
          <w:lang w:val="en-US" w:bidi="ar-SY"/>
        </w:rPr>
        <w:t> </w:t>
      </w:r>
      <w:r w:rsidR="00B30C3B" w:rsidRPr="00B30C3B">
        <w:rPr>
          <w:rFonts w:hint="cs"/>
          <w:i/>
          <w:iCs/>
          <w:rtl/>
          <w:lang w:val="en-US" w:bidi="ar-SY"/>
        </w:rPr>
        <w:t>)</w:t>
      </w:r>
      <w:r w:rsidR="00B30C3B">
        <w:rPr>
          <w:i/>
          <w:iCs/>
          <w:rtl/>
          <w:lang w:val="en-US" w:bidi="ar-SY"/>
        </w:rPr>
        <w:tab/>
      </w:r>
      <w:r w:rsidR="00F724B9">
        <w:rPr>
          <w:rFonts w:hint="cs"/>
          <w:rtl/>
          <w:lang w:val="en-US" w:bidi="ar-SY"/>
        </w:rPr>
        <w:t xml:space="preserve">بأن </w:t>
      </w:r>
      <w:r w:rsidR="0071589C">
        <w:rPr>
          <w:rFonts w:hint="cs"/>
          <w:rtl/>
          <w:lang w:val="en-US" w:bidi="ar-SY"/>
        </w:rPr>
        <w:t xml:space="preserve">بعض مناطق الاتحاد تشهد، عبر جميع قطاعات الاتحاد، انخفاضاً مستمراً في </w:t>
      </w:r>
      <w:r w:rsidR="00F724B9">
        <w:rPr>
          <w:rFonts w:hint="cs"/>
          <w:rtl/>
          <w:lang w:val="en-US" w:bidi="ar-SY"/>
        </w:rPr>
        <w:t xml:space="preserve">مشاركة الصناعة </w:t>
      </w:r>
      <w:r w:rsidR="003B0C69">
        <w:rPr>
          <w:rFonts w:hint="cs"/>
          <w:rtl/>
          <w:lang w:val="en-US" w:bidi="ar-SY"/>
        </w:rPr>
        <w:t>في أعمال التقييس</w:t>
      </w:r>
      <w:r w:rsidR="0071589C">
        <w:rPr>
          <w:rFonts w:hint="cs"/>
          <w:rtl/>
          <w:lang w:val="en-US" w:bidi="ar-SY"/>
        </w:rPr>
        <w:t>،</w:t>
      </w:r>
      <w:r w:rsidR="00EC2085">
        <w:rPr>
          <w:rFonts w:hint="cs"/>
          <w:rtl/>
          <w:lang w:val="en-US" w:bidi="ar-SY"/>
        </w:rPr>
        <w:t xml:space="preserve"> مع انخفاض كبير في </w:t>
      </w:r>
      <w:r w:rsidR="0071589C">
        <w:rPr>
          <w:rFonts w:hint="cs"/>
          <w:rtl/>
          <w:lang w:val="en-US" w:bidi="ar-SY"/>
        </w:rPr>
        <w:t>مستوى الوعي بالتقييس</w:t>
      </w:r>
      <w:r w:rsidR="00E52DD4">
        <w:rPr>
          <w:rFonts w:hint="cs"/>
          <w:rtl/>
          <w:lang w:val="en-US" w:bidi="ar-SY"/>
        </w:rPr>
        <w:t>؛</w:t>
      </w:r>
    </w:p>
    <w:p w14:paraId="5B77E46C" w14:textId="1BD03A7C" w:rsidR="00B30C3B" w:rsidRPr="00B30C3B" w:rsidRDefault="00B30C3B" w:rsidP="00D25335">
      <w:pPr>
        <w:rPr>
          <w:rtl/>
          <w:lang w:val="en-US" w:bidi="ar-SY"/>
        </w:rPr>
      </w:pPr>
      <w:r>
        <w:rPr>
          <w:rFonts w:hint="cs"/>
          <w:i/>
          <w:iCs/>
          <w:rtl/>
          <w:lang w:val="en-US" w:bidi="ar-SY"/>
        </w:rPr>
        <w:t>ب)</w:t>
      </w:r>
      <w:r>
        <w:rPr>
          <w:i/>
          <w:iCs/>
          <w:rtl/>
          <w:lang w:val="en-US" w:bidi="ar-SY"/>
        </w:rPr>
        <w:tab/>
      </w:r>
      <w:r w:rsidR="005446D5">
        <w:rPr>
          <w:rFonts w:hint="cs"/>
          <w:rtl/>
          <w:lang w:val="en-US" w:bidi="ar-SY"/>
        </w:rPr>
        <w:t xml:space="preserve">بأن التقييس لا يعتبر </w:t>
      </w:r>
      <w:r w:rsidR="00D67F34">
        <w:rPr>
          <w:rFonts w:hint="cs"/>
          <w:rtl/>
          <w:lang w:val="en-US" w:bidi="ar-SY"/>
        </w:rPr>
        <w:t>بالنسبة لجيل المهندسين الشباب</w:t>
      </w:r>
      <w:r w:rsidR="004E0FE4">
        <w:rPr>
          <w:rFonts w:hint="cs"/>
          <w:rtl/>
          <w:lang w:val="en-US" w:bidi="ar-SY"/>
        </w:rPr>
        <w:t xml:space="preserve"> مهنة ذات أولوية</w:t>
      </w:r>
      <w:r w:rsidR="00D67F34">
        <w:rPr>
          <w:rFonts w:hint="cs"/>
          <w:rtl/>
          <w:lang w:val="en-US" w:bidi="ar-SY"/>
        </w:rPr>
        <w:t xml:space="preserve"> في بعض مناطق الاتحاد</w:t>
      </w:r>
      <w:r w:rsidR="00E52DD4">
        <w:rPr>
          <w:rFonts w:hint="cs"/>
          <w:rtl/>
          <w:lang w:val="en-US" w:bidi="ar-SY"/>
        </w:rPr>
        <w:t>؛</w:t>
      </w:r>
    </w:p>
    <w:p w14:paraId="143605E3" w14:textId="36CF7212" w:rsidR="00B30C3B" w:rsidRDefault="00B30C3B" w:rsidP="00D25335">
      <w:pPr>
        <w:rPr>
          <w:lang w:val="en-US" w:bidi="ar-SY"/>
        </w:rPr>
      </w:pPr>
      <w:r w:rsidRPr="00B30C3B">
        <w:rPr>
          <w:rFonts w:hint="cs"/>
          <w:i/>
          <w:iCs/>
          <w:rtl/>
          <w:lang w:val="en-US" w:bidi="ar-SY"/>
        </w:rPr>
        <w:t>ج)</w:t>
      </w:r>
      <w:r>
        <w:rPr>
          <w:i/>
          <w:iCs/>
          <w:rtl/>
          <w:lang w:val="en-US" w:bidi="ar-SY"/>
        </w:rPr>
        <w:tab/>
      </w:r>
      <w:r w:rsidR="00342563">
        <w:rPr>
          <w:rFonts w:hint="cs"/>
          <w:rtl/>
          <w:lang w:val="en-US" w:bidi="ar-SY"/>
        </w:rPr>
        <w:t xml:space="preserve">بأن بعض الدول الأعضاء أعربت عن رغبتها في رؤية </w:t>
      </w:r>
      <w:r w:rsidR="00E842E9">
        <w:rPr>
          <w:rFonts w:hint="cs"/>
          <w:rtl/>
          <w:lang w:val="en-US" w:bidi="ar-SY"/>
        </w:rPr>
        <w:t xml:space="preserve">مشاركة أوسع نطاقاً للأعضاء من </w:t>
      </w:r>
      <w:r w:rsidR="000F4FEA">
        <w:rPr>
          <w:rFonts w:hint="cs"/>
          <w:rtl/>
          <w:lang w:val="en-US" w:bidi="ar-SY"/>
        </w:rPr>
        <w:t xml:space="preserve">دوائر </w:t>
      </w:r>
      <w:r w:rsidR="00E842E9">
        <w:rPr>
          <w:rFonts w:hint="cs"/>
          <w:rtl/>
          <w:lang w:val="en-US" w:bidi="ar-SY"/>
        </w:rPr>
        <w:t>الصناعة (بما في ذلك الشركات الصغيرة والمتوسطة) في أعمال الاتحاد</w:t>
      </w:r>
      <w:r w:rsidR="00E52DD4">
        <w:rPr>
          <w:rFonts w:hint="cs"/>
          <w:rtl/>
          <w:lang w:val="en-US" w:bidi="ar-SY"/>
        </w:rPr>
        <w:t>؛</w:t>
      </w:r>
    </w:p>
    <w:p w14:paraId="498FE126" w14:textId="4F57E72B" w:rsidR="0017021F" w:rsidRDefault="0017021F" w:rsidP="00D25335">
      <w:pPr>
        <w:rPr>
          <w:rtl/>
          <w:lang w:val="en-US" w:bidi="ar-SY"/>
        </w:rPr>
      </w:pPr>
      <w:r w:rsidRPr="0017021F">
        <w:rPr>
          <w:rFonts w:hint="cs"/>
          <w:i/>
          <w:iCs/>
          <w:rtl/>
          <w:lang w:val="en-US" w:bidi="ar-SY"/>
        </w:rPr>
        <w:t>د</w:t>
      </w:r>
      <w:r w:rsidR="00000C1D">
        <w:rPr>
          <w:rFonts w:hint="eastAsia"/>
          <w:i/>
          <w:iCs/>
          <w:rtl/>
          <w:lang w:val="en-US" w:bidi="ar-SY"/>
        </w:rPr>
        <w:t> </w:t>
      </w:r>
      <w:r w:rsidRPr="0017021F">
        <w:rPr>
          <w:rFonts w:hint="cs"/>
          <w:i/>
          <w:iCs/>
          <w:rtl/>
          <w:lang w:val="en-US" w:bidi="ar-SY"/>
        </w:rPr>
        <w:t>)</w:t>
      </w:r>
      <w:r>
        <w:rPr>
          <w:rtl/>
          <w:lang w:val="en-US" w:bidi="ar-SY"/>
        </w:rPr>
        <w:tab/>
      </w:r>
      <w:r w:rsidR="00142649">
        <w:rPr>
          <w:rFonts w:hint="cs"/>
          <w:rtl/>
          <w:lang w:val="en-US" w:bidi="ar-SY"/>
        </w:rPr>
        <w:t>بأن قدرة الاتحاد على توفير منصة للتعاون والتفاهم المتبادل بين الإدارات و</w:t>
      </w:r>
      <w:r w:rsidR="000F4FEA">
        <w:rPr>
          <w:rFonts w:hint="cs"/>
          <w:rtl/>
          <w:lang w:val="en-US" w:bidi="ar-SY"/>
        </w:rPr>
        <w:t xml:space="preserve">دوائر </w:t>
      </w:r>
      <w:r w:rsidR="00142649">
        <w:rPr>
          <w:rFonts w:hint="cs"/>
          <w:rtl/>
          <w:lang w:val="en-US" w:bidi="ar-SY"/>
        </w:rPr>
        <w:t>ال</w:t>
      </w:r>
      <w:r w:rsidR="00B87C2E">
        <w:rPr>
          <w:rFonts w:hint="cs"/>
          <w:rtl/>
          <w:lang w:val="en-US" w:bidi="ar-SY"/>
        </w:rPr>
        <w:t>صناعة ينبغي أن تحظى بمزيد من الاعتراف عبر المجموعة الواسعة من أنشطة الاتحاد</w:t>
      </w:r>
      <w:r w:rsidR="00E52DD4">
        <w:rPr>
          <w:rFonts w:hint="cs"/>
          <w:rtl/>
          <w:lang w:val="en-US" w:bidi="ar-SY"/>
        </w:rPr>
        <w:t>،</w:t>
      </w:r>
    </w:p>
    <w:p w14:paraId="3CEF1F5E" w14:textId="764D62A1" w:rsidR="0017021F" w:rsidRDefault="00E52DD4" w:rsidP="00E52DD4">
      <w:pPr>
        <w:pStyle w:val="Call"/>
        <w:rPr>
          <w:rtl/>
        </w:rPr>
      </w:pPr>
      <w:r w:rsidRPr="003E6EAD">
        <w:rPr>
          <w:rFonts w:hint="cs"/>
          <w:rtl/>
        </w:rPr>
        <w:t>يقرر أن يكلف الأمين العام ومديري المكاتب</w:t>
      </w:r>
    </w:p>
    <w:p w14:paraId="14152F9E" w14:textId="03B7C3AA" w:rsidR="0017021F" w:rsidRPr="0017021F" w:rsidRDefault="0017021F" w:rsidP="00E52DD4">
      <w:pPr>
        <w:rPr>
          <w:rtl/>
          <w:lang w:val="en-US" w:bidi="ar-SY"/>
        </w:rPr>
      </w:pPr>
      <w:r w:rsidRPr="0017021F">
        <w:rPr>
          <w:rFonts w:hint="cs"/>
          <w:rtl/>
          <w:lang w:val="en-US" w:bidi="ar-SY"/>
        </w:rPr>
        <w:t>1</w:t>
      </w:r>
      <w:r>
        <w:rPr>
          <w:rFonts w:hint="cs"/>
          <w:rtl/>
          <w:lang w:val="en-US" w:bidi="ar-SY"/>
        </w:rPr>
        <w:tab/>
      </w:r>
      <w:r w:rsidR="003E6EAD">
        <w:rPr>
          <w:rFonts w:hint="cs"/>
          <w:rtl/>
          <w:lang w:val="en-US" w:bidi="ar-SY"/>
        </w:rPr>
        <w:t xml:space="preserve">باتخاذ تدابير </w:t>
      </w:r>
      <w:r w:rsidR="0009215C">
        <w:rPr>
          <w:rFonts w:hint="cs"/>
          <w:rtl/>
          <w:lang w:val="en-US" w:bidi="ar-SY"/>
        </w:rPr>
        <w:t xml:space="preserve">للنهوض بأوجه </w:t>
      </w:r>
      <w:r w:rsidR="00385910">
        <w:rPr>
          <w:rFonts w:hint="cs"/>
          <w:rtl/>
          <w:lang w:val="en-US" w:bidi="ar-SY"/>
        </w:rPr>
        <w:t xml:space="preserve">التوافق بين الصناعة والدول الأعضاء وتعزيزها </w:t>
      </w:r>
      <w:r w:rsidR="009811A1">
        <w:rPr>
          <w:rFonts w:hint="cs"/>
          <w:rtl/>
          <w:lang w:val="en-US" w:bidi="ar-SY"/>
        </w:rPr>
        <w:t>للوفاء بغايات الاتحاد وأهداف الخطة الاستراتيجية بما في ذلك، على سبيل المثال لا الحصر، ما يلي</w:t>
      </w:r>
      <w:r w:rsidRPr="0017021F">
        <w:rPr>
          <w:rFonts w:hint="cs"/>
          <w:rtl/>
          <w:lang w:val="en-US" w:bidi="ar-SY"/>
        </w:rPr>
        <w:t>:</w:t>
      </w:r>
    </w:p>
    <w:p w14:paraId="2C0DD73F" w14:textId="7AEC9ADF" w:rsidR="0017021F" w:rsidRPr="00E52DD4" w:rsidRDefault="006F581A" w:rsidP="00E52DD4">
      <w:pPr>
        <w:pStyle w:val="enumlev1"/>
      </w:pPr>
      <w:r>
        <w:rPr>
          <w:rFonts w:hint="cs"/>
          <w:rtl/>
        </w:rPr>
        <w:t>-</w:t>
      </w:r>
      <w:r w:rsidR="0017021F" w:rsidRPr="00E52DD4">
        <w:rPr>
          <w:rtl/>
        </w:rPr>
        <w:tab/>
      </w:r>
      <w:r w:rsidR="009811A1">
        <w:rPr>
          <w:rFonts w:hint="cs"/>
          <w:rtl/>
        </w:rPr>
        <w:t xml:space="preserve">تحديد </w:t>
      </w:r>
      <w:r w:rsidR="009D713C">
        <w:rPr>
          <w:rFonts w:hint="cs"/>
          <w:rtl/>
        </w:rPr>
        <w:t xml:space="preserve">السبل التي تمكن الاتحاد من تحقيق رؤية مشتركة للمستقبل في إطار شراكة بين القطاعين الخاص والعام من أجل الحفاظ على مصداقيته الدولية وتعزيزها </w:t>
      </w:r>
      <w:r w:rsidR="00095FE8">
        <w:rPr>
          <w:rFonts w:hint="cs"/>
          <w:rtl/>
        </w:rPr>
        <w:t xml:space="preserve">من خلال تحديد أدوار </w:t>
      </w:r>
      <w:r w:rsidR="00241FD4">
        <w:rPr>
          <w:rFonts w:hint="cs"/>
          <w:rtl/>
        </w:rPr>
        <w:t>كل من هذه الشراكات بشكل أوضح</w:t>
      </w:r>
      <w:r w:rsidR="0017021F" w:rsidRPr="00E52DD4">
        <w:rPr>
          <w:rFonts w:hint="cs"/>
          <w:rtl/>
        </w:rPr>
        <w:t>؛</w:t>
      </w:r>
    </w:p>
    <w:p w14:paraId="0B69D4C0" w14:textId="6D01347C" w:rsidR="0017021F" w:rsidRPr="00E52DD4" w:rsidRDefault="006F581A" w:rsidP="00E52DD4">
      <w:pPr>
        <w:pStyle w:val="enumlev1"/>
      </w:pPr>
      <w:r>
        <w:rPr>
          <w:rFonts w:hint="cs"/>
          <w:rtl/>
        </w:rPr>
        <w:t>-</w:t>
      </w:r>
      <w:r w:rsidR="0017021F" w:rsidRPr="00E52DD4">
        <w:rPr>
          <w:rtl/>
        </w:rPr>
        <w:tab/>
      </w:r>
      <w:r w:rsidR="00460CA0">
        <w:rPr>
          <w:rFonts w:hint="cs"/>
          <w:rtl/>
        </w:rPr>
        <w:t xml:space="preserve">تحديد السبل التي تمكن قطاع تقييس الاتصالات من </w:t>
      </w:r>
      <w:r w:rsidR="004575C5">
        <w:rPr>
          <w:rFonts w:hint="cs"/>
          <w:rtl/>
        </w:rPr>
        <w:t xml:space="preserve">إضفاء قيمة </w:t>
      </w:r>
      <w:r w:rsidR="00460CA0">
        <w:rPr>
          <w:rFonts w:hint="cs"/>
          <w:rtl/>
        </w:rPr>
        <w:t>إضاف</w:t>
      </w:r>
      <w:r w:rsidR="004575C5">
        <w:rPr>
          <w:rFonts w:hint="cs"/>
          <w:rtl/>
        </w:rPr>
        <w:t>ي</w:t>
      </w:r>
      <w:r w:rsidR="00460CA0">
        <w:rPr>
          <w:rFonts w:hint="cs"/>
          <w:rtl/>
        </w:rPr>
        <w:t xml:space="preserve">ة </w:t>
      </w:r>
      <w:r w:rsidR="004575C5">
        <w:rPr>
          <w:rFonts w:hint="cs"/>
          <w:rtl/>
        </w:rPr>
        <w:t xml:space="preserve">على </w:t>
      </w:r>
      <w:r w:rsidR="00460CA0">
        <w:rPr>
          <w:rFonts w:hint="cs"/>
          <w:rtl/>
        </w:rPr>
        <w:t xml:space="preserve">جميع الأطراف أو </w:t>
      </w:r>
      <w:r w:rsidR="004575C5">
        <w:rPr>
          <w:rFonts w:hint="cs"/>
          <w:rtl/>
        </w:rPr>
        <w:t>تعزيز</w:t>
      </w:r>
      <w:r w:rsidR="00460CA0">
        <w:rPr>
          <w:rFonts w:hint="cs"/>
          <w:rtl/>
        </w:rPr>
        <w:t xml:space="preserve"> الجودة من خلال عملي</w:t>
      </w:r>
      <w:r w:rsidR="004575C5">
        <w:rPr>
          <w:rFonts w:hint="cs"/>
          <w:rtl/>
        </w:rPr>
        <w:t>ة</w:t>
      </w:r>
      <w:r w:rsidR="00460CA0">
        <w:rPr>
          <w:rFonts w:hint="cs"/>
          <w:rtl/>
        </w:rPr>
        <w:t xml:space="preserve"> التقييس العالمية</w:t>
      </w:r>
      <w:r w:rsidR="004575C5">
        <w:rPr>
          <w:rFonts w:hint="cs"/>
          <w:rtl/>
        </w:rPr>
        <w:t xml:space="preserve"> التي يضطلع بها</w:t>
      </w:r>
      <w:r w:rsidR="00995415" w:rsidRPr="00E52DD4">
        <w:rPr>
          <w:rFonts w:hint="cs"/>
          <w:rtl/>
        </w:rPr>
        <w:t>؛</w:t>
      </w:r>
    </w:p>
    <w:p w14:paraId="76136EC4" w14:textId="02140DD3" w:rsidR="0017021F" w:rsidRPr="00E52DD4" w:rsidRDefault="006F581A" w:rsidP="00E52DD4">
      <w:pPr>
        <w:pStyle w:val="enumlev1"/>
      </w:pPr>
      <w:r>
        <w:rPr>
          <w:rFonts w:hint="cs"/>
          <w:rtl/>
        </w:rPr>
        <w:t>-</w:t>
      </w:r>
      <w:r w:rsidR="0017021F" w:rsidRPr="00E52DD4">
        <w:rPr>
          <w:rtl/>
        </w:rPr>
        <w:tab/>
      </w:r>
      <w:r w:rsidR="004575C5">
        <w:rPr>
          <w:rFonts w:hint="cs"/>
          <w:rtl/>
        </w:rPr>
        <w:t xml:space="preserve">تحديد السبل التي تمكن قطاع تقييس الاتصالات من </w:t>
      </w:r>
      <w:r w:rsidR="00E40952">
        <w:rPr>
          <w:rFonts w:hint="cs"/>
          <w:rtl/>
        </w:rPr>
        <w:t xml:space="preserve">الاستفادة من نقاط </w:t>
      </w:r>
      <w:r w:rsidR="003B5194">
        <w:rPr>
          <w:rFonts w:hint="cs"/>
          <w:rtl/>
        </w:rPr>
        <w:t>القوة الخاصة به مثل الإرسال البصري والترقيم</w:t>
      </w:r>
      <w:r w:rsidR="00995415" w:rsidRPr="00E52DD4">
        <w:rPr>
          <w:rFonts w:hint="cs"/>
          <w:rtl/>
        </w:rPr>
        <w:t>؛</w:t>
      </w:r>
    </w:p>
    <w:p w14:paraId="628D3BB2" w14:textId="0F24C869" w:rsidR="0017021F" w:rsidRPr="00E52DD4" w:rsidRDefault="006F581A" w:rsidP="00E52DD4">
      <w:pPr>
        <w:pStyle w:val="enumlev1"/>
      </w:pPr>
      <w:r>
        <w:rPr>
          <w:rFonts w:hint="cs"/>
          <w:rtl/>
        </w:rPr>
        <w:t>-</w:t>
      </w:r>
      <w:r w:rsidR="0017021F" w:rsidRPr="00E52DD4">
        <w:rPr>
          <w:rtl/>
        </w:rPr>
        <w:tab/>
      </w:r>
      <w:r w:rsidR="003B4459">
        <w:rPr>
          <w:rFonts w:hint="cs"/>
          <w:rtl/>
        </w:rPr>
        <w:t xml:space="preserve">استكشاف </w:t>
      </w:r>
      <w:r w:rsidR="00CC7B69">
        <w:rPr>
          <w:rFonts w:hint="cs"/>
          <w:rtl/>
        </w:rPr>
        <w:t xml:space="preserve">جدوى العمل بالاستناد </w:t>
      </w:r>
      <w:r w:rsidR="00395706">
        <w:rPr>
          <w:rFonts w:hint="cs"/>
          <w:rtl/>
        </w:rPr>
        <w:t>أكثر</w:t>
      </w:r>
      <w:r w:rsidR="00CC7B69">
        <w:rPr>
          <w:rFonts w:hint="cs"/>
          <w:rtl/>
        </w:rPr>
        <w:t xml:space="preserve"> إلى نهج موجه نحو المشروع</w:t>
      </w:r>
      <w:r w:rsidR="009B3307">
        <w:rPr>
          <w:rFonts w:hint="cs"/>
          <w:rtl/>
        </w:rPr>
        <w:t xml:space="preserve">، والاستفادة من أساليب عمل القطاع الخاص، </w:t>
      </w:r>
      <w:r w:rsidR="00F72386">
        <w:rPr>
          <w:rFonts w:hint="cs"/>
          <w:rtl/>
        </w:rPr>
        <w:t>لفائدة العمل المشترك بين القطاعات</w:t>
      </w:r>
      <w:r w:rsidR="00995415" w:rsidRPr="00E52DD4">
        <w:rPr>
          <w:rFonts w:hint="cs"/>
          <w:rtl/>
        </w:rPr>
        <w:t>؛</w:t>
      </w:r>
    </w:p>
    <w:p w14:paraId="3F9A5BEB" w14:textId="6F0753A1" w:rsidR="0017021F" w:rsidRPr="00E52DD4" w:rsidRDefault="006F581A" w:rsidP="00E52DD4">
      <w:pPr>
        <w:pStyle w:val="enumlev1"/>
        <w:rPr>
          <w:rtl/>
        </w:rPr>
      </w:pPr>
      <w:r>
        <w:rPr>
          <w:rFonts w:hint="cs"/>
          <w:rtl/>
        </w:rPr>
        <w:t>-</w:t>
      </w:r>
      <w:r w:rsidR="0017021F" w:rsidRPr="00E52DD4">
        <w:rPr>
          <w:rtl/>
        </w:rPr>
        <w:tab/>
      </w:r>
      <w:r w:rsidR="00F72386">
        <w:rPr>
          <w:rFonts w:hint="cs"/>
          <w:rtl/>
        </w:rPr>
        <w:t xml:space="preserve">استكشاف الآليات اللازمة، حيثما أمكن عملياً، </w:t>
      </w:r>
      <w:r w:rsidR="00427D94">
        <w:rPr>
          <w:rFonts w:hint="cs"/>
          <w:rtl/>
        </w:rPr>
        <w:t xml:space="preserve">لبناء توافق </w:t>
      </w:r>
      <w:r w:rsidR="00ED3611">
        <w:rPr>
          <w:rFonts w:hint="cs"/>
          <w:rtl/>
        </w:rPr>
        <w:t xml:space="preserve">متقدم في </w:t>
      </w:r>
      <w:r w:rsidR="00427D94">
        <w:rPr>
          <w:rFonts w:hint="cs"/>
          <w:rtl/>
        </w:rPr>
        <w:t>الآراء بين الأعضاء</w:t>
      </w:r>
      <w:r w:rsidR="00B12643" w:rsidRPr="00E52DD4">
        <w:rPr>
          <w:rFonts w:hint="cs"/>
          <w:rtl/>
        </w:rPr>
        <w:t>؛</w:t>
      </w:r>
    </w:p>
    <w:p w14:paraId="6DAD843C" w14:textId="29B475E0" w:rsidR="00B12643" w:rsidRDefault="00B12643" w:rsidP="00B12643">
      <w:pPr>
        <w:rPr>
          <w:rtl/>
        </w:rPr>
      </w:pPr>
      <w:r>
        <w:rPr>
          <w:lang w:val="en-US" w:bidi="ar-SY"/>
        </w:rPr>
        <w:t>2</w:t>
      </w:r>
      <w:r w:rsidR="0022336F">
        <w:rPr>
          <w:rtl/>
          <w:lang w:val="en-US" w:bidi="ar-SY"/>
        </w:rPr>
        <w:tab/>
      </w:r>
      <w:r w:rsidRPr="00776251">
        <w:rPr>
          <w:rtl/>
        </w:rPr>
        <w:t>باتخاذ الإجراءات الضرورية والملائمة لتنفيذ هذا القرار</w:t>
      </w:r>
      <w:r w:rsidR="00167AE5">
        <w:rPr>
          <w:rFonts w:hint="cs"/>
          <w:rtl/>
        </w:rPr>
        <w:t>، من خلال ما يلي</w:t>
      </w:r>
      <w:r w:rsidR="00E52DD4">
        <w:rPr>
          <w:rFonts w:hint="cs"/>
          <w:rtl/>
        </w:rPr>
        <w:t>:</w:t>
      </w:r>
    </w:p>
    <w:p w14:paraId="378D2486" w14:textId="2C1279E5" w:rsidR="00B12643" w:rsidRDefault="00B12643" w:rsidP="00B12643">
      <w:pPr>
        <w:pStyle w:val="enumlev1"/>
        <w:rPr>
          <w:rtl/>
        </w:rPr>
      </w:pPr>
      <w:r>
        <w:rPr>
          <w:rFonts w:hint="cs"/>
          <w:rtl/>
        </w:rPr>
        <w:t>-</w:t>
      </w:r>
      <w:r>
        <w:rPr>
          <w:rtl/>
        </w:rPr>
        <w:tab/>
      </w:r>
      <w:r w:rsidR="00167AE5">
        <w:rPr>
          <w:rFonts w:hint="cs"/>
          <w:rtl/>
        </w:rPr>
        <w:t xml:space="preserve">تنظيم ورش عمل منتظمة بالتعاون مع </w:t>
      </w:r>
      <w:r w:rsidR="00AF4B75">
        <w:rPr>
          <w:rFonts w:hint="cs"/>
          <w:rtl/>
        </w:rPr>
        <w:t xml:space="preserve">دوائر </w:t>
      </w:r>
      <w:r w:rsidR="00167AE5">
        <w:rPr>
          <w:rFonts w:hint="cs"/>
          <w:rtl/>
        </w:rPr>
        <w:t xml:space="preserve">الصناعة للحصول على تعليقات بشأن كيفية تحسين المشاركة في أعمال الاتحاد، مع التركيز بشكل خاص على </w:t>
      </w:r>
      <w:r w:rsidR="005C2FB1">
        <w:rPr>
          <w:rFonts w:hint="cs"/>
          <w:rtl/>
        </w:rPr>
        <w:t>جيل الشباب، وتقديم تقرير إلى الفريق الاستشاري لكل قطاع، و</w:t>
      </w:r>
      <w:r w:rsidR="00D64D12">
        <w:rPr>
          <w:rFonts w:hint="cs"/>
          <w:rtl/>
        </w:rPr>
        <w:t xml:space="preserve">إلى </w:t>
      </w:r>
      <w:r w:rsidR="005C2FB1">
        <w:rPr>
          <w:rFonts w:hint="cs"/>
          <w:rtl/>
        </w:rPr>
        <w:t>المجلس وأي آلية أخرى مناسبة</w:t>
      </w:r>
      <w:r w:rsidR="00E52DD4">
        <w:rPr>
          <w:rFonts w:hint="cs"/>
          <w:rtl/>
        </w:rPr>
        <w:t xml:space="preserve"> </w:t>
      </w:r>
    </w:p>
    <w:p w14:paraId="70167441" w14:textId="5BDB00EF" w:rsidR="00B12643" w:rsidRDefault="00B12643" w:rsidP="00B12643">
      <w:pPr>
        <w:pStyle w:val="enumlev1"/>
      </w:pPr>
      <w:r>
        <w:rPr>
          <w:rFonts w:hint="cs"/>
          <w:rtl/>
        </w:rPr>
        <w:t>-</w:t>
      </w:r>
      <w:r>
        <w:rPr>
          <w:rtl/>
        </w:rPr>
        <w:tab/>
      </w:r>
      <w:r w:rsidR="00AF4B75">
        <w:rPr>
          <w:rFonts w:hint="cs"/>
          <w:rtl/>
        </w:rPr>
        <w:t>توسيع نطاق اجتماعات</w:t>
      </w:r>
      <w:r w:rsidR="0082713C">
        <w:rPr>
          <w:rFonts w:hint="cs"/>
          <w:rtl/>
        </w:rPr>
        <w:t xml:space="preserve"> المديرين التنفيذيين لدوائر الصناعة </w:t>
      </w:r>
      <w:r w:rsidR="00530108">
        <w:rPr>
          <w:rFonts w:hint="cs"/>
          <w:rtl/>
        </w:rPr>
        <w:t>الذين يمثلون وجهة نظر متنوعة</w:t>
      </w:r>
      <w:r w:rsidR="00AF4B75">
        <w:rPr>
          <w:rFonts w:hint="cs"/>
          <w:rtl/>
        </w:rPr>
        <w:t xml:space="preserve"> عبر جميع قطاعات الاتحاد </w:t>
      </w:r>
      <w:r w:rsidR="00530108">
        <w:rPr>
          <w:rFonts w:hint="cs"/>
          <w:rtl/>
        </w:rPr>
        <w:t xml:space="preserve">للمساعدة في تحديد </w:t>
      </w:r>
      <w:r w:rsidR="00FC37F1">
        <w:rPr>
          <w:rFonts w:hint="cs"/>
          <w:rtl/>
        </w:rPr>
        <w:t>أولويات ومواضيع التقييس وتنسيقها وتقديم تقرير إلى الفريق الاستشاري لكل قطاع، و</w:t>
      </w:r>
      <w:r w:rsidR="00D64D12">
        <w:rPr>
          <w:rFonts w:hint="cs"/>
          <w:rtl/>
        </w:rPr>
        <w:t xml:space="preserve">إلى </w:t>
      </w:r>
      <w:r w:rsidR="00FC37F1">
        <w:rPr>
          <w:rFonts w:hint="cs"/>
          <w:rtl/>
        </w:rPr>
        <w:t>المجلس وأي آلية أخرى مناسبة</w:t>
      </w:r>
      <w:r>
        <w:rPr>
          <w:rFonts w:hint="cs"/>
          <w:rtl/>
        </w:rPr>
        <w:t>.</w:t>
      </w:r>
    </w:p>
    <w:p w14:paraId="4E72A509" w14:textId="7BBFBA3F" w:rsidR="0022336F" w:rsidRDefault="0022336F" w:rsidP="00E52DD4">
      <w:pPr>
        <w:rPr>
          <w:rtl/>
          <w:lang w:val="en-US" w:bidi="ar-SY"/>
        </w:rPr>
      </w:pPr>
      <w:r>
        <w:rPr>
          <w:lang w:val="en-US" w:bidi="ar-SY"/>
        </w:rPr>
        <w:t>3</w:t>
      </w:r>
      <w:r>
        <w:rPr>
          <w:rtl/>
          <w:lang w:val="en-US" w:bidi="ar-SY"/>
        </w:rPr>
        <w:tab/>
      </w:r>
      <w:r w:rsidR="00FC37F1">
        <w:rPr>
          <w:rFonts w:hint="cs"/>
          <w:rtl/>
          <w:lang w:val="en-US" w:bidi="ar-SY"/>
        </w:rPr>
        <w:t xml:space="preserve">بإنشاء "فريق استشاري </w:t>
      </w:r>
      <w:r w:rsidR="001245C4">
        <w:rPr>
          <w:rFonts w:hint="cs"/>
          <w:rtl/>
          <w:lang w:val="en-US" w:bidi="ar-SY"/>
        </w:rPr>
        <w:t>لدوائر الصناعة</w:t>
      </w:r>
      <w:r w:rsidR="00FC37F1">
        <w:rPr>
          <w:rFonts w:hint="cs"/>
          <w:rtl/>
          <w:lang w:val="en-US" w:bidi="ar-SY"/>
        </w:rPr>
        <w:t xml:space="preserve">" يتألف من </w:t>
      </w:r>
      <w:r w:rsidR="004E24FA">
        <w:rPr>
          <w:rFonts w:hint="cs"/>
          <w:rtl/>
          <w:lang w:val="en-US" w:bidi="ar-SY"/>
        </w:rPr>
        <w:t>مجموعة واسعة من المديرين التنفيذيين لدوائر الصناعة لتقديم المشورة و</w:t>
      </w:r>
      <w:r w:rsidR="002A61AC">
        <w:rPr>
          <w:rFonts w:hint="cs"/>
          <w:rtl/>
          <w:lang w:val="en-US" w:bidi="ar-SY"/>
        </w:rPr>
        <w:t xml:space="preserve">التوجيه بشأن المبادرات </w:t>
      </w:r>
      <w:r w:rsidR="001040E2">
        <w:rPr>
          <w:rFonts w:hint="cs"/>
          <w:rtl/>
          <w:lang w:val="en-US" w:bidi="ar-SY"/>
        </w:rPr>
        <w:t>من أجل</w:t>
      </w:r>
      <w:r w:rsidR="002A61AC">
        <w:rPr>
          <w:rFonts w:hint="cs"/>
          <w:rtl/>
          <w:lang w:val="en-US" w:bidi="ar-SY"/>
        </w:rPr>
        <w:t xml:space="preserve"> تحسين مشاركة الصناعة في أنشطة الاتحاد وتعزيز الشراكات بين أعضاء الاتحا</w:t>
      </w:r>
      <w:r w:rsidR="001040E2">
        <w:rPr>
          <w:rFonts w:hint="cs"/>
          <w:rtl/>
          <w:lang w:val="en-US" w:bidi="ar-SY"/>
        </w:rPr>
        <w:t>د</w:t>
      </w:r>
      <w:r w:rsidR="002A61AC">
        <w:rPr>
          <w:rFonts w:hint="cs"/>
          <w:rtl/>
          <w:lang w:val="en-US" w:bidi="ar-SY"/>
        </w:rPr>
        <w:t xml:space="preserve"> من دوائر الصناعة </w:t>
      </w:r>
      <w:r w:rsidR="001040E2">
        <w:rPr>
          <w:rFonts w:hint="cs"/>
          <w:rtl/>
          <w:lang w:val="en-US" w:bidi="ar-SY"/>
        </w:rPr>
        <w:t>والدول الأعضاء، وتقديم تقرير إلى المجلس</w:t>
      </w:r>
      <w:r w:rsidR="00E52DD4">
        <w:rPr>
          <w:rFonts w:hint="cs"/>
          <w:rtl/>
          <w:lang w:val="en-US" w:bidi="ar-SY"/>
        </w:rPr>
        <w:t>،</w:t>
      </w:r>
    </w:p>
    <w:p w14:paraId="73298949" w14:textId="58B3DD40" w:rsidR="00D30598" w:rsidRDefault="00E52DD4" w:rsidP="00E52DD4">
      <w:pPr>
        <w:pStyle w:val="Call"/>
        <w:rPr>
          <w:rtl/>
        </w:rPr>
      </w:pPr>
      <w:r w:rsidRPr="001040E2">
        <w:rPr>
          <w:rFonts w:hint="cs"/>
          <w:rtl/>
        </w:rPr>
        <w:t>يدعو مجلس الاتحاد</w:t>
      </w:r>
    </w:p>
    <w:p w14:paraId="4E513B0B" w14:textId="57A52B93" w:rsidR="00D30598" w:rsidRDefault="00D30598" w:rsidP="00E52DD4">
      <w:pPr>
        <w:rPr>
          <w:rtl/>
          <w:lang w:val="en-US" w:bidi="ar-SY"/>
        </w:rPr>
      </w:pPr>
      <w:r>
        <w:rPr>
          <w:lang w:val="en-US" w:bidi="ar-SY"/>
        </w:rPr>
        <w:t>1</w:t>
      </w:r>
      <w:r>
        <w:rPr>
          <w:rtl/>
          <w:lang w:val="en-US" w:bidi="ar-SY"/>
        </w:rPr>
        <w:tab/>
      </w:r>
      <w:r w:rsidR="001C2C74">
        <w:rPr>
          <w:rFonts w:hint="cs"/>
          <w:rtl/>
          <w:lang w:val="en-US" w:bidi="ar-SY"/>
        </w:rPr>
        <w:t xml:space="preserve">إلى </w:t>
      </w:r>
      <w:r w:rsidRPr="00D30598">
        <w:rPr>
          <w:rtl/>
          <w:lang w:val="en-US" w:bidi="ar-SY"/>
        </w:rPr>
        <w:t>ت</w:t>
      </w:r>
      <w:r w:rsidR="001040E2">
        <w:rPr>
          <w:rFonts w:hint="cs"/>
          <w:rtl/>
          <w:lang w:val="en-US" w:bidi="ar-SY"/>
        </w:rPr>
        <w:t>قديم</w:t>
      </w:r>
      <w:r w:rsidRPr="00D30598">
        <w:rPr>
          <w:rtl/>
          <w:lang w:val="en-US" w:bidi="ar-SY"/>
        </w:rPr>
        <w:t xml:space="preserve"> أي توضيحات إضافية لدعم تنفيذ هذا </w:t>
      </w:r>
      <w:proofErr w:type="gramStart"/>
      <w:r w:rsidRPr="00D30598">
        <w:rPr>
          <w:rtl/>
          <w:lang w:val="en-US" w:bidi="ar-SY"/>
        </w:rPr>
        <w:t>القرار؛</w:t>
      </w:r>
      <w:proofErr w:type="gramEnd"/>
    </w:p>
    <w:p w14:paraId="3BDD1007" w14:textId="2852C2BC" w:rsidR="00D30598" w:rsidRDefault="009D3737" w:rsidP="00E52DD4">
      <w:pPr>
        <w:rPr>
          <w:rtl/>
          <w:lang w:val="en-US" w:bidi="ar-SY"/>
        </w:rPr>
      </w:pPr>
      <w:r>
        <w:rPr>
          <w:lang w:val="en-US" w:bidi="ar-SY"/>
        </w:rPr>
        <w:t>2</w:t>
      </w:r>
      <w:r>
        <w:rPr>
          <w:rtl/>
          <w:lang w:val="en-US" w:bidi="ar-SY"/>
        </w:rPr>
        <w:tab/>
      </w:r>
      <w:r w:rsidR="001040E2">
        <w:rPr>
          <w:rFonts w:hint="cs"/>
          <w:rtl/>
          <w:lang w:val="en-US" w:bidi="ar-SY"/>
        </w:rPr>
        <w:t xml:space="preserve">إلى دراسة </w:t>
      </w:r>
      <w:r w:rsidR="001132A2">
        <w:rPr>
          <w:rFonts w:hint="cs"/>
          <w:rtl/>
          <w:lang w:val="en-US" w:bidi="ar-SY"/>
        </w:rPr>
        <w:t xml:space="preserve">وبحث كيفية </w:t>
      </w:r>
      <w:r w:rsidR="00930B22">
        <w:rPr>
          <w:rFonts w:hint="cs"/>
          <w:rtl/>
          <w:lang w:val="en-US" w:bidi="ar-SY"/>
        </w:rPr>
        <w:t>تهيئة</w:t>
      </w:r>
      <w:r w:rsidR="001132A2">
        <w:rPr>
          <w:rFonts w:hint="cs"/>
          <w:rtl/>
          <w:lang w:val="en-US" w:bidi="ar-SY"/>
        </w:rPr>
        <w:t xml:space="preserve"> بيئة هيكلية من شأنها </w:t>
      </w:r>
      <w:r w:rsidR="00600942">
        <w:rPr>
          <w:rFonts w:hint="cs"/>
          <w:rtl/>
          <w:lang w:val="en-US" w:bidi="ar-SY"/>
        </w:rPr>
        <w:t>أن تحسن</w:t>
      </w:r>
      <w:r w:rsidR="001132A2">
        <w:rPr>
          <w:rFonts w:hint="cs"/>
          <w:rtl/>
          <w:lang w:val="en-US" w:bidi="ar-SY"/>
        </w:rPr>
        <w:t xml:space="preserve"> </w:t>
      </w:r>
      <w:r w:rsidR="00930B22">
        <w:rPr>
          <w:rFonts w:hint="cs"/>
          <w:rtl/>
          <w:lang w:val="en-US" w:bidi="ar-SY"/>
        </w:rPr>
        <w:t>إشراك</w:t>
      </w:r>
      <w:r w:rsidR="00FE3A1E">
        <w:rPr>
          <w:rFonts w:hint="cs"/>
          <w:rtl/>
          <w:lang w:val="en-US" w:bidi="ar-SY"/>
        </w:rPr>
        <w:t xml:space="preserve"> </w:t>
      </w:r>
      <w:r w:rsidR="00930B22">
        <w:rPr>
          <w:rFonts w:hint="cs"/>
          <w:rtl/>
          <w:lang w:val="en-US" w:bidi="ar-SY"/>
        </w:rPr>
        <w:t xml:space="preserve">الصناعة ومشاركتها في جميع </w:t>
      </w:r>
      <w:r w:rsidR="00E04437">
        <w:rPr>
          <w:rFonts w:hint="cs"/>
          <w:rtl/>
          <w:lang w:val="en-US" w:bidi="ar-SY"/>
        </w:rPr>
        <w:t>قطاعات</w:t>
      </w:r>
      <w:r w:rsidR="00600942">
        <w:rPr>
          <w:rFonts w:hint="cs"/>
          <w:rtl/>
          <w:lang w:val="en-US" w:bidi="ar-SY"/>
        </w:rPr>
        <w:t xml:space="preserve"> </w:t>
      </w:r>
      <w:proofErr w:type="gramStart"/>
      <w:r w:rsidR="00600942">
        <w:rPr>
          <w:rFonts w:hint="cs"/>
          <w:rtl/>
          <w:lang w:val="en-US" w:bidi="ar-SY"/>
        </w:rPr>
        <w:t>الاتحاد</w:t>
      </w:r>
      <w:r>
        <w:rPr>
          <w:rFonts w:hint="cs"/>
          <w:rtl/>
          <w:lang w:val="en-US" w:bidi="ar-SY"/>
        </w:rPr>
        <w:t>؛</w:t>
      </w:r>
      <w:proofErr w:type="gramEnd"/>
    </w:p>
    <w:p w14:paraId="371B92E9" w14:textId="6B23126C" w:rsidR="009D3737" w:rsidRPr="00B12643" w:rsidRDefault="009D3737" w:rsidP="00E52DD4">
      <w:pPr>
        <w:rPr>
          <w:rtl/>
          <w:lang w:val="en-US" w:bidi="ar-SY"/>
        </w:rPr>
      </w:pPr>
      <w:r>
        <w:rPr>
          <w:lang w:val="en-US" w:bidi="ar-SY"/>
        </w:rPr>
        <w:t>3</w:t>
      </w:r>
      <w:r>
        <w:rPr>
          <w:rtl/>
          <w:lang w:val="en-US" w:bidi="ar-SY"/>
        </w:rPr>
        <w:tab/>
      </w:r>
      <w:r w:rsidR="00600942">
        <w:rPr>
          <w:rFonts w:hint="cs"/>
          <w:rtl/>
          <w:lang w:val="en-US" w:bidi="ar-SY"/>
        </w:rPr>
        <w:t xml:space="preserve">إلى النظر في </w:t>
      </w:r>
      <w:r w:rsidR="0044569E">
        <w:rPr>
          <w:rFonts w:hint="cs"/>
          <w:rtl/>
          <w:lang w:val="en-US" w:bidi="ar-SY"/>
        </w:rPr>
        <w:t>ناتج "الفريق الاستشاري لدوائر الصناعة"،</w:t>
      </w:r>
    </w:p>
    <w:p w14:paraId="6476A818" w14:textId="1D8DD01B" w:rsidR="009D3737" w:rsidRDefault="001C2C74" w:rsidP="00E52DD4">
      <w:pPr>
        <w:pStyle w:val="Call"/>
        <w:rPr>
          <w:rtl/>
        </w:rPr>
      </w:pPr>
      <w:r>
        <w:rPr>
          <w:rFonts w:hint="cs"/>
          <w:rtl/>
        </w:rPr>
        <w:lastRenderedPageBreak/>
        <w:t>يدعو الدول الأعضاء في الاتحاد وأعضاء القطاعات والمنتسبين (بما في ذلك الشركات الصغيرة والمتوسطة) والهيئات الأكاديمية والمشاركين الآخرين في أعمال الاتحاد</w:t>
      </w:r>
      <w:r w:rsidR="00E52DD4">
        <w:rPr>
          <w:rFonts w:hint="cs"/>
          <w:rtl/>
        </w:rPr>
        <w:t xml:space="preserve"> </w:t>
      </w:r>
    </w:p>
    <w:p w14:paraId="2C380272" w14:textId="211869CF" w:rsidR="009D3737" w:rsidRDefault="0044569E" w:rsidP="00E52DD4">
      <w:pPr>
        <w:rPr>
          <w:rtl/>
          <w:lang w:val="en-US" w:bidi="ar-SY"/>
        </w:rPr>
      </w:pPr>
      <w:r>
        <w:rPr>
          <w:rFonts w:hint="cs"/>
          <w:rtl/>
          <w:lang w:val="en-US" w:bidi="ar-SY"/>
        </w:rPr>
        <w:t>إلى</w:t>
      </w:r>
      <w:r w:rsidR="00FE3A1E">
        <w:rPr>
          <w:rFonts w:hint="cs"/>
          <w:rtl/>
          <w:lang w:val="en-US" w:bidi="ar-SY"/>
        </w:rPr>
        <w:t xml:space="preserve"> تقديم</w:t>
      </w:r>
      <w:r>
        <w:rPr>
          <w:rFonts w:hint="cs"/>
          <w:rtl/>
          <w:lang w:val="en-US" w:bidi="ar-SY"/>
        </w:rPr>
        <w:t xml:space="preserve"> مساهمات </w:t>
      </w:r>
      <w:r w:rsidR="005F67F9">
        <w:rPr>
          <w:rFonts w:hint="cs"/>
          <w:rtl/>
          <w:lang w:val="en-US" w:bidi="ar-SY"/>
        </w:rPr>
        <w:t>داعمة</w:t>
      </w:r>
      <w:r>
        <w:rPr>
          <w:rFonts w:hint="cs"/>
          <w:rtl/>
          <w:lang w:val="en-US" w:bidi="ar-SY"/>
        </w:rPr>
        <w:t xml:space="preserve"> </w:t>
      </w:r>
      <w:r w:rsidR="005F67F9">
        <w:rPr>
          <w:rFonts w:hint="cs"/>
          <w:rtl/>
          <w:lang w:val="en-US" w:bidi="ar-SY"/>
        </w:rPr>
        <w:t>ل</w:t>
      </w:r>
      <w:r>
        <w:rPr>
          <w:rFonts w:hint="cs"/>
          <w:rtl/>
          <w:lang w:val="en-US" w:bidi="ar-SY"/>
        </w:rPr>
        <w:t xml:space="preserve">هذا القرار بشأن </w:t>
      </w:r>
      <w:r w:rsidR="005F67F9">
        <w:rPr>
          <w:rFonts w:hint="cs"/>
          <w:rtl/>
          <w:lang w:val="en-US" w:bidi="ar-SY"/>
        </w:rPr>
        <w:t xml:space="preserve">السبل التي تمكن من تحسين </w:t>
      </w:r>
      <w:r w:rsidR="00D64D12">
        <w:rPr>
          <w:rFonts w:hint="cs"/>
          <w:rtl/>
          <w:lang w:val="en-US" w:bidi="ar-SY"/>
        </w:rPr>
        <w:t>إشراك الصناعة ومشاركتها إلى الفريق الاستشاري لكل قطاع، وإلى المجلس وأي آلية أخرى مناسبة</w:t>
      </w:r>
      <w:r w:rsidR="00EB7B16">
        <w:rPr>
          <w:rFonts w:hint="cs"/>
          <w:rtl/>
          <w:lang w:val="en-US" w:bidi="ar-SY"/>
        </w:rPr>
        <w:t>،</w:t>
      </w:r>
    </w:p>
    <w:p w14:paraId="582DF904" w14:textId="120CD8C9" w:rsidR="00B068D3" w:rsidRDefault="00E52DD4" w:rsidP="00E52DD4">
      <w:pPr>
        <w:pStyle w:val="Call"/>
        <w:rPr>
          <w:rtl/>
        </w:rPr>
      </w:pPr>
      <w:r>
        <w:rPr>
          <w:rFonts w:hint="cs"/>
          <w:rtl/>
        </w:rPr>
        <w:t>يدعو الدول الأعضاء في الاتحاد</w:t>
      </w:r>
    </w:p>
    <w:p w14:paraId="2A62DAFD" w14:textId="7496926D" w:rsidR="00B068D3" w:rsidRPr="00B12643" w:rsidRDefault="000846C1" w:rsidP="00E52DD4">
      <w:pPr>
        <w:rPr>
          <w:rtl/>
          <w:lang w:val="en-US" w:bidi="ar-SY"/>
        </w:rPr>
      </w:pPr>
      <w:r>
        <w:rPr>
          <w:rFonts w:hint="cs"/>
          <w:rtl/>
          <w:lang w:val="en-US" w:bidi="ar-SY"/>
        </w:rPr>
        <w:t xml:space="preserve">إلى </w:t>
      </w:r>
      <w:r w:rsidR="005E37FD">
        <w:rPr>
          <w:rFonts w:hint="cs"/>
          <w:rtl/>
          <w:lang w:val="en-US" w:bidi="ar-SY"/>
        </w:rPr>
        <w:t>إبلاغ</w:t>
      </w:r>
      <w:r>
        <w:rPr>
          <w:rFonts w:hint="cs"/>
          <w:rtl/>
          <w:lang w:val="en-US" w:bidi="ar-SY"/>
        </w:rPr>
        <w:t xml:space="preserve"> دوائر الصناعة </w:t>
      </w:r>
      <w:r w:rsidR="00E04437">
        <w:rPr>
          <w:rFonts w:hint="cs"/>
          <w:rtl/>
          <w:lang w:val="en-US" w:bidi="ar-SY"/>
        </w:rPr>
        <w:t>لديها</w:t>
      </w:r>
      <w:r>
        <w:rPr>
          <w:rFonts w:hint="cs"/>
          <w:rtl/>
          <w:lang w:val="en-US" w:bidi="ar-SY"/>
        </w:rPr>
        <w:t xml:space="preserve"> بهذا القرار ودعم</w:t>
      </w:r>
      <w:r w:rsidR="00E04437">
        <w:rPr>
          <w:rFonts w:hint="cs"/>
          <w:rtl/>
          <w:lang w:val="en-US" w:bidi="ar-SY"/>
        </w:rPr>
        <w:t>ها وتشجيعها على الانضمام إلى الاتحاد والمشاركة في أنشطته</w:t>
      </w:r>
      <w:r w:rsidR="00B068D3">
        <w:rPr>
          <w:rFonts w:hint="cs"/>
          <w:rtl/>
          <w:lang w:val="en-US" w:bidi="ar-SY"/>
        </w:rPr>
        <w:t>.</w:t>
      </w:r>
    </w:p>
    <w:p w14:paraId="637523C0" w14:textId="6E8BB360" w:rsidR="001C469A" w:rsidRPr="00E52DD4" w:rsidRDefault="001C469A" w:rsidP="00E52DD4">
      <w:pPr>
        <w:pStyle w:val="Reasons"/>
        <w:rPr>
          <w:rtl/>
        </w:rPr>
      </w:pPr>
    </w:p>
    <w:p w14:paraId="006D625D" w14:textId="5EE46A39" w:rsidR="00B068D3" w:rsidRPr="00995415" w:rsidRDefault="00B068D3" w:rsidP="00613228">
      <w:pPr>
        <w:spacing w:before="600"/>
        <w:jc w:val="center"/>
        <w:rPr>
          <w:rtl/>
          <w:lang w:val="en-US" w:bidi="ar-SY"/>
        </w:rPr>
      </w:pPr>
      <w:r>
        <w:rPr>
          <w:rFonts w:hint="cs"/>
          <w:rtl/>
          <w:lang w:val="en-US" w:bidi="ar-SY"/>
        </w:rPr>
        <w:t>ـــــــــــــــــــــــــــــــــــــــــــــــــــــــــــــــــــــــــــــــــــــــــــ</w:t>
      </w:r>
    </w:p>
    <w:sectPr w:rsidR="00B068D3" w:rsidRPr="00995415" w:rsidSect="003E018F">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4D6" w14:textId="77777777" w:rsidR="00496264" w:rsidRDefault="00496264" w:rsidP="00FE7FCA">
      <w:r>
        <w:separator/>
      </w:r>
    </w:p>
  </w:endnote>
  <w:endnote w:type="continuationSeparator" w:id="0">
    <w:p w14:paraId="3B551DF0" w14:textId="77777777" w:rsidR="00496264" w:rsidRDefault="00496264"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808B" w14:textId="77777777" w:rsidR="001A1E3E" w:rsidRDefault="001A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E9DB" w14:textId="63EBD3A3" w:rsidR="003D59E8" w:rsidRPr="001A1E3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1A1E3E">
      <w:rPr>
        <w:rFonts w:eastAsia="Times New Roman"/>
        <w:color w:val="FFFFFF" w:themeColor="background1"/>
        <w:sz w:val="16"/>
        <w:szCs w:val="16"/>
        <w:lang w:val="fr-FR" w:bidi="ar-SA"/>
      </w:rPr>
      <w:fldChar w:fldCharType="begin"/>
    </w:r>
    <w:r w:rsidRPr="001A1E3E">
      <w:rPr>
        <w:rFonts w:eastAsia="Times New Roman"/>
        <w:color w:val="FFFFFF" w:themeColor="background1"/>
        <w:sz w:val="16"/>
        <w:szCs w:val="16"/>
        <w:lang w:bidi="ar-SA"/>
      </w:rPr>
      <w:instrText xml:space="preserve"> FILENAME \p \* MERGEFORMAT </w:instrText>
    </w:r>
    <w:r w:rsidRPr="001A1E3E">
      <w:rPr>
        <w:rFonts w:eastAsia="Times New Roman"/>
        <w:color w:val="FFFFFF" w:themeColor="background1"/>
        <w:sz w:val="16"/>
        <w:szCs w:val="16"/>
        <w:lang w:val="fr-FR" w:bidi="ar-SA"/>
      </w:rPr>
      <w:fldChar w:fldCharType="separate"/>
    </w:r>
    <w:r w:rsidR="00B94968" w:rsidRPr="001A1E3E">
      <w:rPr>
        <w:rFonts w:eastAsia="Times New Roman"/>
        <w:noProof/>
        <w:color w:val="FFFFFF" w:themeColor="background1"/>
        <w:sz w:val="16"/>
        <w:szCs w:val="16"/>
        <w:lang w:bidi="ar-SA"/>
      </w:rPr>
      <w:t>P:\ARA\SG\CONF-SG\PP22\000\044ADD24A.docx</w:t>
    </w:r>
    <w:r w:rsidRPr="001A1E3E">
      <w:rPr>
        <w:rFonts w:eastAsia="Times New Roman"/>
        <w:color w:val="FFFFFF" w:themeColor="background1"/>
        <w:sz w:val="16"/>
        <w:szCs w:val="16"/>
        <w:lang w:val="en-US" w:bidi="ar-SA"/>
      </w:rPr>
      <w:fldChar w:fldCharType="end"/>
    </w:r>
    <w:r w:rsidRPr="001A1E3E">
      <w:rPr>
        <w:rFonts w:eastAsia="Times New Roman"/>
        <w:color w:val="FFFFFF" w:themeColor="background1"/>
        <w:sz w:val="16"/>
        <w:szCs w:val="16"/>
        <w:lang w:val="en-US" w:bidi="ar-SA"/>
      </w:rPr>
      <w:t xml:space="preserve">  </w:t>
    </w:r>
    <w:r w:rsidRPr="001A1E3E">
      <w:rPr>
        <w:rFonts w:eastAsia="Times New Roman"/>
        <w:color w:val="FFFFFF" w:themeColor="background1"/>
        <w:sz w:val="16"/>
        <w:szCs w:val="16"/>
        <w:lang w:bidi="ar-SA"/>
      </w:rPr>
      <w:t xml:space="preserve"> (</w:t>
    </w:r>
    <w:r w:rsidR="00810919" w:rsidRPr="001A1E3E">
      <w:rPr>
        <w:rFonts w:eastAsia="Times New Roman"/>
        <w:color w:val="FFFFFF" w:themeColor="background1"/>
        <w:sz w:val="16"/>
        <w:szCs w:val="16"/>
        <w:lang w:bidi="ar-SA"/>
      </w:rPr>
      <w:t>510973</w:t>
    </w:r>
    <w:r w:rsidRPr="001A1E3E">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DC4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A064" w14:textId="77777777" w:rsidR="00496264" w:rsidRDefault="00496264">
      <w:r>
        <w:t>_______________</w:t>
      </w:r>
    </w:p>
  </w:footnote>
  <w:footnote w:type="continuationSeparator" w:id="0">
    <w:p w14:paraId="5F458CA8" w14:textId="77777777" w:rsidR="00496264" w:rsidRDefault="00496264"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4EA5"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8FFD554" w14:textId="77777777" w:rsidR="003915D1" w:rsidRDefault="003915D1"/>
  <w:p w14:paraId="59A7B2A2"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526"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/44(Add.24)-A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7E9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3C79"/>
    <w:multiLevelType w:val="hybridMultilevel"/>
    <w:tmpl w:val="DAB4EE40"/>
    <w:lvl w:ilvl="0" w:tplc="0D34DB9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09762573">
    <w:abstractNumId w:val="9"/>
  </w:num>
  <w:num w:numId="2" w16cid:durableId="931209579">
    <w:abstractNumId w:val="7"/>
  </w:num>
  <w:num w:numId="3" w16cid:durableId="1530990541">
    <w:abstractNumId w:val="6"/>
  </w:num>
  <w:num w:numId="4" w16cid:durableId="1507937835">
    <w:abstractNumId w:val="5"/>
  </w:num>
  <w:num w:numId="5" w16cid:durableId="1197085245">
    <w:abstractNumId w:val="4"/>
  </w:num>
  <w:num w:numId="6" w16cid:durableId="674916557">
    <w:abstractNumId w:val="8"/>
  </w:num>
  <w:num w:numId="7" w16cid:durableId="154956604">
    <w:abstractNumId w:val="3"/>
  </w:num>
  <w:num w:numId="8" w16cid:durableId="445005381">
    <w:abstractNumId w:val="2"/>
  </w:num>
  <w:num w:numId="9" w16cid:durableId="277613557">
    <w:abstractNumId w:val="1"/>
  </w:num>
  <w:num w:numId="10" w16cid:durableId="650839666">
    <w:abstractNumId w:val="0"/>
  </w:num>
  <w:num w:numId="11" w16cid:durableId="143862145">
    <w:abstractNumId w:val="13"/>
  </w:num>
  <w:num w:numId="12" w16cid:durableId="1813403454">
    <w:abstractNumId w:val="11"/>
  </w:num>
  <w:num w:numId="13" w16cid:durableId="1092825079">
    <w:abstractNumId w:val="12"/>
  </w:num>
  <w:num w:numId="14" w16cid:durableId="11521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0C1D"/>
    <w:rsid w:val="00003ED5"/>
    <w:rsid w:val="00004A19"/>
    <w:rsid w:val="00005A03"/>
    <w:rsid w:val="00006678"/>
    <w:rsid w:val="000075F1"/>
    <w:rsid w:val="00013817"/>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5E0"/>
    <w:rsid w:val="00066678"/>
    <w:rsid w:val="000715BE"/>
    <w:rsid w:val="0007470C"/>
    <w:rsid w:val="00074E5D"/>
    <w:rsid w:val="00075C7A"/>
    <w:rsid w:val="00083144"/>
    <w:rsid w:val="000846C1"/>
    <w:rsid w:val="0009215C"/>
    <w:rsid w:val="00093C07"/>
    <w:rsid w:val="00093D7D"/>
    <w:rsid w:val="00093EE3"/>
    <w:rsid w:val="00095FE8"/>
    <w:rsid w:val="000960D3"/>
    <w:rsid w:val="000969A1"/>
    <w:rsid w:val="00097232"/>
    <w:rsid w:val="000972E1"/>
    <w:rsid w:val="000A0E51"/>
    <w:rsid w:val="000A557E"/>
    <w:rsid w:val="000A6DD9"/>
    <w:rsid w:val="000B13CF"/>
    <w:rsid w:val="000B169B"/>
    <w:rsid w:val="000B2234"/>
    <w:rsid w:val="000B339E"/>
    <w:rsid w:val="000B37DC"/>
    <w:rsid w:val="000B5B65"/>
    <w:rsid w:val="000B6571"/>
    <w:rsid w:val="000C0CA9"/>
    <w:rsid w:val="000C29AB"/>
    <w:rsid w:val="000C2A75"/>
    <w:rsid w:val="000C40A6"/>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4FEA"/>
    <w:rsid w:val="000F528D"/>
    <w:rsid w:val="000F702D"/>
    <w:rsid w:val="001040E2"/>
    <w:rsid w:val="00105279"/>
    <w:rsid w:val="001053CF"/>
    <w:rsid w:val="00112FD0"/>
    <w:rsid w:val="001132A2"/>
    <w:rsid w:val="00115591"/>
    <w:rsid w:val="0011763A"/>
    <w:rsid w:val="001177C4"/>
    <w:rsid w:val="00117D4E"/>
    <w:rsid w:val="001245C4"/>
    <w:rsid w:val="00124807"/>
    <w:rsid w:val="001252B0"/>
    <w:rsid w:val="00126205"/>
    <w:rsid w:val="00127D4A"/>
    <w:rsid w:val="00130211"/>
    <w:rsid w:val="0013130B"/>
    <w:rsid w:val="001409D8"/>
    <w:rsid w:val="00142649"/>
    <w:rsid w:val="001447E0"/>
    <w:rsid w:val="001463D3"/>
    <w:rsid w:val="00147307"/>
    <w:rsid w:val="001507E4"/>
    <w:rsid w:val="0015245B"/>
    <w:rsid w:val="00156E15"/>
    <w:rsid w:val="00162B4F"/>
    <w:rsid w:val="00166E26"/>
    <w:rsid w:val="00167AE5"/>
    <w:rsid w:val="0017021F"/>
    <w:rsid w:val="0017073C"/>
    <w:rsid w:val="00171990"/>
    <w:rsid w:val="001763DB"/>
    <w:rsid w:val="00177EA5"/>
    <w:rsid w:val="001806FE"/>
    <w:rsid w:val="00181306"/>
    <w:rsid w:val="001814E3"/>
    <w:rsid w:val="001822F5"/>
    <w:rsid w:val="001853C0"/>
    <w:rsid w:val="00186AFE"/>
    <w:rsid w:val="00187083"/>
    <w:rsid w:val="00187CA2"/>
    <w:rsid w:val="001918E2"/>
    <w:rsid w:val="0019549A"/>
    <w:rsid w:val="00195991"/>
    <w:rsid w:val="00196714"/>
    <w:rsid w:val="001A0EEB"/>
    <w:rsid w:val="001A1760"/>
    <w:rsid w:val="001A1E3E"/>
    <w:rsid w:val="001A21B3"/>
    <w:rsid w:val="001A5347"/>
    <w:rsid w:val="001A79FF"/>
    <w:rsid w:val="001B1704"/>
    <w:rsid w:val="001B2C77"/>
    <w:rsid w:val="001B428F"/>
    <w:rsid w:val="001B5864"/>
    <w:rsid w:val="001B58C3"/>
    <w:rsid w:val="001B61AB"/>
    <w:rsid w:val="001C100C"/>
    <w:rsid w:val="001C27CA"/>
    <w:rsid w:val="001C2C74"/>
    <w:rsid w:val="001C3DAF"/>
    <w:rsid w:val="001C469A"/>
    <w:rsid w:val="001C5D24"/>
    <w:rsid w:val="001C6944"/>
    <w:rsid w:val="001C7265"/>
    <w:rsid w:val="001C75BA"/>
    <w:rsid w:val="001D1501"/>
    <w:rsid w:val="001D200F"/>
    <w:rsid w:val="001D29EC"/>
    <w:rsid w:val="001D3449"/>
    <w:rsid w:val="001D5408"/>
    <w:rsid w:val="001D5FF3"/>
    <w:rsid w:val="001D6BFF"/>
    <w:rsid w:val="001D78A4"/>
    <w:rsid w:val="001D7E58"/>
    <w:rsid w:val="001E1BB0"/>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7393"/>
    <w:rsid w:val="00211C58"/>
    <w:rsid w:val="00214525"/>
    <w:rsid w:val="00217C9F"/>
    <w:rsid w:val="00220D98"/>
    <w:rsid w:val="0022336F"/>
    <w:rsid w:val="002235A2"/>
    <w:rsid w:val="0022421F"/>
    <w:rsid w:val="00224E9F"/>
    <w:rsid w:val="0022640A"/>
    <w:rsid w:val="00230D4B"/>
    <w:rsid w:val="002315F2"/>
    <w:rsid w:val="00231E43"/>
    <w:rsid w:val="00233E82"/>
    <w:rsid w:val="00235425"/>
    <w:rsid w:val="00236290"/>
    <w:rsid w:val="002371FD"/>
    <w:rsid w:val="00237B79"/>
    <w:rsid w:val="00241FD4"/>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42F"/>
    <w:rsid w:val="00276A6F"/>
    <w:rsid w:val="002802F3"/>
    <w:rsid w:val="002816D2"/>
    <w:rsid w:val="002824BE"/>
    <w:rsid w:val="00283FC8"/>
    <w:rsid w:val="00285647"/>
    <w:rsid w:val="0029596E"/>
    <w:rsid w:val="002A2EA3"/>
    <w:rsid w:val="002A4315"/>
    <w:rsid w:val="002A4852"/>
    <w:rsid w:val="002A535C"/>
    <w:rsid w:val="002A57E3"/>
    <w:rsid w:val="002A61AC"/>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0F6E"/>
    <w:rsid w:val="00342563"/>
    <w:rsid w:val="00342815"/>
    <w:rsid w:val="003443CA"/>
    <w:rsid w:val="003466E8"/>
    <w:rsid w:val="003466E9"/>
    <w:rsid w:val="0035227D"/>
    <w:rsid w:val="00353D14"/>
    <w:rsid w:val="00355466"/>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85910"/>
    <w:rsid w:val="00391279"/>
    <w:rsid w:val="003915D1"/>
    <w:rsid w:val="0039173C"/>
    <w:rsid w:val="00394B03"/>
    <w:rsid w:val="00395706"/>
    <w:rsid w:val="00395CE4"/>
    <w:rsid w:val="003A0ECA"/>
    <w:rsid w:val="003A1506"/>
    <w:rsid w:val="003A185D"/>
    <w:rsid w:val="003A3F14"/>
    <w:rsid w:val="003A434B"/>
    <w:rsid w:val="003A61DC"/>
    <w:rsid w:val="003A761D"/>
    <w:rsid w:val="003A774C"/>
    <w:rsid w:val="003A7C81"/>
    <w:rsid w:val="003B0C69"/>
    <w:rsid w:val="003B4459"/>
    <w:rsid w:val="003B5194"/>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5131"/>
    <w:rsid w:val="003E6D8C"/>
    <w:rsid w:val="003E6EAD"/>
    <w:rsid w:val="003F428F"/>
    <w:rsid w:val="003F4292"/>
    <w:rsid w:val="003F77A8"/>
    <w:rsid w:val="00400692"/>
    <w:rsid w:val="00401244"/>
    <w:rsid w:val="004014B0"/>
    <w:rsid w:val="00401F0D"/>
    <w:rsid w:val="00405596"/>
    <w:rsid w:val="00406179"/>
    <w:rsid w:val="00406227"/>
    <w:rsid w:val="0040663B"/>
    <w:rsid w:val="00413C36"/>
    <w:rsid w:val="004146FA"/>
    <w:rsid w:val="00414B82"/>
    <w:rsid w:val="00414DDA"/>
    <w:rsid w:val="00416440"/>
    <w:rsid w:val="004220EA"/>
    <w:rsid w:val="00423108"/>
    <w:rsid w:val="0042363E"/>
    <w:rsid w:val="00425658"/>
    <w:rsid w:val="00426AC1"/>
    <w:rsid w:val="00427D94"/>
    <w:rsid w:val="00433A34"/>
    <w:rsid w:val="0043422D"/>
    <w:rsid w:val="004423B0"/>
    <w:rsid w:val="00444228"/>
    <w:rsid w:val="00445219"/>
    <w:rsid w:val="0044569E"/>
    <w:rsid w:val="00446AA8"/>
    <w:rsid w:val="00453CD6"/>
    <w:rsid w:val="004542C1"/>
    <w:rsid w:val="004545DA"/>
    <w:rsid w:val="004575C5"/>
    <w:rsid w:val="00460CA0"/>
    <w:rsid w:val="00461A8F"/>
    <w:rsid w:val="00461F92"/>
    <w:rsid w:val="00462902"/>
    <w:rsid w:val="004648AF"/>
    <w:rsid w:val="004649F8"/>
    <w:rsid w:val="004676C0"/>
    <w:rsid w:val="00471899"/>
    <w:rsid w:val="00472BA1"/>
    <w:rsid w:val="00473962"/>
    <w:rsid w:val="0047406F"/>
    <w:rsid w:val="00481B25"/>
    <w:rsid w:val="00482B7A"/>
    <w:rsid w:val="0048341F"/>
    <w:rsid w:val="00484AB9"/>
    <w:rsid w:val="004869DA"/>
    <w:rsid w:val="004958CB"/>
    <w:rsid w:val="00496264"/>
    <w:rsid w:val="004A1AC1"/>
    <w:rsid w:val="004A1F5F"/>
    <w:rsid w:val="004A63FE"/>
    <w:rsid w:val="004B0FAC"/>
    <w:rsid w:val="004B39C5"/>
    <w:rsid w:val="004B677A"/>
    <w:rsid w:val="004B67AA"/>
    <w:rsid w:val="004C2F8D"/>
    <w:rsid w:val="004C75AD"/>
    <w:rsid w:val="004D0CCC"/>
    <w:rsid w:val="004D1FF5"/>
    <w:rsid w:val="004D2102"/>
    <w:rsid w:val="004D2AEB"/>
    <w:rsid w:val="004D5FA3"/>
    <w:rsid w:val="004E0FE4"/>
    <w:rsid w:val="004E150E"/>
    <w:rsid w:val="004E1595"/>
    <w:rsid w:val="004E16BE"/>
    <w:rsid w:val="004E197A"/>
    <w:rsid w:val="004E237A"/>
    <w:rsid w:val="004E24F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0108"/>
    <w:rsid w:val="00531259"/>
    <w:rsid w:val="005312E8"/>
    <w:rsid w:val="0053287E"/>
    <w:rsid w:val="00534AB6"/>
    <w:rsid w:val="005356FD"/>
    <w:rsid w:val="00536C2A"/>
    <w:rsid w:val="00537938"/>
    <w:rsid w:val="00537B1F"/>
    <w:rsid w:val="00540A48"/>
    <w:rsid w:val="005446D5"/>
    <w:rsid w:val="0054496A"/>
    <w:rsid w:val="005463D4"/>
    <w:rsid w:val="0054644E"/>
    <w:rsid w:val="005466D0"/>
    <w:rsid w:val="00546892"/>
    <w:rsid w:val="0054699D"/>
    <w:rsid w:val="0055050D"/>
    <w:rsid w:val="005521A6"/>
    <w:rsid w:val="00553258"/>
    <w:rsid w:val="005536C7"/>
    <w:rsid w:val="00554E24"/>
    <w:rsid w:val="005561CF"/>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2FB1"/>
    <w:rsid w:val="005C4053"/>
    <w:rsid w:val="005C4FB8"/>
    <w:rsid w:val="005D1D95"/>
    <w:rsid w:val="005D20FB"/>
    <w:rsid w:val="005E1350"/>
    <w:rsid w:val="005E2751"/>
    <w:rsid w:val="005E37FD"/>
    <w:rsid w:val="005E4059"/>
    <w:rsid w:val="005E4B45"/>
    <w:rsid w:val="005E4B7D"/>
    <w:rsid w:val="005E6673"/>
    <w:rsid w:val="005F0D0D"/>
    <w:rsid w:val="005F1778"/>
    <w:rsid w:val="005F67F9"/>
    <w:rsid w:val="005F7DC9"/>
    <w:rsid w:val="00600942"/>
    <w:rsid w:val="0060333E"/>
    <w:rsid w:val="00603B49"/>
    <w:rsid w:val="006042F4"/>
    <w:rsid w:val="00604DAF"/>
    <w:rsid w:val="00611488"/>
    <w:rsid w:val="00611B15"/>
    <w:rsid w:val="00613228"/>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36F3"/>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81A"/>
    <w:rsid w:val="006F5BA2"/>
    <w:rsid w:val="006F74AF"/>
    <w:rsid w:val="007016D6"/>
    <w:rsid w:val="00702908"/>
    <w:rsid w:val="00704E42"/>
    <w:rsid w:val="00706323"/>
    <w:rsid w:val="00706D94"/>
    <w:rsid w:val="00710152"/>
    <w:rsid w:val="007112FC"/>
    <w:rsid w:val="00711CCD"/>
    <w:rsid w:val="007132AE"/>
    <w:rsid w:val="00713CF2"/>
    <w:rsid w:val="00715487"/>
    <w:rsid w:val="0071589C"/>
    <w:rsid w:val="0071655E"/>
    <w:rsid w:val="00716FEB"/>
    <w:rsid w:val="00717138"/>
    <w:rsid w:val="00721789"/>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D4142"/>
    <w:rsid w:val="007E13E6"/>
    <w:rsid w:val="007E2C59"/>
    <w:rsid w:val="007E383B"/>
    <w:rsid w:val="007E3B62"/>
    <w:rsid w:val="007E4520"/>
    <w:rsid w:val="007E4BC7"/>
    <w:rsid w:val="007E5B90"/>
    <w:rsid w:val="007E6347"/>
    <w:rsid w:val="007E6D15"/>
    <w:rsid w:val="007E7230"/>
    <w:rsid w:val="007F23A3"/>
    <w:rsid w:val="007F2ECE"/>
    <w:rsid w:val="007F7D80"/>
    <w:rsid w:val="008075D5"/>
    <w:rsid w:val="0080787B"/>
    <w:rsid w:val="0081019A"/>
    <w:rsid w:val="00810919"/>
    <w:rsid w:val="00811230"/>
    <w:rsid w:val="00820834"/>
    <w:rsid w:val="0082338B"/>
    <w:rsid w:val="00824016"/>
    <w:rsid w:val="00824C34"/>
    <w:rsid w:val="00826EF1"/>
    <w:rsid w:val="0082713C"/>
    <w:rsid w:val="008300E4"/>
    <w:rsid w:val="0083067B"/>
    <w:rsid w:val="00831B69"/>
    <w:rsid w:val="00832DA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19C"/>
    <w:rsid w:val="00884B66"/>
    <w:rsid w:val="008923DA"/>
    <w:rsid w:val="008929EA"/>
    <w:rsid w:val="008930C3"/>
    <w:rsid w:val="00893734"/>
    <w:rsid w:val="00896B87"/>
    <w:rsid w:val="008A14A2"/>
    <w:rsid w:val="008A29FB"/>
    <w:rsid w:val="008A36AB"/>
    <w:rsid w:val="008A6FB6"/>
    <w:rsid w:val="008A71A0"/>
    <w:rsid w:val="008A78DA"/>
    <w:rsid w:val="008A7E60"/>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042D"/>
    <w:rsid w:val="008F284F"/>
    <w:rsid w:val="008F2D4D"/>
    <w:rsid w:val="008F5294"/>
    <w:rsid w:val="008F54F7"/>
    <w:rsid w:val="008F7023"/>
    <w:rsid w:val="008F75D7"/>
    <w:rsid w:val="00901E88"/>
    <w:rsid w:val="00901F82"/>
    <w:rsid w:val="00906137"/>
    <w:rsid w:val="00906DD5"/>
    <w:rsid w:val="00911089"/>
    <w:rsid w:val="00917FB3"/>
    <w:rsid w:val="009246DE"/>
    <w:rsid w:val="00926774"/>
    <w:rsid w:val="0092719A"/>
    <w:rsid w:val="00930B22"/>
    <w:rsid w:val="00930C3D"/>
    <w:rsid w:val="00932B9F"/>
    <w:rsid w:val="009334B3"/>
    <w:rsid w:val="009339AF"/>
    <w:rsid w:val="00937EA4"/>
    <w:rsid w:val="00941FA3"/>
    <w:rsid w:val="0094510B"/>
    <w:rsid w:val="00947363"/>
    <w:rsid w:val="00947B26"/>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18C"/>
    <w:rsid w:val="00972ED6"/>
    <w:rsid w:val="00975D77"/>
    <w:rsid w:val="00980117"/>
    <w:rsid w:val="00980D4E"/>
    <w:rsid w:val="009811A1"/>
    <w:rsid w:val="00981740"/>
    <w:rsid w:val="00982EA5"/>
    <w:rsid w:val="00983786"/>
    <w:rsid w:val="00986576"/>
    <w:rsid w:val="00991283"/>
    <w:rsid w:val="00993930"/>
    <w:rsid w:val="00995415"/>
    <w:rsid w:val="009A0410"/>
    <w:rsid w:val="009A0D5B"/>
    <w:rsid w:val="009A14D3"/>
    <w:rsid w:val="009A47A2"/>
    <w:rsid w:val="009A56BE"/>
    <w:rsid w:val="009A5778"/>
    <w:rsid w:val="009A5B8C"/>
    <w:rsid w:val="009A5F91"/>
    <w:rsid w:val="009A6AAC"/>
    <w:rsid w:val="009A7334"/>
    <w:rsid w:val="009B2293"/>
    <w:rsid w:val="009B26E8"/>
    <w:rsid w:val="009B3307"/>
    <w:rsid w:val="009B52ED"/>
    <w:rsid w:val="009B5C6C"/>
    <w:rsid w:val="009B6118"/>
    <w:rsid w:val="009C061B"/>
    <w:rsid w:val="009C06F0"/>
    <w:rsid w:val="009C36BA"/>
    <w:rsid w:val="009C3D0B"/>
    <w:rsid w:val="009C6891"/>
    <w:rsid w:val="009C7F00"/>
    <w:rsid w:val="009D0064"/>
    <w:rsid w:val="009D20D2"/>
    <w:rsid w:val="009D3737"/>
    <w:rsid w:val="009D5674"/>
    <w:rsid w:val="009D688F"/>
    <w:rsid w:val="009D713C"/>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763D5"/>
    <w:rsid w:val="00A801C2"/>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2BAA"/>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4400"/>
    <w:rsid w:val="00AE667F"/>
    <w:rsid w:val="00AF25E1"/>
    <w:rsid w:val="00AF4B75"/>
    <w:rsid w:val="00AF5A03"/>
    <w:rsid w:val="00AF7A24"/>
    <w:rsid w:val="00B00286"/>
    <w:rsid w:val="00B0039C"/>
    <w:rsid w:val="00B02398"/>
    <w:rsid w:val="00B034F7"/>
    <w:rsid w:val="00B0416F"/>
    <w:rsid w:val="00B05C8A"/>
    <w:rsid w:val="00B05D9E"/>
    <w:rsid w:val="00B068D3"/>
    <w:rsid w:val="00B06C02"/>
    <w:rsid w:val="00B10B0D"/>
    <w:rsid w:val="00B12422"/>
    <w:rsid w:val="00B12643"/>
    <w:rsid w:val="00B1377C"/>
    <w:rsid w:val="00B14684"/>
    <w:rsid w:val="00B14E40"/>
    <w:rsid w:val="00B1523B"/>
    <w:rsid w:val="00B16B2C"/>
    <w:rsid w:val="00B1733E"/>
    <w:rsid w:val="00B21C38"/>
    <w:rsid w:val="00B22596"/>
    <w:rsid w:val="00B26D73"/>
    <w:rsid w:val="00B30C3B"/>
    <w:rsid w:val="00B3661A"/>
    <w:rsid w:val="00B37433"/>
    <w:rsid w:val="00B40192"/>
    <w:rsid w:val="00B40AF4"/>
    <w:rsid w:val="00B46E3B"/>
    <w:rsid w:val="00B474D9"/>
    <w:rsid w:val="00B54322"/>
    <w:rsid w:val="00B54D74"/>
    <w:rsid w:val="00B5514A"/>
    <w:rsid w:val="00B62918"/>
    <w:rsid w:val="00B6763D"/>
    <w:rsid w:val="00B714C0"/>
    <w:rsid w:val="00B71AC6"/>
    <w:rsid w:val="00B72104"/>
    <w:rsid w:val="00B767BB"/>
    <w:rsid w:val="00B80449"/>
    <w:rsid w:val="00B82F1B"/>
    <w:rsid w:val="00B83C27"/>
    <w:rsid w:val="00B84384"/>
    <w:rsid w:val="00B84465"/>
    <w:rsid w:val="00B875AF"/>
    <w:rsid w:val="00B87C2E"/>
    <w:rsid w:val="00B87FF2"/>
    <w:rsid w:val="00B9072C"/>
    <w:rsid w:val="00B930AC"/>
    <w:rsid w:val="00B93F32"/>
    <w:rsid w:val="00B94968"/>
    <w:rsid w:val="00B96E9F"/>
    <w:rsid w:val="00BA0BE6"/>
    <w:rsid w:val="00BA154E"/>
    <w:rsid w:val="00BA1CC9"/>
    <w:rsid w:val="00BA4DD3"/>
    <w:rsid w:val="00BA4F4B"/>
    <w:rsid w:val="00BA53E8"/>
    <w:rsid w:val="00BA765D"/>
    <w:rsid w:val="00BA7883"/>
    <w:rsid w:val="00BB0DC4"/>
    <w:rsid w:val="00BB5544"/>
    <w:rsid w:val="00BC121A"/>
    <w:rsid w:val="00BC1B4D"/>
    <w:rsid w:val="00BC2098"/>
    <w:rsid w:val="00BC7A5D"/>
    <w:rsid w:val="00BD01D9"/>
    <w:rsid w:val="00BD0C75"/>
    <w:rsid w:val="00BD0EBB"/>
    <w:rsid w:val="00BD18B1"/>
    <w:rsid w:val="00BD2884"/>
    <w:rsid w:val="00BD3AA2"/>
    <w:rsid w:val="00BD59D7"/>
    <w:rsid w:val="00BD7E5C"/>
    <w:rsid w:val="00BE096F"/>
    <w:rsid w:val="00BE55C6"/>
    <w:rsid w:val="00BF06B3"/>
    <w:rsid w:val="00BF374F"/>
    <w:rsid w:val="00BF610D"/>
    <w:rsid w:val="00BF720B"/>
    <w:rsid w:val="00C04511"/>
    <w:rsid w:val="00C0646F"/>
    <w:rsid w:val="00C07CF1"/>
    <w:rsid w:val="00C120B3"/>
    <w:rsid w:val="00C12F1B"/>
    <w:rsid w:val="00C159BA"/>
    <w:rsid w:val="00C16846"/>
    <w:rsid w:val="00C201EE"/>
    <w:rsid w:val="00C20731"/>
    <w:rsid w:val="00C2153F"/>
    <w:rsid w:val="00C2311B"/>
    <w:rsid w:val="00C238F5"/>
    <w:rsid w:val="00C25616"/>
    <w:rsid w:val="00C25737"/>
    <w:rsid w:val="00C2599B"/>
    <w:rsid w:val="00C30A67"/>
    <w:rsid w:val="00C32565"/>
    <w:rsid w:val="00C341F3"/>
    <w:rsid w:val="00C430C6"/>
    <w:rsid w:val="00C43888"/>
    <w:rsid w:val="00C439BE"/>
    <w:rsid w:val="00C470D6"/>
    <w:rsid w:val="00C47580"/>
    <w:rsid w:val="00C52D1E"/>
    <w:rsid w:val="00C548BF"/>
    <w:rsid w:val="00C54CFB"/>
    <w:rsid w:val="00C5780B"/>
    <w:rsid w:val="00C64A8F"/>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1FB5"/>
    <w:rsid w:val="00CB3394"/>
    <w:rsid w:val="00CB5F2E"/>
    <w:rsid w:val="00CB617D"/>
    <w:rsid w:val="00CC1C62"/>
    <w:rsid w:val="00CC6C27"/>
    <w:rsid w:val="00CC719B"/>
    <w:rsid w:val="00CC7B69"/>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25335"/>
    <w:rsid w:val="00D30598"/>
    <w:rsid w:val="00D31F48"/>
    <w:rsid w:val="00D36206"/>
    <w:rsid w:val="00D36835"/>
    <w:rsid w:val="00D409A0"/>
    <w:rsid w:val="00D4153A"/>
    <w:rsid w:val="00D44B82"/>
    <w:rsid w:val="00D5128E"/>
    <w:rsid w:val="00D53A54"/>
    <w:rsid w:val="00D550C4"/>
    <w:rsid w:val="00D56429"/>
    <w:rsid w:val="00D60EBD"/>
    <w:rsid w:val="00D6289F"/>
    <w:rsid w:val="00D628EF"/>
    <w:rsid w:val="00D63292"/>
    <w:rsid w:val="00D64281"/>
    <w:rsid w:val="00D64AAB"/>
    <w:rsid w:val="00D64D12"/>
    <w:rsid w:val="00D67F34"/>
    <w:rsid w:val="00D704FF"/>
    <w:rsid w:val="00D75657"/>
    <w:rsid w:val="00D80532"/>
    <w:rsid w:val="00D80807"/>
    <w:rsid w:val="00D820F8"/>
    <w:rsid w:val="00D83AD4"/>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5D4E"/>
    <w:rsid w:val="00DF7846"/>
    <w:rsid w:val="00DF7F38"/>
    <w:rsid w:val="00E024EA"/>
    <w:rsid w:val="00E032F4"/>
    <w:rsid w:val="00E033F6"/>
    <w:rsid w:val="00E04437"/>
    <w:rsid w:val="00E04477"/>
    <w:rsid w:val="00E07D45"/>
    <w:rsid w:val="00E07FB8"/>
    <w:rsid w:val="00E11B8D"/>
    <w:rsid w:val="00E11BFC"/>
    <w:rsid w:val="00E12128"/>
    <w:rsid w:val="00E140E4"/>
    <w:rsid w:val="00E14413"/>
    <w:rsid w:val="00E20102"/>
    <w:rsid w:val="00E224C4"/>
    <w:rsid w:val="00E24590"/>
    <w:rsid w:val="00E2676D"/>
    <w:rsid w:val="00E275BA"/>
    <w:rsid w:val="00E33424"/>
    <w:rsid w:val="00E350E8"/>
    <w:rsid w:val="00E35AD7"/>
    <w:rsid w:val="00E36718"/>
    <w:rsid w:val="00E376E3"/>
    <w:rsid w:val="00E40952"/>
    <w:rsid w:val="00E42FCB"/>
    <w:rsid w:val="00E50C87"/>
    <w:rsid w:val="00E51FB8"/>
    <w:rsid w:val="00E521B4"/>
    <w:rsid w:val="00E523D7"/>
    <w:rsid w:val="00E52DD4"/>
    <w:rsid w:val="00E53CED"/>
    <w:rsid w:val="00E54571"/>
    <w:rsid w:val="00E5552F"/>
    <w:rsid w:val="00E556D1"/>
    <w:rsid w:val="00E56E57"/>
    <w:rsid w:val="00E5739B"/>
    <w:rsid w:val="00E623BB"/>
    <w:rsid w:val="00E657C9"/>
    <w:rsid w:val="00E67950"/>
    <w:rsid w:val="00E7609D"/>
    <w:rsid w:val="00E83936"/>
    <w:rsid w:val="00E83C20"/>
    <w:rsid w:val="00E842E9"/>
    <w:rsid w:val="00E900EB"/>
    <w:rsid w:val="00E91163"/>
    <w:rsid w:val="00E930F5"/>
    <w:rsid w:val="00E97FCB"/>
    <w:rsid w:val="00EA36BF"/>
    <w:rsid w:val="00EA4CBA"/>
    <w:rsid w:val="00EA6527"/>
    <w:rsid w:val="00EA656F"/>
    <w:rsid w:val="00EB1336"/>
    <w:rsid w:val="00EB5921"/>
    <w:rsid w:val="00EB7B16"/>
    <w:rsid w:val="00EC08B9"/>
    <w:rsid w:val="00EC2085"/>
    <w:rsid w:val="00EC3227"/>
    <w:rsid w:val="00EC6350"/>
    <w:rsid w:val="00EC6F99"/>
    <w:rsid w:val="00ED3611"/>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6716"/>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386"/>
    <w:rsid w:val="00F724B9"/>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7F1"/>
    <w:rsid w:val="00FC394F"/>
    <w:rsid w:val="00FC48AA"/>
    <w:rsid w:val="00FC525F"/>
    <w:rsid w:val="00FC57F6"/>
    <w:rsid w:val="00FC6C56"/>
    <w:rsid w:val="00FC790C"/>
    <w:rsid w:val="00FD4A6E"/>
    <w:rsid w:val="00FD5319"/>
    <w:rsid w:val="00FD57B4"/>
    <w:rsid w:val="00FD7B1D"/>
    <w:rsid w:val="00FE0070"/>
    <w:rsid w:val="00FE3A1E"/>
    <w:rsid w:val="00FE4C68"/>
    <w:rsid w:val="00FE5410"/>
    <w:rsid w:val="00FE6E96"/>
    <w:rsid w:val="00FE7FCA"/>
    <w:rsid w:val="00FF5A18"/>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878B1"/>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B96E9F"/>
    <w:pPr>
      <w:keepNext/>
      <w:keepLines/>
      <w:tabs>
        <w:tab w:val="clear" w:pos="1134"/>
        <w:tab w:val="clear" w:pos="1701"/>
        <w:tab w:val="clear" w:pos="2268"/>
        <w:tab w:val="clear" w:pos="2835"/>
      </w:tabs>
      <w:spacing w:before="160"/>
      <w:ind w:left="567"/>
    </w:pPr>
    <w:rPr>
      <w:i/>
      <w:iCs/>
      <w:lang w:val="en-US" w:bidi="ar-SY"/>
    </w:rPr>
  </w:style>
  <w:style w:type="character" w:customStyle="1" w:styleId="CallChar">
    <w:name w:val="Call Char"/>
    <w:basedOn w:val="DefaultParagraphFont"/>
    <w:link w:val="Call"/>
    <w:locked/>
    <w:rsid w:val="00B96E9F"/>
    <w:rPr>
      <w:rFonts w:ascii="Dubai" w:hAnsi="Dubai" w:cs="Dubai"/>
      <w:i/>
      <w:iCs/>
      <w:sz w:val="22"/>
      <w:szCs w:val="22"/>
      <w:lang w:eastAsia="en-US" w:bidi="ar-SY"/>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E52DD4"/>
    <w:rPr>
      <w:b/>
      <w:bCs/>
      <w:lang w:val="en-US" w:bidi="ar-SY"/>
    </w:rPr>
  </w:style>
  <w:style w:type="character" w:customStyle="1" w:styleId="ReasonsChar">
    <w:name w:val="Reasons Char"/>
    <w:basedOn w:val="DefaultParagraphFont"/>
    <w:link w:val="Reasons"/>
    <w:rsid w:val="00E52DD4"/>
    <w:rPr>
      <w:rFonts w:ascii="Dubai" w:hAnsi="Dubai" w:cs="Dubai"/>
      <w:b/>
      <w:bCs/>
      <w:sz w:val="22"/>
      <w:szCs w:val="22"/>
      <w:lang w:eastAsia="en-US" w:bidi="ar-SY"/>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styleId="Revision">
    <w:name w:val="Revision"/>
    <w:hidden/>
    <w:uiPriority w:val="99"/>
    <w:semiHidden/>
    <w:rsid w:val="00A801C2"/>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88">
      <w:bodyDiv w:val="1"/>
      <w:marLeft w:val="0"/>
      <w:marRight w:val="0"/>
      <w:marTop w:val="0"/>
      <w:marBottom w:val="0"/>
      <w:divBdr>
        <w:top w:val="none" w:sz="0" w:space="0" w:color="auto"/>
        <w:left w:val="none" w:sz="0" w:space="0" w:color="auto"/>
        <w:bottom w:val="none" w:sz="0" w:space="0" w:color="auto"/>
        <w:right w:val="none" w:sz="0" w:space="0" w:color="auto"/>
      </w:divBdr>
    </w:div>
    <w:div w:id="866985244">
      <w:bodyDiv w:val="1"/>
      <w:marLeft w:val="0"/>
      <w:marRight w:val="0"/>
      <w:marTop w:val="0"/>
      <w:marBottom w:val="0"/>
      <w:divBdr>
        <w:top w:val="none" w:sz="0" w:space="0" w:color="auto"/>
        <w:left w:val="none" w:sz="0" w:space="0" w:color="auto"/>
        <w:bottom w:val="none" w:sz="0" w:space="0" w:color="auto"/>
        <w:right w:val="none" w:sz="0" w:space="0" w:color="auto"/>
      </w:divBdr>
    </w:div>
    <w:div w:id="184701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174055-3e13-4829-b5b8-36be2a380916">DPM</DPM_x0020_Author>
    <DPM_x0020_File_x0020_name xmlns="26174055-3e13-4829-b5b8-36be2a380916">S22-PP-C-0044!A24!MSW-A</DPM_x0020_File_x0020_name>
    <DPM_x0020_Version xmlns="26174055-3e13-4829-b5b8-36be2a38091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174055-3e13-4829-b5b8-36be2a380916" targetNamespace="http://schemas.microsoft.com/office/2006/metadata/properties" ma:root="true" ma:fieldsID="d41af5c836d734370eb92e7ee5f83852" ns2:_="" ns3:_="">
    <xsd:import namespace="996b2e75-67fd-4955-a3b0-5ab9934cb50b"/>
    <xsd:import namespace="26174055-3e13-4829-b5b8-36be2a3809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174055-3e13-4829-b5b8-36be2a3809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6174055-3e13-4829-b5b8-36be2a38091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174055-3e13-4829-b5b8-36be2a380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S22-PP-C-0044!A24!MSW-A</vt:lpstr>
    </vt:vector>
  </TitlesOfParts>
  <Manager/>
  <Company/>
  <LinksUpToDate>false</LinksUpToDate>
  <CharactersWithSpaces>6605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S22-PP-C-0044!A24!MSW-A</dc:title>
  <dc:subject>Plenipotentiary Conference (PP-18)</dc:subject>
  <dc:creator>Documents Proposals Manager (DPM)</dc:creator>
  <cp:keywords>DPM_v2022.8.26.1_prod</cp:keywords>
  <dc:description/>
  <cp:lastModifiedBy>Arnould, Carine</cp:lastModifiedBy>
  <cp:revision>13</cp:revision>
  <dcterms:created xsi:type="dcterms:W3CDTF">2022-09-16T14:24:00Z</dcterms:created>
  <dcterms:modified xsi:type="dcterms:W3CDTF">2022-09-20T06:43:00Z</dcterms:modified>
  <cp:category>Conference document</cp:category>
</cp:coreProperties>
</file>