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540ADE89" w14:textId="77777777" w:rsidTr="00073A73">
        <w:trPr>
          <w:cantSplit/>
          <w:trHeight w:val="20"/>
        </w:trPr>
        <w:tc>
          <w:tcPr>
            <w:tcW w:w="6620" w:type="dxa"/>
          </w:tcPr>
          <w:p w14:paraId="4148C8D5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204D643B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  <w:lang w:eastAsia="en-US"/>
              </w:rPr>
              <w:drawing>
                <wp:inline distT="0" distB="0" distL="0" distR="0" wp14:anchorId="7E65A811" wp14:editId="1CED92B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0E170D24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00802F7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E66855E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49A55C3A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55FD514" w14:textId="77777777" w:rsidR="00314DAF" w:rsidRPr="003A0ECA" w:rsidRDefault="00314DAF" w:rsidP="00B3391D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87E202D" w14:textId="77777777" w:rsidR="00314DAF" w:rsidRPr="003A0ECA" w:rsidRDefault="00314DAF" w:rsidP="00B3391D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1C3F8612" w14:textId="77777777" w:rsidTr="00073A73">
        <w:trPr>
          <w:cantSplit/>
        </w:trPr>
        <w:tc>
          <w:tcPr>
            <w:tcW w:w="6620" w:type="dxa"/>
          </w:tcPr>
          <w:p w14:paraId="67CFFCE7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31260FF9" w14:textId="21DACD0F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B3391D">
              <w:rPr>
                <w:b/>
                <w:bCs/>
              </w:rPr>
              <w:t>39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4D898F3A" w14:textId="77777777" w:rsidTr="00073A73">
        <w:trPr>
          <w:cantSplit/>
        </w:trPr>
        <w:tc>
          <w:tcPr>
            <w:tcW w:w="6620" w:type="dxa"/>
          </w:tcPr>
          <w:p w14:paraId="4C07265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957EF71" w14:textId="786CA5C5" w:rsidR="00314DAF" w:rsidRPr="00F37276" w:rsidRDefault="00B3391D" w:rsidP="00073A7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26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مايو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314DAF" w:rsidRPr="003A0ECA" w14:paraId="5B3274C9" w14:textId="77777777" w:rsidTr="00073A73">
        <w:trPr>
          <w:cantSplit/>
        </w:trPr>
        <w:tc>
          <w:tcPr>
            <w:tcW w:w="6620" w:type="dxa"/>
          </w:tcPr>
          <w:p w14:paraId="3148815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45975F5E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79ADA768" w14:textId="77777777" w:rsidTr="00073A73">
        <w:trPr>
          <w:cantSplit/>
        </w:trPr>
        <w:tc>
          <w:tcPr>
            <w:tcW w:w="6620" w:type="dxa"/>
          </w:tcPr>
          <w:p w14:paraId="39B7227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41B28BE5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060E7B10" w14:textId="77777777" w:rsidTr="00073A73">
        <w:trPr>
          <w:cantSplit/>
        </w:trPr>
        <w:tc>
          <w:tcPr>
            <w:tcW w:w="9672" w:type="dxa"/>
            <w:gridSpan w:val="2"/>
          </w:tcPr>
          <w:p w14:paraId="15FC2B1B" w14:textId="3CD937A7" w:rsidR="00314DAF" w:rsidRPr="00B3391D" w:rsidRDefault="00B3391D" w:rsidP="00B3391D">
            <w:pPr>
              <w:pStyle w:val="Source"/>
            </w:pPr>
            <w:r w:rsidRPr="00B3391D">
              <w:rPr>
                <w:rFonts w:hint="cs"/>
                <w:rtl/>
              </w:rPr>
              <w:t>تقرير من المجلس</w:t>
            </w:r>
          </w:p>
        </w:tc>
      </w:tr>
      <w:tr w:rsidR="00314DAF" w:rsidRPr="003A0ECA" w14:paraId="61CE4F34" w14:textId="77777777" w:rsidTr="00073A73">
        <w:trPr>
          <w:cantSplit/>
        </w:trPr>
        <w:tc>
          <w:tcPr>
            <w:tcW w:w="9672" w:type="dxa"/>
            <w:gridSpan w:val="2"/>
          </w:tcPr>
          <w:p w14:paraId="7493B687" w14:textId="3F319494" w:rsidR="00314DAF" w:rsidRPr="00B3391D" w:rsidRDefault="00B3391D" w:rsidP="00B97C01">
            <w:pPr>
              <w:pStyle w:val="Title1"/>
            </w:pPr>
            <w:r w:rsidRPr="00B3391D">
              <w:rPr>
                <w:rtl/>
              </w:rPr>
              <w:t xml:space="preserve">تقرير </w:t>
            </w:r>
            <w:r w:rsidR="00B97C01" w:rsidRPr="00B97C01">
              <w:rPr>
                <w:rtl/>
              </w:rPr>
              <w:t>فريق العمل التابع للمجلس المعني بالخطتين</w:t>
            </w:r>
            <w:r w:rsidR="00134D2F">
              <w:br/>
            </w:r>
            <w:r w:rsidR="00B97C01" w:rsidRPr="00B97C01">
              <w:rPr>
                <w:rtl/>
              </w:rPr>
              <w:t xml:space="preserve">الاستراتيجية والمالية </w:t>
            </w:r>
            <w:r w:rsidRPr="00B3391D">
              <w:t>(CWG-SFP)</w:t>
            </w:r>
            <w:r w:rsidRPr="00B3391D">
              <w:rPr>
                <w:rtl/>
              </w:rPr>
              <w:t xml:space="preserve"> للفترة</w:t>
            </w:r>
            <w:r w:rsidRPr="00B3391D">
              <w:rPr>
                <w:rFonts w:hint="cs"/>
                <w:rtl/>
              </w:rPr>
              <w:t> </w:t>
            </w:r>
            <w:r w:rsidRPr="00B3391D">
              <w:t>2027-2024</w:t>
            </w:r>
          </w:p>
        </w:tc>
      </w:tr>
      <w:tr w:rsidR="00314DAF" w:rsidRPr="003A0ECA" w14:paraId="3A2F18E4" w14:textId="77777777" w:rsidTr="00073A73">
        <w:trPr>
          <w:cantSplit/>
        </w:trPr>
        <w:tc>
          <w:tcPr>
            <w:tcW w:w="9672" w:type="dxa"/>
            <w:gridSpan w:val="2"/>
          </w:tcPr>
          <w:p w14:paraId="2C2FA08D" w14:textId="77777777" w:rsidR="00314DAF" w:rsidRPr="00B97C01" w:rsidRDefault="00314DAF" w:rsidP="00B3391D">
            <w:pPr>
              <w:rPr>
                <w:lang w:bidi="ar-SY"/>
              </w:rPr>
            </w:pPr>
          </w:p>
        </w:tc>
      </w:tr>
    </w:tbl>
    <w:p w14:paraId="5DB2DB65" w14:textId="77777777" w:rsidR="00B3391D" w:rsidRDefault="00B3391D" w:rsidP="00B3391D">
      <w:pPr>
        <w:rPr>
          <w:rtl/>
          <w:lang w:bidi="ar-EG"/>
        </w:rPr>
      </w:pPr>
    </w:p>
    <w:tbl>
      <w:tblPr>
        <w:bidiVisual/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3391D" w:rsidRPr="002D1289" w14:paraId="57FDA627" w14:textId="77777777" w:rsidTr="00ED0A91">
        <w:trPr>
          <w:trHeight w:val="3372"/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7A96E" w14:textId="4861D9EA" w:rsidR="00B3391D" w:rsidRPr="003C1723" w:rsidRDefault="00B3391D" w:rsidP="00ED0A91">
            <w:pPr>
              <w:rPr>
                <w:spacing w:val="-2"/>
                <w:rtl/>
                <w:lang w:bidi="ar-EG"/>
              </w:rPr>
            </w:pPr>
            <w:r w:rsidRPr="003C1723">
              <w:rPr>
                <w:rFonts w:hint="cs"/>
                <w:spacing w:val="-2"/>
                <w:rtl/>
              </w:rPr>
              <w:t xml:space="preserve">بناءً على المناقشات التي دارت أثناء دورة المجلس لعام </w:t>
            </w:r>
            <w:r w:rsidRPr="003C1723">
              <w:rPr>
                <w:spacing w:val="-2"/>
              </w:rPr>
              <w:t>2022</w:t>
            </w:r>
            <w:r w:rsidRPr="003C1723">
              <w:rPr>
                <w:rFonts w:hint="cs"/>
                <w:spacing w:val="-2"/>
                <w:rtl/>
              </w:rPr>
              <w:t>، يحال إلى مؤتمر المندوبين المفوضين تقرير فريق العمل التابع للمجلس المعني بالخطتين الاستراتيجية والمالية</w:t>
            </w:r>
            <w:r w:rsidR="003C1723" w:rsidRPr="003C1723">
              <w:rPr>
                <w:rFonts w:hint="cs"/>
                <w:spacing w:val="-2"/>
                <w:rtl/>
              </w:rPr>
              <w:t xml:space="preserve"> </w:t>
            </w:r>
            <w:r w:rsidR="003C1723" w:rsidRPr="003C1723">
              <w:rPr>
                <w:spacing w:val="-2"/>
              </w:rPr>
              <w:t>(CWG-SFP)</w:t>
            </w:r>
            <w:r w:rsidRPr="003C1723">
              <w:rPr>
                <w:rFonts w:hint="cs"/>
                <w:spacing w:val="-2"/>
                <w:rtl/>
              </w:rPr>
              <w:t xml:space="preserve"> للفترة </w:t>
            </w:r>
            <w:r w:rsidRPr="003C1723">
              <w:rPr>
                <w:spacing w:val="-2"/>
              </w:rPr>
              <w:t>2027</w:t>
            </w:r>
            <w:r w:rsidR="003C1723" w:rsidRPr="003C1723">
              <w:rPr>
                <w:spacing w:val="-2"/>
              </w:rPr>
              <w:noBreakHyphen/>
            </w:r>
            <w:r w:rsidRPr="003C1723">
              <w:rPr>
                <w:spacing w:val="-2"/>
              </w:rPr>
              <w:t>2024</w:t>
            </w:r>
            <w:r w:rsidRPr="003C1723">
              <w:rPr>
                <w:rFonts w:hint="cs"/>
                <w:spacing w:val="-2"/>
                <w:rtl/>
              </w:rPr>
              <w:t xml:space="preserve"> على النحو التالي:</w:t>
            </w:r>
          </w:p>
          <w:p w14:paraId="224B9E7B" w14:textId="56F625C9" w:rsidR="00B3391D" w:rsidRPr="00865CB9" w:rsidRDefault="00B3391D" w:rsidP="00346B70">
            <w:pPr>
              <w:pStyle w:val="enumlev1"/>
              <w:jc w:val="left"/>
              <w:rPr>
                <w:spacing w:val="-8"/>
                <w:rtl/>
                <w:lang w:bidi="ar-EG"/>
              </w:rPr>
            </w:pPr>
            <w:r w:rsidRPr="00AD4552">
              <w:rPr>
                <w:rFonts w:hint="cs"/>
                <w:rtl/>
              </w:rPr>
              <w:t>-</w:t>
            </w:r>
            <w:r w:rsidRPr="00AD4552">
              <w:rPr>
                <w:rFonts w:hint="cs"/>
                <w:rtl/>
              </w:rPr>
              <w:tab/>
            </w:r>
            <w:hyperlink r:id="rId9" w:history="1">
              <w:r w:rsidRPr="00865CB9">
                <w:rPr>
                  <w:rStyle w:val="Hyperlink"/>
                  <w:rFonts w:hint="cs"/>
                  <w:spacing w:val="-8"/>
                  <w:rtl/>
                </w:rPr>
                <w:t>الإضافة </w:t>
              </w:r>
              <w:r w:rsidRPr="00865CB9">
                <w:rPr>
                  <w:rStyle w:val="Hyperlink"/>
                  <w:spacing w:val="-8"/>
                </w:rPr>
                <w:t>1</w:t>
              </w:r>
              <w:r w:rsidRPr="00865CB9">
                <w:rPr>
                  <w:rStyle w:val="Hyperlink"/>
                  <w:rFonts w:hint="cs"/>
                  <w:spacing w:val="-8"/>
                  <w:rtl/>
                </w:rPr>
                <w:t xml:space="preserve"> للوثيقة</w:t>
              </w:r>
              <w:r w:rsidRPr="00865CB9">
                <w:rPr>
                  <w:rStyle w:val="Hyperlink"/>
                  <w:rFonts w:hint="eastAsia"/>
                  <w:spacing w:val="-8"/>
                  <w:rtl/>
                </w:rPr>
                <w:t> </w:t>
              </w:r>
              <w:r w:rsidRPr="00865CB9">
                <w:rPr>
                  <w:rStyle w:val="Hyperlink"/>
                  <w:spacing w:val="-8"/>
                </w:rPr>
                <w:t>39</w:t>
              </w:r>
            </w:hyperlink>
            <w:r w:rsidRPr="00865CB9">
              <w:rPr>
                <w:rFonts w:hint="cs"/>
                <w:spacing w:val="-8"/>
                <w:rtl/>
              </w:rPr>
              <w:t xml:space="preserve">: </w:t>
            </w:r>
            <w:r w:rsidRPr="00865CB9">
              <w:rPr>
                <w:rFonts w:hint="cs"/>
                <w:spacing w:val="-8"/>
                <w:rtl/>
                <w:lang w:bidi="ar-EG"/>
              </w:rPr>
              <w:t xml:space="preserve">مشروع </w:t>
            </w:r>
            <w:r w:rsidRPr="00865CB9">
              <w:rPr>
                <w:rFonts w:hint="cs"/>
                <w:spacing w:val="-8"/>
                <w:rtl/>
              </w:rPr>
              <w:t xml:space="preserve">الملحق </w:t>
            </w:r>
            <w:r w:rsidRPr="00865CB9">
              <w:rPr>
                <w:spacing w:val="-8"/>
              </w:rPr>
              <w:t>1</w:t>
            </w:r>
            <w:r w:rsidRPr="00865CB9">
              <w:rPr>
                <w:rFonts w:hint="cs"/>
                <w:spacing w:val="-8"/>
                <w:rtl/>
              </w:rPr>
              <w:t xml:space="preserve"> بالقرار </w:t>
            </w:r>
            <w:r w:rsidRPr="00865CB9">
              <w:rPr>
                <w:spacing w:val="-8"/>
              </w:rPr>
              <w:t>71</w:t>
            </w:r>
            <w:r w:rsidRPr="00865CB9">
              <w:rPr>
                <w:rFonts w:hint="cs"/>
                <w:spacing w:val="-8"/>
                <w:rtl/>
              </w:rPr>
              <w:t>: الخطة الاستراتيجية للاتحاد للفترة</w:t>
            </w:r>
            <w:r w:rsidRPr="00865CB9">
              <w:rPr>
                <w:rFonts w:hint="eastAsia"/>
                <w:spacing w:val="-8"/>
                <w:rtl/>
              </w:rPr>
              <w:t> </w:t>
            </w:r>
            <w:r w:rsidRPr="00865CB9">
              <w:rPr>
                <w:spacing w:val="-8"/>
              </w:rPr>
              <w:t>2027</w:t>
            </w:r>
            <w:r w:rsidR="002E3E01">
              <w:rPr>
                <w:spacing w:val="-8"/>
              </w:rPr>
              <w:noBreakHyphen/>
            </w:r>
            <w:r w:rsidRPr="00865CB9">
              <w:rPr>
                <w:spacing w:val="-8"/>
              </w:rPr>
              <w:t>2024</w:t>
            </w:r>
          </w:p>
          <w:p w14:paraId="4A0B8D08" w14:textId="1E8E2D69" w:rsidR="00B3391D" w:rsidRDefault="00B3391D" w:rsidP="00ED0A91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ab/>
            </w:r>
            <w:hyperlink r:id="rId10" w:history="1">
              <w:r w:rsidRPr="00B3391D">
                <w:rPr>
                  <w:rStyle w:val="Hyperlink"/>
                  <w:rFonts w:hint="cs"/>
                  <w:rtl/>
                </w:rPr>
                <w:t>الإضافة </w:t>
              </w:r>
              <w:r w:rsidRPr="00B3391D">
                <w:rPr>
                  <w:rStyle w:val="Hyperlink"/>
                </w:rPr>
                <w:t>2</w:t>
              </w:r>
              <w:r w:rsidRPr="00B3391D">
                <w:rPr>
                  <w:rStyle w:val="Hyperlink"/>
                  <w:rFonts w:hint="cs"/>
                  <w:rtl/>
                </w:rPr>
                <w:t xml:space="preserve"> للوثيقة</w:t>
              </w:r>
              <w:r w:rsidRPr="00B3391D">
                <w:rPr>
                  <w:rStyle w:val="Hyperlink"/>
                  <w:rFonts w:hint="eastAsia"/>
                  <w:rtl/>
                </w:rPr>
                <w:t> </w:t>
              </w:r>
              <w:r w:rsidRPr="00B3391D">
                <w:rPr>
                  <w:rStyle w:val="Hyperlink"/>
                </w:rPr>
                <w:t>39</w:t>
              </w:r>
            </w:hyperlink>
            <w:r>
              <w:rPr>
                <w:rFonts w:hint="cs"/>
                <w:rtl/>
              </w:rPr>
              <w:t xml:space="preserve">: مشروع الملحق </w:t>
            </w:r>
            <w:r>
              <w:t>2</w:t>
            </w:r>
            <w:r>
              <w:rPr>
                <w:rFonts w:hint="cs"/>
                <w:rtl/>
                <w:lang w:bidi="ar-EG"/>
              </w:rPr>
              <w:t xml:space="preserve"> بالقرار 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>: تحليل الحالة</w:t>
            </w:r>
          </w:p>
          <w:p w14:paraId="382E3629" w14:textId="3608BF19" w:rsidR="00B3391D" w:rsidRDefault="00B3391D" w:rsidP="00ED0A91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ab/>
            </w:r>
            <w:hyperlink r:id="rId11" w:history="1">
              <w:r w:rsidRPr="00B3391D">
                <w:rPr>
                  <w:rStyle w:val="Hyperlink"/>
                  <w:rFonts w:hint="cs"/>
                  <w:rtl/>
                </w:rPr>
                <w:t>الإضافة </w:t>
              </w:r>
              <w:r w:rsidRPr="00B3391D">
                <w:rPr>
                  <w:rStyle w:val="Hyperlink"/>
                </w:rPr>
                <w:t>3</w:t>
              </w:r>
              <w:r w:rsidRPr="00B3391D">
                <w:rPr>
                  <w:rStyle w:val="Hyperlink"/>
                  <w:rFonts w:hint="cs"/>
                  <w:rtl/>
                </w:rPr>
                <w:t xml:space="preserve"> للوثيقة</w:t>
              </w:r>
              <w:r w:rsidRPr="00B3391D">
                <w:rPr>
                  <w:rStyle w:val="Hyperlink"/>
                  <w:rFonts w:hint="eastAsia"/>
                  <w:rtl/>
                </w:rPr>
                <w:t> </w:t>
              </w:r>
              <w:r w:rsidRPr="00B3391D">
                <w:rPr>
                  <w:rStyle w:val="Hyperlink"/>
                  <w:lang w:bidi="ar-EG"/>
                </w:rPr>
                <w:t>39</w:t>
              </w:r>
            </w:hyperlink>
            <w:r>
              <w:rPr>
                <w:rFonts w:hint="cs"/>
                <w:rtl/>
              </w:rPr>
              <w:t xml:space="preserve">: مشروع الملحق </w:t>
            </w:r>
            <w:r>
              <w:t>3</w:t>
            </w:r>
            <w:r>
              <w:rPr>
                <w:rFonts w:hint="cs"/>
                <w:rtl/>
                <w:lang w:bidi="ar-EG"/>
              </w:rPr>
              <w:t xml:space="preserve"> بالقرار 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>:</w:t>
            </w:r>
            <w:r w:rsidRPr="007F1ABB">
              <w:rPr>
                <w:rFonts w:eastAsia="Times New Roman"/>
                <w:color w:val="000000"/>
                <w:kern w:val="32"/>
                <w:sz w:val="26"/>
                <w:szCs w:val="36"/>
                <w:rtl/>
                <w:lang w:eastAsia="en-US" w:bidi="ar-EG"/>
              </w:rPr>
              <w:t xml:space="preserve"> </w:t>
            </w:r>
            <w:r w:rsidRPr="00876B99">
              <w:rPr>
                <w:rtl/>
                <w:lang w:bidi="ar-EG"/>
              </w:rPr>
              <w:t>مسرد المصطلحات</w:t>
            </w:r>
          </w:p>
          <w:p w14:paraId="5FE09CF5" w14:textId="3DC23B24" w:rsidR="00B3391D" w:rsidRDefault="00B3391D" w:rsidP="00ED0A91">
            <w:pPr>
              <w:pStyle w:val="enumlev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ab/>
            </w:r>
            <w:hyperlink r:id="rId12" w:history="1">
              <w:r w:rsidRPr="00B3391D">
                <w:rPr>
                  <w:rStyle w:val="Hyperlink"/>
                  <w:rFonts w:hint="cs"/>
                  <w:rtl/>
                </w:rPr>
                <w:t>الإضافة </w:t>
              </w:r>
              <w:r w:rsidRPr="00B3391D">
                <w:rPr>
                  <w:rStyle w:val="Hyperlink"/>
                </w:rPr>
                <w:t>4</w:t>
              </w:r>
              <w:r w:rsidRPr="00B3391D">
                <w:rPr>
                  <w:rStyle w:val="Hyperlink"/>
                  <w:rFonts w:hint="cs"/>
                  <w:rtl/>
                </w:rPr>
                <w:t xml:space="preserve"> للوثيقة </w:t>
              </w:r>
              <w:r w:rsidRPr="00B3391D">
                <w:rPr>
                  <w:rStyle w:val="Hyperlink"/>
                </w:rPr>
                <w:t>39</w:t>
              </w:r>
            </w:hyperlink>
            <w:r>
              <w:rPr>
                <w:rFonts w:hint="cs"/>
                <w:rtl/>
              </w:rPr>
              <w:t xml:space="preserve">: </w:t>
            </w:r>
            <w:r w:rsidR="00C6345B" w:rsidRPr="00C6345B">
              <w:rPr>
                <w:rtl/>
              </w:rPr>
              <w:t xml:space="preserve">مشروع </w:t>
            </w:r>
            <w:r w:rsidR="00346B70">
              <w:rPr>
                <w:rFonts w:hint="cs"/>
                <w:rtl/>
              </w:rPr>
              <w:t>ال</w:t>
            </w:r>
            <w:r w:rsidR="00C6345B" w:rsidRPr="00C6345B">
              <w:rPr>
                <w:rtl/>
              </w:rPr>
              <w:t>نص</w:t>
            </w:r>
            <w:r w:rsidR="00C6345B" w:rsidRPr="00C6345B">
              <w:rPr>
                <w:rFonts w:hint="cs"/>
                <w:rtl/>
              </w:rPr>
              <w:t xml:space="preserve"> </w:t>
            </w:r>
            <w:r w:rsidRPr="00CB1596">
              <w:rPr>
                <w:rFonts w:hint="cs"/>
                <w:rtl/>
              </w:rPr>
              <w:t>ا</w:t>
            </w:r>
            <w:r w:rsidR="00346B70" w:rsidRPr="00CB1596">
              <w:rPr>
                <w:rFonts w:hint="cs"/>
                <w:rtl/>
              </w:rPr>
              <w:t>لمقترح</w:t>
            </w:r>
            <w:r w:rsidR="00346B70">
              <w:rPr>
                <w:rFonts w:hint="cs"/>
                <w:rtl/>
              </w:rPr>
              <w:t xml:space="preserve"> ل</w:t>
            </w:r>
            <w:r>
              <w:rPr>
                <w:rFonts w:hint="cs"/>
                <w:rtl/>
              </w:rPr>
              <w:t xml:space="preserve">لقرار </w:t>
            </w:r>
            <w:r>
              <w:t>71</w:t>
            </w:r>
            <w:r>
              <w:rPr>
                <w:rFonts w:hint="cs"/>
                <w:rtl/>
                <w:lang w:bidi="ar-EG"/>
              </w:rPr>
              <w:t xml:space="preserve"> (المراجَع في بوخارست، </w:t>
            </w:r>
            <w:r>
              <w:rPr>
                <w:lang w:bidi="ar-EG"/>
              </w:rPr>
              <w:t>2022</w:t>
            </w:r>
            <w:r>
              <w:rPr>
                <w:rFonts w:hint="cs"/>
                <w:rtl/>
                <w:lang w:bidi="ar-EG"/>
              </w:rPr>
              <w:t>)</w:t>
            </w:r>
          </w:p>
          <w:p w14:paraId="46F24995" w14:textId="3EF44B48" w:rsidR="00B3391D" w:rsidRPr="008D743C" w:rsidRDefault="00C6345B" w:rsidP="00C6345B">
            <w:pPr>
              <w:spacing w:after="120"/>
              <w:rPr>
                <w:spacing w:val="-4"/>
                <w:rtl/>
                <w:lang w:val="ru-RU"/>
              </w:rPr>
            </w:pPr>
            <w:r w:rsidRPr="008D743C">
              <w:rPr>
                <w:rFonts w:hint="cs"/>
                <w:spacing w:val="-4"/>
                <w:rtl/>
              </w:rPr>
              <w:t>وللعلم، يمكن الاطلاع على محضر الجلسة العامة</w:t>
            </w:r>
            <w:r w:rsidR="00B3391D" w:rsidRPr="008D743C">
              <w:rPr>
                <w:rFonts w:hint="cs"/>
                <w:spacing w:val="-4"/>
                <w:rtl/>
              </w:rPr>
              <w:t xml:space="preserve"> ال</w:t>
            </w:r>
            <w:r w:rsidRPr="008D743C">
              <w:rPr>
                <w:rFonts w:hint="cs"/>
                <w:spacing w:val="-4"/>
                <w:rtl/>
              </w:rPr>
              <w:t>خ</w:t>
            </w:r>
            <w:r w:rsidR="00B3391D" w:rsidRPr="008D743C">
              <w:rPr>
                <w:rFonts w:hint="cs"/>
                <w:spacing w:val="-4"/>
                <w:rtl/>
              </w:rPr>
              <w:t>ا</w:t>
            </w:r>
            <w:r w:rsidRPr="008D743C">
              <w:rPr>
                <w:rFonts w:hint="cs"/>
                <w:spacing w:val="-4"/>
                <w:rtl/>
              </w:rPr>
              <w:t>مس</w:t>
            </w:r>
            <w:r w:rsidR="00B3391D" w:rsidRPr="008D743C">
              <w:rPr>
                <w:rFonts w:hint="cs"/>
                <w:spacing w:val="-4"/>
                <w:rtl/>
              </w:rPr>
              <w:t>ة لدورة المجلس لعام</w:t>
            </w:r>
            <w:r w:rsidR="00B3391D" w:rsidRPr="008D743C">
              <w:rPr>
                <w:rFonts w:hint="eastAsia"/>
                <w:spacing w:val="-4"/>
                <w:rtl/>
              </w:rPr>
              <w:t> </w:t>
            </w:r>
            <w:r w:rsidR="00B3391D" w:rsidRPr="008D743C">
              <w:rPr>
                <w:spacing w:val="-4"/>
              </w:rPr>
              <w:t>2022</w:t>
            </w:r>
            <w:r w:rsidR="00B3391D" w:rsidRPr="008D743C">
              <w:rPr>
                <w:rFonts w:hint="cs"/>
                <w:spacing w:val="-4"/>
                <w:rtl/>
              </w:rPr>
              <w:t>، في</w:t>
            </w:r>
            <w:r w:rsidR="00B3391D" w:rsidRPr="008D743C">
              <w:rPr>
                <w:rFonts w:hint="eastAsia"/>
                <w:spacing w:val="-4"/>
                <w:rtl/>
              </w:rPr>
              <w:t> </w:t>
            </w:r>
            <w:r w:rsidR="00B3391D" w:rsidRPr="008D743C">
              <w:rPr>
                <w:rFonts w:hint="cs"/>
                <w:spacing w:val="-4"/>
                <w:rtl/>
                <w:lang w:bidi="ar-EG"/>
              </w:rPr>
              <w:t xml:space="preserve">الوثيقة </w:t>
            </w:r>
            <w:hyperlink r:id="rId13" w:history="1">
              <w:r w:rsidR="00B3391D" w:rsidRPr="008D743C">
                <w:rPr>
                  <w:rStyle w:val="Hyperlink"/>
                  <w:spacing w:val="-4"/>
                  <w:lang w:bidi="ar-EG"/>
                </w:rPr>
                <w:t>C22/90</w:t>
              </w:r>
            </w:hyperlink>
            <w:r w:rsidR="00B3391D" w:rsidRPr="008D743C">
              <w:rPr>
                <w:rFonts w:hint="cs"/>
                <w:spacing w:val="-4"/>
                <w:rtl/>
              </w:rPr>
              <w:t>.</w:t>
            </w:r>
          </w:p>
        </w:tc>
      </w:tr>
    </w:tbl>
    <w:p w14:paraId="14222EAF" w14:textId="73FB60F3" w:rsidR="00AB35CD" w:rsidRDefault="00B3391D" w:rsidP="00B3391D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21FE" w14:textId="77777777" w:rsidR="00963607" w:rsidRDefault="00963607" w:rsidP="006C3242">
      <w:pPr>
        <w:spacing w:before="0" w:line="240" w:lineRule="auto"/>
      </w:pPr>
      <w:r>
        <w:separator/>
      </w:r>
    </w:p>
  </w:endnote>
  <w:endnote w:type="continuationSeparator" w:id="0">
    <w:p w14:paraId="66DDD83D" w14:textId="77777777" w:rsidR="00963607" w:rsidRDefault="0096360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40DB726F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3391D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33B9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6093" w14:textId="77777777" w:rsidR="00963607" w:rsidRDefault="00963607" w:rsidP="006C3242">
      <w:pPr>
        <w:spacing w:before="0" w:line="240" w:lineRule="auto"/>
      </w:pPr>
      <w:r>
        <w:separator/>
      </w:r>
    </w:p>
  </w:footnote>
  <w:footnote w:type="continuationSeparator" w:id="0">
    <w:p w14:paraId="625E9BC4" w14:textId="77777777" w:rsidR="00963607" w:rsidRDefault="0096360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DA50" w14:textId="77777777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>
      <w:rPr>
        <w:rStyle w:val="PageNumber"/>
        <w:rFonts w:ascii="Calibri" w:hAnsi="Calibri"/>
      </w:rPr>
      <w:t>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1631857">
    <w:abstractNumId w:val="9"/>
  </w:num>
  <w:num w:numId="2" w16cid:durableId="1875649864">
    <w:abstractNumId w:val="7"/>
  </w:num>
  <w:num w:numId="3" w16cid:durableId="1115714727">
    <w:abstractNumId w:val="6"/>
  </w:num>
  <w:num w:numId="4" w16cid:durableId="1599751333">
    <w:abstractNumId w:val="5"/>
  </w:num>
  <w:num w:numId="5" w16cid:durableId="994070547">
    <w:abstractNumId w:val="4"/>
  </w:num>
  <w:num w:numId="6" w16cid:durableId="1616446845">
    <w:abstractNumId w:val="8"/>
  </w:num>
  <w:num w:numId="7" w16cid:durableId="2048136233">
    <w:abstractNumId w:val="3"/>
  </w:num>
  <w:num w:numId="8" w16cid:durableId="1337923457">
    <w:abstractNumId w:val="2"/>
  </w:num>
  <w:num w:numId="9" w16cid:durableId="1950623989">
    <w:abstractNumId w:val="1"/>
  </w:num>
  <w:num w:numId="10" w16cid:durableId="285426112">
    <w:abstractNumId w:val="0"/>
  </w:num>
  <w:num w:numId="11" w16cid:durableId="2138789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1D"/>
    <w:rsid w:val="0006468A"/>
    <w:rsid w:val="00090574"/>
    <w:rsid w:val="000C1C0E"/>
    <w:rsid w:val="000C548A"/>
    <w:rsid w:val="00134D2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3EE1"/>
    <w:rsid w:val="002978F4"/>
    <w:rsid w:val="002B028D"/>
    <w:rsid w:val="002E3E01"/>
    <w:rsid w:val="002E6541"/>
    <w:rsid w:val="00314DAF"/>
    <w:rsid w:val="00334924"/>
    <w:rsid w:val="003409BC"/>
    <w:rsid w:val="00346B70"/>
    <w:rsid w:val="00357185"/>
    <w:rsid w:val="003621CB"/>
    <w:rsid w:val="00383829"/>
    <w:rsid w:val="00393A8A"/>
    <w:rsid w:val="003C1723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1733"/>
    <w:rsid w:val="005A3170"/>
    <w:rsid w:val="00677396"/>
    <w:rsid w:val="0069200F"/>
    <w:rsid w:val="006A0C3A"/>
    <w:rsid w:val="006A2C01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2797D"/>
    <w:rsid w:val="008339C0"/>
    <w:rsid w:val="00840B10"/>
    <w:rsid w:val="008513CB"/>
    <w:rsid w:val="00865CB9"/>
    <w:rsid w:val="008A7F84"/>
    <w:rsid w:val="008D743C"/>
    <w:rsid w:val="0091702E"/>
    <w:rsid w:val="00923B0C"/>
    <w:rsid w:val="0094021C"/>
    <w:rsid w:val="00952F86"/>
    <w:rsid w:val="00963607"/>
    <w:rsid w:val="00982B28"/>
    <w:rsid w:val="009D313F"/>
    <w:rsid w:val="00A47A5A"/>
    <w:rsid w:val="00A6683B"/>
    <w:rsid w:val="00A97F94"/>
    <w:rsid w:val="00AA7EA2"/>
    <w:rsid w:val="00AB35CD"/>
    <w:rsid w:val="00B03099"/>
    <w:rsid w:val="00B05BC8"/>
    <w:rsid w:val="00B3391D"/>
    <w:rsid w:val="00B64B47"/>
    <w:rsid w:val="00B97C01"/>
    <w:rsid w:val="00BE33C5"/>
    <w:rsid w:val="00C002DE"/>
    <w:rsid w:val="00C141E7"/>
    <w:rsid w:val="00C53BF8"/>
    <w:rsid w:val="00C6345B"/>
    <w:rsid w:val="00C66157"/>
    <w:rsid w:val="00C674FE"/>
    <w:rsid w:val="00C67501"/>
    <w:rsid w:val="00C75633"/>
    <w:rsid w:val="00CB1596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495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471C40"/>
  <w15:chartTrackingRefBased/>
  <w15:docId w15:val="{2C3230E0-A16F-47AD-BAB2-E88FBAE6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级链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90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039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03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PP-C-003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39/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E566-1880-4786-AAB4-A33164EE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Brouard, Ricarda</cp:lastModifiedBy>
  <cp:revision>2</cp:revision>
  <dcterms:created xsi:type="dcterms:W3CDTF">2022-07-09T13:01:00Z</dcterms:created>
  <dcterms:modified xsi:type="dcterms:W3CDTF">2022-07-09T13:01:00Z</dcterms:modified>
</cp:coreProperties>
</file>