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543"/>
        <w:gridCol w:w="284"/>
        <w:gridCol w:w="4536"/>
      </w:tblGrid>
      <w:tr w:rsidR="003476DD" w:rsidRPr="00246EF4" w14:paraId="08F037DF" w14:textId="77777777" w:rsidTr="007E3585">
        <w:trPr>
          <w:jc w:val="center"/>
        </w:trPr>
        <w:tc>
          <w:tcPr>
            <w:tcW w:w="9889" w:type="dxa"/>
            <w:gridSpan w:val="4"/>
            <w:shd w:val="clear" w:color="auto" w:fill="auto"/>
          </w:tcPr>
          <w:p w14:paraId="51E2E822" w14:textId="77777777" w:rsidR="003476DD" w:rsidRPr="00246EF4" w:rsidRDefault="000A249C" w:rsidP="00B330B7">
            <w:pPr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</w:rPr>
            </w:pPr>
            <w:bookmarkStart w:id="0" w:name="Origine"/>
            <w:bookmarkEnd w:id="0"/>
            <w:r w:rsidRPr="00246EF4">
              <w:rPr>
                <w:rFonts w:cs="Times New Roman Bold"/>
                <w:b/>
                <w:bCs/>
                <w:color w:val="808080"/>
                <w:sz w:val="28"/>
                <w:szCs w:val="28"/>
              </w:rPr>
              <w:t>Secrétariat général (SG)</w:t>
            </w:r>
          </w:p>
        </w:tc>
      </w:tr>
      <w:tr w:rsidR="003476DD" w:rsidRPr="00246EF4" w14:paraId="3A7097BD" w14:textId="77777777" w:rsidTr="007E3585">
        <w:trPr>
          <w:jc w:val="center"/>
        </w:trPr>
        <w:tc>
          <w:tcPr>
            <w:tcW w:w="9889" w:type="dxa"/>
            <w:gridSpan w:val="4"/>
            <w:shd w:val="clear" w:color="auto" w:fill="auto"/>
          </w:tcPr>
          <w:p w14:paraId="029C1F7C" w14:textId="77777777" w:rsidR="003476DD" w:rsidRPr="00246EF4" w:rsidRDefault="003476DD" w:rsidP="00B330B7">
            <w:pPr>
              <w:jc w:val="left"/>
            </w:pPr>
          </w:p>
        </w:tc>
      </w:tr>
      <w:tr w:rsidR="003476DD" w:rsidRPr="00246EF4" w14:paraId="4BDC2E91" w14:textId="77777777" w:rsidTr="007E3585">
        <w:trPr>
          <w:jc w:val="center"/>
        </w:trPr>
        <w:tc>
          <w:tcPr>
            <w:tcW w:w="5353" w:type="dxa"/>
            <w:gridSpan w:val="3"/>
            <w:shd w:val="clear" w:color="auto" w:fill="auto"/>
          </w:tcPr>
          <w:p w14:paraId="0C79F047" w14:textId="77777777" w:rsidR="003476DD" w:rsidRPr="00246EF4" w:rsidRDefault="003476DD" w:rsidP="00B330B7">
            <w:pPr>
              <w:jc w:val="left"/>
            </w:pPr>
          </w:p>
        </w:tc>
        <w:tc>
          <w:tcPr>
            <w:tcW w:w="4536" w:type="dxa"/>
            <w:shd w:val="clear" w:color="auto" w:fill="auto"/>
          </w:tcPr>
          <w:p w14:paraId="3D038A44" w14:textId="1606407E" w:rsidR="003476DD" w:rsidRPr="00246EF4" w:rsidRDefault="000A249C" w:rsidP="00EC282E">
            <w:pPr>
              <w:spacing w:line="240" w:lineRule="auto"/>
              <w:ind w:right="57"/>
              <w:jc w:val="left"/>
            </w:pPr>
            <w:r w:rsidRPr="00246EF4">
              <w:t xml:space="preserve">Genève, le </w:t>
            </w:r>
            <w:r w:rsidR="00010874" w:rsidRPr="00246EF4">
              <w:t>2 février 2022</w:t>
            </w:r>
          </w:p>
        </w:tc>
      </w:tr>
      <w:tr w:rsidR="00757B2B" w:rsidRPr="00246EF4" w14:paraId="36D75024" w14:textId="77777777" w:rsidTr="007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3EAD" w14:textId="77777777" w:rsidR="00757B2B" w:rsidRPr="00246EF4" w:rsidRDefault="000A249C" w:rsidP="000A249C">
            <w:pPr>
              <w:spacing w:before="0" w:line="240" w:lineRule="auto"/>
              <w:jc w:val="left"/>
            </w:pPr>
            <w:r w:rsidRPr="00246EF4">
              <w:t>Réf.: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85010" w14:textId="5934E987" w:rsidR="00757B2B" w:rsidRPr="00246EF4" w:rsidRDefault="005E224B" w:rsidP="000A249C">
            <w:pPr>
              <w:spacing w:before="0" w:line="240" w:lineRule="auto"/>
              <w:jc w:val="left"/>
              <w:rPr>
                <w:b/>
                <w:bCs/>
              </w:rPr>
            </w:pPr>
            <w:r w:rsidRPr="00246EF4">
              <w:rPr>
                <w:b/>
                <w:bCs/>
              </w:rPr>
              <w:t>DM-2</w:t>
            </w:r>
            <w:r w:rsidR="00A6326C" w:rsidRPr="00246EF4">
              <w:rPr>
                <w:b/>
                <w:bCs/>
              </w:rPr>
              <w:t>2</w:t>
            </w:r>
            <w:r w:rsidRPr="00246EF4">
              <w:rPr>
                <w:b/>
                <w:bCs/>
              </w:rPr>
              <w:t>/10</w:t>
            </w:r>
            <w:r w:rsidR="00A6326C" w:rsidRPr="00246EF4">
              <w:rPr>
                <w:b/>
                <w:bCs/>
              </w:rPr>
              <w:t>0</w:t>
            </w:r>
            <w:r w:rsidRPr="00246EF4">
              <w:rPr>
                <w:b/>
                <w:bCs/>
              </w:rPr>
              <w:t>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427CA" w14:textId="77777777" w:rsidR="00757B2B" w:rsidRPr="00246EF4" w:rsidRDefault="00757B2B" w:rsidP="000A249C">
            <w:pPr>
              <w:spacing w:before="0" w:line="240" w:lineRule="auto"/>
              <w:jc w:val="left"/>
            </w:pPr>
          </w:p>
        </w:tc>
      </w:tr>
      <w:tr w:rsidR="003476DD" w:rsidRPr="00246EF4" w14:paraId="007A2D89" w14:textId="77777777" w:rsidTr="007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A5429" w14:textId="1ACF7FCB" w:rsidR="003476DD" w:rsidRPr="00246EF4" w:rsidRDefault="000A249C" w:rsidP="00B330B7">
            <w:pPr>
              <w:spacing w:before="0"/>
              <w:jc w:val="left"/>
              <w:rPr>
                <w:iCs/>
                <w:color w:val="FFFFFF" w:themeColor="background1"/>
              </w:rPr>
            </w:pPr>
            <w:r w:rsidRPr="00246EF4">
              <w:rPr>
                <w:iCs/>
              </w:rPr>
              <w:t>Contact: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B95FD" w14:textId="720770B6" w:rsidR="003476DD" w:rsidRPr="00246EF4" w:rsidRDefault="005E224B" w:rsidP="00B330B7">
            <w:pPr>
              <w:spacing w:before="0"/>
              <w:jc w:val="left"/>
            </w:pPr>
            <w:bookmarkStart w:id="1" w:name="Contact"/>
            <w:bookmarkEnd w:id="1"/>
            <w:r w:rsidRPr="00246EF4">
              <w:t>Mme Béatrice Pluchon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5F6BB" w14:textId="77777777" w:rsidR="003476DD" w:rsidRPr="00246EF4" w:rsidRDefault="003476DD" w:rsidP="00B330B7">
            <w:pPr>
              <w:spacing w:before="0"/>
            </w:pPr>
          </w:p>
        </w:tc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74C62" w14:textId="3E684910" w:rsidR="005E224B" w:rsidRPr="00246EF4" w:rsidRDefault="005E224B" w:rsidP="00A814B7">
            <w:pPr>
              <w:spacing w:before="0" w:line="240" w:lineRule="auto"/>
              <w:jc w:val="left"/>
              <w:rPr>
                <w:color w:val="000000"/>
              </w:rPr>
            </w:pPr>
            <w:r w:rsidRPr="00246EF4">
              <w:t>Aux États Membres du Conseil de l'UIT</w:t>
            </w:r>
          </w:p>
        </w:tc>
      </w:tr>
      <w:tr w:rsidR="005E224B" w:rsidRPr="00246EF4" w14:paraId="18F71DCA" w14:textId="77777777" w:rsidTr="007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1A3C1" w14:textId="6279CEAD" w:rsidR="005E224B" w:rsidRPr="00246EF4" w:rsidRDefault="005E224B" w:rsidP="005E224B">
            <w:pPr>
              <w:spacing w:before="0"/>
              <w:jc w:val="left"/>
              <w:rPr>
                <w:iCs/>
                <w:color w:val="FFFFFF" w:themeColor="background1"/>
              </w:rPr>
            </w:pPr>
            <w:r w:rsidRPr="00246EF4">
              <w:rPr>
                <w:iCs/>
              </w:rPr>
              <w:t>Télécopie: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40BCB" w14:textId="537248E1" w:rsidR="005E224B" w:rsidRPr="00246EF4" w:rsidRDefault="005E224B" w:rsidP="005E224B">
            <w:pPr>
              <w:spacing w:before="0"/>
              <w:jc w:val="left"/>
            </w:pPr>
            <w:r w:rsidRPr="00246EF4">
              <w:t>+41 22 730 6266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5202B" w14:textId="77777777" w:rsidR="005E224B" w:rsidRPr="00246EF4" w:rsidRDefault="005E224B" w:rsidP="005E224B">
            <w:pPr>
              <w:spacing w:before="0"/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FFF03" w14:textId="77777777" w:rsidR="005E224B" w:rsidRPr="00246EF4" w:rsidRDefault="005E224B" w:rsidP="005E224B">
            <w:pPr>
              <w:spacing w:before="0"/>
            </w:pPr>
          </w:p>
        </w:tc>
      </w:tr>
      <w:tr w:rsidR="005E224B" w:rsidRPr="00246EF4" w14:paraId="6F07A673" w14:textId="77777777" w:rsidTr="007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E800F" w14:textId="77777777" w:rsidR="005E224B" w:rsidRPr="00246EF4" w:rsidRDefault="005E224B" w:rsidP="005E224B">
            <w:pPr>
              <w:spacing w:before="0"/>
              <w:jc w:val="left"/>
              <w:rPr>
                <w:iCs/>
                <w:color w:val="FFFFFF" w:themeColor="background1"/>
              </w:rPr>
            </w:pPr>
            <w:r w:rsidRPr="00246EF4">
              <w:t>Courriel</w:t>
            </w:r>
            <w:r w:rsidRPr="00246EF4">
              <w:rPr>
                <w:iCs/>
              </w:rPr>
              <w:t>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3A9B4" w14:textId="5A28CD3F" w:rsidR="005E224B" w:rsidRPr="00246EF4" w:rsidRDefault="006065A8" w:rsidP="005E224B">
            <w:pPr>
              <w:spacing w:before="0"/>
              <w:jc w:val="left"/>
            </w:pPr>
            <w:hyperlink r:id="rId8" w:history="1">
              <w:r w:rsidR="005E224B" w:rsidRPr="00246EF4">
                <w:rPr>
                  <w:rStyle w:val="Hyperlink"/>
                </w:rPr>
                <w:t>gbs@itu.int</w:t>
              </w:r>
            </w:hyperlink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2013B" w14:textId="77777777" w:rsidR="005E224B" w:rsidRPr="00246EF4" w:rsidRDefault="005E224B" w:rsidP="005E224B">
            <w:pPr>
              <w:spacing w:before="0"/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62007" w14:textId="77777777" w:rsidR="005E224B" w:rsidRPr="00246EF4" w:rsidRDefault="005E224B" w:rsidP="005E224B">
            <w:pPr>
              <w:spacing w:before="0"/>
            </w:pPr>
          </w:p>
        </w:tc>
      </w:tr>
      <w:tr w:rsidR="003476DD" w:rsidRPr="00246EF4" w14:paraId="2EF4CC10" w14:textId="77777777" w:rsidTr="007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97800" w14:textId="77777777" w:rsidR="003476DD" w:rsidRPr="00246EF4" w:rsidRDefault="003476DD" w:rsidP="00072C3E">
            <w:pPr>
              <w:spacing w:before="0"/>
              <w:jc w:val="left"/>
              <w:rPr>
                <w:iCs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52F9" w14:textId="77777777" w:rsidR="003476DD" w:rsidRPr="00246EF4" w:rsidRDefault="003476DD" w:rsidP="001D7163">
            <w:pPr>
              <w:spacing w:before="0"/>
              <w:jc w:val="left"/>
              <w:rPr>
                <w:iCs/>
              </w:rPr>
            </w:pPr>
          </w:p>
        </w:tc>
      </w:tr>
      <w:tr w:rsidR="00757B2B" w:rsidRPr="00246EF4" w14:paraId="1F612434" w14:textId="77777777" w:rsidTr="007E35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3EBC" w14:textId="77777777" w:rsidR="00757B2B" w:rsidRPr="00246EF4" w:rsidRDefault="000A249C" w:rsidP="000A249C">
            <w:pPr>
              <w:spacing w:before="120" w:line="240" w:lineRule="auto"/>
              <w:jc w:val="left"/>
              <w:rPr>
                <w:color w:val="000000"/>
              </w:rPr>
            </w:pPr>
            <w:r w:rsidRPr="00246EF4">
              <w:rPr>
                <w:color w:val="000000"/>
              </w:rPr>
              <w:t>Objet: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45942" w14:textId="1FF0B8F7" w:rsidR="00757B2B" w:rsidRPr="00246EF4" w:rsidRDefault="005E224B" w:rsidP="000A249C">
            <w:pPr>
              <w:spacing w:before="120" w:line="240" w:lineRule="auto"/>
              <w:jc w:val="left"/>
              <w:rPr>
                <w:b/>
                <w:bCs/>
                <w:color w:val="000000"/>
              </w:rPr>
            </w:pPr>
            <w:bookmarkStart w:id="2" w:name="Subject"/>
            <w:bookmarkEnd w:id="2"/>
            <w:r w:rsidRPr="00246EF4">
              <w:rPr>
                <w:b/>
                <w:bCs/>
              </w:rPr>
              <w:t>Consultation par correspondance sur le changement</w:t>
            </w:r>
            <w:r w:rsidR="00A6326C" w:rsidRPr="00246EF4">
              <w:rPr>
                <w:b/>
                <w:bCs/>
              </w:rPr>
              <w:t xml:space="preserve"> du lieu et</w:t>
            </w:r>
            <w:r w:rsidRPr="00246EF4">
              <w:rPr>
                <w:b/>
                <w:bCs/>
              </w:rPr>
              <w:t xml:space="preserve"> des dates de la Conférence mondiale de développement des télécommunications de 2021 (CMDT-21)</w:t>
            </w:r>
          </w:p>
        </w:tc>
      </w:tr>
    </w:tbl>
    <w:p w14:paraId="12B3E67F" w14:textId="1CFC3F8E" w:rsidR="004779E0" w:rsidRPr="00246EF4" w:rsidRDefault="000A249C" w:rsidP="004779E0">
      <w:pPr>
        <w:pStyle w:val="Normalaftertitle0"/>
        <w:spacing w:before="240"/>
        <w:rPr>
          <w:lang w:val="fr-FR"/>
        </w:rPr>
      </w:pPr>
      <w:bookmarkStart w:id="3" w:name="CurrentLocation"/>
      <w:bookmarkEnd w:id="3"/>
      <w:r w:rsidRPr="00246EF4">
        <w:rPr>
          <w:rFonts w:asciiTheme="minorHAnsi" w:hAnsiTheme="minorHAnsi"/>
          <w:sz w:val="22"/>
          <w:szCs w:val="22"/>
          <w:lang w:val="fr-FR"/>
        </w:rPr>
        <w:t>Madame, Monsieur,</w:t>
      </w:r>
    </w:p>
    <w:p w14:paraId="70BF3A94" w14:textId="672F7469" w:rsidR="00A6326C" w:rsidRPr="00246EF4" w:rsidRDefault="00A6326C" w:rsidP="00A814B7">
      <w:pPr>
        <w:jc w:val="left"/>
      </w:pPr>
      <w:r w:rsidRPr="00246EF4">
        <w:t>Le 21 janvier 2022, les États Membres du Conseil de l</w:t>
      </w:r>
      <w:r w:rsidR="00600A68" w:rsidRPr="00246EF4">
        <w:t>'</w:t>
      </w:r>
      <w:r w:rsidRPr="00246EF4">
        <w:t>UIT ont tenu une consultation informelle pour discuter des travaux préparatoires en vue de la CMDT, de l</w:t>
      </w:r>
      <w:r w:rsidR="00600A68" w:rsidRPr="00246EF4">
        <w:t>'</w:t>
      </w:r>
      <w:r w:rsidRPr="00246EF4">
        <w:t>AMNT et du Conseil.</w:t>
      </w:r>
    </w:p>
    <w:p w14:paraId="1DA4E09A" w14:textId="0B0AC588" w:rsidR="00357B2A" w:rsidRPr="00246EF4" w:rsidRDefault="00A6326C" w:rsidP="00357B2A">
      <w:pPr>
        <w:jc w:val="left"/>
      </w:pPr>
      <w:r w:rsidRPr="00246EF4">
        <w:t xml:space="preserve">Après avoir examiné plus avant les points soulevés dans la Lettre Circulaire </w:t>
      </w:r>
      <w:hyperlink r:id="rId9" w:history="1">
        <w:r w:rsidRPr="00246EF4">
          <w:rPr>
            <w:rStyle w:val="Hyperlink"/>
          </w:rPr>
          <w:t>DM-21/1025</w:t>
        </w:r>
      </w:hyperlink>
      <w:r w:rsidRPr="00246EF4">
        <w:t xml:space="preserve"> du </w:t>
      </w:r>
      <w:r w:rsidR="001A3640" w:rsidRPr="00246EF4">
        <w:t>6</w:t>
      </w:r>
      <w:r w:rsidR="00600A68" w:rsidRPr="00246EF4">
        <w:t> </w:t>
      </w:r>
      <w:r w:rsidR="001A3640" w:rsidRPr="00246EF4">
        <w:t>décembre</w:t>
      </w:r>
      <w:r w:rsidR="00600A68" w:rsidRPr="00246EF4">
        <w:t> </w:t>
      </w:r>
      <w:r w:rsidR="001A3640" w:rsidRPr="00246EF4">
        <w:t>2021</w:t>
      </w:r>
      <w:r w:rsidR="00357B2A" w:rsidRPr="00246EF4">
        <w:t xml:space="preserve"> envoyée par le Président du Conseil, les Conseillers sont convenus que la tenue de la CMDT à Addis-Abeba (République fédérale démocratique d'Éthiopie) n</w:t>
      </w:r>
      <w:r w:rsidR="00600A68" w:rsidRPr="00246EF4">
        <w:t>'</w:t>
      </w:r>
      <w:r w:rsidR="00357B2A" w:rsidRPr="00246EF4">
        <w:t xml:space="preserve">était plus une option </w:t>
      </w:r>
      <w:r w:rsidR="00B61A3D" w:rsidRPr="00246EF4">
        <w:t>possible</w:t>
      </w:r>
      <w:r w:rsidR="00357B2A" w:rsidRPr="00246EF4">
        <w:t xml:space="preserve"> et ont tous émis le souhait </w:t>
      </w:r>
      <w:r w:rsidR="00441BFC" w:rsidRPr="00246EF4">
        <w:t>de maintenir</w:t>
      </w:r>
      <w:r w:rsidR="005158FC" w:rsidRPr="00246EF4">
        <w:t>, si possible,</w:t>
      </w:r>
      <w:r w:rsidR="00441BFC" w:rsidRPr="00246EF4">
        <w:t xml:space="preserve"> le lieu de la </w:t>
      </w:r>
      <w:r w:rsidR="005158FC" w:rsidRPr="00246EF4">
        <w:t>C</w:t>
      </w:r>
      <w:r w:rsidR="00441BFC" w:rsidRPr="00246EF4">
        <w:t>onférence en Afrique. Étant entendu que le lieu de remplacement (en l</w:t>
      </w:r>
      <w:r w:rsidR="00600A68" w:rsidRPr="00246EF4">
        <w:t>'</w:t>
      </w:r>
      <w:r w:rsidR="00441BFC" w:rsidRPr="00246EF4">
        <w:t>absence d</w:t>
      </w:r>
      <w:r w:rsidR="00600A68" w:rsidRPr="00246EF4">
        <w:t>'</w:t>
      </w:r>
      <w:r w:rsidR="00441BFC" w:rsidRPr="00246EF4">
        <w:t xml:space="preserve">un nouveau pays hôte) serait Genève, les participants à la consultation ont </w:t>
      </w:r>
      <w:r w:rsidR="000018CD" w:rsidRPr="00246EF4">
        <w:t xml:space="preserve">invité les États Membres africains à proposer un autre lieu. À </w:t>
      </w:r>
      <w:r w:rsidR="00D27926" w:rsidRPr="00246EF4">
        <w:t>la suite</w:t>
      </w:r>
      <w:r w:rsidR="000018CD" w:rsidRPr="00246EF4">
        <w:t xml:space="preserve"> de </w:t>
      </w:r>
      <w:r w:rsidR="002C4809" w:rsidRPr="00246EF4">
        <w:t>cette demande de propositions</w:t>
      </w:r>
      <w:r w:rsidR="000018CD" w:rsidRPr="00246EF4">
        <w:t>, le Conseiller du Rwanda a indiqué aux participants que son pays souhaitait accueillir la Conférence à Kigali, proposition qui a reçu l</w:t>
      </w:r>
      <w:r w:rsidR="00600A68" w:rsidRPr="00246EF4">
        <w:t>'</w:t>
      </w:r>
      <w:r w:rsidR="000018CD" w:rsidRPr="00246EF4">
        <w:t>appui unanime des participants.</w:t>
      </w:r>
    </w:p>
    <w:p w14:paraId="403F163E" w14:textId="4CBE1095" w:rsidR="00357B2A" w:rsidRPr="00246EF4" w:rsidRDefault="00B61A3D" w:rsidP="006653A5">
      <w:pPr>
        <w:jc w:val="left"/>
      </w:pPr>
      <w:r w:rsidRPr="00246EF4">
        <w:t>J</w:t>
      </w:r>
      <w:r w:rsidR="00600A68" w:rsidRPr="00246EF4">
        <w:t>'</w:t>
      </w:r>
      <w:r w:rsidRPr="00246EF4">
        <w:t>ai l</w:t>
      </w:r>
      <w:r w:rsidR="00600A68" w:rsidRPr="00246EF4">
        <w:t>'</w:t>
      </w:r>
      <w:r w:rsidRPr="00246EF4">
        <w:t>honneur de vous informer que</w:t>
      </w:r>
      <w:r w:rsidR="002C4809" w:rsidRPr="00246EF4">
        <w:t>,</w:t>
      </w:r>
      <w:r w:rsidRPr="00246EF4">
        <w:t xml:space="preserve"> le 30 janvier 2022, le Secrétaire général a reçu une invitation officielle adressée par le Gouvernement du Rwanda en vue de tenir la prochaine CMDT à Kigali, du 6 au 16 juin 2022, laquelle sera précédée </w:t>
      </w:r>
      <w:r w:rsidR="006653A5" w:rsidRPr="00246EF4">
        <w:t>du Sommet pour la jeunesse qui débuter</w:t>
      </w:r>
      <w:r w:rsidR="002C4809" w:rsidRPr="00246EF4">
        <w:t>a</w:t>
      </w:r>
      <w:r w:rsidR="006653A5" w:rsidRPr="00246EF4">
        <w:t xml:space="preserve"> la 2 juin 2022.</w:t>
      </w:r>
    </w:p>
    <w:p w14:paraId="138F0BC9" w14:textId="510B43B6" w:rsidR="00B40E88" w:rsidRPr="00246EF4" w:rsidRDefault="00B40E88" w:rsidP="00A814B7">
      <w:pPr>
        <w:jc w:val="left"/>
      </w:pPr>
      <w:r w:rsidRPr="00246EF4">
        <w:t xml:space="preserve">Conformément au numéro 42 de la Convention, le lieu précis et les dates exactes d'une CMDT sont déterminés par le Conseil avec l'accord de la majorité des </w:t>
      </w:r>
      <w:r w:rsidR="004C1108" w:rsidRPr="00246EF4">
        <w:t>États</w:t>
      </w:r>
      <w:r w:rsidRPr="00246EF4">
        <w:t xml:space="preserve"> Membres. Toute modification des décisions correspondantes est également assujettie à la même procédure.</w:t>
      </w:r>
    </w:p>
    <w:p w14:paraId="511D933B" w14:textId="50F9EE16" w:rsidR="00B40E88" w:rsidRPr="00246EF4" w:rsidRDefault="00B40E88" w:rsidP="00A814B7">
      <w:pPr>
        <w:jc w:val="left"/>
      </w:pPr>
      <w:r w:rsidRPr="00246EF4">
        <w:t xml:space="preserve">En conséquence, j'invite par la présente les États Membres du Conseil </w:t>
      </w:r>
      <w:r w:rsidR="006653A5" w:rsidRPr="00246EF4">
        <w:t>de l</w:t>
      </w:r>
      <w:r w:rsidR="00600A68" w:rsidRPr="00246EF4">
        <w:t>'</w:t>
      </w:r>
      <w:r w:rsidR="006653A5" w:rsidRPr="00246EF4">
        <w:t xml:space="preserve">UIT </w:t>
      </w:r>
      <w:r w:rsidRPr="00246EF4">
        <w:t xml:space="preserve">à </w:t>
      </w:r>
      <w:r w:rsidR="006653A5" w:rsidRPr="00246EF4">
        <w:t>faire savoir au Secrétaire</w:t>
      </w:r>
      <w:r w:rsidR="00600A68" w:rsidRPr="00246EF4">
        <w:t> </w:t>
      </w:r>
      <w:r w:rsidR="006653A5" w:rsidRPr="00246EF4">
        <w:t>général s</w:t>
      </w:r>
      <w:r w:rsidR="00600A68" w:rsidRPr="00246EF4">
        <w:t>'</w:t>
      </w:r>
      <w:r w:rsidR="006653A5" w:rsidRPr="00246EF4">
        <w:t>ils approuvent le changement du lieu et des dates de la CMDT-21 comme indiqué ci</w:t>
      </w:r>
      <w:r w:rsidR="00600A68" w:rsidRPr="00246EF4">
        <w:noBreakHyphen/>
      </w:r>
      <w:r w:rsidR="006653A5" w:rsidRPr="00246EF4">
        <w:t>dessus,</w:t>
      </w:r>
      <w:r w:rsidRPr="00246EF4">
        <w:t xml:space="preserve"> au moyen </w:t>
      </w:r>
      <w:r w:rsidR="00CA7A9B" w:rsidRPr="00246EF4">
        <w:t>de l</w:t>
      </w:r>
      <w:r w:rsidR="00600A68" w:rsidRPr="00246EF4">
        <w:t>'</w:t>
      </w:r>
      <w:r w:rsidRPr="00246EF4">
        <w:rPr>
          <w:b/>
          <w:bCs/>
        </w:rPr>
        <w:t>outil en ligne</w:t>
      </w:r>
      <w:r w:rsidR="00CA7A9B" w:rsidRPr="00246EF4">
        <w:rPr>
          <w:rStyle w:val="FootnoteReference"/>
          <w:b/>
          <w:bCs/>
        </w:rPr>
        <w:footnoteReference w:customMarkFollows="1" w:id="1"/>
        <w:t>*</w:t>
      </w:r>
      <w:r w:rsidRPr="00246EF4">
        <w:t>, ou du modèle reproduit dans l'</w:t>
      </w:r>
      <w:hyperlink w:anchor="annex1" w:history="1">
        <w:r w:rsidRPr="00246EF4">
          <w:rPr>
            <w:rStyle w:val="Hyperlink"/>
            <w:b/>
            <w:bCs/>
          </w:rPr>
          <w:t>Annexe 1</w:t>
        </w:r>
      </w:hyperlink>
      <w:r w:rsidRPr="00246EF4">
        <w:t xml:space="preserve"> en envoyant</w:t>
      </w:r>
      <w:r w:rsidR="00D27926" w:rsidRPr="00246EF4">
        <w:t>,</w:t>
      </w:r>
      <w:r w:rsidRPr="00246EF4">
        <w:t xml:space="preserve"> </w:t>
      </w:r>
      <w:r w:rsidRPr="00246EF4">
        <w:rPr>
          <w:b/>
          <w:bCs/>
        </w:rPr>
        <w:t>au plus tard le</w:t>
      </w:r>
      <w:r w:rsidRPr="00246EF4">
        <w:t xml:space="preserve"> </w:t>
      </w:r>
      <w:r w:rsidR="006653A5" w:rsidRPr="00246EF4">
        <w:rPr>
          <w:b/>
          <w:bCs/>
        </w:rPr>
        <w:t>mardi 8 février 2022</w:t>
      </w:r>
      <w:r w:rsidR="00D27926" w:rsidRPr="00246EF4">
        <w:t>,</w:t>
      </w:r>
      <w:r w:rsidRPr="00246EF4">
        <w:t xml:space="preserve"> un courrier électronique à l'adresse </w:t>
      </w:r>
      <w:hyperlink r:id="rId10" w:history="1">
        <w:r w:rsidRPr="00246EF4">
          <w:rPr>
            <w:rStyle w:val="Hyperlink"/>
          </w:rPr>
          <w:t>memberstates@itu.int</w:t>
        </w:r>
      </w:hyperlink>
      <w:r w:rsidRPr="00246EF4">
        <w:t xml:space="preserve">. </w:t>
      </w:r>
      <w:r w:rsidR="00A715FD" w:rsidRPr="00246EF4">
        <w:t xml:space="preserve">L'accord </w:t>
      </w:r>
      <w:r w:rsidR="00740492" w:rsidRPr="00246EF4">
        <w:t>du</w:t>
      </w:r>
      <w:r w:rsidR="00A715FD" w:rsidRPr="00246EF4">
        <w:t xml:space="preserve"> Conseil</w:t>
      </w:r>
      <w:r w:rsidR="00A715FD" w:rsidRPr="00246EF4">
        <w:rPr>
          <w:color w:val="000000"/>
        </w:rPr>
        <w:t xml:space="preserve"> en la matière sera ensuite soumis à l'accord de la majorité des États Membres de l'UIT</w:t>
      </w:r>
      <w:r w:rsidR="00CA7A9B" w:rsidRPr="00246EF4">
        <w:rPr>
          <w:color w:val="000000"/>
        </w:rPr>
        <w:t xml:space="preserve">, </w:t>
      </w:r>
      <w:r w:rsidR="00A715FD" w:rsidRPr="00246EF4">
        <w:rPr>
          <w:color w:val="000000"/>
        </w:rPr>
        <w:t>conformément au numéro 4</w:t>
      </w:r>
      <w:r w:rsidR="006653A5" w:rsidRPr="00246EF4">
        <w:rPr>
          <w:color w:val="000000"/>
        </w:rPr>
        <w:t>6</w:t>
      </w:r>
      <w:r w:rsidR="00A715FD" w:rsidRPr="00246EF4">
        <w:rPr>
          <w:color w:val="000000"/>
        </w:rPr>
        <w:t xml:space="preserve"> de la Convention de l'UIT.</w:t>
      </w:r>
      <w:r w:rsidR="00A715FD" w:rsidRPr="00246EF4">
        <w:t xml:space="preserve"> </w:t>
      </w:r>
      <w:r w:rsidRPr="00246EF4">
        <w:t>Le secrétariat reste à votre disposition en cas de besoin.</w:t>
      </w:r>
    </w:p>
    <w:p w14:paraId="76A624B5" w14:textId="42C5F5C2" w:rsidR="00B40E88" w:rsidRPr="00246EF4" w:rsidRDefault="00B40E88" w:rsidP="00A814B7">
      <w:pPr>
        <w:jc w:val="left"/>
      </w:pPr>
      <w:r w:rsidRPr="00246EF4">
        <w:lastRenderedPageBreak/>
        <w:t>J'attends avec intérêt votre réponse.</w:t>
      </w:r>
    </w:p>
    <w:p w14:paraId="5EDB31A2" w14:textId="77777777" w:rsidR="00B40E88" w:rsidRPr="00246EF4" w:rsidRDefault="00B40E88" w:rsidP="00A814B7">
      <w:pPr>
        <w:jc w:val="left"/>
      </w:pPr>
      <w:r w:rsidRPr="00246EF4">
        <w:t>Veuillez agréer, Madame, Monsieur, l'assurance de ma considération distinguée.</w:t>
      </w:r>
    </w:p>
    <w:p w14:paraId="4AC8975B" w14:textId="79F99E9A" w:rsidR="00B40E88" w:rsidRPr="00246EF4" w:rsidRDefault="00B40E88" w:rsidP="00A814B7">
      <w:pPr>
        <w:spacing w:before="480" w:after="480"/>
        <w:jc w:val="left"/>
        <w:rPr>
          <w:i/>
          <w:iCs/>
        </w:rPr>
      </w:pPr>
      <w:r w:rsidRPr="00246EF4">
        <w:rPr>
          <w:i/>
          <w:iCs/>
        </w:rPr>
        <w:t>(signé)</w:t>
      </w:r>
    </w:p>
    <w:p w14:paraId="62ED11B8" w14:textId="5C5D2132" w:rsidR="004779E0" w:rsidRPr="00246EF4" w:rsidRDefault="00740492" w:rsidP="00A814B7">
      <w:pPr>
        <w:spacing w:before="480"/>
        <w:jc w:val="left"/>
      </w:pPr>
      <w:r w:rsidRPr="00246EF4">
        <w:t xml:space="preserve">M. </w:t>
      </w:r>
      <w:r w:rsidR="004779E0" w:rsidRPr="00246EF4">
        <w:t>Elsayed Azzouz</w:t>
      </w:r>
      <w:r w:rsidR="004779E0" w:rsidRPr="00246EF4">
        <w:br/>
      </w:r>
      <w:r w:rsidR="00A715FD" w:rsidRPr="00246EF4">
        <w:t>Président du Conseil</w:t>
      </w:r>
    </w:p>
    <w:p w14:paraId="59A77F15" w14:textId="77777777" w:rsidR="004779E0" w:rsidRPr="00246EF4" w:rsidRDefault="004779E0" w:rsidP="00600A68">
      <w:pPr>
        <w:spacing w:before="6120"/>
        <w:jc w:val="left"/>
        <w:rPr>
          <w:b/>
          <w:bCs/>
          <w:i/>
          <w:iCs/>
        </w:rPr>
      </w:pPr>
      <w:r w:rsidRPr="00246EF4">
        <w:rPr>
          <w:b/>
          <w:bCs/>
          <w:i/>
          <w:iCs/>
        </w:rPr>
        <w:t>Annexes: 2</w:t>
      </w:r>
    </w:p>
    <w:p w14:paraId="1E2DC5D8" w14:textId="6F87A4BB" w:rsidR="004779E0" w:rsidRPr="00246EF4" w:rsidRDefault="006065A8" w:rsidP="00987E4A">
      <w:pPr>
        <w:tabs>
          <w:tab w:val="clear" w:pos="794"/>
          <w:tab w:val="clear" w:pos="1191"/>
          <w:tab w:val="clear" w:pos="1588"/>
          <w:tab w:val="clear" w:pos="1985"/>
          <w:tab w:val="left" w:pos="993"/>
        </w:tabs>
        <w:overflowPunct/>
        <w:autoSpaceDE/>
        <w:autoSpaceDN/>
        <w:adjustRightInd/>
        <w:spacing w:before="240" w:line="240" w:lineRule="auto"/>
        <w:ind w:left="1134" w:right="-567" w:hanging="1134"/>
        <w:jc w:val="left"/>
        <w:textAlignment w:val="auto"/>
      </w:pPr>
      <w:hyperlink w:anchor="annex1" w:history="1">
        <w:r w:rsidR="004779E0" w:rsidRPr="00246EF4">
          <w:rPr>
            <w:rStyle w:val="Hyperlink"/>
          </w:rPr>
          <w:t>Annex</w:t>
        </w:r>
        <w:r w:rsidR="00A715FD" w:rsidRPr="00246EF4">
          <w:rPr>
            <w:rStyle w:val="Hyperlink"/>
          </w:rPr>
          <w:t>e</w:t>
        </w:r>
        <w:r w:rsidR="004779E0" w:rsidRPr="00246EF4">
          <w:rPr>
            <w:rStyle w:val="Hyperlink"/>
          </w:rPr>
          <w:t xml:space="preserve"> 1</w:t>
        </w:r>
      </w:hyperlink>
      <w:r w:rsidR="004779E0" w:rsidRPr="00246EF4">
        <w:t xml:space="preserve"> – </w:t>
      </w:r>
      <w:r w:rsidR="004779E0" w:rsidRPr="00246EF4">
        <w:tab/>
        <w:t xml:space="preserve">Consultation </w:t>
      </w:r>
      <w:r w:rsidR="00A715FD" w:rsidRPr="00246EF4">
        <w:t>sur le changement</w:t>
      </w:r>
      <w:r w:rsidR="006653A5" w:rsidRPr="00246EF4">
        <w:t xml:space="preserve"> du lieu et</w:t>
      </w:r>
      <w:r w:rsidR="00A715FD" w:rsidRPr="00246EF4">
        <w:t xml:space="preserve"> des dates de la Conférence mondiale de développement des télécommunications de</w:t>
      </w:r>
      <w:r w:rsidR="004779E0" w:rsidRPr="00246EF4">
        <w:t xml:space="preserve"> 2021 (</w:t>
      </w:r>
      <w:r w:rsidR="00A715FD" w:rsidRPr="00246EF4">
        <w:t>CMDT</w:t>
      </w:r>
      <w:r w:rsidR="004779E0" w:rsidRPr="00246EF4">
        <w:t>-21)</w:t>
      </w:r>
    </w:p>
    <w:p w14:paraId="5D0BC1E3" w14:textId="2C3EC7C9" w:rsidR="004779E0" w:rsidRPr="00246EF4" w:rsidRDefault="006065A8" w:rsidP="00987E4A">
      <w:pPr>
        <w:tabs>
          <w:tab w:val="clear" w:pos="794"/>
          <w:tab w:val="clear" w:pos="1191"/>
          <w:tab w:val="clear" w:pos="1588"/>
          <w:tab w:val="clear" w:pos="1985"/>
          <w:tab w:val="left" w:pos="993"/>
        </w:tabs>
        <w:overflowPunct/>
        <w:autoSpaceDE/>
        <w:autoSpaceDN/>
        <w:adjustRightInd/>
        <w:spacing w:before="120" w:line="240" w:lineRule="auto"/>
        <w:ind w:left="1134" w:right="-567" w:hanging="1134"/>
        <w:jc w:val="left"/>
        <w:textAlignment w:val="auto"/>
      </w:pPr>
      <w:hyperlink w:anchor="Annexe2" w:history="1">
        <w:r w:rsidR="004779E0" w:rsidRPr="0053275C">
          <w:rPr>
            <w:rStyle w:val="Hyperlink"/>
          </w:rPr>
          <w:t>Annex</w:t>
        </w:r>
        <w:r w:rsidR="00A715FD" w:rsidRPr="0053275C">
          <w:rPr>
            <w:rStyle w:val="Hyperlink"/>
          </w:rPr>
          <w:t>e</w:t>
        </w:r>
        <w:r w:rsidR="004779E0" w:rsidRPr="0053275C">
          <w:rPr>
            <w:rStyle w:val="Hyperlink"/>
          </w:rPr>
          <w:t xml:space="preserve"> 2</w:t>
        </w:r>
      </w:hyperlink>
      <w:r w:rsidR="004779E0" w:rsidRPr="00246EF4">
        <w:t xml:space="preserve"> – </w:t>
      </w:r>
      <w:r w:rsidR="004779E0" w:rsidRPr="00246EF4">
        <w:tab/>
      </w:r>
      <w:r w:rsidR="00A715FD" w:rsidRPr="00246EF4">
        <w:t xml:space="preserve">Lettre </w:t>
      </w:r>
      <w:r w:rsidR="006653A5" w:rsidRPr="00246EF4">
        <w:t>d</w:t>
      </w:r>
      <w:r w:rsidR="00600A68" w:rsidRPr="00246EF4">
        <w:t>'</w:t>
      </w:r>
      <w:r w:rsidR="006653A5" w:rsidRPr="00246EF4">
        <w:t>invitation du Rwanda</w:t>
      </w:r>
    </w:p>
    <w:p w14:paraId="2F6AFBBA" w14:textId="5EECE4D0" w:rsidR="00A814B7" w:rsidRPr="00246EF4" w:rsidRDefault="00A814B7" w:rsidP="00A814B7">
      <w:pPr>
        <w:pStyle w:val="AnnexNo"/>
        <w:jc w:val="left"/>
        <w:rPr>
          <w:b/>
          <w:bCs/>
          <w:sz w:val="24"/>
          <w:szCs w:val="24"/>
          <w:lang w:val="fr-FR"/>
        </w:rPr>
      </w:pPr>
      <w:r w:rsidRPr="00246EF4">
        <w:rPr>
          <w:b/>
          <w:bCs/>
          <w:sz w:val="24"/>
          <w:szCs w:val="24"/>
          <w:lang w:val="fr-FR"/>
        </w:rPr>
        <w:br w:type="page"/>
      </w:r>
    </w:p>
    <w:p w14:paraId="3647DE12" w14:textId="75429426" w:rsidR="004779E0" w:rsidRPr="00246EF4" w:rsidRDefault="004779E0" w:rsidP="00A814B7">
      <w:pPr>
        <w:pStyle w:val="AnnexNo"/>
        <w:rPr>
          <w:lang w:val="fr-FR"/>
        </w:rPr>
      </w:pPr>
      <w:bookmarkStart w:id="4" w:name="annex1"/>
      <w:bookmarkEnd w:id="4"/>
      <w:r w:rsidRPr="00246EF4">
        <w:rPr>
          <w:lang w:val="fr-FR"/>
        </w:rPr>
        <w:lastRenderedPageBreak/>
        <w:t>ANNEX</w:t>
      </w:r>
      <w:r w:rsidR="00C141B1" w:rsidRPr="00246EF4">
        <w:rPr>
          <w:lang w:val="fr-FR"/>
        </w:rPr>
        <w:t>E</w:t>
      </w:r>
      <w:r w:rsidRPr="00246EF4">
        <w:rPr>
          <w:lang w:val="fr-FR"/>
        </w:rPr>
        <w:t xml:space="preserve"> 1</w:t>
      </w:r>
    </w:p>
    <w:p w14:paraId="7E1F27A9" w14:textId="5DC0725B" w:rsidR="004779E0" w:rsidRPr="00246EF4" w:rsidRDefault="00C141B1" w:rsidP="002C1346">
      <w:pPr>
        <w:pStyle w:val="AnnexTitle"/>
        <w:spacing w:before="360"/>
        <w:rPr>
          <w:sz w:val="28"/>
          <w:szCs w:val="28"/>
        </w:rPr>
      </w:pPr>
      <w:r w:rsidRPr="00246EF4">
        <w:rPr>
          <w:sz w:val="28"/>
          <w:szCs w:val="28"/>
        </w:rPr>
        <w:t>Consultation sur le changement</w:t>
      </w:r>
      <w:r w:rsidR="007D65C0" w:rsidRPr="00246EF4">
        <w:rPr>
          <w:sz w:val="28"/>
          <w:szCs w:val="28"/>
        </w:rPr>
        <w:t xml:space="preserve"> du lieu et</w:t>
      </w:r>
      <w:r w:rsidRPr="00246EF4">
        <w:rPr>
          <w:sz w:val="28"/>
          <w:szCs w:val="28"/>
        </w:rPr>
        <w:t xml:space="preserve"> des dates de la CMDT</w:t>
      </w:r>
      <w:r w:rsidR="004779E0" w:rsidRPr="00246EF4">
        <w:rPr>
          <w:sz w:val="28"/>
          <w:szCs w:val="28"/>
        </w:rPr>
        <w:t>-21</w:t>
      </w:r>
    </w:p>
    <w:p w14:paraId="0C417768" w14:textId="0302B820" w:rsidR="004779E0" w:rsidRPr="00246EF4" w:rsidRDefault="00C141B1" w:rsidP="002C1346">
      <w:pPr>
        <w:tabs>
          <w:tab w:val="clear" w:pos="794"/>
          <w:tab w:val="clear" w:pos="1191"/>
          <w:tab w:val="clear" w:pos="1588"/>
          <w:tab w:val="clear" w:pos="1985"/>
          <w:tab w:val="right" w:leader="dot" w:pos="9072"/>
        </w:tabs>
        <w:spacing w:before="960" w:after="120" w:line="240" w:lineRule="auto"/>
        <w:jc w:val="left"/>
        <w:rPr>
          <w:b/>
          <w:bCs/>
          <w:color w:val="000000" w:themeColor="text1"/>
          <w:sz w:val="26"/>
          <w:szCs w:val="26"/>
        </w:rPr>
      </w:pPr>
      <w:r w:rsidRPr="00246EF4">
        <w:rPr>
          <w:b/>
          <w:bCs/>
          <w:color w:val="000000" w:themeColor="text1"/>
          <w:sz w:val="26"/>
          <w:szCs w:val="26"/>
        </w:rPr>
        <w:t>Nom de l'État Membre du Conseil</w:t>
      </w:r>
      <w:r w:rsidR="004779E0" w:rsidRPr="00246EF4">
        <w:rPr>
          <w:b/>
          <w:bCs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4779E0" w:rsidRPr="00246EF4" w14:paraId="667A125E" w14:textId="77777777" w:rsidTr="002C1346">
        <w:trPr>
          <w:trHeight w:val="651"/>
        </w:trPr>
        <w:tc>
          <w:tcPr>
            <w:tcW w:w="9636" w:type="dxa"/>
            <w:vAlign w:val="center"/>
          </w:tcPr>
          <w:p w14:paraId="468E91BE" w14:textId="77777777" w:rsidR="004779E0" w:rsidRPr="00246EF4" w:rsidRDefault="004779E0" w:rsidP="002C1346">
            <w:pPr>
              <w:spacing w:before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A57C562" w14:textId="192507CD" w:rsidR="004779E0" w:rsidRPr="00246EF4" w:rsidRDefault="00C141B1" w:rsidP="008B46D4">
      <w:pPr>
        <w:spacing w:before="480"/>
        <w:jc w:val="left"/>
      </w:pPr>
      <w:r w:rsidRPr="00246EF4">
        <w:t xml:space="preserve">Nous approuvons le changement </w:t>
      </w:r>
      <w:r w:rsidR="007D65C0" w:rsidRPr="00246EF4">
        <w:t xml:space="preserve">du lieu et </w:t>
      </w:r>
      <w:r w:rsidRPr="00246EF4">
        <w:t xml:space="preserve">des dates de la CMDT-21 pour tenir la Conférence </w:t>
      </w:r>
      <w:r w:rsidR="007D65C0" w:rsidRPr="00246EF4">
        <w:t xml:space="preserve">à Kigali (Rwanda) </w:t>
      </w:r>
      <w:r w:rsidRPr="00246EF4">
        <w:t>du 6 au 1</w:t>
      </w:r>
      <w:r w:rsidR="007D65C0" w:rsidRPr="00246EF4">
        <w:t>6</w:t>
      </w:r>
      <w:r w:rsidRPr="00246EF4">
        <w:t xml:space="preserve"> juin 2022</w:t>
      </w:r>
      <w:r w:rsidR="004779E0" w:rsidRPr="00246EF4">
        <w:t>:</w:t>
      </w:r>
    </w:p>
    <w:p w14:paraId="143C4501" w14:textId="0CC5A4C5" w:rsidR="004779E0" w:rsidRPr="00246EF4" w:rsidRDefault="00C141B1" w:rsidP="00A814B7">
      <w:pPr>
        <w:tabs>
          <w:tab w:val="clear" w:pos="794"/>
          <w:tab w:val="clear" w:pos="1191"/>
          <w:tab w:val="clear" w:pos="1588"/>
          <w:tab w:val="left" w:pos="4111"/>
          <w:tab w:val="left" w:pos="6237"/>
          <w:tab w:val="left" w:pos="8364"/>
        </w:tabs>
        <w:spacing w:before="480" w:after="120" w:line="240" w:lineRule="auto"/>
        <w:ind w:left="142"/>
        <w:jc w:val="left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46EF4">
        <w:t>Oui</w:t>
      </w:r>
      <w:r w:rsidR="004779E0" w:rsidRPr="00246EF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4779E0" w:rsidRPr="00246EF4">
        <w:rPr>
          <w:rFonts w:ascii="Wingdings 2" w:hAnsi="Wingdings 2" w:cs="Calibri Light"/>
          <w:position w:val="-4"/>
          <w:sz w:val="28"/>
          <w:szCs w:val="28"/>
          <w:lang w:eastAsia="zh-CN"/>
        </w:rPr>
        <w:t></w:t>
      </w:r>
      <w:r w:rsidR="004779E0" w:rsidRPr="00246EF4">
        <w:rPr>
          <w:rFonts w:ascii="Calibri Light" w:hAnsi="Calibri Light" w:cs="Calibri Light"/>
          <w:sz w:val="24"/>
          <w:szCs w:val="24"/>
          <w:lang w:eastAsia="zh-CN"/>
        </w:rPr>
        <w:tab/>
      </w:r>
      <w:r w:rsidR="004779E0" w:rsidRPr="00246EF4">
        <w:t>No</w:t>
      </w:r>
      <w:r w:rsidRPr="00246EF4">
        <w:t>n</w:t>
      </w:r>
      <w:r w:rsidR="004779E0" w:rsidRPr="00246EF4">
        <w:t xml:space="preserve"> </w:t>
      </w:r>
      <w:r w:rsidR="004779E0" w:rsidRPr="00246EF4">
        <w:rPr>
          <w:rFonts w:ascii="Wingdings 2" w:hAnsi="Wingdings 2" w:cs="Calibri Light"/>
          <w:position w:val="-4"/>
          <w:sz w:val="28"/>
          <w:szCs w:val="28"/>
          <w:lang w:eastAsia="zh-CN"/>
        </w:rPr>
        <w:t></w:t>
      </w:r>
      <w:r w:rsidR="004779E0" w:rsidRPr="00246EF4">
        <w:rPr>
          <w:rFonts w:ascii="Wingdings 2" w:hAnsi="Wingdings 2" w:cs="Calibri Light"/>
          <w:position w:val="-4"/>
          <w:sz w:val="28"/>
          <w:szCs w:val="28"/>
          <w:lang w:eastAsia="zh-CN"/>
        </w:rPr>
        <w:t></w:t>
      </w:r>
      <w:r w:rsidR="004779E0" w:rsidRPr="00246EF4">
        <w:rPr>
          <w:rFonts w:ascii="Wingdings 2" w:hAnsi="Wingdings 2" w:cs="Calibri Light"/>
          <w:position w:val="-4"/>
          <w:sz w:val="28"/>
          <w:szCs w:val="28"/>
          <w:lang w:eastAsia="zh-CN"/>
        </w:rPr>
        <w:tab/>
      </w:r>
      <w:r w:rsidR="004779E0" w:rsidRPr="00246EF4">
        <w:t>Abstention</w:t>
      </w:r>
      <w:r w:rsidR="004779E0" w:rsidRPr="00246EF4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4779E0" w:rsidRPr="00246EF4">
        <w:rPr>
          <w:rFonts w:ascii="Wingdings 2" w:hAnsi="Wingdings 2" w:cs="Calibri Light"/>
          <w:position w:val="-4"/>
          <w:sz w:val="28"/>
          <w:szCs w:val="28"/>
          <w:lang w:eastAsia="zh-CN"/>
        </w:rPr>
        <w:t></w:t>
      </w:r>
    </w:p>
    <w:p w14:paraId="34178E5D" w14:textId="0B0816E9" w:rsidR="004779E0" w:rsidRPr="00246EF4" w:rsidRDefault="00C141B1" w:rsidP="008B46D4">
      <w:pPr>
        <w:spacing w:before="480"/>
        <w:jc w:val="left"/>
      </w:pPr>
      <w:r w:rsidRPr="00246EF4">
        <w:t xml:space="preserve">Les Conseillers sont invités à envoyer leur réponse au moyen </w:t>
      </w:r>
      <w:r w:rsidR="00740492" w:rsidRPr="00246EF4">
        <w:t>de</w:t>
      </w:r>
      <w:r w:rsidR="002C1346" w:rsidRPr="00246EF4">
        <w:t xml:space="preserve"> </w:t>
      </w:r>
      <w:r w:rsidR="00740492" w:rsidRPr="00246EF4">
        <w:t>l'</w:t>
      </w:r>
      <w:hyperlink r:id="rId11" w:history="1">
        <w:r w:rsidRPr="00246EF4">
          <w:rPr>
            <w:rStyle w:val="Hyperlink"/>
            <w:b/>
            <w:bCs/>
          </w:rPr>
          <w:t>outil en ligne</w:t>
        </w:r>
      </w:hyperlink>
      <w:r w:rsidRPr="00246EF4">
        <w:t xml:space="preserve">, ou par courrier électronique à l'adresse </w:t>
      </w:r>
      <w:hyperlink r:id="rId12" w:history="1">
        <w:r w:rsidRPr="00246EF4">
          <w:rPr>
            <w:rStyle w:val="Hyperlink"/>
            <w:rFonts w:asciiTheme="minorHAnsi" w:hAnsiTheme="minorHAnsi" w:cstheme="minorHAnsi"/>
            <w:spacing w:val="-2"/>
          </w:rPr>
          <w:t>memberstates@itu.int</w:t>
        </w:r>
      </w:hyperlink>
      <w:r w:rsidRPr="00246EF4">
        <w:t xml:space="preserve"> </w:t>
      </w:r>
      <w:r w:rsidRPr="00246EF4">
        <w:rPr>
          <w:b/>
          <w:bCs/>
        </w:rPr>
        <w:t>au plus tard le</w:t>
      </w:r>
      <w:r w:rsidR="00D12967" w:rsidRPr="00246EF4">
        <w:rPr>
          <w:b/>
          <w:bCs/>
        </w:rPr>
        <w:t xml:space="preserve"> mardi</w:t>
      </w:r>
      <w:r w:rsidRPr="00246EF4">
        <w:rPr>
          <w:b/>
          <w:bCs/>
        </w:rPr>
        <w:t xml:space="preserve"> </w:t>
      </w:r>
      <w:r w:rsidR="007D65C0" w:rsidRPr="00246EF4">
        <w:rPr>
          <w:b/>
          <w:bCs/>
        </w:rPr>
        <w:t>8 février 2022</w:t>
      </w:r>
      <w:r w:rsidRPr="00246EF4">
        <w:t>.</w:t>
      </w:r>
    </w:p>
    <w:p w14:paraId="11EB5F37" w14:textId="7EA1DC7C" w:rsidR="00A814B7" w:rsidRPr="00246EF4" w:rsidRDefault="00A814B7" w:rsidP="00A814B7">
      <w:pPr>
        <w:spacing w:before="360"/>
        <w:jc w:val="left"/>
        <w:rPr>
          <w:rFonts w:asciiTheme="minorHAnsi" w:hAnsiTheme="minorHAnsi" w:cstheme="minorHAnsi"/>
          <w:b/>
          <w:bCs/>
        </w:rPr>
      </w:pPr>
      <w:r w:rsidRPr="00246EF4">
        <w:rPr>
          <w:rFonts w:asciiTheme="minorHAnsi" w:hAnsiTheme="minorHAnsi" w:cstheme="minorHAnsi"/>
          <w:b/>
          <w:bCs/>
        </w:rPr>
        <w:br w:type="page"/>
      </w:r>
    </w:p>
    <w:p w14:paraId="0795B0CA" w14:textId="157689B1" w:rsidR="00EA15B3" w:rsidRPr="00246EF4" w:rsidRDefault="008B46D4" w:rsidP="0067351D">
      <w:pPr>
        <w:pStyle w:val="AnnexNo"/>
        <w:spacing w:before="0"/>
        <w:rPr>
          <w:lang w:val="fr-FR"/>
        </w:rPr>
      </w:pPr>
      <w:bookmarkStart w:id="5" w:name="Annexe2"/>
      <w:bookmarkEnd w:id="5"/>
      <w:r w:rsidRPr="00246EF4">
        <w:rPr>
          <w:noProof/>
          <w:lang w:val="fr-FR"/>
        </w:rPr>
        <w:lastRenderedPageBreak/>
        <w:drawing>
          <wp:inline distT="0" distB="0" distL="0" distR="0" wp14:anchorId="7F8D13AE" wp14:editId="652CF5ED">
            <wp:extent cx="1924050" cy="1304925"/>
            <wp:effectExtent l="0" t="0" r="0" b="952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9E9E" w14:textId="08E38202" w:rsidR="00987E4A" w:rsidRPr="00246EF4" w:rsidRDefault="00987E4A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246EF4">
        <w:rPr>
          <w:rFonts w:cs="Times New Roman"/>
          <w:b/>
          <w:bCs/>
          <w:color w:val="0070C0"/>
          <w:sz w:val="24"/>
          <w:szCs w:val="24"/>
        </w:rPr>
        <w:t xml:space="preserve">République </w:t>
      </w:r>
      <w:r w:rsidR="00782743" w:rsidRPr="00246EF4">
        <w:rPr>
          <w:rFonts w:cs="Times New Roman"/>
          <w:b/>
          <w:bCs/>
          <w:color w:val="0070C0"/>
          <w:sz w:val="24"/>
          <w:szCs w:val="24"/>
        </w:rPr>
        <w:t>du Rwanda</w:t>
      </w:r>
      <w:r w:rsidRPr="00246EF4">
        <w:rPr>
          <w:rFonts w:cs="Times New Roman"/>
          <w:b/>
          <w:bCs/>
          <w:color w:val="0070C0"/>
          <w:sz w:val="24"/>
          <w:szCs w:val="24"/>
        </w:rPr>
        <w:br/>
        <w:t xml:space="preserve">Ministère </w:t>
      </w:r>
      <w:r w:rsidR="00782743" w:rsidRPr="00246EF4">
        <w:rPr>
          <w:rFonts w:cs="Times New Roman"/>
          <w:b/>
          <w:bCs/>
          <w:color w:val="0070C0"/>
          <w:sz w:val="24"/>
          <w:szCs w:val="24"/>
        </w:rPr>
        <w:t xml:space="preserve">des TIC et </w:t>
      </w:r>
      <w:r w:rsidRPr="00246EF4">
        <w:rPr>
          <w:rFonts w:cs="Times New Roman"/>
          <w:b/>
          <w:bCs/>
          <w:color w:val="0070C0"/>
          <w:sz w:val="24"/>
          <w:szCs w:val="24"/>
        </w:rPr>
        <w:t>de l'innovation</w:t>
      </w:r>
    </w:p>
    <w:p w14:paraId="0FEAD26B" w14:textId="77777777" w:rsidR="00987E4A" w:rsidRPr="00246EF4" w:rsidRDefault="00987E4A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 w:line="240" w:lineRule="auto"/>
        <w:jc w:val="center"/>
        <w:rPr>
          <w:rFonts w:cs="Times New Roman"/>
          <w:b/>
          <w:bCs/>
          <w:sz w:val="2"/>
          <w:szCs w:val="2"/>
        </w:rPr>
      </w:pPr>
    </w:p>
    <w:p w14:paraId="3E96FD22" w14:textId="7349A4F7" w:rsidR="00987E4A" w:rsidRPr="00246EF4" w:rsidRDefault="00987E4A" w:rsidP="00196FC0">
      <w:pPr>
        <w:tabs>
          <w:tab w:val="clear" w:pos="794"/>
          <w:tab w:val="clear" w:pos="1191"/>
          <w:tab w:val="clear" w:pos="1588"/>
          <w:tab w:val="clear" w:pos="1985"/>
          <w:tab w:val="left" w:pos="6804"/>
        </w:tabs>
        <w:spacing w:before="480" w:line="240" w:lineRule="auto"/>
        <w:jc w:val="right"/>
        <w:rPr>
          <w:rFonts w:cs="Times New Roman"/>
          <w:b/>
          <w:bCs/>
        </w:rPr>
      </w:pPr>
      <w:r w:rsidRPr="00246EF4">
        <w:rPr>
          <w:rFonts w:cs="Times New Roman"/>
        </w:rPr>
        <w:tab/>
      </w:r>
      <w:r w:rsidR="00782743" w:rsidRPr="00246EF4">
        <w:rPr>
          <w:rFonts w:cs="Times New Roman"/>
          <w:b/>
          <w:bCs/>
        </w:rPr>
        <w:t>Kigali, le 29 janvier 2022</w:t>
      </w:r>
      <w:r w:rsidRPr="00246EF4">
        <w:rPr>
          <w:rFonts w:cs="Times New Roman"/>
          <w:b/>
          <w:bCs/>
        </w:rPr>
        <w:br/>
      </w:r>
      <w:r w:rsidRPr="00246EF4">
        <w:rPr>
          <w:rFonts w:cs="Times New Roman"/>
          <w:b/>
          <w:bCs/>
        </w:rPr>
        <w:tab/>
      </w:r>
      <w:r w:rsidR="00782743" w:rsidRPr="00246EF4">
        <w:rPr>
          <w:rFonts w:cs="Times New Roman"/>
          <w:b/>
          <w:bCs/>
        </w:rPr>
        <w:t>Réf.: 011/MIN/2022</w:t>
      </w:r>
    </w:p>
    <w:p w14:paraId="4179C5E9" w14:textId="1AFF3256" w:rsidR="00987E4A" w:rsidRPr="00246EF4" w:rsidRDefault="00987E4A" w:rsidP="00987E4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720" w:after="360" w:line="240" w:lineRule="auto"/>
        <w:jc w:val="left"/>
        <w:rPr>
          <w:rFonts w:cs="Times New Roman"/>
          <w:b/>
          <w:bCs/>
        </w:rPr>
      </w:pPr>
      <w:r w:rsidRPr="00246EF4">
        <w:rPr>
          <w:rFonts w:cs="Times New Roman"/>
          <w:b/>
          <w:bCs/>
        </w:rPr>
        <w:t>À l'attention de M. Houlin Zhao</w:t>
      </w:r>
      <w:r w:rsidR="00D27926" w:rsidRPr="00246EF4">
        <w:rPr>
          <w:rFonts w:cs="Times New Roman"/>
          <w:b/>
          <w:bCs/>
        </w:rPr>
        <w:t>, Secrétaire général</w:t>
      </w:r>
      <w:r w:rsidRPr="00246EF4">
        <w:rPr>
          <w:rFonts w:cs="Times New Roman"/>
          <w:b/>
          <w:bCs/>
        </w:rPr>
        <w:t>,</w:t>
      </w:r>
      <w:r w:rsidR="00D27926" w:rsidRPr="00246EF4">
        <w:rPr>
          <w:rFonts w:cs="Times New Roman"/>
          <w:b/>
          <w:bCs/>
        </w:rPr>
        <w:br/>
      </w:r>
      <w:r w:rsidRPr="00246EF4">
        <w:rPr>
          <w:rFonts w:cs="Times New Roman"/>
          <w:b/>
          <w:bCs/>
        </w:rPr>
        <w:t>Union internationale des télécommunications</w:t>
      </w:r>
      <w:r w:rsidRPr="00246EF4">
        <w:rPr>
          <w:rFonts w:cs="Times New Roman"/>
          <w:b/>
          <w:bCs/>
        </w:rPr>
        <w:br/>
      </w:r>
      <w:r w:rsidR="00782743" w:rsidRPr="00246EF4">
        <w:rPr>
          <w:rFonts w:cs="Times New Roman"/>
          <w:b/>
          <w:bCs/>
        </w:rPr>
        <w:t xml:space="preserve">Place des Nations, CH-1211 </w:t>
      </w:r>
      <w:r w:rsidRPr="00246EF4">
        <w:rPr>
          <w:rFonts w:cs="Times New Roman"/>
          <w:b/>
          <w:bCs/>
        </w:rPr>
        <w:t>Genève</w:t>
      </w:r>
      <w:r w:rsidR="00782743" w:rsidRPr="00246EF4">
        <w:rPr>
          <w:rFonts w:cs="Times New Roman"/>
          <w:b/>
          <w:bCs/>
        </w:rPr>
        <w:t xml:space="preserve"> 20</w:t>
      </w:r>
      <w:r w:rsidR="00D27926" w:rsidRPr="00246EF4">
        <w:rPr>
          <w:rFonts w:cs="Times New Roman"/>
          <w:b/>
          <w:bCs/>
        </w:rPr>
        <w:br/>
      </w:r>
      <w:r w:rsidRPr="00246EF4">
        <w:rPr>
          <w:rFonts w:cs="Times New Roman"/>
          <w:b/>
          <w:bCs/>
          <w:u w:val="single"/>
        </w:rPr>
        <w:t>Suisse</w:t>
      </w:r>
    </w:p>
    <w:p w14:paraId="77AA5D33" w14:textId="63A56968" w:rsidR="00987E4A" w:rsidRPr="00246EF4" w:rsidRDefault="00987E4A" w:rsidP="00987E4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80" w:after="360" w:line="240" w:lineRule="auto"/>
        <w:ind w:left="1134" w:hanging="1134"/>
        <w:jc w:val="left"/>
        <w:rPr>
          <w:rFonts w:cs="Times New Roman"/>
          <w:b/>
          <w:bCs/>
          <w:sz w:val="24"/>
          <w:szCs w:val="20"/>
        </w:rPr>
      </w:pPr>
      <w:r w:rsidRPr="00246EF4">
        <w:rPr>
          <w:rFonts w:cs="Times New Roman"/>
          <w:b/>
          <w:bCs/>
          <w:u w:val="single"/>
        </w:rPr>
        <w:t>Objet</w:t>
      </w:r>
      <w:r w:rsidRPr="00246EF4">
        <w:rPr>
          <w:rFonts w:cs="Times New Roman"/>
          <w:b/>
          <w:bCs/>
        </w:rPr>
        <w:t>:</w:t>
      </w:r>
      <w:r w:rsidRPr="00246EF4">
        <w:rPr>
          <w:rFonts w:cs="Times New Roman"/>
          <w:b/>
          <w:bCs/>
        </w:rPr>
        <w:tab/>
      </w:r>
      <w:r w:rsidR="00782743" w:rsidRPr="00246EF4">
        <w:rPr>
          <w:rFonts w:cs="Times New Roman"/>
          <w:b/>
          <w:bCs/>
          <w:u w:val="single"/>
        </w:rPr>
        <w:t>Manifestation d</w:t>
      </w:r>
      <w:r w:rsidR="00600A68" w:rsidRPr="00246EF4">
        <w:rPr>
          <w:rFonts w:cs="Times New Roman"/>
          <w:b/>
          <w:bCs/>
          <w:u w:val="single"/>
        </w:rPr>
        <w:t>'</w:t>
      </w:r>
      <w:r w:rsidR="00782743" w:rsidRPr="00246EF4">
        <w:rPr>
          <w:rFonts w:cs="Times New Roman"/>
          <w:b/>
          <w:bCs/>
          <w:u w:val="single"/>
        </w:rPr>
        <w:t>intérêt du Rwanda</w:t>
      </w:r>
      <w:r w:rsidRPr="00246EF4">
        <w:rPr>
          <w:rFonts w:cs="Times New Roman"/>
          <w:b/>
          <w:bCs/>
          <w:u w:val="single"/>
        </w:rPr>
        <w:t xml:space="preserve"> </w:t>
      </w:r>
      <w:r w:rsidR="00782743" w:rsidRPr="00246EF4">
        <w:rPr>
          <w:rFonts w:cs="Times New Roman"/>
          <w:b/>
          <w:bCs/>
          <w:u w:val="single"/>
        </w:rPr>
        <w:t>en vue d</w:t>
      </w:r>
      <w:r w:rsidR="00600A68" w:rsidRPr="00246EF4">
        <w:rPr>
          <w:rFonts w:cs="Times New Roman"/>
          <w:b/>
          <w:bCs/>
          <w:u w:val="single"/>
        </w:rPr>
        <w:t>'</w:t>
      </w:r>
      <w:r w:rsidR="00782743" w:rsidRPr="00246EF4">
        <w:rPr>
          <w:rFonts w:cs="Times New Roman"/>
          <w:b/>
          <w:bCs/>
          <w:u w:val="single"/>
        </w:rPr>
        <w:t xml:space="preserve">accueillir </w:t>
      </w:r>
      <w:r w:rsidRPr="00246EF4">
        <w:rPr>
          <w:rFonts w:cs="Times New Roman"/>
          <w:b/>
          <w:bCs/>
          <w:u w:val="single"/>
        </w:rPr>
        <w:t>la Conférence mondiale de développement des télécommunications (CMDT)</w:t>
      </w:r>
      <w:r w:rsidR="00782743" w:rsidRPr="00246EF4">
        <w:rPr>
          <w:rFonts w:cs="Times New Roman"/>
          <w:b/>
          <w:bCs/>
          <w:u w:val="single"/>
        </w:rPr>
        <w:t xml:space="preserve"> en 2022</w:t>
      </w:r>
    </w:p>
    <w:p w14:paraId="5FEC1300" w14:textId="77777777" w:rsidR="00011928" w:rsidRPr="00246EF4" w:rsidRDefault="00011928" w:rsidP="008C6A7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80" w:after="240" w:line="240" w:lineRule="auto"/>
        <w:ind w:left="1134" w:hanging="1134"/>
        <w:jc w:val="left"/>
        <w:rPr>
          <w:rFonts w:cs="Times New Roman"/>
          <w:b/>
          <w:bCs/>
        </w:rPr>
      </w:pPr>
      <w:r w:rsidRPr="00246EF4">
        <w:rPr>
          <w:rFonts w:cs="Times New Roman"/>
        </w:rPr>
        <w:t>Monsieur le Secrétaire général,</w:t>
      </w:r>
    </w:p>
    <w:p w14:paraId="58195F84" w14:textId="5FC97323" w:rsidR="00782743" w:rsidRPr="00246EF4" w:rsidRDefault="00617976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t xml:space="preserve">Nous avons </w:t>
      </w:r>
      <w:r w:rsidR="00782743" w:rsidRPr="00246EF4">
        <w:t>l</w:t>
      </w:r>
      <w:r w:rsidR="00600A68" w:rsidRPr="00246EF4">
        <w:t>'</w:t>
      </w:r>
      <w:r w:rsidR="00782743" w:rsidRPr="00246EF4">
        <w:t xml:space="preserve">honneur de </w:t>
      </w:r>
      <w:r w:rsidRPr="00246EF4">
        <w:t>nous référer</w:t>
      </w:r>
      <w:r w:rsidR="00782743" w:rsidRPr="00246EF4">
        <w:t xml:space="preserve"> à la Lettre circulaire datée du 6 décembre 2021</w:t>
      </w:r>
      <w:r w:rsidR="00D27926" w:rsidRPr="00246EF4">
        <w:t>, qui</w:t>
      </w:r>
      <w:r w:rsidR="00782743" w:rsidRPr="00246EF4">
        <w:t xml:space="preserve"> cont</w:t>
      </w:r>
      <w:r w:rsidR="00D27926" w:rsidRPr="00246EF4">
        <w:t>ient</w:t>
      </w:r>
      <w:r w:rsidR="00782743" w:rsidRPr="00246EF4">
        <w:t xml:space="preserve"> des informations actualisées</w:t>
      </w:r>
      <w:r w:rsidR="002514F6" w:rsidRPr="00246EF4">
        <w:t xml:space="preserve"> à l</w:t>
      </w:r>
      <w:r w:rsidR="00600A68" w:rsidRPr="00246EF4">
        <w:t>'</w:t>
      </w:r>
      <w:r w:rsidR="002514F6" w:rsidRPr="00246EF4">
        <w:t>intention des États Membres du Conseil de l</w:t>
      </w:r>
      <w:r w:rsidR="00600A68" w:rsidRPr="00246EF4">
        <w:t>'</w:t>
      </w:r>
      <w:r w:rsidR="002514F6" w:rsidRPr="00246EF4">
        <w:t>UIT au sujet de la Conférence mondiale de développement des télécommunications de 2021 (CMDT-21) et indiqu</w:t>
      </w:r>
      <w:r w:rsidR="003B33C0" w:rsidRPr="00246EF4">
        <w:t>e</w:t>
      </w:r>
      <w:r w:rsidR="002514F6" w:rsidRPr="00246EF4">
        <w:t xml:space="preserve"> qu</w:t>
      </w:r>
      <w:r w:rsidR="00600A68" w:rsidRPr="00246EF4">
        <w:t>'</w:t>
      </w:r>
      <w:r w:rsidR="002514F6" w:rsidRPr="00246EF4">
        <w:t xml:space="preserve">il </w:t>
      </w:r>
      <w:r w:rsidR="003B33C0" w:rsidRPr="00246EF4">
        <w:t>est</w:t>
      </w:r>
      <w:r w:rsidR="002514F6" w:rsidRPr="00246EF4">
        <w:t xml:space="preserve"> nécessaire </w:t>
      </w:r>
      <w:r w:rsidR="003B33C0" w:rsidRPr="00246EF4">
        <w:t>de rechercher d</w:t>
      </w:r>
      <w:r w:rsidR="00600A68" w:rsidRPr="00246EF4">
        <w:t>'</w:t>
      </w:r>
      <w:r w:rsidR="003B33C0" w:rsidRPr="00246EF4">
        <w:t>autres options concernant le pays qui accueillera</w:t>
      </w:r>
      <w:r w:rsidR="002514F6" w:rsidRPr="00246EF4">
        <w:t xml:space="preserve"> la prochaine CMDT, Addis-Abeba n</w:t>
      </w:r>
      <w:r w:rsidR="00600A68" w:rsidRPr="00246EF4">
        <w:t>'</w:t>
      </w:r>
      <w:r w:rsidR="002514F6" w:rsidRPr="00246EF4">
        <w:t xml:space="preserve">étant </w:t>
      </w:r>
      <w:r w:rsidR="003B33C0" w:rsidRPr="00246EF4">
        <w:t xml:space="preserve">en effet </w:t>
      </w:r>
      <w:r w:rsidR="002514F6" w:rsidRPr="00246EF4">
        <w:t>plus une option.</w:t>
      </w:r>
    </w:p>
    <w:p w14:paraId="51F8DFE2" w14:textId="4963AB09" w:rsidR="002514F6" w:rsidRPr="00246EF4" w:rsidRDefault="002514F6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t xml:space="preserve">Nous </w:t>
      </w:r>
      <w:r w:rsidR="00617976" w:rsidRPr="00246EF4">
        <w:t>avons en outre l</w:t>
      </w:r>
      <w:r w:rsidR="00600A68" w:rsidRPr="00246EF4">
        <w:t>'</w:t>
      </w:r>
      <w:r w:rsidR="00617976" w:rsidRPr="00246EF4">
        <w:t xml:space="preserve">honneur de nous référer aux consultations informelles tenues par la suite </w:t>
      </w:r>
      <w:r w:rsidR="003B33C0" w:rsidRPr="00246EF4">
        <w:t>sur</w:t>
      </w:r>
      <w:r w:rsidR="00617976" w:rsidRPr="00246EF4">
        <w:t xml:space="preserve"> le lieu qui accueillerait la CMDT </w:t>
      </w:r>
      <w:r w:rsidR="00D81A2F" w:rsidRPr="00246EF4">
        <w:t>en</w:t>
      </w:r>
      <w:r w:rsidR="00617976" w:rsidRPr="00246EF4">
        <w:t xml:space="preserve"> 2022, </w:t>
      </w:r>
      <w:r w:rsidR="00D53198" w:rsidRPr="00246EF4">
        <w:t>lors</w:t>
      </w:r>
      <w:r w:rsidR="00617976" w:rsidRPr="00246EF4">
        <w:t xml:space="preserve"> desquelles les Conseillers ont fait part de leur souhait de maintenir le lieu de la Conférence en Afrique. </w:t>
      </w:r>
      <w:r w:rsidR="00D53198" w:rsidRPr="00246EF4">
        <w:t>Dans le cadre</w:t>
      </w:r>
      <w:r w:rsidR="00617976" w:rsidRPr="00246EF4">
        <w:t xml:space="preserve"> de ces consultations, le Rwanda a exprimé son souhait d</w:t>
      </w:r>
      <w:r w:rsidR="00600A68" w:rsidRPr="00246EF4">
        <w:t>'</w:t>
      </w:r>
      <w:r w:rsidR="00617976" w:rsidRPr="00246EF4">
        <w:t>accueillir la CMDT</w:t>
      </w:r>
      <w:r w:rsidR="00D81A2F" w:rsidRPr="00246EF4">
        <w:t>-</w:t>
      </w:r>
      <w:r w:rsidR="00617976" w:rsidRPr="00246EF4">
        <w:t xml:space="preserve">22 à Kigali, du 2 au 16 juin 2022, </w:t>
      </w:r>
      <w:r w:rsidR="00E16833" w:rsidRPr="00246EF4">
        <w:t>en remplacement de Genève.</w:t>
      </w:r>
    </w:p>
    <w:p w14:paraId="0A99A905" w14:textId="7F6942B3" w:rsidR="00E16833" w:rsidRPr="00246EF4" w:rsidRDefault="00E16833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t xml:space="preserve">Le Rwanda est fier de pouvoir </w:t>
      </w:r>
      <w:r w:rsidR="00353222" w:rsidRPr="00246EF4">
        <w:t>s</w:t>
      </w:r>
      <w:r w:rsidR="00600A68" w:rsidRPr="00246EF4">
        <w:t>'</w:t>
      </w:r>
      <w:r w:rsidR="00353222" w:rsidRPr="00246EF4">
        <w:t>appuyer sur</w:t>
      </w:r>
      <w:r w:rsidRPr="00246EF4">
        <w:t xml:space="preserve"> une infrastructure </w:t>
      </w:r>
      <w:r w:rsidR="00353222" w:rsidRPr="00246EF4">
        <w:t xml:space="preserve">de </w:t>
      </w:r>
      <w:r w:rsidR="008E17DE" w:rsidRPr="00246EF4">
        <w:t xml:space="preserve">prestations évènementielles </w:t>
      </w:r>
      <w:r w:rsidR="008B46D4" w:rsidRPr="00246EF4">
        <w:t>"</w:t>
      </w:r>
      <w:r w:rsidR="008E17DE" w:rsidRPr="00246EF4">
        <w:t>MICE</w:t>
      </w:r>
      <w:r w:rsidR="008B46D4" w:rsidRPr="00246EF4">
        <w:t>"</w:t>
      </w:r>
      <w:r w:rsidR="008E17DE" w:rsidRPr="00246EF4">
        <w:t xml:space="preserve"> (réunions, conférences, manifestations et congrès)</w:t>
      </w:r>
      <w:r w:rsidR="00353222" w:rsidRPr="00246EF4">
        <w:t xml:space="preserve"> de classe internationale et sur la présence de nombreuses chaînes hôtelières internationales et locales profitant du dynamisme de l</w:t>
      </w:r>
      <w:r w:rsidR="00600A68" w:rsidRPr="00246EF4">
        <w:t>'</w:t>
      </w:r>
      <w:r w:rsidR="00353222" w:rsidRPr="00246EF4">
        <w:t xml:space="preserve">environnement des affaires. Il est proposé que </w:t>
      </w:r>
      <w:r w:rsidR="00B3000A" w:rsidRPr="00246EF4">
        <w:t>le prestigieux</w:t>
      </w:r>
      <w:r w:rsidR="00353222" w:rsidRPr="00246EF4">
        <w:t xml:space="preserve"> Centre de </w:t>
      </w:r>
      <w:r w:rsidR="008E17DE" w:rsidRPr="00246EF4">
        <w:t>congrès</w:t>
      </w:r>
      <w:r w:rsidR="00353222" w:rsidRPr="00246EF4">
        <w:t xml:space="preserve"> </w:t>
      </w:r>
      <w:r w:rsidR="00D62F6E" w:rsidRPr="00246EF4">
        <w:t xml:space="preserve">de Kigali soit le </w:t>
      </w:r>
      <w:r w:rsidR="00210CFA" w:rsidRPr="00246EF4">
        <w:t>lieu</w:t>
      </w:r>
      <w:r w:rsidR="00D62F6E" w:rsidRPr="00246EF4">
        <w:t xml:space="preserve"> principal pour la CMDT</w:t>
      </w:r>
      <w:r w:rsidR="008E17DE" w:rsidRPr="00246EF4">
        <w:t>-22</w:t>
      </w:r>
      <w:r w:rsidR="00D62F6E" w:rsidRPr="00246EF4">
        <w:t>. Kigali a accueilli</w:t>
      </w:r>
      <w:r w:rsidR="00353222" w:rsidRPr="00246EF4">
        <w:t xml:space="preserve"> </w:t>
      </w:r>
      <w:r w:rsidR="00D62F6E" w:rsidRPr="00246EF4">
        <w:t xml:space="preserve">de grands événements internationaux, </w:t>
      </w:r>
      <w:r w:rsidR="00210CFA" w:rsidRPr="00246EF4">
        <w:t>dont</w:t>
      </w:r>
      <w:r w:rsidR="00D62F6E" w:rsidRPr="00246EF4">
        <w:t xml:space="preserve"> le Sommet de l</w:t>
      </w:r>
      <w:r w:rsidR="00600A68" w:rsidRPr="00246EF4">
        <w:t>'</w:t>
      </w:r>
      <w:r w:rsidR="00D62F6E" w:rsidRPr="00246EF4">
        <w:t>Union africaine, le Sommet entre l</w:t>
      </w:r>
      <w:r w:rsidR="00600A68" w:rsidRPr="00246EF4">
        <w:t>'</w:t>
      </w:r>
      <w:r w:rsidR="00D62F6E" w:rsidRPr="00246EF4">
        <w:t>Union africaine et l</w:t>
      </w:r>
      <w:r w:rsidR="00600A68" w:rsidRPr="00246EF4">
        <w:t>'</w:t>
      </w:r>
      <w:r w:rsidR="00D62F6E" w:rsidRPr="00246EF4">
        <w:t>Union européenne, le Forum économique mondial et le Sommet Transform</w:t>
      </w:r>
      <w:r w:rsidR="008B46D4" w:rsidRPr="00246EF4">
        <w:t> </w:t>
      </w:r>
      <w:r w:rsidR="00D62F6E" w:rsidRPr="00246EF4">
        <w:t>Africa, pour n</w:t>
      </w:r>
      <w:r w:rsidR="00600A68" w:rsidRPr="00246EF4">
        <w:t>'</w:t>
      </w:r>
      <w:r w:rsidR="00D62F6E" w:rsidRPr="00246EF4">
        <w:t>en citer que quelques-uns</w:t>
      </w:r>
      <w:r w:rsidR="00D53198" w:rsidRPr="00246EF4">
        <w:t xml:space="preserve">, et </w:t>
      </w:r>
      <w:r w:rsidR="00B3000A" w:rsidRPr="00246EF4">
        <w:t>compte</w:t>
      </w:r>
      <w:r w:rsidR="00D53198" w:rsidRPr="00246EF4">
        <w:t xml:space="preserve"> d</w:t>
      </w:r>
      <w:r w:rsidR="00600A68" w:rsidRPr="00246EF4">
        <w:t>'</w:t>
      </w:r>
      <w:r w:rsidR="00D62F6E" w:rsidRPr="00246EF4">
        <w:t xml:space="preserve">autres </w:t>
      </w:r>
      <w:r w:rsidR="00D53198" w:rsidRPr="00246EF4">
        <w:t>installations</w:t>
      </w:r>
      <w:r w:rsidR="00D62F6E" w:rsidRPr="00246EF4">
        <w:t xml:space="preserve"> ultra-modernes</w:t>
      </w:r>
      <w:r w:rsidR="00D53198" w:rsidRPr="00246EF4">
        <w:t xml:space="preserve"> qui </w:t>
      </w:r>
      <w:r w:rsidR="00B3000A" w:rsidRPr="00246EF4">
        <w:t xml:space="preserve">pourraient être utilisées pour </w:t>
      </w:r>
      <w:r w:rsidR="00490C37" w:rsidRPr="00246EF4">
        <w:t xml:space="preserve">la tenue </w:t>
      </w:r>
      <w:r w:rsidR="008E17DE" w:rsidRPr="00246EF4">
        <w:t>d</w:t>
      </w:r>
      <w:r w:rsidR="00600A68" w:rsidRPr="00246EF4">
        <w:t>'</w:t>
      </w:r>
      <w:r w:rsidR="008E17DE" w:rsidRPr="00246EF4">
        <w:t>autres manifestations</w:t>
      </w:r>
      <w:r w:rsidR="00D53198" w:rsidRPr="00246EF4">
        <w:t>.</w:t>
      </w:r>
    </w:p>
    <w:p w14:paraId="1F6E7098" w14:textId="77777777" w:rsidR="008B46D4" w:rsidRPr="00246EF4" w:rsidRDefault="008B46D4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br w:type="page"/>
      </w:r>
    </w:p>
    <w:p w14:paraId="69C44121" w14:textId="5C360519" w:rsidR="00D53198" w:rsidRPr="00246EF4" w:rsidRDefault="00D53198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lastRenderedPageBreak/>
        <w:t>Le pays dispose d</w:t>
      </w:r>
      <w:r w:rsidR="00600A68" w:rsidRPr="00246EF4">
        <w:t>'</w:t>
      </w:r>
      <w:r w:rsidRPr="00246EF4">
        <w:t>une excellente connectivité aérienne</w:t>
      </w:r>
      <w:r w:rsidR="009958EF" w:rsidRPr="00246EF4">
        <w:t xml:space="preserve"> grâce à la compagnie national Rwandair, qui propose des vols pour près de 30 destinations en Afrique et partout dans le monde. En outre, des compagnies </w:t>
      </w:r>
      <w:r w:rsidR="00490C37" w:rsidRPr="00246EF4">
        <w:t xml:space="preserve">aériennes </w:t>
      </w:r>
      <w:r w:rsidR="009958EF" w:rsidRPr="00246EF4">
        <w:t xml:space="preserve">internationales telles que KLM, SN Brussels, Qatar Airways, Turkish Airlines, Ethiopian Airlines, Egypt Air et Kenya Airways proposent elles aussi des vols réguliers à destination du Rwanda. Par ailleurs, le Rwanda applique une politique ouverte en matière de visas, dans le cadre de laquelle </w:t>
      </w:r>
      <w:r w:rsidR="007E7117" w:rsidRPr="00246EF4">
        <w:t>toutes les personnes quelle</w:t>
      </w:r>
      <w:r w:rsidR="00906B61" w:rsidRPr="00246EF4">
        <w:t xml:space="preserve"> que soit leur nationalité obtiennent un visa à leur arrivée,</w:t>
      </w:r>
      <w:r w:rsidR="00E809EC" w:rsidRPr="00246EF4">
        <w:t xml:space="preserve"> avec une exemption de visa pour tous</w:t>
      </w:r>
      <w:r w:rsidR="00906B61" w:rsidRPr="00246EF4">
        <w:t xml:space="preserve"> les ressortissants des États Membres de l</w:t>
      </w:r>
      <w:r w:rsidR="00600A68" w:rsidRPr="00246EF4">
        <w:t>'</w:t>
      </w:r>
      <w:r w:rsidR="00906B61" w:rsidRPr="00246EF4">
        <w:t xml:space="preserve">Union africaine, du Commonwealth et des pays francophones, tandis que </w:t>
      </w:r>
      <w:r w:rsidR="00E809EC" w:rsidRPr="00246EF4">
        <w:t>des frais de visa d</w:t>
      </w:r>
      <w:r w:rsidR="00600A68" w:rsidRPr="00246EF4">
        <w:t>'</w:t>
      </w:r>
      <w:r w:rsidR="00E809EC" w:rsidRPr="00246EF4">
        <w:t>un montant de 50 USD sont appliqués aux</w:t>
      </w:r>
      <w:r w:rsidR="00906B61" w:rsidRPr="00246EF4">
        <w:t xml:space="preserve"> autres visiteurs à leur arrivée.</w:t>
      </w:r>
    </w:p>
    <w:p w14:paraId="3A698431" w14:textId="0147C372" w:rsidR="00906B61" w:rsidRPr="00246EF4" w:rsidRDefault="00906B61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t>Quatre-vingt-dix pour</w:t>
      </w:r>
      <w:r w:rsidR="00E809EC" w:rsidRPr="00246EF4">
        <w:t xml:space="preserve"> </w:t>
      </w:r>
      <w:r w:rsidRPr="00246EF4">
        <w:t>cent des habitants de Kigali sont complètement vaccinés et le Rwanda est classé 1er</w:t>
      </w:r>
      <w:r w:rsidR="008B46D4" w:rsidRPr="00246EF4">
        <w:t> </w:t>
      </w:r>
      <w:r w:rsidRPr="00246EF4">
        <w:t>en Afrique</w:t>
      </w:r>
      <w:r w:rsidR="00E809EC" w:rsidRPr="00246EF4">
        <w:t>,</w:t>
      </w:r>
      <w:r w:rsidRPr="00246EF4">
        <w:t xml:space="preserve"> 6ème au niveau mondial</w:t>
      </w:r>
      <w:r w:rsidR="00E809EC" w:rsidRPr="00246EF4">
        <w:t>,</w:t>
      </w:r>
      <w:r w:rsidRPr="00246EF4">
        <w:t xml:space="preserve"> en ce qui concerne la gestion de la pandémie de COVID-19 et </w:t>
      </w:r>
      <w:r w:rsidR="00E809EC" w:rsidRPr="00246EF4">
        <w:t>la publication d</w:t>
      </w:r>
      <w:r w:rsidR="00600A68" w:rsidRPr="00246EF4">
        <w:t>'</w:t>
      </w:r>
      <w:r w:rsidRPr="00246EF4">
        <w:t>informations accessibles au public</w:t>
      </w:r>
      <w:bookmarkStart w:id="6" w:name="_Hlk94789248"/>
      <w:r w:rsidRPr="00246EF4">
        <w:t>. Le Rwanda a à cœur de travailler avec l</w:t>
      </w:r>
      <w:r w:rsidR="00600A68" w:rsidRPr="00246EF4">
        <w:t>'</w:t>
      </w:r>
      <w:r w:rsidRPr="00246EF4">
        <w:t>UIT pour accueillir la CMDT</w:t>
      </w:r>
      <w:r w:rsidR="006B7614" w:rsidRPr="00246EF4">
        <w:t>-22</w:t>
      </w:r>
      <w:r w:rsidRPr="00246EF4">
        <w:t xml:space="preserve"> à Kigali dans d</w:t>
      </w:r>
      <w:r w:rsidR="00600A68" w:rsidRPr="00246EF4">
        <w:t>'</w:t>
      </w:r>
      <w:r w:rsidRPr="00246EF4">
        <w:t>excellentes conditions.</w:t>
      </w:r>
    </w:p>
    <w:bookmarkEnd w:id="6"/>
    <w:p w14:paraId="0A47A1D7" w14:textId="57875BF4" w:rsidR="00906B61" w:rsidRPr="00246EF4" w:rsidRDefault="00BD0156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t>Je sais</w:t>
      </w:r>
      <w:r w:rsidR="008B46D4" w:rsidRPr="00246EF4">
        <w:t>is</w:t>
      </w:r>
      <w:r w:rsidRPr="00246EF4">
        <w:t xml:space="preserve"> cette occasion pour saluer la collaboration de l</w:t>
      </w:r>
      <w:r w:rsidR="00600A68" w:rsidRPr="00246EF4">
        <w:t>'</w:t>
      </w:r>
      <w:r w:rsidRPr="00246EF4">
        <w:t>UIT avec le Rwanda. Nous sommes fermement convaincus qu</w:t>
      </w:r>
      <w:r w:rsidR="00600A68" w:rsidRPr="00246EF4">
        <w:t>'</w:t>
      </w:r>
      <w:r w:rsidRPr="00246EF4">
        <w:t xml:space="preserve">accueillir la </w:t>
      </w:r>
      <w:r w:rsidR="00E809EC" w:rsidRPr="00246EF4">
        <w:t>C</w:t>
      </w:r>
      <w:r w:rsidRPr="00246EF4">
        <w:t xml:space="preserve">onférence mondiale de développement des télécommunications au Rwanda permettra de renforcer </w:t>
      </w:r>
      <w:r w:rsidR="00E809EC" w:rsidRPr="00246EF4">
        <w:t xml:space="preserve">plus </w:t>
      </w:r>
      <w:r w:rsidRPr="00246EF4">
        <w:t>encore les initiatives de l</w:t>
      </w:r>
      <w:r w:rsidR="00600A68" w:rsidRPr="00246EF4">
        <w:t>'</w:t>
      </w:r>
      <w:r w:rsidRPr="00246EF4">
        <w:t>UIT déjà en cours dans notre pays et dans la région tout entière.</w:t>
      </w:r>
    </w:p>
    <w:p w14:paraId="117C195E" w14:textId="66DC3F81" w:rsidR="00BD0156" w:rsidRPr="00246EF4" w:rsidRDefault="00251D8C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</w:pPr>
      <w:r w:rsidRPr="00246EF4">
        <w:t>Dans l</w:t>
      </w:r>
      <w:r w:rsidR="00600A68" w:rsidRPr="00246EF4">
        <w:t>'</w:t>
      </w:r>
      <w:r w:rsidRPr="00246EF4">
        <w:t>attente de votre réponse, je vous prie d</w:t>
      </w:r>
      <w:r w:rsidR="00600A68" w:rsidRPr="00246EF4">
        <w:t>'</w:t>
      </w:r>
      <w:r w:rsidRPr="00246EF4">
        <w:t>agréer, Monsieur le Secrétaire général, l</w:t>
      </w:r>
      <w:r w:rsidR="00600A68" w:rsidRPr="00246EF4">
        <w:t>'</w:t>
      </w:r>
      <w:r w:rsidRPr="00246EF4">
        <w:t>assurance de ma plus haute considération.</w:t>
      </w:r>
    </w:p>
    <w:p w14:paraId="2180C12B" w14:textId="77777777" w:rsidR="00987E4A" w:rsidRPr="00246EF4" w:rsidRDefault="00987E4A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480" w:after="480" w:line="240" w:lineRule="auto"/>
        <w:jc w:val="left"/>
      </w:pPr>
      <w:r w:rsidRPr="00246EF4">
        <w:t>[Signature et cachet]</w:t>
      </w:r>
    </w:p>
    <w:p w14:paraId="637F53A1" w14:textId="1C64A952" w:rsidR="00987E4A" w:rsidRPr="00246EF4" w:rsidRDefault="00251D8C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line="240" w:lineRule="auto"/>
        <w:jc w:val="left"/>
        <w:rPr>
          <w:rFonts w:cs="Times New Roman"/>
          <w:sz w:val="24"/>
          <w:szCs w:val="20"/>
        </w:rPr>
      </w:pPr>
      <w:r w:rsidRPr="00246EF4">
        <w:t>Paula Ingabire</w:t>
      </w:r>
      <w:r w:rsidR="00987E4A" w:rsidRPr="00246EF4">
        <w:br/>
        <w:t xml:space="preserve">Ministre </w:t>
      </w:r>
      <w:r w:rsidRPr="00246EF4">
        <w:t>des TIC et de l</w:t>
      </w:r>
      <w:r w:rsidR="00600A68" w:rsidRPr="00246EF4">
        <w:t>'</w:t>
      </w:r>
      <w:r w:rsidRPr="00246EF4">
        <w:t>innovation</w:t>
      </w:r>
    </w:p>
    <w:p w14:paraId="52C36B1D" w14:textId="449DBA8F" w:rsidR="00251D8C" w:rsidRPr="00246EF4" w:rsidRDefault="00987E4A" w:rsidP="008B46D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1080" w:line="240" w:lineRule="auto"/>
        <w:ind w:left="1134" w:hanging="1134"/>
        <w:jc w:val="left"/>
        <w:rPr>
          <w:rFonts w:cs="Times New Roman"/>
        </w:rPr>
      </w:pPr>
      <w:r w:rsidRPr="00246EF4">
        <w:rPr>
          <w:rFonts w:cs="Times New Roman"/>
          <w:b/>
          <w:bCs/>
        </w:rPr>
        <w:t>Copie à</w:t>
      </w:r>
      <w:r w:rsidRPr="00246EF4">
        <w:rPr>
          <w:rFonts w:cs="Times New Roman"/>
          <w:bCs/>
        </w:rPr>
        <w:t>:</w:t>
      </w:r>
      <w:r w:rsidR="008B46D4" w:rsidRPr="00246EF4">
        <w:rPr>
          <w:rFonts w:cs="Times New Roman"/>
          <w:b/>
          <w:bCs/>
        </w:rPr>
        <w:tab/>
      </w:r>
      <w:r w:rsidR="00251D8C" w:rsidRPr="00246EF4">
        <w:rPr>
          <w:rFonts w:cs="Times New Roman"/>
          <w:b/>
          <w:bCs/>
        </w:rPr>
        <w:t>Ministre des affaires étrangères et de la coopération internationale</w:t>
      </w:r>
      <w:r w:rsidR="008B46D4" w:rsidRPr="00246EF4">
        <w:rPr>
          <w:rFonts w:cs="Times New Roman"/>
        </w:rPr>
        <w:br/>
      </w:r>
      <w:r w:rsidR="00251D8C" w:rsidRPr="00246EF4">
        <w:rPr>
          <w:rFonts w:cs="Times New Roman"/>
          <w:b/>
          <w:bCs/>
          <w:u w:val="single"/>
        </w:rPr>
        <w:t>Kigali</w:t>
      </w:r>
    </w:p>
    <w:sectPr w:rsidR="00251D8C" w:rsidRPr="00246EF4" w:rsidSect="000A249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1567" w14:textId="77777777" w:rsidR="006065A8" w:rsidRDefault="006065A8">
      <w:r>
        <w:separator/>
      </w:r>
    </w:p>
  </w:endnote>
  <w:endnote w:type="continuationSeparator" w:id="0">
    <w:p w14:paraId="135FD06D" w14:textId="77777777" w:rsidR="006065A8" w:rsidRDefault="0060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9345" w14:textId="4163D364" w:rsidR="00A814B7" w:rsidRPr="0053275C" w:rsidRDefault="00A814B7" w:rsidP="00A814B7">
    <w:pPr>
      <w:pStyle w:val="Footer"/>
      <w:rPr>
        <w:color w:val="F2F2F2" w:themeColor="background1" w:themeShade="F2"/>
        <w:sz w:val="16"/>
        <w:szCs w:val="16"/>
      </w:rPr>
    </w:pPr>
    <w:r w:rsidRPr="0053275C">
      <w:rPr>
        <w:noProof/>
        <w:color w:val="F2F2F2" w:themeColor="background1" w:themeShade="F2"/>
        <w:sz w:val="16"/>
        <w:szCs w:val="16"/>
      </w:rPr>
      <w:fldChar w:fldCharType="begin"/>
    </w:r>
    <w:r w:rsidRPr="0053275C">
      <w:rPr>
        <w:noProof/>
        <w:color w:val="F2F2F2" w:themeColor="background1" w:themeShade="F2"/>
        <w:sz w:val="16"/>
        <w:szCs w:val="16"/>
      </w:rPr>
      <w:instrText xml:space="preserve"> FILENAME \p  \* MERGEFORMAT </w:instrText>
    </w:r>
    <w:r w:rsidRPr="0053275C">
      <w:rPr>
        <w:noProof/>
        <w:color w:val="F2F2F2" w:themeColor="background1" w:themeShade="F2"/>
        <w:sz w:val="16"/>
        <w:szCs w:val="16"/>
      </w:rPr>
      <w:fldChar w:fldCharType="separate"/>
    </w:r>
    <w:r w:rsidR="0067351D" w:rsidRPr="0053275C">
      <w:rPr>
        <w:noProof/>
        <w:color w:val="F2F2F2" w:themeColor="background1" w:themeShade="F2"/>
        <w:sz w:val="16"/>
        <w:szCs w:val="16"/>
      </w:rPr>
      <w:t>P:\FRA\SG\CONSEIL\C22\DIV\012F.docx</w:t>
    </w:r>
    <w:r w:rsidRPr="0053275C">
      <w:rPr>
        <w:noProof/>
        <w:color w:val="F2F2F2" w:themeColor="background1" w:themeShade="F2"/>
        <w:sz w:val="16"/>
        <w:szCs w:val="16"/>
      </w:rPr>
      <w:fldChar w:fldCharType="end"/>
    </w:r>
    <w:r w:rsidRPr="0053275C">
      <w:rPr>
        <w:noProof/>
        <w:color w:val="F2F2F2" w:themeColor="background1" w:themeShade="F2"/>
        <w:sz w:val="16"/>
        <w:szCs w:val="16"/>
      </w:rPr>
      <w:t xml:space="preserve"> (</w:t>
    </w:r>
    <w:r w:rsidR="008B46D4" w:rsidRPr="0053275C">
      <w:rPr>
        <w:noProof/>
        <w:color w:val="F2F2F2" w:themeColor="background1" w:themeShade="F2"/>
        <w:sz w:val="16"/>
        <w:szCs w:val="16"/>
      </w:rPr>
      <w:t>501</w:t>
    </w:r>
    <w:r w:rsidR="00196FC0" w:rsidRPr="0053275C">
      <w:rPr>
        <w:noProof/>
        <w:color w:val="F2F2F2" w:themeColor="background1" w:themeShade="F2"/>
        <w:sz w:val="16"/>
        <w:szCs w:val="16"/>
      </w:rPr>
      <w:t>348</w:t>
    </w:r>
    <w:r w:rsidRPr="0053275C">
      <w:rPr>
        <w:noProof/>
        <w:color w:val="F2F2F2" w:themeColor="background1" w:themeShade="F2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575F" w14:textId="7D5F5EB9" w:rsidR="00877C1B" w:rsidRPr="00877C1B" w:rsidRDefault="00877C1B" w:rsidP="00F914DD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877C1B">
      <w:rPr>
        <w:color w:val="3E8EDE"/>
        <w:sz w:val="18"/>
        <w:szCs w:val="18"/>
        <w:lang w:val="fr-CH"/>
      </w:rPr>
      <w:t xml:space="preserve">Union internationale des télécommunications </w:t>
    </w:r>
    <w:r w:rsidRPr="00FB65BC">
      <w:rPr>
        <w:color w:val="3E8EDE"/>
        <w:sz w:val="18"/>
        <w:szCs w:val="18"/>
        <w:lang w:val="fr-CH"/>
      </w:rPr>
      <w:t>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 xml:space="preserve">1211 </w:t>
    </w:r>
    <w:r w:rsidRPr="00877C1B">
      <w:rPr>
        <w:color w:val="3E8EDE"/>
        <w:sz w:val="18"/>
        <w:szCs w:val="18"/>
        <w:lang w:val="fr-CH"/>
      </w:rPr>
      <w:t xml:space="preserve">Genève </w:t>
    </w:r>
    <w:r w:rsidRPr="00FB65BC">
      <w:rPr>
        <w:color w:val="3E8EDE"/>
        <w:sz w:val="18"/>
        <w:szCs w:val="18"/>
        <w:lang w:val="fr-CH"/>
      </w:rPr>
      <w:t>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r w:rsidRPr="00877C1B">
      <w:rPr>
        <w:color w:val="3E8EDE"/>
        <w:sz w:val="18"/>
        <w:szCs w:val="18"/>
        <w:lang w:val="fr-CH"/>
      </w:rPr>
      <w:t>Suisse</w:t>
    </w:r>
    <w:r w:rsidRPr="00FB65BC">
      <w:rPr>
        <w:color w:val="3E8EDE"/>
        <w:sz w:val="18"/>
        <w:szCs w:val="18"/>
        <w:lang w:val="fr-CH"/>
      </w:rPr>
      <w:br/>
      <w:t>T</w:t>
    </w:r>
    <w:r>
      <w:rPr>
        <w:color w:val="3E8EDE"/>
        <w:sz w:val="18"/>
        <w:szCs w:val="18"/>
        <w:lang w:val="fr-CH"/>
      </w:rPr>
      <w:t>é</w:t>
    </w:r>
    <w:r w:rsidRPr="00FB65BC">
      <w:rPr>
        <w:color w:val="3E8EDE"/>
        <w:sz w:val="18"/>
        <w:szCs w:val="18"/>
        <w:lang w:val="fr-CH"/>
      </w:rPr>
      <w:t>l</w:t>
    </w:r>
    <w:r w:rsidR="00010874">
      <w:rPr>
        <w:color w:val="3E8EDE"/>
        <w:sz w:val="18"/>
        <w:szCs w:val="18"/>
        <w:lang w:val="fr-CH"/>
      </w:rPr>
      <w:t>.</w:t>
    </w:r>
    <w:r w:rsidRPr="00FB65BC">
      <w:rPr>
        <w:color w:val="3E8EDE"/>
        <w:sz w:val="18"/>
        <w:szCs w:val="18"/>
        <w:lang w:val="fr-CH"/>
      </w:rPr>
      <w:t xml:space="preserve">: +41 22 730 5111 • Fax: +41 22 733 7256 • </w:t>
    </w:r>
    <w:r w:rsidRPr="00877C1B">
      <w:rPr>
        <w:color w:val="3E8EDE"/>
        <w:sz w:val="18"/>
        <w:szCs w:val="18"/>
        <w:lang w:val="fr-CH"/>
      </w:rPr>
      <w:t>Courriel</w:t>
    </w:r>
    <w:r w:rsidRPr="00FB65BC">
      <w:rPr>
        <w:color w:val="3E8EDE"/>
        <w:sz w:val="18"/>
        <w:szCs w:val="18"/>
        <w:lang w:val="fr-CH"/>
      </w:rPr>
      <w:t xml:space="preserve">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  <w:r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t xml:space="preserve">•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572D" w14:textId="77777777" w:rsidR="006065A8" w:rsidRDefault="006065A8">
      <w:r>
        <w:t>____________________</w:t>
      </w:r>
    </w:p>
  </w:footnote>
  <w:footnote w:type="continuationSeparator" w:id="0">
    <w:p w14:paraId="19EE0CA4" w14:textId="77777777" w:rsidR="006065A8" w:rsidRDefault="006065A8">
      <w:r>
        <w:continuationSeparator/>
      </w:r>
    </w:p>
  </w:footnote>
  <w:footnote w:id="1">
    <w:p w14:paraId="16DD5AC2" w14:textId="03D7A5DD" w:rsidR="00CA7A9B" w:rsidRPr="00CA7A9B" w:rsidRDefault="00CA7A9B" w:rsidP="00600A68">
      <w:pPr>
        <w:pStyle w:val="FootnoteText"/>
        <w:jc w:val="left"/>
        <w:rPr>
          <w:lang w:val="fr-CH"/>
        </w:rPr>
      </w:pPr>
      <w:r>
        <w:rPr>
          <w:rStyle w:val="FootnoteReference"/>
        </w:rPr>
        <w:t>*</w:t>
      </w:r>
      <w:r w:rsidR="00600A68">
        <w:rPr>
          <w:rStyle w:val="FootnoteReference"/>
        </w:rPr>
        <w:tab/>
      </w:r>
      <w:hyperlink r:id="rId1" w:history="1">
        <w:r w:rsidRPr="00600A68">
          <w:rPr>
            <w:rStyle w:val="Hyperlink"/>
            <w:b/>
            <w:bCs/>
            <w:lang w:val="fr-CH"/>
          </w:rPr>
          <w:t>Outil en ligne</w:t>
        </w:r>
      </w:hyperlink>
      <w:r>
        <w:rPr>
          <w:lang w:val="fr-CH"/>
        </w:rPr>
        <w:t xml:space="preserve">: </w:t>
      </w:r>
      <w:r w:rsidRPr="00CA7A9B">
        <w:rPr>
          <w:lang w:val="fr-CH"/>
        </w:rPr>
        <w:t>Chaque Conseiller/ère peut accéder directement à l'outil en ligne au moyen de son compte utilisateur</w:t>
      </w:r>
      <w:r w:rsidR="00600A68">
        <w:rPr>
          <w:lang w:val="fr-CH"/>
        </w:rPr>
        <w:t> </w:t>
      </w:r>
      <w:r w:rsidRPr="00CA7A9B">
        <w:rPr>
          <w:lang w:val="fr-CH"/>
        </w:rPr>
        <w:t xml:space="preserve">UIT avec accès TIES (identifiant et mot de passe). Seul(e) un(e) Conseiller/ère sera habilité(e) à répondre au nom de l'État Membre du Conseil qu'il/elle représente. Les Conseillers souhaitant désigner une autre personne chargée de répondre à la consultation au moyen de l'outil en ligne sont invités à en informer l'UIT par courrier électronique, à l'adresse </w:t>
      </w:r>
      <w:hyperlink r:id="rId2" w:history="1">
        <w:r w:rsidR="00D12967" w:rsidRPr="00D561A9">
          <w:rPr>
            <w:rStyle w:val="Hyperlink"/>
            <w:lang w:val="fr-CH"/>
          </w:rPr>
          <w:t>memberstates@itu.int</w:t>
        </w:r>
      </w:hyperlink>
      <w:r w:rsidRPr="00CA7A9B">
        <w:rPr>
          <w:lang w:val="fr-CH"/>
        </w:rPr>
        <w:t>, en indiquant le nom d'utilisateur de la personne désignée. Veuillez noter que l'outil en ligne est disponible uniquement en anglais</w:t>
      </w:r>
      <w:r w:rsidR="00D12967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  <w:sz w:val="18"/>
        <w:szCs w:val="18"/>
      </w:rPr>
      <w:id w:val="-1093086667"/>
      <w:docPartObj>
        <w:docPartGallery w:val="Page Numbers (Top of Page)"/>
        <w:docPartUnique/>
      </w:docPartObj>
    </w:sdtPr>
    <w:sdtEndPr/>
    <w:sdtContent>
      <w:p w14:paraId="32D37226" w14:textId="77777777" w:rsidR="000A249C" w:rsidRPr="004E4D57" w:rsidRDefault="000A249C" w:rsidP="000A249C">
        <w:pPr>
          <w:pStyle w:val="Header"/>
          <w:jc w:val="center"/>
          <w:rPr>
            <w:noProof/>
            <w:sz w:val="18"/>
            <w:szCs w:val="18"/>
          </w:rPr>
        </w:pPr>
        <w:r w:rsidRPr="004E4D57">
          <w:rPr>
            <w:noProof/>
            <w:sz w:val="18"/>
            <w:szCs w:val="18"/>
          </w:rPr>
          <w:fldChar w:fldCharType="begin"/>
        </w:r>
        <w:r w:rsidRPr="004E4D57">
          <w:rPr>
            <w:noProof/>
            <w:sz w:val="18"/>
            <w:szCs w:val="18"/>
          </w:rPr>
          <w:instrText xml:space="preserve"> PAGE   \* MERGEFORMAT </w:instrText>
        </w:r>
        <w:r w:rsidRPr="004E4D57">
          <w:rPr>
            <w:noProof/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4E4D57">
          <w:rPr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5FF5" w14:textId="791E3743" w:rsidR="008D08FF" w:rsidRPr="000A249C" w:rsidRDefault="008D08FF" w:rsidP="000A249C">
    <w:pPr>
      <w:pStyle w:val="Header"/>
      <w:jc w:val="center"/>
      <w:rPr>
        <w:sz w:val="18"/>
        <w:szCs w:val="18"/>
      </w:rPr>
    </w:pPr>
    <w:r w:rsidRPr="000A249C">
      <w:rPr>
        <w:sz w:val="18"/>
        <w:szCs w:val="18"/>
      </w:rPr>
      <w:fldChar w:fldCharType="begin"/>
    </w:r>
    <w:r w:rsidRPr="000A249C">
      <w:rPr>
        <w:sz w:val="18"/>
        <w:szCs w:val="18"/>
      </w:rPr>
      <w:instrText xml:space="preserve"> PAGE  \* MERGEFORMAT </w:instrText>
    </w:r>
    <w:r w:rsidRPr="000A249C">
      <w:rPr>
        <w:sz w:val="18"/>
        <w:szCs w:val="18"/>
      </w:rPr>
      <w:fldChar w:fldCharType="separate"/>
    </w:r>
    <w:r w:rsidR="00B422F4">
      <w:rPr>
        <w:noProof/>
        <w:sz w:val="18"/>
        <w:szCs w:val="18"/>
      </w:rPr>
      <w:t>3</w:t>
    </w:r>
    <w:r w:rsidRPr="000A249C">
      <w:rPr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496F7D" w:rsidRPr="00940351" w14:paraId="6818A9CD" w14:textId="77777777" w:rsidTr="007E3585">
      <w:trPr>
        <w:jc w:val="center"/>
      </w:trPr>
      <w:tc>
        <w:tcPr>
          <w:tcW w:w="9889" w:type="dxa"/>
        </w:tcPr>
        <w:p w14:paraId="63CA6F31" w14:textId="56A0CFDA" w:rsidR="00496F7D" w:rsidRPr="00940351" w:rsidRDefault="00FE5A18" w:rsidP="00496F7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7252C1EC" wp14:editId="6BE671DE">
                <wp:extent cx="682406" cy="720000"/>
                <wp:effectExtent l="0" t="0" r="381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ITU-RGB-croppe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406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37191B" w14:textId="77777777" w:rsidR="008D08FF" w:rsidRPr="00940351" w:rsidRDefault="008D08FF" w:rsidP="00D225E9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E4D1A734-1673-40F8-BEDA-483129F2B842}"/>
    <w:docVar w:name="dgnword-eventsink" w:val="2375805665408"/>
  </w:docVars>
  <w:rsids>
    <w:rsidRoot w:val="000A249C"/>
    <w:rsid w:val="000018CD"/>
    <w:rsid w:val="000032FB"/>
    <w:rsid w:val="00010874"/>
    <w:rsid w:val="00010E30"/>
    <w:rsid w:val="00011928"/>
    <w:rsid w:val="00026CF8"/>
    <w:rsid w:val="000479AD"/>
    <w:rsid w:val="00070258"/>
    <w:rsid w:val="00072C3E"/>
    <w:rsid w:val="0007323C"/>
    <w:rsid w:val="0008311E"/>
    <w:rsid w:val="00086D03"/>
    <w:rsid w:val="000A249C"/>
    <w:rsid w:val="000A7051"/>
    <w:rsid w:val="000B7CE2"/>
    <w:rsid w:val="000C03C7"/>
    <w:rsid w:val="000E3DEE"/>
    <w:rsid w:val="000E4B79"/>
    <w:rsid w:val="0010107B"/>
    <w:rsid w:val="00103C76"/>
    <w:rsid w:val="0011265F"/>
    <w:rsid w:val="00173FCD"/>
    <w:rsid w:val="00196710"/>
    <w:rsid w:val="00196FC0"/>
    <w:rsid w:val="00197324"/>
    <w:rsid w:val="00197DCF"/>
    <w:rsid w:val="001A3640"/>
    <w:rsid w:val="001A37CA"/>
    <w:rsid w:val="001A696C"/>
    <w:rsid w:val="001B5841"/>
    <w:rsid w:val="001D7070"/>
    <w:rsid w:val="001D7163"/>
    <w:rsid w:val="001F5A49"/>
    <w:rsid w:val="00201097"/>
    <w:rsid w:val="00201B6E"/>
    <w:rsid w:val="00210CFA"/>
    <w:rsid w:val="00226120"/>
    <w:rsid w:val="00235A29"/>
    <w:rsid w:val="00246EF4"/>
    <w:rsid w:val="002514F6"/>
    <w:rsid w:val="00251D8C"/>
    <w:rsid w:val="0026128B"/>
    <w:rsid w:val="00276B8B"/>
    <w:rsid w:val="002861E6"/>
    <w:rsid w:val="002C1346"/>
    <w:rsid w:val="002C4809"/>
    <w:rsid w:val="002E0007"/>
    <w:rsid w:val="002F00B0"/>
    <w:rsid w:val="002F0890"/>
    <w:rsid w:val="003109E7"/>
    <w:rsid w:val="003169E3"/>
    <w:rsid w:val="003211CE"/>
    <w:rsid w:val="00331583"/>
    <w:rsid w:val="003370B8"/>
    <w:rsid w:val="003476DD"/>
    <w:rsid w:val="00353222"/>
    <w:rsid w:val="00357B2A"/>
    <w:rsid w:val="003666FF"/>
    <w:rsid w:val="00394448"/>
    <w:rsid w:val="003B2BDA"/>
    <w:rsid w:val="003B33C0"/>
    <w:rsid w:val="003B55EC"/>
    <w:rsid w:val="003C3E6E"/>
    <w:rsid w:val="003C4471"/>
    <w:rsid w:val="003E504F"/>
    <w:rsid w:val="00400F78"/>
    <w:rsid w:val="004326DB"/>
    <w:rsid w:val="0043682E"/>
    <w:rsid w:val="00441BFC"/>
    <w:rsid w:val="00467A97"/>
    <w:rsid w:val="004779E0"/>
    <w:rsid w:val="004815EB"/>
    <w:rsid w:val="00490C37"/>
    <w:rsid w:val="00496920"/>
    <w:rsid w:val="00496F7D"/>
    <w:rsid w:val="004A5CE7"/>
    <w:rsid w:val="004B7001"/>
    <w:rsid w:val="004B7C9A"/>
    <w:rsid w:val="004C1108"/>
    <w:rsid w:val="004D1579"/>
    <w:rsid w:val="004E0DC4"/>
    <w:rsid w:val="004E0FB5"/>
    <w:rsid w:val="004E43BB"/>
    <w:rsid w:val="004F178E"/>
    <w:rsid w:val="00505309"/>
    <w:rsid w:val="00505C93"/>
    <w:rsid w:val="0050789B"/>
    <w:rsid w:val="005158FC"/>
    <w:rsid w:val="0053275C"/>
    <w:rsid w:val="00543DF8"/>
    <w:rsid w:val="00546101"/>
    <w:rsid w:val="00553DD7"/>
    <w:rsid w:val="0057469A"/>
    <w:rsid w:val="00580814"/>
    <w:rsid w:val="005A03A3"/>
    <w:rsid w:val="005B214C"/>
    <w:rsid w:val="005D594A"/>
    <w:rsid w:val="005E224B"/>
    <w:rsid w:val="005F5168"/>
    <w:rsid w:val="00600A68"/>
    <w:rsid w:val="00602D53"/>
    <w:rsid w:val="006065A8"/>
    <w:rsid w:val="00617976"/>
    <w:rsid w:val="0062116C"/>
    <w:rsid w:val="00651777"/>
    <w:rsid w:val="006653A5"/>
    <w:rsid w:val="0067351D"/>
    <w:rsid w:val="006741C3"/>
    <w:rsid w:val="00675C2A"/>
    <w:rsid w:val="00691AA6"/>
    <w:rsid w:val="006950CF"/>
    <w:rsid w:val="006B0590"/>
    <w:rsid w:val="006B49DA"/>
    <w:rsid w:val="006B7614"/>
    <w:rsid w:val="00700C3C"/>
    <w:rsid w:val="007234B1"/>
    <w:rsid w:val="00730B9A"/>
    <w:rsid w:val="00740492"/>
    <w:rsid w:val="00756A8D"/>
    <w:rsid w:val="00757B2B"/>
    <w:rsid w:val="00757EEE"/>
    <w:rsid w:val="00781655"/>
    <w:rsid w:val="00782743"/>
    <w:rsid w:val="007921A7"/>
    <w:rsid w:val="007B3DB1"/>
    <w:rsid w:val="007D183E"/>
    <w:rsid w:val="007D65C0"/>
    <w:rsid w:val="007E3585"/>
    <w:rsid w:val="007E3F13"/>
    <w:rsid w:val="007E6AB2"/>
    <w:rsid w:val="007E7117"/>
    <w:rsid w:val="00800012"/>
    <w:rsid w:val="0081513E"/>
    <w:rsid w:val="008262E4"/>
    <w:rsid w:val="0083382E"/>
    <w:rsid w:val="00846111"/>
    <w:rsid w:val="00854131"/>
    <w:rsid w:val="0085652D"/>
    <w:rsid w:val="0087694B"/>
    <w:rsid w:val="00877C1B"/>
    <w:rsid w:val="0088293A"/>
    <w:rsid w:val="008B46D4"/>
    <w:rsid w:val="008C6A7B"/>
    <w:rsid w:val="008D08FF"/>
    <w:rsid w:val="008D4685"/>
    <w:rsid w:val="008E17DE"/>
    <w:rsid w:val="008F4F21"/>
    <w:rsid w:val="008F6485"/>
    <w:rsid w:val="00904D4A"/>
    <w:rsid w:val="00906B61"/>
    <w:rsid w:val="009151BA"/>
    <w:rsid w:val="009277BC"/>
    <w:rsid w:val="00927D57"/>
    <w:rsid w:val="00940351"/>
    <w:rsid w:val="00963D9D"/>
    <w:rsid w:val="0096417B"/>
    <w:rsid w:val="00981B54"/>
    <w:rsid w:val="009842C3"/>
    <w:rsid w:val="00987E4A"/>
    <w:rsid w:val="009958EF"/>
    <w:rsid w:val="009A163C"/>
    <w:rsid w:val="009A6BB6"/>
    <w:rsid w:val="009C161F"/>
    <w:rsid w:val="009E2358"/>
    <w:rsid w:val="009E4AEC"/>
    <w:rsid w:val="009E5BD8"/>
    <w:rsid w:val="009E5F24"/>
    <w:rsid w:val="009E681E"/>
    <w:rsid w:val="00A22F9F"/>
    <w:rsid w:val="00A34D6F"/>
    <w:rsid w:val="00A41F91"/>
    <w:rsid w:val="00A6326C"/>
    <w:rsid w:val="00A715FD"/>
    <w:rsid w:val="00A7494A"/>
    <w:rsid w:val="00A814B7"/>
    <w:rsid w:val="00A963DF"/>
    <w:rsid w:val="00AC3896"/>
    <w:rsid w:val="00AC3F9B"/>
    <w:rsid w:val="00AC71A3"/>
    <w:rsid w:val="00AF06E1"/>
    <w:rsid w:val="00AF3325"/>
    <w:rsid w:val="00B015B1"/>
    <w:rsid w:val="00B3000A"/>
    <w:rsid w:val="00B34CF9"/>
    <w:rsid w:val="00B40E88"/>
    <w:rsid w:val="00B422F4"/>
    <w:rsid w:val="00B61A3D"/>
    <w:rsid w:val="00B83793"/>
    <w:rsid w:val="00B90C45"/>
    <w:rsid w:val="00B933BE"/>
    <w:rsid w:val="00BA03DB"/>
    <w:rsid w:val="00BA6C35"/>
    <w:rsid w:val="00BD0156"/>
    <w:rsid w:val="00BD7E5E"/>
    <w:rsid w:val="00BE055F"/>
    <w:rsid w:val="00BE6574"/>
    <w:rsid w:val="00C141B1"/>
    <w:rsid w:val="00C43807"/>
    <w:rsid w:val="00C57E2C"/>
    <w:rsid w:val="00C608B7"/>
    <w:rsid w:val="00C66F24"/>
    <w:rsid w:val="00C9291E"/>
    <w:rsid w:val="00CA3F44"/>
    <w:rsid w:val="00CA4E58"/>
    <w:rsid w:val="00CA7A9B"/>
    <w:rsid w:val="00CB3771"/>
    <w:rsid w:val="00CB5153"/>
    <w:rsid w:val="00CE2753"/>
    <w:rsid w:val="00CE685A"/>
    <w:rsid w:val="00D10BA0"/>
    <w:rsid w:val="00D12967"/>
    <w:rsid w:val="00D20741"/>
    <w:rsid w:val="00D225E9"/>
    <w:rsid w:val="00D24EB5"/>
    <w:rsid w:val="00D26CFB"/>
    <w:rsid w:val="00D27926"/>
    <w:rsid w:val="00D41571"/>
    <w:rsid w:val="00D416A0"/>
    <w:rsid w:val="00D47672"/>
    <w:rsid w:val="00D5123C"/>
    <w:rsid w:val="00D53198"/>
    <w:rsid w:val="00D55560"/>
    <w:rsid w:val="00D55CE4"/>
    <w:rsid w:val="00D61C5A"/>
    <w:rsid w:val="00D62F6E"/>
    <w:rsid w:val="00D81A2F"/>
    <w:rsid w:val="00DE66A5"/>
    <w:rsid w:val="00DF2B50"/>
    <w:rsid w:val="00E04C86"/>
    <w:rsid w:val="00E14BA3"/>
    <w:rsid w:val="00E16833"/>
    <w:rsid w:val="00E20F30"/>
    <w:rsid w:val="00E27BBA"/>
    <w:rsid w:val="00E35E8F"/>
    <w:rsid w:val="00E37E0A"/>
    <w:rsid w:val="00E438E8"/>
    <w:rsid w:val="00E520E2"/>
    <w:rsid w:val="00E64254"/>
    <w:rsid w:val="00E809EC"/>
    <w:rsid w:val="00EA15B3"/>
    <w:rsid w:val="00EB2358"/>
    <w:rsid w:val="00EB3EB8"/>
    <w:rsid w:val="00EC16FD"/>
    <w:rsid w:val="00EC282E"/>
    <w:rsid w:val="00EC69FC"/>
    <w:rsid w:val="00ED73BA"/>
    <w:rsid w:val="00F468C5"/>
    <w:rsid w:val="00F52F39"/>
    <w:rsid w:val="00F55EF6"/>
    <w:rsid w:val="00F60EDB"/>
    <w:rsid w:val="00F914DD"/>
    <w:rsid w:val="00FA2358"/>
    <w:rsid w:val="00FB2592"/>
    <w:rsid w:val="00FB2810"/>
    <w:rsid w:val="00FC2947"/>
    <w:rsid w:val="00FE0818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17BED"/>
  <w15:docId w15:val="{DDFA12D4-8AE9-4E45-867C-2A6BFFBA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F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,encabezad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超级链接,Style 58,超????,超?级链,하이퍼링크2,하이퍼링크21,CEO_Hyperlink"/>
    <w:basedOn w:val="DefaultParagraphFont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94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title0">
    <w:name w:val="Normal after title"/>
    <w:basedOn w:val="Normal"/>
    <w:next w:val="Normal"/>
    <w:link w:val="NormalaftertitleChar"/>
    <w:rsid w:val="000A249C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NormalaftertitleChar">
    <w:name w:val="Normal after title Char"/>
    <w:link w:val="Normalaftertitle0"/>
    <w:locked/>
    <w:rsid w:val="000A249C"/>
    <w:rPr>
      <w:rFonts w:ascii="Times New Roman" w:hAnsi="Times New Roman" w:cs="Times New Roman"/>
      <w:sz w:val="24"/>
      <w:lang w:val="en-GB" w:eastAsia="en-US"/>
    </w:rPr>
  </w:style>
  <w:style w:type="character" w:customStyle="1" w:styleId="HeaderChar">
    <w:name w:val="Header Char"/>
    <w:aliases w:val="encabezado Char,he Char,encabezad Char"/>
    <w:basedOn w:val="DefaultParagraphFont"/>
    <w:link w:val="Header"/>
    <w:uiPriority w:val="99"/>
    <w:rsid w:val="000A249C"/>
    <w:rPr>
      <w:sz w:val="22"/>
      <w:szCs w:val="22"/>
      <w:lang w:val="fr-FR" w:eastAsia="en-US"/>
    </w:rPr>
  </w:style>
  <w:style w:type="paragraph" w:customStyle="1" w:styleId="AnnexNo">
    <w:name w:val="Annex_No"/>
    <w:basedOn w:val="Normal"/>
    <w:next w:val="Normal"/>
    <w:rsid w:val="004779E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 w:line="240" w:lineRule="auto"/>
      <w:jc w:val="center"/>
    </w:pPr>
    <w:rPr>
      <w:rFonts w:cs="Times New Roman"/>
      <w:caps/>
      <w:sz w:val="28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8F648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E88"/>
    <w:rPr>
      <w:color w:val="605E5C"/>
      <w:shd w:val="clear" w:color="auto" w:fill="E1DFDD"/>
    </w:rPr>
  </w:style>
  <w:style w:type="paragraph" w:customStyle="1" w:styleId="AnnexTitle">
    <w:name w:val="Annex_Title"/>
    <w:basedOn w:val="AnnexNoTitle"/>
    <w:rsid w:val="002C1346"/>
  </w:style>
  <w:style w:type="character" w:styleId="UnresolvedMention">
    <w:name w:val="Unresolved Mention"/>
    <w:basedOn w:val="DefaultParagraphFont"/>
    <w:uiPriority w:val="99"/>
    <w:semiHidden/>
    <w:unhideWhenUsed/>
    <w:rsid w:val="0035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s@itu.int" TargetMode="Externa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mberstates@itu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nline/mm-new/scripts/s/gensel8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emberstates@itu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DM-CIR-01025/en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states@itu.int" TargetMode="External"/><Relationship Id="rId1" Type="http://schemas.openxmlformats.org/officeDocument/2006/relationships/hyperlink" Target="https://www.itu.int/online/mm-new/scripts/s/gensel8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rphy\AppData\Roaming\Microsoft\Templates\ITU\Letter-Fax-F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43B2-AC8C-4E78-AD70-3E867A98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Letter-Fax-F.dotm</Template>
  <TotalTime>1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(French)</vt:lpstr>
      <vt:lpstr>ITU-T Rec. Book 1 Resolutions ITU-T Series A Recommendations:</vt:lpstr>
    </vt:vector>
  </TitlesOfParts>
  <Company>ITU</Company>
  <LinksUpToDate>false</LinksUpToDate>
  <CharactersWithSpaces>7510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(French)</dc:title>
  <dc:creator>Margaret Murphy</dc:creator>
  <cp:lastModifiedBy>Schaefer, Susanne</cp:lastModifiedBy>
  <cp:revision>2</cp:revision>
  <cp:lastPrinted>2010-01-19T09:33:00Z</cp:lastPrinted>
  <dcterms:created xsi:type="dcterms:W3CDTF">2022-02-03T15:24:00Z</dcterms:created>
  <dcterms:modified xsi:type="dcterms:W3CDTF">2022-02-03T15:24:00Z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