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821479" w:rsidRPr="00716CAF" w14:paraId="38FD7E05" w14:textId="77777777" w:rsidTr="006D6398">
        <w:trPr>
          <w:cantSplit/>
        </w:trPr>
        <w:tc>
          <w:tcPr>
            <w:tcW w:w="6663" w:type="dxa"/>
          </w:tcPr>
          <w:p w14:paraId="764D593F" w14:textId="67CE1B3F" w:rsidR="00821479" w:rsidRPr="00716CAF" w:rsidRDefault="0076356D" w:rsidP="0076356D">
            <w:pPr>
              <w:spacing w:before="240" w:after="48"/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</w:pPr>
            <w:r w:rsidRPr="00716C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Рабочая группа Совета по разработке Стратегического и Финансового планов </w:t>
            </w:r>
            <w:r w:rsidR="00F307CE" w:rsidRPr="00716C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br/>
            </w:r>
            <w:r w:rsidRPr="00716C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на 202</w:t>
            </w:r>
            <w:r w:rsidR="00DF2730" w:rsidRPr="00716C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16C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16C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16C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  <w:p w14:paraId="1CA22095" w14:textId="6D72D94F" w:rsidR="006D6398" w:rsidRPr="00716CAF" w:rsidRDefault="006D6398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16C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финансовым и людским ресурсам</w:t>
            </w:r>
            <w:r w:rsidR="00716CA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br/>
            </w:r>
            <w:r w:rsidR="00716CAF" w:rsidRPr="00716CAF">
              <w:rPr>
                <w:rFonts w:eastAsia="Calibri" w:cs="Calibri"/>
                <w:b/>
                <w:color w:val="000000"/>
                <w:szCs w:val="24"/>
                <w:lang w:val="ru-RU"/>
              </w:rPr>
              <w:t>Совместная сессия – 20 марта 2022 года</w:t>
            </w:r>
          </w:p>
        </w:tc>
        <w:tc>
          <w:tcPr>
            <w:tcW w:w="3118" w:type="dxa"/>
          </w:tcPr>
          <w:p w14:paraId="12C8B612" w14:textId="52A83F62" w:rsidR="00821479" w:rsidRPr="00716CAF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16CAF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716CAF" w14:paraId="79B6DF87" w14:textId="77777777" w:rsidTr="006D639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6FD86978" w14:textId="1164000E" w:rsidR="00821479" w:rsidRPr="00716CAF" w:rsidRDefault="00821479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C5310C3" w14:textId="77777777" w:rsidR="00821479" w:rsidRPr="00716CAF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716CAF" w14:paraId="0ABC7090" w14:textId="77777777" w:rsidTr="006D639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7AA4450" w14:textId="77777777" w:rsidR="00821479" w:rsidRPr="00716CAF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A0B9E15" w14:textId="77777777" w:rsidR="00821479" w:rsidRPr="00716CAF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B05A73" w14:paraId="65275507" w14:textId="77777777" w:rsidTr="006D6398">
        <w:trPr>
          <w:cantSplit/>
          <w:trHeight w:val="23"/>
        </w:trPr>
        <w:tc>
          <w:tcPr>
            <w:tcW w:w="6663" w:type="dxa"/>
            <w:vMerge w:val="restart"/>
          </w:tcPr>
          <w:p w14:paraId="7A36EB1F" w14:textId="77777777" w:rsidR="00821479" w:rsidRPr="00716CAF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27E707EA" w14:textId="66328DC9" w:rsidR="00821479" w:rsidRPr="00716CAF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16CAF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6D6398" w:rsidRPr="00716CAF">
              <w:rPr>
                <w:b/>
                <w:bCs/>
                <w:szCs w:val="22"/>
                <w:lang w:val="ru-RU"/>
              </w:rPr>
              <w:t>CWG-SFP-FHR-1/1</w:t>
            </w:r>
            <w:r w:rsidR="00821479" w:rsidRPr="00716CA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16CAF" w14:paraId="4D4DD807" w14:textId="77777777" w:rsidTr="006D6398">
        <w:trPr>
          <w:cantSplit/>
          <w:trHeight w:val="23"/>
        </w:trPr>
        <w:tc>
          <w:tcPr>
            <w:tcW w:w="6663" w:type="dxa"/>
            <w:vMerge/>
          </w:tcPr>
          <w:p w14:paraId="30F5D026" w14:textId="77777777" w:rsidR="00821479" w:rsidRPr="00716CAF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613F1D24" w14:textId="0A6D624C" w:rsidR="00821479" w:rsidRPr="00716CAF" w:rsidRDefault="006D6398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16CAF">
              <w:rPr>
                <w:b/>
                <w:bCs/>
                <w:szCs w:val="22"/>
                <w:lang w:val="ru-RU"/>
              </w:rPr>
              <w:t>3</w:t>
            </w:r>
            <w:r w:rsidR="00756434" w:rsidRPr="00716CAF">
              <w:rPr>
                <w:b/>
                <w:bCs/>
                <w:szCs w:val="22"/>
                <w:lang w:val="ru-RU"/>
              </w:rPr>
              <w:t xml:space="preserve"> </w:t>
            </w:r>
            <w:r w:rsidRPr="00716CAF">
              <w:rPr>
                <w:b/>
                <w:bCs/>
                <w:szCs w:val="22"/>
                <w:lang w:val="ru-RU"/>
              </w:rPr>
              <w:t>марта</w:t>
            </w:r>
            <w:r w:rsidR="00580C49" w:rsidRPr="00716CAF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716CAF">
              <w:rPr>
                <w:b/>
                <w:bCs/>
                <w:szCs w:val="22"/>
                <w:lang w:val="ru-RU"/>
              </w:rPr>
              <w:t>20</w:t>
            </w:r>
            <w:r w:rsidR="00DF2730" w:rsidRPr="00716CAF">
              <w:rPr>
                <w:b/>
                <w:bCs/>
                <w:szCs w:val="22"/>
                <w:lang w:val="ru-RU"/>
              </w:rPr>
              <w:t>2</w:t>
            </w:r>
            <w:r w:rsidR="00580C49" w:rsidRPr="00716CAF">
              <w:rPr>
                <w:b/>
                <w:bCs/>
                <w:szCs w:val="22"/>
                <w:lang w:val="ru-RU"/>
              </w:rPr>
              <w:t>2</w:t>
            </w:r>
            <w:r w:rsidR="00821479" w:rsidRPr="00716CA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716CAF" w14:paraId="2CAA16C9" w14:textId="77777777" w:rsidTr="006D6398">
        <w:trPr>
          <w:cantSplit/>
          <w:trHeight w:val="23"/>
        </w:trPr>
        <w:tc>
          <w:tcPr>
            <w:tcW w:w="6663" w:type="dxa"/>
            <w:vMerge/>
          </w:tcPr>
          <w:p w14:paraId="3E65583D" w14:textId="77777777" w:rsidR="00821479" w:rsidRPr="00716CAF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50F6F1E1" w14:textId="77777777" w:rsidR="00821479" w:rsidRPr="00716CAF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16CA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716CAF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04FBCB3C" w:rsidR="00821479" w:rsidRPr="00716CAF" w:rsidRDefault="007C5086" w:rsidP="005556D8">
            <w:pPr>
              <w:pStyle w:val="Source"/>
              <w:rPr>
                <w:b w:val="0"/>
                <w:bCs/>
                <w:lang w:val="ru-RU"/>
              </w:rPr>
            </w:pPr>
            <w:bookmarkStart w:id="1" w:name="lt_pId014"/>
            <w:r w:rsidRPr="00716CAF">
              <w:rPr>
                <w:b w:val="0"/>
                <w:bCs/>
                <w:lang w:val="ru-RU"/>
              </w:rPr>
              <w:t xml:space="preserve">ПРОЕКТ ПОВЕСТКИ ДНЯ СОВМЕСТНОГО СОБРАНИЯ </w:t>
            </w:r>
            <w:bookmarkEnd w:id="1"/>
          </w:p>
        </w:tc>
      </w:tr>
      <w:tr w:rsidR="00DB2408" w:rsidRPr="00B05A73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7F686B5E" w14:textId="77777777" w:rsidR="00715EEB" w:rsidRPr="00716CAF" w:rsidRDefault="006D6398" w:rsidP="005556D8">
            <w:pPr>
              <w:pStyle w:val="Title1"/>
              <w:rPr>
                <w:rFonts w:eastAsia="Calibri" w:cs="Calibri"/>
                <w:b/>
                <w:bCs/>
                <w:color w:val="000000"/>
                <w:position w:val="6"/>
                <w:szCs w:val="26"/>
                <w:lang w:val="ru-RU"/>
              </w:rPr>
            </w:pPr>
            <w:r w:rsidRPr="00716CAF">
              <w:rPr>
                <w:rFonts w:eastAsia="Calibri" w:cs="Calibri"/>
                <w:b/>
                <w:bCs/>
                <w:color w:val="000000"/>
                <w:position w:val="6"/>
                <w:szCs w:val="26"/>
                <w:lang w:val="ru-RU"/>
              </w:rPr>
              <w:t>Рабочая группа Совета по разработке Стратегического и Финансового планов на 2024–2027 годы</w:t>
            </w:r>
          </w:p>
          <w:p w14:paraId="132F4B71" w14:textId="3EB0ED78" w:rsidR="006D6398" w:rsidRPr="00716CAF" w:rsidRDefault="006D6398" w:rsidP="006D6398">
            <w:pPr>
              <w:pStyle w:val="Title2"/>
              <w:rPr>
                <w:szCs w:val="26"/>
                <w:lang w:val="ru-RU"/>
              </w:rPr>
            </w:pPr>
            <w:r w:rsidRPr="00716CAF">
              <w:rPr>
                <w:rFonts w:eastAsia="Calibri" w:cs="Calibri"/>
                <w:b/>
                <w:bCs/>
                <w:color w:val="000000"/>
                <w:position w:val="6"/>
                <w:szCs w:val="26"/>
                <w:lang w:val="ru-RU"/>
              </w:rPr>
              <w:t>Рабочая группа Совета по финансовым и людским ресурсам</w:t>
            </w:r>
          </w:p>
        </w:tc>
      </w:tr>
      <w:tr w:rsidR="005556D8" w:rsidRPr="00716CAF" w14:paraId="2273427E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042F3790" w14:textId="00A5CF4D" w:rsidR="005556D8" w:rsidRPr="00716CAF" w:rsidRDefault="001A7FD5" w:rsidP="005556D8">
            <w:pPr>
              <w:pStyle w:val="Title1"/>
              <w:rPr>
                <w:sz w:val="22"/>
                <w:szCs w:val="22"/>
                <w:lang w:val="ru-RU"/>
              </w:rPr>
            </w:pPr>
            <w:bookmarkStart w:id="2" w:name="lt_pId019"/>
            <w:r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>Воскресенье</w:t>
            </w:r>
            <w:r w:rsidR="006D6398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>, 20 марта 2022 года (10</w:t>
            </w:r>
            <w:r w:rsidR="0033160D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> час. </w:t>
            </w:r>
            <w:r w:rsidR="006D6398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>00</w:t>
            </w:r>
            <w:r w:rsidR="0033160D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 xml:space="preserve"> мин. – </w:t>
            </w:r>
            <w:r w:rsidR="006D6398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>12</w:t>
            </w:r>
            <w:r w:rsidR="0033160D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> час. </w:t>
            </w:r>
            <w:r w:rsidR="006D6398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>00</w:t>
            </w:r>
            <w:r w:rsidR="0033160D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> мин.</w:t>
            </w:r>
            <w:r w:rsidR="006D6398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 xml:space="preserve"> </w:t>
            </w:r>
            <w:r w:rsidR="007C5086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br/>
            </w:r>
            <w:r w:rsidR="007C5086" w:rsidRPr="00716CAF">
              <w:rPr>
                <w:caps w:val="0"/>
                <w:color w:val="000000"/>
                <w:sz w:val="22"/>
                <w:szCs w:val="22"/>
                <w:lang w:val="ru-RU"/>
              </w:rPr>
              <w:t>по центральноевропейскому времени</w:t>
            </w:r>
            <w:r w:rsidR="006D6398" w:rsidRPr="00716CAF">
              <w:rPr>
                <w:rFonts w:eastAsia="Calibri" w:cs="Arial"/>
                <w:bCs/>
                <w:caps w:val="0"/>
                <w:sz w:val="22"/>
                <w:szCs w:val="22"/>
                <w:lang w:val="ru-RU"/>
              </w:rPr>
              <w:t>)</w:t>
            </w:r>
            <w:bookmarkEnd w:id="2"/>
          </w:p>
        </w:tc>
      </w:tr>
    </w:tbl>
    <w:p w14:paraId="324BC86E" w14:textId="1C37EDA7" w:rsidR="00425F00" w:rsidRPr="00716CAF" w:rsidRDefault="00425F00" w:rsidP="001A7FD5">
      <w:pPr>
        <w:rPr>
          <w:lang w:val="ru-RU"/>
        </w:rPr>
      </w:pPr>
    </w:p>
    <w:tbl>
      <w:tblPr>
        <w:tblStyle w:val="PlainTable4"/>
        <w:tblW w:w="9639" w:type="dxa"/>
        <w:tblLook w:val="0480" w:firstRow="0" w:lastRow="0" w:firstColumn="1" w:lastColumn="0" w:noHBand="0" w:noVBand="1"/>
      </w:tblPr>
      <w:tblGrid>
        <w:gridCol w:w="420"/>
        <w:gridCol w:w="6951"/>
        <w:gridCol w:w="2268"/>
      </w:tblGrid>
      <w:tr w:rsidR="001A7FD5" w:rsidRPr="00716CAF" w14:paraId="16EBCC7B" w14:textId="77777777" w:rsidTr="002A6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83C0D7B" w14:textId="64C43988" w:rsidR="001A7FD5" w:rsidRPr="002A67D8" w:rsidRDefault="001A7FD5" w:rsidP="002A67D8">
            <w:pPr>
              <w:rPr>
                <w:lang w:val="ru-RU"/>
              </w:rPr>
            </w:pPr>
            <w:r w:rsidRPr="002A67D8">
              <w:rPr>
                <w:lang w:val="ru-RU"/>
              </w:rPr>
              <w:t>1</w:t>
            </w:r>
          </w:p>
        </w:tc>
        <w:tc>
          <w:tcPr>
            <w:tcW w:w="6951" w:type="dxa"/>
          </w:tcPr>
          <w:p w14:paraId="12DE08CB" w14:textId="585783AC" w:rsidR="001A7FD5" w:rsidRPr="00716CAF" w:rsidRDefault="001A7FD5" w:rsidP="002A6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16CAF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268" w:type="dxa"/>
          </w:tcPr>
          <w:p w14:paraId="6B0416CE" w14:textId="77777777" w:rsidR="001A7FD5" w:rsidRPr="00716CAF" w:rsidRDefault="001A7FD5" w:rsidP="00F3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16CAF">
              <w:rPr>
                <w:lang w:val="ru-RU"/>
              </w:rPr>
              <w:t>CWG-SFP-FHR-1/1</w:t>
            </w:r>
          </w:p>
        </w:tc>
      </w:tr>
      <w:tr w:rsidR="001A7FD5" w:rsidRPr="00716CAF" w14:paraId="20D73D77" w14:textId="77777777" w:rsidTr="002A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F105708" w14:textId="56E00E24" w:rsidR="001A7FD5" w:rsidRPr="002A67D8" w:rsidRDefault="001A7FD5" w:rsidP="002A67D8">
            <w:pPr>
              <w:rPr>
                <w:lang w:val="ru-RU"/>
              </w:rPr>
            </w:pPr>
            <w:r w:rsidRPr="002A67D8">
              <w:rPr>
                <w:lang w:val="ru-RU"/>
              </w:rPr>
              <w:t>2</w:t>
            </w:r>
          </w:p>
        </w:tc>
        <w:tc>
          <w:tcPr>
            <w:tcW w:w="6951" w:type="dxa"/>
          </w:tcPr>
          <w:p w14:paraId="60E7D1A1" w14:textId="1CBF7EF6" w:rsidR="001A7FD5" w:rsidRPr="00716CAF" w:rsidRDefault="007C5086" w:rsidP="002A6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16CAF">
              <w:rPr>
                <w:lang w:val="ru-RU"/>
              </w:rPr>
              <w:t xml:space="preserve">Проект Финансового плана на </w:t>
            </w:r>
            <w:r w:rsidR="001A7FD5" w:rsidRPr="00716CAF">
              <w:rPr>
                <w:lang w:val="ru-RU"/>
              </w:rPr>
              <w:t>2024–2027</w:t>
            </w:r>
            <w:r w:rsidR="00F307CE" w:rsidRPr="00716CAF">
              <w:rPr>
                <w:lang w:val="ru-RU"/>
              </w:rPr>
              <w:t> </w:t>
            </w:r>
            <w:r w:rsidRPr="00716CAF">
              <w:rPr>
                <w:lang w:val="ru-RU"/>
              </w:rPr>
              <w:t>годы</w:t>
            </w:r>
          </w:p>
        </w:tc>
        <w:tc>
          <w:tcPr>
            <w:tcW w:w="2268" w:type="dxa"/>
          </w:tcPr>
          <w:p w14:paraId="3861F3EB" w14:textId="77777777" w:rsidR="001A7FD5" w:rsidRPr="00716CAF" w:rsidRDefault="00B05A73" w:rsidP="00F30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9" w:history="1">
              <w:r w:rsidR="001A7FD5" w:rsidRPr="00716CAF">
                <w:rPr>
                  <w:rStyle w:val="Hyperlink"/>
                  <w:lang w:val="ru-RU"/>
                </w:rPr>
                <w:t>C22/63</w:t>
              </w:r>
            </w:hyperlink>
          </w:p>
        </w:tc>
      </w:tr>
      <w:tr w:rsidR="001A7FD5" w:rsidRPr="00716CAF" w14:paraId="0814B60E" w14:textId="77777777" w:rsidTr="002A6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C5DAF74" w14:textId="6C8B5EF5" w:rsidR="001A7FD5" w:rsidRPr="002A67D8" w:rsidRDefault="001A7FD5" w:rsidP="002A67D8">
            <w:pPr>
              <w:rPr>
                <w:lang w:val="ru-RU"/>
              </w:rPr>
            </w:pPr>
            <w:r w:rsidRPr="002A67D8">
              <w:rPr>
                <w:lang w:val="ru-RU"/>
              </w:rPr>
              <w:t>3</w:t>
            </w:r>
          </w:p>
        </w:tc>
        <w:tc>
          <w:tcPr>
            <w:tcW w:w="6951" w:type="dxa"/>
          </w:tcPr>
          <w:p w14:paraId="3121024F" w14:textId="1BD08DD7" w:rsidR="001A7FD5" w:rsidRPr="00716CAF" w:rsidRDefault="00A54255" w:rsidP="002A6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16CAF">
              <w:rPr>
                <w:lang w:val="ru-RU"/>
              </w:rPr>
              <w:t>Дополнение</w:t>
            </w:r>
            <w:r w:rsidR="001A7FD5" w:rsidRPr="00716CAF">
              <w:rPr>
                <w:lang w:val="ru-RU"/>
              </w:rPr>
              <w:t xml:space="preserve"> A. </w:t>
            </w:r>
            <w:r w:rsidRPr="00716CAF">
              <w:rPr>
                <w:lang w:val="ru-RU"/>
              </w:rPr>
              <w:t>Распределение ресурсов (увязка с Финансовым планом</w:t>
            </w:r>
            <w:r w:rsidR="001A7FD5" w:rsidRPr="00716CAF">
              <w:rPr>
                <w:lang w:val="ru-RU"/>
              </w:rPr>
              <w:t xml:space="preserve">) </w:t>
            </w:r>
            <w:r w:rsidRPr="00716CAF">
              <w:rPr>
                <w:lang w:val="ru-RU"/>
              </w:rPr>
              <w:t xml:space="preserve">в проекте Стратегического плана на </w:t>
            </w:r>
            <w:r w:rsidR="001A7FD5" w:rsidRPr="00716CAF">
              <w:rPr>
                <w:lang w:val="ru-RU"/>
              </w:rPr>
              <w:t>2024–2027</w:t>
            </w:r>
            <w:r w:rsidRPr="00716CAF">
              <w:rPr>
                <w:lang w:val="ru-RU"/>
              </w:rPr>
              <w:t> годы</w:t>
            </w:r>
            <w:r w:rsidR="001A7FD5" w:rsidRPr="00716CAF">
              <w:rPr>
                <w:lang w:val="ru-RU"/>
              </w:rPr>
              <w:t xml:space="preserve"> (</w:t>
            </w:r>
            <w:r w:rsidRPr="00716CAF">
              <w:rPr>
                <w:lang w:val="ru-RU"/>
              </w:rPr>
              <w:t>Приложение </w:t>
            </w:r>
            <w:r w:rsidR="001A7FD5" w:rsidRPr="00716CAF">
              <w:rPr>
                <w:lang w:val="ru-RU"/>
              </w:rPr>
              <w:t xml:space="preserve">1 </w:t>
            </w:r>
            <w:r w:rsidRPr="00716CAF">
              <w:rPr>
                <w:lang w:val="ru-RU"/>
              </w:rPr>
              <w:t>к Резолюции </w:t>
            </w:r>
            <w:r w:rsidR="001A7FD5" w:rsidRPr="00716CAF">
              <w:rPr>
                <w:lang w:val="ru-RU"/>
              </w:rPr>
              <w:t>71)</w:t>
            </w:r>
          </w:p>
        </w:tc>
        <w:tc>
          <w:tcPr>
            <w:tcW w:w="2268" w:type="dxa"/>
          </w:tcPr>
          <w:p w14:paraId="5A624C44" w14:textId="60A4C34C" w:rsidR="001A7FD5" w:rsidRPr="00716CAF" w:rsidDel="00832366" w:rsidRDefault="00B05A73" w:rsidP="00F30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="001A7FD5" w:rsidRPr="00B05A73">
                <w:rPr>
                  <w:rStyle w:val="Hyperlink"/>
                  <w:lang w:val="ru-RU"/>
                </w:rPr>
                <w:t>CWG-SFP-FHR-1/2</w:t>
              </w:r>
            </w:hyperlink>
          </w:p>
        </w:tc>
      </w:tr>
      <w:tr w:rsidR="001A7FD5" w:rsidRPr="00716CAF" w14:paraId="03205890" w14:textId="77777777" w:rsidTr="002A6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D98F966" w14:textId="39C6BBB7" w:rsidR="001A7FD5" w:rsidRPr="002A67D8" w:rsidRDefault="001A7FD5" w:rsidP="002A67D8">
            <w:pPr>
              <w:rPr>
                <w:lang w:val="ru-RU"/>
              </w:rPr>
            </w:pPr>
            <w:r w:rsidRPr="002A67D8">
              <w:rPr>
                <w:lang w:val="ru-RU"/>
              </w:rPr>
              <w:t>4</w:t>
            </w:r>
          </w:p>
        </w:tc>
        <w:tc>
          <w:tcPr>
            <w:tcW w:w="6951" w:type="dxa"/>
          </w:tcPr>
          <w:p w14:paraId="10A48E62" w14:textId="50ECE364" w:rsidR="001A7FD5" w:rsidRPr="00716CAF" w:rsidRDefault="001A7FD5" w:rsidP="002A6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16CAF">
              <w:rPr>
                <w:lang w:val="ru-RU"/>
              </w:rPr>
              <w:t>Любые другие вопросы</w:t>
            </w:r>
          </w:p>
        </w:tc>
        <w:tc>
          <w:tcPr>
            <w:tcW w:w="2268" w:type="dxa"/>
          </w:tcPr>
          <w:p w14:paraId="13F6EE4A" w14:textId="77777777" w:rsidR="001A7FD5" w:rsidRPr="00716CAF" w:rsidRDefault="001A7FD5" w:rsidP="00F30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3C9AFF85" w14:textId="1F9EE2E9" w:rsidR="001A7FD5" w:rsidRPr="00716CAF" w:rsidRDefault="001A7FD5" w:rsidP="001A7FD5">
      <w:pPr>
        <w:spacing w:after="120"/>
        <w:jc w:val="right"/>
        <w:rPr>
          <w:rFonts w:cstheme="majorBidi"/>
          <w:sz w:val="24"/>
          <w:szCs w:val="24"/>
          <w:lang w:val="ru-RU"/>
        </w:rPr>
      </w:pPr>
      <w:r w:rsidRPr="00716CAF">
        <w:rPr>
          <w:rFonts w:cs="Arial"/>
          <w:sz w:val="24"/>
          <w:szCs w:val="24"/>
          <w:lang w:val="ru-RU"/>
        </w:rPr>
        <w:t xml:space="preserve">Г-н </w:t>
      </w:r>
      <w:r w:rsidRPr="00716CAF">
        <w:rPr>
          <w:lang w:val="ru-RU"/>
        </w:rPr>
        <w:t>Фредерик СОВАЖ</w:t>
      </w:r>
      <w:r w:rsidRPr="00716CAF">
        <w:rPr>
          <w:rFonts w:cs="Arial"/>
          <w:sz w:val="24"/>
          <w:szCs w:val="24"/>
          <w:lang w:val="ru-RU"/>
        </w:rPr>
        <w:br/>
      </w:r>
      <w:r w:rsidRPr="00716CAF">
        <w:rPr>
          <w:lang w:val="ru-RU"/>
        </w:rPr>
        <w:t>Председатель РГС-СФП</w:t>
      </w:r>
    </w:p>
    <w:p w14:paraId="28A4E042" w14:textId="3CE0BD17" w:rsidR="001A7FD5" w:rsidRDefault="001A7FD5" w:rsidP="00F307CE">
      <w:pPr>
        <w:spacing w:before="360" w:after="120"/>
        <w:jc w:val="right"/>
        <w:rPr>
          <w:lang w:val="ru-RU"/>
        </w:rPr>
      </w:pPr>
      <w:r w:rsidRPr="00716CAF">
        <w:rPr>
          <w:lang w:val="ru-RU"/>
        </w:rPr>
        <w:t xml:space="preserve">Г-жа </w:t>
      </w:r>
      <w:r w:rsidR="00A54255" w:rsidRPr="00716CAF">
        <w:rPr>
          <w:color w:val="000000"/>
          <w:lang w:val="ru-RU"/>
        </w:rPr>
        <w:t>Вернита ХАРРИС</w:t>
      </w:r>
      <w:r w:rsidRPr="00716CAF">
        <w:rPr>
          <w:lang w:val="ru-RU"/>
        </w:rPr>
        <w:br/>
      </w:r>
      <w:r w:rsidR="00A54255" w:rsidRPr="00716CAF">
        <w:rPr>
          <w:lang w:val="ru-RU"/>
        </w:rPr>
        <w:t>Председатель РГС-ФЛР</w:t>
      </w:r>
    </w:p>
    <w:p w14:paraId="74DDA516" w14:textId="77777777" w:rsidR="00207903" w:rsidRDefault="00207903" w:rsidP="00207903">
      <w:pPr>
        <w:spacing w:before="720"/>
        <w:jc w:val="center"/>
      </w:pPr>
      <w:r>
        <w:t>______________</w:t>
      </w:r>
    </w:p>
    <w:sectPr w:rsidR="00207903" w:rsidSect="00B42EDC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6432" w14:textId="77777777" w:rsidR="005F6753" w:rsidRDefault="005F6753">
      <w:r>
        <w:separator/>
      </w:r>
    </w:p>
  </w:endnote>
  <w:endnote w:type="continuationSeparator" w:id="0">
    <w:p w14:paraId="4EC05534" w14:textId="77777777" w:rsidR="005F6753" w:rsidRDefault="005F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80980411"/>
  <w:bookmarkStart w:id="4" w:name="_Hlk80980412"/>
  <w:p w14:paraId="310D68BD" w14:textId="0CF05346" w:rsidR="005F6753" w:rsidRPr="00756434" w:rsidRDefault="005F6753" w:rsidP="00756434">
    <w:pPr>
      <w:pStyle w:val="Footer"/>
      <w:rPr>
        <w:sz w:val="18"/>
        <w:szCs w:val="18"/>
        <w:lang w:val="fr-CH"/>
      </w:rPr>
    </w:pPr>
    <w:r>
      <w:fldChar w:fldCharType="begin"/>
    </w:r>
    <w:r w:rsidRPr="00C45E60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P:\RUS\SG\CONSEIL\CWG-SFP\CWG-SFP3\000\002R.docx</w:t>
    </w:r>
    <w:r>
      <w:rPr>
        <w:lang w:val="en-US"/>
      </w:rPr>
      <w:fldChar w:fldCharType="end"/>
    </w:r>
    <w:r w:rsidRPr="00C45E60">
      <w:rPr>
        <w:lang w:val="fr-CH"/>
      </w:rPr>
      <w:t xml:space="preserve"> (</w:t>
    </w:r>
    <w:r w:rsidRPr="005556D8">
      <w:t>500720</w:t>
    </w:r>
    <w:r w:rsidRPr="00C45E60">
      <w:rPr>
        <w:lang w:val="fr-CH"/>
      </w:rPr>
      <w:t>)</w:t>
    </w:r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5F6753" w:rsidRDefault="005F6753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6B10" w14:textId="77777777" w:rsidR="005F6753" w:rsidRDefault="005F6753">
      <w:r>
        <w:t>____________________</w:t>
      </w:r>
    </w:p>
  </w:footnote>
  <w:footnote w:type="continuationSeparator" w:id="0">
    <w:p w14:paraId="7CA02F56" w14:textId="77777777" w:rsidR="005F6753" w:rsidRDefault="005F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3646ACB7" w:rsidR="005F6753" w:rsidRPr="007D4E22" w:rsidRDefault="005F6753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ru-RU"/>
      </w:rPr>
      <w:t>3/2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62E2B"/>
    <w:rsid w:val="00080E82"/>
    <w:rsid w:val="00080EA0"/>
    <w:rsid w:val="000917D4"/>
    <w:rsid w:val="00091F4A"/>
    <w:rsid w:val="000976B7"/>
    <w:rsid w:val="000A3178"/>
    <w:rsid w:val="000B0875"/>
    <w:rsid w:val="000B4F95"/>
    <w:rsid w:val="000B5A54"/>
    <w:rsid w:val="000B6246"/>
    <w:rsid w:val="000C7CF6"/>
    <w:rsid w:val="000D2290"/>
    <w:rsid w:val="000D436E"/>
    <w:rsid w:val="000E0C53"/>
    <w:rsid w:val="000E568E"/>
    <w:rsid w:val="000F2D2C"/>
    <w:rsid w:val="00115791"/>
    <w:rsid w:val="00143315"/>
    <w:rsid w:val="0014734F"/>
    <w:rsid w:val="00154AAD"/>
    <w:rsid w:val="0015710D"/>
    <w:rsid w:val="0016273B"/>
    <w:rsid w:val="00163A32"/>
    <w:rsid w:val="00192B41"/>
    <w:rsid w:val="001A7FD5"/>
    <w:rsid w:val="001B7B09"/>
    <w:rsid w:val="001C7971"/>
    <w:rsid w:val="001D255C"/>
    <w:rsid w:val="001D3396"/>
    <w:rsid w:val="001E1741"/>
    <w:rsid w:val="001E547B"/>
    <w:rsid w:val="001E6719"/>
    <w:rsid w:val="0020681C"/>
    <w:rsid w:val="00206DB6"/>
    <w:rsid w:val="0020763E"/>
    <w:rsid w:val="00207903"/>
    <w:rsid w:val="00211AAD"/>
    <w:rsid w:val="002171F7"/>
    <w:rsid w:val="0022481E"/>
    <w:rsid w:val="00225368"/>
    <w:rsid w:val="0022783A"/>
    <w:rsid w:val="00227FF0"/>
    <w:rsid w:val="00233A72"/>
    <w:rsid w:val="00250815"/>
    <w:rsid w:val="00254AC9"/>
    <w:rsid w:val="00267C05"/>
    <w:rsid w:val="00271B93"/>
    <w:rsid w:val="002873E6"/>
    <w:rsid w:val="00287DB8"/>
    <w:rsid w:val="00291BF9"/>
    <w:rsid w:val="00291EB6"/>
    <w:rsid w:val="002A67D8"/>
    <w:rsid w:val="002C2FFC"/>
    <w:rsid w:val="002D2F57"/>
    <w:rsid w:val="002D48C5"/>
    <w:rsid w:val="002D735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3160D"/>
    <w:rsid w:val="0034013D"/>
    <w:rsid w:val="00347CE6"/>
    <w:rsid w:val="003531F4"/>
    <w:rsid w:val="00354D64"/>
    <w:rsid w:val="00354F53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5B5"/>
    <w:rsid w:val="004A704D"/>
    <w:rsid w:val="004C56D3"/>
    <w:rsid w:val="004D0129"/>
    <w:rsid w:val="004D5F4E"/>
    <w:rsid w:val="004F04CA"/>
    <w:rsid w:val="004F4060"/>
    <w:rsid w:val="0050159A"/>
    <w:rsid w:val="0050785A"/>
    <w:rsid w:val="0051092F"/>
    <w:rsid w:val="00532B85"/>
    <w:rsid w:val="00534CFB"/>
    <w:rsid w:val="00542DC1"/>
    <w:rsid w:val="00550E88"/>
    <w:rsid w:val="00552268"/>
    <w:rsid w:val="005556D8"/>
    <w:rsid w:val="005654A0"/>
    <w:rsid w:val="00580C49"/>
    <w:rsid w:val="00597216"/>
    <w:rsid w:val="005A64D5"/>
    <w:rsid w:val="005B0E54"/>
    <w:rsid w:val="005D708E"/>
    <w:rsid w:val="005F6753"/>
    <w:rsid w:val="00601994"/>
    <w:rsid w:val="006077E5"/>
    <w:rsid w:val="00617F2C"/>
    <w:rsid w:val="006264E3"/>
    <w:rsid w:val="00626678"/>
    <w:rsid w:val="00630771"/>
    <w:rsid w:val="00634DBF"/>
    <w:rsid w:val="006369BD"/>
    <w:rsid w:val="00636E91"/>
    <w:rsid w:val="0068458A"/>
    <w:rsid w:val="006859CF"/>
    <w:rsid w:val="006971ED"/>
    <w:rsid w:val="006A0DC4"/>
    <w:rsid w:val="006A2305"/>
    <w:rsid w:val="006A5AAD"/>
    <w:rsid w:val="006B2B95"/>
    <w:rsid w:val="006B5206"/>
    <w:rsid w:val="006C160C"/>
    <w:rsid w:val="006D6398"/>
    <w:rsid w:val="006E082D"/>
    <w:rsid w:val="006E2D42"/>
    <w:rsid w:val="006F13E8"/>
    <w:rsid w:val="006F779D"/>
    <w:rsid w:val="00703676"/>
    <w:rsid w:val="00707304"/>
    <w:rsid w:val="00714617"/>
    <w:rsid w:val="00715EEB"/>
    <w:rsid w:val="00716CAF"/>
    <w:rsid w:val="00725FDE"/>
    <w:rsid w:val="00732269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C5086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85B51"/>
    <w:rsid w:val="008956FA"/>
    <w:rsid w:val="008A6EEF"/>
    <w:rsid w:val="008B5B2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54255"/>
    <w:rsid w:val="00A71773"/>
    <w:rsid w:val="00A80799"/>
    <w:rsid w:val="00A94C82"/>
    <w:rsid w:val="00AB531E"/>
    <w:rsid w:val="00AB5545"/>
    <w:rsid w:val="00AC06CE"/>
    <w:rsid w:val="00AC1E10"/>
    <w:rsid w:val="00AC556F"/>
    <w:rsid w:val="00AD4946"/>
    <w:rsid w:val="00AE2C85"/>
    <w:rsid w:val="00AF56EE"/>
    <w:rsid w:val="00B05A73"/>
    <w:rsid w:val="00B061A0"/>
    <w:rsid w:val="00B12A37"/>
    <w:rsid w:val="00B13C39"/>
    <w:rsid w:val="00B167C3"/>
    <w:rsid w:val="00B23CB8"/>
    <w:rsid w:val="00B273F8"/>
    <w:rsid w:val="00B27D09"/>
    <w:rsid w:val="00B4250B"/>
    <w:rsid w:val="00B42EDC"/>
    <w:rsid w:val="00B558E6"/>
    <w:rsid w:val="00B609D6"/>
    <w:rsid w:val="00B63EF2"/>
    <w:rsid w:val="00B7579C"/>
    <w:rsid w:val="00B862CD"/>
    <w:rsid w:val="00B902C9"/>
    <w:rsid w:val="00B936E2"/>
    <w:rsid w:val="00B973D4"/>
    <w:rsid w:val="00B97480"/>
    <w:rsid w:val="00BB19FE"/>
    <w:rsid w:val="00BB54BA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96AB1"/>
    <w:rsid w:val="00CB156F"/>
    <w:rsid w:val="00CB1C2B"/>
    <w:rsid w:val="00CC4CBB"/>
    <w:rsid w:val="00CD2009"/>
    <w:rsid w:val="00CD4304"/>
    <w:rsid w:val="00CE2FE0"/>
    <w:rsid w:val="00CF629C"/>
    <w:rsid w:val="00D10A28"/>
    <w:rsid w:val="00D1411E"/>
    <w:rsid w:val="00D16813"/>
    <w:rsid w:val="00D17F88"/>
    <w:rsid w:val="00D30608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95D0B"/>
    <w:rsid w:val="00DA3752"/>
    <w:rsid w:val="00DA5D4E"/>
    <w:rsid w:val="00DB2408"/>
    <w:rsid w:val="00DB449A"/>
    <w:rsid w:val="00DC359C"/>
    <w:rsid w:val="00DE14AF"/>
    <w:rsid w:val="00DF0EC6"/>
    <w:rsid w:val="00DF2730"/>
    <w:rsid w:val="00E0307A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97970"/>
    <w:rsid w:val="00EA72A3"/>
    <w:rsid w:val="00EB461B"/>
    <w:rsid w:val="00EC6BC5"/>
    <w:rsid w:val="00ED5F5C"/>
    <w:rsid w:val="00F029A1"/>
    <w:rsid w:val="00F111FD"/>
    <w:rsid w:val="00F20BE1"/>
    <w:rsid w:val="00F2793E"/>
    <w:rsid w:val="00F307CE"/>
    <w:rsid w:val="00F32EA6"/>
    <w:rsid w:val="00F35898"/>
    <w:rsid w:val="00F36526"/>
    <w:rsid w:val="00F401E1"/>
    <w:rsid w:val="00F434D5"/>
    <w:rsid w:val="00F5225B"/>
    <w:rsid w:val="00F5742C"/>
    <w:rsid w:val="00F64CD0"/>
    <w:rsid w:val="00F94E97"/>
    <w:rsid w:val="00F958FD"/>
    <w:rsid w:val="00FA1188"/>
    <w:rsid w:val="00FD43F3"/>
    <w:rsid w:val="00FD7AF6"/>
    <w:rsid w:val="00FE2F8E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A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05A73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05A7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05A73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05A7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05A73"/>
    <w:pPr>
      <w:outlineLvl w:val="4"/>
    </w:pPr>
  </w:style>
  <w:style w:type="paragraph" w:styleId="Heading6">
    <w:name w:val="heading 6"/>
    <w:basedOn w:val="Heading4"/>
    <w:next w:val="Normal"/>
    <w:qFormat/>
    <w:rsid w:val="00B05A73"/>
    <w:pPr>
      <w:outlineLvl w:val="5"/>
    </w:pPr>
  </w:style>
  <w:style w:type="paragraph" w:styleId="Heading7">
    <w:name w:val="heading 7"/>
    <w:basedOn w:val="Heading6"/>
    <w:next w:val="Normal"/>
    <w:qFormat/>
    <w:rsid w:val="00B05A73"/>
    <w:pPr>
      <w:outlineLvl w:val="6"/>
    </w:pPr>
  </w:style>
  <w:style w:type="paragraph" w:styleId="Heading8">
    <w:name w:val="heading 8"/>
    <w:basedOn w:val="Heading6"/>
    <w:next w:val="Normal"/>
    <w:qFormat/>
    <w:rsid w:val="00B05A73"/>
    <w:pPr>
      <w:outlineLvl w:val="7"/>
    </w:pPr>
  </w:style>
  <w:style w:type="paragraph" w:styleId="Heading9">
    <w:name w:val="heading 9"/>
    <w:basedOn w:val="Heading6"/>
    <w:next w:val="Normal"/>
    <w:qFormat/>
    <w:rsid w:val="00B05A7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05A7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05A73"/>
  </w:style>
  <w:style w:type="paragraph" w:styleId="TOC8">
    <w:name w:val="toc 8"/>
    <w:basedOn w:val="TOC4"/>
    <w:rsid w:val="00B05A73"/>
  </w:style>
  <w:style w:type="paragraph" w:styleId="TOC4">
    <w:name w:val="toc 4"/>
    <w:basedOn w:val="TOC3"/>
    <w:rsid w:val="00B05A73"/>
    <w:pPr>
      <w:spacing w:before="80"/>
    </w:pPr>
  </w:style>
  <w:style w:type="paragraph" w:styleId="TOC3">
    <w:name w:val="toc 3"/>
    <w:basedOn w:val="TOC2"/>
    <w:rsid w:val="00B05A73"/>
  </w:style>
  <w:style w:type="paragraph" w:styleId="TOC2">
    <w:name w:val="toc 2"/>
    <w:basedOn w:val="TOC1"/>
    <w:rsid w:val="00B05A73"/>
    <w:pPr>
      <w:spacing w:before="160"/>
    </w:pPr>
  </w:style>
  <w:style w:type="paragraph" w:styleId="TOC1">
    <w:name w:val="toc 1"/>
    <w:basedOn w:val="Normal"/>
    <w:rsid w:val="00B05A7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05A73"/>
  </w:style>
  <w:style w:type="paragraph" w:styleId="TOC6">
    <w:name w:val="toc 6"/>
    <w:basedOn w:val="TOC4"/>
    <w:rsid w:val="00B05A73"/>
  </w:style>
  <w:style w:type="paragraph" w:styleId="TOC5">
    <w:name w:val="toc 5"/>
    <w:basedOn w:val="TOC4"/>
    <w:rsid w:val="00B05A73"/>
  </w:style>
  <w:style w:type="paragraph" w:styleId="Index7">
    <w:name w:val="index 7"/>
    <w:basedOn w:val="Normal"/>
    <w:next w:val="Normal"/>
    <w:rsid w:val="00B05A73"/>
    <w:pPr>
      <w:ind w:left="1698"/>
    </w:pPr>
  </w:style>
  <w:style w:type="paragraph" w:styleId="Index6">
    <w:name w:val="index 6"/>
    <w:basedOn w:val="Normal"/>
    <w:next w:val="Normal"/>
    <w:rsid w:val="00B05A73"/>
    <w:pPr>
      <w:ind w:left="1415"/>
    </w:pPr>
  </w:style>
  <w:style w:type="paragraph" w:styleId="Index5">
    <w:name w:val="index 5"/>
    <w:basedOn w:val="Normal"/>
    <w:next w:val="Normal"/>
    <w:rsid w:val="00B05A73"/>
    <w:pPr>
      <w:ind w:left="1132"/>
    </w:pPr>
  </w:style>
  <w:style w:type="paragraph" w:styleId="Index4">
    <w:name w:val="index 4"/>
    <w:basedOn w:val="Normal"/>
    <w:next w:val="Normal"/>
    <w:rsid w:val="00B05A73"/>
    <w:pPr>
      <w:ind w:left="849"/>
    </w:pPr>
  </w:style>
  <w:style w:type="paragraph" w:styleId="Index3">
    <w:name w:val="index 3"/>
    <w:basedOn w:val="Normal"/>
    <w:next w:val="Normal"/>
    <w:rsid w:val="00B05A73"/>
    <w:pPr>
      <w:ind w:left="566"/>
    </w:pPr>
  </w:style>
  <w:style w:type="paragraph" w:styleId="Index2">
    <w:name w:val="index 2"/>
    <w:basedOn w:val="Normal"/>
    <w:next w:val="Normal"/>
    <w:rsid w:val="00B05A73"/>
    <w:pPr>
      <w:ind w:left="283"/>
    </w:pPr>
  </w:style>
  <w:style w:type="paragraph" w:styleId="Index1">
    <w:name w:val="index 1"/>
    <w:basedOn w:val="Normal"/>
    <w:next w:val="Normal"/>
    <w:rsid w:val="00B05A73"/>
  </w:style>
  <w:style w:type="character" w:styleId="LineNumber">
    <w:name w:val="line number"/>
    <w:basedOn w:val="DefaultParagraphFont"/>
    <w:rsid w:val="00B05A73"/>
  </w:style>
  <w:style w:type="paragraph" w:styleId="IndexHeading">
    <w:name w:val="index heading"/>
    <w:basedOn w:val="Normal"/>
    <w:next w:val="Index1"/>
    <w:rsid w:val="00B05A73"/>
  </w:style>
  <w:style w:type="paragraph" w:styleId="Footer">
    <w:name w:val="footer"/>
    <w:basedOn w:val="Normal"/>
    <w:rsid w:val="00B05A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05A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05A7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05A7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05A73"/>
    <w:pPr>
      <w:ind w:left="794"/>
    </w:pPr>
  </w:style>
  <w:style w:type="paragraph" w:customStyle="1" w:styleId="enumlev1">
    <w:name w:val="enumlev1"/>
    <w:basedOn w:val="Normal"/>
    <w:rsid w:val="00B05A7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05A73"/>
    <w:pPr>
      <w:ind w:left="1191" w:hanging="397"/>
    </w:pPr>
  </w:style>
  <w:style w:type="paragraph" w:customStyle="1" w:styleId="enumlev3">
    <w:name w:val="enumlev3"/>
    <w:basedOn w:val="enumlev2"/>
    <w:rsid w:val="00B05A73"/>
    <w:pPr>
      <w:ind w:left="1588"/>
    </w:pPr>
  </w:style>
  <w:style w:type="paragraph" w:customStyle="1" w:styleId="Normalaftertitle">
    <w:name w:val="Normal after title"/>
    <w:basedOn w:val="Normal"/>
    <w:next w:val="Normal"/>
    <w:rsid w:val="00B05A73"/>
    <w:pPr>
      <w:spacing w:before="320"/>
    </w:pPr>
  </w:style>
  <w:style w:type="paragraph" w:customStyle="1" w:styleId="Equation">
    <w:name w:val="Equation"/>
    <w:basedOn w:val="Normal"/>
    <w:rsid w:val="00B05A7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05A7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05A7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05A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05A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05A7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05A7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05A7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05A7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05A73"/>
  </w:style>
  <w:style w:type="paragraph" w:customStyle="1" w:styleId="Data">
    <w:name w:val="Data"/>
    <w:basedOn w:val="Subject"/>
    <w:next w:val="Subject"/>
    <w:rsid w:val="00B05A73"/>
  </w:style>
  <w:style w:type="paragraph" w:customStyle="1" w:styleId="Reasons">
    <w:name w:val="Reasons"/>
    <w:basedOn w:val="Normal"/>
    <w:rsid w:val="00B05A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05A73"/>
    <w:rPr>
      <w:color w:val="0000FF"/>
      <w:u w:val="single"/>
    </w:rPr>
  </w:style>
  <w:style w:type="paragraph" w:customStyle="1" w:styleId="FirstFooter">
    <w:name w:val="FirstFooter"/>
    <w:basedOn w:val="Footer"/>
    <w:rsid w:val="00B05A7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05A7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05A73"/>
  </w:style>
  <w:style w:type="paragraph" w:customStyle="1" w:styleId="Headingb">
    <w:name w:val="Heading_b"/>
    <w:basedOn w:val="Heading3"/>
    <w:next w:val="Normal"/>
    <w:rsid w:val="00B05A7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05A7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05A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5A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5A7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5A73"/>
    <w:rPr>
      <w:b/>
    </w:rPr>
  </w:style>
  <w:style w:type="paragraph" w:customStyle="1" w:styleId="dnum">
    <w:name w:val="dnum"/>
    <w:basedOn w:val="Normal"/>
    <w:rsid w:val="00B05A7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05A7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05A7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05A7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B05A7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05A7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05A73"/>
  </w:style>
  <w:style w:type="paragraph" w:customStyle="1" w:styleId="Appendixtitle">
    <w:name w:val="Appendix_title"/>
    <w:basedOn w:val="Annextitle"/>
    <w:next w:val="Appendixref"/>
    <w:rsid w:val="00B05A73"/>
  </w:style>
  <w:style w:type="paragraph" w:customStyle="1" w:styleId="Appendixref">
    <w:name w:val="Appendix_ref"/>
    <w:basedOn w:val="Annexref"/>
    <w:next w:val="Normalaftertitle"/>
    <w:rsid w:val="00B05A73"/>
  </w:style>
  <w:style w:type="paragraph" w:customStyle="1" w:styleId="Call">
    <w:name w:val="Call"/>
    <w:basedOn w:val="Normal"/>
    <w:next w:val="Normal"/>
    <w:rsid w:val="00B05A7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05A73"/>
    <w:rPr>
      <w:vertAlign w:val="superscript"/>
    </w:rPr>
  </w:style>
  <w:style w:type="paragraph" w:customStyle="1" w:styleId="Equationlegend">
    <w:name w:val="Equation_legend"/>
    <w:basedOn w:val="Normal"/>
    <w:rsid w:val="00B05A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05A7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05A7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05A7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05A7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B05A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05A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05A7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05A7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05A73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05A7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05A73"/>
  </w:style>
  <w:style w:type="paragraph" w:customStyle="1" w:styleId="Parttitle">
    <w:name w:val="Part_title"/>
    <w:basedOn w:val="Annextitle"/>
    <w:next w:val="Partref"/>
    <w:rsid w:val="00B05A73"/>
  </w:style>
  <w:style w:type="paragraph" w:customStyle="1" w:styleId="Partref">
    <w:name w:val="Part_ref"/>
    <w:basedOn w:val="Annexref"/>
    <w:next w:val="Normalaftertitle"/>
    <w:rsid w:val="00B05A73"/>
  </w:style>
  <w:style w:type="paragraph" w:customStyle="1" w:styleId="RecNo">
    <w:name w:val="Rec_No"/>
    <w:basedOn w:val="Normal"/>
    <w:next w:val="Rectitle"/>
    <w:rsid w:val="00B05A7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05A7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05A7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05A7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05A73"/>
  </w:style>
  <w:style w:type="paragraph" w:customStyle="1" w:styleId="QuestionNo">
    <w:name w:val="Question_No"/>
    <w:basedOn w:val="RecNo"/>
    <w:next w:val="Questiontitle"/>
    <w:rsid w:val="00B05A73"/>
  </w:style>
  <w:style w:type="paragraph" w:customStyle="1" w:styleId="Questionref">
    <w:name w:val="Question_ref"/>
    <w:basedOn w:val="Recref"/>
    <w:next w:val="Questiondate"/>
    <w:rsid w:val="00B05A73"/>
  </w:style>
  <w:style w:type="paragraph" w:customStyle="1" w:styleId="Questiontitle">
    <w:name w:val="Question_title"/>
    <w:basedOn w:val="Rectitle"/>
    <w:next w:val="Questionref"/>
    <w:rsid w:val="00B05A73"/>
  </w:style>
  <w:style w:type="paragraph" w:customStyle="1" w:styleId="Reftext">
    <w:name w:val="Ref_text"/>
    <w:basedOn w:val="Normal"/>
    <w:rsid w:val="00B05A73"/>
    <w:pPr>
      <w:ind w:left="794" w:hanging="794"/>
    </w:pPr>
  </w:style>
  <w:style w:type="paragraph" w:customStyle="1" w:styleId="Reftitle">
    <w:name w:val="Ref_title"/>
    <w:basedOn w:val="Normal"/>
    <w:next w:val="Reftext"/>
    <w:rsid w:val="00B05A7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5A73"/>
  </w:style>
  <w:style w:type="paragraph" w:customStyle="1" w:styleId="RepNo">
    <w:name w:val="Rep_No"/>
    <w:basedOn w:val="RecNo"/>
    <w:next w:val="Reptitle"/>
    <w:rsid w:val="00B05A73"/>
  </w:style>
  <w:style w:type="paragraph" w:customStyle="1" w:styleId="Reptitle">
    <w:name w:val="Rep_title"/>
    <w:basedOn w:val="Rectitle"/>
    <w:next w:val="Repref"/>
    <w:rsid w:val="00B05A73"/>
  </w:style>
  <w:style w:type="paragraph" w:customStyle="1" w:styleId="Repref">
    <w:name w:val="Rep_ref"/>
    <w:basedOn w:val="Recref"/>
    <w:next w:val="Repdate"/>
    <w:rsid w:val="00B05A73"/>
  </w:style>
  <w:style w:type="paragraph" w:customStyle="1" w:styleId="Resdate">
    <w:name w:val="Res_date"/>
    <w:basedOn w:val="Recdate"/>
    <w:next w:val="Normalaftertitle"/>
    <w:rsid w:val="00B05A73"/>
  </w:style>
  <w:style w:type="paragraph" w:customStyle="1" w:styleId="ResNo">
    <w:name w:val="Res_No"/>
    <w:basedOn w:val="RecNo"/>
    <w:next w:val="Restitle"/>
    <w:rsid w:val="00B05A73"/>
  </w:style>
  <w:style w:type="paragraph" w:customStyle="1" w:styleId="Restitle">
    <w:name w:val="Res_title"/>
    <w:basedOn w:val="Rectitle"/>
    <w:next w:val="Resref"/>
    <w:rsid w:val="00B05A73"/>
  </w:style>
  <w:style w:type="paragraph" w:customStyle="1" w:styleId="Resref">
    <w:name w:val="Res_ref"/>
    <w:basedOn w:val="Recref"/>
    <w:next w:val="Resdate"/>
    <w:rsid w:val="00B05A73"/>
  </w:style>
  <w:style w:type="paragraph" w:customStyle="1" w:styleId="SectionNo">
    <w:name w:val="Section_No"/>
    <w:basedOn w:val="AnnexNo"/>
    <w:next w:val="Sectiontitle"/>
    <w:rsid w:val="00B05A73"/>
  </w:style>
  <w:style w:type="paragraph" w:customStyle="1" w:styleId="Sectiontitle">
    <w:name w:val="Section_title"/>
    <w:basedOn w:val="Normal"/>
    <w:next w:val="Normalaftertitle"/>
    <w:rsid w:val="00B05A73"/>
    <w:rPr>
      <w:sz w:val="26"/>
    </w:rPr>
  </w:style>
  <w:style w:type="paragraph" w:customStyle="1" w:styleId="SpecialFooter">
    <w:name w:val="Special Footer"/>
    <w:basedOn w:val="Footer"/>
    <w:rsid w:val="00B05A7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5A7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5A73"/>
    <w:pPr>
      <w:spacing w:before="120"/>
    </w:pPr>
  </w:style>
  <w:style w:type="paragraph" w:customStyle="1" w:styleId="Tableref">
    <w:name w:val="Table_ref"/>
    <w:basedOn w:val="Normal"/>
    <w:next w:val="Tabletitle"/>
    <w:rsid w:val="00B05A7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05A7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05A7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05A7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05A73"/>
    <w:rPr>
      <w:b/>
    </w:rPr>
  </w:style>
  <w:style w:type="paragraph" w:customStyle="1" w:styleId="Chaptitle">
    <w:name w:val="Chap_title"/>
    <w:basedOn w:val="Arttitle"/>
    <w:next w:val="Normalaftertitle"/>
    <w:rsid w:val="00B05A73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WGSFPFHR1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63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5C52-F234-4F31-8A0E-6DC74813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1</Pages>
  <Words>132</Words>
  <Characters>960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1090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joint meeting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2022-03-15T10:56:00Z</dcterms:created>
  <dcterms:modified xsi:type="dcterms:W3CDTF">2022-03-15T10:56:00Z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