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5F153A" w14:paraId="3E4374D6" w14:textId="77777777" w:rsidTr="003602E7">
        <w:trPr>
          <w:cantSplit/>
        </w:trPr>
        <w:tc>
          <w:tcPr>
            <w:tcW w:w="6379" w:type="dxa"/>
            <w:vAlign w:val="center"/>
          </w:tcPr>
          <w:p w14:paraId="3A4AC252" w14:textId="77777777" w:rsidR="00BD27C5" w:rsidRPr="0089343A" w:rsidRDefault="003602E7" w:rsidP="00A137A0">
            <w:pPr>
              <w:rPr>
                <w:rFonts w:ascii="Calibri" w:eastAsia="SimSun" w:hAnsi="Calibri"/>
                <w:b/>
                <w:position w:val="6"/>
                <w:sz w:val="28"/>
                <w:szCs w:val="28"/>
              </w:rPr>
            </w:pPr>
            <w:r w:rsidRPr="0089343A">
              <w:rPr>
                <w:rFonts w:ascii="Calibri" w:eastAsia="SimSun" w:hAnsi="Calibri" w:cs="Times New Roman" w:hint="eastAsia"/>
                <w:b/>
                <w:sz w:val="28"/>
                <w:szCs w:val="28"/>
              </w:rPr>
              <w:t>理事会</w:t>
            </w:r>
            <w:r w:rsidRPr="0089343A">
              <w:rPr>
                <w:rFonts w:ascii="Calibri" w:eastAsia="SimSun" w:hAnsi="Calibri" w:cs="Times New Roman"/>
                <w:b/>
                <w:sz w:val="28"/>
                <w:szCs w:val="28"/>
              </w:rPr>
              <w:t>202</w:t>
            </w:r>
            <w:r w:rsidRPr="0089343A">
              <w:rPr>
                <w:rFonts w:ascii="Calibri" w:eastAsia="SimSun" w:hAnsi="Calibri" w:cs="Times New Roman" w:hint="eastAsia"/>
                <w:b/>
                <w:sz w:val="28"/>
                <w:szCs w:val="28"/>
              </w:rPr>
              <w:t>4</w:t>
            </w:r>
            <w:r w:rsidRPr="0089343A">
              <w:rPr>
                <w:rFonts w:ascii="Calibri" w:eastAsia="SimSun" w:hAnsi="Calibri" w:cs="Times New Roman"/>
                <w:b/>
                <w:sz w:val="28"/>
                <w:szCs w:val="28"/>
              </w:rPr>
              <w:t>-202</w:t>
            </w:r>
            <w:r w:rsidRPr="0089343A">
              <w:rPr>
                <w:rFonts w:ascii="Calibri" w:eastAsia="SimSun" w:hAnsi="Calibri" w:cs="Times New Roman" w:hint="eastAsia"/>
                <w:b/>
                <w:sz w:val="28"/>
                <w:szCs w:val="28"/>
              </w:rPr>
              <w:t>7</w:t>
            </w:r>
            <w:r w:rsidRPr="0089343A">
              <w:rPr>
                <w:rFonts w:ascii="Calibri" w:eastAsia="SimSun" w:hAnsi="Calibri" w:cs="Times New Roman" w:hint="eastAsia"/>
                <w:b/>
                <w:sz w:val="28"/>
                <w:szCs w:val="28"/>
              </w:rPr>
              <w:t>年战略规划</w:t>
            </w:r>
            <w:r w:rsidRPr="0089343A">
              <w:rPr>
                <w:rFonts w:ascii="Calibri" w:eastAsia="SimSun" w:hAnsi="Calibri" w:cs="Times New Roman"/>
                <w:b/>
                <w:sz w:val="28"/>
                <w:szCs w:val="28"/>
              </w:rPr>
              <w:t>和财务规划工作</w:t>
            </w:r>
            <w:r w:rsidRPr="0089343A">
              <w:rPr>
                <w:rFonts w:ascii="Calibri" w:eastAsia="SimSun" w:hAnsi="Calibri" w:cs="Times New Roman" w:hint="eastAsia"/>
                <w:b/>
                <w:sz w:val="28"/>
                <w:szCs w:val="28"/>
              </w:rPr>
              <w:t>组</w:t>
            </w:r>
          </w:p>
          <w:p w14:paraId="39F05024" w14:textId="6CF34C85" w:rsidR="005F153A" w:rsidRPr="0089343A" w:rsidRDefault="003602E7" w:rsidP="00A137A0">
            <w:pPr>
              <w:rPr>
                <w:rFonts w:ascii="Calibri" w:eastAsia="SimSun" w:hAnsi="Calibri"/>
                <w:b/>
                <w:position w:val="6"/>
                <w:sz w:val="26"/>
                <w:szCs w:val="26"/>
              </w:rPr>
            </w:pPr>
            <w:r w:rsidRPr="0089343A">
              <w:rPr>
                <w:rFonts w:ascii="Calibri" w:eastAsia="SimSun" w:hAnsi="Calibri" w:cs="Times New Roman"/>
                <w:b/>
                <w:sz w:val="28"/>
                <w:szCs w:val="28"/>
              </w:rPr>
              <w:t>理事会财务和人力资源工作组</w:t>
            </w:r>
            <w:r w:rsidR="00994E08" w:rsidRPr="0089343A">
              <w:rPr>
                <w:rFonts w:ascii="Calibri" w:eastAsia="SimSun" w:hAnsi="Calibri" w:cs="Times New Roman"/>
                <w:b/>
                <w:sz w:val="32"/>
                <w:szCs w:val="28"/>
              </w:rPr>
              <w:br/>
            </w:r>
            <w:r w:rsidR="00BD27C5" w:rsidRPr="0089343A">
              <w:rPr>
                <w:rFonts w:ascii="Calibri" w:eastAsia="SimSun" w:hAnsi="Calibri" w:cs="Microsoft YaHei" w:hint="eastAsia"/>
                <w:b/>
                <w:spacing w:val="-2"/>
                <w:sz w:val="24"/>
                <w:szCs w:val="24"/>
              </w:rPr>
              <w:t>联席会议</w:t>
            </w:r>
            <w:r w:rsidR="0089343A" w:rsidRPr="0089343A">
              <w:rPr>
                <w:rFonts w:ascii="Calibri" w:eastAsia="SimSun" w:hAnsi="Calibri" w:cs="Microsoft YaHei"/>
                <w:b/>
                <w:spacing w:val="-2"/>
                <w:sz w:val="24"/>
                <w:szCs w:val="24"/>
              </w:rPr>
              <w:t xml:space="preserve"> </w:t>
            </w:r>
            <w:r w:rsidR="001B506B" w:rsidRPr="0089343A">
              <w:rPr>
                <w:rFonts w:ascii="Calibri" w:eastAsia="SimSun" w:hAnsi="Calibri" w:cstheme="minorHAnsi"/>
                <w:b/>
                <w:color w:val="000000"/>
                <w:spacing w:val="-2"/>
                <w:sz w:val="24"/>
                <w:szCs w:val="24"/>
              </w:rPr>
              <w:t>–</w:t>
            </w:r>
            <w:r w:rsidR="0010038E" w:rsidRPr="0089343A">
              <w:rPr>
                <w:rFonts w:ascii="Calibri" w:eastAsia="SimSun" w:hAnsi="Calibri" w:cstheme="minorHAns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="0076620B" w:rsidRPr="0089343A">
              <w:rPr>
                <w:rFonts w:ascii="Calibri" w:eastAsia="SimSun" w:hAnsi="Calibri" w:cstheme="minorHAnsi"/>
                <w:b/>
                <w:spacing w:val="-2"/>
                <w:sz w:val="24"/>
                <w:szCs w:val="24"/>
              </w:rPr>
              <w:t>20</w:t>
            </w:r>
            <w:r w:rsidR="000E334D" w:rsidRPr="0089343A">
              <w:rPr>
                <w:rFonts w:ascii="Calibri" w:eastAsia="SimSun" w:hAnsi="Calibri" w:cstheme="minorHAnsi"/>
                <w:b/>
                <w:spacing w:val="-2"/>
                <w:sz w:val="24"/>
                <w:szCs w:val="24"/>
              </w:rPr>
              <w:t>2</w:t>
            </w:r>
            <w:r w:rsidR="00857FF1" w:rsidRPr="0089343A">
              <w:rPr>
                <w:rFonts w:ascii="Calibri" w:eastAsia="SimSun" w:hAnsi="Calibri" w:cstheme="minorHAnsi"/>
                <w:b/>
                <w:spacing w:val="-2"/>
                <w:sz w:val="24"/>
                <w:szCs w:val="24"/>
              </w:rPr>
              <w:t>2</w:t>
            </w:r>
            <w:r w:rsidR="00BD27C5" w:rsidRPr="0089343A">
              <w:rPr>
                <w:rFonts w:ascii="Calibri" w:eastAsia="SimSun" w:hAnsi="Calibri" w:cstheme="minorHAnsi" w:hint="eastAsia"/>
                <w:b/>
                <w:spacing w:val="-2"/>
                <w:sz w:val="24"/>
                <w:szCs w:val="24"/>
              </w:rPr>
              <w:t>年</w:t>
            </w:r>
            <w:r w:rsidR="00BD27C5" w:rsidRPr="0089343A">
              <w:rPr>
                <w:rFonts w:ascii="Calibri" w:eastAsia="SimSun" w:hAnsi="Calibri" w:cstheme="minorHAnsi" w:hint="eastAsia"/>
                <w:b/>
                <w:spacing w:val="-2"/>
                <w:sz w:val="24"/>
                <w:szCs w:val="24"/>
              </w:rPr>
              <w:t>3</w:t>
            </w:r>
            <w:r w:rsidR="00BD27C5" w:rsidRPr="0089343A">
              <w:rPr>
                <w:rFonts w:ascii="Calibri" w:eastAsia="SimSun" w:hAnsi="Calibri" w:cstheme="minorHAnsi" w:hint="eastAsia"/>
                <w:b/>
                <w:spacing w:val="-2"/>
                <w:sz w:val="24"/>
                <w:szCs w:val="24"/>
              </w:rPr>
              <w:t>月</w:t>
            </w:r>
            <w:r w:rsidR="00BD27C5" w:rsidRPr="0089343A">
              <w:rPr>
                <w:rFonts w:ascii="Calibri" w:eastAsia="SimSun" w:hAnsi="Calibri" w:cstheme="minorHAnsi" w:hint="eastAsia"/>
                <w:b/>
                <w:spacing w:val="-2"/>
                <w:sz w:val="24"/>
                <w:szCs w:val="24"/>
              </w:rPr>
              <w:t>2</w:t>
            </w:r>
            <w:r w:rsidR="00BD27C5" w:rsidRPr="0089343A">
              <w:rPr>
                <w:rFonts w:ascii="Calibri" w:eastAsia="SimSun" w:hAnsi="Calibri" w:cstheme="minorHAnsi"/>
                <w:b/>
                <w:spacing w:val="-2"/>
                <w:sz w:val="24"/>
                <w:szCs w:val="24"/>
              </w:rPr>
              <w:t>0</w:t>
            </w:r>
            <w:r w:rsidR="00BD27C5" w:rsidRPr="0089343A">
              <w:rPr>
                <w:rFonts w:ascii="Calibri" w:eastAsia="SimSun" w:hAnsi="Calibri" w:cstheme="minorHAnsi" w:hint="eastAsia"/>
                <w:b/>
                <w:spacing w:val="-2"/>
                <w:sz w:val="24"/>
                <w:szCs w:val="24"/>
              </w:rPr>
              <w:t>日</w:t>
            </w:r>
          </w:p>
        </w:tc>
        <w:tc>
          <w:tcPr>
            <w:tcW w:w="3402" w:type="dxa"/>
          </w:tcPr>
          <w:p w14:paraId="533F4B95" w14:textId="77777777" w:rsidR="005F153A" w:rsidRPr="00D613F6" w:rsidRDefault="00CA20F2" w:rsidP="00A137A0">
            <w:pPr>
              <w:spacing w:before="120" w:line="240" w:lineRule="atLeas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21E3885" wp14:editId="7C6B1570">
                  <wp:extent cx="682321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055501BD" w14:textId="77777777" w:rsidTr="003602E7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3CE60A30" w14:textId="77777777" w:rsidR="005F153A" w:rsidRPr="00D613F6" w:rsidRDefault="005F153A" w:rsidP="00A137A0">
            <w:pPr>
              <w:snapToGrid w:val="0"/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021A21C" w14:textId="77777777" w:rsidR="005F153A" w:rsidRPr="00D613F6" w:rsidRDefault="005F153A" w:rsidP="00A137A0">
            <w:pPr>
              <w:snapToGrid w:val="0"/>
              <w:spacing w:after="0" w:line="240" w:lineRule="auto"/>
              <w:ind w:left="209"/>
              <w:rPr>
                <w:rFonts w:ascii="Verdana" w:hAnsi="Verdana"/>
              </w:rPr>
            </w:pPr>
          </w:p>
        </w:tc>
      </w:tr>
      <w:tr w:rsidR="005F153A" w:rsidRPr="002D7AA2" w14:paraId="414CFCAF" w14:textId="77777777" w:rsidTr="003602E7">
        <w:trPr>
          <w:cantSplit/>
          <w:trHeight w:val="23"/>
        </w:trPr>
        <w:tc>
          <w:tcPr>
            <w:tcW w:w="6379" w:type="dxa"/>
            <w:vMerge w:val="restart"/>
          </w:tcPr>
          <w:p w14:paraId="293062EA" w14:textId="77777777" w:rsidR="005F153A" w:rsidRPr="00D613F6" w:rsidRDefault="005F153A" w:rsidP="00A137A0">
            <w:pPr>
              <w:snapToGrid w:val="0"/>
              <w:spacing w:after="0" w:line="240" w:lineRule="auto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402" w:type="dxa"/>
          </w:tcPr>
          <w:p w14:paraId="404F67C6" w14:textId="7A4B64E0" w:rsidR="005F153A" w:rsidRPr="0089343A" w:rsidRDefault="003602E7" w:rsidP="00A137A0">
            <w:pPr>
              <w:snapToGrid w:val="0"/>
              <w:spacing w:after="0" w:line="240" w:lineRule="auto"/>
              <w:ind w:left="57"/>
              <w:rPr>
                <w:rFonts w:ascii="Calibri" w:eastAsia="SimSun" w:hAnsi="Calibri" w:cstheme="minorHAnsi"/>
                <w:b/>
                <w:spacing w:val="-4"/>
                <w:sz w:val="24"/>
                <w:szCs w:val="24"/>
                <w:lang w:val="de-CH"/>
              </w:rPr>
            </w:pPr>
            <w:r w:rsidRPr="0089343A">
              <w:rPr>
                <w:rFonts w:ascii="Calibri" w:eastAsia="SimSun" w:hAnsi="Calibri" w:cstheme="minorHAnsi" w:hint="eastAsia"/>
                <w:b/>
                <w:spacing w:val="-4"/>
                <w:sz w:val="24"/>
                <w:szCs w:val="24"/>
                <w:lang w:val="de-CH"/>
              </w:rPr>
              <w:t>文件</w:t>
            </w:r>
            <w:r w:rsidR="005F153A" w:rsidRPr="0089343A">
              <w:rPr>
                <w:rFonts w:ascii="Calibri" w:eastAsia="SimSun" w:hAnsi="Calibri" w:cstheme="minorHAnsi"/>
                <w:b/>
                <w:spacing w:val="-4"/>
                <w:sz w:val="24"/>
                <w:szCs w:val="24"/>
                <w:lang w:val="de-CH"/>
              </w:rPr>
              <w:t xml:space="preserve"> </w:t>
            </w:r>
            <w:r w:rsidR="00F45331" w:rsidRPr="0089343A">
              <w:rPr>
                <w:rFonts w:ascii="Calibri" w:eastAsia="SimSun" w:hAnsi="Calibri" w:cstheme="minorHAnsi"/>
                <w:b/>
                <w:spacing w:val="-4"/>
                <w:sz w:val="24"/>
                <w:szCs w:val="24"/>
                <w:lang w:val="de-CH"/>
              </w:rPr>
              <w:t>C</w:t>
            </w:r>
            <w:r w:rsidR="005F153A" w:rsidRPr="0089343A">
              <w:rPr>
                <w:rFonts w:ascii="Calibri" w:eastAsia="SimSun" w:hAnsi="Calibri" w:cstheme="minorHAnsi"/>
                <w:b/>
                <w:spacing w:val="-4"/>
                <w:sz w:val="24"/>
                <w:szCs w:val="24"/>
                <w:lang w:val="de-CH"/>
              </w:rPr>
              <w:t>WG-</w:t>
            </w:r>
            <w:r w:rsidR="002219C9" w:rsidRPr="0089343A">
              <w:rPr>
                <w:rFonts w:ascii="Calibri" w:eastAsia="SimSun" w:hAnsi="Calibri" w:cstheme="minorHAnsi"/>
                <w:b/>
                <w:spacing w:val="-4"/>
                <w:sz w:val="24"/>
                <w:szCs w:val="24"/>
                <w:lang w:val="de-CH"/>
              </w:rPr>
              <w:t>SFP</w:t>
            </w:r>
            <w:r w:rsidR="007109B8" w:rsidRPr="0089343A">
              <w:rPr>
                <w:rFonts w:ascii="Calibri" w:eastAsia="SimSun" w:hAnsi="Calibri" w:cstheme="minorHAnsi"/>
                <w:b/>
                <w:spacing w:val="-4"/>
                <w:sz w:val="24"/>
                <w:szCs w:val="24"/>
                <w:lang w:val="de-CH"/>
              </w:rPr>
              <w:t>-FHR</w:t>
            </w:r>
            <w:r w:rsidR="002219C9" w:rsidRPr="0089343A">
              <w:rPr>
                <w:rFonts w:ascii="Calibri" w:eastAsia="SimSun" w:hAnsi="Calibri" w:cstheme="minorHAnsi"/>
                <w:b/>
                <w:spacing w:val="-4"/>
                <w:sz w:val="24"/>
                <w:szCs w:val="24"/>
                <w:lang w:val="de-CH"/>
              </w:rPr>
              <w:t>-</w:t>
            </w:r>
            <w:r w:rsidR="007109B8" w:rsidRPr="0089343A">
              <w:rPr>
                <w:rFonts w:ascii="Calibri" w:eastAsia="SimSun" w:hAnsi="Calibri" w:cstheme="minorHAnsi"/>
                <w:b/>
                <w:spacing w:val="-4"/>
                <w:sz w:val="24"/>
                <w:szCs w:val="24"/>
                <w:lang w:val="de-CH"/>
              </w:rPr>
              <w:t>1</w:t>
            </w:r>
            <w:r w:rsidR="005F153A" w:rsidRPr="0089343A">
              <w:rPr>
                <w:rFonts w:ascii="Calibri" w:eastAsia="SimSun" w:hAnsi="Calibri" w:cstheme="minorHAnsi"/>
                <w:b/>
                <w:spacing w:val="-4"/>
                <w:sz w:val="24"/>
                <w:szCs w:val="24"/>
                <w:lang w:val="de-CH"/>
              </w:rPr>
              <w:t>/</w:t>
            </w:r>
            <w:r w:rsidR="00916B58" w:rsidRPr="0089343A">
              <w:rPr>
                <w:rFonts w:ascii="Calibri" w:eastAsia="SimSun" w:hAnsi="Calibri" w:cstheme="minorHAnsi"/>
                <w:b/>
                <w:spacing w:val="-4"/>
                <w:sz w:val="24"/>
                <w:szCs w:val="24"/>
                <w:lang w:val="de-CH"/>
              </w:rPr>
              <w:t>1</w:t>
            </w:r>
            <w:r w:rsidR="006B460D" w:rsidRPr="0089343A">
              <w:rPr>
                <w:rFonts w:ascii="Calibri" w:eastAsia="SimSun" w:hAnsi="Calibri" w:cstheme="minorHAnsi"/>
                <w:b/>
                <w:spacing w:val="-4"/>
                <w:sz w:val="24"/>
                <w:szCs w:val="24"/>
                <w:lang w:val="de-CH"/>
              </w:rPr>
              <w:t>-</w:t>
            </w:r>
            <w:r w:rsidR="00BD27C5" w:rsidRPr="0089343A">
              <w:rPr>
                <w:rFonts w:ascii="Calibri" w:eastAsia="SimSun" w:hAnsi="Calibri" w:cstheme="minorHAnsi" w:hint="eastAsia"/>
                <w:b/>
                <w:spacing w:val="-4"/>
                <w:sz w:val="24"/>
                <w:szCs w:val="24"/>
                <w:lang w:val="de-CH"/>
              </w:rPr>
              <w:t>C</w:t>
            </w:r>
          </w:p>
        </w:tc>
      </w:tr>
      <w:tr w:rsidR="005F153A" w:rsidRPr="00E544AC" w14:paraId="738CA7AF" w14:textId="77777777" w:rsidTr="003602E7">
        <w:trPr>
          <w:cantSplit/>
          <w:trHeight w:val="23"/>
        </w:trPr>
        <w:tc>
          <w:tcPr>
            <w:tcW w:w="6379" w:type="dxa"/>
            <w:vMerge/>
          </w:tcPr>
          <w:p w14:paraId="418692AD" w14:textId="77777777" w:rsidR="005F153A" w:rsidRPr="00D613F6" w:rsidRDefault="005F153A" w:rsidP="00A137A0">
            <w:pPr>
              <w:snapToGrid w:val="0"/>
              <w:spacing w:after="0" w:line="240" w:lineRule="auto"/>
              <w:rPr>
                <w:b/>
                <w:lang w:val="de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402" w:type="dxa"/>
          </w:tcPr>
          <w:p w14:paraId="62B5CD2A" w14:textId="5250D438" w:rsidR="005F153A" w:rsidRPr="0089343A" w:rsidRDefault="00D006E9" w:rsidP="00A137A0">
            <w:pPr>
              <w:snapToGrid w:val="0"/>
              <w:spacing w:after="0" w:line="240" w:lineRule="auto"/>
              <w:ind w:left="57"/>
              <w:rPr>
                <w:rFonts w:ascii="Calibri" w:eastAsia="SimSun" w:hAnsi="Calibri" w:cstheme="minorHAnsi"/>
                <w:b/>
                <w:sz w:val="24"/>
                <w:szCs w:val="24"/>
              </w:rPr>
            </w:pPr>
            <w:r w:rsidRPr="0089343A">
              <w:rPr>
                <w:rFonts w:ascii="Calibri" w:eastAsia="SimSun" w:hAnsi="Calibri" w:cstheme="minorHAnsi"/>
                <w:b/>
                <w:sz w:val="24"/>
                <w:szCs w:val="24"/>
              </w:rPr>
              <w:t>2022</w:t>
            </w:r>
            <w:r w:rsidR="003602E7" w:rsidRPr="0089343A">
              <w:rPr>
                <w:rFonts w:ascii="Calibri" w:eastAsia="SimSun" w:hAnsi="Calibri" w:cstheme="minorHAnsi" w:hint="eastAsia"/>
                <w:b/>
                <w:sz w:val="24"/>
                <w:szCs w:val="24"/>
              </w:rPr>
              <w:t>年</w:t>
            </w:r>
            <w:r w:rsidR="003602E7" w:rsidRPr="0089343A">
              <w:rPr>
                <w:rFonts w:ascii="Calibri" w:eastAsia="SimSun" w:hAnsi="Calibri" w:cstheme="minorHAnsi" w:hint="eastAsia"/>
                <w:b/>
                <w:sz w:val="24"/>
                <w:szCs w:val="24"/>
              </w:rPr>
              <w:t>3</w:t>
            </w:r>
            <w:r w:rsidR="003602E7" w:rsidRPr="0089343A">
              <w:rPr>
                <w:rFonts w:ascii="Calibri" w:eastAsia="SimSun" w:hAnsi="Calibri" w:cstheme="minorHAnsi" w:hint="eastAsia"/>
                <w:b/>
                <w:sz w:val="24"/>
                <w:szCs w:val="24"/>
              </w:rPr>
              <w:t>月</w:t>
            </w:r>
            <w:r w:rsidR="003602E7" w:rsidRPr="0089343A">
              <w:rPr>
                <w:rFonts w:ascii="Calibri" w:eastAsia="SimSun" w:hAnsi="Calibri" w:cstheme="minorHAnsi" w:hint="eastAsia"/>
                <w:b/>
                <w:sz w:val="24"/>
                <w:szCs w:val="24"/>
              </w:rPr>
              <w:t>3</w:t>
            </w:r>
            <w:r w:rsidR="003602E7" w:rsidRPr="0089343A">
              <w:rPr>
                <w:rFonts w:ascii="Calibri" w:eastAsia="SimSun" w:hAnsi="Calibri" w:cstheme="minorHAnsi" w:hint="eastAsia"/>
                <w:b/>
                <w:sz w:val="24"/>
                <w:szCs w:val="24"/>
              </w:rPr>
              <w:t>日</w:t>
            </w:r>
          </w:p>
        </w:tc>
      </w:tr>
      <w:tr w:rsidR="005F153A" w:rsidRPr="00E544AC" w14:paraId="1438B3DD" w14:textId="77777777" w:rsidTr="003602E7">
        <w:trPr>
          <w:cantSplit/>
          <w:trHeight w:val="80"/>
        </w:trPr>
        <w:tc>
          <w:tcPr>
            <w:tcW w:w="6379" w:type="dxa"/>
            <w:vMerge/>
          </w:tcPr>
          <w:p w14:paraId="7609E632" w14:textId="77777777" w:rsidR="005F153A" w:rsidRPr="00E544AC" w:rsidRDefault="005F153A" w:rsidP="00A137A0">
            <w:pPr>
              <w:snapToGrid w:val="0"/>
              <w:spacing w:after="0" w:line="240" w:lineRule="auto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74D115A8" w14:textId="0A11A591" w:rsidR="005F153A" w:rsidRPr="0089343A" w:rsidRDefault="003602E7" w:rsidP="00A137A0">
            <w:pPr>
              <w:snapToGrid w:val="0"/>
              <w:spacing w:after="0" w:line="240" w:lineRule="auto"/>
              <w:ind w:left="57"/>
              <w:rPr>
                <w:rFonts w:ascii="Calibri" w:eastAsia="SimSun" w:hAnsi="Calibri" w:cstheme="minorHAnsi"/>
                <w:b/>
                <w:sz w:val="24"/>
                <w:szCs w:val="24"/>
              </w:rPr>
            </w:pPr>
            <w:r w:rsidRPr="0089343A">
              <w:rPr>
                <w:rFonts w:ascii="Calibri" w:eastAsia="SimSun" w:hAnsi="Calibri" w:cstheme="minorHAnsi" w:hint="eastAsia"/>
                <w:b/>
                <w:bCs/>
                <w:sz w:val="24"/>
                <w:szCs w:val="24"/>
              </w:rPr>
              <w:t>原文：英文</w:t>
            </w:r>
          </w:p>
        </w:tc>
      </w:tr>
      <w:bookmarkEnd w:id="4"/>
      <w:tr w:rsidR="00857FF1" w:rsidRPr="00E544AC" w14:paraId="274ACDD0" w14:textId="77777777" w:rsidTr="00A137A0">
        <w:trPr>
          <w:cantSplit/>
          <w:trHeight w:val="80"/>
        </w:trPr>
        <w:tc>
          <w:tcPr>
            <w:tcW w:w="9781" w:type="dxa"/>
            <w:gridSpan w:val="2"/>
          </w:tcPr>
          <w:p w14:paraId="20E90AAA" w14:textId="16DF7241" w:rsidR="00857FF1" w:rsidRPr="0089343A" w:rsidRDefault="00857FF1" w:rsidP="00A137A0">
            <w:pPr>
              <w:pStyle w:val="Source"/>
              <w:framePr w:hSpace="0" w:wrap="auto" w:hAnchor="text" w:yAlign="inline"/>
              <w:rPr>
                <w:rFonts w:ascii="Calibri" w:eastAsia="SimSun" w:hAnsi="Calibri"/>
              </w:rPr>
            </w:pPr>
          </w:p>
        </w:tc>
      </w:tr>
      <w:tr w:rsidR="00857FF1" w:rsidRPr="00E544AC" w14:paraId="051AB311" w14:textId="77777777" w:rsidTr="00A137A0">
        <w:trPr>
          <w:cantSplit/>
          <w:trHeight w:val="80"/>
        </w:trPr>
        <w:tc>
          <w:tcPr>
            <w:tcW w:w="9781" w:type="dxa"/>
            <w:gridSpan w:val="2"/>
          </w:tcPr>
          <w:p w14:paraId="2F38E345" w14:textId="02AC5C22" w:rsidR="00857FF1" w:rsidRPr="009A0B75" w:rsidRDefault="009E626E" w:rsidP="00A137A0">
            <w:pPr>
              <w:pStyle w:val="Title1"/>
              <w:framePr w:hSpace="0" w:wrap="auto" w:hAnchor="text" w:yAlign="inline"/>
              <w:spacing w:before="0"/>
              <w:rPr>
                <w:rFonts w:ascii="Calibri" w:eastAsia="SimSun" w:hAnsi="Calibri"/>
              </w:rPr>
            </w:pPr>
            <w:r w:rsidRPr="009A0B75">
              <w:rPr>
                <w:rFonts w:ascii="Calibri" w:eastAsia="SimSun" w:hAnsi="Calibri" w:cs="Times New Roman" w:hint="eastAsia"/>
              </w:rPr>
              <w:t>理事会</w:t>
            </w:r>
            <w:r w:rsidRPr="009A0B75">
              <w:rPr>
                <w:rFonts w:ascii="Calibri" w:eastAsia="SimSun" w:hAnsi="Calibri" w:cs="Times New Roman"/>
              </w:rPr>
              <w:t>202</w:t>
            </w:r>
            <w:r w:rsidRPr="009A0B75">
              <w:rPr>
                <w:rFonts w:ascii="Calibri" w:eastAsia="SimSun" w:hAnsi="Calibri" w:cs="Times New Roman" w:hint="eastAsia"/>
              </w:rPr>
              <w:t>4</w:t>
            </w:r>
            <w:r w:rsidRPr="009A0B75">
              <w:rPr>
                <w:rFonts w:ascii="Calibri" w:eastAsia="SimSun" w:hAnsi="Calibri" w:cs="Times New Roman"/>
              </w:rPr>
              <w:t>-202</w:t>
            </w:r>
            <w:r w:rsidRPr="009A0B75">
              <w:rPr>
                <w:rFonts w:ascii="Calibri" w:eastAsia="SimSun" w:hAnsi="Calibri" w:cs="Times New Roman" w:hint="eastAsia"/>
              </w:rPr>
              <w:t>7</w:t>
            </w:r>
            <w:r w:rsidRPr="009A0B75">
              <w:rPr>
                <w:rFonts w:ascii="Calibri" w:eastAsia="SimSun" w:hAnsi="Calibri" w:cs="Times New Roman" w:hint="eastAsia"/>
              </w:rPr>
              <w:t>年战略规划</w:t>
            </w:r>
            <w:r w:rsidRPr="009A0B75">
              <w:rPr>
                <w:rFonts w:ascii="Calibri" w:eastAsia="SimSun" w:hAnsi="Calibri" w:cs="Times New Roman"/>
              </w:rPr>
              <w:t>和财务规划工作</w:t>
            </w:r>
            <w:r w:rsidRPr="009A0B75">
              <w:rPr>
                <w:rFonts w:ascii="Calibri" w:eastAsia="SimSun" w:hAnsi="Calibri" w:cs="Times New Roman" w:hint="eastAsia"/>
              </w:rPr>
              <w:t>组</w:t>
            </w:r>
          </w:p>
          <w:p w14:paraId="2C6F11D5" w14:textId="7321EB6C" w:rsidR="00FD00F1" w:rsidRPr="009A0B75" w:rsidRDefault="009E626E" w:rsidP="00FD00F1">
            <w:pPr>
              <w:pStyle w:val="Title2"/>
              <w:framePr w:wrap="around"/>
              <w:rPr>
                <w:rFonts w:ascii="Calibri" w:eastAsia="SimSun" w:hAnsi="Calibri" w:cs="Times New Roman"/>
              </w:rPr>
            </w:pPr>
            <w:r w:rsidRPr="009A0B75">
              <w:rPr>
                <w:rFonts w:ascii="Calibri" w:eastAsia="SimSun" w:hAnsi="Calibri" w:cs="Times New Roman"/>
              </w:rPr>
              <w:t>理事会财务和人力资源工作组</w:t>
            </w:r>
          </w:p>
          <w:p w14:paraId="7BC664EC" w14:textId="3C0BF2D1" w:rsidR="00BD27C5" w:rsidRPr="0089343A" w:rsidRDefault="00BD27C5" w:rsidP="009A0B75">
            <w:pPr>
              <w:pStyle w:val="Source"/>
              <w:framePr w:wrap="around"/>
              <w:spacing w:before="480"/>
              <w:rPr>
                <w:rFonts w:ascii="Calibri" w:eastAsia="SimSun" w:hAnsi="Calibri"/>
              </w:rPr>
            </w:pPr>
            <w:r w:rsidRPr="009A0B75">
              <w:rPr>
                <w:rFonts w:ascii="Calibri" w:eastAsia="SimSun" w:hAnsi="Calibri" w:cs="Microsoft YaHei" w:hint="eastAsia"/>
              </w:rPr>
              <w:t>联席会议议程草案</w:t>
            </w:r>
          </w:p>
        </w:tc>
      </w:tr>
      <w:tr w:rsidR="00857FF1" w:rsidRPr="0089343A" w14:paraId="755E6669" w14:textId="77777777" w:rsidTr="00343CB6">
        <w:trPr>
          <w:cantSplit/>
          <w:trHeight w:val="750"/>
        </w:trPr>
        <w:tc>
          <w:tcPr>
            <w:tcW w:w="9781" w:type="dxa"/>
            <w:gridSpan w:val="2"/>
          </w:tcPr>
          <w:p w14:paraId="6C543411" w14:textId="4B5356D5" w:rsidR="00AC4FC4" w:rsidRPr="0089343A" w:rsidRDefault="001B5855" w:rsidP="00343CB6">
            <w:pPr>
              <w:spacing w:before="240" w:after="0" w:line="240" w:lineRule="auto"/>
              <w:jc w:val="center"/>
              <w:rPr>
                <w:rFonts w:ascii="Calibri" w:eastAsia="SimSun" w:hAnsi="Calibri"/>
              </w:rPr>
            </w:pPr>
            <w:r w:rsidRPr="0089343A">
              <w:rPr>
                <w:rFonts w:ascii="Calibri" w:eastAsia="SimSun" w:hAnsi="Calibri"/>
                <w:bCs/>
                <w:sz w:val="24"/>
                <w:szCs w:val="24"/>
              </w:rPr>
              <w:t>2022</w:t>
            </w:r>
            <w:r w:rsidRPr="0089343A">
              <w:rPr>
                <w:rFonts w:ascii="Calibri" w:eastAsia="SimSun" w:hAnsi="Calibri" w:hint="eastAsia"/>
                <w:bCs/>
                <w:sz w:val="24"/>
                <w:szCs w:val="24"/>
              </w:rPr>
              <w:t>年</w:t>
            </w:r>
            <w:r w:rsidRPr="0089343A">
              <w:rPr>
                <w:rFonts w:ascii="Calibri" w:eastAsia="SimSun" w:hAnsi="Calibri"/>
                <w:bCs/>
                <w:sz w:val="24"/>
                <w:szCs w:val="24"/>
              </w:rPr>
              <w:t>3</w:t>
            </w:r>
            <w:r w:rsidRPr="0089343A">
              <w:rPr>
                <w:rFonts w:ascii="Calibri" w:eastAsia="SimSun" w:hAnsi="Calibri" w:hint="eastAsia"/>
                <w:bCs/>
                <w:sz w:val="24"/>
                <w:szCs w:val="24"/>
              </w:rPr>
              <w:t>月</w:t>
            </w:r>
            <w:r w:rsidRPr="0089343A">
              <w:rPr>
                <w:rFonts w:ascii="Calibri" w:eastAsia="SimSun" w:hAnsi="Calibri"/>
                <w:bCs/>
                <w:sz w:val="24"/>
                <w:szCs w:val="24"/>
              </w:rPr>
              <w:t>20</w:t>
            </w:r>
            <w:r w:rsidRPr="0089343A">
              <w:rPr>
                <w:rFonts w:ascii="Calibri" w:eastAsia="SimSun" w:hAnsi="Calibri" w:hint="eastAsia"/>
                <w:bCs/>
                <w:sz w:val="24"/>
                <w:szCs w:val="24"/>
              </w:rPr>
              <w:t>日（星期日）（欧洲中部</w:t>
            </w:r>
            <w:r w:rsidRPr="0089343A">
              <w:rPr>
                <w:rFonts w:ascii="Calibri" w:eastAsia="SimSun" w:hAnsi="Calibri" w:cs="Microsoft YaHei" w:hint="eastAsia"/>
                <w:bCs/>
                <w:sz w:val="24"/>
                <w:szCs w:val="24"/>
              </w:rPr>
              <w:t>时间</w:t>
            </w:r>
            <w:r w:rsidR="00066DDA" w:rsidRPr="0089343A">
              <w:rPr>
                <w:rFonts w:ascii="Calibri" w:eastAsia="SimSun" w:hAnsi="Calibri" w:cs="Microsoft YaHei" w:hint="eastAsia"/>
                <w:bCs/>
                <w:sz w:val="24"/>
                <w:szCs w:val="24"/>
              </w:rPr>
              <w:t>（</w:t>
            </w:r>
            <w:r w:rsidR="00066DDA" w:rsidRPr="0089343A">
              <w:rPr>
                <w:rFonts w:ascii="Calibri" w:eastAsia="SimSun" w:hAnsi="Calibri" w:cs="Microsoft YaHei" w:hint="eastAsia"/>
                <w:bCs/>
                <w:sz w:val="24"/>
                <w:szCs w:val="24"/>
              </w:rPr>
              <w:t>CET</w:t>
            </w:r>
            <w:r w:rsidR="00066DDA" w:rsidRPr="0089343A">
              <w:rPr>
                <w:rFonts w:ascii="Calibri" w:eastAsia="SimSun" w:hAnsi="Calibri" w:cs="Microsoft YaHei" w:hint="eastAsia"/>
                <w:bCs/>
                <w:sz w:val="24"/>
                <w:szCs w:val="24"/>
              </w:rPr>
              <w:t>）</w:t>
            </w:r>
            <w:r w:rsidRPr="0089343A">
              <w:rPr>
                <w:rFonts w:ascii="Calibri" w:eastAsia="SimSun" w:hAnsi="Calibri"/>
                <w:bCs/>
                <w:sz w:val="24"/>
                <w:szCs w:val="24"/>
              </w:rPr>
              <w:t>10:00</w:t>
            </w:r>
            <w:r w:rsidRPr="0089343A">
              <w:rPr>
                <w:rFonts w:ascii="Calibri" w:eastAsia="SimSun" w:hAnsi="Calibri" w:cs="MS Mincho" w:hint="eastAsia"/>
                <w:bCs/>
                <w:sz w:val="24"/>
                <w:szCs w:val="24"/>
              </w:rPr>
              <w:t>至</w:t>
            </w:r>
            <w:r w:rsidRPr="0089343A">
              <w:rPr>
                <w:rFonts w:ascii="Calibri" w:eastAsia="SimSun" w:hAnsi="Calibri"/>
                <w:bCs/>
                <w:sz w:val="24"/>
                <w:szCs w:val="24"/>
              </w:rPr>
              <w:t>12:00</w:t>
            </w:r>
            <w:r w:rsidRPr="0089343A">
              <w:rPr>
                <w:rFonts w:ascii="Calibri" w:eastAsia="SimSun" w:hAnsi="Calibri" w:cs="Microsoft YaHei" w:hint="eastAsia"/>
                <w:bCs/>
                <w:sz w:val="24"/>
                <w:szCs w:val="24"/>
              </w:rPr>
              <w:t>时</w:t>
            </w:r>
            <w:r w:rsidRPr="0089343A">
              <w:rPr>
                <w:rFonts w:ascii="Calibri" w:eastAsia="SimSun" w:hAnsi="Calibri" w:cs="MS Mincho" w:hint="eastAsia"/>
                <w:bCs/>
                <w:sz w:val="24"/>
                <w:szCs w:val="24"/>
              </w:rPr>
              <w:t>）</w:t>
            </w:r>
          </w:p>
        </w:tc>
      </w:tr>
    </w:tbl>
    <w:tbl>
      <w:tblPr>
        <w:tblStyle w:val="PlainTable4"/>
        <w:tblW w:w="9639" w:type="dxa"/>
        <w:tblLook w:val="0480" w:firstRow="0" w:lastRow="0" w:firstColumn="1" w:lastColumn="0" w:noHBand="0" w:noVBand="1"/>
      </w:tblPr>
      <w:tblGrid>
        <w:gridCol w:w="993"/>
        <w:gridCol w:w="6448"/>
        <w:gridCol w:w="2198"/>
      </w:tblGrid>
      <w:tr w:rsidR="00A137A0" w:rsidRPr="0089343A" w14:paraId="56A075B9" w14:textId="77777777" w:rsidTr="00D52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8A352E1" w14:textId="0D506CFA" w:rsidR="00A137A0" w:rsidRPr="0089343A" w:rsidRDefault="00D52512" w:rsidP="0089343A">
            <w:pPr>
              <w:spacing w:before="60" w:after="60" w:line="240" w:lineRule="auto"/>
              <w:rPr>
                <w:rFonts w:ascii="Calibri" w:eastAsia="SimSun" w:hAnsi="Calibri"/>
                <w:sz w:val="24"/>
                <w:szCs w:val="24"/>
                <w:lang w:val="en-CA"/>
              </w:rPr>
            </w:pPr>
            <w:r>
              <w:rPr>
                <w:rFonts w:ascii="Calibri" w:eastAsia="SimSun" w:hAnsi="Calibri" w:hint="eastAsia"/>
                <w:sz w:val="24"/>
                <w:szCs w:val="24"/>
                <w:lang w:val="en-CA"/>
              </w:rPr>
              <w:t>1</w:t>
            </w:r>
            <w:r>
              <w:rPr>
                <w:rFonts w:ascii="Calibri" w:eastAsia="SimSun" w:hAnsi="Calibri" w:cs="Arial"/>
                <w:sz w:val="24"/>
                <w:szCs w:val="24"/>
              </w:rPr>
              <w:tab/>
            </w:r>
          </w:p>
        </w:tc>
        <w:tc>
          <w:tcPr>
            <w:tcW w:w="6448" w:type="dxa"/>
          </w:tcPr>
          <w:p w14:paraId="3CAF640B" w14:textId="35BC3BA9" w:rsidR="00A137A0" w:rsidRPr="0089343A" w:rsidRDefault="005E7A7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4"/>
                <w:szCs w:val="24"/>
                <w:lang w:val="en-CA"/>
              </w:rPr>
            </w:pPr>
            <w:r w:rsidRPr="0089343A">
              <w:rPr>
                <w:rFonts w:ascii="Calibri" w:eastAsia="SimSun" w:hAnsi="Calibri" w:hint="eastAsia"/>
                <w:sz w:val="24"/>
                <w:szCs w:val="24"/>
                <w:lang w:val="en-CA"/>
              </w:rPr>
              <w:t>开</w:t>
            </w:r>
            <w:r w:rsidRPr="0089343A">
              <w:rPr>
                <w:rFonts w:ascii="Calibri" w:eastAsia="SimSun" w:hAnsi="Calibri" w:cs="Microsoft YaHei" w:hint="eastAsia"/>
                <w:sz w:val="24"/>
                <w:szCs w:val="24"/>
                <w:lang w:val="en-CA"/>
              </w:rPr>
              <w:t>场</w:t>
            </w:r>
            <w:r w:rsidRPr="0089343A">
              <w:rPr>
                <w:rFonts w:ascii="Calibri" w:eastAsia="SimSun" w:hAnsi="Calibri" w:cs="MS Mincho" w:hint="eastAsia"/>
                <w:sz w:val="24"/>
                <w:szCs w:val="24"/>
                <w:lang w:val="en-CA"/>
              </w:rPr>
              <w:t>白和批准</w:t>
            </w:r>
            <w:r w:rsidRPr="0089343A">
              <w:rPr>
                <w:rFonts w:ascii="Calibri" w:eastAsia="SimSun" w:hAnsi="Calibri" w:cs="Microsoft YaHei" w:hint="eastAsia"/>
                <w:sz w:val="24"/>
                <w:szCs w:val="24"/>
                <w:lang w:val="en-CA"/>
              </w:rPr>
              <w:t>议</w:t>
            </w:r>
            <w:r w:rsidRPr="0089343A">
              <w:rPr>
                <w:rFonts w:ascii="Calibri" w:eastAsia="SimSun" w:hAnsi="Calibri" w:cs="MS Mincho" w:hint="eastAsia"/>
                <w:sz w:val="24"/>
                <w:szCs w:val="24"/>
                <w:lang w:val="en-CA"/>
              </w:rPr>
              <w:t>程</w:t>
            </w:r>
          </w:p>
        </w:tc>
        <w:tc>
          <w:tcPr>
            <w:tcW w:w="2198" w:type="dxa"/>
          </w:tcPr>
          <w:p w14:paraId="2F9DDFD3" w14:textId="261366D3" w:rsidR="00A137A0" w:rsidRPr="0089343A" w:rsidRDefault="00832366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4"/>
                <w:szCs w:val="24"/>
                <w:lang w:val="en-CA"/>
              </w:rPr>
            </w:pPr>
            <w:r w:rsidRPr="0089343A">
              <w:rPr>
                <w:rFonts w:ascii="Calibri" w:eastAsia="SimSun" w:hAnsi="Calibri"/>
                <w:sz w:val="24"/>
                <w:szCs w:val="24"/>
              </w:rPr>
              <w:t>CWG-SFP</w:t>
            </w:r>
            <w:r w:rsidR="00656D56" w:rsidRPr="0089343A">
              <w:rPr>
                <w:rFonts w:ascii="Calibri" w:eastAsia="SimSun" w:hAnsi="Calibri"/>
                <w:sz w:val="24"/>
                <w:szCs w:val="24"/>
              </w:rPr>
              <w:t>-FHR</w:t>
            </w:r>
            <w:r w:rsidRPr="0089343A">
              <w:rPr>
                <w:rFonts w:ascii="Calibri" w:eastAsia="SimSun" w:hAnsi="Calibri"/>
                <w:sz w:val="24"/>
                <w:szCs w:val="24"/>
              </w:rPr>
              <w:t>-1</w:t>
            </w:r>
            <w:r w:rsidR="007109B8" w:rsidRPr="0089343A">
              <w:rPr>
                <w:rFonts w:ascii="Calibri" w:eastAsia="SimSun" w:hAnsi="Calibri"/>
                <w:sz w:val="24"/>
                <w:szCs w:val="24"/>
              </w:rPr>
              <w:t>/1</w:t>
            </w:r>
          </w:p>
        </w:tc>
      </w:tr>
      <w:tr w:rsidR="00A137A0" w:rsidRPr="0089343A" w14:paraId="6B680B26" w14:textId="77777777" w:rsidTr="00D52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4D10C67" w14:textId="29D38E3C" w:rsidR="00A137A0" w:rsidRPr="0089343A" w:rsidRDefault="00D52512" w:rsidP="0089343A">
            <w:pPr>
              <w:spacing w:before="60" w:after="60" w:line="240" w:lineRule="auto"/>
              <w:rPr>
                <w:rFonts w:ascii="Calibri" w:eastAsia="SimSun" w:hAnsi="Calibri"/>
                <w:sz w:val="24"/>
                <w:szCs w:val="24"/>
                <w:lang w:val="en-CA"/>
              </w:rPr>
            </w:pPr>
            <w:r>
              <w:rPr>
                <w:rFonts w:ascii="Calibri" w:eastAsia="SimSun" w:hAnsi="Calibri" w:hint="eastAsia"/>
                <w:sz w:val="24"/>
                <w:szCs w:val="24"/>
                <w:lang w:val="en-CA"/>
              </w:rPr>
              <w:t>2</w:t>
            </w:r>
            <w:r>
              <w:rPr>
                <w:rFonts w:ascii="Calibri" w:eastAsia="SimSun" w:hAnsi="Calibri" w:cs="Arial"/>
                <w:sz w:val="24"/>
                <w:szCs w:val="24"/>
              </w:rPr>
              <w:tab/>
            </w:r>
          </w:p>
        </w:tc>
        <w:tc>
          <w:tcPr>
            <w:tcW w:w="6448" w:type="dxa"/>
          </w:tcPr>
          <w:p w14:paraId="42D5AF39" w14:textId="3D8A7BFA" w:rsidR="00832366" w:rsidRPr="0089343A" w:rsidRDefault="00656D56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4"/>
                <w:szCs w:val="24"/>
                <w:lang w:val="en-CA"/>
              </w:rPr>
            </w:pPr>
            <w:r w:rsidRPr="0089343A">
              <w:rPr>
                <w:rFonts w:ascii="Calibri" w:eastAsia="SimSun" w:hAnsi="Calibri"/>
                <w:sz w:val="24"/>
                <w:szCs w:val="24"/>
                <w:lang w:val="en-CA"/>
              </w:rPr>
              <w:t>2024-2027</w:t>
            </w:r>
            <w:r w:rsidR="001B5855" w:rsidRPr="0089343A">
              <w:rPr>
                <w:rFonts w:ascii="Calibri" w:eastAsia="SimSun" w:hAnsi="Calibri" w:hint="eastAsia"/>
                <w:sz w:val="24"/>
                <w:szCs w:val="24"/>
                <w:lang w:val="en-CA"/>
              </w:rPr>
              <w:t>年</w:t>
            </w:r>
            <w:r w:rsidR="001B5855" w:rsidRPr="0089343A">
              <w:rPr>
                <w:rFonts w:ascii="Calibri" w:eastAsia="SimSun" w:hAnsi="Calibri" w:cs="Microsoft YaHei" w:hint="eastAsia"/>
                <w:sz w:val="24"/>
                <w:szCs w:val="24"/>
                <w:lang w:val="en-CA"/>
              </w:rPr>
              <w:t>财务规划</w:t>
            </w:r>
            <w:r w:rsidR="00066DDA" w:rsidRPr="0089343A">
              <w:rPr>
                <w:rFonts w:ascii="Calibri" w:eastAsia="SimSun" w:hAnsi="Calibri" w:cs="Microsoft YaHei" w:hint="eastAsia"/>
                <w:sz w:val="24"/>
                <w:szCs w:val="24"/>
                <w:lang w:val="en-CA"/>
              </w:rPr>
              <w:t>草案</w:t>
            </w:r>
          </w:p>
        </w:tc>
        <w:tc>
          <w:tcPr>
            <w:tcW w:w="2198" w:type="dxa"/>
          </w:tcPr>
          <w:p w14:paraId="1AAFF573" w14:textId="10617FFD" w:rsidR="00832366" w:rsidRPr="0089343A" w:rsidRDefault="003528B8" w:rsidP="00656D56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4"/>
                <w:szCs w:val="24"/>
              </w:rPr>
            </w:pPr>
            <w:hyperlink r:id="rId13" w:history="1">
              <w:r w:rsidR="007109B8" w:rsidRPr="0089343A">
                <w:rPr>
                  <w:rStyle w:val="Hyperlink"/>
                  <w:rFonts w:ascii="Calibri" w:eastAsia="SimSun" w:hAnsi="Calibri"/>
                  <w:sz w:val="24"/>
                  <w:szCs w:val="24"/>
                </w:rPr>
                <w:t>C22/63</w:t>
              </w:r>
            </w:hyperlink>
          </w:p>
        </w:tc>
      </w:tr>
      <w:tr w:rsidR="00534C38" w:rsidRPr="0089343A" w14:paraId="7D92CAE9" w14:textId="77777777" w:rsidTr="00D52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7D64D19" w14:textId="281FE133" w:rsidR="00534C38" w:rsidRPr="0089343A" w:rsidRDefault="00D52512" w:rsidP="0089343A">
            <w:pPr>
              <w:spacing w:before="60" w:after="60" w:line="240" w:lineRule="auto"/>
              <w:rPr>
                <w:rFonts w:ascii="Calibri" w:eastAsia="SimSun" w:hAnsi="Calibri"/>
                <w:sz w:val="24"/>
                <w:szCs w:val="24"/>
                <w:lang w:val="en-CA"/>
              </w:rPr>
            </w:pPr>
            <w:r>
              <w:rPr>
                <w:rFonts w:ascii="Calibri" w:eastAsia="SimSun" w:hAnsi="Calibri" w:hint="eastAsia"/>
                <w:sz w:val="24"/>
                <w:szCs w:val="24"/>
                <w:lang w:val="en-CA"/>
              </w:rPr>
              <w:t>3</w:t>
            </w:r>
            <w:r>
              <w:rPr>
                <w:rFonts w:ascii="Calibri" w:eastAsia="SimSun" w:hAnsi="Calibri" w:cs="Arial"/>
                <w:sz w:val="24"/>
                <w:szCs w:val="24"/>
              </w:rPr>
              <w:tab/>
            </w:r>
          </w:p>
        </w:tc>
        <w:tc>
          <w:tcPr>
            <w:tcW w:w="6448" w:type="dxa"/>
          </w:tcPr>
          <w:p w14:paraId="33588722" w14:textId="4047F23F" w:rsidR="00F95E9D" w:rsidRPr="0089343A" w:rsidRDefault="001B5855" w:rsidP="00D5251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4"/>
                <w:szCs w:val="24"/>
                <w:lang w:val="en-CA"/>
              </w:rPr>
            </w:pPr>
            <w:r w:rsidRPr="0089343A">
              <w:rPr>
                <w:rFonts w:ascii="Calibri" w:eastAsia="SimSun" w:hAnsi="Calibri" w:hint="eastAsia"/>
                <w:sz w:val="24"/>
                <w:szCs w:val="24"/>
                <w:lang w:val="en-CA"/>
              </w:rPr>
              <w:t>附</w:t>
            </w:r>
            <w:r w:rsidRPr="0089343A">
              <w:rPr>
                <w:rFonts w:ascii="Calibri" w:eastAsia="SimSun" w:hAnsi="Calibri" w:cs="Microsoft YaHei" w:hint="eastAsia"/>
                <w:sz w:val="24"/>
                <w:szCs w:val="24"/>
                <w:lang w:val="en-CA"/>
              </w:rPr>
              <w:t>录</w:t>
            </w:r>
            <w:r w:rsidR="00D52512">
              <w:rPr>
                <w:rFonts w:ascii="Calibri" w:eastAsia="SimSun" w:hAnsi="Calibri"/>
                <w:sz w:val="24"/>
                <w:szCs w:val="24"/>
                <w:lang w:val="en-CA"/>
              </w:rPr>
              <w:t>A</w:t>
            </w:r>
            <w:r w:rsidR="00293FEE">
              <w:rPr>
                <w:rFonts w:ascii="Calibri" w:eastAsia="SimSun" w:hAnsi="Calibri" w:hint="eastAsia"/>
                <w:sz w:val="24"/>
                <w:szCs w:val="24"/>
                <w:lang w:val="en-CA"/>
              </w:rPr>
              <w:t xml:space="preserve"> </w:t>
            </w:r>
            <w:r w:rsidRPr="0089343A">
              <w:rPr>
                <w:rFonts w:ascii="Calibri" w:eastAsia="SimSun" w:hAnsi="Calibri"/>
                <w:sz w:val="24"/>
                <w:szCs w:val="24"/>
                <w:lang w:val="en-CA"/>
              </w:rPr>
              <w:t>2024-2027</w:t>
            </w:r>
            <w:r w:rsidRPr="0089343A">
              <w:rPr>
                <w:rFonts w:ascii="Calibri" w:eastAsia="SimSun" w:hAnsi="Calibri" w:hint="eastAsia"/>
                <w:sz w:val="24"/>
                <w:szCs w:val="24"/>
                <w:lang w:val="en-CA"/>
              </w:rPr>
              <w:t>年</w:t>
            </w:r>
            <w:r w:rsidRPr="0089343A">
              <w:rPr>
                <w:rFonts w:ascii="Calibri" w:eastAsia="SimSun" w:hAnsi="Calibri" w:cs="Microsoft YaHei" w:hint="eastAsia"/>
                <w:sz w:val="24"/>
                <w:szCs w:val="24"/>
                <w:lang w:val="en-CA"/>
              </w:rPr>
              <w:t>战</w:t>
            </w:r>
            <w:r w:rsidRPr="0089343A">
              <w:rPr>
                <w:rFonts w:ascii="Calibri" w:eastAsia="SimSun" w:hAnsi="Calibri" w:cs="MS Mincho" w:hint="eastAsia"/>
                <w:sz w:val="24"/>
                <w:szCs w:val="24"/>
                <w:lang w:val="en-CA"/>
              </w:rPr>
              <w:t>略</w:t>
            </w:r>
            <w:r w:rsidRPr="0089343A">
              <w:rPr>
                <w:rFonts w:ascii="Calibri" w:eastAsia="SimSun" w:hAnsi="Calibri" w:cs="Microsoft YaHei" w:hint="eastAsia"/>
                <w:sz w:val="24"/>
                <w:szCs w:val="24"/>
                <w:lang w:val="en-CA"/>
              </w:rPr>
              <w:t>规划</w:t>
            </w:r>
            <w:r w:rsidRPr="0089343A">
              <w:rPr>
                <w:rFonts w:ascii="Calibri" w:eastAsia="SimSun" w:hAnsi="Calibri" w:cs="MS Mincho" w:hint="eastAsia"/>
                <w:sz w:val="24"/>
                <w:szCs w:val="24"/>
                <w:lang w:val="en-CA"/>
              </w:rPr>
              <w:t>草案（第</w:t>
            </w:r>
            <w:r w:rsidRPr="0089343A">
              <w:rPr>
                <w:rFonts w:ascii="Calibri" w:eastAsia="SimSun" w:hAnsi="Calibri"/>
                <w:sz w:val="24"/>
                <w:szCs w:val="24"/>
                <w:lang w:val="en-CA"/>
              </w:rPr>
              <w:t>71</w:t>
            </w:r>
            <w:r w:rsidRPr="0089343A">
              <w:rPr>
                <w:rFonts w:ascii="Calibri" w:eastAsia="SimSun" w:hAnsi="Calibri" w:hint="eastAsia"/>
                <w:sz w:val="24"/>
                <w:szCs w:val="24"/>
                <w:lang w:val="en-CA"/>
              </w:rPr>
              <w:t>号决</w:t>
            </w:r>
            <w:r w:rsidRPr="0089343A">
              <w:rPr>
                <w:rFonts w:ascii="Calibri" w:eastAsia="SimSun" w:hAnsi="Calibri" w:cs="Microsoft YaHei" w:hint="eastAsia"/>
                <w:sz w:val="24"/>
                <w:szCs w:val="24"/>
                <w:lang w:val="en-CA"/>
              </w:rPr>
              <w:t>议</w:t>
            </w:r>
            <w:r w:rsidRPr="0089343A">
              <w:rPr>
                <w:rFonts w:ascii="Calibri" w:eastAsia="SimSun" w:hAnsi="Calibri" w:cs="MS Mincho" w:hint="eastAsia"/>
                <w:sz w:val="24"/>
                <w:szCs w:val="24"/>
                <w:lang w:val="en-CA"/>
              </w:rPr>
              <w:t>附件</w:t>
            </w:r>
            <w:r w:rsidRPr="0089343A">
              <w:rPr>
                <w:rFonts w:ascii="Calibri" w:eastAsia="SimSun" w:hAnsi="Calibri"/>
                <w:sz w:val="24"/>
                <w:szCs w:val="24"/>
                <w:lang w:val="en-CA"/>
              </w:rPr>
              <w:t>1</w:t>
            </w:r>
            <w:r w:rsidRPr="0089343A">
              <w:rPr>
                <w:rFonts w:ascii="Calibri" w:eastAsia="SimSun" w:hAnsi="Calibri" w:hint="eastAsia"/>
                <w:sz w:val="24"/>
                <w:szCs w:val="24"/>
                <w:lang w:val="en-CA"/>
              </w:rPr>
              <w:t>）</w:t>
            </w:r>
            <w:r w:rsidRPr="0089343A">
              <w:rPr>
                <w:rFonts w:ascii="Calibri" w:eastAsia="SimSun" w:hAnsi="Calibri" w:cs="MS Mincho" w:hint="eastAsia"/>
                <w:sz w:val="24"/>
                <w:szCs w:val="24"/>
                <w:lang w:val="en-CA"/>
              </w:rPr>
              <w:t>的</w:t>
            </w:r>
            <w:r w:rsidRPr="0089343A">
              <w:rPr>
                <w:rFonts w:ascii="Calibri" w:eastAsia="SimSun" w:hAnsi="Calibri" w:cs="Microsoft YaHei" w:hint="eastAsia"/>
                <w:sz w:val="24"/>
                <w:szCs w:val="24"/>
                <w:lang w:val="en-CA"/>
              </w:rPr>
              <w:t>资</w:t>
            </w:r>
            <w:r w:rsidRPr="0089343A">
              <w:rPr>
                <w:rFonts w:ascii="Calibri" w:eastAsia="SimSun" w:hAnsi="Calibri" w:cs="MS Mincho" w:hint="eastAsia"/>
                <w:sz w:val="24"/>
                <w:szCs w:val="24"/>
                <w:lang w:val="en-CA"/>
              </w:rPr>
              <w:t>源分配（与</w:t>
            </w:r>
            <w:r w:rsidRPr="0089343A">
              <w:rPr>
                <w:rFonts w:ascii="Calibri" w:eastAsia="SimSun" w:hAnsi="Calibri" w:cs="Microsoft YaHei" w:hint="eastAsia"/>
                <w:sz w:val="24"/>
                <w:szCs w:val="24"/>
                <w:lang w:val="en-CA"/>
              </w:rPr>
              <w:t>财务规划</w:t>
            </w:r>
            <w:r w:rsidRPr="0089343A">
              <w:rPr>
                <w:rFonts w:ascii="Calibri" w:eastAsia="SimSun" w:hAnsi="Calibri" w:cs="MS Mincho" w:hint="eastAsia"/>
                <w:sz w:val="24"/>
                <w:szCs w:val="24"/>
                <w:lang w:val="en-CA"/>
              </w:rPr>
              <w:t>的</w:t>
            </w:r>
            <w:r w:rsidRPr="0089343A">
              <w:rPr>
                <w:rFonts w:ascii="Calibri" w:eastAsia="SimSun" w:hAnsi="Calibri" w:cs="Microsoft YaHei" w:hint="eastAsia"/>
                <w:sz w:val="24"/>
                <w:szCs w:val="24"/>
                <w:lang w:val="en-CA"/>
              </w:rPr>
              <w:t>联</w:t>
            </w:r>
            <w:r w:rsidRPr="0089343A">
              <w:rPr>
                <w:rFonts w:ascii="Calibri" w:eastAsia="SimSun" w:hAnsi="Calibri" w:cs="MS Mincho" w:hint="eastAsia"/>
                <w:sz w:val="24"/>
                <w:szCs w:val="24"/>
                <w:lang w:val="en-CA"/>
              </w:rPr>
              <w:t>系</w:t>
            </w:r>
            <w:r w:rsidR="00D52512" w:rsidRPr="00D52512">
              <w:rPr>
                <w:rFonts w:ascii="Calibri" w:eastAsia="SimSun" w:hAnsi="Calibri" w:hint="eastAsia"/>
                <w:sz w:val="24"/>
                <w:szCs w:val="24"/>
                <w:lang w:val="en-CA"/>
              </w:rPr>
              <w:t>）</w:t>
            </w:r>
          </w:p>
        </w:tc>
        <w:tc>
          <w:tcPr>
            <w:tcW w:w="2198" w:type="dxa"/>
          </w:tcPr>
          <w:p w14:paraId="6644EF07" w14:textId="34CD5458" w:rsidR="00945950" w:rsidRPr="0089343A" w:rsidDel="00832366" w:rsidRDefault="003528B8" w:rsidP="00A627FC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4"/>
                <w:szCs w:val="24"/>
              </w:rPr>
            </w:pPr>
            <w:hyperlink r:id="rId14" w:history="1">
              <w:r w:rsidR="00DD5853" w:rsidRPr="003528B8">
                <w:rPr>
                  <w:rStyle w:val="Hyperlink"/>
                  <w:rFonts w:ascii="Calibri" w:eastAsia="SimSun" w:hAnsi="Calibri"/>
                  <w:sz w:val="24"/>
                  <w:szCs w:val="24"/>
                </w:rPr>
                <w:t>CWG-SFP-FHR-</w:t>
              </w:r>
              <w:r w:rsidR="007109B8" w:rsidRPr="003528B8">
                <w:rPr>
                  <w:rStyle w:val="Hyperlink"/>
                  <w:rFonts w:ascii="Calibri" w:eastAsia="SimSun" w:hAnsi="Calibri"/>
                  <w:sz w:val="24"/>
                  <w:szCs w:val="24"/>
                </w:rPr>
                <w:t>1/2</w:t>
              </w:r>
            </w:hyperlink>
          </w:p>
        </w:tc>
      </w:tr>
      <w:tr w:rsidR="00F95E9D" w:rsidRPr="0089343A" w14:paraId="077D7866" w14:textId="77777777" w:rsidTr="00D52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8E740CB" w14:textId="63CD292F" w:rsidR="00F95E9D" w:rsidRPr="0089343A" w:rsidRDefault="00D52512" w:rsidP="0089343A">
            <w:pPr>
              <w:spacing w:before="60" w:after="60" w:line="240" w:lineRule="auto"/>
              <w:rPr>
                <w:rFonts w:ascii="Calibri" w:eastAsia="SimSun" w:hAnsi="Calibri"/>
                <w:sz w:val="24"/>
                <w:szCs w:val="24"/>
                <w:lang w:val="en-CA"/>
              </w:rPr>
            </w:pPr>
            <w:r>
              <w:rPr>
                <w:rFonts w:ascii="Calibri" w:eastAsia="SimSun" w:hAnsi="Calibri" w:hint="eastAsia"/>
                <w:sz w:val="24"/>
                <w:szCs w:val="24"/>
                <w:lang w:val="en-CA"/>
              </w:rPr>
              <w:t>4</w:t>
            </w:r>
            <w:r>
              <w:rPr>
                <w:rFonts w:ascii="Calibri" w:eastAsia="SimSun" w:hAnsi="Calibri" w:cs="Arial"/>
                <w:sz w:val="24"/>
                <w:szCs w:val="24"/>
              </w:rPr>
              <w:tab/>
            </w:r>
          </w:p>
        </w:tc>
        <w:tc>
          <w:tcPr>
            <w:tcW w:w="6448" w:type="dxa"/>
          </w:tcPr>
          <w:p w14:paraId="55A211E6" w14:textId="5B4A22D8" w:rsidR="00F95E9D" w:rsidRPr="0089343A" w:rsidRDefault="005E7A70" w:rsidP="00F95E9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i/>
                <w:iCs/>
                <w:sz w:val="24"/>
                <w:szCs w:val="24"/>
                <w:lang w:val="en-CA"/>
              </w:rPr>
            </w:pPr>
            <w:r w:rsidRPr="0089343A">
              <w:rPr>
                <w:rFonts w:ascii="Calibri" w:eastAsia="SimSun" w:hAnsi="Calibri" w:hint="eastAsia"/>
                <w:sz w:val="24"/>
                <w:szCs w:val="24"/>
                <w:lang w:val="en-CA"/>
              </w:rPr>
              <w:t>其他事宜</w:t>
            </w:r>
          </w:p>
        </w:tc>
        <w:tc>
          <w:tcPr>
            <w:tcW w:w="2198" w:type="dxa"/>
          </w:tcPr>
          <w:p w14:paraId="5FF2FA69" w14:textId="67C83288" w:rsidR="00F95E9D" w:rsidRPr="0089343A" w:rsidRDefault="00F95E9D" w:rsidP="00F95E9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4"/>
                <w:szCs w:val="24"/>
                <w:lang w:val="en-CA"/>
              </w:rPr>
            </w:pPr>
          </w:p>
        </w:tc>
      </w:tr>
    </w:tbl>
    <w:p w14:paraId="25A867D0" w14:textId="77777777" w:rsidR="00A137A0" w:rsidRPr="0089343A" w:rsidRDefault="00A137A0" w:rsidP="00AC4FC4">
      <w:pPr>
        <w:spacing w:after="120"/>
        <w:jc w:val="right"/>
        <w:rPr>
          <w:rFonts w:ascii="Calibri" w:eastAsia="SimSun" w:hAnsi="Calibri" w:cstheme="majorBidi"/>
          <w:sz w:val="24"/>
          <w:szCs w:val="24"/>
        </w:rPr>
      </w:pPr>
    </w:p>
    <w:p w14:paraId="6B70614B" w14:textId="25FE1833" w:rsidR="00857FF1" w:rsidRPr="0089343A" w:rsidRDefault="00066DDA" w:rsidP="005E7A70">
      <w:pPr>
        <w:spacing w:after="120"/>
        <w:jc w:val="right"/>
        <w:rPr>
          <w:rFonts w:ascii="Calibri" w:eastAsia="SimSun" w:hAnsi="Calibri" w:cs="Arial"/>
          <w:sz w:val="24"/>
          <w:szCs w:val="24"/>
        </w:rPr>
      </w:pPr>
      <w:r w:rsidRPr="0089343A">
        <w:rPr>
          <w:rFonts w:ascii="Calibri" w:eastAsia="SimSun" w:hAnsi="Calibri" w:cs="Arial"/>
          <w:sz w:val="24"/>
          <w:szCs w:val="24"/>
        </w:rPr>
        <w:t>理事会</w:t>
      </w:r>
      <w:r w:rsidRPr="0089343A">
        <w:rPr>
          <w:rFonts w:ascii="Calibri" w:eastAsia="SimSun" w:hAnsi="Calibri" w:cs="Arial" w:hint="eastAsia"/>
          <w:sz w:val="24"/>
          <w:szCs w:val="24"/>
        </w:rPr>
        <w:t>战略规划和财务规划工作组（</w:t>
      </w:r>
      <w:r w:rsidR="005E7A70" w:rsidRPr="0089343A">
        <w:rPr>
          <w:rFonts w:ascii="Calibri" w:eastAsia="SimSun" w:hAnsi="Calibri" w:cs="Arial" w:hint="eastAsia"/>
          <w:sz w:val="24"/>
          <w:szCs w:val="24"/>
        </w:rPr>
        <w:t>CWG-SFP</w:t>
      </w:r>
      <w:r w:rsidRPr="0089343A">
        <w:rPr>
          <w:rFonts w:ascii="Calibri" w:eastAsia="SimSun" w:hAnsi="Calibri" w:cs="Arial" w:hint="eastAsia"/>
          <w:sz w:val="24"/>
          <w:szCs w:val="24"/>
        </w:rPr>
        <w:t>）</w:t>
      </w:r>
      <w:r w:rsidR="005E7A70" w:rsidRPr="0089343A">
        <w:rPr>
          <w:rFonts w:ascii="Calibri" w:eastAsia="SimSun" w:hAnsi="Calibri" w:cs="Arial" w:hint="eastAsia"/>
          <w:sz w:val="24"/>
          <w:szCs w:val="24"/>
        </w:rPr>
        <w:t>主席</w:t>
      </w:r>
      <w:r w:rsidR="005E7A70" w:rsidRPr="0089343A">
        <w:rPr>
          <w:rFonts w:ascii="Calibri" w:eastAsia="SimSun" w:hAnsi="Calibri" w:cs="Arial"/>
          <w:sz w:val="24"/>
          <w:szCs w:val="24"/>
        </w:rPr>
        <w:br/>
        <w:t>Frédéric SAUVAGE</w:t>
      </w:r>
      <w:r w:rsidR="005E7A70" w:rsidRPr="0089343A">
        <w:rPr>
          <w:rFonts w:ascii="Calibri" w:eastAsia="SimSun" w:hAnsi="Calibri" w:cs="Arial" w:hint="eastAsia"/>
          <w:sz w:val="24"/>
          <w:szCs w:val="24"/>
        </w:rPr>
        <w:t>先生</w:t>
      </w:r>
    </w:p>
    <w:p w14:paraId="4258F9E5" w14:textId="61DF9E7E" w:rsidR="00F513A7" w:rsidRPr="0089343A" w:rsidRDefault="00066DDA" w:rsidP="00AC4FC4">
      <w:pPr>
        <w:spacing w:after="120"/>
        <w:jc w:val="right"/>
        <w:rPr>
          <w:rFonts w:ascii="Calibri" w:eastAsia="SimSun" w:hAnsi="Calibri" w:cs="Arial"/>
          <w:sz w:val="24"/>
          <w:szCs w:val="24"/>
        </w:rPr>
      </w:pPr>
      <w:r w:rsidRPr="0089343A">
        <w:rPr>
          <w:rFonts w:ascii="Calibri" w:eastAsia="SimSun" w:hAnsi="Calibri" w:cs="Arial"/>
          <w:sz w:val="24"/>
          <w:szCs w:val="24"/>
        </w:rPr>
        <w:t>理事会</w:t>
      </w:r>
      <w:r w:rsidRPr="0089343A">
        <w:rPr>
          <w:rFonts w:ascii="Calibri" w:eastAsia="SimSun" w:hAnsi="Calibri" w:cs="Arial" w:hint="eastAsia"/>
          <w:sz w:val="24"/>
          <w:szCs w:val="24"/>
        </w:rPr>
        <w:t>财务和人力资源工作组（</w:t>
      </w:r>
      <w:r w:rsidR="00F513A7" w:rsidRPr="0089343A">
        <w:rPr>
          <w:rFonts w:ascii="Calibri" w:eastAsia="SimSun" w:hAnsi="Calibri" w:cs="Arial"/>
          <w:sz w:val="24"/>
          <w:szCs w:val="24"/>
        </w:rPr>
        <w:t>CWG-</w:t>
      </w:r>
      <w:r w:rsidR="00EE3E1F" w:rsidRPr="0089343A">
        <w:rPr>
          <w:rFonts w:ascii="Calibri" w:eastAsia="SimSun" w:hAnsi="Calibri" w:cs="Arial"/>
          <w:sz w:val="24"/>
          <w:szCs w:val="24"/>
        </w:rPr>
        <w:t>FHR</w:t>
      </w:r>
      <w:r w:rsidRPr="0089343A">
        <w:rPr>
          <w:rFonts w:ascii="Calibri" w:eastAsia="SimSun" w:hAnsi="Calibri" w:cs="Arial" w:hint="eastAsia"/>
          <w:sz w:val="24"/>
          <w:szCs w:val="24"/>
        </w:rPr>
        <w:t>）主席</w:t>
      </w:r>
      <w:r w:rsidR="0089343A">
        <w:rPr>
          <w:rFonts w:ascii="Calibri" w:eastAsia="SimSun" w:hAnsi="Calibri" w:cs="Arial"/>
          <w:sz w:val="24"/>
          <w:szCs w:val="24"/>
        </w:rPr>
        <w:br/>
      </w:r>
      <w:r w:rsidRPr="0089343A">
        <w:rPr>
          <w:rFonts w:ascii="Calibri" w:eastAsia="SimSun" w:hAnsi="Calibri" w:cs="Arial"/>
          <w:sz w:val="24"/>
          <w:szCs w:val="24"/>
        </w:rPr>
        <w:t>Vernita HARRIS</w:t>
      </w:r>
      <w:r w:rsidRPr="0089343A">
        <w:rPr>
          <w:rFonts w:ascii="Calibri" w:eastAsia="SimSun" w:hAnsi="Calibri" w:cs="Arial" w:hint="eastAsia"/>
          <w:sz w:val="24"/>
          <w:szCs w:val="24"/>
        </w:rPr>
        <w:t>女士</w:t>
      </w:r>
    </w:p>
    <w:sectPr w:rsidR="00F513A7" w:rsidRPr="0089343A" w:rsidSect="00A137A0">
      <w:headerReference w:type="default" r:id="rId15"/>
      <w:footerReference w:type="first" r:id="rId16"/>
      <w:pgSz w:w="11901" w:h="16840" w:code="9"/>
      <w:pgMar w:top="1077" w:right="1077" w:bottom="1077" w:left="1077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A20D" w14:textId="77777777" w:rsidR="00521E2C" w:rsidRDefault="00521E2C">
      <w:r>
        <w:separator/>
      </w:r>
    </w:p>
  </w:endnote>
  <w:endnote w:type="continuationSeparator" w:id="0">
    <w:p w14:paraId="3B8396D9" w14:textId="77777777" w:rsidR="00521E2C" w:rsidRDefault="00521E2C">
      <w:r>
        <w:continuationSeparator/>
      </w:r>
    </w:p>
  </w:endnote>
  <w:endnote w:type="continuationNotice" w:id="1">
    <w:p w14:paraId="7DECE373" w14:textId="77777777" w:rsidR="00521E2C" w:rsidRDefault="00521E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E5AC" w14:textId="5571EF0F" w:rsidR="0036762C" w:rsidRDefault="0036762C" w:rsidP="00D47CF9">
    <w:pPr>
      <w:spacing w:before="120"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8966" w14:textId="77777777" w:rsidR="00521E2C" w:rsidRDefault="00521E2C">
      <w:r>
        <w:separator/>
      </w:r>
    </w:p>
  </w:footnote>
  <w:footnote w:type="continuationSeparator" w:id="0">
    <w:p w14:paraId="607126B1" w14:textId="77777777" w:rsidR="00521E2C" w:rsidRDefault="00521E2C">
      <w:r>
        <w:continuationSeparator/>
      </w:r>
    </w:p>
  </w:footnote>
  <w:footnote w:type="continuationNotice" w:id="1">
    <w:p w14:paraId="700B8424" w14:textId="77777777" w:rsidR="00521E2C" w:rsidRDefault="00521E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2971" w14:textId="11F6D1E4" w:rsidR="004B6FBE" w:rsidRDefault="0036762C" w:rsidP="00857FF1">
    <w:pPr>
      <w:pStyle w:val="Header"/>
      <w:spacing w:after="120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3B0E70">
      <w:rPr>
        <w:noProof/>
      </w:rPr>
      <w:t>2</w:t>
    </w:r>
    <w:r>
      <w:rPr>
        <w:noProof/>
      </w:rPr>
      <w:fldChar w:fldCharType="end"/>
    </w:r>
    <w:r w:rsidR="00857FF1">
      <w:rPr>
        <w:noProof/>
      </w:rPr>
      <w:br/>
      <w:t>CWG-</w:t>
    </w:r>
    <w:r w:rsidR="002219C9">
      <w:rPr>
        <w:noProof/>
      </w:rPr>
      <w:t>SFP-2</w:t>
    </w:r>
    <w:r w:rsidR="00857FF1">
      <w:rPr>
        <w:noProof/>
      </w:rPr>
      <w:t>/x-E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324FD7"/>
    <w:multiLevelType w:val="hybridMultilevel"/>
    <w:tmpl w:val="29E2400C"/>
    <w:lvl w:ilvl="0" w:tplc="73366FAA">
      <w:start w:val="1"/>
      <w:numFmt w:val="lowerLetter"/>
      <w:lvlText w:val="%1)"/>
      <w:lvlJc w:val="left"/>
      <w:pPr>
        <w:ind w:left="794" w:hanging="43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94323"/>
    <w:multiLevelType w:val="hybridMultilevel"/>
    <w:tmpl w:val="98D00B94"/>
    <w:lvl w:ilvl="0" w:tplc="476081AE">
      <w:start w:val="1"/>
      <w:numFmt w:val="bullet"/>
      <w:lvlText w:val="o"/>
      <w:lvlJc w:val="left"/>
      <w:pPr>
        <w:ind w:left="851" w:hanging="494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A0F5917"/>
    <w:multiLevelType w:val="hybridMultilevel"/>
    <w:tmpl w:val="93B61CC0"/>
    <w:lvl w:ilvl="0" w:tplc="E918FDB4">
      <w:start w:val="21"/>
      <w:numFmt w:val="bullet"/>
      <w:lvlText w:val="-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10E9"/>
    <w:multiLevelType w:val="hybridMultilevel"/>
    <w:tmpl w:val="C1CC51CE"/>
    <w:lvl w:ilvl="0" w:tplc="05E8FC6E">
      <w:start w:val="1"/>
      <w:numFmt w:val="bullet"/>
      <w:lvlText w:val="o"/>
      <w:lvlJc w:val="left"/>
      <w:pPr>
        <w:ind w:left="794" w:hanging="43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BD23589"/>
    <w:multiLevelType w:val="hybridMultilevel"/>
    <w:tmpl w:val="582C2998"/>
    <w:lvl w:ilvl="0" w:tplc="C4EAD058">
      <w:start w:val="1"/>
      <w:numFmt w:val="lowerRoman"/>
      <w:lvlText w:val="%1."/>
      <w:lvlJc w:val="right"/>
      <w:pPr>
        <w:ind w:left="794" w:hanging="434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CE3EC23A">
      <w:start w:val="1"/>
      <w:numFmt w:val="lowerRoman"/>
      <w:lvlText w:val="%3."/>
      <w:lvlJc w:val="right"/>
      <w:pPr>
        <w:ind w:left="794" w:hanging="437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76EF1"/>
    <w:multiLevelType w:val="hybridMultilevel"/>
    <w:tmpl w:val="B70E485C"/>
    <w:lvl w:ilvl="0" w:tplc="20000003">
      <w:start w:val="1"/>
      <w:numFmt w:val="bullet"/>
      <w:lvlText w:val="o"/>
      <w:lvlJc w:val="left"/>
      <w:pPr>
        <w:ind w:left="1157" w:hanging="8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5FB1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4FCB"/>
    <w:rsid w:val="00065E3D"/>
    <w:rsid w:val="00066DDA"/>
    <w:rsid w:val="00071D6F"/>
    <w:rsid w:val="000720AB"/>
    <w:rsid w:val="0007733F"/>
    <w:rsid w:val="000811C5"/>
    <w:rsid w:val="0008236A"/>
    <w:rsid w:val="00086FC8"/>
    <w:rsid w:val="000929FF"/>
    <w:rsid w:val="00093ACA"/>
    <w:rsid w:val="000A1688"/>
    <w:rsid w:val="000A5071"/>
    <w:rsid w:val="000A5AF8"/>
    <w:rsid w:val="000B4C95"/>
    <w:rsid w:val="000C20DC"/>
    <w:rsid w:val="000C2A2E"/>
    <w:rsid w:val="000C2C28"/>
    <w:rsid w:val="000C4839"/>
    <w:rsid w:val="000D1EC9"/>
    <w:rsid w:val="000D53D8"/>
    <w:rsid w:val="000D746E"/>
    <w:rsid w:val="000E0B2E"/>
    <w:rsid w:val="000E334D"/>
    <w:rsid w:val="000E6444"/>
    <w:rsid w:val="000E6F49"/>
    <w:rsid w:val="000E738E"/>
    <w:rsid w:val="000F2E67"/>
    <w:rsid w:val="000F366F"/>
    <w:rsid w:val="000F7587"/>
    <w:rsid w:val="0010038E"/>
    <w:rsid w:val="0010077D"/>
    <w:rsid w:val="00100FFB"/>
    <w:rsid w:val="001012BC"/>
    <w:rsid w:val="0010361A"/>
    <w:rsid w:val="0010375B"/>
    <w:rsid w:val="001038A8"/>
    <w:rsid w:val="001054A9"/>
    <w:rsid w:val="00111A8A"/>
    <w:rsid w:val="001158FB"/>
    <w:rsid w:val="001164E6"/>
    <w:rsid w:val="001217CF"/>
    <w:rsid w:val="00121D0F"/>
    <w:rsid w:val="00122205"/>
    <w:rsid w:val="0012710C"/>
    <w:rsid w:val="0012767B"/>
    <w:rsid w:val="00130BEC"/>
    <w:rsid w:val="0014173E"/>
    <w:rsid w:val="00143AFF"/>
    <w:rsid w:val="00151F6B"/>
    <w:rsid w:val="0016011E"/>
    <w:rsid w:val="001668F0"/>
    <w:rsid w:val="0017057A"/>
    <w:rsid w:val="001743A1"/>
    <w:rsid w:val="00175D3F"/>
    <w:rsid w:val="001778D9"/>
    <w:rsid w:val="00193826"/>
    <w:rsid w:val="00194AC8"/>
    <w:rsid w:val="001962CD"/>
    <w:rsid w:val="001A1E52"/>
    <w:rsid w:val="001A43BB"/>
    <w:rsid w:val="001B0D22"/>
    <w:rsid w:val="001B17B9"/>
    <w:rsid w:val="001B3FBE"/>
    <w:rsid w:val="001B506B"/>
    <w:rsid w:val="001B5855"/>
    <w:rsid w:val="001B5EDA"/>
    <w:rsid w:val="001B776D"/>
    <w:rsid w:val="001B7A37"/>
    <w:rsid w:val="001C0167"/>
    <w:rsid w:val="001C154A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6AD"/>
    <w:rsid w:val="001E5885"/>
    <w:rsid w:val="001E5B3B"/>
    <w:rsid w:val="001E5BBE"/>
    <w:rsid w:val="001F2C95"/>
    <w:rsid w:val="00200486"/>
    <w:rsid w:val="00200CD5"/>
    <w:rsid w:val="0020520F"/>
    <w:rsid w:val="0020692F"/>
    <w:rsid w:val="002070AD"/>
    <w:rsid w:val="00207123"/>
    <w:rsid w:val="002079BE"/>
    <w:rsid w:val="0021145F"/>
    <w:rsid w:val="00212BF7"/>
    <w:rsid w:val="00214150"/>
    <w:rsid w:val="0022078A"/>
    <w:rsid w:val="002219C9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93FEE"/>
    <w:rsid w:val="002A09B4"/>
    <w:rsid w:val="002A173B"/>
    <w:rsid w:val="002A264E"/>
    <w:rsid w:val="002A6B9A"/>
    <w:rsid w:val="002B4498"/>
    <w:rsid w:val="002B4C20"/>
    <w:rsid w:val="002B7F6E"/>
    <w:rsid w:val="002D0F7E"/>
    <w:rsid w:val="002D7AA2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3660"/>
    <w:rsid w:val="003149DC"/>
    <w:rsid w:val="00315C60"/>
    <w:rsid w:val="0031621F"/>
    <w:rsid w:val="00332B82"/>
    <w:rsid w:val="003341A5"/>
    <w:rsid w:val="00335193"/>
    <w:rsid w:val="00342898"/>
    <w:rsid w:val="00343CB6"/>
    <w:rsid w:val="00344CAA"/>
    <w:rsid w:val="00344DC5"/>
    <w:rsid w:val="0034736F"/>
    <w:rsid w:val="00347E04"/>
    <w:rsid w:val="003528B8"/>
    <w:rsid w:val="003573BA"/>
    <w:rsid w:val="003602E7"/>
    <w:rsid w:val="00366DC6"/>
    <w:rsid w:val="0036762C"/>
    <w:rsid w:val="00374C2C"/>
    <w:rsid w:val="0037552B"/>
    <w:rsid w:val="0037713E"/>
    <w:rsid w:val="00380862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0E70"/>
    <w:rsid w:val="003B306B"/>
    <w:rsid w:val="003B63AE"/>
    <w:rsid w:val="003C1B04"/>
    <w:rsid w:val="003C441A"/>
    <w:rsid w:val="003D1349"/>
    <w:rsid w:val="003D1F22"/>
    <w:rsid w:val="003D38E2"/>
    <w:rsid w:val="003D47EB"/>
    <w:rsid w:val="003D7FD9"/>
    <w:rsid w:val="003E071A"/>
    <w:rsid w:val="003E33C6"/>
    <w:rsid w:val="003E74D8"/>
    <w:rsid w:val="003E7E4F"/>
    <w:rsid w:val="003F36AF"/>
    <w:rsid w:val="003F4B41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4E90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B6FBE"/>
    <w:rsid w:val="004C1A8E"/>
    <w:rsid w:val="004C4DBE"/>
    <w:rsid w:val="004C53CF"/>
    <w:rsid w:val="004C72E3"/>
    <w:rsid w:val="004D1794"/>
    <w:rsid w:val="004D3913"/>
    <w:rsid w:val="004D48DF"/>
    <w:rsid w:val="004D504B"/>
    <w:rsid w:val="004E2A9A"/>
    <w:rsid w:val="004E5922"/>
    <w:rsid w:val="004E59D9"/>
    <w:rsid w:val="004F5D70"/>
    <w:rsid w:val="00502CCA"/>
    <w:rsid w:val="00505AA7"/>
    <w:rsid w:val="005070D4"/>
    <w:rsid w:val="00510FAF"/>
    <w:rsid w:val="00513A75"/>
    <w:rsid w:val="00514421"/>
    <w:rsid w:val="00521E2C"/>
    <w:rsid w:val="00524EF4"/>
    <w:rsid w:val="00530D10"/>
    <w:rsid w:val="005325DA"/>
    <w:rsid w:val="00532C41"/>
    <w:rsid w:val="00533490"/>
    <w:rsid w:val="00533519"/>
    <w:rsid w:val="0053382F"/>
    <w:rsid w:val="00534C38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4FB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02E4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E7A70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17346"/>
    <w:rsid w:val="006204DB"/>
    <w:rsid w:val="00623E67"/>
    <w:rsid w:val="00624887"/>
    <w:rsid w:val="00626262"/>
    <w:rsid w:val="00630805"/>
    <w:rsid w:val="00635161"/>
    <w:rsid w:val="006367B6"/>
    <w:rsid w:val="006377C7"/>
    <w:rsid w:val="0064055B"/>
    <w:rsid w:val="00642B5B"/>
    <w:rsid w:val="006463AB"/>
    <w:rsid w:val="006477FD"/>
    <w:rsid w:val="00655BE6"/>
    <w:rsid w:val="00656B2D"/>
    <w:rsid w:val="00656D56"/>
    <w:rsid w:val="00661E22"/>
    <w:rsid w:val="00665F5E"/>
    <w:rsid w:val="006668F9"/>
    <w:rsid w:val="0066704D"/>
    <w:rsid w:val="00671D68"/>
    <w:rsid w:val="006720AA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059A"/>
    <w:rsid w:val="006F2163"/>
    <w:rsid w:val="006F4542"/>
    <w:rsid w:val="006F5ACB"/>
    <w:rsid w:val="007003D6"/>
    <w:rsid w:val="0070262F"/>
    <w:rsid w:val="00704271"/>
    <w:rsid w:val="007109B8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46237"/>
    <w:rsid w:val="00750401"/>
    <w:rsid w:val="0076010E"/>
    <w:rsid w:val="00764696"/>
    <w:rsid w:val="0076620B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0380"/>
    <w:rsid w:val="00821976"/>
    <w:rsid w:val="0082335C"/>
    <w:rsid w:val="008233F9"/>
    <w:rsid w:val="00831D35"/>
    <w:rsid w:val="0083200C"/>
    <w:rsid w:val="008320D6"/>
    <w:rsid w:val="00832366"/>
    <w:rsid w:val="00833DC2"/>
    <w:rsid w:val="00835CD6"/>
    <w:rsid w:val="0084292A"/>
    <w:rsid w:val="00842DFD"/>
    <w:rsid w:val="008446CA"/>
    <w:rsid w:val="008449BB"/>
    <w:rsid w:val="0084622B"/>
    <w:rsid w:val="00853371"/>
    <w:rsid w:val="008543CD"/>
    <w:rsid w:val="00857FF1"/>
    <w:rsid w:val="00861F9C"/>
    <w:rsid w:val="00872804"/>
    <w:rsid w:val="008749C8"/>
    <w:rsid w:val="00880534"/>
    <w:rsid w:val="0088059A"/>
    <w:rsid w:val="00887F43"/>
    <w:rsid w:val="00891BFC"/>
    <w:rsid w:val="0089343A"/>
    <w:rsid w:val="00893BBD"/>
    <w:rsid w:val="00894A9C"/>
    <w:rsid w:val="00897007"/>
    <w:rsid w:val="008A0AAD"/>
    <w:rsid w:val="008A0F72"/>
    <w:rsid w:val="008A2445"/>
    <w:rsid w:val="008A292E"/>
    <w:rsid w:val="008A4F01"/>
    <w:rsid w:val="008B29BC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1D37"/>
    <w:rsid w:val="0091462A"/>
    <w:rsid w:val="009152F8"/>
    <w:rsid w:val="009158E2"/>
    <w:rsid w:val="0091691F"/>
    <w:rsid w:val="00916B58"/>
    <w:rsid w:val="009208B2"/>
    <w:rsid w:val="00921BD2"/>
    <w:rsid w:val="009325E5"/>
    <w:rsid w:val="00932DC2"/>
    <w:rsid w:val="00933184"/>
    <w:rsid w:val="00941F8F"/>
    <w:rsid w:val="00945950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94E08"/>
    <w:rsid w:val="009A0436"/>
    <w:rsid w:val="009A0B75"/>
    <w:rsid w:val="009A5599"/>
    <w:rsid w:val="009A68D0"/>
    <w:rsid w:val="009A7E6E"/>
    <w:rsid w:val="009B2CB2"/>
    <w:rsid w:val="009B499F"/>
    <w:rsid w:val="009B7A6D"/>
    <w:rsid w:val="009C0C3B"/>
    <w:rsid w:val="009C38EC"/>
    <w:rsid w:val="009C53AB"/>
    <w:rsid w:val="009C7808"/>
    <w:rsid w:val="009D06FA"/>
    <w:rsid w:val="009D6205"/>
    <w:rsid w:val="009D6E05"/>
    <w:rsid w:val="009E0B53"/>
    <w:rsid w:val="009E0E57"/>
    <w:rsid w:val="009E625A"/>
    <w:rsid w:val="009E626E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37A0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27FC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4FC4"/>
    <w:rsid w:val="00AC6047"/>
    <w:rsid w:val="00AC7956"/>
    <w:rsid w:val="00AD6268"/>
    <w:rsid w:val="00AE1811"/>
    <w:rsid w:val="00AE2C1A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5F5E"/>
    <w:rsid w:val="00BB611D"/>
    <w:rsid w:val="00BC1480"/>
    <w:rsid w:val="00BC1C0D"/>
    <w:rsid w:val="00BC30E9"/>
    <w:rsid w:val="00BC4228"/>
    <w:rsid w:val="00BD27C5"/>
    <w:rsid w:val="00BD64C1"/>
    <w:rsid w:val="00BD6AF4"/>
    <w:rsid w:val="00BD6DF5"/>
    <w:rsid w:val="00BE175D"/>
    <w:rsid w:val="00BE2648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1471"/>
    <w:rsid w:val="00C13CAA"/>
    <w:rsid w:val="00C13CBB"/>
    <w:rsid w:val="00C16177"/>
    <w:rsid w:val="00C201B9"/>
    <w:rsid w:val="00C215EC"/>
    <w:rsid w:val="00C24302"/>
    <w:rsid w:val="00C243FF"/>
    <w:rsid w:val="00C25ADC"/>
    <w:rsid w:val="00C25D00"/>
    <w:rsid w:val="00C318C0"/>
    <w:rsid w:val="00C36247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755D4"/>
    <w:rsid w:val="00C863F7"/>
    <w:rsid w:val="00C86BA0"/>
    <w:rsid w:val="00C9084A"/>
    <w:rsid w:val="00CA20F2"/>
    <w:rsid w:val="00CA2A06"/>
    <w:rsid w:val="00CA3CB2"/>
    <w:rsid w:val="00CA3F8B"/>
    <w:rsid w:val="00CA5798"/>
    <w:rsid w:val="00CA59F0"/>
    <w:rsid w:val="00CB0190"/>
    <w:rsid w:val="00CB0AAF"/>
    <w:rsid w:val="00CB5E62"/>
    <w:rsid w:val="00CB6567"/>
    <w:rsid w:val="00CB7672"/>
    <w:rsid w:val="00CB7CCD"/>
    <w:rsid w:val="00CC0448"/>
    <w:rsid w:val="00CC2C8B"/>
    <w:rsid w:val="00CC597D"/>
    <w:rsid w:val="00CD01A7"/>
    <w:rsid w:val="00CD04E4"/>
    <w:rsid w:val="00CD098D"/>
    <w:rsid w:val="00CD6E42"/>
    <w:rsid w:val="00CE036F"/>
    <w:rsid w:val="00CE6DF3"/>
    <w:rsid w:val="00CF049D"/>
    <w:rsid w:val="00CF1CD3"/>
    <w:rsid w:val="00CF3EA5"/>
    <w:rsid w:val="00D006E9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36927"/>
    <w:rsid w:val="00D44BB2"/>
    <w:rsid w:val="00D45050"/>
    <w:rsid w:val="00D452A3"/>
    <w:rsid w:val="00D47CF9"/>
    <w:rsid w:val="00D50491"/>
    <w:rsid w:val="00D5205D"/>
    <w:rsid w:val="00D52512"/>
    <w:rsid w:val="00D55BA5"/>
    <w:rsid w:val="00D55E06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1755"/>
    <w:rsid w:val="00DB37C3"/>
    <w:rsid w:val="00DB5C1D"/>
    <w:rsid w:val="00DB6291"/>
    <w:rsid w:val="00DB701F"/>
    <w:rsid w:val="00DC1B0C"/>
    <w:rsid w:val="00DC740F"/>
    <w:rsid w:val="00DD0E84"/>
    <w:rsid w:val="00DD0F20"/>
    <w:rsid w:val="00DD4270"/>
    <w:rsid w:val="00DD551F"/>
    <w:rsid w:val="00DD5853"/>
    <w:rsid w:val="00DD7F74"/>
    <w:rsid w:val="00DE0161"/>
    <w:rsid w:val="00DE2E35"/>
    <w:rsid w:val="00DE6AB7"/>
    <w:rsid w:val="00DF7B4D"/>
    <w:rsid w:val="00E00223"/>
    <w:rsid w:val="00E01D38"/>
    <w:rsid w:val="00E023F8"/>
    <w:rsid w:val="00E02AF4"/>
    <w:rsid w:val="00E02CF4"/>
    <w:rsid w:val="00E04BBC"/>
    <w:rsid w:val="00E0648E"/>
    <w:rsid w:val="00E06E45"/>
    <w:rsid w:val="00E1258E"/>
    <w:rsid w:val="00E1668A"/>
    <w:rsid w:val="00E2007F"/>
    <w:rsid w:val="00E30DF6"/>
    <w:rsid w:val="00E33E37"/>
    <w:rsid w:val="00E44ED4"/>
    <w:rsid w:val="00E450ED"/>
    <w:rsid w:val="00E50795"/>
    <w:rsid w:val="00E507AC"/>
    <w:rsid w:val="00E542B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D3A2F"/>
    <w:rsid w:val="00EE27ED"/>
    <w:rsid w:val="00EE2DD2"/>
    <w:rsid w:val="00EE3A10"/>
    <w:rsid w:val="00EE3E1F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1532"/>
    <w:rsid w:val="00F339FB"/>
    <w:rsid w:val="00F37B8E"/>
    <w:rsid w:val="00F40E12"/>
    <w:rsid w:val="00F45331"/>
    <w:rsid w:val="00F47396"/>
    <w:rsid w:val="00F513A7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34B8"/>
    <w:rsid w:val="00F84989"/>
    <w:rsid w:val="00F8521F"/>
    <w:rsid w:val="00F85428"/>
    <w:rsid w:val="00F87D4E"/>
    <w:rsid w:val="00F91073"/>
    <w:rsid w:val="00F91585"/>
    <w:rsid w:val="00F91B39"/>
    <w:rsid w:val="00F93469"/>
    <w:rsid w:val="00F93F8E"/>
    <w:rsid w:val="00F95E9D"/>
    <w:rsid w:val="00FA0E59"/>
    <w:rsid w:val="00FA1C6D"/>
    <w:rsid w:val="00FA3BE3"/>
    <w:rsid w:val="00FA473A"/>
    <w:rsid w:val="00FB022C"/>
    <w:rsid w:val="00FB0912"/>
    <w:rsid w:val="00FB21E2"/>
    <w:rsid w:val="00FC30CC"/>
    <w:rsid w:val="00FD00F1"/>
    <w:rsid w:val="00FD1433"/>
    <w:rsid w:val="00FE1C5A"/>
    <w:rsid w:val="00FE5D70"/>
    <w:rsid w:val="00FE6802"/>
    <w:rsid w:val="00FE6FD2"/>
    <w:rsid w:val="00FF2F3B"/>
    <w:rsid w:val="00FF54E3"/>
    <w:rsid w:val="00FF5F15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10DDBA4"/>
    <w:rsid w:val="74C74AE8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7495F7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8B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015FB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15FB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15FB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15FB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15FB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15FB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15FB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15FB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15FB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3528B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528B8"/>
  </w:style>
  <w:style w:type="paragraph" w:styleId="Header">
    <w:name w:val="header"/>
    <w:basedOn w:val="Normal"/>
    <w:rsid w:val="00015FB1"/>
    <w:pPr>
      <w:jc w:val="center"/>
    </w:pPr>
    <w:rPr>
      <w:sz w:val="18"/>
    </w:rPr>
  </w:style>
  <w:style w:type="paragraph" w:styleId="Footer">
    <w:name w:val="footer"/>
    <w:basedOn w:val="Normal"/>
    <w:rsid w:val="00015FB1"/>
    <w:pPr>
      <w:tabs>
        <w:tab w:val="left" w:pos="5954"/>
        <w:tab w:val="right" w:pos="9639"/>
      </w:tabs>
    </w:pPr>
    <w:rPr>
      <w:caps/>
      <w:noProof/>
      <w:sz w:val="16"/>
    </w:rPr>
  </w:style>
  <w:style w:type="character" w:styleId="Hyperlink">
    <w:name w:val="Hyperlink"/>
    <w:basedOn w:val="DefaultParagraphFont"/>
    <w:rsid w:val="00015FB1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15FB1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en-GB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FF54E3"/>
    <w:pPr>
      <w:framePr w:hSpace="181" w:wrap="around" w:hAnchor="margin" w:y="-674"/>
      <w:spacing w:before="720" w:after="120" w:line="240" w:lineRule="auto"/>
      <w:jc w:val="center"/>
    </w:pPr>
    <w:rPr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762C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15FB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15FB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15FB1"/>
    <w:pPr>
      <w:ind w:left="1698"/>
    </w:pPr>
  </w:style>
  <w:style w:type="paragraph" w:styleId="Index6">
    <w:name w:val="index 6"/>
    <w:basedOn w:val="Normal"/>
    <w:next w:val="Normal"/>
    <w:rsid w:val="00015FB1"/>
    <w:pPr>
      <w:ind w:left="1415"/>
    </w:pPr>
  </w:style>
  <w:style w:type="paragraph" w:styleId="Index5">
    <w:name w:val="index 5"/>
    <w:basedOn w:val="Normal"/>
    <w:next w:val="Normal"/>
    <w:rsid w:val="00015FB1"/>
    <w:pPr>
      <w:ind w:left="1132"/>
    </w:pPr>
  </w:style>
  <w:style w:type="paragraph" w:styleId="Index4">
    <w:name w:val="index 4"/>
    <w:basedOn w:val="Normal"/>
    <w:next w:val="Normal"/>
    <w:rsid w:val="00015FB1"/>
    <w:pPr>
      <w:ind w:left="849"/>
    </w:pPr>
  </w:style>
  <w:style w:type="paragraph" w:styleId="Index3">
    <w:name w:val="index 3"/>
    <w:basedOn w:val="Normal"/>
    <w:next w:val="Normal"/>
    <w:rsid w:val="00015FB1"/>
    <w:pPr>
      <w:ind w:left="566"/>
    </w:pPr>
  </w:style>
  <w:style w:type="paragraph" w:styleId="Index2">
    <w:name w:val="index 2"/>
    <w:basedOn w:val="Normal"/>
    <w:next w:val="Normal"/>
    <w:rsid w:val="00015FB1"/>
    <w:pPr>
      <w:ind w:left="283"/>
    </w:pPr>
  </w:style>
  <w:style w:type="paragraph" w:styleId="Index1">
    <w:name w:val="index 1"/>
    <w:basedOn w:val="Normal"/>
    <w:next w:val="Normal"/>
    <w:rsid w:val="00015FB1"/>
  </w:style>
  <w:style w:type="character" w:styleId="LineNumber">
    <w:name w:val="line number"/>
    <w:basedOn w:val="DefaultParagraphFont"/>
    <w:rsid w:val="00015FB1"/>
  </w:style>
  <w:style w:type="paragraph" w:styleId="IndexHeading">
    <w:name w:val="index heading"/>
    <w:basedOn w:val="Normal"/>
    <w:next w:val="Index1"/>
    <w:rsid w:val="00015FB1"/>
  </w:style>
  <w:style w:type="character" w:styleId="FootnoteReference">
    <w:name w:val="footnote reference"/>
    <w:basedOn w:val="DefaultParagraphFont"/>
    <w:rsid w:val="00015FB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15FB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6762C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15FB1"/>
    <w:pPr>
      <w:ind w:left="567"/>
    </w:pPr>
  </w:style>
  <w:style w:type="paragraph" w:customStyle="1" w:styleId="enumlev1">
    <w:name w:val="enumlev1"/>
    <w:basedOn w:val="Normal"/>
    <w:rsid w:val="00015FB1"/>
    <w:pPr>
      <w:spacing w:before="86"/>
      <w:ind w:left="567" w:hanging="567"/>
    </w:pPr>
  </w:style>
  <w:style w:type="paragraph" w:customStyle="1" w:styleId="enumlev2">
    <w:name w:val="enumlev2"/>
    <w:basedOn w:val="enumlev1"/>
    <w:rsid w:val="00015FB1"/>
    <w:pPr>
      <w:ind w:left="1134"/>
    </w:pPr>
  </w:style>
  <w:style w:type="paragraph" w:customStyle="1" w:styleId="enumlev3">
    <w:name w:val="enumlev3"/>
    <w:basedOn w:val="enumlev2"/>
    <w:rsid w:val="00015FB1"/>
    <w:pPr>
      <w:ind w:left="1701"/>
    </w:pPr>
  </w:style>
  <w:style w:type="paragraph" w:customStyle="1" w:styleId="Normalaftertitle">
    <w:name w:val="Normal after title"/>
    <w:basedOn w:val="Normal"/>
    <w:next w:val="Normal"/>
    <w:rsid w:val="00015FB1"/>
    <w:pPr>
      <w:spacing w:before="240"/>
    </w:pPr>
  </w:style>
  <w:style w:type="paragraph" w:customStyle="1" w:styleId="Equation">
    <w:name w:val="Equation"/>
    <w:basedOn w:val="Normal"/>
    <w:rsid w:val="00015FB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15FB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015FB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015FB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15FB1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015F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15FB1"/>
    <w:pPr>
      <w:ind w:left="1134" w:hanging="1134"/>
    </w:pPr>
  </w:style>
  <w:style w:type="paragraph" w:customStyle="1" w:styleId="Object">
    <w:name w:val="Object"/>
    <w:basedOn w:val="Subject"/>
    <w:next w:val="Subject"/>
    <w:rsid w:val="00015FB1"/>
  </w:style>
  <w:style w:type="paragraph" w:customStyle="1" w:styleId="Data">
    <w:name w:val="Data"/>
    <w:basedOn w:val="Subject"/>
    <w:next w:val="Subject"/>
    <w:rsid w:val="00015FB1"/>
  </w:style>
  <w:style w:type="paragraph" w:customStyle="1" w:styleId="Reasons">
    <w:name w:val="Reasons"/>
    <w:basedOn w:val="Normal"/>
    <w:rsid w:val="00015FB1"/>
  </w:style>
  <w:style w:type="paragraph" w:customStyle="1" w:styleId="FirstFooter">
    <w:name w:val="FirstFooter"/>
    <w:basedOn w:val="Footer"/>
    <w:rsid w:val="00015FB1"/>
    <w:rPr>
      <w:caps w:val="0"/>
    </w:rPr>
  </w:style>
  <w:style w:type="paragraph" w:customStyle="1" w:styleId="Note">
    <w:name w:val="Note"/>
    <w:basedOn w:val="Normal"/>
    <w:rsid w:val="00015FB1"/>
    <w:pPr>
      <w:tabs>
        <w:tab w:val="left" w:pos="851"/>
      </w:tabs>
    </w:pPr>
  </w:style>
  <w:style w:type="paragraph" w:styleId="TOC9">
    <w:name w:val="toc 9"/>
    <w:basedOn w:val="TOC4"/>
    <w:rsid w:val="00015FB1"/>
  </w:style>
  <w:style w:type="paragraph" w:customStyle="1" w:styleId="Headingb">
    <w:name w:val="Heading_b"/>
    <w:basedOn w:val="Heading3"/>
    <w:next w:val="Normal"/>
    <w:rsid w:val="00015FB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15FB1"/>
    <w:pPr>
      <w:framePr w:wrap="around"/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015FB1"/>
    <w:pPr>
      <w:framePr w:wrap="around"/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015FB1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015FB1"/>
    <w:pPr>
      <w:framePr w:wrap="around"/>
    </w:pPr>
    <w:rPr>
      <w:b w:val="0"/>
    </w:rPr>
  </w:style>
  <w:style w:type="paragraph" w:customStyle="1" w:styleId="dnum">
    <w:name w:val="dnum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015FB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15FB1"/>
    <w:pPr>
      <w:jc w:val="center"/>
    </w:pPr>
  </w:style>
  <w:style w:type="paragraph" w:customStyle="1" w:styleId="AppendixNo">
    <w:name w:val="Appendix_No"/>
    <w:basedOn w:val="AnnexNo"/>
    <w:next w:val="Appendixref"/>
    <w:rsid w:val="00015FB1"/>
  </w:style>
  <w:style w:type="paragraph" w:customStyle="1" w:styleId="Appendixtitle">
    <w:name w:val="Appendix_title"/>
    <w:basedOn w:val="Annextitle"/>
    <w:next w:val="Normal"/>
    <w:rsid w:val="00015FB1"/>
  </w:style>
  <w:style w:type="paragraph" w:customStyle="1" w:styleId="Appendixref">
    <w:name w:val="Appendix_ref"/>
    <w:basedOn w:val="Annexref"/>
    <w:next w:val="Appendixtitle"/>
    <w:rsid w:val="00015FB1"/>
  </w:style>
  <w:style w:type="paragraph" w:customStyle="1" w:styleId="Call">
    <w:name w:val="Call"/>
    <w:basedOn w:val="Normal"/>
    <w:next w:val="Normal"/>
    <w:rsid w:val="00015FB1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015FB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15FB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15FB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15FB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15FB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15FB1"/>
    <w:pPr>
      <w:spacing w:before="60" w:after="60"/>
    </w:pPr>
  </w:style>
  <w:style w:type="paragraph" w:customStyle="1" w:styleId="Figurelegend">
    <w:name w:val="Figure_legend"/>
    <w:basedOn w:val="Normal"/>
    <w:rsid w:val="00015FB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15FB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15FB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15FB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15FB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15FB1"/>
  </w:style>
  <w:style w:type="paragraph" w:customStyle="1" w:styleId="Parttitle">
    <w:name w:val="Part_title"/>
    <w:basedOn w:val="Annextitle"/>
    <w:next w:val="Partref"/>
    <w:rsid w:val="00015FB1"/>
  </w:style>
  <w:style w:type="paragraph" w:customStyle="1" w:styleId="Partref">
    <w:name w:val="Part_ref"/>
    <w:basedOn w:val="Annexref"/>
    <w:next w:val="Normalaftertitle"/>
    <w:rsid w:val="00015FB1"/>
  </w:style>
  <w:style w:type="paragraph" w:customStyle="1" w:styleId="RecNo">
    <w:name w:val="Rec_No"/>
    <w:basedOn w:val="Normal"/>
    <w:next w:val="Rectitle"/>
    <w:rsid w:val="00015FB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15FB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15F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15F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15FB1"/>
  </w:style>
  <w:style w:type="paragraph" w:customStyle="1" w:styleId="QuestionNo">
    <w:name w:val="Question_No"/>
    <w:basedOn w:val="RecNo"/>
    <w:next w:val="Questiontitle"/>
    <w:rsid w:val="00015FB1"/>
  </w:style>
  <w:style w:type="paragraph" w:customStyle="1" w:styleId="Questionref">
    <w:name w:val="Question_ref"/>
    <w:basedOn w:val="Recref"/>
    <w:next w:val="Questiondate"/>
    <w:rsid w:val="00015FB1"/>
  </w:style>
  <w:style w:type="paragraph" w:customStyle="1" w:styleId="Questiontitle">
    <w:name w:val="Question_title"/>
    <w:basedOn w:val="Rectitle"/>
    <w:next w:val="Questionref"/>
    <w:rsid w:val="00015FB1"/>
  </w:style>
  <w:style w:type="paragraph" w:customStyle="1" w:styleId="Reftext">
    <w:name w:val="Ref_text"/>
    <w:basedOn w:val="Normal"/>
    <w:rsid w:val="00015FB1"/>
    <w:pPr>
      <w:ind w:left="567" w:hanging="567"/>
    </w:pPr>
  </w:style>
  <w:style w:type="paragraph" w:customStyle="1" w:styleId="Reftitle">
    <w:name w:val="Ref_title"/>
    <w:basedOn w:val="Normal"/>
    <w:next w:val="Reftext"/>
    <w:rsid w:val="00015FB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15FB1"/>
  </w:style>
  <w:style w:type="paragraph" w:customStyle="1" w:styleId="RepNo">
    <w:name w:val="Rep_No"/>
    <w:basedOn w:val="RecNo"/>
    <w:next w:val="Reptitle"/>
    <w:rsid w:val="00015FB1"/>
  </w:style>
  <w:style w:type="paragraph" w:customStyle="1" w:styleId="Reptitle">
    <w:name w:val="Rep_title"/>
    <w:basedOn w:val="Rectitle"/>
    <w:next w:val="Repref"/>
    <w:rsid w:val="00015FB1"/>
  </w:style>
  <w:style w:type="paragraph" w:customStyle="1" w:styleId="Repref">
    <w:name w:val="Rep_ref"/>
    <w:basedOn w:val="Recref"/>
    <w:next w:val="Repdate"/>
    <w:rsid w:val="00015FB1"/>
  </w:style>
  <w:style w:type="paragraph" w:customStyle="1" w:styleId="Resdate">
    <w:name w:val="Res_date"/>
    <w:basedOn w:val="Recdate"/>
    <w:next w:val="Normalaftertitle"/>
    <w:rsid w:val="00015FB1"/>
  </w:style>
  <w:style w:type="paragraph" w:customStyle="1" w:styleId="ResNo">
    <w:name w:val="Res_No"/>
    <w:basedOn w:val="AnnexNo"/>
    <w:next w:val="Restitle"/>
    <w:rsid w:val="00015FB1"/>
  </w:style>
  <w:style w:type="paragraph" w:customStyle="1" w:styleId="Restitle">
    <w:name w:val="Res_title"/>
    <w:basedOn w:val="Annextitle"/>
    <w:next w:val="Normal"/>
    <w:rsid w:val="00015FB1"/>
  </w:style>
  <w:style w:type="paragraph" w:customStyle="1" w:styleId="Resref">
    <w:name w:val="Res_ref"/>
    <w:basedOn w:val="Recref"/>
    <w:next w:val="Resdate"/>
    <w:rsid w:val="00015FB1"/>
  </w:style>
  <w:style w:type="paragraph" w:customStyle="1" w:styleId="SectionNo">
    <w:name w:val="Section_No"/>
    <w:basedOn w:val="AnnexNo"/>
    <w:next w:val="Sectiontitle"/>
    <w:rsid w:val="00015FB1"/>
  </w:style>
  <w:style w:type="paragraph" w:customStyle="1" w:styleId="Sectiontitle">
    <w:name w:val="Section_title"/>
    <w:basedOn w:val="Normal"/>
    <w:next w:val="Normalaftertitle"/>
    <w:rsid w:val="00015FB1"/>
    <w:rPr>
      <w:sz w:val="28"/>
    </w:rPr>
  </w:style>
  <w:style w:type="paragraph" w:customStyle="1" w:styleId="SpecialFooter">
    <w:name w:val="Special Footer"/>
    <w:basedOn w:val="Footer"/>
    <w:rsid w:val="00015F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15FB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15FB1"/>
    <w:pPr>
      <w:spacing w:before="120"/>
    </w:pPr>
  </w:style>
  <w:style w:type="paragraph" w:customStyle="1" w:styleId="Tableref">
    <w:name w:val="Table_ref"/>
    <w:basedOn w:val="Normal"/>
    <w:next w:val="Tabletitle"/>
    <w:rsid w:val="00015FB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15FB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15FB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15FB1"/>
  </w:style>
  <w:style w:type="paragraph" w:customStyle="1" w:styleId="Chaptitle">
    <w:name w:val="Chap_title"/>
    <w:basedOn w:val="Arttitle"/>
    <w:next w:val="Normal"/>
    <w:rsid w:val="00015FB1"/>
  </w:style>
  <w:style w:type="paragraph" w:customStyle="1" w:styleId="Table">
    <w:name w:val="Table_#"/>
    <w:basedOn w:val="Normal"/>
    <w:next w:val="Normal"/>
    <w:rsid w:val="00015F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6205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916B58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52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22-CL-C-0063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2-CWGSFPFHR1-C-0002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96C3E44B9B42930888C51A5BBA72" ma:contentTypeVersion="10" ma:contentTypeDescription="Create a new document." ma:contentTypeScope="" ma:versionID="aab8e49ef1ddbbf63ba90386cac3e155">
  <xsd:schema xmlns:xsd="http://www.w3.org/2001/XMLSchema" xmlns:xs="http://www.w3.org/2001/XMLSchema" xmlns:p="http://schemas.microsoft.com/office/2006/metadata/properties" xmlns:ns2="2ee27016-ed1a-4cf8-bcc9-fa6a27349352" xmlns:ns3="a8a026bf-b100-42f1-9dd5-7cbc76b456c8" targetNamespace="http://schemas.microsoft.com/office/2006/metadata/properties" ma:root="true" ma:fieldsID="4243bc9739a973b4433182ecb5b03764" ns2:_="" ns3:_="">
    <xsd:import namespace="2ee27016-ed1a-4cf8-bcc9-fa6a27349352"/>
    <xsd:import namespace="a8a026bf-b100-42f1-9dd5-7cbc76b45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27016-ed1a-4cf8-bcc9-fa6a27349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026bf-b100-42f1-9dd5-7cbc76b45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3D7EE-6BAB-4426-AA68-4CD9CDB49D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F05732-587F-49B0-ACDA-4BCA189955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B7ADF-EB5F-4537-943F-279F722AEB45}">
  <ds:schemaRefs>
    <ds:schemaRef ds:uri="a8a026bf-b100-42f1-9dd5-7cbc76b456c8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ee27016-ed1a-4cf8-bcc9-fa6a27349352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4EB82762-3462-4CB5-8305-3CB3A2806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27016-ed1a-4cf8-bcc9-fa6a27349352"/>
    <ds:schemaRef ds:uri="a8a026bf-b100-42f1-9dd5-7cbc76b45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International Telecommunication Union (ITU)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Brouard, Ricarda</dc:creator>
  <cp:keywords>CWG-SFP, CWG-FHR</cp:keywords>
  <cp:lastModifiedBy>Xue, Kun</cp:lastModifiedBy>
  <cp:revision>2</cp:revision>
  <cp:lastPrinted>2021-08-23T14:13:00Z</cp:lastPrinted>
  <dcterms:created xsi:type="dcterms:W3CDTF">2022-03-09T19:39:00Z</dcterms:created>
  <dcterms:modified xsi:type="dcterms:W3CDTF">2022-03-09T19:39:00Z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0x01010023FE96C3E44B9B42930888C51A5BBA72</vt:lpwstr>
  </property>
</Properties>
</file>