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1" w:type="dxa"/>
        <w:tblLayout w:type="fixed"/>
        <w:tblLook w:val="0000" w:firstRow="0" w:lastRow="0" w:firstColumn="0" w:lastColumn="0" w:noHBand="0" w:noVBand="0"/>
      </w:tblPr>
      <w:tblGrid>
        <w:gridCol w:w="6096"/>
        <w:gridCol w:w="3685"/>
      </w:tblGrid>
      <w:tr w:rsidR="005D1347" w14:paraId="15969329" w14:textId="77777777" w:rsidTr="00E84B8A">
        <w:trPr>
          <w:cantSplit/>
        </w:trPr>
        <w:tc>
          <w:tcPr>
            <w:tcW w:w="6096" w:type="dxa"/>
            <w:vAlign w:val="center"/>
          </w:tcPr>
          <w:p w14:paraId="4D6B7873" w14:textId="77777777" w:rsidR="005D1347" w:rsidRPr="00D613F6" w:rsidRDefault="005D1347" w:rsidP="005D1347">
            <w:pPr>
              <w:spacing w:after="120" w:line="240" w:lineRule="auto"/>
              <w:rPr>
                <w:b/>
                <w:position w:val="6"/>
                <w:sz w:val="26"/>
                <w:szCs w:val="26"/>
              </w:rPr>
            </w:pPr>
            <w:bookmarkStart w:id="0" w:name="dc06"/>
            <w:bookmarkEnd w:id="0"/>
            <w:r w:rsidRPr="000F2E67">
              <w:rPr>
                <w:b/>
                <w:position w:val="6"/>
                <w:sz w:val="30"/>
                <w:szCs w:val="30"/>
              </w:rPr>
              <w:t xml:space="preserve">Council Working Group </w:t>
            </w:r>
            <w:r>
              <w:rPr>
                <w:b/>
                <w:position w:val="6"/>
                <w:sz w:val="30"/>
                <w:szCs w:val="30"/>
              </w:rPr>
              <w:t>for</w:t>
            </w:r>
            <w:r>
              <w:rPr>
                <w:b/>
                <w:position w:val="6"/>
                <w:sz w:val="30"/>
                <w:szCs w:val="30"/>
              </w:rPr>
              <w:br/>
              <w:t>Strategic and Financial Plans 2024-2027</w:t>
            </w:r>
            <w:r>
              <w:rPr>
                <w:b/>
                <w:position w:val="6"/>
                <w:sz w:val="30"/>
                <w:szCs w:val="30"/>
              </w:rPr>
              <w:br/>
            </w:r>
            <w:r>
              <w:rPr>
                <w:rFonts w:cstheme="minorHAnsi"/>
                <w:b/>
                <w:spacing w:val="-2"/>
                <w:sz w:val="24"/>
                <w:szCs w:val="24"/>
              </w:rPr>
              <w:t>Third</w:t>
            </w:r>
            <w:r w:rsidRPr="00857FF1">
              <w:rPr>
                <w:rFonts w:cstheme="minorHAnsi"/>
                <w:b/>
                <w:spacing w:val="-2"/>
                <w:sz w:val="24"/>
                <w:szCs w:val="24"/>
              </w:rPr>
              <w:t xml:space="preserve"> meeting </w:t>
            </w:r>
            <w:r w:rsidRPr="00857FF1">
              <w:rPr>
                <w:rFonts w:eastAsia="Calibri" w:cstheme="minorHAnsi"/>
                <w:b/>
                <w:color w:val="000000"/>
                <w:spacing w:val="-2"/>
                <w:sz w:val="24"/>
                <w:szCs w:val="24"/>
              </w:rPr>
              <w:t>–</w:t>
            </w:r>
            <w:r>
              <w:rPr>
                <w:rFonts w:eastAsia="Calibri" w:cstheme="minorHAnsi"/>
                <w:b/>
                <w:color w:val="000000"/>
                <w:spacing w:val="-2"/>
                <w:sz w:val="24"/>
                <w:szCs w:val="24"/>
              </w:rPr>
              <w:t xml:space="preserve"> 2</w:t>
            </w:r>
            <w:r>
              <w:rPr>
                <w:rFonts w:cstheme="minorHAnsi"/>
                <w:b/>
                <w:spacing w:val="-2"/>
                <w:sz w:val="24"/>
                <w:szCs w:val="24"/>
              </w:rPr>
              <w:t>1</w:t>
            </w:r>
            <w:r w:rsidRPr="00857FF1">
              <w:rPr>
                <w:rFonts w:cstheme="minorHAnsi"/>
                <w:b/>
                <w:spacing w:val="-2"/>
                <w:sz w:val="24"/>
                <w:szCs w:val="24"/>
              </w:rPr>
              <w:t xml:space="preserve"> and </w:t>
            </w:r>
            <w:r>
              <w:rPr>
                <w:rFonts w:cstheme="minorHAnsi"/>
                <w:b/>
                <w:spacing w:val="-2"/>
                <w:sz w:val="24"/>
                <w:szCs w:val="24"/>
              </w:rPr>
              <w:t>22</w:t>
            </w:r>
            <w:r w:rsidRPr="00857FF1">
              <w:rPr>
                <w:rFonts w:cstheme="minorHAnsi"/>
                <w:b/>
                <w:spacing w:val="-2"/>
                <w:sz w:val="24"/>
                <w:szCs w:val="24"/>
              </w:rPr>
              <w:t xml:space="preserve"> </w:t>
            </w:r>
            <w:r>
              <w:rPr>
                <w:rFonts w:cstheme="minorHAnsi"/>
                <w:b/>
                <w:spacing w:val="-2"/>
                <w:sz w:val="24"/>
                <w:szCs w:val="24"/>
              </w:rPr>
              <w:t>February</w:t>
            </w:r>
            <w:r w:rsidRPr="00857FF1">
              <w:rPr>
                <w:rFonts w:cstheme="minorHAnsi"/>
                <w:b/>
                <w:spacing w:val="-2"/>
                <w:sz w:val="24"/>
                <w:szCs w:val="24"/>
              </w:rPr>
              <w:t xml:space="preserve"> 2022</w:t>
            </w:r>
          </w:p>
        </w:tc>
        <w:tc>
          <w:tcPr>
            <w:tcW w:w="3685" w:type="dxa"/>
          </w:tcPr>
          <w:p w14:paraId="2EF8B077" w14:textId="77777777" w:rsidR="005D1347" w:rsidRPr="00D613F6" w:rsidRDefault="005D1347" w:rsidP="005D1347">
            <w:pPr>
              <w:spacing w:before="120" w:after="120" w:line="240" w:lineRule="auto"/>
            </w:pPr>
            <w:r>
              <w:rPr>
                <w:noProof/>
              </w:rPr>
              <w:drawing>
                <wp:inline distT="0" distB="0" distL="0" distR="0" wp14:anchorId="7FDE37D1" wp14:editId="0B104CAF">
                  <wp:extent cx="682321" cy="720000"/>
                  <wp:effectExtent l="0" t="0" r="3810" b="4445"/>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82321" cy="720000"/>
                          </a:xfrm>
                          <a:prstGeom prst="rect">
                            <a:avLst/>
                          </a:prstGeom>
                        </pic:spPr>
                      </pic:pic>
                    </a:graphicData>
                  </a:graphic>
                </wp:inline>
              </w:drawing>
            </w:r>
          </w:p>
        </w:tc>
      </w:tr>
      <w:tr w:rsidR="005D1347" w:rsidRPr="00617BE4" w14:paraId="55D496B6" w14:textId="77777777" w:rsidTr="00E84B8A">
        <w:trPr>
          <w:cantSplit/>
        </w:trPr>
        <w:tc>
          <w:tcPr>
            <w:tcW w:w="6096" w:type="dxa"/>
            <w:tcBorders>
              <w:top w:val="single" w:sz="12" w:space="0" w:color="auto"/>
            </w:tcBorders>
          </w:tcPr>
          <w:p w14:paraId="4C983BC6" w14:textId="77777777" w:rsidR="005D1347" w:rsidRPr="00D613F6" w:rsidRDefault="005D1347" w:rsidP="005D1347">
            <w:pPr>
              <w:snapToGrid w:val="0"/>
              <w:spacing w:after="0" w:line="240" w:lineRule="auto"/>
              <w:rPr>
                <w:b/>
                <w:smallCaps/>
              </w:rPr>
            </w:pPr>
          </w:p>
        </w:tc>
        <w:tc>
          <w:tcPr>
            <w:tcW w:w="3685" w:type="dxa"/>
            <w:tcBorders>
              <w:top w:val="single" w:sz="12" w:space="0" w:color="auto"/>
            </w:tcBorders>
          </w:tcPr>
          <w:p w14:paraId="0739F765" w14:textId="77777777" w:rsidR="005D1347" w:rsidRPr="00D613F6" w:rsidRDefault="005D1347" w:rsidP="00E84B8A">
            <w:pPr>
              <w:snapToGrid w:val="0"/>
              <w:spacing w:after="0" w:line="240" w:lineRule="auto"/>
              <w:ind w:left="209"/>
              <w:rPr>
                <w:rFonts w:ascii="Verdana" w:hAnsi="Verdana"/>
              </w:rPr>
            </w:pPr>
          </w:p>
        </w:tc>
      </w:tr>
      <w:tr w:rsidR="005D1347" w:rsidRPr="00CA6223" w14:paraId="333DD872" w14:textId="77777777" w:rsidTr="00E84B8A">
        <w:trPr>
          <w:cantSplit/>
          <w:trHeight w:val="23"/>
        </w:trPr>
        <w:tc>
          <w:tcPr>
            <w:tcW w:w="6096" w:type="dxa"/>
            <w:vMerge w:val="restart"/>
          </w:tcPr>
          <w:p w14:paraId="57A6A6B9" w14:textId="77777777" w:rsidR="005D1347" w:rsidRPr="00D613F6" w:rsidRDefault="005D1347" w:rsidP="005D1347">
            <w:pPr>
              <w:snapToGrid w:val="0"/>
              <w:spacing w:after="0" w:line="240" w:lineRule="auto"/>
              <w:rPr>
                <w:b/>
              </w:rPr>
            </w:pPr>
          </w:p>
        </w:tc>
        <w:tc>
          <w:tcPr>
            <w:tcW w:w="3685" w:type="dxa"/>
          </w:tcPr>
          <w:p w14:paraId="2F56E28C" w14:textId="172C8168" w:rsidR="005D1347" w:rsidRPr="00CA20F2" w:rsidRDefault="005D1347" w:rsidP="00E84B8A">
            <w:pPr>
              <w:snapToGrid w:val="0"/>
              <w:spacing w:after="0" w:line="240" w:lineRule="auto"/>
              <w:ind w:left="57"/>
              <w:rPr>
                <w:rFonts w:cstheme="minorHAnsi"/>
                <w:b/>
                <w:spacing w:val="-4"/>
                <w:sz w:val="24"/>
                <w:szCs w:val="24"/>
                <w:lang w:val="de-CH"/>
              </w:rPr>
            </w:pPr>
            <w:r w:rsidRPr="00CA20F2">
              <w:rPr>
                <w:rFonts w:cstheme="minorHAnsi"/>
                <w:b/>
                <w:spacing w:val="-4"/>
                <w:sz w:val="24"/>
                <w:szCs w:val="24"/>
                <w:lang w:val="de-CH"/>
              </w:rPr>
              <w:t>Document CWG-</w:t>
            </w:r>
            <w:r>
              <w:rPr>
                <w:rFonts w:cstheme="minorHAnsi"/>
                <w:b/>
                <w:spacing w:val="-4"/>
                <w:sz w:val="24"/>
                <w:szCs w:val="24"/>
                <w:lang w:val="de-CH"/>
              </w:rPr>
              <w:t>SFP-</w:t>
            </w:r>
            <w:r w:rsidR="00CA6223">
              <w:rPr>
                <w:rFonts w:cstheme="minorHAnsi"/>
                <w:b/>
                <w:spacing w:val="-4"/>
                <w:sz w:val="24"/>
                <w:szCs w:val="24"/>
                <w:lang w:val="de-CH"/>
              </w:rPr>
              <w:t>INF/1</w:t>
            </w:r>
            <w:r w:rsidRPr="00CA20F2">
              <w:rPr>
                <w:rFonts w:cstheme="minorHAnsi"/>
                <w:b/>
                <w:spacing w:val="-4"/>
                <w:sz w:val="24"/>
                <w:szCs w:val="24"/>
                <w:lang w:val="de-CH"/>
              </w:rPr>
              <w:t>-E</w:t>
            </w:r>
          </w:p>
        </w:tc>
      </w:tr>
      <w:tr w:rsidR="005D1347" w:rsidRPr="00E544AC" w14:paraId="06DEB0E1" w14:textId="77777777" w:rsidTr="00E84B8A">
        <w:trPr>
          <w:cantSplit/>
          <w:trHeight w:val="23"/>
        </w:trPr>
        <w:tc>
          <w:tcPr>
            <w:tcW w:w="6096" w:type="dxa"/>
            <w:vMerge/>
          </w:tcPr>
          <w:p w14:paraId="66A5611B" w14:textId="77777777" w:rsidR="005D1347" w:rsidRPr="00D613F6" w:rsidRDefault="005D1347" w:rsidP="005D1347">
            <w:pPr>
              <w:snapToGrid w:val="0"/>
              <w:spacing w:after="0" w:line="240" w:lineRule="auto"/>
              <w:rPr>
                <w:b/>
                <w:lang w:val="de-CH"/>
              </w:rPr>
            </w:pPr>
          </w:p>
        </w:tc>
        <w:tc>
          <w:tcPr>
            <w:tcW w:w="3685" w:type="dxa"/>
          </w:tcPr>
          <w:p w14:paraId="718B44E3" w14:textId="773E5728" w:rsidR="005D1347" w:rsidRPr="00CA20F2" w:rsidRDefault="00CA6223" w:rsidP="00E84B8A">
            <w:pPr>
              <w:snapToGrid w:val="0"/>
              <w:spacing w:after="0" w:line="240" w:lineRule="auto"/>
              <w:ind w:left="57"/>
              <w:rPr>
                <w:rFonts w:cstheme="minorHAnsi"/>
                <w:b/>
                <w:sz w:val="24"/>
                <w:szCs w:val="24"/>
              </w:rPr>
            </w:pPr>
            <w:r>
              <w:rPr>
                <w:rFonts w:cstheme="minorHAnsi"/>
                <w:b/>
                <w:sz w:val="24"/>
                <w:szCs w:val="24"/>
              </w:rPr>
              <w:t>3</w:t>
            </w:r>
            <w:r w:rsidR="005D1347">
              <w:rPr>
                <w:rFonts w:cstheme="minorHAnsi"/>
                <w:b/>
                <w:sz w:val="24"/>
                <w:szCs w:val="24"/>
              </w:rPr>
              <w:t>1 January 2022</w:t>
            </w:r>
          </w:p>
        </w:tc>
      </w:tr>
      <w:tr w:rsidR="005D1347" w:rsidRPr="00E544AC" w14:paraId="490343BE" w14:textId="77777777" w:rsidTr="00E84B8A">
        <w:trPr>
          <w:cantSplit/>
          <w:trHeight w:val="80"/>
        </w:trPr>
        <w:tc>
          <w:tcPr>
            <w:tcW w:w="6096" w:type="dxa"/>
            <w:vMerge/>
          </w:tcPr>
          <w:p w14:paraId="28345752" w14:textId="77777777" w:rsidR="005D1347" w:rsidRPr="00E544AC" w:rsidRDefault="005D1347" w:rsidP="005D1347">
            <w:pPr>
              <w:snapToGrid w:val="0"/>
              <w:spacing w:after="0" w:line="240" w:lineRule="auto"/>
              <w:rPr>
                <w:b/>
              </w:rPr>
            </w:pPr>
          </w:p>
        </w:tc>
        <w:tc>
          <w:tcPr>
            <w:tcW w:w="3685" w:type="dxa"/>
          </w:tcPr>
          <w:p w14:paraId="7B06A560" w14:textId="4E1EBF5A" w:rsidR="005D1347" w:rsidRPr="00CA20F2" w:rsidRDefault="005D1347" w:rsidP="00E84B8A">
            <w:pPr>
              <w:snapToGrid w:val="0"/>
              <w:spacing w:after="0" w:line="240" w:lineRule="auto"/>
              <w:ind w:left="57"/>
              <w:rPr>
                <w:rFonts w:cstheme="minorHAnsi"/>
                <w:b/>
                <w:sz w:val="24"/>
                <w:szCs w:val="24"/>
              </w:rPr>
            </w:pPr>
            <w:r w:rsidRPr="00CA20F2">
              <w:rPr>
                <w:rFonts w:cstheme="minorHAnsi"/>
                <w:b/>
                <w:sz w:val="24"/>
                <w:szCs w:val="24"/>
              </w:rPr>
              <w:t>English</w:t>
            </w:r>
            <w:r w:rsidR="007134A9">
              <w:rPr>
                <w:rFonts w:cstheme="minorHAnsi"/>
                <w:b/>
                <w:sz w:val="24"/>
                <w:szCs w:val="24"/>
              </w:rPr>
              <w:t xml:space="preserve"> only</w:t>
            </w:r>
          </w:p>
        </w:tc>
      </w:tr>
      <w:tr w:rsidR="005D1347" w:rsidRPr="00E544AC" w14:paraId="557D0848" w14:textId="77777777" w:rsidTr="00E84B8A">
        <w:trPr>
          <w:cantSplit/>
          <w:trHeight w:val="80"/>
        </w:trPr>
        <w:tc>
          <w:tcPr>
            <w:tcW w:w="9781" w:type="dxa"/>
            <w:gridSpan w:val="2"/>
          </w:tcPr>
          <w:p w14:paraId="1D4AB135" w14:textId="16AAC97A" w:rsidR="005D1347" w:rsidRPr="000F2E67" w:rsidRDefault="005D1347" w:rsidP="005D1347">
            <w:pPr>
              <w:pStyle w:val="Source"/>
              <w:spacing w:line="240" w:lineRule="auto"/>
            </w:pPr>
            <w:r>
              <w:t>Note by the Chairman of CWG-WSIS&amp;SDG</w:t>
            </w:r>
          </w:p>
        </w:tc>
      </w:tr>
      <w:tr w:rsidR="005D1347" w:rsidRPr="00E544AC" w14:paraId="0053594A" w14:textId="77777777" w:rsidTr="00E84B8A">
        <w:trPr>
          <w:cantSplit/>
          <w:trHeight w:val="80"/>
        </w:trPr>
        <w:tc>
          <w:tcPr>
            <w:tcW w:w="9781" w:type="dxa"/>
            <w:gridSpan w:val="2"/>
          </w:tcPr>
          <w:p w14:paraId="5DB4E8C9" w14:textId="4B5F8D1A" w:rsidR="005D1347" w:rsidRPr="000F2E67" w:rsidRDefault="005D1347" w:rsidP="005D1347">
            <w:pPr>
              <w:pStyle w:val="Title1"/>
              <w:spacing w:before="0" w:line="240" w:lineRule="auto"/>
            </w:pPr>
            <w:r w:rsidRPr="00CB6EF1">
              <w:t>Summary of the 3</w:t>
            </w:r>
            <w:r>
              <w:t>8</w:t>
            </w:r>
            <w:r w:rsidRPr="00092820">
              <w:rPr>
                <w:vertAlign w:val="superscript"/>
              </w:rPr>
              <w:t>th</w:t>
            </w:r>
            <w:r>
              <w:t xml:space="preserve"> </w:t>
            </w:r>
            <w:r w:rsidRPr="00CB6EF1">
              <w:t>meeting</w:t>
            </w:r>
            <w:r w:rsidR="007134A9">
              <w:t xml:space="preserve"> of CWG-WSIS&amp;SDG</w:t>
            </w:r>
          </w:p>
        </w:tc>
      </w:tr>
      <w:tr w:rsidR="005D1347" w:rsidRPr="00E544AC" w14:paraId="5AFB905D" w14:textId="77777777" w:rsidTr="00E84B8A">
        <w:trPr>
          <w:cantSplit/>
          <w:trHeight w:val="80"/>
        </w:trPr>
        <w:tc>
          <w:tcPr>
            <w:tcW w:w="9781" w:type="dxa"/>
            <w:gridSpan w:val="2"/>
          </w:tcPr>
          <w:p w14:paraId="2BE3BDF8" w14:textId="310005E4" w:rsidR="005D1347" w:rsidRPr="00AC4FC4" w:rsidRDefault="005D1347" w:rsidP="005D1347">
            <w:pPr>
              <w:pStyle w:val="Title1"/>
              <w:spacing w:before="0" w:line="240" w:lineRule="auto"/>
            </w:pPr>
          </w:p>
        </w:tc>
      </w:tr>
    </w:tbl>
    <w:p w14:paraId="0FABD087" w14:textId="20F7E6AC" w:rsidR="005D1347" w:rsidRDefault="005D1347"/>
    <w:p w14:paraId="615920E9" w14:textId="5EC84703" w:rsidR="005D1347" w:rsidRDefault="005D1347">
      <w:r>
        <w:t xml:space="preserve">At </w:t>
      </w:r>
      <w:r w:rsidR="00CA6223">
        <w:t>its thirty-eighth meeting, the</w:t>
      </w:r>
      <w:r>
        <w:t xml:space="preserve"> C</w:t>
      </w:r>
      <w:r w:rsidR="00CA6223">
        <w:t xml:space="preserve">ouncil Working Group on </w:t>
      </w:r>
      <w:r>
        <w:t xml:space="preserve">WSIS&amp;SDG </w:t>
      </w:r>
      <w:r w:rsidR="00CA6223">
        <w:t xml:space="preserve">(CWG-WSIS&amp;SDG) </w:t>
      </w:r>
      <w:r>
        <w:t xml:space="preserve">requested the secretariat to submit the </w:t>
      </w:r>
      <w:r w:rsidR="00CA6223">
        <w:t>Summary of the meeting to the Council Working Group for the Strategic and Financial Plans 2024-2027 (CWG-SFP) for information and action as appropriate, as i</w:t>
      </w:r>
      <w:r w:rsidR="00CA6223" w:rsidRPr="00CA6223">
        <w:t>t was highlighted that the Strategic Plan 2024-2027 at present is now appropriately emphasizing on the importance of linking the Draft Strategic Plan with the WSIS Action Lines and SDGs.</w:t>
      </w:r>
    </w:p>
    <w:p w14:paraId="2FBE289D" w14:textId="780D442D" w:rsidR="005D1347" w:rsidRDefault="00CA6223">
      <w:r w:rsidRPr="00CA6223">
        <w:t xml:space="preserve">The </w:t>
      </w:r>
      <w:r>
        <w:t xml:space="preserve">CWG-WSIS&amp;SDG </w:t>
      </w:r>
      <w:r w:rsidRPr="00CA6223">
        <w:t>group propose</w:t>
      </w:r>
      <w:r>
        <w:t>s</w:t>
      </w:r>
      <w:r w:rsidRPr="00CA6223">
        <w:t xml:space="preserve"> to replace term “digital society” in the draft modification of Resolution 71 (ITU Strategic Plan 2024-2027) to “information society” and request the </w:t>
      </w:r>
      <w:r>
        <w:t>s</w:t>
      </w:r>
      <w:r w:rsidRPr="00CA6223">
        <w:t>ecretariat to inform CWG-</w:t>
      </w:r>
      <w:r>
        <w:t>S</w:t>
      </w:r>
      <w:r w:rsidRPr="00CA6223">
        <w:t>FP on this proposal.</w:t>
      </w:r>
    </w:p>
    <w:p w14:paraId="360C74E0" w14:textId="75064199" w:rsidR="00CA6223" w:rsidRPr="00CA6223" w:rsidRDefault="00CA6223" w:rsidP="00CA6223">
      <w:pPr>
        <w:spacing w:before="3960" w:after="0"/>
        <w:rPr>
          <w:b/>
          <w:bCs/>
          <w:i/>
          <w:iCs/>
        </w:rPr>
      </w:pPr>
      <w:r w:rsidRPr="00CA6223">
        <w:rPr>
          <w:b/>
          <w:bCs/>
          <w:i/>
          <w:iCs/>
        </w:rPr>
        <w:t>Annex: 1</w:t>
      </w:r>
    </w:p>
    <w:p w14:paraId="3A712E1A" w14:textId="3C7C829F" w:rsidR="00975938" w:rsidRDefault="00975938">
      <w:r>
        <w:br w:type="page"/>
      </w:r>
    </w:p>
    <w:tbl>
      <w:tblPr>
        <w:tblpPr w:leftFromText="181" w:rightFromText="181" w:horzAnchor="margin" w:tblpY="-674"/>
        <w:tblW w:w="10314" w:type="dxa"/>
        <w:tblLayout w:type="fixed"/>
        <w:tblLook w:val="0000" w:firstRow="0" w:lastRow="0" w:firstColumn="0" w:lastColumn="0" w:noHBand="0" w:noVBand="0"/>
      </w:tblPr>
      <w:tblGrid>
        <w:gridCol w:w="6096"/>
        <w:gridCol w:w="4218"/>
      </w:tblGrid>
      <w:tr w:rsidR="005F153A" w14:paraId="3E4374D6" w14:textId="77777777" w:rsidTr="7557CCC8">
        <w:trPr>
          <w:cantSplit/>
        </w:trPr>
        <w:tc>
          <w:tcPr>
            <w:tcW w:w="6096" w:type="dxa"/>
            <w:vAlign w:val="center"/>
          </w:tcPr>
          <w:p w14:paraId="39F05024" w14:textId="3B941187" w:rsidR="005F153A" w:rsidRPr="00D613F6" w:rsidRDefault="000F2E67" w:rsidP="0076620B">
            <w:pPr>
              <w:rPr>
                <w:b/>
                <w:position w:val="6"/>
                <w:sz w:val="26"/>
                <w:szCs w:val="26"/>
              </w:rPr>
            </w:pPr>
            <w:r w:rsidRPr="000F2E67">
              <w:rPr>
                <w:b/>
                <w:position w:val="6"/>
                <w:sz w:val="30"/>
                <w:szCs w:val="30"/>
              </w:rPr>
              <w:lastRenderedPageBreak/>
              <w:t>Council Working Group on</w:t>
            </w:r>
            <w:r w:rsidR="005B02E4">
              <w:rPr>
                <w:b/>
                <w:position w:val="6"/>
                <w:sz w:val="30"/>
                <w:szCs w:val="30"/>
              </w:rPr>
              <w:t xml:space="preserve"> </w:t>
            </w:r>
            <w:r w:rsidR="00994E08">
              <w:rPr>
                <w:b/>
                <w:position w:val="6"/>
                <w:sz w:val="30"/>
                <w:szCs w:val="30"/>
              </w:rPr>
              <w:t>WSIS</w:t>
            </w:r>
            <w:r w:rsidR="0036762C">
              <w:rPr>
                <w:b/>
                <w:position w:val="6"/>
                <w:sz w:val="30"/>
                <w:szCs w:val="30"/>
              </w:rPr>
              <w:t xml:space="preserve"> and SDG</w:t>
            </w:r>
            <w:r w:rsidR="00994E08">
              <w:rPr>
                <w:b/>
                <w:position w:val="6"/>
                <w:sz w:val="30"/>
                <w:szCs w:val="30"/>
              </w:rPr>
              <w:br/>
            </w:r>
            <w:r w:rsidR="005D6D71" w:rsidRPr="00092820">
              <w:rPr>
                <w:rFonts w:cstheme="minorHAnsi"/>
                <w:b/>
                <w:sz w:val="24"/>
                <w:szCs w:val="24"/>
              </w:rPr>
              <w:t>3</w:t>
            </w:r>
            <w:r w:rsidR="00092820" w:rsidRPr="00092820">
              <w:rPr>
                <w:rFonts w:cstheme="minorHAnsi"/>
                <w:b/>
                <w:sz w:val="24"/>
                <w:szCs w:val="24"/>
              </w:rPr>
              <w:t>8</w:t>
            </w:r>
            <w:r w:rsidR="005D6D71" w:rsidRPr="00092820">
              <w:rPr>
                <w:rFonts w:cstheme="minorHAnsi"/>
                <w:b/>
                <w:sz w:val="24"/>
                <w:szCs w:val="24"/>
              </w:rPr>
              <w:t xml:space="preserve">th meeting </w:t>
            </w:r>
            <w:r w:rsidR="005D6D71" w:rsidRPr="00092820">
              <w:rPr>
                <w:rFonts w:eastAsia="Calibri" w:cstheme="minorHAnsi"/>
                <w:b/>
                <w:color w:val="000000"/>
                <w:sz w:val="24"/>
                <w:szCs w:val="24"/>
              </w:rPr>
              <w:t>–</w:t>
            </w:r>
            <w:r w:rsidR="005D6D71" w:rsidRPr="00092820">
              <w:rPr>
                <w:rFonts w:cstheme="minorHAnsi"/>
                <w:b/>
                <w:sz w:val="24"/>
                <w:szCs w:val="24"/>
              </w:rPr>
              <w:t xml:space="preserve"> Virtual meeting, </w:t>
            </w:r>
            <w:r w:rsidR="00092820" w:rsidRPr="00092820">
              <w:rPr>
                <w:rFonts w:cstheme="minorHAnsi"/>
                <w:b/>
                <w:sz w:val="24"/>
                <w:szCs w:val="24"/>
              </w:rPr>
              <w:t>19-20 January 2022</w:t>
            </w:r>
          </w:p>
        </w:tc>
        <w:tc>
          <w:tcPr>
            <w:tcW w:w="4218" w:type="dxa"/>
          </w:tcPr>
          <w:p w14:paraId="533F4B95" w14:textId="77777777" w:rsidR="005F153A" w:rsidRPr="00D613F6" w:rsidRDefault="00CA20F2" w:rsidP="00CA20F2">
            <w:pPr>
              <w:spacing w:before="120" w:line="240" w:lineRule="atLeast"/>
            </w:pPr>
            <w:bookmarkStart w:id="1" w:name="ditulogo"/>
            <w:bookmarkEnd w:id="1"/>
            <w:r>
              <w:rPr>
                <w:noProof/>
              </w:rPr>
              <w:drawing>
                <wp:inline distT="0" distB="0" distL="0" distR="0" wp14:anchorId="221E3885" wp14:editId="7C6B1570">
                  <wp:extent cx="682321" cy="720000"/>
                  <wp:effectExtent l="0" t="0" r="381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ITU-RGB-cropped.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82321" cy="720000"/>
                          </a:xfrm>
                          <a:prstGeom prst="rect">
                            <a:avLst/>
                          </a:prstGeom>
                        </pic:spPr>
                      </pic:pic>
                    </a:graphicData>
                  </a:graphic>
                </wp:inline>
              </w:drawing>
            </w:r>
          </w:p>
        </w:tc>
      </w:tr>
      <w:tr w:rsidR="005F153A" w:rsidRPr="00617BE4" w14:paraId="055501BD" w14:textId="77777777" w:rsidTr="7557CCC8">
        <w:trPr>
          <w:cantSplit/>
        </w:trPr>
        <w:tc>
          <w:tcPr>
            <w:tcW w:w="6096" w:type="dxa"/>
            <w:tcBorders>
              <w:top w:val="single" w:sz="12" w:space="0" w:color="auto"/>
            </w:tcBorders>
          </w:tcPr>
          <w:p w14:paraId="3CE60A30" w14:textId="77777777" w:rsidR="005F153A" w:rsidRPr="00D613F6" w:rsidRDefault="005F153A" w:rsidP="00C72171">
            <w:pPr>
              <w:snapToGrid w:val="0"/>
              <w:spacing w:after="0"/>
              <w:rPr>
                <w:b/>
                <w:smallCaps/>
              </w:rPr>
            </w:pPr>
          </w:p>
        </w:tc>
        <w:tc>
          <w:tcPr>
            <w:tcW w:w="4218" w:type="dxa"/>
            <w:tcBorders>
              <w:top w:val="single" w:sz="12" w:space="0" w:color="auto"/>
            </w:tcBorders>
          </w:tcPr>
          <w:p w14:paraId="6021A21C" w14:textId="77777777" w:rsidR="005F153A" w:rsidRPr="00D613F6" w:rsidRDefault="005F153A" w:rsidP="00C72171">
            <w:pPr>
              <w:snapToGrid w:val="0"/>
              <w:spacing w:after="0"/>
              <w:ind w:left="209"/>
              <w:rPr>
                <w:rFonts w:ascii="Verdana" w:hAnsi="Verdana"/>
              </w:rPr>
            </w:pPr>
          </w:p>
        </w:tc>
      </w:tr>
      <w:tr w:rsidR="005D6D71" w:rsidRPr="00092820" w14:paraId="414CFCAF" w14:textId="77777777" w:rsidTr="7557CCC8">
        <w:trPr>
          <w:cantSplit/>
          <w:trHeight w:val="23"/>
        </w:trPr>
        <w:tc>
          <w:tcPr>
            <w:tcW w:w="6096" w:type="dxa"/>
            <w:vMerge w:val="restart"/>
          </w:tcPr>
          <w:p w14:paraId="293062EA" w14:textId="77777777" w:rsidR="005D6D71" w:rsidRPr="00C87D81" w:rsidRDefault="005D6D71" w:rsidP="00C72171">
            <w:pPr>
              <w:snapToGrid w:val="0"/>
              <w:spacing w:after="0"/>
              <w:rPr>
                <w:b/>
              </w:rPr>
            </w:pPr>
            <w:bookmarkStart w:id="2" w:name="dmeeting" w:colFirst="0" w:colLast="0"/>
            <w:bookmarkStart w:id="3" w:name="dnum" w:colFirst="1" w:colLast="1"/>
          </w:p>
        </w:tc>
        <w:tc>
          <w:tcPr>
            <w:tcW w:w="4218" w:type="dxa"/>
          </w:tcPr>
          <w:p w14:paraId="404F67C6" w14:textId="33172244" w:rsidR="005D6D71" w:rsidRPr="00C87D81" w:rsidRDefault="005D6D71" w:rsidP="00C72171">
            <w:pPr>
              <w:snapToGrid w:val="0"/>
              <w:spacing w:after="0" w:line="240" w:lineRule="auto"/>
              <w:ind w:left="57"/>
              <w:rPr>
                <w:rFonts w:cstheme="minorHAnsi"/>
                <w:b/>
                <w:spacing w:val="-4"/>
                <w:lang w:val="de-CH"/>
              </w:rPr>
            </w:pPr>
            <w:r w:rsidRPr="00114B68">
              <w:rPr>
                <w:rFonts w:cstheme="minorHAnsi"/>
                <w:b/>
                <w:spacing w:val="-4"/>
                <w:sz w:val="24"/>
                <w:szCs w:val="24"/>
                <w:lang w:val="de-CH"/>
              </w:rPr>
              <w:t>Document CWG-WSIS&amp;SDG-3</w:t>
            </w:r>
            <w:r w:rsidR="00092820">
              <w:rPr>
                <w:rFonts w:cstheme="minorHAnsi"/>
                <w:b/>
                <w:spacing w:val="-4"/>
                <w:sz w:val="24"/>
                <w:szCs w:val="24"/>
                <w:lang w:val="de-CH"/>
              </w:rPr>
              <w:t>8</w:t>
            </w:r>
            <w:r w:rsidRPr="00114B68">
              <w:rPr>
                <w:rFonts w:cstheme="minorHAnsi"/>
                <w:b/>
                <w:spacing w:val="-4"/>
                <w:sz w:val="24"/>
                <w:szCs w:val="24"/>
                <w:lang w:val="de-CH"/>
              </w:rPr>
              <w:t>/</w:t>
            </w:r>
            <w:r w:rsidR="00C72171">
              <w:rPr>
                <w:rFonts w:cstheme="minorHAnsi"/>
                <w:b/>
                <w:spacing w:val="-4"/>
                <w:sz w:val="24"/>
                <w:szCs w:val="24"/>
                <w:lang w:val="de-CH"/>
              </w:rPr>
              <w:t>18</w:t>
            </w:r>
          </w:p>
        </w:tc>
      </w:tr>
      <w:tr w:rsidR="005D6D71" w:rsidRPr="00E544AC" w14:paraId="738CA7AF" w14:textId="77777777" w:rsidTr="7557CCC8">
        <w:trPr>
          <w:cantSplit/>
          <w:trHeight w:val="23"/>
        </w:trPr>
        <w:tc>
          <w:tcPr>
            <w:tcW w:w="6096" w:type="dxa"/>
            <w:vMerge/>
          </w:tcPr>
          <w:p w14:paraId="418692AD" w14:textId="77777777" w:rsidR="005D6D71" w:rsidRPr="00C87D81" w:rsidRDefault="005D6D71" w:rsidP="005D6D71">
            <w:pPr>
              <w:snapToGrid w:val="0"/>
              <w:rPr>
                <w:b/>
                <w:lang w:val="de-CH"/>
              </w:rPr>
            </w:pPr>
            <w:bookmarkStart w:id="4" w:name="ddate" w:colFirst="1" w:colLast="1"/>
            <w:bookmarkEnd w:id="2"/>
            <w:bookmarkEnd w:id="3"/>
          </w:p>
        </w:tc>
        <w:tc>
          <w:tcPr>
            <w:tcW w:w="4218" w:type="dxa"/>
          </w:tcPr>
          <w:p w14:paraId="62B5CD2A" w14:textId="0493A9CF" w:rsidR="005D6D71" w:rsidRPr="00C87D81" w:rsidRDefault="006B20A9" w:rsidP="00114B68">
            <w:pPr>
              <w:snapToGrid w:val="0"/>
              <w:spacing w:after="0" w:line="240" w:lineRule="auto"/>
              <w:ind w:left="57"/>
              <w:rPr>
                <w:b/>
                <w:bCs/>
              </w:rPr>
            </w:pPr>
            <w:r w:rsidRPr="00114B68">
              <w:rPr>
                <w:rFonts w:cstheme="minorHAnsi"/>
                <w:b/>
                <w:sz w:val="24"/>
                <w:szCs w:val="24"/>
              </w:rPr>
              <w:t>2</w:t>
            </w:r>
            <w:r w:rsidR="007B2213">
              <w:rPr>
                <w:rFonts w:cstheme="minorHAnsi"/>
                <w:b/>
                <w:sz w:val="24"/>
                <w:szCs w:val="24"/>
              </w:rPr>
              <w:t>0</w:t>
            </w:r>
            <w:r w:rsidRPr="00114B68">
              <w:rPr>
                <w:rFonts w:cstheme="minorHAnsi"/>
                <w:b/>
                <w:sz w:val="24"/>
                <w:szCs w:val="24"/>
              </w:rPr>
              <w:t xml:space="preserve"> </w:t>
            </w:r>
            <w:r w:rsidR="007B2213">
              <w:rPr>
                <w:rFonts w:cstheme="minorHAnsi"/>
                <w:b/>
                <w:sz w:val="24"/>
                <w:szCs w:val="24"/>
              </w:rPr>
              <w:t>January 2022</w:t>
            </w:r>
          </w:p>
        </w:tc>
      </w:tr>
      <w:bookmarkEnd w:id="4"/>
      <w:tr w:rsidR="005D6D71" w:rsidRPr="00E544AC" w14:paraId="1438B3DD" w14:textId="77777777" w:rsidTr="7557CCC8">
        <w:trPr>
          <w:cantSplit/>
          <w:trHeight w:val="80"/>
        </w:trPr>
        <w:tc>
          <w:tcPr>
            <w:tcW w:w="6096" w:type="dxa"/>
            <w:vMerge/>
          </w:tcPr>
          <w:p w14:paraId="7609E632" w14:textId="77777777" w:rsidR="005D6D71" w:rsidRPr="00E544AC" w:rsidRDefault="005D6D71" w:rsidP="005D6D71">
            <w:pPr>
              <w:snapToGrid w:val="0"/>
              <w:rPr>
                <w:b/>
              </w:rPr>
            </w:pPr>
          </w:p>
        </w:tc>
        <w:tc>
          <w:tcPr>
            <w:tcW w:w="4218" w:type="dxa"/>
          </w:tcPr>
          <w:p w14:paraId="74D115A8" w14:textId="531774AF" w:rsidR="005D6D71" w:rsidRPr="00CA20F2" w:rsidRDefault="005D6D71" w:rsidP="00114B68">
            <w:pPr>
              <w:snapToGrid w:val="0"/>
              <w:spacing w:after="0" w:line="240" w:lineRule="auto"/>
              <w:ind w:left="57"/>
              <w:rPr>
                <w:rFonts w:cstheme="minorHAnsi"/>
                <w:b/>
              </w:rPr>
            </w:pPr>
            <w:r w:rsidRPr="00114B68">
              <w:rPr>
                <w:rFonts w:cstheme="minorHAnsi"/>
                <w:b/>
                <w:sz w:val="24"/>
                <w:szCs w:val="24"/>
              </w:rPr>
              <w:t>English only</w:t>
            </w:r>
          </w:p>
        </w:tc>
      </w:tr>
      <w:tr w:rsidR="0036762C" w:rsidRPr="00E544AC" w14:paraId="10A60C58" w14:textId="77777777" w:rsidTr="7557CCC8">
        <w:trPr>
          <w:cantSplit/>
          <w:trHeight w:val="80"/>
        </w:trPr>
        <w:tc>
          <w:tcPr>
            <w:tcW w:w="10314" w:type="dxa"/>
            <w:gridSpan w:val="2"/>
          </w:tcPr>
          <w:p w14:paraId="5E58D311" w14:textId="044A8158" w:rsidR="0036762C" w:rsidRPr="000F2E67" w:rsidRDefault="00523E9C" w:rsidP="00507A26">
            <w:pPr>
              <w:pStyle w:val="Source"/>
              <w:spacing w:line="240" w:lineRule="auto"/>
            </w:pPr>
            <w:bookmarkStart w:id="5" w:name="dorlang" w:colFirst="1" w:colLast="1"/>
            <w:r>
              <w:t>Chairman, Council Working Group on WSIS&amp;SDG (CWG-WSIS&amp;SDG)</w:t>
            </w:r>
          </w:p>
        </w:tc>
      </w:tr>
      <w:tr w:rsidR="0036762C" w:rsidRPr="00E544AC" w14:paraId="6952FFFF" w14:textId="77777777" w:rsidTr="7557CCC8">
        <w:trPr>
          <w:cantSplit/>
          <w:trHeight w:val="80"/>
        </w:trPr>
        <w:tc>
          <w:tcPr>
            <w:tcW w:w="10314" w:type="dxa"/>
            <w:gridSpan w:val="2"/>
          </w:tcPr>
          <w:p w14:paraId="4D34454A" w14:textId="068D5BE8" w:rsidR="00515014" w:rsidRPr="00515014" w:rsidRDefault="00523E9C" w:rsidP="00B55CC9">
            <w:pPr>
              <w:pStyle w:val="Title1"/>
              <w:spacing w:line="240" w:lineRule="auto"/>
            </w:pPr>
            <w:r w:rsidRPr="00CB6EF1">
              <w:t>Summary of the 3</w:t>
            </w:r>
            <w:r w:rsidR="00092820">
              <w:t>8</w:t>
            </w:r>
            <w:r w:rsidR="00092820" w:rsidRPr="00092820">
              <w:rPr>
                <w:vertAlign w:val="superscript"/>
              </w:rPr>
              <w:t>th</w:t>
            </w:r>
            <w:r w:rsidR="00092820">
              <w:t xml:space="preserve"> </w:t>
            </w:r>
            <w:r w:rsidRPr="00CB6EF1">
              <w:t>meeting</w:t>
            </w:r>
          </w:p>
        </w:tc>
      </w:tr>
      <w:tr w:rsidR="0036762C" w:rsidRPr="00E544AC" w14:paraId="4DF9F8A4" w14:textId="77777777" w:rsidTr="00092820">
        <w:trPr>
          <w:cantSplit/>
          <w:trHeight w:val="178"/>
        </w:trPr>
        <w:tc>
          <w:tcPr>
            <w:tcW w:w="10314" w:type="dxa"/>
            <w:gridSpan w:val="2"/>
          </w:tcPr>
          <w:p w14:paraId="3033CADB" w14:textId="77777777" w:rsidR="0036762C" w:rsidRDefault="0036762C" w:rsidP="00092820">
            <w:pPr>
              <w:pStyle w:val="Title1"/>
              <w:spacing w:line="240" w:lineRule="auto"/>
              <w:jc w:val="left"/>
            </w:pPr>
          </w:p>
        </w:tc>
      </w:tr>
    </w:tbl>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5"/>
      </w:tblGrid>
      <w:tr w:rsidR="0036762C" w:rsidRPr="001F57C2" w14:paraId="172C78DC" w14:textId="77777777" w:rsidTr="7557CCC8">
        <w:trPr>
          <w:trHeight w:val="3372"/>
        </w:trPr>
        <w:tc>
          <w:tcPr>
            <w:tcW w:w="9355" w:type="dxa"/>
            <w:tcBorders>
              <w:top w:val="single" w:sz="12" w:space="0" w:color="auto"/>
              <w:left w:val="single" w:sz="12" w:space="0" w:color="auto"/>
              <w:bottom w:val="single" w:sz="12" w:space="0" w:color="auto"/>
              <w:right w:val="single" w:sz="12" w:space="0" w:color="auto"/>
            </w:tcBorders>
          </w:tcPr>
          <w:bookmarkEnd w:id="5"/>
          <w:p w14:paraId="09C4978E" w14:textId="77777777" w:rsidR="0036762C" w:rsidRPr="0036762C" w:rsidRDefault="0036762C" w:rsidP="00507A26">
            <w:pPr>
              <w:snapToGrid w:val="0"/>
              <w:spacing w:after="120" w:line="240" w:lineRule="auto"/>
              <w:ind w:left="869" w:hanging="869"/>
              <w:rPr>
                <w:rFonts w:eastAsia="SimSun"/>
                <w:b/>
                <w:bCs/>
              </w:rPr>
            </w:pPr>
            <w:r w:rsidRPr="0036762C">
              <w:rPr>
                <w:rFonts w:eastAsia="SimSun"/>
                <w:b/>
                <w:bCs/>
              </w:rPr>
              <w:t>Summary</w:t>
            </w:r>
          </w:p>
          <w:p w14:paraId="62F32B53" w14:textId="4C8393FC" w:rsidR="00523E9C" w:rsidRPr="00430D77" w:rsidRDefault="5DDF7F47" w:rsidP="00507A26">
            <w:pPr>
              <w:spacing w:line="240" w:lineRule="auto"/>
              <w:ind w:right="64"/>
              <w:jc w:val="both"/>
              <w:rPr>
                <w:rFonts w:eastAsia="SimSun" w:cs="Calibri"/>
              </w:rPr>
            </w:pPr>
            <w:r w:rsidRPr="7557CCC8">
              <w:rPr>
                <w:rFonts w:eastAsia="SimSun" w:cs="Calibri"/>
              </w:rPr>
              <w:t>This report highli</w:t>
            </w:r>
            <w:r w:rsidR="3939CCE0" w:rsidRPr="7557CCC8">
              <w:rPr>
                <w:rFonts w:eastAsia="SimSun" w:cs="Calibri"/>
              </w:rPr>
              <w:t>ghts the main outcomes of the 3</w:t>
            </w:r>
            <w:r w:rsidR="00092820">
              <w:rPr>
                <w:rFonts w:eastAsia="SimSun" w:cs="Calibri"/>
              </w:rPr>
              <w:t>8</w:t>
            </w:r>
            <w:r w:rsidRPr="7557CCC8">
              <w:rPr>
                <w:rFonts w:eastAsia="SimSun" w:cs="Calibri"/>
                <w:vertAlign w:val="superscript"/>
              </w:rPr>
              <w:t>th</w:t>
            </w:r>
            <w:r w:rsidRPr="7557CCC8">
              <w:rPr>
                <w:rFonts w:eastAsia="SimSun" w:cs="Calibri"/>
              </w:rPr>
              <w:t xml:space="preserve"> meeting of the Council Working Group on WSIS&amp;SDG held </w:t>
            </w:r>
            <w:r w:rsidR="3939CCE0" w:rsidRPr="7557CCC8">
              <w:rPr>
                <w:rFonts w:eastAsia="SimSun" w:cs="Calibri"/>
              </w:rPr>
              <w:t xml:space="preserve">virtually </w:t>
            </w:r>
            <w:r w:rsidRPr="7557CCC8">
              <w:rPr>
                <w:rFonts w:eastAsia="SimSun" w:cs="Calibri"/>
              </w:rPr>
              <w:t xml:space="preserve">on </w:t>
            </w:r>
            <w:r w:rsidR="00092820">
              <w:rPr>
                <w:rFonts w:eastAsia="SimSun" w:cs="Calibri"/>
              </w:rPr>
              <w:t>19-20 January</w:t>
            </w:r>
            <w:r w:rsidR="3805D7EC" w:rsidRPr="7557CCC8">
              <w:rPr>
                <w:rFonts w:eastAsia="SimSun" w:cs="Calibri"/>
              </w:rPr>
              <w:t xml:space="preserve"> 202</w:t>
            </w:r>
            <w:r w:rsidR="00092820">
              <w:rPr>
                <w:rFonts w:eastAsia="SimSun" w:cs="Calibri"/>
              </w:rPr>
              <w:t>2</w:t>
            </w:r>
            <w:r w:rsidRPr="7557CCC8">
              <w:rPr>
                <w:rFonts w:eastAsia="SimSun" w:cs="Calibri"/>
              </w:rPr>
              <w:t xml:space="preserve"> in line with </w:t>
            </w:r>
            <w:hyperlink r:id="rId15">
              <w:r w:rsidRPr="7557CCC8">
                <w:rPr>
                  <w:rStyle w:val="Hyperlink"/>
                  <w:rFonts w:cs="Calibri"/>
                </w:rPr>
                <w:t>PP-</w:t>
              </w:r>
              <w:r w:rsidRPr="7557CCC8">
                <w:rPr>
                  <w:rStyle w:val="Hyperlink"/>
                  <w:rFonts w:eastAsia="SimSun" w:cs="Calibri"/>
                </w:rPr>
                <w:t>18 Resolution 140 (Rev. Dubai, 2018</w:t>
              </w:r>
            </w:hyperlink>
            <w:r w:rsidRPr="7557CCC8">
              <w:rPr>
                <w:rStyle w:val="Hyperlink"/>
                <w:rFonts w:eastAsia="SimSun" w:cs="Calibri"/>
              </w:rPr>
              <w:t>)</w:t>
            </w:r>
            <w:r w:rsidRPr="7557CCC8">
              <w:rPr>
                <w:rStyle w:val="Hyperlink"/>
                <w:rFonts w:eastAsia="SimSun" w:cs="Calibri"/>
                <w:u w:val="none"/>
              </w:rPr>
              <w:t xml:space="preserve"> </w:t>
            </w:r>
            <w:r w:rsidRPr="7557CCC8">
              <w:rPr>
                <w:rFonts w:eastAsia="SimSun" w:cs="Calibri"/>
              </w:rPr>
              <w:t xml:space="preserve">and </w:t>
            </w:r>
            <w:hyperlink r:id="rId16">
              <w:r w:rsidRPr="7557CCC8">
                <w:rPr>
                  <w:rStyle w:val="Hyperlink"/>
                  <w:rFonts w:eastAsia="SimSun" w:cs="Calibri"/>
                </w:rPr>
                <w:t>Council Resolution 1332 (Modified 2019)</w:t>
              </w:r>
            </w:hyperlink>
            <w:r w:rsidRPr="7557CCC8">
              <w:rPr>
                <w:rFonts w:eastAsia="SimSun" w:cs="Calibri"/>
              </w:rPr>
              <w:t>.</w:t>
            </w:r>
          </w:p>
          <w:p w14:paraId="7806666C" w14:textId="77777777" w:rsidR="0036762C" w:rsidRPr="0036762C" w:rsidRDefault="0036762C" w:rsidP="00507A26">
            <w:pPr>
              <w:snapToGrid w:val="0"/>
              <w:spacing w:before="360" w:after="120" w:line="240" w:lineRule="auto"/>
              <w:ind w:left="862" w:hanging="868"/>
              <w:jc w:val="both"/>
              <w:rPr>
                <w:rFonts w:eastAsia="SimSun"/>
                <w:b/>
                <w:bCs/>
              </w:rPr>
            </w:pPr>
            <w:r w:rsidRPr="0036762C">
              <w:rPr>
                <w:rFonts w:eastAsia="SimSun"/>
                <w:b/>
                <w:bCs/>
              </w:rPr>
              <w:t>Action required</w:t>
            </w:r>
          </w:p>
          <w:p w14:paraId="017C8318" w14:textId="01672EE4" w:rsidR="00523E9C" w:rsidRPr="003F4439" w:rsidRDefault="00523E9C" w:rsidP="00507A26">
            <w:pPr>
              <w:spacing w:line="240" w:lineRule="auto"/>
              <w:ind w:right="64"/>
              <w:jc w:val="both"/>
              <w:rPr>
                <w:rFonts w:eastAsia="SimSun" w:cs="Calibri"/>
              </w:rPr>
            </w:pPr>
            <w:r w:rsidRPr="00430D77">
              <w:rPr>
                <w:rFonts w:eastAsia="SimSun" w:cs="Calibri"/>
              </w:rPr>
              <w:t xml:space="preserve">To consider </w:t>
            </w:r>
            <w:r w:rsidR="002C2AFF">
              <w:rPr>
                <w:rFonts w:eastAsia="SimSun" w:cs="Calibri"/>
              </w:rPr>
              <w:t xml:space="preserve">and approve the </w:t>
            </w:r>
            <w:r w:rsidR="00CF5D0C">
              <w:rPr>
                <w:rFonts w:eastAsia="SimSun" w:cs="Calibri"/>
              </w:rPr>
              <w:t>report</w:t>
            </w:r>
            <w:r w:rsidRPr="00430D77">
              <w:rPr>
                <w:rFonts w:eastAsia="SimSun" w:cs="Calibri"/>
              </w:rPr>
              <w:t xml:space="preserve"> </w:t>
            </w:r>
            <w:r w:rsidR="002C2AFF">
              <w:rPr>
                <w:rFonts w:eastAsia="SimSun" w:cs="Calibri"/>
              </w:rPr>
              <w:t xml:space="preserve">and include </w:t>
            </w:r>
            <w:r w:rsidR="00CF5D0C">
              <w:rPr>
                <w:rFonts w:eastAsia="SimSun" w:cs="Calibri"/>
              </w:rPr>
              <w:t xml:space="preserve">its </w:t>
            </w:r>
            <w:r w:rsidR="002C2AFF">
              <w:rPr>
                <w:rFonts w:eastAsia="SimSun" w:cs="Calibri"/>
              </w:rPr>
              <w:t xml:space="preserve">main results </w:t>
            </w:r>
            <w:r w:rsidR="00CF5D0C">
              <w:rPr>
                <w:rFonts w:eastAsia="SimSun" w:cs="Calibri"/>
              </w:rPr>
              <w:t>in the</w:t>
            </w:r>
            <w:r w:rsidR="002C2AFF">
              <w:rPr>
                <w:rFonts w:eastAsia="SimSun" w:cs="Calibri"/>
              </w:rPr>
              <w:t xml:space="preserve"> four-year report o</w:t>
            </w:r>
            <w:r w:rsidR="00CF5D0C">
              <w:rPr>
                <w:rFonts w:eastAsia="SimSun" w:cs="Calibri"/>
              </w:rPr>
              <w:t>f</w:t>
            </w:r>
            <w:r w:rsidR="002C2AFF">
              <w:rPr>
                <w:rFonts w:eastAsia="SimSun" w:cs="Calibri"/>
              </w:rPr>
              <w:t xml:space="preserve"> the CWG </w:t>
            </w:r>
            <w:r w:rsidR="002C2AFF" w:rsidRPr="7557CCC8">
              <w:rPr>
                <w:rFonts w:eastAsia="SimSun" w:cs="Calibri"/>
              </w:rPr>
              <w:t xml:space="preserve">WSIS&amp;SDG </w:t>
            </w:r>
            <w:r w:rsidR="003F4439" w:rsidRPr="003F4439">
              <w:rPr>
                <w:rFonts w:eastAsia="SimSun" w:cs="Calibri"/>
              </w:rPr>
              <w:t xml:space="preserve">to </w:t>
            </w:r>
            <w:r w:rsidR="002C2AFF">
              <w:rPr>
                <w:rFonts w:eastAsia="SimSun" w:cs="Calibri"/>
              </w:rPr>
              <w:t xml:space="preserve">be </w:t>
            </w:r>
            <w:r w:rsidR="003F4439" w:rsidRPr="003F4439">
              <w:rPr>
                <w:rFonts w:eastAsia="SimSun" w:cs="Calibri"/>
              </w:rPr>
              <w:t>forward</w:t>
            </w:r>
            <w:r w:rsidR="002C2AFF">
              <w:rPr>
                <w:rFonts w:eastAsia="SimSun" w:cs="Calibri"/>
              </w:rPr>
              <w:t>ed</w:t>
            </w:r>
            <w:r w:rsidR="003F4439" w:rsidRPr="003F4439">
              <w:rPr>
                <w:rFonts w:eastAsia="SimSun" w:cs="Calibri"/>
              </w:rPr>
              <w:t xml:space="preserve"> to the Council-</w:t>
            </w:r>
            <w:r w:rsidR="003F4439">
              <w:rPr>
                <w:rFonts w:eastAsia="SimSun" w:cs="Calibri"/>
              </w:rPr>
              <w:t>22</w:t>
            </w:r>
            <w:r w:rsidR="003F4439" w:rsidRPr="003F4439">
              <w:rPr>
                <w:rFonts w:eastAsia="SimSun" w:cs="Calibri"/>
              </w:rPr>
              <w:t xml:space="preserve"> for its consideration</w:t>
            </w:r>
            <w:r w:rsidR="002C2AFF">
              <w:rPr>
                <w:rFonts w:eastAsia="SimSun" w:cs="Calibri"/>
              </w:rPr>
              <w:t xml:space="preserve"> </w:t>
            </w:r>
            <w:r w:rsidR="002058B4">
              <w:rPr>
                <w:rFonts w:eastAsia="SimSun" w:cs="Calibri"/>
              </w:rPr>
              <w:t xml:space="preserve">and approval </w:t>
            </w:r>
            <w:r w:rsidR="002C2AFF">
              <w:rPr>
                <w:rFonts w:eastAsia="SimSun" w:cs="Calibri"/>
              </w:rPr>
              <w:t>and then to PP-22</w:t>
            </w:r>
            <w:r w:rsidR="003F4439" w:rsidRPr="003F4439">
              <w:rPr>
                <w:rFonts w:eastAsia="SimSun" w:cs="Calibri"/>
              </w:rPr>
              <w:t>.</w:t>
            </w:r>
          </w:p>
          <w:p w14:paraId="5A5EDF80" w14:textId="77777777" w:rsidR="0036762C" w:rsidRPr="0036762C" w:rsidRDefault="0036762C" w:rsidP="00507A26">
            <w:pPr>
              <w:snapToGrid w:val="0"/>
              <w:spacing w:before="360" w:after="120" w:line="240" w:lineRule="auto"/>
              <w:ind w:left="862" w:hanging="868"/>
              <w:jc w:val="both"/>
              <w:rPr>
                <w:rFonts w:eastAsia="SimSun"/>
                <w:b/>
                <w:bCs/>
              </w:rPr>
            </w:pPr>
            <w:r w:rsidRPr="0036762C">
              <w:rPr>
                <w:rFonts w:eastAsia="SimSun"/>
                <w:b/>
                <w:bCs/>
              </w:rPr>
              <w:t>References</w:t>
            </w:r>
          </w:p>
          <w:p w14:paraId="04B10C2B" w14:textId="38D1FD99" w:rsidR="0036762C" w:rsidRPr="001B0860" w:rsidRDefault="006F75F7" w:rsidP="00507A26">
            <w:pPr>
              <w:snapToGrid w:val="0"/>
              <w:spacing w:after="120" w:line="240" w:lineRule="auto"/>
              <w:ind w:right="64"/>
              <w:jc w:val="both"/>
              <w:rPr>
                <w:rFonts w:eastAsia="SimSun" w:cs="Calibri"/>
                <w:i/>
                <w:iCs/>
                <w:color w:val="0000FF"/>
              </w:rPr>
            </w:pPr>
            <w:hyperlink r:id="rId17" w:history="1">
              <w:r w:rsidR="00011129">
                <w:rPr>
                  <w:rStyle w:val="Hyperlink"/>
                </w:rPr>
                <w:t>ECOSOC Res 2021/28</w:t>
              </w:r>
            </w:hyperlink>
            <w:r w:rsidR="00011129">
              <w:t xml:space="preserve">; </w:t>
            </w:r>
            <w:hyperlink r:id="rId18" w:history="1">
              <w:r w:rsidR="00011129" w:rsidRPr="00603F31">
                <w:rPr>
                  <w:rStyle w:val="Hyperlink"/>
                </w:rPr>
                <w:t>www.wsis.org/forum</w:t>
              </w:r>
            </w:hyperlink>
            <w:r w:rsidR="00011129">
              <w:rPr>
                <w:rStyle w:val="Hyperlink"/>
              </w:rPr>
              <w:t xml:space="preserve">; </w:t>
            </w:r>
            <w:hyperlink r:id="rId19" w:history="1">
              <w:r w:rsidR="00011129" w:rsidRPr="00430D77">
                <w:rPr>
                  <w:rStyle w:val="Hyperlink"/>
                  <w:rFonts w:cs="Calibri"/>
                </w:rPr>
                <w:t>UNGA Resolution A/RES/70/125</w:t>
              </w:r>
            </w:hyperlink>
            <w:r w:rsidR="00011129" w:rsidRPr="00430D77">
              <w:rPr>
                <w:rFonts w:cs="Calibri"/>
              </w:rPr>
              <w:t xml:space="preserve">; </w:t>
            </w:r>
            <w:hyperlink r:id="rId20" w:history="1">
              <w:r w:rsidR="00011129" w:rsidRPr="00430D77">
                <w:rPr>
                  <w:rStyle w:val="Hyperlink"/>
                  <w:rFonts w:cs="Calibri"/>
                </w:rPr>
                <w:t>UNGA Resolution A/RES/70/1</w:t>
              </w:r>
            </w:hyperlink>
            <w:r w:rsidR="00011129" w:rsidRPr="00430D77">
              <w:rPr>
                <w:rFonts w:cs="Calibri"/>
              </w:rPr>
              <w:t xml:space="preserve">; </w:t>
            </w:r>
            <w:hyperlink r:id="rId21" w:history="1">
              <w:r w:rsidR="00011129" w:rsidRPr="00430D77">
                <w:rPr>
                  <w:rStyle w:val="Hyperlink"/>
                  <w:rFonts w:cs="Calibri"/>
                </w:rPr>
                <w:t>UNGA Resolution A/70/299</w:t>
              </w:r>
            </w:hyperlink>
            <w:r w:rsidR="00011129" w:rsidRPr="00430D77">
              <w:rPr>
                <w:rFonts w:cs="Calibri"/>
              </w:rPr>
              <w:t xml:space="preserve">; </w:t>
            </w:r>
            <w:hyperlink r:id="rId22" w:history="1">
              <w:r w:rsidR="00011129" w:rsidRPr="00430D77">
                <w:rPr>
                  <w:rStyle w:val="Hyperlink"/>
                  <w:rFonts w:cs="Calibri"/>
                </w:rPr>
                <w:t>UNGA Resolution A/70/684</w:t>
              </w:r>
            </w:hyperlink>
            <w:r w:rsidR="00011129" w:rsidRPr="00430D77">
              <w:rPr>
                <w:rFonts w:cs="Calibri"/>
              </w:rPr>
              <w:t>;</w:t>
            </w:r>
            <w:r w:rsidR="00011129" w:rsidRPr="00430D77">
              <w:rPr>
                <w:rStyle w:val="Hyperlink"/>
                <w:rFonts w:cs="Calibri"/>
              </w:rPr>
              <w:t xml:space="preserve"> UNGA Resolution </w:t>
            </w:r>
            <w:hyperlink r:id="rId23" w:history="1">
              <w:r w:rsidR="00011129" w:rsidRPr="00430D77">
                <w:rPr>
                  <w:rStyle w:val="Hyperlink"/>
                  <w:rFonts w:cs="Calibri"/>
                </w:rPr>
                <w:t>A/RES/73/218</w:t>
              </w:r>
            </w:hyperlink>
            <w:r w:rsidR="00011129" w:rsidRPr="00430D77">
              <w:rPr>
                <w:rFonts w:cs="Calibri"/>
              </w:rPr>
              <w:t xml:space="preserve">; </w:t>
            </w:r>
            <w:hyperlink r:id="rId24" w:history="1">
              <w:r w:rsidR="00011129" w:rsidRPr="00430D77">
                <w:rPr>
                  <w:rStyle w:val="Hyperlink"/>
                  <w:rFonts w:cs="Calibri"/>
                </w:rPr>
                <w:t>UNGA Resolution A/71/212</w:t>
              </w:r>
            </w:hyperlink>
            <w:r w:rsidR="00011129" w:rsidRPr="00430D77">
              <w:rPr>
                <w:rFonts w:cs="Calibri"/>
              </w:rPr>
              <w:t xml:space="preserve">; </w:t>
            </w:r>
            <w:hyperlink r:id="rId25" w:history="1">
              <w:r w:rsidR="00011129" w:rsidRPr="003F5DD1">
                <w:rPr>
                  <w:rStyle w:val="Hyperlink"/>
                  <w:rFonts w:cs="Calibri"/>
                </w:rPr>
                <w:t>UN ECOSOC Resolution E/RES/2020/212</w:t>
              </w:r>
            </w:hyperlink>
            <w:r w:rsidR="00011129" w:rsidRPr="00430D77">
              <w:rPr>
                <w:rStyle w:val="Hyperlink"/>
                <w:rFonts w:cs="Calibri"/>
              </w:rPr>
              <w:t>;</w:t>
            </w:r>
            <w:r w:rsidR="00011129">
              <w:rPr>
                <w:rStyle w:val="Hyperlink"/>
                <w:rFonts w:cs="Calibri"/>
              </w:rPr>
              <w:t xml:space="preserve"> </w:t>
            </w:r>
            <w:hyperlink r:id="rId26" w:history="1">
              <w:r w:rsidR="00011129" w:rsidRPr="00354210">
                <w:rPr>
                  <w:rStyle w:val="Hyperlink"/>
                  <w:rFonts w:cs="Calibri"/>
                  <w:bCs/>
                </w:rPr>
                <w:t>UN ECOSOC Resolution E/RES/2020/12</w:t>
              </w:r>
            </w:hyperlink>
            <w:r w:rsidR="00011129">
              <w:rPr>
                <w:rFonts w:cs="Calibri"/>
                <w:bCs/>
              </w:rPr>
              <w:t>;</w:t>
            </w:r>
            <w:r w:rsidR="00EB6AA4">
              <w:rPr>
                <w:rFonts w:cs="Calibri"/>
                <w:bCs/>
              </w:rPr>
              <w:t xml:space="preserve"> </w:t>
            </w:r>
            <w:hyperlink r:id="rId27" w:history="1">
              <w:r w:rsidR="00EB6AA4" w:rsidRPr="00EB6AA4">
                <w:rPr>
                  <w:rStyle w:val="Hyperlink"/>
                  <w:rFonts w:cs="Calibri"/>
                  <w:bCs/>
                </w:rPr>
                <w:t>UNGA</w:t>
              </w:r>
              <w:r w:rsidR="00011129" w:rsidRPr="00EB6AA4">
                <w:rPr>
                  <w:rStyle w:val="Hyperlink"/>
                  <w:rFonts w:cs="Calibri"/>
                  <w:bCs/>
                </w:rPr>
                <w:t xml:space="preserve"> </w:t>
              </w:r>
              <w:r w:rsidR="008D1C55" w:rsidRPr="00EB6AA4">
                <w:rPr>
                  <w:rStyle w:val="Hyperlink"/>
                </w:rPr>
                <w:t>A/RES/76/189</w:t>
              </w:r>
            </w:hyperlink>
            <w:r w:rsidR="00011129">
              <w:rPr>
                <w:rStyle w:val="Hyperlink"/>
              </w:rPr>
              <w:t>;</w:t>
            </w:r>
            <w:r w:rsidR="00011129">
              <w:rPr>
                <w:rFonts w:cs="Calibri"/>
                <w:bCs/>
              </w:rPr>
              <w:t xml:space="preserve"> </w:t>
            </w:r>
            <w:hyperlink r:id="rId28" w:history="1">
              <w:r w:rsidR="00011129" w:rsidRPr="004432C4">
                <w:rPr>
                  <w:rStyle w:val="Hyperlink"/>
                </w:rPr>
                <w:t>UNGA Resolution A/RES/75/202</w:t>
              </w:r>
            </w:hyperlink>
            <w:r w:rsidR="00011129">
              <w:rPr>
                <w:rFonts w:cs="Calibri"/>
                <w:bCs/>
              </w:rPr>
              <w:t xml:space="preserve">; </w:t>
            </w:r>
            <w:hyperlink r:id="rId29" w:history="1">
              <w:r w:rsidR="00011129" w:rsidRPr="00C84C8B">
                <w:rPr>
                  <w:rStyle w:val="Hyperlink"/>
                </w:rPr>
                <w:t>Draft Resolution A/C.2/76/L.5</w:t>
              </w:r>
            </w:hyperlink>
            <w:r w:rsidR="00011129">
              <w:t xml:space="preserve">; </w:t>
            </w:r>
            <w:r w:rsidR="00011129">
              <w:rPr>
                <w:rFonts w:cs="Calibri"/>
                <w:bCs/>
              </w:rPr>
              <w:t xml:space="preserve"> </w:t>
            </w:r>
            <w:hyperlink r:id="rId30" w:history="1">
              <w:r w:rsidR="00011129" w:rsidRPr="00430D77">
                <w:rPr>
                  <w:rStyle w:val="Hyperlink"/>
                  <w:rFonts w:cs="Calibri"/>
                </w:rPr>
                <w:t>PP-18 Resolution 140 (Rev. Dubai, 2018)</w:t>
              </w:r>
            </w:hyperlink>
            <w:r w:rsidR="00011129">
              <w:rPr>
                <w:rStyle w:val="Hyperlink"/>
                <w:rFonts w:cs="Calibri"/>
              </w:rPr>
              <w:t xml:space="preserve">; </w:t>
            </w:r>
            <w:hyperlink r:id="rId31" w:history="1">
              <w:r w:rsidR="00011129" w:rsidRPr="00430D77">
                <w:rPr>
                  <w:rStyle w:val="Hyperlink"/>
                  <w:rFonts w:cs="Calibri"/>
                </w:rPr>
                <w:t xml:space="preserve">PP-14 Resolution 140 (Rev. </w:t>
              </w:r>
              <w:r w:rsidR="00011129">
                <w:rPr>
                  <w:rStyle w:val="Hyperlink"/>
                  <w:rFonts w:cs="Calibri"/>
                </w:rPr>
                <w:t>Busan</w:t>
              </w:r>
              <w:r w:rsidR="00011129" w:rsidRPr="00430D77">
                <w:rPr>
                  <w:rStyle w:val="Hyperlink"/>
                  <w:rFonts w:cs="Calibri"/>
                </w:rPr>
                <w:t xml:space="preserve"> 201</w:t>
              </w:r>
              <w:r w:rsidR="00011129">
                <w:rPr>
                  <w:rStyle w:val="Hyperlink"/>
                  <w:rFonts w:cs="Calibri"/>
                </w:rPr>
                <w:t>4</w:t>
              </w:r>
              <w:r w:rsidR="00011129" w:rsidRPr="00430D77">
                <w:rPr>
                  <w:rStyle w:val="Hyperlink"/>
                  <w:rFonts w:cs="Calibri"/>
                </w:rPr>
                <w:t>)</w:t>
              </w:r>
            </w:hyperlink>
            <w:r w:rsidR="00011129" w:rsidRPr="00430D77">
              <w:rPr>
                <w:rFonts w:cs="Calibri"/>
              </w:rPr>
              <w:t xml:space="preserve">; </w:t>
            </w:r>
            <w:hyperlink r:id="rId32" w:history="1">
              <w:r w:rsidR="00011129" w:rsidRPr="00430D77">
                <w:rPr>
                  <w:rStyle w:val="Hyperlink"/>
                  <w:rFonts w:cs="Calibri"/>
                </w:rPr>
                <w:t>PP-10 Resolution 172 (Rev. Guadalajara, 2010)</w:t>
              </w:r>
            </w:hyperlink>
            <w:r w:rsidR="00011129" w:rsidRPr="00430D77">
              <w:rPr>
                <w:rFonts w:cs="Calibri"/>
              </w:rPr>
              <w:t xml:space="preserve">; </w:t>
            </w:r>
            <w:hyperlink r:id="rId33" w:history="1">
              <w:r w:rsidR="00011129" w:rsidRPr="00430D77">
                <w:rPr>
                  <w:rStyle w:val="Hyperlink"/>
                  <w:rFonts w:cs="Calibri"/>
                </w:rPr>
                <w:t>Council Resolution 1332 (Modified 2019)</w:t>
              </w:r>
            </w:hyperlink>
            <w:r w:rsidR="00011129">
              <w:rPr>
                <w:rStyle w:val="Hyperlink"/>
                <w:rFonts w:cs="Calibri"/>
              </w:rPr>
              <w:t>;</w:t>
            </w:r>
            <w:r w:rsidR="00011129">
              <w:t xml:space="preserve"> </w:t>
            </w:r>
            <w:hyperlink r:id="rId34" w:history="1">
              <w:r w:rsidR="00011129" w:rsidRPr="00430D77">
                <w:rPr>
                  <w:rStyle w:val="Hyperlink"/>
                  <w:rFonts w:eastAsia="SimSun" w:cs="Calibri"/>
                  <w:i/>
                  <w:iCs/>
                </w:rPr>
                <w:t xml:space="preserve">Reports of </w:t>
              </w:r>
              <w:r w:rsidR="00011129">
                <w:rPr>
                  <w:rStyle w:val="Hyperlink"/>
                  <w:rFonts w:eastAsia="SimSun" w:cs="Calibri"/>
                  <w:i/>
                  <w:iCs/>
                </w:rPr>
                <w:t xml:space="preserve">the </w:t>
              </w:r>
              <w:r w:rsidR="00011129" w:rsidRPr="00430D77">
                <w:rPr>
                  <w:rStyle w:val="Hyperlink"/>
                  <w:rFonts w:eastAsia="SimSun" w:cs="Calibri"/>
                  <w:i/>
                  <w:iCs/>
                </w:rPr>
                <w:t>18</w:t>
              </w:r>
              <w:r w:rsidR="00011129" w:rsidRPr="00430D77">
                <w:rPr>
                  <w:rStyle w:val="Hyperlink"/>
                  <w:rFonts w:eastAsia="SimSun" w:cs="Calibri"/>
                  <w:i/>
                  <w:iCs/>
                  <w:vertAlign w:val="superscript"/>
                </w:rPr>
                <w:t>th</w:t>
              </w:r>
              <w:r w:rsidR="00011129" w:rsidRPr="00430D77">
                <w:rPr>
                  <w:rStyle w:val="Hyperlink"/>
                  <w:rFonts w:eastAsia="SimSun" w:cs="Calibri"/>
                  <w:i/>
                  <w:iCs/>
                </w:rPr>
                <w:t>, 19</w:t>
              </w:r>
              <w:r w:rsidR="00011129" w:rsidRPr="00430D77">
                <w:rPr>
                  <w:rStyle w:val="Hyperlink"/>
                  <w:rFonts w:eastAsia="SimSun" w:cs="Calibri"/>
                  <w:i/>
                  <w:iCs/>
                  <w:vertAlign w:val="superscript"/>
                </w:rPr>
                <w:t>th</w:t>
              </w:r>
              <w:r w:rsidR="00011129" w:rsidRPr="00430D77">
                <w:rPr>
                  <w:rStyle w:val="Hyperlink"/>
                  <w:rFonts w:eastAsia="SimSun" w:cs="Calibri"/>
                  <w:i/>
                  <w:iCs/>
                </w:rPr>
                <w:t>, 20</w:t>
              </w:r>
              <w:r w:rsidR="00011129" w:rsidRPr="00430D77">
                <w:rPr>
                  <w:rStyle w:val="Hyperlink"/>
                  <w:rFonts w:eastAsia="SimSun" w:cs="Calibri"/>
                  <w:i/>
                  <w:iCs/>
                  <w:vertAlign w:val="superscript"/>
                </w:rPr>
                <w:t>th</w:t>
              </w:r>
              <w:r w:rsidR="00011129" w:rsidRPr="00430D77">
                <w:rPr>
                  <w:rStyle w:val="Hyperlink"/>
                  <w:rFonts w:eastAsia="SimSun" w:cs="Calibri"/>
                  <w:i/>
                  <w:iCs/>
                </w:rPr>
                <w:t>,21</w:t>
              </w:r>
              <w:r w:rsidR="00011129" w:rsidRPr="00430D77">
                <w:rPr>
                  <w:rStyle w:val="Hyperlink"/>
                  <w:rFonts w:eastAsia="SimSun" w:cs="Calibri"/>
                  <w:i/>
                  <w:iCs/>
                  <w:vertAlign w:val="superscript"/>
                </w:rPr>
                <w:t>st</w:t>
              </w:r>
              <w:r w:rsidR="00011129" w:rsidRPr="00430D77">
                <w:rPr>
                  <w:rStyle w:val="Hyperlink"/>
                  <w:rFonts w:eastAsia="SimSun" w:cs="Calibri"/>
                  <w:i/>
                  <w:iCs/>
                </w:rPr>
                <w:t>, 22</w:t>
              </w:r>
              <w:r w:rsidR="00011129" w:rsidRPr="00430D77">
                <w:rPr>
                  <w:rStyle w:val="Hyperlink"/>
                  <w:rFonts w:eastAsia="SimSun" w:cs="Calibri"/>
                  <w:i/>
                  <w:iCs/>
                  <w:vertAlign w:val="superscript"/>
                </w:rPr>
                <w:t>nd</w:t>
              </w:r>
              <w:r w:rsidR="00011129" w:rsidRPr="00430D77">
                <w:rPr>
                  <w:rStyle w:val="Hyperlink"/>
                  <w:rFonts w:eastAsia="SimSun" w:cs="Calibri"/>
                  <w:i/>
                  <w:iCs/>
                </w:rPr>
                <w:t>, 23</w:t>
              </w:r>
              <w:r w:rsidR="00011129" w:rsidRPr="00430D77">
                <w:rPr>
                  <w:rStyle w:val="Hyperlink"/>
                  <w:rFonts w:eastAsia="SimSun" w:cs="Calibri"/>
                  <w:i/>
                  <w:iCs/>
                  <w:vertAlign w:val="superscript"/>
                </w:rPr>
                <w:t>rd</w:t>
              </w:r>
              <w:r w:rsidR="00011129" w:rsidRPr="00430D77">
                <w:rPr>
                  <w:rStyle w:val="Hyperlink"/>
                  <w:rFonts w:eastAsia="SimSun" w:cs="Calibri"/>
                  <w:i/>
                  <w:iCs/>
                </w:rPr>
                <w:t>, 24</w:t>
              </w:r>
              <w:r w:rsidR="00011129" w:rsidRPr="00430D77">
                <w:rPr>
                  <w:rStyle w:val="Hyperlink"/>
                  <w:rFonts w:eastAsia="SimSun" w:cs="Calibri"/>
                  <w:i/>
                  <w:iCs/>
                  <w:vertAlign w:val="superscript"/>
                </w:rPr>
                <w:t>th</w:t>
              </w:r>
              <w:r w:rsidR="00011129" w:rsidRPr="00430D77">
                <w:rPr>
                  <w:rStyle w:val="Hyperlink"/>
                  <w:rFonts w:eastAsia="SimSun" w:cs="Calibri"/>
                  <w:i/>
                  <w:iCs/>
                </w:rPr>
                <w:t>, 25</w:t>
              </w:r>
              <w:r w:rsidR="00011129" w:rsidRPr="00430D77">
                <w:rPr>
                  <w:rStyle w:val="Hyperlink"/>
                  <w:rFonts w:eastAsia="SimSun" w:cs="Calibri"/>
                  <w:i/>
                  <w:iCs/>
                  <w:vertAlign w:val="superscript"/>
                </w:rPr>
                <w:t>th</w:t>
              </w:r>
              <w:r w:rsidR="00011129" w:rsidRPr="00430D77">
                <w:rPr>
                  <w:rStyle w:val="Hyperlink"/>
                  <w:rFonts w:eastAsia="SimSun" w:cs="Calibri"/>
                  <w:i/>
                  <w:iCs/>
                </w:rPr>
                <w:t>, 26</w:t>
              </w:r>
              <w:r w:rsidR="00011129" w:rsidRPr="00430D77">
                <w:rPr>
                  <w:rStyle w:val="Hyperlink"/>
                  <w:rFonts w:eastAsia="SimSun" w:cs="Calibri"/>
                  <w:i/>
                  <w:iCs/>
                  <w:vertAlign w:val="superscript"/>
                </w:rPr>
                <w:t>th</w:t>
              </w:r>
              <w:r w:rsidR="00011129" w:rsidRPr="00430D77">
                <w:rPr>
                  <w:rStyle w:val="Hyperlink"/>
                  <w:rFonts w:eastAsia="SimSun" w:cs="Calibri"/>
                  <w:i/>
                  <w:iCs/>
                </w:rPr>
                <w:t xml:space="preserve"> , 27</w:t>
              </w:r>
              <w:r w:rsidR="00011129" w:rsidRPr="00430D77">
                <w:rPr>
                  <w:rStyle w:val="Hyperlink"/>
                  <w:rFonts w:eastAsia="SimSun" w:cs="Calibri"/>
                  <w:i/>
                  <w:iCs/>
                  <w:vertAlign w:val="superscript"/>
                </w:rPr>
                <w:t>th</w:t>
              </w:r>
              <w:r w:rsidR="00011129" w:rsidRPr="00430D77">
                <w:rPr>
                  <w:rStyle w:val="Hyperlink"/>
                  <w:rFonts w:eastAsia="SimSun" w:cs="Calibri"/>
                  <w:i/>
                  <w:iCs/>
                </w:rPr>
                <w:t>, 28</w:t>
              </w:r>
              <w:r w:rsidR="00011129" w:rsidRPr="00430D77">
                <w:rPr>
                  <w:rStyle w:val="Hyperlink"/>
                  <w:rFonts w:eastAsia="SimSun" w:cs="Calibri"/>
                  <w:i/>
                  <w:iCs/>
                  <w:vertAlign w:val="superscript"/>
                </w:rPr>
                <w:t>th</w:t>
              </w:r>
              <w:r w:rsidR="00011129" w:rsidRPr="00430D77">
                <w:rPr>
                  <w:rStyle w:val="Hyperlink"/>
                  <w:rFonts w:eastAsia="SimSun" w:cs="Calibri"/>
                  <w:i/>
                  <w:iCs/>
                </w:rPr>
                <w:t>, 29</w:t>
              </w:r>
              <w:r w:rsidR="00011129" w:rsidRPr="00430D77">
                <w:rPr>
                  <w:rStyle w:val="Hyperlink"/>
                  <w:rFonts w:eastAsia="SimSun" w:cs="Calibri"/>
                  <w:i/>
                  <w:iCs/>
                  <w:vertAlign w:val="superscript"/>
                </w:rPr>
                <w:t>th</w:t>
              </w:r>
              <w:r w:rsidR="00011129" w:rsidRPr="00430D77">
                <w:rPr>
                  <w:rStyle w:val="Hyperlink"/>
                  <w:rFonts w:eastAsia="SimSun" w:cs="Calibri"/>
                  <w:i/>
                  <w:iCs/>
                </w:rPr>
                <w:t>, 30</w:t>
              </w:r>
              <w:r w:rsidR="00011129" w:rsidRPr="00430D77">
                <w:rPr>
                  <w:rStyle w:val="Hyperlink"/>
                  <w:rFonts w:eastAsia="SimSun" w:cs="Calibri"/>
                  <w:i/>
                  <w:iCs/>
                  <w:vertAlign w:val="superscript"/>
                </w:rPr>
                <w:t>th</w:t>
              </w:r>
              <w:r w:rsidR="00011129" w:rsidRPr="00430D77">
                <w:rPr>
                  <w:rStyle w:val="Hyperlink"/>
                  <w:rFonts w:eastAsia="SimSun" w:cs="Calibri"/>
                  <w:i/>
                  <w:iCs/>
                </w:rPr>
                <w:t>, 31</w:t>
              </w:r>
              <w:r w:rsidR="00011129" w:rsidRPr="00430D77">
                <w:rPr>
                  <w:rStyle w:val="Hyperlink"/>
                  <w:rFonts w:eastAsia="SimSun" w:cs="Calibri"/>
                  <w:i/>
                  <w:iCs/>
                  <w:vertAlign w:val="superscript"/>
                </w:rPr>
                <w:t>st</w:t>
              </w:r>
              <w:r w:rsidR="00011129" w:rsidRPr="00430D77">
                <w:rPr>
                  <w:rStyle w:val="Hyperlink"/>
                  <w:rFonts w:eastAsia="SimSun" w:cs="Calibri"/>
                  <w:i/>
                  <w:iCs/>
                </w:rPr>
                <w:t>, 32</w:t>
              </w:r>
              <w:r w:rsidR="00011129" w:rsidRPr="00430D77">
                <w:rPr>
                  <w:rStyle w:val="Hyperlink"/>
                  <w:rFonts w:eastAsia="SimSun" w:cs="Calibri"/>
                  <w:i/>
                  <w:iCs/>
                  <w:vertAlign w:val="superscript"/>
                </w:rPr>
                <w:t>nd</w:t>
              </w:r>
              <w:r w:rsidR="00011129" w:rsidRPr="00430D77">
                <w:rPr>
                  <w:rStyle w:val="Hyperlink"/>
                  <w:rFonts w:eastAsia="SimSun" w:cs="Calibri"/>
                  <w:i/>
                  <w:iCs/>
                </w:rPr>
                <w:t>, 33</w:t>
              </w:r>
              <w:r w:rsidR="00011129" w:rsidRPr="00430D77">
                <w:rPr>
                  <w:rStyle w:val="Hyperlink"/>
                  <w:rFonts w:eastAsia="SimSun" w:cs="Calibri"/>
                  <w:i/>
                  <w:iCs/>
                  <w:vertAlign w:val="superscript"/>
                </w:rPr>
                <w:t>rd</w:t>
              </w:r>
              <w:r w:rsidR="00011129" w:rsidRPr="00430D77">
                <w:rPr>
                  <w:rStyle w:val="Hyperlink"/>
                  <w:rFonts w:eastAsia="SimSun" w:cs="Calibri"/>
                  <w:i/>
                  <w:iCs/>
                </w:rPr>
                <w:t>, 34</w:t>
              </w:r>
              <w:r w:rsidR="00011129" w:rsidRPr="00430D77">
                <w:rPr>
                  <w:rStyle w:val="Hyperlink"/>
                  <w:rFonts w:eastAsia="SimSun" w:cs="Calibri"/>
                  <w:i/>
                  <w:iCs/>
                  <w:vertAlign w:val="superscript"/>
                </w:rPr>
                <w:t>th</w:t>
              </w:r>
              <w:r w:rsidR="00011129">
                <w:rPr>
                  <w:rStyle w:val="Hyperlink"/>
                  <w:rFonts w:eastAsia="SimSun" w:cs="Calibri"/>
                  <w:i/>
                  <w:iCs/>
                </w:rPr>
                <w:t>, 35</w:t>
              </w:r>
              <w:r w:rsidR="00011129" w:rsidRPr="00E40421">
                <w:rPr>
                  <w:rStyle w:val="Hyperlink"/>
                  <w:rFonts w:eastAsia="SimSun" w:cs="Calibri"/>
                  <w:i/>
                  <w:iCs/>
                  <w:vertAlign w:val="superscript"/>
                </w:rPr>
                <w:t>th</w:t>
              </w:r>
              <w:r w:rsidR="00011129">
                <w:rPr>
                  <w:rStyle w:val="Hyperlink"/>
                  <w:rFonts w:eastAsia="SimSun" w:cs="Calibri"/>
                  <w:i/>
                  <w:iCs/>
                </w:rPr>
                <w:t>, 36</w:t>
              </w:r>
              <w:r w:rsidR="00011129" w:rsidRPr="00900228">
                <w:rPr>
                  <w:rStyle w:val="Hyperlink"/>
                  <w:rFonts w:eastAsia="SimSun" w:cs="Calibri"/>
                  <w:i/>
                  <w:iCs/>
                  <w:vertAlign w:val="superscript"/>
                </w:rPr>
                <w:t>th</w:t>
              </w:r>
              <w:r w:rsidR="00011129">
                <w:rPr>
                  <w:rStyle w:val="Hyperlink"/>
                  <w:rFonts w:eastAsia="SimSun" w:cs="Calibri"/>
                  <w:i/>
                  <w:iCs/>
                </w:rPr>
                <w:t>, 37</w:t>
              </w:r>
              <w:r w:rsidR="00011129" w:rsidRPr="00900228">
                <w:rPr>
                  <w:rStyle w:val="Hyperlink"/>
                  <w:rFonts w:eastAsia="SimSun" w:cs="Calibri"/>
                  <w:i/>
                  <w:iCs/>
                  <w:vertAlign w:val="superscript"/>
                </w:rPr>
                <w:t>th</w:t>
              </w:r>
              <w:r w:rsidR="00011129">
                <w:rPr>
                  <w:rStyle w:val="Hyperlink"/>
                  <w:rFonts w:eastAsia="SimSun" w:cs="Calibri"/>
                  <w:i/>
                  <w:iCs/>
                </w:rPr>
                <w:t xml:space="preserve"> </w:t>
              </w:r>
              <w:r w:rsidR="00011129" w:rsidRPr="00430D77">
                <w:rPr>
                  <w:rStyle w:val="Hyperlink"/>
                  <w:rFonts w:eastAsia="SimSun" w:cs="Calibri"/>
                  <w:i/>
                  <w:iCs/>
                </w:rPr>
                <w:t>CWG WSIS meetings</w:t>
              </w:r>
            </w:hyperlink>
            <w:r w:rsidR="00011129" w:rsidRPr="00430D77">
              <w:rPr>
                <w:rFonts w:eastAsia="SimSun" w:cs="Calibri"/>
                <w:i/>
                <w:iCs/>
              </w:rPr>
              <w:t xml:space="preserve">; </w:t>
            </w:r>
            <w:hyperlink r:id="rId35" w:history="1">
              <w:r w:rsidR="00011129" w:rsidRPr="00430D77">
                <w:rPr>
                  <w:rStyle w:val="Hyperlink"/>
                  <w:rFonts w:eastAsia="SimSun" w:cs="Calibri"/>
                  <w:i/>
                  <w:iCs/>
                </w:rPr>
                <w:t>WSIS+10 Statement on the Implementation of the WSIS Outcomes</w:t>
              </w:r>
            </w:hyperlink>
            <w:r w:rsidR="00011129" w:rsidRPr="00430D77">
              <w:rPr>
                <w:rFonts w:eastAsia="SimSun" w:cs="Calibri"/>
                <w:i/>
                <w:iCs/>
              </w:rPr>
              <w:t xml:space="preserve">; </w:t>
            </w:r>
            <w:hyperlink r:id="rId36" w:history="1">
              <w:r w:rsidR="00011129" w:rsidRPr="00430D77">
                <w:rPr>
                  <w:rStyle w:val="Hyperlink"/>
                  <w:rFonts w:eastAsia="SimSun" w:cs="Calibri"/>
                  <w:i/>
                  <w:iCs/>
                </w:rPr>
                <w:t>WSIS+10 Vision for WSIS beyond 2015</w:t>
              </w:r>
            </w:hyperlink>
            <w:r w:rsidR="00011129" w:rsidRPr="00430D77">
              <w:rPr>
                <w:rFonts w:eastAsia="SimSun" w:cs="Calibri"/>
                <w:i/>
                <w:iCs/>
              </w:rPr>
              <w:t xml:space="preserve">; </w:t>
            </w:r>
            <w:hyperlink r:id="rId37" w:history="1">
              <w:r w:rsidR="00011129" w:rsidRPr="00430D77">
                <w:rPr>
                  <w:rStyle w:val="Hyperlink"/>
                  <w:rFonts w:eastAsia="SimSun" w:cs="Calibri"/>
                  <w:i/>
                  <w:iCs/>
                </w:rPr>
                <w:t>Final WSIS Target Review</w:t>
              </w:r>
            </w:hyperlink>
            <w:r w:rsidR="00011129" w:rsidRPr="00430D77">
              <w:rPr>
                <w:rFonts w:eastAsia="SimSun" w:cs="Calibri"/>
                <w:i/>
                <w:iCs/>
              </w:rPr>
              <w:t xml:space="preserve">; </w:t>
            </w:r>
            <w:hyperlink r:id="rId38" w:history="1">
              <w:r w:rsidR="00011129" w:rsidRPr="00430D77">
                <w:rPr>
                  <w:rStyle w:val="Hyperlink"/>
                  <w:rFonts w:eastAsia="SimSun" w:cs="Calibri"/>
                  <w:i/>
                  <w:iCs/>
                </w:rPr>
                <w:t>WSIS+10 Report: ITU’s Ten Year Contribution to the WSIS Implementation and Follow-up (2005-2014)</w:t>
              </w:r>
            </w:hyperlink>
            <w:r w:rsidR="00011129">
              <w:rPr>
                <w:rStyle w:val="Hyperlink"/>
                <w:rFonts w:eastAsia="SimSun" w:cs="Calibri"/>
                <w:i/>
                <w:iCs/>
                <w:u w:val="none"/>
              </w:rPr>
              <w:t>;</w:t>
            </w:r>
            <w:r w:rsidR="00011129">
              <w:t xml:space="preserve"> </w:t>
            </w:r>
            <w:hyperlink r:id="rId39" w:history="1">
              <w:r w:rsidR="00011129" w:rsidRPr="00430D77">
                <w:rPr>
                  <w:rStyle w:val="Hyperlink"/>
                  <w:rFonts w:cs="Calibri"/>
                </w:rPr>
                <w:t>WTDC 2017 Resolution 30 (REV. Buenos Aires, 2017)</w:t>
              </w:r>
            </w:hyperlink>
            <w:r w:rsidR="00011129" w:rsidRPr="00430D77">
              <w:rPr>
                <w:rStyle w:val="Hyperlink"/>
                <w:rFonts w:cs="Calibri"/>
              </w:rPr>
              <w:t xml:space="preserve"> </w:t>
            </w:r>
            <w:r w:rsidR="00011129" w:rsidRPr="00430D77">
              <w:rPr>
                <w:rFonts w:cs="Calibri"/>
                <w:color w:val="1F497D"/>
              </w:rPr>
              <w:t xml:space="preserve">, </w:t>
            </w:r>
            <w:hyperlink r:id="rId40" w:history="1">
              <w:r w:rsidR="00011129" w:rsidRPr="00430D77">
                <w:rPr>
                  <w:rStyle w:val="Hyperlink"/>
                  <w:rFonts w:cs="Calibri"/>
                </w:rPr>
                <w:t>WTSA-16 Resolution 75 (Rev. Hammamet, 2016)</w:t>
              </w:r>
            </w:hyperlink>
            <w:r w:rsidR="00011129">
              <w:t>.</w:t>
            </w:r>
          </w:p>
        </w:tc>
      </w:tr>
    </w:tbl>
    <w:p w14:paraId="616CF576" w14:textId="7DD90913" w:rsidR="00307163" w:rsidRDefault="00307163">
      <w:pPr>
        <w:spacing w:after="0" w:line="240" w:lineRule="auto"/>
        <w:rPr>
          <w:rFonts w:cs="Calibri"/>
          <w:b/>
          <w:bCs/>
        </w:rPr>
      </w:pPr>
      <w:r>
        <w:rPr>
          <w:rFonts w:cs="Calibri"/>
          <w:b/>
          <w:bCs/>
        </w:rPr>
        <w:br w:type="page"/>
      </w:r>
    </w:p>
    <w:p w14:paraId="31A83C3A" w14:textId="77777777" w:rsidR="00445314" w:rsidRDefault="001527D0" w:rsidP="00445314">
      <w:pPr>
        <w:numPr>
          <w:ilvl w:val="0"/>
          <w:numId w:val="12"/>
        </w:numPr>
        <w:spacing w:before="120" w:after="120" w:line="240" w:lineRule="auto"/>
        <w:ind w:left="540" w:hanging="540"/>
        <w:rPr>
          <w:rFonts w:ascii="Calibri" w:eastAsia="Calibri" w:hAnsi="Calibri" w:cs="Calibri"/>
          <w:lang w:eastAsia="en-GB"/>
        </w:rPr>
      </w:pPr>
      <w:r w:rsidRPr="001527D0">
        <w:rPr>
          <w:rFonts w:ascii="Calibri" w:eastAsia="Calibri" w:hAnsi="Calibri" w:cs="Calibri"/>
          <w:b/>
          <w:lang w:eastAsia="en-GB"/>
        </w:rPr>
        <w:lastRenderedPageBreak/>
        <w:t>Introduction</w:t>
      </w:r>
    </w:p>
    <w:p w14:paraId="2E150574" w14:textId="77777777" w:rsidR="00445314" w:rsidRDefault="001527D0" w:rsidP="00910DB2">
      <w:pPr>
        <w:spacing w:before="120" w:after="120" w:line="240" w:lineRule="auto"/>
        <w:ind w:left="540"/>
        <w:jc w:val="both"/>
        <w:rPr>
          <w:rFonts w:ascii="Calibri" w:eastAsia="Calibri" w:hAnsi="Calibri" w:cs="Calibri"/>
          <w:lang w:eastAsia="en-GB"/>
        </w:rPr>
      </w:pPr>
      <w:r w:rsidRPr="00445314">
        <w:rPr>
          <w:rFonts w:ascii="Calibri" w:eastAsia="Calibri" w:hAnsi="Calibri" w:cs="Calibri"/>
          <w:lang w:eastAsia="en-GB"/>
        </w:rPr>
        <w:t>The ITU Council Working Group on WSIS&amp;SDG (CWG-WSIS&amp;SDG) held its 3</w:t>
      </w:r>
      <w:r w:rsidR="003F4439" w:rsidRPr="00445314">
        <w:rPr>
          <w:rFonts w:ascii="Calibri" w:eastAsia="Calibri" w:hAnsi="Calibri" w:cs="Calibri"/>
          <w:lang w:eastAsia="en-GB"/>
        </w:rPr>
        <w:t>8</w:t>
      </w:r>
      <w:r w:rsidRPr="00445314">
        <w:rPr>
          <w:rFonts w:ascii="Calibri" w:eastAsia="Calibri" w:hAnsi="Calibri" w:cs="Calibri"/>
          <w:vertAlign w:val="superscript"/>
          <w:lang w:eastAsia="en-GB"/>
        </w:rPr>
        <w:t>th</w:t>
      </w:r>
      <w:r w:rsidRPr="00445314">
        <w:rPr>
          <w:rFonts w:ascii="Calibri" w:eastAsia="Calibri" w:hAnsi="Calibri" w:cs="Calibri"/>
          <w:lang w:eastAsia="en-GB"/>
        </w:rPr>
        <w:t xml:space="preserve"> meeting virtually on </w:t>
      </w:r>
      <w:r w:rsidR="003F4439" w:rsidRPr="00445314">
        <w:rPr>
          <w:rFonts w:ascii="Calibri" w:eastAsia="Calibri" w:hAnsi="Calibri" w:cs="Calibri"/>
          <w:lang w:eastAsia="en-GB"/>
        </w:rPr>
        <w:t>19-20 January 2022</w:t>
      </w:r>
      <w:r w:rsidRPr="00445314">
        <w:rPr>
          <w:rFonts w:ascii="Calibri" w:eastAsia="Calibri" w:hAnsi="Calibri" w:cs="Calibri"/>
          <w:lang w:eastAsia="en-GB"/>
        </w:rPr>
        <w:t xml:space="preserve">. The work of the CWG-WSIS&amp;SDG is conducted in line with </w:t>
      </w:r>
      <w:hyperlink r:id="rId41">
        <w:r w:rsidRPr="00445314">
          <w:rPr>
            <w:rFonts w:ascii="Calibri" w:eastAsia="Calibri" w:hAnsi="Calibri" w:cs="Calibri"/>
            <w:color w:val="0000FF"/>
            <w:u w:val="single"/>
            <w:lang w:eastAsia="en-GB"/>
          </w:rPr>
          <w:t>PP-18 Resolution 140 (Rev. Dubai, 2018)</w:t>
        </w:r>
      </w:hyperlink>
      <w:r w:rsidRPr="00445314">
        <w:rPr>
          <w:rFonts w:ascii="Calibri" w:eastAsia="Calibri" w:hAnsi="Calibri" w:cs="Calibri"/>
          <w:lang w:eastAsia="en-GB"/>
        </w:rPr>
        <w:t xml:space="preserve"> and based on the </w:t>
      </w:r>
      <w:hyperlink r:id="rId42">
        <w:r w:rsidRPr="00445314">
          <w:rPr>
            <w:rFonts w:ascii="Calibri" w:eastAsia="Calibri" w:hAnsi="Calibri" w:cs="Calibri"/>
            <w:color w:val="0000FF"/>
            <w:u w:val="single"/>
            <w:lang w:eastAsia="en-GB"/>
          </w:rPr>
          <w:t>Council Resolution 1332 (Modified 2019)</w:t>
        </w:r>
      </w:hyperlink>
      <w:r w:rsidRPr="00445314">
        <w:rPr>
          <w:rFonts w:ascii="Calibri" w:eastAsia="Calibri" w:hAnsi="Calibri" w:cs="Calibri"/>
          <w:lang w:eastAsia="en-GB"/>
        </w:rPr>
        <w:t>, including the Terms of Reference of the CWG-WSIS&amp;SDG listed in the annex of this Resolution adopted at the ITU Council 2019.</w:t>
      </w:r>
      <w:bookmarkStart w:id="6" w:name="_3dy6vkm" w:colFirst="0" w:colLast="0"/>
      <w:bookmarkEnd w:id="6"/>
    </w:p>
    <w:p w14:paraId="4BB1E179" w14:textId="759264B2" w:rsidR="001527D0" w:rsidRPr="001527D0" w:rsidRDefault="001527D0" w:rsidP="00910DB2">
      <w:pPr>
        <w:spacing w:before="120" w:after="120" w:line="240" w:lineRule="auto"/>
        <w:ind w:left="540"/>
        <w:jc w:val="both"/>
        <w:rPr>
          <w:rFonts w:ascii="Calibri" w:eastAsia="Calibri" w:hAnsi="Calibri" w:cs="Calibri"/>
          <w:lang w:eastAsia="en-GB"/>
        </w:rPr>
      </w:pPr>
      <w:r w:rsidRPr="001527D0">
        <w:rPr>
          <w:rFonts w:ascii="Calibri" w:eastAsia="Calibri" w:hAnsi="Calibri" w:cs="Calibri"/>
          <w:lang w:eastAsia="en-GB"/>
        </w:rPr>
        <w:t>The meeting was attended virtually by more than 1</w:t>
      </w:r>
      <w:r w:rsidR="004D1D04">
        <w:rPr>
          <w:rFonts w:ascii="Calibri" w:eastAsia="Calibri" w:hAnsi="Calibri" w:cs="Calibri"/>
          <w:lang w:eastAsia="en-GB"/>
        </w:rPr>
        <w:t>4</w:t>
      </w:r>
      <w:r w:rsidRPr="001527D0">
        <w:rPr>
          <w:rFonts w:ascii="Calibri" w:eastAsia="Calibri" w:hAnsi="Calibri" w:cs="Calibri"/>
          <w:lang w:eastAsia="en-GB"/>
        </w:rPr>
        <w:t xml:space="preserve">0 delegates, representing ITU Member States and Sector Members. The meeting considered </w:t>
      </w:r>
      <w:r w:rsidR="002C2AFF" w:rsidRPr="001527D0">
        <w:rPr>
          <w:rFonts w:ascii="Calibri" w:eastAsia="Calibri" w:hAnsi="Calibri" w:cs="Calibri"/>
          <w:lang w:eastAsia="en-GB"/>
        </w:rPr>
        <w:t>1</w:t>
      </w:r>
      <w:r w:rsidR="002C2AFF">
        <w:rPr>
          <w:rFonts w:ascii="Calibri" w:eastAsia="Calibri" w:hAnsi="Calibri" w:cs="Calibri"/>
          <w:lang w:eastAsia="en-GB"/>
        </w:rPr>
        <w:t>8</w:t>
      </w:r>
      <w:r w:rsidR="002C2AFF" w:rsidRPr="001527D0">
        <w:rPr>
          <w:rFonts w:ascii="Calibri" w:eastAsia="Calibri" w:hAnsi="Calibri" w:cs="Calibri"/>
          <w:lang w:eastAsia="en-GB"/>
        </w:rPr>
        <w:t xml:space="preserve"> </w:t>
      </w:r>
      <w:r w:rsidRPr="001527D0">
        <w:rPr>
          <w:rFonts w:ascii="Calibri" w:eastAsia="Calibri" w:hAnsi="Calibri" w:cs="Calibri"/>
          <w:lang w:eastAsia="en-GB"/>
        </w:rPr>
        <w:t xml:space="preserve">documents. </w:t>
      </w:r>
      <w:r w:rsidR="003F7E56">
        <w:rPr>
          <w:rFonts w:ascii="Calibri" w:eastAsia="Calibri" w:hAnsi="Calibri" w:cs="Calibri"/>
          <w:lang w:eastAsia="en-GB"/>
        </w:rPr>
        <w:t xml:space="preserve">Mr. Houlin Zhao, Secretary-General, followed by </w:t>
      </w:r>
      <w:r w:rsidRPr="001527D0">
        <w:rPr>
          <w:rFonts w:ascii="Calibri" w:eastAsia="Calibri" w:hAnsi="Calibri" w:cs="Calibri"/>
          <w:lang w:eastAsia="en-GB"/>
        </w:rPr>
        <w:t xml:space="preserve">Mr. Malcolm Johnson, Deputy Secretary-General, </w:t>
      </w:r>
      <w:r w:rsidR="000F7CC4">
        <w:rPr>
          <w:rFonts w:ascii="Calibri" w:eastAsia="Calibri" w:hAnsi="Calibri" w:cs="Calibri"/>
          <w:lang w:eastAsia="en-GB"/>
        </w:rPr>
        <w:t>Mr. Mario Maniewicz, Director, Radiocommunication Bureau (BR), D</w:t>
      </w:r>
      <w:r w:rsidR="003F7E56">
        <w:rPr>
          <w:rFonts w:ascii="Calibri" w:eastAsia="Calibri" w:hAnsi="Calibri" w:cs="Calibri"/>
          <w:lang w:eastAsia="en-GB"/>
        </w:rPr>
        <w:t xml:space="preserve">r Chaesub Lee, Director, Telecommunication Standardization Bureau (TSB), Ms. Doreen Bogdan, Director, Telecommunication Development Bureau (BDT), </w:t>
      </w:r>
      <w:r w:rsidRPr="001527D0">
        <w:rPr>
          <w:rFonts w:ascii="Calibri" w:eastAsia="Calibri" w:hAnsi="Calibri" w:cs="Calibri"/>
          <w:lang w:eastAsia="en-GB"/>
        </w:rPr>
        <w:t xml:space="preserve">delivered </w:t>
      </w:r>
      <w:r w:rsidR="00151C8C">
        <w:rPr>
          <w:rFonts w:ascii="Calibri" w:eastAsia="Calibri" w:hAnsi="Calibri" w:cs="Calibri"/>
          <w:lang w:eastAsia="en-GB"/>
        </w:rPr>
        <w:t xml:space="preserve">welcoming </w:t>
      </w:r>
      <w:r w:rsidRPr="001527D0">
        <w:rPr>
          <w:rFonts w:ascii="Calibri" w:eastAsia="Calibri" w:hAnsi="Calibri" w:cs="Calibri"/>
          <w:lang w:eastAsia="en-GB"/>
        </w:rPr>
        <w:t>remarks at the meeting. The meeting was chaired by Prof. Dr Vladimir Minkin (Russian Federation), the Chairman of CWG-WSIS&amp;SDG. The Vice-</w:t>
      </w:r>
      <w:r w:rsidR="00596B62" w:rsidRPr="001527D0">
        <w:rPr>
          <w:rFonts w:ascii="Calibri" w:eastAsia="Calibri" w:hAnsi="Calibri" w:cs="Calibri"/>
          <w:lang w:eastAsia="en-GB"/>
        </w:rPr>
        <w:t>Chair</w:t>
      </w:r>
      <w:r w:rsidR="00596B62">
        <w:rPr>
          <w:rFonts w:ascii="Calibri" w:eastAsia="Calibri" w:hAnsi="Calibri" w:cs="Calibri"/>
          <w:lang w:eastAsia="en-GB"/>
        </w:rPr>
        <w:t>men</w:t>
      </w:r>
      <w:r w:rsidRPr="001527D0">
        <w:rPr>
          <w:rFonts w:ascii="Calibri" w:eastAsia="Calibri" w:hAnsi="Calibri" w:cs="Calibri"/>
          <w:lang w:eastAsia="en-GB"/>
        </w:rPr>
        <w:t xml:space="preserve">, </w:t>
      </w:r>
      <w:r w:rsidR="003F7E56">
        <w:rPr>
          <w:rFonts w:ascii="Calibri" w:eastAsia="Calibri" w:hAnsi="Calibri" w:cs="Calibri"/>
          <w:lang w:eastAsia="en-GB"/>
        </w:rPr>
        <w:t>Ms. Aygun Ahm</w:t>
      </w:r>
      <w:r w:rsidR="00151C8C">
        <w:rPr>
          <w:rFonts w:ascii="Calibri" w:eastAsia="Calibri" w:hAnsi="Calibri" w:cs="Calibri"/>
          <w:lang w:eastAsia="en-GB"/>
        </w:rPr>
        <w:t>a</w:t>
      </w:r>
      <w:r w:rsidR="003F7E56">
        <w:rPr>
          <w:rFonts w:ascii="Calibri" w:eastAsia="Calibri" w:hAnsi="Calibri" w:cs="Calibri"/>
          <w:lang w:eastAsia="en-GB"/>
        </w:rPr>
        <w:t>d</w:t>
      </w:r>
      <w:r w:rsidR="00151C8C">
        <w:rPr>
          <w:rFonts w:ascii="Calibri" w:eastAsia="Calibri" w:hAnsi="Calibri" w:cs="Calibri"/>
          <w:lang w:eastAsia="en-GB"/>
        </w:rPr>
        <w:t>o</w:t>
      </w:r>
      <w:r w:rsidR="003F7E56">
        <w:rPr>
          <w:rFonts w:ascii="Calibri" w:eastAsia="Calibri" w:hAnsi="Calibri" w:cs="Calibri"/>
          <w:lang w:eastAsia="en-GB"/>
        </w:rPr>
        <w:t>va</w:t>
      </w:r>
      <w:r w:rsidR="00151C8C">
        <w:rPr>
          <w:rFonts w:ascii="Calibri" w:eastAsia="Calibri" w:hAnsi="Calibri" w:cs="Calibri"/>
          <w:lang w:eastAsia="en-GB"/>
        </w:rPr>
        <w:t xml:space="preserve"> (Azerbaijan), </w:t>
      </w:r>
      <w:r w:rsidRPr="001527D0">
        <w:rPr>
          <w:rFonts w:ascii="Calibri" w:eastAsia="Calibri" w:hAnsi="Calibri" w:cs="Calibri"/>
          <w:lang w:eastAsia="en-GB"/>
        </w:rPr>
        <w:t xml:space="preserve">Ms. Renata Santoyo (Brazil), Prof. </w:t>
      </w:r>
      <w:r w:rsidR="009D206E">
        <w:rPr>
          <w:rFonts w:ascii="Calibri" w:eastAsia="Calibri" w:hAnsi="Calibri" w:cs="Calibri"/>
          <w:lang w:eastAsia="en-GB"/>
        </w:rPr>
        <w:t xml:space="preserve">Dr </w:t>
      </w:r>
      <w:r w:rsidRPr="001527D0">
        <w:rPr>
          <w:rFonts w:ascii="Calibri" w:eastAsia="Calibri" w:hAnsi="Calibri" w:cs="Calibri"/>
          <w:lang w:eastAsia="en-GB"/>
        </w:rPr>
        <w:t>Ahmad Reza Sharafat (Islamic Republic of Iran), Mr. Wojciech Berezowski (Poland)</w:t>
      </w:r>
      <w:r w:rsidR="00B55CC9">
        <w:rPr>
          <w:rFonts w:ascii="Calibri" w:eastAsia="Calibri" w:hAnsi="Calibri" w:cs="Calibri"/>
          <w:lang w:eastAsia="en-GB"/>
        </w:rPr>
        <w:t>, Ms</w:t>
      </w:r>
      <w:r w:rsidR="00091202">
        <w:rPr>
          <w:rFonts w:ascii="Calibri" w:eastAsia="Calibri" w:hAnsi="Calibri" w:cs="Calibri"/>
          <w:lang w:eastAsia="en-GB"/>
        </w:rPr>
        <w:t>.</w:t>
      </w:r>
      <w:r w:rsidR="00B55CC9">
        <w:rPr>
          <w:rFonts w:ascii="Calibri" w:eastAsia="Calibri" w:hAnsi="Calibri" w:cs="Calibri"/>
          <w:lang w:eastAsia="en-GB"/>
        </w:rPr>
        <w:t xml:space="preserve"> Janet Umutesi (Rwanda)</w:t>
      </w:r>
      <w:r w:rsidR="00151C8C">
        <w:rPr>
          <w:rFonts w:ascii="Calibri" w:eastAsia="Calibri" w:hAnsi="Calibri" w:cs="Calibri"/>
          <w:lang w:eastAsia="en-GB"/>
        </w:rPr>
        <w:t>, and Mr. Mansour Al</w:t>
      </w:r>
      <w:r w:rsidR="0052665D">
        <w:rPr>
          <w:rFonts w:ascii="Calibri" w:eastAsia="Calibri" w:hAnsi="Calibri" w:cs="Calibri"/>
          <w:lang w:eastAsia="en-GB"/>
        </w:rPr>
        <w:t>-</w:t>
      </w:r>
      <w:r w:rsidR="00151C8C">
        <w:rPr>
          <w:rFonts w:ascii="Calibri" w:eastAsia="Calibri" w:hAnsi="Calibri" w:cs="Calibri"/>
          <w:lang w:eastAsia="en-GB"/>
        </w:rPr>
        <w:t>Qurashi</w:t>
      </w:r>
      <w:r w:rsidRPr="001527D0">
        <w:rPr>
          <w:rFonts w:ascii="Calibri" w:eastAsia="Calibri" w:hAnsi="Calibri" w:cs="Calibri"/>
          <w:lang w:eastAsia="en-GB"/>
        </w:rPr>
        <w:t xml:space="preserve"> </w:t>
      </w:r>
      <w:r w:rsidR="00151C8C">
        <w:rPr>
          <w:rFonts w:ascii="Calibri" w:eastAsia="Calibri" w:hAnsi="Calibri" w:cs="Calibri"/>
          <w:lang w:eastAsia="en-GB"/>
        </w:rPr>
        <w:t xml:space="preserve">(Saudi Arabia) </w:t>
      </w:r>
      <w:r w:rsidRPr="001527D0">
        <w:rPr>
          <w:rFonts w:ascii="Calibri" w:eastAsia="Calibri" w:hAnsi="Calibri" w:cs="Calibri"/>
          <w:lang w:eastAsia="en-GB"/>
        </w:rPr>
        <w:t>were present.</w:t>
      </w:r>
    </w:p>
    <w:p w14:paraId="226653E3" w14:textId="77777777" w:rsidR="00445314" w:rsidRDefault="001527D0" w:rsidP="00445314">
      <w:pPr>
        <w:numPr>
          <w:ilvl w:val="0"/>
          <w:numId w:val="12"/>
        </w:numPr>
        <w:spacing w:after="120" w:line="240" w:lineRule="auto"/>
        <w:ind w:left="539" w:hanging="539"/>
        <w:jc w:val="both"/>
        <w:rPr>
          <w:rFonts w:ascii="Calibri" w:eastAsia="Calibri" w:hAnsi="Calibri" w:cs="Calibri"/>
          <w:lang w:eastAsia="en-GB"/>
        </w:rPr>
      </w:pPr>
      <w:r w:rsidRPr="001527D0">
        <w:rPr>
          <w:rFonts w:ascii="Calibri" w:eastAsia="Calibri" w:hAnsi="Calibri" w:cs="Calibri"/>
          <w:b/>
          <w:lang w:eastAsia="en-GB"/>
        </w:rPr>
        <w:t>Welcoming Remarks</w:t>
      </w:r>
    </w:p>
    <w:p w14:paraId="1B40D2B5" w14:textId="2EB108A5" w:rsidR="00445314" w:rsidRDefault="00F164A3" w:rsidP="00445314">
      <w:pPr>
        <w:spacing w:after="120" w:line="240" w:lineRule="auto"/>
        <w:ind w:left="539"/>
        <w:jc w:val="both"/>
        <w:rPr>
          <w:rFonts w:ascii="Calibri" w:eastAsia="Calibri" w:hAnsi="Calibri" w:cs="Calibri"/>
          <w:lang w:eastAsia="en-GB"/>
        </w:rPr>
      </w:pPr>
      <w:bookmarkStart w:id="7" w:name="_Hlk93565048"/>
      <w:r w:rsidRPr="00445314">
        <w:rPr>
          <w:rFonts w:ascii="Calibri" w:eastAsia="Calibri" w:hAnsi="Calibri" w:cs="Calibri"/>
          <w:b/>
          <w:lang w:eastAsia="en-GB"/>
        </w:rPr>
        <w:t>Mr</w:t>
      </w:r>
      <w:r w:rsidR="000F7CC4">
        <w:rPr>
          <w:rFonts w:ascii="Calibri" w:eastAsia="Calibri" w:hAnsi="Calibri" w:cs="Calibri"/>
          <w:b/>
          <w:lang w:eastAsia="en-GB"/>
        </w:rPr>
        <w:t>.</w:t>
      </w:r>
      <w:r w:rsidRPr="00445314">
        <w:rPr>
          <w:rFonts w:ascii="Calibri" w:eastAsia="Calibri" w:hAnsi="Calibri" w:cs="Calibri"/>
          <w:b/>
          <w:lang w:eastAsia="en-GB"/>
        </w:rPr>
        <w:t xml:space="preserve"> Houlin Zhao, Secretary-General, </w:t>
      </w:r>
      <w:r w:rsidRPr="00445314">
        <w:rPr>
          <w:rFonts w:ascii="Calibri" w:eastAsia="Calibri" w:hAnsi="Calibri" w:cs="Calibri"/>
          <w:lang w:eastAsia="en-GB"/>
        </w:rPr>
        <w:t>welcomed all participants to the 38</w:t>
      </w:r>
      <w:r w:rsidRPr="00445314">
        <w:rPr>
          <w:rFonts w:ascii="Calibri" w:eastAsia="Calibri" w:hAnsi="Calibri" w:cs="Calibri"/>
          <w:vertAlign w:val="superscript"/>
          <w:lang w:eastAsia="en-GB"/>
        </w:rPr>
        <w:t>th</w:t>
      </w:r>
      <w:r w:rsidRPr="00445314">
        <w:rPr>
          <w:rFonts w:ascii="Calibri" w:eastAsia="Calibri" w:hAnsi="Calibri" w:cs="Calibri"/>
          <w:lang w:eastAsia="en-GB"/>
        </w:rPr>
        <w:t xml:space="preserve"> meeting of CWG-WSIS&amp;SDG. He thanked the Chairman and the Vice-</w:t>
      </w:r>
      <w:r w:rsidR="00596B62" w:rsidRPr="00445314">
        <w:rPr>
          <w:rFonts w:ascii="Calibri" w:eastAsia="Calibri" w:hAnsi="Calibri" w:cs="Calibri"/>
          <w:lang w:eastAsia="en-GB"/>
        </w:rPr>
        <w:t>Chair</w:t>
      </w:r>
      <w:r w:rsidR="00596B62">
        <w:rPr>
          <w:rFonts w:ascii="Calibri" w:eastAsia="Calibri" w:hAnsi="Calibri" w:cs="Calibri"/>
          <w:lang w:eastAsia="en-GB"/>
        </w:rPr>
        <w:t>men</w:t>
      </w:r>
      <w:r w:rsidR="00596B62" w:rsidRPr="00445314">
        <w:rPr>
          <w:rFonts w:ascii="Calibri" w:eastAsia="Calibri" w:hAnsi="Calibri" w:cs="Calibri"/>
          <w:lang w:eastAsia="en-GB"/>
        </w:rPr>
        <w:t xml:space="preserve"> </w:t>
      </w:r>
      <w:r w:rsidRPr="00445314">
        <w:rPr>
          <w:rFonts w:ascii="Calibri" w:eastAsia="Calibri" w:hAnsi="Calibri" w:cs="Calibri"/>
          <w:lang w:eastAsia="en-GB"/>
        </w:rPr>
        <w:t xml:space="preserve">for their leadership and guidance in the WSIS Process. Special recognition was presented to Prof. </w:t>
      </w:r>
      <w:r w:rsidR="000F7CC4">
        <w:rPr>
          <w:rFonts w:ascii="Calibri" w:eastAsia="Calibri" w:hAnsi="Calibri" w:cs="Calibri"/>
          <w:lang w:eastAsia="en-GB"/>
        </w:rPr>
        <w:t xml:space="preserve">Dr </w:t>
      </w:r>
      <w:r w:rsidRPr="00445314">
        <w:rPr>
          <w:rFonts w:ascii="Calibri" w:eastAsia="Calibri" w:hAnsi="Calibri" w:cs="Calibri"/>
          <w:lang w:eastAsia="en-GB"/>
        </w:rPr>
        <w:t xml:space="preserve">Vladimir Minkin for his work as the Chairman of this Group since September 2006. </w:t>
      </w:r>
      <w:r w:rsidRPr="00445314">
        <w:rPr>
          <w:rFonts w:ascii="Calibri" w:eastAsia="Calibri" w:hAnsi="Calibri" w:cs="Calibri"/>
          <w:bCs/>
          <w:lang w:eastAsia="en-GB"/>
        </w:rPr>
        <w:t>Mr</w:t>
      </w:r>
      <w:r w:rsidR="0044216E">
        <w:rPr>
          <w:rFonts w:ascii="Calibri" w:eastAsia="Calibri" w:hAnsi="Calibri" w:cs="Calibri"/>
          <w:bCs/>
          <w:lang w:eastAsia="en-GB"/>
        </w:rPr>
        <w:t>.</w:t>
      </w:r>
      <w:r w:rsidRPr="00445314">
        <w:rPr>
          <w:rFonts w:ascii="Calibri" w:eastAsia="Calibri" w:hAnsi="Calibri" w:cs="Calibri"/>
          <w:bCs/>
          <w:lang w:eastAsia="en-GB"/>
        </w:rPr>
        <w:t xml:space="preserve"> Zhao reiterated the continued role of ITU as the UN agency for ICTs</w:t>
      </w:r>
      <w:r w:rsidR="001063EE">
        <w:rPr>
          <w:rFonts w:ascii="Calibri" w:eastAsia="Calibri" w:hAnsi="Calibri" w:cs="Calibri"/>
          <w:bCs/>
          <w:lang w:eastAsia="en-GB"/>
        </w:rPr>
        <w:t>, to implement</w:t>
      </w:r>
      <w:r w:rsidRPr="00445314">
        <w:rPr>
          <w:rFonts w:ascii="Calibri" w:eastAsia="Calibri" w:hAnsi="Calibri" w:cs="Calibri"/>
          <w:bCs/>
          <w:lang w:eastAsia="en-GB"/>
        </w:rPr>
        <w:t xml:space="preserve"> </w:t>
      </w:r>
      <w:r w:rsidR="001063EE">
        <w:rPr>
          <w:rFonts w:ascii="Calibri" w:eastAsia="Calibri" w:hAnsi="Calibri" w:cs="Calibri"/>
          <w:bCs/>
          <w:lang w:eastAsia="en-GB"/>
        </w:rPr>
        <w:t xml:space="preserve">the </w:t>
      </w:r>
      <w:r w:rsidR="0052665D">
        <w:rPr>
          <w:rFonts w:ascii="Calibri" w:eastAsia="Calibri" w:hAnsi="Calibri" w:cs="Calibri"/>
          <w:bCs/>
          <w:lang w:eastAsia="en-GB"/>
        </w:rPr>
        <w:t xml:space="preserve">WSIS outcomes and </w:t>
      </w:r>
      <w:r w:rsidR="001063EE">
        <w:rPr>
          <w:rFonts w:ascii="Calibri" w:eastAsia="Calibri" w:hAnsi="Calibri" w:cs="Calibri"/>
          <w:bCs/>
          <w:lang w:eastAsia="en-GB"/>
        </w:rPr>
        <w:t>accelerate achievement of</w:t>
      </w:r>
      <w:r w:rsidRPr="00445314">
        <w:rPr>
          <w:rFonts w:ascii="Calibri" w:eastAsia="Calibri" w:hAnsi="Calibri" w:cs="Calibri"/>
          <w:bCs/>
          <w:lang w:eastAsia="en-GB"/>
        </w:rPr>
        <w:t xml:space="preserve"> the SDGs.</w:t>
      </w:r>
      <w:r w:rsidR="00C36E22" w:rsidRPr="00445314">
        <w:rPr>
          <w:rFonts w:ascii="Calibri" w:eastAsia="Calibri" w:hAnsi="Calibri" w:cs="Calibri"/>
          <w:bCs/>
          <w:lang w:eastAsia="en-GB"/>
        </w:rPr>
        <w:t xml:space="preserve"> The pivotal role of ICTs and ITU during the COVID-19 pandemic was further highlighted.</w:t>
      </w:r>
    </w:p>
    <w:p w14:paraId="304FC4A6" w14:textId="1A3473CF" w:rsidR="00445314" w:rsidRDefault="00F164A3" w:rsidP="00445314">
      <w:pPr>
        <w:spacing w:after="120" w:line="240" w:lineRule="auto"/>
        <w:ind w:left="539"/>
        <w:jc w:val="both"/>
        <w:rPr>
          <w:rFonts w:ascii="Calibri" w:eastAsia="Calibri" w:hAnsi="Calibri" w:cs="Calibri"/>
          <w:lang w:eastAsia="en-GB"/>
        </w:rPr>
      </w:pPr>
      <w:r w:rsidRPr="00F164A3">
        <w:rPr>
          <w:rFonts w:ascii="Calibri" w:eastAsia="Calibri" w:hAnsi="Calibri" w:cs="Calibri"/>
          <w:bCs/>
          <w:lang w:eastAsia="en-GB"/>
        </w:rPr>
        <w:t>Mr</w:t>
      </w:r>
      <w:r w:rsidR="0052665D">
        <w:rPr>
          <w:rFonts w:ascii="Calibri" w:eastAsia="Calibri" w:hAnsi="Calibri" w:cs="Calibri"/>
          <w:bCs/>
          <w:lang w:eastAsia="en-GB"/>
        </w:rPr>
        <w:t>.</w:t>
      </w:r>
      <w:r w:rsidRPr="00F164A3">
        <w:rPr>
          <w:rFonts w:ascii="Calibri" w:eastAsia="Calibri" w:hAnsi="Calibri" w:cs="Calibri"/>
          <w:bCs/>
          <w:lang w:eastAsia="en-GB"/>
        </w:rPr>
        <w:t xml:space="preserve"> Zhao </w:t>
      </w:r>
      <w:r w:rsidR="00C36E22" w:rsidRPr="001527D0">
        <w:rPr>
          <w:rFonts w:ascii="Calibri" w:eastAsia="Calibri" w:hAnsi="Calibri" w:cs="Calibri"/>
          <w:lang w:eastAsia="en-GB"/>
        </w:rPr>
        <w:t xml:space="preserve">invited all participants to </w:t>
      </w:r>
      <w:r w:rsidR="00C36E22">
        <w:rPr>
          <w:rFonts w:ascii="Calibri" w:eastAsia="Calibri" w:hAnsi="Calibri" w:cs="Calibri"/>
          <w:lang w:eastAsia="en-GB"/>
        </w:rPr>
        <w:t xml:space="preserve">contribute to </w:t>
      </w:r>
      <w:r w:rsidR="00C36E22" w:rsidRPr="001527D0">
        <w:rPr>
          <w:rFonts w:ascii="Calibri" w:eastAsia="Calibri" w:hAnsi="Calibri" w:cs="Calibri"/>
          <w:lang w:eastAsia="en-GB"/>
        </w:rPr>
        <w:t xml:space="preserve">the WSIS Forum 2022 that will be held </w:t>
      </w:r>
      <w:r w:rsidR="00C36E22">
        <w:rPr>
          <w:rFonts w:ascii="Calibri" w:eastAsia="Calibri" w:hAnsi="Calibri" w:cs="Calibri"/>
          <w:lang w:eastAsia="en-GB"/>
        </w:rPr>
        <w:t xml:space="preserve">on </w:t>
      </w:r>
      <w:r w:rsidR="00C36E22" w:rsidRPr="001527D0">
        <w:rPr>
          <w:rFonts w:ascii="Calibri" w:eastAsia="Calibri" w:hAnsi="Calibri" w:cs="Calibri"/>
          <w:lang w:eastAsia="en-GB"/>
        </w:rPr>
        <w:t>15 March onwards and will conclude in the final week from 30 May – 3 June 2022.</w:t>
      </w:r>
    </w:p>
    <w:p w14:paraId="689EC84B" w14:textId="0FCC9938" w:rsidR="00A47D24" w:rsidRDefault="00F164A3" w:rsidP="00445314">
      <w:pPr>
        <w:spacing w:after="120" w:line="240" w:lineRule="auto"/>
        <w:ind w:left="539"/>
        <w:jc w:val="both"/>
        <w:rPr>
          <w:rFonts w:ascii="Calibri" w:eastAsia="Calibri" w:hAnsi="Calibri" w:cs="Calibri"/>
          <w:bCs/>
          <w:lang w:eastAsia="en-GB"/>
        </w:rPr>
      </w:pPr>
      <w:r w:rsidRPr="00F164A3">
        <w:rPr>
          <w:rFonts w:ascii="Calibri" w:eastAsia="Calibri" w:hAnsi="Calibri" w:cs="Calibri"/>
          <w:bCs/>
          <w:lang w:eastAsia="en-GB"/>
        </w:rPr>
        <w:t>He highlighted that the year 20</w:t>
      </w:r>
      <w:r>
        <w:rPr>
          <w:rFonts w:ascii="Calibri" w:eastAsia="Calibri" w:hAnsi="Calibri" w:cs="Calibri"/>
          <w:bCs/>
          <w:lang w:eastAsia="en-GB"/>
        </w:rPr>
        <w:t>22</w:t>
      </w:r>
      <w:r w:rsidRPr="00F164A3">
        <w:rPr>
          <w:rFonts w:ascii="Calibri" w:eastAsia="Calibri" w:hAnsi="Calibri" w:cs="Calibri"/>
          <w:bCs/>
          <w:lang w:eastAsia="en-GB"/>
        </w:rPr>
        <w:t xml:space="preserve"> </w:t>
      </w:r>
      <w:r>
        <w:rPr>
          <w:rFonts w:ascii="Calibri" w:eastAsia="Calibri" w:hAnsi="Calibri" w:cs="Calibri"/>
          <w:bCs/>
          <w:lang w:eastAsia="en-GB"/>
        </w:rPr>
        <w:t xml:space="preserve">will be of additional significance due to the upcoming </w:t>
      </w:r>
      <w:r w:rsidR="006826D1">
        <w:rPr>
          <w:rFonts w:ascii="Calibri" w:eastAsia="Calibri" w:hAnsi="Calibri" w:cs="Calibri"/>
          <w:bCs/>
          <w:lang w:eastAsia="en-GB"/>
        </w:rPr>
        <w:t xml:space="preserve">ITU’s </w:t>
      </w:r>
      <w:r>
        <w:rPr>
          <w:rFonts w:ascii="Calibri" w:eastAsia="Calibri" w:hAnsi="Calibri" w:cs="Calibri"/>
          <w:bCs/>
          <w:lang w:eastAsia="en-GB"/>
        </w:rPr>
        <w:t>Plenipotentiary Conference</w:t>
      </w:r>
      <w:r w:rsidR="006826D1">
        <w:rPr>
          <w:rFonts w:ascii="Calibri" w:eastAsia="Calibri" w:hAnsi="Calibri" w:cs="Calibri"/>
          <w:bCs/>
          <w:lang w:eastAsia="en-GB"/>
        </w:rPr>
        <w:t xml:space="preserve">, where relevant resolutions will be discussed, including the Resolution 140 on </w:t>
      </w:r>
      <w:r w:rsidR="006826D1" w:rsidRPr="006826D1">
        <w:rPr>
          <w:rFonts w:ascii="Calibri" w:eastAsia="Calibri" w:hAnsi="Calibri" w:cs="Calibri"/>
          <w:bCs/>
          <w:lang w:eastAsia="en-GB"/>
        </w:rPr>
        <w:t>ITU's role in implementing the outcomes of the World Summit on the</w:t>
      </w:r>
      <w:r w:rsidR="006826D1">
        <w:rPr>
          <w:rFonts w:ascii="Calibri" w:eastAsia="Calibri" w:hAnsi="Calibri" w:cs="Calibri"/>
          <w:bCs/>
          <w:lang w:eastAsia="en-GB"/>
        </w:rPr>
        <w:t xml:space="preserve"> </w:t>
      </w:r>
      <w:r w:rsidR="006826D1" w:rsidRPr="006826D1">
        <w:rPr>
          <w:rFonts w:ascii="Calibri" w:eastAsia="Calibri" w:hAnsi="Calibri" w:cs="Calibri"/>
          <w:bCs/>
          <w:lang w:eastAsia="en-GB"/>
        </w:rPr>
        <w:t>Information Society and the 2030 Agenda for Sustainable Development, as</w:t>
      </w:r>
      <w:r w:rsidR="006826D1">
        <w:rPr>
          <w:rFonts w:ascii="Calibri" w:eastAsia="Calibri" w:hAnsi="Calibri" w:cs="Calibri"/>
          <w:bCs/>
          <w:lang w:eastAsia="en-GB"/>
        </w:rPr>
        <w:t xml:space="preserve"> </w:t>
      </w:r>
      <w:r w:rsidR="006826D1" w:rsidRPr="006826D1">
        <w:rPr>
          <w:rFonts w:ascii="Calibri" w:eastAsia="Calibri" w:hAnsi="Calibri" w:cs="Calibri"/>
          <w:bCs/>
          <w:lang w:eastAsia="en-GB"/>
        </w:rPr>
        <w:t>well as in their follow-up and review processes</w:t>
      </w:r>
      <w:r w:rsidRPr="00F164A3">
        <w:rPr>
          <w:rFonts w:ascii="Calibri" w:eastAsia="Calibri" w:hAnsi="Calibri" w:cs="Calibri"/>
          <w:bCs/>
          <w:lang w:eastAsia="en-GB"/>
        </w:rPr>
        <w:t>. He highlighted that</w:t>
      </w:r>
      <w:r w:rsidR="00A47D24">
        <w:rPr>
          <w:rFonts w:ascii="Calibri" w:eastAsia="Calibri" w:hAnsi="Calibri" w:cs="Calibri"/>
          <w:bCs/>
          <w:lang w:eastAsia="en-GB"/>
        </w:rPr>
        <w:t xml:space="preserve"> as </w:t>
      </w:r>
      <w:r w:rsidR="00A47D24" w:rsidRPr="00A47D24">
        <w:rPr>
          <w:rFonts w:ascii="Calibri" w:eastAsia="Calibri" w:hAnsi="Calibri" w:cs="Calibri"/>
          <w:bCs/>
          <w:lang w:eastAsia="en-GB"/>
        </w:rPr>
        <w:t xml:space="preserve">we are heading towards the forthcoming review process (WSIS+20) in 2025, cooperation between all WSIS stakeholders will be key. </w:t>
      </w:r>
    </w:p>
    <w:p w14:paraId="1821E6D9" w14:textId="3F8190DA" w:rsidR="00445314" w:rsidRDefault="00C36E22" w:rsidP="00445314">
      <w:pPr>
        <w:spacing w:after="120" w:line="240" w:lineRule="auto"/>
        <w:ind w:left="539"/>
        <w:jc w:val="both"/>
        <w:rPr>
          <w:rFonts w:ascii="Calibri" w:eastAsia="Calibri" w:hAnsi="Calibri" w:cs="Calibri"/>
          <w:lang w:eastAsia="en-GB"/>
        </w:rPr>
      </w:pPr>
      <w:r w:rsidRPr="001527D0">
        <w:rPr>
          <w:rFonts w:ascii="Calibri" w:eastAsia="Calibri" w:hAnsi="Calibri" w:cs="Calibri"/>
          <w:lang w:eastAsia="en-GB"/>
        </w:rPr>
        <w:t xml:space="preserve">Mr. </w:t>
      </w:r>
      <w:r>
        <w:rPr>
          <w:rFonts w:ascii="Calibri" w:eastAsia="Calibri" w:hAnsi="Calibri" w:cs="Calibri"/>
          <w:lang w:eastAsia="en-GB"/>
        </w:rPr>
        <w:t>Zhao</w:t>
      </w:r>
      <w:r w:rsidRPr="001527D0">
        <w:rPr>
          <w:rFonts w:ascii="Calibri" w:eastAsia="Calibri" w:hAnsi="Calibri" w:cs="Calibri"/>
          <w:lang w:eastAsia="en-GB"/>
        </w:rPr>
        <w:t xml:space="preserve"> informed that the World Telecommunication and Information Society Day celebrations will take place during the WSIS Forum 2022 with the theme “Digital technologies for Older Persons and Healthy Ageing”. He added that this celebration will benefit from the partners and knowledge developed in the ICTs for Older Persons Track this year, including the hackathon and the WSIS Healthy Ageing Innovation Prize.</w:t>
      </w:r>
    </w:p>
    <w:p w14:paraId="54EC98E5" w14:textId="18770CBC" w:rsidR="00445314" w:rsidRDefault="00F164A3" w:rsidP="00445314">
      <w:pPr>
        <w:spacing w:after="120" w:line="240" w:lineRule="auto"/>
        <w:ind w:left="539"/>
        <w:jc w:val="both"/>
        <w:rPr>
          <w:rFonts w:ascii="Calibri" w:eastAsia="Calibri" w:hAnsi="Calibri" w:cs="Calibri"/>
          <w:lang w:eastAsia="en-GB"/>
        </w:rPr>
      </w:pPr>
      <w:r w:rsidRPr="00F164A3">
        <w:rPr>
          <w:rFonts w:ascii="Calibri" w:eastAsia="Calibri" w:hAnsi="Calibri" w:cs="Calibri"/>
          <w:bCs/>
          <w:lang w:eastAsia="en-GB"/>
        </w:rPr>
        <w:t xml:space="preserve">Mr. Zhao thanked the </w:t>
      </w:r>
      <w:r w:rsidR="001063EE">
        <w:rPr>
          <w:rFonts w:ascii="Calibri" w:eastAsia="Calibri" w:hAnsi="Calibri" w:cs="Calibri"/>
          <w:bCs/>
          <w:lang w:eastAsia="en-GB"/>
        </w:rPr>
        <w:t xml:space="preserve">confirmed </w:t>
      </w:r>
      <w:r w:rsidRPr="00F164A3">
        <w:rPr>
          <w:rFonts w:ascii="Calibri" w:eastAsia="Calibri" w:hAnsi="Calibri" w:cs="Calibri"/>
          <w:bCs/>
          <w:lang w:eastAsia="en-GB"/>
        </w:rPr>
        <w:t>partners</w:t>
      </w:r>
      <w:r w:rsidR="001063EE">
        <w:rPr>
          <w:rFonts w:ascii="Calibri" w:eastAsia="Calibri" w:hAnsi="Calibri" w:cs="Calibri"/>
          <w:bCs/>
          <w:lang w:eastAsia="en-GB"/>
        </w:rPr>
        <w:t xml:space="preserve"> contributing to the WSIS Fund in Trust 2022 </w:t>
      </w:r>
      <w:r w:rsidR="00845F57">
        <w:rPr>
          <w:rFonts w:ascii="Calibri" w:eastAsia="Calibri" w:hAnsi="Calibri" w:cs="Calibri"/>
          <w:bCs/>
          <w:lang w:eastAsia="en-GB"/>
        </w:rPr>
        <w:t xml:space="preserve">the Kingdom of </w:t>
      </w:r>
      <w:r w:rsidR="001063EE">
        <w:rPr>
          <w:rFonts w:ascii="Calibri" w:eastAsia="Calibri" w:hAnsi="Calibri" w:cs="Calibri"/>
          <w:bCs/>
          <w:lang w:eastAsia="en-GB"/>
        </w:rPr>
        <w:t xml:space="preserve">Saudi Arabia, </w:t>
      </w:r>
      <w:r w:rsidR="00845F57">
        <w:rPr>
          <w:rFonts w:ascii="Calibri" w:eastAsia="Calibri" w:hAnsi="Calibri" w:cs="Calibri"/>
          <w:bCs/>
          <w:lang w:eastAsia="en-GB"/>
        </w:rPr>
        <w:t xml:space="preserve">State of </w:t>
      </w:r>
      <w:r w:rsidR="001063EE">
        <w:rPr>
          <w:rFonts w:ascii="Calibri" w:eastAsia="Calibri" w:hAnsi="Calibri" w:cs="Calibri"/>
          <w:bCs/>
          <w:lang w:eastAsia="en-GB"/>
        </w:rPr>
        <w:t xml:space="preserve">Qatar, </w:t>
      </w:r>
      <w:r w:rsidR="00845F57">
        <w:rPr>
          <w:rFonts w:ascii="Calibri" w:eastAsia="Calibri" w:hAnsi="Calibri" w:cs="Calibri"/>
          <w:bCs/>
          <w:lang w:eastAsia="en-GB"/>
        </w:rPr>
        <w:t xml:space="preserve">and </w:t>
      </w:r>
      <w:r w:rsidR="001063EE">
        <w:rPr>
          <w:rFonts w:ascii="Calibri" w:eastAsia="Calibri" w:hAnsi="Calibri" w:cs="Calibri"/>
          <w:bCs/>
          <w:lang w:eastAsia="en-GB"/>
        </w:rPr>
        <w:t>IEEE,</w:t>
      </w:r>
      <w:r w:rsidRPr="00F164A3">
        <w:rPr>
          <w:rFonts w:ascii="Calibri" w:eastAsia="Calibri" w:hAnsi="Calibri" w:cs="Calibri"/>
          <w:bCs/>
          <w:lang w:eastAsia="en-GB"/>
        </w:rPr>
        <w:t xml:space="preserve"> </w:t>
      </w:r>
      <w:r w:rsidR="00A316C5">
        <w:rPr>
          <w:rFonts w:ascii="Calibri" w:eastAsia="Calibri" w:hAnsi="Calibri" w:cs="Calibri"/>
          <w:bCs/>
          <w:lang w:eastAsia="en-GB"/>
        </w:rPr>
        <w:t>and</w:t>
      </w:r>
      <w:r w:rsidR="00CE38B0" w:rsidRPr="00F164A3">
        <w:rPr>
          <w:rFonts w:ascii="Calibri" w:eastAsia="Calibri" w:hAnsi="Calibri" w:cs="Calibri"/>
          <w:bCs/>
          <w:lang w:eastAsia="en-GB"/>
        </w:rPr>
        <w:t xml:space="preserve"> noted that such achievement can’t be made without the support and contributions from stakeholders and</w:t>
      </w:r>
      <w:r w:rsidR="00C36E22">
        <w:rPr>
          <w:rFonts w:ascii="Calibri" w:eastAsia="Calibri" w:hAnsi="Calibri" w:cs="Calibri"/>
          <w:bCs/>
          <w:lang w:eastAsia="en-GB"/>
        </w:rPr>
        <w:t xml:space="preserve"> invited all to consider contributing to the WSIS Fund in Trust.</w:t>
      </w:r>
    </w:p>
    <w:p w14:paraId="1AACCB19" w14:textId="77777777" w:rsidR="00445314" w:rsidRDefault="00F164A3" w:rsidP="00445314">
      <w:pPr>
        <w:spacing w:after="120" w:line="240" w:lineRule="auto"/>
        <w:ind w:left="539"/>
        <w:jc w:val="both"/>
        <w:rPr>
          <w:rFonts w:ascii="Calibri" w:eastAsia="Calibri" w:hAnsi="Calibri" w:cs="Calibri"/>
          <w:lang w:eastAsia="en-GB"/>
        </w:rPr>
      </w:pPr>
      <w:r w:rsidRPr="00F164A3">
        <w:rPr>
          <w:rFonts w:ascii="Calibri" w:eastAsia="Calibri" w:hAnsi="Calibri" w:cs="Calibri"/>
          <w:bCs/>
          <w:lang w:eastAsia="en-GB"/>
        </w:rPr>
        <w:t>Mr</w:t>
      </w:r>
      <w:r w:rsidR="00445314">
        <w:rPr>
          <w:rFonts w:ascii="Calibri" w:eastAsia="Calibri" w:hAnsi="Calibri" w:cs="Calibri"/>
          <w:bCs/>
          <w:lang w:eastAsia="en-GB"/>
        </w:rPr>
        <w:t>.</w:t>
      </w:r>
      <w:r w:rsidRPr="00F164A3">
        <w:rPr>
          <w:rFonts w:ascii="Calibri" w:eastAsia="Calibri" w:hAnsi="Calibri" w:cs="Calibri"/>
          <w:bCs/>
          <w:lang w:eastAsia="en-GB"/>
        </w:rPr>
        <w:t xml:space="preserve"> Zhao strongly encouraged members to continue contributing to the contest of WSIS Prizes and to the WSIS Stocktaking Database, bringing the stories and projects from the grassroots to the international community.</w:t>
      </w:r>
      <w:r w:rsidR="00C36E22">
        <w:rPr>
          <w:rFonts w:ascii="Calibri" w:eastAsia="Calibri" w:hAnsi="Calibri" w:cs="Calibri"/>
          <w:bCs/>
          <w:lang w:eastAsia="en-GB"/>
        </w:rPr>
        <w:t xml:space="preserve"> </w:t>
      </w:r>
    </w:p>
    <w:bookmarkEnd w:id="7"/>
    <w:p w14:paraId="5CDAD4DD" w14:textId="371EBD74" w:rsidR="00445314" w:rsidRDefault="001527D0" w:rsidP="00445314">
      <w:pPr>
        <w:spacing w:after="120" w:line="240" w:lineRule="auto"/>
        <w:ind w:left="539"/>
        <w:jc w:val="both"/>
        <w:rPr>
          <w:rFonts w:ascii="Calibri" w:eastAsia="Calibri" w:hAnsi="Calibri" w:cs="Calibri"/>
          <w:lang w:eastAsia="en-GB"/>
        </w:rPr>
      </w:pPr>
      <w:r w:rsidRPr="001527D0">
        <w:rPr>
          <w:rFonts w:ascii="Calibri" w:eastAsia="Calibri" w:hAnsi="Calibri" w:cs="Calibri"/>
          <w:b/>
          <w:lang w:eastAsia="en-GB"/>
        </w:rPr>
        <w:t>Mr. Malcolm Johnson, Deputy Secretary-General,</w:t>
      </w:r>
      <w:r w:rsidR="00F164A3">
        <w:rPr>
          <w:rFonts w:ascii="Calibri" w:eastAsia="Calibri" w:hAnsi="Calibri" w:cs="Calibri"/>
          <w:lang w:eastAsia="en-GB"/>
        </w:rPr>
        <w:t xml:space="preserve"> also welcomed participants to the CWGWSIS&amp;SDG and </w:t>
      </w:r>
      <w:r w:rsidR="00F164A3" w:rsidRPr="00F164A3">
        <w:rPr>
          <w:rFonts w:ascii="Calibri" w:eastAsia="Calibri" w:hAnsi="Calibri" w:cs="Calibri"/>
          <w:bCs/>
          <w:lang w:eastAsia="en-GB"/>
        </w:rPr>
        <w:t>thanked the Chairman and the Vice-</w:t>
      </w:r>
      <w:r w:rsidR="00596B62" w:rsidRPr="00F164A3">
        <w:rPr>
          <w:rFonts w:ascii="Calibri" w:eastAsia="Calibri" w:hAnsi="Calibri" w:cs="Calibri"/>
          <w:bCs/>
          <w:lang w:eastAsia="en-GB"/>
        </w:rPr>
        <w:t>chair</w:t>
      </w:r>
      <w:r w:rsidR="00596B62">
        <w:rPr>
          <w:rFonts w:ascii="Calibri" w:eastAsia="Calibri" w:hAnsi="Calibri" w:cs="Calibri"/>
          <w:bCs/>
          <w:lang w:eastAsia="en-GB"/>
        </w:rPr>
        <w:t>men</w:t>
      </w:r>
      <w:r w:rsidR="00596B62" w:rsidRPr="00F164A3">
        <w:rPr>
          <w:rFonts w:ascii="Calibri" w:eastAsia="Calibri" w:hAnsi="Calibri" w:cs="Calibri"/>
          <w:bCs/>
          <w:lang w:eastAsia="en-GB"/>
        </w:rPr>
        <w:t xml:space="preserve"> </w:t>
      </w:r>
      <w:r w:rsidR="00F164A3" w:rsidRPr="00F164A3">
        <w:rPr>
          <w:rFonts w:ascii="Calibri" w:eastAsia="Calibri" w:hAnsi="Calibri" w:cs="Calibri"/>
          <w:bCs/>
          <w:lang w:eastAsia="en-GB"/>
        </w:rPr>
        <w:t xml:space="preserve">of the group for their leaderships of the WSIS Process. </w:t>
      </w:r>
      <w:r w:rsidRPr="001527D0">
        <w:rPr>
          <w:rFonts w:ascii="Calibri" w:eastAsia="Calibri" w:hAnsi="Calibri" w:cs="Calibri"/>
          <w:lang w:eastAsia="en-GB"/>
        </w:rPr>
        <w:t xml:space="preserve">Mr. Johnson emphasised the importance of the WSIS process and that ITU is working closely with other UN entities in aligning the WSIS towards implementing the 2030 Agenda for Sustainable Development. </w:t>
      </w:r>
    </w:p>
    <w:p w14:paraId="68073EFF" w14:textId="77777777" w:rsidR="00445314" w:rsidRDefault="001527D0" w:rsidP="00445314">
      <w:pPr>
        <w:spacing w:after="120" w:line="240" w:lineRule="auto"/>
        <w:ind w:left="539"/>
        <w:jc w:val="both"/>
        <w:rPr>
          <w:rFonts w:ascii="Calibri" w:eastAsia="Calibri" w:hAnsi="Calibri" w:cs="Calibri"/>
          <w:lang w:eastAsia="en-GB"/>
        </w:rPr>
      </w:pPr>
      <w:r w:rsidRPr="001527D0">
        <w:rPr>
          <w:rFonts w:ascii="Calibri" w:eastAsia="Calibri" w:hAnsi="Calibri" w:cs="Calibri"/>
          <w:lang w:eastAsia="en-GB"/>
        </w:rPr>
        <w:t>He emphasized that the WSIS Process is an important source of hope and an excellent example of collective strength with the WSIS Forum as the world’s leading platform for ICTs for development.</w:t>
      </w:r>
      <w:r w:rsidR="00C36E22" w:rsidRPr="00C36E22">
        <w:rPr>
          <w:rFonts w:ascii="Calibri" w:eastAsia="Calibri" w:hAnsi="Calibri" w:cs="Calibri"/>
          <w:lang w:eastAsia="en-GB"/>
        </w:rPr>
        <w:t xml:space="preserve"> </w:t>
      </w:r>
      <w:r w:rsidR="00C36E22" w:rsidRPr="001527D0">
        <w:rPr>
          <w:rFonts w:ascii="Calibri" w:eastAsia="Calibri" w:hAnsi="Calibri" w:cs="Calibri"/>
          <w:lang w:eastAsia="en-GB"/>
        </w:rPr>
        <w:t xml:space="preserve">Mr. </w:t>
      </w:r>
      <w:r w:rsidR="00C36E22" w:rsidRPr="001527D0">
        <w:rPr>
          <w:rFonts w:ascii="Calibri" w:eastAsia="Calibri" w:hAnsi="Calibri" w:cs="Calibri"/>
          <w:lang w:eastAsia="en-GB"/>
        </w:rPr>
        <w:lastRenderedPageBreak/>
        <w:t xml:space="preserve">Johnson noted the commitment and inclusive spirit from stakeholders to maintain the momentum of the annual WSIS Forum even in the challenging time of a pandemic. </w:t>
      </w:r>
    </w:p>
    <w:p w14:paraId="1E4CE0B2" w14:textId="77777777" w:rsidR="00445314" w:rsidRDefault="001527D0" w:rsidP="00445314">
      <w:pPr>
        <w:spacing w:after="120" w:line="240" w:lineRule="auto"/>
        <w:ind w:left="539"/>
        <w:jc w:val="both"/>
        <w:rPr>
          <w:rFonts w:ascii="Calibri" w:eastAsia="Calibri" w:hAnsi="Calibri" w:cs="Calibri"/>
          <w:lang w:eastAsia="en-GB"/>
        </w:rPr>
      </w:pPr>
      <w:r w:rsidRPr="001527D0">
        <w:rPr>
          <w:rFonts w:ascii="Calibri" w:eastAsia="Calibri" w:hAnsi="Calibri" w:cs="Calibri"/>
          <w:lang w:eastAsia="en-GB"/>
        </w:rPr>
        <w:t xml:space="preserve">He underscored the importance of UN multistakeholder process, such as WSIS Forum, which strengthen partnership and collaboration to achieve the SDGs through Information and Communication Technologies (ICTs). He thanked participants for their contributions to enrich the </w:t>
      </w:r>
      <w:r w:rsidR="0063115B">
        <w:rPr>
          <w:rFonts w:ascii="Calibri" w:eastAsia="Calibri" w:hAnsi="Calibri" w:cs="Calibri"/>
          <w:lang w:eastAsia="en-GB"/>
        </w:rPr>
        <w:t xml:space="preserve">WSIS </w:t>
      </w:r>
      <w:r w:rsidRPr="001527D0">
        <w:rPr>
          <w:rFonts w:ascii="Calibri" w:eastAsia="Calibri" w:hAnsi="Calibri" w:cs="Calibri"/>
          <w:lang w:eastAsia="en-GB"/>
        </w:rPr>
        <w:t xml:space="preserve">Forum </w:t>
      </w:r>
      <w:r w:rsidR="0063115B">
        <w:rPr>
          <w:rFonts w:ascii="Calibri" w:eastAsia="Calibri" w:hAnsi="Calibri" w:cs="Calibri"/>
          <w:lang w:eastAsia="en-GB"/>
        </w:rPr>
        <w:t xml:space="preserve">2021 </w:t>
      </w:r>
      <w:r w:rsidR="00FA36B8" w:rsidRPr="001527D0">
        <w:rPr>
          <w:rFonts w:ascii="Calibri" w:eastAsia="Calibri" w:hAnsi="Calibri" w:cs="Calibri"/>
          <w:lang w:eastAsia="en-GB"/>
        </w:rPr>
        <w:t>sessions</w:t>
      </w:r>
      <w:r w:rsidR="00FA36B8">
        <w:rPr>
          <w:rFonts w:ascii="Calibri" w:eastAsia="Calibri" w:hAnsi="Calibri" w:cs="Calibri"/>
          <w:lang w:eastAsia="en-GB"/>
        </w:rPr>
        <w:t xml:space="preserve">, </w:t>
      </w:r>
      <w:r w:rsidR="00FA36B8" w:rsidRPr="001527D0">
        <w:rPr>
          <w:rFonts w:ascii="Calibri" w:eastAsia="Calibri" w:hAnsi="Calibri" w:cs="Calibri"/>
          <w:lang w:eastAsia="en-GB"/>
        </w:rPr>
        <w:t xml:space="preserve">drew attention to the WSIS Forum 2022, WSIS Stocktaking and WSIS Prizes 2022 calls for action and looked forward for the group’s active participation.  </w:t>
      </w:r>
    </w:p>
    <w:p w14:paraId="09D59325" w14:textId="15881888" w:rsidR="00445314" w:rsidRDefault="001527D0" w:rsidP="00445314">
      <w:pPr>
        <w:spacing w:after="120" w:line="240" w:lineRule="auto"/>
        <w:ind w:left="539"/>
        <w:jc w:val="both"/>
        <w:rPr>
          <w:rFonts w:ascii="Calibri" w:eastAsia="Calibri" w:hAnsi="Calibri" w:cs="Calibri"/>
          <w:lang w:eastAsia="en-GB"/>
        </w:rPr>
      </w:pPr>
      <w:r w:rsidRPr="001527D0">
        <w:rPr>
          <w:rFonts w:ascii="Calibri" w:eastAsia="Calibri" w:hAnsi="Calibri" w:cs="Calibri"/>
          <w:lang w:eastAsia="en-GB"/>
        </w:rPr>
        <w:t>As the Chairman of the ITU WSIS&amp;SDG Task Force</w:t>
      </w:r>
      <w:r w:rsidR="0052665D">
        <w:rPr>
          <w:rFonts w:ascii="Calibri" w:eastAsia="Calibri" w:hAnsi="Calibri" w:cs="Calibri"/>
          <w:lang w:eastAsia="en-GB"/>
        </w:rPr>
        <w:t>,</w:t>
      </w:r>
      <w:r w:rsidRPr="001527D0">
        <w:rPr>
          <w:rFonts w:ascii="Calibri" w:eastAsia="Calibri" w:hAnsi="Calibri" w:cs="Calibri"/>
          <w:lang w:eastAsia="en-GB"/>
        </w:rPr>
        <w:t xml:space="preserve"> he emphasized on the commitment of the Task Force in implementing the WSIS outcomes and aligning the WSIS Action Lines with the Sustainable Development Goals and </w:t>
      </w:r>
      <w:r w:rsidR="00FA36B8">
        <w:rPr>
          <w:rFonts w:ascii="Calibri" w:eastAsia="Calibri" w:hAnsi="Calibri" w:cs="Calibri"/>
          <w:lang w:eastAsia="en-GB"/>
        </w:rPr>
        <w:t>highlighted</w:t>
      </w:r>
      <w:r w:rsidR="0063115B">
        <w:rPr>
          <w:rFonts w:ascii="Calibri" w:eastAsia="Calibri" w:hAnsi="Calibri" w:cs="Calibri"/>
          <w:lang w:eastAsia="en-GB"/>
        </w:rPr>
        <w:t xml:space="preserve"> the importance of</w:t>
      </w:r>
      <w:r w:rsidR="00FA36B8">
        <w:rPr>
          <w:rFonts w:ascii="Calibri" w:eastAsia="Calibri" w:hAnsi="Calibri" w:cs="Calibri"/>
          <w:lang w:eastAsia="en-GB"/>
        </w:rPr>
        <w:t xml:space="preserve"> coordination and collaboration with</w:t>
      </w:r>
      <w:r w:rsidR="0063115B">
        <w:rPr>
          <w:rFonts w:ascii="Calibri" w:eastAsia="Calibri" w:hAnsi="Calibri" w:cs="Calibri"/>
          <w:lang w:eastAsia="en-GB"/>
        </w:rPr>
        <w:t xml:space="preserve"> </w:t>
      </w:r>
      <w:r w:rsidRPr="001527D0">
        <w:rPr>
          <w:rFonts w:ascii="Calibri" w:eastAsia="Calibri" w:hAnsi="Calibri" w:cs="Calibri"/>
          <w:lang w:eastAsia="en-GB"/>
        </w:rPr>
        <w:t xml:space="preserve">the </w:t>
      </w:r>
      <w:r w:rsidR="002058B4">
        <w:rPr>
          <w:rFonts w:ascii="Calibri" w:eastAsia="Calibri" w:hAnsi="Calibri" w:cs="Calibri"/>
          <w:lang w:eastAsia="en-GB"/>
        </w:rPr>
        <w:t>three</w:t>
      </w:r>
      <w:r w:rsidR="002058B4" w:rsidRPr="001527D0">
        <w:rPr>
          <w:rFonts w:ascii="Calibri" w:eastAsia="Calibri" w:hAnsi="Calibri" w:cs="Calibri"/>
          <w:lang w:eastAsia="en-GB"/>
        </w:rPr>
        <w:t xml:space="preserve"> </w:t>
      </w:r>
      <w:r w:rsidRPr="001527D0">
        <w:rPr>
          <w:rFonts w:ascii="Calibri" w:eastAsia="Calibri" w:hAnsi="Calibri" w:cs="Calibri"/>
          <w:lang w:eastAsia="en-GB"/>
        </w:rPr>
        <w:t>Bureaus and the General Secretariat towards a successful WSIS Forum 202</w:t>
      </w:r>
      <w:r w:rsidR="00FA36B8">
        <w:rPr>
          <w:rFonts w:ascii="Calibri" w:eastAsia="Calibri" w:hAnsi="Calibri" w:cs="Calibri"/>
          <w:lang w:eastAsia="en-GB"/>
        </w:rPr>
        <w:t>2</w:t>
      </w:r>
      <w:r w:rsidRPr="001527D0">
        <w:rPr>
          <w:rFonts w:ascii="Calibri" w:eastAsia="Calibri" w:hAnsi="Calibri" w:cs="Calibri"/>
          <w:lang w:eastAsia="en-GB"/>
        </w:rPr>
        <w:t>.</w:t>
      </w:r>
    </w:p>
    <w:p w14:paraId="5C7A3E5F" w14:textId="77777777" w:rsidR="00445314" w:rsidRDefault="001527D0" w:rsidP="00445314">
      <w:pPr>
        <w:spacing w:after="120" w:line="240" w:lineRule="auto"/>
        <w:ind w:left="539"/>
        <w:jc w:val="both"/>
        <w:rPr>
          <w:rFonts w:ascii="Calibri" w:eastAsia="Calibri" w:hAnsi="Calibri" w:cs="Calibri"/>
          <w:lang w:eastAsia="en-GB"/>
        </w:rPr>
      </w:pPr>
      <w:r w:rsidRPr="001527D0">
        <w:rPr>
          <w:rFonts w:ascii="Calibri" w:eastAsia="Calibri" w:hAnsi="Calibri" w:cs="Calibri"/>
          <w:lang w:eastAsia="en-GB"/>
        </w:rPr>
        <w:t>Mr. Johnson highlighted the components of the WSIS Process, such as the United Nations Group on the Information Society (UNGIS), and the Partnership on Measuring Information Society for Development, which are real successful examples of existing well-functioning digital cooperation in the UN System.</w:t>
      </w:r>
    </w:p>
    <w:p w14:paraId="1313075B" w14:textId="77777777" w:rsidR="00445314" w:rsidRDefault="001527D0" w:rsidP="00445314">
      <w:pPr>
        <w:spacing w:after="120" w:line="240" w:lineRule="auto"/>
        <w:ind w:left="539"/>
        <w:jc w:val="both"/>
        <w:rPr>
          <w:rFonts w:ascii="Calibri" w:eastAsia="Calibri" w:hAnsi="Calibri" w:cs="Calibri"/>
          <w:lang w:eastAsia="en-GB"/>
        </w:rPr>
      </w:pPr>
      <w:r w:rsidRPr="001527D0">
        <w:rPr>
          <w:rFonts w:ascii="Calibri" w:eastAsia="Calibri" w:hAnsi="Calibri" w:cs="Calibri"/>
          <w:lang w:eastAsia="en-GB"/>
        </w:rPr>
        <w:t xml:space="preserve">In closing, Mr. Johnson expressed ITU’s commitment to working with Member States to realise the WSIS vision into concrete action and results. </w:t>
      </w:r>
    </w:p>
    <w:p w14:paraId="1D530675" w14:textId="0C3BDDBF" w:rsidR="00445314" w:rsidRDefault="001527D0" w:rsidP="00445314">
      <w:pPr>
        <w:spacing w:after="120" w:line="240" w:lineRule="auto"/>
        <w:ind w:left="539"/>
        <w:jc w:val="both"/>
        <w:rPr>
          <w:rFonts w:ascii="Calibri" w:eastAsia="Calibri" w:hAnsi="Calibri" w:cs="Calibri"/>
          <w:lang w:eastAsia="en-GB"/>
        </w:rPr>
      </w:pPr>
      <w:r w:rsidRPr="001527D0">
        <w:rPr>
          <w:rFonts w:ascii="Calibri" w:eastAsia="Calibri" w:hAnsi="Calibri" w:cs="Calibri"/>
          <w:lang w:eastAsia="en-GB"/>
        </w:rPr>
        <w:t xml:space="preserve">The </w:t>
      </w:r>
      <w:r w:rsidRPr="00910DB2">
        <w:rPr>
          <w:rFonts w:ascii="Calibri" w:eastAsia="Calibri" w:hAnsi="Calibri" w:cs="Calibri"/>
          <w:b/>
          <w:bCs/>
          <w:lang w:eastAsia="en-GB"/>
        </w:rPr>
        <w:t>Chairman</w:t>
      </w:r>
      <w:r w:rsidRPr="001527D0">
        <w:rPr>
          <w:rFonts w:ascii="Calibri" w:eastAsia="Calibri" w:hAnsi="Calibri" w:cs="Calibri"/>
          <w:lang w:eastAsia="en-GB"/>
        </w:rPr>
        <w:t xml:space="preserve"> expressed his sincere appreciation to </w:t>
      </w:r>
      <w:r w:rsidR="00A316C5">
        <w:rPr>
          <w:rFonts w:ascii="Calibri" w:eastAsia="Calibri" w:hAnsi="Calibri" w:cs="Calibri"/>
          <w:lang w:eastAsia="en-GB"/>
        </w:rPr>
        <w:t xml:space="preserve">Mr. Houlin Zhao and </w:t>
      </w:r>
      <w:r w:rsidRPr="001527D0">
        <w:rPr>
          <w:rFonts w:ascii="Calibri" w:eastAsia="Calibri" w:hAnsi="Calibri" w:cs="Calibri"/>
          <w:lang w:eastAsia="en-GB"/>
        </w:rPr>
        <w:t xml:space="preserve">Mr. Malcolm </w:t>
      </w:r>
      <w:r w:rsidR="00630FB7">
        <w:rPr>
          <w:rFonts w:ascii="Calibri" w:eastAsia="Calibri" w:hAnsi="Calibri" w:cs="Calibri"/>
          <w:lang w:eastAsia="en-GB"/>
        </w:rPr>
        <w:t xml:space="preserve">Johnson </w:t>
      </w:r>
      <w:r w:rsidRPr="001527D0">
        <w:rPr>
          <w:rFonts w:ascii="Calibri" w:eastAsia="Calibri" w:hAnsi="Calibri" w:cs="Calibri"/>
          <w:lang w:eastAsia="en-GB"/>
        </w:rPr>
        <w:t xml:space="preserve">for </w:t>
      </w:r>
      <w:r w:rsidR="00A316C5">
        <w:rPr>
          <w:rFonts w:ascii="Calibri" w:eastAsia="Calibri" w:hAnsi="Calibri" w:cs="Calibri"/>
          <w:lang w:eastAsia="en-GB"/>
        </w:rPr>
        <w:t>their</w:t>
      </w:r>
      <w:r w:rsidRPr="001527D0">
        <w:rPr>
          <w:rFonts w:ascii="Calibri" w:eastAsia="Calibri" w:hAnsi="Calibri" w:cs="Calibri"/>
          <w:lang w:eastAsia="en-GB"/>
        </w:rPr>
        <w:t xml:space="preserve"> constant </w:t>
      </w:r>
      <w:r w:rsidR="00A316C5">
        <w:rPr>
          <w:rFonts w:ascii="Calibri" w:eastAsia="Calibri" w:hAnsi="Calibri" w:cs="Calibri"/>
          <w:lang w:eastAsia="en-GB"/>
        </w:rPr>
        <w:t xml:space="preserve">support and </w:t>
      </w:r>
      <w:r w:rsidRPr="001527D0">
        <w:rPr>
          <w:rFonts w:ascii="Calibri" w:eastAsia="Calibri" w:hAnsi="Calibri" w:cs="Calibri"/>
          <w:lang w:eastAsia="en-GB"/>
        </w:rPr>
        <w:t>leadership</w:t>
      </w:r>
      <w:r w:rsidR="00963E57">
        <w:rPr>
          <w:rFonts w:ascii="Calibri" w:eastAsia="Calibri" w:hAnsi="Calibri" w:cs="Calibri"/>
          <w:lang w:eastAsia="en-GB"/>
        </w:rPr>
        <w:t>.</w:t>
      </w:r>
    </w:p>
    <w:p w14:paraId="4DFBFCFB" w14:textId="57964FDF" w:rsidR="00445314" w:rsidRDefault="00AB71AF" w:rsidP="00445314">
      <w:pPr>
        <w:spacing w:after="120" w:line="240" w:lineRule="auto"/>
        <w:ind w:left="539"/>
        <w:jc w:val="both"/>
        <w:rPr>
          <w:rFonts w:ascii="Calibri" w:eastAsia="Calibri" w:hAnsi="Calibri" w:cs="Calibri"/>
          <w:lang w:eastAsia="en-GB"/>
        </w:rPr>
      </w:pPr>
      <w:r w:rsidRPr="00DC292B">
        <w:rPr>
          <w:rFonts w:ascii="Calibri" w:eastAsia="Calibri" w:hAnsi="Calibri" w:cs="Calibri"/>
          <w:b/>
          <w:bCs/>
          <w:lang w:eastAsia="en-GB"/>
        </w:rPr>
        <w:t>Mr. Mario Maniewicz, Director, Radiocommunication Bureau (BR),</w:t>
      </w:r>
      <w:r w:rsidR="00630FB7">
        <w:rPr>
          <w:rFonts w:ascii="Calibri" w:eastAsia="Calibri" w:hAnsi="Calibri" w:cs="Calibri"/>
          <w:lang w:eastAsia="en-GB"/>
        </w:rPr>
        <w:t xml:space="preserve"> </w:t>
      </w:r>
      <w:r w:rsidRPr="00B23E49">
        <w:rPr>
          <w:rFonts w:ascii="Calibri" w:eastAsia="Calibri" w:hAnsi="Calibri" w:cs="Calibri"/>
          <w:lang w:eastAsia="en-GB"/>
        </w:rPr>
        <w:t>highlighted the ongoing activities in BR and underscored BR’s contribution to the annual WSIS Forum, with an emphasis on the use of ICTs in implementing the WSIS Action Lines and achieving the SDGs.</w:t>
      </w:r>
      <w:r w:rsidR="004D1D04">
        <w:rPr>
          <w:rFonts w:ascii="Calibri" w:eastAsia="Calibri" w:hAnsi="Calibri" w:cs="Calibri"/>
          <w:lang w:eastAsia="en-GB"/>
        </w:rPr>
        <w:t xml:space="preserve"> He emphasized on the importance of the WSIS Process led by ITU</w:t>
      </w:r>
      <w:r w:rsidR="00B91DC0">
        <w:rPr>
          <w:rFonts w:ascii="Calibri" w:eastAsia="Calibri" w:hAnsi="Calibri" w:cs="Calibri"/>
          <w:lang w:eastAsia="en-GB"/>
        </w:rPr>
        <w:t xml:space="preserve">, reassuring the </w:t>
      </w:r>
      <w:r w:rsidR="00B91DC0" w:rsidRPr="00B91DC0">
        <w:rPr>
          <w:rFonts w:ascii="Calibri" w:eastAsia="Calibri" w:hAnsi="Calibri" w:cs="Calibri"/>
          <w:lang w:eastAsia="en-GB"/>
        </w:rPr>
        <w:t xml:space="preserve">ITU-R Study Groups </w:t>
      </w:r>
      <w:r w:rsidR="00B91DC0">
        <w:rPr>
          <w:rFonts w:ascii="Calibri" w:eastAsia="Calibri" w:hAnsi="Calibri" w:cs="Calibri"/>
          <w:lang w:eastAsia="en-GB"/>
        </w:rPr>
        <w:t>commitment</w:t>
      </w:r>
      <w:r w:rsidR="00B91DC0" w:rsidRPr="00B91DC0">
        <w:rPr>
          <w:rFonts w:ascii="Calibri" w:eastAsia="Calibri" w:hAnsi="Calibri" w:cs="Calibri"/>
          <w:lang w:eastAsia="en-GB"/>
        </w:rPr>
        <w:t xml:space="preserve"> with the </w:t>
      </w:r>
      <w:r w:rsidR="00B91DC0">
        <w:rPr>
          <w:rFonts w:ascii="Calibri" w:eastAsia="Calibri" w:hAnsi="Calibri" w:cs="Calibri"/>
          <w:lang w:eastAsia="en-GB"/>
        </w:rPr>
        <w:t xml:space="preserve">implementation of the </w:t>
      </w:r>
      <w:r w:rsidR="00B91DC0" w:rsidRPr="00B91DC0">
        <w:rPr>
          <w:rFonts w:ascii="Calibri" w:eastAsia="Calibri" w:hAnsi="Calibri" w:cs="Calibri"/>
          <w:lang w:eastAsia="en-GB"/>
        </w:rPr>
        <w:t>WSIS Action Lines</w:t>
      </w:r>
      <w:r w:rsidR="00B91DC0">
        <w:rPr>
          <w:rFonts w:ascii="Calibri" w:eastAsia="Calibri" w:hAnsi="Calibri" w:cs="Calibri"/>
          <w:lang w:eastAsia="en-GB"/>
        </w:rPr>
        <w:t xml:space="preserve">. He expressed BR’s dedication to </w:t>
      </w:r>
      <w:r w:rsidR="00B91DC0" w:rsidRPr="00B91DC0">
        <w:rPr>
          <w:rFonts w:ascii="Calibri" w:eastAsia="Calibri" w:hAnsi="Calibri" w:cs="Calibri"/>
          <w:lang w:eastAsia="en-GB"/>
        </w:rPr>
        <w:t xml:space="preserve">continue to strengthen engagement in the upcoming WSIS Forum 2022.  </w:t>
      </w:r>
    </w:p>
    <w:p w14:paraId="47CC2DFE" w14:textId="41E4352F" w:rsidR="00CF09CC" w:rsidRPr="00CF09CC" w:rsidRDefault="00DC292B" w:rsidP="00CF09CC">
      <w:pPr>
        <w:spacing w:after="120" w:line="240" w:lineRule="auto"/>
        <w:ind w:left="539"/>
        <w:jc w:val="both"/>
      </w:pPr>
      <w:r>
        <w:rPr>
          <w:b/>
        </w:rPr>
        <w:t>D</w:t>
      </w:r>
      <w:r w:rsidRPr="000A6B4E">
        <w:rPr>
          <w:b/>
        </w:rPr>
        <w:t>r Chaesub Lee, Director, Telecommuni</w:t>
      </w:r>
      <w:r>
        <w:rPr>
          <w:b/>
        </w:rPr>
        <w:t>cation Standardization Bureau (TSB),</w:t>
      </w:r>
      <w:r>
        <w:t xml:space="preserve"> informed the Group about the ongoing activities in TSB, including issues related to the WSIS Action Lines and the SDGs. He reiterated that TSB is continuing collaboration with other bureaus, the following </w:t>
      </w:r>
      <w:r w:rsidRPr="00173CA5">
        <w:t>World Telecommunication Standardization Assembly</w:t>
      </w:r>
      <w:r>
        <w:t xml:space="preserve"> (WTSA)</w:t>
      </w:r>
      <w:r w:rsidR="00963E57">
        <w:t xml:space="preserve">, and the ITU’s Plenipotentiary Conference. </w:t>
      </w:r>
      <w:r w:rsidR="00CF09CC">
        <w:t xml:space="preserve">He highlighted </w:t>
      </w:r>
      <w:r w:rsidR="00CF09CC">
        <w:rPr>
          <w:rFonts w:ascii="Calibri" w:eastAsia="Calibri" w:hAnsi="Calibri" w:cs="Calibri"/>
          <w:lang w:eastAsia="en-GB"/>
        </w:rPr>
        <w:t>t</w:t>
      </w:r>
      <w:r w:rsidR="00CF09CC" w:rsidRPr="00CF09CC">
        <w:rPr>
          <w:rFonts w:ascii="Calibri" w:eastAsia="Calibri" w:hAnsi="Calibri" w:cs="Calibri"/>
          <w:lang w:eastAsia="en-GB"/>
        </w:rPr>
        <w:t xml:space="preserve">he WSIS process </w:t>
      </w:r>
      <w:r w:rsidR="00CF09CC">
        <w:rPr>
          <w:rFonts w:ascii="Calibri" w:eastAsia="Calibri" w:hAnsi="Calibri" w:cs="Calibri"/>
          <w:lang w:eastAsia="en-GB"/>
        </w:rPr>
        <w:t>as a platform</w:t>
      </w:r>
      <w:r w:rsidR="002058B4">
        <w:rPr>
          <w:rFonts w:ascii="Calibri" w:eastAsia="Calibri" w:hAnsi="Calibri" w:cs="Calibri"/>
          <w:lang w:eastAsia="en-GB"/>
        </w:rPr>
        <w:t>,</w:t>
      </w:r>
      <w:r w:rsidR="00CF09CC">
        <w:rPr>
          <w:rFonts w:ascii="Calibri" w:eastAsia="Calibri" w:hAnsi="Calibri" w:cs="Calibri"/>
          <w:lang w:eastAsia="en-GB"/>
        </w:rPr>
        <w:t xml:space="preserve"> which brings</w:t>
      </w:r>
      <w:r w:rsidR="00CF09CC" w:rsidRPr="00CF09CC">
        <w:rPr>
          <w:rFonts w:ascii="Calibri" w:eastAsia="Calibri" w:hAnsi="Calibri" w:cs="Calibri"/>
          <w:lang w:eastAsia="en-GB"/>
        </w:rPr>
        <w:t xml:space="preserve"> together all communities to discuss global progress towards a sustainable future. </w:t>
      </w:r>
      <w:r w:rsidR="00B24321">
        <w:rPr>
          <w:rFonts w:ascii="Calibri" w:eastAsia="Calibri" w:hAnsi="Calibri" w:cs="Calibri"/>
          <w:lang w:eastAsia="en-GB"/>
        </w:rPr>
        <w:t xml:space="preserve">He highlighted the continued work of TSB in </w:t>
      </w:r>
      <w:r w:rsidR="00CF09CC" w:rsidRPr="00CF09CC">
        <w:rPr>
          <w:rFonts w:ascii="Calibri" w:eastAsia="Calibri" w:hAnsi="Calibri" w:cs="Calibri"/>
          <w:lang w:eastAsia="en-GB"/>
        </w:rPr>
        <w:t xml:space="preserve">contributing to the </w:t>
      </w:r>
      <w:r w:rsidR="00B91DC0">
        <w:rPr>
          <w:rFonts w:ascii="Calibri" w:eastAsia="Calibri" w:hAnsi="Calibri" w:cs="Calibri"/>
          <w:lang w:eastAsia="en-GB"/>
        </w:rPr>
        <w:t xml:space="preserve">WSIS Process and the </w:t>
      </w:r>
      <w:r w:rsidR="00CF09CC" w:rsidRPr="00CF09CC">
        <w:rPr>
          <w:rFonts w:ascii="Calibri" w:eastAsia="Calibri" w:hAnsi="Calibri" w:cs="Calibri"/>
          <w:lang w:eastAsia="en-GB"/>
        </w:rPr>
        <w:t>annual WSIS Forum.</w:t>
      </w:r>
      <w:r w:rsidR="00CF09CC">
        <w:rPr>
          <w:rFonts w:ascii="Calibri" w:eastAsia="Calibri" w:hAnsi="Calibri" w:cs="Calibri"/>
          <w:lang w:eastAsia="en-GB"/>
        </w:rPr>
        <w:t xml:space="preserve"> </w:t>
      </w:r>
    </w:p>
    <w:p w14:paraId="2592FB50" w14:textId="626FB7AC" w:rsidR="00B91DC0" w:rsidRDefault="00AB71AF" w:rsidP="009D206E">
      <w:pPr>
        <w:spacing w:after="120" w:line="240" w:lineRule="auto"/>
        <w:ind w:left="539"/>
        <w:jc w:val="both"/>
      </w:pPr>
      <w:r w:rsidRPr="005F60EE">
        <w:rPr>
          <w:b/>
          <w:bCs/>
        </w:rPr>
        <w:t>Ms. Doreen Bogdan, Director, Telecommunication Development Bureau (BDT)</w:t>
      </w:r>
      <w:r w:rsidR="00910DB2" w:rsidRPr="005F60EE">
        <w:rPr>
          <w:b/>
          <w:bCs/>
        </w:rPr>
        <w:t>,</w:t>
      </w:r>
      <w:r w:rsidR="00910DB2" w:rsidRPr="00630FB7">
        <w:t xml:space="preserve"> </w:t>
      </w:r>
      <w:r w:rsidR="00B24321">
        <w:t xml:space="preserve">informed the group about the ongoing BDT activities, in particularly on the recently launched ITU’s figures on stake of global connectivity, and preparations towards WTDC. She </w:t>
      </w:r>
      <w:r w:rsidR="00630FB7">
        <w:t xml:space="preserve">highlighted the </w:t>
      </w:r>
      <w:r w:rsidR="005F60EE">
        <w:t>important role of BDT in</w:t>
      </w:r>
      <w:r w:rsidR="005F60EE" w:rsidRPr="00630FB7">
        <w:t xml:space="preserve"> advancing the implementation of the WSIS Action Lines and the achievement of the SDGs</w:t>
      </w:r>
      <w:r w:rsidR="005F60EE">
        <w:t>. She</w:t>
      </w:r>
      <w:r w:rsidR="00B24321">
        <w:t xml:space="preserve"> </w:t>
      </w:r>
      <w:r w:rsidR="005F60EE">
        <w:t xml:space="preserve">emphasized on the </w:t>
      </w:r>
      <w:r w:rsidR="00630FB7">
        <w:t>collaboration of BDT and the WSIS Forum team</w:t>
      </w:r>
      <w:r w:rsidR="005F60EE">
        <w:t xml:space="preserve">, in particular </w:t>
      </w:r>
      <w:r w:rsidR="00630FB7" w:rsidRPr="00630FB7">
        <w:t>to achieve the aim of 50:50 gender inclusion and to encourage more inter-generational activities engaging youth and older persons, with the aim of promoting just and equal information and knowledge societies.</w:t>
      </w:r>
      <w:r w:rsidR="005F60EE">
        <w:t xml:space="preserve"> </w:t>
      </w:r>
    </w:p>
    <w:p w14:paraId="74028D4A" w14:textId="3156E940" w:rsidR="00630FB7" w:rsidRDefault="009D206E" w:rsidP="00445314">
      <w:pPr>
        <w:spacing w:after="120" w:line="240" w:lineRule="auto"/>
        <w:ind w:left="539"/>
        <w:jc w:val="both"/>
      </w:pPr>
      <w:r>
        <w:t xml:space="preserve">The </w:t>
      </w:r>
      <w:r w:rsidRPr="009D206E">
        <w:rPr>
          <w:b/>
          <w:bCs/>
        </w:rPr>
        <w:t>Elected Officials</w:t>
      </w:r>
      <w:r w:rsidR="002800B1">
        <w:t xml:space="preserve"> </w:t>
      </w:r>
      <w:r w:rsidR="00630FB7">
        <w:t>expressed appreciations to</w:t>
      </w:r>
      <w:r w:rsidR="002800B1">
        <w:t xml:space="preserve"> the Chairman and Vice-Chair</w:t>
      </w:r>
      <w:r w:rsidR="00596B62">
        <w:t>men</w:t>
      </w:r>
      <w:r w:rsidR="002800B1">
        <w:t xml:space="preserve"> </w:t>
      </w:r>
      <w:r w:rsidR="00630FB7" w:rsidRPr="00B23E49">
        <w:rPr>
          <w:rFonts w:ascii="Calibri" w:eastAsia="Calibri" w:hAnsi="Calibri" w:cs="Calibri"/>
          <w:lang w:eastAsia="en-GB"/>
        </w:rPr>
        <w:t xml:space="preserve">for </w:t>
      </w:r>
      <w:r w:rsidR="00630FB7">
        <w:rPr>
          <w:rFonts w:ascii="Calibri" w:eastAsia="Calibri" w:hAnsi="Calibri" w:cs="Calibri"/>
          <w:lang w:eastAsia="en-GB"/>
        </w:rPr>
        <w:t>their</w:t>
      </w:r>
      <w:r w:rsidR="00630FB7" w:rsidRPr="00B23E49">
        <w:rPr>
          <w:rFonts w:ascii="Calibri" w:eastAsia="Calibri" w:hAnsi="Calibri" w:cs="Calibri"/>
          <w:lang w:eastAsia="en-GB"/>
        </w:rPr>
        <w:t xml:space="preserve"> continuous support to </w:t>
      </w:r>
      <w:r w:rsidR="00630FB7">
        <w:rPr>
          <w:rFonts w:ascii="Calibri" w:eastAsia="Calibri" w:hAnsi="Calibri" w:cs="Calibri"/>
          <w:lang w:eastAsia="en-GB"/>
        </w:rPr>
        <w:t xml:space="preserve">the WSIS process and </w:t>
      </w:r>
      <w:r w:rsidR="00630FB7" w:rsidRPr="00B23E49">
        <w:rPr>
          <w:rFonts w:ascii="Calibri" w:eastAsia="Calibri" w:hAnsi="Calibri" w:cs="Calibri"/>
          <w:lang w:eastAsia="en-GB"/>
        </w:rPr>
        <w:t>the work of all Sectors of the ITU for many years</w:t>
      </w:r>
      <w:r w:rsidR="00630FB7">
        <w:rPr>
          <w:rFonts w:ascii="Calibri" w:eastAsia="Calibri" w:hAnsi="Calibri" w:cs="Calibri"/>
          <w:lang w:eastAsia="en-GB"/>
        </w:rPr>
        <w:t>.</w:t>
      </w:r>
    </w:p>
    <w:p w14:paraId="79471389" w14:textId="0744C33C" w:rsidR="00AB71AF" w:rsidRPr="00445314" w:rsidRDefault="00AB71AF" w:rsidP="00445314">
      <w:pPr>
        <w:spacing w:after="120" w:line="240" w:lineRule="auto"/>
        <w:ind w:left="539"/>
        <w:jc w:val="both"/>
        <w:rPr>
          <w:rFonts w:ascii="Calibri" w:eastAsia="Calibri" w:hAnsi="Calibri" w:cs="Calibri"/>
          <w:lang w:eastAsia="en-GB"/>
        </w:rPr>
      </w:pPr>
      <w:r w:rsidRPr="003369A3">
        <w:t xml:space="preserve">The </w:t>
      </w:r>
      <w:r w:rsidRPr="00445314">
        <w:rPr>
          <w:b/>
          <w:bCs/>
        </w:rPr>
        <w:t>Chairman</w:t>
      </w:r>
      <w:r w:rsidRPr="003369A3">
        <w:t xml:space="preserve"> thanked the Elected Officials for their interventions and their commitment towards the implementation of the WSIS Process. He invited Directors of TSB and BDT to submit the WSIS-related outcomes of the WTSA-20 and WTDC-21 for the next CWG-WSIS&amp;SDG meeting. </w:t>
      </w:r>
    </w:p>
    <w:p w14:paraId="783DF85E" w14:textId="77777777" w:rsidR="00AB71AF" w:rsidRDefault="001527D0" w:rsidP="00AB71AF">
      <w:pPr>
        <w:numPr>
          <w:ilvl w:val="0"/>
          <w:numId w:val="12"/>
        </w:numPr>
        <w:spacing w:before="240" w:after="120" w:line="240" w:lineRule="auto"/>
        <w:ind w:left="539" w:hanging="539"/>
        <w:rPr>
          <w:rFonts w:ascii="Calibri" w:eastAsia="Calibri" w:hAnsi="Calibri" w:cs="Calibri"/>
          <w:lang w:eastAsia="en-GB"/>
        </w:rPr>
      </w:pPr>
      <w:r w:rsidRPr="001527D0">
        <w:rPr>
          <w:rFonts w:ascii="Calibri" w:eastAsia="Calibri" w:hAnsi="Calibri" w:cs="Calibri"/>
          <w:b/>
          <w:lang w:eastAsia="en-GB"/>
        </w:rPr>
        <w:t>Adoption of the agenda</w:t>
      </w:r>
    </w:p>
    <w:p w14:paraId="5C57F97D" w14:textId="489ADDDB" w:rsidR="001527D0" w:rsidRPr="00AB71AF" w:rsidRDefault="001527D0" w:rsidP="00AB71AF">
      <w:pPr>
        <w:spacing w:before="240" w:after="120" w:line="240" w:lineRule="auto"/>
        <w:ind w:left="539"/>
        <w:rPr>
          <w:rFonts w:ascii="Calibri" w:eastAsia="Calibri" w:hAnsi="Calibri" w:cs="Calibri"/>
          <w:lang w:eastAsia="en-GB"/>
        </w:rPr>
      </w:pPr>
      <w:r w:rsidRPr="00AB71AF">
        <w:rPr>
          <w:rFonts w:ascii="Calibri" w:eastAsia="Calibri" w:hAnsi="Calibri" w:cs="Calibri"/>
          <w:lang w:eastAsia="en-GB"/>
        </w:rPr>
        <w:t>The agenda (</w:t>
      </w:r>
      <w:hyperlink r:id="rId43" w:history="1">
        <w:r w:rsidR="009003AD" w:rsidRPr="00AB71AF">
          <w:rPr>
            <w:rStyle w:val="Hyperlink"/>
            <w:b/>
            <w:lang w:val="de-CH"/>
          </w:rPr>
          <w:t>CWG-WSIS&amp;SDG-38/1</w:t>
        </w:r>
      </w:hyperlink>
      <w:r w:rsidR="009003AD">
        <w:t xml:space="preserve">) </w:t>
      </w:r>
      <w:r w:rsidRPr="00AB71AF">
        <w:rPr>
          <w:rFonts w:ascii="Calibri" w:eastAsia="Calibri" w:hAnsi="Calibri" w:cs="Calibri"/>
          <w:lang w:eastAsia="en-GB"/>
        </w:rPr>
        <w:t xml:space="preserve">reflecting the distribution of the documents was adopted. </w:t>
      </w:r>
    </w:p>
    <w:p w14:paraId="704AC6B8" w14:textId="77777777" w:rsidR="00AB71AF" w:rsidRDefault="001527D0" w:rsidP="00AB71AF">
      <w:pPr>
        <w:numPr>
          <w:ilvl w:val="0"/>
          <w:numId w:val="12"/>
        </w:numPr>
        <w:spacing w:after="120" w:line="240" w:lineRule="auto"/>
        <w:ind w:left="539" w:hanging="539"/>
        <w:jc w:val="both"/>
        <w:rPr>
          <w:rFonts w:ascii="Calibri" w:eastAsia="Calibri" w:hAnsi="Calibri" w:cs="Calibri"/>
          <w:lang w:eastAsia="en-GB"/>
        </w:rPr>
      </w:pPr>
      <w:r w:rsidRPr="001527D0">
        <w:rPr>
          <w:rFonts w:ascii="Calibri" w:eastAsia="Calibri" w:hAnsi="Calibri" w:cs="Calibri"/>
          <w:b/>
          <w:lang w:eastAsia="en-GB"/>
        </w:rPr>
        <w:t>Adoption of the time management plan</w:t>
      </w:r>
    </w:p>
    <w:p w14:paraId="6540D51F" w14:textId="60AD3803" w:rsidR="001527D0" w:rsidRPr="00AB71AF" w:rsidRDefault="001527D0" w:rsidP="00AB71AF">
      <w:pPr>
        <w:spacing w:after="120" w:line="240" w:lineRule="auto"/>
        <w:ind w:left="539"/>
        <w:jc w:val="both"/>
        <w:rPr>
          <w:rFonts w:ascii="Calibri" w:eastAsia="Calibri" w:hAnsi="Calibri" w:cs="Calibri"/>
          <w:lang w:eastAsia="en-GB"/>
        </w:rPr>
      </w:pPr>
      <w:r w:rsidRPr="00AB71AF">
        <w:rPr>
          <w:rFonts w:ascii="Calibri" w:eastAsia="Calibri" w:hAnsi="Calibri" w:cs="Calibri"/>
          <w:lang w:eastAsia="en-GB"/>
        </w:rPr>
        <w:t>The time management plan was adopted as proposed.</w:t>
      </w:r>
    </w:p>
    <w:p w14:paraId="033CEBA5" w14:textId="77777777" w:rsidR="001527D0" w:rsidRPr="001527D0" w:rsidRDefault="001527D0" w:rsidP="00AB71AF">
      <w:pPr>
        <w:numPr>
          <w:ilvl w:val="0"/>
          <w:numId w:val="12"/>
        </w:numPr>
        <w:spacing w:after="120" w:line="240" w:lineRule="auto"/>
        <w:ind w:left="539" w:hanging="539"/>
        <w:jc w:val="both"/>
        <w:rPr>
          <w:rFonts w:ascii="Calibri" w:eastAsia="Calibri" w:hAnsi="Calibri" w:cs="Calibri"/>
          <w:lang w:eastAsia="en-GB"/>
        </w:rPr>
      </w:pPr>
      <w:r w:rsidRPr="001527D0">
        <w:rPr>
          <w:rFonts w:ascii="Calibri" w:eastAsia="Calibri" w:hAnsi="Calibri" w:cs="Calibri"/>
          <w:b/>
          <w:lang w:eastAsia="en-GB"/>
        </w:rPr>
        <w:lastRenderedPageBreak/>
        <w:t>Update on relevant activities related to the WSIS process and SDGs</w:t>
      </w:r>
    </w:p>
    <w:p w14:paraId="70E9A699" w14:textId="77777777" w:rsidR="00AB71AF" w:rsidRDefault="00DC292B" w:rsidP="00AB71AF">
      <w:pPr>
        <w:numPr>
          <w:ilvl w:val="1"/>
          <w:numId w:val="12"/>
        </w:numPr>
        <w:spacing w:before="120" w:after="120" w:line="240" w:lineRule="auto"/>
        <w:ind w:left="900" w:hanging="540"/>
        <w:jc w:val="both"/>
        <w:rPr>
          <w:rFonts w:ascii="Calibri" w:eastAsia="Calibri" w:hAnsi="Calibri" w:cs="Calibri"/>
          <w:b/>
          <w:bCs/>
          <w:u w:val="single"/>
          <w:lang w:eastAsia="en-GB"/>
        </w:rPr>
      </w:pPr>
      <w:r w:rsidRPr="0024491B">
        <w:rPr>
          <w:rFonts w:ascii="Calibri" w:eastAsia="Calibri" w:hAnsi="Calibri" w:cs="Calibri"/>
          <w:b/>
          <w:lang w:eastAsia="en-GB"/>
        </w:rPr>
        <w:t>UNGA Resolution: ICT for Sustainable Development</w:t>
      </w:r>
      <w:r w:rsidR="00192029" w:rsidRPr="0024491B">
        <w:rPr>
          <w:rFonts w:ascii="Calibri" w:eastAsia="Calibri" w:hAnsi="Calibri" w:cs="Calibri"/>
          <w:b/>
          <w:lang w:eastAsia="en-GB"/>
        </w:rPr>
        <w:t xml:space="preserve"> (</w:t>
      </w:r>
      <w:hyperlink r:id="rId44" w:history="1">
        <w:r w:rsidR="00445E2A" w:rsidRPr="00910DB2">
          <w:rPr>
            <w:rStyle w:val="Hyperlink"/>
            <w:rFonts w:cs="Calibri"/>
            <w:b/>
          </w:rPr>
          <w:t xml:space="preserve">UNGA </w:t>
        </w:r>
        <w:r w:rsidR="00445E2A" w:rsidRPr="00910DB2">
          <w:rPr>
            <w:rStyle w:val="Hyperlink"/>
            <w:b/>
          </w:rPr>
          <w:t>A/RES/76/189</w:t>
        </w:r>
      </w:hyperlink>
      <w:r w:rsidR="00972E71" w:rsidRPr="0024491B">
        <w:rPr>
          <w:rFonts w:ascii="Calibri" w:eastAsia="Calibri" w:hAnsi="Calibri" w:cs="Calibri"/>
          <w:b/>
          <w:bCs/>
          <w:u w:val="single"/>
          <w:lang w:eastAsia="en-GB"/>
        </w:rPr>
        <w:t>)</w:t>
      </w:r>
      <w:r w:rsidR="00192029" w:rsidRPr="0024491B">
        <w:rPr>
          <w:rFonts w:ascii="Calibri" w:eastAsia="Calibri" w:hAnsi="Calibri" w:cs="Calibri"/>
          <w:b/>
          <w:bCs/>
          <w:u w:val="single"/>
          <w:lang w:eastAsia="en-GB"/>
        </w:rPr>
        <w:t xml:space="preserve"> </w:t>
      </w:r>
    </w:p>
    <w:p w14:paraId="0C434C81" w14:textId="6DAD8F1B" w:rsidR="00972E71" w:rsidRPr="00AB71AF" w:rsidRDefault="00910DB2" w:rsidP="00AB71AF">
      <w:pPr>
        <w:spacing w:before="120" w:after="120" w:line="240" w:lineRule="auto"/>
        <w:ind w:left="900"/>
        <w:jc w:val="both"/>
        <w:rPr>
          <w:rFonts w:ascii="Calibri" w:eastAsia="Calibri" w:hAnsi="Calibri" w:cs="Calibri"/>
          <w:b/>
          <w:bCs/>
          <w:u w:val="single"/>
          <w:lang w:eastAsia="en-GB"/>
        </w:rPr>
      </w:pPr>
      <w:r>
        <w:rPr>
          <w:rFonts w:ascii="Calibri" w:eastAsia="Calibri" w:hAnsi="Calibri" w:cs="Calibri"/>
          <w:bCs/>
          <w:lang w:eastAsia="en-GB"/>
        </w:rPr>
        <w:t xml:space="preserve">The </w:t>
      </w:r>
      <w:r w:rsidR="00972E71" w:rsidRPr="00AB71AF">
        <w:rPr>
          <w:rFonts w:ascii="Calibri" w:eastAsia="Calibri" w:hAnsi="Calibri" w:cs="Calibri"/>
          <w:bCs/>
          <w:lang w:eastAsia="en-GB"/>
        </w:rPr>
        <w:t>Secretariat provided an update on the UNGA Resolution as adopted on the 17 December 2021 on Information and Communications Technologies for Sustainable Development</w:t>
      </w:r>
      <w:r w:rsidR="00551348">
        <w:rPr>
          <w:rFonts w:ascii="Calibri" w:eastAsia="Calibri" w:hAnsi="Calibri" w:cs="Calibri"/>
          <w:bCs/>
          <w:lang w:eastAsia="en-GB"/>
        </w:rPr>
        <w:t>.</w:t>
      </w:r>
    </w:p>
    <w:p w14:paraId="6ABD081C" w14:textId="4E2956A6" w:rsidR="003968A0" w:rsidRDefault="003968A0" w:rsidP="003968A0">
      <w:pPr>
        <w:numPr>
          <w:ilvl w:val="1"/>
          <w:numId w:val="12"/>
        </w:numPr>
        <w:pBdr>
          <w:top w:val="nil"/>
          <w:left w:val="nil"/>
          <w:bottom w:val="nil"/>
          <w:right w:val="nil"/>
          <w:between w:val="nil"/>
        </w:pBdr>
        <w:spacing w:before="120" w:after="120" w:line="240" w:lineRule="auto"/>
        <w:ind w:left="900" w:hanging="540"/>
        <w:rPr>
          <w:rFonts w:ascii="Calibri" w:eastAsia="Calibri" w:hAnsi="Calibri" w:cs="Calibri"/>
          <w:b/>
          <w:bCs/>
          <w:color w:val="000000"/>
          <w:lang w:eastAsia="en-GB"/>
        </w:rPr>
      </w:pPr>
      <w:r w:rsidRPr="00C36464">
        <w:rPr>
          <w:rFonts w:ascii="Calibri" w:eastAsia="Calibri" w:hAnsi="Calibri" w:cs="Calibri"/>
          <w:b/>
          <w:color w:val="000000"/>
          <w:lang w:eastAsia="en-GB"/>
        </w:rPr>
        <w:t xml:space="preserve">Our Common Agenda, Report of the UN Secretary-General </w:t>
      </w:r>
      <w:bookmarkStart w:id="8" w:name="_Hlk93328360"/>
      <w:r>
        <w:rPr>
          <w:rFonts w:ascii="Calibri" w:eastAsia="Calibri" w:hAnsi="Calibri" w:cs="Calibri"/>
          <w:b/>
          <w:color w:val="000000"/>
          <w:lang w:eastAsia="en-GB"/>
        </w:rPr>
        <w:t>(</w:t>
      </w:r>
      <w:hyperlink r:id="rId45" w:history="1">
        <w:r w:rsidRPr="003369A3">
          <w:rPr>
            <w:rStyle w:val="Hyperlink"/>
            <w:rFonts w:ascii="Calibri" w:eastAsia="Calibri" w:hAnsi="Calibri" w:cs="Calibri"/>
            <w:b/>
            <w:bCs/>
            <w:lang w:eastAsia="en-GB"/>
          </w:rPr>
          <w:t>U</w:t>
        </w:r>
        <w:r w:rsidRPr="003369A3">
          <w:rPr>
            <w:rStyle w:val="Hyperlink"/>
            <w:rFonts w:ascii="Calibri" w:eastAsia="Calibri" w:hAnsi="Calibri" w:cs="Calibri"/>
            <w:b/>
            <w:lang w:eastAsia="en-GB"/>
          </w:rPr>
          <w:t>NGA A</w:t>
        </w:r>
        <w:r w:rsidRPr="003369A3">
          <w:rPr>
            <w:rStyle w:val="Hyperlink"/>
            <w:rFonts w:ascii="Calibri" w:eastAsia="Calibri" w:hAnsi="Calibri" w:cs="Calibri"/>
            <w:b/>
            <w:bCs/>
            <w:lang w:eastAsia="en-GB"/>
          </w:rPr>
          <w:t>/76/L.8</w:t>
        </w:r>
      </w:hyperlink>
      <w:bookmarkEnd w:id="8"/>
      <w:r w:rsidRPr="003369A3">
        <w:rPr>
          <w:rFonts w:ascii="Calibri" w:eastAsia="Calibri" w:hAnsi="Calibri" w:cs="Calibri"/>
          <w:color w:val="000000"/>
          <w:lang w:eastAsia="en-GB"/>
        </w:rPr>
        <w:t>)</w:t>
      </w:r>
    </w:p>
    <w:p w14:paraId="70ECF9A1" w14:textId="60660BD9" w:rsidR="003968A0" w:rsidRPr="00AB71AF" w:rsidRDefault="003968A0" w:rsidP="003968A0">
      <w:pPr>
        <w:pBdr>
          <w:top w:val="nil"/>
          <w:left w:val="nil"/>
          <w:bottom w:val="nil"/>
          <w:right w:val="nil"/>
          <w:between w:val="nil"/>
        </w:pBdr>
        <w:spacing w:before="120" w:after="120" w:line="240" w:lineRule="auto"/>
        <w:ind w:left="900"/>
        <w:rPr>
          <w:rFonts w:ascii="Calibri" w:eastAsia="Calibri" w:hAnsi="Calibri" w:cs="Calibri"/>
          <w:b/>
          <w:bCs/>
          <w:color w:val="000000"/>
          <w:lang w:eastAsia="en-GB"/>
        </w:rPr>
      </w:pPr>
      <w:r w:rsidRPr="00AB71AF">
        <w:rPr>
          <w:rFonts w:ascii="Calibri" w:eastAsia="Calibri" w:hAnsi="Calibri" w:cs="Calibri"/>
          <w:color w:val="000000"/>
          <w:lang w:eastAsia="en-GB"/>
        </w:rPr>
        <w:t xml:space="preserve">The Secretariat provided a briefing on the follow-up to the UNSG’s report and provided additional updates on </w:t>
      </w:r>
      <w:r w:rsidR="00596B62">
        <w:rPr>
          <w:rFonts w:ascii="Calibri" w:eastAsia="Calibri" w:hAnsi="Calibri" w:cs="Calibri"/>
          <w:color w:val="000000"/>
          <w:lang w:eastAsia="en-GB"/>
        </w:rPr>
        <w:t>the “</w:t>
      </w:r>
      <w:r w:rsidRPr="00AB71AF">
        <w:rPr>
          <w:rFonts w:ascii="Calibri" w:eastAsia="Calibri" w:hAnsi="Calibri" w:cs="Calibri"/>
          <w:color w:val="000000"/>
          <w:lang w:eastAsia="en-GB"/>
        </w:rPr>
        <w:t>Our Common Agenda</w:t>
      </w:r>
      <w:r w:rsidR="00596B62">
        <w:rPr>
          <w:rFonts w:ascii="Calibri" w:eastAsia="Calibri" w:hAnsi="Calibri" w:cs="Calibri"/>
          <w:color w:val="000000"/>
          <w:lang w:eastAsia="en-GB"/>
        </w:rPr>
        <w:t>”</w:t>
      </w:r>
      <w:r w:rsidRPr="00AB71AF">
        <w:rPr>
          <w:rFonts w:ascii="Calibri" w:eastAsia="Calibri" w:hAnsi="Calibri" w:cs="Calibri"/>
          <w:color w:val="000000"/>
          <w:lang w:eastAsia="en-GB"/>
        </w:rPr>
        <w:t xml:space="preserve">. </w:t>
      </w:r>
    </w:p>
    <w:p w14:paraId="64BF8306" w14:textId="05F3DC49" w:rsidR="00AB71AF" w:rsidRDefault="00972E71" w:rsidP="00AB71AF">
      <w:pPr>
        <w:numPr>
          <w:ilvl w:val="1"/>
          <w:numId w:val="12"/>
        </w:numPr>
        <w:spacing w:before="120" w:after="120" w:line="240" w:lineRule="auto"/>
        <w:ind w:left="900" w:hanging="540"/>
        <w:jc w:val="both"/>
        <w:rPr>
          <w:rFonts w:ascii="Calibri" w:eastAsia="Calibri" w:hAnsi="Calibri" w:cs="Calibri"/>
          <w:b/>
          <w:bCs/>
          <w:u w:val="single"/>
          <w:lang w:eastAsia="en-GB"/>
        </w:rPr>
      </w:pPr>
      <w:r w:rsidRPr="0024491B">
        <w:rPr>
          <w:rFonts w:ascii="Calibri" w:eastAsia="Calibri" w:hAnsi="Calibri" w:cs="Calibri"/>
          <w:b/>
          <w:bCs/>
          <w:lang w:eastAsia="en-GB"/>
        </w:rPr>
        <w:t>ICT-related discussions and outcomes of the 76</w:t>
      </w:r>
      <w:r w:rsidR="00551348" w:rsidRPr="00551348">
        <w:rPr>
          <w:rFonts w:ascii="Calibri" w:eastAsia="Calibri" w:hAnsi="Calibri" w:cs="Calibri"/>
          <w:b/>
          <w:bCs/>
          <w:vertAlign w:val="superscript"/>
          <w:lang w:eastAsia="en-GB"/>
        </w:rPr>
        <w:t>th</w:t>
      </w:r>
      <w:r w:rsidR="00551348">
        <w:rPr>
          <w:rFonts w:ascii="Calibri" w:eastAsia="Calibri" w:hAnsi="Calibri" w:cs="Calibri"/>
          <w:b/>
          <w:bCs/>
          <w:lang w:eastAsia="en-GB"/>
        </w:rPr>
        <w:t xml:space="preserve"> </w:t>
      </w:r>
      <w:r w:rsidRPr="0024491B">
        <w:rPr>
          <w:rFonts w:ascii="Calibri" w:eastAsia="Calibri" w:hAnsi="Calibri" w:cs="Calibri"/>
          <w:b/>
          <w:bCs/>
          <w:lang w:eastAsia="en-GB"/>
        </w:rPr>
        <w:t>UNGA</w:t>
      </w:r>
      <w:r w:rsidRPr="0024491B">
        <w:rPr>
          <w:rFonts w:ascii="Calibri" w:eastAsia="Calibri" w:hAnsi="Calibri" w:cs="Calibri"/>
          <w:b/>
          <w:lang w:eastAsia="en-GB"/>
        </w:rPr>
        <w:t xml:space="preserve"> (</w:t>
      </w:r>
      <w:hyperlink r:id="rId46" w:history="1">
        <w:r w:rsidR="00192029" w:rsidRPr="0024491B">
          <w:rPr>
            <w:rStyle w:val="Hyperlink"/>
            <w:rFonts w:ascii="Calibri" w:eastAsia="Calibri" w:hAnsi="Calibri" w:cs="Calibri"/>
            <w:b/>
            <w:bCs/>
            <w:lang w:eastAsia="en-GB"/>
          </w:rPr>
          <w:t>CWG-WSIS&amp;SDG-38/</w:t>
        </w:r>
        <w:r w:rsidR="00995A99">
          <w:rPr>
            <w:rStyle w:val="Hyperlink"/>
            <w:rFonts w:ascii="Calibri" w:eastAsia="Calibri" w:hAnsi="Calibri" w:cs="Calibri"/>
            <w:b/>
            <w:bCs/>
            <w:lang w:eastAsia="en-GB"/>
          </w:rPr>
          <w:t>16</w:t>
        </w:r>
      </w:hyperlink>
      <w:r w:rsidR="00192029" w:rsidRPr="0024491B">
        <w:rPr>
          <w:rFonts w:ascii="Calibri" w:eastAsia="Calibri" w:hAnsi="Calibri" w:cs="Calibri"/>
          <w:b/>
          <w:bCs/>
          <w:u w:val="single"/>
          <w:lang w:eastAsia="en-GB"/>
        </w:rPr>
        <w:t>)</w:t>
      </w:r>
    </w:p>
    <w:p w14:paraId="5376BA05" w14:textId="1E6AB299" w:rsidR="00DC292B" w:rsidRPr="00AB71AF" w:rsidRDefault="00DC292B" w:rsidP="00AB71AF">
      <w:pPr>
        <w:spacing w:before="120" w:after="120" w:line="240" w:lineRule="auto"/>
        <w:ind w:left="900"/>
        <w:jc w:val="both"/>
        <w:rPr>
          <w:rFonts w:ascii="Calibri" w:eastAsia="Calibri" w:hAnsi="Calibri" w:cs="Calibri"/>
          <w:b/>
          <w:bCs/>
          <w:u w:val="single"/>
          <w:lang w:eastAsia="en-GB"/>
        </w:rPr>
      </w:pPr>
      <w:r w:rsidRPr="00AB71AF">
        <w:rPr>
          <w:rFonts w:eastAsia="Calibri" w:cstheme="minorHAnsi"/>
          <w:lang w:eastAsia="en-GB"/>
        </w:rPr>
        <w:t>T</w:t>
      </w:r>
      <w:r w:rsidR="0024491B" w:rsidRPr="00AB71AF">
        <w:rPr>
          <w:rFonts w:eastAsia="Calibri" w:cstheme="minorHAnsi"/>
          <w:lang w:eastAsia="en-GB"/>
        </w:rPr>
        <w:t>he Secretariat reported on the ICT-related discussions at the UNGA 76</w:t>
      </w:r>
      <w:r w:rsidR="001C6EBC" w:rsidRPr="001C6EBC">
        <w:rPr>
          <w:rFonts w:eastAsia="Calibri" w:cstheme="minorHAnsi"/>
          <w:vertAlign w:val="superscript"/>
          <w:lang w:eastAsia="en-GB"/>
        </w:rPr>
        <w:t>th</w:t>
      </w:r>
      <w:r w:rsidR="001C6EBC">
        <w:rPr>
          <w:rFonts w:eastAsia="Calibri" w:cstheme="minorHAnsi"/>
          <w:lang w:eastAsia="en-GB"/>
        </w:rPr>
        <w:t xml:space="preserve"> </w:t>
      </w:r>
      <w:r w:rsidR="0024491B" w:rsidRPr="00AB71AF">
        <w:rPr>
          <w:rFonts w:eastAsia="Calibri" w:cstheme="minorHAnsi"/>
          <w:lang w:eastAsia="en-GB"/>
        </w:rPr>
        <w:t xml:space="preserve">Session General Debate, the </w:t>
      </w:r>
      <w:r w:rsidR="00476B7C" w:rsidRPr="00AB71AF">
        <w:rPr>
          <w:rFonts w:eastAsia="Calibri" w:cstheme="minorHAnsi"/>
          <w:lang w:eastAsia="en-GB"/>
        </w:rPr>
        <w:t xml:space="preserve">ICT-related outcomes were highlighted, </w:t>
      </w:r>
      <w:r w:rsidR="0024491B" w:rsidRPr="00AB71AF">
        <w:rPr>
          <w:rFonts w:eastAsia="Calibri" w:cstheme="minorHAnsi"/>
          <w:lang w:eastAsia="en-GB"/>
        </w:rPr>
        <w:t xml:space="preserve">and </w:t>
      </w:r>
      <w:r w:rsidR="00476B7C" w:rsidRPr="00AB71AF">
        <w:rPr>
          <w:rFonts w:eastAsia="Calibri" w:cstheme="minorHAnsi"/>
          <w:lang w:eastAsia="en-GB"/>
        </w:rPr>
        <w:t>the participation by ITU Elected Officials and ITU co-hosted events</w:t>
      </w:r>
      <w:r w:rsidR="0024491B" w:rsidRPr="00AB71AF">
        <w:rPr>
          <w:rFonts w:eastAsia="Calibri" w:cstheme="minorHAnsi"/>
          <w:lang w:eastAsia="en-GB"/>
        </w:rPr>
        <w:t xml:space="preserve"> were listed.</w:t>
      </w:r>
    </w:p>
    <w:p w14:paraId="5328C333" w14:textId="4A909E07" w:rsidR="001527D0" w:rsidRPr="001527D0" w:rsidRDefault="001527D0" w:rsidP="00507A26">
      <w:pPr>
        <w:numPr>
          <w:ilvl w:val="1"/>
          <w:numId w:val="12"/>
        </w:numPr>
        <w:spacing w:before="120" w:after="120" w:line="240" w:lineRule="auto"/>
        <w:jc w:val="both"/>
        <w:rPr>
          <w:rFonts w:ascii="Calibri" w:eastAsia="Calibri" w:hAnsi="Calibri" w:cs="Calibri"/>
          <w:lang w:eastAsia="en-GB"/>
        </w:rPr>
      </w:pPr>
      <w:bookmarkStart w:id="9" w:name="_Hlk93389496"/>
      <w:r w:rsidRPr="001527D0">
        <w:rPr>
          <w:rFonts w:ascii="Calibri" w:eastAsia="Calibri" w:hAnsi="Calibri" w:cs="Calibri"/>
          <w:b/>
          <w:lang w:eastAsia="en-GB"/>
        </w:rPr>
        <w:t xml:space="preserve">Outcomes of UN CSTD 2021 </w:t>
      </w:r>
      <w:r w:rsidR="00621C02">
        <w:rPr>
          <w:rFonts w:ascii="Calibri" w:eastAsia="Calibri" w:hAnsi="Calibri" w:cs="Calibri"/>
          <w:b/>
          <w:lang w:eastAsia="en-GB"/>
        </w:rPr>
        <w:t>and updates on the UN CSTD 2022</w:t>
      </w:r>
    </w:p>
    <w:p w14:paraId="5DD56673" w14:textId="6071F5BB" w:rsidR="001527D0" w:rsidRDefault="0052665D" w:rsidP="00507A26">
      <w:pPr>
        <w:numPr>
          <w:ilvl w:val="2"/>
          <w:numId w:val="12"/>
        </w:numPr>
        <w:spacing w:before="120" w:after="120" w:line="240" w:lineRule="auto"/>
        <w:ind w:left="1440" w:hanging="720"/>
        <w:jc w:val="both"/>
        <w:rPr>
          <w:rFonts w:ascii="Calibri" w:eastAsia="Calibri" w:hAnsi="Calibri" w:cs="Calibri"/>
          <w:lang w:eastAsia="en-GB"/>
        </w:rPr>
      </w:pPr>
      <w:bookmarkStart w:id="10" w:name="_1t3h5sf" w:colFirst="0" w:colLast="0"/>
      <w:bookmarkEnd w:id="10"/>
      <w:r>
        <w:rPr>
          <w:rFonts w:ascii="Calibri" w:eastAsia="Calibri" w:hAnsi="Calibri" w:cs="Calibri"/>
          <w:lang w:eastAsia="en-GB"/>
        </w:rPr>
        <w:t>D</w:t>
      </w:r>
      <w:r w:rsidR="001527D0" w:rsidRPr="001527D0">
        <w:rPr>
          <w:rFonts w:ascii="Calibri" w:eastAsia="Calibri" w:hAnsi="Calibri" w:cs="Calibri"/>
          <w:lang w:eastAsia="en-GB"/>
        </w:rPr>
        <w:t xml:space="preserve">r Peter Major, </w:t>
      </w:r>
      <w:r w:rsidR="00BF61E1">
        <w:rPr>
          <w:rFonts w:ascii="Calibri" w:eastAsia="Calibri" w:hAnsi="Calibri" w:cs="Calibri"/>
          <w:lang w:eastAsia="en-GB"/>
        </w:rPr>
        <w:t>Acti</w:t>
      </w:r>
      <w:r w:rsidR="001C6EBC">
        <w:rPr>
          <w:rFonts w:ascii="Calibri" w:eastAsia="Calibri" w:hAnsi="Calibri" w:cs="Calibri"/>
          <w:lang w:eastAsia="en-GB"/>
        </w:rPr>
        <w:t>ng</w:t>
      </w:r>
      <w:r w:rsidR="00BF61E1">
        <w:rPr>
          <w:rFonts w:ascii="Calibri" w:eastAsia="Calibri" w:hAnsi="Calibri" w:cs="Calibri"/>
          <w:lang w:eastAsia="en-GB"/>
        </w:rPr>
        <w:t xml:space="preserve"> </w:t>
      </w:r>
      <w:r w:rsidR="001527D0" w:rsidRPr="001527D0">
        <w:rPr>
          <w:rFonts w:ascii="Calibri" w:eastAsia="Calibri" w:hAnsi="Calibri" w:cs="Calibri"/>
          <w:lang w:eastAsia="en-GB"/>
        </w:rPr>
        <w:t xml:space="preserve">Chair, CSTD, provided an update on the outcomes of the </w:t>
      </w:r>
      <w:r w:rsidR="00ED4F76" w:rsidRPr="00ED4F76">
        <w:rPr>
          <w:rFonts w:ascii="Calibri" w:eastAsia="Calibri" w:hAnsi="Calibri" w:cs="Calibri"/>
          <w:lang w:eastAsia="en-GB"/>
        </w:rPr>
        <w:t>CSTD 2021-2022 Inter-sessional Panel</w:t>
      </w:r>
      <w:r w:rsidR="00ED4F76">
        <w:rPr>
          <w:rFonts w:ascii="Calibri" w:eastAsia="Calibri" w:hAnsi="Calibri" w:cs="Calibri"/>
          <w:lang w:eastAsia="en-GB"/>
        </w:rPr>
        <w:t xml:space="preserve"> held on 17-19 November </w:t>
      </w:r>
      <w:r w:rsidR="001527D0" w:rsidRPr="001527D0">
        <w:rPr>
          <w:rFonts w:ascii="Calibri" w:eastAsia="Calibri" w:hAnsi="Calibri" w:cs="Calibri"/>
          <w:lang w:eastAsia="en-GB"/>
        </w:rPr>
        <w:t xml:space="preserve">2021. </w:t>
      </w:r>
    </w:p>
    <w:p w14:paraId="49106B4C" w14:textId="3E5AEC47" w:rsidR="003E1D1D" w:rsidRPr="003E1D1D" w:rsidRDefault="0052665D" w:rsidP="00445314">
      <w:pPr>
        <w:numPr>
          <w:ilvl w:val="2"/>
          <w:numId w:val="12"/>
        </w:numPr>
        <w:spacing w:before="120" w:after="120" w:line="240" w:lineRule="auto"/>
        <w:ind w:left="1440" w:hanging="720"/>
        <w:jc w:val="both"/>
        <w:rPr>
          <w:rFonts w:ascii="Calibri" w:eastAsia="Calibri" w:hAnsi="Calibri" w:cs="Calibri"/>
          <w:lang w:eastAsia="en-GB"/>
        </w:rPr>
      </w:pPr>
      <w:r>
        <w:rPr>
          <w:rFonts w:ascii="Calibri" w:eastAsia="Calibri" w:hAnsi="Calibri" w:cs="Calibri"/>
          <w:lang w:eastAsia="en-GB"/>
        </w:rPr>
        <w:t>Dr</w:t>
      </w:r>
      <w:r w:rsidR="00A0519B">
        <w:rPr>
          <w:rFonts w:ascii="Calibri" w:eastAsia="Calibri" w:hAnsi="Calibri" w:cs="Calibri"/>
          <w:lang w:eastAsia="en-GB"/>
        </w:rPr>
        <w:t xml:space="preserve"> Major also informed the group on the upcoming </w:t>
      </w:r>
      <w:r w:rsidR="00A0519B" w:rsidRPr="00621C02">
        <w:rPr>
          <w:rFonts w:ascii="Calibri" w:eastAsia="Calibri" w:hAnsi="Calibri" w:cs="Calibri"/>
          <w:lang w:eastAsia="en-GB"/>
        </w:rPr>
        <w:t xml:space="preserve">twenty-fifth session </w:t>
      </w:r>
      <w:r w:rsidR="00A0519B">
        <w:rPr>
          <w:rFonts w:ascii="Calibri" w:eastAsia="Calibri" w:hAnsi="Calibri" w:cs="Calibri"/>
          <w:lang w:eastAsia="en-GB"/>
        </w:rPr>
        <w:t xml:space="preserve">of the </w:t>
      </w:r>
      <w:r w:rsidR="00621C02" w:rsidRPr="00621C02">
        <w:rPr>
          <w:rFonts w:ascii="Calibri" w:eastAsia="Calibri" w:hAnsi="Calibri" w:cs="Calibri"/>
          <w:lang w:eastAsia="en-GB"/>
        </w:rPr>
        <w:t>Commission</w:t>
      </w:r>
      <w:r w:rsidR="00A0519B">
        <w:rPr>
          <w:rFonts w:ascii="Calibri" w:eastAsia="Calibri" w:hAnsi="Calibri" w:cs="Calibri"/>
          <w:lang w:eastAsia="en-GB"/>
        </w:rPr>
        <w:t xml:space="preserve"> </w:t>
      </w:r>
      <w:r w:rsidR="00621C02" w:rsidRPr="00A0519B">
        <w:rPr>
          <w:rFonts w:ascii="Calibri" w:eastAsia="Calibri" w:hAnsi="Calibri" w:cs="Calibri"/>
          <w:lang w:eastAsia="en-GB"/>
        </w:rPr>
        <w:t xml:space="preserve">on Science and Technology for Development, </w:t>
      </w:r>
      <w:r w:rsidR="00A0519B">
        <w:rPr>
          <w:rFonts w:ascii="Calibri" w:eastAsia="Calibri" w:hAnsi="Calibri" w:cs="Calibri"/>
          <w:lang w:eastAsia="en-GB"/>
        </w:rPr>
        <w:t xml:space="preserve">scheduled for </w:t>
      </w:r>
      <w:r w:rsidR="00621C02" w:rsidRPr="00A0519B">
        <w:rPr>
          <w:rFonts w:ascii="Calibri" w:eastAsia="Calibri" w:hAnsi="Calibri" w:cs="Calibri"/>
          <w:lang w:eastAsia="en-GB"/>
        </w:rPr>
        <w:t>28 Mar - 01 Apr 2022</w:t>
      </w:r>
      <w:r w:rsidR="00A0519B">
        <w:rPr>
          <w:rFonts w:ascii="Calibri" w:eastAsia="Calibri" w:hAnsi="Calibri" w:cs="Calibri"/>
          <w:lang w:eastAsia="en-GB"/>
        </w:rPr>
        <w:t>.</w:t>
      </w:r>
      <w:r w:rsidR="003E1D1D">
        <w:rPr>
          <w:rFonts w:ascii="Calibri" w:eastAsia="Calibri" w:hAnsi="Calibri" w:cs="Calibri"/>
          <w:lang w:eastAsia="en-GB"/>
        </w:rPr>
        <w:t xml:space="preserve"> This meeting will continue to address the two priority themes:</w:t>
      </w:r>
    </w:p>
    <w:p w14:paraId="15F12225" w14:textId="2819FB5D" w:rsidR="003E1D1D" w:rsidRPr="003E1D1D" w:rsidRDefault="003E1D1D" w:rsidP="003E1D1D">
      <w:pPr>
        <w:pStyle w:val="ListParagraph"/>
        <w:numPr>
          <w:ilvl w:val="0"/>
          <w:numId w:val="14"/>
        </w:numPr>
        <w:spacing w:before="120" w:after="120" w:line="240" w:lineRule="auto"/>
        <w:jc w:val="both"/>
        <w:rPr>
          <w:rFonts w:ascii="Calibri" w:eastAsia="Calibri" w:hAnsi="Calibri" w:cs="Calibri"/>
          <w:lang w:eastAsia="en-GB"/>
        </w:rPr>
      </w:pPr>
      <w:r w:rsidRPr="003E1D1D">
        <w:rPr>
          <w:rFonts w:ascii="Calibri" w:eastAsia="Calibri" w:hAnsi="Calibri" w:cs="Calibri"/>
          <w:lang w:eastAsia="en-GB"/>
        </w:rPr>
        <w:t>Industry 4.0 for inclusive development</w:t>
      </w:r>
    </w:p>
    <w:p w14:paraId="1FFEAE56" w14:textId="504E919E" w:rsidR="003E1D1D" w:rsidRDefault="003E1D1D" w:rsidP="003E1D1D">
      <w:pPr>
        <w:pStyle w:val="ListParagraph"/>
        <w:numPr>
          <w:ilvl w:val="0"/>
          <w:numId w:val="14"/>
        </w:numPr>
        <w:spacing w:before="120" w:after="120" w:line="240" w:lineRule="auto"/>
        <w:jc w:val="both"/>
        <w:rPr>
          <w:rFonts w:ascii="Calibri" w:eastAsia="Calibri" w:hAnsi="Calibri" w:cs="Calibri"/>
          <w:lang w:eastAsia="en-GB"/>
        </w:rPr>
      </w:pPr>
      <w:r w:rsidRPr="003E1D1D">
        <w:rPr>
          <w:rFonts w:ascii="Calibri" w:eastAsia="Calibri" w:hAnsi="Calibri" w:cs="Calibri"/>
          <w:lang w:eastAsia="en-GB"/>
        </w:rPr>
        <w:t>Science, technology and innovation for sustainable urban development in a post-pandemic world</w:t>
      </w:r>
      <w:r w:rsidR="00DE50CB">
        <w:rPr>
          <w:rFonts w:ascii="Calibri" w:eastAsia="Calibri" w:hAnsi="Calibri" w:cs="Calibri"/>
          <w:lang w:eastAsia="en-GB"/>
        </w:rPr>
        <w:t>.</w:t>
      </w:r>
    </w:p>
    <w:p w14:paraId="48C5396C" w14:textId="1A77E41D" w:rsidR="00DE50CB" w:rsidRPr="00DE50CB" w:rsidRDefault="00C72171" w:rsidP="00A47D24">
      <w:pPr>
        <w:spacing w:before="120" w:after="120" w:line="240" w:lineRule="auto"/>
        <w:ind w:left="1418" w:hanging="1418"/>
        <w:jc w:val="both"/>
        <w:rPr>
          <w:rFonts w:ascii="Calibri" w:eastAsia="Calibri" w:hAnsi="Calibri" w:cs="Calibri"/>
          <w:lang w:eastAsia="en-GB"/>
        </w:rPr>
      </w:pPr>
      <w:r>
        <w:rPr>
          <w:rFonts w:ascii="Calibri" w:eastAsia="Calibri" w:hAnsi="Calibri" w:cs="Calibri"/>
          <w:lang w:eastAsia="en-GB"/>
        </w:rPr>
        <w:tab/>
      </w:r>
      <w:r w:rsidR="00DE50CB" w:rsidRPr="00DE50CB">
        <w:rPr>
          <w:rFonts w:ascii="Calibri" w:eastAsia="Calibri" w:hAnsi="Calibri" w:cs="Calibri"/>
          <w:lang w:eastAsia="en-GB"/>
        </w:rPr>
        <w:t>The Commission</w:t>
      </w:r>
      <w:r w:rsidR="00DE50CB">
        <w:rPr>
          <w:rFonts w:ascii="Calibri" w:eastAsia="Calibri" w:hAnsi="Calibri" w:cs="Calibri"/>
          <w:lang w:eastAsia="en-GB"/>
        </w:rPr>
        <w:t>,</w:t>
      </w:r>
      <w:r w:rsidR="00DE50CB" w:rsidRPr="00DE50CB">
        <w:t xml:space="preserve"> </w:t>
      </w:r>
      <w:r w:rsidR="00DE50CB">
        <w:t>according to its mandate,</w:t>
      </w:r>
      <w:r w:rsidR="00DE50CB" w:rsidRPr="00DE50CB">
        <w:rPr>
          <w:rFonts w:ascii="Calibri" w:eastAsia="Calibri" w:hAnsi="Calibri" w:cs="Calibri"/>
          <w:lang w:eastAsia="en-GB"/>
        </w:rPr>
        <w:t xml:space="preserve"> will also continue contributing to the annual review progress made in the implementation of the outcomes of the World Summit on the Information Society</w:t>
      </w:r>
      <w:r w:rsidR="00DE50CB">
        <w:rPr>
          <w:rFonts w:ascii="Calibri" w:eastAsia="Calibri" w:hAnsi="Calibri" w:cs="Calibri"/>
          <w:lang w:eastAsia="en-GB"/>
        </w:rPr>
        <w:t xml:space="preserve"> and to</w:t>
      </w:r>
      <w:r w:rsidR="00DE50CB" w:rsidRPr="00DE50CB">
        <w:rPr>
          <w:rFonts w:ascii="Calibri" w:eastAsia="Calibri" w:hAnsi="Calibri" w:cs="Calibri"/>
          <w:lang w:eastAsia="en-GB"/>
        </w:rPr>
        <w:t xml:space="preserve"> the overall review of WSIS by the UNGA in 2025.</w:t>
      </w:r>
    </w:p>
    <w:p w14:paraId="4ADE6D1F" w14:textId="0C00B31D" w:rsidR="00713A3B" w:rsidRDefault="001527D0" w:rsidP="00713A3B">
      <w:pPr>
        <w:numPr>
          <w:ilvl w:val="2"/>
          <w:numId w:val="12"/>
        </w:numPr>
        <w:spacing w:before="120" w:after="120" w:line="240" w:lineRule="auto"/>
        <w:ind w:left="1440" w:hanging="720"/>
        <w:jc w:val="both"/>
        <w:rPr>
          <w:rFonts w:ascii="Calibri" w:eastAsia="Calibri" w:hAnsi="Calibri" w:cs="Calibri"/>
          <w:lang w:eastAsia="en-GB"/>
        </w:rPr>
      </w:pPr>
      <w:r w:rsidRPr="009571F5">
        <w:rPr>
          <w:rFonts w:ascii="Calibri" w:eastAsia="Calibri" w:hAnsi="Calibri" w:cs="Calibri"/>
          <w:lang w:eastAsia="en-GB"/>
        </w:rPr>
        <w:t xml:space="preserve">The intervention by </w:t>
      </w:r>
      <w:r w:rsidR="00551348" w:rsidRPr="009571F5">
        <w:rPr>
          <w:rFonts w:ascii="Calibri" w:eastAsia="Calibri" w:hAnsi="Calibri" w:cs="Calibri"/>
          <w:lang w:eastAsia="en-GB"/>
        </w:rPr>
        <w:t>D</w:t>
      </w:r>
      <w:r w:rsidRPr="009571F5">
        <w:rPr>
          <w:rFonts w:ascii="Calibri" w:eastAsia="Calibri" w:hAnsi="Calibri" w:cs="Calibri"/>
          <w:lang w:eastAsia="en-GB"/>
        </w:rPr>
        <w:t xml:space="preserve">r Major is available as an information document </w:t>
      </w:r>
      <w:hyperlink r:id="rId47" w:history="1">
        <w:r w:rsidRPr="009571F5">
          <w:rPr>
            <w:rStyle w:val="Hyperlink"/>
            <w:rFonts w:ascii="Calibri" w:eastAsia="Calibri" w:hAnsi="Calibri" w:cs="Calibri"/>
            <w:lang w:eastAsia="en-GB"/>
          </w:rPr>
          <w:t>CWGWSIS&amp;SDG3</w:t>
        </w:r>
        <w:r w:rsidR="00ED4F76" w:rsidRPr="009571F5">
          <w:rPr>
            <w:rStyle w:val="Hyperlink"/>
            <w:rFonts w:ascii="Calibri" w:eastAsia="Calibri" w:hAnsi="Calibri" w:cs="Calibri"/>
            <w:lang w:eastAsia="en-GB"/>
          </w:rPr>
          <w:t>8</w:t>
        </w:r>
        <w:r w:rsidRPr="009571F5">
          <w:rPr>
            <w:rStyle w:val="Hyperlink"/>
            <w:rFonts w:ascii="Calibri" w:eastAsia="Calibri" w:hAnsi="Calibri" w:cs="Calibri"/>
            <w:lang w:eastAsia="en-GB"/>
          </w:rPr>
          <w:t>/INF/</w:t>
        </w:r>
        <w:r w:rsidR="009571F5" w:rsidRPr="009571F5">
          <w:rPr>
            <w:rStyle w:val="Hyperlink"/>
            <w:rFonts w:ascii="Calibri" w:eastAsia="Calibri" w:hAnsi="Calibri" w:cs="Calibri"/>
            <w:lang w:eastAsia="en-GB"/>
          </w:rPr>
          <w:t>2</w:t>
        </w:r>
      </w:hyperlink>
      <w:r w:rsidRPr="009571F5">
        <w:rPr>
          <w:rFonts w:ascii="Calibri" w:eastAsia="Calibri" w:hAnsi="Calibri" w:cs="Calibri"/>
          <w:lang w:eastAsia="en-GB"/>
        </w:rPr>
        <w:t>.</w:t>
      </w:r>
    </w:p>
    <w:p w14:paraId="11E42260" w14:textId="77777777" w:rsidR="00770930" w:rsidRPr="009571F5" w:rsidRDefault="00770930" w:rsidP="00713A3B">
      <w:pPr>
        <w:numPr>
          <w:ilvl w:val="2"/>
          <w:numId w:val="12"/>
        </w:numPr>
        <w:spacing w:before="120" w:after="120" w:line="240" w:lineRule="auto"/>
        <w:ind w:left="1440" w:hanging="720"/>
        <w:jc w:val="both"/>
        <w:rPr>
          <w:rFonts w:ascii="Calibri" w:eastAsia="Calibri" w:hAnsi="Calibri" w:cs="Calibri"/>
          <w:lang w:eastAsia="en-GB"/>
        </w:rPr>
      </w:pPr>
    </w:p>
    <w:bookmarkEnd w:id="9"/>
    <w:p w14:paraId="0C55C73F" w14:textId="36E70351" w:rsidR="00713A3B" w:rsidRPr="00713A3B" w:rsidRDefault="00713A3B" w:rsidP="00713A3B">
      <w:pPr>
        <w:pStyle w:val="ListParagraph"/>
        <w:numPr>
          <w:ilvl w:val="1"/>
          <w:numId w:val="12"/>
        </w:numPr>
        <w:rPr>
          <w:rStyle w:val="Hyperlink"/>
          <w:rFonts w:ascii="Calibri" w:eastAsia="Calibri" w:hAnsi="Calibri" w:cs="Calibri"/>
          <w:b/>
          <w:color w:val="auto"/>
          <w:u w:val="none"/>
          <w:lang w:eastAsia="en-GB"/>
        </w:rPr>
      </w:pPr>
      <w:r w:rsidRPr="00713A3B">
        <w:rPr>
          <w:rFonts w:ascii="Calibri" w:eastAsia="Calibri" w:hAnsi="Calibri" w:cs="Calibri"/>
          <w:b/>
          <w:lang w:eastAsia="en-GB"/>
        </w:rPr>
        <w:t>UNESCO Resolution on WSIS adopted in the General Conference 2021</w:t>
      </w:r>
      <w:r>
        <w:rPr>
          <w:rFonts w:ascii="Calibri" w:eastAsia="Calibri" w:hAnsi="Calibri" w:cs="Calibri"/>
          <w:b/>
          <w:lang w:eastAsia="en-GB"/>
        </w:rPr>
        <w:t xml:space="preserve"> (</w:t>
      </w:r>
      <w:hyperlink r:id="rId48" w:history="1">
        <w:r w:rsidR="00445314" w:rsidRPr="00815E20">
          <w:rPr>
            <w:rStyle w:val="Hyperlink"/>
            <w:b/>
            <w:bCs/>
          </w:rPr>
          <w:t>UNESCO</w:t>
        </w:r>
        <w:r w:rsidR="00445314" w:rsidRPr="00815E20">
          <w:rPr>
            <w:b/>
            <w:bCs/>
          </w:rPr>
          <w:t xml:space="preserve"> </w:t>
        </w:r>
        <w:r w:rsidR="00445314" w:rsidRPr="00815E20">
          <w:rPr>
            <w:rStyle w:val="Hyperlink"/>
            <w:b/>
            <w:bCs/>
          </w:rPr>
          <w:t>41 C/27</w:t>
        </w:r>
      </w:hyperlink>
      <w:r w:rsidR="00445314">
        <w:rPr>
          <w:b/>
          <w:bCs/>
        </w:rPr>
        <w:t>)</w:t>
      </w:r>
    </w:p>
    <w:p w14:paraId="5FEDD545" w14:textId="18A7A935" w:rsidR="002668AF" w:rsidRPr="002668AF" w:rsidRDefault="00C36464" w:rsidP="00551348">
      <w:pPr>
        <w:pStyle w:val="ListParagraph"/>
        <w:numPr>
          <w:ilvl w:val="2"/>
          <w:numId w:val="12"/>
        </w:numPr>
        <w:ind w:left="1440" w:hanging="720"/>
        <w:jc w:val="both"/>
        <w:rPr>
          <w:rFonts w:ascii="Calibri" w:eastAsia="Calibri" w:hAnsi="Calibri" w:cs="Calibri"/>
          <w:bCs/>
          <w:lang w:eastAsia="en-GB"/>
        </w:rPr>
      </w:pPr>
      <w:r w:rsidRPr="002668AF">
        <w:rPr>
          <w:rFonts w:ascii="Calibri" w:eastAsia="Calibri" w:hAnsi="Calibri" w:cs="Calibri"/>
          <w:bCs/>
          <w:lang w:eastAsia="en-GB"/>
        </w:rPr>
        <w:t>UNESCO’s representative</w:t>
      </w:r>
      <w:r w:rsidR="00C77F44" w:rsidRPr="002668AF">
        <w:rPr>
          <w:rFonts w:ascii="Calibri" w:eastAsia="Calibri" w:hAnsi="Calibri" w:cs="Calibri"/>
          <w:bCs/>
          <w:lang w:eastAsia="en-GB"/>
        </w:rPr>
        <w:t xml:space="preserve"> </w:t>
      </w:r>
      <w:r w:rsidR="00D7758D">
        <w:rPr>
          <w:rFonts w:ascii="Calibri" w:eastAsia="Calibri" w:hAnsi="Calibri" w:cs="Calibri"/>
          <w:bCs/>
          <w:lang w:eastAsia="en-GB"/>
        </w:rPr>
        <w:t>Mr Joe</w:t>
      </w:r>
      <w:r w:rsidR="00770930">
        <w:rPr>
          <w:rFonts w:ascii="Calibri" w:eastAsia="Calibri" w:hAnsi="Calibri" w:cs="Calibri"/>
          <w:bCs/>
          <w:lang w:eastAsia="en-GB"/>
        </w:rPr>
        <w:t xml:space="preserve"> </w:t>
      </w:r>
      <w:r w:rsidR="00770930">
        <w:rPr>
          <w:rFonts w:ascii="Calibri" w:eastAsia="Cambria" w:hAnsi="Calibri" w:cs="Calibri"/>
        </w:rPr>
        <w:t>Hironaka</w:t>
      </w:r>
      <w:r w:rsidR="00D7758D">
        <w:rPr>
          <w:rFonts w:ascii="Calibri" w:eastAsia="Calibri" w:hAnsi="Calibri" w:cs="Calibri"/>
          <w:bCs/>
          <w:lang w:eastAsia="en-GB"/>
        </w:rPr>
        <w:t xml:space="preserve"> </w:t>
      </w:r>
      <w:r w:rsidR="007726B6" w:rsidRPr="002668AF">
        <w:rPr>
          <w:rFonts w:ascii="Calibri" w:eastAsia="Calibri" w:hAnsi="Calibri" w:cs="Calibri"/>
          <w:bCs/>
          <w:lang w:eastAsia="en-GB"/>
        </w:rPr>
        <w:t xml:space="preserve">provided an update </w:t>
      </w:r>
      <w:r w:rsidR="008A7634" w:rsidRPr="002668AF">
        <w:rPr>
          <w:rFonts w:ascii="Calibri" w:eastAsia="Calibri" w:hAnsi="Calibri" w:cs="Calibri"/>
          <w:bCs/>
          <w:lang w:eastAsia="en-GB"/>
        </w:rPr>
        <w:t xml:space="preserve">on </w:t>
      </w:r>
      <w:r w:rsidR="007726B6" w:rsidRPr="002668AF">
        <w:rPr>
          <w:rFonts w:ascii="Calibri" w:eastAsia="Calibri" w:hAnsi="Calibri" w:cs="Calibri"/>
          <w:bCs/>
          <w:lang w:eastAsia="en-GB"/>
        </w:rPr>
        <w:t xml:space="preserve">the activities towards </w:t>
      </w:r>
      <w:r w:rsidR="00903268" w:rsidRPr="002668AF">
        <w:rPr>
          <w:rFonts w:ascii="Calibri" w:eastAsia="Calibri" w:hAnsi="Calibri" w:cs="Calibri"/>
          <w:bCs/>
          <w:lang w:eastAsia="en-GB"/>
        </w:rPr>
        <w:t xml:space="preserve">implementation of WSIS outcomes, </w:t>
      </w:r>
      <w:r w:rsidR="007726B6" w:rsidRPr="002668AF">
        <w:rPr>
          <w:rFonts w:ascii="Calibri" w:eastAsia="Calibri" w:hAnsi="Calibri" w:cs="Calibri"/>
          <w:bCs/>
          <w:lang w:eastAsia="en-GB"/>
        </w:rPr>
        <w:t>highlighting</w:t>
      </w:r>
      <w:r w:rsidR="00903268" w:rsidRPr="002668AF">
        <w:rPr>
          <w:rFonts w:ascii="Calibri" w:eastAsia="Calibri" w:hAnsi="Calibri" w:cs="Calibri"/>
          <w:bCs/>
          <w:lang w:eastAsia="en-GB"/>
        </w:rPr>
        <w:t xml:space="preserve"> the </w:t>
      </w:r>
      <w:r w:rsidR="007C0CAE" w:rsidRPr="002668AF">
        <w:rPr>
          <w:rFonts w:ascii="Calibri" w:eastAsia="Calibri" w:hAnsi="Calibri" w:cs="Calibri"/>
          <w:lang w:eastAsia="en-GB"/>
        </w:rPr>
        <w:t>Report by the UNESCO’s Director-General on implementation of WSIS outcomes</w:t>
      </w:r>
      <w:r w:rsidR="00903268" w:rsidRPr="002668AF">
        <w:rPr>
          <w:rFonts w:ascii="Calibri" w:eastAsia="Calibri" w:hAnsi="Calibri" w:cs="Calibri"/>
          <w:lang w:eastAsia="en-GB"/>
        </w:rPr>
        <w:t>,</w:t>
      </w:r>
      <w:r w:rsidR="00903268" w:rsidRPr="002668AF">
        <w:rPr>
          <w:rFonts w:ascii="Calibri" w:eastAsia="Calibri" w:hAnsi="Calibri" w:cs="Calibri"/>
          <w:bCs/>
          <w:lang w:eastAsia="en-GB"/>
        </w:rPr>
        <w:t xml:space="preserve"> </w:t>
      </w:r>
      <w:r w:rsidR="002668AF" w:rsidRPr="007A1101">
        <w:t>and roadmap to support coherent system-wide reporting on WSIS outcomes</w:t>
      </w:r>
      <w:r w:rsidR="002668AF">
        <w:t xml:space="preserve">, which include the relevant resolution that invites </w:t>
      </w:r>
      <w:r w:rsidR="002668AF" w:rsidRPr="007A1101">
        <w:t xml:space="preserve"> </w:t>
      </w:r>
      <w:r w:rsidR="002668AF">
        <w:t>the Director-General, UNESCO, to ensure a leading role for the Organization in the twenty-year review of the World Summit on the Information Society (WSIS+20) by implementing the outlined road map in alignment with agreed United Nations reporting mechanisms on WSIS outcomes;</w:t>
      </w:r>
      <w:r w:rsidR="002668AF" w:rsidRPr="00500B9F">
        <w:t xml:space="preserve"> </w:t>
      </w:r>
    </w:p>
    <w:p w14:paraId="0933559D" w14:textId="0AA61303" w:rsidR="00713A3B" w:rsidRDefault="007726B6" w:rsidP="00551348">
      <w:pPr>
        <w:pStyle w:val="ListParagraph"/>
        <w:numPr>
          <w:ilvl w:val="2"/>
          <w:numId w:val="12"/>
        </w:numPr>
        <w:ind w:left="1440" w:hanging="720"/>
        <w:jc w:val="both"/>
        <w:rPr>
          <w:rFonts w:ascii="Calibri" w:eastAsia="Calibri" w:hAnsi="Calibri" w:cs="Calibri"/>
          <w:bCs/>
          <w:lang w:eastAsia="en-GB"/>
        </w:rPr>
      </w:pPr>
      <w:r w:rsidRPr="002668AF">
        <w:rPr>
          <w:rFonts w:ascii="Calibri" w:eastAsia="Calibri" w:hAnsi="Calibri" w:cs="Calibri"/>
          <w:bCs/>
          <w:lang w:eastAsia="en-GB"/>
        </w:rPr>
        <w:t xml:space="preserve">The </w:t>
      </w:r>
      <w:r w:rsidR="00903268" w:rsidRPr="002668AF">
        <w:rPr>
          <w:rFonts w:ascii="Calibri" w:eastAsia="Calibri" w:hAnsi="Calibri" w:cs="Calibri"/>
          <w:bCs/>
          <w:lang w:eastAsia="en-GB"/>
        </w:rPr>
        <w:t xml:space="preserve">ongoing </w:t>
      </w:r>
      <w:r w:rsidR="008A7634" w:rsidRPr="002668AF">
        <w:rPr>
          <w:rFonts w:ascii="Calibri" w:eastAsia="Calibri" w:hAnsi="Calibri" w:cs="Calibri"/>
          <w:bCs/>
          <w:lang w:eastAsia="en-GB"/>
        </w:rPr>
        <w:t xml:space="preserve">UNESCO’s </w:t>
      </w:r>
      <w:r w:rsidR="00903268" w:rsidRPr="002668AF">
        <w:rPr>
          <w:rFonts w:ascii="Calibri" w:eastAsia="Calibri" w:hAnsi="Calibri" w:cs="Calibri"/>
          <w:bCs/>
          <w:lang w:eastAsia="en-GB"/>
        </w:rPr>
        <w:t>activities towards the WSIS Forum 2022</w:t>
      </w:r>
      <w:r w:rsidR="00D13599" w:rsidRPr="002668AF">
        <w:rPr>
          <w:rFonts w:ascii="Calibri" w:eastAsia="Calibri" w:hAnsi="Calibri" w:cs="Calibri"/>
          <w:bCs/>
          <w:lang w:eastAsia="en-GB"/>
        </w:rPr>
        <w:t xml:space="preserve"> were also presented. In line with the International Decade of Indigenous Languages (2022-2032), </w:t>
      </w:r>
      <w:r w:rsidR="00854845" w:rsidRPr="002668AF">
        <w:rPr>
          <w:rFonts w:ascii="Calibri" w:eastAsia="Calibri" w:hAnsi="Calibri" w:cs="Calibri"/>
          <w:bCs/>
          <w:lang w:eastAsia="en-GB"/>
        </w:rPr>
        <w:t xml:space="preserve">UNESCO and ITU are planning to organize </w:t>
      </w:r>
      <w:r w:rsidR="00D13599" w:rsidRPr="002668AF">
        <w:rPr>
          <w:rFonts w:ascii="Calibri" w:eastAsia="Calibri" w:hAnsi="Calibri" w:cs="Calibri"/>
          <w:bCs/>
          <w:lang w:eastAsia="en-GB"/>
        </w:rPr>
        <w:t>the Special Track on ICTs and Indigenous Peoples and Cultures, Hackathon and Special Prize on preserving the indigenous languages</w:t>
      </w:r>
      <w:r w:rsidR="00854845" w:rsidRPr="002668AF">
        <w:rPr>
          <w:rFonts w:ascii="Calibri" w:eastAsia="Calibri" w:hAnsi="Calibri" w:cs="Calibri"/>
          <w:bCs/>
          <w:lang w:eastAsia="en-GB"/>
        </w:rPr>
        <w:t>.</w:t>
      </w:r>
      <w:r w:rsidR="000E2D4D">
        <w:rPr>
          <w:rFonts w:ascii="Calibri" w:eastAsia="Calibri" w:hAnsi="Calibri" w:cs="Calibri"/>
          <w:bCs/>
          <w:lang w:eastAsia="en-GB"/>
        </w:rPr>
        <w:t xml:space="preserve"> </w:t>
      </w:r>
    </w:p>
    <w:p w14:paraId="203422D9" w14:textId="1589755E" w:rsidR="000E2D4D" w:rsidRPr="002668AF" w:rsidRDefault="000E2D4D" w:rsidP="00551348">
      <w:pPr>
        <w:pStyle w:val="ListParagraph"/>
        <w:numPr>
          <w:ilvl w:val="2"/>
          <w:numId w:val="12"/>
        </w:numPr>
        <w:ind w:left="1440" w:hanging="720"/>
        <w:jc w:val="both"/>
        <w:rPr>
          <w:rFonts w:ascii="Calibri" w:eastAsia="Calibri" w:hAnsi="Calibri" w:cs="Calibri"/>
          <w:bCs/>
          <w:lang w:eastAsia="en-GB"/>
        </w:rPr>
      </w:pPr>
      <w:r>
        <w:rPr>
          <w:rFonts w:ascii="Calibri" w:eastAsia="Calibri" w:hAnsi="Calibri" w:cs="Calibri"/>
          <w:bCs/>
          <w:lang w:eastAsia="en-GB"/>
        </w:rPr>
        <w:t xml:space="preserve">He thanked the WSIS Secretariat for an excellent coordination and cited the WSIS Process as a good example of interagency digital cooperation and collaboration. </w:t>
      </w:r>
    </w:p>
    <w:p w14:paraId="43A5C10C" w14:textId="172DCEAF" w:rsidR="001527D0" w:rsidRPr="008220D3" w:rsidRDefault="001527D0" w:rsidP="00C72171">
      <w:pPr>
        <w:keepNext/>
        <w:numPr>
          <w:ilvl w:val="1"/>
          <w:numId w:val="12"/>
        </w:numPr>
        <w:spacing w:before="120" w:after="120" w:line="240" w:lineRule="auto"/>
        <w:ind w:left="810" w:hanging="450"/>
        <w:jc w:val="both"/>
        <w:rPr>
          <w:rFonts w:ascii="Calibri" w:eastAsia="Calibri" w:hAnsi="Calibri" w:cs="Calibri"/>
          <w:lang w:eastAsia="en-GB"/>
        </w:rPr>
      </w:pPr>
      <w:r w:rsidRPr="001C6EBC">
        <w:rPr>
          <w:rFonts w:ascii="Calibri" w:eastAsia="Calibri" w:hAnsi="Calibri" w:cs="Calibri"/>
          <w:b/>
          <w:lang w:eastAsia="en-GB"/>
        </w:rPr>
        <w:lastRenderedPageBreak/>
        <w:t>Internet Governance Forum 2021</w:t>
      </w:r>
    </w:p>
    <w:p w14:paraId="6DC7900B" w14:textId="7A48C17F" w:rsidR="008220D3" w:rsidRDefault="008220D3" w:rsidP="00C72171">
      <w:pPr>
        <w:keepNext/>
        <w:numPr>
          <w:ilvl w:val="2"/>
          <w:numId w:val="12"/>
        </w:numPr>
        <w:spacing w:after="120" w:line="240" w:lineRule="auto"/>
        <w:ind w:left="1440" w:hanging="720"/>
        <w:jc w:val="both"/>
        <w:rPr>
          <w:rFonts w:ascii="Calibri" w:eastAsia="Calibri" w:hAnsi="Calibri" w:cs="Calibri"/>
          <w:lang w:eastAsia="en-GB"/>
        </w:rPr>
      </w:pPr>
      <w:r w:rsidRPr="008220D3">
        <w:rPr>
          <w:rFonts w:ascii="Calibri" w:eastAsia="Calibri" w:hAnsi="Calibri" w:cs="Calibri"/>
          <w:lang w:eastAsia="en-GB"/>
        </w:rPr>
        <w:t xml:space="preserve">Mr. Wojciech Berezowski (Poland) provided an outcome report of the IGF 2021, which was hosted by the Government of Poland in Katowice from </w:t>
      </w:r>
      <w:r w:rsidRPr="008220D3">
        <w:rPr>
          <w:rFonts w:ascii="Calibri" w:eastAsia="Calibri" w:hAnsi="Calibri" w:cs="Calibri"/>
          <w:b/>
          <w:lang w:eastAsia="en-GB"/>
        </w:rPr>
        <w:t>6 to 10 December 2021</w:t>
      </w:r>
      <w:r w:rsidRPr="008220D3">
        <w:rPr>
          <w:rFonts w:ascii="Calibri" w:eastAsia="Calibri" w:hAnsi="Calibri" w:cs="Calibri"/>
          <w:lang w:eastAsia="en-GB"/>
        </w:rPr>
        <w:t xml:space="preserve"> under the theme of “Internet United”. </w:t>
      </w:r>
    </w:p>
    <w:p w14:paraId="54342A6F" w14:textId="639DA20D" w:rsidR="00F36EAF" w:rsidRPr="008220D3" w:rsidRDefault="00F36EAF" w:rsidP="008220D3">
      <w:pPr>
        <w:numPr>
          <w:ilvl w:val="2"/>
          <w:numId w:val="12"/>
        </w:numPr>
        <w:spacing w:after="120" w:line="240" w:lineRule="auto"/>
        <w:ind w:left="1440" w:hanging="720"/>
        <w:jc w:val="both"/>
        <w:rPr>
          <w:rFonts w:ascii="Calibri" w:eastAsia="Calibri" w:hAnsi="Calibri" w:cs="Calibri"/>
          <w:lang w:eastAsia="en-GB"/>
        </w:rPr>
      </w:pPr>
      <w:r w:rsidRPr="009571F5">
        <w:rPr>
          <w:rFonts w:ascii="Calibri" w:eastAsia="Calibri" w:hAnsi="Calibri" w:cs="Calibri"/>
          <w:lang w:eastAsia="en-GB"/>
        </w:rPr>
        <w:t xml:space="preserve">The intervention by </w:t>
      </w:r>
      <w:r>
        <w:rPr>
          <w:rFonts w:ascii="Calibri" w:eastAsia="Calibri" w:hAnsi="Calibri" w:cs="Calibri"/>
          <w:lang w:eastAsia="en-GB"/>
        </w:rPr>
        <w:t xml:space="preserve">Mr. </w:t>
      </w:r>
      <w:r w:rsidRPr="008220D3">
        <w:rPr>
          <w:rFonts w:ascii="Calibri" w:eastAsia="Calibri" w:hAnsi="Calibri" w:cs="Calibri"/>
          <w:lang w:eastAsia="en-GB"/>
        </w:rPr>
        <w:t xml:space="preserve">Berezowski </w:t>
      </w:r>
      <w:r w:rsidRPr="009571F5">
        <w:rPr>
          <w:rFonts w:ascii="Calibri" w:eastAsia="Calibri" w:hAnsi="Calibri" w:cs="Calibri"/>
          <w:lang w:eastAsia="en-GB"/>
        </w:rPr>
        <w:t xml:space="preserve">is available as an information document </w:t>
      </w:r>
      <w:hyperlink r:id="rId49" w:history="1">
        <w:r w:rsidRPr="00B356E6">
          <w:rPr>
            <w:rStyle w:val="Hyperlink"/>
            <w:rFonts w:ascii="Calibri" w:eastAsia="Calibri" w:hAnsi="Calibri" w:cs="Calibri"/>
            <w:lang w:eastAsia="en-GB"/>
          </w:rPr>
          <w:t>CWGWSIS&amp;SDG38/INF/3</w:t>
        </w:r>
      </w:hyperlink>
    </w:p>
    <w:p w14:paraId="7D898F43" w14:textId="77777777" w:rsidR="001527D0" w:rsidRPr="001527D0" w:rsidRDefault="001527D0" w:rsidP="003968A0">
      <w:pPr>
        <w:keepNext/>
        <w:keepLines/>
        <w:numPr>
          <w:ilvl w:val="0"/>
          <w:numId w:val="12"/>
        </w:numPr>
        <w:pBdr>
          <w:top w:val="nil"/>
          <w:left w:val="nil"/>
          <w:bottom w:val="nil"/>
          <w:right w:val="nil"/>
          <w:between w:val="nil"/>
        </w:pBdr>
        <w:spacing w:after="120" w:line="240" w:lineRule="auto"/>
        <w:ind w:left="539" w:hanging="539"/>
        <w:jc w:val="both"/>
        <w:rPr>
          <w:rFonts w:ascii="Calibri" w:eastAsia="Calibri" w:hAnsi="Calibri" w:cs="Calibri"/>
          <w:lang w:eastAsia="en-GB"/>
        </w:rPr>
      </w:pPr>
      <w:bookmarkStart w:id="11" w:name="_4d34og8" w:colFirst="0" w:colLast="0"/>
      <w:bookmarkEnd w:id="11"/>
      <w:r w:rsidRPr="001527D0">
        <w:rPr>
          <w:rFonts w:ascii="Calibri" w:eastAsia="Calibri" w:hAnsi="Calibri" w:cs="Calibri"/>
          <w:b/>
          <w:color w:val="000000"/>
          <w:lang w:eastAsia="en-GB"/>
        </w:rPr>
        <w:t>ITU’s activities related to WSIS Process</w:t>
      </w:r>
    </w:p>
    <w:p w14:paraId="214A0796" w14:textId="77777777" w:rsidR="001527D0" w:rsidRPr="001527D0" w:rsidRDefault="001527D0" w:rsidP="00507A26">
      <w:pPr>
        <w:keepNext/>
        <w:keepLines/>
        <w:pBdr>
          <w:top w:val="nil"/>
          <w:left w:val="nil"/>
          <w:bottom w:val="nil"/>
          <w:right w:val="nil"/>
          <w:between w:val="nil"/>
        </w:pBdr>
        <w:spacing w:before="120" w:after="120" w:line="240" w:lineRule="auto"/>
        <w:ind w:left="540"/>
        <w:jc w:val="both"/>
        <w:rPr>
          <w:rFonts w:ascii="Calibri" w:eastAsia="Calibri" w:hAnsi="Calibri" w:cs="Calibri"/>
          <w:b/>
          <w:color w:val="000000"/>
          <w:lang w:eastAsia="en-GB"/>
        </w:rPr>
      </w:pPr>
      <w:r w:rsidRPr="001527D0">
        <w:rPr>
          <w:rFonts w:ascii="Calibri" w:eastAsia="Calibri" w:hAnsi="Calibri" w:cs="Calibri"/>
          <w:color w:val="000000"/>
          <w:lang w:eastAsia="en-GB"/>
        </w:rPr>
        <w:t>The following documents were presented by the Secretariat:</w:t>
      </w:r>
    </w:p>
    <w:p w14:paraId="33AF8B3B" w14:textId="79713CE7" w:rsidR="001527D0" w:rsidRPr="001527D0" w:rsidRDefault="001527D0" w:rsidP="00507A26">
      <w:pPr>
        <w:numPr>
          <w:ilvl w:val="1"/>
          <w:numId w:val="12"/>
        </w:numPr>
        <w:spacing w:before="120" w:after="120" w:line="240" w:lineRule="auto"/>
        <w:ind w:left="990" w:hanging="540"/>
        <w:jc w:val="both"/>
        <w:rPr>
          <w:rFonts w:ascii="Calibri" w:eastAsia="Calibri" w:hAnsi="Calibri" w:cs="Calibri"/>
          <w:lang w:eastAsia="en-GB"/>
        </w:rPr>
      </w:pPr>
      <w:r w:rsidRPr="001527D0">
        <w:rPr>
          <w:rFonts w:ascii="Calibri" w:eastAsia="Calibri" w:hAnsi="Calibri" w:cs="Calibri"/>
          <w:b/>
          <w:lang w:eastAsia="en-GB"/>
        </w:rPr>
        <w:t xml:space="preserve">Preparations towards the WSIS Forum 2022 </w:t>
      </w:r>
      <w:r w:rsidRPr="001527D0">
        <w:rPr>
          <w:rFonts w:ascii="Calibri" w:eastAsia="Calibri" w:hAnsi="Calibri" w:cs="Calibri"/>
          <w:lang w:eastAsia="en-GB"/>
        </w:rPr>
        <w:t>(</w:t>
      </w:r>
      <w:hyperlink r:id="rId50" w:history="1">
        <w:r w:rsidR="002A2CD9" w:rsidRPr="002A2CD9">
          <w:rPr>
            <w:rStyle w:val="Hyperlink"/>
            <w:b/>
          </w:rPr>
          <w:t>CWG-WSIS&amp;SDG-38/2</w:t>
        </w:r>
      </w:hyperlink>
      <w:r w:rsidRPr="001527D0">
        <w:rPr>
          <w:rFonts w:ascii="Calibri" w:eastAsia="Calibri" w:hAnsi="Calibri" w:cs="Calibri"/>
          <w:lang w:eastAsia="en-GB"/>
        </w:rPr>
        <w:t xml:space="preserve">): The Secretariat provided an update on the ongoing preparations towards the WSIS Forum 2022, which is scheduled to start on </w:t>
      </w:r>
      <w:r w:rsidRPr="001527D0">
        <w:rPr>
          <w:rFonts w:ascii="Calibri" w:eastAsia="Calibri" w:hAnsi="Calibri" w:cs="Calibri"/>
          <w:b/>
          <w:lang w:eastAsia="en-GB"/>
        </w:rPr>
        <w:t>15 March</w:t>
      </w:r>
      <w:r w:rsidRPr="001527D0">
        <w:rPr>
          <w:rFonts w:ascii="Calibri" w:eastAsia="Calibri" w:hAnsi="Calibri" w:cs="Calibri"/>
          <w:lang w:eastAsia="en-GB"/>
        </w:rPr>
        <w:t xml:space="preserve"> with the final week on </w:t>
      </w:r>
      <w:r w:rsidRPr="001527D0">
        <w:rPr>
          <w:rFonts w:ascii="Calibri" w:eastAsia="Calibri" w:hAnsi="Calibri" w:cs="Calibri"/>
          <w:b/>
          <w:lang w:eastAsia="en-GB"/>
        </w:rPr>
        <w:t>30 May – 3 June 2022</w:t>
      </w:r>
      <w:r w:rsidRPr="001527D0">
        <w:rPr>
          <w:rFonts w:ascii="Calibri" w:eastAsia="Calibri" w:hAnsi="Calibri" w:cs="Calibri"/>
          <w:lang w:eastAsia="en-GB"/>
        </w:rPr>
        <w:t xml:space="preserve">. The </w:t>
      </w:r>
      <w:r w:rsidR="009175BE">
        <w:rPr>
          <w:rFonts w:ascii="Calibri" w:eastAsia="Calibri" w:hAnsi="Calibri" w:cs="Calibri"/>
          <w:lang w:eastAsia="en-GB"/>
        </w:rPr>
        <w:t>S</w:t>
      </w:r>
      <w:r w:rsidRPr="001527D0">
        <w:rPr>
          <w:rFonts w:ascii="Calibri" w:eastAsia="Calibri" w:hAnsi="Calibri" w:cs="Calibri"/>
          <w:lang w:eastAsia="en-GB"/>
        </w:rPr>
        <w:t xml:space="preserve">ecretariat noted that the current WSIS Forum 2022 preparations </w:t>
      </w:r>
      <w:r w:rsidR="009175BE">
        <w:rPr>
          <w:rFonts w:ascii="Calibri" w:eastAsia="Calibri" w:hAnsi="Calibri" w:cs="Calibri"/>
          <w:lang w:eastAsia="en-GB"/>
        </w:rPr>
        <w:t xml:space="preserve">for the final week </w:t>
      </w:r>
      <w:r w:rsidRPr="001527D0">
        <w:rPr>
          <w:rFonts w:ascii="Calibri" w:eastAsia="Calibri" w:hAnsi="Calibri" w:cs="Calibri"/>
          <w:lang w:eastAsia="en-GB"/>
        </w:rPr>
        <w:t xml:space="preserve">are being made for both a hybrid event and a </w:t>
      </w:r>
      <w:r w:rsidR="009175BE">
        <w:rPr>
          <w:rFonts w:ascii="Calibri" w:eastAsia="Calibri" w:hAnsi="Calibri" w:cs="Calibri"/>
          <w:lang w:eastAsia="en-GB"/>
        </w:rPr>
        <w:t xml:space="preserve">fully </w:t>
      </w:r>
      <w:r w:rsidRPr="001527D0">
        <w:rPr>
          <w:rFonts w:ascii="Calibri" w:eastAsia="Calibri" w:hAnsi="Calibri" w:cs="Calibri"/>
          <w:lang w:eastAsia="en-GB"/>
        </w:rPr>
        <w:t xml:space="preserve">virtual event considering the </w:t>
      </w:r>
      <w:r w:rsidR="00903268">
        <w:rPr>
          <w:rFonts w:ascii="Calibri" w:eastAsia="Calibri" w:hAnsi="Calibri" w:cs="Calibri"/>
          <w:lang w:eastAsia="en-GB"/>
        </w:rPr>
        <w:t>ongoing</w:t>
      </w:r>
      <w:r w:rsidRPr="001527D0">
        <w:rPr>
          <w:rFonts w:ascii="Calibri" w:eastAsia="Calibri" w:hAnsi="Calibri" w:cs="Calibri"/>
          <w:lang w:eastAsia="en-GB"/>
        </w:rPr>
        <w:t xml:space="preserve"> Covid-19 situation. The overall theme of the WSIS Forum 2022 is “ICTs for Well-Being, Inclusion and Resilience: WSIS Cooperation for Accelerating Progress on the SDGs”. Attention was drawn towards the ongoing calls for action, as follows:</w:t>
      </w:r>
    </w:p>
    <w:p w14:paraId="707D2C60" w14:textId="14CF75FF" w:rsidR="001527D0" w:rsidRPr="001527D0" w:rsidRDefault="001527D0" w:rsidP="00507A26">
      <w:pPr>
        <w:numPr>
          <w:ilvl w:val="2"/>
          <w:numId w:val="12"/>
        </w:numPr>
        <w:spacing w:before="120" w:after="120" w:line="240" w:lineRule="auto"/>
        <w:ind w:left="1418" w:hanging="698"/>
        <w:jc w:val="both"/>
        <w:rPr>
          <w:rFonts w:ascii="Calibri" w:eastAsia="Calibri" w:hAnsi="Calibri" w:cs="Calibri"/>
          <w:lang w:eastAsia="en-GB"/>
        </w:rPr>
      </w:pPr>
      <w:r w:rsidRPr="001527D0">
        <w:rPr>
          <w:rFonts w:ascii="Calibri" w:eastAsia="Calibri" w:hAnsi="Calibri" w:cs="Calibri"/>
          <w:lang w:eastAsia="en-GB"/>
        </w:rPr>
        <w:t xml:space="preserve">Official submissions to the WSIS Secretariat on the Thematic Aspects and Innovations on the Format to be made by filling out </w:t>
      </w:r>
      <w:r w:rsidR="009175BE">
        <w:rPr>
          <w:rFonts w:ascii="Calibri" w:eastAsia="Calibri" w:hAnsi="Calibri" w:cs="Calibri"/>
          <w:lang w:eastAsia="en-GB"/>
        </w:rPr>
        <w:t>the OCP online form</w:t>
      </w:r>
      <w:r w:rsidRPr="001527D0">
        <w:rPr>
          <w:rFonts w:ascii="Calibri" w:eastAsia="Calibri" w:hAnsi="Calibri" w:cs="Calibri"/>
          <w:lang w:eastAsia="en-GB"/>
        </w:rPr>
        <w:t xml:space="preserve"> via </w:t>
      </w:r>
      <w:hyperlink r:id="rId51">
        <w:r w:rsidRPr="001527D0">
          <w:rPr>
            <w:rFonts w:ascii="Calibri" w:eastAsia="Calibri" w:hAnsi="Calibri" w:cs="Calibri"/>
            <w:color w:val="0000FF"/>
            <w:u w:val="single"/>
            <w:lang w:eastAsia="en-GB"/>
          </w:rPr>
          <w:t>www.wsis.org/forum</w:t>
        </w:r>
      </w:hyperlink>
      <w:r w:rsidRPr="001527D0">
        <w:rPr>
          <w:rFonts w:ascii="Calibri" w:eastAsia="Calibri" w:hAnsi="Calibri" w:cs="Calibri"/>
          <w:lang w:eastAsia="en-GB"/>
        </w:rPr>
        <w:t xml:space="preserve"> by </w:t>
      </w:r>
      <w:r w:rsidRPr="001527D0">
        <w:rPr>
          <w:rFonts w:ascii="Calibri" w:eastAsia="Calibri" w:hAnsi="Calibri" w:cs="Calibri"/>
          <w:b/>
          <w:lang w:eastAsia="en-GB"/>
        </w:rPr>
        <w:t>7 March 2022</w:t>
      </w:r>
      <w:r w:rsidRPr="001527D0">
        <w:rPr>
          <w:rFonts w:ascii="Calibri" w:eastAsia="Calibri" w:hAnsi="Calibri" w:cs="Calibri"/>
          <w:lang w:eastAsia="en-GB"/>
        </w:rPr>
        <w:t xml:space="preserve"> (this form is also to be used to request workshops and exhibition spaces).</w:t>
      </w:r>
    </w:p>
    <w:p w14:paraId="0D1C45D4" w14:textId="3F26DC8D" w:rsidR="001527D0" w:rsidRPr="001527D0" w:rsidRDefault="001527D0" w:rsidP="00507A26">
      <w:pPr>
        <w:numPr>
          <w:ilvl w:val="2"/>
          <w:numId w:val="12"/>
        </w:numPr>
        <w:spacing w:before="120" w:after="120" w:line="240" w:lineRule="auto"/>
        <w:ind w:left="1418" w:hanging="709"/>
        <w:jc w:val="both"/>
        <w:rPr>
          <w:rFonts w:ascii="Calibri" w:eastAsia="Calibri" w:hAnsi="Calibri" w:cs="Calibri"/>
          <w:lang w:eastAsia="en-GB"/>
        </w:rPr>
      </w:pPr>
      <w:r w:rsidRPr="001527D0">
        <w:rPr>
          <w:rFonts w:ascii="Calibri" w:eastAsia="Calibri" w:hAnsi="Calibri" w:cs="Calibri"/>
          <w:lang w:eastAsia="en-GB"/>
        </w:rPr>
        <w:t xml:space="preserve">Open call for nominations for WSIS Forum 2022 Multistakeholder High-Level Track Facilitators by direct submission to </w:t>
      </w:r>
      <w:hyperlink r:id="rId52">
        <w:r w:rsidRPr="001527D0">
          <w:rPr>
            <w:rFonts w:ascii="Calibri" w:eastAsia="Calibri" w:hAnsi="Calibri" w:cs="Calibri"/>
            <w:color w:val="0000FF"/>
            <w:u w:val="single"/>
            <w:lang w:eastAsia="en-GB"/>
          </w:rPr>
          <w:t>wsis-info@itu.int</w:t>
        </w:r>
      </w:hyperlink>
      <w:r w:rsidR="009175BE">
        <w:rPr>
          <w:rFonts w:ascii="Calibri" w:eastAsia="Calibri" w:hAnsi="Calibri" w:cs="Calibri"/>
          <w:lang w:eastAsia="en-GB"/>
        </w:rPr>
        <w:t>.</w:t>
      </w:r>
      <w:r w:rsidRPr="001527D0">
        <w:rPr>
          <w:rFonts w:ascii="Calibri" w:eastAsia="Calibri" w:hAnsi="Calibri" w:cs="Calibri"/>
          <w:lang w:eastAsia="en-GB"/>
        </w:rPr>
        <w:t xml:space="preserve"> Deadline: </w:t>
      </w:r>
      <w:r w:rsidRPr="001527D0">
        <w:rPr>
          <w:rFonts w:ascii="Calibri" w:eastAsia="Calibri" w:hAnsi="Calibri" w:cs="Calibri"/>
          <w:b/>
          <w:lang w:eastAsia="en-GB"/>
        </w:rPr>
        <w:t>7 March 2022.</w:t>
      </w:r>
    </w:p>
    <w:p w14:paraId="10AF9FAC" w14:textId="5982B5F8" w:rsidR="001527D0" w:rsidRPr="005B6CAC" w:rsidRDefault="001527D0" w:rsidP="00507A26">
      <w:pPr>
        <w:numPr>
          <w:ilvl w:val="2"/>
          <w:numId w:val="12"/>
        </w:numPr>
        <w:spacing w:before="120" w:after="120" w:line="240" w:lineRule="auto"/>
        <w:ind w:left="1418" w:hanging="709"/>
        <w:jc w:val="both"/>
        <w:rPr>
          <w:rFonts w:ascii="Calibri" w:eastAsia="Calibri" w:hAnsi="Calibri" w:cs="Calibri"/>
          <w:lang w:eastAsia="en-GB"/>
        </w:rPr>
      </w:pPr>
      <w:r w:rsidRPr="001527D0">
        <w:rPr>
          <w:rFonts w:ascii="Calibri" w:eastAsia="Calibri" w:hAnsi="Calibri" w:cs="Calibri"/>
          <w:lang w:eastAsia="en-GB"/>
        </w:rPr>
        <w:t xml:space="preserve">WSIS Photo Contest 2022 submissions via </w:t>
      </w:r>
      <w:hyperlink r:id="rId53">
        <w:r w:rsidRPr="001527D0">
          <w:rPr>
            <w:rFonts w:ascii="Calibri" w:eastAsia="Calibri" w:hAnsi="Calibri" w:cs="Calibri"/>
            <w:color w:val="0000FF"/>
            <w:u w:val="single"/>
            <w:lang w:eastAsia="en-GB"/>
          </w:rPr>
          <w:t>www.wsis.org/forum</w:t>
        </w:r>
      </w:hyperlink>
      <w:r w:rsidR="009175BE">
        <w:rPr>
          <w:rFonts w:ascii="Calibri" w:eastAsia="Calibri" w:hAnsi="Calibri" w:cs="Calibri"/>
          <w:lang w:eastAsia="en-GB"/>
        </w:rPr>
        <w:t>.</w:t>
      </w:r>
      <w:r w:rsidRPr="001527D0">
        <w:rPr>
          <w:rFonts w:ascii="Calibri" w:eastAsia="Calibri" w:hAnsi="Calibri" w:cs="Calibri"/>
          <w:lang w:eastAsia="en-GB"/>
        </w:rPr>
        <w:t xml:space="preserve"> Deadline: </w:t>
      </w:r>
      <w:r w:rsidRPr="001527D0">
        <w:rPr>
          <w:rFonts w:ascii="Calibri" w:eastAsia="Calibri" w:hAnsi="Calibri" w:cs="Calibri"/>
          <w:b/>
          <w:lang w:eastAsia="en-GB"/>
        </w:rPr>
        <w:t>7 March 2022.</w:t>
      </w:r>
    </w:p>
    <w:p w14:paraId="068BCE3A" w14:textId="384AA7B3" w:rsidR="005B6CAC" w:rsidRPr="005B6CAC" w:rsidRDefault="005B6CAC" w:rsidP="00507A26">
      <w:pPr>
        <w:numPr>
          <w:ilvl w:val="2"/>
          <w:numId w:val="12"/>
        </w:numPr>
        <w:spacing w:before="120" w:after="120" w:line="240" w:lineRule="auto"/>
        <w:ind w:left="1418" w:hanging="709"/>
        <w:jc w:val="both"/>
        <w:rPr>
          <w:rFonts w:ascii="Calibri" w:eastAsia="Calibri" w:hAnsi="Calibri" w:cs="Calibri"/>
          <w:b/>
          <w:bCs/>
          <w:lang w:eastAsia="en-GB"/>
        </w:rPr>
      </w:pPr>
      <w:r>
        <w:rPr>
          <w:rFonts w:ascii="Calibri" w:eastAsia="Calibri" w:hAnsi="Calibri" w:cs="Calibri"/>
          <w:lang w:eastAsia="en-GB"/>
        </w:rPr>
        <w:t>WSIS Forum 2022 Healthy Ageing Innovation Prize</w:t>
      </w:r>
      <w:r w:rsidR="001C6EBC">
        <w:rPr>
          <w:rFonts w:ascii="Calibri" w:eastAsia="Calibri" w:hAnsi="Calibri" w:cs="Calibri"/>
          <w:lang w:eastAsia="en-GB"/>
        </w:rPr>
        <w:t xml:space="preserve"> via</w:t>
      </w:r>
      <w:r>
        <w:rPr>
          <w:rFonts w:ascii="Calibri" w:eastAsia="Calibri" w:hAnsi="Calibri" w:cs="Calibri"/>
          <w:lang w:eastAsia="en-GB"/>
        </w:rPr>
        <w:t xml:space="preserve"> </w:t>
      </w:r>
      <w:hyperlink r:id="rId54" w:history="1">
        <w:r w:rsidRPr="00154FEE">
          <w:rPr>
            <w:rStyle w:val="Hyperlink"/>
            <w:rFonts w:ascii="Calibri" w:eastAsia="Calibri" w:hAnsi="Calibri" w:cs="Calibri"/>
            <w:lang w:eastAsia="en-GB"/>
          </w:rPr>
          <w:t>www.wsis.org/forum</w:t>
        </w:r>
      </w:hyperlink>
      <w:r>
        <w:rPr>
          <w:rFonts w:ascii="Calibri" w:eastAsia="Calibri" w:hAnsi="Calibri" w:cs="Calibri"/>
          <w:lang w:eastAsia="en-GB"/>
        </w:rPr>
        <w:t xml:space="preserve">. </w:t>
      </w:r>
      <w:r w:rsidRPr="005B6CAC">
        <w:rPr>
          <w:rFonts w:ascii="Calibri" w:eastAsia="Calibri" w:hAnsi="Calibri" w:cs="Calibri"/>
          <w:b/>
          <w:bCs/>
          <w:lang w:eastAsia="en-GB"/>
        </w:rPr>
        <w:t>Deadline 1 March 2022.</w:t>
      </w:r>
    </w:p>
    <w:p w14:paraId="3C8D522A" w14:textId="5AA2244E" w:rsidR="001527D0" w:rsidRPr="005B6CAC" w:rsidRDefault="001527D0" w:rsidP="00551348">
      <w:pPr>
        <w:pStyle w:val="ListParagraph"/>
        <w:numPr>
          <w:ilvl w:val="2"/>
          <w:numId w:val="12"/>
        </w:numPr>
        <w:ind w:left="1440" w:hanging="720"/>
        <w:jc w:val="both"/>
        <w:rPr>
          <w:rFonts w:ascii="Calibri" w:eastAsia="Calibri" w:hAnsi="Calibri" w:cs="Calibri"/>
          <w:lang w:eastAsia="en-GB"/>
        </w:rPr>
      </w:pPr>
      <w:r w:rsidRPr="005B6CAC">
        <w:rPr>
          <w:rFonts w:ascii="Calibri" w:eastAsia="Calibri" w:hAnsi="Calibri" w:cs="Calibri"/>
          <w:lang w:eastAsia="en-GB"/>
        </w:rPr>
        <w:t xml:space="preserve">WSIS Forum 2022 </w:t>
      </w:r>
      <w:r w:rsidR="003F7848">
        <w:rPr>
          <w:rFonts w:ascii="Calibri" w:eastAsia="Calibri" w:hAnsi="Calibri" w:cs="Calibri"/>
          <w:lang w:eastAsia="en-GB"/>
        </w:rPr>
        <w:t xml:space="preserve">activities and </w:t>
      </w:r>
      <w:r w:rsidRPr="005B6CAC">
        <w:rPr>
          <w:rFonts w:ascii="Calibri" w:eastAsia="Calibri" w:hAnsi="Calibri" w:cs="Calibri"/>
          <w:lang w:eastAsia="en-GB"/>
        </w:rPr>
        <w:t xml:space="preserve">Special Tracks: WSIS TalkX, Hackathon on ICTs and Indigenous Languages, regional engagement and outreach, </w:t>
      </w:r>
      <w:r w:rsidR="005B6CAC" w:rsidRPr="005B6CAC">
        <w:rPr>
          <w:rFonts w:ascii="Calibri" w:eastAsia="Calibri" w:hAnsi="Calibri" w:cs="Calibri"/>
          <w:lang w:eastAsia="en-GB"/>
        </w:rPr>
        <w:t>ICTs for Developing Countries (and Least Developed Countries)</w:t>
      </w:r>
      <w:r w:rsidR="005B6CAC">
        <w:rPr>
          <w:rFonts w:ascii="Calibri" w:eastAsia="Calibri" w:hAnsi="Calibri" w:cs="Calibri"/>
          <w:lang w:eastAsia="en-GB"/>
        </w:rPr>
        <w:t xml:space="preserve">, </w:t>
      </w:r>
      <w:r w:rsidRPr="005B6CAC">
        <w:rPr>
          <w:rFonts w:ascii="Calibri" w:eastAsia="Calibri" w:hAnsi="Calibri" w:cs="Calibri"/>
          <w:lang w:eastAsia="en-GB"/>
        </w:rPr>
        <w:t>ICTs and Youth, ICTs and Accessibility for Persons with Disabilities and Specific Needs, ICTs and Older Persons, ICTs and Gender Mainstreaming, ICTs for Well-being</w:t>
      </w:r>
      <w:r w:rsidR="005B6CAC">
        <w:rPr>
          <w:rFonts w:ascii="Calibri" w:eastAsia="Calibri" w:hAnsi="Calibri" w:cs="Calibri"/>
          <w:lang w:eastAsia="en-GB"/>
        </w:rPr>
        <w:t>,</w:t>
      </w:r>
      <w:r w:rsidRPr="005B6CAC">
        <w:rPr>
          <w:rFonts w:ascii="Calibri" w:eastAsia="Calibri" w:hAnsi="Calibri" w:cs="Calibri"/>
          <w:lang w:eastAsia="en-GB"/>
        </w:rPr>
        <w:t xml:space="preserve"> Happiness</w:t>
      </w:r>
      <w:r w:rsidR="005B6CAC">
        <w:rPr>
          <w:rFonts w:ascii="Calibri" w:eastAsia="Calibri" w:hAnsi="Calibri" w:cs="Calibri"/>
          <w:lang w:eastAsia="en-GB"/>
        </w:rPr>
        <w:t xml:space="preserve"> and Peace</w:t>
      </w:r>
      <w:r w:rsidRPr="005B6CAC">
        <w:rPr>
          <w:rFonts w:ascii="Calibri" w:eastAsia="Calibri" w:hAnsi="Calibri" w:cs="Calibri"/>
          <w:lang w:eastAsia="en-GB"/>
        </w:rPr>
        <w:t xml:space="preserve">, </w:t>
      </w:r>
      <w:r w:rsidR="003F7848">
        <w:rPr>
          <w:rFonts w:ascii="Calibri" w:eastAsia="Calibri" w:hAnsi="Calibri" w:cs="Calibri"/>
          <w:lang w:eastAsia="en-GB"/>
        </w:rPr>
        <w:t xml:space="preserve">ICTs and Indigenous Peoples and Cultures, </w:t>
      </w:r>
      <w:r w:rsidRPr="005B6CAC">
        <w:rPr>
          <w:rFonts w:ascii="Calibri" w:eastAsia="Calibri" w:hAnsi="Calibri" w:cs="Calibri"/>
          <w:lang w:eastAsia="en-GB"/>
        </w:rPr>
        <w:t>Emerging Technologies for Sustainable Development, Cybersecurit</w:t>
      </w:r>
      <w:r w:rsidR="003F7848">
        <w:rPr>
          <w:rFonts w:ascii="Calibri" w:eastAsia="Calibri" w:hAnsi="Calibri" w:cs="Calibri"/>
          <w:lang w:eastAsia="en-GB"/>
        </w:rPr>
        <w:t>y, and ICTs for Industry 4.0</w:t>
      </w:r>
      <w:r w:rsidRPr="005B6CAC">
        <w:rPr>
          <w:rFonts w:ascii="Calibri" w:eastAsia="Calibri" w:hAnsi="Calibri" w:cs="Calibri"/>
          <w:lang w:eastAsia="en-GB"/>
        </w:rPr>
        <w:t>.</w:t>
      </w:r>
    </w:p>
    <w:p w14:paraId="1495F671" w14:textId="7914C9A1" w:rsidR="001527D0" w:rsidRPr="001527D0" w:rsidRDefault="001527D0" w:rsidP="00507A26">
      <w:pPr>
        <w:numPr>
          <w:ilvl w:val="2"/>
          <w:numId w:val="12"/>
        </w:numPr>
        <w:spacing w:before="120" w:after="120" w:line="240" w:lineRule="auto"/>
        <w:ind w:left="1418" w:hanging="709"/>
        <w:jc w:val="both"/>
        <w:rPr>
          <w:rFonts w:ascii="Calibri" w:eastAsia="Calibri" w:hAnsi="Calibri" w:cs="Calibri"/>
          <w:lang w:eastAsia="en-GB"/>
        </w:rPr>
      </w:pPr>
      <w:r w:rsidRPr="001527D0">
        <w:rPr>
          <w:rFonts w:ascii="Calibri" w:eastAsia="Calibri" w:hAnsi="Calibri" w:cs="Calibri"/>
          <w:lang w:eastAsia="en-GB"/>
        </w:rPr>
        <w:t xml:space="preserve">The WSIS Forum 2022 Open Consultation Process (OCP) is structured in five phases. Members of the Group were informed about the upcoming </w:t>
      </w:r>
      <w:r w:rsidR="002A2CD9">
        <w:rPr>
          <w:rFonts w:ascii="Calibri" w:eastAsia="Calibri" w:hAnsi="Calibri" w:cs="Calibri"/>
          <w:lang w:eastAsia="en-GB"/>
        </w:rPr>
        <w:t>Second</w:t>
      </w:r>
      <w:r w:rsidRPr="001527D0">
        <w:rPr>
          <w:rFonts w:ascii="Calibri" w:eastAsia="Calibri" w:hAnsi="Calibri" w:cs="Calibri"/>
          <w:lang w:eastAsia="en-GB"/>
        </w:rPr>
        <w:t xml:space="preserve"> Virtual Meeting (the second phase) of the OCP on </w:t>
      </w:r>
      <w:r w:rsidR="002A2CD9">
        <w:rPr>
          <w:rFonts w:ascii="Calibri" w:eastAsia="Calibri" w:hAnsi="Calibri" w:cs="Calibri"/>
          <w:b/>
          <w:lang w:eastAsia="en-GB"/>
        </w:rPr>
        <w:t>31 January 2022</w:t>
      </w:r>
      <w:r w:rsidRPr="001527D0">
        <w:rPr>
          <w:rFonts w:ascii="Calibri" w:eastAsia="Calibri" w:hAnsi="Calibri" w:cs="Calibri"/>
          <w:lang w:eastAsia="en-GB"/>
        </w:rPr>
        <w:t xml:space="preserve">. </w:t>
      </w:r>
    </w:p>
    <w:p w14:paraId="3547439E" w14:textId="77777777" w:rsidR="00CB668A" w:rsidRDefault="001527D0" w:rsidP="00CB668A">
      <w:pPr>
        <w:numPr>
          <w:ilvl w:val="1"/>
          <w:numId w:val="12"/>
        </w:numPr>
        <w:spacing w:before="120" w:after="120" w:line="240" w:lineRule="auto"/>
        <w:ind w:left="990" w:hanging="540"/>
        <w:jc w:val="both"/>
        <w:rPr>
          <w:rFonts w:ascii="Calibri" w:eastAsia="Calibri" w:hAnsi="Calibri" w:cs="Calibri"/>
          <w:lang w:eastAsia="en-GB"/>
        </w:rPr>
      </w:pPr>
      <w:r w:rsidRPr="001527D0">
        <w:rPr>
          <w:rFonts w:ascii="Calibri" w:eastAsia="Calibri" w:hAnsi="Calibri" w:cs="Calibri"/>
          <w:b/>
          <w:lang w:eastAsia="en-GB"/>
        </w:rPr>
        <w:t xml:space="preserve">Report: ITU’s contribution to the implementation of the WSIS Outcomes (2021) </w:t>
      </w:r>
      <w:r w:rsidRPr="001527D0">
        <w:rPr>
          <w:rFonts w:ascii="Calibri" w:eastAsia="Calibri" w:hAnsi="Calibri" w:cs="Calibri"/>
          <w:lang w:eastAsia="en-GB"/>
        </w:rPr>
        <w:t>(</w:t>
      </w:r>
      <w:hyperlink r:id="rId55" w:history="1">
        <w:r w:rsidR="002A2CD9" w:rsidRPr="007373E3">
          <w:rPr>
            <w:rStyle w:val="Hyperlink"/>
            <w:rFonts w:cstheme="minorHAnsi"/>
            <w:b/>
          </w:rPr>
          <w:t>CWG-WSIS&amp;SDG-38/3</w:t>
        </w:r>
      </w:hyperlink>
      <w:r w:rsidRPr="001527D0">
        <w:rPr>
          <w:rFonts w:ascii="Calibri" w:eastAsia="Calibri" w:hAnsi="Calibri" w:cs="Calibri"/>
          <w:lang w:eastAsia="en-GB"/>
        </w:rPr>
        <w:t>)</w:t>
      </w:r>
    </w:p>
    <w:p w14:paraId="2F98077C" w14:textId="256BC552" w:rsidR="00CB668A" w:rsidRDefault="001527D0" w:rsidP="00CB668A">
      <w:pPr>
        <w:numPr>
          <w:ilvl w:val="2"/>
          <w:numId w:val="12"/>
        </w:numPr>
        <w:spacing w:before="120" w:after="120" w:line="240" w:lineRule="auto"/>
        <w:ind w:left="1350" w:hanging="630"/>
        <w:jc w:val="both"/>
        <w:rPr>
          <w:rFonts w:ascii="Calibri" w:eastAsia="Calibri" w:hAnsi="Calibri" w:cs="Calibri"/>
          <w:lang w:eastAsia="en-GB"/>
        </w:rPr>
      </w:pPr>
      <w:r w:rsidRPr="001527D0">
        <w:rPr>
          <w:rFonts w:ascii="Calibri" w:eastAsia="Calibri" w:hAnsi="Calibri" w:cs="Calibri"/>
          <w:lang w:eastAsia="en-GB"/>
        </w:rPr>
        <w:t xml:space="preserve">The Secretariat provided an overview of the report of ITU’s activities and events </w:t>
      </w:r>
      <w:r w:rsidR="003F7848">
        <w:rPr>
          <w:rFonts w:ascii="Calibri" w:eastAsia="Calibri" w:hAnsi="Calibri" w:cs="Calibri"/>
          <w:lang w:eastAsia="en-GB"/>
        </w:rPr>
        <w:t>towards</w:t>
      </w:r>
      <w:r w:rsidRPr="001527D0">
        <w:rPr>
          <w:rFonts w:ascii="Calibri" w:eastAsia="Calibri" w:hAnsi="Calibri" w:cs="Calibri"/>
          <w:lang w:eastAsia="en-GB"/>
        </w:rPr>
        <w:t xml:space="preserve"> the implementation of the WSIS outcomes during the period of November 2020 – November 2021. This annual report provide</w:t>
      </w:r>
      <w:r w:rsidR="002A2CD9">
        <w:rPr>
          <w:rFonts w:ascii="Calibri" w:eastAsia="Calibri" w:hAnsi="Calibri" w:cs="Calibri"/>
          <w:lang w:eastAsia="en-GB"/>
        </w:rPr>
        <w:t>s</w:t>
      </w:r>
      <w:r w:rsidRPr="001527D0">
        <w:rPr>
          <w:rFonts w:ascii="Calibri" w:eastAsia="Calibri" w:hAnsi="Calibri" w:cs="Calibri"/>
          <w:lang w:eastAsia="en-GB"/>
        </w:rPr>
        <w:t xml:space="preserve"> updates on the tasks carried out by the ITU at the operational and policy level, covering all assigned mandates with reference to the WSIS Process.</w:t>
      </w:r>
    </w:p>
    <w:p w14:paraId="68EEA999" w14:textId="5A173BAA" w:rsidR="00CB668A" w:rsidRPr="00CB668A" w:rsidRDefault="00CB668A" w:rsidP="00CB668A">
      <w:pPr>
        <w:numPr>
          <w:ilvl w:val="2"/>
          <w:numId w:val="12"/>
        </w:numPr>
        <w:spacing w:before="120" w:after="120" w:line="240" w:lineRule="auto"/>
        <w:ind w:left="1350" w:hanging="630"/>
        <w:jc w:val="both"/>
        <w:rPr>
          <w:rFonts w:ascii="Calibri" w:eastAsia="Calibri" w:hAnsi="Calibri" w:cs="Calibri"/>
          <w:lang w:eastAsia="en-GB"/>
        </w:rPr>
      </w:pPr>
      <w:r>
        <w:rPr>
          <w:rFonts w:ascii="Calibri" w:eastAsia="Calibri" w:hAnsi="Calibri" w:cs="Calibri"/>
          <w:lang w:eastAsia="en-GB"/>
        </w:rPr>
        <w:t xml:space="preserve">The Report </w:t>
      </w:r>
      <w:r w:rsidRPr="00CB668A">
        <w:rPr>
          <w:rFonts w:ascii="Calibri" w:eastAsia="Calibri" w:hAnsi="Calibri" w:cs="Calibri"/>
          <w:lang w:eastAsia="en-GB"/>
        </w:rPr>
        <w:t xml:space="preserve">will be considered as the official submissions from ITU for different internal and external WSIS and SDGs process related meetings, such as the ITU Council, UNCSTD and other WSIS related meetings. The report will also be submitted to the meetings and official calls related to the 2030 Agenda for Sustainable Development, highlighting the crosscutting role of ICTs in achieving the SDGs. </w:t>
      </w:r>
    </w:p>
    <w:p w14:paraId="6FA38334" w14:textId="77777777" w:rsidR="00F5636E" w:rsidRPr="00F5636E" w:rsidRDefault="001527D0" w:rsidP="002A2CD9">
      <w:pPr>
        <w:numPr>
          <w:ilvl w:val="1"/>
          <w:numId w:val="12"/>
        </w:numPr>
        <w:spacing w:before="120" w:after="120" w:line="240" w:lineRule="auto"/>
        <w:ind w:left="990" w:hanging="540"/>
        <w:jc w:val="both"/>
        <w:rPr>
          <w:rFonts w:ascii="Calibri" w:eastAsia="Calibri" w:hAnsi="Calibri" w:cs="Calibri"/>
          <w:b/>
          <w:i/>
          <w:lang w:eastAsia="en-GB"/>
        </w:rPr>
      </w:pPr>
      <w:r w:rsidRPr="001527D0">
        <w:rPr>
          <w:rFonts w:ascii="Calibri" w:eastAsia="Calibri" w:hAnsi="Calibri" w:cs="Calibri"/>
          <w:b/>
          <w:lang w:eastAsia="en-GB"/>
        </w:rPr>
        <w:t xml:space="preserve">ITU Roadmaps C2, </w:t>
      </w:r>
      <w:r w:rsidR="003F7848">
        <w:rPr>
          <w:rFonts w:ascii="Calibri" w:eastAsia="Calibri" w:hAnsi="Calibri" w:cs="Calibri"/>
          <w:b/>
          <w:lang w:eastAsia="en-GB"/>
        </w:rPr>
        <w:t xml:space="preserve">C4, </w:t>
      </w:r>
      <w:r w:rsidRPr="001527D0">
        <w:rPr>
          <w:rFonts w:ascii="Calibri" w:eastAsia="Calibri" w:hAnsi="Calibri" w:cs="Calibri"/>
          <w:b/>
          <w:lang w:eastAsia="en-GB"/>
        </w:rPr>
        <w:t xml:space="preserve">C5 and C6 </w:t>
      </w:r>
      <w:r w:rsidR="002A2CD9">
        <w:rPr>
          <w:rFonts w:ascii="Calibri" w:eastAsia="Calibri" w:hAnsi="Calibri" w:cs="Calibri"/>
          <w:lang w:eastAsia="en-GB"/>
        </w:rPr>
        <w:t>(oral presentation</w:t>
      </w:r>
      <w:r w:rsidRPr="002A2CD9">
        <w:rPr>
          <w:rFonts w:ascii="Calibri" w:eastAsia="Calibri" w:hAnsi="Calibri" w:cs="Calibri"/>
          <w:lang w:eastAsia="en-GB"/>
        </w:rPr>
        <w:t xml:space="preserve">): </w:t>
      </w:r>
    </w:p>
    <w:p w14:paraId="1C35E002" w14:textId="77777777" w:rsidR="00F5636E" w:rsidRDefault="001527D0" w:rsidP="00F5636E">
      <w:pPr>
        <w:numPr>
          <w:ilvl w:val="2"/>
          <w:numId w:val="12"/>
        </w:numPr>
        <w:spacing w:before="120" w:after="120" w:line="240" w:lineRule="auto"/>
        <w:ind w:left="1350" w:hanging="630"/>
        <w:jc w:val="both"/>
        <w:rPr>
          <w:rFonts w:ascii="Calibri" w:eastAsia="Calibri" w:hAnsi="Calibri" w:cs="Calibri"/>
          <w:b/>
          <w:i/>
          <w:lang w:eastAsia="en-GB"/>
        </w:rPr>
      </w:pPr>
      <w:r w:rsidRPr="002A2CD9">
        <w:rPr>
          <w:rFonts w:ascii="Calibri" w:eastAsia="Calibri" w:hAnsi="Calibri" w:cs="Calibri"/>
          <w:lang w:eastAsia="en-GB"/>
        </w:rPr>
        <w:t xml:space="preserve">The Secretariat informed </w:t>
      </w:r>
      <w:r w:rsidR="009C3F19">
        <w:rPr>
          <w:rFonts w:ascii="Calibri" w:eastAsia="Calibri" w:hAnsi="Calibri" w:cs="Calibri"/>
          <w:lang w:eastAsia="en-GB"/>
        </w:rPr>
        <w:t xml:space="preserve">the Group </w:t>
      </w:r>
      <w:r w:rsidRPr="002A2CD9">
        <w:rPr>
          <w:rFonts w:ascii="Calibri" w:eastAsia="Calibri" w:hAnsi="Calibri" w:cs="Calibri"/>
          <w:lang w:eastAsia="en-GB"/>
        </w:rPr>
        <w:t>that</w:t>
      </w:r>
      <w:r w:rsidR="003F7848">
        <w:rPr>
          <w:rFonts w:ascii="Calibri" w:eastAsia="Calibri" w:hAnsi="Calibri" w:cs="Calibri"/>
          <w:lang w:eastAsia="en-GB"/>
        </w:rPr>
        <w:t xml:space="preserve"> </w:t>
      </w:r>
      <w:r w:rsidR="00973E62">
        <w:rPr>
          <w:rFonts w:ascii="Calibri" w:eastAsia="Calibri" w:hAnsi="Calibri" w:cs="Calibri"/>
          <w:lang w:eastAsia="en-GB"/>
        </w:rPr>
        <w:t xml:space="preserve">the next edition of the ITU Roadmaps will be </w:t>
      </w:r>
      <w:r w:rsidR="005B43DC">
        <w:rPr>
          <w:rFonts w:ascii="Calibri" w:eastAsia="Calibri" w:hAnsi="Calibri" w:cs="Calibri"/>
          <w:lang w:eastAsia="en-GB"/>
        </w:rPr>
        <w:t>drafted</w:t>
      </w:r>
      <w:r w:rsidR="00973E62">
        <w:rPr>
          <w:rFonts w:ascii="Calibri" w:eastAsia="Calibri" w:hAnsi="Calibri" w:cs="Calibri"/>
          <w:lang w:eastAsia="en-GB"/>
        </w:rPr>
        <w:t xml:space="preserve"> in accordance with the template approved during the 36</w:t>
      </w:r>
      <w:r w:rsidR="00973E62" w:rsidRPr="00973E62">
        <w:rPr>
          <w:rFonts w:ascii="Calibri" w:eastAsia="Calibri" w:hAnsi="Calibri" w:cs="Calibri"/>
          <w:vertAlign w:val="superscript"/>
          <w:lang w:eastAsia="en-GB"/>
        </w:rPr>
        <w:t>th</w:t>
      </w:r>
      <w:r w:rsidR="00973E62">
        <w:rPr>
          <w:rFonts w:ascii="Calibri" w:eastAsia="Calibri" w:hAnsi="Calibri" w:cs="Calibri"/>
          <w:lang w:eastAsia="en-GB"/>
        </w:rPr>
        <w:t xml:space="preserve"> CWG-WSIS&amp;SDG meeting in January </w:t>
      </w:r>
      <w:r w:rsidR="00973E62">
        <w:rPr>
          <w:rFonts w:ascii="Calibri" w:eastAsia="Calibri" w:hAnsi="Calibri" w:cs="Calibri"/>
          <w:lang w:eastAsia="en-GB"/>
        </w:rPr>
        <w:lastRenderedPageBreak/>
        <w:t>2021</w:t>
      </w:r>
      <w:r w:rsidRPr="002A2CD9">
        <w:rPr>
          <w:rFonts w:ascii="Calibri" w:eastAsia="Calibri" w:hAnsi="Calibri" w:cs="Calibri"/>
          <w:lang w:eastAsia="en-GB"/>
        </w:rPr>
        <w:t>.</w:t>
      </w:r>
      <w:r w:rsidR="00973E62">
        <w:rPr>
          <w:rFonts w:ascii="Calibri" w:eastAsia="Calibri" w:hAnsi="Calibri" w:cs="Calibri"/>
          <w:lang w:eastAsia="en-GB"/>
        </w:rPr>
        <w:t xml:space="preserve"> This version will be prepared in alignment with the Strategic Plan </w:t>
      </w:r>
      <w:r w:rsidR="00963FAC">
        <w:rPr>
          <w:rFonts w:ascii="Calibri" w:eastAsia="Calibri" w:hAnsi="Calibri" w:cs="Calibri"/>
          <w:lang w:eastAsia="en-GB"/>
        </w:rPr>
        <w:t xml:space="preserve">of the Union for </w:t>
      </w:r>
      <w:r w:rsidR="00973E62">
        <w:rPr>
          <w:rFonts w:ascii="Calibri" w:eastAsia="Calibri" w:hAnsi="Calibri" w:cs="Calibri"/>
          <w:lang w:eastAsia="en-GB"/>
        </w:rPr>
        <w:t xml:space="preserve">2024-2027, including the outcomes of </w:t>
      </w:r>
      <w:r w:rsidR="005B43DC">
        <w:rPr>
          <w:rFonts w:ascii="Calibri" w:eastAsia="Calibri" w:hAnsi="Calibri" w:cs="Calibri"/>
          <w:lang w:eastAsia="en-GB"/>
        </w:rPr>
        <w:t xml:space="preserve">WTSA-20 and </w:t>
      </w:r>
      <w:r w:rsidR="00973E62">
        <w:rPr>
          <w:rFonts w:ascii="Calibri" w:eastAsia="Calibri" w:hAnsi="Calibri" w:cs="Calibri"/>
          <w:lang w:eastAsia="en-GB"/>
        </w:rPr>
        <w:t>WTDC</w:t>
      </w:r>
      <w:r w:rsidR="005B43DC">
        <w:rPr>
          <w:rFonts w:ascii="Calibri" w:eastAsia="Calibri" w:hAnsi="Calibri" w:cs="Calibri"/>
          <w:lang w:eastAsia="en-GB"/>
        </w:rPr>
        <w:t>-21</w:t>
      </w:r>
      <w:r w:rsidR="00973E62">
        <w:rPr>
          <w:rFonts w:ascii="Calibri" w:eastAsia="Calibri" w:hAnsi="Calibri" w:cs="Calibri"/>
          <w:lang w:eastAsia="en-GB"/>
        </w:rPr>
        <w:t>.</w:t>
      </w:r>
    </w:p>
    <w:p w14:paraId="5031DB3B" w14:textId="323451E1" w:rsidR="00973E62" w:rsidRPr="00F5636E" w:rsidRDefault="00973E62" w:rsidP="00F5636E">
      <w:pPr>
        <w:numPr>
          <w:ilvl w:val="2"/>
          <w:numId w:val="12"/>
        </w:numPr>
        <w:spacing w:before="120" w:after="120" w:line="240" w:lineRule="auto"/>
        <w:ind w:left="1350" w:hanging="594"/>
        <w:jc w:val="both"/>
        <w:rPr>
          <w:rFonts w:ascii="Calibri" w:eastAsia="Calibri" w:hAnsi="Calibri" w:cs="Calibri"/>
          <w:b/>
          <w:i/>
          <w:lang w:eastAsia="en-GB"/>
        </w:rPr>
      </w:pPr>
      <w:r w:rsidRPr="00F5636E">
        <w:rPr>
          <w:rFonts w:ascii="Calibri" w:eastAsia="Calibri" w:hAnsi="Calibri" w:cs="Calibri"/>
          <w:bCs/>
          <w:iCs/>
          <w:lang w:eastAsia="en-GB"/>
        </w:rPr>
        <w:t xml:space="preserve">In </w:t>
      </w:r>
      <w:r w:rsidR="005B43DC" w:rsidRPr="00F5636E">
        <w:rPr>
          <w:rFonts w:ascii="Calibri" w:eastAsia="Calibri" w:hAnsi="Calibri" w:cs="Calibri"/>
          <w:bCs/>
          <w:iCs/>
          <w:lang w:eastAsia="en-GB"/>
        </w:rPr>
        <w:t>addition,</w:t>
      </w:r>
      <w:r w:rsidRPr="00F5636E">
        <w:rPr>
          <w:rFonts w:ascii="Calibri" w:eastAsia="Calibri" w:hAnsi="Calibri" w:cs="Calibri"/>
          <w:bCs/>
          <w:iCs/>
          <w:lang w:eastAsia="en-GB"/>
        </w:rPr>
        <w:t xml:space="preserve"> the Group was informed that ITU has been performing the role of the lead WSIS Action Lines facilitator and implementer as WSIS Action Line C4 (Capacity Building) and that this action line will be added to the next edition of the Roadmaps.</w:t>
      </w:r>
    </w:p>
    <w:p w14:paraId="39068B2C" w14:textId="77777777" w:rsidR="006F3385" w:rsidRDefault="006F3385" w:rsidP="006F3385">
      <w:pPr>
        <w:numPr>
          <w:ilvl w:val="1"/>
          <w:numId w:val="12"/>
        </w:numPr>
        <w:spacing w:before="120" w:after="120" w:line="240" w:lineRule="auto"/>
        <w:ind w:left="990" w:hanging="540"/>
        <w:jc w:val="both"/>
        <w:rPr>
          <w:rFonts w:ascii="Calibri" w:eastAsia="Calibri" w:hAnsi="Calibri" w:cs="Calibri"/>
          <w:b/>
          <w:lang w:eastAsia="en-GB"/>
        </w:rPr>
      </w:pPr>
      <w:r>
        <w:rPr>
          <w:rFonts w:ascii="Calibri" w:eastAsia="Calibri" w:hAnsi="Calibri" w:cs="Calibri"/>
          <w:b/>
          <w:lang w:eastAsia="en-GB"/>
        </w:rPr>
        <w:t>WSIS Special Initiatives (</w:t>
      </w:r>
      <w:hyperlink r:id="rId56" w:history="1">
        <w:r w:rsidRPr="009C3F19">
          <w:rPr>
            <w:rStyle w:val="Hyperlink"/>
            <w:rFonts w:ascii="Calibri" w:eastAsia="Calibri" w:hAnsi="Calibri" w:cs="Calibri"/>
            <w:b/>
            <w:lang w:eastAsia="en-GB"/>
          </w:rPr>
          <w:t>CWG-WSIS&amp;SDG-38/7</w:t>
        </w:r>
      </w:hyperlink>
      <w:r>
        <w:rPr>
          <w:rFonts w:ascii="Calibri" w:eastAsia="Calibri" w:hAnsi="Calibri" w:cs="Calibri"/>
          <w:b/>
          <w:lang w:eastAsia="en-GB"/>
        </w:rPr>
        <w:t xml:space="preserve">): </w:t>
      </w:r>
    </w:p>
    <w:p w14:paraId="4B15EAD4" w14:textId="77777777" w:rsidR="006F3385" w:rsidRDefault="006F3385" w:rsidP="006F3385">
      <w:pPr>
        <w:numPr>
          <w:ilvl w:val="2"/>
          <w:numId w:val="12"/>
        </w:numPr>
        <w:spacing w:before="120" w:after="120" w:line="240" w:lineRule="auto"/>
        <w:ind w:left="1350" w:hanging="630"/>
        <w:jc w:val="both"/>
        <w:rPr>
          <w:rFonts w:ascii="Calibri" w:eastAsia="Calibri" w:hAnsi="Calibri" w:cs="Calibri"/>
          <w:bCs/>
          <w:lang w:eastAsia="en-GB"/>
        </w:rPr>
      </w:pPr>
      <w:r>
        <w:rPr>
          <w:rFonts w:ascii="Calibri" w:eastAsia="Calibri" w:hAnsi="Calibri" w:cs="Calibri"/>
          <w:bCs/>
          <w:lang w:eastAsia="en-GB"/>
        </w:rPr>
        <w:t>The Secretariat has presented the WSIS Special Initiatives, as proposed by the stakeholders to keep the conversation, network and outreach open all year long w</w:t>
      </w:r>
      <w:r w:rsidRPr="00502778">
        <w:rPr>
          <w:rFonts w:ascii="Calibri" w:eastAsia="Calibri" w:hAnsi="Calibri" w:cs="Calibri"/>
          <w:bCs/>
          <w:lang w:eastAsia="en-GB"/>
        </w:rPr>
        <w:t>ith the objective to enhance the WSIS Forum and its special tracks</w:t>
      </w:r>
      <w:r>
        <w:rPr>
          <w:rFonts w:ascii="Calibri" w:eastAsia="Calibri" w:hAnsi="Calibri" w:cs="Calibri"/>
          <w:bCs/>
          <w:lang w:eastAsia="en-GB"/>
        </w:rPr>
        <w:t xml:space="preserve">, aiming </w:t>
      </w:r>
      <w:r w:rsidRPr="00502778">
        <w:rPr>
          <w:rFonts w:ascii="Calibri" w:eastAsia="Calibri" w:hAnsi="Calibri" w:cs="Calibri"/>
          <w:bCs/>
          <w:lang w:eastAsia="en-GB"/>
        </w:rPr>
        <w:t xml:space="preserve">at contributing towards the achievement of the WSIS Action Lines objectives, and the advancement of the SDGs. </w:t>
      </w:r>
    </w:p>
    <w:p w14:paraId="2482626C" w14:textId="7E307159" w:rsidR="006F3385" w:rsidRDefault="006F3385" w:rsidP="006F3385">
      <w:pPr>
        <w:numPr>
          <w:ilvl w:val="2"/>
          <w:numId w:val="12"/>
        </w:numPr>
        <w:spacing w:before="120" w:after="120" w:line="240" w:lineRule="auto"/>
        <w:ind w:left="1350" w:hanging="630"/>
        <w:jc w:val="both"/>
        <w:rPr>
          <w:rFonts w:ascii="Calibri" w:eastAsia="Calibri" w:hAnsi="Calibri" w:cs="Calibri"/>
          <w:bCs/>
          <w:lang w:eastAsia="en-GB"/>
        </w:rPr>
      </w:pPr>
      <w:r w:rsidRPr="00502778">
        <w:rPr>
          <w:rFonts w:ascii="Calibri" w:eastAsia="Calibri" w:hAnsi="Calibri" w:cs="Calibri"/>
          <w:bCs/>
          <w:lang w:eastAsia="en-GB"/>
        </w:rPr>
        <w:t>Stakeholders are invited to contribute to a new set of ongoing activities, as following: WSIS Multistakeholder Alliance on ICTs and Older Persons, WSIS Youth Campaigns, ICTs Against Hunger, WSIS Gender Trendsetters</w:t>
      </w:r>
      <w:r>
        <w:rPr>
          <w:rFonts w:ascii="Calibri" w:eastAsia="Calibri" w:hAnsi="Calibri" w:cs="Calibri"/>
          <w:bCs/>
          <w:lang w:eastAsia="en-GB"/>
        </w:rPr>
        <w:t xml:space="preserve">, </w:t>
      </w:r>
      <w:r w:rsidRPr="00502778">
        <w:rPr>
          <w:rFonts w:ascii="Calibri" w:eastAsia="Calibri" w:hAnsi="Calibri" w:cs="Calibri"/>
          <w:bCs/>
          <w:lang w:eastAsia="en-GB"/>
        </w:rPr>
        <w:t xml:space="preserve">and a new repository </w:t>
      </w:r>
      <w:r>
        <w:rPr>
          <w:rFonts w:ascii="Calibri" w:eastAsia="Calibri" w:hAnsi="Calibri" w:cs="Calibri"/>
          <w:bCs/>
          <w:lang w:eastAsia="en-GB"/>
        </w:rPr>
        <w:t>of Women in Technology hosted by the</w:t>
      </w:r>
      <w:r w:rsidRPr="00502778">
        <w:rPr>
          <w:rFonts w:ascii="Calibri" w:eastAsia="Calibri" w:hAnsi="Calibri" w:cs="Calibri"/>
          <w:bCs/>
          <w:lang w:eastAsia="en-GB"/>
        </w:rPr>
        <w:t xml:space="preserve"> WSIS Stocktaking.</w:t>
      </w:r>
    </w:p>
    <w:p w14:paraId="1D1AAB7A" w14:textId="628417D9" w:rsidR="00551348" w:rsidRPr="00BF61E1" w:rsidRDefault="006F3385" w:rsidP="00BF61E1">
      <w:pPr>
        <w:numPr>
          <w:ilvl w:val="1"/>
          <w:numId w:val="12"/>
        </w:numPr>
        <w:spacing w:before="120" w:after="120" w:line="240" w:lineRule="auto"/>
        <w:ind w:left="990" w:hanging="540"/>
        <w:jc w:val="both"/>
        <w:rPr>
          <w:b/>
        </w:rPr>
      </w:pPr>
      <w:r w:rsidRPr="001527D0">
        <w:rPr>
          <w:rFonts w:ascii="Calibri" w:eastAsia="Calibri" w:hAnsi="Calibri" w:cs="Calibri"/>
          <w:b/>
          <w:lang w:eastAsia="en-GB"/>
        </w:rPr>
        <w:t>WSIS Fund in Trust 2022</w:t>
      </w:r>
      <w:r w:rsidRPr="001527D0">
        <w:rPr>
          <w:rFonts w:ascii="Calibri" w:eastAsia="Calibri" w:hAnsi="Calibri" w:cs="Calibri"/>
          <w:lang w:eastAsia="en-GB"/>
        </w:rPr>
        <w:t xml:space="preserve"> (</w:t>
      </w:r>
      <w:hyperlink r:id="rId57" w:history="1">
        <w:r w:rsidRPr="00464F99">
          <w:rPr>
            <w:rStyle w:val="Hyperlink"/>
            <w:b/>
          </w:rPr>
          <w:t>CWG-WSIS&amp;SDG-38/9</w:t>
        </w:r>
      </w:hyperlink>
      <w:r w:rsidRPr="00464F99">
        <w:rPr>
          <w:rFonts w:ascii="Calibri" w:eastAsia="Calibri" w:hAnsi="Calibri" w:cs="Calibri"/>
          <w:lang w:eastAsia="en-GB"/>
        </w:rPr>
        <w:t xml:space="preserve">): </w:t>
      </w:r>
      <w:r>
        <w:rPr>
          <w:rFonts w:ascii="Calibri" w:eastAsia="Calibri" w:hAnsi="Calibri" w:cs="Calibri"/>
          <w:lang w:eastAsia="en-GB"/>
        </w:rPr>
        <w:t xml:space="preserve">While encouraging all ITU membership to contribute to the WSIS Fund in Trust 2022, the following contributors were thanked: Kingdom of Saudi Arabia, State of Qatar, and IEEE. </w:t>
      </w:r>
      <w:r w:rsidRPr="00464F99">
        <w:rPr>
          <w:rFonts w:ascii="Calibri" w:eastAsia="Calibri" w:hAnsi="Calibri" w:cs="Calibri"/>
          <w:lang w:eastAsia="en-GB"/>
        </w:rPr>
        <w:t xml:space="preserve">Partnership packages are available online: </w:t>
      </w:r>
      <w:hyperlink r:id="rId58">
        <w:r w:rsidRPr="00464F99">
          <w:rPr>
            <w:rFonts w:ascii="Calibri" w:eastAsia="Calibri" w:hAnsi="Calibri" w:cs="Calibri"/>
            <w:color w:val="0000FF"/>
            <w:u w:val="single"/>
            <w:lang w:eastAsia="en-GB"/>
          </w:rPr>
          <w:t>https://www.itu.int/go/wsisfund</w:t>
        </w:r>
      </w:hyperlink>
      <w:r w:rsidRPr="00464F99">
        <w:rPr>
          <w:rFonts w:ascii="Calibri" w:eastAsia="Calibri" w:hAnsi="Calibri" w:cs="Calibri"/>
          <w:color w:val="0000FF"/>
          <w:u w:val="single"/>
          <w:lang w:eastAsia="en-GB"/>
        </w:rPr>
        <w:t>.</w:t>
      </w:r>
      <w:r>
        <w:rPr>
          <w:rFonts w:ascii="Calibri" w:eastAsia="Calibri" w:hAnsi="Calibri" w:cs="Calibri"/>
          <w:color w:val="0000FF"/>
          <w:u w:val="single"/>
          <w:lang w:eastAsia="en-GB"/>
        </w:rPr>
        <w:t xml:space="preserve"> </w:t>
      </w:r>
    </w:p>
    <w:p w14:paraId="16C193DC" w14:textId="77777777" w:rsidR="006351C0" w:rsidRPr="006351C0" w:rsidRDefault="001527D0" w:rsidP="00507A26">
      <w:pPr>
        <w:numPr>
          <w:ilvl w:val="1"/>
          <w:numId w:val="12"/>
        </w:numPr>
        <w:spacing w:before="120" w:after="120" w:line="240" w:lineRule="auto"/>
        <w:ind w:left="990" w:hanging="540"/>
        <w:jc w:val="both"/>
        <w:rPr>
          <w:rFonts w:ascii="Calibri" w:eastAsia="Calibri" w:hAnsi="Calibri" w:cs="Calibri"/>
          <w:u w:val="single"/>
          <w:lang w:eastAsia="en-GB"/>
        </w:rPr>
      </w:pPr>
      <w:r w:rsidRPr="001527D0">
        <w:rPr>
          <w:rFonts w:ascii="Calibri" w:eastAsia="Calibri" w:hAnsi="Calibri" w:cs="Calibri"/>
          <w:b/>
          <w:lang w:eastAsia="en-GB"/>
        </w:rPr>
        <w:t xml:space="preserve">WSIS Stocktaking Process 2022 </w:t>
      </w:r>
      <w:r w:rsidRPr="001527D0">
        <w:rPr>
          <w:rFonts w:ascii="Calibri" w:eastAsia="Calibri" w:hAnsi="Calibri" w:cs="Calibri"/>
          <w:lang w:eastAsia="en-GB"/>
        </w:rPr>
        <w:t>(</w:t>
      </w:r>
      <w:hyperlink r:id="rId59" w:history="1">
        <w:r w:rsidR="00CB668A" w:rsidRPr="007373E3">
          <w:rPr>
            <w:rStyle w:val="Hyperlink"/>
            <w:rFonts w:cstheme="minorHAnsi"/>
            <w:b/>
          </w:rPr>
          <w:t>CWG-WSIS&amp;SDG-38/5</w:t>
        </w:r>
      </w:hyperlink>
      <w:r w:rsidRPr="001527D0">
        <w:rPr>
          <w:rFonts w:ascii="Calibri" w:eastAsia="Calibri" w:hAnsi="Calibri" w:cs="Calibri"/>
          <w:color w:val="000000"/>
          <w:lang w:eastAsia="en-GB"/>
        </w:rPr>
        <w:t>)</w:t>
      </w:r>
    </w:p>
    <w:p w14:paraId="32AAE254" w14:textId="77777777" w:rsidR="006351C0" w:rsidRPr="006351C0" w:rsidRDefault="001527D0" w:rsidP="006351C0">
      <w:pPr>
        <w:numPr>
          <w:ilvl w:val="2"/>
          <w:numId w:val="12"/>
        </w:numPr>
        <w:spacing w:before="120" w:after="120" w:line="240" w:lineRule="auto"/>
        <w:ind w:left="1350" w:hanging="630"/>
        <w:jc w:val="both"/>
        <w:rPr>
          <w:rFonts w:ascii="Calibri" w:eastAsia="Calibri" w:hAnsi="Calibri" w:cs="Calibri"/>
          <w:u w:val="single"/>
          <w:lang w:eastAsia="en-GB"/>
        </w:rPr>
      </w:pPr>
      <w:r w:rsidRPr="001527D0">
        <w:rPr>
          <w:rFonts w:ascii="Calibri" w:eastAsia="Calibri" w:hAnsi="Calibri" w:cs="Calibri"/>
          <w:color w:val="000000"/>
          <w:lang w:eastAsia="en-GB"/>
        </w:rPr>
        <w:t xml:space="preserve">The Secretariat provided briefing on the activities </w:t>
      </w:r>
      <w:r w:rsidR="00CB668A">
        <w:rPr>
          <w:rFonts w:ascii="Calibri" w:eastAsia="Calibri" w:hAnsi="Calibri" w:cs="Calibri"/>
          <w:color w:val="000000"/>
          <w:lang w:eastAsia="en-GB"/>
        </w:rPr>
        <w:t>towards implementation and follow-up to</w:t>
      </w:r>
      <w:r w:rsidRPr="001527D0">
        <w:rPr>
          <w:rFonts w:ascii="Calibri" w:eastAsia="Calibri" w:hAnsi="Calibri" w:cs="Calibri"/>
          <w:color w:val="000000"/>
          <w:lang w:eastAsia="en-GB"/>
        </w:rPr>
        <w:t xml:space="preserve"> the WSIS Stocktaking 2022</w:t>
      </w:r>
      <w:r w:rsidR="006351C0">
        <w:rPr>
          <w:rFonts w:ascii="Calibri" w:eastAsia="Calibri" w:hAnsi="Calibri" w:cs="Calibri"/>
          <w:color w:val="000000"/>
          <w:lang w:eastAsia="en-GB"/>
        </w:rPr>
        <w:t xml:space="preserve"> Call for Action</w:t>
      </w:r>
      <w:r w:rsidRPr="001527D0">
        <w:rPr>
          <w:rFonts w:ascii="Calibri" w:eastAsia="Calibri" w:hAnsi="Calibri" w:cs="Calibri"/>
          <w:color w:val="000000"/>
          <w:lang w:eastAsia="en-GB"/>
        </w:rPr>
        <w:t xml:space="preserve">. </w:t>
      </w:r>
      <w:r w:rsidRPr="001527D0">
        <w:rPr>
          <w:rFonts w:ascii="Calibri" w:eastAsia="Calibri" w:hAnsi="Calibri" w:cs="Calibri"/>
          <w:lang w:eastAsia="en-GB"/>
        </w:rPr>
        <w:t xml:space="preserve">All WSIS stakeholders were invited to continue submitting updates and new entries online at </w:t>
      </w:r>
      <w:hyperlink r:id="rId60">
        <w:r w:rsidRPr="001527D0">
          <w:rPr>
            <w:rFonts w:ascii="Calibri" w:eastAsia="Calibri" w:hAnsi="Calibri" w:cs="Calibri"/>
            <w:color w:val="0000FF"/>
            <w:u w:val="single"/>
            <w:lang w:eastAsia="en-GB"/>
          </w:rPr>
          <w:t>www.wsis.org/stocktaking</w:t>
        </w:r>
      </w:hyperlink>
      <w:r w:rsidRPr="001527D0">
        <w:rPr>
          <w:rFonts w:ascii="Calibri" w:eastAsia="Calibri" w:hAnsi="Calibri" w:cs="Calibri"/>
          <w:lang w:eastAsia="en-GB"/>
        </w:rPr>
        <w:t xml:space="preserve">. Submitted activities will be reflected in the WSIS Stocktaking Report 2022, which will be released during the final week of the WSIS Forum 2022. </w:t>
      </w:r>
    </w:p>
    <w:p w14:paraId="1885B3EC" w14:textId="2D372E95" w:rsidR="001527D0" w:rsidRPr="006351C0" w:rsidRDefault="001527D0" w:rsidP="006351C0">
      <w:pPr>
        <w:numPr>
          <w:ilvl w:val="2"/>
          <w:numId w:val="12"/>
        </w:numPr>
        <w:spacing w:before="120" w:after="120" w:line="240" w:lineRule="auto"/>
        <w:ind w:left="1350" w:hanging="630"/>
        <w:jc w:val="both"/>
        <w:rPr>
          <w:rFonts w:ascii="Calibri" w:eastAsia="Calibri" w:hAnsi="Calibri" w:cs="Calibri"/>
          <w:u w:val="single"/>
          <w:lang w:eastAsia="en-GB"/>
        </w:rPr>
      </w:pPr>
      <w:r w:rsidRPr="001527D0">
        <w:rPr>
          <w:rFonts w:ascii="Calibri" w:eastAsia="Calibri" w:hAnsi="Calibri" w:cs="Calibri"/>
          <w:lang w:eastAsia="en-GB"/>
        </w:rPr>
        <w:t xml:space="preserve">The Secretariat further provided updates on the following initiatives: (i) </w:t>
      </w:r>
      <w:hyperlink r:id="rId61">
        <w:r w:rsidRPr="001527D0">
          <w:rPr>
            <w:rFonts w:ascii="Calibri" w:eastAsia="Calibri" w:hAnsi="Calibri" w:cs="Calibri"/>
            <w:color w:val="0000FF"/>
            <w:u w:val="single"/>
            <w:lang w:eastAsia="en-GB"/>
          </w:rPr>
          <w:t>The Coronavirus (COVID-19) Response – ICT Case Repository</w:t>
        </w:r>
      </w:hyperlink>
      <w:r w:rsidRPr="001527D0">
        <w:rPr>
          <w:rFonts w:ascii="Calibri" w:eastAsia="Calibri" w:hAnsi="Calibri" w:cs="Calibri"/>
          <w:lang w:eastAsia="en-GB"/>
        </w:rPr>
        <w:t xml:space="preserve">; (ii) </w:t>
      </w:r>
      <w:hyperlink r:id="rId62" w:anchor=":~:text=An%20exhibition%20will%20be%20held,ITU%20HQ%20in%20Geneva%20onwards.">
        <w:r w:rsidRPr="001527D0">
          <w:rPr>
            <w:rFonts w:ascii="Calibri" w:eastAsia="Calibri" w:hAnsi="Calibri" w:cs="Calibri"/>
            <w:color w:val="0000FF"/>
            <w:u w:val="single"/>
            <w:lang w:eastAsia="en-GB"/>
          </w:rPr>
          <w:t>WSIS Forum 202</w:t>
        </w:r>
        <w:r w:rsidR="005B73C1">
          <w:rPr>
            <w:rFonts w:ascii="Calibri" w:eastAsia="Calibri" w:hAnsi="Calibri" w:cs="Calibri"/>
            <w:color w:val="0000FF"/>
            <w:u w:val="single"/>
            <w:lang w:eastAsia="en-GB"/>
          </w:rPr>
          <w:t>2</w:t>
        </w:r>
        <w:r w:rsidRPr="001527D0">
          <w:rPr>
            <w:rFonts w:ascii="Calibri" w:eastAsia="Calibri" w:hAnsi="Calibri" w:cs="Calibri"/>
            <w:color w:val="0000FF"/>
            <w:u w:val="single"/>
            <w:lang w:eastAsia="en-GB"/>
          </w:rPr>
          <w:t xml:space="preserve"> Photo Contest</w:t>
        </w:r>
      </w:hyperlink>
      <w:r w:rsidRPr="001527D0">
        <w:rPr>
          <w:rFonts w:ascii="Calibri" w:eastAsia="Calibri" w:hAnsi="Calibri" w:cs="Calibri"/>
          <w:lang w:eastAsia="en-GB"/>
        </w:rPr>
        <w:t xml:space="preserve">; (iii) </w:t>
      </w:r>
      <w:hyperlink r:id="rId63">
        <w:r w:rsidRPr="001527D0">
          <w:rPr>
            <w:rFonts w:ascii="Calibri" w:eastAsia="Calibri" w:hAnsi="Calibri" w:cs="Calibri"/>
            <w:color w:val="0000FF"/>
            <w:u w:val="single"/>
            <w:lang w:eastAsia="en-GB"/>
          </w:rPr>
          <w:t>WSIS Forum 202</w:t>
        </w:r>
        <w:r w:rsidR="005B73C1">
          <w:rPr>
            <w:rFonts w:ascii="Calibri" w:eastAsia="Calibri" w:hAnsi="Calibri" w:cs="Calibri"/>
            <w:color w:val="0000FF"/>
            <w:u w:val="single"/>
            <w:lang w:eastAsia="en-GB"/>
          </w:rPr>
          <w:t>2</w:t>
        </w:r>
        <w:r w:rsidRPr="001527D0">
          <w:rPr>
            <w:rFonts w:ascii="Calibri" w:eastAsia="Calibri" w:hAnsi="Calibri" w:cs="Calibri"/>
            <w:color w:val="0000FF"/>
            <w:u w:val="single"/>
            <w:lang w:eastAsia="en-GB"/>
          </w:rPr>
          <w:t xml:space="preserve"> Healthy Ageing Innovation Prize</w:t>
        </w:r>
      </w:hyperlink>
      <w:r w:rsidRPr="001527D0">
        <w:rPr>
          <w:rFonts w:ascii="Calibri" w:eastAsia="Calibri" w:hAnsi="Calibri" w:cs="Calibri"/>
          <w:color w:val="0000FF"/>
          <w:u w:val="single"/>
          <w:lang w:eastAsia="en-GB"/>
        </w:rPr>
        <w:t xml:space="preserve">; </w:t>
      </w:r>
      <w:r w:rsidRPr="001527D0">
        <w:rPr>
          <w:rFonts w:ascii="Calibri" w:eastAsia="Calibri" w:hAnsi="Calibri" w:cs="Calibri"/>
          <w:lang w:eastAsia="en-GB"/>
        </w:rPr>
        <w:t xml:space="preserve">(iv) </w:t>
      </w:r>
      <w:hyperlink r:id="rId64">
        <w:r w:rsidRPr="001527D0">
          <w:rPr>
            <w:rFonts w:ascii="Calibri" w:eastAsia="Calibri" w:hAnsi="Calibri" w:cs="Calibri"/>
            <w:color w:val="0000FF"/>
            <w:u w:val="single"/>
            <w:lang w:eastAsia="en-GB"/>
          </w:rPr>
          <w:t>WSIS Stocktaking Repository of Women in Technology</w:t>
        </w:r>
      </w:hyperlink>
      <w:r w:rsidRPr="001527D0">
        <w:rPr>
          <w:rFonts w:ascii="Calibri" w:eastAsia="Calibri" w:hAnsi="Calibri" w:cs="Calibri"/>
          <w:color w:val="0000FF"/>
          <w:u w:val="single"/>
          <w:lang w:eastAsia="en-GB"/>
        </w:rPr>
        <w:t>.</w:t>
      </w:r>
      <w:r w:rsidRPr="001527D0">
        <w:rPr>
          <w:rFonts w:ascii="Calibri" w:eastAsia="Calibri" w:hAnsi="Calibri" w:cs="Calibri"/>
          <w:lang w:eastAsia="en-GB"/>
        </w:rPr>
        <w:t xml:space="preserve"> </w:t>
      </w:r>
    </w:p>
    <w:p w14:paraId="4AAF3941" w14:textId="4AADB500" w:rsidR="00BC2A6C" w:rsidRPr="00BC2A6C" w:rsidRDefault="001527D0" w:rsidP="00507A26">
      <w:pPr>
        <w:numPr>
          <w:ilvl w:val="1"/>
          <w:numId w:val="12"/>
        </w:numPr>
        <w:spacing w:before="120" w:after="120" w:line="240" w:lineRule="auto"/>
        <w:ind w:left="990" w:hanging="540"/>
        <w:jc w:val="both"/>
        <w:rPr>
          <w:rFonts w:ascii="Calibri" w:eastAsia="Calibri" w:hAnsi="Calibri" w:cs="Calibri"/>
          <w:lang w:eastAsia="en-GB"/>
        </w:rPr>
      </w:pPr>
      <w:r w:rsidRPr="001527D0">
        <w:rPr>
          <w:rFonts w:ascii="Calibri" w:eastAsia="Calibri" w:hAnsi="Calibri" w:cs="Calibri"/>
          <w:b/>
          <w:lang w:eastAsia="en-GB"/>
        </w:rPr>
        <w:t xml:space="preserve">WSIS Prizes 2022 </w:t>
      </w:r>
      <w:r w:rsidRPr="001527D0">
        <w:rPr>
          <w:rFonts w:ascii="Calibri" w:eastAsia="Calibri" w:hAnsi="Calibri" w:cs="Calibri"/>
          <w:lang w:eastAsia="en-GB"/>
        </w:rPr>
        <w:t>(</w:t>
      </w:r>
      <w:hyperlink r:id="rId65" w:history="1">
        <w:r w:rsidR="00BC2A6C" w:rsidRPr="007373E3">
          <w:rPr>
            <w:rStyle w:val="Hyperlink"/>
            <w:rFonts w:cstheme="minorHAnsi"/>
            <w:b/>
          </w:rPr>
          <w:t>CWG-WSIS&amp;SDG-38/6</w:t>
        </w:r>
      </w:hyperlink>
      <w:r w:rsidRPr="001527D0">
        <w:rPr>
          <w:rFonts w:ascii="Calibri" w:eastAsia="Calibri" w:hAnsi="Calibri" w:cs="Calibri"/>
          <w:lang w:eastAsia="en-GB"/>
        </w:rPr>
        <w:t>)</w:t>
      </w:r>
      <w:r w:rsidRPr="001527D0">
        <w:rPr>
          <w:rFonts w:ascii="Calibri" w:eastAsia="Calibri" w:hAnsi="Calibri" w:cs="Calibri"/>
          <w:b/>
          <w:lang w:eastAsia="en-GB"/>
        </w:rPr>
        <w:t xml:space="preserve"> </w:t>
      </w:r>
    </w:p>
    <w:p w14:paraId="5C543355" w14:textId="212828C0" w:rsidR="001527D0" w:rsidRDefault="001527D0" w:rsidP="00BC2A6C">
      <w:pPr>
        <w:numPr>
          <w:ilvl w:val="2"/>
          <w:numId w:val="12"/>
        </w:numPr>
        <w:spacing w:before="120" w:after="120" w:line="240" w:lineRule="auto"/>
        <w:ind w:left="1350" w:hanging="630"/>
        <w:jc w:val="both"/>
        <w:rPr>
          <w:rFonts w:ascii="Calibri" w:eastAsia="Calibri" w:hAnsi="Calibri" w:cs="Calibri"/>
          <w:lang w:eastAsia="en-GB"/>
        </w:rPr>
      </w:pPr>
      <w:r w:rsidRPr="001527D0">
        <w:rPr>
          <w:rFonts w:ascii="Calibri" w:eastAsia="Calibri" w:hAnsi="Calibri" w:cs="Calibri"/>
          <w:lang w:eastAsia="en-GB"/>
        </w:rPr>
        <w:t xml:space="preserve">The Secretariat provided an update on the </w:t>
      </w:r>
      <w:hyperlink r:id="rId66" w:history="1">
        <w:r w:rsidRPr="005B73C1">
          <w:rPr>
            <w:rStyle w:val="Hyperlink"/>
            <w:rFonts w:ascii="Calibri" w:eastAsia="Calibri" w:hAnsi="Calibri" w:cs="Calibri"/>
            <w:lang w:eastAsia="en-GB"/>
          </w:rPr>
          <w:t xml:space="preserve">WSIS Prizes </w:t>
        </w:r>
        <w:r w:rsidR="00BC2A6C" w:rsidRPr="005B73C1">
          <w:rPr>
            <w:rStyle w:val="Hyperlink"/>
            <w:rFonts w:ascii="Calibri" w:eastAsia="Calibri" w:hAnsi="Calibri" w:cs="Calibri"/>
            <w:lang w:eastAsia="en-GB"/>
          </w:rPr>
          <w:t>2022</w:t>
        </w:r>
      </w:hyperlink>
      <w:r w:rsidR="00BC2A6C">
        <w:rPr>
          <w:rFonts w:ascii="Calibri" w:eastAsia="Calibri" w:hAnsi="Calibri" w:cs="Calibri"/>
          <w:lang w:eastAsia="en-GB"/>
        </w:rPr>
        <w:t xml:space="preserve"> ongoing contest, launched in September 2021 with intention to continue celebrating </w:t>
      </w:r>
      <w:r w:rsidRPr="001527D0">
        <w:rPr>
          <w:rFonts w:ascii="Calibri" w:eastAsia="Calibri" w:hAnsi="Calibri" w:cs="Calibri"/>
          <w:lang w:eastAsia="en-GB"/>
        </w:rPr>
        <w:t>outstanding</w:t>
      </w:r>
      <w:r w:rsidR="00BC2A6C">
        <w:rPr>
          <w:rFonts w:ascii="Calibri" w:eastAsia="Calibri" w:hAnsi="Calibri" w:cs="Calibri"/>
          <w:lang w:eastAsia="en-GB"/>
        </w:rPr>
        <w:t xml:space="preserve"> ICT</w:t>
      </w:r>
      <w:r w:rsidRPr="001527D0">
        <w:rPr>
          <w:rFonts w:ascii="Calibri" w:eastAsia="Calibri" w:hAnsi="Calibri" w:cs="Calibri"/>
          <w:lang w:eastAsia="en-GB"/>
        </w:rPr>
        <w:t xml:space="preserve"> initiatives from stakeholders all over the world in implementing the WSIS Action Lines for accelerating the SDGs. </w:t>
      </w:r>
    </w:p>
    <w:p w14:paraId="797429AF" w14:textId="2D803436" w:rsidR="00BC2A6C" w:rsidRDefault="00BC2A6C" w:rsidP="009C3F19">
      <w:pPr>
        <w:numPr>
          <w:ilvl w:val="2"/>
          <w:numId w:val="12"/>
        </w:numPr>
        <w:spacing w:before="120" w:after="120" w:line="240" w:lineRule="auto"/>
        <w:ind w:left="1350" w:hanging="630"/>
        <w:jc w:val="both"/>
        <w:rPr>
          <w:rFonts w:ascii="Calibri" w:eastAsia="Calibri" w:hAnsi="Calibri" w:cs="Calibri"/>
          <w:lang w:eastAsia="en-GB"/>
        </w:rPr>
      </w:pPr>
      <w:r>
        <w:rPr>
          <w:rFonts w:ascii="Calibri" w:eastAsia="Calibri" w:hAnsi="Calibri" w:cs="Calibri"/>
          <w:lang w:eastAsia="en-GB"/>
        </w:rPr>
        <w:t>The Group was invited to promote the ongoing Submission Phase among their communities and networks</w:t>
      </w:r>
      <w:r w:rsidR="009C3F19">
        <w:rPr>
          <w:rFonts w:ascii="Calibri" w:eastAsia="Calibri" w:hAnsi="Calibri" w:cs="Calibri"/>
          <w:lang w:eastAsia="en-GB"/>
        </w:rPr>
        <w:t xml:space="preserve"> and submit ICT projects before the deadline initially set for the 21 January. Based on several requests from the stakeholders, the deadline is considered to be extended until 31 January</w:t>
      </w:r>
      <w:r w:rsidR="001B2758">
        <w:rPr>
          <w:rFonts w:ascii="Calibri" w:eastAsia="Calibri" w:hAnsi="Calibri" w:cs="Calibri"/>
          <w:lang w:eastAsia="en-GB"/>
        </w:rPr>
        <w:t xml:space="preserve"> 2022</w:t>
      </w:r>
      <w:r w:rsidR="009C3F19">
        <w:rPr>
          <w:rFonts w:ascii="Calibri" w:eastAsia="Calibri" w:hAnsi="Calibri" w:cs="Calibri"/>
          <w:lang w:eastAsia="en-GB"/>
        </w:rPr>
        <w:t>.</w:t>
      </w:r>
    </w:p>
    <w:p w14:paraId="104E616B" w14:textId="59580218" w:rsidR="00A1596A" w:rsidRPr="00F5636E" w:rsidRDefault="00683E1B" w:rsidP="00F5636E">
      <w:pPr>
        <w:numPr>
          <w:ilvl w:val="1"/>
          <w:numId w:val="12"/>
        </w:numPr>
        <w:spacing w:before="120" w:after="120" w:line="240" w:lineRule="auto"/>
        <w:ind w:left="990" w:hanging="540"/>
        <w:jc w:val="both"/>
        <w:rPr>
          <w:rFonts w:ascii="Calibri" w:eastAsia="Calibri" w:hAnsi="Calibri" w:cs="Calibri"/>
          <w:b/>
          <w:lang w:eastAsia="en-GB"/>
        </w:rPr>
      </w:pPr>
      <w:r>
        <w:rPr>
          <w:rFonts w:ascii="Calibri" w:eastAsia="Calibri" w:hAnsi="Calibri" w:cs="Calibri"/>
          <w:b/>
          <w:lang w:eastAsia="en-GB"/>
        </w:rPr>
        <w:t>WSIS Gateway</w:t>
      </w:r>
      <w:r w:rsidR="005B73C1">
        <w:rPr>
          <w:rFonts w:ascii="Calibri" w:eastAsia="Calibri" w:hAnsi="Calibri" w:cs="Calibri"/>
          <w:b/>
          <w:lang w:eastAsia="en-GB"/>
        </w:rPr>
        <w:t xml:space="preserve"> </w:t>
      </w:r>
      <w:r w:rsidR="005B73C1" w:rsidRPr="005B73C1">
        <w:rPr>
          <w:rFonts w:ascii="Calibri" w:eastAsia="Calibri" w:hAnsi="Calibri" w:cs="Calibri"/>
          <w:bCs/>
          <w:lang w:eastAsia="en-GB"/>
        </w:rPr>
        <w:t>(oral presentation):</w:t>
      </w:r>
      <w:r w:rsidR="005B73C1">
        <w:rPr>
          <w:rFonts w:ascii="Calibri" w:eastAsia="Calibri" w:hAnsi="Calibri" w:cs="Calibri"/>
          <w:b/>
          <w:lang w:eastAsia="en-GB"/>
        </w:rPr>
        <w:t xml:space="preserve"> </w:t>
      </w:r>
      <w:r w:rsidRPr="005B73C1">
        <w:rPr>
          <w:rFonts w:cstheme="majorBidi"/>
          <w:color w:val="000000"/>
        </w:rPr>
        <w:t>An update was presented on the ongoing procurement process for acquiring proposals for the redesign of WSIS Websites and Web Applications, and a creation of the WSIS Gateway.</w:t>
      </w:r>
      <w:r w:rsidR="00551348">
        <w:rPr>
          <w:rFonts w:cstheme="majorBidi"/>
          <w:color w:val="000000"/>
        </w:rPr>
        <w:t xml:space="preserve"> </w:t>
      </w:r>
      <w:r w:rsidR="00845F57">
        <w:rPr>
          <w:rFonts w:cstheme="majorBidi"/>
          <w:color w:val="000000"/>
        </w:rPr>
        <w:t xml:space="preserve">The </w:t>
      </w:r>
      <w:r w:rsidR="00581BA0">
        <w:rPr>
          <w:rFonts w:cstheme="majorBidi"/>
          <w:color w:val="000000"/>
        </w:rPr>
        <w:t>express</w:t>
      </w:r>
      <w:r w:rsidR="00845F57">
        <w:rPr>
          <w:rFonts w:cstheme="majorBidi"/>
          <w:color w:val="000000"/>
        </w:rPr>
        <w:t>ion of</w:t>
      </w:r>
      <w:r w:rsidR="00581BA0">
        <w:rPr>
          <w:rFonts w:cstheme="majorBidi"/>
          <w:color w:val="000000"/>
        </w:rPr>
        <w:t xml:space="preserve"> interest </w:t>
      </w:r>
      <w:r w:rsidR="00845F57">
        <w:rPr>
          <w:rFonts w:cstheme="majorBidi"/>
          <w:color w:val="000000"/>
        </w:rPr>
        <w:t xml:space="preserve">has been received from companies </w:t>
      </w:r>
      <w:r w:rsidR="00581BA0">
        <w:rPr>
          <w:rFonts w:cstheme="majorBidi"/>
          <w:color w:val="000000"/>
        </w:rPr>
        <w:t>before</w:t>
      </w:r>
      <w:r w:rsidR="002D7810">
        <w:rPr>
          <w:rFonts w:cstheme="majorBidi"/>
          <w:color w:val="000000"/>
        </w:rPr>
        <w:t xml:space="preserve"> the closing date for bid</w:t>
      </w:r>
      <w:r w:rsidR="00581BA0">
        <w:rPr>
          <w:rFonts w:cstheme="majorBidi"/>
          <w:color w:val="000000"/>
        </w:rPr>
        <w:t>s</w:t>
      </w:r>
      <w:r w:rsidR="002D7810">
        <w:rPr>
          <w:rFonts w:cstheme="majorBidi"/>
          <w:color w:val="000000"/>
        </w:rPr>
        <w:t xml:space="preserve"> </w:t>
      </w:r>
      <w:r w:rsidR="00581BA0">
        <w:rPr>
          <w:rFonts w:cstheme="majorBidi"/>
          <w:color w:val="000000"/>
        </w:rPr>
        <w:t>(</w:t>
      </w:r>
      <w:r w:rsidR="002D7810">
        <w:rPr>
          <w:rFonts w:cstheme="majorBidi"/>
          <w:color w:val="000000"/>
        </w:rPr>
        <w:t>24 December 2021</w:t>
      </w:r>
      <w:r w:rsidR="00581BA0">
        <w:rPr>
          <w:rFonts w:cstheme="majorBidi"/>
          <w:color w:val="000000"/>
        </w:rPr>
        <w:t>)</w:t>
      </w:r>
      <w:r w:rsidR="002D7810">
        <w:rPr>
          <w:rFonts w:cstheme="majorBidi"/>
          <w:color w:val="000000"/>
        </w:rPr>
        <w:t xml:space="preserve"> and their </w:t>
      </w:r>
      <w:r w:rsidR="00581BA0">
        <w:rPr>
          <w:rFonts w:cstheme="majorBidi"/>
          <w:color w:val="000000"/>
        </w:rPr>
        <w:t>bids</w:t>
      </w:r>
      <w:r w:rsidR="002D7810">
        <w:rPr>
          <w:rFonts w:cstheme="majorBidi"/>
          <w:color w:val="000000"/>
        </w:rPr>
        <w:t xml:space="preserve"> are currently being reviewed.</w:t>
      </w:r>
      <w:r w:rsidR="00581BA0">
        <w:rPr>
          <w:rFonts w:cstheme="majorBidi"/>
          <w:color w:val="000000"/>
        </w:rPr>
        <w:t xml:space="preserve"> </w:t>
      </w:r>
    </w:p>
    <w:p w14:paraId="6AC64F13" w14:textId="7B9B4349" w:rsidR="00683E1B" w:rsidRPr="00683E1B" w:rsidRDefault="00683E1B" w:rsidP="00683E1B">
      <w:pPr>
        <w:numPr>
          <w:ilvl w:val="1"/>
          <w:numId w:val="12"/>
        </w:numPr>
        <w:spacing w:before="120" w:after="120" w:line="240" w:lineRule="auto"/>
        <w:ind w:left="990" w:hanging="540"/>
        <w:jc w:val="both"/>
        <w:rPr>
          <w:rFonts w:ascii="Calibri" w:eastAsia="Calibri" w:hAnsi="Calibri" w:cs="Calibri"/>
          <w:lang w:eastAsia="en-GB"/>
        </w:rPr>
      </w:pPr>
      <w:r w:rsidRPr="001527D0">
        <w:rPr>
          <w:rFonts w:ascii="Calibri" w:eastAsia="Calibri" w:hAnsi="Calibri" w:cs="Calibri"/>
          <w:b/>
          <w:lang w:eastAsia="en-GB"/>
        </w:rPr>
        <w:t>ITU Sector Study Group activities related to the WSIS and SDG Process</w:t>
      </w:r>
      <w:r w:rsidRPr="001527D0">
        <w:rPr>
          <w:rFonts w:ascii="Calibri" w:eastAsia="Calibri" w:hAnsi="Calibri" w:cs="Calibri"/>
          <w:lang w:eastAsia="en-GB"/>
        </w:rPr>
        <w:t xml:space="preserve"> (</w:t>
      </w:r>
      <w:hyperlink r:id="rId67" w:history="1">
        <w:r w:rsidRPr="00963FAC">
          <w:rPr>
            <w:rStyle w:val="Hyperlink"/>
            <w:rFonts w:ascii="Calibri" w:eastAsia="Calibri" w:hAnsi="Calibri" w:cs="Calibri"/>
            <w:b/>
            <w:lang w:eastAsia="en-GB"/>
          </w:rPr>
          <w:t>CWG-WSIS&amp;SDG-38/10</w:t>
        </w:r>
      </w:hyperlink>
      <w:r w:rsidRPr="001527D0">
        <w:rPr>
          <w:rFonts w:ascii="Calibri" w:eastAsia="Calibri" w:hAnsi="Calibri" w:cs="Calibri"/>
          <w:lang w:eastAsia="en-GB"/>
        </w:rPr>
        <w:t xml:space="preserve">): </w:t>
      </w:r>
      <w:r w:rsidRPr="00963FAC">
        <w:rPr>
          <w:rFonts w:ascii="Calibri" w:eastAsia="Calibri" w:hAnsi="Calibri" w:cs="Calibri"/>
          <w:lang w:eastAsia="en-GB"/>
        </w:rPr>
        <w:t xml:space="preserve">The </w:t>
      </w:r>
      <w:r>
        <w:rPr>
          <w:rFonts w:ascii="Calibri" w:eastAsia="Calibri" w:hAnsi="Calibri" w:cs="Calibri"/>
          <w:lang w:eastAsia="en-GB"/>
        </w:rPr>
        <w:t>Secretariat</w:t>
      </w:r>
      <w:r w:rsidRPr="00963FAC">
        <w:rPr>
          <w:rFonts w:ascii="Calibri" w:eastAsia="Calibri" w:hAnsi="Calibri" w:cs="Calibri"/>
          <w:lang w:eastAsia="en-GB"/>
        </w:rPr>
        <w:t xml:space="preserve"> provide</w:t>
      </w:r>
      <w:r>
        <w:rPr>
          <w:rFonts w:ascii="Calibri" w:eastAsia="Calibri" w:hAnsi="Calibri" w:cs="Calibri"/>
          <w:lang w:eastAsia="en-GB"/>
        </w:rPr>
        <w:t>d</w:t>
      </w:r>
      <w:r w:rsidRPr="00963FAC">
        <w:rPr>
          <w:rFonts w:ascii="Calibri" w:eastAsia="Calibri" w:hAnsi="Calibri" w:cs="Calibri"/>
          <w:lang w:eastAsia="en-GB"/>
        </w:rPr>
        <w:t xml:space="preserve"> information on the strengthened collaboration between the ITU Study Groups and the WSIS Process and the 2030 Agenda for Sustainable Development, highlighting the engagement of Study Groups towards the WSIS Forum 2022.</w:t>
      </w:r>
      <w:r>
        <w:rPr>
          <w:rFonts w:ascii="Calibri" w:eastAsia="Calibri" w:hAnsi="Calibri" w:cs="Calibri"/>
          <w:lang w:eastAsia="en-GB"/>
        </w:rPr>
        <w:t xml:space="preserve"> </w:t>
      </w:r>
      <w:r w:rsidRPr="00963FAC">
        <w:rPr>
          <w:rFonts w:ascii="Calibri" w:eastAsia="Calibri" w:hAnsi="Calibri" w:cs="Calibri"/>
          <w:lang w:eastAsia="en-GB"/>
        </w:rPr>
        <w:t xml:space="preserve">It also </w:t>
      </w:r>
      <w:r>
        <w:rPr>
          <w:rFonts w:ascii="Calibri" w:eastAsia="Calibri" w:hAnsi="Calibri" w:cs="Calibri"/>
          <w:lang w:eastAsia="en-GB"/>
        </w:rPr>
        <w:t>highlighted</w:t>
      </w:r>
      <w:r w:rsidRPr="00963FAC">
        <w:rPr>
          <w:rFonts w:ascii="Calibri" w:eastAsia="Calibri" w:hAnsi="Calibri" w:cs="Calibri"/>
          <w:lang w:eastAsia="en-GB"/>
        </w:rPr>
        <w:t xml:space="preserve"> on the collaborative efforts between the Study Groups and the WSIS Stocktaking and WSIS Prizes.</w:t>
      </w:r>
    </w:p>
    <w:p w14:paraId="09C93B0D" w14:textId="77777777" w:rsidR="00683E1B" w:rsidRPr="001527D0" w:rsidRDefault="00683E1B" w:rsidP="00C72171">
      <w:pPr>
        <w:keepNext/>
        <w:numPr>
          <w:ilvl w:val="1"/>
          <w:numId w:val="12"/>
        </w:numPr>
        <w:spacing w:before="120" w:after="120" w:line="240" w:lineRule="auto"/>
        <w:ind w:left="990" w:hanging="540"/>
        <w:jc w:val="both"/>
        <w:rPr>
          <w:rFonts w:ascii="Calibri" w:eastAsia="Calibri" w:hAnsi="Calibri" w:cs="Calibri"/>
          <w:lang w:eastAsia="en-GB"/>
        </w:rPr>
      </w:pPr>
      <w:r w:rsidRPr="001527D0">
        <w:rPr>
          <w:rFonts w:ascii="Calibri" w:eastAsia="Calibri" w:hAnsi="Calibri" w:cs="Calibri"/>
          <w:b/>
          <w:lang w:eastAsia="en-GB"/>
        </w:rPr>
        <w:lastRenderedPageBreak/>
        <w:t xml:space="preserve">Regional activities towards alignment of WSIS and SDG processes </w:t>
      </w:r>
      <w:r w:rsidRPr="001527D0">
        <w:rPr>
          <w:rFonts w:ascii="Calibri" w:eastAsia="Calibri" w:hAnsi="Calibri" w:cs="Calibri"/>
          <w:lang w:eastAsia="en-GB"/>
        </w:rPr>
        <w:t>(</w:t>
      </w:r>
      <w:hyperlink r:id="rId68" w:history="1">
        <w:r w:rsidRPr="002A2CD9">
          <w:rPr>
            <w:rStyle w:val="Hyperlink"/>
            <w:rFonts w:ascii="Calibri" w:eastAsia="Calibri" w:hAnsi="Calibri" w:cs="Calibri"/>
            <w:b/>
            <w:iCs/>
            <w:lang w:eastAsia="en-GB"/>
          </w:rPr>
          <w:t>CWG-WSIS&amp;SDG-38/4</w:t>
        </w:r>
      </w:hyperlink>
      <w:r w:rsidRPr="001527D0">
        <w:rPr>
          <w:rFonts w:ascii="Calibri" w:eastAsia="Calibri" w:hAnsi="Calibri" w:cs="Calibri"/>
          <w:lang w:eastAsia="en-GB"/>
        </w:rPr>
        <w:t xml:space="preserve">): </w:t>
      </w:r>
    </w:p>
    <w:p w14:paraId="07EB0EFC" w14:textId="77777777" w:rsidR="00683E1B" w:rsidRDefault="00683E1B" w:rsidP="00C72171">
      <w:pPr>
        <w:keepNext/>
        <w:numPr>
          <w:ilvl w:val="2"/>
          <w:numId w:val="12"/>
        </w:numPr>
        <w:spacing w:before="120" w:after="120" w:line="240" w:lineRule="auto"/>
        <w:ind w:left="1440" w:hanging="720"/>
        <w:jc w:val="both"/>
        <w:rPr>
          <w:rFonts w:ascii="Calibri" w:eastAsia="Calibri" w:hAnsi="Calibri" w:cs="Calibri"/>
          <w:lang w:eastAsia="en-GB"/>
        </w:rPr>
      </w:pPr>
      <w:r w:rsidRPr="001527D0">
        <w:rPr>
          <w:rFonts w:ascii="Calibri" w:eastAsia="Calibri" w:hAnsi="Calibri" w:cs="Calibri"/>
          <w:lang w:eastAsia="en-GB"/>
        </w:rPr>
        <w:t>The Secretariat provided a</w:t>
      </w:r>
      <w:r>
        <w:rPr>
          <w:rFonts w:ascii="Calibri" w:eastAsia="Calibri" w:hAnsi="Calibri" w:cs="Calibri"/>
          <w:lang w:eastAsia="en-GB"/>
        </w:rPr>
        <w:t xml:space="preserve"> </w:t>
      </w:r>
      <w:r w:rsidRPr="001527D0">
        <w:rPr>
          <w:rFonts w:ascii="Calibri" w:eastAsia="Calibri" w:hAnsi="Calibri" w:cs="Calibri"/>
          <w:lang w:eastAsia="en-GB"/>
        </w:rPr>
        <w:t xml:space="preserve">briefing on </w:t>
      </w:r>
      <w:r w:rsidRPr="00C60F87">
        <w:rPr>
          <w:rFonts w:ascii="Calibri" w:eastAsia="Calibri" w:hAnsi="Calibri" w:cs="Calibri"/>
          <w:lang w:eastAsia="en-GB"/>
        </w:rPr>
        <w:t>the implementation of the WSIS process at the regional level in 2021 in collaboration with the Regional Offices, UN Regional Commissions, and other regional bodies</w:t>
      </w:r>
      <w:r w:rsidRPr="001527D0">
        <w:rPr>
          <w:rFonts w:ascii="Calibri" w:eastAsia="Calibri" w:hAnsi="Calibri" w:cs="Calibri"/>
          <w:lang w:eastAsia="en-GB"/>
        </w:rPr>
        <w:t xml:space="preserve">. </w:t>
      </w:r>
    </w:p>
    <w:p w14:paraId="5FAA81EE" w14:textId="46E4552A" w:rsidR="00683E1B" w:rsidRDefault="00683E1B" w:rsidP="00683E1B">
      <w:pPr>
        <w:numPr>
          <w:ilvl w:val="2"/>
          <w:numId w:val="12"/>
        </w:numPr>
        <w:spacing w:before="120" w:after="120" w:line="240" w:lineRule="auto"/>
        <w:ind w:left="1440" w:hanging="720"/>
        <w:jc w:val="both"/>
        <w:rPr>
          <w:rFonts w:ascii="Calibri" w:eastAsia="Calibri" w:hAnsi="Calibri" w:cs="Calibri"/>
          <w:lang w:eastAsia="en-GB"/>
        </w:rPr>
      </w:pPr>
      <w:r>
        <w:rPr>
          <w:rFonts w:ascii="Calibri" w:eastAsia="Calibri" w:hAnsi="Calibri" w:cs="Calibri"/>
          <w:lang w:eastAsia="en-GB"/>
        </w:rPr>
        <w:t xml:space="preserve">The work of the </w:t>
      </w:r>
      <w:r w:rsidRPr="00B76A21">
        <w:rPr>
          <w:rFonts w:cstheme="minorHAnsi"/>
        </w:rPr>
        <w:t xml:space="preserve">ITU Regional offices </w:t>
      </w:r>
      <w:r w:rsidR="002668AF">
        <w:rPr>
          <w:rFonts w:cstheme="minorHAnsi"/>
        </w:rPr>
        <w:t xml:space="preserve">and area offices </w:t>
      </w:r>
      <w:r>
        <w:rPr>
          <w:rFonts w:cstheme="minorHAnsi"/>
        </w:rPr>
        <w:t>in</w:t>
      </w:r>
      <w:r w:rsidRPr="00B76A21">
        <w:rPr>
          <w:rFonts w:cstheme="minorHAnsi"/>
        </w:rPr>
        <w:t xml:space="preserve"> strengthening multistakeholder collaboration at the regional level to facilitate the implementation of WSIS</w:t>
      </w:r>
      <w:r>
        <w:rPr>
          <w:rFonts w:cstheme="minorHAnsi"/>
        </w:rPr>
        <w:t xml:space="preserve">, including the </w:t>
      </w:r>
      <w:r>
        <w:rPr>
          <w:rFonts w:ascii="Calibri" w:eastAsia="Calibri" w:hAnsi="Calibri" w:cs="Calibri"/>
          <w:lang w:eastAsia="en-GB"/>
        </w:rPr>
        <w:t>contribution towards</w:t>
      </w:r>
      <w:r w:rsidRPr="00C60F87">
        <w:rPr>
          <w:rFonts w:ascii="Calibri" w:eastAsia="Calibri" w:hAnsi="Calibri" w:cs="Calibri"/>
          <w:lang w:eastAsia="en-GB"/>
        </w:rPr>
        <w:t xml:space="preserve"> the agenda and the programme of the annual WSIS Forum</w:t>
      </w:r>
      <w:r>
        <w:rPr>
          <w:rFonts w:ascii="Calibri" w:eastAsia="Calibri" w:hAnsi="Calibri" w:cs="Calibri"/>
          <w:lang w:eastAsia="en-GB"/>
        </w:rPr>
        <w:t xml:space="preserve">, has been particularly highlighted. </w:t>
      </w:r>
    </w:p>
    <w:p w14:paraId="4B0B40FE" w14:textId="1B2C25C5" w:rsidR="00683E1B" w:rsidRPr="00683E1B" w:rsidRDefault="00683E1B" w:rsidP="00683E1B">
      <w:pPr>
        <w:numPr>
          <w:ilvl w:val="2"/>
          <w:numId w:val="12"/>
        </w:numPr>
        <w:spacing w:before="120" w:after="120" w:line="240" w:lineRule="auto"/>
        <w:ind w:left="1440" w:hanging="720"/>
        <w:jc w:val="both"/>
        <w:rPr>
          <w:rFonts w:ascii="Calibri" w:eastAsia="Calibri" w:hAnsi="Calibri" w:cs="Calibri"/>
          <w:lang w:eastAsia="en-GB"/>
        </w:rPr>
      </w:pPr>
      <w:r w:rsidRPr="00004D89">
        <w:rPr>
          <w:rFonts w:cstheme="minorHAnsi"/>
        </w:rPr>
        <w:t>All stakeholders are invited to participate in the regional events organised by ITU and regional organisations on WSIS and SDGs, and to participate at regional WSIS sessions in the Regional Development Forums. Stakeholders are also encouraged to submit and share regional initiatives to the WSIS Stocktaking database and submit ICTs projects for the WSIS Prizes 2022</w:t>
      </w:r>
      <w:r>
        <w:rPr>
          <w:rFonts w:cstheme="minorHAnsi"/>
        </w:rPr>
        <w:t>.</w:t>
      </w:r>
    </w:p>
    <w:p w14:paraId="418BAF05" w14:textId="566F585F" w:rsidR="00464F99" w:rsidRPr="001527D0" w:rsidRDefault="00464F99" w:rsidP="00464F99">
      <w:pPr>
        <w:numPr>
          <w:ilvl w:val="1"/>
          <w:numId w:val="12"/>
        </w:numPr>
        <w:spacing w:before="120" w:after="120" w:line="240" w:lineRule="auto"/>
        <w:ind w:left="990" w:hanging="540"/>
        <w:jc w:val="both"/>
        <w:rPr>
          <w:rFonts w:ascii="Calibri" w:eastAsia="Calibri" w:hAnsi="Calibri" w:cs="Calibri"/>
          <w:lang w:eastAsia="en-GB"/>
        </w:rPr>
      </w:pPr>
      <w:r w:rsidRPr="001527D0">
        <w:rPr>
          <w:rFonts w:ascii="Calibri" w:eastAsia="Calibri" w:hAnsi="Calibri" w:cs="Calibri"/>
          <w:b/>
          <w:lang w:eastAsia="en-GB"/>
        </w:rPr>
        <w:t>World Telecommunication and Information Society Day 2022</w:t>
      </w:r>
      <w:r w:rsidRPr="001527D0">
        <w:rPr>
          <w:rFonts w:ascii="Calibri" w:eastAsia="Calibri" w:hAnsi="Calibri" w:cs="Calibri"/>
          <w:lang w:eastAsia="en-GB"/>
        </w:rPr>
        <w:t xml:space="preserve"> </w:t>
      </w:r>
      <w:r>
        <w:rPr>
          <w:rFonts w:ascii="Calibri" w:eastAsia="Calibri" w:hAnsi="Calibri" w:cs="Calibri"/>
          <w:lang w:eastAsia="en-GB"/>
        </w:rPr>
        <w:t>(oral presentation)</w:t>
      </w:r>
      <w:r w:rsidRPr="001527D0">
        <w:rPr>
          <w:rFonts w:ascii="Calibri" w:eastAsia="Calibri" w:hAnsi="Calibri" w:cs="Calibri"/>
          <w:lang w:eastAsia="en-GB"/>
        </w:rPr>
        <w:t>: The Secretariat provided an update on the World Telecommunication and Information Society Day 202</w:t>
      </w:r>
      <w:r>
        <w:rPr>
          <w:rFonts w:ascii="Calibri" w:eastAsia="Calibri" w:hAnsi="Calibri" w:cs="Calibri"/>
          <w:lang w:eastAsia="en-GB"/>
        </w:rPr>
        <w:t>2</w:t>
      </w:r>
      <w:r w:rsidRPr="001527D0">
        <w:rPr>
          <w:rFonts w:ascii="Calibri" w:eastAsia="Calibri" w:hAnsi="Calibri" w:cs="Calibri"/>
          <w:lang w:eastAsia="en-GB"/>
        </w:rPr>
        <w:t xml:space="preserve"> (WTISD-2</w:t>
      </w:r>
      <w:r>
        <w:rPr>
          <w:rFonts w:ascii="Calibri" w:eastAsia="Calibri" w:hAnsi="Calibri" w:cs="Calibri"/>
          <w:lang w:eastAsia="en-GB"/>
        </w:rPr>
        <w:t>2</w:t>
      </w:r>
      <w:r w:rsidRPr="001527D0">
        <w:rPr>
          <w:rFonts w:ascii="Calibri" w:eastAsia="Calibri" w:hAnsi="Calibri" w:cs="Calibri"/>
          <w:lang w:eastAsia="en-GB"/>
        </w:rPr>
        <w:t>) under the theme of “Digital technologies for Older Persons and Healthy Ageing”</w:t>
      </w:r>
      <w:r w:rsidR="00535F5A">
        <w:rPr>
          <w:rFonts w:ascii="Calibri" w:eastAsia="Calibri" w:hAnsi="Calibri" w:cs="Calibri"/>
          <w:lang w:eastAsia="en-GB"/>
        </w:rPr>
        <w:t xml:space="preserve">, and invited all to visit </w:t>
      </w:r>
      <w:hyperlink r:id="rId69" w:history="1">
        <w:r w:rsidR="00535F5A" w:rsidRPr="00154FEE">
          <w:rPr>
            <w:rStyle w:val="Hyperlink"/>
            <w:rFonts w:ascii="Calibri" w:eastAsia="Calibri" w:hAnsi="Calibri" w:cs="Calibri"/>
            <w:lang w:eastAsia="en-GB"/>
          </w:rPr>
          <w:t>https://www.itu.int/en/wtisd/2022/Pages/default.aspx</w:t>
        </w:r>
      </w:hyperlink>
      <w:r w:rsidR="00535F5A">
        <w:rPr>
          <w:rFonts w:ascii="Calibri" w:eastAsia="Calibri" w:hAnsi="Calibri" w:cs="Calibri"/>
          <w:lang w:eastAsia="en-GB"/>
        </w:rPr>
        <w:t xml:space="preserve"> for further information.</w:t>
      </w:r>
    </w:p>
    <w:p w14:paraId="769E7230" w14:textId="77777777" w:rsidR="000F081A" w:rsidRDefault="000F081A" w:rsidP="000F081A">
      <w:pPr>
        <w:numPr>
          <w:ilvl w:val="1"/>
          <w:numId w:val="12"/>
        </w:numPr>
        <w:spacing w:before="120" w:after="120" w:line="240" w:lineRule="auto"/>
        <w:ind w:left="990" w:hanging="540"/>
        <w:jc w:val="both"/>
        <w:rPr>
          <w:rFonts w:ascii="Calibri" w:eastAsia="Calibri" w:hAnsi="Calibri" w:cs="Calibri"/>
          <w:lang w:eastAsia="en-GB"/>
        </w:rPr>
      </w:pPr>
      <w:r w:rsidRPr="001527D0">
        <w:rPr>
          <w:rFonts w:ascii="Calibri" w:eastAsia="Calibri" w:hAnsi="Calibri" w:cs="Calibri"/>
          <w:b/>
          <w:lang w:eastAsia="en-GB"/>
        </w:rPr>
        <w:t xml:space="preserve">Partnership on Measuring the ICT for Development </w:t>
      </w:r>
      <w:r w:rsidRPr="001527D0">
        <w:rPr>
          <w:rFonts w:ascii="Calibri" w:eastAsia="Calibri" w:hAnsi="Calibri" w:cs="Calibri"/>
          <w:lang w:eastAsia="en-GB"/>
        </w:rPr>
        <w:t>(</w:t>
      </w:r>
      <w:hyperlink r:id="rId70" w:history="1">
        <w:r w:rsidRPr="000F081A">
          <w:rPr>
            <w:rStyle w:val="Hyperlink"/>
            <w:rFonts w:ascii="Calibri" w:eastAsia="Calibri" w:hAnsi="Calibri" w:cs="Calibri"/>
            <w:b/>
            <w:lang w:eastAsia="en-GB"/>
          </w:rPr>
          <w:t>CWG-WSIS&amp;SDG-38/8</w:t>
        </w:r>
      </w:hyperlink>
      <w:r w:rsidRPr="000F081A">
        <w:rPr>
          <w:rFonts w:ascii="Calibri" w:eastAsia="Calibri" w:hAnsi="Calibri" w:cs="Calibri"/>
          <w:lang w:eastAsia="en-GB"/>
        </w:rPr>
        <w:t xml:space="preserve">): </w:t>
      </w:r>
    </w:p>
    <w:p w14:paraId="7EC14891" w14:textId="77777777" w:rsidR="000F081A" w:rsidRDefault="000F081A" w:rsidP="000F081A">
      <w:pPr>
        <w:numPr>
          <w:ilvl w:val="2"/>
          <w:numId w:val="12"/>
        </w:numPr>
        <w:spacing w:before="120" w:after="120" w:line="240" w:lineRule="auto"/>
        <w:ind w:left="1440" w:hanging="720"/>
        <w:jc w:val="both"/>
        <w:rPr>
          <w:rFonts w:ascii="Calibri" w:eastAsia="Calibri" w:hAnsi="Calibri" w:cs="Calibri"/>
          <w:lang w:eastAsia="en-GB"/>
        </w:rPr>
      </w:pPr>
      <w:bookmarkStart w:id="12" w:name="_Hlk93566324"/>
      <w:r w:rsidRPr="000F081A">
        <w:rPr>
          <w:rFonts w:ascii="Calibri" w:eastAsia="Calibri" w:hAnsi="Calibri" w:cs="Calibri"/>
          <w:lang w:eastAsia="en-GB"/>
        </w:rPr>
        <w:t>The Secretariat presented the work of the Partnership on Measuring ICT for Development related to the use of new data sources/big data in monitoring digital development and international targets. The document provides information on the recent activities of in the context of work of the Partnership on Measuring ICT for Development in addressing data gaps and data quality in countries.</w:t>
      </w:r>
    </w:p>
    <w:p w14:paraId="6AEF1F6A" w14:textId="4CF6E01E" w:rsidR="000F081A" w:rsidRPr="00683E1B" w:rsidRDefault="000063B1" w:rsidP="000F081A">
      <w:pPr>
        <w:numPr>
          <w:ilvl w:val="2"/>
          <w:numId w:val="12"/>
        </w:numPr>
        <w:spacing w:before="120" w:after="120" w:line="240" w:lineRule="auto"/>
        <w:ind w:left="1440" w:hanging="720"/>
        <w:jc w:val="both"/>
        <w:rPr>
          <w:rFonts w:ascii="Calibri" w:eastAsia="Calibri" w:hAnsi="Calibri" w:cs="Calibri"/>
          <w:lang w:eastAsia="en-GB"/>
        </w:rPr>
      </w:pPr>
      <w:r w:rsidRPr="00DC0180">
        <w:rPr>
          <w:rFonts w:eastAsia="SimSun" w:cs="Calibri"/>
        </w:rPr>
        <w:t>ITU</w:t>
      </w:r>
      <w:r>
        <w:rPr>
          <w:rFonts w:eastAsia="SimSun" w:cs="Calibri"/>
        </w:rPr>
        <w:t>’s</w:t>
      </w:r>
      <w:r w:rsidRPr="00DC0180">
        <w:rPr>
          <w:rFonts w:eastAsia="SimSun" w:cs="Calibri"/>
        </w:rPr>
        <w:t xml:space="preserve"> responsib</w:t>
      </w:r>
      <w:r>
        <w:rPr>
          <w:rFonts w:eastAsia="SimSun" w:cs="Calibri"/>
        </w:rPr>
        <w:t>ility in the Partnership was highlighted, particularly on the activities of</w:t>
      </w:r>
      <w:r w:rsidRPr="00DC0180">
        <w:rPr>
          <w:rFonts w:eastAsia="SimSun" w:cs="Calibri"/>
        </w:rPr>
        <w:t xml:space="preserve"> collecting, harmonizing and disseminating the core ICT access and ICT household indicators and is regularly reviewing the definition of the indicators to ensure that it remains relevant to the fast-changing evolution of ICT. </w:t>
      </w:r>
    </w:p>
    <w:p w14:paraId="75539C9C" w14:textId="77777777" w:rsidR="00683E1B" w:rsidRPr="005B43DC" w:rsidRDefault="00683E1B" w:rsidP="00683E1B">
      <w:pPr>
        <w:numPr>
          <w:ilvl w:val="2"/>
          <w:numId w:val="12"/>
        </w:numPr>
        <w:spacing w:before="120" w:after="120" w:line="240" w:lineRule="auto"/>
        <w:ind w:left="1440" w:hanging="720"/>
        <w:jc w:val="both"/>
        <w:rPr>
          <w:rFonts w:ascii="Calibri" w:eastAsia="Calibri" w:hAnsi="Calibri" w:cs="Calibri"/>
          <w:lang w:eastAsia="en-GB"/>
        </w:rPr>
      </w:pPr>
      <w:r w:rsidRPr="00DC0180">
        <w:rPr>
          <w:rFonts w:eastAsia="SimSun" w:cs="Calibri"/>
        </w:rPr>
        <w:t>The Expert Group on Telecommunication/ICT Indicators (EGTI), and the Expert Group on ICT Household Indicators (EGH)</w:t>
      </w:r>
      <w:r>
        <w:rPr>
          <w:rFonts w:eastAsia="SimSun" w:cs="Calibri"/>
        </w:rPr>
        <w:t>,</w:t>
      </w:r>
      <w:r w:rsidRPr="00DC0180">
        <w:rPr>
          <w:rFonts w:eastAsia="SimSun" w:cs="Calibri"/>
        </w:rPr>
        <w:t xml:space="preserve"> met in September 2021</w:t>
      </w:r>
      <w:r>
        <w:rPr>
          <w:rFonts w:eastAsia="SimSun" w:cs="Calibri"/>
        </w:rPr>
        <w:t xml:space="preserve"> to discuss amongst other items the </w:t>
      </w:r>
      <w:r w:rsidRPr="00DC0180">
        <w:rPr>
          <w:rFonts w:eastAsia="SimSun" w:cs="Calibri"/>
        </w:rPr>
        <w:t>indicators related to 5G</w:t>
      </w:r>
      <w:r>
        <w:rPr>
          <w:rFonts w:eastAsia="SimSun" w:cs="Calibri"/>
        </w:rPr>
        <w:t xml:space="preserve">, </w:t>
      </w:r>
      <w:r w:rsidRPr="00DC0180">
        <w:rPr>
          <w:rFonts w:eastAsia="SimSun" w:cs="Calibri"/>
        </w:rPr>
        <w:t>over-the-top (OTT) applications and mobile money services</w:t>
      </w:r>
      <w:r>
        <w:rPr>
          <w:rFonts w:eastAsia="SimSun" w:cs="Calibri"/>
        </w:rPr>
        <w:t xml:space="preserve">, </w:t>
      </w:r>
      <w:r w:rsidRPr="00591B55">
        <w:rPr>
          <w:rFonts w:eastAsia="SimSun" w:cs="Calibri"/>
        </w:rPr>
        <w:t>e-waste indicators in household surveys, child online protection and measuring mobile money</w:t>
      </w:r>
      <w:r>
        <w:rPr>
          <w:rFonts w:eastAsia="SimSun" w:cs="Calibri"/>
        </w:rPr>
        <w:t xml:space="preserve">. </w:t>
      </w:r>
    </w:p>
    <w:p w14:paraId="5C9FB0EF" w14:textId="689391E2" w:rsidR="00683E1B" w:rsidRPr="00683E1B" w:rsidRDefault="00683E1B" w:rsidP="00683E1B">
      <w:pPr>
        <w:numPr>
          <w:ilvl w:val="2"/>
          <w:numId w:val="12"/>
        </w:numPr>
        <w:spacing w:before="120" w:after="120" w:line="240" w:lineRule="auto"/>
        <w:ind w:left="1440" w:hanging="720"/>
        <w:jc w:val="both"/>
        <w:rPr>
          <w:rFonts w:ascii="Calibri" w:eastAsia="Calibri" w:hAnsi="Calibri" w:cs="Calibri"/>
          <w:lang w:eastAsia="en-GB"/>
        </w:rPr>
      </w:pPr>
      <w:r w:rsidRPr="00612558">
        <w:rPr>
          <w:rFonts w:eastAsia="SimSun" w:cs="Calibri"/>
        </w:rPr>
        <w:t xml:space="preserve">As a key contribution of ITU to measuring </w:t>
      </w:r>
      <w:r>
        <w:rPr>
          <w:rFonts w:eastAsia="SimSun" w:cs="Calibri"/>
        </w:rPr>
        <w:t xml:space="preserve">digital </w:t>
      </w:r>
      <w:r w:rsidRPr="00612558">
        <w:rPr>
          <w:rFonts w:eastAsia="SimSun" w:cs="Calibri"/>
        </w:rPr>
        <w:t>development</w:t>
      </w:r>
      <w:r>
        <w:rPr>
          <w:rFonts w:eastAsia="SimSun" w:cs="Calibri"/>
        </w:rPr>
        <w:t xml:space="preserve">, </w:t>
      </w:r>
      <w:r w:rsidRPr="009A629F">
        <w:rPr>
          <w:rFonts w:eastAsia="SimSun" w:cs="Calibri"/>
          <w:i/>
          <w:iCs/>
        </w:rPr>
        <w:t>Facts and Figures 2021</w:t>
      </w:r>
      <w:r>
        <w:rPr>
          <w:rFonts w:eastAsia="SimSun" w:cs="Calibri"/>
        </w:rPr>
        <w:t xml:space="preserve"> was released on 30 November 2021. It was also highlighted that t</w:t>
      </w:r>
      <w:r w:rsidRPr="00422477">
        <w:rPr>
          <w:rFonts w:eastAsia="SimSun" w:cs="Calibri"/>
        </w:rPr>
        <w:t>he Partnership submitted a document to the UN Statistical Commission (UNSC) for its 53rd session to be held from 1-4 March 2022</w:t>
      </w:r>
      <w:r>
        <w:rPr>
          <w:rFonts w:eastAsia="SimSun" w:cs="Calibri"/>
        </w:rPr>
        <w:t>.</w:t>
      </w:r>
    </w:p>
    <w:bookmarkEnd w:id="12"/>
    <w:p w14:paraId="20C7439F" w14:textId="77777777" w:rsidR="002B10DA" w:rsidRDefault="00683E1B" w:rsidP="00535F5A">
      <w:pPr>
        <w:numPr>
          <w:ilvl w:val="1"/>
          <w:numId w:val="12"/>
        </w:numPr>
        <w:spacing w:after="120" w:line="240" w:lineRule="auto"/>
        <w:ind w:left="990" w:hanging="540"/>
        <w:jc w:val="both"/>
        <w:rPr>
          <w:rFonts w:ascii="Calibri" w:eastAsia="Calibri" w:hAnsi="Calibri" w:cs="Calibri"/>
          <w:lang w:eastAsia="en-GB"/>
        </w:rPr>
      </w:pPr>
      <w:r w:rsidRPr="009571F5">
        <w:rPr>
          <w:rFonts w:ascii="Calibri" w:eastAsia="Calibri" w:hAnsi="Calibri" w:cs="Calibri"/>
          <w:b/>
          <w:lang w:eastAsia="en-GB"/>
        </w:rPr>
        <w:t>UN Group on the Information Society (UNGIS)</w:t>
      </w:r>
      <w:r w:rsidRPr="009571F5">
        <w:rPr>
          <w:rFonts w:ascii="Calibri" w:eastAsia="Calibri" w:hAnsi="Calibri" w:cs="Calibri"/>
          <w:lang w:eastAsia="en-GB"/>
        </w:rPr>
        <w:t xml:space="preserve"> (</w:t>
      </w:r>
      <w:r w:rsidRPr="009571F5">
        <w:t>oral presentation</w:t>
      </w:r>
      <w:r w:rsidRPr="009571F5">
        <w:rPr>
          <w:rFonts w:ascii="Calibri" w:eastAsia="Calibri" w:hAnsi="Calibri" w:cs="Calibri"/>
          <w:lang w:eastAsia="en-GB"/>
        </w:rPr>
        <w:t xml:space="preserve">): </w:t>
      </w:r>
    </w:p>
    <w:p w14:paraId="032E934C" w14:textId="77777777" w:rsidR="002B10DA" w:rsidRDefault="009571F5" w:rsidP="002B10DA">
      <w:pPr>
        <w:numPr>
          <w:ilvl w:val="2"/>
          <w:numId w:val="12"/>
        </w:numPr>
        <w:spacing w:after="120" w:line="240" w:lineRule="auto"/>
        <w:ind w:left="1440" w:hanging="720"/>
        <w:jc w:val="both"/>
        <w:rPr>
          <w:rFonts w:ascii="Calibri" w:eastAsia="Calibri" w:hAnsi="Calibri" w:cs="Calibri"/>
          <w:lang w:eastAsia="en-GB"/>
        </w:rPr>
      </w:pPr>
      <w:r w:rsidRPr="009571F5">
        <w:rPr>
          <w:rFonts w:ascii="Calibri" w:eastAsia="Calibri" w:hAnsi="Calibri" w:cs="Calibri"/>
          <w:lang w:eastAsia="en-GB"/>
        </w:rPr>
        <w:t>UNESCO’s representative</w:t>
      </w:r>
      <w:r w:rsidR="00683E1B" w:rsidRPr="009571F5">
        <w:rPr>
          <w:rFonts w:ascii="Calibri" w:eastAsia="Calibri" w:hAnsi="Calibri" w:cs="Calibri"/>
          <w:lang w:eastAsia="en-GB"/>
        </w:rPr>
        <w:t xml:space="preserve"> provided updates on the activities of UNGIS. UNESCO took over the rotational Chairmanship of UNGIS for the period 2021-2022. The Vice-</w:t>
      </w:r>
      <w:r w:rsidR="001B2758" w:rsidRPr="009571F5">
        <w:rPr>
          <w:rFonts w:ascii="Calibri" w:eastAsia="Calibri" w:hAnsi="Calibri" w:cs="Calibri"/>
          <w:lang w:eastAsia="en-GB"/>
        </w:rPr>
        <w:t>Chair</w:t>
      </w:r>
      <w:r w:rsidR="001B2758">
        <w:rPr>
          <w:rFonts w:ascii="Calibri" w:eastAsia="Calibri" w:hAnsi="Calibri" w:cs="Calibri"/>
          <w:lang w:eastAsia="en-GB"/>
        </w:rPr>
        <w:t>men</w:t>
      </w:r>
      <w:r w:rsidR="001B2758" w:rsidRPr="009571F5">
        <w:rPr>
          <w:rFonts w:ascii="Calibri" w:eastAsia="Calibri" w:hAnsi="Calibri" w:cs="Calibri"/>
          <w:lang w:eastAsia="en-GB"/>
        </w:rPr>
        <w:t xml:space="preserve"> </w:t>
      </w:r>
      <w:r w:rsidR="00683E1B" w:rsidRPr="009571F5">
        <w:rPr>
          <w:rFonts w:ascii="Calibri" w:eastAsia="Calibri" w:hAnsi="Calibri" w:cs="Calibri"/>
          <w:lang w:eastAsia="en-GB"/>
        </w:rPr>
        <w:t>for this period are ITU, UNDP, UNCTAD, and UN ESCWA (</w:t>
      </w:r>
      <w:hyperlink r:id="rId71">
        <w:r w:rsidR="00683E1B" w:rsidRPr="009571F5">
          <w:rPr>
            <w:rFonts w:ascii="Calibri" w:eastAsia="Calibri" w:hAnsi="Calibri" w:cs="Calibri"/>
            <w:color w:val="0000FF"/>
            <w:u w:val="single"/>
            <w:lang w:eastAsia="en-GB"/>
          </w:rPr>
          <w:t>www.ungis.org</w:t>
        </w:r>
      </w:hyperlink>
      <w:r w:rsidR="00683E1B" w:rsidRPr="009571F5">
        <w:rPr>
          <w:rFonts w:ascii="Calibri" w:eastAsia="Calibri" w:hAnsi="Calibri" w:cs="Calibri"/>
          <w:lang w:eastAsia="en-GB"/>
        </w:rPr>
        <w:t xml:space="preserve">). </w:t>
      </w:r>
    </w:p>
    <w:p w14:paraId="3B2146E2" w14:textId="6053A004" w:rsidR="002B10DA" w:rsidRDefault="00683E1B" w:rsidP="002B10DA">
      <w:pPr>
        <w:numPr>
          <w:ilvl w:val="2"/>
          <w:numId w:val="12"/>
        </w:numPr>
        <w:spacing w:after="120" w:line="240" w:lineRule="auto"/>
        <w:ind w:left="1440" w:hanging="720"/>
        <w:jc w:val="both"/>
        <w:rPr>
          <w:rFonts w:ascii="Calibri" w:eastAsia="Calibri" w:hAnsi="Calibri" w:cs="Calibri"/>
          <w:lang w:eastAsia="en-GB"/>
        </w:rPr>
      </w:pPr>
      <w:r w:rsidRPr="009571F5">
        <w:rPr>
          <w:rFonts w:ascii="Calibri" w:eastAsia="Calibri" w:hAnsi="Calibri" w:cs="Calibri"/>
          <w:lang w:eastAsia="en-GB"/>
        </w:rPr>
        <w:t>UNGIS members also worked together towards a joint contribution for the High-Level Political Forum (HLPF) 2021 and organised a side-event during the HLPF 2021.</w:t>
      </w:r>
      <w:r w:rsidR="009571F5">
        <w:rPr>
          <w:rFonts w:ascii="Calibri" w:eastAsia="Calibri" w:hAnsi="Calibri" w:cs="Calibri"/>
          <w:lang w:eastAsia="en-GB"/>
        </w:rPr>
        <w:t xml:space="preserve"> </w:t>
      </w:r>
    </w:p>
    <w:p w14:paraId="141991C4" w14:textId="77777777" w:rsidR="002B10DA" w:rsidRDefault="009571F5" w:rsidP="002B10DA">
      <w:pPr>
        <w:numPr>
          <w:ilvl w:val="2"/>
          <w:numId w:val="12"/>
        </w:numPr>
        <w:spacing w:after="120" w:line="240" w:lineRule="auto"/>
        <w:ind w:left="1440" w:hanging="720"/>
        <w:jc w:val="both"/>
        <w:rPr>
          <w:rFonts w:ascii="Calibri" w:eastAsia="Calibri" w:hAnsi="Calibri" w:cs="Calibri"/>
          <w:lang w:eastAsia="en-GB"/>
        </w:rPr>
      </w:pPr>
      <w:r>
        <w:rPr>
          <w:rFonts w:ascii="Calibri" w:eastAsia="Calibri" w:hAnsi="Calibri" w:cs="Calibri"/>
          <w:lang w:eastAsia="en-GB"/>
        </w:rPr>
        <w:t xml:space="preserve">He informed about the UNGIS meeting held during the UNESCWA Regional WSIS Review event in December 2021. </w:t>
      </w:r>
    </w:p>
    <w:p w14:paraId="483CB317" w14:textId="2388E968" w:rsidR="00683E1B" w:rsidRDefault="009571F5" w:rsidP="002B10DA">
      <w:pPr>
        <w:numPr>
          <w:ilvl w:val="2"/>
          <w:numId w:val="12"/>
        </w:numPr>
        <w:spacing w:after="120" w:line="240" w:lineRule="auto"/>
        <w:ind w:left="1440" w:hanging="720"/>
        <w:jc w:val="both"/>
        <w:rPr>
          <w:rFonts w:ascii="Calibri" w:eastAsia="Calibri" w:hAnsi="Calibri" w:cs="Calibri"/>
          <w:lang w:eastAsia="en-GB"/>
        </w:rPr>
      </w:pPr>
      <w:r>
        <w:rPr>
          <w:rFonts w:ascii="Calibri" w:eastAsia="Calibri" w:hAnsi="Calibri" w:cs="Calibri"/>
          <w:lang w:eastAsia="en-GB"/>
        </w:rPr>
        <w:t xml:space="preserve">He also emphasized </w:t>
      </w:r>
      <w:r w:rsidR="00924FAD">
        <w:rPr>
          <w:rFonts w:ascii="Calibri" w:eastAsia="Calibri" w:hAnsi="Calibri" w:cs="Calibri"/>
          <w:lang w:eastAsia="en-GB"/>
        </w:rPr>
        <w:t xml:space="preserve">on the importance of the Decade of the Indigenous Languages and informed that the joint statement will be prepared by UNGIS. </w:t>
      </w:r>
    </w:p>
    <w:p w14:paraId="07AAB117" w14:textId="52A5EE54" w:rsidR="001527D0" w:rsidRPr="00BF61E1" w:rsidRDefault="001527D0" w:rsidP="00C72171">
      <w:pPr>
        <w:keepNext/>
        <w:numPr>
          <w:ilvl w:val="0"/>
          <w:numId w:val="12"/>
        </w:numPr>
        <w:spacing w:before="240" w:after="120" w:line="240" w:lineRule="auto"/>
        <w:ind w:left="539" w:hanging="539"/>
        <w:jc w:val="both"/>
        <w:rPr>
          <w:rFonts w:ascii="Calibri" w:eastAsia="Calibri" w:hAnsi="Calibri" w:cs="Calibri"/>
          <w:lang w:eastAsia="en-GB"/>
        </w:rPr>
      </w:pPr>
      <w:r w:rsidRPr="001527D0">
        <w:rPr>
          <w:rFonts w:ascii="Calibri" w:eastAsia="Calibri" w:hAnsi="Calibri" w:cs="Calibri"/>
          <w:b/>
          <w:lang w:eastAsia="en-GB"/>
        </w:rPr>
        <w:lastRenderedPageBreak/>
        <w:t>The Group considered and discussed with appreciation all contributions forwarded to this meeting and made the following recommendations:</w:t>
      </w:r>
    </w:p>
    <w:p w14:paraId="42B4F8A3" w14:textId="163EA7A2" w:rsidR="00BF61E1" w:rsidRPr="001527D0" w:rsidRDefault="00BF61E1" w:rsidP="00C72171">
      <w:pPr>
        <w:keepNext/>
        <w:numPr>
          <w:ilvl w:val="1"/>
          <w:numId w:val="12"/>
        </w:numPr>
        <w:spacing w:before="240" w:after="120" w:line="240" w:lineRule="auto"/>
        <w:jc w:val="both"/>
        <w:rPr>
          <w:rFonts w:ascii="Calibri" w:eastAsia="Calibri" w:hAnsi="Calibri" w:cs="Calibri"/>
          <w:lang w:eastAsia="en-GB"/>
        </w:rPr>
      </w:pPr>
      <w:r>
        <w:rPr>
          <w:rFonts w:ascii="Calibri" w:eastAsia="Calibri" w:hAnsi="Calibri" w:cs="Calibri"/>
          <w:b/>
          <w:lang w:eastAsia="en-GB"/>
        </w:rPr>
        <w:t>Updates on UN processes in New York</w:t>
      </w:r>
    </w:p>
    <w:p w14:paraId="3A58644C" w14:textId="52FF5A74" w:rsidR="001527D0" w:rsidRDefault="001527D0" w:rsidP="00C72171">
      <w:pPr>
        <w:pStyle w:val="ListParagraph"/>
        <w:keepNext/>
        <w:numPr>
          <w:ilvl w:val="2"/>
          <w:numId w:val="12"/>
        </w:numPr>
        <w:ind w:left="1350" w:hanging="630"/>
        <w:jc w:val="both"/>
        <w:rPr>
          <w:rFonts w:ascii="Calibri" w:eastAsia="Calibri" w:hAnsi="Calibri" w:cs="Calibri"/>
          <w:lang w:eastAsia="en-GB"/>
        </w:rPr>
      </w:pPr>
      <w:r w:rsidRPr="00491499">
        <w:rPr>
          <w:rFonts w:ascii="Calibri" w:eastAsia="Calibri" w:hAnsi="Calibri" w:cs="Calibri"/>
          <w:lang w:eastAsia="en-GB"/>
        </w:rPr>
        <w:t xml:space="preserve">The </w:t>
      </w:r>
      <w:r w:rsidR="001B0D72">
        <w:rPr>
          <w:rFonts w:ascii="Calibri" w:eastAsia="Calibri" w:hAnsi="Calibri" w:cs="Calibri"/>
          <w:lang w:eastAsia="en-GB"/>
        </w:rPr>
        <w:t>g</w:t>
      </w:r>
      <w:r w:rsidR="001B0D72" w:rsidRPr="00491499">
        <w:rPr>
          <w:rFonts w:ascii="Calibri" w:eastAsia="Calibri" w:hAnsi="Calibri" w:cs="Calibri"/>
          <w:lang w:eastAsia="en-GB"/>
        </w:rPr>
        <w:t xml:space="preserve">roup </w:t>
      </w:r>
      <w:r w:rsidR="00491499" w:rsidRPr="00491499">
        <w:rPr>
          <w:rFonts w:ascii="Calibri" w:eastAsia="Calibri" w:hAnsi="Calibri" w:cs="Calibri"/>
          <w:lang w:eastAsia="en-GB"/>
        </w:rPr>
        <w:t xml:space="preserve">appreciated the briefing by the </w:t>
      </w:r>
      <w:r w:rsidRPr="00491499">
        <w:rPr>
          <w:rFonts w:ascii="Calibri" w:eastAsia="Calibri" w:hAnsi="Calibri" w:cs="Calibri"/>
          <w:lang w:eastAsia="en-GB"/>
        </w:rPr>
        <w:t xml:space="preserve">Secretariat </w:t>
      </w:r>
      <w:r w:rsidR="00491499" w:rsidRPr="00491499">
        <w:rPr>
          <w:rFonts w:ascii="Calibri" w:eastAsia="Calibri" w:hAnsi="Calibri" w:cs="Calibri"/>
          <w:lang w:eastAsia="en-GB"/>
        </w:rPr>
        <w:t>on the ICT-related discussions and outcomes of 76</w:t>
      </w:r>
      <w:r w:rsidR="0038642F" w:rsidRPr="0038642F">
        <w:rPr>
          <w:rFonts w:ascii="Calibri" w:eastAsia="Calibri" w:hAnsi="Calibri" w:cs="Calibri"/>
          <w:vertAlign w:val="superscript"/>
          <w:lang w:eastAsia="en-GB"/>
        </w:rPr>
        <w:t>th</w:t>
      </w:r>
      <w:r w:rsidR="0038642F">
        <w:rPr>
          <w:rFonts w:ascii="Calibri" w:eastAsia="Calibri" w:hAnsi="Calibri" w:cs="Calibri"/>
          <w:lang w:eastAsia="en-GB"/>
        </w:rPr>
        <w:t xml:space="preserve"> </w:t>
      </w:r>
      <w:r w:rsidR="00491499" w:rsidRPr="00491499">
        <w:rPr>
          <w:rFonts w:ascii="Calibri" w:eastAsia="Calibri" w:hAnsi="Calibri" w:cs="Calibri"/>
          <w:lang w:eastAsia="en-GB"/>
        </w:rPr>
        <w:t>UNGA</w:t>
      </w:r>
      <w:r w:rsidR="00491499">
        <w:rPr>
          <w:rFonts w:ascii="Calibri" w:eastAsia="Calibri" w:hAnsi="Calibri" w:cs="Calibri"/>
          <w:lang w:eastAsia="en-GB"/>
        </w:rPr>
        <w:t xml:space="preserve">, </w:t>
      </w:r>
      <w:r w:rsidRPr="00491499">
        <w:rPr>
          <w:rFonts w:ascii="Calibri" w:eastAsia="Calibri" w:hAnsi="Calibri" w:cs="Calibri"/>
          <w:lang w:eastAsia="en-GB"/>
        </w:rPr>
        <w:t xml:space="preserve">and the </w:t>
      </w:r>
      <w:r w:rsidR="00491499">
        <w:rPr>
          <w:rFonts w:ascii="Calibri" w:eastAsia="Calibri" w:hAnsi="Calibri" w:cs="Calibri"/>
          <w:lang w:eastAsia="en-GB"/>
        </w:rPr>
        <w:t xml:space="preserve">Secretariat </w:t>
      </w:r>
      <w:r w:rsidR="009571F5">
        <w:rPr>
          <w:rFonts w:ascii="Calibri" w:eastAsia="Calibri" w:hAnsi="Calibri" w:cs="Calibri"/>
          <w:lang w:eastAsia="en-GB"/>
        </w:rPr>
        <w:t xml:space="preserve">was invited to continue providing input from New York in the </w:t>
      </w:r>
      <w:r w:rsidR="002B10DA">
        <w:rPr>
          <w:rFonts w:ascii="Calibri" w:eastAsia="Calibri" w:hAnsi="Calibri" w:cs="Calibri"/>
          <w:lang w:eastAsia="en-GB"/>
        </w:rPr>
        <w:t>future</w:t>
      </w:r>
      <w:r w:rsidR="009571F5">
        <w:rPr>
          <w:rFonts w:ascii="Calibri" w:eastAsia="Calibri" w:hAnsi="Calibri" w:cs="Calibri"/>
          <w:lang w:eastAsia="en-GB"/>
        </w:rPr>
        <w:t xml:space="preserve"> CWG-WSIS&amp;SDG meetings. </w:t>
      </w:r>
    </w:p>
    <w:p w14:paraId="49F265CB" w14:textId="4F260163" w:rsidR="009571F5" w:rsidRPr="00491499" w:rsidRDefault="009571F5" w:rsidP="00E97255">
      <w:pPr>
        <w:pStyle w:val="ListParagraph"/>
        <w:numPr>
          <w:ilvl w:val="2"/>
          <w:numId w:val="12"/>
        </w:numPr>
        <w:ind w:left="1350" w:hanging="630"/>
        <w:jc w:val="both"/>
        <w:rPr>
          <w:rFonts w:ascii="Calibri" w:eastAsia="Calibri" w:hAnsi="Calibri" w:cs="Calibri"/>
          <w:lang w:eastAsia="en-GB"/>
        </w:rPr>
      </w:pPr>
      <w:r>
        <w:rPr>
          <w:rFonts w:ascii="Calibri" w:eastAsia="Calibri" w:hAnsi="Calibri" w:cs="Calibri"/>
          <w:lang w:eastAsia="en-GB"/>
        </w:rPr>
        <w:t xml:space="preserve">The Secretariat and </w:t>
      </w:r>
      <w:r w:rsidRPr="00491499">
        <w:rPr>
          <w:rFonts w:ascii="Calibri" w:eastAsia="Calibri" w:hAnsi="Calibri" w:cs="Calibri"/>
          <w:lang w:eastAsia="en-GB"/>
        </w:rPr>
        <w:t xml:space="preserve">members of the group </w:t>
      </w:r>
      <w:r>
        <w:rPr>
          <w:rFonts w:ascii="Calibri" w:eastAsia="Calibri" w:hAnsi="Calibri" w:cs="Calibri"/>
          <w:lang w:eastAsia="en-GB"/>
        </w:rPr>
        <w:t>were encouraged to strengthen the visibility and promotion of WSIS activities at the UN meetings in New York.</w:t>
      </w:r>
    </w:p>
    <w:p w14:paraId="6C0C8023" w14:textId="0413C439" w:rsidR="001527D0" w:rsidRPr="001527D0" w:rsidRDefault="00E7530F" w:rsidP="00507A26">
      <w:pPr>
        <w:numPr>
          <w:ilvl w:val="2"/>
          <w:numId w:val="12"/>
        </w:numPr>
        <w:spacing w:before="120" w:after="120" w:line="240" w:lineRule="auto"/>
        <w:ind w:left="1350" w:hanging="630"/>
        <w:jc w:val="both"/>
        <w:rPr>
          <w:rFonts w:ascii="Calibri" w:eastAsia="Calibri" w:hAnsi="Calibri" w:cs="Calibri"/>
          <w:lang w:eastAsia="en-GB"/>
        </w:rPr>
      </w:pPr>
      <w:r>
        <w:rPr>
          <w:rFonts w:ascii="Calibri" w:eastAsia="Calibri" w:hAnsi="Calibri" w:cs="Calibri"/>
          <w:lang w:eastAsia="en-GB"/>
        </w:rPr>
        <w:t>In follow up to the 37</w:t>
      </w:r>
      <w:r w:rsidRPr="00E7530F">
        <w:rPr>
          <w:rFonts w:ascii="Calibri" w:eastAsia="Calibri" w:hAnsi="Calibri" w:cs="Calibri"/>
          <w:vertAlign w:val="superscript"/>
          <w:lang w:eastAsia="en-GB"/>
        </w:rPr>
        <w:t>th</w:t>
      </w:r>
      <w:r>
        <w:rPr>
          <w:rFonts w:ascii="Calibri" w:eastAsia="Calibri" w:hAnsi="Calibri" w:cs="Calibri"/>
          <w:lang w:eastAsia="en-GB"/>
        </w:rPr>
        <w:t xml:space="preserve"> CWG-WSIS&amp;SDG meeting, </w:t>
      </w:r>
      <w:r w:rsidR="001527D0" w:rsidRPr="001527D0">
        <w:rPr>
          <w:rFonts w:ascii="Calibri" w:eastAsia="Calibri" w:hAnsi="Calibri" w:cs="Calibri"/>
          <w:lang w:eastAsia="en-GB"/>
        </w:rPr>
        <w:t xml:space="preserve">the WSIS process </w:t>
      </w:r>
      <w:r>
        <w:rPr>
          <w:rFonts w:ascii="Calibri" w:eastAsia="Calibri" w:hAnsi="Calibri" w:cs="Calibri"/>
          <w:lang w:eastAsia="en-GB"/>
        </w:rPr>
        <w:t xml:space="preserve">is to be reflected </w:t>
      </w:r>
      <w:r w:rsidR="001527D0" w:rsidRPr="001527D0">
        <w:rPr>
          <w:rFonts w:ascii="Calibri" w:eastAsia="Calibri" w:hAnsi="Calibri" w:cs="Calibri"/>
          <w:lang w:eastAsia="en-GB"/>
        </w:rPr>
        <w:t>in the draft Strategic Plan of the Union for 2024-2027, facilitating progress towards the implementation of the World Summit on the Information Society (WSIS) Action Lines and the 2030 Agenda for Sustainable Development</w:t>
      </w:r>
      <w:r>
        <w:rPr>
          <w:rFonts w:ascii="Calibri" w:eastAsia="Calibri" w:hAnsi="Calibri" w:cs="Calibri"/>
          <w:lang w:eastAsia="en-GB"/>
        </w:rPr>
        <w:t>.</w:t>
      </w:r>
    </w:p>
    <w:p w14:paraId="369CB853" w14:textId="77777777" w:rsidR="001527D0" w:rsidRPr="001527D0" w:rsidRDefault="001527D0" w:rsidP="00507A26">
      <w:pPr>
        <w:numPr>
          <w:ilvl w:val="2"/>
          <w:numId w:val="12"/>
        </w:numPr>
        <w:spacing w:before="120" w:after="120" w:line="240" w:lineRule="auto"/>
        <w:ind w:left="1350" w:hanging="594"/>
        <w:jc w:val="both"/>
        <w:rPr>
          <w:rFonts w:ascii="Calibri" w:eastAsia="Calibri" w:hAnsi="Calibri" w:cs="Calibri"/>
          <w:lang w:eastAsia="en-GB"/>
        </w:rPr>
      </w:pPr>
      <w:r w:rsidRPr="001527D0">
        <w:rPr>
          <w:rFonts w:ascii="Calibri" w:eastAsia="Calibri" w:hAnsi="Calibri" w:cs="Calibri"/>
          <w:lang w:eastAsia="en-GB"/>
        </w:rPr>
        <w:t>The group recognized ITU’s strategic leadership role in the UN multistakeholder WSIS process, including the coordination with more than 30 UN agencies in implementing the WSIS Action Lines, and proposed to continue strengthening this leadership role.</w:t>
      </w:r>
    </w:p>
    <w:p w14:paraId="0FFD6BE2" w14:textId="570239BA" w:rsidR="001527D0" w:rsidRDefault="001527D0" w:rsidP="00507A26">
      <w:pPr>
        <w:numPr>
          <w:ilvl w:val="2"/>
          <w:numId w:val="12"/>
        </w:numPr>
        <w:spacing w:before="120" w:after="120" w:line="240" w:lineRule="auto"/>
        <w:ind w:left="1350" w:hanging="630"/>
        <w:jc w:val="both"/>
        <w:rPr>
          <w:rFonts w:ascii="Calibri" w:eastAsia="Calibri" w:hAnsi="Calibri" w:cs="Calibri"/>
          <w:lang w:eastAsia="en-GB"/>
        </w:rPr>
      </w:pPr>
      <w:r w:rsidRPr="001527D0">
        <w:rPr>
          <w:rFonts w:ascii="Calibri" w:eastAsia="Calibri" w:hAnsi="Calibri" w:cs="Calibri"/>
          <w:lang w:eastAsia="en-GB"/>
        </w:rPr>
        <w:t xml:space="preserve">The group </w:t>
      </w:r>
      <w:r w:rsidR="00E7530F">
        <w:rPr>
          <w:rFonts w:ascii="Calibri" w:eastAsia="Calibri" w:hAnsi="Calibri" w:cs="Calibri"/>
          <w:lang w:eastAsia="en-GB"/>
        </w:rPr>
        <w:t xml:space="preserve">noted with appreciation the Secretariat’s effort in aligning the framework of the WSIS&amp;SDG with the </w:t>
      </w:r>
      <w:r w:rsidRPr="001527D0">
        <w:rPr>
          <w:rFonts w:ascii="Calibri" w:eastAsia="Calibri" w:hAnsi="Calibri" w:cs="Calibri"/>
          <w:lang w:eastAsia="en-GB"/>
        </w:rPr>
        <w:t xml:space="preserve">proposals in the UNSG’s common agenda </w:t>
      </w:r>
      <w:r w:rsidR="006F092A">
        <w:rPr>
          <w:rFonts w:ascii="Calibri" w:eastAsia="Calibri" w:hAnsi="Calibri" w:cs="Calibri"/>
          <w:lang w:eastAsia="en-GB"/>
        </w:rPr>
        <w:t xml:space="preserve">to </w:t>
      </w:r>
      <w:r w:rsidRPr="001527D0">
        <w:rPr>
          <w:rFonts w:ascii="Calibri" w:eastAsia="Calibri" w:hAnsi="Calibri" w:cs="Calibri"/>
          <w:lang w:eastAsia="en-GB"/>
        </w:rPr>
        <w:t>avoid duplicating existing multistakeholder processes</w:t>
      </w:r>
      <w:r w:rsidR="006A3044">
        <w:rPr>
          <w:rFonts w:ascii="Calibri" w:eastAsia="Calibri" w:hAnsi="Calibri" w:cs="Calibri"/>
          <w:lang w:eastAsia="en-GB"/>
        </w:rPr>
        <w:t xml:space="preserve"> and encourage them to continue these efforts.</w:t>
      </w:r>
      <w:r w:rsidRPr="001527D0">
        <w:rPr>
          <w:rFonts w:ascii="Calibri" w:eastAsia="Calibri" w:hAnsi="Calibri" w:cs="Calibri"/>
          <w:lang w:eastAsia="en-GB"/>
        </w:rPr>
        <w:t xml:space="preserve"> </w:t>
      </w:r>
    </w:p>
    <w:p w14:paraId="55518743" w14:textId="1FFB93CB" w:rsidR="000E2D4D" w:rsidRPr="000E2D4D" w:rsidRDefault="00BF61E1" w:rsidP="000E2D4D">
      <w:pPr>
        <w:pStyle w:val="ListParagraph"/>
        <w:numPr>
          <w:ilvl w:val="1"/>
          <w:numId w:val="12"/>
        </w:numPr>
        <w:rPr>
          <w:rFonts w:ascii="Calibri" w:eastAsia="Calibri" w:hAnsi="Calibri" w:cs="Calibri"/>
          <w:lang w:eastAsia="en-GB"/>
        </w:rPr>
      </w:pPr>
      <w:r w:rsidRPr="000E2D4D">
        <w:rPr>
          <w:rFonts w:ascii="Calibri" w:eastAsia="Calibri" w:hAnsi="Calibri" w:cs="Calibri"/>
          <w:b/>
          <w:bCs/>
          <w:lang w:eastAsia="en-GB"/>
        </w:rPr>
        <w:t xml:space="preserve">UNESCO Resolution on WSIS </w:t>
      </w:r>
      <w:r w:rsidR="000E2D4D" w:rsidRPr="000E2D4D">
        <w:rPr>
          <w:rFonts w:ascii="Calibri" w:eastAsia="Calibri" w:hAnsi="Calibri" w:cs="Calibri"/>
          <w:b/>
          <w:bCs/>
          <w:lang w:eastAsia="en-GB"/>
        </w:rPr>
        <w:t>adopted in the General Conference 2021</w:t>
      </w:r>
      <w:r w:rsidR="000E2D4D" w:rsidRPr="000E2D4D">
        <w:rPr>
          <w:rFonts w:ascii="Calibri" w:eastAsia="Calibri" w:hAnsi="Calibri" w:cs="Calibri"/>
          <w:lang w:eastAsia="en-GB"/>
        </w:rPr>
        <w:t xml:space="preserve"> </w:t>
      </w:r>
    </w:p>
    <w:p w14:paraId="7D44B95E" w14:textId="0B6D6F89" w:rsidR="000E2D4D" w:rsidRDefault="000E2D4D" w:rsidP="009055B7">
      <w:pPr>
        <w:pStyle w:val="ListParagraph"/>
        <w:numPr>
          <w:ilvl w:val="2"/>
          <w:numId w:val="12"/>
        </w:numPr>
        <w:ind w:left="1350" w:hanging="630"/>
        <w:jc w:val="both"/>
        <w:rPr>
          <w:rFonts w:ascii="Calibri" w:eastAsia="Calibri" w:hAnsi="Calibri" w:cs="Calibri"/>
          <w:lang w:eastAsia="en-GB"/>
        </w:rPr>
      </w:pPr>
      <w:r>
        <w:rPr>
          <w:rFonts w:ascii="Calibri" w:eastAsia="Calibri" w:hAnsi="Calibri" w:cs="Calibri"/>
          <w:lang w:eastAsia="en-GB"/>
        </w:rPr>
        <w:t>The Group</w:t>
      </w:r>
      <w:r w:rsidR="00940609">
        <w:rPr>
          <w:rFonts w:ascii="Calibri" w:eastAsia="Calibri" w:hAnsi="Calibri" w:cs="Calibri"/>
          <w:lang w:eastAsia="en-GB"/>
        </w:rPr>
        <w:t xml:space="preserve"> </w:t>
      </w:r>
      <w:r>
        <w:rPr>
          <w:rFonts w:ascii="Calibri" w:eastAsia="Calibri" w:hAnsi="Calibri" w:cs="Calibri"/>
          <w:lang w:eastAsia="en-GB"/>
        </w:rPr>
        <w:t>appreciated the update</w:t>
      </w:r>
      <w:r w:rsidR="006A3044">
        <w:rPr>
          <w:rFonts w:ascii="Calibri" w:eastAsia="Calibri" w:hAnsi="Calibri" w:cs="Calibri"/>
          <w:lang w:eastAsia="en-GB"/>
        </w:rPr>
        <w:t xml:space="preserve">s </w:t>
      </w:r>
      <w:r>
        <w:rPr>
          <w:rFonts w:ascii="Calibri" w:eastAsia="Calibri" w:hAnsi="Calibri" w:cs="Calibri"/>
          <w:lang w:eastAsia="en-GB"/>
        </w:rPr>
        <w:t xml:space="preserve">provided by UNESCO’s representative and welcomed the good collaboration between UNESCO and ITU’s WSIS Secretariat.  </w:t>
      </w:r>
    </w:p>
    <w:p w14:paraId="0D438674" w14:textId="734E8B59" w:rsidR="00937468" w:rsidRPr="00937468" w:rsidRDefault="00937468" w:rsidP="009055B7">
      <w:pPr>
        <w:pStyle w:val="ListParagraph"/>
        <w:numPr>
          <w:ilvl w:val="2"/>
          <w:numId w:val="12"/>
        </w:numPr>
        <w:ind w:left="1350" w:hanging="630"/>
        <w:jc w:val="both"/>
        <w:rPr>
          <w:rFonts w:ascii="Calibri" w:eastAsia="Calibri" w:hAnsi="Calibri" w:cs="Calibri"/>
          <w:lang w:eastAsia="en-GB"/>
        </w:rPr>
      </w:pPr>
      <w:r w:rsidRPr="00937468">
        <w:rPr>
          <w:rFonts w:ascii="Calibri" w:eastAsia="Calibri" w:hAnsi="Calibri" w:cs="Calibri"/>
          <w:lang w:eastAsia="en-GB"/>
        </w:rPr>
        <w:t>The Group noted the Report by the UNESCO’s Director-General on implementation of the World Summit on the Information Society outcomes</w:t>
      </w:r>
      <w:r w:rsidR="006A3044">
        <w:rPr>
          <w:rFonts w:ascii="Calibri" w:eastAsia="Calibri" w:hAnsi="Calibri" w:cs="Calibri"/>
          <w:lang w:eastAsia="en-GB"/>
        </w:rPr>
        <w:t xml:space="preserve"> </w:t>
      </w:r>
      <w:r w:rsidRPr="00937468">
        <w:rPr>
          <w:rFonts w:ascii="Calibri" w:eastAsia="Calibri" w:hAnsi="Calibri" w:cs="Calibri"/>
          <w:lang w:eastAsia="en-GB"/>
        </w:rPr>
        <w:t xml:space="preserve">and appreciated the resolution on the Organization’s consolidated road map towards the twenty-year review (WSIS+20) in 2025. </w:t>
      </w:r>
    </w:p>
    <w:p w14:paraId="292CA20B" w14:textId="2BC47C8D" w:rsidR="009055B7" w:rsidRPr="00F5636E" w:rsidRDefault="00381BB1" w:rsidP="009055B7">
      <w:pPr>
        <w:pStyle w:val="ListParagraph"/>
        <w:numPr>
          <w:ilvl w:val="2"/>
          <w:numId w:val="12"/>
        </w:numPr>
        <w:ind w:left="1350" w:hanging="630"/>
        <w:jc w:val="both"/>
        <w:rPr>
          <w:rFonts w:ascii="Calibri" w:eastAsia="Calibri" w:hAnsi="Calibri" w:cs="Calibri"/>
          <w:lang w:eastAsia="en-GB"/>
        </w:rPr>
      </w:pPr>
      <w:r w:rsidRPr="00F5636E">
        <w:rPr>
          <w:rFonts w:ascii="Calibri" w:eastAsia="Calibri" w:hAnsi="Calibri" w:cs="Calibri"/>
          <w:lang w:eastAsia="en-GB"/>
        </w:rPr>
        <w:t>Some members of the</w:t>
      </w:r>
      <w:r w:rsidR="00F5636E">
        <w:rPr>
          <w:rFonts w:ascii="Calibri" w:eastAsia="Calibri" w:hAnsi="Calibri" w:cs="Calibri"/>
          <w:lang w:eastAsia="en-GB"/>
        </w:rPr>
        <w:t xml:space="preserve"> </w:t>
      </w:r>
      <w:r w:rsidR="009055B7" w:rsidRPr="00F5636E">
        <w:rPr>
          <w:rFonts w:ascii="Calibri" w:eastAsia="Calibri" w:hAnsi="Calibri" w:cs="Calibri"/>
          <w:lang w:eastAsia="en-GB"/>
        </w:rPr>
        <w:t xml:space="preserve">Group requested the ITU Secretary-General to present the </w:t>
      </w:r>
      <w:r w:rsidR="00A74481" w:rsidRPr="00F5636E">
        <w:rPr>
          <w:rFonts w:ascii="Calibri" w:eastAsia="Calibri" w:hAnsi="Calibri" w:cs="Calibri"/>
          <w:lang w:eastAsia="en-GB"/>
        </w:rPr>
        <w:t xml:space="preserve">Draft </w:t>
      </w:r>
      <w:r w:rsidR="009055B7" w:rsidRPr="00F5636E">
        <w:rPr>
          <w:rFonts w:ascii="Calibri" w:eastAsia="Calibri" w:hAnsi="Calibri" w:cs="Calibri"/>
          <w:lang w:eastAsia="en-GB"/>
        </w:rPr>
        <w:t xml:space="preserve">ITU’s Roadmap on WSIS+20 at the ITU Council 2022, aiming to continue to play a lead role in the implementation of WSIS beyond 2025, in close collaboration with the UN agencies involved. </w:t>
      </w:r>
    </w:p>
    <w:p w14:paraId="43290A89" w14:textId="4444BEF6" w:rsidR="001527D0" w:rsidRPr="000E2D4D" w:rsidRDefault="001527D0" w:rsidP="000E2D4D">
      <w:pPr>
        <w:pStyle w:val="ListParagraph"/>
        <w:numPr>
          <w:ilvl w:val="1"/>
          <w:numId w:val="12"/>
        </w:numPr>
        <w:rPr>
          <w:rFonts w:ascii="Calibri" w:eastAsia="Calibri" w:hAnsi="Calibri" w:cs="Calibri"/>
          <w:lang w:eastAsia="en-GB"/>
        </w:rPr>
      </w:pPr>
      <w:r w:rsidRPr="000E2D4D">
        <w:rPr>
          <w:rFonts w:ascii="Calibri" w:eastAsia="Calibri" w:hAnsi="Calibri" w:cs="Calibri"/>
          <w:b/>
          <w:lang w:eastAsia="en-GB"/>
        </w:rPr>
        <w:t xml:space="preserve">WSIS Forum 2022 </w:t>
      </w:r>
    </w:p>
    <w:p w14:paraId="18860F13" w14:textId="77777777" w:rsidR="001527D0" w:rsidRPr="001527D0" w:rsidRDefault="001527D0" w:rsidP="00507A26">
      <w:pPr>
        <w:numPr>
          <w:ilvl w:val="2"/>
          <w:numId w:val="12"/>
        </w:numPr>
        <w:spacing w:before="120" w:after="120" w:line="240" w:lineRule="auto"/>
        <w:ind w:left="1418" w:hanging="709"/>
        <w:jc w:val="both"/>
        <w:rPr>
          <w:rFonts w:ascii="Calibri" w:eastAsia="Calibri" w:hAnsi="Calibri" w:cs="Calibri"/>
          <w:lang w:eastAsia="en-GB"/>
        </w:rPr>
      </w:pPr>
      <w:r w:rsidRPr="001527D0">
        <w:rPr>
          <w:rFonts w:ascii="Calibri" w:eastAsia="Calibri" w:hAnsi="Calibri" w:cs="Calibri"/>
          <w:lang w:eastAsia="en-GB"/>
        </w:rPr>
        <w:t xml:space="preserve">The Group noted: </w:t>
      </w:r>
    </w:p>
    <w:p w14:paraId="69FD158E" w14:textId="519EA4EB" w:rsidR="001527D0" w:rsidRPr="001527D0" w:rsidRDefault="001527D0" w:rsidP="00507A26">
      <w:pPr>
        <w:numPr>
          <w:ilvl w:val="3"/>
          <w:numId w:val="12"/>
        </w:numPr>
        <w:spacing w:before="120" w:after="120" w:line="240" w:lineRule="auto"/>
        <w:ind w:left="1980" w:hanging="900"/>
        <w:jc w:val="both"/>
        <w:rPr>
          <w:rFonts w:ascii="Calibri" w:eastAsia="Calibri" w:hAnsi="Calibri" w:cs="Calibri"/>
          <w:lang w:eastAsia="en-GB"/>
        </w:rPr>
      </w:pPr>
      <w:r w:rsidRPr="001527D0">
        <w:rPr>
          <w:rFonts w:ascii="Calibri" w:eastAsia="Calibri" w:hAnsi="Calibri" w:cs="Calibri"/>
          <w:lang w:eastAsia="en-GB"/>
        </w:rPr>
        <w:t>All updates on the calls for action received towards the preparations of the WSIS Forum 2022</w:t>
      </w:r>
      <w:r w:rsidR="00091202">
        <w:rPr>
          <w:rFonts w:ascii="Calibri" w:eastAsia="Calibri" w:hAnsi="Calibri" w:cs="Calibri"/>
          <w:lang w:eastAsia="en-GB"/>
        </w:rPr>
        <w:t>.</w:t>
      </w:r>
    </w:p>
    <w:p w14:paraId="2D30D7A2" w14:textId="77777777" w:rsidR="001527D0" w:rsidRPr="001527D0" w:rsidRDefault="001527D0" w:rsidP="00507A26">
      <w:pPr>
        <w:numPr>
          <w:ilvl w:val="3"/>
          <w:numId w:val="12"/>
        </w:numPr>
        <w:spacing w:before="120" w:after="120" w:line="240" w:lineRule="auto"/>
        <w:ind w:left="1980" w:hanging="900"/>
        <w:jc w:val="both"/>
        <w:rPr>
          <w:rFonts w:ascii="Calibri" w:eastAsia="Calibri" w:hAnsi="Calibri" w:cs="Calibri"/>
          <w:lang w:eastAsia="en-GB"/>
        </w:rPr>
      </w:pPr>
      <w:r w:rsidRPr="001527D0">
        <w:rPr>
          <w:rFonts w:ascii="Calibri" w:eastAsia="Calibri" w:hAnsi="Calibri" w:cs="Calibri"/>
          <w:lang w:eastAsia="en-GB"/>
        </w:rPr>
        <w:t xml:space="preserve">The deadline to contribute to the Open Consultation Process, including request for workshops/exhibition spaces and </w:t>
      </w:r>
      <w:r w:rsidRPr="001527D0">
        <w:rPr>
          <w:rFonts w:ascii="Calibri" w:eastAsia="Calibri" w:hAnsi="Calibri" w:cs="Calibri"/>
          <w:color w:val="000000"/>
          <w:lang w:eastAsia="en-GB"/>
        </w:rPr>
        <w:t>speakers</w:t>
      </w:r>
      <w:r w:rsidRPr="001527D0">
        <w:rPr>
          <w:rFonts w:ascii="Calibri" w:eastAsia="Calibri" w:hAnsi="Calibri" w:cs="Calibri"/>
          <w:lang w:eastAsia="en-GB"/>
        </w:rPr>
        <w:t xml:space="preserve"> is </w:t>
      </w:r>
      <w:r w:rsidRPr="001527D0">
        <w:rPr>
          <w:rFonts w:ascii="Calibri" w:eastAsia="Calibri" w:hAnsi="Calibri" w:cs="Calibri"/>
          <w:b/>
          <w:lang w:eastAsia="en-GB"/>
        </w:rPr>
        <w:t>7 March 2022</w:t>
      </w:r>
      <w:r w:rsidRPr="001527D0">
        <w:rPr>
          <w:rFonts w:ascii="Calibri" w:eastAsia="Calibri" w:hAnsi="Calibri" w:cs="Calibri"/>
          <w:lang w:eastAsia="en-GB"/>
        </w:rPr>
        <w:t xml:space="preserve">. </w:t>
      </w:r>
    </w:p>
    <w:p w14:paraId="45CD1CAC" w14:textId="4DB50DA2" w:rsidR="001527D0" w:rsidRPr="001527D0" w:rsidRDefault="001527D0" w:rsidP="00507A26">
      <w:pPr>
        <w:numPr>
          <w:ilvl w:val="3"/>
          <w:numId w:val="12"/>
        </w:numPr>
        <w:spacing w:before="120" w:after="120" w:line="240" w:lineRule="auto"/>
        <w:ind w:left="1980" w:hanging="900"/>
        <w:jc w:val="both"/>
        <w:rPr>
          <w:rFonts w:ascii="Calibri" w:eastAsia="Calibri" w:hAnsi="Calibri" w:cs="Calibri"/>
          <w:lang w:eastAsia="en-GB"/>
        </w:rPr>
      </w:pPr>
      <w:r w:rsidRPr="001527D0">
        <w:rPr>
          <w:rFonts w:ascii="Calibri" w:eastAsia="Calibri" w:hAnsi="Calibri" w:cs="Calibri"/>
          <w:lang w:eastAsia="en-GB"/>
        </w:rPr>
        <w:t>The invitation to contribute to the WSIS Forum 2022 Hackathon</w:t>
      </w:r>
      <w:r w:rsidR="00AC1A5B">
        <w:rPr>
          <w:rFonts w:ascii="Calibri" w:eastAsia="Calibri" w:hAnsi="Calibri" w:cs="Calibri"/>
          <w:lang w:eastAsia="en-GB"/>
        </w:rPr>
        <w:t xml:space="preserve"> on ICTs and </w:t>
      </w:r>
      <w:r w:rsidR="00AA6951">
        <w:rPr>
          <w:rFonts w:ascii="Calibri" w:eastAsia="Calibri" w:hAnsi="Calibri" w:cs="Calibri"/>
          <w:lang w:eastAsia="en-GB"/>
        </w:rPr>
        <w:t>Indigenous Languages, and the WSIS Forum 2022 Special Prizes on</w:t>
      </w:r>
      <w:r w:rsidRPr="001527D0">
        <w:rPr>
          <w:rFonts w:ascii="Calibri" w:eastAsia="Calibri" w:hAnsi="Calibri" w:cs="Calibri"/>
          <w:lang w:eastAsia="en-GB"/>
        </w:rPr>
        <w:t xml:space="preserve"> ICTs for Preserving, Revitalizing and Promoting Indigenous Languages, as well as to the second edition of the </w:t>
      </w:r>
      <w:r w:rsidR="00AA6951">
        <w:rPr>
          <w:rFonts w:ascii="Calibri" w:eastAsia="Calibri" w:hAnsi="Calibri" w:cs="Calibri"/>
          <w:lang w:eastAsia="en-GB"/>
        </w:rPr>
        <w:t xml:space="preserve">WSIS Forum </w:t>
      </w:r>
      <w:r w:rsidRPr="001527D0">
        <w:rPr>
          <w:rFonts w:ascii="Calibri" w:eastAsia="Calibri" w:hAnsi="Calibri" w:cs="Calibri"/>
          <w:lang w:eastAsia="en-GB"/>
        </w:rPr>
        <w:t xml:space="preserve">Healthy Ageing Innovation Prize. </w:t>
      </w:r>
    </w:p>
    <w:p w14:paraId="68D1BC83" w14:textId="79486F07" w:rsidR="001527D0" w:rsidRPr="001527D0" w:rsidRDefault="001527D0" w:rsidP="00507A26">
      <w:pPr>
        <w:numPr>
          <w:ilvl w:val="2"/>
          <w:numId w:val="12"/>
        </w:numPr>
        <w:pBdr>
          <w:top w:val="nil"/>
          <w:left w:val="nil"/>
          <w:bottom w:val="nil"/>
          <w:right w:val="nil"/>
          <w:between w:val="nil"/>
        </w:pBdr>
        <w:spacing w:before="120" w:after="120" w:line="240" w:lineRule="auto"/>
        <w:rPr>
          <w:rFonts w:ascii="Calibri" w:eastAsia="Calibri" w:hAnsi="Calibri" w:cs="Calibri"/>
          <w:color w:val="000000"/>
          <w:lang w:eastAsia="en-GB"/>
        </w:rPr>
      </w:pPr>
      <w:r w:rsidRPr="001527D0">
        <w:rPr>
          <w:rFonts w:ascii="Calibri" w:eastAsia="Calibri" w:hAnsi="Calibri" w:cs="Calibri"/>
          <w:color w:val="000000"/>
          <w:lang w:eastAsia="en-GB"/>
        </w:rPr>
        <w:t>The Group welcome</w:t>
      </w:r>
      <w:r w:rsidR="00792544">
        <w:rPr>
          <w:rFonts w:ascii="Calibri" w:eastAsia="Calibri" w:hAnsi="Calibri" w:cs="Calibri"/>
          <w:color w:val="000000"/>
          <w:lang w:eastAsia="en-GB"/>
        </w:rPr>
        <w:t>d</w:t>
      </w:r>
      <w:r w:rsidRPr="001527D0">
        <w:rPr>
          <w:rFonts w:ascii="Calibri" w:eastAsia="Calibri" w:hAnsi="Calibri" w:cs="Calibri"/>
          <w:color w:val="000000"/>
          <w:lang w:eastAsia="en-GB"/>
        </w:rPr>
        <w:t xml:space="preserve"> the increased participation of UN agencies.</w:t>
      </w:r>
    </w:p>
    <w:p w14:paraId="5139D91C" w14:textId="77777777" w:rsidR="001527D0" w:rsidRPr="001527D0" w:rsidRDefault="001527D0" w:rsidP="00507A26">
      <w:pPr>
        <w:numPr>
          <w:ilvl w:val="2"/>
          <w:numId w:val="12"/>
        </w:numPr>
        <w:spacing w:before="120" w:after="120" w:line="240" w:lineRule="auto"/>
        <w:ind w:left="1418" w:hanging="709"/>
        <w:jc w:val="both"/>
        <w:rPr>
          <w:rFonts w:ascii="Calibri" w:eastAsia="Calibri" w:hAnsi="Calibri" w:cs="Calibri"/>
          <w:lang w:eastAsia="en-GB"/>
        </w:rPr>
      </w:pPr>
      <w:r w:rsidRPr="001527D0">
        <w:rPr>
          <w:rFonts w:ascii="Calibri" w:eastAsia="Calibri" w:hAnsi="Calibri" w:cs="Calibri"/>
          <w:lang w:eastAsia="en-GB"/>
        </w:rPr>
        <w:t xml:space="preserve">The Secretariat was encouraged to continue strengthening the alignment between the WSIS Action Lines and SDGs in the agenda, programme and outcomes of the WSIS Forum 2022. </w:t>
      </w:r>
    </w:p>
    <w:p w14:paraId="49846465" w14:textId="62E167D6" w:rsidR="00F17CE4" w:rsidRDefault="00F17CE4" w:rsidP="00507A26">
      <w:pPr>
        <w:numPr>
          <w:ilvl w:val="2"/>
          <w:numId w:val="12"/>
        </w:numPr>
        <w:spacing w:before="120" w:after="120" w:line="240" w:lineRule="auto"/>
        <w:ind w:left="1418" w:hanging="709"/>
        <w:jc w:val="both"/>
        <w:rPr>
          <w:rFonts w:ascii="Calibri" w:eastAsia="Calibri" w:hAnsi="Calibri" w:cs="Calibri"/>
          <w:lang w:eastAsia="en-GB"/>
        </w:rPr>
      </w:pPr>
      <w:r>
        <w:rPr>
          <w:rFonts w:ascii="Calibri" w:eastAsia="Calibri" w:hAnsi="Calibri" w:cs="Calibri"/>
          <w:lang w:eastAsia="en-GB"/>
        </w:rPr>
        <w:t xml:space="preserve">The Group and the Secretariat were invited to explore collaborative ways of increasing participation, </w:t>
      </w:r>
      <w:r w:rsidR="002058B4">
        <w:rPr>
          <w:rFonts w:ascii="Calibri" w:eastAsia="Calibri" w:hAnsi="Calibri" w:cs="Calibri"/>
          <w:lang w:eastAsia="en-GB"/>
        </w:rPr>
        <w:t>especially</w:t>
      </w:r>
      <w:r>
        <w:rPr>
          <w:rFonts w:ascii="Calibri" w:eastAsia="Calibri" w:hAnsi="Calibri" w:cs="Calibri"/>
          <w:lang w:eastAsia="en-GB"/>
        </w:rPr>
        <w:t xml:space="preserve"> in the virtual format for the stakeholders coming from the developing countries (including LDCs). </w:t>
      </w:r>
    </w:p>
    <w:p w14:paraId="5FBD8F56" w14:textId="60729EA7" w:rsidR="00B11C42" w:rsidRDefault="001527D0" w:rsidP="00E97255">
      <w:pPr>
        <w:pStyle w:val="ListParagraph"/>
        <w:numPr>
          <w:ilvl w:val="2"/>
          <w:numId w:val="12"/>
        </w:numPr>
        <w:ind w:left="1440" w:hanging="720"/>
        <w:jc w:val="both"/>
        <w:rPr>
          <w:rFonts w:ascii="Calibri" w:eastAsia="Calibri" w:hAnsi="Calibri" w:cs="Calibri"/>
          <w:lang w:eastAsia="en-GB"/>
        </w:rPr>
      </w:pPr>
      <w:r w:rsidRPr="00B11C42">
        <w:rPr>
          <w:rFonts w:ascii="Calibri" w:eastAsia="Calibri" w:hAnsi="Calibri" w:cs="Calibri"/>
          <w:lang w:eastAsia="en-GB"/>
        </w:rPr>
        <w:lastRenderedPageBreak/>
        <w:t xml:space="preserve">The </w:t>
      </w:r>
      <w:r w:rsidR="00B11C42">
        <w:rPr>
          <w:rFonts w:ascii="Calibri" w:eastAsia="Calibri" w:hAnsi="Calibri" w:cs="Calibri"/>
          <w:lang w:eastAsia="en-GB"/>
        </w:rPr>
        <w:t xml:space="preserve">Group appreciated the voluntary </w:t>
      </w:r>
      <w:r w:rsidR="00DF7FB8">
        <w:rPr>
          <w:rFonts w:ascii="Calibri" w:eastAsia="Calibri" w:hAnsi="Calibri" w:cs="Calibri"/>
          <w:lang w:eastAsia="en-GB"/>
        </w:rPr>
        <w:t>efforts</w:t>
      </w:r>
      <w:r w:rsidR="00B11C42">
        <w:rPr>
          <w:rFonts w:ascii="Calibri" w:eastAsia="Calibri" w:hAnsi="Calibri" w:cs="Calibri"/>
          <w:lang w:eastAsia="en-GB"/>
        </w:rPr>
        <w:t xml:space="preserve"> led by the stakeholders to enhance the work and outreach of the WSIS Forum and its Special Tracks through the special initiatives</w:t>
      </w:r>
      <w:r w:rsidR="00DF7FB8">
        <w:rPr>
          <w:rFonts w:ascii="Calibri" w:eastAsia="Calibri" w:hAnsi="Calibri" w:cs="Calibri"/>
          <w:lang w:eastAsia="en-GB"/>
        </w:rPr>
        <w:t>. T</w:t>
      </w:r>
      <w:r w:rsidR="00B11C42">
        <w:rPr>
          <w:rFonts w:ascii="Calibri" w:eastAsia="Calibri" w:hAnsi="Calibri" w:cs="Calibri"/>
          <w:lang w:eastAsia="en-GB"/>
        </w:rPr>
        <w:t xml:space="preserve">he </w:t>
      </w:r>
      <w:r w:rsidRPr="00B11C42">
        <w:rPr>
          <w:rFonts w:ascii="Calibri" w:eastAsia="Calibri" w:hAnsi="Calibri" w:cs="Calibri"/>
          <w:lang w:eastAsia="en-GB"/>
        </w:rPr>
        <w:t xml:space="preserve">Secretariat was requested to further promote and coordinate the work of all the special initiatives, including </w:t>
      </w:r>
      <w:r w:rsidR="00B11C42" w:rsidRPr="00B11C42">
        <w:rPr>
          <w:rFonts w:ascii="Calibri" w:eastAsia="Calibri" w:hAnsi="Calibri" w:cs="Calibri"/>
          <w:lang w:eastAsia="en-GB"/>
        </w:rPr>
        <w:t>WSIS Multistakeholder Alliance on ICTs and Older Persons, WSIS Youth Campaigns, ICTs Against Hunger, WSIS Gender Trendsetters, and a new repository of Women in Technology hosted by the WSIS Stocktaking.</w:t>
      </w:r>
    </w:p>
    <w:p w14:paraId="283D5BA3" w14:textId="140CCFF2" w:rsidR="00DF7FB8" w:rsidRPr="006E2D8E" w:rsidRDefault="00DF7FB8" w:rsidP="00B11C42">
      <w:pPr>
        <w:pStyle w:val="ListParagraph"/>
        <w:numPr>
          <w:ilvl w:val="2"/>
          <w:numId w:val="12"/>
        </w:numPr>
        <w:ind w:left="1440" w:hanging="720"/>
        <w:rPr>
          <w:rFonts w:ascii="Calibri" w:eastAsia="Calibri" w:hAnsi="Calibri" w:cs="Calibri"/>
          <w:lang w:eastAsia="en-GB"/>
        </w:rPr>
      </w:pPr>
      <w:r>
        <w:rPr>
          <w:rFonts w:ascii="Calibri" w:eastAsia="Calibri" w:hAnsi="Calibri" w:cs="Calibri"/>
          <w:lang w:eastAsia="en-GB"/>
        </w:rPr>
        <w:t xml:space="preserve">The Group noted the work by the WSIS Youth Campaigners in empowering youth through </w:t>
      </w:r>
      <w:r w:rsidRPr="006E2D8E">
        <w:rPr>
          <w:rFonts w:ascii="Calibri" w:eastAsia="Calibri" w:hAnsi="Calibri" w:cs="Calibri"/>
          <w:lang w:eastAsia="en-GB"/>
        </w:rPr>
        <w:t xml:space="preserve">the WSIS Forum and its stakeholders, furthering discussion on ICTs and Climate Action, and ICTs and Business. </w:t>
      </w:r>
    </w:p>
    <w:p w14:paraId="4A923D6C" w14:textId="3F48B5A2" w:rsidR="00DF7FB8" w:rsidRPr="006E2D8E" w:rsidRDefault="00DF7FB8" w:rsidP="00E97255">
      <w:pPr>
        <w:pStyle w:val="ListParagraph"/>
        <w:numPr>
          <w:ilvl w:val="2"/>
          <w:numId w:val="12"/>
        </w:numPr>
        <w:ind w:left="1440" w:hanging="720"/>
        <w:jc w:val="both"/>
        <w:rPr>
          <w:rFonts w:ascii="Calibri" w:eastAsia="Calibri" w:hAnsi="Calibri" w:cs="Calibri"/>
          <w:lang w:eastAsia="en-GB"/>
        </w:rPr>
      </w:pPr>
      <w:r w:rsidRPr="006E2D8E">
        <w:rPr>
          <w:rFonts w:ascii="Calibri" w:eastAsia="Calibri" w:hAnsi="Calibri" w:cs="Calibri"/>
          <w:lang w:eastAsia="en-GB"/>
        </w:rPr>
        <w:t>The Group appreciated the cross-</w:t>
      </w:r>
      <w:r w:rsidR="007F7441" w:rsidRPr="006E2D8E">
        <w:rPr>
          <w:rFonts w:ascii="Calibri" w:eastAsia="Calibri" w:hAnsi="Calibri" w:cs="Calibri"/>
          <w:lang w:eastAsia="en-GB"/>
        </w:rPr>
        <w:t>thematic</w:t>
      </w:r>
      <w:r w:rsidRPr="006E2D8E">
        <w:rPr>
          <w:rFonts w:ascii="Calibri" w:eastAsia="Calibri" w:hAnsi="Calibri" w:cs="Calibri"/>
          <w:lang w:eastAsia="en-GB"/>
        </w:rPr>
        <w:t xml:space="preserve"> activities between different Special Initiatives </w:t>
      </w:r>
      <w:r w:rsidR="007F7441" w:rsidRPr="006E2D8E">
        <w:rPr>
          <w:rFonts w:ascii="Calibri" w:eastAsia="Calibri" w:hAnsi="Calibri" w:cs="Calibri"/>
          <w:lang w:eastAsia="en-GB"/>
        </w:rPr>
        <w:t>to</w:t>
      </w:r>
      <w:r w:rsidRPr="006E2D8E">
        <w:rPr>
          <w:rFonts w:ascii="Calibri" w:eastAsia="Calibri" w:hAnsi="Calibri" w:cs="Calibri"/>
          <w:lang w:eastAsia="en-GB"/>
        </w:rPr>
        <w:t xml:space="preserve"> merge communities and engage them in networking and discussions with common objective, such as the mentorship program</w:t>
      </w:r>
      <w:r w:rsidR="007F7441" w:rsidRPr="006E2D8E">
        <w:rPr>
          <w:rFonts w:ascii="Calibri" w:eastAsia="Calibri" w:hAnsi="Calibri" w:cs="Calibri"/>
          <w:lang w:eastAsia="en-GB"/>
        </w:rPr>
        <w:t>s and</w:t>
      </w:r>
      <w:r w:rsidRPr="006E2D8E">
        <w:rPr>
          <w:rFonts w:ascii="Calibri" w:eastAsia="Calibri" w:hAnsi="Calibri" w:cs="Calibri"/>
          <w:lang w:eastAsia="en-GB"/>
        </w:rPr>
        <w:t xml:space="preserve"> </w:t>
      </w:r>
      <w:r w:rsidR="007F7441" w:rsidRPr="006E2D8E">
        <w:rPr>
          <w:rFonts w:ascii="Calibri" w:eastAsia="Calibri" w:hAnsi="Calibri" w:cs="Calibri"/>
          <w:lang w:eastAsia="en-GB"/>
        </w:rPr>
        <w:t xml:space="preserve">knowledge cafes </w:t>
      </w:r>
      <w:r w:rsidRPr="006E2D8E">
        <w:rPr>
          <w:rFonts w:ascii="Calibri" w:eastAsia="Calibri" w:hAnsi="Calibri" w:cs="Calibri"/>
          <w:lang w:eastAsia="en-GB"/>
        </w:rPr>
        <w:t>during the WSIS Forum and beyond</w:t>
      </w:r>
      <w:r w:rsidR="007F7441" w:rsidRPr="006E2D8E">
        <w:rPr>
          <w:rFonts w:ascii="Calibri" w:eastAsia="Calibri" w:hAnsi="Calibri" w:cs="Calibri"/>
          <w:lang w:eastAsia="en-GB"/>
        </w:rPr>
        <w:t xml:space="preserve"> covering topics of gender mainstreaming, emerging technologies, online safety for youth and older persons etc.</w:t>
      </w:r>
    </w:p>
    <w:p w14:paraId="2220009B" w14:textId="0048EF2D" w:rsidR="001527D0" w:rsidRPr="006E2D8E" w:rsidRDefault="001527D0" w:rsidP="00F65009">
      <w:pPr>
        <w:numPr>
          <w:ilvl w:val="2"/>
          <w:numId w:val="12"/>
        </w:numPr>
        <w:spacing w:before="120" w:after="120" w:line="240" w:lineRule="auto"/>
        <w:ind w:left="1418" w:hanging="709"/>
        <w:jc w:val="both"/>
        <w:rPr>
          <w:rFonts w:ascii="Calibri" w:eastAsia="Calibri" w:hAnsi="Calibri" w:cs="Calibri"/>
          <w:lang w:eastAsia="en-GB"/>
        </w:rPr>
      </w:pPr>
      <w:r w:rsidRPr="006E2D8E">
        <w:rPr>
          <w:rFonts w:ascii="Calibri" w:eastAsia="Calibri" w:hAnsi="Calibri" w:cs="Calibri"/>
          <w:lang w:eastAsia="en-GB"/>
        </w:rPr>
        <w:t xml:space="preserve">ITU Membership was encouraged to participate actively in the WSIS Forum 2022, identify new thematic areas, propose innovative formats, and facilitate the participation of all interested stakeholders, with particular focus on the </w:t>
      </w:r>
      <w:r w:rsidR="00B11C42" w:rsidRPr="006E2D8E">
        <w:rPr>
          <w:rFonts w:ascii="Calibri" w:eastAsia="Calibri" w:hAnsi="Calibri" w:cs="Calibri"/>
          <w:lang w:eastAsia="en-GB"/>
        </w:rPr>
        <w:t xml:space="preserve">developing countries (including </w:t>
      </w:r>
      <w:r w:rsidRPr="006E2D8E">
        <w:rPr>
          <w:rFonts w:ascii="Calibri" w:eastAsia="Calibri" w:hAnsi="Calibri" w:cs="Calibri"/>
          <w:lang w:eastAsia="en-GB"/>
        </w:rPr>
        <w:t>LDCs</w:t>
      </w:r>
      <w:r w:rsidR="00B11C42" w:rsidRPr="006E2D8E">
        <w:rPr>
          <w:rFonts w:ascii="Calibri" w:eastAsia="Calibri" w:hAnsi="Calibri" w:cs="Calibri"/>
          <w:lang w:eastAsia="en-GB"/>
        </w:rPr>
        <w:t>)</w:t>
      </w:r>
      <w:r w:rsidRPr="006E2D8E">
        <w:rPr>
          <w:rFonts w:ascii="Calibri" w:eastAsia="Calibri" w:hAnsi="Calibri" w:cs="Calibri"/>
          <w:lang w:eastAsia="en-GB"/>
        </w:rPr>
        <w:t>.</w:t>
      </w:r>
    </w:p>
    <w:p w14:paraId="090C3458" w14:textId="0F68412D" w:rsidR="00535F5A" w:rsidRPr="006E2D8E" w:rsidRDefault="00535F5A" w:rsidP="00592805">
      <w:pPr>
        <w:numPr>
          <w:ilvl w:val="2"/>
          <w:numId w:val="12"/>
        </w:numPr>
        <w:spacing w:before="120" w:after="120" w:line="240" w:lineRule="auto"/>
        <w:ind w:left="1440" w:hanging="720"/>
        <w:jc w:val="both"/>
        <w:rPr>
          <w:rFonts w:ascii="Calibri" w:eastAsia="Calibri" w:hAnsi="Calibri" w:cs="Calibri"/>
          <w:lang w:eastAsia="en-GB"/>
        </w:rPr>
      </w:pPr>
      <w:r w:rsidRPr="006E2D8E">
        <w:rPr>
          <w:rFonts w:ascii="Calibri" w:eastAsia="Calibri" w:hAnsi="Calibri" w:cs="Calibri"/>
          <w:lang w:eastAsia="en-GB"/>
        </w:rPr>
        <w:t xml:space="preserve">It was proposed that the WSIS Forum 2022 </w:t>
      </w:r>
      <w:r w:rsidR="00592805" w:rsidRPr="006E2D8E">
        <w:rPr>
          <w:rFonts w:ascii="Calibri" w:eastAsia="Calibri" w:hAnsi="Calibri" w:cs="Calibri"/>
          <w:lang w:eastAsia="en-GB"/>
        </w:rPr>
        <w:t>A</w:t>
      </w:r>
      <w:r w:rsidRPr="006E2D8E">
        <w:rPr>
          <w:rFonts w:ascii="Calibri" w:eastAsia="Calibri" w:hAnsi="Calibri" w:cs="Calibri"/>
          <w:lang w:eastAsia="en-GB"/>
        </w:rPr>
        <w:t xml:space="preserve">genda and </w:t>
      </w:r>
      <w:r w:rsidR="00592805" w:rsidRPr="006E2D8E">
        <w:rPr>
          <w:rFonts w:ascii="Calibri" w:eastAsia="Calibri" w:hAnsi="Calibri" w:cs="Calibri"/>
          <w:lang w:eastAsia="en-GB"/>
        </w:rPr>
        <w:t>P</w:t>
      </w:r>
      <w:r w:rsidRPr="006E2D8E">
        <w:rPr>
          <w:rFonts w:ascii="Calibri" w:eastAsia="Calibri" w:hAnsi="Calibri" w:cs="Calibri"/>
          <w:lang w:eastAsia="en-GB"/>
        </w:rPr>
        <w:t xml:space="preserve">rogramme </w:t>
      </w:r>
      <w:r w:rsidR="00592805" w:rsidRPr="006E2D8E">
        <w:rPr>
          <w:rFonts w:ascii="Calibri" w:eastAsia="Calibri" w:hAnsi="Calibri" w:cs="Calibri"/>
          <w:lang w:eastAsia="en-GB"/>
        </w:rPr>
        <w:t xml:space="preserve">are shaped </w:t>
      </w:r>
      <w:r w:rsidRPr="006E2D8E">
        <w:rPr>
          <w:rFonts w:ascii="Calibri" w:eastAsia="Calibri" w:hAnsi="Calibri" w:cs="Calibri"/>
          <w:lang w:eastAsia="en-GB"/>
        </w:rPr>
        <w:t xml:space="preserve">in consideration </w:t>
      </w:r>
      <w:r w:rsidR="00592805" w:rsidRPr="006E2D8E">
        <w:rPr>
          <w:rFonts w:ascii="Calibri" w:eastAsia="Calibri" w:hAnsi="Calibri" w:cs="Calibri"/>
          <w:lang w:eastAsia="en-GB"/>
        </w:rPr>
        <w:t xml:space="preserve">of the upcoming </w:t>
      </w:r>
      <w:r w:rsidRPr="006E2D8E">
        <w:rPr>
          <w:rFonts w:ascii="Calibri" w:eastAsia="Calibri" w:hAnsi="Calibri" w:cs="Calibri"/>
          <w:lang w:eastAsia="en-GB"/>
        </w:rPr>
        <w:t>WTDC</w:t>
      </w:r>
      <w:r w:rsidR="00592805" w:rsidRPr="006E2D8E">
        <w:rPr>
          <w:rFonts w:ascii="Calibri" w:eastAsia="Calibri" w:hAnsi="Calibri" w:cs="Calibri"/>
          <w:lang w:eastAsia="en-GB"/>
        </w:rPr>
        <w:t xml:space="preserve">, which </w:t>
      </w:r>
      <w:r w:rsidRPr="006E2D8E">
        <w:rPr>
          <w:rFonts w:ascii="Calibri" w:eastAsia="Calibri" w:hAnsi="Calibri" w:cs="Calibri"/>
          <w:lang w:eastAsia="en-GB"/>
        </w:rPr>
        <w:t xml:space="preserve">will be held </w:t>
      </w:r>
      <w:r w:rsidR="00592805" w:rsidRPr="006E2D8E">
        <w:rPr>
          <w:rFonts w:ascii="Calibri" w:eastAsia="Calibri" w:hAnsi="Calibri" w:cs="Calibri"/>
          <w:lang w:eastAsia="en-GB"/>
        </w:rPr>
        <w:t>following</w:t>
      </w:r>
      <w:r w:rsidRPr="006E2D8E">
        <w:rPr>
          <w:rFonts w:ascii="Calibri" w:eastAsia="Calibri" w:hAnsi="Calibri" w:cs="Calibri"/>
          <w:lang w:eastAsia="en-GB"/>
        </w:rPr>
        <w:t xml:space="preserve"> the final week of the WSIS Forum 2022. </w:t>
      </w:r>
    </w:p>
    <w:p w14:paraId="40C3EC96" w14:textId="77777777" w:rsidR="001527D0" w:rsidRPr="006E2D8E" w:rsidRDefault="001527D0" w:rsidP="00507A26">
      <w:pPr>
        <w:numPr>
          <w:ilvl w:val="1"/>
          <w:numId w:val="12"/>
        </w:numPr>
        <w:spacing w:before="120" w:after="120" w:line="240" w:lineRule="auto"/>
        <w:ind w:left="990" w:hanging="540"/>
        <w:jc w:val="both"/>
        <w:rPr>
          <w:rFonts w:ascii="Calibri" w:eastAsia="Calibri" w:hAnsi="Calibri" w:cs="Calibri"/>
          <w:lang w:eastAsia="en-GB"/>
        </w:rPr>
      </w:pPr>
      <w:r w:rsidRPr="006E2D8E">
        <w:rPr>
          <w:rFonts w:ascii="Calibri" w:eastAsia="Calibri" w:hAnsi="Calibri" w:cs="Calibri"/>
          <w:b/>
          <w:lang w:eastAsia="en-GB"/>
        </w:rPr>
        <w:t>Report: ITU’s contribution to the implementation of the WSIS Outcomes (2021)</w:t>
      </w:r>
    </w:p>
    <w:p w14:paraId="37580BC3" w14:textId="2A3C193D" w:rsidR="001527D0" w:rsidRPr="006E2D8E" w:rsidRDefault="001527D0" w:rsidP="00507A26">
      <w:pPr>
        <w:numPr>
          <w:ilvl w:val="2"/>
          <w:numId w:val="12"/>
        </w:numPr>
        <w:pBdr>
          <w:top w:val="nil"/>
          <w:left w:val="nil"/>
          <w:bottom w:val="nil"/>
          <w:right w:val="nil"/>
          <w:between w:val="nil"/>
        </w:pBdr>
        <w:spacing w:before="120" w:after="120" w:line="240" w:lineRule="auto"/>
        <w:ind w:left="1440" w:hanging="720"/>
        <w:jc w:val="both"/>
        <w:rPr>
          <w:rFonts w:ascii="Calibri" w:eastAsia="Calibri" w:hAnsi="Calibri" w:cs="Calibri"/>
          <w:color w:val="000000"/>
          <w:lang w:eastAsia="en-GB"/>
        </w:rPr>
      </w:pPr>
      <w:r w:rsidRPr="006E2D8E">
        <w:rPr>
          <w:rFonts w:ascii="Calibri" w:eastAsia="Calibri" w:hAnsi="Calibri" w:cs="Calibri"/>
          <w:color w:val="000000"/>
          <w:lang w:eastAsia="en-GB"/>
        </w:rPr>
        <w:t xml:space="preserve">The </w:t>
      </w:r>
      <w:r w:rsidR="007F7441" w:rsidRPr="006E2D8E">
        <w:rPr>
          <w:rFonts w:ascii="Calibri" w:eastAsia="Calibri" w:hAnsi="Calibri" w:cs="Calibri"/>
          <w:color w:val="000000"/>
          <w:lang w:eastAsia="en-GB"/>
        </w:rPr>
        <w:t xml:space="preserve">Group appreciated the Report and welcomed suggestion by the </w:t>
      </w:r>
      <w:r w:rsidRPr="006E2D8E">
        <w:rPr>
          <w:rFonts w:ascii="Calibri" w:eastAsia="Calibri" w:hAnsi="Calibri" w:cs="Calibri"/>
          <w:color w:val="000000"/>
          <w:lang w:eastAsia="en-GB"/>
        </w:rPr>
        <w:t>Secretariat</w:t>
      </w:r>
      <w:r w:rsidR="00A5407C" w:rsidRPr="006E2D8E">
        <w:rPr>
          <w:rFonts w:ascii="Calibri" w:eastAsia="Calibri" w:hAnsi="Calibri" w:cs="Calibri"/>
          <w:color w:val="000000"/>
          <w:lang w:eastAsia="en-GB"/>
        </w:rPr>
        <w:t xml:space="preserve"> for making it more interactive and engaging, while maintaining the essence of all reported activities.</w:t>
      </w:r>
    </w:p>
    <w:p w14:paraId="47C80671" w14:textId="6AD84F1C" w:rsidR="001527D0" w:rsidRPr="006E2D8E" w:rsidRDefault="001527D0" w:rsidP="00507A26">
      <w:pPr>
        <w:numPr>
          <w:ilvl w:val="2"/>
          <w:numId w:val="12"/>
        </w:numPr>
        <w:spacing w:before="120" w:after="120" w:line="240" w:lineRule="auto"/>
        <w:ind w:left="1440" w:hanging="720"/>
        <w:jc w:val="both"/>
        <w:rPr>
          <w:rFonts w:ascii="Calibri" w:eastAsia="Calibri" w:hAnsi="Calibri" w:cs="Calibri"/>
          <w:lang w:eastAsia="en-GB"/>
        </w:rPr>
      </w:pPr>
      <w:r w:rsidRPr="006E2D8E">
        <w:rPr>
          <w:rFonts w:ascii="Calibri" w:eastAsia="Calibri" w:hAnsi="Calibri" w:cs="Calibri"/>
          <w:lang w:eastAsia="en-GB"/>
        </w:rPr>
        <w:t xml:space="preserve">The Group encouraged the WSIS </w:t>
      </w:r>
      <w:r w:rsidR="009B15B4" w:rsidRPr="006E2D8E">
        <w:rPr>
          <w:rFonts w:ascii="Calibri" w:eastAsia="Calibri" w:hAnsi="Calibri" w:cs="Calibri"/>
          <w:lang w:eastAsia="en-GB"/>
        </w:rPr>
        <w:t>S</w:t>
      </w:r>
      <w:r w:rsidRPr="006E2D8E">
        <w:rPr>
          <w:rFonts w:ascii="Calibri" w:eastAsia="Calibri" w:hAnsi="Calibri" w:cs="Calibri"/>
          <w:lang w:eastAsia="en-GB"/>
        </w:rPr>
        <w:t xml:space="preserve">ecretariat to work closely with </w:t>
      </w:r>
      <w:r w:rsidR="009B15B4" w:rsidRPr="006E2D8E">
        <w:rPr>
          <w:rFonts w:ascii="Calibri" w:eastAsia="Calibri" w:hAnsi="Calibri" w:cs="Calibri"/>
          <w:lang w:eastAsia="en-GB"/>
        </w:rPr>
        <w:t xml:space="preserve">BR, TSB, </w:t>
      </w:r>
      <w:r w:rsidRPr="006E2D8E">
        <w:rPr>
          <w:rFonts w:ascii="Calibri" w:eastAsia="Calibri" w:hAnsi="Calibri" w:cs="Calibri"/>
          <w:lang w:eastAsia="en-GB"/>
        </w:rPr>
        <w:t>BDT</w:t>
      </w:r>
      <w:r w:rsidR="00792544" w:rsidRPr="006E2D8E">
        <w:rPr>
          <w:rFonts w:ascii="Calibri" w:eastAsia="Calibri" w:hAnsi="Calibri" w:cs="Calibri"/>
          <w:lang w:eastAsia="en-GB"/>
        </w:rPr>
        <w:t xml:space="preserve"> </w:t>
      </w:r>
      <w:r w:rsidRPr="006E2D8E">
        <w:rPr>
          <w:rFonts w:ascii="Calibri" w:eastAsia="Calibri" w:hAnsi="Calibri" w:cs="Calibri"/>
          <w:lang w:eastAsia="en-GB"/>
        </w:rPr>
        <w:t>and the General Secretariat to input ITU activities and projects reflected in the Report to the WSIS Stocktaking Platform for the benefit of wider WSIS stakeholder community.</w:t>
      </w:r>
    </w:p>
    <w:p w14:paraId="5FABE548" w14:textId="079D9CA6" w:rsidR="001527D0" w:rsidRPr="006E2D8E" w:rsidRDefault="001527D0" w:rsidP="00507A26">
      <w:pPr>
        <w:numPr>
          <w:ilvl w:val="2"/>
          <w:numId w:val="12"/>
        </w:numPr>
        <w:pBdr>
          <w:top w:val="nil"/>
          <w:left w:val="nil"/>
          <w:bottom w:val="nil"/>
          <w:right w:val="nil"/>
          <w:between w:val="nil"/>
        </w:pBdr>
        <w:spacing w:before="120" w:after="120" w:line="240" w:lineRule="auto"/>
        <w:ind w:left="1440" w:hanging="684"/>
        <w:jc w:val="both"/>
        <w:rPr>
          <w:rFonts w:ascii="Calibri" w:eastAsia="Calibri" w:hAnsi="Calibri" w:cs="Calibri"/>
          <w:color w:val="000000"/>
          <w:lang w:eastAsia="en-GB"/>
        </w:rPr>
      </w:pPr>
      <w:r w:rsidRPr="006E2D8E">
        <w:rPr>
          <w:rFonts w:ascii="Calibri" w:eastAsia="Calibri" w:hAnsi="Calibri" w:cs="Calibri"/>
          <w:color w:val="000000"/>
          <w:lang w:eastAsia="en-GB"/>
        </w:rPr>
        <w:t xml:space="preserve">The Group invited </w:t>
      </w:r>
      <w:r w:rsidR="009B15B4" w:rsidRPr="006E2D8E">
        <w:rPr>
          <w:rFonts w:ascii="Calibri" w:eastAsia="Calibri" w:hAnsi="Calibri" w:cs="Calibri"/>
          <w:color w:val="000000"/>
          <w:lang w:eastAsia="en-GB"/>
        </w:rPr>
        <w:t xml:space="preserve">Directors of </w:t>
      </w:r>
      <w:r w:rsidRPr="006E2D8E">
        <w:rPr>
          <w:rFonts w:ascii="Calibri" w:eastAsia="Calibri" w:hAnsi="Calibri" w:cs="Calibri"/>
          <w:color w:val="000000"/>
          <w:lang w:eastAsia="en-GB"/>
        </w:rPr>
        <w:t xml:space="preserve">TSB and BDT to present the Report on implementation of the WSIS Outcomes by ITU-T and ITU-D, prepared in close collaboration with the WSIS secretariat and in accordance with the relevant resolutions, intended for consideration at WTSA-20 and WTDC-21, taking into account the revised template for ITU Roadmaps C2, </w:t>
      </w:r>
      <w:r w:rsidR="009B15B4" w:rsidRPr="006E2D8E">
        <w:rPr>
          <w:rFonts w:ascii="Calibri" w:eastAsia="Calibri" w:hAnsi="Calibri" w:cs="Calibri"/>
          <w:color w:val="000000"/>
          <w:lang w:eastAsia="en-GB"/>
        </w:rPr>
        <w:t xml:space="preserve">C4, </w:t>
      </w:r>
      <w:r w:rsidRPr="006E2D8E">
        <w:rPr>
          <w:rFonts w:ascii="Calibri" w:eastAsia="Calibri" w:hAnsi="Calibri" w:cs="Calibri"/>
          <w:color w:val="000000"/>
          <w:lang w:eastAsia="en-GB"/>
        </w:rPr>
        <w:t xml:space="preserve">C5, and C6. </w:t>
      </w:r>
    </w:p>
    <w:p w14:paraId="6087D8E4" w14:textId="55FB482B" w:rsidR="001527D0" w:rsidRPr="006E2D8E" w:rsidRDefault="001527D0" w:rsidP="00507A26">
      <w:pPr>
        <w:numPr>
          <w:ilvl w:val="1"/>
          <w:numId w:val="12"/>
        </w:numPr>
        <w:spacing w:before="120" w:after="120" w:line="240" w:lineRule="auto"/>
        <w:ind w:left="990" w:hanging="540"/>
        <w:jc w:val="both"/>
        <w:rPr>
          <w:rFonts w:ascii="Calibri" w:eastAsia="Calibri" w:hAnsi="Calibri" w:cs="Calibri"/>
          <w:lang w:eastAsia="en-GB"/>
        </w:rPr>
      </w:pPr>
      <w:r w:rsidRPr="006E2D8E">
        <w:rPr>
          <w:rFonts w:ascii="Calibri" w:eastAsia="Calibri" w:hAnsi="Calibri" w:cs="Calibri"/>
          <w:b/>
          <w:lang w:eastAsia="en-GB"/>
        </w:rPr>
        <w:t xml:space="preserve">ITU Roadmaps C2, </w:t>
      </w:r>
      <w:r w:rsidR="00AA6951" w:rsidRPr="006E2D8E">
        <w:rPr>
          <w:rFonts w:ascii="Calibri" w:eastAsia="Calibri" w:hAnsi="Calibri" w:cs="Calibri"/>
          <w:b/>
          <w:lang w:eastAsia="en-GB"/>
        </w:rPr>
        <w:t xml:space="preserve">C4, </w:t>
      </w:r>
      <w:r w:rsidRPr="006E2D8E">
        <w:rPr>
          <w:rFonts w:ascii="Calibri" w:eastAsia="Calibri" w:hAnsi="Calibri" w:cs="Calibri"/>
          <w:b/>
          <w:lang w:eastAsia="en-GB"/>
        </w:rPr>
        <w:t xml:space="preserve">C5 and C6 </w:t>
      </w:r>
    </w:p>
    <w:p w14:paraId="64DE74DA" w14:textId="6DACB4DB" w:rsidR="00A5407C" w:rsidRPr="006E2D8E" w:rsidRDefault="00A5407C" w:rsidP="00E97255">
      <w:pPr>
        <w:pStyle w:val="ListParagraph"/>
        <w:numPr>
          <w:ilvl w:val="2"/>
          <w:numId w:val="12"/>
        </w:numPr>
        <w:ind w:left="1440" w:hanging="684"/>
        <w:jc w:val="both"/>
        <w:rPr>
          <w:rFonts w:ascii="Calibri" w:eastAsia="Calibri" w:hAnsi="Calibri" w:cs="Calibri"/>
          <w:lang w:eastAsia="en-GB"/>
        </w:rPr>
      </w:pPr>
      <w:r w:rsidRPr="006E2D8E">
        <w:rPr>
          <w:rFonts w:ascii="Calibri" w:eastAsia="Calibri" w:hAnsi="Calibri" w:cs="Calibri"/>
          <w:lang w:eastAsia="en-GB"/>
        </w:rPr>
        <w:t xml:space="preserve">The Group </w:t>
      </w:r>
      <w:r w:rsidR="0031590B" w:rsidRPr="006E2D8E">
        <w:rPr>
          <w:rFonts w:ascii="Calibri" w:eastAsia="Calibri" w:hAnsi="Calibri" w:cs="Calibri"/>
          <w:lang w:eastAsia="en-GB"/>
        </w:rPr>
        <w:t>noted</w:t>
      </w:r>
      <w:r w:rsidRPr="006E2D8E">
        <w:rPr>
          <w:rFonts w:ascii="Calibri" w:eastAsia="Calibri" w:hAnsi="Calibri" w:cs="Calibri"/>
          <w:lang w:eastAsia="en-GB"/>
        </w:rPr>
        <w:t xml:space="preserve"> </w:t>
      </w:r>
      <w:r w:rsidR="0031590B" w:rsidRPr="006E2D8E">
        <w:rPr>
          <w:rFonts w:ascii="Calibri" w:eastAsia="Calibri" w:hAnsi="Calibri" w:cs="Calibri"/>
          <w:lang w:eastAsia="en-GB"/>
        </w:rPr>
        <w:t>that the</w:t>
      </w:r>
      <w:r w:rsidRPr="006E2D8E">
        <w:rPr>
          <w:rFonts w:ascii="Calibri" w:eastAsia="Calibri" w:hAnsi="Calibri" w:cs="Calibri"/>
          <w:lang w:eastAsia="en-GB"/>
        </w:rPr>
        <w:t xml:space="preserve"> </w:t>
      </w:r>
      <w:r w:rsidR="0031590B" w:rsidRPr="006E2D8E">
        <w:rPr>
          <w:rFonts w:ascii="Calibri" w:eastAsia="Calibri" w:hAnsi="Calibri" w:cs="Calibri"/>
          <w:lang w:eastAsia="en-GB"/>
        </w:rPr>
        <w:t xml:space="preserve">next edition of the ITU Roadmaps will be prepared in accordance with the template approved during the 36th CWG-WSIS&amp;SDG meeting in January 2021, and in alignment with the Strategic Plan of the Union for 2024-2027, including the outcomes of WTSA-20 and WTDC-21. </w:t>
      </w:r>
    </w:p>
    <w:p w14:paraId="1C679E0C" w14:textId="50008D48" w:rsidR="00C20592" w:rsidRPr="006E2D8E" w:rsidRDefault="00C20592" w:rsidP="00C20592">
      <w:pPr>
        <w:pStyle w:val="ListParagraph"/>
        <w:numPr>
          <w:ilvl w:val="2"/>
          <w:numId w:val="12"/>
        </w:numPr>
        <w:ind w:left="1440" w:hanging="720"/>
        <w:jc w:val="both"/>
        <w:rPr>
          <w:rFonts w:ascii="Calibri" w:eastAsia="Calibri" w:hAnsi="Calibri" w:cs="Calibri"/>
          <w:lang w:eastAsia="en-GB"/>
        </w:rPr>
      </w:pPr>
      <w:r w:rsidRPr="006E2D8E">
        <w:rPr>
          <w:rFonts w:ascii="Calibri" w:eastAsia="Calibri" w:hAnsi="Calibri" w:cs="Calibri"/>
          <w:lang w:eastAsia="en-GB"/>
        </w:rPr>
        <w:t xml:space="preserve">The Secretariat was requested to </w:t>
      </w:r>
      <w:r w:rsidR="007A7D9A">
        <w:rPr>
          <w:rFonts w:ascii="Calibri" w:eastAsia="Calibri" w:hAnsi="Calibri" w:cs="Calibri"/>
          <w:lang w:eastAsia="en-GB"/>
        </w:rPr>
        <w:t>finalize</w:t>
      </w:r>
      <w:r w:rsidRPr="006E2D8E">
        <w:rPr>
          <w:rFonts w:ascii="Calibri" w:eastAsia="Calibri" w:hAnsi="Calibri" w:cs="Calibri"/>
          <w:lang w:eastAsia="en-GB"/>
        </w:rPr>
        <w:t xml:space="preserve"> arrangement of ITU as the lead facilitator of WSIS Action Line C4 (Capacity Building), and report to Council 2022.</w:t>
      </w:r>
    </w:p>
    <w:p w14:paraId="0A62AE21" w14:textId="2D9911D2" w:rsidR="00A5407C" w:rsidRPr="006E2D8E" w:rsidRDefault="004B4212" w:rsidP="00E97255">
      <w:pPr>
        <w:pStyle w:val="ListParagraph"/>
        <w:numPr>
          <w:ilvl w:val="2"/>
          <w:numId w:val="12"/>
        </w:numPr>
        <w:ind w:left="1440" w:hanging="720"/>
        <w:jc w:val="both"/>
        <w:rPr>
          <w:rFonts w:ascii="Calibri" w:eastAsia="Calibri" w:hAnsi="Calibri" w:cs="Calibri"/>
          <w:lang w:eastAsia="en-GB"/>
        </w:rPr>
      </w:pPr>
      <w:r w:rsidRPr="006E2D8E">
        <w:rPr>
          <w:rFonts w:ascii="Calibri" w:eastAsia="Calibri" w:hAnsi="Calibri" w:cs="Calibri"/>
          <w:lang w:eastAsia="en-GB"/>
        </w:rPr>
        <w:t>T</w:t>
      </w:r>
      <w:r w:rsidR="0031590B" w:rsidRPr="006E2D8E">
        <w:rPr>
          <w:rFonts w:ascii="Calibri" w:eastAsia="Calibri" w:hAnsi="Calibri" w:cs="Calibri"/>
          <w:lang w:eastAsia="en-GB"/>
        </w:rPr>
        <w:t xml:space="preserve">he Group appreciated ITU’s lead role as the WSIS Action Lines facilitator and implementer </w:t>
      </w:r>
      <w:r w:rsidR="00E97255" w:rsidRPr="006E2D8E">
        <w:rPr>
          <w:rFonts w:ascii="Calibri" w:eastAsia="Calibri" w:hAnsi="Calibri" w:cs="Calibri"/>
          <w:lang w:eastAsia="en-GB"/>
        </w:rPr>
        <w:t>of the</w:t>
      </w:r>
      <w:r w:rsidR="0031590B" w:rsidRPr="006E2D8E">
        <w:rPr>
          <w:rFonts w:ascii="Calibri" w:eastAsia="Calibri" w:hAnsi="Calibri" w:cs="Calibri"/>
          <w:lang w:eastAsia="en-GB"/>
        </w:rPr>
        <w:t xml:space="preserve"> WSIS Action Line C4 (Capacity Building</w:t>
      </w:r>
      <w:r w:rsidR="00544824" w:rsidRPr="006E2D8E">
        <w:rPr>
          <w:rFonts w:ascii="Calibri" w:eastAsia="Calibri" w:hAnsi="Calibri" w:cs="Calibri"/>
          <w:lang w:eastAsia="en-GB"/>
        </w:rPr>
        <w:t>) and</w:t>
      </w:r>
      <w:r w:rsidR="0031590B" w:rsidRPr="006E2D8E">
        <w:rPr>
          <w:rFonts w:ascii="Calibri" w:eastAsia="Calibri" w:hAnsi="Calibri" w:cs="Calibri"/>
          <w:lang w:eastAsia="en-GB"/>
        </w:rPr>
        <w:t xml:space="preserve"> </w:t>
      </w:r>
      <w:r w:rsidRPr="006E2D8E">
        <w:rPr>
          <w:rFonts w:ascii="Calibri" w:eastAsia="Calibri" w:hAnsi="Calibri" w:cs="Calibri"/>
          <w:lang w:eastAsia="en-GB"/>
        </w:rPr>
        <w:t xml:space="preserve">requested </w:t>
      </w:r>
      <w:r w:rsidR="0031590B" w:rsidRPr="006E2D8E">
        <w:rPr>
          <w:rFonts w:ascii="Calibri" w:eastAsia="Calibri" w:hAnsi="Calibri" w:cs="Calibri"/>
          <w:lang w:eastAsia="en-GB"/>
        </w:rPr>
        <w:t xml:space="preserve">that this action line </w:t>
      </w:r>
      <w:r w:rsidRPr="006E2D8E">
        <w:rPr>
          <w:rFonts w:ascii="Calibri" w:eastAsia="Calibri" w:hAnsi="Calibri" w:cs="Calibri"/>
          <w:lang w:eastAsia="en-GB"/>
        </w:rPr>
        <w:t>is to be</w:t>
      </w:r>
      <w:r w:rsidR="0031590B" w:rsidRPr="006E2D8E">
        <w:rPr>
          <w:rFonts w:ascii="Calibri" w:eastAsia="Calibri" w:hAnsi="Calibri" w:cs="Calibri"/>
          <w:lang w:eastAsia="en-GB"/>
        </w:rPr>
        <w:t xml:space="preserve"> added to the next edition of the Roadmaps.</w:t>
      </w:r>
    </w:p>
    <w:p w14:paraId="34498E67" w14:textId="77777777" w:rsidR="001527D0" w:rsidRPr="006E2D8E" w:rsidRDefault="001527D0" w:rsidP="00507A26">
      <w:pPr>
        <w:numPr>
          <w:ilvl w:val="1"/>
          <w:numId w:val="12"/>
        </w:numPr>
        <w:spacing w:before="120" w:after="120" w:line="240" w:lineRule="auto"/>
        <w:ind w:left="990" w:hanging="540"/>
        <w:jc w:val="both"/>
        <w:rPr>
          <w:rFonts w:ascii="Calibri" w:eastAsia="Calibri" w:hAnsi="Calibri" w:cs="Calibri"/>
          <w:lang w:eastAsia="en-GB"/>
        </w:rPr>
      </w:pPr>
      <w:r w:rsidRPr="006E2D8E">
        <w:rPr>
          <w:rFonts w:ascii="Calibri" w:eastAsia="Calibri" w:hAnsi="Calibri" w:cs="Calibri"/>
          <w:b/>
          <w:lang w:eastAsia="en-GB"/>
        </w:rPr>
        <w:t>Regional activities towards alignment of WSIS and SDG processes</w:t>
      </w:r>
      <w:r w:rsidRPr="006E2D8E">
        <w:rPr>
          <w:rFonts w:ascii="Calibri" w:eastAsia="Calibri" w:hAnsi="Calibri" w:cs="Calibri"/>
          <w:lang w:eastAsia="en-GB"/>
        </w:rPr>
        <w:t xml:space="preserve"> </w:t>
      </w:r>
    </w:p>
    <w:p w14:paraId="04E8E721" w14:textId="05567DDB" w:rsidR="001527D0" w:rsidRPr="006E2D8E" w:rsidRDefault="001527D0" w:rsidP="00507A26">
      <w:pPr>
        <w:numPr>
          <w:ilvl w:val="2"/>
          <w:numId w:val="12"/>
        </w:numPr>
        <w:spacing w:before="120" w:after="120" w:line="240" w:lineRule="auto"/>
        <w:ind w:left="1440" w:hanging="720"/>
        <w:jc w:val="both"/>
        <w:rPr>
          <w:rFonts w:ascii="Calibri" w:eastAsia="Calibri" w:hAnsi="Calibri" w:cs="Calibri"/>
          <w:lang w:eastAsia="en-GB"/>
        </w:rPr>
      </w:pPr>
      <w:r w:rsidRPr="006E2D8E">
        <w:rPr>
          <w:rFonts w:ascii="Calibri" w:eastAsia="Calibri" w:hAnsi="Calibri" w:cs="Calibri"/>
          <w:lang w:eastAsia="en-GB"/>
        </w:rPr>
        <w:t xml:space="preserve">The Group encouraged the Secretariat to continue working closely with the ITU Regional Offices and UN Regional Commissions, as well as to explore collaboration with the regional telecommunication organisations. </w:t>
      </w:r>
    </w:p>
    <w:p w14:paraId="14F720BB" w14:textId="0171BFD7" w:rsidR="009F4767" w:rsidRPr="006E2D8E" w:rsidRDefault="009F4767" w:rsidP="00544824">
      <w:pPr>
        <w:numPr>
          <w:ilvl w:val="2"/>
          <w:numId w:val="12"/>
        </w:numPr>
        <w:spacing w:before="120" w:after="120" w:line="240" w:lineRule="auto"/>
        <w:ind w:left="1440" w:hanging="720"/>
        <w:jc w:val="both"/>
        <w:rPr>
          <w:rFonts w:ascii="Calibri" w:eastAsia="Calibri" w:hAnsi="Calibri" w:cs="Calibri"/>
          <w:lang w:eastAsia="en-GB"/>
        </w:rPr>
      </w:pPr>
      <w:r w:rsidRPr="006E2D8E">
        <w:rPr>
          <w:rFonts w:ascii="Calibri" w:eastAsia="Calibri" w:hAnsi="Calibri" w:cs="Calibri"/>
          <w:lang w:eastAsia="en-GB"/>
        </w:rPr>
        <w:lastRenderedPageBreak/>
        <w:t>The Group note</w:t>
      </w:r>
      <w:r w:rsidR="00E97255" w:rsidRPr="006E2D8E">
        <w:rPr>
          <w:rFonts w:ascii="Calibri" w:eastAsia="Calibri" w:hAnsi="Calibri" w:cs="Calibri"/>
          <w:lang w:eastAsia="en-GB"/>
        </w:rPr>
        <w:t>d</w:t>
      </w:r>
      <w:r w:rsidRPr="006E2D8E">
        <w:rPr>
          <w:rFonts w:ascii="Calibri" w:eastAsia="Calibri" w:hAnsi="Calibri" w:cs="Calibri"/>
          <w:lang w:eastAsia="en-GB"/>
        </w:rPr>
        <w:t xml:space="preserve"> the holding of the </w:t>
      </w:r>
      <w:r w:rsidR="00544824" w:rsidRPr="006E2D8E">
        <w:rPr>
          <w:rFonts w:ascii="Calibri" w:eastAsia="Calibri" w:hAnsi="Calibri" w:cs="Calibri"/>
          <w:lang w:eastAsia="en-GB"/>
        </w:rPr>
        <w:t xml:space="preserve">inaugural edition of the Arab International Digital Cooperation and Development Forum 2021 (DCDF-2021), under the slogan of “shaping our digital future”, </w:t>
      </w:r>
      <w:r w:rsidRPr="006E2D8E">
        <w:rPr>
          <w:rFonts w:ascii="Calibri" w:eastAsia="Calibri" w:hAnsi="Calibri" w:cs="Calibri"/>
          <w:lang w:eastAsia="en-GB"/>
        </w:rPr>
        <w:t>from 13 to 23 December 2021</w:t>
      </w:r>
      <w:r w:rsidR="00544824" w:rsidRPr="006E2D8E">
        <w:rPr>
          <w:rFonts w:ascii="Calibri" w:eastAsia="Calibri" w:hAnsi="Calibri" w:cs="Calibri"/>
          <w:lang w:eastAsia="en-GB"/>
        </w:rPr>
        <w:t>,</w:t>
      </w:r>
      <w:r w:rsidRPr="006E2D8E">
        <w:rPr>
          <w:rFonts w:ascii="Calibri" w:eastAsia="Calibri" w:hAnsi="Calibri" w:cs="Calibri"/>
          <w:lang w:eastAsia="en-GB"/>
        </w:rPr>
        <w:t xml:space="preserve"> </w:t>
      </w:r>
      <w:r w:rsidR="00544824" w:rsidRPr="006E2D8E">
        <w:rPr>
          <w:rFonts w:ascii="Calibri" w:eastAsia="Calibri" w:hAnsi="Calibri" w:cs="Calibri"/>
          <w:lang w:eastAsia="en-GB"/>
        </w:rPr>
        <w:t xml:space="preserve">organized by UNESCWA </w:t>
      </w:r>
      <w:r w:rsidRPr="006E2D8E">
        <w:rPr>
          <w:rFonts w:ascii="Calibri" w:eastAsia="Calibri" w:hAnsi="Calibri" w:cs="Calibri"/>
          <w:lang w:eastAsia="en-GB"/>
        </w:rPr>
        <w:t xml:space="preserve">in collaboration with ITU, WSIS </w:t>
      </w:r>
      <w:r w:rsidR="00E97255" w:rsidRPr="006E2D8E">
        <w:rPr>
          <w:rFonts w:ascii="Calibri" w:eastAsia="Calibri" w:hAnsi="Calibri" w:cs="Calibri"/>
          <w:lang w:eastAsia="en-GB"/>
        </w:rPr>
        <w:t>S</w:t>
      </w:r>
      <w:r w:rsidRPr="006E2D8E">
        <w:rPr>
          <w:rFonts w:ascii="Calibri" w:eastAsia="Calibri" w:hAnsi="Calibri" w:cs="Calibri"/>
          <w:lang w:eastAsia="en-GB"/>
        </w:rPr>
        <w:t xml:space="preserve">ecretariat and ITU Arab regional office.  The </w:t>
      </w:r>
      <w:r w:rsidR="006A3044">
        <w:rPr>
          <w:rFonts w:ascii="Calibri" w:eastAsia="Calibri" w:hAnsi="Calibri" w:cs="Calibri"/>
          <w:lang w:eastAsia="en-GB"/>
        </w:rPr>
        <w:t xml:space="preserve">Group noted </w:t>
      </w:r>
      <w:r w:rsidRPr="006E2D8E">
        <w:rPr>
          <w:rFonts w:ascii="Calibri" w:eastAsia="Calibri" w:hAnsi="Calibri" w:cs="Calibri"/>
          <w:lang w:eastAsia="en-GB"/>
        </w:rPr>
        <w:t xml:space="preserve">the importance of enhancing linkages between the WSIS </w:t>
      </w:r>
      <w:r w:rsidR="00E97255" w:rsidRPr="006E2D8E">
        <w:rPr>
          <w:rFonts w:ascii="Calibri" w:eastAsia="Calibri" w:hAnsi="Calibri" w:cs="Calibri"/>
          <w:lang w:eastAsia="en-GB"/>
        </w:rPr>
        <w:t>A</w:t>
      </w:r>
      <w:r w:rsidRPr="006E2D8E">
        <w:rPr>
          <w:rFonts w:ascii="Calibri" w:eastAsia="Calibri" w:hAnsi="Calibri" w:cs="Calibri"/>
          <w:lang w:eastAsia="en-GB"/>
        </w:rPr>
        <w:t>ction Lines and the 2030 Agenda for Sustainable Development</w:t>
      </w:r>
      <w:r w:rsidR="00766769">
        <w:rPr>
          <w:rFonts w:ascii="Calibri" w:eastAsia="Calibri" w:hAnsi="Calibri" w:cs="Calibri"/>
          <w:lang w:eastAsia="en-GB"/>
        </w:rPr>
        <w:t xml:space="preserve"> was highlighted at the event.</w:t>
      </w:r>
    </w:p>
    <w:p w14:paraId="75F78B11" w14:textId="77777777" w:rsidR="001527D0" w:rsidRPr="006E2D8E" w:rsidRDefault="001527D0" w:rsidP="00507A26">
      <w:pPr>
        <w:numPr>
          <w:ilvl w:val="2"/>
          <w:numId w:val="12"/>
        </w:numPr>
        <w:spacing w:before="120" w:after="120" w:line="240" w:lineRule="auto"/>
        <w:ind w:left="1440" w:hanging="720"/>
        <w:jc w:val="both"/>
        <w:rPr>
          <w:rFonts w:ascii="Calibri" w:eastAsia="Calibri" w:hAnsi="Calibri" w:cs="Calibri"/>
          <w:lang w:eastAsia="en-GB"/>
        </w:rPr>
      </w:pPr>
      <w:r w:rsidRPr="006E2D8E">
        <w:rPr>
          <w:rFonts w:ascii="Calibri" w:eastAsia="Calibri" w:hAnsi="Calibri" w:cs="Calibri"/>
          <w:lang w:eastAsia="en-GB"/>
        </w:rPr>
        <w:t>The Membership was invited to participate in the regional events organised by ITU and regional organisations on WSIS and SDGs.</w:t>
      </w:r>
    </w:p>
    <w:p w14:paraId="349F0037" w14:textId="3FA8FE55" w:rsidR="001527D0" w:rsidRPr="006E2D8E" w:rsidRDefault="001527D0" w:rsidP="00507A26">
      <w:pPr>
        <w:numPr>
          <w:ilvl w:val="2"/>
          <w:numId w:val="12"/>
        </w:numPr>
        <w:spacing w:before="120" w:after="120" w:line="240" w:lineRule="auto"/>
        <w:ind w:left="1440" w:hanging="720"/>
        <w:jc w:val="both"/>
        <w:rPr>
          <w:rFonts w:ascii="Calibri" w:eastAsia="Calibri" w:hAnsi="Calibri" w:cs="Calibri"/>
          <w:lang w:eastAsia="en-GB"/>
        </w:rPr>
      </w:pPr>
      <w:r w:rsidRPr="006E2D8E">
        <w:rPr>
          <w:rFonts w:ascii="Calibri" w:eastAsia="Calibri" w:hAnsi="Calibri" w:cs="Calibri"/>
          <w:lang w:eastAsia="en-GB"/>
        </w:rPr>
        <w:t>The Vice</w:t>
      </w:r>
      <w:r w:rsidR="00766769">
        <w:rPr>
          <w:rFonts w:ascii="Calibri" w:eastAsia="Calibri" w:hAnsi="Calibri" w:cs="Calibri"/>
          <w:lang w:eastAsia="en-GB"/>
        </w:rPr>
        <w:t>-</w:t>
      </w:r>
      <w:r w:rsidR="00C20592" w:rsidRPr="006E2D8E">
        <w:rPr>
          <w:rFonts w:ascii="Calibri" w:eastAsia="Calibri" w:hAnsi="Calibri" w:cs="Calibri"/>
          <w:lang w:eastAsia="en-GB"/>
        </w:rPr>
        <w:t xml:space="preserve">Chairmen </w:t>
      </w:r>
      <w:r w:rsidRPr="006E2D8E">
        <w:rPr>
          <w:rFonts w:ascii="Calibri" w:eastAsia="Calibri" w:hAnsi="Calibri" w:cs="Calibri"/>
          <w:lang w:eastAsia="en-GB"/>
        </w:rPr>
        <w:t>of CWG-WSIS&amp;SDG were encouraged to contribute towards regional reporting for the next meeting</w:t>
      </w:r>
      <w:r w:rsidR="00C20592" w:rsidRPr="006E2D8E">
        <w:rPr>
          <w:rFonts w:ascii="Calibri" w:eastAsia="Calibri" w:hAnsi="Calibri" w:cs="Calibri"/>
          <w:lang w:eastAsia="en-GB"/>
        </w:rPr>
        <w:t>s</w:t>
      </w:r>
      <w:r w:rsidRPr="006E2D8E">
        <w:rPr>
          <w:rFonts w:ascii="Calibri" w:eastAsia="Calibri" w:hAnsi="Calibri" w:cs="Calibri"/>
          <w:lang w:eastAsia="en-GB"/>
        </w:rPr>
        <w:t xml:space="preserve"> of CWG-WSIS&amp;SDG.</w:t>
      </w:r>
    </w:p>
    <w:p w14:paraId="45843711" w14:textId="3EB11581" w:rsidR="001527D0" w:rsidRPr="006E2D8E" w:rsidRDefault="001527D0" w:rsidP="00507A26">
      <w:pPr>
        <w:numPr>
          <w:ilvl w:val="1"/>
          <w:numId w:val="12"/>
        </w:numPr>
        <w:spacing w:before="120" w:after="120" w:line="240" w:lineRule="auto"/>
        <w:ind w:left="990" w:hanging="540"/>
        <w:jc w:val="both"/>
        <w:rPr>
          <w:rFonts w:ascii="Calibri" w:eastAsia="Calibri" w:hAnsi="Calibri" w:cs="Calibri"/>
          <w:lang w:eastAsia="en-GB"/>
        </w:rPr>
      </w:pPr>
      <w:r w:rsidRPr="006E2D8E">
        <w:rPr>
          <w:rFonts w:ascii="Calibri" w:eastAsia="Calibri" w:hAnsi="Calibri" w:cs="Calibri"/>
          <w:b/>
          <w:lang w:eastAsia="en-GB"/>
        </w:rPr>
        <w:t>WSIS Stocktaking Process 2022</w:t>
      </w:r>
    </w:p>
    <w:p w14:paraId="7C41620F" w14:textId="77777777" w:rsidR="001527D0" w:rsidRPr="006E2D8E" w:rsidRDefault="001527D0" w:rsidP="00507A26">
      <w:pPr>
        <w:numPr>
          <w:ilvl w:val="2"/>
          <w:numId w:val="12"/>
        </w:numPr>
        <w:spacing w:before="120" w:after="120" w:line="240" w:lineRule="auto"/>
        <w:ind w:left="1418" w:hanging="709"/>
        <w:jc w:val="both"/>
        <w:rPr>
          <w:rFonts w:ascii="Calibri" w:eastAsia="Calibri" w:hAnsi="Calibri" w:cs="Calibri"/>
          <w:lang w:eastAsia="en-GB"/>
        </w:rPr>
      </w:pPr>
      <w:r w:rsidRPr="006E2D8E">
        <w:rPr>
          <w:rFonts w:ascii="Calibri" w:eastAsia="Calibri" w:hAnsi="Calibri" w:cs="Calibri"/>
          <w:lang w:eastAsia="en-GB"/>
        </w:rPr>
        <w:t xml:space="preserve">The Group appreciated all updates provided regarding the WSIS Stocktaking activities. </w:t>
      </w:r>
    </w:p>
    <w:p w14:paraId="735BE650" w14:textId="22232B9D" w:rsidR="001527D0" w:rsidRPr="006E2D8E" w:rsidRDefault="001527D0" w:rsidP="00507A26">
      <w:pPr>
        <w:numPr>
          <w:ilvl w:val="2"/>
          <w:numId w:val="12"/>
        </w:numPr>
        <w:spacing w:before="120" w:after="120" w:line="240" w:lineRule="auto"/>
        <w:ind w:left="1418" w:hanging="709"/>
        <w:jc w:val="both"/>
        <w:rPr>
          <w:rFonts w:ascii="Calibri" w:eastAsia="Calibri" w:hAnsi="Calibri" w:cs="Calibri"/>
          <w:lang w:eastAsia="en-GB"/>
        </w:rPr>
      </w:pPr>
      <w:r w:rsidRPr="006E2D8E">
        <w:rPr>
          <w:rFonts w:ascii="Calibri" w:eastAsia="Calibri" w:hAnsi="Calibri" w:cs="Calibri"/>
          <w:lang w:eastAsia="en-GB"/>
        </w:rPr>
        <w:t>The Membership was encouraged to participate actively in the WSIS Stocktaking activities and contribute by sharing good practices in responding to COVID-19 pandemic.</w:t>
      </w:r>
    </w:p>
    <w:p w14:paraId="279F777C" w14:textId="77777777" w:rsidR="001527D0" w:rsidRPr="006E2D8E" w:rsidRDefault="001527D0" w:rsidP="00507A26">
      <w:pPr>
        <w:numPr>
          <w:ilvl w:val="2"/>
          <w:numId w:val="12"/>
        </w:numPr>
        <w:spacing w:before="120" w:after="120" w:line="240" w:lineRule="auto"/>
        <w:ind w:left="1418" w:hanging="709"/>
        <w:jc w:val="both"/>
        <w:rPr>
          <w:rFonts w:ascii="Calibri" w:eastAsia="Calibri" w:hAnsi="Calibri" w:cs="Calibri"/>
          <w:lang w:eastAsia="en-GB"/>
        </w:rPr>
      </w:pPr>
      <w:r w:rsidRPr="006E2D8E">
        <w:rPr>
          <w:rFonts w:ascii="Calibri" w:eastAsia="Calibri" w:hAnsi="Calibri" w:cs="Calibri"/>
          <w:lang w:eastAsia="en-GB"/>
        </w:rPr>
        <w:t>The Group appreciated the launch of the repositories on ICTs and older persons, on ICTs and indigenous languages, and Women in Technology.</w:t>
      </w:r>
    </w:p>
    <w:p w14:paraId="2BB7A398" w14:textId="719AFD97" w:rsidR="001527D0" w:rsidRPr="006E2D8E" w:rsidRDefault="001527D0" w:rsidP="00507A26">
      <w:pPr>
        <w:numPr>
          <w:ilvl w:val="2"/>
          <w:numId w:val="12"/>
        </w:numPr>
        <w:spacing w:before="120" w:after="120" w:line="240" w:lineRule="auto"/>
        <w:ind w:left="1418" w:hanging="709"/>
        <w:jc w:val="both"/>
        <w:rPr>
          <w:rFonts w:ascii="Calibri" w:eastAsia="Calibri" w:hAnsi="Calibri" w:cs="Calibri"/>
          <w:lang w:eastAsia="en-GB"/>
        </w:rPr>
      </w:pPr>
      <w:r w:rsidRPr="006E2D8E">
        <w:rPr>
          <w:rFonts w:ascii="Calibri" w:eastAsia="Calibri" w:hAnsi="Calibri" w:cs="Calibri"/>
          <w:lang w:eastAsia="en-GB"/>
        </w:rPr>
        <w:t xml:space="preserve">The Group was invited to contribute to the various WSIS Stocktaking repositories and to consider working with </w:t>
      </w:r>
      <w:r w:rsidR="001332AD">
        <w:rPr>
          <w:rFonts w:ascii="Calibri" w:eastAsia="Calibri" w:hAnsi="Calibri" w:cs="Calibri"/>
          <w:lang w:eastAsia="en-GB"/>
        </w:rPr>
        <w:t>the</w:t>
      </w:r>
      <w:r w:rsidRPr="006E2D8E">
        <w:rPr>
          <w:rFonts w:ascii="Calibri" w:eastAsia="Calibri" w:hAnsi="Calibri" w:cs="Calibri"/>
          <w:lang w:eastAsia="en-GB"/>
        </w:rPr>
        <w:t xml:space="preserve"> Secretariat on launching other meaningful ICT-related repositories and reports.</w:t>
      </w:r>
    </w:p>
    <w:p w14:paraId="3F0BC600" w14:textId="77777777" w:rsidR="001527D0" w:rsidRPr="006E2D8E" w:rsidRDefault="001527D0" w:rsidP="00507A26">
      <w:pPr>
        <w:numPr>
          <w:ilvl w:val="2"/>
          <w:numId w:val="12"/>
        </w:numPr>
        <w:spacing w:before="120" w:after="120" w:line="240" w:lineRule="auto"/>
        <w:ind w:left="1418" w:hanging="709"/>
        <w:jc w:val="both"/>
        <w:rPr>
          <w:rFonts w:ascii="Calibri" w:eastAsia="Calibri" w:hAnsi="Calibri" w:cs="Calibri"/>
          <w:lang w:eastAsia="en-GB"/>
        </w:rPr>
      </w:pPr>
      <w:r w:rsidRPr="006E2D8E">
        <w:rPr>
          <w:rFonts w:ascii="Calibri" w:eastAsia="Calibri" w:hAnsi="Calibri" w:cs="Calibri"/>
          <w:lang w:eastAsia="en-GB"/>
        </w:rPr>
        <w:t>The Group invited the Secretariat to use the WSIS Stocktaking platform to streamline and collect updated information from all three ITU sectors and General Secretariat on the implementation of WSIS Action Lines and the SDGs.</w:t>
      </w:r>
    </w:p>
    <w:p w14:paraId="41B7C84A" w14:textId="2A92BC86" w:rsidR="001527D0" w:rsidRPr="006E2D8E" w:rsidRDefault="001527D0" w:rsidP="00507A26">
      <w:pPr>
        <w:numPr>
          <w:ilvl w:val="1"/>
          <w:numId w:val="12"/>
        </w:numPr>
        <w:spacing w:before="120" w:after="120" w:line="240" w:lineRule="auto"/>
        <w:ind w:left="990" w:hanging="540"/>
        <w:jc w:val="both"/>
        <w:rPr>
          <w:rFonts w:ascii="Calibri" w:eastAsia="Calibri" w:hAnsi="Calibri" w:cs="Calibri"/>
          <w:lang w:eastAsia="en-GB"/>
        </w:rPr>
      </w:pPr>
      <w:r w:rsidRPr="006E2D8E">
        <w:rPr>
          <w:rFonts w:ascii="Calibri" w:eastAsia="Calibri" w:hAnsi="Calibri" w:cs="Calibri"/>
          <w:b/>
          <w:lang w:eastAsia="en-GB"/>
        </w:rPr>
        <w:t>WSIS Prizes 2022</w:t>
      </w:r>
    </w:p>
    <w:p w14:paraId="428B9400" w14:textId="54364071" w:rsidR="001527D0" w:rsidRPr="006E2D8E" w:rsidRDefault="001527D0" w:rsidP="00507A26">
      <w:pPr>
        <w:numPr>
          <w:ilvl w:val="2"/>
          <w:numId w:val="12"/>
        </w:numPr>
        <w:spacing w:before="120" w:after="120" w:line="240" w:lineRule="auto"/>
        <w:ind w:left="1440" w:hanging="720"/>
        <w:jc w:val="both"/>
        <w:rPr>
          <w:rFonts w:ascii="Calibri" w:eastAsia="Calibri" w:hAnsi="Calibri" w:cs="Calibri"/>
          <w:lang w:eastAsia="en-GB"/>
        </w:rPr>
      </w:pPr>
      <w:r w:rsidRPr="006E2D8E">
        <w:rPr>
          <w:rFonts w:ascii="Calibri" w:eastAsia="Calibri" w:hAnsi="Calibri" w:cs="Calibri"/>
          <w:lang w:eastAsia="en-GB"/>
        </w:rPr>
        <w:t xml:space="preserve">The Group appreciated all efforts made and updates on the calls for submission for the WSIS Prizes 2022 and noted that the </w:t>
      </w:r>
      <w:r w:rsidR="00792544" w:rsidRPr="006E2D8E">
        <w:rPr>
          <w:rFonts w:ascii="Calibri" w:eastAsia="Calibri" w:hAnsi="Calibri" w:cs="Calibri"/>
          <w:lang w:eastAsia="en-GB"/>
        </w:rPr>
        <w:t xml:space="preserve">Submission Phase </w:t>
      </w:r>
      <w:r w:rsidRPr="006E2D8E">
        <w:rPr>
          <w:rFonts w:ascii="Calibri" w:eastAsia="Calibri" w:hAnsi="Calibri" w:cs="Calibri"/>
          <w:lang w:eastAsia="en-GB"/>
        </w:rPr>
        <w:t xml:space="preserve">deadline </w:t>
      </w:r>
      <w:r w:rsidR="00792544" w:rsidRPr="006E2D8E">
        <w:rPr>
          <w:rFonts w:ascii="Calibri" w:eastAsia="Calibri" w:hAnsi="Calibri" w:cs="Calibri"/>
          <w:lang w:eastAsia="en-GB"/>
        </w:rPr>
        <w:t>set for</w:t>
      </w:r>
      <w:r w:rsidRPr="006E2D8E">
        <w:rPr>
          <w:rFonts w:ascii="Calibri" w:eastAsia="Calibri" w:hAnsi="Calibri" w:cs="Calibri"/>
          <w:lang w:eastAsia="en-GB"/>
        </w:rPr>
        <w:t xml:space="preserve"> </w:t>
      </w:r>
      <w:r w:rsidRPr="006E2D8E">
        <w:rPr>
          <w:rFonts w:ascii="Calibri" w:eastAsia="Calibri" w:hAnsi="Calibri" w:cs="Calibri"/>
          <w:bCs/>
          <w:lang w:eastAsia="en-GB"/>
        </w:rPr>
        <w:t>21 January 2022</w:t>
      </w:r>
      <w:r w:rsidR="00E44244" w:rsidRPr="006E2D8E">
        <w:rPr>
          <w:rFonts w:ascii="Calibri" w:eastAsia="Calibri" w:hAnsi="Calibri" w:cs="Calibri"/>
          <w:bCs/>
          <w:lang w:eastAsia="en-GB"/>
        </w:rPr>
        <w:t>,</w:t>
      </w:r>
      <w:r w:rsidR="00E44244" w:rsidRPr="006E2D8E">
        <w:rPr>
          <w:rFonts w:ascii="Calibri" w:eastAsia="Calibri" w:hAnsi="Calibri" w:cs="Calibri"/>
          <w:lang w:eastAsia="en-GB"/>
        </w:rPr>
        <w:t xml:space="preserve"> </w:t>
      </w:r>
      <w:r w:rsidR="00792544" w:rsidRPr="006E2D8E">
        <w:rPr>
          <w:rFonts w:ascii="Calibri" w:eastAsia="Calibri" w:hAnsi="Calibri" w:cs="Calibri"/>
          <w:lang w:eastAsia="en-GB"/>
        </w:rPr>
        <w:t>will be extended until 31 January</w:t>
      </w:r>
      <w:r w:rsidR="00C20592" w:rsidRPr="006E2D8E">
        <w:rPr>
          <w:rFonts w:ascii="Calibri" w:eastAsia="Calibri" w:hAnsi="Calibri" w:cs="Calibri"/>
          <w:lang w:eastAsia="en-GB"/>
        </w:rPr>
        <w:t xml:space="preserve"> 2022</w:t>
      </w:r>
      <w:r w:rsidR="00792544" w:rsidRPr="006E2D8E">
        <w:rPr>
          <w:rFonts w:ascii="Calibri" w:eastAsia="Calibri" w:hAnsi="Calibri" w:cs="Calibri"/>
          <w:lang w:eastAsia="en-GB"/>
        </w:rPr>
        <w:t xml:space="preserve">, as proposed. </w:t>
      </w:r>
    </w:p>
    <w:p w14:paraId="7FB9AB06" w14:textId="77777777" w:rsidR="001527D0" w:rsidRPr="006E2D8E" w:rsidRDefault="001527D0" w:rsidP="00507A26">
      <w:pPr>
        <w:numPr>
          <w:ilvl w:val="2"/>
          <w:numId w:val="12"/>
        </w:numPr>
        <w:spacing w:before="120" w:after="120" w:line="240" w:lineRule="auto"/>
        <w:ind w:left="1418" w:hanging="709"/>
        <w:jc w:val="both"/>
        <w:rPr>
          <w:rFonts w:ascii="Calibri" w:eastAsia="Calibri" w:hAnsi="Calibri" w:cs="Calibri"/>
          <w:lang w:eastAsia="en-GB"/>
        </w:rPr>
      </w:pPr>
      <w:r w:rsidRPr="006E2D8E">
        <w:rPr>
          <w:rFonts w:ascii="Calibri" w:eastAsia="Calibri" w:hAnsi="Calibri" w:cs="Calibri"/>
          <w:lang w:eastAsia="en-GB"/>
        </w:rPr>
        <w:t>ITU Membership was encouraged to participate actively in the WSIS Prizes 2022.</w:t>
      </w:r>
    </w:p>
    <w:p w14:paraId="67685D81" w14:textId="46836495" w:rsidR="0080501F" w:rsidRPr="006E2D8E" w:rsidRDefault="0080501F" w:rsidP="0080501F">
      <w:pPr>
        <w:numPr>
          <w:ilvl w:val="2"/>
          <w:numId w:val="12"/>
        </w:numPr>
        <w:spacing w:before="120" w:after="120" w:line="240" w:lineRule="auto"/>
        <w:ind w:left="1418" w:hanging="709"/>
        <w:jc w:val="both"/>
        <w:rPr>
          <w:rFonts w:ascii="Calibri" w:eastAsia="Calibri" w:hAnsi="Calibri" w:cs="Calibri"/>
          <w:lang w:eastAsia="en-GB"/>
        </w:rPr>
      </w:pPr>
      <w:r w:rsidRPr="006E2D8E">
        <w:rPr>
          <w:rFonts w:ascii="Calibri" w:eastAsia="Calibri" w:hAnsi="Calibri" w:cs="Calibri"/>
          <w:lang w:eastAsia="en-GB"/>
        </w:rPr>
        <w:t xml:space="preserve">The Group and the Secretariat were invited to explore collaborative ways of increasing submissions from the developing countries (including LDCs). </w:t>
      </w:r>
    </w:p>
    <w:p w14:paraId="7FAF2F34" w14:textId="77777777" w:rsidR="00F5636E" w:rsidRDefault="00581BA0" w:rsidP="00581BA0">
      <w:pPr>
        <w:numPr>
          <w:ilvl w:val="1"/>
          <w:numId w:val="12"/>
        </w:numPr>
        <w:spacing w:before="120" w:after="120" w:line="240" w:lineRule="auto"/>
        <w:ind w:left="990" w:hanging="540"/>
        <w:jc w:val="both"/>
        <w:rPr>
          <w:rFonts w:ascii="Calibri" w:eastAsia="Calibri" w:hAnsi="Calibri" w:cs="Calibri"/>
          <w:b/>
          <w:lang w:eastAsia="en-GB"/>
        </w:rPr>
      </w:pPr>
      <w:r w:rsidRPr="006E2D8E">
        <w:rPr>
          <w:rFonts w:ascii="Calibri" w:eastAsia="Calibri" w:hAnsi="Calibri" w:cs="Calibri"/>
          <w:b/>
          <w:lang w:eastAsia="en-GB"/>
        </w:rPr>
        <w:t xml:space="preserve">WSIS Gateway: </w:t>
      </w:r>
    </w:p>
    <w:p w14:paraId="67A805CC" w14:textId="7EB2D1A7" w:rsidR="00581BA0" w:rsidRPr="00F5636E" w:rsidRDefault="00581BA0" w:rsidP="00F5636E">
      <w:pPr>
        <w:numPr>
          <w:ilvl w:val="2"/>
          <w:numId w:val="12"/>
        </w:numPr>
        <w:spacing w:before="120" w:after="120" w:line="240" w:lineRule="auto"/>
        <w:jc w:val="both"/>
        <w:rPr>
          <w:rFonts w:ascii="Calibri" w:eastAsia="Calibri" w:hAnsi="Calibri" w:cs="Calibri"/>
          <w:b/>
          <w:lang w:eastAsia="en-GB"/>
        </w:rPr>
      </w:pPr>
      <w:r w:rsidRPr="006E2D8E">
        <w:rPr>
          <w:rFonts w:ascii="Calibri" w:eastAsia="Calibri" w:hAnsi="Calibri" w:cs="Calibri"/>
          <w:bCs/>
          <w:lang w:eastAsia="en-GB"/>
        </w:rPr>
        <w:t xml:space="preserve">The Group noted </w:t>
      </w:r>
      <w:r w:rsidR="00E97255" w:rsidRPr="006E2D8E">
        <w:rPr>
          <w:rFonts w:ascii="Calibri" w:eastAsia="Calibri" w:hAnsi="Calibri" w:cs="Calibri"/>
          <w:bCs/>
          <w:lang w:eastAsia="en-GB"/>
        </w:rPr>
        <w:t xml:space="preserve">with appreciation </w:t>
      </w:r>
      <w:r w:rsidRPr="006E2D8E">
        <w:rPr>
          <w:rFonts w:ascii="Calibri" w:eastAsia="Calibri" w:hAnsi="Calibri" w:cs="Calibri"/>
          <w:bCs/>
          <w:lang w:eastAsia="en-GB"/>
        </w:rPr>
        <w:t xml:space="preserve">the </w:t>
      </w:r>
      <w:r w:rsidR="00E97255" w:rsidRPr="006E2D8E">
        <w:rPr>
          <w:rFonts w:ascii="Calibri" w:eastAsia="Calibri" w:hAnsi="Calibri" w:cs="Calibri"/>
          <w:bCs/>
          <w:lang w:eastAsia="en-GB"/>
        </w:rPr>
        <w:t>update</w:t>
      </w:r>
      <w:r w:rsidRPr="006E2D8E">
        <w:rPr>
          <w:rFonts w:ascii="Calibri" w:eastAsia="Calibri" w:hAnsi="Calibri" w:cs="Calibri"/>
          <w:bCs/>
          <w:lang w:eastAsia="en-GB"/>
        </w:rPr>
        <w:t xml:space="preserve"> on the ongoing procurement process</w:t>
      </w:r>
      <w:r w:rsidR="00E97255" w:rsidRPr="006E2D8E">
        <w:rPr>
          <w:rFonts w:ascii="Calibri" w:eastAsia="Calibri" w:hAnsi="Calibri" w:cs="Calibri"/>
          <w:bCs/>
          <w:lang w:eastAsia="en-GB"/>
        </w:rPr>
        <w:t>,</w:t>
      </w:r>
      <w:r w:rsidRPr="006E2D8E">
        <w:rPr>
          <w:rFonts w:cstheme="majorBidi"/>
          <w:color w:val="000000"/>
        </w:rPr>
        <w:t xml:space="preserve"> acquiring proposals for the redesign of WSIS Websites and Web Applications, and a creation of the WSIS Gateway. </w:t>
      </w:r>
    </w:p>
    <w:p w14:paraId="2D21E5EF" w14:textId="409A81DA" w:rsidR="00F5636E" w:rsidRPr="006E2D8E" w:rsidRDefault="00F5636E" w:rsidP="00F5636E">
      <w:pPr>
        <w:numPr>
          <w:ilvl w:val="2"/>
          <w:numId w:val="12"/>
        </w:numPr>
        <w:spacing w:before="120" w:after="120" w:line="240" w:lineRule="auto"/>
        <w:jc w:val="both"/>
        <w:rPr>
          <w:rFonts w:ascii="Calibri" w:eastAsia="Calibri" w:hAnsi="Calibri" w:cs="Calibri"/>
          <w:b/>
          <w:lang w:eastAsia="en-GB"/>
        </w:rPr>
      </w:pPr>
      <w:r w:rsidRPr="00A1596A">
        <w:rPr>
          <w:rFonts w:ascii="Calibri" w:eastAsia="Calibri" w:hAnsi="Calibri" w:cs="Calibri"/>
          <w:bCs/>
          <w:lang w:eastAsia="en-GB"/>
        </w:rPr>
        <w:t xml:space="preserve">The Group </w:t>
      </w:r>
      <w:r w:rsidR="0075014E">
        <w:rPr>
          <w:rFonts w:ascii="Calibri" w:eastAsia="Calibri" w:hAnsi="Calibri" w:cs="Calibri"/>
          <w:bCs/>
          <w:lang w:eastAsia="en-GB"/>
        </w:rPr>
        <w:t>requested the Secretariat</w:t>
      </w:r>
      <w:r w:rsidRPr="00A1596A">
        <w:rPr>
          <w:rFonts w:ascii="Calibri" w:eastAsia="Calibri" w:hAnsi="Calibri" w:cs="Calibri"/>
          <w:bCs/>
          <w:lang w:eastAsia="en-GB"/>
        </w:rPr>
        <w:t xml:space="preserve"> to prepare as separate document briefing on WSIS G</w:t>
      </w:r>
      <w:r>
        <w:rPr>
          <w:rFonts w:ascii="Calibri" w:eastAsia="Calibri" w:hAnsi="Calibri" w:cs="Calibri"/>
          <w:bCs/>
          <w:lang w:eastAsia="en-GB"/>
        </w:rPr>
        <w:t>ateway</w:t>
      </w:r>
      <w:r w:rsidR="0075014E">
        <w:rPr>
          <w:rFonts w:ascii="Calibri" w:eastAsia="Calibri" w:hAnsi="Calibri" w:cs="Calibri"/>
          <w:bCs/>
          <w:lang w:eastAsia="en-GB"/>
        </w:rPr>
        <w:t xml:space="preserve"> for the future CWG-WSIS&amp;SDG meetings</w:t>
      </w:r>
      <w:r>
        <w:rPr>
          <w:rFonts w:ascii="Calibri" w:eastAsia="Calibri" w:hAnsi="Calibri" w:cs="Calibri"/>
          <w:bCs/>
          <w:lang w:eastAsia="en-GB"/>
        </w:rPr>
        <w:t>.</w:t>
      </w:r>
    </w:p>
    <w:p w14:paraId="48CF2C3A" w14:textId="77777777" w:rsidR="001527D0" w:rsidRPr="006E2D8E" w:rsidRDefault="001527D0" w:rsidP="00507A26">
      <w:pPr>
        <w:numPr>
          <w:ilvl w:val="1"/>
          <w:numId w:val="12"/>
        </w:numPr>
        <w:spacing w:before="120" w:after="120" w:line="240" w:lineRule="auto"/>
        <w:ind w:left="990" w:hanging="540"/>
        <w:jc w:val="both"/>
        <w:rPr>
          <w:rFonts w:ascii="Calibri" w:eastAsia="Calibri" w:hAnsi="Calibri" w:cs="Calibri"/>
          <w:lang w:eastAsia="en-GB"/>
        </w:rPr>
      </w:pPr>
      <w:r w:rsidRPr="006E2D8E">
        <w:rPr>
          <w:rFonts w:ascii="Calibri" w:eastAsia="Calibri" w:hAnsi="Calibri" w:cs="Calibri"/>
          <w:b/>
          <w:lang w:eastAsia="en-GB"/>
        </w:rPr>
        <w:t>UN Group on the Information Society (UNGIS)</w:t>
      </w:r>
    </w:p>
    <w:p w14:paraId="768215B7" w14:textId="2312696F" w:rsidR="009B15B4" w:rsidRPr="006E2D8E" w:rsidRDefault="009B15B4" w:rsidP="009B15B4">
      <w:pPr>
        <w:numPr>
          <w:ilvl w:val="2"/>
          <w:numId w:val="12"/>
        </w:numPr>
        <w:spacing w:before="120" w:after="120" w:line="240" w:lineRule="auto"/>
        <w:ind w:left="1440" w:hanging="720"/>
        <w:jc w:val="both"/>
        <w:rPr>
          <w:rFonts w:ascii="Calibri" w:eastAsia="Calibri" w:hAnsi="Calibri" w:cs="Calibri"/>
          <w:lang w:eastAsia="en-GB"/>
        </w:rPr>
      </w:pPr>
      <w:r w:rsidRPr="006E2D8E">
        <w:rPr>
          <w:rFonts w:ascii="Calibri" w:eastAsia="Calibri" w:hAnsi="Calibri" w:cs="Calibri"/>
          <w:lang w:eastAsia="en-GB"/>
        </w:rPr>
        <w:t xml:space="preserve">UNESCO’s representative briefed the Group on UNGIS activity. </w:t>
      </w:r>
    </w:p>
    <w:p w14:paraId="4EE09119" w14:textId="2D46261F" w:rsidR="001527D0" w:rsidRPr="006E2D8E" w:rsidRDefault="001527D0" w:rsidP="00507A26">
      <w:pPr>
        <w:numPr>
          <w:ilvl w:val="2"/>
          <w:numId w:val="12"/>
        </w:numPr>
        <w:spacing w:before="120" w:after="120" w:line="240" w:lineRule="auto"/>
        <w:ind w:left="1440" w:hanging="720"/>
        <w:jc w:val="both"/>
        <w:rPr>
          <w:rFonts w:ascii="Calibri" w:eastAsia="Calibri" w:hAnsi="Calibri" w:cs="Calibri"/>
          <w:lang w:eastAsia="en-GB"/>
        </w:rPr>
      </w:pPr>
      <w:r w:rsidRPr="006E2D8E">
        <w:rPr>
          <w:rFonts w:ascii="Calibri" w:eastAsia="Calibri" w:hAnsi="Calibri" w:cs="Calibri"/>
          <w:lang w:eastAsia="en-GB"/>
        </w:rPr>
        <w:t xml:space="preserve">The Group </w:t>
      </w:r>
      <w:r w:rsidR="009B15B4" w:rsidRPr="006E2D8E">
        <w:rPr>
          <w:rFonts w:ascii="Calibri" w:eastAsia="Calibri" w:hAnsi="Calibri" w:cs="Calibri"/>
          <w:lang w:eastAsia="en-GB"/>
        </w:rPr>
        <w:t xml:space="preserve">noted with appreciations </w:t>
      </w:r>
      <w:r w:rsidRPr="006E2D8E">
        <w:rPr>
          <w:rFonts w:ascii="Calibri" w:eastAsia="Calibri" w:hAnsi="Calibri" w:cs="Calibri"/>
          <w:lang w:eastAsia="en-GB"/>
        </w:rPr>
        <w:t xml:space="preserve">the work of UNGIS and its contributions to the High-level Political Forum 2021. </w:t>
      </w:r>
    </w:p>
    <w:p w14:paraId="182B58BB" w14:textId="48410361" w:rsidR="001527D0" w:rsidRDefault="00FA2B53" w:rsidP="00507A26">
      <w:pPr>
        <w:numPr>
          <w:ilvl w:val="2"/>
          <w:numId w:val="12"/>
        </w:numPr>
        <w:spacing w:before="120" w:after="120" w:line="240" w:lineRule="auto"/>
        <w:ind w:left="1440" w:hanging="720"/>
        <w:jc w:val="both"/>
        <w:rPr>
          <w:rFonts w:ascii="Calibri" w:eastAsia="Calibri" w:hAnsi="Calibri" w:cs="Calibri"/>
          <w:lang w:eastAsia="en-GB"/>
        </w:rPr>
      </w:pPr>
      <w:r w:rsidRPr="006E2D8E">
        <w:rPr>
          <w:rFonts w:ascii="Calibri" w:eastAsia="Calibri" w:hAnsi="Calibri" w:cs="Calibri"/>
          <w:lang w:eastAsia="en-GB"/>
        </w:rPr>
        <w:t xml:space="preserve">The </w:t>
      </w:r>
      <w:r w:rsidR="00DF75A9" w:rsidRPr="006E2D8E">
        <w:rPr>
          <w:rFonts w:ascii="Calibri" w:eastAsia="Calibri" w:hAnsi="Calibri" w:cs="Calibri"/>
          <w:lang w:eastAsia="en-GB"/>
        </w:rPr>
        <w:t>Group appreciate</w:t>
      </w:r>
      <w:r w:rsidR="00766769">
        <w:rPr>
          <w:rFonts w:ascii="Calibri" w:eastAsia="Calibri" w:hAnsi="Calibri" w:cs="Calibri"/>
          <w:lang w:eastAsia="en-GB"/>
        </w:rPr>
        <w:t>d</w:t>
      </w:r>
      <w:r w:rsidR="00DF75A9" w:rsidRPr="006E2D8E">
        <w:rPr>
          <w:rFonts w:ascii="Calibri" w:eastAsia="Calibri" w:hAnsi="Calibri" w:cs="Calibri"/>
          <w:lang w:eastAsia="en-GB"/>
        </w:rPr>
        <w:t xml:space="preserve"> the </w:t>
      </w:r>
      <w:r w:rsidRPr="006E2D8E">
        <w:rPr>
          <w:rFonts w:ascii="Calibri" w:eastAsia="Calibri" w:hAnsi="Calibri" w:cs="Calibri"/>
          <w:lang w:eastAsia="en-GB"/>
        </w:rPr>
        <w:t>Secretariat</w:t>
      </w:r>
      <w:r w:rsidR="00DF75A9" w:rsidRPr="006E2D8E">
        <w:rPr>
          <w:rFonts w:ascii="Calibri" w:eastAsia="Calibri" w:hAnsi="Calibri" w:cs="Calibri"/>
          <w:lang w:eastAsia="en-GB"/>
        </w:rPr>
        <w:t>’s efforts to</w:t>
      </w:r>
      <w:r w:rsidRPr="006E2D8E">
        <w:rPr>
          <w:rFonts w:ascii="Calibri" w:eastAsia="Calibri" w:hAnsi="Calibri" w:cs="Calibri"/>
          <w:lang w:eastAsia="en-GB"/>
        </w:rPr>
        <w:t xml:space="preserve"> initiate consultations with the UNGIS </w:t>
      </w:r>
      <w:r w:rsidR="00C20592" w:rsidRPr="006E2D8E">
        <w:rPr>
          <w:rFonts w:ascii="Calibri" w:eastAsia="Calibri" w:hAnsi="Calibri" w:cs="Calibri"/>
          <w:lang w:eastAsia="en-GB"/>
        </w:rPr>
        <w:t xml:space="preserve">Chairmen </w:t>
      </w:r>
      <w:r w:rsidR="00DF75A9" w:rsidRPr="006E2D8E">
        <w:rPr>
          <w:rFonts w:ascii="Calibri" w:eastAsia="Calibri" w:hAnsi="Calibri" w:cs="Calibri"/>
          <w:lang w:eastAsia="en-GB"/>
        </w:rPr>
        <w:t>and the Vice-</w:t>
      </w:r>
      <w:r w:rsidR="00C20592" w:rsidRPr="006E2D8E">
        <w:rPr>
          <w:rFonts w:ascii="Calibri" w:eastAsia="Calibri" w:hAnsi="Calibri" w:cs="Calibri"/>
          <w:lang w:eastAsia="en-GB"/>
        </w:rPr>
        <w:t xml:space="preserve">Chairmen </w:t>
      </w:r>
      <w:r w:rsidRPr="006E2D8E">
        <w:rPr>
          <w:rFonts w:ascii="Calibri" w:eastAsia="Calibri" w:hAnsi="Calibri" w:cs="Calibri"/>
          <w:lang w:eastAsia="en-GB"/>
        </w:rPr>
        <w:t>towards WSIS+20 and report back at the next CWG WSIS&amp;SDG meeting</w:t>
      </w:r>
      <w:r w:rsidR="001527D0" w:rsidRPr="006E2D8E">
        <w:rPr>
          <w:rFonts w:ascii="Calibri" w:eastAsia="Calibri" w:hAnsi="Calibri" w:cs="Calibri"/>
          <w:lang w:eastAsia="en-GB"/>
        </w:rPr>
        <w:t>.</w:t>
      </w:r>
    </w:p>
    <w:p w14:paraId="012B71EA" w14:textId="08E9AD89" w:rsidR="002B0B11" w:rsidRPr="002B0B11" w:rsidRDefault="002B0B11" w:rsidP="002B0B11">
      <w:pPr>
        <w:numPr>
          <w:ilvl w:val="2"/>
          <w:numId w:val="12"/>
        </w:numPr>
        <w:spacing w:after="120" w:line="240" w:lineRule="auto"/>
        <w:ind w:left="1440" w:hanging="720"/>
        <w:jc w:val="both"/>
        <w:rPr>
          <w:rFonts w:ascii="Calibri" w:eastAsia="Calibri" w:hAnsi="Calibri" w:cs="Calibri"/>
          <w:lang w:eastAsia="en-GB"/>
        </w:rPr>
      </w:pPr>
      <w:r>
        <w:rPr>
          <w:rFonts w:ascii="Calibri" w:eastAsia="Calibri" w:hAnsi="Calibri" w:cs="Calibri"/>
          <w:lang w:eastAsia="en-GB"/>
        </w:rPr>
        <w:t xml:space="preserve">The Group requested the Secretariat to </w:t>
      </w:r>
      <w:r w:rsidR="00F8196E">
        <w:rPr>
          <w:rFonts w:ascii="Calibri" w:eastAsia="Calibri" w:hAnsi="Calibri" w:cs="Calibri"/>
          <w:lang w:eastAsia="en-GB"/>
        </w:rPr>
        <w:t>submit a</w:t>
      </w:r>
      <w:r>
        <w:rPr>
          <w:rFonts w:ascii="Calibri" w:eastAsia="Calibri" w:hAnsi="Calibri" w:cs="Calibri"/>
          <w:lang w:eastAsia="en-GB"/>
        </w:rPr>
        <w:t xml:space="preserve"> </w:t>
      </w:r>
      <w:r w:rsidR="00F8196E">
        <w:rPr>
          <w:rFonts w:ascii="Calibri" w:eastAsia="Calibri" w:hAnsi="Calibri" w:cs="Calibri"/>
          <w:lang w:eastAsia="en-GB"/>
        </w:rPr>
        <w:t>document</w:t>
      </w:r>
      <w:r>
        <w:rPr>
          <w:rFonts w:ascii="Calibri" w:eastAsia="Calibri" w:hAnsi="Calibri" w:cs="Calibri"/>
          <w:lang w:eastAsia="en-GB"/>
        </w:rPr>
        <w:t xml:space="preserve"> on further updates on UNGIS activities</w:t>
      </w:r>
      <w:r w:rsidR="00F8196E">
        <w:rPr>
          <w:rFonts w:ascii="Calibri" w:eastAsia="Calibri" w:hAnsi="Calibri" w:cs="Calibri"/>
          <w:lang w:eastAsia="en-GB"/>
        </w:rPr>
        <w:t xml:space="preserve"> in the future CWG-WSIS&amp;SDG meetings</w:t>
      </w:r>
      <w:r>
        <w:rPr>
          <w:rFonts w:ascii="Calibri" w:eastAsia="Calibri" w:hAnsi="Calibri" w:cs="Calibri"/>
          <w:lang w:eastAsia="en-GB"/>
        </w:rPr>
        <w:t xml:space="preserve">.  </w:t>
      </w:r>
    </w:p>
    <w:p w14:paraId="51F7BFF2" w14:textId="2142CF57" w:rsidR="001527D0" w:rsidRPr="006E2D8E" w:rsidRDefault="001527D0" w:rsidP="00507A26">
      <w:pPr>
        <w:numPr>
          <w:ilvl w:val="1"/>
          <w:numId w:val="12"/>
        </w:numPr>
        <w:spacing w:before="120" w:after="120" w:line="240" w:lineRule="auto"/>
        <w:ind w:left="990" w:hanging="540"/>
        <w:jc w:val="both"/>
        <w:rPr>
          <w:rFonts w:ascii="Calibri" w:eastAsia="Calibri" w:hAnsi="Calibri" w:cs="Calibri"/>
          <w:lang w:eastAsia="en-GB"/>
        </w:rPr>
      </w:pPr>
      <w:bookmarkStart w:id="13" w:name="_17dp8vu" w:colFirst="0" w:colLast="0"/>
      <w:bookmarkEnd w:id="13"/>
      <w:r w:rsidRPr="006E2D8E">
        <w:rPr>
          <w:rFonts w:ascii="Calibri" w:eastAsia="Calibri" w:hAnsi="Calibri" w:cs="Calibri"/>
          <w:b/>
          <w:lang w:eastAsia="en-GB"/>
        </w:rPr>
        <w:lastRenderedPageBreak/>
        <w:t>World Telecommunication and Information Society Day 2022</w:t>
      </w:r>
    </w:p>
    <w:p w14:paraId="0AFC9C1C" w14:textId="77777777" w:rsidR="001527D0" w:rsidRPr="006E2D8E" w:rsidRDefault="001527D0" w:rsidP="00507A26">
      <w:pPr>
        <w:numPr>
          <w:ilvl w:val="2"/>
          <w:numId w:val="12"/>
        </w:numPr>
        <w:spacing w:before="120" w:after="120" w:line="240" w:lineRule="auto"/>
        <w:ind w:left="1440" w:hanging="720"/>
        <w:jc w:val="both"/>
        <w:rPr>
          <w:rFonts w:ascii="Calibri" w:eastAsia="Calibri" w:hAnsi="Calibri" w:cs="Calibri"/>
          <w:color w:val="000000"/>
          <w:lang w:eastAsia="en-GB"/>
        </w:rPr>
      </w:pPr>
      <w:r w:rsidRPr="006E2D8E">
        <w:rPr>
          <w:rFonts w:ascii="Calibri" w:eastAsia="Calibri" w:hAnsi="Calibri" w:cs="Calibri"/>
          <w:color w:val="000000"/>
          <w:lang w:eastAsia="en-GB"/>
        </w:rPr>
        <w:t>The Group was invited to actively participate in commemorating the theme of WTISD-22 throughout the year with national, regional, and international initiatives to accelerate digital transformation according to the guidelines that will be provided by ITU.</w:t>
      </w:r>
    </w:p>
    <w:p w14:paraId="17FD81FE" w14:textId="77777777" w:rsidR="001527D0" w:rsidRPr="006E2D8E" w:rsidRDefault="001527D0" w:rsidP="00507A26">
      <w:pPr>
        <w:numPr>
          <w:ilvl w:val="2"/>
          <w:numId w:val="12"/>
        </w:numPr>
        <w:spacing w:before="120" w:after="120" w:line="240" w:lineRule="auto"/>
        <w:ind w:left="1440" w:hanging="720"/>
        <w:jc w:val="both"/>
        <w:rPr>
          <w:rFonts w:ascii="Calibri" w:eastAsia="Calibri" w:hAnsi="Calibri" w:cs="Calibri"/>
          <w:color w:val="000000"/>
          <w:lang w:eastAsia="en-GB"/>
        </w:rPr>
      </w:pPr>
      <w:r w:rsidRPr="006E2D8E">
        <w:rPr>
          <w:rFonts w:ascii="Calibri" w:eastAsia="Calibri" w:hAnsi="Calibri" w:cs="Calibri"/>
          <w:color w:val="000000"/>
          <w:lang w:eastAsia="en-GB"/>
        </w:rPr>
        <w:t>The Group requested the Secretariat to share the detailed plan of activities for the WTISD 2022 celebrations, aligning it with the WSIS Forum 2022 activities related to the ICT’s and Older Persons special track.</w:t>
      </w:r>
    </w:p>
    <w:p w14:paraId="73709A01" w14:textId="77777777" w:rsidR="001527D0" w:rsidRPr="006E2D8E" w:rsidRDefault="001527D0" w:rsidP="00507A26">
      <w:pPr>
        <w:numPr>
          <w:ilvl w:val="1"/>
          <w:numId w:val="12"/>
        </w:numPr>
        <w:spacing w:before="120" w:after="120" w:line="240" w:lineRule="auto"/>
        <w:ind w:left="990" w:hanging="540"/>
        <w:jc w:val="both"/>
        <w:rPr>
          <w:rFonts w:ascii="Calibri" w:eastAsia="Calibri" w:hAnsi="Calibri" w:cs="Calibri"/>
          <w:lang w:eastAsia="en-GB"/>
        </w:rPr>
      </w:pPr>
      <w:r w:rsidRPr="006E2D8E">
        <w:rPr>
          <w:rFonts w:ascii="Calibri" w:eastAsia="Calibri" w:hAnsi="Calibri" w:cs="Calibri"/>
          <w:b/>
          <w:color w:val="000000"/>
          <w:lang w:eastAsia="en-GB"/>
        </w:rPr>
        <w:t>Partnership on Measuring the ICT for Development</w:t>
      </w:r>
    </w:p>
    <w:p w14:paraId="41D10310" w14:textId="77777777" w:rsidR="001527D0" w:rsidRPr="006E2D8E" w:rsidRDefault="001527D0" w:rsidP="00507A26">
      <w:pPr>
        <w:numPr>
          <w:ilvl w:val="2"/>
          <w:numId w:val="12"/>
        </w:numPr>
        <w:spacing w:before="120" w:after="120" w:line="240" w:lineRule="auto"/>
        <w:ind w:left="1440" w:hanging="720"/>
        <w:jc w:val="both"/>
        <w:rPr>
          <w:rFonts w:ascii="Calibri" w:eastAsia="Calibri" w:hAnsi="Calibri" w:cs="Calibri"/>
          <w:lang w:eastAsia="en-GB"/>
        </w:rPr>
      </w:pPr>
      <w:r w:rsidRPr="006E2D8E">
        <w:rPr>
          <w:rFonts w:ascii="Calibri" w:eastAsia="Calibri" w:hAnsi="Calibri" w:cs="Calibri"/>
          <w:lang w:eastAsia="en-GB"/>
        </w:rPr>
        <w:t>The Group noted the report on activity of Partnership on Measuring the ICT for Development.</w:t>
      </w:r>
    </w:p>
    <w:p w14:paraId="0A6F4978" w14:textId="4D92877A" w:rsidR="001527D0" w:rsidRPr="006E2D8E" w:rsidRDefault="001527D0" w:rsidP="00507A26">
      <w:pPr>
        <w:numPr>
          <w:ilvl w:val="2"/>
          <w:numId w:val="12"/>
        </w:numPr>
        <w:spacing w:before="120" w:after="120" w:line="240" w:lineRule="auto"/>
        <w:ind w:left="1440" w:hanging="720"/>
        <w:jc w:val="both"/>
        <w:rPr>
          <w:rFonts w:ascii="Calibri" w:eastAsia="Calibri" w:hAnsi="Calibri" w:cs="Calibri"/>
          <w:lang w:eastAsia="en-GB"/>
        </w:rPr>
      </w:pPr>
      <w:r w:rsidRPr="006E2D8E">
        <w:rPr>
          <w:rFonts w:ascii="Calibri" w:eastAsia="Calibri" w:hAnsi="Calibri" w:cs="Calibri"/>
          <w:lang w:eastAsia="en-GB"/>
        </w:rPr>
        <w:t>The Group encouraged the Secretariat to organise a workshop at the WSIS Forum 2022 and share the outcomes in the next CWG-WSIS&amp;SDG</w:t>
      </w:r>
      <w:r w:rsidR="00C12101" w:rsidRPr="006E2D8E">
        <w:rPr>
          <w:rFonts w:ascii="Calibri" w:eastAsia="Calibri" w:hAnsi="Calibri" w:cs="Calibri"/>
          <w:lang w:eastAsia="en-GB"/>
        </w:rPr>
        <w:t xml:space="preserve"> meeting</w:t>
      </w:r>
      <w:r w:rsidRPr="006E2D8E">
        <w:rPr>
          <w:rFonts w:ascii="Calibri" w:eastAsia="Calibri" w:hAnsi="Calibri" w:cs="Calibri"/>
          <w:lang w:eastAsia="en-GB"/>
        </w:rPr>
        <w:t>.</w:t>
      </w:r>
    </w:p>
    <w:p w14:paraId="013A412E" w14:textId="1B18F57B" w:rsidR="001527D0" w:rsidRPr="006E2D8E" w:rsidRDefault="001527D0" w:rsidP="00507A26">
      <w:pPr>
        <w:numPr>
          <w:ilvl w:val="1"/>
          <w:numId w:val="12"/>
        </w:numPr>
        <w:spacing w:before="120" w:after="120" w:line="240" w:lineRule="auto"/>
        <w:ind w:left="990" w:hanging="540"/>
        <w:jc w:val="both"/>
        <w:rPr>
          <w:rFonts w:ascii="Calibri" w:eastAsia="Calibri" w:hAnsi="Calibri" w:cs="Calibri"/>
          <w:lang w:eastAsia="en-GB"/>
        </w:rPr>
      </w:pPr>
      <w:r w:rsidRPr="006E2D8E">
        <w:rPr>
          <w:rFonts w:ascii="Calibri" w:eastAsia="Calibri" w:hAnsi="Calibri" w:cs="Calibri"/>
          <w:b/>
          <w:lang w:eastAsia="en-GB"/>
        </w:rPr>
        <w:t>WSIS Fund in Trust 2022</w:t>
      </w:r>
    </w:p>
    <w:p w14:paraId="5045D214" w14:textId="083F96AE" w:rsidR="001527D0" w:rsidRPr="006E2D8E" w:rsidRDefault="00C12101" w:rsidP="00766769">
      <w:pPr>
        <w:numPr>
          <w:ilvl w:val="2"/>
          <w:numId w:val="12"/>
        </w:numPr>
        <w:spacing w:before="120" w:after="120" w:line="240" w:lineRule="auto"/>
        <w:ind w:left="1440" w:hanging="720"/>
        <w:jc w:val="both"/>
        <w:rPr>
          <w:rFonts w:ascii="Calibri" w:eastAsia="Calibri" w:hAnsi="Calibri" w:cs="Calibri"/>
          <w:lang w:eastAsia="en-GB"/>
        </w:rPr>
      </w:pPr>
      <w:r w:rsidRPr="006E2D8E">
        <w:rPr>
          <w:rFonts w:ascii="Calibri" w:eastAsia="Calibri" w:hAnsi="Calibri" w:cs="Calibri"/>
          <w:lang w:eastAsia="en-GB"/>
        </w:rPr>
        <w:t xml:space="preserve">The group expressed its deep gratitude to </w:t>
      </w:r>
      <w:r w:rsidR="008D7E29" w:rsidRPr="006E2D8E">
        <w:rPr>
          <w:rFonts w:ascii="Calibri" w:eastAsia="Calibri" w:hAnsi="Calibri" w:cs="Calibri"/>
          <w:lang w:eastAsia="en-GB"/>
        </w:rPr>
        <w:t>the contributors to the WSIS Fund in Trust 2022</w:t>
      </w:r>
      <w:r w:rsidR="008D5C14" w:rsidRPr="006E2D8E">
        <w:rPr>
          <w:rFonts w:ascii="Calibri" w:eastAsia="Calibri" w:hAnsi="Calibri" w:cs="Calibri"/>
          <w:lang w:eastAsia="en-GB"/>
        </w:rPr>
        <w:t>: Kingdom of Saudi Arabia, State of Qatar and IEEE.</w:t>
      </w:r>
      <w:r w:rsidR="008D7E29" w:rsidRPr="006E2D8E">
        <w:rPr>
          <w:rFonts w:ascii="Calibri" w:eastAsia="Calibri" w:hAnsi="Calibri" w:cs="Calibri"/>
          <w:lang w:eastAsia="en-GB"/>
        </w:rPr>
        <w:t xml:space="preserve"> </w:t>
      </w:r>
    </w:p>
    <w:p w14:paraId="21991EE0" w14:textId="1EF58919" w:rsidR="001527D0" w:rsidRPr="006E2D8E" w:rsidRDefault="001527D0" w:rsidP="00507A26">
      <w:pPr>
        <w:numPr>
          <w:ilvl w:val="2"/>
          <w:numId w:val="12"/>
        </w:numPr>
        <w:spacing w:before="120" w:after="120" w:line="240" w:lineRule="auto"/>
        <w:ind w:left="1440" w:hanging="720"/>
        <w:jc w:val="both"/>
        <w:rPr>
          <w:rFonts w:ascii="Calibri" w:eastAsia="Calibri" w:hAnsi="Calibri" w:cs="Calibri"/>
          <w:lang w:eastAsia="en-GB"/>
        </w:rPr>
      </w:pPr>
      <w:r w:rsidRPr="006E2D8E">
        <w:rPr>
          <w:rFonts w:ascii="Calibri" w:eastAsia="Calibri" w:hAnsi="Calibri" w:cs="Calibri"/>
          <w:lang w:eastAsia="en-GB"/>
        </w:rPr>
        <w:t xml:space="preserve">The </w:t>
      </w:r>
      <w:r w:rsidR="00800638" w:rsidRPr="006E2D8E">
        <w:rPr>
          <w:rFonts w:ascii="Calibri" w:eastAsia="Calibri" w:hAnsi="Calibri" w:cs="Calibri"/>
          <w:lang w:eastAsia="en-GB"/>
        </w:rPr>
        <w:t>Group</w:t>
      </w:r>
      <w:r w:rsidR="00A47D24" w:rsidRPr="006E2D8E">
        <w:rPr>
          <w:rFonts w:ascii="Calibri" w:eastAsia="Calibri" w:hAnsi="Calibri" w:cs="Calibri"/>
          <w:lang w:eastAsia="en-GB"/>
        </w:rPr>
        <w:t xml:space="preserve"> </w:t>
      </w:r>
      <w:r w:rsidR="008D5C14" w:rsidRPr="006E2D8E">
        <w:rPr>
          <w:rFonts w:ascii="Calibri" w:eastAsia="Calibri" w:hAnsi="Calibri" w:cs="Calibri"/>
          <w:lang w:eastAsia="en-GB"/>
        </w:rPr>
        <w:t>invited the Membership and all WSIS stakeholders to contribute to the WSIS Fund in Trust and to explore the WSIS Forum 2022 partnership packages presented by the Secretariat.</w:t>
      </w:r>
    </w:p>
    <w:p w14:paraId="0A422BD4" w14:textId="77777777" w:rsidR="001527D0" w:rsidRPr="006E2D8E" w:rsidRDefault="001527D0" w:rsidP="00507A26">
      <w:pPr>
        <w:numPr>
          <w:ilvl w:val="1"/>
          <w:numId w:val="12"/>
        </w:numPr>
        <w:spacing w:before="120" w:after="120" w:line="240" w:lineRule="auto"/>
        <w:ind w:left="990" w:hanging="540"/>
        <w:jc w:val="both"/>
        <w:rPr>
          <w:rFonts w:ascii="Calibri" w:eastAsia="Calibri" w:hAnsi="Calibri" w:cs="Calibri"/>
          <w:lang w:eastAsia="en-GB"/>
        </w:rPr>
      </w:pPr>
      <w:r w:rsidRPr="006E2D8E">
        <w:rPr>
          <w:rFonts w:ascii="Calibri" w:eastAsia="Calibri" w:hAnsi="Calibri" w:cs="Calibri"/>
          <w:b/>
          <w:lang w:eastAsia="en-GB"/>
        </w:rPr>
        <w:t>ITU Sector Study Group activities related to the WSIS and SDG Process</w:t>
      </w:r>
    </w:p>
    <w:p w14:paraId="27981D30" w14:textId="77777777" w:rsidR="001527D0" w:rsidRPr="006E2D8E" w:rsidRDefault="001527D0" w:rsidP="00507A26">
      <w:pPr>
        <w:numPr>
          <w:ilvl w:val="2"/>
          <w:numId w:val="12"/>
        </w:numPr>
        <w:spacing w:before="120" w:after="120" w:line="240" w:lineRule="auto"/>
        <w:ind w:left="1440" w:hanging="720"/>
        <w:jc w:val="both"/>
        <w:rPr>
          <w:rFonts w:ascii="Calibri" w:eastAsia="Calibri" w:hAnsi="Calibri" w:cs="Calibri"/>
          <w:lang w:eastAsia="en-GB"/>
        </w:rPr>
      </w:pPr>
      <w:r w:rsidRPr="006E2D8E">
        <w:rPr>
          <w:rFonts w:ascii="Calibri" w:eastAsia="Calibri" w:hAnsi="Calibri" w:cs="Calibri"/>
          <w:lang w:eastAsia="en-GB"/>
        </w:rPr>
        <w:t xml:space="preserve">The Group appreciated the continuing work between the ITU Sector Study Groups and the WSIS process. </w:t>
      </w:r>
    </w:p>
    <w:p w14:paraId="11A4849F" w14:textId="77777777" w:rsidR="001527D0" w:rsidRPr="006E2D8E" w:rsidRDefault="001527D0" w:rsidP="0080501F">
      <w:pPr>
        <w:numPr>
          <w:ilvl w:val="2"/>
          <w:numId w:val="12"/>
        </w:numPr>
        <w:spacing w:after="120" w:line="240" w:lineRule="auto"/>
        <w:ind w:left="1440" w:hanging="720"/>
        <w:jc w:val="both"/>
        <w:rPr>
          <w:rFonts w:ascii="Calibri" w:eastAsia="Calibri" w:hAnsi="Calibri" w:cs="Calibri"/>
          <w:lang w:eastAsia="en-GB"/>
        </w:rPr>
      </w:pPr>
      <w:r w:rsidRPr="006E2D8E">
        <w:rPr>
          <w:rFonts w:ascii="Calibri" w:eastAsia="Calibri" w:hAnsi="Calibri" w:cs="Calibri"/>
          <w:lang w:eastAsia="en-GB"/>
        </w:rPr>
        <w:t xml:space="preserve">The Study Groups were encouraged to actively contribute to all activities and calls for action of the WSIS process, including the WSIS Forum, WSIS Stocktaking, and WSIS Prizes and use their outcomes in work of the Study Groups. </w:t>
      </w:r>
    </w:p>
    <w:p w14:paraId="6F80747E" w14:textId="6A26B65B" w:rsidR="001527D0" w:rsidRPr="006E2D8E" w:rsidRDefault="001527D0" w:rsidP="0080501F">
      <w:pPr>
        <w:numPr>
          <w:ilvl w:val="0"/>
          <w:numId w:val="12"/>
        </w:numPr>
        <w:spacing w:after="120" w:line="240" w:lineRule="auto"/>
        <w:ind w:left="539" w:hanging="539"/>
        <w:jc w:val="both"/>
        <w:rPr>
          <w:rFonts w:ascii="Calibri" w:eastAsia="Calibri" w:hAnsi="Calibri" w:cs="Calibri"/>
          <w:lang w:eastAsia="en-GB"/>
        </w:rPr>
      </w:pPr>
      <w:r w:rsidRPr="006E2D8E">
        <w:rPr>
          <w:rFonts w:ascii="Calibri" w:eastAsia="Calibri" w:hAnsi="Calibri" w:cs="Calibri"/>
          <w:b/>
          <w:lang w:eastAsia="en-GB"/>
        </w:rPr>
        <w:t>WSIS Activities related to COVID-19 Response (</w:t>
      </w:r>
      <w:hyperlink r:id="rId72" w:history="1">
        <w:r w:rsidR="008D7E29" w:rsidRPr="006E2D8E">
          <w:rPr>
            <w:rStyle w:val="Hyperlink"/>
            <w:rFonts w:cstheme="minorHAnsi"/>
            <w:b/>
            <w:spacing w:val="-4"/>
            <w:lang w:val="de-CH"/>
          </w:rPr>
          <w:t>CWG-WSIS&amp;SDG-38/11</w:t>
        </w:r>
      </w:hyperlink>
      <w:r w:rsidRPr="006E2D8E">
        <w:rPr>
          <w:rFonts w:ascii="Calibri" w:eastAsia="Calibri" w:hAnsi="Calibri" w:cs="Calibri"/>
          <w:b/>
          <w:lang w:eastAsia="en-GB"/>
        </w:rPr>
        <w:t>)</w:t>
      </w:r>
    </w:p>
    <w:p w14:paraId="2E01F079" w14:textId="2DA094CB" w:rsidR="001527D0" w:rsidRPr="006E2D8E" w:rsidRDefault="001527D0" w:rsidP="00507A26">
      <w:pPr>
        <w:numPr>
          <w:ilvl w:val="1"/>
          <w:numId w:val="12"/>
        </w:numPr>
        <w:spacing w:before="120" w:after="120" w:line="240" w:lineRule="auto"/>
        <w:ind w:left="990" w:hanging="540"/>
        <w:jc w:val="both"/>
        <w:rPr>
          <w:rFonts w:ascii="Calibri" w:eastAsia="Calibri" w:hAnsi="Calibri" w:cs="Calibri"/>
          <w:lang w:eastAsia="en-GB"/>
        </w:rPr>
      </w:pPr>
      <w:r w:rsidRPr="006E2D8E">
        <w:rPr>
          <w:rFonts w:ascii="Calibri" w:eastAsia="Calibri" w:hAnsi="Calibri" w:cs="Calibri"/>
          <w:lang w:eastAsia="en-GB"/>
        </w:rPr>
        <w:t xml:space="preserve">The Group noted with appreciation the efforts made by the </w:t>
      </w:r>
      <w:r w:rsidR="008D5C14" w:rsidRPr="006E2D8E">
        <w:rPr>
          <w:rFonts w:ascii="Calibri" w:eastAsia="Calibri" w:hAnsi="Calibri" w:cs="Calibri"/>
          <w:lang w:eastAsia="en-GB"/>
        </w:rPr>
        <w:t xml:space="preserve">ITU and its </w:t>
      </w:r>
      <w:r w:rsidRPr="006E2D8E">
        <w:rPr>
          <w:rFonts w:ascii="Calibri" w:eastAsia="Calibri" w:hAnsi="Calibri" w:cs="Calibri"/>
          <w:lang w:eastAsia="en-GB"/>
        </w:rPr>
        <w:t xml:space="preserve">Secretariat for providing opportunities for stakeholders to partner and collaborate during COVID-19. </w:t>
      </w:r>
    </w:p>
    <w:p w14:paraId="7F55E936" w14:textId="1DC92A9A" w:rsidR="00700DA8" w:rsidRPr="006E2D8E" w:rsidRDefault="00700DA8" w:rsidP="00507A26">
      <w:pPr>
        <w:numPr>
          <w:ilvl w:val="1"/>
          <w:numId w:val="12"/>
        </w:numPr>
        <w:spacing w:before="120" w:after="120" w:line="240" w:lineRule="auto"/>
        <w:ind w:left="990" w:hanging="540"/>
        <w:jc w:val="both"/>
        <w:rPr>
          <w:rFonts w:ascii="Calibri" w:eastAsia="Calibri" w:hAnsi="Calibri" w:cs="Calibri"/>
          <w:lang w:eastAsia="en-GB"/>
        </w:rPr>
      </w:pPr>
      <w:r w:rsidRPr="006E2D8E">
        <w:rPr>
          <w:rFonts w:ascii="Calibri" w:eastAsia="Calibri" w:hAnsi="Calibri" w:cs="Calibri"/>
          <w:lang w:eastAsia="en-GB"/>
        </w:rPr>
        <w:t xml:space="preserve">The Group and all stakeholders are invited to continue contributing to the year-long call to the WSIS Stocktaking COVID-19 Response – ICT Case Repository </w:t>
      </w:r>
      <w:hyperlink r:id="rId73" w:history="1">
        <w:r w:rsidRPr="006E2D8E">
          <w:rPr>
            <w:rStyle w:val="Hyperlink"/>
            <w:rFonts w:ascii="Calibri" w:eastAsia="Calibri" w:hAnsi="Calibri" w:cs="Calibri"/>
            <w:lang w:eastAsia="en-GB"/>
          </w:rPr>
          <w:t>www.wsis.org/stocktaking</w:t>
        </w:r>
      </w:hyperlink>
      <w:r w:rsidRPr="006E2D8E">
        <w:rPr>
          <w:rFonts w:ascii="Calibri" w:eastAsia="Calibri" w:hAnsi="Calibri" w:cs="Calibri"/>
          <w:lang w:eastAsia="en-GB"/>
        </w:rPr>
        <w:t>. All submissions received by 1 March 2022 will be featured in the third edition of the Report.</w:t>
      </w:r>
    </w:p>
    <w:p w14:paraId="1B731E9C" w14:textId="77777777" w:rsidR="001527D0" w:rsidRPr="006E2D8E" w:rsidRDefault="001527D0" w:rsidP="0080501F">
      <w:pPr>
        <w:numPr>
          <w:ilvl w:val="1"/>
          <w:numId w:val="12"/>
        </w:numPr>
        <w:spacing w:after="120" w:line="240" w:lineRule="auto"/>
        <w:ind w:left="990" w:hanging="540"/>
        <w:jc w:val="both"/>
        <w:rPr>
          <w:rFonts w:ascii="Calibri" w:eastAsia="Calibri" w:hAnsi="Calibri" w:cs="Calibri"/>
          <w:lang w:eastAsia="en-GB"/>
        </w:rPr>
      </w:pPr>
      <w:r w:rsidRPr="006E2D8E">
        <w:rPr>
          <w:rFonts w:ascii="Calibri" w:eastAsia="Calibri" w:hAnsi="Calibri" w:cs="Calibri"/>
          <w:lang w:eastAsia="en-GB"/>
        </w:rPr>
        <w:t>The Secretariat was requested to coordinate an electronic reference toolkit that will assist stakeholders in responding effectively to COVID-19 pandemic, under the framework of the WSIS Action Lines and the SDGs.</w:t>
      </w:r>
    </w:p>
    <w:p w14:paraId="584C43C9" w14:textId="2724C5DD" w:rsidR="006E2D8E" w:rsidRDefault="004F425C" w:rsidP="00A80E97">
      <w:pPr>
        <w:numPr>
          <w:ilvl w:val="0"/>
          <w:numId w:val="12"/>
        </w:numPr>
        <w:spacing w:after="120" w:line="240" w:lineRule="auto"/>
        <w:ind w:left="539" w:hanging="539"/>
        <w:jc w:val="both"/>
        <w:rPr>
          <w:rFonts w:ascii="Calibri" w:eastAsia="Calibri" w:hAnsi="Calibri" w:cs="Calibri"/>
          <w:lang w:eastAsia="en-GB"/>
        </w:rPr>
      </w:pPr>
      <w:r w:rsidRPr="006E2D8E">
        <w:rPr>
          <w:rFonts w:ascii="Calibri" w:eastAsia="Calibri" w:hAnsi="Calibri" w:cs="Calibri"/>
          <w:b/>
          <w:bCs/>
          <w:lang w:eastAsia="en-GB"/>
        </w:rPr>
        <w:t>Activities of the ITU/UNESCO Broadband Commission for Sustainable Development</w:t>
      </w:r>
      <w:r w:rsidRPr="006E2D8E">
        <w:rPr>
          <w:rFonts w:ascii="Calibri" w:eastAsia="Calibri" w:hAnsi="Calibri" w:cs="Calibri"/>
          <w:b/>
          <w:lang w:eastAsia="en-GB"/>
        </w:rPr>
        <w:t xml:space="preserve"> (</w:t>
      </w:r>
      <w:hyperlink r:id="rId74" w:history="1">
        <w:r w:rsidRPr="006E2D8E">
          <w:rPr>
            <w:rStyle w:val="Hyperlink"/>
            <w:rFonts w:cstheme="minorHAnsi"/>
            <w:b/>
            <w:spacing w:val="-4"/>
            <w:lang w:val="de-CH"/>
          </w:rPr>
          <w:t>CWG-WSIS&amp;SDG-38/12</w:t>
        </w:r>
      </w:hyperlink>
      <w:r w:rsidRPr="006E2D8E">
        <w:rPr>
          <w:rStyle w:val="Hyperlink"/>
          <w:rFonts w:cstheme="minorHAnsi"/>
          <w:b/>
          <w:spacing w:val="-4"/>
          <w:lang w:val="de-CH"/>
        </w:rPr>
        <w:t>)</w:t>
      </w:r>
      <w:r w:rsidR="00A80E97">
        <w:rPr>
          <w:rStyle w:val="Hyperlink"/>
          <w:rFonts w:ascii="Calibri" w:eastAsia="Calibri" w:hAnsi="Calibri" w:cs="Calibri"/>
          <w:color w:val="auto"/>
          <w:u w:val="none"/>
          <w:lang w:eastAsia="en-GB"/>
        </w:rPr>
        <w:t xml:space="preserve">: </w:t>
      </w:r>
      <w:r w:rsidR="0038642F" w:rsidRPr="00A80E97">
        <w:rPr>
          <w:rFonts w:ascii="Calibri" w:eastAsia="Calibri" w:hAnsi="Calibri" w:cs="Calibri"/>
          <w:lang w:eastAsia="en-GB"/>
        </w:rPr>
        <w:t>The Group appreciated the updates provided by the Secretariat and invited them to continue providing updates on the activities of the ITU/UNESCO Broadband Commission for Sustainable Development to the next meeting, including the</w:t>
      </w:r>
      <w:r w:rsidR="00A80E97">
        <w:rPr>
          <w:rFonts w:ascii="Calibri" w:eastAsia="Calibri" w:hAnsi="Calibri" w:cs="Calibri"/>
          <w:lang w:eastAsia="en-GB"/>
        </w:rPr>
        <w:t xml:space="preserve"> </w:t>
      </w:r>
      <w:r w:rsidR="0038642F" w:rsidRPr="00A80E97">
        <w:rPr>
          <w:rFonts w:ascii="Calibri" w:eastAsia="Calibri" w:hAnsi="Calibri" w:cs="Calibri"/>
          <w:lang w:eastAsia="en-GB"/>
        </w:rPr>
        <w:t>recently published reports.</w:t>
      </w:r>
    </w:p>
    <w:p w14:paraId="26CB05FE" w14:textId="77777777" w:rsidR="00237D35" w:rsidRPr="00453461" w:rsidRDefault="00237D35" w:rsidP="00237D35">
      <w:pPr>
        <w:numPr>
          <w:ilvl w:val="0"/>
          <w:numId w:val="12"/>
        </w:numPr>
        <w:spacing w:after="120" w:line="240" w:lineRule="auto"/>
        <w:ind w:left="539" w:hanging="539"/>
        <w:jc w:val="both"/>
        <w:rPr>
          <w:rFonts w:ascii="Calibri" w:eastAsia="Calibri" w:hAnsi="Calibri" w:cs="Calibri"/>
          <w:b/>
          <w:lang w:eastAsia="en-GB"/>
        </w:rPr>
      </w:pPr>
      <w:r w:rsidRPr="00453461">
        <w:rPr>
          <w:rFonts w:cstheme="minorHAnsi"/>
          <w:b/>
        </w:rPr>
        <w:t>Discussion on the Overall Review on the Implementation of the WSIS Outcomes: WSIS Beyond 2025</w:t>
      </w:r>
    </w:p>
    <w:p w14:paraId="5AB24D81" w14:textId="63560A59" w:rsidR="00CF22A5" w:rsidRPr="00625610" w:rsidRDefault="006866B1" w:rsidP="00237D35">
      <w:pPr>
        <w:numPr>
          <w:ilvl w:val="1"/>
          <w:numId w:val="12"/>
        </w:numPr>
        <w:spacing w:after="120" w:line="240" w:lineRule="auto"/>
        <w:ind w:left="900" w:hanging="540"/>
        <w:jc w:val="both"/>
        <w:rPr>
          <w:rFonts w:ascii="Calibri" w:eastAsia="Calibri" w:hAnsi="Calibri" w:cs="Calibri"/>
          <w:bCs/>
          <w:lang w:eastAsia="en-GB"/>
        </w:rPr>
      </w:pPr>
      <w:r w:rsidRPr="00625610">
        <w:rPr>
          <w:rFonts w:ascii="Calibri" w:eastAsia="Calibri" w:hAnsi="Calibri" w:cs="Calibri"/>
          <w:bCs/>
          <w:lang w:eastAsia="en-GB"/>
        </w:rPr>
        <w:t>Bearing in mind the successful implementation of the WSIS Process</w:t>
      </w:r>
      <w:r w:rsidR="00F05F83" w:rsidRPr="00625610">
        <w:rPr>
          <w:rFonts w:ascii="Calibri" w:eastAsia="Calibri" w:hAnsi="Calibri" w:cs="Calibri"/>
          <w:bCs/>
          <w:lang w:eastAsia="en-GB"/>
        </w:rPr>
        <w:t xml:space="preserve"> since its launch</w:t>
      </w:r>
      <w:r w:rsidRPr="00625610">
        <w:rPr>
          <w:rFonts w:ascii="Calibri" w:eastAsia="Calibri" w:hAnsi="Calibri" w:cs="Calibri"/>
          <w:bCs/>
          <w:lang w:eastAsia="en-GB"/>
        </w:rPr>
        <w:t xml:space="preserve">, </w:t>
      </w:r>
      <w:r w:rsidR="00CF22A5" w:rsidRPr="00625610">
        <w:rPr>
          <w:rFonts w:ascii="Calibri" w:eastAsia="Calibri" w:hAnsi="Calibri" w:cs="Calibri"/>
          <w:bCs/>
          <w:lang w:eastAsia="en-GB"/>
        </w:rPr>
        <w:t xml:space="preserve">particularly emphasizing on the benefit for the developing countries, </w:t>
      </w:r>
      <w:r w:rsidR="00D769CA" w:rsidRPr="00625610">
        <w:rPr>
          <w:rFonts w:ascii="Calibri" w:eastAsia="Calibri" w:hAnsi="Calibri" w:cs="Calibri"/>
          <w:bCs/>
          <w:lang w:eastAsia="en-GB"/>
        </w:rPr>
        <w:t xml:space="preserve">and on ITU as </w:t>
      </w:r>
      <w:r w:rsidR="004A519E" w:rsidRPr="00625610">
        <w:rPr>
          <w:rFonts w:ascii="Calibri" w:eastAsia="Calibri" w:hAnsi="Calibri" w:cs="Calibri"/>
          <w:bCs/>
          <w:lang w:eastAsia="en-GB"/>
        </w:rPr>
        <w:t xml:space="preserve">one of the leading UN </w:t>
      </w:r>
      <w:r w:rsidR="00D769CA" w:rsidRPr="00625610">
        <w:rPr>
          <w:rFonts w:ascii="Calibri" w:eastAsia="Calibri" w:hAnsi="Calibri" w:cs="Calibri"/>
          <w:bCs/>
          <w:lang w:eastAsia="en-GB"/>
        </w:rPr>
        <w:t>agencies</w:t>
      </w:r>
      <w:r w:rsidR="004A519E" w:rsidRPr="00625610">
        <w:rPr>
          <w:rFonts w:ascii="Calibri" w:eastAsia="Calibri" w:hAnsi="Calibri" w:cs="Calibri"/>
          <w:bCs/>
          <w:lang w:eastAsia="en-GB"/>
        </w:rPr>
        <w:t xml:space="preserve"> of this process, </w:t>
      </w:r>
      <w:r w:rsidRPr="00625610">
        <w:rPr>
          <w:rFonts w:ascii="Calibri" w:eastAsia="Calibri" w:hAnsi="Calibri" w:cs="Calibri"/>
          <w:bCs/>
          <w:lang w:eastAsia="en-GB"/>
        </w:rPr>
        <w:t xml:space="preserve">the Group recognized the </w:t>
      </w:r>
      <w:r w:rsidR="00CF22A5" w:rsidRPr="00625610">
        <w:rPr>
          <w:rFonts w:ascii="Calibri" w:eastAsia="Calibri" w:hAnsi="Calibri" w:cs="Calibri"/>
          <w:bCs/>
          <w:lang w:eastAsia="en-GB"/>
        </w:rPr>
        <w:t xml:space="preserve">importance to continue </w:t>
      </w:r>
      <w:r w:rsidR="004A519E" w:rsidRPr="00625610">
        <w:rPr>
          <w:rFonts w:ascii="Calibri" w:eastAsia="Calibri" w:hAnsi="Calibri" w:cs="Calibri"/>
          <w:bCs/>
          <w:lang w:eastAsia="en-GB"/>
        </w:rPr>
        <w:t>the implementation of the WSIS Process</w:t>
      </w:r>
      <w:r w:rsidR="00CF22A5" w:rsidRPr="00625610">
        <w:rPr>
          <w:rFonts w:ascii="Calibri" w:eastAsia="Calibri" w:hAnsi="Calibri" w:cs="Calibri"/>
          <w:bCs/>
          <w:lang w:eastAsia="en-GB"/>
        </w:rPr>
        <w:t xml:space="preserve"> with </w:t>
      </w:r>
      <w:r w:rsidRPr="00625610">
        <w:rPr>
          <w:rFonts w:ascii="Calibri" w:eastAsia="Calibri" w:hAnsi="Calibri" w:cs="Calibri"/>
          <w:bCs/>
          <w:lang w:eastAsia="en-GB"/>
        </w:rPr>
        <w:t>ITU</w:t>
      </w:r>
      <w:r w:rsidR="004A519E" w:rsidRPr="00625610">
        <w:rPr>
          <w:rFonts w:ascii="Calibri" w:eastAsia="Calibri" w:hAnsi="Calibri" w:cs="Calibri"/>
          <w:bCs/>
          <w:lang w:eastAsia="en-GB"/>
        </w:rPr>
        <w:t xml:space="preserve"> as a lead coordinator</w:t>
      </w:r>
      <w:r w:rsidR="00571908" w:rsidRPr="00625610">
        <w:rPr>
          <w:rFonts w:ascii="Calibri" w:eastAsia="Calibri" w:hAnsi="Calibri" w:cs="Calibri"/>
          <w:bCs/>
          <w:lang w:eastAsia="en-GB"/>
        </w:rPr>
        <w:t>.</w:t>
      </w:r>
    </w:p>
    <w:p w14:paraId="55B1AD2D" w14:textId="64B2DA16" w:rsidR="00237D35" w:rsidRDefault="00237D35" w:rsidP="00237D35">
      <w:pPr>
        <w:numPr>
          <w:ilvl w:val="1"/>
          <w:numId w:val="12"/>
        </w:numPr>
        <w:spacing w:after="120" w:line="240" w:lineRule="auto"/>
        <w:ind w:left="900" w:hanging="540"/>
        <w:jc w:val="both"/>
        <w:rPr>
          <w:rFonts w:ascii="Calibri" w:eastAsia="Calibri" w:hAnsi="Calibri" w:cs="Calibri"/>
          <w:bCs/>
          <w:lang w:eastAsia="en-GB"/>
        </w:rPr>
      </w:pPr>
      <w:r w:rsidRPr="00453461">
        <w:rPr>
          <w:rFonts w:ascii="Calibri" w:eastAsia="Calibri" w:hAnsi="Calibri" w:cs="Calibri"/>
          <w:bCs/>
          <w:lang w:eastAsia="en-GB"/>
        </w:rPr>
        <w:t>The Group discussed ITU</w:t>
      </w:r>
      <w:r w:rsidR="002676B6">
        <w:rPr>
          <w:rFonts w:ascii="Calibri" w:eastAsia="Calibri" w:hAnsi="Calibri" w:cs="Calibri"/>
          <w:bCs/>
          <w:lang w:eastAsia="en-GB"/>
        </w:rPr>
        <w:t>’s</w:t>
      </w:r>
      <w:r w:rsidR="00761F1E">
        <w:rPr>
          <w:rFonts w:ascii="Calibri" w:eastAsia="Calibri" w:hAnsi="Calibri" w:cs="Calibri"/>
          <w:bCs/>
          <w:lang w:eastAsia="en-GB"/>
        </w:rPr>
        <w:t xml:space="preserve"> role in </w:t>
      </w:r>
      <w:r w:rsidRPr="00453461">
        <w:rPr>
          <w:rFonts w:ascii="Calibri" w:eastAsia="Calibri" w:hAnsi="Calibri" w:cs="Calibri"/>
          <w:bCs/>
          <w:lang w:eastAsia="en-GB"/>
        </w:rPr>
        <w:t>preparations towards the UNGA high-level meeting on the overall review of the implementation of the outcomes of the World Summit on the Information Society in 2025</w:t>
      </w:r>
      <w:r w:rsidR="00761F1E">
        <w:rPr>
          <w:rFonts w:ascii="Calibri" w:eastAsia="Calibri" w:hAnsi="Calibri" w:cs="Calibri"/>
          <w:bCs/>
          <w:lang w:eastAsia="en-GB"/>
        </w:rPr>
        <w:t>, together with the UNESCO and other</w:t>
      </w:r>
      <w:r w:rsidRPr="00453461">
        <w:rPr>
          <w:rFonts w:ascii="Calibri" w:eastAsia="Calibri" w:hAnsi="Calibri" w:cs="Calibri"/>
          <w:bCs/>
          <w:lang w:eastAsia="en-GB"/>
        </w:rPr>
        <w:t xml:space="preserve"> </w:t>
      </w:r>
      <w:r w:rsidR="000F129F">
        <w:rPr>
          <w:rFonts w:ascii="Calibri" w:eastAsia="Calibri" w:hAnsi="Calibri" w:cs="Calibri"/>
          <w:bCs/>
          <w:lang w:eastAsia="en-GB"/>
        </w:rPr>
        <w:t xml:space="preserve">involved UN agencies. </w:t>
      </w:r>
      <w:r w:rsidRPr="00453461">
        <w:rPr>
          <w:rFonts w:ascii="Calibri" w:eastAsia="Calibri" w:hAnsi="Calibri" w:cs="Calibri"/>
          <w:bCs/>
          <w:lang w:eastAsia="en-GB"/>
        </w:rPr>
        <w:t xml:space="preserve">Proposals from the membership to the </w:t>
      </w:r>
      <w:r w:rsidR="00761F1E">
        <w:rPr>
          <w:rFonts w:ascii="Calibri" w:eastAsia="Calibri" w:hAnsi="Calibri" w:cs="Calibri"/>
          <w:bCs/>
          <w:lang w:eastAsia="en-GB"/>
        </w:rPr>
        <w:t>Council-22 and PP-22</w:t>
      </w:r>
      <w:r w:rsidRPr="00453461">
        <w:rPr>
          <w:rFonts w:ascii="Calibri" w:eastAsia="Calibri" w:hAnsi="Calibri" w:cs="Calibri"/>
          <w:bCs/>
          <w:lang w:eastAsia="en-GB"/>
        </w:rPr>
        <w:t xml:space="preserve"> will be appreciated. </w:t>
      </w:r>
    </w:p>
    <w:p w14:paraId="3833888E" w14:textId="77777777" w:rsidR="00C0032E" w:rsidRPr="00625610" w:rsidRDefault="00C0032E" w:rsidP="00C0032E">
      <w:pPr>
        <w:numPr>
          <w:ilvl w:val="1"/>
          <w:numId w:val="12"/>
        </w:numPr>
        <w:spacing w:after="120" w:line="240" w:lineRule="auto"/>
        <w:ind w:left="900" w:hanging="540"/>
        <w:jc w:val="both"/>
        <w:rPr>
          <w:rFonts w:ascii="Calibri" w:eastAsia="Calibri" w:hAnsi="Calibri" w:cs="Calibri"/>
          <w:bCs/>
          <w:lang w:eastAsia="en-GB"/>
        </w:rPr>
      </w:pPr>
      <w:r w:rsidRPr="00625610">
        <w:rPr>
          <w:rFonts w:ascii="Calibri" w:eastAsia="Calibri" w:hAnsi="Calibri" w:cs="Calibri"/>
          <w:bCs/>
          <w:lang w:eastAsia="en-GB"/>
        </w:rPr>
        <w:lastRenderedPageBreak/>
        <w:t>The Group requested the Secretariat to provide more information from other UN entities about preparations for WSIS+20 and related UN processes, including UNGA, UNESCO, UNGIS, ECOSOC, CSTD, et al, to inform Member States in the preparation for PP-22.</w:t>
      </w:r>
    </w:p>
    <w:p w14:paraId="3942FABD" w14:textId="027454C7" w:rsidR="00AB6E50" w:rsidRDefault="00AB6E50" w:rsidP="00237D35">
      <w:pPr>
        <w:numPr>
          <w:ilvl w:val="1"/>
          <w:numId w:val="12"/>
        </w:numPr>
        <w:spacing w:after="120" w:line="240" w:lineRule="auto"/>
        <w:ind w:left="900" w:hanging="540"/>
        <w:jc w:val="both"/>
        <w:rPr>
          <w:rFonts w:ascii="Calibri" w:eastAsia="Calibri" w:hAnsi="Calibri" w:cs="Calibri"/>
          <w:bCs/>
          <w:lang w:eastAsia="en-GB"/>
        </w:rPr>
      </w:pPr>
      <w:r>
        <w:rPr>
          <w:rFonts w:ascii="Calibri" w:eastAsia="Calibri" w:hAnsi="Calibri" w:cs="Calibri"/>
          <w:bCs/>
          <w:lang w:eastAsia="en-GB"/>
        </w:rPr>
        <w:t>Some members of the</w:t>
      </w:r>
      <w:r w:rsidR="0075014E">
        <w:rPr>
          <w:rFonts w:ascii="Calibri" w:eastAsia="Calibri" w:hAnsi="Calibri" w:cs="Calibri"/>
          <w:bCs/>
          <w:lang w:eastAsia="en-GB"/>
        </w:rPr>
        <w:t xml:space="preserve"> </w:t>
      </w:r>
      <w:r w:rsidR="00C0032E" w:rsidRPr="00625610">
        <w:rPr>
          <w:rFonts w:ascii="Calibri" w:eastAsia="Calibri" w:hAnsi="Calibri" w:cs="Calibri"/>
          <w:bCs/>
          <w:lang w:eastAsia="en-GB"/>
        </w:rPr>
        <w:t xml:space="preserve">Group requested the ITU Secretary-General to present the </w:t>
      </w:r>
      <w:r w:rsidR="002676B6">
        <w:rPr>
          <w:rFonts w:ascii="Calibri" w:eastAsia="Calibri" w:hAnsi="Calibri" w:cs="Calibri"/>
          <w:bCs/>
          <w:lang w:eastAsia="en-GB"/>
        </w:rPr>
        <w:t xml:space="preserve">Draft </w:t>
      </w:r>
      <w:r w:rsidR="00C0032E" w:rsidRPr="00625610">
        <w:rPr>
          <w:rFonts w:ascii="Calibri" w:eastAsia="Calibri" w:hAnsi="Calibri" w:cs="Calibri"/>
          <w:bCs/>
          <w:lang w:eastAsia="en-GB"/>
        </w:rPr>
        <w:t xml:space="preserve">ITU’s Roadmap on WSIS+20 at the ITU Council 2022, aiming to continue to play a lead role in the implementation of WSIS beyond 2025, in close collaboration with the UN agencies involved.   </w:t>
      </w:r>
    </w:p>
    <w:p w14:paraId="69D473F3" w14:textId="04436A66" w:rsidR="00C0032E" w:rsidRPr="00625610" w:rsidRDefault="00AB6E50" w:rsidP="00237D35">
      <w:pPr>
        <w:numPr>
          <w:ilvl w:val="1"/>
          <w:numId w:val="12"/>
        </w:numPr>
        <w:spacing w:after="120" w:line="240" w:lineRule="auto"/>
        <w:ind w:left="900" w:hanging="540"/>
        <w:jc w:val="both"/>
        <w:rPr>
          <w:rFonts w:ascii="Calibri" w:eastAsia="Calibri" w:hAnsi="Calibri" w:cs="Calibri"/>
          <w:bCs/>
          <w:lang w:eastAsia="en-GB"/>
        </w:rPr>
      </w:pPr>
      <w:r>
        <w:rPr>
          <w:rFonts w:ascii="Calibri" w:eastAsia="Calibri" w:hAnsi="Calibri" w:cs="Calibri"/>
          <w:bCs/>
          <w:lang w:eastAsia="en-GB"/>
        </w:rPr>
        <w:t>Some members of t</w:t>
      </w:r>
      <w:r w:rsidR="00C0032E" w:rsidRPr="00625610">
        <w:rPr>
          <w:rFonts w:ascii="Calibri" w:eastAsia="Calibri" w:hAnsi="Calibri" w:cs="Calibri"/>
          <w:bCs/>
          <w:lang w:eastAsia="en-GB"/>
        </w:rPr>
        <w:t>he Group proposed a special session during the ITU Council 2022 to work on a WSIS+20 Roadmap highlighting ITU’s leadership role in the process while engaging with all UNGIS members</w:t>
      </w:r>
    </w:p>
    <w:p w14:paraId="01201808" w14:textId="1E7B90C2" w:rsidR="00383B8E" w:rsidRPr="00625610" w:rsidRDefault="00383B8E" w:rsidP="00237D35">
      <w:pPr>
        <w:numPr>
          <w:ilvl w:val="1"/>
          <w:numId w:val="12"/>
        </w:numPr>
        <w:spacing w:after="120" w:line="240" w:lineRule="auto"/>
        <w:ind w:left="900" w:hanging="540"/>
        <w:jc w:val="both"/>
        <w:rPr>
          <w:rFonts w:ascii="Calibri" w:eastAsia="Calibri" w:hAnsi="Calibri" w:cs="Calibri"/>
          <w:bCs/>
          <w:lang w:eastAsia="en-GB"/>
        </w:rPr>
      </w:pPr>
      <w:r w:rsidRPr="00625610">
        <w:rPr>
          <w:rFonts w:ascii="Calibri" w:eastAsia="Calibri" w:hAnsi="Calibri" w:cs="Calibri"/>
          <w:bCs/>
          <w:lang w:eastAsia="en-GB"/>
        </w:rPr>
        <w:t xml:space="preserve">The Group agreed to forward this Report to the CWG-SFP emphasizing on the importance of </w:t>
      </w:r>
      <w:r w:rsidR="00625610" w:rsidRPr="00625610">
        <w:rPr>
          <w:rFonts w:ascii="Calibri" w:eastAsia="Calibri" w:hAnsi="Calibri" w:cs="Calibri"/>
          <w:bCs/>
          <w:lang w:eastAsia="en-GB"/>
        </w:rPr>
        <w:t>linking the Draft</w:t>
      </w:r>
      <w:r w:rsidRPr="00625610">
        <w:rPr>
          <w:rFonts w:ascii="Calibri" w:eastAsia="Calibri" w:hAnsi="Calibri" w:cs="Calibri"/>
          <w:bCs/>
          <w:lang w:eastAsia="en-GB"/>
        </w:rPr>
        <w:t xml:space="preserve"> Strategic Plan </w:t>
      </w:r>
      <w:r w:rsidR="00625610" w:rsidRPr="00625610">
        <w:rPr>
          <w:rFonts w:ascii="Calibri" w:eastAsia="Calibri" w:hAnsi="Calibri" w:cs="Calibri"/>
          <w:bCs/>
          <w:lang w:eastAsia="en-GB"/>
        </w:rPr>
        <w:t>with the WSIS Action Lines and SDGs.</w:t>
      </w:r>
    </w:p>
    <w:p w14:paraId="61FEEFFA" w14:textId="77777777" w:rsidR="00237D35" w:rsidRPr="00453461" w:rsidRDefault="00237D35" w:rsidP="00237D35">
      <w:pPr>
        <w:numPr>
          <w:ilvl w:val="1"/>
          <w:numId w:val="12"/>
        </w:numPr>
        <w:spacing w:after="120" w:line="240" w:lineRule="auto"/>
        <w:ind w:left="900" w:hanging="540"/>
        <w:jc w:val="both"/>
        <w:rPr>
          <w:rFonts w:ascii="Calibri" w:eastAsia="Calibri" w:hAnsi="Calibri" w:cs="Calibri"/>
          <w:lang w:eastAsia="en-GB"/>
        </w:rPr>
      </w:pPr>
      <w:r w:rsidRPr="00453461">
        <w:rPr>
          <w:rFonts w:ascii="Calibri" w:eastAsia="Calibri" w:hAnsi="Calibri" w:cs="Calibri"/>
          <w:bCs/>
          <w:lang w:eastAsia="en-GB"/>
        </w:rPr>
        <w:t>Contribution by the Russian Federation - Proposals for the work of CWG-WSIS&amp;SDG</w:t>
      </w:r>
      <w:r w:rsidRPr="00453461">
        <w:rPr>
          <w:rFonts w:ascii="Calibri" w:eastAsia="Calibri" w:hAnsi="Calibri" w:cs="Calibri"/>
          <w:b/>
          <w:lang w:eastAsia="en-GB"/>
        </w:rPr>
        <w:t xml:space="preserve"> </w:t>
      </w:r>
      <w:r w:rsidRPr="00453461">
        <w:rPr>
          <w:rFonts w:ascii="Calibri" w:eastAsia="Calibri" w:hAnsi="Calibri" w:cs="Calibri"/>
          <w:lang w:eastAsia="en-GB"/>
        </w:rPr>
        <w:t>(</w:t>
      </w:r>
      <w:hyperlink r:id="rId75" w:history="1">
        <w:r w:rsidRPr="00453461">
          <w:rPr>
            <w:rStyle w:val="Hyperlink"/>
            <w:rFonts w:cstheme="minorHAnsi"/>
            <w:b/>
            <w:bCs/>
            <w:lang w:val="de-CH"/>
          </w:rPr>
          <w:t>CWG-WSIS&amp;SDG-38/15</w:t>
        </w:r>
      </w:hyperlink>
      <w:r w:rsidRPr="00453461">
        <w:rPr>
          <w:rFonts w:ascii="Calibri" w:eastAsia="Calibri" w:hAnsi="Calibri" w:cs="Calibri"/>
          <w:u w:val="single"/>
          <w:lang w:eastAsia="en-GB"/>
        </w:rPr>
        <w:t>)</w:t>
      </w:r>
    </w:p>
    <w:p w14:paraId="0C494575" w14:textId="5859F211" w:rsidR="00237D35" w:rsidRPr="00453461" w:rsidRDefault="00237D35" w:rsidP="00AD529A">
      <w:pPr>
        <w:pStyle w:val="ListParagraph"/>
        <w:numPr>
          <w:ilvl w:val="2"/>
          <w:numId w:val="12"/>
        </w:numPr>
        <w:ind w:left="1440" w:hanging="720"/>
        <w:rPr>
          <w:rFonts w:ascii="Calibri" w:eastAsia="Calibri" w:hAnsi="Calibri" w:cs="Calibri"/>
          <w:lang w:eastAsia="en-GB"/>
        </w:rPr>
      </w:pPr>
      <w:r w:rsidRPr="00453461">
        <w:rPr>
          <w:rFonts w:ascii="Calibri" w:eastAsia="Calibri" w:hAnsi="Calibri" w:cs="Calibri"/>
          <w:lang w:eastAsia="en-GB"/>
        </w:rPr>
        <w:t xml:space="preserve">The Group noted the document presented by the Russian Federation with appreciation </w:t>
      </w:r>
      <w:r w:rsidR="002270AE">
        <w:rPr>
          <w:rFonts w:ascii="Calibri" w:eastAsia="Calibri" w:hAnsi="Calibri" w:cs="Calibri"/>
          <w:lang w:eastAsia="en-GB"/>
        </w:rPr>
        <w:t xml:space="preserve">and </w:t>
      </w:r>
      <w:r w:rsidR="004B1D4E">
        <w:rPr>
          <w:rFonts w:ascii="Calibri" w:eastAsia="Calibri" w:hAnsi="Calibri" w:cs="Calibri"/>
          <w:lang w:eastAsia="en-GB"/>
        </w:rPr>
        <w:t xml:space="preserve">noted that </w:t>
      </w:r>
      <w:r w:rsidR="002270AE">
        <w:rPr>
          <w:rFonts w:ascii="Calibri" w:eastAsia="Calibri" w:hAnsi="Calibri" w:cs="Calibri"/>
          <w:lang w:eastAsia="en-GB"/>
        </w:rPr>
        <w:t>Group member</w:t>
      </w:r>
      <w:r w:rsidR="00AD529A">
        <w:rPr>
          <w:rFonts w:ascii="Calibri" w:eastAsia="Calibri" w:hAnsi="Calibri" w:cs="Calibri"/>
          <w:lang w:eastAsia="en-GB"/>
        </w:rPr>
        <w:t>s</w:t>
      </w:r>
      <w:r w:rsidR="002270AE">
        <w:rPr>
          <w:rFonts w:ascii="Calibri" w:eastAsia="Calibri" w:hAnsi="Calibri" w:cs="Calibri"/>
          <w:lang w:eastAsia="en-GB"/>
        </w:rPr>
        <w:t xml:space="preserve"> </w:t>
      </w:r>
      <w:r w:rsidR="004B1D4E">
        <w:rPr>
          <w:rFonts w:ascii="Calibri" w:eastAsia="Calibri" w:hAnsi="Calibri" w:cs="Calibri"/>
          <w:lang w:eastAsia="en-GB"/>
        </w:rPr>
        <w:t>could c</w:t>
      </w:r>
      <w:r w:rsidR="002270AE">
        <w:rPr>
          <w:rFonts w:ascii="Calibri" w:eastAsia="Calibri" w:hAnsi="Calibri" w:cs="Calibri"/>
          <w:lang w:eastAsia="en-GB"/>
        </w:rPr>
        <w:t>onsider</w:t>
      </w:r>
      <w:r w:rsidRPr="00453461">
        <w:rPr>
          <w:rFonts w:ascii="Calibri" w:eastAsia="Calibri" w:hAnsi="Calibri" w:cs="Calibri"/>
          <w:lang w:eastAsia="en-GB"/>
        </w:rPr>
        <w:t xml:space="preserve"> the proposals below</w:t>
      </w:r>
      <w:r w:rsidR="002270AE">
        <w:rPr>
          <w:rFonts w:ascii="Calibri" w:eastAsia="Calibri" w:hAnsi="Calibri" w:cs="Calibri"/>
          <w:lang w:eastAsia="en-GB"/>
        </w:rPr>
        <w:t xml:space="preserve"> in their preparations to PP-22</w:t>
      </w:r>
      <w:r w:rsidRPr="00453461">
        <w:rPr>
          <w:rFonts w:ascii="Calibri" w:eastAsia="Calibri" w:hAnsi="Calibri" w:cs="Calibri"/>
          <w:lang w:eastAsia="en-GB"/>
        </w:rPr>
        <w:t xml:space="preserve">: </w:t>
      </w:r>
    </w:p>
    <w:p w14:paraId="71FA41BD" w14:textId="77777777" w:rsidR="00237D35" w:rsidRPr="00453461" w:rsidRDefault="00237D35" w:rsidP="00AD529A">
      <w:pPr>
        <w:numPr>
          <w:ilvl w:val="3"/>
          <w:numId w:val="12"/>
        </w:numPr>
        <w:spacing w:before="120" w:after="120" w:line="240" w:lineRule="auto"/>
        <w:ind w:left="1890" w:hanging="809"/>
        <w:jc w:val="both"/>
        <w:rPr>
          <w:rFonts w:ascii="Calibri" w:eastAsia="Calibri" w:hAnsi="Calibri" w:cs="Calibri"/>
          <w:lang w:eastAsia="en-GB"/>
        </w:rPr>
      </w:pPr>
      <w:r w:rsidRPr="00453461">
        <w:rPr>
          <w:rFonts w:ascii="Calibri" w:eastAsia="Calibri" w:hAnsi="Calibri" w:cs="Calibri"/>
          <w:lang w:eastAsia="en-GB"/>
        </w:rPr>
        <w:t>To recommend Member States to submit proposals to PP-22 for determination of the ways to prepare ITU for the WSIS review, to carry out work to fulfil the tasks set by WSIS within the framework of the responsibility and mandate of the ITU to implement the decisions of the Summit in close connection with the achievement of Sustainable Development Goals.</w:t>
      </w:r>
    </w:p>
    <w:p w14:paraId="28B8DE42" w14:textId="77777777" w:rsidR="00237D35" w:rsidRPr="00453461" w:rsidRDefault="00237D35" w:rsidP="00AD529A">
      <w:pPr>
        <w:numPr>
          <w:ilvl w:val="3"/>
          <w:numId w:val="12"/>
        </w:numPr>
        <w:pBdr>
          <w:top w:val="nil"/>
          <w:left w:val="nil"/>
          <w:bottom w:val="nil"/>
          <w:right w:val="nil"/>
          <w:between w:val="nil"/>
        </w:pBdr>
        <w:spacing w:before="120" w:after="120" w:line="240" w:lineRule="auto"/>
        <w:ind w:left="1890" w:hanging="809"/>
        <w:jc w:val="both"/>
        <w:rPr>
          <w:rFonts w:ascii="Calibri" w:eastAsia="Calibri" w:hAnsi="Calibri" w:cs="Calibri"/>
          <w:lang w:eastAsia="en-GB"/>
        </w:rPr>
      </w:pPr>
      <w:r w:rsidRPr="00453461">
        <w:rPr>
          <w:rFonts w:ascii="Calibri" w:eastAsia="Calibri" w:hAnsi="Calibri" w:cs="Calibri"/>
          <w:lang w:eastAsia="en-GB"/>
        </w:rPr>
        <w:t>Following the good practice towards preparation for the WSIS+ 10 meeting, to take stock of the achievements, opportunities and challenges that have arisen due to the emergence of new technologies, in particularly affected by the pandemic.</w:t>
      </w:r>
    </w:p>
    <w:p w14:paraId="57334159" w14:textId="50A01340" w:rsidR="00237D35" w:rsidRDefault="00237D35" w:rsidP="00AD529A">
      <w:pPr>
        <w:numPr>
          <w:ilvl w:val="3"/>
          <w:numId w:val="12"/>
        </w:numPr>
        <w:pBdr>
          <w:top w:val="nil"/>
          <w:left w:val="nil"/>
          <w:bottom w:val="nil"/>
          <w:right w:val="nil"/>
          <w:between w:val="nil"/>
        </w:pBdr>
        <w:spacing w:before="120" w:after="120" w:line="240" w:lineRule="auto"/>
        <w:ind w:left="1890" w:hanging="809"/>
        <w:jc w:val="both"/>
        <w:rPr>
          <w:rFonts w:ascii="Calibri" w:eastAsia="Calibri" w:hAnsi="Calibri" w:cs="Calibri"/>
          <w:lang w:eastAsia="en-GB"/>
        </w:rPr>
      </w:pPr>
      <w:r w:rsidRPr="00453461">
        <w:rPr>
          <w:rFonts w:ascii="Calibri" w:eastAsia="Calibri" w:hAnsi="Calibri" w:cs="Calibri"/>
          <w:lang w:eastAsia="en-GB"/>
        </w:rPr>
        <w:t>Building on the positive experience of the WSIS+10 Review preparatory process through Multistakeholder Preparatory Platform, by holding the WSIS + 10 High-level Event in the format of the extended WSIS Forum 2014 in preparation for the High-level Meeting of the UN General Assembly on the overall review of the implementation of the WSIS outcomes in 2015, to consider using this approach and in preparation for 2025 under WSIS + 20.</w:t>
      </w:r>
    </w:p>
    <w:p w14:paraId="280F6D85" w14:textId="59E2918C" w:rsidR="0062374F" w:rsidRPr="00453461" w:rsidRDefault="0062374F" w:rsidP="00237D35">
      <w:pPr>
        <w:numPr>
          <w:ilvl w:val="2"/>
          <w:numId w:val="12"/>
        </w:numPr>
        <w:pBdr>
          <w:top w:val="nil"/>
          <w:left w:val="nil"/>
          <w:bottom w:val="nil"/>
          <w:right w:val="nil"/>
          <w:between w:val="nil"/>
        </w:pBdr>
        <w:spacing w:before="120" w:after="120" w:line="240" w:lineRule="auto"/>
        <w:ind w:left="1440" w:hanging="720"/>
        <w:jc w:val="both"/>
        <w:rPr>
          <w:rFonts w:ascii="Calibri" w:eastAsia="Calibri" w:hAnsi="Calibri" w:cs="Calibri"/>
          <w:lang w:eastAsia="en-GB"/>
        </w:rPr>
      </w:pPr>
      <w:r w:rsidRPr="0062374F">
        <w:rPr>
          <w:rFonts w:ascii="Calibri" w:eastAsia="Calibri" w:hAnsi="Calibri" w:cs="Calibri"/>
          <w:lang w:eastAsia="en-GB"/>
        </w:rPr>
        <w:t xml:space="preserve">It was also recommended to submit assessment document to the 2022 </w:t>
      </w:r>
      <w:r>
        <w:rPr>
          <w:rFonts w:ascii="Calibri" w:eastAsia="Calibri" w:hAnsi="Calibri" w:cs="Calibri"/>
          <w:lang w:eastAsia="en-GB"/>
        </w:rPr>
        <w:t>C</w:t>
      </w:r>
      <w:r w:rsidRPr="0062374F">
        <w:rPr>
          <w:rFonts w:ascii="Calibri" w:eastAsia="Calibri" w:hAnsi="Calibri" w:cs="Calibri"/>
          <w:lang w:eastAsia="en-GB"/>
        </w:rPr>
        <w:t xml:space="preserve">ouncil session on the implementation of the priorities of the WSIS+10 vision for WSIS beyond 2015, this could be a good foundation to the WSIS+20 </w:t>
      </w:r>
      <w:r>
        <w:rPr>
          <w:rFonts w:ascii="Calibri" w:eastAsia="Calibri" w:hAnsi="Calibri" w:cs="Calibri"/>
          <w:lang w:eastAsia="en-GB"/>
        </w:rPr>
        <w:t>R</w:t>
      </w:r>
      <w:r w:rsidRPr="0062374F">
        <w:rPr>
          <w:rFonts w:ascii="Calibri" w:eastAsia="Calibri" w:hAnsi="Calibri" w:cs="Calibri"/>
          <w:lang w:eastAsia="en-GB"/>
        </w:rPr>
        <w:t>oadmap</w:t>
      </w:r>
      <w:r>
        <w:rPr>
          <w:rFonts w:ascii="Calibri" w:eastAsia="Calibri" w:hAnsi="Calibri" w:cs="Calibri"/>
          <w:lang w:eastAsia="en-GB"/>
        </w:rPr>
        <w:t>.</w:t>
      </w:r>
    </w:p>
    <w:p w14:paraId="645ED616" w14:textId="0742D457" w:rsidR="00237D35" w:rsidRDefault="00237D35" w:rsidP="00237D35">
      <w:pPr>
        <w:numPr>
          <w:ilvl w:val="2"/>
          <w:numId w:val="12"/>
        </w:numPr>
        <w:pBdr>
          <w:top w:val="nil"/>
          <w:left w:val="nil"/>
          <w:bottom w:val="nil"/>
          <w:right w:val="nil"/>
          <w:between w:val="nil"/>
        </w:pBdr>
        <w:spacing w:before="120" w:after="120" w:line="240" w:lineRule="auto"/>
        <w:ind w:left="1440" w:hanging="720"/>
        <w:jc w:val="both"/>
        <w:rPr>
          <w:rFonts w:ascii="Calibri" w:eastAsia="Calibri" w:hAnsi="Calibri" w:cs="Calibri"/>
          <w:lang w:eastAsia="en-GB"/>
        </w:rPr>
      </w:pPr>
      <w:r w:rsidRPr="00453461">
        <w:rPr>
          <w:rFonts w:ascii="Calibri" w:eastAsia="Calibri" w:hAnsi="Calibri" w:cs="Calibri"/>
          <w:lang w:eastAsia="en-GB"/>
        </w:rPr>
        <w:t>To invite the ITU Secretary General to provide consultation and coordination with UNESCO and other interested members of UNGIS on preparation for the High-level Meeting of the UN General Assembly on the overall review of the implementation of the WSIS outcomes in 2025, taking into account abovementioned approach.</w:t>
      </w:r>
    </w:p>
    <w:p w14:paraId="29D8B76B" w14:textId="1FEADAB9" w:rsidR="002270AE" w:rsidRDefault="002270AE" w:rsidP="00237D35">
      <w:pPr>
        <w:numPr>
          <w:ilvl w:val="2"/>
          <w:numId w:val="12"/>
        </w:numPr>
        <w:pBdr>
          <w:top w:val="nil"/>
          <w:left w:val="nil"/>
          <w:bottom w:val="nil"/>
          <w:right w:val="nil"/>
          <w:between w:val="nil"/>
        </w:pBdr>
        <w:spacing w:before="120" w:after="120" w:line="240" w:lineRule="auto"/>
        <w:ind w:left="1440" w:hanging="720"/>
        <w:jc w:val="both"/>
        <w:rPr>
          <w:rFonts w:ascii="Calibri" w:eastAsia="Calibri" w:hAnsi="Calibri" w:cs="Calibri"/>
          <w:lang w:eastAsia="en-GB"/>
        </w:rPr>
      </w:pPr>
      <w:r>
        <w:rPr>
          <w:rFonts w:ascii="Calibri" w:eastAsia="Calibri" w:hAnsi="Calibri" w:cs="Calibri"/>
          <w:lang w:eastAsia="en-GB"/>
        </w:rPr>
        <w:t>Some member</w:t>
      </w:r>
      <w:r w:rsidR="004B1D4E">
        <w:rPr>
          <w:rFonts w:ascii="Calibri" w:eastAsia="Calibri" w:hAnsi="Calibri" w:cs="Calibri"/>
          <w:lang w:eastAsia="en-GB"/>
        </w:rPr>
        <w:t>s</w:t>
      </w:r>
      <w:r>
        <w:rPr>
          <w:rFonts w:ascii="Calibri" w:eastAsia="Calibri" w:hAnsi="Calibri" w:cs="Calibri"/>
          <w:lang w:eastAsia="en-GB"/>
        </w:rPr>
        <w:t xml:space="preserve"> of the Group expressed their support of above proposals. </w:t>
      </w:r>
    </w:p>
    <w:p w14:paraId="2547F345" w14:textId="0DCD36DC" w:rsidR="00237D35" w:rsidRDefault="00237D35" w:rsidP="00237D35">
      <w:pPr>
        <w:numPr>
          <w:ilvl w:val="2"/>
          <w:numId w:val="12"/>
        </w:numPr>
        <w:pBdr>
          <w:top w:val="nil"/>
          <w:left w:val="nil"/>
          <w:bottom w:val="nil"/>
          <w:right w:val="nil"/>
          <w:between w:val="nil"/>
        </w:pBdr>
        <w:spacing w:before="120" w:after="120" w:line="240" w:lineRule="auto"/>
        <w:ind w:left="1440" w:hanging="720"/>
        <w:jc w:val="both"/>
        <w:rPr>
          <w:rFonts w:ascii="Calibri" w:eastAsia="Calibri" w:hAnsi="Calibri" w:cs="Calibri"/>
          <w:lang w:eastAsia="en-GB"/>
        </w:rPr>
      </w:pPr>
      <w:r>
        <w:rPr>
          <w:rFonts w:ascii="Calibri" w:eastAsia="Calibri" w:hAnsi="Calibri" w:cs="Calibri"/>
          <w:lang w:eastAsia="en-GB"/>
        </w:rPr>
        <w:t xml:space="preserve">The group discussed </w:t>
      </w:r>
      <w:r w:rsidR="00B40CC9">
        <w:rPr>
          <w:rFonts w:ascii="Calibri" w:eastAsia="Calibri" w:hAnsi="Calibri" w:cs="Calibri"/>
          <w:lang w:eastAsia="en-GB"/>
        </w:rPr>
        <w:t xml:space="preserve">on the </w:t>
      </w:r>
      <w:r>
        <w:rPr>
          <w:rFonts w:ascii="Calibri" w:eastAsia="Calibri" w:hAnsi="Calibri" w:cs="Calibri"/>
          <w:lang w:eastAsia="en-GB"/>
        </w:rPr>
        <w:t>using the term “digital society” in the Resolution 71 (Rev.</w:t>
      </w:r>
      <w:r w:rsidR="00761F1E">
        <w:rPr>
          <w:rFonts w:ascii="Calibri" w:eastAsia="Calibri" w:hAnsi="Calibri" w:cs="Calibri"/>
          <w:lang w:eastAsia="en-GB"/>
        </w:rPr>
        <w:t xml:space="preserve"> </w:t>
      </w:r>
      <w:r>
        <w:rPr>
          <w:rFonts w:ascii="Calibri" w:eastAsia="Calibri" w:hAnsi="Calibri" w:cs="Calibri"/>
          <w:lang w:eastAsia="en-GB"/>
        </w:rPr>
        <w:t>Dubai, 2018) and consider that for the time being there is no definition of this term. In all relevant UNGA resolution</w:t>
      </w:r>
      <w:r w:rsidR="00B40CC9">
        <w:rPr>
          <w:rFonts w:ascii="Calibri" w:eastAsia="Calibri" w:hAnsi="Calibri" w:cs="Calibri"/>
          <w:lang w:eastAsia="en-GB"/>
        </w:rPr>
        <w:t>s</w:t>
      </w:r>
      <w:r>
        <w:rPr>
          <w:rFonts w:ascii="Calibri" w:eastAsia="Calibri" w:hAnsi="Calibri" w:cs="Calibri"/>
          <w:lang w:eastAsia="en-GB"/>
        </w:rPr>
        <w:t xml:space="preserve">, including the latest one A/76/189, the UNGA used </w:t>
      </w:r>
      <w:r w:rsidR="00D7758D">
        <w:rPr>
          <w:rFonts w:ascii="Calibri" w:eastAsia="Calibri" w:hAnsi="Calibri" w:cs="Calibri"/>
          <w:lang w:eastAsia="en-GB"/>
        </w:rPr>
        <w:t xml:space="preserve">the </w:t>
      </w:r>
      <w:r>
        <w:rPr>
          <w:rFonts w:ascii="Calibri" w:eastAsia="Calibri" w:hAnsi="Calibri" w:cs="Calibri"/>
          <w:lang w:eastAsia="en-GB"/>
        </w:rPr>
        <w:t>term “information society”.</w:t>
      </w:r>
    </w:p>
    <w:p w14:paraId="544C5969" w14:textId="40664FF1" w:rsidR="00237D35" w:rsidRPr="00453461" w:rsidRDefault="00237D35" w:rsidP="00237D35">
      <w:pPr>
        <w:numPr>
          <w:ilvl w:val="2"/>
          <w:numId w:val="12"/>
        </w:numPr>
        <w:pBdr>
          <w:top w:val="nil"/>
          <w:left w:val="nil"/>
          <w:bottom w:val="nil"/>
          <w:right w:val="nil"/>
          <w:between w:val="nil"/>
        </w:pBdr>
        <w:spacing w:before="120" w:after="120" w:line="240" w:lineRule="auto"/>
        <w:ind w:left="1440" w:hanging="720"/>
        <w:jc w:val="both"/>
        <w:rPr>
          <w:rFonts w:ascii="Calibri" w:eastAsia="Calibri" w:hAnsi="Calibri" w:cs="Calibri"/>
          <w:lang w:eastAsia="en-GB"/>
        </w:rPr>
      </w:pPr>
      <w:r>
        <w:rPr>
          <w:rFonts w:ascii="Calibri" w:eastAsia="Calibri" w:hAnsi="Calibri" w:cs="Calibri"/>
          <w:lang w:eastAsia="en-GB"/>
        </w:rPr>
        <w:t xml:space="preserve">The group propose to replace term “digital society” in the draft modification of Resolution 71 </w:t>
      </w:r>
      <w:r w:rsidRPr="00916B58">
        <w:rPr>
          <w:sz w:val="24"/>
          <w:szCs w:val="24"/>
          <w:lang w:val="en-CA"/>
        </w:rPr>
        <w:t>(ITU Strategic Plan 2024-2027</w:t>
      </w:r>
      <w:r>
        <w:rPr>
          <w:sz w:val="24"/>
          <w:szCs w:val="24"/>
          <w:lang w:val="en-CA"/>
        </w:rPr>
        <w:t xml:space="preserve">) to “information society” and request </w:t>
      </w:r>
      <w:r w:rsidR="004B1D4E">
        <w:rPr>
          <w:sz w:val="24"/>
          <w:szCs w:val="24"/>
          <w:lang w:val="en-CA"/>
        </w:rPr>
        <w:t>the S</w:t>
      </w:r>
      <w:r>
        <w:rPr>
          <w:sz w:val="24"/>
          <w:szCs w:val="24"/>
          <w:lang w:val="en-CA"/>
        </w:rPr>
        <w:t>ecretariat to inform CWG</w:t>
      </w:r>
      <w:r w:rsidR="004B1D4E">
        <w:rPr>
          <w:sz w:val="24"/>
          <w:szCs w:val="24"/>
          <w:lang w:val="en-CA"/>
        </w:rPr>
        <w:t>-</w:t>
      </w:r>
      <w:r>
        <w:rPr>
          <w:sz w:val="24"/>
          <w:szCs w:val="24"/>
          <w:lang w:val="en-CA"/>
        </w:rPr>
        <w:t>CFP on this proposal.</w:t>
      </w:r>
    </w:p>
    <w:p w14:paraId="67FB4D18" w14:textId="77777777" w:rsidR="000F129F" w:rsidRDefault="00237D35" w:rsidP="000F129F">
      <w:pPr>
        <w:numPr>
          <w:ilvl w:val="2"/>
          <w:numId w:val="12"/>
        </w:numPr>
        <w:pBdr>
          <w:top w:val="nil"/>
          <w:left w:val="nil"/>
          <w:bottom w:val="nil"/>
          <w:right w:val="nil"/>
          <w:between w:val="nil"/>
        </w:pBdr>
        <w:spacing w:before="120" w:after="120" w:line="240" w:lineRule="auto"/>
        <w:ind w:left="1440" w:hanging="720"/>
        <w:rPr>
          <w:rFonts w:ascii="Calibri" w:eastAsia="Calibri" w:hAnsi="Calibri" w:cs="Calibri"/>
          <w:lang w:eastAsia="en-GB"/>
        </w:rPr>
      </w:pPr>
      <w:r w:rsidRPr="00453461">
        <w:rPr>
          <w:rFonts w:ascii="Calibri" w:eastAsia="Calibri" w:hAnsi="Calibri" w:cs="Calibri"/>
          <w:color w:val="000000"/>
          <w:lang w:eastAsia="en-GB"/>
        </w:rPr>
        <w:t xml:space="preserve">The members of the group and the Secretariat were invited to: </w:t>
      </w:r>
    </w:p>
    <w:p w14:paraId="29888DE2" w14:textId="0F7270AC" w:rsidR="000F129F" w:rsidRDefault="00237D35" w:rsidP="000F129F">
      <w:pPr>
        <w:numPr>
          <w:ilvl w:val="3"/>
          <w:numId w:val="12"/>
        </w:numPr>
        <w:pBdr>
          <w:top w:val="nil"/>
          <w:left w:val="nil"/>
          <w:bottom w:val="nil"/>
          <w:right w:val="nil"/>
          <w:between w:val="nil"/>
        </w:pBdr>
        <w:spacing w:before="120" w:after="120" w:line="240" w:lineRule="auto"/>
        <w:ind w:left="1890" w:hanging="809"/>
        <w:rPr>
          <w:rFonts w:ascii="Calibri" w:eastAsia="Calibri" w:hAnsi="Calibri" w:cs="Calibri"/>
          <w:lang w:eastAsia="en-GB"/>
        </w:rPr>
      </w:pPr>
      <w:r w:rsidRPr="000F129F">
        <w:rPr>
          <w:rFonts w:ascii="Calibri" w:eastAsia="Calibri" w:hAnsi="Calibri" w:cs="Calibri"/>
          <w:lang w:eastAsia="en-GB"/>
        </w:rPr>
        <w:lastRenderedPageBreak/>
        <w:t>reflect relevant decisions of WTDC-21, WTSA-20 in documents prepared for PP</w:t>
      </w:r>
      <w:r w:rsidR="000F129F">
        <w:rPr>
          <w:rFonts w:ascii="Calibri" w:eastAsia="Calibri" w:hAnsi="Calibri" w:cs="Calibri"/>
          <w:lang w:eastAsia="en-GB"/>
        </w:rPr>
        <w:t>-</w:t>
      </w:r>
      <w:r w:rsidRPr="000F129F">
        <w:rPr>
          <w:rFonts w:ascii="Calibri" w:eastAsia="Calibri" w:hAnsi="Calibri" w:cs="Calibri"/>
          <w:lang w:eastAsia="en-GB"/>
        </w:rPr>
        <w:t xml:space="preserve">22. </w:t>
      </w:r>
    </w:p>
    <w:p w14:paraId="2F3D509B" w14:textId="50F6DCFC" w:rsidR="00237D35" w:rsidRPr="000F129F" w:rsidRDefault="00237D35" w:rsidP="002B0B11">
      <w:pPr>
        <w:numPr>
          <w:ilvl w:val="3"/>
          <w:numId w:val="12"/>
        </w:numPr>
        <w:pBdr>
          <w:top w:val="nil"/>
          <w:left w:val="nil"/>
          <w:bottom w:val="nil"/>
          <w:right w:val="nil"/>
          <w:between w:val="nil"/>
        </w:pBdr>
        <w:spacing w:after="120" w:line="240" w:lineRule="auto"/>
        <w:ind w:left="1890" w:hanging="809"/>
        <w:rPr>
          <w:rFonts w:ascii="Calibri" w:eastAsia="Calibri" w:hAnsi="Calibri" w:cs="Calibri"/>
          <w:lang w:eastAsia="en-GB"/>
        </w:rPr>
      </w:pPr>
      <w:r w:rsidRPr="000F129F">
        <w:rPr>
          <w:rFonts w:ascii="Calibri" w:eastAsia="Calibri" w:hAnsi="Calibri" w:cs="Calibri"/>
          <w:lang w:eastAsia="en-GB"/>
        </w:rPr>
        <w:t>among proposals on further activity, to reflect main events, documents, trends and objectives in the field of WSIS&amp;SDGs, which emerged since 2018, taking into account UNGA Resolutions 70/1 and 70/125, as well as relevant Sector’s resolutions.</w:t>
      </w:r>
    </w:p>
    <w:p w14:paraId="5E4A23EC" w14:textId="77777777" w:rsidR="00237D35" w:rsidRPr="00453461" w:rsidRDefault="00237D35" w:rsidP="002B0B11">
      <w:pPr>
        <w:numPr>
          <w:ilvl w:val="0"/>
          <w:numId w:val="12"/>
        </w:numPr>
        <w:spacing w:after="120" w:line="240" w:lineRule="auto"/>
        <w:ind w:left="539" w:hanging="539"/>
        <w:jc w:val="both"/>
        <w:rPr>
          <w:rFonts w:ascii="Calibri" w:eastAsia="Calibri" w:hAnsi="Calibri" w:cs="Calibri"/>
          <w:lang w:eastAsia="en-GB"/>
        </w:rPr>
      </w:pPr>
      <w:r w:rsidRPr="00453461">
        <w:rPr>
          <w:rFonts w:ascii="Calibri" w:eastAsia="Calibri" w:hAnsi="Calibri" w:cs="Calibri"/>
          <w:b/>
          <w:lang w:eastAsia="en-GB"/>
        </w:rPr>
        <w:t>Preparation to PP-22 (</w:t>
      </w:r>
      <w:hyperlink r:id="rId76">
        <w:r w:rsidRPr="00453461">
          <w:rPr>
            <w:rFonts w:ascii="Calibri" w:eastAsia="Calibri" w:hAnsi="Calibri" w:cs="Calibri"/>
            <w:b/>
            <w:color w:val="0000FF"/>
            <w:u w:val="single"/>
            <w:lang w:eastAsia="en-GB"/>
          </w:rPr>
          <w:t>Resolution 140</w:t>
        </w:r>
      </w:hyperlink>
      <w:r w:rsidRPr="00453461">
        <w:rPr>
          <w:rFonts w:ascii="Calibri" w:eastAsia="Calibri" w:hAnsi="Calibri" w:cs="Calibri"/>
          <w:b/>
          <w:lang w:eastAsia="en-GB"/>
        </w:rPr>
        <w:t>)</w:t>
      </w:r>
    </w:p>
    <w:p w14:paraId="5D50F7DD" w14:textId="382B4EC5" w:rsidR="00237D35" w:rsidRDefault="00237D35" w:rsidP="00237D35">
      <w:pPr>
        <w:pStyle w:val="ListParagraph"/>
        <w:numPr>
          <w:ilvl w:val="1"/>
          <w:numId w:val="12"/>
        </w:numPr>
        <w:ind w:left="900" w:hanging="540"/>
        <w:jc w:val="both"/>
        <w:rPr>
          <w:rFonts w:ascii="Calibri" w:eastAsia="Calibri" w:hAnsi="Calibri" w:cs="Calibri"/>
          <w:bCs/>
          <w:lang w:eastAsia="en-GB"/>
        </w:rPr>
      </w:pPr>
      <w:r w:rsidRPr="00453461">
        <w:rPr>
          <w:rFonts w:ascii="Calibri" w:eastAsia="Calibri" w:hAnsi="Calibri" w:cs="Calibri"/>
          <w:bCs/>
          <w:lang w:eastAsia="en-GB"/>
        </w:rPr>
        <w:t xml:space="preserve">Membership was invited to present views on the amendment of PP Resolution 140, taking into account, if any, new environment, including the impact of COVID-19, and ITU’s role in the preparation to 2025 UNGA </w:t>
      </w:r>
      <w:r w:rsidR="000F129F">
        <w:rPr>
          <w:rFonts w:ascii="Calibri" w:eastAsia="Calibri" w:hAnsi="Calibri" w:cs="Calibri"/>
          <w:bCs/>
          <w:lang w:eastAsia="en-GB"/>
        </w:rPr>
        <w:t>o</w:t>
      </w:r>
      <w:r w:rsidRPr="00453461">
        <w:rPr>
          <w:rFonts w:ascii="Calibri" w:eastAsia="Calibri" w:hAnsi="Calibri" w:cs="Calibri"/>
          <w:bCs/>
          <w:lang w:eastAsia="en-GB"/>
        </w:rPr>
        <w:t>verall review.</w:t>
      </w:r>
    </w:p>
    <w:p w14:paraId="0344959E" w14:textId="7CD74B46" w:rsidR="00237D35" w:rsidRPr="006569E5" w:rsidRDefault="00237D35" w:rsidP="00237D35">
      <w:pPr>
        <w:pStyle w:val="ListParagraph"/>
        <w:numPr>
          <w:ilvl w:val="1"/>
          <w:numId w:val="12"/>
        </w:numPr>
        <w:ind w:left="900" w:hanging="540"/>
        <w:jc w:val="both"/>
        <w:rPr>
          <w:rFonts w:ascii="Calibri" w:eastAsia="Calibri" w:hAnsi="Calibri" w:cs="Calibri"/>
          <w:lang w:eastAsia="en-GB"/>
        </w:rPr>
      </w:pPr>
      <w:r w:rsidRPr="006569E5">
        <w:rPr>
          <w:rFonts w:ascii="Calibri" w:eastAsia="Calibri" w:hAnsi="Calibri" w:cs="Calibri"/>
          <w:lang w:eastAsia="en-GB"/>
        </w:rPr>
        <w:t>The Group noted the document presented by the Russian Federation</w:t>
      </w:r>
      <w:r w:rsidR="000F129F" w:rsidRPr="006569E5">
        <w:rPr>
          <w:rFonts w:ascii="Calibri" w:eastAsia="Calibri" w:hAnsi="Calibri" w:cs="Calibri"/>
          <w:lang w:eastAsia="en-GB"/>
        </w:rPr>
        <w:t xml:space="preserve"> </w:t>
      </w:r>
      <w:r w:rsidR="006569E5">
        <w:rPr>
          <w:rFonts w:ascii="Calibri" w:eastAsia="Calibri" w:hAnsi="Calibri" w:cs="Calibri"/>
          <w:lang w:eastAsia="en-GB"/>
        </w:rPr>
        <w:t xml:space="preserve">- </w:t>
      </w:r>
      <w:r w:rsidR="006569E5" w:rsidRPr="006569E5">
        <w:rPr>
          <w:rFonts w:ascii="Calibri" w:eastAsia="Calibri" w:hAnsi="Calibri" w:cs="Calibri"/>
          <w:bCs/>
          <w:i/>
          <w:iCs/>
          <w:lang w:eastAsia="en-GB"/>
        </w:rPr>
        <w:t>Proposals for the work of CWG-WSIS&amp;SDG</w:t>
      </w:r>
      <w:r w:rsidR="006569E5" w:rsidRPr="006569E5">
        <w:rPr>
          <w:rFonts w:ascii="Calibri" w:eastAsia="Calibri" w:hAnsi="Calibri" w:cs="Calibri"/>
          <w:b/>
          <w:i/>
          <w:iCs/>
          <w:lang w:eastAsia="en-GB"/>
        </w:rPr>
        <w:t xml:space="preserve"> </w:t>
      </w:r>
      <w:r w:rsidR="006569E5" w:rsidRPr="006569E5">
        <w:rPr>
          <w:rFonts w:ascii="Calibri" w:eastAsia="Calibri" w:hAnsi="Calibri" w:cs="Calibri"/>
          <w:i/>
          <w:iCs/>
          <w:lang w:eastAsia="en-GB"/>
        </w:rPr>
        <w:t>(</w:t>
      </w:r>
      <w:hyperlink r:id="rId77" w:history="1">
        <w:r w:rsidR="006569E5" w:rsidRPr="006569E5">
          <w:rPr>
            <w:rStyle w:val="Hyperlink"/>
            <w:rFonts w:cstheme="minorHAnsi"/>
            <w:b/>
            <w:bCs/>
            <w:i/>
            <w:iCs/>
            <w:lang w:val="de-CH"/>
          </w:rPr>
          <w:t>CWG-WSIS&amp;SDG-38/15</w:t>
        </w:r>
      </w:hyperlink>
      <w:r w:rsidR="006569E5" w:rsidRPr="006569E5">
        <w:rPr>
          <w:rFonts w:ascii="Calibri" w:eastAsia="Calibri" w:hAnsi="Calibri" w:cs="Calibri"/>
          <w:i/>
          <w:iCs/>
          <w:u w:val="single"/>
          <w:lang w:eastAsia="en-GB"/>
        </w:rPr>
        <w:t>)</w:t>
      </w:r>
      <w:r w:rsidR="006569E5">
        <w:rPr>
          <w:rFonts w:ascii="Calibri" w:eastAsia="Calibri" w:hAnsi="Calibri" w:cs="Calibri"/>
          <w:color w:val="000000"/>
          <w:lang w:eastAsia="en-GB"/>
        </w:rPr>
        <w:t xml:space="preserve"> - </w:t>
      </w:r>
      <w:r w:rsidR="006569E5" w:rsidRPr="006569E5">
        <w:rPr>
          <w:rFonts w:ascii="Calibri" w:eastAsia="Calibri" w:hAnsi="Calibri" w:cs="Calibri"/>
          <w:color w:val="000000"/>
          <w:lang w:eastAsia="en-GB"/>
        </w:rPr>
        <w:t>which includes the proposed draft revisions to PP Resolution 140 (Rev. Dubai, 2018)</w:t>
      </w:r>
      <w:r w:rsidR="006569E5">
        <w:rPr>
          <w:rFonts w:ascii="Calibri" w:eastAsia="Calibri" w:hAnsi="Calibri" w:cs="Calibri"/>
          <w:color w:val="000000"/>
          <w:lang w:eastAsia="en-GB"/>
        </w:rPr>
        <w:t>,</w:t>
      </w:r>
      <w:r w:rsidR="006569E5" w:rsidRPr="006569E5">
        <w:rPr>
          <w:rFonts w:ascii="Calibri" w:eastAsia="Calibri" w:hAnsi="Calibri" w:cs="Calibri"/>
          <w:color w:val="000000"/>
          <w:lang w:eastAsia="en-GB"/>
        </w:rPr>
        <w:t xml:space="preserve"> </w:t>
      </w:r>
      <w:r w:rsidRPr="006569E5">
        <w:rPr>
          <w:rFonts w:ascii="Calibri" w:eastAsia="Calibri" w:hAnsi="Calibri" w:cs="Calibri"/>
          <w:lang w:eastAsia="en-GB"/>
        </w:rPr>
        <w:t xml:space="preserve">and recommended to continue consultations between RTOs on a modification of the PP </w:t>
      </w:r>
      <w:r w:rsidRPr="006569E5">
        <w:rPr>
          <w:rFonts w:ascii="Calibri" w:eastAsia="Calibri" w:hAnsi="Calibri" w:cs="Calibri"/>
          <w:color w:val="000000"/>
          <w:lang w:eastAsia="en-GB"/>
        </w:rPr>
        <w:t>Resolution 140</w:t>
      </w:r>
      <w:r w:rsidRPr="006569E5">
        <w:rPr>
          <w:rFonts w:ascii="Calibri" w:eastAsia="Calibri" w:hAnsi="Calibri" w:cs="Calibri"/>
          <w:lang w:eastAsia="en-GB"/>
        </w:rPr>
        <w:t>.</w:t>
      </w:r>
    </w:p>
    <w:p w14:paraId="792C8B76" w14:textId="77777777" w:rsidR="00237D35" w:rsidRPr="00453461" w:rsidRDefault="00237D35" w:rsidP="00D21590">
      <w:pPr>
        <w:numPr>
          <w:ilvl w:val="0"/>
          <w:numId w:val="12"/>
        </w:numPr>
        <w:spacing w:after="120" w:line="240" w:lineRule="auto"/>
        <w:ind w:left="539" w:hanging="539"/>
        <w:jc w:val="both"/>
        <w:rPr>
          <w:rFonts w:ascii="Calibri" w:eastAsia="Calibri" w:hAnsi="Calibri" w:cs="Calibri"/>
          <w:lang w:eastAsia="en-GB"/>
        </w:rPr>
      </w:pPr>
      <w:bookmarkStart w:id="14" w:name="_Hlk93411172"/>
      <w:r w:rsidRPr="00453461">
        <w:rPr>
          <w:rFonts w:ascii="Calibri" w:eastAsia="Calibri" w:hAnsi="Calibri" w:cs="Calibri"/>
          <w:b/>
          <w:lang w:eastAsia="en-GB"/>
        </w:rPr>
        <w:t>ITU’s activities in relation to 2030 Agenda for Sustainable Development</w:t>
      </w:r>
    </w:p>
    <w:p w14:paraId="3CEF2F7F" w14:textId="77777777" w:rsidR="00237D35" w:rsidRPr="00453461" w:rsidRDefault="00237D35" w:rsidP="00D21590">
      <w:pPr>
        <w:numPr>
          <w:ilvl w:val="1"/>
          <w:numId w:val="12"/>
        </w:numPr>
        <w:spacing w:after="120" w:line="240" w:lineRule="auto"/>
        <w:ind w:left="990" w:hanging="720"/>
        <w:jc w:val="both"/>
        <w:rPr>
          <w:b/>
          <w:bCs/>
          <w:lang w:val="de-CH"/>
        </w:rPr>
      </w:pPr>
      <w:r w:rsidRPr="00453461">
        <w:rPr>
          <w:rFonts w:ascii="Calibri" w:eastAsia="Calibri" w:hAnsi="Calibri" w:cs="Calibri"/>
          <w:b/>
          <w:lang w:eastAsia="en-GB"/>
        </w:rPr>
        <w:t xml:space="preserve">ITU Council Contribution to the High-Level Political Forum (HLPF) 2022 </w:t>
      </w:r>
      <w:r w:rsidRPr="00453461">
        <w:rPr>
          <w:rFonts w:ascii="Calibri" w:eastAsia="Calibri" w:hAnsi="Calibri" w:cs="Calibri"/>
          <w:lang w:eastAsia="en-GB"/>
        </w:rPr>
        <w:t>(</w:t>
      </w:r>
      <w:hyperlink r:id="rId78" w:history="1">
        <w:r w:rsidRPr="00453461">
          <w:rPr>
            <w:rStyle w:val="Hyperlink"/>
            <w:b/>
            <w:bCs/>
            <w:lang w:val="de-CH"/>
          </w:rPr>
          <w:t>CWG-WSIS&amp;SDG-38/13</w:t>
        </w:r>
      </w:hyperlink>
      <w:r w:rsidRPr="00453461">
        <w:rPr>
          <w:rFonts w:ascii="Calibri" w:eastAsia="Calibri" w:hAnsi="Calibri" w:cs="Calibri"/>
          <w:lang w:eastAsia="en-GB"/>
        </w:rPr>
        <w:t>)</w:t>
      </w:r>
    </w:p>
    <w:p w14:paraId="3EFDEED5" w14:textId="08DF8AF7" w:rsidR="00237D35" w:rsidRPr="00453461" w:rsidRDefault="00237D35" w:rsidP="00237D35">
      <w:pPr>
        <w:numPr>
          <w:ilvl w:val="2"/>
          <w:numId w:val="12"/>
        </w:numPr>
        <w:spacing w:before="120" w:after="120" w:line="240" w:lineRule="auto"/>
        <w:ind w:left="1440" w:hanging="720"/>
        <w:jc w:val="both"/>
        <w:rPr>
          <w:rFonts w:ascii="Calibri" w:eastAsia="Calibri" w:hAnsi="Calibri" w:cs="Calibri"/>
          <w:lang w:eastAsia="en-GB"/>
        </w:rPr>
      </w:pPr>
      <w:r w:rsidRPr="00453461">
        <w:rPr>
          <w:rFonts w:ascii="Calibri" w:eastAsia="Calibri" w:hAnsi="Calibri" w:cs="Calibri"/>
          <w:lang w:eastAsia="en-GB"/>
        </w:rPr>
        <w:t>Noting the letter from the President of the ECOSOC (</w:t>
      </w:r>
      <w:hyperlink r:id="rId79" w:history="1">
        <w:r w:rsidRPr="00453461">
          <w:rPr>
            <w:rStyle w:val="Hyperlink"/>
            <w:rFonts w:ascii="Calibri" w:eastAsia="Calibri" w:hAnsi="Calibri" w:cs="Calibri"/>
            <w:lang w:eastAsia="en-GB"/>
          </w:rPr>
          <w:t>CWG-WSIS&amp;SDG-38/INF/1</w:t>
        </w:r>
      </w:hyperlink>
      <w:r w:rsidRPr="00453461">
        <w:rPr>
          <w:rFonts w:ascii="Calibri" w:eastAsia="Calibri" w:hAnsi="Calibri" w:cs="Calibri"/>
          <w:lang w:eastAsia="en-GB"/>
        </w:rPr>
        <w:t xml:space="preserve">) inviting ITU Council to provide substantive inputs to the 2022 HLPF on the theme </w:t>
      </w:r>
      <w:r w:rsidR="00D7758D">
        <w:t xml:space="preserve">“Building back better from the coronavirus disease (COVID-19) while advancing the full implementation of the 2030 Agenda for Sustainable Development” </w:t>
      </w:r>
      <w:r w:rsidRPr="00453461">
        <w:rPr>
          <w:rFonts w:ascii="Calibri" w:eastAsia="Calibri" w:hAnsi="Calibri" w:cs="Calibri"/>
          <w:lang w:eastAsia="en-GB"/>
        </w:rPr>
        <w:t xml:space="preserve">and SDGs </w:t>
      </w:r>
      <w:r w:rsidR="00D7758D">
        <w:rPr>
          <w:rFonts w:ascii="Calibri" w:eastAsia="Calibri" w:hAnsi="Calibri" w:cs="Calibri"/>
          <w:lang w:eastAsia="en-GB"/>
        </w:rPr>
        <w:t xml:space="preserve">4, 5,14,15 and 17 </w:t>
      </w:r>
      <w:r w:rsidRPr="00453461">
        <w:rPr>
          <w:rFonts w:ascii="Calibri" w:eastAsia="Calibri" w:hAnsi="Calibri" w:cs="Calibri"/>
          <w:lang w:eastAsia="en-GB"/>
        </w:rPr>
        <w:t>to be reviewed at this year’s session, the Group was invited to consider and endorse the draft input contained in document 38/3 to be presented to the Chair of Council for its submission by deadline of 1 March 2022.</w:t>
      </w:r>
    </w:p>
    <w:p w14:paraId="2EC03719" w14:textId="77777777" w:rsidR="00237D35" w:rsidRPr="00453461" w:rsidRDefault="00237D35" w:rsidP="00237D35">
      <w:pPr>
        <w:numPr>
          <w:ilvl w:val="2"/>
          <w:numId w:val="12"/>
        </w:numPr>
        <w:spacing w:before="120" w:after="120" w:line="240" w:lineRule="auto"/>
        <w:ind w:left="1440" w:hanging="720"/>
        <w:jc w:val="both"/>
        <w:rPr>
          <w:rFonts w:ascii="Calibri" w:eastAsia="Calibri" w:hAnsi="Calibri" w:cs="Calibri"/>
          <w:lang w:eastAsia="en-GB"/>
        </w:rPr>
      </w:pPr>
      <w:r w:rsidRPr="00453461">
        <w:rPr>
          <w:rFonts w:ascii="Calibri" w:eastAsia="Calibri" w:hAnsi="Calibri" w:cs="Calibri"/>
          <w:lang w:eastAsia="en-GB"/>
        </w:rPr>
        <w:t>The Group appreciated the document presented by the Secretariat and acknowledged the challenges and difficulties of meeting the required deadlines.</w:t>
      </w:r>
    </w:p>
    <w:p w14:paraId="1F0E8C21" w14:textId="77777777" w:rsidR="00237D35" w:rsidRPr="00453461" w:rsidRDefault="00237D35" w:rsidP="00237D35">
      <w:pPr>
        <w:numPr>
          <w:ilvl w:val="2"/>
          <w:numId w:val="12"/>
        </w:numPr>
        <w:spacing w:before="120" w:after="120" w:line="240" w:lineRule="auto"/>
        <w:jc w:val="both"/>
        <w:rPr>
          <w:rFonts w:ascii="Calibri" w:eastAsia="Calibri" w:hAnsi="Calibri" w:cs="Calibri"/>
          <w:lang w:eastAsia="en-GB"/>
        </w:rPr>
      </w:pPr>
      <w:r w:rsidRPr="00453461">
        <w:rPr>
          <w:rFonts w:ascii="Calibri" w:eastAsia="Calibri" w:hAnsi="Calibri" w:cs="Calibri"/>
          <w:lang w:eastAsia="en-GB"/>
        </w:rPr>
        <w:t>The Secretariat was requested to:</w:t>
      </w:r>
    </w:p>
    <w:p w14:paraId="49F792D3" w14:textId="77777777" w:rsidR="006465AE" w:rsidRDefault="00237D35" w:rsidP="006465AE">
      <w:pPr>
        <w:spacing w:before="120" w:after="120" w:line="240" w:lineRule="auto"/>
        <w:ind w:left="1440"/>
        <w:jc w:val="both"/>
      </w:pPr>
      <w:r w:rsidRPr="002B0B11">
        <w:t>Establish a correspondence group under the auspices of CWG-WSIS&amp;SDG, open to all interested group members, to for further consider the draft text, provide additional inputs and updates, and endorse the final ITU Council input to HLPF-22.  The CWG-WSIS&amp;SDG management team shall dispose of the following timeline:</w:t>
      </w:r>
      <w:r w:rsidRPr="00453461">
        <w:t xml:space="preserve"> </w:t>
      </w:r>
    </w:p>
    <w:p w14:paraId="717F5AB9" w14:textId="77777777" w:rsidR="006465AE" w:rsidRDefault="00237D35" w:rsidP="006465AE">
      <w:pPr>
        <w:pStyle w:val="ListParagraph"/>
        <w:numPr>
          <w:ilvl w:val="3"/>
          <w:numId w:val="12"/>
        </w:numPr>
        <w:spacing w:before="120" w:after="120" w:line="240" w:lineRule="auto"/>
        <w:ind w:left="1890" w:hanging="809"/>
        <w:jc w:val="both"/>
      </w:pPr>
      <w:r w:rsidRPr="00453461">
        <w:t xml:space="preserve">Post a revised version by 4 February 2022 for comments and inputs from the group members to be received by 18 February 2022; </w:t>
      </w:r>
    </w:p>
    <w:p w14:paraId="7E5B994A" w14:textId="77777777" w:rsidR="006465AE" w:rsidRDefault="00237D35" w:rsidP="006465AE">
      <w:pPr>
        <w:pStyle w:val="ListParagraph"/>
        <w:numPr>
          <w:ilvl w:val="3"/>
          <w:numId w:val="12"/>
        </w:numPr>
        <w:spacing w:before="120" w:after="120" w:line="240" w:lineRule="auto"/>
        <w:ind w:left="1890" w:hanging="809"/>
        <w:jc w:val="both"/>
      </w:pPr>
      <w:r w:rsidRPr="00453461">
        <w:t xml:space="preserve">Consider and consolidate all inputs and provide and updated final version by 22 February 2022; </w:t>
      </w:r>
    </w:p>
    <w:p w14:paraId="3AE787FF" w14:textId="43571208" w:rsidR="00237D35" w:rsidRPr="006465AE" w:rsidRDefault="00237D35" w:rsidP="006465AE">
      <w:pPr>
        <w:pStyle w:val="ListParagraph"/>
        <w:numPr>
          <w:ilvl w:val="3"/>
          <w:numId w:val="12"/>
        </w:numPr>
        <w:spacing w:before="120" w:after="120" w:line="240" w:lineRule="auto"/>
        <w:ind w:left="1890" w:hanging="809"/>
        <w:jc w:val="both"/>
      </w:pPr>
      <w:r w:rsidRPr="00453461">
        <w:t>Send the ITU Council contribution to HLPF 2022 to the Council Chairman by 25 February 2022 for its submission to the President of ECOSOC before the deadline of 1 March 2022.</w:t>
      </w:r>
    </w:p>
    <w:bookmarkEnd w:id="14"/>
    <w:p w14:paraId="5F59084B" w14:textId="77777777" w:rsidR="00237D35" w:rsidRPr="00453461" w:rsidRDefault="00237D35" w:rsidP="00237D35">
      <w:pPr>
        <w:pStyle w:val="ListParagraph"/>
        <w:numPr>
          <w:ilvl w:val="1"/>
          <w:numId w:val="12"/>
        </w:numPr>
        <w:ind w:left="990" w:hanging="720"/>
        <w:rPr>
          <w:rFonts w:ascii="Calibri" w:eastAsia="Calibri" w:hAnsi="Calibri" w:cs="Calibri"/>
          <w:b/>
          <w:bCs/>
          <w:lang w:val="de-CH" w:eastAsia="en-GB"/>
        </w:rPr>
      </w:pPr>
      <w:r w:rsidRPr="00453461">
        <w:rPr>
          <w:rFonts w:ascii="Calibri" w:eastAsia="Calibri" w:hAnsi="Calibri" w:cs="Calibri"/>
          <w:lang w:eastAsia="en-GB"/>
        </w:rPr>
        <w:t>Roadmap for ITU's activities to help achieve the 2030 Agenda for Sustainable Development (</w:t>
      </w:r>
      <w:hyperlink r:id="rId80" w:history="1">
        <w:r w:rsidRPr="00453461">
          <w:rPr>
            <w:rStyle w:val="Hyperlink"/>
            <w:rFonts w:ascii="Calibri" w:eastAsia="Calibri" w:hAnsi="Calibri" w:cs="Calibri"/>
            <w:b/>
            <w:bCs/>
            <w:lang w:val="de-CH" w:eastAsia="en-GB"/>
          </w:rPr>
          <w:t>CWG-WSIS&amp;SDG-38/14</w:t>
        </w:r>
      </w:hyperlink>
      <w:r w:rsidRPr="00453461">
        <w:rPr>
          <w:rFonts w:ascii="Calibri" w:eastAsia="Calibri" w:hAnsi="Calibri" w:cs="Calibri"/>
          <w:lang w:eastAsia="en-GB"/>
        </w:rPr>
        <w:t>)</w:t>
      </w:r>
    </w:p>
    <w:p w14:paraId="75A00A19" w14:textId="76042EE7" w:rsidR="00237D35" w:rsidRPr="004A519E" w:rsidRDefault="00237D35" w:rsidP="00237D35">
      <w:pPr>
        <w:pStyle w:val="ListParagraph"/>
        <w:numPr>
          <w:ilvl w:val="2"/>
          <w:numId w:val="12"/>
        </w:numPr>
        <w:ind w:left="1440" w:hanging="720"/>
        <w:rPr>
          <w:rFonts w:ascii="Calibri" w:eastAsia="Calibri" w:hAnsi="Calibri" w:cs="Calibri"/>
          <w:b/>
          <w:bCs/>
          <w:lang w:val="de-CH" w:eastAsia="en-GB"/>
        </w:rPr>
      </w:pPr>
      <w:r w:rsidRPr="00453461">
        <w:rPr>
          <w:rFonts w:ascii="Calibri" w:eastAsia="Calibri" w:hAnsi="Calibri" w:cs="Calibri"/>
          <w:lang w:eastAsia="en-GB"/>
        </w:rPr>
        <w:t xml:space="preserve">The Secretariat presented the document, which highlights ITU’s activities and engagements that are advancing the achievement of the 2030 Agenda for Sustainable Development. </w:t>
      </w:r>
    </w:p>
    <w:p w14:paraId="19885A91" w14:textId="64338C22" w:rsidR="004A519E" w:rsidRPr="00625610" w:rsidRDefault="004A519E" w:rsidP="00D769CA">
      <w:pPr>
        <w:pStyle w:val="ListParagraph"/>
        <w:numPr>
          <w:ilvl w:val="2"/>
          <w:numId w:val="12"/>
        </w:numPr>
        <w:ind w:left="1440" w:hanging="720"/>
        <w:jc w:val="both"/>
        <w:rPr>
          <w:rFonts w:ascii="Calibri" w:eastAsia="Calibri" w:hAnsi="Calibri" w:cs="Calibri"/>
          <w:b/>
          <w:bCs/>
          <w:lang w:val="de-CH" w:eastAsia="en-GB"/>
        </w:rPr>
      </w:pPr>
      <w:r w:rsidRPr="00625610">
        <w:rPr>
          <w:rFonts w:ascii="Calibri" w:eastAsia="Calibri" w:hAnsi="Calibri" w:cs="Calibri"/>
          <w:lang w:eastAsia="en-GB"/>
        </w:rPr>
        <w:t>The Secretariat informed the Group on the plans and work dedicated towards mapping activities between ITU’s activities and SDGs, also highlighting the linkages with the WSIS Action Lines. The</w:t>
      </w:r>
      <w:r w:rsidR="00D769CA" w:rsidRPr="00625610">
        <w:rPr>
          <w:rFonts w:ascii="Calibri" w:eastAsia="Calibri" w:hAnsi="Calibri" w:cs="Calibri"/>
          <w:lang w:eastAsia="en-GB"/>
        </w:rPr>
        <w:t xml:space="preserve">se mapping activities will be reflected in a form of an interactive tool integrated in the new WSIS Gateway, which is currently being under construction. </w:t>
      </w:r>
    </w:p>
    <w:p w14:paraId="17B04DA8" w14:textId="019C3A9D" w:rsidR="00237D35" w:rsidRPr="00453461" w:rsidRDefault="00237D35" w:rsidP="00237D35">
      <w:pPr>
        <w:pStyle w:val="ListParagraph"/>
        <w:numPr>
          <w:ilvl w:val="2"/>
          <w:numId w:val="12"/>
        </w:numPr>
        <w:rPr>
          <w:rFonts w:ascii="Calibri" w:eastAsia="Calibri" w:hAnsi="Calibri" w:cs="Calibri"/>
          <w:b/>
          <w:bCs/>
          <w:lang w:val="de-CH" w:eastAsia="en-GB"/>
        </w:rPr>
      </w:pPr>
      <w:r w:rsidRPr="00453461">
        <w:rPr>
          <w:rFonts w:ascii="Calibri" w:eastAsia="Calibri" w:hAnsi="Calibri" w:cs="Calibri"/>
          <w:lang w:eastAsia="en-GB"/>
        </w:rPr>
        <w:t>The Group noted the report with appreciation.</w:t>
      </w:r>
      <w:r w:rsidR="00F05F83">
        <w:rPr>
          <w:rFonts w:ascii="Calibri" w:eastAsia="Calibri" w:hAnsi="Calibri" w:cs="Calibri"/>
          <w:lang w:eastAsia="en-GB"/>
        </w:rPr>
        <w:t xml:space="preserve"> </w:t>
      </w:r>
    </w:p>
    <w:p w14:paraId="619FE126" w14:textId="77777777" w:rsidR="00237D35" w:rsidRPr="00C03D58" w:rsidRDefault="00237D35" w:rsidP="006A3AD2">
      <w:pPr>
        <w:pStyle w:val="ListParagraph"/>
        <w:keepNext/>
        <w:numPr>
          <w:ilvl w:val="0"/>
          <w:numId w:val="12"/>
        </w:numPr>
        <w:spacing w:after="120" w:line="240" w:lineRule="auto"/>
        <w:ind w:left="567" w:hanging="567"/>
        <w:jc w:val="both"/>
        <w:rPr>
          <w:rFonts w:ascii="Calibri" w:eastAsia="Calibri" w:hAnsi="Calibri" w:cs="Calibri"/>
          <w:b/>
          <w:lang w:eastAsia="en-GB"/>
        </w:rPr>
      </w:pPr>
      <w:bookmarkStart w:id="15" w:name="_Hlk93411330"/>
      <w:r w:rsidRPr="00C03D58">
        <w:rPr>
          <w:rFonts w:cstheme="minorHAnsi"/>
          <w:b/>
        </w:rPr>
        <w:lastRenderedPageBreak/>
        <w:t>4-year report on the Group’s activities to Council 2022 and PP-22</w:t>
      </w:r>
    </w:p>
    <w:bookmarkEnd w:id="15"/>
    <w:p w14:paraId="30728AE4" w14:textId="4BD19D82" w:rsidR="009D6D3A" w:rsidRDefault="00237D35" w:rsidP="00B746EE">
      <w:pPr>
        <w:keepNext/>
        <w:numPr>
          <w:ilvl w:val="1"/>
          <w:numId w:val="12"/>
        </w:numPr>
        <w:spacing w:after="120" w:line="240" w:lineRule="auto"/>
        <w:ind w:left="900" w:hanging="540"/>
        <w:jc w:val="both"/>
        <w:rPr>
          <w:rFonts w:ascii="Calibri" w:eastAsia="Calibri" w:hAnsi="Calibri" w:cs="Calibri"/>
          <w:lang w:eastAsia="en-GB"/>
        </w:rPr>
      </w:pPr>
      <w:r w:rsidRPr="00453461">
        <w:rPr>
          <w:rFonts w:ascii="Calibri" w:eastAsia="Calibri" w:hAnsi="Calibri" w:cs="Calibri"/>
          <w:lang w:eastAsia="en-GB"/>
        </w:rPr>
        <w:t>The draft 4-year report on the Group’s activities to Council 2022 and PP-22</w:t>
      </w:r>
      <w:r>
        <w:rPr>
          <w:rFonts w:ascii="Calibri" w:eastAsia="Calibri" w:hAnsi="Calibri" w:cs="Calibri"/>
          <w:lang w:eastAsia="en-GB"/>
        </w:rPr>
        <w:t xml:space="preserve"> will be prepared by the </w:t>
      </w:r>
      <w:r w:rsidRPr="00453461">
        <w:t>CWG-WSIS&amp;SDG management team</w:t>
      </w:r>
      <w:r>
        <w:t xml:space="preserve"> together with the secretariat based on the annual </w:t>
      </w:r>
      <w:r w:rsidRPr="00453461">
        <w:t>CWG-WSIS&amp;SDG</w:t>
      </w:r>
      <w:r>
        <w:t xml:space="preserve"> reports to Council including the report on this meeting</w:t>
      </w:r>
    </w:p>
    <w:p w14:paraId="634E3222" w14:textId="77777777" w:rsidR="009D6D3A" w:rsidRDefault="00237D35" w:rsidP="009D6D3A">
      <w:pPr>
        <w:numPr>
          <w:ilvl w:val="2"/>
          <w:numId w:val="12"/>
        </w:numPr>
        <w:spacing w:after="120" w:line="240" w:lineRule="auto"/>
        <w:ind w:left="1350" w:hanging="630"/>
        <w:jc w:val="both"/>
        <w:rPr>
          <w:rFonts w:ascii="Calibri" w:eastAsia="Calibri" w:hAnsi="Calibri" w:cs="Calibri"/>
          <w:lang w:eastAsia="en-GB"/>
        </w:rPr>
      </w:pPr>
      <w:r w:rsidRPr="009D6D3A">
        <w:rPr>
          <w:rFonts w:ascii="Calibri" w:eastAsia="Calibri" w:hAnsi="Calibri" w:cs="Calibri"/>
          <w:lang w:eastAsia="en-GB"/>
        </w:rPr>
        <w:t xml:space="preserve">The draft report will be </w:t>
      </w:r>
      <w:r>
        <w:t xml:space="preserve">posted </w:t>
      </w:r>
      <w:r w:rsidRPr="00453461">
        <w:t xml:space="preserve">by </w:t>
      </w:r>
      <w:r w:rsidR="000F129F">
        <w:t>31 January</w:t>
      </w:r>
      <w:r w:rsidRPr="00453461">
        <w:t xml:space="preserve"> 2022 for comments and inputs from the group members to be received by </w:t>
      </w:r>
      <w:r w:rsidR="000F129F">
        <w:t>7</w:t>
      </w:r>
      <w:r w:rsidRPr="00453461">
        <w:t xml:space="preserve"> February 2022; </w:t>
      </w:r>
    </w:p>
    <w:p w14:paraId="69ADFF77" w14:textId="49E63C7C" w:rsidR="00237D35" w:rsidRPr="009D6D3A" w:rsidRDefault="00237D35" w:rsidP="009D6D3A">
      <w:pPr>
        <w:numPr>
          <w:ilvl w:val="2"/>
          <w:numId w:val="12"/>
        </w:numPr>
        <w:spacing w:after="120" w:line="240" w:lineRule="auto"/>
        <w:ind w:left="1350" w:hanging="630"/>
        <w:jc w:val="both"/>
        <w:rPr>
          <w:rFonts w:ascii="Calibri" w:eastAsia="Calibri" w:hAnsi="Calibri" w:cs="Calibri"/>
          <w:lang w:eastAsia="en-GB"/>
        </w:rPr>
      </w:pPr>
      <w:r>
        <w:t>The</w:t>
      </w:r>
      <w:r w:rsidRPr="00453461">
        <w:t xml:space="preserve"> final version </w:t>
      </w:r>
      <w:r>
        <w:t xml:space="preserve">of the </w:t>
      </w:r>
      <w:r w:rsidRPr="009D6D3A">
        <w:rPr>
          <w:rFonts w:ascii="Calibri" w:eastAsia="Calibri" w:hAnsi="Calibri" w:cs="Calibri"/>
          <w:lang w:eastAsia="en-GB"/>
        </w:rPr>
        <w:t xml:space="preserve">4-year report on the Group’s activities to Council 2022 and PP-22 shall be posted </w:t>
      </w:r>
      <w:r w:rsidRPr="00453461">
        <w:t xml:space="preserve">by </w:t>
      </w:r>
      <w:r>
        <w:t>1</w:t>
      </w:r>
      <w:r w:rsidR="000F129F">
        <w:t>9</w:t>
      </w:r>
      <w:r w:rsidRPr="00453461">
        <w:t xml:space="preserve"> February 2022</w:t>
      </w:r>
      <w:r w:rsidR="006465AE">
        <w:t>.</w:t>
      </w:r>
      <w:r w:rsidRPr="00453461">
        <w:t xml:space="preserve"> </w:t>
      </w:r>
    </w:p>
    <w:p w14:paraId="0A268D7B" w14:textId="69DA6083" w:rsidR="00CD098C" w:rsidRPr="00E63BB0" w:rsidRDefault="00237D35" w:rsidP="00E63BB0">
      <w:pPr>
        <w:numPr>
          <w:ilvl w:val="0"/>
          <w:numId w:val="12"/>
        </w:numPr>
        <w:spacing w:before="360" w:after="120" w:line="240" w:lineRule="auto"/>
        <w:ind w:left="539" w:hanging="539"/>
        <w:jc w:val="both"/>
        <w:rPr>
          <w:rFonts w:ascii="Calibri" w:eastAsia="Calibri" w:hAnsi="Calibri" w:cs="Calibri"/>
          <w:lang w:eastAsia="en-GB"/>
        </w:rPr>
      </w:pPr>
      <w:r w:rsidRPr="00453461">
        <w:rPr>
          <w:rFonts w:ascii="Calibri" w:eastAsia="Calibri" w:hAnsi="Calibri" w:cs="Calibri"/>
          <w:b/>
          <w:lang w:eastAsia="en-GB"/>
        </w:rPr>
        <w:t>Other business</w:t>
      </w:r>
      <w:r w:rsidR="00E63BB0">
        <w:rPr>
          <w:rFonts w:ascii="Calibri" w:eastAsia="Calibri" w:hAnsi="Calibri" w:cs="Calibri"/>
          <w:lang w:eastAsia="en-GB"/>
        </w:rPr>
        <w:t xml:space="preserve">: </w:t>
      </w:r>
      <w:r w:rsidR="0062374F" w:rsidRPr="00E63BB0">
        <w:rPr>
          <w:rFonts w:ascii="Calibri" w:eastAsia="Calibri" w:hAnsi="Calibri" w:cs="Calibri"/>
          <w:lang w:eastAsia="en-GB"/>
        </w:rPr>
        <w:t xml:space="preserve">The Group requested </w:t>
      </w:r>
      <w:r w:rsidR="00CD098C" w:rsidRPr="00E63BB0">
        <w:rPr>
          <w:rFonts w:ascii="Calibri" w:eastAsia="Calibri" w:hAnsi="Calibri" w:cs="Calibri"/>
          <w:lang w:eastAsia="en-GB"/>
        </w:rPr>
        <w:t>the Secr</w:t>
      </w:r>
      <w:r w:rsidR="00E63BB0" w:rsidRPr="00E63BB0">
        <w:rPr>
          <w:rFonts w:ascii="Calibri" w:eastAsia="Calibri" w:hAnsi="Calibri" w:cs="Calibri"/>
          <w:lang w:eastAsia="en-GB"/>
        </w:rPr>
        <w:t>e</w:t>
      </w:r>
      <w:r w:rsidR="00CD098C" w:rsidRPr="00E63BB0">
        <w:rPr>
          <w:rFonts w:ascii="Calibri" w:eastAsia="Calibri" w:hAnsi="Calibri" w:cs="Calibri"/>
          <w:lang w:eastAsia="en-GB"/>
        </w:rPr>
        <w:t>tariat to submit this Report to the CWG-SFP</w:t>
      </w:r>
      <w:r w:rsidR="002B0B11">
        <w:rPr>
          <w:rFonts w:ascii="Calibri" w:eastAsia="Calibri" w:hAnsi="Calibri" w:cs="Calibri"/>
          <w:lang w:eastAsia="en-GB"/>
        </w:rPr>
        <w:t xml:space="preserve"> to take action,</w:t>
      </w:r>
      <w:r w:rsidR="00CD098C" w:rsidRPr="00E63BB0">
        <w:rPr>
          <w:rFonts w:ascii="Calibri" w:eastAsia="Calibri" w:hAnsi="Calibri" w:cs="Calibri"/>
          <w:lang w:eastAsia="en-GB"/>
        </w:rPr>
        <w:t xml:space="preserve"> as appropriate</w:t>
      </w:r>
      <w:r w:rsidR="00E63BB0" w:rsidRPr="00E63BB0">
        <w:rPr>
          <w:rFonts w:ascii="Calibri" w:eastAsia="Calibri" w:hAnsi="Calibri" w:cs="Calibri"/>
          <w:lang w:eastAsia="en-GB"/>
        </w:rPr>
        <w:t>.</w:t>
      </w:r>
    </w:p>
    <w:p w14:paraId="142D5E2D" w14:textId="40D64994" w:rsidR="00CD098C" w:rsidRPr="00F5636E" w:rsidRDefault="00CD098C" w:rsidP="00E63BB0">
      <w:pPr>
        <w:pStyle w:val="ListParagraph"/>
        <w:numPr>
          <w:ilvl w:val="0"/>
          <w:numId w:val="12"/>
        </w:numPr>
        <w:spacing w:after="120" w:line="240" w:lineRule="auto"/>
        <w:ind w:left="540" w:hanging="540"/>
        <w:jc w:val="both"/>
        <w:rPr>
          <w:rFonts w:ascii="Calibri" w:eastAsia="Calibri" w:hAnsi="Calibri" w:cs="Calibri"/>
          <w:lang w:eastAsia="en-GB"/>
        </w:rPr>
      </w:pPr>
      <w:r w:rsidRPr="00E63BB0">
        <w:rPr>
          <w:rFonts w:ascii="Calibri" w:eastAsia="Calibri" w:hAnsi="Calibri" w:cs="Calibri"/>
          <w:b/>
          <w:bCs/>
          <w:lang w:eastAsia="en-GB"/>
        </w:rPr>
        <w:t>Approval of the Report:</w:t>
      </w:r>
      <w:r>
        <w:rPr>
          <w:rFonts w:ascii="Calibri" w:eastAsia="Calibri" w:hAnsi="Calibri" w:cs="Calibri"/>
          <w:lang w:eastAsia="en-GB"/>
        </w:rPr>
        <w:t xml:space="preserve"> The Group agreed to approve the Report of 38</w:t>
      </w:r>
      <w:r w:rsidRPr="00F5636E">
        <w:rPr>
          <w:rFonts w:ascii="Calibri" w:eastAsia="Calibri" w:hAnsi="Calibri" w:cs="Calibri"/>
          <w:vertAlign w:val="superscript"/>
          <w:lang w:eastAsia="en-GB"/>
        </w:rPr>
        <w:t>th</w:t>
      </w:r>
      <w:r>
        <w:rPr>
          <w:rFonts w:ascii="Calibri" w:eastAsia="Calibri" w:hAnsi="Calibri" w:cs="Calibri"/>
          <w:lang w:eastAsia="en-GB"/>
        </w:rPr>
        <w:t xml:space="preserve"> CWG-WSIS&amp;SDG Meeting.</w:t>
      </w:r>
    </w:p>
    <w:p w14:paraId="2B6B093A" w14:textId="0FEE766F" w:rsidR="00237D35" w:rsidRPr="00453461" w:rsidRDefault="00237D35" w:rsidP="00E63BB0">
      <w:pPr>
        <w:numPr>
          <w:ilvl w:val="0"/>
          <w:numId w:val="12"/>
        </w:numPr>
        <w:spacing w:after="120" w:line="240" w:lineRule="auto"/>
        <w:ind w:left="539" w:hanging="539"/>
        <w:jc w:val="both"/>
        <w:rPr>
          <w:rFonts w:ascii="Calibri" w:eastAsia="Calibri" w:hAnsi="Calibri" w:cs="Calibri"/>
          <w:lang w:eastAsia="en-GB"/>
        </w:rPr>
      </w:pPr>
      <w:r w:rsidRPr="00453461">
        <w:rPr>
          <w:rFonts w:ascii="Calibri" w:eastAsia="Calibri" w:hAnsi="Calibri" w:cs="Calibri"/>
          <w:b/>
          <w:lang w:eastAsia="en-GB"/>
        </w:rPr>
        <w:t>Concluding Remarks</w:t>
      </w:r>
    </w:p>
    <w:p w14:paraId="444DCE90" w14:textId="0DB675BB" w:rsidR="00237D35" w:rsidRPr="006465AE" w:rsidRDefault="00237D35" w:rsidP="006465AE">
      <w:pPr>
        <w:pStyle w:val="ListParagraph"/>
        <w:numPr>
          <w:ilvl w:val="1"/>
          <w:numId w:val="12"/>
        </w:numPr>
        <w:ind w:left="900" w:hanging="540"/>
        <w:jc w:val="both"/>
        <w:rPr>
          <w:rFonts w:ascii="Calibri" w:eastAsia="Cambria" w:hAnsi="Calibri" w:cs="Calibri"/>
        </w:rPr>
      </w:pPr>
      <w:r w:rsidRPr="006465AE">
        <w:rPr>
          <w:rFonts w:ascii="Calibri" w:eastAsia="Cambria" w:hAnsi="Calibri" w:cs="Calibri"/>
        </w:rPr>
        <w:t>Closing the meeting, the Chairman extended his personal thanks to all the ITU Membership who participated in the work of the 38</w:t>
      </w:r>
      <w:r w:rsidRPr="006465AE">
        <w:rPr>
          <w:rFonts w:ascii="Calibri" w:eastAsia="Cambria" w:hAnsi="Calibri" w:cs="Calibri"/>
          <w:vertAlign w:val="superscript"/>
        </w:rPr>
        <w:t>th</w:t>
      </w:r>
      <w:r w:rsidRPr="006465AE">
        <w:rPr>
          <w:rFonts w:ascii="Calibri" w:eastAsia="Cambria" w:hAnsi="Calibri" w:cs="Calibri"/>
        </w:rPr>
        <w:t xml:space="preserve"> meeting of CWG-WSIS&amp;SDG and thanked the Vice-Chair</w:t>
      </w:r>
      <w:r w:rsidR="009D6D3A">
        <w:rPr>
          <w:rFonts w:ascii="Calibri" w:eastAsia="Cambria" w:hAnsi="Calibri" w:cs="Calibri"/>
        </w:rPr>
        <w:t>men</w:t>
      </w:r>
      <w:r w:rsidRPr="006465AE">
        <w:rPr>
          <w:rFonts w:ascii="Calibri" w:eastAsia="Cambria" w:hAnsi="Calibri" w:cs="Calibri"/>
        </w:rPr>
        <w:t>, Ms. Aygun Ahmadova (Azerbaijan), Ms. Renata Santoyo (Brazil), Prof. Ahmad Reza Sharafat (Islamic Republic of Iran), Mr. Wojciech Berezowski (Poland), Ms. Janet Umutesi (Rwanda), Mr. Mansour Al-Qurashi (Saudi Arabia), and especially all who contributed to the work of CWG-WSIS&amp;SDG and WSIS Process. Appreciations were expressed towards Mr. Houlin Zhao, Secretary-General</w:t>
      </w:r>
      <w:r w:rsidR="009D6D3A">
        <w:rPr>
          <w:rFonts w:ascii="Calibri" w:eastAsia="Cambria" w:hAnsi="Calibri" w:cs="Calibri"/>
        </w:rPr>
        <w:t>;</w:t>
      </w:r>
      <w:r w:rsidRPr="006465AE">
        <w:rPr>
          <w:rFonts w:ascii="Calibri" w:eastAsia="Cambria" w:hAnsi="Calibri" w:cs="Calibri"/>
        </w:rPr>
        <w:t xml:space="preserve"> Mr. Malcolm Johnson, Deputy Secretary-General; Mr. Mario </w:t>
      </w:r>
      <w:r w:rsidRPr="006465AE">
        <w:rPr>
          <w:rFonts w:ascii="Calibri" w:eastAsia="Arial" w:hAnsi="Calibri" w:cs="Calibri"/>
          <w:color w:val="444444"/>
        </w:rPr>
        <w:t>Maniewicz</w:t>
      </w:r>
      <w:r w:rsidRPr="006465AE">
        <w:rPr>
          <w:rFonts w:ascii="Calibri" w:eastAsia="Cambria" w:hAnsi="Calibri" w:cs="Calibri"/>
        </w:rPr>
        <w:t>, Director, BR; Dr Chaesub Lee, Director, TSB; and Ms. Doreen Bogdan, Director, BDT. Appreciations were also expressed for assistance to Mr. Catalin Marinescu, Head of SPD, and the Secretariat</w:t>
      </w:r>
      <w:r w:rsidR="009D6D3A">
        <w:rPr>
          <w:rFonts w:ascii="Calibri" w:eastAsia="Cambria" w:hAnsi="Calibri" w:cs="Calibri"/>
        </w:rPr>
        <w:t>:</w:t>
      </w:r>
      <w:r w:rsidRPr="006465AE">
        <w:rPr>
          <w:rFonts w:ascii="Calibri" w:eastAsia="Cambria" w:hAnsi="Calibri" w:cs="Calibri"/>
        </w:rPr>
        <w:t xml:space="preserve"> Ms. Gitanjali Sah, Mr. Vladimir Stankovic, Mr. Michael Kioy, Ms. Ruth Sidabutar, Ms. </w:t>
      </w:r>
      <w:r w:rsidRPr="006465AE">
        <w:rPr>
          <w:rFonts w:eastAsia="Times New Roman"/>
          <w:color w:val="000000"/>
          <w:shd w:val="clear" w:color="auto" w:fill="FFFFFF"/>
        </w:rPr>
        <w:t>Ursula Wynhoven</w:t>
      </w:r>
      <w:r w:rsidR="009D6D3A">
        <w:rPr>
          <w:rFonts w:eastAsia="Times New Roman"/>
          <w:color w:val="000000"/>
          <w:shd w:val="clear" w:color="auto" w:fill="FFFFFF"/>
        </w:rPr>
        <w:t>,</w:t>
      </w:r>
      <w:r w:rsidRPr="006465AE">
        <w:rPr>
          <w:rFonts w:ascii="Calibri" w:eastAsia="Cambria" w:hAnsi="Calibri" w:cs="Calibri"/>
        </w:rPr>
        <w:t xml:space="preserve"> </w:t>
      </w:r>
      <w:r w:rsidR="009D6D3A" w:rsidRPr="006465AE">
        <w:rPr>
          <w:rFonts w:ascii="Calibri" w:eastAsia="Cambria" w:hAnsi="Calibri" w:cs="Calibri"/>
        </w:rPr>
        <w:t>Mr. Jaroslaw Ponder</w:t>
      </w:r>
      <w:r w:rsidR="009D6D3A">
        <w:rPr>
          <w:rFonts w:ascii="Calibri" w:eastAsia="Cambria" w:hAnsi="Calibri" w:cs="Calibri"/>
        </w:rPr>
        <w:t>,</w:t>
      </w:r>
      <w:r w:rsidR="009D6D3A" w:rsidRPr="006465AE">
        <w:rPr>
          <w:rFonts w:ascii="Calibri" w:eastAsia="Cambria" w:hAnsi="Calibri" w:cs="Calibri"/>
        </w:rPr>
        <w:t xml:space="preserve"> </w:t>
      </w:r>
      <w:r w:rsidRPr="006465AE">
        <w:rPr>
          <w:rFonts w:ascii="Calibri" w:eastAsia="Cambria" w:hAnsi="Calibri" w:cs="Calibri"/>
          <w:bCs/>
        </w:rPr>
        <w:t>Ms. Victoria Sukenik, Ms. Esperanza Magpantay</w:t>
      </w:r>
      <w:r w:rsidR="009D6D3A">
        <w:rPr>
          <w:rFonts w:ascii="Calibri" w:eastAsia="Cambria" w:hAnsi="Calibri" w:cs="Calibri"/>
          <w:bCs/>
        </w:rPr>
        <w:t xml:space="preserve">, </w:t>
      </w:r>
      <w:r w:rsidRPr="006465AE">
        <w:rPr>
          <w:rFonts w:ascii="Calibri" w:eastAsia="Cambria" w:hAnsi="Calibri" w:cs="Calibri"/>
          <w:bCs/>
        </w:rPr>
        <w:t>Ms</w:t>
      </w:r>
      <w:r w:rsidR="009D6D3A">
        <w:rPr>
          <w:rFonts w:ascii="Calibri" w:eastAsia="Cambria" w:hAnsi="Calibri" w:cs="Calibri"/>
          <w:bCs/>
        </w:rPr>
        <w:t>.</w:t>
      </w:r>
      <w:r w:rsidRPr="006465AE">
        <w:rPr>
          <w:rFonts w:ascii="Calibri" w:eastAsia="Cambria" w:hAnsi="Calibri" w:cs="Calibri"/>
          <w:bCs/>
        </w:rPr>
        <w:t xml:space="preserve"> Nancy Sundberg</w:t>
      </w:r>
      <w:r w:rsidR="009D6D3A">
        <w:rPr>
          <w:rFonts w:ascii="Calibri" w:eastAsia="Cambria" w:hAnsi="Calibri" w:cs="Calibri"/>
          <w:bCs/>
        </w:rPr>
        <w:t xml:space="preserve">, and </w:t>
      </w:r>
      <w:r w:rsidR="009D6D3A" w:rsidRPr="006465AE">
        <w:rPr>
          <w:rFonts w:ascii="Calibri" w:eastAsia="Cambria" w:hAnsi="Calibri" w:cs="Calibri"/>
        </w:rPr>
        <w:t>Mr. Mario Castro Grande</w:t>
      </w:r>
      <w:r w:rsidR="009D6D3A">
        <w:rPr>
          <w:rFonts w:ascii="Calibri" w:eastAsia="Cambria" w:hAnsi="Calibri" w:cs="Calibri"/>
        </w:rPr>
        <w:t>.</w:t>
      </w:r>
    </w:p>
    <w:p w14:paraId="68800311" w14:textId="345925FD" w:rsidR="006465AE" w:rsidRPr="00453461" w:rsidRDefault="006465AE" w:rsidP="006465AE">
      <w:pPr>
        <w:ind w:left="900"/>
        <w:jc w:val="both"/>
        <w:rPr>
          <w:rFonts w:ascii="Calibri" w:eastAsia="Times New Roman" w:hAnsi="Calibri" w:cs="Calibri"/>
          <w:lang w:eastAsia="en-GB"/>
        </w:rPr>
      </w:pPr>
      <w:r>
        <w:rPr>
          <w:rFonts w:ascii="Calibri" w:eastAsia="Cambria" w:hAnsi="Calibri" w:cs="Calibri"/>
        </w:rPr>
        <w:t xml:space="preserve">He also thanked </w:t>
      </w:r>
      <w:r w:rsidR="00770930">
        <w:rPr>
          <w:rFonts w:ascii="Calibri" w:eastAsia="Calibri" w:hAnsi="Calibri" w:cs="Calibri"/>
          <w:lang w:eastAsia="en-GB"/>
        </w:rPr>
        <w:t>D</w:t>
      </w:r>
      <w:r w:rsidR="00770930" w:rsidRPr="001527D0">
        <w:rPr>
          <w:rFonts w:ascii="Calibri" w:eastAsia="Calibri" w:hAnsi="Calibri" w:cs="Calibri"/>
          <w:lang w:eastAsia="en-GB"/>
        </w:rPr>
        <w:t xml:space="preserve">r Peter Major, </w:t>
      </w:r>
      <w:r w:rsidR="00770930">
        <w:rPr>
          <w:rFonts w:ascii="Calibri" w:eastAsia="Calibri" w:hAnsi="Calibri" w:cs="Calibri"/>
          <w:lang w:eastAsia="en-GB"/>
        </w:rPr>
        <w:t xml:space="preserve">Acting </w:t>
      </w:r>
      <w:r w:rsidR="00770930" w:rsidRPr="001527D0">
        <w:rPr>
          <w:rFonts w:ascii="Calibri" w:eastAsia="Calibri" w:hAnsi="Calibri" w:cs="Calibri"/>
          <w:lang w:eastAsia="en-GB"/>
        </w:rPr>
        <w:t>Chair, CSTD</w:t>
      </w:r>
      <w:r w:rsidR="00770930">
        <w:rPr>
          <w:rFonts w:ascii="Calibri" w:eastAsia="Cambria" w:hAnsi="Calibri" w:cs="Calibri"/>
        </w:rPr>
        <w:t xml:space="preserve"> and </w:t>
      </w:r>
      <w:r>
        <w:rPr>
          <w:rFonts w:ascii="Calibri" w:eastAsia="Cambria" w:hAnsi="Calibri" w:cs="Calibri"/>
        </w:rPr>
        <w:t>Mr</w:t>
      </w:r>
      <w:r w:rsidR="009D6D3A">
        <w:rPr>
          <w:rFonts w:ascii="Calibri" w:eastAsia="Cambria" w:hAnsi="Calibri" w:cs="Calibri"/>
        </w:rPr>
        <w:t>.</w:t>
      </w:r>
      <w:r>
        <w:rPr>
          <w:rFonts w:ascii="Calibri" w:eastAsia="Cambria" w:hAnsi="Calibri" w:cs="Calibri"/>
        </w:rPr>
        <w:t xml:space="preserve"> Joe Hironaka, UNESCO’s representative present at this meeting, for </w:t>
      </w:r>
      <w:r w:rsidR="00770930">
        <w:rPr>
          <w:rFonts w:ascii="Calibri" w:eastAsia="Cambria" w:hAnsi="Calibri" w:cs="Calibri"/>
        </w:rPr>
        <w:t xml:space="preserve">their </w:t>
      </w:r>
      <w:r>
        <w:rPr>
          <w:rFonts w:ascii="Calibri" w:eastAsia="Cambria" w:hAnsi="Calibri" w:cs="Calibri"/>
        </w:rPr>
        <w:t>contribution</w:t>
      </w:r>
      <w:r w:rsidR="00770930">
        <w:rPr>
          <w:rFonts w:ascii="Calibri" w:eastAsia="Cambria" w:hAnsi="Calibri" w:cs="Calibri"/>
        </w:rPr>
        <w:t>s</w:t>
      </w:r>
      <w:r>
        <w:rPr>
          <w:rFonts w:ascii="Calibri" w:eastAsia="Cambria" w:hAnsi="Calibri" w:cs="Calibri"/>
        </w:rPr>
        <w:t>.</w:t>
      </w:r>
    </w:p>
    <w:p w14:paraId="5E2AC2F8" w14:textId="41AB8EC3" w:rsidR="00B746EE" w:rsidRDefault="00237D35" w:rsidP="00B746EE">
      <w:pPr>
        <w:pStyle w:val="ListParagraph"/>
        <w:numPr>
          <w:ilvl w:val="1"/>
          <w:numId w:val="12"/>
        </w:numPr>
        <w:ind w:left="900" w:hanging="508"/>
        <w:rPr>
          <w:rFonts w:ascii="Calibri" w:eastAsia="Calibri" w:hAnsi="Calibri" w:cs="Calibri"/>
          <w:lang w:eastAsia="en-GB"/>
        </w:rPr>
      </w:pPr>
      <w:r w:rsidRPr="00453461">
        <w:rPr>
          <w:rFonts w:ascii="Calibri" w:eastAsia="Calibri" w:hAnsi="Calibri" w:cs="Calibri"/>
          <w:lang w:eastAsia="en-GB"/>
        </w:rPr>
        <w:t>The Group expressed its thanks to Prof. Dr Vladimir Minkin, Chairman of the CWG-WSIS&amp;SDG, for his able chairmanship and guidance.</w:t>
      </w:r>
    </w:p>
    <w:p w14:paraId="6D909665" w14:textId="4B008805" w:rsidR="00B746EE" w:rsidRPr="00B746EE" w:rsidRDefault="00B746EE" w:rsidP="00B746EE">
      <w:pPr>
        <w:spacing w:before="840" w:after="0"/>
        <w:jc w:val="center"/>
        <w:rPr>
          <w:rFonts w:ascii="Calibri" w:eastAsia="Calibri" w:hAnsi="Calibri" w:cs="Calibri"/>
          <w:lang w:eastAsia="en-GB"/>
        </w:rPr>
      </w:pPr>
      <w:r>
        <w:rPr>
          <w:rFonts w:ascii="Calibri" w:eastAsia="Calibri" w:hAnsi="Calibri" w:cs="Calibri"/>
          <w:lang w:eastAsia="en-GB"/>
        </w:rPr>
        <w:t>_________________</w:t>
      </w:r>
    </w:p>
    <w:sectPr w:rsidR="00B746EE" w:rsidRPr="00B746EE" w:rsidSect="00C72171">
      <w:footerReference w:type="first" r:id="rId81"/>
      <w:pgSz w:w="11901" w:h="16840" w:code="9"/>
      <w:pgMar w:top="1418" w:right="1077" w:bottom="851" w:left="1077" w:header="680" w:footer="720" w:gutter="0"/>
      <w:paperSrc w:first="15" w:other="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56871" w14:textId="77777777" w:rsidR="003453BD" w:rsidRDefault="003453BD">
      <w:r>
        <w:separator/>
      </w:r>
    </w:p>
  </w:endnote>
  <w:endnote w:type="continuationSeparator" w:id="0">
    <w:p w14:paraId="66B94A51" w14:textId="77777777" w:rsidR="003453BD" w:rsidRDefault="003453BD">
      <w:r>
        <w:continuationSeparator/>
      </w:r>
    </w:p>
  </w:endnote>
  <w:endnote w:type="continuationNotice" w:id="1">
    <w:p w14:paraId="53C46F21" w14:textId="77777777" w:rsidR="003453BD" w:rsidRDefault="003453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1E5AC" w14:textId="24513541" w:rsidR="005C078C" w:rsidRDefault="005C078C" w:rsidP="00C72171">
    <w:pPr>
      <w:spacing w:after="120"/>
      <w:jc w:val="center"/>
    </w:pPr>
    <w:r>
      <w:t xml:space="preserve">• </w:t>
    </w:r>
    <w:hyperlink r:id="rId1" w:history="1">
      <w:r>
        <w:rPr>
          <w:rStyle w:val="Hyperlink"/>
        </w:rPr>
        <w:t>http://www.itu.int/council</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05297" w14:textId="77777777" w:rsidR="003453BD" w:rsidRDefault="003453BD">
      <w:r>
        <w:separator/>
      </w:r>
    </w:p>
  </w:footnote>
  <w:footnote w:type="continuationSeparator" w:id="0">
    <w:p w14:paraId="5E90A567" w14:textId="77777777" w:rsidR="003453BD" w:rsidRDefault="003453BD">
      <w:r>
        <w:continuationSeparator/>
      </w:r>
    </w:p>
  </w:footnote>
  <w:footnote w:type="continuationNotice" w:id="1">
    <w:p w14:paraId="4CFFF75A" w14:textId="77777777" w:rsidR="003453BD" w:rsidRDefault="003453B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EF5CED"/>
    <w:multiLevelType w:val="hybridMultilevel"/>
    <w:tmpl w:val="87F09952"/>
    <w:lvl w:ilvl="0" w:tplc="08090001">
      <w:start w:val="1"/>
      <w:numFmt w:val="bullet"/>
      <w:lvlText w:val=""/>
      <w:lvlJc w:val="left"/>
      <w:pPr>
        <w:ind w:left="1512" w:hanging="360"/>
      </w:pPr>
      <w:rPr>
        <w:rFonts w:ascii="Symbol" w:hAnsi="Symbol" w:hint="default"/>
      </w:rPr>
    </w:lvl>
    <w:lvl w:ilvl="1" w:tplc="08090003">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 w15:restartNumberingAfterBreak="0">
    <w:nsid w:val="073061D8"/>
    <w:multiLevelType w:val="multilevel"/>
    <w:tmpl w:val="FE58188C"/>
    <w:lvl w:ilvl="0">
      <w:start w:val="1"/>
      <w:numFmt w:val="decimal"/>
      <w:lvlText w:val="%1."/>
      <w:lvlJc w:val="left"/>
      <w:pPr>
        <w:ind w:left="360" w:hanging="360"/>
      </w:pPr>
      <w:rPr>
        <w:b/>
        <w:bCs/>
        <w:color w:val="auto"/>
      </w:rPr>
    </w:lvl>
    <w:lvl w:ilvl="1">
      <w:start w:val="1"/>
      <w:numFmt w:val="decimal"/>
      <w:lvlText w:val="%1.%2."/>
      <w:lvlJc w:val="left"/>
      <w:pPr>
        <w:ind w:left="792" w:hanging="432"/>
      </w:pPr>
      <w:rPr>
        <w:b/>
        <w:bCs/>
        <w:i w:val="0"/>
        <w:color w:val="000000"/>
      </w:rPr>
    </w:lvl>
    <w:lvl w:ilvl="2">
      <w:start w:val="1"/>
      <w:numFmt w:val="decimal"/>
      <w:lvlText w:val="%1.%2.%3."/>
      <w:lvlJc w:val="left"/>
      <w:pPr>
        <w:ind w:left="1224" w:hanging="504"/>
      </w:pPr>
      <w:rPr>
        <w:rFonts w:hint="default"/>
        <w:b/>
        <w:bCs/>
        <w:i w:val="0"/>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8FD0860"/>
    <w:multiLevelType w:val="hybridMultilevel"/>
    <w:tmpl w:val="04F2FA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CE7A55"/>
    <w:multiLevelType w:val="multilevel"/>
    <w:tmpl w:val="1DB87BC6"/>
    <w:lvl w:ilvl="0">
      <w:start w:val="1"/>
      <w:numFmt w:val="decimal"/>
      <w:lvlText w:val="%1."/>
      <w:lvlJc w:val="left"/>
      <w:pPr>
        <w:ind w:left="360" w:hanging="360"/>
      </w:pPr>
      <w:rPr>
        <w:b/>
        <w:color w:val="000000"/>
        <w:sz w:val="22"/>
        <w:szCs w:val="22"/>
      </w:rPr>
    </w:lvl>
    <w:lvl w:ilvl="1">
      <w:start w:val="1"/>
      <w:numFmt w:val="decimal"/>
      <w:lvlText w:val="%1.%2."/>
      <w:lvlJc w:val="left"/>
      <w:pPr>
        <w:ind w:left="792" w:hanging="432"/>
      </w:pPr>
      <w:rPr>
        <w:b/>
        <w:i w:val="0"/>
        <w:color w:val="000000"/>
      </w:rPr>
    </w:lvl>
    <w:lvl w:ilvl="2">
      <w:start w:val="1"/>
      <w:numFmt w:val="decimal"/>
      <w:lvlText w:val="%1.%2.%3."/>
      <w:lvlJc w:val="left"/>
      <w:pPr>
        <w:ind w:left="1224" w:hanging="504"/>
      </w:pPr>
      <w:rPr>
        <w:b/>
        <w:i w:val="0"/>
      </w:rPr>
    </w:lvl>
    <w:lvl w:ilvl="3">
      <w:start w:val="1"/>
      <w:numFmt w:val="decimal"/>
      <w:lvlText w:val="%1.%2.%3.%4."/>
      <w:lvlJc w:val="left"/>
      <w:pPr>
        <w:ind w:left="1728" w:hanging="647"/>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FF23911"/>
    <w:multiLevelType w:val="multilevel"/>
    <w:tmpl w:val="DE422A48"/>
    <w:lvl w:ilvl="0">
      <w:start w:val="8"/>
      <w:numFmt w:val="decimal"/>
      <w:lvlText w:val="%1."/>
      <w:lvlJc w:val="left"/>
      <w:pPr>
        <w:ind w:left="360" w:hanging="360"/>
      </w:pPr>
      <w:rPr>
        <w:rFonts w:ascii="Times New Roman" w:hAnsi="Times New Roman" w:cs="Times New Roman" w:hint="default"/>
        <w:b/>
        <w:bCs/>
        <w:color w:val="auto"/>
      </w:rPr>
    </w:lvl>
    <w:lvl w:ilvl="1">
      <w:start w:val="1"/>
      <w:numFmt w:val="decimal"/>
      <w:lvlText w:val="%1.%2"/>
      <w:lvlJc w:val="left"/>
      <w:pPr>
        <w:ind w:left="794" w:hanging="437"/>
      </w:pPr>
      <w:rPr>
        <w:rFonts w:hint="default"/>
        <w:b/>
        <w:bCs w:val="0"/>
      </w:rPr>
    </w:lvl>
    <w:lvl w:ilvl="2">
      <w:start w:val="1"/>
      <w:numFmt w:val="decimal"/>
      <w:lvlText w:val="%1.%2.%3."/>
      <w:lvlJc w:val="left"/>
      <w:pPr>
        <w:ind w:left="1418" w:hanging="698"/>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45D3A7F"/>
    <w:multiLevelType w:val="multilevel"/>
    <w:tmpl w:val="CB9827F4"/>
    <w:lvl w:ilvl="0">
      <w:start w:val="4"/>
      <w:numFmt w:val="decimal"/>
      <w:lvlText w:val="%1."/>
      <w:lvlJc w:val="left"/>
      <w:pPr>
        <w:ind w:left="380" w:hanging="380"/>
      </w:pPr>
      <w:rPr>
        <w:rFonts w:hint="default"/>
      </w:rPr>
    </w:lvl>
    <w:lvl w:ilvl="1">
      <w:start w:val="1"/>
      <w:numFmt w:val="decimal"/>
      <w:lvlText w:val="%1.%2."/>
      <w:lvlJc w:val="left"/>
      <w:pPr>
        <w:ind w:left="2090" w:hanging="38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7" w15:restartNumberingAfterBreak="0">
    <w:nsid w:val="25D809D7"/>
    <w:multiLevelType w:val="hybridMultilevel"/>
    <w:tmpl w:val="3E4C6DC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36691A32"/>
    <w:multiLevelType w:val="hybridMultilevel"/>
    <w:tmpl w:val="514406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CBB166C"/>
    <w:multiLevelType w:val="hybridMultilevel"/>
    <w:tmpl w:val="C6D2FEE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419F367A"/>
    <w:multiLevelType w:val="hybridMultilevel"/>
    <w:tmpl w:val="4722534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1" w15:restartNumberingAfterBreak="0">
    <w:nsid w:val="477C2865"/>
    <w:multiLevelType w:val="multilevel"/>
    <w:tmpl w:val="351A7EE8"/>
    <w:lvl w:ilvl="0">
      <w:start w:val="7"/>
      <w:numFmt w:val="decimal"/>
      <w:lvlText w:val="%1."/>
      <w:lvlJc w:val="left"/>
      <w:pPr>
        <w:ind w:left="360" w:hanging="360"/>
      </w:pPr>
      <w:rPr>
        <w:rFonts w:hint="default"/>
        <w:b/>
        <w:bCs/>
      </w:rPr>
    </w:lvl>
    <w:lvl w:ilvl="1">
      <w:start w:val="1"/>
      <w:numFmt w:val="decimal"/>
      <w:lvlText w:val="%2."/>
      <w:lvlJc w:val="left"/>
      <w:pPr>
        <w:ind w:left="1283" w:hanging="432"/>
      </w:pPr>
      <w:rPr>
        <w:rFonts w:hint="default"/>
        <w:b/>
        <w:bCs/>
        <w:i w:val="0"/>
        <w:color w:val="000000"/>
      </w:rPr>
    </w:lvl>
    <w:lvl w:ilvl="2">
      <w:start w:val="1"/>
      <w:numFmt w:val="decimal"/>
      <w:lvlText w:val="%1.%2.%3."/>
      <w:lvlJc w:val="left"/>
      <w:pPr>
        <w:ind w:left="1639" w:hanging="504"/>
      </w:pPr>
      <w:rPr>
        <w:rFonts w:hint="default"/>
        <w:b/>
        <w:bCs/>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A155285"/>
    <w:multiLevelType w:val="hybridMultilevel"/>
    <w:tmpl w:val="BB5AFBEE"/>
    <w:lvl w:ilvl="0" w:tplc="08090001">
      <w:start w:val="1"/>
      <w:numFmt w:val="bullet"/>
      <w:lvlText w:val=""/>
      <w:lvlJc w:val="left"/>
      <w:pPr>
        <w:ind w:left="1905" w:hanging="360"/>
      </w:pPr>
      <w:rPr>
        <w:rFonts w:ascii="Symbol" w:hAnsi="Symbol" w:hint="default"/>
      </w:rPr>
    </w:lvl>
    <w:lvl w:ilvl="1" w:tplc="08090003" w:tentative="1">
      <w:start w:val="1"/>
      <w:numFmt w:val="bullet"/>
      <w:lvlText w:val="o"/>
      <w:lvlJc w:val="left"/>
      <w:pPr>
        <w:ind w:left="2625" w:hanging="360"/>
      </w:pPr>
      <w:rPr>
        <w:rFonts w:ascii="Courier New" w:hAnsi="Courier New" w:cs="Courier New" w:hint="default"/>
      </w:rPr>
    </w:lvl>
    <w:lvl w:ilvl="2" w:tplc="08090005" w:tentative="1">
      <w:start w:val="1"/>
      <w:numFmt w:val="bullet"/>
      <w:lvlText w:val=""/>
      <w:lvlJc w:val="left"/>
      <w:pPr>
        <w:ind w:left="3345" w:hanging="360"/>
      </w:pPr>
      <w:rPr>
        <w:rFonts w:ascii="Wingdings" w:hAnsi="Wingdings" w:hint="default"/>
      </w:rPr>
    </w:lvl>
    <w:lvl w:ilvl="3" w:tplc="08090001" w:tentative="1">
      <w:start w:val="1"/>
      <w:numFmt w:val="bullet"/>
      <w:lvlText w:val=""/>
      <w:lvlJc w:val="left"/>
      <w:pPr>
        <w:ind w:left="4065" w:hanging="360"/>
      </w:pPr>
      <w:rPr>
        <w:rFonts w:ascii="Symbol" w:hAnsi="Symbol" w:hint="default"/>
      </w:rPr>
    </w:lvl>
    <w:lvl w:ilvl="4" w:tplc="08090003" w:tentative="1">
      <w:start w:val="1"/>
      <w:numFmt w:val="bullet"/>
      <w:lvlText w:val="o"/>
      <w:lvlJc w:val="left"/>
      <w:pPr>
        <w:ind w:left="4785" w:hanging="360"/>
      </w:pPr>
      <w:rPr>
        <w:rFonts w:ascii="Courier New" w:hAnsi="Courier New" w:cs="Courier New" w:hint="default"/>
      </w:rPr>
    </w:lvl>
    <w:lvl w:ilvl="5" w:tplc="08090005" w:tentative="1">
      <w:start w:val="1"/>
      <w:numFmt w:val="bullet"/>
      <w:lvlText w:val=""/>
      <w:lvlJc w:val="left"/>
      <w:pPr>
        <w:ind w:left="5505" w:hanging="360"/>
      </w:pPr>
      <w:rPr>
        <w:rFonts w:ascii="Wingdings" w:hAnsi="Wingdings" w:hint="default"/>
      </w:rPr>
    </w:lvl>
    <w:lvl w:ilvl="6" w:tplc="08090001" w:tentative="1">
      <w:start w:val="1"/>
      <w:numFmt w:val="bullet"/>
      <w:lvlText w:val=""/>
      <w:lvlJc w:val="left"/>
      <w:pPr>
        <w:ind w:left="6225" w:hanging="360"/>
      </w:pPr>
      <w:rPr>
        <w:rFonts w:ascii="Symbol" w:hAnsi="Symbol" w:hint="default"/>
      </w:rPr>
    </w:lvl>
    <w:lvl w:ilvl="7" w:tplc="08090003" w:tentative="1">
      <w:start w:val="1"/>
      <w:numFmt w:val="bullet"/>
      <w:lvlText w:val="o"/>
      <w:lvlJc w:val="left"/>
      <w:pPr>
        <w:ind w:left="6945" w:hanging="360"/>
      </w:pPr>
      <w:rPr>
        <w:rFonts w:ascii="Courier New" w:hAnsi="Courier New" w:cs="Courier New" w:hint="default"/>
      </w:rPr>
    </w:lvl>
    <w:lvl w:ilvl="8" w:tplc="08090005" w:tentative="1">
      <w:start w:val="1"/>
      <w:numFmt w:val="bullet"/>
      <w:lvlText w:val=""/>
      <w:lvlJc w:val="left"/>
      <w:pPr>
        <w:ind w:left="7665" w:hanging="360"/>
      </w:pPr>
      <w:rPr>
        <w:rFonts w:ascii="Wingdings" w:hAnsi="Wingdings" w:hint="default"/>
      </w:rPr>
    </w:lvl>
  </w:abstractNum>
  <w:abstractNum w:abstractNumId="13" w15:restartNumberingAfterBreak="0">
    <w:nsid w:val="57273A49"/>
    <w:multiLevelType w:val="hybridMultilevel"/>
    <w:tmpl w:val="88E2C2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7FF1B87"/>
    <w:multiLevelType w:val="hybridMultilevel"/>
    <w:tmpl w:val="8BCC92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EB92497"/>
    <w:multiLevelType w:val="multilevel"/>
    <w:tmpl w:val="261A2672"/>
    <w:lvl w:ilvl="0">
      <w:start w:val="1"/>
      <w:numFmt w:val="decimal"/>
      <w:lvlText w:val="%1."/>
      <w:lvlJc w:val="left"/>
      <w:pPr>
        <w:ind w:left="360" w:hanging="360"/>
      </w:pPr>
      <w:rPr>
        <w:rFonts w:hint="default"/>
        <w:b/>
        <w:bCs/>
      </w:rPr>
    </w:lvl>
    <w:lvl w:ilvl="1">
      <w:start w:val="1"/>
      <w:numFmt w:val="decimal"/>
      <w:lvlText w:val="%1.%2."/>
      <w:lvlJc w:val="left"/>
      <w:pPr>
        <w:ind w:left="1000" w:hanging="432"/>
      </w:pPr>
      <w:rPr>
        <w:rFonts w:hint="default"/>
        <w:b/>
        <w:bCs/>
        <w:i w:val="0"/>
        <w:color w:val="000000"/>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2"/>
  </w:num>
  <w:num w:numId="3">
    <w:abstractNumId w:val="12"/>
  </w:num>
  <w:num w:numId="4">
    <w:abstractNumId w:val="3"/>
  </w:num>
  <w:num w:numId="5">
    <w:abstractNumId w:val="10"/>
  </w:num>
  <w:num w:numId="6">
    <w:abstractNumId w:val="15"/>
  </w:num>
  <w:num w:numId="7">
    <w:abstractNumId w:val="8"/>
  </w:num>
  <w:num w:numId="8">
    <w:abstractNumId w:val="11"/>
  </w:num>
  <w:num w:numId="9">
    <w:abstractNumId w:val="13"/>
  </w:num>
  <w:num w:numId="10">
    <w:abstractNumId w:val="14"/>
  </w:num>
  <w:num w:numId="11">
    <w:abstractNumId w:val="6"/>
  </w:num>
  <w:num w:numId="12">
    <w:abstractNumId w:val="4"/>
  </w:num>
  <w:num w:numId="13">
    <w:abstractNumId w:val="5"/>
  </w:num>
  <w:num w:numId="14">
    <w:abstractNumId w:val="7"/>
  </w:num>
  <w:num w:numId="15">
    <w:abstractNumId w:val="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0C6"/>
    <w:rsid w:val="00000257"/>
    <w:rsid w:val="00000685"/>
    <w:rsid w:val="00001808"/>
    <w:rsid w:val="00001A9C"/>
    <w:rsid w:val="0000229E"/>
    <w:rsid w:val="000033D0"/>
    <w:rsid w:val="000038C4"/>
    <w:rsid w:val="00005C5B"/>
    <w:rsid w:val="0000602E"/>
    <w:rsid w:val="000063B1"/>
    <w:rsid w:val="000079DC"/>
    <w:rsid w:val="00007F7F"/>
    <w:rsid w:val="00010C32"/>
    <w:rsid w:val="00010F48"/>
    <w:rsid w:val="00011129"/>
    <w:rsid w:val="000115F2"/>
    <w:rsid w:val="000147CA"/>
    <w:rsid w:val="0001510B"/>
    <w:rsid w:val="00015FB1"/>
    <w:rsid w:val="00016A25"/>
    <w:rsid w:val="00016C6A"/>
    <w:rsid w:val="0001781D"/>
    <w:rsid w:val="000212FF"/>
    <w:rsid w:val="0002197D"/>
    <w:rsid w:val="00021DF9"/>
    <w:rsid w:val="0002250C"/>
    <w:rsid w:val="00023F03"/>
    <w:rsid w:val="00024107"/>
    <w:rsid w:val="00025E20"/>
    <w:rsid w:val="0002607F"/>
    <w:rsid w:val="000264BE"/>
    <w:rsid w:val="000268B0"/>
    <w:rsid w:val="00027767"/>
    <w:rsid w:val="0003089A"/>
    <w:rsid w:val="00030C29"/>
    <w:rsid w:val="00031771"/>
    <w:rsid w:val="000317F5"/>
    <w:rsid w:val="0003282D"/>
    <w:rsid w:val="000355AD"/>
    <w:rsid w:val="00035CA5"/>
    <w:rsid w:val="000410AA"/>
    <w:rsid w:val="00042D69"/>
    <w:rsid w:val="0004576D"/>
    <w:rsid w:val="00046BEF"/>
    <w:rsid w:val="00047F0D"/>
    <w:rsid w:val="00052578"/>
    <w:rsid w:val="00052886"/>
    <w:rsid w:val="00052B19"/>
    <w:rsid w:val="00052EB0"/>
    <w:rsid w:val="00053754"/>
    <w:rsid w:val="00053C26"/>
    <w:rsid w:val="00053FE3"/>
    <w:rsid w:val="00054724"/>
    <w:rsid w:val="000548E3"/>
    <w:rsid w:val="0005508C"/>
    <w:rsid w:val="00055FC1"/>
    <w:rsid w:val="0006023C"/>
    <w:rsid w:val="00060990"/>
    <w:rsid w:val="0006108F"/>
    <w:rsid w:val="00061780"/>
    <w:rsid w:val="00063833"/>
    <w:rsid w:val="00064521"/>
    <w:rsid w:val="000656A4"/>
    <w:rsid w:val="00065CA0"/>
    <w:rsid w:val="00065E3D"/>
    <w:rsid w:val="00071415"/>
    <w:rsid w:val="000720AB"/>
    <w:rsid w:val="00073D13"/>
    <w:rsid w:val="0007617F"/>
    <w:rsid w:val="0007733F"/>
    <w:rsid w:val="00077345"/>
    <w:rsid w:val="000776DE"/>
    <w:rsid w:val="00077B80"/>
    <w:rsid w:val="00080A80"/>
    <w:rsid w:val="000811C5"/>
    <w:rsid w:val="0008236A"/>
    <w:rsid w:val="000829DD"/>
    <w:rsid w:val="00090C6B"/>
    <w:rsid w:val="00091202"/>
    <w:rsid w:val="00092254"/>
    <w:rsid w:val="00092820"/>
    <w:rsid w:val="000929FF"/>
    <w:rsid w:val="00093ACA"/>
    <w:rsid w:val="000941A9"/>
    <w:rsid w:val="000974AF"/>
    <w:rsid w:val="00099F00"/>
    <w:rsid w:val="000A09DF"/>
    <w:rsid w:val="000A0E67"/>
    <w:rsid w:val="000A1688"/>
    <w:rsid w:val="000A44A6"/>
    <w:rsid w:val="000A4722"/>
    <w:rsid w:val="000A5071"/>
    <w:rsid w:val="000A51AB"/>
    <w:rsid w:val="000A7AA6"/>
    <w:rsid w:val="000B28D1"/>
    <w:rsid w:val="000B35C3"/>
    <w:rsid w:val="000B4C95"/>
    <w:rsid w:val="000B62EC"/>
    <w:rsid w:val="000C20DC"/>
    <w:rsid w:val="000C2A2E"/>
    <w:rsid w:val="000C2C28"/>
    <w:rsid w:val="000C326D"/>
    <w:rsid w:val="000C3D31"/>
    <w:rsid w:val="000C3FCC"/>
    <w:rsid w:val="000C4839"/>
    <w:rsid w:val="000C7CFF"/>
    <w:rsid w:val="000D08B6"/>
    <w:rsid w:val="000D1EC9"/>
    <w:rsid w:val="000D32E7"/>
    <w:rsid w:val="000D72D0"/>
    <w:rsid w:val="000D746E"/>
    <w:rsid w:val="000E0B2E"/>
    <w:rsid w:val="000E2D4D"/>
    <w:rsid w:val="000E32AD"/>
    <w:rsid w:val="000E334D"/>
    <w:rsid w:val="000E6444"/>
    <w:rsid w:val="000E6696"/>
    <w:rsid w:val="000E6F49"/>
    <w:rsid w:val="000E738E"/>
    <w:rsid w:val="000E756C"/>
    <w:rsid w:val="000E7AE9"/>
    <w:rsid w:val="000E7C5A"/>
    <w:rsid w:val="000F081A"/>
    <w:rsid w:val="000F129F"/>
    <w:rsid w:val="000F2030"/>
    <w:rsid w:val="000F2E67"/>
    <w:rsid w:val="000F366F"/>
    <w:rsid w:val="000F51C3"/>
    <w:rsid w:val="000F5CB7"/>
    <w:rsid w:val="000F5E16"/>
    <w:rsid w:val="000F6FFC"/>
    <w:rsid w:val="000F7587"/>
    <w:rsid w:val="000F7CC4"/>
    <w:rsid w:val="000F7EE3"/>
    <w:rsid w:val="0010077D"/>
    <w:rsid w:val="00100FFB"/>
    <w:rsid w:val="001012BC"/>
    <w:rsid w:val="00102F71"/>
    <w:rsid w:val="0010361A"/>
    <w:rsid w:val="0010375B"/>
    <w:rsid w:val="001054A9"/>
    <w:rsid w:val="00105880"/>
    <w:rsid w:val="001063EE"/>
    <w:rsid w:val="00111A8A"/>
    <w:rsid w:val="00114B68"/>
    <w:rsid w:val="00115545"/>
    <w:rsid w:val="001158FB"/>
    <w:rsid w:val="001164E6"/>
    <w:rsid w:val="00116692"/>
    <w:rsid w:val="00116911"/>
    <w:rsid w:val="00120857"/>
    <w:rsid w:val="001217CF"/>
    <w:rsid w:val="00121D0F"/>
    <w:rsid w:val="00122205"/>
    <w:rsid w:val="00125DEA"/>
    <w:rsid w:val="001265C3"/>
    <w:rsid w:val="0012740F"/>
    <w:rsid w:val="0012767B"/>
    <w:rsid w:val="00130BEC"/>
    <w:rsid w:val="00131E7F"/>
    <w:rsid w:val="00133251"/>
    <w:rsid w:val="001332AD"/>
    <w:rsid w:val="00133616"/>
    <w:rsid w:val="001354BB"/>
    <w:rsid w:val="00136AB8"/>
    <w:rsid w:val="00136B50"/>
    <w:rsid w:val="00136DC3"/>
    <w:rsid w:val="00137685"/>
    <w:rsid w:val="00137C57"/>
    <w:rsid w:val="0014136F"/>
    <w:rsid w:val="0014173E"/>
    <w:rsid w:val="001434E0"/>
    <w:rsid w:val="00143AFF"/>
    <w:rsid w:val="0014441D"/>
    <w:rsid w:val="001466FE"/>
    <w:rsid w:val="001510E2"/>
    <w:rsid w:val="00151C8C"/>
    <w:rsid w:val="00151F6B"/>
    <w:rsid w:val="001527D0"/>
    <w:rsid w:val="00153EF4"/>
    <w:rsid w:val="0015632C"/>
    <w:rsid w:val="001575DA"/>
    <w:rsid w:val="00157B55"/>
    <w:rsid w:val="0016294B"/>
    <w:rsid w:val="00162C49"/>
    <w:rsid w:val="00164DC1"/>
    <w:rsid w:val="001668F0"/>
    <w:rsid w:val="00166B77"/>
    <w:rsid w:val="0017028A"/>
    <w:rsid w:val="0017057A"/>
    <w:rsid w:val="00173CA5"/>
    <w:rsid w:val="0017401C"/>
    <w:rsid w:val="001743A1"/>
    <w:rsid w:val="00175A6A"/>
    <w:rsid w:val="0018143B"/>
    <w:rsid w:val="00182211"/>
    <w:rsid w:val="00184F83"/>
    <w:rsid w:val="0018647C"/>
    <w:rsid w:val="00192029"/>
    <w:rsid w:val="00193826"/>
    <w:rsid w:val="00194AC8"/>
    <w:rsid w:val="001962CD"/>
    <w:rsid w:val="001A0D75"/>
    <w:rsid w:val="001A1E52"/>
    <w:rsid w:val="001A27C6"/>
    <w:rsid w:val="001A5E09"/>
    <w:rsid w:val="001A5E4B"/>
    <w:rsid w:val="001A6A6E"/>
    <w:rsid w:val="001A7738"/>
    <w:rsid w:val="001A7E46"/>
    <w:rsid w:val="001B017D"/>
    <w:rsid w:val="001B0860"/>
    <w:rsid w:val="001B0D22"/>
    <w:rsid w:val="001B0D72"/>
    <w:rsid w:val="001B17B9"/>
    <w:rsid w:val="001B1BC8"/>
    <w:rsid w:val="001B2758"/>
    <w:rsid w:val="001B3FBE"/>
    <w:rsid w:val="001B506B"/>
    <w:rsid w:val="001B5EDA"/>
    <w:rsid w:val="001B776D"/>
    <w:rsid w:val="001B7A37"/>
    <w:rsid w:val="001C1463"/>
    <w:rsid w:val="001C154A"/>
    <w:rsid w:val="001C230E"/>
    <w:rsid w:val="001C231D"/>
    <w:rsid w:val="001C2863"/>
    <w:rsid w:val="001C36A8"/>
    <w:rsid w:val="001C3929"/>
    <w:rsid w:val="001C4440"/>
    <w:rsid w:val="001C533D"/>
    <w:rsid w:val="001C556D"/>
    <w:rsid w:val="001C6EBC"/>
    <w:rsid w:val="001D16E1"/>
    <w:rsid w:val="001D1D37"/>
    <w:rsid w:val="001D268B"/>
    <w:rsid w:val="001D27FE"/>
    <w:rsid w:val="001D4A9A"/>
    <w:rsid w:val="001D6882"/>
    <w:rsid w:val="001D69BE"/>
    <w:rsid w:val="001D6BE4"/>
    <w:rsid w:val="001D6BF7"/>
    <w:rsid w:val="001E2CBB"/>
    <w:rsid w:val="001E3F19"/>
    <w:rsid w:val="001E45B6"/>
    <w:rsid w:val="001E4BD2"/>
    <w:rsid w:val="001E4F2F"/>
    <w:rsid w:val="001E5885"/>
    <w:rsid w:val="001E5B3B"/>
    <w:rsid w:val="001E6C1F"/>
    <w:rsid w:val="001E726E"/>
    <w:rsid w:val="001E7D1D"/>
    <w:rsid w:val="001F0B61"/>
    <w:rsid w:val="001F196F"/>
    <w:rsid w:val="001F4005"/>
    <w:rsid w:val="001F4539"/>
    <w:rsid w:val="001F5E35"/>
    <w:rsid w:val="00200486"/>
    <w:rsid w:val="00200CD5"/>
    <w:rsid w:val="00201B0F"/>
    <w:rsid w:val="002041E1"/>
    <w:rsid w:val="00204B0C"/>
    <w:rsid w:val="002058B4"/>
    <w:rsid w:val="00206308"/>
    <w:rsid w:val="0020692F"/>
    <w:rsid w:val="002070AD"/>
    <w:rsid w:val="00207123"/>
    <w:rsid w:val="002079BE"/>
    <w:rsid w:val="00210469"/>
    <w:rsid w:val="0021145F"/>
    <w:rsid w:val="00212BF7"/>
    <w:rsid w:val="002130AF"/>
    <w:rsid w:val="00214150"/>
    <w:rsid w:val="0022078A"/>
    <w:rsid w:val="002228D5"/>
    <w:rsid w:val="00222D33"/>
    <w:rsid w:val="0022490E"/>
    <w:rsid w:val="0022556C"/>
    <w:rsid w:val="00225AAD"/>
    <w:rsid w:val="002270AE"/>
    <w:rsid w:val="002272FB"/>
    <w:rsid w:val="002278C7"/>
    <w:rsid w:val="00227E2E"/>
    <w:rsid w:val="0023117E"/>
    <w:rsid w:val="00231E1D"/>
    <w:rsid w:val="00234D49"/>
    <w:rsid w:val="0023549C"/>
    <w:rsid w:val="00236003"/>
    <w:rsid w:val="00236174"/>
    <w:rsid w:val="002361B4"/>
    <w:rsid w:val="002369C1"/>
    <w:rsid w:val="00236C8D"/>
    <w:rsid w:val="002374EF"/>
    <w:rsid w:val="00237D35"/>
    <w:rsid w:val="0024162F"/>
    <w:rsid w:val="0024200E"/>
    <w:rsid w:val="002427C0"/>
    <w:rsid w:val="00243040"/>
    <w:rsid w:val="002437CF"/>
    <w:rsid w:val="0024491B"/>
    <w:rsid w:val="00244E90"/>
    <w:rsid w:val="002467CA"/>
    <w:rsid w:val="00250643"/>
    <w:rsid w:val="00250C3C"/>
    <w:rsid w:val="00251AC8"/>
    <w:rsid w:val="00251AFE"/>
    <w:rsid w:val="00251D14"/>
    <w:rsid w:val="00251E2B"/>
    <w:rsid w:val="00253185"/>
    <w:rsid w:val="00253744"/>
    <w:rsid w:val="00253AA4"/>
    <w:rsid w:val="00254524"/>
    <w:rsid w:val="00256E2B"/>
    <w:rsid w:val="002571B5"/>
    <w:rsid w:val="00257252"/>
    <w:rsid w:val="0026019F"/>
    <w:rsid w:val="00260D49"/>
    <w:rsid w:val="00261ACE"/>
    <w:rsid w:val="00263EE2"/>
    <w:rsid w:val="00264165"/>
    <w:rsid w:val="0026533E"/>
    <w:rsid w:val="0026580D"/>
    <w:rsid w:val="00265D3B"/>
    <w:rsid w:val="0026646E"/>
    <w:rsid w:val="0026646F"/>
    <w:rsid w:val="002668AF"/>
    <w:rsid w:val="00266D8D"/>
    <w:rsid w:val="002676B6"/>
    <w:rsid w:val="002702FF"/>
    <w:rsid w:val="00271927"/>
    <w:rsid w:val="002732B7"/>
    <w:rsid w:val="0027645C"/>
    <w:rsid w:val="002773E1"/>
    <w:rsid w:val="002800B1"/>
    <w:rsid w:val="00280CEA"/>
    <w:rsid w:val="00281449"/>
    <w:rsid w:val="0028144A"/>
    <w:rsid w:val="00282C03"/>
    <w:rsid w:val="00283649"/>
    <w:rsid w:val="0028438C"/>
    <w:rsid w:val="00284E6D"/>
    <w:rsid w:val="00287A13"/>
    <w:rsid w:val="00291555"/>
    <w:rsid w:val="00291F7C"/>
    <w:rsid w:val="002924D8"/>
    <w:rsid w:val="00292EB7"/>
    <w:rsid w:val="00293986"/>
    <w:rsid w:val="00295A88"/>
    <w:rsid w:val="002A0710"/>
    <w:rsid w:val="002A09B4"/>
    <w:rsid w:val="002A12BD"/>
    <w:rsid w:val="002A173B"/>
    <w:rsid w:val="002A25DC"/>
    <w:rsid w:val="002A264E"/>
    <w:rsid w:val="002A2CD9"/>
    <w:rsid w:val="002A4DD1"/>
    <w:rsid w:val="002A63A3"/>
    <w:rsid w:val="002A6B9A"/>
    <w:rsid w:val="002A71E4"/>
    <w:rsid w:val="002B01CE"/>
    <w:rsid w:val="002B0B11"/>
    <w:rsid w:val="002B0D3D"/>
    <w:rsid w:val="002B106D"/>
    <w:rsid w:val="002B10DA"/>
    <w:rsid w:val="002B33FB"/>
    <w:rsid w:val="002B3483"/>
    <w:rsid w:val="002B4498"/>
    <w:rsid w:val="002B4840"/>
    <w:rsid w:val="002B4C20"/>
    <w:rsid w:val="002B4F52"/>
    <w:rsid w:val="002B6673"/>
    <w:rsid w:val="002B7F6E"/>
    <w:rsid w:val="002C1DBD"/>
    <w:rsid w:val="002C2AFF"/>
    <w:rsid w:val="002C4B85"/>
    <w:rsid w:val="002C6C88"/>
    <w:rsid w:val="002D0327"/>
    <w:rsid w:val="002D0F7E"/>
    <w:rsid w:val="002D7810"/>
    <w:rsid w:val="002E04CE"/>
    <w:rsid w:val="002E0693"/>
    <w:rsid w:val="002E1293"/>
    <w:rsid w:val="002E4BC3"/>
    <w:rsid w:val="002E581D"/>
    <w:rsid w:val="002E5B9B"/>
    <w:rsid w:val="002F150A"/>
    <w:rsid w:val="002F4F11"/>
    <w:rsid w:val="002F5508"/>
    <w:rsid w:val="002F598F"/>
    <w:rsid w:val="003010A1"/>
    <w:rsid w:val="00302584"/>
    <w:rsid w:val="003028A3"/>
    <w:rsid w:val="00302B27"/>
    <w:rsid w:val="00303E2B"/>
    <w:rsid w:val="00306388"/>
    <w:rsid w:val="00307163"/>
    <w:rsid w:val="00307AF2"/>
    <w:rsid w:val="00310480"/>
    <w:rsid w:val="00312766"/>
    <w:rsid w:val="003130E4"/>
    <w:rsid w:val="00313EF4"/>
    <w:rsid w:val="00314B5A"/>
    <w:rsid w:val="0031590B"/>
    <w:rsid w:val="00315948"/>
    <w:rsid w:val="00315C60"/>
    <w:rsid w:val="0031621F"/>
    <w:rsid w:val="00322E9B"/>
    <w:rsid w:val="00323761"/>
    <w:rsid w:val="00323827"/>
    <w:rsid w:val="003248C1"/>
    <w:rsid w:val="003269CA"/>
    <w:rsid w:val="00326CB8"/>
    <w:rsid w:val="003302F7"/>
    <w:rsid w:val="003307D5"/>
    <w:rsid w:val="00330CDC"/>
    <w:rsid w:val="003311AE"/>
    <w:rsid w:val="00332079"/>
    <w:rsid w:val="00332B82"/>
    <w:rsid w:val="003341A5"/>
    <w:rsid w:val="00335193"/>
    <w:rsid w:val="003363E7"/>
    <w:rsid w:val="003369A2"/>
    <w:rsid w:val="003369A3"/>
    <w:rsid w:val="00336D61"/>
    <w:rsid w:val="00340EDA"/>
    <w:rsid w:val="00342898"/>
    <w:rsid w:val="00344CAA"/>
    <w:rsid w:val="00344DC5"/>
    <w:rsid w:val="003453BD"/>
    <w:rsid w:val="0034709D"/>
    <w:rsid w:val="0034736F"/>
    <w:rsid w:val="00347875"/>
    <w:rsid w:val="00347E04"/>
    <w:rsid w:val="00347E54"/>
    <w:rsid w:val="00350046"/>
    <w:rsid w:val="003502D4"/>
    <w:rsid w:val="00354210"/>
    <w:rsid w:val="003573BA"/>
    <w:rsid w:val="00360C11"/>
    <w:rsid w:val="003655E6"/>
    <w:rsid w:val="00365FB7"/>
    <w:rsid w:val="00366DC6"/>
    <w:rsid w:val="003672DB"/>
    <w:rsid w:val="0036762C"/>
    <w:rsid w:val="003702AF"/>
    <w:rsid w:val="003737A4"/>
    <w:rsid w:val="00374275"/>
    <w:rsid w:val="00374C2C"/>
    <w:rsid w:val="0037552B"/>
    <w:rsid w:val="00375A84"/>
    <w:rsid w:val="003769E9"/>
    <w:rsid w:val="00376E48"/>
    <w:rsid w:val="0038108B"/>
    <w:rsid w:val="00381BB1"/>
    <w:rsid w:val="00382845"/>
    <w:rsid w:val="003834F8"/>
    <w:rsid w:val="00383935"/>
    <w:rsid w:val="00383B8E"/>
    <w:rsid w:val="00383B97"/>
    <w:rsid w:val="0038562C"/>
    <w:rsid w:val="0038642F"/>
    <w:rsid w:val="00387C5B"/>
    <w:rsid w:val="00390067"/>
    <w:rsid w:val="00390977"/>
    <w:rsid w:val="00391261"/>
    <w:rsid w:val="00391655"/>
    <w:rsid w:val="003917D7"/>
    <w:rsid w:val="00394C20"/>
    <w:rsid w:val="003968A0"/>
    <w:rsid w:val="003A1F8F"/>
    <w:rsid w:val="003A3076"/>
    <w:rsid w:val="003A4FC0"/>
    <w:rsid w:val="003A5CB0"/>
    <w:rsid w:val="003A5F40"/>
    <w:rsid w:val="003B0286"/>
    <w:rsid w:val="003B0E70"/>
    <w:rsid w:val="003B306B"/>
    <w:rsid w:val="003B44B6"/>
    <w:rsid w:val="003B63AE"/>
    <w:rsid w:val="003C1B04"/>
    <w:rsid w:val="003C32BF"/>
    <w:rsid w:val="003C441A"/>
    <w:rsid w:val="003D1349"/>
    <w:rsid w:val="003D1F22"/>
    <w:rsid w:val="003D38E2"/>
    <w:rsid w:val="003D6C80"/>
    <w:rsid w:val="003D7351"/>
    <w:rsid w:val="003D7FD9"/>
    <w:rsid w:val="003E071A"/>
    <w:rsid w:val="003E1D1D"/>
    <w:rsid w:val="003E1E00"/>
    <w:rsid w:val="003E5771"/>
    <w:rsid w:val="003E63C3"/>
    <w:rsid w:val="003E73DA"/>
    <w:rsid w:val="003E74D8"/>
    <w:rsid w:val="003E7E4F"/>
    <w:rsid w:val="003F36AF"/>
    <w:rsid w:val="003F4439"/>
    <w:rsid w:val="003F5DD1"/>
    <w:rsid w:val="003F6014"/>
    <w:rsid w:val="003F7794"/>
    <w:rsid w:val="003F7848"/>
    <w:rsid w:val="003F7E56"/>
    <w:rsid w:val="00400EC9"/>
    <w:rsid w:val="00401BAE"/>
    <w:rsid w:val="00401FA7"/>
    <w:rsid w:val="004032F7"/>
    <w:rsid w:val="00403A79"/>
    <w:rsid w:val="00405230"/>
    <w:rsid w:val="00405880"/>
    <w:rsid w:val="00405A0C"/>
    <w:rsid w:val="004061AF"/>
    <w:rsid w:val="00406379"/>
    <w:rsid w:val="00406503"/>
    <w:rsid w:val="004066A7"/>
    <w:rsid w:val="00406D07"/>
    <w:rsid w:val="00410DF0"/>
    <w:rsid w:val="004110D2"/>
    <w:rsid w:val="0041154D"/>
    <w:rsid w:val="00412020"/>
    <w:rsid w:val="004141F4"/>
    <w:rsid w:val="004146CE"/>
    <w:rsid w:val="00414A06"/>
    <w:rsid w:val="00415E82"/>
    <w:rsid w:val="004161A8"/>
    <w:rsid w:val="00417936"/>
    <w:rsid w:val="00422535"/>
    <w:rsid w:val="00423041"/>
    <w:rsid w:val="004232D9"/>
    <w:rsid w:val="00423420"/>
    <w:rsid w:val="00424D68"/>
    <w:rsid w:val="00426651"/>
    <w:rsid w:val="004268D5"/>
    <w:rsid w:val="0042767E"/>
    <w:rsid w:val="00427C4F"/>
    <w:rsid w:val="004303C3"/>
    <w:rsid w:val="00430568"/>
    <w:rsid w:val="00430EA3"/>
    <w:rsid w:val="00431D53"/>
    <w:rsid w:val="00431EA7"/>
    <w:rsid w:val="00433B33"/>
    <w:rsid w:val="00433F8D"/>
    <w:rsid w:val="00434926"/>
    <w:rsid w:val="0043494A"/>
    <w:rsid w:val="00434C1A"/>
    <w:rsid w:val="00434E48"/>
    <w:rsid w:val="004351D8"/>
    <w:rsid w:val="0043742A"/>
    <w:rsid w:val="004416F8"/>
    <w:rsid w:val="00441E09"/>
    <w:rsid w:val="00441EA0"/>
    <w:rsid w:val="0044216E"/>
    <w:rsid w:val="004432C4"/>
    <w:rsid w:val="004436CC"/>
    <w:rsid w:val="00444D99"/>
    <w:rsid w:val="00445314"/>
    <w:rsid w:val="00445E2A"/>
    <w:rsid w:val="00453063"/>
    <w:rsid w:val="00453636"/>
    <w:rsid w:val="0045471A"/>
    <w:rsid w:val="00455626"/>
    <w:rsid w:val="00455FF2"/>
    <w:rsid w:val="0045624E"/>
    <w:rsid w:val="0045641D"/>
    <w:rsid w:val="00456750"/>
    <w:rsid w:val="00457B00"/>
    <w:rsid w:val="00457E54"/>
    <w:rsid w:val="00460669"/>
    <w:rsid w:val="0046161B"/>
    <w:rsid w:val="004628A5"/>
    <w:rsid w:val="004635AD"/>
    <w:rsid w:val="00463A64"/>
    <w:rsid w:val="00463D47"/>
    <w:rsid w:val="00464F99"/>
    <w:rsid w:val="00464FE6"/>
    <w:rsid w:val="00466064"/>
    <w:rsid w:val="0046606C"/>
    <w:rsid w:val="00467CAE"/>
    <w:rsid w:val="00471036"/>
    <w:rsid w:val="004710B9"/>
    <w:rsid w:val="00473B64"/>
    <w:rsid w:val="00473DEB"/>
    <w:rsid w:val="00476B7C"/>
    <w:rsid w:val="00476C9F"/>
    <w:rsid w:val="00477A11"/>
    <w:rsid w:val="004812CB"/>
    <w:rsid w:val="00481B1F"/>
    <w:rsid w:val="00483AC0"/>
    <w:rsid w:val="0048544D"/>
    <w:rsid w:val="004855FD"/>
    <w:rsid w:val="00485E39"/>
    <w:rsid w:val="00486CB6"/>
    <w:rsid w:val="00487CC4"/>
    <w:rsid w:val="00487EE4"/>
    <w:rsid w:val="00491499"/>
    <w:rsid w:val="00493D0E"/>
    <w:rsid w:val="00493DD8"/>
    <w:rsid w:val="004944DB"/>
    <w:rsid w:val="0049453E"/>
    <w:rsid w:val="00496213"/>
    <w:rsid w:val="00497767"/>
    <w:rsid w:val="004979AD"/>
    <w:rsid w:val="00497A67"/>
    <w:rsid w:val="004A0CD0"/>
    <w:rsid w:val="004A210A"/>
    <w:rsid w:val="004A435E"/>
    <w:rsid w:val="004A519E"/>
    <w:rsid w:val="004A62F5"/>
    <w:rsid w:val="004A7ECC"/>
    <w:rsid w:val="004B04A8"/>
    <w:rsid w:val="004B1D4E"/>
    <w:rsid w:val="004B1E80"/>
    <w:rsid w:val="004B4212"/>
    <w:rsid w:val="004B515D"/>
    <w:rsid w:val="004B7D7F"/>
    <w:rsid w:val="004C0617"/>
    <w:rsid w:val="004C1A8E"/>
    <w:rsid w:val="004C4517"/>
    <w:rsid w:val="004C4B43"/>
    <w:rsid w:val="004C4CD5"/>
    <w:rsid w:val="004C4DBE"/>
    <w:rsid w:val="004C53CF"/>
    <w:rsid w:val="004C72E3"/>
    <w:rsid w:val="004C752F"/>
    <w:rsid w:val="004C75E5"/>
    <w:rsid w:val="004D1C62"/>
    <w:rsid w:val="004D1D04"/>
    <w:rsid w:val="004D3913"/>
    <w:rsid w:val="004D48DF"/>
    <w:rsid w:val="004D4CAA"/>
    <w:rsid w:val="004E1381"/>
    <w:rsid w:val="004E1799"/>
    <w:rsid w:val="004E2A9A"/>
    <w:rsid w:val="004E4CE6"/>
    <w:rsid w:val="004E5922"/>
    <w:rsid w:val="004E59D9"/>
    <w:rsid w:val="004F06AB"/>
    <w:rsid w:val="004F425C"/>
    <w:rsid w:val="004F4E6F"/>
    <w:rsid w:val="004F5D70"/>
    <w:rsid w:val="00501F1F"/>
    <w:rsid w:val="005026FB"/>
    <w:rsid w:val="00502778"/>
    <w:rsid w:val="00502B0F"/>
    <w:rsid w:val="00502CCA"/>
    <w:rsid w:val="00504D74"/>
    <w:rsid w:val="0050528D"/>
    <w:rsid w:val="005065BC"/>
    <w:rsid w:val="00506A5E"/>
    <w:rsid w:val="005070D4"/>
    <w:rsid w:val="00507A26"/>
    <w:rsid w:val="00510FAF"/>
    <w:rsid w:val="00513437"/>
    <w:rsid w:val="00513A75"/>
    <w:rsid w:val="00515014"/>
    <w:rsid w:val="00520EE1"/>
    <w:rsid w:val="005229CF"/>
    <w:rsid w:val="00523664"/>
    <w:rsid w:val="00523E9C"/>
    <w:rsid w:val="00524EF4"/>
    <w:rsid w:val="0052665D"/>
    <w:rsid w:val="00527BA2"/>
    <w:rsid w:val="005301EC"/>
    <w:rsid w:val="00530D10"/>
    <w:rsid w:val="005310A9"/>
    <w:rsid w:val="005325DA"/>
    <w:rsid w:val="00532BC5"/>
    <w:rsid w:val="00532C41"/>
    <w:rsid w:val="00533490"/>
    <w:rsid w:val="00533519"/>
    <w:rsid w:val="00533697"/>
    <w:rsid w:val="0053382F"/>
    <w:rsid w:val="00533C4F"/>
    <w:rsid w:val="0053475B"/>
    <w:rsid w:val="00535F5A"/>
    <w:rsid w:val="005364C3"/>
    <w:rsid w:val="005366FE"/>
    <w:rsid w:val="00536CF3"/>
    <w:rsid w:val="005376B8"/>
    <w:rsid w:val="0054047D"/>
    <w:rsid w:val="005407AC"/>
    <w:rsid w:val="00540F6D"/>
    <w:rsid w:val="00543B1D"/>
    <w:rsid w:val="00544362"/>
    <w:rsid w:val="00544824"/>
    <w:rsid w:val="00544A15"/>
    <w:rsid w:val="00545DD0"/>
    <w:rsid w:val="0054768B"/>
    <w:rsid w:val="00547CBF"/>
    <w:rsid w:val="00551348"/>
    <w:rsid w:val="005517D6"/>
    <w:rsid w:val="005523DF"/>
    <w:rsid w:val="005532A0"/>
    <w:rsid w:val="00553465"/>
    <w:rsid w:val="00554E19"/>
    <w:rsid w:val="00555C6E"/>
    <w:rsid w:val="0055608E"/>
    <w:rsid w:val="0055710E"/>
    <w:rsid w:val="0056145D"/>
    <w:rsid w:val="00562B42"/>
    <w:rsid w:val="00566BFF"/>
    <w:rsid w:val="00570FC0"/>
    <w:rsid w:val="005716C0"/>
    <w:rsid w:val="00571908"/>
    <w:rsid w:val="00571B5A"/>
    <w:rsid w:val="00571DB9"/>
    <w:rsid w:val="00572310"/>
    <w:rsid w:val="00572785"/>
    <w:rsid w:val="00572F3A"/>
    <w:rsid w:val="00574578"/>
    <w:rsid w:val="00575007"/>
    <w:rsid w:val="00575241"/>
    <w:rsid w:val="005752C6"/>
    <w:rsid w:val="00575631"/>
    <w:rsid w:val="0057653D"/>
    <w:rsid w:val="00576CF7"/>
    <w:rsid w:val="00580870"/>
    <w:rsid w:val="00580A4A"/>
    <w:rsid w:val="00580B19"/>
    <w:rsid w:val="00580CE1"/>
    <w:rsid w:val="00581062"/>
    <w:rsid w:val="00581137"/>
    <w:rsid w:val="005816C5"/>
    <w:rsid w:val="00581BA0"/>
    <w:rsid w:val="00582047"/>
    <w:rsid w:val="00586ABC"/>
    <w:rsid w:val="005903EC"/>
    <w:rsid w:val="00591B55"/>
    <w:rsid w:val="005927F0"/>
    <w:rsid w:val="00592805"/>
    <w:rsid w:val="00592DA1"/>
    <w:rsid w:val="00593EEF"/>
    <w:rsid w:val="005940F0"/>
    <w:rsid w:val="0059492C"/>
    <w:rsid w:val="00596B62"/>
    <w:rsid w:val="00597B7B"/>
    <w:rsid w:val="00597E17"/>
    <w:rsid w:val="005A000B"/>
    <w:rsid w:val="005A09AC"/>
    <w:rsid w:val="005A1265"/>
    <w:rsid w:val="005A1D97"/>
    <w:rsid w:val="005A21D5"/>
    <w:rsid w:val="005A39BB"/>
    <w:rsid w:val="005A39F3"/>
    <w:rsid w:val="005A3ABC"/>
    <w:rsid w:val="005A42EA"/>
    <w:rsid w:val="005A58DC"/>
    <w:rsid w:val="005A700C"/>
    <w:rsid w:val="005B02E4"/>
    <w:rsid w:val="005B1063"/>
    <w:rsid w:val="005B12A6"/>
    <w:rsid w:val="005B13AA"/>
    <w:rsid w:val="005B1BCB"/>
    <w:rsid w:val="005B231B"/>
    <w:rsid w:val="005B43DC"/>
    <w:rsid w:val="005B5D4C"/>
    <w:rsid w:val="005B6CAC"/>
    <w:rsid w:val="005B73C1"/>
    <w:rsid w:val="005B75BE"/>
    <w:rsid w:val="005C078C"/>
    <w:rsid w:val="005C1AAF"/>
    <w:rsid w:val="005C295A"/>
    <w:rsid w:val="005C2D7A"/>
    <w:rsid w:val="005C2F4B"/>
    <w:rsid w:val="005C3310"/>
    <w:rsid w:val="005C3678"/>
    <w:rsid w:val="005C4E90"/>
    <w:rsid w:val="005C509D"/>
    <w:rsid w:val="005C510E"/>
    <w:rsid w:val="005C51C0"/>
    <w:rsid w:val="005C5422"/>
    <w:rsid w:val="005C55D0"/>
    <w:rsid w:val="005C6602"/>
    <w:rsid w:val="005D010A"/>
    <w:rsid w:val="005D098A"/>
    <w:rsid w:val="005D1347"/>
    <w:rsid w:val="005D23BD"/>
    <w:rsid w:val="005D3176"/>
    <w:rsid w:val="005D4F8C"/>
    <w:rsid w:val="005D55E2"/>
    <w:rsid w:val="005D617F"/>
    <w:rsid w:val="005D676E"/>
    <w:rsid w:val="005D6D71"/>
    <w:rsid w:val="005D7FBC"/>
    <w:rsid w:val="005E15D5"/>
    <w:rsid w:val="005E20AB"/>
    <w:rsid w:val="005E4B0A"/>
    <w:rsid w:val="005E55DD"/>
    <w:rsid w:val="005E6248"/>
    <w:rsid w:val="005E6F8E"/>
    <w:rsid w:val="005F0DAC"/>
    <w:rsid w:val="005F153A"/>
    <w:rsid w:val="005F1732"/>
    <w:rsid w:val="005F17F0"/>
    <w:rsid w:val="005F3C9A"/>
    <w:rsid w:val="005F42CA"/>
    <w:rsid w:val="005F43BC"/>
    <w:rsid w:val="005F4783"/>
    <w:rsid w:val="005F568B"/>
    <w:rsid w:val="005F5FB4"/>
    <w:rsid w:val="005F60EE"/>
    <w:rsid w:val="005F6E60"/>
    <w:rsid w:val="005F716F"/>
    <w:rsid w:val="005F7189"/>
    <w:rsid w:val="005F7C2E"/>
    <w:rsid w:val="006006FD"/>
    <w:rsid w:val="00602355"/>
    <w:rsid w:val="00603141"/>
    <w:rsid w:val="00604565"/>
    <w:rsid w:val="00604F8B"/>
    <w:rsid w:val="00605F72"/>
    <w:rsid w:val="00606617"/>
    <w:rsid w:val="00607F0B"/>
    <w:rsid w:val="00611188"/>
    <w:rsid w:val="00613409"/>
    <w:rsid w:val="006149ED"/>
    <w:rsid w:val="0061609E"/>
    <w:rsid w:val="00616D37"/>
    <w:rsid w:val="006176D9"/>
    <w:rsid w:val="00617971"/>
    <w:rsid w:val="006204DB"/>
    <w:rsid w:val="00621C02"/>
    <w:rsid w:val="00622BA2"/>
    <w:rsid w:val="00622F4D"/>
    <w:rsid w:val="0062374F"/>
    <w:rsid w:val="00623B7B"/>
    <w:rsid w:val="00623E67"/>
    <w:rsid w:val="00624887"/>
    <w:rsid w:val="00625610"/>
    <w:rsid w:val="00626262"/>
    <w:rsid w:val="00626A0B"/>
    <w:rsid w:val="00630805"/>
    <w:rsid w:val="00630FB7"/>
    <w:rsid w:val="0063115B"/>
    <w:rsid w:val="006340FB"/>
    <w:rsid w:val="00635161"/>
    <w:rsid w:val="006351C0"/>
    <w:rsid w:val="00635DE4"/>
    <w:rsid w:val="006367B6"/>
    <w:rsid w:val="00636C8E"/>
    <w:rsid w:val="006377C7"/>
    <w:rsid w:val="00640276"/>
    <w:rsid w:val="006404CA"/>
    <w:rsid w:val="006404EE"/>
    <w:rsid w:val="0064055B"/>
    <w:rsid w:val="00640CB2"/>
    <w:rsid w:val="00642B5B"/>
    <w:rsid w:val="00643ACF"/>
    <w:rsid w:val="00645AD4"/>
    <w:rsid w:val="006463AB"/>
    <w:rsid w:val="006465AE"/>
    <w:rsid w:val="006477FD"/>
    <w:rsid w:val="00651ADA"/>
    <w:rsid w:val="00652EF1"/>
    <w:rsid w:val="006569E5"/>
    <w:rsid w:val="00656B2D"/>
    <w:rsid w:val="00656D04"/>
    <w:rsid w:val="00657008"/>
    <w:rsid w:val="006606EA"/>
    <w:rsid w:val="00661EB6"/>
    <w:rsid w:val="00664369"/>
    <w:rsid w:val="0066483D"/>
    <w:rsid w:val="00665F5E"/>
    <w:rsid w:val="0066704D"/>
    <w:rsid w:val="006676FA"/>
    <w:rsid w:val="00671542"/>
    <w:rsid w:val="00671D68"/>
    <w:rsid w:val="006720AA"/>
    <w:rsid w:val="006731E9"/>
    <w:rsid w:val="0067474B"/>
    <w:rsid w:val="006826D1"/>
    <w:rsid w:val="00683733"/>
    <w:rsid w:val="00683C44"/>
    <w:rsid w:val="00683E1B"/>
    <w:rsid w:val="00683F8F"/>
    <w:rsid w:val="006866B1"/>
    <w:rsid w:val="00691DEB"/>
    <w:rsid w:val="00692651"/>
    <w:rsid w:val="00692A3E"/>
    <w:rsid w:val="00692FA4"/>
    <w:rsid w:val="006940C1"/>
    <w:rsid w:val="00696709"/>
    <w:rsid w:val="00696BD5"/>
    <w:rsid w:val="006978E5"/>
    <w:rsid w:val="00697AF9"/>
    <w:rsid w:val="006A02E2"/>
    <w:rsid w:val="006A079F"/>
    <w:rsid w:val="006A0E15"/>
    <w:rsid w:val="006A15AC"/>
    <w:rsid w:val="006A1A08"/>
    <w:rsid w:val="006A2F0C"/>
    <w:rsid w:val="006A3044"/>
    <w:rsid w:val="006A3AD2"/>
    <w:rsid w:val="006A6D99"/>
    <w:rsid w:val="006B150C"/>
    <w:rsid w:val="006B20A9"/>
    <w:rsid w:val="006B361F"/>
    <w:rsid w:val="006B39E1"/>
    <w:rsid w:val="006B460D"/>
    <w:rsid w:val="006B758A"/>
    <w:rsid w:val="006C0A48"/>
    <w:rsid w:val="006C1048"/>
    <w:rsid w:val="006C1682"/>
    <w:rsid w:val="006C2B40"/>
    <w:rsid w:val="006C306A"/>
    <w:rsid w:val="006C364F"/>
    <w:rsid w:val="006C5D53"/>
    <w:rsid w:val="006D17DB"/>
    <w:rsid w:val="006D18A0"/>
    <w:rsid w:val="006D42F1"/>
    <w:rsid w:val="006D5D09"/>
    <w:rsid w:val="006D5FCC"/>
    <w:rsid w:val="006D70C6"/>
    <w:rsid w:val="006D73FA"/>
    <w:rsid w:val="006E0FF3"/>
    <w:rsid w:val="006E2D8E"/>
    <w:rsid w:val="006E36F1"/>
    <w:rsid w:val="006E39B8"/>
    <w:rsid w:val="006E4345"/>
    <w:rsid w:val="006E5B82"/>
    <w:rsid w:val="006F092A"/>
    <w:rsid w:val="006F0FED"/>
    <w:rsid w:val="006F1A54"/>
    <w:rsid w:val="006F2163"/>
    <w:rsid w:val="006F3385"/>
    <w:rsid w:val="006F3A49"/>
    <w:rsid w:val="006F5ACB"/>
    <w:rsid w:val="006F6B84"/>
    <w:rsid w:val="006F7977"/>
    <w:rsid w:val="007003D6"/>
    <w:rsid w:val="00700DA8"/>
    <w:rsid w:val="0070262F"/>
    <w:rsid w:val="0070383B"/>
    <w:rsid w:val="00704271"/>
    <w:rsid w:val="00711F93"/>
    <w:rsid w:val="00712411"/>
    <w:rsid w:val="00712752"/>
    <w:rsid w:val="007128D4"/>
    <w:rsid w:val="007134A9"/>
    <w:rsid w:val="00713A1D"/>
    <w:rsid w:val="00713A3B"/>
    <w:rsid w:val="0071525A"/>
    <w:rsid w:val="007156E4"/>
    <w:rsid w:val="00717F6C"/>
    <w:rsid w:val="0072067D"/>
    <w:rsid w:val="00720A27"/>
    <w:rsid w:val="00721EED"/>
    <w:rsid w:val="00723052"/>
    <w:rsid w:val="007270D0"/>
    <w:rsid w:val="007276BD"/>
    <w:rsid w:val="0073233D"/>
    <w:rsid w:val="00733871"/>
    <w:rsid w:val="007339D5"/>
    <w:rsid w:val="00734285"/>
    <w:rsid w:val="00734B04"/>
    <w:rsid w:val="00736850"/>
    <w:rsid w:val="00736958"/>
    <w:rsid w:val="007371F9"/>
    <w:rsid w:val="007375D5"/>
    <w:rsid w:val="007379CE"/>
    <w:rsid w:val="007412BD"/>
    <w:rsid w:val="007415EF"/>
    <w:rsid w:val="00742FF2"/>
    <w:rsid w:val="007454DA"/>
    <w:rsid w:val="0074656F"/>
    <w:rsid w:val="007476A9"/>
    <w:rsid w:val="0075014E"/>
    <w:rsid w:val="00750401"/>
    <w:rsid w:val="0076010E"/>
    <w:rsid w:val="00761F1E"/>
    <w:rsid w:val="00762869"/>
    <w:rsid w:val="007629F4"/>
    <w:rsid w:val="00764696"/>
    <w:rsid w:val="00765FD0"/>
    <w:rsid w:val="0076620B"/>
    <w:rsid w:val="00766312"/>
    <w:rsid w:val="00766769"/>
    <w:rsid w:val="00770930"/>
    <w:rsid w:val="007726B6"/>
    <w:rsid w:val="00772775"/>
    <w:rsid w:val="00772F19"/>
    <w:rsid w:val="0077353C"/>
    <w:rsid w:val="00775A12"/>
    <w:rsid w:val="0077603C"/>
    <w:rsid w:val="00776D75"/>
    <w:rsid w:val="0078262A"/>
    <w:rsid w:val="007829E7"/>
    <w:rsid w:val="00783172"/>
    <w:rsid w:val="00783E51"/>
    <w:rsid w:val="0078482C"/>
    <w:rsid w:val="0078643F"/>
    <w:rsid w:val="0078686B"/>
    <w:rsid w:val="00787649"/>
    <w:rsid w:val="00790E9D"/>
    <w:rsid w:val="0079165A"/>
    <w:rsid w:val="00792544"/>
    <w:rsid w:val="00792A66"/>
    <w:rsid w:val="007944BB"/>
    <w:rsid w:val="0079453B"/>
    <w:rsid w:val="00794C0C"/>
    <w:rsid w:val="00795170"/>
    <w:rsid w:val="00795BCD"/>
    <w:rsid w:val="007962C2"/>
    <w:rsid w:val="00797D46"/>
    <w:rsid w:val="007A0695"/>
    <w:rsid w:val="007A076C"/>
    <w:rsid w:val="007A2EEF"/>
    <w:rsid w:val="007A3417"/>
    <w:rsid w:val="007A358F"/>
    <w:rsid w:val="007A5462"/>
    <w:rsid w:val="007A54BE"/>
    <w:rsid w:val="007A7D9A"/>
    <w:rsid w:val="007B0119"/>
    <w:rsid w:val="007B1976"/>
    <w:rsid w:val="007B1D6C"/>
    <w:rsid w:val="007B2213"/>
    <w:rsid w:val="007B2774"/>
    <w:rsid w:val="007B3243"/>
    <w:rsid w:val="007B3BF2"/>
    <w:rsid w:val="007B6396"/>
    <w:rsid w:val="007B70E5"/>
    <w:rsid w:val="007B7E45"/>
    <w:rsid w:val="007C05A7"/>
    <w:rsid w:val="007C081B"/>
    <w:rsid w:val="007C0CAE"/>
    <w:rsid w:val="007C1004"/>
    <w:rsid w:val="007C102C"/>
    <w:rsid w:val="007C22FF"/>
    <w:rsid w:val="007C34B0"/>
    <w:rsid w:val="007C3F26"/>
    <w:rsid w:val="007C5CDF"/>
    <w:rsid w:val="007C5D3F"/>
    <w:rsid w:val="007C762A"/>
    <w:rsid w:val="007C7752"/>
    <w:rsid w:val="007D07B7"/>
    <w:rsid w:val="007D28D1"/>
    <w:rsid w:val="007D5F4B"/>
    <w:rsid w:val="007D70C7"/>
    <w:rsid w:val="007E1149"/>
    <w:rsid w:val="007E33CE"/>
    <w:rsid w:val="007E476A"/>
    <w:rsid w:val="007E6398"/>
    <w:rsid w:val="007E6EEA"/>
    <w:rsid w:val="007E754E"/>
    <w:rsid w:val="007E77C1"/>
    <w:rsid w:val="007F1EAE"/>
    <w:rsid w:val="007F206C"/>
    <w:rsid w:val="007F3445"/>
    <w:rsid w:val="007F4C7C"/>
    <w:rsid w:val="007F5448"/>
    <w:rsid w:val="007F5590"/>
    <w:rsid w:val="007F5FE6"/>
    <w:rsid w:val="007F73F7"/>
    <w:rsid w:val="007F7441"/>
    <w:rsid w:val="007F7EDA"/>
    <w:rsid w:val="008002FF"/>
    <w:rsid w:val="00800638"/>
    <w:rsid w:val="00802544"/>
    <w:rsid w:val="00802ED1"/>
    <w:rsid w:val="008037FB"/>
    <w:rsid w:val="00803BB7"/>
    <w:rsid w:val="00803EC9"/>
    <w:rsid w:val="0080441F"/>
    <w:rsid w:val="008048B3"/>
    <w:rsid w:val="00804996"/>
    <w:rsid w:val="0080501F"/>
    <w:rsid w:val="0080644A"/>
    <w:rsid w:val="00806E30"/>
    <w:rsid w:val="0080713C"/>
    <w:rsid w:val="00807E1C"/>
    <w:rsid w:val="00810C84"/>
    <w:rsid w:val="00810EF4"/>
    <w:rsid w:val="00811AE1"/>
    <w:rsid w:val="00812B89"/>
    <w:rsid w:val="0081426F"/>
    <w:rsid w:val="0081436F"/>
    <w:rsid w:val="0081457D"/>
    <w:rsid w:val="008147EA"/>
    <w:rsid w:val="008151AA"/>
    <w:rsid w:val="00816221"/>
    <w:rsid w:val="00816507"/>
    <w:rsid w:val="0082066B"/>
    <w:rsid w:val="00821976"/>
    <w:rsid w:val="008220D3"/>
    <w:rsid w:val="0082225F"/>
    <w:rsid w:val="00822AEE"/>
    <w:rsid w:val="0082335C"/>
    <w:rsid w:val="008233F9"/>
    <w:rsid w:val="00825C4E"/>
    <w:rsid w:val="00826543"/>
    <w:rsid w:val="008275EB"/>
    <w:rsid w:val="00827EC0"/>
    <w:rsid w:val="00831094"/>
    <w:rsid w:val="00831701"/>
    <w:rsid w:val="00831D35"/>
    <w:rsid w:val="0083200C"/>
    <w:rsid w:val="0083253A"/>
    <w:rsid w:val="00832E15"/>
    <w:rsid w:val="00833DC2"/>
    <w:rsid w:val="00835CD6"/>
    <w:rsid w:val="00835ECB"/>
    <w:rsid w:val="00840A8D"/>
    <w:rsid w:val="00841CCE"/>
    <w:rsid w:val="0084292A"/>
    <w:rsid w:val="00842DFD"/>
    <w:rsid w:val="008446CA"/>
    <w:rsid w:val="008449BB"/>
    <w:rsid w:val="00845F57"/>
    <w:rsid w:val="0084622B"/>
    <w:rsid w:val="00846E25"/>
    <w:rsid w:val="00853371"/>
    <w:rsid w:val="008543CD"/>
    <w:rsid w:val="00854845"/>
    <w:rsid w:val="00854CBD"/>
    <w:rsid w:val="008552AA"/>
    <w:rsid w:val="008578CD"/>
    <w:rsid w:val="00860000"/>
    <w:rsid w:val="00860163"/>
    <w:rsid w:val="00861A2A"/>
    <w:rsid w:val="00861F9C"/>
    <w:rsid w:val="00862565"/>
    <w:rsid w:val="008671B0"/>
    <w:rsid w:val="00872804"/>
    <w:rsid w:val="00872DA9"/>
    <w:rsid w:val="00873BAE"/>
    <w:rsid w:val="008749C8"/>
    <w:rsid w:val="00880226"/>
    <w:rsid w:val="0088059A"/>
    <w:rsid w:val="008815B0"/>
    <w:rsid w:val="00883323"/>
    <w:rsid w:val="00883F08"/>
    <w:rsid w:val="00884280"/>
    <w:rsid w:val="00884DF1"/>
    <w:rsid w:val="008857B4"/>
    <w:rsid w:val="00885C71"/>
    <w:rsid w:val="00885DAA"/>
    <w:rsid w:val="00887B20"/>
    <w:rsid w:val="00887F43"/>
    <w:rsid w:val="00890BED"/>
    <w:rsid w:val="00891BFC"/>
    <w:rsid w:val="0089202F"/>
    <w:rsid w:val="00892A68"/>
    <w:rsid w:val="00893BBD"/>
    <w:rsid w:val="00894A9C"/>
    <w:rsid w:val="0089506C"/>
    <w:rsid w:val="00895491"/>
    <w:rsid w:val="00895505"/>
    <w:rsid w:val="00897007"/>
    <w:rsid w:val="008973DB"/>
    <w:rsid w:val="00897D20"/>
    <w:rsid w:val="008A0767"/>
    <w:rsid w:val="008A0AAD"/>
    <w:rsid w:val="008A0F72"/>
    <w:rsid w:val="008A1F21"/>
    <w:rsid w:val="008A2445"/>
    <w:rsid w:val="008A292E"/>
    <w:rsid w:val="008A37BF"/>
    <w:rsid w:val="008A3B71"/>
    <w:rsid w:val="008A4F01"/>
    <w:rsid w:val="008A5A01"/>
    <w:rsid w:val="008A65E6"/>
    <w:rsid w:val="008A7634"/>
    <w:rsid w:val="008A7761"/>
    <w:rsid w:val="008B22DC"/>
    <w:rsid w:val="008B2C85"/>
    <w:rsid w:val="008B56C2"/>
    <w:rsid w:val="008C173B"/>
    <w:rsid w:val="008C2C8E"/>
    <w:rsid w:val="008C3201"/>
    <w:rsid w:val="008C7339"/>
    <w:rsid w:val="008D18C5"/>
    <w:rsid w:val="008D1B8D"/>
    <w:rsid w:val="008D1C55"/>
    <w:rsid w:val="008D1DB1"/>
    <w:rsid w:val="008D1FA7"/>
    <w:rsid w:val="008D2EE8"/>
    <w:rsid w:val="008D453E"/>
    <w:rsid w:val="008D45D6"/>
    <w:rsid w:val="008D5C14"/>
    <w:rsid w:val="008D6D20"/>
    <w:rsid w:val="008D7E29"/>
    <w:rsid w:val="008E19D0"/>
    <w:rsid w:val="008E27E9"/>
    <w:rsid w:val="008E28FB"/>
    <w:rsid w:val="008E3915"/>
    <w:rsid w:val="008E49BB"/>
    <w:rsid w:val="008E4DD1"/>
    <w:rsid w:val="008E6861"/>
    <w:rsid w:val="008E74F8"/>
    <w:rsid w:val="008E76FD"/>
    <w:rsid w:val="008F0348"/>
    <w:rsid w:val="008F3775"/>
    <w:rsid w:val="008F4EB3"/>
    <w:rsid w:val="009003AD"/>
    <w:rsid w:val="00900F65"/>
    <w:rsid w:val="00902E96"/>
    <w:rsid w:val="00903268"/>
    <w:rsid w:val="009039E6"/>
    <w:rsid w:val="0090444B"/>
    <w:rsid w:val="009055B7"/>
    <w:rsid w:val="0090735D"/>
    <w:rsid w:val="00907F6E"/>
    <w:rsid w:val="00910DB2"/>
    <w:rsid w:val="00911A84"/>
    <w:rsid w:val="00911D08"/>
    <w:rsid w:val="00911D35"/>
    <w:rsid w:val="0091342A"/>
    <w:rsid w:val="00914379"/>
    <w:rsid w:val="0091462A"/>
    <w:rsid w:val="00914F71"/>
    <w:rsid w:val="009152F8"/>
    <w:rsid w:val="009158E2"/>
    <w:rsid w:val="0091691F"/>
    <w:rsid w:val="0091696E"/>
    <w:rsid w:val="00917305"/>
    <w:rsid w:val="009175BE"/>
    <w:rsid w:val="00920489"/>
    <w:rsid w:val="009208B2"/>
    <w:rsid w:val="00920DD6"/>
    <w:rsid w:val="00921BD2"/>
    <w:rsid w:val="00923269"/>
    <w:rsid w:val="00924FAD"/>
    <w:rsid w:val="00925719"/>
    <w:rsid w:val="00926BE1"/>
    <w:rsid w:val="009272EE"/>
    <w:rsid w:val="009301A9"/>
    <w:rsid w:val="009318DC"/>
    <w:rsid w:val="00931DC3"/>
    <w:rsid w:val="009325E5"/>
    <w:rsid w:val="00932DC2"/>
    <w:rsid w:val="00932FE4"/>
    <w:rsid w:val="00933184"/>
    <w:rsid w:val="00933DCC"/>
    <w:rsid w:val="00935B78"/>
    <w:rsid w:val="0093660D"/>
    <w:rsid w:val="00937468"/>
    <w:rsid w:val="00937521"/>
    <w:rsid w:val="009401AA"/>
    <w:rsid w:val="00940609"/>
    <w:rsid w:val="00940669"/>
    <w:rsid w:val="00941A01"/>
    <w:rsid w:val="00941F8F"/>
    <w:rsid w:val="0094519B"/>
    <w:rsid w:val="009468B8"/>
    <w:rsid w:val="00946B12"/>
    <w:rsid w:val="00946CD3"/>
    <w:rsid w:val="00946D2C"/>
    <w:rsid w:val="00952D9C"/>
    <w:rsid w:val="00952DD5"/>
    <w:rsid w:val="009537F8"/>
    <w:rsid w:val="009538DC"/>
    <w:rsid w:val="00955B67"/>
    <w:rsid w:val="0095669B"/>
    <w:rsid w:val="009571F5"/>
    <w:rsid w:val="0095733C"/>
    <w:rsid w:val="009579CD"/>
    <w:rsid w:val="00957F67"/>
    <w:rsid w:val="009605B2"/>
    <w:rsid w:val="00960A81"/>
    <w:rsid w:val="00962DE5"/>
    <w:rsid w:val="00963D61"/>
    <w:rsid w:val="00963E57"/>
    <w:rsid w:val="00963FAC"/>
    <w:rsid w:val="00964048"/>
    <w:rsid w:val="009640AB"/>
    <w:rsid w:val="00965118"/>
    <w:rsid w:val="00967173"/>
    <w:rsid w:val="00970073"/>
    <w:rsid w:val="00972E71"/>
    <w:rsid w:val="00973E62"/>
    <w:rsid w:val="00973FB5"/>
    <w:rsid w:val="00975938"/>
    <w:rsid w:val="00976BE6"/>
    <w:rsid w:val="0097737C"/>
    <w:rsid w:val="00977945"/>
    <w:rsid w:val="00981751"/>
    <w:rsid w:val="00981C18"/>
    <w:rsid w:val="0098228E"/>
    <w:rsid w:val="00982FC9"/>
    <w:rsid w:val="00983793"/>
    <w:rsid w:val="00987A70"/>
    <w:rsid w:val="00987D6F"/>
    <w:rsid w:val="009902D5"/>
    <w:rsid w:val="00990673"/>
    <w:rsid w:val="00990CB4"/>
    <w:rsid w:val="00990D5B"/>
    <w:rsid w:val="00990E76"/>
    <w:rsid w:val="009914AD"/>
    <w:rsid w:val="00991728"/>
    <w:rsid w:val="00991A24"/>
    <w:rsid w:val="00994E08"/>
    <w:rsid w:val="009951FF"/>
    <w:rsid w:val="0099567D"/>
    <w:rsid w:val="00995A99"/>
    <w:rsid w:val="009A0436"/>
    <w:rsid w:val="009A384B"/>
    <w:rsid w:val="009A5599"/>
    <w:rsid w:val="009A58E7"/>
    <w:rsid w:val="009A68D0"/>
    <w:rsid w:val="009A6C69"/>
    <w:rsid w:val="009A6D1C"/>
    <w:rsid w:val="009A7E6E"/>
    <w:rsid w:val="009B15B4"/>
    <w:rsid w:val="009B2CB2"/>
    <w:rsid w:val="009B3C59"/>
    <w:rsid w:val="009B734C"/>
    <w:rsid w:val="009B7A6D"/>
    <w:rsid w:val="009C0D5D"/>
    <w:rsid w:val="009C38EC"/>
    <w:rsid w:val="009C3F19"/>
    <w:rsid w:val="009C427F"/>
    <w:rsid w:val="009C53AB"/>
    <w:rsid w:val="009C6639"/>
    <w:rsid w:val="009C7808"/>
    <w:rsid w:val="009D03B5"/>
    <w:rsid w:val="009D06FA"/>
    <w:rsid w:val="009D1937"/>
    <w:rsid w:val="009D206E"/>
    <w:rsid w:val="009D2A47"/>
    <w:rsid w:val="009D3274"/>
    <w:rsid w:val="009D4652"/>
    <w:rsid w:val="009D52C4"/>
    <w:rsid w:val="009D54EB"/>
    <w:rsid w:val="009D6D3A"/>
    <w:rsid w:val="009D6E05"/>
    <w:rsid w:val="009E0E57"/>
    <w:rsid w:val="009E30F5"/>
    <w:rsid w:val="009E49EA"/>
    <w:rsid w:val="009E6DA4"/>
    <w:rsid w:val="009E788E"/>
    <w:rsid w:val="009F135A"/>
    <w:rsid w:val="009F4767"/>
    <w:rsid w:val="009F4AA3"/>
    <w:rsid w:val="009F6474"/>
    <w:rsid w:val="009F7F61"/>
    <w:rsid w:val="00A004BB"/>
    <w:rsid w:val="00A01278"/>
    <w:rsid w:val="00A017C1"/>
    <w:rsid w:val="00A019B0"/>
    <w:rsid w:val="00A03373"/>
    <w:rsid w:val="00A034D1"/>
    <w:rsid w:val="00A036B8"/>
    <w:rsid w:val="00A0519B"/>
    <w:rsid w:val="00A065F1"/>
    <w:rsid w:val="00A100B4"/>
    <w:rsid w:val="00A10925"/>
    <w:rsid w:val="00A10EFD"/>
    <w:rsid w:val="00A10EFE"/>
    <w:rsid w:val="00A11CCC"/>
    <w:rsid w:val="00A12C2C"/>
    <w:rsid w:val="00A14D06"/>
    <w:rsid w:val="00A1596A"/>
    <w:rsid w:val="00A17D98"/>
    <w:rsid w:val="00A203CA"/>
    <w:rsid w:val="00A22C1B"/>
    <w:rsid w:val="00A23C82"/>
    <w:rsid w:val="00A241C3"/>
    <w:rsid w:val="00A26752"/>
    <w:rsid w:val="00A26913"/>
    <w:rsid w:val="00A26C2E"/>
    <w:rsid w:val="00A26EF2"/>
    <w:rsid w:val="00A27A08"/>
    <w:rsid w:val="00A316C5"/>
    <w:rsid w:val="00A3221E"/>
    <w:rsid w:val="00A335DD"/>
    <w:rsid w:val="00A342DA"/>
    <w:rsid w:val="00A34663"/>
    <w:rsid w:val="00A37145"/>
    <w:rsid w:val="00A40EC9"/>
    <w:rsid w:val="00A41FDB"/>
    <w:rsid w:val="00A4220F"/>
    <w:rsid w:val="00A4381A"/>
    <w:rsid w:val="00A43E66"/>
    <w:rsid w:val="00A44CCB"/>
    <w:rsid w:val="00A45188"/>
    <w:rsid w:val="00A46705"/>
    <w:rsid w:val="00A467F7"/>
    <w:rsid w:val="00A467FF"/>
    <w:rsid w:val="00A47CD3"/>
    <w:rsid w:val="00A47D24"/>
    <w:rsid w:val="00A47D6B"/>
    <w:rsid w:val="00A50C8D"/>
    <w:rsid w:val="00A53763"/>
    <w:rsid w:val="00A538E3"/>
    <w:rsid w:val="00A5407C"/>
    <w:rsid w:val="00A5460C"/>
    <w:rsid w:val="00A5472F"/>
    <w:rsid w:val="00A5763D"/>
    <w:rsid w:val="00A60890"/>
    <w:rsid w:val="00A623FA"/>
    <w:rsid w:val="00A62722"/>
    <w:rsid w:val="00A63402"/>
    <w:rsid w:val="00A63E41"/>
    <w:rsid w:val="00A646D3"/>
    <w:rsid w:val="00A64968"/>
    <w:rsid w:val="00A651CA"/>
    <w:rsid w:val="00A65C7C"/>
    <w:rsid w:val="00A65D25"/>
    <w:rsid w:val="00A6643E"/>
    <w:rsid w:val="00A66706"/>
    <w:rsid w:val="00A66A91"/>
    <w:rsid w:val="00A66CCC"/>
    <w:rsid w:val="00A70722"/>
    <w:rsid w:val="00A70CB6"/>
    <w:rsid w:val="00A714BD"/>
    <w:rsid w:val="00A72FB9"/>
    <w:rsid w:val="00A73883"/>
    <w:rsid w:val="00A74481"/>
    <w:rsid w:val="00A74D21"/>
    <w:rsid w:val="00A75543"/>
    <w:rsid w:val="00A76872"/>
    <w:rsid w:val="00A77A06"/>
    <w:rsid w:val="00A80517"/>
    <w:rsid w:val="00A80C4F"/>
    <w:rsid w:val="00A80E97"/>
    <w:rsid w:val="00A819C3"/>
    <w:rsid w:val="00A82637"/>
    <w:rsid w:val="00A86AAA"/>
    <w:rsid w:val="00A8726B"/>
    <w:rsid w:val="00A873B0"/>
    <w:rsid w:val="00A87B44"/>
    <w:rsid w:val="00A87F26"/>
    <w:rsid w:val="00A914E6"/>
    <w:rsid w:val="00A93C72"/>
    <w:rsid w:val="00A95D42"/>
    <w:rsid w:val="00A962C3"/>
    <w:rsid w:val="00A97231"/>
    <w:rsid w:val="00A973E2"/>
    <w:rsid w:val="00AA5CFE"/>
    <w:rsid w:val="00AA6951"/>
    <w:rsid w:val="00AB1972"/>
    <w:rsid w:val="00AB1A29"/>
    <w:rsid w:val="00AB1E37"/>
    <w:rsid w:val="00AB1ED6"/>
    <w:rsid w:val="00AB319D"/>
    <w:rsid w:val="00AB3CA7"/>
    <w:rsid w:val="00AB5428"/>
    <w:rsid w:val="00AB6E50"/>
    <w:rsid w:val="00AB71AF"/>
    <w:rsid w:val="00AB76E3"/>
    <w:rsid w:val="00AC1A5B"/>
    <w:rsid w:val="00AC37B1"/>
    <w:rsid w:val="00AC5719"/>
    <w:rsid w:val="00AC6047"/>
    <w:rsid w:val="00AC7956"/>
    <w:rsid w:val="00AD05B5"/>
    <w:rsid w:val="00AD068A"/>
    <w:rsid w:val="00AD18E7"/>
    <w:rsid w:val="00AD431B"/>
    <w:rsid w:val="00AD529A"/>
    <w:rsid w:val="00AD5BEE"/>
    <w:rsid w:val="00AD6268"/>
    <w:rsid w:val="00AE62B7"/>
    <w:rsid w:val="00AE70D5"/>
    <w:rsid w:val="00AE72AF"/>
    <w:rsid w:val="00AE7817"/>
    <w:rsid w:val="00AF2C12"/>
    <w:rsid w:val="00AF3B01"/>
    <w:rsid w:val="00AF4B81"/>
    <w:rsid w:val="00AF4C0B"/>
    <w:rsid w:val="00AF50A8"/>
    <w:rsid w:val="00AF6E3E"/>
    <w:rsid w:val="00B012E8"/>
    <w:rsid w:val="00B02AB0"/>
    <w:rsid w:val="00B100A4"/>
    <w:rsid w:val="00B11C42"/>
    <w:rsid w:val="00B1311C"/>
    <w:rsid w:val="00B13CEA"/>
    <w:rsid w:val="00B1524C"/>
    <w:rsid w:val="00B15C66"/>
    <w:rsid w:val="00B17C53"/>
    <w:rsid w:val="00B2228D"/>
    <w:rsid w:val="00B22946"/>
    <w:rsid w:val="00B23BA1"/>
    <w:rsid w:val="00B23E49"/>
    <w:rsid w:val="00B24321"/>
    <w:rsid w:val="00B25573"/>
    <w:rsid w:val="00B26178"/>
    <w:rsid w:val="00B26D84"/>
    <w:rsid w:val="00B27CD3"/>
    <w:rsid w:val="00B30369"/>
    <w:rsid w:val="00B308F1"/>
    <w:rsid w:val="00B30C53"/>
    <w:rsid w:val="00B32122"/>
    <w:rsid w:val="00B32DE5"/>
    <w:rsid w:val="00B32FD1"/>
    <w:rsid w:val="00B33E2C"/>
    <w:rsid w:val="00B356E6"/>
    <w:rsid w:val="00B36FB3"/>
    <w:rsid w:val="00B379E1"/>
    <w:rsid w:val="00B40CC9"/>
    <w:rsid w:val="00B42DC3"/>
    <w:rsid w:val="00B42FC1"/>
    <w:rsid w:val="00B430F9"/>
    <w:rsid w:val="00B46527"/>
    <w:rsid w:val="00B4693B"/>
    <w:rsid w:val="00B46BB7"/>
    <w:rsid w:val="00B47636"/>
    <w:rsid w:val="00B47CAF"/>
    <w:rsid w:val="00B50536"/>
    <w:rsid w:val="00B5242C"/>
    <w:rsid w:val="00B52617"/>
    <w:rsid w:val="00B53438"/>
    <w:rsid w:val="00B53DF0"/>
    <w:rsid w:val="00B54501"/>
    <w:rsid w:val="00B548BE"/>
    <w:rsid w:val="00B55CC9"/>
    <w:rsid w:val="00B57083"/>
    <w:rsid w:val="00B60427"/>
    <w:rsid w:val="00B60E2E"/>
    <w:rsid w:val="00B6212F"/>
    <w:rsid w:val="00B628B6"/>
    <w:rsid w:val="00B634DD"/>
    <w:rsid w:val="00B648E7"/>
    <w:rsid w:val="00B649B2"/>
    <w:rsid w:val="00B65A72"/>
    <w:rsid w:val="00B660AC"/>
    <w:rsid w:val="00B70A2D"/>
    <w:rsid w:val="00B70AF5"/>
    <w:rsid w:val="00B70B6B"/>
    <w:rsid w:val="00B71491"/>
    <w:rsid w:val="00B746EE"/>
    <w:rsid w:val="00B7485F"/>
    <w:rsid w:val="00B7728B"/>
    <w:rsid w:val="00B83CEA"/>
    <w:rsid w:val="00B83CF2"/>
    <w:rsid w:val="00B83F99"/>
    <w:rsid w:val="00B915C1"/>
    <w:rsid w:val="00B91DC0"/>
    <w:rsid w:val="00B921B1"/>
    <w:rsid w:val="00B92211"/>
    <w:rsid w:val="00B92D6B"/>
    <w:rsid w:val="00B9352F"/>
    <w:rsid w:val="00B96C05"/>
    <w:rsid w:val="00B97A98"/>
    <w:rsid w:val="00BA02C1"/>
    <w:rsid w:val="00BA2C7D"/>
    <w:rsid w:val="00BA2E9D"/>
    <w:rsid w:val="00BA397C"/>
    <w:rsid w:val="00BA3C7D"/>
    <w:rsid w:val="00BA4B96"/>
    <w:rsid w:val="00BA6805"/>
    <w:rsid w:val="00BA7445"/>
    <w:rsid w:val="00BA7BDA"/>
    <w:rsid w:val="00BA7BE0"/>
    <w:rsid w:val="00BB09A2"/>
    <w:rsid w:val="00BB0AE6"/>
    <w:rsid w:val="00BB1545"/>
    <w:rsid w:val="00BB16E4"/>
    <w:rsid w:val="00BB21AD"/>
    <w:rsid w:val="00BB46DF"/>
    <w:rsid w:val="00BB4B1A"/>
    <w:rsid w:val="00BB611D"/>
    <w:rsid w:val="00BC1480"/>
    <w:rsid w:val="00BC2555"/>
    <w:rsid w:val="00BC2928"/>
    <w:rsid w:val="00BC2A6C"/>
    <w:rsid w:val="00BC30E9"/>
    <w:rsid w:val="00BC4228"/>
    <w:rsid w:val="00BC5381"/>
    <w:rsid w:val="00BC7C9E"/>
    <w:rsid w:val="00BD2205"/>
    <w:rsid w:val="00BD36CE"/>
    <w:rsid w:val="00BD6AF4"/>
    <w:rsid w:val="00BD6DF5"/>
    <w:rsid w:val="00BE175D"/>
    <w:rsid w:val="00BE23D2"/>
    <w:rsid w:val="00BE364F"/>
    <w:rsid w:val="00BE4635"/>
    <w:rsid w:val="00BE4BC7"/>
    <w:rsid w:val="00BE5EDE"/>
    <w:rsid w:val="00BE71E9"/>
    <w:rsid w:val="00BE7737"/>
    <w:rsid w:val="00BF3543"/>
    <w:rsid w:val="00BF3A0C"/>
    <w:rsid w:val="00BF61E1"/>
    <w:rsid w:val="00C0032E"/>
    <w:rsid w:val="00C01E52"/>
    <w:rsid w:val="00C024FB"/>
    <w:rsid w:val="00C02F1C"/>
    <w:rsid w:val="00C03ACA"/>
    <w:rsid w:val="00C0513B"/>
    <w:rsid w:val="00C07674"/>
    <w:rsid w:val="00C077B4"/>
    <w:rsid w:val="00C11BEA"/>
    <w:rsid w:val="00C12101"/>
    <w:rsid w:val="00C13CAA"/>
    <w:rsid w:val="00C13CBB"/>
    <w:rsid w:val="00C16177"/>
    <w:rsid w:val="00C166B6"/>
    <w:rsid w:val="00C201B9"/>
    <w:rsid w:val="00C20592"/>
    <w:rsid w:val="00C229A7"/>
    <w:rsid w:val="00C24302"/>
    <w:rsid w:val="00C243FF"/>
    <w:rsid w:val="00C25ADC"/>
    <w:rsid w:val="00C25D00"/>
    <w:rsid w:val="00C26053"/>
    <w:rsid w:val="00C3072E"/>
    <w:rsid w:val="00C30DB8"/>
    <w:rsid w:val="00C30F89"/>
    <w:rsid w:val="00C318C0"/>
    <w:rsid w:val="00C35F6B"/>
    <w:rsid w:val="00C36464"/>
    <w:rsid w:val="00C36E22"/>
    <w:rsid w:val="00C37F17"/>
    <w:rsid w:val="00C37FB5"/>
    <w:rsid w:val="00C40E80"/>
    <w:rsid w:val="00C459AC"/>
    <w:rsid w:val="00C4710B"/>
    <w:rsid w:val="00C479E9"/>
    <w:rsid w:val="00C513FF"/>
    <w:rsid w:val="00C51BDB"/>
    <w:rsid w:val="00C54D4E"/>
    <w:rsid w:val="00C5558A"/>
    <w:rsid w:val="00C5568F"/>
    <w:rsid w:val="00C5753A"/>
    <w:rsid w:val="00C60F87"/>
    <w:rsid w:val="00C62E1A"/>
    <w:rsid w:val="00C64225"/>
    <w:rsid w:val="00C64BBF"/>
    <w:rsid w:val="00C64C47"/>
    <w:rsid w:val="00C64EB2"/>
    <w:rsid w:val="00C657EE"/>
    <w:rsid w:val="00C6580E"/>
    <w:rsid w:val="00C66DEE"/>
    <w:rsid w:val="00C70729"/>
    <w:rsid w:val="00C71595"/>
    <w:rsid w:val="00C72171"/>
    <w:rsid w:val="00C73998"/>
    <w:rsid w:val="00C73FEA"/>
    <w:rsid w:val="00C748D3"/>
    <w:rsid w:val="00C74FEF"/>
    <w:rsid w:val="00C77534"/>
    <w:rsid w:val="00C77F44"/>
    <w:rsid w:val="00C81E6A"/>
    <w:rsid w:val="00C81F76"/>
    <w:rsid w:val="00C84F10"/>
    <w:rsid w:val="00C85F21"/>
    <w:rsid w:val="00C86040"/>
    <w:rsid w:val="00C863F7"/>
    <w:rsid w:val="00C866A9"/>
    <w:rsid w:val="00C86BA0"/>
    <w:rsid w:val="00C876E6"/>
    <w:rsid w:val="00C87D81"/>
    <w:rsid w:val="00C9029B"/>
    <w:rsid w:val="00C9084A"/>
    <w:rsid w:val="00C91C28"/>
    <w:rsid w:val="00C91E4E"/>
    <w:rsid w:val="00C93F4F"/>
    <w:rsid w:val="00C94C3B"/>
    <w:rsid w:val="00C96779"/>
    <w:rsid w:val="00CA09B8"/>
    <w:rsid w:val="00CA0B0B"/>
    <w:rsid w:val="00CA0E33"/>
    <w:rsid w:val="00CA20F2"/>
    <w:rsid w:val="00CA2448"/>
    <w:rsid w:val="00CA2A06"/>
    <w:rsid w:val="00CA3CB2"/>
    <w:rsid w:val="00CA3F8B"/>
    <w:rsid w:val="00CA5798"/>
    <w:rsid w:val="00CA5825"/>
    <w:rsid w:val="00CA59F0"/>
    <w:rsid w:val="00CA6223"/>
    <w:rsid w:val="00CA6426"/>
    <w:rsid w:val="00CA68E5"/>
    <w:rsid w:val="00CB0190"/>
    <w:rsid w:val="00CB1A75"/>
    <w:rsid w:val="00CB4CCC"/>
    <w:rsid w:val="00CB5E62"/>
    <w:rsid w:val="00CB6567"/>
    <w:rsid w:val="00CB668A"/>
    <w:rsid w:val="00CB6EF1"/>
    <w:rsid w:val="00CB7672"/>
    <w:rsid w:val="00CB7CCD"/>
    <w:rsid w:val="00CC2C8B"/>
    <w:rsid w:val="00CC3FFB"/>
    <w:rsid w:val="00CC4714"/>
    <w:rsid w:val="00CC597D"/>
    <w:rsid w:val="00CC6D07"/>
    <w:rsid w:val="00CC7081"/>
    <w:rsid w:val="00CD01A7"/>
    <w:rsid w:val="00CD04E4"/>
    <w:rsid w:val="00CD098C"/>
    <w:rsid w:val="00CD098D"/>
    <w:rsid w:val="00CD19A3"/>
    <w:rsid w:val="00CD5317"/>
    <w:rsid w:val="00CD6AFE"/>
    <w:rsid w:val="00CD6E42"/>
    <w:rsid w:val="00CD7FB6"/>
    <w:rsid w:val="00CE036F"/>
    <w:rsid w:val="00CE14B9"/>
    <w:rsid w:val="00CE38B0"/>
    <w:rsid w:val="00CE6947"/>
    <w:rsid w:val="00CE6DF3"/>
    <w:rsid w:val="00CE6F30"/>
    <w:rsid w:val="00CE6FDC"/>
    <w:rsid w:val="00CF049D"/>
    <w:rsid w:val="00CF09CC"/>
    <w:rsid w:val="00CF0F1D"/>
    <w:rsid w:val="00CF1AC8"/>
    <w:rsid w:val="00CF1CAB"/>
    <w:rsid w:val="00CF1CD3"/>
    <w:rsid w:val="00CF1ECF"/>
    <w:rsid w:val="00CF22A5"/>
    <w:rsid w:val="00CF3EA5"/>
    <w:rsid w:val="00CF4B7B"/>
    <w:rsid w:val="00CF4C35"/>
    <w:rsid w:val="00CF5D0C"/>
    <w:rsid w:val="00CF75DE"/>
    <w:rsid w:val="00D02CC5"/>
    <w:rsid w:val="00D03809"/>
    <w:rsid w:val="00D03FE6"/>
    <w:rsid w:val="00D056B5"/>
    <w:rsid w:val="00D05FA5"/>
    <w:rsid w:val="00D06C9A"/>
    <w:rsid w:val="00D078D4"/>
    <w:rsid w:val="00D078F2"/>
    <w:rsid w:val="00D13599"/>
    <w:rsid w:val="00D13E8A"/>
    <w:rsid w:val="00D14744"/>
    <w:rsid w:val="00D149BA"/>
    <w:rsid w:val="00D15326"/>
    <w:rsid w:val="00D15F1E"/>
    <w:rsid w:val="00D1632D"/>
    <w:rsid w:val="00D17B69"/>
    <w:rsid w:val="00D1AAB7"/>
    <w:rsid w:val="00D21590"/>
    <w:rsid w:val="00D217E0"/>
    <w:rsid w:val="00D2429D"/>
    <w:rsid w:val="00D24CF3"/>
    <w:rsid w:val="00D250C3"/>
    <w:rsid w:val="00D310C3"/>
    <w:rsid w:val="00D350C9"/>
    <w:rsid w:val="00D352E9"/>
    <w:rsid w:val="00D35A9D"/>
    <w:rsid w:val="00D364E6"/>
    <w:rsid w:val="00D37FC3"/>
    <w:rsid w:val="00D40A77"/>
    <w:rsid w:val="00D41C8A"/>
    <w:rsid w:val="00D41ED2"/>
    <w:rsid w:val="00D43147"/>
    <w:rsid w:val="00D44BB2"/>
    <w:rsid w:val="00D44E21"/>
    <w:rsid w:val="00D45050"/>
    <w:rsid w:val="00D452A3"/>
    <w:rsid w:val="00D47F7F"/>
    <w:rsid w:val="00D4B693"/>
    <w:rsid w:val="00D50491"/>
    <w:rsid w:val="00D5205D"/>
    <w:rsid w:val="00D523E7"/>
    <w:rsid w:val="00D55BA5"/>
    <w:rsid w:val="00D565B5"/>
    <w:rsid w:val="00D56BEF"/>
    <w:rsid w:val="00D57D04"/>
    <w:rsid w:val="00D60A90"/>
    <w:rsid w:val="00D60D88"/>
    <w:rsid w:val="00D60DCF"/>
    <w:rsid w:val="00D626A2"/>
    <w:rsid w:val="00D65D0F"/>
    <w:rsid w:val="00D65DFC"/>
    <w:rsid w:val="00D6777C"/>
    <w:rsid w:val="00D67FAE"/>
    <w:rsid w:val="00D7003F"/>
    <w:rsid w:val="00D70819"/>
    <w:rsid w:val="00D70C72"/>
    <w:rsid w:val="00D70EE0"/>
    <w:rsid w:val="00D73265"/>
    <w:rsid w:val="00D734E8"/>
    <w:rsid w:val="00D73E97"/>
    <w:rsid w:val="00D769CA"/>
    <w:rsid w:val="00D7758D"/>
    <w:rsid w:val="00D809F3"/>
    <w:rsid w:val="00D80A81"/>
    <w:rsid w:val="00D81E16"/>
    <w:rsid w:val="00D82F11"/>
    <w:rsid w:val="00D834CC"/>
    <w:rsid w:val="00D8573B"/>
    <w:rsid w:val="00D90565"/>
    <w:rsid w:val="00D91684"/>
    <w:rsid w:val="00D928A4"/>
    <w:rsid w:val="00D93264"/>
    <w:rsid w:val="00D93F41"/>
    <w:rsid w:val="00D94F35"/>
    <w:rsid w:val="00D95F0F"/>
    <w:rsid w:val="00D96222"/>
    <w:rsid w:val="00D968CF"/>
    <w:rsid w:val="00D97EE0"/>
    <w:rsid w:val="00DA0B97"/>
    <w:rsid w:val="00DA0C2D"/>
    <w:rsid w:val="00DA23B8"/>
    <w:rsid w:val="00DA2A5C"/>
    <w:rsid w:val="00DA303A"/>
    <w:rsid w:val="00DA38C9"/>
    <w:rsid w:val="00DA3C40"/>
    <w:rsid w:val="00DA51DF"/>
    <w:rsid w:val="00DA5BBE"/>
    <w:rsid w:val="00DAE366"/>
    <w:rsid w:val="00DB00C3"/>
    <w:rsid w:val="00DB054A"/>
    <w:rsid w:val="00DB37C3"/>
    <w:rsid w:val="00DB5C1D"/>
    <w:rsid w:val="00DB6291"/>
    <w:rsid w:val="00DB701F"/>
    <w:rsid w:val="00DC273C"/>
    <w:rsid w:val="00DC292B"/>
    <w:rsid w:val="00DC6CEE"/>
    <w:rsid w:val="00DC6F46"/>
    <w:rsid w:val="00DC740F"/>
    <w:rsid w:val="00DC773A"/>
    <w:rsid w:val="00DD0E84"/>
    <w:rsid w:val="00DD0F20"/>
    <w:rsid w:val="00DD2800"/>
    <w:rsid w:val="00DD36FF"/>
    <w:rsid w:val="00DD4270"/>
    <w:rsid w:val="00DD551F"/>
    <w:rsid w:val="00DD7F74"/>
    <w:rsid w:val="00DE0161"/>
    <w:rsid w:val="00DE0A13"/>
    <w:rsid w:val="00DE1AC8"/>
    <w:rsid w:val="00DE2E35"/>
    <w:rsid w:val="00DE419F"/>
    <w:rsid w:val="00DE50CB"/>
    <w:rsid w:val="00DE630B"/>
    <w:rsid w:val="00DE6AB7"/>
    <w:rsid w:val="00DE7BC2"/>
    <w:rsid w:val="00DF02D7"/>
    <w:rsid w:val="00DF0AE8"/>
    <w:rsid w:val="00DF15AC"/>
    <w:rsid w:val="00DF166C"/>
    <w:rsid w:val="00DF2C8B"/>
    <w:rsid w:val="00DF37E1"/>
    <w:rsid w:val="00DF75A9"/>
    <w:rsid w:val="00DF7B4D"/>
    <w:rsid w:val="00DF7FB8"/>
    <w:rsid w:val="00E00223"/>
    <w:rsid w:val="00E01D38"/>
    <w:rsid w:val="00E01E15"/>
    <w:rsid w:val="00E023F8"/>
    <w:rsid w:val="00E02635"/>
    <w:rsid w:val="00E02AF4"/>
    <w:rsid w:val="00E03030"/>
    <w:rsid w:val="00E036D0"/>
    <w:rsid w:val="00E03ABB"/>
    <w:rsid w:val="00E04B58"/>
    <w:rsid w:val="00E04BBC"/>
    <w:rsid w:val="00E0648E"/>
    <w:rsid w:val="00E06E45"/>
    <w:rsid w:val="00E115F7"/>
    <w:rsid w:val="00E1258E"/>
    <w:rsid w:val="00E134E0"/>
    <w:rsid w:val="00E15B16"/>
    <w:rsid w:val="00E1668A"/>
    <w:rsid w:val="00E16EEA"/>
    <w:rsid w:val="00E17526"/>
    <w:rsid w:val="00E23D6B"/>
    <w:rsid w:val="00E30DF6"/>
    <w:rsid w:val="00E31001"/>
    <w:rsid w:val="00E31420"/>
    <w:rsid w:val="00E315CD"/>
    <w:rsid w:val="00E32A80"/>
    <w:rsid w:val="00E336F0"/>
    <w:rsid w:val="00E33D4B"/>
    <w:rsid w:val="00E33E37"/>
    <w:rsid w:val="00E35211"/>
    <w:rsid w:val="00E35482"/>
    <w:rsid w:val="00E36E56"/>
    <w:rsid w:val="00E40421"/>
    <w:rsid w:val="00E40DC1"/>
    <w:rsid w:val="00E41430"/>
    <w:rsid w:val="00E4348C"/>
    <w:rsid w:val="00E44244"/>
    <w:rsid w:val="00E44ED4"/>
    <w:rsid w:val="00E450ED"/>
    <w:rsid w:val="00E50795"/>
    <w:rsid w:val="00E507AC"/>
    <w:rsid w:val="00E510BB"/>
    <w:rsid w:val="00E53A74"/>
    <w:rsid w:val="00E54777"/>
    <w:rsid w:val="00E5592F"/>
    <w:rsid w:val="00E55EFC"/>
    <w:rsid w:val="00E57105"/>
    <w:rsid w:val="00E57DBA"/>
    <w:rsid w:val="00E6031C"/>
    <w:rsid w:val="00E606D6"/>
    <w:rsid w:val="00E60F45"/>
    <w:rsid w:val="00E6198A"/>
    <w:rsid w:val="00E6220E"/>
    <w:rsid w:val="00E63BB0"/>
    <w:rsid w:val="00E652C7"/>
    <w:rsid w:val="00E720FA"/>
    <w:rsid w:val="00E726D4"/>
    <w:rsid w:val="00E72A37"/>
    <w:rsid w:val="00E7530F"/>
    <w:rsid w:val="00E76ED9"/>
    <w:rsid w:val="00E8002C"/>
    <w:rsid w:val="00E805AA"/>
    <w:rsid w:val="00E8066A"/>
    <w:rsid w:val="00E817BC"/>
    <w:rsid w:val="00E81E89"/>
    <w:rsid w:val="00E84343"/>
    <w:rsid w:val="00E84CD9"/>
    <w:rsid w:val="00E86827"/>
    <w:rsid w:val="00E86DAF"/>
    <w:rsid w:val="00E870B2"/>
    <w:rsid w:val="00E87721"/>
    <w:rsid w:val="00E87B46"/>
    <w:rsid w:val="00E90B9F"/>
    <w:rsid w:val="00E90EA7"/>
    <w:rsid w:val="00E91E9B"/>
    <w:rsid w:val="00E93B59"/>
    <w:rsid w:val="00E950B1"/>
    <w:rsid w:val="00E95A03"/>
    <w:rsid w:val="00E97255"/>
    <w:rsid w:val="00E97D5E"/>
    <w:rsid w:val="00EA03BD"/>
    <w:rsid w:val="00EA1BBC"/>
    <w:rsid w:val="00EA1E39"/>
    <w:rsid w:val="00EA1F65"/>
    <w:rsid w:val="00EA3A6C"/>
    <w:rsid w:val="00EA5FFD"/>
    <w:rsid w:val="00EA6944"/>
    <w:rsid w:val="00EA71DD"/>
    <w:rsid w:val="00EA751F"/>
    <w:rsid w:val="00EB1578"/>
    <w:rsid w:val="00EB296E"/>
    <w:rsid w:val="00EB4444"/>
    <w:rsid w:val="00EB47FF"/>
    <w:rsid w:val="00EB61DA"/>
    <w:rsid w:val="00EB67D1"/>
    <w:rsid w:val="00EB6AA4"/>
    <w:rsid w:val="00EB7CDE"/>
    <w:rsid w:val="00EC1539"/>
    <w:rsid w:val="00EC1DE1"/>
    <w:rsid w:val="00EC3577"/>
    <w:rsid w:val="00EC6E1B"/>
    <w:rsid w:val="00EC7457"/>
    <w:rsid w:val="00ED0253"/>
    <w:rsid w:val="00ED2A6A"/>
    <w:rsid w:val="00ED4F76"/>
    <w:rsid w:val="00ED7475"/>
    <w:rsid w:val="00EE03ED"/>
    <w:rsid w:val="00EE27ED"/>
    <w:rsid w:val="00EE2A63"/>
    <w:rsid w:val="00EE2DD2"/>
    <w:rsid w:val="00EE4DEF"/>
    <w:rsid w:val="00EE72E5"/>
    <w:rsid w:val="00EF02E2"/>
    <w:rsid w:val="00EF3901"/>
    <w:rsid w:val="00EF42A3"/>
    <w:rsid w:val="00EF430C"/>
    <w:rsid w:val="00EF4B60"/>
    <w:rsid w:val="00EF5E73"/>
    <w:rsid w:val="00EF6BAB"/>
    <w:rsid w:val="00F0155B"/>
    <w:rsid w:val="00F02776"/>
    <w:rsid w:val="00F03233"/>
    <w:rsid w:val="00F0400A"/>
    <w:rsid w:val="00F05197"/>
    <w:rsid w:val="00F0525E"/>
    <w:rsid w:val="00F05F83"/>
    <w:rsid w:val="00F06256"/>
    <w:rsid w:val="00F063E8"/>
    <w:rsid w:val="00F06CEE"/>
    <w:rsid w:val="00F07006"/>
    <w:rsid w:val="00F10DE0"/>
    <w:rsid w:val="00F122DD"/>
    <w:rsid w:val="00F12618"/>
    <w:rsid w:val="00F13534"/>
    <w:rsid w:val="00F13DB9"/>
    <w:rsid w:val="00F14332"/>
    <w:rsid w:val="00F147F9"/>
    <w:rsid w:val="00F15639"/>
    <w:rsid w:val="00F164A3"/>
    <w:rsid w:val="00F1697D"/>
    <w:rsid w:val="00F17CE4"/>
    <w:rsid w:val="00F202DA"/>
    <w:rsid w:val="00F2080E"/>
    <w:rsid w:val="00F20824"/>
    <w:rsid w:val="00F213D8"/>
    <w:rsid w:val="00F22AF9"/>
    <w:rsid w:val="00F244BC"/>
    <w:rsid w:val="00F274A8"/>
    <w:rsid w:val="00F27899"/>
    <w:rsid w:val="00F30CA4"/>
    <w:rsid w:val="00F339FB"/>
    <w:rsid w:val="00F36EAF"/>
    <w:rsid w:val="00F37B8E"/>
    <w:rsid w:val="00F408C0"/>
    <w:rsid w:val="00F40E12"/>
    <w:rsid w:val="00F42A32"/>
    <w:rsid w:val="00F42FE4"/>
    <w:rsid w:val="00F45331"/>
    <w:rsid w:val="00F46487"/>
    <w:rsid w:val="00F47396"/>
    <w:rsid w:val="00F5001B"/>
    <w:rsid w:val="00F51C56"/>
    <w:rsid w:val="00F52927"/>
    <w:rsid w:val="00F53139"/>
    <w:rsid w:val="00F53C79"/>
    <w:rsid w:val="00F5505E"/>
    <w:rsid w:val="00F55548"/>
    <w:rsid w:val="00F55658"/>
    <w:rsid w:val="00F5636E"/>
    <w:rsid w:val="00F567E9"/>
    <w:rsid w:val="00F57E7D"/>
    <w:rsid w:val="00F60D6B"/>
    <w:rsid w:val="00F61DCD"/>
    <w:rsid w:val="00F63237"/>
    <w:rsid w:val="00F63983"/>
    <w:rsid w:val="00F63E23"/>
    <w:rsid w:val="00F6764E"/>
    <w:rsid w:val="00F67CA6"/>
    <w:rsid w:val="00F70375"/>
    <w:rsid w:val="00F70AE5"/>
    <w:rsid w:val="00F726E7"/>
    <w:rsid w:val="00F7290D"/>
    <w:rsid w:val="00F739A8"/>
    <w:rsid w:val="00F74046"/>
    <w:rsid w:val="00F75094"/>
    <w:rsid w:val="00F810B3"/>
    <w:rsid w:val="00F81790"/>
    <w:rsid w:val="00F8196E"/>
    <w:rsid w:val="00F81C18"/>
    <w:rsid w:val="00F833F9"/>
    <w:rsid w:val="00F84989"/>
    <w:rsid w:val="00F8521F"/>
    <w:rsid w:val="00F85227"/>
    <w:rsid w:val="00F85428"/>
    <w:rsid w:val="00F8677A"/>
    <w:rsid w:val="00F87D4E"/>
    <w:rsid w:val="00F91073"/>
    <w:rsid w:val="00F91B39"/>
    <w:rsid w:val="00F93469"/>
    <w:rsid w:val="00F937B6"/>
    <w:rsid w:val="00F93A82"/>
    <w:rsid w:val="00F93F8E"/>
    <w:rsid w:val="00F94BB2"/>
    <w:rsid w:val="00F9590A"/>
    <w:rsid w:val="00F96AA1"/>
    <w:rsid w:val="00F979F6"/>
    <w:rsid w:val="00F97D6A"/>
    <w:rsid w:val="00FA0E59"/>
    <w:rsid w:val="00FA1C6D"/>
    <w:rsid w:val="00FA2485"/>
    <w:rsid w:val="00FA2B53"/>
    <w:rsid w:val="00FA36B8"/>
    <w:rsid w:val="00FA3BE3"/>
    <w:rsid w:val="00FA473A"/>
    <w:rsid w:val="00FA6457"/>
    <w:rsid w:val="00FA7012"/>
    <w:rsid w:val="00FB022C"/>
    <w:rsid w:val="00FB0912"/>
    <w:rsid w:val="00FB21E2"/>
    <w:rsid w:val="00FB2D50"/>
    <w:rsid w:val="00FB2FA2"/>
    <w:rsid w:val="00FB6BAE"/>
    <w:rsid w:val="00FC30CC"/>
    <w:rsid w:val="00FC3906"/>
    <w:rsid w:val="00FC47A3"/>
    <w:rsid w:val="00FC5216"/>
    <w:rsid w:val="00FC5462"/>
    <w:rsid w:val="00FC59C0"/>
    <w:rsid w:val="00FC5E51"/>
    <w:rsid w:val="00FD1433"/>
    <w:rsid w:val="00FD1845"/>
    <w:rsid w:val="00FD740E"/>
    <w:rsid w:val="00FE1C5A"/>
    <w:rsid w:val="00FE3C28"/>
    <w:rsid w:val="00FE5D70"/>
    <w:rsid w:val="00FE6802"/>
    <w:rsid w:val="00FE6FD2"/>
    <w:rsid w:val="00FF12A8"/>
    <w:rsid w:val="00FF2F3B"/>
    <w:rsid w:val="00FF41D7"/>
    <w:rsid w:val="01BD43B6"/>
    <w:rsid w:val="01F9C13A"/>
    <w:rsid w:val="02268DB6"/>
    <w:rsid w:val="03544585"/>
    <w:rsid w:val="0395919B"/>
    <w:rsid w:val="03D12139"/>
    <w:rsid w:val="03DB16C0"/>
    <w:rsid w:val="04692873"/>
    <w:rsid w:val="049E9EE5"/>
    <w:rsid w:val="05A3BF40"/>
    <w:rsid w:val="0616EBB6"/>
    <w:rsid w:val="0638676C"/>
    <w:rsid w:val="06A439D0"/>
    <w:rsid w:val="06EA9057"/>
    <w:rsid w:val="07203162"/>
    <w:rsid w:val="08BCAA1A"/>
    <w:rsid w:val="091926B6"/>
    <w:rsid w:val="09B5EAA7"/>
    <w:rsid w:val="09F20276"/>
    <w:rsid w:val="0BADBB0A"/>
    <w:rsid w:val="0C6389FD"/>
    <w:rsid w:val="0D03E60B"/>
    <w:rsid w:val="0D816B60"/>
    <w:rsid w:val="0D9F578F"/>
    <w:rsid w:val="0DC1F576"/>
    <w:rsid w:val="0DDF5F89"/>
    <w:rsid w:val="0E6F99B4"/>
    <w:rsid w:val="0EE55BCC"/>
    <w:rsid w:val="0F61A540"/>
    <w:rsid w:val="0FB2FDDC"/>
    <w:rsid w:val="1011289D"/>
    <w:rsid w:val="10C12391"/>
    <w:rsid w:val="110F5302"/>
    <w:rsid w:val="1153D93D"/>
    <w:rsid w:val="1215759B"/>
    <w:rsid w:val="1215ECAB"/>
    <w:rsid w:val="1223DA63"/>
    <w:rsid w:val="123A920C"/>
    <w:rsid w:val="135C827A"/>
    <w:rsid w:val="14022054"/>
    <w:rsid w:val="147B47A3"/>
    <w:rsid w:val="154E6265"/>
    <w:rsid w:val="15C3A95A"/>
    <w:rsid w:val="164BB947"/>
    <w:rsid w:val="16895CD5"/>
    <w:rsid w:val="16DC0AF0"/>
    <w:rsid w:val="16F19F33"/>
    <w:rsid w:val="17EE93A4"/>
    <w:rsid w:val="185BC5BC"/>
    <w:rsid w:val="187DB928"/>
    <w:rsid w:val="191D439A"/>
    <w:rsid w:val="196F0B75"/>
    <w:rsid w:val="1992E0E6"/>
    <w:rsid w:val="19AB7544"/>
    <w:rsid w:val="19B2CA8B"/>
    <w:rsid w:val="1AD6B64F"/>
    <w:rsid w:val="1B670ED7"/>
    <w:rsid w:val="1C2605E0"/>
    <w:rsid w:val="1C508E3E"/>
    <w:rsid w:val="1C78C663"/>
    <w:rsid w:val="1C9EE5B5"/>
    <w:rsid w:val="1D1129B0"/>
    <w:rsid w:val="1D11FE6C"/>
    <w:rsid w:val="1D126D21"/>
    <w:rsid w:val="1D7E70D5"/>
    <w:rsid w:val="1DA82666"/>
    <w:rsid w:val="1EF82DC6"/>
    <w:rsid w:val="1F2AC630"/>
    <w:rsid w:val="20031601"/>
    <w:rsid w:val="213FD611"/>
    <w:rsid w:val="21535FCE"/>
    <w:rsid w:val="2167DBD7"/>
    <w:rsid w:val="2172593B"/>
    <w:rsid w:val="21D57EED"/>
    <w:rsid w:val="21DC97A6"/>
    <w:rsid w:val="22840125"/>
    <w:rsid w:val="228887D5"/>
    <w:rsid w:val="22ECB977"/>
    <w:rsid w:val="239F8EA0"/>
    <w:rsid w:val="23A01E84"/>
    <w:rsid w:val="23B56469"/>
    <w:rsid w:val="23E1B5F2"/>
    <w:rsid w:val="2440C767"/>
    <w:rsid w:val="248E059C"/>
    <w:rsid w:val="256BE5CD"/>
    <w:rsid w:val="25866658"/>
    <w:rsid w:val="2587B117"/>
    <w:rsid w:val="25B446C5"/>
    <w:rsid w:val="26ABF42A"/>
    <w:rsid w:val="26DAC713"/>
    <w:rsid w:val="2716C95C"/>
    <w:rsid w:val="2718C8B6"/>
    <w:rsid w:val="27282913"/>
    <w:rsid w:val="272E9D22"/>
    <w:rsid w:val="274D8B40"/>
    <w:rsid w:val="27712881"/>
    <w:rsid w:val="27B378B2"/>
    <w:rsid w:val="27C236A5"/>
    <w:rsid w:val="28B1FACE"/>
    <w:rsid w:val="28BA3A05"/>
    <w:rsid w:val="299C2A70"/>
    <w:rsid w:val="29D73B04"/>
    <w:rsid w:val="2A5FC9D5"/>
    <w:rsid w:val="2A852C02"/>
    <w:rsid w:val="2AA56171"/>
    <w:rsid w:val="2AA9A0B6"/>
    <w:rsid w:val="2B5C6912"/>
    <w:rsid w:val="2BDE2973"/>
    <w:rsid w:val="2BE71CAA"/>
    <w:rsid w:val="2BFB9A36"/>
    <w:rsid w:val="2CD1FA1A"/>
    <w:rsid w:val="2CEC75C2"/>
    <w:rsid w:val="2D4B590F"/>
    <w:rsid w:val="2DFC2FB1"/>
    <w:rsid w:val="2EF0D550"/>
    <w:rsid w:val="2EF382D5"/>
    <w:rsid w:val="2FB142FC"/>
    <w:rsid w:val="30442A5A"/>
    <w:rsid w:val="30A6A90C"/>
    <w:rsid w:val="30A7E967"/>
    <w:rsid w:val="30B1B9F9"/>
    <w:rsid w:val="30BA9FA6"/>
    <w:rsid w:val="30D98B21"/>
    <w:rsid w:val="3209DA1C"/>
    <w:rsid w:val="320FFED2"/>
    <w:rsid w:val="324DF632"/>
    <w:rsid w:val="32AB2621"/>
    <w:rsid w:val="339DDA52"/>
    <w:rsid w:val="33DFD846"/>
    <w:rsid w:val="33F6AB90"/>
    <w:rsid w:val="34699735"/>
    <w:rsid w:val="34D77D61"/>
    <w:rsid w:val="34E3F130"/>
    <w:rsid w:val="34FF21E6"/>
    <w:rsid w:val="3539AD62"/>
    <w:rsid w:val="35D1499B"/>
    <w:rsid w:val="35FC8BA1"/>
    <w:rsid w:val="35FF17EA"/>
    <w:rsid w:val="360FAEC3"/>
    <w:rsid w:val="3678C463"/>
    <w:rsid w:val="36ADFB03"/>
    <w:rsid w:val="375ADF58"/>
    <w:rsid w:val="379C7FF6"/>
    <w:rsid w:val="37D26817"/>
    <w:rsid w:val="3805D7EC"/>
    <w:rsid w:val="3834DCEF"/>
    <w:rsid w:val="3939CCE0"/>
    <w:rsid w:val="397C34FA"/>
    <w:rsid w:val="39CE3572"/>
    <w:rsid w:val="39CFC9F2"/>
    <w:rsid w:val="3ADF0F89"/>
    <w:rsid w:val="3B922B73"/>
    <w:rsid w:val="3B96876B"/>
    <w:rsid w:val="3BA04199"/>
    <w:rsid w:val="3BBBA007"/>
    <w:rsid w:val="3C7C9940"/>
    <w:rsid w:val="3CE2DFF9"/>
    <w:rsid w:val="3D5931C0"/>
    <w:rsid w:val="3D7454AC"/>
    <w:rsid w:val="3DC4F709"/>
    <w:rsid w:val="3E554952"/>
    <w:rsid w:val="3ED52BD1"/>
    <w:rsid w:val="3F4FBD4E"/>
    <w:rsid w:val="3F656767"/>
    <w:rsid w:val="3F9A4BB6"/>
    <w:rsid w:val="400C98C4"/>
    <w:rsid w:val="40F8A861"/>
    <w:rsid w:val="4133202C"/>
    <w:rsid w:val="41BD9CDE"/>
    <w:rsid w:val="424B1958"/>
    <w:rsid w:val="43566DE8"/>
    <w:rsid w:val="43C73ECC"/>
    <w:rsid w:val="4424BD6B"/>
    <w:rsid w:val="4425A619"/>
    <w:rsid w:val="445C8FAE"/>
    <w:rsid w:val="44BA2943"/>
    <w:rsid w:val="44D3FCE7"/>
    <w:rsid w:val="451A6430"/>
    <w:rsid w:val="46FF4C5D"/>
    <w:rsid w:val="471485B3"/>
    <w:rsid w:val="47E4DB37"/>
    <w:rsid w:val="47EF878B"/>
    <w:rsid w:val="486EAE8C"/>
    <w:rsid w:val="486ED633"/>
    <w:rsid w:val="4871375B"/>
    <w:rsid w:val="488FCF15"/>
    <w:rsid w:val="49357154"/>
    <w:rsid w:val="494883F1"/>
    <w:rsid w:val="496D67F8"/>
    <w:rsid w:val="4998092F"/>
    <w:rsid w:val="49C65538"/>
    <w:rsid w:val="49EC6AF7"/>
    <w:rsid w:val="4A760578"/>
    <w:rsid w:val="4B39BC5D"/>
    <w:rsid w:val="4B63810C"/>
    <w:rsid w:val="4C07398C"/>
    <w:rsid w:val="4C3C0920"/>
    <w:rsid w:val="4C64AEDB"/>
    <w:rsid w:val="4C68464B"/>
    <w:rsid w:val="4CC26CAC"/>
    <w:rsid w:val="4CE5BE91"/>
    <w:rsid w:val="4D31497F"/>
    <w:rsid w:val="4DC42C0B"/>
    <w:rsid w:val="4E3A59D8"/>
    <w:rsid w:val="4EC12A9A"/>
    <w:rsid w:val="4ED7503F"/>
    <w:rsid w:val="4F115219"/>
    <w:rsid w:val="4F1AE478"/>
    <w:rsid w:val="4F58EA65"/>
    <w:rsid w:val="4F61B598"/>
    <w:rsid w:val="4F6FF105"/>
    <w:rsid w:val="4FDA75A8"/>
    <w:rsid w:val="50CFC9AD"/>
    <w:rsid w:val="50DB2DFF"/>
    <w:rsid w:val="5187B60E"/>
    <w:rsid w:val="524C0DC7"/>
    <w:rsid w:val="524FE5FC"/>
    <w:rsid w:val="528A51B3"/>
    <w:rsid w:val="52B36A00"/>
    <w:rsid w:val="535C2CBD"/>
    <w:rsid w:val="54231582"/>
    <w:rsid w:val="5438BBC4"/>
    <w:rsid w:val="551E1496"/>
    <w:rsid w:val="55389C84"/>
    <w:rsid w:val="5568539B"/>
    <w:rsid w:val="5673787A"/>
    <w:rsid w:val="5681831D"/>
    <w:rsid w:val="56F54D2E"/>
    <w:rsid w:val="571D4AC3"/>
    <w:rsid w:val="5721671B"/>
    <w:rsid w:val="572BA27D"/>
    <w:rsid w:val="57862F0F"/>
    <w:rsid w:val="57DCC4E8"/>
    <w:rsid w:val="57ED112D"/>
    <w:rsid w:val="582015C4"/>
    <w:rsid w:val="58356D12"/>
    <w:rsid w:val="5931AE56"/>
    <w:rsid w:val="59DBBC11"/>
    <w:rsid w:val="5A0CEEAA"/>
    <w:rsid w:val="5A4AC2D3"/>
    <w:rsid w:val="5A98CD49"/>
    <w:rsid w:val="5ACA6121"/>
    <w:rsid w:val="5B273EB0"/>
    <w:rsid w:val="5BA7F7D9"/>
    <w:rsid w:val="5BB7050F"/>
    <w:rsid w:val="5BCFB323"/>
    <w:rsid w:val="5CEA2201"/>
    <w:rsid w:val="5D5EB4AD"/>
    <w:rsid w:val="5D6B8384"/>
    <w:rsid w:val="5DDF7F47"/>
    <w:rsid w:val="5EBC5E11"/>
    <w:rsid w:val="5EC897E1"/>
    <w:rsid w:val="5F521585"/>
    <w:rsid w:val="5F583B9E"/>
    <w:rsid w:val="5FCEAE70"/>
    <w:rsid w:val="6065CA03"/>
    <w:rsid w:val="60BE9A0B"/>
    <w:rsid w:val="610AF685"/>
    <w:rsid w:val="617EAA89"/>
    <w:rsid w:val="61B45B57"/>
    <w:rsid w:val="62BC2E3F"/>
    <w:rsid w:val="62D8EF67"/>
    <w:rsid w:val="63439E3F"/>
    <w:rsid w:val="63568A4E"/>
    <w:rsid w:val="63C01522"/>
    <w:rsid w:val="63C54B11"/>
    <w:rsid w:val="642CA383"/>
    <w:rsid w:val="65857C90"/>
    <w:rsid w:val="65A4E144"/>
    <w:rsid w:val="65B6A7F7"/>
    <w:rsid w:val="65BA89AE"/>
    <w:rsid w:val="65C53F4B"/>
    <w:rsid w:val="65D92B65"/>
    <w:rsid w:val="65F44738"/>
    <w:rsid w:val="6787A394"/>
    <w:rsid w:val="67F3FA01"/>
    <w:rsid w:val="68491161"/>
    <w:rsid w:val="6A4B59BD"/>
    <w:rsid w:val="6A80D39C"/>
    <w:rsid w:val="6AA986DF"/>
    <w:rsid w:val="6AF53D40"/>
    <w:rsid w:val="6B333D9D"/>
    <w:rsid w:val="6B975544"/>
    <w:rsid w:val="6C7217D7"/>
    <w:rsid w:val="6CC76B24"/>
    <w:rsid w:val="6D394441"/>
    <w:rsid w:val="6D3AEAF2"/>
    <w:rsid w:val="6D9A1863"/>
    <w:rsid w:val="6DD356C1"/>
    <w:rsid w:val="6E0B0B1E"/>
    <w:rsid w:val="6E11A738"/>
    <w:rsid w:val="6E7E22CF"/>
    <w:rsid w:val="6FAB1117"/>
    <w:rsid w:val="6FAF3D65"/>
    <w:rsid w:val="6FC0317D"/>
    <w:rsid w:val="6FC871DF"/>
    <w:rsid w:val="6FFF0BE6"/>
    <w:rsid w:val="7002B352"/>
    <w:rsid w:val="7027440B"/>
    <w:rsid w:val="7050347C"/>
    <w:rsid w:val="70980716"/>
    <w:rsid w:val="70DD2A17"/>
    <w:rsid w:val="71060D81"/>
    <w:rsid w:val="71F2F563"/>
    <w:rsid w:val="7241E734"/>
    <w:rsid w:val="7252A014"/>
    <w:rsid w:val="72E1642F"/>
    <w:rsid w:val="733B0B86"/>
    <w:rsid w:val="73DDB795"/>
    <w:rsid w:val="7469FE22"/>
    <w:rsid w:val="74808D94"/>
    <w:rsid w:val="7503772E"/>
    <w:rsid w:val="7546F698"/>
    <w:rsid w:val="7557CCC8"/>
    <w:rsid w:val="76503872"/>
    <w:rsid w:val="76616F02"/>
    <w:rsid w:val="76F1BB16"/>
    <w:rsid w:val="777A961E"/>
    <w:rsid w:val="77CDCADE"/>
    <w:rsid w:val="77E4E901"/>
    <w:rsid w:val="786D4323"/>
    <w:rsid w:val="7919CD05"/>
    <w:rsid w:val="79A325F6"/>
    <w:rsid w:val="7A2B901D"/>
    <w:rsid w:val="7A4CF919"/>
    <w:rsid w:val="7A615610"/>
    <w:rsid w:val="7AA0D9A0"/>
    <w:rsid w:val="7B1A11BB"/>
    <w:rsid w:val="7B35C6A9"/>
    <w:rsid w:val="7B695F3A"/>
    <w:rsid w:val="7BB73DF0"/>
    <w:rsid w:val="7BC52C39"/>
    <w:rsid w:val="7BE5AD29"/>
    <w:rsid w:val="7C0BF32D"/>
    <w:rsid w:val="7D279A19"/>
    <w:rsid w:val="7D3C8D6E"/>
    <w:rsid w:val="7DD1B60C"/>
    <w:rsid w:val="7DE09019"/>
    <w:rsid w:val="7DEE6280"/>
    <w:rsid w:val="7E0AF490"/>
    <w:rsid w:val="7E11AF54"/>
    <w:rsid w:val="7E3D81CF"/>
    <w:rsid w:val="7E53DF19"/>
    <w:rsid w:val="7EDB92EB"/>
    <w:rsid w:val="7F0700C5"/>
    <w:rsid w:val="7F09934F"/>
    <w:rsid w:val="7FD96D2D"/>
    <w:rsid w:val="7FE62C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7495F7"/>
  <w15:docId w15:val="{ABF04F1B-6CAB-4823-85FD-2AEC424F7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5938"/>
    <w:pPr>
      <w:spacing w:after="160" w:line="259" w:lineRule="auto"/>
    </w:pPr>
    <w:rPr>
      <w:rFonts w:asciiTheme="minorHAnsi" w:eastAsiaTheme="minorHAnsi" w:hAnsiTheme="minorHAnsi" w:cstheme="minorBidi"/>
      <w:sz w:val="22"/>
      <w:szCs w:val="22"/>
      <w:lang w:val="en-GB" w:eastAsia="en-US"/>
    </w:rPr>
  </w:style>
  <w:style w:type="paragraph" w:styleId="Heading1">
    <w:name w:val="heading 1"/>
    <w:basedOn w:val="Normal"/>
    <w:next w:val="Normal"/>
    <w:link w:val="Heading1Char"/>
    <w:qFormat/>
    <w:rsid w:val="00015FB1"/>
    <w:pPr>
      <w:keepNext/>
      <w:keepLines/>
      <w:spacing w:before="480"/>
      <w:ind w:left="567" w:hanging="567"/>
      <w:outlineLvl w:val="0"/>
    </w:pPr>
    <w:rPr>
      <w:b/>
      <w:sz w:val="28"/>
    </w:rPr>
  </w:style>
  <w:style w:type="paragraph" w:styleId="Heading2">
    <w:name w:val="heading 2"/>
    <w:basedOn w:val="Heading1"/>
    <w:next w:val="Normal"/>
    <w:link w:val="Heading2Char"/>
    <w:qFormat/>
    <w:rsid w:val="00015FB1"/>
    <w:pPr>
      <w:spacing w:before="320"/>
      <w:outlineLvl w:val="1"/>
    </w:pPr>
    <w:rPr>
      <w:sz w:val="24"/>
    </w:rPr>
  </w:style>
  <w:style w:type="paragraph" w:styleId="Heading3">
    <w:name w:val="heading 3"/>
    <w:basedOn w:val="Heading1"/>
    <w:next w:val="Normal"/>
    <w:link w:val="Heading3Char"/>
    <w:qFormat/>
    <w:rsid w:val="00015FB1"/>
    <w:pPr>
      <w:spacing w:before="200"/>
      <w:outlineLvl w:val="2"/>
    </w:pPr>
    <w:rPr>
      <w:sz w:val="24"/>
    </w:rPr>
  </w:style>
  <w:style w:type="paragraph" w:styleId="Heading4">
    <w:name w:val="heading 4"/>
    <w:basedOn w:val="Heading3"/>
    <w:next w:val="Normal"/>
    <w:link w:val="Heading4Char"/>
    <w:qFormat/>
    <w:rsid w:val="00015FB1"/>
    <w:pPr>
      <w:ind w:left="1134" w:hanging="1134"/>
      <w:outlineLvl w:val="3"/>
    </w:pPr>
  </w:style>
  <w:style w:type="paragraph" w:styleId="Heading5">
    <w:name w:val="heading 5"/>
    <w:basedOn w:val="Heading4"/>
    <w:next w:val="Normal"/>
    <w:link w:val="Heading5Char"/>
    <w:qFormat/>
    <w:rsid w:val="00015FB1"/>
    <w:pPr>
      <w:outlineLvl w:val="4"/>
    </w:pPr>
  </w:style>
  <w:style w:type="paragraph" w:styleId="Heading6">
    <w:name w:val="heading 6"/>
    <w:basedOn w:val="Heading4"/>
    <w:next w:val="Normal"/>
    <w:link w:val="Heading6Char"/>
    <w:qFormat/>
    <w:rsid w:val="00015FB1"/>
    <w:pPr>
      <w:outlineLvl w:val="5"/>
    </w:pPr>
  </w:style>
  <w:style w:type="paragraph" w:styleId="Heading7">
    <w:name w:val="heading 7"/>
    <w:basedOn w:val="Heading4"/>
    <w:next w:val="Normal"/>
    <w:link w:val="Heading7Char"/>
    <w:qFormat/>
    <w:rsid w:val="00015FB1"/>
    <w:pPr>
      <w:ind w:left="1701" w:hanging="1701"/>
      <w:outlineLvl w:val="6"/>
    </w:pPr>
  </w:style>
  <w:style w:type="paragraph" w:styleId="Heading8">
    <w:name w:val="heading 8"/>
    <w:basedOn w:val="Heading4"/>
    <w:next w:val="Normal"/>
    <w:link w:val="Heading8Char"/>
    <w:qFormat/>
    <w:rsid w:val="00015FB1"/>
    <w:pPr>
      <w:ind w:left="1701" w:hanging="1701"/>
      <w:outlineLvl w:val="7"/>
    </w:pPr>
  </w:style>
  <w:style w:type="paragraph" w:styleId="Heading9">
    <w:name w:val="heading 9"/>
    <w:basedOn w:val="Heading4"/>
    <w:next w:val="Normal"/>
    <w:link w:val="Heading9Char"/>
    <w:qFormat/>
    <w:rsid w:val="00015FB1"/>
    <w:pPr>
      <w:ind w:left="1701" w:hanging="1701"/>
      <w:outlineLvl w:val="8"/>
    </w:pPr>
  </w:style>
  <w:style w:type="character" w:default="1" w:styleId="DefaultParagraphFont">
    <w:name w:val="Default Paragraph Font"/>
    <w:uiPriority w:val="1"/>
    <w:semiHidden/>
    <w:unhideWhenUsed/>
    <w:rsid w:val="0097593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75938"/>
  </w:style>
  <w:style w:type="paragraph" w:styleId="Header">
    <w:name w:val="header"/>
    <w:basedOn w:val="Normal"/>
    <w:rsid w:val="00015FB1"/>
    <w:pPr>
      <w:jc w:val="center"/>
    </w:pPr>
    <w:rPr>
      <w:sz w:val="18"/>
    </w:rPr>
  </w:style>
  <w:style w:type="paragraph" w:styleId="Footer">
    <w:name w:val="footer"/>
    <w:basedOn w:val="Normal"/>
    <w:rsid w:val="00015FB1"/>
    <w:pPr>
      <w:tabs>
        <w:tab w:val="left" w:pos="5954"/>
        <w:tab w:val="right" w:pos="9639"/>
      </w:tabs>
    </w:pPr>
    <w:rPr>
      <w:caps/>
      <w:noProof/>
      <w:sz w:val="16"/>
    </w:rPr>
  </w:style>
  <w:style w:type="character" w:styleId="Hyperlink">
    <w:name w:val="Hyperlink"/>
    <w:aliases w:val="CEO_Hyperlink,超级链接,超?级链,Style 58,超????,하이퍼링크2"/>
    <w:basedOn w:val="DefaultParagraphFont"/>
    <w:qFormat/>
    <w:rsid w:val="00015FB1"/>
    <w:rPr>
      <w:color w:val="0000FF"/>
      <w:u w:val="single"/>
    </w:rPr>
  </w:style>
  <w:style w:type="table" w:styleId="TableGrid">
    <w:name w:val="Table Grid"/>
    <w:basedOn w:val="TableNormal"/>
    <w:rsid w:val="00B91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21EED"/>
    <w:rPr>
      <w:rFonts w:ascii="Tahoma" w:hAnsi="Tahoma" w:cs="Tahoma"/>
      <w:sz w:val="16"/>
      <w:szCs w:val="16"/>
    </w:rPr>
  </w:style>
  <w:style w:type="character" w:styleId="FollowedHyperlink">
    <w:name w:val="FollowedHyperlink"/>
    <w:basedOn w:val="DefaultParagraphFont"/>
    <w:rsid w:val="00015FB1"/>
    <w:rPr>
      <w:color w:val="800080"/>
      <w:u w:val="single"/>
    </w:rPr>
  </w:style>
  <w:style w:type="character" w:customStyle="1" w:styleId="apple-style-span">
    <w:name w:val="apple-style-span"/>
    <w:basedOn w:val="DefaultParagraphFont"/>
    <w:rsid w:val="005A3ABC"/>
  </w:style>
  <w:style w:type="paragraph" w:styleId="NormalWeb">
    <w:name w:val="Normal (Web)"/>
    <w:basedOn w:val="Normal"/>
    <w:uiPriority w:val="99"/>
    <w:rsid w:val="00AC7956"/>
    <w:pPr>
      <w:spacing w:after="150" w:line="348" w:lineRule="auto"/>
    </w:pPr>
    <w:rPr>
      <w:rFonts w:ascii="Times New Roman" w:hAnsi="Times New Roman"/>
      <w:color w:val="303030"/>
    </w:rPr>
  </w:style>
  <w:style w:type="character" w:styleId="Strong">
    <w:name w:val="Strong"/>
    <w:uiPriority w:val="22"/>
    <w:qFormat/>
    <w:rsid w:val="00AC7956"/>
    <w:rPr>
      <w:b/>
      <w:bCs/>
    </w:rPr>
  </w:style>
  <w:style w:type="character" w:styleId="CommentReference">
    <w:name w:val="annotation reference"/>
    <w:semiHidden/>
    <w:rsid w:val="006367B6"/>
    <w:rPr>
      <w:sz w:val="16"/>
      <w:szCs w:val="16"/>
    </w:rPr>
  </w:style>
  <w:style w:type="paragraph" w:styleId="CommentText">
    <w:name w:val="annotation text"/>
    <w:basedOn w:val="Normal"/>
    <w:semiHidden/>
    <w:rsid w:val="006367B6"/>
    <w:rPr>
      <w:sz w:val="20"/>
    </w:rPr>
  </w:style>
  <w:style w:type="paragraph" w:styleId="CommentSubject">
    <w:name w:val="annotation subject"/>
    <w:basedOn w:val="CommentText"/>
    <w:next w:val="CommentText"/>
    <w:semiHidden/>
    <w:rsid w:val="006367B6"/>
    <w:rPr>
      <w:b/>
      <w:bCs/>
    </w:rPr>
  </w:style>
  <w:style w:type="character" w:customStyle="1" w:styleId="stdnobr">
    <w:name w:val="std nobr"/>
    <w:basedOn w:val="DefaultParagraphFont"/>
    <w:rsid w:val="00B13CEA"/>
  </w:style>
  <w:style w:type="paragraph" w:styleId="ListParagraph">
    <w:name w:val="List Paragraph"/>
    <w:basedOn w:val="Normal"/>
    <w:link w:val="ListParagraphChar"/>
    <w:uiPriority w:val="34"/>
    <w:qFormat/>
    <w:rsid w:val="0080713C"/>
    <w:pPr>
      <w:ind w:left="720"/>
    </w:pPr>
  </w:style>
  <w:style w:type="character" w:customStyle="1" w:styleId="Heading3Char">
    <w:name w:val="Heading 3 Char"/>
    <w:link w:val="Heading3"/>
    <w:rsid w:val="005F716F"/>
    <w:rPr>
      <w:rFonts w:ascii="Calibri" w:eastAsia="Times New Roman" w:hAnsi="Calibri"/>
      <w:b/>
      <w:sz w:val="24"/>
      <w:lang w:val="en-GB" w:eastAsia="en-US"/>
    </w:rPr>
  </w:style>
  <w:style w:type="character" w:customStyle="1" w:styleId="apple-converted-space">
    <w:name w:val="apple-converted-space"/>
    <w:basedOn w:val="DefaultParagraphFont"/>
    <w:rsid w:val="008002FF"/>
  </w:style>
  <w:style w:type="character" w:styleId="Emphasis">
    <w:name w:val="Emphasis"/>
    <w:uiPriority w:val="20"/>
    <w:qFormat/>
    <w:rsid w:val="008002FF"/>
    <w:rPr>
      <w:i/>
      <w:iCs/>
    </w:rPr>
  </w:style>
  <w:style w:type="paragraph" w:styleId="Revision">
    <w:name w:val="Revision"/>
    <w:hidden/>
    <w:uiPriority w:val="99"/>
    <w:semiHidden/>
    <w:rsid w:val="00962DE5"/>
    <w:rPr>
      <w:rFonts w:ascii="Arial" w:hAnsi="Arial"/>
      <w:sz w:val="22"/>
      <w:szCs w:val="24"/>
      <w:lang w:eastAsia="zh-CN"/>
    </w:rPr>
  </w:style>
  <w:style w:type="character" w:customStyle="1" w:styleId="Heading1Char">
    <w:name w:val="Heading 1 Char"/>
    <w:basedOn w:val="DefaultParagraphFont"/>
    <w:link w:val="Heading1"/>
    <w:rsid w:val="00BF3543"/>
    <w:rPr>
      <w:rFonts w:ascii="Calibri" w:eastAsia="Times New Roman" w:hAnsi="Calibri"/>
      <w:b/>
      <w:sz w:val="28"/>
      <w:lang w:val="en-GB" w:eastAsia="en-US"/>
    </w:rPr>
  </w:style>
  <w:style w:type="character" w:customStyle="1" w:styleId="Heading2Char">
    <w:name w:val="Heading 2 Char"/>
    <w:basedOn w:val="DefaultParagraphFont"/>
    <w:link w:val="Heading2"/>
    <w:rsid w:val="00496213"/>
    <w:rPr>
      <w:rFonts w:ascii="Calibri" w:eastAsia="Times New Roman" w:hAnsi="Calibri"/>
      <w:b/>
      <w:sz w:val="24"/>
      <w:lang w:val="en-GB" w:eastAsia="en-US"/>
    </w:rPr>
  </w:style>
  <w:style w:type="character" w:customStyle="1" w:styleId="Heading4Char">
    <w:name w:val="Heading 4 Char"/>
    <w:basedOn w:val="DefaultParagraphFont"/>
    <w:link w:val="Heading4"/>
    <w:rsid w:val="00496213"/>
    <w:rPr>
      <w:rFonts w:ascii="Calibri" w:eastAsia="Times New Roman" w:hAnsi="Calibri"/>
      <w:b/>
      <w:sz w:val="24"/>
      <w:lang w:val="en-GB" w:eastAsia="en-US"/>
    </w:rPr>
  </w:style>
  <w:style w:type="paragraph" w:customStyle="1" w:styleId="text-sm-justify">
    <w:name w:val="text-sm-justify"/>
    <w:basedOn w:val="Normal"/>
    <w:rsid w:val="00496213"/>
    <w:pPr>
      <w:spacing w:before="100" w:beforeAutospacing="1" w:after="100" w:afterAutospacing="1"/>
    </w:pPr>
    <w:rPr>
      <w:rFonts w:ascii="Times New Roman" w:hAnsi="Times New Roman"/>
    </w:rPr>
  </w:style>
  <w:style w:type="character" w:customStyle="1" w:styleId="icon">
    <w:name w:val="icon"/>
    <w:basedOn w:val="DefaultParagraphFont"/>
    <w:rsid w:val="00496213"/>
  </w:style>
  <w:style w:type="paragraph" w:styleId="NoSpacing">
    <w:name w:val="No Spacing"/>
    <w:uiPriority w:val="1"/>
    <w:qFormat/>
    <w:rsid w:val="00A4220F"/>
    <w:pPr>
      <w:tabs>
        <w:tab w:val="left" w:pos="794"/>
        <w:tab w:val="left" w:pos="1191"/>
        <w:tab w:val="left" w:pos="1588"/>
        <w:tab w:val="left" w:pos="1985"/>
      </w:tabs>
      <w:overflowPunct w:val="0"/>
      <w:autoSpaceDE w:val="0"/>
      <w:autoSpaceDN w:val="0"/>
      <w:adjustRightInd w:val="0"/>
      <w:textAlignment w:val="baseline"/>
    </w:pPr>
    <w:rPr>
      <w:rFonts w:eastAsia="Times New Roman"/>
      <w:sz w:val="24"/>
      <w:lang w:val="en-GB" w:eastAsia="en-US"/>
    </w:rPr>
  </w:style>
  <w:style w:type="paragraph" w:customStyle="1" w:styleId="Source">
    <w:name w:val="Source"/>
    <w:basedOn w:val="Normal"/>
    <w:next w:val="Title1"/>
    <w:autoRedefine/>
    <w:rsid w:val="00015FB1"/>
    <w:pPr>
      <w:spacing w:before="840"/>
      <w:jc w:val="center"/>
    </w:pPr>
    <w:rPr>
      <w:b/>
      <w:sz w:val="28"/>
    </w:rPr>
  </w:style>
  <w:style w:type="character" w:customStyle="1" w:styleId="Heading5Char">
    <w:name w:val="Heading 5 Char"/>
    <w:basedOn w:val="DefaultParagraphFont"/>
    <w:link w:val="Heading5"/>
    <w:rsid w:val="0036762C"/>
    <w:rPr>
      <w:rFonts w:ascii="Calibri" w:eastAsia="Times New Roman" w:hAnsi="Calibri"/>
      <w:b/>
      <w:sz w:val="24"/>
      <w:lang w:val="en-GB" w:eastAsia="en-US"/>
    </w:rPr>
  </w:style>
  <w:style w:type="character" w:customStyle="1" w:styleId="Heading6Char">
    <w:name w:val="Heading 6 Char"/>
    <w:basedOn w:val="DefaultParagraphFont"/>
    <w:link w:val="Heading6"/>
    <w:rsid w:val="0036762C"/>
    <w:rPr>
      <w:rFonts w:ascii="Calibri" w:eastAsia="Times New Roman" w:hAnsi="Calibri"/>
      <w:b/>
      <w:sz w:val="24"/>
      <w:lang w:val="en-GB" w:eastAsia="en-US"/>
    </w:rPr>
  </w:style>
  <w:style w:type="character" w:customStyle="1" w:styleId="Heading7Char">
    <w:name w:val="Heading 7 Char"/>
    <w:basedOn w:val="DefaultParagraphFont"/>
    <w:link w:val="Heading7"/>
    <w:rsid w:val="0036762C"/>
    <w:rPr>
      <w:rFonts w:ascii="Calibri" w:eastAsia="Times New Roman" w:hAnsi="Calibri"/>
      <w:b/>
      <w:sz w:val="24"/>
      <w:lang w:val="en-GB" w:eastAsia="en-US"/>
    </w:rPr>
  </w:style>
  <w:style w:type="character" w:customStyle="1" w:styleId="Heading8Char">
    <w:name w:val="Heading 8 Char"/>
    <w:basedOn w:val="DefaultParagraphFont"/>
    <w:link w:val="Heading8"/>
    <w:rsid w:val="0036762C"/>
    <w:rPr>
      <w:rFonts w:ascii="Calibri" w:eastAsia="Times New Roman" w:hAnsi="Calibri"/>
      <w:b/>
      <w:sz w:val="24"/>
      <w:lang w:val="en-GB" w:eastAsia="en-US"/>
    </w:rPr>
  </w:style>
  <w:style w:type="character" w:customStyle="1" w:styleId="Heading9Char">
    <w:name w:val="Heading 9 Char"/>
    <w:basedOn w:val="DefaultParagraphFont"/>
    <w:link w:val="Heading9"/>
    <w:rsid w:val="0036762C"/>
    <w:rPr>
      <w:rFonts w:ascii="Calibri" w:eastAsia="Times New Roman" w:hAnsi="Calibri"/>
      <w:b/>
      <w:sz w:val="24"/>
      <w:lang w:val="en-GB" w:eastAsia="en-US"/>
    </w:rPr>
  </w:style>
  <w:style w:type="paragraph" w:styleId="TOC8">
    <w:name w:val="toc 8"/>
    <w:basedOn w:val="Normal"/>
    <w:next w:val="Normal"/>
    <w:rsid w:val="00015FB1"/>
    <w:pPr>
      <w:tabs>
        <w:tab w:val="left" w:pos="964"/>
        <w:tab w:val="left" w:leader="dot" w:pos="8789"/>
        <w:tab w:val="right" w:pos="9639"/>
      </w:tabs>
      <w:ind w:left="964" w:hanging="964"/>
    </w:pPr>
  </w:style>
  <w:style w:type="paragraph" w:styleId="TOC4">
    <w:name w:val="toc 4"/>
    <w:basedOn w:val="Normal"/>
    <w:next w:val="Normal"/>
    <w:rsid w:val="00015FB1"/>
    <w:pPr>
      <w:tabs>
        <w:tab w:val="left" w:pos="964"/>
        <w:tab w:val="left" w:pos="8789"/>
        <w:tab w:val="right" w:pos="9639"/>
      </w:tabs>
      <w:ind w:left="964" w:hanging="964"/>
    </w:pPr>
  </w:style>
  <w:style w:type="paragraph" w:styleId="TOC3">
    <w:name w:val="toc 3"/>
    <w:basedOn w:val="Normal"/>
    <w:next w:val="Normal"/>
    <w:rsid w:val="00015FB1"/>
    <w:pPr>
      <w:tabs>
        <w:tab w:val="left" w:pos="964"/>
        <w:tab w:val="left" w:leader="dot" w:pos="8789"/>
        <w:tab w:val="right" w:pos="9639"/>
      </w:tabs>
      <w:ind w:left="964" w:hanging="964"/>
    </w:pPr>
  </w:style>
  <w:style w:type="paragraph" w:styleId="TOC2">
    <w:name w:val="toc 2"/>
    <w:basedOn w:val="Normal"/>
    <w:next w:val="Normal"/>
    <w:rsid w:val="00015FB1"/>
    <w:pPr>
      <w:tabs>
        <w:tab w:val="left" w:pos="964"/>
        <w:tab w:val="left" w:leader="dot" w:pos="8789"/>
        <w:tab w:val="right" w:pos="9639"/>
      </w:tabs>
      <w:ind w:left="964" w:hanging="964"/>
    </w:pPr>
  </w:style>
  <w:style w:type="paragraph" w:styleId="TOC1">
    <w:name w:val="toc 1"/>
    <w:basedOn w:val="Normal"/>
    <w:rsid w:val="00015FB1"/>
    <w:pPr>
      <w:tabs>
        <w:tab w:val="left" w:pos="964"/>
        <w:tab w:val="left" w:leader="dot" w:pos="8789"/>
        <w:tab w:val="right" w:pos="9639"/>
      </w:tabs>
      <w:spacing w:before="240"/>
      <w:ind w:left="964" w:hanging="964"/>
    </w:pPr>
  </w:style>
  <w:style w:type="paragraph" w:styleId="TOC7">
    <w:name w:val="toc 7"/>
    <w:basedOn w:val="Normal"/>
    <w:next w:val="Normal"/>
    <w:rsid w:val="00015FB1"/>
    <w:pPr>
      <w:tabs>
        <w:tab w:val="left" w:pos="964"/>
        <w:tab w:val="left" w:leader="dot" w:pos="8789"/>
        <w:tab w:val="right" w:pos="9639"/>
      </w:tabs>
      <w:ind w:left="964" w:hanging="964"/>
    </w:pPr>
  </w:style>
  <w:style w:type="paragraph" w:styleId="TOC6">
    <w:name w:val="toc 6"/>
    <w:basedOn w:val="Normal"/>
    <w:next w:val="Normal"/>
    <w:rsid w:val="00015FB1"/>
    <w:pPr>
      <w:tabs>
        <w:tab w:val="left" w:pos="964"/>
        <w:tab w:val="left" w:leader="dot" w:pos="8789"/>
        <w:tab w:val="right" w:pos="9639"/>
      </w:tabs>
      <w:ind w:left="964" w:hanging="964"/>
    </w:pPr>
  </w:style>
  <w:style w:type="paragraph" w:styleId="TOC5">
    <w:name w:val="toc 5"/>
    <w:basedOn w:val="Normal"/>
    <w:next w:val="Normal"/>
    <w:rsid w:val="00015FB1"/>
    <w:pPr>
      <w:tabs>
        <w:tab w:val="left" w:pos="964"/>
        <w:tab w:val="left" w:leader="dot" w:pos="8789"/>
        <w:tab w:val="right" w:pos="9639"/>
      </w:tabs>
      <w:ind w:left="964" w:hanging="964"/>
    </w:pPr>
  </w:style>
  <w:style w:type="paragraph" w:styleId="Index7">
    <w:name w:val="index 7"/>
    <w:basedOn w:val="Normal"/>
    <w:next w:val="Normal"/>
    <w:rsid w:val="00015FB1"/>
    <w:pPr>
      <w:ind w:left="1698"/>
    </w:pPr>
  </w:style>
  <w:style w:type="paragraph" w:styleId="Index6">
    <w:name w:val="index 6"/>
    <w:basedOn w:val="Normal"/>
    <w:next w:val="Normal"/>
    <w:rsid w:val="00015FB1"/>
    <w:pPr>
      <w:ind w:left="1415"/>
    </w:pPr>
  </w:style>
  <w:style w:type="paragraph" w:styleId="Index5">
    <w:name w:val="index 5"/>
    <w:basedOn w:val="Normal"/>
    <w:next w:val="Normal"/>
    <w:rsid w:val="00015FB1"/>
    <w:pPr>
      <w:ind w:left="1132"/>
    </w:pPr>
  </w:style>
  <w:style w:type="paragraph" w:styleId="Index4">
    <w:name w:val="index 4"/>
    <w:basedOn w:val="Normal"/>
    <w:next w:val="Normal"/>
    <w:rsid w:val="00015FB1"/>
    <w:pPr>
      <w:ind w:left="849"/>
    </w:pPr>
  </w:style>
  <w:style w:type="paragraph" w:styleId="Index3">
    <w:name w:val="index 3"/>
    <w:basedOn w:val="Normal"/>
    <w:next w:val="Normal"/>
    <w:rsid w:val="00015FB1"/>
    <w:pPr>
      <w:ind w:left="566"/>
    </w:pPr>
  </w:style>
  <w:style w:type="paragraph" w:styleId="Index2">
    <w:name w:val="index 2"/>
    <w:basedOn w:val="Normal"/>
    <w:next w:val="Normal"/>
    <w:rsid w:val="00015FB1"/>
    <w:pPr>
      <w:ind w:left="283"/>
    </w:pPr>
  </w:style>
  <w:style w:type="paragraph" w:styleId="Index1">
    <w:name w:val="index 1"/>
    <w:basedOn w:val="Normal"/>
    <w:next w:val="Normal"/>
    <w:rsid w:val="00015FB1"/>
  </w:style>
  <w:style w:type="character" w:styleId="LineNumber">
    <w:name w:val="line number"/>
    <w:basedOn w:val="DefaultParagraphFont"/>
    <w:rsid w:val="00015FB1"/>
  </w:style>
  <w:style w:type="paragraph" w:styleId="IndexHeading">
    <w:name w:val="index heading"/>
    <w:basedOn w:val="Normal"/>
    <w:next w:val="Index1"/>
    <w:rsid w:val="00015FB1"/>
  </w:style>
  <w:style w:type="character" w:styleId="FootnoteReference">
    <w:name w:val="footnote reference"/>
    <w:basedOn w:val="DefaultParagraphFont"/>
    <w:rsid w:val="00015FB1"/>
    <w:rPr>
      <w:rFonts w:ascii="Calibri" w:hAnsi="Calibri"/>
      <w:position w:val="6"/>
      <w:sz w:val="16"/>
    </w:rPr>
  </w:style>
  <w:style w:type="paragraph" w:styleId="FootnoteText">
    <w:name w:val="footnote text"/>
    <w:basedOn w:val="Normal"/>
    <w:link w:val="FootnoteTextChar"/>
    <w:rsid w:val="00015FB1"/>
    <w:pPr>
      <w:keepLines/>
      <w:tabs>
        <w:tab w:val="left" w:pos="256"/>
      </w:tabs>
      <w:ind w:left="256" w:hanging="256"/>
    </w:pPr>
  </w:style>
  <w:style w:type="character" w:customStyle="1" w:styleId="FootnoteTextChar">
    <w:name w:val="Footnote Text Char"/>
    <w:basedOn w:val="DefaultParagraphFont"/>
    <w:link w:val="FootnoteText"/>
    <w:rsid w:val="0036762C"/>
    <w:rPr>
      <w:rFonts w:ascii="Calibri" w:eastAsia="Times New Roman" w:hAnsi="Calibri"/>
      <w:sz w:val="24"/>
      <w:lang w:val="en-GB" w:eastAsia="en-US"/>
    </w:rPr>
  </w:style>
  <w:style w:type="paragraph" w:styleId="NormalIndent">
    <w:name w:val="Normal Indent"/>
    <w:basedOn w:val="Normal"/>
    <w:rsid w:val="00015FB1"/>
    <w:pPr>
      <w:ind w:left="567"/>
    </w:pPr>
  </w:style>
  <w:style w:type="paragraph" w:customStyle="1" w:styleId="enumlev1">
    <w:name w:val="enumlev1"/>
    <w:basedOn w:val="Normal"/>
    <w:rsid w:val="00015FB1"/>
    <w:pPr>
      <w:spacing w:before="86"/>
      <w:ind w:left="567" w:hanging="567"/>
    </w:pPr>
  </w:style>
  <w:style w:type="paragraph" w:customStyle="1" w:styleId="enumlev2">
    <w:name w:val="enumlev2"/>
    <w:basedOn w:val="enumlev1"/>
    <w:rsid w:val="00015FB1"/>
    <w:pPr>
      <w:ind w:left="1134"/>
    </w:pPr>
  </w:style>
  <w:style w:type="paragraph" w:customStyle="1" w:styleId="enumlev3">
    <w:name w:val="enumlev3"/>
    <w:basedOn w:val="enumlev2"/>
    <w:rsid w:val="00015FB1"/>
    <w:pPr>
      <w:ind w:left="1701"/>
    </w:pPr>
  </w:style>
  <w:style w:type="paragraph" w:customStyle="1" w:styleId="Normalaftertitle">
    <w:name w:val="Normal after title"/>
    <w:basedOn w:val="Normal"/>
    <w:next w:val="Normal"/>
    <w:rsid w:val="00015FB1"/>
    <w:pPr>
      <w:spacing w:before="240"/>
    </w:pPr>
  </w:style>
  <w:style w:type="paragraph" w:customStyle="1" w:styleId="Equation">
    <w:name w:val="Equation"/>
    <w:basedOn w:val="Normal"/>
    <w:rsid w:val="00015FB1"/>
    <w:pPr>
      <w:tabs>
        <w:tab w:val="center" w:pos="4820"/>
        <w:tab w:val="right" w:pos="9639"/>
      </w:tabs>
    </w:pPr>
  </w:style>
  <w:style w:type="paragraph" w:customStyle="1" w:styleId="Head">
    <w:name w:val="Head"/>
    <w:basedOn w:val="Normal"/>
    <w:rsid w:val="00015FB1"/>
    <w:pPr>
      <w:tabs>
        <w:tab w:val="left" w:pos="6663"/>
      </w:tabs>
    </w:pPr>
  </w:style>
  <w:style w:type="paragraph" w:customStyle="1" w:styleId="toc0">
    <w:name w:val="toc 0"/>
    <w:basedOn w:val="Normal"/>
    <w:next w:val="TOC1"/>
    <w:rsid w:val="00015FB1"/>
    <w:pPr>
      <w:tabs>
        <w:tab w:val="right" w:pos="9781"/>
      </w:tabs>
    </w:pPr>
    <w:rPr>
      <w:b/>
    </w:rPr>
  </w:style>
  <w:style w:type="paragraph" w:styleId="List">
    <w:name w:val="List"/>
    <w:basedOn w:val="Normal"/>
    <w:rsid w:val="00015FB1"/>
    <w:pPr>
      <w:tabs>
        <w:tab w:val="left" w:pos="2127"/>
      </w:tabs>
      <w:ind w:left="2127" w:hanging="2127"/>
    </w:pPr>
  </w:style>
  <w:style w:type="paragraph" w:customStyle="1" w:styleId="Part">
    <w:name w:val="Part"/>
    <w:basedOn w:val="Normal"/>
    <w:next w:val="Normal"/>
    <w:rsid w:val="00015FB1"/>
    <w:pPr>
      <w:spacing w:before="600"/>
      <w:jc w:val="center"/>
    </w:pPr>
    <w:rPr>
      <w:caps/>
      <w:sz w:val="28"/>
    </w:rPr>
  </w:style>
  <w:style w:type="paragraph" w:customStyle="1" w:styleId="meeting">
    <w:name w:val="meeting"/>
    <w:basedOn w:val="Head"/>
    <w:next w:val="Head"/>
    <w:rsid w:val="00015FB1"/>
    <w:pPr>
      <w:tabs>
        <w:tab w:val="left" w:pos="7371"/>
      </w:tabs>
      <w:spacing w:after="567"/>
    </w:pPr>
  </w:style>
  <w:style w:type="paragraph" w:customStyle="1" w:styleId="Subject">
    <w:name w:val="Subject"/>
    <w:basedOn w:val="Normal"/>
    <w:next w:val="Source"/>
    <w:rsid w:val="00015FB1"/>
    <w:pPr>
      <w:ind w:left="1134" w:hanging="1134"/>
    </w:pPr>
  </w:style>
  <w:style w:type="paragraph" w:customStyle="1" w:styleId="Object">
    <w:name w:val="Object"/>
    <w:basedOn w:val="Subject"/>
    <w:next w:val="Subject"/>
    <w:rsid w:val="00015FB1"/>
  </w:style>
  <w:style w:type="paragraph" w:customStyle="1" w:styleId="Data">
    <w:name w:val="Data"/>
    <w:basedOn w:val="Subject"/>
    <w:next w:val="Subject"/>
    <w:rsid w:val="00015FB1"/>
  </w:style>
  <w:style w:type="paragraph" w:customStyle="1" w:styleId="Reasons">
    <w:name w:val="Reasons"/>
    <w:basedOn w:val="Normal"/>
    <w:rsid w:val="00015FB1"/>
  </w:style>
  <w:style w:type="paragraph" w:customStyle="1" w:styleId="FirstFooter">
    <w:name w:val="FirstFooter"/>
    <w:basedOn w:val="Footer"/>
    <w:rsid w:val="00015FB1"/>
    <w:rPr>
      <w:caps w:val="0"/>
    </w:rPr>
  </w:style>
  <w:style w:type="paragraph" w:customStyle="1" w:styleId="Note">
    <w:name w:val="Note"/>
    <w:basedOn w:val="Normal"/>
    <w:rsid w:val="00015FB1"/>
    <w:pPr>
      <w:tabs>
        <w:tab w:val="left" w:pos="851"/>
      </w:tabs>
    </w:pPr>
  </w:style>
  <w:style w:type="paragraph" w:styleId="TOC9">
    <w:name w:val="toc 9"/>
    <w:basedOn w:val="TOC4"/>
    <w:rsid w:val="00015FB1"/>
  </w:style>
  <w:style w:type="paragraph" w:customStyle="1" w:styleId="Headingb">
    <w:name w:val="Heading_b"/>
    <w:basedOn w:val="Heading3"/>
    <w:next w:val="Normal"/>
    <w:rsid w:val="00015FB1"/>
    <w:pPr>
      <w:spacing w:before="160"/>
      <w:outlineLvl w:val="0"/>
    </w:pPr>
  </w:style>
  <w:style w:type="paragraph" w:customStyle="1" w:styleId="Title1">
    <w:name w:val="Title 1"/>
    <w:basedOn w:val="Source"/>
    <w:next w:val="Title2"/>
    <w:rsid w:val="00015FB1"/>
    <w:pPr>
      <w:spacing w:before="240"/>
    </w:pPr>
    <w:rPr>
      <w:b w:val="0"/>
      <w:caps/>
    </w:rPr>
  </w:style>
  <w:style w:type="paragraph" w:customStyle="1" w:styleId="Title2">
    <w:name w:val="Title 2"/>
    <w:basedOn w:val="Source"/>
    <w:next w:val="Title3"/>
    <w:rsid w:val="00015FB1"/>
    <w:pPr>
      <w:spacing w:before="240"/>
    </w:pPr>
    <w:rPr>
      <w:b w:val="0"/>
      <w:caps/>
    </w:rPr>
  </w:style>
  <w:style w:type="paragraph" w:customStyle="1" w:styleId="Title3">
    <w:name w:val="Title 3"/>
    <w:basedOn w:val="Title2"/>
    <w:next w:val="Normalaftertitle"/>
    <w:rsid w:val="00015FB1"/>
    <w:rPr>
      <w:caps w:val="0"/>
    </w:rPr>
  </w:style>
  <w:style w:type="paragraph" w:customStyle="1" w:styleId="Title4">
    <w:name w:val="Title 4"/>
    <w:basedOn w:val="Title3"/>
    <w:next w:val="Heading1"/>
    <w:rsid w:val="00015FB1"/>
    <w:rPr>
      <w:b/>
    </w:rPr>
  </w:style>
  <w:style w:type="paragraph" w:customStyle="1" w:styleId="dnum">
    <w:name w:val="dnum"/>
    <w:basedOn w:val="Normal"/>
    <w:rsid w:val="00015FB1"/>
    <w:pPr>
      <w:framePr w:hSpace="181" w:wrap="around" w:vAnchor="page" w:hAnchor="margin" w:y="852"/>
      <w:shd w:val="solid" w:color="FFFFFF" w:fill="FFFFFF"/>
      <w:tabs>
        <w:tab w:val="left" w:pos="1871"/>
      </w:tabs>
    </w:pPr>
    <w:rPr>
      <w:b/>
      <w:bCs/>
    </w:rPr>
  </w:style>
  <w:style w:type="paragraph" w:customStyle="1" w:styleId="ddate">
    <w:name w:val="ddate"/>
    <w:basedOn w:val="Normal"/>
    <w:rsid w:val="00015FB1"/>
    <w:pPr>
      <w:framePr w:hSpace="181" w:wrap="around" w:vAnchor="page" w:hAnchor="margin" w:y="852"/>
      <w:shd w:val="solid" w:color="FFFFFF" w:fill="FFFFFF"/>
      <w:tabs>
        <w:tab w:val="left" w:pos="1871"/>
      </w:tabs>
    </w:pPr>
    <w:rPr>
      <w:b/>
      <w:bCs/>
    </w:rPr>
  </w:style>
  <w:style w:type="paragraph" w:customStyle="1" w:styleId="dorlang">
    <w:name w:val="dorlang"/>
    <w:basedOn w:val="Normal"/>
    <w:rsid w:val="00015FB1"/>
    <w:pPr>
      <w:framePr w:hSpace="181" w:wrap="around" w:vAnchor="page" w:hAnchor="margin" w:y="852"/>
      <w:shd w:val="solid" w:color="FFFFFF" w:fill="FFFFFF"/>
      <w:tabs>
        <w:tab w:val="left" w:pos="1871"/>
      </w:tabs>
    </w:pPr>
    <w:rPr>
      <w:b/>
      <w:bCs/>
    </w:rPr>
  </w:style>
  <w:style w:type="paragraph" w:customStyle="1" w:styleId="AnnexNo">
    <w:name w:val="Annex_No"/>
    <w:basedOn w:val="Normal"/>
    <w:next w:val="Annexref"/>
    <w:rsid w:val="00015FB1"/>
    <w:pPr>
      <w:spacing w:before="720"/>
      <w:jc w:val="center"/>
    </w:pPr>
    <w:rPr>
      <w:caps/>
      <w:sz w:val="28"/>
    </w:rPr>
  </w:style>
  <w:style w:type="paragraph" w:customStyle="1" w:styleId="Annextitle">
    <w:name w:val="Annex_title"/>
    <w:basedOn w:val="Normal"/>
    <w:next w:val="Normal"/>
    <w:rsid w:val="00015FB1"/>
    <w:pPr>
      <w:spacing w:before="240" w:after="240"/>
      <w:jc w:val="center"/>
    </w:pPr>
    <w:rPr>
      <w:b/>
      <w:sz w:val="28"/>
    </w:rPr>
  </w:style>
  <w:style w:type="paragraph" w:customStyle="1" w:styleId="Annexref">
    <w:name w:val="Annex_ref"/>
    <w:basedOn w:val="Normal"/>
    <w:next w:val="Annextitle"/>
    <w:rsid w:val="00015FB1"/>
    <w:pPr>
      <w:jc w:val="center"/>
    </w:pPr>
  </w:style>
  <w:style w:type="paragraph" w:customStyle="1" w:styleId="AppendixNo">
    <w:name w:val="Appendix_No"/>
    <w:basedOn w:val="AnnexNo"/>
    <w:next w:val="Appendixref"/>
    <w:rsid w:val="00015FB1"/>
  </w:style>
  <w:style w:type="paragraph" w:customStyle="1" w:styleId="Appendixtitle">
    <w:name w:val="Appendix_title"/>
    <w:basedOn w:val="Annextitle"/>
    <w:next w:val="Normal"/>
    <w:rsid w:val="00015FB1"/>
  </w:style>
  <w:style w:type="paragraph" w:customStyle="1" w:styleId="Appendixref">
    <w:name w:val="Appendix_ref"/>
    <w:basedOn w:val="Annexref"/>
    <w:next w:val="Appendixtitle"/>
    <w:rsid w:val="00015FB1"/>
  </w:style>
  <w:style w:type="paragraph" w:customStyle="1" w:styleId="Call">
    <w:name w:val="Call"/>
    <w:basedOn w:val="Normal"/>
    <w:next w:val="Normal"/>
    <w:rsid w:val="00015FB1"/>
    <w:pPr>
      <w:keepNext/>
      <w:keepLines/>
      <w:spacing w:before="160"/>
      <w:ind w:left="567"/>
    </w:pPr>
    <w:rPr>
      <w:i/>
    </w:rPr>
  </w:style>
  <w:style w:type="paragraph" w:customStyle="1" w:styleId="Equationlegend">
    <w:name w:val="Equation_legend"/>
    <w:basedOn w:val="Normal"/>
    <w:rsid w:val="00015FB1"/>
    <w:pPr>
      <w:tabs>
        <w:tab w:val="right" w:pos="1531"/>
      </w:tabs>
      <w:spacing w:before="80"/>
      <w:ind w:left="1701" w:hanging="1701"/>
    </w:pPr>
  </w:style>
  <w:style w:type="paragraph" w:customStyle="1" w:styleId="Figure">
    <w:name w:val="Figure"/>
    <w:basedOn w:val="Normal"/>
    <w:next w:val="Figuretitle"/>
    <w:rsid w:val="00015FB1"/>
    <w:pPr>
      <w:keepNext/>
      <w:keepLines/>
      <w:spacing w:after="120"/>
      <w:jc w:val="center"/>
    </w:pPr>
  </w:style>
  <w:style w:type="paragraph" w:customStyle="1" w:styleId="Figuretitle">
    <w:name w:val="Figure_title"/>
    <w:basedOn w:val="Tabletitle"/>
    <w:next w:val="Normalaftertitle"/>
    <w:rsid w:val="00015FB1"/>
    <w:pPr>
      <w:spacing w:before="240" w:after="480"/>
    </w:pPr>
  </w:style>
  <w:style w:type="paragraph" w:customStyle="1" w:styleId="Tabletitle">
    <w:name w:val="Table_title"/>
    <w:basedOn w:val="TableNo"/>
    <w:next w:val="Tabletext"/>
    <w:rsid w:val="00015FB1"/>
    <w:pPr>
      <w:tabs>
        <w:tab w:val="left" w:pos="2948"/>
        <w:tab w:val="left" w:pos="4082"/>
      </w:tabs>
      <w:spacing w:before="0"/>
    </w:pPr>
    <w:rPr>
      <w:b/>
      <w:caps w:val="0"/>
    </w:rPr>
  </w:style>
  <w:style w:type="paragraph" w:customStyle="1" w:styleId="TableNo">
    <w:name w:val="Table_No"/>
    <w:basedOn w:val="Normal"/>
    <w:next w:val="Tabletitle"/>
    <w:rsid w:val="00015FB1"/>
    <w:pPr>
      <w:keepNext/>
      <w:spacing w:before="560" w:after="120"/>
      <w:jc w:val="center"/>
    </w:pPr>
    <w:rPr>
      <w:caps/>
    </w:rPr>
  </w:style>
  <w:style w:type="paragraph" w:customStyle="1" w:styleId="Tabletext">
    <w:name w:val="Table_text"/>
    <w:basedOn w:val="Normal"/>
    <w:rsid w:val="00015FB1"/>
    <w:pPr>
      <w:spacing w:before="60" w:after="60"/>
    </w:pPr>
  </w:style>
  <w:style w:type="paragraph" w:customStyle="1" w:styleId="Figurelegend">
    <w:name w:val="Figure_legend"/>
    <w:basedOn w:val="Normal"/>
    <w:rsid w:val="00015FB1"/>
    <w:pPr>
      <w:keepNext/>
      <w:keepLines/>
      <w:spacing w:before="20" w:after="20"/>
    </w:pPr>
    <w:rPr>
      <w:sz w:val="18"/>
    </w:rPr>
  </w:style>
  <w:style w:type="paragraph" w:customStyle="1" w:styleId="FigureNo">
    <w:name w:val="Figure_No"/>
    <w:basedOn w:val="Normal"/>
    <w:next w:val="Figuretitle"/>
    <w:rsid w:val="00015FB1"/>
    <w:pPr>
      <w:keepNext/>
      <w:keepLines/>
      <w:spacing w:before="240" w:after="120"/>
      <w:jc w:val="center"/>
    </w:pPr>
    <w:rPr>
      <w:caps/>
    </w:rPr>
  </w:style>
  <w:style w:type="paragraph" w:customStyle="1" w:styleId="Figurewithouttitle">
    <w:name w:val="Figure_without_title"/>
    <w:basedOn w:val="Figure"/>
    <w:next w:val="Normalaftertitle"/>
    <w:rsid w:val="00015FB1"/>
    <w:pPr>
      <w:keepNext w:val="0"/>
      <w:spacing w:after="240"/>
    </w:pPr>
  </w:style>
  <w:style w:type="paragraph" w:customStyle="1" w:styleId="Headingi">
    <w:name w:val="Heading_i"/>
    <w:basedOn w:val="Heading3"/>
    <w:next w:val="Normal"/>
    <w:rsid w:val="00015FB1"/>
    <w:pPr>
      <w:spacing w:before="160"/>
      <w:outlineLvl w:val="0"/>
    </w:pPr>
    <w:rPr>
      <w:b w:val="0"/>
      <w:i/>
    </w:rPr>
  </w:style>
  <w:style w:type="character" w:styleId="PageNumber">
    <w:name w:val="page number"/>
    <w:basedOn w:val="DefaultParagraphFont"/>
    <w:rsid w:val="00015FB1"/>
    <w:rPr>
      <w:rFonts w:ascii="Calibri" w:hAnsi="Calibri"/>
    </w:rPr>
  </w:style>
  <w:style w:type="paragraph" w:customStyle="1" w:styleId="PartNo">
    <w:name w:val="Part_No"/>
    <w:basedOn w:val="AnnexNo"/>
    <w:next w:val="Parttitle"/>
    <w:rsid w:val="00015FB1"/>
  </w:style>
  <w:style w:type="paragraph" w:customStyle="1" w:styleId="Parttitle">
    <w:name w:val="Part_title"/>
    <w:basedOn w:val="Annextitle"/>
    <w:next w:val="Partref"/>
    <w:rsid w:val="00015FB1"/>
  </w:style>
  <w:style w:type="paragraph" w:customStyle="1" w:styleId="Partref">
    <w:name w:val="Part_ref"/>
    <w:basedOn w:val="Annexref"/>
    <w:next w:val="Normalaftertitle"/>
    <w:rsid w:val="00015FB1"/>
  </w:style>
  <w:style w:type="paragraph" w:customStyle="1" w:styleId="RecNo">
    <w:name w:val="Rec_No"/>
    <w:basedOn w:val="Normal"/>
    <w:next w:val="Rectitle"/>
    <w:rsid w:val="00015FB1"/>
    <w:pPr>
      <w:spacing w:before="720"/>
      <w:jc w:val="center"/>
    </w:pPr>
    <w:rPr>
      <w:caps/>
      <w:sz w:val="28"/>
    </w:rPr>
  </w:style>
  <w:style w:type="paragraph" w:customStyle="1" w:styleId="Rectitle">
    <w:name w:val="Rec_title"/>
    <w:basedOn w:val="Normal"/>
    <w:next w:val="Heading1"/>
    <w:rsid w:val="00015FB1"/>
    <w:pPr>
      <w:spacing w:before="240"/>
      <w:jc w:val="center"/>
    </w:pPr>
    <w:rPr>
      <w:b/>
      <w:sz w:val="28"/>
    </w:rPr>
  </w:style>
  <w:style w:type="paragraph" w:customStyle="1" w:styleId="Recref">
    <w:name w:val="Rec_ref"/>
    <w:basedOn w:val="Rectitle"/>
    <w:next w:val="Recdate"/>
    <w:rsid w:val="00015FB1"/>
    <w:pPr>
      <w:spacing w:before="120"/>
    </w:pPr>
    <w:rPr>
      <w:rFonts w:ascii="Times New Roman" w:hAnsi="Times New Roman"/>
      <w:b w:val="0"/>
      <w:sz w:val="24"/>
    </w:rPr>
  </w:style>
  <w:style w:type="paragraph" w:customStyle="1" w:styleId="Recdate">
    <w:name w:val="Rec_date"/>
    <w:basedOn w:val="Recref"/>
    <w:next w:val="Normalaftertitle"/>
    <w:rsid w:val="00015FB1"/>
    <w:pPr>
      <w:jc w:val="right"/>
    </w:pPr>
    <w:rPr>
      <w:sz w:val="22"/>
    </w:rPr>
  </w:style>
  <w:style w:type="paragraph" w:customStyle="1" w:styleId="Questiondate">
    <w:name w:val="Question_date"/>
    <w:basedOn w:val="Recdate"/>
    <w:next w:val="Normalaftertitle"/>
    <w:rsid w:val="00015FB1"/>
  </w:style>
  <w:style w:type="paragraph" w:customStyle="1" w:styleId="QuestionNo">
    <w:name w:val="Question_No"/>
    <w:basedOn w:val="RecNo"/>
    <w:next w:val="Questiontitle"/>
    <w:rsid w:val="00015FB1"/>
  </w:style>
  <w:style w:type="paragraph" w:customStyle="1" w:styleId="Questionref">
    <w:name w:val="Question_ref"/>
    <w:basedOn w:val="Recref"/>
    <w:next w:val="Questiondate"/>
    <w:rsid w:val="00015FB1"/>
  </w:style>
  <w:style w:type="paragraph" w:customStyle="1" w:styleId="Questiontitle">
    <w:name w:val="Question_title"/>
    <w:basedOn w:val="Rectitle"/>
    <w:next w:val="Questionref"/>
    <w:rsid w:val="00015FB1"/>
  </w:style>
  <w:style w:type="paragraph" w:customStyle="1" w:styleId="Reftext">
    <w:name w:val="Ref_text"/>
    <w:basedOn w:val="Normal"/>
    <w:rsid w:val="00015FB1"/>
    <w:pPr>
      <w:ind w:left="567" w:hanging="567"/>
    </w:pPr>
  </w:style>
  <w:style w:type="paragraph" w:customStyle="1" w:styleId="Reftitle">
    <w:name w:val="Ref_title"/>
    <w:basedOn w:val="Normal"/>
    <w:next w:val="Reftext"/>
    <w:rsid w:val="00015FB1"/>
    <w:pPr>
      <w:spacing w:before="480"/>
      <w:jc w:val="center"/>
    </w:pPr>
    <w:rPr>
      <w:caps/>
      <w:sz w:val="28"/>
    </w:rPr>
  </w:style>
  <w:style w:type="paragraph" w:customStyle="1" w:styleId="Repdate">
    <w:name w:val="Rep_date"/>
    <w:basedOn w:val="Recdate"/>
    <w:next w:val="Normalaftertitle"/>
    <w:rsid w:val="00015FB1"/>
  </w:style>
  <w:style w:type="paragraph" w:customStyle="1" w:styleId="RepNo">
    <w:name w:val="Rep_No"/>
    <w:basedOn w:val="RecNo"/>
    <w:next w:val="Reptitle"/>
    <w:rsid w:val="00015FB1"/>
  </w:style>
  <w:style w:type="paragraph" w:customStyle="1" w:styleId="Reptitle">
    <w:name w:val="Rep_title"/>
    <w:basedOn w:val="Rectitle"/>
    <w:next w:val="Repref"/>
    <w:rsid w:val="00015FB1"/>
  </w:style>
  <w:style w:type="paragraph" w:customStyle="1" w:styleId="Repref">
    <w:name w:val="Rep_ref"/>
    <w:basedOn w:val="Recref"/>
    <w:next w:val="Repdate"/>
    <w:rsid w:val="00015FB1"/>
  </w:style>
  <w:style w:type="paragraph" w:customStyle="1" w:styleId="Resdate">
    <w:name w:val="Res_date"/>
    <w:basedOn w:val="Recdate"/>
    <w:next w:val="Normalaftertitle"/>
    <w:rsid w:val="00015FB1"/>
  </w:style>
  <w:style w:type="paragraph" w:customStyle="1" w:styleId="ResNo">
    <w:name w:val="Res_No"/>
    <w:basedOn w:val="AnnexNo"/>
    <w:next w:val="Restitle"/>
    <w:rsid w:val="00015FB1"/>
  </w:style>
  <w:style w:type="paragraph" w:customStyle="1" w:styleId="Restitle">
    <w:name w:val="Res_title"/>
    <w:basedOn w:val="Annextitle"/>
    <w:next w:val="Normal"/>
    <w:rsid w:val="00015FB1"/>
  </w:style>
  <w:style w:type="paragraph" w:customStyle="1" w:styleId="Resref">
    <w:name w:val="Res_ref"/>
    <w:basedOn w:val="Recref"/>
    <w:next w:val="Resdate"/>
    <w:rsid w:val="00015FB1"/>
  </w:style>
  <w:style w:type="paragraph" w:customStyle="1" w:styleId="SectionNo">
    <w:name w:val="Section_No"/>
    <w:basedOn w:val="AnnexNo"/>
    <w:next w:val="Sectiontitle"/>
    <w:rsid w:val="00015FB1"/>
  </w:style>
  <w:style w:type="paragraph" w:customStyle="1" w:styleId="Sectiontitle">
    <w:name w:val="Section_title"/>
    <w:basedOn w:val="Normal"/>
    <w:next w:val="Normalaftertitle"/>
    <w:rsid w:val="00015FB1"/>
    <w:rPr>
      <w:sz w:val="28"/>
    </w:rPr>
  </w:style>
  <w:style w:type="paragraph" w:customStyle="1" w:styleId="SpecialFooter">
    <w:name w:val="Special Footer"/>
    <w:basedOn w:val="Footer"/>
    <w:rsid w:val="00015FB1"/>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15FB1"/>
    <w:pPr>
      <w:spacing w:before="120" w:after="120"/>
      <w:jc w:val="center"/>
    </w:pPr>
    <w:rPr>
      <w:b/>
    </w:rPr>
  </w:style>
  <w:style w:type="paragraph" w:customStyle="1" w:styleId="Tablelegend">
    <w:name w:val="Table_legend"/>
    <w:basedOn w:val="Tabletext"/>
    <w:rsid w:val="00015FB1"/>
    <w:pPr>
      <w:spacing w:before="120"/>
    </w:pPr>
  </w:style>
  <w:style w:type="paragraph" w:customStyle="1" w:styleId="Tableref">
    <w:name w:val="Table_ref"/>
    <w:basedOn w:val="Normal"/>
    <w:next w:val="Tabletitle"/>
    <w:rsid w:val="00015FB1"/>
    <w:pPr>
      <w:keepNext/>
      <w:spacing w:before="567"/>
      <w:jc w:val="center"/>
    </w:pPr>
  </w:style>
  <w:style w:type="paragraph" w:customStyle="1" w:styleId="Artheading">
    <w:name w:val="Art_heading"/>
    <w:basedOn w:val="Normal"/>
    <w:next w:val="Normalaftertitle"/>
    <w:rsid w:val="00015FB1"/>
    <w:pPr>
      <w:spacing w:before="480"/>
      <w:jc w:val="center"/>
    </w:pPr>
    <w:rPr>
      <w:b/>
    </w:rPr>
  </w:style>
  <w:style w:type="paragraph" w:customStyle="1" w:styleId="ArtNo">
    <w:name w:val="Art_No"/>
    <w:basedOn w:val="Normal"/>
    <w:next w:val="Arttitle"/>
    <w:rsid w:val="00015FB1"/>
    <w:pPr>
      <w:spacing w:before="600"/>
      <w:jc w:val="center"/>
    </w:pPr>
    <w:rPr>
      <w:caps/>
      <w:sz w:val="28"/>
    </w:rPr>
  </w:style>
  <w:style w:type="paragraph" w:customStyle="1" w:styleId="Arttitle">
    <w:name w:val="Art_title"/>
    <w:basedOn w:val="Normal"/>
    <w:next w:val="Normal"/>
    <w:rsid w:val="00015FB1"/>
    <w:pPr>
      <w:spacing w:before="240" w:after="240"/>
      <w:jc w:val="center"/>
    </w:pPr>
    <w:rPr>
      <w:b/>
      <w:sz w:val="28"/>
    </w:rPr>
  </w:style>
  <w:style w:type="paragraph" w:customStyle="1" w:styleId="ChapNo">
    <w:name w:val="Chap_No"/>
    <w:basedOn w:val="ArtNo"/>
    <w:next w:val="Chaptitle"/>
    <w:rsid w:val="00015FB1"/>
  </w:style>
  <w:style w:type="paragraph" w:customStyle="1" w:styleId="Chaptitle">
    <w:name w:val="Chap_title"/>
    <w:basedOn w:val="Arttitle"/>
    <w:next w:val="Normal"/>
    <w:rsid w:val="00015FB1"/>
  </w:style>
  <w:style w:type="paragraph" w:customStyle="1" w:styleId="Table">
    <w:name w:val="Table_#"/>
    <w:basedOn w:val="Normal"/>
    <w:next w:val="Normal"/>
    <w:rsid w:val="00015FB1"/>
    <w:pPr>
      <w:keepNext/>
      <w:tabs>
        <w:tab w:val="left" w:pos="794"/>
        <w:tab w:val="left" w:pos="1191"/>
        <w:tab w:val="left" w:pos="1588"/>
        <w:tab w:val="left" w:pos="1985"/>
      </w:tabs>
      <w:spacing w:before="560" w:after="120"/>
      <w:jc w:val="center"/>
    </w:pPr>
    <w:rPr>
      <w:rFonts w:ascii="Times New Roman" w:hAnsi="Times New Roman"/>
      <w:caps/>
    </w:rPr>
  </w:style>
  <w:style w:type="paragraph" w:customStyle="1" w:styleId="MediumGrid1-Accent21">
    <w:name w:val="Medium Grid 1 - Accent 21"/>
    <w:basedOn w:val="Normal"/>
    <w:link w:val="MediumGrid1-Accent2Char"/>
    <w:uiPriority w:val="34"/>
    <w:qFormat/>
    <w:rsid w:val="003E1E00"/>
    <w:pPr>
      <w:ind w:left="720"/>
    </w:pPr>
    <w:rPr>
      <w:rFonts w:ascii="Calibri" w:eastAsia="MS Mincho" w:hAnsi="Calibri" w:cs="Arial"/>
    </w:rPr>
  </w:style>
  <w:style w:type="character" w:customStyle="1" w:styleId="MediumGrid1-Accent2Char">
    <w:name w:val="Medium Grid 1 - Accent 2 Char"/>
    <w:link w:val="MediumGrid1-Accent21"/>
    <w:uiPriority w:val="34"/>
    <w:rsid w:val="003E1E00"/>
    <w:rPr>
      <w:rFonts w:ascii="Calibri" w:eastAsia="MS Mincho" w:hAnsi="Calibri" w:cs="Arial"/>
      <w:sz w:val="22"/>
      <w:szCs w:val="22"/>
      <w:lang w:val="en-GB" w:eastAsia="zh-CN"/>
    </w:rPr>
  </w:style>
  <w:style w:type="character" w:customStyle="1" w:styleId="ColorfulList-Accent1Char">
    <w:name w:val="Colorful List - Accent 1 Char"/>
    <w:link w:val="ColorfulList-Accent1"/>
    <w:uiPriority w:val="34"/>
    <w:rsid w:val="00FE3C28"/>
    <w:rPr>
      <w:rFonts w:ascii="Calibri" w:eastAsia="Calibri" w:hAnsi="Calibri" w:cs="Arial"/>
      <w:sz w:val="22"/>
      <w:szCs w:val="22"/>
      <w:lang w:val="en-GB" w:eastAsia="en-US"/>
    </w:rPr>
  </w:style>
  <w:style w:type="table" w:styleId="ColorfulList-Accent1">
    <w:name w:val="Colorful List Accent 1"/>
    <w:basedOn w:val="TableNormal"/>
    <w:link w:val="ColorfulList-Accent1Char"/>
    <w:uiPriority w:val="34"/>
    <w:semiHidden/>
    <w:unhideWhenUsed/>
    <w:rsid w:val="00FE3C28"/>
    <w:rPr>
      <w:rFonts w:ascii="Calibri" w:eastAsia="Calibri" w:hAnsi="Calibri" w:cs="Arial"/>
      <w:sz w:val="22"/>
      <w:szCs w:val="22"/>
      <w:lang w:val="en-GB" w:eastAsia="en-US"/>
    </w:r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character" w:customStyle="1" w:styleId="UnresolvedMention1">
    <w:name w:val="Unresolved Mention1"/>
    <w:basedOn w:val="DefaultParagraphFont"/>
    <w:rsid w:val="003F5DD1"/>
    <w:rPr>
      <w:color w:val="605E5C"/>
      <w:shd w:val="clear" w:color="auto" w:fill="E1DFDD"/>
    </w:rPr>
  </w:style>
  <w:style w:type="character" w:customStyle="1" w:styleId="UnresolvedMention2">
    <w:name w:val="Unresolved Mention2"/>
    <w:basedOn w:val="DefaultParagraphFont"/>
    <w:rsid w:val="00303E2B"/>
    <w:rPr>
      <w:color w:val="605E5C"/>
      <w:shd w:val="clear" w:color="auto" w:fill="E1DFDD"/>
    </w:rPr>
  </w:style>
  <w:style w:type="character" w:customStyle="1" w:styleId="UnresolvedMention3">
    <w:name w:val="Unresolved Mention3"/>
    <w:basedOn w:val="DefaultParagraphFont"/>
    <w:rsid w:val="0082066B"/>
    <w:rPr>
      <w:color w:val="605E5C"/>
      <w:shd w:val="clear" w:color="auto" w:fill="E1DFDD"/>
    </w:rPr>
  </w:style>
  <w:style w:type="character" w:customStyle="1" w:styleId="ListParagraphChar">
    <w:name w:val="List Paragraph Char"/>
    <w:basedOn w:val="DefaultParagraphFont"/>
    <w:link w:val="ListParagraph"/>
    <w:uiPriority w:val="34"/>
    <w:locked/>
    <w:rsid w:val="00C9029B"/>
    <w:rPr>
      <w:rFonts w:asciiTheme="minorHAnsi" w:eastAsiaTheme="minorHAnsi" w:hAnsiTheme="minorHAnsi" w:cstheme="minorBidi"/>
      <w:sz w:val="22"/>
      <w:szCs w:val="22"/>
      <w:lang w:val="en-GB" w:eastAsia="en-US"/>
    </w:rPr>
  </w:style>
  <w:style w:type="character" w:customStyle="1" w:styleId="UnresolvedMention4">
    <w:name w:val="Unresolved Mention4"/>
    <w:basedOn w:val="DefaultParagraphFont"/>
    <w:rsid w:val="009B734C"/>
    <w:rPr>
      <w:color w:val="605E5C"/>
      <w:shd w:val="clear" w:color="auto" w:fill="E1DFDD"/>
    </w:rPr>
  </w:style>
  <w:style w:type="character" w:customStyle="1" w:styleId="FontStyle20">
    <w:name w:val="Font Style20"/>
    <w:rsid w:val="00CA0B0B"/>
    <w:rPr>
      <w:rFonts w:ascii="Times New Roman" w:hAnsi="Times New Roman" w:cs="Times New Roman"/>
      <w:b/>
      <w:bCs/>
      <w:sz w:val="26"/>
      <w:szCs w:val="26"/>
    </w:rPr>
  </w:style>
  <w:style w:type="character" w:customStyle="1" w:styleId="UnresolvedMention5">
    <w:name w:val="Unresolved Mention5"/>
    <w:basedOn w:val="DefaultParagraphFont"/>
    <w:uiPriority w:val="99"/>
    <w:semiHidden/>
    <w:unhideWhenUsed/>
    <w:rsid w:val="00B356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66463">
      <w:bodyDiv w:val="1"/>
      <w:marLeft w:val="0"/>
      <w:marRight w:val="0"/>
      <w:marTop w:val="0"/>
      <w:marBottom w:val="0"/>
      <w:divBdr>
        <w:top w:val="none" w:sz="0" w:space="0" w:color="auto"/>
        <w:left w:val="none" w:sz="0" w:space="0" w:color="auto"/>
        <w:bottom w:val="none" w:sz="0" w:space="0" w:color="auto"/>
        <w:right w:val="none" w:sz="0" w:space="0" w:color="auto"/>
      </w:divBdr>
    </w:div>
    <w:div w:id="14624088">
      <w:bodyDiv w:val="1"/>
      <w:marLeft w:val="0"/>
      <w:marRight w:val="0"/>
      <w:marTop w:val="0"/>
      <w:marBottom w:val="0"/>
      <w:divBdr>
        <w:top w:val="none" w:sz="0" w:space="0" w:color="auto"/>
        <w:left w:val="none" w:sz="0" w:space="0" w:color="auto"/>
        <w:bottom w:val="none" w:sz="0" w:space="0" w:color="auto"/>
        <w:right w:val="none" w:sz="0" w:space="0" w:color="auto"/>
      </w:divBdr>
      <w:divsChild>
        <w:div w:id="560289657">
          <w:marLeft w:val="720"/>
          <w:marRight w:val="0"/>
          <w:marTop w:val="0"/>
          <w:marBottom w:val="0"/>
          <w:divBdr>
            <w:top w:val="none" w:sz="0" w:space="0" w:color="auto"/>
            <w:left w:val="none" w:sz="0" w:space="0" w:color="auto"/>
            <w:bottom w:val="none" w:sz="0" w:space="0" w:color="auto"/>
            <w:right w:val="none" w:sz="0" w:space="0" w:color="auto"/>
          </w:divBdr>
        </w:div>
        <w:div w:id="1279416137">
          <w:marLeft w:val="1440"/>
          <w:marRight w:val="0"/>
          <w:marTop w:val="0"/>
          <w:marBottom w:val="0"/>
          <w:divBdr>
            <w:top w:val="none" w:sz="0" w:space="0" w:color="auto"/>
            <w:left w:val="none" w:sz="0" w:space="0" w:color="auto"/>
            <w:bottom w:val="none" w:sz="0" w:space="0" w:color="auto"/>
            <w:right w:val="none" w:sz="0" w:space="0" w:color="auto"/>
          </w:divBdr>
        </w:div>
        <w:div w:id="612202739">
          <w:marLeft w:val="1440"/>
          <w:marRight w:val="0"/>
          <w:marTop w:val="0"/>
          <w:marBottom w:val="0"/>
          <w:divBdr>
            <w:top w:val="none" w:sz="0" w:space="0" w:color="auto"/>
            <w:left w:val="none" w:sz="0" w:space="0" w:color="auto"/>
            <w:bottom w:val="none" w:sz="0" w:space="0" w:color="auto"/>
            <w:right w:val="none" w:sz="0" w:space="0" w:color="auto"/>
          </w:divBdr>
        </w:div>
        <w:div w:id="1081830855">
          <w:marLeft w:val="1440"/>
          <w:marRight w:val="0"/>
          <w:marTop w:val="0"/>
          <w:marBottom w:val="0"/>
          <w:divBdr>
            <w:top w:val="none" w:sz="0" w:space="0" w:color="auto"/>
            <w:left w:val="none" w:sz="0" w:space="0" w:color="auto"/>
            <w:bottom w:val="none" w:sz="0" w:space="0" w:color="auto"/>
            <w:right w:val="none" w:sz="0" w:space="0" w:color="auto"/>
          </w:divBdr>
        </w:div>
        <w:div w:id="434440667">
          <w:marLeft w:val="1440"/>
          <w:marRight w:val="0"/>
          <w:marTop w:val="0"/>
          <w:marBottom w:val="0"/>
          <w:divBdr>
            <w:top w:val="none" w:sz="0" w:space="0" w:color="auto"/>
            <w:left w:val="none" w:sz="0" w:space="0" w:color="auto"/>
            <w:bottom w:val="none" w:sz="0" w:space="0" w:color="auto"/>
            <w:right w:val="none" w:sz="0" w:space="0" w:color="auto"/>
          </w:divBdr>
        </w:div>
        <w:div w:id="506557038">
          <w:marLeft w:val="1440"/>
          <w:marRight w:val="0"/>
          <w:marTop w:val="0"/>
          <w:marBottom w:val="0"/>
          <w:divBdr>
            <w:top w:val="none" w:sz="0" w:space="0" w:color="auto"/>
            <w:left w:val="none" w:sz="0" w:space="0" w:color="auto"/>
            <w:bottom w:val="none" w:sz="0" w:space="0" w:color="auto"/>
            <w:right w:val="none" w:sz="0" w:space="0" w:color="auto"/>
          </w:divBdr>
        </w:div>
        <w:div w:id="23290443">
          <w:marLeft w:val="720"/>
          <w:marRight w:val="0"/>
          <w:marTop w:val="0"/>
          <w:marBottom w:val="0"/>
          <w:divBdr>
            <w:top w:val="none" w:sz="0" w:space="0" w:color="auto"/>
            <w:left w:val="none" w:sz="0" w:space="0" w:color="auto"/>
            <w:bottom w:val="none" w:sz="0" w:space="0" w:color="auto"/>
            <w:right w:val="none" w:sz="0" w:space="0" w:color="auto"/>
          </w:divBdr>
        </w:div>
      </w:divsChild>
    </w:div>
    <w:div w:id="31342734">
      <w:bodyDiv w:val="1"/>
      <w:marLeft w:val="0"/>
      <w:marRight w:val="0"/>
      <w:marTop w:val="0"/>
      <w:marBottom w:val="0"/>
      <w:divBdr>
        <w:top w:val="none" w:sz="0" w:space="0" w:color="auto"/>
        <w:left w:val="none" w:sz="0" w:space="0" w:color="auto"/>
        <w:bottom w:val="none" w:sz="0" w:space="0" w:color="auto"/>
        <w:right w:val="none" w:sz="0" w:space="0" w:color="auto"/>
      </w:divBdr>
    </w:div>
    <w:div w:id="54008172">
      <w:bodyDiv w:val="1"/>
      <w:marLeft w:val="0"/>
      <w:marRight w:val="0"/>
      <w:marTop w:val="0"/>
      <w:marBottom w:val="0"/>
      <w:divBdr>
        <w:top w:val="none" w:sz="0" w:space="0" w:color="auto"/>
        <w:left w:val="none" w:sz="0" w:space="0" w:color="auto"/>
        <w:bottom w:val="none" w:sz="0" w:space="0" w:color="auto"/>
        <w:right w:val="none" w:sz="0" w:space="0" w:color="auto"/>
      </w:divBdr>
    </w:div>
    <w:div w:id="92940919">
      <w:bodyDiv w:val="1"/>
      <w:marLeft w:val="0"/>
      <w:marRight w:val="0"/>
      <w:marTop w:val="0"/>
      <w:marBottom w:val="0"/>
      <w:divBdr>
        <w:top w:val="none" w:sz="0" w:space="0" w:color="auto"/>
        <w:left w:val="none" w:sz="0" w:space="0" w:color="auto"/>
        <w:bottom w:val="none" w:sz="0" w:space="0" w:color="auto"/>
        <w:right w:val="none" w:sz="0" w:space="0" w:color="auto"/>
      </w:divBdr>
    </w:div>
    <w:div w:id="210532495">
      <w:bodyDiv w:val="1"/>
      <w:marLeft w:val="0"/>
      <w:marRight w:val="0"/>
      <w:marTop w:val="0"/>
      <w:marBottom w:val="0"/>
      <w:divBdr>
        <w:top w:val="none" w:sz="0" w:space="0" w:color="auto"/>
        <w:left w:val="none" w:sz="0" w:space="0" w:color="auto"/>
        <w:bottom w:val="none" w:sz="0" w:space="0" w:color="auto"/>
        <w:right w:val="none" w:sz="0" w:space="0" w:color="auto"/>
      </w:divBdr>
    </w:div>
    <w:div w:id="302661178">
      <w:bodyDiv w:val="1"/>
      <w:marLeft w:val="0"/>
      <w:marRight w:val="0"/>
      <w:marTop w:val="0"/>
      <w:marBottom w:val="0"/>
      <w:divBdr>
        <w:top w:val="none" w:sz="0" w:space="0" w:color="auto"/>
        <w:left w:val="none" w:sz="0" w:space="0" w:color="auto"/>
        <w:bottom w:val="none" w:sz="0" w:space="0" w:color="auto"/>
        <w:right w:val="none" w:sz="0" w:space="0" w:color="auto"/>
      </w:divBdr>
    </w:div>
    <w:div w:id="321666166">
      <w:bodyDiv w:val="1"/>
      <w:marLeft w:val="0"/>
      <w:marRight w:val="0"/>
      <w:marTop w:val="0"/>
      <w:marBottom w:val="0"/>
      <w:divBdr>
        <w:top w:val="none" w:sz="0" w:space="0" w:color="auto"/>
        <w:left w:val="none" w:sz="0" w:space="0" w:color="auto"/>
        <w:bottom w:val="none" w:sz="0" w:space="0" w:color="auto"/>
        <w:right w:val="none" w:sz="0" w:space="0" w:color="auto"/>
      </w:divBdr>
    </w:div>
    <w:div w:id="327025896">
      <w:bodyDiv w:val="1"/>
      <w:marLeft w:val="0"/>
      <w:marRight w:val="0"/>
      <w:marTop w:val="0"/>
      <w:marBottom w:val="0"/>
      <w:divBdr>
        <w:top w:val="none" w:sz="0" w:space="0" w:color="auto"/>
        <w:left w:val="none" w:sz="0" w:space="0" w:color="auto"/>
        <w:bottom w:val="none" w:sz="0" w:space="0" w:color="auto"/>
        <w:right w:val="none" w:sz="0" w:space="0" w:color="auto"/>
      </w:divBdr>
    </w:div>
    <w:div w:id="369300256">
      <w:bodyDiv w:val="1"/>
      <w:marLeft w:val="0"/>
      <w:marRight w:val="0"/>
      <w:marTop w:val="0"/>
      <w:marBottom w:val="0"/>
      <w:divBdr>
        <w:top w:val="none" w:sz="0" w:space="0" w:color="auto"/>
        <w:left w:val="none" w:sz="0" w:space="0" w:color="auto"/>
        <w:bottom w:val="none" w:sz="0" w:space="0" w:color="auto"/>
        <w:right w:val="none" w:sz="0" w:space="0" w:color="auto"/>
      </w:divBdr>
    </w:div>
    <w:div w:id="449052974">
      <w:bodyDiv w:val="1"/>
      <w:marLeft w:val="0"/>
      <w:marRight w:val="0"/>
      <w:marTop w:val="0"/>
      <w:marBottom w:val="0"/>
      <w:divBdr>
        <w:top w:val="none" w:sz="0" w:space="0" w:color="auto"/>
        <w:left w:val="none" w:sz="0" w:space="0" w:color="auto"/>
        <w:bottom w:val="none" w:sz="0" w:space="0" w:color="auto"/>
        <w:right w:val="none" w:sz="0" w:space="0" w:color="auto"/>
      </w:divBdr>
    </w:div>
    <w:div w:id="512845016">
      <w:bodyDiv w:val="1"/>
      <w:marLeft w:val="0"/>
      <w:marRight w:val="0"/>
      <w:marTop w:val="0"/>
      <w:marBottom w:val="0"/>
      <w:divBdr>
        <w:top w:val="none" w:sz="0" w:space="0" w:color="auto"/>
        <w:left w:val="none" w:sz="0" w:space="0" w:color="auto"/>
        <w:bottom w:val="none" w:sz="0" w:space="0" w:color="auto"/>
        <w:right w:val="none" w:sz="0" w:space="0" w:color="auto"/>
      </w:divBdr>
    </w:div>
    <w:div w:id="624963920">
      <w:bodyDiv w:val="1"/>
      <w:marLeft w:val="0"/>
      <w:marRight w:val="0"/>
      <w:marTop w:val="0"/>
      <w:marBottom w:val="0"/>
      <w:divBdr>
        <w:top w:val="none" w:sz="0" w:space="0" w:color="auto"/>
        <w:left w:val="none" w:sz="0" w:space="0" w:color="auto"/>
        <w:bottom w:val="none" w:sz="0" w:space="0" w:color="auto"/>
        <w:right w:val="none" w:sz="0" w:space="0" w:color="auto"/>
      </w:divBdr>
    </w:div>
    <w:div w:id="646517024">
      <w:bodyDiv w:val="1"/>
      <w:marLeft w:val="0"/>
      <w:marRight w:val="0"/>
      <w:marTop w:val="0"/>
      <w:marBottom w:val="0"/>
      <w:divBdr>
        <w:top w:val="none" w:sz="0" w:space="0" w:color="auto"/>
        <w:left w:val="none" w:sz="0" w:space="0" w:color="auto"/>
        <w:bottom w:val="none" w:sz="0" w:space="0" w:color="auto"/>
        <w:right w:val="none" w:sz="0" w:space="0" w:color="auto"/>
      </w:divBdr>
    </w:div>
    <w:div w:id="658389795">
      <w:bodyDiv w:val="1"/>
      <w:marLeft w:val="0"/>
      <w:marRight w:val="0"/>
      <w:marTop w:val="0"/>
      <w:marBottom w:val="0"/>
      <w:divBdr>
        <w:top w:val="none" w:sz="0" w:space="0" w:color="auto"/>
        <w:left w:val="none" w:sz="0" w:space="0" w:color="auto"/>
        <w:bottom w:val="none" w:sz="0" w:space="0" w:color="auto"/>
        <w:right w:val="none" w:sz="0" w:space="0" w:color="auto"/>
      </w:divBdr>
    </w:div>
    <w:div w:id="719013376">
      <w:bodyDiv w:val="1"/>
      <w:marLeft w:val="0"/>
      <w:marRight w:val="0"/>
      <w:marTop w:val="0"/>
      <w:marBottom w:val="0"/>
      <w:divBdr>
        <w:top w:val="none" w:sz="0" w:space="0" w:color="auto"/>
        <w:left w:val="none" w:sz="0" w:space="0" w:color="auto"/>
        <w:bottom w:val="none" w:sz="0" w:space="0" w:color="auto"/>
        <w:right w:val="none" w:sz="0" w:space="0" w:color="auto"/>
      </w:divBdr>
    </w:div>
    <w:div w:id="755976041">
      <w:bodyDiv w:val="1"/>
      <w:marLeft w:val="0"/>
      <w:marRight w:val="0"/>
      <w:marTop w:val="0"/>
      <w:marBottom w:val="0"/>
      <w:divBdr>
        <w:top w:val="none" w:sz="0" w:space="0" w:color="auto"/>
        <w:left w:val="none" w:sz="0" w:space="0" w:color="auto"/>
        <w:bottom w:val="none" w:sz="0" w:space="0" w:color="auto"/>
        <w:right w:val="none" w:sz="0" w:space="0" w:color="auto"/>
      </w:divBdr>
    </w:div>
    <w:div w:id="763918943">
      <w:bodyDiv w:val="1"/>
      <w:marLeft w:val="0"/>
      <w:marRight w:val="0"/>
      <w:marTop w:val="0"/>
      <w:marBottom w:val="0"/>
      <w:divBdr>
        <w:top w:val="none" w:sz="0" w:space="0" w:color="auto"/>
        <w:left w:val="none" w:sz="0" w:space="0" w:color="auto"/>
        <w:bottom w:val="none" w:sz="0" w:space="0" w:color="auto"/>
        <w:right w:val="none" w:sz="0" w:space="0" w:color="auto"/>
      </w:divBdr>
    </w:div>
    <w:div w:id="800926482">
      <w:bodyDiv w:val="1"/>
      <w:marLeft w:val="0"/>
      <w:marRight w:val="0"/>
      <w:marTop w:val="0"/>
      <w:marBottom w:val="0"/>
      <w:divBdr>
        <w:top w:val="none" w:sz="0" w:space="0" w:color="auto"/>
        <w:left w:val="none" w:sz="0" w:space="0" w:color="auto"/>
        <w:bottom w:val="none" w:sz="0" w:space="0" w:color="auto"/>
        <w:right w:val="none" w:sz="0" w:space="0" w:color="auto"/>
      </w:divBdr>
    </w:div>
    <w:div w:id="817303337">
      <w:bodyDiv w:val="1"/>
      <w:marLeft w:val="0"/>
      <w:marRight w:val="0"/>
      <w:marTop w:val="0"/>
      <w:marBottom w:val="0"/>
      <w:divBdr>
        <w:top w:val="none" w:sz="0" w:space="0" w:color="auto"/>
        <w:left w:val="none" w:sz="0" w:space="0" w:color="auto"/>
        <w:bottom w:val="none" w:sz="0" w:space="0" w:color="auto"/>
        <w:right w:val="none" w:sz="0" w:space="0" w:color="auto"/>
      </w:divBdr>
      <w:divsChild>
        <w:div w:id="610893335">
          <w:marLeft w:val="720"/>
          <w:marRight w:val="0"/>
          <w:marTop w:val="0"/>
          <w:marBottom w:val="0"/>
          <w:divBdr>
            <w:top w:val="none" w:sz="0" w:space="0" w:color="auto"/>
            <w:left w:val="none" w:sz="0" w:space="0" w:color="auto"/>
            <w:bottom w:val="none" w:sz="0" w:space="0" w:color="auto"/>
            <w:right w:val="none" w:sz="0" w:space="0" w:color="auto"/>
          </w:divBdr>
        </w:div>
        <w:div w:id="1724206928">
          <w:marLeft w:val="1440"/>
          <w:marRight w:val="0"/>
          <w:marTop w:val="0"/>
          <w:marBottom w:val="0"/>
          <w:divBdr>
            <w:top w:val="none" w:sz="0" w:space="0" w:color="auto"/>
            <w:left w:val="none" w:sz="0" w:space="0" w:color="auto"/>
            <w:bottom w:val="none" w:sz="0" w:space="0" w:color="auto"/>
            <w:right w:val="none" w:sz="0" w:space="0" w:color="auto"/>
          </w:divBdr>
        </w:div>
        <w:div w:id="1104496603">
          <w:marLeft w:val="2160"/>
          <w:marRight w:val="0"/>
          <w:marTop w:val="0"/>
          <w:marBottom w:val="0"/>
          <w:divBdr>
            <w:top w:val="none" w:sz="0" w:space="0" w:color="auto"/>
            <w:left w:val="none" w:sz="0" w:space="0" w:color="auto"/>
            <w:bottom w:val="none" w:sz="0" w:space="0" w:color="auto"/>
            <w:right w:val="none" w:sz="0" w:space="0" w:color="auto"/>
          </w:divBdr>
        </w:div>
        <w:div w:id="974064887">
          <w:marLeft w:val="2160"/>
          <w:marRight w:val="0"/>
          <w:marTop w:val="0"/>
          <w:marBottom w:val="0"/>
          <w:divBdr>
            <w:top w:val="none" w:sz="0" w:space="0" w:color="auto"/>
            <w:left w:val="none" w:sz="0" w:space="0" w:color="auto"/>
            <w:bottom w:val="none" w:sz="0" w:space="0" w:color="auto"/>
            <w:right w:val="none" w:sz="0" w:space="0" w:color="auto"/>
          </w:divBdr>
        </w:div>
        <w:div w:id="1949310228">
          <w:marLeft w:val="2160"/>
          <w:marRight w:val="0"/>
          <w:marTop w:val="0"/>
          <w:marBottom w:val="0"/>
          <w:divBdr>
            <w:top w:val="none" w:sz="0" w:space="0" w:color="auto"/>
            <w:left w:val="none" w:sz="0" w:space="0" w:color="auto"/>
            <w:bottom w:val="none" w:sz="0" w:space="0" w:color="auto"/>
            <w:right w:val="none" w:sz="0" w:space="0" w:color="auto"/>
          </w:divBdr>
        </w:div>
        <w:div w:id="407074131">
          <w:marLeft w:val="1440"/>
          <w:marRight w:val="0"/>
          <w:marTop w:val="0"/>
          <w:marBottom w:val="0"/>
          <w:divBdr>
            <w:top w:val="none" w:sz="0" w:space="0" w:color="auto"/>
            <w:left w:val="none" w:sz="0" w:space="0" w:color="auto"/>
            <w:bottom w:val="none" w:sz="0" w:space="0" w:color="auto"/>
            <w:right w:val="none" w:sz="0" w:space="0" w:color="auto"/>
          </w:divBdr>
        </w:div>
        <w:div w:id="431781739">
          <w:marLeft w:val="2160"/>
          <w:marRight w:val="0"/>
          <w:marTop w:val="0"/>
          <w:marBottom w:val="0"/>
          <w:divBdr>
            <w:top w:val="none" w:sz="0" w:space="0" w:color="auto"/>
            <w:left w:val="none" w:sz="0" w:space="0" w:color="auto"/>
            <w:bottom w:val="none" w:sz="0" w:space="0" w:color="auto"/>
            <w:right w:val="none" w:sz="0" w:space="0" w:color="auto"/>
          </w:divBdr>
        </w:div>
        <w:div w:id="1944797331">
          <w:marLeft w:val="2160"/>
          <w:marRight w:val="0"/>
          <w:marTop w:val="0"/>
          <w:marBottom w:val="0"/>
          <w:divBdr>
            <w:top w:val="none" w:sz="0" w:space="0" w:color="auto"/>
            <w:left w:val="none" w:sz="0" w:space="0" w:color="auto"/>
            <w:bottom w:val="none" w:sz="0" w:space="0" w:color="auto"/>
            <w:right w:val="none" w:sz="0" w:space="0" w:color="auto"/>
          </w:divBdr>
        </w:div>
        <w:div w:id="1492215275">
          <w:marLeft w:val="1440"/>
          <w:marRight w:val="0"/>
          <w:marTop w:val="0"/>
          <w:marBottom w:val="0"/>
          <w:divBdr>
            <w:top w:val="none" w:sz="0" w:space="0" w:color="auto"/>
            <w:left w:val="none" w:sz="0" w:space="0" w:color="auto"/>
            <w:bottom w:val="none" w:sz="0" w:space="0" w:color="auto"/>
            <w:right w:val="none" w:sz="0" w:space="0" w:color="auto"/>
          </w:divBdr>
        </w:div>
        <w:div w:id="387341964">
          <w:marLeft w:val="2160"/>
          <w:marRight w:val="0"/>
          <w:marTop w:val="0"/>
          <w:marBottom w:val="0"/>
          <w:divBdr>
            <w:top w:val="none" w:sz="0" w:space="0" w:color="auto"/>
            <w:left w:val="none" w:sz="0" w:space="0" w:color="auto"/>
            <w:bottom w:val="none" w:sz="0" w:space="0" w:color="auto"/>
            <w:right w:val="none" w:sz="0" w:space="0" w:color="auto"/>
          </w:divBdr>
        </w:div>
        <w:div w:id="953635578">
          <w:marLeft w:val="1440"/>
          <w:marRight w:val="0"/>
          <w:marTop w:val="0"/>
          <w:marBottom w:val="0"/>
          <w:divBdr>
            <w:top w:val="none" w:sz="0" w:space="0" w:color="auto"/>
            <w:left w:val="none" w:sz="0" w:space="0" w:color="auto"/>
            <w:bottom w:val="none" w:sz="0" w:space="0" w:color="auto"/>
            <w:right w:val="none" w:sz="0" w:space="0" w:color="auto"/>
          </w:divBdr>
        </w:div>
        <w:div w:id="1833182308">
          <w:marLeft w:val="2160"/>
          <w:marRight w:val="0"/>
          <w:marTop w:val="0"/>
          <w:marBottom w:val="0"/>
          <w:divBdr>
            <w:top w:val="none" w:sz="0" w:space="0" w:color="auto"/>
            <w:left w:val="none" w:sz="0" w:space="0" w:color="auto"/>
            <w:bottom w:val="none" w:sz="0" w:space="0" w:color="auto"/>
            <w:right w:val="none" w:sz="0" w:space="0" w:color="auto"/>
          </w:divBdr>
        </w:div>
        <w:div w:id="497842802">
          <w:marLeft w:val="2160"/>
          <w:marRight w:val="0"/>
          <w:marTop w:val="0"/>
          <w:marBottom w:val="0"/>
          <w:divBdr>
            <w:top w:val="none" w:sz="0" w:space="0" w:color="auto"/>
            <w:left w:val="none" w:sz="0" w:space="0" w:color="auto"/>
            <w:bottom w:val="none" w:sz="0" w:space="0" w:color="auto"/>
            <w:right w:val="none" w:sz="0" w:space="0" w:color="auto"/>
          </w:divBdr>
        </w:div>
        <w:div w:id="629870039">
          <w:marLeft w:val="1440"/>
          <w:marRight w:val="0"/>
          <w:marTop w:val="0"/>
          <w:marBottom w:val="0"/>
          <w:divBdr>
            <w:top w:val="none" w:sz="0" w:space="0" w:color="auto"/>
            <w:left w:val="none" w:sz="0" w:space="0" w:color="auto"/>
            <w:bottom w:val="none" w:sz="0" w:space="0" w:color="auto"/>
            <w:right w:val="none" w:sz="0" w:space="0" w:color="auto"/>
          </w:divBdr>
        </w:div>
        <w:div w:id="1957176778">
          <w:marLeft w:val="2160"/>
          <w:marRight w:val="0"/>
          <w:marTop w:val="0"/>
          <w:marBottom w:val="0"/>
          <w:divBdr>
            <w:top w:val="none" w:sz="0" w:space="0" w:color="auto"/>
            <w:left w:val="none" w:sz="0" w:space="0" w:color="auto"/>
            <w:bottom w:val="none" w:sz="0" w:space="0" w:color="auto"/>
            <w:right w:val="none" w:sz="0" w:space="0" w:color="auto"/>
          </w:divBdr>
        </w:div>
        <w:div w:id="1352951233">
          <w:marLeft w:val="2160"/>
          <w:marRight w:val="0"/>
          <w:marTop w:val="0"/>
          <w:marBottom w:val="0"/>
          <w:divBdr>
            <w:top w:val="none" w:sz="0" w:space="0" w:color="auto"/>
            <w:left w:val="none" w:sz="0" w:space="0" w:color="auto"/>
            <w:bottom w:val="none" w:sz="0" w:space="0" w:color="auto"/>
            <w:right w:val="none" w:sz="0" w:space="0" w:color="auto"/>
          </w:divBdr>
        </w:div>
        <w:div w:id="1090008566">
          <w:marLeft w:val="0"/>
          <w:marRight w:val="0"/>
          <w:marTop w:val="0"/>
          <w:marBottom w:val="0"/>
          <w:divBdr>
            <w:top w:val="none" w:sz="0" w:space="0" w:color="auto"/>
            <w:left w:val="none" w:sz="0" w:space="0" w:color="auto"/>
            <w:bottom w:val="none" w:sz="0" w:space="0" w:color="auto"/>
            <w:right w:val="none" w:sz="0" w:space="0" w:color="auto"/>
          </w:divBdr>
        </w:div>
      </w:divsChild>
    </w:div>
    <w:div w:id="896630191">
      <w:bodyDiv w:val="1"/>
      <w:marLeft w:val="0"/>
      <w:marRight w:val="0"/>
      <w:marTop w:val="0"/>
      <w:marBottom w:val="0"/>
      <w:divBdr>
        <w:top w:val="none" w:sz="0" w:space="0" w:color="auto"/>
        <w:left w:val="none" w:sz="0" w:space="0" w:color="auto"/>
        <w:bottom w:val="none" w:sz="0" w:space="0" w:color="auto"/>
        <w:right w:val="none" w:sz="0" w:space="0" w:color="auto"/>
      </w:divBdr>
    </w:div>
    <w:div w:id="930888968">
      <w:bodyDiv w:val="1"/>
      <w:marLeft w:val="0"/>
      <w:marRight w:val="0"/>
      <w:marTop w:val="0"/>
      <w:marBottom w:val="0"/>
      <w:divBdr>
        <w:top w:val="none" w:sz="0" w:space="0" w:color="auto"/>
        <w:left w:val="none" w:sz="0" w:space="0" w:color="auto"/>
        <w:bottom w:val="none" w:sz="0" w:space="0" w:color="auto"/>
        <w:right w:val="none" w:sz="0" w:space="0" w:color="auto"/>
      </w:divBdr>
    </w:div>
    <w:div w:id="948201498">
      <w:bodyDiv w:val="1"/>
      <w:marLeft w:val="0"/>
      <w:marRight w:val="0"/>
      <w:marTop w:val="0"/>
      <w:marBottom w:val="0"/>
      <w:divBdr>
        <w:top w:val="none" w:sz="0" w:space="0" w:color="auto"/>
        <w:left w:val="none" w:sz="0" w:space="0" w:color="auto"/>
        <w:bottom w:val="none" w:sz="0" w:space="0" w:color="auto"/>
        <w:right w:val="none" w:sz="0" w:space="0" w:color="auto"/>
      </w:divBdr>
    </w:div>
    <w:div w:id="1005668224">
      <w:bodyDiv w:val="1"/>
      <w:marLeft w:val="0"/>
      <w:marRight w:val="0"/>
      <w:marTop w:val="0"/>
      <w:marBottom w:val="0"/>
      <w:divBdr>
        <w:top w:val="none" w:sz="0" w:space="0" w:color="auto"/>
        <w:left w:val="none" w:sz="0" w:space="0" w:color="auto"/>
        <w:bottom w:val="none" w:sz="0" w:space="0" w:color="auto"/>
        <w:right w:val="none" w:sz="0" w:space="0" w:color="auto"/>
      </w:divBdr>
    </w:div>
    <w:div w:id="1019040040">
      <w:bodyDiv w:val="1"/>
      <w:marLeft w:val="0"/>
      <w:marRight w:val="0"/>
      <w:marTop w:val="0"/>
      <w:marBottom w:val="0"/>
      <w:divBdr>
        <w:top w:val="none" w:sz="0" w:space="0" w:color="auto"/>
        <w:left w:val="none" w:sz="0" w:space="0" w:color="auto"/>
        <w:bottom w:val="none" w:sz="0" w:space="0" w:color="auto"/>
        <w:right w:val="none" w:sz="0" w:space="0" w:color="auto"/>
      </w:divBdr>
    </w:div>
    <w:div w:id="1129667439">
      <w:bodyDiv w:val="1"/>
      <w:marLeft w:val="0"/>
      <w:marRight w:val="0"/>
      <w:marTop w:val="0"/>
      <w:marBottom w:val="0"/>
      <w:divBdr>
        <w:top w:val="none" w:sz="0" w:space="0" w:color="auto"/>
        <w:left w:val="none" w:sz="0" w:space="0" w:color="auto"/>
        <w:bottom w:val="none" w:sz="0" w:space="0" w:color="auto"/>
        <w:right w:val="none" w:sz="0" w:space="0" w:color="auto"/>
      </w:divBdr>
    </w:div>
    <w:div w:id="1135489098">
      <w:bodyDiv w:val="1"/>
      <w:marLeft w:val="0"/>
      <w:marRight w:val="0"/>
      <w:marTop w:val="0"/>
      <w:marBottom w:val="0"/>
      <w:divBdr>
        <w:top w:val="none" w:sz="0" w:space="0" w:color="auto"/>
        <w:left w:val="none" w:sz="0" w:space="0" w:color="auto"/>
        <w:bottom w:val="none" w:sz="0" w:space="0" w:color="auto"/>
        <w:right w:val="none" w:sz="0" w:space="0" w:color="auto"/>
      </w:divBdr>
    </w:div>
    <w:div w:id="1180898810">
      <w:bodyDiv w:val="1"/>
      <w:marLeft w:val="0"/>
      <w:marRight w:val="0"/>
      <w:marTop w:val="0"/>
      <w:marBottom w:val="0"/>
      <w:divBdr>
        <w:top w:val="none" w:sz="0" w:space="0" w:color="auto"/>
        <w:left w:val="none" w:sz="0" w:space="0" w:color="auto"/>
        <w:bottom w:val="none" w:sz="0" w:space="0" w:color="auto"/>
        <w:right w:val="none" w:sz="0" w:space="0" w:color="auto"/>
      </w:divBdr>
    </w:div>
    <w:div w:id="1186096846">
      <w:bodyDiv w:val="1"/>
      <w:marLeft w:val="0"/>
      <w:marRight w:val="0"/>
      <w:marTop w:val="0"/>
      <w:marBottom w:val="0"/>
      <w:divBdr>
        <w:top w:val="none" w:sz="0" w:space="0" w:color="auto"/>
        <w:left w:val="none" w:sz="0" w:space="0" w:color="auto"/>
        <w:bottom w:val="none" w:sz="0" w:space="0" w:color="auto"/>
        <w:right w:val="none" w:sz="0" w:space="0" w:color="auto"/>
      </w:divBdr>
    </w:div>
    <w:div w:id="1203402127">
      <w:bodyDiv w:val="1"/>
      <w:marLeft w:val="0"/>
      <w:marRight w:val="0"/>
      <w:marTop w:val="0"/>
      <w:marBottom w:val="0"/>
      <w:divBdr>
        <w:top w:val="none" w:sz="0" w:space="0" w:color="auto"/>
        <w:left w:val="none" w:sz="0" w:space="0" w:color="auto"/>
        <w:bottom w:val="none" w:sz="0" w:space="0" w:color="auto"/>
        <w:right w:val="none" w:sz="0" w:space="0" w:color="auto"/>
      </w:divBdr>
    </w:div>
    <w:div w:id="1228613932">
      <w:bodyDiv w:val="1"/>
      <w:marLeft w:val="0"/>
      <w:marRight w:val="0"/>
      <w:marTop w:val="0"/>
      <w:marBottom w:val="0"/>
      <w:divBdr>
        <w:top w:val="none" w:sz="0" w:space="0" w:color="auto"/>
        <w:left w:val="none" w:sz="0" w:space="0" w:color="auto"/>
        <w:bottom w:val="none" w:sz="0" w:space="0" w:color="auto"/>
        <w:right w:val="none" w:sz="0" w:space="0" w:color="auto"/>
      </w:divBdr>
    </w:div>
    <w:div w:id="1305239634">
      <w:bodyDiv w:val="1"/>
      <w:marLeft w:val="0"/>
      <w:marRight w:val="0"/>
      <w:marTop w:val="0"/>
      <w:marBottom w:val="0"/>
      <w:divBdr>
        <w:top w:val="none" w:sz="0" w:space="0" w:color="auto"/>
        <w:left w:val="none" w:sz="0" w:space="0" w:color="auto"/>
        <w:bottom w:val="none" w:sz="0" w:space="0" w:color="auto"/>
        <w:right w:val="none" w:sz="0" w:space="0" w:color="auto"/>
      </w:divBdr>
    </w:div>
    <w:div w:id="1394819054">
      <w:bodyDiv w:val="1"/>
      <w:marLeft w:val="0"/>
      <w:marRight w:val="0"/>
      <w:marTop w:val="0"/>
      <w:marBottom w:val="0"/>
      <w:divBdr>
        <w:top w:val="none" w:sz="0" w:space="0" w:color="auto"/>
        <w:left w:val="none" w:sz="0" w:space="0" w:color="auto"/>
        <w:bottom w:val="none" w:sz="0" w:space="0" w:color="auto"/>
        <w:right w:val="none" w:sz="0" w:space="0" w:color="auto"/>
      </w:divBdr>
    </w:div>
    <w:div w:id="1398239981">
      <w:bodyDiv w:val="1"/>
      <w:marLeft w:val="0"/>
      <w:marRight w:val="0"/>
      <w:marTop w:val="0"/>
      <w:marBottom w:val="0"/>
      <w:divBdr>
        <w:top w:val="none" w:sz="0" w:space="0" w:color="auto"/>
        <w:left w:val="none" w:sz="0" w:space="0" w:color="auto"/>
        <w:bottom w:val="none" w:sz="0" w:space="0" w:color="auto"/>
        <w:right w:val="none" w:sz="0" w:space="0" w:color="auto"/>
      </w:divBdr>
    </w:div>
    <w:div w:id="1417094085">
      <w:bodyDiv w:val="1"/>
      <w:marLeft w:val="0"/>
      <w:marRight w:val="0"/>
      <w:marTop w:val="0"/>
      <w:marBottom w:val="0"/>
      <w:divBdr>
        <w:top w:val="none" w:sz="0" w:space="0" w:color="auto"/>
        <w:left w:val="none" w:sz="0" w:space="0" w:color="auto"/>
        <w:bottom w:val="none" w:sz="0" w:space="0" w:color="auto"/>
        <w:right w:val="none" w:sz="0" w:space="0" w:color="auto"/>
      </w:divBdr>
    </w:div>
    <w:div w:id="1432554771">
      <w:bodyDiv w:val="1"/>
      <w:marLeft w:val="0"/>
      <w:marRight w:val="0"/>
      <w:marTop w:val="0"/>
      <w:marBottom w:val="0"/>
      <w:divBdr>
        <w:top w:val="none" w:sz="0" w:space="0" w:color="auto"/>
        <w:left w:val="none" w:sz="0" w:space="0" w:color="auto"/>
        <w:bottom w:val="none" w:sz="0" w:space="0" w:color="auto"/>
        <w:right w:val="none" w:sz="0" w:space="0" w:color="auto"/>
      </w:divBdr>
    </w:div>
    <w:div w:id="1448887761">
      <w:bodyDiv w:val="1"/>
      <w:marLeft w:val="0"/>
      <w:marRight w:val="0"/>
      <w:marTop w:val="0"/>
      <w:marBottom w:val="0"/>
      <w:divBdr>
        <w:top w:val="none" w:sz="0" w:space="0" w:color="auto"/>
        <w:left w:val="none" w:sz="0" w:space="0" w:color="auto"/>
        <w:bottom w:val="none" w:sz="0" w:space="0" w:color="auto"/>
        <w:right w:val="none" w:sz="0" w:space="0" w:color="auto"/>
      </w:divBdr>
      <w:divsChild>
        <w:div w:id="1991399580">
          <w:marLeft w:val="0"/>
          <w:marRight w:val="0"/>
          <w:marTop w:val="0"/>
          <w:marBottom w:val="0"/>
          <w:divBdr>
            <w:top w:val="none" w:sz="0" w:space="0" w:color="auto"/>
            <w:left w:val="none" w:sz="0" w:space="0" w:color="auto"/>
            <w:bottom w:val="none" w:sz="0" w:space="0" w:color="auto"/>
            <w:right w:val="none" w:sz="0" w:space="0" w:color="auto"/>
          </w:divBdr>
          <w:divsChild>
            <w:div w:id="379717632">
              <w:marLeft w:val="-225"/>
              <w:marRight w:val="-225"/>
              <w:marTop w:val="0"/>
              <w:marBottom w:val="0"/>
              <w:divBdr>
                <w:top w:val="none" w:sz="0" w:space="0" w:color="auto"/>
                <w:left w:val="none" w:sz="0" w:space="0" w:color="auto"/>
                <w:bottom w:val="none" w:sz="0" w:space="0" w:color="auto"/>
                <w:right w:val="none" w:sz="0" w:space="0" w:color="auto"/>
              </w:divBdr>
              <w:divsChild>
                <w:div w:id="775057840">
                  <w:marLeft w:val="0"/>
                  <w:marRight w:val="0"/>
                  <w:marTop w:val="0"/>
                  <w:marBottom w:val="0"/>
                  <w:divBdr>
                    <w:top w:val="none" w:sz="0" w:space="0" w:color="auto"/>
                    <w:left w:val="none" w:sz="0" w:space="0" w:color="auto"/>
                    <w:bottom w:val="none" w:sz="0" w:space="0" w:color="auto"/>
                    <w:right w:val="none" w:sz="0" w:space="0" w:color="auto"/>
                  </w:divBdr>
                  <w:divsChild>
                    <w:div w:id="838472193">
                      <w:marLeft w:val="0"/>
                      <w:marRight w:val="0"/>
                      <w:marTop w:val="0"/>
                      <w:marBottom w:val="0"/>
                      <w:divBdr>
                        <w:top w:val="none" w:sz="0" w:space="0" w:color="auto"/>
                        <w:left w:val="none" w:sz="0" w:space="0" w:color="auto"/>
                        <w:bottom w:val="none" w:sz="0" w:space="0" w:color="auto"/>
                        <w:right w:val="none" w:sz="0" w:space="0" w:color="auto"/>
                      </w:divBdr>
                      <w:divsChild>
                        <w:div w:id="1318724201">
                          <w:marLeft w:val="0"/>
                          <w:marRight w:val="0"/>
                          <w:marTop w:val="0"/>
                          <w:marBottom w:val="0"/>
                          <w:divBdr>
                            <w:top w:val="none" w:sz="0" w:space="0" w:color="auto"/>
                            <w:left w:val="none" w:sz="0" w:space="0" w:color="auto"/>
                            <w:bottom w:val="none" w:sz="0" w:space="0" w:color="auto"/>
                            <w:right w:val="none" w:sz="0" w:space="0" w:color="auto"/>
                          </w:divBdr>
                          <w:divsChild>
                            <w:div w:id="251790464">
                              <w:marLeft w:val="0"/>
                              <w:marRight w:val="0"/>
                              <w:marTop w:val="0"/>
                              <w:marBottom w:val="0"/>
                              <w:divBdr>
                                <w:top w:val="none" w:sz="0" w:space="0" w:color="auto"/>
                                <w:left w:val="none" w:sz="0" w:space="0" w:color="auto"/>
                                <w:bottom w:val="none" w:sz="0" w:space="0" w:color="auto"/>
                                <w:right w:val="none" w:sz="0" w:space="0" w:color="auto"/>
                              </w:divBdr>
                            </w:div>
                            <w:div w:id="41081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4162105">
          <w:marLeft w:val="0"/>
          <w:marRight w:val="0"/>
          <w:marTop w:val="0"/>
          <w:marBottom w:val="0"/>
          <w:divBdr>
            <w:top w:val="none" w:sz="0" w:space="0" w:color="auto"/>
            <w:left w:val="none" w:sz="0" w:space="0" w:color="auto"/>
            <w:bottom w:val="none" w:sz="0" w:space="0" w:color="auto"/>
            <w:right w:val="none" w:sz="0" w:space="0" w:color="auto"/>
          </w:divBdr>
          <w:divsChild>
            <w:div w:id="179424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05258">
      <w:bodyDiv w:val="1"/>
      <w:marLeft w:val="0"/>
      <w:marRight w:val="0"/>
      <w:marTop w:val="0"/>
      <w:marBottom w:val="0"/>
      <w:divBdr>
        <w:top w:val="none" w:sz="0" w:space="0" w:color="auto"/>
        <w:left w:val="none" w:sz="0" w:space="0" w:color="auto"/>
        <w:bottom w:val="none" w:sz="0" w:space="0" w:color="auto"/>
        <w:right w:val="none" w:sz="0" w:space="0" w:color="auto"/>
      </w:divBdr>
    </w:div>
    <w:div w:id="1491750019">
      <w:bodyDiv w:val="1"/>
      <w:marLeft w:val="0"/>
      <w:marRight w:val="0"/>
      <w:marTop w:val="0"/>
      <w:marBottom w:val="0"/>
      <w:divBdr>
        <w:top w:val="none" w:sz="0" w:space="0" w:color="auto"/>
        <w:left w:val="none" w:sz="0" w:space="0" w:color="auto"/>
        <w:bottom w:val="none" w:sz="0" w:space="0" w:color="auto"/>
        <w:right w:val="none" w:sz="0" w:space="0" w:color="auto"/>
      </w:divBdr>
    </w:div>
    <w:div w:id="1535385120">
      <w:bodyDiv w:val="1"/>
      <w:marLeft w:val="0"/>
      <w:marRight w:val="0"/>
      <w:marTop w:val="0"/>
      <w:marBottom w:val="0"/>
      <w:divBdr>
        <w:top w:val="none" w:sz="0" w:space="0" w:color="auto"/>
        <w:left w:val="none" w:sz="0" w:space="0" w:color="auto"/>
        <w:bottom w:val="none" w:sz="0" w:space="0" w:color="auto"/>
        <w:right w:val="none" w:sz="0" w:space="0" w:color="auto"/>
      </w:divBdr>
    </w:div>
    <w:div w:id="1551652610">
      <w:bodyDiv w:val="1"/>
      <w:marLeft w:val="0"/>
      <w:marRight w:val="0"/>
      <w:marTop w:val="0"/>
      <w:marBottom w:val="0"/>
      <w:divBdr>
        <w:top w:val="none" w:sz="0" w:space="0" w:color="auto"/>
        <w:left w:val="none" w:sz="0" w:space="0" w:color="auto"/>
        <w:bottom w:val="none" w:sz="0" w:space="0" w:color="auto"/>
        <w:right w:val="none" w:sz="0" w:space="0" w:color="auto"/>
      </w:divBdr>
    </w:div>
    <w:div w:id="1562252364">
      <w:bodyDiv w:val="1"/>
      <w:marLeft w:val="120"/>
      <w:marRight w:val="120"/>
      <w:marTop w:val="45"/>
      <w:marBottom w:val="45"/>
      <w:divBdr>
        <w:top w:val="none" w:sz="0" w:space="0" w:color="auto"/>
        <w:left w:val="none" w:sz="0" w:space="0" w:color="auto"/>
        <w:bottom w:val="none" w:sz="0" w:space="0" w:color="auto"/>
        <w:right w:val="none" w:sz="0" w:space="0" w:color="auto"/>
      </w:divBdr>
      <w:divsChild>
        <w:div w:id="1083919698">
          <w:marLeft w:val="0"/>
          <w:marRight w:val="0"/>
          <w:marTop w:val="0"/>
          <w:marBottom w:val="0"/>
          <w:divBdr>
            <w:top w:val="none" w:sz="0" w:space="0" w:color="auto"/>
            <w:left w:val="none" w:sz="0" w:space="0" w:color="auto"/>
            <w:bottom w:val="none" w:sz="0" w:space="0" w:color="auto"/>
            <w:right w:val="none" w:sz="0" w:space="0" w:color="auto"/>
          </w:divBdr>
          <w:divsChild>
            <w:div w:id="1418746611">
              <w:marLeft w:val="240"/>
              <w:marRight w:val="240"/>
              <w:marTop w:val="0"/>
              <w:marBottom w:val="0"/>
              <w:divBdr>
                <w:top w:val="none" w:sz="0" w:space="0" w:color="auto"/>
                <w:left w:val="none" w:sz="0" w:space="0" w:color="auto"/>
                <w:bottom w:val="none" w:sz="0" w:space="0" w:color="auto"/>
                <w:right w:val="none" w:sz="0" w:space="0" w:color="auto"/>
              </w:divBdr>
              <w:divsChild>
                <w:div w:id="37049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695250">
      <w:bodyDiv w:val="1"/>
      <w:marLeft w:val="0"/>
      <w:marRight w:val="0"/>
      <w:marTop w:val="0"/>
      <w:marBottom w:val="0"/>
      <w:divBdr>
        <w:top w:val="none" w:sz="0" w:space="0" w:color="auto"/>
        <w:left w:val="none" w:sz="0" w:space="0" w:color="auto"/>
        <w:bottom w:val="none" w:sz="0" w:space="0" w:color="auto"/>
        <w:right w:val="none" w:sz="0" w:space="0" w:color="auto"/>
      </w:divBdr>
    </w:div>
    <w:div w:id="1592742982">
      <w:bodyDiv w:val="1"/>
      <w:marLeft w:val="0"/>
      <w:marRight w:val="0"/>
      <w:marTop w:val="0"/>
      <w:marBottom w:val="0"/>
      <w:divBdr>
        <w:top w:val="none" w:sz="0" w:space="0" w:color="auto"/>
        <w:left w:val="none" w:sz="0" w:space="0" w:color="auto"/>
        <w:bottom w:val="none" w:sz="0" w:space="0" w:color="auto"/>
        <w:right w:val="none" w:sz="0" w:space="0" w:color="auto"/>
      </w:divBdr>
    </w:div>
    <w:div w:id="1636526829">
      <w:bodyDiv w:val="1"/>
      <w:marLeft w:val="0"/>
      <w:marRight w:val="0"/>
      <w:marTop w:val="0"/>
      <w:marBottom w:val="0"/>
      <w:divBdr>
        <w:top w:val="none" w:sz="0" w:space="0" w:color="auto"/>
        <w:left w:val="none" w:sz="0" w:space="0" w:color="auto"/>
        <w:bottom w:val="none" w:sz="0" w:space="0" w:color="auto"/>
        <w:right w:val="none" w:sz="0" w:space="0" w:color="auto"/>
      </w:divBdr>
    </w:div>
    <w:div w:id="1682773987">
      <w:bodyDiv w:val="1"/>
      <w:marLeft w:val="0"/>
      <w:marRight w:val="0"/>
      <w:marTop w:val="0"/>
      <w:marBottom w:val="0"/>
      <w:divBdr>
        <w:top w:val="none" w:sz="0" w:space="0" w:color="auto"/>
        <w:left w:val="none" w:sz="0" w:space="0" w:color="auto"/>
        <w:bottom w:val="none" w:sz="0" w:space="0" w:color="auto"/>
        <w:right w:val="none" w:sz="0" w:space="0" w:color="auto"/>
      </w:divBdr>
    </w:div>
    <w:div w:id="1689212487">
      <w:bodyDiv w:val="1"/>
      <w:marLeft w:val="0"/>
      <w:marRight w:val="0"/>
      <w:marTop w:val="0"/>
      <w:marBottom w:val="0"/>
      <w:divBdr>
        <w:top w:val="none" w:sz="0" w:space="0" w:color="auto"/>
        <w:left w:val="none" w:sz="0" w:space="0" w:color="auto"/>
        <w:bottom w:val="none" w:sz="0" w:space="0" w:color="auto"/>
        <w:right w:val="none" w:sz="0" w:space="0" w:color="auto"/>
      </w:divBdr>
    </w:div>
    <w:div w:id="1692101829">
      <w:bodyDiv w:val="1"/>
      <w:marLeft w:val="0"/>
      <w:marRight w:val="0"/>
      <w:marTop w:val="0"/>
      <w:marBottom w:val="0"/>
      <w:divBdr>
        <w:top w:val="none" w:sz="0" w:space="0" w:color="auto"/>
        <w:left w:val="none" w:sz="0" w:space="0" w:color="auto"/>
        <w:bottom w:val="none" w:sz="0" w:space="0" w:color="auto"/>
        <w:right w:val="none" w:sz="0" w:space="0" w:color="auto"/>
      </w:divBdr>
    </w:div>
    <w:div w:id="1728338939">
      <w:bodyDiv w:val="1"/>
      <w:marLeft w:val="0"/>
      <w:marRight w:val="0"/>
      <w:marTop w:val="0"/>
      <w:marBottom w:val="0"/>
      <w:divBdr>
        <w:top w:val="none" w:sz="0" w:space="0" w:color="auto"/>
        <w:left w:val="none" w:sz="0" w:space="0" w:color="auto"/>
        <w:bottom w:val="none" w:sz="0" w:space="0" w:color="auto"/>
        <w:right w:val="none" w:sz="0" w:space="0" w:color="auto"/>
      </w:divBdr>
    </w:div>
    <w:div w:id="1734352374">
      <w:bodyDiv w:val="1"/>
      <w:marLeft w:val="0"/>
      <w:marRight w:val="0"/>
      <w:marTop w:val="0"/>
      <w:marBottom w:val="0"/>
      <w:divBdr>
        <w:top w:val="none" w:sz="0" w:space="0" w:color="auto"/>
        <w:left w:val="none" w:sz="0" w:space="0" w:color="auto"/>
        <w:bottom w:val="none" w:sz="0" w:space="0" w:color="auto"/>
        <w:right w:val="none" w:sz="0" w:space="0" w:color="auto"/>
      </w:divBdr>
    </w:div>
    <w:div w:id="1762606307">
      <w:bodyDiv w:val="1"/>
      <w:marLeft w:val="0"/>
      <w:marRight w:val="0"/>
      <w:marTop w:val="0"/>
      <w:marBottom w:val="0"/>
      <w:divBdr>
        <w:top w:val="none" w:sz="0" w:space="0" w:color="auto"/>
        <w:left w:val="none" w:sz="0" w:space="0" w:color="auto"/>
        <w:bottom w:val="none" w:sz="0" w:space="0" w:color="auto"/>
        <w:right w:val="none" w:sz="0" w:space="0" w:color="auto"/>
      </w:divBdr>
    </w:div>
    <w:div w:id="1770271842">
      <w:bodyDiv w:val="1"/>
      <w:marLeft w:val="0"/>
      <w:marRight w:val="0"/>
      <w:marTop w:val="0"/>
      <w:marBottom w:val="0"/>
      <w:divBdr>
        <w:top w:val="none" w:sz="0" w:space="0" w:color="auto"/>
        <w:left w:val="none" w:sz="0" w:space="0" w:color="auto"/>
        <w:bottom w:val="none" w:sz="0" w:space="0" w:color="auto"/>
        <w:right w:val="none" w:sz="0" w:space="0" w:color="auto"/>
      </w:divBdr>
    </w:div>
    <w:div w:id="1789859087">
      <w:bodyDiv w:val="1"/>
      <w:marLeft w:val="0"/>
      <w:marRight w:val="0"/>
      <w:marTop w:val="0"/>
      <w:marBottom w:val="0"/>
      <w:divBdr>
        <w:top w:val="none" w:sz="0" w:space="0" w:color="auto"/>
        <w:left w:val="none" w:sz="0" w:space="0" w:color="auto"/>
        <w:bottom w:val="none" w:sz="0" w:space="0" w:color="auto"/>
        <w:right w:val="none" w:sz="0" w:space="0" w:color="auto"/>
      </w:divBdr>
    </w:div>
    <w:div w:id="1815441191">
      <w:bodyDiv w:val="1"/>
      <w:marLeft w:val="0"/>
      <w:marRight w:val="0"/>
      <w:marTop w:val="0"/>
      <w:marBottom w:val="0"/>
      <w:divBdr>
        <w:top w:val="none" w:sz="0" w:space="0" w:color="auto"/>
        <w:left w:val="none" w:sz="0" w:space="0" w:color="auto"/>
        <w:bottom w:val="none" w:sz="0" w:space="0" w:color="auto"/>
        <w:right w:val="none" w:sz="0" w:space="0" w:color="auto"/>
      </w:divBdr>
    </w:div>
    <w:div w:id="1823546162">
      <w:bodyDiv w:val="1"/>
      <w:marLeft w:val="0"/>
      <w:marRight w:val="0"/>
      <w:marTop w:val="0"/>
      <w:marBottom w:val="0"/>
      <w:divBdr>
        <w:top w:val="none" w:sz="0" w:space="0" w:color="auto"/>
        <w:left w:val="none" w:sz="0" w:space="0" w:color="auto"/>
        <w:bottom w:val="none" w:sz="0" w:space="0" w:color="auto"/>
        <w:right w:val="none" w:sz="0" w:space="0" w:color="auto"/>
      </w:divBdr>
    </w:div>
    <w:div w:id="1877353818">
      <w:bodyDiv w:val="1"/>
      <w:marLeft w:val="0"/>
      <w:marRight w:val="0"/>
      <w:marTop w:val="0"/>
      <w:marBottom w:val="0"/>
      <w:divBdr>
        <w:top w:val="none" w:sz="0" w:space="0" w:color="auto"/>
        <w:left w:val="none" w:sz="0" w:space="0" w:color="auto"/>
        <w:bottom w:val="none" w:sz="0" w:space="0" w:color="auto"/>
        <w:right w:val="none" w:sz="0" w:space="0" w:color="auto"/>
      </w:divBdr>
    </w:div>
    <w:div w:id="1904288572">
      <w:bodyDiv w:val="1"/>
      <w:marLeft w:val="0"/>
      <w:marRight w:val="0"/>
      <w:marTop w:val="0"/>
      <w:marBottom w:val="0"/>
      <w:divBdr>
        <w:top w:val="none" w:sz="0" w:space="0" w:color="auto"/>
        <w:left w:val="none" w:sz="0" w:space="0" w:color="auto"/>
        <w:bottom w:val="none" w:sz="0" w:space="0" w:color="auto"/>
        <w:right w:val="none" w:sz="0" w:space="0" w:color="auto"/>
      </w:divBdr>
    </w:div>
    <w:div w:id="1953825002">
      <w:bodyDiv w:val="1"/>
      <w:marLeft w:val="0"/>
      <w:marRight w:val="0"/>
      <w:marTop w:val="0"/>
      <w:marBottom w:val="0"/>
      <w:divBdr>
        <w:top w:val="none" w:sz="0" w:space="0" w:color="auto"/>
        <w:left w:val="none" w:sz="0" w:space="0" w:color="auto"/>
        <w:bottom w:val="none" w:sz="0" w:space="0" w:color="auto"/>
        <w:right w:val="none" w:sz="0" w:space="0" w:color="auto"/>
      </w:divBdr>
    </w:div>
    <w:div w:id="1977446870">
      <w:bodyDiv w:val="1"/>
      <w:marLeft w:val="0"/>
      <w:marRight w:val="0"/>
      <w:marTop w:val="0"/>
      <w:marBottom w:val="0"/>
      <w:divBdr>
        <w:top w:val="none" w:sz="0" w:space="0" w:color="auto"/>
        <w:left w:val="none" w:sz="0" w:space="0" w:color="auto"/>
        <w:bottom w:val="none" w:sz="0" w:space="0" w:color="auto"/>
        <w:right w:val="none" w:sz="0" w:space="0" w:color="auto"/>
      </w:divBdr>
      <w:divsChild>
        <w:div w:id="1642536748">
          <w:marLeft w:val="0"/>
          <w:marRight w:val="0"/>
          <w:marTop w:val="0"/>
          <w:marBottom w:val="0"/>
          <w:divBdr>
            <w:top w:val="none" w:sz="0" w:space="0" w:color="auto"/>
            <w:left w:val="none" w:sz="0" w:space="0" w:color="auto"/>
            <w:bottom w:val="none" w:sz="0" w:space="0" w:color="auto"/>
            <w:right w:val="none" w:sz="0" w:space="0" w:color="auto"/>
          </w:divBdr>
          <w:divsChild>
            <w:div w:id="1630550586">
              <w:marLeft w:val="0"/>
              <w:marRight w:val="0"/>
              <w:marTop w:val="0"/>
              <w:marBottom w:val="0"/>
              <w:divBdr>
                <w:top w:val="none" w:sz="0" w:space="0" w:color="auto"/>
                <w:left w:val="none" w:sz="0" w:space="0" w:color="auto"/>
                <w:bottom w:val="none" w:sz="0" w:space="0" w:color="auto"/>
                <w:right w:val="none" w:sz="0" w:space="0" w:color="auto"/>
              </w:divBdr>
              <w:divsChild>
                <w:div w:id="78481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788102">
      <w:bodyDiv w:val="1"/>
      <w:marLeft w:val="0"/>
      <w:marRight w:val="0"/>
      <w:marTop w:val="0"/>
      <w:marBottom w:val="0"/>
      <w:divBdr>
        <w:top w:val="none" w:sz="0" w:space="0" w:color="auto"/>
        <w:left w:val="none" w:sz="0" w:space="0" w:color="auto"/>
        <w:bottom w:val="none" w:sz="0" w:space="0" w:color="auto"/>
        <w:right w:val="none" w:sz="0" w:space="0" w:color="auto"/>
      </w:divBdr>
      <w:divsChild>
        <w:div w:id="1842699443">
          <w:marLeft w:val="0"/>
          <w:marRight w:val="0"/>
          <w:marTop w:val="0"/>
          <w:marBottom w:val="0"/>
          <w:divBdr>
            <w:top w:val="none" w:sz="0" w:space="0" w:color="555555"/>
            <w:left w:val="none" w:sz="0" w:space="11" w:color="555555"/>
            <w:bottom w:val="none" w:sz="0" w:space="0" w:color="555555"/>
            <w:right w:val="none" w:sz="0" w:space="11" w:color="555555"/>
          </w:divBdr>
          <w:divsChild>
            <w:div w:id="2135173052">
              <w:marLeft w:val="-225"/>
              <w:marRight w:val="-225"/>
              <w:marTop w:val="0"/>
              <w:marBottom w:val="0"/>
              <w:divBdr>
                <w:top w:val="none" w:sz="0" w:space="0" w:color="555555"/>
                <w:left w:val="none" w:sz="0" w:space="0" w:color="555555"/>
                <w:bottom w:val="none" w:sz="0" w:space="0" w:color="555555"/>
                <w:right w:val="none" w:sz="0" w:space="0" w:color="555555"/>
              </w:divBdr>
              <w:divsChild>
                <w:div w:id="389546352">
                  <w:marLeft w:val="0"/>
                  <w:marRight w:val="0"/>
                  <w:marTop w:val="0"/>
                  <w:marBottom w:val="0"/>
                  <w:divBdr>
                    <w:top w:val="none" w:sz="0" w:space="0" w:color="555555"/>
                    <w:left w:val="none" w:sz="0" w:space="11" w:color="555555"/>
                    <w:bottom w:val="none" w:sz="0" w:space="0" w:color="555555"/>
                    <w:right w:val="none" w:sz="0" w:space="11" w:color="555555"/>
                  </w:divBdr>
                </w:div>
                <w:div w:id="59253080">
                  <w:marLeft w:val="0"/>
                  <w:marRight w:val="0"/>
                  <w:marTop w:val="0"/>
                  <w:marBottom w:val="0"/>
                  <w:divBdr>
                    <w:top w:val="none" w:sz="0" w:space="0" w:color="555555"/>
                    <w:left w:val="none" w:sz="0" w:space="11" w:color="555555"/>
                    <w:bottom w:val="none" w:sz="0" w:space="0" w:color="555555"/>
                    <w:right w:val="none" w:sz="0" w:space="11" w:color="555555"/>
                  </w:divBdr>
                  <w:divsChild>
                    <w:div w:id="809976623">
                      <w:blockQuote w:val="1"/>
                      <w:marLeft w:val="0"/>
                      <w:marRight w:val="0"/>
                      <w:marTop w:val="0"/>
                      <w:marBottom w:val="300"/>
                      <w:divBdr>
                        <w:top w:val="none" w:sz="0" w:space="8" w:color="555555"/>
                        <w:left w:val="single" w:sz="36" w:space="31" w:color="555555"/>
                        <w:bottom w:val="none" w:sz="0" w:space="8" w:color="555555"/>
                        <w:right w:val="none" w:sz="0" w:space="15" w:color="555555"/>
                      </w:divBdr>
                    </w:div>
                  </w:divsChild>
                </w:div>
                <w:div w:id="431364161">
                  <w:marLeft w:val="0"/>
                  <w:marRight w:val="0"/>
                  <w:marTop w:val="0"/>
                  <w:marBottom w:val="0"/>
                  <w:divBdr>
                    <w:top w:val="none" w:sz="0" w:space="0" w:color="555555"/>
                    <w:left w:val="none" w:sz="0" w:space="11" w:color="555555"/>
                    <w:bottom w:val="none" w:sz="0" w:space="0" w:color="555555"/>
                    <w:right w:val="none" w:sz="0" w:space="11" w:color="555555"/>
                  </w:divBdr>
                  <w:divsChild>
                    <w:div w:id="914244997">
                      <w:blockQuote w:val="1"/>
                      <w:marLeft w:val="0"/>
                      <w:marRight w:val="0"/>
                      <w:marTop w:val="0"/>
                      <w:marBottom w:val="300"/>
                      <w:divBdr>
                        <w:top w:val="none" w:sz="0" w:space="8" w:color="555555"/>
                        <w:left w:val="single" w:sz="36" w:space="31" w:color="555555"/>
                        <w:bottom w:val="none" w:sz="0" w:space="8" w:color="555555"/>
                        <w:right w:val="none" w:sz="0" w:space="15" w:color="555555"/>
                      </w:divBdr>
                    </w:div>
                  </w:divsChild>
                </w:div>
              </w:divsChild>
            </w:div>
          </w:divsChild>
        </w:div>
        <w:div w:id="547844424">
          <w:marLeft w:val="0"/>
          <w:marRight w:val="0"/>
          <w:marTop w:val="0"/>
          <w:marBottom w:val="0"/>
          <w:divBdr>
            <w:top w:val="none" w:sz="0" w:space="0" w:color="555555"/>
            <w:left w:val="none" w:sz="0" w:space="11" w:color="555555"/>
            <w:bottom w:val="none" w:sz="0" w:space="0" w:color="555555"/>
            <w:right w:val="none" w:sz="0" w:space="11" w:color="555555"/>
          </w:divBdr>
          <w:divsChild>
            <w:div w:id="989947031">
              <w:marLeft w:val="-225"/>
              <w:marRight w:val="-225"/>
              <w:marTop w:val="0"/>
              <w:marBottom w:val="0"/>
              <w:divBdr>
                <w:top w:val="none" w:sz="0" w:space="0" w:color="555555"/>
                <w:left w:val="none" w:sz="0" w:space="0" w:color="555555"/>
                <w:bottom w:val="none" w:sz="0" w:space="0" w:color="555555"/>
                <w:right w:val="none" w:sz="0" w:space="0" w:color="555555"/>
              </w:divBdr>
              <w:divsChild>
                <w:div w:id="1580015298">
                  <w:marLeft w:val="0"/>
                  <w:marRight w:val="0"/>
                  <w:marTop w:val="0"/>
                  <w:marBottom w:val="0"/>
                  <w:divBdr>
                    <w:top w:val="none" w:sz="0" w:space="0" w:color="555555"/>
                    <w:left w:val="none" w:sz="0" w:space="11" w:color="555555"/>
                    <w:bottom w:val="none" w:sz="0" w:space="0" w:color="555555"/>
                    <w:right w:val="none" w:sz="0" w:space="11" w:color="555555"/>
                  </w:divBdr>
                </w:div>
                <w:div w:id="1391539301">
                  <w:marLeft w:val="0"/>
                  <w:marRight w:val="0"/>
                  <w:marTop w:val="0"/>
                  <w:marBottom w:val="0"/>
                  <w:divBdr>
                    <w:top w:val="none" w:sz="0" w:space="0" w:color="555555"/>
                    <w:left w:val="none" w:sz="0" w:space="11" w:color="555555"/>
                    <w:bottom w:val="none" w:sz="0" w:space="0" w:color="555555"/>
                    <w:right w:val="none" w:sz="0" w:space="11" w:color="555555"/>
                  </w:divBdr>
                  <w:divsChild>
                    <w:div w:id="413160843">
                      <w:marLeft w:val="0"/>
                      <w:marRight w:val="0"/>
                      <w:marTop w:val="300"/>
                      <w:marBottom w:val="300"/>
                      <w:divBdr>
                        <w:top w:val="single" w:sz="6" w:space="4" w:color="555555"/>
                        <w:left w:val="single" w:sz="6" w:space="11" w:color="555555"/>
                        <w:bottom w:val="single" w:sz="6" w:space="23" w:color="555555"/>
                        <w:right w:val="single" w:sz="6" w:space="11" w:color="555555"/>
                      </w:divBdr>
                    </w:div>
                  </w:divsChild>
                </w:div>
                <w:div w:id="58018041">
                  <w:marLeft w:val="0"/>
                  <w:marRight w:val="0"/>
                  <w:marTop w:val="0"/>
                  <w:marBottom w:val="0"/>
                  <w:divBdr>
                    <w:top w:val="none" w:sz="0" w:space="0" w:color="555555"/>
                    <w:left w:val="none" w:sz="0" w:space="11" w:color="555555"/>
                    <w:bottom w:val="none" w:sz="0" w:space="0" w:color="555555"/>
                    <w:right w:val="none" w:sz="0" w:space="11" w:color="555555"/>
                  </w:divBdr>
                  <w:divsChild>
                    <w:div w:id="783302674">
                      <w:marLeft w:val="0"/>
                      <w:marRight w:val="0"/>
                      <w:marTop w:val="300"/>
                      <w:marBottom w:val="300"/>
                      <w:divBdr>
                        <w:top w:val="single" w:sz="6" w:space="4" w:color="555555"/>
                        <w:left w:val="single" w:sz="6" w:space="11" w:color="555555"/>
                        <w:bottom w:val="single" w:sz="6" w:space="23" w:color="555555"/>
                        <w:right w:val="single" w:sz="6" w:space="11" w:color="555555"/>
                      </w:divBdr>
                    </w:div>
                  </w:divsChild>
                </w:div>
                <w:div w:id="1724671198">
                  <w:marLeft w:val="0"/>
                  <w:marRight w:val="0"/>
                  <w:marTop w:val="0"/>
                  <w:marBottom w:val="0"/>
                  <w:divBdr>
                    <w:top w:val="none" w:sz="0" w:space="0" w:color="555555"/>
                    <w:left w:val="none" w:sz="0" w:space="11" w:color="555555"/>
                    <w:bottom w:val="none" w:sz="0" w:space="0" w:color="555555"/>
                    <w:right w:val="none" w:sz="0" w:space="11" w:color="555555"/>
                  </w:divBdr>
                  <w:divsChild>
                    <w:div w:id="131678829">
                      <w:marLeft w:val="0"/>
                      <w:marRight w:val="0"/>
                      <w:marTop w:val="300"/>
                      <w:marBottom w:val="300"/>
                      <w:divBdr>
                        <w:top w:val="single" w:sz="6" w:space="4" w:color="555555"/>
                        <w:left w:val="single" w:sz="6" w:space="11" w:color="555555"/>
                        <w:bottom w:val="single" w:sz="6" w:space="23" w:color="555555"/>
                        <w:right w:val="single" w:sz="6" w:space="11" w:color="555555"/>
                      </w:divBdr>
                    </w:div>
                  </w:divsChild>
                </w:div>
                <w:div w:id="1374883996">
                  <w:marLeft w:val="0"/>
                  <w:marRight w:val="0"/>
                  <w:marTop w:val="0"/>
                  <w:marBottom w:val="0"/>
                  <w:divBdr>
                    <w:top w:val="none" w:sz="0" w:space="0" w:color="555555"/>
                    <w:left w:val="none" w:sz="0" w:space="11" w:color="555555"/>
                    <w:bottom w:val="none" w:sz="0" w:space="0" w:color="555555"/>
                    <w:right w:val="none" w:sz="0" w:space="11" w:color="555555"/>
                  </w:divBdr>
                  <w:divsChild>
                    <w:div w:id="1232734027">
                      <w:marLeft w:val="0"/>
                      <w:marRight w:val="0"/>
                      <w:marTop w:val="300"/>
                      <w:marBottom w:val="300"/>
                      <w:divBdr>
                        <w:top w:val="single" w:sz="6" w:space="4" w:color="555555"/>
                        <w:left w:val="single" w:sz="6" w:space="11" w:color="555555"/>
                        <w:bottom w:val="single" w:sz="6" w:space="23" w:color="555555"/>
                        <w:right w:val="single" w:sz="6" w:space="11" w:color="555555"/>
                      </w:divBdr>
                    </w:div>
                  </w:divsChild>
                </w:div>
                <w:div w:id="1918132005">
                  <w:marLeft w:val="0"/>
                  <w:marRight w:val="0"/>
                  <w:marTop w:val="0"/>
                  <w:marBottom w:val="0"/>
                  <w:divBdr>
                    <w:top w:val="none" w:sz="0" w:space="0" w:color="555555"/>
                    <w:left w:val="none" w:sz="0" w:space="11" w:color="555555"/>
                    <w:bottom w:val="none" w:sz="0" w:space="0" w:color="555555"/>
                    <w:right w:val="none" w:sz="0" w:space="11" w:color="555555"/>
                  </w:divBdr>
                  <w:divsChild>
                    <w:div w:id="1203248984">
                      <w:marLeft w:val="0"/>
                      <w:marRight w:val="0"/>
                      <w:marTop w:val="300"/>
                      <w:marBottom w:val="300"/>
                      <w:divBdr>
                        <w:top w:val="single" w:sz="6" w:space="4" w:color="555555"/>
                        <w:left w:val="single" w:sz="6" w:space="11" w:color="555555"/>
                        <w:bottom w:val="single" w:sz="6" w:space="23" w:color="555555"/>
                        <w:right w:val="single" w:sz="6" w:space="11" w:color="555555"/>
                      </w:divBdr>
                    </w:div>
                  </w:divsChild>
                </w:div>
                <w:div w:id="1894584999">
                  <w:marLeft w:val="0"/>
                  <w:marRight w:val="0"/>
                  <w:marTop w:val="0"/>
                  <w:marBottom w:val="0"/>
                  <w:divBdr>
                    <w:top w:val="none" w:sz="0" w:space="0" w:color="555555"/>
                    <w:left w:val="none" w:sz="0" w:space="11" w:color="555555"/>
                    <w:bottom w:val="none" w:sz="0" w:space="0" w:color="555555"/>
                    <w:right w:val="none" w:sz="0" w:space="11" w:color="555555"/>
                  </w:divBdr>
                  <w:divsChild>
                    <w:div w:id="794719320">
                      <w:marLeft w:val="0"/>
                      <w:marRight w:val="0"/>
                      <w:marTop w:val="300"/>
                      <w:marBottom w:val="300"/>
                      <w:divBdr>
                        <w:top w:val="single" w:sz="6" w:space="4" w:color="555555"/>
                        <w:left w:val="single" w:sz="6" w:space="11" w:color="555555"/>
                        <w:bottom w:val="single" w:sz="6" w:space="23" w:color="555555"/>
                        <w:right w:val="single" w:sz="6" w:space="11" w:color="555555"/>
                      </w:divBdr>
                    </w:div>
                  </w:divsChild>
                </w:div>
                <w:div w:id="155725615">
                  <w:marLeft w:val="0"/>
                  <w:marRight w:val="0"/>
                  <w:marTop w:val="0"/>
                  <w:marBottom w:val="0"/>
                  <w:divBdr>
                    <w:top w:val="none" w:sz="0" w:space="0" w:color="555555"/>
                    <w:left w:val="none" w:sz="0" w:space="11" w:color="555555"/>
                    <w:bottom w:val="none" w:sz="0" w:space="0" w:color="555555"/>
                    <w:right w:val="none" w:sz="0" w:space="11" w:color="555555"/>
                  </w:divBdr>
                </w:div>
              </w:divsChild>
            </w:div>
          </w:divsChild>
        </w:div>
      </w:divsChild>
    </w:div>
    <w:div w:id="2116629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un.org/ga/search/view_doc.asp?symbol=E/RES/2020/12" TargetMode="External"/><Relationship Id="rId21" Type="http://schemas.openxmlformats.org/officeDocument/2006/relationships/hyperlink" Target="http://www.un.org/en/ga/search/view_doc.asp?symbol=A/RES/70/299" TargetMode="External"/><Relationship Id="rId42" Type="http://schemas.openxmlformats.org/officeDocument/2006/relationships/hyperlink" Target="https://www.itu.int/md/S19-CL-C-0137/en" TargetMode="External"/><Relationship Id="rId47" Type="http://schemas.openxmlformats.org/officeDocument/2006/relationships/hyperlink" Target="https://www.itu.int/md/S22-CWGWSIS38-INF-0002/en" TargetMode="External"/><Relationship Id="rId63" Type="http://schemas.openxmlformats.org/officeDocument/2006/relationships/hyperlink" Target="https://www.itu.int/net4/wsis/forum/2022/Home/HealthyAgeing" TargetMode="External"/><Relationship Id="rId68" Type="http://schemas.openxmlformats.org/officeDocument/2006/relationships/hyperlink" Target="https://www.itu.int/md/S22-CWGWSIS38-C-0004/en" TargetMode="External"/><Relationship Id="rId16" Type="http://schemas.openxmlformats.org/officeDocument/2006/relationships/hyperlink" Target="https://www.itu.int/md/S19-CL-C-0137/en" TargetMode="External"/><Relationship Id="rId11" Type="http://schemas.openxmlformats.org/officeDocument/2006/relationships/webSettings" Target="webSettings.xml"/><Relationship Id="rId32" Type="http://schemas.openxmlformats.org/officeDocument/2006/relationships/hyperlink" Target="https://www.itu.int/en/council/cwg-wsis/Documents/Resolution172-PP10.pdf" TargetMode="External"/><Relationship Id="rId37" Type="http://schemas.openxmlformats.org/officeDocument/2006/relationships/hyperlink" Target="http://www.itu.int/en/ITU-D/Statistics/Documents/publications/wsisreview2014/WSIS2014_review.pdf" TargetMode="External"/><Relationship Id="rId53" Type="http://schemas.openxmlformats.org/officeDocument/2006/relationships/hyperlink" Target="http://www.wsis.org/forum" TargetMode="External"/><Relationship Id="rId58" Type="http://schemas.openxmlformats.org/officeDocument/2006/relationships/hyperlink" Target="https://www.itu.int/go/wsisfund" TargetMode="External"/><Relationship Id="rId74" Type="http://schemas.openxmlformats.org/officeDocument/2006/relationships/hyperlink" Target="https://www.itu.int/md/S22-CWGWSIS38-C-0012/en" TargetMode="External"/><Relationship Id="rId79" Type="http://schemas.openxmlformats.org/officeDocument/2006/relationships/hyperlink" Target="https://www.itu.int/md/S22-CWGWSIS38-INF-0001/en" TargetMode="External"/><Relationship Id="rId5" Type="http://schemas.openxmlformats.org/officeDocument/2006/relationships/customXml" Target="../customXml/item5.xml"/><Relationship Id="rId61" Type="http://schemas.openxmlformats.org/officeDocument/2006/relationships/hyperlink" Target="https://www.itu.int/net4/wsis/forum/2020/Files/outcomes/draft/WSISStocktakingICTCaseRepository_TheCoronavirusResponseSpecialReport_DRAFT.pdf" TargetMode="External"/><Relationship Id="rId82" Type="http://schemas.openxmlformats.org/officeDocument/2006/relationships/fontTable" Target="fontTable.xml"/><Relationship Id="rId19" Type="http://schemas.openxmlformats.org/officeDocument/2006/relationships/hyperlink" Target="https://www.un.org/en/ga/search/view_doc.asp?symbol=A/RES/70/125" TargetMode="External"/><Relationship Id="rId14" Type="http://schemas.openxmlformats.org/officeDocument/2006/relationships/image" Target="media/image1.jpeg"/><Relationship Id="rId22" Type="http://schemas.openxmlformats.org/officeDocument/2006/relationships/hyperlink" Target="https://www.un.org/ga/search/view_doc.asp?symbol=A/70/684" TargetMode="External"/><Relationship Id="rId27" Type="http://schemas.openxmlformats.org/officeDocument/2006/relationships/hyperlink" Target="https://undocs.org/en/A/RES/76/189" TargetMode="External"/><Relationship Id="rId30" Type="http://schemas.openxmlformats.org/officeDocument/2006/relationships/hyperlink" Target="https://www.itu.int/en/council/cwg-wsis/Documents/Resolution-140-PP18.pdf" TargetMode="External"/><Relationship Id="rId35" Type="http://schemas.openxmlformats.org/officeDocument/2006/relationships/hyperlink" Target="http://www.itu.int/net/wsis/implementation/2014/forum/inc/doc/outcome/362828V2E.pdf" TargetMode="External"/><Relationship Id="rId43" Type="http://schemas.openxmlformats.org/officeDocument/2006/relationships/hyperlink" Target="https://www.itu.int/md/S22-CWGWSIS38-C-0001/en" TargetMode="External"/><Relationship Id="rId48" Type="http://schemas.openxmlformats.org/officeDocument/2006/relationships/hyperlink" Target="https://unesdoc.unesco.org/ark:/48223/pf0000379370?2=null&amp;queryId=0d12b94f-8148-4712-b375-04f920baa169" TargetMode="External"/><Relationship Id="rId56" Type="http://schemas.openxmlformats.org/officeDocument/2006/relationships/hyperlink" Target="https://www.itu.int/md/S22-CWGWSIS38-C-0007/en" TargetMode="External"/><Relationship Id="rId64" Type="http://schemas.openxmlformats.org/officeDocument/2006/relationships/hyperlink" Target="http://www.itu.int/go/WSISGender" TargetMode="External"/><Relationship Id="rId69" Type="http://schemas.openxmlformats.org/officeDocument/2006/relationships/hyperlink" Target="https://www.itu.int/en/wtisd/2022/Pages/default.aspx" TargetMode="External"/><Relationship Id="rId77" Type="http://schemas.openxmlformats.org/officeDocument/2006/relationships/hyperlink" Target="https://www.itu.int/md/S22-CWGWSIS38-C-0015/en" TargetMode="External"/><Relationship Id="rId8" Type="http://schemas.openxmlformats.org/officeDocument/2006/relationships/numbering" Target="numbering.xml"/><Relationship Id="rId51" Type="http://schemas.openxmlformats.org/officeDocument/2006/relationships/hyperlink" Target="http://www.wsis.org/forum" TargetMode="External"/><Relationship Id="rId72" Type="http://schemas.openxmlformats.org/officeDocument/2006/relationships/hyperlink" Target="https://www.itu.int/md/S22-CWGWSIS38-C-0011/en" TargetMode="External"/><Relationship Id="rId80" Type="http://schemas.openxmlformats.org/officeDocument/2006/relationships/hyperlink" Target="https://www.itu.int/md/S22-CWGWSIS38-C-0014/en"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www.un.org/ga/search/view_doc.asp?symbol=E/RES/2021/28" TargetMode="External"/><Relationship Id="rId25" Type="http://schemas.openxmlformats.org/officeDocument/2006/relationships/hyperlink" Target="https://www.un.org/ga/search/view_doc.asp?symbol=E/RES/2020/12" TargetMode="External"/><Relationship Id="rId33" Type="http://schemas.openxmlformats.org/officeDocument/2006/relationships/hyperlink" Target="https://www.itu.int/md/S19-CL-C-0137/en" TargetMode="External"/><Relationship Id="rId38" Type="http://schemas.openxmlformats.org/officeDocument/2006/relationships/hyperlink" Target="https://www.itu.int/en/itu-wsis/Documents/WSIS+10Report.pdf" TargetMode="External"/><Relationship Id="rId46" Type="http://schemas.openxmlformats.org/officeDocument/2006/relationships/hyperlink" Target="https://www.itu.int/md/S22-CWGWSIS38-C-0016/en" TargetMode="External"/><Relationship Id="rId59" Type="http://schemas.openxmlformats.org/officeDocument/2006/relationships/hyperlink" Target="https://www.itu.int/md/S22-CWGWSIS38-C-0005/en" TargetMode="External"/><Relationship Id="rId67" Type="http://schemas.openxmlformats.org/officeDocument/2006/relationships/hyperlink" Target="https://www.itu.int/md/S22-CWGWSIS38-C-0010/en" TargetMode="External"/><Relationship Id="rId20" Type="http://schemas.openxmlformats.org/officeDocument/2006/relationships/hyperlink" Target="http://www.un.org/en/ga/search/view_doc.asp?symbol=A/RES/70/1" TargetMode="External"/><Relationship Id="rId41" Type="http://schemas.openxmlformats.org/officeDocument/2006/relationships/hyperlink" Target="https://www.itu.int/en/council/Documents/basic-texts/RES-140-E.pdf" TargetMode="External"/><Relationship Id="rId54" Type="http://schemas.openxmlformats.org/officeDocument/2006/relationships/hyperlink" Target="http://www.wsis.org/forum" TargetMode="External"/><Relationship Id="rId62" Type="http://schemas.openxmlformats.org/officeDocument/2006/relationships/hyperlink" Target="https://www.itu.int/net4/wsis/forum/2022/en/PhotoContest" TargetMode="External"/><Relationship Id="rId70" Type="http://schemas.openxmlformats.org/officeDocument/2006/relationships/hyperlink" Target="https://www.itu.int/md/S22-CWGWSIS38-C-0008/en" TargetMode="External"/><Relationship Id="rId75" Type="http://schemas.openxmlformats.org/officeDocument/2006/relationships/hyperlink" Target="https://www.itu.int/md/S22-CWGWSIS38-C-0015/en"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itu.int/en/council/Documents/basic-texts/RES-140-E.pdf" TargetMode="External"/><Relationship Id="rId23" Type="http://schemas.openxmlformats.org/officeDocument/2006/relationships/hyperlink" Target="http://www.un.org/en/ga/search/view_doc.asp?symbol=A/RES/73/218" TargetMode="External"/><Relationship Id="rId28" Type="http://schemas.openxmlformats.org/officeDocument/2006/relationships/hyperlink" Target="https://documents-dds-ny.un.org/doc/UNDOC/GEN/N20/379/41/PDF/N2037941.pdf?OpenElement" TargetMode="External"/><Relationship Id="rId36" Type="http://schemas.openxmlformats.org/officeDocument/2006/relationships/hyperlink" Target="http://www.itu.int/net/wsis/implementation/2014/forum/inc/doc/outcome/362828V2E.pdf" TargetMode="External"/><Relationship Id="rId49" Type="http://schemas.openxmlformats.org/officeDocument/2006/relationships/hyperlink" Target="https://www.itu.int/md/S22-CWGWSIS38-INF/en" TargetMode="External"/><Relationship Id="rId57" Type="http://schemas.openxmlformats.org/officeDocument/2006/relationships/hyperlink" Target="https://www.itu.int/md/S22-CWGWSIS38-C-0009/en" TargetMode="External"/><Relationship Id="rId10" Type="http://schemas.openxmlformats.org/officeDocument/2006/relationships/settings" Target="settings.xml"/><Relationship Id="rId31" Type="http://schemas.openxmlformats.org/officeDocument/2006/relationships/hyperlink" Target="https://www.itu.int/en/council/cwg-wsis/Documents/ITUPP14_RESOLUTION_140.pdf" TargetMode="External"/><Relationship Id="rId44" Type="http://schemas.openxmlformats.org/officeDocument/2006/relationships/hyperlink" Target="https://undocs.org/en/A/RES/76/189" TargetMode="External"/><Relationship Id="rId52" Type="http://schemas.openxmlformats.org/officeDocument/2006/relationships/hyperlink" Target="mailto:wsis-info@itu.int" TargetMode="External"/><Relationship Id="rId60" Type="http://schemas.openxmlformats.org/officeDocument/2006/relationships/hyperlink" Target="http://www.wsis.org/stocktaking" TargetMode="External"/><Relationship Id="rId65" Type="http://schemas.openxmlformats.org/officeDocument/2006/relationships/hyperlink" Target="https://www.itu.int/md/S22-CWGWSIS38-C-0006/en" TargetMode="External"/><Relationship Id="rId73" Type="http://schemas.openxmlformats.org/officeDocument/2006/relationships/hyperlink" Target="http://www.wsis.org/stocktaking" TargetMode="External"/><Relationship Id="rId78" Type="http://schemas.openxmlformats.org/officeDocument/2006/relationships/hyperlink" Target="https://www.itu.int/md/S22-CWGWSIS38-C-0013/en" TargetMode="External"/><Relationship Id="rId8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wsis.org/forum" TargetMode="External"/><Relationship Id="rId39" Type="http://schemas.openxmlformats.org/officeDocument/2006/relationships/hyperlink" Target="https://www.itu.int/md/D14-WTDC17-C-0115/en" TargetMode="External"/><Relationship Id="rId34" Type="http://schemas.openxmlformats.org/officeDocument/2006/relationships/hyperlink" Target="http://www.itu.int/en/council/cwg-wsis/Pages/default.aspx" TargetMode="External"/><Relationship Id="rId50" Type="http://schemas.openxmlformats.org/officeDocument/2006/relationships/hyperlink" Target="https://www.itu.int/md/S22-CWGWSIS38-C-0002/en" TargetMode="External"/><Relationship Id="rId55" Type="http://schemas.openxmlformats.org/officeDocument/2006/relationships/hyperlink" Target="https://www.itu.int/md/S22-CWGWSIS38-C-0003/en" TargetMode="External"/><Relationship Id="rId76" Type="http://schemas.openxmlformats.org/officeDocument/2006/relationships/hyperlink" Target="https://www.itu.int/en/council/Documents/basic-texts/RES-140-E.pdf" TargetMode="External"/><Relationship Id="rId7" Type="http://schemas.openxmlformats.org/officeDocument/2006/relationships/customXml" Target="../customXml/item7.xml"/><Relationship Id="rId71" Type="http://schemas.openxmlformats.org/officeDocument/2006/relationships/hyperlink" Target="http://www.ungis.org" TargetMode="External"/><Relationship Id="rId2" Type="http://schemas.openxmlformats.org/officeDocument/2006/relationships/customXml" Target="../customXml/item2.xml"/><Relationship Id="rId29" Type="http://schemas.openxmlformats.org/officeDocument/2006/relationships/hyperlink" Target="https://undocs.org/Home/Mobile?FinalSymbol=A%2FC.2%2F76%2FL.56&amp;Language=E&amp;DeviceType=Desktop" TargetMode="External"/><Relationship Id="rId24" Type="http://schemas.openxmlformats.org/officeDocument/2006/relationships/hyperlink" Target="http://www.un.org/en/ga/search/view_doc.asp?symbol=A/RES/70/212" TargetMode="External"/><Relationship Id="rId40" Type="http://schemas.openxmlformats.org/officeDocument/2006/relationships/hyperlink" Target="https://www.itu.int/dms_pub/itu-t/opb/res/T-RES-T.75-2016-PDF-E.pdf" TargetMode="External"/><Relationship Id="rId45" Type="http://schemas.openxmlformats.org/officeDocument/2006/relationships/hyperlink" Target="https://undocs.org/en/A/76/L.8" TargetMode="External"/><Relationship Id="rId66" Type="http://schemas.openxmlformats.org/officeDocument/2006/relationships/hyperlink" Target="http://www.wsis.org/prize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7.xml><?xml version="1.0" encoding="utf-8"?>
<ct:contentTypeSchema xmlns:ct="http://schemas.microsoft.com/office/2006/metadata/contentType" xmlns:ma="http://schemas.microsoft.com/office/2006/metadata/properties/metaAttributes" ct:_="" ma:_="" ma:contentTypeName="Document" ma:contentTypeID="0x0101004EB0CC388B33F74A908FE526995B606B" ma:contentTypeVersion="0" ma:contentTypeDescription="Create a new document." ma:contentTypeScope="" ma:versionID="f8bc379bbd3eca3b2cf284620d6388a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853047-928C-486A-B9D9-168D1AB29060}">
  <ds:schemaRefs>
    <ds:schemaRef ds:uri="http://schemas.openxmlformats.org/officeDocument/2006/bibliography"/>
  </ds:schemaRefs>
</ds:datastoreItem>
</file>

<file path=customXml/itemProps2.xml><?xml version="1.0" encoding="utf-8"?>
<ds:datastoreItem xmlns:ds="http://schemas.openxmlformats.org/officeDocument/2006/customXml" ds:itemID="{51BF2347-F366-4805-9F65-437A61F84107}">
  <ds:schemaRefs>
    <ds:schemaRef ds:uri="http://schemas.openxmlformats.org/officeDocument/2006/bibliography"/>
  </ds:schemaRefs>
</ds:datastoreItem>
</file>

<file path=customXml/itemProps3.xml><?xml version="1.0" encoding="utf-8"?>
<ds:datastoreItem xmlns:ds="http://schemas.openxmlformats.org/officeDocument/2006/customXml" ds:itemID="{3AFB3598-273F-4EFF-8B0E-AED1D3BA0D8E}">
  <ds:schemaRefs>
    <ds:schemaRef ds:uri="http://schemas.openxmlformats.org/officeDocument/2006/bibliography"/>
  </ds:schemaRefs>
</ds:datastoreItem>
</file>

<file path=customXml/itemProps4.xml><?xml version="1.0" encoding="utf-8"?>
<ds:datastoreItem xmlns:ds="http://schemas.openxmlformats.org/officeDocument/2006/customXml" ds:itemID="{D4953B8A-51B0-421C-9219-ED12AB0ADFCF}">
  <ds:schemaRefs>
    <ds:schemaRef ds:uri="http://schemas.microsoft.com/sharepoint/v3/contenttype/forms"/>
  </ds:schemaRefs>
</ds:datastoreItem>
</file>

<file path=customXml/itemProps5.xml><?xml version="1.0" encoding="utf-8"?>
<ds:datastoreItem xmlns:ds="http://schemas.openxmlformats.org/officeDocument/2006/customXml" ds:itemID="{7AFD9F51-2B90-434E-AA9D-FFAB7A08D356}">
  <ds:schemaRefs>
    <ds:schemaRef ds:uri="http://schemas.openxmlformats.org/officeDocument/2006/bibliography"/>
  </ds:schemaRefs>
</ds:datastoreItem>
</file>

<file path=customXml/itemProps6.xml><?xml version="1.0" encoding="utf-8"?>
<ds:datastoreItem xmlns:ds="http://schemas.openxmlformats.org/officeDocument/2006/customXml" ds:itemID="{0CBB7ADF-EB5F-4537-943F-279F722AEB45}">
  <ds:schemaRefs>
    <ds:schemaRef ds:uri="http://www.w3.org/XML/1998/namespace"/>
    <ds:schemaRef ds:uri="http://purl.org/dc/elements/1.1/"/>
    <ds:schemaRef ds:uri="http://purl.org/dc/terms/"/>
    <ds:schemaRef ds:uri="http://schemas.microsoft.com/office/2006/metadata/properties"/>
    <ds:schemaRef ds:uri="http://schemas.microsoft.com/office/infopath/2007/PartnerControls"/>
    <ds:schemaRef ds:uri="http://purl.org/dc/dcmitype/"/>
    <ds:schemaRef ds:uri="http://schemas.microsoft.com/office/2006/documentManagement/types"/>
    <ds:schemaRef ds:uri="http://schemas.openxmlformats.org/package/2006/metadata/core-properties"/>
  </ds:schemaRefs>
</ds:datastoreItem>
</file>

<file path=customXml/itemProps7.xml><?xml version="1.0" encoding="utf-8"?>
<ds:datastoreItem xmlns:ds="http://schemas.openxmlformats.org/officeDocument/2006/customXml" ds:itemID="{C1AD19C0-88F4-4209-AEC4-671848A5D5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7059</Words>
  <Characters>43327</Characters>
  <Application>Microsoft Office Word</Application>
  <DocSecurity>0</DocSecurity>
  <Lines>361</Lines>
  <Paragraphs>100</Paragraphs>
  <ScaleCrop>false</ScaleCrop>
  <HeadingPairs>
    <vt:vector size="2" baseType="variant">
      <vt:variant>
        <vt:lpstr>Title</vt:lpstr>
      </vt:variant>
      <vt:variant>
        <vt:i4>1</vt:i4>
      </vt:variant>
    </vt:vector>
  </HeadingPairs>
  <TitlesOfParts>
    <vt:vector size="1" baseType="lpstr">
      <vt:lpstr>Summary of the 38th meeting</vt:lpstr>
    </vt:vector>
  </TitlesOfParts>
  <Company>ITU</Company>
  <LinksUpToDate>false</LinksUpToDate>
  <CharactersWithSpaces>50286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the 38th meeting</dc:title>
  <dc:subject>Council Working Group on WSIS &amp; SDGs</dc:subject>
  <dc:creator>Brouard, Ricarda</dc:creator>
  <cp:keywords>CWG-WSIS&amp;SDG, CWG-SFP</cp:keywords>
  <cp:lastModifiedBy>Brouard, Ricarda</cp:lastModifiedBy>
  <cp:revision>3</cp:revision>
  <cp:lastPrinted>2013-07-15T09:23:00Z</cp:lastPrinted>
  <dcterms:created xsi:type="dcterms:W3CDTF">2022-01-31T08:03:00Z</dcterms:created>
  <dcterms:modified xsi:type="dcterms:W3CDTF">2022-01-31T08:03:00Z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_DocHome">
    <vt:i4>-1556540486</vt:i4>
  </property>
  <property fmtid="{D5CDD505-2E9C-101B-9397-08002B2CF9AE}" pid="4" name="ContentTypeId">
    <vt:lpwstr>0x0101004EB0CC388B33F74A908FE526995B606B</vt:lpwstr>
  </property>
</Properties>
</file>