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GB"/>
        </w:rPr>
        <w:id w:val="125924869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496" w:themeColor="accent1" w:themeShade="BF"/>
          <w:sz w:val="52"/>
          <w:szCs w:val="52"/>
        </w:rPr>
      </w:sdtEndPr>
      <w:sdtContent>
        <w:p w14:paraId="1DEBCBCE" w14:textId="14187105" w:rsidR="008348ED" w:rsidRPr="009F2084" w:rsidRDefault="008348ED" w:rsidP="00512B50">
          <w:pPr>
            <w:spacing w:before="120" w:after="120"/>
            <w:rPr>
              <w:lang w:val="en-GB"/>
            </w:rPr>
          </w:pPr>
        </w:p>
        <w:tbl>
          <w:tblPr>
            <w:tblpPr w:leftFromText="180" w:rightFromText="180" w:horzAnchor="margin" w:tblpY="-675"/>
            <w:tblW w:w="10065" w:type="dxa"/>
            <w:tblLayout w:type="fixed"/>
            <w:tblLook w:val="0000" w:firstRow="0" w:lastRow="0" w:firstColumn="0" w:lastColumn="0" w:noHBand="0" w:noVBand="0"/>
          </w:tblPr>
          <w:tblGrid>
            <w:gridCol w:w="6911"/>
            <w:gridCol w:w="3154"/>
          </w:tblGrid>
          <w:tr w:rsidR="0015630D" w:rsidRPr="009F2084" w14:paraId="1A1427C7" w14:textId="77777777" w:rsidTr="00406E2C">
            <w:trPr>
              <w:cantSplit/>
              <w:trHeight w:val="1276"/>
            </w:trPr>
            <w:tc>
              <w:tcPr>
                <w:tcW w:w="6911" w:type="dxa"/>
              </w:tcPr>
              <w:p w14:paraId="7B5559B2" w14:textId="7D7F063A" w:rsidR="0015630D" w:rsidRPr="009F2084" w:rsidRDefault="00035F37" w:rsidP="001D6A43">
                <w:pPr>
                  <w:spacing w:before="360" w:after="48" w:line="240" w:lineRule="atLeast"/>
                  <w:rPr>
                    <w:position w:val="6"/>
                    <w:lang w:val="en-GB"/>
                  </w:rPr>
                </w:pPr>
                <w:bookmarkStart w:id="0" w:name="dc06"/>
                <w:bookmarkEnd w:id="0"/>
                <w:r w:rsidRPr="009F2084">
                  <w:rPr>
                    <w:rFonts w:ascii="Calibri" w:eastAsia="SimSun" w:hAnsi="Calibri" w:cs="Times New Roman"/>
                    <w:b/>
                    <w:position w:val="6"/>
                    <w:sz w:val="30"/>
                    <w:szCs w:val="30"/>
                    <w:lang w:val="en-GB"/>
                  </w:rPr>
                  <w:t xml:space="preserve">Council Working Group on </w:t>
                </w:r>
                <w:r w:rsidRPr="009F2084">
                  <w:rPr>
                    <w:rFonts w:ascii="Calibri" w:eastAsia="SimSun" w:hAnsi="Calibri" w:cs="Times New Roman"/>
                    <w:b/>
                    <w:position w:val="6"/>
                    <w:sz w:val="30"/>
                    <w:szCs w:val="30"/>
                    <w:lang w:val="en-GB"/>
                  </w:rPr>
                  <w:br/>
                  <w:t>Financial and Human Resources</w:t>
                </w:r>
              </w:p>
            </w:tc>
            <w:tc>
              <w:tcPr>
                <w:tcW w:w="3154" w:type="dxa"/>
                <w:vAlign w:val="center"/>
              </w:tcPr>
              <w:p w14:paraId="145EF61B" w14:textId="77777777" w:rsidR="0015630D" w:rsidRPr="009F2084" w:rsidRDefault="0015630D" w:rsidP="001D6A43">
                <w:pPr>
                  <w:spacing w:line="240" w:lineRule="atLeast"/>
                  <w:rPr>
                    <w:lang w:val="en-GB"/>
                  </w:rPr>
                </w:pPr>
                <w:bookmarkStart w:id="1" w:name="ditulogo"/>
                <w:bookmarkEnd w:id="1"/>
                <w:r w:rsidRPr="009F2084">
                  <w:rPr>
                    <w:noProof/>
                    <w:lang w:val="en-GB" w:eastAsia="en-US"/>
                  </w:rPr>
                  <w:drawing>
                    <wp:inline distT="0" distB="0" distL="0" distR="0" wp14:anchorId="76CB20D7" wp14:editId="69B7D2FC">
                      <wp:extent cx="682402" cy="720000"/>
                      <wp:effectExtent l="0" t="0" r="3810" b="444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2402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5630D" w:rsidRPr="009F2084" w14:paraId="6C59B269" w14:textId="77777777" w:rsidTr="00406E2C">
            <w:trPr>
              <w:cantSplit/>
            </w:trPr>
            <w:tc>
              <w:tcPr>
                <w:tcW w:w="6911" w:type="dxa"/>
                <w:tcBorders>
                  <w:bottom w:val="single" w:sz="12" w:space="0" w:color="auto"/>
                </w:tcBorders>
              </w:tcPr>
              <w:p w14:paraId="1246B917" w14:textId="3F1AC3C1" w:rsidR="0015630D" w:rsidRPr="00AF4769" w:rsidRDefault="0053145A" w:rsidP="001D6A43">
                <w:pPr>
                  <w:spacing w:after="48" w:line="240" w:lineRule="atLeast"/>
                  <w:rPr>
                    <w:b/>
                    <w:smallCaps/>
                    <w:lang w:val="en-GB"/>
                  </w:rPr>
                </w:pPr>
                <w:r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 xml:space="preserve">Fifteenth </w:t>
                </w:r>
                <w:r w:rsidR="00035F37"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 xml:space="preserve">meeting </w:t>
                </w:r>
                <w:r w:rsidR="00035F37" w:rsidRPr="00AF4769">
                  <w:rPr>
                    <w:rFonts w:ascii="Calibri" w:eastAsia="Calibri" w:hAnsi="Calibri" w:cs="Calibri"/>
                    <w:b/>
                    <w:color w:val="000000"/>
                    <w:szCs w:val="20"/>
                    <w:lang w:val="en-GB" w:eastAsia="en-US"/>
                  </w:rPr>
                  <w:t>–</w:t>
                </w:r>
                <w:r w:rsidR="00DE1F37">
                  <w:rPr>
                    <w:rFonts w:ascii="Calibri" w:eastAsia="Calibri" w:hAnsi="Calibri" w:cs="Calibri"/>
                    <w:b/>
                    <w:color w:val="000000"/>
                    <w:szCs w:val="20"/>
                    <w:lang w:val="en-GB" w:eastAsia="en-US"/>
                  </w:rPr>
                  <w:t xml:space="preserve"> </w:t>
                </w:r>
                <w:r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>11</w:t>
                </w:r>
                <w:r w:rsidR="00035F37"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 xml:space="preserve"> – </w:t>
                </w:r>
                <w:r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>12</w:t>
                </w:r>
                <w:r w:rsidR="00035F37"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 xml:space="preserve"> </w:t>
                </w:r>
                <w:r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>January</w:t>
                </w:r>
                <w:r w:rsidR="00035F37"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 xml:space="preserve"> 202</w:t>
                </w:r>
                <w:r w:rsidRPr="00AF4769">
                  <w:rPr>
                    <w:rFonts w:ascii="Calibri" w:eastAsia="Times New Roman" w:hAnsi="Calibri" w:cs="Times New Roman Bold"/>
                    <w:b/>
                    <w:szCs w:val="20"/>
                    <w:lang w:val="en-GB" w:eastAsia="en-US"/>
                  </w:rPr>
                  <w:t>2</w:t>
                </w:r>
              </w:p>
            </w:tc>
            <w:tc>
              <w:tcPr>
                <w:tcW w:w="3154" w:type="dxa"/>
                <w:tcBorders>
                  <w:bottom w:val="single" w:sz="12" w:space="0" w:color="auto"/>
                </w:tcBorders>
              </w:tcPr>
              <w:p w14:paraId="3E3758E2" w14:textId="77777777" w:rsidR="0015630D" w:rsidRPr="009F2084" w:rsidRDefault="0015630D" w:rsidP="001D6A43">
                <w:pPr>
                  <w:spacing w:line="240" w:lineRule="atLeast"/>
                  <w:rPr>
                    <w:lang w:val="en-GB"/>
                  </w:rPr>
                </w:pPr>
              </w:p>
            </w:tc>
          </w:tr>
          <w:tr w:rsidR="0015630D" w:rsidRPr="009F2084" w14:paraId="41DE29DF" w14:textId="77777777" w:rsidTr="00406E2C">
            <w:trPr>
              <w:cantSplit/>
            </w:trPr>
            <w:tc>
              <w:tcPr>
                <w:tcW w:w="6911" w:type="dxa"/>
                <w:tcBorders>
                  <w:top w:val="single" w:sz="12" w:space="0" w:color="auto"/>
                </w:tcBorders>
              </w:tcPr>
              <w:p w14:paraId="481E5DF4" w14:textId="77777777" w:rsidR="0015630D" w:rsidRPr="009F2084" w:rsidRDefault="0015630D" w:rsidP="004E6EE8">
                <w:pPr>
                  <w:spacing w:line="240" w:lineRule="atLeast"/>
                  <w:rPr>
                    <w:b/>
                    <w:smallCaps/>
                    <w:lang w:val="en-GB"/>
                  </w:rPr>
                </w:pPr>
              </w:p>
            </w:tc>
            <w:tc>
              <w:tcPr>
                <w:tcW w:w="3154" w:type="dxa"/>
                <w:tcBorders>
                  <w:top w:val="single" w:sz="12" w:space="0" w:color="auto"/>
                </w:tcBorders>
              </w:tcPr>
              <w:p w14:paraId="50074490" w14:textId="34B8B0E9" w:rsidR="0015630D" w:rsidRPr="009F2084" w:rsidRDefault="0015630D" w:rsidP="004E6EE8">
                <w:pPr>
                  <w:spacing w:line="240" w:lineRule="atLeast"/>
                  <w:rPr>
                    <w:lang w:val="en-GB"/>
                  </w:rPr>
                </w:pPr>
              </w:p>
            </w:tc>
          </w:tr>
          <w:tr w:rsidR="0015630D" w:rsidRPr="009F2084" w14:paraId="780BA33F" w14:textId="77777777" w:rsidTr="00406E2C">
            <w:trPr>
              <w:cantSplit/>
              <w:trHeight w:val="23"/>
            </w:trPr>
            <w:tc>
              <w:tcPr>
                <w:tcW w:w="6911" w:type="dxa"/>
                <w:vMerge w:val="restart"/>
              </w:tcPr>
              <w:p w14:paraId="02F91686" w14:textId="77777777" w:rsidR="0015630D" w:rsidRPr="009F2084" w:rsidRDefault="0015630D" w:rsidP="001D6A43">
                <w:pPr>
                  <w:tabs>
                    <w:tab w:val="left" w:pos="851"/>
                  </w:tabs>
                  <w:spacing w:line="240" w:lineRule="atLeast"/>
                  <w:rPr>
                    <w:b/>
                    <w:lang w:val="en-GB"/>
                  </w:rPr>
                </w:pPr>
                <w:bookmarkStart w:id="2" w:name="dmeeting" w:colFirst="0" w:colLast="0"/>
                <w:bookmarkStart w:id="3" w:name="dnum" w:colFirst="1" w:colLast="1"/>
              </w:p>
            </w:tc>
            <w:tc>
              <w:tcPr>
                <w:tcW w:w="3154" w:type="dxa"/>
              </w:tcPr>
              <w:p w14:paraId="28E1C33C" w14:textId="3429F414" w:rsidR="0015630D" w:rsidRPr="00AF4769" w:rsidRDefault="00406E2C" w:rsidP="001D6A43">
                <w:pPr>
                  <w:tabs>
                    <w:tab w:val="left" w:pos="851"/>
                  </w:tabs>
                  <w:spacing w:line="240" w:lineRule="atLeast"/>
                  <w:rPr>
                    <w:b/>
                    <w:lang w:val="en-GB"/>
                  </w:rPr>
                </w:pPr>
                <w:r w:rsidRPr="00AF4769">
                  <w:rPr>
                    <w:rFonts w:ascii="Calibri" w:eastAsia="Times New Roman" w:hAnsi="Calibri" w:cs="Times New Roman Bold"/>
                    <w:b/>
                    <w:spacing w:val="-4"/>
                    <w:szCs w:val="20"/>
                    <w:lang w:val="en-GB" w:eastAsia="en-US"/>
                  </w:rPr>
                  <w:t>Document CWG-FHR-1</w:t>
                </w:r>
                <w:r w:rsidR="0053145A" w:rsidRPr="00AF4769">
                  <w:rPr>
                    <w:rFonts w:ascii="Calibri" w:eastAsia="Times New Roman" w:hAnsi="Calibri" w:cs="Times New Roman Bold"/>
                    <w:b/>
                    <w:spacing w:val="-4"/>
                    <w:szCs w:val="20"/>
                    <w:lang w:val="en-GB" w:eastAsia="en-US"/>
                  </w:rPr>
                  <w:t>5</w:t>
                </w:r>
                <w:r w:rsidRPr="00AF4769">
                  <w:rPr>
                    <w:rFonts w:ascii="Calibri" w:eastAsia="Times New Roman" w:hAnsi="Calibri" w:cs="Times New Roman Bold"/>
                    <w:b/>
                    <w:spacing w:val="-4"/>
                    <w:szCs w:val="20"/>
                    <w:lang w:val="en-GB" w:eastAsia="en-US"/>
                  </w:rPr>
                  <w:t>/</w:t>
                </w:r>
                <w:r w:rsidR="00EF5FE0" w:rsidRPr="00D105F8">
                  <w:rPr>
                    <w:rFonts w:ascii="Calibri" w:eastAsia="Times New Roman" w:hAnsi="Calibri" w:cs="Times New Roman Bold"/>
                    <w:b/>
                    <w:spacing w:val="-4"/>
                    <w:szCs w:val="20"/>
                    <w:lang w:val="en-GB" w:eastAsia="en-US"/>
                  </w:rPr>
                  <w:t>12</w:t>
                </w:r>
              </w:p>
            </w:tc>
          </w:tr>
          <w:tr w:rsidR="0015630D" w:rsidRPr="009F2084" w14:paraId="2C543A58" w14:textId="77777777" w:rsidTr="00406E2C">
            <w:trPr>
              <w:cantSplit/>
              <w:trHeight w:val="23"/>
            </w:trPr>
            <w:tc>
              <w:tcPr>
                <w:tcW w:w="6911" w:type="dxa"/>
                <w:vMerge/>
              </w:tcPr>
              <w:p w14:paraId="71829F8B" w14:textId="77777777" w:rsidR="0015630D" w:rsidRPr="009F2084" w:rsidRDefault="0015630D" w:rsidP="001D6A43">
                <w:pPr>
                  <w:tabs>
                    <w:tab w:val="left" w:pos="851"/>
                  </w:tabs>
                  <w:spacing w:line="240" w:lineRule="atLeast"/>
                  <w:rPr>
                    <w:b/>
                    <w:lang w:val="en-GB"/>
                  </w:rPr>
                </w:pPr>
                <w:bookmarkStart w:id="4" w:name="ddate" w:colFirst="1" w:colLast="1"/>
                <w:bookmarkEnd w:id="2"/>
                <w:bookmarkEnd w:id="3"/>
              </w:p>
            </w:tc>
            <w:tc>
              <w:tcPr>
                <w:tcW w:w="3154" w:type="dxa"/>
              </w:tcPr>
              <w:p w14:paraId="3B2F9AD9" w14:textId="114A3B4C" w:rsidR="0015630D" w:rsidRPr="00AF4769" w:rsidRDefault="00D105F8" w:rsidP="001D6A43">
                <w:pPr>
                  <w:tabs>
                    <w:tab w:val="left" w:pos="993"/>
                  </w:tabs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1</w:t>
                </w:r>
                <w:r w:rsidR="00DE1F37">
                  <w:rPr>
                    <w:b/>
                    <w:lang w:val="en-GB"/>
                  </w:rPr>
                  <w:t>4</w:t>
                </w:r>
                <w:r w:rsidR="0053145A" w:rsidRPr="00AF4769">
                  <w:rPr>
                    <w:b/>
                    <w:lang w:val="en-GB"/>
                  </w:rPr>
                  <w:t xml:space="preserve"> December </w:t>
                </w:r>
                <w:r w:rsidR="0015630D" w:rsidRPr="00AF4769">
                  <w:rPr>
                    <w:b/>
                    <w:lang w:val="en-GB"/>
                  </w:rPr>
                  <w:t>202</w:t>
                </w:r>
                <w:r w:rsidR="00512B50" w:rsidRPr="00AF4769">
                  <w:rPr>
                    <w:b/>
                    <w:lang w:val="en-GB"/>
                  </w:rPr>
                  <w:t>1</w:t>
                </w:r>
              </w:p>
            </w:tc>
          </w:tr>
          <w:tr w:rsidR="0015630D" w:rsidRPr="009F2084" w14:paraId="49C7D289" w14:textId="77777777" w:rsidTr="00406E2C">
            <w:trPr>
              <w:cantSplit/>
              <w:trHeight w:val="80"/>
            </w:trPr>
            <w:tc>
              <w:tcPr>
                <w:tcW w:w="6911" w:type="dxa"/>
                <w:vMerge/>
              </w:tcPr>
              <w:p w14:paraId="364F0EB2" w14:textId="77777777" w:rsidR="0015630D" w:rsidRPr="009F2084" w:rsidRDefault="0015630D" w:rsidP="001D6A43">
                <w:pPr>
                  <w:tabs>
                    <w:tab w:val="left" w:pos="851"/>
                  </w:tabs>
                  <w:spacing w:line="240" w:lineRule="atLeast"/>
                  <w:rPr>
                    <w:b/>
                    <w:lang w:val="en-GB"/>
                  </w:rPr>
                </w:pPr>
                <w:bookmarkStart w:id="5" w:name="dorlang" w:colFirst="1" w:colLast="1"/>
                <w:bookmarkEnd w:id="4"/>
              </w:p>
            </w:tc>
            <w:tc>
              <w:tcPr>
                <w:tcW w:w="3154" w:type="dxa"/>
              </w:tcPr>
              <w:p w14:paraId="11F39C82" w14:textId="77777777" w:rsidR="0015630D" w:rsidRPr="00AF4769" w:rsidRDefault="0015630D" w:rsidP="001D6A43">
                <w:pPr>
                  <w:tabs>
                    <w:tab w:val="left" w:pos="993"/>
                  </w:tabs>
                  <w:rPr>
                    <w:b/>
                    <w:lang w:val="en-GB"/>
                  </w:rPr>
                </w:pPr>
                <w:r w:rsidRPr="00AF4769">
                  <w:rPr>
                    <w:b/>
                    <w:lang w:val="en-GB"/>
                  </w:rPr>
                  <w:t>English only</w:t>
                </w:r>
              </w:p>
            </w:tc>
          </w:tr>
          <w:tr w:rsidR="0015630D" w:rsidRPr="009F2084" w14:paraId="0C871220" w14:textId="77777777" w:rsidTr="00406E2C">
            <w:trPr>
              <w:cantSplit/>
            </w:trPr>
            <w:tc>
              <w:tcPr>
                <w:tcW w:w="10065" w:type="dxa"/>
                <w:gridSpan w:val="2"/>
              </w:tcPr>
              <w:p w14:paraId="11E4AB2A" w14:textId="392C0E49" w:rsidR="0015630D" w:rsidRPr="00AF4769" w:rsidRDefault="00035F37" w:rsidP="001D6A43">
                <w:pPr>
                  <w:pStyle w:val="Source"/>
                  <w:framePr w:hSpace="0" w:wrap="auto" w:hAnchor="text" w:yAlign="inline"/>
                </w:pPr>
                <w:bookmarkStart w:id="6" w:name="dsource" w:colFirst="0" w:colLast="0"/>
                <w:bookmarkEnd w:id="5"/>
                <w:r w:rsidRPr="00AF4769">
                  <w:t>Contribution by the Secretariat</w:t>
                </w:r>
              </w:p>
            </w:tc>
          </w:tr>
          <w:tr w:rsidR="0015630D" w:rsidRPr="009F2084" w14:paraId="0380946F" w14:textId="77777777" w:rsidTr="00406E2C">
            <w:trPr>
              <w:cantSplit/>
            </w:trPr>
            <w:tc>
              <w:tcPr>
                <w:tcW w:w="10065" w:type="dxa"/>
                <w:gridSpan w:val="2"/>
              </w:tcPr>
              <w:p w14:paraId="34CEFB04" w14:textId="0D2EB598" w:rsidR="0015630D" w:rsidRPr="009F2084" w:rsidRDefault="00235FA2" w:rsidP="004E6EE8">
                <w:pPr>
                  <w:pStyle w:val="Title1"/>
                  <w:framePr w:hSpace="0" w:wrap="auto" w:hAnchor="text" w:yAlign="inline"/>
                </w:pPr>
                <w:bookmarkStart w:id="7" w:name="_Hlk90385081"/>
                <w:bookmarkStart w:id="8" w:name="dtitle1" w:colFirst="0" w:colLast="0"/>
                <w:bookmarkEnd w:id="6"/>
                <w:r w:rsidRPr="00734F45">
                  <w:rPr>
                    <w:rFonts w:asciiTheme="minorHAnsi" w:hAnsiTheme="minorHAnsi" w:cstheme="minorHAnsi"/>
                    <w:szCs w:val="24"/>
                  </w:rPr>
                  <w:t>ITU compliance dashboard</w:t>
                </w:r>
                <w:r w:rsidR="004E6EE8">
                  <w:rPr>
                    <w:rFonts w:asciiTheme="minorHAnsi" w:hAnsiTheme="minorHAnsi" w:cstheme="minorHAnsi"/>
                    <w:szCs w:val="24"/>
                  </w:rPr>
                  <w:br/>
                </w:r>
                <w:r w:rsidRPr="00734F45">
                  <w:rPr>
                    <w:rFonts w:asciiTheme="minorHAnsi" w:hAnsiTheme="minorHAnsi" w:cstheme="minorHAnsi"/>
                    <w:szCs w:val="24"/>
                  </w:rPr>
                  <w:t xml:space="preserve">Follow-up on the recommendations of </w:t>
                </w:r>
                <w:r w:rsidR="004E6EE8">
                  <w:rPr>
                    <w:rFonts w:asciiTheme="minorHAnsi" w:hAnsiTheme="minorHAnsi" w:cstheme="minorHAnsi"/>
                    <w:szCs w:val="24"/>
                  </w:rPr>
                  <w:br/>
                </w:r>
                <w:r w:rsidRPr="00734F45">
                  <w:rPr>
                    <w:rFonts w:asciiTheme="minorHAnsi" w:hAnsiTheme="minorHAnsi" w:cstheme="minorHAnsi"/>
                    <w:szCs w:val="24"/>
                  </w:rPr>
                  <w:t>the External Auditor</w:t>
                </w:r>
                <w:r w:rsidR="00B93069">
                  <w:rPr>
                    <w:rFonts w:asciiTheme="minorHAnsi" w:hAnsiTheme="minorHAnsi" w:cstheme="minorHAnsi"/>
                    <w:szCs w:val="24"/>
                  </w:rPr>
                  <w:t xml:space="preserve"> and IMAC</w:t>
                </w:r>
                <w:bookmarkEnd w:id="7"/>
              </w:p>
            </w:tc>
          </w:tr>
        </w:tbl>
        <w:tbl>
          <w:tblPr>
            <w:tblW w:w="8080" w:type="dxa"/>
            <w:tblInd w:w="9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8080"/>
          </w:tblGrid>
          <w:tr w:rsidR="001E7347" w:rsidRPr="009F2084" w14:paraId="1C47CA6E" w14:textId="77777777" w:rsidTr="001D6A43">
            <w:trPr>
              <w:trHeight w:val="2770"/>
            </w:trPr>
            <w:tc>
              <w:tcPr>
                <w:tcW w:w="80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bookmarkEnd w:id="8"/>
              <w:p w14:paraId="35D945ED" w14:textId="77777777" w:rsidR="001E7347" w:rsidRPr="009F2084" w:rsidRDefault="001E7347" w:rsidP="004E6EE8">
                <w:pPr>
                  <w:spacing w:before="120" w:after="120"/>
                  <w:rPr>
                    <w:b/>
                    <w:bCs/>
                    <w:lang w:val="en-GB"/>
                  </w:rPr>
                </w:pPr>
                <w:r w:rsidRPr="009F2084">
                  <w:rPr>
                    <w:b/>
                    <w:bCs/>
                    <w:lang w:val="en-GB"/>
                  </w:rPr>
                  <w:t>Summary</w:t>
                </w:r>
              </w:p>
              <w:p w14:paraId="43325A5F" w14:textId="2A0DE935" w:rsidR="00E80348" w:rsidRPr="00250BC3" w:rsidRDefault="00E80348" w:rsidP="004E6EE8">
                <w:pPr>
                  <w:spacing w:before="120" w:after="120"/>
                  <w:jc w:val="both"/>
                  <w:rPr>
                    <w:spacing w:val="-2"/>
                    <w:lang w:val="en-GB"/>
                  </w:rPr>
                </w:pPr>
                <w:r w:rsidRPr="00250BC3">
                  <w:rPr>
                    <w:spacing w:val="-2"/>
                    <w:lang w:val="en-GB"/>
                  </w:rPr>
                  <w:t>The ITU Compliance Tracker and Dashboard have been implemented as the ce</w:t>
                </w:r>
                <w:r w:rsidR="00250BC3" w:rsidRPr="00250BC3">
                  <w:rPr>
                    <w:spacing w:val="-2"/>
                    <w:lang w:val="en-GB"/>
                  </w:rPr>
                  <w:t>n</w:t>
                </w:r>
                <w:r w:rsidRPr="00250BC3">
                  <w:rPr>
                    <w:spacing w:val="-2"/>
                    <w:lang w:val="en-GB"/>
                  </w:rPr>
                  <w:t>tral repository for all recommendations by internal and external oversight bodies.</w:t>
                </w:r>
              </w:p>
              <w:p w14:paraId="7DC1CA5F" w14:textId="11F3D7EC" w:rsidR="00E80348" w:rsidRPr="00E80348" w:rsidRDefault="00E80348" w:rsidP="004E6EE8">
                <w:pPr>
                  <w:spacing w:before="120" w:after="120"/>
                  <w:jc w:val="both"/>
                  <w:rPr>
                    <w:lang w:val="en-GB"/>
                  </w:rPr>
                </w:pPr>
                <w:r w:rsidRPr="00E80348">
                  <w:rPr>
                    <w:lang w:val="en-GB"/>
                  </w:rPr>
                  <w:t>This Information Document presents the overview of the status (as of December 2021) for all the Recommendations of the External Auditor and IMAC.</w:t>
                </w:r>
              </w:p>
              <w:p w14:paraId="536C469E" w14:textId="1A3815B0" w:rsidR="001E7347" w:rsidRPr="009F2084" w:rsidRDefault="001E7347" w:rsidP="004E6EE8">
                <w:pPr>
                  <w:spacing w:before="120" w:after="120"/>
                  <w:rPr>
                    <w:b/>
                    <w:bCs/>
                    <w:lang w:val="en-GB"/>
                  </w:rPr>
                </w:pPr>
                <w:r w:rsidRPr="009F2084">
                  <w:rPr>
                    <w:b/>
                    <w:bCs/>
                    <w:lang w:val="en-GB"/>
                  </w:rPr>
                  <w:t>Action required</w:t>
                </w:r>
              </w:p>
              <w:p w14:paraId="7BDE0605" w14:textId="3365FB47" w:rsidR="001E7347" w:rsidRPr="009F2084" w:rsidRDefault="00BB6873" w:rsidP="004E6EE8">
                <w:pPr>
                  <w:spacing w:before="120" w:after="120"/>
                  <w:rPr>
                    <w:lang w:val="en-GB"/>
                  </w:rPr>
                </w:pPr>
                <w:r w:rsidRPr="009F2084">
                  <w:rPr>
                    <w:lang w:val="en-GB"/>
                  </w:rPr>
                  <w:t>Th</w:t>
                </w:r>
                <w:r w:rsidR="00E80348">
                  <w:rPr>
                    <w:lang w:val="en-GB"/>
                  </w:rPr>
                  <w:t>is document is presented to the</w:t>
                </w:r>
                <w:r w:rsidRPr="009F2084">
                  <w:rPr>
                    <w:lang w:val="en-GB"/>
                  </w:rPr>
                  <w:t xml:space="preserve"> CWG</w:t>
                </w:r>
                <w:r w:rsidR="002E2AB8" w:rsidRPr="009F2084">
                  <w:rPr>
                    <w:lang w:val="en-GB"/>
                  </w:rPr>
                  <w:t>-FHR</w:t>
                </w:r>
                <w:r w:rsidRPr="009F2084">
                  <w:rPr>
                    <w:lang w:val="en-GB"/>
                  </w:rPr>
                  <w:t xml:space="preserve"> </w:t>
                </w:r>
                <w:r w:rsidR="00070A79" w:rsidRPr="0078193A">
                  <w:rPr>
                    <w:b/>
                    <w:bCs/>
                    <w:lang w:val="en-GB"/>
                  </w:rPr>
                  <w:t>for information</w:t>
                </w:r>
                <w:r w:rsidR="007D7834">
                  <w:rPr>
                    <w:lang w:val="en-GB"/>
                  </w:rPr>
                  <w:t>.</w:t>
                </w:r>
              </w:p>
              <w:p w14:paraId="51269642" w14:textId="77777777" w:rsidR="001E7347" w:rsidRPr="009F2084" w:rsidRDefault="001E7347" w:rsidP="004E6EE8">
                <w:pPr>
                  <w:pStyle w:val="Table"/>
                  <w:keepNext w:val="0"/>
                  <w:spacing w:before="120"/>
                  <w:rPr>
                    <w:rFonts w:ascii="Calibri" w:hAnsi="Calibri"/>
                    <w:caps w:val="0"/>
                    <w:sz w:val="22"/>
                  </w:rPr>
                </w:pPr>
                <w:r w:rsidRPr="009F2084">
                  <w:rPr>
                    <w:rFonts w:ascii="Calibri" w:hAnsi="Calibri"/>
                    <w:caps w:val="0"/>
                    <w:sz w:val="22"/>
                  </w:rPr>
                  <w:t>____________</w:t>
                </w:r>
              </w:p>
              <w:p w14:paraId="090068FA" w14:textId="77777777" w:rsidR="00AA4A18" w:rsidRPr="004E4E58" w:rsidRDefault="00AA4A18" w:rsidP="004E6EE8">
                <w:pPr>
                  <w:spacing w:before="120" w:after="120"/>
                  <w:rPr>
                    <w:b/>
                    <w:bCs/>
                    <w:lang w:val="en-GB" w:eastAsia="en-US"/>
                  </w:rPr>
                </w:pPr>
                <w:r w:rsidRPr="004E4E58">
                  <w:rPr>
                    <w:b/>
                    <w:bCs/>
                    <w:lang w:val="en-GB" w:eastAsia="en-US"/>
                  </w:rPr>
                  <w:t>References</w:t>
                </w:r>
              </w:p>
              <w:p w14:paraId="0F99D9DE" w14:textId="6D05693D" w:rsidR="00AA4A18" w:rsidRPr="00C84EC5" w:rsidRDefault="00250BC3" w:rsidP="004E6EE8">
                <w:pPr>
                  <w:spacing w:before="120" w:after="120"/>
                  <w:jc w:val="both"/>
                  <w:rPr>
                    <w:lang w:val="fr-CH" w:eastAsia="en-US"/>
                  </w:rPr>
                </w:pPr>
                <w:bookmarkStart w:id="9" w:name="_Hlk89889342"/>
                <w:r w:rsidRPr="00C84EC5">
                  <w:rPr>
                    <w:lang w:val="fr-CH"/>
                  </w:rPr>
                  <w:t xml:space="preserve">Document </w:t>
                </w:r>
                <w:hyperlink r:id="rId12" w:history="1">
                  <w:r w:rsidR="00450ABD" w:rsidRPr="00C84EC5">
                    <w:rPr>
                      <w:rStyle w:val="Hyperlink"/>
                      <w:lang w:val="fr-CH"/>
                    </w:rPr>
                    <w:t>C</w:t>
                  </w:r>
                  <w:r w:rsidR="00B83C24" w:rsidRPr="00C84EC5">
                    <w:rPr>
                      <w:rStyle w:val="Hyperlink"/>
                      <w:lang w:val="fr-CH"/>
                    </w:rPr>
                    <w:t>WG</w:t>
                  </w:r>
                  <w:r w:rsidR="00CC10A3" w:rsidRPr="00C84EC5">
                    <w:rPr>
                      <w:rStyle w:val="Hyperlink"/>
                      <w:lang w:val="fr-CH"/>
                    </w:rPr>
                    <w:t>-FHR-</w:t>
                  </w:r>
                  <w:r w:rsidR="00FA77DE" w:rsidRPr="00C84EC5">
                    <w:rPr>
                      <w:rStyle w:val="Hyperlink"/>
                      <w:lang w:val="fr-CH"/>
                    </w:rPr>
                    <w:t>14</w:t>
                  </w:r>
                  <w:r w:rsidR="00070A79" w:rsidRPr="00C84EC5">
                    <w:rPr>
                      <w:rStyle w:val="Hyperlink"/>
                      <w:lang w:val="fr-CH"/>
                    </w:rPr>
                    <w:t>/8</w:t>
                  </w:r>
                </w:hyperlink>
                <w:bookmarkEnd w:id="9"/>
                <w:r w:rsidR="00450ABD" w:rsidRPr="00C84EC5">
                  <w:rPr>
                    <w:lang w:val="fr-CH"/>
                  </w:rPr>
                  <w:t>;</w:t>
                </w:r>
                <w:r w:rsidR="00DF6C2D" w:rsidRPr="00C84EC5">
                  <w:rPr>
                    <w:lang w:val="fr-CH"/>
                  </w:rPr>
                  <w:t xml:space="preserve"> </w:t>
                </w:r>
                <w:hyperlink r:id="rId13" w:history="1">
                  <w:r w:rsidR="008F472F" w:rsidRPr="00C84EC5">
                    <w:rPr>
                      <w:rStyle w:val="Hyperlink"/>
                      <w:lang w:val="fr-CH"/>
                    </w:rPr>
                    <w:t>Council doc</w:t>
                  </w:r>
                  <w:r w:rsidR="004E6EE8" w:rsidRPr="00C84EC5">
                    <w:rPr>
                      <w:rStyle w:val="Hyperlink"/>
                      <w:lang w:val="fr-CH"/>
                    </w:rPr>
                    <w:t>ument</w:t>
                  </w:r>
                  <w:r w:rsidR="008F472F" w:rsidRPr="00C84EC5">
                    <w:rPr>
                      <w:rStyle w:val="Hyperlink"/>
                      <w:lang w:val="fr-CH"/>
                    </w:rPr>
                    <w:t xml:space="preserve"> C21/22</w:t>
                  </w:r>
                </w:hyperlink>
              </w:p>
            </w:tc>
          </w:tr>
        </w:tbl>
        <w:p w14:paraId="1C610825" w14:textId="56BC7827" w:rsidR="00923F6C" w:rsidRPr="009F2084" w:rsidRDefault="00C84EC5" w:rsidP="00923F6C">
          <w:pPr>
            <w:rPr>
              <w:lang w:val="en-GB"/>
            </w:rPr>
          </w:pPr>
        </w:p>
        <w:bookmarkStart w:id="10" w:name="dbreak" w:displacedByCustomXml="next"/>
        <w:bookmarkEnd w:id="10" w:displacedByCustomXml="next"/>
        <w:bookmarkStart w:id="11" w:name="dstart" w:displacedByCustomXml="next"/>
        <w:bookmarkEnd w:id="11" w:displacedByCustomXml="next"/>
      </w:sdtContent>
    </w:sdt>
    <w:p w14:paraId="6AB0959D" w14:textId="77777777" w:rsidR="00AC0EAA" w:rsidRDefault="0053145A" w:rsidP="0053145A">
      <w:pPr>
        <w:rPr>
          <w:rFonts w:eastAsia="Times New Roman"/>
          <w:b/>
          <w:lang w:val="en-GB"/>
        </w:rPr>
        <w:sectPr w:rsidR="00AC0EAA" w:rsidSect="00024079">
          <w:headerReference w:type="default" r:id="rId14"/>
          <w:footerReference w:type="default" r:id="rId15"/>
          <w:footerReference w:type="first" r:id="rId16"/>
          <w:pgSz w:w="11906" w:h="16838"/>
          <w:pgMar w:top="1440" w:right="707" w:bottom="1440" w:left="993" w:header="706" w:footer="706" w:gutter="0"/>
          <w:pgNumType w:start="0"/>
          <w:cols w:space="708"/>
          <w:titlePg/>
          <w:docGrid w:linePitch="360"/>
        </w:sectPr>
      </w:pPr>
      <w:r w:rsidRPr="009F2084">
        <w:rPr>
          <w:rFonts w:eastAsia="Times New Roman"/>
          <w:b/>
          <w:lang w:val="en-GB"/>
        </w:rPr>
        <w:br w:type="page"/>
      </w:r>
    </w:p>
    <w:p w14:paraId="62B93048" w14:textId="0C2778A7" w:rsidR="006B4CE9" w:rsidRDefault="00143F40" w:rsidP="00DE1F37">
      <w:pPr>
        <w:spacing w:before="120" w:after="120"/>
        <w:rPr>
          <w:b/>
          <w:bCs/>
          <w:lang w:val="en-GB"/>
        </w:rPr>
      </w:pPr>
      <w:r w:rsidRPr="00015CC6">
        <w:rPr>
          <w:b/>
          <w:bCs/>
          <w:lang w:val="en-GB"/>
        </w:rPr>
        <w:lastRenderedPageBreak/>
        <w:t>I</w:t>
      </w:r>
      <w:r w:rsidR="00636657" w:rsidRPr="00015CC6">
        <w:rPr>
          <w:b/>
          <w:bCs/>
          <w:lang w:val="en-GB"/>
        </w:rPr>
        <w:t>.</w:t>
      </w:r>
      <w:r w:rsidR="00E61618" w:rsidRPr="00015CC6">
        <w:rPr>
          <w:b/>
          <w:bCs/>
          <w:lang w:val="en-GB"/>
        </w:rPr>
        <w:t xml:space="preserve"> </w:t>
      </w:r>
      <w:r w:rsidR="006B4CE9" w:rsidRPr="00015CC6">
        <w:rPr>
          <w:b/>
          <w:bCs/>
          <w:lang w:val="en-GB"/>
        </w:rPr>
        <w:t>Introduction</w:t>
      </w:r>
    </w:p>
    <w:p w14:paraId="09AB6AF6" w14:textId="5035E4A7" w:rsidR="00B4674F" w:rsidRDefault="00B4674F" w:rsidP="00DE1F37">
      <w:pPr>
        <w:pStyle w:val="ListParagraph"/>
        <w:snapToGrid w:val="0"/>
        <w:spacing w:before="120" w:after="120"/>
        <w:ind w:left="0"/>
        <w:contextualSpacing w:val="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 xml:space="preserve">The ITU compliance </w:t>
      </w:r>
      <w:r w:rsidR="00CF53F4">
        <w:rPr>
          <w:spacing w:val="-2"/>
          <w:sz w:val="22"/>
          <w:szCs w:val="22"/>
          <w:lang w:val="en-GB"/>
        </w:rPr>
        <w:t xml:space="preserve">tracker and </w:t>
      </w:r>
      <w:r>
        <w:rPr>
          <w:spacing w:val="-2"/>
          <w:sz w:val="22"/>
          <w:szCs w:val="22"/>
          <w:lang w:val="en-GB"/>
        </w:rPr>
        <w:t>dashboard ha</w:t>
      </w:r>
      <w:r w:rsidR="00CF53F4">
        <w:rPr>
          <w:spacing w:val="-2"/>
          <w:sz w:val="22"/>
          <w:szCs w:val="22"/>
          <w:lang w:val="en-GB"/>
        </w:rPr>
        <w:t>ve</w:t>
      </w:r>
      <w:r>
        <w:rPr>
          <w:spacing w:val="-2"/>
          <w:sz w:val="22"/>
          <w:szCs w:val="22"/>
          <w:lang w:val="en-GB"/>
        </w:rPr>
        <w:t xml:space="preserve"> </w:t>
      </w:r>
      <w:r w:rsidR="00DE1F37">
        <w:rPr>
          <w:spacing w:val="-2"/>
          <w:sz w:val="22"/>
          <w:szCs w:val="22"/>
          <w:lang w:val="en-GB"/>
        </w:rPr>
        <w:t xml:space="preserve">been </w:t>
      </w:r>
      <w:r>
        <w:rPr>
          <w:spacing w:val="-2"/>
          <w:sz w:val="22"/>
          <w:szCs w:val="22"/>
          <w:lang w:val="en-GB"/>
        </w:rPr>
        <w:t>implemented in February 2021. This new tool</w:t>
      </w:r>
      <w:r w:rsidR="0031678F">
        <w:rPr>
          <w:spacing w:val="-2"/>
          <w:sz w:val="22"/>
          <w:szCs w:val="22"/>
          <w:lang w:val="en-GB"/>
        </w:rPr>
        <w:t xml:space="preserve"> provides </w:t>
      </w:r>
      <w:r>
        <w:rPr>
          <w:spacing w:val="-2"/>
          <w:sz w:val="22"/>
          <w:szCs w:val="22"/>
          <w:lang w:val="en-GB"/>
        </w:rPr>
        <w:t>a clear</w:t>
      </w:r>
      <w:r w:rsidR="00302423">
        <w:rPr>
          <w:spacing w:val="-2"/>
          <w:sz w:val="22"/>
          <w:szCs w:val="22"/>
          <w:lang w:val="en-GB"/>
        </w:rPr>
        <w:t xml:space="preserve"> view of the</w:t>
      </w:r>
      <w:r>
        <w:rPr>
          <w:spacing w:val="-2"/>
          <w:sz w:val="22"/>
          <w:szCs w:val="22"/>
          <w:lang w:val="en-GB"/>
        </w:rPr>
        <w:t xml:space="preserve"> follow-up of all the recommendations issued by the </w:t>
      </w:r>
      <w:r w:rsidR="00302423">
        <w:rPr>
          <w:spacing w:val="-2"/>
          <w:sz w:val="22"/>
          <w:szCs w:val="22"/>
          <w:lang w:val="en-GB"/>
        </w:rPr>
        <w:t>oversight</w:t>
      </w:r>
      <w:r>
        <w:rPr>
          <w:spacing w:val="-2"/>
          <w:sz w:val="22"/>
          <w:szCs w:val="22"/>
          <w:lang w:val="en-GB"/>
        </w:rPr>
        <w:t xml:space="preserve"> </w:t>
      </w:r>
      <w:r w:rsidR="00302423">
        <w:rPr>
          <w:spacing w:val="-2"/>
          <w:sz w:val="22"/>
          <w:szCs w:val="22"/>
          <w:lang w:val="en-GB"/>
        </w:rPr>
        <w:t>entities and</w:t>
      </w:r>
      <w:r w:rsidR="00DE1F37">
        <w:rPr>
          <w:spacing w:val="-2"/>
          <w:sz w:val="22"/>
          <w:szCs w:val="22"/>
          <w:lang w:val="en-GB"/>
        </w:rPr>
        <w:t>/</w:t>
      </w:r>
      <w:r w:rsidR="00302423">
        <w:rPr>
          <w:spacing w:val="-2"/>
          <w:sz w:val="22"/>
          <w:szCs w:val="22"/>
          <w:lang w:val="en-GB"/>
        </w:rPr>
        <w:t>or company</w:t>
      </w:r>
      <w:r>
        <w:rPr>
          <w:spacing w:val="-2"/>
          <w:sz w:val="22"/>
          <w:szCs w:val="22"/>
          <w:lang w:val="en-GB"/>
        </w:rPr>
        <w:t>:</w:t>
      </w:r>
    </w:p>
    <w:p w14:paraId="49B512DE" w14:textId="189A508E" w:rsidR="00B4674F" w:rsidRDefault="00B4674F" w:rsidP="00DE1F37">
      <w:pPr>
        <w:pStyle w:val="ListParagraph"/>
        <w:numPr>
          <w:ilvl w:val="0"/>
          <w:numId w:val="1"/>
        </w:numPr>
        <w:snapToGrid w:val="0"/>
        <w:spacing w:before="120" w:after="120"/>
        <w:contextualSpacing w:val="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>The External audit</w:t>
      </w:r>
    </w:p>
    <w:p w14:paraId="402D8E68" w14:textId="155558C5" w:rsidR="00B4674F" w:rsidRDefault="00A1478D" w:rsidP="00DE1F37">
      <w:pPr>
        <w:pStyle w:val="ListParagraph"/>
        <w:numPr>
          <w:ilvl w:val="0"/>
          <w:numId w:val="1"/>
        </w:numPr>
        <w:snapToGrid w:val="0"/>
        <w:spacing w:before="120" w:after="120"/>
        <w:contextualSpacing w:val="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>Independent Management Advisory C</w:t>
      </w:r>
      <w:r w:rsidR="00B4674F">
        <w:rPr>
          <w:spacing w:val="-2"/>
          <w:sz w:val="22"/>
          <w:szCs w:val="22"/>
          <w:lang w:val="en-GB"/>
        </w:rPr>
        <w:t>ommittee (IMAC)</w:t>
      </w:r>
    </w:p>
    <w:p w14:paraId="3ADEE273" w14:textId="2F3FF594" w:rsidR="00B4674F" w:rsidRDefault="00B4674F" w:rsidP="00DE1F37">
      <w:pPr>
        <w:pStyle w:val="ListParagraph"/>
        <w:numPr>
          <w:ilvl w:val="0"/>
          <w:numId w:val="1"/>
        </w:numPr>
        <w:snapToGrid w:val="0"/>
        <w:spacing w:before="120" w:after="120"/>
        <w:contextualSpacing w:val="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>Joint Inspection Unit (JIU)</w:t>
      </w:r>
    </w:p>
    <w:p w14:paraId="40EF6E67" w14:textId="04297954" w:rsidR="00B4674F" w:rsidRDefault="00B4674F" w:rsidP="00DE1F37">
      <w:pPr>
        <w:pStyle w:val="ListParagraph"/>
        <w:numPr>
          <w:ilvl w:val="0"/>
          <w:numId w:val="1"/>
        </w:numPr>
        <w:snapToGrid w:val="0"/>
        <w:spacing w:before="120" w:after="120"/>
        <w:contextualSpacing w:val="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>Internal audit</w:t>
      </w:r>
    </w:p>
    <w:p w14:paraId="46203480" w14:textId="410423D8" w:rsidR="00B4674F" w:rsidRDefault="00B4674F" w:rsidP="00DE1F37">
      <w:pPr>
        <w:pStyle w:val="ListParagraph"/>
        <w:numPr>
          <w:ilvl w:val="0"/>
          <w:numId w:val="1"/>
        </w:numPr>
        <w:snapToGrid w:val="0"/>
        <w:spacing w:before="120" w:after="120"/>
        <w:contextualSpacing w:val="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>Forensics audit</w:t>
      </w:r>
    </w:p>
    <w:p w14:paraId="7D269ADF" w14:textId="3EAC547F" w:rsidR="00A1478D" w:rsidRDefault="00A1478D" w:rsidP="00DE1F37">
      <w:pPr>
        <w:snapToGrid w:val="0"/>
        <w:spacing w:before="120" w:after="120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>This document presents the status of the recommendations related to External audit</w:t>
      </w:r>
      <w:r w:rsidR="00E73B70">
        <w:rPr>
          <w:spacing w:val="-2"/>
          <w:sz w:val="22"/>
          <w:szCs w:val="22"/>
          <w:lang w:val="en-GB"/>
        </w:rPr>
        <w:t xml:space="preserve"> and</w:t>
      </w:r>
      <w:r>
        <w:rPr>
          <w:spacing w:val="-2"/>
          <w:sz w:val="22"/>
          <w:szCs w:val="22"/>
          <w:lang w:val="en-GB"/>
        </w:rPr>
        <w:t xml:space="preserve"> IMAC.</w:t>
      </w:r>
    </w:p>
    <w:p w14:paraId="56DFF560" w14:textId="4091E49D" w:rsidR="00DE1F37" w:rsidRDefault="00A1478D" w:rsidP="00DE1F37">
      <w:pPr>
        <w:snapToGrid w:val="0"/>
        <w:spacing w:before="120" w:after="120"/>
        <w:jc w:val="both"/>
        <w:rPr>
          <w:spacing w:val="-2"/>
          <w:sz w:val="22"/>
          <w:szCs w:val="22"/>
          <w:lang w:val="en-GB"/>
        </w:rPr>
      </w:pPr>
      <w:r w:rsidRPr="00A1478D">
        <w:rPr>
          <w:spacing w:val="-2"/>
          <w:sz w:val="22"/>
          <w:szCs w:val="22"/>
          <w:lang w:val="en-GB"/>
        </w:rPr>
        <w:t xml:space="preserve">The document CWG-FHR-15/3 </w:t>
      </w:r>
      <w:r w:rsidR="00302423">
        <w:rPr>
          <w:spacing w:val="-2"/>
          <w:sz w:val="22"/>
          <w:szCs w:val="22"/>
          <w:lang w:val="en-GB"/>
        </w:rPr>
        <w:t xml:space="preserve">presents the status report on the implementation </w:t>
      </w:r>
      <w:r>
        <w:rPr>
          <w:spacing w:val="-2"/>
          <w:sz w:val="22"/>
          <w:szCs w:val="22"/>
          <w:lang w:val="en-GB"/>
        </w:rPr>
        <w:t xml:space="preserve">of </w:t>
      </w:r>
      <w:r w:rsidR="00CC793A">
        <w:rPr>
          <w:spacing w:val="-2"/>
          <w:sz w:val="22"/>
          <w:szCs w:val="22"/>
          <w:lang w:val="en-GB"/>
        </w:rPr>
        <w:t xml:space="preserve">the forensics audit </w:t>
      </w:r>
      <w:r>
        <w:rPr>
          <w:spacing w:val="-2"/>
          <w:sz w:val="22"/>
          <w:szCs w:val="22"/>
          <w:lang w:val="en-GB"/>
        </w:rPr>
        <w:t>recomm</w:t>
      </w:r>
      <w:r w:rsidR="00CF53F4">
        <w:rPr>
          <w:spacing w:val="-2"/>
          <w:sz w:val="22"/>
          <w:szCs w:val="22"/>
          <w:lang w:val="en-GB"/>
        </w:rPr>
        <w:t>endations</w:t>
      </w:r>
      <w:r w:rsidR="00302423">
        <w:rPr>
          <w:spacing w:val="-2"/>
          <w:sz w:val="22"/>
          <w:szCs w:val="22"/>
          <w:lang w:val="en-GB"/>
        </w:rPr>
        <w:t>.</w:t>
      </w:r>
    </w:p>
    <w:p w14:paraId="37FC23A4" w14:textId="77777777" w:rsidR="00DE1F37" w:rsidRDefault="00DE1F37">
      <w:pPr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br w:type="page"/>
      </w:r>
    </w:p>
    <w:p w14:paraId="2AD8E3FD" w14:textId="0C8210E7" w:rsidR="00CF53F4" w:rsidRDefault="00CF53F4" w:rsidP="00024079">
      <w:pPr>
        <w:snapToGrid w:val="0"/>
        <w:spacing w:after="360"/>
        <w:jc w:val="both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lastRenderedPageBreak/>
        <w:t>Below is a summary of the status of the recommendations</w:t>
      </w:r>
      <w:r w:rsidR="00E73B70">
        <w:rPr>
          <w:spacing w:val="-2"/>
          <w:sz w:val="22"/>
          <w:szCs w:val="22"/>
          <w:lang w:val="en-GB"/>
        </w:rPr>
        <w:t xml:space="preserve"> issued by the External Auditor and IMAC</w:t>
      </w:r>
    </w:p>
    <w:p w14:paraId="3BB1C194" w14:textId="3B0860E5" w:rsidR="00E80348" w:rsidRDefault="00B54AE5" w:rsidP="00A1478D">
      <w:pPr>
        <w:snapToGrid w:val="0"/>
        <w:spacing w:after="120" w:line="276" w:lineRule="auto"/>
        <w:jc w:val="both"/>
        <w:rPr>
          <w:b/>
          <w:bCs/>
          <w:spacing w:val="-2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4B7A09D5" wp14:editId="0C346FED">
            <wp:extent cx="6234431" cy="3896436"/>
            <wp:effectExtent l="0" t="0" r="0" b="889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39599" cy="389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86CBF" w14:textId="27E66759" w:rsidR="00E80348" w:rsidRDefault="00E80348" w:rsidP="00A1478D">
      <w:pPr>
        <w:snapToGrid w:val="0"/>
        <w:spacing w:after="120" w:line="276" w:lineRule="auto"/>
        <w:jc w:val="both"/>
        <w:rPr>
          <w:b/>
          <w:bCs/>
          <w:spacing w:val="-2"/>
          <w:sz w:val="22"/>
          <w:szCs w:val="22"/>
          <w:lang w:val="en-GB"/>
        </w:rPr>
      </w:pPr>
    </w:p>
    <w:p w14:paraId="4D17799A" w14:textId="74D5306B" w:rsidR="00E80348" w:rsidRPr="00CF53F4" w:rsidRDefault="00B54AE5" w:rsidP="00A1478D">
      <w:pPr>
        <w:snapToGrid w:val="0"/>
        <w:spacing w:after="120" w:line="276" w:lineRule="auto"/>
        <w:jc w:val="both"/>
        <w:rPr>
          <w:b/>
          <w:bCs/>
          <w:spacing w:val="-2"/>
          <w:sz w:val="22"/>
          <w:szCs w:val="22"/>
          <w:lang w:val="en-GB"/>
        </w:rPr>
      </w:pPr>
      <w:r w:rsidRPr="00B54A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7884AA" wp14:editId="2EA4B6F4">
            <wp:extent cx="6364004" cy="3678071"/>
            <wp:effectExtent l="0" t="0" r="0" b="0"/>
            <wp:docPr id="8" name="Picture 8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, Exce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65156" cy="367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D563F" w14:textId="3CF78A01" w:rsidR="00CC793A" w:rsidRDefault="00A1478D" w:rsidP="00015CC6">
      <w:pPr>
        <w:spacing w:after="240"/>
        <w:rPr>
          <w:b/>
          <w:bCs/>
          <w:lang w:val="en-GB"/>
        </w:rPr>
      </w:pPr>
      <w:r w:rsidRPr="00015CC6">
        <w:rPr>
          <w:b/>
          <w:bCs/>
          <w:lang w:val="en-GB"/>
        </w:rPr>
        <w:lastRenderedPageBreak/>
        <w:t>II. Exter</w:t>
      </w:r>
      <w:r w:rsidR="00015CC6" w:rsidRPr="00015CC6">
        <w:rPr>
          <w:b/>
          <w:bCs/>
          <w:lang w:val="en-GB"/>
        </w:rPr>
        <w:t>nal audit</w:t>
      </w:r>
    </w:p>
    <w:p w14:paraId="0918D0B2" w14:textId="0F7BC900" w:rsidR="00015CC6" w:rsidRDefault="00CC793A" w:rsidP="00A1478D">
      <w:pPr>
        <w:snapToGrid w:val="0"/>
        <w:spacing w:after="120" w:line="276" w:lineRule="auto"/>
        <w:jc w:val="both"/>
        <w:rPr>
          <w:spacing w:val="-2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1ADAAED0" wp14:editId="01892033">
            <wp:extent cx="6380328" cy="3924725"/>
            <wp:effectExtent l="0" t="0" r="1905" b="0"/>
            <wp:docPr id="10" name="Picture 10" descr="Graphical user interface, application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Exce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1203" cy="392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35629" w14:textId="74771F26" w:rsidR="00015CC6" w:rsidRDefault="00015CC6" w:rsidP="00024079">
      <w:pPr>
        <w:snapToGrid w:val="0"/>
        <w:spacing w:before="360" w:after="120"/>
        <w:rPr>
          <w:spacing w:val="-2"/>
          <w:sz w:val="22"/>
          <w:szCs w:val="22"/>
          <w:lang w:val="en-GB"/>
        </w:rPr>
      </w:pPr>
      <w:r w:rsidRPr="006E28B6">
        <w:rPr>
          <w:sz w:val="22"/>
          <w:szCs w:val="22"/>
          <w:lang w:val="en-GB"/>
        </w:rPr>
        <w:t xml:space="preserve">As of end </w:t>
      </w:r>
      <w:r w:rsidR="00CC793A" w:rsidRPr="006E28B6">
        <w:rPr>
          <w:sz w:val="22"/>
          <w:szCs w:val="22"/>
          <w:lang w:val="en-GB"/>
        </w:rPr>
        <w:t>November</w:t>
      </w:r>
      <w:r w:rsidRPr="006E28B6">
        <w:rPr>
          <w:sz w:val="22"/>
          <w:szCs w:val="22"/>
          <w:lang w:val="en-GB"/>
        </w:rPr>
        <w:t xml:space="preserve"> the report of the external auditors related to the </w:t>
      </w:r>
      <w:proofErr w:type="spellStart"/>
      <w:r w:rsidRPr="006E28B6">
        <w:rPr>
          <w:sz w:val="22"/>
          <w:szCs w:val="22"/>
          <w:lang w:val="en-GB"/>
        </w:rPr>
        <w:t>financials</w:t>
      </w:r>
      <w:proofErr w:type="spellEnd"/>
      <w:r w:rsidRPr="006E28B6">
        <w:rPr>
          <w:sz w:val="22"/>
          <w:szCs w:val="22"/>
          <w:lang w:val="en-GB"/>
        </w:rPr>
        <w:t xml:space="preserve"> statements 2020 has not been</w:t>
      </w:r>
      <w:r>
        <w:rPr>
          <w:spacing w:val="-2"/>
          <w:sz w:val="22"/>
          <w:szCs w:val="22"/>
          <w:lang w:val="en-GB"/>
        </w:rPr>
        <w:t xml:space="preserve"> received and new recommendations could therefore not be presented.</w:t>
      </w:r>
    </w:p>
    <w:p w14:paraId="285589FD" w14:textId="4370B101" w:rsidR="00015CC6" w:rsidRPr="006E28B6" w:rsidRDefault="00D04730" w:rsidP="006E28B6">
      <w:pPr>
        <w:suppressAutoHyphens/>
        <w:snapToGrid w:val="0"/>
        <w:spacing w:before="120" w:after="120"/>
        <w:rPr>
          <w:sz w:val="22"/>
          <w:szCs w:val="22"/>
          <w:lang w:val="en-GB"/>
        </w:rPr>
      </w:pPr>
      <w:r w:rsidRPr="006E28B6">
        <w:rPr>
          <w:sz w:val="22"/>
          <w:szCs w:val="22"/>
          <w:lang w:val="en-GB"/>
        </w:rPr>
        <w:t xml:space="preserve">As shown in the graphics above the rate of implementation of all the External audit recommendations on the Financial Statements </w:t>
      </w:r>
      <w:proofErr w:type="spellStart"/>
      <w:r w:rsidRPr="006E28B6">
        <w:rPr>
          <w:sz w:val="22"/>
          <w:szCs w:val="22"/>
          <w:lang w:val="en-GB"/>
        </w:rPr>
        <w:t>reachs</w:t>
      </w:r>
      <w:proofErr w:type="spellEnd"/>
      <w:r w:rsidRPr="006E28B6">
        <w:rPr>
          <w:sz w:val="22"/>
          <w:szCs w:val="22"/>
          <w:lang w:val="en-GB"/>
        </w:rPr>
        <w:t xml:space="preserve"> 80%.</w:t>
      </w:r>
      <w:r w:rsidR="00015CC6" w:rsidRPr="006E28B6">
        <w:rPr>
          <w:sz w:val="22"/>
          <w:szCs w:val="22"/>
          <w:lang w:val="en-GB"/>
        </w:rPr>
        <w:t xml:space="preserve"> </w:t>
      </w:r>
      <w:r w:rsidR="00482F88" w:rsidRPr="006E28B6">
        <w:rPr>
          <w:sz w:val="22"/>
          <w:szCs w:val="22"/>
          <w:lang w:val="en-GB"/>
        </w:rPr>
        <w:t xml:space="preserve">Despite the teleworking in place during all the year 2021 which could </w:t>
      </w:r>
      <w:proofErr w:type="spellStart"/>
      <w:proofErr w:type="gramStart"/>
      <w:r w:rsidR="00482F88" w:rsidRPr="006E28B6">
        <w:rPr>
          <w:sz w:val="22"/>
          <w:szCs w:val="22"/>
          <w:lang w:val="en-GB"/>
        </w:rPr>
        <w:t>caused</w:t>
      </w:r>
      <w:proofErr w:type="spellEnd"/>
      <w:proofErr w:type="gramEnd"/>
      <w:r w:rsidR="00482F88" w:rsidRPr="006E28B6">
        <w:rPr>
          <w:sz w:val="22"/>
          <w:szCs w:val="22"/>
          <w:lang w:val="en-GB"/>
        </w:rPr>
        <w:t xml:space="preserve"> delays </w:t>
      </w:r>
      <w:r w:rsidR="0031678F" w:rsidRPr="006E28B6">
        <w:rPr>
          <w:sz w:val="22"/>
          <w:szCs w:val="22"/>
          <w:lang w:val="en-GB"/>
        </w:rPr>
        <w:t xml:space="preserve">and </w:t>
      </w:r>
      <w:r w:rsidR="00482F88" w:rsidRPr="006E28B6">
        <w:rPr>
          <w:sz w:val="22"/>
          <w:szCs w:val="22"/>
          <w:lang w:val="en-GB"/>
        </w:rPr>
        <w:t xml:space="preserve">or </w:t>
      </w:r>
      <w:proofErr w:type="spellStart"/>
      <w:r w:rsidR="00482F88" w:rsidRPr="006E28B6">
        <w:rPr>
          <w:sz w:val="22"/>
          <w:szCs w:val="22"/>
          <w:lang w:val="en-GB"/>
        </w:rPr>
        <w:t>difficuties</w:t>
      </w:r>
      <w:proofErr w:type="spellEnd"/>
      <w:r w:rsidR="0031678F" w:rsidRPr="006E28B6">
        <w:rPr>
          <w:sz w:val="22"/>
          <w:szCs w:val="22"/>
          <w:lang w:val="en-GB"/>
        </w:rPr>
        <w:t xml:space="preserve">, </w:t>
      </w:r>
      <w:r w:rsidR="00015CC6" w:rsidRPr="006E28B6">
        <w:rPr>
          <w:sz w:val="22"/>
          <w:szCs w:val="22"/>
          <w:lang w:val="en-GB"/>
        </w:rPr>
        <w:t xml:space="preserve">a lot of </w:t>
      </w:r>
      <w:r w:rsidR="00482F88" w:rsidRPr="006E28B6">
        <w:rPr>
          <w:sz w:val="22"/>
          <w:szCs w:val="22"/>
          <w:lang w:val="en-GB"/>
        </w:rPr>
        <w:t xml:space="preserve">work and efforts have been done by the management. </w:t>
      </w:r>
      <w:r w:rsidR="0031678F" w:rsidRPr="006E28B6">
        <w:rPr>
          <w:sz w:val="22"/>
          <w:szCs w:val="22"/>
          <w:lang w:val="en-GB"/>
        </w:rPr>
        <w:t>Many</w:t>
      </w:r>
      <w:r w:rsidR="00482F88" w:rsidRPr="006E28B6">
        <w:rPr>
          <w:sz w:val="22"/>
          <w:szCs w:val="22"/>
          <w:lang w:val="en-GB"/>
        </w:rPr>
        <w:t xml:space="preserve"> rec</w:t>
      </w:r>
      <w:r w:rsidRPr="006E28B6">
        <w:rPr>
          <w:sz w:val="22"/>
          <w:szCs w:val="22"/>
          <w:lang w:val="en-GB"/>
        </w:rPr>
        <w:t>o</w:t>
      </w:r>
      <w:r w:rsidR="00015CC6" w:rsidRPr="006E28B6">
        <w:rPr>
          <w:sz w:val="22"/>
          <w:szCs w:val="22"/>
          <w:lang w:val="en-GB"/>
        </w:rPr>
        <w:t xml:space="preserve">mmendations </w:t>
      </w:r>
      <w:r w:rsidR="00482F88" w:rsidRPr="006E28B6">
        <w:rPr>
          <w:sz w:val="22"/>
          <w:szCs w:val="22"/>
          <w:lang w:val="en-GB"/>
        </w:rPr>
        <w:t xml:space="preserve">are now implemented </w:t>
      </w:r>
      <w:r w:rsidR="00015CC6" w:rsidRPr="006E28B6">
        <w:rPr>
          <w:sz w:val="22"/>
          <w:szCs w:val="22"/>
          <w:lang w:val="en-GB"/>
        </w:rPr>
        <w:t xml:space="preserve">but still need to be reviewed by the external auditors </w:t>
      </w:r>
      <w:r w:rsidR="0031678F" w:rsidRPr="006E28B6">
        <w:rPr>
          <w:sz w:val="22"/>
          <w:szCs w:val="22"/>
          <w:lang w:val="en-GB"/>
        </w:rPr>
        <w:t xml:space="preserve">before </w:t>
      </w:r>
      <w:r w:rsidR="00B93069" w:rsidRPr="006E28B6">
        <w:rPr>
          <w:sz w:val="22"/>
          <w:szCs w:val="22"/>
          <w:lang w:val="en-GB"/>
        </w:rPr>
        <w:t>being</w:t>
      </w:r>
      <w:r w:rsidR="00015CC6" w:rsidRPr="006E28B6">
        <w:rPr>
          <w:sz w:val="22"/>
          <w:szCs w:val="22"/>
          <w:lang w:val="en-GB"/>
        </w:rPr>
        <w:t xml:space="preserve"> </w:t>
      </w:r>
      <w:proofErr w:type="gramStart"/>
      <w:r w:rsidR="00015CC6" w:rsidRPr="006E28B6">
        <w:rPr>
          <w:sz w:val="22"/>
          <w:szCs w:val="22"/>
          <w:lang w:val="en-GB"/>
        </w:rPr>
        <w:t>definitely closed</w:t>
      </w:r>
      <w:proofErr w:type="gramEnd"/>
      <w:r w:rsidR="00015CC6" w:rsidRPr="006E28B6">
        <w:rPr>
          <w:sz w:val="22"/>
          <w:szCs w:val="22"/>
          <w:lang w:val="en-GB"/>
        </w:rPr>
        <w:t>.</w:t>
      </w:r>
    </w:p>
    <w:p w14:paraId="251C1CDA" w14:textId="295D0E2C" w:rsidR="00015CC6" w:rsidRDefault="00482F88" w:rsidP="000A21B7">
      <w:pPr>
        <w:suppressAutoHyphens/>
        <w:snapToGrid w:val="0"/>
        <w:spacing w:before="120" w:after="120"/>
        <w:rPr>
          <w:spacing w:val="-2"/>
          <w:sz w:val="22"/>
          <w:szCs w:val="22"/>
          <w:lang w:val="en-GB"/>
        </w:rPr>
      </w:pPr>
      <w:r w:rsidRPr="000A21B7">
        <w:rPr>
          <w:spacing w:val="2"/>
          <w:sz w:val="22"/>
          <w:szCs w:val="22"/>
          <w:lang w:val="en-GB"/>
        </w:rPr>
        <w:t>As soon as the report of the external auditors</w:t>
      </w:r>
      <w:r w:rsidR="0031678F" w:rsidRPr="000A21B7">
        <w:rPr>
          <w:spacing w:val="2"/>
          <w:sz w:val="22"/>
          <w:szCs w:val="22"/>
          <w:lang w:val="en-GB"/>
        </w:rPr>
        <w:t xml:space="preserve"> concerning the financial statements 2020</w:t>
      </w:r>
      <w:r w:rsidRPr="000A21B7">
        <w:rPr>
          <w:spacing w:val="2"/>
          <w:sz w:val="22"/>
          <w:szCs w:val="22"/>
          <w:lang w:val="en-GB"/>
        </w:rPr>
        <w:t xml:space="preserve"> will be received</w:t>
      </w:r>
      <w:r w:rsidR="0031678F" w:rsidRPr="000A21B7">
        <w:rPr>
          <w:spacing w:val="2"/>
          <w:sz w:val="22"/>
          <w:szCs w:val="22"/>
          <w:lang w:val="en-GB"/>
        </w:rPr>
        <w:t>,</w:t>
      </w:r>
      <w:r w:rsidRPr="000A21B7">
        <w:rPr>
          <w:spacing w:val="2"/>
          <w:sz w:val="22"/>
          <w:szCs w:val="22"/>
          <w:lang w:val="en-GB"/>
        </w:rPr>
        <w:t xml:space="preserve"> the </w:t>
      </w:r>
      <w:r w:rsidR="001E3C69" w:rsidRPr="000A21B7">
        <w:rPr>
          <w:spacing w:val="2"/>
          <w:sz w:val="22"/>
          <w:szCs w:val="22"/>
          <w:lang w:val="en-GB"/>
        </w:rPr>
        <w:t>dashboard</w:t>
      </w:r>
      <w:r w:rsidR="001E3C69">
        <w:rPr>
          <w:spacing w:val="-2"/>
          <w:sz w:val="22"/>
          <w:szCs w:val="22"/>
          <w:lang w:val="en-GB"/>
        </w:rPr>
        <w:t xml:space="preserve"> will be updated </w:t>
      </w:r>
      <w:r w:rsidR="0031678F">
        <w:rPr>
          <w:spacing w:val="-2"/>
          <w:sz w:val="22"/>
          <w:szCs w:val="22"/>
          <w:lang w:val="en-GB"/>
        </w:rPr>
        <w:t xml:space="preserve">accordingly </w:t>
      </w:r>
      <w:r w:rsidR="001E3C69">
        <w:rPr>
          <w:spacing w:val="-2"/>
          <w:sz w:val="22"/>
          <w:szCs w:val="22"/>
          <w:lang w:val="en-GB"/>
        </w:rPr>
        <w:t xml:space="preserve">to reflect the status of </w:t>
      </w:r>
      <w:proofErr w:type="gramStart"/>
      <w:r w:rsidR="0031678F">
        <w:rPr>
          <w:spacing w:val="-2"/>
          <w:sz w:val="22"/>
          <w:szCs w:val="22"/>
          <w:lang w:val="en-GB"/>
        </w:rPr>
        <w:t xml:space="preserve">the </w:t>
      </w:r>
      <w:r w:rsidR="001E3C69">
        <w:rPr>
          <w:spacing w:val="-2"/>
          <w:sz w:val="22"/>
          <w:szCs w:val="22"/>
          <w:lang w:val="en-GB"/>
        </w:rPr>
        <w:t>all</w:t>
      </w:r>
      <w:proofErr w:type="gramEnd"/>
      <w:r w:rsidR="001E3C69">
        <w:rPr>
          <w:spacing w:val="-2"/>
          <w:sz w:val="22"/>
          <w:szCs w:val="22"/>
          <w:lang w:val="en-GB"/>
        </w:rPr>
        <w:t xml:space="preserve"> </w:t>
      </w:r>
      <w:r w:rsidR="0031678F">
        <w:rPr>
          <w:spacing w:val="-2"/>
          <w:sz w:val="22"/>
          <w:szCs w:val="22"/>
          <w:lang w:val="en-GB"/>
        </w:rPr>
        <w:t xml:space="preserve">previous </w:t>
      </w:r>
      <w:r w:rsidR="001E3C69">
        <w:rPr>
          <w:spacing w:val="-2"/>
          <w:sz w:val="22"/>
          <w:szCs w:val="22"/>
          <w:lang w:val="en-GB"/>
        </w:rPr>
        <w:t>recommendations.</w:t>
      </w:r>
    </w:p>
    <w:p w14:paraId="0A1FF335" w14:textId="595AC069" w:rsidR="00024079" w:rsidRDefault="00024079">
      <w:pPr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br w:type="page"/>
      </w:r>
    </w:p>
    <w:p w14:paraId="0DA0EC3F" w14:textId="50CA7579" w:rsidR="008B6F82" w:rsidRDefault="008B6F82" w:rsidP="008B6F82">
      <w:pPr>
        <w:spacing w:after="240"/>
        <w:rPr>
          <w:b/>
          <w:bCs/>
          <w:lang w:val="en-GB"/>
        </w:rPr>
      </w:pPr>
      <w:r w:rsidRPr="00015CC6">
        <w:rPr>
          <w:b/>
          <w:bCs/>
          <w:lang w:val="en-GB"/>
        </w:rPr>
        <w:lastRenderedPageBreak/>
        <w:t>II</w:t>
      </w:r>
      <w:r>
        <w:rPr>
          <w:b/>
          <w:bCs/>
          <w:lang w:val="en-GB"/>
        </w:rPr>
        <w:t>I</w:t>
      </w:r>
      <w:r w:rsidRPr="00015CC6">
        <w:rPr>
          <w:b/>
          <w:bCs/>
          <w:lang w:val="en-GB"/>
        </w:rPr>
        <w:t xml:space="preserve">. </w:t>
      </w:r>
      <w:r w:rsidRPr="008B6F82">
        <w:rPr>
          <w:b/>
          <w:bCs/>
          <w:lang w:val="en-GB"/>
        </w:rPr>
        <w:t>Independent Management Advisory Committee (IMAC)</w:t>
      </w:r>
    </w:p>
    <w:p w14:paraId="30D68AA5" w14:textId="217976F7" w:rsidR="004F2323" w:rsidRPr="008B6F82" w:rsidRDefault="004F2323" w:rsidP="008B6F82">
      <w:pPr>
        <w:spacing w:after="240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4BD59BCD" wp14:editId="45255680">
            <wp:extent cx="6309627" cy="3807726"/>
            <wp:effectExtent l="0" t="0" r="0" b="2540"/>
            <wp:docPr id="7" name="Picture 7" descr="Graphical user interface, application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Exce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18698" cy="38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16B6" w14:textId="2E7736E7" w:rsidR="00015CC6" w:rsidRDefault="001B7DED" w:rsidP="00024079">
      <w:pPr>
        <w:snapToGrid w:val="0"/>
        <w:spacing w:before="360" w:after="120"/>
        <w:jc w:val="both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 xml:space="preserve">As shown in the graph above, the implementation rate of the IMAC recommendations is </w:t>
      </w:r>
      <w:r w:rsidRPr="001B7DED">
        <w:rPr>
          <w:spacing w:val="-2"/>
          <w:sz w:val="22"/>
          <w:szCs w:val="22"/>
          <w:lang w:val="en-GB"/>
        </w:rPr>
        <w:t>~8</w:t>
      </w:r>
      <w:r w:rsidR="00706F21">
        <w:rPr>
          <w:spacing w:val="-2"/>
          <w:sz w:val="22"/>
          <w:szCs w:val="22"/>
          <w:lang w:val="en-GB"/>
        </w:rPr>
        <w:t>4</w:t>
      </w:r>
      <w:r w:rsidRPr="001B7DED">
        <w:rPr>
          <w:spacing w:val="-2"/>
          <w:sz w:val="22"/>
          <w:szCs w:val="22"/>
          <w:lang w:val="en-GB"/>
        </w:rPr>
        <w:t>%</w:t>
      </w:r>
      <w:r>
        <w:rPr>
          <w:spacing w:val="-2"/>
          <w:sz w:val="22"/>
          <w:szCs w:val="22"/>
          <w:lang w:val="en-GB"/>
        </w:rPr>
        <w:t xml:space="preserve">. Out of </w:t>
      </w:r>
      <w:r w:rsidRPr="001B7DED">
        <w:rPr>
          <w:spacing w:val="-2"/>
          <w:sz w:val="22"/>
          <w:szCs w:val="22"/>
          <w:lang w:val="en-GB"/>
        </w:rPr>
        <w:t>the</w:t>
      </w:r>
      <w:r>
        <w:rPr>
          <w:spacing w:val="-2"/>
          <w:sz w:val="22"/>
          <w:szCs w:val="22"/>
          <w:lang w:val="en-GB"/>
        </w:rPr>
        <w:t xml:space="preserve"> 61 </w:t>
      </w:r>
      <w:r w:rsidRPr="001B7DED">
        <w:rPr>
          <w:spacing w:val="-2"/>
          <w:sz w:val="22"/>
          <w:szCs w:val="22"/>
          <w:lang w:val="en-GB"/>
        </w:rPr>
        <w:t xml:space="preserve">IMAC recommendations </w:t>
      </w:r>
      <w:r>
        <w:rPr>
          <w:spacing w:val="-2"/>
          <w:sz w:val="22"/>
          <w:szCs w:val="22"/>
          <w:lang w:val="en-GB"/>
        </w:rPr>
        <w:t>addressed to the ITU secretariat in total, 5</w:t>
      </w:r>
      <w:r w:rsidR="00706F21">
        <w:rPr>
          <w:spacing w:val="-2"/>
          <w:sz w:val="22"/>
          <w:szCs w:val="22"/>
          <w:lang w:val="en-GB"/>
        </w:rPr>
        <w:t>1</w:t>
      </w:r>
      <w:r>
        <w:rPr>
          <w:spacing w:val="-2"/>
          <w:sz w:val="22"/>
          <w:szCs w:val="22"/>
          <w:lang w:val="en-GB"/>
        </w:rPr>
        <w:t xml:space="preserve"> </w:t>
      </w:r>
      <w:r w:rsidRPr="001B7DED">
        <w:rPr>
          <w:spacing w:val="-2"/>
          <w:sz w:val="22"/>
          <w:szCs w:val="22"/>
          <w:lang w:val="en-GB"/>
        </w:rPr>
        <w:t>have been implemented</w:t>
      </w:r>
      <w:r w:rsidR="00706F21">
        <w:rPr>
          <w:spacing w:val="-2"/>
          <w:sz w:val="22"/>
          <w:szCs w:val="22"/>
          <w:lang w:val="en-GB"/>
        </w:rPr>
        <w:t xml:space="preserve"> and closed by IMAC</w:t>
      </w:r>
      <w:r w:rsidRPr="001B7DED">
        <w:rPr>
          <w:spacing w:val="-2"/>
          <w:sz w:val="22"/>
          <w:szCs w:val="22"/>
          <w:lang w:val="en-GB"/>
        </w:rPr>
        <w:t>, while 9</w:t>
      </w:r>
      <w:r w:rsidR="000A21B7">
        <w:rPr>
          <w:spacing w:val="-2"/>
          <w:sz w:val="22"/>
          <w:szCs w:val="22"/>
          <w:lang w:val="en-GB"/>
        </w:rPr>
        <w:t> </w:t>
      </w:r>
      <w:r w:rsidRPr="001B7DED">
        <w:rPr>
          <w:spacing w:val="-2"/>
          <w:sz w:val="22"/>
          <w:szCs w:val="22"/>
          <w:lang w:val="en-GB"/>
        </w:rPr>
        <w:t>recommendations (~1</w:t>
      </w:r>
      <w:r>
        <w:rPr>
          <w:spacing w:val="-2"/>
          <w:sz w:val="22"/>
          <w:szCs w:val="22"/>
          <w:lang w:val="en-GB"/>
        </w:rPr>
        <w:t>5</w:t>
      </w:r>
      <w:r w:rsidRPr="001B7DED">
        <w:rPr>
          <w:spacing w:val="-2"/>
          <w:sz w:val="22"/>
          <w:szCs w:val="22"/>
          <w:lang w:val="en-GB"/>
        </w:rPr>
        <w:t>%) remain in progress with the secretariat. One (1) recommendation has been reported as implemented by the secretariat and IMAC will review its implementation status at the next IMAC meeting.</w:t>
      </w:r>
    </w:p>
    <w:p w14:paraId="6285A168" w14:textId="2AA60088" w:rsidR="00D105F8" w:rsidRDefault="00D105F8" w:rsidP="00024079">
      <w:pPr>
        <w:snapToGrid w:val="0"/>
        <w:spacing w:before="840"/>
        <w:jc w:val="center"/>
        <w:rPr>
          <w:spacing w:val="-2"/>
          <w:sz w:val="22"/>
          <w:szCs w:val="22"/>
          <w:lang w:val="en-GB"/>
        </w:rPr>
      </w:pPr>
      <w:r>
        <w:rPr>
          <w:spacing w:val="-2"/>
          <w:sz w:val="22"/>
          <w:szCs w:val="22"/>
          <w:lang w:val="en-GB"/>
        </w:rPr>
        <w:t>__________________</w:t>
      </w:r>
    </w:p>
    <w:sectPr w:rsidR="00D105F8" w:rsidSect="00AC0EAA">
      <w:footerReference w:type="default" r:id="rId21"/>
      <w:headerReference w:type="first" r:id="rId22"/>
      <w:footerReference w:type="first" r:id="rId23"/>
      <w:type w:val="continuous"/>
      <w:pgSz w:w="11906" w:h="16838"/>
      <w:pgMar w:top="1440" w:right="707" w:bottom="1440" w:left="993" w:header="706" w:footer="706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D870" w14:textId="77777777" w:rsidR="003236A8" w:rsidRDefault="003236A8" w:rsidP="008C47EE">
      <w:r>
        <w:separator/>
      </w:r>
    </w:p>
  </w:endnote>
  <w:endnote w:type="continuationSeparator" w:id="0">
    <w:p w14:paraId="5C0C8D24" w14:textId="77777777" w:rsidR="003236A8" w:rsidRDefault="003236A8" w:rsidP="008C47EE">
      <w:r>
        <w:continuationSeparator/>
      </w:r>
    </w:p>
  </w:endnote>
  <w:endnote w:type="continuationNotice" w:id="1">
    <w:p w14:paraId="6625BF71" w14:textId="77777777" w:rsidR="003236A8" w:rsidRDefault="00323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4DD8" w14:textId="77777777" w:rsidR="00024079" w:rsidRPr="00024079" w:rsidRDefault="00024079" w:rsidP="00024079">
    <w:pPr>
      <w:widowControl w:val="0"/>
      <w:spacing w:before="120" w:after="120"/>
      <w:jc w:val="center"/>
      <w:rPr>
        <w:rFonts w:ascii="Calibri" w:eastAsia="Calibri" w:hAnsi="Calibri" w:cs="Arial"/>
        <w:sz w:val="22"/>
        <w:szCs w:val="22"/>
        <w:lang w:val="en-US" w:eastAsia="en-US"/>
      </w:rPr>
    </w:pPr>
    <w:r w:rsidRPr="00024079">
      <w:rPr>
        <w:rFonts w:ascii="Calibri" w:eastAsia="Calibri" w:hAnsi="Calibri" w:cs="Arial"/>
        <w:sz w:val="22"/>
        <w:szCs w:val="22"/>
        <w:lang w:val="en-US" w:eastAsia="en-US"/>
      </w:rPr>
      <w:t xml:space="preserve">• </w:t>
    </w:r>
    <w:hyperlink r:id="rId1" w:history="1">
      <w:r w:rsidRPr="00024079">
        <w:rPr>
          <w:rFonts w:ascii="Calibri" w:eastAsia="Calibri" w:hAnsi="Calibri" w:cs="Arial"/>
          <w:color w:val="0000FF"/>
          <w:sz w:val="22"/>
          <w:szCs w:val="22"/>
          <w:u w:val="single"/>
          <w:lang w:val="en-US" w:eastAsia="en-US"/>
        </w:rPr>
        <w:t>http://www.itu.int/council</w:t>
      </w:r>
    </w:hyperlink>
    <w:r w:rsidRPr="00024079">
      <w:rPr>
        <w:rFonts w:ascii="Calibri" w:eastAsia="Calibri" w:hAnsi="Calibri" w:cs="Arial"/>
        <w:sz w:val="22"/>
        <w:szCs w:val="22"/>
        <w:lang w:val="en-US" w:eastAsia="en-US"/>
      </w:rPr>
      <w:t xml:space="preserve"> •</w:t>
    </w:r>
  </w:p>
  <w:p w14:paraId="1E78F693" w14:textId="334E1502" w:rsidR="008C47EE" w:rsidRPr="003E447A" w:rsidRDefault="008C47EE" w:rsidP="003E447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A704" w14:textId="77777777" w:rsidR="00024079" w:rsidRPr="00024079" w:rsidRDefault="00024079" w:rsidP="00024079">
    <w:pPr>
      <w:widowControl w:val="0"/>
      <w:spacing w:before="120" w:after="120"/>
      <w:jc w:val="center"/>
      <w:rPr>
        <w:rFonts w:ascii="Calibri" w:eastAsia="Calibri" w:hAnsi="Calibri" w:cs="Arial"/>
        <w:sz w:val="22"/>
        <w:szCs w:val="22"/>
        <w:lang w:val="en-US" w:eastAsia="en-US"/>
      </w:rPr>
    </w:pPr>
    <w:r w:rsidRPr="00024079">
      <w:rPr>
        <w:rFonts w:ascii="Calibri" w:eastAsia="Calibri" w:hAnsi="Calibri" w:cs="Arial"/>
        <w:sz w:val="22"/>
        <w:szCs w:val="22"/>
        <w:lang w:val="en-US" w:eastAsia="en-US"/>
      </w:rPr>
      <w:t xml:space="preserve">• </w:t>
    </w:r>
    <w:hyperlink r:id="rId1" w:history="1">
      <w:r w:rsidRPr="00024079">
        <w:rPr>
          <w:rFonts w:ascii="Calibri" w:eastAsia="Calibri" w:hAnsi="Calibri" w:cs="Arial"/>
          <w:color w:val="0000FF"/>
          <w:sz w:val="22"/>
          <w:szCs w:val="22"/>
          <w:u w:val="single"/>
          <w:lang w:val="en-US" w:eastAsia="en-US"/>
        </w:rPr>
        <w:t>http://www.itu.int/council</w:t>
      </w:r>
    </w:hyperlink>
    <w:r w:rsidRPr="00024079">
      <w:rPr>
        <w:rFonts w:ascii="Calibri" w:eastAsia="Calibri" w:hAnsi="Calibri" w:cs="Arial"/>
        <w:sz w:val="22"/>
        <w:szCs w:val="22"/>
        <w:lang w:val="en-US" w:eastAsia="en-US"/>
      </w:rPr>
      <w:t xml:space="preserve"> •</w:t>
    </w:r>
  </w:p>
  <w:p w14:paraId="14B2312B" w14:textId="77777777" w:rsidR="00024079" w:rsidRDefault="00024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AEC2" w14:textId="77777777" w:rsidR="00AC0EAA" w:rsidRPr="003E447A" w:rsidRDefault="00AC0EAA" w:rsidP="003E447A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3EB7" w14:textId="77777777" w:rsidR="00AC0EAA" w:rsidRPr="00AC0EAA" w:rsidRDefault="00AC0EAA" w:rsidP="00AC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9503" w14:textId="77777777" w:rsidR="003236A8" w:rsidRDefault="003236A8" w:rsidP="008C47EE">
      <w:r>
        <w:separator/>
      </w:r>
    </w:p>
  </w:footnote>
  <w:footnote w:type="continuationSeparator" w:id="0">
    <w:p w14:paraId="5FCC0995" w14:textId="77777777" w:rsidR="003236A8" w:rsidRDefault="003236A8" w:rsidP="008C47EE">
      <w:r>
        <w:continuationSeparator/>
      </w:r>
    </w:p>
  </w:footnote>
  <w:footnote w:type="continuationNotice" w:id="1">
    <w:p w14:paraId="4145BCD8" w14:textId="77777777" w:rsidR="003236A8" w:rsidRDefault="003236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7738" w14:textId="7D216F8E" w:rsidR="00024079" w:rsidRDefault="00C84EC5" w:rsidP="00024079">
    <w:pPr>
      <w:widowControl w:val="0"/>
      <w:tabs>
        <w:tab w:val="center" w:pos="4513"/>
        <w:tab w:val="right" w:pos="9026"/>
      </w:tabs>
      <w:spacing w:before="240" w:after="120"/>
      <w:jc w:val="center"/>
      <w:rPr>
        <w:rFonts w:ascii="Calibri" w:eastAsia="Calibri" w:hAnsi="Calibri" w:cs="Arial"/>
        <w:noProof/>
        <w:sz w:val="20"/>
        <w:szCs w:val="20"/>
        <w:lang w:val="en-US" w:eastAsia="en-US"/>
      </w:rPr>
    </w:pPr>
    <w:sdt>
      <w:sdtPr>
        <w:rPr>
          <w:rFonts w:ascii="Calibri" w:eastAsia="Calibri" w:hAnsi="Calibri" w:cs="Arial"/>
          <w:sz w:val="20"/>
          <w:szCs w:val="20"/>
          <w:lang w:val="en-US" w:eastAsia="en-US"/>
        </w:rPr>
        <w:id w:val="18333288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24079" w:rsidRPr="00024079">
          <w:rPr>
            <w:rFonts w:ascii="Calibri" w:eastAsia="Calibri" w:hAnsi="Calibri" w:cs="Arial"/>
            <w:sz w:val="20"/>
            <w:szCs w:val="20"/>
            <w:lang w:val="en-US" w:eastAsia="en-US"/>
          </w:rPr>
          <w:t xml:space="preserve">- </w:t>
        </w:r>
        <w:r w:rsidR="00024079" w:rsidRPr="00024079">
          <w:rPr>
            <w:rFonts w:ascii="Calibri" w:eastAsia="Calibri" w:hAnsi="Calibri" w:cs="Arial"/>
            <w:sz w:val="20"/>
            <w:szCs w:val="20"/>
            <w:lang w:val="en-US" w:eastAsia="en-US"/>
          </w:rPr>
          <w:fldChar w:fldCharType="begin"/>
        </w:r>
        <w:r w:rsidR="00024079" w:rsidRPr="00024079">
          <w:rPr>
            <w:rFonts w:ascii="Calibri" w:eastAsia="Calibri" w:hAnsi="Calibri" w:cs="Arial"/>
            <w:sz w:val="20"/>
            <w:szCs w:val="20"/>
            <w:lang w:val="en-US" w:eastAsia="en-US"/>
          </w:rPr>
          <w:instrText xml:space="preserve"> PAGE   \* MERGEFORMAT </w:instrText>
        </w:r>
        <w:r w:rsidR="00024079" w:rsidRPr="00024079">
          <w:rPr>
            <w:rFonts w:ascii="Calibri" w:eastAsia="Calibri" w:hAnsi="Calibri" w:cs="Arial"/>
            <w:sz w:val="20"/>
            <w:szCs w:val="20"/>
            <w:lang w:val="en-US" w:eastAsia="en-US"/>
          </w:rPr>
          <w:fldChar w:fldCharType="separate"/>
        </w:r>
        <w:r w:rsidR="00024079" w:rsidRPr="00024079">
          <w:rPr>
            <w:rFonts w:ascii="Calibri" w:eastAsia="Calibri" w:hAnsi="Calibri" w:cs="Arial"/>
            <w:sz w:val="20"/>
            <w:szCs w:val="20"/>
            <w:lang w:val="en-US" w:eastAsia="en-US"/>
          </w:rPr>
          <w:t>2</w:t>
        </w:r>
        <w:r w:rsidR="00024079" w:rsidRPr="00024079">
          <w:rPr>
            <w:rFonts w:ascii="Calibri" w:eastAsia="Calibri" w:hAnsi="Calibri" w:cs="Arial"/>
            <w:noProof/>
            <w:sz w:val="20"/>
            <w:szCs w:val="20"/>
            <w:lang w:val="en-US" w:eastAsia="en-US"/>
          </w:rPr>
          <w:fldChar w:fldCharType="end"/>
        </w:r>
      </w:sdtContent>
    </w:sdt>
    <w:r w:rsidR="00024079" w:rsidRPr="00024079">
      <w:rPr>
        <w:rFonts w:ascii="Calibri" w:eastAsia="Calibri" w:hAnsi="Calibri" w:cs="Arial"/>
        <w:noProof/>
        <w:sz w:val="20"/>
        <w:szCs w:val="20"/>
        <w:lang w:val="en-US" w:eastAsia="en-US"/>
      </w:rPr>
      <w:t xml:space="preserve"> -</w:t>
    </w:r>
    <w:r w:rsidR="00024079" w:rsidRPr="00024079">
      <w:rPr>
        <w:rFonts w:ascii="Calibri" w:eastAsia="Calibri" w:hAnsi="Calibri" w:cs="Arial"/>
        <w:noProof/>
        <w:sz w:val="20"/>
        <w:szCs w:val="20"/>
        <w:lang w:val="en-US" w:eastAsia="en-US"/>
      </w:rPr>
      <w:br/>
      <w:t>CWG-FHR-15/</w:t>
    </w:r>
    <w:r w:rsidR="00024079">
      <w:rPr>
        <w:rFonts w:ascii="Calibri" w:eastAsia="Calibri" w:hAnsi="Calibri" w:cs="Arial"/>
        <w:noProof/>
        <w:sz w:val="20"/>
        <w:szCs w:val="20"/>
        <w:lang w:val="en-US" w:eastAsia="en-US"/>
      </w:rPr>
      <w:t>12</w:t>
    </w:r>
    <w:r w:rsidR="00024079" w:rsidRPr="00024079">
      <w:rPr>
        <w:rFonts w:ascii="Calibri" w:eastAsia="Calibri" w:hAnsi="Calibri" w:cs="Arial"/>
        <w:noProof/>
        <w:sz w:val="20"/>
        <w:szCs w:val="20"/>
        <w:lang w:val="en-US" w:eastAsia="en-US"/>
      </w:rPr>
      <w:t>-E</w:t>
    </w:r>
  </w:p>
  <w:p w14:paraId="06C1A4D5" w14:textId="77777777" w:rsidR="00EC3314" w:rsidRDefault="00EC3314" w:rsidP="00024079">
    <w:pPr>
      <w:widowControl w:val="0"/>
      <w:tabs>
        <w:tab w:val="center" w:pos="4513"/>
        <w:tab w:val="right" w:pos="9026"/>
      </w:tabs>
      <w:spacing w:before="240"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48341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183667" w14:textId="4618AD3E" w:rsidR="00AC0EAA" w:rsidRPr="00C84EC5" w:rsidRDefault="00AC0EAA" w:rsidP="00AC0EAA">
        <w:pPr>
          <w:pStyle w:val="Header"/>
          <w:jc w:val="center"/>
          <w:rPr>
            <w:sz w:val="20"/>
            <w:szCs w:val="20"/>
          </w:rPr>
        </w:pPr>
        <w:r w:rsidRPr="00C84EC5">
          <w:rPr>
            <w:sz w:val="20"/>
            <w:szCs w:val="20"/>
          </w:rPr>
          <w:t xml:space="preserve">- </w:t>
        </w:r>
        <w:r w:rsidRPr="00C84EC5">
          <w:rPr>
            <w:sz w:val="20"/>
            <w:szCs w:val="20"/>
          </w:rPr>
          <w:fldChar w:fldCharType="begin"/>
        </w:r>
        <w:r w:rsidRPr="00C84EC5">
          <w:rPr>
            <w:sz w:val="20"/>
            <w:szCs w:val="20"/>
          </w:rPr>
          <w:instrText xml:space="preserve"> PAGE   \* MERGEFORMAT </w:instrText>
        </w:r>
        <w:r w:rsidRPr="00C84EC5">
          <w:rPr>
            <w:sz w:val="20"/>
            <w:szCs w:val="20"/>
          </w:rPr>
          <w:fldChar w:fldCharType="separate"/>
        </w:r>
        <w:r w:rsidRPr="00C84EC5">
          <w:rPr>
            <w:noProof/>
            <w:sz w:val="20"/>
            <w:szCs w:val="20"/>
          </w:rPr>
          <w:t>1</w:t>
        </w:r>
        <w:r w:rsidRPr="00C84EC5">
          <w:rPr>
            <w:noProof/>
            <w:sz w:val="20"/>
            <w:szCs w:val="20"/>
          </w:rPr>
          <w:fldChar w:fldCharType="end"/>
        </w:r>
        <w:r w:rsidRPr="00C84EC5">
          <w:rPr>
            <w:sz w:val="20"/>
            <w:szCs w:val="20"/>
          </w:rPr>
          <w:t xml:space="preserve"> -</w:t>
        </w:r>
      </w:p>
      <w:p w14:paraId="19F292F1" w14:textId="2723DFAC" w:rsidR="00AC0EAA" w:rsidRPr="00AC0EAA" w:rsidRDefault="00AC0EAA" w:rsidP="00AC0EAA">
        <w:pPr>
          <w:pStyle w:val="Header"/>
          <w:jc w:val="center"/>
          <w:rPr>
            <w:sz w:val="18"/>
            <w:szCs w:val="18"/>
          </w:rPr>
        </w:pPr>
        <w:r w:rsidRPr="00C84EC5">
          <w:rPr>
            <w:sz w:val="20"/>
            <w:szCs w:val="20"/>
          </w:rPr>
          <w:t>CWG-FHR-15/</w:t>
        </w:r>
        <w:r w:rsidR="004E6EE8" w:rsidRPr="00C84EC5">
          <w:rPr>
            <w:sz w:val="20"/>
            <w:szCs w:val="20"/>
          </w:rPr>
          <w:t>12</w:t>
        </w:r>
        <w:r w:rsidRPr="00C84EC5">
          <w:rPr>
            <w:sz w:val="20"/>
            <w:szCs w:val="20"/>
          </w:rPr>
          <w:t>-E</w:t>
        </w:r>
      </w:p>
    </w:sdtContent>
  </w:sdt>
  <w:p w14:paraId="03F7EA38" w14:textId="77777777" w:rsidR="00AC0EAA" w:rsidRDefault="00AC0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2FA"/>
    <w:multiLevelType w:val="hybridMultilevel"/>
    <w:tmpl w:val="6DC0F8F8"/>
    <w:lvl w:ilvl="0" w:tplc="AAD09E54">
      <w:start w:val="1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F"/>
    <w:rsid w:val="00000F67"/>
    <w:rsid w:val="000010B5"/>
    <w:rsid w:val="00001774"/>
    <w:rsid w:val="00001A5D"/>
    <w:rsid w:val="00001D83"/>
    <w:rsid w:val="00001DB8"/>
    <w:rsid w:val="00002848"/>
    <w:rsid w:val="00003675"/>
    <w:rsid w:val="00004632"/>
    <w:rsid w:val="00004E4D"/>
    <w:rsid w:val="00006766"/>
    <w:rsid w:val="00007315"/>
    <w:rsid w:val="00010A3D"/>
    <w:rsid w:val="000119F7"/>
    <w:rsid w:val="00011B3C"/>
    <w:rsid w:val="000125C9"/>
    <w:rsid w:val="00013350"/>
    <w:rsid w:val="00013449"/>
    <w:rsid w:val="00014216"/>
    <w:rsid w:val="00014BDF"/>
    <w:rsid w:val="00015CC6"/>
    <w:rsid w:val="0001747E"/>
    <w:rsid w:val="00020BDC"/>
    <w:rsid w:val="000214F0"/>
    <w:rsid w:val="0002170F"/>
    <w:rsid w:val="000235DF"/>
    <w:rsid w:val="00024079"/>
    <w:rsid w:val="0002412F"/>
    <w:rsid w:val="000247B9"/>
    <w:rsid w:val="00024DD6"/>
    <w:rsid w:val="000251B8"/>
    <w:rsid w:val="00025624"/>
    <w:rsid w:val="00025A9B"/>
    <w:rsid w:val="00025AA0"/>
    <w:rsid w:val="00026154"/>
    <w:rsid w:val="00026B16"/>
    <w:rsid w:val="000272AA"/>
    <w:rsid w:val="00027D35"/>
    <w:rsid w:val="00027D79"/>
    <w:rsid w:val="000307D9"/>
    <w:rsid w:val="00030AE6"/>
    <w:rsid w:val="00030D7F"/>
    <w:rsid w:val="0003267D"/>
    <w:rsid w:val="0003288B"/>
    <w:rsid w:val="00033846"/>
    <w:rsid w:val="00034171"/>
    <w:rsid w:val="00034393"/>
    <w:rsid w:val="0003506A"/>
    <w:rsid w:val="00035A9A"/>
    <w:rsid w:val="00035F37"/>
    <w:rsid w:val="000368EF"/>
    <w:rsid w:val="00036F29"/>
    <w:rsid w:val="00037E66"/>
    <w:rsid w:val="00040543"/>
    <w:rsid w:val="000419B6"/>
    <w:rsid w:val="00041EA9"/>
    <w:rsid w:val="00042602"/>
    <w:rsid w:val="000431A4"/>
    <w:rsid w:val="000469D4"/>
    <w:rsid w:val="00046DFF"/>
    <w:rsid w:val="00046F32"/>
    <w:rsid w:val="00047605"/>
    <w:rsid w:val="000502DE"/>
    <w:rsid w:val="00050884"/>
    <w:rsid w:val="00050B30"/>
    <w:rsid w:val="00050B77"/>
    <w:rsid w:val="00051D91"/>
    <w:rsid w:val="00051DA8"/>
    <w:rsid w:val="00051F70"/>
    <w:rsid w:val="00052747"/>
    <w:rsid w:val="000530D4"/>
    <w:rsid w:val="00053189"/>
    <w:rsid w:val="00053B15"/>
    <w:rsid w:val="00053E18"/>
    <w:rsid w:val="00055180"/>
    <w:rsid w:val="00055A7C"/>
    <w:rsid w:val="00055BC8"/>
    <w:rsid w:val="00056359"/>
    <w:rsid w:val="000567CB"/>
    <w:rsid w:val="00056997"/>
    <w:rsid w:val="00056D0E"/>
    <w:rsid w:val="000572C5"/>
    <w:rsid w:val="0005779F"/>
    <w:rsid w:val="00060D7F"/>
    <w:rsid w:val="000613C4"/>
    <w:rsid w:val="00061E1C"/>
    <w:rsid w:val="00062194"/>
    <w:rsid w:val="000629A2"/>
    <w:rsid w:val="00063B3D"/>
    <w:rsid w:val="00064264"/>
    <w:rsid w:val="000643CA"/>
    <w:rsid w:val="00065958"/>
    <w:rsid w:val="00065C63"/>
    <w:rsid w:val="0006627B"/>
    <w:rsid w:val="000664EA"/>
    <w:rsid w:val="0006680D"/>
    <w:rsid w:val="000668B8"/>
    <w:rsid w:val="00066A55"/>
    <w:rsid w:val="0006703A"/>
    <w:rsid w:val="000677E3"/>
    <w:rsid w:val="00067E3D"/>
    <w:rsid w:val="00070A79"/>
    <w:rsid w:val="00070A7B"/>
    <w:rsid w:val="00071048"/>
    <w:rsid w:val="00071AC2"/>
    <w:rsid w:val="00071E01"/>
    <w:rsid w:val="000721F2"/>
    <w:rsid w:val="00072F1F"/>
    <w:rsid w:val="0007362B"/>
    <w:rsid w:val="000736AF"/>
    <w:rsid w:val="0007476C"/>
    <w:rsid w:val="00074C5B"/>
    <w:rsid w:val="00074E82"/>
    <w:rsid w:val="00075CD4"/>
    <w:rsid w:val="000765CE"/>
    <w:rsid w:val="000774CC"/>
    <w:rsid w:val="000776A3"/>
    <w:rsid w:val="00077CEB"/>
    <w:rsid w:val="00080722"/>
    <w:rsid w:val="000859B1"/>
    <w:rsid w:val="00086717"/>
    <w:rsid w:val="00086992"/>
    <w:rsid w:val="00086C02"/>
    <w:rsid w:val="00086D0F"/>
    <w:rsid w:val="00090A61"/>
    <w:rsid w:val="00090AB1"/>
    <w:rsid w:val="000932B2"/>
    <w:rsid w:val="000932FB"/>
    <w:rsid w:val="00093945"/>
    <w:rsid w:val="00094D60"/>
    <w:rsid w:val="0009535E"/>
    <w:rsid w:val="0009750E"/>
    <w:rsid w:val="00097570"/>
    <w:rsid w:val="000A0A7A"/>
    <w:rsid w:val="000A189E"/>
    <w:rsid w:val="000A1F04"/>
    <w:rsid w:val="000A2063"/>
    <w:rsid w:val="000A21B7"/>
    <w:rsid w:val="000A360B"/>
    <w:rsid w:val="000A4176"/>
    <w:rsid w:val="000A44EE"/>
    <w:rsid w:val="000A7978"/>
    <w:rsid w:val="000A7A43"/>
    <w:rsid w:val="000A7D6E"/>
    <w:rsid w:val="000B03A6"/>
    <w:rsid w:val="000B0898"/>
    <w:rsid w:val="000B0D4E"/>
    <w:rsid w:val="000B11CD"/>
    <w:rsid w:val="000B1877"/>
    <w:rsid w:val="000B28C4"/>
    <w:rsid w:val="000B2CD0"/>
    <w:rsid w:val="000B496A"/>
    <w:rsid w:val="000B4F03"/>
    <w:rsid w:val="000B626F"/>
    <w:rsid w:val="000B6E42"/>
    <w:rsid w:val="000C1CFA"/>
    <w:rsid w:val="000C1E4B"/>
    <w:rsid w:val="000C30FA"/>
    <w:rsid w:val="000C3550"/>
    <w:rsid w:val="000C3782"/>
    <w:rsid w:val="000C4C5B"/>
    <w:rsid w:val="000C729A"/>
    <w:rsid w:val="000C7864"/>
    <w:rsid w:val="000D006B"/>
    <w:rsid w:val="000D0422"/>
    <w:rsid w:val="000D046A"/>
    <w:rsid w:val="000D09A5"/>
    <w:rsid w:val="000D0B14"/>
    <w:rsid w:val="000D10F6"/>
    <w:rsid w:val="000D1197"/>
    <w:rsid w:val="000D16FD"/>
    <w:rsid w:val="000D19E9"/>
    <w:rsid w:val="000D22D4"/>
    <w:rsid w:val="000D28EC"/>
    <w:rsid w:val="000D478A"/>
    <w:rsid w:val="000D65E8"/>
    <w:rsid w:val="000E0A0E"/>
    <w:rsid w:val="000E0DC8"/>
    <w:rsid w:val="000E231C"/>
    <w:rsid w:val="000E331E"/>
    <w:rsid w:val="000E33AC"/>
    <w:rsid w:val="000E38FF"/>
    <w:rsid w:val="000E3B6F"/>
    <w:rsid w:val="000E449B"/>
    <w:rsid w:val="000E49A6"/>
    <w:rsid w:val="000E5115"/>
    <w:rsid w:val="000E5C2A"/>
    <w:rsid w:val="000E72DB"/>
    <w:rsid w:val="000E7A9D"/>
    <w:rsid w:val="000E7D3F"/>
    <w:rsid w:val="000E7FC6"/>
    <w:rsid w:val="000F0761"/>
    <w:rsid w:val="000F201D"/>
    <w:rsid w:val="000F23C3"/>
    <w:rsid w:val="000F26A4"/>
    <w:rsid w:val="000F3D4D"/>
    <w:rsid w:val="000F3DDB"/>
    <w:rsid w:val="000F43F4"/>
    <w:rsid w:val="000F49CD"/>
    <w:rsid w:val="000F5F71"/>
    <w:rsid w:val="000F6527"/>
    <w:rsid w:val="00100785"/>
    <w:rsid w:val="0010086D"/>
    <w:rsid w:val="001008EF"/>
    <w:rsid w:val="0010094C"/>
    <w:rsid w:val="00100E3B"/>
    <w:rsid w:val="00101D5C"/>
    <w:rsid w:val="001024E0"/>
    <w:rsid w:val="00102F26"/>
    <w:rsid w:val="001032BD"/>
    <w:rsid w:val="001041AB"/>
    <w:rsid w:val="00105A34"/>
    <w:rsid w:val="00106F1F"/>
    <w:rsid w:val="00106F20"/>
    <w:rsid w:val="00107C8B"/>
    <w:rsid w:val="00107D57"/>
    <w:rsid w:val="0011101D"/>
    <w:rsid w:val="001111CE"/>
    <w:rsid w:val="001113B6"/>
    <w:rsid w:val="0011165B"/>
    <w:rsid w:val="00112396"/>
    <w:rsid w:val="00112459"/>
    <w:rsid w:val="00112983"/>
    <w:rsid w:val="00112E4F"/>
    <w:rsid w:val="0011300A"/>
    <w:rsid w:val="001137EC"/>
    <w:rsid w:val="00114F8E"/>
    <w:rsid w:val="00115AC8"/>
    <w:rsid w:val="00115F2A"/>
    <w:rsid w:val="001170E1"/>
    <w:rsid w:val="00120AB0"/>
    <w:rsid w:val="00121321"/>
    <w:rsid w:val="00123707"/>
    <w:rsid w:val="00123E7A"/>
    <w:rsid w:val="00123EB7"/>
    <w:rsid w:val="00123EEB"/>
    <w:rsid w:val="001244EF"/>
    <w:rsid w:val="0012498B"/>
    <w:rsid w:val="00124CC4"/>
    <w:rsid w:val="00124E19"/>
    <w:rsid w:val="00126234"/>
    <w:rsid w:val="0012648A"/>
    <w:rsid w:val="0012669F"/>
    <w:rsid w:val="00127126"/>
    <w:rsid w:val="001272AC"/>
    <w:rsid w:val="00127A5A"/>
    <w:rsid w:val="0013003D"/>
    <w:rsid w:val="00131579"/>
    <w:rsid w:val="00131C9E"/>
    <w:rsid w:val="00131FD1"/>
    <w:rsid w:val="001333B1"/>
    <w:rsid w:val="001337D9"/>
    <w:rsid w:val="00133B58"/>
    <w:rsid w:val="00133C8F"/>
    <w:rsid w:val="00135C2A"/>
    <w:rsid w:val="00135CCA"/>
    <w:rsid w:val="00136005"/>
    <w:rsid w:val="00136673"/>
    <w:rsid w:val="001366A7"/>
    <w:rsid w:val="00136B2D"/>
    <w:rsid w:val="00140C2C"/>
    <w:rsid w:val="001419AE"/>
    <w:rsid w:val="00141CD8"/>
    <w:rsid w:val="00143F40"/>
    <w:rsid w:val="0014412D"/>
    <w:rsid w:val="0014568A"/>
    <w:rsid w:val="00145E7A"/>
    <w:rsid w:val="00146D50"/>
    <w:rsid w:val="001479B2"/>
    <w:rsid w:val="001500F1"/>
    <w:rsid w:val="00150D09"/>
    <w:rsid w:val="00150DA5"/>
    <w:rsid w:val="00151A52"/>
    <w:rsid w:val="0015273A"/>
    <w:rsid w:val="00153A68"/>
    <w:rsid w:val="0015458A"/>
    <w:rsid w:val="0015509F"/>
    <w:rsid w:val="00155C10"/>
    <w:rsid w:val="00155C17"/>
    <w:rsid w:val="00155D4A"/>
    <w:rsid w:val="0015620F"/>
    <w:rsid w:val="0015630D"/>
    <w:rsid w:val="001576F5"/>
    <w:rsid w:val="00160069"/>
    <w:rsid w:val="00161066"/>
    <w:rsid w:val="001614EB"/>
    <w:rsid w:val="00161C37"/>
    <w:rsid w:val="00161EBA"/>
    <w:rsid w:val="00162AB3"/>
    <w:rsid w:val="00162E9C"/>
    <w:rsid w:val="00163358"/>
    <w:rsid w:val="001634AA"/>
    <w:rsid w:val="00163A0F"/>
    <w:rsid w:val="00163A12"/>
    <w:rsid w:val="0016415D"/>
    <w:rsid w:val="00164A36"/>
    <w:rsid w:val="00164B4F"/>
    <w:rsid w:val="00164F2E"/>
    <w:rsid w:val="00165E05"/>
    <w:rsid w:val="001675B5"/>
    <w:rsid w:val="00167E01"/>
    <w:rsid w:val="00167FB7"/>
    <w:rsid w:val="00171141"/>
    <w:rsid w:val="00171BCA"/>
    <w:rsid w:val="00172318"/>
    <w:rsid w:val="00172957"/>
    <w:rsid w:val="00172D0F"/>
    <w:rsid w:val="00173884"/>
    <w:rsid w:val="00173C82"/>
    <w:rsid w:val="001750D5"/>
    <w:rsid w:val="0017546F"/>
    <w:rsid w:val="001779B4"/>
    <w:rsid w:val="00180D63"/>
    <w:rsid w:val="00180EDF"/>
    <w:rsid w:val="001830BB"/>
    <w:rsid w:val="00183CA1"/>
    <w:rsid w:val="00183E54"/>
    <w:rsid w:val="00184498"/>
    <w:rsid w:val="00184CE6"/>
    <w:rsid w:val="00185062"/>
    <w:rsid w:val="00185D11"/>
    <w:rsid w:val="00186FCC"/>
    <w:rsid w:val="00187108"/>
    <w:rsid w:val="00190005"/>
    <w:rsid w:val="00190675"/>
    <w:rsid w:val="00192153"/>
    <w:rsid w:val="00194045"/>
    <w:rsid w:val="00195761"/>
    <w:rsid w:val="001966A7"/>
    <w:rsid w:val="001A1A92"/>
    <w:rsid w:val="001A1A9B"/>
    <w:rsid w:val="001A42E0"/>
    <w:rsid w:val="001A4555"/>
    <w:rsid w:val="001A4990"/>
    <w:rsid w:val="001A5231"/>
    <w:rsid w:val="001A5341"/>
    <w:rsid w:val="001A56CE"/>
    <w:rsid w:val="001A6246"/>
    <w:rsid w:val="001A66EF"/>
    <w:rsid w:val="001A6B89"/>
    <w:rsid w:val="001A6E70"/>
    <w:rsid w:val="001A7369"/>
    <w:rsid w:val="001B0294"/>
    <w:rsid w:val="001B0450"/>
    <w:rsid w:val="001B0EC6"/>
    <w:rsid w:val="001B110B"/>
    <w:rsid w:val="001B1C19"/>
    <w:rsid w:val="001B1E7B"/>
    <w:rsid w:val="001B1F6D"/>
    <w:rsid w:val="001B42EA"/>
    <w:rsid w:val="001B4C6D"/>
    <w:rsid w:val="001B5015"/>
    <w:rsid w:val="001B5457"/>
    <w:rsid w:val="001B581C"/>
    <w:rsid w:val="001B6063"/>
    <w:rsid w:val="001B6424"/>
    <w:rsid w:val="001B752E"/>
    <w:rsid w:val="001B7944"/>
    <w:rsid w:val="001B7D08"/>
    <w:rsid w:val="001B7DED"/>
    <w:rsid w:val="001B7F1A"/>
    <w:rsid w:val="001C07BA"/>
    <w:rsid w:val="001C0B07"/>
    <w:rsid w:val="001C0DC9"/>
    <w:rsid w:val="001C0FD5"/>
    <w:rsid w:val="001C11E1"/>
    <w:rsid w:val="001C1B0B"/>
    <w:rsid w:val="001C1FAD"/>
    <w:rsid w:val="001C27D1"/>
    <w:rsid w:val="001C2B04"/>
    <w:rsid w:val="001C2CB3"/>
    <w:rsid w:val="001C3706"/>
    <w:rsid w:val="001C39BA"/>
    <w:rsid w:val="001C61ED"/>
    <w:rsid w:val="001C696A"/>
    <w:rsid w:val="001C6BD9"/>
    <w:rsid w:val="001C70DD"/>
    <w:rsid w:val="001C7707"/>
    <w:rsid w:val="001C7F3B"/>
    <w:rsid w:val="001D037B"/>
    <w:rsid w:val="001D0A2A"/>
    <w:rsid w:val="001D102E"/>
    <w:rsid w:val="001D1875"/>
    <w:rsid w:val="001D1B18"/>
    <w:rsid w:val="001D20D6"/>
    <w:rsid w:val="001D2C1C"/>
    <w:rsid w:val="001D4760"/>
    <w:rsid w:val="001D49D3"/>
    <w:rsid w:val="001D4D83"/>
    <w:rsid w:val="001D528A"/>
    <w:rsid w:val="001D6A43"/>
    <w:rsid w:val="001D6B06"/>
    <w:rsid w:val="001D6CEF"/>
    <w:rsid w:val="001D70AC"/>
    <w:rsid w:val="001E0AFD"/>
    <w:rsid w:val="001E116B"/>
    <w:rsid w:val="001E11CA"/>
    <w:rsid w:val="001E12CE"/>
    <w:rsid w:val="001E1F71"/>
    <w:rsid w:val="001E24ED"/>
    <w:rsid w:val="001E24FD"/>
    <w:rsid w:val="001E25A4"/>
    <w:rsid w:val="001E33DE"/>
    <w:rsid w:val="001E3472"/>
    <w:rsid w:val="001E3C69"/>
    <w:rsid w:val="001E4AF0"/>
    <w:rsid w:val="001E5376"/>
    <w:rsid w:val="001E5CA7"/>
    <w:rsid w:val="001E63B2"/>
    <w:rsid w:val="001E72CB"/>
    <w:rsid w:val="001E7347"/>
    <w:rsid w:val="001E7C51"/>
    <w:rsid w:val="001F06DC"/>
    <w:rsid w:val="001F126B"/>
    <w:rsid w:val="001F1480"/>
    <w:rsid w:val="001F1C7F"/>
    <w:rsid w:val="001F1E09"/>
    <w:rsid w:val="001F23F3"/>
    <w:rsid w:val="001F311A"/>
    <w:rsid w:val="001F3C3E"/>
    <w:rsid w:val="001F4621"/>
    <w:rsid w:val="001F57AA"/>
    <w:rsid w:val="001F5D0D"/>
    <w:rsid w:val="001F6545"/>
    <w:rsid w:val="001F6B2B"/>
    <w:rsid w:val="001F6EC6"/>
    <w:rsid w:val="002002AE"/>
    <w:rsid w:val="00200D35"/>
    <w:rsid w:val="00202D8F"/>
    <w:rsid w:val="00203B98"/>
    <w:rsid w:val="00203D89"/>
    <w:rsid w:val="00203E5B"/>
    <w:rsid w:val="00204576"/>
    <w:rsid w:val="002056DB"/>
    <w:rsid w:val="00206B53"/>
    <w:rsid w:val="00206D7F"/>
    <w:rsid w:val="0020755C"/>
    <w:rsid w:val="0020763C"/>
    <w:rsid w:val="002100A5"/>
    <w:rsid w:val="00210254"/>
    <w:rsid w:val="002104BD"/>
    <w:rsid w:val="00212279"/>
    <w:rsid w:val="00212E81"/>
    <w:rsid w:val="002143C1"/>
    <w:rsid w:val="00215CF7"/>
    <w:rsid w:val="00215E37"/>
    <w:rsid w:val="00215F2C"/>
    <w:rsid w:val="00216F1A"/>
    <w:rsid w:val="00217F12"/>
    <w:rsid w:val="0022116E"/>
    <w:rsid w:val="002222A6"/>
    <w:rsid w:val="00222AE4"/>
    <w:rsid w:val="00222E79"/>
    <w:rsid w:val="002235A0"/>
    <w:rsid w:val="002238C3"/>
    <w:rsid w:val="00224783"/>
    <w:rsid w:val="00225048"/>
    <w:rsid w:val="002250FC"/>
    <w:rsid w:val="0022550B"/>
    <w:rsid w:val="00225B31"/>
    <w:rsid w:val="00225BB9"/>
    <w:rsid w:val="00226179"/>
    <w:rsid w:val="002266A6"/>
    <w:rsid w:val="00227F53"/>
    <w:rsid w:val="002309F7"/>
    <w:rsid w:val="00230B9B"/>
    <w:rsid w:val="00231696"/>
    <w:rsid w:val="00231BE7"/>
    <w:rsid w:val="002329ED"/>
    <w:rsid w:val="0023399A"/>
    <w:rsid w:val="00233F4D"/>
    <w:rsid w:val="00234576"/>
    <w:rsid w:val="00234FFB"/>
    <w:rsid w:val="00235FA2"/>
    <w:rsid w:val="00236580"/>
    <w:rsid w:val="002370F1"/>
    <w:rsid w:val="00237465"/>
    <w:rsid w:val="00237D84"/>
    <w:rsid w:val="00237F50"/>
    <w:rsid w:val="00241B79"/>
    <w:rsid w:val="00241CBF"/>
    <w:rsid w:val="002421BE"/>
    <w:rsid w:val="0024258F"/>
    <w:rsid w:val="00242728"/>
    <w:rsid w:val="002427CB"/>
    <w:rsid w:val="00242A5A"/>
    <w:rsid w:val="00243327"/>
    <w:rsid w:val="00243484"/>
    <w:rsid w:val="0024506E"/>
    <w:rsid w:val="00245EC6"/>
    <w:rsid w:val="00250807"/>
    <w:rsid w:val="00250BC3"/>
    <w:rsid w:val="00250D8C"/>
    <w:rsid w:val="002515C0"/>
    <w:rsid w:val="002519D8"/>
    <w:rsid w:val="002525B7"/>
    <w:rsid w:val="002525D7"/>
    <w:rsid w:val="00253F20"/>
    <w:rsid w:val="002545DA"/>
    <w:rsid w:val="00254AC9"/>
    <w:rsid w:val="002550BA"/>
    <w:rsid w:val="00255193"/>
    <w:rsid w:val="002554E3"/>
    <w:rsid w:val="00255D4C"/>
    <w:rsid w:val="00255E92"/>
    <w:rsid w:val="002572EA"/>
    <w:rsid w:val="002574F7"/>
    <w:rsid w:val="00260FBA"/>
    <w:rsid w:val="002618F3"/>
    <w:rsid w:val="0026232D"/>
    <w:rsid w:val="0026246B"/>
    <w:rsid w:val="00262D3D"/>
    <w:rsid w:val="002640F3"/>
    <w:rsid w:val="002642B8"/>
    <w:rsid w:val="002650C8"/>
    <w:rsid w:val="00267618"/>
    <w:rsid w:val="0026767A"/>
    <w:rsid w:val="0027013F"/>
    <w:rsid w:val="002705A4"/>
    <w:rsid w:val="00271850"/>
    <w:rsid w:val="002725EC"/>
    <w:rsid w:val="00272E9F"/>
    <w:rsid w:val="00273731"/>
    <w:rsid w:val="00273A96"/>
    <w:rsid w:val="00276A36"/>
    <w:rsid w:val="00276BE8"/>
    <w:rsid w:val="00276D9A"/>
    <w:rsid w:val="0027758E"/>
    <w:rsid w:val="00280218"/>
    <w:rsid w:val="00280DE8"/>
    <w:rsid w:val="002814F7"/>
    <w:rsid w:val="002824AE"/>
    <w:rsid w:val="00282F53"/>
    <w:rsid w:val="00283A16"/>
    <w:rsid w:val="00284442"/>
    <w:rsid w:val="002845A3"/>
    <w:rsid w:val="0028578F"/>
    <w:rsid w:val="00285962"/>
    <w:rsid w:val="00286733"/>
    <w:rsid w:val="00286891"/>
    <w:rsid w:val="0028693F"/>
    <w:rsid w:val="00287FD1"/>
    <w:rsid w:val="0029047E"/>
    <w:rsid w:val="002906DD"/>
    <w:rsid w:val="0029103E"/>
    <w:rsid w:val="0029139D"/>
    <w:rsid w:val="00291A99"/>
    <w:rsid w:val="00293267"/>
    <w:rsid w:val="002934FD"/>
    <w:rsid w:val="0029482B"/>
    <w:rsid w:val="002948BB"/>
    <w:rsid w:val="00294CD0"/>
    <w:rsid w:val="002958B4"/>
    <w:rsid w:val="00295C4C"/>
    <w:rsid w:val="0029620E"/>
    <w:rsid w:val="00296F97"/>
    <w:rsid w:val="0029790D"/>
    <w:rsid w:val="002A05E8"/>
    <w:rsid w:val="002A269F"/>
    <w:rsid w:val="002A2AF1"/>
    <w:rsid w:val="002A2FDF"/>
    <w:rsid w:val="002A46E6"/>
    <w:rsid w:val="002A4F04"/>
    <w:rsid w:val="002A5BB6"/>
    <w:rsid w:val="002A6C9D"/>
    <w:rsid w:val="002B04AB"/>
    <w:rsid w:val="002B168F"/>
    <w:rsid w:val="002B19EC"/>
    <w:rsid w:val="002B3004"/>
    <w:rsid w:val="002B30CB"/>
    <w:rsid w:val="002B393E"/>
    <w:rsid w:val="002B4055"/>
    <w:rsid w:val="002B4DAA"/>
    <w:rsid w:val="002B4EE8"/>
    <w:rsid w:val="002B5400"/>
    <w:rsid w:val="002B5F48"/>
    <w:rsid w:val="002B6F9A"/>
    <w:rsid w:val="002B7464"/>
    <w:rsid w:val="002B7B36"/>
    <w:rsid w:val="002C02D6"/>
    <w:rsid w:val="002C10DC"/>
    <w:rsid w:val="002C145C"/>
    <w:rsid w:val="002C1AEC"/>
    <w:rsid w:val="002C1BD1"/>
    <w:rsid w:val="002C2FEA"/>
    <w:rsid w:val="002C4DFB"/>
    <w:rsid w:val="002C5F8C"/>
    <w:rsid w:val="002C61A0"/>
    <w:rsid w:val="002C70A8"/>
    <w:rsid w:val="002C7BE6"/>
    <w:rsid w:val="002C7D37"/>
    <w:rsid w:val="002D0A1B"/>
    <w:rsid w:val="002D165E"/>
    <w:rsid w:val="002D1B65"/>
    <w:rsid w:val="002D2707"/>
    <w:rsid w:val="002D27FC"/>
    <w:rsid w:val="002D31CF"/>
    <w:rsid w:val="002D371F"/>
    <w:rsid w:val="002D3D69"/>
    <w:rsid w:val="002D460A"/>
    <w:rsid w:val="002D4C0F"/>
    <w:rsid w:val="002D51F7"/>
    <w:rsid w:val="002D52D9"/>
    <w:rsid w:val="002D5302"/>
    <w:rsid w:val="002D554F"/>
    <w:rsid w:val="002D5DFE"/>
    <w:rsid w:val="002D6BD2"/>
    <w:rsid w:val="002E042E"/>
    <w:rsid w:val="002E0DEC"/>
    <w:rsid w:val="002E1437"/>
    <w:rsid w:val="002E18F3"/>
    <w:rsid w:val="002E1CAD"/>
    <w:rsid w:val="002E22D4"/>
    <w:rsid w:val="002E2338"/>
    <w:rsid w:val="002E2532"/>
    <w:rsid w:val="002E2AB8"/>
    <w:rsid w:val="002E32E2"/>
    <w:rsid w:val="002E414E"/>
    <w:rsid w:val="002E41BD"/>
    <w:rsid w:val="002E480B"/>
    <w:rsid w:val="002E51CB"/>
    <w:rsid w:val="002E53CD"/>
    <w:rsid w:val="002E595B"/>
    <w:rsid w:val="002E6CD4"/>
    <w:rsid w:val="002E74D2"/>
    <w:rsid w:val="002F01E5"/>
    <w:rsid w:val="002F0BED"/>
    <w:rsid w:val="002F1443"/>
    <w:rsid w:val="002F19C6"/>
    <w:rsid w:val="002F1EB4"/>
    <w:rsid w:val="002F20F6"/>
    <w:rsid w:val="002F398E"/>
    <w:rsid w:val="002F406F"/>
    <w:rsid w:val="002F40FB"/>
    <w:rsid w:val="002F6013"/>
    <w:rsid w:val="002F6201"/>
    <w:rsid w:val="002F7246"/>
    <w:rsid w:val="003000D4"/>
    <w:rsid w:val="0030230F"/>
    <w:rsid w:val="00302423"/>
    <w:rsid w:val="00302741"/>
    <w:rsid w:val="00303BA9"/>
    <w:rsid w:val="00303DED"/>
    <w:rsid w:val="0030406F"/>
    <w:rsid w:val="0030435B"/>
    <w:rsid w:val="00304635"/>
    <w:rsid w:val="003049FB"/>
    <w:rsid w:val="00304E62"/>
    <w:rsid w:val="00304F80"/>
    <w:rsid w:val="00305330"/>
    <w:rsid w:val="00305BCA"/>
    <w:rsid w:val="00310F81"/>
    <w:rsid w:val="00311193"/>
    <w:rsid w:val="003112E4"/>
    <w:rsid w:val="00311DF6"/>
    <w:rsid w:val="0031283D"/>
    <w:rsid w:val="00312AB3"/>
    <w:rsid w:val="0031460D"/>
    <w:rsid w:val="003151CD"/>
    <w:rsid w:val="003158CA"/>
    <w:rsid w:val="0031678F"/>
    <w:rsid w:val="003167D2"/>
    <w:rsid w:val="0031684E"/>
    <w:rsid w:val="00317B08"/>
    <w:rsid w:val="00317BD9"/>
    <w:rsid w:val="00322FE1"/>
    <w:rsid w:val="00323372"/>
    <w:rsid w:val="003236A8"/>
    <w:rsid w:val="003236F2"/>
    <w:rsid w:val="00323A72"/>
    <w:rsid w:val="00324402"/>
    <w:rsid w:val="00324A2B"/>
    <w:rsid w:val="00325946"/>
    <w:rsid w:val="00325E52"/>
    <w:rsid w:val="00327326"/>
    <w:rsid w:val="00327999"/>
    <w:rsid w:val="003303BF"/>
    <w:rsid w:val="003306F8"/>
    <w:rsid w:val="003308F4"/>
    <w:rsid w:val="00330EEC"/>
    <w:rsid w:val="003318C4"/>
    <w:rsid w:val="00334AB5"/>
    <w:rsid w:val="00334AD0"/>
    <w:rsid w:val="00334BFA"/>
    <w:rsid w:val="003359C2"/>
    <w:rsid w:val="00335CBD"/>
    <w:rsid w:val="003361A7"/>
    <w:rsid w:val="00336407"/>
    <w:rsid w:val="00340335"/>
    <w:rsid w:val="00340477"/>
    <w:rsid w:val="003412AA"/>
    <w:rsid w:val="003417C8"/>
    <w:rsid w:val="00341CB9"/>
    <w:rsid w:val="00341EA7"/>
    <w:rsid w:val="00343C1B"/>
    <w:rsid w:val="0034411C"/>
    <w:rsid w:val="003441A4"/>
    <w:rsid w:val="0034604C"/>
    <w:rsid w:val="00346645"/>
    <w:rsid w:val="003503F5"/>
    <w:rsid w:val="00350914"/>
    <w:rsid w:val="00350B1A"/>
    <w:rsid w:val="00351AAE"/>
    <w:rsid w:val="00351D19"/>
    <w:rsid w:val="003527BA"/>
    <w:rsid w:val="00354C17"/>
    <w:rsid w:val="0035536D"/>
    <w:rsid w:val="00356ACE"/>
    <w:rsid w:val="003570A4"/>
    <w:rsid w:val="00360D9A"/>
    <w:rsid w:val="003612F1"/>
    <w:rsid w:val="003613F1"/>
    <w:rsid w:val="0036176E"/>
    <w:rsid w:val="00361BBC"/>
    <w:rsid w:val="00361C30"/>
    <w:rsid w:val="00361C3C"/>
    <w:rsid w:val="0036220D"/>
    <w:rsid w:val="00363304"/>
    <w:rsid w:val="00363316"/>
    <w:rsid w:val="0036579E"/>
    <w:rsid w:val="003657BC"/>
    <w:rsid w:val="00366822"/>
    <w:rsid w:val="003676D6"/>
    <w:rsid w:val="00370D21"/>
    <w:rsid w:val="0037378E"/>
    <w:rsid w:val="00374373"/>
    <w:rsid w:val="003747A6"/>
    <w:rsid w:val="003756F7"/>
    <w:rsid w:val="00375E1F"/>
    <w:rsid w:val="0037740F"/>
    <w:rsid w:val="00380307"/>
    <w:rsid w:val="00380A6D"/>
    <w:rsid w:val="0038115D"/>
    <w:rsid w:val="00382462"/>
    <w:rsid w:val="0038300B"/>
    <w:rsid w:val="0038394D"/>
    <w:rsid w:val="00383E7D"/>
    <w:rsid w:val="0038416C"/>
    <w:rsid w:val="003845E4"/>
    <w:rsid w:val="0038520E"/>
    <w:rsid w:val="003858D2"/>
    <w:rsid w:val="003859F8"/>
    <w:rsid w:val="00385A20"/>
    <w:rsid w:val="003866C3"/>
    <w:rsid w:val="00386A5B"/>
    <w:rsid w:val="00387F51"/>
    <w:rsid w:val="00391317"/>
    <w:rsid w:val="00391489"/>
    <w:rsid w:val="00391B71"/>
    <w:rsid w:val="00391EB4"/>
    <w:rsid w:val="00391EEF"/>
    <w:rsid w:val="00391F71"/>
    <w:rsid w:val="00392D3E"/>
    <w:rsid w:val="00393F13"/>
    <w:rsid w:val="0039466F"/>
    <w:rsid w:val="00395344"/>
    <w:rsid w:val="00396250"/>
    <w:rsid w:val="0039751F"/>
    <w:rsid w:val="003975FB"/>
    <w:rsid w:val="0039782C"/>
    <w:rsid w:val="00397F21"/>
    <w:rsid w:val="003A0CC3"/>
    <w:rsid w:val="003A0D88"/>
    <w:rsid w:val="003A2EAA"/>
    <w:rsid w:val="003A2FDE"/>
    <w:rsid w:val="003A4069"/>
    <w:rsid w:val="003A40C7"/>
    <w:rsid w:val="003A43D7"/>
    <w:rsid w:val="003A4952"/>
    <w:rsid w:val="003A65AA"/>
    <w:rsid w:val="003A75B9"/>
    <w:rsid w:val="003A7DA0"/>
    <w:rsid w:val="003A7F95"/>
    <w:rsid w:val="003B026B"/>
    <w:rsid w:val="003B0CB0"/>
    <w:rsid w:val="003B1629"/>
    <w:rsid w:val="003B1BB4"/>
    <w:rsid w:val="003B204D"/>
    <w:rsid w:val="003B2AA0"/>
    <w:rsid w:val="003B2B24"/>
    <w:rsid w:val="003B311F"/>
    <w:rsid w:val="003B318C"/>
    <w:rsid w:val="003B3EB6"/>
    <w:rsid w:val="003B3F92"/>
    <w:rsid w:val="003B69D6"/>
    <w:rsid w:val="003B6F58"/>
    <w:rsid w:val="003B75AA"/>
    <w:rsid w:val="003C08B6"/>
    <w:rsid w:val="003C135B"/>
    <w:rsid w:val="003C1A4B"/>
    <w:rsid w:val="003C2AF1"/>
    <w:rsid w:val="003C306D"/>
    <w:rsid w:val="003C358C"/>
    <w:rsid w:val="003C3934"/>
    <w:rsid w:val="003C4632"/>
    <w:rsid w:val="003C5503"/>
    <w:rsid w:val="003C595C"/>
    <w:rsid w:val="003C63FF"/>
    <w:rsid w:val="003C74AA"/>
    <w:rsid w:val="003C75EC"/>
    <w:rsid w:val="003C784A"/>
    <w:rsid w:val="003C7EAF"/>
    <w:rsid w:val="003D104D"/>
    <w:rsid w:val="003D1917"/>
    <w:rsid w:val="003D22FD"/>
    <w:rsid w:val="003D2F57"/>
    <w:rsid w:val="003D33D6"/>
    <w:rsid w:val="003D4D82"/>
    <w:rsid w:val="003D4E2B"/>
    <w:rsid w:val="003D525F"/>
    <w:rsid w:val="003D5D8D"/>
    <w:rsid w:val="003D65E2"/>
    <w:rsid w:val="003D7111"/>
    <w:rsid w:val="003D75E4"/>
    <w:rsid w:val="003E08BE"/>
    <w:rsid w:val="003E0D99"/>
    <w:rsid w:val="003E14CE"/>
    <w:rsid w:val="003E1788"/>
    <w:rsid w:val="003E2050"/>
    <w:rsid w:val="003E36B8"/>
    <w:rsid w:val="003E447A"/>
    <w:rsid w:val="003E524C"/>
    <w:rsid w:val="003E55E5"/>
    <w:rsid w:val="003E57C6"/>
    <w:rsid w:val="003E60E3"/>
    <w:rsid w:val="003E6332"/>
    <w:rsid w:val="003F0D8A"/>
    <w:rsid w:val="003F4633"/>
    <w:rsid w:val="003F4772"/>
    <w:rsid w:val="003F505B"/>
    <w:rsid w:val="003F538D"/>
    <w:rsid w:val="003F53A0"/>
    <w:rsid w:val="003F5678"/>
    <w:rsid w:val="003F69A7"/>
    <w:rsid w:val="003F6DA6"/>
    <w:rsid w:val="0040006F"/>
    <w:rsid w:val="004006CE"/>
    <w:rsid w:val="0040071E"/>
    <w:rsid w:val="00400F97"/>
    <w:rsid w:val="00401A16"/>
    <w:rsid w:val="00401E0C"/>
    <w:rsid w:val="004021D3"/>
    <w:rsid w:val="00402636"/>
    <w:rsid w:val="00402BC3"/>
    <w:rsid w:val="00402C0B"/>
    <w:rsid w:val="00403A88"/>
    <w:rsid w:val="004051BA"/>
    <w:rsid w:val="004068B2"/>
    <w:rsid w:val="00406BDB"/>
    <w:rsid w:val="00406E2C"/>
    <w:rsid w:val="00407692"/>
    <w:rsid w:val="00410435"/>
    <w:rsid w:val="00410DA7"/>
    <w:rsid w:val="004111DE"/>
    <w:rsid w:val="00411968"/>
    <w:rsid w:val="00411BD4"/>
    <w:rsid w:val="00411CA6"/>
    <w:rsid w:val="00411DB7"/>
    <w:rsid w:val="00412A19"/>
    <w:rsid w:val="00414933"/>
    <w:rsid w:val="00414F85"/>
    <w:rsid w:val="0041611D"/>
    <w:rsid w:val="00417C69"/>
    <w:rsid w:val="00417F42"/>
    <w:rsid w:val="00420FDF"/>
    <w:rsid w:val="0042253E"/>
    <w:rsid w:val="00423A17"/>
    <w:rsid w:val="00423A7B"/>
    <w:rsid w:val="004244BE"/>
    <w:rsid w:val="0042495D"/>
    <w:rsid w:val="004254F5"/>
    <w:rsid w:val="00425CE3"/>
    <w:rsid w:val="0042624C"/>
    <w:rsid w:val="004263E2"/>
    <w:rsid w:val="004264CA"/>
    <w:rsid w:val="004309FF"/>
    <w:rsid w:val="00430A6C"/>
    <w:rsid w:val="004313B0"/>
    <w:rsid w:val="0043228D"/>
    <w:rsid w:val="00432693"/>
    <w:rsid w:val="00432856"/>
    <w:rsid w:val="00432E6A"/>
    <w:rsid w:val="0043326B"/>
    <w:rsid w:val="0043341A"/>
    <w:rsid w:val="00433935"/>
    <w:rsid w:val="004341C9"/>
    <w:rsid w:val="0043439B"/>
    <w:rsid w:val="00434B4E"/>
    <w:rsid w:val="00434CB5"/>
    <w:rsid w:val="00435779"/>
    <w:rsid w:val="00435883"/>
    <w:rsid w:val="004358BF"/>
    <w:rsid w:val="004365FE"/>
    <w:rsid w:val="00441D94"/>
    <w:rsid w:val="0044224B"/>
    <w:rsid w:val="00442927"/>
    <w:rsid w:val="00442CD8"/>
    <w:rsid w:val="00442E3A"/>
    <w:rsid w:val="004430AA"/>
    <w:rsid w:val="004434EE"/>
    <w:rsid w:val="00443990"/>
    <w:rsid w:val="00443FBF"/>
    <w:rsid w:val="00444163"/>
    <w:rsid w:val="00445213"/>
    <w:rsid w:val="00445A71"/>
    <w:rsid w:val="004460DC"/>
    <w:rsid w:val="004463B9"/>
    <w:rsid w:val="004466A1"/>
    <w:rsid w:val="00446B8E"/>
    <w:rsid w:val="00446CCF"/>
    <w:rsid w:val="00450814"/>
    <w:rsid w:val="00450ABD"/>
    <w:rsid w:val="00451EA4"/>
    <w:rsid w:val="00451EBE"/>
    <w:rsid w:val="00451F58"/>
    <w:rsid w:val="0045235F"/>
    <w:rsid w:val="004532B3"/>
    <w:rsid w:val="00453426"/>
    <w:rsid w:val="004539A5"/>
    <w:rsid w:val="00453F2D"/>
    <w:rsid w:val="004559D9"/>
    <w:rsid w:val="00456B35"/>
    <w:rsid w:val="00456EDA"/>
    <w:rsid w:val="004572E2"/>
    <w:rsid w:val="00461265"/>
    <w:rsid w:val="004612B6"/>
    <w:rsid w:val="0046216B"/>
    <w:rsid w:val="00462328"/>
    <w:rsid w:val="00462AF4"/>
    <w:rsid w:val="00462D6C"/>
    <w:rsid w:val="0046386D"/>
    <w:rsid w:val="00464CBE"/>
    <w:rsid w:val="00465512"/>
    <w:rsid w:val="00465682"/>
    <w:rsid w:val="004660A8"/>
    <w:rsid w:val="00466649"/>
    <w:rsid w:val="004667F9"/>
    <w:rsid w:val="00466BF2"/>
    <w:rsid w:val="00467B3E"/>
    <w:rsid w:val="00467B4B"/>
    <w:rsid w:val="0047076F"/>
    <w:rsid w:val="00471334"/>
    <w:rsid w:val="00472A39"/>
    <w:rsid w:val="00472FBD"/>
    <w:rsid w:val="00473474"/>
    <w:rsid w:val="0047413C"/>
    <w:rsid w:val="0047463A"/>
    <w:rsid w:val="0047522F"/>
    <w:rsid w:val="004753B6"/>
    <w:rsid w:val="0047570D"/>
    <w:rsid w:val="00475CE7"/>
    <w:rsid w:val="00476A5B"/>
    <w:rsid w:val="0047701A"/>
    <w:rsid w:val="00477B6C"/>
    <w:rsid w:val="0048008C"/>
    <w:rsid w:val="0048033C"/>
    <w:rsid w:val="004805D5"/>
    <w:rsid w:val="00480C21"/>
    <w:rsid w:val="00481A77"/>
    <w:rsid w:val="00481B99"/>
    <w:rsid w:val="00481CC8"/>
    <w:rsid w:val="0048228B"/>
    <w:rsid w:val="004824A4"/>
    <w:rsid w:val="00482F88"/>
    <w:rsid w:val="004832FB"/>
    <w:rsid w:val="00484234"/>
    <w:rsid w:val="004844FD"/>
    <w:rsid w:val="00484796"/>
    <w:rsid w:val="004849E3"/>
    <w:rsid w:val="00484C30"/>
    <w:rsid w:val="00484CFC"/>
    <w:rsid w:val="0048540C"/>
    <w:rsid w:val="00485601"/>
    <w:rsid w:val="00485B69"/>
    <w:rsid w:val="00485B99"/>
    <w:rsid w:val="00485E32"/>
    <w:rsid w:val="00486912"/>
    <w:rsid w:val="00486B86"/>
    <w:rsid w:val="0048719F"/>
    <w:rsid w:val="0048783E"/>
    <w:rsid w:val="00490C0D"/>
    <w:rsid w:val="00490D64"/>
    <w:rsid w:val="00490DA9"/>
    <w:rsid w:val="00491EE5"/>
    <w:rsid w:val="00492033"/>
    <w:rsid w:val="004926B0"/>
    <w:rsid w:val="00492917"/>
    <w:rsid w:val="00493A42"/>
    <w:rsid w:val="00494027"/>
    <w:rsid w:val="004944C3"/>
    <w:rsid w:val="00494EDA"/>
    <w:rsid w:val="00495A8E"/>
    <w:rsid w:val="00495FCB"/>
    <w:rsid w:val="00496FBB"/>
    <w:rsid w:val="004973CB"/>
    <w:rsid w:val="004A1200"/>
    <w:rsid w:val="004A1917"/>
    <w:rsid w:val="004A1E4D"/>
    <w:rsid w:val="004A2502"/>
    <w:rsid w:val="004A2BA3"/>
    <w:rsid w:val="004A330A"/>
    <w:rsid w:val="004A40CA"/>
    <w:rsid w:val="004A6204"/>
    <w:rsid w:val="004A660D"/>
    <w:rsid w:val="004A7AF2"/>
    <w:rsid w:val="004A7E83"/>
    <w:rsid w:val="004B0CBB"/>
    <w:rsid w:val="004B127D"/>
    <w:rsid w:val="004B261C"/>
    <w:rsid w:val="004B2FBF"/>
    <w:rsid w:val="004B4B78"/>
    <w:rsid w:val="004B50F2"/>
    <w:rsid w:val="004B573D"/>
    <w:rsid w:val="004B5F5C"/>
    <w:rsid w:val="004B61ED"/>
    <w:rsid w:val="004B6FD2"/>
    <w:rsid w:val="004B7DE6"/>
    <w:rsid w:val="004C12BF"/>
    <w:rsid w:val="004C1F2B"/>
    <w:rsid w:val="004C3EE8"/>
    <w:rsid w:val="004C4547"/>
    <w:rsid w:val="004C4A56"/>
    <w:rsid w:val="004C551C"/>
    <w:rsid w:val="004C6045"/>
    <w:rsid w:val="004C6BEA"/>
    <w:rsid w:val="004C6D01"/>
    <w:rsid w:val="004C78A3"/>
    <w:rsid w:val="004C7C41"/>
    <w:rsid w:val="004D2B96"/>
    <w:rsid w:val="004D44D8"/>
    <w:rsid w:val="004D4E1A"/>
    <w:rsid w:val="004D4F56"/>
    <w:rsid w:val="004D50F7"/>
    <w:rsid w:val="004D56E9"/>
    <w:rsid w:val="004D5A8B"/>
    <w:rsid w:val="004D71D4"/>
    <w:rsid w:val="004D730F"/>
    <w:rsid w:val="004E062C"/>
    <w:rsid w:val="004E0A51"/>
    <w:rsid w:val="004E1518"/>
    <w:rsid w:val="004E1AF3"/>
    <w:rsid w:val="004E1D71"/>
    <w:rsid w:val="004E2E83"/>
    <w:rsid w:val="004E2F6B"/>
    <w:rsid w:val="004E4E58"/>
    <w:rsid w:val="004E58CD"/>
    <w:rsid w:val="004E5E1A"/>
    <w:rsid w:val="004E6EE8"/>
    <w:rsid w:val="004F1F5C"/>
    <w:rsid w:val="004F2323"/>
    <w:rsid w:val="004F2706"/>
    <w:rsid w:val="004F31C6"/>
    <w:rsid w:val="004F51B6"/>
    <w:rsid w:val="004F580C"/>
    <w:rsid w:val="004F5819"/>
    <w:rsid w:val="004F757E"/>
    <w:rsid w:val="005012CB"/>
    <w:rsid w:val="005016AC"/>
    <w:rsid w:val="0050188C"/>
    <w:rsid w:val="00502B8F"/>
    <w:rsid w:val="005035E2"/>
    <w:rsid w:val="00504E69"/>
    <w:rsid w:val="00504EE5"/>
    <w:rsid w:val="00505B6B"/>
    <w:rsid w:val="00505C39"/>
    <w:rsid w:val="00506969"/>
    <w:rsid w:val="005072F6"/>
    <w:rsid w:val="00507850"/>
    <w:rsid w:val="00510084"/>
    <w:rsid w:val="005105AB"/>
    <w:rsid w:val="0051183A"/>
    <w:rsid w:val="005119BF"/>
    <w:rsid w:val="00511BC0"/>
    <w:rsid w:val="00512B50"/>
    <w:rsid w:val="005130D2"/>
    <w:rsid w:val="00514E3A"/>
    <w:rsid w:val="005158C4"/>
    <w:rsid w:val="00515B9E"/>
    <w:rsid w:val="00516F2E"/>
    <w:rsid w:val="00517035"/>
    <w:rsid w:val="005179BB"/>
    <w:rsid w:val="00520895"/>
    <w:rsid w:val="00520C92"/>
    <w:rsid w:val="0052111D"/>
    <w:rsid w:val="005217C1"/>
    <w:rsid w:val="00522015"/>
    <w:rsid w:val="005222F3"/>
    <w:rsid w:val="00522685"/>
    <w:rsid w:val="00522C12"/>
    <w:rsid w:val="00522E30"/>
    <w:rsid w:val="00523391"/>
    <w:rsid w:val="00524C17"/>
    <w:rsid w:val="005269C3"/>
    <w:rsid w:val="00526D7C"/>
    <w:rsid w:val="00526D9D"/>
    <w:rsid w:val="00527400"/>
    <w:rsid w:val="005306F5"/>
    <w:rsid w:val="00530F20"/>
    <w:rsid w:val="0053145A"/>
    <w:rsid w:val="00532325"/>
    <w:rsid w:val="00532595"/>
    <w:rsid w:val="005334FE"/>
    <w:rsid w:val="00533F31"/>
    <w:rsid w:val="005357E3"/>
    <w:rsid w:val="005360D4"/>
    <w:rsid w:val="005366C0"/>
    <w:rsid w:val="005367DD"/>
    <w:rsid w:val="00537B00"/>
    <w:rsid w:val="00537D34"/>
    <w:rsid w:val="005405C8"/>
    <w:rsid w:val="0054151C"/>
    <w:rsid w:val="00541629"/>
    <w:rsid w:val="00541835"/>
    <w:rsid w:val="00542099"/>
    <w:rsid w:val="00542731"/>
    <w:rsid w:val="005435C5"/>
    <w:rsid w:val="00544BCE"/>
    <w:rsid w:val="00545452"/>
    <w:rsid w:val="00545534"/>
    <w:rsid w:val="00545A59"/>
    <w:rsid w:val="00545C8E"/>
    <w:rsid w:val="00545DFA"/>
    <w:rsid w:val="00547087"/>
    <w:rsid w:val="005471AE"/>
    <w:rsid w:val="00547205"/>
    <w:rsid w:val="00547DE9"/>
    <w:rsid w:val="00550ABD"/>
    <w:rsid w:val="00551C97"/>
    <w:rsid w:val="00552BFC"/>
    <w:rsid w:val="00554328"/>
    <w:rsid w:val="00555AB0"/>
    <w:rsid w:val="00555C51"/>
    <w:rsid w:val="005562D2"/>
    <w:rsid w:val="0055681C"/>
    <w:rsid w:val="005568C0"/>
    <w:rsid w:val="00556CD5"/>
    <w:rsid w:val="005570B0"/>
    <w:rsid w:val="00557CD5"/>
    <w:rsid w:val="00557D4B"/>
    <w:rsid w:val="00557D99"/>
    <w:rsid w:val="00560151"/>
    <w:rsid w:val="00560393"/>
    <w:rsid w:val="005618CE"/>
    <w:rsid w:val="005619FC"/>
    <w:rsid w:val="0056205A"/>
    <w:rsid w:val="005622DE"/>
    <w:rsid w:val="0056244E"/>
    <w:rsid w:val="00562E0D"/>
    <w:rsid w:val="0056313A"/>
    <w:rsid w:val="00563457"/>
    <w:rsid w:val="0056498A"/>
    <w:rsid w:val="00565140"/>
    <w:rsid w:val="0056695C"/>
    <w:rsid w:val="0057036A"/>
    <w:rsid w:val="005713F9"/>
    <w:rsid w:val="00571503"/>
    <w:rsid w:val="00571BB7"/>
    <w:rsid w:val="005720A1"/>
    <w:rsid w:val="005730DD"/>
    <w:rsid w:val="0057314D"/>
    <w:rsid w:val="00573E09"/>
    <w:rsid w:val="00573E3C"/>
    <w:rsid w:val="005746B6"/>
    <w:rsid w:val="00574C75"/>
    <w:rsid w:val="00574E75"/>
    <w:rsid w:val="005750B9"/>
    <w:rsid w:val="00575364"/>
    <w:rsid w:val="0057589B"/>
    <w:rsid w:val="00577761"/>
    <w:rsid w:val="00580572"/>
    <w:rsid w:val="005830B5"/>
    <w:rsid w:val="00583129"/>
    <w:rsid w:val="005831B1"/>
    <w:rsid w:val="005841CE"/>
    <w:rsid w:val="005850AF"/>
    <w:rsid w:val="005862E0"/>
    <w:rsid w:val="00586BD7"/>
    <w:rsid w:val="0058765B"/>
    <w:rsid w:val="005879DD"/>
    <w:rsid w:val="00590243"/>
    <w:rsid w:val="00590AB8"/>
    <w:rsid w:val="00591114"/>
    <w:rsid w:val="00591345"/>
    <w:rsid w:val="00591B7E"/>
    <w:rsid w:val="005922F1"/>
    <w:rsid w:val="0059260D"/>
    <w:rsid w:val="0059380D"/>
    <w:rsid w:val="00593E9F"/>
    <w:rsid w:val="00595119"/>
    <w:rsid w:val="005A08C2"/>
    <w:rsid w:val="005A1F3A"/>
    <w:rsid w:val="005A2493"/>
    <w:rsid w:val="005A2E4D"/>
    <w:rsid w:val="005A44B6"/>
    <w:rsid w:val="005A6E64"/>
    <w:rsid w:val="005A7E57"/>
    <w:rsid w:val="005B01AD"/>
    <w:rsid w:val="005B0BF3"/>
    <w:rsid w:val="005B158A"/>
    <w:rsid w:val="005B1620"/>
    <w:rsid w:val="005B186C"/>
    <w:rsid w:val="005B1D48"/>
    <w:rsid w:val="005B270E"/>
    <w:rsid w:val="005B2DBD"/>
    <w:rsid w:val="005B2E1E"/>
    <w:rsid w:val="005B31E7"/>
    <w:rsid w:val="005B31EC"/>
    <w:rsid w:val="005B5988"/>
    <w:rsid w:val="005B5D24"/>
    <w:rsid w:val="005B608B"/>
    <w:rsid w:val="005B6765"/>
    <w:rsid w:val="005B7893"/>
    <w:rsid w:val="005C04AD"/>
    <w:rsid w:val="005C155A"/>
    <w:rsid w:val="005C15D0"/>
    <w:rsid w:val="005C17E3"/>
    <w:rsid w:val="005C2348"/>
    <w:rsid w:val="005C259C"/>
    <w:rsid w:val="005C3810"/>
    <w:rsid w:val="005C3DA0"/>
    <w:rsid w:val="005C48F9"/>
    <w:rsid w:val="005C5F25"/>
    <w:rsid w:val="005C605A"/>
    <w:rsid w:val="005C6CB8"/>
    <w:rsid w:val="005C7932"/>
    <w:rsid w:val="005C7C8E"/>
    <w:rsid w:val="005D0702"/>
    <w:rsid w:val="005D0CCC"/>
    <w:rsid w:val="005D1118"/>
    <w:rsid w:val="005D1889"/>
    <w:rsid w:val="005D4D64"/>
    <w:rsid w:val="005D5536"/>
    <w:rsid w:val="005D594A"/>
    <w:rsid w:val="005D64B0"/>
    <w:rsid w:val="005D73D3"/>
    <w:rsid w:val="005D75A2"/>
    <w:rsid w:val="005D7865"/>
    <w:rsid w:val="005D7B5E"/>
    <w:rsid w:val="005E111B"/>
    <w:rsid w:val="005E2474"/>
    <w:rsid w:val="005E38B1"/>
    <w:rsid w:val="005E5B18"/>
    <w:rsid w:val="005E6DF2"/>
    <w:rsid w:val="005E7C85"/>
    <w:rsid w:val="005E7CDE"/>
    <w:rsid w:val="005E7FBC"/>
    <w:rsid w:val="005F07A6"/>
    <w:rsid w:val="005F0EA5"/>
    <w:rsid w:val="005F1D6E"/>
    <w:rsid w:val="005F1F33"/>
    <w:rsid w:val="005F2739"/>
    <w:rsid w:val="005F3DA4"/>
    <w:rsid w:val="005F3FF6"/>
    <w:rsid w:val="005F47DD"/>
    <w:rsid w:val="005F480B"/>
    <w:rsid w:val="005F4A54"/>
    <w:rsid w:val="005F5BA9"/>
    <w:rsid w:val="005F5F41"/>
    <w:rsid w:val="005F7B60"/>
    <w:rsid w:val="005F7BA4"/>
    <w:rsid w:val="005F7E50"/>
    <w:rsid w:val="006001EE"/>
    <w:rsid w:val="00600D68"/>
    <w:rsid w:val="006016C7"/>
    <w:rsid w:val="00601860"/>
    <w:rsid w:val="00601B2E"/>
    <w:rsid w:val="0060203E"/>
    <w:rsid w:val="00602340"/>
    <w:rsid w:val="00602942"/>
    <w:rsid w:val="00602D80"/>
    <w:rsid w:val="00602EBB"/>
    <w:rsid w:val="006032F6"/>
    <w:rsid w:val="0060381A"/>
    <w:rsid w:val="00603905"/>
    <w:rsid w:val="00603D09"/>
    <w:rsid w:val="0060439E"/>
    <w:rsid w:val="006043DD"/>
    <w:rsid w:val="006045FA"/>
    <w:rsid w:val="00605230"/>
    <w:rsid w:val="00605574"/>
    <w:rsid w:val="00605F2B"/>
    <w:rsid w:val="00606838"/>
    <w:rsid w:val="00606A7F"/>
    <w:rsid w:val="0060768E"/>
    <w:rsid w:val="006078A0"/>
    <w:rsid w:val="00610799"/>
    <w:rsid w:val="00610F62"/>
    <w:rsid w:val="00611050"/>
    <w:rsid w:val="00611CCB"/>
    <w:rsid w:val="00612528"/>
    <w:rsid w:val="00612E28"/>
    <w:rsid w:val="006138E4"/>
    <w:rsid w:val="006146D9"/>
    <w:rsid w:val="006153A2"/>
    <w:rsid w:val="00615DB8"/>
    <w:rsid w:val="00615E20"/>
    <w:rsid w:val="006161CC"/>
    <w:rsid w:val="006173BB"/>
    <w:rsid w:val="00617CDB"/>
    <w:rsid w:val="00617CF3"/>
    <w:rsid w:val="0062057D"/>
    <w:rsid w:val="0062154B"/>
    <w:rsid w:val="00621710"/>
    <w:rsid w:val="006220E9"/>
    <w:rsid w:val="006221FA"/>
    <w:rsid w:val="006228BC"/>
    <w:rsid w:val="00622C18"/>
    <w:rsid w:val="0062404F"/>
    <w:rsid w:val="00624349"/>
    <w:rsid w:val="00625BBC"/>
    <w:rsid w:val="006262F5"/>
    <w:rsid w:val="00627E6D"/>
    <w:rsid w:val="006305C1"/>
    <w:rsid w:val="00630CA2"/>
    <w:rsid w:val="00631ACE"/>
    <w:rsid w:val="00631FB8"/>
    <w:rsid w:val="00633237"/>
    <w:rsid w:val="00634261"/>
    <w:rsid w:val="006345B6"/>
    <w:rsid w:val="00634E27"/>
    <w:rsid w:val="00634ED1"/>
    <w:rsid w:val="00634EE0"/>
    <w:rsid w:val="00634F01"/>
    <w:rsid w:val="006363E1"/>
    <w:rsid w:val="00636657"/>
    <w:rsid w:val="00637F7F"/>
    <w:rsid w:val="00637FEC"/>
    <w:rsid w:val="00643618"/>
    <w:rsid w:val="00644308"/>
    <w:rsid w:val="0064493D"/>
    <w:rsid w:val="006457B6"/>
    <w:rsid w:val="00645DA4"/>
    <w:rsid w:val="00646315"/>
    <w:rsid w:val="00647393"/>
    <w:rsid w:val="00647B34"/>
    <w:rsid w:val="006503B6"/>
    <w:rsid w:val="0065047B"/>
    <w:rsid w:val="00650A68"/>
    <w:rsid w:val="00652A35"/>
    <w:rsid w:val="00652BCF"/>
    <w:rsid w:val="0065300D"/>
    <w:rsid w:val="006533A4"/>
    <w:rsid w:val="00653C47"/>
    <w:rsid w:val="0065449F"/>
    <w:rsid w:val="00655237"/>
    <w:rsid w:val="006564DC"/>
    <w:rsid w:val="006569BA"/>
    <w:rsid w:val="00656BDA"/>
    <w:rsid w:val="00657600"/>
    <w:rsid w:val="006603CA"/>
    <w:rsid w:val="00662368"/>
    <w:rsid w:val="00662A98"/>
    <w:rsid w:val="00662B99"/>
    <w:rsid w:val="0066363C"/>
    <w:rsid w:val="006639FF"/>
    <w:rsid w:val="00663ABA"/>
    <w:rsid w:val="00666488"/>
    <w:rsid w:val="0066793A"/>
    <w:rsid w:val="00667984"/>
    <w:rsid w:val="00670937"/>
    <w:rsid w:val="00671206"/>
    <w:rsid w:val="006726D0"/>
    <w:rsid w:val="006726D2"/>
    <w:rsid w:val="00675C1E"/>
    <w:rsid w:val="0067604B"/>
    <w:rsid w:val="0067608C"/>
    <w:rsid w:val="00676FFA"/>
    <w:rsid w:val="006816CE"/>
    <w:rsid w:val="00682BD7"/>
    <w:rsid w:val="006834E0"/>
    <w:rsid w:val="00684103"/>
    <w:rsid w:val="00685596"/>
    <w:rsid w:val="0068598B"/>
    <w:rsid w:val="00685E68"/>
    <w:rsid w:val="006860F1"/>
    <w:rsid w:val="00686709"/>
    <w:rsid w:val="00687107"/>
    <w:rsid w:val="006873F7"/>
    <w:rsid w:val="00690958"/>
    <w:rsid w:val="0069097E"/>
    <w:rsid w:val="00690BC0"/>
    <w:rsid w:val="00691F15"/>
    <w:rsid w:val="006927BF"/>
    <w:rsid w:val="006936D9"/>
    <w:rsid w:val="006939D7"/>
    <w:rsid w:val="006939DA"/>
    <w:rsid w:val="006949FB"/>
    <w:rsid w:val="00694CBD"/>
    <w:rsid w:val="00694FAC"/>
    <w:rsid w:val="00695062"/>
    <w:rsid w:val="0069614B"/>
    <w:rsid w:val="00696CA4"/>
    <w:rsid w:val="0069762F"/>
    <w:rsid w:val="006976F8"/>
    <w:rsid w:val="0069787D"/>
    <w:rsid w:val="006A0300"/>
    <w:rsid w:val="006A09B1"/>
    <w:rsid w:val="006A2A11"/>
    <w:rsid w:val="006A30C5"/>
    <w:rsid w:val="006A33CE"/>
    <w:rsid w:val="006A38F5"/>
    <w:rsid w:val="006A3F95"/>
    <w:rsid w:val="006A4599"/>
    <w:rsid w:val="006A4EBB"/>
    <w:rsid w:val="006A5280"/>
    <w:rsid w:val="006A53FC"/>
    <w:rsid w:val="006A6185"/>
    <w:rsid w:val="006A635E"/>
    <w:rsid w:val="006A7030"/>
    <w:rsid w:val="006A71A8"/>
    <w:rsid w:val="006A720D"/>
    <w:rsid w:val="006A747A"/>
    <w:rsid w:val="006A7847"/>
    <w:rsid w:val="006A7D26"/>
    <w:rsid w:val="006B05FA"/>
    <w:rsid w:val="006B1B7A"/>
    <w:rsid w:val="006B25DE"/>
    <w:rsid w:val="006B33C8"/>
    <w:rsid w:val="006B3882"/>
    <w:rsid w:val="006B3F5E"/>
    <w:rsid w:val="006B458C"/>
    <w:rsid w:val="006B4B1D"/>
    <w:rsid w:val="006B4CE9"/>
    <w:rsid w:val="006B5A10"/>
    <w:rsid w:val="006B5C22"/>
    <w:rsid w:val="006B72B4"/>
    <w:rsid w:val="006B7A88"/>
    <w:rsid w:val="006B7B9A"/>
    <w:rsid w:val="006C00E7"/>
    <w:rsid w:val="006C074F"/>
    <w:rsid w:val="006C0C0A"/>
    <w:rsid w:val="006C0F82"/>
    <w:rsid w:val="006C24F1"/>
    <w:rsid w:val="006C27F9"/>
    <w:rsid w:val="006C2CFA"/>
    <w:rsid w:val="006C2EA7"/>
    <w:rsid w:val="006C3974"/>
    <w:rsid w:val="006C4B97"/>
    <w:rsid w:val="006C5616"/>
    <w:rsid w:val="006C58E9"/>
    <w:rsid w:val="006C5EA2"/>
    <w:rsid w:val="006C5FF7"/>
    <w:rsid w:val="006C6E60"/>
    <w:rsid w:val="006C7724"/>
    <w:rsid w:val="006D01AD"/>
    <w:rsid w:val="006D1058"/>
    <w:rsid w:val="006D34B9"/>
    <w:rsid w:val="006D362D"/>
    <w:rsid w:val="006D394B"/>
    <w:rsid w:val="006D3D30"/>
    <w:rsid w:val="006D42F0"/>
    <w:rsid w:val="006D46E0"/>
    <w:rsid w:val="006D635B"/>
    <w:rsid w:val="006D66BF"/>
    <w:rsid w:val="006D72EF"/>
    <w:rsid w:val="006E0BF1"/>
    <w:rsid w:val="006E14FF"/>
    <w:rsid w:val="006E1E16"/>
    <w:rsid w:val="006E1ECE"/>
    <w:rsid w:val="006E1FD1"/>
    <w:rsid w:val="006E20DD"/>
    <w:rsid w:val="006E2530"/>
    <w:rsid w:val="006E2819"/>
    <w:rsid w:val="006E285F"/>
    <w:rsid w:val="006E28B6"/>
    <w:rsid w:val="006E2B88"/>
    <w:rsid w:val="006E2D25"/>
    <w:rsid w:val="006E32D9"/>
    <w:rsid w:val="006E4955"/>
    <w:rsid w:val="006E4BB2"/>
    <w:rsid w:val="006E522D"/>
    <w:rsid w:val="006E5A1D"/>
    <w:rsid w:val="006E7DB0"/>
    <w:rsid w:val="006F0054"/>
    <w:rsid w:val="006F0E17"/>
    <w:rsid w:val="006F0FF4"/>
    <w:rsid w:val="006F2284"/>
    <w:rsid w:val="006F2A45"/>
    <w:rsid w:val="006F3655"/>
    <w:rsid w:val="006F376C"/>
    <w:rsid w:val="006F457F"/>
    <w:rsid w:val="006F5275"/>
    <w:rsid w:val="006F53B5"/>
    <w:rsid w:val="006F579C"/>
    <w:rsid w:val="006F63EE"/>
    <w:rsid w:val="006F6B23"/>
    <w:rsid w:val="0070052E"/>
    <w:rsid w:val="00700753"/>
    <w:rsid w:val="00700CC8"/>
    <w:rsid w:val="007033E7"/>
    <w:rsid w:val="007033FC"/>
    <w:rsid w:val="007038CE"/>
    <w:rsid w:val="0070493E"/>
    <w:rsid w:val="00704E18"/>
    <w:rsid w:val="0070508D"/>
    <w:rsid w:val="00705394"/>
    <w:rsid w:val="00705AE8"/>
    <w:rsid w:val="00705DF6"/>
    <w:rsid w:val="007063C3"/>
    <w:rsid w:val="00706F21"/>
    <w:rsid w:val="00707497"/>
    <w:rsid w:val="00711BBA"/>
    <w:rsid w:val="007135FF"/>
    <w:rsid w:val="00713628"/>
    <w:rsid w:val="00714339"/>
    <w:rsid w:val="00714514"/>
    <w:rsid w:val="0071486E"/>
    <w:rsid w:val="0071490F"/>
    <w:rsid w:val="007153A6"/>
    <w:rsid w:val="00716281"/>
    <w:rsid w:val="00716949"/>
    <w:rsid w:val="007206FE"/>
    <w:rsid w:val="00720F0D"/>
    <w:rsid w:val="007210DE"/>
    <w:rsid w:val="0072136E"/>
    <w:rsid w:val="007229EF"/>
    <w:rsid w:val="00722C16"/>
    <w:rsid w:val="00722DF3"/>
    <w:rsid w:val="007234F4"/>
    <w:rsid w:val="00724782"/>
    <w:rsid w:val="00725134"/>
    <w:rsid w:val="007261E2"/>
    <w:rsid w:val="00726694"/>
    <w:rsid w:val="007268EC"/>
    <w:rsid w:val="00726A1A"/>
    <w:rsid w:val="00727007"/>
    <w:rsid w:val="00730573"/>
    <w:rsid w:val="0073144D"/>
    <w:rsid w:val="0073196E"/>
    <w:rsid w:val="00731FFB"/>
    <w:rsid w:val="00732689"/>
    <w:rsid w:val="0073273F"/>
    <w:rsid w:val="00733889"/>
    <w:rsid w:val="007346F7"/>
    <w:rsid w:val="00734EFB"/>
    <w:rsid w:val="0073544C"/>
    <w:rsid w:val="00736F13"/>
    <w:rsid w:val="00737101"/>
    <w:rsid w:val="00737D2B"/>
    <w:rsid w:val="00737E43"/>
    <w:rsid w:val="00741AD8"/>
    <w:rsid w:val="00741CAE"/>
    <w:rsid w:val="00741FA8"/>
    <w:rsid w:val="007423D3"/>
    <w:rsid w:val="0074257F"/>
    <w:rsid w:val="00742F3F"/>
    <w:rsid w:val="007433A1"/>
    <w:rsid w:val="00743B2A"/>
    <w:rsid w:val="00744974"/>
    <w:rsid w:val="007452C6"/>
    <w:rsid w:val="00745652"/>
    <w:rsid w:val="00745931"/>
    <w:rsid w:val="00747717"/>
    <w:rsid w:val="00747906"/>
    <w:rsid w:val="007503E5"/>
    <w:rsid w:val="0075051F"/>
    <w:rsid w:val="00750669"/>
    <w:rsid w:val="007527EA"/>
    <w:rsid w:val="00752FDE"/>
    <w:rsid w:val="00754C8A"/>
    <w:rsid w:val="00761F99"/>
    <w:rsid w:val="0076205D"/>
    <w:rsid w:val="007629F9"/>
    <w:rsid w:val="00762D02"/>
    <w:rsid w:val="007644BB"/>
    <w:rsid w:val="0076487D"/>
    <w:rsid w:val="00764948"/>
    <w:rsid w:val="00764DF2"/>
    <w:rsid w:val="0076564D"/>
    <w:rsid w:val="00765C08"/>
    <w:rsid w:val="00766331"/>
    <w:rsid w:val="00766E0F"/>
    <w:rsid w:val="00767349"/>
    <w:rsid w:val="00767F8D"/>
    <w:rsid w:val="007711C7"/>
    <w:rsid w:val="00771F67"/>
    <w:rsid w:val="0077204E"/>
    <w:rsid w:val="007722B7"/>
    <w:rsid w:val="007732DC"/>
    <w:rsid w:val="007750DA"/>
    <w:rsid w:val="007759C0"/>
    <w:rsid w:val="0077637C"/>
    <w:rsid w:val="007773A0"/>
    <w:rsid w:val="00777441"/>
    <w:rsid w:val="007817A8"/>
    <w:rsid w:val="0078193A"/>
    <w:rsid w:val="007821A8"/>
    <w:rsid w:val="00783000"/>
    <w:rsid w:val="00783E3E"/>
    <w:rsid w:val="0078559B"/>
    <w:rsid w:val="00786133"/>
    <w:rsid w:val="007867FB"/>
    <w:rsid w:val="00786B35"/>
    <w:rsid w:val="007873FB"/>
    <w:rsid w:val="00787A62"/>
    <w:rsid w:val="00790482"/>
    <w:rsid w:val="007904C3"/>
    <w:rsid w:val="0079190E"/>
    <w:rsid w:val="00792050"/>
    <w:rsid w:val="007923A2"/>
    <w:rsid w:val="007929E0"/>
    <w:rsid w:val="00792C1A"/>
    <w:rsid w:val="00793053"/>
    <w:rsid w:val="00793083"/>
    <w:rsid w:val="0079448C"/>
    <w:rsid w:val="007959AD"/>
    <w:rsid w:val="00795CB7"/>
    <w:rsid w:val="0079651B"/>
    <w:rsid w:val="00796B34"/>
    <w:rsid w:val="00796FF4"/>
    <w:rsid w:val="00797101"/>
    <w:rsid w:val="00797E5F"/>
    <w:rsid w:val="007A0067"/>
    <w:rsid w:val="007A0D00"/>
    <w:rsid w:val="007A19D3"/>
    <w:rsid w:val="007A2861"/>
    <w:rsid w:val="007A32F6"/>
    <w:rsid w:val="007A3515"/>
    <w:rsid w:val="007A37BF"/>
    <w:rsid w:val="007A4005"/>
    <w:rsid w:val="007A575C"/>
    <w:rsid w:val="007A5832"/>
    <w:rsid w:val="007A5B35"/>
    <w:rsid w:val="007A68BF"/>
    <w:rsid w:val="007A698A"/>
    <w:rsid w:val="007A6C1E"/>
    <w:rsid w:val="007A77CD"/>
    <w:rsid w:val="007B05A5"/>
    <w:rsid w:val="007B06D4"/>
    <w:rsid w:val="007B0E7C"/>
    <w:rsid w:val="007B2875"/>
    <w:rsid w:val="007B2EB5"/>
    <w:rsid w:val="007B2EBF"/>
    <w:rsid w:val="007B3283"/>
    <w:rsid w:val="007B3BB6"/>
    <w:rsid w:val="007B5624"/>
    <w:rsid w:val="007B5B95"/>
    <w:rsid w:val="007B625D"/>
    <w:rsid w:val="007B6A07"/>
    <w:rsid w:val="007C01EF"/>
    <w:rsid w:val="007C1C45"/>
    <w:rsid w:val="007C4EFA"/>
    <w:rsid w:val="007C51B8"/>
    <w:rsid w:val="007C56B9"/>
    <w:rsid w:val="007C5977"/>
    <w:rsid w:val="007C6B74"/>
    <w:rsid w:val="007C7786"/>
    <w:rsid w:val="007C7C43"/>
    <w:rsid w:val="007D04B2"/>
    <w:rsid w:val="007D0BBA"/>
    <w:rsid w:val="007D11A3"/>
    <w:rsid w:val="007D192F"/>
    <w:rsid w:val="007D195F"/>
    <w:rsid w:val="007D364C"/>
    <w:rsid w:val="007D46EE"/>
    <w:rsid w:val="007D53E1"/>
    <w:rsid w:val="007D5A49"/>
    <w:rsid w:val="007D6811"/>
    <w:rsid w:val="007D7834"/>
    <w:rsid w:val="007D7E19"/>
    <w:rsid w:val="007E011C"/>
    <w:rsid w:val="007E0273"/>
    <w:rsid w:val="007E0BBB"/>
    <w:rsid w:val="007E0CEF"/>
    <w:rsid w:val="007E171F"/>
    <w:rsid w:val="007E2860"/>
    <w:rsid w:val="007E2BCF"/>
    <w:rsid w:val="007E2DD9"/>
    <w:rsid w:val="007E3A29"/>
    <w:rsid w:val="007E4DCF"/>
    <w:rsid w:val="007E5B52"/>
    <w:rsid w:val="007E5C39"/>
    <w:rsid w:val="007E5E62"/>
    <w:rsid w:val="007E7298"/>
    <w:rsid w:val="007F0112"/>
    <w:rsid w:val="007F0522"/>
    <w:rsid w:val="007F0DB0"/>
    <w:rsid w:val="007F1187"/>
    <w:rsid w:val="007F163B"/>
    <w:rsid w:val="007F1C3B"/>
    <w:rsid w:val="007F25A0"/>
    <w:rsid w:val="007F47E8"/>
    <w:rsid w:val="007F534A"/>
    <w:rsid w:val="007F662A"/>
    <w:rsid w:val="007F6DAE"/>
    <w:rsid w:val="008006D0"/>
    <w:rsid w:val="0080242B"/>
    <w:rsid w:val="00802DD1"/>
    <w:rsid w:val="00804193"/>
    <w:rsid w:val="00805272"/>
    <w:rsid w:val="0080547C"/>
    <w:rsid w:val="00806F20"/>
    <w:rsid w:val="008078BE"/>
    <w:rsid w:val="00812A5B"/>
    <w:rsid w:val="008132CA"/>
    <w:rsid w:val="0081346D"/>
    <w:rsid w:val="0081371B"/>
    <w:rsid w:val="00813DC6"/>
    <w:rsid w:val="008140C6"/>
    <w:rsid w:val="00814A82"/>
    <w:rsid w:val="00814B9F"/>
    <w:rsid w:val="00814F50"/>
    <w:rsid w:val="00815204"/>
    <w:rsid w:val="00815786"/>
    <w:rsid w:val="0081624A"/>
    <w:rsid w:val="00816F11"/>
    <w:rsid w:val="0081707F"/>
    <w:rsid w:val="008177AB"/>
    <w:rsid w:val="00817B25"/>
    <w:rsid w:val="00817E0A"/>
    <w:rsid w:val="00820FF7"/>
    <w:rsid w:val="00821273"/>
    <w:rsid w:val="00821D3C"/>
    <w:rsid w:val="00822281"/>
    <w:rsid w:val="00824432"/>
    <w:rsid w:val="008249BE"/>
    <w:rsid w:val="0082526B"/>
    <w:rsid w:val="008256AD"/>
    <w:rsid w:val="00825C1A"/>
    <w:rsid w:val="008262E6"/>
    <w:rsid w:val="00826FC8"/>
    <w:rsid w:val="008309FF"/>
    <w:rsid w:val="00830E0D"/>
    <w:rsid w:val="00830F2A"/>
    <w:rsid w:val="008319C5"/>
    <w:rsid w:val="0083307C"/>
    <w:rsid w:val="00833485"/>
    <w:rsid w:val="0083393E"/>
    <w:rsid w:val="008348ED"/>
    <w:rsid w:val="008352C7"/>
    <w:rsid w:val="00835B60"/>
    <w:rsid w:val="00836063"/>
    <w:rsid w:val="00836660"/>
    <w:rsid w:val="00836A98"/>
    <w:rsid w:val="00837285"/>
    <w:rsid w:val="00837824"/>
    <w:rsid w:val="00837B10"/>
    <w:rsid w:val="00837FEC"/>
    <w:rsid w:val="008406C9"/>
    <w:rsid w:val="00842BC2"/>
    <w:rsid w:val="00842E0F"/>
    <w:rsid w:val="0084356A"/>
    <w:rsid w:val="00843FBA"/>
    <w:rsid w:val="008440AF"/>
    <w:rsid w:val="00844CB5"/>
    <w:rsid w:val="00844FBF"/>
    <w:rsid w:val="008457F2"/>
    <w:rsid w:val="00845E1C"/>
    <w:rsid w:val="0084692C"/>
    <w:rsid w:val="0084742C"/>
    <w:rsid w:val="00847D3A"/>
    <w:rsid w:val="0085050A"/>
    <w:rsid w:val="0085139E"/>
    <w:rsid w:val="00851E61"/>
    <w:rsid w:val="008548ED"/>
    <w:rsid w:val="00854D0C"/>
    <w:rsid w:val="00854D41"/>
    <w:rsid w:val="00855CD4"/>
    <w:rsid w:val="008566CA"/>
    <w:rsid w:val="008566CD"/>
    <w:rsid w:val="0085706A"/>
    <w:rsid w:val="00857563"/>
    <w:rsid w:val="008578D3"/>
    <w:rsid w:val="00861025"/>
    <w:rsid w:val="0086156C"/>
    <w:rsid w:val="00861BA5"/>
    <w:rsid w:val="00861C4D"/>
    <w:rsid w:val="0086200C"/>
    <w:rsid w:val="00863A4B"/>
    <w:rsid w:val="00864034"/>
    <w:rsid w:val="008641DD"/>
    <w:rsid w:val="0086458B"/>
    <w:rsid w:val="00864FC4"/>
    <w:rsid w:val="00865563"/>
    <w:rsid w:val="00865E7F"/>
    <w:rsid w:val="00870831"/>
    <w:rsid w:val="008716E7"/>
    <w:rsid w:val="00871F29"/>
    <w:rsid w:val="00873204"/>
    <w:rsid w:val="00874E9A"/>
    <w:rsid w:val="00875745"/>
    <w:rsid w:val="00876B9F"/>
    <w:rsid w:val="00877580"/>
    <w:rsid w:val="00880EE8"/>
    <w:rsid w:val="008812D9"/>
    <w:rsid w:val="0088272D"/>
    <w:rsid w:val="00883267"/>
    <w:rsid w:val="00883683"/>
    <w:rsid w:val="008844E5"/>
    <w:rsid w:val="00885578"/>
    <w:rsid w:val="00885D7A"/>
    <w:rsid w:val="00886224"/>
    <w:rsid w:val="00886ABE"/>
    <w:rsid w:val="00886B03"/>
    <w:rsid w:val="00886C7A"/>
    <w:rsid w:val="008875FA"/>
    <w:rsid w:val="00887773"/>
    <w:rsid w:val="00887C12"/>
    <w:rsid w:val="008906B3"/>
    <w:rsid w:val="00891CA3"/>
    <w:rsid w:val="00891E5B"/>
    <w:rsid w:val="00892577"/>
    <w:rsid w:val="008928B0"/>
    <w:rsid w:val="00892A93"/>
    <w:rsid w:val="0089385D"/>
    <w:rsid w:val="0089454D"/>
    <w:rsid w:val="0089524B"/>
    <w:rsid w:val="00895CCA"/>
    <w:rsid w:val="00896885"/>
    <w:rsid w:val="008A0F33"/>
    <w:rsid w:val="008A269F"/>
    <w:rsid w:val="008A2BBF"/>
    <w:rsid w:val="008A357A"/>
    <w:rsid w:val="008A37A7"/>
    <w:rsid w:val="008A3DFC"/>
    <w:rsid w:val="008A43E4"/>
    <w:rsid w:val="008A5225"/>
    <w:rsid w:val="008A52EC"/>
    <w:rsid w:val="008A56AA"/>
    <w:rsid w:val="008A6446"/>
    <w:rsid w:val="008A68FF"/>
    <w:rsid w:val="008A6F4A"/>
    <w:rsid w:val="008A75DC"/>
    <w:rsid w:val="008A7711"/>
    <w:rsid w:val="008A7FD2"/>
    <w:rsid w:val="008B0D1B"/>
    <w:rsid w:val="008B0EA3"/>
    <w:rsid w:val="008B1D76"/>
    <w:rsid w:val="008B1D77"/>
    <w:rsid w:val="008B1DC6"/>
    <w:rsid w:val="008B1E0B"/>
    <w:rsid w:val="008B2020"/>
    <w:rsid w:val="008B26B7"/>
    <w:rsid w:val="008B2C2C"/>
    <w:rsid w:val="008B369D"/>
    <w:rsid w:val="008B4BA6"/>
    <w:rsid w:val="008B4E48"/>
    <w:rsid w:val="008B4EF0"/>
    <w:rsid w:val="008B51F6"/>
    <w:rsid w:val="008B5541"/>
    <w:rsid w:val="008B6754"/>
    <w:rsid w:val="008B68FB"/>
    <w:rsid w:val="008B6908"/>
    <w:rsid w:val="008B6EED"/>
    <w:rsid w:val="008B6F82"/>
    <w:rsid w:val="008B7345"/>
    <w:rsid w:val="008C0890"/>
    <w:rsid w:val="008C0903"/>
    <w:rsid w:val="008C0C57"/>
    <w:rsid w:val="008C1044"/>
    <w:rsid w:val="008C1551"/>
    <w:rsid w:val="008C2055"/>
    <w:rsid w:val="008C2875"/>
    <w:rsid w:val="008C2BEF"/>
    <w:rsid w:val="008C3097"/>
    <w:rsid w:val="008C39CF"/>
    <w:rsid w:val="008C47B2"/>
    <w:rsid w:val="008C47EE"/>
    <w:rsid w:val="008C48F5"/>
    <w:rsid w:val="008C607E"/>
    <w:rsid w:val="008C6DAD"/>
    <w:rsid w:val="008C7482"/>
    <w:rsid w:val="008D0556"/>
    <w:rsid w:val="008D05AA"/>
    <w:rsid w:val="008D0BD3"/>
    <w:rsid w:val="008D22F5"/>
    <w:rsid w:val="008D28CB"/>
    <w:rsid w:val="008D368E"/>
    <w:rsid w:val="008D7996"/>
    <w:rsid w:val="008E0D5C"/>
    <w:rsid w:val="008E0E14"/>
    <w:rsid w:val="008E103B"/>
    <w:rsid w:val="008E124D"/>
    <w:rsid w:val="008E12AD"/>
    <w:rsid w:val="008E1756"/>
    <w:rsid w:val="008E2076"/>
    <w:rsid w:val="008E2134"/>
    <w:rsid w:val="008E2825"/>
    <w:rsid w:val="008E2CBD"/>
    <w:rsid w:val="008E34B0"/>
    <w:rsid w:val="008E34ED"/>
    <w:rsid w:val="008E422B"/>
    <w:rsid w:val="008E4B9F"/>
    <w:rsid w:val="008E4CA9"/>
    <w:rsid w:val="008E5488"/>
    <w:rsid w:val="008E54F9"/>
    <w:rsid w:val="008E5502"/>
    <w:rsid w:val="008E5DE5"/>
    <w:rsid w:val="008E60B5"/>
    <w:rsid w:val="008E674A"/>
    <w:rsid w:val="008E6C11"/>
    <w:rsid w:val="008F03A9"/>
    <w:rsid w:val="008F05CF"/>
    <w:rsid w:val="008F0B5A"/>
    <w:rsid w:val="008F0E63"/>
    <w:rsid w:val="008F32A3"/>
    <w:rsid w:val="008F4268"/>
    <w:rsid w:val="008F45D1"/>
    <w:rsid w:val="008F472F"/>
    <w:rsid w:val="008F4847"/>
    <w:rsid w:val="008F4CAF"/>
    <w:rsid w:val="008F4D3E"/>
    <w:rsid w:val="008F628D"/>
    <w:rsid w:val="008F6DFC"/>
    <w:rsid w:val="008F71EE"/>
    <w:rsid w:val="008F7A5E"/>
    <w:rsid w:val="008F7D7E"/>
    <w:rsid w:val="00900282"/>
    <w:rsid w:val="00902687"/>
    <w:rsid w:val="009027B1"/>
    <w:rsid w:val="00902C53"/>
    <w:rsid w:val="00902ED4"/>
    <w:rsid w:val="00903297"/>
    <w:rsid w:val="0090386F"/>
    <w:rsid w:val="00903D0E"/>
    <w:rsid w:val="00904215"/>
    <w:rsid w:val="00904A16"/>
    <w:rsid w:val="00906C06"/>
    <w:rsid w:val="00906CA2"/>
    <w:rsid w:val="009070A4"/>
    <w:rsid w:val="009078CC"/>
    <w:rsid w:val="00910CBB"/>
    <w:rsid w:val="00913E13"/>
    <w:rsid w:val="00914893"/>
    <w:rsid w:val="009155DC"/>
    <w:rsid w:val="00915B2B"/>
    <w:rsid w:val="00916045"/>
    <w:rsid w:val="00917965"/>
    <w:rsid w:val="0092067D"/>
    <w:rsid w:val="00920E59"/>
    <w:rsid w:val="0092108A"/>
    <w:rsid w:val="009219B1"/>
    <w:rsid w:val="00921D52"/>
    <w:rsid w:val="00921E7A"/>
    <w:rsid w:val="00922ABE"/>
    <w:rsid w:val="0092307E"/>
    <w:rsid w:val="00923F6C"/>
    <w:rsid w:val="0092489B"/>
    <w:rsid w:val="00924B22"/>
    <w:rsid w:val="0092509F"/>
    <w:rsid w:val="0092524B"/>
    <w:rsid w:val="0092577D"/>
    <w:rsid w:val="00926C87"/>
    <w:rsid w:val="00927ECF"/>
    <w:rsid w:val="00930DCD"/>
    <w:rsid w:val="00930F04"/>
    <w:rsid w:val="00930F0C"/>
    <w:rsid w:val="00931A9A"/>
    <w:rsid w:val="00931DD2"/>
    <w:rsid w:val="009341F6"/>
    <w:rsid w:val="009346F5"/>
    <w:rsid w:val="00934B05"/>
    <w:rsid w:val="00934F44"/>
    <w:rsid w:val="00935198"/>
    <w:rsid w:val="00935493"/>
    <w:rsid w:val="00935550"/>
    <w:rsid w:val="00935A89"/>
    <w:rsid w:val="00935F68"/>
    <w:rsid w:val="00936A62"/>
    <w:rsid w:val="00937177"/>
    <w:rsid w:val="00940247"/>
    <w:rsid w:val="00940C16"/>
    <w:rsid w:val="00940DD0"/>
    <w:rsid w:val="009410E6"/>
    <w:rsid w:val="00941B3B"/>
    <w:rsid w:val="00941D3C"/>
    <w:rsid w:val="00942088"/>
    <w:rsid w:val="009422A2"/>
    <w:rsid w:val="0094273D"/>
    <w:rsid w:val="009427A8"/>
    <w:rsid w:val="00942F91"/>
    <w:rsid w:val="00943C04"/>
    <w:rsid w:val="00945252"/>
    <w:rsid w:val="00946587"/>
    <w:rsid w:val="00946B27"/>
    <w:rsid w:val="009500C3"/>
    <w:rsid w:val="009531DC"/>
    <w:rsid w:val="0095321F"/>
    <w:rsid w:val="009534B9"/>
    <w:rsid w:val="009536AB"/>
    <w:rsid w:val="009537F8"/>
    <w:rsid w:val="00953F1F"/>
    <w:rsid w:val="00954049"/>
    <w:rsid w:val="0095438A"/>
    <w:rsid w:val="00955255"/>
    <w:rsid w:val="00956099"/>
    <w:rsid w:val="00956AAC"/>
    <w:rsid w:val="009570EB"/>
    <w:rsid w:val="00957AE7"/>
    <w:rsid w:val="009616D7"/>
    <w:rsid w:val="00963175"/>
    <w:rsid w:val="00965227"/>
    <w:rsid w:val="00965DDE"/>
    <w:rsid w:val="00965F15"/>
    <w:rsid w:val="00966205"/>
    <w:rsid w:val="009665AE"/>
    <w:rsid w:val="00967CCD"/>
    <w:rsid w:val="009707E5"/>
    <w:rsid w:val="0097115A"/>
    <w:rsid w:val="00971292"/>
    <w:rsid w:val="0097133C"/>
    <w:rsid w:val="0097162E"/>
    <w:rsid w:val="00972A72"/>
    <w:rsid w:val="00973D18"/>
    <w:rsid w:val="00974B59"/>
    <w:rsid w:val="00976062"/>
    <w:rsid w:val="00980605"/>
    <w:rsid w:val="00982792"/>
    <w:rsid w:val="00982F2B"/>
    <w:rsid w:val="00983069"/>
    <w:rsid w:val="009836C1"/>
    <w:rsid w:val="009838B5"/>
    <w:rsid w:val="0098403C"/>
    <w:rsid w:val="009841E6"/>
    <w:rsid w:val="009854AF"/>
    <w:rsid w:val="00985550"/>
    <w:rsid w:val="00985878"/>
    <w:rsid w:val="00986AF1"/>
    <w:rsid w:val="00986F48"/>
    <w:rsid w:val="009874E2"/>
    <w:rsid w:val="009879D4"/>
    <w:rsid w:val="009909E2"/>
    <w:rsid w:val="00990B36"/>
    <w:rsid w:val="00991AEA"/>
    <w:rsid w:val="0099263D"/>
    <w:rsid w:val="00992822"/>
    <w:rsid w:val="00992F73"/>
    <w:rsid w:val="009932CA"/>
    <w:rsid w:val="0099348B"/>
    <w:rsid w:val="00993D0F"/>
    <w:rsid w:val="0099413E"/>
    <w:rsid w:val="00995A6C"/>
    <w:rsid w:val="00996A59"/>
    <w:rsid w:val="00997042"/>
    <w:rsid w:val="00997344"/>
    <w:rsid w:val="009A073A"/>
    <w:rsid w:val="009A173D"/>
    <w:rsid w:val="009A1AB4"/>
    <w:rsid w:val="009A227A"/>
    <w:rsid w:val="009A2E0C"/>
    <w:rsid w:val="009A362C"/>
    <w:rsid w:val="009A37B4"/>
    <w:rsid w:val="009A4302"/>
    <w:rsid w:val="009A4762"/>
    <w:rsid w:val="009A55FD"/>
    <w:rsid w:val="009A59A6"/>
    <w:rsid w:val="009A6788"/>
    <w:rsid w:val="009A6F6B"/>
    <w:rsid w:val="009A7A89"/>
    <w:rsid w:val="009A7CA6"/>
    <w:rsid w:val="009B0316"/>
    <w:rsid w:val="009B064A"/>
    <w:rsid w:val="009B0CC0"/>
    <w:rsid w:val="009B3AB4"/>
    <w:rsid w:val="009B4CD7"/>
    <w:rsid w:val="009B5306"/>
    <w:rsid w:val="009B5BB9"/>
    <w:rsid w:val="009B6398"/>
    <w:rsid w:val="009B64B2"/>
    <w:rsid w:val="009B73F0"/>
    <w:rsid w:val="009B7F0C"/>
    <w:rsid w:val="009C04C5"/>
    <w:rsid w:val="009C0579"/>
    <w:rsid w:val="009C2CB3"/>
    <w:rsid w:val="009C2E3C"/>
    <w:rsid w:val="009C2E4E"/>
    <w:rsid w:val="009C36D4"/>
    <w:rsid w:val="009C3BC6"/>
    <w:rsid w:val="009C3CED"/>
    <w:rsid w:val="009C4743"/>
    <w:rsid w:val="009C4952"/>
    <w:rsid w:val="009C4DA3"/>
    <w:rsid w:val="009C5148"/>
    <w:rsid w:val="009C5630"/>
    <w:rsid w:val="009C5AE7"/>
    <w:rsid w:val="009C602D"/>
    <w:rsid w:val="009C6064"/>
    <w:rsid w:val="009C63BF"/>
    <w:rsid w:val="009C6680"/>
    <w:rsid w:val="009C6712"/>
    <w:rsid w:val="009C6D37"/>
    <w:rsid w:val="009C7028"/>
    <w:rsid w:val="009D039E"/>
    <w:rsid w:val="009D0BC3"/>
    <w:rsid w:val="009D1A1E"/>
    <w:rsid w:val="009D4A53"/>
    <w:rsid w:val="009D64F0"/>
    <w:rsid w:val="009D7823"/>
    <w:rsid w:val="009E05AC"/>
    <w:rsid w:val="009E142D"/>
    <w:rsid w:val="009E1887"/>
    <w:rsid w:val="009E1BBB"/>
    <w:rsid w:val="009E23C0"/>
    <w:rsid w:val="009E2EB5"/>
    <w:rsid w:val="009E45E6"/>
    <w:rsid w:val="009E51B1"/>
    <w:rsid w:val="009E57CB"/>
    <w:rsid w:val="009E6ED8"/>
    <w:rsid w:val="009E7E16"/>
    <w:rsid w:val="009E7F08"/>
    <w:rsid w:val="009F1F8A"/>
    <w:rsid w:val="009F2084"/>
    <w:rsid w:val="009F2544"/>
    <w:rsid w:val="009F2581"/>
    <w:rsid w:val="009F2F61"/>
    <w:rsid w:val="009F3179"/>
    <w:rsid w:val="009F3484"/>
    <w:rsid w:val="009F459F"/>
    <w:rsid w:val="009F4E4A"/>
    <w:rsid w:val="009F5B28"/>
    <w:rsid w:val="009F66F0"/>
    <w:rsid w:val="009F750F"/>
    <w:rsid w:val="00A003DB"/>
    <w:rsid w:val="00A0115D"/>
    <w:rsid w:val="00A02445"/>
    <w:rsid w:val="00A0332F"/>
    <w:rsid w:val="00A03426"/>
    <w:rsid w:val="00A035AC"/>
    <w:rsid w:val="00A04187"/>
    <w:rsid w:val="00A04BB1"/>
    <w:rsid w:val="00A05AC3"/>
    <w:rsid w:val="00A05F85"/>
    <w:rsid w:val="00A068F1"/>
    <w:rsid w:val="00A07341"/>
    <w:rsid w:val="00A0769D"/>
    <w:rsid w:val="00A10A2B"/>
    <w:rsid w:val="00A10F6F"/>
    <w:rsid w:val="00A110FD"/>
    <w:rsid w:val="00A1157D"/>
    <w:rsid w:val="00A129FC"/>
    <w:rsid w:val="00A12C81"/>
    <w:rsid w:val="00A134B2"/>
    <w:rsid w:val="00A13B5D"/>
    <w:rsid w:val="00A1478D"/>
    <w:rsid w:val="00A14A6C"/>
    <w:rsid w:val="00A15171"/>
    <w:rsid w:val="00A152B5"/>
    <w:rsid w:val="00A160E4"/>
    <w:rsid w:val="00A16F97"/>
    <w:rsid w:val="00A17D3B"/>
    <w:rsid w:val="00A20808"/>
    <w:rsid w:val="00A208BB"/>
    <w:rsid w:val="00A208F2"/>
    <w:rsid w:val="00A20906"/>
    <w:rsid w:val="00A2151C"/>
    <w:rsid w:val="00A21B29"/>
    <w:rsid w:val="00A21C9F"/>
    <w:rsid w:val="00A24324"/>
    <w:rsid w:val="00A24A23"/>
    <w:rsid w:val="00A26418"/>
    <w:rsid w:val="00A302E2"/>
    <w:rsid w:val="00A311BA"/>
    <w:rsid w:val="00A31FD5"/>
    <w:rsid w:val="00A32362"/>
    <w:rsid w:val="00A34FCB"/>
    <w:rsid w:val="00A35403"/>
    <w:rsid w:val="00A3578B"/>
    <w:rsid w:val="00A359B1"/>
    <w:rsid w:val="00A363C4"/>
    <w:rsid w:val="00A36DD1"/>
    <w:rsid w:val="00A37D7F"/>
    <w:rsid w:val="00A4053C"/>
    <w:rsid w:val="00A40569"/>
    <w:rsid w:val="00A4158F"/>
    <w:rsid w:val="00A41D91"/>
    <w:rsid w:val="00A427B6"/>
    <w:rsid w:val="00A42AD7"/>
    <w:rsid w:val="00A440A6"/>
    <w:rsid w:val="00A44611"/>
    <w:rsid w:val="00A449BB"/>
    <w:rsid w:val="00A45094"/>
    <w:rsid w:val="00A459AC"/>
    <w:rsid w:val="00A470C2"/>
    <w:rsid w:val="00A5015A"/>
    <w:rsid w:val="00A50B58"/>
    <w:rsid w:val="00A50C6E"/>
    <w:rsid w:val="00A51108"/>
    <w:rsid w:val="00A51C57"/>
    <w:rsid w:val="00A51E8E"/>
    <w:rsid w:val="00A5243F"/>
    <w:rsid w:val="00A52547"/>
    <w:rsid w:val="00A53B43"/>
    <w:rsid w:val="00A55607"/>
    <w:rsid w:val="00A5609F"/>
    <w:rsid w:val="00A56B6E"/>
    <w:rsid w:val="00A56BE0"/>
    <w:rsid w:val="00A56CFC"/>
    <w:rsid w:val="00A56DEB"/>
    <w:rsid w:val="00A60692"/>
    <w:rsid w:val="00A611FF"/>
    <w:rsid w:val="00A61991"/>
    <w:rsid w:val="00A61AE1"/>
    <w:rsid w:val="00A620D6"/>
    <w:rsid w:val="00A643FC"/>
    <w:rsid w:val="00A64CCB"/>
    <w:rsid w:val="00A654D5"/>
    <w:rsid w:val="00A65898"/>
    <w:rsid w:val="00A65B8E"/>
    <w:rsid w:val="00A65F3B"/>
    <w:rsid w:val="00A663BE"/>
    <w:rsid w:val="00A668E1"/>
    <w:rsid w:val="00A671BD"/>
    <w:rsid w:val="00A675F2"/>
    <w:rsid w:val="00A6789F"/>
    <w:rsid w:val="00A7095A"/>
    <w:rsid w:val="00A70BBC"/>
    <w:rsid w:val="00A70CEF"/>
    <w:rsid w:val="00A722A1"/>
    <w:rsid w:val="00A72FCE"/>
    <w:rsid w:val="00A73606"/>
    <w:rsid w:val="00A73729"/>
    <w:rsid w:val="00A73AA5"/>
    <w:rsid w:val="00A7532F"/>
    <w:rsid w:val="00A75A33"/>
    <w:rsid w:val="00A75CE6"/>
    <w:rsid w:val="00A7604A"/>
    <w:rsid w:val="00A76B50"/>
    <w:rsid w:val="00A76E66"/>
    <w:rsid w:val="00A77A1D"/>
    <w:rsid w:val="00A77D29"/>
    <w:rsid w:val="00A80D6F"/>
    <w:rsid w:val="00A81819"/>
    <w:rsid w:val="00A818D1"/>
    <w:rsid w:val="00A81961"/>
    <w:rsid w:val="00A81D93"/>
    <w:rsid w:val="00A82593"/>
    <w:rsid w:val="00A8291C"/>
    <w:rsid w:val="00A82F4B"/>
    <w:rsid w:val="00A8592E"/>
    <w:rsid w:val="00A85AB0"/>
    <w:rsid w:val="00A85B09"/>
    <w:rsid w:val="00A85D56"/>
    <w:rsid w:val="00A86271"/>
    <w:rsid w:val="00A868C1"/>
    <w:rsid w:val="00A868F6"/>
    <w:rsid w:val="00A869D4"/>
    <w:rsid w:val="00A86D59"/>
    <w:rsid w:val="00A87C83"/>
    <w:rsid w:val="00A902A2"/>
    <w:rsid w:val="00A90993"/>
    <w:rsid w:val="00A90A44"/>
    <w:rsid w:val="00A91D30"/>
    <w:rsid w:val="00A9228F"/>
    <w:rsid w:val="00A9331F"/>
    <w:rsid w:val="00A93A95"/>
    <w:rsid w:val="00A944C3"/>
    <w:rsid w:val="00A960EE"/>
    <w:rsid w:val="00A9611D"/>
    <w:rsid w:val="00A9667D"/>
    <w:rsid w:val="00A96FF0"/>
    <w:rsid w:val="00A97124"/>
    <w:rsid w:val="00A9791A"/>
    <w:rsid w:val="00A9795D"/>
    <w:rsid w:val="00AA021A"/>
    <w:rsid w:val="00AA0551"/>
    <w:rsid w:val="00AA0FC9"/>
    <w:rsid w:val="00AA20FA"/>
    <w:rsid w:val="00AA2F5F"/>
    <w:rsid w:val="00AA367E"/>
    <w:rsid w:val="00AA4819"/>
    <w:rsid w:val="00AA49BF"/>
    <w:rsid w:val="00AA4A18"/>
    <w:rsid w:val="00AA4DD6"/>
    <w:rsid w:val="00AA4E51"/>
    <w:rsid w:val="00AA5598"/>
    <w:rsid w:val="00AA56A0"/>
    <w:rsid w:val="00AA67FB"/>
    <w:rsid w:val="00AA7D08"/>
    <w:rsid w:val="00AB0C96"/>
    <w:rsid w:val="00AB0D99"/>
    <w:rsid w:val="00AB2042"/>
    <w:rsid w:val="00AB210F"/>
    <w:rsid w:val="00AB3311"/>
    <w:rsid w:val="00AB33DD"/>
    <w:rsid w:val="00AB3C40"/>
    <w:rsid w:val="00AB4E70"/>
    <w:rsid w:val="00AB5C52"/>
    <w:rsid w:val="00AB6B3A"/>
    <w:rsid w:val="00AB75CD"/>
    <w:rsid w:val="00AB780A"/>
    <w:rsid w:val="00AC0633"/>
    <w:rsid w:val="00AC0EAA"/>
    <w:rsid w:val="00AC2642"/>
    <w:rsid w:val="00AC2FBB"/>
    <w:rsid w:val="00AC31C3"/>
    <w:rsid w:val="00AC4725"/>
    <w:rsid w:val="00AC4988"/>
    <w:rsid w:val="00AC4CB1"/>
    <w:rsid w:val="00AC5D2C"/>
    <w:rsid w:val="00AC5DF8"/>
    <w:rsid w:val="00AC72A6"/>
    <w:rsid w:val="00AC785F"/>
    <w:rsid w:val="00AC78B3"/>
    <w:rsid w:val="00AC79FE"/>
    <w:rsid w:val="00AC7F7A"/>
    <w:rsid w:val="00AD0306"/>
    <w:rsid w:val="00AD0338"/>
    <w:rsid w:val="00AD0339"/>
    <w:rsid w:val="00AD193D"/>
    <w:rsid w:val="00AD1D61"/>
    <w:rsid w:val="00AD1F7D"/>
    <w:rsid w:val="00AD208B"/>
    <w:rsid w:val="00AD22B7"/>
    <w:rsid w:val="00AD27DD"/>
    <w:rsid w:val="00AD2FA6"/>
    <w:rsid w:val="00AD3A6D"/>
    <w:rsid w:val="00AD4A7C"/>
    <w:rsid w:val="00AD4FCF"/>
    <w:rsid w:val="00AD6F14"/>
    <w:rsid w:val="00AD72A1"/>
    <w:rsid w:val="00AD7F7E"/>
    <w:rsid w:val="00AE0CA7"/>
    <w:rsid w:val="00AE25A3"/>
    <w:rsid w:val="00AE366D"/>
    <w:rsid w:val="00AE49B2"/>
    <w:rsid w:val="00AE5789"/>
    <w:rsid w:val="00AE5930"/>
    <w:rsid w:val="00AE6364"/>
    <w:rsid w:val="00AF0585"/>
    <w:rsid w:val="00AF0C31"/>
    <w:rsid w:val="00AF0CFA"/>
    <w:rsid w:val="00AF1257"/>
    <w:rsid w:val="00AF17D7"/>
    <w:rsid w:val="00AF18FC"/>
    <w:rsid w:val="00AF2701"/>
    <w:rsid w:val="00AF2934"/>
    <w:rsid w:val="00AF4134"/>
    <w:rsid w:val="00AF4148"/>
    <w:rsid w:val="00AF45BD"/>
    <w:rsid w:val="00AF4769"/>
    <w:rsid w:val="00AF51C0"/>
    <w:rsid w:val="00AF56AC"/>
    <w:rsid w:val="00AF67AB"/>
    <w:rsid w:val="00AF7EC1"/>
    <w:rsid w:val="00B00F61"/>
    <w:rsid w:val="00B01321"/>
    <w:rsid w:val="00B01A62"/>
    <w:rsid w:val="00B0229D"/>
    <w:rsid w:val="00B02DD6"/>
    <w:rsid w:val="00B03106"/>
    <w:rsid w:val="00B035DB"/>
    <w:rsid w:val="00B0407E"/>
    <w:rsid w:val="00B0426E"/>
    <w:rsid w:val="00B05C73"/>
    <w:rsid w:val="00B065E0"/>
    <w:rsid w:val="00B06F46"/>
    <w:rsid w:val="00B07877"/>
    <w:rsid w:val="00B102FB"/>
    <w:rsid w:val="00B107B5"/>
    <w:rsid w:val="00B10B18"/>
    <w:rsid w:val="00B10C0A"/>
    <w:rsid w:val="00B1196E"/>
    <w:rsid w:val="00B11C0C"/>
    <w:rsid w:val="00B121A0"/>
    <w:rsid w:val="00B1268D"/>
    <w:rsid w:val="00B126EA"/>
    <w:rsid w:val="00B13351"/>
    <w:rsid w:val="00B1340B"/>
    <w:rsid w:val="00B136FD"/>
    <w:rsid w:val="00B13AD7"/>
    <w:rsid w:val="00B14978"/>
    <w:rsid w:val="00B14E66"/>
    <w:rsid w:val="00B15B3A"/>
    <w:rsid w:val="00B16E4F"/>
    <w:rsid w:val="00B222D7"/>
    <w:rsid w:val="00B22581"/>
    <w:rsid w:val="00B22677"/>
    <w:rsid w:val="00B22DDB"/>
    <w:rsid w:val="00B23378"/>
    <w:rsid w:val="00B2403E"/>
    <w:rsid w:val="00B243E7"/>
    <w:rsid w:val="00B246B0"/>
    <w:rsid w:val="00B24F93"/>
    <w:rsid w:val="00B25AFB"/>
    <w:rsid w:val="00B25F37"/>
    <w:rsid w:val="00B261DE"/>
    <w:rsid w:val="00B26D4B"/>
    <w:rsid w:val="00B2756A"/>
    <w:rsid w:val="00B27954"/>
    <w:rsid w:val="00B30A06"/>
    <w:rsid w:val="00B31095"/>
    <w:rsid w:val="00B317C4"/>
    <w:rsid w:val="00B335BA"/>
    <w:rsid w:val="00B33DAD"/>
    <w:rsid w:val="00B3461C"/>
    <w:rsid w:val="00B34B9D"/>
    <w:rsid w:val="00B358AC"/>
    <w:rsid w:val="00B35A44"/>
    <w:rsid w:val="00B35DF7"/>
    <w:rsid w:val="00B36FED"/>
    <w:rsid w:val="00B40530"/>
    <w:rsid w:val="00B406A9"/>
    <w:rsid w:val="00B40730"/>
    <w:rsid w:val="00B40D27"/>
    <w:rsid w:val="00B41328"/>
    <w:rsid w:val="00B42039"/>
    <w:rsid w:val="00B42404"/>
    <w:rsid w:val="00B42927"/>
    <w:rsid w:val="00B4429B"/>
    <w:rsid w:val="00B448A2"/>
    <w:rsid w:val="00B44CDB"/>
    <w:rsid w:val="00B44D58"/>
    <w:rsid w:val="00B45FAB"/>
    <w:rsid w:val="00B46096"/>
    <w:rsid w:val="00B46162"/>
    <w:rsid w:val="00B464F9"/>
    <w:rsid w:val="00B4674F"/>
    <w:rsid w:val="00B46DB9"/>
    <w:rsid w:val="00B47348"/>
    <w:rsid w:val="00B5014C"/>
    <w:rsid w:val="00B506C5"/>
    <w:rsid w:val="00B50702"/>
    <w:rsid w:val="00B509C3"/>
    <w:rsid w:val="00B50BE7"/>
    <w:rsid w:val="00B5181C"/>
    <w:rsid w:val="00B53128"/>
    <w:rsid w:val="00B539CC"/>
    <w:rsid w:val="00B54AE5"/>
    <w:rsid w:val="00B56309"/>
    <w:rsid w:val="00B60311"/>
    <w:rsid w:val="00B614B2"/>
    <w:rsid w:val="00B616C4"/>
    <w:rsid w:val="00B61B45"/>
    <w:rsid w:val="00B6230E"/>
    <w:rsid w:val="00B6234F"/>
    <w:rsid w:val="00B62CD5"/>
    <w:rsid w:val="00B631C6"/>
    <w:rsid w:val="00B6355A"/>
    <w:rsid w:val="00B638FB"/>
    <w:rsid w:val="00B639B7"/>
    <w:rsid w:val="00B63A13"/>
    <w:rsid w:val="00B63CB5"/>
    <w:rsid w:val="00B640B2"/>
    <w:rsid w:val="00B65BC5"/>
    <w:rsid w:val="00B65D12"/>
    <w:rsid w:val="00B6607C"/>
    <w:rsid w:val="00B673E7"/>
    <w:rsid w:val="00B6793A"/>
    <w:rsid w:val="00B70029"/>
    <w:rsid w:val="00B70B59"/>
    <w:rsid w:val="00B72626"/>
    <w:rsid w:val="00B72C45"/>
    <w:rsid w:val="00B7413A"/>
    <w:rsid w:val="00B752DC"/>
    <w:rsid w:val="00B75FA4"/>
    <w:rsid w:val="00B76814"/>
    <w:rsid w:val="00B77389"/>
    <w:rsid w:val="00B774E2"/>
    <w:rsid w:val="00B77E61"/>
    <w:rsid w:val="00B806ED"/>
    <w:rsid w:val="00B80807"/>
    <w:rsid w:val="00B80CED"/>
    <w:rsid w:val="00B80DC3"/>
    <w:rsid w:val="00B81121"/>
    <w:rsid w:val="00B81762"/>
    <w:rsid w:val="00B8204C"/>
    <w:rsid w:val="00B821B3"/>
    <w:rsid w:val="00B823ED"/>
    <w:rsid w:val="00B8347A"/>
    <w:rsid w:val="00B83C24"/>
    <w:rsid w:val="00B84535"/>
    <w:rsid w:val="00B849D7"/>
    <w:rsid w:val="00B84E5A"/>
    <w:rsid w:val="00B84F61"/>
    <w:rsid w:val="00B8657A"/>
    <w:rsid w:val="00B8668D"/>
    <w:rsid w:val="00B87426"/>
    <w:rsid w:val="00B87751"/>
    <w:rsid w:val="00B90095"/>
    <w:rsid w:val="00B9128E"/>
    <w:rsid w:val="00B93069"/>
    <w:rsid w:val="00B93159"/>
    <w:rsid w:val="00B937C4"/>
    <w:rsid w:val="00B93D32"/>
    <w:rsid w:val="00B94500"/>
    <w:rsid w:val="00B946F4"/>
    <w:rsid w:val="00B94E32"/>
    <w:rsid w:val="00B9504A"/>
    <w:rsid w:val="00B95F61"/>
    <w:rsid w:val="00B9609E"/>
    <w:rsid w:val="00B96A75"/>
    <w:rsid w:val="00B97069"/>
    <w:rsid w:val="00B972EE"/>
    <w:rsid w:val="00B97D09"/>
    <w:rsid w:val="00B97DE7"/>
    <w:rsid w:val="00BA01D9"/>
    <w:rsid w:val="00BA0FB0"/>
    <w:rsid w:val="00BA0FD9"/>
    <w:rsid w:val="00BA12E6"/>
    <w:rsid w:val="00BA219D"/>
    <w:rsid w:val="00BA2A99"/>
    <w:rsid w:val="00BA2FCB"/>
    <w:rsid w:val="00BA4061"/>
    <w:rsid w:val="00BA4455"/>
    <w:rsid w:val="00BA55D3"/>
    <w:rsid w:val="00BA5679"/>
    <w:rsid w:val="00BA69AC"/>
    <w:rsid w:val="00BA6F10"/>
    <w:rsid w:val="00BB112A"/>
    <w:rsid w:val="00BB1846"/>
    <w:rsid w:val="00BB21EA"/>
    <w:rsid w:val="00BB466E"/>
    <w:rsid w:val="00BB64BE"/>
    <w:rsid w:val="00BB6873"/>
    <w:rsid w:val="00BB69B0"/>
    <w:rsid w:val="00BB6C33"/>
    <w:rsid w:val="00BB723D"/>
    <w:rsid w:val="00BB777D"/>
    <w:rsid w:val="00BC16BE"/>
    <w:rsid w:val="00BC17EA"/>
    <w:rsid w:val="00BC1F2F"/>
    <w:rsid w:val="00BC2F72"/>
    <w:rsid w:val="00BC385B"/>
    <w:rsid w:val="00BC3D68"/>
    <w:rsid w:val="00BC404C"/>
    <w:rsid w:val="00BC4E9D"/>
    <w:rsid w:val="00BC68D8"/>
    <w:rsid w:val="00BD02B0"/>
    <w:rsid w:val="00BD1F88"/>
    <w:rsid w:val="00BD2B99"/>
    <w:rsid w:val="00BD4201"/>
    <w:rsid w:val="00BD4475"/>
    <w:rsid w:val="00BD45E3"/>
    <w:rsid w:val="00BD6767"/>
    <w:rsid w:val="00BD6D1C"/>
    <w:rsid w:val="00BE0466"/>
    <w:rsid w:val="00BE07C0"/>
    <w:rsid w:val="00BE2357"/>
    <w:rsid w:val="00BE2834"/>
    <w:rsid w:val="00BE30DE"/>
    <w:rsid w:val="00BE32D3"/>
    <w:rsid w:val="00BE3615"/>
    <w:rsid w:val="00BE444A"/>
    <w:rsid w:val="00BE5D5A"/>
    <w:rsid w:val="00BE6C13"/>
    <w:rsid w:val="00BE6E17"/>
    <w:rsid w:val="00BE6EC9"/>
    <w:rsid w:val="00BE70C0"/>
    <w:rsid w:val="00BE7521"/>
    <w:rsid w:val="00BF04F6"/>
    <w:rsid w:val="00BF0B78"/>
    <w:rsid w:val="00BF1B9A"/>
    <w:rsid w:val="00BF1C35"/>
    <w:rsid w:val="00BF26EA"/>
    <w:rsid w:val="00BF29E5"/>
    <w:rsid w:val="00BF3B44"/>
    <w:rsid w:val="00BF3D93"/>
    <w:rsid w:val="00BF413A"/>
    <w:rsid w:val="00BF41A8"/>
    <w:rsid w:val="00BF5676"/>
    <w:rsid w:val="00BF7C12"/>
    <w:rsid w:val="00C003C8"/>
    <w:rsid w:val="00C0044F"/>
    <w:rsid w:val="00C01A52"/>
    <w:rsid w:val="00C01D6D"/>
    <w:rsid w:val="00C01EEA"/>
    <w:rsid w:val="00C0280A"/>
    <w:rsid w:val="00C02C2D"/>
    <w:rsid w:val="00C02DB7"/>
    <w:rsid w:val="00C0358A"/>
    <w:rsid w:val="00C05262"/>
    <w:rsid w:val="00C05922"/>
    <w:rsid w:val="00C05CDB"/>
    <w:rsid w:val="00C075A8"/>
    <w:rsid w:val="00C10630"/>
    <w:rsid w:val="00C10716"/>
    <w:rsid w:val="00C110F0"/>
    <w:rsid w:val="00C112CE"/>
    <w:rsid w:val="00C12D5D"/>
    <w:rsid w:val="00C13B3B"/>
    <w:rsid w:val="00C14853"/>
    <w:rsid w:val="00C14F72"/>
    <w:rsid w:val="00C15292"/>
    <w:rsid w:val="00C15A32"/>
    <w:rsid w:val="00C15B88"/>
    <w:rsid w:val="00C15D5C"/>
    <w:rsid w:val="00C15D93"/>
    <w:rsid w:val="00C1643A"/>
    <w:rsid w:val="00C16FF9"/>
    <w:rsid w:val="00C17E97"/>
    <w:rsid w:val="00C17EA1"/>
    <w:rsid w:val="00C2047D"/>
    <w:rsid w:val="00C204CE"/>
    <w:rsid w:val="00C21655"/>
    <w:rsid w:val="00C2366D"/>
    <w:rsid w:val="00C24791"/>
    <w:rsid w:val="00C25929"/>
    <w:rsid w:val="00C259FC"/>
    <w:rsid w:val="00C25DD0"/>
    <w:rsid w:val="00C25DF9"/>
    <w:rsid w:val="00C260C2"/>
    <w:rsid w:val="00C261E0"/>
    <w:rsid w:val="00C27B39"/>
    <w:rsid w:val="00C27C4F"/>
    <w:rsid w:val="00C27E24"/>
    <w:rsid w:val="00C304B2"/>
    <w:rsid w:val="00C31963"/>
    <w:rsid w:val="00C32A74"/>
    <w:rsid w:val="00C333B7"/>
    <w:rsid w:val="00C346FE"/>
    <w:rsid w:val="00C354A9"/>
    <w:rsid w:val="00C354F5"/>
    <w:rsid w:val="00C36392"/>
    <w:rsid w:val="00C377AF"/>
    <w:rsid w:val="00C424DE"/>
    <w:rsid w:val="00C42DAF"/>
    <w:rsid w:val="00C42F3F"/>
    <w:rsid w:val="00C43233"/>
    <w:rsid w:val="00C4333B"/>
    <w:rsid w:val="00C43B84"/>
    <w:rsid w:val="00C43F9B"/>
    <w:rsid w:val="00C44120"/>
    <w:rsid w:val="00C444A5"/>
    <w:rsid w:val="00C44D0F"/>
    <w:rsid w:val="00C452A5"/>
    <w:rsid w:val="00C4555C"/>
    <w:rsid w:val="00C45F73"/>
    <w:rsid w:val="00C46A80"/>
    <w:rsid w:val="00C47C1A"/>
    <w:rsid w:val="00C507B4"/>
    <w:rsid w:val="00C50942"/>
    <w:rsid w:val="00C515B8"/>
    <w:rsid w:val="00C517E8"/>
    <w:rsid w:val="00C52F79"/>
    <w:rsid w:val="00C5353D"/>
    <w:rsid w:val="00C53BDF"/>
    <w:rsid w:val="00C53D53"/>
    <w:rsid w:val="00C5497A"/>
    <w:rsid w:val="00C54CD4"/>
    <w:rsid w:val="00C5550D"/>
    <w:rsid w:val="00C555E0"/>
    <w:rsid w:val="00C55796"/>
    <w:rsid w:val="00C56241"/>
    <w:rsid w:val="00C56712"/>
    <w:rsid w:val="00C56FB7"/>
    <w:rsid w:val="00C579C1"/>
    <w:rsid w:val="00C57D2A"/>
    <w:rsid w:val="00C606B4"/>
    <w:rsid w:val="00C60782"/>
    <w:rsid w:val="00C6097E"/>
    <w:rsid w:val="00C622B2"/>
    <w:rsid w:val="00C62973"/>
    <w:rsid w:val="00C62E61"/>
    <w:rsid w:val="00C62FEE"/>
    <w:rsid w:val="00C63ED1"/>
    <w:rsid w:val="00C6443A"/>
    <w:rsid w:val="00C64791"/>
    <w:rsid w:val="00C64C5F"/>
    <w:rsid w:val="00C65013"/>
    <w:rsid w:val="00C65E9C"/>
    <w:rsid w:val="00C67038"/>
    <w:rsid w:val="00C709C4"/>
    <w:rsid w:val="00C71158"/>
    <w:rsid w:val="00C722AA"/>
    <w:rsid w:val="00C725F9"/>
    <w:rsid w:val="00C727CC"/>
    <w:rsid w:val="00C72D75"/>
    <w:rsid w:val="00C73311"/>
    <w:rsid w:val="00C7504B"/>
    <w:rsid w:val="00C75932"/>
    <w:rsid w:val="00C75C3B"/>
    <w:rsid w:val="00C76793"/>
    <w:rsid w:val="00C76E2A"/>
    <w:rsid w:val="00C778A5"/>
    <w:rsid w:val="00C80DB3"/>
    <w:rsid w:val="00C83020"/>
    <w:rsid w:val="00C84EC5"/>
    <w:rsid w:val="00C85082"/>
    <w:rsid w:val="00C854FC"/>
    <w:rsid w:val="00C85E20"/>
    <w:rsid w:val="00C86500"/>
    <w:rsid w:val="00C865E3"/>
    <w:rsid w:val="00C8662D"/>
    <w:rsid w:val="00C86718"/>
    <w:rsid w:val="00C867CC"/>
    <w:rsid w:val="00C87FF6"/>
    <w:rsid w:val="00C9083A"/>
    <w:rsid w:val="00C90F87"/>
    <w:rsid w:val="00C91770"/>
    <w:rsid w:val="00C91CC7"/>
    <w:rsid w:val="00C91DC5"/>
    <w:rsid w:val="00C93894"/>
    <w:rsid w:val="00C948C2"/>
    <w:rsid w:val="00C94ADC"/>
    <w:rsid w:val="00C95B93"/>
    <w:rsid w:val="00C95CCF"/>
    <w:rsid w:val="00C95EF1"/>
    <w:rsid w:val="00C97363"/>
    <w:rsid w:val="00CA08F0"/>
    <w:rsid w:val="00CA195F"/>
    <w:rsid w:val="00CA2939"/>
    <w:rsid w:val="00CA43EF"/>
    <w:rsid w:val="00CA4B0B"/>
    <w:rsid w:val="00CA5686"/>
    <w:rsid w:val="00CA5ACF"/>
    <w:rsid w:val="00CA644A"/>
    <w:rsid w:val="00CA6A47"/>
    <w:rsid w:val="00CA71FB"/>
    <w:rsid w:val="00CA7519"/>
    <w:rsid w:val="00CB02E4"/>
    <w:rsid w:val="00CB0C22"/>
    <w:rsid w:val="00CB442C"/>
    <w:rsid w:val="00CB44FD"/>
    <w:rsid w:val="00CB4709"/>
    <w:rsid w:val="00CB4D8B"/>
    <w:rsid w:val="00CB5320"/>
    <w:rsid w:val="00CB5B0E"/>
    <w:rsid w:val="00CB6045"/>
    <w:rsid w:val="00CB6776"/>
    <w:rsid w:val="00CB7ACA"/>
    <w:rsid w:val="00CC0169"/>
    <w:rsid w:val="00CC0271"/>
    <w:rsid w:val="00CC05DA"/>
    <w:rsid w:val="00CC06A0"/>
    <w:rsid w:val="00CC10A3"/>
    <w:rsid w:val="00CC40EC"/>
    <w:rsid w:val="00CC4DF7"/>
    <w:rsid w:val="00CC515C"/>
    <w:rsid w:val="00CC5C90"/>
    <w:rsid w:val="00CC7465"/>
    <w:rsid w:val="00CC7516"/>
    <w:rsid w:val="00CC793A"/>
    <w:rsid w:val="00CC79E9"/>
    <w:rsid w:val="00CC7E69"/>
    <w:rsid w:val="00CC7E8C"/>
    <w:rsid w:val="00CD0578"/>
    <w:rsid w:val="00CD0CB0"/>
    <w:rsid w:val="00CD2B7E"/>
    <w:rsid w:val="00CD3023"/>
    <w:rsid w:val="00CD384C"/>
    <w:rsid w:val="00CD4BC4"/>
    <w:rsid w:val="00CD5842"/>
    <w:rsid w:val="00CD6197"/>
    <w:rsid w:val="00CD68D7"/>
    <w:rsid w:val="00CD6CCB"/>
    <w:rsid w:val="00CE0ED7"/>
    <w:rsid w:val="00CE2665"/>
    <w:rsid w:val="00CE4103"/>
    <w:rsid w:val="00CE4409"/>
    <w:rsid w:val="00CE550F"/>
    <w:rsid w:val="00CE5A45"/>
    <w:rsid w:val="00CE605D"/>
    <w:rsid w:val="00CE650E"/>
    <w:rsid w:val="00CE7028"/>
    <w:rsid w:val="00CE7901"/>
    <w:rsid w:val="00CE794C"/>
    <w:rsid w:val="00CF015E"/>
    <w:rsid w:val="00CF0BC8"/>
    <w:rsid w:val="00CF0EF7"/>
    <w:rsid w:val="00CF1180"/>
    <w:rsid w:val="00CF1770"/>
    <w:rsid w:val="00CF178D"/>
    <w:rsid w:val="00CF250F"/>
    <w:rsid w:val="00CF2A61"/>
    <w:rsid w:val="00CF38F6"/>
    <w:rsid w:val="00CF3BD7"/>
    <w:rsid w:val="00CF471E"/>
    <w:rsid w:val="00CF53F4"/>
    <w:rsid w:val="00CF5471"/>
    <w:rsid w:val="00CF5680"/>
    <w:rsid w:val="00CF6782"/>
    <w:rsid w:val="00CF685A"/>
    <w:rsid w:val="00CF699F"/>
    <w:rsid w:val="00CF6B53"/>
    <w:rsid w:val="00CF6E51"/>
    <w:rsid w:val="00CF760C"/>
    <w:rsid w:val="00CF7717"/>
    <w:rsid w:val="00CF78D9"/>
    <w:rsid w:val="00D008D1"/>
    <w:rsid w:val="00D01535"/>
    <w:rsid w:val="00D0434A"/>
    <w:rsid w:val="00D04730"/>
    <w:rsid w:val="00D04AC9"/>
    <w:rsid w:val="00D05C01"/>
    <w:rsid w:val="00D06B1C"/>
    <w:rsid w:val="00D07C1C"/>
    <w:rsid w:val="00D1043F"/>
    <w:rsid w:val="00D105F8"/>
    <w:rsid w:val="00D11736"/>
    <w:rsid w:val="00D11EF0"/>
    <w:rsid w:val="00D12D66"/>
    <w:rsid w:val="00D12E58"/>
    <w:rsid w:val="00D1413F"/>
    <w:rsid w:val="00D148AC"/>
    <w:rsid w:val="00D150AA"/>
    <w:rsid w:val="00D15C47"/>
    <w:rsid w:val="00D15F57"/>
    <w:rsid w:val="00D15FB0"/>
    <w:rsid w:val="00D163B0"/>
    <w:rsid w:val="00D165EC"/>
    <w:rsid w:val="00D16B8A"/>
    <w:rsid w:val="00D2043F"/>
    <w:rsid w:val="00D21430"/>
    <w:rsid w:val="00D21B87"/>
    <w:rsid w:val="00D2286B"/>
    <w:rsid w:val="00D23427"/>
    <w:rsid w:val="00D23E1B"/>
    <w:rsid w:val="00D24574"/>
    <w:rsid w:val="00D24C50"/>
    <w:rsid w:val="00D24E92"/>
    <w:rsid w:val="00D25149"/>
    <w:rsid w:val="00D25900"/>
    <w:rsid w:val="00D2591E"/>
    <w:rsid w:val="00D2691D"/>
    <w:rsid w:val="00D27688"/>
    <w:rsid w:val="00D339F6"/>
    <w:rsid w:val="00D33CFE"/>
    <w:rsid w:val="00D3555E"/>
    <w:rsid w:val="00D35EFC"/>
    <w:rsid w:val="00D360BF"/>
    <w:rsid w:val="00D3737D"/>
    <w:rsid w:val="00D37FE2"/>
    <w:rsid w:val="00D41B78"/>
    <w:rsid w:val="00D428D8"/>
    <w:rsid w:val="00D42E67"/>
    <w:rsid w:val="00D431C9"/>
    <w:rsid w:val="00D4327A"/>
    <w:rsid w:val="00D436F0"/>
    <w:rsid w:val="00D437C4"/>
    <w:rsid w:val="00D43FD6"/>
    <w:rsid w:val="00D4548C"/>
    <w:rsid w:val="00D45BF7"/>
    <w:rsid w:val="00D474D8"/>
    <w:rsid w:val="00D475FB"/>
    <w:rsid w:val="00D47F2C"/>
    <w:rsid w:val="00D50508"/>
    <w:rsid w:val="00D51620"/>
    <w:rsid w:val="00D54C45"/>
    <w:rsid w:val="00D55AD1"/>
    <w:rsid w:val="00D578B6"/>
    <w:rsid w:val="00D601EA"/>
    <w:rsid w:val="00D6193B"/>
    <w:rsid w:val="00D619E4"/>
    <w:rsid w:val="00D622BC"/>
    <w:rsid w:val="00D627DB"/>
    <w:rsid w:val="00D62A4A"/>
    <w:rsid w:val="00D6370F"/>
    <w:rsid w:val="00D63A58"/>
    <w:rsid w:val="00D642AA"/>
    <w:rsid w:val="00D6492B"/>
    <w:rsid w:val="00D64C7C"/>
    <w:rsid w:val="00D652AC"/>
    <w:rsid w:val="00D653B4"/>
    <w:rsid w:val="00D66D42"/>
    <w:rsid w:val="00D6775D"/>
    <w:rsid w:val="00D7087B"/>
    <w:rsid w:val="00D70D7A"/>
    <w:rsid w:val="00D743DB"/>
    <w:rsid w:val="00D750E3"/>
    <w:rsid w:val="00D75BCA"/>
    <w:rsid w:val="00D76709"/>
    <w:rsid w:val="00D7680C"/>
    <w:rsid w:val="00D77462"/>
    <w:rsid w:val="00D807AB"/>
    <w:rsid w:val="00D80B1C"/>
    <w:rsid w:val="00D80D71"/>
    <w:rsid w:val="00D80DFD"/>
    <w:rsid w:val="00D82A01"/>
    <w:rsid w:val="00D82EAA"/>
    <w:rsid w:val="00D83A95"/>
    <w:rsid w:val="00D83B46"/>
    <w:rsid w:val="00D844A9"/>
    <w:rsid w:val="00D844CC"/>
    <w:rsid w:val="00D84FAB"/>
    <w:rsid w:val="00D856CE"/>
    <w:rsid w:val="00D86510"/>
    <w:rsid w:val="00D86795"/>
    <w:rsid w:val="00D867BC"/>
    <w:rsid w:val="00D86B0F"/>
    <w:rsid w:val="00D87468"/>
    <w:rsid w:val="00D90ACA"/>
    <w:rsid w:val="00D91364"/>
    <w:rsid w:val="00D91D88"/>
    <w:rsid w:val="00D91F65"/>
    <w:rsid w:val="00D9212C"/>
    <w:rsid w:val="00D93879"/>
    <w:rsid w:val="00D941D7"/>
    <w:rsid w:val="00D94415"/>
    <w:rsid w:val="00D94506"/>
    <w:rsid w:val="00D94596"/>
    <w:rsid w:val="00D94CAB"/>
    <w:rsid w:val="00D95EAE"/>
    <w:rsid w:val="00D96663"/>
    <w:rsid w:val="00D96AB9"/>
    <w:rsid w:val="00D96BD6"/>
    <w:rsid w:val="00D96E16"/>
    <w:rsid w:val="00D97BFC"/>
    <w:rsid w:val="00D97DA6"/>
    <w:rsid w:val="00D97DBD"/>
    <w:rsid w:val="00D97E0A"/>
    <w:rsid w:val="00D97FE0"/>
    <w:rsid w:val="00DA0277"/>
    <w:rsid w:val="00DA201B"/>
    <w:rsid w:val="00DA24B1"/>
    <w:rsid w:val="00DA3189"/>
    <w:rsid w:val="00DA434E"/>
    <w:rsid w:val="00DA4658"/>
    <w:rsid w:val="00DA49BD"/>
    <w:rsid w:val="00DA4D79"/>
    <w:rsid w:val="00DA5806"/>
    <w:rsid w:val="00DA5C32"/>
    <w:rsid w:val="00DA68D2"/>
    <w:rsid w:val="00DA6B5F"/>
    <w:rsid w:val="00DA6E50"/>
    <w:rsid w:val="00DB0C17"/>
    <w:rsid w:val="00DB1358"/>
    <w:rsid w:val="00DB1545"/>
    <w:rsid w:val="00DB1854"/>
    <w:rsid w:val="00DB29C3"/>
    <w:rsid w:val="00DB2A3C"/>
    <w:rsid w:val="00DB2AD4"/>
    <w:rsid w:val="00DB3962"/>
    <w:rsid w:val="00DB4494"/>
    <w:rsid w:val="00DB4EE3"/>
    <w:rsid w:val="00DB5597"/>
    <w:rsid w:val="00DB63A1"/>
    <w:rsid w:val="00DB676A"/>
    <w:rsid w:val="00DB727D"/>
    <w:rsid w:val="00DB7DCC"/>
    <w:rsid w:val="00DC0F20"/>
    <w:rsid w:val="00DC1056"/>
    <w:rsid w:val="00DC1073"/>
    <w:rsid w:val="00DC11C8"/>
    <w:rsid w:val="00DC1B67"/>
    <w:rsid w:val="00DC1E76"/>
    <w:rsid w:val="00DC2363"/>
    <w:rsid w:val="00DC2955"/>
    <w:rsid w:val="00DC2F06"/>
    <w:rsid w:val="00DC5833"/>
    <w:rsid w:val="00DC6F45"/>
    <w:rsid w:val="00DC745E"/>
    <w:rsid w:val="00DD1634"/>
    <w:rsid w:val="00DD1ED2"/>
    <w:rsid w:val="00DD2D70"/>
    <w:rsid w:val="00DD3B34"/>
    <w:rsid w:val="00DD3B6A"/>
    <w:rsid w:val="00DD56A4"/>
    <w:rsid w:val="00DD7C9C"/>
    <w:rsid w:val="00DE008B"/>
    <w:rsid w:val="00DE1F37"/>
    <w:rsid w:val="00DE3CDD"/>
    <w:rsid w:val="00DE408B"/>
    <w:rsid w:val="00DE486C"/>
    <w:rsid w:val="00DE4AF1"/>
    <w:rsid w:val="00DE528C"/>
    <w:rsid w:val="00DE54ED"/>
    <w:rsid w:val="00DE555C"/>
    <w:rsid w:val="00DE5613"/>
    <w:rsid w:val="00DF0294"/>
    <w:rsid w:val="00DF03AB"/>
    <w:rsid w:val="00DF0D8A"/>
    <w:rsid w:val="00DF1A82"/>
    <w:rsid w:val="00DF2C4F"/>
    <w:rsid w:val="00DF42CB"/>
    <w:rsid w:val="00DF4548"/>
    <w:rsid w:val="00DF4DB6"/>
    <w:rsid w:val="00DF50C7"/>
    <w:rsid w:val="00DF66A1"/>
    <w:rsid w:val="00DF6A5D"/>
    <w:rsid w:val="00DF6C2D"/>
    <w:rsid w:val="00DF7856"/>
    <w:rsid w:val="00DF7D87"/>
    <w:rsid w:val="00E00FF1"/>
    <w:rsid w:val="00E0107D"/>
    <w:rsid w:val="00E01D84"/>
    <w:rsid w:val="00E0362E"/>
    <w:rsid w:val="00E03964"/>
    <w:rsid w:val="00E0450C"/>
    <w:rsid w:val="00E05536"/>
    <w:rsid w:val="00E056AD"/>
    <w:rsid w:val="00E065B0"/>
    <w:rsid w:val="00E1065F"/>
    <w:rsid w:val="00E10B52"/>
    <w:rsid w:val="00E11D0A"/>
    <w:rsid w:val="00E11E12"/>
    <w:rsid w:val="00E120C7"/>
    <w:rsid w:val="00E12646"/>
    <w:rsid w:val="00E12955"/>
    <w:rsid w:val="00E12C05"/>
    <w:rsid w:val="00E12D81"/>
    <w:rsid w:val="00E14C48"/>
    <w:rsid w:val="00E163C3"/>
    <w:rsid w:val="00E16C09"/>
    <w:rsid w:val="00E177E5"/>
    <w:rsid w:val="00E17CE1"/>
    <w:rsid w:val="00E21693"/>
    <w:rsid w:val="00E218FD"/>
    <w:rsid w:val="00E22107"/>
    <w:rsid w:val="00E228F7"/>
    <w:rsid w:val="00E2298A"/>
    <w:rsid w:val="00E23395"/>
    <w:rsid w:val="00E2367C"/>
    <w:rsid w:val="00E23AFA"/>
    <w:rsid w:val="00E23CF2"/>
    <w:rsid w:val="00E24217"/>
    <w:rsid w:val="00E26580"/>
    <w:rsid w:val="00E268C6"/>
    <w:rsid w:val="00E26D3A"/>
    <w:rsid w:val="00E311D2"/>
    <w:rsid w:val="00E31DAA"/>
    <w:rsid w:val="00E3384A"/>
    <w:rsid w:val="00E34935"/>
    <w:rsid w:val="00E36793"/>
    <w:rsid w:val="00E367D0"/>
    <w:rsid w:val="00E37889"/>
    <w:rsid w:val="00E411D5"/>
    <w:rsid w:val="00E428BE"/>
    <w:rsid w:val="00E436CB"/>
    <w:rsid w:val="00E43987"/>
    <w:rsid w:val="00E44113"/>
    <w:rsid w:val="00E4531C"/>
    <w:rsid w:val="00E456FF"/>
    <w:rsid w:val="00E457A3"/>
    <w:rsid w:val="00E45A1F"/>
    <w:rsid w:val="00E46AD1"/>
    <w:rsid w:val="00E46B1B"/>
    <w:rsid w:val="00E4730D"/>
    <w:rsid w:val="00E477AF"/>
    <w:rsid w:val="00E512E5"/>
    <w:rsid w:val="00E519E1"/>
    <w:rsid w:val="00E51A0E"/>
    <w:rsid w:val="00E51B8C"/>
    <w:rsid w:val="00E522DF"/>
    <w:rsid w:val="00E52DE3"/>
    <w:rsid w:val="00E52FF1"/>
    <w:rsid w:val="00E5512A"/>
    <w:rsid w:val="00E553B3"/>
    <w:rsid w:val="00E55582"/>
    <w:rsid w:val="00E555ED"/>
    <w:rsid w:val="00E569A4"/>
    <w:rsid w:val="00E56C45"/>
    <w:rsid w:val="00E60BBF"/>
    <w:rsid w:val="00E61618"/>
    <w:rsid w:val="00E6169B"/>
    <w:rsid w:val="00E61A4A"/>
    <w:rsid w:val="00E61C7C"/>
    <w:rsid w:val="00E6219A"/>
    <w:rsid w:val="00E627CA"/>
    <w:rsid w:val="00E643BA"/>
    <w:rsid w:val="00E6610D"/>
    <w:rsid w:val="00E66705"/>
    <w:rsid w:val="00E66A71"/>
    <w:rsid w:val="00E67C92"/>
    <w:rsid w:val="00E67F1A"/>
    <w:rsid w:val="00E708CD"/>
    <w:rsid w:val="00E7266D"/>
    <w:rsid w:val="00E726A3"/>
    <w:rsid w:val="00E73153"/>
    <w:rsid w:val="00E738F2"/>
    <w:rsid w:val="00E73B70"/>
    <w:rsid w:val="00E7438B"/>
    <w:rsid w:val="00E759DC"/>
    <w:rsid w:val="00E766F7"/>
    <w:rsid w:val="00E77FCF"/>
    <w:rsid w:val="00E80348"/>
    <w:rsid w:val="00E80679"/>
    <w:rsid w:val="00E81035"/>
    <w:rsid w:val="00E817D0"/>
    <w:rsid w:val="00E82083"/>
    <w:rsid w:val="00E8280A"/>
    <w:rsid w:val="00E82E1A"/>
    <w:rsid w:val="00E858C2"/>
    <w:rsid w:val="00E85B91"/>
    <w:rsid w:val="00E87D99"/>
    <w:rsid w:val="00E90422"/>
    <w:rsid w:val="00E9086C"/>
    <w:rsid w:val="00E90C96"/>
    <w:rsid w:val="00E90CA9"/>
    <w:rsid w:val="00E90E5C"/>
    <w:rsid w:val="00E91496"/>
    <w:rsid w:val="00E91FBC"/>
    <w:rsid w:val="00E9293C"/>
    <w:rsid w:val="00E92C8F"/>
    <w:rsid w:val="00E9319E"/>
    <w:rsid w:val="00E932F2"/>
    <w:rsid w:val="00E93462"/>
    <w:rsid w:val="00E942FF"/>
    <w:rsid w:val="00E949FF"/>
    <w:rsid w:val="00E94A93"/>
    <w:rsid w:val="00E95F52"/>
    <w:rsid w:val="00E96783"/>
    <w:rsid w:val="00E97AD0"/>
    <w:rsid w:val="00EA24EF"/>
    <w:rsid w:val="00EA2726"/>
    <w:rsid w:val="00EA50CB"/>
    <w:rsid w:val="00EA6388"/>
    <w:rsid w:val="00EA676D"/>
    <w:rsid w:val="00EA6BFF"/>
    <w:rsid w:val="00EA7721"/>
    <w:rsid w:val="00EA7EE6"/>
    <w:rsid w:val="00EB0019"/>
    <w:rsid w:val="00EB11AF"/>
    <w:rsid w:val="00EB1220"/>
    <w:rsid w:val="00EB1250"/>
    <w:rsid w:val="00EB2849"/>
    <w:rsid w:val="00EB3063"/>
    <w:rsid w:val="00EB58EC"/>
    <w:rsid w:val="00EB6D40"/>
    <w:rsid w:val="00EB7102"/>
    <w:rsid w:val="00EB785E"/>
    <w:rsid w:val="00EC0111"/>
    <w:rsid w:val="00EC0CCB"/>
    <w:rsid w:val="00EC1859"/>
    <w:rsid w:val="00EC190A"/>
    <w:rsid w:val="00EC1F33"/>
    <w:rsid w:val="00EC231F"/>
    <w:rsid w:val="00EC2948"/>
    <w:rsid w:val="00EC2B6B"/>
    <w:rsid w:val="00EC3314"/>
    <w:rsid w:val="00EC3A4A"/>
    <w:rsid w:val="00EC49A3"/>
    <w:rsid w:val="00EC5A32"/>
    <w:rsid w:val="00EC61B3"/>
    <w:rsid w:val="00EC68FC"/>
    <w:rsid w:val="00EC733E"/>
    <w:rsid w:val="00ED0819"/>
    <w:rsid w:val="00ED081B"/>
    <w:rsid w:val="00ED0F30"/>
    <w:rsid w:val="00ED1454"/>
    <w:rsid w:val="00ED1895"/>
    <w:rsid w:val="00ED20CC"/>
    <w:rsid w:val="00ED3045"/>
    <w:rsid w:val="00ED3DD4"/>
    <w:rsid w:val="00ED435C"/>
    <w:rsid w:val="00ED53E1"/>
    <w:rsid w:val="00ED6E7B"/>
    <w:rsid w:val="00EE07A9"/>
    <w:rsid w:val="00EE07BE"/>
    <w:rsid w:val="00EE21F1"/>
    <w:rsid w:val="00EE22D4"/>
    <w:rsid w:val="00EE2673"/>
    <w:rsid w:val="00EE2DAC"/>
    <w:rsid w:val="00EE3138"/>
    <w:rsid w:val="00EE39B0"/>
    <w:rsid w:val="00EE4E61"/>
    <w:rsid w:val="00EE55AC"/>
    <w:rsid w:val="00EE6F0B"/>
    <w:rsid w:val="00EE6FFE"/>
    <w:rsid w:val="00EF0315"/>
    <w:rsid w:val="00EF0360"/>
    <w:rsid w:val="00EF0C4B"/>
    <w:rsid w:val="00EF0FCC"/>
    <w:rsid w:val="00EF161F"/>
    <w:rsid w:val="00EF19AF"/>
    <w:rsid w:val="00EF1A5B"/>
    <w:rsid w:val="00EF2C71"/>
    <w:rsid w:val="00EF3189"/>
    <w:rsid w:val="00EF35E0"/>
    <w:rsid w:val="00EF37AB"/>
    <w:rsid w:val="00EF406A"/>
    <w:rsid w:val="00EF41C4"/>
    <w:rsid w:val="00EF431A"/>
    <w:rsid w:val="00EF454A"/>
    <w:rsid w:val="00EF50F8"/>
    <w:rsid w:val="00EF5256"/>
    <w:rsid w:val="00EF5FE0"/>
    <w:rsid w:val="00EF6036"/>
    <w:rsid w:val="00EF6093"/>
    <w:rsid w:val="00EF6802"/>
    <w:rsid w:val="00EF7C7A"/>
    <w:rsid w:val="00EF7FCC"/>
    <w:rsid w:val="00F006FE"/>
    <w:rsid w:val="00F021F2"/>
    <w:rsid w:val="00F022A5"/>
    <w:rsid w:val="00F024DD"/>
    <w:rsid w:val="00F03589"/>
    <w:rsid w:val="00F03C31"/>
    <w:rsid w:val="00F05113"/>
    <w:rsid w:val="00F051BF"/>
    <w:rsid w:val="00F05617"/>
    <w:rsid w:val="00F06979"/>
    <w:rsid w:val="00F0749E"/>
    <w:rsid w:val="00F1024A"/>
    <w:rsid w:val="00F12029"/>
    <w:rsid w:val="00F14C4E"/>
    <w:rsid w:val="00F15AFB"/>
    <w:rsid w:val="00F15E97"/>
    <w:rsid w:val="00F17B3A"/>
    <w:rsid w:val="00F2160B"/>
    <w:rsid w:val="00F2182C"/>
    <w:rsid w:val="00F21AE3"/>
    <w:rsid w:val="00F22AB5"/>
    <w:rsid w:val="00F22D47"/>
    <w:rsid w:val="00F23119"/>
    <w:rsid w:val="00F24608"/>
    <w:rsid w:val="00F249CF"/>
    <w:rsid w:val="00F24A98"/>
    <w:rsid w:val="00F252A6"/>
    <w:rsid w:val="00F26443"/>
    <w:rsid w:val="00F27124"/>
    <w:rsid w:val="00F2727F"/>
    <w:rsid w:val="00F274FB"/>
    <w:rsid w:val="00F27599"/>
    <w:rsid w:val="00F30051"/>
    <w:rsid w:val="00F31AB4"/>
    <w:rsid w:val="00F31B1B"/>
    <w:rsid w:val="00F329DE"/>
    <w:rsid w:val="00F33329"/>
    <w:rsid w:val="00F33F95"/>
    <w:rsid w:val="00F3442D"/>
    <w:rsid w:val="00F356DD"/>
    <w:rsid w:val="00F36700"/>
    <w:rsid w:val="00F3683B"/>
    <w:rsid w:val="00F37E0E"/>
    <w:rsid w:val="00F43360"/>
    <w:rsid w:val="00F43E2B"/>
    <w:rsid w:val="00F4473C"/>
    <w:rsid w:val="00F45AD1"/>
    <w:rsid w:val="00F45F1C"/>
    <w:rsid w:val="00F46027"/>
    <w:rsid w:val="00F47E70"/>
    <w:rsid w:val="00F508F4"/>
    <w:rsid w:val="00F52A26"/>
    <w:rsid w:val="00F52DB8"/>
    <w:rsid w:val="00F53835"/>
    <w:rsid w:val="00F538A9"/>
    <w:rsid w:val="00F539E5"/>
    <w:rsid w:val="00F54139"/>
    <w:rsid w:val="00F543C8"/>
    <w:rsid w:val="00F54726"/>
    <w:rsid w:val="00F55209"/>
    <w:rsid w:val="00F55447"/>
    <w:rsid w:val="00F566B3"/>
    <w:rsid w:val="00F56ADB"/>
    <w:rsid w:val="00F570DB"/>
    <w:rsid w:val="00F57555"/>
    <w:rsid w:val="00F577CD"/>
    <w:rsid w:val="00F6055C"/>
    <w:rsid w:val="00F60A92"/>
    <w:rsid w:val="00F61581"/>
    <w:rsid w:val="00F61C55"/>
    <w:rsid w:val="00F627C8"/>
    <w:rsid w:val="00F62DAC"/>
    <w:rsid w:val="00F63850"/>
    <w:rsid w:val="00F63D68"/>
    <w:rsid w:val="00F64408"/>
    <w:rsid w:val="00F64554"/>
    <w:rsid w:val="00F64A64"/>
    <w:rsid w:val="00F650E4"/>
    <w:rsid w:val="00F6794A"/>
    <w:rsid w:val="00F679DE"/>
    <w:rsid w:val="00F70879"/>
    <w:rsid w:val="00F7091C"/>
    <w:rsid w:val="00F7189D"/>
    <w:rsid w:val="00F71D53"/>
    <w:rsid w:val="00F72046"/>
    <w:rsid w:val="00F73127"/>
    <w:rsid w:val="00F739EC"/>
    <w:rsid w:val="00F73BF3"/>
    <w:rsid w:val="00F73F67"/>
    <w:rsid w:val="00F76336"/>
    <w:rsid w:val="00F767D8"/>
    <w:rsid w:val="00F768BC"/>
    <w:rsid w:val="00F77823"/>
    <w:rsid w:val="00F77E49"/>
    <w:rsid w:val="00F80DD4"/>
    <w:rsid w:val="00F813E5"/>
    <w:rsid w:val="00F8140B"/>
    <w:rsid w:val="00F8208F"/>
    <w:rsid w:val="00F821AE"/>
    <w:rsid w:val="00F82675"/>
    <w:rsid w:val="00F8269D"/>
    <w:rsid w:val="00F83295"/>
    <w:rsid w:val="00F832D3"/>
    <w:rsid w:val="00F865AE"/>
    <w:rsid w:val="00F86A59"/>
    <w:rsid w:val="00F86EB3"/>
    <w:rsid w:val="00F877D8"/>
    <w:rsid w:val="00F87A66"/>
    <w:rsid w:val="00F87C9C"/>
    <w:rsid w:val="00F87CF7"/>
    <w:rsid w:val="00F912D3"/>
    <w:rsid w:val="00F91F74"/>
    <w:rsid w:val="00F91FC4"/>
    <w:rsid w:val="00F92515"/>
    <w:rsid w:val="00F926CD"/>
    <w:rsid w:val="00F93AAC"/>
    <w:rsid w:val="00F94460"/>
    <w:rsid w:val="00F965AC"/>
    <w:rsid w:val="00F9786D"/>
    <w:rsid w:val="00FA14D1"/>
    <w:rsid w:val="00FA1AC6"/>
    <w:rsid w:val="00FA3A28"/>
    <w:rsid w:val="00FA4181"/>
    <w:rsid w:val="00FA52F1"/>
    <w:rsid w:val="00FA7032"/>
    <w:rsid w:val="00FA77DE"/>
    <w:rsid w:val="00FA7C0F"/>
    <w:rsid w:val="00FA7E0B"/>
    <w:rsid w:val="00FB04AF"/>
    <w:rsid w:val="00FB0A97"/>
    <w:rsid w:val="00FB3258"/>
    <w:rsid w:val="00FB3F5B"/>
    <w:rsid w:val="00FB437C"/>
    <w:rsid w:val="00FB4CD8"/>
    <w:rsid w:val="00FB54BF"/>
    <w:rsid w:val="00FB56F1"/>
    <w:rsid w:val="00FB5D5E"/>
    <w:rsid w:val="00FB6677"/>
    <w:rsid w:val="00FB6B5C"/>
    <w:rsid w:val="00FB6E5C"/>
    <w:rsid w:val="00FB7859"/>
    <w:rsid w:val="00FC095B"/>
    <w:rsid w:val="00FC0D34"/>
    <w:rsid w:val="00FC0E2C"/>
    <w:rsid w:val="00FC38D8"/>
    <w:rsid w:val="00FC449C"/>
    <w:rsid w:val="00FC4723"/>
    <w:rsid w:val="00FC52C8"/>
    <w:rsid w:val="00FC5406"/>
    <w:rsid w:val="00FC6CE5"/>
    <w:rsid w:val="00FC7082"/>
    <w:rsid w:val="00FC72CA"/>
    <w:rsid w:val="00FC7906"/>
    <w:rsid w:val="00FC7D32"/>
    <w:rsid w:val="00FC7F2F"/>
    <w:rsid w:val="00FD0280"/>
    <w:rsid w:val="00FD0795"/>
    <w:rsid w:val="00FD19C8"/>
    <w:rsid w:val="00FD1A2E"/>
    <w:rsid w:val="00FD2727"/>
    <w:rsid w:val="00FD2DF0"/>
    <w:rsid w:val="00FD36EE"/>
    <w:rsid w:val="00FD3D58"/>
    <w:rsid w:val="00FD4A9A"/>
    <w:rsid w:val="00FD4D15"/>
    <w:rsid w:val="00FD5981"/>
    <w:rsid w:val="00FD5EC2"/>
    <w:rsid w:val="00FD6160"/>
    <w:rsid w:val="00FE027B"/>
    <w:rsid w:val="00FE0494"/>
    <w:rsid w:val="00FE04D6"/>
    <w:rsid w:val="00FE0535"/>
    <w:rsid w:val="00FE0F4E"/>
    <w:rsid w:val="00FE10A4"/>
    <w:rsid w:val="00FE18E7"/>
    <w:rsid w:val="00FE236E"/>
    <w:rsid w:val="00FE2F6E"/>
    <w:rsid w:val="00FE30A1"/>
    <w:rsid w:val="00FE3A9B"/>
    <w:rsid w:val="00FE3AC3"/>
    <w:rsid w:val="00FE3D04"/>
    <w:rsid w:val="00FE3E0A"/>
    <w:rsid w:val="00FE42B8"/>
    <w:rsid w:val="00FE6639"/>
    <w:rsid w:val="00FE6764"/>
    <w:rsid w:val="00FE6E6E"/>
    <w:rsid w:val="00FE70E9"/>
    <w:rsid w:val="00FE74D1"/>
    <w:rsid w:val="00FE7D52"/>
    <w:rsid w:val="00FF01DE"/>
    <w:rsid w:val="00FF0C33"/>
    <w:rsid w:val="00FF31C3"/>
    <w:rsid w:val="00FF5235"/>
    <w:rsid w:val="00FF52B7"/>
    <w:rsid w:val="00FF6B75"/>
    <w:rsid w:val="00FF6C66"/>
    <w:rsid w:val="00FF6D68"/>
    <w:rsid w:val="00FF75E4"/>
    <w:rsid w:val="00FF783C"/>
    <w:rsid w:val="00FF7BF5"/>
    <w:rsid w:val="00FF7F57"/>
    <w:rsid w:val="01683C9B"/>
    <w:rsid w:val="02663D93"/>
    <w:rsid w:val="05714D8A"/>
    <w:rsid w:val="0698A30F"/>
    <w:rsid w:val="06B5DD5E"/>
    <w:rsid w:val="0880FD8E"/>
    <w:rsid w:val="08EF98FB"/>
    <w:rsid w:val="093135EB"/>
    <w:rsid w:val="094B4232"/>
    <w:rsid w:val="09DD1A88"/>
    <w:rsid w:val="09F3951D"/>
    <w:rsid w:val="0BF6996A"/>
    <w:rsid w:val="0C000B78"/>
    <w:rsid w:val="0C179D15"/>
    <w:rsid w:val="0C18DE0D"/>
    <w:rsid w:val="0C962332"/>
    <w:rsid w:val="0E4AA2B2"/>
    <w:rsid w:val="0E629C1F"/>
    <w:rsid w:val="0EEAC395"/>
    <w:rsid w:val="0F4C58CF"/>
    <w:rsid w:val="0FB4B236"/>
    <w:rsid w:val="102CFD54"/>
    <w:rsid w:val="1081FA11"/>
    <w:rsid w:val="112BD430"/>
    <w:rsid w:val="13789323"/>
    <w:rsid w:val="14D36D7A"/>
    <w:rsid w:val="1608A1E7"/>
    <w:rsid w:val="167A8812"/>
    <w:rsid w:val="16C0C1E5"/>
    <w:rsid w:val="16D7AC59"/>
    <w:rsid w:val="184EA92C"/>
    <w:rsid w:val="197372A6"/>
    <w:rsid w:val="1A8F60C8"/>
    <w:rsid w:val="1E1AA39A"/>
    <w:rsid w:val="1ECDB480"/>
    <w:rsid w:val="206598AE"/>
    <w:rsid w:val="20B03536"/>
    <w:rsid w:val="22EE2D09"/>
    <w:rsid w:val="23C464A3"/>
    <w:rsid w:val="23D82396"/>
    <w:rsid w:val="24096CCA"/>
    <w:rsid w:val="241F3B28"/>
    <w:rsid w:val="249A23D6"/>
    <w:rsid w:val="25653E6A"/>
    <w:rsid w:val="270D4DED"/>
    <w:rsid w:val="27196247"/>
    <w:rsid w:val="274A55B9"/>
    <w:rsid w:val="2A5EFB8E"/>
    <w:rsid w:val="2AA36900"/>
    <w:rsid w:val="2ACAD455"/>
    <w:rsid w:val="2BE8233D"/>
    <w:rsid w:val="2D43B099"/>
    <w:rsid w:val="2D548D19"/>
    <w:rsid w:val="2D64FF2D"/>
    <w:rsid w:val="2E8C5E19"/>
    <w:rsid w:val="2F0636FB"/>
    <w:rsid w:val="2F7C5FE6"/>
    <w:rsid w:val="2FFF0EC2"/>
    <w:rsid w:val="314293B6"/>
    <w:rsid w:val="31E51866"/>
    <w:rsid w:val="32354922"/>
    <w:rsid w:val="3318BBD4"/>
    <w:rsid w:val="338B94A2"/>
    <w:rsid w:val="345B51C0"/>
    <w:rsid w:val="34D27FE5"/>
    <w:rsid w:val="350BD63B"/>
    <w:rsid w:val="3595F8B6"/>
    <w:rsid w:val="367A5CC3"/>
    <w:rsid w:val="38479A4A"/>
    <w:rsid w:val="395D78DC"/>
    <w:rsid w:val="39A68B68"/>
    <w:rsid w:val="3B9D4054"/>
    <w:rsid w:val="3BA72CBD"/>
    <w:rsid w:val="3CAFED20"/>
    <w:rsid w:val="3DCF065D"/>
    <w:rsid w:val="3E208667"/>
    <w:rsid w:val="3F0C9274"/>
    <w:rsid w:val="3F0D8F07"/>
    <w:rsid w:val="3F609883"/>
    <w:rsid w:val="402E9C3F"/>
    <w:rsid w:val="40523D3A"/>
    <w:rsid w:val="40C290BE"/>
    <w:rsid w:val="4120AC6B"/>
    <w:rsid w:val="4184DA4C"/>
    <w:rsid w:val="418D5E4F"/>
    <w:rsid w:val="41B102ED"/>
    <w:rsid w:val="41EC5C19"/>
    <w:rsid w:val="43882C7A"/>
    <w:rsid w:val="44FCDE76"/>
    <w:rsid w:val="459389CF"/>
    <w:rsid w:val="45AB0E92"/>
    <w:rsid w:val="469C136E"/>
    <w:rsid w:val="470D214C"/>
    <w:rsid w:val="476DF730"/>
    <w:rsid w:val="47D7CC45"/>
    <w:rsid w:val="48B7EBE9"/>
    <w:rsid w:val="4929EDCD"/>
    <w:rsid w:val="497F47D7"/>
    <w:rsid w:val="49E58DA2"/>
    <w:rsid w:val="4AEB30F1"/>
    <w:rsid w:val="4BF71F27"/>
    <w:rsid w:val="4DA6BD43"/>
    <w:rsid w:val="4FC7F1E4"/>
    <w:rsid w:val="50059F32"/>
    <w:rsid w:val="5035B5F1"/>
    <w:rsid w:val="510CF364"/>
    <w:rsid w:val="51332561"/>
    <w:rsid w:val="519A6E69"/>
    <w:rsid w:val="51D77B9A"/>
    <w:rsid w:val="5272717E"/>
    <w:rsid w:val="55F3C025"/>
    <w:rsid w:val="567B1A39"/>
    <w:rsid w:val="573251EE"/>
    <w:rsid w:val="588AA55D"/>
    <w:rsid w:val="599892CF"/>
    <w:rsid w:val="5A1A19F4"/>
    <w:rsid w:val="5A3A38A6"/>
    <w:rsid w:val="5A53F76E"/>
    <w:rsid w:val="5B690788"/>
    <w:rsid w:val="5BA554FC"/>
    <w:rsid w:val="5BE038D8"/>
    <w:rsid w:val="5C1C7AF2"/>
    <w:rsid w:val="5C33F695"/>
    <w:rsid w:val="5C48A393"/>
    <w:rsid w:val="5C951EAC"/>
    <w:rsid w:val="5D331CDC"/>
    <w:rsid w:val="5D66674B"/>
    <w:rsid w:val="5E283BF3"/>
    <w:rsid w:val="5F4CD139"/>
    <w:rsid w:val="5F80E8C9"/>
    <w:rsid w:val="5FDE07F6"/>
    <w:rsid w:val="5FF0D800"/>
    <w:rsid w:val="6007D453"/>
    <w:rsid w:val="6017EBCD"/>
    <w:rsid w:val="6132C28D"/>
    <w:rsid w:val="61DA9292"/>
    <w:rsid w:val="61F9205A"/>
    <w:rsid w:val="62647E75"/>
    <w:rsid w:val="626F6CEB"/>
    <w:rsid w:val="62C30C45"/>
    <w:rsid w:val="63443B6D"/>
    <w:rsid w:val="637662F3"/>
    <w:rsid w:val="6393548E"/>
    <w:rsid w:val="67BAAEB3"/>
    <w:rsid w:val="67BAEF05"/>
    <w:rsid w:val="67D0BD63"/>
    <w:rsid w:val="696C8DC4"/>
    <w:rsid w:val="6A458930"/>
    <w:rsid w:val="6A826C56"/>
    <w:rsid w:val="6B527E10"/>
    <w:rsid w:val="6E7EACB5"/>
    <w:rsid w:val="6F55DD79"/>
    <w:rsid w:val="70D8857D"/>
    <w:rsid w:val="70F1ADDA"/>
    <w:rsid w:val="72459FE5"/>
    <w:rsid w:val="74589E6B"/>
    <w:rsid w:val="74F0E7F3"/>
    <w:rsid w:val="75F46ECC"/>
    <w:rsid w:val="7613347D"/>
    <w:rsid w:val="76C13B4B"/>
    <w:rsid w:val="773F102D"/>
    <w:rsid w:val="77BB9768"/>
    <w:rsid w:val="79086AF0"/>
    <w:rsid w:val="7A51AE53"/>
    <w:rsid w:val="7B804240"/>
    <w:rsid w:val="7B9F8628"/>
    <w:rsid w:val="7C2D8161"/>
    <w:rsid w:val="7D90C999"/>
    <w:rsid w:val="7E460C5B"/>
    <w:rsid w:val="7EABCE5C"/>
    <w:rsid w:val="7FA8E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90299"/>
  <w15:chartTrackingRefBased/>
  <w15:docId w15:val="{8303448E-F38E-406F-818E-165973D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A9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9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Heading1"/>
    <w:next w:val="Normal"/>
    <w:link w:val="Heading3Char"/>
    <w:qFormat/>
    <w:rsid w:val="00764DF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/>
      <w:ind w:left="720" w:hanging="720"/>
      <w:textAlignment w:val="baseline"/>
      <w:outlineLvl w:val="2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F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2C7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/>
      <w:ind w:left="1008" w:hanging="1008"/>
      <w:textAlignment w:val="baseline"/>
      <w:outlineLvl w:val="4"/>
    </w:pPr>
    <w:rPr>
      <w:rFonts w:ascii="Calibri" w:eastAsia="Times New Roman" w:hAnsi="Calibri" w:cs="Times New Roman"/>
      <w:b/>
      <w:i w:val="0"/>
      <w:iCs w:val="0"/>
      <w:color w:val="auto"/>
      <w:szCs w:val="20"/>
      <w:lang w:val="en-GB" w:eastAsia="en-US"/>
    </w:rPr>
  </w:style>
  <w:style w:type="paragraph" w:styleId="Heading6">
    <w:name w:val="heading 6"/>
    <w:basedOn w:val="Heading4"/>
    <w:next w:val="Normal"/>
    <w:link w:val="Heading6Char"/>
    <w:qFormat/>
    <w:rsid w:val="002C7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/>
      <w:ind w:left="1152" w:hanging="1152"/>
      <w:textAlignment w:val="baseline"/>
      <w:outlineLvl w:val="5"/>
    </w:pPr>
    <w:rPr>
      <w:rFonts w:ascii="Calibri" w:eastAsia="Times New Roman" w:hAnsi="Calibri" w:cs="Times New Roman"/>
      <w:b/>
      <w:i w:val="0"/>
      <w:iCs w:val="0"/>
      <w:color w:val="auto"/>
      <w:szCs w:val="20"/>
      <w:lang w:val="en-GB" w:eastAsia="en-US"/>
    </w:rPr>
  </w:style>
  <w:style w:type="paragraph" w:styleId="Heading7">
    <w:name w:val="heading 7"/>
    <w:basedOn w:val="Heading4"/>
    <w:next w:val="Normal"/>
    <w:link w:val="Heading7Char"/>
    <w:qFormat/>
    <w:rsid w:val="002C7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/>
      <w:ind w:left="1296" w:hanging="1296"/>
      <w:textAlignment w:val="baseline"/>
      <w:outlineLvl w:val="6"/>
    </w:pPr>
    <w:rPr>
      <w:rFonts w:ascii="Calibri" w:eastAsia="Times New Roman" w:hAnsi="Calibri" w:cs="Times New Roman"/>
      <w:b/>
      <w:i w:val="0"/>
      <w:iCs w:val="0"/>
      <w:color w:val="auto"/>
      <w:szCs w:val="20"/>
      <w:lang w:val="en-GB" w:eastAsia="en-US"/>
    </w:rPr>
  </w:style>
  <w:style w:type="paragraph" w:styleId="Heading8">
    <w:name w:val="heading 8"/>
    <w:basedOn w:val="Heading4"/>
    <w:next w:val="Normal"/>
    <w:link w:val="Heading8Char"/>
    <w:qFormat/>
    <w:rsid w:val="002C7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/>
      <w:ind w:left="1440" w:hanging="1440"/>
      <w:textAlignment w:val="baseline"/>
      <w:outlineLvl w:val="7"/>
    </w:pPr>
    <w:rPr>
      <w:rFonts w:ascii="Calibri" w:eastAsia="Times New Roman" w:hAnsi="Calibri" w:cs="Times New Roman"/>
      <w:b/>
      <w:i w:val="0"/>
      <w:iCs w:val="0"/>
      <w:color w:val="auto"/>
      <w:szCs w:val="20"/>
      <w:lang w:val="en-GB" w:eastAsia="en-US"/>
    </w:rPr>
  </w:style>
  <w:style w:type="paragraph" w:styleId="Heading9">
    <w:name w:val="heading 9"/>
    <w:basedOn w:val="Heading4"/>
    <w:next w:val="Normal"/>
    <w:link w:val="Heading9Char"/>
    <w:qFormat/>
    <w:rsid w:val="002C7D3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/>
      <w:ind w:left="1584" w:hanging="1584"/>
      <w:textAlignment w:val="baseline"/>
      <w:outlineLvl w:val="8"/>
    </w:pPr>
    <w:rPr>
      <w:rFonts w:ascii="Calibri" w:eastAsia="Times New Roman" w:hAnsi="Calibri" w:cs="Times New Roman"/>
      <w:b/>
      <w:i w:val="0"/>
      <w:iCs w:val="0"/>
      <w:color w:val="auto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4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7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7EE"/>
  </w:style>
  <w:style w:type="paragraph" w:styleId="Footer">
    <w:name w:val="footer"/>
    <w:basedOn w:val="Normal"/>
    <w:link w:val="FooterChar"/>
    <w:uiPriority w:val="99"/>
    <w:unhideWhenUsed/>
    <w:rsid w:val="008C47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7EE"/>
  </w:style>
  <w:style w:type="paragraph" w:styleId="NoSpacing">
    <w:name w:val="No Spacing"/>
    <w:link w:val="NoSpacingChar"/>
    <w:uiPriority w:val="1"/>
    <w:qFormat/>
    <w:rsid w:val="00B946F4"/>
    <w:rPr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B946F4"/>
    <w:rPr>
      <w:sz w:val="22"/>
      <w:szCs w:val="22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445A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892A9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93"/>
    <w:rPr>
      <w:rFonts w:asciiTheme="majorHAnsi" w:eastAsiaTheme="majorEastAsia" w:hAnsiTheme="majorHAnsi" w:cstheme="majorBidi"/>
      <w:b/>
      <w:szCs w:val="26"/>
    </w:rPr>
  </w:style>
  <w:style w:type="character" w:styleId="Hyperlink">
    <w:name w:val="Hyperlink"/>
    <w:aliases w:val="超级链接,Style 58,超?级链"/>
    <w:basedOn w:val="DefaultParagraphFont"/>
    <w:uiPriority w:val="99"/>
    <w:unhideWhenUsed/>
    <w:rsid w:val="007920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1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7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0C2"/>
  </w:style>
  <w:style w:type="character" w:customStyle="1" w:styleId="Heading4Char">
    <w:name w:val="Heading 4 Char"/>
    <w:basedOn w:val="DefaultParagraphFont"/>
    <w:link w:val="Heading4"/>
    <w:uiPriority w:val="9"/>
    <w:semiHidden/>
    <w:rsid w:val="005C5F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78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2E4F"/>
  </w:style>
  <w:style w:type="character" w:customStyle="1" w:styleId="eop">
    <w:name w:val="eop"/>
    <w:basedOn w:val="DefaultParagraphFont"/>
    <w:rsid w:val="00112E4F"/>
  </w:style>
  <w:style w:type="paragraph" w:styleId="FootnoteText">
    <w:name w:val="footnote text"/>
    <w:basedOn w:val="Normal"/>
    <w:link w:val="FootnoteTextChar"/>
    <w:uiPriority w:val="99"/>
    <w:semiHidden/>
    <w:unhideWhenUsed/>
    <w:rsid w:val="004332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2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326B"/>
    <w:rPr>
      <w:vertAlign w:val="superscript"/>
    </w:rPr>
  </w:style>
  <w:style w:type="character" w:customStyle="1" w:styleId="cf01">
    <w:name w:val="cf01"/>
    <w:basedOn w:val="DefaultParagraphFont"/>
    <w:rsid w:val="00067E3D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0E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onenttitle">
    <w:name w:val="Component title"/>
    <w:basedOn w:val="ListParagraph"/>
    <w:link w:val="ComponenttitleChar"/>
    <w:rsid w:val="002A5BB6"/>
    <w:pPr>
      <w:keepNext/>
      <w:spacing w:before="360" w:after="120"/>
      <w:ind w:left="0"/>
      <w:contextualSpacing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5BB6"/>
  </w:style>
  <w:style w:type="character" w:customStyle="1" w:styleId="ComponenttitleChar">
    <w:name w:val="Component title Char"/>
    <w:basedOn w:val="ListParagraphChar"/>
    <w:link w:val="Componenttitle"/>
    <w:rsid w:val="002A5B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764DF2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C7D37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C7D37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C7D37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C7D37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C7D37"/>
    <w:rPr>
      <w:rFonts w:ascii="Calibri" w:eastAsia="Times New Roman" w:hAnsi="Calibri" w:cs="Times New Roman"/>
      <w:b/>
      <w:szCs w:val="20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2C7D37"/>
    <w:pPr>
      <w:framePr w:hSpace="180" w:wrap="around" w:hAnchor="margin" w:y="-675"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rsid w:val="002C7D37"/>
    <w:pPr>
      <w:framePr w:wrap="around"/>
      <w:spacing w:before="240"/>
    </w:pPr>
    <w:rPr>
      <w:b w:val="0"/>
      <w:caps/>
    </w:rPr>
  </w:style>
  <w:style w:type="paragraph" w:customStyle="1" w:styleId="Headingb">
    <w:name w:val="Heading_b"/>
    <w:basedOn w:val="Heading3"/>
    <w:next w:val="Normal"/>
    <w:rsid w:val="002C7D37"/>
    <w:pPr>
      <w:spacing w:before="160"/>
      <w:outlineLvl w:val="0"/>
    </w:pPr>
  </w:style>
  <w:style w:type="paragraph" w:customStyle="1" w:styleId="Table">
    <w:name w:val="Table_#"/>
    <w:basedOn w:val="Normal"/>
    <w:next w:val="Normal"/>
    <w:rsid w:val="002C7D37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 w:cs="Times New Roman"/>
      <w:caps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068B2"/>
    <w:pPr>
      <w:spacing w:before="240"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068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68B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E528C"/>
    <w:pPr>
      <w:spacing w:after="100" w:line="259" w:lineRule="auto"/>
      <w:ind w:left="440"/>
    </w:pPr>
    <w:rPr>
      <w:rFonts w:cs="Times New Roman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75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58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6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4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3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9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4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43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7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4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7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1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9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4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2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0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4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L-C-0022/en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WGFHR14-C-0008/en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f3a8a6ee5a4137f08263c6262e4dd9d2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42976e2da1e55969e55f03e711e6a13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B04B-5764-43F9-B510-0316E415DDA8}">
  <ds:schemaRefs>
    <ds:schemaRef ds:uri="http://purl.org/dc/terms/"/>
    <ds:schemaRef ds:uri="http://schemas.microsoft.com/office/2006/documentManagement/types"/>
    <ds:schemaRef ds:uri="d4ea696a-cca3-460b-a983-57ac2621983a"/>
    <ds:schemaRef ds:uri="29399490-13b9-4c73-b71e-403b715b75a7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306D82-D209-438B-A2C4-BF35E6651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D25B5-4C25-4A89-8AD9-A6A41F435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5AADF-2199-4462-91FF-BF43CFEC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ITU compliance dashboard- follow-up on the recommendations of the external auditor and IMAC</vt:lpstr>
      <vt:lpstr/>
    </vt:vector>
  </TitlesOfParts>
  <Company>ITU</Company>
  <LinksUpToDate>false</LinksUpToDate>
  <CharactersWithSpaces>2876</CharactersWithSpaces>
  <SharedDoc>false</SharedDoc>
  <HLinks>
    <vt:vector size="354" baseType="variant">
      <vt:variant>
        <vt:i4>1245247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_Toc89889663</vt:lpwstr>
      </vt:variant>
      <vt:variant>
        <vt:i4>1179711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_Toc89889662</vt:lpwstr>
      </vt:variant>
      <vt:variant>
        <vt:i4>1114175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_Toc89889661</vt:lpwstr>
      </vt:variant>
      <vt:variant>
        <vt:i4>1048639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_Toc89889660</vt:lpwstr>
      </vt:variant>
      <vt:variant>
        <vt:i4>1638460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_Toc89889659</vt:lpwstr>
      </vt:variant>
      <vt:variant>
        <vt:i4>1572924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_Toc89889658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_Toc89889657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_Toc89889656</vt:lpwstr>
      </vt:variant>
      <vt:variant>
        <vt:i4>1376316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_Toc89889655</vt:lpwstr>
      </vt:variant>
      <vt:variant>
        <vt:i4>1310780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_Toc89889654</vt:lpwstr>
      </vt:variant>
      <vt:variant>
        <vt:i4>1245244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_Toc89889653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_Toc89889652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_Toc89889651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_Toc89889650</vt:lpwstr>
      </vt:variant>
      <vt:variant>
        <vt:i4>1638461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_Toc89889649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_Toc89889648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_Toc89889647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_Toc89889646</vt:lpwstr>
      </vt:variant>
      <vt:variant>
        <vt:i4>1376317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_Toc89889645</vt:lpwstr>
      </vt:variant>
      <vt:variant>
        <vt:i4>1310781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_Toc89889644</vt:lpwstr>
      </vt:variant>
      <vt:variant>
        <vt:i4>1245245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_Toc89889643</vt:lpwstr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_Toc89889642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_Toc89889641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_Toc89889640</vt:lpwstr>
      </vt:variant>
      <vt:variant>
        <vt:i4>1638458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_Toc89889639</vt:lpwstr>
      </vt:variant>
      <vt:variant>
        <vt:i4>1572922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_Toc89889638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_Toc89889637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_Toc89889636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_Toc89889635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_Toc89889634</vt:lpwstr>
      </vt:variant>
      <vt:variant>
        <vt:i4>1245242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_Toc89889633</vt:lpwstr>
      </vt:variant>
      <vt:variant>
        <vt:i4>1179706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_Toc89889632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_Toc89889631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_Toc89889630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_Toc89889629</vt:lpwstr>
      </vt:variant>
      <vt:variant>
        <vt:i4>1572923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_Toc89889628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_Toc89889627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_Toc89889626</vt:lpwstr>
      </vt:variant>
      <vt:variant>
        <vt:i4>1376315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_Toc89889625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_Toc89889624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_Toc89889623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_Toc89889622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_Toc89889621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_Toc89889620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_Toc89889619</vt:lpwstr>
      </vt:variant>
      <vt:variant>
        <vt:i4>1572920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_Toc89889618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_Toc89889617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_Toc89889616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_Toc89889615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_Toc89889614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_Toc89889613</vt:lpwstr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https://www.itu.int/md/S21-CWGFHR14-C-0002/en</vt:lpwstr>
      </vt:variant>
      <vt:variant>
        <vt:lpwstr/>
      </vt:variant>
      <vt:variant>
        <vt:i4>2228333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https://www.itu.int/md/S21-CWGFHR12-INF-0001/en</vt:lpwstr>
      </vt:variant>
      <vt:variant>
        <vt:lpwstr/>
      </vt:variant>
      <vt:variant>
        <vt:i4>917604</vt:i4>
      </vt:variant>
      <vt:variant>
        <vt:i4>15</vt:i4>
      </vt:variant>
      <vt:variant>
        <vt:i4>0</vt:i4>
      </vt:variant>
      <vt:variant>
        <vt:i4>5</vt:i4>
      </vt:variant>
      <vt:variant>
        <vt:lpwstr>http://www.un.org/en/ga/search/view_doc.asp?symbol=A/RES/64/259</vt:lpwstr>
      </vt:variant>
      <vt:variant>
        <vt:lpwstr/>
      </vt:variant>
      <vt:variant>
        <vt:i4>3670132</vt:i4>
      </vt:variant>
      <vt:variant>
        <vt:i4>12</vt:i4>
      </vt:variant>
      <vt:variant>
        <vt:i4>0</vt:i4>
      </vt:variant>
      <vt:variant>
        <vt:i4>5</vt:i4>
      </vt:variant>
      <vt:variant>
        <vt:lpwstr>https://www.unjiu.org/en/reports-notes/JIU Products/JIU_REP_2016_1_English.pdf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https://www.unjiu.org/en/reports-notes/JIU Products/JIU_REP_2011_5_English.pdf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https://www.itu.int/md/S17-CL-C-0064/en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https://www.itu.int/md/S20-CL-C-0043/en</vt:lpwstr>
      </vt:variant>
      <vt:variant>
        <vt:lpwstr/>
      </vt:variant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https://www.itu.int/md/S21-CWGFHR14-C-0002/en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compliance dashboard- follow-up on the recommendations of the external auditor and IMAC</dc:title>
  <dc:subject>Council working Group on Financial and Human Resources</dc:subject>
  <dc:creator>Linda Kamp</dc:creator>
  <cp:keywords>CWG-FHR</cp:keywords>
  <dc:description/>
  <cp:lastModifiedBy>Xue, Kun</cp:lastModifiedBy>
  <cp:revision>7</cp:revision>
  <cp:lastPrinted>2021-05-14T08:48:00Z</cp:lastPrinted>
  <dcterms:created xsi:type="dcterms:W3CDTF">2021-12-14T12:29:00Z</dcterms:created>
  <dcterms:modified xsi:type="dcterms:W3CDTF">2021-12-15T10:21:00Z</dcterms:modified>
  <cp:category>conference information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0x0101000421F7F6C5263B4B928A068E40912AB8</vt:lpwstr>
  </property>
</Properties>
</file>