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E74973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E74973" w:rsidRDefault="00C61ED2" w:rsidP="00C942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Hlk90021169"/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3618E161" w:rsidR="00E4495E" w:rsidRPr="00E74973" w:rsidRDefault="002A370A" w:rsidP="00C942FD">
            <w:pPr>
              <w:spacing w:before="0" w:after="120"/>
              <w:rPr>
                <w:rFonts w:asciiTheme="minorHAnsi" w:hAnsiTheme="minorHAnsi" w:cstheme="minorHAnsi"/>
                <w:b/>
                <w:position w:val="6"/>
                <w:sz w:val="26"/>
                <w:szCs w:val="26"/>
              </w:rPr>
            </w:pPr>
            <w:r w:rsidRPr="00E74973">
              <w:rPr>
                <w:rFonts w:asciiTheme="minorHAnsi" w:hAnsiTheme="minorHAnsi" w:cstheme="minorHAnsi"/>
                <w:b/>
              </w:rPr>
              <w:t>F</w:t>
            </w:r>
            <w:r w:rsidR="000C587F">
              <w:rPr>
                <w:rFonts w:asciiTheme="minorHAnsi" w:hAnsiTheme="minorHAnsi" w:cstheme="minorHAnsi"/>
                <w:b/>
              </w:rPr>
              <w:t xml:space="preserve">ifteenth </w:t>
            </w:r>
            <w:r w:rsidR="001C344D" w:rsidRPr="00E74973">
              <w:rPr>
                <w:rFonts w:asciiTheme="minorHAnsi" w:hAnsiTheme="minorHAnsi" w:cstheme="minorHAnsi"/>
                <w:b/>
              </w:rPr>
              <w:t>meeting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E4495E" w:rsidRPr="00E74973">
              <w:rPr>
                <w:rFonts w:asciiTheme="minorHAnsi" w:eastAsia="Calibri" w:hAnsiTheme="minorHAnsi" w:cstheme="minorHAnsi"/>
                <w:b/>
                <w:color w:val="000000"/>
              </w:rPr>
              <w:t>–</w:t>
            </w:r>
            <w:r w:rsidR="000C587F">
              <w:rPr>
                <w:rFonts w:asciiTheme="minorHAnsi" w:hAnsiTheme="minorHAnsi" w:cstheme="minorHAnsi"/>
                <w:b/>
              </w:rPr>
              <w:t xml:space="preserve">11 </w:t>
            </w:r>
            <w:r w:rsidR="003A006E">
              <w:rPr>
                <w:rFonts w:asciiTheme="minorHAnsi" w:hAnsiTheme="minorHAnsi" w:cstheme="minorHAnsi"/>
                <w:b/>
              </w:rPr>
              <w:t>and</w:t>
            </w:r>
            <w:r w:rsidR="000C587F">
              <w:rPr>
                <w:rFonts w:asciiTheme="minorHAnsi" w:hAnsiTheme="minorHAnsi" w:cstheme="minorHAnsi"/>
                <w:b/>
              </w:rPr>
              <w:t xml:space="preserve"> 12</w:t>
            </w:r>
            <w:r w:rsidR="00DF3936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0C587F">
              <w:rPr>
                <w:rFonts w:asciiTheme="minorHAnsi" w:hAnsiTheme="minorHAnsi" w:cstheme="minorHAnsi"/>
                <w:b/>
              </w:rPr>
              <w:t xml:space="preserve">January </w:t>
            </w:r>
            <w:r w:rsidR="00A17C31" w:rsidRPr="00E74973">
              <w:rPr>
                <w:rFonts w:asciiTheme="minorHAnsi" w:hAnsiTheme="minorHAnsi" w:cstheme="minorHAnsi"/>
                <w:b/>
              </w:rPr>
              <w:t>202</w:t>
            </w:r>
            <w:r w:rsidR="000C587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793" w:type="dxa"/>
          </w:tcPr>
          <w:p w14:paraId="15AA68D1" w14:textId="77777777" w:rsidR="00E4495E" w:rsidRPr="00E74973" w:rsidRDefault="00E4495E" w:rsidP="00851AC1">
            <w:pPr>
              <w:spacing w:line="240" w:lineRule="atLeast"/>
              <w:rPr>
                <w:rFonts w:asciiTheme="minorHAnsi" w:hAnsiTheme="minorHAnsi" w:cstheme="minorHAnsi"/>
              </w:rPr>
            </w:pPr>
            <w:bookmarkStart w:id="1" w:name="ditulogo"/>
            <w:bookmarkEnd w:id="1"/>
            <w:r w:rsidRPr="00E74973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E74973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F55B2E0" w:rsidR="00E4495E" w:rsidRPr="00E74973" w:rsidRDefault="00E4495E" w:rsidP="00D47818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4495E" w:rsidRPr="00E74973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2462744F" w:rsidR="00E4495E" w:rsidRPr="0005662A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i/>
                <w:iCs/>
                <w:rPrChange w:id="2" w:author="Fredriksen-Hansen, Marianne" w:date="2021-11-24T09:21:00Z">
                  <w:rPr>
                    <w:rFonts w:asciiTheme="minorHAnsi" w:hAnsiTheme="minorHAnsi" w:cstheme="minorHAnsi"/>
                    <w:b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793" w:type="dxa"/>
          </w:tcPr>
          <w:p w14:paraId="0AA13FEA" w14:textId="673630CC" w:rsidR="000E2FFC" w:rsidRDefault="000E2FFC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Revision </w:t>
            </w:r>
            <w:r w:rsidR="00CE59AD">
              <w:rPr>
                <w:rFonts w:asciiTheme="minorHAnsi" w:hAnsiTheme="minorHAnsi" w:cstheme="minorHAnsi"/>
                <w:b/>
                <w:spacing w:val="-4"/>
                <w:lang w:val="de-CH"/>
              </w:rPr>
              <w:t>1</w:t>
            </w:r>
            <w:r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 to</w:t>
            </w:r>
          </w:p>
          <w:p w14:paraId="22108254" w14:textId="1534189F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Document CWG-FHR-1</w:t>
            </w:r>
            <w:r w:rsidR="000C587F">
              <w:rPr>
                <w:rFonts w:asciiTheme="minorHAnsi" w:hAnsiTheme="minorHAnsi" w:cstheme="minorHAnsi"/>
                <w:b/>
                <w:spacing w:val="-4"/>
                <w:lang w:val="de-CH"/>
              </w:rPr>
              <w:t>5</w:t>
            </w: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/1</w:t>
            </w:r>
          </w:p>
        </w:tc>
      </w:tr>
      <w:tr w:rsidR="00E4495E" w:rsidRPr="00E74973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6A1460ED" w:rsidR="00E4495E" w:rsidRPr="00E74973" w:rsidRDefault="00470207" w:rsidP="00C87B58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032E2">
              <w:rPr>
                <w:rFonts w:asciiTheme="minorHAnsi" w:hAnsiTheme="minorHAnsi" w:cstheme="minorHAnsi"/>
                <w:b/>
              </w:rPr>
              <w:t xml:space="preserve"> January 2022</w:t>
            </w:r>
          </w:p>
        </w:tc>
      </w:tr>
      <w:tr w:rsidR="00E4495E" w:rsidRPr="00E74973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E74973">
              <w:rPr>
                <w:rFonts w:asciiTheme="minorHAnsi" w:hAnsiTheme="minorHAnsi" w:cstheme="minorHAnsi"/>
                <w:b/>
              </w:rPr>
              <w:t>English only</w:t>
            </w:r>
          </w:p>
        </w:tc>
      </w:tr>
    </w:tbl>
    <w:bookmarkEnd w:id="0"/>
    <w:p w14:paraId="1668DACC" w14:textId="78E66B41" w:rsidR="007F0840" w:rsidRPr="00E74973" w:rsidRDefault="00997952" w:rsidP="00996286">
      <w:pPr>
        <w:spacing w:before="36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>AGENDA</w:t>
      </w:r>
    </w:p>
    <w:p w14:paraId="4F9E74D0" w14:textId="77777777" w:rsidR="00096678" w:rsidRPr="00E74973" w:rsidRDefault="00525421" w:rsidP="00B27A9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 xml:space="preserve">COUNCIL WORKING GROUP ON </w:t>
      </w:r>
      <w:r w:rsidR="00B27A9E" w:rsidRPr="00E74973">
        <w:rPr>
          <w:rFonts w:asciiTheme="minorHAnsi" w:hAnsiTheme="minorHAnsi" w:cstheme="minorHAnsi"/>
          <w:bCs/>
          <w:sz w:val="28"/>
          <w:szCs w:val="28"/>
        </w:rPr>
        <w:t>FINANCIAL AND HUMAN RESOURCES</w:t>
      </w:r>
    </w:p>
    <w:p w14:paraId="0CF42BF4" w14:textId="1456FF72" w:rsidR="005924E0" w:rsidRPr="00155CE5" w:rsidRDefault="000E2FFC" w:rsidP="005924E0">
      <w:pPr>
        <w:spacing w:before="24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Tuesday, </w:t>
      </w:r>
      <w:r w:rsidR="00CD0B85" w:rsidRPr="00155CE5">
        <w:rPr>
          <w:rFonts w:asciiTheme="minorHAnsi" w:hAnsiTheme="minorHAnsi" w:cstheme="minorHAnsi"/>
          <w:bCs/>
        </w:rPr>
        <w:t xml:space="preserve">11 January </w:t>
      </w:r>
      <w:r w:rsidR="00090FA5" w:rsidRPr="00155CE5">
        <w:rPr>
          <w:rFonts w:asciiTheme="minorHAnsi" w:hAnsiTheme="minorHAnsi" w:cstheme="minorHAnsi"/>
          <w:bCs/>
        </w:rPr>
        <w:t>202</w:t>
      </w:r>
      <w:r w:rsidR="00CD0B85" w:rsidRPr="00155CE5">
        <w:rPr>
          <w:rFonts w:asciiTheme="minorHAnsi" w:hAnsiTheme="minorHAnsi" w:cstheme="minorHAnsi"/>
          <w:bCs/>
        </w:rPr>
        <w:t>2</w:t>
      </w:r>
      <w:r w:rsidR="00090FA5" w:rsidRPr="00155CE5">
        <w:rPr>
          <w:rFonts w:asciiTheme="minorHAnsi" w:hAnsiTheme="minorHAnsi" w:cstheme="minorHAnsi"/>
          <w:bCs/>
        </w:rPr>
        <w:t xml:space="preserve"> </w:t>
      </w:r>
      <w:r w:rsidR="005924E0" w:rsidRPr="00155CE5">
        <w:rPr>
          <w:rFonts w:asciiTheme="minorHAnsi" w:hAnsiTheme="minorHAnsi" w:cstheme="minorHAnsi"/>
          <w:bCs/>
        </w:rPr>
        <w:t xml:space="preserve">from </w:t>
      </w:r>
      <w:r w:rsidRPr="00E74973">
        <w:rPr>
          <w:rFonts w:asciiTheme="minorHAnsi" w:hAnsiTheme="minorHAnsi" w:cstheme="minorHAnsi"/>
          <w:bCs/>
        </w:rPr>
        <w:t>1200 – 1500 hours</w:t>
      </w:r>
    </w:p>
    <w:p w14:paraId="0457E406" w14:textId="42314F09" w:rsidR="002B3049" w:rsidRPr="00155CE5" w:rsidRDefault="00090FA5" w:rsidP="00E74973">
      <w:pPr>
        <w:snapToGrid w:val="0"/>
        <w:spacing w:before="80" w:after="8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>and</w:t>
      </w:r>
    </w:p>
    <w:p w14:paraId="582948EF" w14:textId="3AA011B4" w:rsidR="004D2299" w:rsidRPr="00265311" w:rsidRDefault="00CD0B85" w:rsidP="00E74973">
      <w:pPr>
        <w:snapToGrid w:val="0"/>
        <w:spacing w:before="0" w:after="24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 xml:space="preserve">Wednesday, 12 January </w:t>
      </w:r>
      <w:r w:rsidR="00090FA5" w:rsidRPr="00155CE5">
        <w:rPr>
          <w:rFonts w:asciiTheme="minorHAnsi" w:hAnsiTheme="minorHAnsi" w:cstheme="minorHAnsi"/>
          <w:bCs/>
          <w:szCs w:val="24"/>
        </w:rPr>
        <w:t>202</w:t>
      </w:r>
      <w:r w:rsidRPr="00155CE5">
        <w:rPr>
          <w:rFonts w:asciiTheme="minorHAnsi" w:hAnsiTheme="minorHAnsi" w:cstheme="minorHAnsi"/>
          <w:bCs/>
          <w:szCs w:val="24"/>
        </w:rPr>
        <w:t>2</w:t>
      </w:r>
      <w:r w:rsidR="00090FA5" w:rsidRPr="00155CE5">
        <w:rPr>
          <w:rFonts w:asciiTheme="minorHAnsi" w:hAnsiTheme="minorHAnsi" w:cstheme="minorHAnsi"/>
          <w:bCs/>
          <w:szCs w:val="24"/>
        </w:rPr>
        <w:t xml:space="preserve"> from </w:t>
      </w:r>
      <w:r w:rsidR="000E2FFC" w:rsidRPr="00E74973">
        <w:rPr>
          <w:rFonts w:asciiTheme="minorHAnsi" w:hAnsiTheme="minorHAnsi" w:cstheme="minorHAnsi"/>
          <w:bCs/>
        </w:rPr>
        <w:t>1200 – 1500 hours</w:t>
      </w:r>
    </w:p>
    <w:p w14:paraId="105DF5C3" w14:textId="1C6C432D" w:rsidR="0086077A" w:rsidRDefault="0086077A" w:rsidP="0086077A">
      <w:pPr>
        <w:snapToGrid w:val="0"/>
        <w:spacing w:before="0"/>
        <w:jc w:val="center"/>
        <w:rPr>
          <w:rFonts w:asciiTheme="minorHAnsi" w:hAnsiTheme="minorHAnsi" w:cstheme="minorHAnsi"/>
          <w:b/>
          <w:i/>
          <w:szCs w:val="24"/>
        </w:rPr>
      </w:pPr>
    </w:p>
    <w:p w14:paraId="67041A49" w14:textId="40528C1C" w:rsidR="009C7276" w:rsidRPr="00D365A2" w:rsidRDefault="00F36276" w:rsidP="00181FC7">
      <w:pPr>
        <w:snapToGrid w:val="0"/>
        <w:spacing w:before="0" w:after="600"/>
        <w:jc w:val="center"/>
        <w:rPr>
          <w:rFonts w:asciiTheme="minorHAnsi" w:hAnsiTheme="minorHAnsi" w:cstheme="minorHAnsi"/>
          <w:b/>
          <w:szCs w:val="24"/>
        </w:rPr>
      </w:pPr>
      <w:r w:rsidRPr="00D365A2">
        <w:rPr>
          <w:rFonts w:asciiTheme="minorHAnsi" w:hAnsiTheme="minorHAnsi" w:cstheme="minorHAnsi"/>
          <w:b/>
          <w:i/>
          <w:szCs w:val="24"/>
        </w:rPr>
        <w:t xml:space="preserve">Deadline for contributions: </w:t>
      </w:r>
      <w:r w:rsidR="00D365A2" w:rsidRPr="00D365A2">
        <w:rPr>
          <w:rFonts w:asciiTheme="minorHAnsi" w:hAnsiTheme="minorHAnsi" w:cstheme="minorHAnsi"/>
          <w:b/>
          <w:i/>
          <w:szCs w:val="24"/>
        </w:rPr>
        <w:t xml:space="preserve">28 December </w:t>
      </w:r>
      <w:r w:rsidRPr="00D365A2">
        <w:rPr>
          <w:rFonts w:asciiTheme="minorHAnsi" w:hAnsiTheme="minorHAnsi" w:cstheme="minorHAnsi"/>
          <w:b/>
          <w:i/>
          <w:szCs w:val="24"/>
        </w:rPr>
        <w:t>202</w:t>
      </w:r>
      <w:r w:rsidR="00D365A2" w:rsidRPr="00D365A2">
        <w:rPr>
          <w:rFonts w:asciiTheme="minorHAnsi" w:hAnsiTheme="minorHAnsi" w:cstheme="minorHAnsi"/>
          <w:b/>
          <w:i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970"/>
        <w:gridCol w:w="1979"/>
      </w:tblGrid>
      <w:tr w:rsidR="008E1906" w:rsidRPr="00BB1A3A" w14:paraId="3D4446E2" w14:textId="77777777" w:rsidTr="0034669F">
        <w:trPr>
          <w:trHeight w:val="567"/>
          <w:tblHeader/>
          <w:jc w:val="center"/>
        </w:trPr>
        <w:tc>
          <w:tcPr>
            <w:tcW w:w="680" w:type="dxa"/>
            <w:shd w:val="clear" w:color="auto" w:fill="auto"/>
          </w:tcPr>
          <w:p w14:paraId="57694C77" w14:textId="116A09B7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6970" w:type="dxa"/>
            <w:shd w:val="clear" w:color="auto" w:fill="auto"/>
          </w:tcPr>
          <w:p w14:paraId="7DA7557B" w14:textId="0472CB9E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</w:tc>
        <w:tc>
          <w:tcPr>
            <w:tcW w:w="1979" w:type="dxa"/>
          </w:tcPr>
          <w:p w14:paraId="1787513D" w14:textId="61D7B364" w:rsidR="008E1906" w:rsidRPr="00BB1A3A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Document</w:t>
            </w:r>
          </w:p>
        </w:tc>
      </w:tr>
      <w:tr w:rsidR="00056CE0" w:rsidRPr="00BB1A3A" w14:paraId="30AD3B54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264D02F" w14:textId="77777777" w:rsidR="00056CE0" w:rsidRPr="00BB1A3A" w:rsidRDefault="00056CE0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4093488E" w14:textId="7255B63B" w:rsidR="00056CE0" w:rsidRPr="00565BDD" w:rsidRDefault="00056CE0" w:rsidP="007978E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 xml:space="preserve">Opening remarks and approval of the </w:t>
            </w:r>
            <w:r w:rsidR="0034669F" w:rsidRPr="00565BDD">
              <w:rPr>
                <w:rFonts w:asciiTheme="minorHAnsi" w:hAnsiTheme="minorHAnsi" w:cstheme="minorHAnsi"/>
                <w:szCs w:val="24"/>
              </w:rPr>
              <w:t>agenda</w:t>
            </w:r>
          </w:p>
        </w:tc>
        <w:tc>
          <w:tcPr>
            <w:tcW w:w="1979" w:type="dxa"/>
          </w:tcPr>
          <w:p w14:paraId="6D53533D" w14:textId="36A7CD10" w:rsidR="00056CE0" w:rsidRPr="00BB1A3A" w:rsidRDefault="003A006E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1C344D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1</w:t>
            </w:r>
            <w:r w:rsidR="00CD0B85" w:rsidRPr="00BB1A3A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/1</w:t>
            </w:r>
          </w:p>
        </w:tc>
      </w:tr>
      <w:tr w:rsidR="00CD0B85" w:rsidRPr="00BB1A3A" w14:paraId="5372A9B2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55DABB89" w14:textId="70E4F1F2" w:rsidR="00CD0B85" w:rsidRPr="00BB1A3A" w:rsidRDefault="00CD0B85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70" w:type="dxa"/>
            <w:shd w:val="clear" w:color="auto" w:fill="auto"/>
          </w:tcPr>
          <w:p w14:paraId="43596391" w14:textId="151EEF5C" w:rsidR="00CD0B85" w:rsidRPr="00565BDD" w:rsidRDefault="00CD0B85" w:rsidP="007978E3">
            <w:pPr>
              <w:rPr>
                <w:rFonts w:asciiTheme="minorHAnsi" w:hAnsiTheme="minorHAnsi" w:cstheme="minorHAnsi"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>Statement by the Staff Council</w:t>
            </w:r>
          </w:p>
        </w:tc>
        <w:tc>
          <w:tcPr>
            <w:tcW w:w="1979" w:type="dxa"/>
          </w:tcPr>
          <w:p w14:paraId="574D81A0" w14:textId="7E450B63" w:rsidR="00CD0B85" w:rsidRPr="00BB1A3A" w:rsidRDefault="00CD0B85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BB1A3A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AA390E" w:rsidRPr="00BB1A3A" w14:paraId="4C57E1A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4FEB7A8F" w14:textId="6556C731" w:rsidR="00AA390E" w:rsidRPr="00BB1A3A" w:rsidRDefault="00565BDD" w:rsidP="00AA390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70" w:type="dxa"/>
            <w:shd w:val="clear" w:color="auto" w:fill="auto"/>
          </w:tcPr>
          <w:p w14:paraId="17C998F8" w14:textId="2EFE5B93" w:rsidR="004A273F" w:rsidRPr="004A273F" w:rsidRDefault="004A273F" w:rsidP="004A273F">
            <w:pPr>
              <w:rPr>
                <w:rFonts w:ascii="Calibri" w:hAnsi="Calibri" w:cs="Calibri"/>
                <w:szCs w:val="24"/>
              </w:rPr>
            </w:pPr>
            <w:r w:rsidRPr="004A273F">
              <w:rPr>
                <w:rFonts w:ascii="Calibri" w:hAnsi="Calibri" w:cs="Calibri"/>
                <w:szCs w:val="24"/>
              </w:rPr>
              <w:t>Summary of status of P</w:t>
            </w:r>
            <w:r w:rsidR="005864D7">
              <w:rPr>
                <w:rFonts w:ascii="Calibri" w:hAnsi="Calibri" w:cs="Calibri"/>
                <w:szCs w:val="24"/>
              </w:rPr>
              <w:t>w</w:t>
            </w:r>
            <w:r w:rsidRPr="004A273F">
              <w:rPr>
                <w:rFonts w:ascii="Calibri" w:hAnsi="Calibri" w:cs="Calibri"/>
                <w:szCs w:val="24"/>
              </w:rPr>
              <w:t>C Recommendations on ITU forensic audit</w:t>
            </w:r>
          </w:p>
        </w:tc>
        <w:tc>
          <w:tcPr>
            <w:tcW w:w="1979" w:type="dxa"/>
          </w:tcPr>
          <w:p w14:paraId="2BFE0D7B" w14:textId="0A78C025" w:rsidR="008E017B" w:rsidRPr="00BB1A3A" w:rsidRDefault="003A006E" w:rsidP="008E0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="Calibri" w:hAnsi="Calibri" w:cs="Calibri"/>
              </w:rPr>
            </w:pPr>
            <w:hyperlink r:id="rId13" w:history="1">
              <w:r w:rsidR="004A273F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A273F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4A273F">
              <w:rPr>
                <w:rStyle w:val="Hyperlink"/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AA390E" w:rsidRPr="00BB1A3A" w14:paraId="21D773EB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DF75C8A" w14:textId="4D248CAD" w:rsidR="00AA390E" w:rsidRPr="00BB1A3A" w:rsidRDefault="00565BDD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70" w:type="dxa"/>
            <w:shd w:val="clear" w:color="auto" w:fill="auto"/>
          </w:tcPr>
          <w:p w14:paraId="55A5E536" w14:textId="6E7AE845" w:rsidR="00AA390E" w:rsidRPr="008758FD" w:rsidRDefault="00565BDD" w:rsidP="00D108EF">
            <w:pPr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Fraud and related matters (permanent Agenda item): Report of the ITU working group on internal controls</w:t>
            </w:r>
          </w:p>
        </w:tc>
        <w:tc>
          <w:tcPr>
            <w:tcW w:w="1979" w:type="dxa"/>
          </w:tcPr>
          <w:p w14:paraId="5857229B" w14:textId="425A39A5" w:rsidR="00AA390E" w:rsidRPr="00BB1A3A" w:rsidRDefault="003A006E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C4762C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4762C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4762C">
              <w:rPr>
                <w:rStyle w:val="Hyperlink"/>
                <w:rFonts w:asciiTheme="minorHAnsi" w:hAnsiTheme="minorHAnsi" w:cstheme="minorHAnsi"/>
                <w:szCs w:val="24"/>
              </w:rPr>
              <w:t>14</w:t>
            </w:r>
          </w:p>
        </w:tc>
      </w:tr>
      <w:tr w:rsidR="00AA390E" w:rsidRPr="00BB1A3A" w14:paraId="1458A72C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729D1DF1" w14:textId="063AD633" w:rsidR="00AA390E" w:rsidRPr="00BB1A3A" w:rsidRDefault="00565BDD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70" w:type="dxa"/>
            <w:shd w:val="clear" w:color="auto" w:fill="auto"/>
          </w:tcPr>
          <w:p w14:paraId="109297D8" w14:textId="5531928C" w:rsidR="00740E86" w:rsidRPr="00155CE5" w:rsidRDefault="00565BDD" w:rsidP="00155CE5">
            <w:pPr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55CE5">
              <w:rPr>
                <w:rFonts w:asciiTheme="minorHAnsi" w:hAnsiTheme="minorHAnsi" w:cstheme="minorHAnsi"/>
                <w:szCs w:val="24"/>
              </w:rPr>
              <w:t>Accountability framework</w:t>
            </w:r>
          </w:p>
        </w:tc>
        <w:tc>
          <w:tcPr>
            <w:tcW w:w="1979" w:type="dxa"/>
          </w:tcPr>
          <w:p w14:paraId="62D80585" w14:textId="6EF0454A" w:rsidR="00AA390E" w:rsidRPr="00BB1A3A" w:rsidRDefault="003A006E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CD0009" w:rsidRPr="00BB1A3A" w14:paraId="54D5A63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744059C" w14:textId="3D171452" w:rsidR="00CD0009" w:rsidRPr="00BB1A3A" w:rsidRDefault="00565BDD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70" w:type="dxa"/>
            <w:shd w:val="clear" w:color="auto" w:fill="auto"/>
          </w:tcPr>
          <w:p w14:paraId="546BFD40" w14:textId="0FCD173C" w:rsidR="00CD0009" w:rsidRPr="008758FD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  <w:lang w:val="en-US"/>
              </w:rPr>
              <w:t>In-kind contribution guidelines</w:t>
            </w:r>
          </w:p>
          <w:p w14:paraId="2797FABB" w14:textId="50723AE7" w:rsidR="00CD0009" w:rsidRPr="008758FD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</w:rPr>
              <w:t>Modifications to the Financial Regulations and Financial Rules</w:t>
            </w:r>
          </w:p>
        </w:tc>
        <w:tc>
          <w:tcPr>
            <w:tcW w:w="1979" w:type="dxa"/>
          </w:tcPr>
          <w:p w14:paraId="4C245E93" w14:textId="77777777" w:rsidR="00CD0009" w:rsidRDefault="003A006E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6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4</w:t>
            </w:r>
          </w:p>
          <w:p w14:paraId="0C7A8F3C" w14:textId="1A5DAF39" w:rsidR="00A97A84" w:rsidRPr="00BB1A3A" w:rsidRDefault="003A006E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17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CD0009" w:rsidRPr="00BB1A3A" w14:paraId="09783A1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2C5C25B" w14:textId="3973532C" w:rsidR="00CD0009" w:rsidRPr="00BB1A3A" w:rsidRDefault="00565BDD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70" w:type="dxa"/>
            <w:shd w:val="clear" w:color="auto" w:fill="auto"/>
          </w:tcPr>
          <w:p w14:paraId="16438FCB" w14:textId="3C8FA8ED" w:rsidR="00565BDD" w:rsidRPr="008758FD" w:rsidRDefault="00277CF0" w:rsidP="001B3D6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87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 xml:space="preserve">Consideration of the elaboration of the </w:t>
            </w:r>
            <w:r w:rsidR="00177B1D">
              <w:rPr>
                <w:rFonts w:asciiTheme="minorHAnsi" w:hAnsiTheme="minorHAnsi" w:cstheme="minorHAnsi"/>
                <w:color w:val="000000"/>
                <w:szCs w:val="24"/>
              </w:rPr>
              <w:t xml:space="preserve">first </w:t>
            </w: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draft Financial Plan and modifications to Decision 5 (Revenue and expenses for the Union for the period 2024-2027)</w:t>
            </w:r>
          </w:p>
          <w:p w14:paraId="67BDFEB0" w14:textId="342E1BE9" w:rsidR="00CD0009" w:rsidRPr="008758FD" w:rsidRDefault="0029313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Preliminary amount of the contributory Unit</w:t>
            </w:r>
          </w:p>
        </w:tc>
        <w:tc>
          <w:tcPr>
            <w:tcW w:w="1979" w:type="dxa"/>
          </w:tcPr>
          <w:p w14:paraId="46ED1494" w14:textId="77777777" w:rsidR="00CD0009" w:rsidRDefault="003A006E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8" w:history="1">
              <w:r w:rsidR="004A27E9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A27E9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4A27E9">
              <w:rPr>
                <w:rStyle w:val="Hyperlink"/>
                <w:rFonts w:asciiTheme="minorHAnsi" w:hAnsiTheme="minorHAnsi" w:cstheme="minorHAnsi"/>
                <w:szCs w:val="24"/>
              </w:rPr>
              <w:t>10</w:t>
            </w:r>
          </w:p>
          <w:p w14:paraId="4E51A529" w14:textId="77777777" w:rsidR="00293139" w:rsidRDefault="0029313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7EE099C6" w14:textId="5D9F7FB8" w:rsidR="00293139" w:rsidRPr="00BB1A3A" w:rsidRDefault="003A006E" w:rsidP="002931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19" w:history="1">
              <w:r w:rsidR="00293139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293139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293139">
              <w:rPr>
                <w:rStyle w:val="Hyperlink"/>
                <w:rFonts w:asciiTheme="minorHAnsi" w:hAnsiTheme="minorHAnsi" w:cstheme="minorHAnsi"/>
                <w:szCs w:val="24"/>
              </w:rPr>
              <w:t>11</w:t>
            </w:r>
            <w:r w:rsidR="00302703">
              <w:rPr>
                <w:rStyle w:val="Hyperlink"/>
                <w:rFonts w:asciiTheme="minorHAnsi" w:hAnsiTheme="minorHAnsi" w:cstheme="minorHAnsi"/>
                <w:szCs w:val="24"/>
              </w:rPr>
              <w:t xml:space="preserve"> (Rev. 1)</w:t>
            </w:r>
          </w:p>
        </w:tc>
      </w:tr>
      <w:tr w:rsidR="00302703" w:rsidRPr="00302703" w14:paraId="2F1A67A6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1D2D1FC" w14:textId="23072705" w:rsidR="00647F53" w:rsidRPr="00302703" w:rsidRDefault="00647F53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lastRenderedPageBreak/>
              <w:t>8</w:t>
            </w:r>
          </w:p>
        </w:tc>
        <w:tc>
          <w:tcPr>
            <w:tcW w:w="6970" w:type="dxa"/>
            <w:shd w:val="clear" w:color="auto" w:fill="auto"/>
          </w:tcPr>
          <w:p w14:paraId="5FCE66B8" w14:textId="10B6148A" w:rsidR="00647F53" w:rsidRPr="00302703" w:rsidRDefault="00647F53" w:rsidP="00647F53">
            <w:pPr>
              <w:keepNext/>
              <w:tabs>
                <w:tab w:val="clear" w:pos="794"/>
                <w:tab w:val="left" w:pos="487"/>
              </w:tabs>
              <w:spacing w:after="120"/>
              <w:rPr>
                <w:rFonts w:ascii="Calibri" w:hAnsi="Calibri" w:cs="Calibr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the USA - Possible new approach to financial risk management of construction</w:t>
            </w:r>
          </w:p>
        </w:tc>
        <w:tc>
          <w:tcPr>
            <w:tcW w:w="1979" w:type="dxa"/>
          </w:tcPr>
          <w:p w14:paraId="0C478733" w14:textId="54D72046" w:rsidR="00647F53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</w:pPr>
            <w:hyperlink r:id="rId20" w:history="1">
              <w:r w:rsidR="00647F53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647F53" w:rsidRPr="00B56E2A">
              <w:rPr>
                <w:rStyle w:val="Hyperlink"/>
                <w:rFonts w:asciiTheme="minorHAnsi" w:hAnsiTheme="minorHAnsi" w:cstheme="minorHAnsi"/>
                <w:szCs w:val="24"/>
              </w:rPr>
              <w:t>15/21</w:t>
            </w:r>
          </w:p>
        </w:tc>
      </w:tr>
      <w:tr w:rsidR="00302703" w:rsidRPr="00302703" w14:paraId="07C7185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73364F9" w14:textId="3C315F24" w:rsidR="00CD0009" w:rsidRPr="00302703" w:rsidRDefault="00647F53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70" w:type="dxa"/>
            <w:shd w:val="clear" w:color="auto" w:fill="auto"/>
          </w:tcPr>
          <w:p w14:paraId="0387CAA8" w14:textId="252DF24B" w:rsidR="00CD0009" w:rsidRPr="00302703" w:rsidRDefault="00CD0009" w:rsidP="004D13D0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  <w:tab w:val="left" w:pos="487"/>
              </w:tabs>
              <w:spacing w:after="120"/>
              <w:ind w:left="487" w:hanging="425"/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302703">
              <w:rPr>
                <w:rFonts w:ascii="Calibri" w:hAnsi="Calibri" w:cs="Calibri"/>
                <w:szCs w:val="24"/>
                <w:lang w:val="en-US"/>
              </w:rPr>
              <w:t>Strengthening the Regional Presence</w:t>
            </w:r>
            <w:r w:rsidR="00155CE5" w:rsidRPr="00302703">
              <w:rPr>
                <w:rFonts w:ascii="Calibri" w:hAnsi="Calibri" w:cs="Calibri"/>
                <w:szCs w:val="24"/>
                <w:lang w:val="en-US"/>
              </w:rPr>
              <w:br/>
            </w:r>
            <w:r w:rsidRPr="00302703">
              <w:rPr>
                <w:rFonts w:ascii="Calibri" w:hAnsi="Calibri" w:cs="Calibri"/>
                <w:szCs w:val="24"/>
                <w:lang w:val="en-US"/>
              </w:rPr>
              <w:t>(Resolution 25 (Rev. Dubai, 2018))</w:t>
            </w:r>
            <w:r w:rsidR="007D56AC" w:rsidRPr="00302703">
              <w:rPr>
                <w:rFonts w:ascii="Calibri" w:hAnsi="Calibri" w:cs="Calibri"/>
                <w:szCs w:val="24"/>
                <w:lang w:val="en-US"/>
              </w:rPr>
              <w:t xml:space="preserve"> – </w:t>
            </w:r>
            <w:r w:rsidR="007D56AC" w:rsidRPr="00302703">
              <w:rPr>
                <w:rFonts w:ascii="Calibri" w:eastAsia="Times New Roman" w:hAnsi="Calibri" w:cs="Calibri"/>
                <w:szCs w:val="24"/>
              </w:rPr>
              <w:t>Regional presence review implementation</w:t>
            </w:r>
          </w:p>
          <w:p w14:paraId="49B57FCB" w14:textId="1896DD87" w:rsidR="000F2353" w:rsidRPr="00302703" w:rsidRDefault="0007656F" w:rsidP="004D13D0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  <w:tab w:val="left" w:pos="171"/>
              </w:tabs>
              <w:spacing w:after="120"/>
              <w:ind w:left="487" w:hanging="425"/>
              <w:contextualSpacing w:val="0"/>
              <w:rPr>
                <w:rFonts w:ascii="Calibri" w:hAnsi="Calibri" w:cs="Calibr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ab/>
            </w:r>
            <w:r w:rsidR="000F2353"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Mexico - Strenghtening ITU Regional Presence</w:t>
            </w:r>
          </w:p>
        </w:tc>
        <w:tc>
          <w:tcPr>
            <w:tcW w:w="1979" w:type="dxa"/>
          </w:tcPr>
          <w:p w14:paraId="3EEF2DE8" w14:textId="77777777" w:rsidR="00CD0009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1" w:history="1">
              <w:r w:rsidR="007D56AC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7D56AC" w:rsidRPr="00B56E2A">
              <w:rPr>
                <w:rStyle w:val="Hyperlink"/>
                <w:rFonts w:asciiTheme="minorHAnsi" w:hAnsiTheme="minorHAnsi" w:cstheme="minorHAnsi"/>
                <w:szCs w:val="24"/>
              </w:rPr>
              <w:t>15/13</w:t>
            </w:r>
          </w:p>
          <w:p w14:paraId="1B570EA5" w14:textId="77777777" w:rsidR="004D13D0" w:rsidRPr="00302703" w:rsidRDefault="004D13D0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color w:val="auto"/>
              </w:rPr>
            </w:pPr>
          </w:p>
          <w:p w14:paraId="52F478B2" w14:textId="35467F19" w:rsidR="004D13D0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="004D13D0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D13D0" w:rsidRPr="00B56E2A">
              <w:rPr>
                <w:rStyle w:val="Hyperlink"/>
                <w:rFonts w:asciiTheme="minorHAnsi" w:hAnsiTheme="minorHAnsi" w:cstheme="minorHAnsi"/>
                <w:szCs w:val="24"/>
              </w:rPr>
              <w:t>15/20</w:t>
            </w:r>
          </w:p>
        </w:tc>
      </w:tr>
      <w:tr w:rsidR="00302703" w:rsidRPr="00302703" w14:paraId="792DE958" w14:textId="1F75F641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5445FB4B" w14:textId="40160675" w:rsidR="00CD0009" w:rsidRPr="00302703" w:rsidRDefault="00647F53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6970" w:type="dxa"/>
            <w:shd w:val="clear" w:color="auto" w:fill="auto"/>
          </w:tcPr>
          <w:p w14:paraId="1BC65C91" w14:textId="2045D688" w:rsidR="00CD0009" w:rsidRPr="00302703" w:rsidRDefault="002872B4" w:rsidP="006B4E0E">
            <w:pPr>
              <w:keepNext/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02703">
              <w:rPr>
                <w:rFonts w:asciiTheme="minorHAnsi" w:hAnsiTheme="minorHAnsi" w:cstheme="minorHAnsi"/>
                <w:szCs w:val="24"/>
              </w:rPr>
              <w:t xml:space="preserve">ITU compliance dashboard: </w:t>
            </w:r>
            <w:r w:rsidR="008758FD" w:rsidRPr="00302703">
              <w:rPr>
                <w:rFonts w:asciiTheme="minorHAnsi" w:hAnsiTheme="minorHAnsi" w:cstheme="minorHAnsi"/>
                <w:szCs w:val="24"/>
              </w:rPr>
              <w:t>Follow-up on the recommendations of the External Auditor</w:t>
            </w:r>
            <w:r w:rsidR="001D3EAA" w:rsidRPr="00302703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302703">
              <w:rPr>
                <w:rFonts w:asciiTheme="minorHAnsi" w:hAnsiTheme="minorHAnsi" w:cstheme="minorHAnsi"/>
                <w:szCs w:val="24"/>
              </w:rPr>
              <w:t>IMAC</w:t>
            </w:r>
          </w:p>
        </w:tc>
        <w:tc>
          <w:tcPr>
            <w:tcW w:w="1979" w:type="dxa"/>
          </w:tcPr>
          <w:p w14:paraId="23D9E4DE" w14:textId="3A7FC642" w:rsidR="0037141A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23" w:history="1">
              <w:r w:rsidR="0037141A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37141A" w:rsidRPr="00B56E2A">
              <w:rPr>
                <w:rStyle w:val="Hyperlink"/>
                <w:rFonts w:asciiTheme="minorHAnsi" w:hAnsiTheme="minorHAnsi" w:cstheme="minorHAnsi"/>
                <w:szCs w:val="24"/>
              </w:rPr>
              <w:t>15/12</w:t>
            </w:r>
          </w:p>
        </w:tc>
      </w:tr>
      <w:tr w:rsidR="00302703" w:rsidRPr="00302703" w14:paraId="03D60994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07EF83C2" w14:textId="0351A9B3" w:rsidR="008758FD" w:rsidRPr="00302703" w:rsidRDefault="008758FD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0A9E53F7" w14:textId="07EEC53F" w:rsidR="008758FD" w:rsidRPr="00302703" w:rsidRDefault="008758FD" w:rsidP="0005662A">
            <w:pPr>
              <w:outlineLvl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lang w:val="en-US" w:eastAsia="en-GB"/>
              </w:rPr>
              <w:t xml:space="preserve">JIU Reports on United Nations system-wide issues for 2020-2021 and recommendations to executive </w:t>
            </w:r>
            <w:r w:rsidR="006B4E0E" w:rsidRPr="00302703">
              <w:rPr>
                <w:rFonts w:ascii="Calibri" w:hAnsi="Calibri" w:cs="Calibri"/>
                <w:lang w:val="en-US" w:eastAsia="en-GB"/>
              </w:rPr>
              <w:t>H</w:t>
            </w:r>
            <w:r w:rsidRPr="00302703">
              <w:rPr>
                <w:rFonts w:ascii="Calibri" w:hAnsi="Calibri" w:cs="Calibri"/>
                <w:lang w:val="en-US" w:eastAsia="en-GB"/>
              </w:rPr>
              <w:t xml:space="preserve">eads and </w:t>
            </w:r>
            <w:r w:rsidR="006B4E0E" w:rsidRPr="00302703">
              <w:rPr>
                <w:rFonts w:ascii="Calibri" w:hAnsi="Calibri" w:cs="Calibri"/>
                <w:lang w:val="en-US" w:eastAsia="en-GB"/>
              </w:rPr>
              <w:t>L</w:t>
            </w:r>
            <w:r w:rsidRPr="00302703">
              <w:rPr>
                <w:rFonts w:ascii="Calibri" w:hAnsi="Calibri" w:cs="Calibri"/>
                <w:lang w:val="en-US" w:eastAsia="en-GB"/>
              </w:rPr>
              <w:t xml:space="preserve">egislative </w:t>
            </w:r>
            <w:r w:rsidR="006B4E0E" w:rsidRPr="00302703">
              <w:rPr>
                <w:rFonts w:ascii="Calibri" w:hAnsi="Calibri" w:cs="Calibri"/>
                <w:lang w:val="en-US" w:eastAsia="en-GB"/>
              </w:rPr>
              <w:t>B</w:t>
            </w:r>
            <w:r w:rsidRPr="00302703">
              <w:rPr>
                <w:rFonts w:ascii="Calibri" w:hAnsi="Calibri" w:cs="Calibri"/>
                <w:lang w:val="en-US" w:eastAsia="en-GB"/>
              </w:rPr>
              <w:t>odies</w:t>
            </w:r>
          </w:p>
        </w:tc>
        <w:tc>
          <w:tcPr>
            <w:tcW w:w="1979" w:type="dxa"/>
          </w:tcPr>
          <w:p w14:paraId="7707DDD4" w14:textId="5911D231" w:rsidR="008758FD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24" w:history="1">
              <w:r w:rsidR="00155CE5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55CE5" w:rsidRPr="00B56E2A">
              <w:rPr>
                <w:rStyle w:val="Hyperlink"/>
                <w:rFonts w:asciiTheme="minorHAnsi" w:hAnsiTheme="minorHAnsi" w:cstheme="minorHAnsi"/>
                <w:szCs w:val="24"/>
              </w:rPr>
              <w:t>15/2</w:t>
            </w:r>
          </w:p>
        </w:tc>
      </w:tr>
      <w:tr w:rsidR="00302703" w:rsidRPr="00302703" w14:paraId="2B1C3D44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028DE24F" w14:textId="5214879B" w:rsidR="004C2518" w:rsidRPr="00302703" w:rsidRDefault="004C2518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70" w:type="dxa"/>
            <w:shd w:val="clear" w:color="auto" w:fill="auto"/>
          </w:tcPr>
          <w:p w14:paraId="07D8E8C4" w14:textId="42E0AEE9" w:rsidR="004C2518" w:rsidRPr="00302703" w:rsidRDefault="004C2518" w:rsidP="006A27D4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714" w:hanging="652"/>
              <w:contextualSpacing w:val="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302703">
              <w:rPr>
                <w:rFonts w:ascii="Calibri" w:hAnsi="Calibri" w:cs="Calibri"/>
                <w:bCs/>
                <w:lang w:val="en-US"/>
              </w:rPr>
              <w:t>Personal status for the purpose of ITU entitlements</w:t>
            </w:r>
          </w:p>
          <w:p w14:paraId="40A2F64A" w14:textId="1450F027" w:rsidR="00D31C85" w:rsidRPr="00302703" w:rsidRDefault="00D31C85" w:rsidP="00D31C85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487" w:hanging="425"/>
              <w:contextualSpacing w:val="0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Australia and Canada - Personal status for the purpose of ITU entitlements</w:t>
            </w:r>
          </w:p>
          <w:p w14:paraId="1CB476C2" w14:textId="0C5F6310" w:rsidR="00492BB8" w:rsidRPr="00302703" w:rsidRDefault="00F22390" w:rsidP="00897035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487" w:hanging="425"/>
              <w:contextualSpacing w:val="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302703">
              <w:rPr>
                <w:rFonts w:ascii="Calibri" w:hAnsi="Calibri" w:cs="Calibri"/>
                <w:bCs/>
                <w:szCs w:val="24"/>
              </w:rPr>
              <w:t>Advancement within Grade for professional and higher categories</w:t>
            </w:r>
          </w:p>
          <w:p w14:paraId="131DBB10" w14:textId="77777777" w:rsidR="001B3D69" w:rsidRPr="00302703" w:rsidRDefault="00F22390" w:rsidP="00897035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ind w:hanging="658"/>
              <w:contextualSpacing w:val="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302703">
              <w:rPr>
                <w:rFonts w:ascii="Calibri" w:hAnsi="Calibri" w:cs="Calibri"/>
                <w:szCs w:val="24"/>
              </w:rPr>
              <w:t>Recruitment process – reduction of the advertisement period</w:t>
            </w:r>
          </w:p>
          <w:p w14:paraId="3A5F801E" w14:textId="1AA9ECC4" w:rsidR="00897035" w:rsidRPr="00302703" w:rsidRDefault="00897035" w:rsidP="00897035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62"/>
                <w:tab w:val="left" w:pos="485"/>
              </w:tabs>
              <w:ind w:left="487" w:hanging="425"/>
              <w:contextualSpacing w:val="0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Australia and Canada - Recruitment process - Proposal to reduce the advertisement period for ITU vacancies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4"/>
            </w:tblGrid>
            <w:tr w:rsidR="00302703" w:rsidRPr="00302703" w14:paraId="31768D59" w14:textId="77777777" w:rsidTr="00C5495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166D95" w14:textId="10557BCC" w:rsidR="00C54951" w:rsidRPr="00302703" w:rsidRDefault="00C54951" w:rsidP="00C54951">
                  <w:pPr>
                    <w:pStyle w:val="ListParagraph"/>
                    <w:numPr>
                      <w:ilvl w:val="0"/>
                      <w:numId w:val="41"/>
                    </w:num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after="120"/>
                    <w:ind w:left="442" w:hanging="425"/>
                    <w:contextualSpacing w:val="0"/>
                    <w:textAlignment w:val="auto"/>
                    <w:rPr>
                      <w:rFonts w:ascii="Calibri" w:eastAsia="Times New Roman" w:hAnsi="Calibri" w:cs="Calibri"/>
                      <w:szCs w:val="24"/>
                      <w:lang w:eastAsia="en-GB"/>
                    </w:rPr>
                  </w:pPr>
                  <w:r w:rsidRPr="00302703">
                    <w:rPr>
                      <w:rFonts w:ascii="Calibri" w:eastAsia="Times New Roman" w:hAnsi="Calibri" w:cs="Calibri"/>
                      <w:szCs w:val="24"/>
                      <w:lang w:eastAsia="en-GB"/>
                    </w:rPr>
                    <w:t>Contribution by Australia, Canada, New Zealand - Use of gender-neutral language in ITU texts</w:t>
                  </w:r>
                </w:p>
              </w:tc>
            </w:tr>
          </w:tbl>
          <w:p w14:paraId="182F987D" w14:textId="621AD4B8" w:rsidR="00C54951" w:rsidRPr="00302703" w:rsidRDefault="00C54951" w:rsidP="00C54951">
            <w:pPr>
              <w:tabs>
                <w:tab w:val="clear" w:pos="794"/>
                <w:tab w:val="left" w:pos="62"/>
                <w:tab w:val="left" w:pos="485"/>
              </w:tabs>
              <w:ind w:left="62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DEFA57D" w14:textId="77777777" w:rsidR="004C2518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5" w:history="1">
              <w:r w:rsidR="004C251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C2518" w:rsidRPr="00B56E2A">
              <w:rPr>
                <w:rStyle w:val="Hyperlink"/>
                <w:rFonts w:asciiTheme="minorHAnsi" w:hAnsiTheme="minorHAnsi" w:cstheme="minorHAnsi"/>
                <w:szCs w:val="24"/>
              </w:rPr>
              <w:t>15/7</w:t>
            </w:r>
          </w:p>
          <w:p w14:paraId="327B9545" w14:textId="5DCB08DB" w:rsidR="00D31C85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6" w:history="1">
              <w:r w:rsidR="00D31C85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D31C85" w:rsidRPr="00B56E2A">
              <w:rPr>
                <w:rStyle w:val="Hyperlink"/>
                <w:rFonts w:asciiTheme="minorHAnsi" w:hAnsiTheme="minorHAnsi" w:cstheme="minorHAnsi"/>
                <w:szCs w:val="24"/>
              </w:rPr>
              <w:t>15/18</w:t>
            </w:r>
          </w:p>
          <w:p w14:paraId="5B1BBFB0" w14:textId="788F74AA" w:rsidR="00F22390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7" w:history="1">
              <w:r w:rsidR="00F22390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22390" w:rsidRPr="00B56E2A">
              <w:rPr>
                <w:rStyle w:val="Hyperlink"/>
                <w:rFonts w:asciiTheme="minorHAnsi" w:hAnsiTheme="minorHAnsi" w:cstheme="minorHAnsi"/>
                <w:szCs w:val="24"/>
              </w:rPr>
              <w:t>15/8</w:t>
            </w:r>
          </w:p>
          <w:p w14:paraId="0819846F" w14:textId="77777777" w:rsidR="00F22390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8" w:history="1">
              <w:r w:rsidR="00F22390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22390" w:rsidRPr="00B56E2A">
              <w:rPr>
                <w:rStyle w:val="Hyperlink"/>
                <w:rFonts w:asciiTheme="minorHAnsi" w:hAnsiTheme="minorHAnsi" w:cstheme="minorHAnsi"/>
                <w:szCs w:val="24"/>
              </w:rPr>
              <w:t>15/9</w:t>
            </w:r>
          </w:p>
          <w:p w14:paraId="7BEE60B4" w14:textId="77777777" w:rsidR="00897035" w:rsidRPr="00B56E2A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9" w:history="1">
              <w:r w:rsidR="00897035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897035" w:rsidRPr="00B56E2A">
              <w:rPr>
                <w:rStyle w:val="Hyperlink"/>
                <w:rFonts w:asciiTheme="minorHAnsi" w:hAnsiTheme="minorHAnsi" w:cstheme="minorHAnsi"/>
                <w:szCs w:val="24"/>
              </w:rPr>
              <w:t>15/16</w:t>
            </w:r>
          </w:p>
          <w:p w14:paraId="74F9B832" w14:textId="1EE9E2DD" w:rsidR="00C54951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8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30" w:history="1">
              <w:r w:rsidR="00C54951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</w:t>
              </w:r>
              <w:r w:rsidR="00C54951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H</w:t>
              </w:r>
              <w:r w:rsidR="00C54951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R-</w:t>
              </w:r>
            </w:hyperlink>
            <w:r w:rsidR="00C54951" w:rsidRPr="00B56E2A">
              <w:rPr>
                <w:rStyle w:val="Hyperlink"/>
                <w:rFonts w:asciiTheme="minorHAnsi" w:hAnsiTheme="minorHAnsi" w:cstheme="minorHAnsi"/>
                <w:szCs w:val="24"/>
              </w:rPr>
              <w:t>15/17</w:t>
            </w:r>
          </w:p>
        </w:tc>
      </w:tr>
      <w:tr w:rsidR="00302703" w:rsidRPr="00302703" w14:paraId="5CDB7588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5D02434A" w14:textId="26B4F20B" w:rsidR="0005662A" w:rsidRPr="00302703" w:rsidRDefault="0005662A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70" w:type="dxa"/>
            <w:shd w:val="clear" w:color="auto" w:fill="auto"/>
          </w:tcPr>
          <w:p w14:paraId="3ADC622C" w14:textId="26419870" w:rsidR="0005662A" w:rsidRPr="00302703" w:rsidRDefault="0005662A" w:rsidP="008758FD">
            <w:pPr>
              <w:outlineLvl w:val="0"/>
              <w:rPr>
                <w:rFonts w:ascii="Calibri" w:hAnsi="Calibri" w:cs="Calibri"/>
                <w:bCs/>
                <w:lang w:val="en-US" w:eastAsia="en-GB"/>
              </w:rPr>
            </w:pPr>
            <w:r w:rsidRPr="00302703">
              <w:rPr>
                <w:rFonts w:ascii="Calibri" w:hAnsi="Calibri" w:cs="Calibri"/>
                <w:bCs/>
                <w:lang w:val="en-US"/>
              </w:rPr>
              <w:t>International numbering resource revenue collection</w:t>
            </w:r>
          </w:p>
        </w:tc>
        <w:tc>
          <w:tcPr>
            <w:tcW w:w="1979" w:type="dxa"/>
          </w:tcPr>
          <w:p w14:paraId="33AF083A" w14:textId="501E97D0" w:rsidR="0005662A" w:rsidRPr="00302703" w:rsidRDefault="0005662A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02703" w:rsidRPr="00302703" w14:paraId="383DEA22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2EDCC483" w14:textId="1F1E0762" w:rsidR="001032E2" w:rsidRPr="00302703" w:rsidRDefault="001032E2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70" w:type="dxa"/>
            <w:shd w:val="clear" w:color="auto" w:fill="auto"/>
          </w:tcPr>
          <w:p w14:paraId="666BAF80" w14:textId="5C356464" w:rsidR="001032E2" w:rsidRPr="00302703" w:rsidRDefault="001032E2" w:rsidP="008758FD">
            <w:pPr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 xml:space="preserve">Contribution by the Russian Federation - </w:t>
            </w:r>
            <w:r w:rsidR="00FA43C9" w:rsidRPr="00302703">
              <w:rPr>
                <w:rFonts w:ascii="Calibri" w:hAnsi="Calibri" w:cs="Calibri"/>
                <w:szCs w:val="24"/>
                <w:shd w:val="clear" w:color="auto" w:fill="FFFFFF"/>
              </w:rPr>
              <w:t>Preliminary</w:t>
            </w: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 xml:space="preserve"> draft Decision</w:t>
            </w:r>
            <w:r w:rsidR="00FA43C9" w:rsidRPr="00302703">
              <w:rPr>
                <w:rFonts w:ascii="Calibri" w:hAnsi="Calibri" w:cs="Calibri"/>
                <w:szCs w:val="24"/>
                <w:shd w:val="clear" w:color="auto" w:fill="FFFFFF"/>
              </w:rPr>
              <w:t> </w:t>
            </w: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11 (Rev. Dubai, 2018) on Creation and Management of Council Working Groups</w:t>
            </w:r>
          </w:p>
        </w:tc>
        <w:tc>
          <w:tcPr>
            <w:tcW w:w="1979" w:type="dxa"/>
          </w:tcPr>
          <w:p w14:paraId="4C38C081" w14:textId="44022532" w:rsidR="001032E2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31" w:history="1">
              <w:r w:rsidR="001032E2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032E2" w:rsidRPr="00B56E2A">
              <w:rPr>
                <w:rStyle w:val="Hyperlink"/>
                <w:rFonts w:asciiTheme="minorHAnsi" w:hAnsiTheme="minorHAnsi" w:cstheme="minorHAnsi"/>
                <w:szCs w:val="24"/>
              </w:rPr>
              <w:t>15/15</w:t>
            </w:r>
          </w:p>
        </w:tc>
      </w:tr>
      <w:tr w:rsidR="00302703" w:rsidRPr="00302703" w14:paraId="494FAC7A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5959A761" w14:textId="5830FE67" w:rsidR="00FA43C9" w:rsidRPr="00302703" w:rsidRDefault="00FA43C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70" w:type="dxa"/>
            <w:shd w:val="clear" w:color="auto" w:fill="auto"/>
          </w:tcPr>
          <w:p w14:paraId="5F772155" w14:textId="1F60C177" w:rsidR="00FA43C9" w:rsidRPr="00302703" w:rsidRDefault="00FA43C9" w:rsidP="008758FD">
            <w:pPr>
              <w:outlineLvl w:val="0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Australia and Canada - Virtual and hybrid meetings</w:t>
            </w:r>
          </w:p>
        </w:tc>
        <w:tc>
          <w:tcPr>
            <w:tcW w:w="1979" w:type="dxa"/>
          </w:tcPr>
          <w:p w14:paraId="7846A5B3" w14:textId="3357EB9F" w:rsidR="00FA43C9" w:rsidRPr="00302703" w:rsidRDefault="003A006E" w:rsidP="00B56E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</w:pPr>
            <w:hyperlink r:id="rId32" w:history="1">
              <w:r w:rsidR="00FA43C9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A43C9" w:rsidRPr="00B56E2A">
              <w:rPr>
                <w:rStyle w:val="Hyperlink"/>
                <w:rFonts w:asciiTheme="minorHAnsi" w:hAnsiTheme="minorHAnsi" w:cstheme="minorHAnsi"/>
                <w:szCs w:val="24"/>
              </w:rPr>
              <w:t>15/19</w:t>
            </w:r>
          </w:p>
        </w:tc>
      </w:tr>
      <w:tr w:rsidR="00302703" w:rsidRPr="00302703" w14:paraId="37428011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742534DD" w14:textId="129B2F60" w:rsidR="00CD0009" w:rsidRPr="00302703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70" w:type="dxa"/>
            <w:shd w:val="clear" w:color="auto" w:fill="auto"/>
          </w:tcPr>
          <w:p w14:paraId="5269EDCE" w14:textId="1B81905D" w:rsidR="00CD0009" w:rsidRPr="0030270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302703">
              <w:rPr>
                <w:rFonts w:asciiTheme="minorHAnsi" w:hAnsiTheme="minorHAnsi" w:cstheme="minorHAnsi"/>
                <w:szCs w:val="24"/>
              </w:rPr>
              <w:t>Other business</w:t>
            </w:r>
          </w:p>
        </w:tc>
        <w:tc>
          <w:tcPr>
            <w:tcW w:w="1979" w:type="dxa"/>
          </w:tcPr>
          <w:p w14:paraId="44D4EADA" w14:textId="77777777" w:rsidR="00CD0009" w:rsidRPr="0030270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02703" w:rsidRPr="00302703" w14:paraId="7F30B965" w14:textId="77777777" w:rsidTr="0034669F">
        <w:trPr>
          <w:trHeight w:val="530"/>
          <w:jc w:val="center"/>
        </w:trPr>
        <w:tc>
          <w:tcPr>
            <w:tcW w:w="680" w:type="dxa"/>
            <w:shd w:val="clear" w:color="auto" w:fill="auto"/>
          </w:tcPr>
          <w:p w14:paraId="71C90690" w14:textId="3B0D4D59" w:rsidR="00CD0009" w:rsidRPr="00302703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47F53" w:rsidRPr="00302703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70" w:type="dxa"/>
            <w:shd w:val="clear" w:color="auto" w:fill="auto"/>
          </w:tcPr>
          <w:p w14:paraId="480DB434" w14:textId="52C40813" w:rsidR="00CD0009" w:rsidRPr="0030270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302703">
              <w:rPr>
                <w:rFonts w:asciiTheme="minorHAnsi" w:hAnsiTheme="minorHAnsi" w:cstheme="minorHAnsi"/>
                <w:bCs/>
                <w:szCs w:val="24"/>
              </w:rPr>
              <w:t>Next meeting</w:t>
            </w:r>
          </w:p>
        </w:tc>
        <w:tc>
          <w:tcPr>
            <w:tcW w:w="1979" w:type="dxa"/>
          </w:tcPr>
          <w:p w14:paraId="50C70C53" w14:textId="77777777" w:rsidR="00CD0009" w:rsidRPr="00302703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CCE80B" w14:textId="6440A34E" w:rsidR="00E74973" w:rsidRPr="00302703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840"/>
        <w:textAlignment w:val="auto"/>
        <w:rPr>
          <w:rFonts w:asciiTheme="minorHAnsi" w:hAnsiTheme="minorHAnsi" w:cstheme="minorHAnsi"/>
          <w:szCs w:val="24"/>
          <w:rtl/>
          <w:lang w:val="en-US" w:eastAsia="zh-CN" w:bidi="ar-EG"/>
        </w:rPr>
      </w:pPr>
      <w:r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>Vernita HARRIS</w:t>
      </w:r>
    </w:p>
    <w:p w14:paraId="1A6DCC75" w14:textId="64891FF0" w:rsidR="00E74973" w:rsidRPr="00302703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US" w:eastAsia="zh-CN" w:bidi="ar-EG"/>
        </w:rPr>
      </w:pPr>
      <w:r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>C</w:t>
      </w:r>
      <w:r w:rsidRPr="00302703">
        <w:rPr>
          <w:rFonts w:asciiTheme="minorHAnsi" w:hAnsiTheme="minorHAnsi" w:cstheme="minorHAnsi" w:hint="cs"/>
          <w:szCs w:val="24"/>
          <w:rtl/>
          <w:lang w:val="en-US" w:eastAsia="zh-CN" w:bidi="ar-EG"/>
        </w:rPr>
        <w:t>hair</w:t>
      </w:r>
      <w:r w:rsidR="00B56E2A">
        <w:rPr>
          <w:rFonts w:asciiTheme="minorHAnsi" w:hAnsiTheme="minorHAnsi" w:cstheme="minorHAnsi" w:hint="cs"/>
          <w:szCs w:val="24"/>
          <w:rtl/>
          <w:lang w:val="en-US" w:eastAsia="zh-CN" w:bidi="ar-EG"/>
        </w:rPr>
        <w:t>man</w:t>
      </w:r>
    </w:p>
    <w:sectPr w:rsidR="00E74973" w:rsidRPr="00302703" w:rsidSect="0007656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4" w:code="9"/>
      <w:pgMar w:top="851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6BA9" w14:textId="77777777" w:rsidR="00012E5A" w:rsidRDefault="00012E5A">
      <w:r>
        <w:separator/>
      </w:r>
    </w:p>
  </w:endnote>
  <w:endnote w:type="continuationSeparator" w:id="0">
    <w:p w14:paraId="3CE54DB9" w14:textId="77777777" w:rsidR="00012E5A" w:rsidRDefault="000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DE1" w14:textId="77777777" w:rsidR="00F6787A" w:rsidRDefault="00F6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0B7" w14:textId="77777777" w:rsidR="00F6787A" w:rsidRDefault="00F67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B884" w14:textId="77777777" w:rsidR="00012E5A" w:rsidRDefault="00012E5A">
      <w:r>
        <w:t>____________________</w:t>
      </w:r>
    </w:p>
    <w:p w14:paraId="33E29165" w14:textId="77777777" w:rsidR="00012E5A" w:rsidRDefault="00012E5A"/>
  </w:footnote>
  <w:footnote w:type="continuationSeparator" w:id="0">
    <w:p w14:paraId="4CAA57D2" w14:textId="77777777" w:rsidR="00012E5A" w:rsidRDefault="0001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9E9" w14:textId="77777777" w:rsidR="00F6787A" w:rsidRDefault="00F67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2D2" w14:textId="2DF51FD9" w:rsidR="00227A63" w:rsidRDefault="00F6787A">
    <w:pPr>
      <w:pStyle w:val="Head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- </w:t>
    </w:r>
    <w:r w:rsidR="00227A63" w:rsidRPr="00BF4B40">
      <w:rPr>
        <w:rFonts w:ascii="Calibri" w:hAnsi="Calibri"/>
        <w:sz w:val="22"/>
        <w:szCs w:val="22"/>
      </w:rPr>
      <w:fldChar w:fldCharType="begin"/>
    </w:r>
    <w:r w:rsidR="00227A63" w:rsidRPr="00BF4B40">
      <w:rPr>
        <w:rFonts w:ascii="Calibri" w:hAnsi="Calibri"/>
        <w:sz w:val="22"/>
        <w:szCs w:val="22"/>
      </w:rPr>
      <w:instrText>PAGE</w:instrText>
    </w:r>
    <w:r w:rsidR="00227A63" w:rsidRPr="00BF4B40">
      <w:rPr>
        <w:rFonts w:ascii="Calibri" w:hAnsi="Calibri"/>
        <w:sz w:val="22"/>
        <w:szCs w:val="22"/>
      </w:rPr>
      <w:fldChar w:fldCharType="separate"/>
    </w:r>
    <w:r w:rsidR="004D2299">
      <w:rPr>
        <w:rFonts w:ascii="Calibri" w:hAnsi="Calibri"/>
        <w:noProof/>
        <w:sz w:val="22"/>
        <w:szCs w:val="22"/>
      </w:rPr>
      <w:t>2</w:t>
    </w:r>
    <w:r w:rsidR="00227A63" w:rsidRPr="00BF4B40">
      <w:rPr>
        <w:rFonts w:ascii="Calibri" w:hAnsi="Calibri"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> -</w:t>
    </w:r>
  </w:p>
  <w:p w14:paraId="165D1B0B" w14:textId="77777777" w:rsidR="004E76EF" w:rsidRPr="00BF4B40" w:rsidRDefault="004E76EF">
    <w:pPr>
      <w:pStyle w:val="Header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9F55" w14:textId="77777777" w:rsidR="00F6787A" w:rsidRDefault="00F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4A49"/>
    <w:multiLevelType w:val="hybridMultilevel"/>
    <w:tmpl w:val="227440F0"/>
    <w:lvl w:ilvl="0" w:tplc="3C18D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FCF"/>
    <w:multiLevelType w:val="hybridMultilevel"/>
    <w:tmpl w:val="4F1C5B62"/>
    <w:lvl w:ilvl="0" w:tplc="7062D9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C42F5B"/>
    <w:multiLevelType w:val="hybridMultilevel"/>
    <w:tmpl w:val="F100412E"/>
    <w:lvl w:ilvl="0" w:tplc="DB84E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A6579"/>
    <w:multiLevelType w:val="hybridMultilevel"/>
    <w:tmpl w:val="000C12DC"/>
    <w:lvl w:ilvl="0" w:tplc="62E45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E17"/>
    <w:multiLevelType w:val="hybridMultilevel"/>
    <w:tmpl w:val="109EF340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11E6"/>
    <w:multiLevelType w:val="hybridMultilevel"/>
    <w:tmpl w:val="1F729CF2"/>
    <w:lvl w:ilvl="0" w:tplc="47BC6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36"/>
  </w:num>
  <w:num w:numId="5">
    <w:abstractNumId w:val="14"/>
  </w:num>
  <w:num w:numId="6">
    <w:abstractNumId w:val="31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23"/>
  </w:num>
  <w:num w:numId="10">
    <w:abstractNumId w:val="28"/>
  </w:num>
  <w:num w:numId="11">
    <w:abstractNumId w:val="12"/>
  </w:num>
  <w:num w:numId="12">
    <w:abstractNumId w:val="38"/>
  </w:num>
  <w:num w:numId="13">
    <w:abstractNumId w:val="30"/>
  </w:num>
  <w:num w:numId="14">
    <w:abstractNumId w:val="37"/>
  </w:num>
  <w:num w:numId="15">
    <w:abstractNumId w:val="19"/>
  </w:num>
  <w:num w:numId="16">
    <w:abstractNumId w:val="15"/>
  </w:num>
  <w:num w:numId="17">
    <w:abstractNumId w:val="39"/>
  </w:num>
  <w:num w:numId="18">
    <w:abstractNumId w:val="40"/>
  </w:num>
  <w:num w:numId="19">
    <w:abstractNumId w:val="32"/>
  </w:num>
  <w:num w:numId="20">
    <w:abstractNumId w:val="29"/>
  </w:num>
  <w:num w:numId="21">
    <w:abstractNumId w:val="24"/>
  </w:num>
  <w:num w:numId="22">
    <w:abstractNumId w:val="16"/>
  </w:num>
  <w:num w:numId="23">
    <w:abstractNumId w:val="1"/>
  </w:num>
  <w:num w:numId="24">
    <w:abstractNumId w:val="24"/>
  </w:num>
  <w:num w:numId="25">
    <w:abstractNumId w:val="2"/>
  </w:num>
  <w:num w:numId="26">
    <w:abstractNumId w:val="17"/>
  </w:num>
  <w:num w:numId="27">
    <w:abstractNumId w:val="6"/>
  </w:num>
  <w:num w:numId="28">
    <w:abstractNumId w:val="4"/>
  </w:num>
  <w:num w:numId="29">
    <w:abstractNumId w:val="25"/>
  </w:num>
  <w:num w:numId="30">
    <w:abstractNumId w:val="0"/>
  </w:num>
  <w:num w:numId="31">
    <w:abstractNumId w:val="26"/>
  </w:num>
  <w:num w:numId="32">
    <w:abstractNumId w:val="31"/>
  </w:num>
  <w:num w:numId="33">
    <w:abstractNumId w:val="33"/>
  </w:num>
  <w:num w:numId="34">
    <w:abstractNumId w:val="9"/>
  </w:num>
  <w:num w:numId="35">
    <w:abstractNumId w:val="18"/>
  </w:num>
  <w:num w:numId="36">
    <w:abstractNumId w:val="21"/>
  </w:num>
  <w:num w:numId="37">
    <w:abstractNumId w:val="10"/>
  </w:num>
  <w:num w:numId="38">
    <w:abstractNumId w:val="35"/>
  </w:num>
  <w:num w:numId="39">
    <w:abstractNumId w:val="7"/>
  </w:num>
  <w:num w:numId="40">
    <w:abstractNumId w:val="5"/>
  </w:num>
  <w:num w:numId="41">
    <w:abstractNumId w:val="8"/>
  </w:num>
  <w:num w:numId="42">
    <w:abstractNumId w:val="11"/>
  </w:num>
  <w:num w:numId="43">
    <w:abstractNumId w:val="3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riksen-Hansen, Marianne">
    <w15:presenceInfo w15:providerId="AD" w15:userId="S::marianne.fabry@itu.int::4ee4b88a-6aa0-4490-a9b4-859a2f1f8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0326"/>
    <w:rsid w:val="00004438"/>
    <w:rsid w:val="00006803"/>
    <w:rsid w:val="00010EE9"/>
    <w:rsid w:val="000125C8"/>
    <w:rsid w:val="00012E5A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289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62A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56F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0FA5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87F"/>
    <w:rsid w:val="000C5D14"/>
    <w:rsid w:val="000D034D"/>
    <w:rsid w:val="000D1B19"/>
    <w:rsid w:val="000D2571"/>
    <w:rsid w:val="000D2DF7"/>
    <w:rsid w:val="000D35F9"/>
    <w:rsid w:val="000D711B"/>
    <w:rsid w:val="000E2272"/>
    <w:rsid w:val="000E2FFC"/>
    <w:rsid w:val="000E3B90"/>
    <w:rsid w:val="000E42A7"/>
    <w:rsid w:val="000E53E0"/>
    <w:rsid w:val="000F2353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32E2"/>
    <w:rsid w:val="001050F5"/>
    <w:rsid w:val="001057E5"/>
    <w:rsid w:val="00106CEA"/>
    <w:rsid w:val="001121F5"/>
    <w:rsid w:val="001124D5"/>
    <w:rsid w:val="00112934"/>
    <w:rsid w:val="00112A2E"/>
    <w:rsid w:val="00113196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574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3AF"/>
    <w:rsid w:val="00153F9D"/>
    <w:rsid w:val="00154B98"/>
    <w:rsid w:val="00155C57"/>
    <w:rsid w:val="00155CE5"/>
    <w:rsid w:val="00155EF2"/>
    <w:rsid w:val="0015615B"/>
    <w:rsid w:val="00156D87"/>
    <w:rsid w:val="00157923"/>
    <w:rsid w:val="00157E22"/>
    <w:rsid w:val="00160825"/>
    <w:rsid w:val="00161E2F"/>
    <w:rsid w:val="001642B3"/>
    <w:rsid w:val="001642CA"/>
    <w:rsid w:val="00164E99"/>
    <w:rsid w:val="00164F90"/>
    <w:rsid w:val="00167DF3"/>
    <w:rsid w:val="00171B5B"/>
    <w:rsid w:val="00171FB0"/>
    <w:rsid w:val="00173589"/>
    <w:rsid w:val="0017539C"/>
    <w:rsid w:val="0017609F"/>
    <w:rsid w:val="00177B1D"/>
    <w:rsid w:val="00177C2D"/>
    <w:rsid w:val="00180B3D"/>
    <w:rsid w:val="00181FC7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A7C56"/>
    <w:rsid w:val="001B1348"/>
    <w:rsid w:val="001B1B12"/>
    <w:rsid w:val="001B2CC7"/>
    <w:rsid w:val="001B3D69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344D"/>
    <w:rsid w:val="001C628E"/>
    <w:rsid w:val="001C7544"/>
    <w:rsid w:val="001D0282"/>
    <w:rsid w:val="001D311E"/>
    <w:rsid w:val="001D3EAA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6F6A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311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CF0"/>
    <w:rsid w:val="00277E31"/>
    <w:rsid w:val="00280289"/>
    <w:rsid w:val="0028109B"/>
    <w:rsid w:val="00283723"/>
    <w:rsid w:val="002866D2"/>
    <w:rsid w:val="0028728A"/>
    <w:rsid w:val="002872B4"/>
    <w:rsid w:val="00287489"/>
    <w:rsid w:val="00287A69"/>
    <w:rsid w:val="00290E00"/>
    <w:rsid w:val="00292600"/>
    <w:rsid w:val="0029263E"/>
    <w:rsid w:val="00293139"/>
    <w:rsid w:val="00295A18"/>
    <w:rsid w:val="0029642F"/>
    <w:rsid w:val="00296814"/>
    <w:rsid w:val="00296819"/>
    <w:rsid w:val="002975E0"/>
    <w:rsid w:val="002A04DD"/>
    <w:rsid w:val="002A170F"/>
    <w:rsid w:val="002A1F81"/>
    <w:rsid w:val="002A2B0C"/>
    <w:rsid w:val="002A370A"/>
    <w:rsid w:val="002A3A0A"/>
    <w:rsid w:val="002A47D6"/>
    <w:rsid w:val="002A485B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703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0DF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69F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65D72"/>
    <w:rsid w:val="00370861"/>
    <w:rsid w:val="0037141A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06E"/>
    <w:rsid w:val="003A0D4B"/>
    <w:rsid w:val="003A2CD9"/>
    <w:rsid w:val="003A355C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0FC6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4BE"/>
    <w:rsid w:val="00462702"/>
    <w:rsid w:val="0046399B"/>
    <w:rsid w:val="004642A7"/>
    <w:rsid w:val="00465A77"/>
    <w:rsid w:val="00466356"/>
    <w:rsid w:val="0046792A"/>
    <w:rsid w:val="00470207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2BB8"/>
    <w:rsid w:val="00494122"/>
    <w:rsid w:val="004941F1"/>
    <w:rsid w:val="00494F0E"/>
    <w:rsid w:val="00495F1D"/>
    <w:rsid w:val="00497457"/>
    <w:rsid w:val="004A0168"/>
    <w:rsid w:val="004A0295"/>
    <w:rsid w:val="004A273F"/>
    <w:rsid w:val="004A27E9"/>
    <w:rsid w:val="004A2D22"/>
    <w:rsid w:val="004A4164"/>
    <w:rsid w:val="004A4D2F"/>
    <w:rsid w:val="004A5B36"/>
    <w:rsid w:val="004A6415"/>
    <w:rsid w:val="004A7476"/>
    <w:rsid w:val="004B135A"/>
    <w:rsid w:val="004B34BD"/>
    <w:rsid w:val="004B44E6"/>
    <w:rsid w:val="004B6270"/>
    <w:rsid w:val="004B7CF2"/>
    <w:rsid w:val="004C07A1"/>
    <w:rsid w:val="004C0978"/>
    <w:rsid w:val="004C1374"/>
    <w:rsid w:val="004C2518"/>
    <w:rsid w:val="004C4CD5"/>
    <w:rsid w:val="004C5027"/>
    <w:rsid w:val="004C52EE"/>
    <w:rsid w:val="004C581A"/>
    <w:rsid w:val="004C5F8D"/>
    <w:rsid w:val="004C72B8"/>
    <w:rsid w:val="004D13D0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6EF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6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BDD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4D7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1B5"/>
    <w:rsid w:val="005B0C7B"/>
    <w:rsid w:val="005B1DDC"/>
    <w:rsid w:val="005B3E16"/>
    <w:rsid w:val="005B5BAC"/>
    <w:rsid w:val="005B7D08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5A42"/>
    <w:rsid w:val="006467EB"/>
    <w:rsid w:val="00647F53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BE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27D4"/>
    <w:rsid w:val="006A5907"/>
    <w:rsid w:val="006B131C"/>
    <w:rsid w:val="006B4103"/>
    <w:rsid w:val="006B4A4B"/>
    <w:rsid w:val="006B4E0E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0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3C13"/>
    <w:rsid w:val="00704ED1"/>
    <w:rsid w:val="00705239"/>
    <w:rsid w:val="007062E9"/>
    <w:rsid w:val="00706E25"/>
    <w:rsid w:val="00710347"/>
    <w:rsid w:val="00720059"/>
    <w:rsid w:val="007217A5"/>
    <w:rsid w:val="0072282E"/>
    <w:rsid w:val="00723E17"/>
    <w:rsid w:val="00724E31"/>
    <w:rsid w:val="00726317"/>
    <w:rsid w:val="00726AEB"/>
    <w:rsid w:val="00726DB4"/>
    <w:rsid w:val="00730711"/>
    <w:rsid w:val="007316F5"/>
    <w:rsid w:val="00732F01"/>
    <w:rsid w:val="00733006"/>
    <w:rsid w:val="007339F8"/>
    <w:rsid w:val="00733E52"/>
    <w:rsid w:val="00733F5A"/>
    <w:rsid w:val="007346FD"/>
    <w:rsid w:val="0073494A"/>
    <w:rsid w:val="00734F45"/>
    <w:rsid w:val="0073528C"/>
    <w:rsid w:val="00735E79"/>
    <w:rsid w:val="00735ECA"/>
    <w:rsid w:val="00736A33"/>
    <w:rsid w:val="00736B61"/>
    <w:rsid w:val="00737C59"/>
    <w:rsid w:val="00740E86"/>
    <w:rsid w:val="0074173F"/>
    <w:rsid w:val="00743B89"/>
    <w:rsid w:val="00743E6C"/>
    <w:rsid w:val="00744F50"/>
    <w:rsid w:val="0074521D"/>
    <w:rsid w:val="00745C73"/>
    <w:rsid w:val="007479D3"/>
    <w:rsid w:val="0075057F"/>
    <w:rsid w:val="007517E3"/>
    <w:rsid w:val="00753137"/>
    <w:rsid w:val="0075359A"/>
    <w:rsid w:val="0075359B"/>
    <w:rsid w:val="0075392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1002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D56AC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6398"/>
    <w:rsid w:val="007F7EE4"/>
    <w:rsid w:val="0080143E"/>
    <w:rsid w:val="00803B8C"/>
    <w:rsid w:val="00804CBF"/>
    <w:rsid w:val="00805138"/>
    <w:rsid w:val="008061E1"/>
    <w:rsid w:val="00811C37"/>
    <w:rsid w:val="008133BD"/>
    <w:rsid w:val="008134FB"/>
    <w:rsid w:val="00821D30"/>
    <w:rsid w:val="00825ADF"/>
    <w:rsid w:val="00826692"/>
    <w:rsid w:val="00826774"/>
    <w:rsid w:val="00827D22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16F2"/>
    <w:rsid w:val="008420F8"/>
    <w:rsid w:val="0084318B"/>
    <w:rsid w:val="008431B1"/>
    <w:rsid w:val="00843FFC"/>
    <w:rsid w:val="00844A08"/>
    <w:rsid w:val="00844C42"/>
    <w:rsid w:val="008460EE"/>
    <w:rsid w:val="00850CD5"/>
    <w:rsid w:val="00850CE9"/>
    <w:rsid w:val="00852657"/>
    <w:rsid w:val="00853765"/>
    <w:rsid w:val="008544DD"/>
    <w:rsid w:val="00854F64"/>
    <w:rsid w:val="00857F7A"/>
    <w:rsid w:val="008607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477D"/>
    <w:rsid w:val="008758FD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035"/>
    <w:rsid w:val="0089781C"/>
    <w:rsid w:val="008A15D6"/>
    <w:rsid w:val="008A22C5"/>
    <w:rsid w:val="008A3232"/>
    <w:rsid w:val="008A453D"/>
    <w:rsid w:val="008A4A4A"/>
    <w:rsid w:val="008A5FDD"/>
    <w:rsid w:val="008A7494"/>
    <w:rsid w:val="008A784E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017B"/>
    <w:rsid w:val="008E1906"/>
    <w:rsid w:val="008E3393"/>
    <w:rsid w:val="008E5474"/>
    <w:rsid w:val="008E5A16"/>
    <w:rsid w:val="008E6086"/>
    <w:rsid w:val="008E66A4"/>
    <w:rsid w:val="008E724F"/>
    <w:rsid w:val="008E799B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100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22F0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628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185"/>
    <w:rsid w:val="009B637E"/>
    <w:rsid w:val="009B6C58"/>
    <w:rsid w:val="009C0D42"/>
    <w:rsid w:val="009C168A"/>
    <w:rsid w:val="009C19CD"/>
    <w:rsid w:val="009C2649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6FD7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1017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A84"/>
    <w:rsid w:val="00A97D37"/>
    <w:rsid w:val="00AA24D1"/>
    <w:rsid w:val="00AA2E5E"/>
    <w:rsid w:val="00AA390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2D99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5FAB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6E2A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ADC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1A3A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26141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4762C"/>
    <w:rsid w:val="00C50344"/>
    <w:rsid w:val="00C512A0"/>
    <w:rsid w:val="00C51DD9"/>
    <w:rsid w:val="00C51F07"/>
    <w:rsid w:val="00C53A28"/>
    <w:rsid w:val="00C53DE2"/>
    <w:rsid w:val="00C54951"/>
    <w:rsid w:val="00C54C4B"/>
    <w:rsid w:val="00C61ED2"/>
    <w:rsid w:val="00C62C05"/>
    <w:rsid w:val="00C66146"/>
    <w:rsid w:val="00C667DB"/>
    <w:rsid w:val="00C66E21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42FD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0AB2"/>
    <w:rsid w:val="00CC1226"/>
    <w:rsid w:val="00CC2057"/>
    <w:rsid w:val="00CC55C1"/>
    <w:rsid w:val="00CC5FF7"/>
    <w:rsid w:val="00CC7503"/>
    <w:rsid w:val="00CD0009"/>
    <w:rsid w:val="00CD0B85"/>
    <w:rsid w:val="00CD0C08"/>
    <w:rsid w:val="00CD5BBD"/>
    <w:rsid w:val="00CD66E3"/>
    <w:rsid w:val="00CE1D1C"/>
    <w:rsid w:val="00CE2140"/>
    <w:rsid w:val="00CE222A"/>
    <w:rsid w:val="00CE554A"/>
    <w:rsid w:val="00CE59AD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8EF"/>
    <w:rsid w:val="00D10EA5"/>
    <w:rsid w:val="00D114E2"/>
    <w:rsid w:val="00D12D29"/>
    <w:rsid w:val="00D14B57"/>
    <w:rsid w:val="00D15841"/>
    <w:rsid w:val="00D158DD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1C85"/>
    <w:rsid w:val="00D32FEA"/>
    <w:rsid w:val="00D336EE"/>
    <w:rsid w:val="00D348AB"/>
    <w:rsid w:val="00D350B4"/>
    <w:rsid w:val="00D36532"/>
    <w:rsid w:val="00D365A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1CDA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36"/>
    <w:rsid w:val="00DF39F2"/>
    <w:rsid w:val="00DF6618"/>
    <w:rsid w:val="00DF7DC4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63CD9"/>
    <w:rsid w:val="00E70AF0"/>
    <w:rsid w:val="00E73344"/>
    <w:rsid w:val="00E73AED"/>
    <w:rsid w:val="00E74973"/>
    <w:rsid w:val="00E76962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811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1F4E"/>
    <w:rsid w:val="00ED2727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2390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6276"/>
    <w:rsid w:val="00F3783E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87A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43C9"/>
    <w:rsid w:val="00FA51C4"/>
    <w:rsid w:val="00FB19EF"/>
    <w:rsid w:val="00FB32F0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42F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6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49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FHR15-C-0003/en" TargetMode="External"/><Relationship Id="rId18" Type="http://schemas.openxmlformats.org/officeDocument/2006/relationships/hyperlink" Target="https://www.itu.int/md/S22-CWGFHR15-C-0010/en" TargetMode="External"/><Relationship Id="rId26" Type="http://schemas.openxmlformats.org/officeDocument/2006/relationships/hyperlink" Target="https://www.itu.int/md/S22-CWGFHR15-C-0018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2-CWGFHR15-C-0013/en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FHR15-C-0004/en" TargetMode="External"/><Relationship Id="rId20" Type="http://schemas.openxmlformats.org/officeDocument/2006/relationships/hyperlink" Target="https://www.itu.int/md/S22-CWGFHR15-C-0021/en" TargetMode="External"/><Relationship Id="rId29" Type="http://schemas.openxmlformats.org/officeDocument/2006/relationships/hyperlink" Target="https://www.itu.int/md/S22-CWGFHR15-C-0016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2-CWGFHR15-C-0002/en" TargetMode="External"/><Relationship Id="rId32" Type="http://schemas.openxmlformats.org/officeDocument/2006/relationships/hyperlink" Target="https://www.itu.int/md/S22-CWGFHR15-C-0019/en" TargetMode="External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WGFHR15-C-0005/en" TargetMode="External"/><Relationship Id="rId23" Type="http://schemas.openxmlformats.org/officeDocument/2006/relationships/hyperlink" Target="https://www.itu.int/md/S22-CWGFHR15-C-0012/en" TargetMode="External"/><Relationship Id="rId28" Type="http://schemas.openxmlformats.org/officeDocument/2006/relationships/hyperlink" Target="https://www.itu.int/md/S22-CWGFHR15-C-0009/en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WGFHR15-C-0011/en" TargetMode="External"/><Relationship Id="rId31" Type="http://schemas.openxmlformats.org/officeDocument/2006/relationships/hyperlink" Target="https://www.itu.int/md/S22-CWGFHR15-C-001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WGFHR15-C-0014/en" TargetMode="External"/><Relationship Id="rId22" Type="http://schemas.openxmlformats.org/officeDocument/2006/relationships/hyperlink" Target="https://www.itu.int/md/S22-CWGFHR15-C-0020/en" TargetMode="External"/><Relationship Id="rId27" Type="http://schemas.openxmlformats.org/officeDocument/2006/relationships/hyperlink" Target="https://www.itu.int/md/S22-CWGFHR15-C-0008/en" TargetMode="External"/><Relationship Id="rId30" Type="http://schemas.openxmlformats.org/officeDocument/2006/relationships/hyperlink" Target="https://www.itu.int/md/S22-CWGFHR15-C-0017/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2-CWGFHR15-C-0001/en" TargetMode="External"/><Relationship Id="rId17" Type="http://schemas.openxmlformats.org/officeDocument/2006/relationships/hyperlink" Target="https://www.itu.int/md/S22-CWGFHR15-C-0006/en" TargetMode="External"/><Relationship Id="rId25" Type="http://schemas.openxmlformats.org/officeDocument/2006/relationships/hyperlink" Target="https://www.itu.int/md/S22-CWGFHR15-C-0007/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486DB-D34D-4E4D-A5F8-9693FEDBF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25</TotalTime>
  <Pages>2</Pages>
  <Words>373</Words>
  <Characters>3563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 on Financial and Human Resources</dc:subject>
  <dc:creator>Report by the Secretary-General</dc:creator>
  <cp:keywords>CWG-FHR</cp:keywords>
  <cp:lastModifiedBy>Kun Xue</cp:lastModifiedBy>
  <cp:revision>6</cp:revision>
  <cp:lastPrinted>2019-12-10T11:09:00Z</cp:lastPrinted>
  <dcterms:created xsi:type="dcterms:W3CDTF">2022-01-05T10:09:00Z</dcterms:created>
  <dcterms:modified xsi:type="dcterms:W3CDTF">2022-01-05T10:17:00Z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