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3948C732"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C66376">
              <w:rPr>
                <w:b/>
                <w:position w:val="6"/>
                <w:sz w:val="30"/>
                <w:szCs w:val="30"/>
              </w:rPr>
              <w:t>Child Online Protection</w:t>
            </w:r>
            <w:r w:rsidR="00994E08">
              <w:rPr>
                <w:b/>
                <w:position w:val="6"/>
                <w:sz w:val="30"/>
                <w:szCs w:val="30"/>
              </w:rPr>
              <w:br/>
            </w:r>
            <w:r w:rsidR="00C66376">
              <w:rPr>
                <w:rFonts w:cstheme="minorHAnsi"/>
                <w:b/>
                <w:spacing w:val="-2"/>
                <w:sz w:val="24"/>
                <w:szCs w:val="24"/>
              </w:rPr>
              <w:t>1</w:t>
            </w:r>
            <w:r w:rsidR="00857FF1" w:rsidRPr="00857FF1">
              <w:rPr>
                <w:rFonts w:cstheme="minorHAnsi"/>
                <w:b/>
                <w:spacing w:val="-2"/>
                <w:sz w:val="24"/>
                <w:szCs w:val="24"/>
              </w:rPr>
              <w:t>8</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57FF1" w:rsidRPr="00857FF1">
              <w:rPr>
                <w:rFonts w:eastAsia="Calibri" w:cstheme="minorHAnsi"/>
                <w:b/>
                <w:color w:val="000000"/>
                <w:spacing w:val="-2"/>
                <w:sz w:val="24"/>
                <w:szCs w:val="24"/>
              </w:rPr>
              <w:t xml:space="preserve">Geneva, </w:t>
            </w:r>
            <w:r w:rsidR="00857FF1" w:rsidRPr="00857FF1">
              <w:rPr>
                <w:rFonts w:cstheme="minorHAnsi"/>
                <w:b/>
                <w:spacing w:val="-2"/>
                <w:sz w:val="24"/>
                <w:szCs w:val="24"/>
              </w:rPr>
              <w:t>1</w:t>
            </w:r>
            <w:r w:rsidR="00C66376">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A0FA4"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4400CCF1"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C66376">
              <w:rPr>
                <w:rFonts w:cstheme="minorHAnsi"/>
                <w:b/>
                <w:spacing w:val="-4"/>
                <w:sz w:val="24"/>
                <w:szCs w:val="24"/>
                <w:lang w:val="de-CH"/>
              </w:rPr>
              <w:t>COP</w:t>
            </w:r>
            <w:r w:rsidR="0036762C" w:rsidRPr="00CA20F2">
              <w:rPr>
                <w:rFonts w:cstheme="minorHAnsi"/>
                <w:b/>
                <w:spacing w:val="-4"/>
                <w:sz w:val="24"/>
                <w:szCs w:val="24"/>
                <w:lang w:val="de-CH"/>
              </w:rPr>
              <w:t>-</w:t>
            </w:r>
            <w:r w:rsidR="00C66376">
              <w:rPr>
                <w:rFonts w:cstheme="minorHAnsi"/>
                <w:b/>
                <w:spacing w:val="-4"/>
                <w:sz w:val="24"/>
                <w:szCs w:val="24"/>
                <w:lang w:val="de-CH"/>
              </w:rPr>
              <w:t>1</w:t>
            </w:r>
            <w:r w:rsidR="00857FF1">
              <w:rPr>
                <w:rFonts w:cstheme="minorHAnsi"/>
                <w:b/>
                <w:spacing w:val="-4"/>
                <w:sz w:val="24"/>
                <w:szCs w:val="24"/>
                <w:lang w:val="de-CH"/>
              </w:rPr>
              <w:t>8</w:t>
            </w:r>
            <w:r w:rsidRPr="00CA20F2">
              <w:rPr>
                <w:rFonts w:cstheme="minorHAnsi"/>
                <w:b/>
                <w:spacing w:val="-4"/>
                <w:sz w:val="24"/>
                <w:szCs w:val="24"/>
                <w:lang w:val="de-CH"/>
              </w:rPr>
              <w:t>/</w:t>
            </w:r>
            <w:r w:rsidR="002A0FA4">
              <w:rPr>
                <w:rFonts w:cstheme="minorHAnsi"/>
                <w:b/>
                <w:spacing w:val="-4"/>
                <w:sz w:val="24"/>
                <w:szCs w:val="24"/>
                <w:lang w:val="de-CH"/>
              </w:rPr>
              <w:t>INF/15</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2F42A849" w:rsidR="005F153A" w:rsidRPr="00CA20F2" w:rsidRDefault="008D68C7" w:rsidP="0076620B">
            <w:pPr>
              <w:snapToGrid w:val="0"/>
              <w:spacing w:after="0" w:line="240" w:lineRule="auto"/>
              <w:ind w:left="57"/>
              <w:rPr>
                <w:rFonts w:cstheme="minorHAnsi"/>
                <w:b/>
                <w:sz w:val="24"/>
                <w:szCs w:val="24"/>
              </w:rPr>
            </w:pPr>
            <w:r w:rsidRPr="008D68C7">
              <w:rPr>
                <w:rFonts w:cstheme="minorHAnsi"/>
                <w:b/>
                <w:sz w:val="24"/>
                <w:szCs w:val="24"/>
              </w:rPr>
              <w:t>23</w:t>
            </w:r>
            <w:r w:rsidR="00175D3F" w:rsidRPr="008D68C7">
              <w:rPr>
                <w:rFonts w:cstheme="minorHAnsi"/>
                <w:b/>
                <w:sz w:val="24"/>
                <w:szCs w:val="24"/>
              </w:rPr>
              <w:t xml:space="preserve"> </w:t>
            </w:r>
            <w:r w:rsidR="00857FF1" w:rsidRPr="008D68C7">
              <w:rPr>
                <w:rFonts w:cstheme="minorHAnsi"/>
                <w:b/>
                <w:sz w:val="24"/>
                <w:szCs w:val="24"/>
              </w:rPr>
              <w:t>December</w:t>
            </w:r>
            <w:r w:rsidR="000F2E67" w:rsidRPr="008D68C7">
              <w:rPr>
                <w:rFonts w:cstheme="minorHAnsi"/>
                <w:b/>
                <w:sz w:val="24"/>
                <w:szCs w:val="24"/>
              </w:rPr>
              <w:t xml:space="preserve"> 20</w:t>
            </w:r>
            <w:r w:rsidR="000E334D" w:rsidRPr="008D68C7">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2A221E26" w:rsidR="00F107E5" w:rsidRPr="00F107E5" w:rsidRDefault="00F107E5" w:rsidP="00F107E5">
            <w:pPr>
              <w:pStyle w:val="Source"/>
              <w:framePr w:hSpace="0" w:wrap="auto" w:hAnchor="text" w:yAlign="inline"/>
            </w:pPr>
            <w:r w:rsidRPr="00F107E5">
              <w:t>CONTRIBUTION BY THE NATIONAL AUTHORITY OF ELECTRONIC COMMUNICATION AND CYBERSECURITY OF ALBANIA (NAECCS)</w:t>
            </w:r>
          </w:p>
        </w:tc>
      </w:tr>
      <w:tr w:rsidR="00857FF1" w:rsidRPr="00E544AC" w14:paraId="051AB311" w14:textId="77777777" w:rsidTr="00056F6B">
        <w:trPr>
          <w:cantSplit/>
          <w:trHeight w:val="80"/>
        </w:trPr>
        <w:tc>
          <w:tcPr>
            <w:tcW w:w="10314" w:type="dxa"/>
            <w:gridSpan w:val="2"/>
          </w:tcPr>
          <w:p w14:paraId="7BC664EC" w14:textId="29FF6E6D" w:rsidR="00857FF1" w:rsidRPr="00F107E5" w:rsidRDefault="00F107E5" w:rsidP="00F107E5">
            <w:pPr>
              <w:pStyle w:val="Title1"/>
              <w:framePr w:hSpace="0" w:wrap="auto" w:hAnchor="text" w:yAlign="inline"/>
              <w:rPr>
                <w:b/>
                <w:bCs/>
              </w:rPr>
            </w:pPr>
            <w:r w:rsidRPr="00F107E5">
              <w:rPr>
                <w:b/>
                <w:bCs/>
              </w:rPr>
              <w:t>Roll-out of the child online protection global project in albania</w:t>
            </w:r>
          </w:p>
        </w:tc>
      </w:tr>
      <w:tr w:rsidR="00857FF1" w:rsidRPr="00E544AC" w14:paraId="755E6669" w14:textId="77777777" w:rsidTr="00056F6B">
        <w:trPr>
          <w:cantSplit/>
          <w:trHeight w:val="80"/>
        </w:trPr>
        <w:tc>
          <w:tcPr>
            <w:tcW w:w="10314" w:type="dxa"/>
            <w:gridSpan w:val="2"/>
          </w:tcPr>
          <w:p w14:paraId="6C543411" w14:textId="77CCD9B3" w:rsidR="00857FF1" w:rsidRDefault="00857FF1" w:rsidP="00F107E5">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28C22265" w14:textId="7ABB611B" w:rsidR="00857FF1" w:rsidRDefault="00857FF1" w:rsidP="00D532E9">
            <w:pPr>
              <w:snapToGrid w:val="0"/>
              <w:spacing w:before="120" w:after="120" w:line="240" w:lineRule="auto"/>
              <w:ind w:left="869" w:hanging="869"/>
              <w:rPr>
                <w:rFonts w:eastAsia="SimSun"/>
                <w:b/>
                <w:bCs/>
                <w:szCs w:val="24"/>
              </w:rPr>
            </w:pPr>
            <w:r w:rsidRPr="0036762C">
              <w:rPr>
                <w:rFonts w:eastAsia="SimSun"/>
                <w:b/>
                <w:bCs/>
                <w:szCs w:val="24"/>
              </w:rPr>
              <w:t>Summary</w:t>
            </w:r>
          </w:p>
          <w:p w14:paraId="523D93D7" w14:textId="5B59B1F8" w:rsidR="004B0104" w:rsidRPr="004B0104" w:rsidRDefault="004B0104" w:rsidP="004B0104">
            <w:pPr>
              <w:snapToGrid w:val="0"/>
              <w:spacing w:before="120" w:after="120" w:line="240" w:lineRule="auto"/>
              <w:rPr>
                <w:rFonts w:eastAsia="SimSun"/>
                <w:szCs w:val="24"/>
              </w:rPr>
            </w:pPr>
            <w:r w:rsidRPr="004B0104">
              <w:rPr>
                <w:rFonts w:eastAsia="SimSun"/>
                <w:szCs w:val="24"/>
              </w:rPr>
              <w:t xml:space="preserve">This document presents the progress on the roll-out of the </w:t>
            </w:r>
            <w:r>
              <w:rPr>
                <w:rFonts w:eastAsia="SimSun"/>
                <w:szCs w:val="24"/>
              </w:rPr>
              <w:t xml:space="preserve">ITU </w:t>
            </w:r>
            <w:r w:rsidRPr="004B0104">
              <w:rPr>
                <w:rFonts w:eastAsia="SimSun"/>
                <w:szCs w:val="24"/>
              </w:rPr>
              <w:t xml:space="preserve">Child Online Protection Global project in Albania. </w:t>
            </w:r>
          </w:p>
          <w:p w14:paraId="2BAA2F7B" w14:textId="77777777" w:rsidR="00C71E68" w:rsidRDefault="00C71E68" w:rsidP="00830DCC">
            <w:pPr>
              <w:snapToGrid w:val="0"/>
              <w:spacing w:before="120" w:after="120" w:line="240" w:lineRule="auto"/>
              <w:jc w:val="both"/>
              <w:rPr>
                <w:rFonts w:eastAsia="SimSun"/>
                <w:szCs w:val="24"/>
              </w:rPr>
            </w:pPr>
          </w:p>
          <w:p w14:paraId="3AAE3E2E" w14:textId="77EF0986" w:rsidR="00857FF1" w:rsidRPr="0036762C" w:rsidRDefault="00857FF1" w:rsidP="00E244B3">
            <w:pPr>
              <w:snapToGrid w:val="0"/>
              <w:spacing w:before="120" w:after="120" w:line="240" w:lineRule="auto"/>
              <w:ind w:hanging="6"/>
              <w:jc w:val="both"/>
              <w:rPr>
                <w:rFonts w:eastAsia="SimSun"/>
                <w:b/>
                <w:bCs/>
                <w:szCs w:val="24"/>
              </w:rPr>
            </w:pPr>
            <w:r w:rsidRPr="0036762C">
              <w:rPr>
                <w:rFonts w:eastAsia="SimSun"/>
                <w:b/>
                <w:bCs/>
                <w:szCs w:val="24"/>
              </w:rPr>
              <w:t>Action required</w:t>
            </w:r>
          </w:p>
          <w:p w14:paraId="6E6A5C75" w14:textId="5C11E6E3" w:rsidR="008D68C7" w:rsidRDefault="008D68C7" w:rsidP="00E244B3">
            <w:pPr>
              <w:snapToGrid w:val="0"/>
              <w:spacing w:before="120" w:after="120" w:line="240" w:lineRule="auto"/>
              <w:ind w:right="64"/>
              <w:jc w:val="both"/>
              <w:rPr>
                <w:szCs w:val="24"/>
              </w:rPr>
            </w:pPr>
            <w:r w:rsidRPr="008D68C7">
              <w:rPr>
                <w:szCs w:val="24"/>
              </w:rPr>
              <w:t>The Council Working Group on Child Online Protection to take note of the document</w:t>
            </w:r>
            <w:r>
              <w:rPr>
                <w:szCs w:val="24"/>
              </w:rPr>
              <w:t>.</w:t>
            </w:r>
            <w:r w:rsidR="00E244B3">
              <w:rPr>
                <w:szCs w:val="24"/>
              </w:rPr>
              <w:t xml:space="preserve"> </w:t>
            </w:r>
          </w:p>
          <w:p w14:paraId="7B688A64" w14:textId="4D8B272A" w:rsidR="00617346" w:rsidRPr="0036762C" w:rsidRDefault="00617346" w:rsidP="00617346">
            <w:pPr>
              <w:snapToGrid w:val="0"/>
              <w:spacing w:before="120" w:after="120" w:line="240" w:lineRule="auto"/>
              <w:ind w:right="64"/>
              <w:jc w:val="both"/>
              <w:rPr>
                <w:rFonts w:eastAsia="SimSun"/>
                <w:szCs w:val="24"/>
              </w:rPr>
            </w:pPr>
            <w:r>
              <w:rPr>
                <w:szCs w:val="24"/>
              </w:rPr>
              <w:t>________________</w:t>
            </w:r>
          </w:p>
          <w:p w14:paraId="56AC7730"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31655A5C" w14:textId="2E99C4E9" w:rsidR="00857FF1" w:rsidRPr="0036762C" w:rsidRDefault="004B0104" w:rsidP="00617346">
            <w:pPr>
              <w:snapToGrid w:val="0"/>
              <w:spacing w:before="120" w:after="120" w:line="240" w:lineRule="auto"/>
              <w:ind w:right="64"/>
              <w:jc w:val="both"/>
              <w:rPr>
                <w:szCs w:val="24"/>
              </w:rPr>
            </w:pPr>
            <w:r>
              <w:rPr>
                <w:szCs w:val="24"/>
              </w:rPr>
              <w:t xml:space="preserve">Resolution 179 (Dubai, 2018); </w:t>
            </w:r>
            <w:r>
              <w:t>ITU Council Resolution 1306.</w:t>
            </w:r>
          </w:p>
        </w:tc>
      </w:tr>
    </w:tbl>
    <w:p w14:paraId="37B7D2C9" w14:textId="181DCFD6" w:rsidR="00CC597D" w:rsidRDefault="00CC597D" w:rsidP="00617346">
      <w:pPr>
        <w:spacing w:before="120" w:after="120"/>
        <w:rPr>
          <w:rFonts w:cstheme="majorBidi"/>
          <w:sz w:val="24"/>
          <w:szCs w:val="24"/>
        </w:rPr>
      </w:pPr>
    </w:p>
    <w:p w14:paraId="45C0C468" w14:textId="77777777" w:rsidR="004B0104" w:rsidRDefault="004B0104" w:rsidP="004B0104">
      <w:pPr>
        <w:snapToGrid w:val="0"/>
        <w:spacing w:before="120" w:after="120" w:line="240" w:lineRule="auto"/>
        <w:jc w:val="both"/>
        <w:rPr>
          <w:szCs w:val="24"/>
        </w:rPr>
      </w:pPr>
      <w:r w:rsidRPr="00D532E9">
        <w:rPr>
          <w:rFonts w:eastAsia="SimSun"/>
          <w:szCs w:val="24"/>
        </w:rPr>
        <w:t xml:space="preserve">Albania is the first pilot country </w:t>
      </w:r>
      <w:r>
        <w:rPr>
          <w:rFonts w:eastAsia="SimSun"/>
          <w:szCs w:val="24"/>
        </w:rPr>
        <w:t xml:space="preserve">to participate in the </w:t>
      </w:r>
      <w:r w:rsidRPr="00D532E9">
        <w:rPr>
          <w:rFonts w:eastAsia="SimSun"/>
          <w:szCs w:val="24"/>
        </w:rPr>
        <w:t>Child Online Protection Global Project</w:t>
      </w:r>
      <w:r>
        <w:rPr>
          <w:rFonts w:eastAsia="SimSun"/>
          <w:szCs w:val="24"/>
        </w:rPr>
        <w:t xml:space="preserve">. </w:t>
      </w:r>
      <w:r>
        <w:rPr>
          <w:szCs w:val="24"/>
        </w:rPr>
        <w:t>Within the National Cybersecurity Strategy and Action Plan (2020-2025), one of the main policy goals is d</w:t>
      </w:r>
      <w:r w:rsidRPr="00E244B3">
        <w:rPr>
          <w:szCs w:val="24"/>
        </w:rPr>
        <w:t>eveloping</w:t>
      </w:r>
      <w:r>
        <w:rPr>
          <w:szCs w:val="24"/>
        </w:rPr>
        <w:t xml:space="preserve"> the necessary</w:t>
      </w:r>
      <w:r w:rsidRPr="00E244B3">
        <w:rPr>
          <w:szCs w:val="24"/>
        </w:rPr>
        <w:t xml:space="preserve"> mechanisms</w:t>
      </w:r>
      <w:r>
        <w:rPr>
          <w:szCs w:val="24"/>
        </w:rPr>
        <w:t xml:space="preserve"> </w:t>
      </w:r>
      <w:r w:rsidRPr="00E244B3">
        <w:rPr>
          <w:szCs w:val="24"/>
        </w:rPr>
        <w:t>for</w:t>
      </w:r>
      <w:r>
        <w:rPr>
          <w:szCs w:val="24"/>
        </w:rPr>
        <w:t xml:space="preserve"> online</w:t>
      </w:r>
      <w:r w:rsidRPr="00E244B3">
        <w:rPr>
          <w:szCs w:val="24"/>
        </w:rPr>
        <w:t xml:space="preserve"> child safety</w:t>
      </w:r>
      <w:r>
        <w:rPr>
          <w:szCs w:val="24"/>
        </w:rPr>
        <w:t xml:space="preserve"> and train</w:t>
      </w:r>
      <w:r w:rsidRPr="00E244B3">
        <w:rPr>
          <w:szCs w:val="24"/>
        </w:rPr>
        <w:t xml:space="preserve"> </w:t>
      </w:r>
      <w:r>
        <w:rPr>
          <w:szCs w:val="24"/>
        </w:rPr>
        <w:t>youths</w:t>
      </w:r>
      <w:r w:rsidRPr="00E244B3">
        <w:rPr>
          <w:szCs w:val="24"/>
        </w:rPr>
        <w:t xml:space="preserve"> to</w:t>
      </w:r>
      <w:r>
        <w:rPr>
          <w:szCs w:val="24"/>
        </w:rPr>
        <w:t xml:space="preserve"> face risks encountered online. </w:t>
      </w:r>
      <w:r w:rsidRPr="00830DCC">
        <w:rPr>
          <w:szCs w:val="24"/>
        </w:rPr>
        <w:t xml:space="preserve">Through the implementation of this project, </w:t>
      </w:r>
      <w:r>
        <w:rPr>
          <w:szCs w:val="24"/>
        </w:rPr>
        <w:t xml:space="preserve">NAECCS </w:t>
      </w:r>
      <w:r w:rsidRPr="00830DCC">
        <w:rPr>
          <w:szCs w:val="24"/>
        </w:rPr>
        <w:t xml:space="preserve">will support and </w:t>
      </w:r>
      <w:r>
        <w:rPr>
          <w:szCs w:val="24"/>
        </w:rPr>
        <w:t>achieve the purpose o</w:t>
      </w:r>
      <w:r w:rsidRPr="00830DCC">
        <w:rPr>
          <w:szCs w:val="24"/>
        </w:rPr>
        <w:t>f th</w:t>
      </w:r>
      <w:r>
        <w:rPr>
          <w:szCs w:val="24"/>
        </w:rPr>
        <w:t>e</w:t>
      </w:r>
      <w:r w:rsidRPr="00830DCC">
        <w:rPr>
          <w:szCs w:val="24"/>
        </w:rPr>
        <w:t>s</w:t>
      </w:r>
      <w:r>
        <w:rPr>
          <w:szCs w:val="24"/>
        </w:rPr>
        <w:t>e</w:t>
      </w:r>
      <w:r w:rsidRPr="00830DCC">
        <w:rPr>
          <w:szCs w:val="24"/>
        </w:rPr>
        <w:t xml:space="preserve"> objective</w:t>
      </w:r>
      <w:r>
        <w:rPr>
          <w:szCs w:val="24"/>
        </w:rPr>
        <w:t>s.</w:t>
      </w:r>
    </w:p>
    <w:p w14:paraId="0F3B96BC" w14:textId="77777777" w:rsidR="004B0104" w:rsidRDefault="004B0104" w:rsidP="004B0104">
      <w:pPr>
        <w:snapToGrid w:val="0"/>
        <w:spacing w:before="120" w:after="120" w:line="240" w:lineRule="auto"/>
        <w:jc w:val="both"/>
        <w:rPr>
          <w:szCs w:val="24"/>
        </w:rPr>
      </w:pPr>
      <w:r>
        <w:rPr>
          <w:szCs w:val="24"/>
        </w:rPr>
        <w:t xml:space="preserve">First, NAECCS has coordinated and monitored the activities organized by WIT Albania with the support of ITU. WIT Albania has conducted 5 workshops with approximately 100 participants. This program aimed to better understand the risks and harm that children may face while navigating the internet, to know and be aware of the main applications that children use online, and to encourage effective parenting. </w:t>
      </w:r>
      <w:r w:rsidRPr="00830DCC">
        <w:rPr>
          <w:szCs w:val="24"/>
        </w:rPr>
        <w:t>The results of these workshops have highlighted the urgent need to train as many parents and educators as possible to protect children online.</w:t>
      </w:r>
    </w:p>
    <w:p w14:paraId="7C1272AD" w14:textId="77777777" w:rsidR="004B0104" w:rsidRDefault="004B0104" w:rsidP="004B0104">
      <w:pPr>
        <w:snapToGrid w:val="0"/>
        <w:spacing w:before="120" w:after="120" w:line="240" w:lineRule="auto"/>
        <w:jc w:val="both"/>
        <w:rPr>
          <w:szCs w:val="24"/>
        </w:rPr>
      </w:pPr>
      <w:r>
        <w:rPr>
          <w:szCs w:val="24"/>
        </w:rPr>
        <w:t xml:space="preserve">Furthermore, NAECCS has published on its website three ITU guidelines on Child Online Protection for parents and educators, for online child protection, and for industry translated in the Albanian language. Also, </w:t>
      </w:r>
      <w:r w:rsidRPr="00A93A9F">
        <w:rPr>
          <w:szCs w:val="24"/>
        </w:rPr>
        <w:t xml:space="preserve">ITU supported </w:t>
      </w:r>
      <w:r>
        <w:rPr>
          <w:szCs w:val="24"/>
        </w:rPr>
        <w:t>NAECCS</w:t>
      </w:r>
      <w:r w:rsidRPr="00A93A9F">
        <w:rPr>
          <w:szCs w:val="24"/>
        </w:rPr>
        <w:t xml:space="preserve"> in the activity held in a school</w:t>
      </w:r>
      <w:r>
        <w:rPr>
          <w:szCs w:val="24"/>
        </w:rPr>
        <w:t xml:space="preserve"> in the capital of Albania</w:t>
      </w:r>
      <w:r w:rsidRPr="00A93A9F">
        <w:rPr>
          <w:szCs w:val="24"/>
        </w:rPr>
        <w:t xml:space="preserve"> for </w:t>
      </w:r>
      <w:r>
        <w:rPr>
          <w:szCs w:val="24"/>
        </w:rPr>
        <w:t>the Safer Internet Day 2019.</w:t>
      </w:r>
    </w:p>
    <w:p w14:paraId="6AC64284" w14:textId="77777777" w:rsidR="004B0104" w:rsidRDefault="004B0104" w:rsidP="004B0104">
      <w:pPr>
        <w:snapToGrid w:val="0"/>
        <w:spacing w:before="120" w:after="120" w:line="240" w:lineRule="auto"/>
        <w:ind w:hanging="6"/>
        <w:jc w:val="both"/>
        <w:rPr>
          <w:rFonts w:eastAsia="SimSun"/>
          <w:szCs w:val="24"/>
        </w:rPr>
      </w:pPr>
      <w:r>
        <w:rPr>
          <w:rFonts w:eastAsia="SimSun"/>
          <w:szCs w:val="24"/>
        </w:rPr>
        <w:t>At present, NAECCS</w:t>
      </w:r>
      <w:r w:rsidRPr="00E244B3">
        <w:rPr>
          <w:rFonts w:eastAsia="SimSun"/>
          <w:szCs w:val="24"/>
        </w:rPr>
        <w:t xml:space="preserve"> </w:t>
      </w:r>
      <w:r>
        <w:rPr>
          <w:rFonts w:eastAsia="SimSun"/>
          <w:szCs w:val="24"/>
        </w:rPr>
        <w:t xml:space="preserve">is working on the program: “Assessing the implementation of COPs in Albania” supported by ITU. </w:t>
      </w:r>
      <w:r w:rsidRPr="00830DCC">
        <w:rPr>
          <w:rFonts w:eastAsia="SimSun"/>
          <w:szCs w:val="24"/>
        </w:rPr>
        <w:t>NAECCS in collaboration with ITU ha</w:t>
      </w:r>
      <w:r>
        <w:rPr>
          <w:rFonts w:eastAsia="SimSun"/>
          <w:szCs w:val="24"/>
        </w:rPr>
        <w:t>s</w:t>
      </w:r>
      <w:r w:rsidRPr="00830DCC">
        <w:rPr>
          <w:rFonts w:eastAsia="SimSun"/>
          <w:szCs w:val="24"/>
        </w:rPr>
        <w:t xml:space="preserve"> identified areas and activities that are relevant to raising the awareness</w:t>
      </w:r>
      <w:r>
        <w:rPr>
          <w:rFonts w:eastAsia="SimSun"/>
          <w:szCs w:val="24"/>
        </w:rPr>
        <w:t xml:space="preserve"> and building capacities</w:t>
      </w:r>
      <w:r w:rsidRPr="00830DCC">
        <w:rPr>
          <w:rFonts w:eastAsia="SimSun"/>
          <w:szCs w:val="24"/>
        </w:rPr>
        <w:t xml:space="preserve"> of responsible actors in</w:t>
      </w:r>
      <w:r>
        <w:rPr>
          <w:rFonts w:eastAsia="SimSun"/>
          <w:szCs w:val="24"/>
        </w:rPr>
        <w:t xml:space="preserve"> child online protection nationally. </w:t>
      </w:r>
      <w:r w:rsidRPr="00E244B3">
        <w:rPr>
          <w:rFonts w:eastAsia="SimSun"/>
          <w:szCs w:val="24"/>
        </w:rPr>
        <w:t xml:space="preserve">Following this, </w:t>
      </w:r>
      <w:r>
        <w:rPr>
          <w:rFonts w:eastAsia="SimSun"/>
          <w:szCs w:val="24"/>
        </w:rPr>
        <w:lastRenderedPageBreak/>
        <w:t xml:space="preserve">NAECCS has developed </w:t>
      </w:r>
      <w:r w:rsidRPr="00E244B3">
        <w:rPr>
          <w:rFonts w:eastAsia="SimSun"/>
          <w:szCs w:val="24"/>
        </w:rPr>
        <w:t xml:space="preserve">a detailed budget and </w:t>
      </w:r>
      <w:r>
        <w:rPr>
          <w:rFonts w:eastAsia="SimSun"/>
          <w:szCs w:val="24"/>
        </w:rPr>
        <w:t>description of activities for the implementation of the project in the timeline of 19 months</w:t>
      </w:r>
      <w:r w:rsidRPr="00E244B3">
        <w:rPr>
          <w:rFonts w:eastAsia="SimSun"/>
          <w:szCs w:val="24"/>
        </w:rPr>
        <w:t xml:space="preserve">. </w:t>
      </w:r>
      <w:proofErr w:type="gramStart"/>
      <w:r>
        <w:rPr>
          <w:rFonts w:eastAsia="SimSun"/>
          <w:szCs w:val="24"/>
        </w:rPr>
        <w:t>In light of</w:t>
      </w:r>
      <w:proofErr w:type="gramEnd"/>
      <w:r>
        <w:rPr>
          <w:rFonts w:eastAsia="SimSun"/>
          <w:szCs w:val="24"/>
        </w:rPr>
        <w:t xml:space="preserve"> this, NAECCS has contacted different companies/consultants that will implement the activities for the first period. The following activities are in the initial phase of implementation:</w:t>
      </w:r>
    </w:p>
    <w:p w14:paraId="52F2C2E7" w14:textId="77777777" w:rsidR="004B0104" w:rsidRDefault="004B0104" w:rsidP="004B0104">
      <w:pPr>
        <w:pStyle w:val="ListParagraph"/>
        <w:numPr>
          <w:ilvl w:val="0"/>
          <w:numId w:val="8"/>
        </w:numPr>
        <w:snapToGrid w:val="0"/>
        <w:spacing w:before="120" w:after="120" w:line="240" w:lineRule="auto"/>
        <w:jc w:val="both"/>
        <w:rPr>
          <w:rFonts w:eastAsia="SimSun"/>
          <w:szCs w:val="24"/>
        </w:rPr>
      </w:pPr>
      <w:r w:rsidRPr="00830DCC">
        <w:rPr>
          <w:rFonts w:eastAsia="SimSun"/>
          <w:szCs w:val="24"/>
        </w:rPr>
        <w:t xml:space="preserve">Promotional video with key messages from children and youth in Albanian language </w:t>
      </w:r>
      <w:r>
        <w:rPr>
          <w:rFonts w:eastAsia="SimSun"/>
          <w:szCs w:val="24"/>
        </w:rPr>
        <w:t>and</w:t>
      </w:r>
      <w:r w:rsidRPr="00830DCC">
        <w:rPr>
          <w:rFonts w:eastAsia="SimSun"/>
          <w:szCs w:val="24"/>
        </w:rPr>
        <w:t xml:space="preserve"> dissemination</w:t>
      </w:r>
      <w:r>
        <w:rPr>
          <w:rFonts w:eastAsia="SimSun"/>
          <w:szCs w:val="24"/>
        </w:rPr>
        <w:t xml:space="preserve"> of the </w:t>
      </w:r>
      <w:proofErr w:type="gramStart"/>
      <w:r>
        <w:rPr>
          <w:rFonts w:eastAsia="SimSun"/>
          <w:szCs w:val="24"/>
        </w:rPr>
        <w:t>video;</w:t>
      </w:r>
      <w:proofErr w:type="gramEnd"/>
    </w:p>
    <w:p w14:paraId="462C08FC" w14:textId="77777777" w:rsidR="004B0104" w:rsidRDefault="004B0104" w:rsidP="004B0104">
      <w:pPr>
        <w:pStyle w:val="ListParagraph"/>
        <w:numPr>
          <w:ilvl w:val="0"/>
          <w:numId w:val="8"/>
        </w:numPr>
        <w:snapToGrid w:val="0"/>
        <w:spacing w:before="120" w:after="120" w:line="240" w:lineRule="auto"/>
        <w:jc w:val="both"/>
        <w:rPr>
          <w:rFonts w:eastAsia="SimSun"/>
          <w:szCs w:val="24"/>
        </w:rPr>
      </w:pPr>
      <w:r w:rsidRPr="00C71E68">
        <w:rPr>
          <w:rFonts w:eastAsia="SimSun"/>
          <w:szCs w:val="24"/>
        </w:rPr>
        <w:t>Promotional video with key messages from parents, educators</w:t>
      </w:r>
      <w:r>
        <w:rPr>
          <w:rFonts w:eastAsia="SimSun"/>
          <w:szCs w:val="24"/>
        </w:rPr>
        <w:t>,</w:t>
      </w:r>
      <w:r w:rsidRPr="00C71E68">
        <w:rPr>
          <w:rFonts w:eastAsia="SimSun"/>
          <w:szCs w:val="24"/>
        </w:rPr>
        <w:t xml:space="preserve"> and caregivers for monitoring their children</w:t>
      </w:r>
      <w:r>
        <w:rPr>
          <w:rFonts w:eastAsia="SimSun"/>
          <w:szCs w:val="24"/>
        </w:rPr>
        <w:t xml:space="preserve"> and dissemination of the </w:t>
      </w:r>
      <w:proofErr w:type="gramStart"/>
      <w:r>
        <w:rPr>
          <w:rFonts w:eastAsia="SimSun"/>
          <w:szCs w:val="24"/>
        </w:rPr>
        <w:t>video;</w:t>
      </w:r>
      <w:proofErr w:type="gramEnd"/>
    </w:p>
    <w:p w14:paraId="2261890F" w14:textId="77777777" w:rsidR="004B0104" w:rsidRDefault="004B0104" w:rsidP="004B0104">
      <w:pPr>
        <w:pStyle w:val="ListParagraph"/>
        <w:numPr>
          <w:ilvl w:val="0"/>
          <w:numId w:val="8"/>
        </w:numPr>
        <w:snapToGrid w:val="0"/>
        <w:spacing w:before="120" w:after="120" w:line="240" w:lineRule="auto"/>
        <w:jc w:val="both"/>
        <w:rPr>
          <w:rFonts w:eastAsia="SimSun"/>
          <w:szCs w:val="24"/>
        </w:rPr>
      </w:pPr>
      <w:r>
        <w:rPr>
          <w:rFonts w:eastAsia="SimSun"/>
          <w:szCs w:val="24"/>
        </w:rPr>
        <w:t xml:space="preserve">Promotional videos with key messages from the industry for safer and more secure use of internet-based services for children and dissemination of the </w:t>
      </w:r>
      <w:proofErr w:type="gramStart"/>
      <w:r>
        <w:rPr>
          <w:rFonts w:eastAsia="SimSun"/>
          <w:szCs w:val="24"/>
        </w:rPr>
        <w:t>video;</w:t>
      </w:r>
      <w:proofErr w:type="gramEnd"/>
    </w:p>
    <w:p w14:paraId="12D3D24E" w14:textId="77777777" w:rsidR="004B0104" w:rsidRDefault="004B0104" w:rsidP="004B0104">
      <w:pPr>
        <w:pStyle w:val="ListParagraph"/>
        <w:numPr>
          <w:ilvl w:val="0"/>
          <w:numId w:val="8"/>
        </w:numPr>
        <w:snapToGrid w:val="0"/>
        <w:spacing w:before="120" w:after="120" w:line="240" w:lineRule="auto"/>
        <w:jc w:val="both"/>
        <w:rPr>
          <w:rFonts w:eastAsia="SimSun"/>
          <w:szCs w:val="24"/>
        </w:rPr>
      </w:pPr>
      <w:r w:rsidRPr="00830DCC">
        <w:rPr>
          <w:rFonts w:eastAsia="SimSun"/>
          <w:szCs w:val="24"/>
        </w:rPr>
        <w:t xml:space="preserve">Elaboration of a child-friendly manual in </w:t>
      </w:r>
      <w:r>
        <w:rPr>
          <w:rFonts w:eastAsia="SimSun"/>
          <w:szCs w:val="24"/>
        </w:rPr>
        <w:t xml:space="preserve">the </w:t>
      </w:r>
      <w:r w:rsidRPr="00830DCC">
        <w:rPr>
          <w:rFonts w:eastAsia="SimSun"/>
          <w:szCs w:val="24"/>
        </w:rPr>
        <w:t xml:space="preserve">Albanian language based on the ITU COP Guidelines and related materials, </w:t>
      </w:r>
      <w:r>
        <w:rPr>
          <w:rFonts w:eastAsia="SimSun"/>
          <w:szCs w:val="24"/>
        </w:rPr>
        <w:t xml:space="preserve">which will be used </w:t>
      </w:r>
      <w:r w:rsidRPr="00830DCC">
        <w:rPr>
          <w:rFonts w:eastAsia="SimSun"/>
          <w:szCs w:val="24"/>
        </w:rPr>
        <w:t>for workshops and training targeting children and the youth</w:t>
      </w:r>
      <w:r>
        <w:rPr>
          <w:rFonts w:eastAsia="SimSun"/>
          <w:szCs w:val="24"/>
        </w:rPr>
        <w:t xml:space="preserve">. These workshops will be organized to provide </w:t>
      </w:r>
      <w:r w:rsidRPr="00830DCC">
        <w:rPr>
          <w:rFonts w:eastAsia="SimSun"/>
          <w:szCs w:val="24"/>
        </w:rPr>
        <w:t xml:space="preserve">children and the youth with the digital skills </w:t>
      </w:r>
      <w:r>
        <w:rPr>
          <w:rFonts w:eastAsia="SimSun"/>
          <w:szCs w:val="24"/>
        </w:rPr>
        <w:t xml:space="preserve">and digital literacy </w:t>
      </w:r>
      <w:r w:rsidRPr="00830DCC">
        <w:rPr>
          <w:rFonts w:eastAsia="SimSun"/>
          <w:szCs w:val="24"/>
        </w:rPr>
        <w:t>that will further assist them in better</w:t>
      </w:r>
      <w:r>
        <w:rPr>
          <w:rFonts w:eastAsia="SimSun"/>
          <w:szCs w:val="24"/>
        </w:rPr>
        <w:t>-</w:t>
      </w:r>
      <w:r w:rsidRPr="00830DCC">
        <w:rPr>
          <w:rFonts w:eastAsia="SimSun"/>
          <w:szCs w:val="24"/>
        </w:rPr>
        <w:t>facing</w:t>
      </w:r>
      <w:r>
        <w:rPr>
          <w:rFonts w:eastAsia="SimSun"/>
          <w:szCs w:val="24"/>
        </w:rPr>
        <w:t xml:space="preserve"> </w:t>
      </w:r>
      <w:r w:rsidRPr="00830DCC">
        <w:rPr>
          <w:rFonts w:eastAsia="SimSun"/>
          <w:szCs w:val="24"/>
        </w:rPr>
        <w:t>online</w:t>
      </w:r>
      <w:r>
        <w:rPr>
          <w:rFonts w:eastAsia="SimSun"/>
          <w:szCs w:val="24"/>
        </w:rPr>
        <w:t xml:space="preserve"> threats.</w:t>
      </w:r>
    </w:p>
    <w:p w14:paraId="6337A33F" w14:textId="77777777" w:rsidR="004B0104" w:rsidRDefault="004B0104" w:rsidP="004B0104">
      <w:pPr>
        <w:pStyle w:val="ListParagraph"/>
        <w:numPr>
          <w:ilvl w:val="0"/>
          <w:numId w:val="8"/>
        </w:numPr>
        <w:snapToGrid w:val="0"/>
        <w:spacing w:before="120" w:after="120" w:line="240" w:lineRule="auto"/>
        <w:jc w:val="both"/>
        <w:rPr>
          <w:rFonts w:eastAsia="SimSun"/>
          <w:szCs w:val="24"/>
        </w:rPr>
      </w:pPr>
      <w:r w:rsidRPr="00830DCC">
        <w:rPr>
          <w:rFonts w:eastAsia="SimSun"/>
          <w:szCs w:val="24"/>
        </w:rPr>
        <w:t xml:space="preserve">Elaboration of a Train the Trainers manual in </w:t>
      </w:r>
      <w:r>
        <w:rPr>
          <w:rFonts w:eastAsia="SimSun"/>
          <w:szCs w:val="24"/>
        </w:rPr>
        <w:t xml:space="preserve">the </w:t>
      </w:r>
      <w:r w:rsidRPr="00830DCC">
        <w:rPr>
          <w:rFonts w:eastAsia="SimSun"/>
          <w:szCs w:val="24"/>
        </w:rPr>
        <w:t>Albanian language to serve as a background document in train the trainers programs targeting educators, parents</w:t>
      </w:r>
      <w:r>
        <w:rPr>
          <w:rFonts w:eastAsia="SimSun"/>
          <w:szCs w:val="24"/>
        </w:rPr>
        <w:t>,</w:t>
      </w:r>
      <w:r w:rsidRPr="00830DCC">
        <w:rPr>
          <w:rFonts w:eastAsia="SimSun"/>
          <w:szCs w:val="24"/>
        </w:rPr>
        <w:t xml:space="preserve"> and caregivers </w:t>
      </w:r>
      <w:r>
        <w:rPr>
          <w:rFonts w:eastAsia="SimSun"/>
          <w:szCs w:val="24"/>
        </w:rPr>
        <w:t>in Albania</w:t>
      </w:r>
      <w:r w:rsidRPr="00830DCC">
        <w:rPr>
          <w:rFonts w:eastAsia="SimSun"/>
          <w:szCs w:val="24"/>
        </w:rPr>
        <w:t xml:space="preserve">. </w:t>
      </w:r>
      <w:r>
        <w:rPr>
          <w:rFonts w:eastAsia="SimSun"/>
          <w:szCs w:val="24"/>
        </w:rPr>
        <w:t xml:space="preserve">The workshops and training </w:t>
      </w:r>
      <w:r w:rsidRPr="00830DCC">
        <w:rPr>
          <w:rFonts w:eastAsia="SimSun"/>
          <w:szCs w:val="24"/>
        </w:rPr>
        <w:t xml:space="preserve">will aim at </w:t>
      </w:r>
      <w:r>
        <w:rPr>
          <w:rFonts w:eastAsia="SimSun"/>
          <w:szCs w:val="24"/>
        </w:rPr>
        <w:t>raising awareness</w:t>
      </w:r>
      <w:r w:rsidRPr="00830DCC">
        <w:rPr>
          <w:rFonts w:eastAsia="SimSun"/>
          <w:szCs w:val="24"/>
        </w:rPr>
        <w:t xml:space="preserve"> </w:t>
      </w:r>
      <w:r>
        <w:rPr>
          <w:rFonts w:eastAsia="SimSun"/>
          <w:szCs w:val="24"/>
        </w:rPr>
        <w:t xml:space="preserve">for </w:t>
      </w:r>
      <w:r w:rsidRPr="00830DCC">
        <w:rPr>
          <w:rFonts w:eastAsia="SimSun"/>
          <w:szCs w:val="24"/>
        </w:rPr>
        <w:t>parents, educators</w:t>
      </w:r>
      <w:r>
        <w:rPr>
          <w:rFonts w:eastAsia="SimSun"/>
          <w:szCs w:val="24"/>
        </w:rPr>
        <w:t>,</w:t>
      </w:r>
      <w:r w:rsidRPr="00830DCC">
        <w:rPr>
          <w:rFonts w:eastAsia="SimSun"/>
          <w:szCs w:val="24"/>
        </w:rPr>
        <w:t xml:space="preserve"> and caregivers with digital skills that will enable them to protect children and youth online. </w:t>
      </w:r>
    </w:p>
    <w:p w14:paraId="687E8878" w14:textId="77777777" w:rsidR="004B0104" w:rsidRDefault="004B0104" w:rsidP="004B0104">
      <w:pPr>
        <w:snapToGrid w:val="0"/>
        <w:spacing w:before="120" w:after="120" w:line="240" w:lineRule="auto"/>
        <w:ind w:hanging="6"/>
        <w:jc w:val="both"/>
        <w:rPr>
          <w:rFonts w:eastAsia="SimSun"/>
          <w:szCs w:val="24"/>
        </w:rPr>
      </w:pPr>
      <w:r w:rsidRPr="00830DCC">
        <w:rPr>
          <w:rFonts w:eastAsia="SimSun"/>
          <w:szCs w:val="24"/>
        </w:rPr>
        <w:t>All the above activities will be implemented within the scope of the ITU Global Project “Creating a Safe and Prosperous Cyberspace for Children”</w:t>
      </w:r>
      <w:r>
        <w:rPr>
          <w:rFonts w:eastAsia="SimSun"/>
          <w:szCs w:val="24"/>
        </w:rPr>
        <w:t>. This project aims at raising awareness and building capacities on the scope of child online protection.</w:t>
      </w:r>
    </w:p>
    <w:p w14:paraId="6B70614B" w14:textId="408D9FC9" w:rsidR="00857FF1" w:rsidRPr="00FF54E3" w:rsidRDefault="002A0FA4" w:rsidP="002A0FA4">
      <w:pPr>
        <w:spacing w:before="840" w:after="0" w:line="240" w:lineRule="auto"/>
        <w:jc w:val="center"/>
        <w:rPr>
          <w:rFonts w:cstheme="majorBidi"/>
          <w:sz w:val="24"/>
          <w:szCs w:val="24"/>
        </w:rPr>
      </w:pPr>
      <w:r>
        <w:rPr>
          <w:rFonts w:cstheme="majorBidi"/>
          <w:sz w:val="24"/>
          <w:szCs w:val="24"/>
        </w:rPr>
        <w:t>_______________</w:t>
      </w:r>
    </w:p>
    <w:sectPr w:rsidR="00857FF1" w:rsidRPr="00FF54E3"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B362" w14:textId="77777777" w:rsidR="00427CDB" w:rsidRDefault="00427CDB">
      <w:r>
        <w:separator/>
      </w:r>
    </w:p>
  </w:endnote>
  <w:endnote w:type="continuationSeparator" w:id="0">
    <w:p w14:paraId="21F07312" w14:textId="77777777" w:rsidR="00427CDB" w:rsidRDefault="00427CDB">
      <w:r>
        <w:continuationSeparator/>
      </w:r>
    </w:p>
  </w:endnote>
  <w:endnote w:type="continuationNotice" w:id="1">
    <w:p w14:paraId="31079DCA" w14:textId="77777777" w:rsidR="00427CDB" w:rsidRDefault="00427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9EB9" w14:textId="77777777" w:rsidR="00427CDB" w:rsidRDefault="00427CDB">
      <w:r>
        <w:separator/>
      </w:r>
    </w:p>
  </w:footnote>
  <w:footnote w:type="continuationSeparator" w:id="0">
    <w:p w14:paraId="6E5A938C" w14:textId="77777777" w:rsidR="00427CDB" w:rsidRDefault="00427CDB">
      <w:r>
        <w:continuationSeparator/>
      </w:r>
    </w:p>
  </w:footnote>
  <w:footnote w:type="continuationNotice" w:id="1">
    <w:p w14:paraId="2EF5381A" w14:textId="77777777" w:rsidR="00427CDB" w:rsidRDefault="00427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19B819FC"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C66376">
      <w:rPr>
        <w:noProof/>
      </w:rPr>
      <w:t>COP</w:t>
    </w:r>
    <w:r w:rsidR="00857FF1">
      <w:rPr>
        <w:noProof/>
      </w:rPr>
      <w:t>-</w:t>
    </w:r>
    <w:r w:rsidR="00C66376">
      <w:rPr>
        <w:noProof/>
      </w:rPr>
      <w:t>1</w:t>
    </w:r>
    <w:r w:rsidR="00857FF1">
      <w:rPr>
        <w:noProof/>
      </w:rPr>
      <w:t>8/</w:t>
    </w:r>
    <w:r w:rsidR="002A0FA4">
      <w:rPr>
        <w:noProof/>
      </w:rPr>
      <w:t>INF/15</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27A79"/>
    <w:multiLevelType w:val="hybridMultilevel"/>
    <w:tmpl w:val="7466D9E4"/>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2sDAwMTY2sDAwM7FU0lEKTi0uzszPAykwrAUAiC2sICwAAAA="/>
  </w:docVars>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0FA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27CDB"/>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0104"/>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2F1A"/>
    <w:rsid w:val="00533490"/>
    <w:rsid w:val="00533519"/>
    <w:rsid w:val="0053382F"/>
    <w:rsid w:val="005364C3"/>
    <w:rsid w:val="00536CF3"/>
    <w:rsid w:val="0054047D"/>
    <w:rsid w:val="00545DD0"/>
    <w:rsid w:val="005523DF"/>
    <w:rsid w:val="00555C6E"/>
    <w:rsid w:val="00555E2A"/>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0DCC"/>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D68C7"/>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A9F"/>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66376"/>
    <w:rsid w:val="00C70729"/>
    <w:rsid w:val="00C71595"/>
    <w:rsid w:val="00C71E68"/>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29E8"/>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32E9"/>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244B3"/>
    <w:rsid w:val="00E30D62"/>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07E5"/>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FA4"/>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2A0F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0FA4"/>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F107E5"/>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118690534">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3420</Characters>
  <Application>Microsoft Office Word</Application>
  <DocSecurity>4</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by the National authority of Electronic Communication and Cybersecurity of Albania (NAECCS) - Roll-out of the Child Online Protection global project in Albania</dc:title>
  <dc:subject>Council Working Group on Child Online Protection</dc:subject>
  <dc:creator>Brouard, Ricarda</dc:creator>
  <cp:keywords>CWG-COP</cp:keywords>
  <cp:lastModifiedBy>Brouard, Ricarda</cp:lastModifiedBy>
  <cp:revision>2</cp:revision>
  <cp:lastPrinted>2021-08-23T14:13:00Z</cp:lastPrinted>
  <dcterms:created xsi:type="dcterms:W3CDTF">2022-01-10T10:55:00Z</dcterms:created>
  <dcterms:modified xsi:type="dcterms:W3CDTF">2022-01-10T10:55:00Z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