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8ED9C" w14:textId="6C0D1AE3" w:rsidR="00B915C1" w:rsidRPr="00B54526" w:rsidRDefault="00B915C1" w:rsidP="00434781">
      <w:pPr>
        <w:spacing w:before="1320" w:after="0" w:line="240" w:lineRule="auto"/>
        <w:rPr>
          <w:rFonts w:cs="Arial"/>
          <w:sz w:val="24"/>
          <w:szCs w:val="24"/>
          <w:lang w:val="en-US"/>
        </w:rPr>
      </w:pPr>
    </w:p>
    <w:tbl>
      <w:tblPr>
        <w:tblpPr w:leftFromText="181" w:rightFromText="181" w:horzAnchor="margin" w:tblpY="-674"/>
        <w:tblW w:w="10314" w:type="dxa"/>
        <w:tblLayout w:type="fixed"/>
        <w:tblLook w:val="0000" w:firstRow="0" w:lastRow="0" w:firstColumn="0" w:lastColumn="0" w:noHBand="0" w:noVBand="0"/>
      </w:tblPr>
      <w:tblGrid>
        <w:gridCol w:w="6096"/>
        <w:gridCol w:w="4218"/>
      </w:tblGrid>
      <w:tr w:rsidR="005F153A" w14:paraId="3E4374D6" w14:textId="77777777" w:rsidTr="00CA20F2">
        <w:trPr>
          <w:cantSplit/>
        </w:trPr>
        <w:tc>
          <w:tcPr>
            <w:tcW w:w="6096" w:type="dxa"/>
            <w:vAlign w:val="center"/>
          </w:tcPr>
          <w:p w14:paraId="39F05024" w14:textId="4991C6F4" w:rsidR="005F153A" w:rsidRPr="00D613F6" w:rsidRDefault="000F2E67" w:rsidP="0076620B">
            <w:pPr>
              <w:rPr>
                <w:b/>
                <w:position w:val="6"/>
                <w:sz w:val="26"/>
                <w:szCs w:val="26"/>
              </w:rPr>
            </w:pPr>
            <w:bookmarkStart w:id="0" w:name="dc06"/>
            <w:bookmarkEnd w:id="0"/>
            <w:r w:rsidRPr="000F2E67">
              <w:rPr>
                <w:b/>
                <w:position w:val="6"/>
                <w:sz w:val="30"/>
                <w:szCs w:val="30"/>
              </w:rPr>
              <w:t>Council Working Group on</w:t>
            </w:r>
            <w:r w:rsidR="005B02E4">
              <w:rPr>
                <w:b/>
                <w:position w:val="6"/>
                <w:sz w:val="30"/>
                <w:szCs w:val="30"/>
              </w:rPr>
              <w:t xml:space="preserve"> </w:t>
            </w:r>
            <w:r w:rsidR="00C66376">
              <w:rPr>
                <w:b/>
                <w:position w:val="6"/>
                <w:sz w:val="30"/>
                <w:szCs w:val="30"/>
              </w:rPr>
              <w:t>Child Online Protection</w:t>
            </w:r>
            <w:r w:rsidR="00994E08">
              <w:rPr>
                <w:b/>
                <w:position w:val="6"/>
                <w:sz w:val="30"/>
                <w:szCs w:val="30"/>
              </w:rPr>
              <w:br/>
            </w:r>
            <w:r w:rsidR="00C66376">
              <w:rPr>
                <w:rFonts w:cstheme="minorHAnsi"/>
                <w:b/>
                <w:spacing w:val="-2"/>
                <w:sz w:val="24"/>
                <w:szCs w:val="24"/>
              </w:rPr>
              <w:t>1</w:t>
            </w:r>
            <w:r w:rsidR="00857FF1" w:rsidRPr="00857FF1">
              <w:rPr>
                <w:rFonts w:cstheme="minorHAnsi"/>
                <w:b/>
                <w:spacing w:val="-2"/>
                <w:sz w:val="24"/>
                <w:szCs w:val="24"/>
              </w:rPr>
              <w:t>8</w:t>
            </w:r>
            <w:r w:rsidR="00CA20F2" w:rsidRPr="00857FF1">
              <w:rPr>
                <w:rFonts w:cstheme="minorHAnsi"/>
                <w:b/>
                <w:spacing w:val="-2"/>
                <w:sz w:val="24"/>
                <w:szCs w:val="24"/>
              </w:rPr>
              <w:t>th</w:t>
            </w:r>
            <w:r w:rsidR="001B506B" w:rsidRPr="00857FF1">
              <w:rPr>
                <w:rFonts w:cstheme="minorHAnsi"/>
                <w:b/>
                <w:spacing w:val="-2"/>
                <w:sz w:val="24"/>
                <w:szCs w:val="24"/>
              </w:rPr>
              <w:t xml:space="preserve"> meeting </w:t>
            </w:r>
            <w:r w:rsidR="001B506B" w:rsidRPr="00857FF1">
              <w:rPr>
                <w:rFonts w:eastAsia="Calibri" w:cstheme="minorHAnsi"/>
                <w:b/>
                <w:color w:val="000000"/>
                <w:spacing w:val="-2"/>
                <w:sz w:val="24"/>
                <w:szCs w:val="24"/>
              </w:rPr>
              <w:t>–</w:t>
            </w:r>
            <w:r w:rsidR="00EC27C2">
              <w:rPr>
                <w:rFonts w:eastAsia="Calibri" w:cstheme="minorHAnsi"/>
                <w:b/>
                <w:color w:val="000000"/>
                <w:spacing w:val="-2"/>
                <w:sz w:val="24"/>
                <w:szCs w:val="24"/>
              </w:rPr>
              <w:t xml:space="preserve"> Virtual</w:t>
            </w:r>
            <w:r w:rsidR="00857FF1" w:rsidRPr="00857FF1">
              <w:rPr>
                <w:rFonts w:eastAsia="Calibri" w:cstheme="minorHAnsi"/>
                <w:b/>
                <w:color w:val="000000"/>
                <w:spacing w:val="-2"/>
                <w:sz w:val="24"/>
                <w:szCs w:val="24"/>
              </w:rPr>
              <w:t xml:space="preserve">, </w:t>
            </w:r>
            <w:r w:rsidR="00857FF1" w:rsidRPr="00857FF1">
              <w:rPr>
                <w:rFonts w:cstheme="minorHAnsi"/>
                <w:b/>
                <w:spacing w:val="-2"/>
                <w:sz w:val="24"/>
                <w:szCs w:val="24"/>
              </w:rPr>
              <w:t>1</w:t>
            </w:r>
            <w:r w:rsidR="00C66376">
              <w:rPr>
                <w:rFonts w:cstheme="minorHAnsi"/>
                <w:b/>
                <w:spacing w:val="-2"/>
                <w:sz w:val="24"/>
                <w:szCs w:val="24"/>
              </w:rPr>
              <w:t>2</w:t>
            </w:r>
            <w:r w:rsidR="004B6FBE" w:rsidRPr="00857FF1">
              <w:rPr>
                <w:rFonts w:cstheme="minorHAnsi"/>
                <w:b/>
                <w:spacing w:val="-2"/>
                <w:sz w:val="24"/>
                <w:szCs w:val="24"/>
              </w:rPr>
              <w:t xml:space="preserve"> </w:t>
            </w:r>
            <w:r w:rsidR="00857FF1" w:rsidRPr="00857FF1">
              <w:rPr>
                <w:rFonts w:cstheme="minorHAnsi"/>
                <w:b/>
                <w:spacing w:val="-2"/>
                <w:sz w:val="24"/>
                <w:szCs w:val="24"/>
              </w:rPr>
              <w:t>January</w:t>
            </w:r>
            <w:r w:rsidR="0076620B" w:rsidRPr="00857FF1">
              <w:rPr>
                <w:rFonts w:cstheme="minorHAnsi"/>
                <w:b/>
                <w:spacing w:val="-2"/>
                <w:sz w:val="24"/>
                <w:szCs w:val="24"/>
              </w:rPr>
              <w:t xml:space="preserve"> 20</w:t>
            </w:r>
            <w:r w:rsidR="000E334D" w:rsidRPr="00857FF1">
              <w:rPr>
                <w:rFonts w:cstheme="minorHAnsi"/>
                <w:b/>
                <w:spacing w:val="-2"/>
                <w:sz w:val="24"/>
                <w:szCs w:val="24"/>
              </w:rPr>
              <w:t>2</w:t>
            </w:r>
            <w:r w:rsidR="00857FF1" w:rsidRPr="00857FF1">
              <w:rPr>
                <w:rFonts w:cstheme="minorHAnsi"/>
                <w:b/>
                <w:spacing w:val="-2"/>
                <w:sz w:val="24"/>
                <w:szCs w:val="24"/>
              </w:rPr>
              <w:t>2</w:t>
            </w:r>
          </w:p>
        </w:tc>
        <w:tc>
          <w:tcPr>
            <w:tcW w:w="4218" w:type="dxa"/>
          </w:tcPr>
          <w:p w14:paraId="533F4B95" w14:textId="77777777" w:rsidR="005F153A" w:rsidRPr="00D613F6" w:rsidRDefault="00CA20F2" w:rsidP="00CA20F2">
            <w:pPr>
              <w:spacing w:before="120" w:line="240" w:lineRule="atLeast"/>
            </w:pPr>
            <w:bookmarkStart w:id="1" w:name="ditulogo"/>
            <w:bookmarkEnd w:id="1"/>
            <w:r>
              <w:rPr>
                <w:noProof/>
              </w:rPr>
              <w:drawing>
                <wp:inline distT="0" distB="0" distL="0" distR="0" wp14:anchorId="221E3885" wp14:editId="7C6B1570">
                  <wp:extent cx="682321" cy="720000"/>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ITU-RGB-cropp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2321" cy="720000"/>
                          </a:xfrm>
                          <a:prstGeom prst="rect">
                            <a:avLst/>
                          </a:prstGeom>
                        </pic:spPr>
                      </pic:pic>
                    </a:graphicData>
                  </a:graphic>
                </wp:inline>
              </w:drawing>
            </w:r>
          </w:p>
        </w:tc>
      </w:tr>
      <w:tr w:rsidR="005F153A" w:rsidRPr="00617BE4" w14:paraId="055501BD" w14:textId="77777777" w:rsidTr="0036762C">
        <w:trPr>
          <w:cantSplit/>
        </w:trPr>
        <w:tc>
          <w:tcPr>
            <w:tcW w:w="6096" w:type="dxa"/>
            <w:tcBorders>
              <w:top w:val="single" w:sz="12" w:space="0" w:color="auto"/>
            </w:tcBorders>
          </w:tcPr>
          <w:p w14:paraId="3CE60A30" w14:textId="77777777" w:rsidR="005F153A" w:rsidRPr="00D613F6" w:rsidRDefault="005F153A" w:rsidP="00CA20F2">
            <w:pPr>
              <w:snapToGrid w:val="0"/>
              <w:spacing w:after="0" w:line="240" w:lineRule="auto"/>
              <w:rPr>
                <w:b/>
                <w:smallCaps/>
              </w:rPr>
            </w:pPr>
          </w:p>
        </w:tc>
        <w:tc>
          <w:tcPr>
            <w:tcW w:w="4218" w:type="dxa"/>
            <w:tcBorders>
              <w:top w:val="single" w:sz="12" w:space="0" w:color="auto"/>
            </w:tcBorders>
          </w:tcPr>
          <w:p w14:paraId="6021A21C" w14:textId="77777777" w:rsidR="005F153A" w:rsidRPr="00D613F6" w:rsidRDefault="005F153A" w:rsidP="00CA20F2">
            <w:pPr>
              <w:snapToGrid w:val="0"/>
              <w:spacing w:after="0" w:line="240" w:lineRule="auto"/>
              <w:ind w:left="209"/>
              <w:rPr>
                <w:rFonts w:ascii="Verdana" w:hAnsi="Verdana"/>
              </w:rPr>
            </w:pPr>
          </w:p>
        </w:tc>
      </w:tr>
      <w:tr w:rsidR="005F153A" w:rsidRPr="00B61FFF" w14:paraId="414CFCAF" w14:textId="77777777" w:rsidTr="0036762C">
        <w:trPr>
          <w:cantSplit/>
          <w:trHeight w:val="23"/>
        </w:trPr>
        <w:tc>
          <w:tcPr>
            <w:tcW w:w="6096" w:type="dxa"/>
            <w:vMerge w:val="restart"/>
          </w:tcPr>
          <w:p w14:paraId="293062EA" w14:textId="77777777" w:rsidR="005F153A" w:rsidRPr="00D613F6" w:rsidRDefault="005F153A" w:rsidP="00CA20F2">
            <w:pPr>
              <w:snapToGrid w:val="0"/>
              <w:spacing w:after="0" w:line="240" w:lineRule="auto"/>
              <w:rPr>
                <w:b/>
              </w:rPr>
            </w:pPr>
            <w:bookmarkStart w:id="2" w:name="dmeeting" w:colFirst="0" w:colLast="0"/>
            <w:bookmarkStart w:id="3" w:name="dnum" w:colFirst="1" w:colLast="1"/>
          </w:p>
        </w:tc>
        <w:tc>
          <w:tcPr>
            <w:tcW w:w="4218" w:type="dxa"/>
          </w:tcPr>
          <w:p w14:paraId="404F67C6" w14:textId="407CE7AF" w:rsidR="005F153A" w:rsidRPr="00CA20F2" w:rsidRDefault="005F153A" w:rsidP="0076620B">
            <w:pPr>
              <w:snapToGrid w:val="0"/>
              <w:spacing w:after="0" w:line="240" w:lineRule="auto"/>
              <w:ind w:left="57"/>
              <w:rPr>
                <w:rFonts w:cstheme="minorHAnsi"/>
                <w:b/>
                <w:spacing w:val="-4"/>
                <w:sz w:val="24"/>
                <w:szCs w:val="24"/>
                <w:lang w:val="de-CH"/>
              </w:rPr>
            </w:pPr>
            <w:r w:rsidRPr="00CA20F2">
              <w:rPr>
                <w:rFonts w:cstheme="minorHAnsi"/>
                <w:b/>
                <w:spacing w:val="-4"/>
                <w:sz w:val="24"/>
                <w:szCs w:val="24"/>
                <w:lang w:val="de-CH"/>
              </w:rPr>
              <w:t xml:space="preserve">Document </w:t>
            </w:r>
            <w:r w:rsidR="00F45331" w:rsidRPr="00CA20F2">
              <w:rPr>
                <w:rFonts w:cstheme="minorHAnsi"/>
                <w:b/>
                <w:spacing w:val="-4"/>
                <w:sz w:val="24"/>
                <w:szCs w:val="24"/>
                <w:lang w:val="de-CH"/>
              </w:rPr>
              <w:t>C</w:t>
            </w:r>
            <w:r w:rsidRPr="00CA20F2">
              <w:rPr>
                <w:rFonts w:cstheme="minorHAnsi"/>
                <w:b/>
                <w:spacing w:val="-4"/>
                <w:sz w:val="24"/>
                <w:szCs w:val="24"/>
                <w:lang w:val="de-CH"/>
              </w:rPr>
              <w:t>WG-</w:t>
            </w:r>
            <w:r w:rsidR="00C66376">
              <w:rPr>
                <w:rFonts w:cstheme="minorHAnsi"/>
                <w:b/>
                <w:spacing w:val="-4"/>
                <w:sz w:val="24"/>
                <w:szCs w:val="24"/>
                <w:lang w:val="de-CH"/>
              </w:rPr>
              <w:t>COP</w:t>
            </w:r>
            <w:r w:rsidR="0036762C" w:rsidRPr="00CA20F2">
              <w:rPr>
                <w:rFonts w:cstheme="minorHAnsi"/>
                <w:b/>
                <w:spacing w:val="-4"/>
                <w:sz w:val="24"/>
                <w:szCs w:val="24"/>
                <w:lang w:val="de-CH"/>
              </w:rPr>
              <w:t>-</w:t>
            </w:r>
            <w:r w:rsidR="00C66376">
              <w:rPr>
                <w:rFonts w:cstheme="minorHAnsi"/>
                <w:b/>
                <w:spacing w:val="-4"/>
                <w:sz w:val="24"/>
                <w:szCs w:val="24"/>
                <w:lang w:val="de-CH"/>
              </w:rPr>
              <w:t>1</w:t>
            </w:r>
            <w:r w:rsidR="00857FF1">
              <w:rPr>
                <w:rFonts w:cstheme="minorHAnsi"/>
                <w:b/>
                <w:spacing w:val="-4"/>
                <w:sz w:val="24"/>
                <w:szCs w:val="24"/>
                <w:lang w:val="de-CH"/>
              </w:rPr>
              <w:t>8</w:t>
            </w:r>
            <w:r w:rsidRPr="00CA20F2">
              <w:rPr>
                <w:rFonts w:cstheme="minorHAnsi"/>
                <w:b/>
                <w:spacing w:val="-4"/>
                <w:sz w:val="24"/>
                <w:szCs w:val="24"/>
                <w:lang w:val="de-CH"/>
              </w:rPr>
              <w:t>/</w:t>
            </w:r>
            <w:r w:rsidR="007F20E6">
              <w:rPr>
                <w:rFonts w:cstheme="minorHAnsi"/>
                <w:b/>
                <w:spacing w:val="-4"/>
                <w:sz w:val="24"/>
                <w:szCs w:val="24"/>
                <w:lang w:val="de-CH"/>
              </w:rPr>
              <w:t>INF-6</w:t>
            </w:r>
            <w:r w:rsidR="006B460D" w:rsidRPr="00CA20F2">
              <w:rPr>
                <w:rFonts w:cstheme="minorHAnsi"/>
                <w:b/>
                <w:spacing w:val="-4"/>
                <w:sz w:val="24"/>
                <w:szCs w:val="24"/>
                <w:lang w:val="de-CH"/>
              </w:rPr>
              <w:t>-E</w:t>
            </w:r>
          </w:p>
        </w:tc>
      </w:tr>
      <w:tr w:rsidR="005F153A" w:rsidRPr="00E544AC" w14:paraId="738CA7AF" w14:textId="77777777" w:rsidTr="0036762C">
        <w:trPr>
          <w:cantSplit/>
          <w:trHeight w:val="23"/>
        </w:trPr>
        <w:tc>
          <w:tcPr>
            <w:tcW w:w="6096" w:type="dxa"/>
            <w:vMerge/>
          </w:tcPr>
          <w:p w14:paraId="418692AD" w14:textId="77777777" w:rsidR="005F153A" w:rsidRPr="00D613F6" w:rsidRDefault="005F153A" w:rsidP="00CA20F2">
            <w:pPr>
              <w:snapToGrid w:val="0"/>
              <w:spacing w:after="0" w:line="240" w:lineRule="auto"/>
              <w:rPr>
                <w:b/>
                <w:lang w:val="de-CH"/>
              </w:rPr>
            </w:pPr>
            <w:bookmarkStart w:id="4" w:name="ddate" w:colFirst="1" w:colLast="1"/>
            <w:bookmarkEnd w:id="2"/>
            <w:bookmarkEnd w:id="3"/>
          </w:p>
        </w:tc>
        <w:tc>
          <w:tcPr>
            <w:tcW w:w="4218" w:type="dxa"/>
          </w:tcPr>
          <w:p w14:paraId="62B5CD2A" w14:textId="1673C86F" w:rsidR="005F153A" w:rsidRPr="00F96BF1" w:rsidRDefault="00F96BF1" w:rsidP="0076620B">
            <w:pPr>
              <w:snapToGrid w:val="0"/>
              <w:spacing w:after="0" w:line="240" w:lineRule="auto"/>
              <w:ind w:left="57"/>
              <w:rPr>
                <w:rFonts w:cstheme="minorHAnsi"/>
                <w:b/>
                <w:sz w:val="24"/>
                <w:szCs w:val="24"/>
              </w:rPr>
            </w:pPr>
            <w:r w:rsidRPr="00F96BF1">
              <w:rPr>
                <w:rFonts w:cstheme="minorHAnsi"/>
                <w:b/>
                <w:sz w:val="24"/>
                <w:szCs w:val="24"/>
              </w:rPr>
              <w:t>21 December</w:t>
            </w:r>
            <w:r w:rsidR="000F2E67" w:rsidRPr="00F96BF1">
              <w:rPr>
                <w:rFonts w:cstheme="minorHAnsi"/>
                <w:b/>
                <w:sz w:val="24"/>
                <w:szCs w:val="24"/>
              </w:rPr>
              <w:t xml:space="preserve"> 20</w:t>
            </w:r>
            <w:r w:rsidR="000E334D" w:rsidRPr="00F96BF1">
              <w:rPr>
                <w:rFonts w:cstheme="minorHAnsi"/>
                <w:b/>
                <w:sz w:val="24"/>
                <w:szCs w:val="24"/>
              </w:rPr>
              <w:t>21</w:t>
            </w:r>
          </w:p>
        </w:tc>
      </w:tr>
      <w:tr w:rsidR="005F153A" w:rsidRPr="00E544AC" w14:paraId="1438B3DD" w14:textId="77777777" w:rsidTr="0036762C">
        <w:trPr>
          <w:cantSplit/>
          <w:trHeight w:val="80"/>
        </w:trPr>
        <w:tc>
          <w:tcPr>
            <w:tcW w:w="6096" w:type="dxa"/>
            <w:vMerge/>
          </w:tcPr>
          <w:p w14:paraId="7609E632" w14:textId="77777777" w:rsidR="005F153A" w:rsidRPr="00E544AC" w:rsidRDefault="005F153A" w:rsidP="00CA20F2">
            <w:pPr>
              <w:snapToGrid w:val="0"/>
              <w:spacing w:after="0" w:line="240" w:lineRule="auto"/>
              <w:rPr>
                <w:b/>
              </w:rPr>
            </w:pPr>
            <w:bookmarkStart w:id="5" w:name="dorlang" w:colFirst="1" w:colLast="1"/>
            <w:bookmarkEnd w:id="4"/>
          </w:p>
        </w:tc>
        <w:tc>
          <w:tcPr>
            <w:tcW w:w="4218" w:type="dxa"/>
          </w:tcPr>
          <w:p w14:paraId="74D115A8" w14:textId="77777777" w:rsidR="005F153A" w:rsidRPr="00F96BF1" w:rsidRDefault="005F153A" w:rsidP="00CA20F2">
            <w:pPr>
              <w:snapToGrid w:val="0"/>
              <w:spacing w:after="0" w:line="240" w:lineRule="auto"/>
              <w:ind w:left="57"/>
              <w:rPr>
                <w:rFonts w:cstheme="minorHAnsi"/>
                <w:b/>
                <w:sz w:val="24"/>
                <w:szCs w:val="24"/>
              </w:rPr>
            </w:pPr>
            <w:r w:rsidRPr="00F96BF1">
              <w:rPr>
                <w:rFonts w:cstheme="minorHAnsi"/>
                <w:b/>
                <w:sz w:val="24"/>
                <w:szCs w:val="24"/>
              </w:rPr>
              <w:t>English only</w:t>
            </w:r>
          </w:p>
        </w:tc>
      </w:tr>
      <w:bookmarkEnd w:id="5"/>
      <w:tr w:rsidR="00857FF1" w:rsidRPr="00E544AC" w14:paraId="274ACDD0" w14:textId="77777777" w:rsidTr="00056F6B">
        <w:trPr>
          <w:cantSplit/>
          <w:trHeight w:val="80"/>
        </w:trPr>
        <w:tc>
          <w:tcPr>
            <w:tcW w:w="10314" w:type="dxa"/>
            <w:gridSpan w:val="2"/>
          </w:tcPr>
          <w:p w14:paraId="20E90AAA" w14:textId="041B49D8" w:rsidR="00857FF1" w:rsidRPr="00F96BF1" w:rsidRDefault="007F20E6" w:rsidP="00056F6B">
            <w:pPr>
              <w:pStyle w:val="Source"/>
              <w:framePr w:hSpace="0" w:wrap="auto" w:hAnchor="text" w:yAlign="inline"/>
            </w:pPr>
            <w:r>
              <w:t>Note</w:t>
            </w:r>
            <w:r w:rsidR="00857FF1" w:rsidRPr="00F96BF1">
              <w:t xml:space="preserve"> by </w:t>
            </w:r>
            <w:r w:rsidR="00F96BF1">
              <w:t>Hungary</w:t>
            </w:r>
          </w:p>
        </w:tc>
      </w:tr>
      <w:tr w:rsidR="00857FF1" w:rsidRPr="00E544AC" w14:paraId="051AB311" w14:textId="77777777" w:rsidTr="00056F6B">
        <w:trPr>
          <w:cantSplit/>
          <w:trHeight w:val="80"/>
        </w:trPr>
        <w:tc>
          <w:tcPr>
            <w:tcW w:w="10314" w:type="dxa"/>
            <w:gridSpan w:val="2"/>
          </w:tcPr>
          <w:p w14:paraId="013D68DA" w14:textId="77777777" w:rsidR="00F96BF1" w:rsidRDefault="00F96BF1" w:rsidP="00F96BF1">
            <w:pPr>
              <w:pStyle w:val="Title1"/>
              <w:framePr w:hSpace="0" w:wrap="auto" w:hAnchor="text" w:yAlign="inline"/>
            </w:pPr>
            <w:r w:rsidRPr="00F96BF1">
              <w:t>CHILD ONLINE PROTECTION IN HUNGARY</w:t>
            </w:r>
          </w:p>
          <w:p w14:paraId="13133287" w14:textId="2BEC1178" w:rsidR="00F96BF1" w:rsidRPr="00251C20" w:rsidRDefault="00F96BF1" w:rsidP="00F96BF1">
            <w:pPr>
              <w:pStyle w:val="Title1"/>
              <w:framePr w:hSpace="0" w:wrap="auto" w:hAnchor="text" w:yAlign="inline"/>
              <w:rPr>
                <w:rFonts w:cstheme="minorHAnsi"/>
                <w:caps w:val="0"/>
                <w:lang w:val="en-US"/>
              </w:rPr>
            </w:pPr>
            <w:r w:rsidRPr="00251C20">
              <w:rPr>
                <w:lang w:val="en-US"/>
              </w:rPr>
              <w:t>t</w:t>
            </w:r>
            <w:r w:rsidRPr="00251C20">
              <w:rPr>
                <w:rFonts w:cstheme="minorHAnsi"/>
                <w:caps w:val="0"/>
                <w:lang w:val="en-US"/>
              </w:rPr>
              <w:t>he Digital Child Protection Strategy of Hungary</w:t>
            </w:r>
          </w:p>
          <w:p w14:paraId="7BC664EC" w14:textId="62860EA0" w:rsidR="00857FF1" w:rsidRPr="00F96BF1" w:rsidRDefault="00857FF1" w:rsidP="00056F6B">
            <w:pPr>
              <w:pStyle w:val="Title1"/>
              <w:framePr w:hSpace="0" w:wrap="auto" w:hAnchor="text" w:yAlign="inline"/>
              <w:rPr>
                <w:lang w:val="en-US"/>
              </w:rPr>
            </w:pPr>
          </w:p>
        </w:tc>
      </w:tr>
      <w:tr w:rsidR="00857FF1" w:rsidRPr="00E544AC" w14:paraId="755E6669" w14:textId="77777777" w:rsidTr="00056F6B">
        <w:trPr>
          <w:cantSplit/>
          <w:trHeight w:val="80"/>
        </w:trPr>
        <w:tc>
          <w:tcPr>
            <w:tcW w:w="10314" w:type="dxa"/>
            <w:gridSpan w:val="2"/>
          </w:tcPr>
          <w:p w14:paraId="6C543411" w14:textId="4DCD7A7D" w:rsidR="00857FF1" w:rsidRDefault="00F96BF1" w:rsidP="00056F6B">
            <w:pPr>
              <w:pStyle w:val="Title1"/>
              <w:framePr w:hSpace="0" w:wrap="auto" w:hAnchor="text" w:yAlign="inline"/>
            </w:pPr>
            <w:r>
              <w:rPr>
                <w:noProof/>
                <w:lang w:val="en-US"/>
              </w:rPr>
              <w:drawing>
                <wp:anchor distT="0" distB="0" distL="114300" distR="114300" simplePos="0" relativeHeight="251659264" behindDoc="0" locked="0" layoutInCell="1" allowOverlap="1" wp14:anchorId="2585A8AC" wp14:editId="48FF2CB7">
                  <wp:simplePos x="0" y="0"/>
                  <wp:positionH relativeFrom="column">
                    <wp:posOffset>2494280</wp:posOffset>
                  </wp:positionH>
                  <wp:positionV relativeFrom="page">
                    <wp:posOffset>-203200</wp:posOffset>
                  </wp:positionV>
                  <wp:extent cx="1602000" cy="896400"/>
                  <wp:effectExtent l="0" t="0" r="0" b="0"/>
                  <wp:wrapNone/>
                  <wp:docPr id="4" name="Kép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descr="Graphical user interface,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2000" cy="896400"/>
                          </a:xfrm>
                          <a:prstGeom prst="rect">
                            <a:avLst/>
                          </a:prstGeom>
                        </pic:spPr>
                      </pic:pic>
                    </a:graphicData>
                  </a:graphic>
                  <wp14:sizeRelH relativeFrom="margin">
                    <wp14:pctWidth>0</wp14:pctWidth>
                  </wp14:sizeRelH>
                  <wp14:sizeRelV relativeFrom="margin">
                    <wp14:pctHeight>0</wp14:pctHeight>
                  </wp14:sizeRelV>
                </wp:anchor>
              </w:drawing>
            </w:r>
          </w:p>
        </w:tc>
      </w:tr>
    </w:tbl>
    <w:p w14:paraId="7BF51EAF" w14:textId="77777777" w:rsidR="00B54526" w:rsidRPr="00434781" w:rsidRDefault="00B54526" w:rsidP="00434781">
      <w:pPr>
        <w:spacing w:before="120" w:after="120"/>
        <w:jc w:val="both"/>
        <w:rPr>
          <w:rFonts w:cstheme="majorBidi"/>
        </w:rPr>
      </w:pPr>
      <w:r w:rsidRPr="00434781">
        <w:rPr>
          <w:rFonts w:cstheme="majorBidi"/>
        </w:rPr>
        <w:t>As a part of the Digital Success Program in 2016, the Hungarian Government adopted the Digital Child Protection Strategy of Hungary (DGYS) by the Government Decree 1488/2016 (IX. 2).</w:t>
      </w:r>
    </w:p>
    <w:p w14:paraId="05A70D46" w14:textId="77777777" w:rsidR="00B54526" w:rsidRPr="00434781" w:rsidRDefault="00B54526" w:rsidP="00434781">
      <w:pPr>
        <w:spacing w:before="120" w:after="120"/>
        <w:jc w:val="both"/>
        <w:rPr>
          <w:rFonts w:cstheme="majorBidi"/>
        </w:rPr>
      </w:pPr>
      <w:r w:rsidRPr="00434781">
        <w:rPr>
          <w:rFonts w:cstheme="majorBidi"/>
        </w:rPr>
        <w:t>The strategy has been drawn up primarily to ensure that children are protected from dangerous and harmful online content and contained methods to prepare children, parents, and teachers for a conscious and productive use of the Internet. In addition to this, priority objectives of the strategy also include regulations and measures to protect children, which should be enforced more than before. To that end, it is important to identify and eliminate the risks and threats to children while using the Internet and thus to prevent or minimize its harmful effects. Additional objectives of the strategy include protection mechanisms available, that should function properly and efficiently.</w:t>
      </w:r>
    </w:p>
    <w:p w14:paraId="74B4E6E8" w14:textId="77777777" w:rsidR="00B54526" w:rsidRPr="00434781" w:rsidRDefault="00B54526" w:rsidP="00434781">
      <w:pPr>
        <w:spacing w:before="120" w:after="120"/>
        <w:jc w:val="both"/>
        <w:rPr>
          <w:rFonts w:cstheme="majorBidi"/>
        </w:rPr>
      </w:pPr>
      <w:r w:rsidRPr="00434781">
        <w:rPr>
          <w:rFonts w:cstheme="majorBidi"/>
        </w:rPr>
        <w:t xml:space="preserve">While the strategy focuses on children, almost all groups of the society are affected. Therefore, in addition to identifying the system of government instruments, the mutual knowledge sharing and teaching; cooperation between various stakeholders is also required to ensure that the strategy is successfully put into practice. To that end, the strategy proposes that all stakeholders, including public education system actors, NGOs, child protection institutions and law enforcement agencies should cooperate by standing up against harmful, dangerous, and illegal online activities. </w:t>
      </w:r>
    </w:p>
    <w:p w14:paraId="5B0B4020" w14:textId="77777777" w:rsidR="00B54526" w:rsidRPr="00434781" w:rsidRDefault="00B54526" w:rsidP="00434781">
      <w:pPr>
        <w:spacing w:before="120" w:after="120"/>
        <w:jc w:val="both"/>
        <w:rPr>
          <w:rFonts w:cstheme="majorBidi"/>
        </w:rPr>
      </w:pPr>
    </w:p>
    <w:p w14:paraId="5DA5FE6F" w14:textId="59A7F08D" w:rsidR="00CC597D" w:rsidRPr="00434781" w:rsidRDefault="00B54526" w:rsidP="00434781">
      <w:pPr>
        <w:spacing w:before="120" w:after="120"/>
        <w:jc w:val="both"/>
        <w:rPr>
          <w:rFonts w:cstheme="majorBidi"/>
        </w:rPr>
      </w:pPr>
      <w:r w:rsidRPr="00434781">
        <w:rPr>
          <w:rFonts w:cstheme="majorBidi"/>
        </w:rPr>
        <w:t>The main tasks of the Digital Child Protection Strategy of Hungary are:</w:t>
      </w:r>
    </w:p>
    <w:p w14:paraId="20A3D12C" w14:textId="77777777" w:rsidR="00B54526" w:rsidRPr="0068423C" w:rsidRDefault="00B54526" w:rsidP="00434781">
      <w:pPr>
        <w:pStyle w:val="ListParagraph"/>
        <w:numPr>
          <w:ilvl w:val="0"/>
          <w:numId w:val="8"/>
        </w:numPr>
        <w:ind w:left="714" w:hanging="357"/>
        <w:jc w:val="both"/>
        <w:rPr>
          <w:lang w:val="en-US"/>
        </w:rPr>
      </w:pPr>
      <w:r w:rsidRPr="0068423C">
        <w:rPr>
          <w:lang w:val="en-US"/>
        </w:rPr>
        <w:t xml:space="preserve">Preparation of proposals </w:t>
      </w:r>
      <w:r>
        <w:rPr>
          <w:lang w:val="en-US"/>
        </w:rPr>
        <w:t xml:space="preserve">by experts </w:t>
      </w:r>
      <w:r w:rsidRPr="0068423C">
        <w:rPr>
          <w:lang w:val="en-US"/>
        </w:rPr>
        <w:t>for the necessary transformations of the regulatory environment.</w:t>
      </w:r>
    </w:p>
    <w:p w14:paraId="479C4C9E" w14:textId="77777777" w:rsidR="00B54526" w:rsidRPr="0068423C" w:rsidRDefault="00B54526" w:rsidP="00434781">
      <w:pPr>
        <w:pStyle w:val="ListParagraph"/>
        <w:numPr>
          <w:ilvl w:val="0"/>
          <w:numId w:val="8"/>
        </w:numPr>
        <w:ind w:left="714" w:hanging="357"/>
        <w:jc w:val="both"/>
        <w:rPr>
          <w:lang w:val="en-US"/>
        </w:rPr>
      </w:pPr>
      <w:r w:rsidRPr="0068423C">
        <w:rPr>
          <w:lang w:val="en-US"/>
        </w:rPr>
        <w:t>Conducting national and international research and observation in terms of child online protection and us</w:t>
      </w:r>
      <w:r>
        <w:rPr>
          <w:lang w:val="en-US"/>
        </w:rPr>
        <w:t>ing</w:t>
      </w:r>
      <w:r w:rsidRPr="0068423C">
        <w:rPr>
          <w:lang w:val="en-US"/>
        </w:rPr>
        <w:t xml:space="preserve"> the results of the research for develop further plans. </w:t>
      </w:r>
    </w:p>
    <w:p w14:paraId="523415C0" w14:textId="77777777" w:rsidR="00B54526" w:rsidRDefault="00B54526" w:rsidP="00434781">
      <w:pPr>
        <w:pStyle w:val="ListParagraph"/>
        <w:numPr>
          <w:ilvl w:val="0"/>
          <w:numId w:val="8"/>
        </w:numPr>
        <w:ind w:left="714" w:hanging="357"/>
        <w:jc w:val="both"/>
        <w:rPr>
          <w:lang w:val="en-US"/>
        </w:rPr>
      </w:pPr>
      <w:r w:rsidRPr="0068423C">
        <w:rPr>
          <w:lang w:val="en-US"/>
        </w:rPr>
        <w:lastRenderedPageBreak/>
        <w:t xml:space="preserve">Providing programs in the terms of media literacy and online safety (peer mentoring program, program for parents, training for teachers). </w:t>
      </w:r>
    </w:p>
    <w:p w14:paraId="3333441D" w14:textId="77777777" w:rsidR="00B54526" w:rsidRPr="0068423C" w:rsidRDefault="00B54526" w:rsidP="00434781">
      <w:pPr>
        <w:pStyle w:val="ListParagraph"/>
        <w:numPr>
          <w:ilvl w:val="0"/>
          <w:numId w:val="8"/>
        </w:numPr>
        <w:ind w:left="714" w:hanging="357"/>
        <w:jc w:val="both"/>
        <w:rPr>
          <w:lang w:val="en-US"/>
        </w:rPr>
      </w:pPr>
      <w:r w:rsidRPr="0068423C">
        <w:rPr>
          <w:lang w:val="en-US"/>
        </w:rPr>
        <w:t>Strategic preparation of actions and regulations for child</w:t>
      </w:r>
      <w:r>
        <w:rPr>
          <w:lang w:val="en-US"/>
        </w:rPr>
        <w:t xml:space="preserve"> </w:t>
      </w:r>
      <w:r w:rsidRPr="0068423C">
        <w:rPr>
          <w:lang w:val="en-US"/>
        </w:rPr>
        <w:t>online protection monitoring of measures.</w:t>
      </w:r>
    </w:p>
    <w:p w14:paraId="50C8CC73" w14:textId="77777777" w:rsidR="00B54526" w:rsidRPr="0068423C" w:rsidRDefault="00B54526" w:rsidP="00434781">
      <w:pPr>
        <w:pStyle w:val="ListParagraph"/>
        <w:numPr>
          <w:ilvl w:val="0"/>
          <w:numId w:val="8"/>
        </w:numPr>
        <w:ind w:left="714" w:hanging="357"/>
        <w:jc w:val="both"/>
        <w:rPr>
          <w:lang w:val="en-US"/>
        </w:rPr>
      </w:pPr>
      <w:r>
        <w:rPr>
          <w:lang w:val="en-US"/>
        </w:rPr>
        <w:t>M</w:t>
      </w:r>
      <w:r w:rsidRPr="0068423C">
        <w:rPr>
          <w:lang w:val="en-US"/>
        </w:rPr>
        <w:t>onitoring of the actions and regulations</w:t>
      </w:r>
      <w:r>
        <w:rPr>
          <w:lang w:val="en-US"/>
        </w:rPr>
        <w:t>.</w:t>
      </w:r>
    </w:p>
    <w:p w14:paraId="42582F4B" w14:textId="77777777" w:rsidR="00B54526" w:rsidRDefault="00B54526" w:rsidP="00434781">
      <w:pPr>
        <w:pStyle w:val="Heading2"/>
        <w:numPr>
          <w:ilvl w:val="0"/>
          <w:numId w:val="9"/>
        </w:numPr>
        <w:tabs>
          <w:tab w:val="num" w:pos="720"/>
        </w:tabs>
        <w:jc w:val="both"/>
        <w:rPr>
          <w:lang w:val="en-US"/>
        </w:rPr>
      </w:pPr>
      <w:r>
        <w:rPr>
          <w:lang w:val="en-US"/>
        </w:rPr>
        <w:t>Research</w:t>
      </w:r>
    </w:p>
    <w:p w14:paraId="4C1B3014" w14:textId="77777777" w:rsidR="00B54526" w:rsidRPr="00940C42" w:rsidRDefault="00B54526" w:rsidP="00434781">
      <w:pPr>
        <w:pStyle w:val="ListParagraph"/>
        <w:numPr>
          <w:ilvl w:val="0"/>
          <w:numId w:val="10"/>
        </w:numPr>
        <w:jc w:val="both"/>
        <w:rPr>
          <w:i/>
          <w:iCs/>
          <w:lang w:val="en-US"/>
        </w:rPr>
      </w:pPr>
      <w:r w:rsidRPr="00940C42">
        <w:rPr>
          <w:i/>
          <w:iCs/>
          <w:lang w:val="en-US"/>
        </w:rPr>
        <w:t>Digital Child Protection Index</w:t>
      </w:r>
    </w:p>
    <w:p w14:paraId="4A105551" w14:textId="77777777" w:rsidR="00B54526" w:rsidRDefault="00B54526" w:rsidP="00434781">
      <w:pPr>
        <w:pStyle w:val="ListParagraph"/>
        <w:jc w:val="both"/>
        <w:rPr>
          <w:lang w:val="en-US"/>
        </w:rPr>
      </w:pPr>
      <w:r w:rsidRPr="003010B7">
        <w:rPr>
          <w:lang w:val="en-US"/>
        </w:rPr>
        <w:t xml:space="preserve">In order to evaluate Hungary’s level on online children and youth safety, there is a clear need for standardized indicators. The regular measurement of such indicators will allow us to set up a </w:t>
      </w:r>
      <w:r w:rsidRPr="003010B7">
        <w:rPr>
          <w:b/>
          <w:bCs/>
          <w:lang w:val="en-US"/>
        </w:rPr>
        <w:t>Digital Child Protection Index</w:t>
      </w:r>
      <w:r w:rsidRPr="003010B7">
        <w:rPr>
          <w:lang w:val="en-US"/>
        </w:rPr>
        <w:t xml:space="preserve"> (DGYIndex), resembling the European Union’s Digital Economy and Society Index (DESI). This index could provide insights to questions on the level of safety, changes in safety levels as the digital environment changes, or because of the applied interventions.</w:t>
      </w:r>
      <w:r>
        <w:rPr>
          <w:lang w:val="en-US"/>
        </w:rPr>
        <w:t xml:space="preserve"> </w:t>
      </w:r>
      <w:r w:rsidRPr="003010B7">
        <w:rPr>
          <w:lang w:val="en-US"/>
        </w:rPr>
        <w:t>Internet safety depends on factors like degrees of risks, media literacy levels or the state of the digital child protection ecosystem.</w:t>
      </w:r>
    </w:p>
    <w:p w14:paraId="6FA5ED66" w14:textId="77777777" w:rsidR="00B54526" w:rsidRPr="00C15166" w:rsidRDefault="00B54526" w:rsidP="00B54526">
      <w:pPr>
        <w:pStyle w:val="ListParagraph"/>
        <w:jc w:val="both"/>
        <w:rPr>
          <w:lang w:val="en-US"/>
        </w:rPr>
      </w:pPr>
      <w:r>
        <w:rPr>
          <w:lang w:val="en-US"/>
        </w:rPr>
        <w:t>Since 2020, DGYS did various research phases on the three subfactors of the DGYIndex, for example a deep survey about cyberbullying and online sexual harassment, and detailed information about the work and efficiency on media literacy of civic organizations and schools in Hungary.</w:t>
      </w:r>
    </w:p>
    <w:p w14:paraId="4B914E40" w14:textId="77777777" w:rsidR="00B54526" w:rsidRPr="00940C42" w:rsidRDefault="00B54526" w:rsidP="00B54526">
      <w:pPr>
        <w:pStyle w:val="ListParagraph"/>
        <w:numPr>
          <w:ilvl w:val="0"/>
          <w:numId w:val="10"/>
        </w:numPr>
        <w:jc w:val="both"/>
        <w:rPr>
          <w:i/>
          <w:iCs/>
          <w:lang w:val="en-US"/>
        </w:rPr>
      </w:pPr>
      <w:r w:rsidRPr="00940C42">
        <w:rPr>
          <w:i/>
          <w:iCs/>
          <w:lang w:val="en-US"/>
        </w:rPr>
        <w:t>DigiMini</w:t>
      </w:r>
    </w:p>
    <w:p w14:paraId="2073D22E" w14:textId="77777777" w:rsidR="00B54526" w:rsidRDefault="00B54526" w:rsidP="00B54526">
      <w:pPr>
        <w:pStyle w:val="ListParagraph"/>
        <w:jc w:val="both"/>
        <w:rPr>
          <w:lang w:val="en-US"/>
        </w:rPr>
      </w:pPr>
      <w:r>
        <w:rPr>
          <w:lang w:val="en-US"/>
        </w:rPr>
        <w:t>We understand that media literacy education and the facing online risks starts at early childhood. That’s why we conduct research about the digital media knowledge and attitudes on kindergarten /preschool children and their educators.</w:t>
      </w:r>
    </w:p>
    <w:p w14:paraId="1652FBE4" w14:textId="77777777" w:rsidR="00B54526" w:rsidRPr="00940C42" w:rsidRDefault="00B54526" w:rsidP="00B54526">
      <w:pPr>
        <w:pStyle w:val="ListParagraph"/>
        <w:numPr>
          <w:ilvl w:val="0"/>
          <w:numId w:val="10"/>
        </w:numPr>
        <w:jc w:val="both"/>
        <w:rPr>
          <w:i/>
          <w:iCs/>
          <w:lang w:val="en-US"/>
        </w:rPr>
      </w:pPr>
      <w:r w:rsidRPr="00940C42">
        <w:rPr>
          <w:i/>
          <w:iCs/>
          <w:lang w:val="en-US"/>
        </w:rPr>
        <w:t>Action research at child protection – public care</w:t>
      </w:r>
    </w:p>
    <w:p w14:paraId="089610C1" w14:textId="77777777" w:rsidR="00B54526" w:rsidRDefault="00B54526" w:rsidP="00B54526">
      <w:pPr>
        <w:pStyle w:val="ListParagraph"/>
        <w:jc w:val="both"/>
        <w:rPr>
          <w:lang w:val="en-US"/>
        </w:rPr>
      </w:pPr>
      <w:r>
        <w:rPr>
          <w:lang w:val="en-US"/>
        </w:rPr>
        <w:t>The aim of this research is to create “digital child protection profiles” and develop specialized interventions for this especially vulnerable group.</w:t>
      </w:r>
    </w:p>
    <w:p w14:paraId="000D7510" w14:textId="77777777" w:rsidR="00B54526" w:rsidRPr="00940C42" w:rsidRDefault="00B54526" w:rsidP="00B54526">
      <w:pPr>
        <w:pStyle w:val="Heading2"/>
        <w:numPr>
          <w:ilvl w:val="0"/>
          <w:numId w:val="9"/>
        </w:numPr>
        <w:tabs>
          <w:tab w:val="num" w:pos="720"/>
        </w:tabs>
        <w:rPr>
          <w:lang w:val="en-US"/>
        </w:rPr>
      </w:pPr>
      <w:r w:rsidRPr="00940C42">
        <w:rPr>
          <w:lang w:val="en-US"/>
        </w:rPr>
        <w:t>Legal expert studies</w:t>
      </w:r>
    </w:p>
    <w:p w14:paraId="1F509C17" w14:textId="77777777" w:rsidR="00B54526" w:rsidRPr="00D257F4" w:rsidRDefault="00B54526" w:rsidP="00B54526">
      <w:pPr>
        <w:ind w:left="360"/>
        <w:jc w:val="both"/>
        <w:rPr>
          <w:lang w:val="en-US"/>
        </w:rPr>
      </w:pPr>
      <w:r w:rsidRPr="00940C42">
        <w:rPr>
          <w:lang w:val="en-US"/>
        </w:rPr>
        <w:t xml:space="preserve">The refinement and perfecting of the legal frameworks are </w:t>
      </w:r>
      <w:r>
        <w:rPr>
          <w:lang w:val="en-US"/>
        </w:rPr>
        <w:t xml:space="preserve">an important part of Hungary’s Digital Child Protection Strategy’s work. Last year, we worked on observation and proposals. </w:t>
      </w:r>
    </w:p>
    <w:p w14:paraId="7280D773" w14:textId="77777777" w:rsidR="00B54526" w:rsidRPr="009D76AB" w:rsidRDefault="00B54526" w:rsidP="00B54526">
      <w:pPr>
        <w:pStyle w:val="Heading2"/>
        <w:numPr>
          <w:ilvl w:val="0"/>
          <w:numId w:val="9"/>
        </w:numPr>
        <w:tabs>
          <w:tab w:val="num" w:pos="720"/>
        </w:tabs>
        <w:rPr>
          <w:lang w:val="en-US"/>
        </w:rPr>
      </w:pPr>
      <w:r w:rsidRPr="009D76AB">
        <w:rPr>
          <w:lang w:val="en-US"/>
        </w:rPr>
        <w:t>Educational Programs</w:t>
      </w:r>
    </w:p>
    <w:p w14:paraId="53D64DFD" w14:textId="77777777" w:rsidR="00B54526" w:rsidRPr="00CE355C" w:rsidRDefault="00B54526" w:rsidP="00B54526">
      <w:pPr>
        <w:pStyle w:val="ListParagraph"/>
        <w:numPr>
          <w:ilvl w:val="0"/>
          <w:numId w:val="11"/>
        </w:numPr>
        <w:jc w:val="both"/>
        <w:rPr>
          <w:i/>
          <w:iCs/>
          <w:lang w:val="en-US"/>
        </w:rPr>
      </w:pPr>
      <w:r w:rsidRPr="00CE355C">
        <w:rPr>
          <w:i/>
          <w:iCs/>
          <w:lang w:val="en-US"/>
        </w:rPr>
        <w:t>OkosÓvoda (Smart Kindergarten) Program</w:t>
      </w:r>
    </w:p>
    <w:p w14:paraId="5F7ABC73" w14:textId="77777777" w:rsidR="00B54526" w:rsidRPr="006F10B2" w:rsidRDefault="00B54526" w:rsidP="00B54526">
      <w:pPr>
        <w:pStyle w:val="ListParagraph"/>
        <w:jc w:val="both"/>
        <w:rPr>
          <w:lang w:val="en-US"/>
        </w:rPr>
      </w:pPr>
      <w:r w:rsidRPr="006F10B2">
        <w:rPr>
          <w:lang w:val="en-US"/>
        </w:rPr>
        <w:t>The "Smart Kindergarten Start Program” (Okosóvoda) provide</w:t>
      </w:r>
      <w:r>
        <w:rPr>
          <w:lang w:val="en-US"/>
        </w:rPr>
        <w:t>s</w:t>
      </w:r>
      <w:r w:rsidRPr="006F10B2">
        <w:rPr>
          <w:lang w:val="en-US"/>
        </w:rPr>
        <w:t xml:space="preserve"> free website service for </w:t>
      </w:r>
      <w:r>
        <w:rPr>
          <w:lang w:val="en-US"/>
        </w:rPr>
        <w:t>100</w:t>
      </w:r>
      <w:r w:rsidRPr="006F10B2">
        <w:rPr>
          <w:lang w:val="en-US"/>
        </w:rPr>
        <w:t xml:space="preserve"> kindergarten</w:t>
      </w:r>
      <w:r>
        <w:rPr>
          <w:lang w:val="en-US"/>
        </w:rPr>
        <w:t xml:space="preserve"> per year since 2018</w:t>
      </w:r>
      <w:r w:rsidRPr="006F10B2">
        <w:rPr>
          <w:lang w:val="en-US"/>
        </w:rPr>
        <w:t>, which will support the development of digital culture, competence and media awareness in these institutions and serve as a communication channel for the protection and safety of children.</w:t>
      </w:r>
      <w:r>
        <w:rPr>
          <w:lang w:val="en-US"/>
        </w:rPr>
        <w:t xml:space="preserve"> </w:t>
      </w:r>
    </w:p>
    <w:p w14:paraId="029C63F1" w14:textId="77777777" w:rsidR="00B54526" w:rsidRDefault="00B54526" w:rsidP="00B54526">
      <w:pPr>
        <w:pStyle w:val="ListParagraph"/>
        <w:jc w:val="both"/>
        <w:rPr>
          <w:lang w:val="en-US"/>
        </w:rPr>
      </w:pPr>
      <w:r w:rsidRPr="006F10B2">
        <w:rPr>
          <w:lang w:val="en-US"/>
        </w:rPr>
        <w:t>In order to involve all public education actors (including kindergartens) to participate in the digital transformation, the institutions need to be connected to an online network. Connecting the Hungarian kindergartens to the internet requires a website service where parents have access to easy and quick information about cultural, sports and health programs for their children, as well as specialist information on The Digital Child Protection Strategy of Hungary</w:t>
      </w:r>
    </w:p>
    <w:p w14:paraId="44B2D810" w14:textId="77777777" w:rsidR="00B54526" w:rsidRPr="00CE355C" w:rsidRDefault="00B54526" w:rsidP="00B54526">
      <w:pPr>
        <w:pStyle w:val="ListParagraph"/>
        <w:numPr>
          <w:ilvl w:val="0"/>
          <w:numId w:val="11"/>
        </w:numPr>
        <w:jc w:val="both"/>
        <w:rPr>
          <w:i/>
          <w:iCs/>
          <w:lang w:val="en-US"/>
        </w:rPr>
      </w:pPr>
      <w:r w:rsidRPr="00CE355C">
        <w:rPr>
          <w:i/>
          <w:iCs/>
          <w:noProof/>
          <w:lang w:val="en-US"/>
        </w:rPr>
        <w:lastRenderedPageBreak/>
        <w:drawing>
          <wp:anchor distT="0" distB="0" distL="114300" distR="114300" simplePos="0" relativeHeight="251661312" behindDoc="1" locked="0" layoutInCell="1" allowOverlap="1" wp14:anchorId="30B81709" wp14:editId="215876F5">
            <wp:simplePos x="0" y="0"/>
            <wp:positionH relativeFrom="column">
              <wp:posOffset>5509260</wp:posOffset>
            </wp:positionH>
            <wp:positionV relativeFrom="paragraph">
              <wp:posOffset>66040</wp:posOffset>
            </wp:positionV>
            <wp:extent cx="970915" cy="970915"/>
            <wp:effectExtent l="0" t="0" r="635" b="635"/>
            <wp:wrapTight wrapText="bothSides">
              <wp:wrapPolygon edited="0">
                <wp:start x="0" y="0"/>
                <wp:lineTo x="0" y="21190"/>
                <wp:lineTo x="21190" y="21190"/>
                <wp:lineTo x="21190" y="0"/>
                <wp:lineTo x="0" y="0"/>
              </wp:wrapPolygon>
            </wp:wrapTight>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970915" cy="970915"/>
                    </a:xfrm>
                    <a:prstGeom prst="rect">
                      <a:avLst/>
                    </a:prstGeom>
                  </pic:spPr>
                </pic:pic>
              </a:graphicData>
            </a:graphic>
          </wp:anchor>
        </w:drawing>
      </w:r>
      <w:r w:rsidRPr="00CE355C">
        <w:rPr>
          <w:i/>
          <w:iCs/>
          <w:lang w:val="en-US"/>
        </w:rPr>
        <w:t>NETMENTOR Peer Mentoring Program</w:t>
      </w:r>
    </w:p>
    <w:p w14:paraId="1C17AA8B" w14:textId="77777777" w:rsidR="00B54526" w:rsidRDefault="00B54526" w:rsidP="00B54526">
      <w:pPr>
        <w:pStyle w:val="ListParagraph"/>
        <w:jc w:val="both"/>
        <w:rPr>
          <w:lang w:val="en-US"/>
        </w:rPr>
      </w:pPr>
      <w:r>
        <w:rPr>
          <w:lang w:val="en-US"/>
        </w:rPr>
        <w:t>K</w:t>
      </w:r>
      <w:r w:rsidRPr="00CE355C">
        <w:rPr>
          <w:lang w:val="en-US"/>
        </w:rPr>
        <w:t>nowlegde transform at „eye level” would help younger kids to understand the risk and possibilities of online media use</w:t>
      </w:r>
      <w:r>
        <w:rPr>
          <w:lang w:val="en-US"/>
        </w:rPr>
        <w:t xml:space="preserve">. </w:t>
      </w:r>
      <w:r w:rsidRPr="00CE355C">
        <w:rPr>
          <w:lang w:val="en-US"/>
        </w:rPr>
        <w:t>We train 9th-10th graders to give interactive workshops and direct mentoring for younger kids about the new media enviroment.</w:t>
      </w:r>
      <w:r>
        <w:rPr>
          <w:lang w:val="en-US"/>
        </w:rPr>
        <w:t xml:space="preserve"> </w:t>
      </w:r>
      <w:r w:rsidRPr="00CE355C">
        <w:rPr>
          <w:lang w:val="en-US"/>
        </w:rPr>
        <w:t>We trained 500 netmentors in 3 years</w:t>
      </w:r>
      <w:r>
        <w:rPr>
          <w:lang w:val="en-US"/>
        </w:rPr>
        <w:t>.</w:t>
      </w:r>
    </w:p>
    <w:p w14:paraId="52F660F9" w14:textId="77777777" w:rsidR="00B54526" w:rsidRPr="00CE355C" w:rsidRDefault="00B54526" w:rsidP="00B54526">
      <w:pPr>
        <w:pStyle w:val="ListParagraph"/>
        <w:jc w:val="center"/>
        <w:rPr>
          <w:lang w:val="en-US"/>
        </w:rPr>
      </w:pPr>
      <w:r>
        <w:rPr>
          <w:noProof/>
          <w:lang w:val="en-US"/>
        </w:rPr>
        <w:drawing>
          <wp:inline distT="0" distB="0" distL="0" distR="0" wp14:anchorId="59D861CE" wp14:editId="5D2CFCA4">
            <wp:extent cx="3552825" cy="2368550"/>
            <wp:effectExtent l="0" t="0" r="9525" b="0"/>
            <wp:docPr id="9" name="Kép 9" descr="A képen szöveg, könyv, polc, könyvtá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descr="A képen szöveg, könyv, polc, könyvtár látható&#10;&#10;Automatikusan generált leírá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52825" cy="2368550"/>
                    </a:xfrm>
                    <a:prstGeom prst="rect">
                      <a:avLst/>
                    </a:prstGeom>
                  </pic:spPr>
                </pic:pic>
              </a:graphicData>
            </a:graphic>
          </wp:inline>
        </w:drawing>
      </w:r>
    </w:p>
    <w:p w14:paraId="50F31F6D" w14:textId="77777777" w:rsidR="00B54526" w:rsidRDefault="00B54526" w:rsidP="00B54526">
      <w:pPr>
        <w:pStyle w:val="ListParagraph"/>
        <w:numPr>
          <w:ilvl w:val="0"/>
          <w:numId w:val="11"/>
        </w:numPr>
        <w:jc w:val="both"/>
        <w:rPr>
          <w:i/>
          <w:iCs/>
          <w:lang w:val="en-US"/>
        </w:rPr>
      </w:pPr>
      <w:r>
        <w:rPr>
          <w:noProof/>
          <w:lang w:val="en-US"/>
        </w:rPr>
        <w:drawing>
          <wp:anchor distT="0" distB="0" distL="114300" distR="114300" simplePos="0" relativeHeight="251662336" behindDoc="1" locked="0" layoutInCell="1" allowOverlap="1" wp14:anchorId="21E5137F" wp14:editId="6C29A289">
            <wp:simplePos x="0" y="0"/>
            <wp:positionH relativeFrom="column">
              <wp:posOffset>5210175</wp:posOffset>
            </wp:positionH>
            <wp:positionV relativeFrom="paragraph">
              <wp:posOffset>235585</wp:posOffset>
            </wp:positionV>
            <wp:extent cx="933450" cy="933450"/>
            <wp:effectExtent l="0" t="0" r="0" b="0"/>
            <wp:wrapTight wrapText="bothSides">
              <wp:wrapPolygon edited="0">
                <wp:start x="0" y="0"/>
                <wp:lineTo x="0" y="21159"/>
                <wp:lineTo x="21159" y="21159"/>
                <wp:lineTo x="21159" y="0"/>
                <wp:lineTo x="0" y="0"/>
              </wp:wrapPolygon>
            </wp:wrapTight>
            <wp:docPr id="14" name="Kép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ép 14"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r w:rsidRPr="002A0576">
        <w:rPr>
          <w:i/>
          <w:iCs/>
          <w:lang w:val="en-US"/>
        </w:rPr>
        <w:t>Digital media literacy for parents</w:t>
      </w:r>
    </w:p>
    <w:p w14:paraId="1A0972D0" w14:textId="77777777" w:rsidR="00B54526" w:rsidRDefault="00B54526" w:rsidP="00B54526">
      <w:pPr>
        <w:pStyle w:val="ListParagraph"/>
        <w:jc w:val="both"/>
        <w:rPr>
          <w:lang w:val="en-US"/>
        </w:rPr>
      </w:pPr>
      <w:r w:rsidRPr="002A0576">
        <w:rPr>
          <w:lang w:val="en-US"/>
        </w:rPr>
        <w:t>We train local mentors throught Hungary to be able to give workshops on 12 topics from body image to data privacy and give advice about digital parenting.</w:t>
      </w:r>
      <w:r>
        <w:rPr>
          <w:lang w:val="en-US"/>
        </w:rPr>
        <w:t xml:space="preserve"> </w:t>
      </w:r>
      <w:r w:rsidRPr="002A0576">
        <w:rPr>
          <w:lang w:val="en-US"/>
        </w:rPr>
        <w:t>We reached about 5000 parents, families</w:t>
      </w:r>
      <w:r>
        <w:rPr>
          <w:lang w:val="en-US"/>
        </w:rPr>
        <w:t xml:space="preserve">. </w:t>
      </w:r>
    </w:p>
    <w:p w14:paraId="778663B6" w14:textId="77777777" w:rsidR="00B54526" w:rsidRDefault="00B54526" w:rsidP="00B54526">
      <w:pPr>
        <w:pStyle w:val="ListParagraph"/>
        <w:jc w:val="both"/>
        <w:rPr>
          <w:lang w:val="en-US"/>
        </w:rPr>
      </w:pPr>
      <w:r>
        <w:rPr>
          <w:lang w:val="en-US"/>
        </w:rPr>
        <w:t>For the Digital Media Literacy for Parents Mentors we offer a workshop material to give parent-children workshop based on the “Online with Sango” storybook.</w:t>
      </w:r>
    </w:p>
    <w:p w14:paraId="79AC2843" w14:textId="77777777" w:rsidR="00B54526" w:rsidRPr="002B59A8" w:rsidRDefault="00B54526" w:rsidP="00B54526">
      <w:pPr>
        <w:ind w:left="709"/>
        <w:jc w:val="both"/>
        <w:rPr>
          <w:lang w:val="en-US"/>
        </w:rPr>
      </w:pPr>
      <w:r w:rsidRPr="002B59A8">
        <w:rPr>
          <w:lang w:val="en-US"/>
        </w:rPr>
        <w:t>In 2022 we are going to introduce a new MOOC on digital parenting, based on this program, what will be available for free for everybody.</w:t>
      </w:r>
    </w:p>
    <w:p w14:paraId="5C9188F3" w14:textId="77777777" w:rsidR="00B54526" w:rsidRDefault="00B54526" w:rsidP="00B54526">
      <w:pPr>
        <w:pStyle w:val="ListParagraph"/>
        <w:jc w:val="both"/>
        <w:rPr>
          <w:lang w:val="en-US"/>
        </w:rPr>
      </w:pPr>
      <w:r>
        <w:rPr>
          <w:noProof/>
          <w:lang w:val="en-US"/>
        </w:rPr>
        <w:drawing>
          <wp:inline distT="0" distB="0" distL="0" distR="0" wp14:anchorId="144D52D7" wp14:editId="756FB953">
            <wp:extent cx="5495925" cy="1873354"/>
            <wp:effectExtent l="0" t="0" r="0" b="0"/>
            <wp:docPr id="13" name="Kép 13" descr="A képen szöveg, clipar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ép 13" descr="A képen szöveg, clipart látható&#10;&#10;Automatikusan generált leírás"/>
                    <pic:cNvPicPr/>
                  </pic:nvPicPr>
                  <pic:blipFill>
                    <a:blip r:embed="rId17">
                      <a:extLst>
                        <a:ext uri="{28A0092B-C50C-407E-A947-70E740481C1C}">
                          <a14:useLocalDpi xmlns:a14="http://schemas.microsoft.com/office/drawing/2010/main" val="0"/>
                        </a:ext>
                      </a:extLst>
                    </a:blip>
                    <a:stretch>
                      <a:fillRect/>
                    </a:stretch>
                  </pic:blipFill>
                  <pic:spPr>
                    <a:xfrm>
                      <a:off x="0" y="0"/>
                      <a:ext cx="5506748" cy="1877043"/>
                    </a:xfrm>
                    <a:prstGeom prst="rect">
                      <a:avLst/>
                    </a:prstGeom>
                  </pic:spPr>
                </pic:pic>
              </a:graphicData>
            </a:graphic>
          </wp:inline>
        </w:drawing>
      </w:r>
    </w:p>
    <w:p w14:paraId="563FC0CC" w14:textId="77777777" w:rsidR="00B54526" w:rsidRDefault="00B54526" w:rsidP="00B54526">
      <w:pPr>
        <w:pStyle w:val="Heading2"/>
        <w:rPr>
          <w:lang w:val="en-US"/>
        </w:rPr>
      </w:pPr>
      <w:r>
        <w:rPr>
          <w:lang w:val="en-US"/>
        </w:rPr>
        <w:t xml:space="preserve">2. Online information, digital media awareness materials: </w:t>
      </w:r>
      <w:hyperlink r:id="rId18" w:history="1">
        <w:r w:rsidRPr="00592715">
          <w:rPr>
            <w:rStyle w:val="Hyperlink"/>
            <w:lang w:val="en-US"/>
          </w:rPr>
          <w:t>https://digitalisgyermekvedelem.hu</w:t>
        </w:r>
      </w:hyperlink>
      <w:r>
        <w:rPr>
          <w:lang w:val="en-US"/>
        </w:rPr>
        <w:t xml:space="preserve"> </w:t>
      </w:r>
    </w:p>
    <w:p w14:paraId="66D428E0" w14:textId="77777777" w:rsidR="00B54526" w:rsidRPr="00A32964" w:rsidRDefault="00B54526" w:rsidP="00B54526">
      <w:pPr>
        <w:numPr>
          <w:ilvl w:val="0"/>
          <w:numId w:val="12"/>
        </w:numPr>
        <w:rPr>
          <w:lang w:val="en-US"/>
        </w:rPr>
      </w:pPr>
      <w:r w:rsidRPr="00A32964">
        <w:rPr>
          <w:lang w:val="en-US"/>
        </w:rPr>
        <w:t>One pagers for parents about social media platforms</w:t>
      </w:r>
    </w:p>
    <w:p w14:paraId="74310040" w14:textId="77777777" w:rsidR="00B54526" w:rsidRPr="00A32964" w:rsidRDefault="00B54526" w:rsidP="00B54526">
      <w:pPr>
        <w:numPr>
          <w:ilvl w:val="0"/>
          <w:numId w:val="12"/>
        </w:numPr>
        <w:rPr>
          <w:lang w:val="en-US"/>
        </w:rPr>
      </w:pPr>
      <w:r w:rsidRPr="00A32964">
        <w:rPr>
          <w:lang w:val="en-US"/>
        </w:rPr>
        <w:t>ITU-COP guidelines and Sango books in Hungarian</w:t>
      </w:r>
    </w:p>
    <w:p w14:paraId="16E38027" w14:textId="332090F1" w:rsidR="00B54526" w:rsidRDefault="00B54526" w:rsidP="00B54526">
      <w:pPr>
        <w:numPr>
          <w:ilvl w:val="0"/>
          <w:numId w:val="12"/>
        </w:numPr>
        <w:rPr>
          <w:lang w:val="en-US"/>
        </w:rPr>
      </w:pPr>
      <w:r w:rsidRPr="00A32964">
        <w:rPr>
          <w:lang w:val="en-US"/>
        </w:rPr>
        <w:t>Educational videos on 10 topics</w:t>
      </w:r>
    </w:p>
    <w:p w14:paraId="03654D03" w14:textId="0D1E70FA" w:rsidR="00B54526" w:rsidRPr="00434781" w:rsidRDefault="00B54526" w:rsidP="00FE07FF">
      <w:pPr>
        <w:numPr>
          <w:ilvl w:val="0"/>
          <w:numId w:val="12"/>
        </w:numPr>
        <w:rPr>
          <w:lang w:val="en-US"/>
        </w:rPr>
      </w:pPr>
      <w:r w:rsidRPr="00434781">
        <w:rPr>
          <w:lang w:val="en-US"/>
        </w:rPr>
        <w:t>Interactive educational materials, lesson plans for 8-12th grade</w:t>
      </w:r>
    </w:p>
    <w:p w14:paraId="6B70614B" w14:textId="63E0E575" w:rsidR="00434781" w:rsidRDefault="00434781">
      <w:pPr>
        <w:spacing w:after="0" w:line="240" w:lineRule="auto"/>
        <w:rPr>
          <w:rFonts w:cstheme="majorBidi"/>
          <w:sz w:val="24"/>
          <w:szCs w:val="24"/>
        </w:rPr>
      </w:pPr>
      <w:r>
        <w:rPr>
          <w:rFonts w:cstheme="majorBidi"/>
          <w:sz w:val="24"/>
          <w:szCs w:val="24"/>
        </w:rPr>
        <w:br w:type="page"/>
      </w:r>
    </w:p>
    <w:p w14:paraId="5494AB11" w14:textId="77777777" w:rsidR="00434781" w:rsidRPr="00251C20" w:rsidRDefault="00434781" w:rsidP="00434781">
      <w:pPr>
        <w:spacing w:before="120" w:after="120"/>
        <w:jc w:val="center"/>
        <w:rPr>
          <w:rFonts w:cstheme="majorBidi"/>
          <w:b/>
          <w:lang w:val="en-US"/>
        </w:rPr>
      </w:pPr>
      <w:r w:rsidRPr="00251C20">
        <w:rPr>
          <w:rFonts w:cstheme="majorBidi"/>
          <w:b/>
          <w:lang w:val="en-US"/>
        </w:rPr>
        <w:lastRenderedPageBreak/>
        <w:t>Sango Tour in Hungary</w:t>
      </w:r>
    </w:p>
    <w:p w14:paraId="667390ED" w14:textId="77777777" w:rsidR="00434781" w:rsidRPr="00251C20" w:rsidRDefault="00434781" w:rsidP="00434781">
      <w:pPr>
        <w:spacing w:before="120" w:after="120"/>
        <w:jc w:val="center"/>
        <w:rPr>
          <w:rFonts w:cstheme="majorBidi"/>
          <w:b/>
          <w:lang w:val="en-US"/>
        </w:rPr>
      </w:pPr>
      <w:r w:rsidRPr="00251C20">
        <w:rPr>
          <w:rFonts w:cstheme="majorBidi"/>
          <w:b/>
          <w:lang w:val="en-US"/>
        </w:rPr>
        <w:t>by Katalin Baracsi dr. LL. M lawyer specialized in Family Law and Infocommunication</w:t>
      </w:r>
    </w:p>
    <w:p w14:paraId="7A8BC78F" w14:textId="77777777" w:rsidR="00434781" w:rsidRPr="00251C20" w:rsidRDefault="00434781" w:rsidP="00434781">
      <w:pPr>
        <w:spacing w:before="120" w:after="120"/>
        <w:jc w:val="center"/>
        <w:rPr>
          <w:rFonts w:cstheme="majorBidi"/>
          <w:b/>
          <w:lang w:val="en-US"/>
        </w:rPr>
      </w:pPr>
      <w:r w:rsidRPr="00251C20">
        <w:rPr>
          <w:rFonts w:cstheme="majorBidi"/>
          <w:b/>
          <w:lang w:val="en-US"/>
        </w:rPr>
        <w:t>internetlawyer, social media trainer</w:t>
      </w:r>
    </w:p>
    <w:p w14:paraId="5F73B5A1" w14:textId="77777777" w:rsidR="00434781" w:rsidRPr="00251C20" w:rsidRDefault="00434781" w:rsidP="00434781">
      <w:pPr>
        <w:spacing w:before="120" w:after="120"/>
        <w:jc w:val="both"/>
        <w:rPr>
          <w:rFonts w:cstheme="majorBidi"/>
          <w:b/>
          <w:lang w:val="en-US"/>
        </w:rPr>
      </w:pPr>
    </w:p>
    <w:p w14:paraId="750BC4EA" w14:textId="77777777" w:rsidR="00434781" w:rsidRPr="00251C20" w:rsidRDefault="00434781" w:rsidP="00434781">
      <w:pPr>
        <w:pStyle w:val="ListParagraph"/>
        <w:numPr>
          <w:ilvl w:val="0"/>
          <w:numId w:val="13"/>
        </w:numPr>
        <w:spacing w:before="120" w:after="120"/>
        <w:jc w:val="both"/>
        <w:rPr>
          <w:rFonts w:cstheme="majorBidi"/>
          <w:b/>
          <w:lang w:val="en-US"/>
        </w:rPr>
      </w:pPr>
      <w:r w:rsidRPr="00251C20">
        <w:rPr>
          <w:rFonts w:cstheme="majorBidi"/>
          <w:b/>
          <w:lang w:val="en-US"/>
        </w:rPr>
        <w:t>Implementation of COP Guidelines in Hungary</w:t>
      </w:r>
    </w:p>
    <w:p w14:paraId="5F8E46A2" w14:textId="77777777" w:rsidR="00434781" w:rsidRPr="00251C20" w:rsidRDefault="00434781" w:rsidP="00434781">
      <w:pPr>
        <w:spacing w:before="120" w:after="120"/>
        <w:ind w:left="360"/>
        <w:jc w:val="both"/>
        <w:rPr>
          <w:rFonts w:cstheme="majorBidi"/>
          <w:lang w:val="en-US"/>
        </w:rPr>
      </w:pPr>
      <w:r w:rsidRPr="00251C20">
        <w:rPr>
          <w:rFonts w:cstheme="majorBidi"/>
          <w:lang w:val="en-US"/>
        </w:rPr>
        <w:t>In Hungary, too, it can be observed that at a younger age, smart devices fall into the hands of children and enter the magical world of the Internet. Parents and teachers need tangible, practical guides to bring security to the now growing generation in the online space as well. Political decision-makers and industry players alike need to be involved in this work.</w:t>
      </w:r>
    </w:p>
    <w:p w14:paraId="703897FB" w14:textId="77777777" w:rsidR="00434781" w:rsidRPr="00251C20" w:rsidRDefault="00434781" w:rsidP="00434781">
      <w:pPr>
        <w:spacing w:before="120" w:after="120"/>
        <w:ind w:left="360"/>
        <w:jc w:val="both"/>
        <w:rPr>
          <w:rFonts w:cstheme="majorBidi"/>
          <w:bCs/>
          <w:lang w:val="en-US"/>
        </w:rPr>
      </w:pPr>
      <w:r w:rsidRPr="00251C20">
        <w:rPr>
          <w:rFonts w:cstheme="majorBidi"/>
          <w:lang w:val="en-US"/>
        </w:rPr>
        <w:t xml:space="preserve">Upon the request of the Member States, the Child Online Protection Guidelines, firstly developed in 2009, have been updated and launched officially in June 2020 in the six UN official languages (Arabic, Chinese, English, French, Russian Spanish). With the aim to create a safe and resilient future for all children, the COP Guidelines and related materials have been translated into Hungarian language. The Hungarian version of the COP guidelines have been translated by dr. Katalin Baracsi, with the cooperation of the Ministry of Innovation and Technology of Hungary and the Digital Success Program - </w:t>
      </w:r>
      <w:r w:rsidRPr="00251C20">
        <w:rPr>
          <w:rFonts w:cstheme="majorBidi"/>
          <w:bCs/>
          <w:lang w:val="en-US"/>
        </w:rPr>
        <w:t xml:space="preserve">Digital Child Protection Strategy of Hungary. It was officially launched on the 3rd December 2020, virtually.The event retransmitted in live on </w:t>
      </w:r>
      <w:hyperlink r:id="rId19" w:history="1">
        <w:r w:rsidRPr="00251C20">
          <w:rPr>
            <w:rStyle w:val="Hyperlink"/>
            <w:rFonts w:cstheme="majorBidi"/>
            <w:bCs/>
            <w:lang w:val="en-US"/>
          </w:rPr>
          <w:t>dr. Baracsi Katalin, az internetjogász</w:t>
        </w:r>
      </w:hyperlink>
      <w:r w:rsidRPr="00251C20">
        <w:rPr>
          <w:rFonts w:cstheme="majorBidi"/>
          <w:bCs/>
          <w:lang w:val="en-US"/>
        </w:rPr>
        <w:t xml:space="preserve"> Facebook page. Teacher and parent workshops were held at the same time as the translation work. The ITU COP Guidelines were promoted at conferences, press too.</w:t>
      </w:r>
    </w:p>
    <w:p w14:paraId="462B5DF0" w14:textId="77777777" w:rsidR="00434781" w:rsidRPr="00251C20" w:rsidRDefault="00434781" w:rsidP="00434781">
      <w:pPr>
        <w:spacing w:before="120" w:after="120"/>
        <w:jc w:val="both"/>
        <w:rPr>
          <w:rFonts w:cstheme="majorBidi"/>
          <w:bCs/>
          <w:lang w:val="en-US"/>
        </w:rPr>
      </w:pPr>
    </w:p>
    <w:p w14:paraId="08BF8D71" w14:textId="77777777" w:rsidR="00434781" w:rsidRPr="00251C20" w:rsidRDefault="00434781" w:rsidP="00434781">
      <w:pPr>
        <w:pStyle w:val="ListParagraph"/>
        <w:numPr>
          <w:ilvl w:val="0"/>
          <w:numId w:val="13"/>
        </w:numPr>
        <w:spacing w:before="120" w:after="120"/>
        <w:jc w:val="both"/>
        <w:rPr>
          <w:rFonts w:cstheme="majorBidi"/>
          <w:b/>
          <w:bCs/>
          <w:lang w:val="en-US"/>
        </w:rPr>
      </w:pPr>
      <w:r w:rsidRPr="00251C20">
        <w:rPr>
          <w:rFonts w:cstheme="majorBidi"/>
          <w:b/>
          <w:bCs/>
          <w:lang w:val="en-US"/>
        </w:rPr>
        <w:t>Sango and Me Competitions</w:t>
      </w:r>
    </w:p>
    <w:p w14:paraId="37A1E5F1" w14:textId="77777777" w:rsidR="00434781" w:rsidRPr="00251C20" w:rsidRDefault="00434781" w:rsidP="00434781">
      <w:pPr>
        <w:pStyle w:val="ListParagraph"/>
        <w:numPr>
          <w:ilvl w:val="0"/>
          <w:numId w:val="14"/>
        </w:numPr>
        <w:spacing w:before="120" w:after="120"/>
        <w:jc w:val="both"/>
        <w:rPr>
          <w:rFonts w:cstheme="majorBidi"/>
          <w:bCs/>
          <w:lang w:val="en-US"/>
        </w:rPr>
      </w:pPr>
      <w:r w:rsidRPr="00251C20">
        <w:rPr>
          <w:rFonts w:cstheme="majorBidi"/>
          <w:b/>
          <w:bCs/>
          <w:lang w:val="en-US"/>
        </w:rPr>
        <w:t>Internet</w:t>
      </w:r>
      <w:r>
        <w:rPr>
          <w:rFonts w:cstheme="majorBidi"/>
          <w:b/>
          <w:bCs/>
          <w:lang w:val="en-US"/>
        </w:rPr>
        <w:t xml:space="preserve"> </w:t>
      </w:r>
      <w:r w:rsidRPr="00251C20">
        <w:rPr>
          <w:rFonts w:cstheme="majorBidi"/>
          <w:b/>
          <w:bCs/>
          <w:lang w:val="en-US"/>
        </w:rPr>
        <w:t>safety with drawings</w:t>
      </w:r>
    </w:p>
    <w:p w14:paraId="58FF29BD" w14:textId="77777777" w:rsidR="00434781" w:rsidRPr="00251C20" w:rsidRDefault="00434781" w:rsidP="00434781">
      <w:pPr>
        <w:spacing w:before="120" w:after="120"/>
        <w:ind w:left="360"/>
        <w:jc w:val="both"/>
        <w:rPr>
          <w:rFonts w:cstheme="majorBidi"/>
          <w:bCs/>
          <w:lang w:val="en-US"/>
        </w:rPr>
      </w:pPr>
      <w:r w:rsidRPr="00251C20">
        <w:rPr>
          <w:rFonts w:cstheme="majorBidi"/>
          <w:bCs/>
          <w:lang w:val="en-US"/>
        </w:rPr>
        <w:t>Under the Christmas tree in 2020, I wondered if I could introduce Sango to the kids and the adults helping them even better. It was then that the idea for the “SANGO and Me” drawing competition was born, where children between the ages of 9 and 12 used the drawing techniques to show how online Sango’s help comes in handy for them. Better than better drawings came from all over the country. With incredible ingenuity, the kids showed their internet everyday lives and boldly asked Sango for help in resolving the following situations:</w:t>
      </w:r>
    </w:p>
    <w:p w14:paraId="4FF113AC" w14:textId="77777777" w:rsidR="00434781" w:rsidRPr="00251C20" w:rsidRDefault="00434781" w:rsidP="00434781">
      <w:pPr>
        <w:pStyle w:val="ListParagraph"/>
        <w:numPr>
          <w:ilvl w:val="0"/>
          <w:numId w:val="15"/>
        </w:numPr>
        <w:spacing w:before="120" w:after="120"/>
        <w:jc w:val="both"/>
        <w:rPr>
          <w:rFonts w:cstheme="majorBidi"/>
          <w:bCs/>
          <w:i/>
          <w:lang w:val="en-US"/>
        </w:rPr>
      </w:pPr>
      <w:r w:rsidRPr="00251C20">
        <w:rPr>
          <w:rFonts w:cstheme="majorBidi"/>
          <w:bCs/>
          <w:i/>
          <w:lang w:val="en-US"/>
        </w:rPr>
        <w:t>Unknown: Send a picture of yourself now! Sango please help because an unknown wrote to me!</w:t>
      </w:r>
    </w:p>
    <w:p w14:paraId="6E8C896B" w14:textId="77777777" w:rsidR="00434781" w:rsidRPr="00251C20" w:rsidRDefault="00434781" w:rsidP="00434781">
      <w:pPr>
        <w:pStyle w:val="ListParagraph"/>
        <w:numPr>
          <w:ilvl w:val="0"/>
          <w:numId w:val="15"/>
        </w:numPr>
        <w:spacing w:before="120" w:after="120"/>
        <w:jc w:val="both"/>
        <w:rPr>
          <w:rFonts w:cstheme="majorBidi"/>
          <w:bCs/>
          <w:i/>
          <w:lang w:val="en-US"/>
        </w:rPr>
      </w:pPr>
      <w:r w:rsidRPr="00251C20">
        <w:rPr>
          <w:rFonts w:cstheme="majorBidi"/>
          <w:bCs/>
          <w:i/>
          <w:lang w:val="en-US"/>
        </w:rPr>
        <w:t>Sango help, I have a virus on my computer, what should I do?</w:t>
      </w:r>
    </w:p>
    <w:p w14:paraId="2080C935" w14:textId="77777777" w:rsidR="00434781" w:rsidRPr="00251C20" w:rsidRDefault="00434781" w:rsidP="00434781">
      <w:pPr>
        <w:pStyle w:val="ListParagraph"/>
        <w:numPr>
          <w:ilvl w:val="0"/>
          <w:numId w:val="15"/>
        </w:numPr>
        <w:spacing w:before="120" w:after="120"/>
        <w:jc w:val="both"/>
        <w:rPr>
          <w:rFonts w:cstheme="majorBidi"/>
          <w:bCs/>
          <w:i/>
          <w:lang w:val="en-US"/>
        </w:rPr>
      </w:pPr>
      <w:r w:rsidRPr="00251C20">
        <w:rPr>
          <w:rFonts w:cstheme="majorBidi"/>
          <w:bCs/>
          <w:i/>
          <w:lang w:val="en-US"/>
        </w:rPr>
        <w:t>Little girl: A stranger wrote to me, what should I do?</w:t>
      </w:r>
    </w:p>
    <w:p w14:paraId="07B3A922" w14:textId="77777777" w:rsidR="00434781" w:rsidRPr="00251C20" w:rsidRDefault="00434781" w:rsidP="00434781">
      <w:pPr>
        <w:spacing w:before="120" w:after="120"/>
        <w:ind w:left="360"/>
        <w:jc w:val="both"/>
        <w:rPr>
          <w:rFonts w:cstheme="majorBidi"/>
          <w:bCs/>
          <w:i/>
          <w:lang w:val="en-US"/>
        </w:rPr>
      </w:pPr>
      <w:r w:rsidRPr="00251C20">
        <w:rPr>
          <w:rFonts w:cstheme="majorBidi"/>
          <w:bCs/>
          <w:i/>
          <w:lang w:val="en-US"/>
        </w:rPr>
        <w:t>Sango: Don’t write back to him, talk to an adult!</w:t>
      </w:r>
    </w:p>
    <w:p w14:paraId="126C3DA5" w14:textId="77777777" w:rsidR="00434781" w:rsidRPr="00251C20" w:rsidRDefault="00434781" w:rsidP="00434781">
      <w:pPr>
        <w:pStyle w:val="ListParagraph"/>
        <w:numPr>
          <w:ilvl w:val="0"/>
          <w:numId w:val="15"/>
        </w:numPr>
        <w:spacing w:before="120" w:after="120"/>
        <w:jc w:val="both"/>
        <w:rPr>
          <w:rFonts w:cstheme="majorBidi"/>
          <w:bCs/>
          <w:i/>
          <w:lang w:val="en-US"/>
        </w:rPr>
      </w:pPr>
      <w:r w:rsidRPr="00251C20">
        <w:rPr>
          <w:rFonts w:cstheme="majorBidi"/>
          <w:bCs/>
          <w:i/>
          <w:lang w:val="en-US"/>
        </w:rPr>
        <w:t>The following text appeared on the little boy's computer: Free money !!! Download</w:t>
      </w:r>
    </w:p>
    <w:p w14:paraId="5D859092" w14:textId="77777777" w:rsidR="00434781" w:rsidRPr="00251C20" w:rsidRDefault="00434781" w:rsidP="00434781">
      <w:pPr>
        <w:spacing w:before="120" w:after="120"/>
        <w:ind w:left="360"/>
        <w:jc w:val="both"/>
        <w:rPr>
          <w:rFonts w:cstheme="majorBidi"/>
          <w:bCs/>
          <w:i/>
          <w:lang w:val="en-US"/>
        </w:rPr>
      </w:pPr>
      <w:r w:rsidRPr="00251C20">
        <w:rPr>
          <w:rFonts w:cstheme="majorBidi"/>
          <w:bCs/>
          <w:i/>
          <w:lang w:val="en-US"/>
        </w:rPr>
        <w:t>Sango: Don't click on it, it's an internet scam!</w:t>
      </w:r>
    </w:p>
    <w:p w14:paraId="680822A1" w14:textId="77777777" w:rsidR="00434781" w:rsidRPr="00251C20" w:rsidRDefault="00434781" w:rsidP="00434781">
      <w:pPr>
        <w:pStyle w:val="ListParagraph"/>
        <w:numPr>
          <w:ilvl w:val="0"/>
          <w:numId w:val="15"/>
        </w:numPr>
        <w:spacing w:before="120" w:after="120"/>
        <w:jc w:val="both"/>
        <w:rPr>
          <w:rFonts w:cstheme="majorBidi"/>
          <w:bCs/>
          <w:i/>
          <w:lang w:val="en-US"/>
        </w:rPr>
      </w:pPr>
      <w:r w:rsidRPr="00251C20">
        <w:rPr>
          <w:rFonts w:cstheme="majorBidi"/>
          <w:bCs/>
          <w:i/>
          <w:lang w:val="en-US"/>
        </w:rPr>
        <w:t>Little boy: Kids, if they want to buy an online game, they look for the cheapest on the internet.</w:t>
      </w:r>
    </w:p>
    <w:p w14:paraId="1B25626B" w14:textId="77777777" w:rsidR="00434781" w:rsidRPr="00251C20" w:rsidRDefault="00434781" w:rsidP="00434781">
      <w:pPr>
        <w:spacing w:before="120" w:after="120"/>
        <w:ind w:left="360"/>
        <w:jc w:val="both"/>
        <w:rPr>
          <w:rFonts w:cstheme="majorBidi"/>
          <w:bCs/>
          <w:i/>
          <w:lang w:val="en-US"/>
        </w:rPr>
      </w:pPr>
      <w:r w:rsidRPr="00251C20">
        <w:rPr>
          <w:rFonts w:cstheme="majorBidi"/>
          <w:bCs/>
          <w:i/>
          <w:lang w:val="en-US"/>
        </w:rPr>
        <w:t>Sango: There are a lot of fake sites and if you shop there you won’t get the product!</w:t>
      </w:r>
    </w:p>
    <w:p w14:paraId="043D53E1" w14:textId="77777777" w:rsidR="00434781" w:rsidRPr="00251C20" w:rsidRDefault="00434781" w:rsidP="00434781">
      <w:pPr>
        <w:pStyle w:val="ListParagraph"/>
        <w:numPr>
          <w:ilvl w:val="0"/>
          <w:numId w:val="15"/>
        </w:numPr>
        <w:spacing w:before="120" w:after="120"/>
        <w:jc w:val="both"/>
        <w:rPr>
          <w:rFonts w:cstheme="majorBidi"/>
          <w:bCs/>
          <w:i/>
          <w:lang w:val="en-US"/>
        </w:rPr>
      </w:pPr>
      <w:r w:rsidRPr="00251C20">
        <w:rPr>
          <w:rFonts w:cstheme="majorBidi"/>
          <w:bCs/>
          <w:i/>
          <w:lang w:val="en-US"/>
        </w:rPr>
        <w:t>The following message appeared on the little girl's computer: Send your address, your phone number! When are you sending already?</w:t>
      </w:r>
    </w:p>
    <w:p w14:paraId="3FC78A46" w14:textId="77777777" w:rsidR="00434781" w:rsidRPr="00251C20" w:rsidRDefault="00434781" w:rsidP="00434781">
      <w:pPr>
        <w:spacing w:before="120" w:after="120"/>
        <w:ind w:left="360"/>
        <w:jc w:val="both"/>
        <w:rPr>
          <w:rFonts w:cstheme="majorBidi"/>
          <w:bCs/>
          <w:i/>
          <w:lang w:val="en-US"/>
        </w:rPr>
      </w:pPr>
      <w:r w:rsidRPr="00251C20">
        <w:rPr>
          <w:rFonts w:cstheme="majorBidi"/>
          <w:bCs/>
          <w:i/>
          <w:lang w:val="en-US"/>
        </w:rPr>
        <w:t>Sango: I'll help. Blocked it and don't reply to it!</w:t>
      </w:r>
    </w:p>
    <w:p w14:paraId="6510675C" w14:textId="77777777" w:rsidR="00434781" w:rsidRPr="00251C20" w:rsidRDefault="00434781" w:rsidP="00434781">
      <w:pPr>
        <w:spacing w:before="120" w:after="120"/>
        <w:ind w:left="360"/>
        <w:jc w:val="both"/>
        <w:rPr>
          <w:rFonts w:cstheme="majorBidi"/>
          <w:bCs/>
          <w:i/>
          <w:lang w:val="en-US"/>
        </w:rPr>
      </w:pPr>
      <w:r w:rsidRPr="00251C20">
        <w:rPr>
          <w:rFonts w:cstheme="majorBidi"/>
          <w:bCs/>
          <w:i/>
          <w:noProof/>
          <w:lang w:val="en-US" w:eastAsia="hu-HU"/>
        </w:rPr>
        <w:lastRenderedPageBreak/>
        <w:drawing>
          <wp:inline distT="0" distB="0" distL="0" distR="0" wp14:anchorId="3B0897F9" wp14:editId="53BB0944">
            <wp:extent cx="2407965" cy="2019080"/>
            <wp:effectExtent l="0" t="0" r="0" b="635"/>
            <wp:docPr id="2" name="Kép 2" descr="C:\Users\dr. Baracsi Katalin\Documents\COP2020\Rajzpalyazat\PhotoCollageSangoand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Baracsi Katalin\Documents\COP2020\Rajzpalyazat\PhotoCollageSangoandM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9940" cy="2020736"/>
                    </a:xfrm>
                    <a:prstGeom prst="rect">
                      <a:avLst/>
                    </a:prstGeom>
                    <a:noFill/>
                    <a:ln>
                      <a:noFill/>
                    </a:ln>
                  </pic:spPr>
                </pic:pic>
              </a:graphicData>
            </a:graphic>
          </wp:inline>
        </w:drawing>
      </w:r>
      <w:r w:rsidRPr="00251C20">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t xml:space="preserve"> </w:t>
      </w:r>
      <w:r w:rsidRPr="00251C20">
        <w:rPr>
          <w:rFonts w:cstheme="majorBidi"/>
          <w:bCs/>
          <w:i/>
          <w:noProof/>
          <w:lang w:val="en-US" w:eastAsia="hu-HU"/>
        </w:rPr>
        <w:drawing>
          <wp:inline distT="0" distB="0" distL="0" distR="0" wp14:anchorId="495F5F6D" wp14:editId="6ADCBDC0">
            <wp:extent cx="2602219" cy="2024365"/>
            <wp:effectExtent l="0" t="0" r="8255" b="0"/>
            <wp:docPr id="3" name="Kép 3" descr="C:\Users\dr. Baracsi Katalin\Downloads\20210129_21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Baracsi Katalin\Downloads\20210129_21564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0067" cy="2053808"/>
                    </a:xfrm>
                    <a:prstGeom prst="rect">
                      <a:avLst/>
                    </a:prstGeom>
                    <a:noFill/>
                    <a:ln>
                      <a:noFill/>
                    </a:ln>
                  </pic:spPr>
                </pic:pic>
              </a:graphicData>
            </a:graphic>
          </wp:inline>
        </w:drawing>
      </w:r>
    </w:p>
    <w:p w14:paraId="415A1CA6" w14:textId="77777777" w:rsidR="00434781" w:rsidRPr="00251C20" w:rsidRDefault="00434781" w:rsidP="00434781">
      <w:pPr>
        <w:spacing w:before="120" w:after="120"/>
        <w:jc w:val="both"/>
        <w:rPr>
          <w:rFonts w:cstheme="majorBidi"/>
          <w:b/>
          <w:lang w:val="en-US"/>
        </w:rPr>
      </w:pPr>
    </w:p>
    <w:p w14:paraId="3909D92F" w14:textId="77777777" w:rsidR="00434781" w:rsidRPr="00251C20" w:rsidRDefault="00434781" w:rsidP="00434781">
      <w:pPr>
        <w:pStyle w:val="ListParagraph"/>
        <w:numPr>
          <w:ilvl w:val="0"/>
          <w:numId w:val="14"/>
        </w:numPr>
        <w:spacing w:before="120" w:after="120"/>
        <w:jc w:val="both"/>
        <w:rPr>
          <w:rFonts w:cstheme="majorBidi"/>
          <w:b/>
          <w:lang w:val="en-US"/>
        </w:rPr>
      </w:pPr>
      <w:r w:rsidRPr="00251C20">
        <w:rPr>
          <w:rFonts w:cstheme="majorBidi"/>
          <w:b/>
          <w:lang w:val="en-US"/>
        </w:rPr>
        <w:t>Internet</w:t>
      </w:r>
      <w:r>
        <w:rPr>
          <w:rFonts w:cstheme="majorBidi"/>
          <w:b/>
          <w:lang w:val="en-US"/>
        </w:rPr>
        <w:t xml:space="preserve"> </w:t>
      </w:r>
      <w:r w:rsidRPr="00251C20">
        <w:rPr>
          <w:rFonts w:cstheme="majorBidi"/>
          <w:b/>
          <w:lang w:val="en-US"/>
        </w:rPr>
        <w:t>safety with digital storytelling</w:t>
      </w:r>
    </w:p>
    <w:p w14:paraId="49DDA17D" w14:textId="77777777" w:rsidR="00434781" w:rsidRPr="00251C20" w:rsidRDefault="00434781" w:rsidP="00434781">
      <w:pPr>
        <w:spacing w:before="120" w:after="120"/>
        <w:ind w:left="360"/>
        <w:jc w:val="both"/>
        <w:rPr>
          <w:rFonts w:cstheme="majorBidi"/>
          <w:lang w:val="en-US"/>
        </w:rPr>
      </w:pPr>
      <w:r w:rsidRPr="00251C20">
        <w:rPr>
          <w:rFonts w:cstheme="majorBidi"/>
          <w:lang w:val="en-US"/>
        </w:rPr>
        <w:t>According to the pandemic situation I had to be</w:t>
      </w:r>
      <w:r>
        <w:rPr>
          <w:rFonts w:cstheme="majorBidi"/>
          <w:lang w:val="en-US"/>
        </w:rPr>
        <w:t xml:space="preserve"> </w:t>
      </w:r>
      <w:r w:rsidRPr="00251C20">
        <w:rPr>
          <w:rFonts w:cstheme="majorBidi"/>
          <w:lang w:val="en-US"/>
        </w:rPr>
        <w:t>creative to celebrate Children's Day. It was the second step of „SANGO and</w:t>
      </w:r>
      <w:r>
        <w:rPr>
          <w:rFonts w:cstheme="majorBidi"/>
          <w:lang w:val="en-US"/>
        </w:rPr>
        <w:t xml:space="preserve"> </w:t>
      </w:r>
      <w:r w:rsidRPr="00251C20">
        <w:rPr>
          <w:rFonts w:cstheme="majorBidi"/>
          <w:lang w:val="en-US"/>
        </w:rPr>
        <w:t>ME ''. After the drawing competition I made an open call to write or make stories about internet</w:t>
      </w:r>
      <w:r>
        <w:rPr>
          <w:rFonts w:cstheme="majorBidi"/>
          <w:lang w:val="en-US"/>
        </w:rPr>
        <w:t xml:space="preserve"> </w:t>
      </w:r>
      <w:r w:rsidRPr="00251C20">
        <w:rPr>
          <w:rFonts w:cstheme="majorBidi"/>
          <w:lang w:val="en-US"/>
        </w:rPr>
        <w:t>safety in three categories. One of the characters in the story was Sango. It was also a great success. In the „oldest” category (16 years old girl) the winner made a fantastic digital story about strangers on the internet. The title is: „Sango and the magic wand”.</w:t>
      </w:r>
    </w:p>
    <w:p w14:paraId="568901D7" w14:textId="77777777" w:rsidR="00434781" w:rsidRPr="00251C20" w:rsidRDefault="00434781" w:rsidP="00434781">
      <w:pPr>
        <w:pStyle w:val="ListParagraph"/>
        <w:numPr>
          <w:ilvl w:val="0"/>
          <w:numId w:val="13"/>
        </w:numPr>
        <w:spacing w:before="120" w:after="120"/>
        <w:jc w:val="both"/>
        <w:rPr>
          <w:rFonts w:cstheme="majorBidi"/>
          <w:b/>
          <w:lang w:val="en-US"/>
        </w:rPr>
      </w:pPr>
      <w:r w:rsidRPr="00251C20">
        <w:rPr>
          <w:rFonts w:cstheme="majorBidi"/>
          <w:b/>
          <w:lang w:val="en-US"/>
        </w:rPr>
        <w:t>Sango’s journey</w:t>
      </w:r>
    </w:p>
    <w:p w14:paraId="61186F3E" w14:textId="77777777" w:rsidR="00434781" w:rsidRPr="00251C20" w:rsidRDefault="00434781" w:rsidP="00434781">
      <w:pPr>
        <w:spacing w:before="120" w:after="120"/>
        <w:ind w:left="360"/>
        <w:rPr>
          <w:rFonts w:cstheme="majorBidi"/>
          <w:lang w:val="en-US"/>
        </w:rPr>
      </w:pPr>
      <w:r w:rsidRPr="00251C20">
        <w:rPr>
          <w:rFonts w:cstheme="majorBidi"/>
          <w:lang w:val="en-US"/>
        </w:rPr>
        <w:t>In 2021, in addition to the competitions, there will be more than 50 opportunities for children and adults (parents, teachers) to meet Sango in person and at least as many online. The downloading and daily use of the online Child Protection Guides is growing:</w:t>
      </w:r>
    </w:p>
    <w:p w14:paraId="01708B13" w14:textId="77777777" w:rsidR="00434781" w:rsidRPr="00251C20" w:rsidRDefault="00434781" w:rsidP="00434781">
      <w:pPr>
        <w:spacing w:before="120" w:after="120"/>
        <w:ind w:left="360"/>
        <w:rPr>
          <w:rFonts w:cstheme="majorBidi"/>
          <w:lang w:val="en-US"/>
        </w:rPr>
      </w:pPr>
      <w:r w:rsidRPr="00251C20">
        <w:rPr>
          <w:rFonts w:cstheme="majorBidi"/>
          <w:lang w:val="en-US"/>
        </w:rPr>
        <w:t>- teacher workshops;</w:t>
      </w:r>
    </w:p>
    <w:p w14:paraId="5593FA71" w14:textId="77777777" w:rsidR="00434781" w:rsidRPr="00251C20" w:rsidRDefault="00434781" w:rsidP="00434781">
      <w:pPr>
        <w:spacing w:before="120" w:after="120"/>
        <w:ind w:left="360"/>
        <w:rPr>
          <w:rFonts w:cstheme="majorBidi"/>
          <w:lang w:val="en-US"/>
        </w:rPr>
      </w:pPr>
      <w:r w:rsidRPr="00251C20">
        <w:rPr>
          <w:rFonts w:cstheme="majorBidi"/>
          <w:lang w:val="en-US"/>
        </w:rPr>
        <w:t>- children's camps - the Malteses - Hungarian Charity Service of the Order of Malta in disadvantaged regions;</w:t>
      </w:r>
    </w:p>
    <w:p w14:paraId="28FBB724" w14:textId="77777777" w:rsidR="00434781" w:rsidRPr="00251C20" w:rsidRDefault="00434781" w:rsidP="00434781">
      <w:pPr>
        <w:spacing w:before="120" w:after="120"/>
        <w:ind w:left="360"/>
        <w:rPr>
          <w:rFonts w:cstheme="majorBidi"/>
          <w:lang w:val="en-US"/>
        </w:rPr>
      </w:pPr>
      <w:r w:rsidRPr="00251C20">
        <w:rPr>
          <w:rFonts w:cstheme="majorBidi"/>
          <w:lang w:val="en-US"/>
        </w:rPr>
        <w:t>- Digital Theme Week special prize;</w:t>
      </w:r>
    </w:p>
    <w:p w14:paraId="5BADA935" w14:textId="77777777" w:rsidR="00434781" w:rsidRPr="00251C20" w:rsidRDefault="00434781" w:rsidP="00434781">
      <w:pPr>
        <w:spacing w:before="120" w:after="120"/>
        <w:ind w:left="360"/>
        <w:rPr>
          <w:rFonts w:cstheme="majorBidi"/>
          <w:lang w:val="en-US"/>
        </w:rPr>
      </w:pPr>
      <w:r w:rsidRPr="00251C20">
        <w:rPr>
          <w:rFonts w:cstheme="majorBidi"/>
          <w:lang w:val="en-US"/>
        </w:rPr>
        <w:t>- Sango on holiday - in cooperation with Hévíz Hotel Europa Fit;</w:t>
      </w:r>
    </w:p>
    <w:p w14:paraId="30413AE2" w14:textId="77777777" w:rsidR="00434781" w:rsidRPr="00251C20" w:rsidRDefault="00434781" w:rsidP="00434781">
      <w:pPr>
        <w:spacing w:before="120" w:after="120"/>
        <w:ind w:left="360"/>
        <w:rPr>
          <w:rFonts w:cstheme="majorBidi"/>
          <w:lang w:val="en-US"/>
        </w:rPr>
      </w:pPr>
      <w:r w:rsidRPr="00251C20">
        <w:rPr>
          <w:rFonts w:cstheme="majorBidi"/>
          <w:lang w:val="en-US"/>
        </w:rPr>
        <w:t>- Researchers' Night.</w:t>
      </w:r>
    </w:p>
    <w:p w14:paraId="517CC7C4" w14:textId="77777777" w:rsidR="00434781" w:rsidRPr="00251C20" w:rsidRDefault="00434781" w:rsidP="00434781">
      <w:pPr>
        <w:spacing w:before="120" w:after="120"/>
        <w:ind w:left="360"/>
        <w:rPr>
          <w:rFonts w:cstheme="majorBidi"/>
          <w:lang w:val="en-US"/>
        </w:rPr>
      </w:pPr>
      <w:r w:rsidRPr="00251C20">
        <w:rPr>
          <w:rFonts w:cstheme="majorBidi"/>
          <w:noProof/>
          <w:lang w:val="en-US" w:eastAsia="hu-HU"/>
        </w:rPr>
        <w:drawing>
          <wp:inline distT="0" distB="0" distL="0" distR="0" wp14:anchorId="316850D5" wp14:editId="09F1CC61">
            <wp:extent cx="1569808" cy="1793043"/>
            <wp:effectExtent l="0" t="0" r="0" b="0"/>
            <wp:docPr id="5" name="Kép 5" descr="C:\Users\dr. Baracsi Katalin\Documents\COP2020\Sangocroc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 Baracsi Katalin\Documents\COP2020\Sangocroche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3921" cy="1797741"/>
                    </a:xfrm>
                    <a:prstGeom prst="rect">
                      <a:avLst/>
                    </a:prstGeom>
                    <a:noFill/>
                    <a:ln>
                      <a:noFill/>
                    </a:ln>
                  </pic:spPr>
                </pic:pic>
              </a:graphicData>
            </a:graphic>
          </wp:inline>
        </w:drawing>
      </w:r>
      <w:r w:rsidRPr="00251C20">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t xml:space="preserve"> </w:t>
      </w:r>
      <w:r w:rsidRPr="00251C20">
        <w:rPr>
          <w:rFonts w:cstheme="majorBidi"/>
          <w:noProof/>
          <w:lang w:val="en-US" w:eastAsia="hu-HU"/>
        </w:rPr>
        <w:drawing>
          <wp:inline distT="0" distB="0" distL="0" distR="0" wp14:anchorId="1C3A6647" wp14:editId="07727EC0">
            <wp:extent cx="2107023" cy="1780731"/>
            <wp:effectExtent l="0" t="0" r="7620" b="0"/>
            <wp:docPr id="6" name="Kép 6" descr="C:\Users\dr. Baracsi Katalin\Pictures\ResearchersNight2021SangoinAbacusan\20210925_11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 Baracsi Katalin\Pictures\ResearchersNight2021SangoinAbacusan\20210925_1149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6518" cy="1788756"/>
                    </a:xfrm>
                    <a:prstGeom prst="rect">
                      <a:avLst/>
                    </a:prstGeom>
                    <a:noFill/>
                    <a:ln>
                      <a:noFill/>
                    </a:ln>
                  </pic:spPr>
                </pic:pic>
              </a:graphicData>
            </a:graphic>
          </wp:inline>
        </w:drawing>
      </w:r>
      <w:r w:rsidRPr="00251C20">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t xml:space="preserve"> </w:t>
      </w:r>
      <w:r w:rsidRPr="00251C20">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eastAsia="hu-HU"/>
        </w:rPr>
        <w:drawing>
          <wp:inline distT="0" distB="0" distL="0" distR="0" wp14:anchorId="4E752DC4" wp14:editId="0069A3E1">
            <wp:extent cx="2075917" cy="1770626"/>
            <wp:effectExtent l="0" t="0" r="635" b="1270"/>
            <wp:docPr id="7" name="Kép 7" descr="C:\Users\dr. Baracsi Katalin\Pictures\SangoinHeviz2021Autumn\IMG_20211030_11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 Baracsi Katalin\Pictures\SangoinHeviz2021Autumn\IMG_20211030_1105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7834" cy="1780790"/>
                    </a:xfrm>
                    <a:prstGeom prst="rect">
                      <a:avLst/>
                    </a:prstGeom>
                    <a:noFill/>
                    <a:ln>
                      <a:noFill/>
                    </a:ln>
                  </pic:spPr>
                </pic:pic>
              </a:graphicData>
            </a:graphic>
          </wp:inline>
        </w:drawing>
      </w:r>
    </w:p>
    <w:p w14:paraId="45CFB403" w14:textId="0CFA0712" w:rsidR="00857FF1" w:rsidRPr="00FF54E3" w:rsidRDefault="00434781" w:rsidP="00434781">
      <w:pPr>
        <w:spacing w:before="960" w:after="0"/>
        <w:jc w:val="center"/>
        <w:rPr>
          <w:rFonts w:cstheme="majorBidi"/>
          <w:sz w:val="24"/>
          <w:szCs w:val="24"/>
        </w:rPr>
      </w:pPr>
      <w:r>
        <w:rPr>
          <w:rFonts w:cstheme="majorBidi"/>
          <w:sz w:val="24"/>
          <w:szCs w:val="24"/>
        </w:rPr>
        <w:t>_____________________</w:t>
      </w:r>
    </w:p>
    <w:sectPr w:rsidR="00857FF1" w:rsidRPr="00FF54E3" w:rsidSect="00857FF1">
      <w:headerReference w:type="default" r:id="rId25"/>
      <w:footerReference w:type="first" r:id="rId26"/>
      <w:pgSz w:w="11901" w:h="16840" w:code="9"/>
      <w:pgMar w:top="1418" w:right="1077" w:bottom="851" w:left="1077" w:header="720" w:footer="720" w:gutter="0"/>
      <w:paperSrc w:first="15" w:other="1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753F6" w14:textId="77777777" w:rsidR="00655BE6" w:rsidRDefault="00655BE6">
      <w:r>
        <w:separator/>
      </w:r>
    </w:p>
  </w:endnote>
  <w:endnote w:type="continuationSeparator" w:id="0">
    <w:p w14:paraId="04354392" w14:textId="77777777" w:rsidR="00655BE6" w:rsidRDefault="00655BE6">
      <w:r>
        <w:continuationSeparator/>
      </w:r>
    </w:p>
  </w:endnote>
  <w:endnote w:type="continuationNotice" w:id="1">
    <w:p w14:paraId="369D70DE" w14:textId="77777777" w:rsidR="00655BE6" w:rsidRDefault="00655B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1E5AC" w14:textId="5571EF0F" w:rsidR="0036762C" w:rsidRDefault="0036762C" w:rsidP="00D47CF9">
    <w:pPr>
      <w:spacing w:before="120" w:after="120"/>
      <w:jc w:val="center"/>
    </w:pPr>
    <w:r>
      <w:t xml:space="preserve">• </w:t>
    </w:r>
    <w:hyperlink r:id="rId1" w:history="1">
      <w:r>
        <w:rPr>
          <w:rStyle w:val="Hyperlink"/>
        </w:rPr>
        <w:t>http://www.itu.int/council</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D315A" w14:textId="77777777" w:rsidR="00655BE6" w:rsidRDefault="00655BE6">
      <w:r>
        <w:separator/>
      </w:r>
    </w:p>
  </w:footnote>
  <w:footnote w:type="continuationSeparator" w:id="0">
    <w:p w14:paraId="27DC91FF" w14:textId="77777777" w:rsidR="00655BE6" w:rsidRDefault="00655BE6">
      <w:r>
        <w:continuationSeparator/>
      </w:r>
    </w:p>
  </w:footnote>
  <w:footnote w:type="continuationNotice" w:id="1">
    <w:p w14:paraId="5F1F32D7" w14:textId="77777777" w:rsidR="00655BE6" w:rsidRDefault="00655B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82971" w14:textId="71279B55" w:rsidR="004B6FBE" w:rsidRDefault="0036762C" w:rsidP="00857FF1">
    <w:pPr>
      <w:pStyle w:val="Header"/>
      <w:spacing w:after="120"/>
      <w:rPr>
        <w:noProof/>
      </w:rPr>
    </w:pPr>
    <w:r>
      <w:fldChar w:fldCharType="begin"/>
    </w:r>
    <w:r>
      <w:instrText xml:space="preserve"> PAGE   \* MERGEFORMAT </w:instrText>
    </w:r>
    <w:r>
      <w:fldChar w:fldCharType="separate"/>
    </w:r>
    <w:r w:rsidR="003B0E70">
      <w:rPr>
        <w:noProof/>
      </w:rPr>
      <w:t>2</w:t>
    </w:r>
    <w:r>
      <w:rPr>
        <w:noProof/>
      </w:rPr>
      <w:fldChar w:fldCharType="end"/>
    </w:r>
    <w:r w:rsidR="00857FF1">
      <w:rPr>
        <w:noProof/>
      </w:rPr>
      <w:br/>
      <w:t>CWG-</w:t>
    </w:r>
    <w:r w:rsidR="00C66376">
      <w:rPr>
        <w:noProof/>
      </w:rPr>
      <w:t>COP</w:t>
    </w:r>
    <w:r w:rsidR="00857FF1">
      <w:rPr>
        <w:noProof/>
      </w:rPr>
      <w:t>-</w:t>
    </w:r>
    <w:r w:rsidR="00C66376">
      <w:rPr>
        <w:noProof/>
      </w:rPr>
      <w:t>1</w:t>
    </w:r>
    <w:r w:rsidR="00857FF1">
      <w:rPr>
        <w:noProof/>
      </w:rPr>
      <w:t>8/</w:t>
    </w:r>
    <w:r w:rsidR="00434781">
      <w:rPr>
        <w:noProof/>
      </w:rPr>
      <w:t>3</w:t>
    </w:r>
    <w:r w:rsidR="00857FF1">
      <w:rPr>
        <w:noProof/>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C7233FF"/>
    <w:multiLevelType w:val="hybridMultilevel"/>
    <w:tmpl w:val="D7C43A82"/>
    <w:lvl w:ilvl="0" w:tplc="20606236">
      <w:start w:val="1"/>
      <w:numFmt w:val="bullet"/>
      <w:lvlText w:val="•"/>
      <w:lvlJc w:val="left"/>
      <w:pPr>
        <w:tabs>
          <w:tab w:val="num" w:pos="720"/>
        </w:tabs>
        <w:ind w:left="720" w:hanging="360"/>
      </w:pPr>
      <w:rPr>
        <w:rFonts w:ascii="Times New Roman" w:hAnsi="Times New Roman" w:hint="default"/>
      </w:rPr>
    </w:lvl>
    <w:lvl w:ilvl="1" w:tplc="3AA6540E" w:tentative="1">
      <w:start w:val="1"/>
      <w:numFmt w:val="bullet"/>
      <w:lvlText w:val="•"/>
      <w:lvlJc w:val="left"/>
      <w:pPr>
        <w:tabs>
          <w:tab w:val="num" w:pos="1440"/>
        </w:tabs>
        <w:ind w:left="1440" w:hanging="360"/>
      </w:pPr>
      <w:rPr>
        <w:rFonts w:ascii="Times New Roman" w:hAnsi="Times New Roman" w:hint="default"/>
      </w:rPr>
    </w:lvl>
    <w:lvl w:ilvl="2" w:tplc="1B5A9356" w:tentative="1">
      <w:start w:val="1"/>
      <w:numFmt w:val="bullet"/>
      <w:lvlText w:val="•"/>
      <w:lvlJc w:val="left"/>
      <w:pPr>
        <w:tabs>
          <w:tab w:val="num" w:pos="2160"/>
        </w:tabs>
        <w:ind w:left="2160" w:hanging="360"/>
      </w:pPr>
      <w:rPr>
        <w:rFonts w:ascii="Times New Roman" w:hAnsi="Times New Roman" w:hint="default"/>
      </w:rPr>
    </w:lvl>
    <w:lvl w:ilvl="3" w:tplc="B600D450" w:tentative="1">
      <w:start w:val="1"/>
      <w:numFmt w:val="bullet"/>
      <w:lvlText w:val="•"/>
      <w:lvlJc w:val="left"/>
      <w:pPr>
        <w:tabs>
          <w:tab w:val="num" w:pos="2880"/>
        </w:tabs>
        <w:ind w:left="2880" w:hanging="360"/>
      </w:pPr>
      <w:rPr>
        <w:rFonts w:ascii="Times New Roman" w:hAnsi="Times New Roman" w:hint="default"/>
      </w:rPr>
    </w:lvl>
    <w:lvl w:ilvl="4" w:tplc="77D220F2" w:tentative="1">
      <w:start w:val="1"/>
      <w:numFmt w:val="bullet"/>
      <w:lvlText w:val="•"/>
      <w:lvlJc w:val="left"/>
      <w:pPr>
        <w:tabs>
          <w:tab w:val="num" w:pos="3600"/>
        </w:tabs>
        <w:ind w:left="3600" w:hanging="360"/>
      </w:pPr>
      <w:rPr>
        <w:rFonts w:ascii="Times New Roman" w:hAnsi="Times New Roman" w:hint="default"/>
      </w:rPr>
    </w:lvl>
    <w:lvl w:ilvl="5" w:tplc="68B68A66" w:tentative="1">
      <w:start w:val="1"/>
      <w:numFmt w:val="bullet"/>
      <w:lvlText w:val="•"/>
      <w:lvlJc w:val="left"/>
      <w:pPr>
        <w:tabs>
          <w:tab w:val="num" w:pos="4320"/>
        </w:tabs>
        <w:ind w:left="4320" w:hanging="360"/>
      </w:pPr>
      <w:rPr>
        <w:rFonts w:ascii="Times New Roman" w:hAnsi="Times New Roman" w:hint="default"/>
      </w:rPr>
    </w:lvl>
    <w:lvl w:ilvl="6" w:tplc="E1143A04" w:tentative="1">
      <w:start w:val="1"/>
      <w:numFmt w:val="bullet"/>
      <w:lvlText w:val="•"/>
      <w:lvlJc w:val="left"/>
      <w:pPr>
        <w:tabs>
          <w:tab w:val="num" w:pos="5040"/>
        </w:tabs>
        <w:ind w:left="5040" w:hanging="360"/>
      </w:pPr>
      <w:rPr>
        <w:rFonts w:ascii="Times New Roman" w:hAnsi="Times New Roman" w:hint="default"/>
      </w:rPr>
    </w:lvl>
    <w:lvl w:ilvl="7" w:tplc="00CE5C76" w:tentative="1">
      <w:start w:val="1"/>
      <w:numFmt w:val="bullet"/>
      <w:lvlText w:val="•"/>
      <w:lvlJc w:val="left"/>
      <w:pPr>
        <w:tabs>
          <w:tab w:val="num" w:pos="5760"/>
        </w:tabs>
        <w:ind w:left="5760" w:hanging="360"/>
      </w:pPr>
      <w:rPr>
        <w:rFonts w:ascii="Times New Roman" w:hAnsi="Times New Roman" w:hint="default"/>
      </w:rPr>
    </w:lvl>
    <w:lvl w:ilvl="8" w:tplc="9F6A274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DA2026B"/>
    <w:multiLevelType w:val="hybridMultilevel"/>
    <w:tmpl w:val="E782E9E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39220C7B"/>
    <w:multiLevelType w:val="hybridMultilevel"/>
    <w:tmpl w:val="FF0ABB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3A324FD7"/>
    <w:multiLevelType w:val="hybridMultilevel"/>
    <w:tmpl w:val="29E2400C"/>
    <w:lvl w:ilvl="0" w:tplc="73366FAA">
      <w:start w:val="1"/>
      <w:numFmt w:val="lowerLetter"/>
      <w:lvlText w:val="%1)"/>
      <w:lvlJc w:val="left"/>
      <w:pPr>
        <w:ind w:left="794" w:hanging="434"/>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7D4CBE"/>
    <w:multiLevelType w:val="hybridMultilevel"/>
    <w:tmpl w:val="F4E21BFE"/>
    <w:lvl w:ilvl="0" w:tplc="F8A2EAC4">
      <w:start w:val="1"/>
      <w:numFmt w:val="upperRoman"/>
      <w:lvlText w:val="%1."/>
      <w:lvlJc w:val="left"/>
      <w:pPr>
        <w:ind w:left="1080" w:hanging="72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49494323"/>
    <w:multiLevelType w:val="hybridMultilevel"/>
    <w:tmpl w:val="98D00B94"/>
    <w:lvl w:ilvl="0" w:tplc="476081AE">
      <w:start w:val="1"/>
      <w:numFmt w:val="bullet"/>
      <w:lvlText w:val="o"/>
      <w:lvlJc w:val="left"/>
      <w:pPr>
        <w:ind w:left="851" w:hanging="494"/>
      </w:pPr>
      <w:rPr>
        <w:rFonts w:ascii="Courier New" w:hAnsi="Courier New"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15:restartNumberingAfterBreak="0">
    <w:nsid w:val="4E375D15"/>
    <w:multiLevelType w:val="hybridMultilevel"/>
    <w:tmpl w:val="7556FDB6"/>
    <w:lvl w:ilvl="0" w:tplc="E8046830">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54AA34B1"/>
    <w:multiLevelType w:val="hybridMultilevel"/>
    <w:tmpl w:val="D8D86E5C"/>
    <w:lvl w:ilvl="0" w:tplc="AF920994">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556C632B"/>
    <w:multiLevelType w:val="hybridMultilevel"/>
    <w:tmpl w:val="330E305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57C310E9"/>
    <w:multiLevelType w:val="hybridMultilevel"/>
    <w:tmpl w:val="C1CC51CE"/>
    <w:lvl w:ilvl="0" w:tplc="05E8FC6E">
      <w:start w:val="1"/>
      <w:numFmt w:val="bullet"/>
      <w:lvlText w:val="o"/>
      <w:lvlJc w:val="left"/>
      <w:pPr>
        <w:ind w:left="794" w:hanging="437"/>
      </w:pPr>
      <w:rPr>
        <w:rFonts w:ascii="Courier New" w:hAnsi="Courier New"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 w15:restartNumberingAfterBreak="0">
    <w:nsid w:val="67CF3CE3"/>
    <w:multiLevelType w:val="hybridMultilevel"/>
    <w:tmpl w:val="CE96EDD4"/>
    <w:lvl w:ilvl="0" w:tplc="311A365C">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6BD23589"/>
    <w:multiLevelType w:val="hybridMultilevel"/>
    <w:tmpl w:val="582C2998"/>
    <w:lvl w:ilvl="0" w:tplc="C4EAD058">
      <w:start w:val="1"/>
      <w:numFmt w:val="lowerRoman"/>
      <w:lvlText w:val="%1."/>
      <w:lvlJc w:val="right"/>
      <w:pPr>
        <w:ind w:left="794" w:hanging="434"/>
      </w:pPr>
      <w:rPr>
        <w:rFonts w:hint="default"/>
      </w:rPr>
    </w:lvl>
    <w:lvl w:ilvl="1" w:tplc="0409001B">
      <w:start w:val="1"/>
      <w:numFmt w:val="lowerRoman"/>
      <w:lvlText w:val="%2."/>
      <w:lvlJc w:val="right"/>
      <w:pPr>
        <w:ind w:left="1440" w:hanging="360"/>
      </w:pPr>
    </w:lvl>
    <w:lvl w:ilvl="2" w:tplc="CE3EC23A">
      <w:start w:val="1"/>
      <w:numFmt w:val="lowerRoman"/>
      <w:lvlText w:val="%3."/>
      <w:lvlJc w:val="right"/>
      <w:pPr>
        <w:ind w:left="794" w:hanging="437"/>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75976EF1"/>
    <w:multiLevelType w:val="hybridMultilevel"/>
    <w:tmpl w:val="B70E485C"/>
    <w:lvl w:ilvl="0" w:tplc="20000003">
      <w:start w:val="1"/>
      <w:numFmt w:val="bullet"/>
      <w:lvlText w:val="o"/>
      <w:lvlJc w:val="left"/>
      <w:pPr>
        <w:ind w:left="1157" w:hanging="800"/>
      </w:pPr>
      <w:rPr>
        <w:rFonts w:ascii="Courier New" w:hAnsi="Courier New" w:cs="Courier New"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0"/>
  </w:num>
  <w:num w:numId="2">
    <w:abstractNumId w:val="12"/>
  </w:num>
  <w:num w:numId="3">
    <w:abstractNumId w:val="13"/>
  </w:num>
  <w:num w:numId="4">
    <w:abstractNumId w:val="4"/>
  </w:num>
  <w:num w:numId="5">
    <w:abstractNumId w:val="6"/>
  </w:num>
  <w:num w:numId="6">
    <w:abstractNumId w:val="10"/>
  </w:num>
  <w:num w:numId="7">
    <w:abstractNumId w:val="12"/>
  </w:num>
  <w:num w:numId="8">
    <w:abstractNumId w:val="3"/>
  </w:num>
  <w:num w:numId="9">
    <w:abstractNumId w:val="2"/>
  </w:num>
  <w:num w:numId="10">
    <w:abstractNumId w:val="8"/>
  </w:num>
  <w:num w:numId="11">
    <w:abstractNumId w:val="11"/>
  </w:num>
  <w:num w:numId="12">
    <w:abstractNumId w:val="1"/>
  </w:num>
  <w:num w:numId="13">
    <w:abstractNumId w:val="9"/>
  </w:num>
  <w:num w:numId="14">
    <w:abstractNumId w:val="5"/>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0C6"/>
    <w:rsid w:val="00000257"/>
    <w:rsid w:val="00001A9C"/>
    <w:rsid w:val="000038C4"/>
    <w:rsid w:val="00007F7F"/>
    <w:rsid w:val="00010C32"/>
    <w:rsid w:val="00010F48"/>
    <w:rsid w:val="000147CA"/>
    <w:rsid w:val="00015FB1"/>
    <w:rsid w:val="0001781D"/>
    <w:rsid w:val="0002197D"/>
    <w:rsid w:val="00021DF9"/>
    <w:rsid w:val="0002607F"/>
    <w:rsid w:val="000264BE"/>
    <w:rsid w:val="000268B0"/>
    <w:rsid w:val="00027767"/>
    <w:rsid w:val="0003282D"/>
    <w:rsid w:val="00047F0D"/>
    <w:rsid w:val="00052578"/>
    <w:rsid w:val="00052886"/>
    <w:rsid w:val="00052EB0"/>
    <w:rsid w:val="00053C26"/>
    <w:rsid w:val="00053FE3"/>
    <w:rsid w:val="00054724"/>
    <w:rsid w:val="000548E3"/>
    <w:rsid w:val="0006023C"/>
    <w:rsid w:val="00060990"/>
    <w:rsid w:val="0006108F"/>
    <w:rsid w:val="00061780"/>
    <w:rsid w:val="00065E3D"/>
    <w:rsid w:val="000720AB"/>
    <w:rsid w:val="0007733F"/>
    <w:rsid w:val="000811C5"/>
    <w:rsid w:val="0008236A"/>
    <w:rsid w:val="00086FC8"/>
    <w:rsid w:val="000929FF"/>
    <w:rsid w:val="00093ACA"/>
    <w:rsid w:val="000A1688"/>
    <w:rsid w:val="000A5071"/>
    <w:rsid w:val="000B4C95"/>
    <w:rsid w:val="000C20DC"/>
    <w:rsid w:val="000C2A2E"/>
    <w:rsid w:val="000C2C28"/>
    <w:rsid w:val="000C4839"/>
    <w:rsid w:val="000D1EC9"/>
    <w:rsid w:val="000D746E"/>
    <w:rsid w:val="000E0B2E"/>
    <w:rsid w:val="000E334D"/>
    <w:rsid w:val="000E6444"/>
    <w:rsid w:val="000E6F49"/>
    <w:rsid w:val="000E738E"/>
    <w:rsid w:val="000F2E67"/>
    <w:rsid w:val="000F366F"/>
    <w:rsid w:val="000F7587"/>
    <w:rsid w:val="0010077D"/>
    <w:rsid w:val="00100FFB"/>
    <w:rsid w:val="001012BC"/>
    <w:rsid w:val="0010361A"/>
    <w:rsid w:val="0010375B"/>
    <w:rsid w:val="001054A9"/>
    <w:rsid w:val="00111A8A"/>
    <w:rsid w:val="001158FB"/>
    <w:rsid w:val="001164E6"/>
    <w:rsid w:val="001217CF"/>
    <w:rsid w:val="00121D0F"/>
    <w:rsid w:val="00122205"/>
    <w:rsid w:val="0012767B"/>
    <w:rsid w:val="00130BEC"/>
    <w:rsid w:val="0014173E"/>
    <w:rsid w:val="00143AFF"/>
    <w:rsid w:val="00151F6B"/>
    <w:rsid w:val="001668F0"/>
    <w:rsid w:val="0017057A"/>
    <w:rsid w:val="001743A1"/>
    <w:rsid w:val="00175D3F"/>
    <w:rsid w:val="001778D9"/>
    <w:rsid w:val="00193826"/>
    <w:rsid w:val="00194AC8"/>
    <w:rsid w:val="001962CD"/>
    <w:rsid w:val="001A1E52"/>
    <w:rsid w:val="001A43BB"/>
    <w:rsid w:val="001B0D22"/>
    <w:rsid w:val="001B17B9"/>
    <w:rsid w:val="001B3FBE"/>
    <w:rsid w:val="001B506B"/>
    <w:rsid w:val="001B5EDA"/>
    <w:rsid w:val="001B776D"/>
    <w:rsid w:val="001B7A37"/>
    <w:rsid w:val="001C154A"/>
    <w:rsid w:val="001C230E"/>
    <w:rsid w:val="001C2863"/>
    <w:rsid w:val="001C36A8"/>
    <w:rsid w:val="001C4440"/>
    <w:rsid w:val="001C533D"/>
    <w:rsid w:val="001D16E1"/>
    <w:rsid w:val="001D27FE"/>
    <w:rsid w:val="001D6882"/>
    <w:rsid w:val="001D69BE"/>
    <w:rsid w:val="001D6BE4"/>
    <w:rsid w:val="001E4BD2"/>
    <w:rsid w:val="001E56AD"/>
    <w:rsid w:val="001E5885"/>
    <w:rsid w:val="001E5B3B"/>
    <w:rsid w:val="00200486"/>
    <w:rsid w:val="00200CD5"/>
    <w:rsid w:val="0020692F"/>
    <w:rsid w:val="002070AD"/>
    <w:rsid w:val="00207123"/>
    <w:rsid w:val="002079BE"/>
    <w:rsid w:val="0021145F"/>
    <w:rsid w:val="00212BF7"/>
    <w:rsid w:val="00214150"/>
    <w:rsid w:val="0022078A"/>
    <w:rsid w:val="002228D5"/>
    <w:rsid w:val="0022556C"/>
    <w:rsid w:val="00231E1D"/>
    <w:rsid w:val="00234D49"/>
    <w:rsid w:val="00236174"/>
    <w:rsid w:val="0024200E"/>
    <w:rsid w:val="002427C0"/>
    <w:rsid w:val="00243040"/>
    <w:rsid w:val="00251AC8"/>
    <w:rsid w:val="00253185"/>
    <w:rsid w:val="00253744"/>
    <w:rsid w:val="0026019F"/>
    <w:rsid w:val="00260D49"/>
    <w:rsid w:val="00261ACE"/>
    <w:rsid w:val="0026646E"/>
    <w:rsid w:val="00266D8D"/>
    <w:rsid w:val="002773E1"/>
    <w:rsid w:val="0028438C"/>
    <w:rsid w:val="00287A13"/>
    <w:rsid w:val="00291555"/>
    <w:rsid w:val="00291F7C"/>
    <w:rsid w:val="00292EB7"/>
    <w:rsid w:val="002A09B4"/>
    <w:rsid w:val="002A173B"/>
    <w:rsid w:val="002A264E"/>
    <w:rsid w:val="002A6B9A"/>
    <w:rsid w:val="002B4498"/>
    <w:rsid w:val="002B4C20"/>
    <w:rsid w:val="002B7F6E"/>
    <w:rsid w:val="002D0F7E"/>
    <w:rsid w:val="002E04CE"/>
    <w:rsid w:val="002E581D"/>
    <w:rsid w:val="002E5B9B"/>
    <w:rsid w:val="002F150A"/>
    <w:rsid w:val="003010A1"/>
    <w:rsid w:val="00302584"/>
    <w:rsid w:val="00302B27"/>
    <w:rsid w:val="00306388"/>
    <w:rsid w:val="00307AF2"/>
    <w:rsid w:val="00312766"/>
    <w:rsid w:val="00313660"/>
    <w:rsid w:val="003149DC"/>
    <w:rsid w:val="00315C60"/>
    <w:rsid w:val="0031621F"/>
    <w:rsid w:val="00332B82"/>
    <w:rsid w:val="003341A5"/>
    <w:rsid w:val="00335193"/>
    <w:rsid w:val="00342898"/>
    <w:rsid w:val="00344CAA"/>
    <w:rsid w:val="00344DC5"/>
    <w:rsid w:val="0034736F"/>
    <w:rsid w:val="00347E04"/>
    <w:rsid w:val="003573BA"/>
    <w:rsid w:val="00366DC6"/>
    <w:rsid w:val="0036762C"/>
    <w:rsid w:val="00374C2C"/>
    <w:rsid w:val="0037552B"/>
    <w:rsid w:val="0038108B"/>
    <w:rsid w:val="003834F8"/>
    <w:rsid w:val="00383935"/>
    <w:rsid w:val="0038562C"/>
    <w:rsid w:val="00390067"/>
    <w:rsid w:val="00391655"/>
    <w:rsid w:val="003917D7"/>
    <w:rsid w:val="00394C20"/>
    <w:rsid w:val="003A4FC0"/>
    <w:rsid w:val="003B0E70"/>
    <w:rsid w:val="003B306B"/>
    <w:rsid w:val="003B63AE"/>
    <w:rsid w:val="003C1B04"/>
    <w:rsid w:val="003C441A"/>
    <w:rsid w:val="003D1349"/>
    <w:rsid w:val="003D1F22"/>
    <w:rsid w:val="003D38E2"/>
    <w:rsid w:val="003D7FD9"/>
    <w:rsid w:val="003E071A"/>
    <w:rsid w:val="003E74D8"/>
    <w:rsid w:val="003E7E4F"/>
    <w:rsid w:val="003F36AF"/>
    <w:rsid w:val="003F6014"/>
    <w:rsid w:val="003F7794"/>
    <w:rsid w:val="00401FA7"/>
    <w:rsid w:val="00403A79"/>
    <w:rsid w:val="00405880"/>
    <w:rsid w:val="00405A0C"/>
    <w:rsid w:val="004061AF"/>
    <w:rsid w:val="00406379"/>
    <w:rsid w:val="00406503"/>
    <w:rsid w:val="00406D07"/>
    <w:rsid w:val="004110D2"/>
    <w:rsid w:val="0041154D"/>
    <w:rsid w:val="00412020"/>
    <w:rsid w:val="00417936"/>
    <w:rsid w:val="00423041"/>
    <w:rsid w:val="004232D9"/>
    <w:rsid w:val="004268D5"/>
    <w:rsid w:val="004303C3"/>
    <w:rsid w:val="00431D53"/>
    <w:rsid w:val="00431EA7"/>
    <w:rsid w:val="00434781"/>
    <w:rsid w:val="00434926"/>
    <w:rsid w:val="0043494A"/>
    <w:rsid w:val="004351D8"/>
    <w:rsid w:val="0043742A"/>
    <w:rsid w:val="00441E09"/>
    <w:rsid w:val="00453636"/>
    <w:rsid w:val="00455626"/>
    <w:rsid w:val="0045624E"/>
    <w:rsid w:val="00457B00"/>
    <w:rsid w:val="00463A64"/>
    <w:rsid w:val="00471036"/>
    <w:rsid w:val="00473B64"/>
    <w:rsid w:val="00477A11"/>
    <w:rsid w:val="004812CB"/>
    <w:rsid w:val="004855FD"/>
    <w:rsid w:val="00486CB6"/>
    <w:rsid w:val="004944DB"/>
    <w:rsid w:val="00496213"/>
    <w:rsid w:val="004A0CD0"/>
    <w:rsid w:val="004B6FBE"/>
    <w:rsid w:val="004C1A8E"/>
    <w:rsid w:val="004C4DBE"/>
    <w:rsid w:val="004C53CF"/>
    <w:rsid w:val="004C72E3"/>
    <w:rsid w:val="004D1794"/>
    <w:rsid w:val="004D3913"/>
    <w:rsid w:val="004D48DF"/>
    <w:rsid w:val="004E2A9A"/>
    <w:rsid w:val="004E5922"/>
    <w:rsid w:val="004E59D9"/>
    <w:rsid w:val="004F5D70"/>
    <w:rsid w:val="00502CCA"/>
    <w:rsid w:val="005070D4"/>
    <w:rsid w:val="00510FAF"/>
    <w:rsid w:val="00513A75"/>
    <w:rsid w:val="00524EF4"/>
    <w:rsid w:val="00530D10"/>
    <w:rsid w:val="005325DA"/>
    <w:rsid w:val="00532C41"/>
    <w:rsid w:val="00533490"/>
    <w:rsid w:val="00533519"/>
    <w:rsid w:val="0053382F"/>
    <w:rsid w:val="005364C3"/>
    <w:rsid w:val="00536CF3"/>
    <w:rsid w:val="0054047D"/>
    <w:rsid w:val="00545DD0"/>
    <w:rsid w:val="005523DF"/>
    <w:rsid w:val="00555C6E"/>
    <w:rsid w:val="00555E2A"/>
    <w:rsid w:val="00566BFF"/>
    <w:rsid w:val="00570FC0"/>
    <w:rsid w:val="00571DB9"/>
    <w:rsid w:val="00575631"/>
    <w:rsid w:val="0057653D"/>
    <w:rsid w:val="00580A4A"/>
    <w:rsid w:val="00581062"/>
    <w:rsid w:val="005816C5"/>
    <w:rsid w:val="00582047"/>
    <w:rsid w:val="00586ABC"/>
    <w:rsid w:val="005940F0"/>
    <w:rsid w:val="0059492C"/>
    <w:rsid w:val="005A000B"/>
    <w:rsid w:val="005A09AC"/>
    <w:rsid w:val="005A39BB"/>
    <w:rsid w:val="005A3ABC"/>
    <w:rsid w:val="005A58DC"/>
    <w:rsid w:val="005B02E4"/>
    <w:rsid w:val="005B231B"/>
    <w:rsid w:val="005B5D4C"/>
    <w:rsid w:val="005C295A"/>
    <w:rsid w:val="005C3310"/>
    <w:rsid w:val="005C3678"/>
    <w:rsid w:val="005C510E"/>
    <w:rsid w:val="005C51C0"/>
    <w:rsid w:val="005C55D0"/>
    <w:rsid w:val="005C6602"/>
    <w:rsid w:val="005D010A"/>
    <w:rsid w:val="005D23BD"/>
    <w:rsid w:val="005D55E2"/>
    <w:rsid w:val="005D676E"/>
    <w:rsid w:val="005D7FBC"/>
    <w:rsid w:val="005E4B0A"/>
    <w:rsid w:val="005E6248"/>
    <w:rsid w:val="005F0DAC"/>
    <w:rsid w:val="005F153A"/>
    <w:rsid w:val="005F3C9A"/>
    <w:rsid w:val="005F42CA"/>
    <w:rsid w:val="005F43BC"/>
    <w:rsid w:val="005F6E60"/>
    <w:rsid w:val="005F716F"/>
    <w:rsid w:val="005F7189"/>
    <w:rsid w:val="005F7C2E"/>
    <w:rsid w:val="006006FD"/>
    <w:rsid w:val="00602355"/>
    <w:rsid w:val="00607F0B"/>
    <w:rsid w:val="00611188"/>
    <w:rsid w:val="00616D37"/>
    <w:rsid w:val="00617346"/>
    <w:rsid w:val="006204DB"/>
    <w:rsid w:val="00623E67"/>
    <w:rsid w:val="00624887"/>
    <w:rsid w:val="00626262"/>
    <w:rsid w:val="00630805"/>
    <w:rsid w:val="00635161"/>
    <w:rsid w:val="006367B6"/>
    <w:rsid w:val="006377C7"/>
    <w:rsid w:val="0064055B"/>
    <w:rsid w:val="00642B5B"/>
    <w:rsid w:val="006463AB"/>
    <w:rsid w:val="006477FD"/>
    <w:rsid w:val="00655BE6"/>
    <w:rsid w:val="00656B2D"/>
    <w:rsid w:val="00661E22"/>
    <w:rsid w:val="00665F5E"/>
    <w:rsid w:val="0066704D"/>
    <w:rsid w:val="00671D68"/>
    <w:rsid w:val="006720AA"/>
    <w:rsid w:val="0067474B"/>
    <w:rsid w:val="00683733"/>
    <w:rsid w:val="00683C44"/>
    <w:rsid w:val="00692A3E"/>
    <w:rsid w:val="00692FA4"/>
    <w:rsid w:val="00696709"/>
    <w:rsid w:val="006978E5"/>
    <w:rsid w:val="006A02E2"/>
    <w:rsid w:val="006A079F"/>
    <w:rsid w:val="006A0E15"/>
    <w:rsid w:val="006A15AC"/>
    <w:rsid w:val="006A2F0C"/>
    <w:rsid w:val="006A6D99"/>
    <w:rsid w:val="006B361F"/>
    <w:rsid w:val="006B39E1"/>
    <w:rsid w:val="006B460D"/>
    <w:rsid w:val="006C1682"/>
    <w:rsid w:val="006C2B40"/>
    <w:rsid w:val="006C364F"/>
    <w:rsid w:val="006C5D53"/>
    <w:rsid w:val="006D18A0"/>
    <w:rsid w:val="006D42F1"/>
    <w:rsid w:val="006D5D09"/>
    <w:rsid w:val="006D70C6"/>
    <w:rsid w:val="006E0FF3"/>
    <w:rsid w:val="006E36F1"/>
    <w:rsid w:val="006E39B8"/>
    <w:rsid w:val="006F059A"/>
    <w:rsid w:val="006F2163"/>
    <w:rsid w:val="006F5ACB"/>
    <w:rsid w:val="007003D6"/>
    <w:rsid w:val="0070262F"/>
    <w:rsid w:val="00704271"/>
    <w:rsid w:val="00713A1D"/>
    <w:rsid w:val="007156E4"/>
    <w:rsid w:val="00717F6C"/>
    <w:rsid w:val="0072067D"/>
    <w:rsid w:val="00721EED"/>
    <w:rsid w:val="007270D0"/>
    <w:rsid w:val="00733871"/>
    <w:rsid w:val="007339D5"/>
    <w:rsid w:val="00734285"/>
    <w:rsid w:val="00750401"/>
    <w:rsid w:val="0076010E"/>
    <w:rsid w:val="00764696"/>
    <w:rsid w:val="0076620B"/>
    <w:rsid w:val="0077353C"/>
    <w:rsid w:val="00775A12"/>
    <w:rsid w:val="00776D75"/>
    <w:rsid w:val="00783E51"/>
    <w:rsid w:val="0078643F"/>
    <w:rsid w:val="00790E9D"/>
    <w:rsid w:val="007944BB"/>
    <w:rsid w:val="0079453B"/>
    <w:rsid w:val="007962C2"/>
    <w:rsid w:val="00797D46"/>
    <w:rsid w:val="007A5462"/>
    <w:rsid w:val="007A54BE"/>
    <w:rsid w:val="007B1D6C"/>
    <w:rsid w:val="007B3243"/>
    <w:rsid w:val="007B3BF2"/>
    <w:rsid w:val="007B7E45"/>
    <w:rsid w:val="007C05A7"/>
    <w:rsid w:val="007C102C"/>
    <w:rsid w:val="007C34B0"/>
    <w:rsid w:val="007C5CDF"/>
    <w:rsid w:val="007C7752"/>
    <w:rsid w:val="007E1149"/>
    <w:rsid w:val="007E33CE"/>
    <w:rsid w:val="007E6398"/>
    <w:rsid w:val="007E754E"/>
    <w:rsid w:val="007E77C1"/>
    <w:rsid w:val="007F1EAE"/>
    <w:rsid w:val="007F20E6"/>
    <w:rsid w:val="007F5448"/>
    <w:rsid w:val="007F5590"/>
    <w:rsid w:val="007F7EDA"/>
    <w:rsid w:val="008002FF"/>
    <w:rsid w:val="00802ED1"/>
    <w:rsid w:val="00803EC9"/>
    <w:rsid w:val="0080441F"/>
    <w:rsid w:val="00804996"/>
    <w:rsid w:val="0080713C"/>
    <w:rsid w:val="00811AE1"/>
    <w:rsid w:val="008151AA"/>
    <w:rsid w:val="00816221"/>
    <w:rsid w:val="00816507"/>
    <w:rsid w:val="00821976"/>
    <w:rsid w:val="0082335C"/>
    <w:rsid w:val="008233F9"/>
    <w:rsid w:val="00831D35"/>
    <w:rsid w:val="0083200C"/>
    <w:rsid w:val="00833DC2"/>
    <w:rsid w:val="00835CD6"/>
    <w:rsid w:val="0084292A"/>
    <w:rsid w:val="00842DFD"/>
    <w:rsid w:val="008446CA"/>
    <w:rsid w:val="008449BB"/>
    <w:rsid w:val="0084622B"/>
    <w:rsid w:val="00853371"/>
    <w:rsid w:val="008543CD"/>
    <w:rsid w:val="00857FF1"/>
    <w:rsid w:val="00861F9C"/>
    <w:rsid w:val="00872804"/>
    <w:rsid w:val="008749C8"/>
    <w:rsid w:val="0088059A"/>
    <w:rsid w:val="00887F43"/>
    <w:rsid w:val="00891BFC"/>
    <w:rsid w:val="00893BBD"/>
    <w:rsid w:val="00894A9C"/>
    <w:rsid w:val="00897007"/>
    <w:rsid w:val="008A0AAD"/>
    <w:rsid w:val="008A0F72"/>
    <w:rsid w:val="008A2445"/>
    <w:rsid w:val="008A292E"/>
    <w:rsid w:val="008A4F01"/>
    <w:rsid w:val="008B2C85"/>
    <w:rsid w:val="008B56C2"/>
    <w:rsid w:val="008C173B"/>
    <w:rsid w:val="008C2C8E"/>
    <w:rsid w:val="008D18C5"/>
    <w:rsid w:val="008D1B8D"/>
    <w:rsid w:val="008D1DB1"/>
    <w:rsid w:val="008D45D6"/>
    <w:rsid w:val="008E27E9"/>
    <w:rsid w:val="008E28FB"/>
    <w:rsid w:val="008E3915"/>
    <w:rsid w:val="008E74F8"/>
    <w:rsid w:val="008F0348"/>
    <w:rsid w:val="00902E96"/>
    <w:rsid w:val="009039E6"/>
    <w:rsid w:val="0090735D"/>
    <w:rsid w:val="00907F6E"/>
    <w:rsid w:val="00911D35"/>
    <w:rsid w:val="00911D37"/>
    <w:rsid w:val="0091462A"/>
    <w:rsid w:val="009152F8"/>
    <w:rsid w:val="009158E2"/>
    <w:rsid w:val="0091691F"/>
    <w:rsid w:val="009208B2"/>
    <w:rsid w:val="00921BD2"/>
    <w:rsid w:val="009325E5"/>
    <w:rsid w:val="00932DC2"/>
    <w:rsid w:val="00933184"/>
    <w:rsid w:val="00941F8F"/>
    <w:rsid w:val="009468B8"/>
    <w:rsid w:val="00946B12"/>
    <w:rsid w:val="00946D2C"/>
    <w:rsid w:val="00952D9C"/>
    <w:rsid w:val="009537F8"/>
    <w:rsid w:val="009538DC"/>
    <w:rsid w:val="009579CD"/>
    <w:rsid w:val="00957F67"/>
    <w:rsid w:val="009605B2"/>
    <w:rsid w:val="00960A81"/>
    <w:rsid w:val="00962DE5"/>
    <w:rsid w:val="00964048"/>
    <w:rsid w:val="009640AB"/>
    <w:rsid w:val="00967173"/>
    <w:rsid w:val="00973FB5"/>
    <w:rsid w:val="00977945"/>
    <w:rsid w:val="00981751"/>
    <w:rsid w:val="00981C18"/>
    <w:rsid w:val="00990CB4"/>
    <w:rsid w:val="009914AD"/>
    <w:rsid w:val="00994E08"/>
    <w:rsid w:val="009A0436"/>
    <w:rsid w:val="009A5599"/>
    <w:rsid w:val="009A68D0"/>
    <w:rsid w:val="009A7E6E"/>
    <w:rsid w:val="009B2CB2"/>
    <w:rsid w:val="009B7A6D"/>
    <w:rsid w:val="009C38EC"/>
    <w:rsid w:val="009C53AB"/>
    <w:rsid w:val="009C7808"/>
    <w:rsid w:val="009D06FA"/>
    <w:rsid w:val="009D6205"/>
    <w:rsid w:val="009D6E05"/>
    <w:rsid w:val="009E0E57"/>
    <w:rsid w:val="009E6DA4"/>
    <w:rsid w:val="009E788E"/>
    <w:rsid w:val="009F6474"/>
    <w:rsid w:val="00A004BB"/>
    <w:rsid w:val="00A01278"/>
    <w:rsid w:val="00A017C1"/>
    <w:rsid w:val="00A03373"/>
    <w:rsid w:val="00A034D1"/>
    <w:rsid w:val="00A036B8"/>
    <w:rsid w:val="00A10925"/>
    <w:rsid w:val="00A10EFD"/>
    <w:rsid w:val="00A10EFE"/>
    <w:rsid w:val="00A12C2C"/>
    <w:rsid w:val="00A14D06"/>
    <w:rsid w:val="00A241C3"/>
    <w:rsid w:val="00A26C2E"/>
    <w:rsid w:val="00A26EF2"/>
    <w:rsid w:val="00A3221E"/>
    <w:rsid w:val="00A37145"/>
    <w:rsid w:val="00A40EC9"/>
    <w:rsid w:val="00A4220F"/>
    <w:rsid w:val="00A4381A"/>
    <w:rsid w:val="00A43E66"/>
    <w:rsid w:val="00A46705"/>
    <w:rsid w:val="00A467F7"/>
    <w:rsid w:val="00A47D6B"/>
    <w:rsid w:val="00A53763"/>
    <w:rsid w:val="00A538E3"/>
    <w:rsid w:val="00A5763D"/>
    <w:rsid w:val="00A60890"/>
    <w:rsid w:val="00A62722"/>
    <w:rsid w:val="00A66A91"/>
    <w:rsid w:val="00A66CCC"/>
    <w:rsid w:val="00A70CB6"/>
    <w:rsid w:val="00A714BD"/>
    <w:rsid w:val="00A77A06"/>
    <w:rsid w:val="00A819C3"/>
    <w:rsid w:val="00A8726B"/>
    <w:rsid w:val="00A93C72"/>
    <w:rsid w:val="00A95D42"/>
    <w:rsid w:val="00A962C3"/>
    <w:rsid w:val="00A973E2"/>
    <w:rsid w:val="00AA5CFE"/>
    <w:rsid w:val="00AB1A29"/>
    <w:rsid w:val="00AC37B1"/>
    <w:rsid w:val="00AC6047"/>
    <w:rsid w:val="00AC7956"/>
    <w:rsid w:val="00AD6268"/>
    <w:rsid w:val="00AE1811"/>
    <w:rsid w:val="00AE72AF"/>
    <w:rsid w:val="00AF2C12"/>
    <w:rsid w:val="00AF50A8"/>
    <w:rsid w:val="00B012E8"/>
    <w:rsid w:val="00B02AB0"/>
    <w:rsid w:val="00B13CEA"/>
    <w:rsid w:val="00B15C66"/>
    <w:rsid w:val="00B22946"/>
    <w:rsid w:val="00B25573"/>
    <w:rsid w:val="00B32122"/>
    <w:rsid w:val="00B33E2C"/>
    <w:rsid w:val="00B36FB3"/>
    <w:rsid w:val="00B46BB7"/>
    <w:rsid w:val="00B50536"/>
    <w:rsid w:val="00B52617"/>
    <w:rsid w:val="00B54526"/>
    <w:rsid w:val="00B548BE"/>
    <w:rsid w:val="00B60E2E"/>
    <w:rsid w:val="00B61FFF"/>
    <w:rsid w:val="00B628B6"/>
    <w:rsid w:val="00B648E7"/>
    <w:rsid w:val="00B660AC"/>
    <w:rsid w:val="00B70A2D"/>
    <w:rsid w:val="00B70AF5"/>
    <w:rsid w:val="00B70B6B"/>
    <w:rsid w:val="00B71491"/>
    <w:rsid w:val="00B7485F"/>
    <w:rsid w:val="00B83F99"/>
    <w:rsid w:val="00B915C1"/>
    <w:rsid w:val="00B921B1"/>
    <w:rsid w:val="00B92D6B"/>
    <w:rsid w:val="00B9352F"/>
    <w:rsid w:val="00B97A98"/>
    <w:rsid w:val="00BA02C1"/>
    <w:rsid w:val="00BA4B96"/>
    <w:rsid w:val="00BA7BE0"/>
    <w:rsid w:val="00BB09A2"/>
    <w:rsid w:val="00BB0AE6"/>
    <w:rsid w:val="00BB1545"/>
    <w:rsid w:val="00BB16E4"/>
    <w:rsid w:val="00BB21AD"/>
    <w:rsid w:val="00BB46DF"/>
    <w:rsid w:val="00BB4B1A"/>
    <w:rsid w:val="00BB5F5E"/>
    <w:rsid w:val="00BB611D"/>
    <w:rsid w:val="00BC1480"/>
    <w:rsid w:val="00BC30E9"/>
    <w:rsid w:val="00BC4228"/>
    <w:rsid w:val="00BD6AF4"/>
    <w:rsid w:val="00BD6DF5"/>
    <w:rsid w:val="00BE175D"/>
    <w:rsid w:val="00BE2648"/>
    <w:rsid w:val="00BE364F"/>
    <w:rsid w:val="00BE4BC7"/>
    <w:rsid w:val="00BE5EDE"/>
    <w:rsid w:val="00BE71E9"/>
    <w:rsid w:val="00BE7737"/>
    <w:rsid w:val="00BF3543"/>
    <w:rsid w:val="00BF3A0C"/>
    <w:rsid w:val="00C03ACA"/>
    <w:rsid w:val="00C07674"/>
    <w:rsid w:val="00C077B4"/>
    <w:rsid w:val="00C13CAA"/>
    <w:rsid w:val="00C13CBB"/>
    <w:rsid w:val="00C16177"/>
    <w:rsid w:val="00C201B9"/>
    <w:rsid w:val="00C24302"/>
    <w:rsid w:val="00C243FF"/>
    <w:rsid w:val="00C25ADC"/>
    <w:rsid w:val="00C25D00"/>
    <w:rsid w:val="00C318C0"/>
    <w:rsid w:val="00C37F17"/>
    <w:rsid w:val="00C40E80"/>
    <w:rsid w:val="00C4710B"/>
    <w:rsid w:val="00C62E1A"/>
    <w:rsid w:val="00C64BBF"/>
    <w:rsid w:val="00C64EB2"/>
    <w:rsid w:val="00C657EE"/>
    <w:rsid w:val="00C66376"/>
    <w:rsid w:val="00C70729"/>
    <w:rsid w:val="00C71595"/>
    <w:rsid w:val="00C73FEA"/>
    <w:rsid w:val="00C863F7"/>
    <w:rsid w:val="00C86BA0"/>
    <w:rsid w:val="00C9084A"/>
    <w:rsid w:val="00CA20F2"/>
    <w:rsid w:val="00CA2A06"/>
    <w:rsid w:val="00CA3CB2"/>
    <w:rsid w:val="00CA3F8B"/>
    <w:rsid w:val="00CA5798"/>
    <w:rsid w:val="00CA59F0"/>
    <w:rsid w:val="00CB0190"/>
    <w:rsid w:val="00CB0AAF"/>
    <w:rsid w:val="00CB5E62"/>
    <w:rsid w:val="00CB6567"/>
    <w:rsid w:val="00CB7672"/>
    <w:rsid w:val="00CB7CCD"/>
    <w:rsid w:val="00CC0448"/>
    <w:rsid w:val="00CC2C8B"/>
    <w:rsid w:val="00CC597D"/>
    <w:rsid w:val="00CD01A7"/>
    <w:rsid w:val="00CD04E4"/>
    <w:rsid w:val="00CD098D"/>
    <w:rsid w:val="00CD6E42"/>
    <w:rsid w:val="00CE036F"/>
    <w:rsid w:val="00CE6DF3"/>
    <w:rsid w:val="00CF049D"/>
    <w:rsid w:val="00CF1CD3"/>
    <w:rsid w:val="00CF3EA5"/>
    <w:rsid w:val="00D02CC5"/>
    <w:rsid w:val="00D03809"/>
    <w:rsid w:val="00D03FE6"/>
    <w:rsid w:val="00D078F2"/>
    <w:rsid w:val="00D13E8A"/>
    <w:rsid w:val="00D14744"/>
    <w:rsid w:val="00D15326"/>
    <w:rsid w:val="00D15F1E"/>
    <w:rsid w:val="00D1632D"/>
    <w:rsid w:val="00D24CF3"/>
    <w:rsid w:val="00D35A9D"/>
    <w:rsid w:val="00D44BB2"/>
    <w:rsid w:val="00D45050"/>
    <w:rsid w:val="00D452A3"/>
    <w:rsid w:val="00D47CF9"/>
    <w:rsid w:val="00D50491"/>
    <w:rsid w:val="00D5205D"/>
    <w:rsid w:val="00D55BA5"/>
    <w:rsid w:val="00D565B5"/>
    <w:rsid w:val="00D56BEF"/>
    <w:rsid w:val="00D57D04"/>
    <w:rsid w:val="00D60A90"/>
    <w:rsid w:val="00D626A2"/>
    <w:rsid w:val="00D65D0F"/>
    <w:rsid w:val="00D67FAE"/>
    <w:rsid w:val="00D70819"/>
    <w:rsid w:val="00D70C72"/>
    <w:rsid w:val="00D70EE0"/>
    <w:rsid w:val="00D73265"/>
    <w:rsid w:val="00D82F11"/>
    <w:rsid w:val="00D834CC"/>
    <w:rsid w:val="00D8573B"/>
    <w:rsid w:val="00D91684"/>
    <w:rsid w:val="00D93F41"/>
    <w:rsid w:val="00D96222"/>
    <w:rsid w:val="00D97EE0"/>
    <w:rsid w:val="00DA0B97"/>
    <w:rsid w:val="00DA2A5C"/>
    <w:rsid w:val="00DA5BBE"/>
    <w:rsid w:val="00DAE366"/>
    <w:rsid w:val="00DB00C3"/>
    <w:rsid w:val="00DB054A"/>
    <w:rsid w:val="00DB37C3"/>
    <w:rsid w:val="00DB5C1D"/>
    <w:rsid w:val="00DB6291"/>
    <w:rsid w:val="00DB701F"/>
    <w:rsid w:val="00DC740F"/>
    <w:rsid w:val="00DD0E84"/>
    <w:rsid w:val="00DD0F20"/>
    <w:rsid w:val="00DD4270"/>
    <w:rsid w:val="00DD551F"/>
    <w:rsid w:val="00DD7F74"/>
    <w:rsid w:val="00DE0161"/>
    <w:rsid w:val="00DE2E35"/>
    <w:rsid w:val="00DE6AB7"/>
    <w:rsid w:val="00DF7B4D"/>
    <w:rsid w:val="00E00223"/>
    <w:rsid w:val="00E01D38"/>
    <w:rsid w:val="00E023F8"/>
    <w:rsid w:val="00E02AF4"/>
    <w:rsid w:val="00E04BBC"/>
    <w:rsid w:val="00E0648E"/>
    <w:rsid w:val="00E06E45"/>
    <w:rsid w:val="00E1258E"/>
    <w:rsid w:val="00E1668A"/>
    <w:rsid w:val="00E2007F"/>
    <w:rsid w:val="00E30DF6"/>
    <w:rsid w:val="00E33E37"/>
    <w:rsid w:val="00E44ED4"/>
    <w:rsid w:val="00E450ED"/>
    <w:rsid w:val="00E50795"/>
    <w:rsid w:val="00E507AC"/>
    <w:rsid w:val="00E5592F"/>
    <w:rsid w:val="00E55EFC"/>
    <w:rsid w:val="00E57DBA"/>
    <w:rsid w:val="00E6031C"/>
    <w:rsid w:val="00E6198A"/>
    <w:rsid w:val="00E652C7"/>
    <w:rsid w:val="00E8066A"/>
    <w:rsid w:val="00E87721"/>
    <w:rsid w:val="00E90EA7"/>
    <w:rsid w:val="00E950B1"/>
    <w:rsid w:val="00E95A03"/>
    <w:rsid w:val="00E97D5E"/>
    <w:rsid w:val="00EA1E39"/>
    <w:rsid w:val="00EA3A6C"/>
    <w:rsid w:val="00EA5FFD"/>
    <w:rsid w:val="00EA751F"/>
    <w:rsid w:val="00EB1578"/>
    <w:rsid w:val="00EB47FF"/>
    <w:rsid w:val="00EB67D1"/>
    <w:rsid w:val="00EB7CDE"/>
    <w:rsid w:val="00EC27C2"/>
    <w:rsid w:val="00EC7457"/>
    <w:rsid w:val="00ED3A2F"/>
    <w:rsid w:val="00EE27ED"/>
    <w:rsid w:val="00EE2DD2"/>
    <w:rsid w:val="00EF3901"/>
    <w:rsid w:val="00EF430C"/>
    <w:rsid w:val="00EF4B60"/>
    <w:rsid w:val="00F0400A"/>
    <w:rsid w:val="00F05197"/>
    <w:rsid w:val="00F06256"/>
    <w:rsid w:val="00F063E8"/>
    <w:rsid w:val="00F06CEE"/>
    <w:rsid w:val="00F07006"/>
    <w:rsid w:val="00F13DB9"/>
    <w:rsid w:val="00F147F9"/>
    <w:rsid w:val="00F1697D"/>
    <w:rsid w:val="00F2080E"/>
    <w:rsid w:val="00F22AF9"/>
    <w:rsid w:val="00F31532"/>
    <w:rsid w:val="00F339FB"/>
    <w:rsid w:val="00F37B8E"/>
    <w:rsid w:val="00F40E12"/>
    <w:rsid w:val="00F45331"/>
    <w:rsid w:val="00F47396"/>
    <w:rsid w:val="00F52927"/>
    <w:rsid w:val="00F55548"/>
    <w:rsid w:val="00F567E9"/>
    <w:rsid w:val="00F57E7D"/>
    <w:rsid w:val="00F60D6B"/>
    <w:rsid w:val="00F63237"/>
    <w:rsid w:val="00F63983"/>
    <w:rsid w:val="00F70AE5"/>
    <w:rsid w:val="00F739A8"/>
    <w:rsid w:val="00F810B3"/>
    <w:rsid w:val="00F81790"/>
    <w:rsid w:val="00F84989"/>
    <w:rsid w:val="00F8521F"/>
    <w:rsid w:val="00F85428"/>
    <w:rsid w:val="00F87D4E"/>
    <w:rsid w:val="00F91073"/>
    <w:rsid w:val="00F91B39"/>
    <w:rsid w:val="00F93469"/>
    <w:rsid w:val="00F93F8E"/>
    <w:rsid w:val="00F96BF1"/>
    <w:rsid w:val="00FA0E59"/>
    <w:rsid w:val="00FA1C6D"/>
    <w:rsid w:val="00FA3BE3"/>
    <w:rsid w:val="00FA473A"/>
    <w:rsid w:val="00FB022C"/>
    <w:rsid w:val="00FB0912"/>
    <w:rsid w:val="00FB21E2"/>
    <w:rsid w:val="00FC30CC"/>
    <w:rsid w:val="00FD1433"/>
    <w:rsid w:val="00FE1C5A"/>
    <w:rsid w:val="00FE5D70"/>
    <w:rsid w:val="00FE6802"/>
    <w:rsid w:val="00FE6FD2"/>
    <w:rsid w:val="00FF2F3B"/>
    <w:rsid w:val="00FF54E3"/>
    <w:rsid w:val="110F5302"/>
    <w:rsid w:val="15C3A95A"/>
    <w:rsid w:val="16F19F33"/>
    <w:rsid w:val="185BC5BC"/>
    <w:rsid w:val="22840125"/>
    <w:rsid w:val="26DAC713"/>
    <w:rsid w:val="28BA3A05"/>
    <w:rsid w:val="30A6A90C"/>
    <w:rsid w:val="339DDA52"/>
    <w:rsid w:val="4C68464B"/>
    <w:rsid w:val="4E3A59D8"/>
    <w:rsid w:val="4F58EA65"/>
    <w:rsid w:val="56F54D2E"/>
    <w:rsid w:val="572BA27D"/>
    <w:rsid w:val="57862F0F"/>
    <w:rsid w:val="5A0CEEAA"/>
    <w:rsid w:val="63439E3F"/>
    <w:rsid w:val="65F44738"/>
    <w:rsid w:val="68491161"/>
    <w:rsid w:val="6AA986DF"/>
    <w:rsid w:val="6E11A738"/>
    <w:rsid w:val="6FAB1117"/>
    <w:rsid w:val="777A961E"/>
    <w:rsid w:val="77E4E901"/>
    <w:rsid w:val="786D4323"/>
    <w:rsid w:val="7DE090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C7495F7"/>
  <w15:docId w15:val="{ABF04F1B-6CAB-4823-85FD-2AEC424F7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20E6"/>
    <w:pPr>
      <w:spacing w:after="160" w:line="259" w:lineRule="auto"/>
    </w:pPr>
    <w:rPr>
      <w:rFonts w:asciiTheme="minorHAnsi" w:eastAsiaTheme="minorHAnsi" w:hAnsiTheme="minorHAnsi" w:cstheme="minorBidi"/>
      <w:sz w:val="22"/>
      <w:szCs w:val="22"/>
      <w:lang w:val="en-GB" w:eastAsia="en-US"/>
    </w:rPr>
  </w:style>
  <w:style w:type="paragraph" w:styleId="Heading1">
    <w:name w:val="heading 1"/>
    <w:basedOn w:val="Normal"/>
    <w:next w:val="Normal"/>
    <w:link w:val="Heading1Char"/>
    <w:qFormat/>
    <w:rsid w:val="00015FB1"/>
    <w:pPr>
      <w:keepNext/>
      <w:keepLines/>
      <w:spacing w:before="480"/>
      <w:ind w:left="567" w:hanging="567"/>
      <w:outlineLvl w:val="0"/>
    </w:pPr>
    <w:rPr>
      <w:b/>
      <w:sz w:val="28"/>
    </w:rPr>
  </w:style>
  <w:style w:type="paragraph" w:styleId="Heading2">
    <w:name w:val="heading 2"/>
    <w:basedOn w:val="Heading1"/>
    <w:next w:val="Normal"/>
    <w:link w:val="Heading2Char"/>
    <w:qFormat/>
    <w:rsid w:val="00015FB1"/>
    <w:pPr>
      <w:spacing w:before="320"/>
      <w:outlineLvl w:val="1"/>
    </w:pPr>
    <w:rPr>
      <w:sz w:val="24"/>
    </w:rPr>
  </w:style>
  <w:style w:type="paragraph" w:styleId="Heading3">
    <w:name w:val="heading 3"/>
    <w:basedOn w:val="Heading1"/>
    <w:next w:val="Normal"/>
    <w:link w:val="Heading3Char"/>
    <w:qFormat/>
    <w:rsid w:val="00015FB1"/>
    <w:pPr>
      <w:spacing w:before="200"/>
      <w:outlineLvl w:val="2"/>
    </w:pPr>
    <w:rPr>
      <w:sz w:val="24"/>
    </w:rPr>
  </w:style>
  <w:style w:type="paragraph" w:styleId="Heading4">
    <w:name w:val="heading 4"/>
    <w:basedOn w:val="Heading3"/>
    <w:next w:val="Normal"/>
    <w:link w:val="Heading4Char"/>
    <w:qFormat/>
    <w:rsid w:val="00015FB1"/>
    <w:pPr>
      <w:ind w:left="1134" w:hanging="1134"/>
      <w:outlineLvl w:val="3"/>
    </w:pPr>
  </w:style>
  <w:style w:type="paragraph" w:styleId="Heading5">
    <w:name w:val="heading 5"/>
    <w:basedOn w:val="Heading4"/>
    <w:next w:val="Normal"/>
    <w:link w:val="Heading5Char"/>
    <w:qFormat/>
    <w:rsid w:val="00015FB1"/>
    <w:pPr>
      <w:outlineLvl w:val="4"/>
    </w:pPr>
  </w:style>
  <w:style w:type="paragraph" w:styleId="Heading6">
    <w:name w:val="heading 6"/>
    <w:basedOn w:val="Heading4"/>
    <w:next w:val="Normal"/>
    <w:link w:val="Heading6Char"/>
    <w:qFormat/>
    <w:rsid w:val="00015FB1"/>
    <w:pPr>
      <w:outlineLvl w:val="5"/>
    </w:pPr>
  </w:style>
  <w:style w:type="paragraph" w:styleId="Heading7">
    <w:name w:val="heading 7"/>
    <w:basedOn w:val="Heading4"/>
    <w:next w:val="Normal"/>
    <w:link w:val="Heading7Char"/>
    <w:qFormat/>
    <w:rsid w:val="00015FB1"/>
    <w:pPr>
      <w:ind w:left="1701" w:hanging="1701"/>
      <w:outlineLvl w:val="6"/>
    </w:pPr>
  </w:style>
  <w:style w:type="paragraph" w:styleId="Heading8">
    <w:name w:val="heading 8"/>
    <w:basedOn w:val="Heading4"/>
    <w:next w:val="Normal"/>
    <w:link w:val="Heading8Char"/>
    <w:qFormat/>
    <w:rsid w:val="00015FB1"/>
    <w:pPr>
      <w:ind w:left="1701" w:hanging="1701"/>
      <w:outlineLvl w:val="7"/>
    </w:pPr>
  </w:style>
  <w:style w:type="paragraph" w:styleId="Heading9">
    <w:name w:val="heading 9"/>
    <w:basedOn w:val="Heading4"/>
    <w:next w:val="Normal"/>
    <w:link w:val="Heading9Char"/>
    <w:qFormat/>
    <w:rsid w:val="00015FB1"/>
    <w:pPr>
      <w:ind w:left="1701" w:hanging="1701"/>
      <w:outlineLvl w:val="8"/>
    </w:pPr>
  </w:style>
  <w:style w:type="character" w:default="1" w:styleId="DefaultParagraphFont">
    <w:name w:val="Default Paragraph Font"/>
    <w:uiPriority w:val="1"/>
    <w:semiHidden/>
    <w:unhideWhenUsed/>
    <w:rsid w:val="007F20E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F20E6"/>
  </w:style>
  <w:style w:type="paragraph" w:styleId="Header">
    <w:name w:val="header"/>
    <w:basedOn w:val="Normal"/>
    <w:rsid w:val="00015FB1"/>
    <w:pPr>
      <w:jc w:val="center"/>
    </w:pPr>
    <w:rPr>
      <w:sz w:val="18"/>
    </w:rPr>
  </w:style>
  <w:style w:type="paragraph" w:styleId="Footer">
    <w:name w:val="footer"/>
    <w:basedOn w:val="Normal"/>
    <w:rsid w:val="00015FB1"/>
    <w:pPr>
      <w:tabs>
        <w:tab w:val="left" w:pos="5954"/>
        <w:tab w:val="right" w:pos="9639"/>
      </w:tabs>
    </w:pPr>
    <w:rPr>
      <w:caps/>
      <w:noProof/>
      <w:sz w:val="16"/>
    </w:rPr>
  </w:style>
  <w:style w:type="character" w:styleId="Hyperlink">
    <w:name w:val="Hyperlink"/>
    <w:basedOn w:val="DefaultParagraphFont"/>
    <w:rsid w:val="00015FB1"/>
    <w:rPr>
      <w:color w:val="0000FF"/>
      <w:u w:val="single"/>
    </w:rPr>
  </w:style>
  <w:style w:type="table" w:styleId="TableGrid">
    <w:name w:val="Table Grid"/>
    <w:basedOn w:val="TableNormal"/>
    <w:rsid w:val="00B915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21EED"/>
    <w:rPr>
      <w:rFonts w:ascii="Tahoma" w:hAnsi="Tahoma" w:cs="Tahoma"/>
      <w:sz w:val="16"/>
      <w:szCs w:val="16"/>
    </w:rPr>
  </w:style>
  <w:style w:type="character" w:styleId="FollowedHyperlink">
    <w:name w:val="FollowedHyperlink"/>
    <w:basedOn w:val="DefaultParagraphFont"/>
    <w:rsid w:val="00015FB1"/>
    <w:rPr>
      <w:color w:val="800080"/>
      <w:u w:val="single"/>
    </w:rPr>
  </w:style>
  <w:style w:type="character" w:customStyle="1" w:styleId="apple-style-span">
    <w:name w:val="apple-style-span"/>
    <w:basedOn w:val="DefaultParagraphFont"/>
    <w:rsid w:val="005A3ABC"/>
  </w:style>
  <w:style w:type="paragraph" w:styleId="NormalWeb">
    <w:name w:val="Normal (Web)"/>
    <w:basedOn w:val="Normal"/>
    <w:uiPriority w:val="99"/>
    <w:rsid w:val="00AC7956"/>
    <w:pPr>
      <w:spacing w:after="150" w:line="348" w:lineRule="auto"/>
    </w:pPr>
    <w:rPr>
      <w:rFonts w:ascii="Times New Roman" w:hAnsi="Times New Roman"/>
      <w:color w:val="303030"/>
    </w:rPr>
  </w:style>
  <w:style w:type="character" w:styleId="Strong">
    <w:name w:val="Strong"/>
    <w:uiPriority w:val="22"/>
    <w:qFormat/>
    <w:rsid w:val="00AC7956"/>
    <w:rPr>
      <w:b/>
      <w:bCs/>
    </w:rPr>
  </w:style>
  <w:style w:type="character" w:styleId="CommentReference">
    <w:name w:val="annotation reference"/>
    <w:semiHidden/>
    <w:rsid w:val="006367B6"/>
    <w:rPr>
      <w:sz w:val="16"/>
      <w:szCs w:val="16"/>
    </w:rPr>
  </w:style>
  <w:style w:type="paragraph" w:styleId="CommentText">
    <w:name w:val="annotation text"/>
    <w:basedOn w:val="Normal"/>
    <w:semiHidden/>
    <w:rsid w:val="006367B6"/>
    <w:rPr>
      <w:sz w:val="20"/>
    </w:rPr>
  </w:style>
  <w:style w:type="paragraph" w:styleId="CommentSubject">
    <w:name w:val="annotation subject"/>
    <w:basedOn w:val="CommentText"/>
    <w:next w:val="CommentText"/>
    <w:semiHidden/>
    <w:rsid w:val="006367B6"/>
    <w:rPr>
      <w:b/>
      <w:bCs/>
    </w:rPr>
  </w:style>
  <w:style w:type="character" w:customStyle="1" w:styleId="stdnobr">
    <w:name w:val="std nobr"/>
    <w:basedOn w:val="DefaultParagraphFont"/>
    <w:rsid w:val="00B13CEA"/>
  </w:style>
  <w:style w:type="paragraph" w:styleId="ListParagraph">
    <w:name w:val="List Paragraph"/>
    <w:basedOn w:val="Normal"/>
    <w:uiPriority w:val="34"/>
    <w:qFormat/>
    <w:rsid w:val="0080713C"/>
    <w:pPr>
      <w:ind w:left="720"/>
    </w:pPr>
  </w:style>
  <w:style w:type="character" w:customStyle="1" w:styleId="Heading3Char">
    <w:name w:val="Heading 3 Char"/>
    <w:link w:val="Heading3"/>
    <w:rsid w:val="005F716F"/>
    <w:rPr>
      <w:rFonts w:ascii="Calibri" w:eastAsia="Times New Roman" w:hAnsi="Calibri"/>
      <w:b/>
      <w:sz w:val="24"/>
      <w:lang w:val="en-GB" w:eastAsia="en-US"/>
    </w:rPr>
  </w:style>
  <w:style w:type="character" w:customStyle="1" w:styleId="apple-converted-space">
    <w:name w:val="apple-converted-space"/>
    <w:basedOn w:val="DefaultParagraphFont"/>
    <w:rsid w:val="008002FF"/>
  </w:style>
  <w:style w:type="character" w:styleId="Emphasis">
    <w:name w:val="Emphasis"/>
    <w:uiPriority w:val="20"/>
    <w:qFormat/>
    <w:rsid w:val="008002FF"/>
    <w:rPr>
      <w:i/>
      <w:iCs/>
    </w:rPr>
  </w:style>
  <w:style w:type="paragraph" w:styleId="Revision">
    <w:name w:val="Revision"/>
    <w:hidden/>
    <w:uiPriority w:val="99"/>
    <w:semiHidden/>
    <w:rsid w:val="00962DE5"/>
    <w:rPr>
      <w:rFonts w:ascii="Arial" w:hAnsi="Arial"/>
      <w:sz w:val="22"/>
      <w:szCs w:val="24"/>
      <w:lang w:eastAsia="zh-CN"/>
    </w:rPr>
  </w:style>
  <w:style w:type="character" w:customStyle="1" w:styleId="Heading1Char">
    <w:name w:val="Heading 1 Char"/>
    <w:basedOn w:val="DefaultParagraphFont"/>
    <w:link w:val="Heading1"/>
    <w:rsid w:val="00BF3543"/>
    <w:rPr>
      <w:rFonts w:ascii="Calibri" w:eastAsia="Times New Roman" w:hAnsi="Calibri"/>
      <w:b/>
      <w:sz w:val="28"/>
      <w:lang w:val="en-GB" w:eastAsia="en-US"/>
    </w:rPr>
  </w:style>
  <w:style w:type="character" w:customStyle="1" w:styleId="Heading2Char">
    <w:name w:val="Heading 2 Char"/>
    <w:basedOn w:val="DefaultParagraphFont"/>
    <w:link w:val="Heading2"/>
    <w:rsid w:val="00496213"/>
    <w:rPr>
      <w:rFonts w:ascii="Calibri" w:eastAsia="Times New Roman" w:hAnsi="Calibri"/>
      <w:b/>
      <w:sz w:val="24"/>
      <w:lang w:val="en-GB" w:eastAsia="en-US"/>
    </w:rPr>
  </w:style>
  <w:style w:type="character" w:customStyle="1" w:styleId="Heading4Char">
    <w:name w:val="Heading 4 Char"/>
    <w:basedOn w:val="DefaultParagraphFont"/>
    <w:link w:val="Heading4"/>
    <w:rsid w:val="00496213"/>
    <w:rPr>
      <w:rFonts w:ascii="Calibri" w:eastAsia="Times New Roman" w:hAnsi="Calibri"/>
      <w:b/>
      <w:sz w:val="24"/>
      <w:lang w:val="en-GB" w:eastAsia="en-US"/>
    </w:rPr>
  </w:style>
  <w:style w:type="paragraph" w:customStyle="1" w:styleId="text-sm-justify">
    <w:name w:val="text-sm-justify"/>
    <w:basedOn w:val="Normal"/>
    <w:rsid w:val="00496213"/>
    <w:pPr>
      <w:spacing w:before="100" w:beforeAutospacing="1" w:after="100" w:afterAutospacing="1"/>
    </w:pPr>
    <w:rPr>
      <w:rFonts w:ascii="Times New Roman" w:hAnsi="Times New Roman"/>
    </w:rPr>
  </w:style>
  <w:style w:type="character" w:customStyle="1" w:styleId="icon">
    <w:name w:val="icon"/>
    <w:basedOn w:val="DefaultParagraphFont"/>
    <w:rsid w:val="00496213"/>
  </w:style>
  <w:style w:type="paragraph" w:styleId="NoSpacing">
    <w:name w:val="No Spacing"/>
    <w:uiPriority w:val="1"/>
    <w:qFormat/>
    <w:rsid w:val="00A4220F"/>
    <w:pPr>
      <w:tabs>
        <w:tab w:val="left" w:pos="794"/>
        <w:tab w:val="left" w:pos="1191"/>
        <w:tab w:val="left" w:pos="1588"/>
        <w:tab w:val="left" w:pos="1985"/>
      </w:tabs>
      <w:overflowPunct w:val="0"/>
      <w:autoSpaceDE w:val="0"/>
      <w:autoSpaceDN w:val="0"/>
      <w:adjustRightInd w:val="0"/>
      <w:textAlignment w:val="baseline"/>
    </w:pPr>
    <w:rPr>
      <w:rFonts w:eastAsia="Times New Roman"/>
      <w:sz w:val="24"/>
      <w:lang w:val="en-GB" w:eastAsia="en-US"/>
    </w:rPr>
  </w:style>
  <w:style w:type="paragraph" w:customStyle="1" w:styleId="Source">
    <w:name w:val="Source"/>
    <w:basedOn w:val="Normal"/>
    <w:next w:val="Title1"/>
    <w:autoRedefine/>
    <w:rsid w:val="00FF54E3"/>
    <w:pPr>
      <w:framePr w:hSpace="181" w:wrap="around" w:hAnchor="margin" w:y="-674"/>
      <w:spacing w:before="720" w:after="120" w:line="240" w:lineRule="auto"/>
      <w:jc w:val="center"/>
    </w:pPr>
    <w:rPr>
      <w:bCs/>
      <w:sz w:val="28"/>
      <w:szCs w:val="28"/>
    </w:rPr>
  </w:style>
  <w:style w:type="character" w:customStyle="1" w:styleId="Heading5Char">
    <w:name w:val="Heading 5 Char"/>
    <w:basedOn w:val="DefaultParagraphFont"/>
    <w:link w:val="Heading5"/>
    <w:rsid w:val="0036762C"/>
    <w:rPr>
      <w:rFonts w:ascii="Calibri" w:eastAsia="Times New Roman" w:hAnsi="Calibri"/>
      <w:b/>
      <w:sz w:val="24"/>
      <w:lang w:val="en-GB" w:eastAsia="en-US"/>
    </w:rPr>
  </w:style>
  <w:style w:type="character" w:customStyle="1" w:styleId="Heading6Char">
    <w:name w:val="Heading 6 Char"/>
    <w:basedOn w:val="DefaultParagraphFont"/>
    <w:link w:val="Heading6"/>
    <w:rsid w:val="0036762C"/>
    <w:rPr>
      <w:rFonts w:ascii="Calibri" w:eastAsia="Times New Roman" w:hAnsi="Calibri"/>
      <w:b/>
      <w:sz w:val="24"/>
      <w:lang w:val="en-GB" w:eastAsia="en-US"/>
    </w:rPr>
  </w:style>
  <w:style w:type="character" w:customStyle="1" w:styleId="Heading7Char">
    <w:name w:val="Heading 7 Char"/>
    <w:basedOn w:val="DefaultParagraphFont"/>
    <w:link w:val="Heading7"/>
    <w:rsid w:val="0036762C"/>
    <w:rPr>
      <w:rFonts w:ascii="Calibri" w:eastAsia="Times New Roman" w:hAnsi="Calibri"/>
      <w:b/>
      <w:sz w:val="24"/>
      <w:lang w:val="en-GB" w:eastAsia="en-US"/>
    </w:rPr>
  </w:style>
  <w:style w:type="character" w:customStyle="1" w:styleId="Heading8Char">
    <w:name w:val="Heading 8 Char"/>
    <w:basedOn w:val="DefaultParagraphFont"/>
    <w:link w:val="Heading8"/>
    <w:rsid w:val="0036762C"/>
    <w:rPr>
      <w:rFonts w:ascii="Calibri" w:eastAsia="Times New Roman" w:hAnsi="Calibri"/>
      <w:b/>
      <w:sz w:val="24"/>
      <w:lang w:val="en-GB" w:eastAsia="en-US"/>
    </w:rPr>
  </w:style>
  <w:style w:type="character" w:customStyle="1" w:styleId="Heading9Char">
    <w:name w:val="Heading 9 Char"/>
    <w:basedOn w:val="DefaultParagraphFont"/>
    <w:link w:val="Heading9"/>
    <w:rsid w:val="0036762C"/>
    <w:rPr>
      <w:rFonts w:ascii="Calibri" w:eastAsia="Times New Roman" w:hAnsi="Calibri"/>
      <w:b/>
      <w:sz w:val="24"/>
      <w:lang w:val="en-GB" w:eastAsia="en-US"/>
    </w:rPr>
  </w:style>
  <w:style w:type="paragraph" w:styleId="TOC8">
    <w:name w:val="toc 8"/>
    <w:basedOn w:val="Normal"/>
    <w:next w:val="Normal"/>
    <w:rsid w:val="00015FB1"/>
    <w:pPr>
      <w:tabs>
        <w:tab w:val="left" w:pos="964"/>
        <w:tab w:val="left" w:leader="dot" w:pos="8789"/>
        <w:tab w:val="right" w:pos="9639"/>
      </w:tabs>
      <w:ind w:left="964" w:hanging="964"/>
    </w:pPr>
  </w:style>
  <w:style w:type="paragraph" w:styleId="TOC4">
    <w:name w:val="toc 4"/>
    <w:basedOn w:val="Normal"/>
    <w:next w:val="Normal"/>
    <w:rsid w:val="00015FB1"/>
    <w:pPr>
      <w:tabs>
        <w:tab w:val="left" w:pos="964"/>
        <w:tab w:val="left" w:pos="8789"/>
        <w:tab w:val="right" w:pos="9639"/>
      </w:tabs>
      <w:ind w:left="964" w:hanging="964"/>
    </w:pPr>
  </w:style>
  <w:style w:type="paragraph" w:styleId="TOC3">
    <w:name w:val="toc 3"/>
    <w:basedOn w:val="Normal"/>
    <w:next w:val="Normal"/>
    <w:rsid w:val="00015FB1"/>
    <w:pPr>
      <w:tabs>
        <w:tab w:val="left" w:pos="964"/>
        <w:tab w:val="left" w:leader="dot" w:pos="8789"/>
        <w:tab w:val="right" w:pos="9639"/>
      </w:tabs>
      <w:ind w:left="964" w:hanging="964"/>
    </w:pPr>
  </w:style>
  <w:style w:type="paragraph" w:styleId="TOC2">
    <w:name w:val="toc 2"/>
    <w:basedOn w:val="Normal"/>
    <w:next w:val="Normal"/>
    <w:rsid w:val="00015FB1"/>
    <w:pPr>
      <w:tabs>
        <w:tab w:val="left" w:pos="964"/>
        <w:tab w:val="left" w:leader="dot" w:pos="8789"/>
        <w:tab w:val="right" w:pos="9639"/>
      </w:tabs>
      <w:ind w:left="964" w:hanging="964"/>
    </w:pPr>
  </w:style>
  <w:style w:type="paragraph" w:styleId="TOC1">
    <w:name w:val="toc 1"/>
    <w:basedOn w:val="Normal"/>
    <w:rsid w:val="00015FB1"/>
    <w:pPr>
      <w:tabs>
        <w:tab w:val="left" w:pos="964"/>
        <w:tab w:val="left" w:leader="dot" w:pos="8789"/>
        <w:tab w:val="right" w:pos="9639"/>
      </w:tabs>
      <w:spacing w:before="240"/>
      <w:ind w:left="964" w:hanging="964"/>
    </w:pPr>
  </w:style>
  <w:style w:type="paragraph" w:styleId="TOC7">
    <w:name w:val="toc 7"/>
    <w:basedOn w:val="Normal"/>
    <w:next w:val="Normal"/>
    <w:rsid w:val="00015FB1"/>
    <w:pPr>
      <w:tabs>
        <w:tab w:val="left" w:pos="964"/>
        <w:tab w:val="left" w:leader="dot" w:pos="8789"/>
        <w:tab w:val="right" w:pos="9639"/>
      </w:tabs>
      <w:ind w:left="964" w:hanging="964"/>
    </w:pPr>
  </w:style>
  <w:style w:type="paragraph" w:styleId="TOC6">
    <w:name w:val="toc 6"/>
    <w:basedOn w:val="Normal"/>
    <w:next w:val="Normal"/>
    <w:rsid w:val="00015FB1"/>
    <w:pPr>
      <w:tabs>
        <w:tab w:val="left" w:pos="964"/>
        <w:tab w:val="left" w:leader="dot" w:pos="8789"/>
        <w:tab w:val="right" w:pos="9639"/>
      </w:tabs>
      <w:ind w:left="964" w:hanging="964"/>
    </w:pPr>
  </w:style>
  <w:style w:type="paragraph" w:styleId="TOC5">
    <w:name w:val="toc 5"/>
    <w:basedOn w:val="Normal"/>
    <w:next w:val="Normal"/>
    <w:rsid w:val="00015FB1"/>
    <w:pPr>
      <w:tabs>
        <w:tab w:val="left" w:pos="964"/>
        <w:tab w:val="left" w:leader="dot" w:pos="8789"/>
        <w:tab w:val="right" w:pos="9639"/>
      </w:tabs>
      <w:ind w:left="964" w:hanging="964"/>
    </w:pPr>
  </w:style>
  <w:style w:type="paragraph" w:styleId="Index7">
    <w:name w:val="index 7"/>
    <w:basedOn w:val="Normal"/>
    <w:next w:val="Normal"/>
    <w:rsid w:val="00015FB1"/>
    <w:pPr>
      <w:ind w:left="1698"/>
    </w:pPr>
  </w:style>
  <w:style w:type="paragraph" w:styleId="Index6">
    <w:name w:val="index 6"/>
    <w:basedOn w:val="Normal"/>
    <w:next w:val="Normal"/>
    <w:rsid w:val="00015FB1"/>
    <w:pPr>
      <w:ind w:left="1415"/>
    </w:pPr>
  </w:style>
  <w:style w:type="paragraph" w:styleId="Index5">
    <w:name w:val="index 5"/>
    <w:basedOn w:val="Normal"/>
    <w:next w:val="Normal"/>
    <w:rsid w:val="00015FB1"/>
    <w:pPr>
      <w:ind w:left="1132"/>
    </w:pPr>
  </w:style>
  <w:style w:type="paragraph" w:styleId="Index4">
    <w:name w:val="index 4"/>
    <w:basedOn w:val="Normal"/>
    <w:next w:val="Normal"/>
    <w:rsid w:val="00015FB1"/>
    <w:pPr>
      <w:ind w:left="849"/>
    </w:pPr>
  </w:style>
  <w:style w:type="paragraph" w:styleId="Index3">
    <w:name w:val="index 3"/>
    <w:basedOn w:val="Normal"/>
    <w:next w:val="Normal"/>
    <w:rsid w:val="00015FB1"/>
    <w:pPr>
      <w:ind w:left="566"/>
    </w:pPr>
  </w:style>
  <w:style w:type="paragraph" w:styleId="Index2">
    <w:name w:val="index 2"/>
    <w:basedOn w:val="Normal"/>
    <w:next w:val="Normal"/>
    <w:rsid w:val="00015FB1"/>
    <w:pPr>
      <w:ind w:left="283"/>
    </w:pPr>
  </w:style>
  <w:style w:type="paragraph" w:styleId="Index1">
    <w:name w:val="index 1"/>
    <w:basedOn w:val="Normal"/>
    <w:next w:val="Normal"/>
    <w:rsid w:val="00015FB1"/>
  </w:style>
  <w:style w:type="character" w:styleId="LineNumber">
    <w:name w:val="line number"/>
    <w:basedOn w:val="DefaultParagraphFont"/>
    <w:rsid w:val="00015FB1"/>
  </w:style>
  <w:style w:type="paragraph" w:styleId="IndexHeading">
    <w:name w:val="index heading"/>
    <w:basedOn w:val="Normal"/>
    <w:next w:val="Index1"/>
    <w:rsid w:val="00015FB1"/>
  </w:style>
  <w:style w:type="character" w:styleId="FootnoteReference">
    <w:name w:val="footnote reference"/>
    <w:basedOn w:val="DefaultParagraphFont"/>
    <w:rsid w:val="00015FB1"/>
    <w:rPr>
      <w:rFonts w:ascii="Calibri" w:hAnsi="Calibri"/>
      <w:position w:val="6"/>
      <w:sz w:val="16"/>
    </w:rPr>
  </w:style>
  <w:style w:type="paragraph" w:styleId="FootnoteText">
    <w:name w:val="footnote text"/>
    <w:basedOn w:val="Normal"/>
    <w:link w:val="FootnoteTextChar"/>
    <w:rsid w:val="00015FB1"/>
    <w:pPr>
      <w:keepLines/>
      <w:tabs>
        <w:tab w:val="left" w:pos="256"/>
      </w:tabs>
      <w:ind w:left="256" w:hanging="256"/>
    </w:pPr>
  </w:style>
  <w:style w:type="character" w:customStyle="1" w:styleId="FootnoteTextChar">
    <w:name w:val="Footnote Text Char"/>
    <w:basedOn w:val="DefaultParagraphFont"/>
    <w:link w:val="FootnoteText"/>
    <w:rsid w:val="0036762C"/>
    <w:rPr>
      <w:rFonts w:ascii="Calibri" w:eastAsia="Times New Roman" w:hAnsi="Calibri"/>
      <w:sz w:val="24"/>
      <w:lang w:val="en-GB" w:eastAsia="en-US"/>
    </w:rPr>
  </w:style>
  <w:style w:type="paragraph" w:styleId="NormalIndent">
    <w:name w:val="Normal Indent"/>
    <w:basedOn w:val="Normal"/>
    <w:rsid w:val="00015FB1"/>
    <w:pPr>
      <w:ind w:left="567"/>
    </w:pPr>
  </w:style>
  <w:style w:type="paragraph" w:customStyle="1" w:styleId="enumlev1">
    <w:name w:val="enumlev1"/>
    <w:basedOn w:val="Normal"/>
    <w:rsid w:val="00015FB1"/>
    <w:pPr>
      <w:spacing w:before="86"/>
      <w:ind w:left="567" w:hanging="567"/>
    </w:pPr>
  </w:style>
  <w:style w:type="paragraph" w:customStyle="1" w:styleId="enumlev2">
    <w:name w:val="enumlev2"/>
    <w:basedOn w:val="enumlev1"/>
    <w:rsid w:val="00015FB1"/>
    <w:pPr>
      <w:ind w:left="1134"/>
    </w:pPr>
  </w:style>
  <w:style w:type="paragraph" w:customStyle="1" w:styleId="enumlev3">
    <w:name w:val="enumlev3"/>
    <w:basedOn w:val="enumlev2"/>
    <w:rsid w:val="00015FB1"/>
    <w:pPr>
      <w:ind w:left="1701"/>
    </w:pPr>
  </w:style>
  <w:style w:type="paragraph" w:customStyle="1" w:styleId="Normalaftertitle">
    <w:name w:val="Normal after title"/>
    <w:basedOn w:val="Normal"/>
    <w:next w:val="Normal"/>
    <w:rsid w:val="00015FB1"/>
    <w:pPr>
      <w:spacing w:before="240"/>
    </w:pPr>
  </w:style>
  <w:style w:type="paragraph" w:customStyle="1" w:styleId="Equation">
    <w:name w:val="Equation"/>
    <w:basedOn w:val="Normal"/>
    <w:rsid w:val="00015FB1"/>
    <w:pPr>
      <w:tabs>
        <w:tab w:val="center" w:pos="4820"/>
        <w:tab w:val="right" w:pos="9639"/>
      </w:tabs>
    </w:pPr>
  </w:style>
  <w:style w:type="paragraph" w:customStyle="1" w:styleId="Head">
    <w:name w:val="Head"/>
    <w:basedOn w:val="Normal"/>
    <w:rsid w:val="00015FB1"/>
    <w:pPr>
      <w:tabs>
        <w:tab w:val="left" w:pos="6663"/>
      </w:tabs>
    </w:pPr>
  </w:style>
  <w:style w:type="paragraph" w:customStyle="1" w:styleId="toc0">
    <w:name w:val="toc 0"/>
    <w:basedOn w:val="Normal"/>
    <w:next w:val="TOC1"/>
    <w:rsid w:val="00015FB1"/>
    <w:pPr>
      <w:tabs>
        <w:tab w:val="right" w:pos="9781"/>
      </w:tabs>
    </w:pPr>
    <w:rPr>
      <w:b/>
    </w:rPr>
  </w:style>
  <w:style w:type="paragraph" w:styleId="List">
    <w:name w:val="List"/>
    <w:basedOn w:val="Normal"/>
    <w:rsid w:val="00015FB1"/>
    <w:pPr>
      <w:tabs>
        <w:tab w:val="left" w:pos="2127"/>
      </w:tabs>
      <w:ind w:left="2127" w:hanging="2127"/>
    </w:pPr>
  </w:style>
  <w:style w:type="paragraph" w:customStyle="1" w:styleId="Part">
    <w:name w:val="Part"/>
    <w:basedOn w:val="Normal"/>
    <w:next w:val="Normal"/>
    <w:rsid w:val="00015FB1"/>
    <w:pPr>
      <w:spacing w:before="600"/>
      <w:jc w:val="center"/>
    </w:pPr>
    <w:rPr>
      <w:caps/>
      <w:sz w:val="28"/>
    </w:rPr>
  </w:style>
  <w:style w:type="paragraph" w:customStyle="1" w:styleId="meeting">
    <w:name w:val="meeting"/>
    <w:basedOn w:val="Head"/>
    <w:next w:val="Head"/>
    <w:rsid w:val="00015FB1"/>
    <w:pPr>
      <w:tabs>
        <w:tab w:val="left" w:pos="7371"/>
      </w:tabs>
      <w:spacing w:after="567"/>
    </w:pPr>
  </w:style>
  <w:style w:type="paragraph" w:customStyle="1" w:styleId="Subject">
    <w:name w:val="Subject"/>
    <w:basedOn w:val="Normal"/>
    <w:next w:val="Source"/>
    <w:rsid w:val="00015FB1"/>
    <w:pPr>
      <w:ind w:left="1134" w:hanging="1134"/>
    </w:pPr>
  </w:style>
  <w:style w:type="paragraph" w:customStyle="1" w:styleId="Object">
    <w:name w:val="Object"/>
    <w:basedOn w:val="Subject"/>
    <w:next w:val="Subject"/>
    <w:rsid w:val="00015FB1"/>
  </w:style>
  <w:style w:type="paragraph" w:customStyle="1" w:styleId="Data">
    <w:name w:val="Data"/>
    <w:basedOn w:val="Subject"/>
    <w:next w:val="Subject"/>
    <w:rsid w:val="00015FB1"/>
  </w:style>
  <w:style w:type="paragraph" w:customStyle="1" w:styleId="Reasons">
    <w:name w:val="Reasons"/>
    <w:basedOn w:val="Normal"/>
    <w:rsid w:val="00015FB1"/>
  </w:style>
  <w:style w:type="paragraph" w:customStyle="1" w:styleId="FirstFooter">
    <w:name w:val="FirstFooter"/>
    <w:basedOn w:val="Footer"/>
    <w:rsid w:val="00015FB1"/>
    <w:rPr>
      <w:caps w:val="0"/>
    </w:rPr>
  </w:style>
  <w:style w:type="paragraph" w:customStyle="1" w:styleId="Note">
    <w:name w:val="Note"/>
    <w:basedOn w:val="Normal"/>
    <w:rsid w:val="00015FB1"/>
    <w:pPr>
      <w:tabs>
        <w:tab w:val="left" w:pos="851"/>
      </w:tabs>
    </w:pPr>
  </w:style>
  <w:style w:type="paragraph" w:styleId="TOC9">
    <w:name w:val="toc 9"/>
    <w:basedOn w:val="TOC4"/>
    <w:rsid w:val="00015FB1"/>
  </w:style>
  <w:style w:type="paragraph" w:customStyle="1" w:styleId="Headingb">
    <w:name w:val="Heading_b"/>
    <w:basedOn w:val="Heading3"/>
    <w:next w:val="Normal"/>
    <w:rsid w:val="00015FB1"/>
    <w:pPr>
      <w:spacing w:before="160"/>
      <w:outlineLvl w:val="0"/>
    </w:pPr>
  </w:style>
  <w:style w:type="paragraph" w:customStyle="1" w:styleId="Title1">
    <w:name w:val="Title 1"/>
    <w:basedOn w:val="Source"/>
    <w:next w:val="Title2"/>
    <w:rsid w:val="00015FB1"/>
    <w:pPr>
      <w:framePr w:wrap="around"/>
      <w:spacing w:before="240"/>
    </w:pPr>
    <w:rPr>
      <w:b/>
      <w:caps/>
    </w:rPr>
  </w:style>
  <w:style w:type="paragraph" w:customStyle="1" w:styleId="Title2">
    <w:name w:val="Title 2"/>
    <w:basedOn w:val="Source"/>
    <w:next w:val="Title3"/>
    <w:rsid w:val="00015FB1"/>
    <w:pPr>
      <w:framePr w:wrap="around"/>
      <w:spacing w:before="240"/>
    </w:pPr>
    <w:rPr>
      <w:b/>
      <w:caps/>
    </w:rPr>
  </w:style>
  <w:style w:type="paragraph" w:customStyle="1" w:styleId="Title3">
    <w:name w:val="Title 3"/>
    <w:basedOn w:val="Title2"/>
    <w:next w:val="Normalaftertitle"/>
    <w:rsid w:val="00015FB1"/>
    <w:pPr>
      <w:framePr w:wrap="around"/>
    </w:pPr>
    <w:rPr>
      <w:caps w:val="0"/>
    </w:rPr>
  </w:style>
  <w:style w:type="paragraph" w:customStyle="1" w:styleId="Title4">
    <w:name w:val="Title 4"/>
    <w:basedOn w:val="Title3"/>
    <w:next w:val="Heading1"/>
    <w:rsid w:val="00015FB1"/>
    <w:pPr>
      <w:framePr w:wrap="around"/>
    </w:pPr>
    <w:rPr>
      <w:b w:val="0"/>
    </w:rPr>
  </w:style>
  <w:style w:type="paragraph" w:customStyle="1" w:styleId="dnum">
    <w:name w:val="dnum"/>
    <w:basedOn w:val="Normal"/>
    <w:rsid w:val="00015FB1"/>
    <w:pPr>
      <w:framePr w:hSpace="181" w:wrap="around" w:vAnchor="page" w:hAnchor="margin" w:y="852"/>
      <w:shd w:val="solid" w:color="FFFFFF" w:fill="FFFFFF"/>
      <w:tabs>
        <w:tab w:val="left" w:pos="1871"/>
      </w:tabs>
    </w:pPr>
    <w:rPr>
      <w:b/>
      <w:bCs/>
    </w:rPr>
  </w:style>
  <w:style w:type="paragraph" w:customStyle="1" w:styleId="ddate">
    <w:name w:val="ddate"/>
    <w:basedOn w:val="Normal"/>
    <w:rsid w:val="00015FB1"/>
    <w:pPr>
      <w:framePr w:hSpace="181" w:wrap="around" w:vAnchor="page" w:hAnchor="margin" w:y="852"/>
      <w:shd w:val="solid" w:color="FFFFFF" w:fill="FFFFFF"/>
      <w:tabs>
        <w:tab w:val="left" w:pos="1871"/>
      </w:tabs>
    </w:pPr>
    <w:rPr>
      <w:b/>
      <w:bCs/>
    </w:rPr>
  </w:style>
  <w:style w:type="paragraph" w:customStyle="1" w:styleId="dorlang">
    <w:name w:val="dorlang"/>
    <w:basedOn w:val="Normal"/>
    <w:rsid w:val="00015FB1"/>
    <w:pPr>
      <w:framePr w:hSpace="181" w:wrap="around" w:vAnchor="page" w:hAnchor="margin" w:y="852"/>
      <w:shd w:val="solid" w:color="FFFFFF" w:fill="FFFFFF"/>
      <w:tabs>
        <w:tab w:val="left" w:pos="1871"/>
      </w:tabs>
    </w:pPr>
    <w:rPr>
      <w:b/>
      <w:bCs/>
    </w:rPr>
  </w:style>
  <w:style w:type="paragraph" w:customStyle="1" w:styleId="AnnexNo">
    <w:name w:val="Annex_No"/>
    <w:basedOn w:val="Normal"/>
    <w:next w:val="Annexref"/>
    <w:rsid w:val="00015FB1"/>
    <w:pPr>
      <w:spacing w:before="720"/>
      <w:jc w:val="center"/>
    </w:pPr>
    <w:rPr>
      <w:caps/>
      <w:sz w:val="28"/>
    </w:rPr>
  </w:style>
  <w:style w:type="paragraph" w:customStyle="1" w:styleId="Annextitle">
    <w:name w:val="Annex_title"/>
    <w:basedOn w:val="Normal"/>
    <w:next w:val="Normal"/>
    <w:rsid w:val="00015FB1"/>
    <w:pPr>
      <w:spacing w:before="240" w:after="240"/>
      <w:jc w:val="center"/>
    </w:pPr>
    <w:rPr>
      <w:b/>
      <w:sz w:val="28"/>
    </w:rPr>
  </w:style>
  <w:style w:type="paragraph" w:customStyle="1" w:styleId="Annexref">
    <w:name w:val="Annex_ref"/>
    <w:basedOn w:val="Normal"/>
    <w:next w:val="Annextitle"/>
    <w:rsid w:val="00015FB1"/>
    <w:pPr>
      <w:jc w:val="center"/>
    </w:pPr>
  </w:style>
  <w:style w:type="paragraph" w:customStyle="1" w:styleId="AppendixNo">
    <w:name w:val="Appendix_No"/>
    <w:basedOn w:val="AnnexNo"/>
    <w:next w:val="Appendixref"/>
    <w:rsid w:val="00015FB1"/>
  </w:style>
  <w:style w:type="paragraph" w:customStyle="1" w:styleId="Appendixtitle">
    <w:name w:val="Appendix_title"/>
    <w:basedOn w:val="Annextitle"/>
    <w:next w:val="Normal"/>
    <w:rsid w:val="00015FB1"/>
  </w:style>
  <w:style w:type="paragraph" w:customStyle="1" w:styleId="Appendixref">
    <w:name w:val="Appendix_ref"/>
    <w:basedOn w:val="Annexref"/>
    <w:next w:val="Appendixtitle"/>
    <w:rsid w:val="00015FB1"/>
  </w:style>
  <w:style w:type="paragraph" w:customStyle="1" w:styleId="Call">
    <w:name w:val="Call"/>
    <w:basedOn w:val="Normal"/>
    <w:next w:val="Normal"/>
    <w:rsid w:val="00015FB1"/>
    <w:pPr>
      <w:keepNext/>
      <w:keepLines/>
      <w:spacing w:before="160"/>
      <w:ind w:left="567"/>
    </w:pPr>
    <w:rPr>
      <w:i/>
    </w:rPr>
  </w:style>
  <w:style w:type="paragraph" w:customStyle="1" w:styleId="Equationlegend">
    <w:name w:val="Equation_legend"/>
    <w:basedOn w:val="Normal"/>
    <w:rsid w:val="00015FB1"/>
    <w:pPr>
      <w:tabs>
        <w:tab w:val="right" w:pos="1531"/>
      </w:tabs>
      <w:spacing w:before="80"/>
      <w:ind w:left="1701" w:hanging="1701"/>
    </w:pPr>
  </w:style>
  <w:style w:type="paragraph" w:customStyle="1" w:styleId="Figure">
    <w:name w:val="Figure"/>
    <w:basedOn w:val="Normal"/>
    <w:next w:val="Figuretitle"/>
    <w:rsid w:val="00015FB1"/>
    <w:pPr>
      <w:keepNext/>
      <w:keepLines/>
      <w:spacing w:after="120"/>
      <w:jc w:val="center"/>
    </w:pPr>
  </w:style>
  <w:style w:type="paragraph" w:customStyle="1" w:styleId="Figuretitle">
    <w:name w:val="Figure_title"/>
    <w:basedOn w:val="Tabletitle"/>
    <w:next w:val="Normalaftertitle"/>
    <w:rsid w:val="00015FB1"/>
    <w:pPr>
      <w:spacing w:before="240" w:after="480"/>
    </w:pPr>
  </w:style>
  <w:style w:type="paragraph" w:customStyle="1" w:styleId="Tabletitle">
    <w:name w:val="Table_title"/>
    <w:basedOn w:val="TableNo"/>
    <w:next w:val="Tabletext"/>
    <w:rsid w:val="00015FB1"/>
    <w:pPr>
      <w:tabs>
        <w:tab w:val="left" w:pos="2948"/>
        <w:tab w:val="left" w:pos="4082"/>
      </w:tabs>
      <w:spacing w:before="0"/>
    </w:pPr>
    <w:rPr>
      <w:b/>
      <w:caps w:val="0"/>
    </w:rPr>
  </w:style>
  <w:style w:type="paragraph" w:customStyle="1" w:styleId="TableNo">
    <w:name w:val="Table_No"/>
    <w:basedOn w:val="Normal"/>
    <w:next w:val="Tabletitle"/>
    <w:rsid w:val="00015FB1"/>
    <w:pPr>
      <w:keepNext/>
      <w:spacing w:before="560" w:after="120"/>
      <w:jc w:val="center"/>
    </w:pPr>
    <w:rPr>
      <w:caps/>
    </w:rPr>
  </w:style>
  <w:style w:type="paragraph" w:customStyle="1" w:styleId="Tabletext">
    <w:name w:val="Table_text"/>
    <w:basedOn w:val="Normal"/>
    <w:rsid w:val="00015FB1"/>
    <w:pPr>
      <w:spacing w:before="60" w:after="60"/>
    </w:pPr>
  </w:style>
  <w:style w:type="paragraph" w:customStyle="1" w:styleId="Figurelegend">
    <w:name w:val="Figure_legend"/>
    <w:basedOn w:val="Normal"/>
    <w:rsid w:val="00015FB1"/>
    <w:pPr>
      <w:keepNext/>
      <w:keepLines/>
      <w:spacing w:before="20" w:after="20"/>
    </w:pPr>
    <w:rPr>
      <w:sz w:val="18"/>
    </w:rPr>
  </w:style>
  <w:style w:type="paragraph" w:customStyle="1" w:styleId="FigureNo">
    <w:name w:val="Figure_No"/>
    <w:basedOn w:val="Normal"/>
    <w:next w:val="Figuretitle"/>
    <w:rsid w:val="00015FB1"/>
    <w:pPr>
      <w:keepNext/>
      <w:keepLines/>
      <w:spacing w:before="240" w:after="120"/>
      <w:jc w:val="center"/>
    </w:pPr>
    <w:rPr>
      <w:caps/>
    </w:rPr>
  </w:style>
  <w:style w:type="paragraph" w:customStyle="1" w:styleId="Figurewithouttitle">
    <w:name w:val="Figure_without_title"/>
    <w:basedOn w:val="Figure"/>
    <w:next w:val="Normalaftertitle"/>
    <w:rsid w:val="00015FB1"/>
    <w:pPr>
      <w:keepNext w:val="0"/>
      <w:spacing w:after="240"/>
    </w:pPr>
  </w:style>
  <w:style w:type="paragraph" w:customStyle="1" w:styleId="Headingi">
    <w:name w:val="Heading_i"/>
    <w:basedOn w:val="Heading3"/>
    <w:next w:val="Normal"/>
    <w:rsid w:val="00015FB1"/>
    <w:pPr>
      <w:spacing w:before="160"/>
      <w:outlineLvl w:val="0"/>
    </w:pPr>
    <w:rPr>
      <w:b w:val="0"/>
      <w:i/>
    </w:rPr>
  </w:style>
  <w:style w:type="character" w:styleId="PageNumber">
    <w:name w:val="page number"/>
    <w:basedOn w:val="DefaultParagraphFont"/>
    <w:rsid w:val="00015FB1"/>
    <w:rPr>
      <w:rFonts w:ascii="Calibri" w:hAnsi="Calibri"/>
    </w:rPr>
  </w:style>
  <w:style w:type="paragraph" w:customStyle="1" w:styleId="PartNo">
    <w:name w:val="Part_No"/>
    <w:basedOn w:val="AnnexNo"/>
    <w:next w:val="Parttitle"/>
    <w:rsid w:val="00015FB1"/>
  </w:style>
  <w:style w:type="paragraph" w:customStyle="1" w:styleId="Parttitle">
    <w:name w:val="Part_title"/>
    <w:basedOn w:val="Annextitle"/>
    <w:next w:val="Partref"/>
    <w:rsid w:val="00015FB1"/>
  </w:style>
  <w:style w:type="paragraph" w:customStyle="1" w:styleId="Partref">
    <w:name w:val="Part_ref"/>
    <w:basedOn w:val="Annexref"/>
    <w:next w:val="Normalaftertitle"/>
    <w:rsid w:val="00015FB1"/>
  </w:style>
  <w:style w:type="paragraph" w:customStyle="1" w:styleId="RecNo">
    <w:name w:val="Rec_No"/>
    <w:basedOn w:val="Normal"/>
    <w:next w:val="Rectitle"/>
    <w:rsid w:val="00015FB1"/>
    <w:pPr>
      <w:spacing w:before="720"/>
      <w:jc w:val="center"/>
    </w:pPr>
    <w:rPr>
      <w:caps/>
      <w:sz w:val="28"/>
    </w:rPr>
  </w:style>
  <w:style w:type="paragraph" w:customStyle="1" w:styleId="Rectitle">
    <w:name w:val="Rec_title"/>
    <w:basedOn w:val="Normal"/>
    <w:next w:val="Heading1"/>
    <w:rsid w:val="00015FB1"/>
    <w:pPr>
      <w:spacing w:before="240"/>
      <w:jc w:val="center"/>
    </w:pPr>
    <w:rPr>
      <w:b/>
      <w:sz w:val="28"/>
    </w:rPr>
  </w:style>
  <w:style w:type="paragraph" w:customStyle="1" w:styleId="Recref">
    <w:name w:val="Rec_ref"/>
    <w:basedOn w:val="Rectitle"/>
    <w:next w:val="Recdate"/>
    <w:rsid w:val="00015FB1"/>
    <w:pPr>
      <w:spacing w:before="120"/>
    </w:pPr>
    <w:rPr>
      <w:rFonts w:ascii="Times New Roman" w:hAnsi="Times New Roman"/>
      <w:b w:val="0"/>
      <w:sz w:val="24"/>
    </w:rPr>
  </w:style>
  <w:style w:type="paragraph" w:customStyle="1" w:styleId="Recdate">
    <w:name w:val="Rec_date"/>
    <w:basedOn w:val="Recref"/>
    <w:next w:val="Normalaftertitle"/>
    <w:rsid w:val="00015FB1"/>
    <w:pPr>
      <w:jc w:val="right"/>
    </w:pPr>
    <w:rPr>
      <w:sz w:val="22"/>
    </w:rPr>
  </w:style>
  <w:style w:type="paragraph" w:customStyle="1" w:styleId="Questiondate">
    <w:name w:val="Question_date"/>
    <w:basedOn w:val="Recdate"/>
    <w:next w:val="Normalaftertitle"/>
    <w:rsid w:val="00015FB1"/>
  </w:style>
  <w:style w:type="paragraph" w:customStyle="1" w:styleId="QuestionNo">
    <w:name w:val="Question_No"/>
    <w:basedOn w:val="RecNo"/>
    <w:next w:val="Questiontitle"/>
    <w:rsid w:val="00015FB1"/>
  </w:style>
  <w:style w:type="paragraph" w:customStyle="1" w:styleId="Questionref">
    <w:name w:val="Question_ref"/>
    <w:basedOn w:val="Recref"/>
    <w:next w:val="Questiondate"/>
    <w:rsid w:val="00015FB1"/>
  </w:style>
  <w:style w:type="paragraph" w:customStyle="1" w:styleId="Questiontitle">
    <w:name w:val="Question_title"/>
    <w:basedOn w:val="Rectitle"/>
    <w:next w:val="Questionref"/>
    <w:rsid w:val="00015FB1"/>
  </w:style>
  <w:style w:type="paragraph" w:customStyle="1" w:styleId="Reftext">
    <w:name w:val="Ref_text"/>
    <w:basedOn w:val="Normal"/>
    <w:rsid w:val="00015FB1"/>
    <w:pPr>
      <w:ind w:left="567" w:hanging="567"/>
    </w:pPr>
  </w:style>
  <w:style w:type="paragraph" w:customStyle="1" w:styleId="Reftitle">
    <w:name w:val="Ref_title"/>
    <w:basedOn w:val="Normal"/>
    <w:next w:val="Reftext"/>
    <w:rsid w:val="00015FB1"/>
    <w:pPr>
      <w:spacing w:before="480"/>
      <w:jc w:val="center"/>
    </w:pPr>
    <w:rPr>
      <w:caps/>
      <w:sz w:val="28"/>
    </w:rPr>
  </w:style>
  <w:style w:type="paragraph" w:customStyle="1" w:styleId="Repdate">
    <w:name w:val="Rep_date"/>
    <w:basedOn w:val="Recdate"/>
    <w:next w:val="Normalaftertitle"/>
    <w:rsid w:val="00015FB1"/>
  </w:style>
  <w:style w:type="paragraph" w:customStyle="1" w:styleId="RepNo">
    <w:name w:val="Rep_No"/>
    <w:basedOn w:val="RecNo"/>
    <w:next w:val="Reptitle"/>
    <w:rsid w:val="00015FB1"/>
  </w:style>
  <w:style w:type="paragraph" w:customStyle="1" w:styleId="Reptitle">
    <w:name w:val="Rep_title"/>
    <w:basedOn w:val="Rectitle"/>
    <w:next w:val="Repref"/>
    <w:rsid w:val="00015FB1"/>
  </w:style>
  <w:style w:type="paragraph" w:customStyle="1" w:styleId="Repref">
    <w:name w:val="Rep_ref"/>
    <w:basedOn w:val="Recref"/>
    <w:next w:val="Repdate"/>
    <w:rsid w:val="00015FB1"/>
  </w:style>
  <w:style w:type="paragraph" w:customStyle="1" w:styleId="Resdate">
    <w:name w:val="Res_date"/>
    <w:basedOn w:val="Recdate"/>
    <w:next w:val="Normalaftertitle"/>
    <w:rsid w:val="00015FB1"/>
  </w:style>
  <w:style w:type="paragraph" w:customStyle="1" w:styleId="ResNo">
    <w:name w:val="Res_No"/>
    <w:basedOn w:val="AnnexNo"/>
    <w:next w:val="Restitle"/>
    <w:rsid w:val="00015FB1"/>
  </w:style>
  <w:style w:type="paragraph" w:customStyle="1" w:styleId="Restitle">
    <w:name w:val="Res_title"/>
    <w:basedOn w:val="Annextitle"/>
    <w:next w:val="Normal"/>
    <w:rsid w:val="00015FB1"/>
  </w:style>
  <w:style w:type="paragraph" w:customStyle="1" w:styleId="Resref">
    <w:name w:val="Res_ref"/>
    <w:basedOn w:val="Recref"/>
    <w:next w:val="Resdate"/>
    <w:rsid w:val="00015FB1"/>
  </w:style>
  <w:style w:type="paragraph" w:customStyle="1" w:styleId="SectionNo">
    <w:name w:val="Section_No"/>
    <w:basedOn w:val="AnnexNo"/>
    <w:next w:val="Sectiontitle"/>
    <w:rsid w:val="00015FB1"/>
  </w:style>
  <w:style w:type="paragraph" w:customStyle="1" w:styleId="Sectiontitle">
    <w:name w:val="Section_title"/>
    <w:basedOn w:val="Normal"/>
    <w:next w:val="Normalaftertitle"/>
    <w:rsid w:val="00015FB1"/>
    <w:rPr>
      <w:sz w:val="28"/>
    </w:rPr>
  </w:style>
  <w:style w:type="paragraph" w:customStyle="1" w:styleId="SpecialFooter">
    <w:name w:val="Special Footer"/>
    <w:basedOn w:val="Footer"/>
    <w:rsid w:val="00015FB1"/>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015FB1"/>
    <w:pPr>
      <w:spacing w:before="120" w:after="120"/>
      <w:jc w:val="center"/>
    </w:pPr>
    <w:rPr>
      <w:b/>
    </w:rPr>
  </w:style>
  <w:style w:type="paragraph" w:customStyle="1" w:styleId="Tablelegend">
    <w:name w:val="Table_legend"/>
    <w:basedOn w:val="Tabletext"/>
    <w:rsid w:val="00015FB1"/>
    <w:pPr>
      <w:spacing w:before="120"/>
    </w:pPr>
  </w:style>
  <w:style w:type="paragraph" w:customStyle="1" w:styleId="Tableref">
    <w:name w:val="Table_ref"/>
    <w:basedOn w:val="Normal"/>
    <w:next w:val="Tabletitle"/>
    <w:rsid w:val="00015FB1"/>
    <w:pPr>
      <w:keepNext/>
      <w:spacing w:before="567"/>
      <w:jc w:val="center"/>
    </w:pPr>
  </w:style>
  <w:style w:type="paragraph" w:customStyle="1" w:styleId="Artheading">
    <w:name w:val="Art_heading"/>
    <w:basedOn w:val="Normal"/>
    <w:next w:val="Normalaftertitle"/>
    <w:rsid w:val="00015FB1"/>
    <w:pPr>
      <w:spacing w:before="480"/>
      <w:jc w:val="center"/>
    </w:pPr>
    <w:rPr>
      <w:b/>
    </w:rPr>
  </w:style>
  <w:style w:type="paragraph" w:customStyle="1" w:styleId="ArtNo">
    <w:name w:val="Art_No"/>
    <w:basedOn w:val="Normal"/>
    <w:next w:val="Arttitle"/>
    <w:rsid w:val="00015FB1"/>
    <w:pPr>
      <w:spacing w:before="600"/>
      <w:jc w:val="center"/>
    </w:pPr>
    <w:rPr>
      <w:caps/>
      <w:sz w:val="28"/>
    </w:rPr>
  </w:style>
  <w:style w:type="paragraph" w:customStyle="1" w:styleId="Arttitle">
    <w:name w:val="Art_title"/>
    <w:basedOn w:val="Normal"/>
    <w:next w:val="Normal"/>
    <w:rsid w:val="00015FB1"/>
    <w:pPr>
      <w:spacing w:before="240" w:after="240"/>
      <w:jc w:val="center"/>
    </w:pPr>
    <w:rPr>
      <w:b/>
      <w:sz w:val="28"/>
    </w:rPr>
  </w:style>
  <w:style w:type="paragraph" w:customStyle="1" w:styleId="ChapNo">
    <w:name w:val="Chap_No"/>
    <w:basedOn w:val="ArtNo"/>
    <w:next w:val="Chaptitle"/>
    <w:rsid w:val="00015FB1"/>
  </w:style>
  <w:style w:type="paragraph" w:customStyle="1" w:styleId="Chaptitle">
    <w:name w:val="Chap_title"/>
    <w:basedOn w:val="Arttitle"/>
    <w:next w:val="Normal"/>
    <w:rsid w:val="00015FB1"/>
  </w:style>
  <w:style w:type="paragraph" w:customStyle="1" w:styleId="Table">
    <w:name w:val="Table_#"/>
    <w:basedOn w:val="Normal"/>
    <w:next w:val="Normal"/>
    <w:rsid w:val="00015FB1"/>
    <w:pPr>
      <w:keepNext/>
      <w:tabs>
        <w:tab w:val="left" w:pos="794"/>
        <w:tab w:val="left" w:pos="1191"/>
        <w:tab w:val="left" w:pos="1588"/>
        <w:tab w:val="left" w:pos="1985"/>
      </w:tabs>
      <w:spacing w:before="560" w:after="120"/>
      <w:jc w:val="center"/>
    </w:pPr>
    <w:rPr>
      <w:rFonts w:ascii="Times New Roman" w:hAnsi="Times New Roman"/>
      <w:caps/>
    </w:rPr>
  </w:style>
  <w:style w:type="character" w:styleId="UnresolvedMention">
    <w:name w:val="Unresolved Mention"/>
    <w:basedOn w:val="DefaultParagraphFont"/>
    <w:uiPriority w:val="99"/>
    <w:semiHidden/>
    <w:unhideWhenUsed/>
    <w:rsid w:val="009D62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6463">
      <w:bodyDiv w:val="1"/>
      <w:marLeft w:val="0"/>
      <w:marRight w:val="0"/>
      <w:marTop w:val="0"/>
      <w:marBottom w:val="0"/>
      <w:divBdr>
        <w:top w:val="none" w:sz="0" w:space="0" w:color="auto"/>
        <w:left w:val="none" w:sz="0" w:space="0" w:color="auto"/>
        <w:bottom w:val="none" w:sz="0" w:space="0" w:color="auto"/>
        <w:right w:val="none" w:sz="0" w:space="0" w:color="auto"/>
      </w:divBdr>
    </w:div>
    <w:div w:id="14624088">
      <w:bodyDiv w:val="1"/>
      <w:marLeft w:val="0"/>
      <w:marRight w:val="0"/>
      <w:marTop w:val="0"/>
      <w:marBottom w:val="0"/>
      <w:divBdr>
        <w:top w:val="none" w:sz="0" w:space="0" w:color="auto"/>
        <w:left w:val="none" w:sz="0" w:space="0" w:color="auto"/>
        <w:bottom w:val="none" w:sz="0" w:space="0" w:color="auto"/>
        <w:right w:val="none" w:sz="0" w:space="0" w:color="auto"/>
      </w:divBdr>
      <w:divsChild>
        <w:div w:id="560289657">
          <w:marLeft w:val="720"/>
          <w:marRight w:val="0"/>
          <w:marTop w:val="0"/>
          <w:marBottom w:val="0"/>
          <w:divBdr>
            <w:top w:val="none" w:sz="0" w:space="0" w:color="auto"/>
            <w:left w:val="none" w:sz="0" w:space="0" w:color="auto"/>
            <w:bottom w:val="none" w:sz="0" w:space="0" w:color="auto"/>
            <w:right w:val="none" w:sz="0" w:space="0" w:color="auto"/>
          </w:divBdr>
        </w:div>
        <w:div w:id="1279416137">
          <w:marLeft w:val="1440"/>
          <w:marRight w:val="0"/>
          <w:marTop w:val="0"/>
          <w:marBottom w:val="0"/>
          <w:divBdr>
            <w:top w:val="none" w:sz="0" w:space="0" w:color="auto"/>
            <w:left w:val="none" w:sz="0" w:space="0" w:color="auto"/>
            <w:bottom w:val="none" w:sz="0" w:space="0" w:color="auto"/>
            <w:right w:val="none" w:sz="0" w:space="0" w:color="auto"/>
          </w:divBdr>
        </w:div>
        <w:div w:id="612202739">
          <w:marLeft w:val="1440"/>
          <w:marRight w:val="0"/>
          <w:marTop w:val="0"/>
          <w:marBottom w:val="0"/>
          <w:divBdr>
            <w:top w:val="none" w:sz="0" w:space="0" w:color="auto"/>
            <w:left w:val="none" w:sz="0" w:space="0" w:color="auto"/>
            <w:bottom w:val="none" w:sz="0" w:space="0" w:color="auto"/>
            <w:right w:val="none" w:sz="0" w:space="0" w:color="auto"/>
          </w:divBdr>
        </w:div>
        <w:div w:id="1081830855">
          <w:marLeft w:val="1440"/>
          <w:marRight w:val="0"/>
          <w:marTop w:val="0"/>
          <w:marBottom w:val="0"/>
          <w:divBdr>
            <w:top w:val="none" w:sz="0" w:space="0" w:color="auto"/>
            <w:left w:val="none" w:sz="0" w:space="0" w:color="auto"/>
            <w:bottom w:val="none" w:sz="0" w:space="0" w:color="auto"/>
            <w:right w:val="none" w:sz="0" w:space="0" w:color="auto"/>
          </w:divBdr>
        </w:div>
        <w:div w:id="434440667">
          <w:marLeft w:val="1440"/>
          <w:marRight w:val="0"/>
          <w:marTop w:val="0"/>
          <w:marBottom w:val="0"/>
          <w:divBdr>
            <w:top w:val="none" w:sz="0" w:space="0" w:color="auto"/>
            <w:left w:val="none" w:sz="0" w:space="0" w:color="auto"/>
            <w:bottom w:val="none" w:sz="0" w:space="0" w:color="auto"/>
            <w:right w:val="none" w:sz="0" w:space="0" w:color="auto"/>
          </w:divBdr>
        </w:div>
        <w:div w:id="506557038">
          <w:marLeft w:val="1440"/>
          <w:marRight w:val="0"/>
          <w:marTop w:val="0"/>
          <w:marBottom w:val="0"/>
          <w:divBdr>
            <w:top w:val="none" w:sz="0" w:space="0" w:color="auto"/>
            <w:left w:val="none" w:sz="0" w:space="0" w:color="auto"/>
            <w:bottom w:val="none" w:sz="0" w:space="0" w:color="auto"/>
            <w:right w:val="none" w:sz="0" w:space="0" w:color="auto"/>
          </w:divBdr>
        </w:div>
        <w:div w:id="23290443">
          <w:marLeft w:val="720"/>
          <w:marRight w:val="0"/>
          <w:marTop w:val="0"/>
          <w:marBottom w:val="0"/>
          <w:divBdr>
            <w:top w:val="none" w:sz="0" w:space="0" w:color="auto"/>
            <w:left w:val="none" w:sz="0" w:space="0" w:color="auto"/>
            <w:bottom w:val="none" w:sz="0" w:space="0" w:color="auto"/>
            <w:right w:val="none" w:sz="0" w:space="0" w:color="auto"/>
          </w:divBdr>
        </w:div>
      </w:divsChild>
    </w:div>
    <w:div w:id="210532495">
      <w:bodyDiv w:val="1"/>
      <w:marLeft w:val="0"/>
      <w:marRight w:val="0"/>
      <w:marTop w:val="0"/>
      <w:marBottom w:val="0"/>
      <w:divBdr>
        <w:top w:val="none" w:sz="0" w:space="0" w:color="auto"/>
        <w:left w:val="none" w:sz="0" w:space="0" w:color="auto"/>
        <w:bottom w:val="none" w:sz="0" w:space="0" w:color="auto"/>
        <w:right w:val="none" w:sz="0" w:space="0" w:color="auto"/>
      </w:divBdr>
    </w:div>
    <w:div w:id="449052974">
      <w:bodyDiv w:val="1"/>
      <w:marLeft w:val="0"/>
      <w:marRight w:val="0"/>
      <w:marTop w:val="0"/>
      <w:marBottom w:val="0"/>
      <w:divBdr>
        <w:top w:val="none" w:sz="0" w:space="0" w:color="auto"/>
        <w:left w:val="none" w:sz="0" w:space="0" w:color="auto"/>
        <w:bottom w:val="none" w:sz="0" w:space="0" w:color="auto"/>
        <w:right w:val="none" w:sz="0" w:space="0" w:color="auto"/>
      </w:divBdr>
    </w:div>
    <w:div w:id="624963920">
      <w:bodyDiv w:val="1"/>
      <w:marLeft w:val="0"/>
      <w:marRight w:val="0"/>
      <w:marTop w:val="0"/>
      <w:marBottom w:val="0"/>
      <w:divBdr>
        <w:top w:val="none" w:sz="0" w:space="0" w:color="auto"/>
        <w:left w:val="none" w:sz="0" w:space="0" w:color="auto"/>
        <w:bottom w:val="none" w:sz="0" w:space="0" w:color="auto"/>
        <w:right w:val="none" w:sz="0" w:space="0" w:color="auto"/>
      </w:divBdr>
    </w:div>
    <w:div w:id="719013376">
      <w:bodyDiv w:val="1"/>
      <w:marLeft w:val="0"/>
      <w:marRight w:val="0"/>
      <w:marTop w:val="0"/>
      <w:marBottom w:val="0"/>
      <w:divBdr>
        <w:top w:val="none" w:sz="0" w:space="0" w:color="auto"/>
        <w:left w:val="none" w:sz="0" w:space="0" w:color="auto"/>
        <w:bottom w:val="none" w:sz="0" w:space="0" w:color="auto"/>
        <w:right w:val="none" w:sz="0" w:space="0" w:color="auto"/>
      </w:divBdr>
    </w:div>
    <w:div w:id="817303337">
      <w:bodyDiv w:val="1"/>
      <w:marLeft w:val="0"/>
      <w:marRight w:val="0"/>
      <w:marTop w:val="0"/>
      <w:marBottom w:val="0"/>
      <w:divBdr>
        <w:top w:val="none" w:sz="0" w:space="0" w:color="auto"/>
        <w:left w:val="none" w:sz="0" w:space="0" w:color="auto"/>
        <w:bottom w:val="none" w:sz="0" w:space="0" w:color="auto"/>
        <w:right w:val="none" w:sz="0" w:space="0" w:color="auto"/>
      </w:divBdr>
      <w:divsChild>
        <w:div w:id="610893335">
          <w:marLeft w:val="720"/>
          <w:marRight w:val="0"/>
          <w:marTop w:val="0"/>
          <w:marBottom w:val="0"/>
          <w:divBdr>
            <w:top w:val="none" w:sz="0" w:space="0" w:color="auto"/>
            <w:left w:val="none" w:sz="0" w:space="0" w:color="auto"/>
            <w:bottom w:val="none" w:sz="0" w:space="0" w:color="auto"/>
            <w:right w:val="none" w:sz="0" w:space="0" w:color="auto"/>
          </w:divBdr>
        </w:div>
        <w:div w:id="1724206928">
          <w:marLeft w:val="1440"/>
          <w:marRight w:val="0"/>
          <w:marTop w:val="0"/>
          <w:marBottom w:val="0"/>
          <w:divBdr>
            <w:top w:val="none" w:sz="0" w:space="0" w:color="auto"/>
            <w:left w:val="none" w:sz="0" w:space="0" w:color="auto"/>
            <w:bottom w:val="none" w:sz="0" w:space="0" w:color="auto"/>
            <w:right w:val="none" w:sz="0" w:space="0" w:color="auto"/>
          </w:divBdr>
        </w:div>
        <w:div w:id="1104496603">
          <w:marLeft w:val="2160"/>
          <w:marRight w:val="0"/>
          <w:marTop w:val="0"/>
          <w:marBottom w:val="0"/>
          <w:divBdr>
            <w:top w:val="none" w:sz="0" w:space="0" w:color="auto"/>
            <w:left w:val="none" w:sz="0" w:space="0" w:color="auto"/>
            <w:bottom w:val="none" w:sz="0" w:space="0" w:color="auto"/>
            <w:right w:val="none" w:sz="0" w:space="0" w:color="auto"/>
          </w:divBdr>
        </w:div>
        <w:div w:id="974064887">
          <w:marLeft w:val="2160"/>
          <w:marRight w:val="0"/>
          <w:marTop w:val="0"/>
          <w:marBottom w:val="0"/>
          <w:divBdr>
            <w:top w:val="none" w:sz="0" w:space="0" w:color="auto"/>
            <w:left w:val="none" w:sz="0" w:space="0" w:color="auto"/>
            <w:bottom w:val="none" w:sz="0" w:space="0" w:color="auto"/>
            <w:right w:val="none" w:sz="0" w:space="0" w:color="auto"/>
          </w:divBdr>
        </w:div>
        <w:div w:id="1949310228">
          <w:marLeft w:val="2160"/>
          <w:marRight w:val="0"/>
          <w:marTop w:val="0"/>
          <w:marBottom w:val="0"/>
          <w:divBdr>
            <w:top w:val="none" w:sz="0" w:space="0" w:color="auto"/>
            <w:left w:val="none" w:sz="0" w:space="0" w:color="auto"/>
            <w:bottom w:val="none" w:sz="0" w:space="0" w:color="auto"/>
            <w:right w:val="none" w:sz="0" w:space="0" w:color="auto"/>
          </w:divBdr>
        </w:div>
        <w:div w:id="407074131">
          <w:marLeft w:val="1440"/>
          <w:marRight w:val="0"/>
          <w:marTop w:val="0"/>
          <w:marBottom w:val="0"/>
          <w:divBdr>
            <w:top w:val="none" w:sz="0" w:space="0" w:color="auto"/>
            <w:left w:val="none" w:sz="0" w:space="0" w:color="auto"/>
            <w:bottom w:val="none" w:sz="0" w:space="0" w:color="auto"/>
            <w:right w:val="none" w:sz="0" w:space="0" w:color="auto"/>
          </w:divBdr>
        </w:div>
        <w:div w:id="431781739">
          <w:marLeft w:val="2160"/>
          <w:marRight w:val="0"/>
          <w:marTop w:val="0"/>
          <w:marBottom w:val="0"/>
          <w:divBdr>
            <w:top w:val="none" w:sz="0" w:space="0" w:color="auto"/>
            <w:left w:val="none" w:sz="0" w:space="0" w:color="auto"/>
            <w:bottom w:val="none" w:sz="0" w:space="0" w:color="auto"/>
            <w:right w:val="none" w:sz="0" w:space="0" w:color="auto"/>
          </w:divBdr>
        </w:div>
        <w:div w:id="1944797331">
          <w:marLeft w:val="2160"/>
          <w:marRight w:val="0"/>
          <w:marTop w:val="0"/>
          <w:marBottom w:val="0"/>
          <w:divBdr>
            <w:top w:val="none" w:sz="0" w:space="0" w:color="auto"/>
            <w:left w:val="none" w:sz="0" w:space="0" w:color="auto"/>
            <w:bottom w:val="none" w:sz="0" w:space="0" w:color="auto"/>
            <w:right w:val="none" w:sz="0" w:space="0" w:color="auto"/>
          </w:divBdr>
        </w:div>
        <w:div w:id="1492215275">
          <w:marLeft w:val="1440"/>
          <w:marRight w:val="0"/>
          <w:marTop w:val="0"/>
          <w:marBottom w:val="0"/>
          <w:divBdr>
            <w:top w:val="none" w:sz="0" w:space="0" w:color="auto"/>
            <w:left w:val="none" w:sz="0" w:space="0" w:color="auto"/>
            <w:bottom w:val="none" w:sz="0" w:space="0" w:color="auto"/>
            <w:right w:val="none" w:sz="0" w:space="0" w:color="auto"/>
          </w:divBdr>
        </w:div>
        <w:div w:id="387341964">
          <w:marLeft w:val="2160"/>
          <w:marRight w:val="0"/>
          <w:marTop w:val="0"/>
          <w:marBottom w:val="0"/>
          <w:divBdr>
            <w:top w:val="none" w:sz="0" w:space="0" w:color="auto"/>
            <w:left w:val="none" w:sz="0" w:space="0" w:color="auto"/>
            <w:bottom w:val="none" w:sz="0" w:space="0" w:color="auto"/>
            <w:right w:val="none" w:sz="0" w:space="0" w:color="auto"/>
          </w:divBdr>
        </w:div>
        <w:div w:id="953635578">
          <w:marLeft w:val="1440"/>
          <w:marRight w:val="0"/>
          <w:marTop w:val="0"/>
          <w:marBottom w:val="0"/>
          <w:divBdr>
            <w:top w:val="none" w:sz="0" w:space="0" w:color="auto"/>
            <w:left w:val="none" w:sz="0" w:space="0" w:color="auto"/>
            <w:bottom w:val="none" w:sz="0" w:space="0" w:color="auto"/>
            <w:right w:val="none" w:sz="0" w:space="0" w:color="auto"/>
          </w:divBdr>
        </w:div>
        <w:div w:id="1833182308">
          <w:marLeft w:val="2160"/>
          <w:marRight w:val="0"/>
          <w:marTop w:val="0"/>
          <w:marBottom w:val="0"/>
          <w:divBdr>
            <w:top w:val="none" w:sz="0" w:space="0" w:color="auto"/>
            <w:left w:val="none" w:sz="0" w:space="0" w:color="auto"/>
            <w:bottom w:val="none" w:sz="0" w:space="0" w:color="auto"/>
            <w:right w:val="none" w:sz="0" w:space="0" w:color="auto"/>
          </w:divBdr>
        </w:div>
        <w:div w:id="497842802">
          <w:marLeft w:val="2160"/>
          <w:marRight w:val="0"/>
          <w:marTop w:val="0"/>
          <w:marBottom w:val="0"/>
          <w:divBdr>
            <w:top w:val="none" w:sz="0" w:space="0" w:color="auto"/>
            <w:left w:val="none" w:sz="0" w:space="0" w:color="auto"/>
            <w:bottom w:val="none" w:sz="0" w:space="0" w:color="auto"/>
            <w:right w:val="none" w:sz="0" w:space="0" w:color="auto"/>
          </w:divBdr>
        </w:div>
        <w:div w:id="629870039">
          <w:marLeft w:val="1440"/>
          <w:marRight w:val="0"/>
          <w:marTop w:val="0"/>
          <w:marBottom w:val="0"/>
          <w:divBdr>
            <w:top w:val="none" w:sz="0" w:space="0" w:color="auto"/>
            <w:left w:val="none" w:sz="0" w:space="0" w:color="auto"/>
            <w:bottom w:val="none" w:sz="0" w:space="0" w:color="auto"/>
            <w:right w:val="none" w:sz="0" w:space="0" w:color="auto"/>
          </w:divBdr>
        </w:div>
        <w:div w:id="1957176778">
          <w:marLeft w:val="2160"/>
          <w:marRight w:val="0"/>
          <w:marTop w:val="0"/>
          <w:marBottom w:val="0"/>
          <w:divBdr>
            <w:top w:val="none" w:sz="0" w:space="0" w:color="auto"/>
            <w:left w:val="none" w:sz="0" w:space="0" w:color="auto"/>
            <w:bottom w:val="none" w:sz="0" w:space="0" w:color="auto"/>
            <w:right w:val="none" w:sz="0" w:space="0" w:color="auto"/>
          </w:divBdr>
        </w:div>
        <w:div w:id="1352951233">
          <w:marLeft w:val="2160"/>
          <w:marRight w:val="0"/>
          <w:marTop w:val="0"/>
          <w:marBottom w:val="0"/>
          <w:divBdr>
            <w:top w:val="none" w:sz="0" w:space="0" w:color="auto"/>
            <w:left w:val="none" w:sz="0" w:space="0" w:color="auto"/>
            <w:bottom w:val="none" w:sz="0" w:space="0" w:color="auto"/>
            <w:right w:val="none" w:sz="0" w:space="0" w:color="auto"/>
          </w:divBdr>
        </w:div>
        <w:div w:id="1090008566">
          <w:marLeft w:val="0"/>
          <w:marRight w:val="0"/>
          <w:marTop w:val="0"/>
          <w:marBottom w:val="0"/>
          <w:divBdr>
            <w:top w:val="none" w:sz="0" w:space="0" w:color="auto"/>
            <w:left w:val="none" w:sz="0" w:space="0" w:color="auto"/>
            <w:bottom w:val="none" w:sz="0" w:space="0" w:color="auto"/>
            <w:right w:val="none" w:sz="0" w:space="0" w:color="auto"/>
          </w:divBdr>
        </w:div>
      </w:divsChild>
    </w:div>
    <w:div w:id="948201498">
      <w:bodyDiv w:val="1"/>
      <w:marLeft w:val="0"/>
      <w:marRight w:val="0"/>
      <w:marTop w:val="0"/>
      <w:marBottom w:val="0"/>
      <w:divBdr>
        <w:top w:val="none" w:sz="0" w:space="0" w:color="auto"/>
        <w:left w:val="none" w:sz="0" w:space="0" w:color="auto"/>
        <w:bottom w:val="none" w:sz="0" w:space="0" w:color="auto"/>
        <w:right w:val="none" w:sz="0" w:space="0" w:color="auto"/>
      </w:divBdr>
    </w:div>
    <w:div w:id="1019040040">
      <w:bodyDiv w:val="1"/>
      <w:marLeft w:val="0"/>
      <w:marRight w:val="0"/>
      <w:marTop w:val="0"/>
      <w:marBottom w:val="0"/>
      <w:divBdr>
        <w:top w:val="none" w:sz="0" w:space="0" w:color="auto"/>
        <w:left w:val="none" w:sz="0" w:space="0" w:color="auto"/>
        <w:bottom w:val="none" w:sz="0" w:space="0" w:color="auto"/>
        <w:right w:val="none" w:sz="0" w:space="0" w:color="auto"/>
      </w:divBdr>
    </w:div>
    <w:div w:id="1129667439">
      <w:bodyDiv w:val="1"/>
      <w:marLeft w:val="0"/>
      <w:marRight w:val="0"/>
      <w:marTop w:val="0"/>
      <w:marBottom w:val="0"/>
      <w:divBdr>
        <w:top w:val="none" w:sz="0" w:space="0" w:color="auto"/>
        <w:left w:val="none" w:sz="0" w:space="0" w:color="auto"/>
        <w:bottom w:val="none" w:sz="0" w:space="0" w:color="auto"/>
        <w:right w:val="none" w:sz="0" w:space="0" w:color="auto"/>
      </w:divBdr>
    </w:div>
    <w:div w:id="1228613932">
      <w:bodyDiv w:val="1"/>
      <w:marLeft w:val="0"/>
      <w:marRight w:val="0"/>
      <w:marTop w:val="0"/>
      <w:marBottom w:val="0"/>
      <w:divBdr>
        <w:top w:val="none" w:sz="0" w:space="0" w:color="auto"/>
        <w:left w:val="none" w:sz="0" w:space="0" w:color="auto"/>
        <w:bottom w:val="none" w:sz="0" w:space="0" w:color="auto"/>
        <w:right w:val="none" w:sz="0" w:space="0" w:color="auto"/>
      </w:divBdr>
    </w:div>
    <w:div w:id="1551652610">
      <w:bodyDiv w:val="1"/>
      <w:marLeft w:val="0"/>
      <w:marRight w:val="0"/>
      <w:marTop w:val="0"/>
      <w:marBottom w:val="0"/>
      <w:divBdr>
        <w:top w:val="none" w:sz="0" w:space="0" w:color="auto"/>
        <w:left w:val="none" w:sz="0" w:space="0" w:color="auto"/>
        <w:bottom w:val="none" w:sz="0" w:space="0" w:color="auto"/>
        <w:right w:val="none" w:sz="0" w:space="0" w:color="auto"/>
      </w:divBdr>
    </w:div>
    <w:div w:id="1562252364">
      <w:bodyDiv w:val="1"/>
      <w:marLeft w:val="120"/>
      <w:marRight w:val="120"/>
      <w:marTop w:val="45"/>
      <w:marBottom w:val="45"/>
      <w:divBdr>
        <w:top w:val="none" w:sz="0" w:space="0" w:color="auto"/>
        <w:left w:val="none" w:sz="0" w:space="0" w:color="auto"/>
        <w:bottom w:val="none" w:sz="0" w:space="0" w:color="auto"/>
        <w:right w:val="none" w:sz="0" w:space="0" w:color="auto"/>
      </w:divBdr>
      <w:divsChild>
        <w:div w:id="1083919698">
          <w:marLeft w:val="0"/>
          <w:marRight w:val="0"/>
          <w:marTop w:val="0"/>
          <w:marBottom w:val="0"/>
          <w:divBdr>
            <w:top w:val="none" w:sz="0" w:space="0" w:color="auto"/>
            <w:left w:val="none" w:sz="0" w:space="0" w:color="auto"/>
            <w:bottom w:val="none" w:sz="0" w:space="0" w:color="auto"/>
            <w:right w:val="none" w:sz="0" w:space="0" w:color="auto"/>
          </w:divBdr>
          <w:divsChild>
            <w:div w:id="1418746611">
              <w:marLeft w:val="240"/>
              <w:marRight w:val="240"/>
              <w:marTop w:val="0"/>
              <w:marBottom w:val="0"/>
              <w:divBdr>
                <w:top w:val="none" w:sz="0" w:space="0" w:color="auto"/>
                <w:left w:val="none" w:sz="0" w:space="0" w:color="auto"/>
                <w:bottom w:val="none" w:sz="0" w:space="0" w:color="auto"/>
                <w:right w:val="none" w:sz="0" w:space="0" w:color="auto"/>
              </w:divBdr>
              <w:divsChild>
                <w:div w:id="37049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695250">
      <w:bodyDiv w:val="1"/>
      <w:marLeft w:val="0"/>
      <w:marRight w:val="0"/>
      <w:marTop w:val="0"/>
      <w:marBottom w:val="0"/>
      <w:divBdr>
        <w:top w:val="none" w:sz="0" w:space="0" w:color="auto"/>
        <w:left w:val="none" w:sz="0" w:space="0" w:color="auto"/>
        <w:bottom w:val="none" w:sz="0" w:space="0" w:color="auto"/>
        <w:right w:val="none" w:sz="0" w:space="0" w:color="auto"/>
      </w:divBdr>
    </w:div>
    <w:div w:id="1689212487">
      <w:bodyDiv w:val="1"/>
      <w:marLeft w:val="0"/>
      <w:marRight w:val="0"/>
      <w:marTop w:val="0"/>
      <w:marBottom w:val="0"/>
      <w:divBdr>
        <w:top w:val="none" w:sz="0" w:space="0" w:color="auto"/>
        <w:left w:val="none" w:sz="0" w:space="0" w:color="auto"/>
        <w:bottom w:val="none" w:sz="0" w:space="0" w:color="auto"/>
        <w:right w:val="none" w:sz="0" w:space="0" w:color="auto"/>
      </w:divBdr>
    </w:div>
    <w:div w:id="1692101829">
      <w:bodyDiv w:val="1"/>
      <w:marLeft w:val="0"/>
      <w:marRight w:val="0"/>
      <w:marTop w:val="0"/>
      <w:marBottom w:val="0"/>
      <w:divBdr>
        <w:top w:val="none" w:sz="0" w:space="0" w:color="auto"/>
        <w:left w:val="none" w:sz="0" w:space="0" w:color="auto"/>
        <w:bottom w:val="none" w:sz="0" w:space="0" w:color="auto"/>
        <w:right w:val="none" w:sz="0" w:space="0" w:color="auto"/>
      </w:divBdr>
    </w:div>
    <w:div w:id="1762606307">
      <w:bodyDiv w:val="1"/>
      <w:marLeft w:val="0"/>
      <w:marRight w:val="0"/>
      <w:marTop w:val="0"/>
      <w:marBottom w:val="0"/>
      <w:divBdr>
        <w:top w:val="none" w:sz="0" w:space="0" w:color="auto"/>
        <w:left w:val="none" w:sz="0" w:space="0" w:color="auto"/>
        <w:bottom w:val="none" w:sz="0" w:space="0" w:color="auto"/>
        <w:right w:val="none" w:sz="0" w:space="0" w:color="auto"/>
      </w:divBdr>
    </w:div>
    <w:div w:id="1904288572">
      <w:bodyDiv w:val="1"/>
      <w:marLeft w:val="0"/>
      <w:marRight w:val="0"/>
      <w:marTop w:val="0"/>
      <w:marBottom w:val="0"/>
      <w:divBdr>
        <w:top w:val="none" w:sz="0" w:space="0" w:color="auto"/>
        <w:left w:val="none" w:sz="0" w:space="0" w:color="auto"/>
        <w:bottom w:val="none" w:sz="0" w:space="0" w:color="auto"/>
        <w:right w:val="none" w:sz="0" w:space="0" w:color="auto"/>
      </w:divBdr>
    </w:div>
    <w:div w:id="2080788102">
      <w:bodyDiv w:val="1"/>
      <w:marLeft w:val="0"/>
      <w:marRight w:val="0"/>
      <w:marTop w:val="0"/>
      <w:marBottom w:val="0"/>
      <w:divBdr>
        <w:top w:val="none" w:sz="0" w:space="0" w:color="auto"/>
        <w:left w:val="none" w:sz="0" w:space="0" w:color="auto"/>
        <w:bottom w:val="none" w:sz="0" w:space="0" w:color="auto"/>
        <w:right w:val="none" w:sz="0" w:space="0" w:color="auto"/>
      </w:divBdr>
      <w:divsChild>
        <w:div w:id="1842699443">
          <w:marLeft w:val="0"/>
          <w:marRight w:val="0"/>
          <w:marTop w:val="0"/>
          <w:marBottom w:val="0"/>
          <w:divBdr>
            <w:top w:val="none" w:sz="0" w:space="0" w:color="555555"/>
            <w:left w:val="none" w:sz="0" w:space="11" w:color="555555"/>
            <w:bottom w:val="none" w:sz="0" w:space="0" w:color="555555"/>
            <w:right w:val="none" w:sz="0" w:space="11" w:color="555555"/>
          </w:divBdr>
          <w:divsChild>
            <w:div w:id="2135173052">
              <w:marLeft w:val="-225"/>
              <w:marRight w:val="-225"/>
              <w:marTop w:val="0"/>
              <w:marBottom w:val="0"/>
              <w:divBdr>
                <w:top w:val="none" w:sz="0" w:space="0" w:color="555555"/>
                <w:left w:val="none" w:sz="0" w:space="0" w:color="555555"/>
                <w:bottom w:val="none" w:sz="0" w:space="0" w:color="555555"/>
                <w:right w:val="none" w:sz="0" w:space="0" w:color="555555"/>
              </w:divBdr>
              <w:divsChild>
                <w:div w:id="389546352">
                  <w:marLeft w:val="0"/>
                  <w:marRight w:val="0"/>
                  <w:marTop w:val="0"/>
                  <w:marBottom w:val="0"/>
                  <w:divBdr>
                    <w:top w:val="none" w:sz="0" w:space="0" w:color="555555"/>
                    <w:left w:val="none" w:sz="0" w:space="11" w:color="555555"/>
                    <w:bottom w:val="none" w:sz="0" w:space="0" w:color="555555"/>
                    <w:right w:val="none" w:sz="0" w:space="11" w:color="555555"/>
                  </w:divBdr>
                </w:div>
                <w:div w:id="59253080">
                  <w:marLeft w:val="0"/>
                  <w:marRight w:val="0"/>
                  <w:marTop w:val="0"/>
                  <w:marBottom w:val="0"/>
                  <w:divBdr>
                    <w:top w:val="none" w:sz="0" w:space="0" w:color="555555"/>
                    <w:left w:val="none" w:sz="0" w:space="11" w:color="555555"/>
                    <w:bottom w:val="none" w:sz="0" w:space="0" w:color="555555"/>
                    <w:right w:val="none" w:sz="0" w:space="11" w:color="555555"/>
                  </w:divBdr>
                  <w:divsChild>
                    <w:div w:id="809976623">
                      <w:blockQuote w:val="1"/>
                      <w:marLeft w:val="0"/>
                      <w:marRight w:val="0"/>
                      <w:marTop w:val="0"/>
                      <w:marBottom w:val="300"/>
                      <w:divBdr>
                        <w:top w:val="none" w:sz="0" w:space="8" w:color="555555"/>
                        <w:left w:val="single" w:sz="36" w:space="31" w:color="555555"/>
                        <w:bottom w:val="none" w:sz="0" w:space="8" w:color="555555"/>
                        <w:right w:val="none" w:sz="0" w:space="15" w:color="555555"/>
                      </w:divBdr>
                    </w:div>
                  </w:divsChild>
                </w:div>
                <w:div w:id="431364161">
                  <w:marLeft w:val="0"/>
                  <w:marRight w:val="0"/>
                  <w:marTop w:val="0"/>
                  <w:marBottom w:val="0"/>
                  <w:divBdr>
                    <w:top w:val="none" w:sz="0" w:space="0" w:color="555555"/>
                    <w:left w:val="none" w:sz="0" w:space="11" w:color="555555"/>
                    <w:bottom w:val="none" w:sz="0" w:space="0" w:color="555555"/>
                    <w:right w:val="none" w:sz="0" w:space="11" w:color="555555"/>
                  </w:divBdr>
                  <w:divsChild>
                    <w:div w:id="914244997">
                      <w:blockQuote w:val="1"/>
                      <w:marLeft w:val="0"/>
                      <w:marRight w:val="0"/>
                      <w:marTop w:val="0"/>
                      <w:marBottom w:val="300"/>
                      <w:divBdr>
                        <w:top w:val="none" w:sz="0" w:space="8" w:color="555555"/>
                        <w:left w:val="single" w:sz="36" w:space="31" w:color="555555"/>
                        <w:bottom w:val="none" w:sz="0" w:space="8" w:color="555555"/>
                        <w:right w:val="none" w:sz="0" w:space="15" w:color="555555"/>
                      </w:divBdr>
                    </w:div>
                  </w:divsChild>
                </w:div>
              </w:divsChild>
            </w:div>
          </w:divsChild>
        </w:div>
        <w:div w:id="547844424">
          <w:marLeft w:val="0"/>
          <w:marRight w:val="0"/>
          <w:marTop w:val="0"/>
          <w:marBottom w:val="0"/>
          <w:divBdr>
            <w:top w:val="none" w:sz="0" w:space="0" w:color="555555"/>
            <w:left w:val="none" w:sz="0" w:space="11" w:color="555555"/>
            <w:bottom w:val="none" w:sz="0" w:space="0" w:color="555555"/>
            <w:right w:val="none" w:sz="0" w:space="11" w:color="555555"/>
          </w:divBdr>
          <w:divsChild>
            <w:div w:id="989947031">
              <w:marLeft w:val="-225"/>
              <w:marRight w:val="-225"/>
              <w:marTop w:val="0"/>
              <w:marBottom w:val="0"/>
              <w:divBdr>
                <w:top w:val="none" w:sz="0" w:space="0" w:color="555555"/>
                <w:left w:val="none" w:sz="0" w:space="0" w:color="555555"/>
                <w:bottom w:val="none" w:sz="0" w:space="0" w:color="555555"/>
                <w:right w:val="none" w:sz="0" w:space="0" w:color="555555"/>
              </w:divBdr>
              <w:divsChild>
                <w:div w:id="1580015298">
                  <w:marLeft w:val="0"/>
                  <w:marRight w:val="0"/>
                  <w:marTop w:val="0"/>
                  <w:marBottom w:val="0"/>
                  <w:divBdr>
                    <w:top w:val="none" w:sz="0" w:space="0" w:color="555555"/>
                    <w:left w:val="none" w:sz="0" w:space="11" w:color="555555"/>
                    <w:bottom w:val="none" w:sz="0" w:space="0" w:color="555555"/>
                    <w:right w:val="none" w:sz="0" w:space="11" w:color="555555"/>
                  </w:divBdr>
                </w:div>
                <w:div w:id="1391539301">
                  <w:marLeft w:val="0"/>
                  <w:marRight w:val="0"/>
                  <w:marTop w:val="0"/>
                  <w:marBottom w:val="0"/>
                  <w:divBdr>
                    <w:top w:val="none" w:sz="0" w:space="0" w:color="555555"/>
                    <w:left w:val="none" w:sz="0" w:space="11" w:color="555555"/>
                    <w:bottom w:val="none" w:sz="0" w:space="0" w:color="555555"/>
                    <w:right w:val="none" w:sz="0" w:space="11" w:color="555555"/>
                  </w:divBdr>
                  <w:divsChild>
                    <w:div w:id="413160843">
                      <w:marLeft w:val="0"/>
                      <w:marRight w:val="0"/>
                      <w:marTop w:val="300"/>
                      <w:marBottom w:val="300"/>
                      <w:divBdr>
                        <w:top w:val="single" w:sz="6" w:space="4" w:color="555555"/>
                        <w:left w:val="single" w:sz="6" w:space="11" w:color="555555"/>
                        <w:bottom w:val="single" w:sz="6" w:space="23" w:color="555555"/>
                        <w:right w:val="single" w:sz="6" w:space="11" w:color="555555"/>
                      </w:divBdr>
                    </w:div>
                  </w:divsChild>
                </w:div>
                <w:div w:id="58018041">
                  <w:marLeft w:val="0"/>
                  <w:marRight w:val="0"/>
                  <w:marTop w:val="0"/>
                  <w:marBottom w:val="0"/>
                  <w:divBdr>
                    <w:top w:val="none" w:sz="0" w:space="0" w:color="555555"/>
                    <w:left w:val="none" w:sz="0" w:space="11" w:color="555555"/>
                    <w:bottom w:val="none" w:sz="0" w:space="0" w:color="555555"/>
                    <w:right w:val="none" w:sz="0" w:space="11" w:color="555555"/>
                  </w:divBdr>
                  <w:divsChild>
                    <w:div w:id="783302674">
                      <w:marLeft w:val="0"/>
                      <w:marRight w:val="0"/>
                      <w:marTop w:val="300"/>
                      <w:marBottom w:val="300"/>
                      <w:divBdr>
                        <w:top w:val="single" w:sz="6" w:space="4" w:color="555555"/>
                        <w:left w:val="single" w:sz="6" w:space="11" w:color="555555"/>
                        <w:bottom w:val="single" w:sz="6" w:space="23" w:color="555555"/>
                        <w:right w:val="single" w:sz="6" w:space="11" w:color="555555"/>
                      </w:divBdr>
                    </w:div>
                  </w:divsChild>
                </w:div>
                <w:div w:id="1724671198">
                  <w:marLeft w:val="0"/>
                  <w:marRight w:val="0"/>
                  <w:marTop w:val="0"/>
                  <w:marBottom w:val="0"/>
                  <w:divBdr>
                    <w:top w:val="none" w:sz="0" w:space="0" w:color="555555"/>
                    <w:left w:val="none" w:sz="0" w:space="11" w:color="555555"/>
                    <w:bottom w:val="none" w:sz="0" w:space="0" w:color="555555"/>
                    <w:right w:val="none" w:sz="0" w:space="11" w:color="555555"/>
                  </w:divBdr>
                  <w:divsChild>
                    <w:div w:id="131678829">
                      <w:marLeft w:val="0"/>
                      <w:marRight w:val="0"/>
                      <w:marTop w:val="300"/>
                      <w:marBottom w:val="300"/>
                      <w:divBdr>
                        <w:top w:val="single" w:sz="6" w:space="4" w:color="555555"/>
                        <w:left w:val="single" w:sz="6" w:space="11" w:color="555555"/>
                        <w:bottom w:val="single" w:sz="6" w:space="23" w:color="555555"/>
                        <w:right w:val="single" w:sz="6" w:space="11" w:color="555555"/>
                      </w:divBdr>
                    </w:div>
                  </w:divsChild>
                </w:div>
                <w:div w:id="1374883996">
                  <w:marLeft w:val="0"/>
                  <w:marRight w:val="0"/>
                  <w:marTop w:val="0"/>
                  <w:marBottom w:val="0"/>
                  <w:divBdr>
                    <w:top w:val="none" w:sz="0" w:space="0" w:color="555555"/>
                    <w:left w:val="none" w:sz="0" w:space="11" w:color="555555"/>
                    <w:bottom w:val="none" w:sz="0" w:space="0" w:color="555555"/>
                    <w:right w:val="none" w:sz="0" w:space="11" w:color="555555"/>
                  </w:divBdr>
                  <w:divsChild>
                    <w:div w:id="1232734027">
                      <w:marLeft w:val="0"/>
                      <w:marRight w:val="0"/>
                      <w:marTop w:val="300"/>
                      <w:marBottom w:val="300"/>
                      <w:divBdr>
                        <w:top w:val="single" w:sz="6" w:space="4" w:color="555555"/>
                        <w:left w:val="single" w:sz="6" w:space="11" w:color="555555"/>
                        <w:bottom w:val="single" w:sz="6" w:space="23" w:color="555555"/>
                        <w:right w:val="single" w:sz="6" w:space="11" w:color="555555"/>
                      </w:divBdr>
                    </w:div>
                  </w:divsChild>
                </w:div>
                <w:div w:id="1918132005">
                  <w:marLeft w:val="0"/>
                  <w:marRight w:val="0"/>
                  <w:marTop w:val="0"/>
                  <w:marBottom w:val="0"/>
                  <w:divBdr>
                    <w:top w:val="none" w:sz="0" w:space="0" w:color="555555"/>
                    <w:left w:val="none" w:sz="0" w:space="11" w:color="555555"/>
                    <w:bottom w:val="none" w:sz="0" w:space="0" w:color="555555"/>
                    <w:right w:val="none" w:sz="0" w:space="11" w:color="555555"/>
                  </w:divBdr>
                  <w:divsChild>
                    <w:div w:id="1203248984">
                      <w:marLeft w:val="0"/>
                      <w:marRight w:val="0"/>
                      <w:marTop w:val="300"/>
                      <w:marBottom w:val="300"/>
                      <w:divBdr>
                        <w:top w:val="single" w:sz="6" w:space="4" w:color="555555"/>
                        <w:left w:val="single" w:sz="6" w:space="11" w:color="555555"/>
                        <w:bottom w:val="single" w:sz="6" w:space="23" w:color="555555"/>
                        <w:right w:val="single" w:sz="6" w:space="11" w:color="555555"/>
                      </w:divBdr>
                    </w:div>
                  </w:divsChild>
                </w:div>
                <w:div w:id="1894584999">
                  <w:marLeft w:val="0"/>
                  <w:marRight w:val="0"/>
                  <w:marTop w:val="0"/>
                  <w:marBottom w:val="0"/>
                  <w:divBdr>
                    <w:top w:val="none" w:sz="0" w:space="0" w:color="555555"/>
                    <w:left w:val="none" w:sz="0" w:space="11" w:color="555555"/>
                    <w:bottom w:val="none" w:sz="0" w:space="0" w:color="555555"/>
                    <w:right w:val="none" w:sz="0" w:space="11" w:color="555555"/>
                  </w:divBdr>
                  <w:divsChild>
                    <w:div w:id="794719320">
                      <w:marLeft w:val="0"/>
                      <w:marRight w:val="0"/>
                      <w:marTop w:val="300"/>
                      <w:marBottom w:val="300"/>
                      <w:divBdr>
                        <w:top w:val="single" w:sz="6" w:space="4" w:color="555555"/>
                        <w:left w:val="single" w:sz="6" w:space="11" w:color="555555"/>
                        <w:bottom w:val="single" w:sz="6" w:space="23" w:color="555555"/>
                        <w:right w:val="single" w:sz="6" w:space="11" w:color="555555"/>
                      </w:divBdr>
                    </w:div>
                  </w:divsChild>
                </w:div>
                <w:div w:id="155725615">
                  <w:marLeft w:val="0"/>
                  <w:marRight w:val="0"/>
                  <w:marTop w:val="0"/>
                  <w:marBottom w:val="0"/>
                  <w:divBdr>
                    <w:top w:val="none" w:sz="0" w:space="0" w:color="555555"/>
                    <w:left w:val="none" w:sz="0" w:space="11" w:color="555555"/>
                    <w:bottom w:val="none" w:sz="0" w:space="0" w:color="555555"/>
                    <w:right w:val="none" w:sz="0" w:space="11" w:color="555555"/>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digitalisgyermekvedelem.hu"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facebook.com/internetjogasz/"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B0CC388B33F74A908FE526995B606B" ma:contentTypeVersion="0" ma:contentTypeDescription="Create a new document." ma:contentTypeScope="" ma:versionID="f8bc379bbd3eca3b2cf284620d6388a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1AD19C0-88F4-4209-AEC4-671848A5D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C0FA38D-6E00-4CBA-9460-488FB9AE4C6D}">
  <ds:schemaRefs>
    <ds:schemaRef ds:uri="http://schemas.openxmlformats.org/officeDocument/2006/bibliography"/>
  </ds:schemaRefs>
</ds:datastoreItem>
</file>

<file path=customXml/itemProps3.xml><?xml version="1.0" encoding="utf-8"?>
<ds:datastoreItem xmlns:ds="http://schemas.openxmlformats.org/officeDocument/2006/customXml" ds:itemID="{65FE8DB8-ECA4-431A-910F-5B372D368FA0}">
  <ds:schemaRefs>
    <ds:schemaRef ds:uri="http://schemas.openxmlformats.org/officeDocument/2006/bibliography"/>
  </ds:schemaRefs>
</ds:datastoreItem>
</file>

<file path=customXml/itemProps4.xml><?xml version="1.0" encoding="utf-8"?>
<ds:datastoreItem xmlns:ds="http://schemas.openxmlformats.org/officeDocument/2006/customXml" ds:itemID="{D4953B8A-51B0-421C-9219-ED12AB0ADFCF}">
  <ds:schemaRefs>
    <ds:schemaRef ds:uri="http://schemas.microsoft.com/sharepoint/v3/contenttype/forms"/>
  </ds:schemaRefs>
</ds:datastoreItem>
</file>

<file path=customXml/itemProps5.xml><?xml version="1.0" encoding="utf-8"?>
<ds:datastoreItem xmlns:ds="http://schemas.openxmlformats.org/officeDocument/2006/customXml" ds:itemID="{0CBB7ADF-EB5F-4537-943F-279F722AEB45}">
  <ds:schemaRefs>
    <ds:schemaRef ds:uri="http://schemas.openxmlformats.org/package/2006/metadata/core-properties"/>
    <ds:schemaRef ds:uri="http://purl.org/dc/elements/1.1/"/>
    <ds:schemaRef ds:uri="http://purl.org/dc/terms/"/>
    <ds:schemaRef ds:uri="http://www.w3.org/XML/1998/namespace"/>
    <ds:schemaRef ds:uri="http://schemas.microsoft.com/office/2006/documentManagement/types"/>
    <ds:schemaRef ds:uri="http://schemas.microsoft.com/office/infopath/2007/PartnerControls"/>
    <ds:schemaRef ds:uri="http://purl.org/dc/dcmityp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1542</Words>
  <Characters>8422</Characters>
  <Application>Microsoft Office Word</Application>
  <DocSecurity>0</DocSecurity>
  <Lines>70</Lines>
  <Paragraphs>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ITU Normal.dot</vt:lpstr>
    </vt:vector>
  </TitlesOfParts>
  <Company>International Telecommunication Union (ITU)</Company>
  <LinksUpToDate>false</LinksUpToDate>
  <CharactersWithSpaces>9945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Council Working Group on Child Online Protection</dc:subject>
  <dc:creator>Brouard, Ricarda</dc:creator>
  <cp:keywords>CWG-COP</cp:keywords>
  <cp:lastModifiedBy>Brouard, Ricarda</cp:lastModifiedBy>
  <cp:revision>4</cp:revision>
  <cp:lastPrinted>2021-08-23T14:13:00Z</cp:lastPrinted>
  <dcterms:created xsi:type="dcterms:W3CDTF">2021-12-22T15:11:00Z</dcterms:created>
  <dcterms:modified xsi:type="dcterms:W3CDTF">2021-12-22T16:38:00Z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_DocHome">
    <vt:i4>-1556540486</vt:i4>
  </property>
  <property fmtid="{D5CDD505-2E9C-101B-9397-08002B2CF9AE}" pid="4" name="ContentTypeId">
    <vt:lpwstr>0x0101004EB0CC388B33F74A908FE526995B606B</vt:lpwstr>
  </property>
</Properties>
</file>