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D4231" w14:paraId="18215846" w14:textId="77777777" w:rsidTr="00C30D7F">
        <w:trPr>
          <w:cantSplit/>
        </w:trPr>
        <w:tc>
          <w:tcPr>
            <w:tcW w:w="6911" w:type="dxa"/>
          </w:tcPr>
          <w:p w14:paraId="49AAAD3B" w14:textId="3BB5BEAD" w:rsidR="00F96AB4" w:rsidRPr="00CD4231" w:rsidRDefault="004D40E8" w:rsidP="00C30D7F">
            <w:pPr>
              <w:spacing w:before="36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r w:rsidRPr="00CD4231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CD423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D02FC9" w:rsidRPr="00CD4231">
              <w:rPr>
                <w:b/>
                <w:bCs/>
                <w:sz w:val="24"/>
                <w:szCs w:val="24"/>
                <w:lang w:val="ru-RU"/>
              </w:rPr>
              <w:t>Женева, 21–31 марта 2022 года</w:t>
            </w:r>
            <w:r w:rsidR="00D02FC9" w:rsidRPr="00CD4231">
              <w:rPr>
                <w:b/>
                <w:bCs/>
                <w:sz w:val="24"/>
                <w:szCs w:val="24"/>
                <w:lang w:val="ru-RU"/>
              </w:rPr>
              <w:br/>
            </w:r>
            <w:r w:rsidRPr="00CD4231">
              <w:rPr>
                <w:b/>
                <w:bCs/>
                <w:sz w:val="24"/>
                <w:szCs w:val="24"/>
                <w:lang w:val="ru-RU"/>
              </w:rPr>
              <w:t>Заключительное собрание, Бухарест, 24 сентября 2022 года</w:t>
            </w:r>
          </w:p>
        </w:tc>
        <w:tc>
          <w:tcPr>
            <w:tcW w:w="3120" w:type="dxa"/>
          </w:tcPr>
          <w:p w14:paraId="33C498A9" w14:textId="32765C15" w:rsidR="00F96AB4" w:rsidRPr="00CD4231" w:rsidRDefault="00513BE3" w:rsidP="00B7729A">
            <w:pPr>
              <w:rPr>
                <w:lang w:val="ru-RU"/>
              </w:rPr>
            </w:pPr>
            <w:bookmarkStart w:id="0" w:name="ditulogo"/>
            <w:bookmarkEnd w:id="0"/>
            <w:r w:rsidRPr="00CD4231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D4231" w14:paraId="6BCCE2B1" w14:textId="77777777" w:rsidTr="00C30D7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CD4231" w:rsidRDefault="00F96AB4" w:rsidP="004D40E8">
            <w:pPr>
              <w:spacing w:before="0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CD4231" w:rsidRDefault="00F96AB4" w:rsidP="004D40E8">
            <w:pPr>
              <w:spacing w:before="0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D4231" w14:paraId="64829020" w14:textId="77777777" w:rsidTr="00C30D7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CD4231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CD4231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1"/>
      <w:bookmarkEnd w:id="2"/>
      <w:tr w:rsidR="00F96AB4" w:rsidRPr="00CD4231" w14:paraId="3ED4E377" w14:textId="77777777" w:rsidTr="00C30D7F">
        <w:trPr>
          <w:cantSplit/>
        </w:trPr>
        <w:tc>
          <w:tcPr>
            <w:tcW w:w="6911" w:type="dxa"/>
          </w:tcPr>
          <w:p w14:paraId="7FDFF769" w14:textId="0E3748B7" w:rsidR="00F96AB4" w:rsidRPr="00CD4231" w:rsidRDefault="00F96AB4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</w:p>
        </w:tc>
        <w:tc>
          <w:tcPr>
            <w:tcW w:w="3120" w:type="dxa"/>
          </w:tcPr>
          <w:p w14:paraId="4E23648A" w14:textId="7B32B03A" w:rsidR="00F96AB4" w:rsidRPr="00CD4231" w:rsidRDefault="00BC4B72" w:rsidP="008B283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D423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8B2834" w:rsidRPr="00CD4231">
              <w:rPr>
                <w:b/>
                <w:bCs/>
                <w:szCs w:val="22"/>
                <w:lang w:val="ru-RU"/>
              </w:rPr>
              <w:t xml:space="preserve"> C22/</w:t>
            </w:r>
            <w:r w:rsidR="00E22158" w:rsidRPr="00CD4231">
              <w:rPr>
                <w:rFonts w:cstheme="minorHAnsi"/>
                <w:b/>
                <w:bCs/>
                <w:szCs w:val="28"/>
                <w:lang w:val="ru-RU"/>
              </w:rPr>
              <w:t>10</w:t>
            </w:r>
            <w:r w:rsidR="00CB3409" w:rsidRPr="00CD4231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Pr="00CD423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CD4231" w14:paraId="203A63BE" w14:textId="77777777" w:rsidTr="00C30D7F">
        <w:trPr>
          <w:cantSplit/>
        </w:trPr>
        <w:tc>
          <w:tcPr>
            <w:tcW w:w="6911" w:type="dxa"/>
          </w:tcPr>
          <w:p w14:paraId="08272433" w14:textId="41E1585A" w:rsidR="00F96AB4" w:rsidRPr="00CD4231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7E081F0C" w:rsidR="00F96AB4" w:rsidRPr="00CD4231" w:rsidRDefault="00CB3409" w:rsidP="00E2215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D423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AE725C" w:rsidRPr="00CD4231">
              <w:rPr>
                <w:rFonts w:cstheme="minorHAnsi"/>
                <w:b/>
                <w:bCs/>
                <w:szCs w:val="28"/>
                <w:lang w:val="ru-RU"/>
              </w:rPr>
              <w:t>0</w:t>
            </w:r>
            <w:r w:rsidR="00E22158" w:rsidRPr="00CD423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CD4231">
              <w:rPr>
                <w:rFonts w:cstheme="minorHAnsi"/>
                <w:b/>
                <w:bCs/>
                <w:szCs w:val="28"/>
                <w:lang w:val="ru-RU"/>
              </w:rPr>
              <w:t>октября</w:t>
            </w:r>
            <w:r w:rsidR="00BC4B72" w:rsidRPr="00CD4231">
              <w:rPr>
                <w:rFonts w:cstheme="minorHAnsi"/>
                <w:b/>
                <w:bCs/>
                <w:szCs w:val="28"/>
                <w:lang w:val="ru-RU"/>
              </w:rPr>
              <w:t xml:space="preserve"> 20</w:t>
            </w:r>
            <w:r w:rsidR="00E22158" w:rsidRPr="00CD4231">
              <w:rPr>
                <w:rFonts w:cstheme="minorHAnsi"/>
                <w:b/>
                <w:bCs/>
                <w:szCs w:val="28"/>
                <w:lang w:val="ru-RU"/>
              </w:rPr>
              <w:t>22</w:t>
            </w:r>
            <w:r w:rsidR="00BC4B72" w:rsidRPr="00CD423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CD4231" w14:paraId="09CEE329" w14:textId="77777777" w:rsidTr="00C30D7F">
        <w:trPr>
          <w:cantSplit/>
        </w:trPr>
        <w:tc>
          <w:tcPr>
            <w:tcW w:w="6911" w:type="dxa"/>
          </w:tcPr>
          <w:p w14:paraId="7B1134E1" w14:textId="77777777" w:rsidR="00F96AB4" w:rsidRPr="00CD4231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CD4231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D423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CD4231" w14:paraId="0CEACB97" w14:textId="77777777" w:rsidTr="00C30D7F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CD4231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D4231" w14:paraId="2B9FD955" w14:textId="77777777" w:rsidTr="00C30D7F">
        <w:trPr>
          <w:cantSplit/>
        </w:trPr>
        <w:tc>
          <w:tcPr>
            <w:tcW w:w="10031" w:type="dxa"/>
            <w:gridSpan w:val="2"/>
          </w:tcPr>
          <w:p w14:paraId="134DD2E2" w14:textId="6C9381E9" w:rsidR="006D1EA9" w:rsidRPr="00CD4231" w:rsidRDefault="00AE725C" w:rsidP="00AE725C">
            <w:pPr>
              <w:pStyle w:val="Source"/>
              <w:rPr>
                <w:lang w:val="ru-RU"/>
              </w:rPr>
            </w:pPr>
            <w:bookmarkStart w:id="3" w:name="dtitle1" w:colFirst="0" w:colLast="0"/>
            <w:r w:rsidRPr="00CD4231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CD4231" w14:paraId="669FCF5B" w14:textId="77777777" w:rsidTr="00C30D7F">
        <w:trPr>
          <w:cantSplit/>
        </w:trPr>
        <w:tc>
          <w:tcPr>
            <w:tcW w:w="10031" w:type="dxa"/>
            <w:gridSpan w:val="2"/>
          </w:tcPr>
          <w:p w14:paraId="2E615252" w14:textId="58A66019" w:rsidR="00F96AB4" w:rsidRPr="00CD4231" w:rsidRDefault="00AE725C" w:rsidP="00AE725C">
            <w:pPr>
              <w:pStyle w:val="Title1"/>
              <w:rPr>
                <w:lang w:val="ru-RU"/>
              </w:rPr>
            </w:pPr>
            <w:bookmarkStart w:id="4" w:name="dtitle2" w:colFirst="0" w:colLast="0"/>
            <w:bookmarkEnd w:id="3"/>
            <w:r w:rsidRPr="00CD4231">
              <w:rPr>
                <w:lang w:val="ru-RU"/>
              </w:rPr>
              <w:t>Резолюции и Решения</w:t>
            </w:r>
          </w:p>
        </w:tc>
      </w:tr>
      <w:tr w:rsidR="00F96AB4" w:rsidRPr="00CD4231" w14:paraId="64D5E174" w14:textId="77777777" w:rsidTr="00C30D7F">
        <w:trPr>
          <w:cantSplit/>
        </w:trPr>
        <w:tc>
          <w:tcPr>
            <w:tcW w:w="10031" w:type="dxa"/>
            <w:gridSpan w:val="2"/>
          </w:tcPr>
          <w:p w14:paraId="1BE2BF69" w14:textId="011AD91F" w:rsidR="00F96AB4" w:rsidRPr="00CD4231" w:rsidRDefault="00F96AB4" w:rsidP="00EA5105">
            <w:pPr>
              <w:jc w:val="center"/>
              <w:rPr>
                <w:lang w:val="ru-RU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66DF2AF0" w14:textId="22C0E771" w:rsidR="00C73C95" w:rsidRPr="00CD4231" w:rsidRDefault="00C73C95" w:rsidP="00C73C95">
      <w:pPr>
        <w:pStyle w:val="Normalaftertitle"/>
        <w:spacing w:after="120"/>
        <w:rPr>
          <w:lang w:val="ru-RU"/>
        </w:rPr>
      </w:pPr>
      <w:r w:rsidRPr="00CD4231">
        <w:rPr>
          <w:lang w:val="ru-RU"/>
        </w:rPr>
        <w:t>Совет МСЭ на своей сессии 20</w:t>
      </w:r>
      <w:r w:rsidR="00D02FC9" w:rsidRPr="00CD4231">
        <w:rPr>
          <w:lang w:val="ru-RU"/>
        </w:rPr>
        <w:t>22</w:t>
      </w:r>
      <w:r w:rsidRPr="00CD4231">
        <w:rPr>
          <w:lang w:val="ru-RU"/>
        </w:rPr>
        <w:t> года, состоявшейся с 21 по 3</w:t>
      </w:r>
      <w:r w:rsidR="00FB612D" w:rsidRPr="00CD4231">
        <w:rPr>
          <w:lang w:val="ru-RU"/>
        </w:rPr>
        <w:t>0</w:t>
      </w:r>
      <w:r w:rsidRPr="00CD4231">
        <w:rPr>
          <w:lang w:val="ru-RU"/>
        </w:rPr>
        <w:t xml:space="preserve"> марта 202</w:t>
      </w:r>
      <w:r w:rsidR="00FB612D" w:rsidRPr="00CD4231">
        <w:rPr>
          <w:lang w:val="ru-RU"/>
        </w:rPr>
        <w:t>2 года</w:t>
      </w:r>
      <w:r w:rsidR="00FB612D" w:rsidRPr="00CD4231">
        <w:rPr>
          <w:rStyle w:val="FootnoteReference"/>
          <w:lang w:val="ru-RU"/>
        </w:rPr>
        <w:footnoteReference w:id="1"/>
      </w:r>
      <w:r w:rsidRPr="00CD4231">
        <w:rPr>
          <w:lang w:val="ru-RU"/>
        </w:rPr>
        <w:t xml:space="preserve"> и 24 сентября 2022 года, принял следующие Резолюции и Решения: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1984"/>
      </w:tblGrid>
      <w:tr w:rsidR="00C73C95" w:rsidRPr="00CD4231" w14:paraId="74CF47BC" w14:textId="77777777" w:rsidTr="000310FA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</w:tcPr>
          <w:p w14:paraId="1A7F228A" w14:textId="77777777" w:rsidR="00C73C95" w:rsidRPr="00CD4231" w:rsidRDefault="00C73C95" w:rsidP="000310FA">
            <w:pPr>
              <w:pStyle w:val="Tablehead"/>
              <w:rPr>
                <w:lang w:val="ru-RU"/>
              </w:rPr>
            </w:pPr>
            <w:r w:rsidRPr="00CD4231">
              <w:rPr>
                <w:lang w:val="ru-RU"/>
              </w:rPr>
              <w:t>Резолюции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1A5CCA72" w14:textId="1FD9E672" w:rsidR="00C73C95" w:rsidRPr="00CD4231" w:rsidRDefault="00C73C95" w:rsidP="000310FA">
            <w:pPr>
              <w:pStyle w:val="Tablehead"/>
              <w:rPr>
                <w:lang w:val="ru-RU"/>
              </w:rPr>
            </w:pPr>
            <w:r w:rsidRPr="00CD4231">
              <w:rPr>
                <w:lang w:val="ru-RU"/>
              </w:rPr>
              <w:t>C</w:t>
            </w:r>
            <w:r w:rsidR="000A695C" w:rsidRPr="00CD4231">
              <w:rPr>
                <w:lang w:val="ru-RU"/>
              </w:rPr>
              <w:t>22</w:t>
            </w:r>
            <w:r w:rsidRPr="00CD4231">
              <w:rPr>
                <w:lang w:val="ru-RU"/>
              </w:rPr>
              <w:t>/№</w:t>
            </w:r>
          </w:p>
        </w:tc>
      </w:tr>
      <w:tr w:rsidR="000A695C" w:rsidRPr="00CD4231" w14:paraId="776EAFFC" w14:textId="77777777" w:rsidTr="000310FA">
        <w:tc>
          <w:tcPr>
            <w:tcW w:w="8217" w:type="dxa"/>
            <w:shd w:val="clear" w:color="auto" w:fill="auto"/>
          </w:tcPr>
          <w:p w14:paraId="4EFFECB5" w14:textId="77BB7CFC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Резолюция </w:t>
            </w:r>
            <w:r w:rsidRPr="00CD4231">
              <w:rPr>
                <w:b/>
                <w:bCs/>
                <w:lang w:val="ru-RU"/>
              </w:rPr>
              <w:t>1407</w:t>
            </w:r>
            <w:r w:rsidRPr="00CD4231">
              <w:rPr>
                <w:lang w:val="ru-RU"/>
              </w:rPr>
              <w:t xml:space="preserve"> – Оперативный план Союза на 2023 год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4B28CDDF" w14:textId="2B40CE91" w:rsidR="000A695C" w:rsidRPr="00CD4231" w:rsidRDefault="003120BB" w:rsidP="000A695C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hyperlink r:id="rId10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C22/94</w:t>
              </w:r>
            </w:hyperlink>
          </w:p>
        </w:tc>
      </w:tr>
      <w:tr w:rsidR="000A695C" w:rsidRPr="00CD4231" w14:paraId="00342B4C" w14:textId="77777777" w:rsidTr="000310FA">
        <w:tc>
          <w:tcPr>
            <w:tcW w:w="8217" w:type="dxa"/>
            <w:tcBorders>
              <w:bottom w:val="nil"/>
            </w:tcBorders>
            <w:shd w:val="clear" w:color="auto" w:fill="auto"/>
          </w:tcPr>
          <w:p w14:paraId="6C625DCA" w14:textId="0442DC71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Резолюция </w:t>
            </w:r>
            <w:r w:rsidRPr="00CD4231">
              <w:rPr>
                <w:b/>
                <w:bCs/>
                <w:lang w:val="ru-RU"/>
              </w:rPr>
              <w:t>1408</w:t>
            </w:r>
            <w:r w:rsidRPr="00CD4231">
              <w:rPr>
                <w:lang w:val="ru-RU"/>
              </w:rPr>
              <w:t xml:space="preserve"> – Помощь и поддержка Украине в восстановлении ее отрасли электросвязи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B50958" w14:textId="13B51446" w:rsidR="000A695C" w:rsidRPr="00CD4231" w:rsidRDefault="003120BB" w:rsidP="000A695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1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C22/95</w:t>
              </w:r>
            </w:hyperlink>
          </w:p>
        </w:tc>
      </w:tr>
      <w:tr w:rsidR="000A695C" w:rsidRPr="00CD4231" w14:paraId="42150BFE" w14:textId="77777777" w:rsidTr="000310F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AA2B" w14:textId="55AF3072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Резолюция </w:t>
            </w:r>
            <w:r w:rsidRPr="00CD4231">
              <w:rPr>
                <w:b/>
                <w:bCs/>
                <w:lang w:val="ru-RU"/>
              </w:rPr>
              <w:t>1409</w:t>
            </w:r>
            <w:r w:rsidRPr="00CD4231">
              <w:rPr>
                <w:lang w:val="ru-RU"/>
              </w:rPr>
              <w:t xml:space="preserve"> – Отчет о финансовой деятельности за 2020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6303A" w14:textId="78E6375D" w:rsidR="000A695C" w:rsidRPr="00CD4231" w:rsidRDefault="003120BB" w:rsidP="000A695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2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C22/96</w:t>
              </w:r>
            </w:hyperlink>
          </w:p>
        </w:tc>
      </w:tr>
      <w:tr w:rsidR="000A695C" w:rsidRPr="00CD4231" w14:paraId="2E9E9862" w14:textId="77777777" w:rsidTr="000310FA">
        <w:tc>
          <w:tcPr>
            <w:tcW w:w="8217" w:type="dxa"/>
            <w:shd w:val="clear" w:color="auto" w:fill="auto"/>
          </w:tcPr>
          <w:p w14:paraId="3C79F0D5" w14:textId="06610728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Резолюция </w:t>
            </w:r>
            <w:r w:rsidRPr="00CD4231">
              <w:rPr>
                <w:b/>
                <w:bCs/>
                <w:lang w:val="ru-RU"/>
              </w:rPr>
              <w:t>1410</w:t>
            </w:r>
            <w:r w:rsidRPr="00CD4231">
              <w:rPr>
                <w:lang w:val="ru-RU"/>
              </w:rPr>
              <w:t xml:space="preserve"> – Условия службы избираемых должностных лиц МСЭ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2D18E1E3" w14:textId="5EE60843" w:rsidR="000A695C" w:rsidRPr="00CD4231" w:rsidRDefault="003120BB" w:rsidP="000A695C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hyperlink r:id="rId13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C22/97</w:t>
              </w:r>
            </w:hyperlink>
          </w:p>
        </w:tc>
      </w:tr>
      <w:tr w:rsidR="000A695C" w:rsidRPr="00CD4231" w14:paraId="1EA22996" w14:textId="77777777" w:rsidTr="000310FA">
        <w:tc>
          <w:tcPr>
            <w:tcW w:w="8217" w:type="dxa"/>
            <w:shd w:val="clear" w:color="auto" w:fill="auto"/>
          </w:tcPr>
          <w:p w14:paraId="796AE9FC" w14:textId="37A413B0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Резолюция </w:t>
            </w:r>
            <w:r w:rsidRPr="00CD4231">
              <w:rPr>
                <w:b/>
                <w:bCs/>
                <w:lang w:val="ru-RU"/>
              </w:rPr>
              <w:t>1411</w:t>
            </w:r>
            <w:r w:rsidRPr="00CD4231">
              <w:rPr>
                <w:lang w:val="ru-RU"/>
              </w:rPr>
              <w:t xml:space="preserve"> – Отчет о финансовой деятельности за 2021 финансовый год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14:paraId="159F62E8" w14:textId="39D7CB5B" w:rsidR="000A695C" w:rsidRPr="00CD4231" w:rsidRDefault="003120BB" w:rsidP="000A695C">
            <w:pPr>
              <w:spacing w:before="40" w:after="40"/>
              <w:jc w:val="center"/>
              <w:rPr>
                <w:lang w:val="ru-RU"/>
              </w:rPr>
            </w:pPr>
            <w:hyperlink r:id="rId14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C22/105</w:t>
              </w:r>
            </w:hyperlink>
          </w:p>
        </w:tc>
      </w:tr>
      <w:tr w:rsidR="00C73C95" w:rsidRPr="00CD4231" w14:paraId="5144FC37" w14:textId="77777777" w:rsidTr="000310FA">
        <w:tc>
          <w:tcPr>
            <w:tcW w:w="8217" w:type="dxa"/>
            <w:tcBorders>
              <w:left w:val="nil"/>
              <w:right w:val="nil"/>
            </w:tcBorders>
            <w:shd w:val="clear" w:color="auto" w:fill="auto"/>
          </w:tcPr>
          <w:p w14:paraId="1548B60E" w14:textId="77777777" w:rsidR="00C73C95" w:rsidRPr="00CD4231" w:rsidRDefault="00C73C95" w:rsidP="000310FA">
            <w:pPr>
              <w:pStyle w:val="Tabletext"/>
              <w:rPr>
                <w:lang w:val="ru-RU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CF162" w14:textId="77777777" w:rsidR="00C73C95" w:rsidRPr="00CD4231" w:rsidRDefault="00C73C95" w:rsidP="000310FA">
            <w:pPr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C73C95" w:rsidRPr="00CD4231" w14:paraId="2EDC4CD7" w14:textId="77777777" w:rsidTr="000310FA">
        <w:tc>
          <w:tcPr>
            <w:tcW w:w="82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8CABFC" w14:textId="77777777" w:rsidR="00C73C95" w:rsidRPr="00CD4231" w:rsidRDefault="00C73C95" w:rsidP="000310FA">
            <w:pPr>
              <w:pStyle w:val="Tablehead"/>
              <w:rPr>
                <w:bCs/>
                <w:lang w:val="ru-RU"/>
              </w:rPr>
            </w:pPr>
            <w:r w:rsidRPr="00CD4231">
              <w:rPr>
                <w:bCs/>
                <w:lang w:val="ru-RU"/>
              </w:rPr>
              <w:t>Решения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5AED2DD" w14:textId="2A8B630C" w:rsidR="00C73C95" w:rsidRPr="00CD4231" w:rsidRDefault="00C73C95" w:rsidP="000310FA">
            <w:pPr>
              <w:pStyle w:val="Tablehead"/>
              <w:rPr>
                <w:bCs/>
                <w:lang w:val="ru-RU"/>
              </w:rPr>
            </w:pPr>
            <w:r w:rsidRPr="00CD4231">
              <w:rPr>
                <w:bCs/>
                <w:lang w:val="ru-RU"/>
              </w:rPr>
              <w:t>C</w:t>
            </w:r>
            <w:r w:rsidR="000A695C" w:rsidRPr="00CD4231">
              <w:rPr>
                <w:bCs/>
                <w:lang w:val="ru-RU"/>
              </w:rPr>
              <w:t>22</w:t>
            </w:r>
            <w:r w:rsidRPr="00CD4231">
              <w:rPr>
                <w:bCs/>
                <w:lang w:val="ru-RU"/>
              </w:rPr>
              <w:t>/№</w:t>
            </w:r>
          </w:p>
        </w:tc>
      </w:tr>
      <w:tr w:rsidR="000A695C" w:rsidRPr="00CD4231" w14:paraId="2C245339" w14:textId="77777777" w:rsidTr="000310FA">
        <w:tc>
          <w:tcPr>
            <w:tcW w:w="8217" w:type="dxa"/>
            <w:shd w:val="clear" w:color="auto" w:fill="auto"/>
          </w:tcPr>
          <w:p w14:paraId="547CA4CD" w14:textId="3574F88A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Решение </w:t>
            </w:r>
            <w:r w:rsidRPr="00CD4231">
              <w:rPr>
                <w:b/>
                <w:bCs/>
                <w:lang w:val="ru-RU"/>
              </w:rPr>
              <w:t>626</w:t>
            </w:r>
            <w:r w:rsidRPr="00CD4231">
              <w:rPr>
                <w:lang w:val="ru-RU"/>
              </w:rPr>
              <w:t xml:space="preserve"> – Сроки и продолжительность сессий Совета 2023, 2024, 2025 и 2026 годов, а также блоков собраний рабочих групп Совета и групп экспертов на 2023, 2024 и 2025 годы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CCB3E5D" w14:textId="7168C4F4" w:rsidR="000A695C" w:rsidRPr="00CD4231" w:rsidRDefault="003120BB" w:rsidP="000A695C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5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C22/98</w:t>
              </w:r>
            </w:hyperlink>
          </w:p>
        </w:tc>
      </w:tr>
      <w:tr w:rsidR="000A695C" w:rsidRPr="00CD4231" w14:paraId="5046D375" w14:textId="77777777" w:rsidTr="000310FA">
        <w:tc>
          <w:tcPr>
            <w:tcW w:w="8217" w:type="dxa"/>
            <w:shd w:val="clear" w:color="auto" w:fill="auto"/>
          </w:tcPr>
          <w:p w14:paraId="08997898" w14:textId="0B2A694A" w:rsidR="000A695C" w:rsidRPr="00CD4231" w:rsidRDefault="000A695C" w:rsidP="00351718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Решение </w:t>
            </w:r>
            <w:r w:rsidRPr="00CD4231">
              <w:rPr>
                <w:b/>
                <w:bCs/>
                <w:lang w:val="ru-RU"/>
              </w:rPr>
              <w:t>627</w:t>
            </w:r>
            <w:r w:rsidRPr="00CD4231">
              <w:rPr>
                <w:lang w:val="ru-RU"/>
              </w:rPr>
              <w:t xml:space="preserve"> – </w:t>
            </w:r>
            <w:r w:rsidR="00351718" w:rsidRPr="00CD4231">
              <w:rPr>
                <w:lang w:val="ru-RU"/>
              </w:rPr>
              <w:t>Поправки к Положениям о персонале, применяемым к назначаемым сотрудникам – Положение 3.4 Продвижение по службе в рамках одного класса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2B40C41" w14:textId="72F558B8" w:rsidR="000A695C" w:rsidRPr="00CD4231" w:rsidRDefault="003120BB" w:rsidP="000A695C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6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C22/99</w:t>
              </w:r>
            </w:hyperlink>
          </w:p>
        </w:tc>
      </w:tr>
      <w:tr w:rsidR="000A695C" w:rsidRPr="00CD4231" w14:paraId="71874E94" w14:textId="77777777" w:rsidTr="000310FA">
        <w:tc>
          <w:tcPr>
            <w:tcW w:w="8217" w:type="dxa"/>
            <w:shd w:val="clear" w:color="auto" w:fill="auto"/>
          </w:tcPr>
          <w:p w14:paraId="482B1209" w14:textId="7CB85BD2" w:rsidR="000A695C" w:rsidRPr="00CD4231" w:rsidRDefault="000A695C" w:rsidP="000A695C">
            <w:pPr>
              <w:pStyle w:val="Tabletext"/>
              <w:rPr>
                <w:lang w:val="ru-RU"/>
              </w:rPr>
            </w:pPr>
            <w:r w:rsidRPr="00CD4231">
              <w:rPr>
                <w:lang w:val="ru-RU"/>
              </w:rPr>
              <w:t xml:space="preserve">Решение </w:t>
            </w:r>
            <w:r w:rsidRPr="00CD4231">
              <w:rPr>
                <w:b/>
                <w:bCs/>
                <w:lang w:val="ru-RU"/>
              </w:rPr>
              <w:t>628</w:t>
            </w:r>
            <w:r w:rsidRPr="00CD4231">
              <w:rPr>
                <w:lang w:val="ru-RU"/>
              </w:rPr>
              <w:t xml:space="preserve"> – </w:t>
            </w:r>
            <w:r w:rsidR="00351718" w:rsidRPr="00CD4231">
              <w:rPr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75FCEA5" w14:textId="09F90B64" w:rsidR="000A695C" w:rsidRPr="00CD4231" w:rsidRDefault="003120BB" w:rsidP="000A695C">
            <w:pPr>
              <w:spacing w:before="60" w:after="60"/>
              <w:jc w:val="center"/>
              <w:rPr>
                <w:rStyle w:val="Hyperlink"/>
                <w:sz w:val="20"/>
                <w:lang w:val="ru-RU"/>
              </w:rPr>
            </w:pPr>
            <w:hyperlink r:id="rId17" w:history="1">
              <w:r w:rsidR="000A695C" w:rsidRPr="00CD4231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lang w:val="ru-RU"/>
                </w:rPr>
                <w:t>C22/106</w:t>
              </w:r>
            </w:hyperlink>
          </w:p>
        </w:tc>
      </w:tr>
    </w:tbl>
    <w:p w14:paraId="3FC7EB6F" w14:textId="23BA4784" w:rsidR="00E82817" w:rsidRPr="00CD4231" w:rsidRDefault="00C73C95" w:rsidP="00C73C95">
      <w:pPr>
        <w:spacing w:before="720"/>
        <w:jc w:val="center"/>
        <w:rPr>
          <w:lang w:val="ru-RU"/>
        </w:rPr>
      </w:pPr>
      <w:r w:rsidRPr="00CD4231">
        <w:rPr>
          <w:lang w:val="ru-RU"/>
        </w:rPr>
        <w:t>______________</w:t>
      </w:r>
    </w:p>
    <w:sectPr w:rsidR="00E82817" w:rsidRPr="00CD4231" w:rsidSect="00E82817">
      <w:headerReference w:type="default" r:id="rId18"/>
      <w:footerReference w:type="default" r:id="rId19"/>
      <w:footerReference w:type="first" r:id="rId20"/>
      <w:footnotePr>
        <w:numFmt w:val="chicago"/>
      </w:footnotePr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9F19" w14:textId="77777777" w:rsidR="00F71729" w:rsidRDefault="00F71729" w:rsidP="0079159C">
      <w:r>
        <w:separator/>
      </w:r>
    </w:p>
    <w:p w14:paraId="75AD6536" w14:textId="77777777" w:rsidR="00F71729" w:rsidRDefault="00F71729" w:rsidP="0079159C"/>
    <w:p w14:paraId="1810AE73" w14:textId="77777777" w:rsidR="00F71729" w:rsidRDefault="00F71729" w:rsidP="0079159C"/>
    <w:p w14:paraId="53011F8F" w14:textId="77777777" w:rsidR="00F71729" w:rsidRDefault="00F71729" w:rsidP="0079159C"/>
    <w:p w14:paraId="6D248A1D" w14:textId="77777777" w:rsidR="00F71729" w:rsidRDefault="00F71729" w:rsidP="0079159C"/>
    <w:p w14:paraId="2DD35A38" w14:textId="77777777" w:rsidR="00F71729" w:rsidRDefault="00F71729" w:rsidP="0079159C"/>
    <w:p w14:paraId="2038EE89" w14:textId="77777777" w:rsidR="00F71729" w:rsidRDefault="00F71729" w:rsidP="0079159C"/>
    <w:p w14:paraId="4323CF97" w14:textId="77777777" w:rsidR="00F71729" w:rsidRDefault="00F71729" w:rsidP="0079159C"/>
    <w:p w14:paraId="4FDFBB2E" w14:textId="77777777" w:rsidR="00F71729" w:rsidRDefault="00F71729" w:rsidP="0079159C"/>
    <w:p w14:paraId="551CC00E" w14:textId="77777777" w:rsidR="00F71729" w:rsidRDefault="00F71729" w:rsidP="0079159C"/>
    <w:p w14:paraId="4B00CBF3" w14:textId="77777777" w:rsidR="00F71729" w:rsidRDefault="00F71729" w:rsidP="0079159C"/>
    <w:p w14:paraId="789D1492" w14:textId="77777777" w:rsidR="00F71729" w:rsidRDefault="00F71729" w:rsidP="0079159C"/>
    <w:p w14:paraId="3D2B2970" w14:textId="77777777" w:rsidR="00F71729" w:rsidRDefault="00F71729" w:rsidP="0079159C"/>
    <w:p w14:paraId="3BE18607" w14:textId="77777777" w:rsidR="00F71729" w:rsidRDefault="00F71729" w:rsidP="0079159C"/>
    <w:p w14:paraId="55DF9A4D" w14:textId="77777777" w:rsidR="00F71729" w:rsidRDefault="00F71729" w:rsidP="004B3A6C"/>
    <w:p w14:paraId="7E2F5B0E" w14:textId="77777777" w:rsidR="00F71729" w:rsidRDefault="00F71729" w:rsidP="004B3A6C"/>
  </w:endnote>
  <w:endnote w:type="continuationSeparator" w:id="0">
    <w:p w14:paraId="18CA7189" w14:textId="77777777" w:rsidR="00F71729" w:rsidRDefault="00F71729" w:rsidP="0079159C">
      <w:r>
        <w:continuationSeparator/>
      </w:r>
    </w:p>
    <w:p w14:paraId="297256EF" w14:textId="77777777" w:rsidR="00F71729" w:rsidRDefault="00F71729" w:rsidP="0079159C"/>
    <w:p w14:paraId="227DD136" w14:textId="77777777" w:rsidR="00F71729" w:rsidRDefault="00F71729" w:rsidP="0079159C"/>
    <w:p w14:paraId="4FCFDBE8" w14:textId="77777777" w:rsidR="00F71729" w:rsidRDefault="00F71729" w:rsidP="0079159C"/>
    <w:p w14:paraId="74344492" w14:textId="77777777" w:rsidR="00F71729" w:rsidRDefault="00F71729" w:rsidP="0079159C"/>
    <w:p w14:paraId="14378775" w14:textId="77777777" w:rsidR="00F71729" w:rsidRDefault="00F71729" w:rsidP="0079159C"/>
    <w:p w14:paraId="31545511" w14:textId="77777777" w:rsidR="00F71729" w:rsidRDefault="00F71729" w:rsidP="0079159C"/>
    <w:p w14:paraId="0B50448C" w14:textId="77777777" w:rsidR="00F71729" w:rsidRDefault="00F71729" w:rsidP="0079159C"/>
    <w:p w14:paraId="21625A65" w14:textId="77777777" w:rsidR="00F71729" w:rsidRDefault="00F71729" w:rsidP="0079159C"/>
    <w:p w14:paraId="55329C9F" w14:textId="77777777" w:rsidR="00F71729" w:rsidRDefault="00F71729" w:rsidP="0079159C"/>
    <w:p w14:paraId="11AF67FD" w14:textId="77777777" w:rsidR="00F71729" w:rsidRDefault="00F71729" w:rsidP="0079159C"/>
    <w:p w14:paraId="113521CA" w14:textId="77777777" w:rsidR="00F71729" w:rsidRDefault="00F71729" w:rsidP="0079159C"/>
    <w:p w14:paraId="3E5E03CC" w14:textId="77777777" w:rsidR="00F71729" w:rsidRDefault="00F71729" w:rsidP="0079159C"/>
    <w:p w14:paraId="37C4728A" w14:textId="77777777" w:rsidR="00F71729" w:rsidRDefault="00F71729" w:rsidP="0079159C"/>
    <w:p w14:paraId="066AF246" w14:textId="77777777" w:rsidR="00F71729" w:rsidRDefault="00F71729" w:rsidP="004B3A6C"/>
    <w:p w14:paraId="4FDD2E9C" w14:textId="77777777" w:rsidR="00F71729" w:rsidRDefault="00F7172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5FD10705" w:rsidR="0083330B" w:rsidRPr="004D40E8" w:rsidRDefault="006A242A" w:rsidP="0083330B">
    <w:pPr>
      <w:pStyle w:val="Footer"/>
      <w:rPr>
        <w:lang w:val="fr-CH"/>
      </w:rPr>
    </w:pPr>
    <w:r>
      <w:fldChar w:fldCharType="begin"/>
    </w:r>
    <w:r w:rsidRPr="004D40E8">
      <w:rPr>
        <w:lang w:val="fr-CH"/>
      </w:rPr>
      <w:instrText xml:space="preserve"> FILENAME \p  \* MERGEFORMAT </w:instrText>
    </w:r>
    <w:r>
      <w:fldChar w:fldCharType="separate"/>
    </w:r>
    <w:r w:rsidR="00AE725C">
      <w:rPr>
        <w:lang w:val="fr-CH"/>
      </w:rPr>
      <w:t>P:\RUS\SG\CONSEIL\C22\100\108R.docx</w:t>
    </w:r>
    <w:r>
      <w:fldChar w:fldCharType="end"/>
    </w:r>
    <w:r w:rsidR="0083330B" w:rsidRPr="004D40E8">
      <w:rPr>
        <w:lang w:val="fr-CH"/>
      </w:rPr>
      <w:t xml:space="preserve"> (</w:t>
    </w:r>
    <w:r w:rsidR="00536F48" w:rsidRPr="004D40E8">
      <w:rPr>
        <w:lang w:val="fr-CH"/>
      </w:rPr>
      <w:t>513339</w:t>
    </w:r>
    <w:r w:rsidR="0083330B" w:rsidRPr="004D40E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0E560018" w:rsidR="005C3DE4" w:rsidRPr="004D40E8" w:rsidRDefault="004D40E8" w:rsidP="004D40E8">
    <w:pPr>
      <w:spacing w:after="120"/>
      <w:jc w:val="center"/>
      <w:rPr>
        <w:rFonts w:eastAsia="SimSun"/>
      </w:rPr>
    </w:pPr>
    <w:r w:rsidRPr="004D40E8">
      <w:rPr>
        <w:rFonts w:eastAsia="SimSun"/>
      </w:rPr>
      <w:t xml:space="preserve">• </w:t>
    </w:r>
    <w:hyperlink r:id="rId1" w:history="1">
      <w:r w:rsidRPr="004D40E8">
        <w:rPr>
          <w:rFonts w:eastAsia="SimSun"/>
          <w:color w:val="0000FF"/>
          <w:u w:val="single"/>
        </w:rPr>
        <w:t>http://www.itu.int/council</w:t>
      </w:r>
    </w:hyperlink>
    <w:r w:rsidRPr="004D40E8">
      <w:rPr>
        <w:rFonts w:eastAsia="SimSun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2AC4" w14:textId="77777777" w:rsidR="00F71729" w:rsidRDefault="00F71729" w:rsidP="0079159C">
      <w:r>
        <w:t>____________________</w:t>
      </w:r>
    </w:p>
  </w:footnote>
  <w:footnote w:type="continuationSeparator" w:id="0">
    <w:p w14:paraId="36CFB07F" w14:textId="77777777" w:rsidR="00F71729" w:rsidRDefault="00F71729" w:rsidP="0079159C">
      <w:r>
        <w:continuationSeparator/>
      </w:r>
    </w:p>
    <w:p w14:paraId="58B2D7D2" w14:textId="77777777" w:rsidR="00F71729" w:rsidRDefault="00F71729" w:rsidP="0079159C"/>
    <w:p w14:paraId="600E6B67" w14:textId="77777777" w:rsidR="00F71729" w:rsidRDefault="00F71729" w:rsidP="0079159C"/>
    <w:p w14:paraId="243B3FA3" w14:textId="77777777" w:rsidR="00F71729" w:rsidRDefault="00F71729" w:rsidP="0079159C"/>
    <w:p w14:paraId="1005154D" w14:textId="77777777" w:rsidR="00F71729" w:rsidRDefault="00F71729" w:rsidP="0079159C"/>
    <w:p w14:paraId="2E0EF095" w14:textId="77777777" w:rsidR="00F71729" w:rsidRDefault="00F71729" w:rsidP="0079159C"/>
    <w:p w14:paraId="0E305428" w14:textId="77777777" w:rsidR="00F71729" w:rsidRDefault="00F71729" w:rsidP="0079159C"/>
    <w:p w14:paraId="6F1935B4" w14:textId="77777777" w:rsidR="00F71729" w:rsidRDefault="00F71729" w:rsidP="0079159C"/>
    <w:p w14:paraId="352E3CEB" w14:textId="77777777" w:rsidR="00F71729" w:rsidRDefault="00F71729" w:rsidP="0079159C"/>
    <w:p w14:paraId="49E3C708" w14:textId="77777777" w:rsidR="00F71729" w:rsidRDefault="00F71729" w:rsidP="0079159C"/>
    <w:p w14:paraId="42575892" w14:textId="77777777" w:rsidR="00F71729" w:rsidRDefault="00F71729" w:rsidP="0079159C"/>
    <w:p w14:paraId="2BEDAAA3" w14:textId="77777777" w:rsidR="00F71729" w:rsidRDefault="00F71729" w:rsidP="0079159C"/>
    <w:p w14:paraId="57B801A3" w14:textId="77777777" w:rsidR="00F71729" w:rsidRDefault="00F71729" w:rsidP="0079159C"/>
    <w:p w14:paraId="49239C90" w14:textId="77777777" w:rsidR="00F71729" w:rsidRDefault="00F71729" w:rsidP="0079159C"/>
    <w:p w14:paraId="763A0BB0" w14:textId="77777777" w:rsidR="00F71729" w:rsidRDefault="00F71729" w:rsidP="004B3A6C"/>
    <w:p w14:paraId="2BDF54CD" w14:textId="77777777" w:rsidR="00F71729" w:rsidRDefault="00F71729" w:rsidP="004B3A6C"/>
  </w:footnote>
  <w:footnote w:id="1">
    <w:p w14:paraId="3B6C5430" w14:textId="0B42484B" w:rsidR="00FB612D" w:rsidRPr="00FB612D" w:rsidRDefault="00FB61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CD4231">
        <w:rPr>
          <w:lang w:val="ru-RU"/>
        </w:rPr>
        <w:tab/>
      </w:r>
      <w:r>
        <w:rPr>
          <w:lang w:val="ru-RU"/>
        </w:rPr>
        <w:t>Продолжительность</w:t>
      </w:r>
      <w:r w:rsidRPr="00FB612D">
        <w:rPr>
          <w:lang w:val="ru-RU"/>
        </w:rPr>
        <w:t xml:space="preserve"> </w:t>
      </w:r>
      <w:r>
        <w:rPr>
          <w:lang w:val="ru-RU"/>
        </w:rPr>
        <w:t>обычной</w:t>
      </w:r>
      <w:r w:rsidRPr="00FB612D">
        <w:rPr>
          <w:lang w:val="ru-RU"/>
        </w:rPr>
        <w:t xml:space="preserve"> </w:t>
      </w:r>
      <w:r>
        <w:rPr>
          <w:lang w:val="ru-RU"/>
        </w:rPr>
        <w:t>сессии</w:t>
      </w:r>
      <w:r w:rsidRPr="00FB612D">
        <w:rPr>
          <w:lang w:val="ru-RU"/>
        </w:rPr>
        <w:t xml:space="preserve"> </w:t>
      </w:r>
      <w:r>
        <w:rPr>
          <w:lang w:val="ru-RU"/>
        </w:rPr>
        <w:t>Совета</w:t>
      </w:r>
      <w:r w:rsidRPr="00FB612D">
        <w:rPr>
          <w:lang w:val="ru-RU"/>
        </w:rPr>
        <w:t xml:space="preserve"> </w:t>
      </w:r>
      <w:r>
        <w:rPr>
          <w:lang w:val="ru-RU"/>
        </w:rPr>
        <w:t>была</w:t>
      </w:r>
      <w:r w:rsidRPr="00FB612D">
        <w:rPr>
          <w:lang w:val="ru-RU"/>
        </w:rPr>
        <w:t xml:space="preserve"> </w:t>
      </w:r>
      <w:r>
        <w:rPr>
          <w:lang w:val="ru-RU"/>
        </w:rPr>
        <w:t>на</w:t>
      </w:r>
      <w:r w:rsidRPr="00FB612D">
        <w:rPr>
          <w:lang w:val="ru-RU"/>
        </w:rPr>
        <w:t xml:space="preserve"> </w:t>
      </w:r>
      <w:r>
        <w:rPr>
          <w:lang w:val="ru-RU"/>
        </w:rPr>
        <w:t>один</w:t>
      </w:r>
      <w:r w:rsidRPr="00FB612D">
        <w:rPr>
          <w:lang w:val="ru-RU"/>
        </w:rPr>
        <w:t xml:space="preserve"> </w:t>
      </w:r>
      <w:r>
        <w:rPr>
          <w:lang w:val="ru-RU"/>
        </w:rPr>
        <w:t>день</w:t>
      </w:r>
      <w:r w:rsidRPr="00FB612D">
        <w:rPr>
          <w:lang w:val="ru-RU"/>
        </w:rPr>
        <w:t xml:space="preserve"> </w:t>
      </w:r>
      <w:r>
        <w:rPr>
          <w:lang w:val="ru-RU"/>
        </w:rPr>
        <w:t>короче.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000CD340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A242A">
      <w:rPr>
        <w:noProof/>
      </w:rPr>
      <w:t>9</w:t>
    </w:r>
    <w:r>
      <w:fldChar w:fldCharType="end"/>
    </w:r>
  </w:p>
  <w:p w14:paraId="5D4ADB8C" w14:textId="7B5C778E" w:rsidR="00F96AB4" w:rsidRPr="00F96AB4" w:rsidRDefault="004D40E8" w:rsidP="002D024B">
    <w:pPr>
      <w:pStyle w:val="Header"/>
    </w:pPr>
    <w:r w:rsidRPr="004D40E8">
      <w:rPr>
        <w:lang w:val="en-GB"/>
      </w:rPr>
      <w:t>C2</w:t>
    </w:r>
    <w:r w:rsidRPr="004D40E8">
      <w:rPr>
        <w:lang w:val="ru-RU"/>
      </w:rPr>
      <w:t>2</w:t>
    </w:r>
    <w:r w:rsidR="00F96AB4">
      <w:t>/</w:t>
    </w:r>
    <w:r w:rsidR="00305B91">
      <w:rPr>
        <w:lang w:val="ru-RU"/>
      </w:rPr>
      <w:t>10</w:t>
    </w:r>
    <w:r w:rsidR="00AE725C">
      <w:rPr>
        <w:lang w:val="ru-RU"/>
      </w:rPr>
      <w:t>8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984FF4"/>
    <w:multiLevelType w:val="hybridMultilevel"/>
    <w:tmpl w:val="148460F2"/>
    <w:lvl w:ilvl="0" w:tplc="B218F89E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F0269F6"/>
    <w:multiLevelType w:val="hybridMultilevel"/>
    <w:tmpl w:val="06D8E408"/>
    <w:lvl w:ilvl="0" w:tplc="B218F89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99927476">
    <w:abstractNumId w:val="2"/>
  </w:num>
  <w:num w:numId="2" w16cid:durableId="2016495415">
    <w:abstractNumId w:val="1"/>
  </w:num>
  <w:num w:numId="3" w16cid:durableId="196819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075B"/>
    <w:rsid w:val="000626B1"/>
    <w:rsid w:val="00063CA3"/>
    <w:rsid w:val="00065F00"/>
    <w:rsid w:val="00066DE8"/>
    <w:rsid w:val="00071D10"/>
    <w:rsid w:val="000968F5"/>
    <w:rsid w:val="000A68C5"/>
    <w:rsid w:val="000A695C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C86"/>
    <w:rsid w:val="00142ED7"/>
    <w:rsid w:val="0014768F"/>
    <w:rsid w:val="001636BD"/>
    <w:rsid w:val="0016393C"/>
    <w:rsid w:val="00170AC3"/>
    <w:rsid w:val="00171990"/>
    <w:rsid w:val="00171E2E"/>
    <w:rsid w:val="001A0EEB"/>
    <w:rsid w:val="001B2BFF"/>
    <w:rsid w:val="001B5341"/>
    <w:rsid w:val="001B5FBF"/>
    <w:rsid w:val="001F0700"/>
    <w:rsid w:val="00200992"/>
    <w:rsid w:val="00202880"/>
    <w:rsid w:val="0020313F"/>
    <w:rsid w:val="002173B8"/>
    <w:rsid w:val="00232D57"/>
    <w:rsid w:val="002356E7"/>
    <w:rsid w:val="00241B9A"/>
    <w:rsid w:val="00255463"/>
    <w:rsid w:val="002578B4"/>
    <w:rsid w:val="00273A0B"/>
    <w:rsid w:val="00275FB0"/>
    <w:rsid w:val="00277F85"/>
    <w:rsid w:val="002844E3"/>
    <w:rsid w:val="00297915"/>
    <w:rsid w:val="002A0FE2"/>
    <w:rsid w:val="002A409A"/>
    <w:rsid w:val="002A5402"/>
    <w:rsid w:val="002B033B"/>
    <w:rsid w:val="002B3829"/>
    <w:rsid w:val="002C5477"/>
    <w:rsid w:val="002C662E"/>
    <w:rsid w:val="002C78FF"/>
    <w:rsid w:val="002D0055"/>
    <w:rsid w:val="002D024B"/>
    <w:rsid w:val="00305B91"/>
    <w:rsid w:val="003120BB"/>
    <w:rsid w:val="00312B64"/>
    <w:rsid w:val="00337C9B"/>
    <w:rsid w:val="003429D1"/>
    <w:rsid w:val="00351718"/>
    <w:rsid w:val="00351AB9"/>
    <w:rsid w:val="00375BBA"/>
    <w:rsid w:val="00384CFC"/>
    <w:rsid w:val="00395CE4"/>
    <w:rsid w:val="003A6D72"/>
    <w:rsid w:val="003E7EAA"/>
    <w:rsid w:val="003F622C"/>
    <w:rsid w:val="004014B0"/>
    <w:rsid w:val="00426822"/>
    <w:rsid w:val="00426AC1"/>
    <w:rsid w:val="00455F82"/>
    <w:rsid w:val="004676C0"/>
    <w:rsid w:val="00471ABB"/>
    <w:rsid w:val="004A4B06"/>
    <w:rsid w:val="004B03E9"/>
    <w:rsid w:val="004B3A6C"/>
    <w:rsid w:val="004B70DA"/>
    <w:rsid w:val="004C029D"/>
    <w:rsid w:val="004C79E4"/>
    <w:rsid w:val="004D40E8"/>
    <w:rsid w:val="00505825"/>
    <w:rsid w:val="00513BE3"/>
    <w:rsid w:val="0052010F"/>
    <w:rsid w:val="0052615F"/>
    <w:rsid w:val="005356FD"/>
    <w:rsid w:val="00535EDC"/>
    <w:rsid w:val="00536F48"/>
    <w:rsid w:val="00541762"/>
    <w:rsid w:val="00554E24"/>
    <w:rsid w:val="00563711"/>
    <w:rsid w:val="005653D6"/>
    <w:rsid w:val="00567130"/>
    <w:rsid w:val="00584918"/>
    <w:rsid w:val="005903CA"/>
    <w:rsid w:val="005C3DE4"/>
    <w:rsid w:val="005C67E8"/>
    <w:rsid w:val="005D0C15"/>
    <w:rsid w:val="005F526C"/>
    <w:rsid w:val="00600272"/>
    <w:rsid w:val="00600759"/>
    <w:rsid w:val="006104EA"/>
    <w:rsid w:val="0061434A"/>
    <w:rsid w:val="00617BE4"/>
    <w:rsid w:val="0062155D"/>
    <w:rsid w:val="00627A76"/>
    <w:rsid w:val="006418E6"/>
    <w:rsid w:val="00657A32"/>
    <w:rsid w:val="0067722F"/>
    <w:rsid w:val="006A242A"/>
    <w:rsid w:val="006B0DDA"/>
    <w:rsid w:val="006B7F84"/>
    <w:rsid w:val="006C1A71"/>
    <w:rsid w:val="006D1EA9"/>
    <w:rsid w:val="006E57C8"/>
    <w:rsid w:val="00706CC2"/>
    <w:rsid w:val="00710760"/>
    <w:rsid w:val="00712037"/>
    <w:rsid w:val="0073319E"/>
    <w:rsid w:val="00733439"/>
    <w:rsid w:val="007340B5"/>
    <w:rsid w:val="00750829"/>
    <w:rsid w:val="00760830"/>
    <w:rsid w:val="0076651A"/>
    <w:rsid w:val="007715F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76C91"/>
    <w:rsid w:val="008A2FB3"/>
    <w:rsid w:val="008B2834"/>
    <w:rsid w:val="008D2EB4"/>
    <w:rsid w:val="008D3134"/>
    <w:rsid w:val="008D3BE2"/>
    <w:rsid w:val="008E2D79"/>
    <w:rsid w:val="008F2771"/>
    <w:rsid w:val="009125CE"/>
    <w:rsid w:val="00925DCF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927F0"/>
    <w:rsid w:val="00AA607F"/>
    <w:rsid w:val="00AC20C0"/>
    <w:rsid w:val="00AC4EBB"/>
    <w:rsid w:val="00AD6841"/>
    <w:rsid w:val="00AE725C"/>
    <w:rsid w:val="00B14377"/>
    <w:rsid w:val="00B1733E"/>
    <w:rsid w:val="00B378AD"/>
    <w:rsid w:val="00B40070"/>
    <w:rsid w:val="00B45785"/>
    <w:rsid w:val="00B52354"/>
    <w:rsid w:val="00B549A2"/>
    <w:rsid w:val="00B62568"/>
    <w:rsid w:val="00B7729A"/>
    <w:rsid w:val="00BA154E"/>
    <w:rsid w:val="00BC4B72"/>
    <w:rsid w:val="00BF252A"/>
    <w:rsid w:val="00BF720B"/>
    <w:rsid w:val="00C04511"/>
    <w:rsid w:val="00C04ABD"/>
    <w:rsid w:val="00C1004D"/>
    <w:rsid w:val="00C16846"/>
    <w:rsid w:val="00C30D7F"/>
    <w:rsid w:val="00C40979"/>
    <w:rsid w:val="00C46ECA"/>
    <w:rsid w:val="00C62242"/>
    <w:rsid w:val="00C6326D"/>
    <w:rsid w:val="00C73C95"/>
    <w:rsid w:val="00C73DC5"/>
    <w:rsid w:val="00CA38C9"/>
    <w:rsid w:val="00CB3409"/>
    <w:rsid w:val="00CC6362"/>
    <w:rsid w:val="00CD163A"/>
    <w:rsid w:val="00CD4231"/>
    <w:rsid w:val="00CE40BB"/>
    <w:rsid w:val="00CE41F9"/>
    <w:rsid w:val="00D02FC9"/>
    <w:rsid w:val="00D06396"/>
    <w:rsid w:val="00D17053"/>
    <w:rsid w:val="00D37275"/>
    <w:rsid w:val="00D37469"/>
    <w:rsid w:val="00D466DB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66A2"/>
    <w:rsid w:val="00DF23FC"/>
    <w:rsid w:val="00DF39CD"/>
    <w:rsid w:val="00DF449B"/>
    <w:rsid w:val="00DF4F81"/>
    <w:rsid w:val="00E01DA9"/>
    <w:rsid w:val="00E17F8D"/>
    <w:rsid w:val="00E22158"/>
    <w:rsid w:val="00E227E4"/>
    <w:rsid w:val="00E2538B"/>
    <w:rsid w:val="00E33188"/>
    <w:rsid w:val="00E52EF2"/>
    <w:rsid w:val="00E54E66"/>
    <w:rsid w:val="00E56DD8"/>
    <w:rsid w:val="00E56E57"/>
    <w:rsid w:val="00E82817"/>
    <w:rsid w:val="00E82C5E"/>
    <w:rsid w:val="00E86DC6"/>
    <w:rsid w:val="00E91D24"/>
    <w:rsid w:val="00EA5105"/>
    <w:rsid w:val="00EC064C"/>
    <w:rsid w:val="00EC21F8"/>
    <w:rsid w:val="00ED108A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34BCC"/>
    <w:rsid w:val="00F44625"/>
    <w:rsid w:val="00F44B70"/>
    <w:rsid w:val="00F649D6"/>
    <w:rsid w:val="00F654DD"/>
    <w:rsid w:val="00F71729"/>
    <w:rsid w:val="00F96AB4"/>
    <w:rsid w:val="00F97481"/>
    <w:rsid w:val="00FA551C"/>
    <w:rsid w:val="00FB612D"/>
    <w:rsid w:val="00FC03D5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0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30D7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D40E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D40E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D40E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D40E8"/>
    <w:pPr>
      <w:outlineLvl w:val="4"/>
    </w:pPr>
  </w:style>
  <w:style w:type="paragraph" w:styleId="Heading6">
    <w:name w:val="heading 6"/>
    <w:basedOn w:val="Heading4"/>
    <w:next w:val="Normal"/>
    <w:qFormat/>
    <w:rsid w:val="004D40E8"/>
    <w:pPr>
      <w:outlineLvl w:val="5"/>
    </w:pPr>
  </w:style>
  <w:style w:type="paragraph" w:styleId="Heading7">
    <w:name w:val="heading 7"/>
    <w:basedOn w:val="Heading6"/>
    <w:next w:val="Normal"/>
    <w:qFormat/>
    <w:rsid w:val="004D40E8"/>
    <w:pPr>
      <w:outlineLvl w:val="6"/>
    </w:pPr>
  </w:style>
  <w:style w:type="paragraph" w:styleId="Heading8">
    <w:name w:val="heading 8"/>
    <w:basedOn w:val="Heading6"/>
    <w:next w:val="Normal"/>
    <w:qFormat/>
    <w:rsid w:val="004D40E8"/>
    <w:pPr>
      <w:outlineLvl w:val="7"/>
    </w:pPr>
  </w:style>
  <w:style w:type="paragraph" w:styleId="Heading9">
    <w:name w:val="heading 9"/>
    <w:basedOn w:val="Heading6"/>
    <w:next w:val="Normal"/>
    <w:qFormat/>
    <w:rsid w:val="004D40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4D40E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aftertitle"/>
    <w:rsid w:val="004D40E8"/>
    <w:pPr>
      <w:keepNext/>
      <w:keepLines/>
      <w:spacing w:after="280"/>
      <w:jc w:val="center"/>
    </w:pPr>
  </w:style>
  <w:style w:type="paragraph" w:customStyle="1" w:styleId="AnnexrefS2">
    <w:name w:val="Annex_ref_S2"/>
    <w:basedOn w:val="Annexref"/>
    <w:next w:val="Normal"/>
    <w:rsid w:val="004B3A6C"/>
    <w:pPr>
      <w:tabs>
        <w:tab w:val="left" w:pos="851"/>
      </w:tabs>
      <w:jc w:val="left"/>
    </w:pPr>
    <w:rPr>
      <w:b/>
    </w:rPr>
  </w:style>
  <w:style w:type="paragraph" w:customStyle="1" w:styleId="Annextitle">
    <w:name w:val="Annex_title"/>
    <w:basedOn w:val="Normal"/>
    <w:next w:val="Annexref"/>
    <w:rsid w:val="004D40E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Appendixtitle"/>
    <w:rsid w:val="004D40E8"/>
  </w:style>
  <w:style w:type="paragraph" w:customStyle="1" w:styleId="AppendixNoS2">
    <w:name w:val="Appendix_No_S2"/>
    <w:basedOn w:val="Appendix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aftertitle"/>
    <w:rsid w:val="004D40E8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Appendixref"/>
    <w:rsid w:val="004D40E8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left" w:pos="851"/>
      </w:tabs>
      <w:jc w:val="left"/>
    </w:pPr>
  </w:style>
  <w:style w:type="paragraph" w:customStyle="1" w:styleId="Artheading">
    <w:name w:val="Art_heading"/>
    <w:basedOn w:val="Normal"/>
    <w:next w:val="Normalaftertitle"/>
    <w:rsid w:val="004D40E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4D40E8"/>
    <w:pPr>
      <w:keepNext/>
      <w:keepLines/>
      <w:spacing w:before="48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aftertitle"/>
    <w:rsid w:val="004D40E8"/>
    <w:pPr>
      <w:keepNext/>
      <w:keepLines/>
      <w:spacing w:before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D40E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4D40E8"/>
    <w:rPr>
      <w:b/>
    </w:rPr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 w:val="0"/>
      <w:sz w:val="22"/>
    </w:rPr>
  </w:style>
  <w:style w:type="paragraph" w:customStyle="1" w:styleId="Chaptitle">
    <w:name w:val="Chap_title"/>
    <w:basedOn w:val="Arttitle"/>
    <w:next w:val="Normalaftertitle"/>
    <w:rsid w:val="004D40E8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D40E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D40E8"/>
    <w:pPr>
      <w:ind w:left="1191" w:hanging="397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D40E8"/>
    <w:pPr>
      <w:ind w:left="1588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4D40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4D40E8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4D40E8"/>
    <w:rPr>
      <w:position w:val="6"/>
      <w:sz w:val="16"/>
    </w:rPr>
  </w:style>
  <w:style w:type="paragraph" w:styleId="FootnoteText">
    <w:name w:val="footnote text"/>
    <w:basedOn w:val="Normal"/>
    <w:rsid w:val="004D40E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D40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erS2">
    <w:name w:val="Header_S2"/>
    <w:basedOn w:val="Normal"/>
    <w:rsid w:val="004B3A6C"/>
    <w:pPr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</w:style>
  <w:style w:type="paragraph" w:customStyle="1" w:styleId="Heading2S2">
    <w:name w:val="Heading 2_S2"/>
    <w:basedOn w:val="Heading2"/>
    <w:next w:val="Normal"/>
    <w:rsid w:val="004B3A6C"/>
    <w:pPr>
      <w:tabs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left" w:pos="851"/>
      </w:tabs>
    </w:pPr>
  </w:style>
  <w:style w:type="paragraph" w:customStyle="1" w:styleId="Headingb">
    <w:name w:val="Heading_b"/>
    <w:basedOn w:val="Heading3"/>
    <w:next w:val="Normal"/>
    <w:rsid w:val="004D40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4D40E8"/>
    <w:pPr>
      <w:spacing w:before="160"/>
    </w:pPr>
    <w:rPr>
      <w:b w:val="0"/>
    </w:rPr>
  </w:style>
  <w:style w:type="paragraph" w:customStyle="1" w:styleId="HeadingbS2">
    <w:name w:val="Headingb_S2"/>
    <w:basedOn w:val="Headingb"/>
    <w:next w:val="Normal"/>
    <w:rsid w:val="004B3A6C"/>
    <w:pPr>
      <w:tabs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left" w:pos="851"/>
      </w:tabs>
    </w:pPr>
    <w:rPr>
      <w:b/>
      <w:i w:val="0"/>
    </w:rPr>
  </w:style>
  <w:style w:type="character" w:styleId="Hyperlink">
    <w:name w:val="Hyperlink"/>
    <w:aliases w:val="CEO_Hyperlink"/>
    <w:basedOn w:val="DefaultParagraphFont"/>
    <w:rsid w:val="004D40E8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D40E8"/>
    <w:pPr>
      <w:spacing w:before="32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left" w:pos="851"/>
      </w:tabs>
    </w:pPr>
    <w:rPr>
      <w:b/>
    </w:rPr>
  </w:style>
  <w:style w:type="paragraph" w:styleId="NormalIndent">
    <w:name w:val="Normal Indent"/>
    <w:basedOn w:val="Normal"/>
    <w:rsid w:val="004D40E8"/>
    <w:pPr>
      <w:ind w:left="794"/>
    </w:pPr>
  </w:style>
  <w:style w:type="paragraph" w:customStyle="1" w:styleId="NormalIndentS2">
    <w:name w:val="Normal Indent_S2"/>
    <w:basedOn w:val="NormalIndent"/>
    <w:rsid w:val="004B3A6C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</w:style>
  <w:style w:type="paragraph" w:customStyle="1" w:styleId="NormalS2">
    <w:name w:val="Normal_S2"/>
    <w:basedOn w:val="Normal"/>
    <w:rsid w:val="004B3A6C"/>
    <w:pPr>
      <w:tabs>
        <w:tab w:val="left" w:pos="851"/>
      </w:tabs>
    </w:pPr>
    <w:rPr>
      <w:b/>
    </w:rPr>
  </w:style>
  <w:style w:type="paragraph" w:customStyle="1" w:styleId="Note">
    <w:name w:val="Note"/>
    <w:basedOn w:val="Normal"/>
    <w:rsid w:val="004D40E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NoteS2">
    <w:name w:val="Note_S2"/>
    <w:basedOn w:val="Note"/>
    <w:rsid w:val="004B3A6C"/>
    <w:rPr>
      <w:b/>
    </w:rPr>
  </w:style>
  <w:style w:type="character" w:styleId="PageNumber">
    <w:name w:val="page number"/>
    <w:basedOn w:val="DefaultParagraphFont"/>
    <w:rsid w:val="004D40E8"/>
    <w:rPr>
      <w:rFonts w:ascii="Calibri" w:hAnsi="Calibri"/>
    </w:rPr>
  </w:style>
  <w:style w:type="paragraph" w:customStyle="1" w:styleId="Part">
    <w:name w:val="Part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Rectitle"/>
    <w:rsid w:val="004D40E8"/>
    <w:pPr>
      <w:keepNext/>
      <w:keepLines/>
      <w:spacing w:before="48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RecNo"/>
    <w:next w:val="Recref"/>
    <w:rsid w:val="004D40E8"/>
    <w:pPr>
      <w:spacing w:before="240"/>
    </w:pPr>
    <w:rPr>
      <w:b/>
      <w:caps w:val="0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D40E8"/>
    <w:pPr>
      <w:ind w:left="794" w:hanging="794"/>
    </w:pPr>
  </w:style>
  <w:style w:type="paragraph" w:customStyle="1" w:styleId="ReftextS2">
    <w:name w:val="Ref_text_S2"/>
    <w:basedOn w:val="Reftext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D40E8"/>
    <w:pPr>
      <w:spacing w:before="480"/>
      <w:jc w:val="center"/>
    </w:pPr>
    <w:rPr>
      <w:caps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left" w:pos="851"/>
      </w:tabs>
      <w:jc w:val="left"/>
    </w:pPr>
    <w:rPr>
      <w:b/>
      <w:caps w:val="0"/>
    </w:rPr>
  </w:style>
  <w:style w:type="paragraph" w:customStyle="1" w:styleId="ResNo">
    <w:name w:val="Res_No"/>
    <w:basedOn w:val="RecNo"/>
    <w:next w:val="Restitle"/>
    <w:rsid w:val="004D40E8"/>
  </w:style>
  <w:style w:type="paragraph" w:customStyle="1" w:styleId="ResNoS2">
    <w:name w:val="Res_No_S2"/>
    <w:basedOn w:val="ResNo"/>
    <w:next w:val="Normal"/>
    <w:rsid w:val="004B3A6C"/>
    <w:pPr>
      <w:tabs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Rectitle"/>
    <w:next w:val="Resref"/>
    <w:rsid w:val="004D40E8"/>
  </w:style>
  <w:style w:type="paragraph" w:customStyle="1" w:styleId="RestitleS2">
    <w:name w:val="Res_title_S2"/>
    <w:basedOn w:val="Restitle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 w:val="0"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rsid w:val="004D40E8"/>
    <w:pPr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link w:val="TabletextChar"/>
    <w:uiPriority w:val="99"/>
    <w:qFormat/>
    <w:rsid w:val="004D40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4D40E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D40E8"/>
    <w:pPr>
      <w:spacing w:before="120"/>
    </w:pPr>
  </w:style>
  <w:style w:type="paragraph" w:customStyle="1" w:styleId="TablelegendS2">
    <w:name w:val="Table_legend_S2"/>
    <w:basedOn w:val="Tablelegend"/>
    <w:rsid w:val="004B3A6C"/>
    <w:pPr>
      <w:spacing w:after="0"/>
    </w:pPr>
    <w:rPr>
      <w:b/>
    </w:rPr>
  </w:style>
  <w:style w:type="paragraph" w:customStyle="1" w:styleId="TableNo">
    <w:name w:val="Table_No"/>
    <w:basedOn w:val="Normal"/>
    <w:next w:val="Tabletitle"/>
    <w:rsid w:val="004D40E8"/>
    <w:pPr>
      <w:keepNext/>
      <w:spacing w:before="3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rPr>
      <w:b/>
    </w:rPr>
  </w:style>
  <w:style w:type="paragraph" w:customStyle="1" w:styleId="Tabletitle">
    <w:name w:val="Table_title"/>
    <w:basedOn w:val="TableNo"/>
    <w:next w:val="Tabletext"/>
    <w:rsid w:val="004D40E8"/>
    <w:pPr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left" w:pos="851"/>
      </w:tabs>
      <w:jc w:val="left"/>
    </w:pPr>
  </w:style>
  <w:style w:type="paragraph" w:customStyle="1" w:styleId="Title1">
    <w:name w:val="Title 1"/>
    <w:basedOn w:val="Source"/>
    <w:next w:val="Title2"/>
    <w:link w:val="Title1Char"/>
    <w:rsid w:val="004D40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D40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D40E8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4D40E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4D40E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4D40E8"/>
    <w:pPr>
      <w:spacing w:before="160"/>
    </w:pPr>
  </w:style>
  <w:style w:type="paragraph" w:styleId="TOC3">
    <w:name w:val="toc 3"/>
    <w:basedOn w:val="TOC2"/>
    <w:rsid w:val="004D40E8"/>
  </w:style>
  <w:style w:type="paragraph" w:styleId="TOC4">
    <w:name w:val="toc 4"/>
    <w:basedOn w:val="TOC3"/>
    <w:rsid w:val="004D40E8"/>
    <w:pPr>
      <w:spacing w:before="80"/>
    </w:pPr>
  </w:style>
  <w:style w:type="paragraph" w:styleId="TOC5">
    <w:name w:val="toc 5"/>
    <w:basedOn w:val="TOC4"/>
    <w:rsid w:val="004D40E8"/>
  </w:style>
  <w:style w:type="paragraph" w:styleId="TOC6">
    <w:name w:val="toc 6"/>
    <w:basedOn w:val="TOC4"/>
    <w:rsid w:val="004D40E8"/>
  </w:style>
  <w:style w:type="paragraph" w:styleId="TOC7">
    <w:name w:val="toc 7"/>
    <w:basedOn w:val="TOC4"/>
    <w:rsid w:val="004D40E8"/>
  </w:style>
  <w:style w:type="paragraph" w:styleId="TOC8">
    <w:name w:val="toc 8"/>
    <w:basedOn w:val="TOC4"/>
    <w:rsid w:val="004D40E8"/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nnexNo"/>
    <w:next w:val="Sectiontitle"/>
    <w:rsid w:val="004D40E8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Normal"/>
    <w:next w:val="Normalaftertitle"/>
    <w:rsid w:val="004D40E8"/>
    <w:rPr>
      <w:sz w:val="26"/>
    </w:rPr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E2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Listeafsnit1,列出段落"/>
    <w:basedOn w:val="Normal"/>
    <w:link w:val="ListParagraphChar"/>
    <w:uiPriority w:val="34"/>
    <w:qFormat/>
    <w:rsid w:val="00A927F0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列出段落 Char"/>
    <w:link w:val="ListParagraph"/>
    <w:uiPriority w:val="34"/>
    <w:qFormat/>
    <w:locked/>
    <w:rsid w:val="00A927F0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Index7">
    <w:name w:val="index 7"/>
    <w:basedOn w:val="Normal"/>
    <w:next w:val="Normal"/>
    <w:rsid w:val="004D40E8"/>
    <w:pPr>
      <w:ind w:left="1698"/>
    </w:pPr>
  </w:style>
  <w:style w:type="paragraph" w:styleId="Index6">
    <w:name w:val="index 6"/>
    <w:basedOn w:val="Normal"/>
    <w:next w:val="Normal"/>
    <w:rsid w:val="004D40E8"/>
    <w:pPr>
      <w:ind w:left="1415"/>
    </w:pPr>
  </w:style>
  <w:style w:type="paragraph" w:styleId="Index5">
    <w:name w:val="index 5"/>
    <w:basedOn w:val="Normal"/>
    <w:next w:val="Normal"/>
    <w:rsid w:val="004D40E8"/>
    <w:pPr>
      <w:ind w:left="1132"/>
    </w:pPr>
  </w:style>
  <w:style w:type="paragraph" w:styleId="Index4">
    <w:name w:val="index 4"/>
    <w:basedOn w:val="Normal"/>
    <w:next w:val="Normal"/>
    <w:rsid w:val="004D40E8"/>
    <w:pPr>
      <w:ind w:left="849"/>
    </w:pPr>
  </w:style>
  <w:style w:type="paragraph" w:styleId="Index3">
    <w:name w:val="index 3"/>
    <w:basedOn w:val="Normal"/>
    <w:next w:val="Normal"/>
    <w:rsid w:val="004D40E8"/>
    <w:pPr>
      <w:ind w:left="566"/>
    </w:pPr>
  </w:style>
  <w:style w:type="paragraph" w:styleId="Index2">
    <w:name w:val="index 2"/>
    <w:basedOn w:val="Normal"/>
    <w:next w:val="Normal"/>
    <w:rsid w:val="004D40E8"/>
    <w:pPr>
      <w:ind w:left="283"/>
    </w:pPr>
  </w:style>
  <w:style w:type="paragraph" w:styleId="Index1">
    <w:name w:val="index 1"/>
    <w:basedOn w:val="Normal"/>
    <w:next w:val="Normal"/>
    <w:rsid w:val="004D40E8"/>
  </w:style>
  <w:style w:type="character" w:styleId="LineNumber">
    <w:name w:val="line number"/>
    <w:basedOn w:val="DefaultParagraphFont"/>
    <w:rsid w:val="004D40E8"/>
  </w:style>
  <w:style w:type="paragraph" w:styleId="IndexHeading">
    <w:name w:val="index heading"/>
    <w:basedOn w:val="Normal"/>
    <w:next w:val="Index1"/>
    <w:rsid w:val="004D40E8"/>
  </w:style>
  <w:style w:type="paragraph" w:customStyle="1" w:styleId="Equation">
    <w:name w:val="Equation"/>
    <w:basedOn w:val="Normal"/>
    <w:rsid w:val="004D40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40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docnoted">
    <w:name w:val="docnoted"/>
    <w:basedOn w:val="Normal"/>
    <w:next w:val="Head"/>
    <w:rsid w:val="004D40E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4D40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40E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40E8"/>
  </w:style>
  <w:style w:type="paragraph" w:customStyle="1" w:styleId="Data">
    <w:name w:val="Data"/>
    <w:basedOn w:val="Subject"/>
    <w:next w:val="Subject"/>
    <w:rsid w:val="004D40E8"/>
  </w:style>
  <w:style w:type="paragraph" w:styleId="TOC9">
    <w:name w:val="toc 9"/>
    <w:basedOn w:val="TOC4"/>
    <w:rsid w:val="004D40E8"/>
  </w:style>
  <w:style w:type="paragraph" w:customStyle="1" w:styleId="Title4">
    <w:name w:val="Title 4"/>
    <w:basedOn w:val="Title3"/>
    <w:next w:val="Heading1"/>
    <w:rsid w:val="004D40E8"/>
    <w:rPr>
      <w:b/>
    </w:rPr>
  </w:style>
  <w:style w:type="paragraph" w:customStyle="1" w:styleId="dnum">
    <w:name w:val="dnum"/>
    <w:basedOn w:val="Normal"/>
    <w:rsid w:val="004D40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D40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40E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4D40E8"/>
    <w:rPr>
      <w:vertAlign w:val="superscript"/>
    </w:rPr>
  </w:style>
  <w:style w:type="paragraph" w:customStyle="1" w:styleId="Equationlegend">
    <w:name w:val="Equation_legend"/>
    <w:basedOn w:val="Normal"/>
    <w:rsid w:val="004D40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40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40E8"/>
    <w:pPr>
      <w:spacing w:before="240" w:after="480"/>
    </w:pPr>
  </w:style>
  <w:style w:type="paragraph" w:customStyle="1" w:styleId="Figurelegend">
    <w:name w:val="Figure_legend"/>
    <w:basedOn w:val="Normal"/>
    <w:rsid w:val="004D40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40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40E8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4D40E8"/>
  </w:style>
  <w:style w:type="paragraph" w:customStyle="1" w:styleId="Parttitle">
    <w:name w:val="Part_title"/>
    <w:basedOn w:val="Annextitle"/>
    <w:next w:val="Partref"/>
    <w:rsid w:val="004D40E8"/>
  </w:style>
  <w:style w:type="paragraph" w:customStyle="1" w:styleId="Partref">
    <w:name w:val="Part_ref"/>
    <w:basedOn w:val="Annexref"/>
    <w:next w:val="Normalaftertitle"/>
    <w:rsid w:val="004D40E8"/>
  </w:style>
  <w:style w:type="paragraph" w:customStyle="1" w:styleId="Recref">
    <w:name w:val="Rec_ref"/>
    <w:basedOn w:val="Rectitle"/>
    <w:next w:val="Recdate"/>
    <w:rsid w:val="004D40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40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40E8"/>
  </w:style>
  <w:style w:type="paragraph" w:customStyle="1" w:styleId="QuestionNo">
    <w:name w:val="Question_No"/>
    <w:basedOn w:val="RecNo"/>
    <w:next w:val="Questiontitle"/>
    <w:rsid w:val="004D40E8"/>
  </w:style>
  <w:style w:type="paragraph" w:customStyle="1" w:styleId="Questionref">
    <w:name w:val="Question_ref"/>
    <w:basedOn w:val="Recref"/>
    <w:next w:val="Questiondate"/>
    <w:rsid w:val="004D40E8"/>
  </w:style>
  <w:style w:type="paragraph" w:customStyle="1" w:styleId="Questiontitle">
    <w:name w:val="Question_title"/>
    <w:basedOn w:val="Rectitle"/>
    <w:next w:val="Questionref"/>
    <w:rsid w:val="004D40E8"/>
  </w:style>
  <w:style w:type="paragraph" w:customStyle="1" w:styleId="Repdate">
    <w:name w:val="Rep_date"/>
    <w:basedOn w:val="Recdate"/>
    <w:next w:val="Normalaftertitle"/>
    <w:rsid w:val="004D40E8"/>
  </w:style>
  <w:style w:type="paragraph" w:customStyle="1" w:styleId="RepNo">
    <w:name w:val="Rep_No"/>
    <w:basedOn w:val="RecNo"/>
    <w:next w:val="Reptitle"/>
    <w:rsid w:val="004D40E8"/>
  </w:style>
  <w:style w:type="paragraph" w:customStyle="1" w:styleId="Reptitle">
    <w:name w:val="Rep_title"/>
    <w:basedOn w:val="Rectitle"/>
    <w:next w:val="Repref"/>
    <w:rsid w:val="004D40E8"/>
  </w:style>
  <w:style w:type="paragraph" w:customStyle="1" w:styleId="Repref">
    <w:name w:val="Rep_ref"/>
    <w:basedOn w:val="Recref"/>
    <w:next w:val="Repdate"/>
    <w:rsid w:val="004D40E8"/>
  </w:style>
  <w:style w:type="paragraph" w:customStyle="1" w:styleId="Resdate">
    <w:name w:val="Res_date"/>
    <w:basedOn w:val="Recdate"/>
    <w:next w:val="Normalaftertitle"/>
    <w:rsid w:val="004D40E8"/>
  </w:style>
  <w:style w:type="paragraph" w:customStyle="1" w:styleId="Resref">
    <w:name w:val="Res_ref"/>
    <w:basedOn w:val="Recref"/>
    <w:next w:val="Resdate"/>
    <w:rsid w:val="004D40E8"/>
  </w:style>
  <w:style w:type="paragraph" w:customStyle="1" w:styleId="SpecialFooter">
    <w:name w:val="Special Footer"/>
    <w:basedOn w:val="Footer"/>
    <w:rsid w:val="004D40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ref">
    <w:name w:val="Table_ref"/>
    <w:basedOn w:val="Normal"/>
    <w:next w:val="Tabletitle"/>
    <w:rsid w:val="004D40E8"/>
    <w:pPr>
      <w:keepNext/>
      <w:spacing w:before="567"/>
      <w:jc w:val="center"/>
    </w:pPr>
  </w:style>
  <w:style w:type="character" w:customStyle="1" w:styleId="Heading1Char">
    <w:name w:val="Heading 1 Char"/>
    <w:basedOn w:val="DefaultParagraphFont"/>
    <w:link w:val="Heading1"/>
    <w:rsid w:val="00C30D7F"/>
    <w:rPr>
      <w:rFonts w:ascii="Calibri" w:hAnsi="Calibri"/>
      <w:b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615F"/>
    <w:rPr>
      <w:color w:val="605E5C"/>
      <w:shd w:val="clear" w:color="auto" w:fill="E1DFDD"/>
    </w:rPr>
  </w:style>
  <w:style w:type="character" w:customStyle="1" w:styleId="NormalaftertitleChar">
    <w:name w:val="Normal after title Char"/>
    <w:link w:val="Normalaftertitle"/>
    <w:locked/>
    <w:rsid w:val="00C73C95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C73C95"/>
    <w:rPr>
      <w:rFonts w:ascii="Calibri" w:hAnsi="Calibri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3517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22-CL-C-0097/en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CL-C-0096/en" TargetMode="External"/><Relationship Id="rId17" Type="http://schemas.openxmlformats.org/officeDocument/2006/relationships/hyperlink" Target="https://www.itu.int/md/S22-CL-C-0106/en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md/S22-CL-C-0099/en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S22-CL-C-0095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CL-C-0098/en" TargetMode="External"/><Relationship Id="rId10" Type="http://schemas.openxmlformats.org/officeDocument/2006/relationships/hyperlink" Target="https://www.itu.int/md/S22-CL-C-0094/e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CL-C-0105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C1C3-BB53-4939-8811-D4F1C5B4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1</Pages>
  <Words>173</Words>
  <Characters>1500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Brouard, Ricarda</cp:lastModifiedBy>
  <cp:revision>2</cp:revision>
  <dcterms:created xsi:type="dcterms:W3CDTF">2022-12-05T11:27:00Z</dcterms:created>
  <dcterms:modified xsi:type="dcterms:W3CDTF">2022-12-05T11:27:00Z</dcterms:modified>
  <cp:category>Conference document</cp:category>
</cp:coreProperties>
</file>