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700D1F" w14:paraId="016C99C8" w14:textId="77777777">
        <w:trPr>
          <w:cantSplit/>
        </w:trPr>
        <w:tc>
          <w:tcPr>
            <w:tcW w:w="6911" w:type="dxa"/>
          </w:tcPr>
          <w:p w14:paraId="72385B41" w14:textId="77777777" w:rsidR="000C0BC5" w:rsidRPr="000C0BC5" w:rsidRDefault="00D94637" w:rsidP="000C0BC5">
            <w:pPr>
              <w:spacing w:before="360" w:after="48"/>
              <w:rPr>
                <w:lang w:eastAsia="zh-CN"/>
              </w:rPr>
            </w:pPr>
            <w:r w:rsidRPr="00911867">
              <w:rPr>
                <w:rFonts w:ascii="SimSun" w:hAnsi="SimSun" w:hint="eastAsia"/>
                <w:b/>
                <w:bCs/>
                <w:sz w:val="30"/>
                <w:szCs w:val="30"/>
                <w:lang w:val="en-US" w:eastAsia="zh-CN"/>
              </w:rPr>
              <w:t>理事会</w:t>
            </w:r>
            <w:r w:rsidRPr="00911867">
              <w:rPr>
                <w:rFonts w:cs="Arial"/>
                <w:b/>
                <w:bCs/>
                <w:sz w:val="30"/>
                <w:szCs w:val="30"/>
                <w:lang w:val="en-US" w:eastAsia="zh-CN"/>
              </w:rPr>
              <w:t>20</w:t>
            </w:r>
            <w:r w:rsidR="008418F5" w:rsidRPr="00911867">
              <w:rPr>
                <w:rFonts w:cs="Arial"/>
                <w:b/>
                <w:bCs/>
                <w:sz w:val="30"/>
                <w:szCs w:val="30"/>
                <w:lang w:val="en-US" w:eastAsia="zh-CN"/>
              </w:rPr>
              <w:t>2</w:t>
            </w:r>
            <w:r w:rsidR="00AE195F">
              <w:rPr>
                <w:rFonts w:cs="Arial"/>
                <w:b/>
                <w:bCs/>
                <w:sz w:val="30"/>
                <w:szCs w:val="30"/>
                <w:lang w:val="en-US" w:eastAsia="zh-CN"/>
              </w:rPr>
              <w:t>2</w:t>
            </w:r>
            <w:r w:rsidRPr="00911867">
              <w:rPr>
                <w:rFonts w:ascii="SimSun" w:hAnsi="SimSun" w:hint="eastAsia"/>
                <w:b/>
                <w:bCs/>
                <w:sz w:val="30"/>
                <w:szCs w:val="30"/>
                <w:lang w:val="en-US" w:eastAsia="zh-CN"/>
              </w:rPr>
              <w:t>年会议</w:t>
            </w:r>
            <w:r w:rsidRPr="00396098">
              <w:rPr>
                <w:rFonts w:ascii="Arial" w:hAnsi="Arial" w:cs="Arial"/>
                <w:b/>
                <w:bCs/>
                <w:szCs w:val="24"/>
                <w:lang w:val="en-US" w:eastAsia="zh-CN"/>
              </w:rPr>
              <w:br/>
            </w:r>
            <w:r w:rsidR="000C0BC5" w:rsidRPr="00AE195F">
              <w:rPr>
                <w:b/>
                <w:bCs/>
                <w:color w:val="000000"/>
                <w:sz w:val="22"/>
                <w:szCs w:val="22"/>
                <w:lang w:eastAsia="zh-CN"/>
              </w:rPr>
              <w:t>202</w:t>
            </w:r>
            <w:r w:rsidR="00AE195F" w:rsidRPr="00AE195F">
              <w:rPr>
                <w:b/>
                <w:bCs/>
                <w:color w:val="000000"/>
                <w:sz w:val="22"/>
                <w:szCs w:val="22"/>
                <w:lang w:eastAsia="zh-CN"/>
              </w:rPr>
              <w:t>2</w:t>
            </w:r>
            <w:r w:rsidR="000C0BC5" w:rsidRPr="00AE195F">
              <w:rPr>
                <w:rFonts w:hint="eastAsia"/>
                <w:b/>
                <w:bCs/>
                <w:color w:val="000000"/>
                <w:sz w:val="22"/>
                <w:szCs w:val="22"/>
                <w:lang w:eastAsia="zh-CN"/>
              </w:rPr>
              <w:t>年</w:t>
            </w:r>
            <w:r w:rsidR="00AE195F" w:rsidRPr="00AE195F">
              <w:rPr>
                <w:b/>
                <w:bCs/>
                <w:color w:val="000000"/>
                <w:sz w:val="22"/>
                <w:szCs w:val="22"/>
                <w:lang w:eastAsia="zh-CN"/>
              </w:rPr>
              <w:t>3</w:t>
            </w:r>
            <w:r w:rsidR="000C0BC5" w:rsidRPr="00AE195F">
              <w:rPr>
                <w:rFonts w:hint="eastAsia"/>
                <w:b/>
                <w:bCs/>
                <w:color w:val="000000"/>
                <w:sz w:val="22"/>
                <w:szCs w:val="22"/>
                <w:lang w:eastAsia="zh-CN"/>
              </w:rPr>
              <w:t>月</w:t>
            </w:r>
            <w:r w:rsidR="00AE195F" w:rsidRPr="00AE195F">
              <w:rPr>
                <w:b/>
                <w:bCs/>
                <w:color w:val="000000"/>
                <w:sz w:val="22"/>
                <w:szCs w:val="22"/>
                <w:lang w:eastAsia="zh-CN"/>
              </w:rPr>
              <w:t>21</w:t>
            </w:r>
            <w:r w:rsidR="000C0BC5" w:rsidRPr="00AE195F">
              <w:rPr>
                <w:b/>
                <w:bCs/>
                <w:color w:val="000000"/>
                <w:sz w:val="22"/>
                <w:szCs w:val="22"/>
                <w:lang w:eastAsia="zh-CN"/>
              </w:rPr>
              <w:t>-</w:t>
            </w:r>
            <w:r w:rsidR="00AE195F" w:rsidRPr="00AE195F">
              <w:rPr>
                <w:b/>
                <w:bCs/>
                <w:color w:val="000000"/>
                <w:sz w:val="22"/>
                <w:szCs w:val="22"/>
                <w:lang w:eastAsia="zh-CN"/>
              </w:rPr>
              <w:t>31</w:t>
            </w:r>
            <w:r w:rsidR="000C0BC5" w:rsidRPr="00AE195F">
              <w:rPr>
                <w:rFonts w:hint="eastAsia"/>
                <w:b/>
                <w:bCs/>
                <w:color w:val="000000"/>
                <w:sz w:val="22"/>
                <w:szCs w:val="22"/>
                <w:lang w:eastAsia="zh-CN"/>
              </w:rPr>
              <w:t>日</w:t>
            </w:r>
            <w:bookmarkStart w:id="0" w:name="_Hlk53061815"/>
            <w:r w:rsidR="00AE195F" w:rsidRPr="00AE195F">
              <w:rPr>
                <w:rFonts w:ascii="SimSun" w:hAnsi="SimSun" w:cs="SimSun" w:hint="eastAsia"/>
                <w:b/>
                <w:bCs/>
                <w:smallCaps/>
                <w:sz w:val="22"/>
                <w:szCs w:val="22"/>
                <w:lang w:eastAsia="zh-CN"/>
              </w:rPr>
              <w:t>，</w:t>
            </w:r>
            <w:bookmarkEnd w:id="0"/>
            <w:r w:rsidR="00AE195F" w:rsidRPr="00AE195F">
              <w:rPr>
                <w:rFonts w:hint="eastAsia"/>
                <w:b/>
                <w:bCs/>
                <w:color w:val="000000"/>
                <w:sz w:val="22"/>
                <w:szCs w:val="22"/>
                <w:lang w:eastAsia="zh-CN"/>
              </w:rPr>
              <w:t>日内瓦</w:t>
            </w:r>
          </w:p>
        </w:tc>
        <w:tc>
          <w:tcPr>
            <w:tcW w:w="3120" w:type="dxa"/>
          </w:tcPr>
          <w:p w14:paraId="7711D02F" w14:textId="77777777" w:rsidR="00700D1F" w:rsidRDefault="008418F5" w:rsidP="008418F5">
            <w:pPr>
              <w:spacing w:before="0"/>
            </w:pPr>
            <w:bookmarkStart w:id="1" w:name="ditulogo"/>
            <w:bookmarkEnd w:id="1"/>
            <w:r>
              <w:rPr>
                <w:noProof/>
                <w:lang w:val="en-US" w:eastAsia="zh-CN"/>
              </w:rPr>
              <w:drawing>
                <wp:inline distT="0" distB="0" distL="0" distR="0" wp14:anchorId="36DAC343" wp14:editId="0181B736">
                  <wp:extent cx="682402" cy="720000"/>
                  <wp:effectExtent l="0" t="0" r="3810" b="444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-ITU-RGB-size template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2402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D1F" w:rsidRPr="00617BE4" w14:paraId="3270ED4A" w14:textId="77777777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14:paraId="3E544720" w14:textId="77777777" w:rsidR="00700D1F" w:rsidRPr="00617BE4" w:rsidRDefault="00700D1F" w:rsidP="00001B77">
            <w:pPr>
              <w:spacing w:before="0" w:after="48"/>
              <w:rPr>
                <w:b/>
                <w:smallCaps/>
                <w:szCs w:val="24"/>
              </w:rPr>
            </w:pPr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14:paraId="42397CAE" w14:textId="77777777" w:rsidR="00700D1F" w:rsidRPr="00617BE4" w:rsidRDefault="00700D1F" w:rsidP="00001B77">
            <w:pPr>
              <w:spacing w:before="0"/>
              <w:rPr>
                <w:rFonts w:ascii="Verdana" w:hAnsi="Verdana"/>
                <w:szCs w:val="24"/>
              </w:rPr>
            </w:pPr>
          </w:p>
        </w:tc>
      </w:tr>
      <w:tr w:rsidR="00700D1F" w:rsidRPr="00617BE4" w14:paraId="70DE1104" w14:textId="77777777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14:paraId="314BEDB3" w14:textId="77777777" w:rsidR="00700D1F" w:rsidRPr="00617BE4" w:rsidRDefault="00700D1F" w:rsidP="00001B77">
            <w:pPr>
              <w:spacing w:before="0" w:after="48"/>
              <w:rPr>
                <w:b/>
                <w:smallCaps/>
                <w:szCs w:val="24"/>
              </w:rPr>
            </w:pPr>
          </w:p>
        </w:tc>
        <w:tc>
          <w:tcPr>
            <w:tcW w:w="3120" w:type="dxa"/>
            <w:tcBorders>
              <w:top w:val="single" w:sz="12" w:space="0" w:color="auto"/>
            </w:tcBorders>
          </w:tcPr>
          <w:p w14:paraId="48EAC03F" w14:textId="77777777" w:rsidR="00700D1F" w:rsidRPr="00617BE4" w:rsidRDefault="00700D1F" w:rsidP="00001B77">
            <w:pPr>
              <w:spacing w:before="0"/>
              <w:rPr>
                <w:rFonts w:ascii="Verdana" w:hAnsi="Verdana"/>
                <w:szCs w:val="24"/>
              </w:rPr>
            </w:pPr>
          </w:p>
        </w:tc>
      </w:tr>
      <w:tr w:rsidR="00700D1F" w14:paraId="2742D202" w14:textId="77777777">
        <w:trPr>
          <w:cantSplit/>
          <w:trHeight w:val="23"/>
        </w:trPr>
        <w:tc>
          <w:tcPr>
            <w:tcW w:w="6911" w:type="dxa"/>
            <w:vMerge w:val="restart"/>
          </w:tcPr>
          <w:p w14:paraId="123FC862" w14:textId="1E1FF348" w:rsidR="00700D1F" w:rsidRPr="00FC5386" w:rsidRDefault="00700D1F" w:rsidP="00E067C5">
            <w:pPr>
              <w:tabs>
                <w:tab w:val="left" w:pos="851"/>
              </w:tabs>
              <w:rPr>
                <w:b/>
                <w:szCs w:val="24"/>
                <w:lang w:eastAsia="zh-CN"/>
              </w:rPr>
            </w:pPr>
            <w:bookmarkStart w:id="2" w:name="dmeeting" w:colFirst="0" w:colLast="0"/>
          </w:p>
        </w:tc>
        <w:tc>
          <w:tcPr>
            <w:tcW w:w="3120" w:type="dxa"/>
          </w:tcPr>
          <w:p w14:paraId="33F709E1" w14:textId="0C25B7DC" w:rsidR="00700D1F" w:rsidRPr="00700D1F" w:rsidRDefault="00700D1F" w:rsidP="00D453EE">
            <w:pPr>
              <w:tabs>
                <w:tab w:val="left" w:pos="851"/>
              </w:tabs>
              <w:spacing w:before="0"/>
              <w:rPr>
                <w:b/>
                <w:bCs/>
                <w:lang w:eastAsia="zh-CN"/>
              </w:rPr>
            </w:pPr>
            <w:r w:rsidRPr="00FC5386">
              <w:rPr>
                <w:rFonts w:hint="eastAsia"/>
                <w:b/>
                <w:bCs/>
                <w:szCs w:val="24"/>
                <w:lang w:val="fr-CH" w:eastAsia="zh-CN"/>
              </w:rPr>
              <w:t>文件</w:t>
            </w:r>
            <w:r w:rsidRPr="00700D1F">
              <w:rPr>
                <w:b/>
                <w:bCs/>
                <w:sz w:val="20"/>
                <w:lang w:eastAsia="zh-CN"/>
              </w:rPr>
              <w:t xml:space="preserve"> </w:t>
            </w:r>
            <w:r w:rsidRPr="00FC5386">
              <w:rPr>
                <w:b/>
                <w:bCs/>
                <w:szCs w:val="24"/>
                <w:lang w:eastAsia="zh-CN"/>
              </w:rPr>
              <w:t>C</w:t>
            </w:r>
            <w:r w:rsidR="008418F5">
              <w:rPr>
                <w:b/>
                <w:bCs/>
                <w:szCs w:val="24"/>
                <w:lang w:eastAsia="zh-CN"/>
              </w:rPr>
              <w:t>2</w:t>
            </w:r>
            <w:r w:rsidR="00AE195F">
              <w:rPr>
                <w:b/>
                <w:bCs/>
                <w:szCs w:val="24"/>
                <w:lang w:eastAsia="zh-CN"/>
              </w:rPr>
              <w:t>2</w:t>
            </w:r>
            <w:r w:rsidRPr="00FC5386">
              <w:rPr>
                <w:b/>
                <w:bCs/>
                <w:szCs w:val="24"/>
                <w:lang w:eastAsia="zh-CN"/>
              </w:rPr>
              <w:t>/</w:t>
            </w:r>
            <w:r w:rsidR="0089740F">
              <w:rPr>
                <w:b/>
                <w:bCs/>
                <w:szCs w:val="24"/>
                <w:lang w:eastAsia="zh-CN"/>
              </w:rPr>
              <w:t>95</w:t>
            </w:r>
            <w:r w:rsidRPr="00FC5386">
              <w:rPr>
                <w:b/>
                <w:bCs/>
                <w:szCs w:val="24"/>
                <w:lang w:eastAsia="zh-CN"/>
              </w:rPr>
              <w:t>-C</w:t>
            </w:r>
          </w:p>
        </w:tc>
      </w:tr>
      <w:bookmarkEnd w:id="2"/>
      <w:tr w:rsidR="00700D1F" w14:paraId="54EBF01F" w14:textId="77777777">
        <w:trPr>
          <w:cantSplit/>
          <w:trHeight w:val="23"/>
        </w:trPr>
        <w:tc>
          <w:tcPr>
            <w:tcW w:w="6911" w:type="dxa"/>
            <w:vMerge/>
          </w:tcPr>
          <w:p w14:paraId="497F6553" w14:textId="77777777" w:rsidR="00700D1F" w:rsidRDefault="00700D1F" w:rsidP="00001B77">
            <w:pPr>
              <w:tabs>
                <w:tab w:val="left" w:pos="851"/>
              </w:tabs>
              <w:rPr>
                <w:b/>
                <w:lang w:eastAsia="zh-CN"/>
              </w:rPr>
            </w:pPr>
          </w:p>
        </w:tc>
        <w:tc>
          <w:tcPr>
            <w:tcW w:w="3120" w:type="dxa"/>
          </w:tcPr>
          <w:p w14:paraId="375F0FBF" w14:textId="25AAC165" w:rsidR="00700D1F" w:rsidRPr="00FC5386" w:rsidRDefault="00700D1F" w:rsidP="00D453EE">
            <w:pPr>
              <w:tabs>
                <w:tab w:val="left" w:pos="993"/>
              </w:tabs>
              <w:spacing w:before="0"/>
              <w:rPr>
                <w:b/>
                <w:bCs/>
                <w:szCs w:val="24"/>
                <w:lang w:eastAsia="zh-CN"/>
              </w:rPr>
            </w:pPr>
            <w:r w:rsidRPr="00FC5386">
              <w:rPr>
                <w:b/>
                <w:bCs/>
                <w:szCs w:val="24"/>
                <w:lang w:eastAsia="zh-CN"/>
              </w:rPr>
              <w:t>20</w:t>
            </w:r>
            <w:r w:rsidR="008418F5">
              <w:rPr>
                <w:b/>
                <w:bCs/>
                <w:szCs w:val="24"/>
                <w:lang w:eastAsia="zh-CN"/>
              </w:rPr>
              <w:t>2</w:t>
            </w:r>
            <w:r w:rsidR="007B0464">
              <w:rPr>
                <w:rFonts w:hint="eastAsia"/>
                <w:b/>
                <w:bCs/>
                <w:szCs w:val="24"/>
                <w:lang w:eastAsia="zh-CN"/>
              </w:rPr>
              <w:t>2</w:t>
            </w:r>
            <w:r w:rsidRPr="00FC5386">
              <w:rPr>
                <w:rFonts w:hint="eastAsia"/>
                <w:b/>
                <w:bCs/>
                <w:szCs w:val="24"/>
                <w:lang w:eastAsia="zh-CN"/>
              </w:rPr>
              <w:t>年</w:t>
            </w:r>
            <w:r w:rsidR="00E34B9A">
              <w:rPr>
                <w:rFonts w:asciiTheme="minorHAnsi" w:hAnsiTheme="minorHAnsi" w:cstheme="minorHAnsi" w:hint="eastAsia"/>
                <w:b/>
                <w:bCs/>
                <w:szCs w:val="24"/>
                <w:lang w:eastAsia="zh-CN"/>
              </w:rPr>
              <w:t>4</w:t>
            </w:r>
            <w:r w:rsidRPr="00FC5386">
              <w:rPr>
                <w:rFonts w:hint="eastAsia"/>
                <w:b/>
                <w:bCs/>
                <w:szCs w:val="24"/>
                <w:lang w:eastAsia="zh-CN"/>
              </w:rPr>
              <w:t>月</w:t>
            </w:r>
            <w:r w:rsidR="00E34B9A">
              <w:rPr>
                <w:rFonts w:hint="eastAsia"/>
                <w:b/>
                <w:bCs/>
                <w:szCs w:val="24"/>
                <w:lang w:eastAsia="zh-CN"/>
              </w:rPr>
              <w:t>7</w:t>
            </w:r>
            <w:r w:rsidRPr="00FC5386">
              <w:rPr>
                <w:rFonts w:hint="eastAsia"/>
                <w:b/>
                <w:bCs/>
                <w:szCs w:val="24"/>
                <w:lang w:eastAsia="zh-CN"/>
              </w:rPr>
              <w:t>日</w:t>
            </w:r>
          </w:p>
        </w:tc>
      </w:tr>
      <w:tr w:rsidR="00700D1F" w14:paraId="66A4735A" w14:textId="77777777">
        <w:trPr>
          <w:cantSplit/>
          <w:trHeight w:val="23"/>
        </w:trPr>
        <w:tc>
          <w:tcPr>
            <w:tcW w:w="6911" w:type="dxa"/>
            <w:vMerge/>
          </w:tcPr>
          <w:p w14:paraId="7A67B804" w14:textId="77777777" w:rsidR="00700D1F" w:rsidRDefault="00700D1F" w:rsidP="00001B77">
            <w:pPr>
              <w:tabs>
                <w:tab w:val="left" w:pos="851"/>
              </w:tabs>
              <w:rPr>
                <w:b/>
                <w:lang w:eastAsia="zh-CN"/>
              </w:rPr>
            </w:pPr>
          </w:p>
        </w:tc>
        <w:tc>
          <w:tcPr>
            <w:tcW w:w="3120" w:type="dxa"/>
          </w:tcPr>
          <w:p w14:paraId="780B5AB9" w14:textId="77777777" w:rsidR="00700D1F" w:rsidRPr="00FC5386" w:rsidRDefault="00700D1F" w:rsidP="00001B77">
            <w:pPr>
              <w:tabs>
                <w:tab w:val="left" w:pos="993"/>
              </w:tabs>
              <w:spacing w:before="0"/>
              <w:rPr>
                <w:rFonts w:ascii="SimSun" w:hAnsi="SimSun"/>
                <w:b/>
                <w:bCs/>
                <w:szCs w:val="24"/>
                <w:lang w:eastAsia="zh-CN"/>
              </w:rPr>
            </w:pPr>
            <w:r w:rsidRPr="00FC5386">
              <w:rPr>
                <w:rFonts w:hint="eastAsia"/>
                <w:b/>
                <w:bCs/>
                <w:szCs w:val="24"/>
                <w:lang w:eastAsia="zh-CN"/>
              </w:rPr>
              <w:t>原文：</w:t>
            </w:r>
            <w:r w:rsidR="00F11595" w:rsidRPr="00FC5386">
              <w:rPr>
                <w:rFonts w:hint="eastAsia"/>
                <w:b/>
                <w:bCs/>
                <w:szCs w:val="24"/>
                <w:lang w:eastAsia="zh-CN"/>
              </w:rPr>
              <w:t>英</w:t>
            </w:r>
            <w:r w:rsidRPr="00FC5386">
              <w:rPr>
                <w:rFonts w:hint="eastAsia"/>
                <w:b/>
                <w:bCs/>
                <w:szCs w:val="24"/>
                <w:lang w:eastAsia="zh-CN"/>
              </w:rPr>
              <w:t>文</w:t>
            </w:r>
          </w:p>
        </w:tc>
      </w:tr>
    </w:tbl>
    <w:p w14:paraId="40031FEC" w14:textId="205F9E9E" w:rsidR="006543A7" w:rsidRDefault="006543A7" w:rsidP="0060180C">
      <w:pPr>
        <w:pStyle w:val="ResNo"/>
        <w:topLinePunct/>
        <w:autoSpaceDE/>
        <w:autoSpaceDN/>
        <w:rPr>
          <w:lang w:eastAsia="zh-CN"/>
        </w:rPr>
      </w:pPr>
      <w:r w:rsidRPr="0060180C">
        <w:rPr>
          <w:rFonts w:cstheme="minorBidi" w:hint="eastAsia"/>
          <w:lang w:eastAsia="zh-CN"/>
        </w:rPr>
        <w:t>第</w:t>
      </w:r>
      <w:r w:rsidR="0089740F" w:rsidRPr="0060180C">
        <w:rPr>
          <w:rFonts w:cstheme="minorBidi"/>
          <w:lang w:eastAsia="zh-CN"/>
        </w:rPr>
        <w:t>1408</w:t>
      </w:r>
      <w:r w:rsidRPr="0060180C">
        <w:rPr>
          <w:rFonts w:cstheme="minorBidi" w:hint="eastAsia"/>
          <w:lang w:eastAsia="zh-CN"/>
        </w:rPr>
        <w:t>号决议</w:t>
      </w:r>
    </w:p>
    <w:p w14:paraId="0F54E227" w14:textId="7775612B" w:rsidR="0089740F" w:rsidRPr="00E34B9A" w:rsidRDefault="0089740F" w:rsidP="00E34B9A">
      <w:pPr>
        <w:jc w:val="center"/>
        <w:rPr>
          <w:sz w:val="28"/>
          <w:szCs w:val="28"/>
          <w:lang w:eastAsia="zh-CN"/>
        </w:rPr>
      </w:pPr>
      <w:r w:rsidRPr="00E34B9A">
        <w:rPr>
          <w:rFonts w:hint="eastAsia"/>
          <w:sz w:val="28"/>
          <w:szCs w:val="28"/>
          <w:lang w:eastAsia="zh-CN"/>
        </w:rPr>
        <w:t>（在第四次全体会议上通过）</w:t>
      </w:r>
    </w:p>
    <w:p w14:paraId="72970804" w14:textId="77777777" w:rsidR="006543A7" w:rsidRDefault="006543A7" w:rsidP="0060180C">
      <w:pPr>
        <w:pStyle w:val="Restitle"/>
        <w:topLinePunct/>
        <w:autoSpaceDE/>
        <w:autoSpaceDN/>
        <w:rPr>
          <w:lang w:eastAsia="zh-CN"/>
        </w:rPr>
      </w:pPr>
      <w:r w:rsidRPr="0060180C">
        <w:rPr>
          <w:rFonts w:cstheme="minorBidi" w:hint="eastAsia"/>
          <w:lang w:eastAsia="zh-CN"/>
        </w:rPr>
        <w:t>帮助和支持乌克兰重建其电信行业</w:t>
      </w:r>
    </w:p>
    <w:p w14:paraId="5FEFDEEC" w14:textId="536F5EDC" w:rsidR="001554BB" w:rsidRPr="001554BB" w:rsidRDefault="001554BB" w:rsidP="0060180C">
      <w:pPr>
        <w:pStyle w:val="Normalaftertitle"/>
        <w:topLinePunct/>
        <w:autoSpaceDE/>
        <w:autoSpaceDN/>
        <w:jc w:val="both"/>
        <w:rPr>
          <w:lang w:eastAsia="zh-CN"/>
        </w:rPr>
      </w:pPr>
      <w:r w:rsidRPr="0060180C">
        <w:rPr>
          <w:rFonts w:cstheme="minorHAnsi" w:hint="eastAsia"/>
          <w:szCs w:val="24"/>
          <w:lang w:eastAsia="zh-CN"/>
        </w:rPr>
        <w:t>国际电联理事会，</w:t>
      </w:r>
    </w:p>
    <w:p w14:paraId="1047DACE" w14:textId="2EFC6AD6" w:rsidR="001554BB" w:rsidRPr="0060180C" w:rsidRDefault="001554BB" w:rsidP="0060180C">
      <w:pPr>
        <w:pStyle w:val="Call"/>
        <w:topLinePunct/>
        <w:autoSpaceDE/>
        <w:autoSpaceDN/>
        <w:jc w:val="both"/>
        <w:rPr>
          <w:rFonts w:eastAsia="STKaiti" w:cstheme="minorHAnsi"/>
          <w:szCs w:val="24"/>
          <w:lang w:eastAsia="zh-CN"/>
        </w:rPr>
      </w:pPr>
      <w:r w:rsidRPr="0060180C">
        <w:rPr>
          <w:rFonts w:eastAsia="STKaiti" w:cstheme="minorHAnsi" w:hint="eastAsia"/>
          <w:szCs w:val="24"/>
          <w:lang w:eastAsia="zh-CN"/>
        </w:rPr>
        <w:t>忆及</w:t>
      </w:r>
    </w:p>
    <w:p w14:paraId="2FA1C6DC" w14:textId="2C5E3801" w:rsidR="001554BB" w:rsidRPr="001554BB" w:rsidRDefault="007D3512" w:rsidP="007A2BA7">
      <w:pPr>
        <w:rPr>
          <w:lang w:eastAsia="zh-CN"/>
        </w:rPr>
      </w:pPr>
      <w:r w:rsidRPr="007D3512">
        <w:rPr>
          <w:rFonts w:hint="eastAsia"/>
          <w:i/>
          <w:iCs/>
          <w:lang w:eastAsia="zh-CN"/>
        </w:rPr>
        <w:t>a</w:t>
      </w:r>
      <w:r w:rsidRPr="007D3512">
        <w:rPr>
          <w:i/>
          <w:iCs/>
          <w:lang w:eastAsia="zh-CN"/>
        </w:rPr>
        <w:t>)</w:t>
      </w:r>
      <w:r>
        <w:rPr>
          <w:lang w:eastAsia="zh-CN"/>
        </w:rPr>
        <w:tab/>
      </w:r>
      <w:r w:rsidR="001554BB" w:rsidRPr="0060180C">
        <w:rPr>
          <w:rFonts w:hint="eastAsia"/>
          <w:lang w:eastAsia="zh-CN"/>
        </w:rPr>
        <w:t>《联合国宪章》和《世界人权宣言》以及信息社会世界高峰会议通过的《原则宣言》中揭示的崇高原则、</w:t>
      </w:r>
      <w:proofErr w:type="gramStart"/>
      <w:r w:rsidR="001554BB" w:rsidRPr="0060180C">
        <w:rPr>
          <w:rFonts w:hint="eastAsia"/>
          <w:lang w:eastAsia="zh-CN"/>
        </w:rPr>
        <w:t>宗旨和目标；</w:t>
      </w:r>
      <w:proofErr w:type="gramEnd"/>
    </w:p>
    <w:p w14:paraId="6C56BE56" w14:textId="30F82B39" w:rsidR="001554BB" w:rsidRPr="0060180C" w:rsidRDefault="007D3512" w:rsidP="007A2BA7">
      <w:pPr>
        <w:rPr>
          <w:lang w:eastAsia="zh-CN"/>
        </w:rPr>
      </w:pPr>
      <w:r w:rsidRPr="007D3512">
        <w:rPr>
          <w:i/>
          <w:iCs/>
          <w:lang w:eastAsia="zh-CN"/>
        </w:rPr>
        <w:t>b)</w:t>
      </w:r>
      <w:r>
        <w:rPr>
          <w:lang w:eastAsia="zh-CN"/>
        </w:rPr>
        <w:tab/>
      </w:r>
      <w:proofErr w:type="gramStart"/>
      <w:r w:rsidR="001554BB" w:rsidRPr="0060180C">
        <w:rPr>
          <w:rFonts w:hint="eastAsia"/>
          <w:lang w:eastAsia="zh-CN"/>
        </w:rPr>
        <w:t>联合国为促进可持续发展所做的努力；</w:t>
      </w:r>
      <w:proofErr w:type="gramEnd"/>
    </w:p>
    <w:p w14:paraId="56D0CFF8" w14:textId="72DA1B0E" w:rsidR="001554BB" w:rsidRPr="001554BB" w:rsidRDefault="007D3512" w:rsidP="007A2BA7">
      <w:pPr>
        <w:rPr>
          <w:i/>
          <w:lang w:eastAsia="zh-CN"/>
        </w:rPr>
      </w:pPr>
      <w:r w:rsidRPr="007D3512">
        <w:rPr>
          <w:i/>
          <w:iCs/>
          <w:lang w:eastAsia="zh-CN"/>
        </w:rPr>
        <w:t>c)</w:t>
      </w:r>
      <w:r>
        <w:rPr>
          <w:lang w:eastAsia="zh-CN"/>
        </w:rPr>
        <w:tab/>
      </w:r>
      <w:r w:rsidR="001554BB" w:rsidRPr="0060180C">
        <w:rPr>
          <w:rFonts w:hint="eastAsia"/>
          <w:lang w:eastAsia="zh-CN"/>
        </w:rPr>
        <w:t>国际电联《组织法》第</w:t>
      </w:r>
      <w:r w:rsidR="001554BB" w:rsidRPr="0060180C">
        <w:rPr>
          <w:lang w:eastAsia="zh-CN"/>
        </w:rPr>
        <w:t>1</w:t>
      </w:r>
      <w:r w:rsidR="001554BB" w:rsidRPr="0060180C">
        <w:rPr>
          <w:rFonts w:hint="eastAsia"/>
          <w:lang w:eastAsia="zh-CN"/>
        </w:rPr>
        <w:t>条</w:t>
      </w:r>
      <w:r w:rsidR="00476B15" w:rsidRPr="0060180C">
        <w:rPr>
          <w:rFonts w:hint="eastAsia"/>
          <w:lang w:eastAsia="zh-CN"/>
        </w:rPr>
        <w:t>体现</w:t>
      </w:r>
      <w:r w:rsidR="001554BB" w:rsidRPr="0060180C">
        <w:rPr>
          <w:rFonts w:hint="eastAsia"/>
          <w:lang w:eastAsia="zh-CN"/>
        </w:rPr>
        <w:t>的国际电联宗旨，</w:t>
      </w:r>
    </w:p>
    <w:p w14:paraId="23C73822" w14:textId="77777777" w:rsidR="001554BB" w:rsidRPr="001554BB" w:rsidRDefault="001554BB" w:rsidP="0060180C">
      <w:pPr>
        <w:pStyle w:val="Call"/>
        <w:topLinePunct/>
        <w:autoSpaceDE/>
        <w:autoSpaceDN/>
        <w:jc w:val="both"/>
        <w:rPr>
          <w:rFonts w:eastAsia="STKaiti"/>
          <w:lang w:eastAsia="zh-CN"/>
        </w:rPr>
      </w:pPr>
      <w:r w:rsidRPr="0060180C">
        <w:rPr>
          <w:rFonts w:eastAsia="STKaiti" w:cstheme="minorHAnsi" w:hint="eastAsia"/>
          <w:szCs w:val="24"/>
          <w:lang w:eastAsia="zh-CN"/>
        </w:rPr>
        <w:t>进一步忆及</w:t>
      </w:r>
    </w:p>
    <w:p w14:paraId="2CC13E6E" w14:textId="79A47226" w:rsidR="001554BB" w:rsidRPr="0060180C" w:rsidRDefault="00240177" w:rsidP="007A2BA7">
      <w:pPr>
        <w:rPr>
          <w:rFonts w:cstheme="minorHAnsi"/>
          <w:szCs w:val="24"/>
          <w:lang w:eastAsia="zh-CN"/>
        </w:rPr>
      </w:pPr>
      <w:r w:rsidRPr="007D3512">
        <w:rPr>
          <w:rFonts w:hint="eastAsia"/>
          <w:i/>
          <w:iCs/>
          <w:lang w:eastAsia="zh-CN"/>
        </w:rPr>
        <w:t>a</w:t>
      </w:r>
      <w:r w:rsidRPr="007D3512">
        <w:rPr>
          <w:i/>
          <w:iCs/>
          <w:lang w:eastAsia="zh-CN"/>
        </w:rPr>
        <w:t>)</w:t>
      </w:r>
      <w:r>
        <w:rPr>
          <w:lang w:eastAsia="zh-CN"/>
        </w:rPr>
        <w:tab/>
      </w:r>
      <w:r w:rsidR="001554BB" w:rsidRPr="0060180C">
        <w:rPr>
          <w:rFonts w:cstheme="minorHAnsi" w:hint="eastAsia"/>
          <w:szCs w:val="24"/>
          <w:lang w:eastAsia="zh-CN"/>
        </w:rPr>
        <w:t>联合国大会</w:t>
      </w:r>
      <w:r w:rsidR="001554BB" w:rsidRPr="0060180C">
        <w:rPr>
          <w:rFonts w:cstheme="minorHAnsi" w:hint="eastAsia"/>
          <w:szCs w:val="24"/>
          <w:lang w:eastAsia="zh-CN"/>
        </w:rPr>
        <w:t>2022</w:t>
      </w:r>
      <w:r w:rsidR="001554BB" w:rsidRPr="0060180C">
        <w:rPr>
          <w:rFonts w:cstheme="minorHAnsi" w:hint="eastAsia"/>
          <w:szCs w:val="24"/>
          <w:lang w:eastAsia="zh-CN"/>
        </w:rPr>
        <w:t>年</w:t>
      </w:r>
      <w:r w:rsidR="001554BB" w:rsidRPr="0060180C">
        <w:rPr>
          <w:rFonts w:cstheme="minorHAnsi" w:hint="eastAsia"/>
          <w:szCs w:val="24"/>
          <w:lang w:eastAsia="zh-CN"/>
        </w:rPr>
        <w:t>3</w:t>
      </w:r>
      <w:r w:rsidR="001554BB" w:rsidRPr="0060180C">
        <w:rPr>
          <w:rFonts w:cstheme="minorHAnsi" w:hint="eastAsia"/>
          <w:szCs w:val="24"/>
          <w:lang w:eastAsia="zh-CN"/>
        </w:rPr>
        <w:t>月</w:t>
      </w:r>
      <w:r w:rsidR="001554BB" w:rsidRPr="0060180C">
        <w:rPr>
          <w:rFonts w:cstheme="minorHAnsi" w:hint="eastAsia"/>
          <w:szCs w:val="24"/>
          <w:lang w:eastAsia="zh-CN"/>
        </w:rPr>
        <w:t>2</w:t>
      </w:r>
      <w:r w:rsidR="001554BB" w:rsidRPr="0060180C">
        <w:rPr>
          <w:rFonts w:cstheme="minorHAnsi" w:hint="eastAsia"/>
          <w:szCs w:val="24"/>
          <w:lang w:eastAsia="zh-CN"/>
        </w:rPr>
        <w:t>日关于</w:t>
      </w:r>
      <w:r w:rsidR="00E94B2B" w:rsidRPr="0060180C">
        <w:rPr>
          <w:rFonts w:cstheme="minorHAnsi" w:hint="eastAsia"/>
          <w:szCs w:val="24"/>
          <w:lang w:eastAsia="zh-CN"/>
        </w:rPr>
        <w:t>侵略</w:t>
      </w:r>
      <w:r w:rsidR="001554BB" w:rsidRPr="0060180C">
        <w:rPr>
          <w:rFonts w:cstheme="minorHAnsi" w:hint="eastAsia"/>
          <w:szCs w:val="24"/>
          <w:lang w:eastAsia="zh-CN"/>
        </w:rPr>
        <w:t>乌克兰的</w:t>
      </w:r>
      <w:r w:rsidR="00E03DDE" w:rsidRPr="0060180C">
        <w:rPr>
          <w:rFonts w:cstheme="minorHAnsi" w:hint="eastAsia"/>
          <w:szCs w:val="24"/>
          <w:lang w:eastAsia="zh-CN"/>
        </w:rPr>
        <w:t>第</w:t>
      </w:r>
      <w:hyperlink r:id="rId9" w:history="1">
        <w:r w:rsidR="006543A7">
          <w:rPr>
            <w:rStyle w:val="Hyperlink"/>
            <w:lang w:eastAsia="zh-CN"/>
          </w:rPr>
          <w:t>A/RES/ES-11/1</w:t>
        </w:r>
      </w:hyperlink>
      <w:r w:rsidR="00E03DDE" w:rsidRPr="0060180C">
        <w:rPr>
          <w:rFonts w:cstheme="minorHAnsi" w:hint="eastAsia"/>
          <w:szCs w:val="24"/>
          <w:lang w:eastAsia="zh-CN"/>
        </w:rPr>
        <w:t>号</w:t>
      </w:r>
      <w:r w:rsidR="001554BB" w:rsidRPr="0060180C">
        <w:rPr>
          <w:rFonts w:cstheme="minorHAnsi" w:hint="eastAsia"/>
          <w:szCs w:val="24"/>
          <w:lang w:eastAsia="zh-CN"/>
        </w:rPr>
        <w:t>决议，最强烈地谴责俄罗斯联邦违反《宪章》第</w:t>
      </w:r>
      <w:r w:rsidR="001554BB" w:rsidRPr="0060180C">
        <w:rPr>
          <w:rFonts w:cstheme="minorHAnsi" w:hint="eastAsia"/>
          <w:szCs w:val="24"/>
          <w:lang w:eastAsia="zh-CN"/>
        </w:rPr>
        <w:t>2</w:t>
      </w:r>
      <w:r w:rsidR="001554BB" w:rsidRPr="0060180C">
        <w:rPr>
          <w:rFonts w:cstheme="minorHAnsi" w:hint="eastAsia"/>
          <w:szCs w:val="24"/>
          <w:lang w:eastAsia="zh-CN"/>
        </w:rPr>
        <w:t>条第</w:t>
      </w:r>
      <w:r w:rsidR="001554BB" w:rsidRPr="0060180C">
        <w:rPr>
          <w:rFonts w:cstheme="minorHAnsi" w:hint="eastAsia"/>
          <w:szCs w:val="24"/>
          <w:lang w:eastAsia="zh-CN"/>
        </w:rPr>
        <w:t>4</w:t>
      </w:r>
      <w:r w:rsidR="001554BB" w:rsidRPr="0060180C">
        <w:rPr>
          <w:rFonts w:cstheme="minorHAnsi" w:hint="eastAsia"/>
          <w:szCs w:val="24"/>
          <w:lang w:eastAsia="zh-CN"/>
        </w:rPr>
        <w:t>款对乌克兰</w:t>
      </w:r>
      <w:r w:rsidR="00E94B2B" w:rsidRPr="0060180C">
        <w:rPr>
          <w:rFonts w:cstheme="minorHAnsi" w:hint="eastAsia"/>
          <w:szCs w:val="24"/>
          <w:lang w:eastAsia="zh-CN"/>
        </w:rPr>
        <w:t>进行</w:t>
      </w:r>
      <w:r w:rsidR="001554BB" w:rsidRPr="0060180C">
        <w:rPr>
          <w:rFonts w:cstheme="minorHAnsi" w:hint="eastAsia"/>
          <w:szCs w:val="24"/>
          <w:lang w:eastAsia="zh-CN"/>
        </w:rPr>
        <w:t>的侵略，</w:t>
      </w:r>
      <w:proofErr w:type="gramStart"/>
      <w:r w:rsidR="001554BB" w:rsidRPr="0060180C">
        <w:rPr>
          <w:rFonts w:cstheme="minorHAnsi" w:hint="eastAsia"/>
          <w:szCs w:val="24"/>
          <w:lang w:eastAsia="zh-CN"/>
        </w:rPr>
        <w:t>并敦促国际组织支持缓和当前局势；</w:t>
      </w:r>
      <w:proofErr w:type="gramEnd"/>
    </w:p>
    <w:p w14:paraId="0C84BFC8" w14:textId="1148ABE8" w:rsidR="001554BB" w:rsidRPr="0060180C" w:rsidRDefault="00240177" w:rsidP="007A2BA7">
      <w:pPr>
        <w:rPr>
          <w:rFonts w:cstheme="minorHAnsi"/>
          <w:szCs w:val="24"/>
          <w:lang w:eastAsia="zh-CN"/>
        </w:rPr>
      </w:pPr>
      <w:r w:rsidRPr="007D3512">
        <w:rPr>
          <w:i/>
          <w:iCs/>
          <w:lang w:eastAsia="zh-CN"/>
        </w:rPr>
        <w:t>b)</w:t>
      </w:r>
      <w:r>
        <w:rPr>
          <w:lang w:eastAsia="zh-CN"/>
        </w:rPr>
        <w:tab/>
      </w:r>
      <w:r w:rsidR="001554BB" w:rsidRPr="0060180C">
        <w:rPr>
          <w:rFonts w:cstheme="minorHAnsi" w:hint="eastAsia"/>
          <w:szCs w:val="24"/>
          <w:lang w:eastAsia="zh-CN"/>
        </w:rPr>
        <w:t>国际电联</w:t>
      </w:r>
      <w:r w:rsidR="001554BB" w:rsidRPr="0060180C">
        <w:rPr>
          <w:rFonts w:cstheme="minorHAnsi"/>
          <w:szCs w:val="24"/>
          <w:lang w:eastAsia="zh-CN"/>
        </w:rPr>
        <w:t>2018</w:t>
      </w:r>
      <w:r w:rsidR="001554BB" w:rsidRPr="0060180C">
        <w:rPr>
          <w:rFonts w:cstheme="minorHAnsi" w:hint="eastAsia"/>
          <w:szCs w:val="24"/>
          <w:lang w:eastAsia="zh-CN"/>
        </w:rPr>
        <w:t>年全权代表大会第</w:t>
      </w:r>
      <w:r w:rsidR="001554BB" w:rsidRPr="0060180C">
        <w:rPr>
          <w:rFonts w:cstheme="minorHAnsi" w:hint="eastAsia"/>
          <w:szCs w:val="24"/>
          <w:lang w:eastAsia="zh-CN"/>
        </w:rPr>
        <w:t>34</w:t>
      </w:r>
      <w:r w:rsidR="001554BB" w:rsidRPr="0060180C">
        <w:rPr>
          <w:rFonts w:cstheme="minorHAnsi" w:hint="eastAsia"/>
          <w:szCs w:val="24"/>
          <w:lang w:eastAsia="zh-CN"/>
        </w:rPr>
        <w:t>号决议</w:t>
      </w:r>
      <w:r w:rsidR="00757B1F" w:rsidRPr="0060180C">
        <w:rPr>
          <w:rFonts w:cstheme="minorHAnsi"/>
          <w:szCs w:val="24"/>
          <w:lang w:eastAsia="zh-CN"/>
        </w:rPr>
        <w:t xml:space="preserve"> –</w:t>
      </w:r>
      <w:r w:rsidR="001554BB" w:rsidRPr="0060180C">
        <w:rPr>
          <w:rFonts w:cstheme="minorHAnsi"/>
          <w:szCs w:val="24"/>
          <w:lang w:eastAsia="zh-CN"/>
        </w:rPr>
        <w:t xml:space="preserve"> </w:t>
      </w:r>
      <w:r w:rsidR="001554BB" w:rsidRPr="0060180C">
        <w:rPr>
          <w:rFonts w:cstheme="minorHAnsi" w:hint="eastAsia"/>
          <w:szCs w:val="24"/>
          <w:lang w:eastAsia="zh-CN"/>
        </w:rPr>
        <w:t>为有特殊需求的国家重建其电信部门提供援助和支持，</w:t>
      </w:r>
    </w:p>
    <w:p w14:paraId="5BBE0983" w14:textId="4B8E8B72" w:rsidR="001554BB" w:rsidRPr="0060180C" w:rsidRDefault="001554BB" w:rsidP="0060180C">
      <w:pPr>
        <w:pStyle w:val="Call"/>
        <w:topLinePunct/>
        <w:autoSpaceDE/>
        <w:autoSpaceDN/>
        <w:jc w:val="both"/>
        <w:rPr>
          <w:rFonts w:eastAsia="STKaiti" w:cstheme="minorHAnsi"/>
          <w:szCs w:val="24"/>
          <w:lang w:eastAsia="zh-CN"/>
        </w:rPr>
      </w:pPr>
      <w:r w:rsidRPr="0060180C">
        <w:rPr>
          <w:rFonts w:eastAsia="STKaiti" w:cstheme="minorHAnsi" w:hint="eastAsia"/>
          <w:szCs w:val="24"/>
          <w:lang w:eastAsia="zh-CN"/>
        </w:rPr>
        <w:t>重申</w:t>
      </w:r>
    </w:p>
    <w:p w14:paraId="247FC6BA" w14:textId="5BFEC4B8" w:rsidR="001554BB" w:rsidRPr="001554BB" w:rsidRDefault="001554BB" w:rsidP="007A2BA7">
      <w:pPr>
        <w:ind w:firstLineChars="200" w:firstLine="480"/>
        <w:rPr>
          <w:lang w:eastAsia="zh-CN"/>
        </w:rPr>
      </w:pPr>
      <w:r w:rsidRPr="0060180C">
        <w:rPr>
          <w:rFonts w:hint="eastAsia"/>
          <w:lang w:eastAsia="zh-CN"/>
        </w:rPr>
        <w:t>乌克兰在其国际公认的边界内</w:t>
      </w:r>
      <w:r w:rsidR="00C27A7F" w:rsidRPr="0060180C">
        <w:rPr>
          <w:rFonts w:hint="eastAsia"/>
          <w:lang w:eastAsia="zh-CN"/>
        </w:rPr>
        <w:t>并</w:t>
      </w:r>
      <w:r w:rsidR="00E94B2B" w:rsidRPr="0060180C">
        <w:rPr>
          <w:rFonts w:hint="eastAsia"/>
          <w:lang w:eastAsia="zh-CN"/>
        </w:rPr>
        <w:t>延伸至其领海</w:t>
      </w:r>
      <w:r w:rsidRPr="0060180C">
        <w:rPr>
          <w:rFonts w:hint="eastAsia"/>
          <w:lang w:eastAsia="zh-CN"/>
        </w:rPr>
        <w:t>的主权、独立、统一和领土完整</w:t>
      </w:r>
      <w:r w:rsidR="007D3512" w:rsidRPr="0060180C">
        <w:rPr>
          <w:rFonts w:hint="eastAsia"/>
          <w:lang w:eastAsia="zh-CN"/>
        </w:rPr>
        <w:t>，</w:t>
      </w:r>
    </w:p>
    <w:p w14:paraId="54F782C5" w14:textId="52E8C239" w:rsidR="001554BB" w:rsidRPr="001554BB" w:rsidRDefault="001554BB" w:rsidP="0060180C">
      <w:pPr>
        <w:pStyle w:val="Call"/>
        <w:topLinePunct/>
        <w:autoSpaceDE/>
        <w:autoSpaceDN/>
        <w:jc w:val="both"/>
        <w:rPr>
          <w:rFonts w:eastAsia="STKaiti"/>
          <w:lang w:eastAsia="zh-CN"/>
        </w:rPr>
      </w:pPr>
      <w:r w:rsidRPr="0060180C">
        <w:rPr>
          <w:rFonts w:eastAsia="STKaiti" w:cstheme="minorHAnsi" w:hint="eastAsia"/>
          <w:szCs w:val="24"/>
          <w:lang w:eastAsia="zh-CN"/>
        </w:rPr>
        <w:t>重申国际电联的承诺</w:t>
      </w:r>
    </w:p>
    <w:p w14:paraId="3660980F" w14:textId="6A1A6570" w:rsidR="001554BB" w:rsidRPr="001554BB" w:rsidRDefault="001554BB" w:rsidP="007A2BA7">
      <w:pPr>
        <w:ind w:firstLineChars="200" w:firstLine="480"/>
        <w:rPr>
          <w:lang w:eastAsia="zh-CN"/>
        </w:rPr>
      </w:pPr>
      <w:r w:rsidRPr="0060180C">
        <w:rPr>
          <w:rFonts w:hint="eastAsia"/>
          <w:lang w:eastAsia="zh-CN"/>
        </w:rPr>
        <w:t>“通过在电信业务上的合作，促进</w:t>
      </w:r>
      <w:r w:rsidR="00C27A7F" w:rsidRPr="0060180C">
        <w:rPr>
          <w:rFonts w:hint="eastAsia"/>
          <w:lang w:eastAsia="zh-CN"/>
        </w:rPr>
        <w:t>采用</w:t>
      </w:r>
      <w:r w:rsidRPr="0060180C">
        <w:rPr>
          <w:rFonts w:hint="eastAsia"/>
          <w:lang w:eastAsia="zh-CN"/>
        </w:rPr>
        <w:t>各种保证生命安全的措施”，</w:t>
      </w:r>
    </w:p>
    <w:p w14:paraId="32B63EC8" w14:textId="0105B476" w:rsidR="001554BB" w:rsidRPr="001554BB" w:rsidRDefault="001554BB" w:rsidP="0060180C">
      <w:pPr>
        <w:pStyle w:val="Call"/>
        <w:topLinePunct/>
        <w:autoSpaceDE/>
        <w:autoSpaceDN/>
        <w:jc w:val="both"/>
        <w:rPr>
          <w:rFonts w:eastAsia="STKaiti"/>
          <w:lang w:eastAsia="zh-CN"/>
        </w:rPr>
      </w:pPr>
      <w:r w:rsidRPr="0060180C">
        <w:rPr>
          <w:rFonts w:eastAsia="STKaiti" w:cstheme="minorHAnsi" w:hint="eastAsia"/>
          <w:szCs w:val="24"/>
          <w:lang w:eastAsia="zh-CN"/>
        </w:rPr>
        <w:t>在此方面谴责</w:t>
      </w:r>
    </w:p>
    <w:p w14:paraId="14935580" w14:textId="5D890C06" w:rsidR="001554BB" w:rsidRPr="0060180C" w:rsidRDefault="001554BB" w:rsidP="007A2BA7">
      <w:pPr>
        <w:ind w:firstLineChars="200" w:firstLine="480"/>
        <w:rPr>
          <w:lang w:eastAsia="zh-CN"/>
        </w:rPr>
      </w:pPr>
      <w:r w:rsidRPr="0060180C">
        <w:rPr>
          <w:rFonts w:hint="eastAsia"/>
          <w:lang w:eastAsia="zh-CN"/>
        </w:rPr>
        <w:t>自战争开始以来，</w:t>
      </w:r>
      <w:r w:rsidR="00C27A7F" w:rsidRPr="0060180C">
        <w:rPr>
          <w:rFonts w:hint="eastAsia"/>
          <w:lang w:eastAsia="zh-CN"/>
        </w:rPr>
        <w:t>对</w:t>
      </w:r>
      <w:r w:rsidRPr="0060180C">
        <w:rPr>
          <w:rFonts w:hint="eastAsia"/>
          <w:lang w:eastAsia="zh-CN"/>
        </w:rPr>
        <w:t>乌克兰全国</w:t>
      </w:r>
      <w:r w:rsidR="00C27A7F" w:rsidRPr="0060180C">
        <w:rPr>
          <w:rFonts w:hint="eastAsia"/>
          <w:lang w:eastAsia="zh-CN"/>
        </w:rPr>
        <w:t>造成的</w:t>
      </w:r>
      <w:r w:rsidRPr="0060180C">
        <w:rPr>
          <w:rFonts w:hint="eastAsia"/>
          <w:lang w:eastAsia="zh-CN"/>
        </w:rPr>
        <w:t>关键基础设施的广泛破坏、电信</w:t>
      </w:r>
      <w:r w:rsidR="00C27A7F" w:rsidRPr="0060180C">
        <w:rPr>
          <w:rFonts w:hint="eastAsia"/>
          <w:lang w:eastAsia="zh-CN"/>
        </w:rPr>
        <w:t>业务</w:t>
      </w:r>
      <w:r w:rsidRPr="0060180C">
        <w:rPr>
          <w:rFonts w:hint="eastAsia"/>
          <w:lang w:eastAsia="zh-CN"/>
        </w:rPr>
        <w:t>故障和移动电话的中断，</w:t>
      </w:r>
    </w:p>
    <w:p w14:paraId="234AFAD6" w14:textId="28B26048" w:rsidR="00AC0B7F" w:rsidRPr="00167111" w:rsidRDefault="00AC0B7F" w:rsidP="0060180C">
      <w:pPr>
        <w:pStyle w:val="Call"/>
        <w:topLinePunct/>
        <w:autoSpaceDE/>
        <w:autoSpaceDN/>
        <w:jc w:val="both"/>
        <w:rPr>
          <w:rFonts w:eastAsia="STKaiti"/>
          <w:lang w:eastAsia="zh-CN"/>
        </w:rPr>
      </w:pPr>
      <w:bookmarkStart w:id="3" w:name="_Hlk98571694"/>
      <w:r w:rsidRPr="0060180C">
        <w:rPr>
          <w:rFonts w:eastAsia="STKaiti" w:cstheme="minorHAnsi" w:hint="eastAsia"/>
          <w:szCs w:val="24"/>
          <w:lang w:eastAsia="zh-CN"/>
        </w:rPr>
        <w:t>做出决议，</w:t>
      </w:r>
      <w:bookmarkEnd w:id="3"/>
      <w:r w:rsidRPr="0060180C">
        <w:rPr>
          <w:rFonts w:eastAsia="STKaiti" w:cstheme="minorHAnsi" w:hint="eastAsia"/>
          <w:szCs w:val="24"/>
          <w:lang w:eastAsia="zh-CN"/>
        </w:rPr>
        <w:t>责成</w:t>
      </w:r>
      <w:r w:rsidR="00E03DDE" w:rsidRPr="0060180C">
        <w:rPr>
          <w:rFonts w:eastAsia="STKaiti" w:cstheme="minorHAnsi" w:hint="eastAsia"/>
          <w:szCs w:val="24"/>
          <w:lang w:eastAsia="zh-CN"/>
        </w:rPr>
        <w:t>三个</w:t>
      </w:r>
      <w:r w:rsidRPr="0060180C">
        <w:rPr>
          <w:rFonts w:eastAsia="STKaiti" w:cstheme="minorHAnsi" w:hint="eastAsia"/>
          <w:szCs w:val="24"/>
          <w:lang w:eastAsia="zh-CN"/>
        </w:rPr>
        <w:t>局</w:t>
      </w:r>
      <w:r w:rsidR="00E03DDE" w:rsidRPr="0060180C">
        <w:rPr>
          <w:rFonts w:eastAsia="STKaiti" w:cstheme="minorHAnsi" w:hint="eastAsia"/>
          <w:szCs w:val="24"/>
          <w:lang w:eastAsia="zh-CN"/>
        </w:rPr>
        <w:t>的</w:t>
      </w:r>
      <w:r w:rsidRPr="0060180C">
        <w:rPr>
          <w:rFonts w:eastAsia="STKaiti" w:cstheme="minorHAnsi" w:hint="eastAsia"/>
          <w:szCs w:val="24"/>
          <w:lang w:eastAsia="zh-CN"/>
        </w:rPr>
        <w:t>主任</w:t>
      </w:r>
    </w:p>
    <w:p w14:paraId="0C9B3FF7" w14:textId="5F07610D" w:rsidR="001554BB" w:rsidRPr="001554BB" w:rsidRDefault="001554BB" w:rsidP="0060180C">
      <w:pPr>
        <w:numPr>
          <w:ilvl w:val="0"/>
          <w:numId w:val="9"/>
        </w:numPr>
        <w:topLinePunct/>
        <w:ind w:left="0" w:firstLine="0"/>
        <w:rPr>
          <w:szCs w:val="24"/>
          <w:lang w:eastAsia="zh-CN"/>
        </w:rPr>
      </w:pPr>
      <w:r w:rsidRPr="0060180C">
        <w:rPr>
          <w:rFonts w:cstheme="minorHAnsi" w:hint="eastAsia"/>
          <w:szCs w:val="24"/>
          <w:lang w:eastAsia="zh-CN"/>
        </w:rPr>
        <w:t>对乌克兰在电信领域的特殊需求进行监测并提供定期报告，</w:t>
      </w:r>
      <w:r w:rsidR="00C27A7F" w:rsidRPr="0060180C">
        <w:rPr>
          <w:rFonts w:cstheme="minorHAnsi" w:hint="eastAsia"/>
          <w:szCs w:val="24"/>
          <w:lang w:eastAsia="zh-CN"/>
        </w:rPr>
        <w:t>同时</w:t>
      </w:r>
      <w:r w:rsidRPr="0060180C">
        <w:rPr>
          <w:rFonts w:cstheme="minorHAnsi" w:hint="eastAsia"/>
          <w:szCs w:val="24"/>
          <w:lang w:eastAsia="zh-CN"/>
        </w:rPr>
        <w:t>为有效的技术援助拟定建议；</w:t>
      </w:r>
    </w:p>
    <w:p w14:paraId="3AF1A60C" w14:textId="77777777" w:rsidR="001554BB" w:rsidRPr="001554BB" w:rsidRDefault="001554BB" w:rsidP="0060180C">
      <w:pPr>
        <w:numPr>
          <w:ilvl w:val="0"/>
          <w:numId w:val="9"/>
        </w:numPr>
        <w:topLinePunct/>
        <w:ind w:left="0" w:firstLine="0"/>
        <w:rPr>
          <w:szCs w:val="24"/>
          <w:lang w:eastAsia="zh-CN"/>
        </w:rPr>
      </w:pPr>
      <w:r w:rsidRPr="0060180C">
        <w:rPr>
          <w:rFonts w:cstheme="minorHAnsi" w:hint="eastAsia"/>
          <w:szCs w:val="24"/>
          <w:lang w:eastAsia="zh-CN"/>
        </w:rPr>
        <w:lastRenderedPageBreak/>
        <w:t>评定发生在乌克兰的战争对国际电联在该区域的项目和活动的影响，并就此提供一份报告；</w:t>
      </w:r>
    </w:p>
    <w:p w14:paraId="637BE07E" w14:textId="41CDAB7A" w:rsidR="001554BB" w:rsidRPr="001554BB" w:rsidRDefault="001554BB" w:rsidP="0060180C">
      <w:pPr>
        <w:numPr>
          <w:ilvl w:val="0"/>
          <w:numId w:val="9"/>
        </w:numPr>
        <w:topLinePunct/>
        <w:ind w:left="0" w:firstLine="0"/>
        <w:rPr>
          <w:rFonts w:eastAsia="Times New Roman"/>
          <w:lang w:eastAsia="zh-CN"/>
        </w:rPr>
      </w:pPr>
      <w:r w:rsidRPr="0060180C">
        <w:rPr>
          <w:rFonts w:cstheme="minorHAnsi" w:hint="eastAsia"/>
          <w:szCs w:val="24"/>
          <w:lang w:eastAsia="zh-CN"/>
        </w:rPr>
        <w:t>确保为实施拟议的行动筹措足够的财务和人力资源，包括在内部预算和信息通信技术发展基金项下的</w:t>
      </w:r>
      <w:r w:rsidR="00C27A7F" w:rsidRPr="0060180C">
        <w:rPr>
          <w:rFonts w:cstheme="minorHAnsi" w:hint="eastAsia"/>
          <w:szCs w:val="24"/>
          <w:lang w:eastAsia="zh-CN"/>
        </w:rPr>
        <w:t>资源</w:t>
      </w:r>
      <w:r w:rsidRPr="0060180C">
        <w:rPr>
          <w:rFonts w:cstheme="minorHAnsi" w:hint="eastAsia"/>
          <w:szCs w:val="24"/>
          <w:lang w:eastAsia="zh-CN"/>
        </w:rPr>
        <w:t>，</w:t>
      </w:r>
    </w:p>
    <w:p w14:paraId="22601C37" w14:textId="1AD3F7A7" w:rsidR="001554BB" w:rsidRDefault="001554BB" w:rsidP="0060180C">
      <w:pPr>
        <w:pStyle w:val="Call"/>
        <w:topLinePunct/>
        <w:autoSpaceDE/>
        <w:autoSpaceDN/>
        <w:jc w:val="both"/>
        <w:rPr>
          <w:rFonts w:eastAsia="STKaiti"/>
          <w:lang w:eastAsia="zh-CN"/>
        </w:rPr>
      </w:pPr>
      <w:r w:rsidRPr="0060180C">
        <w:rPr>
          <w:rFonts w:eastAsia="STKaiti" w:cstheme="minorHAnsi" w:hint="eastAsia"/>
          <w:szCs w:val="24"/>
          <w:lang w:eastAsia="zh-CN"/>
        </w:rPr>
        <w:t>责成秘书长</w:t>
      </w:r>
    </w:p>
    <w:p w14:paraId="5C2726AC" w14:textId="3DF00503" w:rsidR="001554BB" w:rsidRPr="0060180C" w:rsidRDefault="001554BB" w:rsidP="007A2BA7">
      <w:pPr>
        <w:ind w:firstLineChars="200" w:firstLine="480"/>
        <w:rPr>
          <w:lang w:eastAsia="zh-CN"/>
        </w:rPr>
      </w:pPr>
      <w:r w:rsidRPr="0060180C">
        <w:rPr>
          <w:rFonts w:hint="eastAsia"/>
          <w:lang w:eastAsia="zh-CN"/>
        </w:rPr>
        <w:t>根据以上</w:t>
      </w:r>
      <w:r w:rsidRPr="00E34B9A">
        <w:rPr>
          <w:rFonts w:ascii="STKaiti" w:eastAsia="STKaiti" w:hAnsi="STKaiti" w:hint="eastAsia"/>
          <w:lang w:eastAsia="zh-CN"/>
        </w:rPr>
        <w:t>做出决议</w:t>
      </w:r>
      <w:r w:rsidRPr="0060180C">
        <w:rPr>
          <w:rFonts w:hint="eastAsia"/>
          <w:lang w:eastAsia="zh-CN"/>
        </w:rPr>
        <w:t>部分协调国际电联三个部门的活动，确保国际电</w:t>
      </w:r>
      <w:proofErr w:type="gramStart"/>
      <w:r w:rsidRPr="0060180C">
        <w:rPr>
          <w:rFonts w:hint="eastAsia"/>
          <w:lang w:eastAsia="zh-CN"/>
        </w:rPr>
        <w:t>联帮助</w:t>
      </w:r>
      <w:proofErr w:type="gramEnd"/>
      <w:r w:rsidRPr="0060180C">
        <w:rPr>
          <w:rFonts w:hint="eastAsia"/>
          <w:lang w:eastAsia="zh-CN"/>
        </w:rPr>
        <w:t>乌克兰的行动尽可能有效，并且就这些问题所取得的进展情况向</w:t>
      </w:r>
      <w:r w:rsidRPr="0060180C">
        <w:rPr>
          <w:rFonts w:hint="eastAsia"/>
          <w:lang w:eastAsia="zh-CN"/>
        </w:rPr>
        <w:t>2022</w:t>
      </w:r>
      <w:r w:rsidRPr="0060180C">
        <w:rPr>
          <w:rFonts w:hint="eastAsia"/>
          <w:lang w:eastAsia="zh-CN"/>
        </w:rPr>
        <w:t>年全权代表大会和理事会</w:t>
      </w:r>
      <w:r w:rsidRPr="0060180C">
        <w:rPr>
          <w:rFonts w:hint="eastAsia"/>
          <w:lang w:eastAsia="zh-CN"/>
        </w:rPr>
        <w:t>2023</w:t>
      </w:r>
      <w:r w:rsidRPr="0060180C">
        <w:rPr>
          <w:rFonts w:hint="eastAsia"/>
          <w:lang w:eastAsia="zh-CN"/>
        </w:rPr>
        <w:t>年会议</w:t>
      </w:r>
      <w:r w:rsidR="00E03DDE" w:rsidRPr="0060180C">
        <w:rPr>
          <w:rFonts w:hint="eastAsia"/>
          <w:lang w:eastAsia="zh-CN"/>
        </w:rPr>
        <w:t>以及未来相关的会议和大会</w:t>
      </w:r>
      <w:r w:rsidRPr="0060180C">
        <w:rPr>
          <w:rFonts w:hint="eastAsia"/>
          <w:lang w:eastAsia="zh-CN"/>
        </w:rPr>
        <w:t>做出报告，</w:t>
      </w:r>
    </w:p>
    <w:p w14:paraId="65037344" w14:textId="2AA2861C" w:rsidR="001554BB" w:rsidRPr="001554BB" w:rsidRDefault="001554BB" w:rsidP="0060180C">
      <w:pPr>
        <w:pStyle w:val="Call"/>
        <w:topLinePunct/>
        <w:autoSpaceDE/>
        <w:autoSpaceDN/>
        <w:jc w:val="both"/>
        <w:rPr>
          <w:rFonts w:eastAsia="STKaiti"/>
          <w:lang w:eastAsia="zh-CN"/>
        </w:rPr>
      </w:pPr>
      <w:r w:rsidRPr="0060180C">
        <w:rPr>
          <w:rFonts w:eastAsia="STKaiti" w:cstheme="minorHAnsi" w:hint="eastAsia"/>
          <w:szCs w:val="24"/>
          <w:lang w:eastAsia="zh-CN"/>
        </w:rPr>
        <w:t>请成员国</w:t>
      </w:r>
    </w:p>
    <w:p w14:paraId="5069EF4A" w14:textId="4B16D3B4" w:rsidR="001554BB" w:rsidRPr="001554BB" w:rsidRDefault="001554BB" w:rsidP="007A2BA7">
      <w:pPr>
        <w:ind w:firstLineChars="200" w:firstLine="480"/>
        <w:rPr>
          <w:rFonts w:asciiTheme="minorHAnsi" w:hAnsiTheme="minorHAnsi" w:cstheme="minorHAnsi"/>
          <w:lang w:eastAsia="zh-CN"/>
        </w:rPr>
      </w:pPr>
      <w:r w:rsidRPr="0060180C">
        <w:rPr>
          <w:lang w:eastAsia="zh-CN"/>
        </w:rPr>
        <w:t>为</w:t>
      </w:r>
      <w:r w:rsidRPr="0060180C">
        <w:rPr>
          <w:lang w:eastAsia="zh-CN"/>
        </w:rPr>
        <w:t>2021</w:t>
      </w:r>
      <w:r w:rsidRPr="0060180C">
        <w:rPr>
          <w:lang w:eastAsia="zh-CN"/>
        </w:rPr>
        <w:t>年世界电信发展大会（</w:t>
      </w:r>
      <w:r w:rsidRPr="0060180C">
        <w:rPr>
          <w:lang w:eastAsia="zh-CN"/>
        </w:rPr>
        <w:t>WTDC-21</w:t>
      </w:r>
      <w:r w:rsidRPr="0060180C">
        <w:rPr>
          <w:lang w:eastAsia="zh-CN"/>
        </w:rPr>
        <w:t>）和</w:t>
      </w:r>
      <w:r w:rsidRPr="0060180C">
        <w:rPr>
          <w:lang w:eastAsia="zh-CN"/>
        </w:rPr>
        <w:t>2022</w:t>
      </w:r>
      <w:r w:rsidRPr="0060180C">
        <w:rPr>
          <w:lang w:eastAsia="zh-CN"/>
        </w:rPr>
        <w:t>年全权代表大会（</w:t>
      </w:r>
      <w:r w:rsidRPr="0060180C">
        <w:rPr>
          <w:lang w:eastAsia="zh-CN"/>
        </w:rPr>
        <w:t>PP-22</w:t>
      </w:r>
      <w:r w:rsidRPr="0060180C">
        <w:rPr>
          <w:lang w:eastAsia="zh-CN"/>
        </w:rPr>
        <w:t>）</w:t>
      </w:r>
      <w:r w:rsidR="00F208B4" w:rsidRPr="0060180C">
        <w:rPr>
          <w:rFonts w:hint="eastAsia"/>
          <w:lang w:eastAsia="zh-CN"/>
        </w:rPr>
        <w:t>贡献力量</w:t>
      </w:r>
      <w:r w:rsidRPr="0060180C">
        <w:rPr>
          <w:lang w:eastAsia="zh-CN"/>
        </w:rPr>
        <w:t>，以支持国际电联为乌克兰电信基础设施</w:t>
      </w:r>
      <w:r w:rsidR="00F208B4" w:rsidRPr="0060180C">
        <w:rPr>
          <w:rFonts w:hint="eastAsia"/>
          <w:lang w:eastAsia="zh-CN"/>
        </w:rPr>
        <w:t>的</w:t>
      </w:r>
      <w:r w:rsidR="00F208B4" w:rsidRPr="0060180C">
        <w:rPr>
          <w:lang w:eastAsia="zh-CN"/>
        </w:rPr>
        <w:t>重建</w:t>
      </w:r>
      <w:r w:rsidRPr="0060180C">
        <w:rPr>
          <w:lang w:eastAsia="zh-CN"/>
        </w:rPr>
        <w:t>以及必要的支撑和技术能力建设做出的努力。</w:t>
      </w:r>
    </w:p>
    <w:p w14:paraId="3BAB54A3" w14:textId="77777777" w:rsidR="008F65E9" w:rsidRPr="008F65E9" w:rsidRDefault="008F65E9" w:rsidP="0089740F">
      <w:pPr>
        <w:spacing w:before="840"/>
        <w:jc w:val="center"/>
        <w:rPr>
          <w:lang w:eastAsia="zh-CN"/>
        </w:rPr>
      </w:pPr>
      <w:r>
        <w:rPr>
          <w:lang w:eastAsia="zh-CN"/>
        </w:rPr>
        <w:t>______________</w:t>
      </w:r>
    </w:p>
    <w:sectPr w:rsidR="008F65E9" w:rsidRPr="008F65E9" w:rsidSect="006C36C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4"/>
      <w:pgMar w:top="1418" w:right="1134" w:bottom="1418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D15876" w14:textId="77777777" w:rsidR="00E53736" w:rsidRDefault="00E53736">
      <w:r>
        <w:separator/>
      </w:r>
    </w:p>
  </w:endnote>
  <w:endnote w:type="continuationSeparator" w:id="0">
    <w:p w14:paraId="6202FF47" w14:textId="77777777" w:rsidR="00E53736" w:rsidRDefault="00E537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TKaiti">
    <w:altName w:val="STKaiti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28E76" w14:textId="77777777" w:rsidR="00A60DFE" w:rsidRDefault="00A60DF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068A2D" w14:textId="71ADF7E4" w:rsidR="007B1D60" w:rsidRPr="00A60DFE" w:rsidRDefault="00A60DFE" w:rsidP="007B1D60">
    <w:pPr>
      <w:pStyle w:val="Footer"/>
      <w:rPr>
        <w:color w:val="F2F2F2" w:themeColor="background1" w:themeShade="F2"/>
      </w:rPr>
    </w:pPr>
    <w:r w:rsidRPr="00A60DFE">
      <w:rPr>
        <w:color w:val="F2F2F2" w:themeColor="background1" w:themeShade="F2"/>
      </w:rPr>
      <w:fldChar w:fldCharType="begin"/>
    </w:r>
    <w:r w:rsidRPr="00A60DFE">
      <w:rPr>
        <w:color w:val="F2F2F2" w:themeColor="background1" w:themeShade="F2"/>
      </w:rPr>
      <w:instrText xml:space="preserve"> FILENAME \p  \* MERGEFORMAT </w:instrText>
    </w:r>
    <w:r w:rsidRPr="00A60DFE">
      <w:rPr>
        <w:color w:val="F2F2F2" w:themeColor="background1" w:themeShade="F2"/>
      </w:rPr>
      <w:fldChar w:fldCharType="separate"/>
    </w:r>
    <w:r w:rsidR="007B1D60" w:rsidRPr="00A60DFE">
      <w:rPr>
        <w:color w:val="F2F2F2" w:themeColor="background1" w:themeShade="F2"/>
      </w:rPr>
      <w:t>P:\CHI\SG\CONSEIL\C22\000\095C.docx</w:t>
    </w:r>
    <w:r w:rsidRPr="00A60DFE">
      <w:rPr>
        <w:color w:val="F2F2F2" w:themeColor="background1" w:themeShade="F2"/>
      </w:rPr>
      <w:fldChar w:fldCharType="end"/>
    </w:r>
    <w:r w:rsidR="007B1D60" w:rsidRPr="00A60DFE">
      <w:rPr>
        <w:color w:val="F2F2F2" w:themeColor="background1" w:themeShade="F2"/>
      </w:rPr>
      <w:t xml:space="preserve"> </w:t>
    </w:r>
    <w:r w:rsidR="007B1D60" w:rsidRPr="00A60DFE">
      <w:rPr>
        <w:rFonts w:hint="eastAsia"/>
        <w:color w:val="F2F2F2" w:themeColor="background1" w:themeShade="F2"/>
        <w:lang w:eastAsia="zh-CN"/>
      </w:rPr>
      <w:t>(</w:t>
    </w:r>
    <w:r w:rsidR="007B1D60" w:rsidRPr="00A60DFE">
      <w:rPr>
        <w:color w:val="F2F2F2" w:themeColor="background1" w:themeShade="F2"/>
        <w:lang w:eastAsia="zh-CN"/>
      </w:rPr>
      <w:t>503443)</w:t>
    </w:r>
    <w:r w:rsidR="007B1D60" w:rsidRPr="00A60DFE">
      <w:rPr>
        <w:color w:val="F2F2F2" w:themeColor="background1" w:themeShade="F2"/>
      </w:rPr>
      <w:tab/>
    </w:r>
    <w:r w:rsidR="007B1D60" w:rsidRPr="00A60DFE">
      <w:rPr>
        <w:color w:val="F2F2F2" w:themeColor="background1" w:themeShade="F2"/>
      </w:rPr>
      <w:fldChar w:fldCharType="begin"/>
    </w:r>
    <w:r w:rsidR="007B1D60" w:rsidRPr="00A60DFE">
      <w:rPr>
        <w:color w:val="F2F2F2" w:themeColor="background1" w:themeShade="F2"/>
      </w:rPr>
      <w:instrText xml:space="preserve"> SAVEDATE \@ DD.MM.YY </w:instrText>
    </w:r>
    <w:r w:rsidR="007B1D60" w:rsidRPr="00A60DFE">
      <w:rPr>
        <w:color w:val="F2F2F2" w:themeColor="background1" w:themeShade="F2"/>
      </w:rPr>
      <w:fldChar w:fldCharType="separate"/>
    </w:r>
    <w:r w:rsidRPr="00A60DFE">
      <w:rPr>
        <w:color w:val="F2F2F2" w:themeColor="background1" w:themeShade="F2"/>
      </w:rPr>
      <w:t>11.05.22</w:t>
    </w:r>
    <w:r w:rsidR="007B1D60" w:rsidRPr="00A60DFE">
      <w:rPr>
        <w:color w:val="F2F2F2" w:themeColor="background1" w:themeShade="F2"/>
      </w:rPr>
      <w:fldChar w:fldCharType="end"/>
    </w:r>
    <w:r w:rsidR="007B1D60" w:rsidRPr="00A60DFE">
      <w:rPr>
        <w:color w:val="F2F2F2" w:themeColor="background1" w:themeShade="F2"/>
      </w:rPr>
      <w:tab/>
    </w:r>
    <w:r w:rsidR="007B1D60" w:rsidRPr="00A60DFE">
      <w:rPr>
        <w:color w:val="F2F2F2" w:themeColor="background1" w:themeShade="F2"/>
      </w:rPr>
      <w:fldChar w:fldCharType="begin"/>
    </w:r>
    <w:r w:rsidR="007B1D60" w:rsidRPr="00A60DFE">
      <w:rPr>
        <w:color w:val="F2F2F2" w:themeColor="background1" w:themeShade="F2"/>
      </w:rPr>
      <w:instrText xml:space="preserve"> PRINTDATE \@ DD.MM.YY </w:instrText>
    </w:r>
    <w:r w:rsidR="007B1D60" w:rsidRPr="00A60DFE">
      <w:rPr>
        <w:color w:val="F2F2F2" w:themeColor="background1" w:themeShade="F2"/>
      </w:rPr>
      <w:fldChar w:fldCharType="separate"/>
    </w:r>
    <w:r w:rsidR="007B1D60" w:rsidRPr="00A60DFE">
      <w:rPr>
        <w:color w:val="F2F2F2" w:themeColor="background1" w:themeShade="F2"/>
      </w:rPr>
      <w:t>24.02.15</w:t>
    </w:r>
    <w:r w:rsidR="007B1D60" w:rsidRPr="00A60DFE">
      <w:rPr>
        <w:color w:val="F2F2F2" w:themeColor="background1" w:themeShade="F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7F6126" w14:textId="77777777" w:rsidR="00AC516F" w:rsidRDefault="00AC516F" w:rsidP="00001B77">
    <w:pPr>
      <w:spacing w:after="120"/>
      <w:jc w:val="center"/>
      <w:rPr>
        <w:lang w:val="fr-CH"/>
      </w:rPr>
    </w:pPr>
    <w:r>
      <w:rPr>
        <w:lang w:val="fr-CH"/>
      </w:rPr>
      <w:t xml:space="preserve">• </w:t>
    </w:r>
    <w:hyperlink r:id="rId1" w:history="1">
      <w:r>
        <w:rPr>
          <w:rStyle w:val="Hyperlink"/>
          <w:lang w:val="fr-CH"/>
        </w:rPr>
        <w:t>http://www.itu.int/council</w:t>
      </w:r>
    </w:hyperlink>
    <w:r>
      <w:rPr>
        <w:lang w:val="fr-CH"/>
      </w:rPr>
      <w:t xml:space="preserve"> •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FB5DB2" w14:textId="77777777" w:rsidR="00E53736" w:rsidRDefault="00E53736">
      <w:r>
        <w:t>____________________</w:t>
      </w:r>
    </w:p>
  </w:footnote>
  <w:footnote w:type="continuationSeparator" w:id="0">
    <w:p w14:paraId="4F928072" w14:textId="77777777" w:rsidR="00E53736" w:rsidRDefault="00E537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AF0DD8" w14:textId="77777777" w:rsidR="00A60DFE" w:rsidRDefault="00A60DF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E6B425" w14:textId="7DD91609" w:rsidR="00AC516F" w:rsidRDefault="00AC516F" w:rsidP="00CE6F22">
    <w:pPr>
      <w:pStyle w:val="Header"/>
    </w:pPr>
    <w:r>
      <w:fldChar w:fldCharType="begin"/>
    </w:r>
    <w:r>
      <w:instrText>PAGE</w:instrText>
    </w:r>
    <w:r>
      <w:fldChar w:fldCharType="separate"/>
    </w:r>
    <w:r w:rsidR="004800C5">
      <w:rPr>
        <w:noProof/>
      </w:rPr>
      <w:t>2</w:t>
    </w:r>
    <w:r>
      <w:rPr>
        <w:noProof/>
      </w:rPr>
      <w:fldChar w:fldCharType="end"/>
    </w:r>
  </w:p>
  <w:p w14:paraId="3299C0E4" w14:textId="4BE23899" w:rsidR="00AC516F" w:rsidRDefault="0098459B" w:rsidP="00D453EE">
    <w:pPr>
      <w:pStyle w:val="Header"/>
      <w:rPr>
        <w:lang w:eastAsia="zh-CN"/>
      </w:rPr>
    </w:pPr>
    <w:r>
      <w:t>C</w:t>
    </w:r>
    <w:r w:rsidR="0009409E">
      <w:t>2</w:t>
    </w:r>
    <w:r w:rsidR="00AE195F">
      <w:t>2</w:t>
    </w:r>
    <w:r w:rsidR="004672E6">
      <w:t>/</w:t>
    </w:r>
    <w:r w:rsidR="001E47C0">
      <w:rPr>
        <w:rFonts w:hint="eastAsia"/>
        <w:lang w:eastAsia="zh-CN"/>
      </w:rPr>
      <w:t>95-</w:t>
    </w:r>
    <w:r w:rsidR="00AC516F">
      <w:t>C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79E2CF" w14:textId="77777777" w:rsidR="00A60DFE" w:rsidRDefault="00A60DF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13FAD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D601260"/>
    <w:multiLevelType w:val="hybridMultilevel"/>
    <w:tmpl w:val="2F16BCD2"/>
    <w:lvl w:ilvl="0" w:tplc="4B2AE274">
      <w:start w:val="1"/>
      <w:numFmt w:val="decimal"/>
      <w:lvlText w:val="%1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C2259D3"/>
    <w:multiLevelType w:val="hybridMultilevel"/>
    <w:tmpl w:val="BC5801E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2A6943"/>
    <w:multiLevelType w:val="hybridMultilevel"/>
    <w:tmpl w:val="976EDD48"/>
    <w:lvl w:ilvl="0" w:tplc="C52CC33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i/>
        <w:iCs/>
      </w:rPr>
    </w:lvl>
    <w:lvl w:ilvl="1" w:tplc="2780B492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37904FE0"/>
    <w:multiLevelType w:val="hybridMultilevel"/>
    <w:tmpl w:val="30C2E9A4"/>
    <w:lvl w:ilvl="0" w:tplc="E398BFAA">
      <w:start w:val="1"/>
      <w:numFmt w:val="lowerLetter"/>
      <w:lvlText w:val="%1)"/>
      <w:lvlJc w:val="left"/>
      <w:pPr>
        <w:ind w:left="720" w:hanging="360"/>
      </w:pPr>
      <w:rPr>
        <w:rFonts w:hint="default"/>
        <w:i/>
        <w:i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2D5FB3"/>
    <w:multiLevelType w:val="hybridMultilevel"/>
    <w:tmpl w:val="A4A8388A"/>
    <w:lvl w:ilvl="0" w:tplc="E5547088">
      <w:start w:val="1"/>
      <w:numFmt w:val="decimal"/>
      <w:lvlText w:val="%1"/>
      <w:lvlJc w:val="left"/>
      <w:pPr>
        <w:ind w:left="115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0A50AC"/>
    <w:multiLevelType w:val="hybridMultilevel"/>
    <w:tmpl w:val="8E68B27E"/>
    <w:lvl w:ilvl="0" w:tplc="5FC48090">
      <w:start w:val="1"/>
      <w:numFmt w:val="decimal"/>
      <w:lvlText w:val="%1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43F5F9E"/>
    <w:multiLevelType w:val="hybridMultilevel"/>
    <w:tmpl w:val="80DC1616"/>
    <w:lvl w:ilvl="0" w:tplc="D26E7358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8A762D6"/>
    <w:multiLevelType w:val="hybridMultilevel"/>
    <w:tmpl w:val="C622AE0C"/>
    <w:lvl w:ilvl="0" w:tplc="8D2C6F70">
      <w:start w:val="1"/>
      <w:numFmt w:val="lowerLetter"/>
      <w:lvlText w:val="%1)"/>
      <w:lvlJc w:val="left"/>
      <w:pPr>
        <w:ind w:left="928" w:hanging="360"/>
      </w:pPr>
      <w:rPr>
        <w:rFonts w:hint="default"/>
        <w:i/>
        <w:iCs/>
      </w:rPr>
    </w:lvl>
    <w:lvl w:ilvl="1" w:tplc="08090019" w:tentative="1">
      <w:start w:val="1"/>
      <w:numFmt w:val="lowerLetter"/>
      <w:lvlText w:val="%2."/>
      <w:lvlJc w:val="left"/>
      <w:pPr>
        <w:ind w:left="1648" w:hanging="360"/>
      </w:pPr>
    </w:lvl>
    <w:lvl w:ilvl="2" w:tplc="0809001B" w:tentative="1">
      <w:start w:val="1"/>
      <w:numFmt w:val="lowerRoman"/>
      <w:lvlText w:val="%3."/>
      <w:lvlJc w:val="right"/>
      <w:pPr>
        <w:ind w:left="2368" w:hanging="180"/>
      </w:pPr>
    </w:lvl>
    <w:lvl w:ilvl="3" w:tplc="0809000F" w:tentative="1">
      <w:start w:val="1"/>
      <w:numFmt w:val="decimal"/>
      <w:lvlText w:val="%4."/>
      <w:lvlJc w:val="left"/>
      <w:pPr>
        <w:ind w:left="3088" w:hanging="360"/>
      </w:pPr>
    </w:lvl>
    <w:lvl w:ilvl="4" w:tplc="08090019" w:tentative="1">
      <w:start w:val="1"/>
      <w:numFmt w:val="lowerLetter"/>
      <w:lvlText w:val="%5."/>
      <w:lvlJc w:val="left"/>
      <w:pPr>
        <w:ind w:left="3808" w:hanging="360"/>
      </w:pPr>
    </w:lvl>
    <w:lvl w:ilvl="5" w:tplc="0809001B" w:tentative="1">
      <w:start w:val="1"/>
      <w:numFmt w:val="lowerRoman"/>
      <w:lvlText w:val="%6."/>
      <w:lvlJc w:val="right"/>
      <w:pPr>
        <w:ind w:left="4528" w:hanging="180"/>
      </w:pPr>
    </w:lvl>
    <w:lvl w:ilvl="6" w:tplc="0809000F" w:tentative="1">
      <w:start w:val="1"/>
      <w:numFmt w:val="decimal"/>
      <w:lvlText w:val="%7."/>
      <w:lvlJc w:val="left"/>
      <w:pPr>
        <w:ind w:left="5248" w:hanging="360"/>
      </w:pPr>
    </w:lvl>
    <w:lvl w:ilvl="7" w:tplc="08090019" w:tentative="1">
      <w:start w:val="1"/>
      <w:numFmt w:val="lowerLetter"/>
      <w:lvlText w:val="%8."/>
      <w:lvlJc w:val="left"/>
      <w:pPr>
        <w:ind w:left="5968" w:hanging="360"/>
      </w:pPr>
    </w:lvl>
    <w:lvl w:ilvl="8" w:tplc="08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7D114A0D"/>
    <w:multiLevelType w:val="hybridMultilevel"/>
    <w:tmpl w:val="426A41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C71E7A"/>
    <w:multiLevelType w:val="hybridMultilevel"/>
    <w:tmpl w:val="9E408D16"/>
    <w:lvl w:ilvl="0" w:tplc="B8F04D9C">
      <w:start w:val="1"/>
      <w:numFmt w:val="decimal"/>
      <w:lvlText w:val="%1"/>
      <w:lvlJc w:val="left"/>
      <w:pPr>
        <w:ind w:left="930" w:hanging="57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18536341">
    <w:abstractNumId w:val="0"/>
  </w:num>
  <w:num w:numId="2" w16cid:durableId="2070152391">
    <w:abstractNumId w:val="2"/>
  </w:num>
  <w:num w:numId="3" w16cid:durableId="1932816492">
    <w:abstractNumId w:val="3"/>
  </w:num>
  <w:num w:numId="4" w16cid:durableId="1287856887">
    <w:abstractNumId w:val="5"/>
  </w:num>
  <w:num w:numId="5" w16cid:durableId="327637978">
    <w:abstractNumId w:val="7"/>
  </w:num>
  <w:num w:numId="6" w16cid:durableId="1076518298">
    <w:abstractNumId w:val="6"/>
  </w:num>
  <w:num w:numId="7" w16cid:durableId="364675032">
    <w:abstractNumId w:val="1"/>
  </w:num>
  <w:num w:numId="8" w16cid:durableId="1336150314">
    <w:abstractNumId w:val="9"/>
  </w:num>
  <w:num w:numId="9" w16cid:durableId="132489367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20422771">
    <w:abstractNumId w:val="4"/>
  </w:num>
  <w:num w:numId="11" w16cid:durableId="19870516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E87"/>
    <w:rsid w:val="00001B77"/>
    <w:rsid w:val="0000517A"/>
    <w:rsid w:val="00031E72"/>
    <w:rsid w:val="000404D2"/>
    <w:rsid w:val="00051099"/>
    <w:rsid w:val="00057E49"/>
    <w:rsid w:val="00067543"/>
    <w:rsid w:val="00070FE1"/>
    <w:rsid w:val="000853C0"/>
    <w:rsid w:val="0009409E"/>
    <w:rsid w:val="000A1C21"/>
    <w:rsid w:val="000C0BC5"/>
    <w:rsid w:val="000C59EE"/>
    <w:rsid w:val="000D15EA"/>
    <w:rsid w:val="00100D84"/>
    <w:rsid w:val="00124C9D"/>
    <w:rsid w:val="001423E3"/>
    <w:rsid w:val="001554BB"/>
    <w:rsid w:val="00157773"/>
    <w:rsid w:val="00167111"/>
    <w:rsid w:val="0018251A"/>
    <w:rsid w:val="00186056"/>
    <w:rsid w:val="00190272"/>
    <w:rsid w:val="00193244"/>
    <w:rsid w:val="00195C6C"/>
    <w:rsid w:val="00195FED"/>
    <w:rsid w:val="001A259B"/>
    <w:rsid w:val="001A4BD6"/>
    <w:rsid w:val="001D5A18"/>
    <w:rsid w:val="001D5DE3"/>
    <w:rsid w:val="001E47C0"/>
    <w:rsid w:val="00240177"/>
    <w:rsid w:val="002433D5"/>
    <w:rsid w:val="00245F19"/>
    <w:rsid w:val="00280EB8"/>
    <w:rsid w:val="002A6670"/>
    <w:rsid w:val="00303502"/>
    <w:rsid w:val="0031154B"/>
    <w:rsid w:val="00325C25"/>
    <w:rsid w:val="00356110"/>
    <w:rsid w:val="00357706"/>
    <w:rsid w:val="00372C8F"/>
    <w:rsid w:val="00380ECE"/>
    <w:rsid w:val="00393DDF"/>
    <w:rsid w:val="00397F55"/>
    <w:rsid w:val="003B4454"/>
    <w:rsid w:val="003C2E37"/>
    <w:rsid w:val="003F1415"/>
    <w:rsid w:val="003F270E"/>
    <w:rsid w:val="0040144C"/>
    <w:rsid w:val="00403EB7"/>
    <w:rsid w:val="00407378"/>
    <w:rsid w:val="00421265"/>
    <w:rsid w:val="00425342"/>
    <w:rsid w:val="00430BF0"/>
    <w:rsid w:val="00431E87"/>
    <w:rsid w:val="004672E6"/>
    <w:rsid w:val="00470370"/>
    <w:rsid w:val="00472A64"/>
    <w:rsid w:val="00474ED1"/>
    <w:rsid w:val="00476B15"/>
    <w:rsid w:val="004800C5"/>
    <w:rsid w:val="00493085"/>
    <w:rsid w:val="004A36EC"/>
    <w:rsid w:val="004B4459"/>
    <w:rsid w:val="004C5F98"/>
    <w:rsid w:val="004C6E6C"/>
    <w:rsid w:val="004D10E4"/>
    <w:rsid w:val="004D163F"/>
    <w:rsid w:val="004E4BFF"/>
    <w:rsid w:val="004E6F06"/>
    <w:rsid w:val="004F2598"/>
    <w:rsid w:val="005403F7"/>
    <w:rsid w:val="00540632"/>
    <w:rsid w:val="00541CF4"/>
    <w:rsid w:val="005451E8"/>
    <w:rsid w:val="005507F2"/>
    <w:rsid w:val="005759CC"/>
    <w:rsid w:val="005A72E1"/>
    <w:rsid w:val="005C6632"/>
    <w:rsid w:val="005D1C9E"/>
    <w:rsid w:val="0060180C"/>
    <w:rsid w:val="00620D52"/>
    <w:rsid w:val="00632BA5"/>
    <w:rsid w:val="006358FB"/>
    <w:rsid w:val="00654257"/>
    <w:rsid w:val="0065435A"/>
    <w:rsid w:val="006543A7"/>
    <w:rsid w:val="0068088B"/>
    <w:rsid w:val="006845AB"/>
    <w:rsid w:val="00692A06"/>
    <w:rsid w:val="006A2DD3"/>
    <w:rsid w:val="006A5AF8"/>
    <w:rsid w:val="006C36CD"/>
    <w:rsid w:val="006D0343"/>
    <w:rsid w:val="006F67FE"/>
    <w:rsid w:val="00700D1F"/>
    <w:rsid w:val="0071017B"/>
    <w:rsid w:val="007205CB"/>
    <w:rsid w:val="00726073"/>
    <w:rsid w:val="00734FE8"/>
    <w:rsid w:val="007360CE"/>
    <w:rsid w:val="00750CAD"/>
    <w:rsid w:val="00757B1F"/>
    <w:rsid w:val="00772315"/>
    <w:rsid w:val="00775157"/>
    <w:rsid w:val="007813AE"/>
    <w:rsid w:val="007834CE"/>
    <w:rsid w:val="0078710B"/>
    <w:rsid w:val="007A2BA7"/>
    <w:rsid w:val="007A37DB"/>
    <w:rsid w:val="007B0464"/>
    <w:rsid w:val="007B1D60"/>
    <w:rsid w:val="007D3512"/>
    <w:rsid w:val="007E189D"/>
    <w:rsid w:val="00811259"/>
    <w:rsid w:val="00813AA2"/>
    <w:rsid w:val="008173A3"/>
    <w:rsid w:val="008418F5"/>
    <w:rsid w:val="00851A3A"/>
    <w:rsid w:val="0086059C"/>
    <w:rsid w:val="00864589"/>
    <w:rsid w:val="00880806"/>
    <w:rsid w:val="00890AFB"/>
    <w:rsid w:val="00890FC4"/>
    <w:rsid w:val="00895905"/>
    <w:rsid w:val="0089740F"/>
    <w:rsid w:val="008F1C61"/>
    <w:rsid w:val="008F65E9"/>
    <w:rsid w:val="00911867"/>
    <w:rsid w:val="009164A9"/>
    <w:rsid w:val="009258CB"/>
    <w:rsid w:val="0093362E"/>
    <w:rsid w:val="00944563"/>
    <w:rsid w:val="00953160"/>
    <w:rsid w:val="0095576A"/>
    <w:rsid w:val="00957EB0"/>
    <w:rsid w:val="009625D8"/>
    <w:rsid w:val="0098459B"/>
    <w:rsid w:val="00997185"/>
    <w:rsid w:val="009A2E50"/>
    <w:rsid w:val="009C17AC"/>
    <w:rsid w:val="009C2458"/>
    <w:rsid w:val="009C4A7B"/>
    <w:rsid w:val="009C6123"/>
    <w:rsid w:val="009E41CE"/>
    <w:rsid w:val="009F1E3E"/>
    <w:rsid w:val="00A1213C"/>
    <w:rsid w:val="00A23917"/>
    <w:rsid w:val="00A25804"/>
    <w:rsid w:val="00A272FF"/>
    <w:rsid w:val="00A5354B"/>
    <w:rsid w:val="00A53C74"/>
    <w:rsid w:val="00A60DFE"/>
    <w:rsid w:val="00A71B57"/>
    <w:rsid w:val="00A7465C"/>
    <w:rsid w:val="00AB42C1"/>
    <w:rsid w:val="00AC0B7F"/>
    <w:rsid w:val="00AC516F"/>
    <w:rsid w:val="00AE195F"/>
    <w:rsid w:val="00AE2926"/>
    <w:rsid w:val="00B0184B"/>
    <w:rsid w:val="00B035CD"/>
    <w:rsid w:val="00B0769D"/>
    <w:rsid w:val="00B217F8"/>
    <w:rsid w:val="00B332EA"/>
    <w:rsid w:val="00B40A53"/>
    <w:rsid w:val="00B45365"/>
    <w:rsid w:val="00B46A65"/>
    <w:rsid w:val="00B60184"/>
    <w:rsid w:val="00B62D20"/>
    <w:rsid w:val="00B81E75"/>
    <w:rsid w:val="00BD1A5A"/>
    <w:rsid w:val="00BD7A9B"/>
    <w:rsid w:val="00BD7BE1"/>
    <w:rsid w:val="00BF416B"/>
    <w:rsid w:val="00C27A7F"/>
    <w:rsid w:val="00C372BD"/>
    <w:rsid w:val="00C56C48"/>
    <w:rsid w:val="00C64E4E"/>
    <w:rsid w:val="00C66E64"/>
    <w:rsid w:val="00C761A0"/>
    <w:rsid w:val="00C85F7E"/>
    <w:rsid w:val="00C90D53"/>
    <w:rsid w:val="00CC7C5B"/>
    <w:rsid w:val="00CD47F0"/>
    <w:rsid w:val="00CD5566"/>
    <w:rsid w:val="00CD64D7"/>
    <w:rsid w:val="00CE6F22"/>
    <w:rsid w:val="00CF0BAF"/>
    <w:rsid w:val="00CF41F6"/>
    <w:rsid w:val="00CF7D3E"/>
    <w:rsid w:val="00D02B4E"/>
    <w:rsid w:val="00D21F11"/>
    <w:rsid w:val="00D3104F"/>
    <w:rsid w:val="00D34B57"/>
    <w:rsid w:val="00D36817"/>
    <w:rsid w:val="00D453EE"/>
    <w:rsid w:val="00D51E80"/>
    <w:rsid w:val="00D5666C"/>
    <w:rsid w:val="00D666BC"/>
    <w:rsid w:val="00D83542"/>
    <w:rsid w:val="00D83FD1"/>
    <w:rsid w:val="00D92F45"/>
    <w:rsid w:val="00D94637"/>
    <w:rsid w:val="00D9725C"/>
    <w:rsid w:val="00DA4786"/>
    <w:rsid w:val="00DA7006"/>
    <w:rsid w:val="00DC6427"/>
    <w:rsid w:val="00DD153F"/>
    <w:rsid w:val="00DD66A1"/>
    <w:rsid w:val="00DE196D"/>
    <w:rsid w:val="00DE50A8"/>
    <w:rsid w:val="00DF6B49"/>
    <w:rsid w:val="00E03DDE"/>
    <w:rsid w:val="00E067C5"/>
    <w:rsid w:val="00E06803"/>
    <w:rsid w:val="00E265BF"/>
    <w:rsid w:val="00E31E0A"/>
    <w:rsid w:val="00E34B9A"/>
    <w:rsid w:val="00E367BA"/>
    <w:rsid w:val="00E378D8"/>
    <w:rsid w:val="00E43A12"/>
    <w:rsid w:val="00E53736"/>
    <w:rsid w:val="00E67B2F"/>
    <w:rsid w:val="00E67C67"/>
    <w:rsid w:val="00E77476"/>
    <w:rsid w:val="00E8228B"/>
    <w:rsid w:val="00E94B2B"/>
    <w:rsid w:val="00EA4004"/>
    <w:rsid w:val="00EE5706"/>
    <w:rsid w:val="00EF373D"/>
    <w:rsid w:val="00F11595"/>
    <w:rsid w:val="00F13BC9"/>
    <w:rsid w:val="00F17505"/>
    <w:rsid w:val="00F208B4"/>
    <w:rsid w:val="00F311F2"/>
    <w:rsid w:val="00F357B2"/>
    <w:rsid w:val="00F36556"/>
    <w:rsid w:val="00F36694"/>
    <w:rsid w:val="00F705DF"/>
    <w:rsid w:val="00F70622"/>
    <w:rsid w:val="00F84609"/>
    <w:rsid w:val="00F85624"/>
    <w:rsid w:val="00F87C05"/>
    <w:rsid w:val="00F92070"/>
    <w:rsid w:val="00F93191"/>
    <w:rsid w:val="00F93A17"/>
    <w:rsid w:val="00FA02BE"/>
    <w:rsid w:val="00FA2AF6"/>
    <w:rsid w:val="00FB073D"/>
    <w:rsid w:val="00FB771F"/>
    <w:rsid w:val="00FC5386"/>
    <w:rsid w:val="00FE59B5"/>
    <w:rsid w:val="00FE60BB"/>
    <w:rsid w:val="00FF2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876521"/>
  <w15:docId w15:val="{BD2BB077-8B99-4CC7-BE73-2580743D1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SimSu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D163F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6C36CD"/>
    <w:pPr>
      <w:keepNext/>
      <w:keepLines/>
      <w:spacing w:before="480"/>
      <w:ind w:left="794" w:hanging="79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link w:val="Heading2Char"/>
    <w:qFormat/>
    <w:rsid w:val="006C36CD"/>
    <w:pPr>
      <w:spacing w:before="32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4D163F"/>
    <w:pPr>
      <w:spacing w:before="200"/>
      <w:ind w:left="0" w:firstLine="0"/>
      <w:outlineLvl w:val="2"/>
    </w:pPr>
    <w:rPr>
      <w:i/>
      <w:sz w:val="24"/>
    </w:rPr>
  </w:style>
  <w:style w:type="paragraph" w:styleId="Heading4">
    <w:name w:val="heading 4"/>
    <w:basedOn w:val="Heading3"/>
    <w:next w:val="Normal"/>
    <w:qFormat/>
    <w:rsid w:val="006C36CD"/>
    <w:pPr>
      <w:tabs>
        <w:tab w:val="clear" w:pos="794"/>
        <w:tab w:val="clear" w:pos="1191"/>
        <w:tab w:val="clear" w:pos="1588"/>
        <w:tab w:val="clear" w:pos="1985"/>
      </w:tabs>
      <w:outlineLvl w:val="3"/>
    </w:pPr>
    <w:rPr>
      <w:b w:val="0"/>
    </w:rPr>
  </w:style>
  <w:style w:type="paragraph" w:styleId="Heading5">
    <w:name w:val="heading 5"/>
    <w:basedOn w:val="Heading4"/>
    <w:next w:val="Normal"/>
    <w:qFormat/>
    <w:rsid w:val="006C36CD"/>
    <w:pPr>
      <w:outlineLvl w:val="4"/>
    </w:pPr>
  </w:style>
  <w:style w:type="paragraph" w:styleId="Heading6">
    <w:name w:val="heading 6"/>
    <w:basedOn w:val="Heading4"/>
    <w:next w:val="Normal"/>
    <w:qFormat/>
    <w:rsid w:val="006C36CD"/>
    <w:pPr>
      <w:outlineLvl w:val="5"/>
    </w:pPr>
  </w:style>
  <w:style w:type="paragraph" w:styleId="Heading7">
    <w:name w:val="heading 7"/>
    <w:basedOn w:val="Heading6"/>
    <w:next w:val="Normal"/>
    <w:qFormat/>
    <w:rsid w:val="006C36CD"/>
    <w:pPr>
      <w:outlineLvl w:val="6"/>
    </w:pPr>
  </w:style>
  <w:style w:type="paragraph" w:styleId="Heading8">
    <w:name w:val="heading 8"/>
    <w:basedOn w:val="Heading6"/>
    <w:next w:val="Normal"/>
    <w:qFormat/>
    <w:rsid w:val="006C36CD"/>
    <w:pPr>
      <w:outlineLvl w:val="7"/>
    </w:pPr>
  </w:style>
  <w:style w:type="paragraph" w:styleId="Heading9">
    <w:name w:val="heading 9"/>
    <w:basedOn w:val="Heading6"/>
    <w:next w:val="Normal"/>
    <w:qFormat/>
    <w:rsid w:val="006C36C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6C36CD"/>
  </w:style>
  <w:style w:type="paragraph" w:styleId="TOC4">
    <w:name w:val="toc 4"/>
    <w:basedOn w:val="TOC3"/>
    <w:semiHidden/>
    <w:rsid w:val="006C36CD"/>
    <w:pPr>
      <w:spacing w:before="80"/>
    </w:pPr>
  </w:style>
  <w:style w:type="paragraph" w:styleId="TOC3">
    <w:name w:val="toc 3"/>
    <w:basedOn w:val="TOC2"/>
    <w:semiHidden/>
    <w:rsid w:val="006C36CD"/>
  </w:style>
  <w:style w:type="paragraph" w:styleId="TOC2">
    <w:name w:val="toc 2"/>
    <w:basedOn w:val="TOC1"/>
    <w:semiHidden/>
    <w:rsid w:val="006C36CD"/>
    <w:pPr>
      <w:spacing w:before="160"/>
    </w:pPr>
  </w:style>
  <w:style w:type="paragraph" w:styleId="TOC1">
    <w:name w:val="toc 1"/>
    <w:basedOn w:val="Normal"/>
    <w:semiHidden/>
    <w:rsid w:val="006C36CD"/>
    <w:pPr>
      <w:keepLines/>
      <w:tabs>
        <w:tab w:val="clear" w:pos="794"/>
        <w:tab w:val="clear" w:pos="1191"/>
        <w:tab w:val="clear" w:pos="1588"/>
        <w:tab w:val="clear" w:pos="1985"/>
        <w:tab w:val="left" w:leader="dot" w:pos="7938"/>
        <w:tab w:val="center" w:pos="8789"/>
      </w:tabs>
      <w:spacing w:before="240"/>
      <w:ind w:left="567" w:hanging="567"/>
    </w:pPr>
  </w:style>
  <w:style w:type="paragraph" w:styleId="TOC7">
    <w:name w:val="toc 7"/>
    <w:basedOn w:val="TOC4"/>
    <w:semiHidden/>
    <w:rsid w:val="006C36CD"/>
  </w:style>
  <w:style w:type="paragraph" w:styleId="TOC6">
    <w:name w:val="toc 6"/>
    <w:basedOn w:val="TOC4"/>
    <w:semiHidden/>
    <w:rsid w:val="006C36CD"/>
  </w:style>
  <w:style w:type="paragraph" w:styleId="TOC5">
    <w:name w:val="toc 5"/>
    <w:basedOn w:val="TOC4"/>
    <w:semiHidden/>
    <w:rsid w:val="006C36CD"/>
  </w:style>
  <w:style w:type="paragraph" w:styleId="Index7">
    <w:name w:val="index 7"/>
    <w:basedOn w:val="Normal"/>
    <w:next w:val="Normal"/>
    <w:semiHidden/>
    <w:rsid w:val="006C36CD"/>
    <w:pPr>
      <w:ind w:left="1698"/>
    </w:pPr>
  </w:style>
  <w:style w:type="paragraph" w:styleId="Index6">
    <w:name w:val="index 6"/>
    <w:basedOn w:val="Normal"/>
    <w:next w:val="Normal"/>
    <w:semiHidden/>
    <w:rsid w:val="006C36CD"/>
    <w:pPr>
      <w:ind w:left="1415"/>
    </w:pPr>
  </w:style>
  <w:style w:type="paragraph" w:styleId="Index5">
    <w:name w:val="index 5"/>
    <w:basedOn w:val="Normal"/>
    <w:next w:val="Normal"/>
    <w:semiHidden/>
    <w:rsid w:val="006C36CD"/>
    <w:pPr>
      <w:ind w:left="1132"/>
    </w:pPr>
  </w:style>
  <w:style w:type="paragraph" w:styleId="Index4">
    <w:name w:val="index 4"/>
    <w:basedOn w:val="Normal"/>
    <w:next w:val="Normal"/>
    <w:semiHidden/>
    <w:rsid w:val="006C36CD"/>
    <w:pPr>
      <w:ind w:left="849"/>
    </w:pPr>
  </w:style>
  <w:style w:type="paragraph" w:styleId="Index3">
    <w:name w:val="index 3"/>
    <w:basedOn w:val="Normal"/>
    <w:next w:val="Normal"/>
    <w:semiHidden/>
    <w:rsid w:val="006C36CD"/>
    <w:pPr>
      <w:ind w:left="566"/>
    </w:pPr>
  </w:style>
  <w:style w:type="paragraph" w:styleId="Index2">
    <w:name w:val="index 2"/>
    <w:basedOn w:val="Normal"/>
    <w:next w:val="Normal"/>
    <w:semiHidden/>
    <w:rsid w:val="006C36CD"/>
    <w:pPr>
      <w:ind w:left="283"/>
    </w:pPr>
  </w:style>
  <w:style w:type="paragraph" w:styleId="Index1">
    <w:name w:val="index 1"/>
    <w:basedOn w:val="Normal"/>
    <w:next w:val="Normal"/>
    <w:semiHidden/>
    <w:rsid w:val="006C36CD"/>
  </w:style>
  <w:style w:type="character" w:styleId="LineNumber">
    <w:name w:val="line number"/>
    <w:basedOn w:val="DefaultParagraphFont"/>
    <w:rsid w:val="006C36CD"/>
  </w:style>
  <w:style w:type="paragraph" w:styleId="IndexHeading">
    <w:name w:val="index heading"/>
    <w:basedOn w:val="Normal"/>
    <w:next w:val="Index1"/>
    <w:semiHidden/>
    <w:rsid w:val="006C36CD"/>
  </w:style>
  <w:style w:type="paragraph" w:styleId="Footer">
    <w:name w:val="footer"/>
    <w:basedOn w:val="Normal"/>
    <w:link w:val="FooterChar"/>
    <w:rsid w:val="006C36CD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  <w:lang w:val="fr-FR"/>
    </w:rPr>
  </w:style>
  <w:style w:type="paragraph" w:styleId="Header">
    <w:name w:val="header"/>
    <w:basedOn w:val="Normal"/>
    <w:rsid w:val="006C36CD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  <w:lang w:val="fr-FR"/>
    </w:rPr>
  </w:style>
  <w:style w:type="character" w:styleId="FootnoteReference">
    <w:name w:val="footnote reference"/>
    <w:basedOn w:val="DefaultParagraphFont"/>
    <w:semiHidden/>
    <w:rsid w:val="006C36CD"/>
    <w:rPr>
      <w:position w:val="6"/>
      <w:sz w:val="18"/>
    </w:rPr>
  </w:style>
  <w:style w:type="paragraph" w:styleId="FootnoteText">
    <w:name w:val="footnote text"/>
    <w:basedOn w:val="Normal"/>
    <w:link w:val="FootnoteTextChar"/>
    <w:semiHidden/>
    <w:rsid w:val="006C36CD"/>
    <w:pPr>
      <w:keepLines/>
      <w:tabs>
        <w:tab w:val="left" w:pos="255"/>
      </w:tabs>
      <w:ind w:left="255" w:hanging="255"/>
    </w:pPr>
  </w:style>
  <w:style w:type="paragraph" w:styleId="NormalIndent">
    <w:name w:val="Normal Indent"/>
    <w:basedOn w:val="Normal"/>
    <w:rsid w:val="006C36CD"/>
    <w:pPr>
      <w:ind w:left="794"/>
    </w:pPr>
  </w:style>
  <w:style w:type="paragraph" w:customStyle="1" w:styleId="enumlev1">
    <w:name w:val="enumlev1"/>
    <w:basedOn w:val="Normal"/>
    <w:rsid w:val="006C36CD"/>
    <w:pPr>
      <w:tabs>
        <w:tab w:val="left" w:pos="2608"/>
        <w:tab w:val="left" w:pos="3345"/>
      </w:tabs>
      <w:spacing w:before="80"/>
      <w:ind w:left="794" w:hanging="794"/>
    </w:pPr>
  </w:style>
  <w:style w:type="paragraph" w:customStyle="1" w:styleId="enumlev2">
    <w:name w:val="enumlev2"/>
    <w:basedOn w:val="enumlev1"/>
    <w:rsid w:val="006C36CD"/>
    <w:pPr>
      <w:ind w:left="1191" w:hanging="397"/>
    </w:pPr>
  </w:style>
  <w:style w:type="paragraph" w:customStyle="1" w:styleId="enumlev3">
    <w:name w:val="enumlev3"/>
    <w:basedOn w:val="enumlev2"/>
    <w:rsid w:val="006C36CD"/>
    <w:pPr>
      <w:ind w:left="1588"/>
    </w:pPr>
  </w:style>
  <w:style w:type="paragraph" w:customStyle="1" w:styleId="Normalaftertitle">
    <w:name w:val="Normal after title"/>
    <w:basedOn w:val="Normal"/>
    <w:next w:val="Normal"/>
    <w:link w:val="NormalaftertitleChar"/>
    <w:rsid w:val="006C36CD"/>
    <w:pPr>
      <w:spacing w:before="320"/>
    </w:pPr>
  </w:style>
  <w:style w:type="paragraph" w:customStyle="1" w:styleId="Equation">
    <w:name w:val="Equation"/>
    <w:basedOn w:val="Normal"/>
    <w:rsid w:val="006C36CD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Head">
    <w:name w:val="Head"/>
    <w:basedOn w:val="Normal"/>
    <w:rsid w:val="006C36CD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toc0">
    <w:name w:val="toc 0"/>
    <w:basedOn w:val="Normal"/>
    <w:next w:val="TOC1"/>
    <w:rsid w:val="006C36CD"/>
    <w:pPr>
      <w:tabs>
        <w:tab w:val="clear" w:pos="1191"/>
        <w:tab w:val="clear" w:pos="1588"/>
        <w:tab w:val="clear" w:pos="1985"/>
        <w:tab w:val="center" w:pos="8789"/>
      </w:tabs>
    </w:pPr>
    <w:rPr>
      <w:b/>
    </w:rPr>
  </w:style>
  <w:style w:type="paragraph" w:styleId="List">
    <w:name w:val="List"/>
    <w:basedOn w:val="Normal"/>
    <w:rsid w:val="006C36CD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Part">
    <w:name w:val="Part"/>
    <w:basedOn w:val="Normal"/>
    <w:rsid w:val="006C36CD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199"/>
      <w:ind w:left="1701" w:hanging="1701"/>
    </w:pPr>
    <w:rPr>
      <w:caps/>
    </w:rPr>
  </w:style>
  <w:style w:type="paragraph" w:customStyle="1" w:styleId="docnoted">
    <w:name w:val="docnoted"/>
    <w:basedOn w:val="Normal"/>
    <w:next w:val="Head"/>
    <w:rsid w:val="006C36CD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pct10" w:color="auto" w:fill="auto"/>
      <w:ind w:right="91"/>
    </w:pPr>
    <w:rPr>
      <w:sz w:val="20"/>
    </w:rPr>
  </w:style>
  <w:style w:type="paragraph" w:customStyle="1" w:styleId="Source">
    <w:name w:val="Source"/>
    <w:basedOn w:val="Normal"/>
    <w:next w:val="Normal"/>
    <w:rsid w:val="006C36CD"/>
    <w:pPr>
      <w:spacing w:before="480"/>
      <w:jc w:val="center"/>
    </w:pPr>
    <w:rPr>
      <w:b/>
      <w:sz w:val="28"/>
    </w:rPr>
  </w:style>
  <w:style w:type="paragraph" w:customStyle="1" w:styleId="meeting">
    <w:name w:val="meeting"/>
    <w:basedOn w:val="Head"/>
    <w:next w:val="Head"/>
    <w:rsid w:val="006C36CD"/>
    <w:pPr>
      <w:tabs>
        <w:tab w:val="left" w:pos="7371"/>
      </w:tabs>
      <w:spacing w:after="567"/>
    </w:pPr>
  </w:style>
  <w:style w:type="paragraph" w:customStyle="1" w:styleId="Subject">
    <w:name w:val="Subject"/>
    <w:basedOn w:val="Normal"/>
    <w:next w:val="Source"/>
    <w:rsid w:val="006C36CD"/>
    <w:pPr>
      <w:tabs>
        <w:tab w:val="clear" w:pos="794"/>
        <w:tab w:val="clear" w:pos="1191"/>
        <w:tab w:val="clear" w:pos="1588"/>
        <w:tab w:val="clear" w:pos="1985"/>
        <w:tab w:val="left" w:pos="1134"/>
      </w:tabs>
      <w:spacing w:before="0"/>
      <w:ind w:left="1134" w:hanging="1134"/>
    </w:pPr>
  </w:style>
  <w:style w:type="paragraph" w:customStyle="1" w:styleId="Object">
    <w:name w:val="Object"/>
    <w:basedOn w:val="Subject"/>
    <w:next w:val="Subject"/>
    <w:rsid w:val="006C36CD"/>
  </w:style>
  <w:style w:type="paragraph" w:customStyle="1" w:styleId="Data">
    <w:name w:val="Data"/>
    <w:basedOn w:val="Subject"/>
    <w:next w:val="Subject"/>
    <w:rsid w:val="006C36CD"/>
  </w:style>
  <w:style w:type="paragraph" w:customStyle="1" w:styleId="Reasons">
    <w:name w:val="Reasons"/>
    <w:basedOn w:val="Normal"/>
    <w:qFormat/>
    <w:rsid w:val="006C36CD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</w:pPr>
  </w:style>
  <w:style w:type="character" w:styleId="Hyperlink">
    <w:name w:val="Hyperlink"/>
    <w:basedOn w:val="DefaultParagraphFont"/>
    <w:rsid w:val="004D163F"/>
    <w:rPr>
      <w:rFonts w:ascii="Calibri" w:hAnsi="Calibri"/>
      <w:color w:val="0000FF"/>
      <w:u w:val="single"/>
    </w:rPr>
  </w:style>
  <w:style w:type="paragraph" w:customStyle="1" w:styleId="FirstFooter">
    <w:name w:val="FirstFooter"/>
    <w:basedOn w:val="Footer"/>
    <w:rsid w:val="006C36CD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Note">
    <w:name w:val="Note"/>
    <w:basedOn w:val="Normal"/>
    <w:rsid w:val="006C36CD"/>
    <w:pPr>
      <w:tabs>
        <w:tab w:val="clear" w:pos="794"/>
        <w:tab w:val="clear" w:pos="1191"/>
        <w:tab w:val="clear" w:pos="1588"/>
        <w:tab w:val="clear" w:pos="1985"/>
      </w:tabs>
      <w:spacing w:before="80"/>
    </w:pPr>
  </w:style>
  <w:style w:type="paragraph" w:styleId="TOC9">
    <w:name w:val="toc 9"/>
    <w:basedOn w:val="TOC4"/>
    <w:semiHidden/>
    <w:rsid w:val="006C36CD"/>
  </w:style>
  <w:style w:type="paragraph" w:customStyle="1" w:styleId="Headingb">
    <w:name w:val="Heading_b"/>
    <w:basedOn w:val="Heading3"/>
    <w:next w:val="Normal"/>
    <w:rsid w:val="006C36CD"/>
    <w:pPr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textAlignment w:val="auto"/>
      <w:outlineLvl w:val="9"/>
    </w:pPr>
    <w:rPr>
      <w:i w:val="0"/>
    </w:rPr>
  </w:style>
  <w:style w:type="character" w:styleId="FollowedHyperlink">
    <w:name w:val="FollowedHyperlink"/>
    <w:basedOn w:val="DefaultParagraphFont"/>
    <w:rsid w:val="004D163F"/>
    <w:rPr>
      <w:rFonts w:ascii="Calibri" w:hAnsi="Calibri"/>
      <w:color w:val="800080"/>
      <w:u w:val="single"/>
    </w:rPr>
  </w:style>
  <w:style w:type="paragraph" w:customStyle="1" w:styleId="Title1">
    <w:name w:val="Title 1"/>
    <w:basedOn w:val="Source"/>
    <w:next w:val="Title2"/>
    <w:rsid w:val="006C36CD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6C36CD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6C36CD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6C36CD"/>
    <w:rPr>
      <w:b/>
    </w:rPr>
  </w:style>
  <w:style w:type="paragraph" w:customStyle="1" w:styleId="dnum">
    <w:name w:val="dnum"/>
    <w:basedOn w:val="Normal"/>
    <w:rsid w:val="006C36CD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b/>
      <w:bCs/>
    </w:rPr>
  </w:style>
  <w:style w:type="paragraph" w:customStyle="1" w:styleId="ddate">
    <w:name w:val="ddate"/>
    <w:basedOn w:val="Normal"/>
    <w:rsid w:val="006C36CD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6C36CD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AnnexNo">
    <w:name w:val="Annex_No"/>
    <w:basedOn w:val="Normal"/>
    <w:next w:val="Annextitle"/>
    <w:rsid w:val="006C36CD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title">
    <w:name w:val="Annex_title"/>
    <w:basedOn w:val="Normal"/>
    <w:next w:val="Annexref"/>
    <w:link w:val="AnnextitleChar"/>
    <w:rsid w:val="006C36CD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nnexref">
    <w:name w:val="Annex_ref"/>
    <w:basedOn w:val="Normal"/>
    <w:next w:val="Normalaftertitle"/>
    <w:rsid w:val="006C36CD"/>
    <w:pPr>
      <w:keepNext/>
      <w:keepLines/>
      <w:spacing w:after="280"/>
      <w:jc w:val="center"/>
    </w:pPr>
  </w:style>
  <w:style w:type="paragraph" w:customStyle="1" w:styleId="AppendixNo">
    <w:name w:val="Appendix_No"/>
    <w:basedOn w:val="AnnexNo"/>
    <w:next w:val="Appendixtitle"/>
    <w:rsid w:val="006C36CD"/>
  </w:style>
  <w:style w:type="paragraph" w:customStyle="1" w:styleId="Appendixtitle">
    <w:name w:val="Appendix_title"/>
    <w:basedOn w:val="Annextitle"/>
    <w:next w:val="Appendixref"/>
    <w:rsid w:val="006C36CD"/>
  </w:style>
  <w:style w:type="paragraph" w:customStyle="1" w:styleId="Appendixref">
    <w:name w:val="Appendix_ref"/>
    <w:basedOn w:val="Annexref"/>
    <w:next w:val="Normalaftertitle"/>
    <w:rsid w:val="006C36CD"/>
  </w:style>
  <w:style w:type="paragraph" w:customStyle="1" w:styleId="Call">
    <w:name w:val="Call"/>
    <w:basedOn w:val="Normal"/>
    <w:next w:val="Normal"/>
    <w:link w:val="CallChar"/>
    <w:rsid w:val="004D163F"/>
    <w:pPr>
      <w:keepNext/>
      <w:keepLines/>
      <w:spacing w:before="160"/>
      <w:ind w:left="794"/>
    </w:pPr>
    <w:rPr>
      <w:rFonts w:ascii="STKaiti" w:hAnsi="STKaiti"/>
    </w:rPr>
  </w:style>
  <w:style w:type="character" w:styleId="EndnoteReference">
    <w:name w:val="endnote reference"/>
    <w:basedOn w:val="DefaultParagraphFont"/>
    <w:semiHidden/>
    <w:rsid w:val="006C36CD"/>
    <w:rPr>
      <w:vertAlign w:val="superscript"/>
    </w:rPr>
  </w:style>
  <w:style w:type="paragraph" w:customStyle="1" w:styleId="Equationlegend">
    <w:name w:val="Equation_legend"/>
    <w:basedOn w:val="Normal"/>
    <w:rsid w:val="006C36CD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overflowPunct/>
      <w:autoSpaceDE/>
      <w:autoSpaceDN/>
      <w:adjustRightInd/>
      <w:spacing w:before="80"/>
      <w:ind w:left="1701" w:hanging="1701"/>
      <w:textAlignment w:val="auto"/>
    </w:pPr>
  </w:style>
  <w:style w:type="paragraph" w:customStyle="1" w:styleId="Figure">
    <w:name w:val="Figure"/>
    <w:basedOn w:val="Normal"/>
    <w:next w:val="Figuretitle"/>
    <w:rsid w:val="006C36CD"/>
    <w:pPr>
      <w:keepNext/>
      <w:keepLines/>
      <w:spacing w:after="120"/>
      <w:jc w:val="center"/>
    </w:pPr>
  </w:style>
  <w:style w:type="paragraph" w:customStyle="1" w:styleId="Figuretitle">
    <w:name w:val="Figure_title"/>
    <w:basedOn w:val="Tabletitle"/>
    <w:next w:val="Normalaftertitle"/>
    <w:rsid w:val="004D163F"/>
    <w:pPr>
      <w:spacing w:before="240" w:after="480"/>
    </w:pPr>
    <w:rPr>
      <w:rFonts w:ascii="Calibri" w:hAnsi="Calibri"/>
    </w:rPr>
  </w:style>
  <w:style w:type="paragraph" w:customStyle="1" w:styleId="Tabletitle">
    <w:name w:val="Table_title"/>
    <w:basedOn w:val="TableNo"/>
    <w:next w:val="Tabletext"/>
    <w:rsid w:val="006C36CD"/>
    <w:pPr>
      <w:spacing w:before="0"/>
    </w:pPr>
    <w:rPr>
      <w:rFonts w:ascii="Times New Roman Bold" w:hAnsi="Times New Roman Bold"/>
      <w:b/>
      <w:caps w:val="0"/>
    </w:rPr>
  </w:style>
  <w:style w:type="paragraph" w:customStyle="1" w:styleId="TableNo">
    <w:name w:val="Table_No"/>
    <w:basedOn w:val="Normal"/>
    <w:next w:val="Tabletitle"/>
    <w:rsid w:val="006C36CD"/>
    <w:pPr>
      <w:keepNext/>
      <w:spacing w:before="360" w:after="120"/>
      <w:jc w:val="center"/>
    </w:pPr>
    <w:rPr>
      <w:caps/>
    </w:rPr>
  </w:style>
  <w:style w:type="paragraph" w:customStyle="1" w:styleId="Tabletext">
    <w:name w:val="Table_text"/>
    <w:basedOn w:val="Normal"/>
    <w:rsid w:val="006C36CD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Figurelegend">
    <w:name w:val="Figure_legend"/>
    <w:basedOn w:val="Normal"/>
    <w:rsid w:val="006C36CD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rsid w:val="006C36CD"/>
    <w:pPr>
      <w:keepNext/>
      <w:keepLines/>
      <w:spacing w:before="240" w:after="120"/>
      <w:jc w:val="center"/>
    </w:pPr>
    <w:rPr>
      <w:caps/>
    </w:rPr>
  </w:style>
  <w:style w:type="paragraph" w:customStyle="1" w:styleId="Figurewithouttitle">
    <w:name w:val="Figure_without_title"/>
    <w:basedOn w:val="Figure"/>
    <w:next w:val="Normalaftertitle"/>
    <w:rsid w:val="006C36CD"/>
    <w:pPr>
      <w:keepNext w:val="0"/>
      <w:spacing w:after="240"/>
    </w:pPr>
  </w:style>
  <w:style w:type="paragraph" w:customStyle="1" w:styleId="Headingi">
    <w:name w:val="Heading_i"/>
    <w:basedOn w:val="Heading3"/>
    <w:next w:val="Normal"/>
    <w:rsid w:val="00E265BF"/>
    <w:pPr>
      <w:spacing w:before="160"/>
    </w:pPr>
    <w:rPr>
      <w:rFonts w:ascii="STKaiti" w:hAnsi="STKaiti"/>
      <w:b w:val="0"/>
    </w:rPr>
  </w:style>
  <w:style w:type="character" w:styleId="PageNumber">
    <w:name w:val="page number"/>
    <w:basedOn w:val="DefaultParagraphFont"/>
    <w:rsid w:val="006C36CD"/>
  </w:style>
  <w:style w:type="paragraph" w:customStyle="1" w:styleId="PartNo">
    <w:name w:val="Part_No"/>
    <w:basedOn w:val="AnnexNo"/>
    <w:next w:val="Parttitle"/>
    <w:rsid w:val="006C36CD"/>
  </w:style>
  <w:style w:type="paragraph" w:customStyle="1" w:styleId="Parttitle">
    <w:name w:val="Part_title"/>
    <w:basedOn w:val="Annextitle"/>
    <w:next w:val="Partref"/>
    <w:rsid w:val="004D163F"/>
    <w:rPr>
      <w:rFonts w:ascii="Calibri" w:hAnsi="Calibri"/>
    </w:rPr>
  </w:style>
  <w:style w:type="paragraph" w:customStyle="1" w:styleId="Partref">
    <w:name w:val="Part_ref"/>
    <w:basedOn w:val="Annexref"/>
    <w:next w:val="Normalaftertitle"/>
    <w:rsid w:val="006C36CD"/>
  </w:style>
  <w:style w:type="paragraph" w:customStyle="1" w:styleId="RecNo">
    <w:name w:val="Rec_No"/>
    <w:basedOn w:val="Normal"/>
    <w:next w:val="Rectitle"/>
    <w:rsid w:val="006C36CD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rsid w:val="004D163F"/>
    <w:pPr>
      <w:spacing w:before="240"/>
    </w:pPr>
    <w:rPr>
      <w:b/>
      <w:caps w:val="0"/>
    </w:rPr>
  </w:style>
  <w:style w:type="paragraph" w:customStyle="1" w:styleId="Recref">
    <w:name w:val="Rec_ref"/>
    <w:basedOn w:val="Rectitle"/>
    <w:next w:val="Recdate"/>
    <w:rsid w:val="006C36CD"/>
    <w:pPr>
      <w:tabs>
        <w:tab w:val="clear" w:pos="794"/>
        <w:tab w:val="clear" w:pos="1191"/>
        <w:tab w:val="clear" w:pos="1588"/>
        <w:tab w:val="clear" w:pos="1985"/>
      </w:tabs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6C36CD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6C36CD"/>
  </w:style>
  <w:style w:type="paragraph" w:customStyle="1" w:styleId="QuestionNo">
    <w:name w:val="Question_No"/>
    <w:basedOn w:val="RecNo"/>
    <w:next w:val="Questiontitle"/>
    <w:rsid w:val="006C36CD"/>
  </w:style>
  <w:style w:type="paragraph" w:customStyle="1" w:styleId="Questionref">
    <w:name w:val="Question_ref"/>
    <w:basedOn w:val="Recref"/>
    <w:next w:val="Questiondate"/>
    <w:rsid w:val="006C36CD"/>
  </w:style>
  <w:style w:type="paragraph" w:customStyle="1" w:styleId="Questiontitle">
    <w:name w:val="Question_title"/>
    <w:basedOn w:val="Rectitle"/>
    <w:next w:val="Questionref"/>
    <w:rsid w:val="006C36CD"/>
  </w:style>
  <w:style w:type="paragraph" w:customStyle="1" w:styleId="Reftext">
    <w:name w:val="Ref_text"/>
    <w:basedOn w:val="Normal"/>
    <w:rsid w:val="006C36CD"/>
    <w:pPr>
      <w:ind w:left="794" w:hanging="794"/>
    </w:pPr>
  </w:style>
  <w:style w:type="paragraph" w:customStyle="1" w:styleId="Reftitle">
    <w:name w:val="Ref_title"/>
    <w:basedOn w:val="Normal"/>
    <w:next w:val="Reftext"/>
    <w:rsid w:val="006C36CD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6C36CD"/>
  </w:style>
  <w:style w:type="paragraph" w:customStyle="1" w:styleId="RepNo">
    <w:name w:val="Rep_No"/>
    <w:basedOn w:val="RecNo"/>
    <w:next w:val="Reptitle"/>
    <w:rsid w:val="006C36CD"/>
  </w:style>
  <w:style w:type="paragraph" w:customStyle="1" w:styleId="Reptitle">
    <w:name w:val="Rep_title"/>
    <w:basedOn w:val="Rectitle"/>
    <w:next w:val="Repref"/>
    <w:rsid w:val="006C36CD"/>
  </w:style>
  <w:style w:type="paragraph" w:customStyle="1" w:styleId="Repref">
    <w:name w:val="Rep_ref"/>
    <w:basedOn w:val="Recref"/>
    <w:next w:val="Repdate"/>
    <w:rsid w:val="006C36CD"/>
  </w:style>
  <w:style w:type="paragraph" w:customStyle="1" w:styleId="Resdate">
    <w:name w:val="Res_date"/>
    <w:basedOn w:val="Recdate"/>
    <w:next w:val="Normalaftertitle"/>
    <w:rsid w:val="006C36CD"/>
  </w:style>
  <w:style w:type="paragraph" w:customStyle="1" w:styleId="ResNo">
    <w:name w:val="Res_No"/>
    <w:basedOn w:val="RecNo"/>
    <w:next w:val="Restitle"/>
    <w:rsid w:val="006C36CD"/>
  </w:style>
  <w:style w:type="paragraph" w:customStyle="1" w:styleId="Restitle">
    <w:name w:val="Res_title"/>
    <w:basedOn w:val="Rectitle"/>
    <w:next w:val="Resref"/>
    <w:link w:val="RestitleChar"/>
    <w:rsid w:val="006C36CD"/>
  </w:style>
  <w:style w:type="paragraph" w:customStyle="1" w:styleId="Resref">
    <w:name w:val="Res_ref"/>
    <w:basedOn w:val="Recref"/>
    <w:next w:val="Resdate"/>
    <w:rsid w:val="006C36CD"/>
  </w:style>
  <w:style w:type="paragraph" w:customStyle="1" w:styleId="SectionNo">
    <w:name w:val="Section_No"/>
    <w:basedOn w:val="AnnexNo"/>
    <w:next w:val="Sectiontitle"/>
    <w:rsid w:val="006C36CD"/>
  </w:style>
  <w:style w:type="paragraph" w:customStyle="1" w:styleId="Sectiontitle">
    <w:name w:val="Section_title"/>
    <w:basedOn w:val="Normal"/>
    <w:next w:val="Normalaftertitle"/>
    <w:rsid w:val="006C36CD"/>
    <w:rPr>
      <w:sz w:val="28"/>
    </w:rPr>
  </w:style>
  <w:style w:type="paragraph" w:customStyle="1" w:styleId="SpecialFooter">
    <w:name w:val="Special Footer"/>
    <w:basedOn w:val="Footer"/>
    <w:rsid w:val="006C36CD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6C36CD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6C36CD"/>
    <w:pPr>
      <w:spacing w:before="120"/>
    </w:pPr>
  </w:style>
  <w:style w:type="paragraph" w:customStyle="1" w:styleId="Tableref">
    <w:name w:val="Table_ref"/>
    <w:basedOn w:val="Normal"/>
    <w:next w:val="Tabletitle"/>
    <w:rsid w:val="006C36CD"/>
    <w:pPr>
      <w:keepNext/>
      <w:spacing w:before="567"/>
      <w:jc w:val="center"/>
    </w:pPr>
  </w:style>
  <w:style w:type="paragraph" w:customStyle="1" w:styleId="Artheading">
    <w:name w:val="Art_heading"/>
    <w:basedOn w:val="Normal"/>
    <w:next w:val="Normalaftertitle"/>
    <w:rsid w:val="006C36CD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Normal"/>
    <w:rsid w:val="006C36CD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6C36CD"/>
    <w:pPr>
      <w:keepNext/>
      <w:keepLines/>
      <w:spacing w:before="240"/>
      <w:jc w:val="center"/>
    </w:pPr>
    <w:rPr>
      <w:b/>
      <w:sz w:val="28"/>
    </w:rPr>
  </w:style>
  <w:style w:type="paragraph" w:customStyle="1" w:styleId="ChapNo">
    <w:name w:val="Chap_No"/>
    <w:basedOn w:val="ArtNo"/>
    <w:next w:val="Chaptitle"/>
    <w:rsid w:val="004D163F"/>
    <w:rPr>
      <w:b/>
    </w:rPr>
  </w:style>
  <w:style w:type="paragraph" w:customStyle="1" w:styleId="Chaptitle">
    <w:name w:val="Chap_title"/>
    <w:basedOn w:val="Arttitle"/>
    <w:next w:val="Normalaftertitle"/>
    <w:rsid w:val="006C36CD"/>
  </w:style>
  <w:style w:type="paragraph" w:styleId="BodyTextIndent3">
    <w:name w:val="Body Text Indent 3"/>
    <w:basedOn w:val="Normal"/>
    <w:link w:val="BodyTextIndent3Char"/>
    <w:rsid w:val="006C36CD"/>
    <w:pPr>
      <w:spacing w:before="0"/>
      <w:ind w:firstLine="601"/>
      <w:textAlignment w:val="auto"/>
    </w:pPr>
    <w:rPr>
      <w:sz w:val="22"/>
      <w:lang w:val="fr-FR" w:eastAsia="zh-CN"/>
    </w:rPr>
  </w:style>
  <w:style w:type="paragraph" w:customStyle="1" w:styleId="NormalCH">
    <w:name w:val="NormalCH"/>
    <w:basedOn w:val="Normal"/>
    <w:next w:val="Normal"/>
    <w:qFormat/>
    <w:rsid w:val="00E77476"/>
    <w:pPr>
      <w:ind w:firstLineChars="200" w:firstLine="200"/>
    </w:pPr>
    <w:rPr>
      <w:szCs w:val="19"/>
      <w:lang w:eastAsia="zh-CN"/>
    </w:rPr>
  </w:style>
  <w:style w:type="character" w:customStyle="1" w:styleId="Heading1Char">
    <w:name w:val="Heading 1 Char"/>
    <w:basedOn w:val="DefaultParagraphFont"/>
    <w:link w:val="Heading1"/>
    <w:rsid w:val="007A37DB"/>
    <w:rPr>
      <w:rFonts w:ascii="Calibri" w:hAnsi="Calibri"/>
      <w:b/>
      <w:sz w:val="28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7A37DB"/>
    <w:rPr>
      <w:rFonts w:ascii="Calibri" w:hAnsi="Calibri"/>
      <w:b/>
      <w:sz w:val="24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7A37DB"/>
    <w:rPr>
      <w:rFonts w:ascii="Calibri" w:hAnsi="Calibri"/>
      <w:sz w:val="24"/>
      <w:lang w:val="en-GB" w:eastAsia="en-US"/>
    </w:rPr>
  </w:style>
  <w:style w:type="paragraph" w:styleId="ListParagraph">
    <w:name w:val="List Paragraph"/>
    <w:basedOn w:val="Normal"/>
    <w:uiPriority w:val="34"/>
    <w:qFormat/>
    <w:rsid w:val="0000517A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ind w:left="720"/>
      <w:contextualSpacing/>
    </w:pPr>
    <w:rPr>
      <w:rFonts w:eastAsia="Times New Roman"/>
    </w:rPr>
  </w:style>
  <w:style w:type="table" w:styleId="TableGrid">
    <w:name w:val="Table Grid"/>
    <w:basedOn w:val="TableNormal"/>
    <w:rsid w:val="0000517A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aftertitleChar">
    <w:name w:val="Normal after title Char"/>
    <w:link w:val="Normalaftertitle"/>
    <w:locked/>
    <w:rsid w:val="00CD5566"/>
    <w:rPr>
      <w:rFonts w:ascii="Calibri" w:hAnsi="Calibri"/>
      <w:sz w:val="24"/>
      <w:lang w:val="en-GB" w:eastAsia="en-US"/>
    </w:rPr>
  </w:style>
  <w:style w:type="character" w:customStyle="1" w:styleId="CallChar">
    <w:name w:val="Call Char"/>
    <w:basedOn w:val="DefaultParagraphFont"/>
    <w:link w:val="Call"/>
    <w:rsid w:val="00CD5566"/>
    <w:rPr>
      <w:rFonts w:ascii="STKaiti" w:hAnsi="STKaiti"/>
      <w:sz w:val="24"/>
      <w:lang w:val="en-GB" w:eastAsia="en-US"/>
    </w:rPr>
  </w:style>
  <w:style w:type="character" w:customStyle="1" w:styleId="AnnextitleChar">
    <w:name w:val="Annex_title Char"/>
    <w:basedOn w:val="DefaultParagraphFont"/>
    <w:link w:val="Annextitle"/>
    <w:locked/>
    <w:rsid w:val="00CD5566"/>
    <w:rPr>
      <w:rFonts w:ascii="Times New Roman Bold" w:hAnsi="Times New Roman Bold"/>
      <w:b/>
      <w:sz w:val="28"/>
      <w:lang w:val="en-GB" w:eastAsia="en-US"/>
    </w:rPr>
  </w:style>
  <w:style w:type="character" w:customStyle="1" w:styleId="FooterChar">
    <w:name w:val="Footer Char"/>
    <w:basedOn w:val="DefaultParagraphFont"/>
    <w:link w:val="Footer"/>
    <w:rsid w:val="000853C0"/>
    <w:rPr>
      <w:rFonts w:ascii="Calibri" w:hAnsi="Calibri"/>
      <w:caps/>
      <w:noProof/>
      <w:sz w:val="16"/>
      <w:lang w:val="fr-FR" w:eastAsia="en-US"/>
    </w:rPr>
  </w:style>
  <w:style w:type="character" w:customStyle="1" w:styleId="BodyTextIndent3Char">
    <w:name w:val="Body Text Indent 3 Char"/>
    <w:basedOn w:val="DefaultParagraphFont"/>
    <w:link w:val="BodyTextIndent3"/>
    <w:rsid w:val="00B40A53"/>
    <w:rPr>
      <w:rFonts w:ascii="Calibri" w:hAnsi="Calibri"/>
      <w:sz w:val="22"/>
      <w:lang w:val="fr-FR"/>
    </w:rPr>
  </w:style>
  <w:style w:type="paragraph" w:styleId="NormalWeb">
    <w:name w:val="Normal (Web)"/>
    <w:basedOn w:val="Normal"/>
    <w:uiPriority w:val="99"/>
    <w:unhideWhenUsed/>
    <w:rsid w:val="00245F19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Cs w:val="24"/>
      <w:lang w:val="en-US"/>
    </w:rPr>
  </w:style>
  <w:style w:type="character" w:customStyle="1" w:styleId="RestitleChar">
    <w:name w:val="Res_title Char"/>
    <w:basedOn w:val="DefaultParagraphFont"/>
    <w:link w:val="Restitle"/>
    <w:locked/>
    <w:rsid w:val="0060180C"/>
    <w:rPr>
      <w:rFonts w:ascii="Calibri" w:hAnsi="Calibri"/>
      <w:b/>
      <w:sz w:val="2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87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5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digitallibrary.un.org/record/3965290?ln=es" TargetMode="External"/><Relationship Id="rId14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u.int/counci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uyi\Desktop\&#27169;&#26495;\POOL%20C%20-%20ITU\PC_C2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0DDCE7-746A-4110-BBCA-189E47131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PC_C22.dotx</Template>
  <TotalTime>1</TotalTime>
  <Pages>2</Pages>
  <Words>139</Words>
  <Characters>796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Resolution 1408 - Assistance and support to Ukraine for rebuilding their telecommunication sector</vt:lpstr>
    </vt:vector>
  </TitlesOfParts>
  <Manager>General Secretariat - Pool</Manager>
  <Company>International Telecommunication Union (ITU)</Company>
  <LinksUpToDate>false</LinksUpToDate>
  <CharactersWithSpaces>934</CharactersWithSpaces>
  <SharedDoc>false</SharedDoc>
  <HLinks>
    <vt:vector size="6" baseType="variant">
      <vt:variant>
        <vt:i4>3342371</vt:i4>
      </vt:variant>
      <vt:variant>
        <vt:i4>12</vt:i4>
      </vt:variant>
      <vt:variant>
        <vt:i4>0</vt:i4>
      </vt:variant>
      <vt:variant>
        <vt:i4>5</vt:i4>
      </vt:variant>
      <vt:variant>
        <vt:lpwstr>http://www.itu.int/council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Resolution 1408 - Assistance and support to Ukraine for rebuilding their telecommunication sector</dc:title>
  <dc:subject>Council 2022</dc:subject>
  <dc:creator>Liu, Yiqi</dc:creator>
  <cp:keywords>C2022, C22, Council-22</cp:keywords>
  <dc:description/>
  <cp:lastModifiedBy>Xue, Kun</cp:lastModifiedBy>
  <cp:revision>2</cp:revision>
  <cp:lastPrinted>2015-02-24T13:23:00Z</cp:lastPrinted>
  <dcterms:created xsi:type="dcterms:W3CDTF">2022-05-11T14:43:00Z</dcterms:created>
  <dcterms:modified xsi:type="dcterms:W3CDTF">2022-05-11T14:43:00Z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C05/xx-C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>[ ]</vt:lpwstr>
  </property>
</Properties>
</file>