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F73AF58" w14:textId="77777777">
        <w:trPr>
          <w:cantSplit/>
        </w:trPr>
        <w:tc>
          <w:tcPr>
            <w:tcW w:w="6911" w:type="dxa"/>
          </w:tcPr>
          <w:p w14:paraId="2C1F5BE9"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4A15C000" w14:textId="77777777" w:rsidR="00700D1F" w:rsidRDefault="008418F5" w:rsidP="008418F5">
            <w:pPr>
              <w:spacing w:before="0"/>
            </w:pPr>
            <w:bookmarkStart w:id="1" w:name="ditulogo"/>
            <w:bookmarkEnd w:id="1"/>
            <w:r>
              <w:rPr>
                <w:noProof/>
                <w:lang w:eastAsia="zh-CN"/>
              </w:rPr>
              <w:drawing>
                <wp:inline distT="0" distB="0" distL="0" distR="0" wp14:anchorId="29E54E9F" wp14:editId="5D05E63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76621EFE" w14:textId="77777777">
        <w:trPr>
          <w:cantSplit/>
        </w:trPr>
        <w:tc>
          <w:tcPr>
            <w:tcW w:w="6911" w:type="dxa"/>
            <w:tcBorders>
              <w:bottom w:val="single" w:sz="12" w:space="0" w:color="auto"/>
            </w:tcBorders>
          </w:tcPr>
          <w:p w14:paraId="541A99A9"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1B85C84E" w14:textId="77777777" w:rsidR="00700D1F" w:rsidRPr="00617BE4" w:rsidRDefault="00700D1F" w:rsidP="00001B77">
            <w:pPr>
              <w:spacing w:before="0"/>
              <w:rPr>
                <w:rFonts w:ascii="Verdana" w:hAnsi="Verdana"/>
                <w:szCs w:val="24"/>
              </w:rPr>
            </w:pPr>
          </w:p>
        </w:tc>
      </w:tr>
      <w:tr w:rsidR="00700D1F" w:rsidRPr="00617BE4" w14:paraId="0817EA51" w14:textId="77777777">
        <w:trPr>
          <w:cantSplit/>
        </w:trPr>
        <w:tc>
          <w:tcPr>
            <w:tcW w:w="6911" w:type="dxa"/>
            <w:tcBorders>
              <w:top w:val="single" w:sz="12" w:space="0" w:color="auto"/>
            </w:tcBorders>
          </w:tcPr>
          <w:p w14:paraId="2D4BDB21"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2224758" w14:textId="77777777" w:rsidR="00700D1F" w:rsidRPr="00617BE4" w:rsidRDefault="00700D1F" w:rsidP="00001B77">
            <w:pPr>
              <w:spacing w:before="0"/>
              <w:rPr>
                <w:rFonts w:ascii="Verdana" w:hAnsi="Verdana"/>
                <w:szCs w:val="24"/>
              </w:rPr>
            </w:pPr>
          </w:p>
        </w:tc>
      </w:tr>
      <w:tr w:rsidR="00700D1F" w14:paraId="6A1105D6" w14:textId="77777777">
        <w:trPr>
          <w:cantSplit/>
          <w:trHeight w:val="23"/>
        </w:trPr>
        <w:tc>
          <w:tcPr>
            <w:tcW w:w="6911" w:type="dxa"/>
            <w:vMerge w:val="restart"/>
          </w:tcPr>
          <w:p w14:paraId="1884D5C2" w14:textId="3FDD2F76" w:rsidR="00700D1F" w:rsidRPr="00FC5386" w:rsidRDefault="00700D1F" w:rsidP="00E067C5">
            <w:pPr>
              <w:tabs>
                <w:tab w:val="left" w:pos="851"/>
              </w:tabs>
              <w:rPr>
                <w:b/>
                <w:szCs w:val="24"/>
                <w:lang w:eastAsia="zh-CN"/>
              </w:rPr>
            </w:pPr>
            <w:bookmarkStart w:id="2" w:name="dmeeting" w:colFirst="0" w:colLast="0"/>
          </w:p>
        </w:tc>
        <w:tc>
          <w:tcPr>
            <w:tcW w:w="3120" w:type="dxa"/>
          </w:tcPr>
          <w:p w14:paraId="3B092D06" w14:textId="2BCE7290"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320A74" w:rsidRPr="00320A74">
              <w:rPr>
                <w:rFonts w:hint="eastAsia"/>
                <w:b/>
                <w:bCs/>
                <w:szCs w:val="24"/>
                <w:lang w:eastAsia="zh-CN"/>
              </w:rPr>
              <w:t>93</w:t>
            </w:r>
            <w:r w:rsidRPr="00FC5386">
              <w:rPr>
                <w:b/>
                <w:bCs/>
                <w:szCs w:val="24"/>
                <w:lang w:eastAsia="zh-CN"/>
              </w:rPr>
              <w:t>-C</w:t>
            </w:r>
          </w:p>
        </w:tc>
      </w:tr>
      <w:bookmarkEnd w:id="2"/>
      <w:tr w:rsidR="00700D1F" w14:paraId="52DD6CCA" w14:textId="77777777">
        <w:trPr>
          <w:cantSplit/>
          <w:trHeight w:val="23"/>
        </w:trPr>
        <w:tc>
          <w:tcPr>
            <w:tcW w:w="6911" w:type="dxa"/>
            <w:vMerge/>
          </w:tcPr>
          <w:p w14:paraId="2A19C799" w14:textId="77777777" w:rsidR="00700D1F" w:rsidRDefault="00700D1F" w:rsidP="00001B77">
            <w:pPr>
              <w:tabs>
                <w:tab w:val="left" w:pos="851"/>
              </w:tabs>
              <w:rPr>
                <w:b/>
                <w:lang w:eastAsia="zh-CN"/>
              </w:rPr>
            </w:pPr>
          </w:p>
        </w:tc>
        <w:tc>
          <w:tcPr>
            <w:tcW w:w="3120" w:type="dxa"/>
          </w:tcPr>
          <w:p w14:paraId="3A0AFECA" w14:textId="01DA5CB7"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320A74">
              <w:rPr>
                <w:b/>
                <w:bCs/>
                <w:szCs w:val="24"/>
                <w:lang w:eastAsia="zh-CN"/>
              </w:rPr>
              <w:t>2</w:t>
            </w:r>
            <w:r w:rsidRPr="00FC5386">
              <w:rPr>
                <w:rFonts w:hint="eastAsia"/>
                <w:b/>
                <w:bCs/>
                <w:szCs w:val="24"/>
                <w:lang w:eastAsia="zh-CN"/>
              </w:rPr>
              <w:t>年</w:t>
            </w:r>
            <w:r w:rsidR="00320A74">
              <w:rPr>
                <w:rFonts w:asciiTheme="minorHAnsi" w:hAnsiTheme="minorHAnsi" w:cstheme="minorHAnsi"/>
                <w:b/>
                <w:bCs/>
                <w:szCs w:val="24"/>
                <w:lang w:eastAsia="zh-CN"/>
              </w:rPr>
              <w:t>4</w:t>
            </w:r>
            <w:r w:rsidRPr="00FC5386">
              <w:rPr>
                <w:rFonts w:hint="eastAsia"/>
                <w:b/>
                <w:bCs/>
                <w:szCs w:val="24"/>
                <w:lang w:eastAsia="zh-CN"/>
              </w:rPr>
              <w:t>月</w:t>
            </w:r>
            <w:r w:rsidR="00320A74">
              <w:rPr>
                <w:rFonts w:asciiTheme="minorHAnsi" w:hAnsiTheme="minorHAnsi" w:cstheme="minorHAnsi"/>
                <w:b/>
                <w:bCs/>
                <w:szCs w:val="24"/>
                <w:lang w:eastAsia="zh-CN"/>
              </w:rPr>
              <w:t>6</w:t>
            </w:r>
            <w:r w:rsidRPr="00FC5386">
              <w:rPr>
                <w:rFonts w:hint="eastAsia"/>
                <w:b/>
                <w:bCs/>
                <w:szCs w:val="24"/>
                <w:lang w:eastAsia="zh-CN"/>
              </w:rPr>
              <w:t>日</w:t>
            </w:r>
          </w:p>
        </w:tc>
      </w:tr>
      <w:tr w:rsidR="00700D1F" w14:paraId="52AB6231" w14:textId="77777777">
        <w:trPr>
          <w:cantSplit/>
          <w:trHeight w:val="23"/>
        </w:trPr>
        <w:tc>
          <w:tcPr>
            <w:tcW w:w="6911" w:type="dxa"/>
            <w:vMerge/>
          </w:tcPr>
          <w:p w14:paraId="13A36052" w14:textId="77777777" w:rsidR="00700D1F" w:rsidRDefault="00700D1F" w:rsidP="00001B77">
            <w:pPr>
              <w:tabs>
                <w:tab w:val="left" w:pos="851"/>
              </w:tabs>
              <w:rPr>
                <w:b/>
                <w:lang w:eastAsia="zh-CN"/>
              </w:rPr>
            </w:pPr>
          </w:p>
        </w:tc>
        <w:tc>
          <w:tcPr>
            <w:tcW w:w="3120" w:type="dxa"/>
          </w:tcPr>
          <w:p w14:paraId="7DB2E295"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00C1CC33" w14:textId="77777777">
        <w:trPr>
          <w:cantSplit/>
        </w:trPr>
        <w:tc>
          <w:tcPr>
            <w:tcW w:w="10031" w:type="dxa"/>
          </w:tcPr>
          <w:p w14:paraId="13E2D994" w14:textId="22B4A228" w:rsidR="0093362E" w:rsidRDefault="0093362E" w:rsidP="00001B77">
            <w:pPr>
              <w:pStyle w:val="Source"/>
              <w:rPr>
                <w:lang w:eastAsia="zh-CN"/>
              </w:rPr>
            </w:pPr>
          </w:p>
        </w:tc>
      </w:tr>
      <w:tr w:rsidR="0093362E" w14:paraId="56519B85" w14:textId="77777777">
        <w:trPr>
          <w:cantSplit/>
        </w:trPr>
        <w:tc>
          <w:tcPr>
            <w:tcW w:w="10031" w:type="dxa"/>
          </w:tcPr>
          <w:p w14:paraId="61A01ADC" w14:textId="67D43582" w:rsidR="004239DB" w:rsidRDefault="004239DB" w:rsidP="004239DB">
            <w:pPr>
              <w:pStyle w:val="Title1"/>
              <w:rPr>
                <w:caps w:val="0"/>
                <w:szCs w:val="24"/>
                <w:lang w:val="fr-CH" w:eastAsia="zh-CN"/>
              </w:rPr>
            </w:pPr>
            <w:r>
              <w:rPr>
                <w:rFonts w:hint="eastAsia"/>
                <w:szCs w:val="24"/>
                <w:lang w:val="fr-CH" w:eastAsia="zh-CN"/>
              </w:rPr>
              <w:t>第</w:t>
            </w:r>
            <w:r w:rsidR="00154F6C">
              <w:rPr>
                <w:rFonts w:hint="eastAsia"/>
                <w:szCs w:val="24"/>
                <w:lang w:val="fr-CH" w:eastAsia="zh-CN" w:bidi="ar-EG"/>
              </w:rPr>
              <w:t>八</w:t>
            </w:r>
            <w:r>
              <w:rPr>
                <w:rFonts w:hint="eastAsia"/>
                <w:szCs w:val="24"/>
                <w:lang w:val="fr-CH" w:eastAsia="zh-CN"/>
              </w:rPr>
              <w:t>次全体会议</w:t>
            </w:r>
          </w:p>
          <w:p w14:paraId="25C3744E" w14:textId="56334A81" w:rsidR="004239DB" w:rsidRPr="004239DB" w:rsidRDefault="004239DB" w:rsidP="004239DB">
            <w:pPr>
              <w:pStyle w:val="Title1"/>
              <w:rPr>
                <w:lang w:eastAsia="zh-CN"/>
              </w:rPr>
            </w:pPr>
            <w:r w:rsidRPr="004239DB">
              <w:rPr>
                <w:rFonts w:hint="eastAsia"/>
                <w:lang w:eastAsia="zh-CN"/>
              </w:rPr>
              <w:t>摘要记录</w:t>
            </w:r>
          </w:p>
        </w:tc>
      </w:tr>
      <w:tr w:rsidR="004E1D78" w:rsidRPr="00485586" w14:paraId="79CF59CA" w14:textId="77777777">
        <w:trPr>
          <w:cantSplit/>
        </w:trPr>
        <w:tc>
          <w:tcPr>
            <w:tcW w:w="10031" w:type="dxa"/>
          </w:tcPr>
          <w:p w14:paraId="0275BC8F" w14:textId="0299C16A" w:rsidR="004E1D78" w:rsidRPr="00485586" w:rsidRDefault="00154F6C" w:rsidP="004E1D78">
            <w:pPr>
              <w:jc w:val="center"/>
              <w:rPr>
                <w:szCs w:val="24"/>
                <w:lang w:eastAsia="zh-CN"/>
              </w:rPr>
            </w:pPr>
            <w:bookmarkStart w:id="3" w:name="lt_pId014"/>
            <w:r w:rsidRPr="00485586">
              <w:rPr>
                <w:szCs w:val="24"/>
                <w:lang w:eastAsia="zh-CN"/>
              </w:rPr>
              <w:t>2022</w:t>
            </w:r>
            <w:r w:rsidRPr="00485586">
              <w:rPr>
                <w:rFonts w:hint="eastAsia"/>
                <w:szCs w:val="24"/>
                <w:lang w:eastAsia="zh-CN"/>
              </w:rPr>
              <w:t>年</w:t>
            </w:r>
            <w:r w:rsidRPr="00485586">
              <w:rPr>
                <w:rFonts w:hint="eastAsia"/>
                <w:szCs w:val="24"/>
                <w:lang w:eastAsia="zh-CN"/>
              </w:rPr>
              <w:t>3</w:t>
            </w:r>
            <w:r w:rsidRPr="00485586">
              <w:rPr>
                <w:rFonts w:hint="eastAsia"/>
                <w:szCs w:val="24"/>
                <w:lang w:eastAsia="zh-CN"/>
              </w:rPr>
              <w:t>月</w:t>
            </w:r>
            <w:r w:rsidRPr="00485586">
              <w:rPr>
                <w:rFonts w:hint="eastAsia"/>
                <w:szCs w:val="24"/>
                <w:lang w:eastAsia="zh-CN"/>
              </w:rPr>
              <w:t>3</w:t>
            </w:r>
            <w:r w:rsidRPr="00485586">
              <w:rPr>
                <w:szCs w:val="24"/>
                <w:lang w:eastAsia="zh-CN"/>
              </w:rPr>
              <w:t>0</w:t>
            </w:r>
            <w:r w:rsidRPr="00485586">
              <w:rPr>
                <w:rFonts w:hint="eastAsia"/>
                <w:szCs w:val="24"/>
                <w:lang w:eastAsia="zh-CN"/>
              </w:rPr>
              <w:t>日（星期三），</w:t>
            </w:r>
            <w:r w:rsidR="004E1D78" w:rsidRPr="00485586">
              <w:rPr>
                <w:szCs w:val="24"/>
                <w:lang w:eastAsia="zh-CN"/>
              </w:rPr>
              <w:t>1</w:t>
            </w:r>
            <w:r w:rsidRPr="00485586">
              <w:rPr>
                <w:szCs w:val="24"/>
                <w:lang w:eastAsia="zh-CN"/>
              </w:rPr>
              <w:t>5</w:t>
            </w:r>
            <w:r w:rsidRPr="00485586">
              <w:rPr>
                <w:rFonts w:hint="eastAsia"/>
                <w:szCs w:val="24"/>
                <w:lang w:eastAsia="zh-CN"/>
              </w:rPr>
              <w:t>时</w:t>
            </w:r>
            <w:r w:rsidR="004E1D78" w:rsidRPr="00485586">
              <w:rPr>
                <w:szCs w:val="24"/>
                <w:lang w:eastAsia="zh-CN"/>
              </w:rPr>
              <w:t>35</w:t>
            </w:r>
            <w:r w:rsidRPr="00485586">
              <w:rPr>
                <w:rFonts w:hint="eastAsia"/>
                <w:szCs w:val="24"/>
                <w:lang w:eastAsia="zh-CN"/>
              </w:rPr>
              <w:t>分至</w:t>
            </w:r>
            <w:r w:rsidR="004E1D78" w:rsidRPr="00485586">
              <w:rPr>
                <w:szCs w:val="24"/>
                <w:lang w:eastAsia="zh-CN"/>
              </w:rPr>
              <w:t>18</w:t>
            </w:r>
            <w:r w:rsidRPr="00485586">
              <w:rPr>
                <w:rFonts w:hint="eastAsia"/>
                <w:szCs w:val="24"/>
                <w:lang w:eastAsia="zh-CN"/>
              </w:rPr>
              <w:t>时</w:t>
            </w:r>
            <w:r w:rsidR="004E1D78" w:rsidRPr="00485586">
              <w:rPr>
                <w:szCs w:val="24"/>
                <w:lang w:eastAsia="zh-CN"/>
              </w:rPr>
              <w:t>30</w:t>
            </w:r>
            <w:r w:rsidRPr="00485586">
              <w:rPr>
                <w:rFonts w:hint="eastAsia"/>
                <w:szCs w:val="24"/>
                <w:lang w:eastAsia="zh-CN"/>
              </w:rPr>
              <w:t>分</w:t>
            </w:r>
            <w:bookmarkEnd w:id="3"/>
          </w:p>
        </w:tc>
      </w:tr>
      <w:tr w:rsidR="004E1D78" w:rsidRPr="00485586" w14:paraId="1833D0D3" w14:textId="77777777">
        <w:trPr>
          <w:cantSplit/>
        </w:trPr>
        <w:tc>
          <w:tcPr>
            <w:tcW w:w="10031" w:type="dxa"/>
          </w:tcPr>
          <w:p w14:paraId="7FE891F1" w14:textId="2607EBE4" w:rsidR="004E1D78" w:rsidRPr="00485586" w:rsidRDefault="004239DB" w:rsidP="004E1D78">
            <w:pPr>
              <w:jc w:val="center"/>
              <w:rPr>
                <w:szCs w:val="24"/>
              </w:rPr>
            </w:pPr>
            <w:proofErr w:type="spellStart"/>
            <w:r w:rsidRPr="00485586">
              <w:rPr>
                <w:b/>
                <w:bCs/>
                <w:szCs w:val="24"/>
              </w:rPr>
              <w:t>主席</w:t>
            </w:r>
            <w:r w:rsidRPr="00485586">
              <w:rPr>
                <w:rFonts w:hint="eastAsia"/>
                <w:b/>
                <w:bCs/>
                <w:szCs w:val="24"/>
              </w:rPr>
              <w:t>：</w:t>
            </w:r>
            <w:r w:rsidRPr="007A4D77">
              <w:rPr>
                <w:szCs w:val="24"/>
                <w:lang w:val="en-US"/>
              </w:rPr>
              <w:t>S</w:t>
            </w:r>
            <w:proofErr w:type="spellEnd"/>
            <w:r w:rsidRPr="007A4D77">
              <w:rPr>
                <w:szCs w:val="24"/>
                <w:lang w:val="en-US"/>
              </w:rPr>
              <w:t xml:space="preserve">. BIN </w:t>
            </w:r>
            <w:proofErr w:type="spellStart"/>
            <w:r w:rsidRPr="007A4D77">
              <w:rPr>
                <w:szCs w:val="24"/>
                <w:lang w:val="en-US"/>
              </w:rPr>
              <w:t>GHELAITA</w:t>
            </w:r>
            <w:r w:rsidRPr="007A4D77">
              <w:rPr>
                <w:szCs w:val="24"/>
              </w:rPr>
              <w:t>先生</w:t>
            </w:r>
            <w:r w:rsidRPr="007A4D77">
              <w:rPr>
                <w:rFonts w:hint="eastAsia"/>
                <w:szCs w:val="24"/>
              </w:rPr>
              <w:t>（</w:t>
            </w:r>
            <w:r w:rsidRPr="007A4D77">
              <w:rPr>
                <w:szCs w:val="24"/>
              </w:rPr>
              <w:t>阿拉伯联合酋长国</w:t>
            </w:r>
            <w:proofErr w:type="spellEnd"/>
            <w:r w:rsidRPr="007A4D77">
              <w:rPr>
                <w:rFonts w:hint="eastAsia"/>
                <w:szCs w:val="24"/>
              </w:rPr>
              <w:t>）</w:t>
            </w:r>
          </w:p>
        </w:tc>
      </w:tr>
    </w:tbl>
    <w:p w14:paraId="3A52DA65" w14:textId="77777777" w:rsidR="004E1D78" w:rsidRPr="00485586" w:rsidRDefault="004E1D78" w:rsidP="004E1D78">
      <w:pPr>
        <w:overflowPunct/>
        <w:autoSpaceDE/>
        <w:autoSpaceDN/>
        <w:adjustRightInd/>
        <w:spacing w:before="840"/>
        <w:textAlignment w:val="auto"/>
        <w:rPr>
          <w:rFonts w:asciiTheme="minorHAnsi" w:hAnsiTheme="minorHAnsi" w:cstheme="minorHAnsi"/>
          <w:szCs w:val="24"/>
          <w:lang w:eastAsia="en-GB"/>
        </w:rPr>
      </w:pPr>
    </w:p>
    <w:tbl>
      <w:tblPr>
        <w:tblW w:w="5221" w:type="pct"/>
        <w:tblLook w:val="0000" w:firstRow="0" w:lastRow="0" w:firstColumn="0" w:lastColumn="0" w:noHBand="0" w:noVBand="0"/>
      </w:tblPr>
      <w:tblGrid>
        <w:gridCol w:w="505"/>
        <w:gridCol w:w="7575"/>
        <w:gridCol w:w="1985"/>
      </w:tblGrid>
      <w:tr w:rsidR="004E1D78" w:rsidRPr="00485586" w14:paraId="75ECED1F" w14:textId="77777777" w:rsidTr="00EE0DDA">
        <w:tc>
          <w:tcPr>
            <w:tcW w:w="251" w:type="pct"/>
          </w:tcPr>
          <w:p w14:paraId="17912012" w14:textId="77777777" w:rsidR="004E1D78" w:rsidRPr="00485586" w:rsidRDefault="004E1D78" w:rsidP="00EE0DDA">
            <w:pPr>
              <w:tabs>
                <w:tab w:val="right" w:pos="9781"/>
              </w:tabs>
              <w:spacing w:after="120"/>
              <w:jc w:val="both"/>
              <w:rPr>
                <w:b/>
              </w:rPr>
            </w:pPr>
            <w:r w:rsidRPr="00485586">
              <w:br w:type="page"/>
            </w:r>
            <w:r w:rsidRPr="00485586">
              <w:br w:type="page"/>
            </w:r>
          </w:p>
        </w:tc>
        <w:tc>
          <w:tcPr>
            <w:tcW w:w="3763" w:type="pct"/>
          </w:tcPr>
          <w:p w14:paraId="3588220A" w14:textId="4234EF2B" w:rsidR="004E1D78" w:rsidRPr="00485586" w:rsidRDefault="004239DB" w:rsidP="00EE0DDA">
            <w:pPr>
              <w:tabs>
                <w:tab w:val="right" w:pos="9781"/>
              </w:tabs>
              <w:spacing w:after="120"/>
              <w:jc w:val="both"/>
              <w:rPr>
                <w:b/>
              </w:rPr>
            </w:pPr>
            <w:proofErr w:type="spellStart"/>
            <w:r w:rsidRPr="00485586">
              <w:rPr>
                <w:rFonts w:hint="eastAsia"/>
                <w:b/>
              </w:rPr>
              <w:t>议题</w:t>
            </w:r>
            <w:proofErr w:type="spellEnd"/>
          </w:p>
        </w:tc>
        <w:tc>
          <w:tcPr>
            <w:tcW w:w="986" w:type="pct"/>
          </w:tcPr>
          <w:p w14:paraId="428EA8C2" w14:textId="732FB8EB" w:rsidR="004E1D78" w:rsidRPr="00485586" w:rsidRDefault="004239DB" w:rsidP="00EE0DDA">
            <w:pPr>
              <w:tabs>
                <w:tab w:val="right" w:pos="9781"/>
              </w:tabs>
              <w:spacing w:after="120"/>
              <w:jc w:val="center"/>
              <w:rPr>
                <w:b/>
              </w:rPr>
            </w:pPr>
            <w:proofErr w:type="spellStart"/>
            <w:r w:rsidRPr="00485586">
              <w:rPr>
                <w:rFonts w:hint="eastAsia"/>
                <w:b/>
              </w:rPr>
              <w:t>文件</w:t>
            </w:r>
            <w:proofErr w:type="spellEnd"/>
          </w:p>
        </w:tc>
      </w:tr>
      <w:tr w:rsidR="004E1D78" w:rsidRPr="00485586" w14:paraId="67F06C2F" w14:textId="77777777" w:rsidTr="00EE0DDA">
        <w:tc>
          <w:tcPr>
            <w:tcW w:w="251" w:type="pct"/>
          </w:tcPr>
          <w:p w14:paraId="1D51A584" w14:textId="77777777" w:rsidR="004E1D78" w:rsidRPr="00485586" w:rsidRDefault="004E1D78" w:rsidP="00EE0DDA">
            <w:r w:rsidRPr="00485586">
              <w:t>1</w:t>
            </w:r>
          </w:p>
        </w:tc>
        <w:tc>
          <w:tcPr>
            <w:tcW w:w="3763" w:type="pct"/>
          </w:tcPr>
          <w:p w14:paraId="6047781E" w14:textId="6925B2DD" w:rsidR="004E1D78" w:rsidRPr="00485586" w:rsidRDefault="004239DB" w:rsidP="00EE0DDA">
            <w:pPr>
              <w:rPr>
                <w:rFonts w:cs="Calibri"/>
                <w:b/>
                <w:color w:val="800000"/>
                <w:sz w:val="22"/>
                <w:lang w:val="en-US" w:eastAsia="zh-CN"/>
              </w:rPr>
            </w:pPr>
            <w:r w:rsidRPr="00485586">
              <w:rPr>
                <w:rFonts w:hint="eastAsia"/>
                <w:bCs/>
                <w:lang w:eastAsia="zh-CN"/>
              </w:rPr>
              <w:t>过时的理事会决议和决定</w:t>
            </w:r>
          </w:p>
        </w:tc>
        <w:tc>
          <w:tcPr>
            <w:tcW w:w="986" w:type="pct"/>
          </w:tcPr>
          <w:p w14:paraId="30D7F576" w14:textId="77777777" w:rsidR="004E1D78" w:rsidRPr="00485586" w:rsidRDefault="00E06771" w:rsidP="00EE0DDA">
            <w:pPr>
              <w:jc w:val="center"/>
            </w:pPr>
            <w:hyperlink r:id="rId9" w:history="1">
              <w:bookmarkStart w:id="4" w:name="lt_pId021"/>
              <w:r w:rsidR="004E1D78" w:rsidRPr="00485586">
                <w:rPr>
                  <w:rStyle w:val="Hyperlink"/>
                </w:rPr>
                <w:t>C22/3</w:t>
              </w:r>
              <w:bookmarkEnd w:id="4"/>
            </w:hyperlink>
          </w:p>
        </w:tc>
      </w:tr>
      <w:tr w:rsidR="004E1D78" w:rsidRPr="00485586" w14:paraId="18B11716" w14:textId="77777777" w:rsidTr="00EE0DDA">
        <w:tc>
          <w:tcPr>
            <w:tcW w:w="251" w:type="pct"/>
          </w:tcPr>
          <w:p w14:paraId="0D732962" w14:textId="77777777" w:rsidR="004E1D78" w:rsidRPr="00485586" w:rsidRDefault="004E1D78" w:rsidP="00EE0DDA">
            <w:r w:rsidRPr="00485586">
              <w:t>2</w:t>
            </w:r>
          </w:p>
        </w:tc>
        <w:tc>
          <w:tcPr>
            <w:tcW w:w="3763" w:type="pct"/>
          </w:tcPr>
          <w:p w14:paraId="16075412" w14:textId="256E3718" w:rsidR="004E1D78" w:rsidRPr="00485586" w:rsidRDefault="004239DB" w:rsidP="00EE0DDA">
            <w:pPr>
              <w:rPr>
                <w:rFonts w:cs="Calibri"/>
                <w:b/>
                <w:color w:val="800000"/>
                <w:sz w:val="22"/>
                <w:lang w:val="en-US" w:eastAsia="zh-CN"/>
              </w:rPr>
            </w:pPr>
            <w:r w:rsidRPr="00485586">
              <w:rPr>
                <w:rFonts w:hint="eastAsia"/>
                <w:lang w:val="en-US" w:eastAsia="zh-CN"/>
              </w:rPr>
              <w:t>行政和管理常设委员会的报告</w:t>
            </w:r>
          </w:p>
        </w:tc>
        <w:tc>
          <w:tcPr>
            <w:tcW w:w="986" w:type="pct"/>
          </w:tcPr>
          <w:p w14:paraId="3230E43F" w14:textId="77777777" w:rsidR="004E1D78" w:rsidRPr="00485586" w:rsidRDefault="00E06771" w:rsidP="00EE0DDA">
            <w:pPr>
              <w:jc w:val="center"/>
            </w:pPr>
            <w:hyperlink r:id="rId10" w:history="1">
              <w:bookmarkStart w:id="5" w:name="lt_pId024"/>
              <w:r w:rsidR="004E1D78" w:rsidRPr="00485586">
                <w:rPr>
                  <w:rStyle w:val="Hyperlink"/>
                </w:rPr>
                <w:t>C22/88</w:t>
              </w:r>
              <w:bookmarkEnd w:id="5"/>
            </w:hyperlink>
          </w:p>
        </w:tc>
      </w:tr>
      <w:tr w:rsidR="004E1D78" w:rsidRPr="00485586" w14:paraId="0C756AEA" w14:textId="77777777" w:rsidTr="00EE0DDA">
        <w:tc>
          <w:tcPr>
            <w:tcW w:w="251" w:type="pct"/>
          </w:tcPr>
          <w:p w14:paraId="5CCF646F" w14:textId="77777777" w:rsidR="004E1D78" w:rsidRPr="00485586" w:rsidRDefault="004E1D78" w:rsidP="00EE0DDA">
            <w:r w:rsidRPr="00485586">
              <w:t>3</w:t>
            </w:r>
          </w:p>
        </w:tc>
        <w:tc>
          <w:tcPr>
            <w:tcW w:w="3763" w:type="pct"/>
          </w:tcPr>
          <w:p w14:paraId="1B4CCE11" w14:textId="27C91FBF" w:rsidR="004E1D78" w:rsidRPr="00485586" w:rsidRDefault="004239DB" w:rsidP="00EE0DDA">
            <w:pPr>
              <w:rPr>
                <w:rFonts w:cs="Calibri"/>
                <w:b/>
                <w:color w:val="800000"/>
                <w:sz w:val="22"/>
                <w:lang w:eastAsia="zh-CN"/>
              </w:rPr>
            </w:pPr>
            <w:bookmarkStart w:id="6" w:name="lt_pId026"/>
            <w:r w:rsidRPr="00485586">
              <w:rPr>
                <w:rFonts w:hint="eastAsia"/>
                <w:lang w:eastAsia="zh-CN"/>
              </w:rPr>
              <w:t>各位部长和理事的发言</w:t>
            </w:r>
            <w:bookmarkEnd w:id="6"/>
          </w:p>
        </w:tc>
        <w:tc>
          <w:tcPr>
            <w:tcW w:w="986" w:type="pct"/>
          </w:tcPr>
          <w:p w14:paraId="6C8A308C" w14:textId="77777777" w:rsidR="004E1D78" w:rsidRPr="00485586" w:rsidRDefault="004E1D78" w:rsidP="00EE0DDA">
            <w:pPr>
              <w:jc w:val="center"/>
            </w:pPr>
            <w:r w:rsidRPr="00485586">
              <w:t>-</w:t>
            </w:r>
          </w:p>
        </w:tc>
      </w:tr>
      <w:tr w:rsidR="004E1D78" w14:paraId="6A4EC839" w14:textId="77777777" w:rsidTr="00EE0DDA">
        <w:tc>
          <w:tcPr>
            <w:tcW w:w="251" w:type="pct"/>
          </w:tcPr>
          <w:p w14:paraId="0F9356D2" w14:textId="77777777" w:rsidR="004E1D78" w:rsidRPr="00485586" w:rsidRDefault="004E1D78" w:rsidP="00EE0DDA">
            <w:r w:rsidRPr="00485586">
              <w:t>4</w:t>
            </w:r>
          </w:p>
        </w:tc>
        <w:tc>
          <w:tcPr>
            <w:tcW w:w="3763" w:type="pct"/>
          </w:tcPr>
          <w:p w14:paraId="22767887" w14:textId="75B434D7" w:rsidR="004E1D78" w:rsidRPr="00485586" w:rsidRDefault="004239DB" w:rsidP="00EE0DDA">
            <w:pPr>
              <w:rPr>
                <w:lang w:val="en-US"/>
              </w:rPr>
            </w:pPr>
            <w:proofErr w:type="spellStart"/>
            <w:r w:rsidRPr="00485586">
              <w:rPr>
                <w:rFonts w:hint="eastAsia"/>
                <w:lang w:val="en-US"/>
              </w:rPr>
              <w:t>闭幕式</w:t>
            </w:r>
            <w:proofErr w:type="spellEnd"/>
          </w:p>
        </w:tc>
        <w:tc>
          <w:tcPr>
            <w:tcW w:w="986" w:type="pct"/>
          </w:tcPr>
          <w:p w14:paraId="35FA9C66" w14:textId="77777777" w:rsidR="004E1D78" w:rsidRPr="00D45092" w:rsidRDefault="004E1D78" w:rsidP="00EE0DDA">
            <w:pPr>
              <w:jc w:val="center"/>
            </w:pPr>
            <w:r w:rsidRPr="00485586">
              <w:t>-</w:t>
            </w:r>
          </w:p>
        </w:tc>
      </w:tr>
    </w:tbl>
    <w:p w14:paraId="6B64245F" w14:textId="5BCA8B17" w:rsidR="004E1D78" w:rsidRPr="00485586" w:rsidRDefault="004E1D78" w:rsidP="004E1D78">
      <w:pPr>
        <w:pStyle w:val="Heading1"/>
        <w:rPr>
          <w:lang w:eastAsia="zh-CN"/>
        </w:rPr>
      </w:pPr>
      <w:r w:rsidRPr="00D45092">
        <w:rPr>
          <w:lang w:eastAsia="zh-CN"/>
        </w:rPr>
        <w:br w:type="page"/>
      </w:r>
      <w:r w:rsidRPr="00485586">
        <w:rPr>
          <w:lang w:eastAsia="zh-CN"/>
        </w:rPr>
        <w:lastRenderedPageBreak/>
        <w:t>1</w:t>
      </w:r>
      <w:r w:rsidRPr="00485586">
        <w:rPr>
          <w:lang w:eastAsia="zh-CN"/>
        </w:rPr>
        <w:tab/>
      </w:r>
      <w:bookmarkStart w:id="7" w:name="lt_pId032"/>
      <w:r w:rsidR="004239DB" w:rsidRPr="00485586">
        <w:rPr>
          <w:rFonts w:hint="eastAsia"/>
          <w:bCs/>
          <w:lang w:eastAsia="zh-CN"/>
        </w:rPr>
        <w:t>过时的理事会决议和决定</w:t>
      </w:r>
      <w:r w:rsidR="004239DB" w:rsidRPr="00485586">
        <w:rPr>
          <w:lang w:eastAsia="zh-CN"/>
        </w:rPr>
        <w:t>（</w:t>
      </w:r>
      <w:r w:rsidRPr="00485586">
        <w:rPr>
          <w:lang w:eastAsia="zh-CN"/>
        </w:rPr>
        <w:t>C22/3</w:t>
      </w:r>
      <w:r w:rsidR="004239DB" w:rsidRPr="00485586">
        <w:rPr>
          <w:rFonts w:hint="eastAsia"/>
          <w:lang w:eastAsia="zh-CN"/>
        </w:rPr>
        <w:t>号文件</w:t>
      </w:r>
      <w:r w:rsidR="004239DB" w:rsidRPr="00485586">
        <w:rPr>
          <w:lang w:eastAsia="zh-CN"/>
        </w:rPr>
        <w:t>）</w:t>
      </w:r>
      <w:bookmarkEnd w:id="7"/>
    </w:p>
    <w:p w14:paraId="5C04FFE7" w14:textId="5B664F4C" w:rsidR="004239DB" w:rsidRPr="00485586" w:rsidRDefault="004E1D78" w:rsidP="004239DB">
      <w:pPr>
        <w:tabs>
          <w:tab w:val="left" w:pos="720"/>
        </w:tabs>
        <w:snapToGrid w:val="0"/>
        <w:spacing w:after="120"/>
        <w:rPr>
          <w:b/>
          <w:color w:val="800000"/>
          <w:sz w:val="22"/>
          <w:lang w:eastAsia="zh-CN"/>
        </w:rPr>
      </w:pPr>
      <w:r w:rsidRPr="00485586">
        <w:rPr>
          <w:lang w:eastAsia="zh-CN"/>
        </w:rPr>
        <w:t>1.1</w:t>
      </w:r>
      <w:r w:rsidRPr="00485586">
        <w:rPr>
          <w:lang w:eastAsia="zh-CN"/>
        </w:rPr>
        <w:tab/>
      </w:r>
      <w:r w:rsidR="004239DB" w:rsidRPr="00485586">
        <w:rPr>
          <w:rFonts w:hint="eastAsia"/>
          <w:lang w:eastAsia="zh-CN"/>
        </w:rPr>
        <w:t>秘书处的代表介绍了</w:t>
      </w:r>
      <w:r w:rsidR="004239DB" w:rsidRPr="00485586">
        <w:fldChar w:fldCharType="begin"/>
      </w:r>
      <w:r w:rsidR="004239DB" w:rsidRPr="00485586">
        <w:rPr>
          <w:lang w:eastAsia="zh-CN"/>
        </w:rPr>
        <w:instrText xml:space="preserve"> HYPERLINK "https://www.itu.int/md/S22-CL-C-0003/en" </w:instrText>
      </w:r>
      <w:r w:rsidR="004239DB" w:rsidRPr="00485586">
        <w:fldChar w:fldCharType="separate"/>
      </w:r>
      <w:r w:rsidR="004239DB" w:rsidRPr="00485586">
        <w:rPr>
          <w:rStyle w:val="Hyperlink"/>
          <w:lang w:eastAsia="zh-CN"/>
        </w:rPr>
        <w:t>C22/3</w:t>
      </w:r>
      <w:r w:rsidR="004239DB" w:rsidRPr="00485586">
        <w:rPr>
          <w:rStyle w:val="Hyperlink"/>
        </w:rPr>
        <w:fldChar w:fldCharType="end"/>
      </w:r>
      <w:r w:rsidR="004239DB" w:rsidRPr="00485586">
        <w:rPr>
          <w:rFonts w:hint="eastAsia"/>
          <w:lang w:eastAsia="zh-CN"/>
        </w:rPr>
        <w:t>号文件，其中</w:t>
      </w:r>
      <w:r w:rsidR="00154F6C" w:rsidRPr="00485586">
        <w:rPr>
          <w:rFonts w:hint="eastAsia"/>
          <w:lang w:eastAsia="zh-CN"/>
        </w:rPr>
        <w:t>载有</w:t>
      </w:r>
      <w:r w:rsidR="004239DB" w:rsidRPr="00485586">
        <w:rPr>
          <w:rFonts w:hint="eastAsia"/>
          <w:lang w:eastAsia="zh-CN"/>
        </w:rPr>
        <w:t>待废止的理事会决议和决定清单。</w:t>
      </w:r>
    </w:p>
    <w:p w14:paraId="18914C08" w14:textId="3FAF8924" w:rsidR="004E1D78" w:rsidRPr="00FC3B07" w:rsidRDefault="004E1D78" w:rsidP="004E1D78">
      <w:pPr>
        <w:rPr>
          <w:rFonts w:cs="Calibri"/>
          <w:b/>
          <w:sz w:val="22"/>
          <w:lang w:eastAsia="zh-CN"/>
        </w:rPr>
      </w:pPr>
      <w:r w:rsidRPr="00485586">
        <w:rPr>
          <w:lang w:eastAsia="zh-CN"/>
        </w:rPr>
        <w:t>1.2</w:t>
      </w:r>
      <w:r w:rsidRPr="00485586">
        <w:rPr>
          <w:lang w:eastAsia="zh-CN"/>
        </w:rPr>
        <w:tab/>
      </w:r>
      <w:r w:rsidR="00485586">
        <w:rPr>
          <w:rFonts w:hint="eastAsia"/>
          <w:lang w:eastAsia="zh-CN"/>
        </w:rPr>
        <w:t>会议</w:t>
      </w:r>
      <w:r w:rsidR="00485586" w:rsidRPr="00485586">
        <w:rPr>
          <w:rFonts w:hint="eastAsia"/>
          <w:b/>
          <w:bCs/>
          <w:lang w:eastAsia="zh-CN"/>
        </w:rPr>
        <w:t>批准</w:t>
      </w:r>
      <w:r w:rsidR="00485586">
        <w:rPr>
          <w:rFonts w:hint="eastAsia"/>
          <w:lang w:eastAsia="zh-CN"/>
        </w:rPr>
        <w:t>了</w:t>
      </w:r>
      <w:r w:rsidR="004239DB" w:rsidRPr="00485586">
        <w:rPr>
          <w:lang w:eastAsia="zh-CN"/>
        </w:rPr>
        <w:t>C22/3</w:t>
      </w:r>
      <w:r w:rsidR="004239DB" w:rsidRPr="00485586">
        <w:rPr>
          <w:rFonts w:hint="eastAsia"/>
          <w:lang w:eastAsia="zh-CN"/>
        </w:rPr>
        <w:t>号文件。</w:t>
      </w:r>
    </w:p>
    <w:p w14:paraId="191E7AE4" w14:textId="5EACC77F" w:rsidR="004E1D78" w:rsidRPr="00485586" w:rsidRDefault="004E1D78" w:rsidP="004E1D78">
      <w:pPr>
        <w:pStyle w:val="Heading1"/>
        <w:rPr>
          <w:lang w:val="en-US" w:eastAsia="zh-CN"/>
        </w:rPr>
      </w:pPr>
      <w:r w:rsidRPr="00485586">
        <w:rPr>
          <w:rFonts w:asciiTheme="minorHAnsi" w:hAnsiTheme="minorHAnsi" w:cstheme="minorHAnsi"/>
          <w:lang w:eastAsia="zh-CN"/>
        </w:rPr>
        <w:t>2</w:t>
      </w:r>
      <w:r w:rsidRPr="00485586">
        <w:rPr>
          <w:rFonts w:asciiTheme="minorHAnsi" w:hAnsiTheme="minorHAnsi" w:cstheme="minorHAnsi"/>
          <w:lang w:eastAsia="zh-CN"/>
        </w:rPr>
        <w:tab/>
      </w:r>
      <w:bookmarkStart w:id="8" w:name="lt_pId038"/>
      <w:r w:rsidR="0042442D" w:rsidRPr="00485586">
        <w:rPr>
          <w:rFonts w:hint="eastAsia"/>
          <w:lang w:val="en-US" w:eastAsia="zh-CN"/>
        </w:rPr>
        <w:t>行政和管理常设委员会的报告</w:t>
      </w:r>
      <w:r w:rsidR="004239DB" w:rsidRPr="00485586">
        <w:rPr>
          <w:lang w:eastAsia="zh-CN"/>
        </w:rPr>
        <w:t>（</w:t>
      </w:r>
      <w:r w:rsidRPr="00485586">
        <w:rPr>
          <w:lang w:val="en-US" w:eastAsia="zh-CN"/>
        </w:rPr>
        <w:t>C22/88</w:t>
      </w:r>
      <w:r w:rsidR="004239DB" w:rsidRPr="00485586">
        <w:rPr>
          <w:rFonts w:hint="eastAsia"/>
          <w:lang w:eastAsia="zh-CN"/>
        </w:rPr>
        <w:t>号文件</w:t>
      </w:r>
      <w:bookmarkEnd w:id="8"/>
      <w:r w:rsidR="004239DB" w:rsidRPr="00485586">
        <w:rPr>
          <w:lang w:eastAsia="zh-CN"/>
        </w:rPr>
        <w:t>）</w:t>
      </w:r>
    </w:p>
    <w:p w14:paraId="415D4835" w14:textId="04777F30" w:rsidR="004E1D78" w:rsidRPr="00485586" w:rsidRDefault="004E1D78" w:rsidP="004E1D78">
      <w:pPr>
        <w:rPr>
          <w:lang w:eastAsia="zh-CN"/>
        </w:rPr>
      </w:pPr>
      <w:r w:rsidRPr="00485586">
        <w:rPr>
          <w:lang w:eastAsia="zh-CN"/>
        </w:rPr>
        <w:t>2.1</w:t>
      </w:r>
      <w:r w:rsidRPr="00485586">
        <w:rPr>
          <w:lang w:eastAsia="zh-CN"/>
        </w:rPr>
        <w:tab/>
      </w:r>
      <w:bookmarkStart w:id="9" w:name="lt_pId028"/>
      <w:r w:rsidR="004239DB" w:rsidRPr="00485586">
        <w:rPr>
          <w:rFonts w:hint="eastAsia"/>
          <w:lang w:eastAsia="zh-CN"/>
        </w:rPr>
        <w:t>行政和</w:t>
      </w:r>
      <w:r w:rsidR="004239DB" w:rsidRPr="00485586">
        <w:rPr>
          <w:lang w:eastAsia="zh-CN"/>
        </w:rPr>
        <w:t>管理常设委员会</w:t>
      </w:r>
      <w:r w:rsidR="004239DB" w:rsidRPr="00485586">
        <w:rPr>
          <w:rFonts w:hint="eastAsia"/>
          <w:lang w:eastAsia="zh-CN"/>
        </w:rPr>
        <w:t>主席</w:t>
      </w:r>
      <w:r w:rsidR="004239DB" w:rsidRPr="00485586">
        <w:rPr>
          <w:lang w:eastAsia="zh-CN"/>
        </w:rPr>
        <w:t>逐</w:t>
      </w:r>
      <w:r w:rsidR="004239DB" w:rsidRPr="00485586">
        <w:rPr>
          <w:rFonts w:hint="eastAsia"/>
          <w:lang w:eastAsia="zh-CN"/>
        </w:rPr>
        <w:t>节</w:t>
      </w:r>
      <w:r w:rsidR="004239DB" w:rsidRPr="00485586">
        <w:rPr>
          <w:lang w:eastAsia="zh-CN"/>
        </w:rPr>
        <w:t>介绍了</w:t>
      </w:r>
      <w:r w:rsidR="0042442D" w:rsidRPr="00485586">
        <w:rPr>
          <w:rFonts w:hint="eastAsia"/>
          <w:lang w:eastAsia="zh-CN"/>
        </w:rPr>
        <w:t>载于</w:t>
      </w:r>
      <w:r w:rsidR="00E06771">
        <w:fldChar w:fldCharType="begin"/>
      </w:r>
      <w:r w:rsidR="00E06771">
        <w:rPr>
          <w:lang w:eastAsia="zh-CN"/>
        </w:rPr>
        <w:instrText xml:space="preserve"> HYPERLINK "https://www.itu.int/md/S22-CL-C-0088/en" </w:instrText>
      </w:r>
      <w:r w:rsidR="00E06771">
        <w:fldChar w:fldCharType="separate"/>
      </w:r>
      <w:r w:rsidR="0042442D" w:rsidRPr="00485586">
        <w:rPr>
          <w:rStyle w:val="Hyperlink"/>
          <w:lang w:eastAsia="zh-CN"/>
        </w:rPr>
        <w:t>C22/88</w:t>
      </w:r>
      <w:r w:rsidR="00E06771">
        <w:rPr>
          <w:rStyle w:val="Hyperlink"/>
          <w:lang w:eastAsia="zh-CN"/>
        </w:rPr>
        <w:fldChar w:fldCharType="end"/>
      </w:r>
      <w:r w:rsidR="004239DB" w:rsidRPr="00485586">
        <w:rPr>
          <w:rFonts w:hint="eastAsia"/>
          <w:lang w:eastAsia="zh-CN"/>
        </w:rPr>
        <w:t>号</w:t>
      </w:r>
      <w:r w:rsidR="004239DB" w:rsidRPr="00485586">
        <w:rPr>
          <w:lang w:eastAsia="zh-CN"/>
        </w:rPr>
        <w:t>文件中的</w:t>
      </w:r>
      <w:r w:rsidR="0042442D" w:rsidRPr="00485586">
        <w:rPr>
          <w:rFonts w:hint="eastAsia"/>
          <w:lang w:eastAsia="zh-CN"/>
        </w:rPr>
        <w:t>委员会</w:t>
      </w:r>
      <w:r w:rsidR="004239DB" w:rsidRPr="00485586">
        <w:rPr>
          <w:lang w:eastAsia="zh-CN"/>
        </w:rPr>
        <w:t>报告。请</w:t>
      </w:r>
      <w:r w:rsidR="004239DB" w:rsidRPr="00485586">
        <w:rPr>
          <w:rFonts w:hint="eastAsia"/>
          <w:lang w:eastAsia="zh-CN"/>
        </w:rPr>
        <w:t>理事会</w:t>
      </w:r>
      <w:r w:rsidR="004239DB" w:rsidRPr="00485586">
        <w:rPr>
          <w:lang w:eastAsia="zh-CN"/>
        </w:rPr>
        <w:t>审议</w:t>
      </w:r>
      <w:r w:rsidR="004239DB" w:rsidRPr="00485586">
        <w:rPr>
          <w:rFonts w:hint="eastAsia"/>
          <w:lang w:eastAsia="zh-CN"/>
        </w:rPr>
        <w:t>并</w:t>
      </w:r>
      <w:r w:rsidR="004239DB" w:rsidRPr="00485586">
        <w:rPr>
          <w:lang w:eastAsia="zh-CN"/>
        </w:rPr>
        <w:t>酌情批准其中</w:t>
      </w:r>
      <w:r w:rsidR="0042442D" w:rsidRPr="00485586">
        <w:rPr>
          <w:rFonts w:hint="eastAsia"/>
          <w:lang w:eastAsia="zh-CN"/>
        </w:rPr>
        <w:t>所载</w:t>
      </w:r>
      <w:r w:rsidR="004239DB" w:rsidRPr="00485586">
        <w:rPr>
          <w:lang w:eastAsia="zh-CN"/>
        </w:rPr>
        <w:t>的建议</w:t>
      </w:r>
      <w:r w:rsidR="004239DB" w:rsidRPr="00485586">
        <w:rPr>
          <w:rFonts w:hint="eastAsia"/>
          <w:lang w:eastAsia="zh-CN"/>
        </w:rPr>
        <w:t>，从而</w:t>
      </w:r>
      <w:r w:rsidR="004239DB" w:rsidRPr="00485586">
        <w:rPr>
          <w:lang w:eastAsia="zh-CN"/>
        </w:rPr>
        <w:t>批准报告附件</w:t>
      </w:r>
      <w:r w:rsidR="00485586">
        <w:rPr>
          <w:rFonts w:hint="eastAsia"/>
          <w:lang w:eastAsia="zh-CN"/>
        </w:rPr>
        <w:t>A</w:t>
      </w:r>
      <w:r w:rsidR="00485586">
        <w:rPr>
          <w:rFonts w:hint="eastAsia"/>
          <w:lang w:eastAsia="zh-CN"/>
        </w:rPr>
        <w:t>至</w:t>
      </w:r>
      <w:r w:rsidR="0042442D" w:rsidRPr="00485586">
        <w:rPr>
          <w:rFonts w:hint="eastAsia"/>
          <w:lang w:eastAsia="zh-CN"/>
        </w:rPr>
        <w:t>C</w:t>
      </w:r>
      <w:r w:rsidR="004239DB" w:rsidRPr="00485586">
        <w:rPr>
          <w:rFonts w:hint="eastAsia"/>
          <w:lang w:eastAsia="zh-CN"/>
        </w:rPr>
        <w:t>中所</w:t>
      </w:r>
      <w:r w:rsidR="0042442D" w:rsidRPr="00485586">
        <w:rPr>
          <w:rFonts w:hint="eastAsia"/>
          <w:lang w:eastAsia="zh-CN"/>
        </w:rPr>
        <w:t>载的</w:t>
      </w:r>
      <w:r w:rsidR="004239DB" w:rsidRPr="00485586">
        <w:rPr>
          <w:lang w:eastAsia="zh-CN"/>
        </w:rPr>
        <w:t>案文。</w:t>
      </w:r>
      <w:bookmarkEnd w:id="9"/>
    </w:p>
    <w:p w14:paraId="32A7E8C1" w14:textId="76CAFC3F" w:rsidR="004E1D78" w:rsidRPr="00485586" w:rsidRDefault="004E1D78" w:rsidP="004E1D78">
      <w:pPr>
        <w:rPr>
          <w:lang w:eastAsia="zh-CN"/>
        </w:rPr>
      </w:pPr>
      <w:r w:rsidRPr="00485586">
        <w:rPr>
          <w:lang w:eastAsia="zh-CN"/>
        </w:rPr>
        <w:t>2.2</w:t>
      </w:r>
      <w:r w:rsidRPr="00485586">
        <w:rPr>
          <w:lang w:eastAsia="zh-CN"/>
        </w:rPr>
        <w:tab/>
      </w:r>
      <w:bookmarkStart w:id="10" w:name="lt_pId043"/>
      <w:r w:rsidR="0042442D" w:rsidRPr="00485586">
        <w:rPr>
          <w:rFonts w:hint="eastAsia"/>
          <w:lang w:eastAsia="zh-CN"/>
        </w:rPr>
        <w:t>常设委员会主席提请</w:t>
      </w:r>
      <w:r w:rsidR="00D77D34" w:rsidRPr="00485586">
        <w:rPr>
          <w:rFonts w:hint="eastAsia"/>
          <w:lang w:eastAsia="zh-CN"/>
        </w:rPr>
        <w:t>会议</w:t>
      </w:r>
      <w:r w:rsidR="0042442D" w:rsidRPr="00485586">
        <w:rPr>
          <w:rFonts w:hint="eastAsia"/>
          <w:lang w:eastAsia="zh-CN"/>
        </w:rPr>
        <w:t>注意，</w:t>
      </w:r>
      <w:r w:rsidR="00D77D34" w:rsidRPr="00485586">
        <w:rPr>
          <w:lang w:eastAsia="zh-CN"/>
        </w:rPr>
        <w:t>根据全权代表大会第</w:t>
      </w:r>
      <w:r w:rsidR="00D77D34" w:rsidRPr="00485586">
        <w:rPr>
          <w:lang w:eastAsia="zh-CN"/>
        </w:rPr>
        <w:t>51</w:t>
      </w:r>
      <w:r w:rsidR="00D77D34" w:rsidRPr="00485586">
        <w:rPr>
          <w:lang w:eastAsia="zh-CN"/>
        </w:rPr>
        <w:t>号决议（</w:t>
      </w:r>
      <w:r w:rsidR="00D77D34" w:rsidRPr="00485586">
        <w:rPr>
          <w:lang w:eastAsia="zh-CN"/>
        </w:rPr>
        <w:t>1998</w:t>
      </w:r>
      <w:r w:rsidR="00D77D34" w:rsidRPr="00485586">
        <w:rPr>
          <w:lang w:eastAsia="zh-CN"/>
        </w:rPr>
        <w:t>年，明尼阿波利斯，修订版），职工委员会主席</w:t>
      </w:r>
      <w:r w:rsidR="00D77D34" w:rsidRPr="00485586">
        <w:rPr>
          <w:lang w:eastAsia="zh-CN"/>
        </w:rPr>
        <w:t>Maximillian</w:t>
      </w:r>
      <w:r w:rsidR="00241B7F" w:rsidRPr="00241B7F">
        <w:rPr>
          <w:lang w:eastAsia="zh-CN"/>
        </w:rPr>
        <w:t xml:space="preserve"> </w:t>
      </w:r>
      <w:r w:rsidR="00241B7F" w:rsidRPr="00D45092">
        <w:rPr>
          <w:lang w:eastAsia="zh-CN"/>
        </w:rPr>
        <w:t>Jacobson-Gonzalez</w:t>
      </w:r>
      <w:r w:rsidR="00D77D34" w:rsidRPr="00485586">
        <w:rPr>
          <w:lang w:eastAsia="zh-CN"/>
        </w:rPr>
        <w:t>先生做了发言，发言</w:t>
      </w:r>
      <w:r w:rsidR="00485586">
        <w:rPr>
          <w:rFonts w:hint="eastAsia"/>
          <w:lang w:eastAsia="zh-CN"/>
        </w:rPr>
        <w:t>案文</w:t>
      </w:r>
      <w:r w:rsidR="00D77D34" w:rsidRPr="00485586">
        <w:rPr>
          <w:lang w:eastAsia="zh-CN"/>
        </w:rPr>
        <w:t>见：</w:t>
      </w:r>
      <w:r w:rsidR="00E06771">
        <w:fldChar w:fldCharType="begin"/>
      </w:r>
      <w:r w:rsidR="00E06771">
        <w:rPr>
          <w:lang w:eastAsia="zh-CN"/>
        </w:rPr>
        <w:instrText xml:space="preserve"> HYPERLINK "https://www.itu.int/md/S22-CL-INF</w:instrText>
      </w:r>
      <w:r w:rsidR="00E06771">
        <w:rPr>
          <w:lang w:eastAsia="zh-CN"/>
        </w:rPr>
        <w:instrText xml:space="preserve">-0015/en" </w:instrText>
      </w:r>
      <w:r w:rsidR="00E06771">
        <w:fldChar w:fldCharType="separate"/>
      </w:r>
      <w:r w:rsidR="00D77D34" w:rsidRPr="00485586">
        <w:rPr>
          <w:color w:val="0000FF"/>
          <w:u w:val="single"/>
          <w:lang w:eastAsia="zh-CN"/>
        </w:rPr>
        <w:t>https:</w:t>
      </w:r>
      <w:r w:rsidR="00E06771">
        <w:rPr>
          <w:color w:val="0000FF"/>
          <w:u w:val="single"/>
          <w:lang w:eastAsia="zh-CN"/>
        </w:rPr>
        <w:fldChar w:fldCharType="end"/>
      </w:r>
      <w:r w:rsidR="00E06771">
        <w:fldChar w:fldCharType="begin"/>
      </w:r>
      <w:r w:rsidR="00E06771">
        <w:rPr>
          <w:lang w:eastAsia="zh-CN"/>
        </w:rPr>
        <w:instrText xml:space="preserve"> HYPERLINK "https://www.itu.int/md/S22-CL-INF-0015/en" </w:instrText>
      </w:r>
      <w:r w:rsidR="00E06771">
        <w:fldChar w:fldCharType="separate"/>
      </w:r>
      <w:r w:rsidR="00D77D34" w:rsidRPr="00485586">
        <w:rPr>
          <w:color w:val="0000FF"/>
          <w:u w:val="single"/>
          <w:lang w:eastAsia="zh-CN"/>
        </w:rPr>
        <w:t>//www.itu.int/md/S22-CL-INF-0015/en</w:t>
      </w:r>
      <w:r w:rsidR="00E06771">
        <w:rPr>
          <w:color w:val="0000FF"/>
          <w:u w:val="single"/>
          <w:lang w:eastAsia="zh-CN"/>
        </w:rPr>
        <w:fldChar w:fldCharType="end"/>
      </w:r>
      <w:r w:rsidR="00D77D34" w:rsidRPr="00485586">
        <w:rPr>
          <w:rFonts w:ascii="Segoe UI" w:hAnsi="Segoe UI" w:cs="Segoe UI" w:hint="eastAsia"/>
          <w:color w:val="000000"/>
          <w:sz w:val="20"/>
          <w:shd w:val="clear" w:color="auto" w:fill="FFFFFF"/>
          <w:lang w:eastAsia="zh-CN"/>
        </w:rPr>
        <w:t>。</w:t>
      </w:r>
      <w:bookmarkEnd w:id="10"/>
    </w:p>
    <w:p w14:paraId="6E99033C" w14:textId="643BFECF" w:rsidR="004E1D78" w:rsidRPr="00485586" w:rsidRDefault="004E1D78" w:rsidP="004E1D78">
      <w:pPr>
        <w:rPr>
          <w:lang w:eastAsia="zh-CN"/>
        </w:rPr>
      </w:pPr>
      <w:r w:rsidRPr="00485586">
        <w:rPr>
          <w:lang w:eastAsia="zh-CN"/>
        </w:rPr>
        <w:t>2.3</w:t>
      </w:r>
      <w:r w:rsidRPr="00485586">
        <w:rPr>
          <w:lang w:eastAsia="zh-CN"/>
        </w:rPr>
        <w:tab/>
      </w:r>
      <w:r w:rsidR="001F4F21" w:rsidRPr="00485586">
        <w:rPr>
          <w:rFonts w:hint="eastAsia"/>
          <w:lang w:eastAsia="zh-CN"/>
        </w:rPr>
        <w:t>在随后的辩论中，除了下文所列</w:t>
      </w:r>
      <w:r w:rsidR="00241B7F">
        <w:rPr>
          <w:rFonts w:hint="eastAsia"/>
          <w:lang w:eastAsia="zh-CN"/>
        </w:rPr>
        <w:t>的</w:t>
      </w:r>
      <w:r w:rsidR="001F4F21" w:rsidRPr="00485586">
        <w:rPr>
          <w:rFonts w:hint="eastAsia"/>
          <w:lang w:eastAsia="zh-CN"/>
        </w:rPr>
        <w:t>建议最后案文中反映的各种</w:t>
      </w:r>
      <w:r w:rsidR="009D3D0C">
        <w:rPr>
          <w:rFonts w:hint="eastAsia"/>
          <w:lang w:eastAsia="zh-CN"/>
        </w:rPr>
        <w:t>细微</w:t>
      </w:r>
      <w:r w:rsidR="001F4F21" w:rsidRPr="00485586">
        <w:rPr>
          <w:rFonts w:hint="eastAsia"/>
          <w:lang w:eastAsia="zh-CN"/>
        </w:rPr>
        <w:t>的编辑性修改之外，还提出了以下主要意见和修改，并采取了以下行动。</w:t>
      </w:r>
    </w:p>
    <w:p w14:paraId="7F1E0DCD" w14:textId="4F18ED4D" w:rsidR="004E1D78" w:rsidRPr="00485586" w:rsidRDefault="001B21DF" w:rsidP="001B21DF">
      <w:pPr>
        <w:pStyle w:val="StyleHeadingbAsianSTKaiti"/>
        <w:rPr>
          <w:rFonts w:asciiTheme="minorHAnsi" w:eastAsiaTheme="minorHAnsi" w:hAnsiTheme="minorHAnsi" w:cstheme="minorBidi"/>
          <w:i/>
          <w:iCs/>
          <w:szCs w:val="24"/>
          <w:lang w:val="en-US" w:eastAsia="zh-CN"/>
        </w:rPr>
      </w:pPr>
      <w:bookmarkStart w:id="11" w:name="lt_pId048"/>
      <w:r w:rsidRPr="00485586">
        <w:rPr>
          <w:rFonts w:ascii="Wingdings" w:eastAsiaTheme="minorHAnsi" w:hAnsi="Wingdings" w:cstheme="minorBidi"/>
          <w:iCs/>
          <w:szCs w:val="24"/>
          <w:lang w:val="en-US" w:eastAsia="zh-CN"/>
        </w:rPr>
        <w:t></w:t>
      </w:r>
      <w:r w:rsidRPr="00485586">
        <w:rPr>
          <w:rFonts w:ascii="Wingdings" w:eastAsiaTheme="minorHAnsi" w:hAnsi="Wingdings" w:cstheme="minorBidi"/>
          <w:iCs/>
          <w:szCs w:val="24"/>
          <w:lang w:val="en-US" w:eastAsia="zh-CN"/>
        </w:rPr>
        <w:tab/>
      </w:r>
      <w:r w:rsidR="004239DB" w:rsidRPr="00485586">
        <w:rPr>
          <w:rFonts w:hint="eastAsia"/>
          <w:lang w:eastAsia="zh-CN"/>
        </w:rPr>
        <w:t>理事会财务和人力资源工作组（</w:t>
      </w:r>
      <w:r w:rsidR="004239DB" w:rsidRPr="00485586">
        <w:rPr>
          <w:rFonts w:hint="eastAsia"/>
          <w:lang w:eastAsia="zh-CN"/>
        </w:rPr>
        <w:t>CWG-FHR</w:t>
      </w:r>
      <w:r w:rsidR="004239DB" w:rsidRPr="00485586">
        <w:rPr>
          <w:rFonts w:hint="eastAsia"/>
          <w:lang w:eastAsia="zh-CN"/>
        </w:rPr>
        <w:t>）主席报告</w:t>
      </w:r>
      <w:r w:rsidR="004239DB" w:rsidRPr="00485586">
        <w:rPr>
          <w:lang w:eastAsia="zh-CN"/>
        </w:rPr>
        <w:t>（</w:t>
      </w:r>
      <w:r w:rsidR="00E06771">
        <w:fldChar w:fldCharType="begin"/>
      </w:r>
      <w:r w:rsidR="00E06771">
        <w:rPr>
          <w:lang w:eastAsia="zh-CN"/>
        </w:rPr>
        <w:instrText xml:space="preserve"> HYPERLINK "https://www.itu.int/md/S22-CL-C-0050/en" </w:instrText>
      </w:r>
      <w:r w:rsidR="00E06771">
        <w:fldChar w:fldCharType="separate"/>
      </w:r>
      <w:r w:rsidR="004E1D78" w:rsidRPr="00485586">
        <w:rPr>
          <w:rFonts w:asciiTheme="minorHAnsi" w:hAnsiTheme="minorHAnsi" w:cs="Calibri"/>
          <w:iCs/>
          <w:color w:val="0000FF"/>
          <w:szCs w:val="24"/>
          <w:u w:val="single"/>
          <w:lang w:eastAsia="zh-CN"/>
        </w:rPr>
        <w:t>C22/50</w:t>
      </w:r>
      <w:r w:rsidR="00E06771">
        <w:rPr>
          <w:rFonts w:asciiTheme="minorHAnsi" w:hAnsiTheme="minorHAnsi" w:cs="Calibri"/>
          <w:iCs/>
          <w:color w:val="0000FF"/>
          <w:szCs w:val="24"/>
          <w:u w:val="single"/>
          <w:lang w:eastAsia="zh-CN"/>
        </w:rPr>
        <w:fldChar w:fldCharType="end"/>
      </w:r>
      <w:bookmarkEnd w:id="11"/>
      <w:r w:rsidR="004239DB" w:rsidRPr="001B21DF">
        <w:rPr>
          <w:rFonts w:hint="eastAsia"/>
          <w:lang w:eastAsia="zh-CN"/>
        </w:rPr>
        <w:t>号文件</w:t>
      </w:r>
      <w:r w:rsidR="004239DB" w:rsidRPr="001B21DF">
        <w:rPr>
          <w:lang w:eastAsia="zh-CN"/>
        </w:rPr>
        <w:t>）</w:t>
      </w:r>
    </w:p>
    <w:p w14:paraId="3F047F2A" w14:textId="2099E911" w:rsidR="004E1D78" w:rsidRPr="00D45092" w:rsidRDefault="004E1D78" w:rsidP="004E1D78">
      <w:pPr>
        <w:spacing w:after="240"/>
        <w:rPr>
          <w:lang w:eastAsia="zh-CN"/>
        </w:rPr>
      </w:pPr>
      <w:r w:rsidRPr="00485586">
        <w:rPr>
          <w:lang w:eastAsia="zh-CN"/>
        </w:rPr>
        <w:t>2.4</w:t>
      </w:r>
      <w:r w:rsidRPr="00485586">
        <w:rPr>
          <w:lang w:eastAsia="zh-CN"/>
        </w:rPr>
        <w:tab/>
      </w:r>
      <w:r w:rsidR="00C234F0" w:rsidRPr="00485586">
        <w:rPr>
          <w:lang w:eastAsia="zh-CN"/>
        </w:rPr>
        <w:t>会议</w:t>
      </w:r>
      <w:r w:rsidR="00C234F0" w:rsidRPr="00485586">
        <w:rPr>
          <w:b/>
          <w:bCs/>
          <w:lang w:eastAsia="zh-CN"/>
        </w:rPr>
        <w:t>批准</w:t>
      </w:r>
      <w:r w:rsidR="00C234F0" w:rsidRPr="00485586">
        <w:rPr>
          <w:lang w:eastAsia="zh-CN"/>
        </w:rPr>
        <w:t>了以下建议：</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17986A5F" w14:textId="77777777" w:rsidTr="00EE0DDA">
        <w:tc>
          <w:tcPr>
            <w:tcW w:w="9017" w:type="dxa"/>
            <w:tcBorders>
              <w:top w:val="single" w:sz="4" w:space="0" w:color="auto"/>
              <w:bottom w:val="single" w:sz="4" w:space="0" w:color="auto"/>
            </w:tcBorders>
          </w:tcPr>
          <w:p w14:paraId="7CDFE9E6" w14:textId="77777777" w:rsidR="00EA53C9" w:rsidRDefault="00EA53C9" w:rsidP="00EA53C9">
            <w:pPr>
              <w:keepNext/>
              <w:keepLines/>
              <w:rPr>
                <w:rFonts w:ascii="STKaiti" w:eastAsia="STKaiti" w:hAnsi="STKaiti" w:cs="Calibri"/>
                <w:b/>
                <w:bCs/>
                <w:szCs w:val="24"/>
                <w:lang w:eastAsia="zh-CN"/>
              </w:rPr>
            </w:pPr>
            <w:r>
              <w:rPr>
                <w:rFonts w:ascii="STKaiti" w:eastAsia="STKaiti" w:hAnsi="STKaiti" w:cs="Calibri"/>
                <w:b/>
                <w:bCs/>
                <w:szCs w:val="24"/>
                <w:lang w:eastAsia="zh-CN"/>
              </w:rPr>
              <w:t>建议</w:t>
            </w:r>
          </w:p>
          <w:p w14:paraId="52D6DAE5" w14:textId="18E9EAC5" w:rsidR="004E1D78" w:rsidRPr="00E71B8F" w:rsidRDefault="00EA53C9" w:rsidP="000D0C6A">
            <w:pPr>
              <w:ind w:firstLineChars="200" w:firstLine="480"/>
              <w:rPr>
                <w:rFonts w:cs="Calibri"/>
                <w:b/>
                <w:color w:val="800000"/>
                <w:sz w:val="22"/>
                <w:lang w:val="de-DE" w:eastAsia="zh-CN"/>
              </w:rPr>
            </w:pPr>
            <w:r>
              <w:rPr>
                <w:rFonts w:asciiTheme="minorHAnsi" w:hAnsiTheme="minorHAnsi"/>
                <w:szCs w:val="24"/>
                <w:lang w:val="de-DE" w:eastAsia="zh-CN"/>
              </w:rPr>
              <w:t>委员会建议理事会</w:t>
            </w:r>
            <w:r>
              <w:rPr>
                <w:rFonts w:asciiTheme="minorHAnsi" w:hAnsiTheme="minorHAnsi" w:hint="eastAsia"/>
                <w:szCs w:val="24"/>
                <w:lang w:val="en-US" w:eastAsia="zh-CN"/>
              </w:rPr>
              <w:t>将</w:t>
            </w:r>
            <w:r>
              <w:rPr>
                <w:rFonts w:asciiTheme="minorHAnsi" w:hAnsiTheme="minorHAnsi"/>
                <w:szCs w:val="24"/>
                <w:lang w:val="de-DE" w:eastAsia="zh-CN"/>
              </w:rPr>
              <w:t>C22/50</w:t>
            </w:r>
            <w:r>
              <w:rPr>
                <w:rFonts w:asciiTheme="minorHAnsi" w:hAnsiTheme="minorHAnsi"/>
                <w:szCs w:val="24"/>
                <w:lang w:val="de-DE" w:eastAsia="zh-CN"/>
              </w:rPr>
              <w:t>号文件中所介绍的</w:t>
            </w:r>
            <w:r>
              <w:rPr>
                <w:rFonts w:asciiTheme="minorHAnsi" w:hAnsiTheme="minorHAnsi" w:hint="eastAsia"/>
                <w:szCs w:val="24"/>
                <w:lang w:val="de-DE" w:eastAsia="zh-CN"/>
              </w:rPr>
              <w:t>CWG-FHR</w:t>
            </w:r>
            <w:r>
              <w:rPr>
                <w:rFonts w:asciiTheme="minorHAnsi" w:hAnsiTheme="minorHAnsi"/>
                <w:szCs w:val="24"/>
                <w:lang w:val="de-DE" w:eastAsia="zh-CN"/>
              </w:rPr>
              <w:t>的工作</w:t>
            </w:r>
            <w:r>
              <w:rPr>
                <w:rFonts w:asciiTheme="minorHAnsi" w:hAnsiTheme="minorHAnsi" w:hint="eastAsia"/>
                <w:szCs w:val="24"/>
                <w:lang w:val="en-US" w:eastAsia="zh-CN"/>
              </w:rPr>
              <w:t>记录在案</w:t>
            </w:r>
            <w:r>
              <w:rPr>
                <w:rFonts w:asciiTheme="minorHAnsi" w:hAnsiTheme="minorHAnsi"/>
                <w:szCs w:val="24"/>
                <w:lang w:val="de-DE" w:eastAsia="zh-CN"/>
              </w:rPr>
              <w:t>，并</w:t>
            </w:r>
            <w:r w:rsidR="00224DB5">
              <w:rPr>
                <w:rFonts w:asciiTheme="minorHAnsi" w:hAnsiTheme="minorHAnsi" w:hint="eastAsia"/>
                <w:szCs w:val="24"/>
                <w:lang w:val="de-DE" w:eastAsia="zh-CN"/>
              </w:rPr>
              <w:t>对</w:t>
            </w:r>
            <w:r>
              <w:rPr>
                <w:rFonts w:asciiTheme="minorHAnsi" w:hAnsiTheme="minorHAnsi"/>
                <w:szCs w:val="24"/>
                <w:lang w:val="de-DE" w:eastAsia="zh-CN"/>
              </w:rPr>
              <w:t>报告确定的行动</w:t>
            </w:r>
            <w:r w:rsidR="00224DB5">
              <w:rPr>
                <w:rFonts w:asciiTheme="minorHAnsi" w:hAnsiTheme="minorHAnsi" w:hint="eastAsia"/>
                <w:szCs w:val="24"/>
                <w:lang w:val="de-DE" w:eastAsia="zh-CN"/>
              </w:rPr>
              <w:t>进行审议</w:t>
            </w:r>
            <w:r w:rsidR="002A6454">
              <w:rPr>
                <w:rFonts w:asciiTheme="minorHAnsi" w:hAnsiTheme="minorHAnsi" w:hint="eastAsia"/>
                <w:szCs w:val="24"/>
                <w:lang w:val="de-DE" w:eastAsia="zh-CN"/>
              </w:rPr>
              <w:t>并</w:t>
            </w:r>
            <w:r w:rsidR="006E096C">
              <w:rPr>
                <w:rFonts w:asciiTheme="minorHAnsi" w:hAnsiTheme="minorHAnsi"/>
                <w:szCs w:val="24"/>
                <w:lang w:val="de-DE" w:eastAsia="zh-CN"/>
              </w:rPr>
              <w:t>酌情</w:t>
            </w:r>
            <w:r>
              <w:rPr>
                <w:rFonts w:asciiTheme="minorHAnsi" w:hAnsiTheme="minorHAnsi"/>
                <w:szCs w:val="24"/>
                <w:lang w:val="de-DE" w:eastAsia="zh-CN"/>
              </w:rPr>
              <w:t>提出意见。</w:t>
            </w:r>
          </w:p>
        </w:tc>
      </w:tr>
    </w:tbl>
    <w:p w14:paraId="4D35768F" w14:textId="40A83355" w:rsidR="004E1D78" w:rsidRPr="00D45092" w:rsidRDefault="001B21DF" w:rsidP="001B21DF">
      <w:pPr>
        <w:pStyle w:val="StyleHeadingbAsianSTKaiti"/>
        <w:rPr>
          <w:rFonts w:asciiTheme="minorHAnsi" w:eastAsia="Times New Roman" w:hAnsiTheme="minorHAnsi" w:cs="Calibri"/>
          <w:i/>
          <w:iCs/>
          <w:sz w:val="22"/>
          <w:szCs w:val="22"/>
          <w:lang w:val="en-US" w:eastAsia="zh-CN"/>
        </w:rPr>
      </w:pPr>
      <w:bookmarkStart w:id="12" w:name="lt_pId053"/>
      <w:r w:rsidRPr="00D45092">
        <w:rPr>
          <w:rFonts w:ascii="Wingdings" w:eastAsia="Times New Roman" w:hAnsi="Wingdings" w:cs="Calibri"/>
          <w:iCs/>
          <w:sz w:val="22"/>
          <w:szCs w:val="22"/>
          <w:lang w:val="en-US" w:eastAsia="zh-CN"/>
        </w:rPr>
        <w:t></w:t>
      </w:r>
      <w:r w:rsidRPr="00D45092">
        <w:rPr>
          <w:rFonts w:ascii="Wingdings" w:eastAsia="Times New Roman" w:hAnsi="Wingdings" w:cs="Calibri"/>
          <w:iCs/>
          <w:sz w:val="22"/>
          <w:szCs w:val="22"/>
          <w:lang w:val="en-US" w:eastAsia="zh-CN"/>
        </w:rPr>
        <w:tab/>
      </w:r>
      <w:r w:rsidR="00EA53C9" w:rsidRPr="00EA53C9">
        <w:rPr>
          <w:rFonts w:hint="eastAsia"/>
          <w:lang w:eastAsia="zh-CN"/>
        </w:rPr>
        <w:t>澳大利亚和加拿大的文稿</w:t>
      </w:r>
      <w:r w:rsidR="00EA53C9" w:rsidRPr="00EA53C9">
        <w:rPr>
          <w:rFonts w:hint="eastAsia"/>
          <w:lang w:eastAsia="zh-CN"/>
        </w:rPr>
        <w:t xml:space="preserve"> </w:t>
      </w:r>
      <w:r w:rsidR="00EA53C9" w:rsidRPr="00EA53C9">
        <w:rPr>
          <w:lang w:eastAsia="zh-CN"/>
        </w:rPr>
        <w:t xml:space="preserve">– </w:t>
      </w:r>
      <w:r w:rsidR="00EA53C9" w:rsidRPr="00EA53C9">
        <w:rPr>
          <w:rFonts w:hint="eastAsia"/>
          <w:lang w:eastAsia="zh-CN"/>
        </w:rPr>
        <w:t>关于在国际电联案文中使用性别中立语言实施分析的提案</w:t>
      </w:r>
      <w:r w:rsidR="00EA53C9" w:rsidRPr="004239DB">
        <w:rPr>
          <w:lang w:eastAsia="zh-CN"/>
        </w:rPr>
        <w:t>（</w:t>
      </w:r>
      <w:r w:rsidR="00E06771">
        <w:fldChar w:fldCharType="begin"/>
      </w:r>
      <w:r w:rsidR="00E06771">
        <w:rPr>
          <w:lang w:eastAsia="zh-CN"/>
        </w:rPr>
        <w:instrText xml:space="preserve"> HYPERLINK "http://www.itu.int/md/S22-CL-C-0068/en" </w:instrText>
      </w:r>
      <w:r w:rsidR="00E06771">
        <w:fldChar w:fldCharType="separate"/>
      </w:r>
      <w:r w:rsidR="004E1D78" w:rsidRPr="00EA53C9">
        <w:rPr>
          <w:rFonts w:asciiTheme="minorHAnsi" w:eastAsia="Times New Roman" w:hAnsiTheme="minorHAnsi" w:cs="Calibri"/>
          <w:color w:val="0000FF"/>
          <w:szCs w:val="24"/>
          <w:u w:val="single"/>
          <w:lang w:val="en-US" w:eastAsia="zh-CN"/>
        </w:rPr>
        <w:t>C22/68</w:t>
      </w:r>
      <w:r w:rsidR="00E06771">
        <w:rPr>
          <w:rFonts w:asciiTheme="minorHAnsi" w:eastAsia="Times New Roman" w:hAnsiTheme="minorHAnsi" w:cs="Calibri"/>
          <w:color w:val="0000FF"/>
          <w:szCs w:val="24"/>
          <w:u w:val="single"/>
          <w:lang w:val="en-US" w:eastAsia="zh-CN"/>
        </w:rPr>
        <w:fldChar w:fldCharType="end"/>
      </w:r>
      <w:bookmarkEnd w:id="12"/>
      <w:r w:rsidR="00EA53C9" w:rsidRPr="001B21DF">
        <w:rPr>
          <w:rFonts w:hint="eastAsia"/>
          <w:lang w:eastAsia="zh-CN"/>
        </w:rPr>
        <w:t>号文件</w:t>
      </w:r>
      <w:r w:rsidR="00EA53C9" w:rsidRPr="001B21DF">
        <w:rPr>
          <w:lang w:eastAsia="zh-CN"/>
        </w:rPr>
        <w:t>）</w:t>
      </w:r>
    </w:p>
    <w:p w14:paraId="171220B2" w14:textId="67C93B6C" w:rsidR="004E1D78" w:rsidRPr="00224DB5" w:rsidRDefault="004E1D78" w:rsidP="004E1D78">
      <w:pPr>
        <w:rPr>
          <w:lang w:val="en-US" w:eastAsia="zh-CN"/>
        </w:rPr>
      </w:pPr>
      <w:r w:rsidRPr="00224DB5">
        <w:rPr>
          <w:lang w:val="en-US" w:eastAsia="zh-CN"/>
        </w:rPr>
        <w:t>2.5</w:t>
      </w:r>
      <w:r w:rsidRPr="00224DB5">
        <w:rPr>
          <w:lang w:val="en-US" w:eastAsia="zh-CN"/>
        </w:rPr>
        <w:tab/>
      </w:r>
      <w:r w:rsidR="002A6454" w:rsidRPr="00224DB5">
        <w:rPr>
          <w:rFonts w:hint="eastAsia"/>
          <w:lang w:val="en-US" w:eastAsia="zh-CN"/>
        </w:rPr>
        <w:t>常设委员会主席提请会议注意其报告的第</w:t>
      </w:r>
      <w:r w:rsidR="002A6454" w:rsidRPr="00224DB5">
        <w:rPr>
          <w:rFonts w:hint="eastAsia"/>
          <w:lang w:val="en-US" w:eastAsia="zh-CN"/>
        </w:rPr>
        <w:t>2.38</w:t>
      </w:r>
      <w:r w:rsidR="002A6454" w:rsidRPr="00224DB5">
        <w:rPr>
          <w:rFonts w:hint="eastAsia"/>
          <w:lang w:val="en-US" w:eastAsia="zh-CN"/>
        </w:rPr>
        <w:t>段，内容如下：</w:t>
      </w:r>
      <w:r w:rsidR="002A6454" w:rsidRPr="00224DB5">
        <w:rPr>
          <w:rFonts w:asciiTheme="minorHAnsi" w:hAnsiTheme="minorHAnsi" w:hint="eastAsia"/>
          <w:szCs w:val="24"/>
          <w:lang w:eastAsia="zh-CN"/>
        </w:rPr>
        <w:t>“</w:t>
      </w:r>
      <w:r w:rsidR="002A6454" w:rsidRPr="00224DB5">
        <w:rPr>
          <w:lang w:eastAsia="zh-CN"/>
        </w:rPr>
        <w:t>由于没有达成</w:t>
      </w:r>
      <w:r w:rsidR="002A6454" w:rsidRPr="00224DB5">
        <w:rPr>
          <w:rFonts w:hint="eastAsia"/>
          <w:lang w:eastAsia="zh-CN"/>
        </w:rPr>
        <w:t>协商一致</w:t>
      </w:r>
      <w:r w:rsidR="002A6454" w:rsidRPr="00224DB5">
        <w:rPr>
          <w:lang w:eastAsia="zh-CN"/>
        </w:rPr>
        <w:t>，主席得出结论认为，</w:t>
      </w:r>
      <w:r w:rsidR="002A6454" w:rsidRPr="00224DB5">
        <w:rPr>
          <w:rFonts w:hint="eastAsia"/>
          <w:lang w:eastAsia="zh-CN"/>
        </w:rPr>
        <w:t>目前</w:t>
      </w:r>
      <w:r w:rsidR="002A6454" w:rsidRPr="00224DB5">
        <w:rPr>
          <w:lang w:eastAsia="zh-CN"/>
        </w:rPr>
        <w:t>进一步讨论</w:t>
      </w:r>
      <w:r w:rsidR="002A6454" w:rsidRPr="00224DB5">
        <w:rPr>
          <w:rFonts w:hint="eastAsia"/>
          <w:lang w:eastAsia="zh-CN"/>
        </w:rPr>
        <w:t>将无济于事</w:t>
      </w:r>
      <w:r w:rsidR="002A6454" w:rsidRPr="00224DB5">
        <w:rPr>
          <w:lang w:eastAsia="zh-CN"/>
        </w:rPr>
        <w:t>。</w:t>
      </w:r>
      <w:r w:rsidR="002A6454" w:rsidRPr="00224DB5">
        <w:rPr>
          <w:rFonts w:hint="eastAsia"/>
          <w:lang w:eastAsia="zh-CN"/>
        </w:rPr>
        <w:t>”</w:t>
      </w:r>
    </w:p>
    <w:p w14:paraId="2D7D10DA" w14:textId="2408AB7F" w:rsidR="004E1D78" w:rsidRPr="00224DB5" w:rsidRDefault="004E1D78" w:rsidP="004E1D78">
      <w:pPr>
        <w:rPr>
          <w:lang w:val="en-US" w:eastAsia="zh-CN"/>
        </w:rPr>
      </w:pPr>
      <w:r w:rsidRPr="00224DB5">
        <w:rPr>
          <w:lang w:val="en-US" w:eastAsia="zh-CN"/>
        </w:rPr>
        <w:t>2.6</w:t>
      </w:r>
      <w:r w:rsidRPr="00224DB5">
        <w:rPr>
          <w:lang w:val="en-US" w:eastAsia="zh-CN"/>
        </w:rPr>
        <w:tab/>
      </w:r>
      <w:r w:rsidR="002A6454" w:rsidRPr="00224DB5">
        <w:rPr>
          <w:rFonts w:hint="eastAsia"/>
          <w:lang w:val="en-US" w:eastAsia="zh-CN"/>
        </w:rPr>
        <w:t>一位理事建议将“主席”改为“委员会”。</w:t>
      </w:r>
    </w:p>
    <w:p w14:paraId="31FC39E9" w14:textId="4470B27E" w:rsidR="004E1D78" w:rsidRPr="00224DB5" w:rsidRDefault="004E1D78" w:rsidP="004E1D78">
      <w:pPr>
        <w:rPr>
          <w:lang w:val="en-US" w:eastAsia="zh-CN"/>
        </w:rPr>
      </w:pPr>
      <w:r w:rsidRPr="00224DB5">
        <w:rPr>
          <w:lang w:val="en-US" w:eastAsia="zh-CN"/>
        </w:rPr>
        <w:t>2.7</w:t>
      </w:r>
      <w:r w:rsidRPr="00224DB5">
        <w:rPr>
          <w:lang w:val="en-US" w:eastAsia="zh-CN"/>
        </w:rPr>
        <w:tab/>
      </w:r>
      <w:bookmarkStart w:id="13" w:name="lt_pId060"/>
      <w:r w:rsidR="00EA53C9" w:rsidRPr="00224DB5">
        <w:rPr>
          <w:rFonts w:hint="eastAsia"/>
          <w:bCs/>
          <w:lang w:eastAsia="zh-CN"/>
        </w:rPr>
        <w:t>会议</w:t>
      </w:r>
      <w:r w:rsidR="00EA53C9" w:rsidRPr="00224DB5">
        <w:rPr>
          <w:bCs/>
          <w:lang w:eastAsia="zh-CN"/>
        </w:rPr>
        <w:t>对此表示</w:t>
      </w:r>
      <w:r w:rsidR="00EA53C9" w:rsidRPr="00224DB5">
        <w:rPr>
          <w:b/>
          <w:lang w:eastAsia="zh-CN"/>
        </w:rPr>
        <w:t>同意</w:t>
      </w:r>
      <w:r w:rsidR="00EA53C9" w:rsidRPr="00224DB5">
        <w:rPr>
          <w:bCs/>
          <w:lang w:eastAsia="zh-CN"/>
        </w:rPr>
        <w:t>。</w:t>
      </w:r>
      <w:bookmarkEnd w:id="13"/>
    </w:p>
    <w:p w14:paraId="34467AC2" w14:textId="0858A328" w:rsidR="004E1D78" w:rsidRPr="00224DB5" w:rsidRDefault="004E1D78" w:rsidP="004E1D78">
      <w:pPr>
        <w:rPr>
          <w:lang w:val="en-US" w:eastAsia="zh-CN"/>
        </w:rPr>
      </w:pPr>
      <w:r w:rsidRPr="00224DB5">
        <w:rPr>
          <w:lang w:val="en-US" w:eastAsia="zh-CN"/>
        </w:rPr>
        <w:t>2.8</w:t>
      </w:r>
      <w:r w:rsidRPr="00224DB5">
        <w:rPr>
          <w:lang w:val="en-US" w:eastAsia="zh-CN"/>
        </w:rPr>
        <w:tab/>
      </w:r>
      <w:r w:rsidR="002A6454" w:rsidRPr="00224DB5">
        <w:rPr>
          <w:rFonts w:hint="eastAsia"/>
          <w:lang w:val="en-US" w:eastAsia="zh-CN"/>
        </w:rPr>
        <w:t>理事会主席</w:t>
      </w:r>
      <w:r w:rsidR="00B95689" w:rsidRPr="00224DB5">
        <w:rPr>
          <w:lang w:val="en-US" w:eastAsia="zh-CN"/>
        </w:rPr>
        <w:t>在</w:t>
      </w:r>
      <w:r w:rsidR="00224DB5">
        <w:rPr>
          <w:rFonts w:hint="eastAsia"/>
          <w:lang w:val="en-US" w:eastAsia="zh-CN"/>
        </w:rPr>
        <w:t>回应</w:t>
      </w:r>
      <w:r w:rsidR="00B95689" w:rsidRPr="00224DB5">
        <w:rPr>
          <w:lang w:val="en-US" w:eastAsia="zh-CN"/>
        </w:rPr>
        <w:t>另一名</w:t>
      </w:r>
      <w:r w:rsidR="00B95689" w:rsidRPr="00224DB5">
        <w:rPr>
          <w:rFonts w:hint="eastAsia"/>
          <w:lang w:val="en-US" w:eastAsia="zh-CN"/>
        </w:rPr>
        <w:t>理事</w:t>
      </w:r>
      <w:r w:rsidR="00B95689" w:rsidRPr="00224DB5">
        <w:rPr>
          <w:lang w:val="en-US" w:eastAsia="zh-CN"/>
        </w:rPr>
        <w:t>时确认</w:t>
      </w:r>
      <w:r w:rsidR="00B95689" w:rsidRPr="00224DB5">
        <w:rPr>
          <w:rFonts w:hint="eastAsia"/>
          <w:lang w:val="en-US" w:eastAsia="zh-CN"/>
        </w:rPr>
        <w:t>，</w:t>
      </w:r>
      <w:r w:rsidR="002A6454" w:rsidRPr="00224DB5">
        <w:rPr>
          <w:rFonts w:hint="eastAsia"/>
          <w:lang w:val="en-US" w:eastAsia="zh-CN"/>
        </w:rPr>
        <w:t>该段的措辞并</w:t>
      </w:r>
      <w:r w:rsidR="00B95689" w:rsidRPr="00224DB5">
        <w:rPr>
          <w:rFonts w:hint="eastAsia"/>
          <w:lang w:val="en-US" w:eastAsia="zh-CN"/>
        </w:rPr>
        <w:t>未</w:t>
      </w:r>
      <w:r w:rsidR="002A6454" w:rsidRPr="00224DB5">
        <w:rPr>
          <w:rFonts w:hint="eastAsia"/>
          <w:lang w:val="en-US" w:eastAsia="zh-CN"/>
        </w:rPr>
        <w:t>排除未来</w:t>
      </w:r>
      <w:r w:rsidR="00EC52B7">
        <w:rPr>
          <w:rFonts w:hint="eastAsia"/>
          <w:lang w:val="en-US" w:eastAsia="zh-CN"/>
        </w:rPr>
        <w:t>就</w:t>
      </w:r>
      <w:r w:rsidR="002A6454" w:rsidRPr="00224DB5">
        <w:rPr>
          <w:rFonts w:hint="eastAsia"/>
          <w:lang w:val="en-US" w:eastAsia="zh-CN"/>
        </w:rPr>
        <w:t>这一</w:t>
      </w:r>
      <w:r w:rsidR="00B95689" w:rsidRPr="00224DB5">
        <w:rPr>
          <w:rFonts w:hint="eastAsia"/>
          <w:lang w:val="en-US" w:eastAsia="zh-CN"/>
        </w:rPr>
        <w:t>议题</w:t>
      </w:r>
      <w:r w:rsidR="00EC52B7" w:rsidRPr="00224DB5">
        <w:rPr>
          <w:rFonts w:hint="eastAsia"/>
          <w:lang w:val="en-US" w:eastAsia="zh-CN"/>
        </w:rPr>
        <w:t>再次</w:t>
      </w:r>
      <w:r w:rsidR="00EC52B7">
        <w:rPr>
          <w:rFonts w:hint="eastAsia"/>
          <w:lang w:val="en-US" w:eastAsia="zh-CN"/>
        </w:rPr>
        <w:t>展开</w:t>
      </w:r>
      <w:r w:rsidR="00EC52B7" w:rsidRPr="00224DB5">
        <w:rPr>
          <w:rFonts w:hint="eastAsia"/>
          <w:lang w:val="en-US" w:eastAsia="zh-CN"/>
        </w:rPr>
        <w:t>讨论</w:t>
      </w:r>
      <w:r w:rsidR="002A6454" w:rsidRPr="00224DB5">
        <w:rPr>
          <w:rFonts w:hint="eastAsia"/>
          <w:lang w:val="en-US" w:eastAsia="zh-CN"/>
        </w:rPr>
        <w:t>。</w:t>
      </w:r>
    </w:p>
    <w:p w14:paraId="0EE03986" w14:textId="6F00A69B" w:rsidR="004E1D78" w:rsidRPr="00224DB5" w:rsidRDefault="001B21DF" w:rsidP="001B21DF">
      <w:pPr>
        <w:pStyle w:val="StyleHeadingbAsianSTKaiti"/>
        <w:rPr>
          <w:rFonts w:asciiTheme="minorHAnsi" w:eastAsia="Times New Roman" w:hAnsiTheme="minorHAnsi" w:cs="Calibri"/>
          <w:i/>
          <w:iCs/>
          <w:szCs w:val="24"/>
          <w:lang w:eastAsia="zh-CN"/>
        </w:rPr>
      </w:pPr>
      <w:bookmarkStart w:id="14" w:name="lt_pId064"/>
      <w:r w:rsidRPr="00224DB5">
        <w:rPr>
          <w:rFonts w:ascii="Wingdings" w:eastAsia="Times New Roman" w:hAnsi="Wingdings" w:cs="Calibri"/>
          <w:iCs/>
          <w:szCs w:val="24"/>
          <w:lang w:eastAsia="zh-CN"/>
        </w:rPr>
        <w:t></w:t>
      </w:r>
      <w:r w:rsidRPr="00224DB5">
        <w:rPr>
          <w:rFonts w:ascii="Wingdings" w:eastAsia="Times New Roman" w:hAnsi="Wingdings" w:cs="Calibri"/>
          <w:iCs/>
          <w:szCs w:val="24"/>
          <w:lang w:eastAsia="zh-CN"/>
        </w:rPr>
        <w:tab/>
      </w:r>
      <w:r w:rsidR="007A5B4A" w:rsidRPr="00224DB5">
        <w:rPr>
          <w:rFonts w:hint="eastAsia"/>
          <w:lang w:eastAsia="zh-CN"/>
        </w:rPr>
        <w:t>理事会财务和人力资源工作组（</w:t>
      </w:r>
      <w:r w:rsidR="007A5B4A" w:rsidRPr="00224DB5">
        <w:rPr>
          <w:rFonts w:hint="eastAsia"/>
          <w:lang w:eastAsia="zh-CN"/>
        </w:rPr>
        <w:t>CWG-FHR</w:t>
      </w:r>
      <w:r w:rsidR="007A5B4A" w:rsidRPr="00224DB5">
        <w:rPr>
          <w:rFonts w:hint="eastAsia"/>
          <w:lang w:eastAsia="zh-CN"/>
        </w:rPr>
        <w:t>）主席的报告</w:t>
      </w:r>
      <w:r w:rsidR="007A5B4A" w:rsidRPr="00224DB5">
        <w:rPr>
          <w:rFonts w:hint="eastAsia"/>
          <w:lang w:eastAsia="zh-CN"/>
        </w:rPr>
        <w:t xml:space="preserve"> </w:t>
      </w:r>
      <w:r w:rsidR="007A5B4A" w:rsidRPr="00224DB5">
        <w:rPr>
          <w:lang w:eastAsia="zh-CN"/>
        </w:rPr>
        <w:t>–</w:t>
      </w:r>
      <w:r w:rsidR="007A5B4A" w:rsidRPr="00224DB5">
        <w:rPr>
          <w:rFonts w:hint="eastAsia"/>
          <w:lang w:eastAsia="zh-CN"/>
        </w:rPr>
        <w:t xml:space="preserve"> </w:t>
      </w:r>
      <w:r w:rsidR="007A5B4A" w:rsidRPr="00224DB5">
        <w:rPr>
          <w:rFonts w:hint="eastAsia"/>
          <w:lang w:eastAsia="zh-CN"/>
        </w:rPr>
        <w:t>理事会财务和人力资源工作组四年期报告</w:t>
      </w:r>
      <w:r w:rsidR="00FB57D5" w:rsidRPr="00224DB5">
        <w:rPr>
          <w:lang w:eastAsia="zh-CN"/>
        </w:rPr>
        <w:t>（</w:t>
      </w:r>
      <w:r w:rsidR="00E06771">
        <w:fldChar w:fldCharType="begin"/>
      </w:r>
      <w:r w:rsidR="00E06771">
        <w:rPr>
          <w:lang w:eastAsia="zh-CN"/>
        </w:rPr>
        <w:instrText xml:space="preserve"> HYPERLINK "http://www.itu.int/md/S22-CL-C-0054/en" </w:instrText>
      </w:r>
      <w:r w:rsidR="00E06771">
        <w:fldChar w:fldCharType="separate"/>
      </w:r>
      <w:r w:rsidR="004E1D78" w:rsidRPr="00224DB5">
        <w:rPr>
          <w:rFonts w:asciiTheme="minorHAnsi" w:hAnsiTheme="minorHAnsi" w:cs="Calibri"/>
          <w:color w:val="0000FF"/>
          <w:szCs w:val="24"/>
          <w:u w:val="single"/>
          <w:lang w:val="en-US" w:eastAsia="zh-CN"/>
        </w:rPr>
        <w:t>C22/54</w:t>
      </w:r>
      <w:r w:rsidR="00E06771">
        <w:rPr>
          <w:rFonts w:asciiTheme="minorHAnsi" w:hAnsiTheme="minorHAnsi" w:cs="Calibri"/>
          <w:color w:val="0000FF"/>
          <w:szCs w:val="24"/>
          <w:u w:val="single"/>
          <w:lang w:val="en-US" w:eastAsia="zh-CN"/>
        </w:rPr>
        <w:fldChar w:fldCharType="end"/>
      </w:r>
      <w:bookmarkEnd w:id="14"/>
      <w:r w:rsidR="00FB57D5" w:rsidRPr="001B21DF">
        <w:rPr>
          <w:rFonts w:hint="eastAsia"/>
          <w:lang w:eastAsia="zh-CN"/>
        </w:rPr>
        <w:t>号文件</w:t>
      </w:r>
      <w:r w:rsidR="00FB57D5" w:rsidRPr="001B21DF">
        <w:rPr>
          <w:lang w:eastAsia="zh-CN"/>
        </w:rPr>
        <w:t>）</w:t>
      </w:r>
    </w:p>
    <w:p w14:paraId="4B0B8360" w14:textId="6249B4CF" w:rsidR="004E1D78" w:rsidRPr="00D971C8" w:rsidRDefault="004E1D78" w:rsidP="00D971C8">
      <w:pPr>
        <w:spacing w:after="240"/>
        <w:rPr>
          <w:lang w:eastAsia="zh-CN"/>
        </w:rPr>
      </w:pPr>
      <w:r w:rsidRPr="00224DB5">
        <w:rPr>
          <w:lang w:eastAsia="zh-CN"/>
        </w:rPr>
        <w:t>2.9</w:t>
      </w:r>
      <w:r w:rsidRPr="00224DB5">
        <w:rPr>
          <w:lang w:eastAsia="zh-CN"/>
        </w:rPr>
        <w:tab/>
      </w:r>
      <w:r w:rsidR="00C234F0" w:rsidRPr="00224DB5">
        <w:rPr>
          <w:rFonts w:hint="eastAsia"/>
          <w:lang w:eastAsia="zh-CN"/>
        </w:rPr>
        <w:t>会议</w:t>
      </w:r>
      <w:r w:rsidR="00C234F0" w:rsidRPr="00224DB5">
        <w:rPr>
          <w:rFonts w:hint="eastAsia"/>
          <w:b/>
          <w:bCs/>
          <w:lang w:eastAsia="zh-CN"/>
        </w:rPr>
        <w:t>批准</w:t>
      </w:r>
      <w:r w:rsidR="00C234F0" w:rsidRPr="00224DB5">
        <w:rPr>
          <w:rFonts w:hint="eastAsia"/>
          <w:lang w:eastAsia="zh-CN"/>
        </w:rPr>
        <w:t>了以下建议：</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60E3EE36" w14:textId="77777777" w:rsidTr="00EE0DDA">
        <w:tc>
          <w:tcPr>
            <w:tcW w:w="9017" w:type="dxa"/>
            <w:tcBorders>
              <w:top w:val="single" w:sz="4" w:space="0" w:color="auto"/>
              <w:bottom w:val="single" w:sz="4" w:space="0" w:color="auto"/>
            </w:tcBorders>
          </w:tcPr>
          <w:p w14:paraId="44EAA584" w14:textId="77777777" w:rsidR="00EA53C9" w:rsidRDefault="00EA53C9" w:rsidP="00EA53C9">
            <w:pPr>
              <w:rPr>
                <w:rFonts w:asciiTheme="minorHAnsi" w:hAnsiTheme="minorHAnsi"/>
                <w:b/>
                <w:bCs/>
                <w:i/>
                <w:iCs/>
                <w:szCs w:val="24"/>
                <w:lang w:eastAsia="zh-CN"/>
              </w:rPr>
            </w:pPr>
            <w:r>
              <w:rPr>
                <w:rFonts w:ascii="STKaiti" w:eastAsia="STKaiti" w:hAnsi="STKaiti" w:cs="STKaiti" w:hint="eastAsia"/>
                <w:b/>
                <w:bCs/>
                <w:szCs w:val="24"/>
                <w:lang w:eastAsia="zh-CN"/>
              </w:rPr>
              <w:t>建议</w:t>
            </w:r>
          </w:p>
          <w:p w14:paraId="26ECAE35" w14:textId="4ADD61A5" w:rsidR="004E1D78" w:rsidRPr="007C0106" w:rsidRDefault="00EA53C9" w:rsidP="001A16B5">
            <w:pPr>
              <w:ind w:firstLineChars="200" w:firstLine="480"/>
              <w:rPr>
                <w:rFonts w:cs="Calibri"/>
                <w:b/>
                <w:sz w:val="22"/>
                <w:lang w:val="de-DE" w:eastAsia="zh-CN"/>
              </w:rPr>
            </w:pPr>
            <w:r>
              <w:rPr>
                <w:lang w:val="de-DE" w:eastAsia="zh-CN"/>
              </w:rPr>
              <w:t>委员会建议理事会审议</w:t>
            </w:r>
            <w:r>
              <w:rPr>
                <w:rFonts w:hint="eastAsia"/>
                <w:lang w:val="en-US" w:eastAsia="zh-CN"/>
              </w:rPr>
              <w:t>该</w:t>
            </w:r>
            <w:r>
              <w:rPr>
                <w:lang w:val="de-DE" w:eastAsia="zh-CN"/>
              </w:rPr>
              <w:t>报告，并</w:t>
            </w:r>
            <w:proofErr w:type="gramStart"/>
            <w:r>
              <w:rPr>
                <w:lang w:val="de-DE" w:eastAsia="zh-CN"/>
              </w:rPr>
              <w:t>酌情向</w:t>
            </w:r>
            <w:proofErr w:type="gramEnd"/>
            <w:r>
              <w:rPr>
                <w:rFonts w:hint="eastAsia"/>
                <w:lang w:val="de-DE" w:eastAsia="zh-CN"/>
              </w:rPr>
              <w:t>全权代表大会</w:t>
            </w:r>
            <w:r>
              <w:rPr>
                <w:lang w:val="de-DE" w:eastAsia="zh-CN"/>
              </w:rPr>
              <w:t>提出建议，特别是关于</w:t>
            </w:r>
            <w:r>
              <w:rPr>
                <w:lang w:val="de-DE" w:eastAsia="zh-CN"/>
              </w:rPr>
              <w:t>CWG-FHR</w:t>
            </w:r>
            <w:r>
              <w:rPr>
                <w:lang w:val="de-DE" w:eastAsia="zh-CN"/>
              </w:rPr>
              <w:t>在今后四年继续开展活动的建议。</w:t>
            </w:r>
          </w:p>
        </w:tc>
      </w:tr>
    </w:tbl>
    <w:p w14:paraId="233667FC" w14:textId="0E153A8B" w:rsidR="004E1D78" w:rsidRPr="007A5B4A" w:rsidRDefault="001B21DF" w:rsidP="001B21DF">
      <w:pPr>
        <w:pStyle w:val="StyleHeadingbAsianSTKaiti"/>
        <w:rPr>
          <w:rFonts w:asciiTheme="minorHAnsi" w:eastAsia="Times New Roman" w:hAnsiTheme="minorHAnsi" w:cstheme="minorHAnsi"/>
          <w:i/>
          <w:iCs/>
          <w:szCs w:val="24"/>
          <w:lang w:eastAsia="zh-CN"/>
        </w:rPr>
      </w:pPr>
      <w:bookmarkStart w:id="15" w:name="lt_pId069"/>
      <w:r w:rsidRPr="007A5B4A">
        <w:rPr>
          <w:rFonts w:ascii="Wingdings" w:eastAsia="Times New Roman" w:hAnsi="Wingdings" w:cstheme="minorHAnsi"/>
          <w:iCs/>
          <w:szCs w:val="24"/>
          <w:lang w:eastAsia="zh-CN"/>
        </w:rPr>
        <w:t></w:t>
      </w:r>
      <w:r w:rsidRPr="007A5B4A">
        <w:rPr>
          <w:rFonts w:ascii="Wingdings" w:eastAsia="Times New Roman" w:hAnsi="Wingdings" w:cstheme="minorHAnsi"/>
          <w:iCs/>
          <w:szCs w:val="24"/>
          <w:lang w:eastAsia="zh-CN"/>
        </w:rPr>
        <w:tab/>
      </w:r>
      <w:r w:rsidR="007A5B4A" w:rsidRPr="00F6034A">
        <w:rPr>
          <w:rFonts w:hint="eastAsia"/>
          <w:lang w:eastAsia="zh-CN"/>
        </w:rPr>
        <w:t>收支情况年度回顾</w:t>
      </w:r>
      <w:r w:rsidR="002C326C">
        <w:rPr>
          <w:rFonts w:hint="eastAsia"/>
          <w:lang w:eastAsia="zh-CN"/>
        </w:rPr>
        <w:t xml:space="preserve"> </w:t>
      </w:r>
      <w:r>
        <w:rPr>
          <w:lang w:eastAsia="zh-CN"/>
        </w:rPr>
        <w:t>–</w:t>
      </w:r>
      <w:r w:rsidR="002C326C">
        <w:rPr>
          <w:lang w:eastAsia="zh-CN"/>
        </w:rPr>
        <w:t xml:space="preserve"> </w:t>
      </w:r>
      <w:r w:rsidR="007A5B4A" w:rsidRPr="00F6034A">
        <w:rPr>
          <w:rFonts w:hint="eastAsia"/>
          <w:lang w:eastAsia="zh-CN"/>
        </w:rPr>
        <w:t>增效措施</w:t>
      </w:r>
      <w:r w:rsidR="00FB57D5" w:rsidRPr="00F6034A">
        <w:rPr>
          <w:lang w:eastAsia="zh-CN"/>
        </w:rPr>
        <w:t>（</w:t>
      </w:r>
      <w:r w:rsidR="00E06771">
        <w:fldChar w:fldCharType="begin"/>
      </w:r>
      <w:r w:rsidR="00E06771">
        <w:rPr>
          <w:lang w:eastAsia="zh-CN"/>
        </w:rPr>
        <w:instrText xml:space="preserve"> HYPERLINK "http://www.itu.int/md/S22-CL-C-0009/en" </w:instrText>
      </w:r>
      <w:r w:rsidR="00E06771">
        <w:fldChar w:fldCharType="separate"/>
      </w:r>
      <w:r w:rsidR="004E1D78" w:rsidRPr="00F6034A">
        <w:rPr>
          <w:rFonts w:asciiTheme="minorHAnsi" w:hAnsiTheme="minorHAnsi" w:cstheme="minorHAnsi"/>
          <w:iCs/>
          <w:color w:val="0000FF"/>
          <w:szCs w:val="24"/>
          <w:u w:val="single"/>
          <w:lang w:val="en-US" w:eastAsia="zh-CN"/>
        </w:rPr>
        <w:t>C22/9</w:t>
      </w:r>
      <w:r w:rsidR="00E06771">
        <w:rPr>
          <w:rFonts w:asciiTheme="minorHAnsi" w:hAnsiTheme="minorHAnsi" w:cstheme="minorHAnsi"/>
          <w:iCs/>
          <w:color w:val="0000FF"/>
          <w:szCs w:val="24"/>
          <w:u w:val="single"/>
          <w:lang w:val="en-US" w:eastAsia="zh-CN"/>
        </w:rPr>
        <w:fldChar w:fldCharType="end"/>
      </w:r>
      <w:bookmarkEnd w:id="15"/>
      <w:r w:rsidR="00FB57D5" w:rsidRPr="001B21DF">
        <w:rPr>
          <w:rFonts w:hint="eastAsia"/>
          <w:lang w:eastAsia="zh-CN"/>
        </w:rPr>
        <w:t>号文件</w:t>
      </w:r>
      <w:r w:rsidR="00FB57D5" w:rsidRPr="001B21DF">
        <w:rPr>
          <w:lang w:eastAsia="zh-CN"/>
        </w:rPr>
        <w:t>）</w:t>
      </w:r>
    </w:p>
    <w:p w14:paraId="23250DF9" w14:textId="7DA27593" w:rsidR="004E1D78" w:rsidRPr="00D971C8" w:rsidRDefault="004E1D78" w:rsidP="00D971C8">
      <w:pPr>
        <w:spacing w:after="240"/>
      </w:pPr>
      <w:r w:rsidRPr="00D45092">
        <w:t>2.10</w:t>
      </w:r>
      <w:r w:rsidRPr="00D45092">
        <w:tab/>
      </w:r>
      <w:proofErr w:type="spellStart"/>
      <w:r w:rsidR="00C234F0">
        <w:rPr>
          <w:rFonts w:hint="eastAsia"/>
        </w:rPr>
        <w:t>会议</w:t>
      </w:r>
      <w:r w:rsidR="00C234F0" w:rsidRPr="00C234F0">
        <w:rPr>
          <w:rFonts w:hint="eastAsia"/>
          <w:b/>
          <w:bCs/>
        </w:rPr>
        <w:t>批准</w:t>
      </w:r>
      <w:r w:rsidR="00C234F0">
        <w:rPr>
          <w:rFonts w:hint="eastAsia"/>
        </w:rPr>
        <w:t>了以下建议</w:t>
      </w:r>
      <w:proofErr w:type="spellEnd"/>
      <w:r w:rsidR="00C234F0">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4E1D78" w:rsidRPr="00EC52B7" w14:paraId="6C057CAA" w14:textId="77777777" w:rsidTr="00D971C8">
        <w:tc>
          <w:tcPr>
            <w:tcW w:w="9010" w:type="dxa"/>
          </w:tcPr>
          <w:p w14:paraId="06FDB85C" w14:textId="77777777" w:rsidR="00EA53C9" w:rsidRPr="00EC52B7" w:rsidRDefault="004E1D78" w:rsidP="00EA53C9">
            <w:pPr>
              <w:tabs>
                <w:tab w:val="clear" w:pos="794"/>
                <w:tab w:val="clear" w:pos="1191"/>
                <w:tab w:val="clear" w:pos="1588"/>
                <w:tab w:val="clear" w:pos="1985"/>
                <w:tab w:val="left" w:pos="841"/>
              </w:tabs>
              <w:rPr>
                <w:rFonts w:asciiTheme="minorHAnsi" w:hAnsiTheme="minorHAnsi"/>
                <w:b/>
                <w:bCs/>
                <w:i/>
                <w:iCs/>
                <w:szCs w:val="24"/>
                <w:lang w:eastAsia="zh-CN"/>
              </w:rPr>
            </w:pPr>
            <w:r w:rsidRPr="00D45092">
              <w:rPr>
                <w:rFonts w:eastAsia="Times New Roman" w:cs="Calibri"/>
                <w:sz w:val="22"/>
                <w:szCs w:val="22"/>
                <w:lang w:val="en-US" w:eastAsia="zh-CN"/>
              </w:rPr>
              <w:lastRenderedPageBreak/>
              <w:br w:type="page"/>
            </w:r>
            <w:r w:rsidR="00EA53C9" w:rsidRPr="00EC52B7">
              <w:rPr>
                <w:rFonts w:ascii="STKaiti" w:eastAsia="STKaiti" w:hAnsi="STKaiti" w:cs="STKaiti" w:hint="eastAsia"/>
                <w:b/>
                <w:bCs/>
                <w:szCs w:val="24"/>
                <w:lang w:eastAsia="zh-CN"/>
              </w:rPr>
              <w:t>建议</w:t>
            </w:r>
          </w:p>
          <w:p w14:paraId="12E4BBCE" w14:textId="247ACC33" w:rsidR="004E1D78" w:rsidRPr="007C0106" w:rsidRDefault="00EA53C9" w:rsidP="001A16B5">
            <w:pPr>
              <w:ind w:firstLineChars="200" w:firstLine="480"/>
              <w:rPr>
                <w:rFonts w:cs="Calibri"/>
                <w:b/>
                <w:sz w:val="22"/>
                <w:lang w:val="en-US" w:eastAsia="zh-CN"/>
              </w:rPr>
            </w:pPr>
            <w:r w:rsidRPr="00EC52B7">
              <w:rPr>
                <w:rFonts w:asciiTheme="minorHAnsi" w:hAnsiTheme="minorHAnsi"/>
                <w:szCs w:val="24"/>
                <w:lang w:eastAsia="zh-CN"/>
              </w:rPr>
              <w:t>委员会建议理事会</w:t>
            </w:r>
            <w:r w:rsidR="00B95689" w:rsidRPr="00EC52B7">
              <w:rPr>
                <w:rFonts w:asciiTheme="minorHAnsi" w:hAnsiTheme="minorHAnsi" w:hint="eastAsia"/>
                <w:szCs w:val="24"/>
                <w:lang w:eastAsia="zh-CN"/>
              </w:rPr>
              <w:t>赞同</w:t>
            </w:r>
            <w:r w:rsidRPr="00EC52B7">
              <w:rPr>
                <w:rFonts w:asciiTheme="minorHAnsi" w:hAnsiTheme="minorHAnsi"/>
                <w:szCs w:val="24"/>
                <w:lang w:eastAsia="zh-CN"/>
              </w:rPr>
              <w:t>C22/9</w:t>
            </w:r>
            <w:r w:rsidRPr="00EC52B7">
              <w:rPr>
                <w:rFonts w:asciiTheme="minorHAnsi" w:hAnsiTheme="minorHAnsi"/>
                <w:szCs w:val="24"/>
                <w:lang w:eastAsia="zh-CN"/>
              </w:rPr>
              <w:t>号文件。</w:t>
            </w:r>
          </w:p>
        </w:tc>
      </w:tr>
    </w:tbl>
    <w:p w14:paraId="298C73C1" w14:textId="28F1714B" w:rsidR="004E1D78" w:rsidRPr="00EC52B7" w:rsidRDefault="001B21DF" w:rsidP="001B21DF">
      <w:pPr>
        <w:pStyle w:val="StyleHeadingbAsianSTKaiti"/>
        <w:rPr>
          <w:rFonts w:asciiTheme="minorHAnsi" w:eastAsia="Times New Roman" w:hAnsiTheme="minorHAnsi" w:cs="Calibri"/>
          <w:i/>
          <w:iCs/>
          <w:sz w:val="22"/>
          <w:szCs w:val="22"/>
          <w:lang w:val="en-US" w:eastAsia="zh-CN"/>
        </w:rPr>
      </w:pPr>
      <w:bookmarkStart w:id="16" w:name="lt_pId074"/>
      <w:r w:rsidRPr="00EC52B7">
        <w:rPr>
          <w:rFonts w:ascii="Wingdings" w:eastAsia="Times New Roman" w:hAnsi="Wingdings" w:cs="Calibri"/>
          <w:iCs/>
          <w:sz w:val="22"/>
          <w:szCs w:val="22"/>
          <w:lang w:val="en-US" w:eastAsia="zh-CN"/>
        </w:rPr>
        <w:t></w:t>
      </w:r>
      <w:r w:rsidRPr="00EC52B7">
        <w:rPr>
          <w:rFonts w:ascii="Wingdings" w:eastAsia="Times New Roman" w:hAnsi="Wingdings" w:cs="Calibri"/>
          <w:iCs/>
          <w:sz w:val="22"/>
          <w:szCs w:val="22"/>
          <w:lang w:val="en-US" w:eastAsia="zh-CN"/>
        </w:rPr>
        <w:tab/>
      </w:r>
      <w:r w:rsidR="007A5B4A" w:rsidRPr="00EC52B7">
        <w:rPr>
          <w:rFonts w:hint="eastAsia"/>
          <w:lang w:eastAsia="zh-CN"/>
        </w:rPr>
        <w:t>卫星网络申报资料处理的成本回收</w:t>
      </w:r>
      <w:r w:rsidR="00FB57D5" w:rsidRPr="001B21DF">
        <w:rPr>
          <w:lang w:eastAsia="zh-CN"/>
        </w:rPr>
        <w:t>（</w:t>
      </w:r>
      <w:r w:rsidR="00E06771">
        <w:fldChar w:fldCharType="begin"/>
      </w:r>
      <w:r w:rsidR="00E06771">
        <w:rPr>
          <w:lang w:eastAsia="zh-CN"/>
        </w:rPr>
        <w:instrText xml:space="preserve"> HYPERLINK "http://www.itu.int/md/S22-CL-C-0016/en" </w:instrText>
      </w:r>
      <w:r w:rsidR="00E06771">
        <w:fldChar w:fldCharType="separate"/>
      </w:r>
      <w:r w:rsidR="004E1D78" w:rsidRPr="00EC52B7">
        <w:rPr>
          <w:rFonts w:asciiTheme="minorHAnsi" w:hAnsiTheme="minorHAnsi" w:cs="Calibri"/>
          <w:iCs/>
          <w:color w:val="0000FF"/>
          <w:szCs w:val="24"/>
          <w:u w:val="single"/>
          <w:lang w:val="en-US" w:eastAsia="zh-CN"/>
        </w:rPr>
        <w:t>C22/16</w:t>
      </w:r>
      <w:r w:rsidR="00E06771">
        <w:rPr>
          <w:rFonts w:asciiTheme="minorHAnsi" w:hAnsiTheme="minorHAnsi" w:cs="Calibri"/>
          <w:iCs/>
          <w:color w:val="0000FF"/>
          <w:szCs w:val="24"/>
          <w:u w:val="single"/>
          <w:lang w:val="en-US" w:eastAsia="zh-CN"/>
        </w:rPr>
        <w:fldChar w:fldCharType="end"/>
      </w:r>
      <w:bookmarkEnd w:id="16"/>
      <w:r w:rsidR="00FB57D5" w:rsidRPr="001B21DF">
        <w:rPr>
          <w:rFonts w:hint="eastAsia"/>
          <w:lang w:eastAsia="zh-CN"/>
        </w:rPr>
        <w:t>号文件</w:t>
      </w:r>
      <w:r w:rsidR="00FB57D5" w:rsidRPr="001B21DF">
        <w:rPr>
          <w:lang w:eastAsia="zh-CN"/>
        </w:rPr>
        <w:t>）</w:t>
      </w:r>
    </w:p>
    <w:p w14:paraId="0C417F78" w14:textId="290A6614" w:rsidR="004E1D78" w:rsidRPr="00EC52B7" w:rsidRDefault="004E1D78" w:rsidP="004E1D78">
      <w:pPr>
        <w:spacing w:after="240"/>
      </w:pPr>
      <w:r w:rsidRPr="00EC52B7">
        <w:t>2.11</w:t>
      </w:r>
      <w:r w:rsidRPr="00EC52B7">
        <w:tab/>
      </w:r>
      <w:proofErr w:type="spellStart"/>
      <w:r w:rsidR="00C234F0" w:rsidRPr="00EC52B7">
        <w:rPr>
          <w:rFonts w:hint="eastAsia"/>
        </w:rPr>
        <w:t>会议</w:t>
      </w:r>
      <w:r w:rsidR="00C234F0" w:rsidRPr="00EC52B7">
        <w:rPr>
          <w:rFonts w:hint="eastAsia"/>
          <w:b/>
          <w:bCs/>
        </w:rPr>
        <w:t>批准</w:t>
      </w:r>
      <w:r w:rsidR="00C234F0" w:rsidRPr="00EC52B7">
        <w:rPr>
          <w:rFonts w:hint="eastAsia"/>
        </w:rPr>
        <w:t>了以下建议</w:t>
      </w:r>
      <w:proofErr w:type="spellEnd"/>
      <w:r w:rsidR="00C234F0" w:rsidRPr="00EC52B7">
        <w:rPr>
          <w:rFonts w:hint="eastAsia"/>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rsidRPr="00EC52B7" w14:paraId="150737DF" w14:textId="77777777" w:rsidTr="00EE0DDA">
        <w:tc>
          <w:tcPr>
            <w:tcW w:w="9017" w:type="dxa"/>
            <w:tcBorders>
              <w:top w:val="single" w:sz="4" w:space="0" w:color="auto"/>
              <w:bottom w:val="single" w:sz="4" w:space="0" w:color="auto"/>
            </w:tcBorders>
          </w:tcPr>
          <w:p w14:paraId="0927C593" w14:textId="77777777" w:rsidR="00EA53C9" w:rsidRPr="00EC52B7" w:rsidRDefault="00EA53C9" w:rsidP="00EA53C9">
            <w:pPr>
              <w:keepNext/>
              <w:keepLines/>
              <w:rPr>
                <w:rFonts w:ascii="STKaiti" w:eastAsia="STKaiti" w:hAnsi="STKaiti" w:cs="Calibri"/>
                <w:b/>
                <w:bCs/>
                <w:szCs w:val="24"/>
                <w:lang w:eastAsia="zh-CN"/>
              </w:rPr>
            </w:pPr>
            <w:r w:rsidRPr="00EC52B7">
              <w:rPr>
                <w:rFonts w:ascii="STKaiti" w:eastAsia="STKaiti" w:hAnsi="STKaiti" w:cs="Calibri" w:hint="eastAsia"/>
                <w:b/>
                <w:bCs/>
                <w:szCs w:val="24"/>
                <w:lang w:eastAsia="zh-CN"/>
              </w:rPr>
              <w:t>建议</w:t>
            </w:r>
          </w:p>
          <w:p w14:paraId="3EE5E822" w14:textId="467ABB6C" w:rsidR="004E1D78" w:rsidRPr="00EC52B7" w:rsidRDefault="00EA53C9" w:rsidP="001A16B5">
            <w:pPr>
              <w:ind w:firstLineChars="200" w:firstLine="480"/>
              <w:rPr>
                <w:lang w:val="de-DE" w:eastAsia="zh-CN"/>
              </w:rPr>
            </w:pPr>
            <w:r w:rsidRPr="00EC52B7">
              <w:rPr>
                <w:rFonts w:cs="Calibri" w:hint="eastAsia"/>
                <w:szCs w:val="24"/>
                <w:lang w:eastAsia="zh-CN"/>
              </w:rPr>
              <w:t>委员会建议理事会</w:t>
            </w:r>
            <w:r w:rsidR="002C326C" w:rsidRPr="00EC52B7">
              <w:rPr>
                <w:rFonts w:cs="Calibri" w:hint="eastAsia"/>
                <w:szCs w:val="24"/>
                <w:lang w:eastAsia="zh-CN"/>
              </w:rPr>
              <w:t>将</w:t>
            </w:r>
            <w:r w:rsidRPr="00EC52B7">
              <w:rPr>
                <w:rFonts w:cs="Calibri" w:hint="eastAsia"/>
                <w:szCs w:val="24"/>
                <w:lang w:eastAsia="zh-CN"/>
              </w:rPr>
              <w:t>C22/16</w:t>
            </w:r>
            <w:r w:rsidRPr="00EC52B7">
              <w:rPr>
                <w:rFonts w:cs="Calibri" w:hint="eastAsia"/>
                <w:szCs w:val="24"/>
                <w:lang w:eastAsia="zh-CN"/>
              </w:rPr>
              <w:t>号文件</w:t>
            </w:r>
            <w:r w:rsidR="002C326C" w:rsidRPr="00EC52B7">
              <w:rPr>
                <w:rFonts w:cs="Calibri" w:hint="eastAsia"/>
                <w:szCs w:val="24"/>
                <w:lang w:eastAsia="zh-CN"/>
              </w:rPr>
              <w:t>记录在案</w:t>
            </w:r>
            <w:r w:rsidRPr="00EC52B7">
              <w:rPr>
                <w:rFonts w:cs="Calibri" w:hint="eastAsia"/>
                <w:szCs w:val="24"/>
                <w:lang w:eastAsia="zh-CN"/>
              </w:rPr>
              <w:t>。</w:t>
            </w:r>
          </w:p>
        </w:tc>
      </w:tr>
    </w:tbl>
    <w:p w14:paraId="50F71F7B" w14:textId="134D495E" w:rsidR="004E1D78" w:rsidRPr="00EC52B7" w:rsidRDefault="001B21DF" w:rsidP="001B21DF">
      <w:pPr>
        <w:pStyle w:val="StyleHeadingbAsianSTKaiti"/>
        <w:rPr>
          <w:rFonts w:asciiTheme="minorHAnsi" w:eastAsia="Times New Roman" w:hAnsiTheme="minorHAnsi" w:cs="Calibri"/>
          <w:i/>
          <w:iCs/>
          <w:sz w:val="22"/>
          <w:szCs w:val="22"/>
          <w:lang w:eastAsia="zh-CN"/>
        </w:rPr>
      </w:pPr>
      <w:bookmarkStart w:id="17" w:name="lt_pId079"/>
      <w:r w:rsidRPr="00EC52B7">
        <w:rPr>
          <w:rFonts w:ascii="Wingdings" w:eastAsia="Times New Roman" w:hAnsi="Wingdings" w:cs="Calibri"/>
          <w:iCs/>
          <w:sz w:val="22"/>
          <w:szCs w:val="22"/>
          <w:lang w:eastAsia="zh-CN"/>
        </w:rPr>
        <w:t></w:t>
      </w:r>
      <w:r w:rsidRPr="00EC52B7">
        <w:rPr>
          <w:rFonts w:ascii="Wingdings" w:eastAsia="Times New Roman" w:hAnsi="Wingdings" w:cs="Calibri"/>
          <w:iCs/>
          <w:sz w:val="22"/>
          <w:szCs w:val="22"/>
          <w:lang w:eastAsia="zh-CN"/>
        </w:rPr>
        <w:tab/>
      </w:r>
      <w:r w:rsidR="007A5B4A" w:rsidRPr="00EC52B7">
        <w:rPr>
          <w:rFonts w:hint="eastAsia"/>
          <w:lang w:eastAsia="zh-CN"/>
        </w:rPr>
        <w:t>与电信事务有关的实体临时参加国际电联的活动</w:t>
      </w:r>
      <w:r w:rsidR="00FB57D5" w:rsidRPr="00EC52B7">
        <w:rPr>
          <w:lang w:eastAsia="zh-CN"/>
        </w:rPr>
        <w:t>（</w:t>
      </w:r>
      <w:r w:rsidR="00E06771">
        <w:fldChar w:fldCharType="begin"/>
      </w:r>
      <w:r w:rsidR="00E06771">
        <w:rPr>
          <w:lang w:eastAsia="zh-CN"/>
        </w:rPr>
        <w:instrText xml:space="preserve"> HYPERLINK "http://www.itu.int/md/S22-CL-C-0031/en" </w:instrText>
      </w:r>
      <w:r w:rsidR="00E06771">
        <w:fldChar w:fldCharType="separate"/>
      </w:r>
      <w:r w:rsidR="004E1D78" w:rsidRPr="00EC52B7">
        <w:rPr>
          <w:rFonts w:asciiTheme="minorHAnsi" w:hAnsiTheme="minorHAnsi" w:cs="Calibri"/>
          <w:iCs/>
          <w:color w:val="0000FF"/>
          <w:szCs w:val="24"/>
          <w:u w:val="single"/>
          <w:lang w:val="en-US" w:eastAsia="zh-CN"/>
        </w:rPr>
        <w:t>C22/31</w:t>
      </w:r>
      <w:r w:rsidR="00E06771">
        <w:rPr>
          <w:rFonts w:asciiTheme="minorHAnsi" w:hAnsiTheme="minorHAnsi" w:cs="Calibri"/>
          <w:iCs/>
          <w:color w:val="0000FF"/>
          <w:szCs w:val="24"/>
          <w:u w:val="single"/>
          <w:lang w:val="en-US" w:eastAsia="zh-CN"/>
        </w:rPr>
        <w:fldChar w:fldCharType="end"/>
      </w:r>
      <w:r w:rsidR="00FB57D5" w:rsidRPr="001B21DF">
        <w:rPr>
          <w:rFonts w:hint="eastAsia"/>
          <w:lang w:eastAsia="zh-CN"/>
        </w:rPr>
        <w:t>号文件</w:t>
      </w:r>
      <w:r w:rsidR="00FB57D5" w:rsidRPr="001B21DF">
        <w:rPr>
          <w:lang w:eastAsia="zh-CN"/>
        </w:rPr>
        <w:t>）</w:t>
      </w:r>
      <w:bookmarkEnd w:id="17"/>
    </w:p>
    <w:p w14:paraId="337F97BD" w14:textId="47A0E996" w:rsidR="004E1D78" w:rsidRPr="00EC52B7" w:rsidRDefault="004E1D78" w:rsidP="004E1D78">
      <w:pPr>
        <w:spacing w:after="240"/>
      </w:pPr>
      <w:r w:rsidRPr="00EC52B7">
        <w:t>2.12</w:t>
      </w:r>
      <w:r w:rsidRPr="00EC52B7">
        <w:tab/>
      </w:r>
      <w:proofErr w:type="spellStart"/>
      <w:r w:rsidR="00C234F0" w:rsidRPr="00EC52B7">
        <w:t>会议</w:t>
      </w:r>
      <w:r w:rsidR="00C234F0" w:rsidRPr="00EC52B7">
        <w:rPr>
          <w:b/>
          <w:bCs/>
        </w:rPr>
        <w:t>批准</w:t>
      </w:r>
      <w:r w:rsidR="00C234F0" w:rsidRPr="00EC52B7">
        <w:t>了以下建议</w:t>
      </w:r>
      <w:proofErr w:type="spellEnd"/>
      <w:r w:rsidR="00C234F0" w:rsidRPr="00EC52B7">
        <w:t>：</w:t>
      </w:r>
    </w:p>
    <w:tbl>
      <w:tblPr>
        <w:tblW w:w="0" w:type="auto"/>
        <w:tblCellMar>
          <w:left w:w="0" w:type="dxa"/>
          <w:right w:w="0" w:type="dxa"/>
        </w:tblCellMar>
        <w:tblLook w:val="04A0" w:firstRow="1" w:lastRow="0" w:firstColumn="1" w:lastColumn="0" w:noHBand="0" w:noVBand="1"/>
      </w:tblPr>
      <w:tblGrid>
        <w:gridCol w:w="9017"/>
      </w:tblGrid>
      <w:tr w:rsidR="004E1D78" w:rsidRPr="00EC52B7" w14:paraId="5DB4B644" w14:textId="77777777" w:rsidTr="00EE0DDA">
        <w:tc>
          <w:tcPr>
            <w:tcW w:w="9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0E2D63" w14:textId="77777777" w:rsidR="00EA53C9" w:rsidRPr="00EC52B7" w:rsidRDefault="00EA53C9" w:rsidP="00EA53C9">
            <w:pPr>
              <w:keepNext/>
              <w:keepLines/>
              <w:snapToGrid w:val="0"/>
              <w:rPr>
                <w:rFonts w:ascii="STKaiti" w:eastAsia="STKaiti" w:hAnsi="STKaiti" w:cs="Calibri"/>
                <w:b/>
                <w:bCs/>
                <w:szCs w:val="24"/>
                <w:lang w:eastAsia="zh-CN"/>
              </w:rPr>
            </w:pPr>
            <w:r w:rsidRPr="00EC52B7">
              <w:rPr>
                <w:rFonts w:ascii="STKaiti" w:eastAsia="STKaiti" w:hAnsi="STKaiti" w:cs="Calibri" w:hint="eastAsia"/>
                <w:b/>
                <w:bCs/>
                <w:szCs w:val="24"/>
                <w:lang w:eastAsia="zh-CN"/>
              </w:rPr>
              <w:t>建议</w:t>
            </w:r>
          </w:p>
          <w:p w14:paraId="5CCA7343" w14:textId="0ECDD785" w:rsidR="004E1D78" w:rsidRPr="00EC52B7" w:rsidRDefault="00EA53C9" w:rsidP="001A16B5">
            <w:pPr>
              <w:ind w:firstLineChars="200" w:firstLine="480"/>
              <w:rPr>
                <w:lang w:eastAsia="zh-CN"/>
              </w:rPr>
            </w:pPr>
            <w:r w:rsidRPr="00EC52B7">
              <w:rPr>
                <w:lang w:eastAsia="zh-CN"/>
              </w:rPr>
              <w:t>委员会建议理事会</w:t>
            </w:r>
            <w:r w:rsidRPr="00EC52B7">
              <w:rPr>
                <w:rFonts w:hint="eastAsia"/>
                <w:lang w:eastAsia="zh-CN"/>
              </w:rPr>
              <w:t>赞同</w:t>
            </w:r>
            <w:r w:rsidRPr="00EC52B7">
              <w:rPr>
                <w:lang w:eastAsia="zh-CN"/>
              </w:rPr>
              <w:t>秘书长就批准</w:t>
            </w:r>
            <w:r w:rsidRPr="00EC52B7">
              <w:rPr>
                <w:rFonts w:hint="eastAsia"/>
                <w:lang w:eastAsia="zh-CN"/>
              </w:rPr>
              <w:t>接纳</w:t>
            </w:r>
            <w:r w:rsidRPr="00EC52B7">
              <w:rPr>
                <w:szCs w:val="24"/>
                <w:lang w:eastAsia="zh-CN"/>
              </w:rPr>
              <w:t>C22/31</w:t>
            </w:r>
            <w:r w:rsidRPr="00EC52B7">
              <w:rPr>
                <w:rFonts w:hint="eastAsia"/>
                <w:lang w:eastAsia="zh-CN"/>
              </w:rPr>
              <w:t>号</w:t>
            </w:r>
            <w:r w:rsidRPr="00EC52B7">
              <w:rPr>
                <w:lang w:eastAsia="zh-CN"/>
              </w:rPr>
              <w:t>文件附件中</w:t>
            </w:r>
            <w:r w:rsidR="00F50A83">
              <w:rPr>
                <w:rFonts w:hint="eastAsia"/>
                <w:lang w:eastAsia="zh-CN"/>
              </w:rPr>
              <w:t>所</w:t>
            </w:r>
            <w:r w:rsidRPr="00EC52B7">
              <w:rPr>
                <w:rFonts w:hint="eastAsia"/>
                <w:lang w:eastAsia="zh-CN"/>
              </w:rPr>
              <w:t>列</w:t>
            </w:r>
            <w:r w:rsidRPr="00EC52B7">
              <w:rPr>
                <w:lang w:eastAsia="zh-CN"/>
              </w:rPr>
              <w:t>的</w:t>
            </w:r>
            <w:r w:rsidRPr="00EC52B7">
              <w:rPr>
                <w:rFonts w:hint="eastAsia"/>
                <w:lang w:eastAsia="zh-CN"/>
              </w:rPr>
              <w:t>“与电信事务有关的</w:t>
            </w:r>
            <w:r w:rsidRPr="00EC52B7">
              <w:rPr>
                <w:lang w:eastAsia="zh-CN"/>
              </w:rPr>
              <w:t>实体</w:t>
            </w:r>
            <w:r w:rsidRPr="00EC52B7">
              <w:rPr>
                <w:rFonts w:hint="eastAsia"/>
                <w:lang w:eastAsia="zh-CN"/>
              </w:rPr>
              <w:t>”所采取</w:t>
            </w:r>
            <w:r w:rsidRPr="00EC52B7">
              <w:rPr>
                <w:lang w:eastAsia="zh-CN"/>
              </w:rPr>
              <w:t>的行动</w:t>
            </w:r>
            <w:r w:rsidRPr="00EC52B7">
              <w:rPr>
                <w:rFonts w:hint="eastAsia"/>
                <w:lang w:eastAsia="zh-CN"/>
              </w:rPr>
              <w:t>。</w:t>
            </w:r>
          </w:p>
        </w:tc>
      </w:tr>
    </w:tbl>
    <w:p w14:paraId="78C1423D" w14:textId="5367380F" w:rsidR="004E1D78" w:rsidRPr="00EC52B7" w:rsidRDefault="001B21DF" w:rsidP="001B21DF">
      <w:pPr>
        <w:pStyle w:val="StyleHeadingbAsianSTKaiti"/>
        <w:rPr>
          <w:rFonts w:asciiTheme="minorHAnsi" w:eastAsia="Times New Roman" w:hAnsiTheme="minorHAnsi"/>
          <w:i/>
          <w:iCs/>
          <w:sz w:val="22"/>
          <w:szCs w:val="22"/>
          <w:lang w:eastAsia="zh-CN"/>
        </w:rPr>
      </w:pPr>
      <w:bookmarkStart w:id="18" w:name="lt_pId307"/>
      <w:r w:rsidRPr="00EC52B7">
        <w:rPr>
          <w:rFonts w:ascii="Wingdings" w:eastAsia="Times New Roman" w:hAnsi="Wingdings"/>
          <w:iCs/>
          <w:sz w:val="22"/>
          <w:szCs w:val="22"/>
          <w:lang w:eastAsia="zh-CN"/>
        </w:rPr>
        <w:t></w:t>
      </w:r>
      <w:r w:rsidRPr="00EC52B7">
        <w:rPr>
          <w:rFonts w:ascii="Wingdings" w:eastAsia="Times New Roman" w:hAnsi="Wingdings"/>
          <w:iCs/>
          <w:sz w:val="22"/>
          <w:szCs w:val="22"/>
          <w:lang w:eastAsia="zh-CN"/>
        </w:rPr>
        <w:tab/>
      </w:r>
      <w:r w:rsidR="007A5B4A" w:rsidRPr="00EC52B7">
        <w:rPr>
          <w:lang w:eastAsia="zh-CN"/>
        </w:rPr>
        <w:t>申请免予缴纳用于摊付参加国际电联工作费用的会</w:t>
      </w:r>
      <w:r w:rsidR="007A5B4A" w:rsidRPr="00EC52B7">
        <w:rPr>
          <w:rFonts w:hint="eastAsia"/>
          <w:lang w:eastAsia="zh-CN"/>
        </w:rPr>
        <w:t>费（</w:t>
      </w:r>
      <w:r w:rsidR="00E06771">
        <w:fldChar w:fldCharType="begin"/>
      </w:r>
      <w:r w:rsidR="00E06771">
        <w:rPr>
          <w:lang w:eastAsia="zh-CN"/>
        </w:rPr>
        <w:instrText xml:space="preserve"> HYPERLINK "http://www.itu.int/md/S22-CL-C-0039/en" </w:instrText>
      </w:r>
      <w:r w:rsidR="00E06771">
        <w:fldChar w:fldCharType="separate"/>
      </w:r>
      <w:r w:rsidR="007A5B4A" w:rsidRPr="00EC52B7">
        <w:rPr>
          <w:rFonts w:asciiTheme="minorHAnsi" w:hAnsiTheme="minorHAnsi"/>
          <w:color w:val="0000FF"/>
          <w:u w:val="single"/>
          <w:lang w:val="en-US" w:eastAsia="zh-CN"/>
        </w:rPr>
        <w:t>C22/39</w:t>
      </w:r>
      <w:r w:rsidR="00E06771">
        <w:rPr>
          <w:rFonts w:asciiTheme="minorHAnsi" w:hAnsiTheme="minorHAnsi"/>
          <w:color w:val="0000FF"/>
          <w:u w:val="single"/>
          <w:lang w:val="en-US" w:eastAsia="zh-CN"/>
        </w:rPr>
        <w:fldChar w:fldCharType="end"/>
      </w:r>
      <w:r w:rsidR="007A5B4A" w:rsidRPr="001B21DF">
        <w:rPr>
          <w:rFonts w:hint="eastAsia"/>
          <w:lang w:eastAsia="zh-CN"/>
        </w:rPr>
        <w:t>号文件</w:t>
      </w:r>
      <w:r w:rsidR="007A5B4A" w:rsidRPr="00EC52B7">
        <w:rPr>
          <w:rFonts w:hint="eastAsia"/>
          <w:lang w:eastAsia="zh-CN"/>
        </w:rPr>
        <w:t>）</w:t>
      </w:r>
      <w:bookmarkEnd w:id="18"/>
    </w:p>
    <w:p w14:paraId="291721D0" w14:textId="1891A339" w:rsidR="004E1D78" w:rsidRPr="00EC52B7" w:rsidRDefault="004E1D78" w:rsidP="004E1D78">
      <w:pPr>
        <w:spacing w:after="240"/>
      </w:pPr>
      <w:r w:rsidRPr="00EC52B7">
        <w:t>2.13</w:t>
      </w:r>
      <w:r w:rsidRPr="00EC52B7">
        <w:tab/>
      </w:r>
      <w:proofErr w:type="spellStart"/>
      <w:r w:rsidR="00C234F0" w:rsidRPr="00EC52B7">
        <w:t>会议</w:t>
      </w:r>
      <w:r w:rsidR="00C234F0" w:rsidRPr="00EC52B7">
        <w:rPr>
          <w:b/>
          <w:bCs/>
        </w:rPr>
        <w:t>批准</w:t>
      </w:r>
      <w:r w:rsidR="00C234F0" w:rsidRPr="00EC52B7">
        <w:t>了以下建议</w:t>
      </w:r>
      <w:proofErr w:type="spellEnd"/>
      <w:r w:rsidR="00C234F0" w:rsidRPr="00EC52B7">
        <w:t>：</w:t>
      </w:r>
    </w:p>
    <w:tbl>
      <w:tblPr>
        <w:tblW w:w="0" w:type="auto"/>
        <w:tblCellMar>
          <w:left w:w="0" w:type="dxa"/>
          <w:right w:w="0" w:type="dxa"/>
        </w:tblCellMar>
        <w:tblLook w:val="04A0" w:firstRow="1" w:lastRow="0" w:firstColumn="1" w:lastColumn="0" w:noHBand="0" w:noVBand="1"/>
      </w:tblPr>
      <w:tblGrid>
        <w:gridCol w:w="9017"/>
      </w:tblGrid>
      <w:tr w:rsidR="004E1D78" w:rsidRPr="00EC52B7" w14:paraId="1BFD4EA3" w14:textId="77777777" w:rsidTr="00EE0DDA">
        <w:tc>
          <w:tcPr>
            <w:tcW w:w="9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E93EA3" w14:textId="77777777" w:rsidR="00EA53C9" w:rsidRPr="00EC52B7" w:rsidRDefault="00EA53C9" w:rsidP="00EA53C9">
            <w:pPr>
              <w:keepNext/>
              <w:keepLines/>
              <w:rPr>
                <w:rFonts w:ascii="STKaiti" w:eastAsia="STKaiti" w:hAnsi="STKaiti" w:cs="Calibri"/>
                <w:b/>
                <w:bCs/>
                <w:szCs w:val="24"/>
                <w:lang w:eastAsia="zh-CN"/>
              </w:rPr>
            </w:pPr>
            <w:bookmarkStart w:id="19" w:name="lt_pId087"/>
            <w:r w:rsidRPr="00EC52B7">
              <w:rPr>
                <w:rFonts w:ascii="STKaiti" w:eastAsia="STKaiti" w:hAnsi="STKaiti" w:cs="Calibri" w:hint="eastAsia"/>
                <w:b/>
                <w:bCs/>
                <w:szCs w:val="24"/>
                <w:lang w:eastAsia="zh-CN"/>
              </w:rPr>
              <w:t>建议</w:t>
            </w:r>
          </w:p>
          <w:bookmarkEnd w:id="19"/>
          <w:p w14:paraId="7372F3BB" w14:textId="1CF48DF7" w:rsidR="004E1D78" w:rsidRPr="00EC52B7" w:rsidRDefault="00EA53C9" w:rsidP="001A16B5">
            <w:pPr>
              <w:ind w:firstLineChars="200" w:firstLine="480"/>
              <w:rPr>
                <w:lang w:val="de-DE" w:eastAsia="zh-CN"/>
              </w:rPr>
            </w:pPr>
            <w:r w:rsidRPr="00EC52B7">
              <w:rPr>
                <w:rFonts w:hint="eastAsia"/>
                <w:szCs w:val="24"/>
                <w:lang w:eastAsia="zh-CN"/>
              </w:rPr>
              <w:t>根据秘书长的建议，委员会建议理事会批准免除“数字合作组织”的</w:t>
            </w:r>
            <w:r w:rsidRPr="00EC52B7">
              <w:rPr>
                <w:rFonts w:eastAsia="Calibri" w:cs="Calibri"/>
                <w:szCs w:val="24"/>
                <w:lang w:val="de-DE" w:eastAsia="zh-CN"/>
              </w:rPr>
              <w:t>ITU-D</w:t>
            </w:r>
            <w:r w:rsidRPr="00EC52B7">
              <w:rPr>
                <w:rFonts w:hint="eastAsia"/>
                <w:szCs w:val="24"/>
                <w:lang w:eastAsia="zh-CN"/>
              </w:rPr>
              <w:t>部门成员会费的申请，并建议理事会将</w:t>
            </w:r>
            <w:r w:rsidRPr="00EC52B7">
              <w:rPr>
                <w:rFonts w:hint="eastAsia"/>
                <w:szCs w:val="24"/>
                <w:lang w:eastAsia="zh-CN"/>
              </w:rPr>
              <w:t>TSDSI</w:t>
            </w:r>
            <w:r w:rsidRPr="00EC52B7">
              <w:rPr>
                <w:rFonts w:hint="eastAsia"/>
                <w:szCs w:val="24"/>
                <w:lang w:eastAsia="zh-CN"/>
              </w:rPr>
              <w:t>和“物联网实验室”的申请</w:t>
            </w:r>
            <w:r w:rsidR="00EF67F6" w:rsidRPr="00EC52B7">
              <w:rPr>
                <w:rFonts w:hint="eastAsia"/>
                <w:szCs w:val="24"/>
                <w:lang w:eastAsia="zh-CN"/>
              </w:rPr>
              <w:t>推迟</w:t>
            </w:r>
            <w:r w:rsidRPr="00EC52B7">
              <w:rPr>
                <w:rFonts w:hint="eastAsia"/>
                <w:szCs w:val="24"/>
                <w:lang w:eastAsia="zh-CN"/>
              </w:rPr>
              <w:t>至对免除会费实体的完整清单进行审查并向理事会下届会议做出报告</w:t>
            </w:r>
            <w:r w:rsidR="00EF67F6" w:rsidRPr="00EC52B7">
              <w:rPr>
                <w:rFonts w:hint="eastAsia"/>
                <w:szCs w:val="24"/>
                <w:lang w:eastAsia="zh-CN"/>
              </w:rPr>
              <w:t>后</w:t>
            </w:r>
            <w:r w:rsidRPr="00EC52B7">
              <w:rPr>
                <w:rFonts w:hint="eastAsia"/>
                <w:szCs w:val="24"/>
                <w:lang w:eastAsia="zh-CN"/>
              </w:rPr>
              <w:t>。</w:t>
            </w:r>
          </w:p>
        </w:tc>
      </w:tr>
    </w:tbl>
    <w:p w14:paraId="5FBE86E0" w14:textId="51940FDB" w:rsidR="004E1D78" w:rsidRPr="00EC52B7" w:rsidRDefault="001B21DF" w:rsidP="001B21DF">
      <w:pPr>
        <w:pStyle w:val="StyleHeadingbAsianSTKaiti"/>
        <w:rPr>
          <w:rFonts w:asciiTheme="minorHAnsi" w:eastAsia="Times New Roman" w:hAnsiTheme="minorHAnsi" w:cs="Calibri"/>
          <w:i/>
          <w:iCs/>
          <w:sz w:val="22"/>
          <w:szCs w:val="22"/>
          <w:lang w:eastAsia="zh-CN"/>
        </w:rPr>
      </w:pPr>
      <w:bookmarkStart w:id="20" w:name="lt_pId089"/>
      <w:r w:rsidRPr="00EC52B7">
        <w:rPr>
          <w:rFonts w:ascii="Wingdings" w:eastAsia="Times New Roman" w:hAnsi="Wingdings" w:cs="Calibri"/>
          <w:iCs/>
          <w:sz w:val="22"/>
          <w:szCs w:val="22"/>
          <w:lang w:eastAsia="zh-CN"/>
        </w:rPr>
        <w:t></w:t>
      </w:r>
      <w:r w:rsidRPr="00EC52B7">
        <w:rPr>
          <w:rFonts w:ascii="Wingdings" w:eastAsia="Times New Roman" w:hAnsi="Wingdings" w:cs="Calibri"/>
          <w:iCs/>
          <w:sz w:val="22"/>
          <w:szCs w:val="22"/>
          <w:lang w:eastAsia="zh-CN"/>
        </w:rPr>
        <w:tab/>
      </w:r>
      <w:r w:rsidR="007A5B4A" w:rsidRPr="00EC52B7">
        <w:rPr>
          <w:rFonts w:hint="eastAsia"/>
          <w:lang w:eastAsia="zh-CN"/>
        </w:rPr>
        <w:t>印度（共和国）的文稿</w:t>
      </w:r>
      <w:r w:rsidR="007A5B4A" w:rsidRPr="00EC52B7">
        <w:rPr>
          <w:rFonts w:hint="eastAsia"/>
          <w:lang w:eastAsia="zh-CN"/>
        </w:rPr>
        <w:t xml:space="preserve"> </w:t>
      </w:r>
      <w:r w:rsidR="007A5B4A" w:rsidRPr="00EC52B7">
        <w:rPr>
          <w:lang w:eastAsia="zh-CN"/>
        </w:rPr>
        <w:t xml:space="preserve">– </w:t>
      </w:r>
      <w:r w:rsidR="007A5B4A" w:rsidRPr="00EC52B7">
        <w:rPr>
          <w:rFonts w:hint="eastAsia"/>
          <w:lang w:eastAsia="zh-CN"/>
        </w:rPr>
        <w:t>国际电联各部门中的私营部门和学术成员（重点关注</w:t>
      </w:r>
      <w:r w:rsidR="00D971C8">
        <w:rPr>
          <w:lang w:eastAsia="zh-CN"/>
        </w:rPr>
        <w:br/>
      </w:r>
      <w:r w:rsidR="007A5B4A" w:rsidRPr="00EC52B7">
        <w:rPr>
          <w:rFonts w:hint="eastAsia"/>
          <w:lang w:eastAsia="zh-CN"/>
        </w:rPr>
        <w:t>最不发达国家、内陆发展中国家、小岛屿发展中国家和有特殊需求国家）</w:t>
      </w:r>
      <w:r w:rsidR="00FB57D5" w:rsidRPr="00EC52B7">
        <w:rPr>
          <w:lang w:eastAsia="zh-CN"/>
        </w:rPr>
        <w:t>（</w:t>
      </w:r>
      <w:r w:rsidR="00E06771">
        <w:fldChar w:fldCharType="begin"/>
      </w:r>
      <w:r w:rsidR="00E06771">
        <w:rPr>
          <w:lang w:eastAsia="zh-CN"/>
        </w:rPr>
        <w:instrText xml:space="preserve"> HYPERLINK "http://www.itu.int/md/S22-CL-C-0079/en" </w:instrText>
      </w:r>
      <w:r w:rsidR="00E06771">
        <w:fldChar w:fldCharType="separate"/>
      </w:r>
      <w:r w:rsidR="004E1D78" w:rsidRPr="00EC52B7">
        <w:rPr>
          <w:rFonts w:asciiTheme="minorHAnsi" w:hAnsiTheme="minorHAnsi" w:cs="Calibri"/>
          <w:iCs/>
          <w:color w:val="0000FF"/>
          <w:szCs w:val="24"/>
          <w:u w:val="single"/>
          <w:lang w:val="en-US" w:eastAsia="zh-CN"/>
        </w:rPr>
        <w:t>C22/79</w:t>
      </w:r>
      <w:r w:rsidR="00E06771">
        <w:rPr>
          <w:rFonts w:asciiTheme="minorHAnsi" w:hAnsiTheme="minorHAnsi" w:cs="Calibri"/>
          <w:iCs/>
          <w:color w:val="0000FF"/>
          <w:szCs w:val="24"/>
          <w:u w:val="single"/>
          <w:lang w:val="en-US" w:eastAsia="zh-CN"/>
        </w:rPr>
        <w:fldChar w:fldCharType="end"/>
      </w:r>
      <w:bookmarkEnd w:id="20"/>
      <w:r w:rsidR="00FB57D5" w:rsidRPr="001B21DF">
        <w:rPr>
          <w:rFonts w:hint="eastAsia"/>
          <w:lang w:eastAsia="zh-CN"/>
        </w:rPr>
        <w:t>号文件</w:t>
      </w:r>
      <w:r w:rsidR="00FB57D5" w:rsidRPr="001B21DF">
        <w:rPr>
          <w:lang w:eastAsia="zh-CN"/>
        </w:rPr>
        <w:t>）</w:t>
      </w:r>
    </w:p>
    <w:p w14:paraId="2B491A0A" w14:textId="13021CD6" w:rsidR="004E1D78" w:rsidRPr="00EC52B7" w:rsidRDefault="004E1D78" w:rsidP="004E1D78">
      <w:pPr>
        <w:rPr>
          <w:lang w:eastAsia="zh-CN"/>
        </w:rPr>
      </w:pPr>
      <w:r w:rsidRPr="00EC52B7">
        <w:rPr>
          <w:lang w:eastAsia="zh-CN"/>
        </w:rPr>
        <w:t>2.14</w:t>
      </w:r>
      <w:r w:rsidRPr="00EC52B7">
        <w:rPr>
          <w:lang w:eastAsia="zh-CN"/>
        </w:rPr>
        <w:tab/>
      </w:r>
      <w:r w:rsidR="00C234F0" w:rsidRPr="00EC52B7">
        <w:rPr>
          <w:rFonts w:hint="eastAsia"/>
          <w:lang w:eastAsia="zh-CN"/>
        </w:rPr>
        <w:t>一位理事议将“同步”一词改为“协调”，并在建议的最后一句中添加“如果他们愿意”的措辞。</w:t>
      </w:r>
    </w:p>
    <w:p w14:paraId="2E78C33B" w14:textId="12823795" w:rsidR="004E1D78" w:rsidRPr="00EC52B7" w:rsidRDefault="004E1D78" w:rsidP="004E1D78">
      <w:pPr>
        <w:spacing w:after="240"/>
        <w:rPr>
          <w:lang w:eastAsia="zh-CN"/>
        </w:rPr>
      </w:pPr>
      <w:r w:rsidRPr="00EC52B7">
        <w:rPr>
          <w:lang w:eastAsia="zh-CN"/>
        </w:rPr>
        <w:t>2.15</w:t>
      </w:r>
      <w:r w:rsidRPr="00EC52B7">
        <w:rPr>
          <w:lang w:eastAsia="zh-CN"/>
        </w:rPr>
        <w:tab/>
      </w:r>
      <w:bookmarkStart w:id="21" w:name="lt_pId093"/>
      <w:r w:rsidR="00556181" w:rsidRPr="00EC52B7">
        <w:rPr>
          <w:rFonts w:hint="eastAsia"/>
          <w:bCs/>
          <w:lang w:eastAsia="zh-CN"/>
        </w:rPr>
        <w:t>会议</w:t>
      </w:r>
      <w:r w:rsidR="00556181" w:rsidRPr="00EC52B7">
        <w:rPr>
          <w:bCs/>
          <w:lang w:eastAsia="zh-CN"/>
        </w:rPr>
        <w:t>对此表示</w:t>
      </w:r>
      <w:r w:rsidR="00556181" w:rsidRPr="00EC52B7">
        <w:rPr>
          <w:b/>
          <w:lang w:eastAsia="zh-CN"/>
        </w:rPr>
        <w:t>同意</w:t>
      </w:r>
      <w:r w:rsidR="000D0C6A" w:rsidRPr="00EC52B7">
        <w:rPr>
          <w:rFonts w:hint="eastAsia"/>
          <w:bCs/>
          <w:lang w:eastAsia="zh-CN"/>
        </w:rPr>
        <w:t>并</w:t>
      </w:r>
      <w:r w:rsidR="00556181" w:rsidRPr="00EC52B7">
        <w:rPr>
          <w:rFonts w:hint="eastAsia"/>
          <w:b/>
          <w:lang w:eastAsia="zh-CN"/>
        </w:rPr>
        <w:t>批准</w:t>
      </w:r>
      <w:r w:rsidR="00556181" w:rsidRPr="00EC52B7">
        <w:rPr>
          <w:rFonts w:hint="eastAsia"/>
          <w:bCs/>
          <w:lang w:eastAsia="zh-CN"/>
        </w:rPr>
        <w:t>了以下经修订的建议</w:t>
      </w:r>
      <w:bookmarkEnd w:id="21"/>
      <w:r w:rsidR="000D0C6A" w:rsidRPr="00EC52B7">
        <w:rPr>
          <w:rFonts w:hint="eastAsia"/>
          <w:bCs/>
          <w:lang w:eastAsia="zh-CN"/>
        </w:rPr>
        <w:t>：</w:t>
      </w:r>
    </w:p>
    <w:tbl>
      <w:tblPr>
        <w:tblW w:w="0" w:type="auto"/>
        <w:tblCellMar>
          <w:left w:w="0" w:type="dxa"/>
          <w:right w:w="0" w:type="dxa"/>
        </w:tblCellMar>
        <w:tblLook w:val="04A0" w:firstRow="1" w:lastRow="0" w:firstColumn="1" w:lastColumn="0" w:noHBand="0" w:noVBand="1"/>
      </w:tblPr>
      <w:tblGrid>
        <w:gridCol w:w="9017"/>
      </w:tblGrid>
      <w:tr w:rsidR="004E1D78" w14:paraId="137046AA" w14:textId="77777777" w:rsidTr="00EE0DDA">
        <w:tc>
          <w:tcPr>
            <w:tcW w:w="9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2B90CB" w14:textId="77777777" w:rsidR="00EA53C9" w:rsidRPr="00EB6798" w:rsidRDefault="00EA53C9" w:rsidP="00EA53C9">
            <w:pPr>
              <w:rPr>
                <w:rFonts w:eastAsia="Calibri" w:cs="Calibri"/>
                <w:b/>
                <w:bCs/>
                <w:szCs w:val="24"/>
                <w:lang w:eastAsia="zh-CN"/>
              </w:rPr>
            </w:pPr>
            <w:bookmarkStart w:id="22" w:name="lt_pId095"/>
            <w:r w:rsidRPr="00EC52B7">
              <w:rPr>
                <w:rFonts w:ascii="STKaiti" w:eastAsia="STKaiti" w:hAnsi="STKaiti" w:cs="Calibri" w:hint="eastAsia"/>
                <w:b/>
                <w:bCs/>
                <w:szCs w:val="24"/>
                <w:lang w:eastAsia="zh-CN"/>
              </w:rPr>
              <w:t>建议</w:t>
            </w:r>
          </w:p>
          <w:bookmarkEnd w:id="22"/>
          <w:p w14:paraId="4AEA23E8" w14:textId="7EA3442F" w:rsidR="004E1D78" w:rsidRPr="006C61B1" w:rsidRDefault="00EA53C9" w:rsidP="001A16B5">
            <w:pPr>
              <w:ind w:firstLineChars="200" w:firstLine="480"/>
              <w:rPr>
                <w:rFonts w:cs="Calibri"/>
                <w:b/>
                <w:color w:val="800000"/>
                <w:sz w:val="22"/>
                <w:lang w:val="de-DE" w:eastAsia="zh-CN"/>
              </w:rPr>
            </w:pPr>
            <w:r w:rsidRPr="00EC52B7">
              <w:rPr>
                <w:rFonts w:hint="eastAsia"/>
                <w:lang w:eastAsia="zh-CN"/>
              </w:rPr>
              <w:t>在加强</w:t>
            </w:r>
            <w:r w:rsidR="00F50A83" w:rsidRPr="00F50A83">
              <w:rPr>
                <w:rFonts w:hint="eastAsia"/>
                <w:lang w:eastAsia="zh-CN"/>
              </w:rPr>
              <w:t>最不发达国家、内陆发展中国家、小岛屿发展中国家和有特殊需求国家</w:t>
            </w:r>
            <w:r w:rsidRPr="00EC52B7">
              <w:rPr>
                <w:rFonts w:hint="eastAsia"/>
                <w:lang w:eastAsia="zh-CN"/>
              </w:rPr>
              <w:t>的部门和学术成员</w:t>
            </w:r>
            <w:r w:rsidR="00556181" w:rsidRPr="00EC52B7">
              <w:rPr>
                <w:rFonts w:hint="eastAsia"/>
                <w:lang w:eastAsia="zh-CN"/>
              </w:rPr>
              <w:t>协调</w:t>
            </w:r>
            <w:r w:rsidRPr="00EC52B7">
              <w:rPr>
                <w:rFonts w:hint="eastAsia"/>
                <w:lang w:eastAsia="zh-CN"/>
              </w:rPr>
              <w:t>和全面的参与是非常重要的，而目前观察到的他们的参与程度很低。委员会建议理事会进一步审议</w:t>
            </w:r>
            <w:r w:rsidRPr="00EC52B7">
              <w:rPr>
                <w:rFonts w:hint="eastAsia"/>
                <w:lang w:eastAsia="zh-CN"/>
              </w:rPr>
              <w:t>C22/79</w:t>
            </w:r>
            <w:r w:rsidRPr="00EC52B7">
              <w:rPr>
                <w:rFonts w:hint="eastAsia"/>
                <w:lang w:eastAsia="zh-CN"/>
              </w:rPr>
              <w:t>号文件中概述的、旨在增加</w:t>
            </w:r>
            <w:r w:rsidR="00F50A83" w:rsidRPr="00F50A83">
              <w:rPr>
                <w:rFonts w:hint="eastAsia"/>
                <w:lang w:eastAsia="zh-CN"/>
              </w:rPr>
              <w:t>最不发达国家、内陆发展中国家、小岛屿发展中国家和有特殊需求国家</w:t>
            </w:r>
            <w:r w:rsidRPr="00EC52B7">
              <w:rPr>
                <w:rFonts w:hint="eastAsia"/>
                <w:lang w:eastAsia="zh-CN"/>
              </w:rPr>
              <w:t>类别成员国私营部门和学术</w:t>
            </w:r>
            <w:r w:rsidR="00CD4946">
              <w:rPr>
                <w:rFonts w:hint="eastAsia"/>
                <w:lang w:eastAsia="zh-CN"/>
              </w:rPr>
              <w:t>成员</w:t>
            </w:r>
            <w:r w:rsidRPr="00EC52B7">
              <w:rPr>
                <w:rFonts w:hint="eastAsia"/>
                <w:lang w:eastAsia="zh-CN"/>
              </w:rPr>
              <w:t>参与的建议，包括实施和成本影响。</w:t>
            </w:r>
            <w:r w:rsidR="00556181" w:rsidRPr="00EC52B7">
              <w:rPr>
                <w:rFonts w:hint="eastAsia"/>
                <w:lang w:eastAsia="zh-CN"/>
              </w:rPr>
              <w:t>指示</w:t>
            </w:r>
            <w:r w:rsidRPr="00EC52B7">
              <w:rPr>
                <w:rFonts w:hint="eastAsia"/>
                <w:lang w:eastAsia="zh-CN"/>
              </w:rPr>
              <w:t>秘书处制定细节，并提请</w:t>
            </w:r>
            <w:r w:rsidRPr="00EC52B7">
              <w:rPr>
                <w:rFonts w:hint="eastAsia"/>
                <w:lang w:eastAsia="zh-CN"/>
              </w:rPr>
              <w:t>WTDC</w:t>
            </w:r>
            <w:r w:rsidRPr="00EC52B7">
              <w:rPr>
                <w:rFonts w:hint="eastAsia"/>
                <w:lang w:eastAsia="zh-CN"/>
              </w:rPr>
              <w:t>和全权代表大会关注此项事宜。</w:t>
            </w:r>
            <w:r w:rsidR="00556181" w:rsidRPr="00EC52B7">
              <w:rPr>
                <w:rFonts w:hint="eastAsia"/>
                <w:lang w:eastAsia="zh-CN"/>
              </w:rPr>
              <w:t>如果他们愿意，</w:t>
            </w:r>
            <w:r w:rsidRPr="00EC52B7">
              <w:rPr>
                <w:rFonts w:hint="eastAsia"/>
                <w:lang w:eastAsia="zh-CN"/>
              </w:rPr>
              <w:t>还鼓励印度共和国和其他成员国就这些</w:t>
            </w:r>
            <w:r w:rsidR="00556181" w:rsidRPr="00EC52B7">
              <w:rPr>
                <w:rFonts w:hint="eastAsia"/>
                <w:lang w:eastAsia="zh-CN"/>
              </w:rPr>
              <w:t>大会</w:t>
            </w:r>
            <w:r w:rsidRPr="00EC52B7">
              <w:rPr>
                <w:rFonts w:hint="eastAsia"/>
                <w:lang w:eastAsia="zh-CN"/>
              </w:rPr>
              <w:t>上讨论的相关活动和决议提供输入意见。</w:t>
            </w:r>
          </w:p>
        </w:tc>
      </w:tr>
    </w:tbl>
    <w:p w14:paraId="555390E4" w14:textId="35CE91E7" w:rsidR="004E1D78" w:rsidRPr="007B7BCB" w:rsidRDefault="001B21DF" w:rsidP="001B21DF">
      <w:pPr>
        <w:pStyle w:val="StyleHeadingbAsianSTKaiti"/>
        <w:rPr>
          <w:rFonts w:asciiTheme="minorHAnsi" w:eastAsia="Times New Roman" w:hAnsiTheme="minorHAnsi" w:cs="Calibri"/>
          <w:sz w:val="22"/>
          <w:szCs w:val="22"/>
          <w:lang w:eastAsia="zh-CN"/>
        </w:rPr>
      </w:pPr>
      <w:bookmarkStart w:id="23" w:name="lt_pId099"/>
      <w:r w:rsidRPr="00D45092">
        <w:rPr>
          <w:rFonts w:ascii="Wingdings" w:eastAsia="Times New Roman" w:hAnsi="Wingdings" w:cs="Calibri"/>
          <w:iCs/>
          <w:sz w:val="22"/>
          <w:szCs w:val="22"/>
          <w:lang w:eastAsia="zh-CN"/>
        </w:rPr>
        <w:lastRenderedPageBreak/>
        <w:t></w:t>
      </w:r>
      <w:r w:rsidRPr="00D45092">
        <w:rPr>
          <w:rFonts w:ascii="Wingdings" w:eastAsia="Times New Roman" w:hAnsi="Wingdings" w:cs="Calibri"/>
          <w:iCs/>
          <w:sz w:val="22"/>
          <w:szCs w:val="22"/>
          <w:lang w:eastAsia="zh-CN"/>
        </w:rPr>
        <w:tab/>
      </w:r>
      <w:r w:rsidR="007A5B4A" w:rsidRPr="00F6034A">
        <w:rPr>
          <w:lang w:eastAsia="zh-CN"/>
        </w:rPr>
        <w:t>会费单位的</w:t>
      </w:r>
      <w:r w:rsidR="007A5B4A" w:rsidRPr="00F6034A">
        <w:rPr>
          <w:rFonts w:hint="eastAsia"/>
          <w:lang w:eastAsia="zh-CN"/>
        </w:rPr>
        <w:t>初定</w:t>
      </w:r>
      <w:r w:rsidR="007A5B4A" w:rsidRPr="00F6034A">
        <w:rPr>
          <w:lang w:eastAsia="zh-CN"/>
        </w:rPr>
        <w:t>金额</w:t>
      </w:r>
      <w:r w:rsidR="00FB57D5" w:rsidRPr="00F6034A">
        <w:rPr>
          <w:lang w:eastAsia="zh-CN"/>
        </w:rPr>
        <w:t>（</w:t>
      </w:r>
      <w:r w:rsidR="00E06771">
        <w:fldChar w:fldCharType="begin"/>
      </w:r>
      <w:r w:rsidR="00E06771">
        <w:rPr>
          <w:lang w:eastAsia="zh-CN"/>
        </w:rPr>
        <w:instrText xml:space="preserve"> HYPERLINK "http://www.itu.int/md/S22-CL-C-0029/en" </w:instrText>
      </w:r>
      <w:r w:rsidR="00E06771">
        <w:fldChar w:fldCharType="separate"/>
      </w:r>
      <w:r w:rsidR="004E1D78" w:rsidRPr="00F6034A">
        <w:rPr>
          <w:rFonts w:asciiTheme="minorHAnsi" w:hAnsiTheme="minorHAnsi" w:cs="Calibri"/>
          <w:iCs/>
          <w:color w:val="0000FF"/>
          <w:szCs w:val="24"/>
          <w:u w:val="single"/>
          <w:lang w:val="en-US" w:eastAsia="zh-CN"/>
        </w:rPr>
        <w:t>C22/29</w:t>
      </w:r>
      <w:r w:rsidR="00E06771">
        <w:rPr>
          <w:rFonts w:asciiTheme="minorHAnsi" w:hAnsiTheme="minorHAnsi" w:cs="Calibri"/>
          <w:iCs/>
          <w:color w:val="0000FF"/>
          <w:szCs w:val="24"/>
          <w:u w:val="single"/>
          <w:lang w:val="en-US" w:eastAsia="zh-CN"/>
        </w:rPr>
        <w:fldChar w:fldCharType="end"/>
      </w:r>
      <w:bookmarkEnd w:id="23"/>
      <w:r w:rsidR="00FB57D5" w:rsidRPr="001B21DF">
        <w:rPr>
          <w:rFonts w:hint="eastAsia"/>
          <w:lang w:eastAsia="zh-CN"/>
        </w:rPr>
        <w:t>号文件</w:t>
      </w:r>
      <w:r w:rsidR="00FB57D5" w:rsidRPr="001B21DF">
        <w:rPr>
          <w:lang w:eastAsia="zh-CN"/>
        </w:rPr>
        <w:t>）</w:t>
      </w:r>
    </w:p>
    <w:p w14:paraId="01EA7052" w14:textId="7B1711EF" w:rsidR="004E1D78" w:rsidRPr="00D45092" w:rsidRDefault="004E1D78" w:rsidP="004E1D78">
      <w:pPr>
        <w:spacing w:after="240"/>
      </w:pPr>
      <w:r w:rsidRPr="00D45092">
        <w:t>2.16</w:t>
      </w:r>
      <w:r w:rsidRPr="00D45092">
        <w:tab/>
      </w:r>
      <w:proofErr w:type="spellStart"/>
      <w:r w:rsidR="00C234F0" w:rsidRPr="00556181">
        <w:t>会议</w:t>
      </w:r>
      <w:r w:rsidR="00C234F0" w:rsidRPr="00556181">
        <w:rPr>
          <w:b/>
          <w:bCs/>
        </w:rPr>
        <w:t>批准</w:t>
      </w:r>
      <w:r w:rsidR="00C234F0" w:rsidRPr="00556181">
        <w:t>了以下建议</w:t>
      </w:r>
      <w:proofErr w:type="spellEnd"/>
      <w:r w:rsidR="00C234F0" w:rsidRPr="00556181">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7FD72CC3" w14:textId="77777777" w:rsidTr="00EE0DDA">
        <w:tc>
          <w:tcPr>
            <w:tcW w:w="9017" w:type="dxa"/>
            <w:tcBorders>
              <w:top w:val="single" w:sz="4" w:space="0" w:color="auto"/>
              <w:bottom w:val="single" w:sz="4" w:space="0" w:color="auto"/>
            </w:tcBorders>
          </w:tcPr>
          <w:p w14:paraId="19E3A613" w14:textId="5F7DDB58" w:rsidR="004E1D78" w:rsidRPr="00D45092" w:rsidRDefault="00EA53C9" w:rsidP="00EE0DDA">
            <w:pPr>
              <w:pStyle w:val="Headingb"/>
              <w:spacing w:before="120" w:after="120"/>
              <w:rPr>
                <w:rFonts w:eastAsia="Times New Roman" w:cs="Calibri"/>
                <w:bCs/>
                <w:i/>
                <w:iCs/>
                <w:sz w:val="22"/>
                <w:szCs w:val="22"/>
                <w:lang w:val="en-US" w:eastAsia="zh-CN"/>
              </w:rPr>
            </w:pPr>
            <w:bookmarkStart w:id="24" w:name="lt_pId102"/>
            <w:r w:rsidRPr="00B53839">
              <w:rPr>
                <w:rFonts w:ascii="STKaiti" w:eastAsia="STKaiti" w:hAnsi="STKaiti" w:cs="Calibri" w:hint="eastAsia"/>
                <w:bCs/>
                <w:szCs w:val="24"/>
                <w:lang w:eastAsia="zh-CN"/>
              </w:rPr>
              <w:t>建议</w:t>
            </w:r>
            <w:bookmarkEnd w:id="24"/>
          </w:p>
          <w:p w14:paraId="4D66E7CB" w14:textId="25832533" w:rsidR="004E1D78" w:rsidRPr="00D45092" w:rsidRDefault="00EA53C9" w:rsidP="001A16B5">
            <w:pPr>
              <w:ind w:firstLineChars="200" w:firstLine="480"/>
              <w:rPr>
                <w:lang w:val="de-DE" w:eastAsia="zh-CN"/>
              </w:rPr>
            </w:pPr>
            <w:r w:rsidRPr="008B67B5">
              <w:rPr>
                <w:rFonts w:cs="Calibri" w:hint="eastAsia"/>
                <w:szCs w:val="24"/>
                <w:lang w:val="de-DE" w:eastAsia="zh-CN"/>
              </w:rPr>
              <w:t>委员会建议理事会</w:t>
            </w:r>
            <w:r w:rsidR="001C058B">
              <w:rPr>
                <w:rFonts w:cs="Calibri" w:hint="eastAsia"/>
                <w:szCs w:val="24"/>
                <w:lang w:val="de-DE" w:eastAsia="zh-CN"/>
              </w:rPr>
              <w:t>将</w:t>
            </w:r>
            <w:r w:rsidRPr="008B67B5">
              <w:rPr>
                <w:rFonts w:cs="Calibri" w:hint="eastAsia"/>
                <w:szCs w:val="24"/>
                <w:lang w:val="de-DE" w:eastAsia="zh-CN"/>
              </w:rPr>
              <w:t>C22/29</w:t>
            </w:r>
            <w:r w:rsidRPr="008B67B5">
              <w:rPr>
                <w:rFonts w:cs="Calibri" w:hint="eastAsia"/>
                <w:szCs w:val="24"/>
                <w:lang w:val="de-DE" w:eastAsia="zh-CN"/>
              </w:rPr>
              <w:t>号文件</w:t>
            </w:r>
            <w:r w:rsidR="001C058B">
              <w:rPr>
                <w:rFonts w:cs="Calibri" w:hint="eastAsia"/>
                <w:szCs w:val="24"/>
                <w:lang w:val="de-DE" w:eastAsia="zh-CN"/>
              </w:rPr>
              <w:t>记录在案</w:t>
            </w:r>
            <w:r>
              <w:rPr>
                <w:rFonts w:cs="Calibri" w:hint="eastAsia"/>
                <w:szCs w:val="24"/>
                <w:lang w:val="de-DE" w:eastAsia="zh-CN"/>
              </w:rPr>
              <w:t>。</w:t>
            </w:r>
          </w:p>
        </w:tc>
      </w:tr>
    </w:tbl>
    <w:p w14:paraId="7CDD22C2" w14:textId="3B06CA1A" w:rsidR="004E1D78" w:rsidRPr="00D45092" w:rsidRDefault="001B21DF" w:rsidP="001B21DF">
      <w:pPr>
        <w:pStyle w:val="StyleHeadingbAsianSTKaiti"/>
        <w:rPr>
          <w:rFonts w:asciiTheme="minorHAnsi" w:eastAsia="Times New Roman" w:hAnsiTheme="minorHAnsi" w:cs="Calibri"/>
          <w:i/>
          <w:iCs/>
          <w:szCs w:val="24"/>
          <w:lang w:val="en-US" w:eastAsia="zh-CN"/>
        </w:rPr>
      </w:pPr>
      <w:bookmarkStart w:id="25" w:name="lt_pId104"/>
      <w:r w:rsidRPr="00D45092">
        <w:rPr>
          <w:rFonts w:ascii="Wingdings" w:eastAsia="Times New Roman" w:hAnsi="Wingdings" w:cs="Calibri"/>
          <w:iCs/>
          <w:szCs w:val="24"/>
          <w:lang w:val="en-US" w:eastAsia="zh-CN"/>
        </w:rPr>
        <w:t></w:t>
      </w:r>
      <w:r w:rsidRPr="00D45092">
        <w:rPr>
          <w:rFonts w:ascii="Wingdings" w:eastAsia="Times New Roman" w:hAnsi="Wingdings" w:cs="Calibri"/>
          <w:iCs/>
          <w:szCs w:val="24"/>
          <w:lang w:val="en-US" w:eastAsia="zh-CN"/>
        </w:rPr>
        <w:tab/>
      </w:r>
      <w:r w:rsidR="007A5B4A" w:rsidRPr="00F6034A">
        <w:rPr>
          <w:lang w:eastAsia="zh-CN"/>
        </w:rPr>
        <w:t>2024-2027</w:t>
      </w:r>
      <w:r w:rsidR="007A5B4A" w:rsidRPr="00F6034A">
        <w:rPr>
          <w:rFonts w:hint="eastAsia"/>
          <w:lang w:eastAsia="zh-CN"/>
        </w:rPr>
        <w:t>年财务规划草案</w:t>
      </w:r>
      <w:r w:rsidR="00FB57D5" w:rsidRPr="00F6034A">
        <w:rPr>
          <w:lang w:eastAsia="zh-CN"/>
        </w:rPr>
        <w:t>（</w:t>
      </w:r>
      <w:r w:rsidR="00E06771">
        <w:fldChar w:fldCharType="begin"/>
      </w:r>
      <w:r w:rsidR="00E06771">
        <w:rPr>
          <w:lang w:eastAsia="zh-CN"/>
        </w:rPr>
        <w:instrText xml:space="preserve"> HYPERLINK "http://www.itu.int/md/S22-CL-C-0063/en" </w:instrText>
      </w:r>
      <w:r w:rsidR="00E06771">
        <w:fldChar w:fldCharType="separate"/>
      </w:r>
      <w:r w:rsidR="004E1D78" w:rsidRPr="00F6034A">
        <w:rPr>
          <w:rFonts w:asciiTheme="minorHAnsi" w:hAnsiTheme="minorHAnsi" w:cs="Calibri"/>
          <w:iCs/>
          <w:color w:val="0000FF"/>
          <w:szCs w:val="24"/>
          <w:u w:val="single"/>
          <w:lang w:val="en-US" w:eastAsia="zh-CN"/>
        </w:rPr>
        <w:t>C22/63</w:t>
      </w:r>
      <w:r w:rsidR="00E06771">
        <w:rPr>
          <w:rFonts w:asciiTheme="minorHAnsi" w:hAnsiTheme="minorHAnsi" w:cs="Calibri"/>
          <w:iCs/>
          <w:color w:val="0000FF"/>
          <w:szCs w:val="24"/>
          <w:u w:val="single"/>
          <w:lang w:val="en-US" w:eastAsia="zh-CN"/>
        </w:rPr>
        <w:fldChar w:fldCharType="end"/>
      </w:r>
      <w:bookmarkEnd w:id="25"/>
      <w:r w:rsidR="00FB57D5" w:rsidRPr="001B21DF">
        <w:rPr>
          <w:rFonts w:hint="eastAsia"/>
          <w:lang w:eastAsia="zh-CN"/>
        </w:rPr>
        <w:t>号文件</w:t>
      </w:r>
      <w:r w:rsidR="00FB57D5" w:rsidRPr="001B21DF">
        <w:rPr>
          <w:lang w:eastAsia="zh-CN"/>
        </w:rPr>
        <w:t>）</w:t>
      </w:r>
    </w:p>
    <w:p w14:paraId="4A8B584C" w14:textId="2EFBF013" w:rsidR="004E1D78" w:rsidRPr="00D45092" w:rsidRDefault="004E1D78" w:rsidP="004E1D78">
      <w:pPr>
        <w:rPr>
          <w:lang w:eastAsia="zh-CN"/>
        </w:rPr>
      </w:pPr>
      <w:r w:rsidRPr="00D45092">
        <w:rPr>
          <w:lang w:val="en-US" w:eastAsia="zh-CN"/>
        </w:rPr>
        <w:t>2.17</w:t>
      </w:r>
      <w:r w:rsidRPr="00D45092">
        <w:rPr>
          <w:lang w:val="en-US" w:eastAsia="zh-CN"/>
        </w:rPr>
        <w:tab/>
      </w:r>
      <w:r w:rsidR="000D0C6A" w:rsidRPr="000D0C6A">
        <w:rPr>
          <w:rFonts w:hint="eastAsia"/>
          <w:lang w:eastAsia="zh-CN"/>
        </w:rPr>
        <w:t>两位</w:t>
      </w:r>
      <w:r w:rsidR="000D0C6A">
        <w:rPr>
          <w:rFonts w:hint="eastAsia"/>
          <w:lang w:eastAsia="zh-CN"/>
        </w:rPr>
        <w:t>理事</w:t>
      </w:r>
      <w:r w:rsidR="000D0C6A" w:rsidRPr="000D0C6A">
        <w:rPr>
          <w:rFonts w:hint="eastAsia"/>
          <w:lang w:eastAsia="zh-CN"/>
        </w:rPr>
        <w:t>指出，为明确起见，应将</w:t>
      </w:r>
      <w:r w:rsidR="000D0C6A">
        <w:rPr>
          <w:rFonts w:hint="eastAsia"/>
          <w:lang w:eastAsia="zh-CN"/>
        </w:rPr>
        <w:t>“</w:t>
      </w:r>
      <w:r w:rsidR="000D0C6A" w:rsidRPr="000D0C6A">
        <w:rPr>
          <w:rFonts w:hint="eastAsia"/>
          <w:lang w:eastAsia="zh-CN"/>
        </w:rPr>
        <w:t>后者</w:t>
      </w:r>
      <w:r w:rsidR="000D0C6A">
        <w:rPr>
          <w:rFonts w:hint="eastAsia"/>
          <w:lang w:eastAsia="zh-CN"/>
        </w:rPr>
        <w:t>”</w:t>
      </w:r>
      <w:r w:rsidR="000D0C6A" w:rsidRPr="000D0C6A">
        <w:rPr>
          <w:rFonts w:hint="eastAsia"/>
          <w:lang w:eastAsia="zh-CN"/>
        </w:rPr>
        <w:t>改为</w:t>
      </w:r>
      <w:r w:rsidR="000D0C6A">
        <w:rPr>
          <w:rFonts w:hint="eastAsia"/>
          <w:lang w:eastAsia="zh-CN"/>
        </w:rPr>
        <w:t>“</w:t>
      </w:r>
      <w:r w:rsidR="000D0C6A" w:rsidRPr="000D0C6A">
        <w:rPr>
          <w:lang w:eastAsia="zh-CN"/>
        </w:rPr>
        <w:t>2024-2027</w:t>
      </w:r>
      <w:r w:rsidR="000D0C6A" w:rsidRPr="000D0C6A">
        <w:rPr>
          <w:rFonts w:hint="eastAsia"/>
          <w:lang w:eastAsia="zh-CN"/>
        </w:rPr>
        <w:t>年财务规划草案</w:t>
      </w:r>
      <w:r w:rsidR="000D0C6A">
        <w:rPr>
          <w:rFonts w:hint="eastAsia"/>
          <w:lang w:eastAsia="zh-CN"/>
        </w:rPr>
        <w:t>”</w:t>
      </w:r>
      <w:r w:rsidR="000D0C6A" w:rsidRPr="000D0C6A">
        <w:rPr>
          <w:rFonts w:hint="eastAsia"/>
          <w:lang w:eastAsia="zh-CN"/>
        </w:rPr>
        <w:t>。</w:t>
      </w:r>
    </w:p>
    <w:p w14:paraId="5EC74422" w14:textId="6A28A7BB" w:rsidR="004E1D78" w:rsidRPr="00D45092" w:rsidRDefault="004E1D78" w:rsidP="004E1D78">
      <w:pPr>
        <w:spacing w:after="240"/>
        <w:rPr>
          <w:lang w:eastAsia="zh-CN"/>
        </w:rPr>
      </w:pPr>
      <w:r w:rsidRPr="00D45092">
        <w:rPr>
          <w:lang w:eastAsia="zh-CN"/>
        </w:rPr>
        <w:t>2.18</w:t>
      </w:r>
      <w:r w:rsidRPr="00D45092">
        <w:rPr>
          <w:lang w:eastAsia="zh-CN"/>
        </w:rPr>
        <w:tab/>
      </w:r>
      <w:r w:rsidR="000D0C6A" w:rsidRPr="00EA53C9">
        <w:rPr>
          <w:rFonts w:hint="eastAsia"/>
          <w:bCs/>
          <w:lang w:eastAsia="zh-CN"/>
        </w:rPr>
        <w:t>会议</w:t>
      </w:r>
      <w:r w:rsidR="000D0C6A" w:rsidRPr="00EA53C9">
        <w:rPr>
          <w:bCs/>
          <w:lang w:eastAsia="zh-CN"/>
        </w:rPr>
        <w:t>对此表示</w:t>
      </w:r>
      <w:r w:rsidR="000D0C6A" w:rsidRPr="00EA53C9">
        <w:rPr>
          <w:b/>
          <w:lang w:eastAsia="zh-CN"/>
        </w:rPr>
        <w:t>同意</w:t>
      </w:r>
      <w:r w:rsidR="000D0C6A">
        <w:rPr>
          <w:rFonts w:hint="eastAsia"/>
          <w:bCs/>
          <w:lang w:eastAsia="zh-CN"/>
        </w:rPr>
        <w:t>并</w:t>
      </w:r>
      <w:r w:rsidR="000D0C6A" w:rsidRPr="00556181">
        <w:rPr>
          <w:rFonts w:hint="eastAsia"/>
          <w:b/>
          <w:lang w:eastAsia="zh-CN"/>
        </w:rPr>
        <w:t>批准</w:t>
      </w:r>
      <w:r w:rsidR="000D0C6A">
        <w:rPr>
          <w:rFonts w:hint="eastAsia"/>
          <w:bCs/>
          <w:lang w:eastAsia="zh-CN"/>
        </w:rPr>
        <w:t>了以下经修订的建议：</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4A098697" w14:textId="77777777" w:rsidTr="00EE0DDA">
        <w:tc>
          <w:tcPr>
            <w:tcW w:w="9017" w:type="dxa"/>
            <w:tcBorders>
              <w:top w:val="single" w:sz="4" w:space="0" w:color="auto"/>
              <w:bottom w:val="single" w:sz="4" w:space="0" w:color="auto"/>
            </w:tcBorders>
          </w:tcPr>
          <w:p w14:paraId="368B3DA4" w14:textId="77777777" w:rsidR="00EA53C9" w:rsidRPr="00B53839" w:rsidRDefault="00EA53C9" w:rsidP="00EA53C9">
            <w:pPr>
              <w:keepNext/>
              <w:keepLines/>
              <w:rPr>
                <w:rFonts w:ascii="STKaiti" w:eastAsia="STKaiti" w:hAnsi="STKaiti" w:cs="Calibri"/>
                <w:b/>
                <w:bCs/>
                <w:szCs w:val="24"/>
                <w:lang w:eastAsia="zh-CN"/>
              </w:rPr>
            </w:pPr>
            <w:r w:rsidRPr="00B53839">
              <w:rPr>
                <w:rFonts w:ascii="STKaiti" w:eastAsia="STKaiti" w:hAnsi="STKaiti" w:cs="Calibri" w:hint="eastAsia"/>
                <w:b/>
                <w:bCs/>
                <w:szCs w:val="24"/>
                <w:lang w:eastAsia="zh-CN"/>
              </w:rPr>
              <w:t>建议</w:t>
            </w:r>
          </w:p>
          <w:p w14:paraId="60697DBC" w14:textId="1726A948" w:rsidR="004E1D78" w:rsidRPr="00D45092" w:rsidRDefault="00EA53C9" w:rsidP="001A16B5">
            <w:pPr>
              <w:ind w:firstLineChars="200" w:firstLine="480"/>
              <w:rPr>
                <w:rFonts w:cs="Calibri"/>
                <w:lang w:val="de-DE" w:eastAsia="zh-CN"/>
              </w:rPr>
            </w:pPr>
            <w:r w:rsidRPr="008B67B5">
              <w:rPr>
                <w:rFonts w:asciiTheme="minorHAnsi" w:hAnsiTheme="minorHAnsi" w:cstheme="minorHAnsi" w:hint="eastAsia"/>
                <w:szCs w:val="24"/>
                <w:lang w:eastAsia="zh-CN"/>
              </w:rPr>
              <w:t>委员会建议理事会将</w:t>
            </w:r>
            <w:r w:rsidR="000D0C6A" w:rsidRPr="000D0C6A">
              <w:rPr>
                <w:lang w:eastAsia="zh-CN"/>
              </w:rPr>
              <w:t>2024-2027</w:t>
            </w:r>
            <w:r w:rsidR="000D0C6A" w:rsidRPr="000D0C6A">
              <w:rPr>
                <w:rFonts w:hint="eastAsia"/>
                <w:lang w:eastAsia="zh-CN"/>
              </w:rPr>
              <w:t>年财务规划草案</w:t>
            </w:r>
            <w:r>
              <w:rPr>
                <w:rFonts w:asciiTheme="minorHAnsi" w:hAnsiTheme="minorHAnsi" w:cstheme="minorHAnsi" w:hint="eastAsia"/>
                <w:szCs w:val="24"/>
                <w:lang w:eastAsia="zh-CN"/>
              </w:rPr>
              <w:t>转呈</w:t>
            </w:r>
            <w:r w:rsidRPr="008B67B5">
              <w:rPr>
                <w:rFonts w:asciiTheme="minorHAnsi" w:hAnsiTheme="minorHAnsi" w:cstheme="minorHAnsi" w:hint="eastAsia"/>
                <w:szCs w:val="24"/>
                <w:lang w:eastAsia="zh-CN"/>
              </w:rPr>
              <w:t>2022</w:t>
            </w:r>
            <w:r w:rsidRPr="008B67B5">
              <w:rPr>
                <w:rFonts w:asciiTheme="minorHAnsi" w:hAnsiTheme="minorHAnsi" w:cstheme="minorHAnsi" w:hint="eastAsia"/>
                <w:szCs w:val="24"/>
                <w:lang w:eastAsia="zh-CN"/>
              </w:rPr>
              <w:t>年全权代表大会</w:t>
            </w:r>
            <w:r>
              <w:rPr>
                <w:rFonts w:asciiTheme="minorHAnsi" w:hAnsiTheme="minorHAnsi" w:cstheme="minorHAnsi" w:hint="eastAsia"/>
                <w:szCs w:val="24"/>
                <w:lang w:eastAsia="zh-CN"/>
              </w:rPr>
              <w:t>。</w:t>
            </w:r>
          </w:p>
        </w:tc>
      </w:tr>
    </w:tbl>
    <w:p w14:paraId="6A7D1AE8" w14:textId="6E032A9A" w:rsidR="004E1D78" w:rsidRPr="00D45092" w:rsidRDefault="001B21DF" w:rsidP="001B21DF">
      <w:pPr>
        <w:pStyle w:val="StyleHeadingbAsianSTKaiti"/>
        <w:rPr>
          <w:rFonts w:asciiTheme="minorHAnsi" w:eastAsia="Times New Roman" w:hAnsiTheme="minorHAnsi" w:cs="Calibri"/>
          <w:i/>
          <w:iCs/>
          <w:sz w:val="22"/>
          <w:szCs w:val="22"/>
          <w:lang w:val="en-US" w:eastAsia="zh-CN"/>
        </w:rPr>
      </w:pPr>
      <w:bookmarkStart w:id="26" w:name="lt_pId111"/>
      <w:r w:rsidRPr="00D45092">
        <w:rPr>
          <w:rFonts w:ascii="Wingdings" w:eastAsia="Times New Roman" w:hAnsi="Wingdings" w:cs="Calibri"/>
          <w:iCs/>
          <w:sz w:val="22"/>
          <w:szCs w:val="22"/>
          <w:lang w:val="en-US" w:eastAsia="zh-CN"/>
        </w:rPr>
        <w:t></w:t>
      </w:r>
      <w:r w:rsidRPr="00D45092">
        <w:rPr>
          <w:rFonts w:ascii="Wingdings" w:eastAsia="Times New Roman" w:hAnsi="Wingdings" w:cs="Calibri"/>
          <w:iCs/>
          <w:sz w:val="22"/>
          <w:szCs w:val="22"/>
          <w:lang w:val="en-US" w:eastAsia="zh-CN"/>
        </w:rPr>
        <w:tab/>
      </w:r>
      <w:r w:rsidR="007A5B4A" w:rsidRPr="00F6034A">
        <w:rPr>
          <w:rFonts w:hint="eastAsia"/>
          <w:lang w:eastAsia="zh-CN"/>
        </w:rPr>
        <w:t>新的国际电联问责制模型和框架</w:t>
      </w:r>
      <w:r w:rsidR="00FB57D5" w:rsidRPr="00F6034A">
        <w:rPr>
          <w:lang w:eastAsia="zh-CN"/>
        </w:rPr>
        <w:t>（</w:t>
      </w:r>
      <w:r w:rsidR="00E06771">
        <w:fldChar w:fldCharType="begin"/>
      </w:r>
      <w:r w:rsidR="00E06771">
        <w:rPr>
          <w:lang w:eastAsia="zh-CN"/>
        </w:rPr>
        <w:instrText xml:space="preserve"> HYPERLINK "http://www.itu.int/md/S22-CL-C-0057/en" </w:instrText>
      </w:r>
      <w:r w:rsidR="00E06771">
        <w:fldChar w:fldCharType="separate"/>
      </w:r>
      <w:r w:rsidR="004E1D78" w:rsidRPr="00F6034A">
        <w:rPr>
          <w:rFonts w:asciiTheme="minorHAnsi" w:hAnsiTheme="minorHAnsi" w:cs="Calibri"/>
          <w:iCs/>
          <w:color w:val="0000FF"/>
          <w:szCs w:val="24"/>
          <w:u w:val="single"/>
          <w:lang w:val="en-US" w:eastAsia="zh-CN"/>
        </w:rPr>
        <w:t>C22/57</w:t>
      </w:r>
      <w:r w:rsidR="00E06771">
        <w:rPr>
          <w:rFonts w:asciiTheme="minorHAnsi" w:hAnsiTheme="minorHAnsi" w:cs="Calibri"/>
          <w:iCs/>
          <w:color w:val="0000FF"/>
          <w:szCs w:val="24"/>
          <w:u w:val="single"/>
          <w:lang w:val="en-US" w:eastAsia="zh-CN"/>
        </w:rPr>
        <w:fldChar w:fldCharType="end"/>
      </w:r>
      <w:bookmarkEnd w:id="26"/>
      <w:r w:rsidR="00FB57D5" w:rsidRPr="001B21DF">
        <w:rPr>
          <w:rFonts w:hint="eastAsia"/>
          <w:lang w:eastAsia="zh-CN"/>
        </w:rPr>
        <w:t>号文件</w:t>
      </w:r>
      <w:r w:rsidR="00FB57D5" w:rsidRPr="001B21DF">
        <w:rPr>
          <w:lang w:eastAsia="zh-CN"/>
        </w:rPr>
        <w:t>）</w:t>
      </w:r>
    </w:p>
    <w:p w14:paraId="5C7E1E21" w14:textId="3B88B427" w:rsidR="004E1D78" w:rsidRPr="00D45092" w:rsidRDefault="004E1D78" w:rsidP="004E1D78">
      <w:pPr>
        <w:spacing w:after="240"/>
      </w:pPr>
      <w:r w:rsidRPr="00D45092">
        <w:t>2.19</w:t>
      </w:r>
      <w:r w:rsidRPr="00D45092">
        <w:tab/>
      </w:r>
      <w:proofErr w:type="spellStart"/>
      <w:r w:rsidR="000D0C6A" w:rsidRPr="00556181">
        <w:t>会议</w:t>
      </w:r>
      <w:r w:rsidR="000D0C6A" w:rsidRPr="00556181">
        <w:rPr>
          <w:b/>
          <w:bCs/>
        </w:rPr>
        <w:t>批准</w:t>
      </w:r>
      <w:r w:rsidR="000D0C6A" w:rsidRPr="00556181">
        <w:t>了以下建议</w:t>
      </w:r>
      <w:proofErr w:type="spellEnd"/>
      <w:r w:rsidR="000D0C6A" w:rsidRPr="00556181">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47875A1F" w14:textId="77777777" w:rsidTr="00EE0DDA">
        <w:tc>
          <w:tcPr>
            <w:tcW w:w="9017" w:type="dxa"/>
            <w:tcBorders>
              <w:top w:val="single" w:sz="4" w:space="0" w:color="auto"/>
              <w:bottom w:val="single" w:sz="4" w:space="0" w:color="auto"/>
            </w:tcBorders>
          </w:tcPr>
          <w:p w14:paraId="63E878E9" w14:textId="77777777" w:rsidR="00EA53C9" w:rsidRPr="00557E3D" w:rsidRDefault="00EA53C9" w:rsidP="00EA53C9">
            <w:pPr>
              <w:rPr>
                <w:rFonts w:ascii="STKaiti" w:eastAsia="STKaiti" w:hAnsi="STKaiti" w:cs="Calibri"/>
                <w:b/>
                <w:bCs/>
                <w:iCs/>
                <w:szCs w:val="24"/>
                <w:lang w:eastAsia="zh-CN"/>
              </w:rPr>
            </w:pPr>
            <w:r w:rsidRPr="00557E3D">
              <w:rPr>
                <w:rFonts w:ascii="STKaiti" w:eastAsia="STKaiti" w:hAnsi="STKaiti" w:cs="Calibri"/>
                <w:b/>
                <w:bCs/>
                <w:iCs/>
                <w:szCs w:val="24"/>
                <w:lang w:eastAsia="zh-CN"/>
              </w:rPr>
              <w:t>建议</w:t>
            </w:r>
          </w:p>
          <w:p w14:paraId="364671C5" w14:textId="3BFCDE0B" w:rsidR="00EA53C9" w:rsidRPr="00D45092" w:rsidRDefault="00EA53C9" w:rsidP="001A16B5">
            <w:pPr>
              <w:ind w:firstLineChars="200" w:firstLine="480"/>
              <w:rPr>
                <w:rFonts w:cs="Calibri"/>
                <w:lang w:val="de-DE" w:eastAsia="zh-CN"/>
              </w:rPr>
            </w:pPr>
            <w:r w:rsidRPr="00557E3D">
              <w:rPr>
                <w:rFonts w:asciiTheme="minorHAnsi" w:hAnsiTheme="minorHAnsi" w:cstheme="minorHAnsi" w:hint="eastAsia"/>
                <w:szCs w:val="24"/>
                <w:lang w:eastAsia="zh-CN"/>
              </w:rPr>
              <w:t>委员会建议理事会</w:t>
            </w:r>
            <w:r w:rsidR="000D0C6A">
              <w:rPr>
                <w:rFonts w:asciiTheme="minorHAnsi" w:hAnsiTheme="minorHAnsi" w:cstheme="minorHAnsi" w:hint="eastAsia"/>
                <w:szCs w:val="24"/>
                <w:lang w:eastAsia="zh-CN"/>
              </w:rPr>
              <w:t>赞同</w:t>
            </w:r>
            <w:r w:rsidRPr="00557E3D">
              <w:rPr>
                <w:rFonts w:asciiTheme="minorHAnsi" w:hAnsiTheme="minorHAnsi" w:cstheme="minorHAnsi" w:hint="eastAsia"/>
                <w:szCs w:val="24"/>
                <w:lang w:eastAsia="zh-CN"/>
              </w:rPr>
              <w:t>C22/57</w:t>
            </w:r>
            <w:r w:rsidRPr="00557E3D">
              <w:rPr>
                <w:rFonts w:asciiTheme="minorHAnsi" w:hAnsiTheme="minorHAnsi" w:cstheme="minorHAnsi" w:hint="eastAsia"/>
                <w:szCs w:val="24"/>
                <w:lang w:eastAsia="zh-CN"/>
              </w:rPr>
              <w:t>号文件中</w:t>
            </w:r>
            <w:r w:rsidR="000D0C6A">
              <w:rPr>
                <w:rFonts w:asciiTheme="minorHAnsi" w:hAnsiTheme="minorHAnsi" w:cstheme="minorHAnsi" w:hint="eastAsia"/>
                <w:szCs w:val="24"/>
                <w:lang w:eastAsia="zh-CN"/>
              </w:rPr>
              <w:t>所载</w:t>
            </w:r>
            <w:r w:rsidRPr="00557E3D">
              <w:rPr>
                <w:rFonts w:asciiTheme="minorHAnsi" w:hAnsiTheme="minorHAnsi" w:cstheme="minorHAnsi" w:hint="eastAsia"/>
                <w:szCs w:val="24"/>
                <w:lang w:eastAsia="zh-CN"/>
              </w:rPr>
              <w:t>的</w:t>
            </w:r>
            <w:r w:rsidR="00732FE2" w:rsidRPr="00557E3D">
              <w:rPr>
                <w:rFonts w:asciiTheme="minorHAnsi" w:hAnsiTheme="minorHAnsi" w:cstheme="minorHAnsi" w:hint="eastAsia"/>
                <w:szCs w:val="24"/>
                <w:lang w:eastAsia="zh-CN"/>
              </w:rPr>
              <w:t>新的</w:t>
            </w:r>
            <w:r w:rsidRPr="00557E3D">
              <w:rPr>
                <w:rFonts w:asciiTheme="minorHAnsi" w:hAnsiTheme="minorHAnsi" w:cstheme="minorHAnsi" w:hint="eastAsia"/>
                <w:szCs w:val="24"/>
                <w:lang w:eastAsia="zh-CN"/>
              </w:rPr>
              <w:t>国际</w:t>
            </w:r>
            <w:proofErr w:type="gramStart"/>
            <w:r w:rsidRPr="00557E3D">
              <w:rPr>
                <w:rFonts w:asciiTheme="minorHAnsi" w:hAnsiTheme="minorHAnsi" w:cstheme="minorHAnsi" w:hint="eastAsia"/>
                <w:szCs w:val="24"/>
                <w:lang w:eastAsia="zh-CN"/>
              </w:rPr>
              <w:t>电联问责</w:t>
            </w:r>
            <w:proofErr w:type="gramEnd"/>
            <w:r w:rsidR="00732FE2">
              <w:rPr>
                <w:rFonts w:asciiTheme="minorHAnsi" w:hAnsiTheme="minorHAnsi" w:cstheme="minorHAnsi" w:hint="eastAsia"/>
                <w:szCs w:val="24"/>
                <w:lang w:eastAsia="zh-CN"/>
              </w:rPr>
              <w:t>模型</w:t>
            </w:r>
            <w:r w:rsidRPr="00557E3D">
              <w:rPr>
                <w:rFonts w:asciiTheme="minorHAnsi" w:hAnsiTheme="minorHAnsi" w:cstheme="minorHAnsi" w:hint="eastAsia"/>
                <w:szCs w:val="24"/>
                <w:lang w:eastAsia="zh-CN"/>
              </w:rPr>
              <w:t>和框架。</w:t>
            </w:r>
          </w:p>
        </w:tc>
      </w:tr>
    </w:tbl>
    <w:p w14:paraId="2E994303" w14:textId="6C7DC8A9" w:rsidR="004E1D78" w:rsidRPr="00D45092" w:rsidRDefault="001B21DF" w:rsidP="001B21DF">
      <w:pPr>
        <w:pStyle w:val="StyleHeadingbAsianSTKaiti"/>
        <w:rPr>
          <w:rFonts w:asciiTheme="minorHAnsi" w:eastAsia="Times New Roman" w:hAnsiTheme="minorHAnsi" w:cs="Calibri"/>
          <w:i/>
          <w:iCs/>
          <w:sz w:val="22"/>
          <w:szCs w:val="22"/>
          <w:lang w:val="en-US" w:eastAsia="zh-CN"/>
        </w:rPr>
      </w:pPr>
      <w:bookmarkStart w:id="27" w:name="lt_pId516"/>
      <w:r w:rsidRPr="00D45092">
        <w:rPr>
          <w:rFonts w:ascii="Wingdings" w:eastAsia="Times New Roman" w:hAnsi="Wingdings" w:cs="Calibri"/>
          <w:iCs/>
          <w:sz w:val="22"/>
          <w:szCs w:val="22"/>
          <w:lang w:val="en-US" w:eastAsia="zh-CN"/>
        </w:rPr>
        <w:t></w:t>
      </w:r>
      <w:r w:rsidRPr="00D45092">
        <w:rPr>
          <w:rFonts w:ascii="Wingdings" w:eastAsia="Times New Roman" w:hAnsi="Wingdings" w:cs="Calibri"/>
          <w:iCs/>
          <w:sz w:val="22"/>
          <w:szCs w:val="22"/>
          <w:lang w:val="en-US" w:eastAsia="zh-CN"/>
        </w:rPr>
        <w:tab/>
      </w:r>
      <w:r w:rsidR="007A5B4A" w:rsidRPr="00F6034A">
        <w:rPr>
          <w:rFonts w:hint="eastAsia"/>
          <w:lang w:eastAsia="zh-CN"/>
        </w:rPr>
        <w:t>具有财务和</w:t>
      </w:r>
      <w:r w:rsidR="007A5B4A" w:rsidRPr="00F6034A">
        <w:rPr>
          <w:rFonts w:hint="eastAsia"/>
          <w:lang w:eastAsia="zh-CN"/>
        </w:rPr>
        <w:t>/</w:t>
      </w:r>
      <w:r w:rsidR="007A5B4A" w:rsidRPr="00F6034A">
        <w:rPr>
          <w:rFonts w:hint="eastAsia"/>
          <w:lang w:eastAsia="zh-CN"/>
        </w:rPr>
        <w:t>或战略影响的谅解备忘录（口头介绍）</w:t>
      </w:r>
      <w:bookmarkEnd w:id="27"/>
    </w:p>
    <w:p w14:paraId="48AC8535" w14:textId="06963D8F" w:rsidR="004E1D78" w:rsidRPr="00D45092" w:rsidRDefault="004E1D78" w:rsidP="004E1D78">
      <w:pPr>
        <w:rPr>
          <w:lang w:val="en-US" w:eastAsia="zh-CN"/>
        </w:rPr>
      </w:pPr>
      <w:r w:rsidRPr="00D45092">
        <w:rPr>
          <w:lang w:val="en-US" w:eastAsia="zh-CN"/>
        </w:rPr>
        <w:t>2.20</w:t>
      </w:r>
      <w:r w:rsidRPr="00D45092">
        <w:rPr>
          <w:lang w:val="en-US" w:eastAsia="zh-CN"/>
        </w:rPr>
        <w:tab/>
      </w:r>
      <w:r w:rsidR="000D0C6A" w:rsidRPr="000D0C6A">
        <w:rPr>
          <w:rFonts w:hint="eastAsia"/>
          <w:lang w:val="en-US" w:eastAsia="zh-CN"/>
        </w:rPr>
        <w:t>一位</w:t>
      </w:r>
      <w:r w:rsidR="000D0C6A">
        <w:rPr>
          <w:rFonts w:hint="eastAsia"/>
          <w:lang w:val="en-US" w:eastAsia="zh-CN"/>
        </w:rPr>
        <w:t>理事</w:t>
      </w:r>
      <w:r w:rsidR="000D0C6A" w:rsidRPr="000D0C6A">
        <w:rPr>
          <w:rFonts w:hint="eastAsia"/>
          <w:lang w:val="en-US" w:eastAsia="zh-CN"/>
        </w:rPr>
        <w:t>建议在建议的最后加上</w:t>
      </w:r>
      <w:r w:rsidR="000D0C6A">
        <w:rPr>
          <w:rFonts w:hint="eastAsia"/>
          <w:lang w:val="en-US" w:eastAsia="zh-CN"/>
        </w:rPr>
        <w:t>“</w:t>
      </w:r>
      <w:r w:rsidR="00732FE2">
        <w:rPr>
          <w:rFonts w:hint="eastAsia"/>
          <w:lang w:val="en-US" w:eastAsia="zh-CN"/>
        </w:rPr>
        <w:t>（</w:t>
      </w:r>
      <w:r w:rsidR="000F76F3">
        <w:rPr>
          <w:rFonts w:hint="eastAsia"/>
          <w:lang w:val="en-US" w:eastAsia="zh-CN"/>
        </w:rPr>
        <w:t>若有</w:t>
      </w:r>
      <w:r w:rsidR="00732FE2">
        <w:rPr>
          <w:rFonts w:hint="eastAsia"/>
          <w:lang w:val="en-US" w:eastAsia="zh-CN"/>
        </w:rPr>
        <w:t>）</w:t>
      </w:r>
      <w:r w:rsidR="000D0C6A">
        <w:rPr>
          <w:rFonts w:hint="eastAsia"/>
          <w:lang w:val="en-US" w:eastAsia="zh-CN"/>
        </w:rPr>
        <w:t>”</w:t>
      </w:r>
      <w:r w:rsidR="000D0C6A" w:rsidRPr="000D0C6A">
        <w:rPr>
          <w:rFonts w:hint="eastAsia"/>
          <w:lang w:val="en-US" w:eastAsia="zh-CN"/>
        </w:rPr>
        <w:t>，以避免预先判断是否会有</w:t>
      </w:r>
      <w:r w:rsidR="000F76F3">
        <w:rPr>
          <w:rFonts w:hint="eastAsia"/>
          <w:lang w:val="en-US" w:eastAsia="zh-CN"/>
        </w:rPr>
        <w:t>此类</w:t>
      </w:r>
      <w:r w:rsidR="000D0C6A" w:rsidRPr="000D0C6A">
        <w:rPr>
          <w:rFonts w:hint="eastAsia"/>
          <w:lang w:val="en-US" w:eastAsia="zh-CN"/>
        </w:rPr>
        <w:t>影响。</w:t>
      </w:r>
    </w:p>
    <w:p w14:paraId="1D7F2829" w14:textId="427517B1" w:rsidR="004E1D78" w:rsidRPr="00D45092" w:rsidRDefault="004E1D78" w:rsidP="00D971C8">
      <w:pPr>
        <w:spacing w:after="240"/>
        <w:rPr>
          <w:lang w:eastAsia="zh-CN"/>
        </w:rPr>
      </w:pPr>
      <w:r w:rsidRPr="00D45092">
        <w:rPr>
          <w:lang w:val="en-US" w:eastAsia="zh-CN"/>
        </w:rPr>
        <w:t>2.21</w:t>
      </w:r>
      <w:r w:rsidRPr="00D45092">
        <w:rPr>
          <w:lang w:val="en-US" w:eastAsia="zh-CN"/>
        </w:rPr>
        <w:tab/>
      </w:r>
      <w:r w:rsidR="000D0C6A" w:rsidRPr="00EA53C9">
        <w:rPr>
          <w:rFonts w:hint="eastAsia"/>
          <w:bCs/>
          <w:lang w:eastAsia="zh-CN"/>
        </w:rPr>
        <w:t>会议</w:t>
      </w:r>
      <w:r w:rsidR="000D0C6A" w:rsidRPr="00EA53C9">
        <w:rPr>
          <w:bCs/>
          <w:lang w:eastAsia="zh-CN"/>
        </w:rPr>
        <w:t>对此表示</w:t>
      </w:r>
      <w:r w:rsidR="000D0C6A" w:rsidRPr="00EA53C9">
        <w:rPr>
          <w:b/>
          <w:lang w:eastAsia="zh-CN"/>
        </w:rPr>
        <w:t>同意</w:t>
      </w:r>
      <w:r w:rsidR="000D0C6A">
        <w:rPr>
          <w:rFonts w:hint="eastAsia"/>
          <w:bCs/>
          <w:lang w:eastAsia="zh-CN"/>
        </w:rPr>
        <w:t>并</w:t>
      </w:r>
      <w:r w:rsidR="000D0C6A" w:rsidRPr="00556181">
        <w:rPr>
          <w:rFonts w:hint="eastAsia"/>
          <w:b/>
          <w:lang w:eastAsia="zh-CN"/>
        </w:rPr>
        <w:t>批准</w:t>
      </w:r>
      <w:r w:rsidR="000D0C6A">
        <w:rPr>
          <w:rFonts w:hint="eastAsia"/>
          <w:bCs/>
          <w:lang w:eastAsia="zh-CN"/>
        </w:rPr>
        <w:t>了以下经修订的建议：</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1261F8B8" w14:textId="77777777" w:rsidTr="00EE0DDA">
        <w:tc>
          <w:tcPr>
            <w:tcW w:w="9017" w:type="dxa"/>
            <w:tcBorders>
              <w:top w:val="single" w:sz="4" w:space="0" w:color="auto"/>
              <w:bottom w:val="single" w:sz="4" w:space="0" w:color="auto"/>
            </w:tcBorders>
          </w:tcPr>
          <w:p w14:paraId="3F14B089" w14:textId="77777777" w:rsidR="005B30BF" w:rsidRPr="00557E3D" w:rsidRDefault="005B30BF" w:rsidP="005B30BF">
            <w:pPr>
              <w:rPr>
                <w:rFonts w:ascii="STKaiti" w:eastAsia="STKaiti" w:hAnsi="STKaiti" w:cs="Calibri"/>
                <w:b/>
                <w:bCs/>
                <w:iCs/>
                <w:szCs w:val="24"/>
                <w:lang w:eastAsia="zh-CN"/>
              </w:rPr>
            </w:pPr>
            <w:r w:rsidRPr="00557E3D">
              <w:rPr>
                <w:rFonts w:ascii="STKaiti" w:eastAsia="STKaiti" w:hAnsi="STKaiti" w:cs="Calibri"/>
                <w:b/>
                <w:bCs/>
                <w:iCs/>
                <w:szCs w:val="24"/>
                <w:lang w:eastAsia="zh-CN"/>
              </w:rPr>
              <w:t>建议</w:t>
            </w:r>
          </w:p>
          <w:p w14:paraId="1E8FEC1E" w14:textId="6EDF2A2E" w:rsidR="005B30BF" w:rsidRPr="00D45092" w:rsidRDefault="005B30BF" w:rsidP="001A16B5">
            <w:pPr>
              <w:ind w:firstLineChars="200" w:firstLine="480"/>
              <w:rPr>
                <w:lang w:val="de-DE" w:eastAsia="zh-CN"/>
              </w:rPr>
            </w:pPr>
            <w:r w:rsidRPr="00557E3D">
              <w:rPr>
                <w:rFonts w:cs="Calibri" w:hint="eastAsia"/>
                <w:szCs w:val="24"/>
                <w:lang w:eastAsia="zh-CN"/>
              </w:rPr>
              <w:t>委员会建议理事会将此口头介绍记录在案，并要求秘书处为理事会</w:t>
            </w:r>
            <w:r w:rsidRPr="00557E3D">
              <w:rPr>
                <w:rFonts w:cs="Calibri" w:hint="eastAsia"/>
                <w:szCs w:val="24"/>
                <w:lang w:eastAsia="zh-CN"/>
              </w:rPr>
              <w:t>2023</w:t>
            </w:r>
            <w:r w:rsidRPr="00557E3D">
              <w:rPr>
                <w:rFonts w:cs="Calibri" w:hint="eastAsia"/>
                <w:szCs w:val="24"/>
                <w:lang w:eastAsia="zh-CN"/>
              </w:rPr>
              <w:t>年会议起草一份详细报告，阐明法律条款、谅解备忘录的现状以及</w:t>
            </w:r>
            <w:r>
              <w:rPr>
                <w:rFonts w:cs="Calibri" w:hint="eastAsia"/>
                <w:szCs w:val="24"/>
                <w:lang w:eastAsia="zh-CN"/>
              </w:rPr>
              <w:t>战略和</w:t>
            </w:r>
            <w:r w:rsidRPr="00557E3D">
              <w:rPr>
                <w:rFonts w:cs="Calibri" w:hint="eastAsia"/>
                <w:szCs w:val="24"/>
                <w:lang w:eastAsia="zh-CN"/>
              </w:rPr>
              <w:t>财务影响概况</w:t>
            </w:r>
            <w:r w:rsidR="000F76F3">
              <w:rPr>
                <w:rFonts w:cs="Calibri" w:hint="eastAsia"/>
                <w:szCs w:val="24"/>
                <w:lang w:eastAsia="zh-CN"/>
              </w:rPr>
              <w:t>（</w:t>
            </w:r>
            <w:r w:rsidR="000F76F3">
              <w:rPr>
                <w:rFonts w:hint="eastAsia"/>
                <w:lang w:val="en-US" w:eastAsia="zh-CN"/>
              </w:rPr>
              <w:t>若有</w:t>
            </w:r>
            <w:r w:rsidR="000F76F3">
              <w:rPr>
                <w:rFonts w:cs="Calibri" w:hint="eastAsia"/>
                <w:szCs w:val="24"/>
                <w:lang w:eastAsia="zh-CN"/>
              </w:rPr>
              <w:t>）</w:t>
            </w:r>
            <w:r w:rsidRPr="00557E3D">
              <w:rPr>
                <w:rFonts w:cs="Calibri" w:hint="eastAsia"/>
                <w:szCs w:val="24"/>
                <w:lang w:eastAsia="zh-CN"/>
              </w:rPr>
              <w:t>。</w:t>
            </w:r>
          </w:p>
        </w:tc>
      </w:tr>
    </w:tbl>
    <w:p w14:paraId="538F58B3" w14:textId="16196F46" w:rsidR="004E1D78" w:rsidRPr="00D45092" w:rsidRDefault="001B21DF" w:rsidP="001B21DF">
      <w:pPr>
        <w:pStyle w:val="StyleHeadingbAsianSTKaiti"/>
        <w:rPr>
          <w:rFonts w:asciiTheme="minorHAnsi" w:eastAsia="Times New Roman" w:hAnsiTheme="minorHAnsi" w:cs="Calibri"/>
          <w:i/>
          <w:iCs/>
          <w:sz w:val="22"/>
          <w:szCs w:val="22"/>
          <w:lang w:val="en-US" w:eastAsia="zh-CN"/>
        </w:rPr>
      </w:pPr>
      <w:bookmarkStart w:id="28" w:name="lt_pId123"/>
      <w:bookmarkStart w:id="29" w:name="_Hlk99015874"/>
      <w:r w:rsidRPr="00D45092">
        <w:rPr>
          <w:rFonts w:ascii="Wingdings" w:eastAsia="Times New Roman" w:hAnsi="Wingdings" w:cs="Calibri"/>
          <w:iCs/>
          <w:sz w:val="22"/>
          <w:szCs w:val="22"/>
          <w:lang w:val="en-US" w:eastAsia="zh-CN"/>
        </w:rPr>
        <w:t></w:t>
      </w:r>
      <w:r w:rsidRPr="00D45092">
        <w:rPr>
          <w:rFonts w:ascii="Wingdings" w:eastAsia="Times New Roman" w:hAnsi="Wingdings" w:cs="Calibri"/>
          <w:iCs/>
          <w:sz w:val="22"/>
          <w:szCs w:val="22"/>
          <w:lang w:val="en-US" w:eastAsia="zh-CN"/>
        </w:rPr>
        <w:tab/>
      </w:r>
      <w:r w:rsidR="000F76F3" w:rsidRPr="000F76F3">
        <w:rPr>
          <w:lang w:eastAsia="zh-CN"/>
        </w:rPr>
        <w:t>加强区域代表处作用</w:t>
      </w:r>
      <w:r w:rsidR="00FB57D5" w:rsidRPr="004239DB">
        <w:rPr>
          <w:lang w:eastAsia="zh-CN"/>
        </w:rPr>
        <w:t>（</w:t>
      </w:r>
      <w:r w:rsidR="00E06771">
        <w:fldChar w:fldCharType="begin"/>
      </w:r>
      <w:r w:rsidR="00E06771">
        <w:rPr>
          <w:lang w:eastAsia="zh-CN"/>
        </w:rPr>
        <w:instrText xml:space="preserve"> HYPERLINK "http://www.itu.int/md/S22-CL-C-0025/en" </w:instrText>
      </w:r>
      <w:r w:rsidR="00E06771">
        <w:fldChar w:fldCharType="separate"/>
      </w:r>
      <w:r w:rsidR="004E1D78" w:rsidRPr="001A16B5">
        <w:rPr>
          <w:rFonts w:asciiTheme="minorHAnsi" w:eastAsia="Times New Roman" w:hAnsiTheme="minorHAnsi" w:cs="Calibri"/>
          <w:color w:val="0000FF"/>
          <w:szCs w:val="24"/>
          <w:u w:val="single"/>
          <w:lang w:val="en-US" w:eastAsia="zh-CN"/>
        </w:rPr>
        <w:t>C22/25</w:t>
      </w:r>
      <w:r w:rsidR="00E06771">
        <w:rPr>
          <w:rFonts w:asciiTheme="minorHAnsi" w:eastAsia="Times New Roman" w:hAnsiTheme="minorHAnsi" w:cs="Calibri"/>
          <w:color w:val="0000FF"/>
          <w:szCs w:val="24"/>
          <w:u w:val="single"/>
          <w:lang w:val="en-US" w:eastAsia="zh-CN"/>
        </w:rPr>
        <w:fldChar w:fldCharType="end"/>
      </w:r>
      <w:bookmarkEnd w:id="28"/>
      <w:r w:rsidR="00FB57D5" w:rsidRPr="001B21DF">
        <w:rPr>
          <w:rFonts w:hint="eastAsia"/>
          <w:lang w:eastAsia="zh-CN"/>
        </w:rPr>
        <w:t>号文件</w:t>
      </w:r>
      <w:r w:rsidR="00FB57D5" w:rsidRPr="001B21DF">
        <w:rPr>
          <w:lang w:eastAsia="zh-CN"/>
        </w:rPr>
        <w:t>）</w:t>
      </w:r>
    </w:p>
    <w:p w14:paraId="3D4AAB29" w14:textId="54581870" w:rsidR="004E1D78" w:rsidRPr="00D45092" w:rsidRDefault="004E1D78" w:rsidP="004E1D78">
      <w:pPr>
        <w:spacing w:after="240"/>
      </w:pPr>
      <w:r w:rsidRPr="00D45092">
        <w:t>2.22</w:t>
      </w:r>
      <w:r w:rsidRPr="00D45092">
        <w:tab/>
      </w:r>
      <w:proofErr w:type="spellStart"/>
      <w:r w:rsidR="00C234F0" w:rsidRPr="000F76F3">
        <w:t>会议</w:t>
      </w:r>
      <w:r w:rsidR="00C234F0" w:rsidRPr="000F76F3">
        <w:rPr>
          <w:b/>
          <w:bCs/>
        </w:rPr>
        <w:t>批准</w:t>
      </w:r>
      <w:r w:rsidR="00C234F0" w:rsidRPr="000F76F3">
        <w:t>了以下建议</w:t>
      </w:r>
      <w:proofErr w:type="spellEnd"/>
      <w:r w:rsidR="00C234F0" w:rsidRPr="000F76F3">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3974350B" w14:textId="77777777" w:rsidTr="00EE0DDA">
        <w:tc>
          <w:tcPr>
            <w:tcW w:w="9017" w:type="dxa"/>
            <w:tcBorders>
              <w:top w:val="single" w:sz="4" w:space="0" w:color="auto"/>
              <w:bottom w:val="single" w:sz="4" w:space="0" w:color="auto"/>
            </w:tcBorders>
          </w:tcPr>
          <w:p w14:paraId="00AF8A5D" w14:textId="77777777" w:rsidR="005B30BF" w:rsidRPr="00557E3D" w:rsidRDefault="005B30BF" w:rsidP="005B30BF">
            <w:pPr>
              <w:rPr>
                <w:rFonts w:ascii="STKaiti" w:eastAsia="STKaiti" w:hAnsi="STKaiti" w:cs="Calibri"/>
                <w:b/>
                <w:bCs/>
                <w:iCs/>
                <w:szCs w:val="24"/>
                <w:lang w:eastAsia="zh-CN"/>
              </w:rPr>
            </w:pPr>
            <w:r w:rsidRPr="00557E3D">
              <w:rPr>
                <w:rFonts w:ascii="STKaiti" w:eastAsia="STKaiti" w:hAnsi="STKaiti" w:cs="Calibri"/>
                <w:b/>
                <w:bCs/>
                <w:iCs/>
                <w:szCs w:val="24"/>
                <w:lang w:eastAsia="zh-CN"/>
              </w:rPr>
              <w:t>建议</w:t>
            </w:r>
          </w:p>
          <w:p w14:paraId="17E4A3FF" w14:textId="74940B2F" w:rsidR="005B30BF" w:rsidRPr="00D45092" w:rsidRDefault="005B30BF" w:rsidP="001A16B5">
            <w:pPr>
              <w:ind w:firstLineChars="200" w:firstLine="480"/>
              <w:rPr>
                <w:lang w:val="de-DE" w:eastAsia="zh-CN"/>
              </w:rPr>
            </w:pPr>
            <w:bookmarkStart w:id="30" w:name="lt_pId638"/>
            <w:r w:rsidRPr="00557E3D">
              <w:rPr>
                <w:rFonts w:cs="Calibri" w:hint="eastAsia"/>
                <w:szCs w:val="24"/>
                <w:lang w:eastAsia="zh-CN"/>
              </w:rPr>
              <w:t>委员会建议理事会将</w:t>
            </w:r>
            <w:r w:rsidRPr="00557E3D">
              <w:rPr>
                <w:rFonts w:cs="Calibri" w:hint="eastAsia"/>
                <w:szCs w:val="24"/>
                <w:lang w:eastAsia="zh-CN"/>
              </w:rPr>
              <w:t>C22/25</w:t>
            </w:r>
            <w:r w:rsidRPr="00557E3D">
              <w:rPr>
                <w:rFonts w:cs="Calibri" w:hint="eastAsia"/>
                <w:szCs w:val="24"/>
                <w:lang w:eastAsia="zh-CN"/>
              </w:rPr>
              <w:t>号文件记录在案。</w:t>
            </w:r>
            <w:bookmarkEnd w:id="30"/>
          </w:p>
        </w:tc>
      </w:tr>
    </w:tbl>
    <w:p w14:paraId="3A23C4CF" w14:textId="3446CDDA" w:rsidR="004E1D78" w:rsidRPr="00D45092" w:rsidRDefault="001B21DF" w:rsidP="001B21DF">
      <w:pPr>
        <w:pStyle w:val="StyleHeadingbAsianSTKaiti"/>
        <w:rPr>
          <w:rFonts w:asciiTheme="minorHAnsi" w:eastAsia="Times New Roman" w:hAnsiTheme="minorHAnsi" w:cs="Calibri"/>
          <w:i/>
          <w:iCs/>
          <w:sz w:val="22"/>
          <w:szCs w:val="22"/>
          <w:lang w:val="en-US" w:eastAsia="zh-CN"/>
        </w:rPr>
      </w:pPr>
      <w:bookmarkStart w:id="31" w:name="lt_pId128"/>
      <w:bookmarkEnd w:id="29"/>
      <w:r w:rsidRPr="00D45092">
        <w:rPr>
          <w:rFonts w:ascii="Wingdings" w:eastAsia="Times New Roman" w:hAnsi="Wingdings" w:cs="Calibri"/>
          <w:iCs/>
          <w:sz w:val="22"/>
          <w:szCs w:val="22"/>
          <w:lang w:val="en-US" w:eastAsia="zh-CN"/>
        </w:rPr>
        <w:t></w:t>
      </w:r>
      <w:r w:rsidRPr="00D45092">
        <w:rPr>
          <w:rFonts w:ascii="Wingdings" w:eastAsia="Times New Roman" w:hAnsi="Wingdings" w:cs="Calibri"/>
          <w:iCs/>
          <w:sz w:val="22"/>
          <w:szCs w:val="22"/>
          <w:lang w:val="en-US" w:eastAsia="zh-CN"/>
        </w:rPr>
        <w:tab/>
      </w:r>
      <w:r w:rsidR="00307FB7" w:rsidRPr="00F6034A">
        <w:rPr>
          <w:rFonts w:hint="eastAsia"/>
          <w:lang w:eastAsia="zh-CN"/>
        </w:rPr>
        <w:t>改进部门成员、部门准成员和学术成员摊付国际电联费用方面的管理和跟进工作</w:t>
      </w:r>
      <w:bookmarkStart w:id="32" w:name="_Hlk98405025"/>
      <w:r w:rsidR="00FB57D5" w:rsidRPr="00F6034A">
        <w:rPr>
          <w:lang w:eastAsia="zh-CN"/>
        </w:rPr>
        <w:t>（</w:t>
      </w:r>
      <w:r w:rsidR="00E06771">
        <w:fldChar w:fldCharType="begin"/>
      </w:r>
      <w:r w:rsidR="00E06771">
        <w:rPr>
          <w:lang w:eastAsia="zh-CN"/>
        </w:rPr>
        <w:instrText xml:space="preserve"> HYPERLINK "http://www.itu.int/md/S22-CL-C-0041/en" </w:instrText>
      </w:r>
      <w:r w:rsidR="00E06771">
        <w:fldChar w:fldCharType="separate"/>
      </w:r>
      <w:r w:rsidR="004E1D78" w:rsidRPr="00F6034A">
        <w:rPr>
          <w:rFonts w:asciiTheme="minorHAnsi" w:hAnsiTheme="minorHAnsi" w:cs="Calibri"/>
          <w:iCs/>
          <w:color w:val="0000FF"/>
          <w:szCs w:val="24"/>
          <w:u w:val="single"/>
          <w:lang w:val="en-US" w:eastAsia="zh-CN"/>
        </w:rPr>
        <w:t>C22/41</w:t>
      </w:r>
      <w:r w:rsidR="00E06771">
        <w:rPr>
          <w:rFonts w:asciiTheme="minorHAnsi" w:hAnsiTheme="minorHAnsi" w:cs="Calibri"/>
          <w:iCs/>
          <w:color w:val="0000FF"/>
          <w:szCs w:val="24"/>
          <w:u w:val="single"/>
          <w:lang w:val="en-US" w:eastAsia="zh-CN"/>
        </w:rPr>
        <w:fldChar w:fldCharType="end"/>
      </w:r>
      <w:bookmarkEnd w:id="31"/>
      <w:bookmarkEnd w:id="32"/>
      <w:r w:rsidR="00FB57D5" w:rsidRPr="001B21DF">
        <w:rPr>
          <w:rFonts w:hint="eastAsia"/>
          <w:lang w:eastAsia="zh-CN"/>
        </w:rPr>
        <w:t>号文件</w:t>
      </w:r>
      <w:r w:rsidR="00FB57D5" w:rsidRPr="001B21DF">
        <w:rPr>
          <w:lang w:eastAsia="zh-CN"/>
        </w:rPr>
        <w:t>）</w:t>
      </w:r>
    </w:p>
    <w:p w14:paraId="0941FC90" w14:textId="0EB51606" w:rsidR="004E1D78" w:rsidRPr="00D45092" w:rsidRDefault="004E1D78" w:rsidP="004E1D78">
      <w:pPr>
        <w:spacing w:after="240"/>
        <w:rPr>
          <w:rFonts w:eastAsia="Times New Roman" w:cs="Calibri"/>
          <w:sz w:val="22"/>
          <w:szCs w:val="22"/>
          <w:lang w:val="en-US"/>
        </w:rPr>
      </w:pPr>
      <w:r w:rsidRPr="00D45092">
        <w:t>2.23</w:t>
      </w:r>
      <w:r w:rsidRPr="00D45092">
        <w:tab/>
      </w:r>
      <w:proofErr w:type="spellStart"/>
      <w:r w:rsidR="00C234F0" w:rsidRPr="00933B7B">
        <w:t>会议</w:t>
      </w:r>
      <w:r w:rsidR="00C234F0" w:rsidRPr="00933B7B">
        <w:rPr>
          <w:b/>
          <w:bCs/>
        </w:rPr>
        <w:t>批准</w:t>
      </w:r>
      <w:r w:rsidR="00C234F0" w:rsidRPr="00933B7B">
        <w:t>了以下建议</w:t>
      </w:r>
      <w:proofErr w:type="spellEnd"/>
      <w:r w:rsidR="00C234F0" w:rsidRPr="00933B7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6F276DF7" w14:textId="77777777" w:rsidTr="00EE0DDA">
        <w:tc>
          <w:tcPr>
            <w:tcW w:w="9017" w:type="dxa"/>
            <w:tcBorders>
              <w:top w:val="single" w:sz="4" w:space="0" w:color="auto"/>
              <w:bottom w:val="single" w:sz="4" w:space="0" w:color="auto"/>
            </w:tcBorders>
          </w:tcPr>
          <w:p w14:paraId="0C5A377F" w14:textId="77777777" w:rsidR="005B30BF" w:rsidRPr="002C400D" w:rsidRDefault="005B30BF" w:rsidP="005B30BF">
            <w:pPr>
              <w:keepNext/>
              <w:keepLines/>
              <w:snapToGrid w:val="0"/>
              <w:spacing w:after="120"/>
              <w:rPr>
                <w:rFonts w:cs="Calibri"/>
                <w:b/>
                <w:bCs/>
                <w:szCs w:val="24"/>
                <w:lang w:eastAsia="zh-CN"/>
              </w:rPr>
            </w:pPr>
            <w:r w:rsidRPr="002C400D">
              <w:rPr>
                <w:rFonts w:ascii="STKaiti" w:eastAsia="STKaiti" w:hAnsi="STKaiti" w:cs="Calibri" w:hint="eastAsia"/>
                <w:b/>
                <w:bCs/>
                <w:szCs w:val="24"/>
                <w:lang w:eastAsia="zh-CN"/>
              </w:rPr>
              <w:lastRenderedPageBreak/>
              <w:t>建议</w:t>
            </w:r>
          </w:p>
          <w:p w14:paraId="0EB5CA88" w14:textId="7605320B" w:rsidR="005B30BF" w:rsidRPr="00D45092" w:rsidRDefault="005B30BF" w:rsidP="001A16B5">
            <w:pPr>
              <w:ind w:firstLineChars="200" w:firstLine="480"/>
              <w:rPr>
                <w:rFonts w:cs="Calibri"/>
                <w:lang w:val="de-DE" w:eastAsia="zh-CN"/>
              </w:rPr>
            </w:pPr>
            <w:r w:rsidRPr="00732FE2">
              <w:rPr>
                <w:rFonts w:cs="Calibri" w:hint="eastAsia"/>
                <w:szCs w:val="24"/>
                <w:lang w:val="en-US" w:eastAsia="zh-CN"/>
              </w:rPr>
              <w:t>委员会建议请理事会将秘书长关于改进部门成员、部门准成员和学术成员摊付国际电</w:t>
            </w:r>
            <w:proofErr w:type="gramStart"/>
            <w:r w:rsidRPr="00732FE2">
              <w:rPr>
                <w:rFonts w:cs="Calibri" w:hint="eastAsia"/>
                <w:szCs w:val="24"/>
                <w:lang w:val="en-US" w:eastAsia="zh-CN"/>
              </w:rPr>
              <w:t>联费用</w:t>
            </w:r>
            <w:proofErr w:type="gramEnd"/>
            <w:r w:rsidRPr="00732FE2">
              <w:rPr>
                <w:rFonts w:cs="Calibri" w:hint="eastAsia"/>
                <w:szCs w:val="24"/>
                <w:lang w:val="en-US" w:eastAsia="zh-CN"/>
              </w:rPr>
              <w:t>方面的管理和跟进</w:t>
            </w:r>
            <w:r w:rsidR="00933B7B" w:rsidRPr="00732FE2">
              <w:rPr>
                <w:rFonts w:cs="Calibri" w:hint="eastAsia"/>
                <w:szCs w:val="24"/>
                <w:lang w:val="en-US" w:eastAsia="zh-CN"/>
              </w:rPr>
              <w:t>工作</w:t>
            </w:r>
            <w:r w:rsidRPr="00732FE2">
              <w:rPr>
                <w:rFonts w:cs="Calibri" w:hint="eastAsia"/>
                <w:szCs w:val="24"/>
                <w:lang w:val="en-US" w:eastAsia="zh-CN"/>
              </w:rPr>
              <w:t>的报告记录在案，并赞同</w:t>
            </w:r>
            <w:r w:rsidR="00933B7B" w:rsidRPr="00732FE2">
              <w:rPr>
                <w:lang w:val="en-US" w:eastAsia="zh-CN"/>
              </w:rPr>
              <w:t>C22/41</w:t>
            </w:r>
            <w:r w:rsidR="00933B7B" w:rsidRPr="00732FE2">
              <w:rPr>
                <w:rFonts w:cs="Calibri" w:hint="eastAsia"/>
                <w:szCs w:val="24"/>
                <w:lang w:val="en-US" w:eastAsia="zh-CN"/>
              </w:rPr>
              <w:t>号</w:t>
            </w:r>
            <w:r w:rsidRPr="00732FE2">
              <w:rPr>
                <w:rFonts w:cs="Calibri" w:hint="eastAsia"/>
                <w:szCs w:val="24"/>
                <w:lang w:val="en-US" w:eastAsia="zh-CN"/>
              </w:rPr>
              <w:t>文件第</w:t>
            </w:r>
            <w:r w:rsidRPr="00732FE2">
              <w:rPr>
                <w:rFonts w:cs="Calibri"/>
                <w:szCs w:val="24"/>
                <w:lang w:val="en-US" w:eastAsia="zh-CN"/>
              </w:rPr>
              <w:t>4</w:t>
            </w:r>
            <w:r w:rsidRPr="00732FE2">
              <w:rPr>
                <w:rFonts w:cs="Calibri" w:hint="eastAsia"/>
                <w:szCs w:val="24"/>
                <w:lang w:val="en-US" w:eastAsia="zh-CN"/>
              </w:rPr>
              <w:t>节中的建议。</w:t>
            </w:r>
          </w:p>
        </w:tc>
      </w:tr>
    </w:tbl>
    <w:p w14:paraId="56B27D2A" w14:textId="38311495" w:rsidR="004E1D78" w:rsidRPr="00D45092" w:rsidRDefault="001B21DF" w:rsidP="001B21DF">
      <w:pPr>
        <w:pStyle w:val="StyleHeadingbAsianSTKaiti"/>
        <w:rPr>
          <w:rFonts w:asciiTheme="minorHAnsi" w:eastAsia="Times New Roman" w:hAnsiTheme="minorHAnsi" w:cs="Calibri"/>
          <w:i/>
          <w:iCs/>
          <w:sz w:val="22"/>
          <w:szCs w:val="22"/>
          <w:lang w:val="en-US" w:eastAsia="zh-CN"/>
        </w:rPr>
      </w:pPr>
      <w:bookmarkStart w:id="33" w:name="lt_pId133"/>
      <w:r w:rsidRPr="00D45092">
        <w:rPr>
          <w:rFonts w:ascii="Wingdings" w:eastAsia="Times New Roman" w:hAnsi="Wingdings" w:cs="Calibri"/>
          <w:iCs/>
          <w:sz w:val="22"/>
          <w:szCs w:val="22"/>
          <w:lang w:val="en-US" w:eastAsia="zh-CN"/>
        </w:rPr>
        <w:t></w:t>
      </w:r>
      <w:r w:rsidRPr="00D45092">
        <w:rPr>
          <w:rFonts w:ascii="Wingdings" w:eastAsia="Times New Roman" w:hAnsi="Wingdings" w:cs="Calibri"/>
          <w:iCs/>
          <w:sz w:val="22"/>
          <w:szCs w:val="22"/>
          <w:lang w:val="en-US" w:eastAsia="zh-CN"/>
        </w:rPr>
        <w:tab/>
      </w:r>
      <w:proofErr w:type="gramStart"/>
      <w:r w:rsidR="00307FB7" w:rsidRPr="00F6034A">
        <w:rPr>
          <w:lang w:eastAsia="zh-CN"/>
        </w:rPr>
        <w:t>实施</w:t>
      </w:r>
      <w:r w:rsidR="00307FB7" w:rsidRPr="00F6034A">
        <w:rPr>
          <w:rFonts w:hint="eastAsia"/>
          <w:lang w:eastAsia="zh-CN"/>
        </w:rPr>
        <w:t>有</w:t>
      </w:r>
      <w:r w:rsidR="00307FB7" w:rsidRPr="00F6034A">
        <w:rPr>
          <w:lang w:eastAsia="zh-CN"/>
        </w:rPr>
        <w:t>关</w:t>
      </w:r>
      <w:r w:rsidR="00307FB7" w:rsidRPr="00F6034A">
        <w:rPr>
          <w:rFonts w:hint="eastAsia"/>
          <w:lang w:val="en-US" w:eastAsia="zh-CN"/>
        </w:rPr>
        <w:t>“</w:t>
      </w:r>
      <w:proofErr w:type="gramEnd"/>
      <w:r w:rsidR="00307FB7" w:rsidRPr="00F6034A">
        <w:rPr>
          <w:rFonts w:hint="eastAsia"/>
          <w:lang w:eastAsia="zh-CN"/>
        </w:rPr>
        <w:t>协调国际电联三个部门工作战略”</w:t>
      </w:r>
      <w:r w:rsidR="00307FB7" w:rsidRPr="00F6034A">
        <w:rPr>
          <w:lang w:eastAsia="zh-CN"/>
        </w:rPr>
        <w:t>的</w:t>
      </w:r>
      <w:r w:rsidR="00307FB7" w:rsidRPr="00F6034A">
        <w:rPr>
          <w:rFonts w:hint="eastAsia"/>
          <w:lang w:eastAsia="zh-CN"/>
        </w:rPr>
        <w:t>第</w:t>
      </w:r>
      <w:r w:rsidR="00307FB7" w:rsidRPr="00F6034A">
        <w:rPr>
          <w:lang w:eastAsia="zh-CN"/>
        </w:rPr>
        <w:t>191</w:t>
      </w:r>
      <w:r w:rsidR="00307FB7" w:rsidRPr="00F6034A">
        <w:rPr>
          <w:rFonts w:hint="eastAsia"/>
          <w:lang w:eastAsia="zh-CN"/>
        </w:rPr>
        <w:t>号</w:t>
      </w:r>
      <w:r w:rsidR="00307FB7" w:rsidRPr="00F6034A">
        <w:rPr>
          <w:lang w:eastAsia="zh-CN"/>
        </w:rPr>
        <w:t>决议（</w:t>
      </w:r>
      <w:r w:rsidR="00307FB7" w:rsidRPr="00F6034A">
        <w:rPr>
          <w:rFonts w:hint="eastAsia"/>
          <w:lang w:eastAsia="zh-CN"/>
        </w:rPr>
        <w:t>201</w:t>
      </w:r>
      <w:r w:rsidR="00307FB7" w:rsidRPr="00F6034A">
        <w:rPr>
          <w:lang w:eastAsia="zh-CN"/>
        </w:rPr>
        <w:t>8</w:t>
      </w:r>
      <w:r w:rsidR="00307FB7" w:rsidRPr="00F6034A">
        <w:rPr>
          <w:rFonts w:hint="eastAsia"/>
          <w:lang w:eastAsia="zh-CN"/>
        </w:rPr>
        <w:t>年，迪拜，</w:t>
      </w:r>
      <w:r w:rsidR="00D971C8">
        <w:rPr>
          <w:lang w:eastAsia="zh-CN"/>
        </w:rPr>
        <w:br/>
      </w:r>
      <w:r w:rsidR="00307FB7" w:rsidRPr="00F6034A">
        <w:rPr>
          <w:rFonts w:hint="eastAsia"/>
          <w:lang w:eastAsia="zh-CN"/>
        </w:rPr>
        <w:t>修订版</w:t>
      </w:r>
      <w:r w:rsidR="00307FB7" w:rsidRPr="00F6034A">
        <w:rPr>
          <w:lang w:eastAsia="zh-CN"/>
        </w:rPr>
        <w:t>）</w:t>
      </w:r>
      <w:r w:rsidR="00307FB7" w:rsidRPr="00F6034A">
        <w:rPr>
          <w:rFonts w:hint="eastAsia"/>
          <w:lang w:eastAsia="zh-CN"/>
        </w:rPr>
        <w:t>的</w:t>
      </w:r>
      <w:r w:rsidR="00307FB7" w:rsidRPr="00F6034A">
        <w:rPr>
          <w:lang w:eastAsia="zh-CN"/>
        </w:rPr>
        <w:t>报告</w:t>
      </w:r>
      <w:r w:rsidR="00FB57D5" w:rsidRPr="00F6034A">
        <w:rPr>
          <w:lang w:eastAsia="zh-CN"/>
        </w:rPr>
        <w:t>（</w:t>
      </w:r>
      <w:hyperlink r:id="rId11" w:history="1">
        <w:r w:rsidR="004E1D78" w:rsidRPr="00F6034A">
          <w:rPr>
            <w:rFonts w:asciiTheme="minorHAnsi" w:hAnsiTheme="minorHAnsi" w:cs="Calibri"/>
            <w:iCs/>
            <w:color w:val="0000FF"/>
            <w:szCs w:val="24"/>
            <w:u w:val="single"/>
            <w:lang w:val="en-US" w:eastAsia="zh-CN"/>
          </w:rPr>
          <w:t>C22/38(Rev.1)</w:t>
        </w:r>
      </w:hyperlink>
      <w:bookmarkEnd w:id="33"/>
      <w:r w:rsidR="00FB57D5" w:rsidRPr="001B21DF">
        <w:rPr>
          <w:rFonts w:hint="eastAsia"/>
          <w:lang w:eastAsia="zh-CN"/>
        </w:rPr>
        <w:t>号文件</w:t>
      </w:r>
      <w:r w:rsidR="00FB57D5" w:rsidRPr="001B21DF">
        <w:rPr>
          <w:lang w:eastAsia="zh-CN"/>
        </w:rPr>
        <w:t>）</w:t>
      </w:r>
    </w:p>
    <w:p w14:paraId="18788568" w14:textId="1E74B476" w:rsidR="004E1D78" w:rsidRPr="00D45092" w:rsidRDefault="004E1D78" w:rsidP="004E1D78">
      <w:pPr>
        <w:spacing w:after="240"/>
      </w:pPr>
      <w:r w:rsidRPr="00D45092">
        <w:t>2.24</w:t>
      </w:r>
      <w:r w:rsidRPr="00D45092">
        <w:tab/>
      </w:r>
      <w:proofErr w:type="spellStart"/>
      <w:r w:rsidR="00C234F0" w:rsidRPr="00933B7B">
        <w:t>会议</w:t>
      </w:r>
      <w:r w:rsidR="00C234F0" w:rsidRPr="00933B7B">
        <w:rPr>
          <w:b/>
          <w:bCs/>
        </w:rPr>
        <w:t>批准</w:t>
      </w:r>
      <w:r w:rsidR="00C234F0" w:rsidRPr="00933B7B">
        <w:t>了以下建议</w:t>
      </w:r>
      <w:proofErr w:type="spellEnd"/>
      <w:r w:rsidR="00C234F0" w:rsidRPr="00933B7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4B923291" w14:textId="77777777" w:rsidTr="00EE0DDA">
        <w:tc>
          <w:tcPr>
            <w:tcW w:w="9017" w:type="dxa"/>
            <w:tcBorders>
              <w:top w:val="single" w:sz="4" w:space="0" w:color="auto"/>
              <w:bottom w:val="single" w:sz="4" w:space="0" w:color="auto"/>
            </w:tcBorders>
          </w:tcPr>
          <w:p w14:paraId="6D41CA24" w14:textId="77777777" w:rsidR="005B30BF" w:rsidRPr="00853FB1" w:rsidRDefault="005B30BF" w:rsidP="005B30BF">
            <w:pPr>
              <w:snapToGrid w:val="0"/>
              <w:rPr>
                <w:rFonts w:ascii="STKaiti" w:eastAsia="STKaiti" w:hAnsi="STKaiti" w:cs="Calibri"/>
                <w:b/>
                <w:bCs/>
                <w:szCs w:val="24"/>
                <w:lang w:eastAsia="zh-CN"/>
              </w:rPr>
            </w:pPr>
            <w:r w:rsidRPr="00853FB1">
              <w:rPr>
                <w:rFonts w:ascii="STKaiti" w:eastAsia="STKaiti" w:hAnsi="STKaiti" w:cs="Calibri" w:hint="eastAsia"/>
                <w:b/>
                <w:bCs/>
                <w:szCs w:val="24"/>
                <w:lang w:eastAsia="zh-CN"/>
              </w:rPr>
              <w:t>建议</w:t>
            </w:r>
          </w:p>
          <w:p w14:paraId="17239830" w14:textId="19AADC1F" w:rsidR="004E1D78" w:rsidRPr="00D45092" w:rsidRDefault="005B30BF" w:rsidP="001A16B5">
            <w:pPr>
              <w:ind w:firstLineChars="200" w:firstLine="480"/>
              <w:rPr>
                <w:lang w:val="de-DE" w:eastAsia="zh-CN"/>
              </w:rPr>
            </w:pPr>
            <w:bookmarkStart w:id="34" w:name="lt_pId704"/>
            <w:r w:rsidRPr="001D78D2">
              <w:rPr>
                <w:rFonts w:cs="Calibri" w:hint="eastAsia"/>
                <w:szCs w:val="24"/>
                <w:lang w:val="en-US" w:eastAsia="zh-CN"/>
              </w:rPr>
              <w:t>委员会建议理事会将</w:t>
            </w:r>
            <w:r w:rsidRPr="001D78D2">
              <w:rPr>
                <w:rFonts w:cs="Calibri"/>
                <w:szCs w:val="24"/>
                <w:lang w:val="de-DE" w:eastAsia="zh-CN"/>
              </w:rPr>
              <w:t>C22/38(Rev.1)</w:t>
            </w:r>
            <w:r w:rsidRPr="001D78D2">
              <w:rPr>
                <w:rFonts w:cs="Calibri" w:hint="eastAsia"/>
                <w:szCs w:val="24"/>
                <w:lang w:val="de-DE" w:eastAsia="zh-CN"/>
              </w:rPr>
              <w:t>号文件记录在案。</w:t>
            </w:r>
            <w:bookmarkEnd w:id="34"/>
          </w:p>
        </w:tc>
      </w:tr>
    </w:tbl>
    <w:p w14:paraId="42AAC94E" w14:textId="6CE490A5" w:rsidR="004E1D78" w:rsidRPr="00D45092" w:rsidRDefault="001B21DF" w:rsidP="001B21DF">
      <w:pPr>
        <w:pStyle w:val="StyleHeadingbAsianSTKaiti"/>
        <w:rPr>
          <w:rFonts w:asciiTheme="minorHAnsi" w:eastAsia="Times New Roman" w:hAnsiTheme="minorHAnsi" w:cs="Calibri"/>
          <w:i/>
          <w:iCs/>
          <w:sz w:val="22"/>
          <w:szCs w:val="22"/>
          <w:lang w:eastAsia="zh-CN"/>
        </w:rPr>
      </w:pPr>
      <w:r w:rsidRPr="00D45092">
        <w:rPr>
          <w:rFonts w:ascii="Wingdings" w:eastAsia="Times New Roman" w:hAnsi="Wingdings" w:cs="Calibri"/>
          <w:iCs/>
          <w:sz w:val="22"/>
          <w:szCs w:val="22"/>
          <w:lang w:eastAsia="zh-CN"/>
        </w:rPr>
        <w:t></w:t>
      </w:r>
      <w:r w:rsidRPr="00D45092">
        <w:rPr>
          <w:rFonts w:ascii="Wingdings" w:eastAsia="Times New Roman" w:hAnsi="Wingdings" w:cs="Calibri"/>
          <w:iCs/>
          <w:sz w:val="22"/>
          <w:szCs w:val="22"/>
          <w:lang w:eastAsia="zh-CN"/>
        </w:rPr>
        <w:tab/>
      </w:r>
      <w:r w:rsidR="00307FB7" w:rsidRPr="00F6034A">
        <w:rPr>
          <w:lang w:eastAsia="zh-CN"/>
        </w:rPr>
        <w:t>国际电联总部办公场所项目进展报</w:t>
      </w:r>
      <w:r w:rsidR="00307FB7" w:rsidRPr="00F6034A">
        <w:rPr>
          <w:rFonts w:hint="eastAsia"/>
          <w:lang w:eastAsia="zh-CN"/>
        </w:rPr>
        <w:t>告</w:t>
      </w:r>
      <w:bookmarkStart w:id="35" w:name="lt_pId139"/>
      <w:r w:rsidR="00FB57D5" w:rsidRPr="00F6034A">
        <w:rPr>
          <w:lang w:eastAsia="zh-CN"/>
        </w:rPr>
        <w:t>（</w:t>
      </w:r>
      <w:r w:rsidR="00E06771">
        <w:fldChar w:fldCharType="begin"/>
      </w:r>
      <w:r w:rsidR="00E06771">
        <w:rPr>
          <w:lang w:eastAsia="zh-CN"/>
        </w:rPr>
        <w:instrText xml:space="preserve"> HYPERLINK "http://www.itu.int/md/S22-CL-C-0007/en" </w:instrText>
      </w:r>
      <w:r w:rsidR="00E06771">
        <w:fldChar w:fldCharType="separate"/>
      </w:r>
      <w:r w:rsidR="004E1D78" w:rsidRPr="00F6034A">
        <w:rPr>
          <w:rFonts w:asciiTheme="minorHAnsi" w:hAnsiTheme="minorHAnsi" w:cs="Calibri"/>
          <w:iCs/>
          <w:color w:val="0000FF"/>
          <w:szCs w:val="24"/>
          <w:u w:val="single"/>
          <w:lang w:val="en-US" w:eastAsia="zh-CN"/>
        </w:rPr>
        <w:t>C22/7(Rev.1)</w:t>
      </w:r>
      <w:r w:rsidR="00E06771">
        <w:rPr>
          <w:rFonts w:asciiTheme="minorHAnsi" w:hAnsiTheme="minorHAnsi" w:cs="Calibri"/>
          <w:iCs/>
          <w:color w:val="0000FF"/>
          <w:szCs w:val="24"/>
          <w:u w:val="single"/>
          <w:lang w:val="en-US" w:eastAsia="zh-CN"/>
        </w:rPr>
        <w:fldChar w:fldCharType="end"/>
      </w:r>
      <w:bookmarkEnd w:id="35"/>
      <w:r w:rsidR="00FB57D5" w:rsidRPr="001B21DF">
        <w:rPr>
          <w:rFonts w:hint="eastAsia"/>
          <w:lang w:eastAsia="zh-CN"/>
        </w:rPr>
        <w:t>号文件</w:t>
      </w:r>
      <w:r w:rsidR="00FB57D5" w:rsidRPr="001B21DF">
        <w:rPr>
          <w:lang w:eastAsia="zh-CN"/>
        </w:rPr>
        <w:t>）</w:t>
      </w:r>
    </w:p>
    <w:p w14:paraId="2CF98D01" w14:textId="567FAC47" w:rsidR="004E1D78" w:rsidRPr="00D45092" w:rsidRDefault="004E1D78" w:rsidP="004E1D78">
      <w:pPr>
        <w:spacing w:after="240"/>
      </w:pPr>
      <w:r w:rsidRPr="00D45092">
        <w:t>2.25</w:t>
      </w:r>
      <w:r w:rsidRPr="00D45092">
        <w:tab/>
      </w:r>
      <w:proofErr w:type="spellStart"/>
      <w:r w:rsidR="00C234F0" w:rsidRPr="00274529">
        <w:t>会议</w:t>
      </w:r>
      <w:r w:rsidR="00C234F0" w:rsidRPr="00274529">
        <w:rPr>
          <w:b/>
          <w:bCs/>
        </w:rPr>
        <w:t>批准</w:t>
      </w:r>
      <w:r w:rsidR="00C234F0" w:rsidRPr="00274529">
        <w:t>了以下建议</w:t>
      </w:r>
      <w:proofErr w:type="spellEnd"/>
      <w:r w:rsidR="00C234F0" w:rsidRPr="00274529">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6D5A1999" w14:textId="77777777" w:rsidTr="00EE0DDA">
        <w:tc>
          <w:tcPr>
            <w:tcW w:w="9017" w:type="dxa"/>
            <w:tcBorders>
              <w:top w:val="single" w:sz="4" w:space="0" w:color="auto"/>
              <w:bottom w:val="single" w:sz="4" w:space="0" w:color="auto"/>
            </w:tcBorders>
          </w:tcPr>
          <w:p w14:paraId="226E5F75" w14:textId="77777777" w:rsidR="005B30BF" w:rsidRPr="002C400D" w:rsidRDefault="005B30BF" w:rsidP="005B30BF">
            <w:pPr>
              <w:snapToGrid w:val="0"/>
              <w:rPr>
                <w:rFonts w:cs="Calibri"/>
                <w:b/>
                <w:bCs/>
                <w:szCs w:val="24"/>
                <w:lang w:eastAsia="zh-CN"/>
              </w:rPr>
            </w:pPr>
            <w:r w:rsidRPr="002C400D">
              <w:rPr>
                <w:rFonts w:ascii="STKaiti" w:eastAsia="STKaiti" w:hAnsi="STKaiti" w:cs="Calibri" w:hint="eastAsia"/>
                <w:b/>
                <w:bCs/>
                <w:szCs w:val="24"/>
                <w:lang w:eastAsia="zh-CN"/>
              </w:rPr>
              <w:t>建议</w:t>
            </w:r>
          </w:p>
          <w:p w14:paraId="1A133161" w14:textId="52E58A30" w:rsidR="004E1D78" w:rsidRPr="00D45092" w:rsidRDefault="005B30BF" w:rsidP="005B30BF">
            <w:pPr>
              <w:ind w:firstLineChars="200" w:firstLine="480"/>
              <w:rPr>
                <w:bCs/>
                <w:lang w:val="de-DE" w:eastAsia="zh-CN"/>
              </w:rPr>
            </w:pPr>
            <w:r w:rsidRPr="001D78D2">
              <w:rPr>
                <w:rFonts w:hint="eastAsia"/>
                <w:lang w:val="en-US" w:eastAsia="zh-CN"/>
              </w:rPr>
              <w:t>委员会建议理事会将此报告记录案，并批准将间接项目费用用作聘请外部法律事务所的公证费。</w:t>
            </w:r>
          </w:p>
        </w:tc>
      </w:tr>
    </w:tbl>
    <w:p w14:paraId="3494E7BC" w14:textId="2D07AD59" w:rsidR="004E1D78" w:rsidRPr="00D45092" w:rsidRDefault="001B21DF" w:rsidP="001B21DF">
      <w:pPr>
        <w:pStyle w:val="StyleHeadingbAsianSTKaiti"/>
        <w:rPr>
          <w:rFonts w:asciiTheme="minorHAnsi" w:eastAsia="Times New Roman" w:hAnsiTheme="minorHAnsi" w:cs="Calibri"/>
          <w:i/>
          <w:iCs/>
          <w:sz w:val="22"/>
          <w:szCs w:val="22"/>
          <w:lang w:eastAsia="zh-CN"/>
        </w:rPr>
      </w:pPr>
      <w:bookmarkStart w:id="36" w:name="lt_pId144"/>
      <w:r w:rsidRPr="00D45092">
        <w:rPr>
          <w:rFonts w:ascii="Wingdings" w:eastAsia="Times New Roman" w:hAnsi="Wingdings" w:cs="Calibri"/>
          <w:iCs/>
          <w:sz w:val="22"/>
          <w:szCs w:val="22"/>
          <w:lang w:eastAsia="zh-CN"/>
        </w:rPr>
        <w:t></w:t>
      </w:r>
      <w:r w:rsidRPr="00D45092">
        <w:rPr>
          <w:rFonts w:ascii="Wingdings" w:eastAsia="Times New Roman" w:hAnsi="Wingdings" w:cs="Calibri"/>
          <w:iCs/>
          <w:sz w:val="22"/>
          <w:szCs w:val="22"/>
          <w:lang w:eastAsia="zh-CN"/>
        </w:rPr>
        <w:tab/>
      </w:r>
      <w:r w:rsidR="00307FB7" w:rsidRPr="00F6034A">
        <w:rPr>
          <w:rFonts w:hint="eastAsia"/>
          <w:lang w:eastAsia="zh-CN"/>
        </w:rPr>
        <w:t>国际电联总部办公场所项目成员国顾问组工作的总结报告</w:t>
      </w:r>
      <w:r w:rsidR="00FB57D5" w:rsidRPr="00F6034A">
        <w:rPr>
          <w:lang w:eastAsia="zh-CN"/>
        </w:rPr>
        <w:t>（</w:t>
      </w:r>
      <w:r w:rsidR="00E06771">
        <w:fldChar w:fldCharType="begin"/>
      </w:r>
      <w:r w:rsidR="00E06771">
        <w:rPr>
          <w:lang w:eastAsia="zh-CN"/>
        </w:rPr>
        <w:instrText xml:space="preserve"> HYPERLINK "http://www.itu.int/md/S22-CL-C-0048/en" </w:instrText>
      </w:r>
      <w:r w:rsidR="00E06771">
        <w:fldChar w:fldCharType="separate"/>
      </w:r>
      <w:r w:rsidR="004E1D78" w:rsidRPr="00F6034A">
        <w:rPr>
          <w:rFonts w:asciiTheme="minorHAnsi" w:hAnsiTheme="minorHAnsi" w:cs="Calibri"/>
          <w:iCs/>
          <w:color w:val="0000FF"/>
          <w:szCs w:val="24"/>
          <w:u w:val="single"/>
          <w:lang w:val="en-US" w:eastAsia="zh-CN"/>
        </w:rPr>
        <w:t>C22/48</w:t>
      </w:r>
      <w:r w:rsidR="00E06771">
        <w:rPr>
          <w:rFonts w:asciiTheme="minorHAnsi" w:hAnsiTheme="minorHAnsi" w:cs="Calibri"/>
          <w:iCs/>
          <w:color w:val="0000FF"/>
          <w:szCs w:val="24"/>
          <w:u w:val="single"/>
          <w:lang w:val="en-US" w:eastAsia="zh-CN"/>
        </w:rPr>
        <w:fldChar w:fldCharType="end"/>
      </w:r>
      <w:bookmarkEnd w:id="36"/>
      <w:r w:rsidR="00FB57D5" w:rsidRPr="001B21DF">
        <w:rPr>
          <w:rFonts w:hint="eastAsia"/>
          <w:lang w:eastAsia="zh-CN"/>
        </w:rPr>
        <w:t>号文件</w:t>
      </w:r>
      <w:r w:rsidR="00FB57D5" w:rsidRPr="001B21DF">
        <w:rPr>
          <w:lang w:eastAsia="zh-CN"/>
        </w:rPr>
        <w:t>）</w:t>
      </w:r>
    </w:p>
    <w:p w14:paraId="4F8AF987" w14:textId="70950097" w:rsidR="004E1D78" w:rsidRPr="00D45092" w:rsidRDefault="004E1D78" w:rsidP="004E1D78">
      <w:pPr>
        <w:spacing w:after="240"/>
      </w:pPr>
      <w:r w:rsidRPr="00D45092">
        <w:t>2.26</w:t>
      </w:r>
      <w:r w:rsidRPr="00D45092">
        <w:tab/>
      </w:r>
      <w:proofErr w:type="spellStart"/>
      <w:r w:rsidR="00C234F0" w:rsidRPr="00274529">
        <w:t>会议</w:t>
      </w:r>
      <w:r w:rsidR="00C234F0" w:rsidRPr="00274529">
        <w:rPr>
          <w:b/>
          <w:bCs/>
        </w:rPr>
        <w:t>批准</w:t>
      </w:r>
      <w:r w:rsidR="00C234F0" w:rsidRPr="00274529">
        <w:t>了以下建议</w:t>
      </w:r>
      <w:proofErr w:type="spellEnd"/>
      <w:r w:rsidR="00C234F0" w:rsidRPr="00274529">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45835FFE" w14:textId="77777777" w:rsidTr="00EE0DDA">
        <w:tc>
          <w:tcPr>
            <w:tcW w:w="9017" w:type="dxa"/>
            <w:tcBorders>
              <w:top w:val="single" w:sz="4" w:space="0" w:color="auto"/>
              <w:bottom w:val="single" w:sz="4" w:space="0" w:color="auto"/>
            </w:tcBorders>
          </w:tcPr>
          <w:p w14:paraId="1A92506D" w14:textId="77777777" w:rsidR="005B30BF" w:rsidRPr="002C400D" w:rsidRDefault="005B30BF" w:rsidP="005B30BF">
            <w:pPr>
              <w:snapToGrid w:val="0"/>
              <w:rPr>
                <w:rFonts w:cs="Calibri"/>
                <w:b/>
                <w:bCs/>
                <w:szCs w:val="24"/>
                <w:lang w:eastAsia="zh-CN"/>
              </w:rPr>
            </w:pPr>
            <w:r w:rsidRPr="002C400D">
              <w:rPr>
                <w:rFonts w:ascii="STKaiti" w:eastAsia="STKaiti" w:hAnsi="STKaiti" w:cs="Calibri" w:hint="eastAsia"/>
                <w:b/>
                <w:bCs/>
                <w:szCs w:val="24"/>
                <w:lang w:eastAsia="zh-CN"/>
              </w:rPr>
              <w:t>建议</w:t>
            </w:r>
          </w:p>
          <w:p w14:paraId="34DE0C1C" w14:textId="59DDC684" w:rsidR="004E1D78" w:rsidRPr="00D45092" w:rsidRDefault="005B30BF" w:rsidP="005B30BF">
            <w:pPr>
              <w:ind w:firstLineChars="200" w:firstLine="480"/>
              <w:rPr>
                <w:bCs/>
                <w:lang w:val="de-DE" w:eastAsia="zh-CN"/>
              </w:rPr>
            </w:pPr>
            <w:r w:rsidRPr="001D78D2">
              <w:rPr>
                <w:rFonts w:cs="Calibri" w:hint="eastAsia"/>
                <w:szCs w:val="24"/>
                <w:lang w:val="en-US" w:eastAsia="zh-CN"/>
              </w:rPr>
              <w:t>委员会建议理事会将</w:t>
            </w:r>
            <w:r w:rsidRPr="00734B44">
              <w:rPr>
                <w:rFonts w:cs="Calibri"/>
                <w:szCs w:val="24"/>
                <w:lang w:val="en-US" w:eastAsia="zh-CN"/>
              </w:rPr>
              <w:t>C22/48</w:t>
            </w:r>
            <w:r>
              <w:rPr>
                <w:rFonts w:cs="Calibri" w:hint="eastAsia"/>
                <w:szCs w:val="24"/>
                <w:lang w:val="en-US" w:eastAsia="zh-CN"/>
              </w:rPr>
              <w:t>号文件中的</w:t>
            </w:r>
            <w:r w:rsidRPr="001D78D2">
              <w:rPr>
                <w:rFonts w:cs="Calibri" w:hint="eastAsia"/>
                <w:szCs w:val="24"/>
                <w:lang w:val="en-US" w:eastAsia="zh-CN"/>
              </w:rPr>
              <w:t>报告记录在案。</w:t>
            </w:r>
          </w:p>
        </w:tc>
      </w:tr>
    </w:tbl>
    <w:p w14:paraId="5C067A99" w14:textId="36398027" w:rsidR="004E1D78" w:rsidRPr="00D45092" w:rsidRDefault="001B21DF" w:rsidP="001B21DF">
      <w:pPr>
        <w:pStyle w:val="StyleHeadingbAsianSTKaiti"/>
        <w:rPr>
          <w:rFonts w:asciiTheme="minorHAnsi" w:eastAsia="Times New Roman" w:hAnsiTheme="minorHAnsi" w:cs="Calibri"/>
          <w:i/>
          <w:iCs/>
          <w:sz w:val="22"/>
          <w:szCs w:val="22"/>
          <w:lang w:val="en-US" w:eastAsia="zh-CN"/>
        </w:rPr>
      </w:pPr>
      <w:bookmarkStart w:id="37" w:name="lt_pId149"/>
      <w:r w:rsidRPr="00D45092">
        <w:rPr>
          <w:rFonts w:ascii="Wingdings" w:eastAsia="Times New Roman" w:hAnsi="Wingdings" w:cs="Calibri"/>
          <w:iCs/>
          <w:sz w:val="22"/>
          <w:szCs w:val="22"/>
          <w:lang w:val="en-US" w:eastAsia="zh-CN"/>
        </w:rPr>
        <w:t></w:t>
      </w:r>
      <w:r w:rsidRPr="00D45092">
        <w:rPr>
          <w:rFonts w:ascii="Wingdings" w:eastAsia="Times New Roman" w:hAnsi="Wingdings" w:cs="Calibri"/>
          <w:iCs/>
          <w:sz w:val="22"/>
          <w:szCs w:val="22"/>
          <w:lang w:val="en-US" w:eastAsia="zh-CN"/>
        </w:rPr>
        <w:tab/>
      </w:r>
      <w:r w:rsidR="00307FB7" w:rsidRPr="00F6034A">
        <w:rPr>
          <w:rFonts w:hint="eastAsia"/>
          <w:lang w:eastAsia="zh-CN"/>
        </w:rPr>
        <w:t>施工财务风险管理的新方法</w:t>
      </w:r>
      <w:r w:rsidR="00FB57D5" w:rsidRPr="00F6034A">
        <w:rPr>
          <w:lang w:eastAsia="zh-CN"/>
        </w:rPr>
        <w:t>（</w:t>
      </w:r>
      <w:r w:rsidR="00E06771">
        <w:fldChar w:fldCharType="begin"/>
      </w:r>
      <w:r w:rsidR="00E06771">
        <w:rPr>
          <w:lang w:eastAsia="zh-CN"/>
        </w:rPr>
        <w:instrText xml:space="preserve"> HYPERLINK "http://www.itu.int/md/S22-CL-C-0062/en" </w:instrText>
      </w:r>
      <w:r w:rsidR="00E06771">
        <w:fldChar w:fldCharType="separate"/>
      </w:r>
      <w:r w:rsidR="004E1D78" w:rsidRPr="00F6034A">
        <w:rPr>
          <w:rFonts w:asciiTheme="minorHAnsi" w:hAnsiTheme="minorHAnsi" w:cs="Calibri"/>
          <w:iCs/>
          <w:color w:val="0000FF"/>
          <w:szCs w:val="24"/>
          <w:u w:val="single"/>
          <w:lang w:val="en-US" w:eastAsia="zh-CN"/>
        </w:rPr>
        <w:t>C22/62</w:t>
      </w:r>
      <w:r w:rsidR="00E06771">
        <w:rPr>
          <w:rFonts w:asciiTheme="minorHAnsi" w:hAnsiTheme="minorHAnsi" w:cs="Calibri"/>
          <w:iCs/>
          <w:color w:val="0000FF"/>
          <w:szCs w:val="24"/>
          <w:u w:val="single"/>
          <w:lang w:val="en-US" w:eastAsia="zh-CN"/>
        </w:rPr>
        <w:fldChar w:fldCharType="end"/>
      </w:r>
      <w:bookmarkEnd w:id="37"/>
      <w:r w:rsidR="00FB57D5" w:rsidRPr="001B21DF">
        <w:rPr>
          <w:rFonts w:hint="eastAsia"/>
          <w:lang w:eastAsia="zh-CN"/>
        </w:rPr>
        <w:t>号文件</w:t>
      </w:r>
      <w:r w:rsidR="00FB57D5" w:rsidRPr="001B21DF">
        <w:rPr>
          <w:lang w:eastAsia="zh-CN"/>
        </w:rPr>
        <w:t>）</w:t>
      </w:r>
    </w:p>
    <w:p w14:paraId="7F9A2BED" w14:textId="2293BFDC" w:rsidR="004E1D78" w:rsidRPr="00D45092" w:rsidRDefault="004E1D78" w:rsidP="004E1D78">
      <w:pPr>
        <w:spacing w:after="240"/>
      </w:pPr>
      <w:r w:rsidRPr="00D45092">
        <w:t>2.27</w:t>
      </w:r>
      <w:r w:rsidRPr="00D45092">
        <w:tab/>
      </w:r>
      <w:proofErr w:type="spellStart"/>
      <w:r w:rsidR="00C234F0" w:rsidRPr="00274529">
        <w:t>会议</w:t>
      </w:r>
      <w:r w:rsidR="00C234F0" w:rsidRPr="00274529">
        <w:rPr>
          <w:b/>
          <w:bCs/>
        </w:rPr>
        <w:t>批准</w:t>
      </w:r>
      <w:r w:rsidR="00C234F0" w:rsidRPr="00274529">
        <w:t>了以下建议</w:t>
      </w:r>
      <w:proofErr w:type="spellEnd"/>
      <w:r w:rsidR="00C234F0" w:rsidRPr="00274529">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6AB45CA9" w14:textId="77777777" w:rsidTr="00EE0DDA">
        <w:tc>
          <w:tcPr>
            <w:tcW w:w="9017" w:type="dxa"/>
            <w:tcBorders>
              <w:top w:val="single" w:sz="4" w:space="0" w:color="auto"/>
              <w:bottom w:val="single" w:sz="4" w:space="0" w:color="auto"/>
            </w:tcBorders>
          </w:tcPr>
          <w:p w14:paraId="78F4B113" w14:textId="77777777" w:rsidR="005B30BF" w:rsidRPr="002C400D" w:rsidRDefault="005B30BF" w:rsidP="005B30BF">
            <w:pPr>
              <w:snapToGrid w:val="0"/>
              <w:rPr>
                <w:rFonts w:cs="Calibri"/>
                <w:b/>
                <w:bCs/>
                <w:szCs w:val="24"/>
                <w:lang w:eastAsia="zh-CN"/>
              </w:rPr>
            </w:pPr>
            <w:r w:rsidRPr="002C400D">
              <w:rPr>
                <w:rFonts w:ascii="STKaiti" w:eastAsia="STKaiti" w:hAnsi="STKaiti" w:cs="Calibri" w:hint="eastAsia"/>
                <w:b/>
                <w:bCs/>
                <w:szCs w:val="24"/>
                <w:lang w:eastAsia="zh-CN"/>
              </w:rPr>
              <w:t>建议</w:t>
            </w:r>
          </w:p>
          <w:p w14:paraId="441B69BD" w14:textId="52396FE8" w:rsidR="004E1D78" w:rsidRPr="00D45092" w:rsidRDefault="005B30BF" w:rsidP="001A16B5">
            <w:pPr>
              <w:ind w:firstLineChars="200" w:firstLine="480"/>
              <w:rPr>
                <w:lang w:val="de-DE" w:eastAsia="zh-CN"/>
              </w:rPr>
            </w:pPr>
            <w:r w:rsidRPr="001D78D2">
              <w:rPr>
                <w:rFonts w:cs="Calibri" w:hint="eastAsia"/>
                <w:szCs w:val="24"/>
                <w:lang w:val="en-US" w:eastAsia="zh-CN"/>
              </w:rPr>
              <w:t>委员会建议理事会将</w:t>
            </w:r>
            <w:r w:rsidRPr="001D78D2">
              <w:rPr>
                <w:rFonts w:cs="Calibri"/>
                <w:szCs w:val="24"/>
                <w:lang w:val="en-US" w:eastAsia="zh-CN"/>
              </w:rPr>
              <w:t>C22/62</w:t>
            </w:r>
            <w:r w:rsidRPr="001D78D2">
              <w:rPr>
                <w:rFonts w:cs="Calibri" w:hint="eastAsia"/>
                <w:szCs w:val="24"/>
                <w:lang w:val="en-US" w:eastAsia="zh-CN"/>
              </w:rPr>
              <w:t>号文件</w:t>
            </w:r>
            <w:r w:rsidR="00BF34C6">
              <w:rPr>
                <w:rFonts w:cs="Calibri" w:hint="eastAsia"/>
                <w:szCs w:val="24"/>
                <w:lang w:val="en-US" w:eastAsia="zh-CN"/>
              </w:rPr>
              <w:t>及</w:t>
            </w:r>
            <w:r w:rsidR="004D7AD3">
              <w:rPr>
                <w:rFonts w:cs="Calibri" w:hint="eastAsia"/>
                <w:szCs w:val="24"/>
                <w:lang w:val="en-US" w:eastAsia="zh-CN"/>
              </w:rPr>
              <w:t>其</w:t>
            </w:r>
            <w:r w:rsidRPr="001D78D2">
              <w:rPr>
                <w:rFonts w:cs="Calibri" w:hint="eastAsia"/>
                <w:szCs w:val="24"/>
                <w:lang w:val="en-US" w:eastAsia="zh-CN"/>
              </w:rPr>
              <w:t>建议记录在案。</w:t>
            </w:r>
          </w:p>
        </w:tc>
      </w:tr>
    </w:tbl>
    <w:p w14:paraId="2453B9E8" w14:textId="026E7847" w:rsidR="004E1D78" w:rsidRPr="0097157F" w:rsidRDefault="001B21DF" w:rsidP="001B21DF">
      <w:pPr>
        <w:pStyle w:val="StyleHeadingbAsianSTKaiti"/>
        <w:rPr>
          <w:rFonts w:asciiTheme="minorHAnsi" w:eastAsia="Times New Roman" w:hAnsiTheme="minorHAnsi" w:cs="Calibri"/>
          <w:i/>
          <w:iCs/>
          <w:sz w:val="22"/>
          <w:szCs w:val="22"/>
          <w:lang w:val="en-US" w:eastAsia="zh-CN"/>
        </w:rPr>
      </w:pPr>
      <w:bookmarkStart w:id="38" w:name="lt_pId155"/>
      <w:bookmarkStart w:id="39" w:name="_Hlk99097482"/>
      <w:r w:rsidRPr="0097157F">
        <w:rPr>
          <w:rFonts w:ascii="Wingdings" w:eastAsia="Times New Roman" w:hAnsi="Wingdings" w:cs="Calibri"/>
          <w:iCs/>
          <w:sz w:val="22"/>
          <w:szCs w:val="22"/>
          <w:lang w:val="en-US" w:eastAsia="zh-CN"/>
        </w:rPr>
        <w:t></w:t>
      </w:r>
      <w:r w:rsidRPr="0097157F">
        <w:rPr>
          <w:rFonts w:ascii="Wingdings" w:eastAsia="Times New Roman" w:hAnsi="Wingdings" w:cs="Calibri"/>
          <w:iCs/>
          <w:sz w:val="22"/>
          <w:szCs w:val="22"/>
          <w:lang w:val="en-US" w:eastAsia="zh-CN"/>
        </w:rPr>
        <w:tab/>
      </w:r>
      <w:r w:rsidR="00307FB7" w:rsidRPr="00F6034A">
        <w:rPr>
          <w:rFonts w:hint="eastAsia"/>
          <w:lang w:eastAsia="zh-CN"/>
        </w:rPr>
        <w:t>信息通信技术发展基金（</w:t>
      </w:r>
      <w:r w:rsidR="00307FB7" w:rsidRPr="00F6034A">
        <w:rPr>
          <w:lang w:eastAsia="zh-CN"/>
        </w:rPr>
        <w:t>ICT-DF</w:t>
      </w:r>
      <w:r w:rsidR="00307FB7" w:rsidRPr="00F6034A">
        <w:rPr>
          <w:rFonts w:hint="eastAsia"/>
          <w:lang w:eastAsia="zh-CN"/>
        </w:rPr>
        <w:t>）</w:t>
      </w:r>
      <w:r w:rsidR="00FB57D5" w:rsidRPr="00F6034A">
        <w:rPr>
          <w:lang w:eastAsia="zh-CN"/>
        </w:rPr>
        <w:t>（</w:t>
      </w:r>
      <w:r w:rsidR="00E06771">
        <w:fldChar w:fldCharType="begin"/>
      </w:r>
      <w:r w:rsidR="00E06771">
        <w:rPr>
          <w:lang w:eastAsia="zh-CN"/>
        </w:rPr>
        <w:instrText xml:space="preserve"> HYPERLINK "http://www.itu.int/md/S22-CL-C-0034/en" </w:instrText>
      </w:r>
      <w:r w:rsidR="00E06771">
        <w:fldChar w:fldCharType="separate"/>
      </w:r>
      <w:r w:rsidR="004E1D78" w:rsidRPr="00F6034A">
        <w:rPr>
          <w:rFonts w:asciiTheme="minorHAnsi" w:hAnsiTheme="minorHAnsi" w:cs="Calibri"/>
          <w:iCs/>
          <w:color w:val="0000FF"/>
          <w:szCs w:val="24"/>
          <w:u w:val="single"/>
          <w:lang w:val="en-US" w:eastAsia="zh-CN"/>
        </w:rPr>
        <w:t>C22/34</w:t>
      </w:r>
      <w:r w:rsidR="00E06771">
        <w:rPr>
          <w:rFonts w:asciiTheme="minorHAnsi" w:hAnsiTheme="minorHAnsi" w:cs="Calibri"/>
          <w:iCs/>
          <w:color w:val="0000FF"/>
          <w:szCs w:val="24"/>
          <w:u w:val="single"/>
          <w:lang w:val="en-US" w:eastAsia="zh-CN"/>
        </w:rPr>
        <w:fldChar w:fldCharType="end"/>
      </w:r>
      <w:bookmarkEnd w:id="38"/>
      <w:r w:rsidR="00FB57D5" w:rsidRPr="001B21DF">
        <w:rPr>
          <w:rFonts w:hint="eastAsia"/>
          <w:lang w:eastAsia="zh-CN"/>
        </w:rPr>
        <w:t>号文件</w:t>
      </w:r>
      <w:r w:rsidR="00FB57D5" w:rsidRPr="001B21DF">
        <w:rPr>
          <w:lang w:eastAsia="zh-CN"/>
        </w:rPr>
        <w:t>）</w:t>
      </w:r>
    </w:p>
    <w:p w14:paraId="3B0FAC15" w14:textId="27594C7C" w:rsidR="004E1D78" w:rsidRPr="00D45092" w:rsidRDefault="004E1D78" w:rsidP="004E1D78">
      <w:pPr>
        <w:spacing w:after="240"/>
      </w:pPr>
      <w:r w:rsidRPr="00D45092">
        <w:t>2.28</w:t>
      </w:r>
      <w:r w:rsidRPr="00D45092">
        <w:tab/>
      </w:r>
      <w:proofErr w:type="spellStart"/>
      <w:r w:rsidR="00274529" w:rsidRPr="00274529">
        <w:t>会议</w:t>
      </w:r>
      <w:r w:rsidR="00274529" w:rsidRPr="00274529">
        <w:rPr>
          <w:b/>
          <w:bCs/>
        </w:rPr>
        <w:t>批准</w:t>
      </w:r>
      <w:r w:rsidR="00274529" w:rsidRPr="00274529">
        <w:t>了以下建议</w:t>
      </w:r>
      <w:proofErr w:type="spellEnd"/>
      <w:r w:rsidR="00274529" w:rsidRPr="00274529">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1AAA5991" w14:textId="77777777" w:rsidTr="00EE0DDA">
        <w:tc>
          <w:tcPr>
            <w:tcW w:w="9017" w:type="dxa"/>
            <w:tcBorders>
              <w:top w:val="single" w:sz="4" w:space="0" w:color="auto"/>
              <w:bottom w:val="single" w:sz="4" w:space="0" w:color="auto"/>
            </w:tcBorders>
          </w:tcPr>
          <w:p w14:paraId="7E7421CB" w14:textId="77777777" w:rsidR="005B30BF" w:rsidRPr="00BA780B" w:rsidRDefault="005B30BF" w:rsidP="005B30BF">
            <w:pPr>
              <w:tabs>
                <w:tab w:val="clear" w:pos="794"/>
                <w:tab w:val="clear" w:pos="1191"/>
                <w:tab w:val="clear" w:pos="1588"/>
                <w:tab w:val="clear" w:pos="1985"/>
              </w:tabs>
              <w:overflowPunct/>
              <w:autoSpaceDE/>
              <w:autoSpaceDN/>
              <w:adjustRightInd/>
              <w:jc w:val="both"/>
              <w:textAlignment w:val="auto"/>
              <w:rPr>
                <w:rFonts w:ascii="STKaiti" w:eastAsia="STKaiti" w:hAnsi="STKaiti" w:cs="Calibri"/>
                <w:b/>
                <w:bCs/>
                <w:szCs w:val="24"/>
                <w:lang w:val="en-US" w:eastAsia="zh-CN"/>
              </w:rPr>
            </w:pPr>
            <w:r w:rsidRPr="00BA780B">
              <w:rPr>
                <w:rFonts w:ascii="STKaiti" w:eastAsia="STKaiti" w:hAnsi="STKaiti" w:cs="Calibri" w:hint="eastAsia"/>
                <w:b/>
                <w:bCs/>
                <w:szCs w:val="24"/>
                <w:lang w:val="en-US" w:eastAsia="zh-CN"/>
              </w:rPr>
              <w:t>建议</w:t>
            </w:r>
          </w:p>
          <w:p w14:paraId="15F2B22E" w14:textId="6A2A5481" w:rsidR="004E1D78" w:rsidRPr="00D45092" w:rsidRDefault="005B30BF" w:rsidP="001A16B5">
            <w:pPr>
              <w:ind w:firstLineChars="200" w:firstLine="480"/>
              <w:rPr>
                <w:rFonts w:cs="Calibri"/>
                <w:lang w:val="de-DE" w:eastAsia="zh-CN"/>
              </w:rPr>
            </w:pPr>
            <w:r w:rsidRPr="00BA780B">
              <w:rPr>
                <w:rFonts w:hint="eastAsia"/>
                <w:lang w:val="de-DE" w:eastAsia="zh-CN"/>
              </w:rPr>
              <w:t>委员会建议理事会将</w:t>
            </w:r>
            <w:r w:rsidRPr="00BA780B">
              <w:rPr>
                <w:rFonts w:hint="eastAsia"/>
                <w:lang w:val="de-DE" w:eastAsia="zh-CN"/>
              </w:rPr>
              <w:t>C22/34</w:t>
            </w:r>
            <w:r w:rsidRPr="00BA780B">
              <w:rPr>
                <w:rFonts w:hint="eastAsia"/>
                <w:lang w:val="de-DE" w:eastAsia="zh-CN"/>
              </w:rPr>
              <w:t>号文件记录在案。</w:t>
            </w:r>
          </w:p>
        </w:tc>
      </w:tr>
    </w:tbl>
    <w:p w14:paraId="143AD4C3" w14:textId="0E53EBA9" w:rsidR="004E1D78" w:rsidRPr="00D45092" w:rsidRDefault="001B21DF" w:rsidP="001B21DF">
      <w:pPr>
        <w:pStyle w:val="StyleHeadingbAsianSTKaiti"/>
        <w:rPr>
          <w:rFonts w:asciiTheme="minorHAnsi" w:eastAsia="Times New Roman" w:hAnsiTheme="minorHAnsi" w:cs="Calibri"/>
          <w:i/>
          <w:iCs/>
          <w:szCs w:val="24"/>
          <w:lang w:val="en-US" w:eastAsia="zh-CN"/>
        </w:rPr>
      </w:pPr>
      <w:bookmarkStart w:id="40" w:name="lt_pId160"/>
      <w:bookmarkStart w:id="41" w:name="_Hlk99099464"/>
      <w:bookmarkEnd w:id="39"/>
      <w:r w:rsidRPr="00D45092">
        <w:rPr>
          <w:rFonts w:ascii="Wingdings" w:eastAsia="Times New Roman" w:hAnsi="Wingdings" w:cs="Calibri"/>
          <w:iCs/>
          <w:szCs w:val="24"/>
          <w:lang w:val="en-US" w:eastAsia="zh-CN"/>
        </w:rPr>
        <w:lastRenderedPageBreak/>
        <w:t></w:t>
      </w:r>
      <w:r w:rsidRPr="00D45092">
        <w:rPr>
          <w:rFonts w:ascii="Wingdings" w:eastAsia="Times New Roman" w:hAnsi="Wingdings" w:cs="Calibri"/>
          <w:iCs/>
          <w:szCs w:val="24"/>
          <w:lang w:val="en-US" w:eastAsia="zh-CN"/>
        </w:rPr>
        <w:tab/>
      </w:r>
      <w:r w:rsidR="00307FB7" w:rsidRPr="00F6034A">
        <w:rPr>
          <w:rFonts w:hint="eastAsia"/>
          <w:lang w:eastAsia="zh-CN"/>
        </w:rPr>
        <w:t>虚拟和实体</w:t>
      </w:r>
      <w:r w:rsidR="00307FB7" w:rsidRPr="00F6034A">
        <w:rPr>
          <w:rFonts w:hint="eastAsia"/>
          <w:lang w:eastAsia="zh-CN"/>
        </w:rPr>
        <w:t>-</w:t>
      </w:r>
      <w:r w:rsidR="00307FB7" w:rsidRPr="00F6034A">
        <w:rPr>
          <w:rFonts w:hint="eastAsia"/>
          <w:lang w:eastAsia="zh-CN"/>
        </w:rPr>
        <w:t>虚拟混合会议</w:t>
      </w:r>
      <w:r w:rsidR="00FB57D5" w:rsidRPr="00F6034A">
        <w:rPr>
          <w:lang w:eastAsia="zh-CN"/>
        </w:rPr>
        <w:t>（</w:t>
      </w:r>
      <w:r w:rsidR="00E06771">
        <w:fldChar w:fldCharType="begin"/>
      </w:r>
      <w:r w:rsidR="00E06771">
        <w:rPr>
          <w:lang w:eastAsia="zh-CN"/>
        </w:rPr>
        <w:instrText xml:space="preserve"> HYPERLINK "http://www.itu.int/md/S22-CL-C-0065/en" </w:instrText>
      </w:r>
      <w:r w:rsidR="00E06771">
        <w:fldChar w:fldCharType="separate"/>
      </w:r>
      <w:r w:rsidR="004E1D78" w:rsidRPr="00F6034A">
        <w:rPr>
          <w:rFonts w:asciiTheme="minorHAnsi" w:hAnsiTheme="minorHAnsi" w:cs="Calibri"/>
          <w:iCs/>
          <w:color w:val="0000FF"/>
          <w:szCs w:val="24"/>
          <w:u w:val="single"/>
          <w:lang w:val="en-US" w:eastAsia="zh-CN"/>
        </w:rPr>
        <w:t>C22/65</w:t>
      </w:r>
      <w:r w:rsidR="00E06771">
        <w:rPr>
          <w:rFonts w:asciiTheme="minorHAnsi" w:hAnsiTheme="minorHAnsi" w:cs="Calibri"/>
          <w:iCs/>
          <w:color w:val="0000FF"/>
          <w:szCs w:val="24"/>
          <w:u w:val="single"/>
          <w:lang w:val="en-US" w:eastAsia="zh-CN"/>
        </w:rPr>
        <w:fldChar w:fldCharType="end"/>
      </w:r>
      <w:bookmarkEnd w:id="40"/>
      <w:r w:rsidR="00FB57D5" w:rsidRPr="001B21DF">
        <w:rPr>
          <w:rFonts w:hint="eastAsia"/>
          <w:lang w:eastAsia="zh-CN"/>
        </w:rPr>
        <w:t>号文件</w:t>
      </w:r>
      <w:r w:rsidR="00FB57D5" w:rsidRPr="001B21DF">
        <w:rPr>
          <w:lang w:eastAsia="zh-CN"/>
        </w:rPr>
        <w:t>）</w:t>
      </w:r>
    </w:p>
    <w:p w14:paraId="30010273" w14:textId="74E77907" w:rsidR="004E1D78" w:rsidRPr="00D45092" w:rsidRDefault="001B21DF" w:rsidP="001B21DF">
      <w:pPr>
        <w:pStyle w:val="StyleHeadingbAsianSTKaiti"/>
        <w:rPr>
          <w:rFonts w:eastAsia="Times New Roman" w:cs="Calibri"/>
          <w:lang w:eastAsia="zh-CN"/>
        </w:rPr>
      </w:pPr>
      <w:bookmarkStart w:id="42" w:name="lt_pId161"/>
      <w:r w:rsidRPr="00D45092">
        <w:rPr>
          <w:rFonts w:ascii="Wingdings" w:eastAsia="Times New Roman" w:hAnsi="Wingdings" w:cs="Calibri"/>
          <w:lang w:eastAsia="zh-CN"/>
        </w:rPr>
        <w:t></w:t>
      </w:r>
      <w:r w:rsidRPr="00D45092">
        <w:rPr>
          <w:rFonts w:ascii="Wingdings" w:eastAsia="Times New Roman" w:hAnsi="Wingdings" w:cs="Calibri"/>
          <w:lang w:eastAsia="zh-CN"/>
        </w:rPr>
        <w:tab/>
      </w:r>
      <w:r w:rsidR="0099524B" w:rsidRPr="0099524B">
        <w:rPr>
          <w:rFonts w:hint="eastAsia"/>
          <w:lang w:eastAsia="zh-CN"/>
        </w:rPr>
        <w:t>澳大利亚和加拿大的文稿</w:t>
      </w:r>
      <w:r w:rsidR="0099524B" w:rsidRPr="0099524B">
        <w:rPr>
          <w:rFonts w:hint="eastAsia"/>
          <w:lang w:eastAsia="zh-CN"/>
        </w:rPr>
        <w:t xml:space="preserve"> </w:t>
      </w:r>
      <w:r w:rsidR="00D971C8">
        <w:rPr>
          <w:lang w:eastAsia="zh-CN"/>
        </w:rPr>
        <w:t>–</w:t>
      </w:r>
      <w:r w:rsidR="004E1D78" w:rsidRPr="0099524B">
        <w:rPr>
          <w:lang w:eastAsia="zh-CN"/>
        </w:rPr>
        <w:t xml:space="preserve"> </w:t>
      </w:r>
      <w:r w:rsidR="00307FB7" w:rsidRPr="00F6034A">
        <w:rPr>
          <w:rFonts w:hint="eastAsia"/>
          <w:lang w:eastAsia="zh-CN"/>
        </w:rPr>
        <w:t>国际电联举办实体</w:t>
      </w:r>
      <w:r w:rsidR="00307FB7" w:rsidRPr="00F6034A">
        <w:rPr>
          <w:lang w:eastAsia="zh-CN"/>
        </w:rPr>
        <w:t>-</w:t>
      </w:r>
      <w:r w:rsidR="00307FB7" w:rsidRPr="00F6034A">
        <w:rPr>
          <w:rFonts w:hint="eastAsia"/>
          <w:lang w:eastAsia="zh-CN"/>
        </w:rPr>
        <w:t>虚拟混合会议的框架</w:t>
      </w:r>
      <w:r w:rsidR="00FB57D5" w:rsidRPr="00F6034A">
        <w:rPr>
          <w:lang w:eastAsia="zh-CN"/>
        </w:rPr>
        <w:t>（</w:t>
      </w:r>
      <w:r w:rsidR="00E06771">
        <w:fldChar w:fldCharType="begin"/>
      </w:r>
      <w:r w:rsidR="00E06771">
        <w:rPr>
          <w:lang w:eastAsia="zh-CN"/>
        </w:rPr>
        <w:instrText xml:space="preserve"> HYPERLINK "http://www.itu.int/md/S22-CL-C-0069/en" </w:instrText>
      </w:r>
      <w:r w:rsidR="00E06771">
        <w:fldChar w:fldCharType="separate"/>
      </w:r>
      <w:r w:rsidR="004E1D78" w:rsidRPr="00F6034A">
        <w:rPr>
          <w:rFonts w:cs="Calibri"/>
          <w:iCs/>
          <w:color w:val="0000FF"/>
          <w:u w:val="single"/>
          <w:lang w:val="en-US" w:eastAsia="zh-CN"/>
        </w:rPr>
        <w:t>C22/69</w:t>
      </w:r>
      <w:r w:rsidR="00E06771">
        <w:rPr>
          <w:rFonts w:cs="Calibri"/>
          <w:iCs/>
          <w:color w:val="0000FF"/>
          <w:u w:val="single"/>
          <w:lang w:val="en-US" w:eastAsia="zh-CN"/>
        </w:rPr>
        <w:fldChar w:fldCharType="end"/>
      </w:r>
      <w:bookmarkEnd w:id="42"/>
      <w:r w:rsidR="00FB57D5" w:rsidRPr="001B21DF">
        <w:rPr>
          <w:rFonts w:hint="eastAsia"/>
          <w:lang w:eastAsia="zh-CN"/>
        </w:rPr>
        <w:t>号</w:t>
      </w:r>
      <w:r w:rsidR="00D971C8">
        <w:rPr>
          <w:lang w:eastAsia="zh-CN"/>
        </w:rPr>
        <w:br/>
      </w:r>
      <w:r w:rsidR="00FB57D5" w:rsidRPr="001B21DF">
        <w:rPr>
          <w:rFonts w:hint="eastAsia"/>
          <w:lang w:eastAsia="zh-CN"/>
        </w:rPr>
        <w:t>文件</w:t>
      </w:r>
      <w:r w:rsidR="00FB57D5" w:rsidRPr="001B21DF">
        <w:rPr>
          <w:lang w:eastAsia="zh-CN"/>
        </w:rPr>
        <w:t>）</w:t>
      </w:r>
    </w:p>
    <w:p w14:paraId="31C7C5CD" w14:textId="24EC9342" w:rsidR="004E1D78" w:rsidRPr="00D45092" w:rsidRDefault="004E1D78" w:rsidP="004E1D78">
      <w:pPr>
        <w:rPr>
          <w:lang w:eastAsia="zh-CN"/>
        </w:rPr>
      </w:pPr>
      <w:r w:rsidRPr="00D45092">
        <w:rPr>
          <w:lang w:eastAsia="zh-CN"/>
        </w:rPr>
        <w:t>2.29</w:t>
      </w:r>
      <w:r w:rsidRPr="00D45092">
        <w:rPr>
          <w:lang w:eastAsia="zh-CN"/>
        </w:rPr>
        <w:tab/>
      </w:r>
      <w:r w:rsidR="00AC7B35" w:rsidRPr="00AC7B35">
        <w:rPr>
          <w:rFonts w:hint="eastAsia"/>
          <w:lang w:eastAsia="zh-CN"/>
        </w:rPr>
        <w:t>两位理事建议，在</w:t>
      </w:r>
      <w:r w:rsidR="00AC7B35" w:rsidRPr="00AC7B35">
        <w:rPr>
          <w:rFonts w:hint="eastAsia"/>
          <w:lang w:eastAsia="zh-CN"/>
        </w:rPr>
        <w:t>PP-22</w:t>
      </w:r>
      <w:r w:rsidR="00AC7B35" w:rsidRPr="00AC7B35">
        <w:rPr>
          <w:rFonts w:hint="eastAsia"/>
          <w:lang w:eastAsia="zh-CN"/>
        </w:rPr>
        <w:t>之前尽早收到</w:t>
      </w:r>
      <w:r w:rsidR="00AC7B35" w:rsidRPr="00AC7B35">
        <w:rPr>
          <w:rFonts w:hint="eastAsia"/>
          <w:lang w:eastAsia="zh-CN"/>
        </w:rPr>
        <w:t>C22/88</w:t>
      </w:r>
      <w:r w:rsidR="00AC7B35" w:rsidRPr="00AC7B35">
        <w:rPr>
          <w:rFonts w:hint="eastAsia"/>
          <w:lang w:eastAsia="zh-CN"/>
        </w:rPr>
        <w:t>号文件第</w:t>
      </w:r>
      <w:r w:rsidR="00AC7B35" w:rsidRPr="00AC7B35">
        <w:rPr>
          <w:rFonts w:hint="eastAsia"/>
          <w:lang w:eastAsia="zh-CN"/>
        </w:rPr>
        <w:t>12.2</w:t>
      </w:r>
      <w:r w:rsidR="00AC7B35" w:rsidRPr="00AC7B35">
        <w:rPr>
          <w:rFonts w:hint="eastAsia"/>
          <w:lang w:eastAsia="zh-CN"/>
        </w:rPr>
        <w:t>段所要求的背景文件将是有益的，因为它可以为</w:t>
      </w:r>
      <w:r w:rsidR="00AC7B35">
        <w:rPr>
          <w:rFonts w:hint="eastAsia"/>
          <w:lang w:eastAsia="zh-CN"/>
        </w:rPr>
        <w:t>大会</w:t>
      </w:r>
      <w:r w:rsidR="00AC7B35" w:rsidRPr="00AC7B35">
        <w:rPr>
          <w:rFonts w:hint="eastAsia"/>
          <w:lang w:eastAsia="zh-CN"/>
        </w:rPr>
        <w:t>的</w:t>
      </w:r>
      <w:r w:rsidR="00AC7B35">
        <w:rPr>
          <w:rFonts w:hint="eastAsia"/>
          <w:lang w:eastAsia="zh-CN"/>
        </w:rPr>
        <w:t>筹备</w:t>
      </w:r>
      <w:r w:rsidR="00AC7B35" w:rsidRPr="00AC7B35">
        <w:rPr>
          <w:rFonts w:hint="eastAsia"/>
          <w:lang w:eastAsia="zh-CN"/>
        </w:rPr>
        <w:t>工作和</w:t>
      </w:r>
      <w:r w:rsidR="004D7AD3">
        <w:rPr>
          <w:rFonts w:hint="eastAsia"/>
          <w:lang w:eastAsia="zh-CN"/>
        </w:rPr>
        <w:t>组织</w:t>
      </w:r>
      <w:r w:rsidR="00AC7B35" w:rsidRPr="00AC7B35">
        <w:rPr>
          <w:rFonts w:hint="eastAsia"/>
          <w:lang w:eastAsia="zh-CN"/>
        </w:rPr>
        <w:t>提供</w:t>
      </w:r>
      <w:r w:rsidR="00353A63">
        <w:rPr>
          <w:rFonts w:hint="eastAsia"/>
          <w:lang w:eastAsia="zh-CN"/>
        </w:rPr>
        <w:t>信息，将其</w:t>
      </w:r>
      <w:r w:rsidR="00AC7B35" w:rsidRPr="00AC7B35">
        <w:rPr>
          <w:rFonts w:hint="eastAsia"/>
          <w:lang w:eastAsia="zh-CN"/>
        </w:rPr>
        <w:t>提交</w:t>
      </w:r>
      <w:r w:rsidR="00353A63">
        <w:rPr>
          <w:rFonts w:hint="eastAsia"/>
          <w:lang w:eastAsia="zh-CN"/>
        </w:rPr>
        <w:t>跨</w:t>
      </w:r>
      <w:r w:rsidR="00AC7B35" w:rsidRPr="00AC7B35">
        <w:rPr>
          <w:rFonts w:hint="eastAsia"/>
          <w:lang w:eastAsia="zh-CN"/>
        </w:rPr>
        <w:t>区域会议审议</w:t>
      </w:r>
      <w:r w:rsidR="00353A63">
        <w:rPr>
          <w:rFonts w:hint="eastAsia"/>
          <w:lang w:eastAsia="zh-CN"/>
        </w:rPr>
        <w:t>将是</w:t>
      </w:r>
      <w:r w:rsidR="00AC7B35" w:rsidRPr="00AC7B35">
        <w:rPr>
          <w:rFonts w:hint="eastAsia"/>
          <w:lang w:eastAsia="zh-CN"/>
        </w:rPr>
        <w:t>有益的。另一位代表虽然同意这一建议的精神，但告诫不要开创要求在法定</w:t>
      </w:r>
      <w:r w:rsidR="00353A63">
        <w:rPr>
          <w:rFonts w:hint="eastAsia"/>
          <w:lang w:eastAsia="zh-CN"/>
        </w:rPr>
        <w:t>截止期限</w:t>
      </w:r>
      <w:r w:rsidR="00AC7B35" w:rsidRPr="00AC7B35">
        <w:rPr>
          <w:rFonts w:hint="eastAsia"/>
          <w:lang w:eastAsia="zh-CN"/>
        </w:rPr>
        <w:t>之前分发文件的先例</w:t>
      </w:r>
      <w:r w:rsidR="00353A63">
        <w:rPr>
          <w:rFonts w:hint="eastAsia"/>
          <w:lang w:eastAsia="zh-CN"/>
        </w:rPr>
        <w:t>。</w:t>
      </w:r>
    </w:p>
    <w:p w14:paraId="57FC2303" w14:textId="46BA6303" w:rsidR="004E1D78" w:rsidRPr="00D45092" w:rsidRDefault="004E1D78" w:rsidP="004E1D78">
      <w:pPr>
        <w:rPr>
          <w:lang w:eastAsia="zh-CN"/>
        </w:rPr>
      </w:pPr>
      <w:r w:rsidRPr="00D45092">
        <w:rPr>
          <w:lang w:eastAsia="zh-CN"/>
        </w:rPr>
        <w:t>2.30</w:t>
      </w:r>
      <w:r w:rsidRPr="00D45092">
        <w:rPr>
          <w:lang w:eastAsia="zh-CN"/>
        </w:rPr>
        <w:tab/>
      </w:r>
      <w:r w:rsidR="00353A63" w:rsidRPr="00353A63">
        <w:rPr>
          <w:rFonts w:hint="eastAsia"/>
          <w:lang w:eastAsia="zh-CN"/>
        </w:rPr>
        <w:t>主席在鼓励秘书处尽快分发文件的同时，表示现有的</w:t>
      </w:r>
      <w:r w:rsidR="00353A63">
        <w:rPr>
          <w:rFonts w:hint="eastAsia"/>
          <w:lang w:eastAsia="zh-CN"/>
        </w:rPr>
        <w:t>文件</w:t>
      </w:r>
      <w:r w:rsidR="00353A63" w:rsidRPr="00353A63">
        <w:rPr>
          <w:rFonts w:hint="eastAsia"/>
          <w:lang w:eastAsia="zh-CN"/>
        </w:rPr>
        <w:t>提交和分发截止</w:t>
      </w:r>
      <w:r w:rsidR="00353A63">
        <w:rPr>
          <w:rFonts w:hint="eastAsia"/>
          <w:lang w:eastAsia="zh-CN"/>
        </w:rPr>
        <w:t>期限</w:t>
      </w:r>
      <w:r w:rsidR="00353A63" w:rsidRPr="00353A63">
        <w:rPr>
          <w:rFonts w:hint="eastAsia"/>
          <w:lang w:eastAsia="zh-CN"/>
        </w:rPr>
        <w:t>为</w:t>
      </w:r>
      <w:r w:rsidR="00353A63">
        <w:rPr>
          <w:rFonts w:hint="eastAsia"/>
          <w:lang w:eastAsia="zh-CN"/>
        </w:rPr>
        <w:t>待</w:t>
      </w:r>
      <w:r w:rsidR="00353A63" w:rsidRPr="00353A63">
        <w:rPr>
          <w:rFonts w:hint="eastAsia"/>
          <w:lang w:eastAsia="zh-CN"/>
        </w:rPr>
        <w:t>研究</w:t>
      </w:r>
      <w:r w:rsidR="00353A63">
        <w:rPr>
          <w:rFonts w:hint="eastAsia"/>
          <w:lang w:eastAsia="zh-CN"/>
        </w:rPr>
        <w:t>的</w:t>
      </w:r>
      <w:r w:rsidR="00353A63" w:rsidRPr="00353A63">
        <w:rPr>
          <w:rFonts w:hint="eastAsia"/>
          <w:lang w:eastAsia="zh-CN"/>
        </w:rPr>
        <w:t>背景文件提供</w:t>
      </w:r>
      <w:r w:rsidR="00BF34C6">
        <w:rPr>
          <w:rFonts w:hint="eastAsia"/>
          <w:lang w:eastAsia="zh-CN"/>
        </w:rPr>
        <w:t>了</w:t>
      </w:r>
      <w:r w:rsidR="00353A63" w:rsidRPr="00353A63">
        <w:rPr>
          <w:rFonts w:hint="eastAsia"/>
          <w:lang w:eastAsia="zh-CN"/>
        </w:rPr>
        <w:t>充足的时间</w:t>
      </w:r>
      <w:r w:rsidR="00353A63">
        <w:rPr>
          <w:rFonts w:hint="eastAsia"/>
          <w:lang w:eastAsia="zh-CN"/>
        </w:rPr>
        <w:t>。</w:t>
      </w:r>
    </w:p>
    <w:p w14:paraId="7ED80640" w14:textId="3F1430C6" w:rsidR="004E1D78" w:rsidRPr="00D45092" w:rsidRDefault="004E1D78" w:rsidP="004E1D78">
      <w:pPr>
        <w:spacing w:after="240"/>
      </w:pPr>
      <w:r w:rsidRPr="00D45092">
        <w:t>2.31</w:t>
      </w:r>
      <w:r w:rsidRPr="00D45092">
        <w:tab/>
      </w:r>
      <w:proofErr w:type="spellStart"/>
      <w:r w:rsidR="0099524B" w:rsidRPr="00274529">
        <w:t>会议</w:t>
      </w:r>
      <w:r w:rsidR="0099524B" w:rsidRPr="00274529">
        <w:rPr>
          <w:b/>
          <w:bCs/>
        </w:rPr>
        <w:t>批准</w:t>
      </w:r>
      <w:r w:rsidR="0099524B" w:rsidRPr="00274529">
        <w:t>了以下建议</w:t>
      </w:r>
      <w:proofErr w:type="spellEnd"/>
      <w:r w:rsidR="0099524B" w:rsidRPr="00274529">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5EE1D567" w14:textId="77777777" w:rsidTr="00EE0DDA">
        <w:tc>
          <w:tcPr>
            <w:tcW w:w="9017" w:type="dxa"/>
            <w:tcBorders>
              <w:top w:val="single" w:sz="4" w:space="0" w:color="auto"/>
              <w:bottom w:val="single" w:sz="4" w:space="0" w:color="auto"/>
            </w:tcBorders>
          </w:tcPr>
          <w:p w14:paraId="4D4A8FE9" w14:textId="77777777" w:rsidR="005B30BF" w:rsidRPr="00BA780B" w:rsidRDefault="005B30BF" w:rsidP="005B30BF">
            <w:pPr>
              <w:tabs>
                <w:tab w:val="clear" w:pos="794"/>
                <w:tab w:val="clear" w:pos="1191"/>
                <w:tab w:val="clear" w:pos="1588"/>
                <w:tab w:val="clear" w:pos="1985"/>
              </w:tabs>
              <w:overflowPunct/>
              <w:autoSpaceDE/>
              <w:autoSpaceDN/>
              <w:adjustRightInd/>
              <w:jc w:val="both"/>
              <w:textAlignment w:val="auto"/>
              <w:rPr>
                <w:rFonts w:eastAsiaTheme="minorEastAsia" w:cs="Calibri"/>
                <w:b/>
                <w:bCs/>
                <w:szCs w:val="24"/>
                <w:lang w:val="en-US" w:eastAsia="zh-CN"/>
              </w:rPr>
            </w:pPr>
            <w:r w:rsidRPr="00BA780B">
              <w:rPr>
                <w:rFonts w:ascii="STKaiti" w:eastAsia="STKaiti" w:hAnsi="STKaiti" w:cs="Calibri" w:hint="eastAsia"/>
                <w:b/>
                <w:bCs/>
                <w:szCs w:val="24"/>
                <w:lang w:val="en-US" w:eastAsia="zh-CN"/>
              </w:rPr>
              <w:t>建议</w:t>
            </w:r>
          </w:p>
          <w:p w14:paraId="576F2B6D" w14:textId="69C1675D" w:rsidR="004E1D78" w:rsidRPr="00D45092" w:rsidRDefault="005B30BF" w:rsidP="001A16B5">
            <w:pPr>
              <w:ind w:firstLineChars="200" w:firstLine="480"/>
              <w:rPr>
                <w:lang w:val="de-DE" w:eastAsia="zh-CN"/>
              </w:rPr>
            </w:pPr>
            <w:r w:rsidRPr="00BA780B">
              <w:rPr>
                <w:rFonts w:hint="eastAsia"/>
                <w:lang w:val="de-DE" w:eastAsia="zh-CN"/>
              </w:rPr>
              <w:t>委员会建议理事会请秘书长编写一份背景文件，介绍国际电联关于全虚拟会议、允许远程参会的实体会议和实体</w:t>
            </w:r>
            <w:r w:rsidRPr="00041D6B">
              <w:rPr>
                <w:lang w:val="de-DE" w:eastAsia="zh-CN"/>
              </w:rPr>
              <w:t>–</w:t>
            </w:r>
            <w:r w:rsidRPr="00BA780B">
              <w:rPr>
                <w:rFonts w:hint="eastAsia"/>
                <w:lang w:val="de-DE" w:eastAsia="zh-CN"/>
              </w:rPr>
              <w:t>虚拟混合会议的现行做法，同时考虑到每个部门的特点、法律问题以及后勤方面的制约，并将该文件提交</w:t>
            </w:r>
            <w:r w:rsidRPr="00BA780B">
              <w:rPr>
                <w:rFonts w:hint="eastAsia"/>
                <w:lang w:val="de-DE" w:eastAsia="zh-CN"/>
              </w:rPr>
              <w:t>2022</w:t>
            </w:r>
            <w:r w:rsidRPr="00BA780B">
              <w:rPr>
                <w:rFonts w:hint="eastAsia"/>
                <w:lang w:val="de-DE" w:eastAsia="zh-CN"/>
              </w:rPr>
              <w:t>年全权代表大会。</w:t>
            </w:r>
          </w:p>
        </w:tc>
      </w:tr>
    </w:tbl>
    <w:p w14:paraId="18C4C456" w14:textId="4CE1D55B" w:rsidR="004E1D78" w:rsidRPr="007C0106" w:rsidRDefault="00225C4C" w:rsidP="00225C4C">
      <w:pPr>
        <w:pStyle w:val="StyleHeadingbAsianSTKaiti"/>
        <w:rPr>
          <w:rFonts w:eastAsia="Times New Roman" w:cs="Calibri"/>
          <w:sz w:val="22"/>
          <w:lang w:val="en-US" w:eastAsia="zh-CN"/>
        </w:rPr>
      </w:pPr>
      <w:r w:rsidRPr="00D45092">
        <w:rPr>
          <w:rFonts w:ascii="Wingdings" w:eastAsia="Times New Roman" w:hAnsi="Wingdings"/>
          <w:iCs/>
          <w:sz w:val="22"/>
          <w:szCs w:val="22"/>
          <w:lang w:val="en-US" w:eastAsia="zh-CN"/>
        </w:rPr>
        <w:t></w:t>
      </w:r>
      <w:r w:rsidRPr="00D45092">
        <w:rPr>
          <w:rFonts w:ascii="Wingdings" w:eastAsia="Times New Roman" w:hAnsi="Wingdings"/>
          <w:iCs/>
          <w:sz w:val="22"/>
          <w:szCs w:val="22"/>
          <w:lang w:val="en-US" w:eastAsia="zh-CN"/>
        </w:rPr>
        <w:tab/>
      </w:r>
      <w:r w:rsidR="00307FB7" w:rsidRPr="00307FB7">
        <w:rPr>
          <w:rFonts w:cs="Calibri" w:hint="eastAsia"/>
          <w:szCs w:val="24"/>
          <w:lang w:eastAsia="zh-CN"/>
        </w:rPr>
        <w:t>中国</w:t>
      </w:r>
      <w:r w:rsidR="00E0551B">
        <w:rPr>
          <w:rFonts w:cs="Calibri" w:hint="eastAsia"/>
          <w:szCs w:val="24"/>
          <w:lang w:eastAsia="zh-CN"/>
        </w:rPr>
        <w:t>的</w:t>
      </w:r>
      <w:r w:rsidR="00307FB7" w:rsidRPr="00307FB7">
        <w:rPr>
          <w:rFonts w:cs="Calibri" w:hint="eastAsia"/>
          <w:szCs w:val="24"/>
          <w:lang w:eastAsia="zh-CN"/>
        </w:rPr>
        <w:t>文稿</w:t>
      </w:r>
      <w:r w:rsidR="00307FB7" w:rsidRPr="00307FB7">
        <w:rPr>
          <w:rFonts w:cs="Calibri" w:hint="eastAsia"/>
          <w:szCs w:val="24"/>
          <w:lang w:eastAsia="zh-CN"/>
        </w:rPr>
        <w:t xml:space="preserve"> </w:t>
      </w:r>
      <w:r w:rsidR="00307FB7" w:rsidRPr="00307FB7">
        <w:rPr>
          <w:rFonts w:cs="Calibri"/>
          <w:szCs w:val="24"/>
          <w:lang w:eastAsia="zh-CN"/>
        </w:rPr>
        <w:t>–</w:t>
      </w:r>
      <w:r w:rsidR="00307FB7" w:rsidRPr="00307FB7">
        <w:rPr>
          <w:rFonts w:cs="Calibri" w:hint="eastAsia"/>
          <w:szCs w:val="24"/>
          <w:lang w:eastAsia="zh-CN"/>
        </w:rPr>
        <w:t xml:space="preserve"> </w:t>
      </w:r>
      <w:r w:rsidR="00307FB7" w:rsidRPr="00307FB7">
        <w:rPr>
          <w:rFonts w:cs="Calibri" w:hint="eastAsia"/>
          <w:szCs w:val="24"/>
          <w:lang w:eastAsia="zh-CN"/>
        </w:rPr>
        <w:t>关于进一步改进国际电联远程参会方式的提案（</w:t>
      </w:r>
      <w:r w:rsidR="00307FB7">
        <w:fldChar w:fldCharType="begin"/>
      </w:r>
      <w:r w:rsidR="00307FB7">
        <w:rPr>
          <w:lang w:eastAsia="zh-CN"/>
        </w:rPr>
        <w:instrText xml:space="preserve"> HYPERLINK "http://www.itu.int/md/S22-CL-C-0073/en" </w:instrText>
      </w:r>
      <w:r w:rsidR="00307FB7">
        <w:fldChar w:fldCharType="separate"/>
      </w:r>
      <w:r w:rsidR="00307FB7" w:rsidRPr="00524179">
        <w:rPr>
          <w:rFonts w:eastAsia="Times New Roman" w:cs="Calibri"/>
          <w:color w:val="0000FF"/>
          <w:u w:val="single"/>
          <w:lang w:val="en-US" w:eastAsia="zh-CN"/>
        </w:rPr>
        <w:t>C22/73</w:t>
      </w:r>
      <w:r w:rsidR="00307FB7">
        <w:rPr>
          <w:rFonts w:eastAsia="Times New Roman" w:cs="Calibri"/>
          <w:color w:val="0000FF"/>
          <w:u w:val="single"/>
          <w:lang w:val="en-US"/>
        </w:rPr>
        <w:fldChar w:fldCharType="end"/>
      </w:r>
      <w:r w:rsidR="00307FB7" w:rsidRPr="00307FB7">
        <w:rPr>
          <w:rFonts w:cs="Calibri" w:hint="eastAsia"/>
          <w:szCs w:val="24"/>
          <w:lang w:eastAsia="zh-CN"/>
        </w:rPr>
        <w:t>号文件）</w:t>
      </w:r>
    </w:p>
    <w:p w14:paraId="4FACCAA4" w14:textId="072B9DAC" w:rsidR="004E1D78" w:rsidRPr="00D45092" w:rsidRDefault="004E1D78" w:rsidP="004E1D78">
      <w:pPr>
        <w:spacing w:after="240"/>
      </w:pPr>
      <w:r w:rsidRPr="00D45092">
        <w:t>2.32</w:t>
      </w:r>
      <w:r w:rsidRPr="00D45092">
        <w:tab/>
      </w:r>
      <w:proofErr w:type="spellStart"/>
      <w:r w:rsidR="0099524B" w:rsidRPr="00274529">
        <w:t>会议</w:t>
      </w:r>
      <w:r w:rsidR="0099524B" w:rsidRPr="00274529">
        <w:rPr>
          <w:b/>
          <w:bCs/>
        </w:rPr>
        <w:t>批准</w:t>
      </w:r>
      <w:r w:rsidR="0099524B" w:rsidRPr="00274529">
        <w:t>了以下建议</w:t>
      </w:r>
      <w:proofErr w:type="spellEnd"/>
      <w:r w:rsidR="0099524B" w:rsidRPr="00274529">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1548A0FE" w14:textId="77777777" w:rsidTr="00EE0DDA">
        <w:tc>
          <w:tcPr>
            <w:tcW w:w="9017" w:type="dxa"/>
            <w:tcBorders>
              <w:top w:val="single" w:sz="4" w:space="0" w:color="auto"/>
              <w:bottom w:val="single" w:sz="4" w:space="0" w:color="auto"/>
            </w:tcBorders>
          </w:tcPr>
          <w:p w14:paraId="02CC4EF5" w14:textId="77777777" w:rsidR="005B30BF" w:rsidRPr="00BA780B" w:rsidRDefault="005B30BF" w:rsidP="005B30BF">
            <w:pPr>
              <w:tabs>
                <w:tab w:val="clear" w:pos="794"/>
                <w:tab w:val="clear" w:pos="1191"/>
                <w:tab w:val="clear" w:pos="1588"/>
                <w:tab w:val="clear" w:pos="1985"/>
              </w:tabs>
              <w:overflowPunct/>
              <w:autoSpaceDE/>
              <w:autoSpaceDN/>
              <w:adjustRightInd/>
              <w:spacing w:after="120"/>
              <w:textAlignment w:val="auto"/>
              <w:rPr>
                <w:rFonts w:ascii="STKaiti" w:eastAsia="STKaiti" w:hAnsi="STKaiti" w:cs="Calibri"/>
                <w:b/>
                <w:bCs/>
                <w:szCs w:val="24"/>
                <w:lang w:val="en-US" w:eastAsia="zh-CN"/>
              </w:rPr>
            </w:pPr>
            <w:r w:rsidRPr="00BA780B">
              <w:rPr>
                <w:rFonts w:ascii="STKaiti" w:eastAsia="STKaiti" w:hAnsi="STKaiti" w:cs="Calibri" w:hint="eastAsia"/>
                <w:b/>
                <w:bCs/>
                <w:szCs w:val="24"/>
                <w:lang w:val="en-US" w:eastAsia="zh-CN"/>
              </w:rPr>
              <w:t>建议</w:t>
            </w:r>
          </w:p>
          <w:p w14:paraId="5F2B2573" w14:textId="2830D475" w:rsidR="004E1D78" w:rsidRPr="00D45092" w:rsidRDefault="005B30BF" w:rsidP="001A16B5">
            <w:pPr>
              <w:ind w:firstLineChars="200" w:firstLine="480"/>
              <w:rPr>
                <w:lang w:val="de-DE" w:eastAsia="zh-CN"/>
              </w:rPr>
            </w:pPr>
            <w:r w:rsidRPr="00BA780B">
              <w:rPr>
                <w:rFonts w:eastAsiaTheme="minorEastAsia" w:cs="Calibri" w:hint="eastAsia"/>
                <w:szCs w:val="24"/>
                <w:lang w:val="de-DE" w:eastAsia="zh-CN"/>
              </w:rPr>
              <w:t>委员会建议理事会请秘书长在编写</w:t>
            </w:r>
            <w:r w:rsidRPr="00BA780B">
              <w:rPr>
                <w:rFonts w:eastAsiaTheme="minorEastAsia" w:cs="Calibri" w:hint="eastAsia"/>
                <w:szCs w:val="24"/>
                <w:lang w:val="de-DE" w:eastAsia="zh-CN"/>
              </w:rPr>
              <w:t>2022</w:t>
            </w:r>
            <w:r w:rsidRPr="00BA780B">
              <w:rPr>
                <w:rFonts w:eastAsiaTheme="minorEastAsia" w:cs="Calibri" w:hint="eastAsia"/>
                <w:szCs w:val="24"/>
                <w:lang w:val="de-DE" w:eastAsia="zh-CN"/>
              </w:rPr>
              <w:t>年全权代表大会背景文件时，考虑中华人民共和国在</w:t>
            </w:r>
            <w:r w:rsidRPr="00BA780B">
              <w:rPr>
                <w:rFonts w:eastAsiaTheme="minorEastAsia" w:cs="Calibri" w:hint="eastAsia"/>
                <w:szCs w:val="24"/>
                <w:lang w:val="de-DE" w:eastAsia="zh-CN"/>
              </w:rPr>
              <w:t>C22/73</w:t>
            </w:r>
            <w:r w:rsidRPr="00BA780B">
              <w:rPr>
                <w:rFonts w:eastAsiaTheme="minorEastAsia" w:cs="Calibri" w:hint="eastAsia"/>
                <w:szCs w:val="24"/>
                <w:lang w:val="de-DE" w:eastAsia="zh-CN"/>
              </w:rPr>
              <w:t>号文件中提出的意见。</w:t>
            </w:r>
          </w:p>
        </w:tc>
      </w:tr>
    </w:tbl>
    <w:p w14:paraId="1E54FF8D" w14:textId="03357B23" w:rsidR="004E1D78" w:rsidRPr="00D45092" w:rsidRDefault="001B21DF" w:rsidP="001B21DF">
      <w:pPr>
        <w:pStyle w:val="StyleHeadingbAsianSTKaiti"/>
        <w:rPr>
          <w:rFonts w:asciiTheme="minorHAnsi" w:eastAsia="Times New Roman" w:hAnsiTheme="minorHAnsi" w:cs="Calibri"/>
          <w:i/>
          <w:iCs/>
          <w:sz w:val="22"/>
          <w:szCs w:val="22"/>
          <w:lang w:eastAsia="zh-CN"/>
        </w:rPr>
      </w:pPr>
      <w:bookmarkStart w:id="43" w:name="lt_pId178"/>
      <w:bookmarkStart w:id="44" w:name="_Hlk99102426"/>
      <w:bookmarkEnd w:id="41"/>
      <w:r w:rsidRPr="00D45092">
        <w:rPr>
          <w:rFonts w:ascii="Wingdings" w:eastAsia="Times New Roman" w:hAnsi="Wingdings" w:cs="Calibri"/>
          <w:iCs/>
          <w:sz w:val="22"/>
          <w:szCs w:val="22"/>
          <w:lang w:eastAsia="zh-CN"/>
        </w:rPr>
        <w:t></w:t>
      </w:r>
      <w:r w:rsidRPr="00D45092">
        <w:rPr>
          <w:rFonts w:ascii="Wingdings" w:eastAsia="Times New Roman" w:hAnsi="Wingdings" w:cs="Calibri"/>
          <w:iCs/>
          <w:sz w:val="22"/>
          <w:szCs w:val="22"/>
          <w:lang w:eastAsia="zh-CN"/>
        </w:rPr>
        <w:tab/>
      </w:r>
      <w:r w:rsidR="00307FB7" w:rsidRPr="00F6034A">
        <w:rPr>
          <w:rFonts w:hint="eastAsia"/>
          <w:lang w:eastAsia="zh-CN"/>
        </w:rPr>
        <w:t>关于成立国际电联培训学院的可行性研究：秘书处的提案</w:t>
      </w:r>
      <w:r w:rsidR="00FB57D5" w:rsidRPr="00F6034A">
        <w:rPr>
          <w:lang w:eastAsia="zh-CN"/>
        </w:rPr>
        <w:t>（</w:t>
      </w:r>
      <w:r w:rsidR="00E06771">
        <w:fldChar w:fldCharType="begin"/>
      </w:r>
      <w:r w:rsidR="00E06771">
        <w:rPr>
          <w:lang w:eastAsia="zh-CN"/>
        </w:rPr>
        <w:instrText xml:space="preserve"> HYPERLINK "http://www.itu.int/md/S22-CL-C-0056/en" </w:instrText>
      </w:r>
      <w:r w:rsidR="00E06771">
        <w:fldChar w:fldCharType="separate"/>
      </w:r>
      <w:r w:rsidR="004E1D78" w:rsidRPr="00F6034A">
        <w:rPr>
          <w:rFonts w:asciiTheme="minorHAnsi" w:hAnsiTheme="minorHAnsi" w:cs="Calibri"/>
          <w:iCs/>
          <w:color w:val="0000FF"/>
          <w:szCs w:val="24"/>
          <w:u w:val="single"/>
          <w:lang w:val="en-US" w:eastAsia="zh-CN"/>
        </w:rPr>
        <w:t>C22/5</w:t>
      </w:r>
      <w:r w:rsidR="00E06771">
        <w:rPr>
          <w:rFonts w:asciiTheme="minorHAnsi" w:hAnsiTheme="minorHAnsi" w:cs="Calibri"/>
          <w:iCs/>
          <w:color w:val="0000FF"/>
          <w:szCs w:val="24"/>
          <w:u w:val="single"/>
          <w:lang w:val="en-US" w:eastAsia="zh-CN"/>
        </w:rPr>
        <w:fldChar w:fldCharType="end"/>
      </w:r>
      <w:r w:rsidR="004E1D78" w:rsidRPr="00F6034A">
        <w:rPr>
          <w:rFonts w:asciiTheme="minorHAnsi" w:hAnsiTheme="minorHAnsi" w:cs="Calibri"/>
          <w:iCs/>
          <w:color w:val="0000FF"/>
          <w:szCs w:val="24"/>
          <w:u w:val="single"/>
          <w:lang w:val="en-US" w:eastAsia="zh-CN"/>
        </w:rPr>
        <w:t>6</w:t>
      </w:r>
      <w:bookmarkEnd w:id="43"/>
      <w:r w:rsidR="00FB57D5" w:rsidRPr="001B21DF">
        <w:rPr>
          <w:rFonts w:hint="eastAsia"/>
          <w:lang w:eastAsia="zh-CN"/>
        </w:rPr>
        <w:t>号文件</w:t>
      </w:r>
      <w:r w:rsidR="00FB57D5" w:rsidRPr="001B21DF">
        <w:rPr>
          <w:lang w:eastAsia="zh-CN"/>
        </w:rPr>
        <w:t>）</w:t>
      </w:r>
    </w:p>
    <w:p w14:paraId="3DDC7E71" w14:textId="77993FCA" w:rsidR="004E1D78" w:rsidRPr="00D45092" w:rsidRDefault="004E1D78" w:rsidP="004E1D78">
      <w:pPr>
        <w:rPr>
          <w:lang w:eastAsia="zh-CN"/>
        </w:rPr>
      </w:pPr>
      <w:r w:rsidRPr="00D45092">
        <w:rPr>
          <w:lang w:eastAsia="zh-CN"/>
        </w:rPr>
        <w:t>2.33</w:t>
      </w:r>
      <w:r w:rsidRPr="00D45092">
        <w:rPr>
          <w:lang w:eastAsia="zh-CN"/>
        </w:rPr>
        <w:tab/>
      </w:r>
      <w:r w:rsidR="00FD617A" w:rsidRPr="00FD617A">
        <w:rPr>
          <w:rFonts w:hint="eastAsia"/>
          <w:lang w:eastAsia="zh-CN"/>
        </w:rPr>
        <w:t>一位</w:t>
      </w:r>
      <w:r w:rsidR="00FD617A">
        <w:rPr>
          <w:rFonts w:hint="eastAsia"/>
          <w:lang w:eastAsia="zh-CN"/>
        </w:rPr>
        <w:t>理事</w:t>
      </w:r>
      <w:r w:rsidR="00FD617A" w:rsidRPr="00FD617A">
        <w:rPr>
          <w:rFonts w:hint="eastAsia"/>
          <w:lang w:eastAsia="zh-CN"/>
        </w:rPr>
        <w:t>建议删除</w:t>
      </w:r>
      <w:r w:rsidR="00FD617A">
        <w:rPr>
          <w:rFonts w:hint="eastAsia"/>
          <w:lang w:eastAsia="zh-CN"/>
        </w:rPr>
        <w:t>“</w:t>
      </w:r>
      <w:r w:rsidR="00FD617A" w:rsidRPr="00FD617A">
        <w:rPr>
          <w:rFonts w:hint="eastAsia"/>
          <w:lang w:eastAsia="zh-CN"/>
        </w:rPr>
        <w:t>短期</w:t>
      </w:r>
      <w:r w:rsidR="00FD617A">
        <w:rPr>
          <w:rFonts w:hint="eastAsia"/>
          <w:lang w:eastAsia="zh-CN"/>
        </w:rPr>
        <w:t>”</w:t>
      </w:r>
      <w:r w:rsidR="00FD617A" w:rsidRPr="00FD617A">
        <w:rPr>
          <w:rFonts w:hint="eastAsia"/>
          <w:lang w:eastAsia="zh-CN"/>
        </w:rPr>
        <w:t>一词，因为</w:t>
      </w:r>
      <w:r w:rsidR="00BF34C6">
        <w:rPr>
          <w:rFonts w:hint="eastAsia"/>
          <w:lang w:eastAsia="zh-CN"/>
        </w:rPr>
        <w:t>应该</w:t>
      </w:r>
      <w:r w:rsidR="00FD617A" w:rsidRPr="00FD617A">
        <w:rPr>
          <w:rFonts w:hint="eastAsia"/>
          <w:lang w:eastAsia="zh-CN"/>
        </w:rPr>
        <w:t>定期审查所有活动的</w:t>
      </w:r>
      <w:r w:rsidR="00FD42AD">
        <w:rPr>
          <w:rFonts w:hint="eastAsia"/>
          <w:lang w:eastAsia="zh-CN"/>
        </w:rPr>
        <w:t>落实</w:t>
      </w:r>
      <w:r w:rsidR="00FD617A" w:rsidRPr="00FD617A">
        <w:rPr>
          <w:rFonts w:hint="eastAsia"/>
          <w:lang w:eastAsia="zh-CN"/>
        </w:rPr>
        <w:t>情况，但其他</w:t>
      </w:r>
      <w:r w:rsidR="00FD42AD">
        <w:rPr>
          <w:rFonts w:hint="eastAsia"/>
          <w:lang w:eastAsia="zh-CN"/>
        </w:rPr>
        <w:t>理事</w:t>
      </w:r>
      <w:r w:rsidR="00FD617A" w:rsidRPr="00FD617A">
        <w:rPr>
          <w:rFonts w:hint="eastAsia"/>
          <w:lang w:eastAsia="zh-CN"/>
        </w:rPr>
        <w:t>指出，这直接回到了</w:t>
      </w:r>
      <w:r w:rsidR="00FD617A" w:rsidRPr="00FD617A">
        <w:rPr>
          <w:rFonts w:hint="eastAsia"/>
          <w:lang w:eastAsia="zh-CN"/>
        </w:rPr>
        <w:t>C22/88</w:t>
      </w:r>
      <w:r w:rsidR="00FD617A" w:rsidRPr="00FD617A">
        <w:rPr>
          <w:rFonts w:hint="eastAsia"/>
          <w:lang w:eastAsia="zh-CN"/>
        </w:rPr>
        <w:t>号文件的第</w:t>
      </w:r>
      <w:r w:rsidR="00FD617A" w:rsidRPr="00FD617A">
        <w:rPr>
          <w:rFonts w:hint="eastAsia"/>
          <w:lang w:eastAsia="zh-CN"/>
        </w:rPr>
        <w:t>13.4</w:t>
      </w:r>
      <w:r w:rsidR="00FD617A" w:rsidRPr="00FD617A">
        <w:rPr>
          <w:rFonts w:hint="eastAsia"/>
          <w:lang w:eastAsia="zh-CN"/>
        </w:rPr>
        <w:t>段，以便将重点放在</w:t>
      </w:r>
      <w:r w:rsidR="00FD42AD">
        <w:rPr>
          <w:rFonts w:hint="eastAsia"/>
          <w:lang w:eastAsia="zh-CN"/>
        </w:rPr>
        <w:t>Jigsaw</w:t>
      </w:r>
      <w:r w:rsidR="00FD617A" w:rsidRPr="00FD617A">
        <w:rPr>
          <w:rFonts w:hint="eastAsia"/>
          <w:lang w:eastAsia="zh-CN"/>
        </w:rPr>
        <w:t>咨询报告的短期建议上。</w:t>
      </w:r>
    </w:p>
    <w:p w14:paraId="4EEB940F" w14:textId="0ED1103E" w:rsidR="004E1D78" w:rsidRPr="00D45092" w:rsidRDefault="004E1D78" w:rsidP="004E1D78">
      <w:pPr>
        <w:spacing w:after="240"/>
      </w:pPr>
      <w:r w:rsidRPr="00D45092">
        <w:t>2.34</w:t>
      </w:r>
      <w:r w:rsidRPr="00D45092">
        <w:tab/>
      </w:r>
      <w:proofErr w:type="spellStart"/>
      <w:r w:rsidR="00C234F0" w:rsidRPr="00FD42AD">
        <w:t>会议</w:t>
      </w:r>
      <w:r w:rsidR="00C234F0" w:rsidRPr="00FD42AD">
        <w:rPr>
          <w:b/>
          <w:bCs/>
        </w:rPr>
        <w:t>批准</w:t>
      </w:r>
      <w:r w:rsidR="00C234F0" w:rsidRPr="00FD42AD">
        <w:t>了以下建议</w:t>
      </w:r>
      <w:proofErr w:type="spellEnd"/>
      <w:r w:rsidR="00C234F0" w:rsidRPr="00FD42AD">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4CFBBF60" w14:textId="77777777" w:rsidTr="00EE0DDA">
        <w:tc>
          <w:tcPr>
            <w:tcW w:w="9017" w:type="dxa"/>
            <w:tcBorders>
              <w:top w:val="single" w:sz="4" w:space="0" w:color="auto"/>
              <w:bottom w:val="single" w:sz="4" w:space="0" w:color="auto"/>
            </w:tcBorders>
          </w:tcPr>
          <w:p w14:paraId="1C8BE318" w14:textId="77777777" w:rsidR="005B30BF" w:rsidRPr="00BA780B" w:rsidRDefault="005B30BF" w:rsidP="005B30BF">
            <w:pPr>
              <w:tabs>
                <w:tab w:val="clear" w:pos="794"/>
                <w:tab w:val="clear" w:pos="1191"/>
                <w:tab w:val="clear" w:pos="1588"/>
                <w:tab w:val="clear" w:pos="1985"/>
              </w:tabs>
              <w:overflowPunct/>
              <w:autoSpaceDE/>
              <w:autoSpaceDN/>
              <w:adjustRightInd/>
              <w:spacing w:after="120"/>
              <w:textAlignment w:val="auto"/>
              <w:rPr>
                <w:rFonts w:eastAsiaTheme="minorEastAsia" w:cs="Calibri"/>
                <w:b/>
                <w:bCs/>
                <w:i/>
                <w:iCs/>
                <w:szCs w:val="24"/>
                <w:lang w:val="en-US" w:eastAsia="zh-CN"/>
              </w:rPr>
            </w:pPr>
            <w:r w:rsidRPr="00BA780B">
              <w:rPr>
                <w:rFonts w:ascii="STKaiti" w:eastAsia="STKaiti" w:hAnsi="STKaiti" w:cs="SimSun" w:hint="eastAsia"/>
                <w:b/>
                <w:bCs/>
                <w:szCs w:val="24"/>
                <w:lang w:eastAsia="zh-CN"/>
              </w:rPr>
              <w:t>建议</w:t>
            </w:r>
          </w:p>
          <w:p w14:paraId="3D93D6FA" w14:textId="6841BFA3" w:rsidR="005B30BF" w:rsidRPr="00BA780B" w:rsidRDefault="005B30BF" w:rsidP="005B30BF">
            <w:pPr>
              <w:ind w:firstLineChars="200" w:firstLine="480"/>
              <w:rPr>
                <w:rFonts w:eastAsia="Calibri" w:cs="Calibri"/>
                <w:sz w:val="22"/>
                <w:lang w:val="en-US" w:eastAsia="zh-CN"/>
              </w:rPr>
            </w:pPr>
            <w:r w:rsidRPr="00BA780B">
              <w:rPr>
                <w:rFonts w:hint="eastAsia"/>
                <w:lang w:eastAsia="zh-CN"/>
              </w:rPr>
              <w:t>委员会建议理事会批准</w:t>
            </w:r>
            <w:r w:rsidR="00FD42AD">
              <w:rPr>
                <w:rFonts w:hint="eastAsia"/>
                <w:lang w:eastAsia="zh-CN"/>
              </w:rPr>
              <w:t>载于</w:t>
            </w:r>
            <w:r w:rsidRPr="00BA780B">
              <w:rPr>
                <w:rFonts w:eastAsia="Calibri" w:hint="eastAsia"/>
                <w:lang w:eastAsia="zh-CN"/>
              </w:rPr>
              <w:t>C22/56</w:t>
            </w:r>
            <w:r w:rsidRPr="00BA780B">
              <w:rPr>
                <w:rFonts w:hint="eastAsia"/>
                <w:lang w:eastAsia="zh-CN"/>
              </w:rPr>
              <w:t>号文件中的提案。</w:t>
            </w:r>
          </w:p>
          <w:p w14:paraId="41E6C40B" w14:textId="205CDEFE" w:rsidR="004E1D78" w:rsidRPr="005B30BF" w:rsidRDefault="005B30BF" w:rsidP="005B30BF">
            <w:pPr>
              <w:ind w:firstLineChars="200" w:firstLine="480"/>
              <w:rPr>
                <w:lang w:eastAsia="zh-CN"/>
              </w:rPr>
            </w:pPr>
            <w:r w:rsidRPr="00BA780B">
              <w:rPr>
                <w:rFonts w:hint="eastAsia"/>
                <w:lang w:eastAsia="zh-CN"/>
              </w:rPr>
              <w:t>委员会</w:t>
            </w:r>
            <w:r>
              <w:rPr>
                <w:rFonts w:hint="eastAsia"/>
                <w:lang w:eastAsia="zh-CN"/>
              </w:rPr>
              <w:t>请</w:t>
            </w:r>
            <w:r w:rsidRPr="00BA780B">
              <w:rPr>
                <w:rFonts w:hint="eastAsia"/>
                <w:lang w:eastAsia="zh-CN"/>
              </w:rPr>
              <w:t>理事会</w:t>
            </w:r>
            <w:r w:rsidR="00FD42AD">
              <w:rPr>
                <w:rFonts w:hint="eastAsia"/>
                <w:lang w:eastAsia="zh-CN"/>
              </w:rPr>
              <w:t>未来会议</w:t>
            </w:r>
            <w:r w:rsidRPr="00BA780B">
              <w:rPr>
                <w:rFonts w:hint="eastAsia"/>
                <w:lang w:eastAsia="zh-CN"/>
              </w:rPr>
              <w:t>定期审查</w:t>
            </w:r>
            <w:r>
              <w:rPr>
                <w:rFonts w:hint="eastAsia"/>
                <w:lang w:eastAsia="zh-CN"/>
              </w:rPr>
              <w:t>短期</w:t>
            </w:r>
            <w:r w:rsidRPr="00BA780B">
              <w:rPr>
                <w:rFonts w:hint="eastAsia"/>
                <w:lang w:eastAsia="zh-CN"/>
              </w:rPr>
              <w:t>建议的</w:t>
            </w:r>
            <w:r w:rsidR="008654D1">
              <w:rPr>
                <w:rFonts w:hint="eastAsia"/>
                <w:lang w:eastAsia="zh-CN"/>
              </w:rPr>
              <w:t>落实</w:t>
            </w:r>
            <w:r w:rsidRPr="00BA780B">
              <w:rPr>
                <w:rFonts w:hint="eastAsia"/>
                <w:lang w:eastAsia="zh-CN"/>
              </w:rPr>
              <w:t>情况。</w:t>
            </w:r>
          </w:p>
        </w:tc>
      </w:tr>
    </w:tbl>
    <w:p w14:paraId="70E9967F" w14:textId="129BEF3C" w:rsidR="004E1D78" w:rsidRPr="00D45092" w:rsidRDefault="001B21DF" w:rsidP="001B21DF">
      <w:pPr>
        <w:pStyle w:val="StyleHeadingbAsianSTKaiti"/>
        <w:rPr>
          <w:rFonts w:asciiTheme="minorHAnsi" w:eastAsia="Times New Roman" w:hAnsiTheme="minorHAnsi"/>
          <w:i/>
          <w:iCs/>
          <w:sz w:val="22"/>
          <w:szCs w:val="22"/>
          <w:lang w:val="en-US" w:eastAsia="zh-CN"/>
        </w:rPr>
      </w:pPr>
      <w:r w:rsidRPr="00D45092">
        <w:rPr>
          <w:rFonts w:ascii="Wingdings" w:eastAsia="Times New Roman" w:hAnsi="Wingdings"/>
          <w:iCs/>
          <w:sz w:val="22"/>
          <w:szCs w:val="22"/>
          <w:lang w:val="en-US" w:eastAsia="zh-CN"/>
        </w:rPr>
        <w:t></w:t>
      </w:r>
      <w:r w:rsidRPr="00D45092">
        <w:rPr>
          <w:rFonts w:ascii="Wingdings" w:eastAsia="Times New Roman" w:hAnsi="Wingdings"/>
          <w:iCs/>
          <w:sz w:val="22"/>
          <w:szCs w:val="22"/>
          <w:lang w:val="en-US" w:eastAsia="zh-CN"/>
        </w:rPr>
        <w:tab/>
      </w:r>
      <w:r w:rsidR="00307FB7" w:rsidRPr="00F6034A">
        <w:rPr>
          <w:rFonts w:hint="eastAsia"/>
          <w:lang w:val="en-US" w:eastAsia="zh-CN"/>
        </w:rPr>
        <w:t>中国</w:t>
      </w:r>
      <w:r w:rsidR="00FD42AD">
        <w:rPr>
          <w:rFonts w:hint="eastAsia"/>
          <w:lang w:val="en-US" w:eastAsia="zh-CN"/>
        </w:rPr>
        <w:t>的</w:t>
      </w:r>
      <w:r w:rsidR="00307FB7" w:rsidRPr="00F6034A">
        <w:rPr>
          <w:rFonts w:hint="eastAsia"/>
          <w:lang w:val="en-US" w:eastAsia="zh-CN"/>
        </w:rPr>
        <w:t>文稿</w:t>
      </w:r>
      <w:r w:rsidR="00307FB7" w:rsidRPr="00F6034A">
        <w:rPr>
          <w:rFonts w:hint="eastAsia"/>
          <w:lang w:val="en-US" w:eastAsia="zh-CN"/>
        </w:rPr>
        <w:t xml:space="preserve"> </w:t>
      </w:r>
      <w:r w:rsidR="00307FB7" w:rsidRPr="00F6034A">
        <w:rPr>
          <w:lang w:val="en-US" w:eastAsia="zh-CN"/>
        </w:rPr>
        <w:t>–</w:t>
      </w:r>
      <w:r w:rsidR="00307FB7" w:rsidRPr="00F6034A">
        <w:rPr>
          <w:rFonts w:hint="eastAsia"/>
          <w:lang w:val="en-US" w:eastAsia="zh-CN"/>
        </w:rPr>
        <w:t xml:space="preserve"> </w:t>
      </w:r>
      <w:r w:rsidR="00307FB7" w:rsidRPr="00F6034A">
        <w:rPr>
          <w:rFonts w:hint="eastAsia"/>
          <w:lang w:val="en-US" w:eastAsia="zh-CN"/>
        </w:rPr>
        <w:t>关于加强国际电联能力建设举措的提案（</w:t>
      </w:r>
      <w:r w:rsidR="0039223A">
        <w:fldChar w:fldCharType="begin"/>
      </w:r>
      <w:r w:rsidR="0039223A">
        <w:rPr>
          <w:lang w:eastAsia="zh-CN"/>
        </w:rPr>
        <w:instrText xml:space="preserve"> HYPERLINK "http://www.itu.int/md/S22-CL-C-0070/en" </w:instrText>
      </w:r>
      <w:r w:rsidR="0039223A">
        <w:fldChar w:fldCharType="separate"/>
      </w:r>
      <w:r w:rsidR="00307FB7" w:rsidRPr="00F6034A">
        <w:rPr>
          <w:rFonts w:asciiTheme="minorHAnsi" w:hAnsiTheme="minorHAnsi"/>
          <w:color w:val="0000FF"/>
          <w:u w:val="single"/>
          <w:lang w:val="en-US" w:eastAsia="zh-CN"/>
        </w:rPr>
        <w:t>C22/70</w:t>
      </w:r>
      <w:r w:rsidR="0039223A">
        <w:rPr>
          <w:rFonts w:asciiTheme="minorHAnsi" w:hAnsiTheme="minorHAnsi"/>
          <w:color w:val="0000FF"/>
          <w:u w:val="single"/>
          <w:lang w:val="en-US" w:eastAsia="zh-CN"/>
        </w:rPr>
        <w:fldChar w:fldCharType="end"/>
      </w:r>
      <w:r w:rsidR="00307FB7" w:rsidRPr="001B21DF">
        <w:rPr>
          <w:rFonts w:hint="eastAsia"/>
          <w:lang w:eastAsia="zh-CN"/>
        </w:rPr>
        <w:t>号文件）</w:t>
      </w:r>
    </w:p>
    <w:p w14:paraId="4C3F710F" w14:textId="2390A6B2" w:rsidR="004E1D78" w:rsidRPr="00D45092" w:rsidRDefault="004E1D78" w:rsidP="004E1D78">
      <w:pPr>
        <w:spacing w:after="240"/>
      </w:pPr>
      <w:r w:rsidRPr="00D45092">
        <w:t>2.35</w:t>
      </w:r>
      <w:r w:rsidRPr="00D45092">
        <w:tab/>
      </w:r>
      <w:proofErr w:type="spellStart"/>
      <w:r w:rsidR="00C234F0" w:rsidRPr="00FD42AD">
        <w:t>会议</w:t>
      </w:r>
      <w:r w:rsidR="00C234F0" w:rsidRPr="00FD42AD">
        <w:rPr>
          <w:b/>
          <w:bCs/>
        </w:rPr>
        <w:t>批准</w:t>
      </w:r>
      <w:r w:rsidR="00C234F0" w:rsidRPr="00FD42AD">
        <w:t>了以下建议</w:t>
      </w:r>
      <w:proofErr w:type="spellEnd"/>
      <w:r w:rsidR="00C234F0" w:rsidRPr="00FD42AD">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07B1439C" w14:textId="77777777" w:rsidTr="00EE0DDA">
        <w:tc>
          <w:tcPr>
            <w:tcW w:w="9017" w:type="dxa"/>
            <w:tcBorders>
              <w:top w:val="single" w:sz="4" w:space="0" w:color="auto"/>
              <w:bottom w:val="single" w:sz="4" w:space="0" w:color="auto"/>
            </w:tcBorders>
          </w:tcPr>
          <w:p w14:paraId="2D37D4EE" w14:textId="77777777" w:rsidR="005B30BF" w:rsidRPr="00BA780B" w:rsidRDefault="005B30BF" w:rsidP="005B30BF">
            <w:pPr>
              <w:tabs>
                <w:tab w:val="clear" w:pos="794"/>
                <w:tab w:val="clear" w:pos="1191"/>
                <w:tab w:val="clear" w:pos="1588"/>
                <w:tab w:val="clear" w:pos="1985"/>
              </w:tabs>
              <w:overflowPunct/>
              <w:autoSpaceDE/>
              <w:autoSpaceDN/>
              <w:adjustRightInd/>
              <w:textAlignment w:val="auto"/>
              <w:rPr>
                <w:rFonts w:eastAsiaTheme="minorEastAsia" w:cs="Calibri"/>
                <w:b/>
                <w:bCs/>
                <w:szCs w:val="24"/>
                <w:lang w:val="en-US" w:eastAsia="zh-CN"/>
              </w:rPr>
            </w:pPr>
            <w:r w:rsidRPr="00BA780B">
              <w:rPr>
                <w:rFonts w:ascii="STKaiti" w:eastAsia="STKaiti" w:hAnsi="STKaiti" w:cs="Calibri" w:hint="eastAsia"/>
                <w:b/>
                <w:bCs/>
                <w:szCs w:val="24"/>
                <w:lang w:val="de-DE" w:eastAsia="zh-CN"/>
              </w:rPr>
              <w:t>建议</w:t>
            </w:r>
          </w:p>
          <w:p w14:paraId="31B1A91B" w14:textId="11F30A02" w:rsidR="004E1D78" w:rsidRPr="00D45092" w:rsidRDefault="005B30BF" w:rsidP="005B30BF">
            <w:pPr>
              <w:ind w:firstLineChars="200" w:firstLine="480"/>
              <w:rPr>
                <w:lang w:val="de-DE" w:eastAsia="zh-CN"/>
              </w:rPr>
            </w:pPr>
            <w:r w:rsidRPr="00BA780B">
              <w:rPr>
                <w:rFonts w:eastAsiaTheme="minorEastAsia" w:cs="Calibri" w:hint="eastAsia"/>
                <w:szCs w:val="24"/>
                <w:lang w:val="de-DE" w:eastAsia="zh-CN"/>
              </w:rPr>
              <w:t>委员会建议理事会将</w:t>
            </w:r>
            <w:r w:rsidRPr="00BA780B">
              <w:rPr>
                <w:rFonts w:eastAsiaTheme="minorEastAsia" w:cs="Calibri" w:hint="eastAsia"/>
                <w:szCs w:val="24"/>
                <w:lang w:val="de-DE" w:eastAsia="zh-CN"/>
              </w:rPr>
              <w:t>C22/70</w:t>
            </w:r>
            <w:r w:rsidRPr="00BA780B">
              <w:rPr>
                <w:rFonts w:eastAsiaTheme="minorEastAsia" w:cs="Calibri" w:hint="eastAsia"/>
                <w:szCs w:val="24"/>
                <w:lang w:val="de-DE" w:eastAsia="zh-CN"/>
              </w:rPr>
              <w:t>号文件记录在案，</w:t>
            </w:r>
            <w:r w:rsidRPr="00BA780B">
              <w:rPr>
                <w:rFonts w:eastAsiaTheme="minorEastAsia" w:cs="Calibri"/>
                <w:szCs w:val="24"/>
                <w:lang w:val="de-DE" w:eastAsia="zh-CN"/>
              </w:rPr>
              <w:t>并建议秘书处在不断努力协调整个国际电联的能力发展和培训工作时考虑到其中所载的</w:t>
            </w:r>
            <w:r w:rsidRPr="00BA780B">
              <w:rPr>
                <w:rFonts w:eastAsiaTheme="minorEastAsia" w:cs="Calibri" w:hint="eastAsia"/>
                <w:szCs w:val="24"/>
                <w:lang w:val="de-DE" w:eastAsia="zh-CN"/>
              </w:rPr>
              <w:t>提案</w:t>
            </w:r>
            <w:r w:rsidRPr="00BA780B">
              <w:rPr>
                <w:rFonts w:eastAsiaTheme="minorEastAsia" w:cs="Calibri"/>
                <w:szCs w:val="24"/>
                <w:lang w:val="de-DE" w:eastAsia="zh-CN"/>
              </w:rPr>
              <w:t>。</w:t>
            </w:r>
          </w:p>
        </w:tc>
      </w:tr>
    </w:tbl>
    <w:p w14:paraId="367B6022" w14:textId="0E551D10" w:rsidR="004E1D78" w:rsidRPr="00D45092" w:rsidRDefault="001B21DF" w:rsidP="001B21DF">
      <w:pPr>
        <w:pStyle w:val="StyleHeadingbAsianSTKaiti"/>
        <w:rPr>
          <w:rFonts w:asciiTheme="minorHAnsi" w:eastAsia="Times New Roman" w:hAnsiTheme="minorHAnsi" w:cs="Calibri"/>
          <w:i/>
          <w:iCs/>
          <w:sz w:val="22"/>
          <w:szCs w:val="22"/>
          <w:lang w:val="en-US" w:eastAsia="zh-CN"/>
        </w:rPr>
      </w:pPr>
      <w:bookmarkStart w:id="45" w:name="lt_pId191"/>
      <w:bookmarkEnd w:id="44"/>
      <w:r w:rsidRPr="00D45092">
        <w:rPr>
          <w:rFonts w:ascii="Wingdings" w:eastAsia="Times New Roman" w:hAnsi="Wingdings" w:cs="Calibri"/>
          <w:iCs/>
          <w:sz w:val="22"/>
          <w:szCs w:val="22"/>
          <w:lang w:val="en-US" w:eastAsia="zh-CN"/>
        </w:rPr>
        <w:lastRenderedPageBreak/>
        <w:t></w:t>
      </w:r>
      <w:r w:rsidRPr="00D45092">
        <w:rPr>
          <w:rFonts w:ascii="Wingdings" w:eastAsia="Times New Roman" w:hAnsi="Wingdings" w:cs="Calibri"/>
          <w:iCs/>
          <w:sz w:val="22"/>
          <w:szCs w:val="22"/>
          <w:lang w:val="en-US" w:eastAsia="zh-CN"/>
        </w:rPr>
        <w:tab/>
      </w:r>
      <w:r w:rsidR="00307FB7" w:rsidRPr="00F6034A">
        <w:rPr>
          <w:rFonts w:hint="eastAsia"/>
          <w:lang w:eastAsia="zh-CN"/>
        </w:rPr>
        <w:t>有关落实</w:t>
      </w:r>
      <w:r w:rsidR="00307FB7" w:rsidRPr="00F6034A">
        <w:rPr>
          <w:lang w:eastAsia="zh-CN"/>
        </w:rPr>
        <w:t>人力资源战略规划</w:t>
      </w:r>
      <w:r w:rsidR="00307FB7" w:rsidRPr="00F6034A">
        <w:rPr>
          <w:rFonts w:hint="eastAsia"/>
          <w:lang w:eastAsia="zh-CN"/>
        </w:rPr>
        <w:t>和第</w:t>
      </w:r>
      <w:r w:rsidR="00307FB7" w:rsidRPr="00F6034A">
        <w:rPr>
          <w:rFonts w:hint="eastAsia"/>
          <w:lang w:eastAsia="zh-CN"/>
        </w:rPr>
        <w:t>48</w:t>
      </w:r>
      <w:r w:rsidR="00307FB7" w:rsidRPr="00F6034A">
        <w:rPr>
          <w:rFonts w:hint="eastAsia"/>
          <w:lang w:eastAsia="zh-CN"/>
        </w:rPr>
        <w:t>号决议（</w:t>
      </w:r>
      <w:r w:rsidR="00307FB7" w:rsidRPr="00F6034A">
        <w:rPr>
          <w:rFonts w:hint="eastAsia"/>
          <w:lang w:eastAsia="zh-CN"/>
        </w:rPr>
        <w:t>2018</w:t>
      </w:r>
      <w:r w:rsidR="00307FB7" w:rsidRPr="00F6034A">
        <w:rPr>
          <w:rFonts w:hint="eastAsia"/>
          <w:lang w:eastAsia="zh-CN"/>
        </w:rPr>
        <w:t>年，迪拜，修订版）的进展报告</w:t>
      </w:r>
      <w:r w:rsidR="00FB57D5" w:rsidRPr="00F6034A">
        <w:rPr>
          <w:lang w:eastAsia="zh-CN"/>
        </w:rPr>
        <w:t>（</w:t>
      </w:r>
      <w:r w:rsidR="00E06771">
        <w:fldChar w:fldCharType="begin"/>
      </w:r>
      <w:r w:rsidR="00E06771">
        <w:rPr>
          <w:lang w:eastAsia="zh-CN"/>
        </w:rPr>
        <w:instrText xml:space="preserve"> HYPERLINK "http://www.itu.int/md/S22-CL-C-0036/en" </w:instrText>
      </w:r>
      <w:r w:rsidR="00E06771">
        <w:fldChar w:fldCharType="separate"/>
      </w:r>
      <w:r w:rsidR="004E1D78" w:rsidRPr="00F6034A">
        <w:rPr>
          <w:rFonts w:asciiTheme="minorHAnsi" w:hAnsiTheme="minorHAnsi" w:cs="Calibri"/>
          <w:iCs/>
          <w:color w:val="0000FF"/>
          <w:szCs w:val="24"/>
          <w:u w:val="single"/>
          <w:lang w:val="en-US" w:eastAsia="zh-CN"/>
        </w:rPr>
        <w:t>C22/36</w:t>
      </w:r>
      <w:r w:rsidR="00E06771">
        <w:rPr>
          <w:rFonts w:asciiTheme="minorHAnsi" w:hAnsiTheme="minorHAnsi" w:cs="Calibri"/>
          <w:iCs/>
          <w:color w:val="0000FF"/>
          <w:szCs w:val="24"/>
          <w:u w:val="single"/>
          <w:lang w:val="en-US" w:eastAsia="zh-CN"/>
        </w:rPr>
        <w:fldChar w:fldCharType="end"/>
      </w:r>
      <w:bookmarkEnd w:id="45"/>
      <w:r w:rsidR="00FB57D5" w:rsidRPr="001B21DF">
        <w:rPr>
          <w:rFonts w:hint="eastAsia"/>
          <w:lang w:eastAsia="zh-CN"/>
        </w:rPr>
        <w:t>号文件</w:t>
      </w:r>
      <w:r w:rsidR="00FB57D5" w:rsidRPr="001B21DF">
        <w:rPr>
          <w:lang w:eastAsia="zh-CN"/>
        </w:rPr>
        <w:t>）</w:t>
      </w:r>
    </w:p>
    <w:p w14:paraId="3623D57D" w14:textId="773A217E" w:rsidR="004E1D78" w:rsidRPr="00D45092" w:rsidRDefault="004E1D78" w:rsidP="004E1D78">
      <w:pPr>
        <w:spacing w:after="240"/>
      </w:pPr>
      <w:r w:rsidRPr="00D45092">
        <w:t>2.36</w:t>
      </w:r>
      <w:r w:rsidRPr="00D45092">
        <w:tab/>
      </w:r>
      <w:proofErr w:type="spellStart"/>
      <w:r w:rsidR="005C1129" w:rsidRPr="00FD42AD">
        <w:t>会议</w:t>
      </w:r>
      <w:r w:rsidR="005C1129" w:rsidRPr="00FD42AD">
        <w:rPr>
          <w:b/>
          <w:bCs/>
        </w:rPr>
        <w:t>批准</w:t>
      </w:r>
      <w:r w:rsidR="005C1129" w:rsidRPr="00FD42AD">
        <w:t>了以下建议</w:t>
      </w:r>
      <w:proofErr w:type="spellEnd"/>
      <w:r w:rsidR="005C1129" w:rsidRPr="00FD42AD">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7C97677A" w14:textId="77777777" w:rsidTr="00EE0DDA">
        <w:tc>
          <w:tcPr>
            <w:tcW w:w="9017" w:type="dxa"/>
            <w:tcBorders>
              <w:top w:val="single" w:sz="4" w:space="0" w:color="auto"/>
              <w:bottom w:val="single" w:sz="4" w:space="0" w:color="auto"/>
            </w:tcBorders>
          </w:tcPr>
          <w:p w14:paraId="779FD0C9" w14:textId="77777777" w:rsidR="005B30BF" w:rsidRPr="00BA780B" w:rsidRDefault="005B30BF" w:rsidP="005B30BF">
            <w:pPr>
              <w:tabs>
                <w:tab w:val="clear" w:pos="794"/>
                <w:tab w:val="clear" w:pos="1191"/>
                <w:tab w:val="clear" w:pos="1588"/>
                <w:tab w:val="clear" w:pos="1985"/>
              </w:tabs>
              <w:overflowPunct/>
              <w:autoSpaceDE/>
              <w:autoSpaceDN/>
              <w:adjustRightInd/>
              <w:spacing w:after="120"/>
              <w:textAlignment w:val="auto"/>
              <w:rPr>
                <w:rFonts w:eastAsiaTheme="minorEastAsia" w:cs="Calibri"/>
                <w:b/>
                <w:bCs/>
                <w:szCs w:val="24"/>
                <w:lang w:val="en-US" w:eastAsia="zh-CN"/>
              </w:rPr>
            </w:pPr>
            <w:r w:rsidRPr="00BA780B">
              <w:rPr>
                <w:rFonts w:ascii="STKaiti" w:eastAsia="STKaiti" w:hAnsi="STKaiti" w:cs="Calibri" w:hint="eastAsia"/>
                <w:b/>
                <w:bCs/>
                <w:szCs w:val="24"/>
                <w:lang w:val="de-DE" w:eastAsia="zh-CN"/>
              </w:rPr>
              <w:t>建议</w:t>
            </w:r>
          </w:p>
          <w:p w14:paraId="05CBF58A" w14:textId="2C13AD57" w:rsidR="004E1D78" w:rsidRPr="00D45092" w:rsidRDefault="005B30BF" w:rsidP="005B30BF">
            <w:pPr>
              <w:ind w:firstLineChars="200" w:firstLine="480"/>
              <w:rPr>
                <w:rFonts w:cs="Calibri"/>
                <w:lang w:val="de-DE" w:eastAsia="zh-CN"/>
              </w:rPr>
            </w:pPr>
            <w:r w:rsidRPr="00BA780B">
              <w:rPr>
                <w:rFonts w:eastAsiaTheme="minorEastAsia" w:cs="Calibri" w:hint="eastAsia"/>
                <w:bCs/>
                <w:szCs w:val="24"/>
                <w:lang w:val="en-US" w:eastAsia="zh-CN"/>
              </w:rPr>
              <w:t>委员会建议理事会将</w:t>
            </w:r>
            <w:r w:rsidRPr="00BA780B">
              <w:rPr>
                <w:rFonts w:eastAsiaTheme="minorEastAsia" w:cs="Calibri" w:hint="eastAsia"/>
                <w:bCs/>
                <w:szCs w:val="24"/>
                <w:lang w:val="en-US" w:eastAsia="zh-CN"/>
              </w:rPr>
              <w:t>C22/36</w:t>
            </w:r>
            <w:r w:rsidRPr="00BA780B">
              <w:rPr>
                <w:rFonts w:eastAsiaTheme="minorEastAsia" w:cs="Calibri" w:hint="eastAsia"/>
                <w:bCs/>
                <w:szCs w:val="24"/>
                <w:lang w:val="en-US" w:eastAsia="zh-CN"/>
              </w:rPr>
              <w:t>号文件中</w:t>
            </w:r>
            <w:r w:rsidR="008654D1">
              <w:rPr>
                <w:rFonts w:eastAsiaTheme="minorEastAsia" w:cs="Calibri" w:hint="eastAsia"/>
                <w:bCs/>
                <w:szCs w:val="24"/>
                <w:lang w:val="en-US" w:eastAsia="zh-CN"/>
              </w:rPr>
              <w:t>介绍的</w:t>
            </w:r>
            <w:r w:rsidRPr="00BA780B">
              <w:rPr>
                <w:rFonts w:ascii="Times New Roman" w:eastAsiaTheme="minorEastAsia" w:hAnsi="Times New Roman" w:hint="eastAsia"/>
                <w:bCs/>
                <w:szCs w:val="24"/>
                <w:lang w:val="en-US" w:eastAsia="zh-CN"/>
              </w:rPr>
              <w:t>有关落实人力资源战略规划的进展报告</w:t>
            </w:r>
            <w:r w:rsidRPr="00BA780B">
              <w:rPr>
                <w:rFonts w:eastAsiaTheme="minorEastAsia" w:cs="Calibri" w:hint="eastAsia"/>
                <w:bCs/>
                <w:szCs w:val="24"/>
                <w:lang w:val="en-US" w:eastAsia="zh-CN"/>
              </w:rPr>
              <w:t>记录在案。</w:t>
            </w:r>
          </w:p>
        </w:tc>
      </w:tr>
    </w:tbl>
    <w:p w14:paraId="5769A3F0" w14:textId="0CFAD8A0" w:rsidR="004E1D78" w:rsidRPr="00D45092" w:rsidRDefault="001B21DF" w:rsidP="001B21DF">
      <w:pPr>
        <w:pStyle w:val="StyleHeadingbAsianSTKaiti"/>
        <w:rPr>
          <w:rFonts w:asciiTheme="minorHAnsi" w:eastAsia="Times New Roman" w:hAnsiTheme="minorHAnsi" w:cs="Calibri"/>
          <w:i/>
          <w:iCs/>
          <w:sz w:val="22"/>
          <w:szCs w:val="22"/>
          <w:lang w:val="en-US" w:eastAsia="zh-CN"/>
        </w:rPr>
      </w:pPr>
      <w:r w:rsidRPr="00D45092">
        <w:rPr>
          <w:rFonts w:ascii="Wingdings" w:eastAsia="Times New Roman" w:hAnsi="Wingdings" w:cs="Calibri"/>
          <w:iCs/>
          <w:sz w:val="22"/>
          <w:szCs w:val="22"/>
          <w:lang w:val="en-US" w:eastAsia="zh-CN"/>
        </w:rPr>
        <w:t></w:t>
      </w:r>
      <w:r w:rsidRPr="00D45092">
        <w:rPr>
          <w:rFonts w:ascii="Wingdings" w:eastAsia="Times New Roman" w:hAnsi="Wingdings" w:cs="Calibri"/>
          <w:iCs/>
          <w:sz w:val="22"/>
          <w:szCs w:val="22"/>
          <w:lang w:val="en-US" w:eastAsia="zh-CN"/>
        </w:rPr>
        <w:tab/>
      </w:r>
      <w:r w:rsidR="00FB57D5" w:rsidRPr="00FB57D5">
        <w:rPr>
          <w:lang w:val="en-US" w:eastAsia="zh-CN"/>
        </w:rPr>
        <w:t>国际电联职员养恤金委员会的成员</w:t>
      </w:r>
      <w:r w:rsidR="00FB57D5" w:rsidRPr="00FB57D5">
        <w:rPr>
          <w:rFonts w:hint="eastAsia"/>
          <w:lang w:val="en-US" w:eastAsia="zh-CN"/>
        </w:rPr>
        <w:t>构成（口头介绍）</w:t>
      </w:r>
    </w:p>
    <w:p w14:paraId="0AC30854" w14:textId="3B181C77" w:rsidR="004E1D78" w:rsidRPr="00D45092" w:rsidRDefault="004E1D78" w:rsidP="004E1D78">
      <w:pPr>
        <w:spacing w:after="240"/>
      </w:pPr>
      <w:r w:rsidRPr="00D45092">
        <w:t>2.37</w:t>
      </w:r>
      <w:r w:rsidRPr="00D45092">
        <w:tab/>
      </w:r>
      <w:proofErr w:type="spellStart"/>
      <w:r w:rsidR="005C1129" w:rsidRPr="00FD42AD">
        <w:t>会议</w:t>
      </w:r>
      <w:r w:rsidR="005C1129" w:rsidRPr="00FD42AD">
        <w:rPr>
          <w:b/>
          <w:bCs/>
        </w:rPr>
        <w:t>批准</w:t>
      </w:r>
      <w:r w:rsidR="005C1129" w:rsidRPr="00FD42AD">
        <w:t>了以下建议</w:t>
      </w:r>
      <w:proofErr w:type="spellEnd"/>
      <w:r w:rsidR="005C1129" w:rsidRPr="00FD42AD">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69381C9F" w14:textId="77777777" w:rsidTr="00EE0DDA">
        <w:tc>
          <w:tcPr>
            <w:tcW w:w="9017" w:type="dxa"/>
            <w:tcBorders>
              <w:top w:val="single" w:sz="4" w:space="0" w:color="auto"/>
              <w:bottom w:val="single" w:sz="4" w:space="0" w:color="auto"/>
            </w:tcBorders>
          </w:tcPr>
          <w:p w14:paraId="4ADB542B" w14:textId="7F59D743" w:rsidR="005B30BF" w:rsidRPr="00BA780B" w:rsidRDefault="005B30BF" w:rsidP="005B30BF">
            <w:pPr>
              <w:tabs>
                <w:tab w:val="clear" w:pos="794"/>
                <w:tab w:val="clear" w:pos="1191"/>
                <w:tab w:val="clear" w:pos="1588"/>
                <w:tab w:val="clear" w:pos="1985"/>
              </w:tabs>
              <w:overflowPunct/>
              <w:autoSpaceDE/>
              <w:autoSpaceDN/>
              <w:adjustRightInd/>
              <w:textAlignment w:val="auto"/>
              <w:rPr>
                <w:rFonts w:eastAsiaTheme="minorEastAsia" w:cs="Calibri"/>
                <w:b/>
                <w:bCs/>
                <w:szCs w:val="24"/>
                <w:lang w:val="en-US" w:eastAsia="zh-CN"/>
              </w:rPr>
            </w:pPr>
            <w:r w:rsidRPr="00BA780B">
              <w:rPr>
                <w:rFonts w:ascii="STKaiti" w:eastAsia="STKaiti" w:hAnsi="STKaiti" w:cs="Calibri" w:hint="eastAsia"/>
                <w:b/>
                <w:bCs/>
                <w:szCs w:val="24"/>
                <w:lang w:val="de-DE" w:eastAsia="zh-CN"/>
              </w:rPr>
              <w:t>建议</w:t>
            </w:r>
          </w:p>
          <w:p w14:paraId="1F35ACEF" w14:textId="34A42146" w:rsidR="004E1D78" w:rsidRPr="00D45092" w:rsidRDefault="005B30BF" w:rsidP="005B30BF">
            <w:pPr>
              <w:ind w:firstLineChars="200" w:firstLine="480"/>
              <w:rPr>
                <w:lang w:val="de-DE" w:eastAsia="zh-CN"/>
              </w:rPr>
            </w:pPr>
            <w:r w:rsidRPr="00BA780B">
              <w:rPr>
                <w:rFonts w:hint="eastAsia"/>
                <w:lang w:val="en-US" w:eastAsia="zh-CN"/>
              </w:rPr>
              <w:t>委员会建议理事会将该口头报告记录在案。</w:t>
            </w:r>
          </w:p>
        </w:tc>
      </w:tr>
    </w:tbl>
    <w:p w14:paraId="28AEEAC3" w14:textId="7083D7CD" w:rsidR="004E1D78" w:rsidRPr="00B468EF" w:rsidRDefault="001B21DF" w:rsidP="001B21DF">
      <w:pPr>
        <w:pStyle w:val="StyleHeadingbAsianSTKaiti"/>
        <w:rPr>
          <w:rFonts w:asciiTheme="minorHAnsi" w:eastAsia="Times New Roman" w:hAnsiTheme="minorHAnsi" w:cs="Calibri"/>
          <w:i/>
          <w:iCs/>
          <w:sz w:val="22"/>
          <w:szCs w:val="22"/>
          <w:lang w:val="en-US" w:eastAsia="zh-CN"/>
        </w:rPr>
      </w:pPr>
      <w:r w:rsidRPr="00B468EF">
        <w:rPr>
          <w:rFonts w:ascii="Wingdings" w:eastAsia="Times New Roman" w:hAnsi="Wingdings" w:cs="Calibri"/>
          <w:iCs/>
          <w:sz w:val="22"/>
          <w:szCs w:val="22"/>
          <w:lang w:val="en-US" w:eastAsia="zh-CN"/>
        </w:rPr>
        <w:t></w:t>
      </w:r>
      <w:r w:rsidRPr="00B468EF">
        <w:rPr>
          <w:rFonts w:ascii="Wingdings" w:eastAsia="Times New Roman" w:hAnsi="Wingdings" w:cs="Calibri"/>
          <w:iCs/>
          <w:sz w:val="22"/>
          <w:szCs w:val="22"/>
          <w:lang w:val="en-US" w:eastAsia="zh-CN"/>
        </w:rPr>
        <w:tab/>
      </w:r>
      <w:r w:rsidR="003B741D" w:rsidRPr="00F6034A">
        <w:rPr>
          <w:rFonts w:hint="eastAsia"/>
          <w:lang w:val="en-US" w:eastAsia="zh-CN"/>
        </w:rPr>
        <w:t>联合国大会（</w:t>
      </w:r>
      <w:r w:rsidR="003B741D" w:rsidRPr="00F6034A">
        <w:rPr>
          <w:lang w:val="en-US" w:eastAsia="zh-CN"/>
        </w:rPr>
        <w:t>UNGA</w:t>
      </w:r>
      <w:r w:rsidR="003B741D" w:rsidRPr="00F6034A">
        <w:rPr>
          <w:rFonts w:hint="eastAsia"/>
          <w:lang w:val="en-US" w:eastAsia="zh-CN"/>
        </w:rPr>
        <w:t>）有关联合国共同制度下服务条件的决定（</w:t>
      </w:r>
      <w:r w:rsidR="00FC3B07">
        <w:fldChar w:fldCharType="begin"/>
      </w:r>
      <w:r w:rsidR="00FC3B07">
        <w:rPr>
          <w:lang w:eastAsia="zh-CN"/>
        </w:rPr>
        <w:instrText xml:space="preserve"> HYPERLINK "http://www.itu.int/md/S22-CL-C-0023/en" </w:instrText>
      </w:r>
      <w:r w:rsidR="00FC3B07">
        <w:fldChar w:fldCharType="separate"/>
      </w:r>
      <w:r w:rsidR="003B741D" w:rsidRPr="00F6034A">
        <w:rPr>
          <w:rFonts w:asciiTheme="minorHAnsi" w:hAnsiTheme="minorHAnsi" w:cs="Calibri"/>
          <w:color w:val="0000FF"/>
          <w:szCs w:val="24"/>
          <w:u w:val="single"/>
          <w:lang w:val="en-US" w:eastAsia="zh-CN"/>
        </w:rPr>
        <w:t>C22/23</w:t>
      </w:r>
      <w:r w:rsidR="00FC3B07">
        <w:rPr>
          <w:rFonts w:asciiTheme="minorHAnsi" w:hAnsiTheme="minorHAnsi" w:cs="Calibri"/>
          <w:color w:val="0000FF"/>
          <w:szCs w:val="24"/>
          <w:u w:val="single"/>
          <w:lang w:val="en-US" w:eastAsia="zh-CN"/>
        </w:rPr>
        <w:fldChar w:fldCharType="end"/>
      </w:r>
      <w:r w:rsidR="003B741D" w:rsidRPr="001B21DF">
        <w:rPr>
          <w:rFonts w:hint="eastAsia"/>
          <w:lang w:eastAsia="zh-CN"/>
        </w:rPr>
        <w:t>号文件）</w:t>
      </w:r>
    </w:p>
    <w:p w14:paraId="5970FD00" w14:textId="1A9AE9C6" w:rsidR="004E1D78" w:rsidRPr="00D45092" w:rsidRDefault="004E1D78" w:rsidP="004E1D78">
      <w:pPr>
        <w:spacing w:after="240"/>
      </w:pPr>
      <w:r w:rsidRPr="00D45092">
        <w:t>2.38</w:t>
      </w:r>
      <w:r w:rsidRPr="00D45092">
        <w:tab/>
      </w:r>
      <w:proofErr w:type="spellStart"/>
      <w:r w:rsidR="005C1129" w:rsidRPr="00FD42AD">
        <w:t>会议</w:t>
      </w:r>
      <w:r w:rsidR="005C1129" w:rsidRPr="00FD42AD">
        <w:rPr>
          <w:b/>
          <w:bCs/>
        </w:rPr>
        <w:t>批准</w:t>
      </w:r>
      <w:r w:rsidR="005C1129" w:rsidRPr="00FD42AD">
        <w:t>了以下建议</w:t>
      </w:r>
      <w:proofErr w:type="spellEnd"/>
      <w:r w:rsidR="005C1129" w:rsidRPr="00FD42AD">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332E5A27" w14:textId="77777777" w:rsidTr="00EE0DDA">
        <w:tc>
          <w:tcPr>
            <w:tcW w:w="9017" w:type="dxa"/>
            <w:tcBorders>
              <w:top w:val="single" w:sz="4" w:space="0" w:color="auto"/>
              <w:bottom w:val="single" w:sz="4" w:space="0" w:color="auto"/>
            </w:tcBorders>
          </w:tcPr>
          <w:p w14:paraId="1B292681" w14:textId="77777777" w:rsidR="005B30BF" w:rsidRPr="00BA780B" w:rsidRDefault="005B30BF" w:rsidP="005B30BF">
            <w:pPr>
              <w:tabs>
                <w:tab w:val="clear" w:pos="794"/>
                <w:tab w:val="clear" w:pos="1191"/>
                <w:tab w:val="clear" w:pos="1588"/>
                <w:tab w:val="clear" w:pos="1985"/>
              </w:tabs>
              <w:overflowPunct/>
              <w:autoSpaceDE/>
              <w:autoSpaceDN/>
              <w:adjustRightInd/>
              <w:spacing w:after="120"/>
              <w:textAlignment w:val="auto"/>
              <w:rPr>
                <w:rFonts w:eastAsiaTheme="minorEastAsia" w:cs="Calibri"/>
                <w:b/>
                <w:bCs/>
                <w:szCs w:val="24"/>
                <w:lang w:val="en-US" w:eastAsia="zh-CN"/>
              </w:rPr>
            </w:pPr>
            <w:r w:rsidRPr="00BA780B">
              <w:rPr>
                <w:rFonts w:ascii="STKaiti" w:eastAsia="STKaiti" w:hAnsi="STKaiti" w:cs="Calibri" w:hint="eastAsia"/>
                <w:b/>
                <w:bCs/>
                <w:szCs w:val="24"/>
                <w:lang w:val="de-DE" w:eastAsia="zh-CN"/>
              </w:rPr>
              <w:t>建议</w:t>
            </w:r>
          </w:p>
          <w:p w14:paraId="14B6D837" w14:textId="5D1871C1" w:rsidR="005B30BF" w:rsidRPr="00BA780B" w:rsidRDefault="005B30BF" w:rsidP="005B30BF">
            <w:pPr>
              <w:ind w:firstLineChars="200" w:firstLine="480"/>
              <w:rPr>
                <w:rFonts w:eastAsiaTheme="minorEastAsia" w:cs="Calibri"/>
                <w:szCs w:val="24"/>
                <w:lang w:val="en-US" w:eastAsia="zh-CN"/>
              </w:rPr>
            </w:pPr>
            <w:r w:rsidRPr="00BA780B">
              <w:rPr>
                <w:rFonts w:ascii="SimSun" w:hAnsi="SimSun" w:cs="SimSun" w:hint="eastAsia"/>
                <w:szCs w:val="24"/>
                <w:lang w:eastAsia="zh-CN"/>
              </w:rPr>
              <w:t>委员会建议理事会将对专业及以上职类职员以及一般事务职类职员的服务条件的修改记录在案。</w:t>
            </w:r>
          </w:p>
          <w:p w14:paraId="0EC192ED" w14:textId="0DD0D055" w:rsidR="005B30BF" w:rsidRPr="00D45092" w:rsidRDefault="005B30BF" w:rsidP="005B30BF">
            <w:pPr>
              <w:ind w:firstLineChars="200" w:firstLine="480"/>
              <w:rPr>
                <w:lang w:val="de-DE" w:eastAsia="zh-CN"/>
              </w:rPr>
            </w:pPr>
            <w:r w:rsidRPr="00BA780B">
              <w:rPr>
                <w:rFonts w:ascii="SimSun" w:hAnsi="SimSun" w:cs="SimSun" w:hint="eastAsia"/>
                <w:szCs w:val="24"/>
                <w:lang w:eastAsia="zh-CN"/>
              </w:rPr>
              <w:t>根据第</w:t>
            </w:r>
            <w:r w:rsidRPr="00BA780B">
              <w:rPr>
                <w:rFonts w:eastAsia="Calibri" w:cs="Calibri"/>
                <w:szCs w:val="24"/>
                <w:lang w:eastAsia="zh-CN"/>
              </w:rPr>
              <w:t>46</w:t>
            </w:r>
            <w:r w:rsidRPr="00BA780B">
              <w:rPr>
                <w:rFonts w:ascii="SimSun" w:hAnsi="SimSun" w:cs="SimSun" w:hint="eastAsia"/>
                <w:szCs w:val="24"/>
                <w:lang w:eastAsia="zh-CN"/>
              </w:rPr>
              <w:t>号决议（</w:t>
            </w:r>
            <w:r w:rsidRPr="00BA780B">
              <w:rPr>
                <w:rFonts w:eastAsia="Calibri" w:cs="Calibri"/>
                <w:szCs w:val="24"/>
                <w:lang w:eastAsia="zh-CN"/>
              </w:rPr>
              <w:t>1994</w:t>
            </w:r>
            <w:r w:rsidRPr="00BA780B">
              <w:rPr>
                <w:rFonts w:ascii="SimSun" w:hAnsi="SimSun" w:cs="SimSun" w:hint="eastAsia"/>
                <w:szCs w:val="24"/>
                <w:lang w:eastAsia="zh-CN"/>
              </w:rPr>
              <w:t>年，京都），委员会建议理事会批准该报告附件</w:t>
            </w:r>
            <w:r w:rsidRPr="00BA780B">
              <w:rPr>
                <w:rFonts w:eastAsia="Calibri" w:cs="Calibri" w:hint="eastAsia"/>
                <w:szCs w:val="24"/>
                <w:lang w:eastAsia="zh-CN"/>
              </w:rPr>
              <w:t>A</w:t>
            </w:r>
            <w:r w:rsidRPr="00BA780B">
              <w:rPr>
                <w:rFonts w:ascii="SimSun" w:hAnsi="SimSun" w:cs="SimSun" w:hint="eastAsia"/>
                <w:szCs w:val="24"/>
                <w:lang w:eastAsia="zh-CN"/>
              </w:rPr>
              <w:t>所载决议草案中适用于选任官员的薪金表和应计养恤金薪酬。</w:t>
            </w:r>
          </w:p>
        </w:tc>
      </w:tr>
    </w:tbl>
    <w:p w14:paraId="41743C6E" w14:textId="4B03CE8C" w:rsidR="004E1D78" w:rsidRPr="00D45092" w:rsidRDefault="001B21DF" w:rsidP="001B21DF">
      <w:pPr>
        <w:pStyle w:val="StyleHeadingbAsianSTKaiti"/>
        <w:rPr>
          <w:rFonts w:asciiTheme="minorHAnsi" w:eastAsia="Times New Roman" w:hAnsiTheme="minorHAnsi" w:cs="Calibri"/>
          <w:i/>
          <w:iCs/>
          <w:sz w:val="22"/>
          <w:szCs w:val="22"/>
          <w:lang w:val="en-US" w:eastAsia="zh-CN"/>
        </w:rPr>
      </w:pPr>
      <w:bookmarkStart w:id="46" w:name="lt_pId207"/>
      <w:r w:rsidRPr="00D45092">
        <w:rPr>
          <w:rFonts w:ascii="Wingdings" w:eastAsia="Times New Roman" w:hAnsi="Wingdings" w:cs="Calibri"/>
          <w:iCs/>
          <w:sz w:val="22"/>
          <w:szCs w:val="22"/>
          <w:lang w:val="en-US" w:eastAsia="zh-CN"/>
        </w:rPr>
        <w:t></w:t>
      </w:r>
      <w:r w:rsidRPr="00D45092">
        <w:rPr>
          <w:rFonts w:ascii="Wingdings" w:eastAsia="Times New Roman" w:hAnsi="Wingdings" w:cs="Calibri"/>
          <w:iCs/>
          <w:sz w:val="22"/>
          <w:szCs w:val="22"/>
          <w:lang w:val="en-US" w:eastAsia="zh-CN"/>
        </w:rPr>
        <w:tab/>
      </w:r>
      <w:r w:rsidR="003B741D" w:rsidRPr="00F6034A">
        <w:rPr>
          <w:rFonts w:hint="eastAsia"/>
          <w:lang w:val="en-US" w:eastAsia="zh-CN"/>
        </w:rPr>
        <w:t>对《人事规则》的修改（缩短通告期）（</w:t>
      </w:r>
      <w:r w:rsidR="00FC3B07">
        <w:fldChar w:fldCharType="begin"/>
      </w:r>
      <w:r w:rsidR="00FC3B07">
        <w:rPr>
          <w:lang w:eastAsia="zh-CN"/>
        </w:rPr>
        <w:instrText xml:space="preserve"> HYPERLINK "http://www.itu.int/md/S22-CL-C-0052/en" </w:instrText>
      </w:r>
      <w:r w:rsidR="00FC3B07">
        <w:fldChar w:fldCharType="separate"/>
      </w:r>
      <w:r w:rsidR="003B741D" w:rsidRPr="00F6034A">
        <w:rPr>
          <w:rFonts w:asciiTheme="minorHAnsi" w:hAnsiTheme="minorHAnsi" w:cs="Calibri"/>
          <w:color w:val="0000FF"/>
          <w:szCs w:val="24"/>
          <w:u w:val="single"/>
          <w:lang w:val="en-US" w:eastAsia="zh-CN"/>
        </w:rPr>
        <w:t>C22/52</w:t>
      </w:r>
      <w:r w:rsidR="00FC3B07">
        <w:rPr>
          <w:rFonts w:asciiTheme="minorHAnsi" w:hAnsiTheme="minorHAnsi" w:cs="Calibri"/>
          <w:color w:val="0000FF"/>
          <w:szCs w:val="24"/>
          <w:u w:val="single"/>
          <w:lang w:val="en-US" w:eastAsia="zh-CN"/>
        </w:rPr>
        <w:fldChar w:fldCharType="end"/>
      </w:r>
      <w:r w:rsidR="003B741D" w:rsidRPr="001B21DF">
        <w:rPr>
          <w:rFonts w:hint="eastAsia"/>
          <w:lang w:eastAsia="zh-CN"/>
        </w:rPr>
        <w:t>号文件）</w:t>
      </w:r>
      <w:bookmarkEnd w:id="46"/>
    </w:p>
    <w:p w14:paraId="233F1DFB" w14:textId="727A2B0A" w:rsidR="004E1D78" w:rsidRPr="00D45092" w:rsidRDefault="004E1D78" w:rsidP="004E1D78">
      <w:pPr>
        <w:spacing w:after="240"/>
      </w:pPr>
      <w:r w:rsidRPr="00D45092">
        <w:t>2.39</w:t>
      </w:r>
      <w:r w:rsidRPr="00D45092">
        <w:tab/>
      </w:r>
      <w:proofErr w:type="spellStart"/>
      <w:r w:rsidR="005C1129" w:rsidRPr="00FD42AD">
        <w:t>会议</w:t>
      </w:r>
      <w:r w:rsidR="005C1129" w:rsidRPr="00FD42AD">
        <w:rPr>
          <w:b/>
          <w:bCs/>
        </w:rPr>
        <w:t>批准</w:t>
      </w:r>
      <w:r w:rsidR="005C1129" w:rsidRPr="00FD42AD">
        <w:t>了以下建议</w:t>
      </w:r>
      <w:proofErr w:type="spellEnd"/>
      <w:r w:rsidR="005C1129" w:rsidRPr="00FD42AD">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28941244" w14:textId="77777777" w:rsidTr="00EE0DDA">
        <w:tc>
          <w:tcPr>
            <w:tcW w:w="9017" w:type="dxa"/>
            <w:tcBorders>
              <w:top w:val="single" w:sz="4" w:space="0" w:color="auto"/>
              <w:bottom w:val="single" w:sz="4" w:space="0" w:color="auto"/>
            </w:tcBorders>
          </w:tcPr>
          <w:p w14:paraId="63C0610B" w14:textId="77777777" w:rsidR="005B30BF" w:rsidRPr="00BA780B" w:rsidRDefault="005B30BF" w:rsidP="005B30BF">
            <w:pPr>
              <w:tabs>
                <w:tab w:val="clear" w:pos="794"/>
                <w:tab w:val="clear" w:pos="1191"/>
                <w:tab w:val="clear" w:pos="1588"/>
                <w:tab w:val="clear" w:pos="1985"/>
              </w:tabs>
              <w:overflowPunct/>
              <w:autoSpaceDE/>
              <w:autoSpaceDN/>
              <w:adjustRightInd/>
              <w:spacing w:after="120"/>
              <w:textAlignment w:val="auto"/>
              <w:rPr>
                <w:rFonts w:eastAsiaTheme="minorEastAsia" w:cs="Calibri"/>
                <w:b/>
                <w:bCs/>
                <w:szCs w:val="24"/>
                <w:lang w:val="en-US" w:eastAsia="zh-CN"/>
              </w:rPr>
            </w:pPr>
            <w:r w:rsidRPr="00BA780B">
              <w:rPr>
                <w:rFonts w:ascii="STKaiti" w:eastAsia="STKaiti" w:hAnsi="STKaiti" w:cs="Calibri" w:hint="eastAsia"/>
                <w:b/>
                <w:bCs/>
                <w:szCs w:val="24"/>
                <w:lang w:val="de-DE" w:eastAsia="zh-CN"/>
              </w:rPr>
              <w:t>建议</w:t>
            </w:r>
          </w:p>
          <w:p w14:paraId="5F465768" w14:textId="53D2068F" w:rsidR="005B30BF" w:rsidRPr="00D45092" w:rsidRDefault="005B30BF" w:rsidP="00935AF9">
            <w:pPr>
              <w:ind w:firstLineChars="200" w:firstLine="480"/>
              <w:rPr>
                <w:lang w:val="de-DE" w:eastAsia="zh-CN"/>
              </w:rPr>
            </w:pPr>
            <w:r w:rsidRPr="00BA780B">
              <w:rPr>
                <w:rFonts w:ascii="SimSun" w:hAnsi="SimSun" w:cs="SimSun" w:hint="eastAsia"/>
                <w:szCs w:val="24"/>
                <w:lang w:val="en-US" w:eastAsia="zh-CN"/>
              </w:rPr>
              <w:t>考虑到对秘书处在</w:t>
            </w:r>
            <w:r w:rsidRPr="00BA780B">
              <w:rPr>
                <w:rFonts w:eastAsia="Calibri" w:cs="Calibri" w:hint="eastAsia"/>
                <w:szCs w:val="24"/>
                <w:lang w:val="en-US" w:eastAsia="zh-CN"/>
              </w:rPr>
              <w:t>C22/52</w:t>
            </w:r>
            <w:r w:rsidRPr="00BA780B">
              <w:rPr>
                <w:rFonts w:ascii="SimSun" w:hAnsi="SimSun" w:cs="SimSun" w:hint="eastAsia"/>
                <w:szCs w:val="24"/>
                <w:lang w:val="en-US" w:eastAsia="zh-CN"/>
              </w:rPr>
              <w:t>号文件中提出的提案未达成</w:t>
            </w:r>
            <w:r>
              <w:rPr>
                <w:rFonts w:ascii="SimSun" w:hAnsi="SimSun" w:cs="SimSun" w:hint="eastAsia"/>
                <w:szCs w:val="24"/>
                <w:lang w:val="en-US" w:eastAsia="zh-CN"/>
              </w:rPr>
              <w:t>协商一致</w:t>
            </w:r>
            <w:r w:rsidRPr="00BA780B">
              <w:rPr>
                <w:rFonts w:ascii="SimSun" w:hAnsi="SimSun" w:cs="SimSun" w:hint="eastAsia"/>
                <w:szCs w:val="24"/>
                <w:lang w:val="en-US" w:eastAsia="zh-CN"/>
              </w:rPr>
              <w:t>，委员会建议秘书处</w:t>
            </w:r>
            <w:r>
              <w:rPr>
                <w:rFonts w:ascii="SimSun" w:hAnsi="SimSun" w:cs="SimSun" w:hint="eastAsia"/>
                <w:szCs w:val="24"/>
                <w:lang w:val="en-US" w:eastAsia="zh-CN"/>
              </w:rPr>
              <w:t>开展进一步磋商并审议提案，以便将</w:t>
            </w:r>
            <w:r w:rsidRPr="00BA780B">
              <w:rPr>
                <w:rFonts w:ascii="SimSun" w:hAnsi="SimSun" w:cs="SimSun" w:hint="eastAsia"/>
                <w:szCs w:val="24"/>
                <w:lang w:val="en-US" w:eastAsia="zh-CN"/>
              </w:rPr>
              <w:t>整个招聘程序</w:t>
            </w:r>
            <w:r>
              <w:rPr>
                <w:rFonts w:ascii="SimSun" w:hAnsi="SimSun" w:cs="SimSun" w:hint="eastAsia"/>
                <w:szCs w:val="24"/>
                <w:lang w:val="en-US" w:eastAsia="zh-CN"/>
              </w:rPr>
              <w:t>纳入其中并向理事会未来会议做出报告。</w:t>
            </w:r>
          </w:p>
        </w:tc>
      </w:tr>
    </w:tbl>
    <w:p w14:paraId="538D7A3E" w14:textId="49C5F98F" w:rsidR="004E1D78" w:rsidRPr="00B4265C" w:rsidRDefault="001B21DF" w:rsidP="001B21DF">
      <w:pPr>
        <w:pStyle w:val="StyleHeadingbAsianSTKaiti"/>
        <w:rPr>
          <w:rFonts w:asciiTheme="minorHAnsi" w:eastAsia="Times New Roman" w:hAnsiTheme="minorHAnsi" w:cs="Calibri"/>
          <w:i/>
          <w:iCs/>
          <w:sz w:val="22"/>
          <w:szCs w:val="22"/>
          <w:lang w:val="en-US" w:eastAsia="zh-CN"/>
        </w:rPr>
      </w:pPr>
      <w:r w:rsidRPr="00B4265C">
        <w:rPr>
          <w:rFonts w:ascii="Wingdings" w:eastAsia="Times New Roman" w:hAnsi="Wingdings" w:cs="Calibri"/>
          <w:iCs/>
          <w:sz w:val="22"/>
          <w:szCs w:val="22"/>
          <w:lang w:val="en-US" w:eastAsia="zh-CN"/>
        </w:rPr>
        <w:t></w:t>
      </w:r>
      <w:r w:rsidRPr="00B4265C">
        <w:rPr>
          <w:rFonts w:ascii="Wingdings" w:eastAsia="Times New Roman" w:hAnsi="Wingdings" w:cs="Calibri"/>
          <w:iCs/>
          <w:sz w:val="22"/>
          <w:szCs w:val="22"/>
          <w:lang w:val="en-US" w:eastAsia="zh-CN"/>
        </w:rPr>
        <w:tab/>
      </w:r>
      <w:r w:rsidR="003B741D" w:rsidRPr="00D971C8">
        <w:rPr>
          <w:rFonts w:hint="eastAsia"/>
          <w:spacing w:val="-2"/>
          <w:lang w:val="en-US" w:eastAsia="zh-CN"/>
        </w:rPr>
        <w:t>对《人事规则》的修改（用于计算国际电联福利补贴的个人状况）（</w:t>
      </w:r>
      <w:r w:rsidR="00FC3B07">
        <w:fldChar w:fldCharType="begin"/>
      </w:r>
      <w:r w:rsidR="00FC3B07">
        <w:rPr>
          <w:lang w:eastAsia="zh-CN"/>
        </w:rPr>
        <w:instrText xml:space="preserve"> HYPERLINK "http://www.itu.int/md/S22-CL-C-0047/en" </w:instrText>
      </w:r>
      <w:r w:rsidR="00FC3B07">
        <w:fldChar w:fldCharType="separate"/>
      </w:r>
      <w:r w:rsidR="003B741D" w:rsidRPr="00D971C8">
        <w:rPr>
          <w:rFonts w:asciiTheme="minorHAnsi" w:hAnsiTheme="minorHAnsi" w:cs="Calibri"/>
          <w:color w:val="0000FF"/>
          <w:spacing w:val="-2"/>
          <w:szCs w:val="24"/>
          <w:u w:val="single"/>
          <w:lang w:val="en-US" w:eastAsia="zh-CN"/>
        </w:rPr>
        <w:t>C22/47</w:t>
      </w:r>
      <w:r w:rsidR="00FC3B07">
        <w:rPr>
          <w:rFonts w:asciiTheme="minorHAnsi" w:hAnsiTheme="minorHAnsi" w:cs="Calibri"/>
          <w:color w:val="0000FF"/>
          <w:spacing w:val="-2"/>
          <w:szCs w:val="24"/>
          <w:u w:val="single"/>
          <w:lang w:val="en-US" w:eastAsia="zh-CN"/>
        </w:rPr>
        <w:fldChar w:fldCharType="end"/>
      </w:r>
      <w:r w:rsidR="003B741D" w:rsidRPr="00D971C8">
        <w:rPr>
          <w:rFonts w:hint="eastAsia"/>
          <w:spacing w:val="-2"/>
          <w:lang w:eastAsia="zh-CN"/>
        </w:rPr>
        <w:t>号文件）</w:t>
      </w:r>
    </w:p>
    <w:p w14:paraId="7597778F" w14:textId="5C79EEA3" w:rsidR="004E1D78" w:rsidRPr="00D45092" w:rsidRDefault="004E1D78" w:rsidP="004E1D78">
      <w:pPr>
        <w:rPr>
          <w:lang w:val="en-US" w:eastAsia="zh-CN"/>
        </w:rPr>
      </w:pPr>
      <w:r w:rsidRPr="00D45092">
        <w:rPr>
          <w:lang w:val="en-US" w:eastAsia="zh-CN"/>
        </w:rPr>
        <w:t>2.40</w:t>
      </w:r>
      <w:r w:rsidRPr="00D45092">
        <w:rPr>
          <w:lang w:val="en-US" w:eastAsia="zh-CN"/>
        </w:rPr>
        <w:tab/>
      </w:r>
      <w:r w:rsidR="00414F02" w:rsidRPr="00414F02">
        <w:rPr>
          <w:rFonts w:hint="eastAsia"/>
          <w:lang w:val="en-US" w:eastAsia="zh-CN"/>
        </w:rPr>
        <w:t>一位</w:t>
      </w:r>
      <w:r w:rsidR="00414F02">
        <w:rPr>
          <w:rFonts w:hint="eastAsia"/>
          <w:lang w:val="en-US" w:eastAsia="zh-CN"/>
        </w:rPr>
        <w:t>理事</w:t>
      </w:r>
      <w:r w:rsidR="00414F02" w:rsidRPr="00414F02">
        <w:rPr>
          <w:rFonts w:hint="eastAsia"/>
          <w:lang w:val="en-US" w:eastAsia="zh-CN"/>
        </w:rPr>
        <w:t>强调了</w:t>
      </w:r>
      <w:r w:rsidR="00414F02">
        <w:rPr>
          <w:rFonts w:hint="eastAsia"/>
          <w:lang w:val="en-US" w:eastAsia="zh-CN"/>
        </w:rPr>
        <w:t>该</w:t>
      </w:r>
      <w:r w:rsidR="00414F02" w:rsidRPr="00414F02">
        <w:rPr>
          <w:rFonts w:hint="eastAsia"/>
          <w:lang w:val="en-US" w:eastAsia="zh-CN"/>
        </w:rPr>
        <w:t>问题的敏感性，要求修改</w:t>
      </w:r>
      <w:r w:rsidR="00414F02" w:rsidRPr="00414F02">
        <w:rPr>
          <w:rFonts w:hint="eastAsia"/>
          <w:lang w:val="en-US" w:eastAsia="zh-CN"/>
        </w:rPr>
        <w:t>C22/88</w:t>
      </w:r>
      <w:r w:rsidR="00414F02" w:rsidRPr="00414F02">
        <w:rPr>
          <w:rFonts w:hint="eastAsia"/>
          <w:lang w:val="en-US" w:eastAsia="zh-CN"/>
        </w:rPr>
        <w:t>号文件第</w:t>
      </w:r>
      <w:r w:rsidR="00414F02" w:rsidRPr="00414F02">
        <w:rPr>
          <w:rFonts w:hint="eastAsia"/>
          <w:lang w:val="en-US" w:eastAsia="zh-CN"/>
        </w:rPr>
        <w:t>18.7</w:t>
      </w:r>
      <w:r w:rsidR="00414F02" w:rsidRPr="00414F02">
        <w:rPr>
          <w:rFonts w:hint="eastAsia"/>
          <w:lang w:val="en-US" w:eastAsia="zh-CN"/>
        </w:rPr>
        <w:t>段的措辞，以反映</w:t>
      </w:r>
      <w:r w:rsidR="005C3A75">
        <w:rPr>
          <w:rFonts w:hint="eastAsia"/>
          <w:lang w:val="en-US" w:eastAsia="zh-CN"/>
        </w:rPr>
        <w:t>若干</w:t>
      </w:r>
      <w:r w:rsidR="00414F02" w:rsidRPr="00414F02">
        <w:rPr>
          <w:rFonts w:hint="eastAsia"/>
          <w:lang w:val="en-US" w:eastAsia="zh-CN"/>
        </w:rPr>
        <w:t>代表要求澄清</w:t>
      </w:r>
      <w:r w:rsidR="00414F02">
        <w:rPr>
          <w:rFonts w:hint="eastAsia"/>
          <w:lang w:val="en-US" w:eastAsia="zh-CN"/>
        </w:rPr>
        <w:t>“</w:t>
      </w:r>
      <w:r w:rsidR="00414F02" w:rsidRPr="00414F02">
        <w:rPr>
          <w:rFonts w:hint="eastAsia"/>
          <w:lang w:val="en-US" w:eastAsia="zh-CN"/>
        </w:rPr>
        <w:t>家庭</w:t>
      </w:r>
      <w:r w:rsidR="005C3A75">
        <w:rPr>
          <w:rFonts w:hint="eastAsia"/>
          <w:lang w:val="en-US" w:eastAsia="zh-CN"/>
        </w:rPr>
        <w:t>伴侣</w:t>
      </w:r>
      <w:r w:rsidR="00414F02" w:rsidRPr="00414F02">
        <w:rPr>
          <w:rFonts w:hint="eastAsia"/>
          <w:lang w:val="en-US" w:eastAsia="zh-CN"/>
        </w:rPr>
        <w:t>关系</w:t>
      </w:r>
      <w:r w:rsidR="00414F02">
        <w:rPr>
          <w:rFonts w:hint="eastAsia"/>
          <w:lang w:val="en-US" w:eastAsia="zh-CN"/>
        </w:rPr>
        <w:t>”</w:t>
      </w:r>
      <w:r w:rsidR="00D2528E">
        <w:rPr>
          <w:rFonts w:hint="eastAsia"/>
          <w:lang w:val="en-US" w:eastAsia="zh-CN"/>
        </w:rPr>
        <w:t>（</w:t>
      </w:r>
      <w:r w:rsidR="00D2528E">
        <w:rPr>
          <w:lang w:val="en-US" w:eastAsia="zh-CN"/>
        </w:rPr>
        <w:t>domestic partnerships</w:t>
      </w:r>
      <w:r w:rsidR="00D2528E">
        <w:rPr>
          <w:rFonts w:hint="eastAsia"/>
          <w:lang w:val="en-US" w:eastAsia="zh-CN"/>
        </w:rPr>
        <w:t>）</w:t>
      </w:r>
      <w:r w:rsidR="00414F02" w:rsidRPr="00414F02">
        <w:rPr>
          <w:rFonts w:hint="eastAsia"/>
          <w:lang w:val="en-US" w:eastAsia="zh-CN"/>
        </w:rPr>
        <w:t>一词的含义和适用范围，而不是其具体定义</w:t>
      </w:r>
      <w:r w:rsidR="00414F02">
        <w:rPr>
          <w:rFonts w:hint="eastAsia"/>
          <w:lang w:val="en-US" w:eastAsia="zh-CN"/>
        </w:rPr>
        <w:t>。</w:t>
      </w:r>
    </w:p>
    <w:p w14:paraId="4ED29D63" w14:textId="61559334" w:rsidR="004E1D78" w:rsidRPr="00D971C8" w:rsidRDefault="004E1D78" w:rsidP="004E1D78">
      <w:pPr>
        <w:rPr>
          <w:lang w:eastAsia="zh-CN"/>
        </w:rPr>
      </w:pPr>
      <w:r w:rsidRPr="00D45092">
        <w:rPr>
          <w:lang w:val="en-US" w:eastAsia="zh-CN"/>
        </w:rPr>
        <w:t>2.41</w:t>
      </w:r>
      <w:r w:rsidRPr="00D45092">
        <w:rPr>
          <w:lang w:val="en-US" w:eastAsia="zh-CN"/>
        </w:rPr>
        <w:tab/>
      </w:r>
      <w:r w:rsidR="005C1129" w:rsidRPr="00EA53C9">
        <w:rPr>
          <w:rFonts w:hint="eastAsia"/>
          <w:bCs/>
          <w:lang w:eastAsia="zh-CN"/>
        </w:rPr>
        <w:t>会议</w:t>
      </w:r>
      <w:r w:rsidR="005C1129" w:rsidRPr="00EA53C9">
        <w:rPr>
          <w:bCs/>
          <w:lang w:eastAsia="zh-CN"/>
        </w:rPr>
        <w:t>对此表示</w:t>
      </w:r>
      <w:r w:rsidR="005C1129" w:rsidRPr="00EA53C9">
        <w:rPr>
          <w:b/>
          <w:lang w:eastAsia="zh-CN"/>
        </w:rPr>
        <w:t>同意</w:t>
      </w:r>
      <w:r w:rsidR="005C1129">
        <w:rPr>
          <w:rFonts w:hint="eastAsia"/>
          <w:b/>
          <w:lang w:eastAsia="zh-CN"/>
        </w:rPr>
        <w:t>。</w:t>
      </w:r>
    </w:p>
    <w:p w14:paraId="00ECC34C" w14:textId="3FACA82C" w:rsidR="004E1D78" w:rsidRPr="00D45092" w:rsidRDefault="004E1D78" w:rsidP="004E1D78">
      <w:pPr>
        <w:rPr>
          <w:lang w:eastAsia="zh-CN"/>
        </w:rPr>
      </w:pPr>
      <w:r w:rsidRPr="00D45092">
        <w:rPr>
          <w:lang w:val="en-US" w:eastAsia="zh-CN"/>
        </w:rPr>
        <w:t>2.42</w:t>
      </w:r>
      <w:r w:rsidRPr="00D45092">
        <w:rPr>
          <w:lang w:val="en-US" w:eastAsia="zh-CN"/>
        </w:rPr>
        <w:tab/>
      </w:r>
      <w:r w:rsidR="005C3A75" w:rsidRPr="00414F02">
        <w:rPr>
          <w:rFonts w:hint="eastAsia"/>
          <w:lang w:val="en-US" w:eastAsia="zh-CN"/>
        </w:rPr>
        <w:t>加拿大</w:t>
      </w:r>
      <w:r w:rsidR="005C3A75">
        <w:rPr>
          <w:rFonts w:hint="eastAsia"/>
          <w:lang w:val="en-US" w:eastAsia="zh-CN"/>
        </w:rPr>
        <w:t>理事</w:t>
      </w:r>
      <w:r w:rsidR="005C3A75" w:rsidRPr="00414F02">
        <w:rPr>
          <w:rFonts w:hint="eastAsia"/>
          <w:lang w:val="en-US" w:eastAsia="zh-CN"/>
        </w:rPr>
        <w:t>要求对</w:t>
      </w:r>
      <w:r w:rsidR="005C3A75" w:rsidRPr="00414F02">
        <w:rPr>
          <w:rFonts w:hint="eastAsia"/>
          <w:lang w:val="en-US" w:eastAsia="zh-CN"/>
        </w:rPr>
        <w:t>C22/88</w:t>
      </w:r>
      <w:r w:rsidR="005C3A75" w:rsidRPr="00414F02">
        <w:rPr>
          <w:rFonts w:hint="eastAsia"/>
          <w:lang w:val="en-US" w:eastAsia="zh-CN"/>
        </w:rPr>
        <w:t>号文件进行修改，以反映</w:t>
      </w:r>
      <w:r w:rsidR="008654D1">
        <w:rPr>
          <w:rFonts w:hint="eastAsia"/>
          <w:lang w:val="en-US" w:eastAsia="zh-CN"/>
        </w:rPr>
        <w:t>这样的一个</w:t>
      </w:r>
      <w:r w:rsidR="005C3A75" w:rsidRPr="00414F02">
        <w:rPr>
          <w:rFonts w:hint="eastAsia"/>
          <w:lang w:val="en-US" w:eastAsia="zh-CN"/>
        </w:rPr>
        <w:t>事实，即一个代表团反复询问为什么</w:t>
      </w:r>
      <w:r w:rsidR="008654D1">
        <w:rPr>
          <w:rFonts w:hint="eastAsia"/>
          <w:lang w:val="en-US" w:eastAsia="zh-CN"/>
        </w:rPr>
        <w:t>没有就</w:t>
      </w:r>
      <w:r w:rsidR="005C3A75" w:rsidRPr="00414F02">
        <w:rPr>
          <w:rFonts w:hint="eastAsia"/>
          <w:lang w:val="en-US" w:eastAsia="zh-CN"/>
        </w:rPr>
        <w:t>《</w:t>
      </w:r>
      <w:r w:rsidR="005C3A75">
        <w:rPr>
          <w:rFonts w:hint="eastAsia"/>
          <w:lang w:val="en-US" w:eastAsia="zh-CN"/>
        </w:rPr>
        <w:t>人事规则</w:t>
      </w:r>
      <w:r w:rsidR="005C3A75" w:rsidRPr="00414F02">
        <w:rPr>
          <w:rFonts w:hint="eastAsia"/>
          <w:lang w:val="en-US" w:eastAsia="zh-CN"/>
        </w:rPr>
        <w:t>》的拟议修改达成</w:t>
      </w:r>
      <w:r w:rsidR="005C3A75">
        <w:rPr>
          <w:rFonts w:hint="eastAsia"/>
          <w:lang w:val="en-US" w:eastAsia="zh-CN"/>
        </w:rPr>
        <w:t>协商一致</w:t>
      </w:r>
      <w:r w:rsidR="005C3A75" w:rsidRPr="00414F02">
        <w:rPr>
          <w:rFonts w:hint="eastAsia"/>
          <w:lang w:val="en-US" w:eastAsia="zh-CN"/>
        </w:rPr>
        <w:t>，而类似的提案已经在联合国其他机构提出，并被那些</w:t>
      </w:r>
      <w:r w:rsidR="00491F59">
        <w:rPr>
          <w:rFonts w:hint="eastAsia"/>
          <w:lang w:val="en-US" w:eastAsia="zh-CN"/>
        </w:rPr>
        <w:t>未接受</w:t>
      </w:r>
      <w:r w:rsidR="008654D1">
        <w:rPr>
          <w:rFonts w:hint="eastAsia"/>
          <w:lang w:val="en-US" w:eastAsia="zh-CN"/>
        </w:rPr>
        <w:t>在</w:t>
      </w:r>
      <w:r w:rsidR="005C3A75" w:rsidRPr="00414F02">
        <w:rPr>
          <w:rFonts w:hint="eastAsia"/>
          <w:lang w:val="en-US" w:eastAsia="zh-CN"/>
        </w:rPr>
        <w:t>国际电联提出的提案的</w:t>
      </w:r>
      <w:r w:rsidR="00E902EE">
        <w:rPr>
          <w:rFonts w:hint="eastAsia"/>
          <w:lang w:val="en-US" w:eastAsia="zh-CN"/>
        </w:rPr>
        <w:t>相同</w:t>
      </w:r>
      <w:r w:rsidR="005C3A75" w:rsidRPr="00414F02">
        <w:rPr>
          <w:rFonts w:hint="eastAsia"/>
          <w:lang w:val="en-US" w:eastAsia="zh-CN"/>
        </w:rPr>
        <w:t>成员国</w:t>
      </w:r>
      <w:r w:rsidR="008654D1">
        <w:rPr>
          <w:rFonts w:hint="eastAsia"/>
          <w:lang w:val="en-US" w:eastAsia="zh-CN"/>
        </w:rPr>
        <w:t>所</w:t>
      </w:r>
      <w:r w:rsidR="00E902EE">
        <w:rPr>
          <w:rFonts w:hint="eastAsia"/>
          <w:lang w:val="en-US" w:eastAsia="zh-CN"/>
        </w:rPr>
        <w:t>采纳</w:t>
      </w:r>
      <w:r w:rsidR="005C3A75" w:rsidRPr="00414F02">
        <w:rPr>
          <w:rFonts w:hint="eastAsia"/>
          <w:lang w:val="en-US" w:eastAsia="zh-CN"/>
        </w:rPr>
        <w:t>。针对一些</w:t>
      </w:r>
      <w:r w:rsidR="00E902EE">
        <w:rPr>
          <w:rFonts w:hint="eastAsia"/>
          <w:lang w:val="en-US" w:eastAsia="zh-CN"/>
        </w:rPr>
        <w:t>理事</w:t>
      </w:r>
      <w:r w:rsidR="005C3A75" w:rsidRPr="00414F02">
        <w:rPr>
          <w:rFonts w:hint="eastAsia"/>
          <w:lang w:val="en-US" w:eastAsia="zh-CN"/>
        </w:rPr>
        <w:t>对</w:t>
      </w:r>
      <w:r w:rsidR="00E902EE" w:rsidRPr="00414F02">
        <w:rPr>
          <w:rFonts w:hint="eastAsia"/>
          <w:lang w:val="en-US" w:eastAsia="zh-CN"/>
        </w:rPr>
        <w:t>《</w:t>
      </w:r>
      <w:r w:rsidR="00E902EE">
        <w:rPr>
          <w:rFonts w:hint="eastAsia"/>
          <w:lang w:val="en-US" w:eastAsia="zh-CN"/>
        </w:rPr>
        <w:t>人事规则</w:t>
      </w:r>
      <w:r w:rsidR="00E902EE" w:rsidRPr="00414F02">
        <w:rPr>
          <w:rFonts w:hint="eastAsia"/>
          <w:lang w:val="en-US" w:eastAsia="zh-CN"/>
        </w:rPr>
        <w:t>》</w:t>
      </w:r>
      <w:r w:rsidR="005C3A75" w:rsidRPr="00414F02">
        <w:rPr>
          <w:rFonts w:hint="eastAsia"/>
          <w:lang w:val="en-US" w:eastAsia="zh-CN"/>
        </w:rPr>
        <w:t>拟议修改内容的反对意见，他强调，任何理事国都有权</w:t>
      </w:r>
      <w:r w:rsidR="00491F59">
        <w:rPr>
          <w:rFonts w:hint="eastAsia"/>
          <w:lang w:val="en-US" w:eastAsia="zh-CN"/>
        </w:rPr>
        <w:t>发言</w:t>
      </w:r>
      <w:r w:rsidR="005C3A75" w:rsidRPr="00414F02">
        <w:rPr>
          <w:rFonts w:hint="eastAsia"/>
          <w:lang w:val="en-US" w:eastAsia="zh-CN"/>
        </w:rPr>
        <w:t>或提出问题，并</w:t>
      </w:r>
      <w:r w:rsidR="005C3A75" w:rsidRPr="00414F02">
        <w:rPr>
          <w:rFonts w:hint="eastAsia"/>
          <w:lang w:val="en-US" w:eastAsia="zh-CN"/>
        </w:rPr>
        <w:lastRenderedPageBreak/>
        <w:t>要求对常设委员会主席的报告进行修改，以反映这一情况。其他</w:t>
      </w:r>
      <w:r w:rsidR="00E902EE" w:rsidRPr="00414F02">
        <w:rPr>
          <w:rFonts w:hint="eastAsia"/>
          <w:lang w:val="en-US" w:eastAsia="zh-CN"/>
        </w:rPr>
        <w:t>理事国</w:t>
      </w:r>
      <w:r w:rsidR="00E902EE">
        <w:rPr>
          <w:rFonts w:hint="eastAsia"/>
          <w:lang w:val="en-US" w:eastAsia="zh-CN"/>
        </w:rPr>
        <w:t>可以</w:t>
      </w:r>
      <w:r w:rsidR="005C3A75" w:rsidRPr="00414F02">
        <w:rPr>
          <w:rFonts w:hint="eastAsia"/>
          <w:lang w:val="en-US" w:eastAsia="zh-CN"/>
        </w:rPr>
        <w:t>认为</w:t>
      </w:r>
      <w:r w:rsidR="00491F59">
        <w:rPr>
          <w:rFonts w:hint="eastAsia"/>
          <w:lang w:val="en-US" w:eastAsia="zh-CN"/>
        </w:rPr>
        <w:t>其</w:t>
      </w:r>
      <w:r w:rsidR="005C3A75" w:rsidRPr="00414F02">
        <w:rPr>
          <w:rFonts w:hint="eastAsia"/>
          <w:lang w:val="en-US" w:eastAsia="zh-CN"/>
        </w:rPr>
        <w:t>代表团</w:t>
      </w:r>
      <w:r w:rsidR="00E902EE">
        <w:rPr>
          <w:rFonts w:hint="eastAsia"/>
          <w:lang w:val="en-US" w:eastAsia="zh-CN"/>
        </w:rPr>
        <w:t>提出</w:t>
      </w:r>
      <w:r w:rsidR="005C3A75" w:rsidRPr="00414F02">
        <w:rPr>
          <w:rFonts w:hint="eastAsia"/>
          <w:lang w:val="en-US" w:eastAsia="zh-CN"/>
        </w:rPr>
        <w:t>问题</w:t>
      </w:r>
      <w:r w:rsidR="00E902EE">
        <w:rPr>
          <w:rFonts w:hint="eastAsia"/>
          <w:lang w:val="en-US" w:eastAsia="zh-CN"/>
        </w:rPr>
        <w:t>具有误导性</w:t>
      </w:r>
      <w:r w:rsidR="005C3A75" w:rsidRPr="00414F02">
        <w:rPr>
          <w:rFonts w:hint="eastAsia"/>
          <w:lang w:val="en-US" w:eastAsia="zh-CN"/>
        </w:rPr>
        <w:t>，但这并</w:t>
      </w:r>
      <w:r w:rsidR="00D2528E">
        <w:rPr>
          <w:rFonts w:hint="eastAsia"/>
          <w:lang w:val="en-US" w:eastAsia="zh-CN"/>
        </w:rPr>
        <w:t>未</w:t>
      </w:r>
      <w:r w:rsidR="005C3A75" w:rsidRPr="00414F02">
        <w:rPr>
          <w:rFonts w:hint="eastAsia"/>
          <w:lang w:val="en-US" w:eastAsia="zh-CN"/>
        </w:rPr>
        <w:t>改变提出问题的事实</w:t>
      </w:r>
      <w:r w:rsidR="00E902EE">
        <w:rPr>
          <w:rFonts w:hint="eastAsia"/>
          <w:lang w:val="en-US" w:eastAsia="zh-CN"/>
        </w:rPr>
        <w:t>。</w:t>
      </w:r>
    </w:p>
    <w:p w14:paraId="160CF668" w14:textId="386D735C" w:rsidR="004E1D78" w:rsidRPr="00D45092" w:rsidRDefault="004E1D78" w:rsidP="004E1D78">
      <w:pPr>
        <w:rPr>
          <w:lang w:eastAsia="zh-CN"/>
        </w:rPr>
      </w:pPr>
      <w:r w:rsidRPr="00D45092">
        <w:rPr>
          <w:lang w:eastAsia="zh-CN"/>
        </w:rPr>
        <w:t>2.43</w:t>
      </w:r>
      <w:r w:rsidRPr="00D45092">
        <w:rPr>
          <w:lang w:eastAsia="zh-CN"/>
        </w:rPr>
        <w:tab/>
      </w:r>
      <w:r w:rsidR="003B09B8">
        <w:rPr>
          <w:rFonts w:hint="eastAsia"/>
          <w:lang w:val="en-US" w:eastAsia="zh-CN"/>
        </w:rPr>
        <w:t>若干理事</w:t>
      </w:r>
      <w:r w:rsidR="003B09B8" w:rsidRPr="00414F02">
        <w:rPr>
          <w:rFonts w:hint="eastAsia"/>
          <w:lang w:val="en-US" w:eastAsia="zh-CN"/>
        </w:rPr>
        <w:t>强调，</w:t>
      </w:r>
      <w:r w:rsidR="0039223A">
        <w:rPr>
          <w:rFonts w:hint="eastAsia"/>
          <w:lang w:val="en-US" w:eastAsia="zh-CN"/>
        </w:rPr>
        <w:t>秘书处有必要进一步开展工作。就同居伴侣关系应用的含义和范围，</w:t>
      </w:r>
      <w:r w:rsidR="003B09B8" w:rsidRPr="00414F02">
        <w:rPr>
          <w:rFonts w:hint="eastAsia"/>
          <w:lang w:val="en-US" w:eastAsia="zh-CN"/>
        </w:rPr>
        <w:t>特别是联合国系统内其他组织的做法</w:t>
      </w:r>
      <w:r w:rsidR="0039223A" w:rsidRPr="00414F02">
        <w:rPr>
          <w:rFonts w:hint="eastAsia"/>
          <w:lang w:val="en-US" w:eastAsia="zh-CN"/>
        </w:rPr>
        <w:t>需要更多的信息</w:t>
      </w:r>
      <w:r w:rsidR="003B09B8" w:rsidRPr="00414F02">
        <w:rPr>
          <w:rFonts w:hint="eastAsia"/>
          <w:lang w:val="en-US" w:eastAsia="zh-CN"/>
        </w:rPr>
        <w:t>。有人建议，包括向秘书处提出这方面的要求，可能就</w:t>
      </w:r>
      <w:r w:rsidR="003B09B8">
        <w:rPr>
          <w:rFonts w:hint="eastAsia"/>
          <w:lang w:val="en-US" w:eastAsia="zh-CN"/>
        </w:rPr>
        <w:t>不必</w:t>
      </w:r>
      <w:r w:rsidR="003B09B8" w:rsidRPr="00414F02">
        <w:rPr>
          <w:rFonts w:hint="eastAsia"/>
          <w:lang w:val="en-US" w:eastAsia="zh-CN"/>
        </w:rPr>
        <w:t>提及所提出的具体问题了</w:t>
      </w:r>
      <w:r w:rsidR="003B09B8">
        <w:rPr>
          <w:rFonts w:hint="eastAsia"/>
          <w:lang w:val="en-US" w:eastAsia="zh-CN"/>
        </w:rPr>
        <w:t>。</w:t>
      </w:r>
    </w:p>
    <w:p w14:paraId="0A55A550" w14:textId="5DBC81D7" w:rsidR="004E1D78" w:rsidRPr="00D45092" w:rsidRDefault="004E1D78" w:rsidP="004E1D78">
      <w:pPr>
        <w:rPr>
          <w:lang w:eastAsia="zh-CN"/>
        </w:rPr>
      </w:pPr>
      <w:r w:rsidRPr="00126EE8">
        <w:rPr>
          <w:lang w:eastAsia="zh-CN"/>
        </w:rPr>
        <w:t>2.44</w:t>
      </w:r>
      <w:r w:rsidRPr="00126EE8">
        <w:rPr>
          <w:lang w:eastAsia="zh-CN"/>
        </w:rPr>
        <w:tab/>
      </w:r>
      <w:r w:rsidR="00F3784C" w:rsidRPr="00414F02">
        <w:rPr>
          <w:rFonts w:hint="eastAsia"/>
          <w:lang w:val="en-US" w:eastAsia="zh-CN"/>
        </w:rPr>
        <w:t>常设委员会主席确认，已经</w:t>
      </w:r>
      <w:r w:rsidR="00FA0308">
        <w:rPr>
          <w:rFonts w:hint="eastAsia"/>
          <w:lang w:val="en-US" w:eastAsia="zh-CN"/>
        </w:rPr>
        <w:t>有代表</w:t>
      </w:r>
      <w:r w:rsidR="00F3784C" w:rsidRPr="00414F02">
        <w:rPr>
          <w:rFonts w:hint="eastAsia"/>
          <w:lang w:val="en-US" w:eastAsia="zh-CN"/>
        </w:rPr>
        <w:t>提出了问题；因此，可对报告进行修改，以反映</w:t>
      </w:r>
      <w:r w:rsidR="00FA0308">
        <w:rPr>
          <w:rFonts w:hint="eastAsia"/>
          <w:lang w:val="en-US" w:eastAsia="zh-CN"/>
        </w:rPr>
        <w:t>这一情况</w:t>
      </w:r>
      <w:r w:rsidR="00F3784C">
        <w:rPr>
          <w:rFonts w:hint="eastAsia"/>
          <w:lang w:val="en-US" w:eastAsia="zh-CN"/>
        </w:rPr>
        <w:t>。</w:t>
      </w:r>
    </w:p>
    <w:p w14:paraId="12B3AF84" w14:textId="3CF76A8A" w:rsidR="004E1D78" w:rsidRPr="00D45092" w:rsidRDefault="004E1D78" w:rsidP="004E1D78">
      <w:pPr>
        <w:rPr>
          <w:lang w:eastAsia="zh-CN"/>
        </w:rPr>
      </w:pPr>
      <w:r w:rsidRPr="00D45092">
        <w:rPr>
          <w:lang w:eastAsia="zh-CN"/>
        </w:rPr>
        <w:t>2.45</w:t>
      </w:r>
      <w:r w:rsidRPr="00D45092">
        <w:rPr>
          <w:lang w:eastAsia="zh-CN"/>
        </w:rPr>
        <w:tab/>
      </w:r>
      <w:r w:rsidR="00FA0308" w:rsidRPr="00414F02">
        <w:rPr>
          <w:rFonts w:hint="eastAsia"/>
          <w:lang w:val="en-US" w:eastAsia="zh-CN"/>
        </w:rPr>
        <w:t>主席敦促</w:t>
      </w:r>
      <w:r w:rsidR="00FA0308">
        <w:rPr>
          <w:rFonts w:hint="eastAsia"/>
          <w:lang w:val="en-US" w:eastAsia="zh-CN"/>
        </w:rPr>
        <w:t>理事</w:t>
      </w:r>
      <w:r w:rsidR="00FA0308" w:rsidRPr="00414F02">
        <w:rPr>
          <w:rFonts w:hint="eastAsia"/>
          <w:lang w:val="en-US" w:eastAsia="zh-CN"/>
        </w:rPr>
        <w:t>不要就问题的实质重新进行辩论，认为</w:t>
      </w:r>
      <w:r w:rsidR="00FA0308">
        <w:rPr>
          <w:rFonts w:hint="eastAsia"/>
          <w:lang w:val="en-US" w:eastAsia="zh-CN"/>
        </w:rPr>
        <w:t>理事会</w:t>
      </w:r>
      <w:r w:rsidR="00FA0308" w:rsidRPr="00414F02">
        <w:rPr>
          <w:rFonts w:hint="eastAsia"/>
          <w:lang w:val="en-US" w:eastAsia="zh-CN"/>
        </w:rPr>
        <w:t>同意按照要求对</w:t>
      </w:r>
      <w:r w:rsidR="00FA0308" w:rsidRPr="00414F02">
        <w:rPr>
          <w:rFonts w:hint="eastAsia"/>
          <w:lang w:val="en-US" w:eastAsia="zh-CN"/>
        </w:rPr>
        <w:t>C22/88</w:t>
      </w:r>
      <w:r w:rsidR="00FA0308" w:rsidRPr="00414F02">
        <w:rPr>
          <w:rFonts w:hint="eastAsia"/>
          <w:lang w:val="en-US" w:eastAsia="zh-CN"/>
        </w:rPr>
        <w:t>号文件进行修改</w:t>
      </w:r>
      <w:r w:rsidR="00FA0308">
        <w:rPr>
          <w:rFonts w:hint="eastAsia"/>
          <w:lang w:val="en-US" w:eastAsia="zh-CN"/>
        </w:rPr>
        <w:t>。</w:t>
      </w:r>
    </w:p>
    <w:p w14:paraId="126114B0" w14:textId="1E229FD7" w:rsidR="004E1D78" w:rsidRPr="00777955" w:rsidRDefault="004E1D78" w:rsidP="004E1D78">
      <w:pPr>
        <w:rPr>
          <w:rFonts w:cs="Calibri"/>
          <w:b/>
          <w:sz w:val="22"/>
          <w:lang w:val="en-US" w:eastAsia="zh-CN"/>
        </w:rPr>
      </w:pPr>
      <w:r w:rsidRPr="00D45092">
        <w:rPr>
          <w:lang w:eastAsia="zh-CN"/>
        </w:rPr>
        <w:t>2.46</w:t>
      </w:r>
      <w:r w:rsidRPr="00D45092">
        <w:rPr>
          <w:lang w:eastAsia="zh-CN"/>
        </w:rPr>
        <w:tab/>
      </w:r>
      <w:r w:rsidR="005C1129" w:rsidRPr="00EA53C9">
        <w:rPr>
          <w:rFonts w:hint="eastAsia"/>
          <w:bCs/>
          <w:lang w:eastAsia="zh-CN"/>
        </w:rPr>
        <w:t>会议</w:t>
      </w:r>
      <w:r w:rsidR="005C1129" w:rsidRPr="00EA53C9">
        <w:rPr>
          <w:bCs/>
          <w:lang w:eastAsia="zh-CN"/>
        </w:rPr>
        <w:t>对此表示</w:t>
      </w:r>
      <w:r w:rsidR="005C1129" w:rsidRPr="00EA53C9">
        <w:rPr>
          <w:b/>
          <w:lang w:eastAsia="zh-CN"/>
        </w:rPr>
        <w:t>同意</w:t>
      </w:r>
      <w:r w:rsidR="005C1129">
        <w:rPr>
          <w:rFonts w:hint="eastAsia"/>
          <w:b/>
          <w:lang w:eastAsia="zh-CN"/>
        </w:rPr>
        <w:t>。</w:t>
      </w:r>
    </w:p>
    <w:p w14:paraId="316368D6" w14:textId="7FEBE185" w:rsidR="004E1D78" w:rsidRDefault="004E1D78" w:rsidP="004E1D78">
      <w:pPr>
        <w:rPr>
          <w:lang w:val="en-US" w:eastAsia="zh-CN"/>
        </w:rPr>
      </w:pPr>
      <w:r w:rsidRPr="00D45092">
        <w:rPr>
          <w:lang w:val="en-US" w:eastAsia="zh-CN"/>
        </w:rPr>
        <w:t>2.47</w:t>
      </w:r>
      <w:r w:rsidRPr="00D45092">
        <w:rPr>
          <w:lang w:val="en-US" w:eastAsia="zh-CN"/>
        </w:rPr>
        <w:tab/>
      </w:r>
      <w:r w:rsidR="00FA0308" w:rsidRPr="00414F02">
        <w:rPr>
          <w:rFonts w:hint="eastAsia"/>
          <w:lang w:val="en-US" w:eastAsia="zh-CN"/>
        </w:rPr>
        <w:t>一位</w:t>
      </w:r>
      <w:r w:rsidR="00FA0308">
        <w:rPr>
          <w:rFonts w:hint="eastAsia"/>
          <w:lang w:val="en-US" w:eastAsia="zh-CN"/>
        </w:rPr>
        <w:t>理事</w:t>
      </w:r>
      <w:r w:rsidR="00FA0308" w:rsidRPr="00414F02">
        <w:rPr>
          <w:rFonts w:hint="eastAsia"/>
          <w:lang w:val="en-US" w:eastAsia="zh-CN"/>
        </w:rPr>
        <w:t>建议，为</w:t>
      </w:r>
      <w:r w:rsidR="00D905B4">
        <w:rPr>
          <w:rFonts w:hint="eastAsia"/>
          <w:lang w:val="en-US" w:eastAsia="zh-CN"/>
        </w:rPr>
        <w:t>明确</w:t>
      </w:r>
      <w:r w:rsidR="00FA0308" w:rsidRPr="00414F02">
        <w:rPr>
          <w:rFonts w:hint="eastAsia"/>
          <w:lang w:val="en-US" w:eastAsia="zh-CN"/>
        </w:rPr>
        <w:t>起见，建议</w:t>
      </w:r>
      <w:r w:rsidR="00491F59">
        <w:rPr>
          <w:rFonts w:hint="eastAsia"/>
          <w:lang w:val="en-US" w:eastAsia="zh-CN"/>
        </w:rPr>
        <w:t>将</w:t>
      </w:r>
      <w:r w:rsidR="00FA0308">
        <w:rPr>
          <w:rFonts w:hint="eastAsia"/>
          <w:lang w:val="en-US" w:eastAsia="zh-CN"/>
        </w:rPr>
        <w:t>“成员”</w:t>
      </w:r>
      <w:r w:rsidR="00FA0308" w:rsidRPr="00414F02">
        <w:rPr>
          <w:rFonts w:hint="eastAsia"/>
          <w:lang w:val="en-US" w:eastAsia="zh-CN"/>
        </w:rPr>
        <w:t>一词改为</w:t>
      </w:r>
      <w:r w:rsidR="00FA0308">
        <w:rPr>
          <w:rFonts w:hint="eastAsia"/>
          <w:lang w:val="en-US" w:eastAsia="zh-CN"/>
        </w:rPr>
        <w:t>“</w:t>
      </w:r>
      <w:r w:rsidR="00FA0308" w:rsidRPr="00414F02">
        <w:rPr>
          <w:rFonts w:hint="eastAsia"/>
          <w:lang w:val="en-US" w:eastAsia="zh-CN"/>
        </w:rPr>
        <w:t>成员国</w:t>
      </w:r>
      <w:r w:rsidR="00FA0308">
        <w:rPr>
          <w:rFonts w:hint="eastAsia"/>
          <w:lang w:val="en-US" w:eastAsia="zh-CN"/>
        </w:rPr>
        <w:t>”。</w:t>
      </w:r>
    </w:p>
    <w:p w14:paraId="4DB9A11C" w14:textId="0326EAEB" w:rsidR="004E1D78" w:rsidRPr="00D45092" w:rsidRDefault="004E1D78" w:rsidP="004E1D78">
      <w:pPr>
        <w:spacing w:after="240"/>
        <w:rPr>
          <w:lang w:val="en-US" w:eastAsia="zh-CN"/>
        </w:rPr>
      </w:pPr>
      <w:r w:rsidRPr="00D45092">
        <w:rPr>
          <w:lang w:val="en-US" w:eastAsia="zh-CN"/>
        </w:rPr>
        <w:t>2.48</w:t>
      </w:r>
      <w:r w:rsidRPr="00D45092">
        <w:rPr>
          <w:lang w:val="en-US" w:eastAsia="zh-CN"/>
        </w:rPr>
        <w:tab/>
      </w:r>
      <w:bookmarkStart w:id="47" w:name="lt_pId234"/>
      <w:r w:rsidR="005C1129" w:rsidRPr="00EA53C9">
        <w:rPr>
          <w:rFonts w:hint="eastAsia"/>
          <w:bCs/>
          <w:lang w:eastAsia="zh-CN"/>
        </w:rPr>
        <w:t>会议</w:t>
      </w:r>
      <w:r w:rsidR="005C1129" w:rsidRPr="00EA53C9">
        <w:rPr>
          <w:bCs/>
          <w:lang w:eastAsia="zh-CN"/>
        </w:rPr>
        <w:t>对此表示</w:t>
      </w:r>
      <w:r w:rsidR="005C1129" w:rsidRPr="00EA53C9">
        <w:rPr>
          <w:b/>
          <w:lang w:eastAsia="zh-CN"/>
        </w:rPr>
        <w:t>同意</w:t>
      </w:r>
      <w:r w:rsidR="005C1129">
        <w:rPr>
          <w:rFonts w:hint="eastAsia"/>
          <w:bCs/>
          <w:lang w:eastAsia="zh-CN"/>
        </w:rPr>
        <w:t>并</w:t>
      </w:r>
      <w:r w:rsidR="005C1129" w:rsidRPr="00556181">
        <w:rPr>
          <w:rFonts w:hint="eastAsia"/>
          <w:b/>
          <w:lang w:eastAsia="zh-CN"/>
        </w:rPr>
        <w:t>批准</w:t>
      </w:r>
      <w:r w:rsidR="005C1129">
        <w:rPr>
          <w:rFonts w:hint="eastAsia"/>
          <w:bCs/>
          <w:lang w:eastAsia="zh-CN"/>
        </w:rPr>
        <w:t>了以下经修订的建议：</w:t>
      </w:r>
      <w:bookmarkEnd w:id="47"/>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01EC7B99" w14:textId="77777777" w:rsidTr="00EE0DDA">
        <w:tc>
          <w:tcPr>
            <w:tcW w:w="9017" w:type="dxa"/>
            <w:tcBorders>
              <w:top w:val="single" w:sz="4" w:space="0" w:color="auto"/>
              <w:bottom w:val="single" w:sz="4" w:space="0" w:color="auto"/>
            </w:tcBorders>
          </w:tcPr>
          <w:p w14:paraId="5299F6B1" w14:textId="77777777" w:rsidR="005B30BF" w:rsidRPr="00BA780B" w:rsidRDefault="005B30BF" w:rsidP="005B30BF">
            <w:pPr>
              <w:tabs>
                <w:tab w:val="clear" w:pos="794"/>
                <w:tab w:val="clear" w:pos="1191"/>
                <w:tab w:val="clear" w:pos="1588"/>
                <w:tab w:val="clear" w:pos="1985"/>
              </w:tabs>
              <w:overflowPunct/>
              <w:autoSpaceDE/>
              <w:autoSpaceDN/>
              <w:adjustRightInd/>
              <w:textAlignment w:val="auto"/>
              <w:rPr>
                <w:rFonts w:eastAsiaTheme="minorEastAsia" w:cs="Calibri"/>
                <w:b/>
                <w:bCs/>
                <w:szCs w:val="24"/>
                <w:lang w:val="en-US" w:eastAsia="zh-CN"/>
              </w:rPr>
            </w:pPr>
            <w:r w:rsidRPr="00BA780B">
              <w:rPr>
                <w:rFonts w:ascii="STKaiti" w:eastAsia="STKaiti" w:hAnsi="STKaiti" w:cs="Calibri" w:hint="eastAsia"/>
                <w:b/>
                <w:bCs/>
                <w:szCs w:val="24"/>
                <w:lang w:val="de-DE" w:eastAsia="zh-CN"/>
              </w:rPr>
              <w:t>建议</w:t>
            </w:r>
          </w:p>
          <w:p w14:paraId="2C9597C7" w14:textId="2135E1A8" w:rsidR="005B30BF" w:rsidRPr="00D45092" w:rsidRDefault="005B30BF" w:rsidP="005B30BF">
            <w:pPr>
              <w:ind w:firstLineChars="200" w:firstLine="480"/>
              <w:rPr>
                <w:lang w:val="de-DE" w:eastAsia="zh-CN"/>
              </w:rPr>
            </w:pPr>
            <w:r w:rsidRPr="00BA780B">
              <w:rPr>
                <w:rFonts w:ascii="SimSun" w:hAnsi="SimSun" w:cs="SimSun" w:hint="eastAsia"/>
                <w:szCs w:val="24"/>
                <w:lang w:val="en-US" w:eastAsia="zh-CN"/>
              </w:rPr>
              <w:t>考虑到会议</w:t>
            </w:r>
            <w:r w:rsidR="00D905B4">
              <w:rPr>
                <w:rFonts w:ascii="SimSun" w:hAnsi="SimSun" w:cs="SimSun" w:hint="eastAsia"/>
                <w:szCs w:val="24"/>
                <w:lang w:val="en-US" w:eastAsia="zh-CN"/>
              </w:rPr>
              <w:t>没有就</w:t>
            </w:r>
            <w:r w:rsidRPr="00BA780B">
              <w:rPr>
                <w:rFonts w:ascii="SimSun" w:hAnsi="SimSun" w:cs="SimSun" w:hint="eastAsia"/>
                <w:szCs w:val="24"/>
                <w:lang w:val="en-US" w:eastAsia="zh-CN"/>
              </w:rPr>
              <w:t>秘书处在</w:t>
            </w:r>
            <w:r w:rsidRPr="00BA780B">
              <w:rPr>
                <w:rFonts w:eastAsia="Calibri" w:cs="Calibri" w:hint="eastAsia"/>
                <w:szCs w:val="24"/>
                <w:lang w:val="en-US" w:eastAsia="zh-CN"/>
              </w:rPr>
              <w:t>C22/47</w:t>
            </w:r>
            <w:r w:rsidRPr="00BA780B">
              <w:rPr>
                <w:rFonts w:ascii="SimSun" w:hAnsi="SimSun" w:cs="SimSun" w:hint="eastAsia"/>
                <w:szCs w:val="24"/>
                <w:lang w:val="en-US" w:eastAsia="zh-CN"/>
              </w:rPr>
              <w:t>号文件中介绍的提案达成</w:t>
            </w:r>
            <w:r>
              <w:rPr>
                <w:rFonts w:ascii="SimSun" w:hAnsi="SimSun" w:cs="SimSun" w:hint="eastAsia"/>
                <w:szCs w:val="24"/>
                <w:lang w:val="en-US" w:eastAsia="zh-CN"/>
              </w:rPr>
              <w:t>协商一致</w:t>
            </w:r>
            <w:r w:rsidRPr="00BA780B">
              <w:rPr>
                <w:rFonts w:ascii="SimSun" w:hAnsi="SimSun" w:cs="SimSun" w:hint="eastAsia"/>
                <w:szCs w:val="24"/>
                <w:lang w:val="en-US" w:eastAsia="zh-CN"/>
              </w:rPr>
              <w:t>，委员会建议</w:t>
            </w:r>
            <w:r>
              <w:rPr>
                <w:rFonts w:ascii="SimSun" w:hAnsi="SimSun" w:cs="SimSun" w:hint="eastAsia"/>
                <w:szCs w:val="24"/>
                <w:lang w:val="en-US" w:eastAsia="zh-CN"/>
              </w:rPr>
              <w:t>秘书处与成员</w:t>
            </w:r>
            <w:r w:rsidR="00FA0308">
              <w:rPr>
                <w:rFonts w:ascii="SimSun" w:hAnsi="SimSun" w:cs="SimSun" w:hint="eastAsia"/>
                <w:szCs w:val="24"/>
                <w:lang w:val="en-US" w:eastAsia="zh-CN"/>
              </w:rPr>
              <w:t>国</w:t>
            </w:r>
            <w:r>
              <w:rPr>
                <w:rFonts w:ascii="SimSun" w:hAnsi="SimSun" w:cs="SimSun" w:hint="eastAsia"/>
                <w:szCs w:val="24"/>
                <w:lang w:val="en-US" w:eastAsia="zh-CN"/>
              </w:rPr>
              <w:t>开展进一步磋商并向理事会未来会议做出报告</w:t>
            </w:r>
            <w:r w:rsidRPr="00BA780B">
              <w:rPr>
                <w:rFonts w:ascii="SimSun" w:hAnsi="SimSun" w:cs="SimSun" w:hint="eastAsia"/>
                <w:szCs w:val="24"/>
                <w:lang w:val="en-US" w:eastAsia="zh-CN"/>
              </w:rPr>
              <w:t>。</w:t>
            </w:r>
          </w:p>
        </w:tc>
      </w:tr>
    </w:tbl>
    <w:p w14:paraId="684E48F0" w14:textId="16F4D617" w:rsidR="004E1D78" w:rsidRPr="0095293F" w:rsidRDefault="001B21DF" w:rsidP="001B21DF">
      <w:pPr>
        <w:pStyle w:val="StyleHeadingbAsianSTKaiti"/>
        <w:rPr>
          <w:rFonts w:eastAsia="Times New Roman" w:cs="Calibri"/>
          <w:i/>
          <w:iCs/>
          <w:lang w:val="en-US" w:eastAsia="zh-CN"/>
        </w:rPr>
      </w:pPr>
      <w:r w:rsidRPr="0095293F">
        <w:rPr>
          <w:rFonts w:ascii="Wingdings" w:eastAsia="Times New Roman" w:hAnsi="Wingdings" w:cs="Calibri"/>
          <w:iCs/>
          <w:lang w:val="en-US" w:eastAsia="zh-CN"/>
        </w:rPr>
        <w:t></w:t>
      </w:r>
      <w:r w:rsidRPr="0095293F">
        <w:rPr>
          <w:rFonts w:ascii="Wingdings" w:eastAsia="Times New Roman" w:hAnsi="Wingdings" w:cs="Calibri"/>
          <w:iCs/>
          <w:lang w:val="en-US" w:eastAsia="zh-CN"/>
        </w:rPr>
        <w:tab/>
      </w:r>
      <w:r w:rsidR="003B741D" w:rsidRPr="00D905B4">
        <w:rPr>
          <w:rFonts w:hint="eastAsia"/>
          <w:lang w:val="en-US" w:eastAsia="zh-CN"/>
        </w:rPr>
        <w:t>对《人事规则》的修改（专业及以上职类职员的级内加薪）（</w:t>
      </w:r>
      <w:r w:rsidR="00FC3B07">
        <w:fldChar w:fldCharType="begin"/>
      </w:r>
      <w:r w:rsidR="00FC3B07">
        <w:rPr>
          <w:lang w:eastAsia="zh-CN"/>
        </w:rPr>
        <w:instrText xml:space="preserve"> HYPERLINK "http://www.itu.int/md/S22-CL-C-0049/en" </w:instrText>
      </w:r>
      <w:r w:rsidR="00FC3B07">
        <w:fldChar w:fldCharType="separate"/>
      </w:r>
      <w:r w:rsidR="003B741D" w:rsidRPr="00D905B4">
        <w:rPr>
          <w:rFonts w:cs="Calibri"/>
          <w:color w:val="0000FF"/>
          <w:szCs w:val="24"/>
          <w:u w:val="single"/>
          <w:lang w:val="en-US" w:eastAsia="zh-CN"/>
        </w:rPr>
        <w:t>C22/49</w:t>
      </w:r>
      <w:r w:rsidR="00FC3B07">
        <w:rPr>
          <w:rFonts w:cs="Calibri"/>
          <w:color w:val="0000FF"/>
          <w:szCs w:val="24"/>
          <w:u w:val="single"/>
          <w:lang w:val="en-US" w:eastAsia="zh-CN"/>
        </w:rPr>
        <w:fldChar w:fldCharType="end"/>
      </w:r>
      <w:r w:rsidR="003B741D" w:rsidRPr="001B21DF">
        <w:rPr>
          <w:rFonts w:hint="eastAsia"/>
          <w:lang w:eastAsia="zh-CN"/>
        </w:rPr>
        <w:t>号文件）</w:t>
      </w:r>
    </w:p>
    <w:p w14:paraId="1E510D69" w14:textId="55A42020" w:rsidR="004E1D78" w:rsidRPr="00D45092" w:rsidRDefault="004E1D78" w:rsidP="004E1D78">
      <w:pPr>
        <w:spacing w:after="240"/>
      </w:pPr>
      <w:r w:rsidRPr="00D45092">
        <w:t>2.49</w:t>
      </w:r>
      <w:r w:rsidRPr="00D45092">
        <w:tab/>
      </w:r>
      <w:proofErr w:type="spellStart"/>
      <w:r w:rsidR="00FA0308" w:rsidRPr="00FD42AD">
        <w:t>会议</w:t>
      </w:r>
      <w:r w:rsidR="00FA0308" w:rsidRPr="00FD42AD">
        <w:rPr>
          <w:b/>
          <w:bCs/>
        </w:rPr>
        <w:t>批准</w:t>
      </w:r>
      <w:r w:rsidR="00FA0308" w:rsidRPr="00FD42AD">
        <w:t>了以下建议</w:t>
      </w:r>
      <w:proofErr w:type="spellEnd"/>
      <w:r w:rsidR="00FA0308" w:rsidRPr="00FD42AD">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049AC454" w14:textId="77777777" w:rsidTr="00EE0DDA">
        <w:tc>
          <w:tcPr>
            <w:tcW w:w="9017" w:type="dxa"/>
            <w:tcBorders>
              <w:top w:val="single" w:sz="4" w:space="0" w:color="auto"/>
              <w:bottom w:val="single" w:sz="4" w:space="0" w:color="auto"/>
            </w:tcBorders>
          </w:tcPr>
          <w:p w14:paraId="67A027F7" w14:textId="77777777" w:rsidR="005B30BF" w:rsidRPr="00BA780B" w:rsidRDefault="005B30BF" w:rsidP="005B30BF">
            <w:pPr>
              <w:tabs>
                <w:tab w:val="clear" w:pos="794"/>
                <w:tab w:val="clear" w:pos="1191"/>
                <w:tab w:val="clear" w:pos="1588"/>
                <w:tab w:val="clear" w:pos="1985"/>
                <w:tab w:val="left" w:pos="851"/>
              </w:tabs>
              <w:overflowPunct/>
              <w:autoSpaceDE/>
              <w:autoSpaceDN/>
              <w:adjustRightInd/>
              <w:textAlignment w:val="auto"/>
              <w:rPr>
                <w:rFonts w:eastAsiaTheme="minorEastAsia" w:cs="Calibri"/>
                <w:b/>
                <w:bCs/>
                <w:szCs w:val="24"/>
                <w:lang w:val="en-US" w:eastAsia="zh-CN"/>
              </w:rPr>
            </w:pPr>
            <w:r w:rsidRPr="00BA780B">
              <w:rPr>
                <w:rFonts w:ascii="STKaiti" w:eastAsia="STKaiti" w:hAnsi="STKaiti" w:cs="SimSun" w:hint="eastAsia"/>
                <w:b/>
                <w:bCs/>
                <w:szCs w:val="24"/>
                <w:lang w:val="en-US" w:eastAsia="zh-CN"/>
              </w:rPr>
              <w:t>建议</w:t>
            </w:r>
          </w:p>
          <w:p w14:paraId="08BE38EE" w14:textId="52945ABA" w:rsidR="004E1D78" w:rsidRPr="00D45092" w:rsidRDefault="005B30BF" w:rsidP="005B30BF">
            <w:pPr>
              <w:ind w:firstLineChars="200" w:firstLine="480"/>
              <w:rPr>
                <w:rFonts w:eastAsia="Times New Roman" w:cs="Calibri"/>
                <w:lang w:val="de-DE" w:eastAsia="zh-CN"/>
              </w:rPr>
            </w:pPr>
            <w:r w:rsidRPr="00BA780B">
              <w:rPr>
                <w:rFonts w:hint="eastAsia"/>
                <w:lang w:val="en-US" w:eastAsia="zh-CN"/>
              </w:rPr>
              <w:t>委员会建议理事会批准该报告附件</w:t>
            </w:r>
            <w:r w:rsidRPr="00BA780B">
              <w:rPr>
                <w:rFonts w:eastAsia="Calibri" w:cs="Simplified Arabic" w:hint="eastAsia"/>
                <w:lang w:val="en-US" w:eastAsia="zh-CN"/>
              </w:rPr>
              <w:t>B</w:t>
            </w:r>
            <w:r w:rsidRPr="00BA780B">
              <w:rPr>
                <w:rFonts w:hint="eastAsia"/>
                <w:lang w:val="en-US" w:eastAsia="zh-CN"/>
              </w:rPr>
              <w:t>中</w:t>
            </w:r>
            <w:r w:rsidR="00D905B4">
              <w:rPr>
                <w:rFonts w:hint="eastAsia"/>
                <w:lang w:val="en-US" w:eastAsia="zh-CN"/>
              </w:rPr>
              <w:t>所载</w:t>
            </w:r>
            <w:r w:rsidRPr="00BA780B">
              <w:rPr>
                <w:rFonts w:hint="eastAsia"/>
                <w:lang w:val="en-US" w:eastAsia="zh-CN"/>
              </w:rPr>
              <w:t>的决定草案。</w:t>
            </w:r>
          </w:p>
        </w:tc>
      </w:tr>
    </w:tbl>
    <w:p w14:paraId="4E7F0151" w14:textId="32C64350" w:rsidR="004E1D78" w:rsidRPr="00F9473F" w:rsidRDefault="001B21DF" w:rsidP="001B21DF">
      <w:pPr>
        <w:pStyle w:val="StyleHeadingbAsianSTKaiti"/>
        <w:rPr>
          <w:rFonts w:asciiTheme="minorHAnsi" w:eastAsia="Times New Roman" w:hAnsiTheme="minorHAnsi" w:cs="Calibri"/>
          <w:sz w:val="22"/>
          <w:szCs w:val="22"/>
          <w:lang w:val="en-US" w:eastAsia="zh-CN"/>
        </w:rPr>
      </w:pPr>
      <w:bookmarkStart w:id="48" w:name="lt_pId242"/>
      <w:r w:rsidRPr="00F9473F">
        <w:rPr>
          <w:rFonts w:ascii="Wingdings" w:eastAsia="Times New Roman" w:hAnsi="Wingdings" w:cs="Calibri"/>
          <w:sz w:val="22"/>
          <w:szCs w:val="22"/>
          <w:lang w:val="en-US" w:eastAsia="zh-CN"/>
        </w:rPr>
        <w:t></w:t>
      </w:r>
      <w:r w:rsidRPr="00F9473F">
        <w:rPr>
          <w:rFonts w:ascii="Wingdings" w:eastAsia="Times New Roman" w:hAnsi="Wingdings" w:cs="Calibri"/>
          <w:sz w:val="22"/>
          <w:szCs w:val="22"/>
          <w:lang w:val="en-US" w:eastAsia="zh-CN"/>
        </w:rPr>
        <w:tab/>
      </w:r>
      <w:r w:rsidR="0023420B" w:rsidRPr="00F6034A">
        <w:rPr>
          <w:szCs w:val="28"/>
          <w:lang w:val="en-US" w:eastAsia="zh-CN"/>
        </w:rPr>
        <w:t>2020</w:t>
      </w:r>
      <w:r w:rsidR="0023420B" w:rsidRPr="00F6034A">
        <w:rPr>
          <w:rFonts w:hint="eastAsia"/>
          <w:lang w:eastAsia="zh-CN"/>
        </w:rPr>
        <w:t>财年财务工作报告</w:t>
      </w:r>
      <w:r w:rsidR="00FB57D5" w:rsidRPr="00F6034A">
        <w:rPr>
          <w:lang w:eastAsia="zh-CN"/>
        </w:rPr>
        <w:t>（</w:t>
      </w:r>
      <w:r w:rsidR="00E06771">
        <w:fldChar w:fldCharType="begin"/>
      </w:r>
      <w:r w:rsidR="00E06771">
        <w:rPr>
          <w:lang w:eastAsia="zh-CN"/>
        </w:rPr>
        <w:instrText xml:space="preserve"> HYPERLINK "http://www.itu.int/md/S22-CL-C-0042/en" </w:instrText>
      </w:r>
      <w:r w:rsidR="00E06771">
        <w:fldChar w:fldCharType="separate"/>
      </w:r>
      <w:r w:rsidR="004E1D78" w:rsidRPr="00F6034A">
        <w:rPr>
          <w:rFonts w:asciiTheme="minorHAnsi" w:hAnsiTheme="minorHAnsi" w:cs="Calibri"/>
          <w:iCs/>
          <w:color w:val="0000FF"/>
          <w:szCs w:val="24"/>
          <w:u w:val="single"/>
          <w:lang w:val="en-US" w:eastAsia="zh-CN"/>
        </w:rPr>
        <w:t>C22/42</w:t>
      </w:r>
      <w:r w:rsidR="00E06771">
        <w:rPr>
          <w:rFonts w:asciiTheme="minorHAnsi" w:hAnsiTheme="minorHAnsi" w:cs="Calibri"/>
          <w:iCs/>
          <w:color w:val="0000FF"/>
          <w:szCs w:val="24"/>
          <w:u w:val="single"/>
          <w:lang w:val="en-US" w:eastAsia="zh-CN"/>
        </w:rPr>
        <w:fldChar w:fldCharType="end"/>
      </w:r>
      <w:bookmarkEnd w:id="48"/>
      <w:r w:rsidR="00FB57D5" w:rsidRPr="001B21DF">
        <w:rPr>
          <w:rFonts w:hint="eastAsia"/>
          <w:lang w:eastAsia="zh-CN"/>
        </w:rPr>
        <w:t>号文件</w:t>
      </w:r>
      <w:r w:rsidR="00FB57D5" w:rsidRPr="001B21DF">
        <w:rPr>
          <w:lang w:eastAsia="zh-CN"/>
        </w:rPr>
        <w:t>）</w:t>
      </w:r>
    </w:p>
    <w:p w14:paraId="79627037" w14:textId="7854DEDB" w:rsidR="004E1D78" w:rsidRPr="00D45092" w:rsidRDefault="004E1D78" w:rsidP="004E1D78">
      <w:pPr>
        <w:spacing w:after="240"/>
      </w:pPr>
      <w:r w:rsidRPr="00D45092">
        <w:t>2.50</w:t>
      </w:r>
      <w:r w:rsidRPr="00D45092">
        <w:tab/>
      </w:r>
      <w:proofErr w:type="spellStart"/>
      <w:r w:rsidR="00FA0308" w:rsidRPr="00FD42AD">
        <w:t>会议</w:t>
      </w:r>
      <w:r w:rsidR="00FA0308" w:rsidRPr="00FD42AD">
        <w:rPr>
          <w:b/>
          <w:bCs/>
        </w:rPr>
        <w:t>批准</w:t>
      </w:r>
      <w:r w:rsidR="00FA0308" w:rsidRPr="00FD42AD">
        <w:t>了以下建议</w:t>
      </w:r>
      <w:proofErr w:type="spellEnd"/>
      <w:r w:rsidR="00FA0308" w:rsidRPr="00FD42AD">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6804CA35" w14:textId="77777777" w:rsidTr="00EE0DDA">
        <w:tc>
          <w:tcPr>
            <w:tcW w:w="9017" w:type="dxa"/>
            <w:tcBorders>
              <w:top w:val="single" w:sz="4" w:space="0" w:color="auto"/>
              <w:bottom w:val="single" w:sz="4" w:space="0" w:color="auto"/>
            </w:tcBorders>
          </w:tcPr>
          <w:p w14:paraId="20892015" w14:textId="77777777" w:rsidR="005B30BF" w:rsidRPr="00BA780B" w:rsidRDefault="005B30BF" w:rsidP="005B30BF">
            <w:pPr>
              <w:tabs>
                <w:tab w:val="clear" w:pos="794"/>
                <w:tab w:val="clear" w:pos="1191"/>
                <w:tab w:val="clear" w:pos="1588"/>
                <w:tab w:val="clear" w:pos="1985"/>
              </w:tabs>
              <w:overflowPunct/>
              <w:autoSpaceDE/>
              <w:autoSpaceDN/>
              <w:adjustRightInd/>
              <w:spacing w:after="120"/>
              <w:textAlignment w:val="auto"/>
              <w:rPr>
                <w:rFonts w:eastAsiaTheme="minorEastAsia" w:cs="Calibri"/>
                <w:b/>
                <w:bCs/>
                <w:szCs w:val="24"/>
                <w:lang w:val="en-US" w:eastAsia="zh-CN"/>
              </w:rPr>
            </w:pPr>
            <w:r w:rsidRPr="00BA780B">
              <w:rPr>
                <w:rFonts w:ascii="STKaiti" w:eastAsia="STKaiti" w:hAnsi="STKaiti" w:cs="Calibri" w:hint="eastAsia"/>
                <w:b/>
                <w:bCs/>
                <w:szCs w:val="24"/>
                <w:lang w:val="en-US" w:eastAsia="zh-CN"/>
              </w:rPr>
              <w:t>建议</w:t>
            </w:r>
          </w:p>
          <w:p w14:paraId="2404D24E" w14:textId="62460902" w:rsidR="005B30BF" w:rsidRPr="00D45092" w:rsidRDefault="005B30BF" w:rsidP="00935AF9">
            <w:pPr>
              <w:ind w:firstLineChars="200" w:firstLine="480"/>
              <w:rPr>
                <w:rFonts w:cs="Calibri"/>
                <w:lang w:val="de-DE" w:eastAsia="zh-CN"/>
              </w:rPr>
            </w:pPr>
            <w:r w:rsidRPr="00BA780B">
              <w:rPr>
                <w:rFonts w:eastAsiaTheme="minorEastAsia" w:cs="Calibri" w:hint="eastAsia"/>
                <w:szCs w:val="24"/>
                <w:lang w:val="en-US" w:eastAsia="zh-CN"/>
              </w:rPr>
              <w:t>委员会建议理事会将</w:t>
            </w:r>
            <w:r w:rsidRPr="00BA780B">
              <w:rPr>
                <w:rFonts w:eastAsiaTheme="minorEastAsia" w:cs="Calibri" w:hint="eastAsia"/>
                <w:szCs w:val="24"/>
                <w:lang w:val="en-US" w:eastAsia="zh-CN"/>
              </w:rPr>
              <w:t>2020</w:t>
            </w:r>
            <w:r w:rsidRPr="00BA780B">
              <w:rPr>
                <w:rFonts w:eastAsiaTheme="minorEastAsia" w:cs="Calibri" w:hint="eastAsia"/>
                <w:szCs w:val="24"/>
                <w:lang w:val="en-US" w:eastAsia="zh-CN"/>
              </w:rPr>
              <w:t>财年财务工作报告记录在案，并批准该报告附件</w:t>
            </w:r>
            <w:r w:rsidRPr="00BA780B">
              <w:rPr>
                <w:rFonts w:eastAsiaTheme="minorEastAsia" w:cs="Calibri" w:hint="eastAsia"/>
                <w:szCs w:val="24"/>
                <w:lang w:val="en-US" w:eastAsia="zh-CN"/>
              </w:rPr>
              <w:t>C</w:t>
            </w:r>
            <w:r w:rsidRPr="00BA780B">
              <w:rPr>
                <w:rFonts w:eastAsiaTheme="minorEastAsia" w:cs="Calibri" w:hint="eastAsia"/>
                <w:szCs w:val="24"/>
                <w:lang w:val="en-US" w:eastAsia="zh-CN"/>
              </w:rPr>
              <w:t>的决议草案。</w:t>
            </w:r>
          </w:p>
        </w:tc>
      </w:tr>
    </w:tbl>
    <w:p w14:paraId="1ACE4539" w14:textId="74C120A6" w:rsidR="004E1D78" w:rsidRPr="00D45092" w:rsidRDefault="001B21DF" w:rsidP="001B21DF">
      <w:pPr>
        <w:pStyle w:val="StyleHeadingbAsianSTKaiti"/>
        <w:rPr>
          <w:rFonts w:asciiTheme="minorHAnsi" w:eastAsia="Times New Roman" w:hAnsiTheme="minorHAnsi" w:cs="Calibri"/>
          <w:i/>
          <w:iCs/>
          <w:sz w:val="22"/>
          <w:szCs w:val="22"/>
          <w:lang w:val="en-US" w:eastAsia="zh-CN"/>
        </w:rPr>
      </w:pPr>
      <w:bookmarkStart w:id="49" w:name="lt_pId247"/>
      <w:r w:rsidRPr="00D45092">
        <w:rPr>
          <w:rFonts w:ascii="Wingdings" w:eastAsia="Times New Roman" w:hAnsi="Wingdings" w:cs="Calibri"/>
          <w:iCs/>
          <w:sz w:val="22"/>
          <w:szCs w:val="22"/>
          <w:lang w:val="en-US" w:eastAsia="zh-CN"/>
        </w:rPr>
        <w:t></w:t>
      </w:r>
      <w:r w:rsidRPr="00D45092">
        <w:rPr>
          <w:rFonts w:ascii="Wingdings" w:eastAsia="Times New Roman" w:hAnsi="Wingdings" w:cs="Calibri"/>
          <w:iCs/>
          <w:sz w:val="22"/>
          <w:szCs w:val="22"/>
          <w:lang w:val="en-US" w:eastAsia="zh-CN"/>
        </w:rPr>
        <w:tab/>
      </w:r>
      <w:r w:rsidR="0023420B" w:rsidRPr="00F6034A">
        <w:rPr>
          <w:rFonts w:ascii="SimSun" w:hAnsi="SimSun" w:cs="SimSun" w:hint="eastAsia"/>
          <w:szCs w:val="24"/>
          <w:lang w:eastAsia="zh-CN"/>
        </w:rPr>
        <w:t>外部审计</w:t>
      </w:r>
      <w:r w:rsidR="00BE07D0">
        <w:rPr>
          <w:rFonts w:ascii="SimSun" w:hAnsi="SimSun" w:cs="SimSun" w:hint="eastAsia"/>
          <w:szCs w:val="24"/>
          <w:lang w:eastAsia="zh-CN"/>
        </w:rPr>
        <w:t>员报告</w:t>
      </w:r>
      <w:r w:rsidR="00FB57D5" w:rsidRPr="00F6034A">
        <w:rPr>
          <w:lang w:eastAsia="zh-CN"/>
        </w:rPr>
        <w:t>（</w:t>
      </w:r>
      <w:r w:rsidR="00E06771">
        <w:fldChar w:fldCharType="begin"/>
      </w:r>
      <w:r w:rsidR="00E06771">
        <w:rPr>
          <w:lang w:eastAsia="zh-CN"/>
        </w:rPr>
        <w:instrText xml:space="preserve"> HYPERLINK "http://www.itu.int/md/S22-CL-C-0040/en" </w:instrText>
      </w:r>
      <w:r w:rsidR="00E06771">
        <w:fldChar w:fldCharType="separate"/>
      </w:r>
      <w:r w:rsidR="004E1D78" w:rsidRPr="00F6034A">
        <w:rPr>
          <w:rFonts w:asciiTheme="minorHAnsi" w:hAnsiTheme="minorHAnsi" w:cs="Calibri"/>
          <w:iCs/>
          <w:color w:val="0000FF"/>
          <w:szCs w:val="24"/>
          <w:u w:val="single"/>
          <w:lang w:val="en-US" w:eastAsia="zh-CN"/>
        </w:rPr>
        <w:t>C22/40</w:t>
      </w:r>
      <w:r w:rsidR="00E06771">
        <w:rPr>
          <w:rFonts w:asciiTheme="minorHAnsi" w:hAnsiTheme="minorHAnsi" w:cs="Calibri"/>
          <w:iCs/>
          <w:color w:val="0000FF"/>
          <w:szCs w:val="24"/>
          <w:u w:val="single"/>
          <w:lang w:val="en-US" w:eastAsia="zh-CN"/>
        </w:rPr>
        <w:fldChar w:fldCharType="end"/>
      </w:r>
      <w:bookmarkEnd w:id="49"/>
      <w:r w:rsidR="00FB57D5" w:rsidRPr="001B21DF">
        <w:rPr>
          <w:rFonts w:hint="eastAsia"/>
          <w:lang w:eastAsia="zh-CN"/>
        </w:rPr>
        <w:t>号文件</w:t>
      </w:r>
      <w:r w:rsidR="00FB57D5" w:rsidRPr="001B21DF">
        <w:rPr>
          <w:lang w:eastAsia="zh-CN"/>
        </w:rPr>
        <w:t>）</w:t>
      </w:r>
    </w:p>
    <w:p w14:paraId="764259BF" w14:textId="6F1AF4B5" w:rsidR="004E1D78" w:rsidRPr="00D45092" w:rsidRDefault="004E1D78" w:rsidP="00BE07D0">
      <w:pPr>
        <w:tabs>
          <w:tab w:val="left" w:pos="4048"/>
        </w:tabs>
        <w:spacing w:after="240"/>
        <w:rPr>
          <w:lang w:eastAsia="zh-CN"/>
        </w:rPr>
      </w:pPr>
      <w:r w:rsidRPr="00D45092">
        <w:rPr>
          <w:lang w:eastAsia="zh-CN"/>
        </w:rPr>
        <w:t>2.51</w:t>
      </w:r>
      <w:r w:rsidRPr="00D45092">
        <w:rPr>
          <w:lang w:eastAsia="zh-CN"/>
        </w:rPr>
        <w:tab/>
      </w:r>
      <w:r w:rsidR="00BE07D0" w:rsidRPr="00FD42AD">
        <w:rPr>
          <w:lang w:eastAsia="zh-CN"/>
        </w:rPr>
        <w:t>会议</w:t>
      </w:r>
      <w:r w:rsidR="00BE07D0" w:rsidRPr="00FD42AD">
        <w:rPr>
          <w:b/>
          <w:bCs/>
          <w:lang w:eastAsia="zh-CN"/>
        </w:rPr>
        <w:t>批准</w:t>
      </w:r>
      <w:r w:rsidR="00BE07D0" w:rsidRPr="00FD42AD">
        <w:rPr>
          <w:lang w:eastAsia="zh-CN"/>
        </w:rPr>
        <w:t>了以下建议：</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3C1D8BFB" w14:textId="77777777" w:rsidTr="00EE0DDA">
        <w:tc>
          <w:tcPr>
            <w:tcW w:w="9017" w:type="dxa"/>
            <w:tcBorders>
              <w:top w:val="single" w:sz="4" w:space="0" w:color="auto"/>
              <w:bottom w:val="single" w:sz="4" w:space="0" w:color="auto"/>
            </w:tcBorders>
          </w:tcPr>
          <w:p w14:paraId="4A7FACA6" w14:textId="77777777" w:rsidR="002939C3" w:rsidRPr="00F44D64" w:rsidRDefault="002939C3" w:rsidP="002939C3">
            <w:pPr>
              <w:spacing w:after="120"/>
              <w:rPr>
                <w:rFonts w:cs="Calibri"/>
                <w:b/>
                <w:bCs/>
                <w:szCs w:val="24"/>
                <w:lang w:eastAsia="zh-CN"/>
              </w:rPr>
            </w:pPr>
            <w:r w:rsidRPr="00EB700A">
              <w:rPr>
                <w:rFonts w:ascii="STKaiti" w:eastAsia="STKaiti" w:hAnsi="STKaiti" w:hint="eastAsia"/>
                <w:b/>
                <w:bCs/>
                <w:szCs w:val="24"/>
                <w:lang w:eastAsia="zh-CN"/>
              </w:rPr>
              <w:t>建议</w:t>
            </w:r>
          </w:p>
          <w:p w14:paraId="6033BE6F" w14:textId="3FA9331F" w:rsidR="002939C3" w:rsidRPr="00D45092" w:rsidRDefault="002939C3" w:rsidP="00935AF9">
            <w:pPr>
              <w:ind w:firstLineChars="200" w:firstLine="480"/>
              <w:rPr>
                <w:rFonts w:eastAsia="Times New Roman" w:cs="Calibri"/>
                <w:lang w:val="de-DE" w:eastAsia="zh-CN"/>
              </w:rPr>
            </w:pPr>
            <w:r w:rsidRPr="002F283C">
              <w:rPr>
                <w:rFonts w:cs="Arial" w:hint="eastAsia"/>
                <w:szCs w:val="24"/>
                <w:lang w:eastAsia="zh-CN"/>
              </w:rPr>
              <w:t>委员会建议理事会</w:t>
            </w:r>
            <w:r>
              <w:rPr>
                <w:rFonts w:cs="Arial" w:hint="eastAsia"/>
                <w:szCs w:val="24"/>
                <w:lang w:eastAsia="zh-CN"/>
              </w:rPr>
              <w:t>赞同</w:t>
            </w:r>
            <w:r w:rsidRPr="002F283C">
              <w:rPr>
                <w:rFonts w:cs="Arial" w:hint="eastAsia"/>
                <w:szCs w:val="24"/>
                <w:lang w:eastAsia="zh-CN"/>
              </w:rPr>
              <w:t>C</w:t>
            </w:r>
            <w:r>
              <w:rPr>
                <w:rFonts w:cs="Arial" w:hint="eastAsia"/>
                <w:szCs w:val="24"/>
                <w:lang w:eastAsia="zh-CN"/>
              </w:rPr>
              <w:t>22</w:t>
            </w:r>
            <w:r w:rsidRPr="002F283C">
              <w:rPr>
                <w:rFonts w:cs="Arial" w:hint="eastAsia"/>
                <w:szCs w:val="24"/>
                <w:lang w:eastAsia="zh-CN"/>
              </w:rPr>
              <w:t>/40</w:t>
            </w:r>
            <w:r w:rsidRPr="002F283C">
              <w:rPr>
                <w:rFonts w:cs="Arial" w:hint="eastAsia"/>
                <w:szCs w:val="24"/>
                <w:lang w:eastAsia="zh-CN"/>
              </w:rPr>
              <w:t>号文件</w:t>
            </w:r>
            <w:r w:rsidR="00D905B4">
              <w:rPr>
                <w:rFonts w:cs="Arial" w:hint="eastAsia"/>
                <w:szCs w:val="24"/>
                <w:lang w:eastAsia="zh-CN"/>
              </w:rPr>
              <w:t>中</w:t>
            </w:r>
            <w:r w:rsidR="00BE07D0">
              <w:rPr>
                <w:rFonts w:cs="Arial" w:hint="eastAsia"/>
                <w:szCs w:val="24"/>
                <w:lang w:eastAsia="zh-CN"/>
              </w:rPr>
              <w:t>所介绍的</w:t>
            </w:r>
            <w:r w:rsidRPr="002F283C">
              <w:rPr>
                <w:rFonts w:cs="Arial" w:hint="eastAsia"/>
                <w:szCs w:val="24"/>
                <w:lang w:eastAsia="zh-CN"/>
              </w:rPr>
              <w:t>外部审计员有关</w:t>
            </w:r>
            <w:r w:rsidRPr="002F283C">
              <w:rPr>
                <w:rFonts w:cs="Arial" w:hint="eastAsia"/>
                <w:szCs w:val="24"/>
                <w:lang w:eastAsia="zh-CN"/>
              </w:rPr>
              <w:t>20</w:t>
            </w:r>
            <w:r>
              <w:rPr>
                <w:rFonts w:cs="Arial" w:hint="eastAsia"/>
                <w:szCs w:val="24"/>
                <w:lang w:eastAsia="zh-CN"/>
              </w:rPr>
              <w:t>20</w:t>
            </w:r>
            <w:r w:rsidRPr="002F283C">
              <w:rPr>
                <w:rFonts w:cs="Arial" w:hint="eastAsia"/>
                <w:szCs w:val="24"/>
                <w:lang w:eastAsia="zh-CN"/>
              </w:rPr>
              <w:t>年账目的报告，批准经审计的账目</w:t>
            </w:r>
            <w:r>
              <w:rPr>
                <w:rFonts w:cs="Arial" w:hint="eastAsia"/>
                <w:szCs w:val="24"/>
                <w:lang w:eastAsia="zh-CN"/>
              </w:rPr>
              <w:t>，并责成秘书处落实上述行动建议</w:t>
            </w:r>
            <w:r w:rsidRPr="002F283C">
              <w:rPr>
                <w:rFonts w:cs="Arial" w:hint="eastAsia"/>
                <w:szCs w:val="24"/>
                <w:lang w:eastAsia="zh-CN"/>
              </w:rPr>
              <w:t>。</w:t>
            </w:r>
          </w:p>
        </w:tc>
      </w:tr>
    </w:tbl>
    <w:p w14:paraId="548FE5FD" w14:textId="782AA4A2" w:rsidR="004E1D78" w:rsidRPr="00D905B4" w:rsidRDefault="001B21DF" w:rsidP="001B21DF">
      <w:pPr>
        <w:pStyle w:val="StyleHeadingbAsianSTKaiti"/>
        <w:rPr>
          <w:rFonts w:asciiTheme="minorHAnsi" w:eastAsia="Times New Roman" w:hAnsiTheme="minorHAnsi" w:cs="Calibri"/>
          <w:i/>
          <w:iCs/>
          <w:sz w:val="22"/>
          <w:szCs w:val="22"/>
          <w:lang w:val="en-US" w:eastAsia="zh-CN"/>
        </w:rPr>
      </w:pPr>
      <w:r w:rsidRPr="00D905B4">
        <w:rPr>
          <w:rFonts w:ascii="Wingdings" w:eastAsia="Times New Roman" w:hAnsi="Wingdings" w:cs="Calibri"/>
          <w:iCs/>
          <w:sz w:val="22"/>
          <w:szCs w:val="22"/>
          <w:lang w:val="en-US" w:eastAsia="zh-CN"/>
        </w:rPr>
        <w:lastRenderedPageBreak/>
        <w:t></w:t>
      </w:r>
      <w:r w:rsidRPr="00D905B4">
        <w:rPr>
          <w:rFonts w:ascii="Wingdings" w:eastAsia="Times New Roman" w:hAnsi="Wingdings" w:cs="Calibri"/>
          <w:iCs/>
          <w:sz w:val="22"/>
          <w:szCs w:val="22"/>
          <w:lang w:val="en-US" w:eastAsia="zh-CN"/>
        </w:rPr>
        <w:tab/>
      </w:r>
      <w:r w:rsidR="0023420B" w:rsidRPr="00D905B4">
        <w:rPr>
          <w:rFonts w:hint="eastAsia"/>
          <w:lang w:eastAsia="zh-CN"/>
        </w:rPr>
        <w:t>介绍新的外部审计员，英国国家审计署（口头介绍）</w:t>
      </w:r>
    </w:p>
    <w:p w14:paraId="2F76F187" w14:textId="4FC8A225" w:rsidR="004E1D78" w:rsidRPr="00D45092" w:rsidRDefault="004E1D78" w:rsidP="004E1D78">
      <w:pPr>
        <w:rPr>
          <w:lang w:val="en-US" w:eastAsia="zh-CN"/>
        </w:rPr>
      </w:pPr>
      <w:r w:rsidRPr="00D905B4">
        <w:rPr>
          <w:lang w:val="en-US" w:eastAsia="zh-CN"/>
        </w:rPr>
        <w:t>2.52</w:t>
      </w:r>
      <w:r w:rsidRPr="00D905B4">
        <w:rPr>
          <w:lang w:val="en-US" w:eastAsia="zh-CN"/>
        </w:rPr>
        <w:tab/>
      </w:r>
      <w:r w:rsidR="00BE07D0" w:rsidRPr="00D905B4">
        <w:rPr>
          <w:rFonts w:hint="eastAsia"/>
          <w:lang w:val="en-US" w:eastAsia="zh-CN"/>
        </w:rPr>
        <w:t>常设委员会主席提请注意</w:t>
      </w:r>
      <w:r w:rsidR="00BE07D0" w:rsidRPr="00D905B4">
        <w:rPr>
          <w:rFonts w:hint="eastAsia"/>
          <w:lang w:val="en-US" w:eastAsia="zh-CN"/>
        </w:rPr>
        <w:t>C22/88</w:t>
      </w:r>
      <w:r w:rsidR="00BE07D0" w:rsidRPr="00D905B4">
        <w:rPr>
          <w:rFonts w:hint="eastAsia"/>
          <w:lang w:val="en-US" w:eastAsia="zh-CN"/>
        </w:rPr>
        <w:t>号文件第</w:t>
      </w:r>
      <w:r w:rsidR="00BE07D0" w:rsidRPr="00D905B4">
        <w:rPr>
          <w:rFonts w:hint="eastAsia"/>
          <w:lang w:val="en-US" w:eastAsia="zh-CN"/>
        </w:rPr>
        <w:t>22.2</w:t>
      </w:r>
      <w:r w:rsidR="00BE07D0" w:rsidRPr="00D905B4">
        <w:rPr>
          <w:rFonts w:hint="eastAsia"/>
          <w:lang w:val="en-US" w:eastAsia="zh-CN"/>
        </w:rPr>
        <w:t>段，并建议将其修改为：</w:t>
      </w:r>
      <w:r w:rsidR="00704F58" w:rsidRPr="00D905B4">
        <w:rPr>
          <w:rFonts w:asciiTheme="minorEastAsia" w:eastAsiaTheme="minorEastAsia" w:hAnsiTheme="minorEastAsia"/>
          <w:lang w:val="en-US" w:eastAsia="zh-CN"/>
        </w:rPr>
        <w:t>“</w:t>
      </w:r>
      <w:r w:rsidR="00704F58" w:rsidRPr="00D905B4">
        <w:rPr>
          <w:rFonts w:asciiTheme="minorEastAsia" w:eastAsiaTheme="minorEastAsia" w:hAnsiTheme="minorEastAsia" w:hint="eastAsia"/>
          <w:lang w:val="en-US" w:eastAsia="zh-CN"/>
        </w:rPr>
        <w:t>主席对新任外部审计员表示欢迎，并期待着</w:t>
      </w:r>
      <w:r w:rsidR="00D905B4">
        <w:rPr>
          <w:rFonts w:asciiTheme="minorEastAsia" w:eastAsiaTheme="minorEastAsia" w:hAnsiTheme="minorEastAsia" w:hint="eastAsia"/>
          <w:lang w:val="en-US" w:eastAsia="zh-CN"/>
        </w:rPr>
        <w:t>与之开展</w:t>
      </w:r>
      <w:r w:rsidR="00704F58" w:rsidRPr="00D905B4">
        <w:rPr>
          <w:rFonts w:asciiTheme="minorEastAsia" w:eastAsiaTheme="minorEastAsia" w:hAnsiTheme="minorEastAsia" w:hint="eastAsia"/>
          <w:lang w:val="en-US" w:eastAsia="zh-CN"/>
        </w:rPr>
        <w:t>富有成效的合作</w:t>
      </w:r>
      <w:r w:rsidR="00704F58" w:rsidRPr="00D905B4">
        <w:rPr>
          <w:rFonts w:asciiTheme="minorEastAsia" w:eastAsiaTheme="minorEastAsia" w:hAnsiTheme="minorEastAsia"/>
          <w:lang w:val="en-US" w:eastAsia="zh-CN"/>
        </w:rPr>
        <w:t>”</w:t>
      </w:r>
      <w:r w:rsidR="00704F58" w:rsidRPr="00D905B4">
        <w:rPr>
          <w:rFonts w:asciiTheme="minorEastAsia" w:eastAsiaTheme="minorEastAsia" w:hAnsiTheme="minorEastAsia" w:hint="eastAsia"/>
          <w:lang w:val="en-US" w:eastAsia="zh-CN"/>
        </w:rPr>
        <w:t>。</w:t>
      </w:r>
    </w:p>
    <w:p w14:paraId="011CA0FD" w14:textId="78000A51" w:rsidR="004E1D78" w:rsidRPr="00D971C8" w:rsidRDefault="004E1D78" w:rsidP="004E1D78">
      <w:pPr>
        <w:rPr>
          <w:lang w:eastAsia="zh-CN"/>
        </w:rPr>
      </w:pPr>
      <w:r w:rsidRPr="00D45092">
        <w:rPr>
          <w:lang w:val="en-US" w:eastAsia="zh-CN"/>
        </w:rPr>
        <w:t>2.53</w:t>
      </w:r>
      <w:r w:rsidRPr="00D45092">
        <w:rPr>
          <w:lang w:val="en-US" w:eastAsia="zh-CN"/>
        </w:rPr>
        <w:tab/>
      </w:r>
      <w:r w:rsidR="00704F58" w:rsidRPr="00EA53C9">
        <w:rPr>
          <w:rFonts w:hint="eastAsia"/>
          <w:bCs/>
          <w:lang w:eastAsia="zh-CN"/>
        </w:rPr>
        <w:t>会议</w:t>
      </w:r>
      <w:r w:rsidR="00704F58" w:rsidRPr="00EA53C9">
        <w:rPr>
          <w:bCs/>
          <w:lang w:eastAsia="zh-CN"/>
        </w:rPr>
        <w:t>对此表示</w:t>
      </w:r>
      <w:r w:rsidR="00704F58" w:rsidRPr="00EA53C9">
        <w:rPr>
          <w:b/>
          <w:lang w:eastAsia="zh-CN"/>
        </w:rPr>
        <w:t>同意</w:t>
      </w:r>
      <w:r w:rsidR="00704F58">
        <w:rPr>
          <w:rFonts w:hint="eastAsia"/>
          <w:b/>
          <w:lang w:eastAsia="zh-CN"/>
        </w:rPr>
        <w:t>。</w:t>
      </w:r>
    </w:p>
    <w:p w14:paraId="4258AE53" w14:textId="748F45DF" w:rsidR="004E1D78" w:rsidRPr="00F9473F" w:rsidRDefault="001B21DF" w:rsidP="001B21DF">
      <w:pPr>
        <w:pStyle w:val="StyleHeadingbAsianSTKaiti"/>
        <w:rPr>
          <w:rFonts w:asciiTheme="minorHAnsi" w:eastAsia="Times New Roman" w:hAnsiTheme="minorHAnsi" w:cs="Calibri"/>
          <w:i/>
          <w:iCs/>
          <w:sz w:val="22"/>
          <w:szCs w:val="22"/>
          <w:lang w:val="en-US" w:eastAsia="zh-CN"/>
        </w:rPr>
      </w:pPr>
      <w:bookmarkStart w:id="50" w:name="lt_pId259"/>
      <w:bookmarkStart w:id="51" w:name="_Hlk99376975"/>
      <w:r w:rsidRPr="00F9473F">
        <w:rPr>
          <w:rFonts w:ascii="Wingdings" w:eastAsia="Times New Roman" w:hAnsi="Wingdings" w:cs="Calibri"/>
          <w:iCs/>
          <w:sz w:val="22"/>
          <w:szCs w:val="22"/>
          <w:lang w:val="en-US" w:eastAsia="zh-CN"/>
        </w:rPr>
        <w:t></w:t>
      </w:r>
      <w:r w:rsidRPr="00F9473F">
        <w:rPr>
          <w:rFonts w:ascii="Wingdings" w:eastAsia="Times New Roman" w:hAnsi="Wingdings" w:cs="Calibri"/>
          <w:iCs/>
          <w:sz w:val="22"/>
          <w:szCs w:val="22"/>
          <w:lang w:val="en-US" w:eastAsia="zh-CN"/>
        </w:rPr>
        <w:tab/>
      </w:r>
      <w:r w:rsidR="0023420B" w:rsidRPr="00F6034A">
        <w:rPr>
          <w:rFonts w:hint="eastAsia"/>
          <w:lang w:eastAsia="zh-CN"/>
        </w:rPr>
        <w:t>独立管理顾问委员会（</w:t>
      </w:r>
      <w:r w:rsidR="0023420B" w:rsidRPr="00F6034A">
        <w:rPr>
          <w:lang w:eastAsia="zh-CN"/>
        </w:rPr>
        <w:t>IMAC</w:t>
      </w:r>
      <w:r w:rsidR="0023420B" w:rsidRPr="00F6034A">
        <w:rPr>
          <w:rFonts w:hint="eastAsia"/>
          <w:lang w:eastAsia="zh-CN"/>
        </w:rPr>
        <w:t>）第十一份年度报告</w:t>
      </w:r>
      <w:r w:rsidR="00FB57D5" w:rsidRPr="00F6034A">
        <w:rPr>
          <w:lang w:eastAsia="zh-CN"/>
        </w:rPr>
        <w:t>（</w:t>
      </w:r>
      <w:r w:rsidR="00E06771">
        <w:fldChar w:fldCharType="begin"/>
      </w:r>
      <w:r w:rsidR="00E06771">
        <w:rPr>
          <w:lang w:eastAsia="zh-CN"/>
        </w:rPr>
        <w:instrText xml:space="preserve"> HYPERLINK "http://www.itu.int/md/S22-CL-C-0022/en" </w:instrText>
      </w:r>
      <w:r w:rsidR="00E06771">
        <w:fldChar w:fldCharType="separate"/>
      </w:r>
      <w:r w:rsidR="004E1D78" w:rsidRPr="00F6034A">
        <w:rPr>
          <w:rFonts w:asciiTheme="minorHAnsi" w:hAnsiTheme="minorHAnsi" w:cs="Calibri"/>
          <w:iCs/>
          <w:color w:val="0000FF"/>
          <w:szCs w:val="24"/>
          <w:u w:val="single"/>
          <w:lang w:val="en-US" w:eastAsia="zh-CN"/>
        </w:rPr>
        <w:t>C22/22</w:t>
      </w:r>
      <w:r w:rsidR="00E06771">
        <w:rPr>
          <w:rFonts w:asciiTheme="minorHAnsi" w:hAnsiTheme="minorHAnsi" w:cs="Calibri"/>
          <w:iCs/>
          <w:color w:val="0000FF"/>
          <w:szCs w:val="24"/>
          <w:u w:val="single"/>
          <w:lang w:val="en-US" w:eastAsia="zh-CN"/>
        </w:rPr>
        <w:fldChar w:fldCharType="end"/>
      </w:r>
      <w:bookmarkEnd w:id="50"/>
      <w:r w:rsidR="00FB57D5" w:rsidRPr="001B21DF">
        <w:rPr>
          <w:rFonts w:hint="eastAsia"/>
          <w:lang w:eastAsia="zh-CN"/>
        </w:rPr>
        <w:t>号文件</w:t>
      </w:r>
      <w:r w:rsidR="00FB57D5" w:rsidRPr="001B21DF">
        <w:rPr>
          <w:lang w:eastAsia="zh-CN"/>
        </w:rPr>
        <w:t>）</w:t>
      </w:r>
    </w:p>
    <w:p w14:paraId="5F248AA1" w14:textId="0DFAC962" w:rsidR="004E1D78" w:rsidRPr="00704F58" w:rsidRDefault="004E1D78" w:rsidP="004E1D78">
      <w:pPr>
        <w:rPr>
          <w:rFonts w:asciiTheme="minorEastAsia" w:eastAsiaTheme="minorEastAsia" w:hAnsiTheme="minorEastAsia"/>
          <w:lang w:eastAsia="zh-CN"/>
        </w:rPr>
      </w:pPr>
      <w:r w:rsidRPr="00D45092">
        <w:rPr>
          <w:lang w:eastAsia="zh-CN"/>
        </w:rPr>
        <w:t>2.54</w:t>
      </w:r>
      <w:r w:rsidRPr="00D45092">
        <w:rPr>
          <w:lang w:eastAsia="zh-CN"/>
        </w:rPr>
        <w:tab/>
      </w:r>
      <w:r w:rsidR="00704F58" w:rsidRPr="00704F58">
        <w:rPr>
          <w:rFonts w:asciiTheme="minorEastAsia" w:eastAsiaTheme="minorEastAsia" w:hAnsiTheme="minorEastAsia" w:hint="eastAsia"/>
          <w:lang w:eastAsia="zh-CN"/>
        </w:rPr>
        <w:t>一位</w:t>
      </w:r>
      <w:r w:rsidR="00704F58">
        <w:rPr>
          <w:rFonts w:asciiTheme="minorEastAsia" w:eastAsiaTheme="minorEastAsia" w:hAnsiTheme="minorEastAsia" w:hint="eastAsia"/>
          <w:lang w:eastAsia="zh-CN"/>
        </w:rPr>
        <w:t>理事</w:t>
      </w:r>
      <w:r w:rsidR="00704F58" w:rsidRPr="00704F58">
        <w:rPr>
          <w:rFonts w:asciiTheme="minorEastAsia" w:eastAsiaTheme="minorEastAsia" w:hAnsiTheme="minorEastAsia" w:hint="eastAsia"/>
          <w:lang w:eastAsia="zh-CN"/>
        </w:rPr>
        <w:t>建议，为了清晰和程序上的准确性，应从建议中删除</w:t>
      </w:r>
      <w:r w:rsidR="00704F58">
        <w:rPr>
          <w:rFonts w:asciiTheme="minorEastAsia" w:eastAsiaTheme="minorEastAsia" w:hAnsiTheme="minorEastAsia" w:hint="eastAsia"/>
          <w:lang w:eastAsia="zh-CN"/>
        </w:rPr>
        <w:t>“</w:t>
      </w:r>
      <w:r w:rsidR="00704F58" w:rsidRPr="00704F58">
        <w:rPr>
          <w:rFonts w:asciiTheme="minorEastAsia" w:eastAsiaTheme="minorEastAsia" w:hAnsiTheme="minorEastAsia" w:hint="eastAsia"/>
          <w:lang w:eastAsia="zh-CN"/>
        </w:rPr>
        <w:t>委员会</w:t>
      </w:r>
      <w:r w:rsidR="00704F58">
        <w:rPr>
          <w:rFonts w:asciiTheme="minorEastAsia" w:eastAsiaTheme="minorEastAsia" w:hAnsiTheme="minorEastAsia" w:hint="eastAsia"/>
          <w:lang w:eastAsia="zh-CN"/>
        </w:rPr>
        <w:t>”</w:t>
      </w:r>
      <w:r w:rsidR="00250224">
        <w:rPr>
          <w:rFonts w:asciiTheme="minorEastAsia" w:eastAsiaTheme="minorEastAsia" w:hAnsiTheme="minorEastAsia" w:hint="eastAsia"/>
          <w:lang w:eastAsia="zh-CN"/>
        </w:rPr>
        <w:t>的表述</w:t>
      </w:r>
      <w:r w:rsidR="00704F58" w:rsidRPr="00704F58">
        <w:rPr>
          <w:rFonts w:asciiTheme="minorEastAsia" w:eastAsiaTheme="minorEastAsia" w:hAnsiTheme="minorEastAsia" w:hint="eastAsia"/>
          <w:lang w:eastAsia="zh-CN"/>
        </w:rPr>
        <w:t>。</w:t>
      </w:r>
    </w:p>
    <w:p w14:paraId="17E73E0C" w14:textId="6C02527D" w:rsidR="004E1D78" w:rsidRPr="00D45092" w:rsidRDefault="004E1D78" w:rsidP="004E1D78">
      <w:pPr>
        <w:spacing w:after="240"/>
        <w:rPr>
          <w:lang w:eastAsia="zh-CN"/>
        </w:rPr>
      </w:pPr>
      <w:r w:rsidRPr="00D45092">
        <w:rPr>
          <w:lang w:eastAsia="zh-CN"/>
        </w:rPr>
        <w:t>2.55</w:t>
      </w:r>
      <w:r w:rsidRPr="00D45092">
        <w:rPr>
          <w:lang w:eastAsia="zh-CN"/>
        </w:rPr>
        <w:tab/>
      </w:r>
      <w:r w:rsidR="00704F58" w:rsidRPr="00EA53C9">
        <w:rPr>
          <w:rFonts w:hint="eastAsia"/>
          <w:bCs/>
          <w:lang w:eastAsia="zh-CN"/>
        </w:rPr>
        <w:t>会议</w:t>
      </w:r>
      <w:r w:rsidR="00704F58" w:rsidRPr="00EA53C9">
        <w:rPr>
          <w:bCs/>
          <w:lang w:eastAsia="zh-CN"/>
        </w:rPr>
        <w:t>对此表示</w:t>
      </w:r>
      <w:r w:rsidR="00704F58" w:rsidRPr="00EA53C9">
        <w:rPr>
          <w:b/>
          <w:lang w:eastAsia="zh-CN"/>
        </w:rPr>
        <w:t>同意</w:t>
      </w:r>
      <w:r w:rsidR="00704F58">
        <w:rPr>
          <w:rFonts w:hint="eastAsia"/>
          <w:bCs/>
          <w:lang w:eastAsia="zh-CN"/>
        </w:rPr>
        <w:t>并</w:t>
      </w:r>
      <w:r w:rsidR="00704F58" w:rsidRPr="00556181">
        <w:rPr>
          <w:rFonts w:hint="eastAsia"/>
          <w:b/>
          <w:lang w:eastAsia="zh-CN"/>
        </w:rPr>
        <w:t>批准</w:t>
      </w:r>
      <w:r w:rsidR="00704F58">
        <w:rPr>
          <w:rFonts w:hint="eastAsia"/>
          <w:bCs/>
          <w:lang w:eastAsia="zh-CN"/>
        </w:rPr>
        <w:t>了以下经修订的建议：</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7133647C" w14:textId="77777777" w:rsidTr="00EE0DDA">
        <w:tc>
          <w:tcPr>
            <w:tcW w:w="9017" w:type="dxa"/>
            <w:tcBorders>
              <w:top w:val="single" w:sz="4" w:space="0" w:color="auto"/>
              <w:bottom w:val="single" w:sz="4" w:space="0" w:color="auto"/>
            </w:tcBorders>
          </w:tcPr>
          <w:p w14:paraId="6B128002" w14:textId="77777777" w:rsidR="002939C3" w:rsidRPr="002C400D" w:rsidRDefault="002939C3" w:rsidP="002939C3">
            <w:pPr>
              <w:snapToGrid w:val="0"/>
              <w:rPr>
                <w:rFonts w:cs="Calibri"/>
                <w:b/>
                <w:bCs/>
                <w:szCs w:val="24"/>
                <w:lang w:eastAsia="zh-CN"/>
              </w:rPr>
            </w:pPr>
            <w:r w:rsidRPr="002C400D">
              <w:rPr>
                <w:rFonts w:ascii="STKaiti" w:eastAsia="STKaiti" w:hAnsi="STKaiti" w:cs="Calibri" w:hint="eastAsia"/>
                <w:b/>
                <w:bCs/>
                <w:szCs w:val="24"/>
                <w:lang w:eastAsia="zh-CN"/>
              </w:rPr>
              <w:t>建议</w:t>
            </w:r>
          </w:p>
          <w:p w14:paraId="58A5F1A0" w14:textId="6E574347" w:rsidR="002939C3" w:rsidRPr="00D45092" w:rsidRDefault="002939C3" w:rsidP="00935AF9">
            <w:pPr>
              <w:ind w:firstLineChars="200" w:firstLine="480"/>
              <w:rPr>
                <w:lang w:val="de-DE" w:eastAsia="zh-CN"/>
              </w:rPr>
            </w:pPr>
            <w:r w:rsidRPr="00B87230">
              <w:rPr>
                <w:rFonts w:cs="Calibri" w:hint="eastAsia"/>
                <w:szCs w:val="24"/>
                <w:lang w:eastAsia="zh-CN"/>
              </w:rPr>
              <w:t>委员会建议理事会批准</w:t>
            </w:r>
            <w:r w:rsidRPr="00B87230">
              <w:rPr>
                <w:rFonts w:cs="Calibri" w:hint="eastAsia"/>
                <w:szCs w:val="24"/>
                <w:lang w:eastAsia="zh-CN"/>
              </w:rPr>
              <w:t>C22/22</w:t>
            </w:r>
            <w:r w:rsidRPr="00B87230">
              <w:rPr>
                <w:rFonts w:cs="Calibri" w:hint="eastAsia"/>
                <w:szCs w:val="24"/>
                <w:lang w:eastAsia="zh-CN"/>
              </w:rPr>
              <w:t>号文件中</w:t>
            </w:r>
            <w:r>
              <w:rPr>
                <w:rFonts w:cs="Calibri" w:hint="eastAsia"/>
                <w:szCs w:val="24"/>
                <w:lang w:eastAsia="zh-CN"/>
              </w:rPr>
              <w:t>所载</w:t>
            </w:r>
            <w:r w:rsidRPr="00B87230">
              <w:rPr>
                <w:rFonts w:cs="Calibri" w:hint="eastAsia"/>
                <w:szCs w:val="24"/>
                <w:lang w:eastAsia="zh-CN"/>
              </w:rPr>
              <w:t>的</w:t>
            </w:r>
            <w:r w:rsidRPr="00C672D2">
              <w:rPr>
                <w:rFonts w:cs="Calibri"/>
                <w:szCs w:val="24"/>
                <w:lang w:eastAsia="zh-CN"/>
              </w:rPr>
              <w:t>IMAC</w:t>
            </w:r>
            <w:r w:rsidRPr="00B87230">
              <w:rPr>
                <w:rFonts w:cs="Calibri" w:hint="eastAsia"/>
                <w:szCs w:val="24"/>
                <w:lang w:eastAsia="zh-CN"/>
              </w:rPr>
              <w:t>报告及其建议，供秘书处采取行动，并请成员国在</w:t>
            </w:r>
            <w:r>
              <w:rPr>
                <w:rFonts w:cs="Calibri" w:hint="eastAsia"/>
                <w:szCs w:val="24"/>
                <w:lang w:eastAsia="zh-CN"/>
              </w:rPr>
              <w:t>起草</w:t>
            </w:r>
            <w:r w:rsidRPr="00B87230">
              <w:rPr>
                <w:rFonts w:cs="Calibri" w:hint="eastAsia"/>
                <w:szCs w:val="24"/>
                <w:lang w:eastAsia="zh-CN"/>
              </w:rPr>
              <w:t>提交</w:t>
            </w:r>
            <w:r w:rsidRPr="00B87230">
              <w:rPr>
                <w:rFonts w:cs="Calibri" w:hint="eastAsia"/>
                <w:szCs w:val="24"/>
                <w:lang w:eastAsia="zh-CN"/>
              </w:rPr>
              <w:t>2022</w:t>
            </w:r>
            <w:r w:rsidRPr="00B87230">
              <w:rPr>
                <w:rFonts w:cs="Calibri" w:hint="eastAsia"/>
                <w:szCs w:val="24"/>
                <w:lang w:eastAsia="zh-CN"/>
              </w:rPr>
              <w:t>年全权代表</w:t>
            </w:r>
            <w:r>
              <w:rPr>
                <w:rFonts w:cs="Calibri" w:hint="eastAsia"/>
                <w:szCs w:val="24"/>
                <w:lang w:eastAsia="zh-CN"/>
              </w:rPr>
              <w:t>大</w:t>
            </w:r>
            <w:r w:rsidRPr="00B87230">
              <w:rPr>
                <w:rFonts w:cs="Calibri" w:hint="eastAsia"/>
                <w:szCs w:val="24"/>
                <w:lang w:eastAsia="zh-CN"/>
              </w:rPr>
              <w:t>会的文</w:t>
            </w:r>
            <w:r>
              <w:rPr>
                <w:rFonts w:cs="Calibri" w:hint="eastAsia"/>
                <w:szCs w:val="24"/>
                <w:lang w:eastAsia="zh-CN"/>
              </w:rPr>
              <w:t>稿</w:t>
            </w:r>
            <w:r w:rsidRPr="00B87230">
              <w:rPr>
                <w:rFonts w:cs="Calibri" w:hint="eastAsia"/>
                <w:szCs w:val="24"/>
                <w:lang w:eastAsia="zh-CN"/>
              </w:rPr>
              <w:t>时，</w:t>
            </w:r>
            <w:r>
              <w:rPr>
                <w:rFonts w:cs="Calibri" w:hint="eastAsia"/>
                <w:szCs w:val="24"/>
                <w:lang w:eastAsia="zh-CN"/>
              </w:rPr>
              <w:t>考虑</w:t>
            </w:r>
            <w:r w:rsidR="006955E5">
              <w:rPr>
                <w:rFonts w:cs="Calibri" w:hint="eastAsia"/>
                <w:szCs w:val="24"/>
                <w:lang w:eastAsia="zh-CN"/>
              </w:rPr>
              <w:t>与</w:t>
            </w:r>
            <w:r w:rsidR="00B57C32">
              <w:rPr>
                <w:rFonts w:cs="Calibri" w:hint="eastAsia"/>
                <w:szCs w:val="24"/>
                <w:lang w:eastAsia="zh-CN"/>
              </w:rPr>
              <w:t>IMAC</w:t>
            </w:r>
            <w:r w:rsidRPr="00B87230">
              <w:rPr>
                <w:rFonts w:cs="Calibri" w:hint="eastAsia"/>
                <w:szCs w:val="24"/>
                <w:lang w:eastAsia="zh-CN"/>
              </w:rPr>
              <w:t>职</w:t>
            </w:r>
            <w:r>
              <w:rPr>
                <w:rFonts w:cs="Calibri" w:hint="eastAsia"/>
                <w:szCs w:val="24"/>
                <w:lang w:eastAsia="zh-CN"/>
              </w:rPr>
              <w:t>责</w:t>
            </w:r>
            <w:r w:rsidRPr="00B87230">
              <w:rPr>
                <w:rFonts w:cs="Calibri" w:hint="eastAsia"/>
                <w:szCs w:val="24"/>
                <w:lang w:eastAsia="zh-CN"/>
              </w:rPr>
              <w:t>范围（</w:t>
            </w:r>
            <w:r w:rsidRPr="00B87230">
              <w:rPr>
                <w:rFonts w:cs="Calibri" w:hint="eastAsia"/>
                <w:szCs w:val="24"/>
                <w:lang w:eastAsia="zh-CN"/>
              </w:rPr>
              <w:t>C22/22</w:t>
            </w:r>
            <w:r w:rsidRPr="00B87230">
              <w:rPr>
                <w:rFonts w:cs="Calibri" w:hint="eastAsia"/>
                <w:szCs w:val="24"/>
                <w:lang w:eastAsia="zh-CN"/>
              </w:rPr>
              <w:t>号文件的附件）</w:t>
            </w:r>
            <w:r w:rsidR="006955E5">
              <w:rPr>
                <w:rFonts w:cs="Calibri" w:hint="eastAsia"/>
                <w:szCs w:val="24"/>
                <w:lang w:eastAsia="zh-CN"/>
              </w:rPr>
              <w:t>有关</w:t>
            </w:r>
            <w:r w:rsidRPr="00B87230">
              <w:rPr>
                <w:rFonts w:cs="Calibri" w:hint="eastAsia"/>
                <w:szCs w:val="24"/>
                <w:lang w:eastAsia="zh-CN"/>
              </w:rPr>
              <w:t>的修正案，作为对第</w:t>
            </w:r>
            <w:r w:rsidRPr="00B87230">
              <w:rPr>
                <w:rFonts w:cs="Calibri" w:hint="eastAsia"/>
                <w:szCs w:val="24"/>
                <w:lang w:eastAsia="zh-CN"/>
              </w:rPr>
              <w:t>162</w:t>
            </w:r>
            <w:r w:rsidRPr="00B87230">
              <w:rPr>
                <w:rFonts w:cs="Calibri" w:hint="eastAsia"/>
                <w:szCs w:val="24"/>
                <w:lang w:eastAsia="zh-CN"/>
              </w:rPr>
              <w:t>号决议</w:t>
            </w:r>
            <w:r w:rsidRPr="00785E4E">
              <w:rPr>
                <w:rFonts w:ascii="SimSun" w:hAnsi="SimSun" w:cs="SimSun" w:hint="eastAsia"/>
                <w:szCs w:val="24"/>
                <w:lang w:eastAsia="zh-CN"/>
              </w:rPr>
              <w:t>（</w:t>
            </w:r>
            <w:r w:rsidRPr="00785E4E">
              <w:rPr>
                <w:rFonts w:eastAsia="Calibri" w:cs="Calibri" w:hint="eastAsia"/>
                <w:szCs w:val="24"/>
                <w:lang w:eastAsia="zh-CN"/>
              </w:rPr>
              <w:t>2014</w:t>
            </w:r>
            <w:r w:rsidRPr="00785E4E">
              <w:rPr>
                <w:rFonts w:ascii="SimSun" w:hAnsi="SimSun" w:cs="SimSun" w:hint="eastAsia"/>
                <w:szCs w:val="24"/>
                <w:lang w:eastAsia="zh-CN"/>
              </w:rPr>
              <w:t>年</w:t>
            </w:r>
            <w:r>
              <w:rPr>
                <w:rFonts w:ascii="SimSun" w:hAnsi="SimSun" w:cs="SimSun" w:hint="eastAsia"/>
                <w:szCs w:val="24"/>
                <w:lang w:eastAsia="zh-CN"/>
              </w:rPr>
              <w:t>，</w:t>
            </w:r>
            <w:r w:rsidRPr="00785E4E">
              <w:rPr>
                <w:rFonts w:ascii="SimSun" w:hAnsi="SimSun" w:cs="SimSun" w:hint="eastAsia"/>
                <w:szCs w:val="24"/>
                <w:lang w:eastAsia="zh-CN"/>
              </w:rPr>
              <w:t>釜山</w:t>
            </w:r>
            <w:r>
              <w:rPr>
                <w:rFonts w:ascii="SimSun" w:hAnsi="SimSun" w:cs="SimSun" w:hint="eastAsia"/>
                <w:szCs w:val="24"/>
                <w:lang w:eastAsia="zh-CN"/>
              </w:rPr>
              <w:t>，</w:t>
            </w:r>
            <w:r w:rsidRPr="00785E4E">
              <w:rPr>
                <w:rFonts w:ascii="SimSun" w:hAnsi="SimSun" w:cs="SimSun" w:hint="eastAsia"/>
                <w:szCs w:val="24"/>
                <w:lang w:eastAsia="zh-CN"/>
              </w:rPr>
              <w:t>修订版）</w:t>
            </w:r>
            <w:r w:rsidRPr="00B87230">
              <w:rPr>
                <w:rFonts w:cs="Calibri" w:hint="eastAsia"/>
                <w:szCs w:val="24"/>
                <w:lang w:eastAsia="zh-CN"/>
              </w:rPr>
              <w:t>的拟议修订。</w:t>
            </w:r>
          </w:p>
        </w:tc>
      </w:tr>
    </w:tbl>
    <w:p w14:paraId="5BA2CF53" w14:textId="04E7CFD3" w:rsidR="004E1D78" w:rsidRPr="00D45092" w:rsidRDefault="001B21DF" w:rsidP="001B21DF">
      <w:pPr>
        <w:pStyle w:val="StyleHeadingbAsianSTKaiti"/>
        <w:rPr>
          <w:rFonts w:asciiTheme="minorHAnsi" w:eastAsiaTheme="minorHAnsi" w:hAnsiTheme="minorHAnsi" w:cs="Calibri"/>
          <w:i/>
          <w:iCs/>
          <w:sz w:val="22"/>
          <w:szCs w:val="22"/>
          <w:lang w:eastAsia="zh-CN"/>
        </w:rPr>
      </w:pPr>
      <w:bookmarkStart w:id="52" w:name="lt_pId266"/>
      <w:bookmarkStart w:id="53" w:name="_Hlk99377268"/>
      <w:bookmarkEnd w:id="51"/>
      <w:r w:rsidRPr="00D45092">
        <w:rPr>
          <w:rFonts w:ascii="Wingdings" w:eastAsiaTheme="minorHAnsi" w:hAnsi="Wingdings" w:cs="Calibri"/>
          <w:iCs/>
          <w:sz w:val="22"/>
          <w:szCs w:val="22"/>
          <w:lang w:eastAsia="zh-CN"/>
        </w:rPr>
        <w:t></w:t>
      </w:r>
      <w:r w:rsidRPr="00D45092">
        <w:rPr>
          <w:rFonts w:ascii="Wingdings" w:eastAsiaTheme="minorHAnsi" w:hAnsi="Wingdings" w:cs="Calibri"/>
          <w:iCs/>
          <w:sz w:val="22"/>
          <w:szCs w:val="22"/>
          <w:lang w:eastAsia="zh-CN"/>
        </w:rPr>
        <w:tab/>
      </w:r>
      <w:r w:rsidR="0023420B" w:rsidRPr="00F6034A">
        <w:rPr>
          <w:rFonts w:hint="eastAsia"/>
          <w:lang w:val="en-US" w:eastAsia="zh-CN"/>
        </w:rPr>
        <w:t>内部控制工作组的报告</w:t>
      </w:r>
      <w:r w:rsidR="00FB57D5" w:rsidRPr="00F6034A">
        <w:rPr>
          <w:lang w:eastAsia="zh-CN"/>
        </w:rPr>
        <w:t>（</w:t>
      </w:r>
      <w:r w:rsidR="00E06771">
        <w:fldChar w:fldCharType="begin"/>
      </w:r>
      <w:r w:rsidR="00E06771">
        <w:rPr>
          <w:lang w:eastAsia="zh-CN"/>
        </w:rPr>
        <w:instrText xml:space="preserve"> HYPERLINK "http://www.itu.int/md/S22-CL-C-0020/en" </w:instrText>
      </w:r>
      <w:r w:rsidR="00E06771">
        <w:fldChar w:fldCharType="separate"/>
      </w:r>
      <w:r w:rsidR="004E1D78" w:rsidRPr="00F6034A">
        <w:rPr>
          <w:rFonts w:asciiTheme="minorHAnsi" w:hAnsiTheme="minorHAnsi" w:cs="Calibri"/>
          <w:iCs/>
          <w:color w:val="0000FF"/>
          <w:szCs w:val="24"/>
          <w:u w:val="single"/>
          <w:lang w:val="en-US" w:eastAsia="zh-CN"/>
        </w:rPr>
        <w:t>C22/20</w:t>
      </w:r>
      <w:r w:rsidR="00E06771">
        <w:rPr>
          <w:rFonts w:asciiTheme="minorHAnsi" w:hAnsiTheme="minorHAnsi" w:cs="Calibri"/>
          <w:iCs/>
          <w:color w:val="0000FF"/>
          <w:szCs w:val="24"/>
          <w:u w:val="single"/>
          <w:lang w:val="en-US" w:eastAsia="zh-CN"/>
        </w:rPr>
        <w:fldChar w:fldCharType="end"/>
      </w:r>
      <w:bookmarkEnd w:id="52"/>
      <w:r w:rsidR="00FB57D5" w:rsidRPr="001B21DF">
        <w:rPr>
          <w:rFonts w:hint="eastAsia"/>
          <w:lang w:eastAsia="zh-CN"/>
        </w:rPr>
        <w:t>号文件</w:t>
      </w:r>
      <w:r w:rsidR="00FB57D5" w:rsidRPr="001B21DF">
        <w:rPr>
          <w:lang w:eastAsia="zh-CN"/>
        </w:rPr>
        <w:t>）</w:t>
      </w:r>
    </w:p>
    <w:p w14:paraId="0FF87ABF" w14:textId="5DE65361" w:rsidR="004E1D78" w:rsidRPr="00D45092" w:rsidRDefault="004E1D78" w:rsidP="004E1D78">
      <w:pPr>
        <w:spacing w:after="240"/>
      </w:pPr>
      <w:r w:rsidRPr="00D45092">
        <w:t>2.56</w:t>
      </w:r>
      <w:r w:rsidRPr="00D45092">
        <w:tab/>
      </w:r>
      <w:proofErr w:type="spellStart"/>
      <w:r w:rsidR="00F534AB" w:rsidRPr="00FD42AD">
        <w:t>会议</w:t>
      </w:r>
      <w:r w:rsidR="00F534AB" w:rsidRPr="00FD42AD">
        <w:rPr>
          <w:b/>
          <w:bCs/>
        </w:rPr>
        <w:t>批准</w:t>
      </w:r>
      <w:r w:rsidR="00F534AB" w:rsidRPr="00FD42AD">
        <w:t>了以下建议</w:t>
      </w:r>
      <w:proofErr w:type="spellEnd"/>
      <w:r w:rsidR="00F534AB" w:rsidRPr="00FD42AD">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5216B67A" w14:textId="77777777" w:rsidTr="00EE0DDA">
        <w:tc>
          <w:tcPr>
            <w:tcW w:w="9017" w:type="dxa"/>
            <w:tcBorders>
              <w:top w:val="single" w:sz="4" w:space="0" w:color="auto"/>
              <w:bottom w:val="single" w:sz="4" w:space="0" w:color="auto"/>
            </w:tcBorders>
          </w:tcPr>
          <w:p w14:paraId="06826965" w14:textId="77777777" w:rsidR="002939C3" w:rsidRPr="002C400D" w:rsidRDefault="002939C3" w:rsidP="002939C3">
            <w:pPr>
              <w:snapToGrid w:val="0"/>
              <w:spacing w:after="120"/>
              <w:rPr>
                <w:rFonts w:cs="Calibri"/>
                <w:b/>
                <w:bCs/>
                <w:szCs w:val="24"/>
                <w:lang w:eastAsia="zh-CN"/>
              </w:rPr>
            </w:pPr>
            <w:r w:rsidRPr="002C400D">
              <w:rPr>
                <w:rFonts w:ascii="STKaiti" w:eastAsia="STKaiti" w:hAnsi="STKaiti" w:cs="Calibri" w:hint="eastAsia"/>
                <w:b/>
                <w:bCs/>
                <w:szCs w:val="24"/>
                <w:lang w:eastAsia="zh-CN"/>
              </w:rPr>
              <w:t>建议</w:t>
            </w:r>
          </w:p>
          <w:p w14:paraId="1F77CD96" w14:textId="2B8EA2B7" w:rsidR="002939C3" w:rsidRPr="00D45092" w:rsidRDefault="002939C3" w:rsidP="00935AF9">
            <w:pPr>
              <w:ind w:firstLineChars="200" w:firstLine="480"/>
              <w:rPr>
                <w:lang w:val="de-DE" w:eastAsia="zh-CN"/>
              </w:rPr>
            </w:pPr>
            <w:r w:rsidRPr="00B87230">
              <w:rPr>
                <w:rFonts w:cs="Calibri" w:hint="eastAsia"/>
                <w:szCs w:val="24"/>
                <w:lang w:val="de-DE" w:eastAsia="zh-CN"/>
              </w:rPr>
              <w:t>委员会建议理事会</w:t>
            </w:r>
            <w:r w:rsidR="00F534AB">
              <w:rPr>
                <w:rFonts w:cs="Calibri" w:hint="eastAsia"/>
                <w:szCs w:val="24"/>
                <w:lang w:val="de-DE" w:eastAsia="zh-CN"/>
              </w:rPr>
              <w:t>将</w:t>
            </w:r>
            <w:r w:rsidRPr="00B87230">
              <w:rPr>
                <w:rFonts w:cs="Calibri" w:hint="eastAsia"/>
                <w:szCs w:val="24"/>
                <w:lang w:val="de-DE" w:eastAsia="zh-CN"/>
              </w:rPr>
              <w:t>C22/20</w:t>
            </w:r>
            <w:r w:rsidRPr="00B87230">
              <w:rPr>
                <w:rFonts w:cs="Calibri" w:hint="eastAsia"/>
                <w:szCs w:val="24"/>
                <w:lang w:val="de-DE" w:eastAsia="zh-CN"/>
              </w:rPr>
              <w:t>号文件中</w:t>
            </w:r>
            <w:r>
              <w:rPr>
                <w:rFonts w:cs="Calibri" w:hint="eastAsia"/>
                <w:szCs w:val="24"/>
                <w:lang w:val="de-DE" w:eastAsia="zh-CN"/>
              </w:rPr>
              <w:t>所载</w:t>
            </w:r>
            <w:r w:rsidRPr="00B87230">
              <w:rPr>
                <w:rFonts w:cs="Calibri" w:hint="eastAsia"/>
                <w:szCs w:val="24"/>
                <w:lang w:val="de-DE" w:eastAsia="zh-CN"/>
              </w:rPr>
              <w:t>的报告</w:t>
            </w:r>
            <w:r w:rsidR="00F534AB">
              <w:rPr>
                <w:rFonts w:cs="Calibri" w:hint="eastAsia"/>
                <w:szCs w:val="24"/>
                <w:lang w:val="de-DE" w:eastAsia="zh-CN"/>
              </w:rPr>
              <w:t>记录在案</w:t>
            </w:r>
            <w:r w:rsidRPr="00B87230">
              <w:rPr>
                <w:rFonts w:cs="Calibri" w:hint="eastAsia"/>
                <w:szCs w:val="24"/>
                <w:lang w:val="de-DE" w:eastAsia="zh-CN"/>
              </w:rPr>
              <w:t>。</w:t>
            </w:r>
          </w:p>
        </w:tc>
      </w:tr>
    </w:tbl>
    <w:p w14:paraId="4C634EFF" w14:textId="3BB6847C" w:rsidR="004E1D78" w:rsidRPr="00D45092" w:rsidRDefault="001B21DF" w:rsidP="001B21DF">
      <w:pPr>
        <w:pStyle w:val="StyleHeadingbAsianSTKaiti"/>
        <w:rPr>
          <w:rFonts w:asciiTheme="minorHAnsi" w:eastAsia="Times New Roman" w:hAnsiTheme="minorHAnsi" w:cs="Calibri"/>
          <w:i/>
          <w:iCs/>
          <w:szCs w:val="24"/>
          <w:lang w:eastAsia="zh-CN"/>
        </w:rPr>
      </w:pPr>
      <w:bookmarkStart w:id="54" w:name="lt_pId271"/>
      <w:bookmarkStart w:id="55" w:name="_Hlk99377782"/>
      <w:bookmarkEnd w:id="53"/>
      <w:r w:rsidRPr="00D45092">
        <w:rPr>
          <w:rFonts w:ascii="Wingdings" w:eastAsia="Times New Roman" w:hAnsi="Wingdings" w:cs="Calibri"/>
          <w:iCs/>
          <w:szCs w:val="24"/>
          <w:lang w:eastAsia="zh-CN"/>
        </w:rPr>
        <w:t></w:t>
      </w:r>
      <w:r w:rsidRPr="00D45092">
        <w:rPr>
          <w:rFonts w:ascii="Wingdings" w:eastAsia="Times New Roman" w:hAnsi="Wingdings" w:cs="Calibri"/>
          <w:iCs/>
          <w:szCs w:val="24"/>
          <w:lang w:eastAsia="zh-CN"/>
        </w:rPr>
        <w:tab/>
      </w:r>
      <w:r w:rsidR="0023420B" w:rsidRPr="00F6034A">
        <w:rPr>
          <w:rFonts w:hint="eastAsia"/>
          <w:lang w:eastAsia="zh-CN"/>
        </w:rPr>
        <w:t>联检组关于</w:t>
      </w:r>
      <w:r w:rsidR="0023420B" w:rsidRPr="00F6034A">
        <w:rPr>
          <w:rFonts w:hint="eastAsia"/>
          <w:lang w:eastAsia="zh-CN"/>
        </w:rPr>
        <w:t>2</w:t>
      </w:r>
      <w:r w:rsidR="0023420B" w:rsidRPr="00F6034A">
        <w:rPr>
          <w:lang w:eastAsia="zh-CN"/>
        </w:rPr>
        <w:t>020-2021</w:t>
      </w:r>
      <w:r w:rsidR="0023420B" w:rsidRPr="00F6034A">
        <w:rPr>
          <w:rFonts w:hint="eastAsia"/>
          <w:lang w:eastAsia="zh-CN"/>
        </w:rPr>
        <w:t>年联合国系统范围内问题的报告和向行政首长与立法机构提出的建议</w:t>
      </w:r>
      <w:r w:rsidR="00FB57D5" w:rsidRPr="00F6034A">
        <w:rPr>
          <w:lang w:eastAsia="zh-CN"/>
        </w:rPr>
        <w:t>（</w:t>
      </w:r>
      <w:r w:rsidR="00E06771">
        <w:fldChar w:fldCharType="begin"/>
      </w:r>
      <w:r w:rsidR="00E06771">
        <w:rPr>
          <w:lang w:eastAsia="zh-CN"/>
        </w:rPr>
        <w:instrText xml:space="preserve"> HYPERLINK "http://www.itu.int/md/S22-CL-C-0061/en" </w:instrText>
      </w:r>
      <w:r w:rsidR="00E06771">
        <w:fldChar w:fldCharType="separate"/>
      </w:r>
      <w:r w:rsidR="004E1D78" w:rsidRPr="00F6034A">
        <w:rPr>
          <w:rFonts w:asciiTheme="minorHAnsi" w:hAnsiTheme="minorHAnsi" w:cs="Calibri"/>
          <w:iCs/>
          <w:color w:val="0000FF"/>
          <w:szCs w:val="24"/>
          <w:u w:val="single"/>
          <w:lang w:val="en-US" w:eastAsia="zh-CN"/>
        </w:rPr>
        <w:t>C22/61</w:t>
      </w:r>
      <w:r w:rsidR="00E06771">
        <w:rPr>
          <w:rFonts w:asciiTheme="minorHAnsi" w:hAnsiTheme="minorHAnsi" w:cs="Calibri"/>
          <w:iCs/>
          <w:color w:val="0000FF"/>
          <w:szCs w:val="24"/>
          <w:u w:val="single"/>
          <w:lang w:val="en-US" w:eastAsia="zh-CN"/>
        </w:rPr>
        <w:fldChar w:fldCharType="end"/>
      </w:r>
      <w:bookmarkEnd w:id="54"/>
      <w:r w:rsidR="00FB57D5" w:rsidRPr="001B21DF">
        <w:rPr>
          <w:rFonts w:hint="eastAsia"/>
          <w:lang w:eastAsia="zh-CN"/>
        </w:rPr>
        <w:t>号文件</w:t>
      </w:r>
      <w:r w:rsidR="00FB57D5" w:rsidRPr="001B21DF">
        <w:rPr>
          <w:lang w:eastAsia="zh-CN"/>
        </w:rPr>
        <w:t>）</w:t>
      </w:r>
    </w:p>
    <w:p w14:paraId="18DA5CF6" w14:textId="5DC87AA1" w:rsidR="004E1D78" w:rsidRPr="00D45092" w:rsidRDefault="001B21DF" w:rsidP="001B21DF">
      <w:pPr>
        <w:pStyle w:val="StyleHeadingbAsianSTKaiti"/>
        <w:rPr>
          <w:rFonts w:asciiTheme="minorHAnsi" w:eastAsia="Times New Roman" w:hAnsiTheme="minorHAnsi" w:cs="Calibri"/>
          <w:sz w:val="22"/>
          <w:szCs w:val="22"/>
          <w:lang w:val="en-US" w:eastAsia="zh-CN"/>
        </w:rPr>
      </w:pPr>
      <w:bookmarkStart w:id="56" w:name="lt_pId272"/>
      <w:r w:rsidRPr="00D45092">
        <w:rPr>
          <w:rFonts w:ascii="Wingdings" w:eastAsia="Times New Roman" w:hAnsi="Wingdings" w:cs="Calibri"/>
          <w:sz w:val="22"/>
          <w:szCs w:val="22"/>
          <w:lang w:val="en-US" w:eastAsia="zh-CN"/>
        </w:rPr>
        <w:t></w:t>
      </w:r>
      <w:r w:rsidRPr="00D45092">
        <w:rPr>
          <w:rFonts w:ascii="Wingdings" w:eastAsia="Times New Roman" w:hAnsi="Wingdings" w:cs="Calibri"/>
          <w:sz w:val="22"/>
          <w:szCs w:val="22"/>
          <w:lang w:val="en-US" w:eastAsia="zh-CN"/>
        </w:rPr>
        <w:tab/>
      </w:r>
      <w:r w:rsidR="00F534AB" w:rsidRPr="00F534AB">
        <w:rPr>
          <w:rFonts w:hint="eastAsia"/>
          <w:lang w:eastAsia="zh-CN"/>
        </w:rPr>
        <w:t>巴拉圭的文稿</w:t>
      </w:r>
      <w:r w:rsidR="00F534AB" w:rsidRPr="00F6034A">
        <w:rPr>
          <w:lang w:eastAsia="zh-CN"/>
        </w:rPr>
        <w:t>（</w:t>
      </w:r>
      <w:r w:rsidR="00E06771">
        <w:fldChar w:fldCharType="begin"/>
      </w:r>
      <w:r w:rsidR="00E06771">
        <w:rPr>
          <w:lang w:eastAsia="zh-CN"/>
        </w:rPr>
        <w:instrText xml:space="preserve"> HYPERLINK "http://www.itu.int/md/S22-CL-C-0066/en" </w:instrText>
      </w:r>
      <w:r w:rsidR="00E06771">
        <w:fldChar w:fldCharType="separate"/>
      </w:r>
      <w:r w:rsidR="00F534AB" w:rsidRPr="00935AF9">
        <w:rPr>
          <w:rFonts w:asciiTheme="minorHAnsi" w:eastAsia="Times New Roman" w:hAnsiTheme="minorHAnsi" w:cs="Calibri"/>
          <w:color w:val="0000FF"/>
          <w:szCs w:val="24"/>
          <w:u w:val="single"/>
          <w:lang w:val="en-US" w:eastAsia="zh-CN"/>
        </w:rPr>
        <w:t>C22/66</w:t>
      </w:r>
      <w:r w:rsidR="00E06771">
        <w:rPr>
          <w:rFonts w:asciiTheme="minorHAnsi" w:eastAsia="Times New Roman" w:hAnsiTheme="minorHAnsi" w:cs="Calibri"/>
          <w:color w:val="0000FF"/>
          <w:szCs w:val="24"/>
          <w:u w:val="single"/>
          <w:lang w:val="en-US" w:eastAsia="zh-CN"/>
        </w:rPr>
        <w:fldChar w:fldCharType="end"/>
      </w:r>
      <w:bookmarkEnd w:id="56"/>
      <w:r w:rsidR="00FB57D5" w:rsidRPr="001B21DF">
        <w:rPr>
          <w:rFonts w:hint="eastAsia"/>
          <w:lang w:eastAsia="zh-CN"/>
        </w:rPr>
        <w:t>号文件</w:t>
      </w:r>
      <w:r w:rsidR="00FB57D5" w:rsidRPr="001B21DF">
        <w:rPr>
          <w:lang w:eastAsia="zh-CN"/>
        </w:rPr>
        <w:t>）</w:t>
      </w:r>
    </w:p>
    <w:p w14:paraId="0C2D186C" w14:textId="14A9B088" w:rsidR="004E1D78" w:rsidRPr="00D45092" w:rsidRDefault="004E1D78" w:rsidP="004E1D78">
      <w:pPr>
        <w:rPr>
          <w:lang w:val="en-US" w:eastAsia="zh-CN"/>
        </w:rPr>
      </w:pPr>
      <w:bookmarkStart w:id="57" w:name="_Hlk99449471"/>
      <w:r w:rsidRPr="00D45092">
        <w:rPr>
          <w:lang w:val="en-US" w:eastAsia="zh-CN"/>
        </w:rPr>
        <w:t>2.57</w:t>
      </w:r>
      <w:r w:rsidRPr="00D45092">
        <w:rPr>
          <w:lang w:val="en-US" w:eastAsia="zh-CN"/>
        </w:rPr>
        <w:tab/>
      </w:r>
      <w:r w:rsidR="00F534AB" w:rsidRPr="00F534AB">
        <w:rPr>
          <w:rFonts w:hint="eastAsia"/>
          <w:lang w:val="en-US" w:eastAsia="zh-CN"/>
        </w:rPr>
        <w:t>常设委员会主席在</w:t>
      </w:r>
      <w:r w:rsidR="00B57C32">
        <w:rPr>
          <w:rFonts w:hint="eastAsia"/>
          <w:lang w:val="en-US" w:eastAsia="zh-CN"/>
        </w:rPr>
        <w:t>回应</w:t>
      </w:r>
      <w:r w:rsidR="00F534AB" w:rsidRPr="00F534AB">
        <w:rPr>
          <w:rFonts w:hint="eastAsia"/>
          <w:lang w:val="en-US" w:eastAsia="zh-CN"/>
        </w:rPr>
        <w:t>几位</w:t>
      </w:r>
      <w:r w:rsidR="00F534AB">
        <w:rPr>
          <w:rFonts w:hint="eastAsia"/>
          <w:lang w:val="en-US" w:eastAsia="zh-CN"/>
        </w:rPr>
        <w:t>理事</w:t>
      </w:r>
      <w:r w:rsidR="00F534AB" w:rsidRPr="00F534AB">
        <w:rPr>
          <w:rFonts w:hint="eastAsia"/>
          <w:lang w:val="en-US" w:eastAsia="zh-CN"/>
        </w:rPr>
        <w:t>的询问时澄清说，联检组在其建议中使用了</w:t>
      </w:r>
      <w:r w:rsidR="00F534AB">
        <w:rPr>
          <w:rFonts w:hint="eastAsia"/>
          <w:lang w:val="en-US" w:eastAsia="zh-CN"/>
        </w:rPr>
        <w:t>“</w:t>
      </w:r>
      <w:r w:rsidR="00F534AB" w:rsidRPr="00F534AB">
        <w:rPr>
          <w:rFonts w:hint="eastAsia"/>
          <w:lang w:val="en-US" w:eastAsia="zh-CN"/>
        </w:rPr>
        <w:t>行政首长</w:t>
      </w:r>
      <w:r w:rsidR="00F534AB">
        <w:rPr>
          <w:rFonts w:hint="eastAsia"/>
          <w:lang w:val="en-US" w:eastAsia="zh-CN"/>
        </w:rPr>
        <w:t>”</w:t>
      </w:r>
      <w:r w:rsidR="00F534AB" w:rsidRPr="00F534AB">
        <w:rPr>
          <w:rFonts w:hint="eastAsia"/>
          <w:lang w:val="en-US" w:eastAsia="zh-CN"/>
        </w:rPr>
        <w:t>和</w:t>
      </w:r>
      <w:r w:rsidR="00F534AB">
        <w:rPr>
          <w:rFonts w:hint="eastAsia"/>
          <w:lang w:val="en-US" w:eastAsia="zh-CN"/>
        </w:rPr>
        <w:t>“立法机构”</w:t>
      </w:r>
      <w:r w:rsidR="005C5B1E">
        <w:rPr>
          <w:rFonts w:hint="eastAsia"/>
          <w:lang w:val="en-US" w:eastAsia="zh-CN"/>
        </w:rPr>
        <w:t>两个专有名词</w:t>
      </w:r>
      <w:r w:rsidR="00F534AB" w:rsidRPr="00F534AB">
        <w:rPr>
          <w:rFonts w:hint="eastAsia"/>
          <w:lang w:val="en-US" w:eastAsia="zh-CN"/>
        </w:rPr>
        <w:t>，</w:t>
      </w:r>
      <w:r w:rsidR="005C5B1E" w:rsidRPr="005C5B1E">
        <w:rPr>
          <w:lang w:val="en-US" w:eastAsia="zh-CN"/>
        </w:rPr>
        <w:t>其措词适用于联合国系统的任何个别组织。</w:t>
      </w:r>
      <w:r w:rsidR="00F534AB" w:rsidRPr="00F534AB">
        <w:rPr>
          <w:rFonts w:hint="eastAsia"/>
          <w:lang w:val="en-US" w:eastAsia="zh-CN"/>
        </w:rPr>
        <w:t>在随后提出的简化和澄清案文的各种方法中，理事会主席认为，理事会同意将</w:t>
      </w:r>
      <w:r w:rsidR="005C5B1E">
        <w:rPr>
          <w:rFonts w:hint="eastAsia"/>
          <w:lang w:val="en-US" w:eastAsia="zh-CN"/>
        </w:rPr>
        <w:t>“</w:t>
      </w:r>
      <w:r w:rsidR="005C5B1E" w:rsidRPr="00F534AB">
        <w:rPr>
          <w:rFonts w:hint="eastAsia"/>
          <w:lang w:val="en-US" w:eastAsia="zh-CN"/>
        </w:rPr>
        <w:t>行政首长</w:t>
      </w:r>
      <w:r w:rsidR="005C5B1E">
        <w:rPr>
          <w:rFonts w:hint="eastAsia"/>
          <w:lang w:val="en-US" w:eastAsia="zh-CN"/>
        </w:rPr>
        <w:t>”</w:t>
      </w:r>
      <w:r w:rsidR="00F534AB" w:rsidRPr="00F534AB">
        <w:rPr>
          <w:rFonts w:hint="eastAsia"/>
          <w:lang w:val="en-US" w:eastAsia="zh-CN"/>
        </w:rPr>
        <w:t>改为</w:t>
      </w:r>
      <w:r w:rsidR="005C5B1E">
        <w:rPr>
          <w:rFonts w:hint="eastAsia"/>
          <w:lang w:val="en-US" w:eastAsia="zh-CN"/>
        </w:rPr>
        <w:t>“</w:t>
      </w:r>
      <w:r w:rsidR="005C5B1E" w:rsidRPr="00F534AB">
        <w:rPr>
          <w:rFonts w:hint="eastAsia"/>
          <w:lang w:val="en-US" w:eastAsia="zh-CN"/>
        </w:rPr>
        <w:t>行政首长（秘书长）</w:t>
      </w:r>
      <w:r w:rsidR="005C5B1E">
        <w:rPr>
          <w:rFonts w:hint="eastAsia"/>
          <w:lang w:val="en-US" w:eastAsia="zh-CN"/>
        </w:rPr>
        <w:t>”</w:t>
      </w:r>
      <w:r w:rsidR="00F534AB" w:rsidRPr="00F534AB">
        <w:rPr>
          <w:rFonts w:hint="eastAsia"/>
          <w:lang w:val="en-US" w:eastAsia="zh-CN"/>
        </w:rPr>
        <w:t>，并删除</w:t>
      </w:r>
      <w:r w:rsidR="005C5B1E">
        <w:rPr>
          <w:rFonts w:hint="eastAsia"/>
          <w:lang w:val="en-US" w:eastAsia="zh-CN"/>
        </w:rPr>
        <w:t>“</w:t>
      </w:r>
      <w:r w:rsidR="005C5B1E">
        <w:rPr>
          <w:rFonts w:cs="Calibri" w:hint="eastAsia"/>
          <w:szCs w:val="24"/>
          <w:lang w:val="de-DE" w:eastAsia="zh-CN"/>
        </w:rPr>
        <w:t>针对国际电联立法机构的</w:t>
      </w:r>
      <w:r w:rsidR="005C5B1E">
        <w:rPr>
          <w:rFonts w:hint="eastAsia"/>
          <w:lang w:val="en-US" w:eastAsia="zh-CN"/>
        </w:rPr>
        <w:t>”</w:t>
      </w:r>
      <w:r w:rsidR="00B57C32">
        <w:rPr>
          <w:rFonts w:hint="eastAsia"/>
          <w:lang w:val="en-US" w:eastAsia="zh-CN"/>
        </w:rPr>
        <w:t>的表述</w:t>
      </w:r>
      <w:r w:rsidR="00640F9C">
        <w:rPr>
          <w:rFonts w:hint="eastAsia"/>
          <w:lang w:val="en-US" w:eastAsia="zh-CN"/>
        </w:rPr>
        <w:t>。</w:t>
      </w:r>
    </w:p>
    <w:p w14:paraId="390E8C8D" w14:textId="7E0E28AF" w:rsidR="004E1D78" w:rsidRPr="00D45092" w:rsidRDefault="004E1D78" w:rsidP="004E1D78">
      <w:pPr>
        <w:spacing w:after="240"/>
        <w:rPr>
          <w:lang w:val="en-US" w:eastAsia="zh-CN"/>
        </w:rPr>
      </w:pPr>
      <w:r w:rsidRPr="00D45092">
        <w:rPr>
          <w:lang w:val="en-US" w:eastAsia="zh-CN"/>
        </w:rPr>
        <w:t>2.58</w:t>
      </w:r>
      <w:r w:rsidRPr="00D45092">
        <w:rPr>
          <w:lang w:val="en-US" w:eastAsia="zh-CN"/>
        </w:rPr>
        <w:tab/>
      </w:r>
      <w:r w:rsidR="00F534AB" w:rsidRPr="00EA53C9">
        <w:rPr>
          <w:rFonts w:hint="eastAsia"/>
          <w:bCs/>
          <w:lang w:eastAsia="zh-CN"/>
        </w:rPr>
        <w:t>会议</w:t>
      </w:r>
      <w:r w:rsidR="00F534AB" w:rsidRPr="00EA53C9">
        <w:rPr>
          <w:bCs/>
          <w:lang w:eastAsia="zh-CN"/>
        </w:rPr>
        <w:t>对此表示</w:t>
      </w:r>
      <w:r w:rsidR="00F534AB" w:rsidRPr="00EA53C9">
        <w:rPr>
          <w:b/>
          <w:lang w:eastAsia="zh-CN"/>
        </w:rPr>
        <w:t>同意</w:t>
      </w:r>
      <w:r w:rsidR="00F534AB">
        <w:rPr>
          <w:rFonts w:hint="eastAsia"/>
          <w:bCs/>
          <w:lang w:eastAsia="zh-CN"/>
        </w:rPr>
        <w:t>并</w:t>
      </w:r>
      <w:r w:rsidR="00F534AB" w:rsidRPr="00556181">
        <w:rPr>
          <w:rFonts w:hint="eastAsia"/>
          <w:b/>
          <w:lang w:eastAsia="zh-CN"/>
        </w:rPr>
        <w:t>批准</w:t>
      </w:r>
      <w:r w:rsidR="00F534AB">
        <w:rPr>
          <w:rFonts w:hint="eastAsia"/>
          <w:bCs/>
          <w:lang w:eastAsia="zh-CN"/>
        </w:rPr>
        <w:t>了以下经修订的建议：</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78FF3AD4" w14:textId="77777777" w:rsidTr="00EE0DDA">
        <w:tc>
          <w:tcPr>
            <w:tcW w:w="9017" w:type="dxa"/>
            <w:tcBorders>
              <w:top w:val="single" w:sz="4" w:space="0" w:color="auto"/>
              <w:bottom w:val="single" w:sz="4" w:space="0" w:color="auto"/>
            </w:tcBorders>
          </w:tcPr>
          <w:p w14:paraId="53603822" w14:textId="77777777" w:rsidR="002939C3" w:rsidRPr="002C400D" w:rsidRDefault="002939C3" w:rsidP="002939C3">
            <w:pPr>
              <w:snapToGrid w:val="0"/>
              <w:spacing w:after="120"/>
              <w:rPr>
                <w:rFonts w:cs="Calibri"/>
                <w:b/>
                <w:bCs/>
                <w:szCs w:val="24"/>
                <w:lang w:eastAsia="zh-CN"/>
              </w:rPr>
            </w:pPr>
            <w:r w:rsidRPr="002C400D">
              <w:rPr>
                <w:rFonts w:ascii="STKaiti" w:eastAsia="STKaiti" w:hAnsi="STKaiti" w:cs="Calibri" w:hint="eastAsia"/>
                <w:b/>
                <w:bCs/>
                <w:szCs w:val="24"/>
                <w:lang w:eastAsia="zh-CN"/>
              </w:rPr>
              <w:t>建议</w:t>
            </w:r>
          </w:p>
          <w:p w14:paraId="7C52366F" w14:textId="06262EF4" w:rsidR="002939C3" w:rsidRPr="00D45092" w:rsidRDefault="002939C3" w:rsidP="00935AF9">
            <w:pPr>
              <w:ind w:firstLineChars="200" w:firstLine="480"/>
              <w:rPr>
                <w:lang w:val="de-DE" w:eastAsia="zh-CN"/>
              </w:rPr>
            </w:pPr>
            <w:r w:rsidRPr="00B87230">
              <w:rPr>
                <w:rFonts w:cs="Calibri" w:hint="eastAsia"/>
                <w:szCs w:val="24"/>
                <w:lang w:val="de-DE" w:eastAsia="zh-CN"/>
              </w:rPr>
              <w:t>委员会建议理事会</w:t>
            </w:r>
            <w:r>
              <w:rPr>
                <w:rFonts w:cs="Calibri" w:hint="eastAsia"/>
                <w:szCs w:val="24"/>
                <w:lang w:val="de-DE" w:eastAsia="zh-CN"/>
              </w:rPr>
              <w:t>将</w:t>
            </w:r>
            <w:r w:rsidRPr="005F2397">
              <w:rPr>
                <w:rFonts w:cs="Calibri"/>
                <w:szCs w:val="24"/>
                <w:lang w:val="de-DE" w:eastAsia="zh-CN"/>
              </w:rPr>
              <w:t>C22/61</w:t>
            </w:r>
            <w:r>
              <w:rPr>
                <w:rFonts w:cs="Calibri" w:hint="eastAsia"/>
                <w:szCs w:val="24"/>
                <w:lang w:val="de-DE" w:eastAsia="zh-CN"/>
              </w:rPr>
              <w:t>号文件中的报告及其针对行政首长</w:t>
            </w:r>
            <w:r w:rsidR="00640F9C">
              <w:rPr>
                <w:rFonts w:cs="Calibri" w:hint="eastAsia"/>
                <w:szCs w:val="24"/>
                <w:lang w:val="de-DE" w:eastAsia="zh-CN"/>
              </w:rPr>
              <w:t>（秘书长）</w:t>
            </w:r>
            <w:r>
              <w:rPr>
                <w:rFonts w:cs="Calibri" w:hint="eastAsia"/>
                <w:szCs w:val="24"/>
                <w:lang w:val="de-DE" w:eastAsia="zh-CN"/>
              </w:rPr>
              <w:t>的建议记录在案并接受表</w:t>
            </w:r>
            <w:r>
              <w:rPr>
                <w:rFonts w:cs="Calibri" w:hint="eastAsia"/>
                <w:szCs w:val="24"/>
                <w:lang w:val="de-DE" w:eastAsia="zh-CN"/>
              </w:rPr>
              <w:t>2</w:t>
            </w:r>
            <w:r>
              <w:rPr>
                <w:rFonts w:cs="Calibri" w:hint="eastAsia"/>
                <w:szCs w:val="24"/>
                <w:lang w:val="de-DE" w:eastAsia="zh-CN"/>
              </w:rPr>
              <w:t>中</w:t>
            </w:r>
            <w:r w:rsidR="00250224">
              <w:rPr>
                <w:rFonts w:cs="Calibri" w:hint="eastAsia"/>
                <w:szCs w:val="24"/>
                <w:lang w:val="de-DE" w:eastAsia="zh-CN"/>
              </w:rPr>
              <w:t>所</w:t>
            </w:r>
            <w:r>
              <w:rPr>
                <w:rFonts w:cs="Calibri" w:hint="eastAsia"/>
                <w:szCs w:val="24"/>
                <w:lang w:val="de-DE" w:eastAsia="zh-CN"/>
              </w:rPr>
              <w:t>列的建议。</w:t>
            </w:r>
          </w:p>
        </w:tc>
      </w:tr>
    </w:tbl>
    <w:p w14:paraId="7280D69E" w14:textId="12C94118" w:rsidR="004E1D78" w:rsidRPr="00D45092" w:rsidRDefault="004E1D78" w:rsidP="004E1D78">
      <w:pPr>
        <w:spacing w:after="240"/>
        <w:rPr>
          <w:lang w:eastAsia="zh-CN"/>
        </w:rPr>
      </w:pPr>
      <w:r w:rsidRPr="00D45092">
        <w:rPr>
          <w:rFonts w:eastAsia="Times New Roman" w:cs="Calibri"/>
          <w:lang w:val="en-US" w:eastAsia="zh-CN"/>
        </w:rPr>
        <w:t>2.59</w:t>
      </w:r>
      <w:r w:rsidRPr="00D45092">
        <w:rPr>
          <w:rFonts w:eastAsia="Times New Roman" w:cs="Calibri"/>
          <w:lang w:val="en-US" w:eastAsia="zh-CN"/>
        </w:rPr>
        <w:tab/>
      </w:r>
      <w:bookmarkStart w:id="58" w:name="lt_pId281"/>
      <w:r w:rsidR="00640F9C">
        <w:rPr>
          <w:rFonts w:ascii="SimSun" w:hAnsi="SimSun" w:cs="SimSun" w:hint="eastAsia"/>
          <w:lang w:val="en-US" w:eastAsia="zh-CN"/>
        </w:rPr>
        <w:t>关于</w:t>
      </w:r>
      <w:r w:rsidR="00640F9C" w:rsidRPr="00C329BA">
        <w:rPr>
          <w:rFonts w:eastAsia="Times New Roman" w:cs="Calibri"/>
          <w:lang w:val="en-US" w:eastAsia="zh-CN"/>
        </w:rPr>
        <w:t>C22/66</w:t>
      </w:r>
      <w:r w:rsidR="00640F9C">
        <w:rPr>
          <w:rFonts w:ascii="SimSun" w:hAnsi="SimSun" w:cs="SimSun" w:hint="eastAsia"/>
          <w:lang w:val="en-US" w:eastAsia="zh-CN"/>
        </w:rPr>
        <w:t>号文件，</w:t>
      </w:r>
      <w:r w:rsidR="00C234F0">
        <w:rPr>
          <w:rFonts w:ascii="SimSun" w:hAnsi="SimSun" w:cs="SimSun" w:hint="eastAsia"/>
          <w:lang w:val="en-US" w:eastAsia="zh-CN"/>
        </w:rPr>
        <w:t>会议</w:t>
      </w:r>
      <w:r w:rsidR="00C234F0" w:rsidRPr="00640F9C">
        <w:rPr>
          <w:rFonts w:ascii="SimSun" w:hAnsi="SimSun" w:cs="SimSun" w:hint="eastAsia"/>
          <w:b/>
          <w:bCs/>
          <w:lang w:val="en-US" w:eastAsia="zh-CN"/>
        </w:rPr>
        <w:t>批准</w:t>
      </w:r>
      <w:r w:rsidR="00C234F0">
        <w:rPr>
          <w:rFonts w:ascii="SimSun" w:hAnsi="SimSun" w:cs="SimSun" w:hint="eastAsia"/>
          <w:lang w:val="en-US" w:eastAsia="zh-CN"/>
        </w:rPr>
        <w:t>了以下建议：</w:t>
      </w:r>
      <w:bookmarkEnd w:id="58"/>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14:paraId="11E3F7D6" w14:textId="77777777" w:rsidTr="00EE0DDA">
        <w:tc>
          <w:tcPr>
            <w:tcW w:w="9017" w:type="dxa"/>
            <w:tcBorders>
              <w:top w:val="single" w:sz="4" w:space="0" w:color="auto"/>
              <w:bottom w:val="single" w:sz="4" w:space="0" w:color="auto"/>
            </w:tcBorders>
          </w:tcPr>
          <w:p w14:paraId="54D1AD4F" w14:textId="77777777" w:rsidR="002939C3" w:rsidRPr="002C400D" w:rsidRDefault="002939C3" w:rsidP="002939C3">
            <w:pPr>
              <w:snapToGrid w:val="0"/>
              <w:spacing w:after="120"/>
              <w:rPr>
                <w:rFonts w:cs="Calibri"/>
                <w:b/>
                <w:bCs/>
                <w:szCs w:val="24"/>
                <w:lang w:eastAsia="zh-CN"/>
              </w:rPr>
            </w:pPr>
            <w:bookmarkStart w:id="59" w:name="_Hlk99449705"/>
            <w:bookmarkEnd w:id="57"/>
            <w:r w:rsidRPr="002C400D">
              <w:rPr>
                <w:rFonts w:ascii="STKaiti" w:eastAsia="STKaiti" w:hAnsi="STKaiti" w:cs="Calibri" w:hint="eastAsia"/>
                <w:b/>
                <w:bCs/>
                <w:szCs w:val="24"/>
                <w:lang w:eastAsia="zh-CN"/>
              </w:rPr>
              <w:t>建议</w:t>
            </w:r>
          </w:p>
          <w:p w14:paraId="147970AA" w14:textId="63550147" w:rsidR="002939C3" w:rsidRPr="00D45092" w:rsidRDefault="002939C3" w:rsidP="00935AF9">
            <w:pPr>
              <w:ind w:firstLineChars="200" w:firstLine="480"/>
              <w:rPr>
                <w:lang w:val="de-DE" w:eastAsia="zh-CN"/>
              </w:rPr>
            </w:pPr>
            <w:r w:rsidRPr="005D64BD">
              <w:rPr>
                <w:rFonts w:cs="Calibri" w:hint="eastAsia"/>
                <w:color w:val="000000"/>
                <w:szCs w:val="24"/>
                <w:lang w:eastAsia="zh-CN"/>
              </w:rPr>
              <w:t>委员会建议理事会将</w:t>
            </w:r>
            <w:r w:rsidR="00640F9C" w:rsidRPr="00C329BA">
              <w:rPr>
                <w:rFonts w:eastAsia="Times New Roman" w:cs="Calibri"/>
                <w:lang w:val="en-US" w:eastAsia="zh-CN"/>
              </w:rPr>
              <w:t>C22/66</w:t>
            </w:r>
            <w:r w:rsidR="00640F9C">
              <w:rPr>
                <w:rFonts w:ascii="SimSun" w:hAnsi="SimSun" w:cs="SimSun" w:hint="eastAsia"/>
                <w:lang w:val="en-US" w:eastAsia="zh-CN"/>
              </w:rPr>
              <w:t>号文件中</w:t>
            </w:r>
            <w:r w:rsidR="006955E5">
              <w:rPr>
                <w:rFonts w:ascii="SimSun" w:hAnsi="SimSun" w:cs="SimSun" w:hint="eastAsia"/>
                <w:lang w:val="en-US" w:eastAsia="zh-CN"/>
              </w:rPr>
              <w:t>该</w:t>
            </w:r>
            <w:r w:rsidRPr="005D64BD">
              <w:rPr>
                <w:rFonts w:cs="Calibri" w:hint="eastAsia"/>
                <w:color w:val="000000"/>
                <w:szCs w:val="24"/>
                <w:lang w:eastAsia="zh-CN"/>
              </w:rPr>
              <w:t>文稿</w:t>
            </w:r>
            <w:r w:rsidR="006955E5">
              <w:rPr>
                <w:rFonts w:cs="Calibri" w:hint="eastAsia"/>
                <w:color w:val="000000"/>
                <w:szCs w:val="24"/>
                <w:lang w:eastAsia="zh-CN"/>
              </w:rPr>
              <w:t>的</w:t>
            </w:r>
            <w:r w:rsidRPr="005D64BD">
              <w:rPr>
                <w:rFonts w:cs="Calibri" w:hint="eastAsia"/>
                <w:color w:val="000000"/>
                <w:szCs w:val="24"/>
                <w:lang w:eastAsia="zh-CN"/>
              </w:rPr>
              <w:t>内容记录在案，并赞同提案。</w:t>
            </w:r>
          </w:p>
        </w:tc>
      </w:tr>
    </w:tbl>
    <w:p w14:paraId="71A78A8E" w14:textId="178EC94D" w:rsidR="004E1D78" w:rsidRPr="00E24DE4" w:rsidRDefault="001B21DF" w:rsidP="001B21DF">
      <w:pPr>
        <w:pStyle w:val="StyleHeadingbAsianSTKaiti"/>
        <w:rPr>
          <w:rFonts w:asciiTheme="minorHAnsi" w:eastAsia="Times New Roman" w:hAnsiTheme="minorHAnsi" w:cs="Calibri"/>
          <w:i/>
          <w:iCs/>
          <w:sz w:val="22"/>
          <w:szCs w:val="22"/>
          <w:lang w:val="en-US" w:eastAsia="zh-CN"/>
        </w:rPr>
      </w:pPr>
      <w:bookmarkStart w:id="60" w:name="lt_pId284"/>
      <w:bookmarkEnd w:id="59"/>
      <w:r w:rsidRPr="00E24DE4">
        <w:rPr>
          <w:rFonts w:ascii="Wingdings" w:eastAsia="Times New Roman" w:hAnsi="Wingdings" w:cs="Calibri"/>
          <w:iCs/>
          <w:sz w:val="22"/>
          <w:szCs w:val="22"/>
          <w:lang w:val="en-US" w:eastAsia="zh-CN"/>
        </w:rPr>
        <w:lastRenderedPageBreak/>
        <w:t></w:t>
      </w:r>
      <w:r w:rsidRPr="00E24DE4">
        <w:rPr>
          <w:rFonts w:ascii="Wingdings" w:eastAsia="Times New Roman" w:hAnsi="Wingdings" w:cs="Calibri"/>
          <w:iCs/>
          <w:sz w:val="22"/>
          <w:szCs w:val="22"/>
          <w:lang w:val="en-US" w:eastAsia="zh-CN"/>
        </w:rPr>
        <w:tab/>
      </w:r>
      <w:r w:rsidR="00962565" w:rsidRPr="00F6034A">
        <w:rPr>
          <w:rFonts w:hint="eastAsia"/>
          <w:lang w:eastAsia="zh-CN"/>
        </w:rPr>
        <w:t>内部审计员有关内部审计活动的报告</w:t>
      </w:r>
      <w:r w:rsidR="00FB57D5" w:rsidRPr="00F6034A">
        <w:rPr>
          <w:lang w:eastAsia="zh-CN"/>
        </w:rPr>
        <w:t>（</w:t>
      </w:r>
      <w:r w:rsidR="00E06771">
        <w:fldChar w:fldCharType="begin"/>
      </w:r>
      <w:r w:rsidR="00E06771">
        <w:rPr>
          <w:lang w:eastAsia="zh-CN"/>
        </w:rPr>
        <w:instrText xml:space="preserve"> HYPERLINK "http://www.itu.int/md/S22-CL-C-0044/en" </w:instrText>
      </w:r>
      <w:r w:rsidR="00E06771">
        <w:fldChar w:fldCharType="separate"/>
      </w:r>
      <w:r w:rsidR="004E1D78" w:rsidRPr="00F6034A">
        <w:rPr>
          <w:rFonts w:asciiTheme="minorHAnsi" w:hAnsiTheme="minorHAnsi" w:cs="Calibri"/>
          <w:iCs/>
          <w:color w:val="0000FF"/>
          <w:szCs w:val="24"/>
          <w:u w:val="single"/>
          <w:lang w:val="en-US" w:eastAsia="zh-CN"/>
        </w:rPr>
        <w:t>C22/44</w:t>
      </w:r>
      <w:r w:rsidR="00E06771">
        <w:rPr>
          <w:rFonts w:asciiTheme="minorHAnsi" w:hAnsiTheme="minorHAnsi" w:cs="Calibri"/>
          <w:iCs/>
          <w:color w:val="0000FF"/>
          <w:szCs w:val="24"/>
          <w:u w:val="single"/>
          <w:lang w:val="en-US" w:eastAsia="zh-CN"/>
        </w:rPr>
        <w:fldChar w:fldCharType="end"/>
      </w:r>
      <w:bookmarkEnd w:id="60"/>
      <w:r w:rsidR="00FB57D5" w:rsidRPr="001B21DF">
        <w:rPr>
          <w:rFonts w:hint="eastAsia"/>
          <w:lang w:eastAsia="zh-CN"/>
        </w:rPr>
        <w:t>号文件</w:t>
      </w:r>
      <w:r w:rsidR="00FB57D5" w:rsidRPr="001B21DF">
        <w:rPr>
          <w:lang w:eastAsia="zh-CN"/>
        </w:rPr>
        <w:t>）</w:t>
      </w:r>
    </w:p>
    <w:p w14:paraId="437B642B" w14:textId="7FDD8103" w:rsidR="004E1D78" w:rsidRPr="00D45092" w:rsidRDefault="004E1D78" w:rsidP="004E1D78">
      <w:pPr>
        <w:rPr>
          <w:lang w:eastAsia="zh-CN"/>
        </w:rPr>
      </w:pPr>
      <w:r w:rsidRPr="00D45092">
        <w:rPr>
          <w:lang w:eastAsia="zh-CN"/>
        </w:rPr>
        <w:t>2.60</w:t>
      </w:r>
      <w:r w:rsidRPr="00D45092">
        <w:rPr>
          <w:lang w:eastAsia="zh-CN"/>
        </w:rPr>
        <w:tab/>
      </w:r>
      <w:r w:rsidR="00640F9C" w:rsidRPr="00640F9C">
        <w:rPr>
          <w:rFonts w:hint="eastAsia"/>
          <w:lang w:eastAsia="zh-CN"/>
        </w:rPr>
        <w:t>常设委员会主席指出，就如何起草委员会关于</w:t>
      </w:r>
      <w:r w:rsidR="00640F9C" w:rsidRPr="00640F9C">
        <w:rPr>
          <w:rFonts w:hint="eastAsia"/>
          <w:lang w:eastAsia="zh-CN"/>
        </w:rPr>
        <w:t>C22/44</w:t>
      </w:r>
      <w:r w:rsidR="00640F9C" w:rsidRPr="00640F9C">
        <w:rPr>
          <w:rFonts w:hint="eastAsia"/>
          <w:lang w:eastAsia="zh-CN"/>
        </w:rPr>
        <w:t>号文件的建议进行了广泛的讨论；但是，鉴于内部审计员的报告本身</w:t>
      </w:r>
      <w:r w:rsidR="00EB358E">
        <w:rPr>
          <w:rFonts w:hint="eastAsia"/>
          <w:lang w:eastAsia="zh-CN"/>
        </w:rPr>
        <w:t>不包括</w:t>
      </w:r>
      <w:r w:rsidR="00640F9C" w:rsidRPr="00640F9C">
        <w:rPr>
          <w:rFonts w:hint="eastAsia"/>
          <w:lang w:eastAsia="zh-CN"/>
        </w:rPr>
        <w:t>任何建议，常设委员会只建议理事会</w:t>
      </w:r>
      <w:r w:rsidR="00EB358E">
        <w:rPr>
          <w:rFonts w:hint="eastAsia"/>
          <w:lang w:eastAsia="zh-CN"/>
        </w:rPr>
        <w:t>赞同</w:t>
      </w:r>
      <w:r w:rsidR="00640F9C" w:rsidRPr="00640F9C">
        <w:rPr>
          <w:rFonts w:hint="eastAsia"/>
          <w:lang w:eastAsia="zh-CN"/>
        </w:rPr>
        <w:t>C22/88</w:t>
      </w:r>
      <w:r w:rsidR="00640F9C" w:rsidRPr="00640F9C">
        <w:rPr>
          <w:rFonts w:hint="eastAsia"/>
          <w:lang w:eastAsia="zh-CN"/>
        </w:rPr>
        <w:t>号文件中所列的常设委员会的</w:t>
      </w:r>
      <w:r w:rsidR="00EB358E">
        <w:rPr>
          <w:rFonts w:hint="eastAsia"/>
          <w:lang w:eastAsia="zh-CN"/>
        </w:rPr>
        <w:t>审议意见。</w:t>
      </w:r>
    </w:p>
    <w:p w14:paraId="6FBEA5C0" w14:textId="69AD1F41" w:rsidR="004E1D78" w:rsidRPr="00D45092" w:rsidRDefault="004E1D78" w:rsidP="004E1D78">
      <w:pPr>
        <w:spacing w:after="240"/>
      </w:pPr>
      <w:r w:rsidRPr="00D45092">
        <w:t>2.61</w:t>
      </w:r>
      <w:r w:rsidRPr="00D45092">
        <w:tab/>
      </w:r>
      <w:proofErr w:type="spellStart"/>
      <w:r w:rsidR="00640F9C">
        <w:rPr>
          <w:rFonts w:ascii="SimSun" w:hAnsi="SimSun" w:cs="SimSun" w:hint="eastAsia"/>
          <w:lang w:val="en-US"/>
        </w:rPr>
        <w:t>会议</w:t>
      </w:r>
      <w:r w:rsidR="00640F9C" w:rsidRPr="00640F9C">
        <w:rPr>
          <w:rFonts w:ascii="SimSun" w:hAnsi="SimSun" w:cs="SimSun" w:hint="eastAsia"/>
          <w:b/>
          <w:bCs/>
          <w:lang w:val="en-US"/>
        </w:rPr>
        <w:t>批准</w:t>
      </w:r>
      <w:r w:rsidR="00640F9C">
        <w:rPr>
          <w:rFonts w:ascii="SimSun" w:hAnsi="SimSun" w:cs="SimSun" w:hint="eastAsia"/>
          <w:lang w:val="en-US"/>
        </w:rPr>
        <w:t>了以下建议</w:t>
      </w:r>
      <w:proofErr w:type="spellEnd"/>
      <w:r w:rsidR="00640F9C">
        <w:rPr>
          <w:rFonts w:ascii="SimSun" w:hAnsi="SimSun" w:cs="SimSun" w:hint="eastAsia"/>
          <w:lang w:val="en-U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rsidRPr="0066435D" w14:paraId="7CCC99C0" w14:textId="77777777" w:rsidTr="00EE0DDA">
        <w:tc>
          <w:tcPr>
            <w:tcW w:w="9017" w:type="dxa"/>
            <w:tcBorders>
              <w:top w:val="single" w:sz="4" w:space="0" w:color="auto"/>
              <w:bottom w:val="single" w:sz="4" w:space="0" w:color="auto"/>
            </w:tcBorders>
          </w:tcPr>
          <w:p w14:paraId="01DCFDD9" w14:textId="77777777" w:rsidR="002939C3" w:rsidRPr="0066435D" w:rsidRDefault="002939C3" w:rsidP="002939C3">
            <w:pPr>
              <w:snapToGrid w:val="0"/>
              <w:spacing w:after="120"/>
              <w:rPr>
                <w:rFonts w:cs="Calibri"/>
                <w:b/>
                <w:bCs/>
                <w:szCs w:val="24"/>
                <w:lang w:eastAsia="zh-CN"/>
              </w:rPr>
            </w:pPr>
            <w:bookmarkStart w:id="61" w:name="_Hlk99455345"/>
            <w:r w:rsidRPr="0066435D">
              <w:rPr>
                <w:rFonts w:ascii="STKaiti" w:eastAsia="STKaiti" w:hAnsi="STKaiti" w:cs="Calibri" w:hint="eastAsia"/>
                <w:b/>
                <w:bCs/>
                <w:szCs w:val="24"/>
                <w:lang w:eastAsia="zh-CN"/>
              </w:rPr>
              <w:t>建议</w:t>
            </w:r>
          </w:p>
          <w:p w14:paraId="445E9D7D" w14:textId="37AF2085" w:rsidR="002939C3" w:rsidRPr="0066435D" w:rsidRDefault="002939C3" w:rsidP="00935AF9">
            <w:pPr>
              <w:ind w:firstLineChars="200" w:firstLine="480"/>
              <w:rPr>
                <w:lang w:val="de-DE" w:eastAsia="zh-CN"/>
              </w:rPr>
            </w:pPr>
            <w:r w:rsidRPr="0066435D">
              <w:rPr>
                <w:rFonts w:cs="Calibri" w:hint="eastAsia"/>
                <w:szCs w:val="24"/>
                <w:lang w:eastAsia="zh-CN"/>
              </w:rPr>
              <w:t>委员会审议</w:t>
            </w:r>
            <w:r w:rsidR="0066435D" w:rsidRPr="0066435D">
              <w:rPr>
                <w:rFonts w:cs="Calibri" w:hint="eastAsia"/>
                <w:szCs w:val="24"/>
                <w:lang w:eastAsia="zh-CN"/>
              </w:rPr>
              <w:t>了</w:t>
            </w:r>
            <w:r w:rsidR="00EB358E" w:rsidRPr="0066435D">
              <w:rPr>
                <w:rFonts w:cs="Calibri" w:hint="eastAsia"/>
                <w:szCs w:val="24"/>
                <w:lang w:eastAsia="zh-CN"/>
              </w:rPr>
              <w:t>该</w:t>
            </w:r>
            <w:r w:rsidRPr="0066435D">
              <w:rPr>
                <w:rFonts w:cs="Calibri" w:hint="eastAsia"/>
                <w:szCs w:val="24"/>
                <w:lang w:eastAsia="zh-CN"/>
              </w:rPr>
              <w:t>报告，并建议理事会将</w:t>
            </w:r>
            <w:r w:rsidRPr="0066435D">
              <w:rPr>
                <w:rFonts w:cs="Calibri" w:hint="eastAsia"/>
                <w:szCs w:val="24"/>
                <w:lang w:eastAsia="zh-CN"/>
              </w:rPr>
              <w:t>C22/44</w:t>
            </w:r>
            <w:r w:rsidRPr="0066435D">
              <w:rPr>
                <w:rFonts w:cs="Calibri" w:hint="eastAsia"/>
                <w:szCs w:val="24"/>
                <w:lang w:eastAsia="zh-CN"/>
              </w:rPr>
              <w:t>号文件中的报告记录在案并且赞同</w:t>
            </w:r>
            <w:r w:rsidR="00EB358E" w:rsidRPr="0066435D">
              <w:rPr>
                <w:lang w:val="en-US" w:eastAsia="zh-CN"/>
              </w:rPr>
              <w:t>C22/88</w:t>
            </w:r>
            <w:r w:rsidR="00EB358E" w:rsidRPr="0066435D">
              <w:rPr>
                <w:rFonts w:hint="eastAsia"/>
                <w:lang w:val="en-US" w:eastAsia="zh-CN"/>
              </w:rPr>
              <w:t>号文件中所列的委员会的</w:t>
            </w:r>
            <w:r w:rsidRPr="0066435D">
              <w:rPr>
                <w:rFonts w:cs="Calibri" w:hint="eastAsia"/>
                <w:szCs w:val="24"/>
                <w:lang w:eastAsia="zh-CN"/>
              </w:rPr>
              <w:t>审议</w:t>
            </w:r>
            <w:r w:rsidR="00EB358E" w:rsidRPr="0066435D">
              <w:rPr>
                <w:rFonts w:cs="Calibri" w:hint="eastAsia"/>
                <w:szCs w:val="24"/>
                <w:lang w:eastAsia="zh-CN"/>
              </w:rPr>
              <w:t>意见</w:t>
            </w:r>
            <w:r w:rsidRPr="0066435D">
              <w:rPr>
                <w:rFonts w:cs="Calibri" w:hint="eastAsia"/>
                <w:szCs w:val="24"/>
                <w:lang w:eastAsia="zh-CN"/>
              </w:rPr>
              <w:t>。</w:t>
            </w:r>
          </w:p>
        </w:tc>
      </w:tr>
    </w:tbl>
    <w:p w14:paraId="503356AE" w14:textId="705F4D71" w:rsidR="004E1D78" w:rsidRPr="0066435D" w:rsidRDefault="001B21DF" w:rsidP="001B21DF">
      <w:pPr>
        <w:pStyle w:val="StyleHeadingbAsianSTKaiti"/>
        <w:rPr>
          <w:rFonts w:asciiTheme="minorHAnsi" w:eastAsia="Times New Roman" w:hAnsiTheme="minorHAnsi" w:cs="Calibri"/>
          <w:i/>
          <w:iCs/>
          <w:sz w:val="22"/>
          <w:szCs w:val="22"/>
          <w:lang w:val="en-US" w:eastAsia="zh-CN"/>
        </w:rPr>
      </w:pPr>
      <w:bookmarkStart w:id="62" w:name="lt_pId292"/>
      <w:bookmarkEnd w:id="61"/>
      <w:r w:rsidRPr="0066435D">
        <w:rPr>
          <w:rFonts w:ascii="Wingdings" w:eastAsia="Times New Roman" w:hAnsi="Wingdings" w:cs="Calibri"/>
          <w:iCs/>
          <w:sz w:val="22"/>
          <w:szCs w:val="22"/>
          <w:lang w:val="en-US" w:eastAsia="zh-CN"/>
        </w:rPr>
        <w:t></w:t>
      </w:r>
      <w:r w:rsidRPr="0066435D">
        <w:rPr>
          <w:rFonts w:ascii="Wingdings" w:eastAsia="Times New Roman" w:hAnsi="Wingdings" w:cs="Calibri"/>
          <w:iCs/>
          <w:sz w:val="22"/>
          <w:szCs w:val="22"/>
          <w:lang w:val="en-US" w:eastAsia="zh-CN"/>
        </w:rPr>
        <w:tab/>
      </w:r>
      <w:r w:rsidR="00962565" w:rsidRPr="0066435D">
        <w:rPr>
          <w:lang w:val="zh-CN" w:eastAsia="zh-CN"/>
        </w:rPr>
        <w:t>道德规范办公室的报告</w:t>
      </w:r>
      <w:r w:rsidR="00FB57D5" w:rsidRPr="0066435D">
        <w:rPr>
          <w:lang w:eastAsia="zh-CN"/>
        </w:rPr>
        <w:t>（</w:t>
      </w:r>
      <w:r w:rsidR="00E06771">
        <w:fldChar w:fldCharType="begin"/>
      </w:r>
      <w:r w:rsidR="00E06771">
        <w:rPr>
          <w:lang w:eastAsia="zh-CN"/>
        </w:rPr>
        <w:instrText xml:space="preserve"> HYPERLINK "http://www.itu.int/md/S22-CL-C-0014/en" </w:instrText>
      </w:r>
      <w:r w:rsidR="00E06771">
        <w:fldChar w:fldCharType="separate"/>
      </w:r>
      <w:r w:rsidR="004E1D78" w:rsidRPr="0066435D">
        <w:rPr>
          <w:rFonts w:asciiTheme="minorHAnsi" w:hAnsiTheme="minorHAnsi" w:cs="Calibri"/>
          <w:iCs/>
          <w:color w:val="0000FF"/>
          <w:szCs w:val="24"/>
          <w:u w:val="single"/>
          <w:lang w:val="en-US" w:eastAsia="zh-CN"/>
        </w:rPr>
        <w:t>C22/14</w:t>
      </w:r>
      <w:r w:rsidR="00E06771">
        <w:rPr>
          <w:rFonts w:asciiTheme="minorHAnsi" w:hAnsiTheme="minorHAnsi" w:cs="Calibri"/>
          <w:iCs/>
          <w:color w:val="0000FF"/>
          <w:szCs w:val="24"/>
          <w:u w:val="single"/>
          <w:lang w:val="en-US" w:eastAsia="zh-CN"/>
        </w:rPr>
        <w:fldChar w:fldCharType="end"/>
      </w:r>
      <w:bookmarkEnd w:id="62"/>
      <w:r w:rsidR="00FB57D5" w:rsidRPr="001B21DF">
        <w:rPr>
          <w:rFonts w:hint="eastAsia"/>
          <w:lang w:eastAsia="zh-CN"/>
        </w:rPr>
        <w:t>号文件</w:t>
      </w:r>
      <w:r w:rsidR="00FB57D5" w:rsidRPr="001B21DF">
        <w:rPr>
          <w:lang w:eastAsia="zh-CN"/>
        </w:rPr>
        <w:t>）</w:t>
      </w:r>
    </w:p>
    <w:p w14:paraId="5C913BD5" w14:textId="00931DF8" w:rsidR="004E1D78" w:rsidRPr="0066435D" w:rsidRDefault="004E1D78" w:rsidP="004E1D78">
      <w:pPr>
        <w:spacing w:after="240"/>
      </w:pPr>
      <w:r w:rsidRPr="0066435D">
        <w:t>2.62</w:t>
      </w:r>
      <w:r w:rsidRPr="0066435D">
        <w:tab/>
      </w:r>
      <w:proofErr w:type="spellStart"/>
      <w:r w:rsidR="00EB358E" w:rsidRPr="0066435D">
        <w:rPr>
          <w:rFonts w:ascii="SimSun" w:hAnsi="SimSun" w:cs="SimSun" w:hint="eastAsia"/>
          <w:lang w:val="en-US"/>
        </w:rPr>
        <w:t>会议</w:t>
      </w:r>
      <w:r w:rsidR="00EB358E" w:rsidRPr="0066435D">
        <w:rPr>
          <w:rFonts w:ascii="SimSun" w:hAnsi="SimSun" w:cs="SimSun" w:hint="eastAsia"/>
          <w:b/>
          <w:bCs/>
          <w:lang w:val="en-US"/>
        </w:rPr>
        <w:t>批准</w:t>
      </w:r>
      <w:r w:rsidR="00EB358E" w:rsidRPr="0066435D">
        <w:rPr>
          <w:rFonts w:ascii="SimSun" w:hAnsi="SimSun" w:cs="SimSun" w:hint="eastAsia"/>
          <w:lang w:val="en-US"/>
        </w:rPr>
        <w:t>了以下建议</w:t>
      </w:r>
      <w:proofErr w:type="spellEnd"/>
      <w:r w:rsidR="00EB358E" w:rsidRPr="0066435D">
        <w:rPr>
          <w:rFonts w:ascii="SimSun" w:hAnsi="SimSun" w:cs="SimSun" w:hint="eastAsia"/>
          <w:lang w:val="en-U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E1D78" w:rsidRPr="0066435D" w14:paraId="09226847" w14:textId="77777777" w:rsidTr="00EE0DDA">
        <w:tc>
          <w:tcPr>
            <w:tcW w:w="9017" w:type="dxa"/>
            <w:tcBorders>
              <w:top w:val="single" w:sz="4" w:space="0" w:color="auto"/>
              <w:bottom w:val="single" w:sz="4" w:space="0" w:color="auto"/>
            </w:tcBorders>
          </w:tcPr>
          <w:p w14:paraId="02A78CAB" w14:textId="77777777" w:rsidR="002939C3" w:rsidRPr="0066435D" w:rsidRDefault="002939C3" w:rsidP="002939C3">
            <w:pPr>
              <w:snapToGrid w:val="0"/>
              <w:spacing w:after="120"/>
              <w:rPr>
                <w:rFonts w:cs="Calibri"/>
                <w:b/>
                <w:bCs/>
                <w:szCs w:val="24"/>
                <w:lang w:eastAsia="zh-CN"/>
              </w:rPr>
            </w:pPr>
            <w:r w:rsidRPr="0066435D">
              <w:rPr>
                <w:rFonts w:ascii="STKaiti" w:eastAsia="STKaiti" w:hAnsi="STKaiti" w:cs="Calibri" w:hint="eastAsia"/>
                <w:b/>
                <w:bCs/>
                <w:szCs w:val="24"/>
                <w:lang w:eastAsia="zh-CN"/>
              </w:rPr>
              <w:t>建议</w:t>
            </w:r>
          </w:p>
          <w:p w14:paraId="0DE79A98" w14:textId="3A9D2AAE" w:rsidR="002939C3" w:rsidRPr="0066435D" w:rsidRDefault="002939C3" w:rsidP="00935AF9">
            <w:pPr>
              <w:ind w:firstLineChars="200" w:firstLine="480"/>
              <w:rPr>
                <w:lang w:val="de-DE" w:eastAsia="zh-CN"/>
              </w:rPr>
            </w:pPr>
            <w:r w:rsidRPr="0066435D">
              <w:rPr>
                <w:rFonts w:cs="Calibri" w:hint="eastAsia"/>
                <w:szCs w:val="24"/>
                <w:lang w:val="de-DE" w:eastAsia="zh-CN"/>
              </w:rPr>
              <w:t>委员会建议理事会将</w:t>
            </w:r>
            <w:r w:rsidRPr="0066435D">
              <w:rPr>
                <w:lang w:val="zh-CN" w:eastAsia="zh-CN"/>
              </w:rPr>
              <w:t>道德规范办公室</w:t>
            </w:r>
            <w:r w:rsidRPr="0066435D">
              <w:rPr>
                <w:rFonts w:hint="eastAsia"/>
                <w:lang w:eastAsia="zh-CN"/>
              </w:rPr>
              <w:t>2</w:t>
            </w:r>
            <w:r w:rsidRPr="0066435D">
              <w:rPr>
                <w:lang w:eastAsia="zh-CN"/>
              </w:rPr>
              <w:t>021</w:t>
            </w:r>
            <w:r w:rsidRPr="0066435D">
              <w:rPr>
                <w:rFonts w:hint="eastAsia"/>
                <w:lang w:val="zh-CN" w:eastAsia="zh-CN"/>
              </w:rPr>
              <w:t>年的报告记录在案</w:t>
            </w:r>
            <w:r w:rsidRPr="0066435D">
              <w:rPr>
                <w:rFonts w:hint="eastAsia"/>
                <w:lang w:eastAsia="zh-CN"/>
              </w:rPr>
              <w:t>，</w:t>
            </w:r>
            <w:r w:rsidRPr="0066435D">
              <w:rPr>
                <w:rFonts w:hint="eastAsia"/>
                <w:lang w:val="zh-CN" w:eastAsia="zh-CN"/>
              </w:rPr>
              <w:t>并建议理事会审议道德规范办公室的人员配备问题</w:t>
            </w:r>
            <w:r w:rsidRPr="0066435D">
              <w:rPr>
                <w:rFonts w:hint="eastAsia"/>
                <w:lang w:eastAsia="zh-CN"/>
              </w:rPr>
              <w:t>，</w:t>
            </w:r>
            <w:r w:rsidRPr="0066435D">
              <w:rPr>
                <w:rFonts w:hint="eastAsia"/>
                <w:lang w:val="zh-CN" w:eastAsia="zh-CN"/>
              </w:rPr>
              <w:t>以便</w:t>
            </w:r>
            <w:r w:rsidRPr="0066435D">
              <w:rPr>
                <w:rFonts w:cs="Calibri" w:hint="eastAsia"/>
                <w:color w:val="000000"/>
                <w:szCs w:val="24"/>
                <w:lang w:eastAsia="zh-CN"/>
              </w:rPr>
              <w:t>有适当的人员配置</w:t>
            </w:r>
            <w:r w:rsidRPr="0066435D">
              <w:rPr>
                <w:rFonts w:hint="eastAsia"/>
                <w:lang w:val="zh-CN" w:eastAsia="zh-CN"/>
              </w:rPr>
              <w:t>。</w:t>
            </w:r>
          </w:p>
        </w:tc>
      </w:tr>
    </w:tbl>
    <w:bookmarkEnd w:id="55"/>
    <w:p w14:paraId="080721F8" w14:textId="694DCA09" w:rsidR="004E1D78" w:rsidRPr="0066435D" w:rsidRDefault="004E1D78" w:rsidP="004E1D78">
      <w:pPr>
        <w:rPr>
          <w:lang w:val="en-US" w:eastAsia="zh-CN"/>
        </w:rPr>
      </w:pPr>
      <w:r w:rsidRPr="0066435D">
        <w:rPr>
          <w:lang w:val="en-US" w:eastAsia="zh-CN"/>
        </w:rPr>
        <w:t>2.63</w:t>
      </w:r>
      <w:r w:rsidRPr="0066435D">
        <w:rPr>
          <w:lang w:val="en-US" w:eastAsia="zh-CN"/>
        </w:rPr>
        <w:tab/>
      </w:r>
      <w:r w:rsidR="00B85A3E" w:rsidRPr="0066435D">
        <w:rPr>
          <w:rFonts w:hint="eastAsia"/>
          <w:lang w:val="en-US" w:eastAsia="zh-CN"/>
        </w:rPr>
        <w:t>通过批准上述建议，理事会还</w:t>
      </w:r>
      <w:r w:rsidR="00B85A3E" w:rsidRPr="0066435D">
        <w:rPr>
          <w:rFonts w:hint="eastAsia"/>
          <w:b/>
          <w:bCs/>
          <w:lang w:val="en-US" w:eastAsia="zh-CN"/>
        </w:rPr>
        <w:t>批准</w:t>
      </w:r>
      <w:r w:rsidR="00B85A3E" w:rsidRPr="0066435D">
        <w:rPr>
          <w:rFonts w:hint="eastAsia"/>
          <w:lang w:val="en-US" w:eastAsia="zh-CN"/>
        </w:rPr>
        <w:t>了</w:t>
      </w:r>
      <w:r w:rsidR="00E06771">
        <w:fldChar w:fldCharType="begin"/>
      </w:r>
      <w:r w:rsidR="00E06771">
        <w:rPr>
          <w:lang w:eastAsia="zh-CN"/>
        </w:rPr>
        <w:instrText xml:space="preserve"> HYPERLINK "https://www.itu.int/md/S22-CL-C-0088/en" </w:instrText>
      </w:r>
      <w:r w:rsidR="00E06771">
        <w:fldChar w:fldCharType="separate"/>
      </w:r>
      <w:r w:rsidR="00B85A3E" w:rsidRPr="0066435D">
        <w:rPr>
          <w:color w:val="0000FF"/>
          <w:u w:val="single"/>
          <w:lang w:val="en-US" w:eastAsia="zh-CN"/>
        </w:rPr>
        <w:t>C22/88</w:t>
      </w:r>
      <w:r w:rsidR="00E06771">
        <w:rPr>
          <w:color w:val="0000FF"/>
          <w:u w:val="single"/>
          <w:lang w:val="en-US" w:eastAsia="zh-CN"/>
        </w:rPr>
        <w:fldChar w:fldCharType="end"/>
      </w:r>
      <w:r w:rsidR="00B85A3E" w:rsidRPr="0066435D">
        <w:rPr>
          <w:rFonts w:hint="eastAsia"/>
          <w:lang w:val="en-US" w:eastAsia="zh-CN"/>
        </w:rPr>
        <w:t>号文件中</w:t>
      </w:r>
      <w:r w:rsidR="0066435D">
        <w:rPr>
          <w:rFonts w:hint="eastAsia"/>
          <w:lang w:val="en-US" w:eastAsia="zh-CN"/>
        </w:rPr>
        <w:t>所载</w:t>
      </w:r>
      <w:r w:rsidR="00B85A3E" w:rsidRPr="0066435D">
        <w:rPr>
          <w:rFonts w:hint="eastAsia"/>
          <w:lang w:val="en-US" w:eastAsia="zh-CN"/>
        </w:rPr>
        <w:t>的以下案文：</w:t>
      </w:r>
    </w:p>
    <w:p w14:paraId="14AEE716" w14:textId="16FAD5D0" w:rsidR="004E1D78" w:rsidRPr="0066435D" w:rsidRDefault="004E1D78" w:rsidP="004E1D78">
      <w:pPr>
        <w:pStyle w:val="enumlev1"/>
        <w:rPr>
          <w:lang w:eastAsia="zh-CN"/>
        </w:rPr>
      </w:pPr>
      <w:r w:rsidRPr="0066435D">
        <w:rPr>
          <w:lang w:val="en-US" w:eastAsia="zh-CN"/>
        </w:rPr>
        <w:tab/>
      </w:r>
      <w:bookmarkStart w:id="63" w:name="lt_pId1256"/>
      <w:r w:rsidR="00962565" w:rsidRPr="0066435D">
        <w:rPr>
          <w:rFonts w:hint="eastAsia"/>
          <w:lang w:eastAsia="zh-CN"/>
        </w:rPr>
        <w:t>附件</w:t>
      </w:r>
      <w:r w:rsidR="00962565" w:rsidRPr="0066435D">
        <w:rPr>
          <w:lang w:eastAsia="zh-CN"/>
        </w:rPr>
        <w:t>A</w:t>
      </w:r>
      <w:bookmarkEnd w:id="63"/>
      <w:r w:rsidR="00962565" w:rsidRPr="0066435D">
        <w:rPr>
          <w:lang w:eastAsia="zh-CN"/>
        </w:rPr>
        <w:t xml:space="preserve"> –</w:t>
      </w:r>
      <w:r w:rsidR="00B85A3E" w:rsidRPr="0066435D">
        <w:rPr>
          <w:lang w:eastAsia="zh-CN"/>
        </w:rPr>
        <w:t xml:space="preserve"> </w:t>
      </w:r>
      <w:r w:rsidR="00962565" w:rsidRPr="0066435D">
        <w:rPr>
          <w:rFonts w:hint="eastAsia"/>
          <w:lang w:eastAsia="zh-CN"/>
        </w:rPr>
        <w:t>国际电联选任官员的服务条件</w:t>
      </w:r>
      <w:r w:rsidR="00B85A3E" w:rsidRPr="0066435D">
        <w:rPr>
          <w:rFonts w:hint="eastAsia"/>
          <w:lang w:val="en-US" w:eastAsia="zh-CN"/>
        </w:rPr>
        <w:t>决议草案</w:t>
      </w:r>
    </w:p>
    <w:p w14:paraId="07590740" w14:textId="60AFFA6C" w:rsidR="004E1D78" w:rsidRPr="0066435D" w:rsidRDefault="004E1D78" w:rsidP="00F6034A">
      <w:pPr>
        <w:pStyle w:val="enumlev1"/>
        <w:rPr>
          <w:lang w:eastAsia="zh-CN"/>
        </w:rPr>
      </w:pPr>
      <w:r w:rsidRPr="0066435D">
        <w:rPr>
          <w:lang w:val="en-US" w:eastAsia="zh-CN"/>
        </w:rPr>
        <w:tab/>
      </w:r>
      <w:r w:rsidR="0083605B" w:rsidRPr="0066435D">
        <w:rPr>
          <w:rFonts w:hint="eastAsia"/>
          <w:lang w:val="de-DE" w:eastAsia="zh-CN"/>
        </w:rPr>
        <w:t>附件</w:t>
      </w:r>
      <w:r w:rsidR="0083605B" w:rsidRPr="0066435D">
        <w:rPr>
          <w:rFonts w:hint="eastAsia"/>
          <w:lang w:val="de-DE" w:eastAsia="zh-CN"/>
        </w:rPr>
        <w:t>B</w:t>
      </w:r>
      <w:r w:rsidR="0083605B" w:rsidRPr="0066435D">
        <w:rPr>
          <w:lang w:val="de-DE" w:eastAsia="zh-CN"/>
        </w:rPr>
        <w:t xml:space="preserve"> –</w:t>
      </w:r>
      <w:r w:rsidR="00B85A3E" w:rsidRPr="0066435D">
        <w:rPr>
          <w:lang w:val="de-DE" w:eastAsia="zh-CN"/>
        </w:rPr>
        <w:t xml:space="preserve"> </w:t>
      </w:r>
      <w:r w:rsidR="0083605B" w:rsidRPr="0066435D">
        <w:rPr>
          <w:rFonts w:hint="eastAsia"/>
          <w:lang w:val="de-DE" w:eastAsia="zh-CN"/>
        </w:rPr>
        <w:t>适用于委任职员的《人事规则》修正案（</w:t>
      </w:r>
      <w:proofErr w:type="gramStart"/>
      <w:r w:rsidR="0083605B" w:rsidRPr="0066435D">
        <w:rPr>
          <w:rFonts w:hint="eastAsia"/>
          <w:lang w:val="de-DE" w:eastAsia="zh-CN"/>
        </w:rPr>
        <w:t>规则第</w:t>
      </w:r>
      <w:r w:rsidR="0083605B" w:rsidRPr="0066435D">
        <w:rPr>
          <w:rFonts w:hint="eastAsia"/>
          <w:lang w:val="de-DE" w:eastAsia="zh-CN"/>
        </w:rPr>
        <w:t>3</w:t>
      </w:r>
      <w:proofErr w:type="gramEnd"/>
      <w:r w:rsidR="0083605B" w:rsidRPr="0066435D">
        <w:rPr>
          <w:rFonts w:hint="eastAsia"/>
          <w:lang w:val="de-DE" w:eastAsia="zh-CN"/>
        </w:rPr>
        <w:t>.4</w:t>
      </w:r>
      <w:r w:rsidR="0083605B" w:rsidRPr="0066435D">
        <w:rPr>
          <w:rFonts w:hint="eastAsia"/>
          <w:lang w:val="de-DE" w:eastAsia="zh-CN"/>
        </w:rPr>
        <w:t>条：</w:t>
      </w:r>
      <w:proofErr w:type="gramStart"/>
      <w:r w:rsidR="0083605B" w:rsidRPr="0066435D">
        <w:rPr>
          <w:rFonts w:hint="eastAsia"/>
          <w:lang w:val="de-DE" w:eastAsia="zh-CN"/>
        </w:rPr>
        <w:t>级内加薪</w:t>
      </w:r>
      <w:proofErr w:type="gramEnd"/>
      <w:r w:rsidR="0083605B" w:rsidRPr="0066435D">
        <w:rPr>
          <w:rFonts w:hint="eastAsia"/>
          <w:lang w:val="de-DE" w:eastAsia="zh-CN"/>
        </w:rPr>
        <w:t>）</w:t>
      </w:r>
      <w:r w:rsidR="00B85A3E" w:rsidRPr="0066435D">
        <w:rPr>
          <w:rFonts w:hint="eastAsia"/>
          <w:lang w:val="de-DE" w:eastAsia="zh-CN"/>
        </w:rPr>
        <w:t>的</w:t>
      </w:r>
      <w:r w:rsidR="00B85A3E" w:rsidRPr="0066435D">
        <w:rPr>
          <w:rFonts w:hint="eastAsia"/>
          <w:lang w:val="en-US" w:eastAsia="zh-CN"/>
        </w:rPr>
        <w:t>决议草案</w:t>
      </w:r>
    </w:p>
    <w:p w14:paraId="7D77E24F" w14:textId="5A26F7FF" w:rsidR="004E1D78" w:rsidRPr="0066435D" w:rsidRDefault="004E1D78" w:rsidP="0083605B">
      <w:pPr>
        <w:pStyle w:val="enumlev1"/>
        <w:rPr>
          <w:lang w:val="en-US" w:eastAsia="zh-CN"/>
        </w:rPr>
      </w:pPr>
      <w:r w:rsidRPr="0066435D">
        <w:rPr>
          <w:lang w:val="en-US" w:eastAsia="zh-CN"/>
        </w:rPr>
        <w:tab/>
      </w:r>
      <w:r w:rsidR="0083605B" w:rsidRPr="0066435D">
        <w:rPr>
          <w:rFonts w:hint="eastAsia"/>
          <w:lang w:val="en-US" w:eastAsia="zh-CN"/>
        </w:rPr>
        <w:t>附件</w:t>
      </w:r>
      <w:r w:rsidR="0083605B" w:rsidRPr="0066435D">
        <w:rPr>
          <w:rFonts w:hint="eastAsia"/>
          <w:lang w:val="en-US" w:eastAsia="zh-CN"/>
        </w:rPr>
        <w:t>C</w:t>
      </w:r>
      <w:r w:rsidR="0083605B" w:rsidRPr="0066435D">
        <w:rPr>
          <w:lang w:val="en-US" w:eastAsia="zh-CN"/>
        </w:rPr>
        <w:t xml:space="preserve"> –</w:t>
      </w:r>
      <w:r w:rsidR="00B85A3E" w:rsidRPr="0066435D">
        <w:rPr>
          <w:lang w:val="en-US" w:eastAsia="zh-CN"/>
        </w:rPr>
        <w:t xml:space="preserve"> </w:t>
      </w:r>
      <w:r w:rsidR="00B85A3E" w:rsidRPr="0066435D">
        <w:rPr>
          <w:rFonts w:hint="eastAsia"/>
          <w:lang w:val="en-US" w:eastAsia="zh-CN"/>
        </w:rPr>
        <w:t>关于</w:t>
      </w:r>
      <w:r w:rsidR="0083605B" w:rsidRPr="0066435D">
        <w:rPr>
          <w:rFonts w:hint="eastAsia"/>
          <w:lang w:val="en-US" w:eastAsia="zh-CN"/>
        </w:rPr>
        <w:t>2020</w:t>
      </w:r>
      <w:r w:rsidR="0083605B" w:rsidRPr="0066435D">
        <w:rPr>
          <w:rFonts w:hint="eastAsia"/>
          <w:lang w:val="en-US" w:eastAsia="zh-CN"/>
        </w:rPr>
        <w:t>财务年度的财务工作报告</w:t>
      </w:r>
      <w:r w:rsidR="00B85A3E" w:rsidRPr="0066435D">
        <w:rPr>
          <w:rFonts w:hint="eastAsia"/>
          <w:lang w:val="en-US" w:eastAsia="zh-CN"/>
        </w:rPr>
        <w:t>的决议草案</w:t>
      </w:r>
    </w:p>
    <w:p w14:paraId="7B31FC83" w14:textId="2FE942E3" w:rsidR="004E1D78" w:rsidRPr="007C0106" w:rsidRDefault="004E1D78" w:rsidP="004E1D78">
      <w:pPr>
        <w:rPr>
          <w:rFonts w:cs="Calibri"/>
          <w:b/>
          <w:sz w:val="22"/>
          <w:lang w:eastAsia="zh-CN"/>
        </w:rPr>
      </w:pPr>
      <w:r w:rsidRPr="0066435D">
        <w:rPr>
          <w:lang w:eastAsia="zh-CN"/>
        </w:rPr>
        <w:t>2.64</w:t>
      </w:r>
      <w:r w:rsidRPr="0066435D">
        <w:rPr>
          <w:lang w:eastAsia="zh-CN"/>
        </w:rPr>
        <w:tab/>
      </w:r>
      <w:r w:rsidR="0066435D">
        <w:rPr>
          <w:rFonts w:hint="eastAsia"/>
          <w:lang w:eastAsia="zh-CN"/>
        </w:rPr>
        <w:t>会议</w:t>
      </w:r>
      <w:r w:rsidR="0066435D" w:rsidRPr="0066435D">
        <w:rPr>
          <w:rFonts w:hint="eastAsia"/>
          <w:b/>
          <w:bCs/>
          <w:lang w:eastAsia="zh-CN"/>
        </w:rPr>
        <w:t>批准</w:t>
      </w:r>
      <w:r w:rsidR="0066435D">
        <w:rPr>
          <w:rFonts w:hint="eastAsia"/>
          <w:lang w:eastAsia="zh-CN"/>
        </w:rPr>
        <w:t>了</w:t>
      </w:r>
      <w:r w:rsidR="0083605B" w:rsidRPr="0066435D">
        <w:rPr>
          <w:lang w:val="fr-CH" w:eastAsia="zh-CN"/>
        </w:rPr>
        <w:t>经修</w:t>
      </w:r>
      <w:r w:rsidR="0083605B" w:rsidRPr="0066435D">
        <w:rPr>
          <w:rFonts w:hint="eastAsia"/>
          <w:lang w:val="fr-CH" w:eastAsia="zh-CN"/>
        </w:rPr>
        <w:t>正的行政</w:t>
      </w:r>
      <w:r w:rsidR="0083605B" w:rsidRPr="0066435D">
        <w:rPr>
          <w:lang w:val="fr-CH" w:eastAsia="zh-CN"/>
        </w:rPr>
        <w:t>和管理常设委员会主席</w:t>
      </w:r>
      <w:r w:rsidR="0083605B" w:rsidRPr="0066435D">
        <w:rPr>
          <w:rFonts w:hint="eastAsia"/>
          <w:lang w:val="fr-CH" w:eastAsia="zh-CN"/>
        </w:rPr>
        <w:t>报告</w:t>
      </w:r>
      <w:r w:rsidR="0083605B" w:rsidRPr="0066435D">
        <w:rPr>
          <w:lang w:eastAsia="zh-CN"/>
        </w:rPr>
        <w:t>（</w:t>
      </w:r>
      <w:r w:rsidR="00E06771">
        <w:fldChar w:fldCharType="begin"/>
      </w:r>
      <w:r w:rsidR="00E06771">
        <w:rPr>
          <w:lang w:eastAsia="zh-CN"/>
        </w:rPr>
        <w:instrText xml:space="preserve"> HYPERLINK "https://www.itu.int/md/S22-CL-C-0088/en" </w:instrText>
      </w:r>
      <w:r w:rsidR="00E06771">
        <w:fldChar w:fldCharType="separate"/>
      </w:r>
      <w:r w:rsidR="006D75E8" w:rsidRPr="0066435D">
        <w:rPr>
          <w:color w:val="0000FF"/>
          <w:u w:val="single"/>
          <w:lang w:eastAsia="zh-CN"/>
        </w:rPr>
        <w:t>C22/88</w:t>
      </w:r>
      <w:r w:rsidR="00E06771">
        <w:rPr>
          <w:color w:val="0000FF"/>
          <w:u w:val="single"/>
          <w:lang w:eastAsia="zh-CN"/>
        </w:rPr>
        <w:fldChar w:fldCharType="end"/>
      </w:r>
      <w:r w:rsidR="0083605B" w:rsidRPr="0066435D">
        <w:rPr>
          <w:rFonts w:hint="eastAsia"/>
          <w:lang w:val="fr-CH" w:eastAsia="zh-CN"/>
        </w:rPr>
        <w:t>号文件</w:t>
      </w:r>
      <w:r w:rsidR="0083605B" w:rsidRPr="0066435D">
        <w:rPr>
          <w:lang w:eastAsia="zh-CN"/>
        </w:rPr>
        <w:t>）</w:t>
      </w:r>
      <w:r w:rsidR="0083605B" w:rsidRPr="0066435D">
        <w:rPr>
          <w:rFonts w:hint="eastAsia"/>
          <w:lang w:val="fr-CH" w:eastAsia="zh-CN"/>
        </w:rPr>
        <w:t>全文</w:t>
      </w:r>
      <w:r w:rsidR="0083605B" w:rsidRPr="0066435D">
        <w:rPr>
          <w:lang w:val="fr-CH" w:eastAsia="zh-CN"/>
        </w:rPr>
        <w:t>。</w:t>
      </w:r>
    </w:p>
    <w:p w14:paraId="47B12BB2" w14:textId="402790B8" w:rsidR="004E1D78" w:rsidRPr="00D971C8" w:rsidRDefault="004E1D78" w:rsidP="00D971C8">
      <w:pPr>
        <w:pStyle w:val="Heading1"/>
        <w:rPr>
          <w:lang w:eastAsia="zh-CN"/>
        </w:rPr>
      </w:pPr>
      <w:r w:rsidRPr="00D45092">
        <w:rPr>
          <w:lang w:val="en-US" w:eastAsia="zh-CN"/>
        </w:rPr>
        <w:t>3</w:t>
      </w:r>
      <w:r w:rsidRPr="00D45092">
        <w:rPr>
          <w:lang w:val="en-US" w:eastAsia="zh-CN"/>
        </w:rPr>
        <w:tab/>
      </w:r>
      <w:r w:rsidR="0083605B" w:rsidRPr="0083605B">
        <w:rPr>
          <w:rFonts w:hint="eastAsia"/>
          <w:lang w:val="en-US" w:eastAsia="zh-CN"/>
        </w:rPr>
        <w:t>各位理事的发言</w:t>
      </w:r>
    </w:p>
    <w:p w14:paraId="72E61A1C" w14:textId="41CE8ED4" w:rsidR="004E1D78" w:rsidRPr="00D45092" w:rsidRDefault="004E1D78" w:rsidP="004E1D78">
      <w:pPr>
        <w:rPr>
          <w:lang w:val="en-US" w:eastAsia="zh-CN"/>
        </w:rPr>
      </w:pPr>
      <w:r w:rsidRPr="00D45092">
        <w:rPr>
          <w:lang w:val="en-US" w:eastAsia="zh-CN"/>
        </w:rPr>
        <w:t>3.1</w:t>
      </w:r>
      <w:r w:rsidRPr="00D45092">
        <w:rPr>
          <w:lang w:val="en-US" w:eastAsia="zh-CN"/>
        </w:rPr>
        <w:tab/>
      </w:r>
      <w:r w:rsidR="006D75E8" w:rsidRPr="006D75E8">
        <w:rPr>
          <w:rFonts w:hint="eastAsia"/>
          <w:lang w:val="en-US" w:eastAsia="zh-CN"/>
        </w:rPr>
        <w:t>埃及</w:t>
      </w:r>
      <w:r w:rsidR="006D75E8">
        <w:rPr>
          <w:rFonts w:hint="eastAsia"/>
          <w:lang w:val="en-US" w:eastAsia="zh-CN"/>
        </w:rPr>
        <w:t>理事</w:t>
      </w:r>
      <w:r w:rsidR="006D75E8" w:rsidRPr="006D75E8">
        <w:rPr>
          <w:rFonts w:hint="eastAsia"/>
          <w:lang w:val="en-US" w:eastAsia="zh-CN"/>
        </w:rPr>
        <w:t>重申该国对国际电联工作的支持，宣布埃及将</w:t>
      </w:r>
      <w:r w:rsidR="006D5642">
        <w:rPr>
          <w:rFonts w:hint="eastAsia"/>
          <w:lang w:val="en-US" w:eastAsia="zh-CN"/>
        </w:rPr>
        <w:t>谋求连任</w:t>
      </w:r>
      <w:r w:rsidR="006D5642" w:rsidRPr="006D5642">
        <w:rPr>
          <w:lang w:val="en-US" w:eastAsia="zh-CN"/>
        </w:rPr>
        <w:t>国际电联理事国</w:t>
      </w:r>
      <w:r w:rsidR="006D75E8" w:rsidRPr="006D75E8">
        <w:rPr>
          <w:rFonts w:hint="eastAsia"/>
          <w:lang w:val="en-US" w:eastAsia="zh-CN"/>
        </w:rPr>
        <w:t>，并将提名</w:t>
      </w:r>
      <w:r w:rsidR="006D75E8" w:rsidRPr="006D75E8">
        <w:rPr>
          <w:rFonts w:hint="eastAsia"/>
          <w:lang w:val="en-US" w:eastAsia="zh-CN"/>
        </w:rPr>
        <w:t>Elsayed Azzouz</w:t>
      </w:r>
      <w:r w:rsidR="006D75E8" w:rsidRPr="006D75E8">
        <w:rPr>
          <w:rFonts w:hint="eastAsia"/>
          <w:lang w:val="en-US" w:eastAsia="zh-CN"/>
        </w:rPr>
        <w:t>先生</w:t>
      </w:r>
      <w:r w:rsidR="0004527D">
        <w:rPr>
          <w:rFonts w:hint="eastAsia"/>
          <w:lang w:val="en-US" w:eastAsia="zh-CN"/>
        </w:rPr>
        <w:t>参加</w:t>
      </w:r>
      <w:r w:rsidR="006D5642" w:rsidRPr="006D5642">
        <w:rPr>
          <w:lang w:val="en-US" w:eastAsia="zh-CN"/>
        </w:rPr>
        <w:t>无线电规则委员会委员</w:t>
      </w:r>
      <w:r w:rsidR="0004527D">
        <w:rPr>
          <w:rFonts w:hint="eastAsia"/>
          <w:lang w:val="en-US" w:eastAsia="zh-CN"/>
        </w:rPr>
        <w:t>竞选，谋求连任</w:t>
      </w:r>
      <w:r w:rsidR="006D5642">
        <w:rPr>
          <w:rFonts w:hint="eastAsia"/>
          <w:lang w:val="en-US" w:eastAsia="zh-CN"/>
        </w:rPr>
        <w:t>。</w:t>
      </w:r>
    </w:p>
    <w:p w14:paraId="0084AB32" w14:textId="352CB60F" w:rsidR="004E1D78" w:rsidRPr="00D45092" w:rsidRDefault="004E1D78" w:rsidP="004E1D78">
      <w:pPr>
        <w:rPr>
          <w:lang w:val="en-US" w:eastAsia="zh-CN"/>
        </w:rPr>
      </w:pPr>
      <w:r w:rsidRPr="00D45092">
        <w:rPr>
          <w:lang w:val="en-US" w:eastAsia="zh-CN"/>
        </w:rPr>
        <w:t>3.2</w:t>
      </w:r>
      <w:r w:rsidRPr="00D45092">
        <w:rPr>
          <w:lang w:val="en-US" w:eastAsia="zh-CN"/>
        </w:rPr>
        <w:tab/>
      </w:r>
      <w:r w:rsidR="006D5642" w:rsidRPr="006D75E8">
        <w:rPr>
          <w:rFonts w:hint="eastAsia"/>
          <w:lang w:val="en-US" w:eastAsia="zh-CN"/>
        </w:rPr>
        <w:t>印度尼西亚</w:t>
      </w:r>
      <w:r w:rsidR="006D5642">
        <w:rPr>
          <w:rFonts w:hint="eastAsia"/>
          <w:lang w:val="en-US" w:eastAsia="zh-CN"/>
        </w:rPr>
        <w:t>理事</w:t>
      </w:r>
      <w:r w:rsidR="006D5642" w:rsidRPr="006D75E8">
        <w:rPr>
          <w:rFonts w:hint="eastAsia"/>
          <w:lang w:val="en-US" w:eastAsia="zh-CN"/>
        </w:rPr>
        <w:t>重申了该国对国际电联的承诺，并宣布印度尼西亚将</w:t>
      </w:r>
      <w:r w:rsidR="006D5642">
        <w:rPr>
          <w:rFonts w:hint="eastAsia"/>
          <w:lang w:val="en-US" w:eastAsia="zh-CN"/>
        </w:rPr>
        <w:t>谋求连任</w:t>
      </w:r>
      <w:r w:rsidR="006D5642" w:rsidRPr="006D5642">
        <w:rPr>
          <w:lang w:val="en-US" w:eastAsia="zh-CN"/>
        </w:rPr>
        <w:t>国际电联理事国</w:t>
      </w:r>
      <w:r w:rsidR="006D5642" w:rsidRPr="006D75E8">
        <w:rPr>
          <w:rFonts w:hint="eastAsia"/>
          <w:lang w:val="en-US" w:eastAsia="zh-CN"/>
        </w:rPr>
        <w:t>，并将支持</w:t>
      </w:r>
      <w:proofErr w:type="spellStart"/>
      <w:r w:rsidR="006D5642" w:rsidRPr="006D75E8">
        <w:rPr>
          <w:rFonts w:hint="eastAsia"/>
          <w:lang w:val="en-US" w:eastAsia="zh-CN"/>
        </w:rPr>
        <w:t>Meiditomo</w:t>
      </w:r>
      <w:proofErr w:type="spellEnd"/>
      <w:r w:rsidR="006D5642" w:rsidRPr="006D75E8">
        <w:rPr>
          <w:rFonts w:hint="eastAsia"/>
          <w:lang w:val="en-US" w:eastAsia="zh-CN"/>
        </w:rPr>
        <w:t xml:space="preserve"> </w:t>
      </w:r>
      <w:proofErr w:type="spellStart"/>
      <w:r w:rsidR="006D5642" w:rsidRPr="006D75E8">
        <w:rPr>
          <w:rFonts w:hint="eastAsia"/>
          <w:lang w:val="en-US" w:eastAsia="zh-CN"/>
        </w:rPr>
        <w:t>Sutyarjoko</w:t>
      </w:r>
      <w:proofErr w:type="spellEnd"/>
      <w:r w:rsidR="006D5642" w:rsidRPr="006D75E8">
        <w:rPr>
          <w:rFonts w:hint="eastAsia"/>
          <w:lang w:val="en-US" w:eastAsia="zh-CN"/>
        </w:rPr>
        <w:t>先生</w:t>
      </w:r>
      <w:r w:rsidR="00ED58DA">
        <w:rPr>
          <w:rFonts w:hint="eastAsia"/>
          <w:lang w:val="en-US" w:eastAsia="zh-CN"/>
        </w:rPr>
        <w:t>竞选</w:t>
      </w:r>
      <w:r w:rsidR="00ED58DA" w:rsidRPr="006D5642">
        <w:rPr>
          <w:lang w:val="en-US" w:eastAsia="zh-CN"/>
        </w:rPr>
        <w:t>无线电规则委员会委员</w:t>
      </w:r>
      <w:r w:rsidR="00ED58DA">
        <w:rPr>
          <w:rFonts w:hint="eastAsia"/>
          <w:lang w:val="en-US" w:eastAsia="zh-CN"/>
        </w:rPr>
        <w:t>。</w:t>
      </w:r>
    </w:p>
    <w:p w14:paraId="7CA85CED" w14:textId="0F51362B" w:rsidR="004E1D78" w:rsidRPr="00D45092" w:rsidRDefault="004E1D78" w:rsidP="004E1D78">
      <w:pPr>
        <w:rPr>
          <w:lang w:val="en-US" w:eastAsia="zh-CN"/>
        </w:rPr>
      </w:pPr>
      <w:r w:rsidRPr="00D45092">
        <w:rPr>
          <w:lang w:val="en-US" w:eastAsia="zh-CN"/>
        </w:rPr>
        <w:t>3.3</w:t>
      </w:r>
      <w:r w:rsidRPr="00D45092">
        <w:rPr>
          <w:lang w:val="en-US" w:eastAsia="zh-CN"/>
        </w:rPr>
        <w:tab/>
      </w:r>
      <w:r w:rsidR="00ED58DA" w:rsidRPr="006D75E8">
        <w:rPr>
          <w:rFonts w:hint="eastAsia"/>
          <w:lang w:val="en-US" w:eastAsia="zh-CN"/>
        </w:rPr>
        <w:t>巴哈马</w:t>
      </w:r>
      <w:r w:rsidR="00ED58DA">
        <w:rPr>
          <w:rFonts w:hint="eastAsia"/>
          <w:lang w:val="en-US" w:eastAsia="zh-CN"/>
        </w:rPr>
        <w:t>理事</w:t>
      </w:r>
      <w:r w:rsidR="00ED58DA" w:rsidRPr="006D75E8">
        <w:rPr>
          <w:rFonts w:hint="eastAsia"/>
          <w:lang w:val="en-US" w:eastAsia="zh-CN"/>
        </w:rPr>
        <w:t>回顾了国际电联在帮助保护小岛屿国家的</w:t>
      </w:r>
      <w:r w:rsidR="00ED58DA">
        <w:rPr>
          <w:rFonts w:hint="eastAsia"/>
          <w:lang w:val="en-US" w:eastAsia="zh-CN"/>
        </w:rPr>
        <w:t>关键</w:t>
      </w:r>
      <w:r w:rsidR="00ED58DA" w:rsidRPr="006D75E8">
        <w:rPr>
          <w:rFonts w:hint="eastAsia"/>
          <w:lang w:val="en-US" w:eastAsia="zh-CN"/>
        </w:rPr>
        <w:t>数字基础设施方面的关键作用，宣布巴哈马将参加</w:t>
      </w:r>
      <w:r w:rsidR="00ED58DA" w:rsidRPr="00ED58DA">
        <w:rPr>
          <w:lang w:val="en-US" w:eastAsia="zh-CN"/>
        </w:rPr>
        <w:t>理事国的</w:t>
      </w:r>
      <w:r w:rsidR="00ED58DA">
        <w:rPr>
          <w:rFonts w:hint="eastAsia"/>
          <w:lang w:val="en-US" w:eastAsia="zh-CN"/>
        </w:rPr>
        <w:t>选举。</w:t>
      </w:r>
    </w:p>
    <w:p w14:paraId="7554C9FE" w14:textId="3A6DED01" w:rsidR="006D75E8" w:rsidRPr="006D75E8" w:rsidRDefault="004E1D78" w:rsidP="006D75E8">
      <w:pPr>
        <w:rPr>
          <w:lang w:val="en-US" w:eastAsia="zh-CN"/>
        </w:rPr>
      </w:pPr>
      <w:r w:rsidRPr="00D45092">
        <w:rPr>
          <w:lang w:val="en-US" w:eastAsia="zh-CN"/>
        </w:rPr>
        <w:t>3.4</w:t>
      </w:r>
      <w:r w:rsidRPr="00D45092">
        <w:rPr>
          <w:lang w:val="en-US" w:eastAsia="zh-CN"/>
        </w:rPr>
        <w:tab/>
      </w:r>
      <w:r w:rsidR="006D75E8" w:rsidRPr="006D75E8">
        <w:rPr>
          <w:rFonts w:hint="eastAsia"/>
          <w:lang w:val="en-US" w:eastAsia="zh-CN"/>
        </w:rPr>
        <w:t>来自印度的</w:t>
      </w:r>
      <w:r w:rsidR="006D75E8">
        <w:rPr>
          <w:rFonts w:hint="eastAsia"/>
          <w:lang w:val="en-US" w:eastAsia="zh-CN"/>
        </w:rPr>
        <w:t>理事</w:t>
      </w:r>
      <w:r w:rsidR="006D75E8" w:rsidRPr="006D75E8">
        <w:rPr>
          <w:rFonts w:hint="eastAsia"/>
          <w:lang w:val="en-US" w:eastAsia="zh-CN"/>
        </w:rPr>
        <w:t>宣布，印度</w:t>
      </w:r>
      <w:r w:rsidR="00ED58DA" w:rsidRPr="006D75E8">
        <w:rPr>
          <w:rFonts w:hint="eastAsia"/>
          <w:lang w:val="en-US" w:eastAsia="zh-CN"/>
        </w:rPr>
        <w:t>将</w:t>
      </w:r>
      <w:r w:rsidR="00ED58DA">
        <w:rPr>
          <w:rFonts w:hint="eastAsia"/>
          <w:lang w:val="en-US" w:eastAsia="zh-CN"/>
        </w:rPr>
        <w:t>谋求连任</w:t>
      </w:r>
      <w:r w:rsidR="00ED58DA" w:rsidRPr="006D5642">
        <w:rPr>
          <w:lang w:val="en-US" w:eastAsia="zh-CN"/>
        </w:rPr>
        <w:t>国际电联理事国</w:t>
      </w:r>
      <w:r w:rsidR="00ED58DA" w:rsidRPr="006D75E8">
        <w:rPr>
          <w:rFonts w:hint="eastAsia"/>
          <w:lang w:val="en-US" w:eastAsia="zh-CN"/>
        </w:rPr>
        <w:t>，</w:t>
      </w:r>
      <w:r w:rsidR="00ED58DA">
        <w:rPr>
          <w:rFonts w:hint="eastAsia"/>
          <w:lang w:val="en-US" w:eastAsia="zh-CN"/>
        </w:rPr>
        <w:t>认识到</w:t>
      </w:r>
      <w:r w:rsidR="006D75E8" w:rsidRPr="006D75E8">
        <w:rPr>
          <w:rFonts w:hint="eastAsia"/>
          <w:lang w:val="en-US" w:eastAsia="zh-CN"/>
        </w:rPr>
        <w:t>专业知识和性别平衡的双重标准，将</w:t>
      </w:r>
      <w:r w:rsidR="00ED58DA">
        <w:rPr>
          <w:rFonts w:hint="eastAsia"/>
          <w:lang w:val="en-US" w:eastAsia="zh-CN"/>
        </w:rPr>
        <w:t>推荐</w:t>
      </w:r>
      <w:r w:rsidR="006D75E8" w:rsidRPr="006D75E8">
        <w:rPr>
          <w:rFonts w:hint="eastAsia"/>
          <w:lang w:val="en-US" w:eastAsia="zh-CN"/>
        </w:rPr>
        <w:t xml:space="preserve">Revathi </w:t>
      </w:r>
      <w:proofErr w:type="spellStart"/>
      <w:r w:rsidR="006D75E8" w:rsidRPr="006D75E8">
        <w:rPr>
          <w:rFonts w:hint="eastAsia"/>
          <w:lang w:val="en-US" w:eastAsia="zh-CN"/>
        </w:rPr>
        <w:t>Mannepalli</w:t>
      </w:r>
      <w:proofErr w:type="spellEnd"/>
      <w:r w:rsidR="006D75E8" w:rsidRPr="006D75E8">
        <w:rPr>
          <w:rFonts w:hint="eastAsia"/>
          <w:lang w:val="en-US" w:eastAsia="zh-CN"/>
        </w:rPr>
        <w:t>女士</w:t>
      </w:r>
      <w:r w:rsidR="00ED58DA">
        <w:rPr>
          <w:rFonts w:hint="eastAsia"/>
          <w:lang w:val="en-US" w:eastAsia="zh-CN"/>
        </w:rPr>
        <w:t>竞选</w:t>
      </w:r>
      <w:r w:rsidR="00ED58DA" w:rsidRPr="006D5642">
        <w:rPr>
          <w:lang w:val="en-US" w:eastAsia="zh-CN"/>
        </w:rPr>
        <w:t>无线电规则委员会委员</w:t>
      </w:r>
      <w:r w:rsidR="006D75E8" w:rsidRPr="006D75E8">
        <w:rPr>
          <w:rFonts w:hint="eastAsia"/>
          <w:lang w:val="en-US" w:eastAsia="zh-CN"/>
        </w:rPr>
        <w:t>。</w:t>
      </w:r>
    </w:p>
    <w:p w14:paraId="7CFCD33E" w14:textId="12FDBA69" w:rsidR="004E1D78" w:rsidRPr="00D971C8" w:rsidRDefault="004E1D78" w:rsidP="004E1D78">
      <w:pPr>
        <w:pStyle w:val="Heading1"/>
        <w:rPr>
          <w:lang w:eastAsia="zh-CN"/>
        </w:rPr>
      </w:pPr>
      <w:r w:rsidRPr="00D45092">
        <w:rPr>
          <w:lang w:val="en-US" w:eastAsia="zh-CN"/>
        </w:rPr>
        <w:t>4</w:t>
      </w:r>
      <w:r w:rsidRPr="00D45092">
        <w:rPr>
          <w:lang w:val="en-US" w:eastAsia="zh-CN"/>
        </w:rPr>
        <w:tab/>
      </w:r>
      <w:r w:rsidR="0083605B" w:rsidRPr="0083605B">
        <w:rPr>
          <w:rFonts w:hint="eastAsia"/>
          <w:lang w:val="en-US" w:eastAsia="zh-CN"/>
        </w:rPr>
        <w:t>闭幕式</w:t>
      </w:r>
    </w:p>
    <w:p w14:paraId="0A40FC25" w14:textId="2ECBD596" w:rsidR="004E1D78" w:rsidRPr="00D45092" w:rsidRDefault="004E1D78" w:rsidP="004E1D78">
      <w:pPr>
        <w:rPr>
          <w:lang w:val="en-US" w:eastAsia="zh-CN"/>
        </w:rPr>
      </w:pPr>
      <w:r w:rsidRPr="00D45092">
        <w:rPr>
          <w:lang w:eastAsia="zh-CN"/>
        </w:rPr>
        <w:t>4.1</w:t>
      </w:r>
      <w:r w:rsidRPr="00D45092">
        <w:rPr>
          <w:lang w:eastAsia="zh-CN"/>
        </w:rPr>
        <w:tab/>
      </w:r>
      <w:r w:rsidR="0004527D">
        <w:rPr>
          <w:rFonts w:hint="eastAsia"/>
          <w:lang w:eastAsia="zh-CN"/>
        </w:rPr>
        <w:t>会议</w:t>
      </w:r>
      <w:r w:rsidR="00A04304" w:rsidRPr="00A04304">
        <w:rPr>
          <w:rFonts w:hint="eastAsia"/>
          <w:lang w:eastAsia="zh-CN"/>
        </w:rPr>
        <w:t>播放了一段反映理事会工作精神的视频，以及一段展示</w:t>
      </w:r>
      <w:r w:rsidR="00A04304" w:rsidRPr="00A04304">
        <w:rPr>
          <w:rFonts w:hint="eastAsia"/>
          <w:lang w:eastAsia="zh-CN"/>
        </w:rPr>
        <w:t>WTSA-20</w:t>
      </w:r>
      <w:r w:rsidR="00A04304" w:rsidRPr="00A04304">
        <w:rPr>
          <w:rFonts w:hint="eastAsia"/>
          <w:lang w:eastAsia="zh-CN"/>
        </w:rPr>
        <w:t>亮点的视频。</w:t>
      </w:r>
    </w:p>
    <w:p w14:paraId="7A15CC6A" w14:textId="0E491A93" w:rsidR="004E1D78" w:rsidRPr="006955E5" w:rsidRDefault="004E1D78" w:rsidP="00FC3B07">
      <w:pPr>
        <w:wordWrap w:val="0"/>
      </w:pPr>
      <w:r w:rsidRPr="00D45092">
        <w:t>4.2</w:t>
      </w:r>
      <w:r w:rsidRPr="00D45092">
        <w:tab/>
      </w:r>
      <w:bookmarkStart w:id="64" w:name="lt_pId320"/>
      <w:proofErr w:type="spellStart"/>
      <w:r w:rsidR="0083605B" w:rsidRPr="006955E5">
        <w:rPr>
          <w:rFonts w:hint="eastAsia"/>
        </w:rPr>
        <w:t>秘书长</w:t>
      </w:r>
      <w:proofErr w:type="spellEnd"/>
      <w:r w:rsidR="00F80C8D" w:rsidRPr="006955E5">
        <w:rPr>
          <w:rFonts w:hint="eastAsia"/>
          <w:lang w:eastAsia="zh-CN"/>
        </w:rPr>
        <w:t>发表</w:t>
      </w:r>
      <w:proofErr w:type="spellStart"/>
      <w:r w:rsidR="0083605B" w:rsidRPr="006955E5">
        <w:rPr>
          <w:rFonts w:hint="eastAsia"/>
        </w:rPr>
        <w:t>的致辞见</w:t>
      </w:r>
      <w:proofErr w:type="spellEnd"/>
      <w:r w:rsidR="0083605B" w:rsidRPr="006955E5">
        <w:rPr>
          <w:rFonts w:hint="eastAsia"/>
        </w:rPr>
        <w:t>：</w:t>
      </w:r>
      <w:bookmarkStart w:id="65" w:name="lt_pId321"/>
      <w:bookmarkEnd w:id="64"/>
      <w:r w:rsidR="00FC3B07" w:rsidRPr="00FC3B07">
        <w:fldChar w:fldCharType="begin"/>
      </w:r>
      <w:r w:rsidR="00FC3B07" w:rsidRPr="00FC3B07">
        <w:instrText xml:space="preserve"> HYPERLINK "https://www.itu.int/en/council/2022/Documents/speeches/Closing-Remarks-SG.docx" </w:instrText>
      </w:r>
      <w:r w:rsidR="00FC3B07" w:rsidRPr="00FC3B07">
        <w:fldChar w:fldCharType="separate"/>
      </w:r>
      <w:r w:rsidR="00FC3B07" w:rsidRPr="00FC3B07">
        <w:rPr>
          <w:color w:val="0000FF"/>
          <w:u w:val="single"/>
        </w:rPr>
        <w:t>https://www.itu.int/en/council/2022/Documents/speeches/Closing-Remarks-SG.docx</w:t>
      </w:r>
      <w:r w:rsidR="00FC3B07" w:rsidRPr="00FC3B07">
        <w:rPr>
          <w:color w:val="0000FF"/>
          <w:u w:val="single"/>
        </w:rPr>
        <w:fldChar w:fldCharType="end"/>
      </w:r>
      <w:r w:rsidR="00A04304" w:rsidRPr="006955E5">
        <w:rPr>
          <w:rFonts w:hint="eastAsia"/>
        </w:rPr>
        <w:t>。</w:t>
      </w:r>
      <w:bookmarkEnd w:id="65"/>
    </w:p>
    <w:p w14:paraId="01BA3CE0" w14:textId="05893FCD" w:rsidR="00A04304" w:rsidRDefault="004E1D78" w:rsidP="004E1D78">
      <w:r w:rsidRPr="006955E5">
        <w:lastRenderedPageBreak/>
        <w:t>4.3</w:t>
      </w:r>
      <w:r w:rsidRPr="006955E5">
        <w:tab/>
      </w:r>
      <w:bookmarkStart w:id="66" w:name="lt_pId323"/>
      <w:proofErr w:type="spellStart"/>
      <w:r w:rsidR="00A04304" w:rsidRPr="00FA37CF">
        <w:rPr>
          <w:rFonts w:hint="eastAsia"/>
        </w:rPr>
        <w:t>主席发表的</w:t>
      </w:r>
      <w:proofErr w:type="spellEnd"/>
      <w:r w:rsidR="00A04304" w:rsidRPr="00FA37CF">
        <w:rPr>
          <w:rFonts w:hint="eastAsia"/>
          <w:lang w:eastAsia="zh-CN"/>
        </w:rPr>
        <w:t>致辞见：</w:t>
      </w:r>
      <w:bookmarkEnd w:id="66"/>
      <w:r w:rsidR="00FC3B07" w:rsidRPr="00FC3B07">
        <w:fldChar w:fldCharType="begin"/>
      </w:r>
      <w:r w:rsidR="00FC3B07" w:rsidRPr="00FC3B07">
        <w:instrText xml:space="preserve"> HYPERLINK "https://www.itu.int/en/council/2022/Documents/speeches/Closing-speech-Chair-en.docx" </w:instrText>
      </w:r>
      <w:r w:rsidR="00FC3B07" w:rsidRPr="00FC3B07">
        <w:fldChar w:fldCharType="separate"/>
      </w:r>
      <w:r w:rsidR="00FC3B07" w:rsidRPr="00FC3B07">
        <w:rPr>
          <w:color w:val="0000FF"/>
          <w:u w:val="single"/>
        </w:rPr>
        <w:t>https://www.itu.int/en/council/2022/Documents/speeches/Closing-speech-Chair-en.docx</w:t>
      </w:r>
      <w:r w:rsidR="00FC3B07" w:rsidRPr="00FC3B07">
        <w:rPr>
          <w:color w:val="0000FF"/>
          <w:u w:val="single"/>
        </w:rPr>
        <w:fldChar w:fldCharType="end"/>
      </w:r>
      <w:r w:rsidR="00A04304" w:rsidRPr="006955E5">
        <w:rPr>
          <w:rFonts w:hint="eastAsia"/>
        </w:rPr>
        <w:t>。</w:t>
      </w:r>
    </w:p>
    <w:p w14:paraId="6195A459" w14:textId="4F418826" w:rsidR="004E1D78" w:rsidRPr="00D45092" w:rsidRDefault="004E1D78" w:rsidP="000215C7">
      <w:pPr>
        <w:rPr>
          <w:lang w:eastAsia="zh-CN"/>
        </w:rPr>
      </w:pPr>
      <w:r w:rsidRPr="00F80C8D">
        <w:rPr>
          <w:lang w:eastAsia="zh-CN"/>
        </w:rPr>
        <w:t>4.4</w:t>
      </w:r>
      <w:r w:rsidRPr="00F80C8D">
        <w:rPr>
          <w:lang w:eastAsia="zh-CN"/>
        </w:rPr>
        <w:tab/>
      </w:r>
      <w:r w:rsidR="0083605B" w:rsidRPr="00F80C8D">
        <w:rPr>
          <w:rFonts w:hint="eastAsia"/>
          <w:lang w:eastAsia="zh-CN"/>
        </w:rPr>
        <w:t>许多理事代表各自的国家或区域集团发言，赞扬</w:t>
      </w:r>
      <w:r w:rsidR="000215C7" w:rsidRPr="00F80C8D">
        <w:rPr>
          <w:rFonts w:hint="eastAsia"/>
          <w:lang w:eastAsia="zh-CN"/>
        </w:rPr>
        <w:t>主席英明</w:t>
      </w:r>
      <w:r w:rsidR="0083605B" w:rsidRPr="00F80C8D">
        <w:rPr>
          <w:rFonts w:hint="eastAsia"/>
          <w:lang w:eastAsia="zh-CN"/>
        </w:rPr>
        <w:t>且</w:t>
      </w:r>
      <w:r w:rsidR="000215C7" w:rsidRPr="00F80C8D">
        <w:rPr>
          <w:rFonts w:hint="eastAsia"/>
          <w:lang w:eastAsia="zh-CN"/>
        </w:rPr>
        <w:t>沉着冷静</w:t>
      </w:r>
      <w:r w:rsidR="0083605B" w:rsidRPr="00F80C8D">
        <w:rPr>
          <w:rFonts w:hint="eastAsia"/>
          <w:lang w:eastAsia="zh-CN"/>
        </w:rPr>
        <w:t>的领导、富有</w:t>
      </w:r>
      <w:r w:rsidR="0004527D">
        <w:rPr>
          <w:rFonts w:hint="eastAsia"/>
          <w:lang w:eastAsia="zh-CN"/>
        </w:rPr>
        <w:t>同情心</w:t>
      </w:r>
      <w:r w:rsidR="000215C7" w:rsidRPr="00F80C8D">
        <w:rPr>
          <w:rFonts w:hint="eastAsia"/>
          <w:lang w:eastAsia="zh-CN"/>
        </w:rPr>
        <w:t>以及寻求折衷的愿望，</w:t>
      </w:r>
      <w:r w:rsidR="000215C7" w:rsidRPr="00F80C8D">
        <w:rPr>
          <w:lang w:eastAsia="zh-CN"/>
        </w:rPr>
        <w:t>特别是在新冠肺炎疫情和远程工作带来挑战的</w:t>
      </w:r>
      <w:r w:rsidR="00F80C8D">
        <w:rPr>
          <w:rFonts w:hint="eastAsia"/>
          <w:lang w:eastAsia="zh-CN"/>
        </w:rPr>
        <w:t>时期</w:t>
      </w:r>
      <w:r w:rsidR="000215C7" w:rsidRPr="00F80C8D">
        <w:rPr>
          <w:lang w:eastAsia="zh-CN"/>
        </w:rPr>
        <w:t>。</w:t>
      </w:r>
      <w:r w:rsidR="0083605B" w:rsidRPr="00F80C8D">
        <w:rPr>
          <w:rFonts w:hint="eastAsia"/>
          <w:lang w:eastAsia="zh-CN"/>
        </w:rPr>
        <w:t>他们还向理事会的副主席、常设委员会的正副主席、各理事会工作组、特设组和专家组的正副主席、选任官员、全体会议秘书以及整个秘书处表示感谢，感谢他们的宝贵支持。</w:t>
      </w:r>
    </w:p>
    <w:p w14:paraId="44CECDFD" w14:textId="1BC26928" w:rsidR="004E1D78" w:rsidRPr="00D45092" w:rsidRDefault="004E1D78" w:rsidP="00C03E32">
      <w:pPr>
        <w:wordWrap w:val="0"/>
        <w:rPr>
          <w:lang w:eastAsia="zh-CN"/>
        </w:rPr>
      </w:pPr>
      <w:r w:rsidRPr="00D0036A">
        <w:rPr>
          <w:lang w:eastAsia="zh-CN"/>
        </w:rPr>
        <w:t>4.5</w:t>
      </w:r>
      <w:r w:rsidRPr="00D0036A">
        <w:rPr>
          <w:lang w:eastAsia="zh-CN"/>
        </w:rPr>
        <w:tab/>
      </w:r>
      <w:r w:rsidR="00A04304" w:rsidRPr="00A04304">
        <w:rPr>
          <w:rFonts w:hint="eastAsia"/>
          <w:lang w:eastAsia="zh-CN"/>
        </w:rPr>
        <w:t>俄罗斯联邦</w:t>
      </w:r>
      <w:r w:rsidR="00A04304">
        <w:rPr>
          <w:rFonts w:hint="eastAsia"/>
          <w:lang w:eastAsia="zh-CN"/>
        </w:rPr>
        <w:t>理事</w:t>
      </w:r>
      <w:r w:rsidR="00A04304" w:rsidRPr="00A04304">
        <w:rPr>
          <w:rFonts w:hint="eastAsia"/>
          <w:lang w:eastAsia="zh-CN"/>
        </w:rPr>
        <w:t>也对主席和秘书处表示感谢，并祝贺理事会完成了工作</w:t>
      </w:r>
      <w:r w:rsidR="00554C8D">
        <w:rPr>
          <w:rFonts w:hint="eastAsia"/>
          <w:lang w:eastAsia="zh-CN"/>
        </w:rPr>
        <w:t>。</w:t>
      </w:r>
      <w:r w:rsidR="00A04304" w:rsidRPr="00A04304">
        <w:rPr>
          <w:rFonts w:hint="eastAsia"/>
          <w:lang w:eastAsia="zh-CN"/>
        </w:rPr>
        <w:t>他就乌克兰的决议问题发表了以下声明</w:t>
      </w:r>
      <w:r w:rsidR="00A04304">
        <w:rPr>
          <w:rFonts w:hint="eastAsia"/>
          <w:lang w:eastAsia="zh-CN"/>
        </w:rPr>
        <w:t>：</w:t>
      </w:r>
      <w:hyperlink r:id="rId12" w:history="1">
        <w:r w:rsidR="00C03E32" w:rsidRPr="00C03E32">
          <w:rPr>
            <w:color w:val="0000FF"/>
            <w:u w:val="single"/>
            <w:lang w:eastAsia="zh-CN"/>
          </w:rPr>
          <w:t>https://www.itu.int/en/council/2022/Documents/speeches/Statement-closing-Russian-Federation-en.docx</w:t>
        </w:r>
      </w:hyperlink>
      <w:r w:rsidR="00A04304" w:rsidRPr="00FA37CF">
        <w:rPr>
          <w:rFonts w:hint="eastAsia"/>
          <w:lang w:eastAsia="zh-CN"/>
        </w:rPr>
        <w:t>。</w:t>
      </w:r>
    </w:p>
    <w:p w14:paraId="4CC12CB7" w14:textId="22B7CC64" w:rsidR="004E1D78" w:rsidRPr="00D45092" w:rsidRDefault="004E1D78" w:rsidP="004E1D78">
      <w:pPr>
        <w:rPr>
          <w:lang w:eastAsia="zh-CN"/>
        </w:rPr>
      </w:pPr>
      <w:r w:rsidRPr="00F80C8D">
        <w:rPr>
          <w:lang w:eastAsia="zh-CN"/>
        </w:rPr>
        <w:t>4.6</w:t>
      </w:r>
      <w:r w:rsidRPr="00F80C8D">
        <w:rPr>
          <w:lang w:eastAsia="zh-CN"/>
        </w:rPr>
        <w:tab/>
      </w:r>
      <w:r w:rsidR="00ED58DA" w:rsidRPr="00F80C8D">
        <w:rPr>
          <w:lang w:val="fr-CH" w:eastAsia="zh-CN"/>
        </w:rPr>
        <w:t>主席对与会者热情洋溢的发言表示感谢</w:t>
      </w:r>
      <w:r w:rsidR="0083605B" w:rsidRPr="00F80C8D">
        <w:rPr>
          <w:lang w:val="fr-CH" w:eastAsia="zh-CN"/>
        </w:rPr>
        <w:t>，</w:t>
      </w:r>
      <w:r w:rsidR="0083605B" w:rsidRPr="00F80C8D">
        <w:rPr>
          <w:rFonts w:hint="eastAsia"/>
          <w:lang w:val="fr-CH" w:eastAsia="zh-CN"/>
        </w:rPr>
        <w:t>之后</w:t>
      </w:r>
      <w:r w:rsidR="0083605B" w:rsidRPr="00F80C8D">
        <w:rPr>
          <w:lang w:val="fr-CH" w:eastAsia="zh-CN"/>
        </w:rPr>
        <w:t>宣布理事会</w:t>
      </w:r>
      <w:r w:rsidR="0083605B" w:rsidRPr="00F80C8D">
        <w:rPr>
          <w:lang w:val="fr-CH" w:eastAsia="zh-CN"/>
        </w:rPr>
        <w:t>20</w:t>
      </w:r>
      <w:r w:rsidR="00ED58DA" w:rsidRPr="00F80C8D">
        <w:rPr>
          <w:lang w:val="fr-CH" w:eastAsia="zh-CN"/>
        </w:rPr>
        <w:t>22</w:t>
      </w:r>
      <w:r w:rsidR="0083605B" w:rsidRPr="00F80C8D">
        <w:rPr>
          <w:rFonts w:hint="eastAsia"/>
          <w:lang w:val="fr-CH" w:eastAsia="zh-CN"/>
        </w:rPr>
        <w:t>年会议闭幕</w:t>
      </w:r>
      <w:r w:rsidR="0083605B" w:rsidRPr="00F80C8D">
        <w:rPr>
          <w:lang w:val="fr-CH" w:eastAsia="zh-CN"/>
        </w:rPr>
        <w:t>。</w:t>
      </w:r>
    </w:p>
    <w:p w14:paraId="4BB7C7F9" w14:textId="77777777" w:rsidR="0083605B" w:rsidRDefault="0083605B" w:rsidP="0083605B">
      <w:pPr>
        <w:tabs>
          <w:tab w:val="clear" w:pos="794"/>
          <w:tab w:val="clear" w:pos="1191"/>
          <w:tab w:val="clear" w:pos="1588"/>
          <w:tab w:val="clear" w:pos="1985"/>
          <w:tab w:val="left" w:pos="7088"/>
        </w:tabs>
        <w:spacing w:before="720"/>
        <w:rPr>
          <w:rFonts w:cstheme="majorBidi"/>
          <w:lang w:eastAsia="zh-CN"/>
        </w:rPr>
      </w:pPr>
      <w:r>
        <w:rPr>
          <w:rFonts w:cstheme="majorBidi" w:hint="eastAsia"/>
          <w:szCs w:val="24"/>
          <w:lang w:eastAsia="zh-CN"/>
        </w:rPr>
        <w:t>秘书</w:t>
      </w:r>
      <w:r>
        <w:rPr>
          <w:rFonts w:cstheme="majorBidi"/>
          <w:szCs w:val="24"/>
          <w:lang w:eastAsia="zh-CN"/>
        </w:rPr>
        <w:t>长</w:t>
      </w:r>
      <w:r>
        <w:rPr>
          <w:rFonts w:cstheme="majorBidi" w:hint="eastAsia"/>
          <w:szCs w:val="24"/>
          <w:lang w:eastAsia="zh-CN"/>
        </w:rPr>
        <w:t>：</w:t>
      </w:r>
      <w:r>
        <w:rPr>
          <w:rFonts w:cstheme="majorBidi"/>
          <w:szCs w:val="24"/>
          <w:lang w:eastAsia="zh-CN"/>
        </w:rPr>
        <w:tab/>
      </w:r>
      <w:r>
        <w:rPr>
          <w:rFonts w:hint="eastAsia"/>
          <w:szCs w:val="24"/>
          <w:lang w:eastAsia="zh-CN"/>
        </w:rPr>
        <w:t>主席：</w:t>
      </w:r>
      <w:r>
        <w:rPr>
          <w:rFonts w:cstheme="majorBidi"/>
          <w:szCs w:val="24"/>
          <w:lang w:eastAsia="zh-CN"/>
        </w:rPr>
        <w:br/>
      </w:r>
      <w:r>
        <w:rPr>
          <w:rFonts w:cstheme="majorBidi" w:hint="eastAsia"/>
          <w:szCs w:val="24"/>
          <w:lang w:eastAsia="zh-CN"/>
        </w:rPr>
        <w:t>赵</w:t>
      </w:r>
      <w:r>
        <w:rPr>
          <w:rFonts w:cstheme="majorBidi"/>
          <w:szCs w:val="24"/>
          <w:lang w:eastAsia="zh-CN"/>
        </w:rPr>
        <w:t>厚麟</w:t>
      </w:r>
      <w:r>
        <w:rPr>
          <w:rFonts w:cstheme="majorBidi"/>
          <w:szCs w:val="24"/>
          <w:lang w:eastAsia="zh-CN"/>
        </w:rPr>
        <w:tab/>
      </w:r>
      <w:r>
        <w:rPr>
          <w:szCs w:val="24"/>
        </w:rPr>
        <w:t>S. BIN GHELAITA</w:t>
      </w:r>
    </w:p>
    <w:p w14:paraId="6CA331BB" w14:textId="77777777" w:rsidR="0083605B" w:rsidRPr="00A5534C" w:rsidRDefault="0083605B" w:rsidP="00A5534C"/>
    <w:p w14:paraId="2E631339" w14:textId="6210D642" w:rsidR="00AE195F" w:rsidRDefault="004B6A23" w:rsidP="00A5534C">
      <w:pPr>
        <w:jc w:val="center"/>
      </w:pPr>
      <w:r>
        <w:t>______________</w:t>
      </w:r>
    </w:p>
    <w:sectPr w:rsidR="00AE195F"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C4710" w14:textId="77777777" w:rsidR="00D37424" w:rsidRDefault="00D37424">
      <w:r>
        <w:separator/>
      </w:r>
    </w:p>
  </w:endnote>
  <w:endnote w:type="continuationSeparator" w:id="0">
    <w:p w14:paraId="773BA6D3" w14:textId="77777777" w:rsidR="00D37424" w:rsidRDefault="00D3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charset w:val="00"/>
    <w:family w:val="swiss"/>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722E" w14:textId="6AB70186" w:rsidR="00B40A53" w:rsidRPr="004E4BFF" w:rsidRDefault="007C0106" w:rsidP="00F705DF">
    <w:pPr>
      <w:pStyle w:val="Footer"/>
    </w:pPr>
    <w:r w:rsidRPr="00E06771">
      <w:rPr>
        <w:color w:val="F2F2F2" w:themeColor="background1" w:themeShade="F2"/>
      </w:rPr>
      <w:fldChar w:fldCharType="begin"/>
    </w:r>
    <w:r w:rsidRPr="00E06771">
      <w:rPr>
        <w:color w:val="F2F2F2" w:themeColor="background1" w:themeShade="F2"/>
      </w:rPr>
      <w:instrText xml:space="preserve"> FILENAME \p  \* MERGEFORMAT </w:instrText>
    </w:r>
    <w:r w:rsidRPr="00E06771">
      <w:rPr>
        <w:color w:val="F2F2F2" w:themeColor="background1" w:themeShade="F2"/>
      </w:rPr>
      <w:fldChar w:fldCharType="separate"/>
    </w:r>
    <w:r w:rsidR="00777955" w:rsidRPr="00E06771">
      <w:rPr>
        <w:color w:val="F2F2F2" w:themeColor="background1" w:themeShade="F2"/>
      </w:rPr>
      <w:t>P:\CHI\SG\CONSEIL\C22\000\093V3C.docx</w:t>
    </w:r>
    <w:r w:rsidRPr="00E06771">
      <w:rPr>
        <w:color w:val="F2F2F2" w:themeColor="background1" w:themeShade="F2"/>
      </w:rPr>
      <w:fldChar w:fldCharType="end"/>
    </w:r>
    <w:r w:rsidR="004E4BFF" w:rsidRPr="00E06771">
      <w:rPr>
        <w:color w:val="F2F2F2" w:themeColor="background1" w:themeShade="F2"/>
      </w:rPr>
      <w:t xml:space="preserve"> (</w:t>
    </w:r>
    <w:r w:rsidR="004E1D78" w:rsidRPr="00E06771">
      <w:rPr>
        <w:color w:val="F2F2F2" w:themeColor="background1" w:themeShade="F2"/>
      </w:rPr>
      <w:t>503278</w:t>
    </w:r>
    <w:r w:rsidR="004E4BFF" w:rsidRPr="00E06771">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D61B"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6F16" w14:textId="77777777" w:rsidR="00D37424" w:rsidRDefault="00D37424">
      <w:r>
        <w:t>____________________</w:t>
      </w:r>
    </w:p>
  </w:footnote>
  <w:footnote w:type="continuationSeparator" w:id="0">
    <w:p w14:paraId="305BD065" w14:textId="77777777" w:rsidR="00D37424" w:rsidRDefault="00D3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EB80"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2846628C" w14:textId="79B9C2BF" w:rsidR="00AC516F" w:rsidRDefault="0098459B" w:rsidP="00D453EE">
    <w:pPr>
      <w:pStyle w:val="Header"/>
      <w:rPr>
        <w:lang w:eastAsia="zh-CN"/>
      </w:rPr>
    </w:pPr>
    <w:r>
      <w:t>C</w:t>
    </w:r>
    <w:r w:rsidR="0009409E">
      <w:t>2</w:t>
    </w:r>
    <w:r w:rsidR="00AE195F">
      <w:t>2</w:t>
    </w:r>
    <w:r w:rsidR="004672E6">
      <w:t>/</w:t>
    </w:r>
    <w:r w:rsidR="004E1D78">
      <w:rPr>
        <w:lang w:eastAsia="zh-CN"/>
      </w:rPr>
      <w:t>93</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C10"/>
    <w:multiLevelType w:val="hybridMultilevel"/>
    <w:tmpl w:val="CC6CD620"/>
    <w:lvl w:ilvl="0" w:tplc="61C066CC">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2A3584A"/>
    <w:multiLevelType w:val="hybridMultilevel"/>
    <w:tmpl w:val="C9BCAE56"/>
    <w:lvl w:ilvl="0" w:tplc="67F6B232">
      <w:start w:val="1"/>
      <w:numFmt w:val="bullet"/>
      <w:lvlText w:val=""/>
      <w:lvlJc w:val="left"/>
      <w:pPr>
        <w:ind w:left="720" w:hanging="360"/>
      </w:pPr>
      <w:rPr>
        <w:rFonts w:ascii="Wingdings" w:hAnsi="Wingdings" w:hint="default"/>
      </w:rPr>
    </w:lvl>
    <w:lvl w:ilvl="1" w:tplc="AEFC8492" w:tentative="1">
      <w:start w:val="1"/>
      <w:numFmt w:val="bullet"/>
      <w:lvlText w:val="o"/>
      <w:lvlJc w:val="left"/>
      <w:pPr>
        <w:ind w:left="1440" w:hanging="360"/>
      </w:pPr>
      <w:rPr>
        <w:rFonts w:ascii="Courier New" w:hAnsi="Courier New" w:cs="Courier New" w:hint="default"/>
      </w:rPr>
    </w:lvl>
    <w:lvl w:ilvl="2" w:tplc="5576259E" w:tentative="1">
      <w:start w:val="1"/>
      <w:numFmt w:val="bullet"/>
      <w:lvlText w:val=""/>
      <w:lvlJc w:val="left"/>
      <w:pPr>
        <w:ind w:left="2160" w:hanging="360"/>
      </w:pPr>
      <w:rPr>
        <w:rFonts w:ascii="Wingdings" w:hAnsi="Wingdings" w:hint="default"/>
      </w:rPr>
    </w:lvl>
    <w:lvl w:ilvl="3" w:tplc="A6686940" w:tentative="1">
      <w:start w:val="1"/>
      <w:numFmt w:val="bullet"/>
      <w:lvlText w:val=""/>
      <w:lvlJc w:val="left"/>
      <w:pPr>
        <w:ind w:left="2880" w:hanging="360"/>
      </w:pPr>
      <w:rPr>
        <w:rFonts w:ascii="Symbol" w:hAnsi="Symbol" w:hint="default"/>
      </w:rPr>
    </w:lvl>
    <w:lvl w:ilvl="4" w:tplc="51AC8CA6" w:tentative="1">
      <w:start w:val="1"/>
      <w:numFmt w:val="bullet"/>
      <w:lvlText w:val="o"/>
      <w:lvlJc w:val="left"/>
      <w:pPr>
        <w:ind w:left="3600" w:hanging="360"/>
      </w:pPr>
      <w:rPr>
        <w:rFonts w:ascii="Courier New" w:hAnsi="Courier New" w:cs="Courier New" w:hint="default"/>
      </w:rPr>
    </w:lvl>
    <w:lvl w:ilvl="5" w:tplc="620A9958" w:tentative="1">
      <w:start w:val="1"/>
      <w:numFmt w:val="bullet"/>
      <w:lvlText w:val=""/>
      <w:lvlJc w:val="left"/>
      <w:pPr>
        <w:ind w:left="4320" w:hanging="360"/>
      </w:pPr>
      <w:rPr>
        <w:rFonts w:ascii="Wingdings" w:hAnsi="Wingdings" w:hint="default"/>
      </w:rPr>
    </w:lvl>
    <w:lvl w:ilvl="6" w:tplc="6B10AC0E" w:tentative="1">
      <w:start w:val="1"/>
      <w:numFmt w:val="bullet"/>
      <w:lvlText w:val=""/>
      <w:lvlJc w:val="left"/>
      <w:pPr>
        <w:ind w:left="5040" w:hanging="360"/>
      </w:pPr>
      <w:rPr>
        <w:rFonts w:ascii="Symbol" w:hAnsi="Symbol" w:hint="default"/>
      </w:rPr>
    </w:lvl>
    <w:lvl w:ilvl="7" w:tplc="33DE1E52" w:tentative="1">
      <w:start w:val="1"/>
      <w:numFmt w:val="bullet"/>
      <w:lvlText w:val="o"/>
      <w:lvlJc w:val="left"/>
      <w:pPr>
        <w:ind w:left="5760" w:hanging="360"/>
      </w:pPr>
      <w:rPr>
        <w:rFonts w:ascii="Courier New" w:hAnsi="Courier New" w:cs="Courier New" w:hint="default"/>
      </w:rPr>
    </w:lvl>
    <w:lvl w:ilvl="8" w:tplc="BAF4ADD8" w:tentative="1">
      <w:start w:val="1"/>
      <w:numFmt w:val="bullet"/>
      <w:lvlText w:val=""/>
      <w:lvlJc w:val="left"/>
      <w:pPr>
        <w:ind w:left="6480" w:hanging="360"/>
      </w:pPr>
      <w:rPr>
        <w:rFonts w:ascii="Wingdings" w:hAnsi="Wingdings" w:hint="default"/>
      </w:rPr>
    </w:lvl>
  </w:abstractNum>
  <w:abstractNum w:abstractNumId="2" w15:restartNumberingAfterBreak="0">
    <w:nsid w:val="05ED7A55"/>
    <w:multiLevelType w:val="hybridMultilevel"/>
    <w:tmpl w:val="9F7A8D84"/>
    <w:lvl w:ilvl="0" w:tplc="6A606F5E">
      <w:start w:val="1"/>
      <w:numFmt w:val="bullet"/>
      <w:lvlText w:val=""/>
      <w:lvlJc w:val="left"/>
      <w:pPr>
        <w:ind w:left="720" w:hanging="360"/>
      </w:pPr>
      <w:rPr>
        <w:rFonts w:ascii="Wingdings" w:hAnsi="Wingdings" w:hint="default"/>
      </w:rPr>
    </w:lvl>
    <w:lvl w:ilvl="1" w:tplc="CC64D648" w:tentative="1">
      <w:start w:val="1"/>
      <w:numFmt w:val="bullet"/>
      <w:lvlText w:val="o"/>
      <w:lvlJc w:val="left"/>
      <w:pPr>
        <w:ind w:left="1440" w:hanging="360"/>
      </w:pPr>
      <w:rPr>
        <w:rFonts w:ascii="Courier New" w:hAnsi="Courier New" w:cs="Courier New" w:hint="default"/>
      </w:rPr>
    </w:lvl>
    <w:lvl w:ilvl="2" w:tplc="1E9A424E" w:tentative="1">
      <w:start w:val="1"/>
      <w:numFmt w:val="bullet"/>
      <w:lvlText w:val=""/>
      <w:lvlJc w:val="left"/>
      <w:pPr>
        <w:ind w:left="2160" w:hanging="360"/>
      </w:pPr>
      <w:rPr>
        <w:rFonts w:ascii="Wingdings" w:hAnsi="Wingdings" w:hint="default"/>
      </w:rPr>
    </w:lvl>
    <w:lvl w:ilvl="3" w:tplc="051ECA04" w:tentative="1">
      <w:start w:val="1"/>
      <w:numFmt w:val="bullet"/>
      <w:lvlText w:val=""/>
      <w:lvlJc w:val="left"/>
      <w:pPr>
        <w:ind w:left="2880" w:hanging="360"/>
      </w:pPr>
      <w:rPr>
        <w:rFonts w:ascii="Symbol" w:hAnsi="Symbol" w:hint="default"/>
      </w:rPr>
    </w:lvl>
    <w:lvl w:ilvl="4" w:tplc="7758EFE6" w:tentative="1">
      <w:start w:val="1"/>
      <w:numFmt w:val="bullet"/>
      <w:lvlText w:val="o"/>
      <w:lvlJc w:val="left"/>
      <w:pPr>
        <w:ind w:left="3600" w:hanging="360"/>
      </w:pPr>
      <w:rPr>
        <w:rFonts w:ascii="Courier New" w:hAnsi="Courier New" w:cs="Courier New" w:hint="default"/>
      </w:rPr>
    </w:lvl>
    <w:lvl w:ilvl="5" w:tplc="0602BFCE" w:tentative="1">
      <w:start w:val="1"/>
      <w:numFmt w:val="bullet"/>
      <w:lvlText w:val=""/>
      <w:lvlJc w:val="left"/>
      <w:pPr>
        <w:ind w:left="4320" w:hanging="360"/>
      </w:pPr>
      <w:rPr>
        <w:rFonts w:ascii="Wingdings" w:hAnsi="Wingdings" w:hint="default"/>
      </w:rPr>
    </w:lvl>
    <w:lvl w:ilvl="6" w:tplc="D8C21CC6" w:tentative="1">
      <w:start w:val="1"/>
      <w:numFmt w:val="bullet"/>
      <w:lvlText w:val=""/>
      <w:lvlJc w:val="left"/>
      <w:pPr>
        <w:ind w:left="5040" w:hanging="360"/>
      </w:pPr>
      <w:rPr>
        <w:rFonts w:ascii="Symbol" w:hAnsi="Symbol" w:hint="default"/>
      </w:rPr>
    </w:lvl>
    <w:lvl w:ilvl="7" w:tplc="33E8DAC2" w:tentative="1">
      <w:start w:val="1"/>
      <w:numFmt w:val="bullet"/>
      <w:lvlText w:val="o"/>
      <w:lvlJc w:val="left"/>
      <w:pPr>
        <w:ind w:left="5760" w:hanging="360"/>
      </w:pPr>
      <w:rPr>
        <w:rFonts w:ascii="Courier New" w:hAnsi="Courier New" w:cs="Courier New" w:hint="default"/>
      </w:rPr>
    </w:lvl>
    <w:lvl w:ilvl="8" w:tplc="C5863530" w:tentative="1">
      <w:start w:val="1"/>
      <w:numFmt w:val="bullet"/>
      <w:lvlText w:val=""/>
      <w:lvlJc w:val="left"/>
      <w:pPr>
        <w:ind w:left="6480" w:hanging="360"/>
      </w:pPr>
      <w:rPr>
        <w:rFonts w:ascii="Wingdings" w:hAnsi="Wingdings" w:hint="default"/>
      </w:rPr>
    </w:lvl>
  </w:abstractNum>
  <w:abstractNum w:abstractNumId="3" w15:restartNumberingAfterBreak="0">
    <w:nsid w:val="07E22C1A"/>
    <w:multiLevelType w:val="hybridMultilevel"/>
    <w:tmpl w:val="1A4AEDC0"/>
    <w:lvl w:ilvl="0" w:tplc="96942554">
      <w:start w:val="1"/>
      <w:numFmt w:val="bullet"/>
      <w:lvlText w:val=""/>
      <w:lvlJc w:val="left"/>
      <w:pPr>
        <w:ind w:left="720" w:hanging="360"/>
      </w:pPr>
      <w:rPr>
        <w:rFonts w:ascii="Wingdings" w:hAnsi="Wingdings" w:hint="default"/>
      </w:rPr>
    </w:lvl>
    <w:lvl w:ilvl="1" w:tplc="56880BCE" w:tentative="1">
      <w:start w:val="1"/>
      <w:numFmt w:val="bullet"/>
      <w:lvlText w:val="o"/>
      <w:lvlJc w:val="left"/>
      <w:pPr>
        <w:ind w:left="1440" w:hanging="360"/>
      </w:pPr>
      <w:rPr>
        <w:rFonts w:ascii="Courier New" w:hAnsi="Courier New" w:cs="Courier New" w:hint="default"/>
      </w:rPr>
    </w:lvl>
    <w:lvl w:ilvl="2" w:tplc="5C3A886C" w:tentative="1">
      <w:start w:val="1"/>
      <w:numFmt w:val="bullet"/>
      <w:lvlText w:val=""/>
      <w:lvlJc w:val="left"/>
      <w:pPr>
        <w:ind w:left="2160" w:hanging="360"/>
      </w:pPr>
      <w:rPr>
        <w:rFonts w:ascii="Wingdings" w:hAnsi="Wingdings" w:hint="default"/>
      </w:rPr>
    </w:lvl>
    <w:lvl w:ilvl="3" w:tplc="2F8C9BC0" w:tentative="1">
      <w:start w:val="1"/>
      <w:numFmt w:val="bullet"/>
      <w:lvlText w:val=""/>
      <w:lvlJc w:val="left"/>
      <w:pPr>
        <w:ind w:left="2880" w:hanging="360"/>
      </w:pPr>
      <w:rPr>
        <w:rFonts w:ascii="Symbol" w:hAnsi="Symbol" w:hint="default"/>
      </w:rPr>
    </w:lvl>
    <w:lvl w:ilvl="4" w:tplc="B650A290" w:tentative="1">
      <w:start w:val="1"/>
      <w:numFmt w:val="bullet"/>
      <w:lvlText w:val="o"/>
      <w:lvlJc w:val="left"/>
      <w:pPr>
        <w:ind w:left="3600" w:hanging="360"/>
      </w:pPr>
      <w:rPr>
        <w:rFonts w:ascii="Courier New" w:hAnsi="Courier New" w:cs="Courier New" w:hint="default"/>
      </w:rPr>
    </w:lvl>
    <w:lvl w:ilvl="5" w:tplc="DB588386" w:tentative="1">
      <w:start w:val="1"/>
      <w:numFmt w:val="bullet"/>
      <w:lvlText w:val=""/>
      <w:lvlJc w:val="left"/>
      <w:pPr>
        <w:ind w:left="4320" w:hanging="360"/>
      </w:pPr>
      <w:rPr>
        <w:rFonts w:ascii="Wingdings" w:hAnsi="Wingdings" w:hint="default"/>
      </w:rPr>
    </w:lvl>
    <w:lvl w:ilvl="6" w:tplc="1658B14E" w:tentative="1">
      <w:start w:val="1"/>
      <w:numFmt w:val="bullet"/>
      <w:lvlText w:val=""/>
      <w:lvlJc w:val="left"/>
      <w:pPr>
        <w:ind w:left="5040" w:hanging="360"/>
      </w:pPr>
      <w:rPr>
        <w:rFonts w:ascii="Symbol" w:hAnsi="Symbol" w:hint="default"/>
      </w:rPr>
    </w:lvl>
    <w:lvl w:ilvl="7" w:tplc="76DC5B26" w:tentative="1">
      <w:start w:val="1"/>
      <w:numFmt w:val="bullet"/>
      <w:lvlText w:val="o"/>
      <w:lvlJc w:val="left"/>
      <w:pPr>
        <w:ind w:left="5760" w:hanging="360"/>
      </w:pPr>
      <w:rPr>
        <w:rFonts w:ascii="Courier New" w:hAnsi="Courier New" w:cs="Courier New" w:hint="default"/>
      </w:rPr>
    </w:lvl>
    <w:lvl w:ilvl="8" w:tplc="2FEE0C74" w:tentative="1">
      <w:start w:val="1"/>
      <w:numFmt w:val="bullet"/>
      <w:lvlText w:val=""/>
      <w:lvlJc w:val="left"/>
      <w:pPr>
        <w:ind w:left="6480" w:hanging="360"/>
      </w:pPr>
      <w:rPr>
        <w:rFonts w:ascii="Wingdings" w:hAnsi="Wingdings" w:hint="default"/>
      </w:rPr>
    </w:lvl>
  </w:abstractNum>
  <w:abstractNum w:abstractNumId="4" w15:restartNumberingAfterBreak="0">
    <w:nsid w:val="0986164D"/>
    <w:multiLevelType w:val="hybridMultilevel"/>
    <w:tmpl w:val="695ED9EC"/>
    <w:lvl w:ilvl="0" w:tplc="192CEC68">
      <w:start w:val="1"/>
      <w:numFmt w:val="bullet"/>
      <w:lvlText w:val=""/>
      <w:lvlJc w:val="left"/>
      <w:pPr>
        <w:ind w:left="720" w:hanging="360"/>
      </w:pPr>
      <w:rPr>
        <w:rFonts w:ascii="Wingdings" w:hAnsi="Wingdings" w:hint="default"/>
      </w:rPr>
    </w:lvl>
    <w:lvl w:ilvl="1" w:tplc="D4FA1BA4" w:tentative="1">
      <w:start w:val="1"/>
      <w:numFmt w:val="bullet"/>
      <w:lvlText w:val="o"/>
      <w:lvlJc w:val="left"/>
      <w:pPr>
        <w:ind w:left="1440" w:hanging="360"/>
      </w:pPr>
      <w:rPr>
        <w:rFonts w:ascii="Courier New" w:hAnsi="Courier New" w:cs="Courier New" w:hint="default"/>
      </w:rPr>
    </w:lvl>
    <w:lvl w:ilvl="2" w:tplc="D92ABB54" w:tentative="1">
      <w:start w:val="1"/>
      <w:numFmt w:val="bullet"/>
      <w:lvlText w:val=""/>
      <w:lvlJc w:val="left"/>
      <w:pPr>
        <w:ind w:left="2160" w:hanging="360"/>
      </w:pPr>
      <w:rPr>
        <w:rFonts w:ascii="Wingdings" w:hAnsi="Wingdings" w:hint="default"/>
      </w:rPr>
    </w:lvl>
    <w:lvl w:ilvl="3" w:tplc="FCE8F050" w:tentative="1">
      <w:start w:val="1"/>
      <w:numFmt w:val="bullet"/>
      <w:lvlText w:val=""/>
      <w:lvlJc w:val="left"/>
      <w:pPr>
        <w:ind w:left="2880" w:hanging="360"/>
      </w:pPr>
      <w:rPr>
        <w:rFonts w:ascii="Symbol" w:hAnsi="Symbol" w:hint="default"/>
      </w:rPr>
    </w:lvl>
    <w:lvl w:ilvl="4" w:tplc="DCE844B0" w:tentative="1">
      <w:start w:val="1"/>
      <w:numFmt w:val="bullet"/>
      <w:lvlText w:val="o"/>
      <w:lvlJc w:val="left"/>
      <w:pPr>
        <w:ind w:left="3600" w:hanging="360"/>
      </w:pPr>
      <w:rPr>
        <w:rFonts w:ascii="Courier New" w:hAnsi="Courier New" w:cs="Courier New" w:hint="default"/>
      </w:rPr>
    </w:lvl>
    <w:lvl w:ilvl="5" w:tplc="61905B60" w:tentative="1">
      <w:start w:val="1"/>
      <w:numFmt w:val="bullet"/>
      <w:lvlText w:val=""/>
      <w:lvlJc w:val="left"/>
      <w:pPr>
        <w:ind w:left="4320" w:hanging="360"/>
      </w:pPr>
      <w:rPr>
        <w:rFonts w:ascii="Wingdings" w:hAnsi="Wingdings" w:hint="default"/>
      </w:rPr>
    </w:lvl>
    <w:lvl w:ilvl="6" w:tplc="E1AC3990" w:tentative="1">
      <w:start w:val="1"/>
      <w:numFmt w:val="bullet"/>
      <w:lvlText w:val=""/>
      <w:lvlJc w:val="left"/>
      <w:pPr>
        <w:ind w:left="5040" w:hanging="360"/>
      </w:pPr>
      <w:rPr>
        <w:rFonts w:ascii="Symbol" w:hAnsi="Symbol" w:hint="default"/>
      </w:rPr>
    </w:lvl>
    <w:lvl w:ilvl="7" w:tplc="CCC681D8" w:tentative="1">
      <w:start w:val="1"/>
      <w:numFmt w:val="bullet"/>
      <w:lvlText w:val="o"/>
      <w:lvlJc w:val="left"/>
      <w:pPr>
        <w:ind w:left="5760" w:hanging="360"/>
      </w:pPr>
      <w:rPr>
        <w:rFonts w:ascii="Courier New" w:hAnsi="Courier New" w:cs="Courier New" w:hint="default"/>
      </w:rPr>
    </w:lvl>
    <w:lvl w:ilvl="8" w:tplc="D884E3AE" w:tentative="1">
      <w:start w:val="1"/>
      <w:numFmt w:val="bullet"/>
      <w:lvlText w:val=""/>
      <w:lvlJc w:val="left"/>
      <w:pPr>
        <w:ind w:left="6480" w:hanging="360"/>
      </w:pPr>
      <w:rPr>
        <w:rFonts w:ascii="Wingdings" w:hAnsi="Wingdings" w:hint="default"/>
      </w:rPr>
    </w:lvl>
  </w:abstractNum>
  <w:abstractNum w:abstractNumId="5" w15:restartNumberingAfterBreak="0">
    <w:nsid w:val="0F031BA1"/>
    <w:multiLevelType w:val="hybridMultilevel"/>
    <w:tmpl w:val="27B80CF0"/>
    <w:lvl w:ilvl="0" w:tplc="571C58C6">
      <w:start w:val="1"/>
      <w:numFmt w:val="bullet"/>
      <w:pStyle w:val="CEOHeader1"/>
      <w:lvlText w:val=""/>
      <w:lvlJc w:val="left"/>
      <w:pPr>
        <w:tabs>
          <w:tab w:val="num" w:pos="360"/>
        </w:tabs>
        <w:ind w:left="360" w:hanging="360"/>
      </w:pPr>
      <w:rPr>
        <w:rFonts w:ascii="Symbol" w:hAnsi="Symbol" w:hint="default"/>
      </w:rPr>
    </w:lvl>
    <w:lvl w:ilvl="1" w:tplc="F9D4EB38" w:tentative="1">
      <w:start w:val="1"/>
      <w:numFmt w:val="bullet"/>
      <w:lvlText w:val="o"/>
      <w:lvlJc w:val="left"/>
      <w:pPr>
        <w:tabs>
          <w:tab w:val="num" w:pos="1080"/>
        </w:tabs>
        <w:ind w:left="1080" w:hanging="360"/>
      </w:pPr>
      <w:rPr>
        <w:rFonts w:ascii="Courier New" w:hAnsi="Courier New" w:cs="Courier New" w:hint="default"/>
      </w:rPr>
    </w:lvl>
    <w:lvl w:ilvl="2" w:tplc="7960D8EE" w:tentative="1">
      <w:start w:val="1"/>
      <w:numFmt w:val="bullet"/>
      <w:lvlText w:val=""/>
      <w:lvlJc w:val="left"/>
      <w:pPr>
        <w:tabs>
          <w:tab w:val="num" w:pos="1800"/>
        </w:tabs>
        <w:ind w:left="1800" w:hanging="360"/>
      </w:pPr>
      <w:rPr>
        <w:rFonts w:ascii="Wingdings" w:hAnsi="Wingdings" w:hint="default"/>
      </w:rPr>
    </w:lvl>
    <w:lvl w:ilvl="3" w:tplc="A58EDC84" w:tentative="1">
      <w:start w:val="1"/>
      <w:numFmt w:val="bullet"/>
      <w:lvlText w:val=""/>
      <w:lvlJc w:val="left"/>
      <w:pPr>
        <w:tabs>
          <w:tab w:val="num" w:pos="2520"/>
        </w:tabs>
        <w:ind w:left="2520" w:hanging="360"/>
      </w:pPr>
      <w:rPr>
        <w:rFonts w:ascii="Symbol" w:hAnsi="Symbol" w:hint="default"/>
      </w:rPr>
    </w:lvl>
    <w:lvl w:ilvl="4" w:tplc="76B20656" w:tentative="1">
      <w:start w:val="1"/>
      <w:numFmt w:val="bullet"/>
      <w:lvlText w:val="o"/>
      <w:lvlJc w:val="left"/>
      <w:pPr>
        <w:tabs>
          <w:tab w:val="num" w:pos="3240"/>
        </w:tabs>
        <w:ind w:left="3240" w:hanging="360"/>
      </w:pPr>
      <w:rPr>
        <w:rFonts w:ascii="Courier New" w:hAnsi="Courier New" w:cs="Courier New" w:hint="default"/>
      </w:rPr>
    </w:lvl>
    <w:lvl w:ilvl="5" w:tplc="85269796" w:tentative="1">
      <w:start w:val="1"/>
      <w:numFmt w:val="bullet"/>
      <w:lvlText w:val=""/>
      <w:lvlJc w:val="left"/>
      <w:pPr>
        <w:tabs>
          <w:tab w:val="num" w:pos="3960"/>
        </w:tabs>
        <w:ind w:left="3960" w:hanging="360"/>
      </w:pPr>
      <w:rPr>
        <w:rFonts w:ascii="Wingdings" w:hAnsi="Wingdings" w:hint="default"/>
      </w:rPr>
    </w:lvl>
    <w:lvl w:ilvl="6" w:tplc="C5D27D30" w:tentative="1">
      <w:start w:val="1"/>
      <w:numFmt w:val="bullet"/>
      <w:lvlText w:val=""/>
      <w:lvlJc w:val="left"/>
      <w:pPr>
        <w:tabs>
          <w:tab w:val="num" w:pos="4680"/>
        </w:tabs>
        <w:ind w:left="4680" w:hanging="360"/>
      </w:pPr>
      <w:rPr>
        <w:rFonts w:ascii="Symbol" w:hAnsi="Symbol" w:hint="default"/>
      </w:rPr>
    </w:lvl>
    <w:lvl w:ilvl="7" w:tplc="3A60BCEE" w:tentative="1">
      <w:start w:val="1"/>
      <w:numFmt w:val="bullet"/>
      <w:lvlText w:val="o"/>
      <w:lvlJc w:val="left"/>
      <w:pPr>
        <w:tabs>
          <w:tab w:val="num" w:pos="5400"/>
        </w:tabs>
        <w:ind w:left="5400" w:hanging="360"/>
      </w:pPr>
      <w:rPr>
        <w:rFonts w:ascii="Courier New" w:hAnsi="Courier New" w:cs="Courier New" w:hint="default"/>
      </w:rPr>
    </w:lvl>
    <w:lvl w:ilvl="8" w:tplc="71A2DE1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391C77"/>
    <w:multiLevelType w:val="hybridMultilevel"/>
    <w:tmpl w:val="7DDAA3C8"/>
    <w:lvl w:ilvl="0" w:tplc="F25C6C3C">
      <w:start w:val="1"/>
      <w:numFmt w:val="bullet"/>
      <w:lvlText w:val=""/>
      <w:lvlJc w:val="left"/>
      <w:pPr>
        <w:ind w:left="720" w:hanging="360"/>
      </w:pPr>
      <w:rPr>
        <w:rFonts w:ascii="Wingdings" w:hAnsi="Wingdings" w:hint="default"/>
      </w:rPr>
    </w:lvl>
    <w:lvl w:ilvl="1" w:tplc="BA1E8F32" w:tentative="1">
      <w:start w:val="1"/>
      <w:numFmt w:val="bullet"/>
      <w:lvlText w:val="o"/>
      <w:lvlJc w:val="left"/>
      <w:pPr>
        <w:ind w:left="1440" w:hanging="360"/>
      </w:pPr>
      <w:rPr>
        <w:rFonts w:ascii="Courier New" w:hAnsi="Courier New" w:cs="Courier New" w:hint="default"/>
      </w:rPr>
    </w:lvl>
    <w:lvl w:ilvl="2" w:tplc="1CE499E6" w:tentative="1">
      <w:start w:val="1"/>
      <w:numFmt w:val="bullet"/>
      <w:lvlText w:val=""/>
      <w:lvlJc w:val="left"/>
      <w:pPr>
        <w:ind w:left="2160" w:hanging="360"/>
      </w:pPr>
      <w:rPr>
        <w:rFonts w:ascii="Wingdings" w:hAnsi="Wingdings" w:hint="default"/>
      </w:rPr>
    </w:lvl>
    <w:lvl w:ilvl="3" w:tplc="8E442D80" w:tentative="1">
      <w:start w:val="1"/>
      <w:numFmt w:val="bullet"/>
      <w:lvlText w:val=""/>
      <w:lvlJc w:val="left"/>
      <w:pPr>
        <w:ind w:left="2880" w:hanging="360"/>
      </w:pPr>
      <w:rPr>
        <w:rFonts w:ascii="Symbol" w:hAnsi="Symbol" w:hint="default"/>
      </w:rPr>
    </w:lvl>
    <w:lvl w:ilvl="4" w:tplc="D7464404" w:tentative="1">
      <w:start w:val="1"/>
      <w:numFmt w:val="bullet"/>
      <w:lvlText w:val="o"/>
      <w:lvlJc w:val="left"/>
      <w:pPr>
        <w:ind w:left="3600" w:hanging="360"/>
      </w:pPr>
      <w:rPr>
        <w:rFonts w:ascii="Courier New" w:hAnsi="Courier New" w:cs="Courier New" w:hint="default"/>
      </w:rPr>
    </w:lvl>
    <w:lvl w:ilvl="5" w:tplc="D7E2A7E4" w:tentative="1">
      <w:start w:val="1"/>
      <w:numFmt w:val="bullet"/>
      <w:lvlText w:val=""/>
      <w:lvlJc w:val="left"/>
      <w:pPr>
        <w:ind w:left="4320" w:hanging="360"/>
      </w:pPr>
      <w:rPr>
        <w:rFonts w:ascii="Wingdings" w:hAnsi="Wingdings" w:hint="default"/>
      </w:rPr>
    </w:lvl>
    <w:lvl w:ilvl="6" w:tplc="58FC3146" w:tentative="1">
      <w:start w:val="1"/>
      <w:numFmt w:val="bullet"/>
      <w:lvlText w:val=""/>
      <w:lvlJc w:val="left"/>
      <w:pPr>
        <w:ind w:left="5040" w:hanging="360"/>
      </w:pPr>
      <w:rPr>
        <w:rFonts w:ascii="Symbol" w:hAnsi="Symbol" w:hint="default"/>
      </w:rPr>
    </w:lvl>
    <w:lvl w:ilvl="7" w:tplc="B5703612" w:tentative="1">
      <w:start w:val="1"/>
      <w:numFmt w:val="bullet"/>
      <w:lvlText w:val="o"/>
      <w:lvlJc w:val="left"/>
      <w:pPr>
        <w:ind w:left="5760" w:hanging="360"/>
      </w:pPr>
      <w:rPr>
        <w:rFonts w:ascii="Courier New" w:hAnsi="Courier New" w:cs="Courier New" w:hint="default"/>
      </w:rPr>
    </w:lvl>
    <w:lvl w:ilvl="8" w:tplc="9AB80522" w:tentative="1">
      <w:start w:val="1"/>
      <w:numFmt w:val="bullet"/>
      <w:lvlText w:val=""/>
      <w:lvlJc w:val="left"/>
      <w:pPr>
        <w:ind w:left="6480" w:hanging="360"/>
      </w:pPr>
      <w:rPr>
        <w:rFonts w:ascii="Wingdings" w:hAnsi="Wingdings" w:hint="default"/>
      </w:rPr>
    </w:lvl>
  </w:abstractNum>
  <w:abstractNum w:abstractNumId="7" w15:restartNumberingAfterBreak="0">
    <w:nsid w:val="1404201E"/>
    <w:multiLevelType w:val="hybridMultilevel"/>
    <w:tmpl w:val="9CEC9552"/>
    <w:lvl w:ilvl="0" w:tplc="3D3815F4">
      <w:start w:val="1"/>
      <w:numFmt w:val="bullet"/>
      <w:lvlText w:val=""/>
      <w:lvlJc w:val="left"/>
      <w:pPr>
        <w:ind w:left="720" w:hanging="360"/>
      </w:pPr>
      <w:rPr>
        <w:rFonts w:ascii="Wingdings" w:hAnsi="Wingdings" w:hint="default"/>
      </w:rPr>
    </w:lvl>
    <w:lvl w:ilvl="1" w:tplc="6E702C76" w:tentative="1">
      <w:start w:val="1"/>
      <w:numFmt w:val="bullet"/>
      <w:lvlText w:val="o"/>
      <w:lvlJc w:val="left"/>
      <w:pPr>
        <w:ind w:left="1440" w:hanging="360"/>
      </w:pPr>
      <w:rPr>
        <w:rFonts w:ascii="Courier New" w:hAnsi="Courier New" w:cs="Courier New" w:hint="default"/>
      </w:rPr>
    </w:lvl>
    <w:lvl w:ilvl="2" w:tplc="F88CD9EE" w:tentative="1">
      <w:start w:val="1"/>
      <w:numFmt w:val="bullet"/>
      <w:lvlText w:val=""/>
      <w:lvlJc w:val="left"/>
      <w:pPr>
        <w:ind w:left="2160" w:hanging="360"/>
      </w:pPr>
      <w:rPr>
        <w:rFonts w:ascii="Wingdings" w:hAnsi="Wingdings" w:hint="default"/>
      </w:rPr>
    </w:lvl>
    <w:lvl w:ilvl="3" w:tplc="0F8858C4" w:tentative="1">
      <w:start w:val="1"/>
      <w:numFmt w:val="bullet"/>
      <w:lvlText w:val=""/>
      <w:lvlJc w:val="left"/>
      <w:pPr>
        <w:ind w:left="2880" w:hanging="360"/>
      </w:pPr>
      <w:rPr>
        <w:rFonts w:ascii="Symbol" w:hAnsi="Symbol" w:hint="default"/>
      </w:rPr>
    </w:lvl>
    <w:lvl w:ilvl="4" w:tplc="C9F414E2" w:tentative="1">
      <w:start w:val="1"/>
      <w:numFmt w:val="bullet"/>
      <w:lvlText w:val="o"/>
      <w:lvlJc w:val="left"/>
      <w:pPr>
        <w:ind w:left="3600" w:hanging="360"/>
      </w:pPr>
      <w:rPr>
        <w:rFonts w:ascii="Courier New" w:hAnsi="Courier New" w:cs="Courier New" w:hint="default"/>
      </w:rPr>
    </w:lvl>
    <w:lvl w:ilvl="5" w:tplc="8D3258DC" w:tentative="1">
      <w:start w:val="1"/>
      <w:numFmt w:val="bullet"/>
      <w:lvlText w:val=""/>
      <w:lvlJc w:val="left"/>
      <w:pPr>
        <w:ind w:left="4320" w:hanging="360"/>
      </w:pPr>
      <w:rPr>
        <w:rFonts w:ascii="Wingdings" w:hAnsi="Wingdings" w:hint="default"/>
      </w:rPr>
    </w:lvl>
    <w:lvl w:ilvl="6" w:tplc="7D92B898" w:tentative="1">
      <w:start w:val="1"/>
      <w:numFmt w:val="bullet"/>
      <w:lvlText w:val=""/>
      <w:lvlJc w:val="left"/>
      <w:pPr>
        <w:ind w:left="5040" w:hanging="360"/>
      </w:pPr>
      <w:rPr>
        <w:rFonts w:ascii="Symbol" w:hAnsi="Symbol" w:hint="default"/>
      </w:rPr>
    </w:lvl>
    <w:lvl w:ilvl="7" w:tplc="1F4E356E" w:tentative="1">
      <w:start w:val="1"/>
      <w:numFmt w:val="bullet"/>
      <w:lvlText w:val="o"/>
      <w:lvlJc w:val="left"/>
      <w:pPr>
        <w:ind w:left="5760" w:hanging="360"/>
      </w:pPr>
      <w:rPr>
        <w:rFonts w:ascii="Courier New" w:hAnsi="Courier New" w:cs="Courier New" w:hint="default"/>
      </w:rPr>
    </w:lvl>
    <w:lvl w:ilvl="8" w:tplc="4308DF8A" w:tentative="1">
      <w:start w:val="1"/>
      <w:numFmt w:val="bullet"/>
      <w:lvlText w:val=""/>
      <w:lvlJc w:val="left"/>
      <w:pPr>
        <w:ind w:left="6480" w:hanging="360"/>
      </w:pPr>
      <w:rPr>
        <w:rFonts w:ascii="Wingdings" w:hAnsi="Wingdings" w:hint="default"/>
      </w:rPr>
    </w:lvl>
  </w:abstractNum>
  <w:abstractNum w:abstractNumId="8" w15:restartNumberingAfterBreak="0">
    <w:nsid w:val="1411078C"/>
    <w:multiLevelType w:val="hybridMultilevel"/>
    <w:tmpl w:val="7ECA735E"/>
    <w:lvl w:ilvl="0" w:tplc="81D8A1B4">
      <w:start w:val="1"/>
      <w:numFmt w:val="bullet"/>
      <w:lvlText w:val=""/>
      <w:lvlJc w:val="left"/>
      <w:pPr>
        <w:ind w:left="720" w:hanging="360"/>
      </w:pPr>
      <w:rPr>
        <w:rFonts w:ascii="Wingdings" w:hAnsi="Wingdings" w:hint="default"/>
      </w:rPr>
    </w:lvl>
    <w:lvl w:ilvl="1" w:tplc="F8849FCA" w:tentative="1">
      <w:start w:val="1"/>
      <w:numFmt w:val="bullet"/>
      <w:lvlText w:val="o"/>
      <w:lvlJc w:val="left"/>
      <w:pPr>
        <w:ind w:left="1440" w:hanging="360"/>
      </w:pPr>
      <w:rPr>
        <w:rFonts w:ascii="Courier New" w:hAnsi="Courier New" w:cs="Courier New" w:hint="default"/>
      </w:rPr>
    </w:lvl>
    <w:lvl w:ilvl="2" w:tplc="9CC4769A" w:tentative="1">
      <w:start w:val="1"/>
      <w:numFmt w:val="bullet"/>
      <w:lvlText w:val=""/>
      <w:lvlJc w:val="left"/>
      <w:pPr>
        <w:ind w:left="2160" w:hanging="360"/>
      </w:pPr>
      <w:rPr>
        <w:rFonts w:ascii="Wingdings" w:hAnsi="Wingdings" w:hint="default"/>
      </w:rPr>
    </w:lvl>
    <w:lvl w:ilvl="3" w:tplc="7C9E1D2C" w:tentative="1">
      <w:start w:val="1"/>
      <w:numFmt w:val="bullet"/>
      <w:lvlText w:val=""/>
      <w:lvlJc w:val="left"/>
      <w:pPr>
        <w:ind w:left="2880" w:hanging="360"/>
      </w:pPr>
      <w:rPr>
        <w:rFonts w:ascii="Symbol" w:hAnsi="Symbol" w:hint="default"/>
      </w:rPr>
    </w:lvl>
    <w:lvl w:ilvl="4" w:tplc="788ACE0E" w:tentative="1">
      <w:start w:val="1"/>
      <w:numFmt w:val="bullet"/>
      <w:lvlText w:val="o"/>
      <w:lvlJc w:val="left"/>
      <w:pPr>
        <w:ind w:left="3600" w:hanging="360"/>
      </w:pPr>
      <w:rPr>
        <w:rFonts w:ascii="Courier New" w:hAnsi="Courier New" w:cs="Courier New" w:hint="default"/>
      </w:rPr>
    </w:lvl>
    <w:lvl w:ilvl="5" w:tplc="9CE2F59C" w:tentative="1">
      <w:start w:val="1"/>
      <w:numFmt w:val="bullet"/>
      <w:lvlText w:val=""/>
      <w:lvlJc w:val="left"/>
      <w:pPr>
        <w:ind w:left="4320" w:hanging="360"/>
      </w:pPr>
      <w:rPr>
        <w:rFonts w:ascii="Wingdings" w:hAnsi="Wingdings" w:hint="default"/>
      </w:rPr>
    </w:lvl>
    <w:lvl w:ilvl="6" w:tplc="19344990" w:tentative="1">
      <w:start w:val="1"/>
      <w:numFmt w:val="bullet"/>
      <w:lvlText w:val=""/>
      <w:lvlJc w:val="left"/>
      <w:pPr>
        <w:ind w:left="5040" w:hanging="360"/>
      </w:pPr>
      <w:rPr>
        <w:rFonts w:ascii="Symbol" w:hAnsi="Symbol" w:hint="default"/>
      </w:rPr>
    </w:lvl>
    <w:lvl w:ilvl="7" w:tplc="93942D66" w:tentative="1">
      <w:start w:val="1"/>
      <w:numFmt w:val="bullet"/>
      <w:lvlText w:val="o"/>
      <w:lvlJc w:val="left"/>
      <w:pPr>
        <w:ind w:left="5760" w:hanging="360"/>
      </w:pPr>
      <w:rPr>
        <w:rFonts w:ascii="Courier New" w:hAnsi="Courier New" w:cs="Courier New" w:hint="default"/>
      </w:rPr>
    </w:lvl>
    <w:lvl w:ilvl="8" w:tplc="E86E597A" w:tentative="1">
      <w:start w:val="1"/>
      <w:numFmt w:val="bullet"/>
      <w:lvlText w:val=""/>
      <w:lvlJc w:val="left"/>
      <w:pPr>
        <w:ind w:left="6480" w:hanging="360"/>
      </w:pPr>
      <w:rPr>
        <w:rFonts w:ascii="Wingdings" w:hAnsi="Wingdings" w:hint="default"/>
      </w:rPr>
    </w:lvl>
  </w:abstractNum>
  <w:abstractNum w:abstractNumId="9" w15:restartNumberingAfterBreak="0">
    <w:nsid w:val="1B9F5E1C"/>
    <w:multiLevelType w:val="hybridMultilevel"/>
    <w:tmpl w:val="560A2E18"/>
    <w:lvl w:ilvl="0" w:tplc="7FA4543A">
      <w:start w:val="1"/>
      <w:numFmt w:val="bullet"/>
      <w:lvlText w:val=""/>
      <w:lvlJc w:val="left"/>
      <w:pPr>
        <w:ind w:left="720" w:hanging="360"/>
      </w:pPr>
      <w:rPr>
        <w:rFonts w:ascii="Wingdings" w:hAnsi="Wingdings" w:hint="default"/>
      </w:rPr>
    </w:lvl>
    <w:lvl w:ilvl="1" w:tplc="9F76DF2C" w:tentative="1">
      <w:start w:val="1"/>
      <w:numFmt w:val="bullet"/>
      <w:lvlText w:val="o"/>
      <w:lvlJc w:val="left"/>
      <w:pPr>
        <w:ind w:left="1440" w:hanging="360"/>
      </w:pPr>
      <w:rPr>
        <w:rFonts w:ascii="Courier New" w:hAnsi="Courier New" w:cs="Courier New" w:hint="default"/>
      </w:rPr>
    </w:lvl>
    <w:lvl w:ilvl="2" w:tplc="2070B752" w:tentative="1">
      <w:start w:val="1"/>
      <w:numFmt w:val="bullet"/>
      <w:lvlText w:val=""/>
      <w:lvlJc w:val="left"/>
      <w:pPr>
        <w:ind w:left="2160" w:hanging="360"/>
      </w:pPr>
      <w:rPr>
        <w:rFonts w:ascii="Wingdings" w:hAnsi="Wingdings" w:hint="default"/>
      </w:rPr>
    </w:lvl>
    <w:lvl w:ilvl="3" w:tplc="77B02B92" w:tentative="1">
      <w:start w:val="1"/>
      <w:numFmt w:val="bullet"/>
      <w:lvlText w:val=""/>
      <w:lvlJc w:val="left"/>
      <w:pPr>
        <w:ind w:left="2880" w:hanging="360"/>
      </w:pPr>
      <w:rPr>
        <w:rFonts w:ascii="Symbol" w:hAnsi="Symbol" w:hint="default"/>
      </w:rPr>
    </w:lvl>
    <w:lvl w:ilvl="4" w:tplc="0E868A46" w:tentative="1">
      <w:start w:val="1"/>
      <w:numFmt w:val="bullet"/>
      <w:lvlText w:val="o"/>
      <w:lvlJc w:val="left"/>
      <w:pPr>
        <w:ind w:left="3600" w:hanging="360"/>
      </w:pPr>
      <w:rPr>
        <w:rFonts w:ascii="Courier New" w:hAnsi="Courier New" w:cs="Courier New" w:hint="default"/>
      </w:rPr>
    </w:lvl>
    <w:lvl w:ilvl="5" w:tplc="183AE07A" w:tentative="1">
      <w:start w:val="1"/>
      <w:numFmt w:val="bullet"/>
      <w:lvlText w:val=""/>
      <w:lvlJc w:val="left"/>
      <w:pPr>
        <w:ind w:left="4320" w:hanging="360"/>
      </w:pPr>
      <w:rPr>
        <w:rFonts w:ascii="Wingdings" w:hAnsi="Wingdings" w:hint="default"/>
      </w:rPr>
    </w:lvl>
    <w:lvl w:ilvl="6" w:tplc="4D68000E" w:tentative="1">
      <w:start w:val="1"/>
      <w:numFmt w:val="bullet"/>
      <w:lvlText w:val=""/>
      <w:lvlJc w:val="left"/>
      <w:pPr>
        <w:ind w:left="5040" w:hanging="360"/>
      </w:pPr>
      <w:rPr>
        <w:rFonts w:ascii="Symbol" w:hAnsi="Symbol" w:hint="default"/>
      </w:rPr>
    </w:lvl>
    <w:lvl w:ilvl="7" w:tplc="82600E44" w:tentative="1">
      <w:start w:val="1"/>
      <w:numFmt w:val="bullet"/>
      <w:lvlText w:val="o"/>
      <w:lvlJc w:val="left"/>
      <w:pPr>
        <w:ind w:left="5760" w:hanging="360"/>
      </w:pPr>
      <w:rPr>
        <w:rFonts w:ascii="Courier New" w:hAnsi="Courier New" w:cs="Courier New" w:hint="default"/>
      </w:rPr>
    </w:lvl>
    <w:lvl w:ilvl="8" w:tplc="8AD2452C" w:tentative="1">
      <w:start w:val="1"/>
      <w:numFmt w:val="bullet"/>
      <w:lvlText w:val=""/>
      <w:lvlJc w:val="left"/>
      <w:pPr>
        <w:ind w:left="6480" w:hanging="360"/>
      </w:pPr>
      <w:rPr>
        <w:rFonts w:ascii="Wingdings" w:hAnsi="Wingdings" w:hint="default"/>
      </w:rPr>
    </w:lvl>
  </w:abstractNum>
  <w:abstractNum w:abstractNumId="10" w15:restartNumberingAfterBreak="0">
    <w:nsid w:val="202E4EC9"/>
    <w:multiLevelType w:val="hybridMultilevel"/>
    <w:tmpl w:val="87A694B0"/>
    <w:lvl w:ilvl="0" w:tplc="C5CEE640">
      <w:start w:val="1"/>
      <w:numFmt w:val="bullet"/>
      <w:lvlText w:val=""/>
      <w:lvlJc w:val="left"/>
      <w:pPr>
        <w:ind w:left="720" w:hanging="360"/>
      </w:pPr>
      <w:rPr>
        <w:rFonts w:ascii="Wingdings" w:hAnsi="Wingdings" w:hint="default"/>
      </w:rPr>
    </w:lvl>
    <w:lvl w:ilvl="1" w:tplc="EC5C21BC" w:tentative="1">
      <w:start w:val="1"/>
      <w:numFmt w:val="bullet"/>
      <w:lvlText w:val="o"/>
      <w:lvlJc w:val="left"/>
      <w:pPr>
        <w:ind w:left="1440" w:hanging="360"/>
      </w:pPr>
      <w:rPr>
        <w:rFonts w:ascii="Courier New" w:hAnsi="Courier New" w:cs="Courier New" w:hint="default"/>
      </w:rPr>
    </w:lvl>
    <w:lvl w:ilvl="2" w:tplc="8E8E7BAE" w:tentative="1">
      <w:start w:val="1"/>
      <w:numFmt w:val="bullet"/>
      <w:lvlText w:val=""/>
      <w:lvlJc w:val="left"/>
      <w:pPr>
        <w:ind w:left="2160" w:hanging="360"/>
      </w:pPr>
      <w:rPr>
        <w:rFonts w:ascii="Wingdings" w:hAnsi="Wingdings" w:hint="default"/>
      </w:rPr>
    </w:lvl>
    <w:lvl w:ilvl="3" w:tplc="2B62C714" w:tentative="1">
      <w:start w:val="1"/>
      <w:numFmt w:val="bullet"/>
      <w:lvlText w:val=""/>
      <w:lvlJc w:val="left"/>
      <w:pPr>
        <w:ind w:left="2880" w:hanging="360"/>
      </w:pPr>
      <w:rPr>
        <w:rFonts w:ascii="Symbol" w:hAnsi="Symbol" w:hint="default"/>
      </w:rPr>
    </w:lvl>
    <w:lvl w:ilvl="4" w:tplc="F65E3294" w:tentative="1">
      <w:start w:val="1"/>
      <w:numFmt w:val="bullet"/>
      <w:lvlText w:val="o"/>
      <w:lvlJc w:val="left"/>
      <w:pPr>
        <w:ind w:left="3600" w:hanging="360"/>
      </w:pPr>
      <w:rPr>
        <w:rFonts w:ascii="Courier New" w:hAnsi="Courier New" w:cs="Courier New" w:hint="default"/>
      </w:rPr>
    </w:lvl>
    <w:lvl w:ilvl="5" w:tplc="E33AE094" w:tentative="1">
      <w:start w:val="1"/>
      <w:numFmt w:val="bullet"/>
      <w:lvlText w:val=""/>
      <w:lvlJc w:val="left"/>
      <w:pPr>
        <w:ind w:left="4320" w:hanging="360"/>
      </w:pPr>
      <w:rPr>
        <w:rFonts w:ascii="Wingdings" w:hAnsi="Wingdings" w:hint="default"/>
      </w:rPr>
    </w:lvl>
    <w:lvl w:ilvl="6" w:tplc="0D1676BC" w:tentative="1">
      <w:start w:val="1"/>
      <w:numFmt w:val="bullet"/>
      <w:lvlText w:val=""/>
      <w:lvlJc w:val="left"/>
      <w:pPr>
        <w:ind w:left="5040" w:hanging="360"/>
      </w:pPr>
      <w:rPr>
        <w:rFonts w:ascii="Symbol" w:hAnsi="Symbol" w:hint="default"/>
      </w:rPr>
    </w:lvl>
    <w:lvl w:ilvl="7" w:tplc="9FC828E8" w:tentative="1">
      <w:start w:val="1"/>
      <w:numFmt w:val="bullet"/>
      <w:lvlText w:val="o"/>
      <w:lvlJc w:val="left"/>
      <w:pPr>
        <w:ind w:left="5760" w:hanging="360"/>
      </w:pPr>
      <w:rPr>
        <w:rFonts w:ascii="Courier New" w:hAnsi="Courier New" w:cs="Courier New" w:hint="default"/>
      </w:rPr>
    </w:lvl>
    <w:lvl w:ilvl="8" w:tplc="C150CE72" w:tentative="1">
      <w:start w:val="1"/>
      <w:numFmt w:val="bullet"/>
      <w:lvlText w:val=""/>
      <w:lvlJc w:val="left"/>
      <w:pPr>
        <w:ind w:left="6480" w:hanging="360"/>
      </w:pPr>
      <w:rPr>
        <w:rFonts w:ascii="Wingdings" w:hAnsi="Wingdings" w:hint="default"/>
      </w:rPr>
    </w:lvl>
  </w:abstractNum>
  <w:abstractNum w:abstractNumId="11" w15:restartNumberingAfterBreak="0">
    <w:nsid w:val="21F27484"/>
    <w:multiLevelType w:val="hybridMultilevel"/>
    <w:tmpl w:val="60FE5598"/>
    <w:lvl w:ilvl="0" w:tplc="869C927A">
      <w:start w:val="1"/>
      <w:numFmt w:val="bullet"/>
      <w:lvlText w:val=""/>
      <w:lvlJc w:val="left"/>
      <w:pPr>
        <w:ind w:left="720" w:hanging="360"/>
      </w:pPr>
      <w:rPr>
        <w:rFonts w:ascii="Wingdings" w:hAnsi="Wingdings" w:hint="default"/>
      </w:rPr>
    </w:lvl>
    <w:lvl w:ilvl="1" w:tplc="F1AE490C" w:tentative="1">
      <w:start w:val="1"/>
      <w:numFmt w:val="bullet"/>
      <w:lvlText w:val="o"/>
      <w:lvlJc w:val="left"/>
      <w:pPr>
        <w:ind w:left="1440" w:hanging="360"/>
      </w:pPr>
      <w:rPr>
        <w:rFonts w:ascii="Courier New" w:hAnsi="Courier New" w:cs="Courier New" w:hint="default"/>
      </w:rPr>
    </w:lvl>
    <w:lvl w:ilvl="2" w:tplc="A0289518" w:tentative="1">
      <w:start w:val="1"/>
      <w:numFmt w:val="bullet"/>
      <w:lvlText w:val=""/>
      <w:lvlJc w:val="left"/>
      <w:pPr>
        <w:ind w:left="2160" w:hanging="360"/>
      </w:pPr>
      <w:rPr>
        <w:rFonts w:ascii="Wingdings" w:hAnsi="Wingdings" w:hint="default"/>
      </w:rPr>
    </w:lvl>
    <w:lvl w:ilvl="3" w:tplc="6614747A" w:tentative="1">
      <w:start w:val="1"/>
      <w:numFmt w:val="bullet"/>
      <w:lvlText w:val=""/>
      <w:lvlJc w:val="left"/>
      <w:pPr>
        <w:ind w:left="2880" w:hanging="360"/>
      </w:pPr>
      <w:rPr>
        <w:rFonts w:ascii="Symbol" w:hAnsi="Symbol" w:hint="default"/>
      </w:rPr>
    </w:lvl>
    <w:lvl w:ilvl="4" w:tplc="F81AB640" w:tentative="1">
      <w:start w:val="1"/>
      <w:numFmt w:val="bullet"/>
      <w:lvlText w:val="o"/>
      <w:lvlJc w:val="left"/>
      <w:pPr>
        <w:ind w:left="3600" w:hanging="360"/>
      </w:pPr>
      <w:rPr>
        <w:rFonts w:ascii="Courier New" w:hAnsi="Courier New" w:cs="Courier New" w:hint="default"/>
      </w:rPr>
    </w:lvl>
    <w:lvl w:ilvl="5" w:tplc="5934852C" w:tentative="1">
      <w:start w:val="1"/>
      <w:numFmt w:val="bullet"/>
      <w:lvlText w:val=""/>
      <w:lvlJc w:val="left"/>
      <w:pPr>
        <w:ind w:left="4320" w:hanging="360"/>
      </w:pPr>
      <w:rPr>
        <w:rFonts w:ascii="Wingdings" w:hAnsi="Wingdings" w:hint="default"/>
      </w:rPr>
    </w:lvl>
    <w:lvl w:ilvl="6" w:tplc="5EDCA214" w:tentative="1">
      <w:start w:val="1"/>
      <w:numFmt w:val="bullet"/>
      <w:lvlText w:val=""/>
      <w:lvlJc w:val="left"/>
      <w:pPr>
        <w:ind w:left="5040" w:hanging="360"/>
      </w:pPr>
      <w:rPr>
        <w:rFonts w:ascii="Symbol" w:hAnsi="Symbol" w:hint="default"/>
      </w:rPr>
    </w:lvl>
    <w:lvl w:ilvl="7" w:tplc="4D4A79D0" w:tentative="1">
      <w:start w:val="1"/>
      <w:numFmt w:val="bullet"/>
      <w:lvlText w:val="o"/>
      <w:lvlJc w:val="left"/>
      <w:pPr>
        <w:ind w:left="5760" w:hanging="360"/>
      </w:pPr>
      <w:rPr>
        <w:rFonts w:ascii="Courier New" w:hAnsi="Courier New" w:cs="Courier New" w:hint="default"/>
      </w:rPr>
    </w:lvl>
    <w:lvl w:ilvl="8" w:tplc="B3566566" w:tentative="1">
      <w:start w:val="1"/>
      <w:numFmt w:val="bullet"/>
      <w:lvlText w:val=""/>
      <w:lvlJc w:val="left"/>
      <w:pPr>
        <w:ind w:left="6480" w:hanging="360"/>
      </w:pPr>
      <w:rPr>
        <w:rFonts w:ascii="Wingdings" w:hAnsi="Wingdings" w:hint="default"/>
      </w:rPr>
    </w:lvl>
  </w:abstractNum>
  <w:abstractNum w:abstractNumId="12" w15:restartNumberingAfterBreak="0">
    <w:nsid w:val="28632328"/>
    <w:multiLevelType w:val="hybridMultilevel"/>
    <w:tmpl w:val="DB86310C"/>
    <w:lvl w:ilvl="0" w:tplc="A40A9442">
      <w:start w:val="1"/>
      <w:numFmt w:val="bullet"/>
      <w:lvlText w:val=""/>
      <w:lvlJc w:val="left"/>
      <w:pPr>
        <w:ind w:left="720" w:hanging="360"/>
      </w:pPr>
      <w:rPr>
        <w:rFonts w:ascii="Wingdings" w:hAnsi="Wingdings" w:hint="default"/>
      </w:rPr>
    </w:lvl>
    <w:lvl w:ilvl="1" w:tplc="2532418C" w:tentative="1">
      <w:start w:val="1"/>
      <w:numFmt w:val="bullet"/>
      <w:lvlText w:val="o"/>
      <w:lvlJc w:val="left"/>
      <w:pPr>
        <w:ind w:left="1440" w:hanging="360"/>
      </w:pPr>
      <w:rPr>
        <w:rFonts w:ascii="Courier New" w:hAnsi="Courier New" w:cs="Courier New" w:hint="default"/>
      </w:rPr>
    </w:lvl>
    <w:lvl w:ilvl="2" w:tplc="1A02022E" w:tentative="1">
      <w:start w:val="1"/>
      <w:numFmt w:val="bullet"/>
      <w:lvlText w:val=""/>
      <w:lvlJc w:val="left"/>
      <w:pPr>
        <w:ind w:left="2160" w:hanging="360"/>
      </w:pPr>
      <w:rPr>
        <w:rFonts w:ascii="Wingdings" w:hAnsi="Wingdings" w:hint="default"/>
      </w:rPr>
    </w:lvl>
    <w:lvl w:ilvl="3" w:tplc="1F8A409C" w:tentative="1">
      <w:start w:val="1"/>
      <w:numFmt w:val="bullet"/>
      <w:lvlText w:val=""/>
      <w:lvlJc w:val="left"/>
      <w:pPr>
        <w:ind w:left="2880" w:hanging="360"/>
      </w:pPr>
      <w:rPr>
        <w:rFonts w:ascii="Symbol" w:hAnsi="Symbol" w:hint="default"/>
      </w:rPr>
    </w:lvl>
    <w:lvl w:ilvl="4" w:tplc="2EC0D9CE" w:tentative="1">
      <w:start w:val="1"/>
      <w:numFmt w:val="bullet"/>
      <w:lvlText w:val="o"/>
      <w:lvlJc w:val="left"/>
      <w:pPr>
        <w:ind w:left="3600" w:hanging="360"/>
      </w:pPr>
      <w:rPr>
        <w:rFonts w:ascii="Courier New" w:hAnsi="Courier New" w:cs="Courier New" w:hint="default"/>
      </w:rPr>
    </w:lvl>
    <w:lvl w:ilvl="5" w:tplc="642A138E" w:tentative="1">
      <w:start w:val="1"/>
      <w:numFmt w:val="bullet"/>
      <w:lvlText w:val=""/>
      <w:lvlJc w:val="left"/>
      <w:pPr>
        <w:ind w:left="4320" w:hanging="360"/>
      </w:pPr>
      <w:rPr>
        <w:rFonts w:ascii="Wingdings" w:hAnsi="Wingdings" w:hint="default"/>
      </w:rPr>
    </w:lvl>
    <w:lvl w:ilvl="6" w:tplc="912CD82A" w:tentative="1">
      <w:start w:val="1"/>
      <w:numFmt w:val="bullet"/>
      <w:lvlText w:val=""/>
      <w:lvlJc w:val="left"/>
      <w:pPr>
        <w:ind w:left="5040" w:hanging="360"/>
      </w:pPr>
      <w:rPr>
        <w:rFonts w:ascii="Symbol" w:hAnsi="Symbol" w:hint="default"/>
      </w:rPr>
    </w:lvl>
    <w:lvl w:ilvl="7" w:tplc="724EBA98" w:tentative="1">
      <w:start w:val="1"/>
      <w:numFmt w:val="bullet"/>
      <w:lvlText w:val="o"/>
      <w:lvlJc w:val="left"/>
      <w:pPr>
        <w:ind w:left="5760" w:hanging="360"/>
      </w:pPr>
      <w:rPr>
        <w:rFonts w:ascii="Courier New" w:hAnsi="Courier New" w:cs="Courier New" w:hint="default"/>
      </w:rPr>
    </w:lvl>
    <w:lvl w:ilvl="8" w:tplc="130868FC" w:tentative="1">
      <w:start w:val="1"/>
      <w:numFmt w:val="bullet"/>
      <w:lvlText w:val=""/>
      <w:lvlJc w:val="left"/>
      <w:pPr>
        <w:ind w:left="6480" w:hanging="360"/>
      </w:pPr>
      <w:rPr>
        <w:rFonts w:ascii="Wingdings" w:hAnsi="Wingdings" w:hint="default"/>
      </w:rPr>
    </w:lvl>
  </w:abstractNum>
  <w:abstractNum w:abstractNumId="13" w15:restartNumberingAfterBreak="0">
    <w:nsid w:val="2D4D2991"/>
    <w:multiLevelType w:val="hybridMultilevel"/>
    <w:tmpl w:val="B9EE6464"/>
    <w:lvl w:ilvl="0" w:tplc="0E66CF96">
      <w:start w:val="1"/>
      <w:numFmt w:val="bullet"/>
      <w:lvlText w:val=""/>
      <w:lvlJc w:val="left"/>
      <w:pPr>
        <w:ind w:left="720" w:hanging="360"/>
      </w:pPr>
      <w:rPr>
        <w:rFonts w:ascii="Wingdings" w:hAnsi="Wingdings" w:hint="default"/>
      </w:rPr>
    </w:lvl>
    <w:lvl w:ilvl="1" w:tplc="64FA42C4" w:tentative="1">
      <w:start w:val="1"/>
      <w:numFmt w:val="bullet"/>
      <w:lvlText w:val="o"/>
      <w:lvlJc w:val="left"/>
      <w:pPr>
        <w:ind w:left="1440" w:hanging="360"/>
      </w:pPr>
      <w:rPr>
        <w:rFonts w:ascii="Courier New" w:hAnsi="Courier New" w:cs="Courier New" w:hint="default"/>
      </w:rPr>
    </w:lvl>
    <w:lvl w:ilvl="2" w:tplc="D6200914" w:tentative="1">
      <w:start w:val="1"/>
      <w:numFmt w:val="bullet"/>
      <w:lvlText w:val=""/>
      <w:lvlJc w:val="left"/>
      <w:pPr>
        <w:ind w:left="2160" w:hanging="360"/>
      </w:pPr>
      <w:rPr>
        <w:rFonts w:ascii="Wingdings" w:hAnsi="Wingdings" w:hint="default"/>
      </w:rPr>
    </w:lvl>
    <w:lvl w:ilvl="3" w:tplc="A5B837F4" w:tentative="1">
      <w:start w:val="1"/>
      <w:numFmt w:val="bullet"/>
      <w:lvlText w:val=""/>
      <w:lvlJc w:val="left"/>
      <w:pPr>
        <w:ind w:left="2880" w:hanging="360"/>
      </w:pPr>
      <w:rPr>
        <w:rFonts w:ascii="Symbol" w:hAnsi="Symbol" w:hint="default"/>
      </w:rPr>
    </w:lvl>
    <w:lvl w:ilvl="4" w:tplc="F9C00290" w:tentative="1">
      <w:start w:val="1"/>
      <w:numFmt w:val="bullet"/>
      <w:lvlText w:val="o"/>
      <w:lvlJc w:val="left"/>
      <w:pPr>
        <w:ind w:left="3600" w:hanging="360"/>
      </w:pPr>
      <w:rPr>
        <w:rFonts w:ascii="Courier New" w:hAnsi="Courier New" w:cs="Courier New" w:hint="default"/>
      </w:rPr>
    </w:lvl>
    <w:lvl w:ilvl="5" w:tplc="CB564032" w:tentative="1">
      <w:start w:val="1"/>
      <w:numFmt w:val="bullet"/>
      <w:lvlText w:val=""/>
      <w:lvlJc w:val="left"/>
      <w:pPr>
        <w:ind w:left="4320" w:hanging="360"/>
      </w:pPr>
      <w:rPr>
        <w:rFonts w:ascii="Wingdings" w:hAnsi="Wingdings" w:hint="default"/>
      </w:rPr>
    </w:lvl>
    <w:lvl w:ilvl="6" w:tplc="294A5348" w:tentative="1">
      <w:start w:val="1"/>
      <w:numFmt w:val="bullet"/>
      <w:lvlText w:val=""/>
      <w:lvlJc w:val="left"/>
      <w:pPr>
        <w:ind w:left="5040" w:hanging="360"/>
      </w:pPr>
      <w:rPr>
        <w:rFonts w:ascii="Symbol" w:hAnsi="Symbol" w:hint="default"/>
      </w:rPr>
    </w:lvl>
    <w:lvl w:ilvl="7" w:tplc="80222852" w:tentative="1">
      <w:start w:val="1"/>
      <w:numFmt w:val="bullet"/>
      <w:lvlText w:val="o"/>
      <w:lvlJc w:val="left"/>
      <w:pPr>
        <w:ind w:left="5760" w:hanging="360"/>
      </w:pPr>
      <w:rPr>
        <w:rFonts w:ascii="Courier New" w:hAnsi="Courier New" w:cs="Courier New" w:hint="default"/>
      </w:rPr>
    </w:lvl>
    <w:lvl w:ilvl="8" w:tplc="57F0236E" w:tentative="1">
      <w:start w:val="1"/>
      <w:numFmt w:val="bullet"/>
      <w:lvlText w:val=""/>
      <w:lvlJc w:val="left"/>
      <w:pPr>
        <w:ind w:left="6480" w:hanging="360"/>
      </w:pPr>
      <w:rPr>
        <w:rFonts w:ascii="Wingdings" w:hAnsi="Wingdings" w:hint="default"/>
      </w:rPr>
    </w:lvl>
  </w:abstractNum>
  <w:abstractNum w:abstractNumId="14" w15:restartNumberingAfterBreak="0">
    <w:nsid w:val="2ECF7A56"/>
    <w:multiLevelType w:val="hybridMultilevel"/>
    <w:tmpl w:val="041AC96C"/>
    <w:lvl w:ilvl="0" w:tplc="D38ADF24">
      <w:start w:val="1"/>
      <w:numFmt w:val="bullet"/>
      <w:lvlText w:val=""/>
      <w:lvlJc w:val="left"/>
      <w:pPr>
        <w:ind w:left="720" w:hanging="360"/>
      </w:pPr>
      <w:rPr>
        <w:rFonts w:ascii="Wingdings" w:hAnsi="Wingdings" w:hint="default"/>
      </w:rPr>
    </w:lvl>
    <w:lvl w:ilvl="1" w:tplc="07408346" w:tentative="1">
      <w:start w:val="1"/>
      <w:numFmt w:val="bullet"/>
      <w:lvlText w:val="o"/>
      <w:lvlJc w:val="left"/>
      <w:pPr>
        <w:ind w:left="1440" w:hanging="360"/>
      </w:pPr>
      <w:rPr>
        <w:rFonts w:ascii="Courier New" w:hAnsi="Courier New" w:cs="Courier New" w:hint="default"/>
      </w:rPr>
    </w:lvl>
    <w:lvl w:ilvl="2" w:tplc="8CA41952" w:tentative="1">
      <w:start w:val="1"/>
      <w:numFmt w:val="bullet"/>
      <w:lvlText w:val=""/>
      <w:lvlJc w:val="left"/>
      <w:pPr>
        <w:ind w:left="2160" w:hanging="360"/>
      </w:pPr>
      <w:rPr>
        <w:rFonts w:ascii="Wingdings" w:hAnsi="Wingdings" w:hint="default"/>
      </w:rPr>
    </w:lvl>
    <w:lvl w:ilvl="3" w:tplc="A926847A" w:tentative="1">
      <w:start w:val="1"/>
      <w:numFmt w:val="bullet"/>
      <w:lvlText w:val=""/>
      <w:lvlJc w:val="left"/>
      <w:pPr>
        <w:ind w:left="2880" w:hanging="360"/>
      </w:pPr>
      <w:rPr>
        <w:rFonts w:ascii="Symbol" w:hAnsi="Symbol" w:hint="default"/>
      </w:rPr>
    </w:lvl>
    <w:lvl w:ilvl="4" w:tplc="D0EC6F30" w:tentative="1">
      <w:start w:val="1"/>
      <w:numFmt w:val="bullet"/>
      <w:lvlText w:val="o"/>
      <w:lvlJc w:val="left"/>
      <w:pPr>
        <w:ind w:left="3600" w:hanging="360"/>
      </w:pPr>
      <w:rPr>
        <w:rFonts w:ascii="Courier New" w:hAnsi="Courier New" w:cs="Courier New" w:hint="default"/>
      </w:rPr>
    </w:lvl>
    <w:lvl w:ilvl="5" w:tplc="2634DF90" w:tentative="1">
      <w:start w:val="1"/>
      <w:numFmt w:val="bullet"/>
      <w:lvlText w:val=""/>
      <w:lvlJc w:val="left"/>
      <w:pPr>
        <w:ind w:left="4320" w:hanging="360"/>
      </w:pPr>
      <w:rPr>
        <w:rFonts w:ascii="Wingdings" w:hAnsi="Wingdings" w:hint="default"/>
      </w:rPr>
    </w:lvl>
    <w:lvl w:ilvl="6" w:tplc="2772B028" w:tentative="1">
      <w:start w:val="1"/>
      <w:numFmt w:val="bullet"/>
      <w:lvlText w:val=""/>
      <w:lvlJc w:val="left"/>
      <w:pPr>
        <w:ind w:left="5040" w:hanging="360"/>
      </w:pPr>
      <w:rPr>
        <w:rFonts w:ascii="Symbol" w:hAnsi="Symbol" w:hint="default"/>
      </w:rPr>
    </w:lvl>
    <w:lvl w:ilvl="7" w:tplc="9D345740" w:tentative="1">
      <w:start w:val="1"/>
      <w:numFmt w:val="bullet"/>
      <w:lvlText w:val="o"/>
      <w:lvlJc w:val="left"/>
      <w:pPr>
        <w:ind w:left="5760" w:hanging="360"/>
      </w:pPr>
      <w:rPr>
        <w:rFonts w:ascii="Courier New" w:hAnsi="Courier New" w:cs="Courier New" w:hint="default"/>
      </w:rPr>
    </w:lvl>
    <w:lvl w:ilvl="8" w:tplc="9F227254" w:tentative="1">
      <w:start w:val="1"/>
      <w:numFmt w:val="bullet"/>
      <w:lvlText w:val=""/>
      <w:lvlJc w:val="left"/>
      <w:pPr>
        <w:ind w:left="6480" w:hanging="360"/>
      </w:pPr>
      <w:rPr>
        <w:rFonts w:ascii="Wingdings" w:hAnsi="Wingdings" w:hint="default"/>
      </w:rPr>
    </w:lvl>
  </w:abstractNum>
  <w:abstractNum w:abstractNumId="15" w15:restartNumberingAfterBreak="0">
    <w:nsid w:val="34381076"/>
    <w:multiLevelType w:val="hybridMultilevel"/>
    <w:tmpl w:val="50F2BBE0"/>
    <w:lvl w:ilvl="0" w:tplc="F7A292BE">
      <w:start w:val="1"/>
      <w:numFmt w:val="bullet"/>
      <w:lvlText w:val=""/>
      <w:lvlJc w:val="left"/>
      <w:pPr>
        <w:ind w:left="720" w:hanging="360"/>
      </w:pPr>
      <w:rPr>
        <w:rFonts w:ascii="Wingdings" w:hAnsi="Wingdings" w:hint="default"/>
      </w:rPr>
    </w:lvl>
    <w:lvl w:ilvl="1" w:tplc="01B4AE28" w:tentative="1">
      <w:start w:val="1"/>
      <w:numFmt w:val="bullet"/>
      <w:lvlText w:val="o"/>
      <w:lvlJc w:val="left"/>
      <w:pPr>
        <w:ind w:left="1440" w:hanging="360"/>
      </w:pPr>
      <w:rPr>
        <w:rFonts w:ascii="Courier New" w:hAnsi="Courier New" w:cs="Courier New" w:hint="default"/>
      </w:rPr>
    </w:lvl>
    <w:lvl w:ilvl="2" w:tplc="BFB61988" w:tentative="1">
      <w:start w:val="1"/>
      <w:numFmt w:val="bullet"/>
      <w:lvlText w:val=""/>
      <w:lvlJc w:val="left"/>
      <w:pPr>
        <w:ind w:left="2160" w:hanging="360"/>
      </w:pPr>
      <w:rPr>
        <w:rFonts w:ascii="Wingdings" w:hAnsi="Wingdings" w:hint="default"/>
      </w:rPr>
    </w:lvl>
    <w:lvl w:ilvl="3" w:tplc="E690C9C8" w:tentative="1">
      <w:start w:val="1"/>
      <w:numFmt w:val="bullet"/>
      <w:lvlText w:val=""/>
      <w:lvlJc w:val="left"/>
      <w:pPr>
        <w:ind w:left="2880" w:hanging="360"/>
      </w:pPr>
      <w:rPr>
        <w:rFonts w:ascii="Symbol" w:hAnsi="Symbol" w:hint="default"/>
      </w:rPr>
    </w:lvl>
    <w:lvl w:ilvl="4" w:tplc="72629F32" w:tentative="1">
      <w:start w:val="1"/>
      <w:numFmt w:val="bullet"/>
      <w:lvlText w:val="o"/>
      <w:lvlJc w:val="left"/>
      <w:pPr>
        <w:ind w:left="3600" w:hanging="360"/>
      </w:pPr>
      <w:rPr>
        <w:rFonts w:ascii="Courier New" w:hAnsi="Courier New" w:cs="Courier New" w:hint="default"/>
      </w:rPr>
    </w:lvl>
    <w:lvl w:ilvl="5" w:tplc="EA08FD0C" w:tentative="1">
      <w:start w:val="1"/>
      <w:numFmt w:val="bullet"/>
      <w:lvlText w:val=""/>
      <w:lvlJc w:val="left"/>
      <w:pPr>
        <w:ind w:left="4320" w:hanging="360"/>
      </w:pPr>
      <w:rPr>
        <w:rFonts w:ascii="Wingdings" w:hAnsi="Wingdings" w:hint="default"/>
      </w:rPr>
    </w:lvl>
    <w:lvl w:ilvl="6" w:tplc="5B30ABD2" w:tentative="1">
      <w:start w:val="1"/>
      <w:numFmt w:val="bullet"/>
      <w:lvlText w:val=""/>
      <w:lvlJc w:val="left"/>
      <w:pPr>
        <w:ind w:left="5040" w:hanging="360"/>
      </w:pPr>
      <w:rPr>
        <w:rFonts w:ascii="Symbol" w:hAnsi="Symbol" w:hint="default"/>
      </w:rPr>
    </w:lvl>
    <w:lvl w:ilvl="7" w:tplc="3D0C69D4" w:tentative="1">
      <w:start w:val="1"/>
      <w:numFmt w:val="bullet"/>
      <w:lvlText w:val="o"/>
      <w:lvlJc w:val="left"/>
      <w:pPr>
        <w:ind w:left="5760" w:hanging="360"/>
      </w:pPr>
      <w:rPr>
        <w:rFonts w:ascii="Courier New" w:hAnsi="Courier New" w:cs="Courier New" w:hint="default"/>
      </w:rPr>
    </w:lvl>
    <w:lvl w:ilvl="8" w:tplc="65E80550" w:tentative="1">
      <w:start w:val="1"/>
      <w:numFmt w:val="bullet"/>
      <w:lvlText w:val=""/>
      <w:lvlJc w:val="left"/>
      <w:pPr>
        <w:ind w:left="6480" w:hanging="360"/>
      </w:pPr>
      <w:rPr>
        <w:rFonts w:ascii="Wingdings" w:hAnsi="Wingdings" w:hint="default"/>
      </w:rPr>
    </w:lvl>
  </w:abstractNum>
  <w:abstractNum w:abstractNumId="16" w15:restartNumberingAfterBreak="0">
    <w:nsid w:val="38427361"/>
    <w:multiLevelType w:val="hybridMultilevel"/>
    <w:tmpl w:val="559E0FC2"/>
    <w:lvl w:ilvl="0" w:tplc="4E2EB830">
      <w:start w:val="1"/>
      <w:numFmt w:val="bullet"/>
      <w:lvlText w:val=""/>
      <w:lvlJc w:val="left"/>
      <w:pPr>
        <w:ind w:left="720" w:hanging="360"/>
      </w:pPr>
      <w:rPr>
        <w:rFonts w:ascii="Wingdings" w:hAnsi="Wingdings" w:hint="default"/>
      </w:rPr>
    </w:lvl>
    <w:lvl w:ilvl="1" w:tplc="B8F4F050" w:tentative="1">
      <w:start w:val="1"/>
      <w:numFmt w:val="bullet"/>
      <w:lvlText w:val="o"/>
      <w:lvlJc w:val="left"/>
      <w:pPr>
        <w:ind w:left="1440" w:hanging="360"/>
      </w:pPr>
      <w:rPr>
        <w:rFonts w:ascii="Courier New" w:hAnsi="Courier New" w:cs="Courier New" w:hint="default"/>
      </w:rPr>
    </w:lvl>
    <w:lvl w:ilvl="2" w:tplc="B65ECA10" w:tentative="1">
      <w:start w:val="1"/>
      <w:numFmt w:val="bullet"/>
      <w:lvlText w:val=""/>
      <w:lvlJc w:val="left"/>
      <w:pPr>
        <w:ind w:left="2160" w:hanging="360"/>
      </w:pPr>
      <w:rPr>
        <w:rFonts w:ascii="Wingdings" w:hAnsi="Wingdings" w:hint="default"/>
      </w:rPr>
    </w:lvl>
    <w:lvl w:ilvl="3" w:tplc="6610EFFA" w:tentative="1">
      <w:start w:val="1"/>
      <w:numFmt w:val="bullet"/>
      <w:lvlText w:val=""/>
      <w:lvlJc w:val="left"/>
      <w:pPr>
        <w:ind w:left="2880" w:hanging="360"/>
      </w:pPr>
      <w:rPr>
        <w:rFonts w:ascii="Symbol" w:hAnsi="Symbol" w:hint="default"/>
      </w:rPr>
    </w:lvl>
    <w:lvl w:ilvl="4" w:tplc="FFE45144" w:tentative="1">
      <w:start w:val="1"/>
      <w:numFmt w:val="bullet"/>
      <w:lvlText w:val="o"/>
      <w:lvlJc w:val="left"/>
      <w:pPr>
        <w:ind w:left="3600" w:hanging="360"/>
      </w:pPr>
      <w:rPr>
        <w:rFonts w:ascii="Courier New" w:hAnsi="Courier New" w:cs="Courier New" w:hint="default"/>
      </w:rPr>
    </w:lvl>
    <w:lvl w:ilvl="5" w:tplc="09288F84" w:tentative="1">
      <w:start w:val="1"/>
      <w:numFmt w:val="bullet"/>
      <w:lvlText w:val=""/>
      <w:lvlJc w:val="left"/>
      <w:pPr>
        <w:ind w:left="4320" w:hanging="360"/>
      </w:pPr>
      <w:rPr>
        <w:rFonts w:ascii="Wingdings" w:hAnsi="Wingdings" w:hint="default"/>
      </w:rPr>
    </w:lvl>
    <w:lvl w:ilvl="6" w:tplc="54ACA5B6" w:tentative="1">
      <w:start w:val="1"/>
      <w:numFmt w:val="bullet"/>
      <w:lvlText w:val=""/>
      <w:lvlJc w:val="left"/>
      <w:pPr>
        <w:ind w:left="5040" w:hanging="360"/>
      </w:pPr>
      <w:rPr>
        <w:rFonts w:ascii="Symbol" w:hAnsi="Symbol" w:hint="default"/>
      </w:rPr>
    </w:lvl>
    <w:lvl w:ilvl="7" w:tplc="D5A6FA7E" w:tentative="1">
      <w:start w:val="1"/>
      <w:numFmt w:val="bullet"/>
      <w:lvlText w:val="o"/>
      <w:lvlJc w:val="left"/>
      <w:pPr>
        <w:ind w:left="5760" w:hanging="360"/>
      </w:pPr>
      <w:rPr>
        <w:rFonts w:ascii="Courier New" w:hAnsi="Courier New" w:cs="Courier New" w:hint="default"/>
      </w:rPr>
    </w:lvl>
    <w:lvl w:ilvl="8" w:tplc="72C6A6D0" w:tentative="1">
      <w:start w:val="1"/>
      <w:numFmt w:val="bullet"/>
      <w:lvlText w:val=""/>
      <w:lvlJc w:val="left"/>
      <w:pPr>
        <w:ind w:left="6480" w:hanging="360"/>
      </w:pPr>
      <w:rPr>
        <w:rFonts w:ascii="Wingdings" w:hAnsi="Wingdings" w:hint="default"/>
      </w:rPr>
    </w:lvl>
  </w:abstractNum>
  <w:abstractNum w:abstractNumId="17" w15:restartNumberingAfterBreak="0">
    <w:nsid w:val="3C6B0E1F"/>
    <w:multiLevelType w:val="hybridMultilevel"/>
    <w:tmpl w:val="F12E39A2"/>
    <w:lvl w:ilvl="0" w:tplc="C7CEC472">
      <w:start w:val="1"/>
      <w:numFmt w:val="bullet"/>
      <w:lvlText w:val=""/>
      <w:lvlJc w:val="left"/>
      <w:pPr>
        <w:ind w:left="720" w:hanging="360"/>
      </w:pPr>
      <w:rPr>
        <w:rFonts w:ascii="Wingdings" w:hAnsi="Wingdings" w:hint="default"/>
      </w:rPr>
    </w:lvl>
    <w:lvl w:ilvl="1" w:tplc="CF3CB4BE" w:tentative="1">
      <w:start w:val="1"/>
      <w:numFmt w:val="bullet"/>
      <w:lvlText w:val="o"/>
      <w:lvlJc w:val="left"/>
      <w:pPr>
        <w:ind w:left="1440" w:hanging="360"/>
      </w:pPr>
      <w:rPr>
        <w:rFonts w:ascii="Courier New" w:hAnsi="Courier New" w:cs="Courier New" w:hint="default"/>
      </w:rPr>
    </w:lvl>
    <w:lvl w:ilvl="2" w:tplc="641863F4" w:tentative="1">
      <w:start w:val="1"/>
      <w:numFmt w:val="bullet"/>
      <w:lvlText w:val=""/>
      <w:lvlJc w:val="left"/>
      <w:pPr>
        <w:ind w:left="2160" w:hanging="360"/>
      </w:pPr>
      <w:rPr>
        <w:rFonts w:ascii="Wingdings" w:hAnsi="Wingdings" w:hint="default"/>
      </w:rPr>
    </w:lvl>
    <w:lvl w:ilvl="3" w:tplc="0540EB8A" w:tentative="1">
      <w:start w:val="1"/>
      <w:numFmt w:val="bullet"/>
      <w:lvlText w:val=""/>
      <w:lvlJc w:val="left"/>
      <w:pPr>
        <w:ind w:left="2880" w:hanging="360"/>
      </w:pPr>
      <w:rPr>
        <w:rFonts w:ascii="Symbol" w:hAnsi="Symbol" w:hint="default"/>
      </w:rPr>
    </w:lvl>
    <w:lvl w:ilvl="4" w:tplc="BD4EFB74" w:tentative="1">
      <w:start w:val="1"/>
      <w:numFmt w:val="bullet"/>
      <w:lvlText w:val="o"/>
      <w:lvlJc w:val="left"/>
      <w:pPr>
        <w:ind w:left="3600" w:hanging="360"/>
      </w:pPr>
      <w:rPr>
        <w:rFonts w:ascii="Courier New" w:hAnsi="Courier New" w:cs="Courier New" w:hint="default"/>
      </w:rPr>
    </w:lvl>
    <w:lvl w:ilvl="5" w:tplc="1B5290E0" w:tentative="1">
      <w:start w:val="1"/>
      <w:numFmt w:val="bullet"/>
      <w:lvlText w:val=""/>
      <w:lvlJc w:val="left"/>
      <w:pPr>
        <w:ind w:left="4320" w:hanging="360"/>
      </w:pPr>
      <w:rPr>
        <w:rFonts w:ascii="Wingdings" w:hAnsi="Wingdings" w:hint="default"/>
      </w:rPr>
    </w:lvl>
    <w:lvl w:ilvl="6" w:tplc="7E6A2E74" w:tentative="1">
      <w:start w:val="1"/>
      <w:numFmt w:val="bullet"/>
      <w:lvlText w:val=""/>
      <w:lvlJc w:val="left"/>
      <w:pPr>
        <w:ind w:left="5040" w:hanging="360"/>
      </w:pPr>
      <w:rPr>
        <w:rFonts w:ascii="Symbol" w:hAnsi="Symbol" w:hint="default"/>
      </w:rPr>
    </w:lvl>
    <w:lvl w:ilvl="7" w:tplc="5FB05646" w:tentative="1">
      <w:start w:val="1"/>
      <w:numFmt w:val="bullet"/>
      <w:lvlText w:val="o"/>
      <w:lvlJc w:val="left"/>
      <w:pPr>
        <w:ind w:left="5760" w:hanging="360"/>
      </w:pPr>
      <w:rPr>
        <w:rFonts w:ascii="Courier New" w:hAnsi="Courier New" w:cs="Courier New" w:hint="default"/>
      </w:rPr>
    </w:lvl>
    <w:lvl w:ilvl="8" w:tplc="3B64CF74" w:tentative="1">
      <w:start w:val="1"/>
      <w:numFmt w:val="bullet"/>
      <w:lvlText w:val=""/>
      <w:lvlJc w:val="left"/>
      <w:pPr>
        <w:ind w:left="6480" w:hanging="360"/>
      </w:pPr>
      <w:rPr>
        <w:rFonts w:ascii="Wingdings" w:hAnsi="Wingdings" w:hint="default"/>
      </w:rPr>
    </w:lvl>
  </w:abstractNum>
  <w:abstractNum w:abstractNumId="18" w15:restartNumberingAfterBreak="0">
    <w:nsid w:val="3E713631"/>
    <w:multiLevelType w:val="hybridMultilevel"/>
    <w:tmpl w:val="78F4C5E6"/>
    <w:lvl w:ilvl="0" w:tplc="96BC4098">
      <w:start w:val="1"/>
      <w:numFmt w:val="lowerLetter"/>
      <w:pStyle w:val="ListBullet"/>
      <w:lvlText w:val="%1."/>
      <w:lvlJc w:val="left"/>
      <w:pPr>
        <w:tabs>
          <w:tab w:val="num" w:pos="720"/>
        </w:tabs>
        <w:ind w:left="720" w:hanging="360"/>
      </w:pPr>
      <w:rPr>
        <w:rFonts w:hint="default"/>
      </w:rPr>
    </w:lvl>
    <w:lvl w:ilvl="1" w:tplc="817606FC" w:tentative="1">
      <w:start w:val="1"/>
      <w:numFmt w:val="bullet"/>
      <w:lvlText w:val="o"/>
      <w:lvlJc w:val="left"/>
      <w:pPr>
        <w:tabs>
          <w:tab w:val="num" w:pos="1440"/>
        </w:tabs>
        <w:ind w:left="1440" w:hanging="360"/>
      </w:pPr>
      <w:rPr>
        <w:rFonts w:ascii="Courier New" w:hAnsi="Courier New" w:cs="Courier New" w:hint="default"/>
      </w:rPr>
    </w:lvl>
    <w:lvl w:ilvl="2" w:tplc="52284894" w:tentative="1">
      <w:start w:val="1"/>
      <w:numFmt w:val="bullet"/>
      <w:lvlText w:val=""/>
      <w:lvlJc w:val="left"/>
      <w:pPr>
        <w:tabs>
          <w:tab w:val="num" w:pos="2160"/>
        </w:tabs>
        <w:ind w:left="2160" w:hanging="360"/>
      </w:pPr>
      <w:rPr>
        <w:rFonts w:ascii="Wingdings" w:hAnsi="Wingdings" w:hint="default"/>
      </w:rPr>
    </w:lvl>
    <w:lvl w:ilvl="3" w:tplc="E6AE4C3E" w:tentative="1">
      <w:start w:val="1"/>
      <w:numFmt w:val="bullet"/>
      <w:lvlText w:val=""/>
      <w:lvlJc w:val="left"/>
      <w:pPr>
        <w:tabs>
          <w:tab w:val="num" w:pos="2880"/>
        </w:tabs>
        <w:ind w:left="2880" w:hanging="360"/>
      </w:pPr>
      <w:rPr>
        <w:rFonts w:ascii="Symbol" w:hAnsi="Symbol" w:hint="default"/>
      </w:rPr>
    </w:lvl>
    <w:lvl w:ilvl="4" w:tplc="73EA5544" w:tentative="1">
      <w:start w:val="1"/>
      <w:numFmt w:val="bullet"/>
      <w:lvlText w:val="o"/>
      <w:lvlJc w:val="left"/>
      <w:pPr>
        <w:tabs>
          <w:tab w:val="num" w:pos="3600"/>
        </w:tabs>
        <w:ind w:left="3600" w:hanging="360"/>
      </w:pPr>
      <w:rPr>
        <w:rFonts w:ascii="Courier New" w:hAnsi="Courier New" w:cs="Courier New" w:hint="default"/>
      </w:rPr>
    </w:lvl>
    <w:lvl w:ilvl="5" w:tplc="A51E1ADE" w:tentative="1">
      <w:start w:val="1"/>
      <w:numFmt w:val="bullet"/>
      <w:lvlText w:val=""/>
      <w:lvlJc w:val="left"/>
      <w:pPr>
        <w:tabs>
          <w:tab w:val="num" w:pos="4320"/>
        </w:tabs>
        <w:ind w:left="4320" w:hanging="360"/>
      </w:pPr>
      <w:rPr>
        <w:rFonts w:ascii="Wingdings" w:hAnsi="Wingdings" w:hint="default"/>
      </w:rPr>
    </w:lvl>
    <w:lvl w:ilvl="6" w:tplc="FBC42322" w:tentative="1">
      <w:start w:val="1"/>
      <w:numFmt w:val="bullet"/>
      <w:lvlText w:val=""/>
      <w:lvlJc w:val="left"/>
      <w:pPr>
        <w:tabs>
          <w:tab w:val="num" w:pos="5040"/>
        </w:tabs>
        <w:ind w:left="5040" w:hanging="360"/>
      </w:pPr>
      <w:rPr>
        <w:rFonts w:ascii="Symbol" w:hAnsi="Symbol" w:hint="default"/>
      </w:rPr>
    </w:lvl>
    <w:lvl w:ilvl="7" w:tplc="21949868" w:tentative="1">
      <w:start w:val="1"/>
      <w:numFmt w:val="bullet"/>
      <w:lvlText w:val="o"/>
      <w:lvlJc w:val="left"/>
      <w:pPr>
        <w:tabs>
          <w:tab w:val="num" w:pos="5760"/>
        </w:tabs>
        <w:ind w:left="5760" w:hanging="360"/>
      </w:pPr>
      <w:rPr>
        <w:rFonts w:ascii="Courier New" w:hAnsi="Courier New" w:cs="Courier New" w:hint="default"/>
      </w:rPr>
    </w:lvl>
    <w:lvl w:ilvl="8" w:tplc="3FBECEC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B6B9C"/>
    <w:multiLevelType w:val="hybridMultilevel"/>
    <w:tmpl w:val="FC68B62A"/>
    <w:lvl w:ilvl="0" w:tplc="16E0FAEC">
      <w:start w:val="1"/>
      <w:numFmt w:val="bullet"/>
      <w:lvlText w:val=""/>
      <w:lvlJc w:val="left"/>
      <w:pPr>
        <w:ind w:left="720" w:hanging="360"/>
      </w:pPr>
      <w:rPr>
        <w:rFonts w:ascii="Wingdings" w:hAnsi="Wingdings" w:hint="default"/>
      </w:rPr>
    </w:lvl>
    <w:lvl w:ilvl="1" w:tplc="C10A34B6" w:tentative="1">
      <w:start w:val="1"/>
      <w:numFmt w:val="bullet"/>
      <w:lvlText w:val="o"/>
      <w:lvlJc w:val="left"/>
      <w:pPr>
        <w:ind w:left="1440" w:hanging="360"/>
      </w:pPr>
      <w:rPr>
        <w:rFonts w:ascii="Courier New" w:hAnsi="Courier New" w:cs="Courier New" w:hint="default"/>
      </w:rPr>
    </w:lvl>
    <w:lvl w:ilvl="2" w:tplc="AE0A4456" w:tentative="1">
      <w:start w:val="1"/>
      <w:numFmt w:val="bullet"/>
      <w:lvlText w:val=""/>
      <w:lvlJc w:val="left"/>
      <w:pPr>
        <w:ind w:left="2160" w:hanging="360"/>
      </w:pPr>
      <w:rPr>
        <w:rFonts w:ascii="Wingdings" w:hAnsi="Wingdings" w:hint="default"/>
      </w:rPr>
    </w:lvl>
    <w:lvl w:ilvl="3" w:tplc="FBC69B88" w:tentative="1">
      <w:start w:val="1"/>
      <w:numFmt w:val="bullet"/>
      <w:lvlText w:val=""/>
      <w:lvlJc w:val="left"/>
      <w:pPr>
        <w:ind w:left="2880" w:hanging="360"/>
      </w:pPr>
      <w:rPr>
        <w:rFonts w:ascii="Symbol" w:hAnsi="Symbol" w:hint="default"/>
      </w:rPr>
    </w:lvl>
    <w:lvl w:ilvl="4" w:tplc="48DC78FA" w:tentative="1">
      <w:start w:val="1"/>
      <w:numFmt w:val="bullet"/>
      <w:lvlText w:val="o"/>
      <w:lvlJc w:val="left"/>
      <w:pPr>
        <w:ind w:left="3600" w:hanging="360"/>
      </w:pPr>
      <w:rPr>
        <w:rFonts w:ascii="Courier New" w:hAnsi="Courier New" w:cs="Courier New" w:hint="default"/>
      </w:rPr>
    </w:lvl>
    <w:lvl w:ilvl="5" w:tplc="A6767B20" w:tentative="1">
      <w:start w:val="1"/>
      <w:numFmt w:val="bullet"/>
      <w:lvlText w:val=""/>
      <w:lvlJc w:val="left"/>
      <w:pPr>
        <w:ind w:left="4320" w:hanging="360"/>
      </w:pPr>
      <w:rPr>
        <w:rFonts w:ascii="Wingdings" w:hAnsi="Wingdings" w:hint="default"/>
      </w:rPr>
    </w:lvl>
    <w:lvl w:ilvl="6" w:tplc="E58255FE" w:tentative="1">
      <w:start w:val="1"/>
      <w:numFmt w:val="bullet"/>
      <w:lvlText w:val=""/>
      <w:lvlJc w:val="left"/>
      <w:pPr>
        <w:ind w:left="5040" w:hanging="360"/>
      </w:pPr>
      <w:rPr>
        <w:rFonts w:ascii="Symbol" w:hAnsi="Symbol" w:hint="default"/>
      </w:rPr>
    </w:lvl>
    <w:lvl w:ilvl="7" w:tplc="5C0A7D42" w:tentative="1">
      <w:start w:val="1"/>
      <w:numFmt w:val="bullet"/>
      <w:lvlText w:val="o"/>
      <w:lvlJc w:val="left"/>
      <w:pPr>
        <w:ind w:left="5760" w:hanging="360"/>
      </w:pPr>
      <w:rPr>
        <w:rFonts w:ascii="Courier New" w:hAnsi="Courier New" w:cs="Courier New" w:hint="default"/>
      </w:rPr>
    </w:lvl>
    <w:lvl w:ilvl="8" w:tplc="B29A4B02" w:tentative="1">
      <w:start w:val="1"/>
      <w:numFmt w:val="bullet"/>
      <w:lvlText w:val=""/>
      <w:lvlJc w:val="left"/>
      <w:pPr>
        <w:ind w:left="6480" w:hanging="360"/>
      </w:pPr>
      <w:rPr>
        <w:rFonts w:ascii="Wingdings" w:hAnsi="Wingdings" w:hint="default"/>
      </w:rPr>
    </w:lvl>
  </w:abstractNum>
  <w:abstractNum w:abstractNumId="20" w15:restartNumberingAfterBreak="0">
    <w:nsid w:val="40BE7B24"/>
    <w:multiLevelType w:val="hybridMultilevel"/>
    <w:tmpl w:val="AF221A2C"/>
    <w:lvl w:ilvl="0" w:tplc="E89EA85C">
      <w:start w:val="1"/>
      <w:numFmt w:val="bullet"/>
      <w:lvlText w:val=""/>
      <w:lvlJc w:val="left"/>
      <w:pPr>
        <w:ind w:left="720" w:hanging="360"/>
      </w:pPr>
      <w:rPr>
        <w:rFonts w:ascii="Wingdings" w:hAnsi="Wingdings" w:hint="default"/>
      </w:rPr>
    </w:lvl>
    <w:lvl w:ilvl="1" w:tplc="4D4A8444" w:tentative="1">
      <w:start w:val="1"/>
      <w:numFmt w:val="bullet"/>
      <w:lvlText w:val="o"/>
      <w:lvlJc w:val="left"/>
      <w:pPr>
        <w:ind w:left="1440" w:hanging="360"/>
      </w:pPr>
      <w:rPr>
        <w:rFonts w:ascii="Courier New" w:hAnsi="Courier New" w:cs="Courier New" w:hint="default"/>
      </w:rPr>
    </w:lvl>
    <w:lvl w:ilvl="2" w:tplc="86CE185A" w:tentative="1">
      <w:start w:val="1"/>
      <w:numFmt w:val="bullet"/>
      <w:lvlText w:val=""/>
      <w:lvlJc w:val="left"/>
      <w:pPr>
        <w:ind w:left="2160" w:hanging="360"/>
      </w:pPr>
      <w:rPr>
        <w:rFonts w:ascii="Wingdings" w:hAnsi="Wingdings" w:hint="default"/>
      </w:rPr>
    </w:lvl>
    <w:lvl w:ilvl="3" w:tplc="7536175A" w:tentative="1">
      <w:start w:val="1"/>
      <w:numFmt w:val="bullet"/>
      <w:lvlText w:val=""/>
      <w:lvlJc w:val="left"/>
      <w:pPr>
        <w:ind w:left="2880" w:hanging="360"/>
      </w:pPr>
      <w:rPr>
        <w:rFonts w:ascii="Symbol" w:hAnsi="Symbol" w:hint="default"/>
      </w:rPr>
    </w:lvl>
    <w:lvl w:ilvl="4" w:tplc="1F3A3EAC" w:tentative="1">
      <w:start w:val="1"/>
      <w:numFmt w:val="bullet"/>
      <w:lvlText w:val="o"/>
      <w:lvlJc w:val="left"/>
      <w:pPr>
        <w:ind w:left="3600" w:hanging="360"/>
      </w:pPr>
      <w:rPr>
        <w:rFonts w:ascii="Courier New" w:hAnsi="Courier New" w:cs="Courier New" w:hint="default"/>
      </w:rPr>
    </w:lvl>
    <w:lvl w:ilvl="5" w:tplc="DF1CAFE8" w:tentative="1">
      <w:start w:val="1"/>
      <w:numFmt w:val="bullet"/>
      <w:lvlText w:val=""/>
      <w:lvlJc w:val="left"/>
      <w:pPr>
        <w:ind w:left="4320" w:hanging="360"/>
      </w:pPr>
      <w:rPr>
        <w:rFonts w:ascii="Wingdings" w:hAnsi="Wingdings" w:hint="default"/>
      </w:rPr>
    </w:lvl>
    <w:lvl w:ilvl="6" w:tplc="089ED2F6" w:tentative="1">
      <w:start w:val="1"/>
      <w:numFmt w:val="bullet"/>
      <w:lvlText w:val=""/>
      <w:lvlJc w:val="left"/>
      <w:pPr>
        <w:ind w:left="5040" w:hanging="360"/>
      </w:pPr>
      <w:rPr>
        <w:rFonts w:ascii="Symbol" w:hAnsi="Symbol" w:hint="default"/>
      </w:rPr>
    </w:lvl>
    <w:lvl w:ilvl="7" w:tplc="D7D0D5A8" w:tentative="1">
      <w:start w:val="1"/>
      <w:numFmt w:val="bullet"/>
      <w:lvlText w:val="o"/>
      <w:lvlJc w:val="left"/>
      <w:pPr>
        <w:ind w:left="5760" w:hanging="360"/>
      </w:pPr>
      <w:rPr>
        <w:rFonts w:ascii="Courier New" w:hAnsi="Courier New" w:cs="Courier New" w:hint="default"/>
      </w:rPr>
    </w:lvl>
    <w:lvl w:ilvl="8" w:tplc="25E2D016" w:tentative="1">
      <w:start w:val="1"/>
      <w:numFmt w:val="bullet"/>
      <w:lvlText w:val=""/>
      <w:lvlJc w:val="left"/>
      <w:pPr>
        <w:ind w:left="6480" w:hanging="360"/>
      </w:pPr>
      <w:rPr>
        <w:rFonts w:ascii="Wingdings" w:hAnsi="Wingdings" w:hint="default"/>
      </w:rPr>
    </w:lvl>
  </w:abstractNum>
  <w:abstractNum w:abstractNumId="21" w15:restartNumberingAfterBreak="0">
    <w:nsid w:val="42157076"/>
    <w:multiLevelType w:val="hybridMultilevel"/>
    <w:tmpl w:val="649656E6"/>
    <w:lvl w:ilvl="0" w:tplc="210E8978">
      <w:start w:val="1"/>
      <w:numFmt w:val="bullet"/>
      <w:lvlText w:val=""/>
      <w:lvlJc w:val="left"/>
      <w:pPr>
        <w:ind w:left="720" w:hanging="360"/>
      </w:pPr>
      <w:rPr>
        <w:rFonts w:ascii="Wingdings" w:hAnsi="Wingdings" w:hint="default"/>
      </w:rPr>
    </w:lvl>
    <w:lvl w:ilvl="1" w:tplc="676AB32A" w:tentative="1">
      <w:start w:val="1"/>
      <w:numFmt w:val="bullet"/>
      <w:lvlText w:val="o"/>
      <w:lvlJc w:val="left"/>
      <w:pPr>
        <w:ind w:left="1440" w:hanging="360"/>
      </w:pPr>
      <w:rPr>
        <w:rFonts w:ascii="Courier New" w:hAnsi="Courier New" w:cs="Courier New" w:hint="default"/>
      </w:rPr>
    </w:lvl>
    <w:lvl w:ilvl="2" w:tplc="C27A5254" w:tentative="1">
      <w:start w:val="1"/>
      <w:numFmt w:val="bullet"/>
      <w:lvlText w:val=""/>
      <w:lvlJc w:val="left"/>
      <w:pPr>
        <w:ind w:left="2160" w:hanging="360"/>
      </w:pPr>
      <w:rPr>
        <w:rFonts w:ascii="Wingdings" w:hAnsi="Wingdings" w:hint="default"/>
      </w:rPr>
    </w:lvl>
    <w:lvl w:ilvl="3" w:tplc="BFBE9346" w:tentative="1">
      <w:start w:val="1"/>
      <w:numFmt w:val="bullet"/>
      <w:lvlText w:val=""/>
      <w:lvlJc w:val="left"/>
      <w:pPr>
        <w:ind w:left="2880" w:hanging="360"/>
      </w:pPr>
      <w:rPr>
        <w:rFonts w:ascii="Symbol" w:hAnsi="Symbol" w:hint="default"/>
      </w:rPr>
    </w:lvl>
    <w:lvl w:ilvl="4" w:tplc="893EA132" w:tentative="1">
      <w:start w:val="1"/>
      <w:numFmt w:val="bullet"/>
      <w:lvlText w:val="o"/>
      <w:lvlJc w:val="left"/>
      <w:pPr>
        <w:ind w:left="3600" w:hanging="360"/>
      </w:pPr>
      <w:rPr>
        <w:rFonts w:ascii="Courier New" w:hAnsi="Courier New" w:cs="Courier New" w:hint="default"/>
      </w:rPr>
    </w:lvl>
    <w:lvl w:ilvl="5" w:tplc="ABE01D38" w:tentative="1">
      <w:start w:val="1"/>
      <w:numFmt w:val="bullet"/>
      <w:lvlText w:val=""/>
      <w:lvlJc w:val="left"/>
      <w:pPr>
        <w:ind w:left="4320" w:hanging="360"/>
      </w:pPr>
      <w:rPr>
        <w:rFonts w:ascii="Wingdings" w:hAnsi="Wingdings" w:hint="default"/>
      </w:rPr>
    </w:lvl>
    <w:lvl w:ilvl="6" w:tplc="48B82894" w:tentative="1">
      <w:start w:val="1"/>
      <w:numFmt w:val="bullet"/>
      <w:lvlText w:val=""/>
      <w:lvlJc w:val="left"/>
      <w:pPr>
        <w:ind w:left="5040" w:hanging="360"/>
      </w:pPr>
      <w:rPr>
        <w:rFonts w:ascii="Symbol" w:hAnsi="Symbol" w:hint="default"/>
      </w:rPr>
    </w:lvl>
    <w:lvl w:ilvl="7" w:tplc="000623B4" w:tentative="1">
      <w:start w:val="1"/>
      <w:numFmt w:val="bullet"/>
      <w:lvlText w:val="o"/>
      <w:lvlJc w:val="left"/>
      <w:pPr>
        <w:ind w:left="5760" w:hanging="360"/>
      </w:pPr>
      <w:rPr>
        <w:rFonts w:ascii="Courier New" w:hAnsi="Courier New" w:cs="Courier New" w:hint="default"/>
      </w:rPr>
    </w:lvl>
    <w:lvl w:ilvl="8" w:tplc="2040C31C" w:tentative="1">
      <w:start w:val="1"/>
      <w:numFmt w:val="bullet"/>
      <w:lvlText w:val=""/>
      <w:lvlJc w:val="left"/>
      <w:pPr>
        <w:ind w:left="6480" w:hanging="360"/>
      </w:pPr>
      <w:rPr>
        <w:rFonts w:ascii="Wingdings" w:hAnsi="Wingdings" w:hint="default"/>
      </w:rPr>
    </w:lvl>
  </w:abstractNum>
  <w:abstractNum w:abstractNumId="22" w15:restartNumberingAfterBreak="0">
    <w:nsid w:val="48AF2299"/>
    <w:multiLevelType w:val="hybridMultilevel"/>
    <w:tmpl w:val="F2B847C2"/>
    <w:lvl w:ilvl="0" w:tplc="1F9265F8">
      <w:start w:val="1"/>
      <w:numFmt w:val="bullet"/>
      <w:lvlText w:val=""/>
      <w:lvlJc w:val="left"/>
      <w:pPr>
        <w:ind w:left="720" w:hanging="360"/>
      </w:pPr>
      <w:rPr>
        <w:rFonts w:ascii="Wingdings" w:hAnsi="Wingdings" w:hint="default"/>
      </w:rPr>
    </w:lvl>
    <w:lvl w:ilvl="1" w:tplc="50C29DB2" w:tentative="1">
      <w:start w:val="1"/>
      <w:numFmt w:val="bullet"/>
      <w:lvlText w:val="o"/>
      <w:lvlJc w:val="left"/>
      <w:pPr>
        <w:ind w:left="1440" w:hanging="360"/>
      </w:pPr>
      <w:rPr>
        <w:rFonts w:ascii="Courier New" w:hAnsi="Courier New" w:cs="Courier New" w:hint="default"/>
      </w:rPr>
    </w:lvl>
    <w:lvl w:ilvl="2" w:tplc="541AED0A" w:tentative="1">
      <w:start w:val="1"/>
      <w:numFmt w:val="bullet"/>
      <w:lvlText w:val=""/>
      <w:lvlJc w:val="left"/>
      <w:pPr>
        <w:ind w:left="2160" w:hanging="360"/>
      </w:pPr>
      <w:rPr>
        <w:rFonts w:ascii="Wingdings" w:hAnsi="Wingdings" w:hint="default"/>
      </w:rPr>
    </w:lvl>
    <w:lvl w:ilvl="3" w:tplc="17C898E0" w:tentative="1">
      <w:start w:val="1"/>
      <w:numFmt w:val="bullet"/>
      <w:lvlText w:val=""/>
      <w:lvlJc w:val="left"/>
      <w:pPr>
        <w:ind w:left="2880" w:hanging="360"/>
      </w:pPr>
      <w:rPr>
        <w:rFonts w:ascii="Symbol" w:hAnsi="Symbol" w:hint="default"/>
      </w:rPr>
    </w:lvl>
    <w:lvl w:ilvl="4" w:tplc="3678FBC8" w:tentative="1">
      <w:start w:val="1"/>
      <w:numFmt w:val="bullet"/>
      <w:lvlText w:val="o"/>
      <w:lvlJc w:val="left"/>
      <w:pPr>
        <w:ind w:left="3600" w:hanging="360"/>
      </w:pPr>
      <w:rPr>
        <w:rFonts w:ascii="Courier New" w:hAnsi="Courier New" w:cs="Courier New" w:hint="default"/>
      </w:rPr>
    </w:lvl>
    <w:lvl w:ilvl="5" w:tplc="F4806324" w:tentative="1">
      <w:start w:val="1"/>
      <w:numFmt w:val="bullet"/>
      <w:lvlText w:val=""/>
      <w:lvlJc w:val="left"/>
      <w:pPr>
        <w:ind w:left="4320" w:hanging="360"/>
      </w:pPr>
      <w:rPr>
        <w:rFonts w:ascii="Wingdings" w:hAnsi="Wingdings" w:hint="default"/>
      </w:rPr>
    </w:lvl>
    <w:lvl w:ilvl="6" w:tplc="D5081A86" w:tentative="1">
      <w:start w:val="1"/>
      <w:numFmt w:val="bullet"/>
      <w:lvlText w:val=""/>
      <w:lvlJc w:val="left"/>
      <w:pPr>
        <w:ind w:left="5040" w:hanging="360"/>
      </w:pPr>
      <w:rPr>
        <w:rFonts w:ascii="Symbol" w:hAnsi="Symbol" w:hint="default"/>
      </w:rPr>
    </w:lvl>
    <w:lvl w:ilvl="7" w:tplc="E00A7C4C" w:tentative="1">
      <w:start w:val="1"/>
      <w:numFmt w:val="bullet"/>
      <w:lvlText w:val="o"/>
      <w:lvlJc w:val="left"/>
      <w:pPr>
        <w:ind w:left="5760" w:hanging="360"/>
      </w:pPr>
      <w:rPr>
        <w:rFonts w:ascii="Courier New" w:hAnsi="Courier New" w:cs="Courier New" w:hint="default"/>
      </w:rPr>
    </w:lvl>
    <w:lvl w:ilvl="8" w:tplc="D6B68864" w:tentative="1">
      <w:start w:val="1"/>
      <w:numFmt w:val="bullet"/>
      <w:lvlText w:val=""/>
      <w:lvlJc w:val="left"/>
      <w:pPr>
        <w:ind w:left="6480" w:hanging="360"/>
      </w:pPr>
      <w:rPr>
        <w:rFonts w:ascii="Wingdings" w:hAnsi="Wingdings" w:hint="default"/>
      </w:rPr>
    </w:lvl>
  </w:abstractNum>
  <w:abstractNum w:abstractNumId="23" w15:restartNumberingAfterBreak="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510F28"/>
    <w:multiLevelType w:val="hybridMultilevel"/>
    <w:tmpl w:val="0D7ED71A"/>
    <w:lvl w:ilvl="0" w:tplc="D2E2D30E">
      <w:start w:val="1"/>
      <w:numFmt w:val="decimal"/>
      <w:pStyle w:val="H1"/>
      <w:lvlText w:val="%1."/>
      <w:lvlJc w:val="left"/>
      <w:pPr>
        <w:tabs>
          <w:tab w:val="num" w:pos="360"/>
        </w:tabs>
        <w:ind w:left="360" w:hanging="360"/>
      </w:pPr>
      <w:rPr>
        <w:rFonts w:hint="default"/>
      </w:rPr>
    </w:lvl>
    <w:lvl w:ilvl="1" w:tplc="783C16BA">
      <w:start w:val="1"/>
      <w:numFmt w:val="decimal"/>
      <w:lvlText w:val="%2."/>
      <w:lvlJc w:val="left"/>
      <w:pPr>
        <w:tabs>
          <w:tab w:val="num" w:pos="1440"/>
        </w:tabs>
        <w:ind w:left="1440" w:hanging="360"/>
      </w:pPr>
    </w:lvl>
    <w:lvl w:ilvl="2" w:tplc="44804CDE" w:tentative="1">
      <w:start w:val="1"/>
      <w:numFmt w:val="lowerRoman"/>
      <w:lvlText w:val="%3."/>
      <w:lvlJc w:val="right"/>
      <w:pPr>
        <w:tabs>
          <w:tab w:val="num" w:pos="2160"/>
        </w:tabs>
        <w:ind w:left="2160" w:hanging="180"/>
      </w:pPr>
    </w:lvl>
    <w:lvl w:ilvl="3" w:tplc="30F0CC78" w:tentative="1">
      <w:start w:val="1"/>
      <w:numFmt w:val="decimal"/>
      <w:lvlText w:val="%4."/>
      <w:lvlJc w:val="left"/>
      <w:pPr>
        <w:tabs>
          <w:tab w:val="num" w:pos="2880"/>
        </w:tabs>
        <w:ind w:left="2880" w:hanging="360"/>
      </w:pPr>
    </w:lvl>
    <w:lvl w:ilvl="4" w:tplc="A528A11C" w:tentative="1">
      <w:start w:val="1"/>
      <w:numFmt w:val="lowerLetter"/>
      <w:lvlText w:val="%5."/>
      <w:lvlJc w:val="left"/>
      <w:pPr>
        <w:tabs>
          <w:tab w:val="num" w:pos="3600"/>
        </w:tabs>
        <w:ind w:left="3600" w:hanging="360"/>
      </w:pPr>
    </w:lvl>
    <w:lvl w:ilvl="5" w:tplc="40C2E48A" w:tentative="1">
      <w:start w:val="1"/>
      <w:numFmt w:val="lowerRoman"/>
      <w:lvlText w:val="%6."/>
      <w:lvlJc w:val="right"/>
      <w:pPr>
        <w:tabs>
          <w:tab w:val="num" w:pos="4320"/>
        </w:tabs>
        <w:ind w:left="4320" w:hanging="180"/>
      </w:pPr>
    </w:lvl>
    <w:lvl w:ilvl="6" w:tplc="3F8E90DA" w:tentative="1">
      <w:start w:val="1"/>
      <w:numFmt w:val="decimal"/>
      <w:lvlText w:val="%7."/>
      <w:lvlJc w:val="left"/>
      <w:pPr>
        <w:tabs>
          <w:tab w:val="num" w:pos="5040"/>
        </w:tabs>
        <w:ind w:left="5040" w:hanging="360"/>
      </w:pPr>
    </w:lvl>
    <w:lvl w:ilvl="7" w:tplc="795E7948" w:tentative="1">
      <w:start w:val="1"/>
      <w:numFmt w:val="lowerLetter"/>
      <w:lvlText w:val="%8."/>
      <w:lvlJc w:val="left"/>
      <w:pPr>
        <w:tabs>
          <w:tab w:val="num" w:pos="5760"/>
        </w:tabs>
        <w:ind w:left="5760" w:hanging="360"/>
      </w:pPr>
    </w:lvl>
    <w:lvl w:ilvl="8" w:tplc="4F0E4F3C" w:tentative="1">
      <w:start w:val="1"/>
      <w:numFmt w:val="lowerRoman"/>
      <w:lvlText w:val="%9."/>
      <w:lvlJc w:val="right"/>
      <w:pPr>
        <w:tabs>
          <w:tab w:val="num" w:pos="6480"/>
        </w:tabs>
        <w:ind w:left="6480" w:hanging="180"/>
      </w:pPr>
    </w:lvl>
  </w:abstractNum>
  <w:abstractNum w:abstractNumId="25" w15:restartNumberingAfterBreak="0">
    <w:nsid w:val="4F2F0895"/>
    <w:multiLevelType w:val="hybridMultilevel"/>
    <w:tmpl w:val="FF1C874C"/>
    <w:lvl w:ilvl="0" w:tplc="61184C5C">
      <w:start w:val="1"/>
      <w:numFmt w:val="bullet"/>
      <w:lvlText w:val=""/>
      <w:lvlJc w:val="left"/>
      <w:pPr>
        <w:ind w:left="720" w:hanging="360"/>
      </w:pPr>
      <w:rPr>
        <w:rFonts w:ascii="Wingdings" w:hAnsi="Wingdings" w:hint="default"/>
      </w:rPr>
    </w:lvl>
    <w:lvl w:ilvl="1" w:tplc="F8F6903C" w:tentative="1">
      <w:start w:val="1"/>
      <w:numFmt w:val="bullet"/>
      <w:lvlText w:val="o"/>
      <w:lvlJc w:val="left"/>
      <w:pPr>
        <w:ind w:left="1440" w:hanging="360"/>
      </w:pPr>
      <w:rPr>
        <w:rFonts w:ascii="Courier New" w:hAnsi="Courier New" w:cs="Courier New" w:hint="default"/>
      </w:rPr>
    </w:lvl>
    <w:lvl w:ilvl="2" w:tplc="E8EE9802" w:tentative="1">
      <w:start w:val="1"/>
      <w:numFmt w:val="bullet"/>
      <w:lvlText w:val=""/>
      <w:lvlJc w:val="left"/>
      <w:pPr>
        <w:ind w:left="2160" w:hanging="360"/>
      </w:pPr>
      <w:rPr>
        <w:rFonts w:ascii="Wingdings" w:hAnsi="Wingdings" w:hint="default"/>
      </w:rPr>
    </w:lvl>
    <w:lvl w:ilvl="3" w:tplc="0A2EED26" w:tentative="1">
      <w:start w:val="1"/>
      <w:numFmt w:val="bullet"/>
      <w:lvlText w:val=""/>
      <w:lvlJc w:val="left"/>
      <w:pPr>
        <w:ind w:left="2880" w:hanging="360"/>
      </w:pPr>
      <w:rPr>
        <w:rFonts w:ascii="Symbol" w:hAnsi="Symbol" w:hint="default"/>
      </w:rPr>
    </w:lvl>
    <w:lvl w:ilvl="4" w:tplc="7AF69FB4" w:tentative="1">
      <w:start w:val="1"/>
      <w:numFmt w:val="bullet"/>
      <w:lvlText w:val="o"/>
      <w:lvlJc w:val="left"/>
      <w:pPr>
        <w:ind w:left="3600" w:hanging="360"/>
      </w:pPr>
      <w:rPr>
        <w:rFonts w:ascii="Courier New" w:hAnsi="Courier New" w:cs="Courier New" w:hint="default"/>
      </w:rPr>
    </w:lvl>
    <w:lvl w:ilvl="5" w:tplc="3208D550" w:tentative="1">
      <w:start w:val="1"/>
      <w:numFmt w:val="bullet"/>
      <w:lvlText w:val=""/>
      <w:lvlJc w:val="left"/>
      <w:pPr>
        <w:ind w:left="4320" w:hanging="360"/>
      </w:pPr>
      <w:rPr>
        <w:rFonts w:ascii="Wingdings" w:hAnsi="Wingdings" w:hint="default"/>
      </w:rPr>
    </w:lvl>
    <w:lvl w:ilvl="6" w:tplc="056C5FFA" w:tentative="1">
      <w:start w:val="1"/>
      <w:numFmt w:val="bullet"/>
      <w:lvlText w:val=""/>
      <w:lvlJc w:val="left"/>
      <w:pPr>
        <w:ind w:left="5040" w:hanging="360"/>
      </w:pPr>
      <w:rPr>
        <w:rFonts w:ascii="Symbol" w:hAnsi="Symbol" w:hint="default"/>
      </w:rPr>
    </w:lvl>
    <w:lvl w:ilvl="7" w:tplc="59E2AB78" w:tentative="1">
      <w:start w:val="1"/>
      <w:numFmt w:val="bullet"/>
      <w:lvlText w:val="o"/>
      <w:lvlJc w:val="left"/>
      <w:pPr>
        <w:ind w:left="5760" w:hanging="360"/>
      </w:pPr>
      <w:rPr>
        <w:rFonts w:ascii="Courier New" w:hAnsi="Courier New" w:cs="Courier New" w:hint="default"/>
      </w:rPr>
    </w:lvl>
    <w:lvl w:ilvl="8" w:tplc="B1D27AC8" w:tentative="1">
      <w:start w:val="1"/>
      <w:numFmt w:val="bullet"/>
      <w:lvlText w:val=""/>
      <w:lvlJc w:val="left"/>
      <w:pPr>
        <w:ind w:left="6480" w:hanging="360"/>
      </w:pPr>
      <w:rPr>
        <w:rFonts w:ascii="Wingdings" w:hAnsi="Wingdings" w:hint="default"/>
      </w:rPr>
    </w:lvl>
  </w:abstractNum>
  <w:abstractNum w:abstractNumId="26" w15:restartNumberingAfterBreak="0">
    <w:nsid w:val="4F97070F"/>
    <w:multiLevelType w:val="hybridMultilevel"/>
    <w:tmpl w:val="F52E8238"/>
    <w:lvl w:ilvl="0" w:tplc="F4249E28">
      <w:start w:val="1"/>
      <w:numFmt w:val="bullet"/>
      <w:lvlText w:val=""/>
      <w:lvlJc w:val="left"/>
      <w:pPr>
        <w:ind w:left="720" w:hanging="360"/>
      </w:pPr>
      <w:rPr>
        <w:rFonts w:ascii="Wingdings" w:hAnsi="Wingdings" w:hint="default"/>
      </w:rPr>
    </w:lvl>
    <w:lvl w:ilvl="1" w:tplc="F67A45AC" w:tentative="1">
      <w:start w:val="1"/>
      <w:numFmt w:val="bullet"/>
      <w:lvlText w:val="o"/>
      <w:lvlJc w:val="left"/>
      <w:pPr>
        <w:ind w:left="1440" w:hanging="360"/>
      </w:pPr>
      <w:rPr>
        <w:rFonts w:ascii="Courier New" w:hAnsi="Courier New" w:cs="Courier New" w:hint="default"/>
      </w:rPr>
    </w:lvl>
    <w:lvl w:ilvl="2" w:tplc="42D8C2CC" w:tentative="1">
      <w:start w:val="1"/>
      <w:numFmt w:val="bullet"/>
      <w:lvlText w:val=""/>
      <w:lvlJc w:val="left"/>
      <w:pPr>
        <w:ind w:left="2160" w:hanging="360"/>
      </w:pPr>
      <w:rPr>
        <w:rFonts w:ascii="Wingdings" w:hAnsi="Wingdings" w:hint="default"/>
      </w:rPr>
    </w:lvl>
    <w:lvl w:ilvl="3" w:tplc="A8147094" w:tentative="1">
      <w:start w:val="1"/>
      <w:numFmt w:val="bullet"/>
      <w:lvlText w:val=""/>
      <w:lvlJc w:val="left"/>
      <w:pPr>
        <w:ind w:left="2880" w:hanging="360"/>
      </w:pPr>
      <w:rPr>
        <w:rFonts w:ascii="Symbol" w:hAnsi="Symbol" w:hint="default"/>
      </w:rPr>
    </w:lvl>
    <w:lvl w:ilvl="4" w:tplc="5D5A9D34" w:tentative="1">
      <w:start w:val="1"/>
      <w:numFmt w:val="bullet"/>
      <w:lvlText w:val="o"/>
      <w:lvlJc w:val="left"/>
      <w:pPr>
        <w:ind w:left="3600" w:hanging="360"/>
      </w:pPr>
      <w:rPr>
        <w:rFonts w:ascii="Courier New" w:hAnsi="Courier New" w:cs="Courier New" w:hint="default"/>
      </w:rPr>
    </w:lvl>
    <w:lvl w:ilvl="5" w:tplc="3BD0E4B0" w:tentative="1">
      <w:start w:val="1"/>
      <w:numFmt w:val="bullet"/>
      <w:lvlText w:val=""/>
      <w:lvlJc w:val="left"/>
      <w:pPr>
        <w:ind w:left="4320" w:hanging="360"/>
      </w:pPr>
      <w:rPr>
        <w:rFonts w:ascii="Wingdings" w:hAnsi="Wingdings" w:hint="default"/>
      </w:rPr>
    </w:lvl>
    <w:lvl w:ilvl="6" w:tplc="EF88F16E" w:tentative="1">
      <w:start w:val="1"/>
      <w:numFmt w:val="bullet"/>
      <w:lvlText w:val=""/>
      <w:lvlJc w:val="left"/>
      <w:pPr>
        <w:ind w:left="5040" w:hanging="360"/>
      </w:pPr>
      <w:rPr>
        <w:rFonts w:ascii="Symbol" w:hAnsi="Symbol" w:hint="default"/>
      </w:rPr>
    </w:lvl>
    <w:lvl w:ilvl="7" w:tplc="B1D2758E" w:tentative="1">
      <w:start w:val="1"/>
      <w:numFmt w:val="bullet"/>
      <w:lvlText w:val="o"/>
      <w:lvlJc w:val="left"/>
      <w:pPr>
        <w:ind w:left="5760" w:hanging="360"/>
      </w:pPr>
      <w:rPr>
        <w:rFonts w:ascii="Courier New" w:hAnsi="Courier New" w:cs="Courier New" w:hint="default"/>
      </w:rPr>
    </w:lvl>
    <w:lvl w:ilvl="8" w:tplc="35E8605A" w:tentative="1">
      <w:start w:val="1"/>
      <w:numFmt w:val="bullet"/>
      <w:lvlText w:val=""/>
      <w:lvlJc w:val="left"/>
      <w:pPr>
        <w:ind w:left="6480" w:hanging="360"/>
      </w:pPr>
      <w:rPr>
        <w:rFonts w:ascii="Wingdings" w:hAnsi="Wingdings" w:hint="default"/>
      </w:rPr>
    </w:lvl>
  </w:abstractNum>
  <w:abstractNum w:abstractNumId="27" w15:restartNumberingAfterBreak="0">
    <w:nsid w:val="4FFF2043"/>
    <w:multiLevelType w:val="hybridMultilevel"/>
    <w:tmpl w:val="DB92E8D6"/>
    <w:lvl w:ilvl="0" w:tplc="62CED63A">
      <w:start w:val="1"/>
      <w:numFmt w:val="bullet"/>
      <w:lvlText w:val=""/>
      <w:lvlJc w:val="left"/>
      <w:pPr>
        <w:ind w:left="720" w:hanging="360"/>
      </w:pPr>
      <w:rPr>
        <w:rFonts w:ascii="Wingdings" w:hAnsi="Wingdings" w:hint="default"/>
      </w:rPr>
    </w:lvl>
    <w:lvl w:ilvl="1" w:tplc="19AAE848" w:tentative="1">
      <w:start w:val="1"/>
      <w:numFmt w:val="bullet"/>
      <w:lvlText w:val="o"/>
      <w:lvlJc w:val="left"/>
      <w:pPr>
        <w:ind w:left="1440" w:hanging="360"/>
      </w:pPr>
      <w:rPr>
        <w:rFonts w:ascii="Courier New" w:hAnsi="Courier New" w:cs="Courier New" w:hint="default"/>
      </w:rPr>
    </w:lvl>
    <w:lvl w:ilvl="2" w:tplc="C4F205DE" w:tentative="1">
      <w:start w:val="1"/>
      <w:numFmt w:val="bullet"/>
      <w:lvlText w:val=""/>
      <w:lvlJc w:val="left"/>
      <w:pPr>
        <w:ind w:left="2160" w:hanging="360"/>
      </w:pPr>
      <w:rPr>
        <w:rFonts w:ascii="Wingdings" w:hAnsi="Wingdings" w:hint="default"/>
      </w:rPr>
    </w:lvl>
    <w:lvl w:ilvl="3" w:tplc="68AAA958" w:tentative="1">
      <w:start w:val="1"/>
      <w:numFmt w:val="bullet"/>
      <w:lvlText w:val=""/>
      <w:lvlJc w:val="left"/>
      <w:pPr>
        <w:ind w:left="2880" w:hanging="360"/>
      </w:pPr>
      <w:rPr>
        <w:rFonts w:ascii="Symbol" w:hAnsi="Symbol" w:hint="default"/>
      </w:rPr>
    </w:lvl>
    <w:lvl w:ilvl="4" w:tplc="02000442" w:tentative="1">
      <w:start w:val="1"/>
      <w:numFmt w:val="bullet"/>
      <w:lvlText w:val="o"/>
      <w:lvlJc w:val="left"/>
      <w:pPr>
        <w:ind w:left="3600" w:hanging="360"/>
      </w:pPr>
      <w:rPr>
        <w:rFonts w:ascii="Courier New" w:hAnsi="Courier New" w:cs="Courier New" w:hint="default"/>
      </w:rPr>
    </w:lvl>
    <w:lvl w:ilvl="5" w:tplc="9C5E5FB2" w:tentative="1">
      <w:start w:val="1"/>
      <w:numFmt w:val="bullet"/>
      <w:lvlText w:val=""/>
      <w:lvlJc w:val="left"/>
      <w:pPr>
        <w:ind w:left="4320" w:hanging="360"/>
      </w:pPr>
      <w:rPr>
        <w:rFonts w:ascii="Wingdings" w:hAnsi="Wingdings" w:hint="default"/>
      </w:rPr>
    </w:lvl>
    <w:lvl w:ilvl="6" w:tplc="9E2A5D56" w:tentative="1">
      <w:start w:val="1"/>
      <w:numFmt w:val="bullet"/>
      <w:lvlText w:val=""/>
      <w:lvlJc w:val="left"/>
      <w:pPr>
        <w:ind w:left="5040" w:hanging="360"/>
      </w:pPr>
      <w:rPr>
        <w:rFonts w:ascii="Symbol" w:hAnsi="Symbol" w:hint="default"/>
      </w:rPr>
    </w:lvl>
    <w:lvl w:ilvl="7" w:tplc="255EFE70" w:tentative="1">
      <w:start w:val="1"/>
      <w:numFmt w:val="bullet"/>
      <w:lvlText w:val="o"/>
      <w:lvlJc w:val="left"/>
      <w:pPr>
        <w:ind w:left="5760" w:hanging="360"/>
      </w:pPr>
      <w:rPr>
        <w:rFonts w:ascii="Courier New" w:hAnsi="Courier New" w:cs="Courier New" w:hint="default"/>
      </w:rPr>
    </w:lvl>
    <w:lvl w:ilvl="8" w:tplc="B49A05B4" w:tentative="1">
      <w:start w:val="1"/>
      <w:numFmt w:val="bullet"/>
      <w:lvlText w:val=""/>
      <w:lvlJc w:val="left"/>
      <w:pPr>
        <w:ind w:left="6480" w:hanging="360"/>
      </w:pPr>
      <w:rPr>
        <w:rFonts w:ascii="Wingdings" w:hAnsi="Wingdings" w:hint="default"/>
      </w:rPr>
    </w:lvl>
  </w:abstractNum>
  <w:abstractNum w:abstractNumId="28" w15:restartNumberingAfterBreak="0">
    <w:nsid w:val="515D20F8"/>
    <w:multiLevelType w:val="hybridMultilevel"/>
    <w:tmpl w:val="E466A34E"/>
    <w:lvl w:ilvl="0" w:tplc="05FCD4FA">
      <w:start w:val="1"/>
      <w:numFmt w:val="bullet"/>
      <w:lvlText w:val=""/>
      <w:lvlJc w:val="left"/>
      <w:pPr>
        <w:ind w:left="720" w:hanging="360"/>
      </w:pPr>
      <w:rPr>
        <w:rFonts w:ascii="Wingdings" w:hAnsi="Wingdings" w:hint="default"/>
      </w:rPr>
    </w:lvl>
    <w:lvl w:ilvl="1" w:tplc="2840A4F4" w:tentative="1">
      <w:start w:val="1"/>
      <w:numFmt w:val="bullet"/>
      <w:lvlText w:val="o"/>
      <w:lvlJc w:val="left"/>
      <w:pPr>
        <w:ind w:left="1440" w:hanging="360"/>
      </w:pPr>
      <w:rPr>
        <w:rFonts w:ascii="Courier New" w:hAnsi="Courier New" w:cs="Courier New" w:hint="default"/>
      </w:rPr>
    </w:lvl>
    <w:lvl w:ilvl="2" w:tplc="AC06DADE" w:tentative="1">
      <w:start w:val="1"/>
      <w:numFmt w:val="bullet"/>
      <w:lvlText w:val=""/>
      <w:lvlJc w:val="left"/>
      <w:pPr>
        <w:ind w:left="2160" w:hanging="360"/>
      </w:pPr>
      <w:rPr>
        <w:rFonts w:ascii="Wingdings" w:hAnsi="Wingdings" w:hint="default"/>
      </w:rPr>
    </w:lvl>
    <w:lvl w:ilvl="3" w:tplc="31D2C520" w:tentative="1">
      <w:start w:val="1"/>
      <w:numFmt w:val="bullet"/>
      <w:lvlText w:val=""/>
      <w:lvlJc w:val="left"/>
      <w:pPr>
        <w:ind w:left="2880" w:hanging="360"/>
      </w:pPr>
      <w:rPr>
        <w:rFonts w:ascii="Symbol" w:hAnsi="Symbol" w:hint="default"/>
      </w:rPr>
    </w:lvl>
    <w:lvl w:ilvl="4" w:tplc="1542CCEC" w:tentative="1">
      <w:start w:val="1"/>
      <w:numFmt w:val="bullet"/>
      <w:lvlText w:val="o"/>
      <w:lvlJc w:val="left"/>
      <w:pPr>
        <w:ind w:left="3600" w:hanging="360"/>
      </w:pPr>
      <w:rPr>
        <w:rFonts w:ascii="Courier New" w:hAnsi="Courier New" w:cs="Courier New" w:hint="default"/>
      </w:rPr>
    </w:lvl>
    <w:lvl w:ilvl="5" w:tplc="1BC0DEF0" w:tentative="1">
      <w:start w:val="1"/>
      <w:numFmt w:val="bullet"/>
      <w:lvlText w:val=""/>
      <w:lvlJc w:val="left"/>
      <w:pPr>
        <w:ind w:left="4320" w:hanging="360"/>
      </w:pPr>
      <w:rPr>
        <w:rFonts w:ascii="Wingdings" w:hAnsi="Wingdings" w:hint="default"/>
      </w:rPr>
    </w:lvl>
    <w:lvl w:ilvl="6" w:tplc="622EF720" w:tentative="1">
      <w:start w:val="1"/>
      <w:numFmt w:val="bullet"/>
      <w:lvlText w:val=""/>
      <w:lvlJc w:val="left"/>
      <w:pPr>
        <w:ind w:left="5040" w:hanging="360"/>
      </w:pPr>
      <w:rPr>
        <w:rFonts w:ascii="Symbol" w:hAnsi="Symbol" w:hint="default"/>
      </w:rPr>
    </w:lvl>
    <w:lvl w:ilvl="7" w:tplc="1FDEEE68" w:tentative="1">
      <w:start w:val="1"/>
      <w:numFmt w:val="bullet"/>
      <w:lvlText w:val="o"/>
      <w:lvlJc w:val="left"/>
      <w:pPr>
        <w:ind w:left="5760" w:hanging="360"/>
      </w:pPr>
      <w:rPr>
        <w:rFonts w:ascii="Courier New" w:hAnsi="Courier New" w:cs="Courier New" w:hint="default"/>
      </w:rPr>
    </w:lvl>
    <w:lvl w:ilvl="8" w:tplc="C9263F14" w:tentative="1">
      <w:start w:val="1"/>
      <w:numFmt w:val="bullet"/>
      <w:lvlText w:val=""/>
      <w:lvlJc w:val="left"/>
      <w:pPr>
        <w:ind w:left="6480" w:hanging="360"/>
      </w:pPr>
      <w:rPr>
        <w:rFonts w:ascii="Wingdings" w:hAnsi="Wingdings" w:hint="default"/>
      </w:rPr>
    </w:lvl>
  </w:abstractNum>
  <w:abstractNum w:abstractNumId="29" w15:restartNumberingAfterBreak="0">
    <w:nsid w:val="5B505F91"/>
    <w:multiLevelType w:val="hybridMultilevel"/>
    <w:tmpl w:val="7EC83216"/>
    <w:lvl w:ilvl="0" w:tplc="975AF4E8">
      <w:numFmt w:val="bullet"/>
      <w:pStyle w:val="CEOIndent-bulletsblackdot"/>
      <w:lvlText w:val=""/>
      <w:lvlJc w:val="left"/>
      <w:pPr>
        <w:tabs>
          <w:tab w:val="num" w:pos="284"/>
        </w:tabs>
        <w:ind w:left="284" w:hanging="284"/>
      </w:pPr>
      <w:rPr>
        <w:rFonts w:ascii="Symbol" w:hAnsi="Symbol" w:hint="default"/>
      </w:rPr>
    </w:lvl>
    <w:lvl w:ilvl="1" w:tplc="F5E4E4F6" w:tentative="1">
      <w:start w:val="1"/>
      <w:numFmt w:val="bullet"/>
      <w:lvlText w:val="o"/>
      <w:lvlJc w:val="left"/>
      <w:pPr>
        <w:tabs>
          <w:tab w:val="num" w:pos="1440"/>
        </w:tabs>
        <w:ind w:left="1440" w:hanging="360"/>
      </w:pPr>
      <w:rPr>
        <w:rFonts w:ascii="Courier New" w:hAnsi="Courier New" w:cs="Courier New" w:hint="default"/>
      </w:rPr>
    </w:lvl>
    <w:lvl w:ilvl="2" w:tplc="40F8D660" w:tentative="1">
      <w:start w:val="1"/>
      <w:numFmt w:val="bullet"/>
      <w:lvlText w:val=""/>
      <w:lvlJc w:val="left"/>
      <w:pPr>
        <w:tabs>
          <w:tab w:val="num" w:pos="2160"/>
        </w:tabs>
        <w:ind w:left="2160" w:hanging="360"/>
      </w:pPr>
      <w:rPr>
        <w:rFonts w:ascii="Wingdings" w:hAnsi="Wingdings" w:hint="default"/>
      </w:rPr>
    </w:lvl>
    <w:lvl w:ilvl="3" w:tplc="C1C2AD2A" w:tentative="1">
      <w:start w:val="1"/>
      <w:numFmt w:val="bullet"/>
      <w:lvlText w:val=""/>
      <w:lvlJc w:val="left"/>
      <w:pPr>
        <w:tabs>
          <w:tab w:val="num" w:pos="2880"/>
        </w:tabs>
        <w:ind w:left="2880" w:hanging="360"/>
      </w:pPr>
      <w:rPr>
        <w:rFonts w:ascii="Symbol" w:hAnsi="Symbol" w:hint="default"/>
      </w:rPr>
    </w:lvl>
    <w:lvl w:ilvl="4" w:tplc="B8424E8E" w:tentative="1">
      <w:start w:val="1"/>
      <w:numFmt w:val="bullet"/>
      <w:lvlText w:val="o"/>
      <w:lvlJc w:val="left"/>
      <w:pPr>
        <w:tabs>
          <w:tab w:val="num" w:pos="3600"/>
        </w:tabs>
        <w:ind w:left="3600" w:hanging="360"/>
      </w:pPr>
      <w:rPr>
        <w:rFonts w:ascii="Courier New" w:hAnsi="Courier New" w:cs="Courier New" w:hint="default"/>
      </w:rPr>
    </w:lvl>
    <w:lvl w:ilvl="5" w:tplc="F3E4F714" w:tentative="1">
      <w:start w:val="1"/>
      <w:numFmt w:val="bullet"/>
      <w:lvlText w:val=""/>
      <w:lvlJc w:val="left"/>
      <w:pPr>
        <w:tabs>
          <w:tab w:val="num" w:pos="4320"/>
        </w:tabs>
        <w:ind w:left="4320" w:hanging="360"/>
      </w:pPr>
      <w:rPr>
        <w:rFonts w:ascii="Wingdings" w:hAnsi="Wingdings" w:hint="default"/>
      </w:rPr>
    </w:lvl>
    <w:lvl w:ilvl="6" w:tplc="6F4C48B6" w:tentative="1">
      <w:start w:val="1"/>
      <w:numFmt w:val="bullet"/>
      <w:lvlText w:val=""/>
      <w:lvlJc w:val="left"/>
      <w:pPr>
        <w:tabs>
          <w:tab w:val="num" w:pos="5040"/>
        </w:tabs>
        <w:ind w:left="5040" w:hanging="360"/>
      </w:pPr>
      <w:rPr>
        <w:rFonts w:ascii="Symbol" w:hAnsi="Symbol" w:hint="default"/>
      </w:rPr>
    </w:lvl>
    <w:lvl w:ilvl="7" w:tplc="BB0C5388" w:tentative="1">
      <w:start w:val="1"/>
      <w:numFmt w:val="bullet"/>
      <w:lvlText w:val="o"/>
      <w:lvlJc w:val="left"/>
      <w:pPr>
        <w:tabs>
          <w:tab w:val="num" w:pos="5760"/>
        </w:tabs>
        <w:ind w:left="5760" w:hanging="360"/>
      </w:pPr>
      <w:rPr>
        <w:rFonts w:ascii="Courier New" w:hAnsi="Courier New" w:cs="Courier New" w:hint="default"/>
      </w:rPr>
    </w:lvl>
    <w:lvl w:ilvl="8" w:tplc="188622E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31" w15:restartNumberingAfterBreak="0">
    <w:nsid w:val="5FC3017E"/>
    <w:multiLevelType w:val="hybridMultilevel"/>
    <w:tmpl w:val="F8C41EB2"/>
    <w:lvl w:ilvl="0" w:tplc="39DAC25C">
      <w:start w:val="1"/>
      <w:numFmt w:val="bullet"/>
      <w:lvlText w:val=""/>
      <w:lvlJc w:val="left"/>
      <w:pPr>
        <w:ind w:left="720" w:hanging="360"/>
      </w:pPr>
      <w:rPr>
        <w:rFonts w:ascii="Wingdings" w:hAnsi="Wingdings" w:hint="default"/>
      </w:rPr>
    </w:lvl>
    <w:lvl w:ilvl="1" w:tplc="CF18410E" w:tentative="1">
      <w:start w:val="1"/>
      <w:numFmt w:val="bullet"/>
      <w:lvlText w:val="o"/>
      <w:lvlJc w:val="left"/>
      <w:pPr>
        <w:ind w:left="1440" w:hanging="360"/>
      </w:pPr>
      <w:rPr>
        <w:rFonts w:ascii="Courier New" w:hAnsi="Courier New" w:cs="Courier New" w:hint="default"/>
      </w:rPr>
    </w:lvl>
    <w:lvl w:ilvl="2" w:tplc="24DA25C8" w:tentative="1">
      <w:start w:val="1"/>
      <w:numFmt w:val="bullet"/>
      <w:lvlText w:val=""/>
      <w:lvlJc w:val="left"/>
      <w:pPr>
        <w:ind w:left="2160" w:hanging="360"/>
      </w:pPr>
      <w:rPr>
        <w:rFonts w:ascii="Wingdings" w:hAnsi="Wingdings" w:hint="default"/>
      </w:rPr>
    </w:lvl>
    <w:lvl w:ilvl="3" w:tplc="ECB4669C" w:tentative="1">
      <w:start w:val="1"/>
      <w:numFmt w:val="bullet"/>
      <w:lvlText w:val=""/>
      <w:lvlJc w:val="left"/>
      <w:pPr>
        <w:ind w:left="2880" w:hanging="360"/>
      </w:pPr>
      <w:rPr>
        <w:rFonts w:ascii="Symbol" w:hAnsi="Symbol" w:hint="default"/>
      </w:rPr>
    </w:lvl>
    <w:lvl w:ilvl="4" w:tplc="0F70853C" w:tentative="1">
      <w:start w:val="1"/>
      <w:numFmt w:val="bullet"/>
      <w:lvlText w:val="o"/>
      <w:lvlJc w:val="left"/>
      <w:pPr>
        <w:ind w:left="3600" w:hanging="360"/>
      </w:pPr>
      <w:rPr>
        <w:rFonts w:ascii="Courier New" w:hAnsi="Courier New" w:cs="Courier New" w:hint="default"/>
      </w:rPr>
    </w:lvl>
    <w:lvl w:ilvl="5" w:tplc="B7A0258A" w:tentative="1">
      <w:start w:val="1"/>
      <w:numFmt w:val="bullet"/>
      <w:lvlText w:val=""/>
      <w:lvlJc w:val="left"/>
      <w:pPr>
        <w:ind w:left="4320" w:hanging="360"/>
      </w:pPr>
      <w:rPr>
        <w:rFonts w:ascii="Wingdings" w:hAnsi="Wingdings" w:hint="default"/>
      </w:rPr>
    </w:lvl>
    <w:lvl w:ilvl="6" w:tplc="6666D3A8" w:tentative="1">
      <w:start w:val="1"/>
      <w:numFmt w:val="bullet"/>
      <w:lvlText w:val=""/>
      <w:lvlJc w:val="left"/>
      <w:pPr>
        <w:ind w:left="5040" w:hanging="360"/>
      </w:pPr>
      <w:rPr>
        <w:rFonts w:ascii="Symbol" w:hAnsi="Symbol" w:hint="default"/>
      </w:rPr>
    </w:lvl>
    <w:lvl w:ilvl="7" w:tplc="5802CF88" w:tentative="1">
      <w:start w:val="1"/>
      <w:numFmt w:val="bullet"/>
      <w:lvlText w:val="o"/>
      <w:lvlJc w:val="left"/>
      <w:pPr>
        <w:ind w:left="5760" w:hanging="360"/>
      </w:pPr>
      <w:rPr>
        <w:rFonts w:ascii="Courier New" w:hAnsi="Courier New" w:cs="Courier New" w:hint="default"/>
      </w:rPr>
    </w:lvl>
    <w:lvl w:ilvl="8" w:tplc="4FB082A0" w:tentative="1">
      <w:start w:val="1"/>
      <w:numFmt w:val="bullet"/>
      <w:lvlText w:val=""/>
      <w:lvlJc w:val="left"/>
      <w:pPr>
        <w:ind w:left="6480" w:hanging="360"/>
      </w:pPr>
      <w:rPr>
        <w:rFonts w:ascii="Wingdings" w:hAnsi="Wingdings" w:hint="default"/>
      </w:rPr>
    </w:lvl>
  </w:abstractNum>
  <w:abstractNum w:abstractNumId="32" w15:restartNumberingAfterBreak="0">
    <w:nsid w:val="63627FAF"/>
    <w:multiLevelType w:val="hybridMultilevel"/>
    <w:tmpl w:val="3EA23E22"/>
    <w:lvl w:ilvl="0" w:tplc="44362966">
      <w:start w:val="1"/>
      <w:numFmt w:val="bullet"/>
      <w:lvlText w:val=""/>
      <w:lvlJc w:val="left"/>
      <w:pPr>
        <w:ind w:left="720" w:hanging="360"/>
      </w:pPr>
      <w:rPr>
        <w:rFonts w:ascii="Wingdings" w:hAnsi="Wingdings" w:hint="default"/>
      </w:rPr>
    </w:lvl>
    <w:lvl w:ilvl="1" w:tplc="9B78E386" w:tentative="1">
      <w:start w:val="1"/>
      <w:numFmt w:val="bullet"/>
      <w:lvlText w:val="o"/>
      <w:lvlJc w:val="left"/>
      <w:pPr>
        <w:ind w:left="1440" w:hanging="360"/>
      </w:pPr>
      <w:rPr>
        <w:rFonts w:ascii="Courier New" w:hAnsi="Courier New" w:cs="Courier New" w:hint="default"/>
      </w:rPr>
    </w:lvl>
    <w:lvl w:ilvl="2" w:tplc="1F34776E" w:tentative="1">
      <w:start w:val="1"/>
      <w:numFmt w:val="bullet"/>
      <w:lvlText w:val=""/>
      <w:lvlJc w:val="left"/>
      <w:pPr>
        <w:ind w:left="2160" w:hanging="360"/>
      </w:pPr>
      <w:rPr>
        <w:rFonts w:ascii="Wingdings" w:hAnsi="Wingdings" w:hint="default"/>
      </w:rPr>
    </w:lvl>
    <w:lvl w:ilvl="3" w:tplc="1D56F4B6" w:tentative="1">
      <w:start w:val="1"/>
      <w:numFmt w:val="bullet"/>
      <w:lvlText w:val=""/>
      <w:lvlJc w:val="left"/>
      <w:pPr>
        <w:ind w:left="2880" w:hanging="360"/>
      </w:pPr>
      <w:rPr>
        <w:rFonts w:ascii="Symbol" w:hAnsi="Symbol" w:hint="default"/>
      </w:rPr>
    </w:lvl>
    <w:lvl w:ilvl="4" w:tplc="69DA55E8" w:tentative="1">
      <w:start w:val="1"/>
      <w:numFmt w:val="bullet"/>
      <w:lvlText w:val="o"/>
      <w:lvlJc w:val="left"/>
      <w:pPr>
        <w:ind w:left="3600" w:hanging="360"/>
      </w:pPr>
      <w:rPr>
        <w:rFonts w:ascii="Courier New" w:hAnsi="Courier New" w:cs="Courier New" w:hint="default"/>
      </w:rPr>
    </w:lvl>
    <w:lvl w:ilvl="5" w:tplc="36C21998" w:tentative="1">
      <w:start w:val="1"/>
      <w:numFmt w:val="bullet"/>
      <w:lvlText w:val=""/>
      <w:lvlJc w:val="left"/>
      <w:pPr>
        <w:ind w:left="4320" w:hanging="360"/>
      </w:pPr>
      <w:rPr>
        <w:rFonts w:ascii="Wingdings" w:hAnsi="Wingdings" w:hint="default"/>
      </w:rPr>
    </w:lvl>
    <w:lvl w:ilvl="6" w:tplc="5372CA9C" w:tentative="1">
      <w:start w:val="1"/>
      <w:numFmt w:val="bullet"/>
      <w:lvlText w:val=""/>
      <w:lvlJc w:val="left"/>
      <w:pPr>
        <w:ind w:left="5040" w:hanging="360"/>
      </w:pPr>
      <w:rPr>
        <w:rFonts w:ascii="Symbol" w:hAnsi="Symbol" w:hint="default"/>
      </w:rPr>
    </w:lvl>
    <w:lvl w:ilvl="7" w:tplc="4DDC6A30" w:tentative="1">
      <w:start w:val="1"/>
      <w:numFmt w:val="bullet"/>
      <w:lvlText w:val="o"/>
      <w:lvlJc w:val="left"/>
      <w:pPr>
        <w:ind w:left="5760" w:hanging="360"/>
      </w:pPr>
      <w:rPr>
        <w:rFonts w:ascii="Courier New" w:hAnsi="Courier New" w:cs="Courier New" w:hint="default"/>
      </w:rPr>
    </w:lvl>
    <w:lvl w:ilvl="8" w:tplc="55DA126E" w:tentative="1">
      <w:start w:val="1"/>
      <w:numFmt w:val="bullet"/>
      <w:lvlText w:val=""/>
      <w:lvlJc w:val="left"/>
      <w:pPr>
        <w:ind w:left="6480" w:hanging="360"/>
      </w:pPr>
      <w:rPr>
        <w:rFonts w:ascii="Wingdings" w:hAnsi="Wingdings" w:hint="default"/>
      </w:rPr>
    </w:lvl>
  </w:abstractNum>
  <w:abstractNum w:abstractNumId="33" w15:restartNumberingAfterBreak="0">
    <w:nsid w:val="6C0D77BF"/>
    <w:multiLevelType w:val="hybridMultilevel"/>
    <w:tmpl w:val="C1021692"/>
    <w:lvl w:ilvl="0" w:tplc="B7B665AE">
      <w:start w:val="1"/>
      <w:numFmt w:val="bullet"/>
      <w:pStyle w:val="Listhighlighted"/>
      <w:lvlText w:val=""/>
      <w:lvlJc w:val="left"/>
      <w:pPr>
        <w:ind w:left="360" w:hanging="360"/>
      </w:pPr>
      <w:rPr>
        <w:rFonts w:ascii="Symbol" w:hAnsi="Symbol" w:hint="default"/>
      </w:rPr>
    </w:lvl>
    <w:lvl w:ilvl="1" w:tplc="4C98F29E">
      <w:start w:val="1"/>
      <w:numFmt w:val="bullet"/>
      <w:lvlText w:val="o"/>
      <w:lvlJc w:val="left"/>
      <w:pPr>
        <w:ind w:left="1080" w:hanging="360"/>
      </w:pPr>
      <w:rPr>
        <w:rFonts w:ascii="Courier New" w:hAnsi="Courier New" w:cs="Courier New" w:hint="default"/>
      </w:rPr>
    </w:lvl>
    <w:lvl w:ilvl="2" w:tplc="30F449DA" w:tentative="1">
      <w:start w:val="1"/>
      <w:numFmt w:val="bullet"/>
      <w:lvlText w:val=""/>
      <w:lvlJc w:val="left"/>
      <w:pPr>
        <w:ind w:left="1800" w:hanging="360"/>
      </w:pPr>
      <w:rPr>
        <w:rFonts w:ascii="Wingdings" w:hAnsi="Wingdings" w:hint="default"/>
      </w:rPr>
    </w:lvl>
    <w:lvl w:ilvl="3" w:tplc="AA6EB118" w:tentative="1">
      <w:start w:val="1"/>
      <w:numFmt w:val="bullet"/>
      <w:lvlText w:val=""/>
      <w:lvlJc w:val="left"/>
      <w:pPr>
        <w:ind w:left="2520" w:hanging="360"/>
      </w:pPr>
      <w:rPr>
        <w:rFonts w:ascii="Symbol" w:hAnsi="Symbol" w:hint="default"/>
      </w:rPr>
    </w:lvl>
    <w:lvl w:ilvl="4" w:tplc="6572349C" w:tentative="1">
      <w:start w:val="1"/>
      <w:numFmt w:val="bullet"/>
      <w:lvlText w:val="o"/>
      <w:lvlJc w:val="left"/>
      <w:pPr>
        <w:ind w:left="3240" w:hanging="360"/>
      </w:pPr>
      <w:rPr>
        <w:rFonts w:ascii="Courier New" w:hAnsi="Courier New" w:cs="Courier New" w:hint="default"/>
      </w:rPr>
    </w:lvl>
    <w:lvl w:ilvl="5" w:tplc="9CFE4E2E" w:tentative="1">
      <w:start w:val="1"/>
      <w:numFmt w:val="bullet"/>
      <w:lvlText w:val=""/>
      <w:lvlJc w:val="left"/>
      <w:pPr>
        <w:ind w:left="3960" w:hanging="360"/>
      </w:pPr>
      <w:rPr>
        <w:rFonts w:ascii="Wingdings" w:hAnsi="Wingdings" w:hint="default"/>
      </w:rPr>
    </w:lvl>
    <w:lvl w:ilvl="6" w:tplc="88D6E1D0" w:tentative="1">
      <w:start w:val="1"/>
      <w:numFmt w:val="bullet"/>
      <w:lvlText w:val=""/>
      <w:lvlJc w:val="left"/>
      <w:pPr>
        <w:ind w:left="4680" w:hanging="360"/>
      </w:pPr>
      <w:rPr>
        <w:rFonts w:ascii="Symbol" w:hAnsi="Symbol" w:hint="default"/>
      </w:rPr>
    </w:lvl>
    <w:lvl w:ilvl="7" w:tplc="8C38D124" w:tentative="1">
      <w:start w:val="1"/>
      <w:numFmt w:val="bullet"/>
      <w:lvlText w:val="o"/>
      <w:lvlJc w:val="left"/>
      <w:pPr>
        <w:ind w:left="5400" w:hanging="360"/>
      </w:pPr>
      <w:rPr>
        <w:rFonts w:ascii="Courier New" w:hAnsi="Courier New" w:cs="Courier New" w:hint="default"/>
      </w:rPr>
    </w:lvl>
    <w:lvl w:ilvl="8" w:tplc="D9F0843E" w:tentative="1">
      <w:start w:val="1"/>
      <w:numFmt w:val="bullet"/>
      <w:lvlText w:val=""/>
      <w:lvlJc w:val="left"/>
      <w:pPr>
        <w:ind w:left="6120" w:hanging="360"/>
      </w:pPr>
      <w:rPr>
        <w:rFonts w:ascii="Wingdings" w:hAnsi="Wingdings" w:hint="default"/>
      </w:rPr>
    </w:lvl>
  </w:abstractNum>
  <w:abstractNum w:abstractNumId="34" w15:restartNumberingAfterBreak="0">
    <w:nsid w:val="6EBF5967"/>
    <w:multiLevelType w:val="hybridMultilevel"/>
    <w:tmpl w:val="2954F854"/>
    <w:lvl w:ilvl="0" w:tplc="FBC674AC">
      <w:start w:val="1"/>
      <w:numFmt w:val="bullet"/>
      <w:lvlText w:val=""/>
      <w:lvlJc w:val="left"/>
      <w:pPr>
        <w:ind w:left="720" w:hanging="360"/>
      </w:pPr>
      <w:rPr>
        <w:rFonts w:ascii="Wingdings" w:hAnsi="Wingdings" w:hint="default"/>
      </w:rPr>
    </w:lvl>
    <w:lvl w:ilvl="1" w:tplc="8A92902E" w:tentative="1">
      <w:start w:val="1"/>
      <w:numFmt w:val="bullet"/>
      <w:lvlText w:val="o"/>
      <w:lvlJc w:val="left"/>
      <w:pPr>
        <w:ind w:left="1440" w:hanging="360"/>
      </w:pPr>
      <w:rPr>
        <w:rFonts w:ascii="Courier New" w:hAnsi="Courier New" w:cs="Courier New" w:hint="default"/>
      </w:rPr>
    </w:lvl>
    <w:lvl w:ilvl="2" w:tplc="E1E6B6FE" w:tentative="1">
      <w:start w:val="1"/>
      <w:numFmt w:val="bullet"/>
      <w:lvlText w:val=""/>
      <w:lvlJc w:val="left"/>
      <w:pPr>
        <w:ind w:left="2160" w:hanging="360"/>
      </w:pPr>
      <w:rPr>
        <w:rFonts w:ascii="Wingdings" w:hAnsi="Wingdings" w:hint="default"/>
      </w:rPr>
    </w:lvl>
    <w:lvl w:ilvl="3" w:tplc="B4D856C6" w:tentative="1">
      <w:start w:val="1"/>
      <w:numFmt w:val="bullet"/>
      <w:lvlText w:val=""/>
      <w:lvlJc w:val="left"/>
      <w:pPr>
        <w:ind w:left="2880" w:hanging="360"/>
      </w:pPr>
      <w:rPr>
        <w:rFonts w:ascii="Symbol" w:hAnsi="Symbol" w:hint="default"/>
      </w:rPr>
    </w:lvl>
    <w:lvl w:ilvl="4" w:tplc="58F2B784" w:tentative="1">
      <w:start w:val="1"/>
      <w:numFmt w:val="bullet"/>
      <w:lvlText w:val="o"/>
      <w:lvlJc w:val="left"/>
      <w:pPr>
        <w:ind w:left="3600" w:hanging="360"/>
      </w:pPr>
      <w:rPr>
        <w:rFonts w:ascii="Courier New" w:hAnsi="Courier New" w:cs="Courier New" w:hint="default"/>
      </w:rPr>
    </w:lvl>
    <w:lvl w:ilvl="5" w:tplc="BFE658C0" w:tentative="1">
      <w:start w:val="1"/>
      <w:numFmt w:val="bullet"/>
      <w:lvlText w:val=""/>
      <w:lvlJc w:val="left"/>
      <w:pPr>
        <w:ind w:left="4320" w:hanging="360"/>
      </w:pPr>
      <w:rPr>
        <w:rFonts w:ascii="Wingdings" w:hAnsi="Wingdings" w:hint="default"/>
      </w:rPr>
    </w:lvl>
    <w:lvl w:ilvl="6" w:tplc="4D427256" w:tentative="1">
      <w:start w:val="1"/>
      <w:numFmt w:val="bullet"/>
      <w:lvlText w:val=""/>
      <w:lvlJc w:val="left"/>
      <w:pPr>
        <w:ind w:left="5040" w:hanging="360"/>
      </w:pPr>
      <w:rPr>
        <w:rFonts w:ascii="Symbol" w:hAnsi="Symbol" w:hint="default"/>
      </w:rPr>
    </w:lvl>
    <w:lvl w:ilvl="7" w:tplc="F1025978" w:tentative="1">
      <w:start w:val="1"/>
      <w:numFmt w:val="bullet"/>
      <w:lvlText w:val="o"/>
      <w:lvlJc w:val="left"/>
      <w:pPr>
        <w:ind w:left="5760" w:hanging="360"/>
      </w:pPr>
      <w:rPr>
        <w:rFonts w:ascii="Courier New" w:hAnsi="Courier New" w:cs="Courier New" w:hint="default"/>
      </w:rPr>
    </w:lvl>
    <w:lvl w:ilvl="8" w:tplc="DFAE9964" w:tentative="1">
      <w:start w:val="1"/>
      <w:numFmt w:val="bullet"/>
      <w:lvlText w:val=""/>
      <w:lvlJc w:val="left"/>
      <w:pPr>
        <w:ind w:left="6480" w:hanging="360"/>
      </w:pPr>
      <w:rPr>
        <w:rFonts w:ascii="Wingdings" w:hAnsi="Wingdings" w:hint="default"/>
      </w:rPr>
    </w:lvl>
  </w:abstractNum>
  <w:abstractNum w:abstractNumId="35" w15:restartNumberingAfterBreak="0">
    <w:nsid w:val="701C338B"/>
    <w:multiLevelType w:val="hybridMultilevel"/>
    <w:tmpl w:val="45CC2050"/>
    <w:lvl w:ilvl="0" w:tplc="8E5AB360">
      <w:start w:val="1"/>
      <w:numFmt w:val="bullet"/>
      <w:lvlText w:val=""/>
      <w:lvlJc w:val="left"/>
      <w:pPr>
        <w:ind w:left="720" w:hanging="360"/>
      </w:pPr>
      <w:rPr>
        <w:rFonts w:ascii="Wingdings" w:hAnsi="Wingdings" w:hint="default"/>
      </w:rPr>
    </w:lvl>
    <w:lvl w:ilvl="1" w:tplc="130AA60A" w:tentative="1">
      <w:start w:val="1"/>
      <w:numFmt w:val="bullet"/>
      <w:lvlText w:val="o"/>
      <w:lvlJc w:val="left"/>
      <w:pPr>
        <w:ind w:left="1440" w:hanging="360"/>
      </w:pPr>
      <w:rPr>
        <w:rFonts w:ascii="Courier New" w:hAnsi="Courier New" w:cs="Courier New" w:hint="default"/>
      </w:rPr>
    </w:lvl>
    <w:lvl w:ilvl="2" w:tplc="5F5E0A06" w:tentative="1">
      <w:start w:val="1"/>
      <w:numFmt w:val="bullet"/>
      <w:lvlText w:val=""/>
      <w:lvlJc w:val="left"/>
      <w:pPr>
        <w:ind w:left="2160" w:hanging="360"/>
      </w:pPr>
      <w:rPr>
        <w:rFonts w:ascii="Wingdings" w:hAnsi="Wingdings" w:hint="default"/>
      </w:rPr>
    </w:lvl>
    <w:lvl w:ilvl="3" w:tplc="C54EE424" w:tentative="1">
      <w:start w:val="1"/>
      <w:numFmt w:val="bullet"/>
      <w:lvlText w:val=""/>
      <w:lvlJc w:val="left"/>
      <w:pPr>
        <w:ind w:left="2880" w:hanging="360"/>
      </w:pPr>
      <w:rPr>
        <w:rFonts w:ascii="Symbol" w:hAnsi="Symbol" w:hint="default"/>
      </w:rPr>
    </w:lvl>
    <w:lvl w:ilvl="4" w:tplc="CEE49D6A" w:tentative="1">
      <w:start w:val="1"/>
      <w:numFmt w:val="bullet"/>
      <w:lvlText w:val="o"/>
      <w:lvlJc w:val="left"/>
      <w:pPr>
        <w:ind w:left="3600" w:hanging="360"/>
      </w:pPr>
      <w:rPr>
        <w:rFonts w:ascii="Courier New" w:hAnsi="Courier New" w:cs="Courier New" w:hint="default"/>
      </w:rPr>
    </w:lvl>
    <w:lvl w:ilvl="5" w:tplc="52A28C42" w:tentative="1">
      <w:start w:val="1"/>
      <w:numFmt w:val="bullet"/>
      <w:lvlText w:val=""/>
      <w:lvlJc w:val="left"/>
      <w:pPr>
        <w:ind w:left="4320" w:hanging="360"/>
      </w:pPr>
      <w:rPr>
        <w:rFonts w:ascii="Wingdings" w:hAnsi="Wingdings" w:hint="default"/>
      </w:rPr>
    </w:lvl>
    <w:lvl w:ilvl="6" w:tplc="4740F6E2" w:tentative="1">
      <w:start w:val="1"/>
      <w:numFmt w:val="bullet"/>
      <w:lvlText w:val=""/>
      <w:lvlJc w:val="left"/>
      <w:pPr>
        <w:ind w:left="5040" w:hanging="360"/>
      </w:pPr>
      <w:rPr>
        <w:rFonts w:ascii="Symbol" w:hAnsi="Symbol" w:hint="default"/>
      </w:rPr>
    </w:lvl>
    <w:lvl w:ilvl="7" w:tplc="F9FA9628" w:tentative="1">
      <w:start w:val="1"/>
      <w:numFmt w:val="bullet"/>
      <w:lvlText w:val="o"/>
      <w:lvlJc w:val="left"/>
      <w:pPr>
        <w:ind w:left="5760" w:hanging="360"/>
      </w:pPr>
      <w:rPr>
        <w:rFonts w:ascii="Courier New" w:hAnsi="Courier New" w:cs="Courier New" w:hint="default"/>
      </w:rPr>
    </w:lvl>
    <w:lvl w:ilvl="8" w:tplc="03449FA0" w:tentative="1">
      <w:start w:val="1"/>
      <w:numFmt w:val="bullet"/>
      <w:lvlText w:val=""/>
      <w:lvlJc w:val="left"/>
      <w:pPr>
        <w:ind w:left="6480" w:hanging="360"/>
      </w:pPr>
      <w:rPr>
        <w:rFonts w:ascii="Wingdings" w:hAnsi="Wingdings" w:hint="default"/>
      </w:rPr>
    </w:lvl>
  </w:abstractNum>
  <w:abstractNum w:abstractNumId="36" w15:restartNumberingAfterBreak="0">
    <w:nsid w:val="78936ABD"/>
    <w:multiLevelType w:val="hybridMultilevel"/>
    <w:tmpl w:val="54E2D6E8"/>
    <w:lvl w:ilvl="0" w:tplc="9686096C">
      <w:start w:val="1"/>
      <w:numFmt w:val="bullet"/>
      <w:lvlText w:val=""/>
      <w:lvlJc w:val="left"/>
      <w:pPr>
        <w:ind w:left="720" w:hanging="360"/>
      </w:pPr>
      <w:rPr>
        <w:rFonts w:ascii="Wingdings" w:hAnsi="Wingdings" w:hint="default"/>
      </w:rPr>
    </w:lvl>
    <w:lvl w:ilvl="1" w:tplc="EBFA6BE2" w:tentative="1">
      <w:start w:val="1"/>
      <w:numFmt w:val="bullet"/>
      <w:lvlText w:val="o"/>
      <w:lvlJc w:val="left"/>
      <w:pPr>
        <w:ind w:left="1440" w:hanging="360"/>
      </w:pPr>
      <w:rPr>
        <w:rFonts w:ascii="Courier New" w:hAnsi="Courier New" w:cs="Courier New" w:hint="default"/>
      </w:rPr>
    </w:lvl>
    <w:lvl w:ilvl="2" w:tplc="545CBF22" w:tentative="1">
      <w:start w:val="1"/>
      <w:numFmt w:val="bullet"/>
      <w:lvlText w:val=""/>
      <w:lvlJc w:val="left"/>
      <w:pPr>
        <w:ind w:left="2160" w:hanging="360"/>
      </w:pPr>
      <w:rPr>
        <w:rFonts w:ascii="Wingdings" w:hAnsi="Wingdings" w:hint="default"/>
      </w:rPr>
    </w:lvl>
    <w:lvl w:ilvl="3" w:tplc="018EF4E4" w:tentative="1">
      <w:start w:val="1"/>
      <w:numFmt w:val="bullet"/>
      <w:lvlText w:val=""/>
      <w:lvlJc w:val="left"/>
      <w:pPr>
        <w:ind w:left="2880" w:hanging="360"/>
      </w:pPr>
      <w:rPr>
        <w:rFonts w:ascii="Symbol" w:hAnsi="Symbol" w:hint="default"/>
      </w:rPr>
    </w:lvl>
    <w:lvl w:ilvl="4" w:tplc="6FD24236" w:tentative="1">
      <w:start w:val="1"/>
      <w:numFmt w:val="bullet"/>
      <w:lvlText w:val="o"/>
      <w:lvlJc w:val="left"/>
      <w:pPr>
        <w:ind w:left="3600" w:hanging="360"/>
      </w:pPr>
      <w:rPr>
        <w:rFonts w:ascii="Courier New" w:hAnsi="Courier New" w:cs="Courier New" w:hint="default"/>
      </w:rPr>
    </w:lvl>
    <w:lvl w:ilvl="5" w:tplc="8B62D858" w:tentative="1">
      <w:start w:val="1"/>
      <w:numFmt w:val="bullet"/>
      <w:lvlText w:val=""/>
      <w:lvlJc w:val="left"/>
      <w:pPr>
        <w:ind w:left="4320" w:hanging="360"/>
      </w:pPr>
      <w:rPr>
        <w:rFonts w:ascii="Wingdings" w:hAnsi="Wingdings" w:hint="default"/>
      </w:rPr>
    </w:lvl>
    <w:lvl w:ilvl="6" w:tplc="6776A38C" w:tentative="1">
      <w:start w:val="1"/>
      <w:numFmt w:val="bullet"/>
      <w:lvlText w:val=""/>
      <w:lvlJc w:val="left"/>
      <w:pPr>
        <w:ind w:left="5040" w:hanging="360"/>
      </w:pPr>
      <w:rPr>
        <w:rFonts w:ascii="Symbol" w:hAnsi="Symbol" w:hint="default"/>
      </w:rPr>
    </w:lvl>
    <w:lvl w:ilvl="7" w:tplc="A1CEE75E" w:tentative="1">
      <w:start w:val="1"/>
      <w:numFmt w:val="bullet"/>
      <w:lvlText w:val="o"/>
      <w:lvlJc w:val="left"/>
      <w:pPr>
        <w:ind w:left="5760" w:hanging="360"/>
      </w:pPr>
      <w:rPr>
        <w:rFonts w:ascii="Courier New" w:hAnsi="Courier New" w:cs="Courier New" w:hint="default"/>
      </w:rPr>
    </w:lvl>
    <w:lvl w:ilvl="8" w:tplc="ADE6F4BC" w:tentative="1">
      <w:start w:val="1"/>
      <w:numFmt w:val="bullet"/>
      <w:lvlText w:val=""/>
      <w:lvlJc w:val="left"/>
      <w:pPr>
        <w:ind w:left="6480" w:hanging="360"/>
      </w:pPr>
      <w:rPr>
        <w:rFonts w:ascii="Wingdings" w:hAnsi="Wingdings" w:hint="default"/>
      </w:rPr>
    </w:lvl>
  </w:abstractNum>
  <w:abstractNum w:abstractNumId="37" w15:restartNumberingAfterBreak="0">
    <w:nsid w:val="79230C88"/>
    <w:multiLevelType w:val="hybridMultilevel"/>
    <w:tmpl w:val="B36224AA"/>
    <w:lvl w:ilvl="0" w:tplc="91E215C0">
      <w:start w:val="1"/>
      <w:numFmt w:val="bullet"/>
      <w:lvlText w:val=""/>
      <w:lvlJc w:val="left"/>
      <w:pPr>
        <w:ind w:left="720" w:hanging="360"/>
      </w:pPr>
      <w:rPr>
        <w:rFonts w:ascii="Wingdings" w:hAnsi="Wingdings" w:hint="default"/>
      </w:rPr>
    </w:lvl>
    <w:lvl w:ilvl="1" w:tplc="DB946470" w:tentative="1">
      <w:start w:val="1"/>
      <w:numFmt w:val="bullet"/>
      <w:lvlText w:val="o"/>
      <w:lvlJc w:val="left"/>
      <w:pPr>
        <w:ind w:left="1440" w:hanging="360"/>
      </w:pPr>
      <w:rPr>
        <w:rFonts w:ascii="Courier New" w:hAnsi="Courier New" w:cs="Courier New" w:hint="default"/>
      </w:rPr>
    </w:lvl>
    <w:lvl w:ilvl="2" w:tplc="85EC51B0" w:tentative="1">
      <w:start w:val="1"/>
      <w:numFmt w:val="bullet"/>
      <w:lvlText w:val=""/>
      <w:lvlJc w:val="left"/>
      <w:pPr>
        <w:ind w:left="2160" w:hanging="360"/>
      </w:pPr>
      <w:rPr>
        <w:rFonts w:ascii="Wingdings" w:hAnsi="Wingdings" w:hint="default"/>
      </w:rPr>
    </w:lvl>
    <w:lvl w:ilvl="3" w:tplc="3E7A463E" w:tentative="1">
      <w:start w:val="1"/>
      <w:numFmt w:val="bullet"/>
      <w:lvlText w:val=""/>
      <w:lvlJc w:val="left"/>
      <w:pPr>
        <w:ind w:left="2880" w:hanging="360"/>
      </w:pPr>
      <w:rPr>
        <w:rFonts w:ascii="Symbol" w:hAnsi="Symbol" w:hint="default"/>
      </w:rPr>
    </w:lvl>
    <w:lvl w:ilvl="4" w:tplc="28EAEF06" w:tentative="1">
      <w:start w:val="1"/>
      <w:numFmt w:val="bullet"/>
      <w:lvlText w:val="o"/>
      <w:lvlJc w:val="left"/>
      <w:pPr>
        <w:ind w:left="3600" w:hanging="360"/>
      </w:pPr>
      <w:rPr>
        <w:rFonts w:ascii="Courier New" w:hAnsi="Courier New" w:cs="Courier New" w:hint="default"/>
      </w:rPr>
    </w:lvl>
    <w:lvl w:ilvl="5" w:tplc="3B86E66A" w:tentative="1">
      <w:start w:val="1"/>
      <w:numFmt w:val="bullet"/>
      <w:lvlText w:val=""/>
      <w:lvlJc w:val="left"/>
      <w:pPr>
        <w:ind w:left="4320" w:hanging="360"/>
      </w:pPr>
      <w:rPr>
        <w:rFonts w:ascii="Wingdings" w:hAnsi="Wingdings" w:hint="default"/>
      </w:rPr>
    </w:lvl>
    <w:lvl w:ilvl="6" w:tplc="FC968E7C" w:tentative="1">
      <w:start w:val="1"/>
      <w:numFmt w:val="bullet"/>
      <w:lvlText w:val=""/>
      <w:lvlJc w:val="left"/>
      <w:pPr>
        <w:ind w:left="5040" w:hanging="360"/>
      </w:pPr>
      <w:rPr>
        <w:rFonts w:ascii="Symbol" w:hAnsi="Symbol" w:hint="default"/>
      </w:rPr>
    </w:lvl>
    <w:lvl w:ilvl="7" w:tplc="9FE21608" w:tentative="1">
      <w:start w:val="1"/>
      <w:numFmt w:val="bullet"/>
      <w:lvlText w:val="o"/>
      <w:lvlJc w:val="left"/>
      <w:pPr>
        <w:ind w:left="5760" w:hanging="360"/>
      </w:pPr>
      <w:rPr>
        <w:rFonts w:ascii="Courier New" w:hAnsi="Courier New" w:cs="Courier New" w:hint="default"/>
      </w:rPr>
    </w:lvl>
    <w:lvl w:ilvl="8" w:tplc="8A1256F4" w:tentative="1">
      <w:start w:val="1"/>
      <w:numFmt w:val="bullet"/>
      <w:lvlText w:val=""/>
      <w:lvlJc w:val="left"/>
      <w:pPr>
        <w:ind w:left="6480" w:hanging="360"/>
      </w:pPr>
      <w:rPr>
        <w:rFonts w:ascii="Wingdings" w:hAnsi="Wingdings" w:hint="default"/>
      </w:rPr>
    </w:lvl>
  </w:abstractNum>
  <w:abstractNum w:abstractNumId="38" w15:restartNumberingAfterBreak="0">
    <w:nsid w:val="79D83924"/>
    <w:multiLevelType w:val="hybridMultilevel"/>
    <w:tmpl w:val="CA64FEDA"/>
    <w:lvl w:ilvl="0" w:tplc="10DE6A2E">
      <w:start w:val="1"/>
      <w:numFmt w:val="bullet"/>
      <w:lvlText w:val=""/>
      <w:lvlJc w:val="left"/>
      <w:pPr>
        <w:ind w:left="720" w:hanging="360"/>
      </w:pPr>
      <w:rPr>
        <w:rFonts w:ascii="Wingdings" w:hAnsi="Wingdings" w:hint="default"/>
      </w:rPr>
    </w:lvl>
    <w:lvl w:ilvl="1" w:tplc="C92417F8" w:tentative="1">
      <w:start w:val="1"/>
      <w:numFmt w:val="bullet"/>
      <w:lvlText w:val="o"/>
      <w:lvlJc w:val="left"/>
      <w:pPr>
        <w:ind w:left="1440" w:hanging="360"/>
      </w:pPr>
      <w:rPr>
        <w:rFonts w:ascii="Courier New" w:hAnsi="Courier New" w:cs="Courier New" w:hint="default"/>
      </w:rPr>
    </w:lvl>
    <w:lvl w:ilvl="2" w:tplc="D7A0CABA" w:tentative="1">
      <w:start w:val="1"/>
      <w:numFmt w:val="bullet"/>
      <w:lvlText w:val=""/>
      <w:lvlJc w:val="left"/>
      <w:pPr>
        <w:ind w:left="2160" w:hanging="360"/>
      </w:pPr>
      <w:rPr>
        <w:rFonts w:ascii="Wingdings" w:hAnsi="Wingdings" w:hint="default"/>
      </w:rPr>
    </w:lvl>
    <w:lvl w:ilvl="3" w:tplc="DF0EABE0" w:tentative="1">
      <w:start w:val="1"/>
      <w:numFmt w:val="bullet"/>
      <w:lvlText w:val=""/>
      <w:lvlJc w:val="left"/>
      <w:pPr>
        <w:ind w:left="2880" w:hanging="360"/>
      </w:pPr>
      <w:rPr>
        <w:rFonts w:ascii="Symbol" w:hAnsi="Symbol" w:hint="default"/>
      </w:rPr>
    </w:lvl>
    <w:lvl w:ilvl="4" w:tplc="597C7E20" w:tentative="1">
      <w:start w:val="1"/>
      <w:numFmt w:val="bullet"/>
      <w:lvlText w:val="o"/>
      <w:lvlJc w:val="left"/>
      <w:pPr>
        <w:ind w:left="3600" w:hanging="360"/>
      </w:pPr>
      <w:rPr>
        <w:rFonts w:ascii="Courier New" w:hAnsi="Courier New" w:cs="Courier New" w:hint="default"/>
      </w:rPr>
    </w:lvl>
    <w:lvl w:ilvl="5" w:tplc="F76A5386" w:tentative="1">
      <w:start w:val="1"/>
      <w:numFmt w:val="bullet"/>
      <w:lvlText w:val=""/>
      <w:lvlJc w:val="left"/>
      <w:pPr>
        <w:ind w:left="4320" w:hanging="360"/>
      </w:pPr>
      <w:rPr>
        <w:rFonts w:ascii="Wingdings" w:hAnsi="Wingdings" w:hint="default"/>
      </w:rPr>
    </w:lvl>
    <w:lvl w:ilvl="6" w:tplc="98E629AA" w:tentative="1">
      <w:start w:val="1"/>
      <w:numFmt w:val="bullet"/>
      <w:lvlText w:val=""/>
      <w:lvlJc w:val="left"/>
      <w:pPr>
        <w:ind w:left="5040" w:hanging="360"/>
      </w:pPr>
      <w:rPr>
        <w:rFonts w:ascii="Symbol" w:hAnsi="Symbol" w:hint="default"/>
      </w:rPr>
    </w:lvl>
    <w:lvl w:ilvl="7" w:tplc="E370F6BC" w:tentative="1">
      <w:start w:val="1"/>
      <w:numFmt w:val="bullet"/>
      <w:lvlText w:val="o"/>
      <w:lvlJc w:val="left"/>
      <w:pPr>
        <w:ind w:left="5760" w:hanging="360"/>
      </w:pPr>
      <w:rPr>
        <w:rFonts w:ascii="Courier New" w:hAnsi="Courier New" w:cs="Courier New" w:hint="default"/>
      </w:rPr>
    </w:lvl>
    <w:lvl w:ilvl="8" w:tplc="2BE44DF4" w:tentative="1">
      <w:start w:val="1"/>
      <w:numFmt w:val="bullet"/>
      <w:lvlText w:val=""/>
      <w:lvlJc w:val="left"/>
      <w:pPr>
        <w:ind w:left="6480" w:hanging="360"/>
      </w:pPr>
      <w:rPr>
        <w:rFonts w:ascii="Wingdings" w:hAnsi="Wingdings" w:hint="default"/>
      </w:rPr>
    </w:lvl>
  </w:abstractNum>
  <w:num w:numId="1" w16cid:durableId="41441511">
    <w:abstractNumId w:val="24"/>
  </w:num>
  <w:num w:numId="2" w16cid:durableId="340353682">
    <w:abstractNumId w:val="23"/>
  </w:num>
  <w:num w:numId="3" w16cid:durableId="83035323">
    <w:abstractNumId w:val="18"/>
  </w:num>
  <w:num w:numId="4" w16cid:durableId="1655838459">
    <w:abstractNumId w:val="30"/>
    <w:lvlOverride w:ilvl="0">
      <w:startOverride w:val="2"/>
    </w:lvlOverride>
  </w:num>
  <w:num w:numId="5" w16cid:durableId="1069156274">
    <w:abstractNumId w:val="29"/>
  </w:num>
  <w:num w:numId="6" w16cid:durableId="1648898770">
    <w:abstractNumId w:val="5"/>
  </w:num>
  <w:num w:numId="7" w16cid:durableId="1813937597">
    <w:abstractNumId w:val="33"/>
  </w:num>
  <w:num w:numId="8" w16cid:durableId="305816458">
    <w:abstractNumId w:val="7"/>
  </w:num>
  <w:num w:numId="9" w16cid:durableId="1304696657">
    <w:abstractNumId w:val="1"/>
  </w:num>
  <w:num w:numId="10" w16cid:durableId="1067189622">
    <w:abstractNumId w:val="8"/>
  </w:num>
  <w:num w:numId="11" w16cid:durableId="24143286">
    <w:abstractNumId w:val="34"/>
  </w:num>
  <w:num w:numId="12" w16cid:durableId="1257861909">
    <w:abstractNumId w:val="11"/>
  </w:num>
  <w:num w:numId="13" w16cid:durableId="1597786769">
    <w:abstractNumId w:val="26"/>
  </w:num>
  <w:num w:numId="14" w16cid:durableId="299190022">
    <w:abstractNumId w:val="21"/>
  </w:num>
  <w:num w:numId="15" w16cid:durableId="1877500126">
    <w:abstractNumId w:val="20"/>
  </w:num>
  <w:num w:numId="16" w16cid:durableId="601764824">
    <w:abstractNumId w:val="2"/>
  </w:num>
  <w:num w:numId="17" w16cid:durableId="1004430871">
    <w:abstractNumId w:val="35"/>
  </w:num>
  <w:num w:numId="18" w16cid:durableId="2115392320">
    <w:abstractNumId w:val="13"/>
  </w:num>
  <w:num w:numId="19" w16cid:durableId="1379428607">
    <w:abstractNumId w:val="38"/>
  </w:num>
  <w:num w:numId="20" w16cid:durableId="1155756694">
    <w:abstractNumId w:val="27"/>
  </w:num>
  <w:num w:numId="21" w16cid:durableId="53049148">
    <w:abstractNumId w:val="4"/>
  </w:num>
  <w:num w:numId="22" w16cid:durableId="1243224706">
    <w:abstractNumId w:val="25"/>
  </w:num>
  <w:num w:numId="23" w16cid:durableId="900209192">
    <w:abstractNumId w:val="16"/>
  </w:num>
  <w:num w:numId="24" w16cid:durableId="557597892">
    <w:abstractNumId w:val="19"/>
  </w:num>
  <w:num w:numId="25" w16cid:durableId="1719629334">
    <w:abstractNumId w:val="22"/>
  </w:num>
  <w:num w:numId="26" w16cid:durableId="1765682296">
    <w:abstractNumId w:val="36"/>
  </w:num>
  <w:num w:numId="27" w16cid:durableId="1706981428">
    <w:abstractNumId w:val="32"/>
  </w:num>
  <w:num w:numId="28" w16cid:durableId="684480264">
    <w:abstractNumId w:val="28"/>
  </w:num>
  <w:num w:numId="29" w16cid:durableId="664164657">
    <w:abstractNumId w:val="10"/>
  </w:num>
  <w:num w:numId="30" w16cid:durableId="1368410550">
    <w:abstractNumId w:val="9"/>
  </w:num>
  <w:num w:numId="31" w16cid:durableId="532115439">
    <w:abstractNumId w:val="15"/>
  </w:num>
  <w:num w:numId="32" w16cid:durableId="1952475192">
    <w:abstractNumId w:val="3"/>
  </w:num>
  <w:num w:numId="33" w16cid:durableId="943849846">
    <w:abstractNumId w:val="17"/>
  </w:num>
  <w:num w:numId="34" w16cid:durableId="513807316">
    <w:abstractNumId w:val="31"/>
  </w:num>
  <w:num w:numId="35" w16cid:durableId="1626693560">
    <w:abstractNumId w:val="37"/>
  </w:num>
  <w:num w:numId="36" w16cid:durableId="713118936">
    <w:abstractNumId w:val="14"/>
  </w:num>
  <w:num w:numId="37" w16cid:durableId="218976146">
    <w:abstractNumId w:val="12"/>
  </w:num>
  <w:num w:numId="38" w16cid:durableId="443111754">
    <w:abstractNumId w:val="6"/>
  </w:num>
  <w:num w:numId="39" w16cid:durableId="124980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43"/>
    <w:rsid w:val="00001B77"/>
    <w:rsid w:val="00003704"/>
    <w:rsid w:val="0000517A"/>
    <w:rsid w:val="000215C7"/>
    <w:rsid w:val="00031E72"/>
    <w:rsid w:val="000404D2"/>
    <w:rsid w:val="0004527D"/>
    <w:rsid w:val="00057ED0"/>
    <w:rsid w:val="000853C0"/>
    <w:rsid w:val="0009409E"/>
    <w:rsid w:val="000A1C21"/>
    <w:rsid w:val="000C0BC5"/>
    <w:rsid w:val="000D0C6A"/>
    <w:rsid w:val="000D15EA"/>
    <w:rsid w:val="000F76F3"/>
    <w:rsid w:val="00100D84"/>
    <w:rsid w:val="001244B9"/>
    <w:rsid w:val="00124C9D"/>
    <w:rsid w:val="00154F6C"/>
    <w:rsid w:val="00157773"/>
    <w:rsid w:val="00162A0A"/>
    <w:rsid w:val="0018251A"/>
    <w:rsid w:val="00190272"/>
    <w:rsid w:val="00193244"/>
    <w:rsid w:val="00195C6C"/>
    <w:rsid w:val="00195FED"/>
    <w:rsid w:val="001A16B5"/>
    <w:rsid w:val="001A4BD6"/>
    <w:rsid w:val="001B21DF"/>
    <w:rsid w:val="001C058B"/>
    <w:rsid w:val="001D5A18"/>
    <w:rsid w:val="001F4F21"/>
    <w:rsid w:val="00224DB5"/>
    <w:rsid w:val="00225C4C"/>
    <w:rsid w:val="0023420B"/>
    <w:rsid w:val="002409A0"/>
    <w:rsid w:val="00241B7F"/>
    <w:rsid w:val="00250224"/>
    <w:rsid w:val="00274529"/>
    <w:rsid w:val="00280EB8"/>
    <w:rsid w:val="002939C3"/>
    <w:rsid w:val="002A6454"/>
    <w:rsid w:val="002A6670"/>
    <w:rsid w:val="002C326C"/>
    <w:rsid w:val="00303502"/>
    <w:rsid w:val="00307FB7"/>
    <w:rsid w:val="00320A74"/>
    <w:rsid w:val="00325C25"/>
    <w:rsid w:val="00353A63"/>
    <w:rsid w:val="00372C8F"/>
    <w:rsid w:val="00380ECE"/>
    <w:rsid w:val="0039223A"/>
    <w:rsid w:val="00393DDF"/>
    <w:rsid w:val="00397F55"/>
    <w:rsid w:val="003A7543"/>
    <w:rsid w:val="003B09B8"/>
    <w:rsid w:val="003B4454"/>
    <w:rsid w:val="003B741D"/>
    <w:rsid w:val="003C2E37"/>
    <w:rsid w:val="003E12DD"/>
    <w:rsid w:val="003F1415"/>
    <w:rsid w:val="0040144C"/>
    <w:rsid w:val="00403EB7"/>
    <w:rsid w:val="00414F02"/>
    <w:rsid w:val="004239DB"/>
    <w:rsid w:val="0042442D"/>
    <w:rsid w:val="00430BF0"/>
    <w:rsid w:val="0044628D"/>
    <w:rsid w:val="004672E6"/>
    <w:rsid w:val="00474ED1"/>
    <w:rsid w:val="00485586"/>
    <w:rsid w:val="00491F59"/>
    <w:rsid w:val="00493085"/>
    <w:rsid w:val="004A36EC"/>
    <w:rsid w:val="004B6A23"/>
    <w:rsid w:val="004D163F"/>
    <w:rsid w:val="004D7AD3"/>
    <w:rsid w:val="004E1D78"/>
    <w:rsid w:val="004E4BFF"/>
    <w:rsid w:val="004F2598"/>
    <w:rsid w:val="005403F7"/>
    <w:rsid w:val="00540632"/>
    <w:rsid w:val="00541CF4"/>
    <w:rsid w:val="005451E8"/>
    <w:rsid w:val="005507F2"/>
    <w:rsid w:val="00554C8D"/>
    <w:rsid w:val="00556181"/>
    <w:rsid w:val="005759CC"/>
    <w:rsid w:val="005A01DC"/>
    <w:rsid w:val="005A72E1"/>
    <w:rsid w:val="005B30BF"/>
    <w:rsid w:val="005C1129"/>
    <w:rsid w:val="005C3A75"/>
    <w:rsid w:val="005C5B1E"/>
    <w:rsid w:val="005C6632"/>
    <w:rsid w:val="005D1C9E"/>
    <w:rsid w:val="00640F9C"/>
    <w:rsid w:val="00654257"/>
    <w:rsid w:val="0065435A"/>
    <w:rsid w:val="0066435D"/>
    <w:rsid w:val="006955E5"/>
    <w:rsid w:val="006A2DD3"/>
    <w:rsid w:val="006A5AF8"/>
    <w:rsid w:val="006B2254"/>
    <w:rsid w:val="006C36CD"/>
    <w:rsid w:val="006D5642"/>
    <w:rsid w:val="006D75E8"/>
    <w:rsid w:val="006E096C"/>
    <w:rsid w:val="00700D1F"/>
    <w:rsid w:val="00704F58"/>
    <w:rsid w:val="007205CB"/>
    <w:rsid w:val="00726073"/>
    <w:rsid w:val="00732FE2"/>
    <w:rsid w:val="00734FE8"/>
    <w:rsid w:val="007360CE"/>
    <w:rsid w:val="00772315"/>
    <w:rsid w:val="00775157"/>
    <w:rsid w:val="00777955"/>
    <w:rsid w:val="007813AE"/>
    <w:rsid w:val="007A37DB"/>
    <w:rsid w:val="007A4D77"/>
    <w:rsid w:val="007A5B4A"/>
    <w:rsid w:val="007B7BCB"/>
    <w:rsid w:val="007C0106"/>
    <w:rsid w:val="007E189D"/>
    <w:rsid w:val="007E7728"/>
    <w:rsid w:val="00811259"/>
    <w:rsid w:val="00813AA2"/>
    <w:rsid w:val="008173A3"/>
    <w:rsid w:val="0083605B"/>
    <w:rsid w:val="008418F5"/>
    <w:rsid w:val="0086059C"/>
    <w:rsid w:val="00864589"/>
    <w:rsid w:val="008654D1"/>
    <w:rsid w:val="00890AFB"/>
    <w:rsid w:val="00890FC4"/>
    <w:rsid w:val="00895905"/>
    <w:rsid w:val="008B1BE1"/>
    <w:rsid w:val="00911867"/>
    <w:rsid w:val="009164A9"/>
    <w:rsid w:val="009258CB"/>
    <w:rsid w:val="0093362E"/>
    <w:rsid w:val="00933B7B"/>
    <w:rsid w:val="00935AF9"/>
    <w:rsid w:val="00944563"/>
    <w:rsid w:val="00953160"/>
    <w:rsid w:val="00962565"/>
    <w:rsid w:val="009625D8"/>
    <w:rsid w:val="0098459B"/>
    <w:rsid w:val="0099524B"/>
    <w:rsid w:val="00997185"/>
    <w:rsid w:val="009C2458"/>
    <w:rsid w:val="009C4A7B"/>
    <w:rsid w:val="009C6123"/>
    <w:rsid w:val="009D3D0C"/>
    <w:rsid w:val="009E601A"/>
    <w:rsid w:val="009F1E3E"/>
    <w:rsid w:val="00A04304"/>
    <w:rsid w:val="00A1213C"/>
    <w:rsid w:val="00A272FF"/>
    <w:rsid w:val="00A5354B"/>
    <w:rsid w:val="00A5534C"/>
    <w:rsid w:val="00A71B57"/>
    <w:rsid w:val="00AB42C1"/>
    <w:rsid w:val="00AC516F"/>
    <w:rsid w:val="00AC7B35"/>
    <w:rsid w:val="00AE195F"/>
    <w:rsid w:val="00AE2926"/>
    <w:rsid w:val="00B0184B"/>
    <w:rsid w:val="00B035CD"/>
    <w:rsid w:val="00B0769D"/>
    <w:rsid w:val="00B217F8"/>
    <w:rsid w:val="00B332EA"/>
    <w:rsid w:val="00B40A53"/>
    <w:rsid w:val="00B45365"/>
    <w:rsid w:val="00B46A65"/>
    <w:rsid w:val="00B57C32"/>
    <w:rsid w:val="00B60184"/>
    <w:rsid w:val="00B62D20"/>
    <w:rsid w:val="00B72073"/>
    <w:rsid w:val="00B81E75"/>
    <w:rsid w:val="00B85A3E"/>
    <w:rsid w:val="00B95689"/>
    <w:rsid w:val="00BD1A5A"/>
    <w:rsid w:val="00BD7A9B"/>
    <w:rsid w:val="00BD7BE1"/>
    <w:rsid w:val="00BE07D0"/>
    <w:rsid w:val="00BF34C6"/>
    <w:rsid w:val="00BF416B"/>
    <w:rsid w:val="00C03E32"/>
    <w:rsid w:val="00C234F0"/>
    <w:rsid w:val="00C64E4E"/>
    <w:rsid w:val="00C66E64"/>
    <w:rsid w:val="00C761A0"/>
    <w:rsid w:val="00C85F7E"/>
    <w:rsid w:val="00C90D53"/>
    <w:rsid w:val="00CA0B2E"/>
    <w:rsid w:val="00CD47F0"/>
    <w:rsid w:val="00CD4946"/>
    <w:rsid w:val="00CD5566"/>
    <w:rsid w:val="00CD64D7"/>
    <w:rsid w:val="00CE6F22"/>
    <w:rsid w:val="00CF41F6"/>
    <w:rsid w:val="00CF7D3E"/>
    <w:rsid w:val="00D02B4E"/>
    <w:rsid w:val="00D21F11"/>
    <w:rsid w:val="00D2528E"/>
    <w:rsid w:val="00D36817"/>
    <w:rsid w:val="00D37424"/>
    <w:rsid w:val="00D453EE"/>
    <w:rsid w:val="00D5666C"/>
    <w:rsid w:val="00D666BC"/>
    <w:rsid w:val="00D77D34"/>
    <w:rsid w:val="00D83542"/>
    <w:rsid w:val="00D905B4"/>
    <w:rsid w:val="00D92F45"/>
    <w:rsid w:val="00D94637"/>
    <w:rsid w:val="00D971C8"/>
    <w:rsid w:val="00D9725C"/>
    <w:rsid w:val="00DA7006"/>
    <w:rsid w:val="00DC6427"/>
    <w:rsid w:val="00DD6005"/>
    <w:rsid w:val="00DD66A1"/>
    <w:rsid w:val="00DE196D"/>
    <w:rsid w:val="00DF6B49"/>
    <w:rsid w:val="00E0551B"/>
    <w:rsid w:val="00E06771"/>
    <w:rsid w:val="00E067C5"/>
    <w:rsid w:val="00E265BF"/>
    <w:rsid w:val="00E378D8"/>
    <w:rsid w:val="00E43A12"/>
    <w:rsid w:val="00E663F3"/>
    <w:rsid w:val="00E67C67"/>
    <w:rsid w:val="00E77476"/>
    <w:rsid w:val="00E8228B"/>
    <w:rsid w:val="00E902EE"/>
    <w:rsid w:val="00EA53C9"/>
    <w:rsid w:val="00EB358E"/>
    <w:rsid w:val="00EB6798"/>
    <w:rsid w:val="00EC52B7"/>
    <w:rsid w:val="00ED58DA"/>
    <w:rsid w:val="00EE5706"/>
    <w:rsid w:val="00EF373D"/>
    <w:rsid w:val="00EF67F6"/>
    <w:rsid w:val="00F046B3"/>
    <w:rsid w:val="00F11595"/>
    <w:rsid w:val="00F13BC9"/>
    <w:rsid w:val="00F357B2"/>
    <w:rsid w:val="00F36556"/>
    <w:rsid w:val="00F3784C"/>
    <w:rsid w:val="00F50A83"/>
    <w:rsid w:val="00F534AB"/>
    <w:rsid w:val="00F6034A"/>
    <w:rsid w:val="00F705DF"/>
    <w:rsid w:val="00F70622"/>
    <w:rsid w:val="00F80C8D"/>
    <w:rsid w:val="00F85624"/>
    <w:rsid w:val="00F87C05"/>
    <w:rsid w:val="00F93191"/>
    <w:rsid w:val="00F93A17"/>
    <w:rsid w:val="00FA0308"/>
    <w:rsid w:val="00FA2AF6"/>
    <w:rsid w:val="00FA37CF"/>
    <w:rsid w:val="00FB073D"/>
    <w:rsid w:val="00FB57D5"/>
    <w:rsid w:val="00FB771F"/>
    <w:rsid w:val="00FC3B07"/>
    <w:rsid w:val="00FC5386"/>
    <w:rsid w:val="00FD42AD"/>
    <w:rsid w:val="00FD61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58ADC"/>
  <w15:docId w15:val="{470DAF91-C02E-487E-BDF1-8FCB4B05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uiPriority w:val="39"/>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aliases w:val="fo,footer,footer odd"/>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encabezado,he"/>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NECG) Footnote Reference,Appel note de bas de p,Exposant 3 Point,FR,Footnote,Footnote Reference/,Footnote symbol,Ref,Style 12,Style 124,Style 13,Style 3,Times 10 Point,Voetnootverwijzing,de nota al pie,footnote ref,fr,ftref,o"/>
    <w:basedOn w:val="DefaultParagraphFont"/>
    <w:rsid w:val="006C36CD"/>
    <w:rPr>
      <w:position w:val="6"/>
      <w:sz w:val="18"/>
    </w:rPr>
  </w:style>
  <w:style w:type="paragraph" w:styleId="FootnoteText">
    <w:name w:val="footnote text"/>
    <w:aliases w:val="ACMA Footnote Text,ALTS FOOTNOTE,DNV-,DNV-FT,Footnote Text Char Char1,Footnote Text Char Char1 Char1 Char Char,Footnote Text Char1 Char1 Char1 Char,Footnote Text Char1 Char1 Char1 Char Char Char1,Footnote Text Char4 Char Char,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qForma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超级链接,Style 58,超????,超?级链,하이퍼링크2,하이퍼링크21"/>
    <w:basedOn w:val="DefaultParagraphFont"/>
    <w:qFormat/>
    <w:rsid w:val="004D163F"/>
    <w:rPr>
      <w:rFonts w:ascii="Calibri" w:hAnsi="Calibri"/>
      <w:color w:val="0000FF"/>
      <w:u w:val="single"/>
    </w:rPr>
  </w:style>
  <w:style w:type="paragraph" w:customStyle="1" w:styleId="FirstFooter">
    <w:name w:val="FirstFooter"/>
    <w:basedOn w:val="Footer"/>
    <w:qFormat/>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uiPriority w:val="99"/>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uiPriority w:val="99"/>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uiPriority w:val="99"/>
    <w:qFormat/>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link w:val="ArttitleChar1"/>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1,ALTS FOOTNOTE Char2,DNV- Char,DNV-FT Char2,Footnote Text Char Char1 Char2,Footnote Text Char Char1 Char1 Char Char Char2,Footnote Text Char1 Char1 Char1 Char Char2,Footnote Text Char4 Char Char Char2"/>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aliases w:val="fo Char,footer Char,footer odd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4E1D78"/>
    <w:pPr>
      <w:keepNext/>
      <w:overflowPunct/>
      <w:autoSpaceDE/>
      <w:autoSpaceDN/>
      <w:adjustRightInd/>
      <w:spacing w:before="560" w:after="120"/>
      <w:jc w:val="center"/>
      <w:textAlignment w:val="auto"/>
    </w:pPr>
    <w:rPr>
      <w:rFonts w:ascii="Times New Roman" w:hAnsi="Times New Roman"/>
      <w:caps/>
    </w:rPr>
  </w:style>
  <w:style w:type="character" w:customStyle="1" w:styleId="UnresolvedMention1">
    <w:name w:val="Unresolved Mention1"/>
    <w:basedOn w:val="DefaultParagraphFont"/>
    <w:uiPriority w:val="99"/>
    <w:semiHidden/>
    <w:unhideWhenUsed/>
    <w:rsid w:val="004E1D78"/>
    <w:rPr>
      <w:color w:val="605E5C"/>
      <w:shd w:val="clear" w:color="auto" w:fill="E1DFDD"/>
    </w:rPr>
  </w:style>
  <w:style w:type="paragraph" w:styleId="NormalWeb">
    <w:name w:val="Normal (Web)"/>
    <w:basedOn w:val="Normal"/>
    <w:uiPriority w:val="99"/>
    <w:unhideWhenUsed/>
    <w:rsid w:val="004E1D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numbering" w:customStyle="1" w:styleId="NoList1">
    <w:name w:val="No List1"/>
    <w:next w:val="NoList"/>
    <w:uiPriority w:val="99"/>
    <w:semiHidden/>
    <w:unhideWhenUsed/>
    <w:rsid w:val="004E1D78"/>
  </w:style>
  <w:style w:type="paragraph" w:customStyle="1" w:styleId="xl24">
    <w:name w:val="xl24"/>
    <w:basedOn w:val="Normal"/>
    <w:rsid w:val="004E1D78"/>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4E1D78"/>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4E1D7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4E1D7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4E1D78"/>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4E1D78"/>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4E1D78"/>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4E1D78"/>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4E1D78"/>
    <w:pPr>
      <w:numPr>
        <w:numId w:val="1"/>
      </w:numPr>
      <w:tabs>
        <w:tab w:val="clear" w:pos="360"/>
        <w:tab w:val="clear" w:pos="794"/>
        <w:tab w:val="clear" w:pos="1191"/>
        <w:tab w:val="clear" w:pos="1588"/>
        <w:tab w:val="clear" w:pos="198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4E1D78"/>
    <w:pPr>
      <w:numPr>
        <w:ilvl w:val="1"/>
        <w:numId w:val="2"/>
      </w:numPr>
      <w:tabs>
        <w:tab w:val="clear" w:pos="794"/>
        <w:tab w:val="clear" w:pos="1191"/>
        <w:tab w:val="clear" w:pos="1588"/>
        <w:tab w:val="clear" w:pos="1985"/>
      </w:tabs>
      <w:overflowPunct/>
      <w:autoSpaceDE/>
      <w:autoSpaceDN/>
      <w:adjustRightInd/>
      <w:spacing w:before="0"/>
      <w:jc w:val="both"/>
      <w:textAlignment w:val="auto"/>
    </w:pPr>
    <w:rPr>
      <w:rFonts w:ascii="Times New Roman" w:eastAsia="Times New Roman" w:hAnsi="Times New Roman"/>
      <w:sz w:val="22"/>
      <w:lang w:val="en-US"/>
    </w:rPr>
  </w:style>
  <w:style w:type="paragraph" w:styleId="BalloonText">
    <w:name w:val="Balloon Text"/>
    <w:basedOn w:val="Normal"/>
    <w:link w:val="BalloonTextChar"/>
    <w:semiHidden/>
    <w:rsid w:val="004E1D78"/>
    <w:pPr>
      <w:tabs>
        <w:tab w:val="clear" w:pos="794"/>
        <w:tab w:val="clear" w:pos="1191"/>
        <w:tab w:val="clear" w:pos="1588"/>
        <w:tab w:val="clear" w:pos="1985"/>
      </w:tabs>
      <w:overflowPunct/>
      <w:autoSpaceDE/>
      <w:autoSpaceDN/>
      <w:adjustRightInd/>
      <w:spacing w:before="0"/>
      <w:jc w:val="both"/>
      <w:textAlignment w:val="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E1D78"/>
    <w:rPr>
      <w:rFonts w:ascii="Tahoma" w:eastAsia="Times New Roman" w:hAnsi="Tahoma" w:cs="Tahoma"/>
      <w:sz w:val="16"/>
      <w:szCs w:val="16"/>
      <w:lang w:eastAsia="en-US"/>
    </w:rPr>
  </w:style>
  <w:style w:type="paragraph" w:customStyle="1" w:styleId="TableText0">
    <w:name w:val="Table_Text"/>
    <w:basedOn w:val="Normal"/>
    <w:rsid w:val="004E1D78"/>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szCs w:val="22"/>
      <w:lang w:val="en-US"/>
    </w:rPr>
  </w:style>
  <w:style w:type="paragraph" w:customStyle="1" w:styleId="TableHead0">
    <w:name w:val="Table_Head"/>
    <w:basedOn w:val="TableText0"/>
    <w:rsid w:val="004E1D78"/>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1"/>
    <w:rsid w:val="004E1D78"/>
    <w:pPr>
      <w:tabs>
        <w:tab w:val="clear" w:pos="794"/>
        <w:tab w:val="clear" w:pos="1191"/>
        <w:tab w:val="clear" w:pos="1588"/>
        <w:tab w:val="clear" w:pos="198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rsid w:val="004E1D78"/>
    <w:rPr>
      <w:rFonts w:ascii="Calibri" w:hAnsi="Calibri"/>
      <w:sz w:val="24"/>
      <w:lang w:val="en-GB" w:eastAsia="en-US"/>
    </w:rPr>
  </w:style>
  <w:style w:type="paragraph" w:customStyle="1" w:styleId="Rec">
    <w:name w:val="Rec_#"/>
    <w:basedOn w:val="Normal"/>
    <w:next w:val="RecTitle0"/>
    <w:rsid w:val="004E1D78"/>
    <w:pPr>
      <w:keepNext/>
      <w:keepLine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4E1D78"/>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4E1D78"/>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Annex">
    <w:name w:val="Annex_#"/>
    <w:basedOn w:val="Normal"/>
    <w:next w:val="Normal"/>
    <w:rsid w:val="004E1D78"/>
    <w:pPr>
      <w:keepNext/>
      <w:keepLines/>
      <w:spacing w:before="480" w:after="80"/>
      <w:jc w:val="center"/>
    </w:pPr>
    <w:rPr>
      <w:rFonts w:ascii="Times New Roman" w:eastAsia="Times New Roman" w:hAnsi="Times New Roman"/>
      <w:caps/>
      <w:sz w:val="28"/>
    </w:rPr>
  </w:style>
  <w:style w:type="paragraph" w:customStyle="1" w:styleId="CharCharCharCharCharChar">
    <w:name w:val="Char Char Char Char Char Char"/>
    <w:basedOn w:val="Normal"/>
    <w:rsid w:val="004E1D78"/>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DefaultText">
    <w:name w:val="Default Text"/>
    <w:basedOn w:val="Normal"/>
    <w:rsid w:val="004E1D78"/>
    <w:pPr>
      <w:tabs>
        <w:tab w:val="clear" w:pos="794"/>
        <w:tab w:val="clear" w:pos="1191"/>
        <w:tab w:val="clear" w:pos="1588"/>
        <w:tab w:val="clear" w:pos="1985"/>
      </w:tabs>
      <w:spacing w:before="0" w:after="120"/>
      <w:jc w:val="both"/>
    </w:pPr>
    <w:rPr>
      <w:rFonts w:ascii="Arial" w:eastAsia="Times New Roman" w:hAnsi="Arial"/>
      <w:sz w:val="20"/>
      <w:lang w:val="fr-CA"/>
    </w:rPr>
  </w:style>
  <w:style w:type="character" w:customStyle="1" w:styleId="HeaderChar">
    <w:name w:val="Header Char"/>
    <w:aliases w:val="encabezad Char,encabezado Char1,he Char"/>
    <w:basedOn w:val="DefaultParagraphFont"/>
    <w:link w:val="Header"/>
    <w:uiPriority w:val="99"/>
    <w:locked/>
    <w:rsid w:val="004E1D78"/>
    <w:rPr>
      <w:rFonts w:ascii="Calibri" w:hAnsi="Calibri"/>
      <w:sz w:val="18"/>
      <w:lang w:val="fr-FR" w:eastAsia="en-US"/>
    </w:rPr>
  </w:style>
  <w:style w:type="paragraph" w:styleId="ListBullet">
    <w:name w:val="List Bullet"/>
    <w:basedOn w:val="Normal"/>
    <w:rsid w:val="004E1D78"/>
    <w:pPr>
      <w:numPr>
        <w:numId w:val="3"/>
      </w:numPr>
      <w:tabs>
        <w:tab w:val="clear" w:pos="794"/>
        <w:tab w:val="clear" w:pos="1191"/>
        <w:tab w:val="clear" w:pos="1588"/>
        <w:tab w:val="clear" w:pos="1985"/>
        <w:tab w:val="num" w:pos="780"/>
      </w:tabs>
      <w:overflowPunct/>
      <w:autoSpaceDE/>
      <w:autoSpaceDN/>
      <w:adjustRightInd/>
      <w:spacing w:before="0"/>
      <w:ind w:left="780"/>
      <w:textAlignment w:val="auto"/>
    </w:pPr>
    <w:rPr>
      <w:rFonts w:ascii="Times New Roman" w:eastAsia="Batang" w:hAnsi="Times New Roman"/>
      <w:szCs w:val="22"/>
      <w:lang w:val="en-AU"/>
    </w:rPr>
  </w:style>
  <w:style w:type="paragraph" w:customStyle="1" w:styleId="AfterFirstPara">
    <w:name w:val="AfterFirstPara"/>
    <w:basedOn w:val="Normal"/>
    <w:rsid w:val="004E1D78"/>
    <w:pPr>
      <w:numPr>
        <w:numId w:val="4"/>
      </w:numPr>
      <w:tabs>
        <w:tab w:val="clear" w:pos="794"/>
        <w:tab w:val="clear" w:pos="1191"/>
        <w:tab w:val="clear" w:pos="1588"/>
        <w:tab w:val="clear" w:pos="1985"/>
      </w:tabs>
      <w:overflowPunct/>
      <w:autoSpaceDE/>
      <w:autoSpaceDN/>
      <w:adjustRightInd/>
      <w:spacing w:after="120"/>
      <w:textAlignment w:val="auto"/>
    </w:pPr>
    <w:rPr>
      <w:rFonts w:ascii="Times New Roman" w:eastAsia="Times New Roman" w:hAnsi="Times New Roman"/>
      <w:szCs w:val="24"/>
      <w:lang w:eastAsia="zh-CN"/>
    </w:rPr>
  </w:style>
  <w:style w:type="paragraph" w:customStyle="1" w:styleId="Label">
    <w:name w:val="Label"/>
    <w:basedOn w:val="Normal"/>
    <w:rsid w:val="004E1D78"/>
    <w:pPr>
      <w:tabs>
        <w:tab w:val="clear" w:pos="794"/>
        <w:tab w:val="clear" w:pos="1191"/>
        <w:tab w:val="clear" w:pos="1588"/>
        <w:tab w:val="clear" w:pos="1985"/>
      </w:tabs>
      <w:overflowPunct/>
      <w:autoSpaceDE/>
      <w:autoSpaceDN/>
      <w:adjustRightInd/>
      <w:spacing w:before="40" w:after="20"/>
      <w:textAlignment w:val="auto"/>
    </w:pPr>
    <w:rPr>
      <w:rFonts w:eastAsia="Times New Roman"/>
      <w:b/>
      <w:color w:val="262626"/>
      <w:sz w:val="20"/>
      <w:szCs w:val="22"/>
      <w:lang w:val="en-US"/>
    </w:rPr>
  </w:style>
  <w:style w:type="character" w:customStyle="1" w:styleId="HeaderChar1">
    <w:name w:val="Header Char1"/>
    <w:aliases w:val="encabezad Char1,encabezado Char"/>
    <w:basedOn w:val="DefaultParagraphFont"/>
    <w:rsid w:val="004E1D78"/>
    <w:rPr>
      <w:rFonts w:ascii="Times New Roman" w:eastAsia="Times New Roman" w:hAnsi="Times New Roman" w:cs="Times New Roman"/>
      <w:sz w:val="18"/>
      <w:szCs w:val="20"/>
      <w:lang w:val="fr-FR" w:eastAsia="en-US"/>
    </w:rPr>
  </w:style>
  <w:style w:type="character" w:customStyle="1" w:styleId="ArttitleChar1">
    <w:name w:val="Art_title Char1"/>
    <w:basedOn w:val="DefaultParagraphFont"/>
    <w:link w:val="Arttitle"/>
    <w:rsid w:val="004E1D78"/>
    <w:rPr>
      <w:rFonts w:ascii="Calibri" w:hAnsi="Calibri"/>
      <w:b/>
      <w:sz w:val="28"/>
      <w:lang w:val="en-GB" w:eastAsia="en-US"/>
    </w:rPr>
  </w:style>
  <w:style w:type="paragraph" w:styleId="ListNumber2">
    <w:name w:val="List Number 2"/>
    <w:basedOn w:val="Normal"/>
    <w:rsid w:val="004E1D78"/>
    <w:pPr>
      <w:tabs>
        <w:tab w:val="num" w:pos="720"/>
      </w:tabs>
      <w:ind w:left="720" w:hanging="720"/>
      <w:jc w:val="both"/>
    </w:pPr>
    <w:rPr>
      <w:rFonts w:ascii="Times New Roman" w:eastAsia="Times New Roman" w:hAnsi="Times New Roman"/>
    </w:rPr>
  </w:style>
  <w:style w:type="character" w:customStyle="1" w:styleId="Heading8Char">
    <w:name w:val="Heading 8 Char"/>
    <w:basedOn w:val="DefaultParagraphFont"/>
    <w:link w:val="Heading8"/>
    <w:rsid w:val="004E1D78"/>
    <w:rPr>
      <w:rFonts w:ascii="Calibri" w:hAnsi="Calibri"/>
      <w:i/>
      <w:sz w:val="24"/>
      <w:lang w:val="en-GB" w:eastAsia="en-US"/>
    </w:rPr>
  </w:style>
  <w:style w:type="character" w:customStyle="1" w:styleId="Heading9Char">
    <w:name w:val="Heading 9 Char"/>
    <w:basedOn w:val="DefaultParagraphFont"/>
    <w:link w:val="Heading9"/>
    <w:rsid w:val="004E1D78"/>
    <w:rPr>
      <w:rFonts w:ascii="Calibri" w:hAnsi="Calibri"/>
      <w:i/>
      <w:sz w:val="24"/>
      <w:lang w:val="en-GB" w:eastAsia="en-US"/>
    </w:rPr>
  </w:style>
  <w:style w:type="character" w:customStyle="1" w:styleId="Heading3Char">
    <w:name w:val="Heading 3 Char"/>
    <w:basedOn w:val="DefaultParagraphFont"/>
    <w:link w:val="Heading3"/>
    <w:rsid w:val="004E1D78"/>
    <w:rPr>
      <w:rFonts w:ascii="Calibri" w:hAnsi="Calibri"/>
      <w:b/>
      <w:i/>
      <w:sz w:val="24"/>
      <w:lang w:val="en-GB" w:eastAsia="en-US"/>
    </w:rPr>
  </w:style>
  <w:style w:type="character" w:customStyle="1" w:styleId="Heading4Char">
    <w:name w:val="Heading 4 Char"/>
    <w:basedOn w:val="DefaultParagraphFont"/>
    <w:link w:val="Heading4"/>
    <w:rsid w:val="004E1D78"/>
    <w:rPr>
      <w:rFonts w:ascii="Calibri" w:hAnsi="Calibri"/>
      <w:i/>
      <w:sz w:val="24"/>
      <w:lang w:val="en-GB" w:eastAsia="en-US"/>
    </w:rPr>
  </w:style>
  <w:style w:type="character" w:customStyle="1" w:styleId="Heading5Char">
    <w:name w:val="Heading 5 Char"/>
    <w:basedOn w:val="DefaultParagraphFont"/>
    <w:link w:val="Heading5"/>
    <w:rsid w:val="004E1D78"/>
    <w:rPr>
      <w:rFonts w:ascii="Calibri" w:hAnsi="Calibri"/>
      <w:i/>
      <w:sz w:val="24"/>
      <w:lang w:val="en-GB" w:eastAsia="en-US"/>
    </w:rPr>
  </w:style>
  <w:style w:type="character" w:customStyle="1" w:styleId="Heading6Char">
    <w:name w:val="Heading 6 Char"/>
    <w:basedOn w:val="DefaultParagraphFont"/>
    <w:link w:val="Heading6"/>
    <w:rsid w:val="004E1D78"/>
    <w:rPr>
      <w:rFonts w:ascii="Calibri" w:hAnsi="Calibri"/>
      <w:i/>
      <w:sz w:val="24"/>
      <w:lang w:val="en-GB" w:eastAsia="en-US"/>
    </w:rPr>
  </w:style>
  <w:style w:type="character" w:customStyle="1" w:styleId="Heading7Char">
    <w:name w:val="Heading 7 Char"/>
    <w:basedOn w:val="DefaultParagraphFont"/>
    <w:link w:val="Heading7"/>
    <w:rsid w:val="004E1D78"/>
    <w:rPr>
      <w:rFonts w:ascii="Calibri" w:hAnsi="Calibri"/>
      <w:i/>
      <w:sz w:val="24"/>
      <w:lang w:val="en-GB" w:eastAsia="en-US"/>
    </w:rPr>
  </w:style>
  <w:style w:type="paragraph" w:customStyle="1" w:styleId="AHRNormal">
    <w:name w:val="AHR_Normal"/>
    <w:basedOn w:val="Normal"/>
    <w:rsid w:val="004E1D78"/>
    <w:pPr>
      <w:keepLines/>
      <w:tabs>
        <w:tab w:val="clear" w:pos="794"/>
        <w:tab w:val="clear" w:pos="1191"/>
        <w:tab w:val="clear" w:pos="1588"/>
        <w:tab w:val="clear" w:pos="198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paragraph" w:styleId="Title">
    <w:name w:val="Title"/>
    <w:basedOn w:val="Normal"/>
    <w:link w:val="TitleChar"/>
    <w:qFormat/>
    <w:rsid w:val="004E1D78"/>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4E1D78"/>
    <w:rPr>
      <w:rFonts w:ascii="Arial" w:eastAsia="Times New Roman" w:hAnsi="Arial" w:cs="Arial"/>
      <w:b/>
      <w:bCs/>
      <w:kern w:val="28"/>
      <w:sz w:val="32"/>
      <w:szCs w:val="32"/>
      <w:lang w:val="en-GB" w:eastAsia="en-US"/>
    </w:rPr>
  </w:style>
  <w:style w:type="character" w:customStyle="1" w:styleId="enumlev1Char">
    <w:name w:val="enumlev1 Char"/>
    <w:basedOn w:val="DefaultParagraphFont"/>
    <w:link w:val="enumlev1"/>
    <w:rsid w:val="004E1D78"/>
    <w:rPr>
      <w:rFonts w:ascii="Calibri" w:hAnsi="Calibri"/>
      <w:sz w:val="24"/>
      <w:lang w:val="en-GB" w:eastAsia="en-US"/>
    </w:rPr>
  </w:style>
  <w:style w:type="paragraph" w:customStyle="1" w:styleId="Normal2">
    <w:name w:val="Normal2"/>
    <w:basedOn w:val="Normal"/>
    <w:link w:val="Normal2Char"/>
    <w:rsid w:val="004E1D78"/>
    <w:pPr>
      <w:widowControl w:val="0"/>
      <w:tabs>
        <w:tab w:val="clear" w:pos="794"/>
        <w:tab w:val="clear" w:pos="1191"/>
        <w:tab w:val="clear" w:pos="1588"/>
        <w:tab w:val="clear" w:pos="1985"/>
        <w:tab w:val="left" w:pos="567"/>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4E1D78"/>
    <w:rPr>
      <w:rFonts w:ascii="Gill Sans MT" w:eastAsia="Times New Roman" w:hAnsi="Gill Sans MT"/>
      <w:sz w:val="24"/>
      <w:lang w:eastAsia="en-US"/>
    </w:rPr>
  </w:style>
  <w:style w:type="paragraph" w:customStyle="1" w:styleId="normalaftertitle0">
    <w:name w:val="normalaftertitle"/>
    <w:basedOn w:val="Normal"/>
    <w:rsid w:val="004E1D78"/>
    <w:pPr>
      <w:tabs>
        <w:tab w:val="clear" w:pos="794"/>
        <w:tab w:val="clear" w:pos="1191"/>
        <w:tab w:val="clear" w:pos="1588"/>
        <w:tab w:val="clear" w:pos="1985"/>
      </w:tabs>
      <w:autoSpaceDE/>
      <w:autoSpaceDN/>
      <w:adjustRightInd/>
      <w:spacing w:before="240"/>
      <w:jc w:val="both"/>
      <w:textAlignment w:val="auto"/>
    </w:pPr>
    <w:rPr>
      <w:rFonts w:ascii="Times New Roman" w:hAnsi="Times New Roman"/>
      <w:szCs w:val="24"/>
      <w:lang w:val="en-US" w:eastAsia="zh-CN"/>
    </w:rPr>
  </w:style>
  <w:style w:type="character" w:customStyle="1" w:styleId="FootnoteTextChar1">
    <w:name w:val="Footnote Text Char1"/>
    <w:aliases w:val="ACMA Footnote Text Char,ALTS FOOTNOTE Char1,DNV- Char1,DNV-FT Char1,Footnote Text Char Char1 Char1,Footnote Text Char Char1 Char1 Char Char Char1,Footnote Text Char1 Char1 Char1 Char Char1,Footnote Text Char4 Char Char Char1"/>
    <w:basedOn w:val="DefaultParagraphFont"/>
    <w:rsid w:val="004E1D78"/>
    <w:rPr>
      <w:rFonts w:ascii="Calibri" w:hAnsi="Calibri"/>
      <w:sz w:val="24"/>
      <w:lang w:val="en-GB" w:eastAsia="en-US"/>
    </w:rPr>
  </w:style>
  <w:style w:type="paragraph" w:customStyle="1" w:styleId="TableLegend0">
    <w:name w:val="Table_Legend"/>
    <w:basedOn w:val="TableText0"/>
    <w:rsid w:val="004E1D78"/>
    <w:pPr>
      <w:widowControl/>
      <w:overflowPunct w:val="0"/>
      <w:autoSpaceDE w:val="0"/>
      <w:autoSpaceDN w:val="0"/>
      <w:adjustRightInd w:val="0"/>
      <w:spacing w:before="120"/>
      <w:jc w:val="both"/>
      <w:textAlignment w:val="baseline"/>
    </w:pPr>
    <w:rPr>
      <w:lang w:val="en-GB"/>
    </w:rPr>
  </w:style>
  <w:style w:type="paragraph" w:customStyle="1" w:styleId="TableTitle0">
    <w:name w:val="Table_Title"/>
    <w:basedOn w:val="Table"/>
    <w:next w:val="TableText0"/>
    <w:rsid w:val="004E1D78"/>
    <w:pPr>
      <w:keepLines/>
      <w:spacing w:before="0"/>
    </w:pPr>
    <w:rPr>
      <w:rFonts w:eastAsia="Times New Roman"/>
      <w:b/>
      <w:bCs/>
      <w:caps w:val="0"/>
    </w:rPr>
  </w:style>
  <w:style w:type="paragraph" w:customStyle="1" w:styleId="FigureLegend0">
    <w:name w:val="Figure_Legend"/>
    <w:basedOn w:val="Normal"/>
    <w:rsid w:val="004E1D78"/>
    <w:pPr>
      <w:keepNext/>
      <w:keepLines/>
      <w:tabs>
        <w:tab w:val="clear" w:pos="794"/>
        <w:tab w:val="clear" w:pos="1191"/>
        <w:tab w:val="clear" w:pos="1588"/>
        <w:tab w:val="clear" w:pos="198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4E1D78"/>
    <w:pPr>
      <w:spacing w:before="480"/>
    </w:pPr>
    <w:rPr>
      <w:rFonts w:eastAsia="Times New Roman"/>
    </w:rPr>
  </w:style>
  <w:style w:type="paragraph" w:customStyle="1" w:styleId="FigureTitle0">
    <w:name w:val="Figure_Title"/>
    <w:basedOn w:val="TableTitle0"/>
    <w:next w:val="Normal"/>
    <w:rsid w:val="004E1D78"/>
    <w:pPr>
      <w:keepNext w:val="0"/>
      <w:spacing w:after="480"/>
    </w:pPr>
  </w:style>
  <w:style w:type="paragraph" w:customStyle="1" w:styleId="AnnexRef0">
    <w:name w:val="Annex_Ref"/>
    <w:basedOn w:val="Normal"/>
    <w:next w:val="AnnexTitle0"/>
    <w:rsid w:val="004E1D78"/>
    <w:pPr>
      <w:keepNext/>
      <w:keepLines/>
      <w:jc w:val="center"/>
    </w:pPr>
    <w:rPr>
      <w:rFonts w:ascii="Times New Roman" w:eastAsia="Times New Roman" w:hAnsi="Times New Roman"/>
    </w:rPr>
  </w:style>
  <w:style w:type="paragraph" w:customStyle="1" w:styleId="AnnexTitle0">
    <w:name w:val="Annex_Title"/>
    <w:basedOn w:val="Normal"/>
    <w:next w:val="Normalaftertitle"/>
    <w:uiPriority w:val="99"/>
    <w:rsid w:val="004E1D78"/>
    <w:pPr>
      <w:keepNext/>
      <w:keepLines/>
      <w:spacing w:before="240" w:after="280"/>
      <w:jc w:val="center"/>
    </w:pPr>
    <w:rPr>
      <w:rFonts w:ascii="Times New Roman" w:eastAsia="Times New Roman" w:hAnsi="Times New Roman"/>
      <w:b/>
      <w:bCs/>
      <w:sz w:val="28"/>
      <w:szCs w:val="28"/>
    </w:rPr>
  </w:style>
  <w:style w:type="paragraph" w:customStyle="1" w:styleId="Appendix">
    <w:name w:val="Appendix_#"/>
    <w:basedOn w:val="Annex"/>
    <w:next w:val="AppendixRef0"/>
    <w:rsid w:val="004E1D78"/>
    <w:rPr>
      <w:szCs w:val="28"/>
    </w:rPr>
  </w:style>
  <w:style w:type="paragraph" w:customStyle="1" w:styleId="AppendixRef0">
    <w:name w:val="Appendix_Ref"/>
    <w:basedOn w:val="AnnexRef0"/>
    <w:next w:val="AppendixTitle0"/>
    <w:rsid w:val="004E1D78"/>
  </w:style>
  <w:style w:type="paragraph" w:customStyle="1" w:styleId="AppendixTitle0">
    <w:name w:val="Appendix_Title"/>
    <w:basedOn w:val="AnnexTitle0"/>
    <w:next w:val="Normalaftertitle"/>
    <w:rsid w:val="004E1D78"/>
  </w:style>
  <w:style w:type="paragraph" w:customStyle="1" w:styleId="RefTitle0">
    <w:name w:val="Ref_Title"/>
    <w:basedOn w:val="Normal"/>
    <w:next w:val="RefText0"/>
    <w:rsid w:val="004E1D78"/>
    <w:pPr>
      <w:spacing w:before="480"/>
      <w:jc w:val="center"/>
    </w:pPr>
    <w:rPr>
      <w:rFonts w:ascii="Times New Roman" w:eastAsia="Times New Roman" w:hAnsi="Times New Roman"/>
      <w:caps/>
    </w:rPr>
  </w:style>
  <w:style w:type="paragraph" w:customStyle="1" w:styleId="RefText0">
    <w:name w:val="Ref_Text"/>
    <w:basedOn w:val="Normal"/>
    <w:rsid w:val="004E1D78"/>
    <w:pPr>
      <w:ind w:left="794" w:hanging="794"/>
      <w:jc w:val="both"/>
    </w:pPr>
    <w:rPr>
      <w:rFonts w:ascii="Times New Roman" w:eastAsia="Times New Roman" w:hAnsi="Times New Roman"/>
    </w:rPr>
  </w:style>
  <w:style w:type="paragraph" w:customStyle="1" w:styleId="Infodoc">
    <w:name w:val="Infodoc"/>
    <w:basedOn w:val="Normal"/>
    <w:rsid w:val="004E1D78"/>
    <w:pPr>
      <w:tabs>
        <w:tab w:val="clear" w:pos="794"/>
        <w:tab w:val="clear" w:pos="1191"/>
        <w:tab w:val="clear" w:pos="1588"/>
        <w:tab w:val="clear" w:pos="198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4E1D78"/>
    <w:pPr>
      <w:tabs>
        <w:tab w:val="clear" w:pos="794"/>
        <w:tab w:val="clear" w:pos="1191"/>
        <w:tab w:val="clear" w:pos="1588"/>
        <w:tab w:val="clear" w:pos="198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4E1D78"/>
    <w:pPr>
      <w:tabs>
        <w:tab w:val="clear" w:pos="1191"/>
        <w:tab w:val="clear" w:pos="1588"/>
      </w:tabs>
      <w:ind w:left="794" w:hanging="794"/>
      <w:jc w:val="both"/>
    </w:pPr>
    <w:rPr>
      <w:rFonts w:ascii="Times New Roman" w:eastAsia="Times New Roman" w:hAnsi="Times New Roman"/>
    </w:rPr>
  </w:style>
  <w:style w:type="paragraph" w:customStyle="1" w:styleId="EquationLegend0">
    <w:name w:val="Equation_Legend"/>
    <w:basedOn w:val="Normal"/>
    <w:rsid w:val="004E1D78"/>
    <w:pPr>
      <w:tabs>
        <w:tab w:val="clear" w:pos="794"/>
        <w:tab w:val="clear" w:pos="1191"/>
        <w:tab w:val="clear" w:pos="1588"/>
        <w:tab w:val="clear" w:pos="1985"/>
        <w:tab w:val="right" w:pos="1531"/>
        <w:tab w:val="left" w:pos="1701"/>
      </w:tabs>
      <w:spacing w:before="80"/>
      <w:ind w:left="1701" w:hanging="1701"/>
      <w:jc w:val="both"/>
    </w:pPr>
    <w:rPr>
      <w:rFonts w:ascii="Times New Roman" w:eastAsia="Times New Roman" w:hAnsi="Times New Roman"/>
    </w:rPr>
  </w:style>
  <w:style w:type="paragraph" w:customStyle="1" w:styleId="listitem">
    <w:name w:val="listitem"/>
    <w:basedOn w:val="Normal"/>
    <w:rsid w:val="004E1D78"/>
    <w:pPr>
      <w:spacing w:before="0"/>
      <w:jc w:val="both"/>
    </w:pPr>
    <w:rPr>
      <w:rFonts w:ascii="Times New Roman" w:eastAsia="Times New Roman" w:hAnsi="Times New Roman"/>
    </w:rPr>
  </w:style>
  <w:style w:type="paragraph" w:customStyle="1" w:styleId="docnottitle">
    <w:name w:val="docnot_title"/>
    <w:basedOn w:val="docnoted"/>
    <w:next w:val="docnoted"/>
    <w:rsid w:val="004E1D78"/>
    <w:pPr>
      <w:jc w:val="center"/>
    </w:pPr>
    <w:rPr>
      <w:rFonts w:ascii="Times New Roman" w:eastAsia="Times New Roman" w:hAnsi="Times New Roman"/>
    </w:rPr>
  </w:style>
  <w:style w:type="paragraph" w:customStyle="1" w:styleId="Qlist">
    <w:name w:val="Qlist"/>
    <w:basedOn w:val="Normal"/>
    <w:rsid w:val="004E1D78"/>
    <w:pPr>
      <w:tabs>
        <w:tab w:val="clear" w:pos="794"/>
        <w:tab w:val="clear" w:pos="1191"/>
        <w:tab w:val="clear" w:pos="1588"/>
        <w:tab w:val="clear" w:pos="1985"/>
        <w:tab w:val="left" w:pos="1843"/>
        <w:tab w:val="left" w:pos="2268"/>
      </w:tabs>
      <w:ind w:left="2268" w:hanging="2268"/>
      <w:jc w:val="both"/>
    </w:pPr>
    <w:rPr>
      <w:rFonts w:ascii="Times New Roman" w:eastAsia="Times New Roman" w:hAnsi="Times New Roman"/>
      <w:b/>
      <w:bCs/>
    </w:rPr>
  </w:style>
  <w:style w:type="paragraph" w:customStyle="1" w:styleId="ASN1">
    <w:name w:val="ASN.1"/>
    <w:basedOn w:val="Normal"/>
    <w:rsid w:val="004E1D7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both"/>
    </w:pPr>
    <w:rPr>
      <w:rFonts w:ascii="Times New Roman" w:eastAsia="Times New Roman" w:hAnsi="Times New Roman"/>
      <w:b/>
      <w:bCs/>
      <w:noProof/>
      <w:sz w:val="20"/>
    </w:rPr>
  </w:style>
  <w:style w:type="paragraph" w:customStyle="1" w:styleId="headingb0">
    <w:name w:val="heading_b"/>
    <w:basedOn w:val="Heading3"/>
    <w:next w:val="Normal"/>
    <w:rsid w:val="004E1D78"/>
    <w:pPr>
      <w:spacing w:before="160"/>
      <w:jc w:val="both"/>
      <w:outlineLvl w:val="9"/>
    </w:pPr>
    <w:rPr>
      <w:rFonts w:ascii="Times New Roman Bold" w:eastAsia="Times New Roman" w:hAnsi="Times New Roman Bold"/>
      <w:i w:val="0"/>
      <w:iCs/>
    </w:rPr>
  </w:style>
  <w:style w:type="paragraph" w:customStyle="1" w:styleId="headingi0">
    <w:name w:val="heading_i"/>
    <w:basedOn w:val="Heading3"/>
    <w:next w:val="Normal"/>
    <w:rsid w:val="004E1D78"/>
    <w:pPr>
      <w:spacing w:before="160"/>
      <w:jc w:val="both"/>
      <w:outlineLvl w:val="9"/>
    </w:pPr>
    <w:rPr>
      <w:rFonts w:ascii="Times New Roman Bold" w:eastAsia="Times New Roman" w:hAnsi="Times New Roman Bold"/>
      <w:b w:val="0"/>
      <w:bCs/>
    </w:rPr>
  </w:style>
  <w:style w:type="paragraph" w:styleId="BodyTextIndent">
    <w:name w:val="Body Text Indent"/>
    <w:basedOn w:val="Normal"/>
    <w:link w:val="BodyTextIndentChar"/>
    <w:rsid w:val="004E1D78"/>
    <w:pPr>
      <w:tabs>
        <w:tab w:val="clear" w:pos="794"/>
        <w:tab w:val="left" w:pos="792"/>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4E1D78"/>
    <w:rPr>
      <w:rFonts w:ascii="Times New Roman" w:eastAsia="Times New Roman" w:hAnsi="Times New Roman"/>
      <w:sz w:val="24"/>
      <w:lang w:val="en-GB" w:eastAsia="en-US"/>
    </w:rPr>
  </w:style>
  <w:style w:type="paragraph" w:styleId="BodyTextIndent2">
    <w:name w:val="Body Text Indent 2"/>
    <w:basedOn w:val="Normal"/>
    <w:link w:val="BodyTextIndent2Char"/>
    <w:rsid w:val="004E1D78"/>
    <w:pPr>
      <w:tabs>
        <w:tab w:val="clear" w:pos="794"/>
        <w:tab w:val="clear" w:pos="1191"/>
        <w:tab w:val="clear" w:pos="1588"/>
        <w:tab w:val="clear" w:pos="198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4E1D78"/>
    <w:rPr>
      <w:rFonts w:ascii="Times New Roman" w:eastAsia="Times New Roman" w:hAnsi="Times New Roman"/>
      <w:sz w:val="24"/>
      <w:lang w:val="en-GB" w:eastAsia="en-US"/>
    </w:rPr>
  </w:style>
  <w:style w:type="paragraph" w:customStyle="1" w:styleId="numbered">
    <w:name w:val="numbered"/>
    <w:basedOn w:val="Normal"/>
    <w:rsid w:val="004E1D78"/>
    <w:pPr>
      <w:tabs>
        <w:tab w:val="clear" w:pos="794"/>
        <w:tab w:val="clear" w:pos="1191"/>
        <w:tab w:val="clear" w:pos="1588"/>
        <w:tab w:val="clear" w:pos="1985"/>
        <w:tab w:val="num" w:pos="720"/>
      </w:tabs>
      <w:spacing w:before="90"/>
      <w:jc w:val="both"/>
    </w:pPr>
    <w:rPr>
      <w:rFonts w:ascii="Times New Roman" w:eastAsia="Times New Roman" w:hAnsi="Times New Roman"/>
    </w:rPr>
  </w:style>
  <w:style w:type="paragraph" w:customStyle="1" w:styleId="ChiffresColonne">
    <w:name w:val="ChiffresColonne"/>
    <w:basedOn w:val="Normal"/>
    <w:rsid w:val="004E1D78"/>
    <w:pPr>
      <w:widowControl w:val="0"/>
      <w:tabs>
        <w:tab w:val="clear" w:pos="794"/>
        <w:tab w:val="clear" w:pos="1191"/>
        <w:tab w:val="clear" w:pos="1588"/>
        <w:tab w:val="clear" w:pos="1985"/>
      </w:tabs>
      <w:jc w:val="right"/>
    </w:pPr>
    <w:rPr>
      <w:rFonts w:ascii="Gill Sans MT" w:eastAsia="Times New Roman" w:hAnsi="Gill Sans MT"/>
      <w:i/>
      <w:iCs/>
      <w:sz w:val="20"/>
    </w:rPr>
  </w:style>
  <w:style w:type="paragraph" w:styleId="BodyText3">
    <w:name w:val="Body Text 3"/>
    <w:basedOn w:val="Normal"/>
    <w:link w:val="BodyText3Char"/>
    <w:rsid w:val="004E1D78"/>
    <w:pPr>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4E1D78"/>
    <w:rPr>
      <w:rFonts w:ascii="Times New Roman" w:eastAsia="Times New Roman" w:hAnsi="Times New Roman"/>
      <w:sz w:val="22"/>
      <w:szCs w:val="22"/>
      <w:lang w:val="en-GB" w:eastAsia="en-US"/>
    </w:rPr>
  </w:style>
  <w:style w:type="paragraph" w:styleId="BlockText">
    <w:name w:val="Block Text"/>
    <w:basedOn w:val="Normal"/>
    <w:rsid w:val="004E1D78"/>
    <w:pPr>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4E1D78"/>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4E1D78"/>
    <w:rPr>
      <w:rFonts w:ascii="Times New Roman" w:eastAsia="Times New Roman" w:hAnsi="Times New Roman"/>
      <w:sz w:val="24"/>
      <w:lang w:val="en-GB" w:eastAsia="en-US"/>
    </w:rPr>
  </w:style>
  <w:style w:type="character" w:customStyle="1" w:styleId="BodyTextChar1">
    <w:name w:val="Body Text Char1"/>
    <w:basedOn w:val="DefaultParagraphFont"/>
    <w:link w:val="BodyText"/>
    <w:rsid w:val="004E1D78"/>
    <w:rPr>
      <w:rFonts w:ascii="Times New Roman" w:eastAsia="Times New Roman" w:hAnsi="Times New Roman"/>
      <w:b/>
      <w:bCs/>
      <w:sz w:val="24"/>
      <w:szCs w:val="24"/>
      <w:lang w:eastAsia="en-US"/>
    </w:rPr>
  </w:style>
  <w:style w:type="paragraph" w:styleId="BodyTextFirstIndent2">
    <w:name w:val="Body Text First Indent 2"/>
    <w:basedOn w:val="BodyTextIndent"/>
    <w:link w:val="BodyTextFirstIndent2Char"/>
    <w:rsid w:val="004E1D78"/>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4E1D78"/>
    <w:rPr>
      <w:rFonts w:ascii="Times New Roman" w:eastAsia="Times New Roman" w:hAnsi="Times New Roman"/>
      <w:sz w:val="24"/>
      <w:lang w:val="en-GB" w:eastAsia="en-US"/>
    </w:rPr>
  </w:style>
  <w:style w:type="paragraph" w:styleId="Closing">
    <w:name w:val="Closing"/>
    <w:basedOn w:val="Normal"/>
    <w:link w:val="ClosingChar"/>
    <w:rsid w:val="004E1D78"/>
    <w:pPr>
      <w:ind w:left="4320"/>
      <w:jc w:val="both"/>
    </w:pPr>
    <w:rPr>
      <w:rFonts w:ascii="Times New Roman" w:eastAsia="Times New Roman" w:hAnsi="Times New Roman"/>
    </w:rPr>
  </w:style>
  <w:style w:type="character" w:customStyle="1" w:styleId="ClosingChar">
    <w:name w:val="Closing Char"/>
    <w:basedOn w:val="DefaultParagraphFont"/>
    <w:link w:val="Closing"/>
    <w:rsid w:val="004E1D78"/>
    <w:rPr>
      <w:rFonts w:ascii="Times New Roman" w:eastAsia="Times New Roman" w:hAnsi="Times New Roman"/>
      <w:sz w:val="24"/>
      <w:lang w:val="en-GB" w:eastAsia="en-US"/>
    </w:rPr>
  </w:style>
  <w:style w:type="paragraph" w:styleId="Date">
    <w:name w:val="Date"/>
    <w:basedOn w:val="Normal"/>
    <w:next w:val="Normal"/>
    <w:link w:val="DateChar"/>
    <w:rsid w:val="004E1D78"/>
    <w:pPr>
      <w:jc w:val="both"/>
    </w:pPr>
    <w:rPr>
      <w:rFonts w:ascii="Times New Roman" w:eastAsia="Times New Roman" w:hAnsi="Times New Roman"/>
    </w:rPr>
  </w:style>
  <w:style w:type="character" w:customStyle="1" w:styleId="DateChar">
    <w:name w:val="Date Char"/>
    <w:basedOn w:val="DefaultParagraphFont"/>
    <w:link w:val="Date"/>
    <w:rsid w:val="004E1D78"/>
    <w:rPr>
      <w:rFonts w:ascii="Times New Roman" w:eastAsia="Times New Roman" w:hAnsi="Times New Roman"/>
      <w:sz w:val="24"/>
      <w:lang w:val="en-GB" w:eastAsia="en-US"/>
    </w:rPr>
  </w:style>
  <w:style w:type="paragraph" w:styleId="E-mailSignature">
    <w:name w:val="E-mail Signature"/>
    <w:basedOn w:val="Normal"/>
    <w:link w:val="E-mailSignatureChar"/>
    <w:rsid w:val="004E1D78"/>
    <w:pPr>
      <w:jc w:val="both"/>
    </w:pPr>
    <w:rPr>
      <w:rFonts w:ascii="Times New Roman" w:eastAsia="Times New Roman" w:hAnsi="Times New Roman"/>
    </w:rPr>
  </w:style>
  <w:style w:type="character" w:customStyle="1" w:styleId="E-mailSignatureChar">
    <w:name w:val="E-mail Signature Char"/>
    <w:basedOn w:val="DefaultParagraphFont"/>
    <w:link w:val="E-mailSignature"/>
    <w:rsid w:val="004E1D78"/>
    <w:rPr>
      <w:rFonts w:ascii="Times New Roman" w:eastAsia="Times New Roman" w:hAnsi="Times New Roman"/>
      <w:sz w:val="24"/>
      <w:lang w:val="en-GB" w:eastAsia="en-US"/>
    </w:rPr>
  </w:style>
  <w:style w:type="character" w:styleId="Emphasis">
    <w:name w:val="Emphasis"/>
    <w:basedOn w:val="DefaultParagraphFont"/>
    <w:uiPriority w:val="20"/>
    <w:qFormat/>
    <w:rsid w:val="004E1D78"/>
    <w:rPr>
      <w:i/>
      <w:iCs/>
    </w:rPr>
  </w:style>
  <w:style w:type="paragraph" w:styleId="EnvelopeAddress">
    <w:name w:val="envelope address"/>
    <w:basedOn w:val="Normal"/>
    <w:rsid w:val="004E1D78"/>
    <w:pPr>
      <w:framePr w:w="7920" w:h="1980" w:hRule="exact" w:hSpace="180" w:wrap="auto" w:hAnchor="page" w:xAlign="center" w:yAlign="bottom"/>
      <w:ind w:left="2880"/>
      <w:jc w:val="both"/>
    </w:pPr>
    <w:rPr>
      <w:rFonts w:ascii="Arial" w:eastAsia="Times New Roman" w:hAnsi="Arial" w:cs="Arial"/>
    </w:rPr>
  </w:style>
  <w:style w:type="paragraph" w:styleId="EnvelopeReturn">
    <w:name w:val="envelope return"/>
    <w:basedOn w:val="Normal"/>
    <w:rsid w:val="004E1D78"/>
    <w:pPr>
      <w:jc w:val="both"/>
    </w:pPr>
    <w:rPr>
      <w:rFonts w:ascii="Arial" w:eastAsia="Times New Roman" w:hAnsi="Arial" w:cs="Arial"/>
      <w:sz w:val="20"/>
    </w:rPr>
  </w:style>
  <w:style w:type="character" w:styleId="HTMLAcronym">
    <w:name w:val="HTML Acronym"/>
    <w:basedOn w:val="DefaultParagraphFont"/>
    <w:rsid w:val="004E1D78"/>
  </w:style>
  <w:style w:type="paragraph" w:styleId="HTMLAddress">
    <w:name w:val="HTML Address"/>
    <w:basedOn w:val="Normal"/>
    <w:link w:val="HTMLAddressChar"/>
    <w:rsid w:val="004E1D78"/>
    <w:pPr>
      <w:jc w:val="both"/>
    </w:pPr>
    <w:rPr>
      <w:rFonts w:ascii="Times New Roman" w:eastAsia="Times New Roman" w:hAnsi="Times New Roman"/>
      <w:i/>
      <w:iCs/>
    </w:rPr>
  </w:style>
  <w:style w:type="character" w:customStyle="1" w:styleId="HTMLAddressChar">
    <w:name w:val="HTML Address Char"/>
    <w:basedOn w:val="DefaultParagraphFont"/>
    <w:link w:val="HTMLAddress"/>
    <w:rsid w:val="004E1D78"/>
    <w:rPr>
      <w:rFonts w:ascii="Times New Roman" w:eastAsia="Times New Roman" w:hAnsi="Times New Roman"/>
      <w:i/>
      <w:iCs/>
      <w:sz w:val="24"/>
      <w:lang w:val="en-GB" w:eastAsia="en-US"/>
    </w:rPr>
  </w:style>
  <w:style w:type="character" w:styleId="HTMLCite">
    <w:name w:val="HTML Cite"/>
    <w:basedOn w:val="DefaultParagraphFont"/>
    <w:rsid w:val="004E1D78"/>
    <w:rPr>
      <w:i/>
      <w:iCs/>
    </w:rPr>
  </w:style>
  <w:style w:type="character" w:styleId="HTMLCode">
    <w:name w:val="HTML Code"/>
    <w:basedOn w:val="DefaultParagraphFont"/>
    <w:rsid w:val="004E1D78"/>
    <w:rPr>
      <w:rFonts w:ascii="Courier New" w:hAnsi="Courier New" w:cs="Courier New"/>
      <w:sz w:val="20"/>
      <w:szCs w:val="20"/>
    </w:rPr>
  </w:style>
  <w:style w:type="character" w:styleId="HTMLDefinition">
    <w:name w:val="HTML Definition"/>
    <w:basedOn w:val="DefaultParagraphFont"/>
    <w:rsid w:val="004E1D78"/>
    <w:rPr>
      <w:i/>
      <w:iCs/>
    </w:rPr>
  </w:style>
  <w:style w:type="character" w:styleId="HTMLKeyboard">
    <w:name w:val="HTML Keyboard"/>
    <w:basedOn w:val="DefaultParagraphFont"/>
    <w:rsid w:val="004E1D78"/>
    <w:rPr>
      <w:rFonts w:ascii="Courier New" w:hAnsi="Courier New" w:cs="Courier New"/>
      <w:sz w:val="20"/>
      <w:szCs w:val="20"/>
    </w:rPr>
  </w:style>
  <w:style w:type="paragraph" w:styleId="HTMLPreformatted">
    <w:name w:val="HTML Preformatted"/>
    <w:basedOn w:val="Normal"/>
    <w:link w:val="HTMLPreformattedChar"/>
    <w:rsid w:val="004E1D78"/>
    <w:pPr>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4E1D78"/>
    <w:rPr>
      <w:rFonts w:ascii="Courier New" w:eastAsia="Times New Roman" w:hAnsi="Courier New" w:cs="Courier New"/>
      <w:lang w:val="en-GB" w:eastAsia="en-US"/>
    </w:rPr>
  </w:style>
  <w:style w:type="character" w:styleId="HTMLSample">
    <w:name w:val="HTML Sample"/>
    <w:basedOn w:val="DefaultParagraphFont"/>
    <w:rsid w:val="004E1D78"/>
    <w:rPr>
      <w:rFonts w:ascii="Courier New" w:hAnsi="Courier New" w:cs="Courier New"/>
    </w:rPr>
  </w:style>
  <w:style w:type="character" w:styleId="HTMLTypewriter">
    <w:name w:val="HTML Typewriter"/>
    <w:basedOn w:val="DefaultParagraphFont"/>
    <w:rsid w:val="004E1D78"/>
    <w:rPr>
      <w:rFonts w:ascii="Courier New" w:hAnsi="Courier New" w:cs="Courier New"/>
      <w:sz w:val="20"/>
      <w:szCs w:val="20"/>
    </w:rPr>
  </w:style>
  <w:style w:type="character" w:styleId="HTMLVariable">
    <w:name w:val="HTML Variable"/>
    <w:basedOn w:val="DefaultParagraphFont"/>
    <w:rsid w:val="004E1D78"/>
    <w:rPr>
      <w:i/>
      <w:iCs/>
    </w:rPr>
  </w:style>
  <w:style w:type="paragraph" w:styleId="List2">
    <w:name w:val="List 2"/>
    <w:basedOn w:val="Normal"/>
    <w:rsid w:val="004E1D78"/>
    <w:pPr>
      <w:ind w:left="720" w:hanging="360"/>
      <w:jc w:val="both"/>
    </w:pPr>
    <w:rPr>
      <w:rFonts w:ascii="Times New Roman" w:eastAsia="Times New Roman" w:hAnsi="Times New Roman"/>
    </w:rPr>
  </w:style>
  <w:style w:type="paragraph" w:styleId="List3">
    <w:name w:val="List 3"/>
    <w:basedOn w:val="Normal"/>
    <w:rsid w:val="004E1D78"/>
    <w:pPr>
      <w:ind w:left="1080" w:hanging="360"/>
      <w:jc w:val="both"/>
    </w:pPr>
    <w:rPr>
      <w:rFonts w:ascii="Times New Roman" w:eastAsia="Times New Roman" w:hAnsi="Times New Roman"/>
    </w:rPr>
  </w:style>
  <w:style w:type="paragraph" w:styleId="List4">
    <w:name w:val="List 4"/>
    <w:basedOn w:val="Normal"/>
    <w:rsid w:val="004E1D78"/>
    <w:pPr>
      <w:ind w:left="1440" w:hanging="360"/>
      <w:jc w:val="both"/>
    </w:pPr>
    <w:rPr>
      <w:rFonts w:ascii="Times New Roman" w:eastAsia="Times New Roman" w:hAnsi="Times New Roman"/>
    </w:rPr>
  </w:style>
  <w:style w:type="paragraph" w:styleId="List5">
    <w:name w:val="List 5"/>
    <w:basedOn w:val="Normal"/>
    <w:rsid w:val="004E1D78"/>
    <w:pPr>
      <w:ind w:left="1800" w:hanging="360"/>
      <w:jc w:val="both"/>
    </w:pPr>
    <w:rPr>
      <w:rFonts w:ascii="Times New Roman" w:eastAsia="Times New Roman" w:hAnsi="Times New Roman"/>
    </w:rPr>
  </w:style>
  <w:style w:type="paragraph" w:styleId="ListBullet2">
    <w:name w:val="List Bullet 2"/>
    <w:basedOn w:val="Normal"/>
    <w:autoRedefine/>
    <w:rsid w:val="004E1D78"/>
    <w:pPr>
      <w:tabs>
        <w:tab w:val="num" w:pos="1800"/>
      </w:tabs>
      <w:ind w:left="1800" w:hanging="360"/>
      <w:jc w:val="both"/>
    </w:pPr>
    <w:rPr>
      <w:rFonts w:ascii="Times New Roman" w:eastAsia="Times New Roman" w:hAnsi="Times New Roman"/>
    </w:rPr>
  </w:style>
  <w:style w:type="paragraph" w:styleId="ListBullet3">
    <w:name w:val="List Bullet 3"/>
    <w:basedOn w:val="Normal"/>
    <w:autoRedefine/>
    <w:rsid w:val="004E1D78"/>
    <w:pPr>
      <w:tabs>
        <w:tab w:val="num" w:pos="720"/>
      </w:tabs>
      <w:ind w:left="720" w:hanging="360"/>
      <w:jc w:val="both"/>
    </w:pPr>
    <w:rPr>
      <w:rFonts w:ascii="Times New Roman" w:eastAsia="Times New Roman" w:hAnsi="Times New Roman"/>
    </w:rPr>
  </w:style>
  <w:style w:type="paragraph" w:styleId="ListBullet4">
    <w:name w:val="List Bullet 4"/>
    <w:basedOn w:val="Normal"/>
    <w:autoRedefine/>
    <w:rsid w:val="004E1D78"/>
    <w:pPr>
      <w:tabs>
        <w:tab w:val="num" w:pos="720"/>
      </w:tabs>
      <w:ind w:left="720" w:hanging="360"/>
      <w:jc w:val="both"/>
    </w:pPr>
    <w:rPr>
      <w:rFonts w:ascii="Times New Roman" w:eastAsia="Times New Roman" w:hAnsi="Times New Roman"/>
    </w:rPr>
  </w:style>
  <w:style w:type="paragraph" w:styleId="ListBullet5">
    <w:name w:val="List Bullet 5"/>
    <w:basedOn w:val="Normal"/>
    <w:autoRedefine/>
    <w:rsid w:val="004E1D78"/>
    <w:pPr>
      <w:tabs>
        <w:tab w:val="num" w:pos="1800"/>
      </w:tabs>
      <w:ind w:left="1800" w:hanging="360"/>
      <w:jc w:val="both"/>
    </w:pPr>
    <w:rPr>
      <w:rFonts w:ascii="Times New Roman" w:eastAsia="Times New Roman" w:hAnsi="Times New Roman"/>
    </w:rPr>
  </w:style>
  <w:style w:type="paragraph" w:styleId="ListContinue">
    <w:name w:val="List Continue"/>
    <w:basedOn w:val="Normal"/>
    <w:rsid w:val="004E1D78"/>
    <w:pPr>
      <w:spacing w:after="120"/>
      <w:ind w:left="360"/>
      <w:jc w:val="both"/>
    </w:pPr>
    <w:rPr>
      <w:rFonts w:ascii="Times New Roman" w:eastAsia="Times New Roman" w:hAnsi="Times New Roman"/>
    </w:rPr>
  </w:style>
  <w:style w:type="paragraph" w:styleId="ListContinue2">
    <w:name w:val="List Continue 2"/>
    <w:basedOn w:val="Normal"/>
    <w:rsid w:val="004E1D78"/>
    <w:pPr>
      <w:spacing w:after="120"/>
      <w:ind w:left="720"/>
      <w:jc w:val="both"/>
    </w:pPr>
    <w:rPr>
      <w:rFonts w:ascii="Times New Roman" w:eastAsia="Times New Roman" w:hAnsi="Times New Roman"/>
    </w:rPr>
  </w:style>
  <w:style w:type="paragraph" w:styleId="ListContinue3">
    <w:name w:val="List Continue 3"/>
    <w:basedOn w:val="Normal"/>
    <w:rsid w:val="004E1D78"/>
    <w:pPr>
      <w:spacing w:after="120"/>
      <w:ind w:left="1080"/>
      <w:jc w:val="both"/>
    </w:pPr>
    <w:rPr>
      <w:rFonts w:ascii="Times New Roman" w:eastAsia="Times New Roman" w:hAnsi="Times New Roman"/>
    </w:rPr>
  </w:style>
  <w:style w:type="paragraph" w:styleId="ListContinue4">
    <w:name w:val="List Continue 4"/>
    <w:basedOn w:val="Normal"/>
    <w:rsid w:val="004E1D78"/>
    <w:pPr>
      <w:spacing w:after="120"/>
      <w:ind w:left="1440"/>
      <w:jc w:val="both"/>
    </w:pPr>
    <w:rPr>
      <w:rFonts w:ascii="Times New Roman" w:eastAsia="Times New Roman" w:hAnsi="Times New Roman"/>
    </w:rPr>
  </w:style>
  <w:style w:type="paragraph" w:styleId="ListContinue5">
    <w:name w:val="List Continue 5"/>
    <w:basedOn w:val="Normal"/>
    <w:rsid w:val="004E1D78"/>
    <w:pPr>
      <w:spacing w:after="120"/>
      <w:ind w:left="1800"/>
      <w:jc w:val="both"/>
    </w:pPr>
    <w:rPr>
      <w:rFonts w:ascii="Times New Roman" w:eastAsia="Times New Roman" w:hAnsi="Times New Roman"/>
    </w:rPr>
  </w:style>
  <w:style w:type="paragraph" w:styleId="ListNumber">
    <w:name w:val="List Number"/>
    <w:basedOn w:val="Normal"/>
    <w:rsid w:val="004E1D78"/>
    <w:pPr>
      <w:tabs>
        <w:tab w:val="num" w:pos="360"/>
      </w:tabs>
      <w:jc w:val="both"/>
    </w:pPr>
    <w:rPr>
      <w:rFonts w:ascii="Times New Roman" w:eastAsia="Times New Roman" w:hAnsi="Times New Roman"/>
    </w:rPr>
  </w:style>
  <w:style w:type="paragraph" w:styleId="ListNumber3">
    <w:name w:val="List Number 3"/>
    <w:basedOn w:val="Normal"/>
    <w:rsid w:val="004E1D78"/>
    <w:pPr>
      <w:tabs>
        <w:tab w:val="num" w:pos="1080"/>
      </w:tabs>
      <w:ind w:left="1080" w:hanging="720"/>
      <w:jc w:val="both"/>
    </w:pPr>
    <w:rPr>
      <w:rFonts w:ascii="Times New Roman" w:eastAsia="Times New Roman" w:hAnsi="Times New Roman"/>
    </w:rPr>
  </w:style>
  <w:style w:type="paragraph" w:styleId="ListNumber4">
    <w:name w:val="List Number 4"/>
    <w:basedOn w:val="Normal"/>
    <w:rsid w:val="004E1D78"/>
    <w:pPr>
      <w:tabs>
        <w:tab w:val="num" w:pos="1440"/>
      </w:tabs>
      <w:ind w:left="1440" w:hanging="360"/>
      <w:jc w:val="both"/>
    </w:pPr>
    <w:rPr>
      <w:rFonts w:ascii="Times New Roman" w:eastAsia="Times New Roman" w:hAnsi="Times New Roman"/>
    </w:rPr>
  </w:style>
  <w:style w:type="paragraph" w:styleId="ListNumber5">
    <w:name w:val="List Number 5"/>
    <w:basedOn w:val="Normal"/>
    <w:rsid w:val="004E1D78"/>
    <w:pPr>
      <w:tabs>
        <w:tab w:val="num" w:pos="1800"/>
      </w:tabs>
      <w:ind w:left="1800" w:hanging="360"/>
      <w:jc w:val="both"/>
    </w:pPr>
    <w:rPr>
      <w:rFonts w:ascii="Times New Roman" w:eastAsia="Times New Roman" w:hAnsi="Times New Roman"/>
    </w:rPr>
  </w:style>
  <w:style w:type="paragraph" w:styleId="MessageHeader">
    <w:name w:val="Message Header"/>
    <w:basedOn w:val="Normal"/>
    <w:link w:val="MessageHeaderChar"/>
    <w:rsid w:val="004E1D78"/>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4E1D78"/>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4E1D78"/>
    <w:pPr>
      <w:jc w:val="both"/>
    </w:pPr>
    <w:rPr>
      <w:rFonts w:ascii="Times New Roman" w:eastAsia="Times New Roman" w:hAnsi="Times New Roman"/>
    </w:rPr>
  </w:style>
  <w:style w:type="character" w:customStyle="1" w:styleId="NoteHeadingChar">
    <w:name w:val="Note Heading Char"/>
    <w:basedOn w:val="DefaultParagraphFont"/>
    <w:link w:val="NoteHeading"/>
    <w:rsid w:val="004E1D78"/>
    <w:rPr>
      <w:rFonts w:ascii="Times New Roman" w:eastAsia="Times New Roman" w:hAnsi="Times New Roman"/>
      <w:sz w:val="24"/>
      <w:lang w:val="en-GB" w:eastAsia="en-US"/>
    </w:rPr>
  </w:style>
  <w:style w:type="paragraph" w:styleId="PlainText">
    <w:name w:val="Plain Text"/>
    <w:basedOn w:val="Normal"/>
    <w:link w:val="PlainTextChar"/>
    <w:uiPriority w:val="99"/>
    <w:rsid w:val="004E1D78"/>
    <w:pPr>
      <w:jc w:val="both"/>
    </w:pPr>
    <w:rPr>
      <w:rFonts w:ascii="Courier New" w:eastAsia="Times New Roman" w:hAnsi="Courier New" w:cs="Courier New"/>
      <w:sz w:val="20"/>
    </w:rPr>
  </w:style>
  <w:style w:type="character" w:customStyle="1" w:styleId="PlainTextChar">
    <w:name w:val="Plain Text Char"/>
    <w:basedOn w:val="DefaultParagraphFont"/>
    <w:link w:val="PlainText"/>
    <w:uiPriority w:val="99"/>
    <w:rsid w:val="004E1D78"/>
    <w:rPr>
      <w:rFonts w:ascii="Courier New" w:eastAsia="Times New Roman" w:hAnsi="Courier New" w:cs="Courier New"/>
      <w:lang w:val="en-GB" w:eastAsia="en-US"/>
    </w:rPr>
  </w:style>
  <w:style w:type="paragraph" w:styleId="Salutation">
    <w:name w:val="Salutation"/>
    <w:basedOn w:val="Normal"/>
    <w:next w:val="Normal"/>
    <w:link w:val="SalutationChar"/>
    <w:rsid w:val="004E1D78"/>
    <w:pPr>
      <w:jc w:val="both"/>
    </w:pPr>
    <w:rPr>
      <w:rFonts w:ascii="Times New Roman" w:eastAsia="Times New Roman" w:hAnsi="Times New Roman"/>
    </w:rPr>
  </w:style>
  <w:style w:type="character" w:customStyle="1" w:styleId="SalutationChar">
    <w:name w:val="Salutation Char"/>
    <w:basedOn w:val="DefaultParagraphFont"/>
    <w:link w:val="Salutation"/>
    <w:rsid w:val="004E1D78"/>
    <w:rPr>
      <w:rFonts w:ascii="Times New Roman" w:eastAsia="Times New Roman" w:hAnsi="Times New Roman"/>
      <w:sz w:val="24"/>
      <w:lang w:val="en-GB" w:eastAsia="en-US"/>
    </w:rPr>
  </w:style>
  <w:style w:type="paragraph" w:styleId="Signature">
    <w:name w:val="Signature"/>
    <w:basedOn w:val="Normal"/>
    <w:link w:val="SignatureChar"/>
    <w:rsid w:val="004E1D78"/>
    <w:pPr>
      <w:ind w:left="4320"/>
      <w:jc w:val="both"/>
    </w:pPr>
    <w:rPr>
      <w:rFonts w:ascii="Times New Roman" w:eastAsia="Times New Roman" w:hAnsi="Times New Roman"/>
    </w:rPr>
  </w:style>
  <w:style w:type="character" w:customStyle="1" w:styleId="SignatureChar">
    <w:name w:val="Signature Char"/>
    <w:basedOn w:val="DefaultParagraphFont"/>
    <w:link w:val="Signature"/>
    <w:rsid w:val="004E1D78"/>
    <w:rPr>
      <w:rFonts w:ascii="Times New Roman" w:eastAsia="Times New Roman" w:hAnsi="Times New Roman"/>
      <w:sz w:val="24"/>
      <w:lang w:val="en-GB" w:eastAsia="en-US"/>
    </w:rPr>
  </w:style>
  <w:style w:type="character" w:styleId="Strong">
    <w:name w:val="Strong"/>
    <w:basedOn w:val="DefaultParagraphFont"/>
    <w:qFormat/>
    <w:rsid w:val="004E1D78"/>
    <w:rPr>
      <w:b/>
      <w:bCs/>
    </w:rPr>
  </w:style>
  <w:style w:type="paragraph" w:styleId="Subtitle">
    <w:name w:val="Subtitle"/>
    <w:basedOn w:val="Normal"/>
    <w:link w:val="SubtitleChar"/>
    <w:qFormat/>
    <w:rsid w:val="004E1D78"/>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4E1D78"/>
    <w:rPr>
      <w:rFonts w:ascii="Arial" w:eastAsia="Times New Roman" w:hAnsi="Arial" w:cs="Arial"/>
      <w:sz w:val="24"/>
      <w:lang w:val="en-GB" w:eastAsia="en-US"/>
    </w:rPr>
  </w:style>
  <w:style w:type="paragraph" w:customStyle="1" w:styleId="NormalTab">
    <w:name w:val="NormalTab"/>
    <w:basedOn w:val="Normal"/>
    <w:next w:val="Normal"/>
    <w:rsid w:val="004E1D78"/>
    <w:pPr>
      <w:widowControl w:val="0"/>
      <w:tabs>
        <w:tab w:val="clear" w:pos="794"/>
        <w:tab w:val="clear" w:pos="1191"/>
        <w:tab w:val="clear" w:pos="1588"/>
        <w:tab w:val="clear" w:pos="1985"/>
        <w:tab w:val="left" w:pos="680"/>
      </w:tabs>
      <w:jc w:val="both"/>
    </w:pPr>
    <w:rPr>
      <w:rFonts w:ascii="Gill Sans MT" w:eastAsia="Times New Roman" w:hAnsi="Gill Sans MT"/>
      <w:i/>
      <w:iCs/>
      <w:sz w:val="20"/>
    </w:rPr>
  </w:style>
  <w:style w:type="paragraph" w:customStyle="1" w:styleId="xl39">
    <w:name w:val="xl39"/>
    <w:basedOn w:val="Normal"/>
    <w:rsid w:val="004E1D7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4E1D7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4E1D78"/>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4E1D7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4E1D7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4E1D7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4E1D7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4E1D7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4E1D7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4E1D78"/>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4E1D78"/>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4E1D7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4E1D7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4E1D7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4E1D7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4E1D7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4E1D78"/>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4E1D78"/>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4E1D7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4E1D78"/>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4E1D78"/>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4E1D78"/>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4E1D78"/>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4E1D78"/>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4E1D78"/>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4E1D78"/>
    <w:pPr>
      <w:tabs>
        <w:tab w:val="clear" w:pos="794"/>
        <w:tab w:val="clear" w:pos="1191"/>
        <w:tab w:val="left" w:pos="851"/>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4E1D78"/>
    <w:rPr>
      <w:rFonts w:ascii="Times New Roman" w:eastAsia="Times New Roman" w:hAnsi="Times New Roman"/>
      <w:color w:val="000000"/>
      <w:sz w:val="24"/>
      <w:lang w:val="en-GB" w:eastAsia="en-US"/>
    </w:rPr>
  </w:style>
  <w:style w:type="paragraph" w:customStyle="1" w:styleId="CarCar2Char">
    <w:name w:val="Car Car2 Char"/>
    <w:basedOn w:val="Normal"/>
    <w:rsid w:val="004E1D78"/>
    <w:pPr>
      <w:widowControl w:val="0"/>
      <w:tabs>
        <w:tab w:val="clear" w:pos="794"/>
        <w:tab w:val="clear" w:pos="1191"/>
        <w:tab w:val="clear" w:pos="1588"/>
        <w:tab w:val="clear" w:pos="198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4E1D78"/>
    <w:pPr>
      <w:numPr>
        <w:ilvl w:val="12"/>
      </w:numPr>
      <w:tabs>
        <w:tab w:val="clear" w:pos="794"/>
        <w:tab w:val="clear" w:pos="1191"/>
        <w:tab w:val="clear" w:pos="1588"/>
        <w:tab w:val="clear" w:pos="198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4E1D78"/>
    <w:pPr>
      <w:tabs>
        <w:tab w:val="clear" w:pos="794"/>
        <w:tab w:val="clear" w:pos="1191"/>
        <w:tab w:val="clear" w:pos="1588"/>
        <w:tab w:val="clear" w:pos="198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4E1D78"/>
    <w:pPr>
      <w:widowControl w:val="0"/>
      <w:tabs>
        <w:tab w:val="clear" w:pos="794"/>
        <w:tab w:val="clear" w:pos="1191"/>
        <w:tab w:val="clear" w:pos="1588"/>
        <w:tab w:val="clear" w:pos="198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4E1D78"/>
    <w:pPr>
      <w:widowControl w:val="0"/>
      <w:tabs>
        <w:tab w:val="clear" w:pos="794"/>
        <w:tab w:val="clear" w:pos="1191"/>
        <w:tab w:val="clear" w:pos="1588"/>
        <w:tab w:val="clear" w:pos="198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4E1D78"/>
    <w:rPr>
      <w:rFonts w:ascii="Arial" w:eastAsia="Times New Roman" w:hAnsi="Arial" w:cs="Arial"/>
      <w:color w:val="000000"/>
      <w:lang w:val="en-GB" w:eastAsia="en-US"/>
    </w:rPr>
  </w:style>
  <w:style w:type="character" w:customStyle="1" w:styleId="TableheadChar">
    <w:name w:val="Table_head Char"/>
    <w:basedOn w:val="DefaultParagraphFont"/>
    <w:rsid w:val="004E1D78"/>
    <w:rPr>
      <w:rFonts w:ascii="Zurich BT" w:hAnsi="Zurich BT"/>
      <w:color w:val="000066"/>
      <w:sz w:val="18"/>
      <w:szCs w:val="18"/>
      <w:lang w:val="en-GB" w:eastAsia="en-US" w:bidi="ar-SA"/>
    </w:rPr>
  </w:style>
  <w:style w:type="paragraph" w:customStyle="1" w:styleId="Normalbox">
    <w:name w:val="Normal box"/>
    <w:rsid w:val="004E1D78"/>
    <w:pPr>
      <w:spacing w:before="100" w:after="60"/>
      <w:ind w:right="28"/>
      <w:jc w:val="both"/>
    </w:pPr>
    <w:rPr>
      <w:rFonts w:ascii="Times New Roman" w:eastAsia="Times New Roman" w:hAnsi="Times New Roman"/>
      <w:lang w:val="en-GB"/>
    </w:rPr>
  </w:style>
  <w:style w:type="paragraph" w:customStyle="1" w:styleId="Tabletext1">
    <w:name w:val="Table text"/>
    <w:rsid w:val="004E1D78"/>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4E1D78"/>
    <w:pPr>
      <w:tabs>
        <w:tab w:val="clear" w:pos="794"/>
        <w:tab w:val="clear" w:pos="1191"/>
        <w:tab w:val="clear" w:pos="1588"/>
        <w:tab w:val="clear" w:pos="198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paragraph" w:customStyle="1" w:styleId="Normalaftertitle1">
    <w:name w:val="Normal_after_title"/>
    <w:basedOn w:val="Normal"/>
    <w:next w:val="Normal"/>
    <w:rsid w:val="004E1D78"/>
    <w:pPr>
      <w:overflowPunct/>
      <w:autoSpaceDE/>
      <w:autoSpaceDN/>
      <w:adjustRightInd/>
      <w:spacing w:before="320"/>
      <w:jc w:val="both"/>
      <w:textAlignment w:val="auto"/>
    </w:pPr>
    <w:rPr>
      <w:rFonts w:ascii="Times New Roman" w:eastAsia="Times New Roman" w:hAnsi="Times New Roman"/>
      <w:sz w:val="22"/>
      <w:szCs w:val="24"/>
      <w:lang w:val="fr-FR" w:eastAsia="zh-CN"/>
    </w:rPr>
  </w:style>
  <w:style w:type="character" w:customStyle="1" w:styleId="CharChar5">
    <w:name w:val="Char Char5"/>
    <w:basedOn w:val="DefaultParagraphFont"/>
    <w:rsid w:val="004E1D78"/>
    <w:rPr>
      <w:rFonts w:ascii="Cambria" w:eastAsia="SimSun" w:hAnsi="Cambria" w:cs="Times New Roman"/>
      <w:b/>
      <w:bCs/>
      <w:i/>
      <w:iCs/>
      <w:sz w:val="28"/>
      <w:szCs w:val="28"/>
      <w:lang w:val="en-GB" w:eastAsia="en-US"/>
    </w:rPr>
  </w:style>
  <w:style w:type="character" w:customStyle="1" w:styleId="CharChar1">
    <w:name w:val="Char Char1"/>
    <w:basedOn w:val="DefaultParagraphFont"/>
    <w:rsid w:val="004E1D78"/>
    <w:rPr>
      <w:rFonts w:eastAsia="Times New Roman"/>
      <w:sz w:val="24"/>
      <w:lang w:val="en-GB" w:eastAsia="en-US"/>
    </w:rPr>
  </w:style>
  <w:style w:type="character" w:customStyle="1" w:styleId="CharChar">
    <w:name w:val="Char Char"/>
    <w:basedOn w:val="DefaultParagraphFont"/>
    <w:rsid w:val="004E1D78"/>
    <w:rPr>
      <w:rFonts w:eastAsia="Times New Roman"/>
      <w:sz w:val="24"/>
      <w:lang w:val="en-GB" w:eastAsia="en-US"/>
    </w:rPr>
  </w:style>
  <w:style w:type="paragraph" w:styleId="CommentText">
    <w:name w:val="annotation text"/>
    <w:basedOn w:val="Normal"/>
    <w:link w:val="CommentTextChar"/>
    <w:uiPriority w:val="99"/>
    <w:rsid w:val="004E1D78"/>
    <w:pPr>
      <w:tabs>
        <w:tab w:val="clear" w:pos="794"/>
        <w:tab w:val="clear" w:pos="1191"/>
        <w:tab w:val="clear" w:pos="1588"/>
        <w:tab w:val="clear" w:pos="1985"/>
        <w:tab w:val="left" w:pos="567"/>
        <w:tab w:val="left" w:pos="1134"/>
        <w:tab w:val="left" w:pos="1701"/>
        <w:tab w:val="left" w:pos="2268"/>
        <w:tab w:val="left" w:pos="2835"/>
      </w:tabs>
      <w:jc w:val="both"/>
    </w:pPr>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4E1D78"/>
    <w:rPr>
      <w:rFonts w:ascii="Times New Roman" w:eastAsia="Times New Roman" w:hAnsi="Times New Roman"/>
      <w:lang w:val="en-GB" w:eastAsia="en-US"/>
    </w:rPr>
  </w:style>
  <w:style w:type="paragraph" w:customStyle="1" w:styleId="CEONormal">
    <w:name w:val="CEO_Normal"/>
    <w:link w:val="CEONormalChar"/>
    <w:qFormat/>
    <w:rsid w:val="004E1D78"/>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4E1D78"/>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4E1D78"/>
    <w:pPr>
      <w:keepNext/>
      <w:tabs>
        <w:tab w:val="clear" w:pos="794"/>
        <w:tab w:val="clear" w:pos="1191"/>
        <w:tab w:val="clear" w:pos="1588"/>
        <w:tab w:val="clear" w:pos="198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customStyle="1" w:styleId="Default">
    <w:name w:val="Default"/>
    <w:rsid w:val="004E1D78"/>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4E1D78"/>
    <w:pPr>
      <w:tabs>
        <w:tab w:val="clear" w:pos="794"/>
        <w:tab w:val="clear" w:pos="1191"/>
        <w:tab w:val="clear" w:pos="1588"/>
        <w:tab w:val="clear" w:pos="1985"/>
        <w:tab w:val="left" w:pos="567"/>
        <w:tab w:val="left" w:pos="1134"/>
        <w:tab w:val="left" w:pos="1701"/>
        <w:tab w:val="left" w:pos="2268"/>
        <w:tab w:val="left" w:pos="2835"/>
      </w:tabs>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4E1D78"/>
    <w:rPr>
      <w:rFonts w:ascii="Tahoma" w:eastAsia="Times New Roman" w:hAnsi="Tahoma" w:cs="Tahoma"/>
      <w:sz w:val="16"/>
      <w:szCs w:val="16"/>
      <w:lang w:val="en-GB" w:eastAsia="en-US"/>
    </w:rPr>
  </w:style>
  <w:style w:type="character" w:styleId="CommentReference">
    <w:name w:val="annotation reference"/>
    <w:basedOn w:val="DefaultParagraphFont"/>
    <w:rsid w:val="004E1D78"/>
    <w:rPr>
      <w:sz w:val="16"/>
      <w:szCs w:val="16"/>
    </w:rPr>
  </w:style>
  <w:style w:type="paragraph" w:styleId="CommentSubject">
    <w:name w:val="annotation subject"/>
    <w:basedOn w:val="CommentText"/>
    <w:next w:val="CommentText"/>
    <w:link w:val="CommentSubjectChar"/>
    <w:rsid w:val="004E1D78"/>
    <w:rPr>
      <w:b/>
      <w:bCs/>
    </w:rPr>
  </w:style>
  <w:style w:type="character" w:customStyle="1" w:styleId="CommentSubjectChar">
    <w:name w:val="Comment Subject Char"/>
    <w:basedOn w:val="CommentTextChar"/>
    <w:link w:val="CommentSubject"/>
    <w:rsid w:val="004E1D78"/>
    <w:rPr>
      <w:rFonts w:ascii="Times New Roman" w:eastAsia="Times New Roman" w:hAnsi="Times New Roman"/>
      <w:b/>
      <w:bCs/>
      <w:lang w:val="en-GB" w:eastAsia="en-US"/>
    </w:rPr>
  </w:style>
  <w:style w:type="paragraph" w:customStyle="1" w:styleId="CEOIndent-bulletsblackdot">
    <w:name w:val="CEO_Indent-bulletsblackdot"/>
    <w:basedOn w:val="Normal"/>
    <w:rsid w:val="004E1D78"/>
    <w:pPr>
      <w:numPr>
        <w:numId w:val="5"/>
      </w:numPr>
      <w:tabs>
        <w:tab w:val="clear" w:pos="794"/>
        <w:tab w:val="clear" w:pos="1191"/>
        <w:tab w:val="clear" w:pos="1588"/>
        <w:tab w:val="clear" w:pos="198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4E1D78"/>
    <w:pPr>
      <w:numPr>
        <w:numId w:val="6"/>
      </w:numPr>
      <w:tabs>
        <w:tab w:val="clear" w:pos="794"/>
        <w:tab w:val="clear" w:pos="1191"/>
        <w:tab w:val="clear" w:pos="1588"/>
        <w:tab w:val="clear" w:pos="198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4E1D78"/>
    <w:pPr>
      <w:keepNext w:val="0"/>
      <w:keepLines w:val="0"/>
      <w:spacing w:before="0"/>
      <w:ind w:left="720" w:right="1633"/>
      <w:jc w:val="both"/>
      <w:outlineLvl w:val="9"/>
    </w:pPr>
    <w:rPr>
      <w:rFonts w:ascii="Times New Roman" w:eastAsia="Times New Roman" w:hAnsi="Times New Roman"/>
      <w:i w:val="0"/>
      <w:sz w:val="20"/>
      <w:lang w:val="en-US"/>
    </w:rPr>
  </w:style>
  <w:style w:type="paragraph" w:customStyle="1" w:styleId="xl32">
    <w:name w:val="xl32"/>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4E1D78"/>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rsid w:val="004E1D78"/>
    <w:pPr>
      <w:tabs>
        <w:tab w:val="clear" w:pos="794"/>
        <w:tab w:val="clear" w:pos="1191"/>
        <w:tab w:val="clear" w:pos="1588"/>
        <w:tab w:val="clear" w:pos="1985"/>
      </w:tabs>
      <w:overflowPunct/>
      <w:autoSpaceDE/>
      <w:autoSpaceDN/>
      <w:adjustRightInd/>
      <w:spacing w:line="360" w:lineRule="auto"/>
      <w:jc w:val="both"/>
      <w:textAlignment w:val="auto"/>
    </w:pPr>
    <w:rPr>
      <w:rFonts w:ascii="Arial" w:eastAsia="Times New Roman" w:hAnsi="Arial"/>
      <w:lang w:val="de-DE"/>
    </w:rPr>
  </w:style>
  <w:style w:type="paragraph" w:styleId="EndnoteText">
    <w:name w:val="endnote text"/>
    <w:basedOn w:val="Normal"/>
    <w:link w:val="EndnoteTextChar"/>
    <w:uiPriority w:val="99"/>
    <w:unhideWhenUsed/>
    <w:rsid w:val="004E1D78"/>
    <w:pPr>
      <w:spacing w:before="0"/>
      <w:jc w:val="both"/>
    </w:pPr>
    <w:rPr>
      <w:rFonts w:ascii="Times New Roman" w:eastAsia="Times New Roman" w:hAnsi="Times New Roman"/>
      <w:sz w:val="20"/>
    </w:rPr>
  </w:style>
  <w:style w:type="character" w:customStyle="1" w:styleId="EndnoteTextChar">
    <w:name w:val="Endnote Text Char"/>
    <w:basedOn w:val="DefaultParagraphFont"/>
    <w:link w:val="EndnoteText"/>
    <w:uiPriority w:val="99"/>
    <w:rsid w:val="004E1D78"/>
    <w:rPr>
      <w:rFonts w:ascii="Times New Roman" w:eastAsia="Times New Roman" w:hAnsi="Times New Roman"/>
      <w:lang w:val="en-GB" w:eastAsia="en-US"/>
    </w:rPr>
  </w:style>
  <w:style w:type="paragraph" w:styleId="NoSpacing">
    <w:name w:val="No Spacing"/>
    <w:link w:val="NoSpacingChar"/>
    <w:uiPriority w:val="1"/>
    <w:qFormat/>
    <w:rsid w:val="004E1D78"/>
    <w:rPr>
      <w:rFonts w:ascii="Calibri" w:hAnsi="Calibri" w:cs="Arial"/>
      <w:sz w:val="22"/>
      <w:szCs w:val="22"/>
    </w:rPr>
  </w:style>
  <w:style w:type="paragraph" w:customStyle="1" w:styleId="Enumlev10">
    <w:name w:val="Enumlev1"/>
    <w:basedOn w:val="Normal"/>
    <w:link w:val="Enumlev1Char0"/>
    <w:uiPriority w:val="99"/>
    <w:qFormat/>
    <w:rsid w:val="004E1D78"/>
    <w:pPr>
      <w:tabs>
        <w:tab w:val="clear" w:pos="794"/>
        <w:tab w:val="clear" w:pos="1191"/>
        <w:tab w:val="clear" w:pos="1588"/>
        <w:tab w:val="clear" w:pos="198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4E1D78"/>
    <w:rPr>
      <w:rFonts w:ascii="Calibri" w:hAnsi="Calibri" w:cs="Arial"/>
      <w:sz w:val="22"/>
      <w:szCs w:val="22"/>
    </w:rPr>
  </w:style>
  <w:style w:type="character" w:customStyle="1" w:styleId="RestitleChar">
    <w:name w:val="Res_title Char"/>
    <w:basedOn w:val="DefaultParagraphFont"/>
    <w:link w:val="Restitle"/>
    <w:locked/>
    <w:rsid w:val="004E1D78"/>
    <w:rPr>
      <w:rFonts w:ascii="Calibri" w:hAnsi="Calibri"/>
      <w:b/>
      <w:sz w:val="28"/>
      <w:lang w:val="en-GB" w:eastAsia="en-US"/>
    </w:rPr>
  </w:style>
  <w:style w:type="character" w:customStyle="1" w:styleId="Caractredenotedebasdepage">
    <w:name w:val="Caractère de note de bas de page"/>
    <w:rsid w:val="004E1D78"/>
    <w:rPr>
      <w:position w:val="6"/>
      <w:sz w:val="18"/>
    </w:rPr>
  </w:style>
  <w:style w:type="paragraph" w:customStyle="1" w:styleId="itu">
    <w:name w:val="itu"/>
    <w:basedOn w:val="Normal"/>
    <w:rsid w:val="004E1D7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character" w:customStyle="1" w:styleId="FootnoteTextChar2">
    <w:name w:val="Footnote Text Char2"/>
    <w:aliases w:val="ALTS FOOTNOTE Char,DNV-FT Char,Footnote Text Char Char1 Char,Footnote Text Char Char1 Char1 Char Char Char,Footnote Text Char1 Char,Footnote Text Char1 Char1 Char1 Char Char,Footnote Text Char4 Char Char Char,footnote text Char"/>
    <w:rsid w:val="004E1D78"/>
    <w:rPr>
      <w:sz w:val="24"/>
      <w:lang w:val="en-GB" w:eastAsia="en-US" w:bidi="ar-SA"/>
    </w:rPr>
  </w:style>
  <w:style w:type="character" w:customStyle="1" w:styleId="hps">
    <w:name w:val="hps"/>
    <w:basedOn w:val="DefaultParagraphFont"/>
    <w:rsid w:val="004E1D78"/>
  </w:style>
  <w:style w:type="table" w:customStyle="1" w:styleId="TableGrid1">
    <w:name w:val="Table Grid1"/>
    <w:basedOn w:val="TableNormal"/>
    <w:next w:val="TableGrid"/>
    <w:uiPriority w:val="59"/>
    <w:rsid w:val="004E1D7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4E1D78"/>
  </w:style>
  <w:style w:type="numbering" w:customStyle="1" w:styleId="NoList11">
    <w:name w:val="No List11"/>
    <w:next w:val="NoList"/>
    <w:uiPriority w:val="99"/>
    <w:semiHidden/>
    <w:unhideWhenUsed/>
    <w:rsid w:val="004E1D78"/>
  </w:style>
  <w:style w:type="character" w:styleId="PlaceholderText">
    <w:name w:val="Placeholder Text"/>
    <w:basedOn w:val="DefaultParagraphFont"/>
    <w:uiPriority w:val="99"/>
    <w:semiHidden/>
    <w:rsid w:val="004E1D78"/>
    <w:rPr>
      <w:color w:val="808080"/>
    </w:rPr>
  </w:style>
  <w:style w:type="paragraph" w:customStyle="1" w:styleId="IntenseQuote1">
    <w:name w:val="Intense Quote1"/>
    <w:basedOn w:val="Normal"/>
    <w:next w:val="Normal"/>
    <w:uiPriority w:val="30"/>
    <w:qFormat/>
    <w:rsid w:val="004E1D78"/>
    <w:pPr>
      <w:pBdr>
        <w:top w:val="single" w:sz="4" w:space="10" w:color="5B9BD5"/>
        <w:bottom w:val="single" w:sz="4" w:space="10" w:color="5B9BD5"/>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eastAsia="Calibri" w:cs="Arial"/>
      <w:i/>
      <w:iCs/>
      <w:color w:val="5B9BD5"/>
      <w:sz w:val="22"/>
      <w:szCs w:val="22"/>
      <w:lang w:val="en-US"/>
    </w:rPr>
  </w:style>
  <w:style w:type="character" w:customStyle="1" w:styleId="IntenseQuoteChar">
    <w:name w:val="Intense Quote Char"/>
    <w:basedOn w:val="DefaultParagraphFont"/>
    <w:link w:val="IntenseQuote"/>
    <w:uiPriority w:val="30"/>
    <w:rsid w:val="004E1D78"/>
    <w:rPr>
      <w:i/>
      <w:iCs/>
      <w:color w:val="5B9BD5"/>
    </w:rPr>
  </w:style>
  <w:style w:type="character" w:customStyle="1" w:styleId="IntenseReference1">
    <w:name w:val="Intense Reference1"/>
    <w:basedOn w:val="DefaultParagraphFont"/>
    <w:uiPriority w:val="32"/>
    <w:qFormat/>
    <w:rsid w:val="004E1D78"/>
    <w:rPr>
      <w:b/>
      <w:bCs/>
      <w:smallCaps/>
      <w:color w:val="5B9BD5"/>
      <w:spacing w:val="5"/>
    </w:rPr>
  </w:style>
  <w:style w:type="character" w:customStyle="1" w:styleId="SubtleReference1">
    <w:name w:val="Subtle Reference1"/>
    <w:basedOn w:val="DefaultParagraphFont"/>
    <w:uiPriority w:val="31"/>
    <w:qFormat/>
    <w:rsid w:val="004E1D78"/>
    <w:rPr>
      <w:smallCaps/>
      <w:color w:val="5A5A5A"/>
    </w:rPr>
  </w:style>
  <w:style w:type="paragraph" w:customStyle="1" w:styleId="SimpleHeading">
    <w:name w:val="Simple Heading"/>
    <w:basedOn w:val="Normal"/>
    <w:link w:val="SimpleHeadingChar"/>
    <w:qFormat/>
    <w:rsid w:val="004E1D78"/>
    <w:pPr>
      <w:keepNext/>
      <w:tabs>
        <w:tab w:val="clear" w:pos="794"/>
        <w:tab w:val="clear" w:pos="1191"/>
        <w:tab w:val="clear" w:pos="1588"/>
        <w:tab w:val="clear" w:pos="1985"/>
      </w:tabs>
      <w:overflowPunct/>
      <w:autoSpaceDE/>
      <w:autoSpaceDN/>
      <w:adjustRightInd/>
      <w:spacing w:before="180" w:after="60" w:line="259" w:lineRule="auto"/>
      <w:jc w:val="both"/>
      <w:textAlignment w:val="auto"/>
    </w:pPr>
    <w:rPr>
      <w:rFonts w:ascii="Calibri Light" w:eastAsia="Calibri" w:hAnsi="Calibri Light" w:cs="Arial"/>
      <w:b/>
      <w:i/>
      <w:sz w:val="22"/>
      <w:szCs w:val="22"/>
      <w:lang w:val="en-US"/>
    </w:rPr>
  </w:style>
  <w:style w:type="character" w:customStyle="1" w:styleId="SimpleHeadingChar">
    <w:name w:val="Simple Heading Char"/>
    <w:basedOn w:val="DefaultParagraphFont"/>
    <w:link w:val="SimpleHeading"/>
    <w:rsid w:val="004E1D78"/>
    <w:rPr>
      <w:rFonts w:ascii="Calibri Light" w:eastAsia="Calibri" w:hAnsi="Calibri Light" w:cs="Arial"/>
      <w:b/>
      <w:i/>
      <w:sz w:val="22"/>
      <w:szCs w:val="22"/>
      <w:lang w:eastAsia="en-US"/>
    </w:rPr>
  </w:style>
  <w:style w:type="paragraph" w:customStyle="1" w:styleId="Ideas">
    <w:name w:val="Ideas"/>
    <w:basedOn w:val="Heading1"/>
    <w:link w:val="IdeasChar"/>
    <w:qFormat/>
    <w:rsid w:val="004E1D78"/>
    <w:pPr>
      <w:tabs>
        <w:tab w:val="clear" w:pos="794"/>
        <w:tab w:val="clear" w:pos="1191"/>
        <w:tab w:val="clear" w:pos="1588"/>
        <w:tab w:val="clear" w:pos="1985"/>
      </w:tabs>
      <w:overflowPunct/>
      <w:autoSpaceDE/>
      <w:autoSpaceDN/>
      <w:adjustRightInd/>
      <w:spacing w:before="240" w:line="259" w:lineRule="auto"/>
      <w:ind w:left="432" w:hanging="432"/>
      <w:jc w:val="both"/>
      <w:textAlignment w:val="auto"/>
    </w:pPr>
    <w:rPr>
      <w:color w:val="70AD47"/>
      <w:sz w:val="30"/>
      <w:szCs w:val="32"/>
    </w:rPr>
  </w:style>
  <w:style w:type="character" w:customStyle="1" w:styleId="IdeasChar">
    <w:name w:val="Ideas Char"/>
    <w:basedOn w:val="Heading1Char"/>
    <w:link w:val="Ideas"/>
    <w:rsid w:val="004E1D78"/>
    <w:rPr>
      <w:rFonts w:ascii="Calibri" w:hAnsi="Calibri"/>
      <w:b/>
      <w:color w:val="70AD47"/>
      <w:sz w:val="30"/>
      <w:szCs w:val="32"/>
      <w:lang w:val="en-GB" w:eastAsia="en-US"/>
    </w:rPr>
  </w:style>
  <w:style w:type="table" w:customStyle="1" w:styleId="TableGrid2">
    <w:name w:val="Table Grid2"/>
    <w:basedOn w:val="TableNormal"/>
    <w:next w:val="TableGrid"/>
    <w:uiPriority w:val="59"/>
    <w:rsid w:val="004E1D7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4E1D7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4E1D78"/>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color w:val="538135"/>
      <w:sz w:val="26"/>
      <w:szCs w:val="26"/>
    </w:rPr>
  </w:style>
  <w:style w:type="character" w:customStyle="1" w:styleId="OtherideasChar">
    <w:name w:val="Other ideas Char"/>
    <w:basedOn w:val="Heading2Char"/>
    <w:link w:val="Otherideas"/>
    <w:rsid w:val="004E1D78"/>
    <w:rPr>
      <w:rFonts w:ascii="Calibri" w:hAnsi="Calibri"/>
      <w:b/>
      <w:color w:val="538135"/>
      <w:sz w:val="26"/>
      <w:szCs w:val="26"/>
      <w:lang w:val="en-GB" w:eastAsia="en-US"/>
    </w:rPr>
  </w:style>
  <w:style w:type="paragraph" w:styleId="Caption">
    <w:name w:val="caption"/>
    <w:basedOn w:val="Normal"/>
    <w:next w:val="Normal"/>
    <w:uiPriority w:val="35"/>
    <w:unhideWhenUsed/>
    <w:qFormat/>
    <w:rsid w:val="004E1D78"/>
    <w:pPr>
      <w:keepNext/>
      <w:tabs>
        <w:tab w:val="clear" w:pos="794"/>
        <w:tab w:val="clear" w:pos="1191"/>
        <w:tab w:val="clear" w:pos="1588"/>
        <w:tab w:val="clear" w:pos="1985"/>
      </w:tabs>
      <w:overflowPunct/>
      <w:autoSpaceDE/>
      <w:autoSpaceDN/>
      <w:adjustRightInd/>
      <w:spacing w:before="0" w:after="60"/>
      <w:jc w:val="center"/>
      <w:textAlignment w:val="auto"/>
    </w:pPr>
    <w:rPr>
      <w:rFonts w:eastAsia="Calibri" w:cs="Arial"/>
      <w:i/>
      <w:iCs/>
      <w:sz w:val="18"/>
      <w:szCs w:val="18"/>
      <w:lang w:val="en-US"/>
    </w:rPr>
  </w:style>
  <w:style w:type="table" w:customStyle="1" w:styleId="GridTable4-Accent11">
    <w:name w:val="Grid Table 4 - Accent 11"/>
    <w:basedOn w:val="TableNormal"/>
    <w:uiPriority w:val="49"/>
    <w:rsid w:val="004E1D7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4E1D78"/>
    <w:rPr>
      <w:rFonts w:ascii="Calibri" w:hAnsi="Calibri" w:cs="Arial"/>
      <w:sz w:val="22"/>
      <w:szCs w:val="22"/>
    </w:rPr>
  </w:style>
  <w:style w:type="paragraph" w:styleId="Revision">
    <w:name w:val="Revision"/>
    <w:hidden/>
    <w:uiPriority w:val="99"/>
    <w:semiHidden/>
    <w:rsid w:val="004E1D78"/>
    <w:rPr>
      <w:rFonts w:ascii="Calibri" w:eastAsia="Calibri" w:hAnsi="Calibri" w:cs="Arial"/>
      <w:sz w:val="22"/>
      <w:szCs w:val="22"/>
      <w:lang w:eastAsia="en-US"/>
    </w:rPr>
  </w:style>
  <w:style w:type="table" w:customStyle="1" w:styleId="LightList-Accent11">
    <w:name w:val="Light List - Accent 11"/>
    <w:basedOn w:val="TableNormal"/>
    <w:next w:val="LightList-Accent1"/>
    <w:uiPriority w:val="61"/>
    <w:rsid w:val="004E1D78"/>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Heading">
    <w:name w:val="TOC Heading"/>
    <w:basedOn w:val="Heading1"/>
    <w:next w:val="Normal"/>
    <w:uiPriority w:val="39"/>
    <w:unhideWhenUsed/>
    <w:qFormat/>
    <w:rsid w:val="004E1D78"/>
    <w:pPr>
      <w:tabs>
        <w:tab w:val="clear" w:pos="794"/>
        <w:tab w:val="clear" w:pos="1191"/>
        <w:tab w:val="clear" w:pos="1588"/>
        <w:tab w:val="clear" w:pos="1985"/>
      </w:tabs>
      <w:overflowPunct/>
      <w:autoSpaceDE/>
      <w:autoSpaceDN/>
      <w:adjustRightInd/>
      <w:spacing w:before="240" w:line="259" w:lineRule="auto"/>
      <w:ind w:left="360" w:hanging="360"/>
      <w:textAlignment w:val="auto"/>
      <w:outlineLvl w:val="9"/>
    </w:pPr>
    <w:rPr>
      <w:sz w:val="30"/>
      <w:szCs w:val="32"/>
      <w:lang w:val="en-US"/>
    </w:rPr>
  </w:style>
  <w:style w:type="paragraph" w:customStyle="1" w:styleId="TOC21">
    <w:name w:val="TOC 21"/>
    <w:basedOn w:val="Normal"/>
    <w:next w:val="Normal"/>
    <w:autoRedefine/>
    <w:uiPriority w:val="39"/>
    <w:unhideWhenUsed/>
    <w:rsid w:val="004E1D78"/>
    <w:pPr>
      <w:tabs>
        <w:tab w:val="clear" w:pos="794"/>
        <w:tab w:val="clear" w:pos="1191"/>
        <w:tab w:val="clear" w:pos="1588"/>
        <w:tab w:val="clear" w:pos="1985"/>
      </w:tabs>
      <w:overflowPunct/>
      <w:autoSpaceDE/>
      <w:autoSpaceDN/>
      <w:adjustRightInd/>
      <w:spacing w:before="0" w:after="100" w:line="259" w:lineRule="auto"/>
      <w:ind w:left="220"/>
      <w:textAlignment w:val="auto"/>
    </w:pPr>
    <w:rPr>
      <w:sz w:val="22"/>
      <w:szCs w:val="22"/>
      <w:lang w:val="en-US"/>
    </w:rPr>
  </w:style>
  <w:style w:type="paragraph" w:customStyle="1" w:styleId="TOC31">
    <w:name w:val="TOC 31"/>
    <w:basedOn w:val="Normal"/>
    <w:next w:val="Normal"/>
    <w:autoRedefine/>
    <w:uiPriority w:val="39"/>
    <w:unhideWhenUsed/>
    <w:rsid w:val="004E1D78"/>
    <w:pPr>
      <w:tabs>
        <w:tab w:val="clear" w:pos="794"/>
        <w:tab w:val="clear" w:pos="1191"/>
        <w:tab w:val="clear" w:pos="1588"/>
        <w:tab w:val="clear" w:pos="1985"/>
      </w:tabs>
      <w:overflowPunct/>
      <w:autoSpaceDE/>
      <w:autoSpaceDN/>
      <w:adjustRightInd/>
      <w:spacing w:before="0" w:after="100" w:line="259" w:lineRule="auto"/>
      <w:ind w:left="440"/>
      <w:textAlignment w:val="auto"/>
    </w:pPr>
    <w:rPr>
      <w:sz w:val="22"/>
      <w:szCs w:val="22"/>
      <w:lang w:val="en-US"/>
    </w:rPr>
  </w:style>
  <w:style w:type="paragraph" w:customStyle="1" w:styleId="Listhighlighted">
    <w:name w:val="List highlighted"/>
    <w:basedOn w:val="SimpleHeading"/>
    <w:link w:val="ListhighlightedChar"/>
    <w:qFormat/>
    <w:rsid w:val="004E1D78"/>
    <w:pPr>
      <w:numPr>
        <w:numId w:val="7"/>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4E1D78"/>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4E1D78"/>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4E1D78"/>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4E1D78"/>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4E1D78"/>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4E1D7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4E1D78"/>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4E1D78"/>
    <w:pPr>
      <w:tabs>
        <w:tab w:val="clear" w:pos="794"/>
        <w:tab w:val="clear" w:pos="1191"/>
        <w:tab w:val="clear" w:pos="1588"/>
        <w:tab w:val="clear" w:pos="198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1">
    <w:name w:val="TOC 61"/>
    <w:basedOn w:val="Normal"/>
    <w:next w:val="Normal"/>
    <w:autoRedefine/>
    <w:uiPriority w:val="39"/>
    <w:unhideWhenUsed/>
    <w:rsid w:val="004E1D78"/>
    <w:pPr>
      <w:tabs>
        <w:tab w:val="clear" w:pos="794"/>
        <w:tab w:val="clear" w:pos="1191"/>
        <w:tab w:val="clear" w:pos="1588"/>
        <w:tab w:val="clear" w:pos="198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1">
    <w:name w:val="TOC 71"/>
    <w:basedOn w:val="Normal"/>
    <w:next w:val="Normal"/>
    <w:autoRedefine/>
    <w:uiPriority w:val="39"/>
    <w:unhideWhenUsed/>
    <w:rsid w:val="004E1D78"/>
    <w:pPr>
      <w:tabs>
        <w:tab w:val="clear" w:pos="794"/>
        <w:tab w:val="clear" w:pos="1191"/>
        <w:tab w:val="clear" w:pos="1588"/>
        <w:tab w:val="clear" w:pos="198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1">
    <w:name w:val="TOC 81"/>
    <w:basedOn w:val="Normal"/>
    <w:next w:val="Normal"/>
    <w:autoRedefine/>
    <w:uiPriority w:val="39"/>
    <w:unhideWhenUsed/>
    <w:rsid w:val="004E1D78"/>
    <w:pPr>
      <w:tabs>
        <w:tab w:val="clear" w:pos="794"/>
        <w:tab w:val="clear" w:pos="1191"/>
        <w:tab w:val="clear" w:pos="1588"/>
        <w:tab w:val="clear" w:pos="198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1">
    <w:name w:val="TOC 91"/>
    <w:basedOn w:val="Normal"/>
    <w:next w:val="Normal"/>
    <w:autoRedefine/>
    <w:uiPriority w:val="39"/>
    <w:unhideWhenUsed/>
    <w:rsid w:val="004E1D78"/>
    <w:pPr>
      <w:tabs>
        <w:tab w:val="clear" w:pos="794"/>
        <w:tab w:val="clear" w:pos="1191"/>
        <w:tab w:val="clear" w:pos="1588"/>
        <w:tab w:val="clear" w:pos="198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
    <w:name w:val="Plain Table 22"/>
    <w:basedOn w:val="TableNormal"/>
    <w:uiPriority w:val="42"/>
    <w:rsid w:val="004E1D78"/>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4E1D78"/>
    <w:pPr>
      <w:tabs>
        <w:tab w:val="clear" w:pos="794"/>
        <w:tab w:val="clear" w:pos="1191"/>
        <w:tab w:val="clear" w:pos="1588"/>
        <w:tab w:val="clear" w:pos="1985"/>
      </w:tabs>
      <w:overflowPunct/>
      <w:autoSpaceDE/>
      <w:autoSpaceDN/>
      <w:adjustRightInd/>
      <w:spacing w:before="0" w:after="200" w:line="276" w:lineRule="auto"/>
      <w:jc w:val="both"/>
      <w:textAlignment w:val="auto"/>
    </w:pPr>
    <w:rPr>
      <w:rFonts w:ascii="Times New Roman" w:eastAsia="MS Mincho" w:hAnsi="Times New Roman"/>
      <w:sz w:val="22"/>
      <w:szCs w:val="22"/>
      <w:lang w:val="en-US" w:eastAsia="ja-JP"/>
    </w:rPr>
  </w:style>
  <w:style w:type="paragraph" w:customStyle="1" w:styleId="InputtoPublicConsultation">
    <w:name w:val="Input to Public Consultation"/>
    <w:basedOn w:val="Normal"/>
    <w:qFormat/>
    <w:rsid w:val="004E1D78"/>
    <w:pPr>
      <w:tabs>
        <w:tab w:val="clear" w:pos="794"/>
        <w:tab w:val="clear" w:pos="1191"/>
        <w:tab w:val="clear" w:pos="1588"/>
        <w:tab w:val="clear" w:pos="1985"/>
      </w:tabs>
      <w:overflowPunct/>
      <w:autoSpaceDE/>
      <w:autoSpaceDN/>
      <w:adjustRightInd/>
      <w:spacing w:before="0"/>
      <w:textAlignment w:val="auto"/>
    </w:pPr>
    <w:rPr>
      <w:rFonts w:eastAsia="Calibri" w:cs="Arial"/>
      <w:color w:val="5B9BD5"/>
      <w:sz w:val="22"/>
      <w:szCs w:val="22"/>
    </w:rPr>
  </w:style>
  <w:style w:type="paragraph" w:customStyle="1" w:styleId="Contribution">
    <w:name w:val="Contribution"/>
    <w:basedOn w:val="Normal"/>
    <w:uiPriority w:val="99"/>
    <w:qFormat/>
    <w:rsid w:val="004E1D78"/>
    <w:pPr>
      <w:tabs>
        <w:tab w:val="clear" w:pos="794"/>
        <w:tab w:val="clear" w:pos="1191"/>
        <w:tab w:val="clear" w:pos="1588"/>
        <w:tab w:val="clear" w:pos="1985"/>
      </w:tabs>
      <w:overflowPunct/>
      <w:autoSpaceDE/>
      <w:autoSpaceDN/>
      <w:adjustRightInd/>
      <w:spacing w:before="0"/>
      <w:textAlignment w:val="auto"/>
    </w:pPr>
    <w:rPr>
      <w:rFonts w:eastAsia="Calibri" w:cs="Arial"/>
      <w:color w:val="44546A"/>
      <w:sz w:val="20"/>
      <w:szCs w:val="22"/>
    </w:rPr>
  </w:style>
  <w:style w:type="paragraph" w:customStyle="1" w:styleId="MOSHeading1Numbered">
    <w:name w:val="MOS Heading 1 Numbered"/>
    <w:basedOn w:val="Normal"/>
    <w:semiHidden/>
    <w:rsid w:val="004E1D78"/>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sz w:val="19"/>
      <w:szCs w:val="28"/>
    </w:rPr>
  </w:style>
  <w:style w:type="paragraph" w:styleId="IntenseQuote">
    <w:name w:val="Intense Quote"/>
    <w:basedOn w:val="Normal"/>
    <w:next w:val="Normal"/>
    <w:link w:val="IntenseQuoteChar"/>
    <w:uiPriority w:val="30"/>
    <w:qFormat/>
    <w:rsid w:val="004E1D78"/>
    <w:pPr>
      <w:pBdr>
        <w:bottom w:val="single" w:sz="4" w:space="4" w:color="4F81BD" w:themeColor="accent1"/>
      </w:pBdr>
      <w:tabs>
        <w:tab w:val="clear" w:pos="794"/>
        <w:tab w:val="clear" w:pos="1191"/>
        <w:tab w:val="clear" w:pos="1588"/>
        <w:tab w:val="clear" w:pos="1985"/>
      </w:tabs>
      <w:overflowPunct/>
      <w:autoSpaceDE/>
      <w:autoSpaceDN/>
      <w:adjustRightInd/>
      <w:spacing w:before="200" w:after="280"/>
      <w:ind w:left="936" w:right="936"/>
      <w:jc w:val="both"/>
      <w:textAlignment w:val="auto"/>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4E1D78"/>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4E1D78"/>
    <w:rPr>
      <w:b/>
      <w:bCs/>
      <w:smallCaps/>
      <w:color w:val="C0504D" w:themeColor="accent2"/>
      <w:spacing w:val="5"/>
      <w:u w:val="single"/>
    </w:rPr>
  </w:style>
  <w:style w:type="character" w:styleId="SubtleReference">
    <w:name w:val="Subtle Reference"/>
    <w:basedOn w:val="DefaultParagraphFont"/>
    <w:uiPriority w:val="31"/>
    <w:qFormat/>
    <w:rsid w:val="004E1D78"/>
    <w:rPr>
      <w:smallCaps/>
      <w:color w:val="C0504D" w:themeColor="accent2"/>
      <w:u w:val="single"/>
    </w:rPr>
  </w:style>
  <w:style w:type="table" w:styleId="LightList-Accent1">
    <w:name w:val="Light List Accent 1"/>
    <w:basedOn w:val="TableNormal"/>
    <w:uiPriority w:val="61"/>
    <w:rsid w:val="004E1D78"/>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2">
    <w:name w:val="No List2"/>
    <w:next w:val="NoList"/>
    <w:uiPriority w:val="99"/>
    <w:semiHidden/>
    <w:unhideWhenUsed/>
    <w:rsid w:val="004E1D78"/>
  </w:style>
  <w:style w:type="table" w:customStyle="1" w:styleId="TableGrid3">
    <w:name w:val="Table Grid3"/>
    <w:basedOn w:val="TableNormal"/>
    <w:next w:val="TableGrid"/>
    <w:uiPriority w:val="59"/>
    <w:rsid w:val="004E1D7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4E1D7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4E1D7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4E1D78"/>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4E1D78"/>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4E1D78"/>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4E1D78"/>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4E1D78"/>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4E1D7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4E1D78"/>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4E1D78"/>
    <w:pPr>
      <w:tabs>
        <w:tab w:val="clear" w:pos="794"/>
        <w:tab w:val="clear" w:pos="1191"/>
        <w:tab w:val="clear" w:pos="1588"/>
        <w:tab w:val="clear" w:pos="198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2">
    <w:name w:val="TOC 62"/>
    <w:basedOn w:val="Normal"/>
    <w:next w:val="Normal"/>
    <w:autoRedefine/>
    <w:uiPriority w:val="39"/>
    <w:unhideWhenUsed/>
    <w:rsid w:val="004E1D78"/>
    <w:pPr>
      <w:tabs>
        <w:tab w:val="clear" w:pos="794"/>
        <w:tab w:val="clear" w:pos="1191"/>
        <w:tab w:val="clear" w:pos="1588"/>
        <w:tab w:val="clear" w:pos="198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2">
    <w:name w:val="TOC 72"/>
    <w:basedOn w:val="Normal"/>
    <w:next w:val="Normal"/>
    <w:autoRedefine/>
    <w:uiPriority w:val="39"/>
    <w:unhideWhenUsed/>
    <w:rsid w:val="004E1D78"/>
    <w:pPr>
      <w:tabs>
        <w:tab w:val="clear" w:pos="794"/>
        <w:tab w:val="clear" w:pos="1191"/>
        <w:tab w:val="clear" w:pos="1588"/>
        <w:tab w:val="clear" w:pos="198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2">
    <w:name w:val="TOC 82"/>
    <w:basedOn w:val="Normal"/>
    <w:next w:val="Normal"/>
    <w:autoRedefine/>
    <w:uiPriority w:val="39"/>
    <w:unhideWhenUsed/>
    <w:rsid w:val="004E1D78"/>
    <w:pPr>
      <w:tabs>
        <w:tab w:val="clear" w:pos="794"/>
        <w:tab w:val="clear" w:pos="1191"/>
        <w:tab w:val="clear" w:pos="1588"/>
        <w:tab w:val="clear" w:pos="198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2">
    <w:name w:val="TOC 92"/>
    <w:basedOn w:val="Normal"/>
    <w:next w:val="Normal"/>
    <w:autoRedefine/>
    <w:uiPriority w:val="39"/>
    <w:unhideWhenUsed/>
    <w:rsid w:val="004E1D78"/>
    <w:pPr>
      <w:tabs>
        <w:tab w:val="clear" w:pos="794"/>
        <w:tab w:val="clear" w:pos="1191"/>
        <w:tab w:val="clear" w:pos="1588"/>
        <w:tab w:val="clear" w:pos="198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1">
    <w:name w:val="Plain Table 221"/>
    <w:basedOn w:val="TableNormal"/>
    <w:uiPriority w:val="42"/>
    <w:rsid w:val="004E1D78"/>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4E1D78"/>
  </w:style>
  <w:style w:type="numbering" w:customStyle="1" w:styleId="NoList3">
    <w:name w:val="No List3"/>
    <w:next w:val="NoList"/>
    <w:uiPriority w:val="99"/>
    <w:semiHidden/>
    <w:unhideWhenUsed/>
    <w:rsid w:val="004E1D78"/>
  </w:style>
  <w:style w:type="paragraph" w:customStyle="1" w:styleId="firstfooter0">
    <w:name w:val="firstfooter"/>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numbering" w:customStyle="1" w:styleId="NoList111">
    <w:name w:val="No List111"/>
    <w:next w:val="NoList"/>
    <w:uiPriority w:val="99"/>
    <w:semiHidden/>
    <w:unhideWhenUsed/>
    <w:rsid w:val="004E1D78"/>
  </w:style>
  <w:style w:type="table" w:customStyle="1" w:styleId="TableGrid4">
    <w:name w:val="Table Grid4"/>
    <w:basedOn w:val="TableNormal"/>
    <w:next w:val="TableGrid"/>
    <w:rsid w:val="004E1D7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4E1D78"/>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4E1D78"/>
  </w:style>
  <w:style w:type="numbering" w:customStyle="1" w:styleId="NoList1111">
    <w:name w:val="No List1111"/>
    <w:next w:val="NoList"/>
    <w:uiPriority w:val="99"/>
    <w:semiHidden/>
    <w:unhideWhenUsed/>
    <w:rsid w:val="004E1D78"/>
  </w:style>
  <w:style w:type="table" w:customStyle="1" w:styleId="TableGrid11">
    <w:name w:val="Table Grid11"/>
    <w:basedOn w:val="TableNormal"/>
    <w:next w:val="TableGrid"/>
    <w:rsid w:val="004E1D7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4E1D78"/>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1">
    <w:name w:val="No List21"/>
    <w:next w:val="NoList"/>
    <w:uiPriority w:val="99"/>
    <w:semiHidden/>
    <w:unhideWhenUsed/>
    <w:rsid w:val="004E1D78"/>
  </w:style>
  <w:style w:type="table" w:customStyle="1" w:styleId="TableGrid21">
    <w:name w:val="Table Grid21"/>
    <w:basedOn w:val="TableNormal"/>
    <w:next w:val="TableGrid"/>
    <w:rsid w:val="004E1D7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4E1D78"/>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4E1D78"/>
  </w:style>
  <w:style w:type="table" w:customStyle="1" w:styleId="TableauNorm11">
    <w:name w:val="Tableau Norm11"/>
    <w:uiPriority w:val="99"/>
    <w:semiHidden/>
    <w:rsid w:val="004E1D78"/>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4E1D7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4E1D7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4E1D78"/>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4E1D78"/>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4E1D7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4E1D7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4E1D7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4E1D78"/>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4E1D7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4E1D7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4E1D78"/>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4E1D78"/>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4E1D7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4E1D7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4E1D7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4E1D7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4E1D7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4E1D78"/>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4E1D78"/>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4E1D7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4E1D78"/>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4E1D78"/>
    <w:pPr>
      <w:pBdr>
        <w:top w:val="single" w:sz="4" w:space="0" w:color="0070C0"/>
        <w:left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4E1D78"/>
    <w:pPr>
      <w:pBdr>
        <w:top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4E1D78"/>
    <w:pPr>
      <w:pBdr>
        <w:top w:val="single" w:sz="4" w:space="0" w:color="0070C0"/>
        <w:bottom w:val="single" w:sz="4" w:space="0" w:color="0070C0"/>
        <w:right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Formal">
    <w:name w:val="Formal"/>
    <w:basedOn w:val="ASN1"/>
    <w:rsid w:val="004E1D78"/>
    <w:pPr>
      <w:tabs>
        <w:tab w:val="left" w:pos="794"/>
        <w:tab w:val="left" w:pos="1191"/>
        <w:tab w:val="left" w:pos="1588"/>
        <w:tab w:val="left" w:pos="1985"/>
      </w:tabs>
      <w:jc w:val="left"/>
    </w:pPr>
    <w:rPr>
      <w:rFonts w:ascii="Courier New" w:hAnsi="Courier New"/>
      <w:b w:val="0"/>
      <w:bCs w:val="0"/>
    </w:rPr>
  </w:style>
  <w:style w:type="paragraph" w:customStyle="1" w:styleId="headfoot">
    <w:name w:val="head_foot"/>
    <w:basedOn w:val="Normal"/>
    <w:next w:val="Normalaftertitle"/>
    <w:rsid w:val="004E1D78"/>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imes New Roman" w:hAnsi="Times"/>
      <w:color w:val="FF0000"/>
      <w:sz w:val="8"/>
    </w:rPr>
  </w:style>
  <w:style w:type="character" w:customStyle="1" w:styleId="apple-converted-space">
    <w:name w:val="apple-converted-space"/>
    <w:basedOn w:val="DefaultParagraphFont"/>
    <w:rsid w:val="004E1D78"/>
  </w:style>
  <w:style w:type="paragraph" w:customStyle="1" w:styleId="AppendixNotitle">
    <w:name w:val="Appendix_No &amp; title"/>
    <w:basedOn w:val="AnnexNotitle"/>
    <w:next w:val="Normalaftertitle1"/>
    <w:rsid w:val="004E1D78"/>
  </w:style>
  <w:style w:type="paragraph" w:customStyle="1" w:styleId="AnnexNotitle">
    <w:name w:val="Annex_No &amp; title"/>
    <w:basedOn w:val="Normal"/>
    <w:next w:val="Normalaftertitle1"/>
    <w:rsid w:val="004E1D78"/>
    <w:pPr>
      <w:keepNext/>
      <w:keepLines/>
      <w:tabs>
        <w:tab w:val="clear" w:pos="794"/>
        <w:tab w:val="clear" w:pos="1191"/>
        <w:tab w:val="clear" w:pos="1588"/>
        <w:tab w:val="clear" w:pos="1985"/>
        <w:tab w:val="left" w:pos="851"/>
        <w:tab w:val="left" w:pos="1418"/>
        <w:tab w:val="center" w:pos="4820"/>
      </w:tabs>
      <w:overflowPunct/>
      <w:autoSpaceDE/>
      <w:autoSpaceDN/>
      <w:adjustRightInd/>
      <w:spacing w:before="480"/>
      <w:jc w:val="center"/>
      <w:textAlignment w:val="auto"/>
    </w:pPr>
    <w:rPr>
      <w:rFonts w:eastAsia="Times New Roman"/>
      <w:b/>
      <w:sz w:val="28"/>
    </w:rPr>
  </w:style>
  <w:style w:type="paragraph" w:customStyle="1" w:styleId="FigureNotitle">
    <w:name w:val="Figure_No &amp; title"/>
    <w:basedOn w:val="Normal"/>
    <w:next w:val="Normalaftertitle1"/>
    <w:rsid w:val="004E1D78"/>
    <w:pPr>
      <w:keepLines/>
      <w:tabs>
        <w:tab w:val="clear" w:pos="794"/>
        <w:tab w:val="clear" w:pos="1191"/>
        <w:tab w:val="clear" w:pos="1588"/>
        <w:tab w:val="clear" w:pos="1985"/>
        <w:tab w:val="left" w:pos="851"/>
        <w:tab w:val="left" w:pos="1418"/>
        <w:tab w:val="center" w:pos="4820"/>
      </w:tabs>
      <w:overflowPunct/>
      <w:autoSpaceDE/>
      <w:autoSpaceDN/>
      <w:adjustRightInd/>
      <w:spacing w:before="240" w:after="120"/>
      <w:jc w:val="center"/>
      <w:textAlignment w:val="auto"/>
    </w:pPr>
    <w:rPr>
      <w:rFonts w:eastAsia="Times New Roman"/>
      <w:b/>
      <w:sz w:val="22"/>
    </w:rPr>
  </w:style>
  <w:style w:type="paragraph" w:customStyle="1" w:styleId="Section1">
    <w:name w:val="Section_1"/>
    <w:basedOn w:val="Normal"/>
    <w:next w:val="Normal"/>
    <w:rsid w:val="004E1D78"/>
    <w:pPr>
      <w:tabs>
        <w:tab w:val="clear" w:pos="794"/>
        <w:tab w:val="clear" w:pos="1191"/>
        <w:tab w:val="clear" w:pos="1588"/>
        <w:tab w:val="clear" w:pos="1985"/>
        <w:tab w:val="left" w:pos="851"/>
        <w:tab w:val="left" w:pos="1418"/>
        <w:tab w:val="center" w:pos="4820"/>
      </w:tabs>
      <w:overflowPunct/>
      <w:autoSpaceDE/>
      <w:autoSpaceDN/>
      <w:adjustRightInd/>
      <w:spacing w:before="624"/>
      <w:jc w:val="center"/>
      <w:textAlignment w:val="auto"/>
    </w:pPr>
    <w:rPr>
      <w:rFonts w:eastAsia="Times New Roman"/>
      <w:b/>
      <w:sz w:val="22"/>
    </w:rPr>
  </w:style>
  <w:style w:type="paragraph" w:customStyle="1" w:styleId="TableNotitle">
    <w:name w:val="Table_No &amp; title"/>
    <w:basedOn w:val="Normal"/>
    <w:next w:val="Tablehead"/>
    <w:rsid w:val="004E1D78"/>
    <w:pPr>
      <w:keepNext/>
      <w:keepLines/>
      <w:tabs>
        <w:tab w:val="clear" w:pos="794"/>
        <w:tab w:val="clear" w:pos="1191"/>
        <w:tab w:val="clear" w:pos="1588"/>
        <w:tab w:val="clear" w:pos="1985"/>
        <w:tab w:val="left" w:pos="851"/>
        <w:tab w:val="left" w:pos="1418"/>
        <w:tab w:val="center" w:pos="4820"/>
      </w:tabs>
      <w:overflowPunct/>
      <w:autoSpaceDE/>
      <w:autoSpaceDN/>
      <w:adjustRightInd/>
      <w:spacing w:before="360" w:after="120"/>
      <w:jc w:val="center"/>
      <w:textAlignment w:val="auto"/>
    </w:pPr>
    <w:rPr>
      <w:rFonts w:eastAsia="Times New Roman"/>
      <w:b/>
      <w:sz w:val="22"/>
    </w:rPr>
  </w:style>
  <w:style w:type="character" w:customStyle="1" w:styleId="Appdef">
    <w:name w:val="App_def"/>
    <w:basedOn w:val="DefaultParagraphFont"/>
    <w:rsid w:val="004E1D78"/>
    <w:rPr>
      <w:rFonts w:ascii="Times New Roman" w:hAnsi="Times New Roman"/>
      <w:b/>
    </w:rPr>
  </w:style>
  <w:style w:type="character" w:customStyle="1" w:styleId="Appref">
    <w:name w:val="App_ref"/>
    <w:basedOn w:val="DefaultParagraphFont"/>
    <w:rsid w:val="004E1D78"/>
  </w:style>
  <w:style w:type="character" w:customStyle="1" w:styleId="Artdef">
    <w:name w:val="Art_def"/>
    <w:basedOn w:val="DefaultParagraphFont"/>
    <w:rsid w:val="004E1D78"/>
    <w:rPr>
      <w:rFonts w:ascii="Times New Roman" w:hAnsi="Times New Roman"/>
      <w:b/>
    </w:rPr>
  </w:style>
  <w:style w:type="character" w:customStyle="1" w:styleId="Artref">
    <w:name w:val="Art_ref"/>
    <w:basedOn w:val="DefaultParagraphFont"/>
    <w:rsid w:val="004E1D78"/>
  </w:style>
  <w:style w:type="character" w:customStyle="1" w:styleId="Resdef">
    <w:name w:val="Res_def"/>
    <w:basedOn w:val="DefaultParagraphFont"/>
    <w:rsid w:val="004E1D78"/>
    <w:rPr>
      <w:rFonts w:ascii="Times New Roman" w:hAnsi="Times New Roman"/>
      <w:b/>
    </w:rPr>
  </w:style>
  <w:style w:type="character" w:customStyle="1" w:styleId="Tablefreq">
    <w:name w:val="Table_freq"/>
    <w:basedOn w:val="DefaultParagraphFont"/>
    <w:rsid w:val="004E1D78"/>
    <w:rPr>
      <w:b/>
      <w:color w:val="auto"/>
    </w:rPr>
  </w:style>
  <w:style w:type="paragraph" w:customStyle="1" w:styleId="FooterQP">
    <w:name w:val="Footer_QP"/>
    <w:basedOn w:val="Normal"/>
    <w:rsid w:val="004E1D78"/>
    <w:pPr>
      <w:tabs>
        <w:tab w:val="clear" w:pos="794"/>
        <w:tab w:val="clear" w:pos="1191"/>
        <w:tab w:val="clear" w:pos="1588"/>
        <w:tab w:val="clear" w:pos="1985"/>
        <w:tab w:val="left" w:pos="851"/>
        <w:tab w:val="left" w:pos="907"/>
        <w:tab w:val="left" w:pos="1418"/>
        <w:tab w:val="center" w:pos="4820"/>
        <w:tab w:val="right" w:pos="8789"/>
        <w:tab w:val="right" w:pos="9639"/>
      </w:tabs>
      <w:overflowPunct/>
      <w:autoSpaceDE/>
      <w:autoSpaceDN/>
      <w:adjustRightInd/>
      <w:spacing w:before="0"/>
      <w:textAlignment w:val="auto"/>
    </w:pPr>
    <w:rPr>
      <w:rFonts w:eastAsia="Times New Roman"/>
      <w:b/>
      <w:sz w:val="22"/>
    </w:rPr>
  </w:style>
  <w:style w:type="paragraph" w:customStyle="1" w:styleId="Section2">
    <w:name w:val="Section_2"/>
    <w:basedOn w:val="Normal"/>
    <w:next w:val="Normal"/>
    <w:rsid w:val="004E1D78"/>
    <w:pPr>
      <w:tabs>
        <w:tab w:val="clear" w:pos="794"/>
        <w:tab w:val="clear" w:pos="1191"/>
        <w:tab w:val="clear" w:pos="1588"/>
        <w:tab w:val="clear" w:pos="1985"/>
        <w:tab w:val="left" w:pos="851"/>
        <w:tab w:val="left" w:pos="1418"/>
        <w:tab w:val="center" w:pos="4820"/>
      </w:tabs>
      <w:overflowPunct/>
      <w:autoSpaceDE/>
      <w:autoSpaceDN/>
      <w:adjustRightInd/>
      <w:spacing w:before="240"/>
      <w:jc w:val="center"/>
      <w:textAlignment w:val="auto"/>
    </w:pPr>
    <w:rPr>
      <w:rFonts w:eastAsia="Times New Roman"/>
      <w:i/>
      <w:sz w:val="22"/>
    </w:rPr>
  </w:style>
  <w:style w:type="paragraph" w:customStyle="1" w:styleId="RecNoBR">
    <w:name w:val="Rec_No_BR"/>
    <w:basedOn w:val="Normal"/>
    <w:next w:val="Rectitle"/>
    <w:rsid w:val="004E1D78"/>
    <w:pPr>
      <w:keepNext/>
      <w:keepLines/>
      <w:tabs>
        <w:tab w:val="clear" w:pos="794"/>
        <w:tab w:val="clear" w:pos="1191"/>
        <w:tab w:val="clear" w:pos="1588"/>
        <w:tab w:val="clear" w:pos="1985"/>
        <w:tab w:val="left" w:pos="851"/>
        <w:tab w:val="left" w:pos="1418"/>
        <w:tab w:val="center" w:pos="4820"/>
      </w:tabs>
      <w:overflowPunct/>
      <w:autoSpaceDE/>
      <w:autoSpaceDN/>
      <w:adjustRightInd/>
      <w:spacing w:before="480"/>
      <w:jc w:val="center"/>
      <w:textAlignment w:val="auto"/>
    </w:pPr>
    <w:rPr>
      <w:rFonts w:eastAsia="Times New Roman"/>
      <w:caps/>
      <w:sz w:val="28"/>
    </w:rPr>
  </w:style>
  <w:style w:type="paragraph" w:customStyle="1" w:styleId="QuestionNoBR">
    <w:name w:val="Question_No_BR"/>
    <w:basedOn w:val="RecNoBR"/>
    <w:next w:val="Questiontitle"/>
    <w:rsid w:val="004E1D78"/>
  </w:style>
  <w:style w:type="paragraph" w:customStyle="1" w:styleId="RepNoBR">
    <w:name w:val="Rep_No_BR"/>
    <w:basedOn w:val="RecNoBR"/>
    <w:next w:val="Reptitle"/>
    <w:rsid w:val="004E1D78"/>
  </w:style>
  <w:style w:type="paragraph" w:customStyle="1" w:styleId="ResNoBR">
    <w:name w:val="Res_No_BR"/>
    <w:basedOn w:val="RecNoBR"/>
    <w:next w:val="Restitle"/>
    <w:rsid w:val="004E1D78"/>
  </w:style>
  <w:style w:type="paragraph" w:customStyle="1" w:styleId="TabletitleBR">
    <w:name w:val="Table_title_BR"/>
    <w:basedOn w:val="Normal"/>
    <w:next w:val="Tablehead"/>
    <w:rsid w:val="004E1D78"/>
    <w:pPr>
      <w:keepNext/>
      <w:keepLines/>
      <w:tabs>
        <w:tab w:val="clear" w:pos="794"/>
        <w:tab w:val="clear" w:pos="1191"/>
        <w:tab w:val="clear" w:pos="1588"/>
        <w:tab w:val="clear" w:pos="1985"/>
        <w:tab w:val="left" w:pos="851"/>
        <w:tab w:val="left" w:pos="1418"/>
        <w:tab w:val="center" w:pos="4820"/>
      </w:tabs>
      <w:overflowPunct/>
      <w:autoSpaceDE/>
      <w:autoSpaceDN/>
      <w:adjustRightInd/>
      <w:spacing w:before="0" w:after="120"/>
      <w:jc w:val="center"/>
      <w:textAlignment w:val="auto"/>
    </w:pPr>
    <w:rPr>
      <w:rFonts w:eastAsia="Times New Roman"/>
      <w:b/>
      <w:sz w:val="22"/>
    </w:rPr>
  </w:style>
  <w:style w:type="paragraph" w:customStyle="1" w:styleId="TableNoBR">
    <w:name w:val="Table_No_BR"/>
    <w:basedOn w:val="Normal"/>
    <w:next w:val="TabletitleBR"/>
    <w:rsid w:val="004E1D78"/>
    <w:pPr>
      <w:keepNext/>
      <w:tabs>
        <w:tab w:val="clear" w:pos="794"/>
        <w:tab w:val="clear" w:pos="1191"/>
        <w:tab w:val="clear" w:pos="1588"/>
        <w:tab w:val="clear" w:pos="1985"/>
        <w:tab w:val="left" w:pos="851"/>
        <w:tab w:val="left" w:pos="1418"/>
        <w:tab w:val="center" w:pos="4820"/>
      </w:tabs>
      <w:overflowPunct/>
      <w:autoSpaceDE/>
      <w:autoSpaceDN/>
      <w:adjustRightInd/>
      <w:spacing w:before="560" w:after="120"/>
      <w:jc w:val="center"/>
      <w:textAlignment w:val="auto"/>
    </w:pPr>
    <w:rPr>
      <w:rFonts w:eastAsia="Times New Roman"/>
      <w:caps/>
      <w:sz w:val="22"/>
    </w:rPr>
  </w:style>
  <w:style w:type="character" w:customStyle="1" w:styleId="Recdef">
    <w:name w:val="Rec_def"/>
    <w:basedOn w:val="DefaultParagraphFont"/>
    <w:rsid w:val="004E1D78"/>
    <w:rPr>
      <w:b/>
    </w:rPr>
  </w:style>
  <w:style w:type="paragraph" w:customStyle="1" w:styleId="FiguretitleBR">
    <w:name w:val="Figure_title_BR"/>
    <w:basedOn w:val="TabletitleBR"/>
    <w:next w:val="Figurewithouttitle"/>
    <w:rsid w:val="004E1D78"/>
    <w:pPr>
      <w:keepNext w:val="0"/>
      <w:spacing w:after="480"/>
    </w:pPr>
  </w:style>
  <w:style w:type="paragraph" w:customStyle="1" w:styleId="FigureNoBR">
    <w:name w:val="Figure_No_BR"/>
    <w:basedOn w:val="Normal"/>
    <w:next w:val="FiguretitleBR"/>
    <w:rsid w:val="004E1D78"/>
    <w:pPr>
      <w:keepNext/>
      <w:keepLines/>
      <w:tabs>
        <w:tab w:val="clear" w:pos="794"/>
        <w:tab w:val="clear" w:pos="1191"/>
        <w:tab w:val="clear" w:pos="1588"/>
        <w:tab w:val="clear" w:pos="1985"/>
        <w:tab w:val="left" w:pos="851"/>
        <w:tab w:val="left" w:pos="1418"/>
        <w:tab w:val="center" w:pos="4820"/>
      </w:tabs>
      <w:overflowPunct/>
      <w:autoSpaceDE/>
      <w:autoSpaceDN/>
      <w:adjustRightInd/>
      <w:spacing w:before="480" w:after="120"/>
      <w:jc w:val="center"/>
      <w:textAlignment w:val="auto"/>
    </w:pPr>
    <w:rPr>
      <w:rFonts w:eastAsia="Times New Roman"/>
      <w:caps/>
      <w:sz w:val="22"/>
    </w:rPr>
  </w:style>
  <w:style w:type="paragraph" w:customStyle="1" w:styleId="RegFin">
    <w:name w:val="Reg_Fin"/>
    <w:basedOn w:val="Normal"/>
    <w:rsid w:val="004E1D78"/>
    <w:pPr>
      <w:tabs>
        <w:tab w:val="clear" w:pos="794"/>
        <w:tab w:val="clear" w:pos="1191"/>
        <w:tab w:val="clear" w:pos="1588"/>
        <w:tab w:val="clear" w:pos="1985"/>
        <w:tab w:val="left" w:pos="567"/>
        <w:tab w:val="left" w:pos="1021"/>
        <w:tab w:val="center" w:pos="3572"/>
      </w:tabs>
      <w:spacing w:before="360" w:line="480" w:lineRule="atLeast"/>
      <w:jc w:val="center"/>
    </w:pPr>
    <w:rPr>
      <w:rFonts w:ascii="Times New Roman" w:eastAsia="Times New Roman" w:hAnsi="Times New Roman"/>
      <w:b/>
      <w:sz w:val="28"/>
    </w:rPr>
  </w:style>
  <w:style w:type="numbering" w:customStyle="1" w:styleId="NoList4">
    <w:name w:val="No List4"/>
    <w:next w:val="NoList"/>
    <w:uiPriority w:val="99"/>
    <w:semiHidden/>
    <w:unhideWhenUsed/>
    <w:rsid w:val="004E1D78"/>
  </w:style>
  <w:style w:type="table" w:customStyle="1" w:styleId="TableGrid5">
    <w:name w:val="Table Grid5"/>
    <w:basedOn w:val="TableNormal"/>
    <w:next w:val="TableGrid"/>
    <w:uiPriority w:val="39"/>
    <w:rsid w:val="004E1D78"/>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E1D78"/>
  </w:style>
  <w:style w:type="numbering" w:customStyle="1" w:styleId="NoList13">
    <w:name w:val="No List13"/>
    <w:next w:val="NoList"/>
    <w:uiPriority w:val="99"/>
    <w:semiHidden/>
    <w:unhideWhenUsed/>
    <w:rsid w:val="004E1D78"/>
  </w:style>
  <w:style w:type="table" w:customStyle="1" w:styleId="TableGrid6">
    <w:name w:val="Table Grid6"/>
    <w:basedOn w:val="TableNormal"/>
    <w:next w:val="TableGrid"/>
    <w:rsid w:val="004E1D7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3">
    <w:name w:val="Tableau Norm3"/>
    <w:uiPriority w:val="99"/>
    <w:semiHidden/>
    <w:rsid w:val="004E1D78"/>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4E1D78"/>
  </w:style>
  <w:style w:type="table" w:customStyle="1" w:styleId="TableGrid12">
    <w:name w:val="Table Grid12"/>
    <w:basedOn w:val="TableNormal"/>
    <w:next w:val="TableGrid"/>
    <w:rsid w:val="004E1D7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2">
    <w:name w:val="Tableau Norm12"/>
    <w:uiPriority w:val="99"/>
    <w:semiHidden/>
    <w:rsid w:val="004E1D78"/>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2">
    <w:name w:val="No List22"/>
    <w:next w:val="NoList"/>
    <w:uiPriority w:val="99"/>
    <w:semiHidden/>
    <w:unhideWhenUsed/>
    <w:rsid w:val="004E1D78"/>
  </w:style>
  <w:style w:type="table" w:customStyle="1" w:styleId="TableGrid22">
    <w:name w:val="Table Grid22"/>
    <w:basedOn w:val="TableNormal"/>
    <w:next w:val="TableGrid"/>
    <w:rsid w:val="004E1D7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1">
    <w:name w:val="Tableau Norm21"/>
    <w:uiPriority w:val="99"/>
    <w:semiHidden/>
    <w:rsid w:val="004E1D78"/>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4E1D78"/>
  </w:style>
  <w:style w:type="table" w:customStyle="1" w:styleId="TableGrid111">
    <w:name w:val="Table Grid111"/>
    <w:basedOn w:val="TableNormal"/>
    <w:next w:val="TableGrid"/>
    <w:rsid w:val="004E1D78"/>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1">
    <w:name w:val="Tableau Norm111"/>
    <w:uiPriority w:val="99"/>
    <w:semiHidden/>
    <w:rsid w:val="004E1D78"/>
    <w:rPr>
      <w:rFonts w:ascii="Calibri" w:hAnsi="Calibri" w:cs="Arial"/>
      <w:lang w:val="fr-FR" w:eastAsia="en-US"/>
    </w:rPr>
    <w:tblPr>
      <w:tblInd w:w="0" w:type="dxa"/>
      <w:tblCellMar>
        <w:top w:w="0" w:type="dxa"/>
        <w:left w:w="108" w:type="dxa"/>
        <w:bottom w:w="0" w:type="dxa"/>
        <w:right w:w="108" w:type="dxa"/>
      </w:tblCellMar>
    </w:tblPr>
  </w:style>
  <w:style w:type="character" w:customStyle="1" w:styleId="TabletextChar">
    <w:name w:val="Table_text Char"/>
    <w:basedOn w:val="DefaultParagraphFont"/>
    <w:link w:val="Tabletext"/>
    <w:uiPriority w:val="99"/>
    <w:qFormat/>
    <w:locked/>
    <w:rsid w:val="004E1D78"/>
    <w:rPr>
      <w:rFonts w:ascii="Calibri" w:hAnsi="Calibri"/>
      <w:sz w:val="22"/>
      <w:lang w:val="en-GB" w:eastAsia="en-US"/>
    </w:rPr>
  </w:style>
  <w:style w:type="table" w:customStyle="1" w:styleId="TableGrid7">
    <w:name w:val="Table Grid7"/>
    <w:basedOn w:val="TableNormal"/>
    <w:next w:val="TableGrid"/>
    <w:rsid w:val="004E1D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Col">
    <w:name w:val="Contin Col"/>
    <w:basedOn w:val="Normal"/>
    <w:next w:val="Normal"/>
    <w:uiPriority w:val="99"/>
    <w:rsid w:val="004E1D78"/>
    <w:pPr>
      <w:widowControl w:val="0"/>
      <w:tabs>
        <w:tab w:val="clear" w:pos="794"/>
        <w:tab w:val="clear" w:pos="1191"/>
        <w:tab w:val="clear" w:pos="1588"/>
        <w:tab w:val="clear" w:pos="1985"/>
      </w:tabs>
      <w:overflowPunct/>
      <w:spacing w:before="0" w:line="528" w:lineRule="atLeast"/>
      <w:ind w:right="1440" w:firstLine="432"/>
      <w:textAlignment w:val="auto"/>
    </w:pPr>
    <w:rPr>
      <w:rFonts w:ascii="Courier New" w:eastAsia="Times New Roman" w:hAnsi="Courier New" w:cs="Courier New"/>
      <w:szCs w:val="24"/>
      <w:lang w:val="en-US"/>
    </w:rPr>
  </w:style>
  <w:style w:type="paragraph" w:customStyle="1" w:styleId="Line">
    <w:name w:val="Line"/>
    <w:basedOn w:val="Normal"/>
    <w:next w:val="Normal"/>
    <w:rsid w:val="004E1D78"/>
    <w:pPr>
      <w:pBdr>
        <w:top w:val="single" w:sz="6" w:space="1" w:color="auto"/>
      </w:pBdr>
      <w:tabs>
        <w:tab w:val="clear" w:pos="794"/>
        <w:tab w:val="clear" w:pos="1191"/>
        <w:tab w:val="clear" w:pos="1588"/>
        <w:tab w:val="clear" w:pos="1985"/>
        <w:tab w:val="left" w:pos="567"/>
        <w:tab w:val="left" w:pos="1134"/>
        <w:tab w:val="left" w:pos="1701"/>
        <w:tab w:val="left" w:pos="2268"/>
        <w:tab w:val="left" w:pos="2835"/>
      </w:tabs>
      <w:spacing w:before="240"/>
      <w:ind w:left="3997" w:right="3997"/>
      <w:jc w:val="center"/>
    </w:pPr>
    <w:rPr>
      <w:rFonts w:eastAsia="Times New Roman"/>
      <w:sz w:val="20"/>
      <w:lang w:val="fr-FR"/>
    </w:rPr>
  </w:style>
  <w:style w:type="character" w:customStyle="1" w:styleId="AnnexNoChar">
    <w:name w:val="Annex_No Char"/>
    <w:basedOn w:val="DefaultParagraphFont"/>
    <w:link w:val="AnnexNo"/>
    <w:rsid w:val="004E1D78"/>
    <w:rPr>
      <w:rFonts w:ascii="Calibri" w:hAnsi="Calibri"/>
      <w:caps/>
      <w:sz w:val="28"/>
      <w:lang w:val="en-GB" w:eastAsia="en-US"/>
    </w:rPr>
  </w:style>
  <w:style w:type="paragraph" w:customStyle="1" w:styleId="paragraph">
    <w:name w:val="paragraph"/>
    <w:basedOn w:val="Normal"/>
    <w:rsid w:val="004E1D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character" w:customStyle="1" w:styleId="normaltextrun">
    <w:name w:val="normaltextrun"/>
    <w:basedOn w:val="DefaultParagraphFont"/>
    <w:rsid w:val="004E1D78"/>
  </w:style>
  <w:style w:type="character" w:styleId="UnresolvedMention">
    <w:name w:val="Unresolved Mention"/>
    <w:basedOn w:val="DefaultParagraphFont"/>
    <w:rsid w:val="004E1D78"/>
    <w:rPr>
      <w:color w:val="605E5C"/>
      <w:shd w:val="clear" w:color="auto" w:fill="E1DFDD"/>
    </w:rPr>
  </w:style>
  <w:style w:type="table" w:styleId="GridTable1Light-Accent1">
    <w:name w:val="Grid Table 1 Light Accent 1"/>
    <w:basedOn w:val="TableNormal"/>
    <w:uiPriority w:val="46"/>
    <w:rsid w:val="004E1D7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yleHeadingbAsianSTKaiti">
    <w:name w:val="Style Heading_b + (Asian) STKaiti"/>
    <w:basedOn w:val="Headingb"/>
    <w:rsid w:val="001B21DF"/>
    <w:pPr>
      <w:ind w:left="794" w:hanging="794"/>
    </w:pPr>
    <w:rPr>
      <w:rFonts w:eastAsia="STKait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2022/Documents/speeches/Statement-closing-Russian-Federation-en.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22-CL-C-0038/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2-CL-C-0088/en" TargetMode="External"/><Relationship Id="rId4" Type="http://schemas.openxmlformats.org/officeDocument/2006/relationships/settings" Target="settings.xml"/><Relationship Id="rId9" Type="http://schemas.openxmlformats.org/officeDocument/2006/relationships/hyperlink" Target="https://www.itu.int/md/S22-CL-C-0003/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1</TotalTime>
  <Pages>11</Pages>
  <Words>5993</Words>
  <Characters>4444</Characters>
  <Application>Microsoft Office Word</Application>
  <DocSecurity>4</DocSecurity>
  <Lines>37</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10417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Plenary meeting</dc:title>
  <dc:subject>Council 2022</dc:subject>
  <dc:creator>Tang ting</dc:creator>
  <cp:keywords>C2022, C22, Council-22</cp:keywords>
  <dc:description/>
  <cp:lastModifiedBy>Xue, Kun</cp:lastModifiedBy>
  <cp:revision>2</cp:revision>
  <cp:lastPrinted>2015-02-24T13:23:00Z</cp:lastPrinted>
  <dcterms:created xsi:type="dcterms:W3CDTF">2022-05-11T07:24:00Z</dcterms:created>
  <dcterms:modified xsi:type="dcterms:W3CDTF">2022-05-11T07:24:00Z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