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806DA87" w14:textId="77777777">
        <w:trPr>
          <w:cantSplit/>
        </w:trPr>
        <w:tc>
          <w:tcPr>
            <w:tcW w:w="6911" w:type="dxa"/>
          </w:tcPr>
          <w:p w14:paraId="66D0CFBF"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3BEC134" w14:textId="77777777" w:rsidR="00700D1F" w:rsidRDefault="008418F5" w:rsidP="008418F5">
            <w:pPr>
              <w:spacing w:before="0"/>
            </w:pPr>
            <w:bookmarkStart w:id="1" w:name="ditulogo"/>
            <w:bookmarkEnd w:id="1"/>
            <w:r>
              <w:rPr>
                <w:noProof/>
                <w:lang w:eastAsia="zh-CN"/>
              </w:rPr>
              <w:drawing>
                <wp:inline distT="0" distB="0" distL="0" distR="0" wp14:anchorId="141D6617" wp14:editId="46E234E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7058306" w14:textId="77777777">
        <w:trPr>
          <w:cantSplit/>
        </w:trPr>
        <w:tc>
          <w:tcPr>
            <w:tcW w:w="6911" w:type="dxa"/>
            <w:tcBorders>
              <w:bottom w:val="single" w:sz="12" w:space="0" w:color="auto"/>
            </w:tcBorders>
          </w:tcPr>
          <w:p w14:paraId="39FA69F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6BF6153" w14:textId="77777777" w:rsidR="00700D1F" w:rsidRPr="00617BE4" w:rsidRDefault="00700D1F" w:rsidP="00001B77">
            <w:pPr>
              <w:spacing w:before="0"/>
              <w:rPr>
                <w:rFonts w:ascii="Verdana" w:hAnsi="Verdana"/>
                <w:szCs w:val="24"/>
              </w:rPr>
            </w:pPr>
          </w:p>
        </w:tc>
      </w:tr>
      <w:tr w:rsidR="00700D1F" w:rsidRPr="00617BE4" w14:paraId="474CB3D0" w14:textId="77777777">
        <w:trPr>
          <w:cantSplit/>
        </w:trPr>
        <w:tc>
          <w:tcPr>
            <w:tcW w:w="6911" w:type="dxa"/>
            <w:tcBorders>
              <w:top w:val="single" w:sz="12" w:space="0" w:color="auto"/>
            </w:tcBorders>
          </w:tcPr>
          <w:p w14:paraId="798036C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6C32419" w14:textId="77777777" w:rsidR="00700D1F" w:rsidRPr="00617BE4" w:rsidRDefault="00700D1F" w:rsidP="00001B77">
            <w:pPr>
              <w:spacing w:before="0"/>
              <w:rPr>
                <w:rFonts w:ascii="Verdana" w:hAnsi="Verdana"/>
                <w:szCs w:val="24"/>
              </w:rPr>
            </w:pPr>
          </w:p>
        </w:tc>
      </w:tr>
      <w:tr w:rsidR="00700D1F" w14:paraId="67B5CEDD" w14:textId="77777777">
        <w:trPr>
          <w:cantSplit/>
          <w:trHeight w:val="23"/>
        </w:trPr>
        <w:tc>
          <w:tcPr>
            <w:tcW w:w="6911" w:type="dxa"/>
            <w:vMerge w:val="restart"/>
          </w:tcPr>
          <w:p w14:paraId="649B1F82" w14:textId="2316E341" w:rsidR="00700D1F" w:rsidRPr="00FC5386" w:rsidRDefault="00700D1F" w:rsidP="00E067C5">
            <w:pPr>
              <w:tabs>
                <w:tab w:val="left" w:pos="851"/>
              </w:tabs>
              <w:rPr>
                <w:b/>
                <w:szCs w:val="24"/>
                <w:lang w:eastAsia="zh-CN"/>
              </w:rPr>
            </w:pPr>
            <w:bookmarkStart w:id="2" w:name="dmeeting" w:colFirst="0" w:colLast="0"/>
          </w:p>
        </w:tc>
        <w:tc>
          <w:tcPr>
            <w:tcW w:w="3120" w:type="dxa"/>
          </w:tcPr>
          <w:p w14:paraId="2E149C1D" w14:textId="1EC6BC1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6819E1">
              <w:rPr>
                <w:b/>
                <w:bCs/>
                <w:szCs w:val="24"/>
                <w:lang w:eastAsia="zh-CN"/>
              </w:rPr>
              <w:t>87</w:t>
            </w:r>
            <w:r w:rsidRPr="00FC5386">
              <w:rPr>
                <w:b/>
                <w:bCs/>
                <w:szCs w:val="24"/>
                <w:lang w:eastAsia="zh-CN"/>
              </w:rPr>
              <w:t>-C</w:t>
            </w:r>
          </w:p>
        </w:tc>
      </w:tr>
      <w:bookmarkEnd w:id="2"/>
      <w:tr w:rsidR="00700D1F" w14:paraId="10E0B981" w14:textId="77777777">
        <w:trPr>
          <w:cantSplit/>
          <w:trHeight w:val="23"/>
        </w:trPr>
        <w:tc>
          <w:tcPr>
            <w:tcW w:w="6911" w:type="dxa"/>
            <w:vMerge/>
          </w:tcPr>
          <w:p w14:paraId="44CDD551" w14:textId="77777777" w:rsidR="00700D1F" w:rsidRDefault="00700D1F" w:rsidP="00001B77">
            <w:pPr>
              <w:tabs>
                <w:tab w:val="left" w:pos="851"/>
              </w:tabs>
              <w:rPr>
                <w:b/>
                <w:lang w:eastAsia="zh-CN"/>
              </w:rPr>
            </w:pPr>
          </w:p>
        </w:tc>
        <w:tc>
          <w:tcPr>
            <w:tcW w:w="3120" w:type="dxa"/>
          </w:tcPr>
          <w:p w14:paraId="277D66E2" w14:textId="23B1AC0B"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454378">
              <w:rPr>
                <w:rFonts w:hint="eastAsia"/>
                <w:b/>
                <w:bCs/>
                <w:szCs w:val="24"/>
                <w:lang w:eastAsia="zh-CN"/>
              </w:rPr>
              <w:t>2</w:t>
            </w:r>
            <w:r w:rsidRPr="00FC5386">
              <w:rPr>
                <w:rFonts w:hint="eastAsia"/>
                <w:b/>
                <w:bCs/>
                <w:szCs w:val="24"/>
                <w:lang w:eastAsia="zh-CN"/>
              </w:rPr>
              <w:t>年</w:t>
            </w:r>
            <w:r w:rsidR="006819E1">
              <w:rPr>
                <w:rFonts w:asciiTheme="minorHAnsi" w:hAnsiTheme="minorHAnsi" w:cstheme="minorHAnsi"/>
                <w:b/>
                <w:bCs/>
                <w:szCs w:val="24"/>
                <w:lang w:eastAsia="zh-CN"/>
              </w:rPr>
              <w:t>3</w:t>
            </w:r>
            <w:r w:rsidRPr="00FC5386">
              <w:rPr>
                <w:rFonts w:hint="eastAsia"/>
                <w:b/>
                <w:bCs/>
                <w:szCs w:val="24"/>
                <w:lang w:eastAsia="zh-CN"/>
              </w:rPr>
              <w:t>月</w:t>
            </w:r>
            <w:r w:rsidR="006819E1">
              <w:rPr>
                <w:rFonts w:asciiTheme="minorHAnsi" w:hAnsiTheme="minorHAnsi" w:cstheme="minorHAnsi"/>
                <w:b/>
                <w:bCs/>
                <w:szCs w:val="24"/>
                <w:lang w:eastAsia="zh-CN"/>
              </w:rPr>
              <w:t>28</w:t>
            </w:r>
            <w:r w:rsidRPr="00FC5386">
              <w:rPr>
                <w:rFonts w:hint="eastAsia"/>
                <w:b/>
                <w:bCs/>
                <w:szCs w:val="24"/>
                <w:lang w:eastAsia="zh-CN"/>
              </w:rPr>
              <w:t>日</w:t>
            </w:r>
          </w:p>
        </w:tc>
      </w:tr>
      <w:tr w:rsidR="00700D1F" w14:paraId="135C5FA7" w14:textId="77777777">
        <w:trPr>
          <w:cantSplit/>
          <w:trHeight w:val="23"/>
        </w:trPr>
        <w:tc>
          <w:tcPr>
            <w:tcW w:w="6911" w:type="dxa"/>
            <w:vMerge/>
          </w:tcPr>
          <w:p w14:paraId="183955B2" w14:textId="77777777" w:rsidR="00700D1F" w:rsidRDefault="00700D1F" w:rsidP="00001B77">
            <w:pPr>
              <w:tabs>
                <w:tab w:val="left" w:pos="851"/>
              </w:tabs>
              <w:rPr>
                <w:b/>
                <w:lang w:eastAsia="zh-CN"/>
              </w:rPr>
            </w:pPr>
          </w:p>
        </w:tc>
        <w:tc>
          <w:tcPr>
            <w:tcW w:w="3120" w:type="dxa"/>
          </w:tcPr>
          <w:p w14:paraId="6A993A3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74ECEA6" w14:textId="77777777">
        <w:trPr>
          <w:cantSplit/>
        </w:trPr>
        <w:tc>
          <w:tcPr>
            <w:tcW w:w="10031" w:type="dxa"/>
          </w:tcPr>
          <w:p w14:paraId="1B61F4F3" w14:textId="3B4DAA89" w:rsidR="006819E1" w:rsidRPr="004D468E" w:rsidRDefault="006819E1" w:rsidP="004D468E">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hAnsiTheme="minorHAnsi" w:cstheme="minorHAnsi"/>
                <w:b/>
                <w:bCs/>
                <w:caps/>
                <w:szCs w:val="24"/>
                <w:lang w:val="fr-CH" w:eastAsia="zh-CN"/>
              </w:rPr>
            </w:pPr>
            <w:r w:rsidRPr="004D468E">
              <w:rPr>
                <w:rFonts w:asciiTheme="minorHAnsi" w:hAnsiTheme="minorHAnsi" w:cstheme="minorHAnsi" w:hint="eastAsia"/>
                <w:b/>
                <w:bCs/>
                <w:caps/>
                <w:szCs w:val="24"/>
                <w:lang w:val="fr-CH" w:eastAsia="zh-CN"/>
              </w:rPr>
              <w:t>第</w:t>
            </w:r>
            <w:r w:rsidR="00A51619" w:rsidRPr="004D468E">
              <w:rPr>
                <w:rFonts w:asciiTheme="minorHAnsi" w:hAnsiTheme="minorHAnsi" w:cstheme="minorHAnsi" w:hint="eastAsia"/>
                <w:b/>
                <w:bCs/>
                <w:caps/>
                <w:szCs w:val="24"/>
                <w:lang w:val="fr-CH" w:eastAsia="zh-CN"/>
              </w:rPr>
              <w:t>三</w:t>
            </w:r>
            <w:r w:rsidRPr="004D468E">
              <w:rPr>
                <w:rFonts w:asciiTheme="minorHAnsi" w:hAnsiTheme="minorHAnsi" w:cstheme="minorHAnsi" w:hint="eastAsia"/>
                <w:b/>
                <w:bCs/>
                <w:caps/>
                <w:szCs w:val="24"/>
                <w:lang w:val="fr-CH" w:eastAsia="zh-CN"/>
              </w:rPr>
              <w:t>次</w:t>
            </w:r>
            <w:r w:rsidR="00A51619" w:rsidRPr="004D468E">
              <w:rPr>
                <w:rFonts w:asciiTheme="minorHAnsi" w:hAnsiTheme="minorHAnsi" w:cstheme="minorHAnsi" w:hint="eastAsia"/>
                <w:b/>
                <w:bCs/>
                <w:caps/>
                <w:szCs w:val="24"/>
                <w:lang w:val="fr-CH" w:eastAsia="zh-CN"/>
              </w:rPr>
              <w:t>全体</w:t>
            </w:r>
            <w:r w:rsidRPr="004D468E">
              <w:rPr>
                <w:rFonts w:asciiTheme="minorHAnsi" w:hAnsiTheme="minorHAnsi" w:cstheme="minorHAnsi" w:hint="eastAsia"/>
                <w:b/>
                <w:bCs/>
                <w:caps/>
                <w:szCs w:val="24"/>
                <w:lang w:val="fr-CH" w:eastAsia="zh-CN"/>
              </w:rPr>
              <w:t>会议的</w:t>
            </w:r>
          </w:p>
          <w:p w14:paraId="59CE3832" w14:textId="17FED4CA" w:rsidR="0093362E" w:rsidRPr="004D468E" w:rsidRDefault="006819E1" w:rsidP="006819E1">
            <w:pPr>
              <w:pStyle w:val="Source"/>
              <w:spacing w:before="240"/>
              <w:rPr>
                <w:rFonts w:asciiTheme="minorHAnsi" w:hAnsiTheme="minorHAnsi" w:cstheme="minorHAnsi"/>
                <w:b w:val="0"/>
                <w:caps/>
                <w:sz w:val="24"/>
                <w:szCs w:val="24"/>
                <w:lang w:val="fr-CH" w:eastAsia="zh-CN"/>
              </w:rPr>
            </w:pPr>
            <w:r w:rsidRPr="004D468E">
              <w:rPr>
                <w:rFonts w:asciiTheme="minorHAnsi" w:hAnsiTheme="minorHAnsi" w:cstheme="minorHAnsi" w:hint="eastAsia"/>
                <w:bCs/>
                <w:caps/>
                <w:sz w:val="24"/>
                <w:szCs w:val="24"/>
                <w:lang w:val="fr-CH" w:eastAsia="zh-CN"/>
              </w:rPr>
              <w:t>摘要记录</w:t>
            </w:r>
          </w:p>
        </w:tc>
      </w:tr>
      <w:tr w:rsidR="006819E1" w14:paraId="198A0EAD" w14:textId="77777777">
        <w:trPr>
          <w:cantSplit/>
        </w:trPr>
        <w:tc>
          <w:tcPr>
            <w:tcW w:w="10031" w:type="dxa"/>
          </w:tcPr>
          <w:p w14:paraId="3D08E6C6" w14:textId="23A35B8C" w:rsidR="006819E1" w:rsidRPr="004D468E" w:rsidRDefault="006819E1" w:rsidP="00001B77">
            <w:pPr>
              <w:pStyle w:val="Title1"/>
              <w:rPr>
                <w:bCs/>
                <w:sz w:val="24"/>
                <w:szCs w:val="24"/>
                <w:lang w:eastAsia="zh-CN"/>
              </w:rPr>
            </w:pPr>
            <w:r w:rsidRPr="004D468E">
              <w:rPr>
                <w:rFonts w:asciiTheme="minorHAnsi" w:hAnsiTheme="minorHAnsi" w:cstheme="minorHAnsi"/>
                <w:sz w:val="24"/>
                <w:szCs w:val="24"/>
                <w:lang w:val="fr-CH" w:eastAsia="zh-CN"/>
              </w:rPr>
              <w:t>202</w:t>
            </w:r>
            <w:r w:rsidR="00A51619" w:rsidRPr="004D468E">
              <w:rPr>
                <w:rFonts w:asciiTheme="minorHAnsi" w:hAnsiTheme="minorHAnsi" w:cstheme="minorHAnsi" w:hint="eastAsia"/>
                <w:sz w:val="24"/>
                <w:szCs w:val="24"/>
                <w:lang w:val="fr-CH" w:eastAsia="zh-CN"/>
              </w:rPr>
              <w:t>2</w:t>
            </w:r>
            <w:r w:rsidRPr="004D468E">
              <w:rPr>
                <w:rFonts w:asciiTheme="minorHAnsi" w:hAnsiTheme="minorHAnsi" w:cstheme="minorHAnsi"/>
                <w:sz w:val="24"/>
                <w:szCs w:val="24"/>
                <w:lang w:eastAsia="zh-CN"/>
              </w:rPr>
              <w:t>年</w:t>
            </w:r>
            <w:r w:rsidR="00A51619" w:rsidRPr="004D468E">
              <w:rPr>
                <w:rFonts w:asciiTheme="minorHAnsi" w:hAnsiTheme="minorHAnsi" w:cstheme="minorHAnsi" w:hint="eastAsia"/>
                <w:sz w:val="24"/>
                <w:szCs w:val="24"/>
                <w:lang w:val="fr-CH" w:eastAsia="zh-CN"/>
              </w:rPr>
              <w:t>3</w:t>
            </w:r>
            <w:r w:rsidRPr="004D468E">
              <w:rPr>
                <w:rFonts w:asciiTheme="minorHAnsi" w:hAnsiTheme="minorHAnsi" w:cstheme="minorHAnsi"/>
                <w:sz w:val="24"/>
                <w:szCs w:val="24"/>
                <w:lang w:eastAsia="zh-CN"/>
              </w:rPr>
              <w:t>月</w:t>
            </w:r>
            <w:r w:rsidR="00A51619" w:rsidRPr="004D468E">
              <w:rPr>
                <w:rFonts w:asciiTheme="minorHAnsi" w:hAnsiTheme="minorHAnsi" w:cstheme="minorHAnsi" w:hint="eastAsia"/>
                <w:sz w:val="24"/>
                <w:szCs w:val="24"/>
                <w:lang w:val="fr-CH" w:eastAsia="zh-CN"/>
              </w:rPr>
              <w:t>23</w:t>
            </w:r>
            <w:r w:rsidRPr="004D468E">
              <w:rPr>
                <w:rFonts w:asciiTheme="minorHAnsi" w:hAnsiTheme="minorHAnsi" w:cstheme="minorHAnsi"/>
                <w:sz w:val="24"/>
                <w:szCs w:val="24"/>
                <w:lang w:eastAsia="zh-CN"/>
              </w:rPr>
              <w:t>日</w:t>
            </w:r>
            <w:r w:rsidRPr="004D468E">
              <w:rPr>
                <w:rFonts w:asciiTheme="minorHAnsi" w:hAnsiTheme="minorHAnsi" w:cstheme="minorHAnsi"/>
                <w:sz w:val="24"/>
                <w:szCs w:val="24"/>
                <w:lang w:val="fr-CH" w:eastAsia="zh-CN"/>
              </w:rPr>
              <w:t>（</w:t>
            </w:r>
            <w:r w:rsidRPr="004D468E">
              <w:rPr>
                <w:rFonts w:asciiTheme="minorHAnsi" w:hAnsiTheme="minorHAnsi" w:cstheme="minorHAnsi"/>
                <w:sz w:val="24"/>
                <w:szCs w:val="24"/>
                <w:lang w:eastAsia="zh-CN"/>
              </w:rPr>
              <w:t>星期</w:t>
            </w:r>
            <w:r w:rsidRPr="004D468E">
              <w:rPr>
                <w:rFonts w:asciiTheme="minorHAnsi" w:hAnsiTheme="minorHAnsi" w:cstheme="minorHAnsi" w:hint="eastAsia"/>
                <w:sz w:val="24"/>
                <w:szCs w:val="24"/>
                <w:lang w:eastAsia="zh-CN"/>
              </w:rPr>
              <w:t>三</w:t>
            </w:r>
            <w:r w:rsidRPr="004D468E">
              <w:rPr>
                <w:rFonts w:asciiTheme="minorHAnsi" w:hAnsiTheme="minorHAnsi" w:cstheme="minorHAnsi"/>
                <w:sz w:val="24"/>
                <w:szCs w:val="24"/>
                <w:lang w:val="fr-CH" w:eastAsia="zh-CN"/>
              </w:rPr>
              <w:t>），</w:t>
            </w:r>
            <w:r w:rsidR="00A51619" w:rsidRPr="004D468E">
              <w:rPr>
                <w:rFonts w:asciiTheme="minorHAnsi" w:hAnsiTheme="minorHAnsi" w:cstheme="minorHAnsi" w:hint="eastAsia"/>
                <w:sz w:val="24"/>
                <w:szCs w:val="24"/>
                <w:lang w:val="fr-CH" w:eastAsia="zh-CN"/>
              </w:rPr>
              <w:t>9</w:t>
            </w:r>
            <w:r w:rsidRPr="004D468E">
              <w:rPr>
                <w:rFonts w:asciiTheme="minorHAnsi" w:hAnsiTheme="minorHAnsi" w:cstheme="minorHAnsi"/>
                <w:sz w:val="24"/>
                <w:szCs w:val="24"/>
                <w:lang w:eastAsia="zh-CN"/>
              </w:rPr>
              <w:t>时</w:t>
            </w:r>
            <w:r w:rsidR="00A51619" w:rsidRPr="004D468E">
              <w:rPr>
                <w:rFonts w:asciiTheme="minorHAnsi" w:hAnsiTheme="minorHAnsi" w:cstheme="minorHAnsi" w:hint="eastAsia"/>
                <w:sz w:val="24"/>
                <w:szCs w:val="24"/>
                <w:lang w:eastAsia="zh-CN"/>
              </w:rPr>
              <w:t>30</w:t>
            </w:r>
            <w:r w:rsidR="00A51619" w:rsidRPr="004D468E">
              <w:rPr>
                <w:rFonts w:asciiTheme="minorHAnsi" w:hAnsiTheme="minorHAnsi" w:cstheme="minorHAnsi" w:hint="eastAsia"/>
                <w:sz w:val="24"/>
                <w:szCs w:val="24"/>
                <w:lang w:eastAsia="zh-CN"/>
              </w:rPr>
              <w:t>分</w:t>
            </w:r>
            <w:r w:rsidRPr="004D468E">
              <w:rPr>
                <w:rFonts w:asciiTheme="minorHAnsi" w:hAnsiTheme="minorHAnsi" w:cstheme="minorHAnsi"/>
                <w:sz w:val="24"/>
                <w:szCs w:val="24"/>
                <w:lang w:eastAsia="zh-CN"/>
              </w:rPr>
              <w:t>至</w:t>
            </w:r>
            <w:r w:rsidRPr="004D468E">
              <w:rPr>
                <w:rFonts w:asciiTheme="minorHAnsi" w:hAnsiTheme="minorHAnsi" w:cstheme="minorHAnsi"/>
                <w:sz w:val="24"/>
                <w:szCs w:val="24"/>
                <w:lang w:val="fr-CH" w:eastAsia="zh-CN"/>
              </w:rPr>
              <w:t>1</w:t>
            </w:r>
            <w:r w:rsidR="00A51619" w:rsidRPr="004D468E">
              <w:rPr>
                <w:rFonts w:asciiTheme="minorHAnsi" w:hAnsiTheme="minorHAnsi" w:cstheme="minorHAnsi" w:hint="eastAsia"/>
                <w:sz w:val="24"/>
                <w:szCs w:val="24"/>
                <w:lang w:val="fr-CH" w:eastAsia="zh-CN"/>
              </w:rPr>
              <w:t>2</w:t>
            </w:r>
            <w:r w:rsidRPr="004D468E">
              <w:rPr>
                <w:rFonts w:asciiTheme="minorHAnsi" w:hAnsiTheme="minorHAnsi" w:cstheme="minorHAnsi"/>
                <w:sz w:val="24"/>
                <w:szCs w:val="24"/>
                <w:lang w:eastAsia="zh-CN"/>
              </w:rPr>
              <w:t>时</w:t>
            </w:r>
            <w:r w:rsidR="00A51619" w:rsidRPr="004D468E">
              <w:rPr>
                <w:rFonts w:asciiTheme="minorHAnsi" w:hAnsiTheme="minorHAnsi" w:cstheme="minorHAnsi" w:hint="eastAsia"/>
                <w:sz w:val="24"/>
                <w:szCs w:val="24"/>
                <w:lang w:val="fr-CH" w:eastAsia="zh-CN"/>
              </w:rPr>
              <w:t>40</w:t>
            </w:r>
            <w:r w:rsidRPr="004D468E">
              <w:rPr>
                <w:rFonts w:asciiTheme="minorHAnsi" w:hAnsiTheme="minorHAnsi" w:cstheme="minorHAnsi"/>
                <w:sz w:val="24"/>
                <w:szCs w:val="24"/>
                <w:lang w:eastAsia="zh-CN"/>
              </w:rPr>
              <w:t>分</w:t>
            </w:r>
          </w:p>
        </w:tc>
      </w:tr>
      <w:tr w:rsidR="0093362E" w14:paraId="7ECBA7F0" w14:textId="77777777">
        <w:trPr>
          <w:cantSplit/>
        </w:trPr>
        <w:tc>
          <w:tcPr>
            <w:tcW w:w="10031" w:type="dxa"/>
          </w:tcPr>
          <w:p w14:paraId="055A9325" w14:textId="20B9D4D4" w:rsidR="0093362E" w:rsidRDefault="006819E1" w:rsidP="004D468E">
            <w:pPr>
              <w:jc w:val="center"/>
              <w:rPr>
                <w:bCs/>
                <w:lang w:eastAsia="zh-CN"/>
              </w:rPr>
            </w:pPr>
            <w:r>
              <w:rPr>
                <w:rFonts w:hint="eastAsia"/>
                <w:b/>
                <w:bCs/>
                <w:lang w:eastAsia="zh-CN"/>
              </w:rPr>
              <w:t>主席</w:t>
            </w:r>
            <w:r>
              <w:rPr>
                <w:rFonts w:hint="eastAsia"/>
                <w:b/>
                <w:bCs/>
                <w:lang w:val="fr-CH" w:eastAsia="zh-CN"/>
              </w:rPr>
              <w:t>：</w:t>
            </w:r>
            <w:r>
              <w:rPr>
                <w:lang w:val="fr-CH" w:eastAsia="zh-CN"/>
              </w:rPr>
              <w:t>S. BIN GHELAITA</w:t>
            </w:r>
            <w:r>
              <w:rPr>
                <w:rFonts w:hint="eastAsia"/>
                <w:lang w:eastAsia="zh-CN"/>
              </w:rPr>
              <w:t>先生</w:t>
            </w:r>
            <w:r>
              <w:rPr>
                <w:rFonts w:hint="eastAsia"/>
                <w:lang w:val="fr-CH" w:eastAsia="zh-CN"/>
              </w:rPr>
              <w:t>（</w:t>
            </w:r>
            <w:r>
              <w:rPr>
                <w:rFonts w:hint="eastAsia"/>
                <w:lang w:eastAsia="zh-CN"/>
              </w:rPr>
              <w:t>阿拉伯联合酋长国</w:t>
            </w:r>
            <w:r>
              <w:rPr>
                <w:rFonts w:hint="eastAsia"/>
                <w:lang w:val="fr-CH" w:eastAsia="zh-CN"/>
              </w:rPr>
              <w:t>）</w:t>
            </w:r>
          </w:p>
        </w:tc>
      </w:tr>
    </w:tbl>
    <w:p w14:paraId="65F6968D" w14:textId="77777777" w:rsidR="0093362E" w:rsidRDefault="0093362E" w:rsidP="00A74899">
      <w:pPr>
        <w:spacing w:before="720"/>
        <w:rPr>
          <w:lang w:eastAsia="zh-CN"/>
        </w:rPr>
      </w:pPr>
    </w:p>
    <w:tbl>
      <w:tblPr>
        <w:tblW w:w="5221" w:type="pct"/>
        <w:tblLook w:val="0000" w:firstRow="0" w:lastRow="0" w:firstColumn="0" w:lastColumn="0" w:noHBand="0" w:noVBand="0"/>
      </w:tblPr>
      <w:tblGrid>
        <w:gridCol w:w="505"/>
        <w:gridCol w:w="7575"/>
        <w:gridCol w:w="1985"/>
      </w:tblGrid>
      <w:tr w:rsidR="006819E1" w14:paraId="6044B06B" w14:textId="77777777" w:rsidTr="0038035D">
        <w:tc>
          <w:tcPr>
            <w:tcW w:w="251" w:type="pct"/>
          </w:tcPr>
          <w:p w14:paraId="1700CA2E" w14:textId="77777777" w:rsidR="006819E1" w:rsidRPr="007F7414" w:rsidRDefault="006819E1" w:rsidP="0038035D">
            <w:pPr>
              <w:pStyle w:val="toc0"/>
              <w:spacing w:after="120"/>
              <w:jc w:val="both"/>
            </w:pPr>
            <w:r w:rsidRPr="007F7414">
              <w:rPr>
                <w:b w:val="0"/>
              </w:rPr>
              <w:br w:type="page"/>
            </w:r>
            <w:r w:rsidRPr="007F7414">
              <w:rPr>
                <w:b w:val="0"/>
              </w:rPr>
              <w:br w:type="page"/>
            </w:r>
          </w:p>
        </w:tc>
        <w:tc>
          <w:tcPr>
            <w:tcW w:w="3763" w:type="pct"/>
          </w:tcPr>
          <w:p w14:paraId="3745F54C" w14:textId="06491947" w:rsidR="006819E1" w:rsidRPr="006819E1" w:rsidRDefault="006819E1" w:rsidP="006819E1">
            <w:pPr>
              <w:pStyle w:val="toc0"/>
              <w:spacing w:after="120"/>
              <w:jc w:val="both"/>
            </w:pPr>
            <w:proofErr w:type="spellStart"/>
            <w:r w:rsidRPr="006A5E59">
              <w:rPr>
                <w:rFonts w:asciiTheme="minorHAnsi" w:hAnsiTheme="minorHAnsi" w:cstheme="minorHAnsi"/>
                <w:sz w:val="22"/>
                <w:szCs w:val="22"/>
              </w:rPr>
              <w:t>讨论议题</w:t>
            </w:r>
            <w:proofErr w:type="spellEnd"/>
          </w:p>
        </w:tc>
        <w:tc>
          <w:tcPr>
            <w:tcW w:w="986" w:type="pct"/>
          </w:tcPr>
          <w:p w14:paraId="11E02DAB" w14:textId="5B85A471" w:rsidR="006819E1" w:rsidRPr="006819E1" w:rsidRDefault="006819E1" w:rsidP="00680581">
            <w:pPr>
              <w:pStyle w:val="toc0"/>
              <w:spacing w:after="120"/>
              <w:jc w:val="center"/>
              <w:rPr>
                <w:bCs/>
              </w:rPr>
            </w:pPr>
            <w:proofErr w:type="spellStart"/>
            <w:r w:rsidRPr="006819E1">
              <w:rPr>
                <w:rFonts w:asciiTheme="minorHAnsi" w:hAnsiTheme="minorHAnsi" w:cstheme="minorHAnsi" w:hint="eastAsia"/>
                <w:bCs/>
                <w:sz w:val="22"/>
                <w:szCs w:val="22"/>
              </w:rPr>
              <w:t>文件</w:t>
            </w:r>
            <w:proofErr w:type="spellEnd"/>
          </w:p>
        </w:tc>
      </w:tr>
      <w:tr w:rsidR="006819E1" w14:paraId="6381AE6D" w14:textId="77777777" w:rsidTr="0038035D">
        <w:tc>
          <w:tcPr>
            <w:tcW w:w="251" w:type="pct"/>
          </w:tcPr>
          <w:p w14:paraId="4630D4A8" w14:textId="77777777" w:rsidR="006819E1" w:rsidRPr="007F7414" w:rsidRDefault="006819E1" w:rsidP="0038035D">
            <w:pPr>
              <w:jc w:val="both"/>
            </w:pPr>
            <w:r w:rsidRPr="007F7414">
              <w:t>1</w:t>
            </w:r>
          </w:p>
        </w:tc>
        <w:tc>
          <w:tcPr>
            <w:tcW w:w="3763" w:type="pct"/>
          </w:tcPr>
          <w:p w14:paraId="5A5B1E6D" w14:textId="24A13D58" w:rsidR="006819E1" w:rsidRPr="00402F7D" w:rsidRDefault="006819E1" w:rsidP="0038035D">
            <w:pPr>
              <w:jc w:val="both"/>
              <w:rPr>
                <w:highlight w:val="yellow"/>
                <w:lang w:eastAsia="zh-CN"/>
              </w:rPr>
            </w:pPr>
            <w:bookmarkStart w:id="3" w:name="OLE_LINK7"/>
            <w:r>
              <w:rPr>
                <w:rFonts w:hint="eastAsia"/>
                <w:bCs/>
                <w:lang w:eastAsia="zh-CN"/>
              </w:rPr>
              <w:t>国际电联互联网活动：第</w:t>
            </w:r>
            <w:r>
              <w:rPr>
                <w:bCs/>
                <w:lang w:eastAsia="zh-CN"/>
              </w:rPr>
              <w:t>101</w:t>
            </w:r>
            <w:r>
              <w:rPr>
                <w:rFonts w:hint="eastAsia"/>
                <w:bCs/>
                <w:lang w:eastAsia="zh-CN"/>
              </w:rPr>
              <w:t>、</w:t>
            </w:r>
            <w:r>
              <w:rPr>
                <w:bCs/>
                <w:lang w:eastAsia="zh-CN"/>
              </w:rPr>
              <w:t>102</w:t>
            </w:r>
            <w:r>
              <w:rPr>
                <w:rFonts w:hint="eastAsia"/>
                <w:bCs/>
                <w:lang w:eastAsia="zh-CN"/>
              </w:rPr>
              <w:t>、</w:t>
            </w:r>
            <w:r>
              <w:rPr>
                <w:bCs/>
                <w:lang w:eastAsia="zh-CN"/>
              </w:rPr>
              <w:t>133</w:t>
            </w:r>
            <w:r>
              <w:rPr>
                <w:rFonts w:hint="eastAsia"/>
                <w:bCs/>
                <w:lang w:eastAsia="zh-CN"/>
              </w:rPr>
              <w:t>、</w:t>
            </w:r>
            <w:r>
              <w:rPr>
                <w:bCs/>
                <w:lang w:eastAsia="zh-CN"/>
              </w:rPr>
              <w:t>180</w:t>
            </w:r>
            <w:r>
              <w:rPr>
                <w:rFonts w:hint="eastAsia"/>
                <w:bCs/>
                <w:lang w:eastAsia="zh-CN"/>
              </w:rPr>
              <w:t>和</w:t>
            </w:r>
            <w:r>
              <w:rPr>
                <w:bCs/>
                <w:lang w:eastAsia="zh-CN"/>
              </w:rPr>
              <w:t>206</w:t>
            </w:r>
            <w:r>
              <w:rPr>
                <w:rFonts w:hint="eastAsia"/>
                <w:bCs/>
                <w:lang w:eastAsia="zh-CN"/>
              </w:rPr>
              <w:t>号决议</w:t>
            </w:r>
            <w:bookmarkEnd w:id="3"/>
          </w:p>
        </w:tc>
        <w:tc>
          <w:tcPr>
            <w:tcW w:w="986" w:type="pct"/>
          </w:tcPr>
          <w:p w14:paraId="74AB1CED" w14:textId="77777777" w:rsidR="006819E1" w:rsidRPr="007F7414" w:rsidRDefault="0070101E" w:rsidP="0038035D">
            <w:pPr>
              <w:jc w:val="center"/>
            </w:pPr>
            <w:hyperlink r:id="rId9" w:history="1">
              <w:bookmarkStart w:id="4" w:name="lt_pId018"/>
              <w:r w:rsidR="006819E1" w:rsidRPr="002A6729">
                <w:rPr>
                  <w:rStyle w:val="Hyperlink"/>
                </w:rPr>
                <w:t>C22/33</w:t>
              </w:r>
              <w:bookmarkEnd w:id="4"/>
            </w:hyperlink>
          </w:p>
        </w:tc>
      </w:tr>
      <w:tr w:rsidR="006819E1" w14:paraId="5427DC5B" w14:textId="77777777" w:rsidTr="0038035D">
        <w:tc>
          <w:tcPr>
            <w:tcW w:w="251" w:type="pct"/>
          </w:tcPr>
          <w:p w14:paraId="010D6F08" w14:textId="77777777" w:rsidR="006819E1" w:rsidRPr="007F7414" w:rsidRDefault="006819E1" w:rsidP="0038035D">
            <w:pPr>
              <w:jc w:val="both"/>
            </w:pPr>
            <w:r w:rsidRPr="007F7414">
              <w:t>2</w:t>
            </w:r>
          </w:p>
        </w:tc>
        <w:tc>
          <w:tcPr>
            <w:tcW w:w="3763" w:type="pct"/>
          </w:tcPr>
          <w:p w14:paraId="7B693ACD" w14:textId="72C6A266" w:rsidR="006819E1" w:rsidRPr="00402F7D" w:rsidRDefault="006819E1" w:rsidP="0038035D">
            <w:pPr>
              <w:jc w:val="both"/>
              <w:rPr>
                <w:rFonts w:asciiTheme="minorHAnsi" w:hAnsiTheme="minorHAnsi" w:cstheme="minorHAnsi"/>
                <w:szCs w:val="24"/>
                <w:highlight w:val="green"/>
                <w:lang w:eastAsia="zh-CN"/>
              </w:rPr>
            </w:pPr>
            <w:r w:rsidRPr="0038383C">
              <w:rPr>
                <w:rFonts w:hint="eastAsia"/>
                <w:bCs/>
                <w:lang w:eastAsia="zh-CN"/>
              </w:rPr>
              <w:t>国际电联为加强</w:t>
            </w:r>
            <w:r w:rsidR="00A51619">
              <w:rPr>
                <w:rFonts w:hint="eastAsia"/>
                <w:bCs/>
                <w:lang w:eastAsia="zh-CN"/>
              </w:rPr>
              <w:t>其</w:t>
            </w:r>
            <w:r w:rsidRPr="0038383C">
              <w:rPr>
                <w:rFonts w:hint="eastAsia"/>
                <w:bCs/>
                <w:lang w:eastAsia="zh-CN"/>
              </w:rPr>
              <w:t>在树立使用信息通信技术</w:t>
            </w:r>
            <w:r w:rsidR="00A51619">
              <w:rPr>
                <w:rFonts w:hint="eastAsia"/>
                <w:bCs/>
                <w:lang w:eastAsia="zh-CN"/>
              </w:rPr>
              <w:t>（</w:t>
            </w:r>
            <w:r w:rsidR="00A51619">
              <w:rPr>
                <w:rFonts w:hint="eastAsia"/>
                <w:bCs/>
                <w:lang w:eastAsia="zh-CN"/>
              </w:rPr>
              <w:t>I</w:t>
            </w:r>
            <w:r w:rsidR="00A51619">
              <w:rPr>
                <w:bCs/>
                <w:lang w:eastAsia="zh-CN"/>
              </w:rPr>
              <w:t>CT</w:t>
            </w:r>
            <w:r w:rsidR="00A51619">
              <w:rPr>
                <w:rFonts w:hint="eastAsia"/>
                <w:bCs/>
                <w:lang w:eastAsia="zh-CN"/>
              </w:rPr>
              <w:t>）</w:t>
            </w:r>
            <w:r w:rsidRPr="0038383C">
              <w:rPr>
                <w:rFonts w:hint="eastAsia"/>
                <w:bCs/>
                <w:lang w:eastAsia="zh-CN"/>
              </w:rPr>
              <w:t>的信心和提高安全性方面的作用所开展的活动</w:t>
            </w:r>
          </w:p>
        </w:tc>
        <w:tc>
          <w:tcPr>
            <w:tcW w:w="986" w:type="pct"/>
          </w:tcPr>
          <w:p w14:paraId="0F01D3D2" w14:textId="77777777" w:rsidR="006819E1" w:rsidRPr="00402F7D" w:rsidRDefault="0070101E" w:rsidP="0038035D">
            <w:pPr>
              <w:jc w:val="center"/>
            </w:pPr>
            <w:hyperlink r:id="rId10" w:history="1">
              <w:bookmarkStart w:id="5" w:name="lt_pId021"/>
              <w:r w:rsidR="006819E1" w:rsidRPr="00402F7D">
                <w:rPr>
                  <w:rStyle w:val="Hyperlink"/>
                </w:rPr>
                <w:t>C22/18</w:t>
              </w:r>
              <w:bookmarkEnd w:id="5"/>
            </w:hyperlink>
          </w:p>
        </w:tc>
      </w:tr>
      <w:tr w:rsidR="006819E1" w14:paraId="458FEBF2" w14:textId="77777777" w:rsidTr="0038035D">
        <w:tc>
          <w:tcPr>
            <w:tcW w:w="251" w:type="pct"/>
          </w:tcPr>
          <w:p w14:paraId="183D6A53" w14:textId="77777777" w:rsidR="006819E1" w:rsidRPr="007F7414" w:rsidRDefault="006819E1" w:rsidP="0038035D">
            <w:pPr>
              <w:jc w:val="both"/>
            </w:pPr>
            <w:r w:rsidRPr="007F7414">
              <w:t>3</w:t>
            </w:r>
          </w:p>
        </w:tc>
        <w:tc>
          <w:tcPr>
            <w:tcW w:w="3763" w:type="pct"/>
          </w:tcPr>
          <w:p w14:paraId="0724AEC6" w14:textId="05B573E0" w:rsidR="006819E1" w:rsidRPr="007F7414" w:rsidRDefault="00A74899" w:rsidP="0038035D">
            <w:pPr>
              <w:jc w:val="both"/>
              <w:rPr>
                <w:rFonts w:asciiTheme="minorHAnsi" w:hAnsiTheme="minorHAnsi" w:cstheme="minorHAnsi"/>
                <w:bCs/>
                <w:szCs w:val="24"/>
                <w:lang w:eastAsia="zh-CN"/>
              </w:rPr>
            </w:pPr>
            <w:bookmarkStart w:id="6" w:name="_Hlk99389231"/>
            <w:r w:rsidRPr="00E96D98">
              <w:rPr>
                <w:rFonts w:hint="eastAsia"/>
                <w:lang w:eastAsia="zh-CN"/>
              </w:rPr>
              <w:t>理事会国际互联网相关公共政策问题工作组（</w:t>
            </w:r>
            <w:r w:rsidRPr="00E96D98">
              <w:rPr>
                <w:lang w:eastAsia="zh-CN"/>
              </w:rPr>
              <w:t>CWG-Internet</w:t>
            </w:r>
            <w:r w:rsidRPr="00E96D98">
              <w:rPr>
                <w:rFonts w:hint="eastAsia"/>
                <w:lang w:eastAsia="zh-CN"/>
              </w:rPr>
              <w:t>）</w:t>
            </w:r>
            <w:bookmarkEnd w:id="6"/>
            <w:r w:rsidRPr="00E96D98">
              <w:rPr>
                <w:rFonts w:hint="eastAsia"/>
                <w:lang w:eastAsia="zh-CN"/>
              </w:rPr>
              <w:t>主席的</w:t>
            </w:r>
            <w:r w:rsidRPr="00E96D98">
              <w:rPr>
                <w:lang w:eastAsia="zh-CN"/>
              </w:rPr>
              <w:t>报告</w:t>
            </w:r>
          </w:p>
        </w:tc>
        <w:tc>
          <w:tcPr>
            <w:tcW w:w="986" w:type="pct"/>
          </w:tcPr>
          <w:p w14:paraId="25519362" w14:textId="77777777" w:rsidR="006819E1" w:rsidRPr="00402F7D" w:rsidRDefault="0070101E" w:rsidP="0038035D">
            <w:pPr>
              <w:jc w:val="center"/>
            </w:pPr>
            <w:hyperlink r:id="rId11" w:history="1">
              <w:bookmarkStart w:id="7" w:name="lt_pId024"/>
              <w:r w:rsidR="006819E1" w:rsidRPr="00402F7D">
                <w:rPr>
                  <w:rStyle w:val="Hyperlink"/>
                </w:rPr>
                <w:t>C22/51</w:t>
              </w:r>
              <w:bookmarkEnd w:id="7"/>
            </w:hyperlink>
          </w:p>
        </w:tc>
      </w:tr>
      <w:tr w:rsidR="006819E1" w14:paraId="258297D0" w14:textId="77777777" w:rsidTr="0038035D">
        <w:tc>
          <w:tcPr>
            <w:tcW w:w="251" w:type="pct"/>
          </w:tcPr>
          <w:p w14:paraId="3D5B787C" w14:textId="77777777" w:rsidR="006819E1" w:rsidRPr="007F7414" w:rsidRDefault="006819E1" w:rsidP="0038035D">
            <w:pPr>
              <w:jc w:val="both"/>
            </w:pPr>
            <w:r w:rsidRPr="007F7414">
              <w:t>4</w:t>
            </w:r>
          </w:p>
        </w:tc>
        <w:tc>
          <w:tcPr>
            <w:tcW w:w="3763" w:type="pct"/>
          </w:tcPr>
          <w:p w14:paraId="7929F127" w14:textId="7251FC39" w:rsidR="006819E1" w:rsidRPr="007F7414" w:rsidRDefault="00893B4B" w:rsidP="0038035D">
            <w:pPr>
              <w:jc w:val="both"/>
              <w:rPr>
                <w:rFonts w:cstheme="minorHAnsi"/>
                <w:bCs/>
                <w:szCs w:val="24"/>
                <w:lang w:eastAsia="zh-CN"/>
              </w:rPr>
            </w:pPr>
            <w:r w:rsidRPr="00E96D98">
              <w:rPr>
                <w:rFonts w:hint="eastAsia"/>
                <w:lang w:eastAsia="zh-CN"/>
              </w:rPr>
              <w:t>理事会国际互联网相关公共政策问题工作组（</w:t>
            </w:r>
            <w:r w:rsidRPr="00E96D98">
              <w:rPr>
                <w:lang w:eastAsia="zh-CN"/>
              </w:rPr>
              <w:t>CWG-Internet</w:t>
            </w:r>
            <w:r w:rsidRPr="00E96D98">
              <w:rPr>
                <w:rFonts w:hint="eastAsia"/>
                <w:lang w:eastAsia="zh-CN"/>
              </w:rPr>
              <w:t>）</w:t>
            </w:r>
            <w:r w:rsidR="00A51619">
              <w:rPr>
                <w:rFonts w:hint="eastAsia"/>
                <w:lang w:eastAsia="zh-CN"/>
              </w:rPr>
              <w:t>四年期</w:t>
            </w:r>
            <w:r w:rsidRPr="00E96D98">
              <w:rPr>
                <w:lang w:eastAsia="zh-CN"/>
              </w:rPr>
              <w:t>报告</w:t>
            </w:r>
          </w:p>
        </w:tc>
        <w:tc>
          <w:tcPr>
            <w:tcW w:w="986" w:type="pct"/>
          </w:tcPr>
          <w:p w14:paraId="591569A4" w14:textId="77777777" w:rsidR="006819E1" w:rsidRPr="007F7414" w:rsidRDefault="0070101E" w:rsidP="0038035D">
            <w:pPr>
              <w:jc w:val="center"/>
            </w:pPr>
            <w:hyperlink r:id="rId12" w:history="1">
              <w:bookmarkStart w:id="8" w:name="lt_pId027"/>
              <w:r w:rsidR="006819E1" w:rsidRPr="002A6729">
                <w:rPr>
                  <w:rStyle w:val="Hyperlink"/>
                </w:rPr>
                <w:t>C22/58</w:t>
              </w:r>
              <w:bookmarkEnd w:id="8"/>
            </w:hyperlink>
          </w:p>
        </w:tc>
      </w:tr>
      <w:tr w:rsidR="006819E1" w14:paraId="30F3779F" w14:textId="77777777" w:rsidTr="0038035D">
        <w:tc>
          <w:tcPr>
            <w:tcW w:w="251" w:type="pct"/>
          </w:tcPr>
          <w:p w14:paraId="1E06DB3C" w14:textId="77777777" w:rsidR="006819E1" w:rsidRPr="007F7414" w:rsidRDefault="006819E1" w:rsidP="0038035D">
            <w:pPr>
              <w:jc w:val="both"/>
            </w:pPr>
            <w:r w:rsidRPr="007F7414">
              <w:t>5</w:t>
            </w:r>
          </w:p>
        </w:tc>
        <w:tc>
          <w:tcPr>
            <w:tcW w:w="3763" w:type="pct"/>
          </w:tcPr>
          <w:p w14:paraId="08154A04" w14:textId="6CD6BA71" w:rsidR="006819E1" w:rsidRPr="007F7414" w:rsidRDefault="00893B4B" w:rsidP="0038035D">
            <w:pPr>
              <w:jc w:val="both"/>
              <w:rPr>
                <w:rFonts w:asciiTheme="minorHAnsi" w:hAnsiTheme="minorHAnsi" w:cstheme="minorHAnsi"/>
                <w:bCs/>
                <w:szCs w:val="24"/>
                <w:lang w:eastAsia="zh-CN"/>
              </w:rPr>
            </w:pPr>
            <w:r w:rsidRPr="00893B4B">
              <w:rPr>
                <w:rFonts w:asciiTheme="minorHAnsi" w:hAnsiTheme="minorHAnsi" w:cstheme="minorHAnsi" w:hint="eastAsia"/>
                <w:bCs/>
                <w:szCs w:val="24"/>
                <w:lang w:eastAsia="zh-CN"/>
              </w:rPr>
              <w:t>国际电联《全球网络安全议程》</w:t>
            </w:r>
            <w:r w:rsidR="00A51619">
              <w:rPr>
                <w:rFonts w:asciiTheme="minorHAnsi" w:hAnsiTheme="minorHAnsi" w:cstheme="minorHAnsi" w:hint="eastAsia"/>
                <w:bCs/>
                <w:szCs w:val="24"/>
                <w:lang w:eastAsia="zh-CN"/>
              </w:rPr>
              <w:t>（</w:t>
            </w:r>
            <w:r w:rsidR="00A51619">
              <w:rPr>
                <w:rFonts w:asciiTheme="minorHAnsi" w:hAnsiTheme="minorHAnsi" w:cstheme="minorHAnsi" w:hint="eastAsia"/>
                <w:bCs/>
                <w:szCs w:val="24"/>
                <w:lang w:eastAsia="zh-CN"/>
              </w:rPr>
              <w:t>GCA</w:t>
            </w:r>
            <w:r w:rsidR="00A51619">
              <w:rPr>
                <w:rFonts w:asciiTheme="minorHAnsi" w:hAnsiTheme="minorHAnsi" w:cstheme="minorHAnsi" w:hint="eastAsia"/>
                <w:bCs/>
                <w:szCs w:val="24"/>
                <w:lang w:eastAsia="zh-CN"/>
              </w:rPr>
              <w:t>）</w:t>
            </w:r>
            <w:r w:rsidR="00301971">
              <w:rPr>
                <w:rFonts w:asciiTheme="minorHAnsi" w:hAnsiTheme="minorHAnsi" w:cstheme="minorHAnsi" w:hint="eastAsia"/>
                <w:bCs/>
                <w:szCs w:val="24"/>
                <w:lang w:eastAsia="zh-CN"/>
              </w:rPr>
              <w:t>的</w:t>
            </w:r>
            <w:r w:rsidRPr="00893B4B">
              <w:rPr>
                <w:rFonts w:asciiTheme="minorHAnsi" w:hAnsiTheme="minorHAnsi" w:cstheme="minorHAnsi" w:hint="eastAsia"/>
                <w:bCs/>
                <w:szCs w:val="24"/>
                <w:lang w:eastAsia="zh-CN"/>
              </w:rPr>
              <w:t>使用导则</w:t>
            </w:r>
          </w:p>
        </w:tc>
        <w:bookmarkStart w:id="9" w:name="lt_pId030"/>
        <w:tc>
          <w:tcPr>
            <w:tcW w:w="986" w:type="pct"/>
          </w:tcPr>
          <w:p w14:paraId="33C53E4A" w14:textId="77777777" w:rsidR="006819E1" w:rsidRPr="007F7414" w:rsidRDefault="006819E1" w:rsidP="0038035D">
            <w:pPr>
              <w:jc w:val="center"/>
            </w:pPr>
            <w:r>
              <w:fldChar w:fldCharType="begin"/>
            </w:r>
            <w:r>
              <w:instrText xml:space="preserve"> HYPERLINK "https://www.itu.int/md/S22-CL-C-0032/en" </w:instrText>
            </w:r>
            <w:r>
              <w:fldChar w:fldCharType="separate"/>
            </w:r>
            <w:r w:rsidRPr="002A6729">
              <w:rPr>
                <w:rStyle w:val="Hyperlink"/>
              </w:rPr>
              <w:t>C22/32(Rev.1)</w:t>
            </w:r>
            <w:r>
              <w:rPr>
                <w:rStyle w:val="Hyperlink"/>
              </w:rPr>
              <w:fldChar w:fldCharType="end"/>
            </w:r>
            <w:r w:rsidRPr="007F7414">
              <w:t>,</w:t>
            </w:r>
            <w:bookmarkEnd w:id="9"/>
            <w:r w:rsidRPr="007F7414">
              <w:br/>
            </w:r>
            <w:hyperlink r:id="rId13" w:history="1">
              <w:bookmarkStart w:id="10" w:name="lt_pId031"/>
              <w:r w:rsidRPr="002A6729">
                <w:rPr>
                  <w:rStyle w:val="Hyperlink"/>
                </w:rPr>
                <w:t>C22/71</w:t>
              </w:r>
              <w:bookmarkEnd w:id="10"/>
            </w:hyperlink>
          </w:p>
        </w:tc>
      </w:tr>
      <w:tr w:rsidR="006819E1" w14:paraId="6706C329" w14:textId="77777777" w:rsidTr="0038035D">
        <w:tc>
          <w:tcPr>
            <w:tcW w:w="251" w:type="pct"/>
          </w:tcPr>
          <w:p w14:paraId="0740E755" w14:textId="77777777" w:rsidR="006819E1" w:rsidRPr="007F7414" w:rsidRDefault="006819E1" w:rsidP="0038035D">
            <w:pPr>
              <w:jc w:val="both"/>
            </w:pPr>
            <w:r w:rsidRPr="007F7414">
              <w:t>6</w:t>
            </w:r>
          </w:p>
        </w:tc>
        <w:tc>
          <w:tcPr>
            <w:tcW w:w="3763" w:type="pct"/>
          </w:tcPr>
          <w:p w14:paraId="5FF74FD0" w14:textId="3EB97A31" w:rsidR="006819E1" w:rsidRPr="00197D01" w:rsidRDefault="00893B4B" w:rsidP="0038035D">
            <w:pPr>
              <w:jc w:val="both"/>
              <w:rPr>
                <w:rFonts w:asciiTheme="minorHAnsi" w:hAnsiTheme="minorHAnsi" w:cstheme="minorHAnsi"/>
                <w:bCs/>
                <w:szCs w:val="24"/>
                <w:highlight w:val="green"/>
                <w:lang w:eastAsia="zh-CN"/>
              </w:rPr>
            </w:pPr>
            <w:bookmarkStart w:id="11" w:name="_Hlk99462910"/>
            <w:r w:rsidRPr="004352AD">
              <w:rPr>
                <w:rFonts w:hint="eastAsia"/>
                <w:lang w:eastAsia="zh-CN"/>
              </w:rPr>
              <w:t>理事会信息社会世界峰会和可持续发展目标工作组（</w:t>
            </w:r>
            <w:r w:rsidRPr="004352AD">
              <w:rPr>
                <w:rFonts w:hint="eastAsia"/>
                <w:lang w:eastAsia="zh-CN"/>
              </w:rPr>
              <w:t>CWG-WSIS&amp;SDG</w:t>
            </w:r>
            <w:r w:rsidRPr="004352AD">
              <w:rPr>
                <w:rFonts w:hint="eastAsia"/>
                <w:lang w:eastAsia="zh-CN"/>
              </w:rPr>
              <w:t>）</w:t>
            </w:r>
            <w:r w:rsidR="00A51619">
              <w:rPr>
                <w:rFonts w:hint="eastAsia"/>
                <w:lang w:val="fr-CH" w:eastAsia="zh-CN"/>
              </w:rPr>
              <w:t>自理事会</w:t>
            </w:r>
            <w:r w:rsidR="00A51619">
              <w:rPr>
                <w:rFonts w:hint="eastAsia"/>
                <w:lang w:val="fr-CH" w:eastAsia="zh-CN"/>
              </w:rPr>
              <w:t>20</w:t>
            </w:r>
            <w:r w:rsidR="002A67E7">
              <w:rPr>
                <w:lang w:val="fr-CH" w:eastAsia="zh-CN"/>
              </w:rPr>
              <w:t>21</w:t>
            </w:r>
            <w:r w:rsidR="00A51619">
              <w:rPr>
                <w:rFonts w:hint="eastAsia"/>
                <w:lang w:val="fr-CH" w:eastAsia="zh-CN"/>
              </w:rPr>
              <w:t>年会议以来的活动成果</w:t>
            </w:r>
            <w:r w:rsidRPr="004352AD">
              <w:rPr>
                <w:rFonts w:hint="eastAsia"/>
                <w:lang w:val="en-US" w:eastAsia="zh-CN"/>
              </w:rPr>
              <w:t>报告</w:t>
            </w:r>
            <w:bookmarkEnd w:id="11"/>
          </w:p>
        </w:tc>
        <w:tc>
          <w:tcPr>
            <w:tcW w:w="986" w:type="pct"/>
          </w:tcPr>
          <w:p w14:paraId="2DBDD7A6" w14:textId="77777777" w:rsidR="006819E1" w:rsidRPr="007F7414" w:rsidRDefault="0070101E" w:rsidP="0038035D">
            <w:pPr>
              <w:jc w:val="center"/>
            </w:pPr>
            <w:hyperlink r:id="rId14" w:history="1">
              <w:bookmarkStart w:id="12" w:name="lt_pId034"/>
              <w:r w:rsidR="006819E1" w:rsidRPr="002A6729">
                <w:rPr>
                  <w:rStyle w:val="Hyperlink"/>
                </w:rPr>
                <w:t>C22/8</w:t>
              </w:r>
              <w:bookmarkEnd w:id="12"/>
            </w:hyperlink>
          </w:p>
        </w:tc>
      </w:tr>
      <w:tr w:rsidR="006819E1" w14:paraId="75004C58" w14:textId="77777777" w:rsidTr="0038035D">
        <w:tc>
          <w:tcPr>
            <w:tcW w:w="251" w:type="pct"/>
          </w:tcPr>
          <w:p w14:paraId="0979DD28" w14:textId="77777777" w:rsidR="006819E1" w:rsidRPr="007F7414" w:rsidRDefault="006819E1" w:rsidP="0038035D">
            <w:pPr>
              <w:jc w:val="both"/>
            </w:pPr>
            <w:r w:rsidRPr="007F7414">
              <w:t>7</w:t>
            </w:r>
          </w:p>
        </w:tc>
        <w:tc>
          <w:tcPr>
            <w:tcW w:w="3763" w:type="pct"/>
          </w:tcPr>
          <w:p w14:paraId="2325F22B" w14:textId="5EDB67F5" w:rsidR="006819E1" w:rsidRPr="007F7414" w:rsidRDefault="00893B4B" w:rsidP="0038035D">
            <w:pPr>
              <w:jc w:val="both"/>
              <w:rPr>
                <w:rFonts w:asciiTheme="minorHAnsi" w:hAnsiTheme="minorHAnsi" w:cstheme="minorHAnsi"/>
                <w:bCs/>
                <w:szCs w:val="24"/>
                <w:lang w:eastAsia="zh-CN"/>
              </w:rPr>
            </w:pPr>
            <w:r w:rsidRPr="00015EA7">
              <w:rPr>
                <w:rFonts w:hint="eastAsia"/>
                <w:lang w:eastAsia="zh-CN"/>
              </w:rPr>
              <w:t>理事会信息社会世界峰会和可持续发展目标工作组</w:t>
            </w:r>
            <w:r w:rsidR="00A51619" w:rsidRPr="004352AD">
              <w:rPr>
                <w:rFonts w:hint="eastAsia"/>
                <w:lang w:eastAsia="zh-CN"/>
              </w:rPr>
              <w:t>（</w:t>
            </w:r>
            <w:r w:rsidR="00A51619" w:rsidRPr="004352AD">
              <w:rPr>
                <w:rFonts w:hint="eastAsia"/>
                <w:lang w:eastAsia="zh-CN"/>
              </w:rPr>
              <w:t>CWG-WSIS&amp;SDG</w:t>
            </w:r>
            <w:r w:rsidR="00A51619" w:rsidRPr="004352AD">
              <w:rPr>
                <w:rFonts w:hint="eastAsia"/>
                <w:lang w:eastAsia="zh-CN"/>
              </w:rPr>
              <w:t>）</w:t>
            </w:r>
            <w:r w:rsidR="00A51619">
              <w:rPr>
                <w:rFonts w:hint="eastAsia"/>
                <w:lang w:val="fr-CH" w:eastAsia="zh-CN"/>
              </w:rPr>
              <w:t>自</w:t>
            </w:r>
            <w:r w:rsidR="00A51619">
              <w:rPr>
                <w:rFonts w:hint="eastAsia"/>
                <w:lang w:val="fr-CH" w:eastAsia="zh-CN"/>
              </w:rPr>
              <w:t>2018</w:t>
            </w:r>
            <w:r w:rsidR="00A51619">
              <w:rPr>
                <w:rFonts w:hint="eastAsia"/>
                <w:lang w:val="fr-CH" w:eastAsia="zh-CN"/>
              </w:rPr>
              <w:t>年全权代表大会（</w:t>
            </w:r>
            <w:r w:rsidR="00A51619">
              <w:rPr>
                <w:rFonts w:hint="eastAsia"/>
                <w:lang w:val="fr-CH" w:eastAsia="zh-CN"/>
              </w:rPr>
              <w:t>PP-18</w:t>
            </w:r>
            <w:r w:rsidR="00A51619">
              <w:rPr>
                <w:rFonts w:hint="eastAsia"/>
                <w:lang w:val="fr-CH" w:eastAsia="zh-CN"/>
              </w:rPr>
              <w:t>）以来四年活动成果</w:t>
            </w:r>
            <w:r w:rsidR="00A51619" w:rsidRPr="004352AD">
              <w:rPr>
                <w:rFonts w:hint="eastAsia"/>
                <w:lang w:val="en-US" w:eastAsia="zh-CN"/>
              </w:rPr>
              <w:t>报告</w:t>
            </w:r>
          </w:p>
        </w:tc>
        <w:tc>
          <w:tcPr>
            <w:tcW w:w="986" w:type="pct"/>
          </w:tcPr>
          <w:p w14:paraId="01C81CAA" w14:textId="77777777" w:rsidR="006819E1" w:rsidRPr="007F7414" w:rsidRDefault="0070101E" w:rsidP="0038035D">
            <w:pPr>
              <w:jc w:val="center"/>
            </w:pPr>
            <w:hyperlink r:id="rId15" w:history="1">
              <w:bookmarkStart w:id="13" w:name="lt_pId037"/>
              <w:r w:rsidR="006819E1" w:rsidRPr="002A6729">
                <w:rPr>
                  <w:rStyle w:val="Hyperlink"/>
                </w:rPr>
                <w:t>C22/60</w:t>
              </w:r>
              <w:bookmarkEnd w:id="13"/>
            </w:hyperlink>
          </w:p>
        </w:tc>
      </w:tr>
      <w:tr w:rsidR="006819E1" w14:paraId="67AAFF89" w14:textId="77777777" w:rsidTr="0038035D">
        <w:trPr>
          <w:trHeight w:val="52"/>
        </w:trPr>
        <w:tc>
          <w:tcPr>
            <w:tcW w:w="251" w:type="pct"/>
          </w:tcPr>
          <w:p w14:paraId="277DBAB8" w14:textId="77777777" w:rsidR="006819E1" w:rsidRPr="007F7414" w:rsidRDefault="006819E1" w:rsidP="0038035D">
            <w:pPr>
              <w:jc w:val="both"/>
            </w:pPr>
            <w:r w:rsidRPr="007F7414">
              <w:t>8</w:t>
            </w:r>
          </w:p>
        </w:tc>
        <w:tc>
          <w:tcPr>
            <w:tcW w:w="3763" w:type="pct"/>
          </w:tcPr>
          <w:p w14:paraId="1D70DADF" w14:textId="2F49FE66" w:rsidR="006819E1" w:rsidRPr="00197D01" w:rsidRDefault="00893B4B" w:rsidP="0038035D">
            <w:pPr>
              <w:jc w:val="both"/>
              <w:rPr>
                <w:rFonts w:cs="Calibri"/>
                <w:b/>
                <w:bCs/>
                <w:color w:val="800000"/>
                <w:sz w:val="22"/>
                <w:szCs w:val="24"/>
                <w:lang w:eastAsia="zh-CN"/>
              </w:rPr>
            </w:pPr>
            <w:r>
              <w:rPr>
                <w:rFonts w:hint="eastAsia"/>
                <w:lang w:eastAsia="zh-CN"/>
              </w:rPr>
              <w:t>各位部长和理事的发言</w:t>
            </w:r>
          </w:p>
        </w:tc>
        <w:tc>
          <w:tcPr>
            <w:tcW w:w="986" w:type="pct"/>
          </w:tcPr>
          <w:p w14:paraId="0D894F11" w14:textId="77777777" w:rsidR="006819E1" w:rsidRPr="007F7414" w:rsidRDefault="006819E1" w:rsidP="0038035D">
            <w:pPr>
              <w:jc w:val="center"/>
            </w:pPr>
            <w:r w:rsidRPr="007F7414">
              <w:t>-</w:t>
            </w:r>
          </w:p>
        </w:tc>
      </w:tr>
    </w:tbl>
    <w:p w14:paraId="551A8230" w14:textId="77777777" w:rsidR="006819E1" w:rsidRPr="009F1A61" w:rsidRDefault="006819E1" w:rsidP="006819E1">
      <w:pPr>
        <w:snapToGrid w:val="0"/>
        <w:spacing w:after="120"/>
        <w:rPr>
          <w:szCs w:val="24"/>
        </w:rPr>
      </w:pPr>
      <w:r w:rsidRPr="009F1A61">
        <w:rPr>
          <w:rFonts w:asciiTheme="minorHAnsi" w:hAnsiTheme="minorHAnsi" w:cstheme="minorHAnsi"/>
        </w:rPr>
        <w:br w:type="page"/>
      </w:r>
    </w:p>
    <w:p w14:paraId="750153BC" w14:textId="4476869E" w:rsidR="006819E1" w:rsidRPr="002E4219" w:rsidRDefault="006819E1" w:rsidP="006819E1">
      <w:pPr>
        <w:pStyle w:val="Heading1"/>
        <w:keepNext w:val="0"/>
        <w:keepLines w:val="0"/>
        <w:snapToGrid w:val="0"/>
        <w:spacing w:before="360" w:after="120"/>
        <w:ind w:left="0" w:firstLine="0"/>
        <w:rPr>
          <w:rFonts w:cs="Calibri"/>
          <w:sz w:val="24"/>
          <w:szCs w:val="28"/>
          <w:lang w:eastAsia="zh-CN"/>
        </w:rPr>
      </w:pPr>
      <w:r w:rsidRPr="002A6729">
        <w:rPr>
          <w:rFonts w:asciiTheme="minorHAnsi" w:hAnsiTheme="minorHAnsi"/>
          <w:szCs w:val="28"/>
          <w:lang w:eastAsia="zh-CN"/>
        </w:rPr>
        <w:lastRenderedPageBreak/>
        <w:t>1</w:t>
      </w:r>
      <w:r w:rsidRPr="002A6729">
        <w:rPr>
          <w:rFonts w:asciiTheme="minorHAnsi" w:hAnsiTheme="minorHAnsi"/>
          <w:szCs w:val="28"/>
          <w:lang w:eastAsia="zh-CN"/>
        </w:rPr>
        <w:tab/>
      </w:r>
      <w:r>
        <w:rPr>
          <w:rFonts w:hint="eastAsia"/>
          <w:bCs/>
          <w:lang w:eastAsia="zh-CN"/>
        </w:rPr>
        <w:t>国际电联互联网活动：第</w:t>
      </w:r>
      <w:r>
        <w:rPr>
          <w:bCs/>
          <w:lang w:eastAsia="zh-CN"/>
        </w:rPr>
        <w:t>101</w:t>
      </w:r>
      <w:r>
        <w:rPr>
          <w:rFonts w:hint="eastAsia"/>
          <w:bCs/>
          <w:lang w:eastAsia="zh-CN"/>
        </w:rPr>
        <w:t>、</w:t>
      </w:r>
      <w:r>
        <w:rPr>
          <w:bCs/>
          <w:lang w:eastAsia="zh-CN"/>
        </w:rPr>
        <w:t>102</w:t>
      </w:r>
      <w:r>
        <w:rPr>
          <w:rFonts w:hint="eastAsia"/>
          <w:bCs/>
          <w:lang w:eastAsia="zh-CN"/>
        </w:rPr>
        <w:t>、</w:t>
      </w:r>
      <w:r>
        <w:rPr>
          <w:bCs/>
          <w:lang w:eastAsia="zh-CN"/>
        </w:rPr>
        <w:t>133</w:t>
      </w:r>
      <w:r>
        <w:rPr>
          <w:rFonts w:hint="eastAsia"/>
          <w:bCs/>
          <w:lang w:eastAsia="zh-CN"/>
        </w:rPr>
        <w:t>、</w:t>
      </w:r>
      <w:r>
        <w:rPr>
          <w:bCs/>
          <w:lang w:eastAsia="zh-CN"/>
        </w:rPr>
        <w:t>180</w:t>
      </w:r>
      <w:r>
        <w:rPr>
          <w:rFonts w:hint="eastAsia"/>
          <w:bCs/>
          <w:lang w:eastAsia="zh-CN"/>
        </w:rPr>
        <w:t>和</w:t>
      </w:r>
      <w:r>
        <w:rPr>
          <w:bCs/>
          <w:lang w:eastAsia="zh-CN"/>
        </w:rPr>
        <w:t>206</w:t>
      </w:r>
      <w:r>
        <w:rPr>
          <w:rFonts w:hint="eastAsia"/>
          <w:bCs/>
          <w:lang w:eastAsia="zh-CN"/>
        </w:rPr>
        <w:t>号决议</w:t>
      </w:r>
      <w:r w:rsidR="00CA4B47">
        <w:rPr>
          <w:rFonts w:hint="eastAsia"/>
          <w:bCs/>
          <w:lang w:eastAsia="zh-CN"/>
        </w:rPr>
        <w:t>（</w:t>
      </w:r>
      <w:r w:rsidR="00CA4B47" w:rsidRPr="00CA4B47">
        <w:rPr>
          <w:rFonts w:asciiTheme="minorHAnsi" w:hAnsiTheme="minorHAnsi"/>
          <w:szCs w:val="28"/>
          <w:lang w:eastAsia="zh-CN"/>
        </w:rPr>
        <w:t>C22/33</w:t>
      </w:r>
      <w:r w:rsidR="00CA4B47">
        <w:rPr>
          <w:rFonts w:asciiTheme="minorHAnsi" w:hAnsiTheme="minorHAnsi" w:hint="eastAsia"/>
          <w:szCs w:val="28"/>
          <w:lang w:eastAsia="zh-CN"/>
        </w:rPr>
        <w:t>号文件）</w:t>
      </w:r>
    </w:p>
    <w:p w14:paraId="4EF64D81" w14:textId="40EAB5AD" w:rsidR="006819E1" w:rsidRPr="009F1A61" w:rsidRDefault="006819E1" w:rsidP="006819E1">
      <w:pPr>
        <w:snapToGrid w:val="0"/>
        <w:rPr>
          <w:rFonts w:asciiTheme="minorHAnsi" w:hAnsiTheme="minorHAnsi"/>
          <w:szCs w:val="24"/>
          <w:lang w:eastAsia="zh-CN"/>
        </w:rPr>
      </w:pPr>
      <w:r>
        <w:rPr>
          <w:rFonts w:asciiTheme="minorHAnsi" w:hAnsiTheme="minorHAnsi"/>
          <w:szCs w:val="24"/>
          <w:lang w:eastAsia="zh-CN"/>
        </w:rPr>
        <w:t>1.1</w:t>
      </w:r>
      <w:r>
        <w:rPr>
          <w:rFonts w:asciiTheme="minorHAnsi" w:hAnsiTheme="minorHAnsi"/>
          <w:szCs w:val="24"/>
          <w:lang w:eastAsia="zh-CN"/>
        </w:rPr>
        <w:tab/>
      </w:r>
      <w:bookmarkStart w:id="14" w:name="lt_pId204"/>
      <w:bookmarkStart w:id="15" w:name="lt_pId045"/>
      <w:r w:rsidRPr="006A5E59">
        <w:rPr>
          <w:rFonts w:asciiTheme="minorHAnsi" w:hAnsiTheme="minorHAnsi" w:cstheme="minorHAnsi"/>
          <w:szCs w:val="24"/>
          <w:lang w:eastAsia="zh-CN"/>
        </w:rPr>
        <w:t>总秘书处的代表介绍了</w:t>
      </w:r>
      <w:r w:rsidR="0070101E">
        <w:fldChar w:fldCharType="begin"/>
      </w:r>
      <w:r w:rsidR="0070101E">
        <w:rPr>
          <w:lang w:eastAsia="zh-CN"/>
        </w:rPr>
        <w:instrText xml:space="preserve"> HYPERLINK "https://www.itu.int/md/S22-CL-C-0033/en" </w:instrText>
      </w:r>
      <w:r w:rsidR="0070101E">
        <w:fldChar w:fldCharType="separate"/>
      </w:r>
      <w:r w:rsidRPr="00CA4B47">
        <w:rPr>
          <w:rStyle w:val="Hyperlink"/>
          <w:rFonts w:asciiTheme="minorHAnsi" w:hAnsiTheme="minorHAnsi" w:cstheme="minorHAnsi"/>
          <w:szCs w:val="24"/>
          <w:lang w:eastAsia="zh-CN"/>
        </w:rPr>
        <w:t>C21/33</w:t>
      </w:r>
      <w:r w:rsidR="0070101E">
        <w:rPr>
          <w:rStyle w:val="Hyperlink"/>
          <w:rFonts w:asciiTheme="minorHAnsi" w:hAnsiTheme="minorHAnsi" w:cstheme="minorHAnsi"/>
          <w:szCs w:val="24"/>
          <w:lang w:eastAsia="zh-CN"/>
        </w:rPr>
        <w:fldChar w:fldCharType="end"/>
      </w:r>
      <w:r w:rsidRPr="006A5E59">
        <w:rPr>
          <w:rFonts w:asciiTheme="minorHAnsi" w:hAnsiTheme="minorHAnsi" w:cstheme="minorHAnsi"/>
          <w:szCs w:val="24"/>
          <w:lang w:eastAsia="zh-CN"/>
        </w:rPr>
        <w:t>号文件，该文件概述了</w:t>
      </w:r>
      <w:r w:rsidR="00CA4B47" w:rsidRPr="006A5E59">
        <w:rPr>
          <w:rFonts w:asciiTheme="minorHAnsi" w:hAnsiTheme="minorHAnsi" w:cstheme="minorHAnsi"/>
          <w:szCs w:val="24"/>
          <w:lang w:eastAsia="zh-CN"/>
        </w:rPr>
        <w:t>国际电联</w:t>
      </w:r>
      <w:r w:rsidR="00CA4B47">
        <w:rPr>
          <w:rFonts w:asciiTheme="minorHAnsi" w:hAnsiTheme="minorHAnsi" w:cstheme="minorHAnsi" w:hint="eastAsia"/>
          <w:szCs w:val="24"/>
          <w:lang w:eastAsia="zh-CN"/>
        </w:rPr>
        <w:t>根据</w:t>
      </w:r>
      <w:r w:rsidRPr="006A5E59">
        <w:rPr>
          <w:rFonts w:asciiTheme="minorHAnsi" w:hAnsiTheme="minorHAnsi" w:cstheme="minorHAnsi"/>
          <w:szCs w:val="24"/>
          <w:lang w:eastAsia="zh-CN"/>
        </w:rPr>
        <w:t>全权代表</w:t>
      </w:r>
      <w:r w:rsidR="00CA4B47">
        <w:rPr>
          <w:rFonts w:asciiTheme="minorHAnsi" w:hAnsiTheme="minorHAnsi" w:cstheme="minorHAnsi" w:hint="eastAsia"/>
          <w:szCs w:val="24"/>
          <w:lang w:eastAsia="zh-CN"/>
        </w:rPr>
        <w:t>大会</w:t>
      </w:r>
      <w:r w:rsidRPr="006A5E59">
        <w:rPr>
          <w:rFonts w:asciiTheme="minorHAnsi" w:hAnsiTheme="minorHAnsi" w:cstheme="minorHAnsi"/>
          <w:szCs w:val="24"/>
          <w:lang w:eastAsia="zh-CN"/>
        </w:rPr>
        <w:t>第</w:t>
      </w:r>
      <w:r w:rsidRPr="006A5E59">
        <w:rPr>
          <w:rFonts w:asciiTheme="minorHAnsi" w:hAnsiTheme="minorHAnsi" w:cstheme="minorHAnsi"/>
          <w:szCs w:val="24"/>
          <w:lang w:eastAsia="zh-CN"/>
        </w:rPr>
        <w:t>101</w:t>
      </w:r>
      <w:r w:rsidRPr="006A5E59">
        <w:rPr>
          <w:rFonts w:asciiTheme="minorHAnsi" w:hAnsiTheme="minorHAnsi" w:cstheme="minorHAnsi"/>
          <w:szCs w:val="24"/>
          <w:lang w:eastAsia="zh-CN"/>
        </w:rPr>
        <w:t>号决议</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年，迪拜，修订版</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、第</w:t>
      </w:r>
      <w:r w:rsidRPr="006A5E59">
        <w:rPr>
          <w:rFonts w:asciiTheme="minorHAnsi" w:hAnsiTheme="minorHAnsi" w:cstheme="minorHAnsi"/>
          <w:szCs w:val="24"/>
          <w:lang w:eastAsia="zh-CN"/>
        </w:rPr>
        <w:t>102</w:t>
      </w:r>
      <w:r w:rsidRPr="006A5E59">
        <w:rPr>
          <w:rFonts w:asciiTheme="minorHAnsi" w:hAnsiTheme="minorHAnsi" w:cstheme="minorHAnsi"/>
          <w:szCs w:val="24"/>
          <w:lang w:eastAsia="zh-CN"/>
        </w:rPr>
        <w:t>号决议</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年，迪拜，修订版</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、第</w:t>
      </w:r>
      <w:r w:rsidRPr="006A5E59">
        <w:rPr>
          <w:rFonts w:asciiTheme="minorHAnsi" w:hAnsiTheme="minorHAnsi" w:cstheme="minorHAnsi"/>
          <w:szCs w:val="24"/>
          <w:lang w:eastAsia="zh-CN"/>
        </w:rPr>
        <w:t>133</w:t>
      </w:r>
      <w:r w:rsidRPr="006A5E59">
        <w:rPr>
          <w:rFonts w:asciiTheme="minorHAnsi" w:hAnsiTheme="minorHAnsi" w:cstheme="minorHAnsi"/>
          <w:szCs w:val="24"/>
          <w:lang w:eastAsia="zh-CN"/>
        </w:rPr>
        <w:t>号决议</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年，迪拜，修订版</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、第</w:t>
      </w:r>
      <w:r w:rsidRPr="006A5E59">
        <w:rPr>
          <w:rFonts w:asciiTheme="minorHAnsi" w:hAnsiTheme="minorHAnsi" w:cstheme="minorHAnsi"/>
          <w:szCs w:val="24"/>
          <w:lang w:eastAsia="zh-CN"/>
        </w:rPr>
        <w:t>180</w:t>
      </w:r>
      <w:r w:rsidRPr="006A5E59">
        <w:rPr>
          <w:rFonts w:asciiTheme="minorHAnsi" w:hAnsiTheme="minorHAnsi" w:cstheme="minorHAnsi"/>
          <w:szCs w:val="24"/>
          <w:lang w:eastAsia="zh-CN"/>
        </w:rPr>
        <w:t>号决议</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年，迪拜，修订版</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和第</w:t>
      </w:r>
      <w:r w:rsidRPr="006A5E59">
        <w:rPr>
          <w:rFonts w:asciiTheme="minorHAnsi" w:hAnsiTheme="minorHAnsi" w:cstheme="minorHAnsi"/>
          <w:szCs w:val="24"/>
          <w:lang w:eastAsia="zh-CN"/>
        </w:rPr>
        <w:t>206</w:t>
      </w:r>
      <w:r w:rsidRPr="006A5E59">
        <w:rPr>
          <w:rFonts w:asciiTheme="minorHAnsi" w:hAnsiTheme="minorHAnsi" w:cstheme="minorHAnsi"/>
          <w:szCs w:val="24"/>
          <w:lang w:eastAsia="zh-CN"/>
        </w:rPr>
        <w:t>号决议</w:t>
      </w:r>
      <w:r w:rsidRPr="006A5E59">
        <w:rPr>
          <w:rFonts w:asciiTheme="minorHAnsi" w:hAnsiTheme="minorHAnsi" w:cstheme="minorHAnsi" w:hint="eastAsia"/>
          <w:szCs w:val="24"/>
          <w:lang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w:t>
      </w:r>
      <w:r w:rsidRPr="006A5E59">
        <w:rPr>
          <w:rFonts w:asciiTheme="minorHAnsi" w:hAnsiTheme="minorHAnsi" w:cstheme="minorHAnsi" w:hint="eastAsia"/>
          <w:szCs w:val="24"/>
          <w:lang w:eastAsia="zh-CN"/>
        </w:rPr>
        <w:t>）</w:t>
      </w:r>
      <w:r w:rsidR="00CA4B47">
        <w:rPr>
          <w:rFonts w:asciiTheme="minorHAnsi" w:hAnsiTheme="minorHAnsi" w:cstheme="minorHAnsi" w:hint="eastAsia"/>
          <w:szCs w:val="24"/>
          <w:lang w:eastAsia="zh-CN"/>
        </w:rPr>
        <w:t>开展</w:t>
      </w:r>
      <w:r w:rsidRPr="006A5E59">
        <w:rPr>
          <w:rFonts w:asciiTheme="minorHAnsi" w:hAnsiTheme="minorHAnsi" w:cstheme="minorHAnsi"/>
          <w:szCs w:val="24"/>
          <w:lang w:eastAsia="zh-CN"/>
        </w:rPr>
        <w:t>的互联网活动。</w:t>
      </w:r>
      <w:bookmarkEnd w:id="14"/>
      <w:r w:rsidR="007319AC">
        <w:rPr>
          <w:rFonts w:asciiTheme="minorHAnsi" w:hAnsiTheme="minorHAnsi" w:cstheme="minorHAnsi" w:hint="eastAsia"/>
          <w:szCs w:val="24"/>
          <w:lang w:eastAsia="zh-CN"/>
        </w:rPr>
        <w:t>篇幅更长且内容更加详细的报告版本已于</w:t>
      </w:r>
      <w:r w:rsidR="007319AC">
        <w:rPr>
          <w:rFonts w:asciiTheme="minorHAnsi" w:hAnsiTheme="minorHAnsi" w:cstheme="minorHAnsi" w:hint="eastAsia"/>
          <w:szCs w:val="24"/>
          <w:lang w:eastAsia="zh-CN"/>
        </w:rPr>
        <w:t>2022</w:t>
      </w:r>
      <w:r w:rsidR="007319AC">
        <w:rPr>
          <w:rFonts w:asciiTheme="minorHAnsi" w:hAnsiTheme="minorHAnsi" w:cstheme="minorHAnsi" w:hint="eastAsia"/>
          <w:szCs w:val="24"/>
          <w:lang w:eastAsia="zh-CN"/>
        </w:rPr>
        <w:t>年提交</w:t>
      </w:r>
      <w:r w:rsidR="007319AC" w:rsidRPr="00E96D98">
        <w:rPr>
          <w:rFonts w:hint="eastAsia"/>
          <w:lang w:eastAsia="zh-CN"/>
        </w:rPr>
        <w:t>理事会国际互联网相关公共政策问题工作组（</w:t>
      </w:r>
      <w:r w:rsidR="007319AC" w:rsidRPr="00E96D98">
        <w:rPr>
          <w:lang w:eastAsia="zh-CN"/>
        </w:rPr>
        <w:t>CWG-Internet</w:t>
      </w:r>
      <w:r w:rsidR="007319AC" w:rsidRPr="00E96D98">
        <w:rPr>
          <w:rFonts w:hint="eastAsia"/>
          <w:lang w:eastAsia="zh-CN"/>
        </w:rPr>
        <w:t>）</w:t>
      </w:r>
      <w:r w:rsidR="007319AC">
        <w:rPr>
          <w:rFonts w:asciiTheme="minorHAnsi" w:hAnsiTheme="minorHAnsi" w:hint="eastAsia"/>
          <w:szCs w:val="24"/>
          <w:lang w:eastAsia="zh-CN"/>
        </w:rPr>
        <w:t>。</w:t>
      </w:r>
      <w:bookmarkEnd w:id="15"/>
    </w:p>
    <w:p w14:paraId="7B2A08C4" w14:textId="2239C2F4" w:rsidR="007319AC" w:rsidRPr="007319AC" w:rsidRDefault="006819E1" w:rsidP="007319AC">
      <w:pPr>
        <w:snapToGrid w:val="0"/>
        <w:rPr>
          <w:rFonts w:asciiTheme="minorHAnsi" w:hAnsiTheme="minorHAnsi"/>
          <w:szCs w:val="24"/>
          <w:lang w:eastAsia="zh-CN"/>
        </w:rPr>
      </w:pPr>
      <w:r>
        <w:rPr>
          <w:rFonts w:asciiTheme="minorHAnsi" w:hAnsiTheme="minorHAnsi"/>
          <w:szCs w:val="24"/>
          <w:lang w:eastAsia="zh-CN"/>
        </w:rPr>
        <w:t>1.2</w:t>
      </w:r>
      <w:r>
        <w:rPr>
          <w:rFonts w:asciiTheme="minorHAnsi" w:hAnsiTheme="minorHAnsi"/>
          <w:szCs w:val="24"/>
          <w:lang w:eastAsia="zh-CN"/>
        </w:rPr>
        <w:tab/>
      </w:r>
      <w:r w:rsidR="007319AC">
        <w:rPr>
          <w:rFonts w:asciiTheme="minorHAnsi" w:hAnsiTheme="minorHAnsi" w:hint="eastAsia"/>
          <w:szCs w:val="24"/>
          <w:lang w:eastAsia="zh-CN"/>
        </w:rPr>
        <w:t>理事</w:t>
      </w:r>
      <w:r w:rsidR="007319AC" w:rsidRPr="007319AC">
        <w:rPr>
          <w:rFonts w:asciiTheme="minorHAnsi" w:hAnsiTheme="minorHAnsi" w:hint="eastAsia"/>
          <w:szCs w:val="24"/>
          <w:lang w:eastAsia="zh-CN"/>
        </w:rPr>
        <w:t>们对这份全面而真实的报告表示欢迎，强调了</w:t>
      </w:r>
      <w:r w:rsidR="007319AC">
        <w:rPr>
          <w:rFonts w:asciiTheme="minorHAnsi" w:hAnsiTheme="minorHAnsi" w:hint="eastAsia"/>
          <w:szCs w:val="24"/>
          <w:lang w:eastAsia="zh-CN"/>
        </w:rPr>
        <w:t>国际电联</w:t>
      </w:r>
      <w:r w:rsidR="007319AC" w:rsidRPr="007319AC">
        <w:rPr>
          <w:rFonts w:asciiTheme="minorHAnsi" w:hAnsiTheme="minorHAnsi" w:hint="eastAsia"/>
          <w:szCs w:val="24"/>
          <w:lang w:eastAsia="zh-CN"/>
        </w:rPr>
        <w:t>互联网活动对所有成员国的重要性，以及宽带在缩小数字鸿沟方面</w:t>
      </w:r>
      <w:r w:rsidR="007319AC">
        <w:rPr>
          <w:rFonts w:asciiTheme="minorHAnsi" w:hAnsiTheme="minorHAnsi" w:hint="eastAsia"/>
          <w:szCs w:val="24"/>
          <w:lang w:eastAsia="zh-CN"/>
        </w:rPr>
        <w:t>发挥</w:t>
      </w:r>
      <w:r w:rsidR="007319AC" w:rsidRPr="007319AC">
        <w:rPr>
          <w:rFonts w:asciiTheme="minorHAnsi" w:hAnsiTheme="minorHAnsi" w:hint="eastAsia"/>
          <w:szCs w:val="24"/>
          <w:lang w:eastAsia="zh-CN"/>
        </w:rPr>
        <w:t>的关键作用。一位</w:t>
      </w:r>
      <w:r w:rsidR="007319AC">
        <w:rPr>
          <w:rFonts w:asciiTheme="minorHAnsi" w:hAnsiTheme="minorHAnsi" w:hint="eastAsia"/>
          <w:szCs w:val="24"/>
          <w:lang w:eastAsia="zh-CN"/>
        </w:rPr>
        <w:t>理事</w:t>
      </w:r>
      <w:r w:rsidR="007319AC" w:rsidRPr="007319AC">
        <w:rPr>
          <w:rFonts w:asciiTheme="minorHAnsi" w:hAnsiTheme="minorHAnsi" w:hint="eastAsia"/>
          <w:szCs w:val="24"/>
          <w:lang w:eastAsia="zh-CN"/>
        </w:rPr>
        <w:t>建议，报告中应将国际电联的活动与联合国秘书长的数字合作路线图以及</w:t>
      </w:r>
      <w:r w:rsidR="007319AC">
        <w:rPr>
          <w:rFonts w:asciiTheme="minorHAnsi" w:hAnsiTheme="minorHAnsi" w:hint="eastAsia"/>
          <w:szCs w:val="24"/>
          <w:lang w:eastAsia="zh-CN"/>
        </w:rPr>
        <w:t>“</w:t>
      </w:r>
      <w:r w:rsidR="007319AC" w:rsidRPr="007319AC">
        <w:rPr>
          <w:rFonts w:asciiTheme="minorHAnsi" w:hAnsiTheme="minorHAnsi" w:hint="eastAsia"/>
          <w:szCs w:val="24"/>
          <w:lang w:eastAsia="zh-CN"/>
        </w:rPr>
        <w:t>我们的共同议程</w:t>
      </w:r>
      <w:r w:rsidR="007319AC">
        <w:rPr>
          <w:rFonts w:asciiTheme="minorHAnsi" w:hAnsiTheme="minorHAnsi" w:hint="eastAsia"/>
          <w:szCs w:val="24"/>
          <w:lang w:eastAsia="zh-CN"/>
        </w:rPr>
        <w:t>”举措</w:t>
      </w:r>
      <w:r w:rsidR="007319AC" w:rsidRPr="007319AC">
        <w:rPr>
          <w:rFonts w:asciiTheme="minorHAnsi" w:hAnsiTheme="minorHAnsi" w:hint="eastAsia"/>
          <w:szCs w:val="24"/>
          <w:lang w:eastAsia="zh-CN"/>
        </w:rPr>
        <w:t>直接联系起来。</w:t>
      </w:r>
    </w:p>
    <w:p w14:paraId="076364FF" w14:textId="456F0F57" w:rsidR="006819E1" w:rsidRPr="00472A86" w:rsidRDefault="007319AC" w:rsidP="00790235">
      <w:pPr>
        <w:snapToGrid w:val="0"/>
        <w:jc w:val="both"/>
        <w:rPr>
          <w:rFonts w:asciiTheme="minorHAnsi" w:hAnsiTheme="minorHAnsi"/>
          <w:bCs/>
          <w:szCs w:val="24"/>
          <w:lang w:eastAsia="zh-CN"/>
        </w:rPr>
      </w:pPr>
      <w:r w:rsidRPr="007319AC">
        <w:rPr>
          <w:rFonts w:asciiTheme="minorHAnsi" w:hAnsiTheme="minorHAnsi" w:hint="eastAsia"/>
          <w:szCs w:val="24"/>
          <w:lang w:eastAsia="zh-CN"/>
        </w:rPr>
        <w:t>1.3</w:t>
      </w:r>
      <w:r>
        <w:rPr>
          <w:rFonts w:asciiTheme="minorHAnsi" w:hAnsiTheme="minorHAnsi"/>
          <w:szCs w:val="24"/>
          <w:lang w:eastAsia="zh-CN"/>
        </w:rPr>
        <w:tab/>
      </w:r>
      <w:r w:rsidRPr="007319AC">
        <w:rPr>
          <w:rFonts w:asciiTheme="minorHAnsi" w:hAnsiTheme="minorHAnsi" w:hint="eastAsia"/>
          <w:szCs w:val="24"/>
          <w:lang w:eastAsia="zh-CN"/>
        </w:rPr>
        <w:t>总秘书处的代表说，关于国际电联对联合国秘书长在该领域所做努力的贡献的信息将被纳入今后的报告中。他回顾</w:t>
      </w:r>
      <w:r w:rsidR="00472A86">
        <w:rPr>
          <w:rFonts w:asciiTheme="minorHAnsi" w:hAnsiTheme="minorHAnsi" w:hint="eastAsia"/>
          <w:szCs w:val="24"/>
          <w:lang w:eastAsia="zh-CN"/>
        </w:rPr>
        <w:t>指出</w:t>
      </w:r>
      <w:r w:rsidRPr="007319AC">
        <w:rPr>
          <w:rFonts w:asciiTheme="minorHAnsi" w:hAnsiTheme="minorHAnsi" w:hint="eastAsia"/>
          <w:szCs w:val="24"/>
          <w:lang w:eastAsia="zh-CN"/>
        </w:rPr>
        <w:t>，根据第</w:t>
      </w:r>
      <w:r w:rsidRPr="007319AC">
        <w:rPr>
          <w:rFonts w:asciiTheme="minorHAnsi" w:hAnsiTheme="minorHAnsi" w:hint="eastAsia"/>
          <w:szCs w:val="24"/>
          <w:lang w:eastAsia="zh-CN"/>
        </w:rPr>
        <w:t>102</w:t>
      </w:r>
      <w:r w:rsidRPr="007319AC">
        <w:rPr>
          <w:rFonts w:asciiTheme="minorHAnsi" w:hAnsiTheme="minorHAnsi" w:hint="eastAsia"/>
          <w:szCs w:val="24"/>
          <w:lang w:eastAsia="zh-CN"/>
        </w:rPr>
        <w:t>号决议（</w:t>
      </w:r>
      <w:r w:rsidRPr="007319AC">
        <w:rPr>
          <w:rFonts w:asciiTheme="minorHAnsi" w:hAnsiTheme="minorHAnsi" w:hint="eastAsia"/>
          <w:szCs w:val="24"/>
          <w:lang w:eastAsia="zh-CN"/>
        </w:rPr>
        <w:t>2018</w:t>
      </w:r>
      <w:r w:rsidRPr="007319AC">
        <w:rPr>
          <w:rFonts w:asciiTheme="minorHAnsi" w:hAnsiTheme="minorHAnsi" w:hint="eastAsia"/>
          <w:szCs w:val="24"/>
          <w:lang w:eastAsia="zh-CN"/>
        </w:rPr>
        <w:t>年</w:t>
      </w:r>
      <w:r w:rsidR="00790235">
        <w:rPr>
          <w:rFonts w:asciiTheme="minorHAnsi" w:hAnsiTheme="minorHAnsi" w:hint="eastAsia"/>
          <w:szCs w:val="24"/>
          <w:lang w:eastAsia="zh-CN"/>
        </w:rPr>
        <w:t>，</w:t>
      </w:r>
      <w:r w:rsidRPr="007319AC">
        <w:rPr>
          <w:rFonts w:asciiTheme="minorHAnsi" w:hAnsiTheme="minorHAnsi" w:hint="eastAsia"/>
          <w:szCs w:val="24"/>
          <w:lang w:eastAsia="zh-CN"/>
        </w:rPr>
        <w:t>迪拜</w:t>
      </w:r>
      <w:r w:rsidR="00790235">
        <w:rPr>
          <w:rFonts w:asciiTheme="minorHAnsi" w:hAnsiTheme="minorHAnsi" w:hint="eastAsia"/>
          <w:szCs w:val="24"/>
          <w:lang w:eastAsia="zh-CN"/>
        </w:rPr>
        <w:t>，</w:t>
      </w:r>
      <w:r w:rsidRPr="007319AC">
        <w:rPr>
          <w:rFonts w:asciiTheme="minorHAnsi" w:hAnsiTheme="minorHAnsi" w:hint="eastAsia"/>
          <w:szCs w:val="24"/>
          <w:lang w:eastAsia="zh-CN"/>
        </w:rPr>
        <w:t>修订版）的</w:t>
      </w:r>
      <w:r w:rsidR="00472A86">
        <w:rPr>
          <w:rFonts w:asciiTheme="minorHAnsi" w:hAnsiTheme="minorHAnsi" w:hint="eastAsia"/>
          <w:szCs w:val="24"/>
          <w:lang w:eastAsia="zh-CN"/>
        </w:rPr>
        <w:t>“</w:t>
      </w:r>
      <w:r w:rsidR="00472A86" w:rsidRPr="0062226F">
        <w:rPr>
          <w:rFonts w:ascii="STKaiti" w:eastAsia="STKaiti" w:hAnsi="STKaiti" w:hint="eastAsia"/>
          <w:szCs w:val="24"/>
          <w:lang w:eastAsia="zh-CN"/>
        </w:rPr>
        <w:t>责成秘书长</w:t>
      </w:r>
      <w:r w:rsidR="00472A86">
        <w:rPr>
          <w:rFonts w:asciiTheme="minorHAnsi" w:hAnsiTheme="minorHAnsi" w:hint="eastAsia"/>
          <w:szCs w:val="24"/>
          <w:lang w:eastAsia="zh-CN"/>
        </w:rPr>
        <w:t>7</w:t>
      </w:r>
      <w:r w:rsidR="00472A86">
        <w:rPr>
          <w:rFonts w:asciiTheme="minorHAnsi" w:hAnsiTheme="minorHAnsi" w:hint="eastAsia"/>
          <w:szCs w:val="24"/>
          <w:lang w:eastAsia="zh-CN"/>
        </w:rPr>
        <w:t>”一节</w:t>
      </w:r>
      <w:r w:rsidRPr="007319AC">
        <w:rPr>
          <w:rFonts w:asciiTheme="minorHAnsi" w:hAnsiTheme="minorHAnsi" w:hint="eastAsia"/>
          <w:szCs w:val="24"/>
          <w:lang w:eastAsia="zh-CN"/>
        </w:rPr>
        <w:t>，</w:t>
      </w:r>
      <w:r w:rsidR="00790235">
        <w:rPr>
          <w:rFonts w:asciiTheme="minorHAnsi" w:hAnsiTheme="minorHAnsi" w:hint="eastAsia"/>
          <w:szCs w:val="24"/>
          <w:lang w:eastAsia="zh-CN"/>
        </w:rPr>
        <w:t>摘要</w:t>
      </w:r>
      <w:r w:rsidR="00790235" w:rsidRPr="00790235">
        <w:rPr>
          <w:rFonts w:asciiTheme="minorHAnsi" w:hAnsiTheme="minorHAnsi" w:hint="eastAsia"/>
          <w:szCs w:val="24"/>
          <w:lang w:eastAsia="zh-CN"/>
        </w:rPr>
        <w:t>记录中所载的</w:t>
      </w:r>
      <w:r w:rsidR="00790235">
        <w:rPr>
          <w:rFonts w:asciiTheme="minorHAnsi" w:hAnsiTheme="minorHAnsi" w:hint="eastAsia"/>
          <w:szCs w:val="24"/>
          <w:lang w:eastAsia="zh-CN"/>
        </w:rPr>
        <w:t>成员</w:t>
      </w:r>
      <w:r w:rsidR="00790235" w:rsidRPr="00790235">
        <w:rPr>
          <w:rFonts w:asciiTheme="minorHAnsi" w:hAnsiTheme="minorHAnsi" w:hint="eastAsia"/>
          <w:szCs w:val="24"/>
          <w:lang w:eastAsia="zh-CN"/>
        </w:rPr>
        <w:t>国对报告的意见将提交联合国秘书长</w:t>
      </w:r>
      <w:r w:rsidRPr="007319AC">
        <w:rPr>
          <w:rFonts w:asciiTheme="minorHAnsi" w:hAnsiTheme="minorHAnsi" w:hint="eastAsia"/>
          <w:szCs w:val="24"/>
          <w:lang w:eastAsia="zh-CN"/>
        </w:rPr>
        <w:t>。</w:t>
      </w:r>
    </w:p>
    <w:p w14:paraId="0B2636C6" w14:textId="441EEBD4" w:rsidR="006819E1" w:rsidRPr="00892A62" w:rsidRDefault="006819E1" w:rsidP="006819E1">
      <w:pPr>
        <w:snapToGrid w:val="0"/>
        <w:rPr>
          <w:szCs w:val="22"/>
          <w:lang w:eastAsia="zh-CN"/>
        </w:rPr>
      </w:pPr>
      <w:r>
        <w:rPr>
          <w:rFonts w:asciiTheme="minorHAnsi" w:hAnsiTheme="minorHAnsi"/>
          <w:szCs w:val="24"/>
          <w:lang w:eastAsia="zh-CN"/>
        </w:rPr>
        <w:t>1.4</w:t>
      </w:r>
      <w:r>
        <w:rPr>
          <w:rFonts w:asciiTheme="minorHAnsi" w:hAnsiTheme="minorHAnsi"/>
          <w:szCs w:val="24"/>
          <w:lang w:eastAsia="zh-CN"/>
        </w:rPr>
        <w:tab/>
      </w:r>
      <w:r w:rsidR="00A74899">
        <w:rPr>
          <w:rFonts w:hint="eastAsia"/>
          <w:szCs w:val="22"/>
          <w:lang w:eastAsia="zh-CN"/>
        </w:rPr>
        <w:t>理事会将</w:t>
      </w:r>
      <w:r w:rsidR="00A74899">
        <w:rPr>
          <w:lang w:eastAsia="zh-CN"/>
        </w:rPr>
        <w:t>C</w:t>
      </w:r>
      <w:r w:rsidR="007319AC">
        <w:rPr>
          <w:rFonts w:hint="eastAsia"/>
          <w:lang w:eastAsia="zh-CN"/>
        </w:rPr>
        <w:t>22</w:t>
      </w:r>
      <w:r w:rsidR="00A74899">
        <w:rPr>
          <w:lang w:eastAsia="zh-CN"/>
        </w:rPr>
        <w:t>/33</w:t>
      </w:r>
      <w:r w:rsidR="00A74899">
        <w:rPr>
          <w:rFonts w:hint="eastAsia"/>
          <w:lang w:val="fr-CH" w:eastAsia="zh-CN"/>
        </w:rPr>
        <w:t>号文件</w:t>
      </w:r>
      <w:r w:rsidR="00A74899">
        <w:rPr>
          <w:rFonts w:hint="eastAsia"/>
          <w:szCs w:val="22"/>
          <w:lang w:eastAsia="zh-CN"/>
        </w:rPr>
        <w:t>中的报告</w:t>
      </w:r>
      <w:r w:rsidR="00A74899">
        <w:rPr>
          <w:rFonts w:hint="eastAsia"/>
          <w:b/>
          <w:bCs/>
          <w:szCs w:val="22"/>
          <w:lang w:eastAsia="zh-CN"/>
        </w:rPr>
        <w:t>记录在案</w:t>
      </w:r>
      <w:r w:rsidR="00892A62">
        <w:rPr>
          <w:rFonts w:hint="eastAsia"/>
          <w:b/>
          <w:bCs/>
          <w:szCs w:val="22"/>
          <w:lang w:eastAsia="zh-CN"/>
        </w:rPr>
        <w:t>，</w:t>
      </w:r>
      <w:r w:rsidR="00892A62" w:rsidRPr="00892A62">
        <w:rPr>
          <w:szCs w:val="22"/>
          <w:lang w:eastAsia="zh-CN"/>
        </w:rPr>
        <w:t>并</w:t>
      </w:r>
      <w:r w:rsidR="00892A62" w:rsidRPr="00892A62">
        <w:rPr>
          <w:b/>
          <w:bCs/>
          <w:szCs w:val="22"/>
          <w:lang w:eastAsia="zh-CN"/>
        </w:rPr>
        <w:t>赞同</w:t>
      </w:r>
      <w:r w:rsidR="00892A62" w:rsidRPr="00892A62">
        <w:rPr>
          <w:szCs w:val="22"/>
          <w:lang w:eastAsia="zh-CN"/>
        </w:rPr>
        <w:t>将该报告连同</w:t>
      </w:r>
      <w:r w:rsidR="00892A62" w:rsidRPr="00892A62">
        <w:rPr>
          <w:rFonts w:hint="eastAsia"/>
          <w:szCs w:val="22"/>
          <w:lang w:eastAsia="zh-CN"/>
        </w:rPr>
        <w:t>相关摘要</w:t>
      </w:r>
      <w:r w:rsidR="00892A62" w:rsidRPr="00892A62">
        <w:rPr>
          <w:szCs w:val="22"/>
          <w:lang w:eastAsia="zh-CN"/>
        </w:rPr>
        <w:t>记录中各</w:t>
      </w:r>
      <w:r w:rsidR="00892A62" w:rsidRPr="00892A62">
        <w:rPr>
          <w:rFonts w:hint="eastAsia"/>
          <w:szCs w:val="22"/>
          <w:lang w:eastAsia="zh-CN"/>
        </w:rPr>
        <w:t>理事国</w:t>
      </w:r>
      <w:r w:rsidR="00892A62" w:rsidRPr="00892A62">
        <w:rPr>
          <w:szCs w:val="22"/>
          <w:lang w:eastAsia="zh-CN"/>
        </w:rPr>
        <w:t>的意见</w:t>
      </w:r>
      <w:r w:rsidR="00892A62" w:rsidRPr="00892A62">
        <w:rPr>
          <w:rFonts w:hint="eastAsia"/>
          <w:szCs w:val="22"/>
          <w:lang w:eastAsia="zh-CN"/>
        </w:rPr>
        <w:t>汇总</w:t>
      </w:r>
      <w:r w:rsidR="00892A62" w:rsidRPr="00892A62">
        <w:rPr>
          <w:szCs w:val="22"/>
          <w:lang w:eastAsia="zh-CN"/>
        </w:rPr>
        <w:t>和一份</w:t>
      </w:r>
      <w:r w:rsidR="00892A62">
        <w:rPr>
          <w:rFonts w:hint="eastAsia"/>
          <w:szCs w:val="22"/>
          <w:lang w:eastAsia="zh-CN"/>
        </w:rPr>
        <w:t>封页说明</w:t>
      </w:r>
      <w:r w:rsidR="00892A62" w:rsidRPr="00892A62">
        <w:rPr>
          <w:szCs w:val="22"/>
          <w:lang w:eastAsia="zh-CN"/>
        </w:rPr>
        <w:t>一并</w:t>
      </w:r>
      <w:r w:rsidR="00892A62" w:rsidRPr="00892A62">
        <w:rPr>
          <w:rFonts w:hint="eastAsia"/>
          <w:szCs w:val="22"/>
          <w:lang w:eastAsia="zh-CN"/>
        </w:rPr>
        <w:t>转呈</w:t>
      </w:r>
      <w:r w:rsidR="00892A62" w:rsidRPr="00892A62">
        <w:rPr>
          <w:szCs w:val="22"/>
          <w:lang w:eastAsia="zh-CN"/>
        </w:rPr>
        <w:t>联合国秘书长</w:t>
      </w:r>
      <w:r w:rsidR="00892A62" w:rsidRPr="00892A62">
        <w:rPr>
          <w:rFonts w:hint="eastAsia"/>
          <w:szCs w:val="22"/>
          <w:lang w:eastAsia="zh-CN"/>
        </w:rPr>
        <w:t>。</w:t>
      </w:r>
    </w:p>
    <w:p w14:paraId="540FFCE1" w14:textId="114A04C6" w:rsidR="006819E1" w:rsidRPr="002A6729" w:rsidRDefault="006819E1" w:rsidP="006819E1">
      <w:pPr>
        <w:pStyle w:val="Heading1"/>
        <w:keepNext w:val="0"/>
        <w:keepLines w:val="0"/>
        <w:snapToGrid w:val="0"/>
        <w:spacing w:before="360" w:after="120"/>
        <w:ind w:left="720" w:hanging="720"/>
        <w:rPr>
          <w:rFonts w:asciiTheme="minorHAnsi" w:hAnsiTheme="minorHAnsi"/>
          <w:szCs w:val="28"/>
          <w:lang w:eastAsia="zh-CN"/>
        </w:rPr>
      </w:pPr>
      <w:r w:rsidRPr="002A6729">
        <w:rPr>
          <w:rFonts w:asciiTheme="minorHAnsi" w:hAnsiTheme="minorHAnsi"/>
          <w:szCs w:val="28"/>
          <w:lang w:eastAsia="zh-CN"/>
        </w:rPr>
        <w:t>2</w:t>
      </w:r>
      <w:r w:rsidRPr="002A6729">
        <w:rPr>
          <w:rFonts w:asciiTheme="minorHAnsi" w:hAnsiTheme="minorHAnsi"/>
          <w:szCs w:val="28"/>
          <w:lang w:eastAsia="zh-CN"/>
        </w:rPr>
        <w:tab/>
      </w:r>
      <w:r w:rsidRPr="0038383C">
        <w:rPr>
          <w:rFonts w:hint="eastAsia"/>
          <w:bCs/>
          <w:lang w:eastAsia="zh-CN"/>
        </w:rPr>
        <w:t>国际电联为加强</w:t>
      </w:r>
      <w:r w:rsidR="00472A86">
        <w:rPr>
          <w:rFonts w:hint="eastAsia"/>
          <w:bCs/>
          <w:lang w:eastAsia="zh-CN"/>
        </w:rPr>
        <w:t>其</w:t>
      </w:r>
      <w:r w:rsidRPr="0038383C">
        <w:rPr>
          <w:rFonts w:hint="eastAsia"/>
          <w:bCs/>
          <w:lang w:eastAsia="zh-CN"/>
        </w:rPr>
        <w:t>在树立使用信息通信技术</w:t>
      </w:r>
      <w:r w:rsidR="0037699A">
        <w:rPr>
          <w:rFonts w:hint="eastAsia"/>
          <w:bCs/>
          <w:lang w:eastAsia="zh-CN"/>
        </w:rPr>
        <w:t>（</w:t>
      </w:r>
      <w:r w:rsidR="0037699A">
        <w:rPr>
          <w:rFonts w:hint="eastAsia"/>
          <w:bCs/>
          <w:lang w:eastAsia="zh-CN"/>
        </w:rPr>
        <w:t>ICT</w:t>
      </w:r>
      <w:r w:rsidR="0037699A">
        <w:rPr>
          <w:rFonts w:hint="eastAsia"/>
          <w:bCs/>
          <w:lang w:eastAsia="zh-CN"/>
        </w:rPr>
        <w:t>）</w:t>
      </w:r>
      <w:r w:rsidRPr="0038383C">
        <w:rPr>
          <w:rFonts w:hint="eastAsia"/>
          <w:bCs/>
          <w:lang w:eastAsia="zh-CN"/>
        </w:rPr>
        <w:t>的信心和提高安全性方面的作用所开展的活动</w:t>
      </w:r>
    </w:p>
    <w:p w14:paraId="0465315D" w14:textId="2BEDC4F6" w:rsidR="006819E1" w:rsidRPr="009F1A61" w:rsidRDefault="006819E1" w:rsidP="006819E1">
      <w:pPr>
        <w:snapToGrid w:val="0"/>
        <w:rPr>
          <w:rFonts w:asciiTheme="minorHAnsi" w:hAnsiTheme="minorHAnsi"/>
          <w:szCs w:val="24"/>
          <w:lang w:eastAsia="zh-CN"/>
        </w:rPr>
      </w:pPr>
      <w:r>
        <w:rPr>
          <w:rFonts w:asciiTheme="minorHAnsi" w:hAnsiTheme="minorHAnsi"/>
          <w:szCs w:val="24"/>
          <w:lang w:eastAsia="zh-CN"/>
        </w:rPr>
        <w:t>2.1</w:t>
      </w:r>
      <w:r>
        <w:rPr>
          <w:rFonts w:asciiTheme="minorHAnsi" w:hAnsiTheme="minorHAnsi"/>
          <w:szCs w:val="24"/>
          <w:lang w:eastAsia="zh-CN"/>
        </w:rPr>
        <w:tab/>
      </w:r>
      <w:bookmarkStart w:id="16" w:name="lt_pId220"/>
      <w:bookmarkStart w:id="17" w:name="lt_pId058"/>
      <w:r w:rsidRPr="006A5E59">
        <w:rPr>
          <w:rFonts w:asciiTheme="minorHAnsi" w:hAnsiTheme="minorHAnsi" w:cstheme="minorHAnsi" w:hint="eastAsia"/>
          <w:szCs w:val="24"/>
          <w:lang w:val="en-US" w:eastAsia="zh-CN"/>
        </w:rPr>
        <w:t>总</w:t>
      </w:r>
      <w:r w:rsidRPr="006A5E59">
        <w:rPr>
          <w:rFonts w:asciiTheme="minorHAnsi" w:hAnsiTheme="minorHAnsi" w:cstheme="minorHAnsi"/>
          <w:szCs w:val="24"/>
          <w:lang w:val="en-US" w:eastAsia="zh-CN"/>
        </w:rPr>
        <w:t>秘书处代表介绍了</w:t>
      </w:r>
      <w:r w:rsidR="0070101E">
        <w:fldChar w:fldCharType="begin"/>
      </w:r>
      <w:r w:rsidR="0070101E">
        <w:rPr>
          <w:lang w:eastAsia="zh-CN"/>
        </w:rPr>
        <w:instrText xml:space="preserve"> HYPERLINK "https://www.itu.int/md/S22-CL-C-0018/en" </w:instrText>
      </w:r>
      <w:r w:rsidR="0070101E">
        <w:fldChar w:fldCharType="separate"/>
      </w:r>
      <w:r w:rsidRPr="00472A86">
        <w:rPr>
          <w:rStyle w:val="Hyperlink"/>
          <w:rFonts w:asciiTheme="minorHAnsi" w:hAnsiTheme="minorHAnsi" w:cstheme="minorHAnsi"/>
          <w:szCs w:val="24"/>
          <w:lang w:val="en-US" w:eastAsia="zh-CN"/>
        </w:rPr>
        <w:t>C21/18</w:t>
      </w:r>
      <w:r w:rsidR="0070101E">
        <w:rPr>
          <w:rStyle w:val="Hyperlink"/>
          <w:rFonts w:asciiTheme="minorHAnsi" w:hAnsiTheme="minorHAnsi" w:cstheme="minorHAnsi"/>
          <w:szCs w:val="24"/>
          <w:lang w:val="en-US" w:eastAsia="zh-CN"/>
        </w:rPr>
        <w:fldChar w:fldCharType="end"/>
      </w:r>
      <w:r w:rsidRPr="006A5E59">
        <w:rPr>
          <w:rFonts w:asciiTheme="minorHAnsi" w:hAnsiTheme="minorHAnsi" w:cstheme="minorHAnsi"/>
          <w:szCs w:val="24"/>
          <w:lang w:val="en-US" w:eastAsia="zh-CN"/>
        </w:rPr>
        <w:t>号文件，该文件总结</w:t>
      </w:r>
      <w:r w:rsidRPr="006A5E59">
        <w:rPr>
          <w:rFonts w:asciiTheme="minorHAnsi" w:hAnsiTheme="minorHAnsi" w:cstheme="minorHAnsi" w:hint="eastAsia"/>
          <w:szCs w:val="24"/>
          <w:lang w:val="en-US" w:eastAsia="zh-CN"/>
        </w:rPr>
        <w:t>了</w:t>
      </w:r>
      <w:r w:rsidRPr="006A5E59">
        <w:rPr>
          <w:rFonts w:asciiTheme="minorHAnsi" w:hAnsiTheme="minorHAnsi" w:cstheme="minorHAnsi"/>
          <w:szCs w:val="24"/>
          <w:lang w:val="en-US" w:eastAsia="zh-CN"/>
        </w:rPr>
        <w:t>国际电联</w:t>
      </w:r>
      <w:r w:rsidRPr="006A5E59">
        <w:rPr>
          <w:rFonts w:asciiTheme="minorHAnsi" w:hAnsiTheme="minorHAnsi" w:cstheme="minorHAnsi"/>
          <w:szCs w:val="24"/>
          <w:lang w:val="fr-FR" w:eastAsia="zh-CN"/>
        </w:rPr>
        <w:t>针对</w:t>
      </w:r>
      <w:r w:rsidR="00472A86">
        <w:rPr>
          <w:rFonts w:asciiTheme="minorHAnsi" w:hAnsiTheme="minorHAnsi" w:cstheme="minorHAnsi" w:hint="eastAsia"/>
          <w:szCs w:val="24"/>
          <w:lang w:val="fr-FR" w:eastAsia="zh-CN"/>
        </w:rPr>
        <w:t>全权代表大会（</w:t>
      </w:r>
      <w:r w:rsidR="00472A86">
        <w:rPr>
          <w:rFonts w:asciiTheme="minorHAnsi" w:hAnsiTheme="minorHAnsi" w:cstheme="minorHAnsi" w:hint="eastAsia"/>
          <w:szCs w:val="24"/>
          <w:lang w:val="fr-FR" w:eastAsia="zh-CN"/>
        </w:rPr>
        <w:t>PP</w:t>
      </w:r>
      <w:r w:rsidR="00472A86">
        <w:rPr>
          <w:rFonts w:asciiTheme="minorHAnsi" w:hAnsiTheme="minorHAnsi" w:cstheme="minorHAnsi" w:hint="eastAsia"/>
          <w:szCs w:val="24"/>
          <w:lang w:val="fr-FR" w:eastAsia="zh-CN"/>
        </w:rPr>
        <w:t>）</w:t>
      </w:r>
      <w:r w:rsidRPr="006A5E59">
        <w:rPr>
          <w:rFonts w:asciiTheme="minorHAnsi" w:hAnsiTheme="minorHAnsi" w:cstheme="minorHAnsi"/>
          <w:szCs w:val="24"/>
          <w:lang w:val="fr-FR" w:eastAsia="zh-CN"/>
        </w:rPr>
        <w:t>第</w:t>
      </w:r>
      <w:r w:rsidRPr="006A5E59">
        <w:rPr>
          <w:rFonts w:asciiTheme="minorHAnsi" w:hAnsiTheme="minorHAnsi" w:cstheme="minorHAnsi"/>
          <w:szCs w:val="24"/>
          <w:lang w:val="en-CA" w:eastAsia="zh-CN"/>
        </w:rPr>
        <w:t>130</w:t>
      </w:r>
      <w:r w:rsidRPr="006A5E59">
        <w:rPr>
          <w:rFonts w:asciiTheme="minorHAnsi" w:hAnsiTheme="minorHAnsi" w:cstheme="minorHAnsi"/>
          <w:szCs w:val="24"/>
          <w:lang w:val="fr-FR" w:eastAsia="zh-CN"/>
        </w:rPr>
        <w:t>号决议</w:t>
      </w:r>
      <w:r w:rsidRPr="006A5E59">
        <w:rPr>
          <w:rFonts w:asciiTheme="minorHAnsi" w:hAnsiTheme="minorHAnsi" w:cstheme="minorHAnsi"/>
          <w:szCs w:val="24"/>
          <w:lang w:val="en-CA" w:eastAsia="zh-CN"/>
        </w:rPr>
        <w:t>（</w:t>
      </w:r>
      <w:r w:rsidRPr="006A5E59">
        <w:rPr>
          <w:rFonts w:asciiTheme="minorHAnsi" w:hAnsiTheme="minorHAnsi" w:cstheme="minorHAnsi"/>
          <w:szCs w:val="24"/>
          <w:lang w:eastAsia="zh-CN"/>
        </w:rPr>
        <w:t>2018</w:t>
      </w:r>
      <w:r w:rsidRPr="006A5E59">
        <w:rPr>
          <w:rFonts w:asciiTheme="minorHAnsi" w:hAnsiTheme="minorHAnsi" w:cstheme="minorHAnsi"/>
          <w:szCs w:val="24"/>
          <w:lang w:eastAsia="zh-CN"/>
        </w:rPr>
        <w:t>年，迪拜，修订版</w:t>
      </w:r>
      <w:r w:rsidRPr="006A5E59">
        <w:rPr>
          <w:rFonts w:asciiTheme="minorHAnsi" w:hAnsiTheme="minorHAnsi" w:cstheme="minorHAnsi"/>
          <w:szCs w:val="24"/>
          <w:lang w:val="en-CA" w:eastAsia="zh-CN"/>
        </w:rPr>
        <w:t>）</w:t>
      </w:r>
      <w:r w:rsidRPr="006A5E59">
        <w:rPr>
          <w:rFonts w:asciiTheme="minorHAnsi" w:hAnsiTheme="minorHAnsi" w:cstheme="minorHAnsi"/>
          <w:szCs w:val="24"/>
          <w:lang w:val="fr-FR" w:eastAsia="zh-CN"/>
        </w:rPr>
        <w:t>开展的活动</w:t>
      </w:r>
      <w:r w:rsidRPr="00962086">
        <w:rPr>
          <w:rFonts w:asciiTheme="minorHAnsi" w:hAnsiTheme="minorHAnsi" w:cstheme="minorHAnsi" w:hint="eastAsia"/>
          <w:szCs w:val="24"/>
          <w:lang w:eastAsia="zh-CN"/>
        </w:rPr>
        <w:t>；</w:t>
      </w:r>
      <w:r w:rsidRPr="006A5E59">
        <w:rPr>
          <w:rFonts w:asciiTheme="minorHAnsi" w:hAnsiTheme="minorHAnsi" w:cstheme="minorHAnsi"/>
          <w:szCs w:val="24"/>
          <w:lang w:val="fr-FR" w:eastAsia="zh-CN"/>
        </w:rPr>
        <w:t>国际电联作为</w:t>
      </w:r>
      <w:r w:rsidRPr="006A5E59">
        <w:rPr>
          <w:rFonts w:asciiTheme="minorHAnsi" w:hAnsiTheme="minorHAnsi" w:cstheme="minorHAnsi"/>
          <w:szCs w:val="24"/>
          <w:lang w:val="en-CA" w:eastAsia="zh-CN"/>
        </w:rPr>
        <w:t>WSIS C5</w:t>
      </w:r>
      <w:r w:rsidRPr="006A5E59">
        <w:rPr>
          <w:rFonts w:asciiTheme="minorHAnsi" w:hAnsiTheme="minorHAnsi" w:cstheme="minorHAnsi"/>
          <w:szCs w:val="24"/>
          <w:lang w:val="fr-FR" w:eastAsia="zh-CN"/>
        </w:rPr>
        <w:t>行动方面唯一</w:t>
      </w:r>
      <w:r w:rsidR="00FD5209">
        <w:rPr>
          <w:rFonts w:asciiTheme="minorHAnsi" w:hAnsiTheme="minorHAnsi" w:cstheme="minorHAnsi" w:hint="eastAsia"/>
          <w:szCs w:val="24"/>
          <w:lang w:val="fr-FR" w:eastAsia="zh-CN"/>
        </w:rPr>
        <w:t>推进</w:t>
      </w:r>
      <w:r w:rsidRPr="006A5E59">
        <w:rPr>
          <w:rFonts w:asciiTheme="minorHAnsi" w:hAnsiTheme="minorHAnsi" w:cstheme="minorHAnsi"/>
          <w:szCs w:val="24"/>
          <w:lang w:val="fr-FR" w:eastAsia="zh-CN"/>
        </w:rPr>
        <w:t>方发挥的作用</w:t>
      </w:r>
      <w:r w:rsidRPr="00962086">
        <w:rPr>
          <w:rFonts w:asciiTheme="minorHAnsi" w:hAnsiTheme="minorHAnsi" w:cstheme="minorHAnsi" w:hint="eastAsia"/>
          <w:szCs w:val="24"/>
          <w:lang w:eastAsia="zh-CN"/>
        </w:rPr>
        <w:t>；</w:t>
      </w:r>
      <w:r w:rsidRPr="006A5E59">
        <w:rPr>
          <w:rFonts w:asciiTheme="minorHAnsi" w:hAnsiTheme="minorHAnsi" w:cstheme="minorHAnsi"/>
          <w:szCs w:val="24"/>
          <w:lang w:val="fr-FR" w:eastAsia="zh-CN"/>
        </w:rPr>
        <w:t>以及成员就加强国际电联在</w:t>
      </w:r>
      <w:r w:rsidRPr="006A5E59">
        <w:rPr>
          <w:rFonts w:asciiTheme="minorHAnsi" w:hAnsiTheme="minorHAnsi" w:cstheme="minorHAnsi" w:hint="eastAsia"/>
          <w:szCs w:val="24"/>
          <w:lang w:val="fr-FR" w:eastAsia="zh-CN"/>
        </w:rPr>
        <w:t>树立</w:t>
      </w:r>
      <w:r w:rsidRPr="006A5E59">
        <w:rPr>
          <w:rFonts w:asciiTheme="minorHAnsi" w:hAnsiTheme="minorHAnsi" w:cstheme="minorHAnsi" w:hint="eastAsia"/>
          <w:szCs w:val="24"/>
          <w:lang w:val="en-CA" w:eastAsia="zh-CN"/>
        </w:rPr>
        <w:t>使用</w:t>
      </w:r>
      <w:r w:rsidR="00FD5209" w:rsidRPr="006A5E59">
        <w:rPr>
          <w:rFonts w:asciiTheme="minorHAnsi" w:hAnsiTheme="minorHAnsi" w:cstheme="minorHAnsi"/>
          <w:szCs w:val="24"/>
          <w:lang w:val="en-CA" w:eastAsia="zh-CN"/>
        </w:rPr>
        <w:t>ICT</w:t>
      </w:r>
      <w:r w:rsidRPr="006A5E59">
        <w:rPr>
          <w:rFonts w:asciiTheme="minorHAnsi" w:hAnsiTheme="minorHAnsi" w:cstheme="minorHAnsi"/>
          <w:szCs w:val="24"/>
          <w:lang w:val="fr-FR" w:eastAsia="zh-CN"/>
        </w:rPr>
        <w:t>信心和</w:t>
      </w:r>
      <w:r w:rsidR="00FD5209">
        <w:rPr>
          <w:rFonts w:asciiTheme="minorHAnsi" w:hAnsiTheme="minorHAnsi" w:cstheme="minorHAnsi" w:hint="eastAsia"/>
          <w:szCs w:val="24"/>
          <w:lang w:val="fr-FR" w:eastAsia="zh-CN"/>
        </w:rPr>
        <w:t>提高</w:t>
      </w:r>
      <w:r w:rsidRPr="006A5E59">
        <w:rPr>
          <w:rFonts w:asciiTheme="minorHAnsi" w:hAnsiTheme="minorHAnsi" w:cstheme="minorHAnsi"/>
          <w:szCs w:val="24"/>
          <w:lang w:val="fr-FR" w:eastAsia="zh-CN"/>
        </w:rPr>
        <w:t>安全性方面</w:t>
      </w:r>
      <w:r w:rsidR="00FD5209">
        <w:rPr>
          <w:rFonts w:asciiTheme="minorHAnsi" w:hAnsiTheme="minorHAnsi" w:cstheme="minorHAnsi" w:hint="eastAsia"/>
          <w:szCs w:val="24"/>
          <w:lang w:val="fr-FR" w:eastAsia="zh-CN"/>
        </w:rPr>
        <w:t>的</w:t>
      </w:r>
      <w:r w:rsidRPr="006A5E59">
        <w:rPr>
          <w:rFonts w:asciiTheme="minorHAnsi" w:hAnsiTheme="minorHAnsi" w:cstheme="minorHAnsi"/>
          <w:szCs w:val="24"/>
          <w:lang w:val="fr-FR" w:eastAsia="zh-CN"/>
        </w:rPr>
        <w:t>作用</w:t>
      </w:r>
      <w:r w:rsidRPr="006A5E59">
        <w:rPr>
          <w:rFonts w:asciiTheme="minorHAnsi" w:hAnsiTheme="minorHAnsi" w:cstheme="minorHAnsi" w:hint="eastAsia"/>
          <w:szCs w:val="24"/>
          <w:lang w:val="fr-FR" w:eastAsia="zh-CN"/>
        </w:rPr>
        <w:t>所</w:t>
      </w:r>
      <w:r w:rsidRPr="006A5E59">
        <w:rPr>
          <w:rFonts w:asciiTheme="minorHAnsi" w:hAnsiTheme="minorHAnsi" w:cstheme="minorHAnsi"/>
          <w:szCs w:val="24"/>
          <w:lang w:val="fr-FR" w:eastAsia="zh-CN"/>
        </w:rPr>
        <w:t>做出的其它决定。</w:t>
      </w:r>
      <w:bookmarkEnd w:id="16"/>
      <w:r w:rsidR="00FD5209">
        <w:rPr>
          <w:rFonts w:asciiTheme="minorHAnsi" w:hAnsiTheme="minorHAnsi" w:cstheme="minorHAnsi" w:hint="eastAsia"/>
          <w:szCs w:val="24"/>
          <w:lang w:val="fr-FR" w:eastAsia="zh-CN"/>
        </w:rPr>
        <w:t>经过</w:t>
      </w:r>
      <w:r w:rsidR="00FD5209" w:rsidRPr="00FD5209">
        <w:rPr>
          <w:rFonts w:asciiTheme="minorHAnsi" w:hAnsiTheme="minorHAnsi" w:cstheme="minorHAnsi" w:hint="eastAsia"/>
          <w:szCs w:val="24"/>
          <w:lang w:val="fr-FR" w:eastAsia="zh-CN"/>
        </w:rPr>
        <w:t>细微编辑更正的该文件修订版将适时发布。</w:t>
      </w:r>
      <w:bookmarkEnd w:id="17"/>
    </w:p>
    <w:p w14:paraId="3923664C" w14:textId="7E7B6D93" w:rsidR="006819E1" w:rsidRPr="009F1A61" w:rsidRDefault="006819E1" w:rsidP="006819E1">
      <w:pPr>
        <w:snapToGrid w:val="0"/>
        <w:rPr>
          <w:rFonts w:asciiTheme="minorHAnsi" w:hAnsiTheme="minorHAnsi"/>
          <w:szCs w:val="24"/>
          <w:lang w:eastAsia="zh-CN"/>
        </w:rPr>
      </w:pPr>
      <w:r>
        <w:rPr>
          <w:rFonts w:asciiTheme="minorHAnsi" w:hAnsiTheme="minorHAnsi"/>
          <w:szCs w:val="24"/>
          <w:lang w:eastAsia="zh-CN"/>
        </w:rPr>
        <w:t>2.2</w:t>
      </w:r>
      <w:r>
        <w:rPr>
          <w:rFonts w:asciiTheme="minorHAnsi" w:hAnsiTheme="minorHAnsi"/>
          <w:szCs w:val="24"/>
          <w:lang w:eastAsia="zh-CN"/>
        </w:rPr>
        <w:tab/>
      </w:r>
      <w:r w:rsidR="0090684A">
        <w:rPr>
          <w:rFonts w:asciiTheme="minorHAnsi" w:hAnsiTheme="minorHAnsi" w:hint="eastAsia"/>
          <w:szCs w:val="24"/>
          <w:lang w:eastAsia="zh-CN"/>
        </w:rPr>
        <w:t>理事</w:t>
      </w:r>
      <w:r w:rsidR="0090684A" w:rsidRPr="0090684A">
        <w:rPr>
          <w:rFonts w:asciiTheme="minorHAnsi" w:hAnsiTheme="minorHAnsi" w:hint="eastAsia"/>
          <w:szCs w:val="24"/>
          <w:lang w:eastAsia="zh-CN"/>
        </w:rPr>
        <w:t>们</w:t>
      </w:r>
      <w:r w:rsidR="0090684A">
        <w:rPr>
          <w:rFonts w:asciiTheme="minorHAnsi" w:hAnsiTheme="minorHAnsi" w:hint="eastAsia"/>
          <w:szCs w:val="24"/>
          <w:lang w:eastAsia="zh-CN"/>
        </w:rPr>
        <w:t>对</w:t>
      </w:r>
      <w:r w:rsidR="0090684A" w:rsidRPr="0090684A">
        <w:rPr>
          <w:rFonts w:asciiTheme="minorHAnsi" w:hAnsiTheme="minorHAnsi" w:hint="eastAsia"/>
          <w:szCs w:val="24"/>
          <w:lang w:eastAsia="zh-CN"/>
        </w:rPr>
        <w:t>报告中提供的信息</w:t>
      </w:r>
      <w:r w:rsidR="0090684A">
        <w:rPr>
          <w:rFonts w:asciiTheme="minorHAnsi" w:hAnsiTheme="minorHAnsi" w:hint="eastAsia"/>
          <w:szCs w:val="24"/>
          <w:lang w:eastAsia="zh-CN"/>
        </w:rPr>
        <w:t>表示欢迎</w:t>
      </w:r>
      <w:r w:rsidR="0090684A" w:rsidRPr="0090684A">
        <w:rPr>
          <w:rFonts w:asciiTheme="minorHAnsi" w:hAnsiTheme="minorHAnsi" w:hint="eastAsia"/>
          <w:szCs w:val="24"/>
          <w:lang w:eastAsia="zh-CN"/>
        </w:rPr>
        <w:t>。鉴于</w:t>
      </w:r>
      <w:r w:rsidR="0090684A">
        <w:rPr>
          <w:rFonts w:asciiTheme="minorHAnsi" w:hAnsiTheme="minorHAnsi" w:hint="eastAsia"/>
          <w:szCs w:val="24"/>
          <w:lang w:eastAsia="zh-CN"/>
        </w:rPr>
        <w:t>ICT</w:t>
      </w:r>
      <w:r w:rsidR="0090684A" w:rsidRPr="0090684A">
        <w:rPr>
          <w:rFonts w:asciiTheme="minorHAnsi" w:hAnsiTheme="minorHAnsi" w:hint="eastAsia"/>
          <w:szCs w:val="24"/>
          <w:lang w:eastAsia="zh-CN"/>
        </w:rPr>
        <w:t>在日常生活中的重要性，特别是在经历了</w:t>
      </w:r>
      <w:r w:rsidR="0090684A">
        <w:rPr>
          <w:rFonts w:asciiTheme="minorHAnsi" w:hAnsiTheme="minorHAnsi" w:hint="eastAsia"/>
          <w:szCs w:val="24"/>
          <w:lang w:eastAsia="zh-CN"/>
        </w:rPr>
        <w:t>新冠肺炎（</w:t>
      </w:r>
      <w:r w:rsidR="0090684A" w:rsidRPr="0090684A">
        <w:rPr>
          <w:rFonts w:asciiTheme="minorHAnsi" w:hAnsiTheme="minorHAnsi" w:hint="eastAsia"/>
          <w:szCs w:val="24"/>
          <w:lang w:eastAsia="zh-CN"/>
        </w:rPr>
        <w:t>COVID-19</w:t>
      </w:r>
      <w:r w:rsidR="0090684A">
        <w:rPr>
          <w:rFonts w:asciiTheme="minorHAnsi" w:hAnsiTheme="minorHAnsi" w:hint="eastAsia"/>
          <w:szCs w:val="24"/>
          <w:lang w:eastAsia="zh-CN"/>
        </w:rPr>
        <w:t>）</w:t>
      </w:r>
      <w:r w:rsidR="0090684A" w:rsidRPr="0090684A">
        <w:rPr>
          <w:rFonts w:asciiTheme="minorHAnsi" w:hAnsiTheme="minorHAnsi" w:hint="eastAsia"/>
          <w:szCs w:val="24"/>
          <w:lang w:eastAsia="zh-CN"/>
        </w:rPr>
        <w:t>大流行病的挑战之后，加强网络安全和建立对</w:t>
      </w:r>
      <w:r w:rsidR="0090684A">
        <w:rPr>
          <w:rFonts w:asciiTheme="minorHAnsi" w:hAnsiTheme="minorHAnsi" w:hint="eastAsia"/>
          <w:szCs w:val="24"/>
          <w:lang w:eastAsia="zh-CN"/>
        </w:rPr>
        <w:t>ICT</w:t>
      </w:r>
      <w:r w:rsidR="0090684A" w:rsidRPr="0090684A">
        <w:rPr>
          <w:rFonts w:asciiTheme="minorHAnsi" w:hAnsiTheme="minorHAnsi" w:hint="eastAsia"/>
          <w:szCs w:val="24"/>
          <w:lang w:eastAsia="zh-CN"/>
        </w:rPr>
        <w:t>使用的信心和信任是至关重要的。人们对</w:t>
      </w:r>
      <w:r w:rsidR="0090684A">
        <w:rPr>
          <w:rFonts w:asciiTheme="minorHAnsi" w:hAnsiTheme="minorHAnsi" w:hint="eastAsia"/>
          <w:szCs w:val="24"/>
          <w:lang w:eastAsia="zh-CN"/>
        </w:rPr>
        <w:t>国际电联</w:t>
      </w:r>
      <w:r w:rsidR="0090684A" w:rsidRPr="0090684A">
        <w:rPr>
          <w:rFonts w:asciiTheme="minorHAnsi" w:hAnsiTheme="minorHAnsi" w:hint="eastAsia"/>
          <w:szCs w:val="24"/>
          <w:lang w:eastAsia="zh-CN"/>
        </w:rPr>
        <w:t>在这方面的作用表示赞赏。一位</w:t>
      </w:r>
      <w:r w:rsidR="0090684A">
        <w:rPr>
          <w:rFonts w:asciiTheme="minorHAnsi" w:hAnsiTheme="minorHAnsi" w:hint="eastAsia"/>
          <w:szCs w:val="24"/>
          <w:lang w:eastAsia="zh-CN"/>
        </w:rPr>
        <w:t>理事</w:t>
      </w:r>
      <w:r w:rsidR="0090684A" w:rsidRPr="0090684A">
        <w:rPr>
          <w:rFonts w:asciiTheme="minorHAnsi" w:hAnsiTheme="minorHAnsi" w:hint="eastAsia"/>
          <w:szCs w:val="24"/>
          <w:lang w:eastAsia="zh-CN"/>
        </w:rPr>
        <w:t>强调，</w:t>
      </w:r>
      <w:r w:rsidR="0090684A">
        <w:rPr>
          <w:rFonts w:asciiTheme="minorHAnsi" w:hAnsiTheme="minorHAnsi" w:hint="eastAsia"/>
          <w:szCs w:val="24"/>
          <w:lang w:eastAsia="zh-CN"/>
        </w:rPr>
        <w:t>国际电联</w:t>
      </w:r>
      <w:r w:rsidR="0090684A" w:rsidRPr="0090684A">
        <w:rPr>
          <w:rFonts w:asciiTheme="minorHAnsi" w:hAnsiTheme="minorHAnsi" w:hint="eastAsia"/>
          <w:szCs w:val="24"/>
          <w:lang w:eastAsia="zh-CN"/>
        </w:rPr>
        <w:t>在能力建设、</w:t>
      </w:r>
      <w:r w:rsidR="0090684A">
        <w:rPr>
          <w:rFonts w:asciiTheme="minorHAnsi" w:hAnsiTheme="minorHAnsi" w:hint="eastAsia"/>
          <w:szCs w:val="24"/>
          <w:lang w:eastAsia="zh-CN"/>
        </w:rPr>
        <w:t>保护上网</w:t>
      </w:r>
      <w:r w:rsidR="0090684A" w:rsidRPr="0090684A">
        <w:rPr>
          <w:rFonts w:asciiTheme="minorHAnsi" w:hAnsiTheme="minorHAnsi" w:hint="eastAsia"/>
          <w:szCs w:val="24"/>
          <w:lang w:eastAsia="zh-CN"/>
        </w:rPr>
        <w:t>儿童和国际合作领域的活动</w:t>
      </w:r>
      <w:r w:rsidR="0090684A">
        <w:rPr>
          <w:rFonts w:asciiTheme="minorHAnsi" w:hAnsiTheme="minorHAnsi" w:hint="eastAsia"/>
          <w:szCs w:val="24"/>
          <w:lang w:eastAsia="zh-CN"/>
        </w:rPr>
        <w:t>尤其</w:t>
      </w:r>
      <w:r w:rsidR="0090684A" w:rsidRPr="0090684A">
        <w:rPr>
          <w:rFonts w:asciiTheme="minorHAnsi" w:hAnsiTheme="minorHAnsi" w:hint="eastAsia"/>
          <w:szCs w:val="24"/>
          <w:lang w:eastAsia="zh-CN"/>
        </w:rPr>
        <w:t>重要。另一位</w:t>
      </w:r>
      <w:r w:rsidR="0090684A">
        <w:rPr>
          <w:rFonts w:asciiTheme="minorHAnsi" w:hAnsiTheme="minorHAnsi" w:hint="eastAsia"/>
          <w:szCs w:val="24"/>
          <w:lang w:eastAsia="zh-CN"/>
        </w:rPr>
        <w:t>理事</w:t>
      </w:r>
      <w:r w:rsidR="0090684A" w:rsidRPr="0090684A">
        <w:rPr>
          <w:rFonts w:asciiTheme="minorHAnsi" w:hAnsiTheme="minorHAnsi" w:hint="eastAsia"/>
          <w:szCs w:val="24"/>
          <w:lang w:eastAsia="zh-CN"/>
        </w:rPr>
        <w:t>对国际电联</w:t>
      </w:r>
      <w:r w:rsidR="0090684A">
        <w:rPr>
          <w:rFonts w:asciiTheme="minorHAnsi" w:hAnsiTheme="minorHAnsi" w:hint="eastAsia"/>
          <w:szCs w:val="24"/>
          <w:lang w:eastAsia="zh-CN"/>
        </w:rPr>
        <w:t>帮助</w:t>
      </w:r>
      <w:r w:rsidR="0090684A" w:rsidRPr="0090684A">
        <w:rPr>
          <w:rFonts w:asciiTheme="minorHAnsi" w:hAnsiTheme="minorHAnsi" w:hint="eastAsia"/>
          <w:szCs w:val="24"/>
          <w:lang w:eastAsia="zh-CN"/>
        </w:rPr>
        <w:t>他的国家建立</w:t>
      </w:r>
      <w:r w:rsidR="0090684A">
        <w:rPr>
          <w:rFonts w:asciiTheme="minorHAnsi" w:hAnsiTheme="minorHAnsi" w:hint="eastAsia"/>
          <w:szCs w:val="24"/>
          <w:lang w:eastAsia="zh-CN"/>
        </w:rPr>
        <w:t>ICT</w:t>
      </w:r>
      <w:r w:rsidR="0090684A">
        <w:rPr>
          <w:rFonts w:asciiTheme="minorHAnsi" w:hAnsiTheme="minorHAnsi" w:hint="eastAsia"/>
          <w:szCs w:val="24"/>
          <w:lang w:eastAsia="zh-CN"/>
        </w:rPr>
        <w:t>事故响应</w:t>
      </w:r>
      <w:r w:rsidR="0090684A" w:rsidRPr="0090684A">
        <w:rPr>
          <w:rFonts w:asciiTheme="minorHAnsi" w:hAnsiTheme="minorHAnsi" w:hint="eastAsia"/>
          <w:szCs w:val="24"/>
          <w:lang w:eastAsia="zh-CN"/>
        </w:rPr>
        <w:t>中心表示赞赏，并鼓励国际电联在其他地方推动类似的</w:t>
      </w:r>
      <w:r w:rsidR="0090684A">
        <w:rPr>
          <w:rFonts w:asciiTheme="minorHAnsi" w:hAnsiTheme="minorHAnsi" w:hint="eastAsia"/>
          <w:szCs w:val="24"/>
          <w:lang w:eastAsia="zh-CN"/>
        </w:rPr>
        <w:t>工作</w:t>
      </w:r>
      <w:r w:rsidR="0090684A" w:rsidRPr="0090684A">
        <w:rPr>
          <w:rFonts w:asciiTheme="minorHAnsi" w:hAnsiTheme="minorHAnsi" w:hint="eastAsia"/>
          <w:szCs w:val="24"/>
          <w:lang w:eastAsia="zh-CN"/>
        </w:rPr>
        <w:t>，并让合作伙伴支持这些项目。有人建议，国际电联可以帮助成员国为网络威胁和攻击做好准备，制定一个示范性的</w:t>
      </w:r>
      <w:r w:rsidR="0090684A">
        <w:rPr>
          <w:rFonts w:asciiTheme="minorHAnsi" w:hAnsiTheme="minorHAnsi" w:hint="eastAsia"/>
          <w:szCs w:val="24"/>
          <w:lang w:eastAsia="zh-CN"/>
        </w:rPr>
        <w:t>事故响应</w:t>
      </w:r>
      <w:r w:rsidR="0090684A" w:rsidRPr="0090684A">
        <w:rPr>
          <w:rFonts w:asciiTheme="minorHAnsi" w:hAnsiTheme="minorHAnsi" w:hint="eastAsia"/>
          <w:szCs w:val="24"/>
          <w:lang w:eastAsia="zh-CN"/>
        </w:rPr>
        <w:t>计划，以便在国家层面进行定制。</w:t>
      </w:r>
    </w:p>
    <w:p w14:paraId="1E183D37" w14:textId="0E3DF416" w:rsidR="006819E1" w:rsidRDefault="006819E1" w:rsidP="006819E1">
      <w:pPr>
        <w:snapToGrid w:val="0"/>
        <w:rPr>
          <w:rFonts w:asciiTheme="minorHAnsi" w:hAnsiTheme="minorHAnsi"/>
          <w:szCs w:val="24"/>
          <w:lang w:eastAsia="zh-CN"/>
        </w:rPr>
      </w:pPr>
      <w:r>
        <w:rPr>
          <w:rFonts w:asciiTheme="minorHAnsi" w:hAnsiTheme="minorHAnsi"/>
          <w:szCs w:val="24"/>
          <w:lang w:eastAsia="zh-CN"/>
        </w:rPr>
        <w:t>2.3</w:t>
      </w:r>
      <w:r>
        <w:rPr>
          <w:rFonts w:asciiTheme="minorHAnsi" w:hAnsiTheme="minorHAnsi"/>
          <w:szCs w:val="24"/>
          <w:lang w:eastAsia="zh-CN"/>
        </w:rPr>
        <w:tab/>
      </w:r>
      <w:r w:rsidR="006746FE" w:rsidRPr="006746FE">
        <w:rPr>
          <w:rFonts w:asciiTheme="minorHAnsi" w:hAnsiTheme="minorHAnsi" w:hint="eastAsia"/>
          <w:szCs w:val="24"/>
          <w:lang w:eastAsia="zh-CN"/>
        </w:rPr>
        <w:t>一位</w:t>
      </w:r>
      <w:r w:rsidR="006746FE">
        <w:rPr>
          <w:rFonts w:asciiTheme="minorHAnsi" w:hAnsiTheme="minorHAnsi" w:hint="eastAsia"/>
          <w:szCs w:val="24"/>
          <w:lang w:val="en-US" w:eastAsia="zh-CN"/>
        </w:rPr>
        <w:t>理事</w:t>
      </w:r>
      <w:r w:rsidR="006746FE" w:rsidRPr="006746FE">
        <w:rPr>
          <w:rFonts w:asciiTheme="minorHAnsi" w:hAnsiTheme="minorHAnsi" w:hint="eastAsia"/>
          <w:szCs w:val="24"/>
          <w:lang w:eastAsia="zh-CN"/>
        </w:rPr>
        <w:t>询问了与美洲国家组织</w:t>
      </w:r>
      <w:r w:rsidR="006746FE">
        <w:rPr>
          <w:rFonts w:asciiTheme="minorHAnsi" w:hAnsiTheme="minorHAnsi" w:hint="eastAsia"/>
          <w:szCs w:val="24"/>
          <w:lang w:eastAsia="zh-CN"/>
        </w:rPr>
        <w:t>（</w:t>
      </w:r>
      <w:r w:rsidR="006746FE" w:rsidRPr="006746FE">
        <w:rPr>
          <w:rFonts w:asciiTheme="minorHAnsi" w:hAnsiTheme="minorHAnsi" w:hint="eastAsia"/>
          <w:szCs w:val="24"/>
          <w:lang w:eastAsia="zh-CN"/>
        </w:rPr>
        <w:t>OAS</w:t>
      </w:r>
      <w:r w:rsidR="006746FE">
        <w:rPr>
          <w:rFonts w:asciiTheme="minorHAnsi" w:hAnsiTheme="minorHAnsi" w:hint="eastAsia"/>
          <w:szCs w:val="24"/>
          <w:lang w:eastAsia="zh-CN"/>
        </w:rPr>
        <w:t>）</w:t>
      </w:r>
      <w:r w:rsidR="006746FE" w:rsidRPr="006746FE">
        <w:rPr>
          <w:rFonts w:asciiTheme="minorHAnsi" w:hAnsiTheme="minorHAnsi" w:hint="eastAsia"/>
          <w:szCs w:val="24"/>
          <w:lang w:eastAsia="zh-CN"/>
        </w:rPr>
        <w:t>网络安全计划的合作情况</w:t>
      </w:r>
      <w:r w:rsidR="006746FE">
        <w:rPr>
          <w:rFonts w:asciiTheme="minorHAnsi" w:hAnsiTheme="minorHAnsi" w:hint="eastAsia"/>
          <w:szCs w:val="24"/>
          <w:lang w:eastAsia="zh-CN"/>
        </w:rPr>
        <w:t>。</w:t>
      </w:r>
      <w:r w:rsidR="006746FE" w:rsidRPr="006746FE">
        <w:rPr>
          <w:rFonts w:asciiTheme="minorHAnsi" w:hAnsiTheme="minorHAnsi" w:hint="eastAsia"/>
          <w:szCs w:val="24"/>
          <w:lang w:eastAsia="zh-CN"/>
        </w:rPr>
        <w:t>该计划在</w:t>
      </w:r>
      <w:r w:rsidR="006746FE">
        <w:rPr>
          <w:rFonts w:asciiTheme="minorHAnsi" w:hAnsiTheme="minorHAnsi" w:hint="eastAsia"/>
          <w:szCs w:val="24"/>
          <w:lang w:eastAsia="zh-CN"/>
        </w:rPr>
        <w:t>其</w:t>
      </w:r>
      <w:r w:rsidR="006746FE" w:rsidRPr="006746FE">
        <w:rPr>
          <w:rFonts w:asciiTheme="minorHAnsi" w:hAnsiTheme="minorHAnsi" w:hint="eastAsia"/>
          <w:szCs w:val="24"/>
          <w:lang w:eastAsia="zh-CN"/>
        </w:rPr>
        <w:t>所在</w:t>
      </w:r>
      <w:r w:rsidR="006746FE">
        <w:rPr>
          <w:rFonts w:asciiTheme="minorHAnsi" w:hAnsiTheme="minorHAnsi" w:hint="eastAsia"/>
          <w:szCs w:val="24"/>
          <w:lang w:eastAsia="zh-CN"/>
        </w:rPr>
        <w:t>区域</w:t>
      </w:r>
      <w:r w:rsidR="006746FE" w:rsidRPr="006746FE">
        <w:rPr>
          <w:rFonts w:asciiTheme="minorHAnsi" w:hAnsiTheme="minorHAnsi" w:hint="eastAsia"/>
          <w:szCs w:val="24"/>
          <w:lang w:eastAsia="zh-CN"/>
        </w:rPr>
        <w:t>非常活跃，但</w:t>
      </w:r>
      <w:r w:rsidR="006746FE">
        <w:rPr>
          <w:rFonts w:asciiTheme="minorHAnsi" w:hAnsiTheme="minorHAnsi" w:hint="eastAsia"/>
          <w:szCs w:val="24"/>
          <w:lang w:eastAsia="zh-CN"/>
        </w:rPr>
        <w:t>该</w:t>
      </w:r>
      <w:r w:rsidR="006746FE" w:rsidRPr="006746FE">
        <w:rPr>
          <w:rFonts w:asciiTheme="minorHAnsi" w:hAnsiTheme="minorHAnsi" w:hint="eastAsia"/>
          <w:szCs w:val="24"/>
          <w:lang w:eastAsia="zh-CN"/>
        </w:rPr>
        <w:t>文件第</w:t>
      </w:r>
      <w:r w:rsidR="006746FE" w:rsidRPr="006746FE">
        <w:rPr>
          <w:rFonts w:asciiTheme="minorHAnsi" w:hAnsiTheme="minorHAnsi" w:hint="eastAsia"/>
          <w:szCs w:val="24"/>
          <w:lang w:eastAsia="zh-CN"/>
        </w:rPr>
        <w:t>6</w:t>
      </w:r>
      <w:r w:rsidR="006746FE" w:rsidRPr="006746FE">
        <w:rPr>
          <w:rFonts w:asciiTheme="minorHAnsi" w:hAnsiTheme="minorHAnsi" w:hint="eastAsia"/>
          <w:szCs w:val="24"/>
          <w:lang w:eastAsia="zh-CN"/>
        </w:rPr>
        <w:t>节中没有提到。另一位</w:t>
      </w:r>
      <w:r w:rsidR="006746FE">
        <w:rPr>
          <w:rFonts w:asciiTheme="minorHAnsi" w:hAnsiTheme="minorHAnsi" w:hint="eastAsia"/>
          <w:szCs w:val="24"/>
          <w:lang w:eastAsia="zh-CN"/>
        </w:rPr>
        <w:t>理事</w:t>
      </w:r>
      <w:r w:rsidR="006746FE" w:rsidRPr="006746FE">
        <w:rPr>
          <w:rFonts w:asciiTheme="minorHAnsi" w:hAnsiTheme="minorHAnsi" w:hint="eastAsia"/>
          <w:szCs w:val="24"/>
          <w:lang w:eastAsia="zh-CN"/>
        </w:rPr>
        <w:t>要求提供关于根据</w:t>
      </w:r>
      <w:r w:rsidR="006746FE" w:rsidRPr="006746FE">
        <w:rPr>
          <w:rFonts w:asciiTheme="minorHAnsi" w:hAnsiTheme="minorHAnsi" w:hint="eastAsia"/>
          <w:szCs w:val="24"/>
          <w:lang w:eastAsia="zh-CN"/>
        </w:rPr>
        <w:t>PP</w:t>
      </w:r>
      <w:r w:rsidR="006746FE" w:rsidRPr="006746FE">
        <w:rPr>
          <w:rFonts w:asciiTheme="minorHAnsi" w:hAnsiTheme="minorHAnsi" w:hint="eastAsia"/>
          <w:szCs w:val="24"/>
          <w:lang w:eastAsia="zh-CN"/>
        </w:rPr>
        <w:t>第</w:t>
      </w:r>
      <w:r w:rsidR="006746FE" w:rsidRPr="006746FE">
        <w:rPr>
          <w:rFonts w:asciiTheme="minorHAnsi" w:hAnsiTheme="minorHAnsi" w:hint="eastAsia"/>
          <w:szCs w:val="24"/>
          <w:lang w:eastAsia="zh-CN"/>
        </w:rPr>
        <w:t>174</w:t>
      </w:r>
      <w:r w:rsidR="006746FE" w:rsidRPr="006746FE">
        <w:rPr>
          <w:rFonts w:asciiTheme="minorHAnsi" w:hAnsiTheme="minorHAnsi" w:hint="eastAsia"/>
          <w:szCs w:val="24"/>
          <w:lang w:eastAsia="zh-CN"/>
        </w:rPr>
        <w:t>号决议</w:t>
      </w:r>
      <w:r w:rsidR="006746FE">
        <w:rPr>
          <w:rFonts w:asciiTheme="minorHAnsi" w:hAnsiTheme="minorHAnsi" w:hint="eastAsia"/>
          <w:szCs w:val="24"/>
          <w:lang w:eastAsia="zh-CN"/>
        </w:rPr>
        <w:t>（</w:t>
      </w:r>
      <w:r w:rsidR="006746FE">
        <w:rPr>
          <w:rFonts w:asciiTheme="minorHAnsi" w:hAnsiTheme="minorHAnsi" w:hint="eastAsia"/>
          <w:szCs w:val="24"/>
          <w:lang w:eastAsia="zh-CN"/>
        </w:rPr>
        <w:t>2014</w:t>
      </w:r>
      <w:r w:rsidR="006746FE">
        <w:rPr>
          <w:rFonts w:asciiTheme="minorHAnsi" w:hAnsiTheme="minorHAnsi" w:hint="eastAsia"/>
          <w:szCs w:val="24"/>
          <w:lang w:eastAsia="zh-CN"/>
        </w:rPr>
        <w:t>年，釜山，修订版）</w:t>
      </w:r>
      <w:r w:rsidR="006746FE" w:rsidRPr="006746FE">
        <w:rPr>
          <w:rFonts w:asciiTheme="minorHAnsi" w:hAnsiTheme="minorHAnsi" w:hint="eastAsia"/>
          <w:szCs w:val="24"/>
          <w:lang w:eastAsia="zh-CN"/>
        </w:rPr>
        <w:t>开展的活动的更多信息，并建议将其与</w:t>
      </w:r>
      <w:r w:rsidR="006746FE">
        <w:rPr>
          <w:rFonts w:asciiTheme="minorHAnsi" w:hAnsiTheme="minorHAnsi" w:hint="eastAsia"/>
          <w:szCs w:val="24"/>
          <w:lang w:eastAsia="zh-CN"/>
        </w:rPr>
        <w:t>根据</w:t>
      </w:r>
      <w:r w:rsidR="006746FE">
        <w:rPr>
          <w:rFonts w:asciiTheme="minorHAnsi" w:hAnsiTheme="minorHAnsi" w:hint="eastAsia"/>
          <w:szCs w:val="24"/>
          <w:lang w:eastAsia="zh-CN"/>
        </w:rPr>
        <w:t>P</w:t>
      </w:r>
      <w:r w:rsidR="006746FE" w:rsidRPr="006746FE">
        <w:rPr>
          <w:rFonts w:asciiTheme="minorHAnsi" w:hAnsiTheme="minorHAnsi" w:hint="eastAsia"/>
          <w:szCs w:val="24"/>
          <w:lang w:eastAsia="zh-CN"/>
        </w:rPr>
        <w:t>P</w:t>
      </w:r>
      <w:r w:rsidR="006746FE" w:rsidRPr="006746FE">
        <w:rPr>
          <w:rFonts w:asciiTheme="minorHAnsi" w:hAnsiTheme="minorHAnsi" w:hint="eastAsia"/>
          <w:szCs w:val="24"/>
          <w:lang w:eastAsia="zh-CN"/>
        </w:rPr>
        <w:t>第</w:t>
      </w:r>
      <w:r w:rsidR="006746FE" w:rsidRPr="006746FE">
        <w:rPr>
          <w:rFonts w:asciiTheme="minorHAnsi" w:hAnsiTheme="minorHAnsi" w:hint="eastAsia"/>
          <w:szCs w:val="24"/>
          <w:lang w:eastAsia="zh-CN"/>
        </w:rPr>
        <w:t>186</w:t>
      </w:r>
      <w:r w:rsidR="006746FE" w:rsidRPr="006746FE">
        <w:rPr>
          <w:rFonts w:asciiTheme="minorHAnsi" w:hAnsiTheme="minorHAnsi" w:hint="eastAsia"/>
          <w:szCs w:val="24"/>
          <w:lang w:eastAsia="zh-CN"/>
        </w:rPr>
        <w:t>号决议</w:t>
      </w:r>
      <w:r w:rsidR="006746FE">
        <w:rPr>
          <w:rFonts w:asciiTheme="minorHAnsi" w:hAnsiTheme="minorHAnsi" w:hint="eastAsia"/>
          <w:szCs w:val="24"/>
          <w:lang w:eastAsia="zh-CN"/>
        </w:rPr>
        <w:t>（</w:t>
      </w:r>
      <w:r w:rsidR="006746FE">
        <w:rPr>
          <w:rFonts w:asciiTheme="minorHAnsi" w:hAnsiTheme="minorHAnsi" w:hint="eastAsia"/>
          <w:szCs w:val="24"/>
          <w:lang w:eastAsia="zh-CN"/>
        </w:rPr>
        <w:t>2018</w:t>
      </w:r>
      <w:r w:rsidR="006746FE">
        <w:rPr>
          <w:rFonts w:asciiTheme="minorHAnsi" w:hAnsiTheme="minorHAnsi" w:hint="eastAsia"/>
          <w:szCs w:val="24"/>
          <w:lang w:eastAsia="zh-CN"/>
        </w:rPr>
        <w:t>年，迪拜，修订版）</w:t>
      </w:r>
      <w:r w:rsidR="006746FE" w:rsidRPr="006746FE">
        <w:rPr>
          <w:rFonts w:asciiTheme="minorHAnsi" w:hAnsiTheme="minorHAnsi" w:hint="eastAsia"/>
          <w:szCs w:val="24"/>
          <w:lang w:eastAsia="zh-CN"/>
        </w:rPr>
        <w:t>规定的外层空间活动中的建立信任措施进行有益的</w:t>
      </w:r>
      <w:r w:rsidR="006746FE">
        <w:rPr>
          <w:rFonts w:asciiTheme="minorHAnsi" w:hAnsiTheme="minorHAnsi" w:hint="eastAsia"/>
          <w:szCs w:val="24"/>
          <w:lang w:eastAsia="zh-CN"/>
        </w:rPr>
        <w:t>结合</w:t>
      </w:r>
      <w:r w:rsidR="006746FE" w:rsidRPr="006746FE">
        <w:rPr>
          <w:rFonts w:asciiTheme="minorHAnsi" w:hAnsiTheme="minorHAnsi" w:hint="eastAsia"/>
          <w:szCs w:val="24"/>
          <w:lang w:eastAsia="zh-CN"/>
        </w:rPr>
        <w:t>。第三位</w:t>
      </w:r>
      <w:r w:rsidR="006746FE">
        <w:rPr>
          <w:rFonts w:asciiTheme="minorHAnsi" w:hAnsiTheme="minorHAnsi" w:hint="eastAsia"/>
          <w:szCs w:val="24"/>
          <w:lang w:eastAsia="zh-CN"/>
        </w:rPr>
        <w:t>理事</w:t>
      </w:r>
      <w:r w:rsidR="006746FE" w:rsidRPr="006746FE">
        <w:rPr>
          <w:rFonts w:asciiTheme="minorHAnsi" w:hAnsiTheme="minorHAnsi" w:hint="eastAsia"/>
          <w:szCs w:val="24"/>
          <w:lang w:eastAsia="zh-CN"/>
        </w:rPr>
        <w:t>询问是否将提供保护</w:t>
      </w:r>
      <w:r w:rsidR="006746FE">
        <w:rPr>
          <w:rFonts w:asciiTheme="minorHAnsi" w:hAnsiTheme="minorHAnsi" w:hint="eastAsia"/>
          <w:szCs w:val="24"/>
          <w:lang w:eastAsia="zh-CN"/>
        </w:rPr>
        <w:t>上网</w:t>
      </w:r>
      <w:r w:rsidR="006746FE" w:rsidRPr="006746FE">
        <w:rPr>
          <w:rFonts w:asciiTheme="minorHAnsi" w:hAnsiTheme="minorHAnsi" w:hint="eastAsia"/>
          <w:szCs w:val="24"/>
          <w:lang w:eastAsia="zh-CN"/>
        </w:rPr>
        <w:t>儿童方面的持续在线培训和能力建设，特别是鉴于该领域</w:t>
      </w:r>
      <w:r w:rsidR="006746FE">
        <w:rPr>
          <w:rFonts w:asciiTheme="minorHAnsi" w:hAnsiTheme="minorHAnsi" w:hint="eastAsia"/>
          <w:szCs w:val="24"/>
          <w:lang w:eastAsia="zh-CN"/>
        </w:rPr>
        <w:t>的</w:t>
      </w:r>
      <w:r w:rsidR="006746FE" w:rsidRPr="006746FE">
        <w:rPr>
          <w:rFonts w:asciiTheme="minorHAnsi" w:hAnsiTheme="minorHAnsi" w:hint="eastAsia"/>
          <w:szCs w:val="24"/>
          <w:lang w:eastAsia="zh-CN"/>
        </w:rPr>
        <w:t>新问题</w:t>
      </w:r>
      <w:r w:rsidR="006746FE">
        <w:rPr>
          <w:rFonts w:asciiTheme="minorHAnsi" w:hAnsiTheme="minorHAnsi" w:hint="eastAsia"/>
          <w:szCs w:val="24"/>
          <w:lang w:eastAsia="zh-CN"/>
        </w:rPr>
        <w:t>层出不穷</w:t>
      </w:r>
      <w:r w:rsidR="006746FE" w:rsidRPr="006746FE">
        <w:rPr>
          <w:rFonts w:asciiTheme="minorHAnsi" w:hAnsiTheme="minorHAnsi" w:hint="eastAsia"/>
          <w:szCs w:val="24"/>
          <w:lang w:eastAsia="zh-CN"/>
        </w:rPr>
        <w:t>。</w:t>
      </w:r>
    </w:p>
    <w:p w14:paraId="22F12506" w14:textId="7A78D860" w:rsidR="006819E1" w:rsidRDefault="006819E1" w:rsidP="006819E1">
      <w:pPr>
        <w:snapToGrid w:val="0"/>
        <w:rPr>
          <w:rFonts w:asciiTheme="minorHAnsi" w:hAnsiTheme="minorHAnsi"/>
          <w:szCs w:val="24"/>
          <w:lang w:eastAsia="zh-CN"/>
        </w:rPr>
      </w:pPr>
      <w:r>
        <w:rPr>
          <w:rFonts w:asciiTheme="minorHAnsi" w:hAnsiTheme="minorHAnsi"/>
          <w:szCs w:val="24"/>
          <w:lang w:eastAsia="zh-CN"/>
        </w:rPr>
        <w:t>2.4</w:t>
      </w:r>
      <w:r>
        <w:rPr>
          <w:rFonts w:asciiTheme="minorHAnsi" w:hAnsiTheme="minorHAnsi"/>
          <w:szCs w:val="24"/>
          <w:lang w:eastAsia="zh-CN"/>
        </w:rPr>
        <w:tab/>
      </w:r>
      <w:r w:rsidR="00456DF5" w:rsidRPr="00456DF5">
        <w:rPr>
          <w:rFonts w:asciiTheme="minorHAnsi" w:hAnsiTheme="minorHAnsi" w:hint="eastAsia"/>
          <w:szCs w:val="24"/>
          <w:lang w:eastAsia="zh-CN"/>
        </w:rPr>
        <w:t>总秘书处代表说，文件第</w:t>
      </w:r>
      <w:r w:rsidR="00456DF5" w:rsidRPr="00456DF5">
        <w:rPr>
          <w:rFonts w:asciiTheme="minorHAnsi" w:hAnsiTheme="minorHAnsi" w:hint="eastAsia"/>
          <w:szCs w:val="24"/>
          <w:lang w:eastAsia="zh-CN"/>
        </w:rPr>
        <w:t>6.1</w:t>
      </w:r>
      <w:r w:rsidR="00456DF5" w:rsidRPr="00456DF5">
        <w:rPr>
          <w:rFonts w:asciiTheme="minorHAnsi" w:hAnsiTheme="minorHAnsi" w:hint="eastAsia"/>
          <w:szCs w:val="24"/>
          <w:lang w:eastAsia="zh-CN"/>
        </w:rPr>
        <w:t>段中的组织名单并不详尽</w:t>
      </w:r>
      <w:r w:rsidR="00456DF5">
        <w:rPr>
          <w:rFonts w:asciiTheme="minorHAnsi" w:hAnsiTheme="minorHAnsi" w:hint="eastAsia"/>
          <w:szCs w:val="24"/>
          <w:lang w:eastAsia="zh-CN"/>
        </w:rPr>
        <w:t>。</w:t>
      </w:r>
      <w:r w:rsidR="00456DF5">
        <w:rPr>
          <w:rFonts w:asciiTheme="minorHAnsi" w:hAnsiTheme="minorHAnsi" w:hint="eastAsia"/>
          <w:szCs w:val="24"/>
          <w:lang w:eastAsia="zh-CN"/>
        </w:rPr>
        <w:t>OAS</w:t>
      </w:r>
      <w:r w:rsidR="00456DF5" w:rsidRPr="00456DF5">
        <w:rPr>
          <w:rFonts w:asciiTheme="minorHAnsi" w:hAnsiTheme="minorHAnsi" w:hint="eastAsia"/>
          <w:szCs w:val="24"/>
          <w:lang w:eastAsia="zh-CN"/>
        </w:rPr>
        <w:t>网络安全</w:t>
      </w:r>
      <w:r w:rsidR="00456DF5">
        <w:rPr>
          <w:rFonts w:asciiTheme="minorHAnsi" w:hAnsiTheme="minorHAnsi" w:hint="eastAsia"/>
          <w:szCs w:val="24"/>
          <w:lang w:eastAsia="zh-CN"/>
        </w:rPr>
        <w:t>计划</w:t>
      </w:r>
      <w:r w:rsidR="00456DF5" w:rsidRPr="00456DF5">
        <w:rPr>
          <w:rFonts w:asciiTheme="minorHAnsi" w:hAnsiTheme="minorHAnsi" w:hint="eastAsia"/>
          <w:szCs w:val="24"/>
          <w:lang w:eastAsia="zh-CN"/>
        </w:rPr>
        <w:t>可在文件修订时列入。报告中涉及的许多活动与第</w:t>
      </w:r>
      <w:r w:rsidR="00456DF5" w:rsidRPr="00456DF5">
        <w:rPr>
          <w:rFonts w:asciiTheme="minorHAnsi" w:hAnsiTheme="minorHAnsi" w:hint="eastAsia"/>
          <w:szCs w:val="24"/>
          <w:lang w:eastAsia="zh-CN"/>
        </w:rPr>
        <w:t>174</w:t>
      </w:r>
      <w:r w:rsidR="00456DF5" w:rsidRPr="00456DF5">
        <w:rPr>
          <w:rFonts w:asciiTheme="minorHAnsi" w:hAnsiTheme="minorHAnsi" w:hint="eastAsia"/>
          <w:szCs w:val="24"/>
          <w:lang w:eastAsia="zh-CN"/>
        </w:rPr>
        <w:t>号决议（</w:t>
      </w:r>
      <w:r w:rsidR="00456DF5" w:rsidRPr="00456DF5">
        <w:rPr>
          <w:rFonts w:asciiTheme="minorHAnsi" w:hAnsiTheme="minorHAnsi" w:hint="eastAsia"/>
          <w:szCs w:val="24"/>
          <w:lang w:eastAsia="zh-CN"/>
        </w:rPr>
        <w:t>2014</w:t>
      </w:r>
      <w:r w:rsidR="00456DF5" w:rsidRPr="00456DF5">
        <w:rPr>
          <w:rFonts w:asciiTheme="minorHAnsi" w:hAnsiTheme="minorHAnsi" w:hint="eastAsia"/>
          <w:szCs w:val="24"/>
          <w:lang w:eastAsia="zh-CN"/>
        </w:rPr>
        <w:t>年</w:t>
      </w:r>
      <w:r w:rsidR="00E44659">
        <w:rPr>
          <w:rFonts w:asciiTheme="minorHAnsi" w:hAnsiTheme="minorHAnsi" w:hint="eastAsia"/>
          <w:szCs w:val="24"/>
          <w:lang w:eastAsia="zh-CN"/>
        </w:rPr>
        <w:t>，</w:t>
      </w:r>
      <w:r w:rsidR="00456DF5" w:rsidRPr="00456DF5">
        <w:rPr>
          <w:rFonts w:asciiTheme="minorHAnsi" w:hAnsiTheme="minorHAnsi" w:hint="eastAsia"/>
          <w:szCs w:val="24"/>
          <w:lang w:eastAsia="zh-CN"/>
        </w:rPr>
        <w:t>釜山</w:t>
      </w:r>
      <w:r w:rsidR="00E44659">
        <w:rPr>
          <w:rFonts w:asciiTheme="minorHAnsi" w:hAnsiTheme="minorHAnsi" w:hint="eastAsia"/>
          <w:szCs w:val="24"/>
          <w:lang w:eastAsia="zh-CN"/>
        </w:rPr>
        <w:t>，</w:t>
      </w:r>
      <w:r w:rsidR="00456DF5" w:rsidRPr="00456DF5">
        <w:rPr>
          <w:rFonts w:asciiTheme="minorHAnsi" w:hAnsiTheme="minorHAnsi" w:hint="eastAsia"/>
          <w:szCs w:val="24"/>
          <w:lang w:eastAsia="zh-CN"/>
        </w:rPr>
        <w:t>修订版）的要求直接相关，但</w:t>
      </w:r>
      <w:r w:rsidR="00E44659" w:rsidRPr="00456DF5">
        <w:rPr>
          <w:rFonts w:asciiTheme="minorHAnsi" w:hAnsiTheme="minorHAnsi" w:hint="eastAsia"/>
          <w:szCs w:val="24"/>
          <w:lang w:eastAsia="zh-CN"/>
        </w:rPr>
        <w:t>这一点</w:t>
      </w:r>
      <w:r w:rsidR="00456DF5" w:rsidRPr="00456DF5">
        <w:rPr>
          <w:rFonts w:asciiTheme="minorHAnsi" w:hAnsiTheme="minorHAnsi" w:hint="eastAsia"/>
          <w:szCs w:val="24"/>
          <w:lang w:eastAsia="zh-CN"/>
        </w:rPr>
        <w:t>今后可以</w:t>
      </w:r>
      <w:r w:rsidR="00E44659">
        <w:rPr>
          <w:rFonts w:asciiTheme="minorHAnsi" w:hAnsiTheme="minorHAnsi" w:hint="eastAsia"/>
          <w:szCs w:val="24"/>
          <w:lang w:eastAsia="zh-CN"/>
        </w:rPr>
        <w:t>予以</w:t>
      </w:r>
      <w:r w:rsidR="00456DF5" w:rsidRPr="00456DF5">
        <w:rPr>
          <w:rFonts w:asciiTheme="minorHAnsi" w:hAnsiTheme="minorHAnsi" w:hint="eastAsia"/>
          <w:szCs w:val="24"/>
          <w:lang w:eastAsia="zh-CN"/>
        </w:rPr>
        <w:t>明确</w:t>
      </w:r>
      <w:r w:rsidR="00E44659">
        <w:rPr>
          <w:rFonts w:asciiTheme="minorHAnsi" w:hAnsiTheme="minorHAnsi" w:hint="eastAsia"/>
          <w:szCs w:val="24"/>
          <w:lang w:eastAsia="zh-CN"/>
        </w:rPr>
        <w:t>。</w:t>
      </w:r>
    </w:p>
    <w:p w14:paraId="182619F2" w14:textId="08BA0588" w:rsidR="006819E1" w:rsidRPr="009F1A61" w:rsidRDefault="006819E1" w:rsidP="006819E1">
      <w:pPr>
        <w:snapToGrid w:val="0"/>
        <w:rPr>
          <w:rFonts w:asciiTheme="minorHAnsi" w:hAnsiTheme="minorHAnsi"/>
          <w:szCs w:val="24"/>
          <w:lang w:eastAsia="zh-CN"/>
        </w:rPr>
      </w:pPr>
      <w:r>
        <w:rPr>
          <w:rFonts w:asciiTheme="minorHAnsi" w:hAnsiTheme="minorHAnsi"/>
          <w:szCs w:val="24"/>
          <w:lang w:eastAsia="zh-CN"/>
        </w:rPr>
        <w:lastRenderedPageBreak/>
        <w:t>2.5</w:t>
      </w:r>
      <w:r>
        <w:rPr>
          <w:rFonts w:asciiTheme="minorHAnsi" w:hAnsiTheme="minorHAnsi"/>
          <w:szCs w:val="24"/>
          <w:lang w:eastAsia="zh-CN"/>
        </w:rPr>
        <w:tab/>
      </w:r>
      <w:r w:rsidR="00FE10AD">
        <w:rPr>
          <w:rFonts w:asciiTheme="minorHAnsi" w:hAnsiTheme="minorHAnsi" w:hint="eastAsia"/>
          <w:szCs w:val="24"/>
          <w:lang w:eastAsia="zh-CN"/>
        </w:rPr>
        <w:t>电信发展局的</w:t>
      </w:r>
      <w:r w:rsidR="00E44659" w:rsidRPr="00E44659">
        <w:rPr>
          <w:rFonts w:asciiTheme="minorHAnsi" w:hAnsiTheme="minorHAnsi" w:hint="eastAsia"/>
          <w:szCs w:val="24"/>
          <w:lang w:eastAsia="zh-CN"/>
        </w:rPr>
        <w:t>一位代表介绍了国际电联与</w:t>
      </w:r>
      <w:r w:rsidR="00E44659">
        <w:rPr>
          <w:rFonts w:asciiTheme="minorHAnsi" w:hAnsiTheme="minorHAnsi" w:hint="eastAsia"/>
          <w:szCs w:val="24"/>
          <w:lang w:eastAsia="zh-CN"/>
        </w:rPr>
        <w:t>O</w:t>
      </w:r>
      <w:r w:rsidR="00E44659">
        <w:rPr>
          <w:rFonts w:asciiTheme="minorHAnsi" w:hAnsiTheme="minorHAnsi"/>
          <w:szCs w:val="24"/>
          <w:lang w:eastAsia="zh-CN"/>
        </w:rPr>
        <w:t>AS</w:t>
      </w:r>
      <w:r w:rsidR="00E44659" w:rsidRPr="00E44659">
        <w:rPr>
          <w:rFonts w:asciiTheme="minorHAnsi" w:hAnsiTheme="minorHAnsi" w:hint="eastAsia"/>
          <w:szCs w:val="24"/>
          <w:lang w:eastAsia="zh-CN"/>
        </w:rPr>
        <w:t>网络安全计划之间建立的定期合作，以期就各组织今后如何合作达成共识。关于保护</w:t>
      </w:r>
      <w:r w:rsidR="00E44659">
        <w:rPr>
          <w:rFonts w:asciiTheme="minorHAnsi" w:hAnsiTheme="minorHAnsi" w:hint="eastAsia"/>
          <w:szCs w:val="24"/>
          <w:lang w:eastAsia="zh-CN"/>
        </w:rPr>
        <w:t>上网</w:t>
      </w:r>
      <w:r w:rsidR="00E44659" w:rsidRPr="00E44659">
        <w:rPr>
          <w:rFonts w:asciiTheme="minorHAnsi" w:hAnsiTheme="minorHAnsi" w:hint="eastAsia"/>
          <w:szCs w:val="24"/>
          <w:lang w:eastAsia="zh-CN"/>
        </w:rPr>
        <w:t>儿童方面的培训，</w:t>
      </w:r>
      <w:r w:rsidR="00E44659">
        <w:rPr>
          <w:rFonts w:asciiTheme="minorHAnsi" w:hAnsiTheme="minorHAnsi" w:hint="eastAsia"/>
          <w:szCs w:val="24"/>
          <w:lang w:eastAsia="zh-CN"/>
        </w:rPr>
        <w:t>多项不同</w:t>
      </w:r>
      <w:r w:rsidR="00E44659" w:rsidRPr="00E44659">
        <w:rPr>
          <w:rFonts w:asciiTheme="minorHAnsi" w:hAnsiTheme="minorHAnsi" w:hint="eastAsia"/>
          <w:szCs w:val="24"/>
          <w:lang w:eastAsia="zh-CN"/>
        </w:rPr>
        <w:t>举措，包括由沙特阿拉伯政府赞助的一个全球项目</w:t>
      </w:r>
      <w:r w:rsidR="00E44659">
        <w:rPr>
          <w:rFonts w:asciiTheme="minorHAnsi" w:hAnsiTheme="minorHAnsi" w:hint="eastAsia"/>
          <w:szCs w:val="24"/>
          <w:lang w:eastAsia="zh-CN"/>
        </w:rPr>
        <w:t>正在进行中</w:t>
      </w:r>
      <w:r w:rsidR="00E44659" w:rsidRPr="00E44659">
        <w:rPr>
          <w:rFonts w:asciiTheme="minorHAnsi" w:hAnsiTheme="minorHAnsi" w:hint="eastAsia"/>
          <w:szCs w:val="24"/>
          <w:lang w:eastAsia="zh-CN"/>
        </w:rPr>
        <w:t>，以将现有</w:t>
      </w:r>
      <w:r w:rsidR="00E44659">
        <w:rPr>
          <w:rFonts w:asciiTheme="minorHAnsi" w:hAnsiTheme="minorHAnsi" w:hint="eastAsia"/>
          <w:szCs w:val="24"/>
          <w:lang w:eastAsia="zh-CN"/>
        </w:rPr>
        <w:t>导则</w:t>
      </w:r>
      <w:r w:rsidR="00E44659" w:rsidRPr="00E44659">
        <w:rPr>
          <w:rFonts w:asciiTheme="minorHAnsi" w:hAnsiTheme="minorHAnsi" w:hint="eastAsia"/>
          <w:szCs w:val="24"/>
          <w:lang w:eastAsia="zh-CN"/>
        </w:rPr>
        <w:t>转化为国家</w:t>
      </w:r>
      <w:r w:rsidR="00E44659">
        <w:rPr>
          <w:rFonts w:asciiTheme="minorHAnsi" w:hAnsiTheme="minorHAnsi" w:hint="eastAsia"/>
          <w:szCs w:val="24"/>
          <w:lang w:eastAsia="zh-CN"/>
        </w:rPr>
        <w:t>层面</w:t>
      </w:r>
      <w:r w:rsidR="00E44659" w:rsidRPr="00E44659">
        <w:rPr>
          <w:rFonts w:asciiTheme="minorHAnsi" w:hAnsiTheme="minorHAnsi" w:hint="eastAsia"/>
          <w:szCs w:val="24"/>
          <w:lang w:eastAsia="zh-CN"/>
        </w:rPr>
        <w:t>的行动</w:t>
      </w:r>
      <w:r w:rsidR="00E44659">
        <w:rPr>
          <w:rFonts w:asciiTheme="minorHAnsi" w:hAnsiTheme="minorHAnsi" w:hint="eastAsia"/>
          <w:szCs w:val="24"/>
          <w:lang w:eastAsia="zh-CN"/>
        </w:rPr>
        <w:t>。</w:t>
      </w:r>
    </w:p>
    <w:p w14:paraId="08BE0653" w14:textId="5A0D1FF1" w:rsidR="006819E1" w:rsidRPr="0085084D" w:rsidRDefault="006819E1" w:rsidP="006819E1">
      <w:pPr>
        <w:snapToGrid w:val="0"/>
        <w:rPr>
          <w:rFonts w:asciiTheme="minorHAnsi" w:hAnsiTheme="minorHAnsi"/>
          <w:szCs w:val="24"/>
          <w:lang w:eastAsia="zh-CN"/>
        </w:rPr>
      </w:pPr>
      <w:r>
        <w:rPr>
          <w:rFonts w:asciiTheme="minorHAnsi" w:hAnsiTheme="minorHAnsi"/>
          <w:szCs w:val="24"/>
          <w:lang w:eastAsia="zh-CN"/>
        </w:rPr>
        <w:t>2.6</w:t>
      </w:r>
      <w:r>
        <w:rPr>
          <w:rFonts w:asciiTheme="minorHAnsi" w:hAnsiTheme="minorHAnsi"/>
          <w:szCs w:val="24"/>
          <w:lang w:eastAsia="zh-CN"/>
        </w:rPr>
        <w:tab/>
      </w:r>
      <w:r w:rsidR="00E44659" w:rsidRPr="00E44659">
        <w:rPr>
          <w:rFonts w:asciiTheme="minorHAnsi" w:hAnsiTheme="minorHAnsi" w:hint="eastAsia"/>
          <w:szCs w:val="24"/>
          <w:lang w:eastAsia="zh-CN"/>
        </w:rPr>
        <w:t>理事会</w:t>
      </w:r>
      <w:r w:rsidR="00777FA0" w:rsidRPr="00777FA0">
        <w:rPr>
          <w:rFonts w:asciiTheme="minorHAnsi" w:hAnsiTheme="minorHAnsi" w:hint="eastAsia"/>
          <w:szCs w:val="24"/>
          <w:lang w:eastAsia="zh-CN"/>
        </w:rPr>
        <w:t>将</w:t>
      </w:r>
      <w:r w:rsidR="00E44659" w:rsidRPr="00E44659">
        <w:rPr>
          <w:rFonts w:asciiTheme="minorHAnsi" w:hAnsiTheme="minorHAnsi" w:hint="eastAsia"/>
          <w:szCs w:val="24"/>
          <w:lang w:eastAsia="zh-CN"/>
        </w:rPr>
        <w:t>C22/18</w:t>
      </w:r>
      <w:r w:rsidR="00E44659" w:rsidRPr="00E44659">
        <w:rPr>
          <w:rFonts w:asciiTheme="minorHAnsi" w:hAnsiTheme="minorHAnsi" w:hint="eastAsia"/>
          <w:szCs w:val="24"/>
          <w:lang w:eastAsia="zh-CN"/>
        </w:rPr>
        <w:t>号文件中的报告</w:t>
      </w:r>
      <w:r w:rsidR="00777FA0" w:rsidRPr="00777FA0">
        <w:rPr>
          <w:rFonts w:asciiTheme="minorHAnsi" w:hAnsiTheme="minorHAnsi" w:hint="eastAsia"/>
          <w:b/>
          <w:bCs/>
          <w:szCs w:val="24"/>
          <w:lang w:eastAsia="zh-CN"/>
        </w:rPr>
        <w:t>记录在案</w:t>
      </w:r>
      <w:r w:rsidR="00E44659" w:rsidRPr="00E44659">
        <w:rPr>
          <w:rFonts w:asciiTheme="minorHAnsi" w:hAnsiTheme="minorHAnsi" w:hint="eastAsia"/>
          <w:szCs w:val="24"/>
          <w:lang w:eastAsia="zh-CN"/>
        </w:rPr>
        <w:t>，并考虑到会议期间提出的意见</w:t>
      </w:r>
      <w:r w:rsidR="00E44659">
        <w:rPr>
          <w:rFonts w:asciiTheme="minorHAnsi" w:hAnsiTheme="minorHAnsi" w:hint="eastAsia"/>
          <w:szCs w:val="24"/>
          <w:lang w:eastAsia="zh-CN"/>
        </w:rPr>
        <w:t>。</w:t>
      </w:r>
    </w:p>
    <w:p w14:paraId="3E3FA99D" w14:textId="7E4109B6" w:rsidR="000A35B8" w:rsidRPr="00864AE6" w:rsidRDefault="000A35B8" w:rsidP="000A35B8">
      <w:pPr>
        <w:pStyle w:val="Heading1"/>
        <w:rPr>
          <w:lang w:eastAsia="zh-CN"/>
        </w:rPr>
      </w:pPr>
      <w:r w:rsidRPr="00864AE6">
        <w:rPr>
          <w:lang w:eastAsia="zh-CN"/>
        </w:rPr>
        <w:t>3</w:t>
      </w:r>
      <w:r w:rsidRPr="00864AE6">
        <w:rPr>
          <w:lang w:eastAsia="zh-CN"/>
        </w:rPr>
        <w:tab/>
      </w:r>
      <w:r w:rsidRPr="00E96D98">
        <w:rPr>
          <w:rFonts w:hint="eastAsia"/>
          <w:lang w:eastAsia="zh-CN"/>
        </w:rPr>
        <w:t>理事会国际互联网相关公共政策问题工作组（</w:t>
      </w:r>
      <w:r w:rsidRPr="00E96D98">
        <w:rPr>
          <w:lang w:eastAsia="zh-CN"/>
        </w:rPr>
        <w:t>CWG-Internet</w:t>
      </w:r>
      <w:r w:rsidRPr="00E96D98">
        <w:rPr>
          <w:rFonts w:hint="eastAsia"/>
          <w:lang w:eastAsia="zh-CN"/>
        </w:rPr>
        <w:t>）主席的</w:t>
      </w:r>
      <w:r w:rsidRPr="00E96D98">
        <w:rPr>
          <w:lang w:eastAsia="zh-CN"/>
        </w:rPr>
        <w:t>报告</w:t>
      </w:r>
      <w:r>
        <w:rPr>
          <w:rFonts w:hint="eastAsia"/>
          <w:lang w:eastAsia="zh-CN"/>
        </w:rPr>
        <w:t>（</w:t>
      </w:r>
      <w:r w:rsidRPr="00864AE6">
        <w:rPr>
          <w:lang w:eastAsia="zh-CN"/>
        </w:rPr>
        <w:t>C22/51</w:t>
      </w:r>
      <w:r w:rsidRPr="00515D06">
        <w:rPr>
          <w:rFonts w:hint="eastAsia"/>
          <w:lang w:eastAsia="zh-CN"/>
        </w:rPr>
        <w:t>号文件</w:t>
      </w:r>
      <w:r>
        <w:rPr>
          <w:rFonts w:hint="eastAsia"/>
          <w:lang w:eastAsia="zh-CN"/>
        </w:rPr>
        <w:t>）</w:t>
      </w:r>
    </w:p>
    <w:p w14:paraId="2B5AD35D" w14:textId="11EC8AF3" w:rsidR="000A35B8" w:rsidRPr="00864AE6" w:rsidRDefault="000A35B8" w:rsidP="000A35B8">
      <w:pPr>
        <w:tabs>
          <w:tab w:val="clear" w:pos="794"/>
          <w:tab w:val="clear" w:pos="1191"/>
          <w:tab w:val="clear" w:pos="1588"/>
          <w:tab w:val="clear" w:pos="1985"/>
        </w:tabs>
        <w:snapToGrid w:val="0"/>
        <w:rPr>
          <w:rFonts w:cs="Calibri"/>
          <w:b/>
          <w:sz w:val="22"/>
          <w:szCs w:val="24"/>
          <w:highlight w:val="green"/>
          <w:lang w:eastAsia="zh-CN"/>
        </w:rPr>
      </w:pPr>
      <w:r w:rsidRPr="00864AE6">
        <w:rPr>
          <w:rFonts w:asciiTheme="minorHAnsi" w:hAnsiTheme="minorHAnsi"/>
          <w:szCs w:val="24"/>
          <w:lang w:eastAsia="zh-CN"/>
        </w:rPr>
        <w:t>3.1</w:t>
      </w:r>
      <w:r w:rsidRPr="00864AE6">
        <w:rPr>
          <w:rFonts w:asciiTheme="minorHAnsi" w:hAnsiTheme="minorHAnsi"/>
          <w:szCs w:val="24"/>
          <w:lang w:eastAsia="zh-CN"/>
        </w:rPr>
        <w:tab/>
      </w:r>
      <w:bookmarkStart w:id="18" w:name="lt_pId081"/>
      <w:r w:rsidRPr="00864AE6">
        <w:rPr>
          <w:rFonts w:asciiTheme="minorHAnsi" w:hAnsiTheme="minorHAnsi"/>
          <w:szCs w:val="24"/>
          <w:lang w:eastAsia="zh-CN"/>
        </w:rPr>
        <w:t>CWG-Internet</w:t>
      </w:r>
      <w:r w:rsidR="00E44659">
        <w:rPr>
          <w:rFonts w:asciiTheme="minorHAnsi" w:hAnsiTheme="minorHAnsi" w:hint="eastAsia"/>
          <w:szCs w:val="24"/>
          <w:lang w:eastAsia="zh-CN"/>
        </w:rPr>
        <w:t>主席介绍了</w:t>
      </w:r>
      <w:r w:rsidR="0070101E">
        <w:fldChar w:fldCharType="begin"/>
      </w:r>
      <w:r w:rsidR="0070101E">
        <w:rPr>
          <w:lang w:eastAsia="zh-CN"/>
        </w:rPr>
        <w:instrText xml:space="preserve"> HYPERLINK "https://www.itu.int/md/S22-CL-C-0051/en" </w:instrText>
      </w:r>
      <w:r w:rsidR="0070101E">
        <w:fldChar w:fldCharType="separate"/>
      </w:r>
      <w:r w:rsidRPr="00864AE6">
        <w:rPr>
          <w:rFonts w:asciiTheme="minorHAnsi" w:hAnsiTheme="minorHAnsi"/>
          <w:color w:val="0000FF"/>
          <w:szCs w:val="24"/>
          <w:u w:val="single"/>
          <w:lang w:eastAsia="zh-CN"/>
        </w:rPr>
        <w:t>C22/51</w:t>
      </w:r>
      <w:r w:rsidR="0070101E">
        <w:rPr>
          <w:rFonts w:asciiTheme="minorHAnsi" w:hAnsiTheme="minorHAnsi"/>
          <w:color w:val="0000FF"/>
          <w:szCs w:val="24"/>
          <w:u w:val="single"/>
          <w:lang w:eastAsia="zh-CN"/>
        </w:rPr>
        <w:fldChar w:fldCharType="end"/>
      </w:r>
      <w:r w:rsidR="00E44659">
        <w:rPr>
          <w:rFonts w:asciiTheme="minorHAnsi" w:hAnsiTheme="minorHAnsi" w:hint="eastAsia"/>
          <w:szCs w:val="24"/>
          <w:lang w:eastAsia="zh-CN"/>
        </w:rPr>
        <w:t>号文件。该文件</w:t>
      </w:r>
      <w:r w:rsidR="00E44659" w:rsidRPr="00E44659">
        <w:rPr>
          <w:rFonts w:asciiTheme="minorHAnsi" w:hAnsiTheme="minorHAnsi" w:hint="eastAsia"/>
          <w:szCs w:val="24"/>
          <w:lang w:eastAsia="zh-CN"/>
        </w:rPr>
        <w:t>总结了分别于</w:t>
      </w:r>
      <w:r w:rsidR="00E44659" w:rsidRPr="00E44659">
        <w:rPr>
          <w:rFonts w:asciiTheme="minorHAnsi" w:hAnsiTheme="minorHAnsi" w:hint="eastAsia"/>
          <w:szCs w:val="24"/>
          <w:lang w:eastAsia="zh-CN"/>
        </w:rPr>
        <w:t>2021</w:t>
      </w:r>
      <w:r w:rsidR="00E44659" w:rsidRPr="00E44659">
        <w:rPr>
          <w:rFonts w:asciiTheme="minorHAnsi" w:hAnsiTheme="minorHAnsi" w:hint="eastAsia"/>
          <w:szCs w:val="24"/>
          <w:lang w:eastAsia="zh-CN"/>
        </w:rPr>
        <w:t>年</w:t>
      </w:r>
      <w:r w:rsidR="00E44659" w:rsidRPr="00E44659">
        <w:rPr>
          <w:rFonts w:asciiTheme="minorHAnsi" w:hAnsiTheme="minorHAnsi" w:hint="eastAsia"/>
          <w:szCs w:val="24"/>
          <w:lang w:eastAsia="zh-CN"/>
        </w:rPr>
        <w:t>9</w:t>
      </w:r>
      <w:r w:rsidR="00E44659" w:rsidRPr="00E44659">
        <w:rPr>
          <w:rFonts w:asciiTheme="minorHAnsi" w:hAnsiTheme="minorHAnsi" w:hint="eastAsia"/>
          <w:szCs w:val="24"/>
          <w:lang w:eastAsia="zh-CN"/>
        </w:rPr>
        <w:t>月</w:t>
      </w:r>
      <w:r w:rsidR="00E44659" w:rsidRPr="00E44659">
        <w:rPr>
          <w:rFonts w:asciiTheme="minorHAnsi" w:hAnsiTheme="minorHAnsi" w:hint="eastAsia"/>
          <w:szCs w:val="24"/>
          <w:lang w:eastAsia="zh-CN"/>
        </w:rPr>
        <w:t>23</w:t>
      </w:r>
      <w:r w:rsidR="00E44659" w:rsidRPr="00E44659">
        <w:rPr>
          <w:rFonts w:asciiTheme="minorHAnsi" w:hAnsiTheme="minorHAnsi" w:hint="eastAsia"/>
          <w:szCs w:val="24"/>
          <w:lang w:eastAsia="zh-CN"/>
        </w:rPr>
        <w:t>日和</w:t>
      </w:r>
      <w:r w:rsidR="00E44659" w:rsidRPr="00E44659">
        <w:rPr>
          <w:rFonts w:asciiTheme="minorHAnsi" w:hAnsiTheme="minorHAnsi" w:hint="eastAsia"/>
          <w:szCs w:val="24"/>
          <w:lang w:eastAsia="zh-CN"/>
        </w:rPr>
        <w:t>2022</w:t>
      </w:r>
      <w:r w:rsidR="00E44659" w:rsidRPr="00E44659">
        <w:rPr>
          <w:rFonts w:asciiTheme="minorHAnsi" w:hAnsiTheme="minorHAnsi" w:hint="eastAsia"/>
          <w:szCs w:val="24"/>
          <w:lang w:eastAsia="zh-CN"/>
        </w:rPr>
        <w:t>年</w:t>
      </w:r>
      <w:r w:rsidR="00E44659" w:rsidRPr="00E44659">
        <w:rPr>
          <w:rFonts w:asciiTheme="minorHAnsi" w:hAnsiTheme="minorHAnsi" w:hint="eastAsia"/>
          <w:szCs w:val="24"/>
          <w:lang w:eastAsia="zh-CN"/>
        </w:rPr>
        <w:t>1</w:t>
      </w:r>
      <w:r w:rsidR="00E44659" w:rsidRPr="00E44659">
        <w:rPr>
          <w:rFonts w:asciiTheme="minorHAnsi" w:hAnsiTheme="minorHAnsi" w:hint="eastAsia"/>
          <w:szCs w:val="24"/>
          <w:lang w:eastAsia="zh-CN"/>
        </w:rPr>
        <w:t>月</w:t>
      </w:r>
      <w:r w:rsidR="00E44659" w:rsidRPr="00E44659">
        <w:rPr>
          <w:rFonts w:asciiTheme="minorHAnsi" w:hAnsiTheme="minorHAnsi" w:hint="eastAsia"/>
          <w:szCs w:val="24"/>
          <w:lang w:eastAsia="zh-CN"/>
        </w:rPr>
        <w:t>19-20</w:t>
      </w:r>
      <w:r w:rsidR="00E44659" w:rsidRPr="00E44659">
        <w:rPr>
          <w:rFonts w:asciiTheme="minorHAnsi" w:hAnsiTheme="minorHAnsi" w:hint="eastAsia"/>
          <w:szCs w:val="24"/>
          <w:lang w:eastAsia="zh-CN"/>
        </w:rPr>
        <w:t>日</w:t>
      </w:r>
      <w:r w:rsidR="00E44659">
        <w:rPr>
          <w:rFonts w:asciiTheme="minorHAnsi" w:hAnsiTheme="minorHAnsi" w:hint="eastAsia"/>
          <w:szCs w:val="24"/>
          <w:lang w:eastAsia="zh-CN"/>
        </w:rPr>
        <w:t>以虚拟方式</w:t>
      </w:r>
      <w:r w:rsidR="00E44659" w:rsidRPr="00E44659">
        <w:rPr>
          <w:rFonts w:asciiTheme="minorHAnsi" w:hAnsiTheme="minorHAnsi" w:hint="eastAsia"/>
          <w:szCs w:val="24"/>
          <w:lang w:eastAsia="zh-CN"/>
        </w:rPr>
        <w:t>举行的工作组第</w:t>
      </w:r>
      <w:r w:rsidR="00E44659" w:rsidRPr="00E44659">
        <w:rPr>
          <w:rFonts w:asciiTheme="minorHAnsi" w:hAnsiTheme="minorHAnsi" w:hint="eastAsia"/>
          <w:szCs w:val="24"/>
          <w:lang w:eastAsia="zh-CN"/>
        </w:rPr>
        <w:t>16</w:t>
      </w:r>
      <w:r w:rsidR="00E44659" w:rsidRPr="00E44659">
        <w:rPr>
          <w:rFonts w:asciiTheme="minorHAnsi" w:hAnsiTheme="minorHAnsi" w:hint="eastAsia"/>
          <w:szCs w:val="24"/>
          <w:lang w:eastAsia="zh-CN"/>
        </w:rPr>
        <w:t>次和第</w:t>
      </w:r>
      <w:r w:rsidR="00E44659" w:rsidRPr="00E44659">
        <w:rPr>
          <w:rFonts w:asciiTheme="minorHAnsi" w:hAnsiTheme="minorHAnsi" w:hint="eastAsia"/>
          <w:szCs w:val="24"/>
          <w:lang w:eastAsia="zh-CN"/>
        </w:rPr>
        <w:t>17</w:t>
      </w:r>
      <w:r w:rsidR="00E44659" w:rsidRPr="00E44659">
        <w:rPr>
          <w:rFonts w:asciiTheme="minorHAnsi" w:hAnsiTheme="minorHAnsi" w:hint="eastAsia"/>
          <w:szCs w:val="24"/>
          <w:lang w:eastAsia="zh-CN"/>
        </w:rPr>
        <w:t>次会议的主要成果。两次会议都讨论了上次会议上发起的公开磋商的结果，并请各局</w:t>
      </w:r>
      <w:r w:rsidR="00E44659">
        <w:rPr>
          <w:rFonts w:asciiTheme="minorHAnsi" w:hAnsiTheme="minorHAnsi" w:hint="eastAsia"/>
          <w:szCs w:val="24"/>
          <w:lang w:eastAsia="zh-CN"/>
        </w:rPr>
        <w:t>主任</w:t>
      </w:r>
      <w:r w:rsidR="00E44659" w:rsidRPr="00E44659">
        <w:rPr>
          <w:rFonts w:asciiTheme="minorHAnsi" w:hAnsiTheme="minorHAnsi" w:hint="eastAsia"/>
          <w:szCs w:val="24"/>
          <w:lang w:eastAsia="zh-CN"/>
        </w:rPr>
        <w:t>在其工作中酌情考虑磋商答复。</w:t>
      </w:r>
      <w:bookmarkEnd w:id="18"/>
      <w:r w:rsidRPr="00B4752C">
        <w:rPr>
          <w:rFonts w:cs="SimSun" w:hint="eastAsia"/>
          <w:szCs w:val="24"/>
          <w:u w:color="0000FF"/>
          <w:bdr w:val="nil"/>
          <w:lang w:val="en-US" w:eastAsia="zh-CN"/>
        </w:rPr>
        <w:t>鉴于第十七次会议未能就提议公开磋商的</w:t>
      </w:r>
      <w:r>
        <w:rPr>
          <w:rFonts w:cs="SimSun" w:hint="eastAsia"/>
          <w:szCs w:val="24"/>
          <w:u w:color="0000FF"/>
          <w:bdr w:val="nil"/>
          <w:lang w:val="en-US" w:eastAsia="zh-CN"/>
        </w:rPr>
        <w:t>议题</w:t>
      </w:r>
      <w:r w:rsidR="00E44659">
        <w:rPr>
          <w:rFonts w:cs="SimSun" w:hint="eastAsia"/>
          <w:szCs w:val="24"/>
          <w:u w:color="0000FF"/>
          <w:bdr w:val="nil"/>
          <w:lang w:val="en-US" w:eastAsia="zh-CN"/>
        </w:rPr>
        <w:t>达成</w:t>
      </w:r>
      <w:r>
        <w:rPr>
          <w:rFonts w:cs="SimSun" w:hint="eastAsia"/>
          <w:szCs w:val="24"/>
          <w:u w:color="0000FF"/>
          <w:bdr w:val="nil"/>
          <w:lang w:val="en-US" w:eastAsia="zh-CN"/>
        </w:rPr>
        <w:t>协商一致</w:t>
      </w:r>
      <w:r w:rsidRPr="00B4752C">
        <w:rPr>
          <w:rFonts w:cs="SimSun" w:hint="eastAsia"/>
          <w:szCs w:val="24"/>
          <w:u w:color="0000FF"/>
          <w:bdr w:val="nil"/>
          <w:lang w:val="en-US" w:eastAsia="zh-CN"/>
        </w:rPr>
        <w:t>，如果</w:t>
      </w:r>
      <w:r w:rsidRPr="00B4752C">
        <w:rPr>
          <w:rFonts w:cstheme="minorHAnsi" w:hint="eastAsia"/>
          <w:szCs w:val="24"/>
          <w:u w:color="0000FF"/>
          <w:bdr w:val="nil"/>
          <w:lang w:val="en-US" w:eastAsia="zh-CN"/>
        </w:rPr>
        <w:t>2022</w:t>
      </w:r>
      <w:r w:rsidRPr="00B4752C">
        <w:rPr>
          <w:rFonts w:cs="SimSun" w:hint="eastAsia"/>
          <w:szCs w:val="24"/>
          <w:u w:color="0000FF"/>
          <w:bdr w:val="nil"/>
          <w:lang w:val="en-US" w:eastAsia="zh-CN"/>
        </w:rPr>
        <w:t>年全权代表大会决定继续进行公开磋商，</w:t>
      </w:r>
      <w:r>
        <w:rPr>
          <w:rFonts w:cs="SimSun" w:hint="eastAsia"/>
          <w:szCs w:val="24"/>
          <w:u w:color="0000FF"/>
          <w:bdr w:val="nil"/>
          <w:lang w:val="en-US" w:eastAsia="zh-CN"/>
        </w:rPr>
        <w:t>工作</w:t>
      </w:r>
      <w:r w:rsidRPr="00B4752C">
        <w:rPr>
          <w:rFonts w:cs="SimSun" w:hint="eastAsia"/>
          <w:szCs w:val="24"/>
          <w:u w:color="0000FF"/>
          <w:bdr w:val="nil"/>
          <w:lang w:val="en-US" w:eastAsia="zh-CN"/>
        </w:rPr>
        <w:t>组</w:t>
      </w:r>
      <w:r w:rsidR="00E44659">
        <w:rPr>
          <w:rFonts w:cs="SimSun" w:hint="eastAsia"/>
          <w:szCs w:val="24"/>
          <w:u w:color="0000FF"/>
          <w:bdr w:val="nil"/>
          <w:lang w:val="en-US" w:eastAsia="zh-CN"/>
        </w:rPr>
        <w:t>已将</w:t>
      </w:r>
      <w:r w:rsidRPr="00B4752C">
        <w:rPr>
          <w:rFonts w:cs="SimSun" w:hint="eastAsia"/>
          <w:szCs w:val="24"/>
          <w:u w:color="0000FF"/>
          <w:bdr w:val="nil"/>
          <w:lang w:val="en-US" w:eastAsia="zh-CN"/>
        </w:rPr>
        <w:t>有关未来磋商的</w:t>
      </w:r>
      <w:r>
        <w:rPr>
          <w:rFonts w:cs="SimSun" w:hint="eastAsia"/>
          <w:szCs w:val="24"/>
          <w:u w:color="0000FF"/>
          <w:bdr w:val="nil"/>
          <w:lang w:val="en-US" w:eastAsia="zh-CN"/>
        </w:rPr>
        <w:t>议题</w:t>
      </w:r>
      <w:r w:rsidRPr="00B4752C">
        <w:rPr>
          <w:rFonts w:cs="SimSun" w:hint="eastAsia"/>
          <w:szCs w:val="24"/>
          <w:u w:color="0000FF"/>
          <w:bdr w:val="nil"/>
          <w:lang w:val="en-US" w:eastAsia="zh-CN"/>
        </w:rPr>
        <w:t>事项推迟</w:t>
      </w:r>
      <w:r>
        <w:rPr>
          <w:rFonts w:cs="SimSun" w:hint="eastAsia"/>
          <w:szCs w:val="24"/>
          <w:u w:color="0000FF"/>
          <w:bdr w:val="nil"/>
          <w:lang w:val="en-US" w:eastAsia="zh-CN"/>
        </w:rPr>
        <w:t>至</w:t>
      </w:r>
      <w:r w:rsidRPr="00B4752C">
        <w:rPr>
          <w:rFonts w:cstheme="minorHAnsi" w:hint="eastAsia"/>
          <w:szCs w:val="24"/>
          <w:u w:color="0000FF"/>
          <w:bdr w:val="nil"/>
          <w:lang w:val="en-US" w:eastAsia="zh-CN"/>
        </w:rPr>
        <w:t>CWG-</w:t>
      </w:r>
      <w:r w:rsidRPr="00B4752C">
        <w:rPr>
          <w:rFonts w:cstheme="minorHAnsi"/>
          <w:szCs w:val="24"/>
          <w:u w:color="0000FF"/>
          <w:bdr w:val="nil"/>
          <w:lang w:val="en-US" w:eastAsia="zh-CN"/>
        </w:rPr>
        <w:t>Internet</w:t>
      </w:r>
      <w:r w:rsidRPr="00B4752C">
        <w:rPr>
          <w:rFonts w:cs="SimSun" w:hint="eastAsia"/>
          <w:szCs w:val="24"/>
          <w:u w:color="0000FF"/>
          <w:bdr w:val="nil"/>
          <w:lang w:val="en-US" w:eastAsia="zh-CN"/>
        </w:rPr>
        <w:t>的下一次会议。</w:t>
      </w:r>
    </w:p>
    <w:p w14:paraId="566B5CC4" w14:textId="5D5C1C0F" w:rsidR="000A35B8" w:rsidRPr="00864AE6" w:rsidRDefault="000A35B8" w:rsidP="000A35B8">
      <w:pPr>
        <w:tabs>
          <w:tab w:val="clear" w:pos="794"/>
          <w:tab w:val="clear" w:pos="1191"/>
          <w:tab w:val="clear" w:pos="1588"/>
          <w:tab w:val="clear" w:pos="1985"/>
        </w:tabs>
        <w:snapToGrid w:val="0"/>
        <w:rPr>
          <w:rFonts w:asciiTheme="minorHAnsi" w:hAnsiTheme="minorHAnsi"/>
          <w:szCs w:val="24"/>
          <w:lang w:eastAsia="zh-CN"/>
        </w:rPr>
      </w:pPr>
      <w:r w:rsidRPr="00864AE6">
        <w:rPr>
          <w:rFonts w:asciiTheme="minorHAnsi" w:hAnsiTheme="minorHAnsi"/>
          <w:szCs w:val="24"/>
          <w:lang w:eastAsia="zh-CN"/>
        </w:rPr>
        <w:t>3.2</w:t>
      </w:r>
      <w:r w:rsidRPr="00864AE6">
        <w:rPr>
          <w:rFonts w:asciiTheme="minorHAnsi" w:hAnsiTheme="minorHAnsi"/>
          <w:szCs w:val="24"/>
          <w:lang w:eastAsia="zh-CN"/>
        </w:rPr>
        <w:tab/>
      </w:r>
      <w:r w:rsidR="00E44659">
        <w:rPr>
          <w:rFonts w:asciiTheme="minorHAnsi" w:hAnsiTheme="minorHAnsi" w:hint="eastAsia"/>
          <w:szCs w:val="24"/>
          <w:lang w:eastAsia="zh-CN"/>
        </w:rPr>
        <w:t>理事</w:t>
      </w:r>
      <w:r w:rsidR="00E44659" w:rsidRPr="00E44659">
        <w:rPr>
          <w:rFonts w:asciiTheme="minorHAnsi" w:hAnsiTheme="minorHAnsi" w:hint="eastAsia"/>
          <w:szCs w:val="24"/>
          <w:lang w:eastAsia="zh-CN"/>
        </w:rPr>
        <w:t>们对报告表示欢迎，对互联网工作组的工作及其主席的耐心、专业精神和不懈努力表示支持。尤其是公开的磋商过程得到了高度评价：所讨论的</w:t>
      </w:r>
      <w:r w:rsidR="00E44659">
        <w:rPr>
          <w:rFonts w:asciiTheme="minorHAnsi" w:hAnsiTheme="minorHAnsi" w:hint="eastAsia"/>
          <w:szCs w:val="24"/>
          <w:lang w:eastAsia="zh-CN"/>
        </w:rPr>
        <w:t>议题</w:t>
      </w:r>
      <w:r w:rsidR="00E44659" w:rsidRPr="00E44659">
        <w:rPr>
          <w:rFonts w:asciiTheme="minorHAnsi" w:hAnsiTheme="minorHAnsi" w:hint="eastAsia"/>
          <w:szCs w:val="24"/>
          <w:lang w:eastAsia="zh-CN"/>
        </w:rPr>
        <w:t>是及时和相关的，民间</w:t>
      </w:r>
      <w:r w:rsidR="00E44659">
        <w:rPr>
          <w:rFonts w:asciiTheme="minorHAnsi" w:hAnsiTheme="minorHAnsi" w:hint="eastAsia"/>
          <w:szCs w:val="24"/>
          <w:lang w:eastAsia="zh-CN"/>
        </w:rPr>
        <w:t>团体</w:t>
      </w:r>
      <w:r w:rsidR="00E44659" w:rsidRPr="00E44659">
        <w:rPr>
          <w:rFonts w:asciiTheme="minorHAnsi" w:hAnsiTheme="minorHAnsi" w:hint="eastAsia"/>
          <w:szCs w:val="24"/>
          <w:lang w:eastAsia="zh-CN"/>
        </w:rPr>
        <w:t>和其他利益</w:t>
      </w:r>
      <w:r w:rsidR="00777FA0">
        <w:rPr>
          <w:rFonts w:asciiTheme="minorHAnsi" w:hAnsiTheme="minorHAnsi" w:hint="eastAsia"/>
          <w:szCs w:val="24"/>
          <w:lang w:eastAsia="zh-CN"/>
        </w:rPr>
        <w:t>攸关</w:t>
      </w:r>
      <w:r w:rsidR="00E44659">
        <w:rPr>
          <w:rFonts w:asciiTheme="minorHAnsi" w:hAnsiTheme="minorHAnsi" w:hint="eastAsia"/>
          <w:szCs w:val="24"/>
          <w:lang w:eastAsia="zh-CN"/>
        </w:rPr>
        <w:t>方</w:t>
      </w:r>
      <w:r w:rsidR="00E44659" w:rsidRPr="00E44659">
        <w:rPr>
          <w:rFonts w:asciiTheme="minorHAnsi" w:hAnsiTheme="minorHAnsi" w:hint="eastAsia"/>
          <w:szCs w:val="24"/>
          <w:lang w:eastAsia="zh-CN"/>
        </w:rPr>
        <w:t>的参与丰富了</w:t>
      </w:r>
      <w:r w:rsidR="00E44659">
        <w:rPr>
          <w:rFonts w:asciiTheme="minorHAnsi" w:hAnsiTheme="minorHAnsi" w:hint="eastAsia"/>
          <w:szCs w:val="24"/>
          <w:lang w:eastAsia="zh-CN"/>
        </w:rPr>
        <w:t>国际电联</w:t>
      </w:r>
      <w:r w:rsidR="00E44659" w:rsidRPr="00E44659">
        <w:rPr>
          <w:rFonts w:asciiTheme="minorHAnsi" w:hAnsiTheme="minorHAnsi" w:hint="eastAsia"/>
          <w:szCs w:val="24"/>
          <w:lang w:eastAsia="zh-CN"/>
        </w:rPr>
        <w:t>的工作。事实上，应该考虑通过各种模式加强利益</w:t>
      </w:r>
      <w:r w:rsidR="00E44659">
        <w:rPr>
          <w:rFonts w:asciiTheme="minorHAnsi" w:hAnsiTheme="minorHAnsi" w:hint="eastAsia"/>
          <w:szCs w:val="24"/>
          <w:lang w:eastAsia="zh-CN"/>
        </w:rPr>
        <w:t>攸关</w:t>
      </w:r>
      <w:r w:rsidR="00E44659" w:rsidRPr="00E44659">
        <w:rPr>
          <w:rFonts w:asciiTheme="minorHAnsi" w:hAnsiTheme="minorHAnsi" w:hint="eastAsia"/>
          <w:szCs w:val="24"/>
          <w:lang w:eastAsia="zh-CN"/>
        </w:rPr>
        <w:t>多方方法，让所有合作伙伴更积极地参与讨论和成果。一位</w:t>
      </w:r>
      <w:r w:rsidR="00777FA0">
        <w:rPr>
          <w:rFonts w:asciiTheme="minorHAnsi" w:hAnsiTheme="minorHAnsi" w:hint="eastAsia"/>
          <w:szCs w:val="24"/>
          <w:lang w:eastAsia="zh-CN"/>
        </w:rPr>
        <w:t>理事</w:t>
      </w:r>
      <w:r w:rsidR="00E44659" w:rsidRPr="00E44659">
        <w:rPr>
          <w:rFonts w:asciiTheme="minorHAnsi" w:hAnsiTheme="minorHAnsi" w:hint="eastAsia"/>
          <w:szCs w:val="24"/>
          <w:lang w:eastAsia="zh-CN"/>
        </w:rPr>
        <w:t>对</w:t>
      </w:r>
      <w:r w:rsidR="00777FA0">
        <w:rPr>
          <w:rFonts w:asciiTheme="minorHAnsi" w:hAnsiTheme="minorHAnsi" w:hint="eastAsia"/>
          <w:szCs w:val="24"/>
          <w:lang w:eastAsia="zh-CN"/>
        </w:rPr>
        <w:t>工作</w:t>
      </w:r>
      <w:r w:rsidR="00E44659" w:rsidRPr="00E44659">
        <w:rPr>
          <w:rFonts w:asciiTheme="minorHAnsi" w:hAnsiTheme="minorHAnsi" w:hint="eastAsia"/>
          <w:szCs w:val="24"/>
          <w:lang w:eastAsia="zh-CN"/>
        </w:rPr>
        <w:t>组第</w:t>
      </w:r>
      <w:r w:rsidR="00E44659" w:rsidRPr="00E44659">
        <w:rPr>
          <w:rFonts w:asciiTheme="minorHAnsi" w:hAnsiTheme="minorHAnsi" w:hint="eastAsia"/>
          <w:szCs w:val="24"/>
          <w:lang w:eastAsia="zh-CN"/>
        </w:rPr>
        <w:t>17</w:t>
      </w:r>
      <w:r w:rsidR="00E44659" w:rsidRPr="00E44659">
        <w:rPr>
          <w:rFonts w:asciiTheme="minorHAnsi" w:hAnsiTheme="minorHAnsi" w:hint="eastAsia"/>
          <w:szCs w:val="24"/>
          <w:lang w:eastAsia="zh-CN"/>
        </w:rPr>
        <w:t>次会议未能就公开磋商的议题达成一致表示失望，强调继续开展工作的重要性</w:t>
      </w:r>
      <w:r w:rsidR="00777FA0">
        <w:rPr>
          <w:rFonts w:asciiTheme="minorHAnsi" w:hAnsiTheme="minorHAnsi" w:hint="eastAsia"/>
          <w:szCs w:val="24"/>
          <w:lang w:eastAsia="zh-CN"/>
        </w:rPr>
        <w:t>。工作</w:t>
      </w:r>
      <w:r w:rsidR="00E44659" w:rsidRPr="00E44659">
        <w:rPr>
          <w:rFonts w:asciiTheme="minorHAnsi" w:hAnsiTheme="minorHAnsi" w:hint="eastAsia"/>
          <w:szCs w:val="24"/>
          <w:lang w:eastAsia="zh-CN"/>
        </w:rPr>
        <w:t>组处理的问题，特别是互联网对环境的影响，对电信</w:t>
      </w:r>
      <w:r w:rsidR="00F03681">
        <w:rPr>
          <w:rFonts w:asciiTheme="minorHAnsi" w:hAnsiTheme="minorHAnsi" w:hint="eastAsia"/>
          <w:szCs w:val="24"/>
          <w:lang w:eastAsia="zh-CN"/>
        </w:rPr>
        <w:t>/</w:t>
      </w:r>
      <w:r w:rsidR="00F03681">
        <w:rPr>
          <w:rFonts w:asciiTheme="minorHAnsi" w:hAnsiTheme="minorHAnsi"/>
          <w:szCs w:val="24"/>
          <w:lang w:eastAsia="zh-CN"/>
        </w:rPr>
        <w:t>ICT</w:t>
      </w:r>
      <w:r w:rsidR="00E44659" w:rsidRPr="00E44659">
        <w:rPr>
          <w:rFonts w:asciiTheme="minorHAnsi" w:hAnsiTheme="minorHAnsi" w:hint="eastAsia"/>
          <w:szCs w:val="24"/>
          <w:lang w:eastAsia="zh-CN"/>
        </w:rPr>
        <w:t>部门的未来具有重要意义。另一位</w:t>
      </w:r>
      <w:r w:rsidR="00777FA0">
        <w:rPr>
          <w:rFonts w:asciiTheme="minorHAnsi" w:hAnsiTheme="minorHAnsi" w:hint="eastAsia"/>
          <w:szCs w:val="24"/>
          <w:lang w:eastAsia="zh-CN"/>
        </w:rPr>
        <w:t>理事</w:t>
      </w:r>
      <w:r w:rsidR="00E44659" w:rsidRPr="00E44659">
        <w:rPr>
          <w:rFonts w:asciiTheme="minorHAnsi" w:hAnsiTheme="minorHAnsi" w:hint="eastAsia"/>
          <w:szCs w:val="24"/>
          <w:lang w:eastAsia="zh-CN"/>
        </w:rPr>
        <w:t>强调了公开磋商过程对</w:t>
      </w:r>
      <w:r w:rsidR="00E44659" w:rsidRPr="00E44659">
        <w:rPr>
          <w:rFonts w:asciiTheme="minorHAnsi" w:hAnsiTheme="minorHAnsi" w:hint="eastAsia"/>
          <w:szCs w:val="24"/>
          <w:lang w:eastAsia="zh-CN"/>
        </w:rPr>
        <w:t>PP</w:t>
      </w:r>
      <w:r w:rsidR="00E44659" w:rsidRPr="00E44659">
        <w:rPr>
          <w:rFonts w:asciiTheme="minorHAnsi" w:hAnsiTheme="minorHAnsi" w:hint="eastAsia"/>
          <w:szCs w:val="24"/>
          <w:lang w:eastAsia="zh-CN"/>
        </w:rPr>
        <w:t>讨论的潜在贡献。</w:t>
      </w:r>
    </w:p>
    <w:p w14:paraId="6FD2BE11" w14:textId="60A68942" w:rsidR="000A35B8" w:rsidRPr="00864AE6" w:rsidRDefault="000A35B8" w:rsidP="000A35B8">
      <w:pPr>
        <w:tabs>
          <w:tab w:val="clear" w:pos="794"/>
          <w:tab w:val="clear" w:pos="1191"/>
          <w:tab w:val="clear" w:pos="1588"/>
          <w:tab w:val="clear" w:pos="1985"/>
        </w:tabs>
        <w:snapToGrid w:val="0"/>
        <w:rPr>
          <w:rFonts w:asciiTheme="minorHAnsi" w:hAnsiTheme="minorHAnsi"/>
          <w:szCs w:val="24"/>
          <w:lang w:eastAsia="zh-CN"/>
        </w:rPr>
      </w:pPr>
      <w:r w:rsidRPr="00864AE6">
        <w:rPr>
          <w:rFonts w:asciiTheme="minorHAnsi" w:hAnsiTheme="minorHAnsi"/>
          <w:szCs w:val="24"/>
          <w:lang w:eastAsia="zh-CN"/>
        </w:rPr>
        <w:t>3.3</w:t>
      </w:r>
      <w:r w:rsidRPr="00864AE6">
        <w:rPr>
          <w:rFonts w:asciiTheme="minorHAnsi" w:hAnsiTheme="minorHAnsi"/>
          <w:szCs w:val="24"/>
          <w:lang w:eastAsia="zh-CN"/>
        </w:rPr>
        <w:tab/>
      </w:r>
      <w:bookmarkStart w:id="19" w:name="lt_pId091"/>
      <w:r w:rsidR="00777FA0">
        <w:rPr>
          <w:rFonts w:asciiTheme="minorHAnsi" w:hAnsiTheme="minorHAnsi" w:hint="eastAsia"/>
          <w:szCs w:val="24"/>
          <w:lang w:eastAsia="zh-CN"/>
        </w:rPr>
        <w:t>理事会将</w:t>
      </w:r>
      <w:r w:rsidRPr="00864AE6">
        <w:rPr>
          <w:rFonts w:asciiTheme="minorHAnsi" w:hAnsiTheme="minorHAnsi"/>
          <w:szCs w:val="24"/>
          <w:lang w:eastAsia="zh-CN"/>
        </w:rPr>
        <w:t>C22/51</w:t>
      </w:r>
      <w:bookmarkEnd w:id="19"/>
      <w:r w:rsidR="00777FA0">
        <w:rPr>
          <w:rFonts w:asciiTheme="minorHAnsi" w:hAnsiTheme="minorHAnsi" w:hint="eastAsia"/>
          <w:szCs w:val="24"/>
          <w:lang w:eastAsia="zh-CN"/>
        </w:rPr>
        <w:t>号文件包含的报告</w:t>
      </w:r>
      <w:r w:rsidR="00777FA0" w:rsidRPr="00777FA0">
        <w:rPr>
          <w:rFonts w:asciiTheme="minorHAnsi" w:hAnsiTheme="minorHAnsi" w:hint="eastAsia"/>
          <w:b/>
          <w:bCs/>
          <w:szCs w:val="24"/>
          <w:lang w:eastAsia="zh-CN"/>
        </w:rPr>
        <w:t>记录在案</w:t>
      </w:r>
      <w:r w:rsidR="00777FA0">
        <w:rPr>
          <w:rFonts w:asciiTheme="minorHAnsi" w:hAnsiTheme="minorHAnsi" w:hint="eastAsia"/>
          <w:szCs w:val="24"/>
          <w:lang w:eastAsia="zh-CN"/>
        </w:rPr>
        <w:t>。</w:t>
      </w:r>
    </w:p>
    <w:p w14:paraId="02D27D7A" w14:textId="68F1E63E" w:rsidR="000A35B8" w:rsidRPr="00864AE6" w:rsidRDefault="000A35B8" w:rsidP="000A35B8">
      <w:pPr>
        <w:pStyle w:val="Heading1"/>
        <w:rPr>
          <w:highlight w:val="green"/>
          <w:lang w:eastAsia="zh-CN"/>
        </w:rPr>
      </w:pPr>
      <w:r w:rsidRPr="00864AE6">
        <w:rPr>
          <w:lang w:eastAsia="zh-CN"/>
        </w:rPr>
        <w:t>4</w:t>
      </w:r>
      <w:r w:rsidRPr="00864AE6">
        <w:rPr>
          <w:lang w:eastAsia="zh-CN"/>
        </w:rPr>
        <w:tab/>
      </w:r>
      <w:bookmarkStart w:id="20" w:name="OLE_LINK8"/>
      <w:r w:rsidRPr="00E96D98">
        <w:rPr>
          <w:rFonts w:hint="eastAsia"/>
          <w:lang w:eastAsia="zh-CN"/>
        </w:rPr>
        <w:t>理事会国际互联网相关公共政策问题工作组（</w:t>
      </w:r>
      <w:r w:rsidRPr="00E96D98">
        <w:rPr>
          <w:lang w:eastAsia="zh-CN"/>
        </w:rPr>
        <w:t>CWG-Internet</w:t>
      </w:r>
      <w:r w:rsidRPr="00E96D98">
        <w:rPr>
          <w:rFonts w:hint="eastAsia"/>
          <w:lang w:eastAsia="zh-CN"/>
        </w:rPr>
        <w:t>）</w:t>
      </w:r>
      <w:r w:rsidR="00777FA0">
        <w:rPr>
          <w:rFonts w:hint="eastAsia"/>
          <w:lang w:eastAsia="zh-CN"/>
        </w:rPr>
        <w:t>四年期</w:t>
      </w:r>
      <w:r w:rsidR="00F61045">
        <w:rPr>
          <w:lang w:eastAsia="zh-CN"/>
        </w:rPr>
        <w:br/>
      </w:r>
      <w:r w:rsidRPr="00E96D98">
        <w:rPr>
          <w:lang w:eastAsia="zh-CN"/>
        </w:rPr>
        <w:t>报告</w:t>
      </w:r>
      <w:bookmarkEnd w:id="20"/>
      <w:r>
        <w:rPr>
          <w:rFonts w:hint="eastAsia"/>
          <w:lang w:eastAsia="zh-CN"/>
        </w:rPr>
        <w:t>（</w:t>
      </w:r>
      <w:r w:rsidRPr="00864AE6">
        <w:rPr>
          <w:lang w:eastAsia="zh-CN"/>
        </w:rPr>
        <w:t>C22/5</w:t>
      </w:r>
      <w:r>
        <w:rPr>
          <w:rFonts w:hint="eastAsia"/>
          <w:lang w:eastAsia="zh-CN"/>
        </w:rPr>
        <w:t>8</w:t>
      </w:r>
      <w:r w:rsidRPr="00515D06">
        <w:rPr>
          <w:rFonts w:hint="eastAsia"/>
          <w:lang w:eastAsia="zh-CN"/>
        </w:rPr>
        <w:t>号文件</w:t>
      </w:r>
      <w:r>
        <w:rPr>
          <w:rFonts w:hint="eastAsia"/>
          <w:lang w:eastAsia="zh-CN"/>
        </w:rPr>
        <w:t>）</w:t>
      </w:r>
    </w:p>
    <w:p w14:paraId="602468FE" w14:textId="69B0D9FE" w:rsidR="000A35B8" w:rsidRPr="00864AE6" w:rsidRDefault="000A35B8" w:rsidP="000A35B8">
      <w:pPr>
        <w:tabs>
          <w:tab w:val="clear" w:pos="794"/>
          <w:tab w:val="clear" w:pos="1191"/>
          <w:tab w:val="clear" w:pos="1588"/>
          <w:tab w:val="clear" w:pos="1985"/>
        </w:tabs>
        <w:snapToGrid w:val="0"/>
        <w:rPr>
          <w:rFonts w:asciiTheme="minorHAnsi" w:hAnsiTheme="minorHAnsi"/>
          <w:szCs w:val="24"/>
          <w:lang w:eastAsia="zh-CN"/>
        </w:rPr>
      </w:pPr>
      <w:r w:rsidRPr="00864AE6">
        <w:rPr>
          <w:rFonts w:asciiTheme="minorHAnsi" w:hAnsiTheme="minorHAnsi"/>
          <w:szCs w:val="24"/>
          <w:lang w:eastAsia="zh-CN"/>
        </w:rPr>
        <w:t>4.1</w:t>
      </w:r>
      <w:r w:rsidRPr="00864AE6">
        <w:rPr>
          <w:rFonts w:asciiTheme="minorHAnsi" w:hAnsiTheme="minorHAnsi"/>
          <w:szCs w:val="24"/>
          <w:lang w:eastAsia="zh-CN"/>
        </w:rPr>
        <w:tab/>
      </w:r>
      <w:bookmarkStart w:id="21" w:name="lt_pId096"/>
      <w:r w:rsidR="00777FA0" w:rsidRPr="00777FA0">
        <w:rPr>
          <w:rFonts w:asciiTheme="minorHAnsi" w:hAnsiTheme="minorHAnsi"/>
          <w:szCs w:val="24"/>
          <w:lang w:eastAsia="zh-CN"/>
        </w:rPr>
        <w:t>CWG-Internet</w:t>
      </w:r>
      <w:r w:rsidR="00777FA0">
        <w:rPr>
          <w:rFonts w:asciiTheme="minorHAnsi" w:hAnsiTheme="minorHAnsi" w:hint="eastAsia"/>
          <w:szCs w:val="24"/>
          <w:lang w:eastAsia="zh-CN"/>
        </w:rPr>
        <w:t>主席介绍了</w:t>
      </w:r>
      <w:r w:rsidR="0070101E">
        <w:fldChar w:fldCharType="begin"/>
      </w:r>
      <w:r w:rsidR="0070101E">
        <w:rPr>
          <w:lang w:eastAsia="zh-CN"/>
        </w:rPr>
        <w:instrText xml:space="preserve"> HYPERLINK "https://www.itu.int/md/S22-CL-C-0058/en" </w:instrText>
      </w:r>
      <w:r w:rsidR="0070101E">
        <w:fldChar w:fldCharType="separate"/>
      </w:r>
      <w:r w:rsidR="00777FA0" w:rsidRPr="00777FA0">
        <w:rPr>
          <w:rFonts w:asciiTheme="minorHAnsi" w:hAnsiTheme="minorHAnsi"/>
          <w:color w:val="0000FF"/>
          <w:szCs w:val="24"/>
          <w:u w:val="single"/>
          <w:lang w:eastAsia="zh-CN"/>
        </w:rPr>
        <w:t>C22/58</w:t>
      </w:r>
      <w:r w:rsidR="0070101E">
        <w:rPr>
          <w:rFonts w:asciiTheme="minorHAnsi" w:hAnsiTheme="minorHAnsi"/>
          <w:color w:val="0000FF"/>
          <w:szCs w:val="24"/>
          <w:u w:val="single"/>
          <w:lang w:eastAsia="zh-CN"/>
        </w:rPr>
        <w:fldChar w:fldCharType="end"/>
      </w:r>
      <w:r w:rsidR="00777FA0">
        <w:rPr>
          <w:rFonts w:asciiTheme="minorHAnsi" w:hAnsiTheme="minorHAnsi" w:hint="eastAsia"/>
          <w:szCs w:val="24"/>
          <w:lang w:eastAsia="zh-CN"/>
        </w:rPr>
        <w:t>号文件。</w:t>
      </w:r>
      <w:r w:rsidRPr="006E0084">
        <w:rPr>
          <w:spacing w:val="5"/>
          <w:szCs w:val="24"/>
          <w:lang w:eastAsia="zh-CN"/>
        </w:rPr>
        <w:t>报告</w:t>
      </w:r>
      <w:r w:rsidRPr="006E0084">
        <w:rPr>
          <w:szCs w:val="24"/>
          <w:lang w:eastAsia="zh-CN"/>
        </w:rPr>
        <w:t>总结</w:t>
      </w:r>
      <w:r>
        <w:rPr>
          <w:rFonts w:hint="eastAsia"/>
          <w:szCs w:val="24"/>
          <w:lang w:eastAsia="zh-CN"/>
        </w:rPr>
        <w:t>了</w:t>
      </w:r>
      <w:r w:rsidRPr="006E0084">
        <w:rPr>
          <w:spacing w:val="5"/>
          <w:szCs w:val="24"/>
          <w:lang w:eastAsia="zh-CN"/>
        </w:rPr>
        <w:t>根据全权代表大会第</w:t>
      </w:r>
      <w:r w:rsidRPr="006E0084">
        <w:rPr>
          <w:spacing w:val="5"/>
          <w:szCs w:val="24"/>
          <w:lang w:eastAsia="zh-CN"/>
        </w:rPr>
        <w:t>102</w:t>
      </w:r>
      <w:r w:rsidRPr="006E0084">
        <w:rPr>
          <w:spacing w:val="5"/>
          <w:szCs w:val="24"/>
          <w:lang w:eastAsia="zh-CN"/>
        </w:rPr>
        <w:t>号决议（</w:t>
      </w:r>
      <w:r w:rsidRPr="006E0084">
        <w:rPr>
          <w:spacing w:val="5"/>
          <w:szCs w:val="24"/>
          <w:lang w:eastAsia="zh-CN"/>
        </w:rPr>
        <w:t>201</w:t>
      </w:r>
      <w:r w:rsidRPr="006E0084">
        <w:rPr>
          <w:rFonts w:hint="eastAsia"/>
          <w:spacing w:val="5"/>
          <w:szCs w:val="24"/>
          <w:lang w:eastAsia="zh-CN"/>
        </w:rPr>
        <w:t>8</w:t>
      </w:r>
      <w:r w:rsidRPr="006E0084">
        <w:rPr>
          <w:spacing w:val="5"/>
          <w:szCs w:val="24"/>
          <w:lang w:eastAsia="zh-CN"/>
        </w:rPr>
        <w:t>年，</w:t>
      </w:r>
      <w:r w:rsidRPr="006E0084">
        <w:rPr>
          <w:rFonts w:hint="eastAsia"/>
          <w:spacing w:val="5"/>
          <w:szCs w:val="24"/>
          <w:lang w:eastAsia="zh-CN"/>
        </w:rPr>
        <w:t>迪拜</w:t>
      </w:r>
      <w:r w:rsidRPr="006E0084">
        <w:rPr>
          <w:szCs w:val="24"/>
          <w:lang w:eastAsia="zh-CN"/>
        </w:rPr>
        <w:t>，修订版）</w:t>
      </w:r>
      <w:r w:rsidR="00777FA0">
        <w:rPr>
          <w:rFonts w:hint="eastAsia"/>
          <w:szCs w:val="24"/>
          <w:lang w:eastAsia="zh-CN"/>
        </w:rPr>
        <w:t>和</w:t>
      </w:r>
      <w:r w:rsidRPr="006E0084">
        <w:rPr>
          <w:szCs w:val="24"/>
          <w:lang w:eastAsia="zh-CN"/>
        </w:rPr>
        <w:t>第</w:t>
      </w:r>
      <w:r w:rsidRPr="006E0084">
        <w:rPr>
          <w:szCs w:val="24"/>
          <w:lang w:eastAsia="zh-CN"/>
        </w:rPr>
        <w:t>140</w:t>
      </w:r>
      <w:r w:rsidRPr="006E0084">
        <w:rPr>
          <w:szCs w:val="24"/>
          <w:lang w:eastAsia="zh-CN"/>
        </w:rPr>
        <w:t>号决议（</w:t>
      </w:r>
      <w:r w:rsidRPr="006E0084">
        <w:rPr>
          <w:szCs w:val="24"/>
          <w:lang w:eastAsia="zh-CN"/>
        </w:rPr>
        <w:t>201</w:t>
      </w:r>
      <w:r w:rsidRPr="006E0084">
        <w:rPr>
          <w:rFonts w:hint="eastAsia"/>
          <w:szCs w:val="24"/>
          <w:lang w:eastAsia="zh-CN"/>
        </w:rPr>
        <w:t>8</w:t>
      </w:r>
      <w:r w:rsidRPr="006E0084">
        <w:rPr>
          <w:szCs w:val="24"/>
          <w:lang w:eastAsia="zh-CN"/>
        </w:rPr>
        <w:t>年，</w:t>
      </w:r>
      <w:r w:rsidRPr="006E0084">
        <w:rPr>
          <w:rFonts w:hint="eastAsia"/>
          <w:szCs w:val="24"/>
          <w:lang w:eastAsia="zh-CN"/>
        </w:rPr>
        <w:t>迪拜</w:t>
      </w:r>
      <w:r w:rsidRPr="006E0084">
        <w:rPr>
          <w:szCs w:val="24"/>
          <w:lang w:eastAsia="zh-CN"/>
        </w:rPr>
        <w:t>，修订版）</w:t>
      </w:r>
      <w:r>
        <w:rPr>
          <w:rFonts w:hint="eastAsia"/>
          <w:szCs w:val="24"/>
          <w:lang w:eastAsia="zh-CN"/>
        </w:rPr>
        <w:t>以及</w:t>
      </w:r>
      <w:r w:rsidRPr="006E0084">
        <w:rPr>
          <w:spacing w:val="3"/>
          <w:szCs w:val="24"/>
          <w:lang w:eastAsia="zh-CN"/>
        </w:rPr>
        <w:t>理事会第</w:t>
      </w:r>
      <w:r w:rsidRPr="006E0084">
        <w:rPr>
          <w:spacing w:val="3"/>
          <w:szCs w:val="24"/>
          <w:lang w:eastAsia="zh-CN"/>
        </w:rPr>
        <w:t>1305</w:t>
      </w:r>
      <w:r w:rsidRPr="006E0084">
        <w:rPr>
          <w:spacing w:val="3"/>
          <w:szCs w:val="24"/>
          <w:lang w:eastAsia="zh-CN"/>
        </w:rPr>
        <w:t>号决议（</w:t>
      </w:r>
      <w:r w:rsidRPr="006E0084">
        <w:rPr>
          <w:szCs w:val="24"/>
          <w:lang w:eastAsia="zh-CN"/>
        </w:rPr>
        <w:t>201</w:t>
      </w:r>
      <w:r>
        <w:rPr>
          <w:szCs w:val="24"/>
          <w:lang w:eastAsia="zh-CN"/>
        </w:rPr>
        <w:t>9</w:t>
      </w:r>
      <w:r w:rsidRPr="006E0084">
        <w:rPr>
          <w:szCs w:val="24"/>
          <w:lang w:eastAsia="zh-CN"/>
        </w:rPr>
        <w:t>年，修订版</w:t>
      </w:r>
      <w:r w:rsidRPr="006E0084">
        <w:rPr>
          <w:spacing w:val="3"/>
          <w:szCs w:val="24"/>
          <w:lang w:eastAsia="zh-CN"/>
        </w:rPr>
        <w:t>）</w:t>
      </w:r>
      <w:r>
        <w:rPr>
          <w:rFonts w:hint="eastAsia"/>
          <w:spacing w:val="3"/>
          <w:szCs w:val="24"/>
          <w:lang w:eastAsia="zh-CN"/>
        </w:rPr>
        <w:t>和</w:t>
      </w:r>
      <w:r w:rsidRPr="006E0084">
        <w:rPr>
          <w:rFonts w:hint="eastAsia"/>
          <w:spacing w:val="3"/>
          <w:szCs w:val="24"/>
          <w:lang w:eastAsia="zh-CN"/>
        </w:rPr>
        <w:t>第</w:t>
      </w:r>
      <w:r w:rsidRPr="006E0084">
        <w:rPr>
          <w:szCs w:val="24"/>
          <w:lang w:eastAsia="zh-CN"/>
        </w:rPr>
        <w:t>1336</w:t>
      </w:r>
      <w:r w:rsidRPr="006E0084">
        <w:rPr>
          <w:szCs w:val="24"/>
          <w:lang w:eastAsia="zh-CN"/>
        </w:rPr>
        <w:t>号决议（</w:t>
      </w:r>
      <w:r w:rsidRPr="006E0084">
        <w:rPr>
          <w:szCs w:val="24"/>
          <w:lang w:eastAsia="zh-CN"/>
        </w:rPr>
        <w:t>201</w:t>
      </w:r>
      <w:r>
        <w:rPr>
          <w:szCs w:val="24"/>
          <w:lang w:eastAsia="zh-CN"/>
        </w:rPr>
        <w:t>9</w:t>
      </w:r>
      <w:r w:rsidRPr="006E0084">
        <w:rPr>
          <w:szCs w:val="24"/>
          <w:lang w:eastAsia="zh-CN"/>
        </w:rPr>
        <w:t>年，修订版）</w:t>
      </w:r>
      <w:r w:rsidRPr="006E0084">
        <w:rPr>
          <w:rFonts w:hint="eastAsia"/>
          <w:szCs w:val="24"/>
          <w:lang w:eastAsia="zh-CN"/>
        </w:rPr>
        <w:t>于</w:t>
      </w:r>
      <w:r w:rsidRPr="006E0084">
        <w:rPr>
          <w:rFonts w:hint="eastAsia"/>
          <w:szCs w:val="24"/>
          <w:lang w:eastAsia="zh-CN"/>
        </w:rPr>
        <w:t>20</w:t>
      </w:r>
      <w:r>
        <w:rPr>
          <w:szCs w:val="24"/>
          <w:lang w:eastAsia="zh-CN"/>
        </w:rPr>
        <w:t>19</w:t>
      </w:r>
      <w:r w:rsidRPr="006E0084">
        <w:rPr>
          <w:rFonts w:hint="eastAsia"/>
          <w:szCs w:val="24"/>
          <w:lang w:eastAsia="zh-CN"/>
        </w:rPr>
        <w:t>年</w:t>
      </w:r>
      <w:r>
        <w:rPr>
          <w:rFonts w:hint="eastAsia"/>
          <w:szCs w:val="24"/>
          <w:lang w:eastAsia="zh-CN"/>
        </w:rPr>
        <w:t>2</w:t>
      </w:r>
      <w:r w:rsidRPr="006E0084">
        <w:rPr>
          <w:rFonts w:hint="eastAsia"/>
          <w:szCs w:val="24"/>
          <w:lang w:eastAsia="zh-CN"/>
        </w:rPr>
        <w:t>月</w:t>
      </w:r>
      <w:r>
        <w:rPr>
          <w:rFonts w:hint="eastAsia"/>
          <w:szCs w:val="24"/>
          <w:lang w:eastAsia="zh-CN"/>
        </w:rPr>
        <w:t>至</w:t>
      </w:r>
      <w:r>
        <w:rPr>
          <w:rFonts w:hint="eastAsia"/>
          <w:szCs w:val="24"/>
          <w:lang w:eastAsia="zh-CN"/>
        </w:rPr>
        <w:t>2</w:t>
      </w:r>
      <w:r>
        <w:rPr>
          <w:szCs w:val="24"/>
          <w:lang w:eastAsia="zh-CN"/>
        </w:rPr>
        <w:t>022</w:t>
      </w:r>
      <w:r>
        <w:rPr>
          <w:rFonts w:hint="eastAsia"/>
          <w:szCs w:val="24"/>
          <w:lang w:eastAsia="zh-CN"/>
        </w:rPr>
        <w:t>年</w:t>
      </w:r>
      <w:r>
        <w:rPr>
          <w:rFonts w:hint="eastAsia"/>
          <w:szCs w:val="24"/>
          <w:lang w:eastAsia="zh-CN"/>
        </w:rPr>
        <w:t>1</w:t>
      </w:r>
      <w:r>
        <w:rPr>
          <w:rFonts w:hint="eastAsia"/>
          <w:szCs w:val="24"/>
          <w:lang w:eastAsia="zh-CN"/>
        </w:rPr>
        <w:t>月</w:t>
      </w:r>
      <w:r w:rsidRPr="006E0084">
        <w:rPr>
          <w:szCs w:val="24"/>
          <w:lang w:eastAsia="zh-CN"/>
        </w:rPr>
        <w:t>召开的</w:t>
      </w:r>
      <w:r w:rsidR="00777FA0">
        <w:rPr>
          <w:rFonts w:hint="eastAsia"/>
          <w:lang w:eastAsia="zh-CN"/>
        </w:rPr>
        <w:t>工作组</w:t>
      </w:r>
      <w:r>
        <w:rPr>
          <w:rFonts w:hint="eastAsia"/>
          <w:szCs w:val="24"/>
          <w:lang w:eastAsia="zh-CN"/>
        </w:rPr>
        <w:t>会议</w:t>
      </w:r>
      <w:r w:rsidRPr="006E0084">
        <w:rPr>
          <w:szCs w:val="24"/>
          <w:lang w:eastAsia="zh-CN"/>
        </w:rPr>
        <w:t>的主要结果。</w:t>
      </w:r>
      <w:bookmarkEnd w:id="21"/>
      <w:r w:rsidR="00777FA0" w:rsidRPr="00777FA0">
        <w:rPr>
          <w:rFonts w:asciiTheme="minorHAnsi" w:hAnsiTheme="minorHAnsi" w:hint="eastAsia"/>
          <w:szCs w:val="24"/>
          <w:lang w:eastAsia="zh-CN"/>
        </w:rPr>
        <w:t>他敦促成员国</w:t>
      </w:r>
      <w:r w:rsidR="00777FA0">
        <w:rPr>
          <w:rFonts w:asciiTheme="minorHAnsi" w:hAnsiTheme="minorHAnsi" w:hint="eastAsia"/>
          <w:szCs w:val="24"/>
          <w:lang w:eastAsia="zh-CN"/>
        </w:rPr>
        <w:t>为工作组继续工作以及考虑</w:t>
      </w:r>
      <w:r w:rsidR="00777FA0" w:rsidRPr="00777FA0">
        <w:rPr>
          <w:rFonts w:asciiTheme="minorHAnsi" w:hAnsiTheme="minorHAnsi" w:hint="eastAsia"/>
          <w:szCs w:val="24"/>
          <w:lang w:eastAsia="zh-CN"/>
        </w:rPr>
        <w:t>如何能够加强这项工作及其影响作出必要的决定。他还对所有在面临挑战的情况下为该组的成功做出贡献的</w:t>
      </w:r>
      <w:r w:rsidR="00777FA0">
        <w:rPr>
          <w:rFonts w:asciiTheme="minorHAnsi" w:hAnsiTheme="minorHAnsi" w:hint="eastAsia"/>
          <w:szCs w:val="24"/>
          <w:lang w:eastAsia="zh-CN"/>
        </w:rPr>
        <w:t>人们</w:t>
      </w:r>
      <w:r w:rsidR="00777FA0" w:rsidRPr="00777FA0">
        <w:rPr>
          <w:rFonts w:asciiTheme="minorHAnsi" w:hAnsiTheme="minorHAnsi" w:hint="eastAsia"/>
          <w:szCs w:val="24"/>
          <w:lang w:eastAsia="zh-CN"/>
        </w:rPr>
        <w:t>表示衷心的感谢。</w:t>
      </w:r>
    </w:p>
    <w:p w14:paraId="6FDCB08A" w14:textId="265FBD93" w:rsidR="000A35B8" w:rsidRPr="00864AE6" w:rsidRDefault="000A35B8" w:rsidP="00785E7B">
      <w:pPr>
        <w:tabs>
          <w:tab w:val="clear" w:pos="794"/>
          <w:tab w:val="clear" w:pos="1191"/>
          <w:tab w:val="clear" w:pos="1588"/>
          <w:tab w:val="clear" w:pos="1985"/>
        </w:tabs>
        <w:snapToGrid w:val="0"/>
        <w:rPr>
          <w:rFonts w:asciiTheme="minorHAnsi" w:hAnsiTheme="minorHAnsi"/>
          <w:szCs w:val="24"/>
          <w:lang w:eastAsia="zh-CN"/>
        </w:rPr>
      </w:pPr>
      <w:r w:rsidRPr="00864AE6">
        <w:rPr>
          <w:rFonts w:asciiTheme="minorHAnsi" w:hAnsiTheme="minorHAnsi"/>
          <w:szCs w:val="24"/>
          <w:lang w:eastAsia="zh-CN"/>
        </w:rPr>
        <w:t>4.2</w:t>
      </w:r>
      <w:r w:rsidRPr="00864AE6">
        <w:rPr>
          <w:rFonts w:asciiTheme="minorHAnsi" w:hAnsiTheme="minorHAnsi"/>
          <w:szCs w:val="24"/>
          <w:lang w:eastAsia="zh-CN"/>
        </w:rPr>
        <w:tab/>
      </w:r>
      <w:r w:rsidR="00785E7B">
        <w:rPr>
          <w:rFonts w:asciiTheme="minorHAnsi" w:hAnsiTheme="minorHAnsi" w:hint="eastAsia"/>
          <w:szCs w:val="24"/>
          <w:lang w:eastAsia="zh-CN"/>
        </w:rPr>
        <w:t>理事</w:t>
      </w:r>
      <w:r w:rsidR="00785E7B" w:rsidRPr="00785E7B">
        <w:rPr>
          <w:rFonts w:asciiTheme="minorHAnsi" w:hAnsiTheme="minorHAnsi" w:hint="eastAsia"/>
          <w:szCs w:val="24"/>
          <w:lang w:eastAsia="zh-CN"/>
        </w:rPr>
        <w:t>们重申对互联网工作组及其主席的工作表示赞赏，并表示强烈支持工作组继续开展四年的工作，特别是考虑到互联网在现代社会中的重要作用，在</w:t>
      </w:r>
      <w:r w:rsidR="00785E7B" w:rsidRPr="00785E7B">
        <w:rPr>
          <w:rFonts w:asciiTheme="minorHAnsi" w:hAnsiTheme="minorHAnsi" w:hint="eastAsia"/>
          <w:szCs w:val="24"/>
          <w:lang w:eastAsia="zh-CN"/>
        </w:rPr>
        <w:t>COVID-19</w:t>
      </w:r>
      <w:r w:rsidR="00785E7B" w:rsidRPr="00785E7B">
        <w:rPr>
          <w:rFonts w:asciiTheme="minorHAnsi" w:hAnsiTheme="minorHAnsi" w:hint="eastAsia"/>
          <w:szCs w:val="24"/>
          <w:lang w:eastAsia="zh-CN"/>
        </w:rPr>
        <w:t>大流行期间，互联网使用量的大幅增加就说明了这一点。一些</w:t>
      </w:r>
      <w:r w:rsidR="00785E7B">
        <w:rPr>
          <w:rFonts w:asciiTheme="minorHAnsi" w:hAnsiTheme="minorHAnsi" w:hint="eastAsia"/>
          <w:szCs w:val="24"/>
          <w:lang w:eastAsia="zh-CN"/>
        </w:rPr>
        <w:t>理事</w:t>
      </w:r>
      <w:r w:rsidR="00785E7B" w:rsidRPr="00785E7B">
        <w:rPr>
          <w:rFonts w:asciiTheme="minorHAnsi" w:hAnsiTheme="minorHAnsi" w:hint="eastAsia"/>
          <w:szCs w:val="24"/>
          <w:lang w:eastAsia="zh-CN"/>
        </w:rPr>
        <w:t>强调了互联网对发展的重要性，建议通过能力建设活动和区域</w:t>
      </w:r>
      <w:r w:rsidR="00785E7B">
        <w:rPr>
          <w:rFonts w:asciiTheme="minorHAnsi" w:hAnsiTheme="minorHAnsi" w:hint="eastAsia"/>
          <w:szCs w:val="24"/>
          <w:lang w:eastAsia="zh-CN"/>
        </w:rPr>
        <w:t>性</w:t>
      </w:r>
      <w:r w:rsidR="00785E7B" w:rsidRPr="00785E7B">
        <w:rPr>
          <w:rFonts w:asciiTheme="minorHAnsi" w:hAnsiTheme="minorHAnsi" w:hint="eastAsia"/>
          <w:szCs w:val="24"/>
          <w:lang w:eastAsia="zh-CN"/>
        </w:rPr>
        <w:t>讲习班鼓励发展中国家的参与，特别是要努力提高小岛屿发展中国家和最不发达国家的参与。另一</w:t>
      </w:r>
      <w:r w:rsidR="00785E7B">
        <w:rPr>
          <w:rFonts w:asciiTheme="minorHAnsi" w:hAnsiTheme="minorHAnsi" w:hint="eastAsia"/>
          <w:szCs w:val="24"/>
          <w:lang w:eastAsia="zh-CN"/>
        </w:rPr>
        <w:t>位理事</w:t>
      </w:r>
      <w:r w:rsidR="00785E7B" w:rsidRPr="00785E7B">
        <w:rPr>
          <w:rFonts w:asciiTheme="minorHAnsi" w:hAnsiTheme="minorHAnsi" w:hint="eastAsia"/>
          <w:szCs w:val="24"/>
          <w:lang w:eastAsia="zh-CN"/>
        </w:rPr>
        <w:t>说，应考虑如何进一步改进和扩大</w:t>
      </w:r>
      <w:r w:rsidR="00785E7B">
        <w:rPr>
          <w:rFonts w:asciiTheme="minorHAnsi" w:hAnsiTheme="minorHAnsi" w:hint="eastAsia"/>
          <w:szCs w:val="24"/>
          <w:lang w:eastAsia="zh-CN"/>
        </w:rPr>
        <w:t>互联网</w:t>
      </w:r>
      <w:r w:rsidR="00785E7B" w:rsidRPr="00785E7B">
        <w:rPr>
          <w:rFonts w:asciiTheme="minorHAnsi" w:hAnsiTheme="minorHAnsi" w:hint="eastAsia"/>
          <w:szCs w:val="24"/>
          <w:lang w:eastAsia="zh-CN"/>
        </w:rPr>
        <w:t>工作组的工作，特别是公共</w:t>
      </w:r>
      <w:r w:rsidR="00785E7B">
        <w:rPr>
          <w:rFonts w:asciiTheme="minorHAnsi" w:hAnsiTheme="minorHAnsi" w:hint="eastAsia"/>
          <w:szCs w:val="24"/>
          <w:lang w:eastAsia="zh-CN"/>
        </w:rPr>
        <w:t>磋商</w:t>
      </w:r>
      <w:r w:rsidR="00785E7B" w:rsidRPr="00785E7B">
        <w:rPr>
          <w:rFonts w:asciiTheme="minorHAnsi" w:hAnsiTheme="minorHAnsi" w:hint="eastAsia"/>
          <w:szCs w:val="24"/>
          <w:lang w:eastAsia="zh-CN"/>
        </w:rPr>
        <w:t>进程，以及民间</w:t>
      </w:r>
      <w:r w:rsidR="00785E7B">
        <w:rPr>
          <w:rFonts w:asciiTheme="minorHAnsi" w:hAnsiTheme="minorHAnsi" w:hint="eastAsia"/>
          <w:szCs w:val="24"/>
          <w:lang w:eastAsia="zh-CN"/>
        </w:rPr>
        <w:t>团体</w:t>
      </w:r>
      <w:r w:rsidR="00785E7B" w:rsidRPr="00785E7B">
        <w:rPr>
          <w:rFonts w:asciiTheme="minorHAnsi" w:hAnsiTheme="minorHAnsi" w:hint="eastAsia"/>
          <w:szCs w:val="24"/>
          <w:lang w:eastAsia="zh-CN"/>
        </w:rPr>
        <w:t>代表、学术机构和其他相关利益攸关方如何不仅参与这一进程，而且参与其成果。</w:t>
      </w:r>
      <w:r w:rsidR="00785E7B">
        <w:rPr>
          <w:rFonts w:asciiTheme="minorHAnsi" w:hAnsiTheme="minorHAnsi" w:hint="eastAsia"/>
          <w:szCs w:val="24"/>
          <w:lang w:eastAsia="zh-CN"/>
        </w:rPr>
        <w:t>会议</w:t>
      </w:r>
      <w:r w:rsidR="00785E7B" w:rsidRPr="00785E7B">
        <w:rPr>
          <w:rFonts w:asciiTheme="minorHAnsi" w:hAnsiTheme="minorHAnsi" w:hint="eastAsia"/>
          <w:szCs w:val="24"/>
          <w:lang w:eastAsia="zh-CN"/>
        </w:rPr>
        <w:t>建议，应寻求与联合国系统在同一领域的其他</w:t>
      </w:r>
      <w:r w:rsidR="00796216">
        <w:rPr>
          <w:rFonts w:asciiTheme="minorHAnsi" w:hAnsiTheme="minorHAnsi" w:hint="eastAsia"/>
          <w:szCs w:val="24"/>
          <w:lang w:eastAsia="zh-CN"/>
        </w:rPr>
        <w:t>举措形成合力</w:t>
      </w:r>
      <w:r w:rsidR="00785E7B" w:rsidRPr="00785E7B">
        <w:rPr>
          <w:rFonts w:asciiTheme="minorHAnsi" w:hAnsiTheme="minorHAnsi" w:hint="eastAsia"/>
          <w:szCs w:val="24"/>
          <w:lang w:eastAsia="zh-CN"/>
        </w:rPr>
        <w:t>，同时确保国际电联的工作</w:t>
      </w:r>
      <w:r w:rsidR="00796216">
        <w:rPr>
          <w:rFonts w:asciiTheme="minorHAnsi" w:hAnsiTheme="minorHAnsi" w:hint="eastAsia"/>
          <w:szCs w:val="24"/>
          <w:lang w:eastAsia="zh-CN"/>
        </w:rPr>
        <w:t>保持</w:t>
      </w:r>
      <w:r w:rsidR="00785E7B" w:rsidRPr="00785E7B">
        <w:rPr>
          <w:rFonts w:asciiTheme="minorHAnsi" w:hAnsiTheme="minorHAnsi" w:hint="eastAsia"/>
          <w:szCs w:val="24"/>
          <w:lang w:eastAsia="zh-CN"/>
        </w:rPr>
        <w:t>在其</w:t>
      </w:r>
      <w:r w:rsidR="00796216">
        <w:rPr>
          <w:rFonts w:asciiTheme="minorHAnsi" w:hAnsiTheme="minorHAnsi" w:hint="eastAsia"/>
          <w:szCs w:val="24"/>
          <w:lang w:eastAsia="zh-CN"/>
        </w:rPr>
        <w:t>职权</w:t>
      </w:r>
      <w:r w:rsidR="00785E7B" w:rsidRPr="00785E7B">
        <w:rPr>
          <w:rFonts w:asciiTheme="minorHAnsi" w:hAnsiTheme="minorHAnsi" w:hint="eastAsia"/>
          <w:szCs w:val="24"/>
          <w:lang w:eastAsia="zh-CN"/>
        </w:rPr>
        <w:t>内</w:t>
      </w:r>
      <w:r w:rsidR="00796216">
        <w:rPr>
          <w:rFonts w:asciiTheme="minorHAnsi" w:hAnsiTheme="minorHAnsi" w:hint="eastAsia"/>
          <w:szCs w:val="24"/>
          <w:lang w:eastAsia="zh-CN"/>
        </w:rPr>
        <w:t>。</w:t>
      </w:r>
      <w:r w:rsidR="00785E7B" w:rsidRPr="00785E7B">
        <w:rPr>
          <w:rFonts w:asciiTheme="minorHAnsi" w:hAnsiTheme="minorHAnsi" w:hint="eastAsia"/>
          <w:szCs w:val="24"/>
          <w:lang w:eastAsia="zh-CN"/>
        </w:rPr>
        <w:t>互联网工作组在</w:t>
      </w:r>
      <w:r w:rsidR="00796216">
        <w:rPr>
          <w:rFonts w:asciiTheme="minorHAnsi" w:hAnsiTheme="minorHAnsi" w:hint="eastAsia"/>
          <w:szCs w:val="24"/>
          <w:lang w:eastAsia="zh-CN"/>
        </w:rPr>
        <w:t>PP-22</w:t>
      </w:r>
      <w:r w:rsidR="00785E7B" w:rsidRPr="00785E7B">
        <w:rPr>
          <w:rFonts w:asciiTheme="minorHAnsi" w:hAnsiTheme="minorHAnsi" w:hint="eastAsia"/>
          <w:szCs w:val="24"/>
          <w:lang w:eastAsia="zh-CN"/>
        </w:rPr>
        <w:t>之后的工作的首要主题应结合</w:t>
      </w:r>
      <w:r w:rsidR="00796216">
        <w:rPr>
          <w:rFonts w:asciiTheme="minorHAnsi" w:hAnsiTheme="minorHAnsi" w:hint="eastAsia"/>
          <w:szCs w:val="24"/>
          <w:lang w:eastAsia="zh-CN"/>
        </w:rPr>
        <w:t>其信息社会世界峰会（</w:t>
      </w:r>
      <w:r w:rsidR="00796216">
        <w:rPr>
          <w:rFonts w:asciiTheme="minorHAnsi" w:hAnsiTheme="minorHAnsi" w:hint="eastAsia"/>
          <w:szCs w:val="24"/>
          <w:lang w:eastAsia="zh-CN"/>
        </w:rPr>
        <w:t>WSIS</w:t>
      </w:r>
      <w:r w:rsidR="00796216">
        <w:rPr>
          <w:rFonts w:asciiTheme="minorHAnsi" w:hAnsiTheme="minorHAnsi" w:hint="eastAsia"/>
          <w:szCs w:val="24"/>
          <w:lang w:eastAsia="zh-CN"/>
        </w:rPr>
        <w:t>）</w:t>
      </w:r>
      <w:r w:rsidR="00785E7B" w:rsidRPr="00785E7B">
        <w:rPr>
          <w:rFonts w:asciiTheme="minorHAnsi" w:hAnsiTheme="minorHAnsi" w:hint="eastAsia"/>
          <w:szCs w:val="24"/>
          <w:lang w:eastAsia="zh-CN"/>
        </w:rPr>
        <w:t>的渊源，与最新的发展，如联合国秘书长的数字合作路线图和</w:t>
      </w:r>
      <w:r w:rsidR="00796216">
        <w:rPr>
          <w:rFonts w:asciiTheme="minorHAnsi" w:hAnsiTheme="minorHAnsi" w:hint="eastAsia"/>
          <w:szCs w:val="24"/>
          <w:lang w:eastAsia="zh-CN"/>
        </w:rPr>
        <w:t>“</w:t>
      </w:r>
      <w:r w:rsidR="00785E7B" w:rsidRPr="00785E7B">
        <w:rPr>
          <w:rFonts w:asciiTheme="minorHAnsi" w:hAnsiTheme="minorHAnsi" w:hint="eastAsia"/>
          <w:szCs w:val="24"/>
          <w:lang w:eastAsia="zh-CN"/>
        </w:rPr>
        <w:t>我们的共同议程</w:t>
      </w:r>
      <w:r w:rsidR="00796216">
        <w:rPr>
          <w:rFonts w:asciiTheme="minorHAnsi" w:hAnsiTheme="minorHAnsi" w:hint="eastAsia"/>
          <w:szCs w:val="24"/>
          <w:lang w:eastAsia="zh-CN"/>
        </w:rPr>
        <w:t>”</w:t>
      </w:r>
      <w:r w:rsidR="00785E7B" w:rsidRPr="00785E7B">
        <w:rPr>
          <w:rFonts w:asciiTheme="minorHAnsi" w:hAnsiTheme="minorHAnsi" w:hint="eastAsia"/>
          <w:szCs w:val="24"/>
          <w:lang w:eastAsia="zh-CN"/>
        </w:rPr>
        <w:t>报告更紧密地联系起来</w:t>
      </w:r>
      <w:r w:rsidR="00865B15">
        <w:rPr>
          <w:rFonts w:asciiTheme="minorHAnsi" w:hAnsiTheme="minorHAnsi" w:hint="eastAsia"/>
          <w:szCs w:val="24"/>
          <w:lang w:eastAsia="zh-CN"/>
        </w:rPr>
        <w:t>。</w:t>
      </w:r>
    </w:p>
    <w:p w14:paraId="006D8DEE" w14:textId="7110EF01" w:rsidR="000A35B8" w:rsidRPr="00864AE6" w:rsidRDefault="000A35B8" w:rsidP="000A35B8">
      <w:pPr>
        <w:tabs>
          <w:tab w:val="clear" w:pos="794"/>
          <w:tab w:val="clear" w:pos="1191"/>
          <w:tab w:val="clear" w:pos="1588"/>
          <w:tab w:val="clear" w:pos="1985"/>
        </w:tabs>
        <w:snapToGrid w:val="0"/>
        <w:rPr>
          <w:rFonts w:asciiTheme="minorHAnsi" w:hAnsiTheme="minorHAnsi"/>
          <w:bCs/>
          <w:szCs w:val="24"/>
          <w:lang w:eastAsia="zh-CN"/>
        </w:rPr>
      </w:pPr>
      <w:r w:rsidRPr="00864AE6">
        <w:rPr>
          <w:rFonts w:asciiTheme="minorHAnsi" w:hAnsiTheme="minorHAnsi"/>
          <w:szCs w:val="24"/>
          <w:lang w:eastAsia="zh-CN"/>
        </w:rPr>
        <w:lastRenderedPageBreak/>
        <w:t>4.3</w:t>
      </w:r>
      <w:r w:rsidRPr="00864AE6">
        <w:rPr>
          <w:rFonts w:asciiTheme="minorHAnsi" w:hAnsiTheme="minorHAnsi"/>
          <w:szCs w:val="24"/>
          <w:lang w:eastAsia="zh-CN"/>
        </w:rPr>
        <w:tab/>
      </w:r>
      <w:r w:rsidR="00796216" w:rsidRPr="00796216">
        <w:rPr>
          <w:rFonts w:cstheme="minorHAnsi" w:hint="eastAsia"/>
          <w:szCs w:val="24"/>
          <w:lang w:eastAsia="zh-CN"/>
        </w:rPr>
        <w:t>理事会</w:t>
      </w:r>
      <w:r w:rsidR="00796216">
        <w:rPr>
          <w:rFonts w:cstheme="minorHAnsi" w:hint="eastAsia"/>
          <w:szCs w:val="24"/>
          <w:lang w:eastAsia="zh-CN"/>
        </w:rPr>
        <w:t>将</w:t>
      </w:r>
      <w:r w:rsidR="00796216" w:rsidRPr="00796216">
        <w:rPr>
          <w:rFonts w:cstheme="minorHAnsi" w:hint="eastAsia"/>
          <w:szCs w:val="24"/>
          <w:lang w:eastAsia="zh-CN"/>
        </w:rPr>
        <w:t>C22/58</w:t>
      </w:r>
      <w:r w:rsidR="00796216" w:rsidRPr="00796216">
        <w:rPr>
          <w:rFonts w:cstheme="minorHAnsi" w:hint="eastAsia"/>
          <w:szCs w:val="24"/>
          <w:lang w:eastAsia="zh-CN"/>
        </w:rPr>
        <w:t>号文件中的报告</w:t>
      </w:r>
      <w:r w:rsidR="00796216" w:rsidRPr="00796216">
        <w:rPr>
          <w:rFonts w:cstheme="minorHAnsi" w:hint="eastAsia"/>
          <w:b/>
          <w:bCs/>
          <w:szCs w:val="24"/>
          <w:lang w:eastAsia="zh-CN"/>
        </w:rPr>
        <w:t>记录在案</w:t>
      </w:r>
      <w:r w:rsidR="00796216" w:rsidRPr="00796216">
        <w:rPr>
          <w:rFonts w:cstheme="minorHAnsi" w:hint="eastAsia"/>
          <w:szCs w:val="24"/>
          <w:lang w:eastAsia="zh-CN"/>
        </w:rPr>
        <w:t>，并</w:t>
      </w:r>
      <w:r w:rsidR="00796216" w:rsidRPr="00796216">
        <w:rPr>
          <w:rFonts w:cstheme="minorHAnsi" w:hint="eastAsia"/>
          <w:b/>
          <w:bCs/>
          <w:szCs w:val="24"/>
          <w:lang w:eastAsia="zh-CN"/>
        </w:rPr>
        <w:t>同意</w:t>
      </w:r>
      <w:r w:rsidR="00796216" w:rsidRPr="00796216">
        <w:rPr>
          <w:rFonts w:cstheme="minorHAnsi" w:hint="eastAsia"/>
          <w:szCs w:val="24"/>
          <w:lang w:eastAsia="zh-CN"/>
        </w:rPr>
        <w:t>将其与</w:t>
      </w:r>
      <w:r w:rsidR="00796216">
        <w:rPr>
          <w:rFonts w:cstheme="minorHAnsi" w:hint="eastAsia"/>
          <w:szCs w:val="24"/>
          <w:lang w:eastAsia="zh-CN"/>
        </w:rPr>
        <w:t>涵盖</w:t>
      </w:r>
      <w:r w:rsidR="00796216" w:rsidRPr="00796216">
        <w:rPr>
          <w:rFonts w:cstheme="minorHAnsi" w:hint="eastAsia"/>
          <w:szCs w:val="24"/>
          <w:lang w:eastAsia="zh-CN"/>
        </w:rPr>
        <w:t>理事国建议和意见</w:t>
      </w:r>
      <w:r w:rsidR="00796216">
        <w:rPr>
          <w:rFonts w:cstheme="minorHAnsi" w:hint="eastAsia"/>
          <w:szCs w:val="24"/>
          <w:lang w:eastAsia="zh-CN"/>
        </w:rPr>
        <w:t>的</w:t>
      </w:r>
      <w:r w:rsidR="00796216" w:rsidRPr="00796216">
        <w:rPr>
          <w:rFonts w:cstheme="minorHAnsi" w:hint="eastAsia"/>
          <w:szCs w:val="24"/>
          <w:lang w:eastAsia="zh-CN"/>
        </w:rPr>
        <w:t>会议</w:t>
      </w:r>
      <w:r w:rsidR="00796216">
        <w:rPr>
          <w:rFonts w:cstheme="minorHAnsi" w:hint="eastAsia"/>
          <w:szCs w:val="24"/>
          <w:lang w:eastAsia="zh-CN"/>
        </w:rPr>
        <w:t>摘要</w:t>
      </w:r>
      <w:r w:rsidR="00796216" w:rsidRPr="00796216">
        <w:rPr>
          <w:rFonts w:cstheme="minorHAnsi" w:hint="eastAsia"/>
          <w:szCs w:val="24"/>
          <w:lang w:eastAsia="zh-CN"/>
        </w:rPr>
        <w:t>记录一起</w:t>
      </w:r>
      <w:r w:rsidR="00796216">
        <w:rPr>
          <w:rFonts w:cstheme="minorHAnsi" w:hint="eastAsia"/>
          <w:szCs w:val="24"/>
          <w:lang w:eastAsia="zh-CN"/>
        </w:rPr>
        <w:t>转呈</w:t>
      </w:r>
      <w:r w:rsidR="00796216" w:rsidRPr="00796216">
        <w:rPr>
          <w:rFonts w:cstheme="minorHAnsi" w:hint="eastAsia"/>
          <w:szCs w:val="24"/>
          <w:lang w:eastAsia="zh-CN"/>
        </w:rPr>
        <w:t>全权代表</w:t>
      </w:r>
      <w:r w:rsidR="00796216">
        <w:rPr>
          <w:rFonts w:cstheme="minorHAnsi" w:hint="eastAsia"/>
          <w:szCs w:val="24"/>
          <w:lang w:eastAsia="zh-CN"/>
        </w:rPr>
        <w:t>大会。</w:t>
      </w:r>
    </w:p>
    <w:p w14:paraId="05EA973E" w14:textId="43E8F5D1" w:rsidR="000A35B8" w:rsidRPr="00864AE6" w:rsidRDefault="000A35B8" w:rsidP="000A35B8">
      <w:pPr>
        <w:pStyle w:val="Heading1"/>
        <w:rPr>
          <w:highlight w:val="green"/>
          <w:lang w:eastAsia="zh-CN"/>
        </w:rPr>
      </w:pPr>
      <w:r w:rsidRPr="00864AE6">
        <w:rPr>
          <w:lang w:eastAsia="zh-CN"/>
        </w:rPr>
        <w:t>5</w:t>
      </w:r>
      <w:r w:rsidRPr="00864AE6">
        <w:rPr>
          <w:lang w:eastAsia="zh-CN"/>
        </w:rPr>
        <w:tab/>
      </w:r>
      <w:bookmarkStart w:id="22" w:name="OLE_LINK9"/>
      <w:r>
        <w:rPr>
          <w:rFonts w:hint="eastAsia"/>
          <w:lang w:eastAsia="zh-CN"/>
        </w:rPr>
        <w:t>国际电联</w:t>
      </w:r>
      <w:r w:rsidRPr="002016F9">
        <w:rPr>
          <w:rFonts w:hint="eastAsia"/>
          <w:lang w:eastAsia="zh-CN"/>
        </w:rPr>
        <w:t>《全球网络安全议程》</w:t>
      </w:r>
      <w:r w:rsidR="004E6E42">
        <w:rPr>
          <w:rFonts w:hint="eastAsia"/>
          <w:lang w:eastAsia="zh-CN"/>
        </w:rPr>
        <w:t>（</w:t>
      </w:r>
      <w:r w:rsidR="004E6E42">
        <w:rPr>
          <w:rFonts w:hint="eastAsia"/>
          <w:lang w:eastAsia="zh-CN"/>
        </w:rPr>
        <w:t>GCA</w:t>
      </w:r>
      <w:r w:rsidR="004E6E42">
        <w:rPr>
          <w:rFonts w:hint="eastAsia"/>
          <w:lang w:eastAsia="zh-CN"/>
        </w:rPr>
        <w:t>）的</w:t>
      </w:r>
      <w:r>
        <w:rPr>
          <w:rFonts w:hint="eastAsia"/>
          <w:lang w:eastAsia="zh-CN"/>
        </w:rPr>
        <w:t>使用导则</w:t>
      </w:r>
      <w:bookmarkEnd w:id="22"/>
      <w:r>
        <w:rPr>
          <w:rFonts w:hint="eastAsia"/>
          <w:lang w:eastAsia="zh-CN"/>
        </w:rPr>
        <w:t>（</w:t>
      </w:r>
      <w:r w:rsidRPr="007F01AE">
        <w:rPr>
          <w:lang w:eastAsia="zh-CN"/>
        </w:rPr>
        <w:t>C22/32(Rev.1)</w:t>
      </w:r>
      <w:r w:rsidRPr="007F01AE">
        <w:rPr>
          <w:rFonts w:hint="eastAsia"/>
          <w:lang w:eastAsia="zh-CN"/>
        </w:rPr>
        <w:t>和</w:t>
      </w:r>
      <w:r w:rsidRPr="007F01AE">
        <w:rPr>
          <w:lang w:eastAsia="zh-CN"/>
        </w:rPr>
        <w:t>C22/71</w:t>
      </w:r>
      <w:r w:rsidRPr="00515D06">
        <w:rPr>
          <w:rFonts w:hint="eastAsia"/>
          <w:lang w:eastAsia="zh-CN"/>
        </w:rPr>
        <w:t>号文件</w:t>
      </w:r>
      <w:r>
        <w:rPr>
          <w:rFonts w:hint="eastAsia"/>
          <w:lang w:eastAsia="zh-CN"/>
        </w:rPr>
        <w:t>）</w:t>
      </w:r>
    </w:p>
    <w:p w14:paraId="13B8C659" w14:textId="0F532F07"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5.1</w:t>
      </w:r>
      <w:r w:rsidRPr="00864AE6">
        <w:rPr>
          <w:rFonts w:cstheme="minorHAnsi"/>
          <w:szCs w:val="24"/>
          <w:lang w:eastAsia="zh-CN"/>
        </w:rPr>
        <w:tab/>
      </w:r>
      <w:r w:rsidR="004E6E42" w:rsidRPr="004E6E42">
        <w:rPr>
          <w:rFonts w:cstheme="minorHAnsi" w:hint="eastAsia"/>
          <w:szCs w:val="24"/>
          <w:lang w:eastAsia="zh-CN"/>
        </w:rPr>
        <w:t>总秘书处代表介绍了载于</w:t>
      </w:r>
      <w:r w:rsidR="0070101E">
        <w:fldChar w:fldCharType="begin"/>
      </w:r>
      <w:r w:rsidR="0070101E">
        <w:rPr>
          <w:lang w:eastAsia="zh-CN"/>
        </w:rPr>
        <w:instrText xml:space="preserve"> HYPERLINK "https://www.itu.int/md/S22-CL-C-0032/en" </w:instrText>
      </w:r>
      <w:r w:rsidR="0070101E">
        <w:fldChar w:fldCharType="separate"/>
      </w:r>
      <w:r w:rsidR="004E6E42" w:rsidRPr="00864AE6">
        <w:rPr>
          <w:rFonts w:cstheme="minorHAnsi"/>
          <w:color w:val="0000FF"/>
          <w:szCs w:val="24"/>
          <w:u w:val="single"/>
          <w:lang w:eastAsia="zh-CN"/>
        </w:rPr>
        <w:t>C22/32 (Rev.1)</w:t>
      </w:r>
      <w:r w:rsidR="0070101E">
        <w:rPr>
          <w:rFonts w:cstheme="minorHAnsi"/>
          <w:color w:val="0000FF"/>
          <w:szCs w:val="24"/>
          <w:u w:val="single"/>
          <w:lang w:eastAsia="zh-CN"/>
        </w:rPr>
        <w:fldChar w:fldCharType="end"/>
      </w:r>
      <w:r w:rsidR="004E6E42" w:rsidRPr="004E6E42">
        <w:rPr>
          <w:rFonts w:cstheme="minorHAnsi" w:hint="eastAsia"/>
          <w:szCs w:val="24"/>
          <w:lang w:eastAsia="zh-CN"/>
        </w:rPr>
        <w:t>号文件的报告，其中载有国际电联</w:t>
      </w:r>
      <w:r w:rsidR="004E6E42">
        <w:rPr>
          <w:rFonts w:cstheme="minorHAnsi" w:hint="eastAsia"/>
          <w:szCs w:val="24"/>
          <w:lang w:eastAsia="zh-CN"/>
        </w:rPr>
        <w:t>使用</w:t>
      </w:r>
      <w:r w:rsidR="004E6E42" w:rsidRPr="004E6E42">
        <w:rPr>
          <w:rFonts w:cstheme="minorHAnsi" w:hint="eastAsia"/>
          <w:szCs w:val="24"/>
          <w:lang w:eastAsia="zh-CN"/>
        </w:rPr>
        <w:t>GCA</w:t>
      </w:r>
      <w:r w:rsidR="004E6E42" w:rsidRPr="004E6E42">
        <w:rPr>
          <w:rFonts w:cstheme="minorHAnsi" w:hint="eastAsia"/>
          <w:szCs w:val="24"/>
          <w:lang w:eastAsia="zh-CN"/>
        </w:rPr>
        <w:t>的</w:t>
      </w:r>
      <w:r w:rsidR="004E6E42">
        <w:rPr>
          <w:rFonts w:cstheme="minorHAnsi" w:hint="eastAsia"/>
          <w:szCs w:val="24"/>
          <w:lang w:eastAsia="zh-CN"/>
        </w:rPr>
        <w:t>导则</w:t>
      </w:r>
      <w:r w:rsidR="004E6E42" w:rsidRPr="004E6E42">
        <w:rPr>
          <w:rFonts w:cstheme="minorHAnsi" w:hint="eastAsia"/>
          <w:szCs w:val="24"/>
          <w:lang w:eastAsia="zh-CN"/>
        </w:rPr>
        <w:t>草案。该</w:t>
      </w:r>
      <w:r w:rsidR="004E6E42">
        <w:rPr>
          <w:rFonts w:cstheme="minorHAnsi" w:hint="eastAsia"/>
          <w:szCs w:val="24"/>
          <w:lang w:eastAsia="zh-CN"/>
        </w:rPr>
        <w:t>导则</w:t>
      </w:r>
      <w:r w:rsidR="004E6E42" w:rsidRPr="004E6E42">
        <w:rPr>
          <w:rFonts w:cstheme="minorHAnsi" w:hint="eastAsia"/>
          <w:szCs w:val="24"/>
          <w:lang w:eastAsia="zh-CN"/>
        </w:rPr>
        <w:t>是经过漫长的正式和非正式讨论和磋商的结果。</w:t>
      </w:r>
      <w:r w:rsidR="004E6E42">
        <w:rPr>
          <w:rFonts w:cstheme="minorHAnsi" w:hint="eastAsia"/>
          <w:szCs w:val="24"/>
          <w:lang w:eastAsia="zh-CN"/>
        </w:rPr>
        <w:t>仅有</w:t>
      </w:r>
      <w:r w:rsidR="004E6E42" w:rsidRPr="004E6E42">
        <w:rPr>
          <w:rFonts w:cstheme="minorHAnsi" w:hint="eastAsia"/>
          <w:szCs w:val="24"/>
          <w:lang w:eastAsia="zh-CN"/>
        </w:rPr>
        <w:t>两个条款保留</w:t>
      </w:r>
      <w:r w:rsidR="004E6E42">
        <w:rPr>
          <w:rFonts w:cstheme="minorHAnsi" w:hint="eastAsia"/>
          <w:szCs w:val="24"/>
          <w:lang w:eastAsia="zh-CN"/>
        </w:rPr>
        <w:t>了</w:t>
      </w:r>
      <w:r w:rsidR="004E6E42" w:rsidRPr="004E6E42">
        <w:rPr>
          <w:rFonts w:cstheme="minorHAnsi" w:hint="eastAsia"/>
          <w:szCs w:val="24"/>
          <w:lang w:eastAsia="zh-CN"/>
        </w:rPr>
        <w:t>方括号</w:t>
      </w:r>
      <w:r w:rsidR="004E6E42">
        <w:rPr>
          <w:rFonts w:cstheme="minorHAnsi" w:hint="eastAsia"/>
          <w:szCs w:val="24"/>
          <w:lang w:eastAsia="zh-CN"/>
        </w:rPr>
        <w:t>。</w:t>
      </w:r>
    </w:p>
    <w:p w14:paraId="329DF25F" w14:textId="5A171D5E"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5.2</w:t>
      </w:r>
      <w:r w:rsidRPr="00864AE6">
        <w:rPr>
          <w:rFonts w:cstheme="minorHAnsi"/>
          <w:szCs w:val="24"/>
          <w:lang w:eastAsia="zh-CN"/>
        </w:rPr>
        <w:tab/>
      </w:r>
      <w:r w:rsidR="004E6E42" w:rsidRPr="004E6E42">
        <w:rPr>
          <w:rFonts w:cstheme="minorHAnsi" w:hint="eastAsia"/>
          <w:szCs w:val="24"/>
          <w:lang w:eastAsia="zh-CN"/>
        </w:rPr>
        <w:t>来自中国的</w:t>
      </w:r>
      <w:r w:rsidR="004E6E42">
        <w:rPr>
          <w:rFonts w:cstheme="minorHAnsi" w:hint="eastAsia"/>
          <w:szCs w:val="24"/>
          <w:lang w:eastAsia="zh-CN"/>
        </w:rPr>
        <w:t>理事</w:t>
      </w:r>
      <w:r w:rsidR="004E6E42" w:rsidRPr="004E6E42">
        <w:rPr>
          <w:rFonts w:cstheme="minorHAnsi" w:hint="eastAsia"/>
          <w:szCs w:val="24"/>
          <w:lang w:eastAsia="zh-CN"/>
        </w:rPr>
        <w:t>介绍了</w:t>
      </w:r>
      <w:r w:rsidR="0070101E">
        <w:fldChar w:fldCharType="begin"/>
      </w:r>
      <w:r w:rsidR="0070101E">
        <w:rPr>
          <w:lang w:eastAsia="zh-CN"/>
        </w:rPr>
        <w:instrText xml:space="preserve"> HYPERLINK "https://www.itu.int/md/S22-CL-C-0071/en" </w:instrText>
      </w:r>
      <w:r w:rsidR="0070101E">
        <w:fldChar w:fldCharType="separate"/>
      </w:r>
      <w:r w:rsidR="004E6E42" w:rsidRPr="00864AE6">
        <w:rPr>
          <w:rFonts w:cstheme="minorHAnsi"/>
          <w:color w:val="0000FF"/>
          <w:szCs w:val="24"/>
          <w:u w:val="single"/>
          <w:lang w:eastAsia="zh-CN"/>
        </w:rPr>
        <w:t>C22/71</w:t>
      </w:r>
      <w:r w:rsidR="0070101E">
        <w:rPr>
          <w:rFonts w:cstheme="minorHAnsi"/>
          <w:color w:val="0000FF"/>
          <w:szCs w:val="24"/>
          <w:u w:val="single"/>
          <w:lang w:eastAsia="zh-CN"/>
        </w:rPr>
        <w:fldChar w:fldCharType="end"/>
      </w:r>
      <w:r w:rsidR="004E6E42" w:rsidRPr="004E6E42">
        <w:rPr>
          <w:rFonts w:cstheme="minorHAnsi" w:hint="eastAsia"/>
          <w:szCs w:val="24"/>
          <w:lang w:eastAsia="zh-CN"/>
        </w:rPr>
        <w:t>号文件，建议理事会</w:t>
      </w:r>
      <w:r w:rsidR="004E6E42">
        <w:rPr>
          <w:rFonts w:cstheme="minorHAnsi" w:hint="eastAsia"/>
          <w:szCs w:val="24"/>
          <w:lang w:eastAsia="zh-CN"/>
        </w:rPr>
        <w:t>应</w:t>
      </w:r>
      <w:r w:rsidR="004E6E42" w:rsidRPr="004E6E42">
        <w:rPr>
          <w:rFonts w:cstheme="minorHAnsi" w:hint="eastAsia"/>
          <w:szCs w:val="24"/>
          <w:lang w:eastAsia="zh-CN"/>
        </w:rPr>
        <w:t>通过</w:t>
      </w:r>
      <w:r w:rsidR="004E6E42">
        <w:rPr>
          <w:rFonts w:cstheme="minorHAnsi" w:hint="eastAsia"/>
          <w:szCs w:val="24"/>
          <w:lang w:eastAsia="zh-CN"/>
        </w:rPr>
        <w:t>导则</w:t>
      </w:r>
      <w:r w:rsidR="004E6E42" w:rsidRPr="004E6E42">
        <w:rPr>
          <w:rFonts w:cstheme="minorHAnsi" w:hint="eastAsia"/>
          <w:szCs w:val="24"/>
          <w:lang w:eastAsia="zh-CN"/>
        </w:rPr>
        <w:t>草案，用其指导国际电联的工作，并应不断更新和修订</w:t>
      </w:r>
      <w:r w:rsidR="004E6E42">
        <w:rPr>
          <w:rFonts w:cstheme="minorHAnsi" w:hint="eastAsia"/>
          <w:szCs w:val="24"/>
          <w:lang w:eastAsia="zh-CN"/>
        </w:rPr>
        <w:t>导则</w:t>
      </w:r>
      <w:r w:rsidR="004E6E42" w:rsidRPr="004E6E42">
        <w:rPr>
          <w:rFonts w:cstheme="minorHAnsi" w:hint="eastAsia"/>
          <w:szCs w:val="24"/>
          <w:lang w:eastAsia="zh-CN"/>
        </w:rPr>
        <w:t>，以考虑到互联网技术的发展和网络安全形势。</w:t>
      </w:r>
      <w:r w:rsidR="004E6E42">
        <w:rPr>
          <w:rFonts w:cstheme="minorHAnsi" w:hint="eastAsia"/>
          <w:szCs w:val="24"/>
          <w:lang w:eastAsia="zh-CN"/>
        </w:rPr>
        <w:t>若干理事</w:t>
      </w:r>
      <w:r w:rsidR="004E6E42" w:rsidRPr="004E6E42">
        <w:rPr>
          <w:rFonts w:cstheme="minorHAnsi" w:hint="eastAsia"/>
          <w:szCs w:val="24"/>
          <w:lang w:eastAsia="zh-CN"/>
        </w:rPr>
        <w:t>对中国的建议表示支持</w:t>
      </w:r>
      <w:r w:rsidR="004E6E42">
        <w:rPr>
          <w:rFonts w:cstheme="minorHAnsi" w:hint="eastAsia"/>
          <w:szCs w:val="24"/>
          <w:lang w:eastAsia="zh-CN"/>
        </w:rPr>
        <w:t>。</w:t>
      </w:r>
    </w:p>
    <w:p w14:paraId="7067FD42" w14:textId="71640F14"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5.3</w:t>
      </w:r>
      <w:r w:rsidRPr="00864AE6">
        <w:rPr>
          <w:rFonts w:cstheme="minorHAnsi"/>
          <w:szCs w:val="24"/>
          <w:lang w:eastAsia="zh-CN"/>
        </w:rPr>
        <w:tab/>
      </w:r>
      <w:r w:rsidR="004E6E42" w:rsidRPr="004E6E42">
        <w:rPr>
          <w:rFonts w:cstheme="minorHAnsi" w:hint="eastAsia"/>
          <w:szCs w:val="24"/>
          <w:lang w:eastAsia="zh-CN"/>
        </w:rPr>
        <w:t>虽然</w:t>
      </w:r>
      <w:r w:rsidR="004E6E42" w:rsidRPr="004E6E42">
        <w:rPr>
          <w:rFonts w:cstheme="minorHAnsi" w:hint="eastAsia"/>
          <w:szCs w:val="24"/>
          <w:lang w:eastAsia="zh-CN"/>
        </w:rPr>
        <w:t>C22/32</w:t>
      </w:r>
      <w:r w:rsidR="00A06D27">
        <w:rPr>
          <w:rFonts w:cstheme="minorHAnsi" w:hint="eastAsia"/>
          <w:szCs w:val="24"/>
          <w:lang w:eastAsia="zh-CN"/>
        </w:rPr>
        <w:t xml:space="preserve"> </w:t>
      </w:r>
      <w:r w:rsidR="00A06D27">
        <w:rPr>
          <w:rFonts w:cstheme="minorHAnsi"/>
          <w:szCs w:val="24"/>
          <w:lang w:eastAsia="zh-CN"/>
        </w:rPr>
        <w:t>(</w:t>
      </w:r>
      <w:r w:rsidR="004E6E42" w:rsidRPr="004E6E42">
        <w:rPr>
          <w:rFonts w:cstheme="minorHAnsi" w:hint="eastAsia"/>
          <w:szCs w:val="24"/>
          <w:lang w:eastAsia="zh-CN"/>
        </w:rPr>
        <w:t>Rev.1</w:t>
      </w:r>
      <w:r w:rsidR="00A06D27">
        <w:rPr>
          <w:rFonts w:cstheme="minorHAnsi" w:hint="eastAsia"/>
          <w:szCs w:val="24"/>
          <w:lang w:eastAsia="zh-CN"/>
        </w:rPr>
        <w:t>)</w:t>
      </w:r>
      <w:r w:rsidR="004E6E42" w:rsidRPr="004E6E42">
        <w:rPr>
          <w:rFonts w:cstheme="minorHAnsi" w:hint="eastAsia"/>
          <w:szCs w:val="24"/>
          <w:lang w:eastAsia="zh-CN"/>
        </w:rPr>
        <w:t>号文件中的</w:t>
      </w:r>
      <w:r w:rsidR="004E6E42">
        <w:rPr>
          <w:rFonts w:cstheme="minorHAnsi" w:hint="eastAsia"/>
          <w:szCs w:val="24"/>
          <w:lang w:eastAsia="zh-CN"/>
        </w:rPr>
        <w:t>导则</w:t>
      </w:r>
      <w:r w:rsidR="004E6E42" w:rsidRPr="004E6E42">
        <w:rPr>
          <w:rFonts w:cstheme="minorHAnsi" w:hint="eastAsia"/>
          <w:szCs w:val="24"/>
          <w:lang w:eastAsia="zh-CN"/>
        </w:rPr>
        <w:t>草案</w:t>
      </w:r>
      <w:r w:rsidR="004E6E42">
        <w:rPr>
          <w:rFonts w:cstheme="minorHAnsi" w:hint="eastAsia"/>
          <w:szCs w:val="24"/>
          <w:lang w:eastAsia="zh-CN"/>
        </w:rPr>
        <w:t>得到普遍支持</w:t>
      </w:r>
      <w:r w:rsidR="004E6E42" w:rsidRPr="004E6E42">
        <w:rPr>
          <w:rFonts w:cstheme="minorHAnsi" w:hint="eastAsia"/>
          <w:szCs w:val="24"/>
          <w:lang w:eastAsia="zh-CN"/>
        </w:rPr>
        <w:t>，但对保留、删除或重新起草方括号</w:t>
      </w:r>
      <w:r w:rsidR="004E6E42">
        <w:rPr>
          <w:rFonts w:cstheme="minorHAnsi" w:hint="eastAsia"/>
          <w:szCs w:val="24"/>
          <w:lang w:eastAsia="zh-CN"/>
        </w:rPr>
        <w:t>中</w:t>
      </w:r>
      <w:r w:rsidR="004E6E42" w:rsidRPr="004E6E42">
        <w:rPr>
          <w:rFonts w:cstheme="minorHAnsi" w:hint="eastAsia"/>
          <w:szCs w:val="24"/>
          <w:lang w:eastAsia="zh-CN"/>
        </w:rPr>
        <w:t>两部分</w:t>
      </w:r>
      <w:r w:rsidR="004E6E42">
        <w:rPr>
          <w:rFonts w:cstheme="minorHAnsi" w:hint="eastAsia"/>
          <w:szCs w:val="24"/>
          <w:lang w:eastAsia="zh-CN"/>
        </w:rPr>
        <w:t>的</w:t>
      </w:r>
      <w:r w:rsidR="004E6E42" w:rsidRPr="004E6E42">
        <w:rPr>
          <w:rFonts w:cstheme="minorHAnsi" w:hint="eastAsia"/>
          <w:szCs w:val="24"/>
          <w:lang w:eastAsia="zh-CN"/>
        </w:rPr>
        <w:t>文字提出了不同意见</w:t>
      </w:r>
      <w:r w:rsidR="004E6E42">
        <w:rPr>
          <w:rFonts w:cstheme="minorHAnsi" w:hint="eastAsia"/>
          <w:szCs w:val="24"/>
          <w:lang w:eastAsia="zh-CN"/>
        </w:rPr>
        <w:t>。</w:t>
      </w:r>
    </w:p>
    <w:p w14:paraId="606BBBB8" w14:textId="65FE3829"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5.4</w:t>
      </w:r>
      <w:r w:rsidRPr="00864AE6">
        <w:rPr>
          <w:rFonts w:cstheme="minorHAnsi"/>
          <w:szCs w:val="24"/>
          <w:lang w:eastAsia="zh-CN"/>
        </w:rPr>
        <w:tab/>
      </w:r>
      <w:r w:rsidR="004E6E42" w:rsidRPr="004E6E42">
        <w:rPr>
          <w:rFonts w:cstheme="minorHAnsi" w:hint="eastAsia"/>
          <w:szCs w:val="24"/>
          <w:lang w:eastAsia="zh-CN"/>
        </w:rPr>
        <w:t>一些</w:t>
      </w:r>
      <w:r w:rsidR="004E6E42">
        <w:rPr>
          <w:rFonts w:cstheme="minorHAnsi" w:hint="eastAsia"/>
          <w:szCs w:val="24"/>
          <w:lang w:eastAsia="zh-CN"/>
        </w:rPr>
        <w:t>理事</w:t>
      </w:r>
      <w:r w:rsidR="004E6E42" w:rsidRPr="004E6E42">
        <w:rPr>
          <w:rFonts w:cstheme="minorHAnsi" w:hint="eastAsia"/>
          <w:szCs w:val="24"/>
          <w:lang w:eastAsia="zh-CN"/>
        </w:rPr>
        <w:t>认为，由于已</w:t>
      </w:r>
      <w:r w:rsidR="00873CD8">
        <w:rPr>
          <w:rFonts w:cstheme="minorHAnsi" w:hint="eastAsia"/>
          <w:szCs w:val="24"/>
          <w:lang w:eastAsia="zh-CN"/>
        </w:rPr>
        <w:t>有</w:t>
      </w:r>
      <w:r w:rsidR="004E6E42" w:rsidRPr="004E6E42">
        <w:rPr>
          <w:rFonts w:cstheme="minorHAnsi" w:hint="eastAsia"/>
          <w:szCs w:val="24"/>
          <w:lang w:eastAsia="zh-CN"/>
        </w:rPr>
        <w:t>许多</w:t>
      </w:r>
      <w:r w:rsidR="004E6E42">
        <w:rPr>
          <w:rFonts w:cstheme="minorHAnsi" w:hint="eastAsia"/>
          <w:szCs w:val="24"/>
          <w:lang w:eastAsia="zh-CN"/>
        </w:rPr>
        <w:t>法律文件</w:t>
      </w:r>
      <w:r w:rsidR="004E6E42" w:rsidRPr="004E6E42">
        <w:rPr>
          <w:rFonts w:cstheme="minorHAnsi" w:hint="eastAsia"/>
          <w:szCs w:val="24"/>
          <w:lang w:eastAsia="zh-CN"/>
        </w:rPr>
        <w:t>指导国际电联在该领域的工作，没有必要继续</w:t>
      </w:r>
      <w:r w:rsidR="00873CD8">
        <w:rPr>
          <w:rFonts w:cstheme="minorHAnsi" w:hint="eastAsia"/>
          <w:szCs w:val="24"/>
          <w:lang w:eastAsia="zh-CN"/>
        </w:rPr>
        <w:t>调整导则。该导则</w:t>
      </w:r>
      <w:r w:rsidR="004E6E42" w:rsidRPr="004E6E42">
        <w:rPr>
          <w:rFonts w:cstheme="minorHAnsi" w:hint="eastAsia"/>
          <w:szCs w:val="24"/>
          <w:lang w:eastAsia="zh-CN"/>
        </w:rPr>
        <w:t>应主要作为成员国的参考。一些</w:t>
      </w:r>
      <w:r w:rsidR="00873CD8">
        <w:rPr>
          <w:rFonts w:cstheme="minorHAnsi" w:hint="eastAsia"/>
          <w:szCs w:val="24"/>
          <w:lang w:eastAsia="zh-CN"/>
        </w:rPr>
        <w:t>理事</w:t>
      </w:r>
      <w:r w:rsidR="004E6E42" w:rsidRPr="004E6E42">
        <w:rPr>
          <w:rFonts w:cstheme="minorHAnsi" w:hint="eastAsia"/>
          <w:szCs w:val="24"/>
          <w:lang w:eastAsia="zh-CN"/>
        </w:rPr>
        <w:t>还</w:t>
      </w:r>
      <w:r w:rsidR="00873CD8">
        <w:rPr>
          <w:rFonts w:cstheme="minorHAnsi" w:hint="eastAsia"/>
          <w:szCs w:val="24"/>
          <w:lang w:eastAsia="zh-CN"/>
        </w:rPr>
        <w:t>就导则</w:t>
      </w:r>
      <w:r w:rsidR="004E6E42" w:rsidRPr="004E6E42">
        <w:rPr>
          <w:rFonts w:cstheme="minorHAnsi" w:hint="eastAsia"/>
          <w:szCs w:val="24"/>
          <w:lang w:eastAsia="zh-CN"/>
        </w:rPr>
        <w:t>草案的目标用户</w:t>
      </w:r>
      <w:r w:rsidR="00873CD8">
        <w:rPr>
          <w:rFonts w:cstheme="minorHAnsi" w:hint="eastAsia"/>
          <w:szCs w:val="24"/>
          <w:lang w:eastAsia="zh-CN"/>
        </w:rPr>
        <w:t>表示质疑</w:t>
      </w:r>
      <w:r w:rsidR="004E6E42" w:rsidRPr="004E6E42">
        <w:rPr>
          <w:rFonts w:cstheme="minorHAnsi" w:hint="eastAsia"/>
          <w:szCs w:val="24"/>
          <w:lang w:eastAsia="zh-CN"/>
        </w:rPr>
        <w:t>，并建议</w:t>
      </w:r>
      <w:r w:rsidR="00873CD8" w:rsidRPr="004E6E42">
        <w:rPr>
          <w:rFonts w:cstheme="minorHAnsi" w:hint="eastAsia"/>
          <w:szCs w:val="24"/>
          <w:lang w:eastAsia="zh-CN"/>
        </w:rPr>
        <w:t>重点</w:t>
      </w:r>
      <w:r w:rsidR="004E6E42" w:rsidRPr="004E6E42">
        <w:rPr>
          <w:rFonts w:cstheme="minorHAnsi" w:hint="eastAsia"/>
          <w:szCs w:val="24"/>
          <w:lang w:eastAsia="zh-CN"/>
        </w:rPr>
        <w:t>将第</w:t>
      </w:r>
      <w:r w:rsidR="004E6E42" w:rsidRPr="004E6E42">
        <w:rPr>
          <w:rFonts w:cstheme="minorHAnsi" w:hint="eastAsia"/>
          <w:szCs w:val="24"/>
          <w:lang w:eastAsia="zh-CN"/>
        </w:rPr>
        <w:t>6.c</w:t>
      </w:r>
      <w:r w:rsidR="004E6E42" w:rsidRPr="004E6E42">
        <w:rPr>
          <w:rFonts w:cstheme="minorHAnsi" w:hint="eastAsia"/>
          <w:szCs w:val="24"/>
          <w:lang w:eastAsia="zh-CN"/>
        </w:rPr>
        <w:t>段</w:t>
      </w:r>
      <w:r w:rsidR="00873CD8">
        <w:rPr>
          <w:rFonts w:cstheme="minorHAnsi" w:hint="eastAsia"/>
          <w:szCs w:val="24"/>
          <w:lang w:eastAsia="zh-CN"/>
        </w:rPr>
        <w:t>进一步精简，为帮助</w:t>
      </w:r>
      <w:r w:rsidR="004E6E42" w:rsidRPr="004E6E42">
        <w:rPr>
          <w:rFonts w:cstheme="minorHAnsi" w:hint="eastAsia"/>
          <w:szCs w:val="24"/>
          <w:lang w:eastAsia="zh-CN"/>
        </w:rPr>
        <w:t>秘书处如何将</w:t>
      </w:r>
      <w:r w:rsidR="004E6E42" w:rsidRPr="004E6E42">
        <w:rPr>
          <w:rFonts w:cstheme="minorHAnsi" w:hint="eastAsia"/>
          <w:szCs w:val="24"/>
          <w:lang w:eastAsia="zh-CN"/>
        </w:rPr>
        <w:t>GCA</w:t>
      </w:r>
      <w:r w:rsidR="004E6E42" w:rsidRPr="004E6E42">
        <w:rPr>
          <w:rFonts w:cstheme="minorHAnsi" w:hint="eastAsia"/>
          <w:szCs w:val="24"/>
          <w:lang w:eastAsia="zh-CN"/>
        </w:rPr>
        <w:t>纳入</w:t>
      </w:r>
      <w:r w:rsidR="00873CD8">
        <w:rPr>
          <w:rFonts w:cstheme="minorHAnsi" w:hint="eastAsia"/>
          <w:szCs w:val="24"/>
          <w:lang w:eastAsia="zh-CN"/>
        </w:rPr>
        <w:t>国际电联的</w:t>
      </w:r>
      <w:r w:rsidR="004E6E42" w:rsidRPr="004E6E42">
        <w:rPr>
          <w:rFonts w:cstheme="minorHAnsi" w:hint="eastAsia"/>
          <w:szCs w:val="24"/>
          <w:lang w:eastAsia="zh-CN"/>
        </w:rPr>
        <w:t>工作</w:t>
      </w:r>
      <w:r w:rsidR="00873CD8">
        <w:rPr>
          <w:rFonts w:cstheme="minorHAnsi" w:hint="eastAsia"/>
          <w:szCs w:val="24"/>
          <w:lang w:eastAsia="zh-CN"/>
        </w:rPr>
        <w:t>提供指示。</w:t>
      </w:r>
    </w:p>
    <w:p w14:paraId="200D6DAB" w14:textId="55355B9F"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5.5</w:t>
      </w:r>
      <w:r w:rsidRPr="00864AE6">
        <w:rPr>
          <w:rFonts w:cstheme="minorHAnsi"/>
          <w:szCs w:val="24"/>
          <w:lang w:eastAsia="zh-CN"/>
        </w:rPr>
        <w:tab/>
      </w:r>
      <w:r w:rsidR="003D031E" w:rsidRPr="003D031E">
        <w:rPr>
          <w:rFonts w:cstheme="minorHAnsi" w:hint="eastAsia"/>
          <w:szCs w:val="24"/>
          <w:lang w:eastAsia="zh-CN"/>
        </w:rPr>
        <w:t>同时，一些</w:t>
      </w:r>
      <w:r w:rsidR="003D031E">
        <w:rPr>
          <w:rFonts w:cstheme="minorHAnsi" w:hint="eastAsia"/>
          <w:szCs w:val="24"/>
          <w:lang w:eastAsia="zh-CN"/>
        </w:rPr>
        <w:t>理事</w:t>
      </w:r>
      <w:r w:rsidR="003D031E" w:rsidRPr="003D031E">
        <w:rPr>
          <w:rFonts w:cstheme="minorHAnsi" w:hint="eastAsia"/>
          <w:szCs w:val="24"/>
          <w:lang w:eastAsia="zh-CN"/>
        </w:rPr>
        <w:t>回顾</w:t>
      </w:r>
      <w:r w:rsidR="003D031E">
        <w:rPr>
          <w:rFonts w:cstheme="minorHAnsi" w:hint="eastAsia"/>
          <w:szCs w:val="24"/>
          <w:lang w:eastAsia="zh-CN"/>
        </w:rPr>
        <w:t>指出</w:t>
      </w:r>
      <w:r w:rsidR="003D031E" w:rsidRPr="003D031E">
        <w:rPr>
          <w:rFonts w:cstheme="minorHAnsi" w:hint="eastAsia"/>
          <w:szCs w:val="24"/>
          <w:lang w:eastAsia="zh-CN"/>
        </w:rPr>
        <w:t>，在第</w:t>
      </w:r>
      <w:r w:rsidR="003D031E" w:rsidRPr="003D031E">
        <w:rPr>
          <w:rFonts w:cstheme="minorHAnsi" w:hint="eastAsia"/>
          <w:szCs w:val="24"/>
          <w:lang w:eastAsia="zh-CN"/>
        </w:rPr>
        <w:t>130</w:t>
      </w:r>
      <w:r w:rsidR="003D031E" w:rsidRPr="003D031E">
        <w:rPr>
          <w:rFonts w:cstheme="minorHAnsi" w:hint="eastAsia"/>
          <w:szCs w:val="24"/>
          <w:lang w:eastAsia="zh-CN"/>
        </w:rPr>
        <w:t>号决议</w:t>
      </w:r>
      <w:r w:rsidR="00446953">
        <w:rPr>
          <w:rFonts w:cstheme="minorHAnsi" w:hint="eastAsia"/>
          <w:szCs w:val="24"/>
          <w:lang w:eastAsia="zh-CN"/>
        </w:rPr>
        <w:t>（</w:t>
      </w:r>
      <w:r w:rsidR="003D031E" w:rsidRPr="003D031E">
        <w:rPr>
          <w:rFonts w:cstheme="minorHAnsi" w:hint="eastAsia"/>
          <w:szCs w:val="24"/>
          <w:lang w:eastAsia="zh-CN"/>
        </w:rPr>
        <w:t>2018</w:t>
      </w:r>
      <w:r w:rsidR="003D031E" w:rsidRPr="003D031E">
        <w:rPr>
          <w:rFonts w:cstheme="minorHAnsi" w:hint="eastAsia"/>
          <w:szCs w:val="24"/>
          <w:lang w:eastAsia="zh-CN"/>
        </w:rPr>
        <w:t>年</w:t>
      </w:r>
      <w:r w:rsidR="003D031E">
        <w:rPr>
          <w:rFonts w:cstheme="minorHAnsi" w:hint="eastAsia"/>
          <w:szCs w:val="24"/>
          <w:lang w:eastAsia="zh-CN"/>
        </w:rPr>
        <w:t>，</w:t>
      </w:r>
      <w:r w:rsidR="003D031E" w:rsidRPr="003D031E">
        <w:rPr>
          <w:rFonts w:cstheme="minorHAnsi" w:hint="eastAsia"/>
          <w:szCs w:val="24"/>
          <w:lang w:eastAsia="zh-CN"/>
        </w:rPr>
        <w:t>迪拜</w:t>
      </w:r>
      <w:r w:rsidR="003D031E">
        <w:rPr>
          <w:rFonts w:cstheme="minorHAnsi" w:hint="eastAsia"/>
          <w:szCs w:val="24"/>
          <w:lang w:eastAsia="zh-CN"/>
        </w:rPr>
        <w:t>，</w:t>
      </w:r>
      <w:r w:rsidR="003D031E" w:rsidRPr="003D031E">
        <w:rPr>
          <w:rFonts w:cstheme="minorHAnsi" w:hint="eastAsia"/>
          <w:szCs w:val="24"/>
          <w:lang w:eastAsia="zh-CN"/>
        </w:rPr>
        <w:t>修订版</w:t>
      </w:r>
      <w:r w:rsidR="00446953">
        <w:rPr>
          <w:rFonts w:cstheme="minorHAnsi" w:hint="eastAsia"/>
          <w:szCs w:val="24"/>
          <w:lang w:eastAsia="zh-CN"/>
        </w:rPr>
        <w:t>）</w:t>
      </w:r>
      <w:r w:rsidR="003D031E" w:rsidRPr="003D031E">
        <w:rPr>
          <w:rFonts w:cstheme="minorHAnsi" w:hint="eastAsia"/>
          <w:szCs w:val="24"/>
          <w:lang w:eastAsia="zh-CN"/>
        </w:rPr>
        <w:t>中，</w:t>
      </w:r>
      <w:r w:rsidR="003D031E">
        <w:rPr>
          <w:rFonts w:cstheme="minorHAnsi" w:hint="eastAsia"/>
          <w:szCs w:val="24"/>
          <w:lang w:eastAsia="zh-CN"/>
        </w:rPr>
        <w:t>PP</w:t>
      </w:r>
      <w:r w:rsidR="003D031E">
        <w:rPr>
          <w:rFonts w:cstheme="minorHAnsi" w:hint="eastAsia"/>
          <w:szCs w:val="24"/>
          <w:lang w:eastAsia="zh-CN"/>
        </w:rPr>
        <w:t>做出</w:t>
      </w:r>
      <w:r w:rsidR="003D031E" w:rsidRPr="003D031E">
        <w:rPr>
          <w:rFonts w:cstheme="minorHAnsi" w:hint="eastAsia"/>
          <w:szCs w:val="24"/>
          <w:lang w:eastAsia="zh-CN"/>
        </w:rPr>
        <w:t>决定</w:t>
      </w:r>
      <w:r w:rsidR="003D031E">
        <w:rPr>
          <w:rFonts w:cstheme="minorHAnsi" w:hint="eastAsia"/>
          <w:szCs w:val="24"/>
          <w:lang w:eastAsia="zh-CN"/>
        </w:rPr>
        <w:t>，</w:t>
      </w:r>
      <w:r w:rsidR="003D031E" w:rsidRPr="003D031E">
        <w:rPr>
          <w:rFonts w:cstheme="minorHAnsi" w:hint="eastAsia"/>
          <w:szCs w:val="24"/>
          <w:lang w:eastAsia="zh-CN"/>
        </w:rPr>
        <w:t>利用</w:t>
      </w:r>
      <w:r w:rsidR="003D031E">
        <w:rPr>
          <w:rFonts w:cstheme="minorHAnsi" w:hint="eastAsia"/>
          <w:szCs w:val="24"/>
          <w:lang w:eastAsia="zh-CN"/>
        </w:rPr>
        <w:t>GCA</w:t>
      </w:r>
      <w:r w:rsidR="003D031E" w:rsidRPr="003D031E">
        <w:rPr>
          <w:rFonts w:cstheme="minorHAnsi" w:hint="eastAsia"/>
          <w:szCs w:val="24"/>
          <w:lang w:eastAsia="zh-CN"/>
        </w:rPr>
        <w:t>进一步指导</w:t>
      </w:r>
      <w:r w:rsidR="003D031E">
        <w:rPr>
          <w:rFonts w:cstheme="minorHAnsi" w:hint="eastAsia"/>
          <w:szCs w:val="24"/>
          <w:lang w:eastAsia="zh-CN"/>
        </w:rPr>
        <w:t>国际电联</w:t>
      </w:r>
      <w:r w:rsidR="003D031E" w:rsidRPr="003D031E">
        <w:rPr>
          <w:rFonts w:cstheme="minorHAnsi" w:hint="eastAsia"/>
          <w:szCs w:val="24"/>
          <w:lang w:eastAsia="zh-CN"/>
        </w:rPr>
        <w:t>在</w:t>
      </w:r>
      <w:r w:rsidR="003D031E">
        <w:rPr>
          <w:rFonts w:cstheme="minorHAnsi" w:hint="eastAsia"/>
          <w:szCs w:val="24"/>
          <w:lang w:eastAsia="zh-CN"/>
        </w:rPr>
        <w:t>树立</w:t>
      </w:r>
      <w:r w:rsidR="003D031E" w:rsidRPr="003D031E">
        <w:rPr>
          <w:rFonts w:cstheme="minorHAnsi" w:hint="eastAsia"/>
          <w:szCs w:val="24"/>
          <w:lang w:eastAsia="zh-CN"/>
        </w:rPr>
        <w:t>使用</w:t>
      </w:r>
      <w:r w:rsidR="003D031E">
        <w:rPr>
          <w:rFonts w:cstheme="minorHAnsi" w:hint="eastAsia"/>
          <w:szCs w:val="24"/>
          <w:lang w:eastAsia="zh-CN"/>
        </w:rPr>
        <w:t>ICT</w:t>
      </w:r>
      <w:r w:rsidR="003D031E">
        <w:rPr>
          <w:rFonts w:cstheme="minorHAnsi" w:hint="eastAsia"/>
          <w:szCs w:val="24"/>
          <w:lang w:eastAsia="zh-CN"/>
        </w:rPr>
        <w:t>的信心和提高</w:t>
      </w:r>
      <w:r w:rsidR="003D031E" w:rsidRPr="003D031E">
        <w:rPr>
          <w:rFonts w:cstheme="minorHAnsi" w:hint="eastAsia"/>
          <w:szCs w:val="24"/>
          <w:lang w:eastAsia="zh-CN"/>
        </w:rPr>
        <w:t>安全</w:t>
      </w:r>
      <w:r w:rsidR="003D031E">
        <w:rPr>
          <w:rFonts w:cstheme="minorHAnsi" w:hint="eastAsia"/>
          <w:szCs w:val="24"/>
          <w:lang w:eastAsia="zh-CN"/>
        </w:rPr>
        <w:t>性方面</w:t>
      </w:r>
      <w:r w:rsidR="003D031E" w:rsidRPr="003D031E">
        <w:rPr>
          <w:rFonts w:cstheme="minorHAnsi" w:hint="eastAsia"/>
          <w:szCs w:val="24"/>
          <w:lang w:eastAsia="zh-CN"/>
        </w:rPr>
        <w:t>的工作，并且已经为此采取了措施。因此，</w:t>
      </w:r>
      <w:r w:rsidR="003D031E">
        <w:rPr>
          <w:rFonts w:cstheme="minorHAnsi" w:hint="eastAsia"/>
          <w:szCs w:val="24"/>
          <w:lang w:eastAsia="zh-CN"/>
        </w:rPr>
        <w:t>导则</w:t>
      </w:r>
      <w:r w:rsidR="003D031E" w:rsidRPr="003D031E">
        <w:rPr>
          <w:rFonts w:cstheme="minorHAnsi" w:hint="eastAsia"/>
          <w:szCs w:val="24"/>
          <w:lang w:eastAsia="zh-CN"/>
        </w:rPr>
        <w:t>对于加强国际电联活动的一致性是必要的，第</w:t>
      </w:r>
      <w:r w:rsidR="003D031E" w:rsidRPr="003D031E">
        <w:rPr>
          <w:rFonts w:cstheme="minorHAnsi" w:hint="eastAsia"/>
          <w:szCs w:val="24"/>
          <w:lang w:eastAsia="zh-CN"/>
        </w:rPr>
        <w:t>2.b</w:t>
      </w:r>
      <w:r w:rsidR="003D031E" w:rsidRPr="003D031E">
        <w:rPr>
          <w:rFonts w:cstheme="minorHAnsi" w:hint="eastAsia"/>
          <w:szCs w:val="24"/>
          <w:lang w:eastAsia="zh-CN"/>
        </w:rPr>
        <w:t>和</w:t>
      </w:r>
      <w:r w:rsidR="003D031E" w:rsidRPr="003D031E">
        <w:rPr>
          <w:rFonts w:cstheme="minorHAnsi" w:hint="eastAsia"/>
          <w:szCs w:val="24"/>
          <w:lang w:eastAsia="zh-CN"/>
        </w:rPr>
        <w:t>6.c</w:t>
      </w:r>
      <w:r w:rsidR="003D031E" w:rsidRPr="003D031E">
        <w:rPr>
          <w:rFonts w:cstheme="minorHAnsi" w:hint="eastAsia"/>
          <w:szCs w:val="24"/>
          <w:lang w:eastAsia="zh-CN"/>
        </w:rPr>
        <w:t>段的案文可以保留，因为拟议的措辞对整个案文或国际电联的工作没有</w:t>
      </w:r>
      <w:r w:rsidR="003D031E">
        <w:rPr>
          <w:rFonts w:cstheme="minorHAnsi" w:hint="eastAsia"/>
          <w:szCs w:val="24"/>
          <w:lang w:eastAsia="zh-CN"/>
        </w:rPr>
        <w:t>重大</w:t>
      </w:r>
      <w:r w:rsidR="003D031E" w:rsidRPr="003D031E">
        <w:rPr>
          <w:rFonts w:cstheme="minorHAnsi" w:hint="eastAsia"/>
          <w:szCs w:val="24"/>
          <w:lang w:eastAsia="zh-CN"/>
        </w:rPr>
        <w:t>影响</w:t>
      </w:r>
      <w:r w:rsidR="003D031E">
        <w:rPr>
          <w:rFonts w:cstheme="minorHAnsi" w:hint="eastAsia"/>
          <w:szCs w:val="24"/>
          <w:lang w:eastAsia="zh-CN"/>
        </w:rPr>
        <w:t>。</w:t>
      </w:r>
    </w:p>
    <w:p w14:paraId="3E34FB35" w14:textId="581F78C7"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5.6</w:t>
      </w:r>
      <w:r w:rsidRPr="00864AE6">
        <w:rPr>
          <w:rFonts w:cstheme="minorHAnsi"/>
          <w:szCs w:val="24"/>
          <w:lang w:eastAsia="zh-CN"/>
        </w:rPr>
        <w:tab/>
      </w:r>
      <w:r w:rsidR="003D031E" w:rsidRPr="003D031E">
        <w:rPr>
          <w:rFonts w:cstheme="minorHAnsi" w:hint="eastAsia"/>
          <w:szCs w:val="24"/>
          <w:lang w:eastAsia="zh-CN"/>
        </w:rPr>
        <w:t>另一位</w:t>
      </w:r>
      <w:r w:rsidR="003D031E">
        <w:rPr>
          <w:rFonts w:cstheme="minorHAnsi" w:hint="eastAsia"/>
          <w:szCs w:val="24"/>
          <w:lang w:eastAsia="zh-CN"/>
        </w:rPr>
        <w:t>理事</w:t>
      </w:r>
      <w:r w:rsidR="003D031E" w:rsidRPr="003D031E">
        <w:rPr>
          <w:rFonts w:cstheme="minorHAnsi" w:hint="eastAsia"/>
          <w:szCs w:val="24"/>
          <w:lang w:eastAsia="zh-CN"/>
        </w:rPr>
        <w:t>强调，</w:t>
      </w:r>
      <w:r w:rsidR="003D031E">
        <w:rPr>
          <w:rFonts w:cstheme="minorHAnsi" w:hint="eastAsia"/>
          <w:szCs w:val="24"/>
          <w:lang w:eastAsia="zh-CN"/>
        </w:rPr>
        <w:t>案文</w:t>
      </w:r>
      <w:r w:rsidR="003D031E" w:rsidRPr="003D031E">
        <w:rPr>
          <w:rFonts w:cstheme="minorHAnsi" w:hint="eastAsia"/>
          <w:szCs w:val="24"/>
          <w:lang w:eastAsia="zh-CN"/>
        </w:rPr>
        <w:t>中鼓励国际电联继续在网络安全领域支持最不发达国家和小岛屿发展中国家，并与初创企业和微型、小型和中型企业建立伙伴关系的规定非常重要</w:t>
      </w:r>
      <w:r w:rsidR="003D031E">
        <w:rPr>
          <w:rFonts w:cstheme="minorHAnsi" w:hint="eastAsia"/>
          <w:szCs w:val="24"/>
          <w:lang w:eastAsia="zh-CN"/>
        </w:rPr>
        <w:t>。</w:t>
      </w:r>
    </w:p>
    <w:p w14:paraId="1196020A" w14:textId="73781250"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5.7</w:t>
      </w:r>
      <w:r w:rsidRPr="00864AE6">
        <w:rPr>
          <w:rFonts w:cstheme="minorHAnsi"/>
          <w:szCs w:val="24"/>
          <w:lang w:eastAsia="zh-CN"/>
        </w:rPr>
        <w:tab/>
      </w:r>
      <w:r w:rsidR="003D031E" w:rsidRPr="003D031E">
        <w:rPr>
          <w:rFonts w:cstheme="minorHAnsi" w:hint="eastAsia"/>
          <w:szCs w:val="24"/>
          <w:lang w:eastAsia="zh-CN"/>
        </w:rPr>
        <w:t>还有一位理事询问</w:t>
      </w:r>
      <w:r w:rsidR="003D031E">
        <w:rPr>
          <w:rFonts w:cstheme="minorHAnsi" w:hint="eastAsia"/>
          <w:szCs w:val="24"/>
          <w:lang w:eastAsia="zh-CN"/>
        </w:rPr>
        <w:t>电信发展局（</w:t>
      </w:r>
      <w:r w:rsidR="003D031E" w:rsidRPr="003D031E">
        <w:rPr>
          <w:rFonts w:cstheme="minorHAnsi" w:hint="eastAsia"/>
          <w:szCs w:val="24"/>
          <w:lang w:eastAsia="zh-CN"/>
        </w:rPr>
        <w:t>BDT</w:t>
      </w:r>
      <w:r w:rsidR="003D031E">
        <w:rPr>
          <w:rFonts w:cstheme="minorHAnsi" w:hint="eastAsia"/>
          <w:szCs w:val="24"/>
          <w:lang w:eastAsia="zh-CN"/>
        </w:rPr>
        <w:t>）</w:t>
      </w:r>
      <w:r w:rsidR="003D031E" w:rsidRPr="003D031E">
        <w:rPr>
          <w:rFonts w:cstheme="minorHAnsi" w:hint="eastAsia"/>
          <w:szCs w:val="24"/>
          <w:lang w:eastAsia="zh-CN"/>
        </w:rPr>
        <w:t>计划何时开始全球网络安全指数的工作，并建议这项工作应在</w:t>
      </w:r>
      <w:r w:rsidR="003D031E" w:rsidRPr="003D031E">
        <w:rPr>
          <w:rFonts w:cstheme="minorHAnsi" w:hint="eastAsia"/>
          <w:szCs w:val="24"/>
          <w:lang w:eastAsia="zh-CN"/>
        </w:rPr>
        <w:t>PP-22</w:t>
      </w:r>
      <w:r w:rsidR="003D031E" w:rsidRPr="003D031E">
        <w:rPr>
          <w:rFonts w:cstheme="minorHAnsi" w:hint="eastAsia"/>
          <w:szCs w:val="24"/>
          <w:lang w:eastAsia="zh-CN"/>
        </w:rPr>
        <w:t>结束后开始，以便各国和各</w:t>
      </w:r>
      <w:r w:rsidR="003D031E">
        <w:rPr>
          <w:rFonts w:cstheme="minorHAnsi" w:hint="eastAsia"/>
          <w:szCs w:val="24"/>
          <w:lang w:eastAsia="zh-CN"/>
        </w:rPr>
        <w:t>区域</w:t>
      </w:r>
      <w:r w:rsidR="003D031E" w:rsidRPr="003D031E">
        <w:rPr>
          <w:rFonts w:cstheme="minorHAnsi" w:hint="eastAsia"/>
          <w:szCs w:val="24"/>
          <w:lang w:eastAsia="zh-CN"/>
        </w:rPr>
        <w:t>之间</w:t>
      </w:r>
      <w:r w:rsidR="00445623">
        <w:rPr>
          <w:rFonts w:cstheme="minorHAnsi" w:hint="eastAsia"/>
          <w:szCs w:val="24"/>
          <w:lang w:eastAsia="zh-CN"/>
        </w:rPr>
        <w:t>有充分的时间</w:t>
      </w:r>
      <w:r w:rsidR="003D031E" w:rsidRPr="003D031E">
        <w:rPr>
          <w:rFonts w:cstheme="minorHAnsi" w:hint="eastAsia"/>
          <w:szCs w:val="24"/>
          <w:lang w:eastAsia="zh-CN"/>
        </w:rPr>
        <w:t>进行协调</w:t>
      </w:r>
      <w:r w:rsidR="003D031E">
        <w:rPr>
          <w:rFonts w:cstheme="minorHAnsi" w:hint="eastAsia"/>
          <w:szCs w:val="24"/>
          <w:lang w:eastAsia="zh-CN"/>
        </w:rPr>
        <w:t>。</w:t>
      </w:r>
    </w:p>
    <w:p w14:paraId="42D8EEAF" w14:textId="715FFD42"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5.8</w:t>
      </w:r>
      <w:r w:rsidRPr="00864AE6">
        <w:rPr>
          <w:rFonts w:cstheme="minorHAnsi"/>
          <w:szCs w:val="24"/>
          <w:lang w:eastAsia="zh-CN"/>
        </w:rPr>
        <w:tab/>
      </w:r>
      <w:r w:rsidR="00AC3546" w:rsidRPr="00AC3546">
        <w:rPr>
          <w:rFonts w:cstheme="minorHAnsi" w:hint="eastAsia"/>
          <w:szCs w:val="24"/>
          <w:lang w:eastAsia="zh-CN"/>
        </w:rPr>
        <w:t>理事会</w:t>
      </w:r>
      <w:r w:rsidR="00AC3546" w:rsidRPr="00AC3546">
        <w:rPr>
          <w:rFonts w:cstheme="minorHAnsi" w:hint="eastAsia"/>
          <w:b/>
          <w:bCs/>
          <w:szCs w:val="24"/>
          <w:lang w:eastAsia="zh-CN"/>
        </w:rPr>
        <w:t>同意</w:t>
      </w:r>
      <w:r w:rsidR="00AC3546" w:rsidRPr="00AC3546">
        <w:rPr>
          <w:rFonts w:cstheme="minorHAnsi" w:hint="eastAsia"/>
          <w:szCs w:val="24"/>
          <w:lang w:eastAsia="zh-CN"/>
        </w:rPr>
        <w:t>就</w:t>
      </w:r>
      <w:r w:rsidR="00AC3546">
        <w:rPr>
          <w:rFonts w:cstheme="minorHAnsi" w:hint="eastAsia"/>
          <w:szCs w:val="24"/>
          <w:lang w:eastAsia="zh-CN"/>
        </w:rPr>
        <w:t>导则</w:t>
      </w:r>
      <w:r w:rsidR="00AC3546" w:rsidRPr="00AC3546">
        <w:rPr>
          <w:rFonts w:cstheme="minorHAnsi" w:hint="eastAsia"/>
          <w:szCs w:val="24"/>
          <w:lang w:eastAsia="zh-CN"/>
        </w:rPr>
        <w:t>草案中尚未</w:t>
      </w:r>
      <w:r w:rsidR="00AC3546">
        <w:rPr>
          <w:rFonts w:cstheme="minorHAnsi" w:hint="eastAsia"/>
          <w:szCs w:val="24"/>
          <w:lang w:eastAsia="zh-CN"/>
        </w:rPr>
        <w:t>确定</w:t>
      </w:r>
      <w:r w:rsidR="00AC3546" w:rsidRPr="00AC3546">
        <w:rPr>
          <w:rFonts w:cstheme="minorHAnsi" w:hint="eastAsia"/>
          <w:szCs w:val="24"/>
          <w:lang w:eastAsia="zh-CN"/>
        </w:rPr>
        <w:t>的段落进行非正式磋商，并在随后的全体会议上</w:t>
      </w:r>
      <w:r w:rsidR="00AC3546">
        <w:rPr>
          <w:rFonts w:cstheme="minorHAnsi" w:hint="eastAsia"/>
          <w:szCs w:val="24"/>
          <w:lang w:eastAsia="zh-CN"/>
        </w:rPr>
        <w:t>做出报告。</w:t>
      </w:r>
    </w:p>
    <w:p w14:paraId="17497A21" w14:textId="0848050F" w:rsidR="000A35B8" w:rsidRPr="00864AE6" w:rsidRDefault="000A35B8" w:rsidP="000A35B8">
      <w:pPr>
        <w:pStyle w:val="Heading1"/>
        <w:rPr>
          <w:highlight w:val="green"/>
          <w:lang w:eastAsia="zh-CN"/>
        </w:rPr>
      </w:pPr>
      <w:r w:rsidRPr="00864AE6">
        <w:rPr>
          <w:lang w:eastAsia="zh-CN"/>
        </w:rPr>
        <w:t>6</w:t>
      </w:r>
      <w:r w:rsidRPr="00864AE6">
        <w:rPr>
          <w:lang w:eastAsia="zh-CN"/>
        </w:rPr>
        <w:tab/>
      </w:r>
      <w:r w:rsidR="0081041E" w:rsidRPr="0081041E">
        <w:rPr>
          <w:rFonts w:hint="eastAsia"/>
          <w:lang w:eastAsia="zh-CN"/>
        </w:rPr>
        <w:t>理事会信息社会世界峰会和可持续发展目标工作组（</w:t>
      </w:r>
      <w:r w:rsidR="0081041E" w:rsidRPr="0081041E">
        <w:rPr>
          <w:rFonts w:hint="eastAsia"/>
          <w:lang w:eastAsia="zh-CN"/>
        </w:rPr>
        <w:t>CWG-WSIS&amp;SDG</w:t>
      </w:r>
      <w:r w:rsidR="0081041E" w:rsidRPr="0081041E">
        <w:rPr>
          <w:rFonts w:hint="eastAsia"/>
          <w:lang w:eastAsia="zh-CN"/>
        </w:rPr>
        <w:t>）自理事会</w:t>
      </w:r>
      <w:r w:rsidR="0081041E" w:rsidRPr="0081041E">
        <w:rPr>
          <w:rFonts w:hint="eastAsia"/>
          <w:lang w:eastAsia="zh-CN"/>
        </w:rPr>
        <w:t>20</w:t>
      </w:r>
      <w:r w:rsidR="00445623">
        <w:rPr>
          <w:lang w:eastAsia="zh-CN"/>
        </w:rPr>
        <w:t>21</w:t>
      </w:r>
      <w:r w:rsidR="0081041E" w:rsidRPr="0081041E">
        <w:rPr>
          <w:rFonts w:hint="eastAsia"/>
          <w:lang w:eastAsia="zh-CN"/>
        </w:rPr>
        <w:t>年会议以来的活动成果报告</w:t>
      </w:r>
      <w:r>
        <w:rPr>
          <w:rFonts w:hint="eastAsia"/>
          <w:lang w:eastAsia="zh-CN"/>
        </w:rPr>
        <w:t>（</w:t>
      </w:r>
      <w:r w:rsidRPr="00864AE6">
        <w:rPr>
          <w:lang w:eastAsia="zh-CN"/>
        </w:rPr>
        <w:t>C22/</w:t>
      </w:r>
      <w:r>
        <w:rPr>
          <w:rFonts w:hint="eastAsia"/>
          <w:lang w:eastAsia="zh-CN"/>
        </w:rPr>
        <w:t>8</w:t>
      </w:r>
      <w:r w:rsidRPr="00515D06">
        <w:rPr>
          <w:rFonts w:hint="eastAsia"/>
          <w:lang w:eastAsia="zh-CN"/>
        </w:rPr>
        <w:t>号文件</w:t>
      </w:r>
      <w:r>
        <w:rPr>
          <w:rFonts w:hint="eastAsia"/>
          <w:lang w:eastAsia="zh-CN"/>
        </w:rPr>
        <w:t>）</w:t>
      </w:r>
    </w:p>
    <w:p w14:paraId="78DF138F" w14:textId="32BAB523"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6.1</w:t>
      </w:r>
      <w:r w:rsidRPr="00864AE6">
        <w:rPr>
          <w:rFonts w:cstheme="minorHAnsi"/>
          <w:szCs w:val="24"/>
          <w:lang w:eastAsia="zh-CN"/>
        </w:rPr>
        <w:tab/>
      </w:r>
      <w:bookmarkStart w:id="23" w:name="lt_pId132"/>
      <w:r w:rsidR="00E72BD1">
        <w:rPr>
          <w:rFonts w:cstheme="minorHAnsi" w:hint="eastAsia"/>
          <w:szCs w:val="24"/>
          <w:lang w:eastAsia="zh-CN"/>
        </w:rPr>
        <w:t>理事会</w:t>
      </w:r>
      <w:r w:rsidRPr="00864AE6">
        <w:rPr>
          <w:rFonts w:cstheme="minorHAnsi"/>
          <w:szCs w:val="24"/>
          <w:lang w:eastAsia="zh-CN"/>
        </w:rPr>
        <w:t>WSIS&amp;SDG</w:t>
      </w:r>
      <w:r w:rsidR="00E72BD1">
        <w:rPr>
          <w:rFonts w:cstheme="minorHAnsi" w:hint="eastAsia"/>
          <w:szCs w:val="24"/>
          <w:lang w:eastAsia="zh-CN"/>
        </w:rPr>
        <w:t>工作组</w:t>
      </w:r>
      <w:r w:rsidR="00E72BD1">
        <w:rPr>
          <w:rFonts w:cstheme="minorHAnsi"/>
          <w:szCs w:val="24"/>
          <w:lang w:eastAsia="zh-CN"/>
        </w:rPr>
        <w:t>（</w:t>
      </w:r>
      <w:r w:rsidRPr="00864AE6">
        <w:rPr>
          <w:rFonts w:cstheme="minorHAnsi"/>
          <w:szCs w:val="24"/>
          <w:lang w:eastAsia="zh-CN"/>
        </w:rPr>
        <w:t>CWG-WSIS&amp;SDG</w:t>
      </w:r>
      <w:r w:rsidR="00E72BD1">
        <w:rPr>
          <w:rFonts w:cstheme="minorHAnsi"/>
          <w:szCs w:val="24"/>
          <w:lang w:eastAsia="zh-CN"/>
        </w:rPr>
        <w:t>）</w:t>
      </w:r>
      <w:r w:rsidR="00E72BD1">
        <w:rPr>
          <w:rFonts w:cstheme="minorHAnsi" w:hint="eastAsia"/>
          <w:szCs w:val="24"/>
          <w:lang w:eastAsia="zh-CN"/>
        </w:rPr>
        <w:t>主席介绍了</w:t>
      </w:r>
      <w:r w:rsidR="0070101E">
        <w:fldChar w:fldCharType="begin"/>
      </w:r>
      <w:r w:rsidR="0070101E">
        <w:rPr>
          <w:lang w:eastAsia="zh-CN"/>
        </w:rPr>
        <w:instrText xml:space="preserve"> HYPERLINK "https://www.itu.int/md/S22-CL-C-0008/en" </w:instrText>
      </w:r>
      <w:r w:rsidR="0070101E">
        <w:fldChar w:fldCharType="separate"/>
      </w:r>
      <w:r w:rsidR="00E72BD1" w:rsidRPr="00864AE6">
        <w:rPr>
          <w:rFonts w:cstheme="minorHAnsi"/>
          <w:color w:val="0000FF"/>
          <w:szCs w:val="24"/>
          <w:u w:val="single"/>
          <w:lang w:eastAsia="zh-CN"/>
        </w:rPr>
        <w:t>C22/8</w:t>
      </w:r>
      <w:r w:rsidR="0070101E">
        <w:rPr>
          <w:rFonts w:cstheme="minorHAnsi"/>
          <w:color w:val="0000FF"/>
          <w:szCs w:val="24"/>
          <w:u w:val="single"/>
          <w:lang w:eastAsia="zh-CN"/>
        </w:rPr>
        <w:fldChar w:fldCharType="end"/>
      </w:r>
      <w:r w:rsidR="00E72BD1">
        <w:rPr>
          <w:rFonts w:cstheme="minorHAnsi" w:hint="eastAsia"/>
          <w:szCs w:val="24"/>
          <w:lang w:eastAsia="zh-CN"/>
        </w:rPr>
        <w:t>号文件中的报告。该报告总结了该组第</w:t>
      </w:r>
      <w:r w:rsidR="00E72BD1">
        <w:rPr>
          <w:rFonts w:cstheme="minorHAnsi" w:hint="eastAsia"/>
          <w:szCs w:val="24"/>
          <w:lang w:eastAsia="zh-CN"/>
        </w:rPr>
        <w:t>37</w:t>
      </w:r>
      <w:r w:rsidR="00E72BD1">
        <w:rPr>
          <w:rFonts w:cstheme="minorHAnsi" w:hint="eastAsia"/>
          <w:szCs w:val="24"/>
          <w:lang w:eastAsia="zh-CN"/>
        </w:rPr>
        <w:t>和</w:t>
      </w:r>
      <w:r w:rsidR="00E72BD1">
        <w:rPr>
          <w:rFonts w:cstheme="minorHAnsi" w:hint="eastAsia"/>
          <w:szCs w:val="24"/>
          <w:lang w:eastAsia="zh-CN"/>
        </w:rPr>
        <w:t>38</w:t>
      </w:r>
      <w:r w:rsidR="00E72BD1">
        <w:rPr>
          <w:rFonts w:cstheme="minorHAnsi" w:hint="eastAsia"/>
          <w:szCs w:val="24"/>
          <w:lang w:eastAsia="zh-CN"/>
        </w:rPr>
        <w:t>次会议的主要结果。</w:t>
      </w:r>
      <w:bookmarkEnd w:id="23"/>
    </w:p>
    <w:p w14:paraId="20FE5168" w14:textId="6D022F18"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6.2</w:t>
      </w:r>
      <w:r w:rsidRPr="00864AE6">
        <w:rPr>
          <w:rFonts w:cstheme="minorHAnsi"/>
          <w:szCs w:val="24"/>
          <w:lang w:eastAsia="zh-CN"/>
        </w:rPr>
        <w:tab/>
      </w:r>
      <w:bookmarkStart w:id="24" w:name="lt_pId135"/>
      <w:r w:rsidR="00E72BD1" w:rsidRPr="00E72BD1">
        <w:rPr>
          <w:rFonts w:cstheme="minorHAnsi" w:hint="eastAsia"/>
          <w:szCs w:val="24"/>
          <w:lang w:eastAsia="zh-CN"/>
        </w:rPr>
        <w:t>许多理事表示支持该组继续开展工作，因为它对可持续发展非常重要。一位理事鼓励成员国向信息社会世界峰会信托基金捐款</w:t>
      </w:r>
      <w:bookmarkEnd w:id="24"/>
      <w:r w:rsidR="00E72BD1">
        <w:rPr>
          <w:rFonts w:cstheme="minorHAnsi" w:hint="eastAsia"/>
          <w:szCs w:val="24"/>
          <w:lang w:eastAsia="zh-CN"/>
        </w:rPr>
        <w:t>。</w:t>
      </w:r>
    </w:p>
    <w:p w14:paraId="5785D161" w14:textId="3FC3CAA5"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6.3</w:t>
      </w:r>
      <w:r w:rsidRPr="00864AE6">
        <w:rPr>
          <w:rFonts w:cstheme="minorHAnsi"/>
          <w:szCs w:val="24"/>
          <w:lang w:eastAsia="zh-CN"/>
        </w:rPr>
        <w:tab/>
      </w:r>
      <w:bookmarkStart w:id="25" w:name="lt_pId137"/>
      <w:r w:rsidR="00E72BD1" w:rsidRPr="00E72BD1">
        <w:rPr>
          <w:rFonts w:cstheme="minorHAnsi" w:hint="eastAsia"/>
          <w:szCs w:val="24"/>
          <w:lang w:eastAsia="zh-CN"/>
        </w:rPr>
        <w:t>两位理事表示希望再举行一次人人享有</w:t>
      </w:r>
      <w:r w:rsidR="00E72BD1" w:rsidRPr="00E72BD1">
        <w:rPr>
          <w:rFonts w:cstheme="minorHAnsi" w:hint="eastAsia"/>
          <w:szCs w:val="24"/>
          <w:lang w:eastAsia="zh-CN"/>
        </w:rPr>
        <w:t>ICT</w:t>
      </w:r>
      <w:r w:rsidR="00E72BD1" w:rsidRPr="00E72BD1">
        <w:rPr>
          <w:rFonts w:cstheme="minorHAnsi" w:hint="eastAsia"/>
          <w:szCs w:val="24"/>
          <w:lang w:eastAsia="zh-CN"/>
        </w:rPr>
        <w:t>论坛，其中来自突尼斯的理事说，他的国家将为此与合作伙伴开展合作</w:t>
      </w:r>
      <w:bookmarkEnd w:id="25"/>
      <w:r w:rsidR="00E72BD1">
        <w:rPr>
          <w:rFonts w:cstheme="minorHAnsi" w:hint="eastAsia"/>
          <w:szCs w:val="24"/>
          <w:lang w:eastAsia="zh-CN"/>
        </w:rPr>
        <w:t>。</w:t>
      </w:r>
    </w:p>
    <w:p w14:paraId="43BE64D5" w14:textId="23456911"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6.4</w:t>
      </w:r>
      <w:r w:rsidRPr="00864AE6">
        <w:rPr>
          <w:rFonts w:cstheme="minorHAnsi"/>
          <w:szCs w:val="24"/>
          <w:lang w:eastAsia="zh-CN"/>
        </w:rPr>
        <w:tab/>
      </w:r>
      <w:bookmarkStart w:id="26" w:name="lt_pId139"/>
      <w:r w:rsidR="00E72BD1" w:rsidRPr="00E72BD1">
        <w:rPr>
          <w:rFonts w:cstheme="minorHAnsi" w:hint="eastAsia"/>
          <w:szCs w:val="24"/>
          <w:lang w:eastAsia="zh-CN"/>
        </w:rPr>
        <w:t>理事会</w:t>
      </w:r>
      <w:r w:rsidR="00E72BD1" w:rsidRPr="00E72BD1">
        <w:rPr>
          <w:rFonts w:cstheme="minorHAnsi" w:hint="eastAsia"/>
          <w:b/>
          <w:bCs/>
          <w:szCs w:val="24"/>
          <w:lang w:eastAsia="zh-CN"/>
        </w:rPr>
        <w:t>同意</w:t>
      </w:r>
      <w:r w:rsidR="00E72BD1" w:rsidRPr="00E72BD1">
        <w:rPr>
          <w:rFonts w:cstheme="minorHAnsi" w:hint="eastAsia"/>
          <w:szCs w:val="24"/>
          <w:lang w:eastAsia="zh-CN"/>
        </w:rPr>
        <w:t>将</w:t>
      </w:r>
      <w:r w:rsidR="00E72BD1" w:rsidRPr="00E72BD1">
        <w:rPr>
          <w:rFonts w:cstheme="minorHAnsi" w:hint="eastAsia"/>
          <w:szCs w:val="24"/>
          <w:lang w:eastAsia="zh-CN"/>
        </w:rPr>
        <w:t>CWG-WSIS&amp;SDG</w:t>
      </w:r>
      <w:r w:rsidR="00E72BD1" w:rsidRPr="00E72BD1">
        <w:rPr>
          <w:rFonts w:cstheme="minorHAnsi" w:hint="eastAsia"/>
          <w:szCs w:val="24"/>
          <w:lang w:eastAsia="zh-CN"/>
        </w:rPr>
        <w:t>的工作记录在案，并审议</w:t>
      </w:r>
      <w:r w:rsidR="00E72BD1" w:rsidRPr="00E72BD1">
        <w:rPr>
          <w:rFonts w:cstheme="minorHAnsi" w:hint="eastAsia"/>
          <w:szCs w:val="24"/>
          <w:lang w:eastAsia="zh-CN"/>
        </w:rPr>
        <w:t>C22/8</w:t>
      </w:r>
      <w:r w:rsidR="00E72BD1" w:rsidRPr="00E72BD1">
        <w:rPr>
          <w:rFonts w:cstheme="minorHAnsi" w:hint="eastAsia"/>
          <w:szCs w:val="24"/>
          <w:lang w:eastAsia="zh-CN"/>
        </w:rPr>
        <w:t>号文件中的建议</w:t>
      </w:r>
      <w:bookmarkEnd w:id="26"/>
      <w:r w:rsidR="00E72BD1">
        <w:rPr>
          <w:rFonts w:cstheme="minorHAnsi" w:hint="eastAsia"/>
          <w:szCs w:val="24"/>
          <w:lang w:eastAsia="zh-CN"/>
        </w:rPr>
        <w:t>。</w:t>
      </w:r>
    </w:p>
    <w:p w14:paraId="7A2F1D1C" w14:textId="6A4AAF4D" w:rsidR="000A35B8" w:rsidRPr="00864AE6" w:rsidRDefault="000A35B8" w:rsidP="000A35B8">
      <w:pPr>
        <w:pStyle w:val="Heading1"/>
        <w:rPr>
          <w:highlight w:val="green"/>
          <w:lang w:eastAsia="zh-CN"/>
        </w:rPr>
      </w:pPr>
      <w:r w:rsidRPr="00864AE6">
        <w:rPr>
          <w:lang w:eastAsia="zh-CN"/>
        </w:rPr>
        <w:lastRenderedPageBreak/>
        <w:t>7</w:t>
      </w:r>
      <w:r w:rsidRPr="00864AE6">
        <w:rPr>
          <w:lang w:eastAsia="zh-CN"/>
        </w:rPr>
        <w:tab/>
      </w:r>
      <w:bookmarkStart w:id="27" w:name="OLE_LINK11"/>
      <w:r w:rsidR="00446953" w:rsidRPr="00446953">
        <w:rPr>
          <w:rFonts w:hint="eastAsia"/>
          <w:lang w:eastAsia="zh-CN"/>
        </w:rPr>
        <w:t>理事会信息社会世界峰会和可持续发展目标工作组（</w:t>
      </w:r>
      <w:r w:rsidR="00446953" w:rsidRPr="00446953">
        <w:rPr>
          <w:rFonts w:hint="eastAsia"/>
          <w:lang w:eastAsia="zh-CN"/>
        </w:rPr>
        <w:t>CWG-WSIS&amp;SDG</w:t>
      </w:r>
      <w:r w:rsidR="00446953" w:rsidRPr="00446953">
        <w:rPr>
          <w:rFonts w:hint="eastAsia"/>
          <w:lang w:eastAsia="zh-CN"/>
        </w:rPr>
        <w:t>）自</w:t>
      </w:r>
      <w:r w:rsidR="00446953" w:rsidRPr="00446953">
        <w:rPr>
          <w:rFonts w:hint="eastAsia"/>
          <w:lang w:eastAsia="zh-CN"/>
        </w:rPr>
        <w:t>2018</w:t>
      </w:r>
      <w:r w:rsidR="00446953" w:rsidRPr="00446953">
        <w:rPr>
          <w:rFonts w:hint="eastAsia"/>
          <w:lang w:eastAsia="zh-CN"/>
        </w:rPr>
        <w:t>年全权代表大会（</w:t>
      </w:r>
      <w:r w:rsidR="00446953" w:rsidRPr="00446953">
        <w:rPr>
          <w:rFonts w:hint="eastAsia"/>
          <w:lang w:eastAsia="zh-CN"/>
        </w:rPr>
        <w:t>PP-18</w:t>
      </w:r>
      <w:r w:rsidR="00446953" w:rsidRPr="00446953">
        <w:rPr>
          <w:rFonts w:hint="eastAsia"/>
          <w:lang w:eastAsia="zh-CN"/>
        </w:rPr>
        <w:t>）以来四年活动成果报告</w:t>
      </w:r>
      <w:r w:rsidR="00E72BD1">
        <w:rPr>
          <w:rFonts w:hint="eastAsia"/>
          <w:lang w:eastAsia="zh-CN"/>
        </w:rPr>
        <w:t>（</w:t>
      </w:r>
      <w:bookmarkEnd w:id="27"/>
      <w:r w:rsidRPr="00864AE6">
        <w:rPr>
          <w:lang w:eastAsia="zh-CN"/>
        </w:rPr>
        <w:t>C22/</w:t>
      </w:r>
      <w:r>
        <w:rPr>
          <w:rFonts w:hint="eastAsia"/>
          <w:lang w:eastAsia="zh-CN"/>
        </w:rPr>
        <w:t>60</w:t>
      </w:r>
      <w:r w:rsidRPr="00515D06">
        <w:rPr>
          <w:rFonts w:hint="eastAsia"/>
          <w:lang w:eastAsia="zh-CN"/>
        </w:rPr>
        <w:t>号</w:t>
      </w:r>
      <w:r w:rsidR="003F5924">
        <w:rPr>
          <w:lang w:eastAsia="zh-CN"/>
        </w:rPr>
        <w:br/>
      </w:r>
      <w:r w:rsidRPr="00515D06">
        <w:rPr>
          <w:rFonts w:hint="eastAsia"/>
          <w:lang w:eastAsia="zh-CN"/>
        </w:rPr>
        <w:t>文件</w:t>
      </w:r>
      <w:r w:rsidR="00E72BD1">
        <w:rPr>
          <w:rFonts w:hint="eastAsia"/>
          <w:lang w:eastAsia="zh-CN"/>
        </w:rPr>
        <w:t>）</w:t>
      </w:r>
    </w:p>
    <w:p w14:paraId="7C7CC44A" w14:textId="4E340BDE"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7.1</w:t>
      </w:r>
      <w:r w:rsidRPr="00864AE6">
        <w:rPr>
          <w:rFonts w:cstheme="minorHAnsi"/>
          <w:szCs w:val="24"/>
          <w:lang w:eastAsia="zh-CN"/>
        </w:rPr>
        <w:tab/>
      </w:r>
      <w:bookmarkStart w:id="28" w:name="lt_pId143"/>
      <w:r w:rsidRPr="00864AE6">
        <w:rPr>
          <w:rFonts w:cstheme="minorHAnsi"/>
          <w:szCs w:val="24"/>
          <w:lang w:eastAsia="zh-CN"/>
        </w:rPr>
        <w:t>CWG-WSIS&amp;SDG</w:t>
      </w:r>
      <w:r w:rsidR="00E72BD1">
        <w:rPr>
          <w:rFonts w:cstheme="minorHAnsi" w:hint="eastAsia"/>
          <w:szCs w:val="24"/>
          <w:lang w:eastAsia="zh-CN"/>
        </w:rPr>
        <w:t>主席介绍了</w:t>
      </w:r>
      <w:r w:rsidR="0070101E">
        <w:fldChar w:fldCharType="begin"/>
      </w:r>
      <w:r w:rsidR="0070101E">
        <w:rPr>
          <w:lang w:eastAsia="zh-CN"/>
        </w:rPr>
        <w:instrText xml:space="preserve"> HYPERLINK "https://www.itu.int/md/S22-CL-C-0060/en" </w:instrText>
      </w:r>
      <w:r w:rsidR="0070101E">
        <w:fldChar w:fldCharType="separate"/>
      </w:r>
      <w:r w:rsidR="00E72BD1" w:rsidRPr="00864AE6">
        <w:rPr>
          <w:rFonts w:cstheme="minorHAnsi"/>
          <w:color w:val="0000FF"/>
          <w:szCs w:val="24"/>
          <w:u w:val="single"/>
          <w:lang w:eastAsia="zh-CN"/>
        </w:rPr>
        <w:t>C22/60</w:t>
      </w:r>
      <w:r w:rsidR="0070101E">
        <w:rPr>
          <w:rFonts w:cstheme="minorHAnsi"/>
          <w:color w:val="0000FF"/>
          <w:szCs w:val="24"/>
          <w:u w:val="single"/>
          <w:lang w:eastAsia="zh-CN"/>
        </w:rPr>
        <w:fldChar w:fldCharType="end"/>
      </w:r>
      <w:r w:rsidR="00E72BD1">
        <w:rPr>
          <w:rFonts w:cstheme="minorHAnsi" w:hint="eastAsia"/>
          <w:szCs w:val="24"/>
          <w:lang w:eastAsia="zh-CN"/>
        </w:rPr>
        <w:t>号文件中有关该组自</w:t>
      </w:r>
      <w:r w:rsidR="00E72BD1">
        <w:rPr>
          <w:rFonts w:cstheme="minorHAnsi" w:hint="eastAsia"/>
          <w:szCs w:val="24"/>
          <w:lang w:eastAsia="zh-CN"/>
        </w:rPr>
        <w:t>PP-18</w:t>
      </w:r>
      <w:r w:rsidR="00E72BD1">
        <w:rPr>
          <w:rFonts w:cstheme="minorHAnsi" w:hint="eastAsia"/>
          <w:szCs w:val="24"/>
          <w:lang w:eastAsia="zh-CN"/>
        </w:rPr>
        <w:t>以来的四年成果报告。</w:t>
      </w:r>
      <w:bookmarkEnd w:id="28"/>
    </w:p>
    <w:p w14:paraId="5983344E" w14:textId="7EAF1305"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7.2</w:t>
      </w:r>
      <w:r w:rsidRPr="00864AE6">
        <w:rPr>
          <w:rFonts w:cstheme="minorHAnsi"/>
          <w:szCs w:val="24"/>
          <w:lang w:eastAsia="zh-CN"/>
        </w:rPr>
        <w:tab/>
      </w:r>
      <w:bookmarkStart w:id="29" w:name="lt_pId145"/>
      <w:r w:rsidR="00E72BD1" w:rsidRPr="00E72BD1">
        <w:rPr>
          <w:rFonts w:cstheme="minorHAnsi" w:hint="eastAsia"/>
          <w:szCs w:val="24"/>
          <w:lang w:eastAsia="zh-CN"/>
        </w:rPr>
        <w:t>理事们重申支持该组继续开展工作并支持报告中的建议</w:t>
      </w:r>
      <w:bookmarkEnd w:id="29"/>
      <w:r w:rsidR="00E41098">
        <w:rPr>
          <w:rFonts w:cstheme="minorHAnsi" w:hint="eastAsia"/>
          <w:szCs w:val="24"/>
          <w:lang w:eastAsia="zh-CN"/>
        </w:rPr>
        <w:t>。</w:t>
      </w:r>
    </w:p>
    <w:p w14:paraId="197A840F" w14:textId="6C542AF3" w:rsidR="000A35B8" w:rsidRPr="00864AE6" w:rsidRDefault="000A35B8" w:rsidP="000A35B8">
      <w:pPr>
        <w:tabs>
          <w:tab w:val="clear" w:pos="794"/>
          <w:tab w:val="clear" w:pos="1191"/>
          <w:tab w:val="clear" w:pos="1588"/>
          <w:tab w:val="clear" w:pos="1985"/>
        </w:tabs>
        <w:snapToGrid w:val="0"/>
        <w:rPr>
          <w:rFonts w:cstheme="minorHAnsi"/>
          <w:szCs w:val="24"/>
          <w:lang w:eastAsia="zh-CN"/>
        </w:rPr>
      </w:pPr>
      <w:r w:rsidRPr="00864AE6">
        <w:rPr>
          <w:rFonts w:cstheme="minorHAnsi"/>
          <w:szCs w:val="24"/>
          <w:lang w:eastAsia="zh-CN"/>
        </w:rPr>
        <w:t>7.3</w:t>
      </w:r>
      <w:r w:rsidRPr="00864AE6">
        <w:rPr>
          <w:rFonts w:cstheme="minorHAnsi"/>
          <w:szCs w:val="24"/>
          <w:lang w:eastAsia="zh-CN"/>
        </w:rPr>
        <w:tab/>
      </w:r>
      <w:bookmarkStart w:id="30" w:name="lt_pId147"/>
      <w:r w:rsidR="00E72BD1" w:rsidRPr="00E72BD1">
        <w:rPr>
          <w:rFonts w:cstheme="minorHAnsi" w:hint="eastAsia"/>
          <w:szCs w:val="24"/>
          <w:lang w:eastAsia="zh-CN"/>
        </w:rPr>
        <w:t>理事会</w:t>
      </w:r>
      <w:r w:rsidR="00E72BD1" w:rsidRPr="00E72BD1">
        <w:rPr>
          <w:rFonts w:cstheme="minorHAnsi" w:hint="eastAsia"/>
          <w:b/>
          <w:bCs/>
          <w:szCs w:val="24"/>
          <w:lang w:eastAsia="zh-CN"/>
        </w:rPr>
        <w:t>同意</w:t>
      </w:r>
      <w:r w:rsidR="00E72BD1" w:rsidRPr="00E72BD1">
        <w:rPr>
          <w:rFonts w:cstheme="minorHAnsi" w:hint="eastAsia"/>
          <w:szCs w:val="24"/>
          <w:lang w:eastAsia="zh-CN"/>
        </w:rPr>
        <w:t>审议该报告并将报告中的建议提交给</w:t>
      </w:r>
      <w:r w:rsidR="00E72BD1" w:rsidRPr="00E72BD1">
        <w:rPr>
          <w:rFonts w:cstheme="minorHAnsi" w:hint="eastAsia"/>
          <w:szCs w:val="24"/>
          <w:lang w:eastAsia="zh-CN"/>
        </w:rPr>
        <w:t>PP-22</w:t>
      </w:r>
      <w:bookmarkEnd w:id="30"/>
      <w:r w:rsidR="00E72BD1">
        <w:rPr>
          <w:rFonts w:cstheme="minorHAnsi" w:hint="eastAsia"/>
          <w:szCs w:val="24"/>
          <w:lang w:eastAsia="zh-CN"/>
        </w:rPr>
        <w:t>。</w:t>
      </w:r>
    </w:p>
    <w:p w14:paraId="0C28E043" w14:textId="7103E6D3" w:rsidR="000A35B8" w:rsidRPr="00864AE6" w:rsidRDefault="000A35B8" w:rsidP="000A35B8">
      <w:pPr>
        <w:pStyle w:val="Heading1"/>
        <w:rPr>
          <w:lang w:eastAsia="zh-CN"/>
        </w:rPr>
      </w:pPr>
      <w:r w:rsidRPr="00864AE6">
        <w:rPr>
          <w:lang w:eastAsia="zh-CN"/>
        </w:rPr>
        <w:t>8</w:t>
      </w:r>
      <w:r w:rsidRPr="00864AE6">
        <w:rPr>
          <w:lang w:eastAsia="zh-CN"/>
        </w:rPr>
        <w:tab/>
      </w:r>
      <w:bookmarkStart w:id="31" w:name="OLE_LINK12"/>
      <w:r>
        <w:rPr>
          <w:rFonts w:hint="eastAsia"/>
          <w:lang w:eastAsia="zh-CN"/>
        </w:rPr>
        <w:t>各位部长和理事的发言</w:t>
      </w:r>
      <w:bookmarkEnd w:id="31"/>
    </w:p>
    <w:p w14:paraId="17300F48" w14:textId="08D305CB" w:rsidR="000A35B8" w:rsidRPr="00864AE6" w:rsidRDefault="000A35B8" w:rsidP="000A35B8">
      <w:pPr>
        <w:tabs>
          <w:tab w:val="clear" w:pos="794"/>
          <w:tab w:val="clear" w:pos="1191"/>
          <w:tab w:val="clear" w:pos="1588"/>
          <w:tab w:val="clear" w:pos="1985"/>
        </w:tabs>
        <w:snapToGrid w:val="0"/>
        <w:rPr>
          <w:rFonts w:cs="Calibri"/>
          <w:b/>
          <w:sz w:val="22"/>
          <w:szCs w:val="24"/>
          <w:highlight w:val="green"/>
          <w:lang w:eastAsia="zh-CN"/>
        </w:rPr>
      </w:pPr>
      <w:r w:rsidRPr="00864AE6">
        <w:rPr>
          <w:szCs w:val="24"/>
          <w:lang w:eastAsia="zh-CN"/>
        </w:rPr>
        <w:t>8.1</w:t>
      </w:r>
      <w:r w:rsidRPr="00864AE6">
        <w:rPr>
          <w:szCs w:val="24"/>
          <w:lang w:eastAsia="zh-CN"/>
        </w:rPr>
        <w:tab/>
      </w:r>
      <w:bookmarkStart w:id="32" w:name="lt_pId151"/>
      <w:r w:rsidR="00070669" w:rsidRPr="00070669">
        <w:rPr>
          <w:rFonts w:asciiTheme="minorHAnsi" w:hAnsiTheme="minorHAnsi" w:hint="eastAsia"/>
          <w:szCs w:val="24"/>
          <w:lang w:eastAsia="zh-CN"/>
        </w:rPr>
        <w:t>美国国际通信和信息政策大使</w:t>
      </w:r>
      <w:r w:rsidR="00070669" w:rsidRPr="00070669">
        <w:rPr>
          <w:rFonts w:asciiTheme="minorHAnsi" w:hAnsiTheme="minorHAnsi" w:hint="eastAsia"/>
          <w:szCs w:val="24"/>
          <w:lang w:eastAsia="zh-CN"/>
        </w:rPr>
        <w:t>Erica J. Barks-Ruggles</w:t>
      </w:r>
      <w:r w:rsidR="00070669" w:rsidRPr="00070669">
        <w:rPr>
          <w:rFonts w:asciiTheme="minorHAnsi" w:hAnsiTheme="minorHAnsi" w:hint="eastAsia"/>
          <w:szCs w:val="24"/>
          <w:lang w:eastAsia="zh-CN"/>
        </w:rPr>
        <w:t>女士、希腊电信和邮政部秘书长</w:t>
      </w:r>
      <w:r w:rsidR="00070669" w:rsidRPr="00070669">
        <w:rPr>
          <w:rFonts w:asciiTheme="minorHAnsi" w:hAnsiTheme="minorHAnsi" w:hint="eastAsia"/>
          <w:szCs w:val="24"/>
          <w:lang w:eastAsia="zh-CN"/>
        </w:rPr>
        <w:t xml:space="preserve">Athanasios </w:t>
      </w:r>
      <w:proofErr w:type="spellStart"/>
      <w:r w:rsidR="00070669" w:rsidRPr="00070669">
        <w:rPr>
          <w:rFonts w:asciiTheme="minorHAnsi" w:hAnsiTheme="minorHAnsi" w:hint="eastAsia"/>
          <w:szCs w:val="24"/>
          <w:lang w:eastAsia="zh-CN"/>
        </w:rPr>
        <w:t>Staveris-Polykalas</w:t>
      </w:r>
      <w:proofErr w:type="spellEnd"/>
      <w:r w:rsidR="00070669" w:rsidRPr="00070669">
        <w:rPr>
          <w:rFonts w:asciiTheme="minorHAnsi" w:hAnsiTheme="minorHAnsi" w:hint="eastAsia"/>
          <w:szCs w:val="24"/>
          <w:lang w:eastAsia="zh-CN"/>
        </w:rPr>
        <w:t>先生以及泰国议员分别发言</w:t>
      </w:r>
      <w:bookmarkEnd w:id="32"/>
      <w:r w:rsidR="00070669">
        <w:rPr>
          <w:rFonts w:asciiTheme="minorHAnsi" w:hAnsiTheme="minorHAnsi" w:hint="eastAsia"/>
          <w:szCs w:val="24"/>
          <w:lang w:eastAsia="zh-CN"/>
        </w:rPr>
        <w:t>，</w:t>
      </w:r>
      <w:r w:rsidR="00070669" w:rsidRPr="00070669">
        <w:rPr>
          <w:rFonts w:asciiTheme="minorHAnsi" w:hAnsiTheme="minorHAnsi" w:hint="eastAsia"/>
          <w:szCs w:val="24"/>
          <w:lang w:eastAsia="zh-CN"/>
        </w:rPr>
        <w:t>他们重申了</w:t>
      </w:r>
      <w:r w:rsidRPr="00070669">
        <w:rPr>
          <w:rFonts w:asciiTheme="minorHAnsi" w:hAnsiTheme="minorHAnsi" w:hint="eastAsia"/>
          <w:szCs w:val="24"/>
          <w:lang w:val="fr-CH" w:eastAsia="zh-CN"/>
        </w:rPr>
        <w:t>对国际电联及其工作的承诺并宣布他们的国家将在</w:t>
      </w:r>
      <w:r w:rsidRPr="00070669">
        <w:rPr>
          <w:rFonts w:asciiTheme="minorHAnsi" w:hAnsiTheme="minorHAnsi" w:hint="eastAsia"/>
          <w:szCs w:val="24"/>
          <w:lang w:eastAsia="zh-CN"/>
        </w:rPr>
        <w:t>20</w:t>
      </w:r>
      <w:r w:rsidRPr="00070669">
        <w:rPr>
          <w:rFonts w:asciiTheme="minorHAnsi" w:hAnsiTheme="minorHAnsi"/>
          <w:szCs w:val="24"/>
          <w:lang w:eastAsia="zh-CN"/>
        </w:rPr>
        <w:t>22</w:t>
      </w:r>
      <w:r w:rsidRPr="00070669">
        <w:rPr>
          <w:rFonts w:asciiTheme="minorHAnsi" w:hAnsiTheme="minorHAnsi" w:hint="eastAsia"/>
          <w:szCs w:val="24"/>
          <w:lang w:val="fr-CH" w:eastAsia="zh-CN"/>
        </w:rPr>
        <w:t>年</w:t>
      </w:r>
      <w:r w:rsidRPr="00070669">
        <w:rPr>
          <w:rFonts w:asciiTheme="minorHAnsi" w:hAnsiTheme="minorHAnsi"/>
          <w:szCs w:val="24"/>
          <w:lang w:val="fr-CH" w:eastAsia="zh-CN"/>
        </w:rPr>
        <w:t>全权代表大会</w:t>
      </w:r>
      <w:r w:rsidR="00E72BD1" w:rsidRPr="00070669">
        <w:rPr>
          <w:rFonts w:asciiTheme="minorHAnsi" w:hAnsiTheme="minorHAnsi"/>
          <w:szCs w:val="24"/>
          <w:lang w:eastAsia="zh-CN"/>
        </w:rPr>
        <w:t>（</w:t>
      </w:r>
      <w:r w:rsidRPr="00070669">
        <w:rPr>
          <w:rFonts w:asciiTheme="minorHAnsi" w:hAnsiTheme="minorHAnsi" w:hint="eastAsia"/>
          <w:szCs w:val="24"/>
          <w:lang w:eastAsia="zh-CN"/>
        </w:rPr>
        <w:t>PP-</w:t>
      </w:r>
      <w:r w:rsidRPr="00070669">
        <w:rPr>
          <w:rFonts w:asciiTheme="minorHAnsi" w:hAnsiTheme="minorHAnsi"/>
          <w:szCs w:val="24"/>
          <w:lang w:eastAsia="zh-CN"/>
        </w:rPr>
        <w:t>22</w:t>
      </w:r>
      <w:r w:rsidR="00E72BD1" w:rsidRPr="00070669">
        <w:rPr>
          <w:rFonts w:asciiTheme="minorHAnsi" w:hAnsiTheme="minorHAnsi"/>
          <w:szCs w:val="24"/>
          <w:lang w:eastAsia="zh-CN"/>
        </w:rPr>
        <w:t>）</w:t>
      </w:r>
      <w:r w:rsidRPr="00070669">
        <w:rPr>
          <w:rFonts w:asciiTheme="minorHAnsi" w:hAnsiTheme="minorHAnsi" w:hint="eastAsia"/>
          <w:szCs w:val="24"/>
          <w:lang w:val="fr-CH" w:eastAsia="zh-CN"/>
        </w:rPr>
        <w:t>竞选连任理事国。</w:t>
      </w:r>
    </w:p>
    <w:p w14:paraId="29C705B0" w14:textId="153F3D90" w:rsidR="000A35B8" w:rsidRPr="00864AE6" w:rsidRDefault="000A35B8" w:rsidP="000A35B8">
      <w:pPr>
        <w:tabs>
          <w:tab w:val="clear" w:pos="794"/>
          <w:tab w:val="clear" w:pos="1191"/>
          <w:tab w:val="clear" w:pos="1588"/>
          <w:tab w:val="clear" w:pos="1985"/>
        </w:tabs>
        <w:snapToGrid w:val="0"/>
        <w:rPr>
          <w:rFonts w:asciiTheme="minorHAnsi" w:hAnsiTheme="minorHAnsi"/>
          <w:szCs w:val="24"/>
          <w:lang w:eastAsia="zh-CN"/>
        </w:rPr>
      </w:pPr>
      <w:r w:rsidRPr="00864AE6">
        <w:rPr>
          <w:rFonts w:asciiTheme="minorHAnsi" w:hAnsiTheme="minorHAnsi"/>
          <w:szCs w:val="24"/>
          <w:lang w:eastAsia="zh-CN"/>
        </w:rPr>
        <w:t>8.2</w:t>
      </w:r>
      <w:r w:rsidRPr="00864AE6">
        <w:rPr>
          <w:rFonts w:asciiTheme="minorHAnsi" w:hAnsiTheme="minorHAnsi"/>
          <w:szCs w:val="24"/>
          <w:lang w:eastAsia="zh-CN"/>
        </w:rPr>
        <w:tab/>
      </w:r>
      <w:bookmarkStart w:id="33" w:name="lt_pId153"/>
      <w:r w:rsidR="00070669" w:rsidRPr="00070669">
        <w:rPr>
          <w:rFonts w:asciiTheme="minorHAnsi" w:hAnsiTheme="minorHAnsi" w:hint="eastAsia"/>
          <w:szCs w:val="24"/>
          <w:lang w:eastAsia="zh-CN"/>
        </w:rPr>
        <w:t>Erica J. Barks-Ruggles</w:t>
      </w:r>
      <w:r w:rsidR="00070669" w:rsidRPr="00070669">
        <w:rPr>
          <w:rFonts w:asciiTheme="minorHAnsi" w:hAnsiTheme="minorHAnsi" w:hint="eastAsia"/>
          <w:szCs w:val="24"/>
          <w:lang w:eastAsia="zh-CN"/>
        </w:rPr>
        <w:t>女士（美国国际通信和信息政策大使）进一步宣布，美国将提名多琳·伯格丹</w:t>
      </w:r>
      <w:r w:rsidR="00070669" w:rsidRPr="00070669">
        <w:rPr>
          <w:rFonts w:asciiTheme="minorHAnsi" w:hAnsiTheme="minorHAnsi" w:hint="eastAsia"/>
          <w:szCs w:val="24"/>
          <w:lang w:eastAsia="zh-CN"/>
        </w:rPr>
        <w:t>-</w:t>
      </w:r>
      <w:r w:rsidR="00070669" w:rsidRPr="00070669">
        <w:rPr>
          <w:rFonts w:asciiTheme="minorHAnsi" w:hAnsiTheme="minorHAnsi" w:hint="eastAsia"/>
          <w:szCs w:val="24"/>
          <w:lang w:eastAsia="zh-CN"/>
        </w:rPr>
        <w:t>马丁女士参加国际电联秘书长的选举</w:t>
      </w:r>
      <w:bookmarkEnd w:id="33"/>
      <w:r w:rsidR="00070669">
        <w:rPr>
          <w:rFonts w:asciiTheme="minorHAnsi" w:hAnsiTheme="minorHAnsi" w:hint="eastAsia"/>
          <w:szCs w:val="24"/>
          <w:lang w:eastAsia="zh-CN"/>
        </w:rPr>
        <w:t>。</w:t>
      </w:r>
    </w:p>
    <w:p w14:paraId="5332042F" w14:textId="5D795A93" w:rsidR="000A35B8" w:rsidRPr="00864AE6" w:rsidRDefault="000A35B8" w:rsidP="000A35B8">
      <w:pPr>
        <w:tabs>
          <w:tab w:val="clear" w:pos="794"/>
          <w:tab w:val="clear" w:pos="1191"/>
          <w:tab w:val="clear" w:pos="1588"/>
          <w:tab w:val="clear" w:pos="1985"/>
        </w:tabs>
        <w:snapToGrid w:val="0"/>
        <w:rPr>
          <w:szCs w:val="24"/>
          <w:lang w:eastAsia="zh-CN"/>
        </w:rPr>
      </w:pPr>
      <w:r w:rsidRPr="00864AE6">
        <w:rPr>
          <w:rFonts w:asciiTheme="minorHAnsi" w:hAnsiTheme="minorHAnsi"/>
          <w:szCs w:val="24"/>
          <w:lang w:eastAsia="zh-CN"/>
        </w:rPr>
        <w:t>8.3</w:t>
      </w:r>
      <w:r w:rsidRPr="00864AE6">
        <w:rPr>
          <w:rFonts w:asciiTheme="minorHAnsi" w:hAnsiTheme="minorHAnsi"/>
          <w:szCs w:val="24"/>
          <w:lang w:eastAsia="zh-CN"/>
        </w:rPr>
        <w:tab/>
      </w:r>
      <w:bookmarkStart w:id="34" w:name="lt_pId155"/>
      <w:r w:rsidR="00070669" w:rsidRPr="00070669">
        <w:rPr>
          <w:rFonts w:asciiTheme="minorHAnsi" w:hAnsiTheme="minorHAnsi" w:hint="eastAsia"/>
          <w:szCs w:val="24"/>
          <w:lang w:eastAsia="zh-CN"/>
        </w:rPr>
        <w:t>加纳理事宣布，加纳将提名</w:t>
      </w:r>
      <w:r w:rsidR="00070669" w:rsidRPr="00070669">
        <w:rPr>
          <w:rFonts w:asciiTheme="minorHAnsi" w:hAnsiTheme="minorHAnsi" w:hint="eastAsia"/>
          <w:szCs w:val="24"/>
          <w:lang w:eastAsia="zh-CN"/>
        </w:rPr>
        <w:t xml:space="preserve">Edmund </w:t>
      </w:r>
      <w:proofErr w:type="spellStart"/>
      <w:r w:rsidR="00070669" w:rsidRPr="00070669">
        <w:rPr>
          <w:rFonts w:asciiTheme="minorHAnsi" w:hAnsiTheme="minorHAnsi" w:hint="eastAsia"/>
          <w:szCs w:val="24"/>
          <w:lang w:eastAsia="zh-CN"/>
        </w:rPr>
        <w:t>Yirenkyi</w:t>
      </w:r>
      <w:proofErr w:type="spellEnd"/>
      <w:r w:rsidR="00070669" w:rsidRPr="00070669">
        <w:rPr>
          <w:rFonts w:asciiTheme="minorHAnsi" w:hAnsiTheme="minorHAnsi" w:hint="eastAsia"/>
          <w:szCs w:val="24"/>
          <w:lang w:eastAsia="zh-CN"/>
        </w:rPr>
        <w:t xml:space="preserve"> </w:t>
      </w:r>
      <w:proofErr w:type="spellStart"/>
      <w:r w:rsidR="00070669" w:rsidRPr="00070669">
        <w:rPr>
          <w:rFonts w:asciiTheme="minorHAnsi" w:hAnsiTheme="minorHAnsi" w:hint="eastAsia"/>
          <w:szCs w:val="24"/>
          <w:lang w:eastAsia="zh-CN"/>
        </w:rPr>
        <w:t>Fianko</w:t>
      </w:r>
      <w:proofErr w:type="spellEnd"/>
      <w:r w:rsidR="00070669" w:rsidRPr="00070669">
        <w:rPr>
          <w:rFonts w:asciiTheme="minorHAnsi" w:hAnsiTheme="minorHAnsi" w:hint="eastAsia"/>
          <w:szCs w:val="24"/>
          <w:lang w:eastAsia="zh-CN"/>
        </w:rPr>
        <w:t>先生为</w:t>
      </w:r>
      <w:r w:rsidR="00070669" w:rsidRPr="00070669">
        <w:rPr>
          <w:rFonts w:asciiTheme="minorHAnsi" w:hAnsiTheme="minorHAnsi" w:hint="eastAsia"/>
          <w:szCs w:val="24"/>
          <w:lang w:eastAsia="zh-CN"/>
        </w:rPr>
        <w:t>PP-22</w:t>
      </w:r>
      <w:r w:rsidR="00070669" w:rsidRPr="00070669">
        <w:rPr>
          <w:rFonts w:asciiTheme="minorHAnsi" w:hAnsiTheme="minorHAnsi" w:hint="eastAsia"/>
          <w:szCs w:val="24"/>
          <w:lang w:eastAsia="zh-CN"/>
        </w:rPr>
        <w:t>无线电规则委员会的候选人</w:t>
      </w:r>
      <w:bookmarkEnd w:id="34"/>
      <w:r w:rsidR="00070669">
        <w:rPr>
          <w:rFonts w:asciiTheme="minorHAnsi" w:hAnsiTheme="minorHAnsi" w:hint="eastAsia"/>
          <w:szCs w:val="24"/>
          <w:lang w:eastAsia="zh-CN"/>
        </w:rPr>
        <w:t>。</w:t>
      </w:r>
    </w:p>
    <w:p w14:paraId="40D75159" w14:textId="77777777" w:rsidR="000A35B8" w:rsidRPr="00786750" w:rsidRDefault="000A35B8" w:rsidP="000A35B8">
      <w:pPr>
        <w:tabs>
          <w:tab w:val="clear" w:pos="794"/>
          <w:tab w:val="clear" w:pos="1191"/>
          <w:tab w:val="clear" w:pos="1588"/>
          <w:tab w:val="clear" w:pos="1985"/>
          <w:tab w:val="left" w:pos="6521"/>
        </w:tabs>
        <w:snapToGrid w:val="0"/>
        <w:spacing w:before="600"/>
        <w:textAlignment w:val="auto"/>
        <w:rPr>
          <w:rFonts w:cs="Calibri"/>
          <w:szCs w:val="24"/>
          <w:lang w:eastAsia="zh-CN"/>
        </w:rPr>
      </w:pPr>
      <w:bookmarkStart w:id="35" w:name="_Hlk98833803"/>
      <w:r w:rsidRPr="00786750">
        <w:rPr>
          <w:rFonts w:cs="Calibri" w:hint="eastAsia"/>
          <w:szCs w:val="24"/>
          <w:lang w:eastAsia="zh-CN"/>
        </w:rPr>
        <w:t>秘书长：</w:t>
      </w:r>
      <w:r w:rsidRPr="00786750">
        <w:rPr>
          <w:rFonts w:cs="Calibri"/>
          <w:szCs w:val="24"/>
          <w:lang w:eastAsia="zh-CN"/>
        </w:rPr>
        <w:tab/>
      </w:r>
      <w:r w:rsidRPr="00786750">
        <w:rPr>
          <w:rFonts w:cs="Calibri" w:hint="eastAsia"/>
          <w:szCs w:val="24"/>
          <w:lang w:eastAsia="zh-CN"/>
        </w:rPr>
        <w:t>主席：</w:t>
      </w:r>
    </w:p>
    <w:p w14:paraId="1F5887BE" w14:textId="77777777" w:rsidR="000A35B8" w:rsidRPr="00786750" w:rsidRDefault="000A35B8" w:rsidP="000A35B8">
      <w:pPr>
        <w:tabs>
          <w:tab w:val="clear" w:pos="794"/>
          <w:tab w:val="clear" w:pos="1191"/>
          <w:tab w:val="clear" w:pos="1588"/>
          <w:tab w:val="clear" w:pos="1985"/>
          <w:tab w:val="left" w:pos="6521"/>
        </w:tabs>
        <w:snapToGrid w:val="0"/>
        <w:spacing w:before="0"/>
        <w:textAlignment w:val="auto"/>
        <w:rPr>
          <w:rFonts w:cs="Calibri"/>
          <w:szCs w:val="24"/>
        </w:rPr>
      </w:pPr>
      <w:r w:rsidRPr="00786750">
        <w:rPr>
          <w:rFonts w:cs="Calibri" w:hint="eastAsia"/>
          <w:szCs w:val="24"/>
          <w:lang w:eastAsia="zh-CN"/>
        </w:rPr>
        <w:t>赵厚麟</w:t>
      </w:r>
      <w:r w:rsidRPr="00786750">
        <w:rPr>
          <w:rFonts w:cs="Calibri"/>
          <w:szCs w:val="24"/>
        </w:rPr>
        <w:tab/>
      </w:r>
      <w:r w:rsidRPr="00786750">
        <w:rPr>
          <w:rFonts w:cs="Calibri"/>
          <w:szCs w:val="24"/>
          <w:lang w:val="de-DE"/>
        </w:rPr>
        <w:t>S. BIN GHELAITA</w:t>
      </w:r>
    </w:p>
    <w:p w14:paraId="166489CD" w14:textId="77777777" w:rsidR="002E4219" w:rsidRDefault="002E4219" w:rsidP="00411C49">
      <w:pPr>
        <w:pStyle w:val="Reasons"/>
      </w:pPr>
    </w:p>
    <w:p w14:paraId="3B6E5E1E" w14:textId="741287BC" w:rsidR="00AE195F" w:rsidRDefault="002E4219" w:rsidP="002E4219">
      <w:pPr>
        <w:jc w:val="center"/>
      </w:pPr>
      <w:r>
        <w:t>______________</w:t>
      </w:r>
      <w:bookmarkEnd w:id="35"/>
    </w:p>
    <w:sectPr w:rsidR="00AE195F"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FA69" w14:textId="77777777" w:rsidR="000954A5" w:rsidRDefault="000954A5">
      <w:r>
        <w:separator/>
      </w:r>
    </w:p>
  </w:endnote>
  <w:endnote w:type="continuationSeparator" w:id="0">
    <w:p w14:paraId="4B90E975" w14:textId="77777777" w:rsidR="000954A5" w:rsidRDefault="000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0B31" w14:textId="1C5D3565" w:rsidR="00B40A53" w:rsidRPr="004E4BFF" w:rsidRDefault="0070101E" w:rsidP="000A35B8">
    <w:pPr>
      <w:pStyle w:val="Footer"/>
    </w:pPr>
    <w:r w:rsidRPr="0070101E">
      <w:rPr>
        <w:color w:val="F2F2F2" w:themeColor="background1" w:themeShade="F2"/>
      </w:rPr>
      <w:fldChar w:fldCharType="begin"/>
    </w:r>
    <w:r w:rsidRPr="0070101E">
      <w:rPr>
        <w:color w:val="F2F2F2" w:themeColor="background1" w:themeShade="F2"/>
      </w:rPr>
      <w:instrText xml:space="preserve"> FILENAME \p  \* MERGEFORMAT </w:instrText>
    </w:r>
    <w:r w:rsidRPr="0070101E">
      <w:rPr>
        <w:color w:val="F2F2F2" w:themeColor="background1" w:themeShade="F2"/>
      </w:rPr>
      <w:fldChar w:fldCharType="separate"/>
    </w:r>
    <w:r w:rsidR="00F05C08" w:rsidRPr="0070101E">
      <w:rPr>
        <w:color w:val="F2F2F2" w:themeColor="background1" w:themeShade="F2"/>
      </w:rPr>
      <w:t>P:\CHI\SG\CONSEIL\C22\000\087V2C.docx</w:t>
    </w:r>
    <w:r w:rsidRPr="0070101E">
      <w:rPr>
        <w:color w:val="F2F2F2" w:themeColor="background1" w:themeShade="F2"/>
      </w:rPr>
      <w:fldChar w:fldCharType="end"/>
    </w:r>
    <w:r w:rsidR="000A35B8" w:rsidRPr="0070101E">
      <w:rPr>
        <w:color w:val="F2F2F2" w:themeColor="background1" w:themeShade="F2"/>
      </w:rPr>
      <w:t xml:space="preserve"> (503148)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9F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4A95" w14:textId="77777777" w:rsidR="000954A5" w:rsidRDefault="000954A5">
      <w:r>
        <w:t>____________________</w:t>
      </w:r>
    </w:p>
  </w:footnote>
  <w:footnote w:type="continuationSeparator" w:id="0">
    <w:p w14:paraId="3BC9F9A1" w14:textId="77777777" w:rsidR="000954A5" w:rsidRDefault="0009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473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795CA85F" w14:textId="5049760A" w:rsidR="00AC516F" w:rsidRDefault="0098459B" w:rsidP="00D453EE">
    <w:pPr>
      <w:pStyle w:val="Header"/>
      <w:rPr>
        <w:lang w:eastAsia="zh-CN"/>
      </w:rPr>
    </w:pPr>
    <w:r>
      <w:t>C</w:t>
    </w:r>
    <w:r w:rsidR="0009409E">
      <w:t>2</w:t>
    </w:r>
    <w:r w:rsidR="00AE195F">
      <w:t>2</w:t>
    </w:r>
    <w:r w:rsidR="004672E6">
      <w:t>/</w:t>
    </w:r>
    <w:r w:rsidR="000A35B8">
      <w:rPr>
        <w:lang w:eastAsia="zh-CN"/>
      </w:rPr>
      <w:t>87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7709604">
    <w:abstractNumId w:val="0"/>
  </w:num>
  <w:num w:numId="2" w16cid:durableId="1900749556">
    <w:abstractNumId w:val="2"/>
  </w:num>
  <w:num w:numId="3" w16cid:durableId="726876438">
    <w:abstractNumId w:val="3"/>
  </w:num>
  <w:num w:numId="4" w16cid:durableId="298801508">
    <w:abstractNumId w:val="4"/>
  </w:num>
  <w:num w:numId="5" w16cid:durableId="1517303540">
    <w:abstractNumId w:val="6"/>
  </w:num>
  <w:num w:numId="6" w16cid:durableId="1345551538">
    <w:abstractNumId w:val="5"/>
  </w:num>
  <w:num w:numId="7" w16cid:durableId="210032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5"/>
    <w:rsid w:val="00001B77"/>
    <w:rsid w:val="0000517A"/>
    <w:rsid w:val="00031E72"/>
    <w:rsid w:val="000404D2"/>
    <w:rsid w:val="00070669"/>
    <w:rsid w:val="000853C0"/>
    <w:rsid w:val="0009409E"/>
    <w:rsid w:val="000954A5"/>
    <w:rsid w:val="000A1C21"/>
    <w:rsid w:val="000A35B8"/>
    <w:rsid w:val="000C0BC5"/>
    <w:rsid w:val="000D15EA"/>
    <w:rsid w:val="00100D84"/>
    <w:rsid w:val="00124C9D"/>
    <w:rsid w:val="00157773"/>
    <w:rsid w:val="0018251A"/>
    <w:rsid w:val="00190272"/>
    <w:rsid w:val="00193244"/>
    <w:rsid w:val="00195C6C"/>
    <w:rsid w:val="00195FED"/>
    <w:rsid w:val="001A4BD6"/>
    <w:rsid w:val="001D5A18"/>
    <w:rsid w:val="00280EB8"/>
    <w:rsid w:val="002A6670"/>
    <w:rsid w:val="002A67E7"/>
    <w:rsid w:val="002E4219"/>
    <w:rsid w:val="00301971"/>
    <w:rsid w:val="00303502"/>
    <w:rsid w:val="00325C25"/>
    <w:rsid w:val="00372C8F"/>
    <w:rsid w:val="0037699A"/>
    <w:rsid w:val="00380ECE"/>
    <w:rsid w:val="00393DDF"/>
    <w:rsid w:val="00397F55"/>
    <w:rsid w:val="003B4454"/>
    <w:rsid w:val="003C2E37"/>
    <w:rsid w:val="003D031E"/>
    <w:rsid w:val="003F1415"/>
    <w:rsid w:val="003F5924"/>
    <w:rsid w:val="0040144C"/>
    <w:rsid w:val="00403EB7"/>
    <w:rsid w:val="00430BF0"/>
    <w:rsid w:val="00445623"/>
    <w:rsid w:val="00446953"/>
    <w:rsid w:val="00454378"/>
    <w:rsid w:val="00456DF5"/>
    <w:rsid w:val="004672E6"/>
    <w:rsid w:val="00472A86"/>
    <w:rsid w:val="00474ED1"/>
    <w:rsid w:val="00493085"/>
    <w:rsid w:val="004A36EC"/>
    <w:rsid w:val="004C1E50"/>
    <w:rsid w:val="004D163F"/>
    <w:rsid w:val="004D468E"/>
    <w:rsid w:val="004E4BFF"/>
    <w:rsid w:val="004E6E42"/>
    <w:rsid w:val="004F2598"/>
    <w:rsid w:val="005403F7"/>
    <w:rsid w:val="00540632"/>
    <w:rsid w:val="00541CF4"/>
    <w:rsid w:val="005451E8"/>
    <w:rsid w:val="005507F2"/>
    <w:rsid w:val="005759CC"/>
    <w:rsid w:val="005A72E1"/>
    <w:rsid w:val="005B30F4"/>
    <w:rsid w:val="005C6632"/>
    <w:rsid w:val="005D1C9E"/>
    <w:rsid w:val="0062226F"/>
    <w:rsid w:val="00654257"/>
    <w:rsid w:val="0065435A"/>
    <w:rsid w:val="006746FE"/>
    <w:rsid w:val="00680581"/>
    <w:rsid w:val="006819E1"/>
    <w:rsid w:val="006A2DD3"/>
    <w:rsid w:val="006A5AF8"/>
    <w:rsid w:val="006C36CD"/>
    <w:rsid w:val="006D2CD8"/>
    <w:rsid w:val="00700D1F"/>
    <w:rsid w:val="0070101E"/>
    <w:rsid w:val="007205CB"/>
    <w:rsid w:val="00726073"/>
    <w:rsid w:val="007319AC"/>
    <w:rsid w:val="00734FE8"/>
    <w:rsid w:val="007360CE"/>
    <w:rsid w:val="00772315"/>
    <w:rsid w:val="00775157"/>
    <w:rsid w:val="00777FA0"/>
    <w:rsid w:val="007813AE"/>
    <w:rsid w:val="00785E7B"/>
    <w:rsid w:val="00790235"/>
    <w:rsid w:val="00796216"/>
    <w:rsid w:val="007A37DB"/>
    <w:rsid w:val="007E189D"/>
    <w:rsid w:val="0081041E"/>
    <w:rsid w:val="00811259"/>
    <w:rsid w:val="00813AA2"/>
    <w:rsid w:val="008173A3"/>
    <w:rsid w:val="008418F5"/>
    <w:rsid w:val="0086059C"/>
    <w:rsid w:val="00864589"/>
    <w:rsid w:val="00865B15"/>
    <w:rsid w:val="00873CD8"/>
    <w:rsid w:val="00890AFB"/>
    <w:rsid w:val="00890FC4"/>
    <w:rsid w:val="00892A62"/>
    <w:rsid w:val="00893B4B"/>
    <w:rsid w:val="00895905"/>
    <w:rsid w:val="008D7E0C"/>
    <w:rsid w:val="0090684A"/>
    <w:rsid w:val="00911867"/>
    <w:rsid w:val="009164A9"/>
    <w:rsid w:val="009258CB"/>
    <w:rsid w:val="0093362E"/>
    <w:rsid w:val="00944563"/>
    <w:rsid w:val="00953160"/>
    <w:rsid w:val="009625D8"/>
    <w:rsid w:val="0098459B"/>
    <w:rsid w:val="00997185"/>
    <w:rsid w:val="009C2458"/>
    <w:rsid w:val="009C4A7B"/>
    <w:rsid w:val="009C6123"/>
    <w:rsid w:val="009F1E3E"/>
    <w:rsid w:val="00A06D27"/>
    <w:rsid w:val="00A1213C"/>
    <w:rsid w:val="00A272FF"/>
    <w:rsid w:val="00A51619"/>
    <w:rsid w:val="00A5354B"/>
    <w:rsid w:val="00A71B57"/>
    <w:rsid w:val="00A74899"/>
    <w:rsid w:val="00AB42C1"/>
    <w:rsid w:val="00AC3546"/>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A0B2E"/>
    <w:rsid w:val="00CA4B47"/>
    <w:rsid w:val="00CD47F0"/>
    <w:rsid w:val="00CD5566"/>
    <w:rsid w:val="00CD64D7"/>
    <w:rsid w:val="00CE6F22"/>
    <w:rsid w:val="00CF1DBB"/>
    <w:rsid w:val="00CF41F6"/>
    <w:rsid w:val="00CF7D3E"/>
    <w:rsid w:val="00D02B4E"/>
    <w:rsid w:val="00D21F11"/>
    <w:rsid w:val="00D36817"/>
    <w:rsid w:val="00D453EE"/>
    <w:rsid w:val="00D5666C"/>
    <w:rsid w:val="00D666BC"/>
    <w:rsid w:val="00D83542"/>
    <w:rsid w:val="00D92F45"/>
    <w:rsid w:val="00D94637"/>
    <w:rsid w:val="00D9725C"/>
    <w:rsid w:val="00DA7006"/>
    <w:rsid w:val="00DB2932"/>
    <w:rsid w:val="00DC6427"/>
    <w:rsid w:val="00DD66A1"/>
    <w:rsid w:val="00DE196D"/>
    <w:rsid w:val="00DF6B49"/>
    <w:rsid w:val="00E02D73"/>
    <w:rsid w:val="00E067C5"/>
    <w:rsid w:val="00E265BF"/>
    <w:rsid w:val="00E378D8"/>
    <w:rsid w:val="00E41098"/>
    <w:rsid w:val="00E43A12"/>
    <w:rsid w:val="00E44659"/>
    <w:rsid w:val="00E67C67"/>
    <w:rsid w:val="00E72BD1"/>
    <w:rsid w:val="00E77476"/>
    <w:rsid w:val="00E8228B"/>
    <w:rsid w:val="00EB78AD"/>
    <w:rsid w:val="00EE5706"/>
    <w:rsid w:val="00EF373D"/>
    <w:rsid w:val="00F03681"/>
    <w:rsid w:val="00F05C08"/>
    <w:rsid w:val="00F11595"/>
    <w:rsid w:val="00F13BC9"/>
    <w:rsid w:val="00F357B2"/>
    <w:rsid w:val="00F36556"/>
    <w:rsid w:val="00F61045"/>
    <w:rsid w:val="00F705DF"/>
    <w:rsid w:val="00F70622"/>
    <w:rsid w:val="00F85624"/>
    <w:rsid w:val="00F87C05"/>
    <w:rsid w:val="00F93191"/>
    <w:rsid w:val="00F93A17"/>
    <w:rsid w:val="00FA2AF6"/>
    <w:rsid w:val="00FB073D"/>
    <w:rsid w:val="00FB771F"/>
    <w:rsid w:val="00FC5386"/>
    <w:rsid w:val="00FD5209"/>
    <w:rsid w:val="00FE1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5C3367"/>
  <w15:docId w15:val="{9272865A-67FE-4D0F-B307-F247009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unhideWhenUsed/>
    <w:rsid w:val="006819E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0A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7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1/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5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1/en" TargetMode="External"/><Relationship Id="rId5" Type="http://schemas.openxmlformats.org/officeDocument/2006/relationships/webSettings" Target="webSettings.xml"/><Relationship Id="rId15" Type="http://schemas.openxmlformats.org/officeDocument/2006/relationships/hyperlink" Target="https://www.itu.int/md/S22-CL-C-0060/en" TargetMode="External"/><Relationship Id="rId10" Type="http://schemas.openxmlformats.org/officeDocument/2006/relationships/hyperlink" Target="https://www.itu.int/md/S22-CL-C-0018/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CL-C-0033/en" TargetMode="External"/><Relationship Id="rId14" Type="http://schemas.openxmlformats.org/officeDocument/2006/relationships/hyperlink" Target="https://www.itu.int/md/S22-CL-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4115</Words>
  <Characters>1861</Characters>
  <Application>Microsoft Office Word</Application>
  <DocSecurity>4</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2022</dc:subject>
  <dc:creator>Li, Jianying</dc:creator>
  <cp:keywords>C2022, C22, Council-22</cp:keywords>
  <dc:description/>
  <cp:lastModifiedBy>Xue, Kun</cp:lastModifiedBy>
  <cp:revision>2</cp:revision>
  <cp:lastPrinted>2015-02-24T13:23:00Z</cp:lastPrinted>
  <dcterms:created xsi:type="dcterms:W3CDTF">2022-05-09T17:08:00Z</dcterms:created>
  <dcterms:modified xsi:type="dcterms:W3CDTF">2022-05-09T17:08:00Z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