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619F8C61" w14:textId="77777777" w:rsidTr="006C7CC0">
        <w:trPr>
          <w:cantSplit/>
          <w:trHeight w:val="20"/>
        </w:trPr>
        <w:tc>
          <w:tcPr>
            <w:tcW w:w="6620" w:type="dxa"/>
          </w:tcPr>
          <w:p w14:paraId="4324AB08" w14:textId="77777777" w:rsidR="00290728" w:rsidRPr="00290728" w:rsidRDefault="00491DED" w:rsidP="0026373E">
            <w:pPr>
              <w:spacing w:before="240"/>
              <w:jc w:val="left"/>
              <w:rPr>
                <w:b/>
                <w:bCs/>
                <w:rtl/>
                <w:lang w:bidi="ar-EG"/>
              </w:rPr>
            </w:pPr>
            <w:r>
              <w:rPr>
                <w:rFonts w:hint="cs"/>
                <w:b/>
                <w:bCs/>
                <w:w w:val="110"/>
                <w:sz w:val="30"/>
                <w:szCs w:val="30"/>
                <w:rtl/>
                <w:lang w:bidi="ar-EG"/>
              </w:rPr>
              <w:t>المجلس</w:t>
            </w:r>
            <w:r w:rsidR="00290728" w:rsidRPr="006A793B">
              <w:rPr>
                <w:rFonts w:hint="cs"/>
                <w:b/>
                <w:bCs/>
                <w:w w:val="110"/>
                <w:sz w:val="30"/>
                <w:szCs w:val="30"/>
                <w:rtl/>
                <w:lang w:bidi="ar-EG"/>
              </w:rPr>
              <w:t xml:space="preserve"> </w:t>
            </w:r>
            <w:r w:rsidR="00E10964">
              <w:rPr>
                <w:b/>
                <w:bCs/>
                <w:w w:val="110"/>
                <w:sz w:val="30"/>
                <w:szCs w:val="30"/>
                <w:lang w:bidi="ar-SY"/>
              </w:rPr>
              <w:t>2022</w:t>
            </w:r>
            <w:r w:rsidR="00C002DE" w:rsidRPr="006A793B">
              <w:rPr>
                <w:b/>
                <w:bCs/>
                <w:w w:val="110"/>
                <w:sz w:val="30"/>
                <w:szCs w:val="30"/>
                <w:rtl/>
                <w:lang w:bidi="ar-SY"/>
              </w:rPr>
              <w:br/>
            </w:r>
            <w:r w:rsidR="00E10964">
              <w:rPr>
                <w:rFonts w:hint="cs"/>
                <w:b/>
                <w:bCs/>
                <w:sz w:val="24"/>
                <w:szCs w:val="24"/>
                <w:rtl/>
                <w:lang w:bidi="ar-EG"/>
              </w:rPr>
              <w:t>جنيف</w:t>
            </w:r>
            <w:r w:rsidR="00290728" w:rsidRPr="0026373E">
              <w:rPr>
                <w:rFonts w:hint="cs"/>
                <w:b/>
                <w:bCs/>
                <w:sz w:val="24"/>
                <w:szCs w:val="24"/>
                <w:rtl/>
                <w:lang w:bidi="ar-EG"/>
              </w:rPr>
              <w:t xml:space="preserve">، </w:t>
            </w:r>
            <w:r w:rsidR="00E10964">
              <w:rPr>
                <w:b/>
                <w:bCs/>
                <w:sz w:val="24"/>
                <w:szCs w:val="24"/>
                <w:lang w:bidi="ar-SY"/>
              </w:rPr>
              <w:t>31-21</w:t>
            </w:r>
            <w:r w:rsidR="00DC1E02" w:rsidRPr="0026373E">
              <w:rPr>
                <w:rFonts w:hint="cs"/>
                <w:b/>
                <w:bCs/>
                <w:sz w:val="24"/>
                <w:szCs w:val="24"/>
                <w:rtl/>
                <w:lang w:bidi="ar-EG"/>
              </w:rPr>
              <w:t xml:space="preserve"> </w:t>
            </w:r>
            <w:r w:rsidR="00E10964">
              <w:rPr>
                <w:rFonts w:hint="cs"/>
                <w:b/>
                <w:bCs/>
                <w:sz w:val="24"/>
                <w:szCs w:val="24"/>
                <w:rtl/>
                <w:lang w:bidi="ar-EG"/>
              </w:rPr>
              <w:t>مارس</w:t>
            </w:r>
            <w:r w:rsidR="00DC1E02" w:rsidRPr="0026373E">
              <w:rPr>
                <w:rFonts w:hint="cs"/>
                <w:b/>
                <w:bCs/>
                <w:sz w:val="24"/>
                <w:szCs w:val="24"/>
                <w:rtl/>
                <w:lang w:bidi="ar-EG"/>
              </w:rPr>
              <w:t xml:space="preserve"> </w:t>
            </w:r>
            <w:r w:rsidR="00E10964">
              <w:rPr>
                <w:b/>
                <w:bCs/>
                <w:sz w:val="24"/>
                <w:szCs w:val="24"/>
                <w:lang w:bidi="ar-EG"/>
              </w:rPr>
              <w:t>2022</w:t>
            </w:r>
          </w:p>
        </w:tc>
        <w:tc>
          <w:tcPr>
            <w:tcW w:w="3052" w:type="dxa"/>
          </w:tcPr>
          <w:p w14:paraId="70C21B55" w14:textId="77777777" w:rsidR="00290728" w:rsidRPr="00290728" w:rsidRDefault="006A793B" w:rsidP="0015650C">
            <w:pPr>
              <w:spacing w:before="0" w:line="240" w:lineRule="auto"/>
              <w:jc w:val="left"/>
              <w:rPr>
                <w:rtl/>
                <w:lang w:bidi="ar-EG"/>
              </w:rPr>
            </w:pPr>
            <w:bookmarkStart w:id="0" w:name="ditulogo"/>
            <w:bookmarkEnd w:id="0"/>
            <w:r>
              <w:rPr>
                <w:noProof/>
              </w:rPr>
              <w:drawing>
                <wp:inline distT="0" distB="0" distL="0" distR="0" wp14:anchorId="24D81E75" wp14:editId="1215276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50820AB6" w14:textId="77777777" w:rsidTr="009F66A8">
        <w:trPr>
          <w:cantSplit/>
          <w:trHeight w:val="20"/>
        </w:trPr>
        <w:tc>
          <w:tcPr>
            <w:tcW w:w="6620" w:type="dxa"/>
            <w:tcBorders>
              <w:bottom w:val="single" w:sz="12" w:space="0" w:color="auto"/>
            </w:tcBorders>
          </w:tcPr>
          <w:p w14:paraId="40D952DC"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6C4C91CB" w14:textId="77777777" w:rsidR="00290728" w:rsidRPr="006A793B" w:rsidRDefault="00290728" w:rsidP="006A793B">
            <w:pPr>
              <w:spacing w:before="0" w:line="120" w:lineRule="auto"/>
              <w:rPr>
                <w:lang w:bidi="ar-EG"/>
              </w:rPr>
            </w:pPr>
          </w:p>
        </w:tc>
      </w:tr>
      <w:tr w:rsidR="00290728" w:rsidRPr="00290728" w14:paraId="7C2173B5" w14:textId="77777777" w:rsidTr="009F66A8">
        <w:trPr>
          <w:cantSplit/>
          <w:trHeight w:val="20"/>
        </w:trPr>
        <w:tc>
          <w:tcPr>
            <w:tcW w:w="6620" w:type="dxa"/>
            <w:tcBorders>
              <w:top w:val="single" w:sz="12" w:space="0" w:color="auto"/>
            </w:tcBorders>
          </w:tcPr>
          <w:p w14:paraId="27E1CC99"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1C72D350" w14:textId="77777777" w:rsidR="00290728" w:rsidRPr="00290728" w:rsidRDefault="00290728" w:rsidP="00290728">
            <w:pPr>
              <w:spacing w:before="60" w:after="60" w:line="260" w:lineRule="exact"/>
              <w:rPr>
                <w:b/>
                <w:bCs/>
                <w:lang w:bidi="ar-SY"/>
              </w:rPr>
            </w:pPr>
          </w:p>
        </w:tc>
      </w:tr>
      <w:tr w:rsidR="0015650C" w:rsidRPr="00290728" w14:paraId="20CE72E3" w14:textId="77777777" w:rsidTr="009F66A8">
        <w:trPr>
          <w:cantSplit/>
        </w:trPr>
        <w:tc>
          <w:tcPr>
            <w:tcW w:w="6620" w:type="dxa"/>
            <w:vMerge w:val="restart"/>
          </w:tcPr>
          <w:p w14:paraId="6304B143" w14:textId="73DAA33B" w:rsidR="005805EA" w:rsidRPr="005805EA" w:rsidRDefault="005805EA" w:rsidP="003C6B4F">
            <w:pPr>
              <w:spacing w:before="20" w:after="20" w:line="300" w:lineRule="exact"/>
              <w:rPr>
                <w:b/>
                <w:bCs/>
                <w:highlight w:val="yellow"/>
                <w:rtl/>
                <w:lang w:bidi="ar-EG"/>
              </w:rPr>
            </w:pPr>
          </w:p>
        </w:tc>
        <w:tc>
          <w:tcPr>
            <w:tcW w:w="3052" w:type="dxa"/>
            <w:vAlign w:val="center"/>
          </w:tcPr>
          <w:p w14:paraId="46114D47" w14:textId="102A4D62" w:rsidR="0015650C" w:rsidRPr="002F71D8" w:rsidRDefault="0015650C" w:rsidP="003C6B4F">
            <w:pPr>
              <w:spacing w:before="20" w:after="20" w:line="300" w:lineRule="exact"/>
              <w:rPr>
                <w:b/>
                <w:bCs/>
                <w:lang w:bidi="ar-SY"/>
              </w:rPr>
            </w:pPr>
            <w:r w:rsidRPr="002F71D8">
              <w:rPr>
                <w:rFonts w:hint="cs"/>
                <w:b/>
                <w:bCs/>
                <w:rtl/>
                <w:lang w:bidi="ar-EG"/>
              </w:rPr>
              <w:t xml:space="preserve">الوثيقة </w:t>
            </w:r>
            <w:r w:rsidRPr="002F71D8">
              <w:rPr>
                <w:b/>
                <w:bCs/>
                <w:lang w:bidi="ar-SY"/>
              </w:rPr>
              <w:t>C2</w:t>
            </w:r>
            <w:r w:rsidR="00E10964">
              <w:rPr>
                <w:b/>
                <w:bCs/>
                <w:lang w:bidi="ar-SY"/>
              </w:rPr>
              <w:t>2</w:t>
            </w:r>
            <w:r w:rsidRPr="002F71D8">
              <w:rPr>
                <w:b/>
                <w:bCs/>
                <w:lang w:bidi="ar-SY"/>
              </w:rPr>
              <w:t>/</w:t>
            </w:r>
            <w:r w:rsidR="00885053">
              <w:rPr>
                <w:b/>
                <w:bCs/>
                <w:lang w:bidi="ar-SY"/>
              </w:rPr>
              <w:t>87</w:t>
            </w:r>
            <w:r w:rsidRPr="002F71D8">
              <w:rPr>
                <w:b/>
                <w:bCs/>
                <w:lang w:bidi="ar-SY"/>
              </w:rPr>
              <w:t>-A</w:t>
            </w:r>
          </w:p>
        </w:tc>
      </w:tr>
      <w:tr w:rsidR="0015650C" w:rsidRPr="00290728" w14:paraId="018272A1" w14:textId="77777777" w:rsidTr="009F66A8">
        <w:trPr>
          <w:cantSplit/>
        </w:trPr>
        <w:tc>
          <w:tcPr>
            <w:tcW w:w="6620" w:type="dxa"/>
            <w:vMerge/>
          </w:tcPr>
          <w:p w14:paraId="2B1A3CFE" w14:textId="77777777" w:rsidR="0015650C" w:rsidRPr="002F71D8" w:rsidRDefault="0015650C" w:rsidP="003C6B4F">
            <w:pPr>
              <w:spacing w:before="20" w:after="20" w:line="300" w:lineRule="exact"/>
              <w:rPr>
                <w:b/>
                <w:bCs/>
                <w:lang w:bidi="ar-SY"/>
              </w:rPr>
            </w:pPr>
          </w:p>
        </w:tc>
        <w:tc>
          <w:tcPr>
            <w:tcW w:w="3052" w:type="dxa"/>
            <w:vAlign w:val="center"/>
          </w:tcPr>
          <w:p w14:paraId="28A29D8A" w14:textId="55AE4A79" w:rsidR="0015650C" w:rsidRPr="002F71D8" w:rsidRDefault="00885053" w:rsidP="003C6B4F">
            <w:pPr>
              <w:spacing w:before="20" w:after="20" w:line="300" w:lineRule="exact"/>
              <w:rPr>
                <w:b/>
                <w:bCs/>
                <w:rtl/>
                <w:lang w:bidi="ar-EG"/>
              </w:rPr>
            </w:pPr>
            <w:r>
              <w:rPr>
                <w:rFonts w:hint="cs"/>
                <w:b/>
                <w:bCs/>
                <w:rtl/>
                <w:lang w:bidi="ar-SY"/>
              </w:rPr>
              <w:t>28 مارس 2022</w:t>
            </w:r>
          </w:p>
        </w:tc>
      </w:tr>
      <w:tr w:rsidR="0015650C" w:rsidRPr="00290728" w14:paraId="507CC1D7" w14:textId="77777777" w:rsidTr="009F66A8">
        <w:trPr>
          <w:cantSplit/>
        </w:trPr>
        <w:tc>
          <w:tcPr>
            <w:tcW w:w="6620" w:type="dxa"/>
            <w:vMerge/>
          </w:tcPr>
          <w:p w14:paraId="04744683" w14:textId="77777777" w:rsidR="0015650C" w:rsidRPr="002F71D8" w:rsidRDefault="0015650C" w:rsidP="003C6B4F">
            <w:pPr>
              <w:spacing w:before="20" w:after="20" w:line="300" w:lineRule="exact"/>
              <w:rPr>
                <w:b/>
                <w:bCs/>
                <w:lang w:bidi="ar-EG"/>
              </w:rPr>
            </w:pPr>
          </w:p>
        </w:tc>
        <w:tc>
          <w:tcPr>
            <w:tcW w:w="3052" w:type="dxa"/>
            <w:vAlign w:val="center"/>
          </w:tcPr>
          <w:p w14:paraId="7BC1AFA8" w14:textId="77777777" w:rsidR="0015650C" w:rsidRPr="002F71D8" w:rsidRDefault="0015650C" w:rsidP="003C6B4F">
            <w:pPr>
              <w:spacing w:before="20" w:after="20" w:line="300" w:lineRule="exact"/>
              <w:rPr>
                <w:b/>
                <w:bCs/>
                <w:lang w:bidi="ar-SY"/>
              </w:rPr>
            </w:pPr>
            <w:r w:rsidRPr="00885053">
              <w:rPr>
                <w:b/>
                <w:bCs/>
                <w:rtl/>
                <w:lang w:bidi="ar-EG"/>
              </w:rPr>
              <w:t xml:space="preserve">الأصل: </w:t>
            </w:r>
            <w:r w:rsidRPr="00885053">
              <w:rPr>
                <w:rFonts w:hint="cs"/>
                <w:b/>
                <w:bCs/>
                <w:rtl/>
                <w:lang w:bidi="ar-EG"/>
              </w:rPr>
              <w:t>بالإنكليزية</w:t>
            </w:r>
          </w:p>
        </w:tc>
      </w:tr>
      <w:tr w:rsidR="00EA3513" w:rsidRPr="00290728" w14:paraId="718043E8" w14:textId="77777777" w:rsidTr="009F66A8">
        <w:trPr>
          <w:cantSplit/>
        </w:trPr>
        <w:tc>
          <w:tcPr>
            <w:tcW w:w="9672" w:type="dxa"/>
            <w:gridSpan w:val="2"/>
          </w:tcPr>
          <w:p w14:paraId="16590E24" w14:textId="60BA2167" w:rsidR="00EA3513" w:rsidRDefault="00EA3513" w:rsidP="00821A77">
            <w:pPr>
              <w:pStyle w:val="Title1"/>
              <w:spacing w:before="240"/>
              <w:rPr>
                <w:rtl/>
                <w:lang w:bidi="ar-EG"/>
              </w:rPr>
            </w:pPr>
            <w:r>
              <w:rPr>
                <w:rFonts w:hint="cs"/>
                <w:rtl/>
              </w:rPr>
              <w:t>محضر موجز</w:t>
            </w:r>
            <w:r>
              <w:rPr>
                <w:rFonts w:hint="cs"/>
                <w:rtl/>
                <w:lang w:bidi="ar-EG"/>
              </w:rPr>
              <w:t xml:space="preserve"> </w:t>
            </w:r>
            <w:r>
              <w:rPr>
                <w:rFonts w:hint="cs"/>
                <w:rtl/>
              </w:rPr>
              <w:t>للجلسة</w:t>
            </w:r>
            <w:r w:rsidRPr="005E3ADB">
              <w:rPr>
                <w:rtl/>
              </w:rPr>
              <w:t xml:space="preserve"> العامة </w:t>
            </w:r>
            <w:r>
              <w:rPr>
                <w:rFonts w:hint="cs"/>
                <w:rtl/>
              </w:rPr>
              <w:t>الثالثة</w:t>
            </w:r>
          </w:p>
        </w:tc>
      </w:tr>
      <w:tr w:rsidR="00885053" w:rsidRPr="00290728" w14:paraId="377195FF" w14:textId="77777777" w:rsidTr="009F66A8">
        <w:trPr>
          <w:cantSplit/>
        </w:trPr>
        <w:tc>
          <w:tcPr>
            <w:tcW w:w="9672" w:type="dxa"/>
            <w:gridSpan w:val="2"/>
          </w:tcPr>
          <w:p w14:paraId="4FB03F1A" w14:textId="12949ADD" w:rsidR="00885053" w:rsidRPr="00383829" w:rsidRDefault="00885053" w:rsidP="00AA388F">
            <w:pPr>
              <w:spacing w:before="240"/>
              <w:jc w:val="center"/>
              <w:rPr>
                <w:rtl/>
                <w:lang w:bidi="ar-EG"/>
              </w:rPr>
            </w:pPr>
            <w:r>
              <w:rPr>
                <w:rFonts w:hint="cs"/>
                <w:rtl/>
                <w:lang w:bidi="ar-EG"/>
              </w:rPr>
              <w:t xml:space="preserve">الأربعاء </w:t>
            </w:r>
            <w:r>
              <w:rPr>
                <w:rFonts w:hint="cs"/>
                <w:rtl/>
              </w:rPr>
              <w:t>23 مارس 2022</w:t>
            </w:r>
            <w:r>
              <w:rPr>
                <w:rFonts w:hint="cs"/>
                <w:rtl/>
                <w:lang w:bidi="ar-EG"/>
              </w:rPr>
              <w:t xml:space="preserve">، من الساعة </w:t>
            </w:r>
            <w:r>
              <w:t>09:30</w:t>
            </w:r>
            <w:r>
              <w:rPr>
                <w:rFonts w:hint="cs"/>
                <w:rtl/>
                <w:lang w:bidi="ar-EG"/>
              </w:rPr>
              <w:t xml:space="preserve"> إلى الساعة </w:t>
            </w:r>
            <w:r>
              <w:t>12:40</w:t>
            </w:r>
          </w:p>
        </w:tc>
      </w:tr>
      <w:tr w:rsidR="00DC5FB0" w:rsidRPr="00290728" w14:paraId="1F380720" w14:textId="77777777" w:rsidTr="009F66A8">
        <w:trPr>
          <w:cantSplit/>
        </w:trPr>
        <w:tc>
          <w:tcPr>
            <w:tcW w:w="9672" w:type="dxa"/>
            <w:gridSpan w:val="2"/>
          </w:tcPr>
          <w:p w14:paraId="1B943167" w14:textId="530418A8" w:rsidR="00DC5FB0" w:rsidRPr="00383829" w:rsidRDefault="00AA388F" w:rsidP="00AA388F">
            <w:pPr>
              <w:jc w:val="center"/>
              <w:rPr>
                <w:rtl/>
                <w:lang w:bidi="ar-EG"/>
              </w:rPr>
            </w:pPr>
            <w:r>
              <w:rPr>
                <w:b/>
                <w:bCs/>
                <w:rtl/>
                <w:lang w:bidi="ar-EG"/>
              </w:rPr>
              <w:t>الرئيس</w:t>
            </w:r>
            <w:r>
              <w:rPr>
                <w:rtl/>
                <w:lang w:bidi="ar-EG"/>
              </w:rPr>
              <w:t xml:space="preserve">: </w:t>
            </w:r>
            <w:r>
              <w:rPr>
                <w:rtl/>
              </w:rPr>
              <w:t>السيد س</w:t>
            </w:r>
            <w:r>
              <w:rPr>
                <w:rFonts w:hint="cs"/>
                <w:rtl/>
              </w:rPr>
              <w:t>يف</w:t>
            </w:r>
            <w:r>
              <w:rPr>
                <w:rtl/>
              </w:rPr>
              <w:t xml:space="preserve"> بن </w:t>
            </w:r>
            <w:proofErr w:type="spellStart"/>
            <w:r>
              <w:rPr>
                <w:rtl/>
              </w:rPr>
              <w:t>غليطة</w:t>
            </w:r>
            <w:proofErr w:type="spellEnd"/>
            <w:r>
              <w:rPr>
                <w:rtl/>
              </w:rPr>
              <w:t xml:space="preserve"> (الإمارات العربية المتحدة)</w:t>
            </w:r>
          </w:p>
        </w:tc>
      </w:tr>
    </w:tbl>
    <w:p w14:paraId="43760DC6" w14:textId="77777777" w:rsidR="00706D7A" w:rsidRDefault="00706D7A" w:rsidP="002154EE"/>
    <w:tbl>
      <w:tblPr>
        <w:bidiVisual/>
        <w:tblW w:w="5000" w:type="pct"/>
        <w:tblLook w:val="0000" w:firstRow="0" w:lastRow="0" w:firstColumn="0" w:lastColumn="0" w:noHBand="0" w:noVBand="0"/>
      </w:tblPr>
      <w:tblGrid>
        <w:gridCol w:w="484"/>
        <w:gridCol w:w="7254"/>
        <w:gridCol w:w="1901"/>
      </w:tblGrid>
      <w:tr w:rsidR="00885053" w:rsidRPr="00885053" w14:paraId="53BA6850" w14:textId="77777777" w:rsidTr="00885053">
        <w:tc>
          <w:tcPr>
            <w:tcW w:w="251" w:type="pct"/>
          </w:tcPr>
          <w:p w14:paraId="780F7509" w14:textId="77777777" w:rsidR="00885053" w:rsidRPr="00F142E5" w:rsidRDefault="00885053" w:rsidP="00F142E5">
            <w:pPr>
              <w:pStyle w:val="toc0"/>
              <w:spacing w:before="80" w:after="80" w:line="300" w:lineRule="exact"/>
              <w:jc w:val="both"/>
              <w:rPr>
                <w:rFonts w:ascii="Dubai" w:hAnsi="Dubai" w:cs="Dubai"/>
                <w:sz w:val="22"/>
                <w:szCs w:val="22"/>
                <w:lang w:val="en-US"/>
              </w:rPr>
            </w:pPr>
            <w:r w:rsidRPr="00885053">
              <w:rPr>
                <w:rFonts w:ascii="Dubai" w:hAnsi="Dubai" w:cs="Dubai"/>
                <w:b w:val="0"/>
                <w:sz w:val="22"/>
                <w:szCs w:val="22"/>
              </w:rPr>
              <w:br w:type="page"/>
            </w:r>
            <w:r w:rsidRPr="00885053">
              <w:rPr>
                <w:rFonts w:ascii="Dubai" w:hAnsi="Dubai" w:cs="Dubai"/>
                <w:b w:val="0"/>
                <w:sz w:val="22"/>
                <w:szCs w:val="22"/>
              </w:rPr>
              <w:br w:type="page"/>
            </w:r>
          </w:p>
        </w:tc>
        <w:tc>
          <w:tcPr>
            <w:tcW w:w="3763" w:type="pct"/>
          </w:tcPr>
          <w:p w14:paraId="066BA406" w14:textId="5E132EF0" w:rsidR="00885053" w:rsidRPr="00885053" w:rsidRDefault="00885053" w:rsidP="00F142E5">
            <w:pPr>
              <w:pStyle w:val="TOC1"/>
              <w:spacing w:before="80" w:after="80" w:line="300" w:lineRule="exact"/>
              <w:rPr>
                <w:b/>
                <w:color w:val="800000"/>
              </w:rPr>
            </w:pPr>
            <w:r w:rsidRPr="00885053">
              <w:rPr>
                <w:bCs/>
                <w:rtl/>
              </w:rPr>
              <w:t>المواضيع التي نوقشت</w:t>
            </w:r>
          </w:p>
        </w:tc>
        <w:tc>
          <w:tcPr>
            <w:tcW w:w="986" w:type="pct"/>
          </w:tcPr>
          <w:p w14:paraId="6A803692" w14:textId="1267AE22" w:rsidR="00885053" w:rsidRPr="00885053" w:rsidRDefault="00885053" w:rsidP="00F142E5">
            <w:pPr>
              <w:pStyle w:val="toc0"/>
              <w:bidi/>
              <w:spacing w:before="80" w:after="80" w:line="300" w:lineRule="exact"/>
              <w:jc w:val="center"/>
              <w:rPr>
                <w:rFonts w:ascii="Dubai" w:hAnsi="Dubai" w:cs="Dubai"/>
                <w:sz w:val="22"/>
                <w:szCs w:val="22"/>
              </w:rPr>
            </w:pPr>
            <w:r w:rsidRPr="00885053">
              <w:rPr>
                <w:rFonts w:ascii="Dubai" w:hAnsi="Dubai" w:cs="Dubai"/>
                <w:bCs/>
                <w:sz w:val="22"/>
                <w:szCs w:val="22"/>
                <w:rtl/>
                <w:lang w:bidi="ar-EG"/>
              </w:rPr>
              <w:t>الوثائق</w:t>
            </w:r>
          </w:p>
        </w:tc>
      </w:tr>
      <w:tr w:rsidR="00885053" w:rsidRPr="00885053" w14:paraId="6F46B366" w14:textId="77777777" w:rsidTr="00885053">
        <w:tc>
          <w:tcPr>
            <w:tcW w:w="251" w:type="pct"/>
          </w:tcPr>
          <w:p w14:paraId="3140A6C5" w14:textId="77777777" w:rsidR="00885053" w:rsidRPr="00885053" w:rsidRDefault="00885053" w:rsidP="00F142E5">
            <w:pPr>
              <w:spacing w:before="80" w:after="80" w:line="300" w:lineRule="exact"/>
            </w:pPr>
            <w:r w:rsidRPr="00885053">
              <w:t>1</w:t>
            </w:r>
          </w:p>
        </w:tc>
        <w:tc>
          <w:tcPr>
            <w:tcW w:w="3763" w:type="pct"/>
          </w:tcPr>
          <w:p w14:paraId="184AA803" w14:textId="57E192C2" w:rsidR="00885053" w:rsidRPr="00885053" w:rsidRDefault="00885053" w:rsidP="00F142E5">
            <w:pPr>
              <w:spacing w:before="80" w:after="80" w:line="300" w:lineRule="exact"/>
              <w:rPr>
                <w:highlight w:val="yellow"/>
              </w:rPr>
            </w:pPr>
            <w:r w:rsidRPr="00885053">
              <w:rPr>
                <w:rtl/>
              </w:rPr>
              <w:t xml:space="preserve">أنشطة الاتحاد المتصلة بالإنترنت: القرارات </w:t>
            </w:r>
            <w:r w:rsidRPr="00885053">
              <w:t>101</w:t>
            </w:r>
            <w:r w:rsidRPr="00885053">
              <w:rPr>
                <w:rtl/>
              </w:rPr>
              <w:t xml:space="preserve"> و</w:t>
            </w:r>
            <w:r w:rsidRPr="00885053">
              <w:t>102</w:t>
            </w:r>
            <w:r w:rsidRPr="00885053">
              <w:rPr>
                <w:rtl/>
              </w:rPr>
              <w:t xml:space="preserve"> و</w:t>
            </w:r>
            <w:r w:rsidRPr="00885053">
              <w:t>133</w:t>
            </w:r>
            <w:r w:rsidRPr="00885053">
              <w:rPr>
                <w:rtl/>
              </w:rPr>
              <w:t xml:space="preserve"> و</w:t>
            </w:r>
            <w:r w:rsidRPr="00885053">
              <w:t>180</w:t>
            </w:r>
            <w:r w:rsidRPr="00885053">
              <w:rPr>
                <w:rtl/>
              </w:rPr>
              <w:t xml:space="preserve"> و</w:t>
            </w:r>
            <w:r w:rsidRPr="00885053">
              <w:t>206</w:t>
            </w:r>
          </w:p>
        </w:tc>
        <w:tc>
          <w:tcPr>
            <w:tcW w:w="986" w:type="pct"/>
          </w:tcPr>
          <w:p w14:paraId="031C49C5" w14:textId="77777777" w:rsidR="00885053" w:rsidRPr="00885053" w:rsidRDefault="00B628D3" w:rsidP="00F142E5">
            <w:pPr>
              <w:spacing w:before="80" w:after="80" w:line="300" w:lineRule="exact"/>
              <w:jc w:val="center"/>
            </w:pPr>
            <w:hyperlink r:id="rId9" w:history="1">
              <w:bookmarkStart w:id="1" w:name="lt_pId018"/>
              <w:r w:rsidR="00885053" w:rsidRPr="00885053">
                <w:rPr>
                  <w:rStyle w:val="Hyperlink"/>
                </w:rPr>
                <w:t>C22/33</w:t>
              </w:r>
              <w:bookmarkEnd w:id="1"/>
            </w:hyperlink>
          </w:p>
        </w:tc>
      </w:tr>
      <w:tr w:rsidR="00885053" w:rsidRPr="00885053" w14:paraId="3DEBD29B" w14:textId="77777777" w:rsidTr="00885053">
        <w:tc>
          <w:tcPr>
            <w:tcW w:w="251" w:type="pct"/>
          </w:tcPr>
          <w:p w14:paraId="065D500A" w14:textId="77777777" w:rsidR="00885053" w:rsidRPr="00885053" w:rsidRDefault="00885053" w:rsidP="00F142E5">
            <w:pPr>
              <w:spacing w:before="80" w:after="80" w:line="300" w:lineRule="exact"/>
            </w:pPr>
            <w:r w:rsidRPr="00885053">
              <w:t>2</w:t>
            </w:r>
          </w:p>
        </w:tc>
        <w:tc>
          <w:tcPr>
            <w:tcW w:w="3763" w:type="pct"/>
          </w:tcPr>
          <w:p w14:paraId="44D43D1D" w14:textId="083E77DD" w:rsidR="00885053" w:rsidRPr="00885053" w:rsidRDefault="00885053" w:rsidP="00F142E5">
            <w:pPr>
              <w:spacing w:before="80" w:after="80" w:line="300" w:lineRule="exact"/>
              <w:rPr>
                <w:lang w:val="en-GB"/>
              </w:rPr>
            </w:pPr>
            <w:r w:rsidRPr="00885053">
              <w:rPr>
                <w:rtl/>
              </w:rPr>
              <w:t>أنشطة الاتحاد الدولي للاتصالات بشأن تعزيز دور الاتحاد في بناء الثقة</w:t>
            </w:r>
            <w:r w:rsidRPr="00885053">
              <w:rPr>
                <w:rFonts w:hint="cs"/>
                <w:rtl/>
                <w:lang w:bidi="ar-EG"/>
              </w:rPr>
              <w:t xml:space="preserve"> </w:t>
            </w:r>
            <w:r w:rsidRPr="00885053">
              <w:rPr>
                <w:rtl/>
              </w:rPr>
              <w:t>والأمن في استعمال تكنولوجيا المعلومات والاتصالات</w:t>
            </w:r>
          </w:p>
        </w:tc>
        <w:tc>
          <w:tcPr>
            <w:tcW w:w="986" w:type="pct"/>
          </w:tcPr>
          <w:p w14:paraId="1D396531" w14:textId="77777777" w:rsidR="00885053" w:rsidRPr="00885053" w:rsidRDefault="00B628D3" w:rsidP="00F142E5">
            <w:pPr>
              <w:spacing w:before="80" w:after="80" w:line="300" w:lineRule="exact"/>
              <w:jc w:val="center"/>
            </w:pPr>
            <w:hyperlink r:id="rId10" w:history="1">
              <w:bookmarkStart w:id="2" w:name="lt_pId021"/>
              <w:r w:rsidR="00885053" w:rsidRPr="00885053">
                <w:rPr>
                  <w:rStyle w:val="Hyperlink"/>
                </w:rPr>
                <w:t>C22/18</w:t>
              </w:r>
              <w:bookmarkEnd w:id="2"/>
            </w:hyperlink>
          </w:p>
        </w:tc>
      </w:tr>
      <w:tr w:rsidR="00885053" w:rsidRPr="00885053" w14:paraId="122449A0" w14:textId="77777777" w:rsidTr="00885053">
        <w:tc>
          <w:tcPr>
            <w:tcW w:w="251" w:type="pct"/>
          </w:tcPr>
          <w:p w14:paraId="1AFB5AEE" w14:textId="77777777" w:rsidR="00885053" w:rsidRPr="00885053" w:rsidRDefault="00885053" w:rsidP="00F142E5">
            <w:pPr>
              <w:spacing w:before="80" w:after="80" w:line="300" w:lineRule="exact"/>
            </w:pPr>
            <w:r w:rsidRPr="00885053">
              <w:t>3</w:t>
            </w:r>
          </w:p>
        </w:tc>
        <w:tc>
          <w:tcPr>
            <w:tcW w:w="3763" w:type="pct"/>
          </w:tcPr>
          <w:p w14:paraId="37DC0F0A" w14:textId="206E3BD7" w:rsidR="00885053" w:rsidRPr="00885053" w:rsidRDefault="00885053" w:rsidP="00F142E5">
            <w:pPr>
              <w:spacing w:before="80" w:after="80" w:line="300" w:lineRule="exact"/>
              <w:rPr>
                <w:rtl/>
                <w:lang w:bidi="ar-EG"/>
              </w:rPr>
            </w:pPr>
            <w:r w:rsidRPr="00885053">
              <w:rPr>
                <w:rtl/>
              </w:rPr>
              <w:t>تقرير رئيس فريق العمل التابع للمجلس والمعني</w:t>
            </w:r>
            <w:r w:rsidRPr="00885053">
              <w:rPr>
                <w:rFonts w:hint="cs"/>
                <w:rtl/>
              </w:rPr>
              <w:t xml:space="preserve"> </w:t>
            </w:r>
            <w:r w:rsidRPr="00885053">
              <w:rPr>
                <w:rtl/>
              </w:rPr>
              <w:t>بقضايا</w:t>
            </w:r>
            <w:r w:rsidRPr="00885053">
              <w:rPr>
                <w:rFonts w:hint="cs"/>
                <w:rtl/>
              </w:rPr>
              <w:t xml:space="preserve"> </w:t>
            </w:r>
            <w:r w:rsidRPr="00885053">
              <w:rPr>
                <w:rtl/>
              </w:rPr>
              <w:t>السياسات العامة الدولية المتعلقة بالإنترنت</w:t>
            </w:r>
            <w:r w:rsidRPr="00885053">
              <w:rPr>
                <w:rFonts w:hint="cs"/>
                <w:rtl/>
              </w:rPr>
              <w:t xml:space="preserve"> </w:t>
            </w:r>
            <w:r w:rsidRPr="00885053">
              <w:rPr>
                <w:lang w:val="en-GB"/>
              </w:rPr>
              <w:t>(CWG-Internet)</w:t>
            </w:r>
          </w:p>
        </w:tc>
        <w:tc>
          <w:tcPr>
            <w:tcW w:w="986" w:type="pct"/>
          </w:tcPr>
          <w:p w14:paraId="1039BD6A" w14:textId="77777777" w:rsidR="00885053" w:rsidRPr="00885053" w:rsidRDefault="00B628D3" w:rsidP="00F142E5">
            <w:pPr>
              <w:spacing w:before="80" w:after="80" w:line="300" w:lineRule="exact"/>
              <w:jc w:val="center"/>
            </w:pPr>
            <w:hyperlink r:id="rId11" w:history="1">
              <w:bookmarkStart w:id="3" w:name="lt_pId024"/>
              <w:r w:rsidR="00885053" w:rsidRPr="00885053">
                <w:rPr>
                  <w:rStyle w:val="Hyperlink"/>
                </w:rPr>
                <w:t>C22/51</w:t>
              </w:r>
              <w:bookmarkEnd w:id="3"/>
            </w:hyperlink>
          </w:p>
        </w:tc>
      </w:tr>
      <w:tr w:rsidR="00885053" w:rsidRPr="00885053" w14:paraId="2FFA94FB" w14:textId="77777777" w:rsidTr="00885053">
        <w:tc>
          <w:tcPr>
            <w:tcW w:w="251" w:type="pct"/>
          </w:tcPr>
          <w:p w14:paraId="152948DB" w14:textId="77777777" w:rsidR="00885053" w:rsidRPr="00885053" w:rsidRDefault="00885053" w:rsidP="00F142E5">
            <w:pPr>
              <w:spacing w:before="80" w:after="80" w:line="300" w:lineRule="exact"/>
            </w:pPr>
            <w:r w:rsidRPr="00885053">
              <w:t>4</w:t>
            </w:r>
          </w:p>
        </w:tc>
        <w:tc>
          <w:tcPr>
            <w:tcW w:w="3763" w:type="pct"/>
          </w:tcPr>
          <w:p w14:paraId="6BDCC934" w14:textId="7F8B460C" w:rsidR="00885053" w:rsidRPr="00885053" w:rsidRDefault="00885053" w:rsidP="00F142E5">
            <w:pPr>
              <w:spacing w:before="80" w:after="80" w:line="300" w:lineRule="exact"/>
              <w:rPr>
                <w:b/>
                <w:lang w:val="en-GB"/>
              </w:rPr>
            </w:pPr>
            <w:r w:rsidRPr="00885053">
              <w:rPr>
                <w:b/>
                <w:rtl/>
              </w:rPr>
              <w:t>تقرير السنوات الأربع لفريق العمل التابع للمجلس</w:t>
            </w:r>
            <w:r w:rsidRPr="00885053">
              <w:rPr>
                <w:rFonts w:hint="cs"/>
                <w:b/>
                <w:rtl/>
              </w:rPr>
              <w:t xml:space="preserve"> </w:t>
            </w:r>
            <w:r w:rsidRPr="00885053">
              <w:rPr>
                <w:b/>
                <w:rtl/>
              </w:rPr>
              <w:t>والمعني بقضايا السياسات العامة الدولية المتعلقة بالإنترنت</w:t>
            </w:r>
          </w:p>
        </w:tc>
        <w:tc>
          <w:tcPr>
            <w:tcW w:w="986" w:type="pct"/>
          </w:tcPr>
          <w:p w14:paraId="101FD351" w14:textId="77777777" w:rsidR="00885053" w:rsidRPr="00885053" w:rsidRDefault="00B628D3" w:rsidP="00F142E5">
            <w:pPr>
              <w:spacing w:before="80" w:after="80" w:line="300" w:lineRule="exact"/>
              <w:jc w:val="center"/>
            </w:pPr>
            <w:hyperlink r:id="rId12" w:history="1">
              <w:bookmarkStart w:id="4" w:name="lt_pId027"/>
              <w:r w:rsidR="00885053" w:rsidRPr="00885053">
                <w:rPr>
                  <w:rStyle w:val="Hyperlink"/>
                </w:rPr>
                <w:t>C22/58</w:t>
              </w:r>
              <w:bookmarkEnd w:id="4"/>
            </w:hyperlink>
          </w:p>
        </w:tc>
      </w:tr>
      <w:tr w:rsidR="00885053" w:rsidRPr="00885053" w14:paraId="666026F0" w14:textId="77777777" w:rsidTr="00885053">
        <w:tc>
          <w:tcPr>
            <w:tcW w:w="251" w:type="pct"/>
          </w:tcPr>
          <w:p w14:paraId="3B3230C2" w14:textId="77777777" w:rsidR="00885053" w:rsidRPr="00885053" w:rsidRDefault="00885053" w:rsidP="00F142E5">
            <w:pPr>
              <w:spacing w:before="80" w:after="80" w:line="300" w:lineRule="exact"/>
            </w:pPr>
            <w:r w:rsidRPr="00885053">
              <w:t>5</w:t>
            </w:r>
          </w:p>
        </w:tc>
        <w:tc>
          <w:tcPr>
            <w:tcW w:w="3763" w:type="pct"/>
          </w:tcPr>
          <w:p w14:paraId="0F855893" w14:textId="6299BD30" w:rsidR="00885053" w:rsidRPr="00885053" w:rsidRDefault="00885053" w:rsidP="00F142E5">
            <w:pPr>
              <w:spacing w:before="80" w:after="80" w:line="300" w:lineRule="exact"/>
              <w:rPr>
                <w:bCs/>
                <w:lang w:val="en-GB"/>
              </w:rPr>
            </w:pPr>
            <w:r w:rsidRPr="00885053">
              <w:rPr>
                <w:b/>
                <w:rtl/>
              </w:rPr>
              <w:t>المبادئ التوجيهية</w:t>
            </w:r>
            <w:r w:rsidRPr="00885053">
              <w:rPr>
                <w:rFonts w:hint="cs"/>
                <w:b/>
                <w:rtl/>
              </w:rPr>
              <w:t xml:space="preserve"> </w:t>
            </w:r>
            <w:r w:rsidRPr="00885053">
              <w:rPr>
                <w:b/>
                <w:rtl/>
              </w:rPr>
              <w:t xml:space="preserve">لكيفية استخدام البرنامج العالمي للأمن </w:t>
            </w:r>
            <w:proofErr w:type="spellStart"/>
            <w:r w:rsidRPr="00885053">
              <w:rPr>
                <w:b/>
                <w:rtl/>
              </w:rPr>
              <w:t>السيبراني</w:t>
            </w:r>
            <w:proofErr w:type="spellEnd"/>
            <w:r w:rsidR="002F53C2">
              <w:rPr>
                <w:rFonts w:hint="cs"/>
                <w:b/>
                <w:rtl/>
              </w:rPr>
              <w:t xml:space="preserve"> </w:t>
            </w:r>
            <w:r w:rsidR="002F53C2" w:rsidRPr="002F53C2">
              <w:rPr>
                <w:bCs/>
              </w:rPr>
              <w:t>(GCA)</w:t>
            </w:r>
          </w:p>
        </w:tc>
        <w:bookmarkStart w:id="5" w:name="lt_pId030"/>
        <w:tc>
          <w:tcPr>
            <w:tcW w:w="986" w:type="pct"/>
          </w:tcPr>
          <w:p w14:paraId="09A3A791" w14:textId="3B6C080A" w:rsidR="00885053" w:rsidRPr="00885053" w:rsidRDefault="00885053" w:rsidP="00F142E5">
            <w:pPr>
              <w:spacing w:before="80" w:after="80" w:line="300" w:lineRule="exact"/>
              <w:jc w:val="center"/>
            </w:pPr>
            <w:r w:rsidRPr="00885053">
              <w:fldChar w:fldCharType="begin"/>
            </w:r>
            <w:r w:rsidRPr="00885053">
              <w:instrText xml:space="preserve"> HYPERLINK "https://www.itu.int/md/S22-CL-C-0032/en" </w:instrText>
            </w:r>
            <w:r w:rsidRPr="00885053">
              <w:fldChar w:fldCharType="separate"/>
            </w:r>
            <w:r w:rsidRPr="00885053">
              <w:rPr>
                <w:rStyle w:val="Hyperlink"/>
              </w:rPr>
              <w:t>C22/32(Rev.1)</w:t>
            </w:r>
            <w:r w:rsidRPr="00885053">
              <w:rPr>
                <w:rStyle w:val="Hyperlink"/>
              </w:rPr>
              <w:fldChar w:fldCharType="end"/>
            </w:r>
            <w:bookmarkEnd w:id="5"/>
            <w:r w:rsidR="005D4746" w:rsidRPr="00885053">
              <w:t xml:space="preserve"> </w:t>
            </w:r>
            <w:r w:rsidR="005D4746">
              <w:rPr>
                <w:rFonts w:hint="cs"/>
                <w:rtl/>
                <w:lang w:bidi="ar-EG"/>
              </w:rPr>
              <w:t xml:space="preserve">، </w:t>
            </w:r>
            <w:hyperlink r:id="rId13" w:history="1">
              <w:bookmarkStart w:id="6" w:name="lt_pId031"/>
              <w:r w:rsidRPr="00885053">
                <w:rPr>
                  <w:rStyle w:val="Hyperlink"/>
                </w:rPr>
                <w:t>C22/71</w:t>
              </w:r>
              <w:bookmarkEnd w:id="6"/>
            </w:hyperlink>
          </w:p>
        </w:tc>
      </w:tr>
      <w:tr w:rsidR="00885053" w:rsidRPr="00885053" w14:paraId="02E25470" w14:textId="77777777" w:rsidTr="00885053">
        <w:tc>
          <w:tcPr>
            <w:tcW w:w="251" w:type="pct"/>
          </w:tcPr>
          <w:p w14:paraId="11C2A70C" w14:textId="77777777" w:rsidR="00885053" w:rsidRPr="00885053" w:rsidRDefault="00885053" w:rsidP="00F142E5">
            <w:pPr>
              <w:spacing w:before="80" w:after="80" w:line="300" w:lineRule="exact"/>
            </w:pPr>
            <w:r w:rsidRPr="00885053">
              <w:t>6</w:t>
            </w:r>
          </w:p>
        </w:tc>
        <w:tc>
          <w:tcPr>
            <w:tcW w:w="3763" w:type="pct"/>
          </w:tcPr>
          <w:p w14:paraId="738F3360" w14:textId="109FCF6D" w:rsidR="00885053" w:rsidRPr="00885053" w:rsidRDefault="00885053" w:rsidP="00F142E5">
            <w:pPr>
              <w:spacing w:before="80" w:after="80" w:line="300" w:lineRule="exact"/>
              <w:rPr>
                <w:bCs/>
              </w:rPr>
            </w:pPr>
            <w:r w:rsidRPr="00885053">
              <w:rPr>
                <w:b/>
                <w:rtl/>
              </w:rPr>
              <w:t xml:space="preserve">تقرير عن نتائج </w:t>
            </w:r>
            <w:r w:rsidR="00DD5470">
              <w:rPr>
                <w:rFonts w:hint="cs"/>
                <w:b/>
                <w:rtl/>
              </w:rPr>
              <w:t>أنشطة</w:t>
            </w:r>
            <w:r w:rsidR="00DD5470" w:rsidRPr="00885053">
              <w:rPr>
                <w:b/>
                <w:rtl/>
              </w:rPr>
              <w:t xml:space="preserve"> </w:t>
            </w:r>
            <w:r w:rsidRPr="00885053">
              <w:rPr>
                <w:b/>
                <w:rtl/>
              </w:rPr>
              <w:t>فريق العمل التابع للمجلس المعني بالقمة العالمية</w:t>
            </w:r>
            <w:r w:rsidRPr="00885053">
              <w:rPr>
                <w:rFonts w:hint="cs"/>
                <w:b/>
                <w:rtl/>
              </w:rPr>
              <w:t xml:space="preserve"> </w:t>
            </w:r>
            <w:r w:rsidRPr="00885053">
              <w:rPr>
                <w:b/>
                <w:rtl/>
              </w:rPr>
              <w:t>لمجتمع المعلومات وأهداف التنمية المستدامة منذ دورة المجلس لعام</w:t>
            </w:r>
            <w:r w:rsidRPr="00885053">
              <w:rPr>
                <w:rFonts w:hint="cs"/>
                <w:b/>
                <w:rtl/>
              </w:rPr>
              <w:t xml:space="preserve"> </w:t>
            </w:r>
            <w:r w:rsidR="00241C5E">
              <w:rPr>
                <w:bCs/>
                <w:lang w:val="en-GB"/>
              </w:rPr>
              <w:t>2021</w:t>
            </w:r>
          </w:p>
        </w:tc>
        <w:tc>
          <w:tcPr>
            <w:tcW w:w="986" w:type="pct"/>
          </w:tcPr>
          <w:p w14:paraId="57B2D6AB" w14:textId="77777777" w:rsidR="00885053" w:rsidRPr="00885053" w:rsidRDefault="00B628D3" w:rsidP="00F142E5">
            <w:pPr>
              <w:spacing w:before="80" w:after="80" w:line="300" w:lineRule="exact"/>
              <w:jc w:val="center"/>
            </w:pPr>
            <w:hyperlink r:id="rId14" w:history="1">
              <w:bookmarkStart w:id="7" w:name="lt_pId034"/>
              <w:r w:rsidR="00885053" w:rsidRPr="00885053">
                <w:rPr>
                  <w:rStyle w:val="Hyperlink"/>
                </w:rPr>
                <w:t>C22/8</w:t>
              </w:r>
              <w:bookmarkEnd w:id="7"/>
            </w:hyperlink>
          </w:p>
        </w:tc>
      </w:tr>
      <w:tr w:rsidR="00885053" w:rsidRPr="00885053" w14:paraId="637A210C" w14:textId="77777777" w:rsidTr="00885053">
        <w:tc>
          <w:tcPr>
            <w:tcW w:w="251" w:type="pct"/>
          </w:tcPr>
          <w:p w14:paraId="3FCDF8E5" w14:textId="77777777" w:rsidR="00885053" w:rsidRPr="00885053" w:rsidRDefault="00885053" w:rsidP="00F142E5">
            <w:pPr>
              <w:spacing w:before="80" w:after="80" w:line="300" w:lineRule="exact"/>
            </w:pPr>
            <w:r w:rsidRPr="00885053">
              <w:t>7</w:t>
            </w:r>
          </w:p>
        </w:tc>
        <w:tc>
          <w:tcPr>
            <w:tcW w:w="3763" w:type="pct"/>
          </w:tcPr>
          <w:p w14:paraId="5BD2497A" w14:textId="0032501C" w:rsidR="00885053" w:rsidRPr="00885053" w:rsidRDefault="00885053" w:rsidP="00F142E5">
            <w:pPr>
              <w:spacing w:before="80" w:after="80" w:line="300" w:lineRule="exact"/>
              <w:rPr>
                <w:bCs/>
              </w:rPr>
            </w:pPr>
            <w:r w:rsidRPr="00885053">
              <w:rPr>
                <w:b/>
                <w:rtl/>
              </w:rPr>
              <w:t>تقرير فترة السنوات الأربع بشأن النتائج التي حققها فريق العمل التابع للمجلس</w:t>
            </w:r>
            <w:r w:rsidRPr="00885053">
              <w:rPr>
                <w:rFonts w:hint="cs"/>
                <w:b/>
                <w:rtl/>
              </w:rPr>
              <w:t xml:space="preserve"> </w:t>
            </w:r>
            <w:r w:rsidRPr="00885053">
              <w:rPr>
                <w:b/>
                <w:rtl/>
              </w:rPr>
              <w:t>المعني بالقمة العالمية لمجتمع المعلومات وأهداف التنمية المستدامة</w:t>
            </w:r>
            <w:r w:rsidRPr="00885053">
              <w:rPr>
                <w:rFonts w:hint="cs"/>
                <w:b/>
                <w:rtl/>
              </w:rPr>
              <w:t xml:space="preserve"> </w:t>
            </w:r>
            <w:r w:rsidRPr="00885053">
              <w:rPr>
                <w:b/>
                <w:rtl/>
              </w:rPr>
              <w:t>منذ مؤتمر المندوبين المفوضين لعام</w:t>
            </w:r>
            <w:r w:rsidRPr="00885053">
              <w:rPr>
                <w:rFonts w:hint="cs"/>
                <w:b/>
                <w:rtl/>
              </w:rPr>
              <w:t xml:space="preserve"> </w:t>
            </w:r>
            <w:r w:rsidRPr="00885053">
              <w:rPr>
                <w:bCs/>
                <w:lang w:val="en-GB"/>
              </w:rPr>
              <w:t>2018</w:t>
            </w:r>
          </w:p>
        </w:tc>
        <w:tc>
          <w:tcPr>
            <w:tcW w:w="986" w:type="pct"/>
          </w:tcPr>
          <w:p w14:paraId="2D59A776" w14:textId="77777777" w:rsidR="00885053" w:rsidRPr="00885053" w:rsidRDefault="00B628D3" w:rsidP="00F142E5">
            <w:pPr>
              <w:spacing w:before="80" w:after="80" w:line="300" w:lineRule="exact"/>
              <w:jc w:val="center"/>
            </w:pPr>
            <w:hyperlink r:id="rId15" w:history="1">
              <w:bookmarkStart w:id="8" w:name="lt_pId037"/>
              <w:r w:rsidR="00885053" w:rsidRPr="00885053">
                <w:rPr>
                  <w:rStyle w:val="Hyperlink"/>
                </w:rPr>
                <w:t>C22/60</w:t>
              </w:r>
              <w:bookmarkEnd w:id="8"/>
            </w:hyperlink>
          </w:p>
        </w:tc>
      </w:tr>
      <w:tr w:rsidR="00885053" w:rsidRPr="00885053" w14:paraId="5894DD96" w14:textId="77777777" w:rsidTr="00885053">
        <w:trPr>
          <w:trHeight w:val="52"/>
        </w:trPr>
        <w:tc>
          <w:tcPr>
            <w:tcW w:w="251" w:type="pct"/>
          </w:tcPr>
          <w:p w14:paraId="5F52B8A0" w14:textId="77777777" w:rsidR="00885053" w:rsidRPr="00885053" w:rsidRDefault="00885053" w:rsidP="00F142E5">
            <w:pPr>
              <w:spacing w:before="80" w:after="80" w:line="300" w:lineRule="exact"/>
            </w:pPr>
            <w:r w:rsidRPr="00885053">
              <w:t>8</w:t>
            </w:r>
          </w:p>
        </w:tc>
        <w:tc>
          <w:tcPr>
            <w:tcW w:w="3763" w:type="pct"/>
          </w:tcPr>
          <w:p w14:paraId="0381C837" w14:textId="251A6DBC" w:rsidR="00885053" w:rsidRPr="00897892" w:rsidRDefault="00885053" w:rsidP="00F142E5">
            <w:pPr>
              <w:spacing w:before="80" w:after="80" w:line="300" w:lineRule="exact"/>
              <w:rPr>
                <w:b/>
              </w:rPr>
            </w:pPr>
            <w:r w:rsidRPr="00897892">
              <w:rPr>
                <w:b/>
                <w:rtl/>
              </w:rPr>
              <w:t>بيانات أدلى بها وزراء وأعضاء في المجلس</w:t>
            </w:r>
          </w:p>
        </w:tc>
        <w:tc>
          <w:tcPr>
            <w:tcW w:w="986" w:type="pct"/>
          </w:tcPr>
          <w:p w14:paraId="24EAA3A6" w14:textId="77777777" w:rsidR="00885053" w:rsidRPr="00885053" w:rsidRDefault="00885053" w:rsidP="00F142E5">
            <w:pPr>
              <w:spacing w:before="80" w:after="80" w:line="300" w:lineRule="exact"/>
              <w:jc w:val="center"/>
            </w:pPr>
            <w:r w:rsidRPr="00885053">
              <w:t>-</w:t>
            </w:r>
          </w:p>
        </w:tc>
      </w:tr>
    </w:tbl>
    <w:p w14:paraId="5E70D6AA" w14:textId="77777777" w:rsidR="004E11DC" w:rsidRPr="00F974C5" w:rsidRDefault="004E11DC" w:rsidP="0026373E">
      <w:pPr>
        <w:rPr>
          <w:rtl/>
        </w:rPr>
      </w:pPr>
    </w:p>
    <w:p w14:paraId="29E826CE" w14:textId="77777777" w:rsidR="00290728" w:rsidRDefault="00290728" w:rsidP="00290728">
      <w:pPr>
        <w:rPr>
          <w:rtl/>
          <w:lang w:bidi="ar-EG"/>
        </w:rPr>
      </w:pPr>
      <w:r>
        <w:rPr>
          <w:rtl/>
          <w:lang w:bidi="ar-SY"/>
        </w:rPr>
        <w:br w:type="page"/>
      </w:r>
    </w:p>
    <w:p w14:paraId="32124506" w14:textId="572EC5EB" w:rsidR="00885053" w:rsidRDefault="00885053" w:rsidP="00885053">
      <w:pPr>
        <w:pStyle w:val="Heading1"/>
        <w:rPr>
          <w:lang w:bidi="ar-EG"/>
        </w:rPr>
      </w:pPr>
      <w:r>
        <w:rPr>
          <w:rtl/>
          <w:lang w:bidi="ar-EG"/>
        </w:rPr>
        <w:lastRenderedPageBreak/>
        <w:t>1</w:t>
      </w:r>
      <w:r>
        <w:rPr>
          <w:rtl/>
          <w:lang w:bidi="ar-EG"/>
        </w:rPr>
        <w:tab/>
        <w:t>أنشطة الاتحاد المتصلة بالإنترنت: القرارات 101 و102 و133 و180 و206</w:t>
      </w:r>
      <w:r>
        <w:rPr>
          <w:rFonts w:hint="cs"/>
          <w:rtl/>
          <w:lang w:bidi="ar-EG"/>
        </w:rPr>
        <w:t xml:space="preserve"> (الوثيقة </w:t>
      </w:r>
      <w:r>
        <w:rPr>
          <w:lang w:bidi="ar-EG"/>
        </w:rPr>
        <w:t>C22/33</w:t>
      </w:r>
      <w:r>
        <w:rPr>
          <w:rFonts w:hint="cs"/>
          <w:rtl/>
          <w:lang w:bidi="ar-EG"/>
        </w:rPr>
        <w:t>)</w:t>
      </w:r>
    </w:p>
    <w:p w14:paraId="01EEB5E6" w14:textId="21E34078" w:rsidR="00885053" w:rsidRDefault="00885053" w:rsidP="00885053">
      <w:pPr>
        <w:rPr>
          <w:rtl/>
        </w:rPr>
      </w:pPr>
      <w:r>
        <w:rPr>
          <w:lang w:bidi="ar-EG"/>
        </w:rPr>
        <w:t>1.1</w:t>
      </w:r>
      <w:r>
        <w:rPr>
          <w:rtl/>
          <w:lang w:bidi="ar-EG"/>
        </w:rPr>
        <w:tab/>
      </w:r>
      <w:r>
        <w:rPr>
          <w:rFonts w:hint="cs"/>
          <w:rtl/>
          <w:lang w:bidi="ar-EG"/>
        </w:rPr>
        <w:t xml:space="preserve">قدم ممثل الأمانة العامة الوثيقة </w:t>
      </w:r>
      <w:hyperlink r:id="rId16" w:history="1">
        <w:r w:rsidRPr="00885053">
          <w:rPr>
            <w:rStyle w:val="Hyperlink"/>
            <w:lang w:val="en-GB" w:bidi="ar-EG"/>
          </w:rPr>
          <w:t>C22/33</w:t>
        </w:r>
      </w:hyperlink>
      <w:r>
        <w:rPr>
          <w:rFonts w:hint="cs"/>
          <w:rtl/>
          <w:lang w:bidi="ar-EG"/>
        </w:rPr>
        <w:t xml:space="preserve">، التي </w:t>
      </w:r>
      <w:r w:rsidR="00DD5470">
        <w:rPr>
          <w:rFonts w:hint="cs"/>
          <w:rtl/>
          <w:lang w:bidi="ar-EG"/>
        </w:rPr>
        <w:t xml:space="preserve">تلخص </w:t>
      </w:r>
      <w:r>
        <w:rPr>
          <w:rFonts w:hint="cs"/>
          <w:rtl/>
          <w:lang w:bidi="ar-EG"/>
        </w:rPr>
        <w:t xml:space="preserve">أنشطة </w:t>
      </w:r>
      <w:r>
        <w:rPr>
          <w:rFonts w:hint="cs"/>
          <w:rtl/>
          <w:lang w:bidi="ar-SY"/>
        </w:rPr>
        <w:t xml:space="preserve">الاتحاد المتصلة بالإنترنت </w:t>
      </w:r>
      <w:r>
        <w:rPr>
          <w:rFonts w:hint="cs"/>
          <w:rtl/>
          <w:lang w:bidi="ar-EG"/>
        </w:rPr>
        <w:t>بموجب قرارات مؤتمر المندوبين المفوضين 101 (المراجَع في دبي، 2018) و102 (المراجَع في دبي، 2018) و133 (المراجَع في دبي، 2018) و180</w:t>
      </w:r>
      <w:r w:rsidR="002F53C2">
        <w:rPr>
          <w:rFonts w:hint="eastAsia"/>
          <w:rtl/>
          <w:lang w:bidi="ar-EG"/>
        </w:rPr>
        <w:t> </w:t>
      </w:r>
      <w:r>
        <w:rPr>
          <w:rFonts w:hint="cs"/>
          <w:rtl/>
          <w:lang w:bidi="ar-EG"/>
        </w:rPr>
        <w:t>(المراجَع في</w:t>
      </w:r>
      <w:r>
        <w:rPr>
          <w:rFonts w:hint="eastAsia"/>
          <w:rtl/>
          <w:lang w:bidi="ar-EG"/>
        </w:rPr>
        <w:t> </w:t>
      </w:r>
      <w:r>
        <w:rPr>
          <w:rFonts w:hint="cs"/>
          <w:rtl/>
          <w:lang w:bidi="ar-EG"/>
        </w:rPr>
        <w:t xml:space="preserve">دبي، 2018) و206 (دبي، 2018). </w:t>
      </w:r>
      <w:r w:rsidR="00BF1F38">
        <w:rPr>
          <w:rFonts w:hint="cs"/>
          <w:rtl/>
          <w:lang w:bidi="ar-EG"/>
        </w:rPr>
        <w:t>و</w:t>
      </w:r>
      <w:r w:rsidR="00DD5470">
        <w:rPr>
          <w:rFonts w:hint="cs"/>
          <w:rtl/>
          <w:lang w:bidi="ar-EG"/>
        </w:rPr>
        <w:t xml:space="preserve">قد </w:t>
      </w:r>
      <w:r w:rsidR="00BF1F38">
        <w:rPr>
          <w:rFonts w:hint="cs"/>
          <w:rtl/>
          <w:lang w:bidi="ar-EG"/>
        </w:rPr>
        <w:t>قٌدمت</w:t>
      </w:r>
      <w:r w:rsidR="00BF1F38" w:rsidRPr="00BF1F38">
        <w:rPr>
          <w:rtl/>
        </w:rPr>
        <w:t xml:space="preserve"> نسخة أطول وأكثر تفصيلاً من التقرير إلى فريق العمل التابع للمجلس المعني بقضايا </w:t>
      </w:r>
      <w:r w:rsidR="001B7D73" w:rsidRPr="001B7D73">
        <w:rPr>
          <w:rtl/>
        </w:rPr>
        <w:t xml:space="preserve">السياسات </w:t>
      </w:r>
      <w:r w:rsidR="00BF1F38" w:rsidRPr="00BF1F38">
        <w:rPr>
          <w:rtl/>
        </w:rPr>
        <w:t>العامة الدولية المتعلقة بالإنترنت في يناير 2022.</w:t>
      </w:r>
    </w:p>
    <w:p w14:paraId="3E955777" w14:textId="5E6D2285" w:rsidR="00885053" w:rsidRPr="00AC5C28" w:rsidRDefault="00885053" w:rsidP="00885053">
      <w:pPr>
        <w:rPr>
          <w:spacing w:val="-4"/>
          <w:rtl/>
        </w:rPr>
      </w:pPr>
      <w:r w:rsidRPr="00AC5C28">
        <w:rPr>
          <w:rFonts w:hint="cs"/>
          <w:spacing w:val="-4"/>
          <w:rtl/>
        </w:rPr>
        <w:t>2.1</w:t>
      </w:r>
      <w:r w:rsidRPr="00AC5C28">
        <w:rPr>
          <w:spacing w:val="-4"/>
          <w:rtl/>
        </w:rPr>
        <w:tab/>
      </w:r>
      <w:r w:rsidR="00BF1F38" w:rsidRPr="00AC5C28">
        <w:rPr>
          <w:rFonts w:hint="cs"/>
          <w:spacing w:val="-4"/>
          <w:rtl/>
        </w:rPr>
        <w:t>و</w:t>
      </w:r>
      <w:r w:rsidR="00BF1F38" w:rsidRPr="00AC5C28">
        <w:rPr>
          <w:spacing w:val="-4"/>
          <w:rtl/>
        </w:rPr>
        <w:t xml:space="preserve">رحب أعضاء المجلس بالتقرير الشامل </w:t>
      </w:r>
      <w:proofErr w:type="spellStart"/>
      <w:r w:rsidR="005F30B7" w:rsidRPr="00AC5C28">
        <w:rPr>
          <w:rFonts w:hint="cs"/>
          <w:spacing w:val="-4"/>
          <w:rtl/>
        </w:rPr>
        <w:t>والوقائعي</w:t>
      </w:r>
      <w:proofErr w:type="spellEnd"/>
      <w:r w:rsidR="009B1279" w:rsidRPr="00AC5C28">
        <w:rPr>
          <w:rFonts w:hint="cs"/>
          <w:spacing w:val="-4"/>
          <w:rtl/>
        </w:rPr>
        <w:t>، وأكدوا</w:t>
      </w:r>
      <w:r w:rsidR="00BF1F38" w:rsidRPr="00AC5C28">
        <w:rPr>
          <w:rFonts w:hint="cs"/>
          <w:spacing w:val="-4"/>
          <w:rtl/>
        </w:rPr>
        <w:t xml:space="preserve"> </w:t>
      </w:r>
      <w:r w:rsidR="00BF1F38" w:rsidRPr="00AC5C28">
        <w:rPr>
          <w:spacing w:val="-4"/>
          <w:rtl/>
        </w:rPr>
        <w:t xml:space="preserve">على أهمية أنشطة الإنترنت التي يضطلع بها الاتحاد </w:t>
      </w:r>
      <w:r w:rsidR="00BF1F38" w:rsidRPr="00AC5C28">
        <w:rPr>
          <w:rFonts w:hint="cs"/>
          <w:spacing w:val="-4"/>
          <w:rtl/>
        </w:rPr>
        <w:t xml:space="preserve">بالنسبة إلى </w:t>
      </w:r>
      <w:r w:rsidR="00BF1F38" w:rsidRPr="00AC5C28">
        <w:rPr>
          <w:spacing w:val="-4"/>
          <w:rtl/>
        </w:rPr>
        <w:t xml:space="preserve">جميع الدول الأعضاء والدور الحاسم للنطاق العريض في سد الفجوة الرقمية. </w:t>
      </w:r>
      <w:r w:rsidR="009B1279" w:rsidRPr="00AC5C28">
        <w:rPr>
          <w:rFonts w:hint="cs"/>
          <w:spacing w:val="-4"/>
          <w:rtl/>
        </w:rPr>
        <w:t>و</w:t>
      </w:r>
      <w:r w:rsidR="00BF1F38" w:rsidRPr="00AC5C28">
        <w:rPr>
          <w:spacing w:val="-4"/>
          <w:rtl/>
        </w:rPr>
        <w:t>اقترح أحد أعضاء المجلس أن</w:t>
      </w:r>
      <w:r w:rsidR="009B1279" w:rsidRPr="00AC5C28">
        <w:rPr>
          <w:rFonts w:hint="cs"/>
          <w:spacing w:val="-4"/>
          <w:rtl/>
        </w:rPr>
        <w:t>ه ينبغي وضع</w:t>
      </w:r>
      <w:r w:rsidR="00BF1F38" w:rsidRPr="00AC5C28">
        <w:rPr>
          <w:spacing w:val="-4"/>
          <w:rtl/>
        </w:rPr>
        <w:t xml:space="preserve"> روابط مباشرة في التقرير بين أنشطة الاتحاد </w:t>
      </w:r>
      <w:r w:rsidR="008515C7" w:rsidRPr="00AC5C28">
        <w:rPr>
          <w:spacing w:val="-4"/>
          <w:rtl/>
        </w:rPr>
        <w:t>وخ</w:t>
      </w:r>
      <w:r w:rsidR="008515C7" w:rsidRPr="00AC5C28">
        <w:rPr>
          <w:rFonts w:hint="cs"/>
          <w:spacing w:val="-4"/>
          <w:rtl/>
        </w:rPr>
        <w:t xml:space="preserve">ارطة </w:t>
      </w:r>
      <w:r w:rsidR="00BF1F38" w:rsidRPr="00AC5C28">
        <w:rPr>
          <w:spacing w:val="-4"/>
          <w:rtl/>
        </w:rPr>
        <w:t xml:space="preserve">طريق الأمين العام للأمم المتحدة </w:t>
      </w:r>
      <w:r w:rsidR="009B1279" w:rsidRPr="00AC5C28">
        <w:rPr>
          <w:rFonts w:hint="cs"/>
          <w:spacing w:val="-4"/>
          <w:rtl/>
        </w:rPr>
        <w:t>من أجل ال</w:t>
      </w:r>
      <w:r w:rsidR="00BF1F38" w:rsidRPr="00AC5C28">
        <w:rPr>
          <w:spacing w:val="-4"/>
          <w:rtl/>
        </w:rPr>
        <w:t>تعاون الرقمي</w:t>
      </w:r>
      <w:r w:rsidR="009B1279" w:rsidRPr="00AC5C28">
        <w:rPr>
          <w:rFonts w:hint="cs"/>
          <w:spacing w:val="-4"/>
          <w:rtl/>
        </w:rPr>
        <w:t xml:space="preserve"> و</w:t>
      </w:r>
      <w:r w:rsidR="00BF1F38" w:rsidRPr="00AC5C28">
        <w:rPr>
          <w:spacing w:val="-4"/>
          <w:rtl/>
        </w:rPr>
        <w:t>مبادرة "</w:t>
      </w:r>
      <w:r w:rsidR="009B1279" w:rsidRPr="00AC5C28">
        <w:rPr>
          <w:rFonts w:hint="cs"/>
          <w:spacing w:val="-4"/>
          <w:rtl/>
        </w:rPr>
        <w:t>خطتنا</w:t>
      </w:r>
      <w:r w:rsidR="00BF1F38" w:rsidRPr="00AC5C28">
        <w:rPr>
          <w:spacing w:val="-4"/>
          <w:rtl/>
        </w:rPr>
        <w:t xml:space="preserve"> المشترك</w:t>
      </w:r>
      <w:r w:rsidR="009B1279" w:rsidRPr="00AC5C28">
        <w:rPr>
          <w:rFonts w:hint="cs"/>
          <w:spacing w:val="-4"/>
          <w:rtl/>
        </w:rPr>
        <w:t>ة</w:t>
      </w:r>
      <w:r w:rsidR="00BF1F38" w:rsidRPr="00AC5C28">
        <w:rPr>
          <w:spacing w:val="-4"/>
          <w:rtl/>
        </w:rPr>
        <w:t>"</w:t>
      </w:r>
      <w:r w:rsidR="007C7396" w:rsidRPr="00AC5C28">
        <w:rPr>
          <w:rFonts w:hint="cs"/>
          <w:spacing w:val="-4"/>
          <w:rtl/>
        </w:rPr>
        <w:t>.</w:t>
      </w:r>
    </w:p>
    <w:p w14:paraId="1CA0D320" w14:textId="17420AA8" w:rsidR="00885053" w:rsidRDefault="00885053" w:rsidP="00885053">
      <w:pPr>
        <w:rPr>
          <w:rtl/>
        </w:rPr>
      </w:pPr>
      <w:r>
        <w:rPr>
          <w:rFonts w:hint="cs"/>
          <w:rtl/>
        </w:rPr>
        <w:t>3.1</w:t>
      </w:r>
      <w:r>
        <w:rPr>
          <w:rtl/>
        </w:rPr>
        <w:tab/>
      </w:r>
      <w:r w:rsidR="009B1279">
        <w:rPr>
          <w:rFonts w:hint="cs"/>
          <w:rtl/>
        </w:rPr>
        <w:t>و</w:t>
      </w:r>
      <w:r w:rsidR="00BF1F38" w:rsidRPr="00BF1F38">
        <w:rPr>
          <w:rtl/>
        </w:rPr>
        <w:t xml:space="preserve">قال ممثل الأمانة العامة إن المعلومات المتعلقة بمساهمة الاتحاد في جهود الأمين العام للأمم المتحدة في </w:t>
      </w:r>
      <w:r w:rsidR="002A1B6F">
        <w:rPr>
          <w:rFonts w:hint="cs"/>
          <w:rtl/>
        </w:rPr>
        <w:t>ذلك</w:t>
      </w:r>
      <w:r w:rsidR="00BF1F38" w:rsidRPr="00BF1F38">
        <w:rPr>
          <w:rtl/>
        </w:rPr>
        <w:t xml:space="preserve"> المجال ستدرج في تقارير مقبلة. وأشار إلى أنه وفقا</w:t>
      </w:r>
      <w:r w:rsidR="002A1B6F">
        <w:rPr>
          <w:rFonts w:hint="cs"/>
          <w:rtl/>
        </w:rPr>
        <w:t>ً</w:t>
      </w:r>
      <w:r w:rsidR="00BF1F38" w:rsidRPr="00BF1F38">
        <w:rPr>
          <w:rtl/>
        </w:rPr>
        <w:t xml:space="preserve"> </w:t>
      </w:r>
      <w:r w:rsidR="002A1B6F">
        <w:rPr>
          <w:rFonts w:hint="cs"/>
          <w:rtl/>
        </w:rPr>
        <w:t>لل</w:t>
      </w:r>
      <w:r w:rsidR="002A1B6F" w:rsidRPr="002A1B6F">
        <w:rPr>
          <w:rtl/>
        </w:rPr>
        <w:t>فقرة</w:t>
      </w:r>
      <w:r w:rsidR="00E46BE0">
        <w:rPr>
          <w:rFonts w:hint="cs"/>
          <w:rtl/>
        </w:rPr>
        <w:t> </w:t>
      </w:r>
      <w:r w:rsidR="002A1B6F" w:rsidRPr="002A1B6F">
        <w:rPr>
          <w:rtl/>
        </w:rPr>
        <w:t xml:space="preserve">7 من </w:t>
      </w:r>
      <w:r w:rsidR="002A1B6F" w:rsidRPr="002A1B6F">
        <w:rPr>
          <w:i/>
          <w:iCs/>
          <w:rtl/>
        </w:rPr>
        <w:t>"يكلّف الأمين العام"</w:t>
      </w:r>
      <w:r w:rsidR="002A1B6F" w:rsidRPr="002A1B6F">
        <w:rPr>
          <w:rtl/>
        </w:rPr>
        <w:t xml:space="preserve"> </w:t>
      </w:r>
      <w:r w:rsidR="00BF1F38" w:rsidRPr="00BF1F38">
        <w:rPr>
          <w:rtl/>
        </w:rPr>
        <w:t xml:space="preserve">من القرار </w:t>
      </w:r>
      <w:r w:rsidR="006F36C7">
        <w:rPr>
          <w:rFonts w:hint="cs"/>
          <w:rtl/>
          <w:lang w:bidi="ar-EG"/>
        </w:rPr>
        <w:t xml:space="preserve">102 (المراجَع في دبي، 2018)، </w:t>
      </w:r>
      <w:r w:rsidR="00BF6E62">
        <w:rPr>
          <w:rFonts w:hint="cs"/>
          <w:rtl/>
          <w:lang w:bidi="ar-EG"/>
        </w:rPr>
        <w:t>فإن</w:t>
      </w:r>
      <w:r w:rsidR="00BF1F38" w:rsidRPr="00BF1F38">
        <w:rPr>
          <w:rtl/>
        </w:rPr>
        <w:t xml:space="preserve"> تعليقات الدول الأعضاء</w:t>
      </w:r>
      <w:r w:rsidR="00BF6E62">
        <w:rPr>
          <w:rFonts w:hint="cs"/>
          <w:rtl/>
        </w:rPr>
        <w:t xml:space="preserve"> المبينة في المحضر الموجز</w:t>
      </w:r>
      <w:r w:rsidR="00BF1F38" w:rsidRPr="00BF1F38">
        <w:rPr>
          <w:rtl/>
        </w:rPr>
        <w:t xml:space="preserve"> </w:t>
      </w:r>
      <w:r w:rsidR="00BF6E62">
        <w:rPr>
          <w:rFonts w:hint="cs"/>
          <w:rtl/>
        </w:rPr>
        <w:t>بشأن التقرير ستقدَّم</w:t>
      </w:r>
      <w:r w:rsidR="00BF1F38" w:rsidRPr="00BF1F38">
        <w:rPr>
          <w:rtl/>
        </w:rPr>
        <w:t xml:space="preserve"> إلى الأمين العام للأمم المتحدة</w:t>
      </w:r>
      <w:r w:rsidR="00FF7324">
        <w:t>.</w:t>
      </w:r>
    </w:p>
    <w:p w14:paraId="2F591340" w14:textId="71A86D42" w:rsidR="00885053" w:rsidRPr="00885053" w:rsidRDefault="00885053" w:rsidP="00885053">
      <w:pPr>
        <w:rPr>
          <w:lang w:bidi="ar-EG"/>
        </w:rPr>
      </w:pPr>
      <w:r>
        <w:rPr>
          <w:rFonts w:hint="cs"/>
          <w:rtl/>
        </w:rPr>
        <w:t>4.1</w:t>
      </w:r>
      <w:r>
        <w:rPr>
          <w:rtl/>
        </w:rPr>
        <w:tab/>
      </w:r>
      <w:r w:rsidR="007C7396">
        <w:rPr>
          <w:rtl/>
          <w:lang w:bidi="ar"/>
        </w:rPr>
        <w:t>و</w:t>
      </w:r>
      <w:r w:rsidR="007C7396" w:rsidRPr="00E46BE0">
        <w:rPr>
          <w:b/>
          <w:bCs/>
          <w:rtl/>
          <w:lang w:bidi="ar"/>
        </w:rPr>
        <w:t>أحاط</w:t>
      </w:r>
      <w:r w:rsidR="007C7396">
        <w:rPr>
          <w:rtl/>
          <w:lang w:bidi="ar"/>
        </w:rPr>
        <w:t xml:space="preserve"> المجلس </w:t>
      </w:r>
      <w:r w:rsidR="007C7396">
        <w:rPr>
          <w:b/>
          <w:bCs/>
          <w:rtl/>
          <w:lang w:bidi="ar"/>
        </w:rPr>
        <w:t>علماً</w:t>
      </w:r>
      <w:r w:rsidR="007C7396">
        <w:rPr>
          <w:rtl/>
          <w:lang w:bidi="ar"/>
        </w:rPr>
        <w:t xml:space="preserve"> ب</w:t>
      </w:r>
      <w:r w:rsidR="007C7396">
        <w:rPr>
          <w:rtl/>
          <w:lang w:bidi="ar-EG"/>
        </w:rPr>
        <w:t xml:space="preserve">التقرير الوارد في </w:t>
      </w:r>
      <w:r w:rsidR="007C7396">
        <w:rPr>
          <w:rtl/>
          <w:lang w:bidi="ar"/>
        </w:rPr>
        <w:t xml:space="preserve">الوثيقة </w:t>
      </w:r>
      <w:r w:rsidR="007C7396">
        <w:rPr>
          <w:lang w:val="en-GB" w:bidi="ar"/>
        </w:rPr>
        <w:t>C</w:t>
      </w:r>
      <w:r w:rsidR="00B73678">
        <w:rPr>
          <w:lang w:val="en-GB" w:bidi="ar"/>
        </w:rPr>
        <w:t>22</w:t>
      </w:r>
      <w:r w:rsidR="007C7396">
        <w:rPr>
          <w:lang w:val="en-GB" w:bidi="ar"/>
        </w:rPr>
        <w:t>/33</w:t>
      </w:r>
      <w:r w:rsidR="007C7396">
        <w:rPr>
          <w:rtl/>
          <w:lang w:val="en-GB" w:bidi="ar"/>
        </w:rPr>
        <w:t xml:space="preserve"> و</w:t>
      </w:r>
      <w:r w:rsidR="007C7396">
        <w:rPr>
          <w:b/>
          <w:bCs/>
          <w:rtl/>
          <w:lang w:val="en-GB" w:bidi="ar"/>
        </w:rPr>
        <w:t>أقر</w:t>
      </w:r>
      <w:r w:rsidR="007C7396">
        <w:rPr>
          <w:rtl/>
          <w:lang w:val="en-GB" w:bidi="ar"/>
        </w:rPr>
        <w:t xml:space="preserve"> إحال</w:t>
      </w:r>
      <w:r w:rsidR="00C761E6">
        <w:rPr>
          <w:rFonts w:hint="cs"/>
          <w:rtl/>
          <w:lang w:val="en-GB" w:bidi="ar"/>
        </w:rPr>
        <w:t>ته</w:t>
      </w:r>
      <w:r w:rsidR="008456A8">
        <w:rPr>
          <w:rFonts w:hint="cs"/>
          <w:rtl/>
          <w:lang w:val="en-GB" w:bidi="ar"/>
        </w:rPr>
        <w:t xml:space="preserve"> </w:t>
      </w:r>
      <w:r w:rsidR="008456A8" w:rsidRPr="008456A8">
        <w:rPr>
          <w:rtl/>
          <w:lang w:val="en-GB" w:bidi="ar"/>
        </w:rPr>
        <w:t>إلى الأمين العام للأمم المتحدة</w:t>
      </w:r>
      <w:r w:rsidR="007C7396">
        <w:rPr>
          <w:rtl/>
          <w:lang w:val="en-GB" w:bidi="ar"/>
        </w:rPr>
        <w:t xml:space="preserve">، مشفوعاً </w:t>
      </w:r>
      <w:r w:rsidR="008456A8">
        <w:rPr>
          <w:rFonts w:hint="cs"/>
          <w:rtl/>
          <w:lang w:val="en-GB" w:bidi="ar"/>
        </w:rPr>
        <w:t>بتجميع لآراء</w:t>
      </w:r>
      <w:r w:rsidR="007C7396">
        <w:rPr>
          <w:rtl/>
          <w:lang w:val="en-GB" w:bidi="ar"/>
        </w:rPr>
        <w:t xml:space="preserve"> الدول الأعضاء في المجلس</w:t>
      </w:r>
      <w:r w:rsidR="00BF6E62">
        <w:rPr>
          <w:rFonts w:hint="cs"/>
          <w:rtl/>
          <w:lang w:val="en-GB" w:bidi="ar"/>
        </w:rPr>
        <w:t xml:space="preserve"> الواردة في المحضر </w:t>
      </w:r>
      <w:r w:rsidR="007C7396">
        <w:rPr>
          <w:rtl/>
          <w:lang w:val="en-GB" w:bidi="ar"/>
        </w:rPr>
        <w:t xml:space="preserve">الموجز </w:t>
      </w:r>
      <w:r w:rsidR="00BF6E62">
        <w:rPr>
          <w:rFonts w:hint="cs"/>
          <w:rtl/>
          <w:lang w:val="en-GB" w:bidi="ar"/>
        </w:rPr>
        <w:t>ذي</w:t>
      </w:r>
      <w:r w:rsidR="007C7396">
        <w:rPr>
          <w:rtl/>
          <w:lang w:val="en-GB" w:bidi="ar"/>
        </w:rPr>
        <w:t xml:space="preserve"> الصلة، مع </w:t>
      </w:r>
      <w:r w:rsidR="005B21E2">
        <w:rPr>
          <w:rFonts w:hint="cs"/>
          <w:rtl/>
          <w:lang w:val="en-GB" w:bidi="ar"/>
        </w:rPr>
        <w:t xml:space="preserve">رسالة إحالة، </w:t>
      </w:r>
      <w:r w:rsidR="00DF4F1D" w:rsidRPr="00DF4F1D">
        <w:rPr>
          <w:rtl/>
          <w:lang w:val="en-GB" w:bidi="ar"/>
        </w:rPr>
        <w:t>باعتبارها مجموعة واحدة</w:t>
      </w:r>
      <w:r w:rsidR="007C7396">
        <w:rPr>
          <w:rtl/>
          <w:lang w:val="en-CA" w:bidi="ar"/>
        </w:rPr>
        <w:t>.</w:t>
      </w:r>
    </w:p>
    <w:p w14:paraId="394DBA32" w14:textId="77777777" w:rsidR="00885053" w:rsidRDefault="00885053" w:rsidP="00885053">
      <w:pPr>
        <w:pStyle w:val="Heading1"/>
        <w:rPr>
          <w:lang w:bidi="ar-EG"/>
        </w:rPr>
      </w:pPr>
      <w:r>
        <w:rPr>
          <w:rtl/>
          <w:lang w:bidi="ar-EG"/>
        </w:rPr>
        <w:t>2</w:t>
      </w:r>
      <w:r>
        <w:rPr>
          <w:rtl/>
          <w:lang w:bidi="ar-EG"/>
        </w:rPr>
        <w:tab/>
        <w:t>أنشطة الاتحاد الدولي للاتصالات بشأن تعزيز دور الاتحاد في بناء الثقة والأمن في استعمال تكنولوجيا المعلومات والاتصالات</w:t>
      </w:r>
      <w:r>
        <w:rPr>
          <w:rFonts w:hint="cs"/>
          <w:rtl/>
          <w:lang w:bidi="ar-EG"/>
        </w:rPr>
        <w:t xml:space="preserve"> (الوثيقة </w:t>
      </w:r>
      <w:r>
        <w:rPr>
          <w:lang w:bidi="ar-EG"/>
        </w:rPr>
        <w:t>C22/18</w:t>
      </w:r>
      <w:r>
        <w:rPr>
          <w:rFonts w:hint="cs"/>
          <w:rtl/>
          <w:lang w:bidi="ar-EG"/>
        </w:rPr>
        <w:t>)</w:t>
      </w:r>
    </w:p>
    <w:p w14:paraId="3DC4ED4E" w14:textId="2F2E7B63" w:rsidR="00885053" w:rsidRDefault="007C7396" w:rsidP="007C7396">
      <w:pPr>
        <w:rPr>
          <w:rtl/>
          <w:lang w:bidi="ar-EG"/>
        </w:rPr>
      </w:pPr>
      <w:r>
        <w:rPr>
          <w:rFonts w:hint="cs"/>
          <w:rtl/>
          <w:lang w:bidi="ar-EG"/>
        </w:rPr>
        <w:t>1.2</w:t>
      </w:r>
      <w:r>
        <w:rPr>
          <w:rtl/>
          <w:lang w:bidi="ar-EG"/>
        </w:rPr>
        <w:tab/>
        <w:t xml:space="preserve">قدّم ممثل الأمانة العامة الوثيقة </w:t>
      </w:r>
      <w:hyperlink r:id="rId17" w:history="1">
        <w:r w:rsidRPr="007C7396">
          <w:rPr>
            <w:rStyle w:val="Hyperlink"/>
            <w:rFonts w:asciiTheme="minorHAnsi" w:hAnsiTheme="minorHAnsi"/>
            <w:szCs w:val="24"/>
            <w:lang w:val="en-GB"/>
          </w:rPr>
          <w:t>C22/18</w:t>
        </w:r>
      </w:hyperlink>
      <w:r>
        <w:rPr>
          <w:rFonts w:asciiTheme="minorHAnsi" w:hAnsiTheme="minorHAnsi" w:hint="cs"/>
          <w:szCs w:val="24"/>
          <w:rtl/>
          <w:lang w:val="en-GB"/>
        </w:rPr>
        <w:t xml:space="preserve"> </w:t>
      </w:r>
      <w:r>
        <w:rPr>
          <w:rtl/>
          <w:lang w:bidi="ar-EG"/>
        </w:rPr>
        <w:t xml:space="preserve">التي تلخص أنشطة ومبادرات الاتحاد </w:t>
      </w:r>
      <w:r w:rsidR="005B21E2">
        <w:rPr>
          <w:rFonts w:hint="cs"/>
          <w:rtl/>
          <w:lang w:bidi="ar-EG"/>
        </w:rPr>
        <w:t xml:space="preserve">في عام 2021 </w:t>
      </w:r>
      <w:r>
        <w:rPr>
          <w:rtl/>
          <w:lang w:bidi="ar-EG"/>
        </w:rPr>
        <w:t xml:space="preserve">فيما يخص القرار </w:t>
      </w:r>
      <w:r>
        <w:rPr>
          <w:lang w:bidi="ar-EG"/>
        </w:rPr>
        <w:t>130</w:t>
      </w:r>
      <w:r w:rsidR="00A51DB0">
        <w:rPr>
          <w:rFonts w:hint="cs"/>
          <w:rtl/>
          <w:lang w:bidi="ar-EG"/>
        </w:rPr>
        <w:t> </w:t>
      </w:r>
      <w:r>
        <w:rPr>
          <w:rtl/>
          <w:lang w:bidi="ar-EG"/>
        </w:rPr>
        <w:t xml:space="preserve">(المراجَع في دبي، </w:t>
      </w:r>
      <w:r>
        <w:rPr>
          <w:lang w:bidi="ar-EG"/>
        </w:rPr>
        <w:t>2018</w:t>
      </w:r>
      <w:r>
        <w:rPr>
          <w:rtl/>
          <w:lang w:bidi="ar-EG"/>
        </w:rPr>
        <w:t>)</w:t>
      </w:r>
      <w:r w:rsidR="00A93CC6">
        <w:rPr>
          <w:rFonts w:hint="cs"/>
          <w:rtl/>
          <w:lang w:bidi="ar-EG"/>
        </w:rPr>
        <w:t xml:space="preserve"> لمؤتمر المندوبين المفوضين</w:t>
      </w:r>
      <w:r>
        <w:rPr>
          <w:rtl/>
          <w:lang w:bidi="ar-EG"/>
        </w:rPr>
        <w:t>، ودور الاتحاد بصفته الميسِّر الوحيد لخط العمل جيم</w:t>
      </w:r>
      <w:r>
        <w:rPr>
          <w:lang w:bidi="ar-EG"/>
        </w:rPr>
        <w:t>5</w:t>
      </w:r>
      <w:r>
        <w:rPr>
          <w:rtl/>
          <w:lang w:bidi="ar-EG"/>
        </w:rPr>
        <w:t xml:space="preserve"> للقمة العالمية لمجتمع المعلومات، وسائر قرارات الأعضاء بشأن تعزيز دور الاتحاد في بناء الثقة والأمن في استعمال تكنولوجيا المعلومات والاتصالات.</w:t>
      </w:r>
      <w:r>
        <w:rPr>
          <w:rFonts w:hint="cs"/>
          <w:rtl/>
          <w:lang w:bidi="ar-EG"/>
        </w:rPr>
        <w:t xml:space="preserve"> </w:t>
      </w:r>
      <w:r w:rsidR="00EF5D2A" w:rsidRPr="00EF5D2A">
        <w:rPr>
          <w:rtl/>
          <w:lang w:bidi="ar-EG"/>
        </w:rPr>
        <w:t xml:space="preserve">وستصدر نسخة </w:t>
      </w:r>
      <w:r w:rsidR="005B21E2">
        <w:rPr>
          <w:rFonts w:hint="cs"/>
          <w:rtl/>
          <w:lang w:bidi="ar-EG"/>
        </w:rPr>
        <w:t>منقحة</w:t>
      </w:r>
      <w:r w:rsidR="005B21E2" w:rsidRPr="00EF5D2A">
        <w:rPr>
          <w:rtl/>
          <w:lang w:bidi="ar-EG"/>
        </w:rPr>
        <w:t xml:space="preserve"> </w:t>
      </w:r>
      <w:r w:rsidR="00EF5D2A" w:rsidRPr="00EF5D2A">
        <w:rPr>
          <w:rtl/>
          <w:lang w:bidi="ar-EG"/>
        </w:rPr>
        <w:t xml:space="preserve">من الوثيقة مع </w:t>
      </w:r>
      <w:r w:rsidR="003369D8">
        <w:rPr>
          <w:rFonts w:hint="cs"/>
          <w:rtl/>
          <w:lang w:bidi="ar-EG"/>
        </w:rPr>
        <w:t>تصويبات</w:t>
      </w:r>
      <w:r w:rsidR="003369D8" w:rsidRPr="00EF5D2A">
        <w:rPr>
          <w:rtl/>
          <w:lang w:bidi="ar-EG"/>
        </w:rPr>
        <w:t xml:space="preserve"> </w:t>
      </w:r>
      <w:proofErr w:type="spellStart"/>
      <w:r w:rsidR="00EF5D2A">
        <w:rPr>
          <w:rFonts w:hint="cs"/>
          <w:rtl/>
          <w:lang w:bidi="ar-EG"/>
        </w:rPr>
        <w:t>صياغية</w:t>
      </w:r>
      <w:proofErr w:type="spellEnd"/>
      <w:r w:rsidR="00EF5D2A" w:rsidRPr="00EF5D2A">
        <w:rPr>
          <w:rtl/>
          <w:lang w:bidi="ar-EG"/>
        </w:rPr>
        <w:t xml:space="preserve"> طفيفة في الوقت المناسب.</w:t>
      </w:r>
    </w:p>
    <w:p w14:paraId="0FAF2004" w14:textId="6F7032C7" w:rsidR="007C7396" w:rsidRPr="00AC5C28" w:rsidRDefault="007C7396" w:rsidP="007C7396">
      <w:pPr>
        <w:rPr>
          <w:spacing w:val="-2"/>
          <w:rtl/>
          <w:lang w:bidi="ar-EG"/>
        </w:rPr>
      </w:pPr>
      <w:r w:rsidRPr="00AC5C28">
        <w:rPr>
          <w:rFonts w:hint="cs"/>
          <w:spacing w:val="-2"/>
          <w:rtl/>
          <w:lang w:bidi="ar-EG"/>
        </w:rPr>
        <w:t>2.2</w:t>
      </w:r>
      <w:r w:rsidRPr="00AC5C28">
        <w:rPr>
          <w:spacing w:val="-2"/>
          <w:rtl/>
          <w:lang w:bidi="ar-EG"/>
        </w:rPr>
        <w:tab/>
      </w:r>
      <w:r w:rsidR="00EF5D2A" w:rsidRPr="00AC5C28">
        <w:rPr>
          <w:rFonts w:hint="cs"/>
          <w:spacing w:val="-2"/>
          <w:rtl/>
          <w:lang w:bidi="ar-EG"/>
        </w:rPr>
        <w:t>و</w:t>
      </w:r>
      <w:r w:rsidR="00EF5D2A" w:rsidRPr="00AC5C28">
        <w:rPr>
          <w:spacing w:val="-2"/>
          <w:rtl/>
          <w:lang w:bidi="ar-EG"/>
        </w:rPr>
        <w:t xml:space="preserve">رحب أعضاء المجلس بالمعلومات الواردة في التقرير. </w:t>
      </w:r>
      <w:r w:rsidR="00FA1B28" w:rsidRPr="00AC5C28">
        <w:rPr>
          <w:rFonts w:hint="cs"/>
          <w:spacing w:val="-2"/>
          <w:rtl/>
          <w:lang w:bidi="ar-EG"/>
        </w:rPr>
        <w:t>و</w:t>
      </w:r>
      <w:r w:rsidR="00EF5D2A" w:rsidRPr="00AC5C28">
        <w:rPr>
          <w:spacing w:val="-2"/>
          <w:rtl/>
          <w:lang w:bidi="ar-EG"/>
        </w:rPr>
        <w:t>نظرا</w:t>
      </w:r>
      <w:r w:rsidR="00FA1B28" w:rsidRPr="00AC5C28">
        <w:rPr>
          <w:rFonts w:hint="cs"/>
          <w:spacing w:val="-2"/>
          <w:rtl/>
          <w:lang w:bidi="ar-EG"/>
        </w:rPr>
        <w:t>ً</w:t>
      </w:r>
      <w:r w:rsidR="00EF5D2A" w:rsidRPr="00AC5C28">
        <w:rPr>
          <w:spacing w:val="-2"/>
          <w:rtl/>
          <w:lang w:bidi="ar-EG"/>
        </w:rPr>
        <w:t xml:space="preserve"> لأهمية تكنولوجيا المعلومات والاتصالات في الحياة اليومية، </w:t>
      </w:r>
      <w:r w:rsidR="00FA1B28" w:rsidRPr="00AC5C28">
        <w:rPr>
          <w:rFonts w:hint="cs"/>
          <w:spacing w:val="-2"/>
          <w:rtl/>
          <w:lang w:bidi="ar-EG"/>
        </w:rPr>
        <w:t>و</w:t>
      </w:r>
      <w:r w:rsidR="00EF5D2A" w:rsidRPr="00AC5C28">
        <w:rPr>
          <w:spacing w:val="-2"/>
          <w:rtl/>
          <w:lang w:bidi="ar-EG"/>
        </w:rPr>
        <w:t xml:space="preserve">لا سيما بعد </w:t>
      </w:r>
      <w:r w:rsidR="00FA1B28" w:rsidRPr="00AC5C28">
        <w:rPr>
          <w:rFonts w:hint="cs"/>
          <w:spacing w:val="-2"/>
          <w:rtl/>
          <w:lang w:bidi="ar-EG"/>
        </w:rPr>
        <w:t>ال</w:t>
      </w:r>
      <w:r w:rsidR="00EF5D2A" w:rsidRPr="00AC5C28">
        <w:rPr>
          <w:spacing w:val="-2"/>
          <w:rtl/>
          <w:lang w:bidi="ar-EG"/>
        </w:rPr>
        <w:t xml:space="preserve">تحديات </w:t>
      </w:r>
      <w:r w:rsidR="00FA1B28" w:rsidRPr="00AC5C28">
        <w:rPr>
          <w:rFonts w:hint="cs"/>
          <w:spacing w:val="-2"/>
          <w:rtl/>
          <w:lang w:bidi="ar-EG"/>
        </w:rPr>
        <w:t xml:space="preserve">التي فرضتها </w:t>
      </w:r>
      <w:r w:rsidR="00EF5D2A" w:rsidRPr="00AC5C28">
        <w:rPr>
          <w:spacing w:val="-2"/>
          <w:rtl/>
          <w:lang w:bidi="ar-EG"/>
        </w:rPr>
        <w:t>جائ</w:t>
      </w:r>
      <w:r w:rsidR="00FA1B28" w:rsidRPr="00AC5C28">
        <w:rPr>
          <w:rFonts w:hint="cs"/>
          <w:spacing w:val="-2"/>
          <w:rtl/>
          <w:lang w:bidi="ar-EG"/>
        </w:rPr>
        <w:t>حة كوفيد-19</w:t>
      </w:r>
      <w:r w:rsidR="00EF5D2A" w:rsidRPr="00AC5C28">
        <w:rPr>
          <w:spacing w:val="-2"/>
          <w:rtl/>
          <w:lang w:bidi="ar-EG"/>
        </w:rPr>
        <w:t xml:space="preserve">، </w:t>
      </w:r>
      <w:r w:rsidR="00B535C0" w:rsidRPr="00AC5C28">
        <w:rPr>
          <w:rFonts w:hint="cs"/>
          <w:spacing w:val="-2"/>
          <w:rtl/>
          <w:lang w:bidi="ar-EG"/>
        </w:rPr>
        <w:t>أصبح</w:t>
      </w:r>
      <w:r w:rsidR="00B535C0" w:rsidRPr="00AC5C28">
        <w:rPr>
          <w:spacing w:val="-2"/>
          <w:rtl/>
          <w:lang w:bidi="ar-EG"/>
        </w:rPr>
        <w:t xml:space="preserve"> </w:t>
      </w:r>
      <w:r w:rsidR="00EF5D2A" w:rsidRPr="00AC5C28">
        <w:rPr>
          <w:spacing w:val="-2"/>
          <w:rtl/>
          <w:lang w:bidi="ar-EG"/>
        </w:rPr>
        <w:t xml:space="preserve">تعزيز الأمن </w:t>
      </w:r>
      <w:proofErr w:type="spellStart"/>
      <w:r w:rsidR="00EF5D2A" w:rsidRPr="00AC5C28">
        <w:rPr>
          <w:spacing w:val="-2"/>
          <w:rtl/>
          <w:lang w:bidi="ar-EG"/>
        </w:rPr>
        <w:t>السيبراني</w:t>
      </w:r>
      <w:proofErr w:type="spellEnd"/>
      <w:r w:rsidR="00EF5D2A" w:rsidRPr="00AC5C28">
        <w:rPr>
          <w:spacing w:val="-2"/>
          <w:rtl/>
          <w:lang w:bidi="ar-EG"/>
        </w:rPr>
        <w:t xml:space="preserve"> وبناء الثقة </w:t>
      </w:r>
      <w:r w:rsidR="00E45C8B" w:rsidRPr="00AC5C28">
        <w:rPr>
          <w:rFonts w:hint="cs"/>
          <w:spacing w:val="-2"/>
          <w:rtl/>
          <w:lang w:bidi="ar-EG"/>
        </w:rPr>
        <w:t xml:space="preserve">والأمن </w:t>
      </w:r>
      <w:r w:rsidR="00EF5D2A" w:rsidRPr="00AC5C28">
        <w:rPr>
          <w:spacing w:val="-2"/>
          <w:rtl/>
          <w:lang w:bidi="ar-EG"/>
        </w:rPr>
        <w:t xml:space="preserve">في </w:t>
      </w:r>
      <w:r w:rsidR="00FA1B28" w:rsidRPr="00AC5C28">
        <w:rPr>
          <w:rFonts w:hint="cs"/>
          <w:spacing w:val="-2"/>
          <w:rtl/>
          <w:lang w:bidi="ar-EG"/>
        </w:rPr>
        <w:t>استعمال</w:t>
      </w:r>
      <w:r w:rsidR="00EF5D2A" w:rsidRPr="00AC5C28">
        <w:rPr>
          <w:spacing w:val="-2"/>
          <w:rtl/>
          <w:lang w:bidi="ar-EG"/>
        </w:rPr>
        <w:t xml:space="preserve"> تكنولوجيا المعلومات والاتصالات أمرا</w:t>
      </w:r>
      <w:r w:rsidR="00FA1B28" w:rsidRPr="00AC5C28">
        <w:rPr>
          <w:rFonts w:hint="cs"/>
          <w:spacing w:val="-2"/>
          <w:rtl/>
          <w:lang w:bidi="ar-EG"/>
        </w:rPr>
        <w:t>ً</w:t>
      </w:r>
      <w:r w:rsidR="00EF5D2A" w:rsidRPr="00AC5C28">
        <w:rPr>
          <w:spacing w:val="-2"/>
          <w:rtl/>
          <w:lang w:bidi="ar-EG"/>
        </w:rPr>
        <w:t xml:space="preserve"> حيويا</w:t>
      </w:r>
      <w:r w:rsidR="00FA1B28" w:rsidRPr="00AC5C28">
        <w:rPr>
          <w:rFonts w:hint="cs"/>
          <w:spacing w:val="-2"/>
          <w:rtl/>
          <w:lang w:bidi="ar-EG"/>
        </w:rPr>
        <w:t>ً</w:t>
      </w:r>
      <w:r w:rsidR="00EF5D2A" w:rsidRPr="00AC5C28">
        <w:rPr>
          <w:spacing w:val="-2"/>
          <w:rtl/>
          <w:lang w:bidi="ar-EG"/>
        </w:rPr>
        <w:t>. و</w:t>
      </w:r>
      <w:r w:rsidR="00FA1B28" w:rsidRPr="00AC5C28">
        <w:rPr>
          <w:rFonts w:hint="cs"/>
          <w:spacing w:val="-2"/>
          <w:rtl/>
          <w:lang w:bidi="ar-EG"/>
        </w:rPr>
        <w:t>اُ</w:t>
      </w:r>
      <w:r w:rsidR="00EF5D2A" w:rsidRPr="00AC5C28">
        <w:rPr>
          <w:spacing w:val="-2"/>
          <w:rtl/>
          <w:lang w:bidi="ar-EG"/>
        </w:rPr>
        <w:t xml:space="preserve">عرب عن التقدير لدور الاتحاد في هذا الصدد. </w:t>
      </w:r>
      <w:r w:rsidR="00FA1B28" w:rsidRPr="00AC5C28">
        <w:rPr>
          <w:rFonts w:hint="cs"/>
          <w:spacing w:val="-2"/>
          <w:rtl/>
          <w:lang w:bidi="ar-EG"/>
        </w:rPr>
        <w:t>و</w:t>
      </w:r>
      <w:r w:rsidR="00EF5D2A" w:rsidRPr="00AC5C28">
        <w:rPr>
          <w:spacing w:val="-2"/>
          <w:rtl/>
          <w:lang w:bidi="ar-EG"/>
        </w:rPr>
        <w:t>سلط أحد أعضاء المجلس الضوء على الأهمية الخاصة لأنشط</w:t>
      </w:r>
      <w:r w:rsidR="00FA1B28" w:rsidRPr="00AC5C28">
        <w:rPr>
          <w:rFonts w:hint="cs"/>
          <w:spacing w:val="-2"/>
          <w:rtl/>
          <w:lang w:bidi="ar-EG"/>
        </w:rPr>
        <w:t>ة الاتحاد</w:t>
      </w:r>
      <w:r w:rsidR="00EF5D2A" w:rsidRPr="00AC5C28">
        <w:rPr>
          <w:spacing w:val="-2"/>
          <w:rtl/>
          <w:lang w:bidi="ar-EG"/>
        </w:rPr>
        <w:t xml:space="preserve"> في مجالات بناء القدرات وحماية الأطفال </w:t>
      </w:r>
      <w:r w:rsidR="00FA1B28" w:rsidRPr="00AC5C28">
        <w:rPr>
          <w:rFonts w:hint="cs"/>
          <w:spacing w:val="-2"/>
          <w:rtl/>
          <w:lang w:bidi="ar-EG"/>
        </w:rPr>
        <w:t xml:space="preserve">على </w:t>
      </w:r>
      <w:r w:rsidR="00E45C8B" w:rsidRPr="00AC5C28">
        <w:rPr>
          <w:rFonts w:hint="cs"/>
          <w:spacing w:val="-2"/>
          <w:rtl/>
          <w:lang w:bidi="ar-EG"/>
        </w:rPr>
        <w:t>الإنترنت</w:t>
      </w:r>
      <w:r w:rsidR="00E45C8B" w:rsidRPr="00AC5C28">
        <w:rPr>
          <w:spacing w:val="-2"/>
          <w:rtl/>
          <w:lang w:bidi="ar-EG"/>
        </w:rPr>
        <w:t xml:space="preserve"> </w:t>
      </w:r>
      <w:r w:rsidR="00EF5D2A" w:rsidRPr="00AC5C28">
        <w:rPr>
          <w:spacing w:val="-2"/>
          <w:rtl/>
          <w:lang w:bidi="ar-EG"/>
        </w:rPr>
        <w:t xml:space="preserve">والتعاون الدولي. وأعرب </w:t>
      </w:r>
      <w:r w:rsidR="00FA1B28" w:rsidRPr="00AC5C28">
        <w:rPr>
          <w:rFonts w:hint="cs"/>
          <w:spacing w:val="-2"/>
          <w:rtl/>
          <w:lang w:bidi="ar-EG"/>
        </w:rPr>
        <w:t xml:space="preserve">عضو </w:t>
      </w:r>
      <w:r w:rsidR="00EF5D2A" w:rsidRPr="00AC5C28">
        <w:rPr>
          <w:spacing w:val="-2"/>
          <w:rtl/>
          <w:lang w:bidi="ar-EG"/>
        </w:rPr>
        <w:t>آخر عن تقديره ل</w:t>
      </w:r>
      <w:r w:rsidR="00FA1B28" w:rsidRPr="00AC5C28">
        <w:rPr>
          <w:rFonts w:hint="cs"/>
          <w:spacing w:val="-2"/>
          <w:rtl/>
          <w:lang w:bidi="ar-EG"/>
        </w:rPr>
        <w:t>ل</w:t>
      </w:r>
      <w:r w:rsidR="00EF5D2A" w:rsidRPr="00AC5C28">
        <w:rPr>
          <w:spacing w:val="-2"/>
          <w:rtl/>
          <w:lang w:bidi="ar-EG"/>
        </w:rPr>
        <w:t xml:space="preserve">مساعدة </w:t>
      </w:r>
      <w:r w:rsidR="00FA1B28" w:rsidRPr="00AC5C28">
        <w:rPr>
          <w:rFonts w:hint="cs"/>
          <w:spacing w:val="-2"/>
          <w:rtl/>
          <w:lang w:bidi="ar-EG"/>
        </w:rPr>
        <w:t xml:space="preserve">المقدمة من </w:t>
      </w:r>
      <w:r w:rsidR="00EF5D2A" w:rsidRPr="00AC5C28">
        <w:rPr>
          <w:spacing w:val="-2"/>
          <w:rtl/>
          <w:lang w:bidi="ar-EG"/>
        </w:rPr>
        <w:t xml:space="preserve">الاتحاد </w:t>
      </w:r>
      <w:r w:rsidR="00FA1B28" w:rsidRPr="00AC5C28">
        <w:rPr>
          <w:rFonts w:hint="cs"/>
          <w:spacing w:val="-2"/>
          <w:rtl/>
          <w:lang w:bidi="ar-EG"/>
        </w:rPr>
        <w:t>ل</w:t>
      </w:r>
      <w:r w:rsidR="00EF5D2A" w:rsidRPr="00AC5C28">
        <w:rPr>
          <w:spacing w:val="-2"/>
          <w:rtl/>
          <w:lang w:bidi="ar-EG"/>
        </w:rPr>
        <w:t>بناء مركز استجابة لحوادث تكنولوجيا المعلومات والاتصالات في بلده</w:t>
      </w:r>
      <w:r w:rsidR="00FA1B28" w:rsidRPr="00AC5C28">
        <w:rPr>
          <w:rFonts w:hint="cs"/>
          <w:spacing w:val="-2"/>
          <w:rtl/>
          <w:lang w:bidi="ar-EG"/>
        </w:rPr>
        <w:t>،</w:t>
      </w:r>
      <w:r w:rsidR="00EF5D2A" w:rsidRPr="00AC5C28">
        <w:rPr>
          <w:spacing w:val="-2"/>
          <w:rtl/>
          <w:lang w:bidi="ar-EG"/>
        </w:rPr>
        <w:t xml:space="preserve"> </w:t>
      </w:r>
      <w:r w:rsidR="00B535C0" w:rsidRPr="00AC5C28">
        <w:rPr>
          <w:spacing w:val="-2"/>
          <w:rtl/>
          <w:lang w:bidi="ar-EG"/>
        </w:rPr>
        <w:t>و</w:t>
      </w:r>
      <w:r w:rsidR="00B535C0" w:rsidRPr="00AC5C28">
        <w:rPr>
          <w:rFonts w:hint="cs"/>
          <w:spacing w:val="-2"/>
          <w:rtl/>
          <w:lang w:bidi="ar-EG"/>
        </w:rPr>
        <w:t>حث</w:t>
      </w:r>
      <w:r w:rsidR="00B535C0" w:rsidRPr="00AC5C28">
        <w:rPr>
          <w:spacing w:val="-2"/>
          <w:rtl/>
          <w:lang w:bidi="ar-EG"/>
        </w:rPr>
        <w:t xml:space="preserve"> </w:t>
      </w:r>
      <w:r w:rsidR="00EF5D2A" w:rsidRPr="00AC5C28">
        <w:rPr>
          <w:spacing w:val="-2"/>
          <w:rtl/>
          <w:lang w:bidi="ar-EG"/>
        </w:rPr>
        <w:t xml:space="preserve">الاتحاد على </w:t>
      </w:r>
      <w:r w:rsidR="00FA1B28" w:rsidRPr="00AC5C28">
        <w:rPr>
          <w:rFonts w:hint="cs"/>
          <w:spacing w:val="-2"/>
          <w:rtl/>
          <w:lang w:bidi="ar-EG"/>
        </w:rPr>
        <w:t>بذل</w:t>
      </w:r>
      <w:r w:rsidR="00EF5D2A" w:rsidRPr="00AC5C28">
        <w:rPr>
          <w:spacing w:val="-2"/>
          <w:rtl/>
          <w:lang w:bidi="ar-EG"/>
        </w:rPr>
        <w:t xml:space="preserve"> جهود مماثلة في أماكن أخرى وإشراك الشركاء </w:t>
      </w:r>
      <w:r w:rsidR="00E60144" w:rsidRPr="00AC5C28">
        <w:rPr>
          <w:rFonts w:hint="cs"/>
          <w:spacing w:val="-2"/>
          <w:rtl/>
          <w:lang w:bidi="ar-EG"/>
        </w:rPr>
        <w:t xml:space="preserve">من أجل </w:t>
      </w:r>
      <w:r w:rsidR="00EF5D2A" w:rsidRPr="00AC5C28">
        <w:rPr>
          <w:spacing w:val="-2"/>
          <w:rtl/>
          <w:lang w:bidi="ar-EG"/>
        </w:rPr>
        <w:t>دعم مثل هذه المشاريع. واقت</w:t>
      </w:r>
      <w:r w:rsidR="00E60144" w:rsidRPr="00AC5C28">
        <w:rPr>
          <w:rFonts w:hint="cs"/>
          <w:spacing w:val="-2"/>
          <w:rtl/>
          <w:lang w:bidi="ar-EG"/>
        </w:rPr>
        <w:t>ُ</w:t>
      </w:r>
      <w:r w:rsidR="00EF5D2A" w:rsidRPr="00AC5C28">
        <w:rPr>
          <w:spacing w:val="-2"/>
          <w:rtl/>
          <w:lang w:bidi="ar-EG"/>
        </w:rPr>
        <w:t xml:space="preserve">رح أن الاتحاد يمكن أن يساعد الدول الأعضاء على </w:t>
      </w:r>
      <w:r w:rsidR="00B535C0" w:rsidRPr="00AC5C28">
        <w:rPr>
          <w:spacing w:val="-2"/>
          <w:rtl/>
          <w:lang w:bidi="ar-EG"/>
        </w:rPr>
        <w:t>ال</w:t>
      </w:r>
      <w:r w:rsidR="00B535C0" w:rsidRPr="00AC5C28">
        <w:rPr>
          <w:rFonts w:hint="cs"/>
          <w:spacing w:val="-2"/>
          <w:rtl/>
          <w:lang w:bidi="ar-EG"/>
        </w:rPr>
        <w:t>تأهب</w:t>
      </w:r>
      <w:r w:rsidR="00B535C0" w:rsidRPr="00AC5C28">
        <w:rPr>
          <w:spacing w:val="-2"/>
          <w:rtl/>
          <w:lang w:bidi="ar-EG"/>
        </w:rPr>
        <w:t xml:space="preserve"> </w:t>
      </w:r>
      <w:r w:rsidR="00EF5D2A" w:rsidRPr="00AC5C28">
        <w:rPr>
          <w:spacing w:val="-2"/>
          <w:rtl/>
          <w:lang w:bidi="ar-EG"/>
        </w:rPr>
        <w:t xml:space="preserve">للتهديدات والهجمات </w:t>
      </w:r>
      <w:proofErr w:type="spellStart"/>
      <w:r w:rsidR="00EF5D2A" w:rsidRPr="00AC5C28">
        <w:rPr>
          <w:spacing w:val="-2"/>
          <w:rtl/>
          <w:lang w:bidi="ar-EG"/>
        </w:rPr>
        <w:t>السيبرانية</w:t>
      </w:r>
      <w:proofErr w:type="spellEnd"/>
      <w:r w:rsidR="00EF5D2A" w:rsidRPr="00AC5C28">
        <w:rPr>
          <w:spacing w:val="-2"/>
          <w:rtl/>
          <w:lang w:bidi="ar-EG"/>
        </w:rPr>
        <w:t xml:space="preserve"> من خلال وضع خطة نموذجية للاستجابة للحوادث </w:t>
      </w:r>
      <w:r w:rsidR="00B535C0" w:rsidRPr="00AC5C28">
        <w:rPr>
          <w:rFonts w:hint="cs"/>
          <w:spacing w:val="-2"/>
          <w:rtl/>
          <w:lang w:bidi="ar-EG"/>
        </w:rPr>
        <w:t xml:space="preserve">يتم </w:t>
      </w:r>
      <w:r w:rsidR="00E45C8B" w:rsidRPr="00AC5C28">
        <w:rPr>
          <w:rFonts w:hint="cs"/>
          <w:spacing w:val="-2"/>
          <w:rtl/>
          <w:lang w:bidi="ar-EG"/>
        </w:rPr>
        <w:t>تكييفها</w:t>
      </w:r>
      <w:r w:rsidR="00E45C8B" w:rsidRPr="00AC5C28">
        <w:rPr>
          <w:spacing w:val="-2"/>
          <w:rtl/>
          <w:lang w:bidi="ar-EG"/>
        </w:rPr>
        <w:t xml:space="preserve"> </w:t>
      </w:r>
      <w:r w:rsidR="00EF5D2A" w:rsidRPr="00AC5C28">
        <w:rPr>
          <w:spacing w:val="-2"/>
          <w:rtl/>
          <w:lang w:bidi="ar-EG"/>
        </w:rPr>
        <w:t xml:space="preserve">على </w:t>
      </w:r>
      <w:r w:rsidR="00E60144" w:rsidRPr="00AC5C28">
        <w:rPr>
          <w:rFonts w:hint="cs"/>
          <w:spacing w:val="-2"/>
          <w:rtl/>
          <w:lang w:bidi="ar-EG"/>
        </w:rPr>
        <w:t>الصعيد</w:t>
      </w:r>
      <w:r w:rsidR="00EF5D2A" w:rsidRPr="00AC5C28">
        <w:rPr>
          <w:spacing w:val="-2"/>
          <w:rtl/>
          <w:lang w:bidi="ar-EG"/>
        </w:rPr>
        <w:t xml:space="preserve"> الوطني.</w:t>
      </w:r>
    </w:p>
    <w:p w14:paraId="25E2C457" w14:textId="46144B0D" w:rsidR="007C7396" w:rsidRDefault="007C7396" w:rsidP="007C7396">
      <w:pPr>
        <w:rPr>
          <w:rtl/>
          <w:lang w:bidi="ar-EG"/>
        </w:rPr>
      </w:pPr>
      <w:r>
        <w:rPr>
          <w:rFonts w:hint="cs"/>
          <w:rtl/>
          <w:lang w:bidi="ar-EG"/>
        </w:rPr>
        <w:t>3.2</w:t>
      </w:r>
      <w:r>
        <w:rPr>
          <w:rtl/>
          <w:lang w:bidi="ar-EG"/>
        </w:rPr>
        <w:tab/>
      </w:r>
      <w:r w:rsidR="00E60144">
        <w:rPr>
          <w:rFonts w:hint="cs"/>
          <w:rtl/>
          <w:lang w:bidi="ar-EG"/>
        </w:rPr>
        <w:t>و</w:t>
      </w:r>
      <w:r w:rsidR="00EF5D2A" w:rsidRPr="00EF5D2A">
        <w:rPr>
          <w:rtl/>
          <w:lang w:bidi="ar-EG"/>
        </w:rPr>
        <w:t xml:space="preserve">استفسر أحد أعضاء المجلس عن التعاون مع برنامج الأمن </w:t>
      </w:r>
      <w:proofErr w:type="spellStart"/>
      <w:r w:rsidR="00EF5D2A" w:rsidRPr="00EF5D2A">
        <w:rPr>
          <w:rtl/>
          <w:lang w:bidi="ar-EG"/>
        </w:rPr>
        <w:t>السيبراني</w:t>
      </w:r>
      <w:proofErr w:type="spellEnd"/>
      <w:r w:rsidR="00EF5D2A" w:rsidRPr="00EF5D2A">
        <w:rPr>
          <w:rtl/>
          <w:lang w:bidi="ar-EG"/>
        </w:rPr>
        <w:t xml:space="preserve"> لمنظمة الدول الأمريكية (</w:t>
      </w:r>
      <w:r w:rsidR="00EF5D2A" w:rsidRPr="00EF5D2A">
        <w:rPr>
          <w:lang w:bidi="ar-EG"/>
        </w:rPr>
        <w:t>OAS</w:t>
      </w:r>
      <w:r w:rsidR="00EF5D2A" w:rsidRPr="00EF5D2A">
        <w:rPr>
          <w:rtl/>
          <w:lang w:bidi="ar-EG"/>
        </w:rPr>
        <w:t>)، والذي كان نش</w:t>
      </w:r>
      <w:r w:rsidR="00E60144">
        <w:rPr>
          <w:rFonts w:hint="cs"/>
          <w:rtl/>
          <w:lang w:bidi="ar-EG"/>
        </w:rPr>
        <w:t>ط</w:t>
      </w:r>
      <w:r w:rsidR="00EF5D2A" w:rsidRPr="00EF5D2A">
        <w:rPr>
          <w:rtl/>
          <w:lang w:bidi="ar-EG"/>
        </w:rPr>
        <w:t>ا</w:t>
      </w:r>
      <w:r w:rsidR="00E60144">
        <w:rPr>
          <w:rFonts w:hint="cs"/>
          <w:rtl/>
          <w:lang w:bidi="ar-EG"/>
        </w:rPr>
        <w:t>ً</w:t>
      </w:r>
      <w:r w:rsidR="00EF5D2A" w:rsidRPr="00EF5D2A">
        <w:rPr>
          <w:rtl/>
          <w:lang w:bidi="ar-EG"/>
        </w:rPr>
        <w:t xml:space="preserve"> جدا</w:t>
      </w:r>
      <w:r w:rsidR="00E60144">
        <w:rPr>
          <w:rFonts w:hint="cs"/>
          <w:rtl/>
          <w:lang w:bidi="ar-EG"/>
        </w:rPr>
        <w:t>ً</w:t>
      </w:r>
      <w:r w:rsidR="00EF5D2A" w:rsidRPr="00EF5D2A">
        <w:rPr>
          <w:rtl/>
          <w:lang w:bidi="ar-EG"/>
        </w:rPr>
        <w:t xml:space="preserve"> في </w:t>
      </w:r>
      <w:proofErr w:type="gramStart"/>
      <w:r w:rsidR="00EF5D2A" w:rsidRPr="00EF5D2A">
        <w:rPr>
          <w:rtl/>
          <w:lang w:bidi="ar-EG"/>
        </w:rPr>
        <w:t>منطقته</w:t>
      </w:r>
      <w:proofErr w:type="gramEnd"/>
      <w:r w:rsidR="00EF5D2A" w:rsidRPr="00EF5D2A">
        <w:rPr>
          <w:rtl/>
          <w:lang w:bidi="ar-EG"/>
        </w:rPr>
        <w:t xml:space="preserve"> ولكن لم يرد ذكره في القسم 6 من الوثيقة. وطلب </w:t>
      </w:r>
      <w:r w:rsidR="00E60144">
        <w:rPr>
          <w:rFonts w:hint="cs"/>
          <w:rtl/>
          <w:lang w:bidi="ar-EG"/>
        </w:rPr>
        <w:t xml:space="preserve">عضو </w:t>
      </w:r>
      <w:r w:rsidR="00EF5D2A" w:rsidRPr="00EF5D2A">
        <w:rPr>
          <w:rtl/>
          <w:lang w:bidi="ar-EG"/>
        </w:rPr>
        <w:t xml:space="preserve">آخر معلومات إضافية عن الأنشطة المنفذة بموجب </w:t>
      </w:r>
      <w:r w:rsidR="00E60144">
        <w:rPr>
          <w:rFonts w:hint="cs"/>
          <w:rtl/>
          <w:lang w:bidi="ar-EG"/>
        </w:rPr>
        <w:t>القرار</w:t>
      </w:r>
      <w:r w:rsidR="00E46BE0">
        <w:rPr>
          <w:rFonts w:hint="cs"/>
          <w:rtl/>
          <w:lang w:bidi="ar-EG"/>
        </w:rPr>
        <w:t> </w:t>
      </w:r>
      <w:r w:rsidR="00EF5D2A" w:rsidRPr="00EF5D2A">
        <w:rPr>
          <w:rtl/>
          <w:lang w:bidi="ar-EG"/>
        </w:rPr>
        <w:t>174 (المراج</w:t>
      </w:r>
      <w:r w:rsidR="00E60144">
        <w:rPr>
          <w:rFonts w:hint="cs"/>
          <w:rtl/>
          <w:lang w:bidi="ar-EG"/>
        </w:rPr>
        <w:t>َ</w:t>
      </w:r>
      <w:r w:rsidR="00EF5D2A" w:rsidRPr="00EF5D2A">
        <w:rPr>
          <w:rtl/>
          <w:lang w:bidi="ar-EG"/>
        </w:rPr>
        <w:t xml:space="preserve">ع </w:t>
      </w:r>
      <w:r w:rsidR="00E60144">
        <w:rPr>
          <w:rFonts w:hint="cs"/>
          <w:rtl/>
          <w:lang w:bidi="ar-EG"/>
        </w:rPr>
        <w:t xml:space="preserve">في </w:t>
      </w:r>
      <w:r w:rsidR="00EF5D2A" w:rsidRPr="00EF5D2A">
        <w:rPr>
          <w:rtl/>
          <w:lang w:bidi="ar-EG"/>
        </w:rPr>
        <w:t xml:space="preserve">بوسان، 2014) </w:t>
      </w:r>
      <w:r w:rsidR="006A699F">
        <w:rPr>
          <w:rFonts w:hint="cs"/>
          <w:rtl/>
          <w:lang w:bidi="ar-EG"/>
        </w:rPr>
        <w:t>ل</w:t>
      </w:r>
      <w:r w:rsidR="006A699F" w:rsidRPr="00EF5D2A">
        <w:rPr>
          <w:rtl/>
          <w:lang w:bidi="ar-EG"/>
        </w:rPr>
        <w:t>مؤتمر المندوبين المفوضين</w:t>
      </w:r>
      <w:r w:rsidR="006A699F">
        <w:rPr>
          <w:rFonts w:hint="cs"/>
          <w:rtl/>
          <w:lang w:bidi="ar-EG"/>
        </w:rPr>
        <w:t>،</w:t>
      </w:r>
      <w:r w:rsidR="006A699F" w:rsidRPr="00EF5D2A">
        <w:rPr>
          <w:rtl/>
          <w:lang w:bidi="ar-EG"/>
        </w:rPr>
        <w:t xml:space="preserve"> </w:t>
      </w:r>
      <w:r w:rsidR="00EF5D2A" w:rsidRPr="00EF5D2A">
        <w:rPr>
          <w:rtl/>
          <w:lang w:bidi="ar-EG"/>
        </w:rPr>
        <w:t xml:space="preserve">واقترح </w:t>
      </w:r>
      <w:r w:rsidR="00364FBE">
        <w:rPr>
          <w:rFonts w:hint="cs"/>
          <w:rtl/>
          <w:lang w:bidi="ar-EG"/>
        </w:rPr>
        <w:t xml:space="preserve">أنه </w:t>
      </w:r>
      <w:r w:rsidR="00364FBE" w:rsidRPr="00364FBE">
        <w:rPr>
          <w:rtl/>
          <w:lang w:bidi="ar-EG"/>
        </w:rPr>
        <w:t>قد يكون من المفيد</w:t>
      </w:r>
      <w:r w:rsidR="00364FBE">
        <w:rPr>
          <w:rFonts w:hint="cs"/>
          <w:rtl/>
          <w:lang w:bidi="ar-EG"/>
        </w:rPr>
        <w:t xml:space="preserve"> </w:t>
      </w:r>
      <w:r w:rsidR="00EF5D2A" w:rsidRPr="00EF5D2A">
        <w:rPr>
          <w:rtl/>
          <w:lang w:bidi="ar-EG"/>
        </w:rPr>
        <w:t xml:space="preserve">إقامة روابط مع تدابير بناء الثقة في أنشطة الفضاء الخارجي بموجب </w:t>
      </w:r>
      <w:r w:rsidR="006039FB">
        <w:rPr>
          <w:rFonts w:hint="cs"/>
          <w:rtl/>
          <w:lang w:bidi="ar-EG"/>
        </w:rPr>
        <w:t>ال</w:t>
      </w:r>
      <w:r w:rsidR="00EF5D2A" w:rsidRPr="00EF5D2A">
        <w:rPr>
          <w:rtl/>
          <w:lang w:bidi="ar-EG"/>
        </w:rPr>
        <w:t>قرار</w:t>
      </w:r>
      <w:r w:rsidR="00E46BE0">
        <w:rPr>
          <w:rFonts w:hint="cs"/>
          <w:rtl/>
          <w:lang w:bidi="ar-EG"/>
        </w:rPr>
        <w:t> </w:t>
      </w:r>
      <w:r w:rsidR="00EF5D2A" w:rsidRPr="00EF5D2A">
        <w:rPr>
          <w:rtl/>
          <w:lang w:bidi="ar-EG"/>
        </w:rPr>
        <w:t>186 (</w:t>
      </w:r>
      <w:r w:rsidR="006039FB" w:rsidRPr="00EF5D2A">
        <w:rPr>
          <w:rtl/>
          <w:lang w:bidi="ar-EG"/>
        </w:rPr>
        <w:t>المراج</w:t>
      </w:r>
      <w:r w:rsidR="006039FB">
        <w:rPr>
          <w:rFonts w:hint="cs"/>
          <w:rtl/>
          <w:lang w:bidi="ar-EG"/>
        </w:rPr>
        <w:t>َ</w:t>
      </w:r>
      <w:r w:rsidR="006039FB" w:rsidRPr="00EF5D2A">
        <w:rPr>
          <w:rtl/>
          <w:lang w:bidi="ar-EG"/>
        </w:rPr>
        <w:t xml:space="preserve">ع </w:t>
      </w:r>
      <w:r w:rsidR="00EF5D2A" w:rsidRPr="00EF5D2A">
        <w:rPr>
          <w:rtl/>
          <w:lang w:bidi="ar-EG"/>
        </w:rPr>
        <w:t>في دبي، 2018)</w:t>
      </w:r>
      <w:r w:rsidR="006039FB">
        <w:rPr>
          <w:rFonts w:hint="cs"/>
          <w:rtl/>
          <w:lang w:bidi="ar-EG"/>
        </w:rPr>
        <w:t xml:space="preserve"> ل</w:t>
      </w:r>
      <w:r w:rsidR="006039FB" w:rsidRPr="00EF5D2A">
        <w:rPr>
          <w:rtl/>
          <w:lang w:bidi="ar-EG"/>
        </w:rPr>
        <w:t>مؤتمر المندوبين المفوضين</w:t>
      </w:r>
      <w:r w:rsidR="00EF5D2A" w:rsidRPr="00EF5D2A">
        <w:rPr>
          <w:rtl/>
          <w:lang w:bidi="ar-EG"/>
        </w:rPr>
        <w:t xml:space="preserve">. وسأل </w:t>
      </w:r>
      <w:r w:rsidR="00775648">
        <w:rPr>
          <w:rFonts w:hint="cs"/>
          <w:rtl/>
          <w:lang w:bidi="ar-EG"/>
        </w:rPr>
        <w:t xml:space="preserve">عضو </w:t>
      </w:r>
      <w:r w:rsidR="00EF5D2A" w:rsidRPr="00EF5D2A">
        <w:rPr>
          <w:rtl/>
          <w:lang w:bidi="ar-EG"/>
        </w:rPr>
        <w:t xml:space="preserve">ثالث عما إذا كان سيتم توفير التدريب </w:t>
      </w:r>
      <w:r w:rsidR="001C18CF">
        <w:rPr>
          <w:rFonts w:hint="cs"/>
          <w:rtl/>
          <w:lang w:bidi="ar-EG"/>
        </w:rPr>
        <w:t xml:space="preserve">الإلكتروني </w:t>
      </w:r>
      <w:r w:rsidR="00EF5D2A" w:rsidRPr="00EF5D2A">
        <w:rPr>
          <w:rtl/>
          <w:lang w:bidi="ar-EG"/>
        </w:rPr>
        <w:t xml:space="preserve">المستمر وبناء القدرات في مجال حماية الأطفال </w:t>
      </w:r>
      <w:r w:rsidR="001C18CF">
        <w:rPr>
          <w:rFonts w:hint="cs"/>
          <w:rtl/>
          <w:lang w:bidi="ar-EG"/>
        </w:rPr>
        <w:t xml:space="preserve">على </w:t>
      </w:r>
      <w:r w:rsidR="00992D92">
        <w:rPr>
          <w:rFonts w:hint="cs"/>
          <w:rtl/>
          <w:lang w:bidi="ar-EG"/>
        </w:rPr>
        <w:t>الإنترنت</w:t>
      </w:r>
      <w:r w:rsidR="00EF5D2A" w:rsidRPr="00EF5D2A">
        <w:rPr>
          <w:rtl/>
          <w:lang w:bidi="ar-EG"/>
        </w:rPr>
        <w:t xml:space="preserve">، </w:t>
      </w:r>
      <w:r w:rsidR="001C18CF">
        <w:rPr>
          <w:rFonts w:hint="cs"/>
          <w:rtl/>
          <w:lang w:bidi="ar-EG"/>
        </w:rPr>
        <w:t>خصوصاً وأن مسائل جديدة</w:t>
      </w:r>
      <w:r w:rsidR="00EF5D2A" w:rsidRPr="00EF5D2A">
        <w:rPr>
          <w:rtl/>
          <w:lang w:bidi="ar-EG"/>
        </w:rPr>
        <w:t xml:space="preserve"> تظهر باستمرار في هذا المجال.</w:t>
      </w:r>
    </w:p>
    <w:p w14:paraId="05DACB58" w14:textId="5493B260" w:rsidR="007C7396" w:rsidRDefault="007C7396" w:rsidP="00AC5C28">
      <w:pPr>
        <w:rPr>
          <w:rtl/>
          <w:lang w:bidi="ar-EG"/>
        </w:rPr>
      </w:pPr>
      <w:r>
        <w:rPr>
          <w:rFonts w:hint="cs"/>
          <w:rtl/>
          <w:lang w:bidi="ar-EG"/>
        </w:rPr>
        <w:t>4.2</w:t>
      </w:r>
      <w:r>
        <w:rPr>
          <w:rtl/>
          <w:lang w:bidi="ar-EG"/>
        </w:rPr>
        <w:tab/>
      </w:r>
      <w:r w:rsidR="001E3359" w:rsidRPr="001E3359">
        <w:rPr>
          <w:rtl/>
          <w:lang w:bidi="ar-EG"/>
        </w:rPr>
        <w:t>وقال ممثل الأمانة العامة إن قائمة المنظمات الواردة في الفقرة</w:t>
      </w:r>
      <w:r w:rsidR="00E46BE0">
        <w:rPr>
          <w:rFonts w:hint="cs"/>
          <w:rtl/>
          <w:lang w:bidi="ar-EG"/>
        </w:rPr>
        <w:t> </w:t>
      </w:r>
      <w:r w:rsidR="00086B45">
        <w:rPr>
          <w:rFonts w:hint="cs"/>
          <w:rtl/>
          <w:lang w:bidi="ar-EG"/>
        </w:rPr>
        <w:t xml:space="preserve">1.6 </w:t>
      </w:r>
      <w:r w:rsidR="001E3359" w:rsidRPr="001E3359">
        <w:rPr>
          <w:rtl/>
          <w:lang w:bidi="ar-EG"/>
        </w:rPr>
        <w:t xml:space="preserve">من الوثيقة ليست </w:t>
      </w:r>
      <w:r w:rsidR="001E3359" w:rsidRPr="001E3359">
        <w:rPr>
          <w:rFonts w:hint="cs"/>
          <w:rtl/>
          <w:lang w:bidi="ar-EG"/>
        </w:rPr>
        <w:t>شاملة؛</w:t>
      </w:r>
      <w:r w:rsidR="001E3359" w:rsidRPr="001E3359">
        <w:rPr>
          <w:rtl/>
          <w:lang w:bidi="ar-EG"/>
        </w:rPr>
        <w:t xml:space="preserve"> </w:t>
      </w:r>
      <w:r w:rsidR="001E1E29">
        <w:rPr>
          <w:rFonts w:hint="cs"/>
          <w:rtl/>
          <w:lang w:bidi="ar-EG"/>
        </w:rPr>
        <w:t xml:space="preserve">وأنه </w:t>
      </w:r>
      <w:r w:rsidR="001E3359" w:rsidRPr="001E3359">
        <w:rPr>
          <w:rtl/>
          <w:lang w:bidi="ar-EG"/>
        </w:rPr>
        <w:t xml:space="preserve">يمكن </w:t>
      </w:r>
      <w:r w:rsidR="000E73D1">
        <w:rPr>
          <w:rFonts w:hint="cs"/>
          <w:rtl/>
          <w:lang w:bidi="ar-EG"/>
        </w:rPr>
        <w:t>إضافة</w:t>
      </w:r>
      <w:r w:rsidR="000E73D1" w:rsidRPr="001E3359">
        <w:rPr>
          <w:rtl/>
          <w:lang w:bidi="ar-EG"/>
        </w:rPr>
        <w:t xml:space="preserve"> </w:t>
      </w:r>
      <w:r w:rsidR="001E3359" w:rsidRPr="001E3359">
        <w:rPr>
          <w:rtl/>
          <w:lang w:bidi="ar-EG"/>
        </w:rPr>
        <w:t xml:space="preserve">برنامج الأمن </w:t>
      </w:r>
      <w:proofErr w:type="spellStart"/>
      <w:r w:rsidR="001E3359" w:rsidRPr="001E3359">
        <w:rPr>
          <w:rtl/>
          <w:lang w:bidi="ar-EG"/>
        </w:rPr>
        <w:t>السيبراني</w:t>
      </w:r>
      <w:proofErr w:type="spellEnd"/>
      <w:r w:rsidR="001E3359" w:rsidRPr="001E3359">
        <w:rPr>
          <w:rtl/>
          <w:lang w:bidi="ar-EG"/>
        </w:rPr>
        <w:t xml:space="preserve"> لمنظمة الدول الأمريكية عند مراجعة الوثيقة. </w:t>
      </w:r>
      <w:r w:rsidR="001E1E29">
        <w:rPr>
          <w:rFonts w:hint="cs"/>
          <w:rtl/>
          <w:lang w:bidi="ar-EG"/>
        </w:rPr>
        <w:t>و</w:t>
      </w:r>
      <w:r w:rsidR="001E3359" w:rsidRPr="001E3359">
        <w:rPr>
          <w:rtl/>
          <w:lang w:bidi="ar-EG"/>
        </w:rPr>
        <w:t xml:space="preserve">ترتبط </w:t>
      </w:r>
      <w:r w:rsidR="000E73D1">
        <w:rPr>
          <w:rFonts w:hint="cs"/>
          <w:rtl/>
          <w:lang w:bidi="ar-EG"/>
        </w:rPr>
        <w:t>كثير من</w:t>
      </w:r>
      <w:r w:rsidR="000E73D1" w:rsidRPr="001E3359">
        <w:rPr>
          <w:rtl/>
          <w:lang w:bidi="ar-EG"/>
        </w:rPr>
        <w:t xml:space="preserve"> </w:t>
      </w:r>
      <w:r w:rsidR="001E3359" w:rsidRPr="001E3359">
        <w:rPr>
          <w:rtl/>
          <w:lang w:bidi="ar-EG"/>
        </w:rPr>
        <w:t xml:space="preserve">الأنشطة التي </w:t>
      </w:r>
      <w:r w:rsidR="001E1E29">
        <w:rPr>
          <w:rFonts w:hint="cs"/>
          <w:rtl/>
          <w:lang w:bidi="ar-EG"/>
        </w:rPr>
        <w:t>يشملها</w:t>
      </w:r>
      <w:r w:rsidR="001E3359" w:rsidRPr="001E3359">
        <w:rPr>
          <w:rtl/>
          <w:lang w:bidi="ar-EG"/>
        </w:rPr>
        <w:t xml:space="preserve"> التقرير ارتبا</w:t>
      </w:r>
      <w:r w:rsidR="001E1E29">
        <w:rPr>
          <w:rFonts w:hint="cs"/>
          <w:rtl/>
          <w:lang w:bidi="ar-EG"/>
        </w:rPr>
        <w:t>ط</w:t>
      </w:r>
      <w:r w:rsidR="001E3359" w:rsidRPr="001E3359">
        <w:rPr>
          <w:rtl/>
          <w:lang w:bidi="ar-EG"/>
        </w:rPr>
        <w:t>ا</w:t>
      </w:r>
      <w:r w:rsidR="001E1E29">
        <w:rPr>
          <w:rFonts w:hint="cs"/>
          <w:rtl/>
          <w:lang w:bidi="ar-EG"/>
        </w:rPr>
        <w:t>ً</w:t>
      </w:r>
      <w:r w:rsidR="001E3359" w:rsidRPr="001E3359">
        <w:rPr>
          <w:rtl/>
          <w:lang w:bidi="ar-EG"/>
        </w:rPr>
        <w:t xml:space="preserve"> مباشر</w:t>
      </w:r>
      <w:r w:rsidR="001E1E29">
        <w:rPr>
          <w:rFonts w:hint="cs"/>
          <w:rtl/>
          <w:lang w:bidi="ar-EG"/>
        </w:rPr>
        <w:t>اً</w:t>
      </w:r>
      <w:r w:rsidR="001E3359" w:rsidRPr="001E3359">
        <w:rPr>
          <w:rtl/>
          <w:lang w:bidi="ar-EG"/>
        </w:rPr>
        <w:t xml:space="preserve"> بمتطلبات القرار</w:t>
      </w:r>
      <w:r w:rsidR="00E46BE0">
        <w:rPr>
          <w:rFonts w:hint="cs"/>
          <w:rtl/>
          <w:lang w:bidi="ar-EG"/>
        </w:rPr>
        <w:t> </w:t>
      </w:r>
      <w:r w:rsidR="001E3359" w:rsidRPr="001E3359">
        <w:rPr>
          <w:rtl/>
          <w:lang w:bidi="ar-EG"/>
        </w:rPr>
        <w:t>174 (المراج</w:t>
      </w:r>
      <w:r w:rsidR="001E1E29">
        <w:rPr>
          <w:rFonts w:hint="cs"/>
          <w:rtl/>
          <w:lang w:bidi="ar-EG"/>
        </w:rPr>
        <w:t>َ</w:t>
      </w:r>
      <w:r w:rsidR="001E3359" w:rsidRPr="001E3359">
        <w:rPr>
          <w:rtl/>
          <w:lang w:bidi="ar-EG"/>
        </w:rPr>
        <w:t xml:space="preserve">ع في بوسان، 2014)، ولكن يمكن </w:t>
      </w:r>
      <w:r w:rsidR="001E1E29">
        <w:rPr>
          <w:rFonts w:hint="cs"/>
          <w:rtl/>
          <w:lang w:bidi="ar-EG"/>
        </w:rPr>
        <w:t>الإشارة إلى</w:t>
      </w:r>
      <w:r w:rsidR="001E3359" w:rsidRPr="001E3359">
        <w:rPr>
          <w:rtl/>
          <w:lang w:bidi="ar-EG"/>
        </w:rPr>
        <w:t xml:space="preserve"> ذلك </w:t>
      </w:r>
      <w:r w:rsidR="001E1E29">
        <w:rPr>
          <w:rFonts w:hint="cs"/>
          <w:rtl/>
          <w:lang w:bidi="ar-EG"/>
        </w:rPr>
        <w:t xml:space="preserve">صراحةً </w:t>
      </w:r>
      <w:r w:rsidR="001E3359" w:rsidRPr="001E3359">
        <w:rPr>
          <w:rtl/>
          <w:lang w:bidi="ar-EG"/>
        </w:rPr>
        <w:t>في المستقبل.</w:t>
      </w:r>
    </w:p>
    <w:p w14:paraId="7C9E38A6" w14:textId="0DEFBBEE" w:rsidR="007C7396" w:rsidRDefault="007C7396" w:rsidP="00AC5C28">
      <w:pPr>
        <w:rPr>
          <w:rtl/>
          <w:lang w:bidi="ar-EG"/>
        </w:rPr>
      </w:pPr>
      <w:r>
        <w:rPr>
          <w:rFonts w:hint="cs"/>
          <w:rtl/>
          <w:lang w:bidi="ar-EG"/>
        </w:rPr>
        <w:t>5.2</w:t>
      </w:r>
      <w:r>
        <w:rPr>
          <w:rtl/>
          <w:lang w:bidi="ar-EG"/>
        </w:rPr>
        <w:tab/>
      </w:r>
      <w:r w:rsidR="001E3359" w:rsidRPr="001E3359">
        <w:rPr>
          <w:rtl/>
          <w:lang w:bidi="ar-EG"/>
        </w:rPr>
        <w:t>ووصف ممثل</w:t>
      </w:r>
      <w:r w:rsidR="00DA1914">
        <w:rPr>
          <w:rFonts w:hint="cs"/>
          <w:rtl/>
        </w:rPr>
        <w:t xml:space="preserve"> لمكتب تنمية الاتصالات</w:t>
      </w:r>
      <w:r w:rsidR="001E3359" w:rsidRPr="001E3359">
        <w:rPr>
          <w:rtl/>
          <w:lang w:bidi="ar-EG"/>
        </w:rPr>
        <w:t xml:space="preserve"> التعاون المنتظم الذي </w:t>
      </w:r>
      <w:r w:rsidR="00F523D1">
        <w:rPr>
          <w:rFonts w:hint="cs"/>
          <w:rtl/>
          <w:lang w:bidi="ar-EG"/>
        </w:rPr>
        <w:t xml:space="preserve">أُقيم </w:t>
      </w:r>
      <w:r w:rsidR="001E3359" w:rsidRPr="001E3359">
        <w:rPr>
          <w:rtl/>
          <w:lang w:bidi="ar-EG"/>
        </w:rPr>
        <w:t xml:space="preserve">بين الاتحاد وبرنامج الأمن </w:t>
      </w:r>
      <w:proofErr w:type="spellStart"/>
      <w:r w:rsidR="001E3359" w:rsidRPr="001E3359">
        <w:rPr>
          <w:rtl/>
          <w:lang w:bidi="ar-EG"/>
        </w:rPr>
        <w:t>السيبراني</w:t>
      </w:r>
      <w:proofErr w:type="spellEnd"/>
      <w:r w:rsidR="001E3359" w:rsidRPr="001E3359">
        <w:rPr>
          <w:rtl/>
          <w:lang w:bidi="ar-EG"/>
        </w:rPr>
        <w:t xml:space="preserve"> لمنظمة الدول الأمريكية </w:t>
      </w:r>
      <w:r w:rsidR="00F523D1">
        <w:rPr>
          <w:rFonts w:hint="cs"/>
          <w:rtl/>
          <w:lang w:bidi="ar-EG"/>
        </w:rPr>
        <w:t>بغرض</w:t>
      </w:r>
      <w:r w:rsidR="001E3359" w:rsidRPr="001E3359">
        <w:rPr>
          <w:rtl/>
          <w:lang w:bidi="ar-EG"/>
        </w:rPr>
        <w:t xml:space="preserve"> بناء فهم مشترك </w:t>
      </w:r>
      <w:r w:rsidR="000E73D1">
        <w:rPr>
          <w:rFonts w:hint="cs"/>
          <w:rtl/>
          <w:lang w:bidi="ar-EG"/>
        </w:rPr>
        <w:t xml:space="preserve">بشأن </w:t>
      </w:r>
      <w:r w:rsidR="001E3359" w:rsidRPr="001E3359">
        <w:rPr>
          <w:rtl/>
          <w:lang w:bidi="ar-EG"/>
        </w:rPr>
        <w:t>كيفية عمل المنظم</w:t>
      </w:r>
      <w:r w:rsidR="00892860">
        <w:rPr>
          <w:rFonts w:hint="cs"/>
          <w:rtl/>
          <w:lang w:bidi="ar-EG"/>
        </w:rPr>
        <w:t xml:space="preserve">تين </w:t>
      </w:r>
      <w:r w:rsidR="001E3359" w:rsidRPr="001E3359">
        <w:rPr>
          <w:rtl/>
          <w:lang w:bidi="ar-EG"/>
        </w:rPr>
        <w:t>مع</w:t>
      </w:r>
      <w:r w:rsidR="00EF7604">
        <w:rPr>
          <w:rFonts w:hint="cs"/>
          <w:rtl/>
        </w:rPr>
        <w:t>اً</w:t>
      </w:r>
      <w:r w:rsidR="00F523D1">
        <w:rPr>
          <w:rFonts w:hint="cs"/>
          <w:rtl/>
          <w:lang w:bidi="ar-EG"/>
        </w:rPr>
        <w:t xml:space="preserve"> </w:t>
      </w:r>
      <w:r w:rsidR="001E3359" w:rsidRPr="001E3359">
        <w:rPr>
          <w:rtl/>
          <w:lang w:bidi="ar-EG"/>
        </w:rPr>
        <w:t>في المستقبل. وفيما يتعلق بالتدريب في مجال حماية الأطفال على</w:t>
      </w:r>
      <w:r w:rsidR="00F523D1">
        <w:rPr>
          <w:rFonts w:hint="cs"/>
          <w:rtl/>
          <w:lang w:bidi="ar-EG"/>
        </w:rPr>
        <w:t xml:space="preserve"> </w:t>
      </w:r>
      <w:r w:rsidR="00F62C97">
        <w:rPr>
          <w:rFonts w:hint="cs"/>
          <w:rtl/>
          <w:lang w:bidi="ar-EG"/>
        </w:rPr>
        <w:t>الإنترنت</w:t>
      </w:r>
      <w:r w:rsidR="001E3359" w:rsidRPr="001E3359">
        <w:rPr>
          <w:rtl/>
          <w:lang w:bidi="ar-EG"/>
        </w:rPr>
        <w:t xml:space="preserve">، هناك مبادرات مختلفة جارية، بما في ذلك مشروع عالمي برعاية إدارة المملكة العربية السعودية لترجمة المبادئ التوجيهية الحالية إلى </w:t>
      </w:r>
      <w:r w:rsidR="00563BA5">
        <w:rPr>
          <w:rFonts w:hint="cs"/>
          <w:rtl/>
          <w:lang w:bidi="ar-EG"/>
        </w:rPr>
        <w:t>أفعال</w:t>
      </w:r>
      <w:r w:rsidR="001E3359" w:rsidRPr="001E3359">
        <w:rPr>
          <w:rtl/>
          <w:lang w:bidi="ar-EG"/>
        </w:rPr>
        <w:t xml:space="preserve"> على </w:t>
      </w:r>
      <w:r w:rsidR="00F523D1">
        <w:rPr>
          <w:rFonts w:hint="cs"/>
          <w:rtl/>
          <w:lang w:bidi="ar-EG"/>
        </w:rPr>
        <w:t>الصعيد</w:t>
      </w:r>
      <w:r w:rsidR="001E3359" w:rsidRPr="001E3359">
        <w:rPr>
          <w:rtl/>
          <w:lang w:bidi="ar-EG"/>
        </w:rPr>
        <w:t xml:space="preserve"> الق</w:t>
      </w:r>
      <w:r w:rsidR="00F62C97">
        <w:rPr>
          <w:rFonts w:hint="cs"/>
          <w:rtl/>
          <w:lang w:bidi="ar-EG"/>
        </w:rPr>
        <w:t>ُ</w:t>
      </w:r>
      <w:r w:rsidR="001E3359" w:rsidRPr="001E3359">
        <w:rPr>
          <w:rtl/>
          <w:lang w:bidi="ar-EG"/>
        </w:rPr>
        <w:t>طري.</w:t>
      </w:r>
    </w:p>
    <w:p w14:paraId="32584F70" w14:textId="53DB2CC8" w:rsidR="007C7396" w:rsidRDefault="007C7396" w:rsidP="00AC5C28">
      <w:pPr>
        <w:rPr>
          <w:lang w:bidi="ar-EG"/>
        </w:rPr>
      </w:pPr>
      <w:r>
        <w:rPr>
          <w:rFonts w:hint="cs"/>
          <w:rtl/>
          <w:lang w:bidi="ar-EG"/>
        </w:rPr>
        <w:t>6.2</w:t>
      </w:r>
      <w:r>
        <w:rPr>
          <w:rtl/>
          <w:lang w:bidi="ar-EG"/>
        </w:rPr>
        <w:tab/>
      </w:r>
      <w:r w:rsidR="001E3359">
        <w:rPr>
          <w:rtl/>
          <w:lang w:bidi="ar"/>
        </w:rPr>
        <w:t>و</w:t>
      </w:r>
      <w:r w:rsidR="001E3359" w:rsidRPr="00E46BE0">
        <w:rPr>
          <w:b/>
          <w:bCs/>
          <w:rtl/>
          <w:lang w:bidi="ar"/>
        </w:rPr>
        <w:t>أحاط</w:t>
      </w:r>
      <w:r w:rsidR="001E3359">
        <w:rPr>
          <w:rtl/>
          <w:lang w:bidi="ar"/>
        </w:rPr>
        <w:t xml:space="preserve"> المجلس </w:t>
      </w:r>
      <w:r w:rsidR="001E3359">
        <w:rPr>
          <w:b/>
          <w:bCs/>
          <w:rtl/>
          <w:lang w:bidi="ar"/>
        </w:rPr>
        <w:t>علماً</w:t>
      </w:r>
      <w:r w:rsidR="001E3359">
        <w:rPr>
          <w:rtl/>
          <w:lang w:bidi="ar"/>
        </w:rPr>
        <w:t xml:space="preserve"> ب</w:t>
      </w:r>
      <w:r w:rsidR="001E3359">
        <w:rPr>
          <w:rtl/>
          <w:lang w:bidi="ar-EG"/>
        </w:rPr>
        <w:t xml:space="preserve">التقرير الوارد في </w:t>
      </w:r>
      <w:r w:rsidR="001E3359">
        <w:rPr>
          <w:rtl/>
          <w:lang w:bidi="ar"/>
        </w:rPr>
        <w:t xml:space="preserve">الوثيقة </w:t>
      </w:r>
      <w:r w:rsidR="001E3359">
        <w:rPr>
          <w:lang w:val="en-GB" w:bidi="ar"/>
        </w:rPr>
        <w:t>C22/18</w:t>
      </w:r>
      <w:r w:rsidR="001E3359" w:rsidRPr="001E3359">
        <w:rPr>
          <w:rtl/>
          <w:lang w:bidi="ar-EG"/>
        </w:rPr>
        <w:t>، مع مراعاة التعليقات التي أ</w:t>
      </w:r>
      <w:r w:rsidR="00C249B2">
        <w:rPr>
          <w:rFonts w:hint="cs"/>
          <w:rtl/>
          <w:lang w:bidi="ar-EG"/>
        </w:rPr>
        <w:t>ُ</w:t>
      </w:r>
      <w:r w:rsidR="001E3359" w:rsidRPr="001E3359">
        <w:rPr>
          <w:rtl/>
          <w:lang w:bidi="ar-EG"/>
        </w:rPr>
        <w:t xml:space="preserve">بديت </w:t>
      </w:r>
      <w:r w:rsidR="00C249B2">
        <w:rPr>
          <w:rFonts w:hint="cs"/>
          <w:rtl/>
          <w:lang w:bidi="ar-EG"/>
        </w:rPr>
        <w:t>خلال</w:t>
      </w:r>
      <w:r w:rsidR="001E3359" w:rsidRPr="001E3359">
        <w:rPr>
          <w:rtl/>
          <w:lang w:bidi="ar-EG"/>
        </w:rPr>
        <w:t xml:space="preserve"> الاجتماع.</w:t>
      </w:r>
    </w:p>
    <w:p w14:paraId="75ECD698" w14:textId="77777777" w:rsidR="00885053" w:rsidRDefault="00885053" w:rsidP="00885053">
      <w:pPr>
        <w:pStyle w:val="Heading1"/>
        <w:rPr>
          <w:lang w:bidi="ar-EG"/>
        </w:rPr>
      </w:pPr>
      <w:r>
        <w:rPr>
          <w:rtl/>
          <w:lang w:bidi="ar-EG"/>
        </w:rPr>
        <w:lastRenderedPageBreak/>
        <w:t>3</w:t>
      </w:r>
      <w:r>
        <w:rPr>
          <w:rtl/>
          <w:lang w:bidi="ar-EG"/>
        </w:rPr>
        <w:tab/>
        <w:t xml:space="preserve">تقرير رئيس فريق العمل التابع للمجلس والمعني بقضايا السياسات العامة الدولية المتعلقة بالإنترنت </w:t>
      </w:r>
      <w:r>
        <w:rPr>
          <w:lang w:bidi="ar-EG"/>
        </w:rPr>
        <w:t>(CWG-Internet)</w:t>
      </w:r>
      <w:r>
        <w:rPr>
          <w:rFonts w:hint="cs"/>
          <w:rtl/>
          <w:lang w:bidi="ar-EG"/>
        </w:rPr>
        <w:t xml:space="preserve"> (الوثيقة </w:t>
      </w:r>
      <w:r>
        <w:rPr>
          <w:lang w:bidi="ar-EG"/>
        </w:rPr>
        <w:t>C22/51</w:t>
      </w:r>
      <w:r>
        <w:rPr>
          <w:rFonts w:hint="cs"/>
          <w:rtl/>
          <w:lang w:bidi="ar-EG"/>
        </w:rPr>
        <w:t>)</w:t>
      </w:r>
    </w:p>
    <w:p w14:paraId="46D09E62" w14:textId="5800874F" w:rsidR="00885053" w:rsidRPr="00E46BE0" w:rsidRDefault="007C7396" w:rsidP="00885053">
      <w:pPr>
        <w:rPr>
          <w:spacing w:val="4"/>
          <w:rtl/>
        </w:rPr>
      </w:pPr>
      <w:r w:rsidRPr="00E46BE0">
        <w:rPr>
          <w:rFonts w:hint="cs"/>
          <w:spacing w:val="4"/>
          <w:rtl/>
          <w:lang w:bidi="ar-EG"/>
        </w:rPr>
        <w:t>1.3</w:t>
      </w:r>
      <w:r w:rsidRPr="00E46BE0">
        <w:rPr>
          <w:spacing w:val="4"/>
          <w:rtl/>
          <w:lang w:bidi="ar-EG"/>
        </w:rPr>
        <w:tab/>
      </w:r>
      <w:r w:rsidR="00415FB7" w:rsidRPr="00E46BE0">
        <w:rPr>
          <w:spacing w:val="4"/>
          <w:rtl/>
          <w:lang w:bidi="ar-EG"/>
        </w:rPr>
        <w:t>قدم رئيس فريق العمل التابع للمجلس والمعني بقضايا السياسات العامة الدولية المتعلقة بالإنترنت الوثيقة</w:t>
      </w:r>
      <w:r w:rsidR="00E46BE0" w:rsidRPr="00E46BE0">
        <w:rPr>
          <w:rFonts w:hint="cs"/>
          <w:spacing w:val="4"/>
          <w:rtl/>
          <w:lang w:bidi="ar-EG"/>
        </w:rPr>
        <w:t> </w:t>
      </w:r>
      <w:hyperlink r:id="rId18" w:history="1">
        <w:r w:rsidR="00415FB7" w:rsidRPr="00E46BE0">
          <w:rPr>
            <w:rStyle w:val="Hyperlink"/>
            <w:spacing w:val="4"/>
            <w:lang w:val="en-GB" w:bidi="ar"/>
          </w:rPr>
          <w:t>C22/51</w:t>
        </w:r>
      </w:hyperlink>
      <w:r w:rsidR="00415FB7" w:rsidRPr="00E46BE0">
        <w:rPr>
          <w:spacing w:val="4"/>
          <w:rtl/>
          <w:lang w:bidi="ar-EG"/>
        </w:rPr>
        <w:t xml:space="preserve">، التي </w:t>
      </w:r>
      <w:r w:rsidR="00415FB7" w:rsidRPr="00E46BE0">
        <w:rPr>
          <w:rFonts w:hint="cs"/>
          <w:spacing w:val="4"/>
          <w:rtl/>
          <w:lang w:bidi="ar-EG"/>
        </w:rPr>
        <w:t>تلخص</w:t>
      </w:r>
      <w:r w:rsidR="00415FB7" w:rsidRPr="00E46BE0">
        <w:rPr>
          <w:spacing w:val="4"/>
          <w:rtl/>
          <w:lang w:bidi="ar-EG"/>
        </w:rPr>
        <w:t xml:space="preserve"> النتائج الرئيسية ل</w:t>
      </w:r>
      <w:r w:rsidR="00415FB7" w:rsidRPr="00E46BE0">
        <w:rPr>
          <w:rFonts w:hint="cs"/>
          <w:spacing w:val="4"/>
          <w:rtl/>
          <w:lang w:bidi="ar-EG"/>
        </w:rPr>
        <w:t>ا</w:t>
      </w:r>
      <w:r w:rsidR="00415FB7" w:rsidRPr="00E46BE0">
        <w:rPr>
          <w:spacing w:val="4"/>
          <w:rtl/>
          <w:lang w:bidi="ar-EG"/>
        </w:rPr>
        <w:t>جتماعي</w:t>
      </w:r>
      <w:r w:rsidR="00415FB7" w:rsidRPr="00E46BE0">
        <w:rPr>
          <w:rFonts w:hint="cs"/>
          <w:spacing w:val="4"/>
          <w:rtl/>
          <w:lang w:bidi="ar-EG"/>
        </w:rPr>
        <w:t xml:space="preserve"> الفريق</w:t>
      </w:r>
      <w:r w:rsidR="00415FB7" w:rsidRPr="00E46BE0">
        <w:rPr>
          <w:spacing w:val="4"/>
          <w:rtl/>
          <w:lang w:bidi="ar-EG"/>
        </w:rPr>
        <w:t xml:space="preserve"> السادس عشر والسابع عشر اللذين ع</w:t>
      </w:r>
      <w:r w:rsidR="00415FB7" w:rsidRPr="00E46BE0">
        <w:rPr>
          <w:rFonts w:hint="cs"/>
          <w:spacing w:val="4"/>
          <w:rtl/>
          <w:lang w:bidi="ar-EG"/>
        </w:rPr>
        <w:t>ُ</w:t>
      </w:r>
      <w:r w:rsidR="00415FB7" w:rsidRPr="00E46BE0">
        <w:rPr>
          <w:spacing w:val="4"/>
          <w:rtl/>
          <w:lang w:bidi="ar-EG"/>
        </w:rPr>
        <w:t xml:space="preserve">قدا </w:t>
      </w:r>
      <w:r w:rsidR="00415FB7" w:rsidRPr="00E46BE0">
        <w:rPr>
          <w:rFonts w:hint="cs"/>
          <w:spacing w:val="4"/>
          <w:rtl/>
          <w:lang w:bidi="ar-EG"/>
        </w:rPr>
        <w:t>افتراضياً</w:t>
      </w:r>
      <w:r w:rsidR="00415FB7" w:rsidRPr="00E46BE0">
        <w:rPr>
          <w:spacing w:val="4"/>
          <w:rtl/>
          <w:lang w:bidi="ar-EG"/>
        </w:rPr>
        <w:t xml:space="preserve"> في</w:t>
      </w:r>
      <w:r w:rsidR="00E46BE0" w:rsidRPr="00E46BE0">
        <w:rPr>
          <w:rFonts w:hint="cs"/>
          <w:spacing w:val="4"/>
          <w:rtl/>
          <w:lang w:bidi="ar-EG"/>
        </w:rPr>
        <w:t> </w:t>
      </w:r>
      <w:r w:rsidR="00415FB7" w:rsidRPr="00E46BE0">
        <w:rPr>
          <w:spacing w:val="4"/>
          <w:rtl/>
          <w:lang w:bidi="ar-EG"/>
        </w:rPr>
        <w:t>23</w:t>
      </w:r>
      <w:r w:rsidR="00E46BE0" w:rsidRPr="00E46BE0">
        <w:rPr>
          <w:rFonts w:hint="cs"/>
          <w:spacing w:val="4"/>
          <w:rtl/>
          <w:lang w:bidi="ar-EG"/>
        </w:rPr>
        <w:t> </w:t>
      </w:r>
      <w:r w:rsidR="00415FB7" w:rsidRPr="00E46BE0">
        <w:rPr>
          <w:spacing w:val="4"/>
          <w:rtl/>
          <w:lang w:bidi="ar-EG"/>
        </w:rPr>
        <w:t xml:space="preserve">سبتمبر 2021 و19-20 يناير 2022، على التوالي. </w:t>
      </w:r>
      <w:r w:rsidR="00AA5B35" w:rsidRPr="00E46BE0">
        <w:rPr>
          <w:rFonts w:hint="cs"/>
          <w:spacing w:val="4"/>
          <w:rtl/>
          <w:lang w:bidi="ar-EG"/>
        </w:rPr>
        <w:t>و</w:t>
      </w:r>
      <w:r w:rsidR="00415FB7" w:rsidRPr="00E46BE0">
        <w:rPr>
          <w:spacing w:val="4"/>
          <w:rtl/>
          <w:lang w:bidi="ar-EG"/>
        </w:rPr>
        <w:t>ناقش كل منه</w:t>
      </w:r>
      <w:r w:rsidR="00AA5B35" w:rsidRPr="00E46BE0">
        <w:rPr>
          <w:rFonts w:hint="cs"/>
          <w:spacing w:val="4"/>
          <w:rtl/>
          <w:lang w:bidi="ar-EG"/>
        </w:rPr>
        <w:t>ما</w:t>
      </w:r>
      <w:r w:rsidR="00415FB7" w:rsidRPr="00E46BE0">
        <w:rPr>
          <w:spacing w:val="4"/>
          <w:rtl/>
          <w:lang w:bidi="ar-EG"/>
        </w:rPr>
        <w:t xml:space="preserve"> نتائج المشاورة المفتوحة التي </w:t>
      </w:r>
      <w:r w:rsidR="00AA5B35" w:rsidRPr="00E46BE0">
        <w:rPr>
          <w:rFonts w:hint="cs"/>
          <w:spacing w:val="4"/>
          <w:rtl/>
          <w:lang w:bidi="ar-EG"/>
        </w:rPr>
        <w:t>أُطلقت</w:t>
      </w:r>
      <w:r w:rsidR="00415FB7" w:rsidRPr="00E46BE0">
        <w:rPr>
          <w:spacing w:val="4"/>
          <w:rtl/>
          <w:lang w:bidi="ar-EG"/>
        </w:rPr>
        <w:t xml:space="preserve"> في</w:t>
      </w:r>
      <w:r w:rsidR="00E46BE0">
        <w:rPr>
          <w:rFonts w:hint="cs"/>
          <w:spacing w:val="4"/>
          <w:rtl/>
          <w:lang w:bidi="ar-EG"/>
        </w:rPr>
        <w:t> </w:t>
      </w:r>
      <w:r w:rsidR="00415FB7" w:rsidRPr="00E46BE0">
        <w:rPr>
          <w:spacing w:val="4"/>
          <w:rtl/>
          <w:lang w:bidi="ar-EG"/>
        </w:rPr>
        <w:t xml:space="preserve">الاجتماع السابق، ودعا مديري المكاتب إلى </w:t>
      </w:r>
      <w:r w:rsidR="00AA5B35" w:rsidRPr="00E46BE0">
        <w:rPr>
          <w:spacing w:val="4"/>
          <w:rtl/>
          <w:lang w:bidi="ar-EG"/>
        </w:rPr>
        <w:t>مراعاة الردود على المشاورات في عملهم، حسب الاقتضاء</w:t>
      </w:r>
      <w:r w:rsidR="00415FB7" w:rsidRPr="00E46BE0">
        <w:rPr>
          <w:spacing w:val="4"/>
          <w:rtl/>
          <w:lang w:bidi="ar-EG"/>
        </w:rPr>
        <w:t>.</w:t>
      </w:r>
      <w:r w:rsidR="00AA5B35" w:rsidRPr="00E46BE0">
        <w:rPr>
          <w:rFonts w:hint="cs"/>
          <w:spacing w:val="4"/>
          <w:rtl/>
          <w:lang w:bidi="ar-EG"/>
        </w:rPr>
        <w:t xml:space="preserve"> </w:t>
      </w:r>
      <w:r w:rsidRPr="00E46BE0">
        <w:rPr>
          <w:rFonts w:hint="cs"/>
          <w:spacing w:val="4"/>
          <w:rtl/>
        </w:rPr>
        <w:t>ونظراً إلى عدم وجود توافق في</w:t>
      </w:r>
      <w:r w:rsidR="00E46BE0" w:rsidRPr="00E46BE0">
        <w:rPr>
          <w:rFonts w:hint="eastAsia"/>
          <w:spacing w:val="4"/>
          <w:rtl/>
        </w:rPr>
        <w:t> </w:t>
      </w:r>
      <w:r w:rsidRPr="00E46BE0">
        <w:rPr>
          <w:rFonts w:hint="cs"/>
          <w:spacing w:val="4"/>
          <w:rtl/>
        </w:rPr>
        <w:t>الآراء في الاجتماع السابع عشر بشأن الموضوعات المقترحة للمشاورة المفتوحة، أرجأ الفريق مسألة الموضوعات المتعلقة بالمشاورات المستقبلية إلى اجتماعه التالي في حال اتخاذ مؤتمر المندوبين المفوضين لعام 2022 لقرار بشأن استمرار المشاورات المفتوحة.</w:t>
      </w:r>
    </w:p>
    <w:p w14:paraId="57C403B6" w14:textId="437895F0" w:rsidR="007C7396" w:rsidRDefault="007C7396" w:rsidP="00885053">
      <w:pPr>
        <w:rPr>
          <w:rtl/>
        </w:rPr>
      </w:pPr>
      <w:r>
        <w:rPr>
          <w:rFonts w:hint="cs"/>
          <w:rtl/>
        </w:rPr>
        <w:t>2.3</w:t>
      </w:r>
      <w:r>
        <w:rPr>
          <w:rtl/>
        </w:rPr>
        <w:tab/>
      </w:r>
      <w:r w:rsidR="008A5601">
        <w:rPr>
          <w:rFonts w:hint="cs"/>
          <w:rtl/>
        </w:rPr>
        <w:t>رحب</w:t>
      </w:r>
      <w:r w:rsidR="008A5601" w:rsidRPr="000E0C53">
        <w:rPr>
          <w:rtl/>
        </w:rPr>
        <w:t xml:space="preserve"> </w:t>
      </w:r>
      <w:r w:rsidR="000E0C53" w:rsidRPr="000E0C53">
        <w:rPr>
          <w:rtl/>
        </w:rPr>
        <w:t xml:space="preserve">أعضاء المجلس </w:t>
      </w:r>
      <w:r w:rsidR="000E0C53" w:rsidRPr="000E0C53">
        <w:rPr>
          <w:rFonts w:hint="cs"/>
          <w:rtl/>
        </w:rPr>
        <w:t>بالتقرير،</w:t>
      </w:r>
      <w:r w:rsidR="000E0C53" w:rsidRPr="000E0C53">
        <w:rPr>
          <w:rtl/>
        </w:rPr>
        <w:t xml:space="preserve"> </w:t>
      </w:r>
      <w:r w:rsidR="008A5601">
        <w:rPr>
          <w:rFonts w:hint="cs"/>
          <w:rtl/>
        </w:rPr>
        <w:t xml:space="preserve">وأعربوا </w:t>
      </w:r>
      <w:r w:rsidR="000E0C53" w:rsidRPr="000E0C53">
        <w:rPr>
          <w:rtl/>
        </w:rPr>
        <w:t xml:space="preserve">عن دعمهم لعمل </w:t>
      </w:r>
      <w:r w:rsidR="000E0C53" w:rsidRPr="00415FB7">
        <w:rPr>
          <w:rtl/>
          <w:lang w:bidi="ar-EG"/>
        </w:rPr>
        <w:t>فريق العمل التابع للمجلس والمعني بقضايا السياسات العامة الدولية المتعلقة بالإنترنت</w:t>
      </w:r>
      <w:r w:rsidR="000E0C53" w:rsidRPr="000E0C53">
        <w:rPr>
          <w:rtl/>
        </w:rPr>
        <w:t xml:space="preserve"> وصبر </w:t>
      </w:r>
      <w:r w:rsidR="000E0C53">
        <w:rPr>
          <w:rFonts w:hint="cs"/>
          <w:rtl/>
        </w:rPr>
        <w:t xml:space="preserve">رئيسه </w:t>
      </w:r>
      <w:proofErr w:type="spellStart"/>
      <w:r w:rsidR="000E0C53" w:rsidRPr="000E0C53">
        <w:rPr>
          <w:rFonts w:hint="cs"/>
          <w:rtl/>
        </w:rPr>
        <w:t>و</w:t>
      </w:r>
      <w:r w:rsidR="000E0C53">
        <w:rPr>
          <w:rFonts w:hint="cs"/>
          <w:rtl/>
        </w:rPr>
        <w:t>حِرفيته</w:t>
      </w:r>
      <w:proofErr w:type="spellEnd"/>
      <w:r w:rsidR="000E0C53" w:rsidRPr="000E0C53">
        <w:rPr>
          <w:rtl/>
        </w:rPr>
        <w:t xml:space="preserve"> وجهود</w:t>
      </w:r>
      <w:r w:rsidR="000E0C53">
        <w:rPr>
          <w:rFonts w:hint="cs"/>
          <w:rtl/>
        </w:rPr>
        <w:t>ه</w:t>
      </w:r>
      <w:r w:rsidR="000E0C53" w:rsidRPr="000E0C53">
        <w:rPr>
          <w:rtl/>
        </w:rPr>
        <w:t xml:space="preserve"> الدؤوبة. وقد حظيت عملية </w:t>
      </w:r>
      <w:r w:rsidR="000E0C53">
        <w:rPr>
          <w:rFonts w:hint="cs"/>
          <w:rtl/>
        </w:rPr>
        <w:t>المشاورة</w:t>
      </w:r>
      <w:r w:rsidR="000E0C53" w:rsidRPr="000E0C53">
        <w:rPr>
          <w:rtl/>
        </w:rPr>
        <w:t xml:space="preserve"> المفتوحة، على وجه الخصوص، بتقدير كبير: فالمواضيع التي تم تناولها </w:t>
      </w:r>
      <w:r w:rsidR="000E0C53">
        <w:rPr>
          <w:rFonts w:hint="cs"/>
          <w:rtl/>
        </w:rPr>
        <w:t>كانت مواضيع مناسبة من حيث ال</w:t>
      </w:r>
      <w:r w:rsidR="0087395E">
        <w:rPr>
          <w:rFonts w:hint="cs"/>
          <w:rtl/>
        </w:rPr>
        <w:t>ت</w:t>
      </w:r>
      <w:r w:rsidR="000E0C53">
        <w:rPr>
          <w:rFonts w:hint="cs"/>
          <w:rtl/>
        </w:rPr>
        <w:t>وق</w:t>
      </w:r>
      <w:r w:rsidR="0087395E">
        <w:rPr>
          <w:rFonts w:hint="cs"/>
          <w:rtl/>
        </w:rPr>
        <w:t>ي</w:t>
      </w:r>
      <w:r w:rsidR="000E0C53">
        <w:rPr>
          <w:rFonts w:hint="cs"/>
          <w:rtl/>
        </w:rPr>
        <w:t>ت</w:t>
      </w:r>
      <w:r w:rsidR="000E0C53" w:rsidRPr="000E0C53">
        <w:rPr>
          <w:rtl/>
        </w:rPr>
        <w:t xml:space="preserve"> وذات صلة، و</w:t>
      </w:r>
      <w:r w:rsidR="000E0C53">
        <w:rPr>
          <w:rFonts w:hint="cs"/>
          <w:rtl/>
        </w:rPr>
        <w:t>قد أث</w:t>
      </w:r>
      <w:r w:rsidR="008A5601">
        <w:rPr>
          <w:rFonts w:hint="cs"/>
          <w:rtl/>
        </w:rPr>
        <w:t>ْ</w:t>
      </w:r>
      <w:r w:rsidR="000E0C53">
        <w:rPr>
          <w:rFonts w:hint="cs"/>
          <w:rtl/>
        </w:rPr>
        <w:t>رت</w:t>
      </w:r>
      <w:r w:rsidR="000E0C53" w:rsidRPr="000E0C53">
        <w:rPr>
          <w:rtl/>
        </w:rPr>
        <w:t xml:space="preserve"> مشاركة المجتمع المدني وأصحاب المصلحة الآخرين عمل الاتحاد. </w:t>
      </w:r>
      <w:r w:rsidR="00EE0DF7">
        <w:rPr>
          <w:rFonts w:hint="cs"/>
          <w:rtl/>
        </w:rPr>
        <w:t>و</w:t>
      </w:r>
      <w:r w:rsidR="000E0C53" w:rsidRPr="000E0C53">
        <w:rPr>
          <w:rtl/>
        </w:rPr>
        <w:t xml:space="preserve">في </w:t>
      </w:r>
      <w:r w:rsidR="00EE0DF7" w:rsidRPr="000E0C53">
        <w:rPr>
          <w:rFonts w:hint="cs"/>
          <w:rtl/>
        </w:rPr>
        <w:t>الواقع،</w:t>
      </w:r>
      <w:r w:rsidR="000E0C53" w:rsidRPr="000E0C53">
        <w:rPr>
          <w:rtl/>
        </w:rPr>
        <w:t xml:space="preserve"> ينبغي النظر في تعزيز نهج أصحاب المصلحة المتعددين من خلال النماذج التي من شأنها أن تسمح بمشاركة أكثر فعالية لجميع الشركاء في المناقشات والنتائج. </w:t>
      </w:r>
      <w:r w:rsidR="0084176D">
        <w:rPr>
          <w:rFonts w:hint="cs"/>
          <w:rtl/>
          <w:lang w:bidi="ar-EG"/>
        </w:rPr>
        <w:t>و</w:t>
      </w:r>
      <w:r w:rsidR="000E0C53" w:rsidRPr="000E0C53">
        <w:rPr>
          <w:rtl/>
        </w:rPr>
        <w:t xml:space="preserve">أعرب أحد أعضاء المجلس عن خيبة أمله </w:t>
      </w:r>
      <w:r w:rsidR="0087395E">
        <w:rPr>
          <w:rFonts w:hint="cs"/>
          <w:rtl/>
        </w:rPr>
        <w:t>لعدم التمكن من</w:t>
      </w:r>
      <w:r w:rsidR="000E0C53" w:rsidRPr="000E0C53">
        <w:rPr>
          <w:rtl/>
        </w:rPr>
        <w:t xml:space="preserve"> الاتفاق على موضوع </w:t>
      </w:r>
      <w:r w:rsidR="00EE0DF7">
        <w:rPr>
          <w:rFonts w:hint="cs"/>
          <w:rtl/>
        </w:rPr>
        <w:t>للمشاورة</w:t>
      </w:r>
      <w:r w:rsidR="000E0C53" w:rsidRPr="000E0C53">
        <w:rPr>
          <w:rtl/>
        </w:rPr>
        <w:t xml:space="preserve"> المفتوح</w:t>
      </w:r>
      <w:r w:rsidR="00EE0DF7">
        <w:rPr>
          <w:rFonts w:hint="cs"/>
          <w:rtl/>
        </w:rPr>
        <w:t>ة</w:t>
      </w:r>
      <w:r w:rsidR="000E0C53" w:rsidRPr="000E0C53">
        <w:rPr>
          <w:rtl/>
        </w:rPr>
        <w:t xml:space="preserve"> في الاجتماع السابع عشر </w:t>
      </w:r>
      <w:r w:rsidR="00EE0DF7">
        <w:rPr>
          <w:rFonts w:hint="cs"/>
          <w:rtl/>
        </w:rPr>
        <w:t>لفريق العمل</w:t>
      </w:r>
      <w:r w:rsidR="000E0C53" w:rsidRPr="000E0C53">
        <w:rPr>
          <w:rtl/>
        </w:rPr>
        <w:t xml:space="preserve">، وشدد على أهمية مواصلة عمله؛ وكانت </w:t>
      </w:r>
      <w:r w:rsidR="00EE0DF7">
        <w:rPr>
          <w:rFonts w:hint="cs"/>
          <w:rtl/>
        </w:rPr>
        <w:t>المسائل التي تناولها فريق العمل</w:t>
      </w:r>
      <w:r w:rsidR="000E0C53" w:rsidRPr="000E0C53">
        <w:rPr>
          <w:rtl/>
        </w:rPr>
        <w:t xml:space="preserve">، ولا سيما </w:t>
      </w:r>
      <w:r w:rsidR="00EE0DF7">
        <w:rPr>
          <w:rFonts w:hint="cs"/>
          <w:rtl/>
        </w:rPr>
        <w:t xml:space="preserve">مسألة </w:t>
      </w:r>
      <w:r w:rsidR="000E0C53" w:rsidRPr="000E0C53">
        <w:rPr>
          <w:rtl/>
        </w:rPr>
        <w:t>الأثر البيئي للإنترنت</w:t>
      </w:r>
      <w:r w:rsidR="008A5601">
        <w:rPr>
          <w:rFonts w:hint="cs"/>
          <w:rtl/>
        </w:rPr>
        <w:t>،</w:t>
      </w:r>
      <w:r w:rsidR="000E0C53" w:rsidRPr="000E0C53">
        <w:rPr>
          <w:rtl/>
        </w:rPr>
        <w:t xml:space="preserve"> </w:t>
      </w:r>
      <w:r w:rsidR="00EE0DF7">
        <w:rPr>
          <w:rFonts w:hint="cs"/>
          <w:rtl/>
        </w:rPr>
        <w:t>تتسم ب</w:t>
      </w:r>
      <w:r w:rsidR="000E0C53" w:rsidRPr="000E0C53">
        <w:rPr>
          <w:rtl/>
        </w:rPr>
        <w:t>أهمية كبيرة لمستقبل قطاع الاتصالات</w:t>
      </w:r>
      <w:r w:rsidR="00DA1914">
        <w:rPr>
          <w:rFonts w:hint="cs"/>
          <w:rtl/>
        </w:rPr>
        <w:t xml:space="preserve">/تكنولوجيا المعلومات والاتصالات. </w:t>
      </w:r>
      <w:r w:rsidR="000E0C53" w:rsidRPr="000E0C53">
        <w:rPr>
          <w:rtl/>
        </w:rPr>
        <w:t>وسلط</w:t>
      </w:r>
      <w:r w:rsidR="00EE0DF7">
        <w:rPr>
          <w:rFonts w:hint="cs"/>
          <w:rtl/>
        </w:rPr>
        <w:t xml:space="preserve"> عضو</w:t>
      </w:r>
      <w:r w:rsidR="000E0C53" w:rsidRPr="000E0C53">
        <w:rPr>
          <w:rtl/>
        </w:rPr>
        <w:t xml:space="preserve"> آخر الضوء على المساهمة المحتملة لعملية </w:t>
      </w:r>
      <w:r w:rsidR="00EE0DF7">
        <w:rPr>
          <w:rFonts w:hint="cs"/>
          <w:rtl/>
        </w:rPr>
        <w:t>المشاور</w:t>
      </w:r>
      <w:r w:rsidR="004A697F">
        <w:rPr>
          <w:rFonts w:hint="cs"/>
          <w:rtl/>
        </w:rPr>
        <w:t>ة</w:t>
      </w:r>
      <w:r w:rsidR="000E0C53" w:rsidRPr="000E0C53">
        <w:rPr>
          <w:rtl/>
        </w:rPr>
        <w:t xml:space="preserve"> المفتوحة في مناقشات </w:t>
      </w:r>
      <w:r w:rsidR="004A697F">
        <w:rPr>
          <w:rtl/>
        </w:rPr>
        <w:t>مؤتمر المندوبين المفوضين</w:t>
      </w:r>
      <w:r w:rsidR="000E0C53" w:rsidRPr="000E0C53">
        <w:rPr>
          <w:rtl/>
        </w:rPr>
        <w:t>.</w:t>
      </w:r>
    </w:p>
    <w:p w14:paraId="616838C5" w14:textId="3266E6F3" w:rsidR="007C7396" w:rsidRDefault="007C7396" w:rsidP="00885053">
      <w:pPr>
        <w:rPr>
          <w:lang w:bidi="ar-EG"/>
        </w:rPr>
      </w:pPr>
      <w:r>
        <w:rPr>
          <w:rFonts w:hint="cs"/>
          <w:rtl/>
        </w:rPr>
        <w:t>3.3</w:t>
      </w:r>
      <w:r>
        <w:rPr>
          <w:rtl/>
        </w:rPr>
        <w:tab/>
      </w:r>
      <w:r w:rsidR="00415FB7">
        <w:rPr>
          <w:rtl/>
          <w:lang w:bidi="ar"/>
        </w:rPr>
        <w:t>و</w:t>
      </w:r>
      <w:r w:rsidR="00415FB7" w:rsidRPr="00E46BE0">
        <w:rPr>
          <w:b/>
          <w:bCs/>
          <w:rtl/>
          <w:lang w:bidi="ar"/>
        </w:rPr>
        <w:t>أحاط</w:t>
      </w:r>
      <w:r w:rsidR="00415FB7">
        <w:rPr>
          <w:rtl/>
          <w:lang w:bidi="ar"/>
        </w:rPr>
        <w:t xml:space="preserve"> المجلس </w:t>
      </w:r>
      <w:r w:rsidR="00415FB7">
        <w:rPr>
          <w:b/>
          <w:bCs/>
          <w:rtl/>
          <w:lang w:bidi="ar"/>
        </w:rPr>
        <w:t>علماً</w:t>
      </w:r>
      <w:r w:rsidR="00415FB7">
        <w:rPr>
          <w:rtl/>
          <w:lang w:bidi="ar"/>
        </w:rPr>
        <w:t xml:space="preserve"> ب</w:t>
      </w:r>
      <w:r w:rsidR="00415FB7">
        <w:rPr>
          <w:rtl/>
          <w:lang w:bidi="ar-EG"/>
        </w:rPr>
        <w:t xml:space="preserve">التقرير الوارد في </w:t>
      </w:r>
      <w:r w:rsidR="00415FB7">
        <w:rPr>
          <w:rtl/>
          <w:lang w:bidi="ar"/>
        </w:rPr>
        <w:t xml:space="preserve">الوثيقة </w:t>
      </w:r>
      <w:r w:rsidR="00415FB7">
        <w:rPr>
          <w:lang w:val="en-GB" w:bidi="ar"/>
        </w:rPr>
        <w:t>C22/51</w:t>
      </w:r>
      <w:r w:rsidR="00415FB7">
        <w:rPr>
          <w:rFonts w:hint="cs"/>
          <w:rtl/>
          <w:lang w:bidi="ar-EG"/>
        </w:rPr>
        <w:t>.</w:t>
      </w:r>
    </w:p>
    <w:p w14:paraId="19F17B88" w14:textId="77777777" w:rsidR="00885053" w:rsidRDefault="00885053" w:rsidP="00885053">
      <w:pPr>
        <w:pStyle w:val="Heading1"/>
        <w:rPr>
          <w:lang w:bidi="ar-EG"/>
        </w:rPr>
      </w:pPr>
      <w:r>
        <w:rPr>
          <w:rtl/>
          <w:lang w:bidi="ar-EG"/>
        </w:rPr>
        <w:t>4</w:t>
      </w:r>
      <w:r>
        <w:rPr>
          <w:rtl/>
          <w:lang w:bidi="ar-EG"/>
        </w:rPr>
        <w:tab/>
        <w:t>تقرير السنوات الأربع لفريق العمل التابع للمجلس والمعني بقضايا السياسات العامة الدولية المتعلقة بالإنترنت</w:t>
      </w:r>
      <w:r>
        <w:rPr>
          <w:rFonts w:hint="cs"/>
          <w:rtl/>
          <w:lang w:bidi="ar-EG"/>
        </w:rPr>
        <w:t xml:space="preserve"> (الوثيقة </w:t>
      </w:r>
      <w:r>
        <w:rPr>
          <w:lang w:bidi="ar-EG"/>
        </w:rPr>
        <w:t>C22/58</w:t>
      </w:r>
      <w:r>
        <w:rPr>
          <w:rFonts w:hint="cs"/>
          <w:rtl/>
          <w:lang w:bidi="ar-EG"/>
        </w:rPr>
        <w:t>)</w:t>
      </w:r>
    </w:p>
    <w:p w14:paraId="0987E381" w14:textId="78886DC0" w:rsidR="00885053" w:rsidRPr="00FF3B75" w:rsidRDefault="007C7396" w:rsidP="0044175E">
      <w:pPr>
        <w:rPr>
          <w:spacing w:val="-2"/>
          <w:lang w:bidi="ar-EG"/>
        </w:rPr>
      </w:pPr>
      <w:r w:rsidRPr="00FF3B75">
        <w:rPr>
          <w:rFonts w:hint="cs"/>
          <w:spacing w:val="-2"/>
          <w:rtl/>
          <w:lang w:bidi="ar-EG"/>
        </w:rPr>
        <w:t>1.4</w:t>
      </w:r>
      <w:r w:rsidRPr="00FF3B75">
        <w:rPr>
          <w:spacing w:val="-2"/>
          <w:rtl/>
          <w:lang w:bidi="ar-EG"/>
        </w:rPr>
        <w:tab/>
      </w:r>
      <w:r w:rsidR="0044175E" w:rsidRPr="00FF3B75">
        <w:rPr>
          <w:spacing w:val="-2"/>
          <w:rtl/>
          <w:lang w:bidi="ar-EG"/>
        </w:rPr>
        <w:t>قدم رئيس فريق العمل التابع للمجلس والمعني بقضايا السياسات العامة الدولية المتعلقة بالإنترنت الوثيقة</w:t>
      </w:r>
      <w:r w:rsidR="00FF3B75" w:rsidRPr="00FF3B75">
        <w:rPr>
          <w:rFonts w:hint="cs"/>
          <w:spacing w:val="-2"/>
          <w:rtl/>
          <w:lang w:bidi="ar-EG"/>
        </w:rPr>
        <w:t> </w:t>
      </w:r>
      <w:hyperlink r:id="rId19" w:history="1">
        <w:r w:rsidR="0044175E" w:rsidRPr="00FF3B75">
          <w:rPr>
            <w:rStyle w:val="Hyperlink"/>
            <w:spacing w:val="-2"/>
            <w:lang w:val="en-GB" w:bidi="ar"/>
          </w:rPr>
          <w:t>C22/58</w:t>
        </w:r>
      </w:hyperlink>
      <w:r w:rsidR="0044175E" w:rsidRPr="00FF3B75">
        <w:rPr>
          <w:spacing w:val="-2"/>
          <w:rtl/>
          <w:lang w:bidi="ar-EG"/>
        </w:rPr>
        <w:t xml:space="preserve">، التي </w:t>
      </w:r>
      <w:r w:rsidR="0044175E" w:rsidRPr="00FF3B75">
        <w:rPr>
          <w:rFonts w:hint="cs"/>
          <w:spacing w:val="-2"/>
          <w:rtl/>
          <w:lang w:bidi="ar-EG"/>
        </w:rPr>
        <w:t>تلخص</w:t>
      </w:r>
      <w:r w:rsidR="0044175E" w:rsidRPr="00FF3B75">
        <w:rPr>
          <w:spacing w:val="-2"/>
          <w:rtl/>
          <w:lang w:bidi="ar-EG"/>
        </w:rPr>
        <w:t xml:space="preserve"> النتائج الرئيسية </w:t>
      </w:r>
      <w:r w:rsidR="0044175E" w:rsidRPr="00FF3B75">
        <w:rPr>
          <w:rFonts w:hint="cs"/>
          <w:spacing w:val="-2"/>
          <w:rtl/>
          <w:lang w:bidi="ar-EG"/>
        </w:rPr>
        <w:t xml:space="preserve">لاجتماعات الفريق </w:t>
      </w:r>
      <w:r w:rsidRPr="00FF3B75">
        <w:rPr>
          <w:spacing w:val="-2"/>
          <w:rtl/>
          <w:lang w:bidi="ar-SY"/>
        </w:rPr>
        <w:t>التي عُقدت في الفترة من فبراير </w:t>
      </w:r>
      <w:r w:rsidRPr="00FF3B75">
        <w:rPr>
          <w:spacing w:val="-2"/>
          <w:lang w:val="en-GB" w:bidi="ar-SY"/>
        </w:rPr>
        <w:t>2019</w:t>
      </w:r>
      <w:r w:rsidRPr="00FF3B75">
        <w:rPr>
          <w:spacing w:val="-2"/>
          <w:rtl/>
          <w:lang w:bidi="ar-EG"/>
        </w:rPr>
        <w:t xml:space="preserve"> </w:t>
      </w:r>
      <w:r w:rsidRPr="00FF3B75">
        <w:rPr>
          <w:spacing w:val="-2"/>
          <w:rtl/>
        </w:rPr>
        <w:t xml:space="preserve">إلى </w:t>
      </w:r>
      <w:r w:rsidRPr="00FF3B75">
        <w:rPr>
          <w:spacing w:val="-2"/>
          <w:rtl/>
          <w:lang w:bidi="ar-EG"/>
        </w:rPr>
        <w:t>يناير </w:t>
      </w:r>
      <w:r w:rsidRPr="00FF3B75">
        <w:rPr>
          <w:spacing w:val="-2"/>
          <w:lang w:bidi="ar-EG"/>
        </w:rPr>
        <w:t>2022</w:t>
      </w:r>
      <w:r w:rsidRPr="00FF3B75">
        <w:rPr>
          <w:spacing w:val="-2"/>
          <w:rtl/>
        </w:rPr>
        <w:t>، وفقاً لقرار</w:t>
      </w:r>
      <w:r w:rsidR="000826F3" w:rsidRPr="00FF3B75">
        <w:rPr>
          <w:rFonts w:hint="cs"/>
          <w:spacing w:val="-2"/>
          <w:rtl/>
        </w:rPr>
        <w:t xml:space="preserve">ي </w:t>
      </w:r>
      <w:r w:rsidR="000826F3" w:rsidRPr="00FF3B75">
        <w:rPr>
          <w:spacing w:val="-2"/>
          <w:rtl/>
        </w:rPr>
        <w:t>مؤتمر المندوبين المفوضين</w:t>
      </w:r>
      <w:r w:rsidRPr="00FF3B75">
        <w:rPr>
          <w:spacing w:val="-2"/>
          <w:rtl/>
        </w:rPr>
        <w:t> </w:t>
      </w:r>
      <w:r w:rsidRPr="00FF3B75">
        <w:rPr>
          <w:spacing w:val="-2"/>
          <w:lang w:bidi="ar-SY"/>
        </w:rPr>
        <w:t>102</w:t>
      </w:r>
      <w:r w:rsidRPr="00FF3B75">
        <w:rPr>
          <w:spacing w:val="-2"/>
          <w:rtl/>
          <w:lang w:bidi="ar-EG"/>
        </w:rPr>
        <w:t xml:space="preserve"> </w:t>
      </w:r>
      <w:r w:rsidRPr="00FF3B75">
        <w:rPr>
          <w:spacing w:val="-2"/>
          <w:rtl/>
        </w:rPr>
        <w:t xml:space="preserve">(المراجَع في دبي، </w:t>
      </w:r>
      <w:r w:rsidRPr="00FF3B75">
        <w:rPr>
          <w:spacing w:val="-2"/>
          <w:lang w:bidi="ar-SY"/>
        </w:rPr>
        <w:t>2018</w:t>
      </w:r>
      <w:r w:rsidRPr="00FF3B75">
        <w:rPr>
          <w:spacing w:val="-2"/>
          <w:rtl/>
        </w:rPr>
        <w:t>) و</w:t>
      </w:r>
      <w:r w:rsidRPr="00FF3B75">
        <w:rPr>
          <w:spacing w:val="-2"/>
        </w:rPr>
        <w:t>140</w:t>
      </w:r>
      <w:r w:rsidRPr="00FF3B75">
        <w:rPr>
          <w:spacing w:val="-2"/>
          <w:rtl/>
          <w:lang w:bidi="ar-EG"/>
        </w:rPr>
        <w:t xml:space="preserve"> (المراجَع في دبي، </w:t>
      </w:r>
      <w:r w:rsidRPr="00FF3B75">
        <w:rPr>
          <w:spacing w:val="-2"/>
          <w:lang w:bidi="ar-EG"/>
        </w:rPr>
        <w:t>2018</w:t>
      </w:r>
      <w:r w:rsidRPr="00FF3B75">
        <w:rPr>
          <w:spacing w:val="-2"/>
          <w:rtl/>
          <w:lang w:bidi="ar-EG"/>
        </w:rPr>
        <w:t>)</w:t>
      </w:r>
      <w:r w:rsidR="000826F3" w:rsidRPr="00FF3B75">
        <w:rPr>
          <w:rFonts w:hint="cs"/>
          <w:spacing w:val="-2"/>
          <w:rtl/>
        </w:rPr>
        <w:t>،</w:t>
      </w:r>
      <w:r w:rsidRPr="00FF3B75">
        <w:rPr>
          <w:spacing w:val="-2"/>
          <w:rtl/>
          <w:lang w:bidi="ar-EG"/>
        </w:rPr>
        <w:t xml:space="preserve"> </w:t>
      </w:r>
      <w:r w:rsidRPr="00FF3B75">
        <w:rPr>
          <w:spacing w:val="-2"/>
          <w:rtl/>
        </w:rPr>
        <w:t>وقراري المجلس </w:t>
      </w:r>
      <w:r w:rsidRPr="00FF3B75">
        <w:rPr>
          <w:spacing w:val="-2"/>
          <w:lang w:bidi="ar-SY"/>
        </w:rPr>
        <w:t>1305</w:t>
      </w:r>
      <w:r w:rsidRPr="00FF3B75">
        <w:rPr>
          <w:spacing w:val="-2"/>
          <w:rtl/>
          <w:lang w:bidi="ar-SY"/>
        </w:rPr>
        <w:t> (المعدّل في </w:t>
      </w:r>
      <w:r w:rsidRPr="00FF3B75">
        <w:rPr>
          <w:spacing w:val="-2"/>
          <w:lang w:bidi="ar-SY"/>
        </w:rPr>
        <w:t>2019</w:t>
      </w:r>
      <w:r w:rsidRPr="00FF3B75">
        <w:rPr>
          <w:spacing w:val="-2"/>
          <w:rtl/>
          <w:lang w:bidi="ar-EG"/>
        </w:rPr>
        <w:t>)</w:t>
      </w:r>
      <w:r w:rsidRPr="00FF3B75">
        <w:rPr>
          <w:spacing w:val="-2"/>
          <w:rtl/>
        </w:rPr>
        <w:t xml:space="preserve"> و</w:t>
      </w:r>
      <w:r w:rsidRPr="00FF3B75">
        <w:rPr>
          <w:spacing w:val="-2"/>
          <w:lang w:bidi="ar-SY"/>
        </w:rPr>
        <w:t>1336</w:t>
      </w:r>
      <w:r w:rsidRPr="00FF3B75">
        <w:rPr>
          <w:spacing w:val="-2"/>
          <w:rtl/>
        </w:rPr>
        <w:t xml:space="preserve"> (المعدّل في </w:t>
      </w:r>
      <w:r w:rsidRPr="00FF3B75">
        <w:rPr>
          <w:spacing w:val="-2"/>
          <w:lang w:bidi="ar-SY"/>
        </w:rPr>
        <w:t>2019</w:t>
      </w:r>
      <w:r w:rsidRPr="00FF3B75">
        <w:rPr>
          <w:spacing w:val="-2"/>
          <w:rtl/>
        </w:rPr>
        <w:t>).</w:t>
      </w:r>
      <w:r w:rsidR="00F1299A" w:rsidRPr="00FF3B75">
        <w:rPr>
          <w:rFonts w:hint="cs"/>
          <w:spacing w:val="-2"/>
          <w:rtl/>
        </w:rPr>
        <w:t xml:space="preserve"> </w:t>
      </w:r>
      <w:r w:rsidR="00F1299A" w:rsidRPr="00FF3B75">
        <w:rPr>
          <w:spacing w:val="-2"/>
          <w:rtl/>
        </w:rPr>
        <w:t xml:space="preserve">وحث الدول الأعضاء على اتخاذ القرارات اللازمة لمواصلة عمل </w:t>
      </w:r>
      <w:r w:rsidR="0061189C" w:rsidRPr="00FF3B75">
        <w:rPr>
          <w:rFonts w:hint="cs"/>
          <w:spacing w:val="-2"/>
          <w:rtl/>
        </w:rPr>
        <w:t>الفريق</w:t>
      </w:r>
      <w:r w:rsidR="00F1299A" w:rsidRPr="00FF3B75">
        <w:rPr>
          <w:spacing w:val="-2"/>
          <w:rtl/>
        </w:rPr>
        <w:t xml:space="preserve"> والنظر في كيفية تعزيز </w:t>
      </w:r>
      <w:r w:rsidR="0061189C" w:rsidRPr="00FF3B75">
        <w:rPr>
          <w:rFonts w:hint="cs"/>
          <w:spacing w:val="-2"/>
          <w:rtl/>
        </w:rPr>
        <w:t>ذلك</w:t>
      </w:r>
      <w:r w:rsidR="00F1299A" w:rsidRPr="00FF3B75">
        <w:rPr>
          <w:spacing w:val="-2"/>
          <w:rtl/>
        </w:rPr>
        <w:t xml:space="preserve"> العمل وتأثيره. </w:t>
      </w:r>
      <w:r w:rsidR="0061189C" w:rsidRPr="00FF3B75">
        <w:rPr>
          <w:rFonts w:hint="cs"/>
          <w:spacing w:val="-2"/>
          <w:rtl/>
        </w:rPr>
        <w:t>و</w:t>
      </w:r>
      <w:r w:rsidR="00F1299A" w:rsidRPr="00FF3B75">
        <w:rPr>
          <w:spacing w:val="-2"/>
          <w:rtl/>
        </w:rPr>
        <w:t xml:space="preserve">أعرب </w:t>
      </w:r>
      <w:r w:rsidR="0061189C" w:rsidRPr="00FF3B75">
        <w:rPr>
          <w:rFonts w:hint="cs"/>
          <w:spacing w:val="-2"/>
          <w:rtl/>
        </w:rPr>
        <w:t xml:space="preserve">أيضاً </w:t>
      </w:r>
      <w:r w:rsidR="00F1299A" w:rsidRPr="00FF3B75">
        <w:rPr>
          <w:spacing w:val="-2"/>
          <w:rtl/>
        </w:rPr>
        <w:t xml:space="preserve">عن خالص امتنانه لكل من ساهم في نجاح </w:t>
      </w:r>
      <w:r w:rsidR="0061189C" w:rsidRPr="00FF3B75">
        <w:rPr>
          <w:rFonts w:hint="cs"/>
          <w:spacing w:val="-2"/>
          <w:rtl/>
        </w:rPr>
        <w:t>الفريق</w:t>
      </w:r>
      <w:r w:rsidR="00F1299A" w:rsidRPr="00FF3B75">
        <w:rPr>
          <w:spacing w:val="-2"/>
          <w:rtl/>
        </w:rPr>
        <w:t xml:space="preserve"> رغم التحديات التي واجهها.</w:t>
      </w:r>
    </w:p>
    <w:p w14:paraId="26D19451" w14:textId="37752A0E" w:rsidR="007C7396" w:rsidRDefault="007C7396" w:rsidP="00FF3B75">
      <w:pPr>
        <w:keepNext/>
        <w:keepLines/>
        <w:rPr>
          <w:rtl/>
          <w:lang w:bidi="ar-EG"/>
        </w:rPr>
      </w:pPr>
      <w:r>
        <w:rPr>
          <w:rFonts w:hint="cs"/>
          <w:rtl/>
          <w:lang w:bidi="ar-EG"/>
        </w:rPr>
        <w:t>2.4</w:t>
      </w:r>
      <w:r>
        <w:rPr>
          <w:rtl/>
          <w:lang w:bidi="ar-EG"/>
        </w:rPr>
        <w:tab/>
      </w:r>
      <w:r w:rsidR="00643E8F">
        <w:rPr>
          <w:rFonts w:hint="cs"/>
          <w:rtl/>
          <w:lang w:bidi="ar-EG"/>
        </w:rPr>
        <w:t>و</w:t>
      </w:r>
      <w:r w:rsidR="00643E8F" w:rsidRPr="00F1299A">
        <w:rPr>
          <w:rtl/>
          <w:lang w:bidi="ar-EG"/>
        </w:rPr>
        <w:t>أعرب أعضاء المجلس</w:t>
      </w:r>
      <w:r w:rsidR="00F1299A" w:rsidRPr="00F1299A">
        <w:rPr>
          <w:rtl/>
          <w:lang w:bidi="ar-EG"/>
        </w:rPr>
        <w:t xml:space="preserve"> </w:t>
      </w:r>
      <w:r w:rsidR="00A83E95">
        <w:rPr>
          <w:rFonts w:hint="cs"/>
          <w:rtl/>
          <w:lang w:bidi="ar-EG"/>
        </w:rPr>
        <w:t xml:space="preserve">مجدداً عن </w:t>
      </w:r>
      <w:r w:rsidR="00F1299A" w:rsidRPr="00F1299A">
        <w:rPr>
          <w:rtl/>
          <w:lang w:bidi="ar-EG"/>
        </w:rPr>
        <w:t>تقدير</w:t>
      </w:r>
      <w:r w:rsidR="00643E8F">
        <w:rPr>
          <w:rFonts w:hint="cs"/>
          <w:rtl/>
          <w:lang w:bidi="ar-EG"/>
        </w:rPr>
        <w:t>هم</w:t>
      </w:r>
      <w:r w:rsidR="00F1299A" w:rsidRPr="00F1299A">
        <w:rPr>
          <w:rtl/>
          <w:lang w:bidi="ar-EG"/>
        </w:rPr>
        <w:t xml:space="preserve"> لعمل </w:t>
      </w:r>
      <w:r w:rsidR="00643E8F">
        <w:rPr>
          <w:rFonts w:hint="cs"/>
          <w:rtl/>
          <w:lang w:bidi="ar-EG"/>
        </w:rPr>
        <w:t>فريق العمل</w:t>
      </w:r>
      <w:r w:rsidR="00F1299A" w:rsidRPr="00F1299A">
        <w:rPr>
          <w:rtl/>
          <w:lang w:bidi="ar-EG"/>
        </w:rPr>
        <w:t xml:space="preserve"> ورئيسه، </w:t>
      </w:r>
      <w:r w:rsidR="00A83E95">
        <w:rPr>
          <w:rFonts w:hint="cs"/>
          <w:rtl/>
          <w:lang w:bidi="ar-EG"/>
        </w:rPr>
        <w:t xml:space="preserve">وأعربوا </w:t>
      </w:r>
      <w:r w:rsidR="00643E8F">
        <w:rPr>
          <w:rFonts w:hint="cs"/>
          <w:rtl/>
          <w:lang w:bidi="ar-EG"/>
        </w:rPr>
        <w:t xml:space="preserve">عن </w:t>
      </w:r>
      <w:r w:rsidR="00F1299A" w:rsidRPr="00F1299A">
        <w:rPr>
          <w:rtl/>
          <w:lang w:bidi="ar-EG"/>
        </w:rPr>
        <w:t xml:space="preserve">دعمهم </w:t>
      </w:r>
      <w:r w:rsidR="00F07426" w:rsidRPr="00F1299A">
        <w:rPr>
          <w:rtl/>
          <w:lang w:bidi="ar-EG"/>
        </w:rPr>
        <w:t>ال</w:t>
      </w:r>
      <w:r w:rsidR="00F07426">
        <w:rPr>
          <w:rFonts w:hint="cs"/>
          <w:rtl/>
          <w:lang w:bidi="ar-EG"/>
        </w:rPr>
        <w:t>شديد</w:t>
      </w:r>
      <w:r w:rsidR="00F07426" w:rsidRPr="00F1299A">
        <w:rPr>
          <w:rtl/>
          <w:lang w:bidi="ar-EG"/>
        </w:rPr>
        <w:t xml:space="preserve"> </w:t>
      </w:r>
      <w:r w:rsidR="00F1299A" w:rsidRPr="00F1299A">
        <w:rPr>
          <w:rtl/>
          <w:lang w:bidi="ar-EG"/>
        </w:rPr>
        <w:t xml:space="preserve">لاستمرار عمل </w:t>
      </w:r>
      <w:r w:rsidR="00643E8F">
        <w:rPr>
          <w:rFonts w:hint="cs"/>
          <w:rtl/>
          <w:lang w:bidi="ar-EG"/>
        </w:rPr>
        <w:t>الفريق</w:t>
      </w:r>
      <w:r w:rsidR="00F1299A" w:rsidRPr="00F1299A">
        <w:rPr>
          <w:rtl/>
          <w:lang w:bidi="ar-EG"/>
        </w:rPr>
        <w:t xml:space="preserve"> لمدة أربع سنوات أخرى، </w:t>
      </w:r>
      <w:r w:rsidR="00643E8F">
        <w:rPr>
          <w:rFonts w:hint="cs"/>
          <w:rtl/>
          <w:lang w:bidi="ar-EG"/>
        </w:rPr>
        <w:t>وخاصةً في ظل</w:t>
      </w:r>
      <w:r w:rsidR="00F1299A" w:rsidRPr="00F1299A">
        <w:rPr>
          <w:rtl/>
          <w:lang w:bidi="ar-EG"/>
        </w:rPr>
        <w:t xml:space="preserve"> الدور الحيوي للإنترنت في المجتمع الحديث كما </w:t>
      </w:r>
      <w:r w:rsidR="00F07426">
        <w:rPr>
          <w:rFonts w:hint="cs"/>
          <w:rtl/>
          <w:lang w:bidi="ar-EG"/>
        </w:rPr>
        <w:t>تبين من الزيادة الضخمة في</w:t>
      </w:r>
      <w:r w:rsidR="004C012A">
        <w:rPr>
          <w:rFonts w:hint="eastAsia"/>
          <w:rtl/>
          <w:lang w:bidi="ar-EG"/>
        </w:rPr>
        <w:t> </w:t>
      </w:r>
      <w:r w:rsidR="00F1299A" w:rsidRPr="00F1299A">
        <w:rPr>
          <w:rtl/>
          <w:lang w:bidi="ar-EG"/>
        </w:rPr>
        <w:t xml:space="preserve">استخدام الإنترنت أثناء جائحة </w:t>
      </w:r>
      <w:r w:rsidR="00643E8F">
        <w:rPr>
          <w:rFonts w:hint="cs"/>
          <w:rtl/>
          <w:lang w:bidi="ar-EG"/>
        </w:rPr>
        <w:t>كوفيد-19</w:t>
      </w:r>
      <w:r w:rsidR="00F1299A" w:rsidRPr="00F1299A">
        <w:rPr>
          <w:rtl/>
          <w:lang w:bidi="ar-EG"/>
        </w:rPr>
        <w:t xml:space="preserve">. واقترح العديد من أعضاء </w:t>
      </w:r>
      <w:r w:rsidR="00643E8F">
        <w:rPr>
          <w:rFonts w:hint="cs"/>
          <w:rtl/>
          <w:lang w:bidi="ar-EG"/>
        </w:rPr>
        <w:t>المجلس</w:t>
      </w:r>
      <w:r w:rsidR="00F1299A" w:rsidRPr="00F1299A">
        <w:rPr>
          <w:rtl/>
          <w:lang w:bidi="ar-EG"/>
        </w:rPr>
        <w:t xml:space="preserve"> الذين سلطوا الضوء على أهمية الإنترنت </w:t>
      </w:r>
      <w:r w:rsidR="00643E8F">
        <w:rPr>
          <w:rFonts w:hint="cs"/>
          <w:rtl/>
          <w:lang w:bidi="ar-EG"/>
        </w:rPr>
        <w:t>من أجل ال</w:t>
      </w:r>
      <w:r w:rsidR="00F1299A" w:rsidRPr="00F1299A">
        <w:rPr>
          <w:rtl/>
          <w:lang w:bidi="ar-EG"/>
        </w:rPr>
        <w:t>تنمي</w:t>
      </w:r>
      <w:r w:rsidR="00BE37E8">
        <w:rPr>
          <w:rFonts w:hint="cs"/>
          <w:rtl/>
          <w:lang w:bidi="ar-EG"/>
        </w:rPr>
        <w:t>ة</w:t>
      </w:r>
      <w:r w:rsidR="00F1299A" w:rsidRPr="00F1299A">
        <w:rPr>
          <w:rtl/>
          <w:lang w:bidi="ar-EG"/>
        </w:rPr>
        <w:t xml:space="preserve">، أنه ينبغي تشجيع مشاركة البلدان النامية من خلال أنشطة بناء القدرات </w:t>
      </w:r>
      <w:r w:rsidR="00BE37E8" w:rsidRPr="00F1299A">
        <w:rPr>
          <w:rFonts w:hint="cs"/>
          <w:rtl/>
          <w:lang w:bidi="ar-EG"/>
        </w:rPr>
        <w:t>و</w:t>
      </w:r>
      <w:r w:rsidR="00BE37E8">
        <w:rPr>
          <w:rFonts w:hint="cs"/>
          <w:rtl/>
          <w:lang w:bidi="ar-EG"/>
        </w:rPr>
        <w:t>ورش</w:t>
      </w:r>
      <w:r w:rsidR="00F1299A" w:rsidRPr="00F1299A">
        <w:rPr>
          <w:rtl/>
          <w:lang w:bidi="ar-EG"/>
        </w:rPr>
        <w:t xml:space="preserve"> العمل الإقليمية، مع بذل جهود خاصة لزيادة مشاركة الدول الجزرية الصغيرة النامية وأقل البلدان نموا</w:t>
      </w:r>
      <w:r w:rsidR="00BE37E8">
        <w:rPr>
          <w:rFonts w:hint="cs"/>
          <w:rtl/>
          <w:lang w:bidi="ar-EG"/>
        </w:rPr>
        <w:t>ً</w:t>
      </w:r>
      <w:r w:rsidR="00F1299A" w:rsidRPr="00F1299A">
        <w:rPr>
          <w:rtl/>
          <w:lang w:bidi="ar-EG"/>
        </w:rPr>
        <w:t xml:space="preserve">. وقال </w:t>
      </w:r>
      <w:r w:rsidR="00BE37E8">
        <w:rPr>
          <w:rFonts w:hint="cs"/>
          <w:rtl/>
          <w:lang w:bidi="ar-EG"/>
        </w:rPr>
        <w:t xml:space="preserve">عضو </w:t>
      </w:r>
      <w:r w:rsidR="00F1299A" w:rsidRPr="00F1299A">
        <w:rPr>
          <w:rtl/>
          <w:lang w:bidi="ar-EG"/>
        </w:rPr>
        <w:t xml:space="preserve">آخر إنه ينبغي النظر في كيفية </w:t>
      </w:r>
      <w:r w:rsidR="00F07426">
        <w:rPr>
          <w:rFonts w:hint="cs"/>
          <w:rtl/>
          <w:lang w:bidi="ar-EG"/>
        </w:rPr>
        <w:t xml:space="preserve">زيادة </w:t>
      </w:r>
      <w:r w:rsidR="00F1299A" w:rsidRPr="00F1299A">
        <w:rPr>
          <w:rtl/>
          <w:lang w:bidi="ar-EG"/>
        </w:rPr>
        <w:t xml:space="preserve">تحسين وتوسيع </w:t>
      </w:r>
      <w:r w:rsidR="00BE37E8">
        <w:rPr>
          <w:rFonts w:hint="cs"/>
          <w:rtl/>
          <w:lang w:bidi="ar-EG"/>
        </w:rPr>
        <w:t xml:space="preserve">نطاق </w:t>
      </w:r>
      <w:r w:rsidR="00F1299A" w:rsidRPr="00F1299A">
        <w:rPr>
          <w:rtl/>
          <w:lang w:bidi="ar-EG"/>
        </w:rPr>
        <w:t xml:space="preserve">عمل </w:t>
      </w:r>
      <w:r w:rsidR="00BE37E8">
        <w:rPr>
          <w:rFonts w:hint="cs"/>
          <w:rtl/>
          <w:lang w:bidi="ar-EG"/>
        </w:rPr>
        <w:t>الفريق</w:t>
      </w:r>
      <w:r w:rsidR="00F1299A" w:rsidRPr="00F1299A">
        <w:rPr>
          <w:rtl/>
          <w:lang w:bidi="ar-EG"/>
        </w:rPr>
        <w:t xml:space="preserve">، ولا سيما عملية </w:t>
      </w:r>
      <w:r w:rsidR="00BE37E8">
        <w:rPr>
          <w:rFonts w:hint="cs"/>
          <w:rtl/>
          <w:lang w:bidi="ar-EG"/>
        </w:rPr>
        <w:t>المشاورة</w:t>
      </w:r>
      <w:r w:rsidR="00F1299A" w:rsidRPr="00F1299A">
        <w:rPr>
          <w:rtl/>
          <w:lang w:bidi="ar-EG"/>
        </w:rPr>
        <w:t xml:space="preserve"> العامة، وكيف يمكن لممثلي المجتمع المدني والمؤسسات الأكاديمية وأصحاب المصلحة الآخرين </w:t>
      </w:r>
      <w:r w:rsidR="00BE37E8">
        <w:rPr>
          <w:rFonts w:hint="cs"/>
          <w:rtl/>
          <w:lang w:bidi="ar-EG"/>
        </w:rPr>
        <w:t xml:space="preserve">المعنيين </w:t>
      </w:r>
      <w:r w:rsidR="00F1299A" w:rsidRPr="00F1299A">
        <w:rPr>
          <w:rtl/>
          <w:lang w:bidi="ar-EG"/>
        </w:rPr>
        <w:t>المشاركة ليس فقط في العملية و</w:t>
      </w:r>
      <w:r w:rsidR="00BE37E8">
        <w:rPr>
          <w:rFonts w:hint="cs"/>
          <w:rtl/>
          <w:lang w:bidi="ar-EG"/>
        </w:rPr>
        <w:t>إنما</w:t>
      </w:r>
      <w:r w:rsidR="00F1299A" w:rsidRPr="00F1299A">
        <w:rPr>
          <w:rtl/>
          <w:lang w:bidi="ar-EG"/>
        </w:rPr>
        <w:t xml:space="preserve"> أي</w:t>
      </w:r>
      <w:r w:rsidR="00BE37E8">
        <w:rPr>
          <w:rFonts w:hint="cs"/>
          <w:rtl/>
          <w:lang w:bidi="ar-EG"/>
        </w:rPr>
        <w:t>ضاً</w:t>
      </w:r>
      <w:r w:rsidR="00F1299A" w:rsidRPr="00F1299A">
        <w:rPr>
          <w:rtl/>
          <w:lang w:bidi="ar-EG"/>
        </w:rPr>
        <w:t xml:space="preserve"> في نتائجه</w:t>
      </w:r>
      <w:r w:rsidR="00BE37E8">
        <w:rPr>
          <w:rFonts w:hint="cs"/>
          <w:rtl/>
          <w:lang w:bidi="ar-EG"/>
        </w:rPr>
        <w:t>ا</w:t>
      </w:r>
      <w:r w:rsidR="00F1299A" w:rsidRPr="00F1299A">
        <w:rPr>
          <w:rtl/>
          <w:lang w:bidi="ar-EG"/>
        </w:rPr>
        <w:t xml:space="preserve">. </w:t>
      </w:r>
      <w:r w:rsidR="000E6D71" w:rsidRPr="000E6D71">
        <w:rPr>
          <w:rtl/>
          <w:lang w:bidi="ar-EG"/>
        </w:rPr>
        <w:t>واقت</w:t>
      </w:r>
      <w:r w:rsidR="000E6D71">
        <w:rPr>
          <w:rFonts w:hint="cs"/>
          <w:rtl/>
          <w:lang w:bidi="ar-EG"/>
        </w:rPr>
        <w:t>ُ</w:t>
      </w:r>
      <w:r w:rsidR="000E6D71" w:rsidRPr="000E6D71">
        <w:rPr>
          <w:rtl/>
          <w:lang w:bidi="ar-EG"/>
        </w:rPr>
        <w:t xml:space="preserve">رح </w:t>
      </w:r>
      <w:r w:rsidR="000E6D71">
        <w:rPr>
          <w:rFonts w:hint="cs"/>
          <w:rtl/>
          <w:lang w:bidi="ar-EG"/>
        </w:rPr>
        <w:t xml:space="preserve">أنه ينبغي </w:t>
      </w:r>
      <w:r w:rsidR="000E6D71" w:rsidRPr="000E6D71">
        <w:rPr>
          <w:rtl/>
          <w:lang w:bidi="ar-EG"/>
        </w:rPr>
        <w:t>السعي إلى</w:t>
      </w:r>
      <w:r w:rsidR="000E6D71">
        <w:rPr>
          <w:rFonts w:hint="cs"/>
          <w:rtl/>
          <w:lang w:bidi="ar-EG"/>
        </w:rPr>
        <w:t xml:space="preserve"> تحقيق</w:t>
      </w:r>
      <w:r w:rsidR="000E6D71" w:rsidRPr="000E6D71">
        <w:rPr>
          <w:rtl/>
          <w:lang w:bidi="ar-EG"/>
        </w:rPr>
        <w:t xml:space="preserve"> التآزر مع مبادرات منظومة الأمم المتحدة الأخرى في المجال </w:t>
      </w:r>
      <w:r w:rsidR="000E6D71">
        <w:rPr>
          <w:rFonts w:hint="cs"/>
          <w:rtl/>
          <w:lang w:bidi="ar-EG"/>
        </w:rPr>
        <w:t>نفسه</w:t>
      </w:r>
      <w:r w:rsidR="000E6D71" w:rsidRPr="000E6D71">
        <w:rPr>
          <w:rtl/>
          <w:lang w:bidi="ar-EG"/>
        </w:rPr>
        <w:t xml:space="preserve">، مع ضمان بقاء عمل الاتحاد في نطاق </w:t>
      </w:r>
      <w:r w:rsidR="000E6D71" w:rsidRPr="000E6D71">
        <w:rPr>
          <w:rFonts w:hint="cs"/>
          <w:rtl/>
          <w:lang w:bidi="ar-EG"/>
        </w:rPr>
        <w:t>ولايته؛</w:t>
      </w:r>
      <w:r w:rsidR="000E6D71" w:rsidRPr="000E6D71">
        <w:rPr>
          <w:rtl/>
          <w:lang w:bidi="ar-EG"/>
        </w:rPr>
        <w:t xml:space="preserve"> وأن</w:t>
      </w:r>
      <w:r w:rsidR="000E6D71">
        <w:rPr>
          <w:rFonts w:hint="cs"/>
          <w:rtl/>
          <w:lang w:bidi="ar-EG"/>
        </w:rPr>
        <w:t>ه ينبغي أن يجمع</w:t>
      </w:r>
      <w:r w:rsidR="000E6D71" w:rsidRPr="000E6D71">
        <w:rPr>
          <w:rtl/>
          <w:lang w:bidi="ar-EG"/>
        </w:rPr>
        <w:t xml:space="preserve"> الموضوع </w:t>
      </w:r>
      <w:r w:rsidR="000E6D71">
        <w:rPr>
          <w:rFonts w:hint="cs"/>
          <w:rtl/>
          <w:lang w:bidi="ar-EG"/>
        </w:rPr>
        <w:t>الرئيسي</w:t>
      </w:r>
      <w:r w:rsidR="000E6D71" w:rsidRPr="000E6D71">
        <w:rPr>
          <w:rtl/>
          <w:lang w:bidi="ar-EG"/>
        </w:rPr>
        <w:t xml:space="preserve"> لعمل </w:t>
      </w:r>
      <w:r w:rsidR="000E6D71">
        <w:rPr>
          <w:rFonts w:hint="cs"/>
          <w:rtl/>
          <w:lang w:bidi="ar-EG"/>
        </w:rPr>
        <w:t>الفريق</w:t>
      </w:r>
      <w:r w:rsidR="000E6D71" w:rsidRPr="000E6D71">
        <w:rPr>
          <w:rtl/>
          <w:lang w:bidi="ar-EG"/>
        </w:rPr>
        <w:t xml:space="preserve"> بعد مؤتمر </w:t>
      </w:r>
      <w:r w:rsidR="000E6D71" w:rsidRPr="00F1299A">
        <w:rPr>
          <w:rtl/>
          <w:lang w:bidi="ar-EG"/>
        </w:rPr>
        <w:t>المندوبين المفوضين</w:t>
      </w:r>
      <w:r w:rsidR="000E6D71">
        <w:rPr>
          <w:rFonts w:hint="cs"/>
          <w:rtl/>
          <w:lang w:bidi="ar-EG"/>
        </w:rPr>
        <w:t xml:space="preserve"> لعام</w:t>
      </w:r>
      <w:r w:rsidR="00FF3B75">
        <w:rPr>
          <w:rFonts w:hint="eastAsia"/>
          <w:rtl/>
          <w:lang w:bidi="ar-EG"/>
        </w:rPr>
        <w:t> </w:t>
      </w:r>
      <w:r w:rsidR="000E6D71">
        <w:rPr>
          <w:rFonts w:hint="cs"/>
          <w:rtl/>
          <w:lang w:bidi="ar-EG"/>
        </w:rPr>
        <w:t>2022</w:t>
      </w:r>
      <w:r w:rsidR="001F2F0B">
        <w:rPr>
          <w:rFonts w:hint="cs"/>
          <w:rtl/>
          <w:lang w:bidi="ar-EG"/>
        </w:rPr>
        <w:t xml:space="preserve">، </w:t>
      </w:r>
      <w:r w:rsidR="00A83ADD">
        <w:rPr>
          <w:rFonts w:hint="cs"/>
          <w:rtl/>
          <w:lang w:bidi="ar-EG"/>
        </w:rPr>
        <w:t xml:space="preserve">بين </w:t>
      </w:r>
      <w:r w:rsidR="001F2F0B">
        <w:rPr>
          <w:rFonts w:hint="cs"/>
          <w:rtl/>
          <w:lang w:bidi="ar-EG"/>
        </w:rPr>
        <w:t xml:space="preserve">أصوله المنبثقة </w:t>
      </w:r>
      <w:r w:rsidR="00A83ADD">
        <w:rPr>
          <w:rFonts w:hint="cs"/>
          <w:rtl/>
          <w:lang w:bidi="ar-EG"/>
        </w:rPr>
        <w:t>عن</w:t>
      </w:r>
      <w:r w:rsidR="00A83ADD" w:rsidRPr="000E6D71">
        <w:rPr>
          <w:rtl/>
          <w:lang w:bidi="ar-EG"/>
        </w:rPr>
        <w:t xml:space="preserve"> </w:t>
      </w:r>
      <w:r w:rsidR="000E6D71" w:rsidRPr="000E6D71">
        <w:rPr>
          <w:rtl/>
          <w:lang w:bidi="ar-EG"/>
        </w:rPr>
        <w:t xml:space="preserve">القمة العالمية لمجتمع المعلومات </w:t>
      </w:r>
      <w:r w:rsidR="00A83ADD">
        <w:rPr>
          <w:rFonts w:hint="cs"/>
          <w:rtl/>
          <w:lang w:bidi="ar-EG"/>
        </w:rPr>
        <w:t>و</w:t>
      </w:r>
      <w:r w:rsidR="00A83ADD" w:rsidRPr="000E6D71">
        <w:rPr>
          <w:rtl/>
          <w:lang w:bidi="ar-EG"/>
        </w:rPr>
        <w:t>مواءمة</w:t>
      </w:r>
      <w:r w:rsidR="00A83ADD">
        <w:rPr>
          <w:rFonts w:hint="cs"/>
          <w:rtl/>
          <w:lang w:bidi="ar-EG"/>
        </w:rPr>
        <w:t>ٍ</w:t>
      </w:r>
      <w:r w:rsidR="00A83ADD" w:rsidRPr="000E6D71">
        <w:rPr>
          <w:rtl/>
          <w:lang w:bidi="ar-EG"/>
        </w:rPr>
        <w:t xml:space="preserve"> </w:t>
      </w:r>
      <w:r w:rsidR="008D6509">
        <w:rPr>
          <w:rFonts w:hint="cs"/>
          <w:rtl/>
          <w:lang w:bidi="ar-EG"/>
        </w:rPr>
        <w:t xml:space="preserve">من </w:t>
      </w:r>
      <w:r w:rsidR="000E6D71" w:rsidRPr="000E6D71">
        <w:rPr>
          <w:rtl/>
          <w:lang w:bidi="ar-EG"/>
        </w:rPr>
        <w:t xml:space="preserve">أوثق </w:t>
      </w:r>
      <w:r w:rsidR="009C412B">
        <w:rPr>
          <w:rFonts w:hint="cs"/>
          <w:rtl/>
          <w:lang w:bidi="ar-EG"/>
        </w:rPr>
        <w:t xml:space="preserve">ما يكون </w:t>
      </w:r>
      <w:r w:rsidR="000E6D71" w:rsidRPr="000E6D71">
        <w:rPr>
          <w:rtl/>
          <w:lang w:bidi="ar-EG"/>
        </w:rPr>
        <w:t xml:space="preserve">مع أحدث التطورات، مثل خارطة </w:t>
      </w:r>
      <w:r w:rsidR="00BE0155" w:rsidRPr="00BF1F38">
        <w:rPr>
          <w:rtl/>
        </w:rPr>
        <w:t xml:space="preserve">طريق الأمين العام للأمم المتحدة </w:t>
      </w:r>
      <w:r w:rsidR="00BE0155">
        <w:rPr>
          <w:rFonts w:hint="cs"/>
          <w:rtl/>
        </w:rPr>
        <w:t>من أجل ال</w:t>
      </w:r>
      <w:r w:rsidR="00BE0155" w:rsidRPr="00BF1F38">
        <w:rPr>
          <w:rtl/>
        </w:rPr>
        <w:t>تعاون الرقمي</w:t>
      </w:r>
      <w:r w:rsidR="00BE0155">
        <w:rPr>
          <w:rFonts w:hint="cs"/>
          <w:rtl/>
        </w:rPr>
        <w:t xml:space="preserve"> </w:t>
      </w:r>
      <w:r w:rsidR="000E6D71" w:rsidRPr="000E6D71">
        <w:rPr>
          <w:rtl/>
          <w:lang w:bidi="ar-EG"/>
        </w:rPr>
        <w:t>وتقرير "</w:t>
      </w:r>
      <w:r w:rsidR="009C412B" w:rsidRPr="009C412B">
        <w:rPr>
          <w:rtl/>
          <w:lang w:bidi="ar-EG"/>
        </w:rPr>
        <w:t xml:space="preserve">خطتنا المشتركة </w:t>
      </w:r>
      <w:r w:rsidR="000E6D71" w:rsidRPr="000E6D71">
        <w:rPr>
          <w:rtl/>
          <w:lang w:bidi="ar-EG"/>
        </w:rPr>
        <w:t xml:space="preserve">". </w:t>
      </w:r>
    </w:p>
    <w:p w14:paraId="2807C656" w14:textId="228B5EC7" w:rsidR="007C7396" w:rsidRDefault="007C7396" w:rsidP="00885053">
      <w:pPr>
        <w:rPr>
          <w:lang w:bidi="ar-EG"/>
        </w:rPr>
      </w:pPr>
      <w:r>
        <w:rPr>
          <w:rFonts w:hint="cs"/>
          <w:rtl/>
          <w:lang w:bidi="ar-EG"/>
        </w:rPr>
        <w:t>3.4</w:t>
      </w:r>
      <w:r>
        <w:rPr>
          <w:rtl/>
          <w:lang w:bidi="ar-EG"/>
        </w:rPr>
        <w:tab/>
      </w:r>
      <w:r w:rsidR="00BE0155">
        <w:rPr>
          <w:rFonts w:hint="cs"/>
          <w:rtl/>
          <w:lang w:bidi="ar-EG"/>
        </w:rPr>
        <w:t>و</w:t>
      </w:r>
      <w:r w:rsidR="00F1299A" w:rsidRPr="00E46BE0">
        <w:rPr>
          <w:b/>
          <w:bCs/>
          <w:rtl/>
          <w:lang w:bidi="ar-EG"/>
        </w:rPr>
        <w:t>أحاط</w:t>
      </w:r>
      <w:r w:rsidR="00F1299A" w:rsidRPr="00F1299A">
        <w:rPr>
          <w:rtl/>
          <w:lang w:bidi="ar-EG"/>
        </w:rPr>
        <w:t xml:space="preserve"> المجلس </w:t>
      </w:r>
      <w:r w:rsidR="00F1299A" w:rsidRPr="00BE0155">
        <w:rPr>
          <w:b/>
          <w:bCs/>
          <w:rtl/>
          <w:lang w:bidi="ar-EG"/>
        </w:rPr>
        <w:t>علما</w:t>
      </w:r>
      <w:r w:rsidR="00BE0155" w:rsidRPr="00BE0155">
        <w:rPr>
          <w:rFonts w:hint="cs"/>
          <w:b/>
          <w:bCs/>
          <w:rtl/>
          <w:lang w:bidi="ar-EG"/>
        </w:rPr>
        <w:t>ً</w:t>
      </w:r>
      <w:r w:rsidR="00F1299A" w:rsidRPr="00F1299A">
        <w:rPr>
          <w:rtl/>
          <w:lang w:bidi="ar-EG"/>
        </w:rPr>
        <w:t xml:space="preserve"> بالتقرير الوارد في الوثيقة </w:t>
      </w:r>
      <w:r w:rsidR="00F1299A" w:rsidRPr="00F1299A">
        <w:rPr>
          <w:lang w:bidi="ar-EG"/>
        </w:rPr>
        <w:t>C22/58</w:t>
      </w:r>
      <w:r w:rsidR="00BE0155">
        <w:rPr>
          <w:rFonts w:hint="cs"/>
          <w:rtl/>
          <w:lang w:bidi="ar-EG"/>
        </w:rPr>
        <w:t xml:space="preserve">، </w:t>
      </w:r>
      <w:r w:rsidR="00F1299A" w:rsidRPr="00F1299A">
        <w:rPr>
          <w:rtl/>
          <w:lang w:bidi="ar-EG"/>
        </w:rPr>
        <w:t>و</w:t>
      </w:r>
      <w:r w:rsidR="00F1299A" w:rsidRPr="00BE0155">
        <w:rPr>
          <w:b/>
          <w:bCs/>
          <w:rtl/>
          <w:lang w:bidi="ar-EG"/>
        </w:rPr>
        <w:t>وافق</w:t>
      </w:r>
      <w:r w:rsidR="00F1299A" w:rsidRPr="00F1299A">
        <w:rPr>
          <w:rtl/>
          <w:lang w:bidi="ar-EG"/>
        </w:rPr>
        <w:t xml:space="preserve"> على إحالته إلى مؤتمر المندوبين </w:t>
      </w:r>
      <w:r w:rsidR="00BE0155" w:rsidRPr="00F1299A">
        <w:rPr>
          <w:rFonts w:hint="cs"/>
          <w:rtl/>
          <w:lang w:bidi="ar-EG"/>
        </w:rPr>
        <w:t>المفوضين،</w:t>
      </w:r>
      <w:r w:rsidR="00F1299A" w:rsidRPr="00F1299A">
        <w:rPr>
          <w:rtl/>
          <w:lang w:bidi="ar-EG"/>
        </w:rPr>
        <w:t xml:space="preserve"> مع المحضر الموجز للاجتماع الذي يتضمن توصيات وآراء الدول الأعضاء في المجلس</w:t>
      </w:r>
      <w:r w:rsidR="00C32AF8">
        <w:rPr>
          <w:lang w:bidi="ar-EG"/>
        </w:rPr>
        <w:t>.</w:t>
      </w:r>
    </w:p>
    <w:p w14:paraId="601CE30D" w14:textId="5687D58E" w:rsidR="00885053" w:rsidRDefault="00885053" w:rsidP="00885053">
      <w:pPr>
        <w:pStyle w:val="Heading1"/>
        <w:rPr>
          <w:lang w:bidi="ar-EG"/>
        </w:rPr>
      </w:pPr>
      <w:r>
        <w:rPr>
          <w:rtl/>
          <w:lang w:bidi="ar-EG"/>
        </w:rPr>
        <w:lastRenderedPageBreak/>
        <w:t>5</w:t>
      </w:r>
      <w:r>
        <w:rPr>
          <w:rtl/>
          <w:lang w:bidi="ar-EG"/>
        </w:rPr>
        <w:tab/>
        <w:t xml:space="preserve">المبادئ التوجيهية </w:t>
      </w:r>
      <w:r w:rsidR="003B1A00" w:rsidRPr="003B1A00">
        <w:rPr>
          <w:rtl/>
          <w:lang w:bidi="ar-EG"/>
        </w:rPr>
        <w:t xml:space="preserve">لكيفية استخدام </w:t>
      </w:r>
      <w:r w:rsidR="00785C39">
        <w:rPr>
          <w:rFonts w:hint="cs"/>
          <w:rtl/>
          <w:lang w:bidi="ar-EG"/>
        </w:rPr>
        <w:t>الاتحاد ل</w:t>
      </w:r>
      <w:r w:rsidRPr="00397A97">
        <w:rPr>
          <w:rtl/>
          <w:lang w:bidi="ar-EG"/>
        </w:rPr>
        <w:t>لبرنامج</w:t>
      </w:r>
      <w:r>
        <w:rPr>
          <w:rtl/>
          <w:lang w:bidi="ar-EG"/>
        </w:rPr>
        <w:t xml:space="preserve"> العالمي للأمن </w:t>
      </w:r>
      <w:proofErr w:type="spellStart"/>
      <w:r>
        <w:rPr>
          <w:rtl/>
          <w:lang w:bidi="ar-EG"/>
        </w:rPr>
        <w:t>السيبراني</w:t>
      </w:r>
      <w:proofErr w:type="spellEnd"/>
      <w:r w:rsidR="000A78F2">
        <w:rPr>
          <w:rFonts w:hint="cs"/>
          <w:rtl/>
          <w:lang w:bidi="ar-EG"/>
        </w:rPr>
        <w:t xml:space="preserve"> </w:t>
      </w:r>
      <w:r w:rsidR="000A78F2">
        <w:rPr>
          <w:lang w:bidi="ar-EG"/>
        </w:rPr>
        <w:t>(GCA)</w:t>
      </w:r>
      <w:r>
        <w:rPr>
          <w:rFonts w:hint="cs"/>
          <w:rtl/>
          <w:lang w:bidi="ar-EG"/>
        </w:rPr>
        <w:t xml:space="preserve"> (الوثيقتان </w:t>
      </w:r>
      <w:r>
        <w:rPr>
          <w:lang w:bidi="ar-EG"/>
        </w:rPr>
        <w:t>C22/32(Rev.1)</w:t>
      </w:r>
      <w:r>
        <w:rPr>
          <w:rFonts w:hint="cs"/>
          <w:rtl/>
          <w:lang w:bidi="ar-EG"/>
        </w:rPr>
        <w:t xml:space="preserve"> و</w:t>
      </w:r>
      <w:r>
        <w:rPr>
          <w:lang w:bidi="ar-EG"/>
        </w:rPr>
        <w:t>C22/71</w:t>
      </w:r>
      <w:r>
        <w:rPr>
          <w:rFonts w:hint="cs"/>
          <w:rtl/>
          <w:lang w:bidi="ar-EG"/>
        </w:rPr>
        <w:t>)</w:t>
      </w:r>
    </w:p>
    <w:p w14:paraId="3D2F82F0" w14:textId="4CF2CC41" w:rsidR="00885053" w:rsidRDefault="007C7396" w:rsidP="00885053">
      <w:pPr>
        <w:rPr>
          <w:rtl/>
          <w:lang w:bidi="ar-EG"/>
        </w:rPr>
      </w:pPr>
      <w:r>
        <w:rPr>
          <w:rFonts w:hint="cs"/>
          <w:rtl/>
          <w:lang w:bidi="ar-EG"/>
        </w:rPr>
        <w:t>1.5</w:t>
      </w:r>
      <w:r>
        <w:rPr>
          <w:rtl/>
          <w:lang w:bidi="ar-EG"/>
        </w:rPr>
        <w:tab/>
      </w:r>
      <w:r w:rsidR="00A65216" w:rsidRPr="00A65216">
        <w:rPr>
          <w:rtl/>
          <w:lang w:bidi="ar-EG"/>
        </w:rPr>
        <w:t xml:space="preserve">قدم ممثل الأمانة العامة التقرير الوارد في الوثيقة </w:t>
      </w:r>
      <w:hyperlink r:id="rId20" w:history="1">
        <w:r w:rsidR="00A65216" w:rsidRPr="0075191A">
          <w:rPr>
            <w:rStyle w:val="Hyperlink"/>
            <w:lang w:bidi="ar-EG"/>
          </w:rPr>
          <w:t>C22/32(Rev.1)</w:t>
        </w:r>
      </w:hyperlink>
      <w:r w:rsidR="00A65216" w:rsidRPr="00A65216">
        <w:rPr>
          <w:rtl/>
          <w:lang w:bidi="ar-EG"/>
        </w:rPr>
        <w:t xml:space="preserve">، والذي </w:t>
      </w:r>
      <w:r w:rsidR="00785C39">
        <w:rPr>
          <w:rFonts w:hint="cs"/>
          <w:rtl/>
          <w:lang w:bidi="ar-EG"/>
        </w:rPr>
        <w:t>ي</w:t>
      </w:r>
      <w:r w:rsidR="00A65216" w:rsidRPr="00A65216">
        <w:rPr>
          <w:rtl/>
          <w:lang w:bidi="ar-EG"/>
        </w:rPr>
        <w:t xml:space="preserve">تضمن مشروع المبادئ التوجيهية </w:t>
      </w:r>
      <w:r w:rsidR="006D79DF" w:rsidRPr="006D79DF">
        <w:rPr>
          <w:rtl/>
          <w:lang w:bidi="ar-EG"/>
        </w:rPr>
        <w:t xml:space="preserve">لكيفية استخدام </w:t>
      </w:r>
      <w:r w:rsidR="00785C39">
        <w:rPr>
          <w:rFonts w:hint="cs"/>
          <w:rtl/>
          <w:lang w:bidi="ar-EG"/>
        </w:rPr>
        <w:t>الاتحاد ل</w:t>
      </w:r>
      <w:r w:rsidR="006D79DF" w:rsidRPr="006D79DF">
        <w:rPr>
          <w:rtl/>
          <w:lang w:bidi="ar-EG"/>
        </w:rPr>
        <w:t xml:space="preserve">لبرنامج العالمي للأمن </w:t>
      </w:r>
      <w:proofErr w:type="spellStart"/>
      <w:r w:rsidR="006D79DF" w:rsidRPr="006D79DF">
        <w:rPr>
          <w:rtl/>
          <w:lang w:bidi="ar-EG"/>
        </w:rPr>
        <w:t>السيبراني</w:t>
      </w:r>
      <w:proofErr w:type="spellEnd"/>
      <w:r w:rsidR="00A65216" w:rsidRPr="00A65216">
        <w:rPr>
          <w:rtl/>
          <w:lang w:bidi="ar-EG"/>
        </w:rPr>
        <w:t>. و</w:t>
      </w:r>
      <w:r w:rsidR="00251F83">
        <w:rPr>
          <w:rFonts w:hint="cs"/>
          <w:rtl/>
          <w:lang w:bidi="ar-EG"/>
        </w:rPr>
        <w:t xml:space="preserve">قد </w:t>
      </w:r>
      <w:r w:rsidR="00A65216" w:rsidRPr="00A65216">
        <w:rPr>
          <w:rtl/>
          <w:lang w:bidi="ar-EG"/>
        </w:rPr>
        <w:t>جاءت المبادئ التوجيهية نتيجة</w:t>
      </w:r>
      <w:r w:rsidR="00C31E9B">
        <w:rPr>
          <w:rFonts w:hint="cs"/>
          <w:rtl/>
          <w:lang w:bidi="ar-EG"/>
        </w:rPr>
        <w:t>ً</w:t>
      </w:r>
      <w:r w:rsidR="00A65216" w:rsidRPr="00A65216">
        <w:rPr>
          <w:rtl/>
          <w:lang w:bidi="ar-EG"/>
        </w:rPr>
        <w:t xml:space="preserve"> لعملية مطولة من المناقشات والمشاورات الرسمية وغير الرسمية. </w:t>
      </w:r>
      <w:r w:rsidR="00785C39">
        <w:rPr>
          <w:rFonts w:hint="cs"/>
          <w:rtl/>
          <w:lang w:bidi="ar-EG"/>
        </w:rPr>
        <w:t>ولا</w:t>
      </w:r>
      <w:r w:rsidR="00FF3B75">
        <w:rPr>
          <w:rFonts w:hint="eastAsia"/>
          <w:rtl/>
          <w:lang w:bidi="ar-EG"/>
        </w:rPr>
        <w:t> </w:t>
      </w:r>
      <w:r w:rsidR="00785C39">
        <w:rPr>
          <w:rFonts w:hint="cs"/>
          <w:rtl/>
          <w:lang w:bidi="ar-EG"/>
        </w:rPr>
        <w:t>تزال</w:t>
      </w:r>
      <w:r w:rsidR="00785C39" w:rsidRPr="00A65216">
        <w:rPr>
          <w:rtl/>
          <w:lang w:bidi="ar-EG"/>
        </w:rPr>
        <w:t xml:space="preserve"> </w:t>
      </w:r>
      <w:r w:rsidR="00A65216" w:rsidRPr="00A65216">
        <w:rPr>
          <w:rtl/>
          <w:lang w:bidi="ar-EG"/>
        </w:rPr>
        <w:t xml:space="preserve">الأقواس المربعة </w:t>
      </w:r>
      <w:r w:rsidR="00785C39">
        <w:rPr>
          <w:rFonts w:hint="cs"/>
          <w:rtl/>
          <w:lang w:bidi="ar-EG"/>
        </w:rPr>
        <w:t xml:space="preserve">موجودة </w:t>
      </w:r>
      <w:r w:rsidR="00A65216" w:rsidRPr="00A65216">
        <w:rPr>
          <w:rtl/>
          <w:lang w:bidi="ar-EG"/>
        </w:rPr>
        <w:t>في حكمين فقط.</w:t>
      </w:r>
    </w:p>
    <w:p w14:paraId="4DA01789" w14:textId="6E6981EB" w:rsidR="007C7396" w:rsidRDefault="007C7396" w:rsidP="00885053">
      <w:pPr>
        <w:rPr>
          <w:rtl/>
          <w:lang w:bidi="ar-EG"/>
        </w:rPr>
      </w:pPr>
      <w:r>
        <w:rPr>
          <w:rFonts w:hint="cs"/>
          <w:rtl/>
          <w:lang w:bidi="ar-EG"/>
        </w:rPr>
        <w:t>2.5</w:t>
      </w:r>
      <w:r>
        <w:rPr>
          <w:rtl/>
          <w:lang w:bidi="ar-EG"/>
        </w:rPr>
        <w:tab/>
      </w:r>
      <w:r w:rsidR="00C31E9B">
        <w:rPr>
          <w:rFonts w:hint="cs"/>
          <w:rtl/>
          <w:lang w:bidi="ar-EG"/>
        </w:rPr>
        <w:t>و</w:t>
      </w:r>
      <w:r w:rsidR="00A65216" w:rsidRPr="00A65216">
        <w:rPr>
          <w:rtl/>
          <w:lang w:bidi="ar-EG"/>
        </w:rPr>
        <w:t xml:space="preserve">قدم </w:t>
      </w:r>
      <w:r w:rsidR="00C31E9B" w:rsidRPr="00C31E9B">
        <w:rPr>
          <w:rtl/>
          <w:lang w:bidi="ar-EG"/>
        </w:rPr>
        <w:t xml:space="preserve">عضو المجلس من الصين </w:t>
      </w:r>
      <w:r w:rsidR="00A65216" w:rsidRPr="00A65216">
        <w:rPr>
          <w:rtl/>
          <w:lang w:bidi="ar-EG"/>
        </w:rPr>
        <w:t xml:space="preserve">الوثيقة </w:t>
      </w:r>
      <w:hyperlink r:id="rId21" w:history="1">
        <w:r w:rsidR="00A65216" w:rsidRPr="00C31E9B">
          <w:rPr>
            <w:rStyle w:val="Hyperlink"/>
            <w:lang w:bidi="ar-EG"/>
          </w:rPr>
          <w:t>C22/71</w:t>
        </w:r>
      </w:hyperlink>
      <w:r w:rsidR="00A65216" w:rsidRPr="00A65216">
        <w:rPr>
          <w:rtl/>
          <w:lang w:bidi="ar-EG"/>
        </w:rPr>
        <w:t>، مقترحا</w:t>
      </w:r>
      <w:r w:rsidR="004D6435">
        <w:rPr>
          <w:rFonts w:hint="cs"/>
          <w:rtl/>
          <w:lang w:bidi="ar-EG"/>
        </w:rPr>
        <w:t>ً</w:t>
      </w:r>
      <w:r w:rsidR="00A65216" w:rsidRPr="00A65216">
        <w:rPr>
          <w:rtl/>
          <w:lang w:bidi="ar-EG"/>
        </w:rPr>
        <w:t xml:space="preserve"> </w:t>
      </w:r>
      <w:r w:rsidR="004D6435">
        <w:rPr>
          <w:rFonts w:hint="cs"/>
          <w:rtl/>
          <w:lang w:bidi="ar-EG"/>
        </w:rPr>
        <w:t xml:space="preserve">أنه ينبغي </w:t>
      </w:r>
      <w:r w:rsidR="00A65216" w:rsidRPr="00A65216">
        <w:rPr>
          <w:rtl/>
          <w:lang w:bidi="ar-EG"/>
        </w:rPr>
        <w:t xml:space="preserve">أن يعتمد المجلس مشروع المبادئ التوجيهية ويستخدمها لتوجيه عمل الاتحاد، </w:t>
      </w:r>
      <w:r w:rsidR="004D6435">
        <w:rPr>
          <w:rFonts w:hint="cs"/>
          <w:rtl/>
          <w:lang w:bidi="ar-EG"/>
        </w:rPr>
        <w:t>وأن يُحد</w:t>
      </w:r>
      <w:r w:rsidR="00251F83">
        <w:rPr>
          <w:rFonts w:hint="cs"/>
          <w:rtl/>
          <w:lang w:bidi="ar-EG"/>
        </w:rPr>
        <w:t>ّ</w:t>
      </w:r>
      <w:r w:rsidR="004D6435">
        <w:rPr>
          <w:rFonts w:hint="cs"/>
          <w:rtl/>
          <w:lang w:bidi="ar-EG"/>
        </w:rPr>
        <w:t>ث</w:t>
      </w:r>
      <w:r w:rsidR="00A65216" w:rsidRPr="00A65216">
        <w:rPr>
          <w:rtl/>
          <w:lang w:bidi="ar-EG"/>
        </w:rPr>
        <w:t xml:space="preserve"> المبادئ التوجيهية </w:t>
      </w:r>
      <w:r w:rsidR="004D6435">
        <w:rPr>
          <w:rFonts w:hint="cs"/>
          <w:rtl/>
          <w:lang w:bidi="ar-EG"/>
        </w:rPr>
        <w:t xml:space="preserve">ويُراجعها </w:t>
      </w:r>
      <w:r w:rsidR="00A65216" w:rsidRPr="00A65216">
        <w:rPr>
          <w:rtl/>
          <w:lang w:bidi="ar-EG"/>
        </w:rPr>
        <w:t xml:space="preserve">باستمرار لمراعاة التطورات في </w:t>
      </w:r>
      <w:r w:rsidR="004D6435">
        <w:rPr>
          <w:rFonts w:hint="cs"/>
          <w:rtl/>
          <w:lang w:bidi="ar-EG"/>
        </w:rPr>
        <w:t>مجال تكنولوجيا</w:t>
      </w:r>
      <w:r w:rsidR="00785C39">
        <w:rPr>
          <w:rFonts w:hint="cs"/>
          <w:rtl/>
          <w:lang w:bidi="ar-EG"/>
        </w:rPr>
        <w:t>ت</w:t>
      </w:r>
      <w:r w:rsidR="00A65216" w:rsidRPr="00A65216">
        <w:rPr>
          <w:rtl/>
          <w:lang w:bidi="ar-EG"/>
        </w:rPr>
        <w:t xml:space="preserve"> الإنترنت وحالة الأمن </w:t>
      </w:r>
      <w:proofErr w:type="spellStart"/>
      <w:r w:rsidR="00A65216" w:rsidRPr="00A65216">
        <w:rPr>
          <w:rtl/>
          <w:lang w:bidi="ar-EG"/>
        </w:rPr>
        <w:t>السيبراني</w:t>
      </w:r>
      <w:proofErr w:type="spellEnd"/>
      <w:r w:rsidR="00A65216" w:rsidRPr="00A65216">
        <w:rPr>
          <w:rtl/>
          <w:lang w:bidi="ar-EG"/>
        </w:rPr>
        <w:t xml:space="preserve">. </w:t>
      </w:r>
      <w:r w:rsidR="004D6435">
        <w:rPr>
          <w:rFonts w:hint="cs"/>
          <w:rtl/>
          <w:lang w:bidi="ar-EG"/>
        </w:rPr>
        <w:t>و</w:t>
      </w:r>
      <w:r w:rsidR="00A65216" w:rsidRPr="00A65216">
        <w:rPr>
          <w:rtl/>
          <w:lang w:bidi="ar-EG"/>
        </w:rPr>
        <w:t>أعرب العديد من أعضاء المج</w:t>
      </w:r>
      <w:r w:rsidR="004D6435">
        <w:rPr>
          <w:rFonts w:hint="cs"/>
          <w:rtl/>
          <w:lang w:bidi="ar-EG"/>
        </w:rPr>
        <w:t>ل</w:t>
      </w:r>
      <w:r w:rsidR="00A65216" w:rsidRPr="00A65216">
        <w:rPr>
          <w:rtl/>
          <w:lang w:bidi="ar-EG"/>
        </w:rPr>
        <w:t>س عن دعمهم ل</w:t>
      </w:r>
      <w:r w:rsidR="004D6435">
        <w:rPr>
          <w:rFonts w:hint="cs"/>
          <w:rtl/>
          <w:lang w:bidi="ar-EG"/>
        </w:rPr>
        <w:t>مقترح</w:t>
      </w:r>
      <w:r w:rsidR="00A65216" w:rsidRPr="00A65216">
        <w:rPr>
          <w:rtl/>
          <w:lang w:bidi="ar-EG"/>
        </w:rPr>
        <w:t xml:space="preserve"> الصين.</w:t>
      </w:r>
    </w:p>
    <w:p w14:paraId="4FC25617" w14:textId="2D234D7E" w:rsidR="007C7396" w:rsidRDefault="007C7396" w:rsidP="00885053">
      <w:pPr>
        <w:rPr>
          <w:rtl/>
          <w:lang w:bidi="ar-EG"/>
        </w:rPr>
      </w:pPr>
      <w:r>
        <w:rPr>
          <w:rFonts w:hint="cs"/>
          <w:rtl/>
          <w:lang w:bidi="ar-EG"/>
        </w:rPr>
        <w:t>3.5</w:t>
      </w:r>
      <w:r>
        <w:rPr>
          <w:rtl/>
          <w:lang w:bidi="ar-EG"/>
        </w:rPr>
        <w:tab/>
      </w:r>
      <w:r w:rsidR="004D6435">
        <w:rPr>
          <w:rFonts w:hint="cs"/>
          <w:rtl/>
          <w:lang w:bidi="ar-EG"/>
        </w:rPr>
        <w:t>وفي حين أنه أُعرب</w:t>
      </w:r>
      <w:r w:rsidR="00A65216" w:rsidRPr="00A65216">
        <w:rPr>
          <w:rtl/>
          <w:lang w:bidi="ar-EG"/>
        </w:rPr>
        <w:t xml:space="preserve"> عن تأييد عام لمشروع المبادئ التوجيهية على النحو المبين في الوثيقة </w:t>
      </w:r>
      <w:r w:rsidR="00A65216" w:rsidRPr="00A65216">
        <w:rPr>
          <w:lang w:bidi="ar-EG"/>
        </w:rPr>
        <w:t>C22/32(Rev.1)</w:t>
      </w:r>
      <w:r w:rsidR="00A65216" w:rsidRPr="00A65216">
        <w:rPr>
          <w:rtl/>
          <w:lang w:bidi="ar-EG"/>
        </w:rPr>
        <w:t xml:space="preserve">، </w:t>
      </w:r>
      <w:r w:rsidR="004D6435">
        <w:rPr>
          <w:rFonts w:hint="cs"/>
          <w:rtl/>
          <w:lang w:bidi="ar-EG"/>
        </w:rPr>
        <w:t>فقد طُرحت</w:t>
      </w:r>
      <w:r w:rsidR="00A65216" w:rsidRPr="00A65216">
        <w:rPr>
          <w:rtl/>
          <w:lang w:bidi="ar-EG"/>
        </w:rPr>
        <w:t xml:space="preserve"> آراء مختلفة بشأن الاحتفاظ </w:t>
      </w:r>
      <w:r w:rsidR="004D6435">
        <w:rPr>
          <w:rFonts w:hint="cs"/>
          <w:rtl/>
          <w:lang w:bidi="ar-EG"/>
        </w:rPr>
        <w:t>ب</w:t>
      </w:r>
      <w:r w:rsidR="009D3649">
        <w:rPr>
          <w:rFonts w:hint="cs"/>
          <w:rtl/>
          <w:lang w:bidi="ar-EG"/>
        </w:rPr>
        <w:t>ال</w:t>
      </w:r>
      <w:r w:rsidR="004D6435" w:rsidRPr="00A65216">
        <w:rPr>
          <w:rtl/>
          <w:lang w:bidi="ar-EG"/>
        </w:rPr>
        <w:t xml:space="preserve">جزأين من النص </w:t>
      </w:r>
      <w:r w:rsidR="004D6435">
        <w:rPr>
          <w:rFonts w:hint="cs"/>
          <w:rtl/>
          <w:lang w:bidi="ar-EG"/>
        </w:rPr>
        <w:t>الوارد</w:t>
      </w:r>
      <w:r w:rsidR="009D3649">
        <w:rPr>
          <w:rFonts w:hint="cs"/>
          <w:rtl/>
          <w:lang w:bidi="ar-EG"/>
        </w:rPr>
        <w:t>ين</w:t>
      </w:r>
      <w:r w:rsidR="004D6435">
        <w:rPr>
          <w:rFonts w:hint="cs"/>
          <w:rtl/>
          <w:lang w:bidi="ar-EG"/>
        </w:rPr>
        <w:t xml:space="preserve"> </w:t>
      </w:r>
      <w:r w:rsidR="004D6435" w:rsidRPr="00A65216">
        <w:rPr>
          <w:rtl/>
          <w:lang w:bidi="ar-EG"/>
        </w:rPr>
        <w:t xml:space="preserve">بين أقواس </w:t>
      </w:r>
      <w:r w:rsidR="00785C39" w:rsidRPr="00A65216">
        <w:rPr>
          <w:rtl/>
          <w:lang w:bidi="ar-EG"/>
        </w:rPr>
        <w:t>م</w:t>
      </w:r>
      <w:r w:rsidR="00785C39">
        <w:rPr>
          <w:rFonts w:hint="cs"/>
          <w:rtl/>
          <w:lang w:bidi="ar-EG"/>
        </w:rPr>
        <w:t>ربعة</w:t>
      </w:r>
      <w:r w:rsidR="00785C39" w:rsidRPr="00A65216">
        <w:rPr>
          <w:rtl/>
          <w:lang w:bidi="ar-EG"/>
        </w:rPr>
        <w:t xml:space="preserve"> </w:t>
      </w:r>
      <w:r w:rsidR="00A65216" w:rsidRPr="00A65216">
        <w:rPr>
          <w:rtl/>
          <w:lang w:bidi="ar-EG"/>
        </w:rPr>
        <w:t>أو</w:t>
      </w:r>
      <w:r w:rsidR="00FF3B75">
        <w:rPr>
          <w:rFonts w:hint="cs"/>
          <w:rtl/>
          <w:lang w:bidi="ar-EG"/>
        </w:rPr>
        <w:t> </w:t>
      </w:r>
      <w:r w:rsidR="00A65216" w:rsidRPr="00A65216">
        <w:rPr>
          <w:rtl/>
          <w:lang w:bidi="ar-EG"/>
        </w:rPr>
        <w:t>حذف</w:t>
      </w:r>
      <w:r w:rsidR="004D6435">
        <w:rPr>
          <w:rFonts w:hint="cs"/>
          <w:rtl/>
          <w:lang w:bidi="ar-EG"/>
        </w:rPr>
        <w:t>هما</w:t>
      </w:r>
      <w:r w:rsidR="00A65216" w:rsidRPr="00A65216">
        <w:rPr>
          <w:rtl/>
          <w:lang w:bidi="ar-EG"/>
        </w:rPr>
        <w:t xml:space="preserve"> أو إعادة صياغ</w:t>
      </w:r>
      <w:r w:rsidR="004D6435">
        <w:rPr>
          <w:rFonts w:hint="cs"/>
          <w:rtl/>
          <w:lang w:bidi="ar-EG"/>
        </w:rPr>
        <w:t>تهما</w:t>
      </w:r>
      <w:r w:rsidR="00A65216" w:rsidRPr="00A65216">
        <w:rPr>
          <w:rtl/>
          <w:lang w:bidi="ar-EG"/>
        </w:rPr>
        <w:t>.</w:t>
      </w:r>
    </w:p>
    <w:p w14:paraId="2210D423" w14:textId="1A7E3C65" w:rsidR="007C7396" w:rsidRDefault="007C7396" w:rsidP="00885053">
      <w:pPr>
        <w:rPr>
          <w:rtl/>
          <w:lang w:bidi="ar-EG"/>
        </w:rPr>
      </w:pPr>
      <w:r>
        <w:rPr>
          <w:rFonts w:hint="cs"/>
          <w:rtl/>
          <w:lang w:bidi="ar-EG"/>
        </w:rPr>
        <w:t>4.5</w:t>
      </w:r>
      <w:r>
        <w:rPr>
          <w:rtl/>
          <w:lang w:bidi="ar-EG"/>
        </w:rPr>
        <w:tab/>
      </w:r>
      <w:r w:rsidR="00D80752">
        <w:rPr>
          <w:rFonts w:hint="cs"/>
          <w:rtl/>
          <w:lang w:bidi="ar-EG"/>
        </w:rPr>
        <w:t>وأفاد</w:t>
      </w:r>
      <w:r w:rsidR="00A65216" w:rsidRPr="00A65216">
        <w:rPr>
          <w:rtl/>
          <w:lang w:bidi="ar-EG"/>
        </w:rPr>
        <w:t xml:space="preserve"> بعض أعضاء المج</w:t>
      </w:r>
      <w:r w:rsidR="00102CC0">
        <w:rPr>
          <w:rFonts w:hint="cs"/>
          <w:rtl/>
          <w:lang w:bidi="ar-EG"/>
        </w:rPr>
        <w:t>ل</w:t>
      </w:r>
      <w:r w:rsidR="00A65216" w:rsidRPr="00A65216">
        <w:rPr>
          <w:rtl/>
          <w:lang w:bidi="ar-EG"/>
        </w:rPr>
        <w:t>س بأنه نظرا</w:t>
      </w:r>
      <w:r w:rsidR="002E06A9">
        <w:rPr>
          <w:rFonts w:hint="cs"/>
          <w:rtl/>
          <w:lang w:bidi="ar-EG"/>
        </w:rPr>
        <w:t>ً</w:t>
      </w:r>
      <w:r w:rsidR="00A65216" w:rsidRPr="00A65216">
        <w:rPr>
          <w:rtl/>
          <w:lang w:bidi="ar-EG"/>
        </w:rPr>
        <w:t xml:space="preserve"> لوجود </w:t>
      </w:r>
      <w:r w:rsidR="009D3649">
        <w:rPr>
          <w:rFonts w:hint="cs"/>
          <w:rtl/>
          <w:lang w:bidi="ar-EG"/>
        </w:rPr>
        <w:t>ال</w:t>
      </w:r>
      <w:r w:rsidR="00A65216" w:rsidRPr="00A65216">
        <w:rPr>
          <w:rtl/>
          <w:lang w:bidi="ar-EG"/>
        </w:rPr>
        <w:t>عديد</w:t>
      </w:r>
      <w:r w:rsidR="009D3649">
        <w:rPr>
          <w:rFonts w:hint="cs"/>
          <w:rtl/>
          <w:lang w:bidi="ar-EG"/>
        </w:rPr>
        <w:t xml:space="preserve"> من</w:t>
      </w:r>
      <w:r w:rsidR="00A65216" w:rsidRPr="00A65216">
        <w:rPr>
          <w:rtl/>
          <w:lang w:bidi="ar-EG"/>
        </w:rPr>
        <w:t xml:space="preserve"> </w:t>
      </w:r>
      <w:r w:rsidR="002E06A9">
        <w:rPr>
          <w:rFonts w:hint="cs"/>
          <w:rtl/>
          <w:lang w:bidi="ar-EG"/>
        </w:rPr>
        <w:t>الصكوك</w:t>
      </w:r>
      <w:r w:rsidR="00A65216" w:rsidRPr="00A65216">
        <w:rPr>
          <w:rtl/>
          <w:lang w:bidi="ar-EG"/>
        </w:rPr>
        <w:t xml:space="preserve"> بالفعل لتوجيه عمل الاتحاد في هذا المجال، فلا</w:t>
      </w:r>
      <w:r w:rsidR="000A78F2">
        <w:rPr>
          <w:rFonts w:hint="eastAsia"/>
          <w:rtl/>
        </w:rPr>
        <w:t> </w:t>
      </w:r>
      <w:r w:rsidR="00A65216" w:rsidRPr="00A65216">
        <w:rPr>
          <w:rtl/>
          <w:lang w:bidi="ar-EG"/>
        </w:rPr>
        <w:t xml:space="preserve">حاجة إلى تكييف المبادئ التوجيهية باستمرار، والتي ينبغي أن تكون </w:t>
      </w:r>
      <w:r w:rsidR="009D3649">
        <w:rPr>
          <w:rFonts w:hint="cs"/>
          <w:rtl/>
          <w:lang w:bidi="ar-EG"/>
        </w:rPr>
        <w:t>في الأساس مرجعاً</w:t>
      </w:r>
      <w:r w:rsidR="00A65216" w:rsidRPr="00A65216">
        <w:rPr>
          <w:rtl/>
          <w:lang w:bidi="ar-EG"/>
        </w:rPr>
        <w:t xml:space="preserve"> للدول الأعضاء. </w:t>
      </w:r>
      <w:r w:rsidR="002E06A9">
        <w:rPr>
          <w:rFonts w:hint="cs"/>
          <w:rtl/>
          <w:lang w:bidi="ar-EG"/>
        </w:rPr>
        <w:t>و</w:t>
      </w:r>
      <w:r w:rsidR="00A65216" w:rsidRPr="00A65216">
        <w:rPr>
          <w:rtl/>
          <w:lang w:bidi="ar-EG"/>
        </w:rPr>
        <w:t xml:space="preserve">تساءل بعض أعضاء المجلس </w:t>
      </w:r>
      <w:r w:rsidR="002E06A9">
        <w:rPr>
          <w:rFonts w:hint="cs"/>
          <w:rtl/>
          <w:lang w:bidi="ar-EG"/>
        </w:rPr>
        <w:t xml:space="preserve">أيضاً </w:t>
      </w:r>
      <w:r w:rsidR="00A65216" w:rsidRPr="00A65216">
        <w:rPr>
          <w:rtl/>
          <w:lang w:bidi="ar-EG"/>
        </w:rPr>
        <w:t xml:space="preserve">عن </w:t>
      </w:r>
      <w:r w:rsidR="002E06A9">
        <w:rPr>
          <w:rFonts w:hint="cs"/>
          <w:rtl/>
          <w:lang w:bidi="ar-EG"/>
        </w:rPr>
        <w:t>المستعملين</w:t>
      </w:r>
      <w:r w:rsidR="00A65216" w:rsidRPr="00A65216">
        <w:rPr>
          <w:rtl/>
          <w:lang w:bidi="ar-EG"/>
        </w:rPr>
        <w:t xml:space="preserve"> المستهدفين لمشروع المبادئ التوجيهية، واقترحوا </w:t>
      </w:r>
      <w:r w:rsidR="002E06A9">
        <w:rPr>
          <w:rFonts w:hint="cs"/>
          <w:rtl/>
          <w:lang w:bidi="ar-EG"/>
        </w:rPr>
        <w:t>أن يكون تركيز</w:t>
      </w:r>
      <w:r w:rsidR="00A65216" w:rsidRPr="00A65216">
        <w:rPr>
          <w:rtl/>
          <w:lang w:bidi="ar-EG"/>
        </w:rPr>
        <w:t xml:space="preserve"> الفقرة </w:t>
      </w:r>
      <w:r w:rsidR="00A65216" w:rsidRPr="000A78F2">
        <w:rPr>
          <w:rtl/>
          <w:lang w:bidi="ar-EG"/>
        </w:rPr>
        <w:t>6.ج</w:t>
      </w:r>
      <w:r w:rsidR="00A65216" w:rsidRPr="00A65216">
        <w:rPr>
          <w:rtl/>
          <w:lang w:bidi="ar-EG"/>
        </w:rPr>
        <w:t xml:space="preserve"> </w:t>
      </w:r>
      <w:r w:rsidR="002E06A9">
        <w:rPr>
          <w:rFonts w:hint="cs"/>
          <w:rtl/>
          <w:lang w:bidi="ar-EG"/>
        </w:rPr>
        <w:t>على</w:t>
      </w:r>
      <w:r w:rsidR="00A65216" w:rsidRPr="00A65216">
        <w:rPr>
          <w:rtl/>
          <w:lang w:bidi="ar-EG"/>
        </w:rPr>
        <w:t xml:space="preserve"> توجيه</w:t>
      </w:r>
      <w:r w:rsidR="002E06A9">
        <w:rPr>
          <w:rFonts w:hint="cs"/>
          <w:rtl/>
          <w:lang w:bidi="ar-EG"/>
        </w:rPr>
        <w:t>ات</w:t>
      </w:r>
      <w:r w:rsidR="00A65216" w:rsidRPr="00A65216">
        <w:rPr>
          <w:rtl/>
          <w:lang w:bidi="ar-EG"/>
        </w:rPr>
        <w:t xml:space="preserve"> أكثر تبسي</w:t>
      </w:r>
      <w:r w:rsidR="002E06A9">
        <w:rPr>
          <w:rFonts w:hint="cs"/>
          <w:rtl/>
          <w:lang w:bidi="ar-EG"/>
        </w:rPr>
        <w:t>ط</w:t>
      </w:r>
      <w:r w:rsidR="00A65216" w:rsidRPr="00A65216">
        <w:rPr>
          <w:rtl/>
          <w:lang w:bidi="ar-EG"/>
        </w:rPr>
        <w:t>ا</w:t>
      </w:r>
      <w:r w:rsidR="002E06A9">
        <w:rPr>
          <w:rFonts w:hint="cs"/>
          <w:rtl/>
          <w:lang w:bidi="ar-EG"/>
        </w:rPr>
        <w:t>ً</w:t>
      </w:r>
      <w:r w:rsidR="00A65216" w:rsidRPr="00A65216">
        <w:rPr>
          <w:rtl/>
          <w:lang w:bidi="ar-EG"/>
        </w:rPr>
        <w:t xml:space="preserve"> </w:t>
      </w:r>
      <w:r w:rsidR="002E06A9">
        <w:rPr>
          <w:rFonts w:hint="cs"/>
          <w:rtl/>
          <w:lang w:bidi="ar-EG"/>
        </w:rPr>
        <w:t xml:space="preserve">من أجل </w:t>
      </w:r>
      <w:r w:rsidR="00A65216" w:rsidRPr="00A65216">
        <w:rPr>
          <w:rtl/>
          <w:lang w:bidi="ar-EG"/>
        </w:rPr>
        <w:t>مساعدة الأمانة في</w:t>
      </w:r>
      <w:r w:rsidR="00DA660F">
        <w:rPr>
          <w:rFonts w:hint="cs"/>
          <w:rtl/>
          <w:lang w:bidi="ar-EG"/>
        </w:rPr>
        <w:t>ما يتعلق</w:t>
      </w:r>
      <w:r w:rsidR="00A65216" w:rsidRPr="00A65216">
        <w:rPr>
          <w:rtl/>
          <w:lang w:bidi="ar-EG"/>
        </w:rPr>
        <w:t xml:space="preserve"> </w:t>
      </w:r>
      <w:r w:rsidR="00DA660F">
        <w:rPr>
          <w:rFonts w:hint="cs"/>
          <w:rtl/>
          <w:lang w:bidi="ar-EG"/>
        </w:rPr>
        <w:t>ب</w:t>
      </w:r>
      <w:r w:rsidR="00A65216" w:rsidRPr="00A65216">
        <w:rPr>
          <w:rtl/>
          <w:lang w:bidi="ar-EG"/>
        </w:rPr>
        <w:t xml:space="preserve">كيفية دمج </w:t>
      </w:r>
      <w:r w:rsidR="002E06A9" w:rsidRPr="002E06A9">
        <w:rPr>
          <w:rtl/>
          <w:lang w:bidi="ar-EG"/>
        </w:rPr>
        <w:t xml:space="preserve">البرنامج العالمي للأمن </w:t>
      </w:r>
      <w:proofErr w:type="spellStart"/>
      <w:r w:rsidR="002E06A9" w:rsidRPr="002E06A9">
        <w:rPr>
          <w:rtl/>
          <w:lang w:bidi="ar-EG"/>
        </w:rPr>
        <w:t>السيبراني</w:t>
      </w:r>
      <w:proofErr w:type="spellEnd"/>
      <w:r w:rsidR="002E06A9" w:rsidRPr="002E06A9">
        <w:rPr>
          <w:rtl/>
          <w:lang w:bidi="ar-EG"/>
        </w:rPr>
        <w:t xml:space="preserve"> </w:t>
      </w:r>
      <w:r w:rsidR="00A65216" w:rsidRPr="00A65216">
        <w:rPr>
          <w:rtl/>
          <w:lang w:bidi="ar-EG"/>
        </w:rPr>
        <w:t>في عمل الاتحاد.</w:t>
      </w:r>
    </w:p>
    <w:p w14:paraId="79C86614" w14:textId="049C7D5F" w:rsidR="007C7396" w:rsidRDefault="007C7396" w:rsidP="00885053">
      <w:pPr>
        <w:rPr>
          <w:rtl/>
          <w:lang w:bidi="ar-EG"/>
        </w:rPr>
      </w:pPr>
      <w:r>
        <w:rPr>
          <w:rFonts w:hint="cs"/>
          <w:rtl/>
          <w:lang w:bidi="ar-EG"/>
        </w:rPr>
        <w:t>5.5</w:t>
      </w:r>
      <w:r>
        <w:rPr>
          <w:rtl/>
          <w:lang w:bidi="ar-EG"/>
        </w:rPr>
        <w:tab/>
      </w:r>
      <w:r w:rsidR="009471E6">
        <w:rPr>
          <w:rFonts w:hint="cs"/>
          <w:rtl/>
          <w:lang w:bidi="ar-EG"/>
        </w:rPr>
        <w:t>و</w:t>
      </w:r>
      <w:r w:rsidR="00F8589E" w:rsidRPr="00F8589E">
        <w:rPr>
          <w:rtl/>
          <w:lang w:bidi="ar-EG"/>
        </w:rPr>
        <w:t xml:space="preserve">في </w:t>
      </w:r>
      <w:r w:rsidR="009D3649">
        <w:rPr>
          <w:rFonts w:hint="cs"/>
          <w:rtl/>
          <w:lang w:bidi="ar-EG"/>
        </w:rPr>
        <w:t>نفس الوقت</w:t>
      </w:r>
      <w:r w:rsidR="00F8589E" w:rsidRPr="00F8589E">
        <w:rPr>
          <w:rtl/>
          <w:lang w:bidi="ar-EG"/>
        </w:rPr>
        <w:t>، أشار بعض أعضاء المجلس إلى أن</w:t>
      </w:r>
      <w:r w:rsidR="009471E6">
        <w:rPr>
          <w:rFonts w:hint="cs"/>
          <w:rtl/>
          <w:lang w:bidi="ar-EG"/>
        </w:rPr>
        <w:t xml:space="preserve"> مؤتمر المندوبين المفوضين </w:t>
      </w:r>
      <w:r w:rsidR="009D3649">
        <w:rPr>
          <w:rFonts w:hint="cs"/>
          <w:rtl/>
          <w:lang w:bidi="ar-EG"/>
        </w:rPr>
        <w:t xml:space="preserve">كان </w:t>
      </w:r>
      <w:r w:rsidR="00397A97">
        <w:rPr>
          <w:rFonts w:hint="cs"/>
          <w:rtl/>
          <w:lang w:bidi="ar-EG"/>
        </w:rPr>
        <w:t xml:space="preserve">قد </w:t>
      </w:r>
      <w:r w:rsidR="009471E6">
        <w:rPr>
          <w:rFonts w:hint="cs"/>
          <w:rtl/>
          <w:lang w:bidi="ar-EG"/>
        </w:rPr>
        <w:t xml:space="preserve">قرّر في </w:t>
      </w:r>
      <w:r w:rsidR="009471E6">
        <w:rPr>
          <w:rtl/>
          <w:lang w:bidi="ar-EG"/>
        </w:rPr>
        <w:t xml:space="preserve">القرار </w:t>
      </w:r>
      <w:r w:rsidR="009471E6">
        <w:rPr>
          <w:lang w:bidi="ar-EG"/>
        </w:rPr>
        <w:t>130</w:t>
      </w:r>
      <w:r w:rsidR="009471E6">
        <w:rPr>
          <w:rtl/>
          <w:lang w:bidi="ar-EG"/>
        </w:rPr>
        <w:t xml:space="preserve"> (المراجَع في دبي، </w:t>
      </w:r>
      <w:r w:rsidR="009471E6">
        <w:rPr>
          <w:lang w:bidi="ar-EG"/>
        </w:rPr>
        <w:t>2018</w:t>
      </w:r>
      <w:r w:rsidR="009471E6">
        <w:rPr>
          <w:rtl/>
          <w:lang w:bidi="ar-EG"/>
        </w:rPr>
        <w:t>)</w:t>
      </w:r>
      <w:r w:rsidR="009471E6">
        <w:rPr>
          <w:rFonts w:hint="cs"/>
          <w:rtl/>
          <w:lang w:bidi="ar-EG"/>
        </w:rPr>
        <w:t xml:space="preserve"> </w:t>
      </w:r>
      <w:r w:rsidR="00F8589E" w:rsidRPr="00F8589E">
        <w:rPr>
          <w:rtl/>
          <w:lang w:bidi="ar-EG"/>
        </w:rPr>
        <w:t xml:space="preserve">أن يتم استخدام </w:t>
      </w:r>
      <w:r w:rsidR="00397A97" w:rsidRPr="00397A97">
        <w:rPr>
          <w:rtl/>
          <w:lang w:bidi="ar-EG"/>
        </w:rPr>
        <w:t xml:space="preserve">إطار البرنامج العالمي للأمن </w:t>
      </w:r>
      <w:proofErr w:type="spellStart"/>
      <w:r w:rsidR="00397A97" w:rsidRPr="00397A97">
        <w:rPr>
          <w:rtl/>
          <w:lang w:bidi="ar-EG"/>
        </w:rPr>
        <w:t>السيبراني</w:t>
      </w:r>
      <w:proofErr w:type="spellEnd"/>
      <w:r w:rsidR="00397A97" w:rsidRPr="00397A97">
        <w:rPr>
          <w:rtl/>
          <w:lang w:bidi="ar-EG"/>
        </w:rPr>
        <w:t xml:space="preserve"> </w:t>
      </w:r>
      <w:r w:rsidR="009D3649">
        <w:rPr>
          <w:rFonts w:hint="cs"/>
          <w:rtl/>
          <w:lang w:bidi="ar-EG"/>
        </w:rPr>
        <w:t>لزيادة</w:t>
      </w:r>
      <w:r w:rsidR="009D3649" w:rsidRPr="00F8589E">
        <w:rPr>
          <w:rtl/>
          <w:lang w:bidi="ar-EG"/>
        </w:rPr>
        <w:t xml:space="preserve"> </w:t>
      </w:r>
      <w:r w:rsidR="00F8589E" w:rsidRPr="00F8589E">
        <w:rPr>
          <w:rtl/>
          <w:lang w:bidi="ar-EG"/>
        </w:rPr>
        <w:t xml:space="preserve">توجيه عمل الاتحاد بشأن الجهود </w:t>
      </w:r>
      <w:r w:rsidR="00397A97" w:rsidRPr="00397A97">
        <w:rPr>
          <w:rtl/>
          <w:lang w:bidi="ar-EG"/>
        </w:rPr>
        <w:t xml:space="preserve">الرامية إلى بناء الثقة والأمن في </w:t>
      </w:r>
      <w:r w:rsidR="00397A97">
        <w:rPr>
          <w:rFonts w:hint="cs"/>
          <w:rtl/>
          <w:lang w:bidi="ar-EG"/>
        </w:rPr>
        <w:t>استعمال</w:t>
      </w:r>
      <w:r w:rsidR="00397A97" w:rsidRPr="00397A97">
        <w:rPr>
          <w:rtl/>
          <w:lang w:bidi="ar-EG"/>
        </w:rPr>
        <w:t xml:space="preserve"> تكنولوجيا المعلومات والاتصالات</w:t>
      </w:r>
      <w:r w:rsidR="00F8589E" w:rsidRPr="00F8589E">
        <w:rPr>
          <w:rtl/>
          <w:lang w:bidi="ar-EG"/>
        </w:rPr>
        <w:t xml:space="preserve">، وقد </w:t>
      </w:r>
      <w:r w:rsidR="00FE4CA7" w:rsidRPr="00F8589E">
        <w:rPr>
          <w:rFonts w:hint="cs"/>
          <w:rtl/>
          <w:lang w:bidi="ar-EG"/>
        </w:rPr>
        <w:t>ات</w:t>
      </w:r>
      <w:r w:rsidR="00FE4CA7">
        <w:rPr>
          <w:rFonts w:hint="cs"/>
          <w:rtl/>
          <w:lang w:bidi="ar-EG"/>
        </w:rPr>
        <w:t>ُ</w:t>
      </w:r>
      <w:r w:rsidR="00FE4CA7" w:rsidRPr="00F8589E">
        <w:rPr>
          <w:rFonts w:hint="cs"/>
          <w:rtl/>
          <w:lang w:bidi="ar-EG"/>
        </w:rPr>
        <w:t>خذت</w:t>
      </w:r>
      <w:r w:rsidR="00FE4CA7">
        <w:rPr>
          <w:rFonts w:hint="cs"/>
          <w:rtl/>
          <w:lang w:bidi="ar-EG"/>
        </w:rPr>
        <w:t xml:space="preserve"> بالفعل</w:t>
      </w:r>
      <w:r w:rsidR="00F8589E" w:rsidRPr="00F8589E">
        <w:rPr>
          <w:rtl/>
          <w:lang w:bidi="ar-EG"/>
        </w:rPr>
        <w:t xml:space="preserve"> خطوات لتحقيق هذه الغاية. </w:t>
      </w:r>
      <w:r w:rsidR="009D3649" w:rsidRPr="00F8589E">
        <w:rPr>
          <w:rtl/>
          <w:lang w:bidi="ar-EG"/>
        </w:rPr>
        <w:t>و</w:t>
      </w:r>
      <w:r w:rsidR="009D3649">
        <w:rPr>
          <w:rFonts w:hint="cs"/>
          <w:rtl/>
          <w:lang w:bidi="ar-EG"/>
        </w:rPr>
        <w:t>بالتالي</w:t>
      </w:r>
      <w:r w:rsidR="00FE4CA7">
        <w:rPr>
          <w:rFonts w:hint="cs"/>
          <w:rtl/>
          <w:lang w:bidi="ar-EG"/>
        </w:rPr>
        <w:t>،</w:t>
      </w:r>
      <w:r w:rsidR="00F8589E" w:rsidRPr="00F8589E">
        <w:rPr>
          <w:rtl/>
          <w:lang w:bidi="ar-EG"/>
        </w:rPr>
        <w:t xml:space="preserve"> </w:t>
      </w:r>
      <w:r w:rsidR="00C60200">
        <w:rPr>
          <w:rFonts w:hint="cs"/>
          <w:rtl/>
          <w:lang w:bidi="ar-EG"/>
        </w:rPr>
        <w:t>فإن</w:t>
      </w:r>
      <w:r w:rsidR="00C60200" w:rsidRPr="00F8589E">
        <w:rPr>
          <w:rtl/>
          <w:lang w:bidi="ar-EG"/>
        </w:rPr>
        <w:t xml:space="preserve"> </w:t>
      </w:r>
      <w:r w:rsidR="00F8589E" w:rsidRPr="00F8589E">
        <w:rPr>
          <w:rtl/>
          <w:lang w:bidi="ar-EG"/>
        </w:rPr>
        <w:t xml:space="preserve">المبادئ التوجيهية ضرورية لتعزيز الاتساق في أنشطة الاتحاد، ويمكن الاحتفاظ بالنص الوارد في الفقرتين </w:t>
      </w:r>
      <w:r w:rsidR="00F8589E" w:rsidRPr="000A78F2">
        <w:rPr>
          <w:rtl/>
          <w:lang w:bidi="ar-EG"/>
        </w:rPr>
        <w:t>2.ب و</w:t>
      </w:r>
      <w:proofErr w:type="gramStart"/>
      <w:r w:rsidR="00F8589E" w:rsidRPr="000A78F2">
        <w:rPr>
          <w:rtl/>
          <w:lang w:bidi="ar-EG"/>
        </w:rPr>
        <w:t>6.ج</w:t>
      </w:r>
      <w:proofErr w:type="gramEnd"/>
      <w:r w:rsidR="00F8589E" w:rsidRPr="00F8589E">
        <w:rPr>
          <w:rtl/>
          <w:lang w:bidi="ar-EG"/>
        </w:rPr>
        <w:t xml:space="preserve">، </w:t>
      </w:r>
      <w:r w:rsidR="00A04FAC">
        <w:rPr>
          <w:rFonts w:hint="cs"/>
          <w:rtl/>
          <w:lang w:bidi="ar-EG"/>
        </w:rPr>
        <w:t>إذ</w:t>
      </w:r>
      <w:r w:rsidR="00F8589E" w:rsidRPr="00F8589E">
        <w:rPr>
          <w:rtl/>
          <w:lang w:bidi="ar-EG"/>
        </w:rPr>
        <w:t xml:space="preserve"> لم يكن للصياغة المقترحة تأثير حاسم على النص </w:t>
      </w:r>
      <w:r w:rsidR="00A04FAC">
        <w:rPr>
          <w:rFonts w:hint="cs"/>
          <w:rtl/>
          <w:lang w:bidi="ar-EG"/>
        </w:rPr>
        <w:t>بشكل عام</w:t>
      </w:r>
      <w:r w:rsidR="00F8589E" w:rsidRPr="00F8589E">
        <w:rPr>
          <w:rtl/>
          <w:lang w:bidi="ar-EG"/>
        </w:rPr>
        <w:t xml:space="preserve"> أو </w:t>
      </w:r>
      <w:r w:rsidR="007B74C8">
        <w:rPr>
          <w:rFonts w:hint="cs"/>
          <w:rtl/>
          <w:lang w:bidi="ar-EG"/>
        </w:rPr>
        <w:t xml:space="preserve">على </w:t>
      </w:r>
      <w:r w:rsidR="00F8589E" w:rsidRPr="00F8589E">
        <w:rPr>
          <w:rtl/>
          <w:lang w:bidi="ar-EG"/>
        </w:rPr>
        <w:t>عمل الاتحاد.</w:t>
      </w:r>
    </w:p>
    <w:p w14:paraId="60157641" w14:textId="1FA917B2" w:rsidR="007C7396" w:rsidRPr="00481172" w:rsidRDefault="007C7396" w:rsidP="00885053">
      <w:pPr>
        <w:rPr>
          <w:spacing w:val="-4"/>
          <w:rtl/>
          <w:lang w:bidi="ar-EG"/>
        </w:rPr>
      </w:pPr>
      <w:r w:rsidRPr="00481172">
        <w:rPr>
          <w:rFonts w:hint="cs"/>
          <w:spacing w:val="-4"/>
          <w:rtl/>
          <w:lang w:bidi="ar-EG"/>
        </w:rPr>
        <w:t>6.5</w:t>
      </w:r>
      <w:r w:rsidRPr="00481172">
        <w:rPr>
          <w:spacing w:val="-4"/>
          <w:rtl/>
          <w:lang w:bidi="ar-EG"/>
        </w:rPr>
        <w:tab/>
      </w:r>
      <w:r w:rsidR="00F8589E" w:rsidRPr="00481172">
        <w:rPr>
          <w:spacing w:val="-4"/>
          <w:rtl/>
          <w:lang w:bidi="ar-EG"/>
        </w:rPr>
        <w:t xml:space="preserve">وأكد عضو آخر </w:t>
      </w:r>
      <w:r w:rsidR="00AF2BCB" w:rsidRPr="00481172">
        <w:rPr>
          <w:rFonts w:hint="cs"/>
          <w:spacing w:val="-4"/>
          <w:rtl/>
          <w:lang w:bidi="ar-EG"/>
        </w:rPr>
        <w:t xml:space="preserve">في المجلس </w:t>
      </w:r>
      <w:r w:rsidR="00F8589E" w:rsidRPr="00481172">
        <w:rPr>
          <w:spacing w:val="-4"/>
          <w:rtl/>
          <w:lang w:bidi="ar-EG"/>
        </w:rPr>
        <w:t xml:space="preserve">على أهمية الأحكام الواردة في النص </w:t>
      </w:r>
      <w:r w:rsidR="00C60200" w:rsidRPr="00481172">
        <w:rPr>
          <w:rFonts w:hint="cs"/>
          <w:spacing w:val="-4"/>
          <w:rtl/>
          <w:lang w:bidi="ar-EG"/>
        </w:rPr>
        <w:t>مشجعاً</w:t>
      </w:r>
      <w:r w:rsidR="00F8589E" w:rsidRPr="00481172">
        <w:rPr>
          <w:spacing w:val="-4"/>
          <w:rtl/>
          <w:lang w:bidi="ar-EG"/>
        </w:rPr>
        <w:t xml:space="preserve"> الاتحاد على مواصلة دعم أقل البلدان نمواً والدول الجزرية الصغيرة النامية في مجال الأمن </w:t>
      </w:r>
      <w:proofErr w:type="spellStart"/>
      <w:r w:rsidR="00F8589E" w:rsidRPr="00481172">
        <w:rPr>
          <w:spacing w:val="-4"/>
          <w:rtl/>
          <w:lang w:bidi="ar-EG"/>
        </w:rPr>
        <w:t>السيبراني</w:t>
      </w:r>
      <w:proofErr w:type="spellEnd"/>
      <w:r w:rsidR="00AF2BCB" w:rsidRPr="00481172">
        <w:rPr>
          <w:rFonts w:hint="cs"/>
          <w:spacing w:val="-4"/>
          <w:rtl/>
          <w:lang w:bidi="ar-EG"/>
        </w:rPr>
        <w:t>،</w:t>
      </w:r>
      <w:r w:rsidR="00F8589E" w:rsidRPr="00481172">
        <w:rPr>
          <w:spacing w:val="-4"/>
          <w:rtl/>
          <w:lang w:bidi="ar-EG"/>
        </w:rPr>
        <w:t xml:space="preserve"> و</w:t>
      </w:r>
      <w:r w:rsidR="00AF2BCB" w:rsidRPr="00481172">
        <w:rPr>
          <w:rFonts w:hint="cs"/>
          <w:spacing w:val="-4"/>
          <w:rtl/>
          <w:lang w:bidi="ar-EG"/>
        </w:rPr>
        <w:t>إقامة</w:t>
      </w:r>
      <w:r w:rsidR="00F8589E" w:rsidRPr="00481172">
        <w:rPr>
          <w:spacing w:val="-4"/>
          <w:rtl/>
          <w:lang w:bidi="ar-EG"/>
        </w:rPr>
        <w:t xml:space="preserve"> شراكات مع الشركات </w:t>
      </w:r>
      <w:proofErr w:type="gramStart"/>
      <w:r w:rsidR="00F8589E" w:rsidRPr="00481172">
        <w:rPr>
          <w:spacing w:val="-4"/>
          <w:rtl/>
          <w:lang w:bidi="ar-EG"/>
        </w:rPr>
        <w:t>الناشئة</w:t>
      </w:r>
      <w:proofErr w:type="gramEnd"/>
      <w:r w:rsidR="00AF2BCB" w:rsidRPr="00481172">
        <w:rPr>
          <w:rFonts w:hint="cs"/>
          <w:spacing w:val="-4"/>
          <w:rtl/>
          <w:lang w:bidi="ar-EG"/>
        </w:rPr>
        <w:t xml:space="preserve"> و</w:t>
      </w:r>
      <w:r w:rsidR="00AF2BCB" w:rsidRPr="00481172">
        <w:rPr>
          <w:spacing w:val="-4"/>
          <w:rtl/>
          <w:lang w:bidi="ar-EG"/>
        </w:rPr>
        <w:t>المتناهية الصغر والصغيرة والمتوسطة</w:t>
      </w:r>
      <w:r w:rsidR="00F8589E" w:rsidRPr="00481172">
        <w:rPr>
          <w:spacing w:val="-4"/>
          <w:rtl/>
          <w:lang w:bidi="ar-EG"/>
        </w:rPr>
        <w:t>.</w:t>
      </w:r>
    </w:p>
    <w:p w14:paraId="1A62E099" w14:textId="6F8AA8B7" w:rsidR="007C7396" w:rsidRDefault="007C7396" w:rsidP="00885053">
      <w:pPr>
        <w:rPr>
          <w:rtl/>
          <w:lang w:bidi="ar-EG"/>
        </w:rPr>
      </w:pPr>
      <w:r>
        <w:rPr>
          <w:rFonts w:hint="cs"/>
          <w:rtl/>
          <w:lang w:bidi="ar-EG"/>
        </w:rPr>
        <w:t>7.5</w:t>
      </w:r>
      <w:r>
        <w:rPr>
          <w:rtl/>
          <w:lang w:bidi="ar-EG"/>
        </w:rPr>
        <w:tab/>
      </w:r>
      <w:r w:rsidR="007A5B32">
        <w:rPr>
          <w:rFonts w:hint="cs"/>
          <w:rtl/>
          <w:lang w:bidi="ar-EG"/>
        </w:rPr>
        <w:t>و</w:t>
      </w:r>
      <w:r w:rsidR="00F8589E" w:rsidRPr="00F8589E">
        <w:rPr>
          <w:rtl/>
          <w:lang w:bidi="ar-EG"/>
        </w:rPr>
        <w:t xml:space="preserve">سأل </w:t>
      </w:r>
      <w:r w:rsidR="007A5B32" w:rsidRPr="00F8589E">
        <w:rPr>
          <w:rtl/>
          <w:lang w:bidi="ar-EG"/>
        </w:rPr>
        <w:t xml:space="preserve">عضو آخر </w:t>
      </w:r>
      <w:r w:rsidR="007A5B32">
        <w:rPr>
          <w:rFonts w:hint="cs"/>
          <w:rtl/>
          <w:lang w:bidi="ar-EG"/>
        </w:rPr>
        <w:t xml:space="preserve">في المجلس </w:t>
      </w:r>
      <w:r w:rsidR="00F8589E" w:rsidRPr="00F8589E">
        <w:rPr>
          <w:rtl/>
          <w:lang w:bidi="ar-EG"/>
        </w:rPr>
        <w:t xml:space="preserve">عن الموعد الذي يخطط فيه مكتب تنمية الاتصالات لبدء العمل على الرقم القياسي العالمي للأمن </w:t>
      </w:r>
      <w:proofErr w:type="spellStart"/>
      <w:r w:rsidR="00F8589E" w:rsidRPr="00F8589E">
        <w:rPr>
          <w:rtl/>
          <w:lang w:bidi="ar-EG"/>
        </w:rPr>
        <w:t>السيبراني</w:t>
      </w:r>
      <w:proofErr w:type="spellEnd"/>
      <w:r w:rsidR="00F8589E" w:rsidRPr="00F8589E">
        <w:rPr>
          <w:rtl/>
          <w:lang w:bidi="ar-EG"/>
        </w:rPr>
        <w:t>، واقترح أن</w:t>
      </w:r>
      <w:r w:rsidR="007A5B32">
        <w:rPr>
          <w:rFonts w:hint="cs"/>
          <w:rtl/>
          <w:lang w:bidi="ar-EG"/>
        </w:rPr>
        <w:t>ه ينبغي أن</w:t>
      </w:r>
      <w:r w:rsidR="00F8589E" w:rsidRPr="00F8589E">
        <w:rPr>
          <w:rtl/>
          <w:lang w:bidi="ar-EG"/>
        </w:rPr>
        <w:t xml:space="preserve"> يبدأ هذا العمل بعد نهاية مؤتمر المندوبين المفوضين لعام </w:t>
      </w:r>
      <w:r w:rsidR="00492AEE">
        <w:rPr>
          <w:rFonts w:hint="cs"/>
          <w:rtl/>
          <w:lang w:bidi="ar-EG"/>
        </w:rPr>
        <w:t>2022</w:t>
      </w:r>
      <w:r w:rsidR="00F8589E" w:rsidRPr="00F8589E">
        <w:rPr>
          <w:rtl/>
          <w:lang w:bidi="ar-EG"/>
        </w:rPr>
        <w:t xml:space="preserve"> </w:t>
      </w:r>
      <w:r w:rsidR="00492AEE">
        <w:rPr>
          <w:rFonts w:hint="cs"/>
          <w:rtl/>
          <w:lang w:bidi="ar-EG"/>
        </w:rPr>
        <w:t xml:space="preserve">من أجل </w:t>
      </w:r>
      <w:r w:rsidR="00FF0CD5">
        <w:rPr>
          <w:rFonts w:hint="cs"/>
          <w:rtl/>
          <w:lang w:bidi="ar-EG"/>
        </w:rPr>
        <w:t>إتاحة الوقت الكافي للتنسيق</w:t>
      </w:r>
      <w:r w:rsidR="00180735">
        <w:rPr>
          <w:rFonts w:hint="cs"/>
          <w:rtl/>
          <w:lang w:bidi="ar-EG"/>
        </w:rPr>
        <w:t xml:space="preserve"> </w:t>
      </w:r>
      <w:r w:rsidR="00F8589E" w:rsidRPr="00F8589E">
        <w:rPr>
          <w:rtl/>
          <w:lang w:bidi="ar-EG"/>
        </w:rPr>
        <w:t>بين البلدان والمناطق.</w:t>
      </w:r>
    </w:p>
    <w:p w14:paraId="705A734E" w14:textId="79AB7FDD" w:rsidR="007C7396" w:rsidRDefault="007C7396" w:rsidP="00885053">
      <w:pPr>
        <w:rPr>
          <w:lang w:bidi="ar-EG"/>
        </w:rPr>
      </w:pPr>
      <w:r>
        <w:rPr>
          <w:rFonts w:hint="cs"/>
          <w:rtl/>
          <w:lang w:bidi="ar-EG"/>
        </w:rPr>
        <w:t>8.5</w:t>
      </w:r>
      <w:r>
        <w:rPr>
          <w:rtl/>
          <w:lang w:bidi="ar-EG"/>
        </w:rPr>
        <w:tab/>
      </w:r>
      <w:r w:rsidR="00602D74">
        <w:rPr>
          <w:rFonts w:hint="cs"/>
          <w:rtl/>
          <w:lang w:bidi="ar-EG"/>
        </w:rPr>
        <w:t>و</w:t>
      </w:r>
      <w:r w:rsidR="00F8589E" w:rsidRPr="00602D74">
        <w:rPr>
          <w:b/>
          <w:bCs/>
          <w:rtl/>
          <w:lang w:bidi="ar-EG"/>
        </w:rPr>
        <w:t>وافق</w:t>
      </w:r>
      <w:r w:rsidR="00F8589E" w:rsidRPr="00F8589E">
        <w:rPr>
          <w:rtl/>
          <w:lang w:bidi="ar-EG"/>
        </w:rPr>
        <w:t xml:space="preserve"> المجلس على إجراء مشاورات غير رسمية بشأن الفقرات المعلقة في مشروع المبادئ التوجيهية</w:t>
      </w:r>
      <w:r w:rsidR="00602D74">
        <w:rPr>
          <w:rFonts w:hint="cs"/>
          <w:rtl/>
          <w:lang w:bidi="ar-EG"/>
        </w:rPr>
        <w:t>،</w:t>
      </w:r>
      <w:r w:rsidR="00F8589E" w:rsidRPr="00F8589E">
        <w:rPr>
          <w:rtl/>
          <w:lang w:bidi="ar-EG"/>
        </w:rPr>
        <w:t xml:space="preserve"> وتقديم تقرير عنها في جلسة عامة لاحقة.</w:t>
      </w:r>
    </w:p>
    <w:p w14:paraId="4F3F50F9" w14:textId="4AEF6D13" w:rsidR="00885053" w:rsidRDefault="00885053" w:rsidP="00885053">
      <w:pPr>
        <w:pStyle w:val="Heading1"/>
        <w:rPr>
          <w:lang w:bidi="ar-EG"/>
        </w:rPr>
      </w:pPr>
      <w:r>
        <w:rPr>
          <w:rtl/>
          <w:lang w:bidi="ar-EG"/>
        </w:rPr>
        <w:t>6</w:t>
      </w:r>
      <w:r>
        <w:rPr>
          <w:rtl/>
          <w:lang w:bidi="ar-EG"/>
        </w:rPr>
        <w:tab/>
        <w:t xml:space="preserve">تقرير عن نتائج </w:t>
      </w:r>
      <w:r w:rsidR="00C60200">
        <w:rPr>
          <w:rFonts w:hint="cs"/>
          <w:rtl/>
          <w:lang w:bidi="ar-EG"/>
        </w:rPr>
        <w:t>أنشطة</w:t>
      </w:r>
      <w:r w:rsidR="00C60200">
        <w:rPr>
          <w:rtl/>
          <w:lang w:bidi="ar-EG"/>
        </w:rPr>
        <w:t xml:space="preserve"> </w:t>
      </w:r>
      <w:r>
        <w:rPr>
          <w:rtl/>
          <w:lang w:bidi="ar-EG"/>
        </w:rPr>
        <w:t xml:space="preserve">فريق العمل التابع للمجلس المعني بالقمة العالمية لمجتمع المعلومات وأهداف التنمية المستدامة منذ دورة المجلس لعام </w:t>
      </w:r>
      <w:r w:rsidR="00863A79">
        <w:rPr>
          <w:lang w:bidi="ar-EG"/>
        </w:rPr>
        <w:t>2021</w:t>
      </w:r>
      <w:r>
        <w:rPr>
          <w:rFonts w:hint="cs"/>
          <w:rtl/>
          <w:lang w:bidi="ar-EG"/>
        </w:rPr>
        <w:t xml:space="preserve"> (الوثيقة </w:t>
      </w:r>
      <w:r>
        <w:rPr>
          <w:lang w:bidi="ar-EG"/>
        </w:rPr>
        <w:t>C22/8</w:t>
      </w:r>
      <w:r>
        <w:rPr>
          <w:rFonts w:hint="cs"/>
          <w:rtl/>
          <w:lang w:bidi="ar-EG"/>
        </w:rPr>
        <w:t>)</w:t>
      </w:r>
    </w:p>
    <w:p w14:paraId="62BEF811" w14:textId="0E65D1F2" w:rsidR="00885053" w:rsidRDefault="007C7396" w:rsidP="00885053">
      <w:pPr>
        <w:rPr>
          <w:lang w:bidi="ar-EG"/>
        </w:rPr>
      </w:pPr>
      <w:r>
        <w:rPr>
          <w:rFonts w:hint="cs"/>
          <w:rtl/>
          <w:lang w:bidi="ar-EG"/>
        </w:rPr>
        <w:t>1.6</w:t>
      </w:r>
      <w:r>
        <w:rPr>
          <w:rtl/>
          <w:lang w:bidi="ar-EG"/>
        </w:rPr>
        <w:tab/>
      </w:r>
      <w:r w:rsidR="001E53F5" w:rsidRPr="001E53F5">
        <w:rPr>
          <w:rtl/>
          <w:lang w:bidi="ar-EG"/>
        </w:rPr>
        <w:t>قدم رئيس فريق العمل التابع للمجلس المعني بالقمة العالمية لمجتمع المعلومات وأهداف التنمية المستدامة</w:t>
      </w:r>
      <w:r w:rsidR="00842800">
        <w:rPr>
          <w:rFonts w:hint="cs"/>
          <w:rtl/>
          <w:lang w:bidi="ar-EG"/>
        </w:rPr>
        <w:t> </w:t>
      </w:r>
      <w:r w:rsidR="00EB62B0" w:rsidRPr="00EB62B0">
        <w:rPr>
          <w:rtl/>
          <w:lang w:bidi="ar-EG"/>
        </w:rPr>
        <w:t>(</w:t>
      </w:r>
      <w:r w:rsidR="00EB62B0" w:rsidRPr="00EB62B0">
        <w:rPr>
          <w:lang w:bidi="ar-EG"/>
        </w:rPr>
        <w:t>CWG-WSIS&amp;SDG</w:t>
      </w:r>
      <w:r w:rsidR="00EB62B0" w:rsidRPr="00EB62B0">
        <w:rPr>
          <w:rtl/>
          <w:lang w:bidi="ar-EG"/>
        </w:rPr>
        <w:t>)</w:t>
      </w:r>
      <w:r w:rsidR="00EB62B0">
        <w:rPr>
          <w:rFonts w:hint="cs"/>
          <w:rtl/>
          <w:lang w:bidi="ar-EG"/>
        </w:rPr>
        <w:t xml:space="preserve"> </w:t>
      </w:r>
      <w:r w:rsidR="001E53F5" w:rsidRPr="001E53F5">
        <w:rPr>
          <w:rtl/>
          <w:lang w:bidi="ar-EG"/>
        </w:rPr>
        <w:t xml:space="preserve">التقرير الوارد في الوثيقة </w:t>
      </w:r>
      <w:hyperlink r:id="rId22" w:history="1">
        <w:r w:rsidR="001E53F5" w:rsidRPr="001E53F5">
          <w:rPr>
            <w:rStyle w:val="Hyperlink"/>
            <w:lang w:bidi="ar-EG"/>
          </w:rPr>
          <w:t>C22/8</w:t>
        </w:r>
      </w:hyperlink>
      <w:r w:rsidR="001E53F5" w:rsidRPr="001E53F5">
        <w:rPr>
          <w:rtl/>
          <w:lang w:bidi="ar-EG"/>
        </w:rPr>
        <w:t xml:space="preserve">، </w:t>
      </w:r>
      <w:r w:rsidR="001E53F5">
        <w:rPr>
          <w:rFonts w:hint="cs"/>
          <w:rtl/>
          <w:lang w:bidi="ar-EG"/>
        </w:rPr>
        <w:t>و</w:t>
      </w:r>
      <w:r w:rsidR="001E53F5" w:rsidRPr="001E53F5">
        <w:rPr>
          <w:rtl/>
          <w:lang w:bidi="ar-EG"/>
        </w:rPr>
        <w:t xml:space="preserve">الذي يلخص النتائج الرئيسية للاجتماعين </w:t>
      </w:r>
      <w:r w:rsidR="00EB62B0">
        <w:rPr>
          <w:rFonts w:hint="cs"/>
          <w:rtl/>
          <w:lang w:bidi="ar-EG"/>
        </w:rPr>
        <w:t>السابع والثلاثين والثامن والثلاثين</w:t>
      </w:r>
      <w:r w:rsidR="001E53F5" w:rsidRPr="001E53F5">
        <w:rPr>
          <w:rtl/>
          <w:lang w:bidi="ar-EG"/>
        </w:rPr>
        <w:t xml:space="preserve"> </w:t>
      </w:r>
      <w:r w:rsidR="00811CAD">
        <w:rPr>
          <w:rFonts w:hint="cs"/>
          <w:rtl/>
          <w:lang w:bidi="ar-EG"/>
        </w:rPr>
        <w:t>للفريق</w:t>
      </w:r>
      <w:r w:rsidR="001E53F5" w:rsidRPr="001E53F5">
        <w:rPr>
          <w:rtl/>
          <w:lang w:bidi="ar-EG"/>
        </w:rPr>
        <w:t>.</w:t>
      </w:r>
    </w:p>
    <w:p w14:paraId="6D7BE5F2" w14:textId="71E6207E" w:rsidR="007C7396" w:rsidRDefault="007C7396" w:rsidP="00885053">
      <w:pPr>
        <w:rPr>
          <w:rtl/>
          <w:lang w:bidi="ar-EG"/>
        </w:rPr>
      </w:pPr>
      <w:r>
        <w:rPr>
          <w:rFonts w:hint="cs"/>
          <w:rtl/>
          <w:lang w:bidi="ar-EG"/>
        </w:rPr>
        <w:t>2.6</w:t>
      </w:r>
      <w:r>
        <w:rPr>
          <w:rtl/>
          <w:lang w:bidi="ar-EG"/>
        </w:rPr>
        <w:tab/>
      </w:r>
      <w:r w:rsidR="00960A79">
        <w:rPr>
          <w:rFonts w:hint="cs"/>
          <w:rtl/>
          <w:lang w:bidi="ar-EG"/>
        </w:rPr>
        <w:t>و</w:t>
      </w:r>
      <w:r w:rsidR="001E53F5" w:rsidRPr="001E53F5">
        <w:rPr>
          <w:rtl/>
          <w:lang w:bidi="ar-EG"/>
        </w:rPr>
        <w:t xml:space="preserve">أعرب العديد من أعضاء المجلس عن دعمهم لاستمرار عمل </w:t>
      </w:r>
      <w:r w:rsidR="00960A79">
        <w:rPr>
          <w:rFonts w:hint="cs"/>
          <w:rtl/>
          <w:lang w:bidi="ar-EG"/>
        </w:rPr>
        <w:t>الفريق</w:t>
      </w:r>
      <w:r w:rsidR="00960A79" w:rsidRPr="001E53F5">
        <w:rPr>
          <w:rFonts w:hint="cs"/>
          <w:rtl/>
          <w:lang w:bidi="ar-EG"/>
        </w:rPr>
        <w:t xml:space="preserve"> نظراً</w:t>
      </w:r>
      <w:r w:rsidR="001E53F5" w:rsidRPr="001E53F5">
        <w:rPr>
          <w:rtl/>
          <w:lang w:bidi="ar-EG"/>
        </w:rPr>
        <w:t xml:space="preserve"> لأهميته </w:t>
      </w:r>
      <w:r w:rsidR="00EB62B0">
        <w:rPr>
          <w:rFonts w:hint="cs"/>
          <w:rtl/>
          <w:lang w:bidi="ar-EG"/>
        </w:rPr>
        <w:t>بالنسبة للتنمية</w:t>
      </w:r>
      <w:r w:rsidR="001E53F5" w:rsidRPr="001E53F5">
        <w:rPr>
          <w:rtl/>
          <w:lang w:bidi="ar-EG"/>
        </w:rPr>
        <w:t xml:space="preserve"> المستدامة. </w:t>
      </w:r>
      <w:r w:rsidR="00EB62B0" w:rsidRPr="001E53F5">
        <w:rPr>
          <w:rtl/>
          <w:lang w:bidi="ar-EG"/>
        </w:rPr>
        <w:t>و</w:t>
      </w:r>
      <w:r w:rsidR="00EB62B0">
        <w:rPr>
          <w:rFonts w:hint="cs"/>
          <w:rtl/>
          <w:lang w:bidi="ar-EG"/>
        </w:rPr>
        <w:t>حث</w:t>
      </w:r>
      <w:r w:rsidR="00EB62B0" w:rsidRPr="001E53F5">
        <w:rPr>
          <w:rtl/>
          <w:lang w:bidi="ar-EG"/>
        </w:rPr>
        <w:t xml:space="preserve"> </w:t>
      </w:r>
      <w:r w:rsidR="001E53F5" w:rsidRPr="001E53F5">
        <w:rPr>
          <w:rtl/>
          <w:lang w:bidi="ar-EG"/>
        </w:rPr>
        <w:t xml:space="preserve">أحد أعضاء المجلس الدول الأعضاء على المساهمة في الصندوق </w:t>
      </w:r>
      <w:proofErr w:type="spellStart"/>
      <w:r w:rsidR="001E53F5" w:rsidRPr="001E53F5">
        <w:rPr>
          <w:rtl/>
          <w:lang w:bidi="ar-EG"/>
        </w:rPr>
        <w:t>الاستئماني</w:t>
      </w:r>
      <w:proofErr w:type="spellEnd"/>
      <w:r w:rsidR="001E53F5" w:rsidRPr="001E53F5">
        <w:rPr>
          <w:rtl/>
          <w:lang w:bidi="ar-EG"/>
        </w:rPr>
        <w:t xml:space="preserve"> </w:t>
      </w:r>
      <w:r w:rsidR="00960A79">
        <w:rPr>
          <w:rFonts w:hint="cs"/>
          <w:rtl/>
          <w:lang w:bidi="ar-EG"/>
        </w:rPr>
        <w:t>الخاص بال</w:t>
      </w:r>
      <w:r w:rsidR="001E53F5" w:rsidRPr="001E53F5">
        <w:rPr>
          <w:rtl/>
          <w:lang w:bidi="ar-EG"/>
        </w:rPr>
        <w:t>قمة العالمية لمجتمع المعلومات.</w:t>
      </w:r>
    </w:p>
    <w:p w14:paraId="622EDB6B" w14:textId="578B4CD8" w:rsidR="007C7396" w:rsidRDefault="007C7396" w:rsidP="00885053">
      <w:pPr>
        <w:rPr>
          <w:rtl/>
          <w:lang w:bidi="ar-EG"/>
        </w:rPr>
      </w:pPr>
      <w:r>
        <w:rPr>
          <w:rFonts w:hint="cs"/>
          <w:rtl/>
          <w:lang w:bidi="ar-EG"/>
        </w:rPr>
        <w:t>3.6</w:t>
      </w:r>
      <w:r>
        <w:rPr>
          <w:rtl/>
          <w:lang w:bidi="ar-EG"/>
        </w:rPr>
        <w:tab/>
      </w:r>
      <w:r w:rsidR="004C2F72">
        <w:rPr>
          <w:rFonts w:hint="cs"/>
          <w:rtl/>
          <w:lang w:bidi="ar-EG"/>
        </w:rPr>
        <w:t>و</w:t>
      </w:r>
      <w:r w:rsidR="001E53F5" w:rsidRPr="001E53F5">
        <w:rPr>
          <w:rtl/>
          <w:lang w:bidi="ar-EG"/>
        </w:rPr>
        <w:t xml:space="preserve">أعرب </w:t>
      </w:r>
      <w:r w:rsidR="004C2F72">
        <w:rPr>
          <w:rFonts w:hint="cs"/>
          <w:rtl/>
          <w:lang w:bidi="ar-EG"/>
        </w:rPr>
        <w:t>عضوان</w:t>
      </w:r>
      <w:r w:rsidR="001E53F5" w:rsidRPr="001E53F5">
        <w:rPr>
          <w:rtl/>
          <w:lang w:bidi="ar-EG"/>
        </w:rPr>
        <w:t xml:space="preserve"> من أعضاء المجلس عن أملهما في عقد </w:t>
      </w:r>
      <w:r w:rsidR="004C2F72">
        <w:rPr>
          <w:rFonts w:hint="cs"/>
          <w:rtl/>
          <w:lang w:bidi="ar-EG"/>
        </w:rPr>
        <w:t>دورة</w:t>
      </w:r>
      <w:r w:rsidR="001E53F5" w:rsidRPr="001E53F5">
        <w:rPr>
          <w:rtl/>
          <w:lang w:bidi="ar-EG"/>
        </w:rPr>
        <w:t xml:space="preserve"> أخرى لمنتدى </w:t>
      </w:r>
      <w:r w:rsidR="004C2F72" w:rsidRPr="004C2F72">
        <w:rPr>
          <w:rtl/>
          <w:lang w:bidi="ar-EG"/>
        </w:rPr>
        <w:t>تكنولوجيا المعلومات والاتصالات للجميع</w:t>
      </w:r>
      <w:r w:rsidR="001E53F5" w:rsidRPr="001E53F5">
        <w:rPr>
          <w:rtl/>
          <w:lang w:bidi="ar-EG"/>
        </w:rPr>
        <w:t xml:space="preserve">، بما في ذلك عضو المجلس </w:t>
      </w:r>
      <w:r w:rsidR="004C2F72">
        <w:rPr>
          <w:rFonts w:hint="cs"/>
          <w:rtl/>
          <w:lang w:bidi="ar-EG"/>
        </w:rPr>
        <w:t>من تونس</w:t>
      </w:r>
      <w:r w:rsidR="001E53F5" w:rsidRPr="001E53F5">
        <w:rPr>
          <w:rtl/>
          <w:lang w:bidi="ar-EG"/>
        </w:rPr>
        <w:t xml:space="preserve"> الذي قال إن بلاده ستعمل مع الشركاء لتحقيق هذه الغاية.</w:t>
      </w:r>
    </w:p>
    <w:p w14:paraId="3568CD50" w14:textId="34FEDC8F" w:rsidR="007C7396" w:rsidRDefault="007C7396" w:rsidP="00885053">
      <w:pPr>
        <w:rPr>
          <w:lang w:bidi="ar-EG"/>
        </w:rPr>
      </w:pPr>
      <w:r>
        <w:rPr>
          <w:rFonts w:hint="cs"/>
          <w:rtl/>
          <w:lang w:bidi="ar-EG"/>
        </w:rPr>
        <w:t>4.6</w:t>
      </w:r>
      <w:r>
        <w:rPr>
          <w:rtl/>
          <w:lang w:bidi="ar-EG"/>
        </w:rPr>
        <w:tab/>
      </w:r>
      <w:r w:rsidR="00261F69">
        <w:rPr>
          <w:rFonts w:hint="cs"/>
          <w:rtl/>
          <w:lang w:bidi="ar-EG"/>
        </w:rPr>
        <w:t>و</w:t>
      </w:r>
      <w:r w:rsidR="001E53F5" w:rsidRPr="00261F69">
        <w:rPr>
          <w:b/>
          <w:bCs/>
          <w:rtl/>
          <w:lang w:bidi="ar-EG"/>
        </w:rPr>
        <w:t>وافق</w:t>
      </w:r>
      <w:r w:rsidR="001E53F5" w:rsidRPr="001E53F5">
        <w:rPr>
          <w:rtl/>
          <w:lang w:bidi="ar-EG"/>
        </w:rPr>
        <w:t xml:space="preserve"> المجلس على الإحاطة علما</w:t>
      </w:r>
      <w:r w:rsidR="00FF1C6A">
        <w:rPr>
          <w:rFonts w:hint="cs"/>
          <w:rtl/>
          <w:lang w:bidi="ar-EG"/>
        </w:rPr>
        <w:t>ً</w:t>
      </w:r>
      <w:r w:rsidR="001E53F5" w:rsidRPr="001E53F5">
        <w:rPr>
          <w:rtl/>
          <w:lang w:bidi="ar-EG"/>
        </w:rPr>
        <w:t xml:space="preserve"> بعمل </w:t>
      </w:r>
      <w:r w:rsidR="00EB62B0">
        <w:rPr>
          <w:rFonts w:hint="cs"/>
          <w:rtl/>
          <w:lang w:bidi="ar-EG"/>
        </w:rPr>
        <w:t>الفريق</w:t>
      </w:r>
      <w:r w:rsidR="00261F69">
        <w:rPr>
          <w:rFonts w:hint="cs"/>
          <w:rtl/>
          <w:lang w:bidi="ar-EG"/>
        </w:rPr>
        <w:t xml:space="preserve"> </w:t>
      </w:r>
      <w:r w:rsidR="00EB62B0" w:rsidRPr="00EB62B0">
        <w:rPr>
          <w:lang w:bidi="ar-EG"/>
        </w:rPr>
        <w:t>CWG-WSIS&amp;SDG</w:t>
      </w:r>
      <w:r w:rsidR="00EB62B0">
        <w:rPr>
          <w:rFonts w:hint="cs"/>
          <w:rtl/>
          <w:lang w:bidi="ar-EG"/>
        </w:rPr>
        <w:t xml:space="preserve"> </w:t>
      </w:r>
      <w:r w:rsidR="001E53F5" w:rsidRPr="001E53F5">
        <w:rPr>
          <w:rtl/>
          <w:lang w:bidi="ar-EG"/>
        </w:rPr>
        <w:t xml:space="preserve">والنظر في التوصيات الواردة في الوثيقة </w:t>
      </w:r>
      <w:r w:rsidR="001E53F5" w:rsidRPr="001E53F5">
        <w:rPr>
          <w:lang w:bidi="ar-EG"/>
        </w:rPr>
        <w:t>C22/8</w:t>
      </w:r>
      <w:r w:rsidR="001E53F5" w:rsidRPr="001E53F5">
        <w:rPr>
          <w:rtl/>
          <w:lang w:bidi="ar-EG"/>
        </w:rPr>
        <w:t>.</w:t>
      </w:r>
    </w:p>
    <w:p w14:paraId="4B1245D6" w14:textId="0F7A1739" w:rsidR="00885053" w:rsidRDefault="00885053" w:rsidP="00885053">
      <w:pPr>
        <w:pStyle w:val="Heading1"/>
        <w:rPr>
          <w:lang w:bidi="ar-EG"/>
        </w:rPr>
      </w:pPr>
      <w:r>
        <w:rPr>
          <w:rtl/>
          <w:lang w:bidi="ar-EG"/>
        </w:rPr>
        <w:lastRenderedPageBreak/>
        <w:t>7</w:t>
      </w:r>
      <w:r>
        <w:rPr>
          <w:rtl/>
          <w:lang w:bidi="ar-EG"/>
        </w:rPr>
        <w:tab/>
        <w:t>تقرير فترة السنوات الأربع بشأن النتائج التي حققها فريق العمل التابع للمجلس المعني بالقمة العالمية لمجتمع المعلومات وأهداف التنمية المستدامة منذ مؤتمر المندوبين المفوضين لعام</w:t>
      </w:r>
      <w:r w:rsidR="00B33399">
        <w:rPr>
          <w:rFonts w:hint="cs"/>
          <w:rtl/>
          <w:lang w:bidi="ar-EG"/>
        </w:rPr>
        <w:t> </w:t>
      </w:r>
      <w:r>
        <w:rPr>
          <w:rtl/>
          <w:lang w:bidi="ar-EG"/>
        </w:rPr>
        <w:t>2018</w:t>
      </w:r>
      <w:r>
        <w:rPr>
          <w:rFonts w:hint="cs"/>
          <w:rtl/>
          <w:lang w:bidi="ar-EG"/>
        </w:rPr>
        <w:t xml:space="preserve"> (الوثيقة </w:t>
      </w:r>
      <w:r>
        <w:rPr>
          <w:lang w:bidi="ar-EG"/>
        </w:rPr>
        <w:t>C22/60</w:t>
      </w:r>
      <w:r>
        <w:rPr>
          <w:rFonts w:hint="cs"/>
          <w:rtl/>
          <w:lang w:bidi="ar-EG"/>
        </w:rPr>
        <w:t>)</w:t>
      </w:r>
    </w:p>
    <w:p w14:paraId="4A2567A8" w14:textId="39A84500" w:rsidR="00885053" w:rsidRPr="00E7241A" w:rsidRDefault="007C7396" w:rsidP="00885053">
      <w:pPr>
        <w:rPr>
          <w:rtl/>
          <w:lang w:bidi="ar-EG"/>
        </w:rPr>
      </w:pPr>
      <w:r w:rsidRPr="00E7241A">
        <w:rPr>
          <w:rFonts w:hint="cs"/>
          <w:rtl/>
          <w:lang w:bidi="ar-EG"/>
        </w:rPr>
        <w:t>1.7</w:t>
      </w:r>
      <w:r w:rsidRPr="00E7241A">
        <w:rPr>
          <w:rtl/>
          <w:lang w:bidi="ar-EG"/>
        </w:rPr>
        <w:tab/>
      </w:r>
      <w:r w:rsidR="001E53F5" w:rsidRPr="00E7241A">
        <w:rPr>
          <w:rtl/>
          <w:lang w:bidi="ar-EG"/>
        </w:rPr>
        <w:t xml:space="preserve">قدم رئيس </w:t>
      </w:r>
      <w:r w:rsidR="00C32337" w:rsidRPr="00E7241A">
        <w:rPr>
          <w:rtl/>
          <w:lang w:bidi="ar-EG"/>
        </w:rPr>
        <w:t>فريق العمل التابع للمجلس المعني بالقمة العالمية لمجتمع المعلومات وأهداف التنمية المستدامة</w:t>
      </w:r>
      <w:r w:rsidR="001E53F5" w:rsidRPr="00E7241A">
        <w:rPr>
          <w:rtl/>
          <w:lang w:bidi="ar-EG"/>
        </w:rPr>
        <w:t xml:space="preserve"> </w:t>
      </w:r>
      <w:r w:rsidR="00C32337" w:rsidRPr="00E7241A">
        <w:rPr>
          <w:rtl/>
          <w:lang w:bidi="ar-EG"/>
        </w:rPr>
        <w:t xml:space="preserve">تقرير فترة السنوات الأربع بشأن النتائج التي حققها </w:t>
      </w:r>
      <w:r w:rsidR="00C32337" w:rsidRPr="00E7241A">
        <w:rPr>
          <w:rFonts w:hint="cs"/>
          <w:rtl/>
          <w:lang w:bidi="ar-EG"/>
        </w:rPr>
        <w:t xml:space="preserve">الفريق </w:t>
      </w:r>
      <w:r w:rsidR="00C32337" w:rsidRPr="00E7241A">
        <w:rPr>
          <w:rtl/>
          <w:lang w:bidi="ar-EG"/>
        </w:rPr>
        <w:t>منذ مؤتمر المندوبين المفوضين لعام</w:t>
      </w:r>
      <w:r w:rsidR="00FF3B75" w:rsidRPr="00E7241A">
        <w:rPr>
          <w:rFonts w:hint="cs"/>
          <w:rtl/>
          <w:lang w:bidi="ar-EG"/>
        </w:rPr>
        <w:t> </w:t>
      </w:r>
      <w:r w:rsidR="00C32337" w:rsidRPr="00E7241A">
        <w:rPr>
          <w:rtl/>
          <w:lang w:bidi="ar-EG"/>
        </w:rPr>
        <w:t>2018</w:t>
      </w:r>
      <w:r w:rsidR="00C32337" w:rsidRPr="00E7241A">
        <w:rPr>
          <w:rFonts w:hint="cs"/>
          <w:rtl/>
          <w:lang w:bidi="ar-EG"/>
        </w:rPr>
        <w:t>،</w:t>
      </w:r>
      <w:r w:rsidR="001E53F5" w:rsidRPr="00E7241A">
        <w:rPr>
          <w:rtl/>
          <w:lang w:bidi="ar-EG"/>
        </w:rPr>
        <w:t xml:space="preserve"> </w:t>
      </w:r>
      <w:r w:rsidR="0078272E" w:rsidRPr="00E7241A">
        <w:rPr>
          <w:rFonts w:hint="cs"/>
          <w:rtl/>
          <w:lang w:bidi="ar-EG"/>
        </w:rPr>
        <w:t>و</w:t>
      </w:r>
      <w:r w:rsidR="00C32337" w:rsidRPr="00E7241A">
        <w:rPr>
          <w:rFonts w:hint="cs"/>
          <w:rtl/>
          <w:lang w:bidi="ar-EG"/>
        </w:rPr>
        <w:t xml:space="preserve">يرد </w:t>
      </w:r>
      <w:r w:rsidR="0078272E" w:rsidRPr="00E7241A">
        <w:rPr>
          <w:rFonts w:hint="cs"/>
          <w:rtl/>
          <w:lang w:bidi="ar-EG"/>
        </w:rPr>
        <w:t xml:space="preserve">التقرير </w:t>
      </w:r>
      <w:r w:rsidR="001E53F5" w:rsidRPr="00E7241A">
        <w:rPr>
          <w:rtl/>
          <w:lang w:bidi="ar-EG"/>
        </w:rPr>
        <w:t>في</w:t>
      </w:r>
      <w:r w:rsidR="00FF3B75" w:rsidRPr="00E7241A">
        <w:rPr>
          <w:rFonts w:hint="cs"/>
          <w:rtl/>
          <w:lang w:bidi="ar-EG"/>
        </w:rPr>
        <w:t> </w:t>
      </w:r>
      <w:r w:rsidR="001E53F5" w:rsidRPr="00E7241A">
        <w:rPr>
          <w:rtl/>
          <w:lang w:bidi="ar-EG"/>
        </w:rPr>
        <w:t>الوثيقة</w:t>
      </w:r>
      <w:r w:rsidR="00FF3B75" w:rsidRPr="00E7241A">
        <w:rPr>
          <w:rFonts w:hint="cs"/>
          <w:rtl/>
          <w:lang w:bidi="ar-EG"/>
        </w:rPr>
        <w:t> </w:t>
      </w:r>
      <w:hyperlink r:id="rId23" w:history="1">
        <w:r w:rsidR="001E53F5" w:rsidRPr="00E7241A">
          <w:rPr>
            <w:rStyle w:val="Hyperlink"/>
            <w:lang w:bidi="ar-EG"/>
          </w:rPr>
          <w:t>C22/60</w:t>
        </w:r>
      </w:hyperlink>
      <w:r w:rsidR="001E53F5" w:rsidRPr="00E7241A">
        <w:rPr>
          <w:rtl/>
          <w:lang w:bidi="ar-EG"/>
        </w:rPr>
        <w:t>.</w:t>
      </w:r>
    </w:p>
    <w:p w14:paraId="1A49DB46" w14:textId="511A3518" w:rsidR="007C7396" w:rsidRDefault="007C7396" w:rsidP="00885053">
      <w:pPr>
        <w:rPr>
          <w:rtl/>
          <w:lang w:bidi="ar-EG"/>
        </w:rPr>
      </w:pPr>
      <w:r>
        <w:rPr>
          <w:rFonts w:hint="cs"/>
          <w:rtl/>
          <w:lang w:bidi="ar-EG"/>
        </w:rPr>
        <w:t>2.7</w:t>
      </w:r>
      <w:r>
        <w:rPr>
          <w:rtl/>
          <w:lang w:bidi="ar-EG"/>
        </w:rPr>
        <w:tab/>
      </w:r>
      <w:r w:rsidR="00C32337">
        <w:rPr>
          <w:rFonts w:hint="cs"/>
          <w:rtl/>
          <w:lang w:bidi="ar-EG"/>
        </w:rPr>
        <w:t>وأكد</w:t>
      </w:r>
      <w:r w:rsidR="001E53F5" w:rsidRPr="001E53F5">
        <w:rPr>
          <w:rtl/>
          <w:lang w:bidi="ar-EG"/>
        </w:rPr>
        <w:t xml:space="preserve"> أعضاء المجلس </w:t>
      </w:r>
      <w:r w:rsidR="0078272E">
        <w:rPr>
          <w:rFonts w:hint="cs"/>
          <w:rtl/>
          <w:lang w:bidi="ar-EG"/>
        </w:rPr>
        <w:t>مجدداً</w:t>
      </w:r>
      <w:r w:rsidR="00C32337">
        <w:rPr>
          <w:rFonts w:hint="cs"/>
          <w:rtl/>
          <w:lang w:bidi="ar-EG"/>
        </w:rPr>
        <w:t xml:space="preserve"> </w:t>
      </w:r>
      <w:r w:rsidR="001E53F5" w:rsidRPr="001E53F5">
        <w:rPr>
          <w:rtl/>
          <w:lang w:bidi="ar-EG"/>
        </w:rPr>
        <w:t>دعمهم لاستمرار عمل الفريق وللتوصيات الواردة في التقرير.</w:t>
      </w:r>
    </w:p>
    <w:p w14:paraId="28AD7A3C" w14:textId="131F3228" w:rsidR="007C7396" w:rsidRDefault="007C7396" w:rsidP="00885053">
      <w:pPr>
        <w:rPr>
          <w:lang w:bidi="ar-EG"/>
        </w:rPr>
      </w:pPr>
      <w:r>
        <w:rPr>
          <w:rFonts w:hint="cs"/>
          <w:rtl/>
          <w:lang w:bidi="ar-EG"/>
        </w:rPr>
        <w:t>3.7</w:t>
      </w:r>
      <w:r>
        <w:rPr>
          <w:rtl/>
          <w:lang w:bidi="ar-EG"/>
        </w:rPr>
        <w:tab/>
      </w:r>
      <w:r w:rsidR="00C32337">
        <w:rPr>
          <w:rFonts w:hint="cs"/>
          <w:rtl/>
          <w:lang w:bidi="ar-EG"/>
        </w:rPr>
        <w:t>و</w:t>
      </w:r>
      <w:r w:rsidR="001E53F5" w:rsidRPr="00C32337">
        <w:rPr>
          <w:b/>
          <w:bCs/>
          <w:rtl/>
          <w:lang w:bidi="ar-EG"/>
        </w:rPr>
        <w:t>وافق</w:t>
      </w:r>
      <w:r w:rsidR="001E53F5" w:rsidRPr="001E53F5">
        <w:rPr>
          <w:rtl/>
          <w:lang w:bidi="ar-EG"/>
        </w:rPr>
        <w:t xml:space="preserve"> المجلس على النظر في التقرير وتقديم التوصيات الواردة فيه إلى مؤتمر المندوبين المفوضين لعام </w:t>
      </w:r>
      <w:r w:rsidR="00C32337">
        <w:rPr>
          <w:rFonts w:hint="cs"/>
          <w:rtl/>
          <w:lang w:bidi="ar-EG"/>
        </w:rPr>
        <w:t>2022</w:t>
      </w:r>
      <w:r w:rsidR="001E53F5" w:rsidRPr="001E53F5">
        <w:rPr>
          <w:rtl/>
          <w:lang w:bidi="ar-EG"/>
        </w:rPr>
        <w:t>.</w:t>
      </w:r>
    </w:p>
    <w:p w14:paraId="170DF35E" w14:textId="77777777" w:rsidR="00840B10" w:rsidRDefault="00885053" w:rsidP="00885053">
      <w:pPr>
        <w:pStyle w:val="Heading1"/>
        <w:rPr>
          <w:rtl/>
          <w:lang w:bidi="ar-EG"/>
        </w:rPr>
      </w:pPr>
      <w:r>
        <w:rPr>
          <w:rtl/>
          <w:lang w:bidi="ar-EG"/>
        </w:rPr>
        <w:t>8</w:t>
      </w:r>
      <w:r>
        <w:rPr>
          <w:rtl/>
          <w:lang w:bidi="ar-EG"/>
        </w:rPr>
        <w:tab/>
        <w:t>بيانات أدلى بها وزراء وأعضاء في المجلس</w:t>
      </w:r>
    </w:p>
    <w:p w14:paraId="18066210" w14:textId="3A34322C" w:rsidR="0074420E" w:rsidRDefault="007C7396" w:rsidP="00D84E46">
      <w:pPr>
        <w:rPr>
          <w:rtl/>
          <w:lang w:bidi="ar-EG"/>
        </w:rPr>
      </w:pPr>
      <w:r>
        <w:rPr>
          <w:rFonts w:hint="cs"/>
          <w:rtl/>
          <w:lang w:bidi="ar-EG"/>
        </w:rPr>
        <w:t>1.8</w:t>
      </w:r>
      <w:r>
        <w:rPr>
          <w:rtl/>
          <w:lang w:bidi="ar-EG"/>
        </w:rPr>
        <w:tab/>
      </w:r>
      <w:r w:rsidR="00D84E46">
        <w:rPr>
          <w:rFonts w:hint="cs"/>
          <w:rtl/>
          <w:lang w:bidi="ar-EG"/>
        </w:rPr>
        <w:t>أدلى ب</w:t>
      </w:r>
      <w:r w:rsidR="00302CBB" w:rsidRPr="00302CBB">
        <w:rPr>
          <w:rtl/>
          <w:lang w:bidi="ar-EG"/>
        </w:rPr>
        <w:t xml:space="preserve">بيانات </w:t>
      </w:r>
      <w:r w:rsidR="00D84E46">
        <w:rPr>
          <w:rFonts w:hint="cs"/>
          <w:rtl/>
          <w:lang w:bidi="ar-EG"/>
        </w:rPr>
        <w:t xml:space="preserve">كل </w:t>
      </w:r>
      <w:r w:rsidR="00302CBB" w:rsidRPr="00302CBB">
        <w:rPr>
          <w:rtl/>
          <w:lang w:bidi="ar-EG"/>
        </w:rPr>
        <w:t xml:space="preserve">من السيدة </w:t>
      </w:r>
      <w:r w:rsidR="00430348" w:rsidRPr="00430348">
        <w:rPr>
          <w:rtl/>
          <w:lang w:bidi="ar-EG"/>
        </w:rPr>
        <w:t>إريكا ج. باركس-</w:t>
      </w:r>
      <w:proofErr w:type="spellStart"/>
      <w:r w:rsidR="00430348" w:rsidRPr="00430348">
        <w:rPr>
          <w:rtl/>
          <w:lang w:bidi="ar-EG"/>
        </w:rPr>
        <w:t>روغلز</w:t>
      </w:r>
      <w:proofErr w:type="spellEnd"/>
      <w:r w:rsidR="00302CBB" w:rsidRPr="00302CBB">
        <w:rPr>
          <w:rtl/>
          <w:lang w:bidi="ar-EG"/>
        </w:rPr>
        <w:t xml:space="preserve"> (سفيرة، </w:t>
      </w:r>
      <w:r w:rsidR="00D84E46" w:rsidRPr="00D84E46">
        <w:rPr>
          <w:rtl/>
          <w:lang w:bidi="ar-EG"/>
        </w:rPr>
        <w:t>سياسات الاتصالات والمعلومات الدولية</w:t>
      </w:r>
      <w:r w:rsidR="00302CBB" w:rsidRPr="00302CBB">
        <w:rPr>
          <w:rtl/>
          <w:lang w:bidi="ar-EG"/>
        </w:rPr>
        <w:t xml:space="preserve">، الولايات المتحدة)، والسيد </w:t>
      </w:r>
      <w:r w:rsidR="00430348">
        <w:rPr>
          <w:rFonts w:hint="cs"/>
          <w:rtl/>
          <w:lang w:bidi="ar-EG"/>
        </w:rPr>
        <w:t xml:space="preserve">أثناسيوس </w:t>
      </w:r>
      <w:proofErr w:type="spellStart"/>
      <w:r w:rsidR="00430348">
        <w:rPr>
          <w:rFonts w:hint="cs"/>
          <w:rtl/>
          <w:lang w:bidi="ar-EG"/>
        </w:rPr>
        <w:t>ستافيرس</w:t>
      </w:r>
      <w:r w:rsidR="00B33399">
        <w:rPr>
          <w:rtl/>
          <w:lang w:bidi="ar-EG"/>
        </w:rPr>
        <w:noBreakHyphen/>
      </w:r>
      <w:r w:rsidR="00430348">
        <w:rPr>
          <w:rFonts w:hint="cs"/>
          <w:rtl/>
          <w:lang w:bidi="ar-EG"/>
        </w:rPr>
        <w:t>بوليكالاس</w:t>
      </w:r>
      <w:proofErr w:type="spellEnd"/>
      <w:r w:rsidR="00302CBB" w:rsidRPr="00302CBB">
        <w:rPr>
          <w:rtl/>
          <w:lang w:bidi="ar-EG"/>
        </w:rPr>
        <w:t xml:space="preserve"> (الأمين العام للاتصالات </w:t>
      </w:r>
      <w:r w:rsidR="00D84E46" w:rsidRPr="00302CBB">
        <w:rPr>
          <w:rFonts w:hint="cs"/>
          <w:rtl/>
          <w:lang w:bidi="ar-EG"/>
        </w:rPr>
        <w:t>والبريد،</w:t>
      </w:r>
      <w:r w:rsidR="00302CBB" w:rsidRPr="00302CBB">
        <w:rPr>
          <w:rtl/>
          <w:lang w:bidi="ar-EG"/>
        </w:rPr>
        <w:t xml:space="preserve"> اليونان) وعضو المجلس من تايلاند</w:t>
      </w:r>
      <w:r w:rsidR="00D84E46">
        <w:rPr>
          <w:rFonts w:hint="cs"/>
          <w:rtl/>
          <w:lang w:bidi="ar-EG"/>
        </w:rPr>
        <w:t xml:space="preserve"> </w:t>
      </w:r>
      <w:r>
        <w:rPr>
          <w:rtl/>
          <w:lang w:bidi="ar-EG"/>
        </w:rPr>
        <w:t xml:space="preserve">حيث أكدوا مجدداً التزامهم تجاه الاتحاد وأعماله، وأعلنوا أن بلدانهم ستترشح لإعادة انتخابها لعضوية المجلس </w:t>
      </w:r>
      <w:r w:rsidR="004B6E1B">
        <w:rPr>
          <w:rFonts w:hint="cs"/>
          <w:rtl/>
          <w:lang w:bidi="ar-EG"/>
        </w:rPr>
        <w:t>في</w:t>
      </w:r>
      <w:r>
        <w:rPr>
          <w:rtl/>
          <w:lang w:bidi="ar-EG"/>
        </w:rPr>
        <w:t xml:space="preserve"> مؤتمر المندوبين المفوضين لعام </w:t>
      </w:r>
      <w:r w:rsidR="00D84E46">
        <w:rPr>
          <w:rFonts w:hint="cs"/>
          <w:rtl/>
          <w:lang w:bidi="ar-EG"/>
        </w:rPr>
        <w:t>2022.</w:t>
      </w:r>
    </w:p>
    <w:p w14:paraId="47ECC4F9" w14:textId="7F759B72" w:rsidR="0026373E" w:rsidRDefault="007C7396" w:rsidP="0026373E">
      <w:pPr>
        <w:rPr>
          <w:rtl/>
          <w:lang w:bidi="ar-EG"/>
        </w:rPr>
      </w:pPr>
      <w:r>
        <w:rPr>
          <w:rFonts w:hint="cs"/>
          <w:rtl/>
          <w:lang w:bidi="ar-EG"/>
        </w:rPr>
        <w:t>2.8</w:t>
      </w:r>
      <w:r>
        <w:rPr>
          <w:rtl/>
          <w:lang w:bidi="ar-EG"/>
        </w:rPr>
        <w:tab/>
      </w:r>
      <w:r w:rsidR="00D84E46">
        <w:rPr>
          <w:rFonts w:hint="cs"/>
          <w:rtl/>
          <w:lang w:bidi="ar-EG"/>
        </w:rPr>
        <w:t>و</w:t>
      </w:r>
      <w:r w:rsidR="00302CBB" w:rsidRPr="00302CBB">
        <w:rPr>
          <w:rtl/>
          <w:lang w:bidi="ar-EG"/>
        </w:rPr>
        <w:t xml:space="preserve">أعلنت السيدة </w:t>
      </w:r>
      <w:r w:rsidR="00430348">
        <w:rPr>
          <w:rFonts w:hint="cs"/>
          <w:rtl/>
          <w:lang w:bidi="ar-EG"/>
        </w:rPr>
        <w:t>إريكا ج. باركس-</w:t>
      </w:r>
      <w:proofErr w:type="spellStart"/>
      <w:r w:rsidR="00430348">
        <w:rPr>
          <w:rFonts w:hint="cs"/>
          <w:rtl/>
          <w:lang w:bidi="ar-EG"/>
        </w:rPr>
        <w:t>روغلز</w:t>
      </w:r>
      <w:proofErr w:type="spellEnd"/>
      <w:r w:rsidR="00430348">
        <w:rPr>
          <w:rFonts w:hint="cs"/>
          <w:rtl/>
          <w:lang w:bidi="ar-EG"/>
        </w:rPr>
        <w:t xml:space="preserve"> </w:t>
      </w:r>
      <w:r w:rsidR="00302CBB" w:rsidRPr="00302CBB">
        <w:rPr>
          <w:rtl/>
          <w:lang w:bidi="ar-EG"/>
        </w:rPr>
        <w:t xml:space="preserve">(سفيرة، </w:t>
      </w:r>
      <w:r w:rsidR="00D84E46" w:rsidRPr="00D84E46">
        <w:rPr>
          <w:rtl/>
          <w:lang w:bidi="ar-EG"/>
        </w:rPr>
        <w:t>سياسات الاتصالات والمعلومات الدولية</w:t>
      </w:r>
      <w:r w:rsidR="00302CBB" w:rsidRPr="00302CBB">
        <w:rPr>
          <w:rtl/>
          <w:lang w:bidi="ar-EG"/>
        </w:rPr>
        <w:t xml:space="preserve">، الولايات المتحدة) أن بلدها سيرشح السيدة </w:t>
      </w:r>
      <w:r w:rsidR="00D84E46" w:rsidRPr="00D84E46">
        <w:rPr>
          <w:rtl/>
          <w:lang w:bidi="ar-EG"/>
        </w:rPr>
        <w:t xml:space="preserve">دورين </w:t>
      </w:r>
      <w:proofErr w:type="spellStart"/>
      <w:r w:rsidR="00D84E46" w:rsidRPr="00D84E46">
        <w:rPr>
          <w:rtl/>
          <w:lang w:bidi="ar-EG"/>
        </w:rPr>
        <w:t>بوغدان</w:t>
      </w:r>
      <w:proofErr w:type="spellEnd"/>
      <w:r w:rsidR="00D84E46" w:rsidRPr="00D84E46">
        <w:rPr>
          <w:rtl/>
          <w:lang w:bidi="ar-EG"/>
        </w:rPr>
        <w:t>-مارتن</w:t>
      </w:r>
      <w:r w:rsidR="00302CBB" w:rsidRPr="00302CBB">
        <w:rPr>
          <w:rtl/>
          <w:lang w:bidi="ar-EG"/>
        </w:rPr>
        <w:t xml:space="preserve"> لانتخابها لمنصب الأمين العام للاتحاد</w:t>
      </w:r>
      <w:r w:rsidR="0085217A">
        <w:rPr>
          <w:rFonts w:hint="cs"/>
          <w:rtl/>
          <w:lang w:bidi="ar-EG"/>
        </w:rPr>
        <w:t>.</w:t>
      </w:r>
    </w:p>
    <w:p w14:paraId="3B1649C6" w14:textId="2A19971D" w:rsidR="007C7396" w:rsidRDefault="007C7396" w:rsidP="002C3FDF">
      <w:pPr>
        <w:spacing w:after="120"/>
        <w:rPr>
          <w:rtl/>
          <w:lang w:bidi="ar-EG"/>
        </w:rPr>
      </w:pPr>
      <w:r>
        <w:rPr>
          <w:rFonts w:hint="cs"/>
          <w:rtl/>
          <w:lang w:bidi="ar-EG"/>
        </w:rPr>
        <w:t>3.8</w:t>
      </w:r>
      <w:r>
        <w:rPr>
          <w:rtl/>
          <w:lang w:bidi="ar-EG"/>
        </w:rPr>
        <w:tab/>
      </w:r>
      <w:r w:rsidR="0085217A">
        <w:rPr>
          <w:rFonts w:hint="cs"/>
          <w:rtl/>
          <w:lang w:bidi="ar-EG"/>
        </w:rPr>
        <w:t>و</w:t>
      </w:r>
      <w:r w:rsidR="00302CBB" w:rsidRPr="00302CBB">
        <w:rPr>
          <w:rtl/>
          <w:lang w:bidi="ar-EG"/>
        </w:rPr>
        <w:t xml:space="preserve">أعلنت </w:t>
      </w:r>
      <w:r w:rsidR="00820761">
        <w:rPr>
          <w:rFonts w:hint="cs"/>
          <w:rtl/>
          <w:lang w:bidi="ar-EG"/>
        </w:rPr>
        <w:t>ممثلة غانا من أعضاء</w:t>
      </w:r>
      <w:r w:rsidR="00820761" w:rsidRPr="00302CBB">
        <w:rPr>
          <w:rtl/>
          <w:lang w:bidi="ar-EG"/>
        </w:rPr>
        <w:t xml:space="preserve"> </w:t>
      </w:r>
      <w:r w:rsidR="00302CBB" w:rsidRPr="00302CBB">
        <w:rPr>
          <w:rtl/>
          <w:lang w:bidi="ar-EG"/>
        </w:rPr>
        <w:t xml:space="preserve">المجلس أن بلادها </w:t>
      </w:r>
      <w:r w:rsidR="00820761">
        <w:rPr>
          <w:rFonts w:hint="cs"/>
          <w:rtl/>
          <w:lang w:bidi="ar-EG"/>
        </w:rPr>
        <w:t>سترشح</w:t>
      </w:r>
      <w:r w:rsidR="00820761" w:rsidRPr="00302CBB">
        <w:rPr>
          <w:rtl/>
          <w:lang w:bidi="ar-EG"/>
        </w:rPr>
        <w:t xml:space="preserve"> </w:t>
      </w:r>
      <w:r w:rsidR="00302CBB" w:rsidRPr="00302CBB">
        <w:rPr>
          <w:rtl/>
          <w:lang w:bidi="ar-EG"/>
        </w:rPr>
        <w:t xml:space="preserve">السيد </w:t>
      </w:r>
      <w:r w:rsidR="00430348">
        <w:rPr>
          <w:rFonts w:hint="cs"/>
          <w:rtl/>
          <w:lang w:bidi="ar-EG"/>
        </w:rPr>
        <w:t xml:space="preserve">إدموند </w:t>
      </w:r>
      <w:proofErr w:type="spellStart"/>
      <w:r w:rsidR="00430348">
        <w:rPr>
          <w:rFonts w:hint="cs"/>
          <w:rtl/>
          <w:lang w:bidi="ar-EG"/>
        </w:rPr>
        <w:t>إيرينكي</w:t>
      </w:r>
      <w:proofErr w:type="spellEnd"/>
      <w:r w:rsidR="00430348">
        <w:rPr>
          <w:rFonts w:hint="cs"/>
          <w:rtl/>
          <w:lang w:bidi="ar-EG"/>
        </w:rPr>
        <w:t xml:space="preserve"> </w:t>
      </w:r>
      <w:proofErr w:type="spellStart"/>
      <w:r w:rsidR="00430348">
        <w:rPr>
          <w:rFonts w:hint="cs"/>
          <w:rtl/>
          <w:lang w:bidi="ar-EG"/>
        </w:rPr>
        <w:t>فيانكو</w:t>
      </w:r>
      <w:proofErr w:type="spellEnd"/>
      <w:r w:rsidR="0085217A" w:rsidRPr="0085217A">
        <w:rPr>
          <w:rtl/>
          <w:lang w:bidi="ar-EG"/>
        </w:rPr>
        <w:t xml:space="preserve"> </w:t>
      </w:r>
      <w:r w:rsidR="00302CBB" w:rsidRPr="00302CBB">
        <w:rPr>
          <w:rtl/>
          <w:lang w:bidi="ar-EG"/>
        </w:rPr>
        <w:t>لانتخاب</w:t>
      </w:r>
      <w:r w:rsidR="0085217A">
        <w:rPr>
          <w:rFonts w:hint="cs"/>
          <w:rtl/>
          <w:lang w:bidi="ar-EG"/>
        </w:rPr>
        <w:t>ه لعضوية</w:t>
      </w:r>
      <w:r w:rsidR="00302CBB" w:rsidRPr="00302CBB">
        <w:rPr>
          <w:rtl/>
          <w:lang w:bidi="ar-EG"/>
        </w:rPr>
        <w:t xml:space="preserve"> لجنة لوائح الراديو في </w:t>
      </w:r>
      <w:r w:rsidR="0085217A">
        <w:rPr>
          <w:rtl/>
          <w:lang w:bidi="ar-EG"/>
        </w:rPr>
        <w:t xml:space="preserve">مؤتمر المندوبين المفوضين لعام </w:t>
      </w:r>
      <w:r w:rsidR="0085217A">
        <w:rPr>
          <w:rFonts w:hint="cs"/>
          <w:rtl/>
          <w:lang w:bidi="ar-EG"/>
        </w:rPr>
        <w:t>2022</w:t>
      </w:r>
      <w:r w:rsidR="00302CBB" w:rsidRPr="00302CBB">
        <w:rPr>
          <w:rtl/>
          <w:lang w:bidi="ar-EG"/>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7C7396" w14:paraId="6EEF10A5" w14:textId="77777777" w:rsidTr="007C7396">
        <w:tc>
          <w:tcPr>
            <w:tcW w:w="4814" w:type="dxa"/>
            <w:hideMark/>
          </w:tcPr>
          <w:p w14:paraId="6F3BB775" w14:textId="77777777" w:rsidR="007C7396" w:rsidRDefault="007C7396">
            <w:pPr>
              <w:spacing w:before="1440"/>
            </w:pPr>
            <w:r>
              <w:rPr>
                <w:rFonts w:hint="cs"/>
                <w:rtl/>
              </w:rPr>
              <w:t>الأمين العام:</w:t>
            </w:r>
            <w:r>
              <w:rPr>
                <w:rFonts w:hint="cs"/>
                <w:rtl/>
              </w:rPr>
              <w:br/>
              <w:t>هــولين جاو</w:t>
            </w:r>
          </w:p>
        </w:tc>
        <w:tc>
          <w:tcPr>
            <w:tcW w:w="4815" w:type="dxa"/>
            <w:hideMark/>
          </w:tcPr>
          <w:p w14:paraId="60F9EC67" w14:textId="4226DAB6" w:rsidR="007C7396" w:rsidRDefault="007C7396">
            <w:pPr>
              <w:spacing w:before="1440"/>
              <w:rPr>
                <w:rtl/>
              </w:rPr>
            </w:pPr>
            <w:r>
              <w:rPr>
                <w:rFonts w:hint="cs"/>
                <w:rtl/>
              </w:rPr>
              <w:t>الرئيس:</w:t>
            </w:r>
            <w:r>
              <w:rPr>
                <w:rFonts w:hint="cs"/>
                <w:rtl/>
              </w:rPr>
              <w:br/>
              <w:t>س</w:t>
            </w:r>
            <w:r w:rsidR="00820761">
              <w:rPr>
                <w:rFonts w:hint="cs"/>
                <w:rtl/>
              </w:rPr>
              <w:t>يف</w:t>
            </w:r>
            <w:r>
              <w:rPr>
                <w:rFonts w:hint="cs"/>
                <w:rtl/>
              </w:rPr>
              <w:t xml:space="preserve"> بن </w:t>
            </w:r>
            <w:proofErr w:type="spellStart"/>
            <w:r>
              <w:rPr>
                <w:rFonts w:hint="cs"/>
                <w:rtl/>
              </w:rPr>
              <w:t>غليطة</w:t>
            </w:r>
            <w:proofErr w:type="spellEnd"/>
          </w:p>
        </w:tc>
      </w:tr>
    </w:tbl>
    <w:p w14:paraId="6B688C38" w14:textId="77777777" w:rsidR="00BB7213" w:rsidRDefault="00BB7213"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even" r:id="rId24"/>
      <w:headerReference w:type="default" r:id="rId25"/>
      <w:footerReference w:type="even" r:id="rId26"/>
      <w:footerReference w:type="default" r:id="rId27"/>
      <w:headerReference w:type="first" r:id="rId28"/>
      <w:footerReference w:type="first" r:id="rId2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C0B9E" w14:textId="77777777" w:rsidR="00944F08" w:rsidRDefault="00944F08" w:rsidP="006C3242">
      <w:pPr>
        <w:spacing w:before="0" w:line="240" w:lineRule="auto"/>
      </w:pPr>
      <w:r>
        <w:separator/>
      </w:r>
    </w:p>
  </w:endnote>
  <w:endnote w:type="continuationSeparator" w:id="0">
    <w:p w14:paraId="7F8C35FE" w14:textId="77777777" w:rsidR="00944F08" w:rsidRDefault="00944F08"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85EDD" w14:textId="77777777" w:rsidR="00B628D3" w:rsidRDefault="00B628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58C8C" w14:textId="614949B8"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B628D3">
      <w:rPr>
        <w:color w:val="F2F2F2" w:themeColor="background1" w:themeShade="F2"/>
        <w:sz w:val="16"/>
        <w:szCs w:val="16"/>
        <w:lang w:val="fr-FR"/>
      </w:rPr>
      <w:fldChar w:fldCharType="begin"/>
    </w:r>
    <w:r w:rsidRPr="00B628D3">
      <w:rPr>
        <w:color w:val="F2F2F2" w:themeColor="background1" w:themeShade="F2"/>
        <w:sz w:val="16"/>
        <w:szCs w:val="16"/>
        <w:lang w:val="fr-FR"/>
      </w:rPr>
      <w:instrText xml:space="preserve"> FILENAME \p \* MERGEFORMAT </w:instrText>
    </w:r>
    <w:r w:rsidRPr="00B628D3">
      <w:rPr>
        <w:color w:val="F2F2F2" w:themeColor="background1" w:themeShade="F2"/>
        <w:sz w:val="16"/>
        <w:szCs w:val="16"/>
        <w:lang w:val="fr-FR"/>
      </w:rPr>
      <w:fldChar w:fldCharType="separate"/>
    </w:r>
    <w:r w:rsidR="00B8753F" w:rsidRPr="00B628D3">
      <w:rPr>
        <w:noProof/>
        <w:color w:val="F2F2F2" w:themeColor="background1" w:themeShade="F2"/>
        <w:sz w:val="16"/>
        <w:szCs w:val="16"/>
        <w:lang w:val="fr-FR"/>
      </w:rPr>
      <w:t>P:\ARA\SG\CONSEIL\C22\000\087V2A.docx</w:t>
    </w:r>
    <w:r w:rsidRPr="00B628D3">
      <w:rPr>
        <w:color w:val="F2F2F2" w:themeColor="background1" w:themeShade="F2"/>
        <w:sz w:val="16"/>
        <w:szCs w:val="16"/>
      </w:rPr>
      <w:fldChar w:fldCharType="end"/>
    </w:r>
    <w:proofErr w:type="gramStart"/>
    <w:r w:rsidRPr="00B628D3">
      <w:rPr>
        <w:color w:val="F2F2F2" w:themeColor="background1" w:themeShade="F2"/>
        <w:sz w:val="16"/>
        <w:szCs w:val="16"/>
        <w:lang w:val="fr-CH"/>
      </w:rPr>
      <w:t xml:space="preserve">  </w:t>
    </w:r>
    <w:r w:rsidRPr="00B628D3">
      <w:rPr>
        <w:color w:val="F2F2F2" w:themeColor="background1" w:themeShade="F2"/>
        <w:sz w:val="16"/>
        <w:szCs w:val="16"/>
        <w:lang w:val="fr-FR"/>
      </w:rPr>
      <w:t xml:space="preserve"> (</w:t>
    </w:r>
    <w:proofErr w:type="gramEnd"/>
    <w:r w:rsidR="006143C7" w:rsidRPr="00B628D3">
      <w:rPr>
        <w:color w:val="F2F2F2" w:themeColor="background1" w:themeShade="F2"/>
        <w:sz w:val="16"/>
        <w:szCs w:val="16"/>
        <w:lang w:val="fr-FR"/>
      </w:rPr>
      <w:t>503148</w:t>
    </w:r>
    <w:r w:rsidRPr="00B628D3">
      <w:rPr>
        <w:color w:val="F2F2F2" w:themeColor="background1" w:themeShade="F2"/>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05EC9"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84767" w14:textId="77777777" w:rsidR="00944F08" w:rsidRDefault="00944F08" w:rsidP="006C3242">
      <w:pPr>
        <w:spacing w:before="0" w:line="240" w:lineRule="auto"/>
      </w:pPr>
      <w:r>
        <w:separator/>
      </w:r>
    </w:p>
  </w:footnote>
  <w:footnote w:type="continuationSeparator" w:id="0">
    <w:p w14:paraId="6B76E5E0" w14:textId="77777777" w:rsidR="00944F08" w:rsidRDefault="00944F08"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03980" w14:textId="77777777" w:rsidR="00B628D3" w:rsidRDefault="00B628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77676" w14:textId="0A1FC8DF" w:rsidR="00447F32" w:rsidRPr="00447F32" w:rsidRDefault="00B628D3"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E10964">
          <w:rPr>
            <w:rFonts w:cs="Calibri"/>
            <w:noProof/>
            <w:sz w:val="20"/>
            <w:szCs w:val="20"/>
          </w:rPr>
          <w:t>2</w:t>
        </w:r>
        <w:r w:rsidR="00447F32" w:rsidRPr="00447F32">
          <w:rPr>
            <w:rFonts w:cs="Calibri"/>
            <w:noProof/>
            <w:sz w:val="20"/>
            <w:szCs w:val="20"/>
          </w:rPr>
          <w:t>/</w:t>
        </w:r>
        <w:r w:rsidR="007C7396">
          <w:rPr>
            <w:rFonts w:cs="Calibri"/>
            <w:noProof/>
            <w:sz w:val="20"/>
            <w:szCs w:val="20"/>
          </w:rPr>
          <w:t>87</w:t>
        </w:r>
        <w:r w:rsidR="00447F32" w:rsidRPr="00447F32">
          <w:rPr>
            <w:rFonts w:cs="Calibri"/>
            <w:noProof/>
            <w:sz w:val="20"/>
            <w:szCs w:val="20"/>
          </w:rPr>
          <w:t>-A</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9FA73" w14:textId="77777777" w:rsidR="00B628D3" w:rsidRDefault="00B628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58798525">
    <w:abstractNumId w:val="9"/>
  </w:num>
  <w:num w:numId="2" w16cid:durableId="934940300">
    <w:abstractNumId w:val="7"/>
  </w:num>
  <w:num w:numId="3" w16cid:durableId="1042942899">
    <w:abstractNumId w:val="6"/>
  </w:num>
  <w:num w:numId="4" w16cid:durableId="1273249248">
    <w:abstractNumId w:val="5"/>
  </w:num>
  <w:num w:numId="5" w16cid:durableId="1699232811">
    <w:abstractNumId w:val="4"/>
  </w:num>
  <w:num w:numId="6" w16cid:durableId="2040936736">
    <w:abstractNumId w:val="8"/>
  </w:num>
  <w:num w:numId="7" w16cid:durableId="1419867831">
    <w:abstractNumId w:val="3"/>
  </w:num>
  <w:num w:numId="8" w16cid:durableId="123156454">
    <w:abstractNumId w:val="2"/>
  </w:num>
  <w:num w:numId="9" w16cid:durableId="1512336982">
    <w:abstractNumId w:val="1"/>
  </w:num>
  <w:num w:numId="10" w16cid:durableId="1592271378">
    <w:abstractNumId w:val="0"/>
  </w:num>
  <w:num w:numId="11" w16cid:durableId="12567439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053"/>
    <w:rsid w:val="00022319"/>
    <w:rsid w:val="000564BD"/>
    <w:rsid w:val="00056632"/>
    <w:rsid w:val="000826F3"/>
    <w:rsid w:val="00086B45"/>
    <w:rsid w:val="00090574"/>
    <w:rsid w:val="000A09B6"/>
    <w:rsid w:val="000A5D1E"/>
    <w:rsid w:val="000A78F2"/>
    <w:rsid w:val="000B50CC"/>
    <w:rsid w:val="000C1C0E"/>
    <w:rsid w:val="000C548A"/>
    <w:rsid w:val="000C5981"/>
    <w:rsid w:val="000E0C53"/>
    <w:rsid w:val="000E6D71"/>
    <w:rsid w:val="000E73D1"/>
    <w:rsid w:val="00102CC0"/>
    <w:rsid w:val="0015650C"/>
    <w:rsid w:val="00180735"/>
    <w:rsid w:val="001B7D73"/>
    <w:rsid w:val="001C0169"/>
    <w:rsid w:val="001C18CF"/>
    <w:rsid w:val="001D1D50"/>
    <w:rsid w:val="001D6745"/>
    <w:rsid w:val="001E1E29"/>
    <w:rsid w:val="001E3359"/>
    <w:rsid w:val="001E446E"/>
    <w:rsid w:val="001E53F5"/>
    <w:rsid w:val="001F2F0B"/>
    <w:rsid w:val="00213683"/>
    <w:rsid w:val="002154EE"/>
    <w:rsid w:val="002276D2"/>
    <w:rsid w:val="0023283D"/>
    <w:rsid w:val="00241C5E"/>
    <w:rsid w:val="00251F83"/>
    <w:rsid w:val="00261F69"/>
    <w:rsid w:val="0026373E"/>
    <w:rsid w:val="00271C43"/>
    <w:rsid w:val="00290728"/>
    <w:rsid w:val="002978F4"/>
    <w:rsid w:val="002A1B6F"/>
    <w:rsid w:val="002B028D"/>
    <w:rsid w:val="002C3FDF"/>
    <w:rsid w:val="002E06A9"/>
    <w:rsid w:val="002E45C0"/>
    <w:rsid w:val="002E6541"/>
    <w:rsid w:val="002F53C2"/>
    <w:rsid w:val="002F71D8"/>
    <w:rsid w:val="00302CBB"/>
    <w:rsid w:val="00303573"/>
    <w:rsid w:val="00334924"/>
    <w:rsid w:val="003369D8"/>
    <w:rsid w:val="003409BC"/>
    <w:rsid w:val="00357185"/>
    <w:rsid w:val="00364FBE"/>
    <w:rsid w:val="003733EF"/>
    <w:rsid w:val="00383829"/>
    <w:rsid w:val="00397A97"/>
    <w:rsid w:val="003B1A00"/>
    <w:rsid w:val="003C6B4F"/>
    <w:rsid w:val="003F4B29"/>
    <w:rsid w:val="00415FB7"/>
    <w:rsid w:val="0042686F"/>
    <w:rsid w:val="00430348"/>
    <w:rsid w:val="004317D8"/>
    <w:rsid w:val="00434183"/>
    <w:rsid w:val="0044175E"/>
    <w:rsid w:val="00443869"/>
    <w:rsid w:val="00447F32"/>
    <w:rsid w:val="00481172"/>
    <w:rsid w:val="00491DED"/>
    <w:rsid w:val="00492AEE"/>
    <w:rsid w:val="004A697F"/>
    <w:rsid w:val="004B6E1B"/>
    <w:rsid w:val="004C012A"/>
    <w:rsid w:val="004C2F72"/>
    <w:rsid w:val="004D6435"/>
    <w:rsid w:val="004E11DC"/>
    <w:rsid w:val="005409AC"/>
    <w:rsid w:val="005532DF"/>
    <w:rsid w:val="0055516A"/>
    <w:rsid w:val="00563BA5"/>
    <w:rsid w:val="005805EA"/>
    <w:rsid w:val="0058491B"/>
    <w:rsid w:val="00592EA5"/>
    <w:rsid w:val="005A3170"/>
    <w:rsid w:val="005B1652"/>
    <w:rsid w:val="005B21E2"/>
    <w:rsid w:val="005D4746"/>
    <w:rsid w:val="005E3ADB"/>
    <w:rsid w:val="005F30B7"/>
    <w:rsid w:val="005F685C"/>
    <w:rsid w:val="00602D74"/>
    <w:rsid w:val="006039FB"/>
    <w:rsid w:val="0061189C"/>
    <w:rsid w:val="006143C7"/>
    <w:rsid w:val="00614855"/>
    <w:rsid w:val="00631BC3"/>
    <w:rsid w:val="00643E8F"/>
    <w:rsid w:val="006642DE"/>
    <w:rsid w:val="00677396"/>
    <w:rsid w:val="006777DD"/>
    <w:rsid w:val="0069200F"/>
    <w:rsid w:val="006A65CB"/>
    <w:rsid w:val="006A699F"/>
    <w:rsid w:val="006A6AB6"/>
    <w:rsid w:val="006A793B"/>
    <w:rsid w:val="006B1AD9"/>
    <w:rsid w:val="006C3242"/>
    <w:rsid w:val="006C7CC0"/>
    <w:rsid w:val="006D79DF"/>
    <w:rsid w:val="006F36C7"/>
    <w:rsid w:val="006F63F7"/>
    <w:rsid w:val="007025C7"/>
    <w:rsid w:val="00706D7A"/>
    <w:rsid w:val="00722F0D"/>
    <w:rsid w:val="00731906"/>
    <w:rsid w:val="00740AD6"/>
    <w:rsid w:val="00741FD2"/>
    <w:rsid w:val="0074420E"/>
    <w:rsid w:val="00750CC5"/>
    <w:rsid w:val="0075191A"/>
    <w:rsid w:val="00756437"/>
    <w:rsid w:val="00775648"/>
    <w:rsid w:val="0078272E"/>
    <w:rsid w:val="00783E26"/>
    <w:rsid w:val="00785C39"/>
    <w:rsid w:val="007A5B32"/>
    <w:rsid w:val="007B74C8"/>
    <w:rsid w:val="007C3BC7"/>
    <w:rsid w:val="007C3BCD"/>
    <w:rsid w:val="007C7396"/>
    <w:rsid w:val="007D4ACF"/>
    <w:rsid w:val="007F0787"/>
    <w:rsid w:val="00810B7B"/>
    <w:rsid w:val="00811CAD"/>
    <w:rsid w:val="00820761"/>
    <w:rsid w:val="00821A77"/>
    <w:rsid w:val="0082358A"/>
    <w:rsid w:val="008235CD"/>
    <w:rsid w:val="008247DE"/>
    <w:rsid w:val="00840B10"/>
    <w:rsid w:val="0084176D"/>
    <w:rsid w:val="00842800"/>
    <w:rsid w:val="008456A8"/>
    <w:rsid w:val="00846445"/>
    <w:rsid w:val="008513CB"/>
    <w:rsid w:val="008515C7"/>
    <w:rsid w:val="0085217A"/>
    <w:rsid w:val="00863A79"/>
    <w:rsid w:val="0087395E"/>
    <w:rsid w:val="00885053"/>
    <w:rsid w:val="00892860"/>
    <w:rsid w:val="00897892"/>
    <w:rsid w:val="008A5601"/>
    <w:rsid w:val="008A7F84"/>
    <w:rsid w:val="008D6509"/>
    <w:rsid w:val="0091702E"/>
    <w:rsid w:val="00923B0C"/>
    <w:rsid w:val="0094021C"/>
    <w:rsid w:val="00944F08"/>
    <w:rsid w:val="009471E6"/>
    <w:rsid w:val="00952F86"/>
    <w:rsid w:val="00960A79"/>
    <w:rsid w:val="00982B28"/>
    <w:rsid w:val="00992D92"/>
    <w:rsid w:val="009B1279"/>
    <w:rsid w:val="009B209D"/>
    <w:rsid w:val="009C412B"/>
    <w:rsid w:val="009D313F"/>
    <w:rsid w:val="009D32BD"/>
    <w:rsid w:val="009D3649"/>
    <w:rsid w:val="00A04FAC"/>
    <w:rsid w:val="00A226AD"/>
    <w:rsid w:val="00A35C59"/>
    <w:rsid w:val="00A47A5A"/>
    <w:rsid w:val="00A51DB0"/>
    <w:rsid w:val="00A65216"/>
    <w:rsid w:val="00A667C4"/>
    <w:rsid w:val="00A6683B"/>
    <w:rsid w:val="00A763D7"/>
    <w:rsid w:val="00A83ADD"/>
    <w:rsid w:val="00A83E95"/>
    <w:rsid w:val="00A93CC6"/>
    <w:rsid w:val="00A97F94"/>
    <w:rsid w:val="00AA388F"/>
    <w:rsid w:val="00AA4605"/>
    <w:rsid w:val="00AA5B35"/>
    <w:rsid w:val="00AB7A3F"/>
    <w:rsid w:val="00AC5C28"/>
    <w:rsid w:val="00AC7160"/>
    <w:rsid w:val="00AD10B5"/>
    <w:rsid w:val="00AF2BCB"/>
    <w:rsid w:val="00B03099"/>
    <w:rsid w:val="00B05BC8"/>
    <w:rsid w:val="00B33399"/>
    <w:rsid w:val="00B535C0"/>
    <w:rsid w:val="00B628D3"/>
    <w:rsid w:val="00B64B47"/>
    <w:rsid w:val="00B66A3C"/>
    <w:rsid w:val="00B73678"/>
    <w:rsid w:val="00B8753F"/>
    <w:rsid w:val="00BB7213"/>
    <w:rsid w:val="00BE0155"/>
    <w:rsid w:val="00BE37E8"/>
    <w:rsid w:val="00BF1F38"/>
    <w:rsid w:val="00BF6E62"/>
    <w:rsid w:val="00C002DE"/>
    <w:rsid w:val="00C249B2"/>
    <w:rsid w:val="00C27AC0"/>
    <w:rsid w:val="00C31E9B"/>
    <w:rsid w:val="00C32337"/>
    <w:rsid w:val="00C32AF8"/>
    <w:rsid w:val="00C53BF8"/>
    <w:rsid w:val="00C566BA"/>
    <w:rsid w:val="00C60200"/>
    <w:rsid w:val="00C66157"/>
    <w:rsid w:val="00C674FE"/>
    <w:rsid w:val="00C67501"/>
    <w:rsid w:val="00C67A87"/>
    <w:rsid w:val="00C71694"/>
    <w:rsid w:val="00C75633"/>
    <w:rsid w:val="00C761E6"/>
    <w:rsid w:val="00CB663C"/>
    <w:rsid w:val="00CC3D3A"/>
    <w:rsid w:val="00CE2EE1"/>
    <w:rsid w:val="00CE3349"/>
    <w:rsid w:val="00CE36E5"/>
    <w:rsid w:val="00CF27F5"/>
    <w:rsid w:val="00CF3FFD"/>
    <w:rsid w:val="00D10CCF"/>
    <w:rsid w:val="00D21A94"/>
    <w:rsid w:val="00D4262E"/>
    <w:rsid w:val="00D43BD0"/>
    <w:rsid w:val="00D45652"/>
    <w:rsid w:val="00D72C22"/>
    <w:rsid w:val="00D776AE"/>
    <w:rsid w:val="00D77D0F"/>
    <w:rsid w:val="00D80752"/>
    <w:rsid w:val="00D84E46"/>
    <w:rsid w:val="00DA1914"/>
    <w:rsid w:val="00DA1CF0"/>
    <w:rsid w:val="00DA36E7"/>
    <w:rsid w:val="00DA660F"/>
    <w:rsid w:val="00DB6307"/>
    <w:rsid w:val="00DC1E02"/>
    <w:rsid w:val="00DC24B4"/>
    <w:rsid w:val="00DC5FB0"/>
    <w:rsid w:val="00DD5470"/>
    <w:rsid w:val="00DF16DC"/>
    <w:rsid w:val="00DF4F1D"/>
    <w:rsid w:val="00E10964"/>
    <w:rsid w:val="00E31E16"/>
    <w:rsid w:val="00E45211"/>
    <w:rsid w:val="00E45C8B"/>
    <w:rsid w:val="00E46BE0"/>
    <w:rsid w:val="00E473C5"/>
    <w:rsid w:val="00E60144"/>
    <w:rsid w:val="00E66947"/>
    <w:rsid w:val="00E7241A"/>
    <w:rsid w:val="00E92863"/>
    <w:rsid w:val="00EA3513"/>
    <w:rsid w:val="00EB62B0"/>
    <w:rsid w:val="00EB796D"/>
    <w:rsid w:val="00EE0DF7"/>
    <w:rsid w:val="00EF5D2A"/>
    <w:rsid w:val="00EF6F48"/>
    <w:rsid w:val="00EF7604"/>
    <w:rsid w:val="00F058DC"/>
    <w:rsid w:val="00F07426"/>
    <w:rsid w:val="00F120DC"/>
    <w:rsid w:val="00F1299A"/>
    <w:rsid w:val="00F142E5"/>
    <w:rsid w:val="00F24FC4"/>
    <w:rsid w:val="00F2676C"/>
    <w:rsid w:val="00F523D1"/>
    <w:rsid w:val="00F62C97"/>
    <w:rsid w:val="00F84366"/>
    <w:rsid w:val="00F85089"/>
    <w:rsid w:val="00F8589E"/>
    <w:rsid w:val="00F974C5"/>
    <w:rsid w:val="00FA1B28"/>
    <w:rsid w:val="00FA6F46"/>
    <w:rsid w:val="00FE4CA7"/>
    <w:rsid w:val="00FE5872"/>
    <w:rsid w:val="00FE7FCA"/>
    <w:rsid w:val="00FF0CD5"/>
    <w:rsid w:val="00FF1C6A"/>
    <w:rsid w:val="00FF3B75"/>
    <w:rsid w:val="00FF73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35BD5"/>
  <w15:chartTrackingRefBased/>
  <w15:docId w15:val="{9BF4BABF-469F-4976-979D-AB2E14D5A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paragraph" w:customStyle="1" w:styleId="toc0">
    <w:name w:val="toc 0"/>
    <w:basedOn w:val="Normal"/>
    <w:next w:val="TOC1"/>
    <w:rsid w:val="00885053"/>
    <w:pPr>
      <w:tabs>
        <w:tab w:val="clear" w:pos="794"/>
        <w:tab w:val="right" w:pos="9781"/>
      </w:tabs>
      <w:overflowPunct w:val="0"/>
      <w:autoSpaceDE w:val="0"/>
      <w:autoSpaceDN w:val="0"/>
      <w:bidi w:val="0"/>
      <w:adjustRightInd w:val="0"/>
      <w:spacing w:line="240" w:lineRule="auto"/>
      <w:jc w:val="left"/>
      <w:textAlignment w:val="baseline"/>
    </w:pPr>
    <w:rPr>
      <w:rFonts w:ascii="Calibri" w:eastAsia="SimSun" w:hAnsi="Calibri" w:cs="Times New Roman"/>
      <w:b/>
      <w:sz w:val="24"/>
      <w:szCs w:val="20"/>
      <w:lang w:val="en-GB" w:eastAsia="en-US"/>
    </w:rPr>
  </w:style>
  <w:style w:type="character" w:styleId="FollowedHyperlink">
    <w:name w:val="FollowedHyperlink"/>
    <w:basedOn w:val="DefaultParagraphFont"/>
    <w:uiPriority w:val="99"/>
    <w:semiHidden/>
    <w:unhideWhenUsed/>
    <w:rsid w:val="00885053"/>
    <w:rPr>
      <w:color w:val="954F72" w:themeColor="followedHyperlink"/>
      <w:u w:val="single"/>
    </w:rPr>
  </w:style>
  <w:style w:type="character" w:styleId="UnresolvedMention">
    <w:name w:val="Unresolved Mention"/>
    <w:basedOn w:val="DefaultParagraphFont"/>
    <w:uiPriority w:val="99"/>
    <w:semiHidden/>
    <w:unhideWhenUsed/>
    <w:rsid w:val="008850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4647">
      <w:bodyDiv w:val="1"/>
      <w:marLeft w:val="0"/>
      <w:marRight w:val="0"/>
      <w:marTop w:val="0"/>
      <w:marBottom w:val="0"/>
      <w:divBdr>
        <w:top w:val="none" w:sz="0" w:space="0" w:color="auto"/>
        <w:left w:val="none" w:sz="0" w:space="0" w:color="auto"/>
        <w:bottom w:val="none" w:sz="0" w:space="0" w:color="auto"/>
        <w:right w:val="none" w:sz="0" w:space="0" w:color="auto"/>
      </w:divBdr>
    </w:div>
    <w:div w:id="57483716">
      <w:bodyDiv w:val="1"/>
      <w:marLeft w:val="0"/>
      <w:marRight w:val="0"/>
      <w:marTop w:val="0"/>
      <w:marBottom w:val="0"/>
      <w:divBdr>
        <w:top w:val="none" w:sz="0" w:space="0" w:color="auto"/>
        <w:left w:val="none" w:sz="0" w:space="0" w:color="auto"/>
        <w:bottom w:val="none" w:sz="0" w:space="0" w:color="auto"/>
        <w:right w:val="none" w:sz="0" w:space="0" w:color="auto"/>
      </w:divBdr>
    </w:div>
    <w:div w:id="634026922">
      <w:bodyDiv w:val="1"/>
      <w:marLeft w:val="0"/>
      <w:marRight w:val="0"/>
      <w:marTop w:val="0"/>
      <w:marBottom w:val="0"/>
      <w:divBdr>
        <w:top w:val="none" w:sz="0" w:space="0" w:color="auto"/>
        <w:left w:val="none" w:sz="0" w:space="0" w:color="auto"/>
        <w:bottom w:val="none" w:sz="0" w:space="0" w:color="auto"/>
        <w:right w:val="none" w:sz="0" w:space="0" w:color="auto"/>
      </w:divBdr>
    </w:div>
    <w:div w:id="801928120">
      <w:bodyDiv w:val="1"/>
      <w:marLeft w:val="0"/>
      <w:marRight w:val="0"/>
      <w:marTop w:val="0"/>
      <w:marBottom w:val="0"/>
      <w:divBdr>
        <w:top w:val="none" w:sz="0" w:space="0" w:color="auto"/>
        <w:left w:val="none" w:sz="0" w:space="0" w:color="auto"/>
        <w:bottom w:val="none" w:sz="0" w:space="0" w:color="auto"/>
        <w:right w:val="none" w:sz="0" w:space="0" w:color="auto"/>
      </w:divBdr>
    </w:div>
    <w:div w:id="824591946">
      <w:bodyDiv w:val="1"/>
      <w:marLeft w:val="0"/>
      <w:marRight w:val="0"/>
      <w:marTop w:val="0"/>
      <w:marBottom w:val="0"/>
      <w:divBdr>
        <w:top w:val="none" w:sz="0" w:space="0" w:color="auto"/>
        <w:left w:val="none" w:sz="0" w:space="0" w:color="auto"/>
        <w:bottom w:val="none" w:sz="0" w:space="0" w:color="auto"/>
        <w:right w:val="none" w:sz="0" w:space="0" w:color="auto"/>
      </w:divBdr>
    </w:div>
    <w:div w:id="938684621">
      <w:bodyDiv w:val="1"/>
      <w:marLeft w:val="0"/>
      <w:marRight w:val="0"/>
      <w:marTop w:val="0"/>
      <w:marBottom w:val="0"/>
      <w:divBdr>
        <w:top w:val="none" w:sz="0" w:space="0" w:color="auto"/>
        <w:left w:val="none" w:sz="0" w:space="0" w:color="auto"/>
        <w:bottom w:val="none" w:sz="0" w:space="0" w:color="auto"/>
        <w:right w:val="none" w:sz="0" w:space="0" w:color="auto"/>
      </w:divBdr>
    </w:div>
    <w:div w:id="972370943">
      <w:bodyDiv w:val="1"/>
      <w:marLeft w:val="0"/>
      <w:marRight w:val="0"/>
      <w:marTop w:val="0"/>
      <w:marBottom w:val="0"/>
      <w:divBdr>
        <w:top w:val="none" w:sz="0" w:space="0" w:color="auto"/>
        <w:left w:val="none" w:sz="0" w:space="0" w:color="auto"/>
        <w:bottom w:val="none" w:sz="0" w:space="0" w:color="auto"/>
        <w:right w:val="none" w:sz="0" w:space="0" w:color="auto"/>
      </w:divBdr>
    </w:div>
    <w:div w:id="1078557567">
      <w:bodyDiv w:val="1"/>
      <w:marLeft w:val="0"/>
      <w:marRight w:val="0"/>
      <w:marTop w:val="0"/>
      <w:marBottom w:val="0"/>
      <w:divBdr>
        <w:top w:val="none" w:sz="0" w:space="0" w:color="auto"/>
        <w:left w:val="none" w:sz="0" w:space="0" w:color="auto"/>
        <w:bottom w:val="none" w:sz="0" w:space="0" w:color="auto"/>
        <w:right w:val="none" w:sz="0" w:space="0" w:color="auto"/>
      </w:divBdr>
    </w:div>
    <w:div w:id="1188904996">
      <w:bodyDiv w:val="1"/>
      <w:marLeft w:val="0"/>
      <w:marRight w:val="0"/>
      <w:marTop w:val="0"/>
      <w:marBottom w:val="0"/>
      <w:divBdr>
        <w:top w:val="none" w:sz="0" w:space="0" w:color="auto"/>
        <w:left w:val="none" w:sz="0" w:space="0" w:color="auto"/>
        <w:bottom w:val="none" w:sz="0" w:space="0" w:color="auto"/>
        <w:right w:val="none" w:sz="0" w:space="0" w:color="auto"/>
      </w:divBdr>
    </w:div>
    <w:div w:id="1600874618">
      <w:bodyDiv w:val="1"/>
      <w:marLeft w:val="0"/>
      <w:marRight w:val="0"/>
      <w:marTop w:val="0"/>
      <w:marBottom w:val="0"/>
      <w:divBdr>
        <w:top w:val="none" w:sz="0" w:space="0" w:color="auto"/>
        <w:left w:val="none" w:sz="0" w:space="0" w:color="auto"/>
        <w:bottom w:val="none" w:sz="0" w:space="0" w:color="auto"/>
        <w:right w:val="none" w:sz="0" w:space="0" w:color="auto"/>
      </w:divBdr>
    </w:div>
    <w:div w:id="1624191691">
      <w:bodyDiv w:val="1"/>
      <w:marLeft w:val="0"/>
      <w:marRight w:val="0"/>
      <w:marTop w:val="0"/>
      <w:marBottom w:val="0"/>
      <w:divBdr>
        <w:top w:val="none" w:sz="0" w:space="0" w:color="auto"/>
        <w:left w:val="none" w:sz="0" w:space="0" w:color="auto"/>
        <w:bottom w:val="none" w:sz="0" w:space="0" w:color="auto"/>
        <w:right w:val="none" w:sz="0" w:space="0" w:color="auto"/>
      </w:divBdr>
    </w:div>
    <w:div w:id="1823959526">
      <w:bodyDiv w:val="1"/>
      <w:marLeft w:val="0"/>
      <w:marRight w:val="0"/>
      <w:marTop w:val="0"/>
      <w:marBottom w:val="0"/>
      <w:divBdr>
        <w:top w:val="none" w:sz="0" w:space="0" w:color="auto"/>
        <w:left w:val="none" w:sz="0" w:space="0" w:color="auto"/>
        <w:bottom w:val="none" w:sz="0" w:space="0" w:color="auto"/>
        <w:right w:val="none" w:sz="0" w:space="0" w:color="auto"/>
      </w:divBdr>
    </w:div>
    <w:div w:id="1896231028">
      <w:bodyDiv w:val="1"/>
      <w:marLeft w:val="0"/>
      <w:marRight w:val="0"/>
      <w:marTop w:val="0"/>
      <w:marBottom w:val="0"/>
      <w:divBdr>
        <w:top w:val="none" w:sz="0" w:space="0" w:color="auto"/>
        <w:left w:val="none" w:sz="0" w:space="0" w:color="auto"/>
        <w:bottom w:val="none" w:sz="0" w:space="0" w:color="auto"/>
        <w:right w:val="none" w:sz="0" w:space="0" w:color="auto"/>
      </w:divBdr>
    </w:div>
    <w:div w:id="205187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2-CL-C-0071/en" TargetMode="External"/><Relationship Id="rId18" Type="http://schemas.openxmlformats.org/officeDocument/2006/relationships/hyperlink" Target="https://www.itu.int/md/S22-CL-C-0051/e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tu.int/md/S22-CL-C-0071/en" TargetMode="External"/><Relationship Id="rId7" Type="http://schemas.openxmlformats.org/officeDocument/2006/relationships/endnotes" Target="endnotes.xml"/><Relationship Id="rId12" Type="http://schemas.openxmlformats.org/officeDocument/2006/relationships/hyperlink" Target="https://www.itu.int/md/S22-CL-C-0058/en" TargetMode="External"/><Relationship Id="rId17" Type="http://schemas.openxmlformats.org/officeDocument/2006/relationships/hyperlink" Target="https://www.itu.int/md/S22-CL-C-0018/en"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itu.int/md/S22-CL-C-0033/en" TargetMode="External"/><Relationship Id="rId20" Type="http://schemas.openxmlformats.org/officeDocument/2006/relationships/hyperlink" Target="https://www.itu.int/md/S22-CL-C-0032/en"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2-CL-C-0051/e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md/S22-CL-C-0060/en" TargetMode="External"/><Relationship Id="rId23" Type="http://schemas.openxmlformats.org/officeDocument/2006/relationships/hyperlink" Target="https://www.itu.int/md/S22-CL-C-0060/en" TargetMode="External"/><Relationship Id="rId28" Type="http://schemas.openxmlformats.org/officeDocument/2006/relationships/header" Target="header3.xml"/><Relationship Id="rId10" Type="http://schemas.openxmlformats.org/officeDocument/2006/relationships/hyperlink" Target="https://www.itu.int/md/S22-CL-C-0018/en" TargetMode="External"/><Relationship Id="rId19" Type="http://schemas.openxmlformats.org/officeDocument/2006/relationships/hyperlink" Target="https://www.itu.int/md/S22-CL-C-0058/e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22-CL-C-0033/en" TargetMode="External"/><Relationship Id="rId14" Type="http://schemas.openxmlformats.org/officeDocument/2006/relationships/hyperlink" Target="https://www.itu.int/md/S22-CL-C-0008/en" TargetMode="External"/><Relationship Id="rId22" Type="http://schemas.openxmlformats.org/officeDocument/2006/relationships/hyperlink" Target="https://www.itu.int/md/S22-CL-C-0008/en"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2238</Words>
  <Characters>12760</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third Plenary meeting</dc:title>
  <dc:subject>Council 2022</dc:subject>
  <dc:creator>EdCom, EG</dc:creator>
  <cp:keywords>C2022, C22, Council-22</cp:keywords>
  <dc:description/>
  <cp:lastModifiedBy>Xue, Kun</cp:lastModifiedBy>
  <cp:revision>2</cp:revision>
  <dcterms:created xsi:type="dcterms:W3CDTF">2022-05-09T17:10:00Z</dcterms:created>
  <dcterms:modified xsi:type="dcterms:W3CDTF">2022-05-09T17:10:00Z</dcterms:modified>
</cp:coreProperties>
</file>