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62AA2AE" w14:textId="77777777" w:rsidTr="006C7CC0">
        <w:trPr>
          <w:cantSplit/>
          <w:trHeight w:val="20"/>
        </w:trPr>
        <w:tc>
          <w:tcPr>
            <w:tcW w:w="6620" w:type="dxa"/>
          </w:tcPr>
          <w:p w14:paraId="58D15995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7266A090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27F7349" wp14:editId="1E76BD3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829BBD0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0CAFDC7C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1AA2A68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2C598749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4416E0D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CBCA6D8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09FFB97F" w14:textId="77777777" w:rsidTr="009F66A8">
        <w:trPr>
          <w:cantSplit/>
        </w:trPr>
        <w:tc>
          <w:tcPr>
            <w:tcW w:w="6620" w:type="dxa"/>
            <w:vMerge w:val="restart"/>
          </w:tcPr>
          <w:p w14:paraId="19CBB47C" w14:textId="7B66948C" w:rsidR="005805EA" w:rsidRPr="005805EA" w:rsidRDefault="005805EA" w:rsidP="003C6B4F">
            <w:pPr>
              <w:spacing w:before="20" w:after="20" w:line="300" w:lineRule="exact"/>
              <w:rPr>
                <w:b/>
                <w:bCs/>
                <w:highlight w:val="yellow"/>
                <w:rtl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6D7A5C8" w14:textId="3DF0D758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B1195C">
              <w:rPr>
                <w:b/>
                <w:bCs/>
                <w:lang w:bidi="ar-SY"/>
              </w:rPr>
              <w:t>82</w:t>
            </w:r>
            <w:bookmarkStart w:id="1" w:name="_GoBack"/>
            <w:bookmarkEnd w:id="1"/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3F253D11" w14:textId="77777777" w:rsidTr="009F66A8">
        <w:trPr>
          <w:cantSplit/>
        </w:trPr>
        <w:tc>
          <w:tcPr>
            <w:tcW w:w="6620" w:type="dxa"/>
            <w:vMerge/>
          </w:tcPr>
          <w:p w14:paraId="327BF20A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58012640" w14:textId="198F81F0" w:rsidR="0015650C" w:rsidRPr="002F71D8" w:rsidRDefault="006D2BA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21 مارس 2022</w:t>
            </w:r>
          </w:p>
        </w:tc>
      </w:tr>
      <w:tr w:rsidR="0015650C" w:rsidRPr="00290728" w14:paraId="6619F993" w14:textId="77777777" w:rsidTr="009F66A8">
        <w:trPr>
          <w:cantSplit/>
        </w:trPr>
        <w:tc>
          <w:tcPr>
            <w:tcW w:w="6620" w:type="dxa"/>
            <w:vMerge/>
          </w:tcPr>
          <w:p w14:paraId="12A48A86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D62E5E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6D2BA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6D2BA1" w:rsidRPr="00290728" w14:paraId="430532D3" w14:textId="77777777" w:rsidTr="009F66A8">
        <w:trPr>
          <w:cantSplit/>
        </w:trPr>
        <w:tc>
          <w:tcPr>
            <w:tcW w:w="9672" w:type="dxa"/>
            <w:gridSpan w:val="2"/>
          </w:tcPr>
          <w:p w14:paraId="0D885A84" w14:textId="331AE06D" w:rsidR="006D2BA1" w:rsidRPr="00290728" w:rsidRDefault="006D2BA1" w:rsidP="006D2BA1">
            <w:pPr>
              <w:pStyle w:val="Source"/>
              <w:rPr>
                <w:rtl/>
                <w:lang w:bidi="ar-EG"/>
              </w:rPr>
            </w:pPr>
            <w:r>
              <w:rPr>
                <w:rtl/>
                <w:lang w:bidi="ar-SY"/>
              </w:rPr>
              <w:t>مذكرة من الأمين العام</w:t>
            </w:r>
          </w:p>
        </w:tc>
      </w:tr>
      <w:tr w:rsidR="006D2BA1" w:rsidRPr="00290728" w14:paraId="564F365E" w14:textId="77777777" w:rsidTr="009F66A8">
        <w:trPr>
          <w:cantSplit/>
        </w:trPr>
        <w:tc>
          <w:tcPr>
            <w:tcW w:w="9672" w:type="dxa"/>
            <w:gridSpan w:val="2"/>
          </w:tcPr>
          <w:p w14:paraId="397B9D52" w14:textId="6025F920" w:rsidR="006D2BA1" w:rsidRPr="00383829" w:rsidRDefault="006D2BA1" w:rsidP="006D2BA1">
            <w:pPr>
              <w:pStyle w:val="Title1"/>
              <w:rPr>
                <w:rtl/>
              </w:rPr>
            </w:pPr>
            <w:r>
              <w:rPr>
                <w:rtl/>
              </w:rPr>
              <w:t>الرؤساء ونواب الرؤساء في المجلس</w:t>
            </w:r>
          </w:p>
        </w:tc>
      </w:tr>
      <w:tr w:rsidR="00DC5FB0" w:rsidRPr="00290728" w14:paraId="7ED23A11" w14:textId="77777777" w:rsidTr="009F66A8">
        <w:trPr>
          <w:cantSplit/>
        </w:trPr>
        <w:tc>
          <w:tcPr>
            <w:tcW w:w="9672" w:type="dxa"/>
            <w:gridSpan w:val="2"/>
          </w:tcPr>
          <w:p w14:paraId="37E59D59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20A9D1A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1673"/>
        <w:gridCol w:w="4673"/>
      </w:tblGrid>
      <w:tr w:rsidR="006D2BA1" w14:paraId="776E21CC" w14:textId="77777777" w:rsidTr="006D2BA1">
        <w:trPr>
          <w:jc w:val="center"/>
        </w:trPr>
        <w:tc>
          <w:tcPr>
            <w:tcW w:w="3293" w:type="dxa"/>
            <w:hideMark/>
          </w:tcPr>
          <w:p w14:paraId="4CC9AD76" w14:textId="77777777" w:rsidR="006D2BA1" w:rsidRDefault="006D2BA1">
            <w:pPr>
              <w:spacing w:after="120" w:line="300" w:lineRule="exact"/>
              <w:rPr>
                <w:rFonts w:ascii="Calibri" w:hAnsi="Calibri" w:cs="Traditional Arabic"/>
                <w:b/>
                <w:bCs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رئيس المجلس</w:t>
            </w:r>
          </w:p>
        </w:tc>
        <w:tc>
          <w:tcPr>
            <w:tcW w:w="1673" w:type="dxa"/>
          </w:tcPr>
          <w:p w14:paraId="701074C5" w14:textId="77777777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4673" w:type="dxa"/>
            <w:hideMark/>
          </w:tcPr>
          <w:p w14:paraId="425CA68C" w14:textId="5CD5FA3E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tl/>
              </w:rPr>
              <w:t xml:space="preserve">السيد سيف بن </w:t>
            </w:r>
            <w:proofErr w:type="spellStart"/>
            <w:r>
              <w:rPr>
                <w:rtl/>
              </w:rPr>
              <w:t>غليطة</w:t>
            </w:r>
            <w:proofErr w:type="spellEnd"/>
            <w:r>
              <w:rPr>
                <w:rtl/>
              </w:rPr>
              <w:t xml:space="preserve"> (الإمارات العربية المتحدة)</w:t>
            </w:r>
          </w:p>
        </w:tc>
      </w:tr>
      <w:tr w:rsidR="006D2BA1" w14:paraId="06A2399C" w14:textId="77777777" w:rsidTr="006D2BA1">
        <w:trPr>
          <w:jc w:val="center"/>
        </w:trPr>
        <w:tc>
          <w:tcPr>
            <w:tcW w:w="3293" w:type="dxa"/>
            <w:hideMark/>
          </w:tcPr>
          <w:p w14:paraId="7A45063F" w14:textId="77777777" w:rsidR="006D2BA1" w:rsidRDefault="006D2BA1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نائب رئيس المجلس</w:t>
            </w:r>
          </w:p>
        </w:tc>
        <w:tc>
          <w:tcPr>
            <w:tcW w:w="1673" w:type="dxa"/>
          </w:tcPr>
          <w:p w14:paraId="450D889C" w14:textId="77777777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</w:p>
        </w:tc>
        <w:tc>
          <w:tcPr>
            <w:tcW w:w="4673" w:type="dxa"/>
            <w:hideMark/>
          </w:tcPr>
          <w:p w14:paraId="333EADE7" w14:textId="47195643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  <w:r w:rsidRPr="006D2BA1">
              <w:rPr>
                <w:rtl/>
              </w:rPr>
              <w:t xml:space="preserve">السيد سيزار </w:t>
            </w:r>
            <w:r w:rsidR="0051222E" w:rsidRPr="006D2BA1">
              <w:rPr>
                <w:rFonts w:hint="cs"/>
                <w:rtl/>
              </w:rPr>
              <w:t>مارتيني</w:t>
            </w:r>
            <w:r w:rsidR="0051222E" w:rsidRPr="006D2BA1">
              <w:rPr>
                <w:rtl/>
              </w:rPr>
              <w:t>ز</w:t>
            </w:r>
            <w:r w:rsidRPr="006D2BA1"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 xml:space="preserve">جمهورية </w:t>
            </w:r>
            <w:r w:rsidRPr="006D2BA1">
              <w:rPr>
                <w:rtl/>
              </w:rPr>
              <w:t>باراغواي)</w:t>
            </w:r>
          </w:p>
        </w:tc>
      </w:tr>
      <w:tr w:rsidR="006D2BA1" w14:paraId="02725611" w14:textId="77777777" w:rsidTr="006D2BA1">
        <w:trPr>
          <w:jc w:val="center"/>
        </w:trPr>
        <w:tc>
          <w:tcPr>
            <w:tcW w:w="3293" w:type="dxa"/>
            <w:vMerge w:val="restart"/>
            <w:hideMark/>
          </w:tcPr>
          <w:p w14:paraId="1888BC1D" w14:textId="77777777" w:rsidR="006D2BA1" w:rsidRDefault="006D2BA1">
            <w:pPr>
              <w:spacing w:after="1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>اللجنة الدائمة للتنظيم والإدارة</w:t>
            </w:r>
          </w:p>
        </w:tc>
        <w:tc>
          <w:tcPr>
            <w:tcW w:w="1673" w:type="dxa"/>
            <w:hideMark/>
          </w:tcPr>
          <w:p w14:paraId="50A55EFB" w14:textId="77777777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الرئيس:</w:t>
            </w:r>
          </w:p>
        </w:tc>
        <w:tc>
          <w:tcPr>
            <w:tcW w:w="4673" w:type="dxa"/>
            <w:hideMark/>
          </w:tcPr>
          <w:p w14:paraId="733990BB" w14:textId="77777777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tl/>
              </w:rPr>
              <w:t xml:space="preserve">السيدة ستيلا </w:t>
            </w:r>
            <w:proofErr w:type="spellStart"/>
            <w:r>
              <w:rPr>
                <w:rtl/>
              </w:rPr>
              <w:t>إريبور</w:t>
            </w:r>
            <w:proofErr w:type="spellEnd"/>
            <w:r>
              <w:rPr>
                <w:rtl/>
              </w:rPr>
              <w:t xml:space="preserve"> (جمهورية نيجيريا الاتحادية)</w:t>
            </w:r>
          </w:p>
        </w:tc>
      </w:tr>
      <w:tr w:rsidR="006D2BA1" w14:paraId="78D4398F" w14:textId="77777777" w:rsidTr="006D2BA1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75C6EAA" w14:textId="77777777" w:rsidR="006D2BA1" w:rsidRDefault="006D2BA1">
            <w:pPr>
              <w:tabs>
                <w:tab w:val="clear" w:pos="794"/>
              </w:tabs>
              <w:spacing w:before="0" w:line="240" w:lineRule="auto"/>
              <w:jc w:val="left"/>
              <w:rPr>
                <w:rFonts w:ascii="Calibri" w:hAnsi="Calibri" w:cs="Traditional Arabic"/>
                <w:b/>
                <w:bCs/>
                <w:szCs w:val="30"/>
                <w:lang w:bidi="ar-EG"/>
              </w:rPr>
            </w:pPr>
          </w:p>
        </w:tc>
        <w:tc>
          <w:tcPr>
            <w:tcW w:w="1673" w:type="dxa"/>
            <w:hideMark/>
          </w:tcPr>
          <w:p w14:paraId="300E5B35" w14:textId="77777777" w:rsidR="006D2BA1" w:rsidRDefault="006D2BA1">
            <w:pPr>
              <w:spacing w:after="120" w:line="300" w:lineRule="exac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>نائبا الرئيس:</w:t>
            </w:r>
          </w:p>
        </w:tc>
        <w:tc>
          <w:tcPr>
            <w:tcW w:w="4673" w:type="dxa"/>
            <w:hideMark/>
          </w:tcPr>
          <w:p w14:paraId="31CDDCF1" w14:textId="77777777" w:rsidR="006D2BA1" w:rsidRDefault="006D2BA1">
            <w:pPr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t xml:space="preserve">السيد ديرك-أوليفييه فون دير </w:t>
            </w:r>
            <w:proofErr w:type="spellStart"/>
            <w:r>
              <w:rPr>
                <w:rtl/>
                <w:lang w:bidi="ar-EG"/>
              </w:rPr>
              <w:t>إمدين</w:t>
            </w:r>
            <w:proofErr w:type="spellEnd"/>
            <w:r>
              <w:rPr>
                <w:rtl/>
                <w:lang w:bidi="ar-EG"/>
              </w:rPr>
              <w:t xml:space="preserve"> (الاتحاد السويسري)</w:t>
            </w:r>
          </w:p>
          <w:p w14:paraId="41A1D77A" w14:textId="69CB028F" w:rsidR="006D2BA1" w:rsidRDefault="006D2BA1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السيدة</w:t>
            </w:r>
            <w:r w:rsidR="0051222E">
              <w:rPr>
                <w:rFonts w:hint="cs"/>
                <w:rtl/>
              </w:rPr>
              <w:t xml:space="preserve"> </w:t>
            </w:r>
            <w:proofErr w:type="spellStart"/>
            <w:r w:rsidR="0051222E">
              <w:rPr>
                <w:rFonts w:hint="cs"/>
                <w:rtl/>
              </w:rPr>
              <w:t>أبراجيتا</w:t>
            </w:r>
            <w:proofErr w:type="spellEnd"/>
            <w:r>
              <w:rPr>
                <w:rFonts w:hint="cs"/>
                <w:rtl/>
              </w:rPr>
              <w:t xml:space="preserve"> شارما (جمهورية الهند)</w:t>
            </w:r>
          </w:p>
        </w:tc>
      </w:tr>
    </w:tbl>
    <w:p w14:paraId="46096BF5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FB72" w14:textId="77777777" w:rsidR="006D2BA1" w:rsidRDefault="006D2BA1" w:rsidP="006C3242">
      <w:pPr>
        <w:spacing w:before="0" w:line="240" w:lineRule="auto"/>
      </w:pPr>
      <w:r>
        <w:separator/>
      </w:r>
    </w:p>
  </w:endnote>
  <w:endnote w:type="continuationSeparator" w:id="0">
    <w:p w14:paraId="6157A5F7" w14:textId="77777777" w:rsidR="006D2BA1" w:rsidRDefault="006D2BA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DC1F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D2BA1">
      <w:rPr>
        <w:noProof/>
        <w:sz w:val="16"/>
        <w:szCs w:val="16"/>
        <w:lang w:val="fr-FR"/>
      </w:rPr>
      <w:t>Document1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5B1652">
      <w:rPr>
        <w:sz w:val="16"/>
        <w:szCs w:val="16"/>
        <w:highlight w:val="yellow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BE4DC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DC70" w14:textId="77777777" w:rsidR="006D2BA1" w:rsidRDefault="006D2BA1" w:rsidP="006C3242">
      <w:pPr>
        <w:spacing w:before="0" w:line="240" w:lineRule="auto"/>
      </w:pPr>
      <w:r>
        <w:separator/>
      </w:r>
    </w:p>
  </w:footnote>
  <w:footnote w:type="continuationSeparator" w:id="0">
    <w:p w14:paraId="38453904" w14:textId="77777777" w:rsidR="006D2BA1" w:rsidRDefault="006D2BA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C30B7" w14:textId="77777777" w:rsidR="00447F32" w:rsidRPr="00447F32" w:rsidRDefault="00B1195C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47F32" w:rsidRPr="005B1652">
          <w:rPr>
            <w:rFonts w:cs="Calibri"/>
            <w:noProof/>
            <w:sz w:val="20"/>
            <w:szCs w:val="20"/>
            <w:highlight w:val="yellow"/>
          </w:rPr>
          <w:t>xx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1"/>
    <w:rsid w:val="00090574"/>
    <w:rsid w:val="000C1C0E"/>
    <w:rsid w:val="000C548A"/>
    <w:rsid w:val="0015650C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51222E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7CC0"/>
    <w:rsid w:val="006D2BA1"/>
    <w:rsid w:val="006F63F7"/>
    <w:rsid w:val="007025C7"/>
    <w:rsid w:val="0070670B"/>
    <w:rsid w:val="00706D7A"/>
    <w:rsid w:val="00722F0D"/>
    <w:rsid w:val="0074420E"/>
    <w:rsid w:val="00783E26"/>
    <w:rsid w:val="007C3BC7"/>
    <w:rsid w:val="007C3BCD"/>
    <w:rsid w:val="007D4ACF"/>
    <w:rsid w:val="007F0787"/>
    <w:rsid w:val="00803A48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B209D"/>
    <w:rsid w:val="009D313F"/>
    <w:rsid w:val="00A47A5A"/>
    <w:rsid w:val="00A6683B"/>
    <w:rsid w:val="00A763D7"/>
    <w:rsid w:val="00A97F94"/>
    <w:rsid w:val="00B03099"/>
    <w:rsid w:val="00B05BC8"/>
    <w:rsid w:val="00B1195C"/>
    <w:rsid w:val="00B64B47"/>
    <w:rsid w:val="00BB7213"/>
    <w:rsid w:val="00C002DE"/>
    <w:rsid w:val="00C23188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268BD"/>
  <w15:chartTrackingRefBased/>
  <w15:docId w15:val="{5446E9A3-CBDC-4835-B2AD-55AB1EE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3C5B-9118-407E-B9D9-96EE31FE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and Vice-chairs of Council 2022</vt:lpstr>
    </vt:vector>
  </TitlesOfParts>
  <Company>ITU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and Vice-chairs of Council 2022</dc:title>
  <dc:subject>Council 2022</dc:subject>
  <dc:creator>EdCom, EG</dc:creator>
  <cp:keywords>C22, C2022, Council-22</cp:keywords>
  <dc:description/>
  <cp:lastModifiedBy>Xue, Kun</cp:lastModifiedBy>
  <cp:revision>3</cp:revision>
  <dcterms:created xsi:type="dcterms:W3CDTF">2022-03-15T10:54:00Z</dcterms:created>
  <dcterms:modified xsi:type="dcterms:W3CDTF">2022-03-20T15:39:00Z</dcterms:modified>
</cp:coreProperties>
</file>