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D1761" w14:paraId="7E09D3BA" w14:textId="77777777">
        <w:trPr>
          <w:cantSplit/>
        </w:trPr>
        <w:tc>
          <w:tcPr>
            <w:tcW w:w="6912" w:type="dxa"/>
          </w:tcPr>
          <w:p w14:paraId="5C77767D" w14:textId="77777777" w:rsidR="00093EEB" w:rsidRPr="002D1761" w:rsidRDefault="00093EEB" w:rsidP="00C2727F">
            <w:pPr>
              <w:spacing w:before="360"/>
              <w:rPr>
                <w:szCs w:val="24"/>
                <w:lang w:val="es-ES"/>
              </w:rPr>
            </w:pPr>
            <w:bookmarkStart w:id="0" w:name="dc06"/>
            <w:bookmarkStart w:id="1" w:name="dbluepink" w:colFirst="0" w:colLast="0"/>
            <w:bookmarkEnd w:id="0"/>
            <w:r w:rsidRPr="002D1761">
              <w:rPr>
                <w:b/>
                <w:bCs/>
                <w:sz w:val="30"/>
                <w:szCs w:val="30"/>
                <w:lang w:val="es-ES"/>
              </w:rPr>
              <w:t>Consejo 20</w:t>
            </w:r>
            <w:r w:rsidR="007955DA" w:rsidRPr="002D1761">
              <w:rPr>
                <w:b/>
                <w:bCs/>
                <w:sz w:val="30"/>
                <w:szCs w:val="30"/>
                <w:lang w:val="es-ES"/>
              </w:rPr>
              <w:t>2</w:t>
            </w:r>
            <w:r w:rsidR="00D50A36" w:rsidRPr="002D1761">
              <w:rPr>
                <w:b/>
                <w:bCs/>
                <w:sz w:val="30"/>
                <w:szCs w:val="30"/>
                <w:lang w:val="es-ES"/>
              </w:rPr>
              <w:t>2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br/>
            </w:r>
            <w:r w:rsidR="00D50A36" w:rsidRPr="002D1761">
              <w:rPr>
                <w:b/>
                <w:bCs/>
                <w:sz w:val="26"/>
                <w:szCs w:val="26"/>
                <w:lang w:val="es-ES"/>
              </w:rPr>
              <w:t>Ginebra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t xml:space="preserve">, </w:t>
            </w:r>
            <w:r w:rsidR="00D50A36" w:rsidRPr="002D1761">
              <w:rPr>
                <w:b/>
                <w:bCs/>
                <w:sz w:val="26"/>
                <w:szCs w:val="26"/>
                <w:lang w:val="es-ES"/>
              </w:rPr>
              <w:t>21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t>-</w:t>
            </w:r>
            <w:r w:rsidR="00D50A36" w:rsidRPr="002D1761">
              <w:rPr>
                <w:b/>
                <w:bCs/>
                <w:sz w:val="26"/>
                <w:szCs w:val="26"/>
                <w:lang w:val="es-ES"/>
              </w:rPr>
              <w:t>31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t xml:space="preserve"> de </w:t>
            </w:r>
            <w:r w:rsidR="00D50A36" w:rsidRPr="002D1761">
              <w:rPr>
                <w:b/>
                <w:bCs/>
                <w:sz w:val="26"/>
                <w:szCs w:val="26"/>
                <w:lang w:val="es-ES"/>
              </w:rPr>
              <w:t>marzo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t xml:space="preserve"> de 20</w:t>
            </w:r>
            <w:r w:rsidR="007955DA" w:rsidRPr="002D1761">
              <w:rPr>
                <w:b/>
                <w:bCs/>
                <w:sz w:val="26"/>
                <w:szCs w:val="26"/>
                <w:lang w:val="es-ES"/>
              </w:rPr>
              <w:t>2</w:t>
            </w:r>
            <w:r w:rsidR="00D50A36" w:rsidRPr="002D1761">
              <w:rPr>
                <w:b/>
                <w:bCs/>
                <w:sz w:val="26"/>
                <w:szCs w:val="26"/>
                <w:lang w:val="es-ES"/>
              </w:rPr>
              <w:t>2</w:t>
            </w:r>
          </w:p>
        </w:tc>
        <w:tc>
          <w:tcPr>
            <w:tcW w:w="3261" w:type="dxa"/>
          </w:tcPr>
          <w:p w14:paraId="6E098395" w14:textId="77777777" w:rsidR="00093EEB" w:rsidRPr="002D1761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2" w:name="ditulogo"/>
            <w:bookmarkEnd w:id="2"/>
            <w:r w:rsidRPr="002D1761">
              <w:rPr>
                <w:noProof/>
                <w:lang w:val="es-ES" w:eastAsia="zh-CN"/>
              </w:rPr>
              <w:drawing>
                <wp:inline distT="0" distB="0" distL="0" distR="0" wp14:anchorId="76D2ABED" wp14:editId="0B1A994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D1761" w14:paraId="2B22C821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A0C764A" w14:textId="77777777" w:rsidR="00093EEB" w:rsidRPr="002D1761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2D1761" w14:paraId="4B9B3B7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0646C42" w14:textId="77777777" w:rsidR="00093EEB" w:rsidRPr="002D176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79A0AC0" w14:textId="77777777" w:rsidR="00093EEB" w:rsidRPr="002D1761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2D1761" w14:paraId="3076CAE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tbl>
            <w:tblPr>
              <w:tblpPr w:leftFromText="180" w:rightFromText="180" w:horzAnchor="margin" w:tblpY="-675"/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41179A" w:rsidRPr="002D1761" w14:paraId="0D80A867" w14:textId="77777777" w:rsidTr="0041179A">
              <w:trPr>
                <w:cantSplit/>
                <w:trHeight w:val="23"/>
              </w:trPr>
              <w:tc>
                <w:tcPr>
                  <w:tcW w:w="6911" w:type="dxa"/>
                  <w:hideMark/>
                </w:tcPr>
                <w:p w14:paraId="06949765" w14:textId="6C71C7C1" w:rsidR="0041179A" w:rsidRPr="002D1761" w:rsidRDefault="006B5CEA" w:rsidP="0041179A">
                  <w:pPr>
                    <w:tabs>
                      <w:tab w:val="left" w:pos="851"/>
                    </w:tabs>
                    <w:spacing w:before="0"/>
                    <w:rPr>
                      <w:b/>
                      <w:lang w:val="es-ES"/>
                    </w:rPr>
                  </w:pPr>
                  <w:bookmarkStart w:id="3" w:name="lt_pId006"/>
                  <w:bookmarkStart w:id="4" w:name="dnum" w:colFirst="1" w:colLast="1"/>
                  <w:bookmarkStart w:id="5" w:name="dmeeting" w:colFirst="0" w:colLast="0"/>
                  <w:r w:rsidRPr="002D1761">
                    <w:rPr>
                      <w:b/>
                      <w:lang w:val="es-ES"/>
                    </w:rPr>
                    <w:t xml:space="preserve">Punto del orden del </w:t>
                  </w:r>
                  <w:bookmarkEnd w:id="3"/>
                  <w:r w:rsidR="00CD47A4" w:rsidRPr="002D1761">
                    <w:rPr>
                      <w:b/>
                      <w:lang w:val="es-ES"/>
                    </w:rPr>
                    <w:t>día:</w:t>
                  </w:r>
                  <w:r w:rsidR="0041179A" w:rsidRPr="002D1761">
                    <w:rPr>
                      <w:b/>
                      <w:lang w:val="es-ES"/>
                    </w:rPr>
                    <w:t xml:space="preserve"> </w:t>
                  </w:r>
                  <w:bookmarkStart w:id="6" w:name="lt_pId007"/>
                  <w:r w:rsidR="0041179A" w:rsidRPr="002D1761">
                    <w:rPr>
                      <w:b/>
                      <w:lang w:val="es-ES"/>
                    </w:rPr>
                    <w:t>PL 1.7</w:t>
                  </w:r>
                  <w:bookmarkEnd w:id="6"/>
                </w:p>
              </w:tc>
            </w:tr>
          </w:tbl>
          <w:p w14:paraId="1D445A22" w14:textId="77777777" w:rsidR="00093EEB" w:rsidRPr="002D176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</w:p>
        </w:tc>
        <w:tc>
          <w:tcPr>
            <w:tcW w:w="3261" w:type="dxa"/>
          </w:tcPr>
          <w:p w14:paraId="62429C65" w14:textId="193FBFB4" w:rsidR="00093EEB" w:rsidRPr="002D1761" w:rsidRDefault="00093EEB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D1761">
              <w:rPr>
                <w:b/>
                <w:bCs/>
                <w:szCs w:val="24"/>
                <w:lang w:val="es-ES"/>
              </w:rPr>
              <w:t>Documento C</w:t>
            </w:r>
            <w:r w:rsidR="007955DA" w:rsidRPr="002D1761">
              <w:rPr>
                <w:b/>
                <w:bCs/>
                <w:szCs w:val="24"/>
                <w:lang w:val="es-ES"/>
              </w:rPr>
              <w:t>2</w:t>
            </w:r>
            <w:r w:rsidR="00D50A36" w:rsidRPr="002D1761">
              <w:rPr>
                <w:b/>
                <w:bCs/>
                <w:szCs w:val="24"/>
                <w:lang w:val="es-ES"/>
              </w:rPr>
              <w:t>2</w:t>
            </w:r>
            <w:r w:rsidRPr="002D1761">
              <w:rPr>
                <w:b/>
                <w:bCs/>
                <w:szCs w:val="24"/>
                <w:lang w:val="es-ES"/>
              </w:rPr>
              <w:t>/</w:t>
            </w:r>
            <w:r w:rsidR="0041179A" w:rsidRPr="002D1761">
              <w:rPr>
                <w:b/>
                <w:bCs/>
                <w:szCs w:val="24"/>
                <w:lang w:val="es-ES"/>
              </w:rPr>
              <w:t>75</w:t>
            </w:r>
            <w:r w:rsidRPr="002D1761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093EEB" w:rsidRPr="002D1761" w14:paraId="2E14935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8539FB7" w14:textId="77777777" w:rsidR="00093EEB" w:rsidRPr="002D1761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7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1B232379" w14:textId="653A0530" w:rsidR="00093EEB" w:rsidRPr="002D1761" w:rsidRDefault="0041179A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D1761">
              <w:rPr>
                <w:b/>
                <w:bCs/>
                <w:szCs w:val="24"/>
                <w:lang w:val="es-ES"/>
              </w:rPr>
              <w:t>6 de marzo</w:t>
            </w:r>
            <w:r w:rsidR="00093EEB" w:rsidRPr="002D1761">
              <w:rPr>
                <w:b/>
                <w:bCs/>
                <w:szCs w:val="24"/>
                <w:lang w:val="es-ES"/>
              </w:rPr>
              <w:t xml:space="preserve"> de 20</w:t>
            </w:r>
            <w:r w:rsidR="007955DA" w:rsidRPr="002D1761">
              <w:rPr>
                <w:b/>
                <w:bCs/>
                <w:szCs w:val="24"/>
                <w:lang w:val="es-ES"/>
              </w:rPr>
              <w:t>2</w:t>
            </w:r>
            <w:r w:rsidR="003E55DB" w:rsidRPr="002D1761">
              <w:rPr>
                <w:b/>
                <w:bCs/>
                <w:szCs w:val="24"/>
                <w:lang w:val="es-ES"/>
              </w:rPr>
              <w:t>2</w:t>
            </w:r>
          </w:p>
        </w:tc>
      </w:tr>
      <w:tr w:rsidR="00093EEB" w:rsidRPr="002D1761" w14:paraId="6D34846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664C419" w14:textId="77777777" w:rsidR="00093EEB" w:rsidRPr="002D1761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8" w:name="dorlang" w:colFirst="1" w:colLast="1"/>
            <w:bookmarkEnd w:id="7"/>
          </w:p>
        </w:tc>
        <w:tc>
          <w:tcPr>
            <w:tcW w:w="3261" w:type="dxa"/>
          </w:tcPr>
          <w:p w14:paraId="42C3D0F8" w14:textId="77777777" w:rsidR="00093EEB" w:rsidRPr="002D1761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D1761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093EEB" w:rsidRPr="002D1761" w14:paraId="44B5873C" w14:textId="77777777">
        <w:trPr>
          <w:cantSplit/>
        </w:trPr>
        <w:tc>
          <w:tcPr>
            <w:tcW w:w="10173" w:type="dxa"/>
            <w:gridSpan w:val="2"/>
          </w:tcPr>
          <w:p w14:paraId="12C90445" w14:textId="5B863404" w:rsidR="00093EEB" w:rsidRPr="002D1761" w:rsidRDefault="006B5CEA">
            <w:pPr>
              <w:pStyle w:val="Source"/>
              <w:rPr>
                <w:lang w:val="es-ES"/>
              </w:rPr>
            </w:pPr>
            <w:bookmarkStart w:id="9" w:name="dsource" w:colFirst="0" w:colLast="0"/>
            <w:bookmarkEnd w:id="1"/>
            <w:bookmarkEnd w:id="8"/>
            <w:r w:rsidRPr="002D1761">
              <w:rPr>
                <w:lang w:val="es-ES"/>
              </w:rPr>
              <w:t>Contribución de los Estados Unidos de América</w:t>
            </w:r>
            <w:r w:rsidR="0041179A" w:rsidRPr="002D1761">
              <w:rPr>
                <w:lang w:val="es-ES"/>
              </w:rPr>
              <w:t xml:space="preserve"> </w:t>
            </w:r>
            <w:r w:rsidRPr="002D1761">
              <w:rPr>
                <w:lang w:val="es-ES"/>
              </w:rPr>
              <w:t>y</w:t>
            </w:r>
            <w:r w:rsidR="0041179A" w:rsidRPr="002D1761">
              <w:rPr>
                <w:lang w:val="es-ES"/>
              </w:rPr>
              <w:t xml:space="preserve"> </w:t>
            </w:r>
            <w:r w:rsidRPr="002D1761">
              <w:rPr>
                <w:lang w:val="es-ES"/>
              </w:rPr>
              <w:t>Canadá</w:t>
            </w:r>
          </w:p>
        </w:tc>
      </w:tr>
      <w:tr w:rsidR="00093EEB" w:rsidRPr="002D1761" w14:paraId="5F5E8253" w14:textId="77777777">
        <w:trPr>
          <w:cantSplit/>
        </w:trPr>
        <w:tc>
          <w:tcPr>
            <w:tcW w:w="10173" w:type="dxa"/>
            <w:gridSpan w:val="2"/>
          </w:tcPr>
          <w:p w14:paraId="0311DD2C" w14:textId="70E22210" w:rsidR="00093EEB" w:rsidRPr="002D1761" w:rsidRDefault="006B5CEA">
            <w:pPr>
              <w:pStyle w:val="Title1"/>
              <w:rPr>
                <w:lang w:val="es-ES"/>
              </w:rPr>
            </w:pPr>
            <w:bookmarkStart w:id="10" w:name="dtitle1" w:colFirst="0" w:colLast="0"/>
            <w:bookmarkEnd w:id="9"/>
            <w:r w:rsidRPr="002D1761">
              <w:rPr>
                <w:lang w:val="es-ES"/>
              </w:rPr>
              <w:t xml:space="preserve">apoyo al </w:t>
            </w:r>
            <w:r w:rsidR="0041179A" w:rsidRPr="002D1761">
              <w:rPr>
                <w:lang w:val="es-ES"/>
              </w:rPr>
              <w:t>INFORME FINAL DEL GRUPO DE EXPERTOS SOBRE EL REGLAMENTO DE</w:t>
            </w:r>
            <w:r w:rsidR="0041179A" w:rsidRPr="002D1761">
              <w:rPr>
                <w:lang w:val="es-ES"/>
              </w:rPr>
              <w:br/>
              <w:t>LAS TELECOMUNICACIONES INTERNACIONALES (GE-RTI)</w:t>
            </w:r>
            <w:r w:rsidR="0041179A" w:rsidRPr="002D1761">
              <w:rPr>
                <w:lang w:val="es-ES"/>
              </w:rPr>
              <w:br/>
              <w:t>A LA REUNIÓN DE 2022 DEL CONSEJO DE LA UIT</w:t>
            </w:r>
          </w:p>
        </w:tc>
      </w:tr>
      <w:bookmarkEnd w:id="10"/>
    </w:tbl>
    <w:p w14:paraId="47BAA3D7" w14:textId="77777777" w:rsidR="00093EEB" w:rsidRPr="002D1761" w:rsidRDefault="00093EEB">
      <w:pPr>
        <w:rPr>
          <w:lang w:val="es-ES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2D1761" w14:paraId="70E0421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C38FC" w14:textId="77777777" w:rsidR="00093EEB" w:rsidRPr="002D1761" w:rsidRDefault="00093EEB" w:rsidP="00CD47A4">
            <w:pPr>
              <w:pStyle w:val="Headingb"/>
              <w:rPr>
                <w:lang w:val="es-ES"/>
              </w:rPr>
            </w:pPr>
            <w:r w:rsidRPr="002D1761">
              <w:rPr>
                <w:lang w:val="es-ES"/>
              </w:rPr>
              <w:t>Resumen</w:t>
            </w:r>
          </w:p>
          <w:p w14:paraId="6192F921" w14:textId="01F23BE6" w:rsidR="00093EEB" w:rsidRPr="002D1761" w:rsidRDefault="006B5CEA" w:rsidP="00CD47A4">
            <w:pPr>
              <w:rPr>
                <w:lang w:val="es-ES"/>
              </w:rPr>
            </w:pPr>
            <w:r w:rsidRPr="002D1761">
              <w:rPr>
                <w:lang w:val="es-ES"/>
              </w:rPr>
              <w:t xml:space="preserve">Los Estados Unidos de América y Canadá apoyan el </w:t>
            </w:r>
            <w:r w:rsidR="0011543C" w:rsidRPr="002D1761">
              <w:rPr>
                <w:lang w:val="es-ES"/>
              </w:rPr>
              <w:t xml:space="preserve">Informe Final </w:t>
            </w:r>
            <w:r w:rsidRPr="002D1761">
              <w:rPr>
                <w:lang w:val="es-ES"/>
              </w:rPr>
              <w:t>d</w:t>
            </w:r>
            <w:r w:rsidR="0011543C" w:rsidRPr="002D1761">
              <w:rPr>
                <w:lang w:val="es-ES"/>
              </w:rPr>
              <w:t xml:space="preserve">el Grupo </w:t>
            </w:r>
            <w:r w:rsidR="006649A4" w:rsidRPr="002D1761">
              <w:rPr>
                <w:lang w:val="es-ES"/>
              </w:rPr>
              <w:t>d</w:t>
            </w:r>
            <w:r w:rsidR="0011543C" w:rsidRPr="002D1761">
              <w:rPr>
                <w:lang w:val="es-ES"/>
              </w:rPr>
              <w:t xml:space="preserve">e Expertos </w:t>
            </w:r>
            <w:r w:rsidRPr="002D1761">
              <w:rPr>
                <w:lang w:val="es-ES"/>
              </w:rPr>
              <w:t>s</w:t>
            </w:r>
            <w:r w:rsidR="0011543C" w:rsidRPr="002D1761">
              <w:rPr>
                <w:lang w:val="es-ES"/>
              </w:rPr>
              <w:t xml:space="preserve">obre </w:t>
            </w:r>
            <w:r w:rsidRPr="002D1761">
              <w:rPr>
                <w:lang w:val="es-ES"/>
              </w:rPr>
              <w:t>e</w:t>
            </w:r>
            <w:r w:rsidR="0011543C" w:rsidRPr="002D1761">
              <w:rPr>
                <w:lang w:val="es-ES"/>
              </w:rPr>
              <w:t xml:space="preserve">l Reglamento </w:t>
            </w:r>
            <w:r w:rsidRPr="002D1761">
              <w:rPr>
                <w:lang w:val="es-ES"/>
              </w:rPr>
              <w:t>d</w:t>
            </w:r>
            <w:r w:rsidR="0011543C" w:rsidRPr="002D1761">
              <w:rPr>
                <w:lang w:val="es-ES"/>
              </w:rPr>
              <w:t xml:space="preserve">e </w:t>
            </w:r>
            <w:r w:rsidRPr="002D1761">
              <w:rPr>
                <w:lang w:val="es-ES"/>
              </w:rPr>
              <w:t>l</w:t>
            </w:r>
            <w:r w:rsidR="0011543C" w:rsidRPr="002D1761">
              <w:rPr>
                <w:lang w:val="es-ES"/>
              </w:rPr>
              <w:t>as Telecomunicaciones Internacionales (</w:t>
            </w:r>
            <w:r w:rsidRPr="002D1761">
              <w:rPr>
                <w:lang w:val="es-ES"/>
              </w:rPr>
              <w:t>GE</w:t>
            </w:r>
            <w:r w:rsidR="002E449B">
              <w:rPr>
                <w:lang w:val="es-ES"/>
              </w:rPr>
              <w:noBreakHyphen/>
            </w:r>
            <w:r w:rsidRPr="002D1761">
              <w:rPr>
                <w:lang w:val="es-ES"/>
              </w:rPr>
              <w:t>RTI</w:t>
            </w:r>
            <w:r w:rsidR="0011543C" w:rsidRPr="002D1761">
              <w:rPr>
                <w:lang w:val="es-ES"/>
              </w:rPr>
              <w:t xml:space="preserve">) </w:t>
            </w:r>
            <w:r w:rsidRPr="002D1761">
              <w:rPr>
                <w:lang w:val="es-ES"/>
              </w:rPr>
              <w:t>a</w:t>
            </w:r>
            <w:r w:rsidR="0011543C" w:rsidRPr="002D1761">
              <w:rPr>
                <w:lang w:val="es-ES"/>
              </w:rPr>
              <w:t xml:space="preserve"> </w:t>
            </w:r>
            <w:r w:rsidRPr="002D1761">
              <w:rPr>
                <w:lang w:val="es-ES"/>
              </w:rPr>
              <w:t>l</w:t>
            </w:r>
            <w:r w:rsidR="0011543C" w:rsidRPr="002D1761">
              <w:rPr>
                <w:lang w:val="es-ES"/>
              </w:rPr>
              <w:t xml:space="preserve">a </w:t>
            </w:r>
            <w:r w:rsidRPr="002D1761">
              <w:rPr>
                <w:lang w:val="es-ES"/>
              </w:rPr>
              <w:t>r</w:t>
            </w:r>
            <w:r w:rsidR="0011543C" w:rsidRPr="002D1761">
              <w:rPr>
                <w:lang w:val="es-ES"/>
              </w:rPr>
              <w:t xml:space="preserve">eunión </w:t>
            </w:r>
            <w:r w:rsidRPr="002D1761">
              <w:rPr>
                <w:lang w:val="es-ES"/>
              </w:rPr>
              <w:t>d</w:t>
            </w:r>
            <w:r w:rsidR="0011543C" w:rsidRPr="002D1761">
              <w:rPr>
                <w:lang w:val="es-ES"/>
              </w:rPr>
              <w:t xml:space="preserve">e 2022 </w:t>
            </w:r>
            <w:r w:rsidRPr="002D1761">
              <w:rPr>
                <w:lang w:val="es-ES"/>
              </w:rPr>
              <w:t>d</w:t>
            </w:r>
            <w:r w:rsidR="0011543C" w:rsidRPr="002D1761">
              <w:rPr>
                <w:lang w:val="es-ES"/>
              </w:rPr>
              <w:t xml:space="preserve">el Consejo </w:t>
            </w:r>
            <w:r w:rsidRPr="002D1761">
              <w:rPr>
                <w:lang w:val="es-ES"/>
              </w:rPr>
              <w:t>d</w:t>
            </w:r>
            <w:r w:rsidR="0011543C" w:rsidRPr="002D1761">
              <w:rPr>
                <w:lang w:val="es-ES"/>
              </w:rPr>
              <w:t xml:space="preserve">e </w:t>
            </w:r>
            <w:r w:rsidRPr="002D1761">
              <w:rPr>
                <w:lang w:val="es-ES"/>
              </w:rPr>
              <w:t>l</w:t>
            </w:r>
            <w:r w:rsidR="0011543C" w:rsidRPr="002D1761">
              <w:rPr>
                <w:lang w:val="es-ES"/>
              </w:rPr>
              <w:t xml:space="preserve">a </w:t>
            </w:r>
            <w:r w:rsidRPr="002D1761">
              <w:rPr>
                <w:lang w:val="es-ES"/>
              </w:rPr>
              <w:t>UIT.</w:t>
            </w:r>
          </w:p>
          <w:p w14:paraId="5E6C622B" w14:textId="77777777" w:rsidR="00093EEB" w:rsidRPr="002D1761" w:rsidRDefault="00093EEB" w:rsidP="00CD47A4">
            <w:pPr>
              <w:pStyle w:val="Headingb"/>
              <w:rPr>
                <w:lang w:val="es-ES"/>
              </w:rPr>
            </w:pPr>
            <w:r w:rsidRPr="002D1761">
              <w:rPr>
                <w:lang w:val="es-ES"/>
              </w:rPr>
              <w:t>Acción solicitada</w:t>
            </w:r>
          </w:p>
          <w:p w14:paraId="093ABDAB" w14:textId="77777777" w:rsidR="006B5CEA" w:rsidRPr="002D1761" w:rsidRDefault="006B5CEA" w:rsidP="002D1761">
            <w:pPr>
              <w:rPr>
                <w:caps/>
                <w:lang w:val="es-ES"/>
              </w:rPr>
            </w:pPr>
            <w:r w:rsidRPr="002D1761">
              <w:rPr>
                <w:lang w:val="es-ES"/>
              </w:rPr>
              <w:t xml:space="preserve">Se invita al Consejo </w:t>
            </w:r>
            <w:proofErr w:type="gramStart"/>
            <w:r w:rsidRPr="002E449B">
              <w:rPr>
                <w:b/>
                <w:bCs/>
                <w:lang w:val="es-ES"/>
              </w:rPr>
              <w:t>a</w:t>
            </w:r>
            <w:proofErr w:type="gramEnd"/>
            <w:r w:rsidRPr="002E449B">
              <w:rPr>
                <w:b/>
                <w:bCs/>
                <w:lang w:val="es-ES"/>
              </w:rPr>
              <w:t xml:space="preserve"> tener en cuenta</w:t>
            </w:r>
            <w:r w:rsidRPr="002D1761">
              <w:rPr>
                <w:lang w:val="es-ES"/>
              </w:rPr>
              <w:t xml:space="preserve"> las opiniones expresadas en el presente documento durante el examen del punto PL 1.7 del orden del día.</w:t>
            </w:r>
          </w:p>
          <w:p w14:paraId="174208AD" w14:textId="74234C80" w:rsidR="00093EEB" w:rsidRPr="002D1761" w:rsidRDefault="00093EEB" w:rsidP="00CD47A4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2D1761">
              <w:rPr>
                <w:caps w:val="0"/>
                <w:sz w:val="22"/>
                <w:lang w:val="es-ES"/>
              </w:rPr>
              <w:t>____________</w:t>
            </w:r>
          </w:p>
          <w:p w14:paraId="5B538A1F" w14:textId="6AA5CB16" w:rsidR="00093EEB" w:rsidRPr="002D1761" w:rsidRDefault="00093EEB" w:rsidP="00CD47A4">
            <w:pPr>
              <w:pStyle w:val="Headingb"/>
              <w:rPr>
                <w:lang w:val="es-ES"/>
              </w:rPr>
            </w:pPr>
            <w:r w:rsidRPr="002D1761">
              <w:rPr>
                <w:lang w:val="es-ES"/>
              </w:rPr>
              <w:t>Referencia</w:t>
            </w:r>
            <w:r w:rsidR="00103495" w:rsidRPr="002D1761">
              <w:rPr>
                <w:lang w:val="es-ES"/>
              </w:rPr>
              <w:t>s</w:t>
            </w:r>
          </w:p>
          <w:p w14:paraId="6196CA6A" w14:textId="50BC9F31" w:rsidR="00093EEB" w:rsidRPr="002D1761" w:rsidRDefault="002138B0" w:rsidP="00CD47A4">
            <w:pPr>
              <w:spacing w:after="120"/>
              <w:rPr>
                <w:i/>
                <w:iCs/>
                <w:lang w:val="es-ES"/>
              </w:rPr>
            </w:pPr>
            <w:hyperlink r:id="rId8" w:history="1">
              <w:r w:rsidR="00103495" w:rsidRPr="002D1761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>Documento</w:t>
              </w:r>
              <w:r w:rsidR="0011543C" w:rsidRPr="002D1761">
                <w:rPr>
                  <w:rStyle w:val="Hyperlink"/>
                  <w:rFonts w:cs="Calibri"/>
                  <w:i/>
                  <w:iCs/>
                  <w:szCs w:val="24"/>
                  <w:lang w:val="es-ES"/>
                </w:rPr>
                <w:t xml:space="preserve"> C22/26</w:t>
              </w:r>
            </w:hyperlink>
            <w:r w:rsidR="00103495" w:rsidRPr="002D1761">
              <w:rPr>
                <w:lang w:val="es-ES"/>
              </w:rPr>
              <w:t xml:space="preserve"> </w:t>
            </w:r>
            <w:r w:rsidR="00103495" w:rsidRPr="002D1761">
              <w:rPr>
                <w:i/>
                <w:iCs/>
                <w:lang w:val="es-ES"/>
              </w:rPr>
              <w:t>(</w:t>
            </w:r>
            <w:r w:rsidR="0011543C" w:rsidRPr="002D1761">
              <w:rPr>
                <w:i/>
                <w:iCs/>
                <w:lang w:val="es-ES"/>
              </w:rPr>
              <w:t>"</w:t>
            </w:r>
            <w:r w:rsidR="00103495" w:rsidRPr="002D1761">
              <w:rPr>
                <w:i/>
                <w:iCs/>
                <w:lang w:val="es-ES"/>
              </w:rPr>
              <w:t xml:space="preserve">Informe Final del Grupo </w:t>
            </w:r>
            <w:r w:rsidR="006649A4" w:rsidRPr="002D1761">
              <w:rPr>
                <w:i/>
                <w:iCs/>
                <w:lang w:val="es-ES"/>
              </w:rPr>
              <w:t>d</w:t>
            </w:r>
            <w:r w:rsidR="00103495" w:rsidRPr="002D1761">
              <w:rPr>
                <w:i/>
                <w:iCs/>
                <w:lang w:val="es-ES"/>
              </w:rPr>
              <w:t>e Expertos sobre el Reglamento de las Telecomunicaciones Internacionales (GE-RTI) a la reunión de 2022 del Consejo de la UIT</w:t>
            </w:r>
            <w:r w:rsidR="0011543C" w:rsidRPr="002D1761">
              <w:rPr>
                <w:i/>
                <w:iCs/>
                <w:lang w:val="es-ES"/>
              </w:rPr>
              <w:t>")</w:t>
            </w:r>
            <w:r w:rsidR="006649A4" w:rsidRPr="002D1761">
              <w:rPr>
                <w:lang w:val="es-ES"/>
              </w:rPr>
              <w:t>.</w:t>
            </w:r>
          </w:p>
        </w:tc>
      </w:tr>
    </w:tbl>
    <w:p w14:paraId="46CE63AD" w14:textId="36FDCC19" w:rsidR="007955DA" w:rsidRPr="002D1761" w:rsidRDefault="00474C4B" w:rsidP="002E449B">
      <w:pPr>
        <w:pStyle w:val="Normalaftertitle"/>
        <w:rPr>
          <w:lang w:val="es-ES"/>
        </w:rPr>
      </w:pPr>
      <w:r w:rsidRPr="002D1761">
        <w:rPr>
          <w:lang w:val="es-ES"/>
        </w:rPr>
        <w:t>Canadá y los Estados Unidos desean expresar su apoyo al Informe final del Grupo de Expertos sobre el Reglamento de las Telecomunicaciones Internacionales (GE-RTI) al Consejo de la UIT de</w:t>
      </w:r>
      <w:r w:rsidR="002E449B">
        <w:rPr>
          <w:lang w:val="es-ES"/>
        </w:rPr>
        <w:t> </w:t>
      </w:r>
      <w:r w:rsidRPr="002D1761">
        <w:rPr>
          <w:lang w:val="es-ES"/>
        </w:rPr>
        <w:t xml:space="preserve">2022, que figura en el Documento </w:t>
      </w:r>
      <w:r w:rsidR="00103495" w:rsidRPr="002D1761">
        <w:rPr>
          <w:lang w:val="es-ES"/>
        </w:rPr>
        <w:t>C22/26</w:t>
      </w:r>
      <w:r w:rsidRPr="002D1761">
        <w:rPr>
          <w:lang w:val="es-ES"/>
        </w:rPr>
        <w:t xml:space="preserve">. </w:t>
      </w:r>
      <w:r w:rsidR="00103495" w:rsidRPr="002D1761">
        <w:rPr>
          <w:lang w:val="es-ES"/>
        </w:rPr>
        <w:t>F</w:t>
      </w:r>
      <w:r w:rsidRPr="002D1761">
        <w:rPr>
          <w:lang w:val="es-ES"/>
        </w:rPr>
        <w:t>elicitamos al GE-RTI por haber cumplido con éxito su cometido de acuerdo con su mandato.</w:t>
      </w:r>
    </w:p>
    <w:p w14:paraId="6C3677E5" w14:textId="226353D5" w:rsidR="00474C4B" w:rsidRPr="002D1761" w:rsidRDefault="00474C4B" w:rsidP="00CD47A4">
      <w:pPr>
        <w:rPr>
          <w:lang w:val="es-ES"/>
        </w:rPr>
      </w:pPr>
      <w:r w:rsidRPr="002D1761">
        <w:rPr>
          <w:lang w:val="es-ES"/>
        </w:rPr>
        <w:t xml:space="preserve">Al haber participado activamente en las </w:t>
      </w:r>
      <w:r w:rsidR="00103495" w:rsidRPr="002D1761">
        <w:rPr>
          <w:lang w:val="es-ES"/>
        </w:rPr>
        <w:t>seis</w:t>
      </w:r>
      <w:r w:rsidRPr="002D1761">
        <w:rPr>
          <w:lang w:val="es-ES"/>
        </w:rPr>
        <w:t xml:space="preserve"> reuniones anteriores del GE-RTI, consideramos que el informe refleja plenamente todas las contribuciones recibidas y las diversas opiniones expresadas. Valoramos que el informe concluya de forma correcta que existe una falta de consenso sobre la forma de proceder con respecto al RTI.</w:t>
      </w:r>
    </w:p>
    <w:p w14:paraId="58571655" w14:textId="23EE3E58" w:rsidR="00474C4B" w:rsidRPr="002D1761" w:rsidRDefault="00103495" w:rsidP="002E449B">
      <w:pPr>
        <w:keepNext/>
        <w:keepLines/>
        <w:rPr>
          <w:lang w:val="es-ES"/>
        </w:rPr>
      </w:pPr>
      <w:r w:rsidRPr="002D1761">
        <w:rPr>
          <w:lang w:val="es-ES"/>
        </w:rPr>
        <w:lastRenderedPageBreak/>
        <w:t xml:space="preserve">Observamos que </w:t>
      </w:r>
      <w:r w:rsidR="002D1761" w:rsidRPr="002D1761">
        <w:rPr>
          <w:lang w:val="es-ES"/>
        </w:rPr>
        <w:t>"</w:t>
      </w:r>
      <w:r w:rsidRPr="002D1761">
        <w:rPr>
          <w:lang w:val="es-ES"/>
        </w:rPr>
        <w:t>s</w:t>
      </w:r>
      <w:r w:rsidR="00501053" w:rsidRPr="002D1761">
        <w:rPr>
          <w:lang w:val="es-ES"/>
        </w:rPr>
        <w:t xml:space="preserve">e invita al Consejo a </w:t>
      </w:r>
      <w:r w:rsidR="00501053" w:rsidRPr="002D1761">
        <w:rPr>
          <w:b/>
          <w:bCs/>
          <w:lang w:val="es-ES"/>
        </w:rPr>
        <w:t>examinar</w:t>
      </w:r>
      <w:r w:rsidR="00501053" w:rsidRPr="002D1761">
        <w:rPr>
          <w:lang w:val="es-ES"/>
        </w:rPr>
        <w:t xml:space="preserve"> el informe final del GE-RTI y a </w:t>
      </w:r>
      <w:r w:rsidR="00501053" w:rsidRPr="002D1761">
        <w:rPr>
          <w:b/>
          <w:bCs/>
          <w:lang w:val="es-ES"/>
        </w:rPr>
        <w:t>someterlo</w:t>
      </w:r>
      <w:r w:rsidR="00501053" w:rsidRPr="002D1761">
        <w:rPr>
          <w:lang w:val="es-ES"/>
        </w:rPr>
        <w:t xml:space="preserve"> a la Conferencia de Plenipotenciarios de 2022, con sus comentarios</w:t>
      </w:r>
      <w:r w:rsidR="002D1761" w:rsidRPr="002D1761">
        <w:rPr>
          <w:lang w:val="es-ES"/>
        </w:rPr>
        <w:t>"</w:t>
      </w:r>
      <w:r w:rsidR="00501053" w:rsidRPr="002D1761">
        <w:rPr>
          <w:lang w:val="es-ES"/>
        </w:rPr>
        <w:t xml:space="preserve">. </w:t>
      </w:r>
      <w:r w:rsidRPr="002D1761">
        <w:rPr>
          <w:lang w:val="es-ES"/>
        </w:rPr>
        <w:t>De conformidad con este requisito, los comentarios del Consejo sobre el informe (si los hubiera) no deberían incluir nuevas propuestas ni intentar extraer conclusiones que no h</w:t>
      </w:r>
      <w:r w:rsidR="00DD4C93" w:rsidRPr="002D1761">
        <w:rPr>
          <w:lang w:val="es-ES"/>
        </w:rPr>
        <w:t>ubier</w:t>
      </w:r>
      <w:r w:rsidRPr="002D1761">
        <w:rPr>
          <w:lang w:val="es-ES"/>
        </w:rPr>
        <w:t>an conseguido el consenso dentro del</w:t>
      </w:r>
      <w:r w:rsidR="002E449B">
        <w:rPr>
          <w:lang w:val="es-ES"/>
        </w:rPr>
        <w:t> </w:t>
      </w:r>
      <w:r w:rsidRPr="002D1761">
        <w:rPr>
          <w:lang w:val="es-ES"/>
        </w:rPr>
        <w:t>GE-RTI</w:t>
      </w:r>
      <w:r w:rsidR="00501053" w:rsidRPr="002D1761">
        <w:rPr>
          <w:lang w:val="es-ES"/>
        </w:rPr>
        <w:t>.</w:t>
      </w:r>
    </w:p>
    <w:p w14:paraId="0CED26B8" w14:textId="48B3B2E7" w:rsidR="00501053" w:rsidRPr="002D1761" w:rsidRDefault="00CD47A4" w:rsidP="002E449B">
      <w:pPr>
        <w:keepNext/>
        <w:keepLines/>
        <w:rPr>
          <w:lang w:val="es-ES"/>
        </w:rPr>
      </w:pPr>
      <w:r w:rsidRPr="002D1761">
        <w:rPr>
          <w:lang w:val="es-ES"/>
        </w:rPr>
        <w:t>Dada la falta de consenso sobre este tema, como se refleja en el informe, n</w:t>
      </w:r>
      <w:r w:rsidR="00501053" w:rsidRPr="002D1761">
        <w:rPr>
          <w:lang w:val="es-ES"/>
        </w:rPr>
        <w:t>os parece poco probable que cualquier debate adicional sobre esta materia pueda dar lugar a un resultado diferente.</w:t>
      </w:r>
    </w:p>
    <w:p w14:paraId="4EAC2657" w14:textId="77777777" w:rsidR="00501053" w:rsidRPr="002D1761" w:rsidRDefault="00501053" w:rsidP="00CD47A4">
      <w:pPr>
        <w:pStyle w:val="Reasons"/>
        <w:rPr>
          <w:lang w:val="es-ES"/>
        </w:rPr>
      </w:pPr>
    </w:p>
    <w:p w14:paraId="300BC5B3" w14:textId="01022484" w:rsidR="00501053" w:rsidRPr="002D1761" w:rsidRDefault="00501053" w:rsidP="00CD47A4">
      <w:pPr>
        <w:jc w:val="center"/>
        <w:rPr>
          <w:lang w:val="es-ES"/>
        </w:rPr>
      </w:pPr>
      <w:r w:rsidRPr="002D1761">
        <w:rPr>
          <w:lang w:val="es-ES"/>
        </w:rPr>
        <w:t>______________</w:t>
      </w:r>
    </w:p>
    <w:sectPr w:rsidR="00501053" w:rsidRPr="002D1761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8132" w14:textId="77777777" w:rsidR="003710A2" w:rsidRDefault="003710A2">
      <w:r>
        <w:separator/>
      </w:r>
    </w:p>
  </w:endnote>
  <w:endnote w:type="continuationSeparator" w:id="0">
    <w:p w14:paraId="27E4922F" w14:textId="77777777" w:rsidR="003710A2" w:rsidRDefault="0037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A4E5" w14:textId="293C08F7" w:rsidR="00760F1C" w:rsidRPr="002E449B" w:rsidRDefault="00501053" w:rsidP="00501053">
    <w:pPr>
      <w:pStyle w:val="Footer"/>
      <w:rPr>
        <w:lang w:val="fr-FR"/>
      </w:rPr>
    </w:pPr>
    <w:r w:rsidRPr="002138B0">
      <w:rPr>
        <w:color w:val="F2F2F2" w:themeColor="background1" w:themeShade="F2"/>
      </w:rPr>
      <w:fldChar w:fldCharType="begin"/>
    </w:r>
    <w:r w:rsidRPr="002138B0">
      <w:rPr>
        <w:color w:val="F2F2F2" w:themeColor="background1" w:themeShade="F2"/>
        <w:lang w:val="fr-FR"/>
      </w:rPr>
      <w:instrText xml:space="preserve"> FILENAME \p  \* MERGEFORMAT </w:instrText>
    </w:r>
    <w:r w:rsidRPr="002138B0">
      <w:rPr>
        <w:color w:val="F2F2F2" w:themeColor="background1" w:themeShade="F2"/>
      </w:rPr>
      <w:fldChar w:fldCharType="separate"/>
    </w:r>
    <w:r w:rsidR="00D26574" w:rsidRPr="002138B0">
      <w:rPr>
        <w:color w:val="F2F2F2" w:themeColor="background1" w:themeShade="F2"/>
        <w:lang w:val="fr-FR"/>
      </w:rPr>
      <w:t>P:\ESP\SG\CONSEIL\C22\000\075S.docx</w:t>
    </w:r>
    <w:r w:rsidRPr="002138B0">
      <w:rPr>
        <w:color w:val="F2F2F2" w:themeColor="background1" w:themeShade="F2"/>
      </w:rPr>
      <w:fldChar w:fldCharType="end"/>
    </w:r>
    <w:r w:rsidRPr="002138B0">
      <w:rPr>
        <w:color w:val="F2F2F2" w:themeColor="background1" w:themeShade="F2"/>
        <w:lang w:val="fr-FR"/>
      </w:rPr>
      <w:t xml:space="preserve"> (502459)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45A5" w14:textId="122A7C14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640D" w14:textId="77777777" w:rsidR="003710A2" w:rsidRDefault="003710A2">
      <w:r>
        <w:t>____________________</w:t>
      </w:r>
    </w:p>
  </w:footnote>
  <w:footnote w:type="continuationSeparator" w:id="0">
    <w:p w14:paraId="461202D3" w14:textId="77777777" w:rsidR="003710A2" w:rsidRDefault="0037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873C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418BFBF6" w14:textId="3840B73F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CD47A4">
      <w:t>75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CCC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AAD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C5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3E1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822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206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14B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E5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4C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5C9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A2"/>
    <w:rsid w:val="000007D1"/>
    <w:rsid w:val="00093EEB"/>
    <w:rsid w:val="000B0D00"/>
    <w:rsid w:val="000B7C15"/>
    <w:rsid w:val="000D1D0F"/>
    <w:rsid w:val="000F5290"/>
    <w:rsid w:val="0010165C"/>
    <w:rsid w:val="00103495"/>
    <w:rsid w:val="0011543C"/>
    <w:rsid w:val="00146BFB"/>
    <w:rsid w:val="001C6112"/>
    <w:rsid w:val="001F14A2"/>
    <w:rsid w:val="002138B0"/>
    <w:rsid w:val="002801AA"/>
    <w:rsid w:val="002C4676"/>
    <w:rsid w:val="002C70B0"/>
    <w:rsid w:val="002D1761"/>
    <w:rsid w:val="002E449B"/>
    <w:rsid w:val="002F3CC4"/>
    <w:rsid w:val="003710A2"/>
    <w:rsid w:val="003E55DB"/>
    <w:rsid w:val="0041179A"/>
    <w:rsid w:val="00474C4B"/>
    <w:rsid w:val="00501053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649A4"/>
    <w:rsid w:val="006710F6"/>
    <w:rsid w:val="006B5CEA"/>
    <w:rsid w:val="006C1B56"/>
    <w:rsid w:val="006D4761"/>
    <w:rsid w:val="00726872"/>
    <w:rsid w:val="00760F1C"/>
    <w:rsid w:val="007657F0"/>
    <w:rsid w:val="0077252D"/>
    <w:rsid w:val="007955DA"/>
    <w:rsid w:val="007B05F7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C12A9"/>
    <w:rsid w:val="00BD0723"/>
    <w:rsid w:val="00BD2518"/>
    <w:rsid w:val="00BF1D1C"/>
    <w:rsid w:val="00C20C59"/>
    <w:rsid w:val="00C2727F"/>
    <w:rsid w:val="00C55B1F"/>
    <w:rsid w:val="00CD47A4"/>
    <w:rsid w:val="00CF1A67"/>
    <w:rsid w:val="00D26574"/>
    <w:rsid w:val="00D2750E"/>
    <w:rsid w:val="00D50A36"/>
    <w:rsid w:val="00D62446"/>
    <w:rsid w:val="00DA4EA2"/>
    <w:rsid w:val="00DC3D3E"/>
    <w:rsid w:val="00DD4C93"/>
    <w:rsid w:val="00DE2C90"/>
    <w:rsid w:val="00DE3B24"/>
    <w:rsid w:val="00E06947"/>
    <w:rsid w:val="00E3592D"/>
    <w:rsid w:val="00E45C28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1EB56"/>
  <w15:docId w15:val="{71E9E331-42C2-429A-96BB-5821B944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26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rez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2</Pages>
  <Words>342</Words>
  <Characters>1885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2223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los Estados Unidos de América y Canadá - Apoyo al informe final del Grupo de Expertos sobre el Reglamento de las Telecomunicaciones Internacionales (GE-RTI) a la reunión de 2022 del Consejo de la UIT</dc:title>
  <dc:subject>Consejo 2022</dc:subject>
  <dc:creator>Spanish</dc:creator>
  <cp:keywords>C2022, C22, Council-22</cp:keywords>
  <dc:description/>
  <cp:lastModifiedBy>Xue, Kun</cp:lastModifiedBy>
  <cp:revision>2</cp:revision>
  <cp:lastPrinted>2006-03-24T09:51:00Z</cp:lastPrinted>
  <dcterms:created xsi:type="dcterms:W3CDTF">2022-03-10T22:34:00Z</dcterms:created>
  <dcterms:modified xsi:type="dcterms:W3CDTF">2022-03-10T22:34:00Z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