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326E" w14:paraId="3C078F8C" w14:textId="77777777">
        <w:trPr>
          <w:cantSplit/>
        </w:trPr>
        <w:tc>
          <w:tcPr>
            <w:tcW w:w="6911" w:type="dxa"/>
          </w:tcPr>
          <w:p w14:paraId="61B4F9A8" w14:textId="77777777" w:rsidR="00BC7BC0" w:rsidRPr="003E326E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326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3E326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3E326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3E326E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005BE0" w:rsidRPr="003E326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3E326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3E326E">
              <w:rPr>
                <w:b/>
                <w:bCs/>
                <w:szCs w:val="22"/>
                <w:lang w:val="ru-RU"/>
              </w:rPr>
              <w:t>21</w:t>
            </w:r>
            <w:r w:rsidR="005B3DEC" w:rsidRPr="003E326E">
              <w:rPr>
                <w:b/>
                <w:bCs/>
                <w:szCs w:val="22"/>
                <w:lang w:val="ru-RU"/>
              </w:rPr>
              <w:t>–</w:t>
            </w:r>
            <w:r w:rsidR="00005BE0" w:rsidRPr="003E326E">
              <w:rPr>
                <w:b/>
                <w:bCs/>
                <w:szCs w:val="22"/>
                <w:lang w:val="ru-RU"/>
              </w:rPr>
              <w:t>31</w:t>
            </w:r>
            <w:r w:rsidR="00005BE0" w:rsidRPr="003E326E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3E326E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3E326E">
              <w:rPr>
                <w:b/>
                <w:bCs/>
                <w:szCs w:val="22"/>
                <w:lang w:val="ru-RU"/>
              </w:rPr>
              <w:t>20</w:t>
            </w:r>
            <w:r w:rsidR="00442515" w:rsidRPr="003E326E">
              <w:rPr>
                <w:b/>
                <w:bCs/>
                <w:szCs w:val="22"/>
                <w:lang w:val="ru-RU"/>
              </w:rPr>
              <w:t>2</w:t>
            </w:r>
            <w:r w:rsidR="00005BE0" w:rsidRPr="003E326E">
              <w:rPr>
                <w:b/>
                <w:bCs/>
                <w:szCs w:val="22"/>
                <w:lang w:val="ru-RU"/>
              </w:rPr>
              <w:t>2</w:t>
            </w:r>
            <w:r w:rsidR="00225368" w:rsidRPr="003E326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6DA9EB5" w14:textId="77777777" w:rsidR="00BC7BC0" w:rsidRPr="003E326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E326E">
              <w:rPr>
                <w:noProof/>
                <w:lang w:val="ru-RU"/>
              </w:rPr>
              <w:drawing>
                <wp:inline distT="0" distB="0" distL="0" distR="0" wp14:anchorId="197B1279" wp14:editId="21806EF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326E" w14:paraId="5C57C53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91AC933" w14:textId="77777777" w:rsidR="00BC7BC0" w:rsidRPr="003E326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A56D1C" w14:textId="77777777" w:rsidR="00BC7BC0" w:rsidRPr="003E326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26E" w14:paraId="4C7583D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363E27" w14:textId="77777777" w:rsidR="00BC7BC0" w:rsidRPr="003E326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FB3036" w14:textId="77777777" w:rsidR="00BC7BC0" w:rsidRPr="003E326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26E" w14:paraId="1E6B2BB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FBF7" w14:textId="77777777" w:rsidR="00BC7BC0" w:rsidRPr="003E326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326E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5B559F" w:rsidRPr="003E326E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PL 1.6</w:t>
            </w:r>
          </w:p>
        </w:tc>
        <w:tc>
          <w:tcPr>
            <w:tcW w:w="3120" w:type="dxa"/>
          </w:tcPr>
          <w:p w14:paraId="3E820E4B" w14:textId="77777777" w:rsidR="00BC7BC0" w:rsidRPr="003E326E" w:rsidRDefault="00BC7BC0" w:rsidP="005B559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326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3E326E">
              <w:rPr>
                <w:b/>
                <w:bCs/>
                <w:szCs w:val="22"/>
                <w:lang w:val="ru-RU"/>
              </w:rPr>
              <w:t>2</w:t>
            </w:r>
            <w:r w:rsidR="00005BE0" w:rsidRPr="003E326E">
              <w:rPr>
                <w:b/>
                <w:bCs/>
                <w:szCs w:val="22"/>
                <w:lang w:val="ru-RU"/>
              </w:rPr>
              <w:t>2</w:t>
            </w:r>
            <w:r w:rsidRPr="003E326E">
              <w:rPr>
                <w:b/>
                <w:bCs/>
                <w:szCs w:val="22"/>
                <w:lang w:val="ru-RU"/>
              </w:rPr>
              <w:t>/</w:t>
            </w:r>
            <w:r w:rsidR="005B559F" w:rsidRPr="003E326E">
              <w:rPr>
                <w:b/>
                <w:bCs/>
                <w:szCs w:val="22"/>
                <w:lang w:val="ru-RU"/>
              </w:rPr>
              <w:t>55</w:t>
            </w:r>
            <w:r w:rsidRPr="003E326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E326E" w14:paraId="1F42A962" w14:textId="77777777">
        <w:trPr>
          <w:cantSplit/>
          <w:trHeight w:val="23"/>
        </w:trPr>
        <w:tc>
          <w:tcPr>
            <w:tcW w:w="6911" w:type="dxa"/>
            <w:vMerge/>
          </w:tcPr>
          <w:p w14:paraId="1079B8FF" w14:textId="77777777" w:rsidR="00BC7BC0" w:rsidRPr="003E326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8BABF1E" w14:textId="6CB63622" w:rsidR="00BC7BC0" w:rsidRPr="003E326E" w:rsidRDefault="004F5EC1" w:rsidP="005B559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</w:t>
            </w:r>
            <w:r w:rsidR="005B559F" w:rsidRPr="003E326E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EB4FCB" w:rsidRPr="003E326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E326E">
              <w:rPr>
                <w:b/>
                <w:bCs/>
                <w:szCs w:val="22"/>
                <w:lang w:val="ru-RU"/>
              </w:rPr>
              <w:t>20</w:t>
            </w:r>
            <w:r w:rsidR="00442515" w:rsidRPr="003E326E">
              <w:rPr>
                <w:b/>
                <w:bCs/>
                <w:szCs w:val="22"/>
                <w:lang w:val="ru-RU"/>
              </w:rPr>
              <w:t>2</w:t>
            </w:r>
            <w:r w:rsidR="005B559F" w:rsidRPr="003E326E">
              <w:rPr>
                <w:b/>
                <w:bCs/>
                <w:szCs w:val="22"/>
                <w:lang w:val="ru-RU"/>
              </w:rPr>
              <w:t>2</w:t>
            </w:r>
            <w:r w:rsidR="00BC7BC0" w:rsidRPr="003E326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E326E" w14:paraId="05E4CC9E" w14:textId="77777777">
        <w:trPr>
          <w:cantSplit/>
          <w:trHeight w:val="23"/>
        </w:trPr>
        <w:tc>
          <w:tcPr>
            <w:tcW w:w="6911" w:type="dxa"/>
            <w:vMerge/>
          </w:tcPr>
          <w:p w14:paraId="5B68D304" w14:textId="77777777" w:rsidR="00BC7BC0" w:rsidRPr="003E326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F74260E" w14:textId="77777777" w:rsidR="00BC7BC0" w:rsidRPr="003E326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26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F5EC1" w14:paraId="1D9A86E7" w14:textId="77777777">
        <w:trPr>
          <w:cantSplit/>
        </w:trPr>
        <w:tc>
          <w:tcPr>
            <w:tcW w:w="10031" w:type="dxa"/>
            <w:gridSpan w:val="2"/>
          </w:tcPr>
          <w:p w14:paraId="358A8198" w14:textId="77777777" w:rsidR="00BC7BC0" w:rsidRPr="003E326E" w:rsidRDefault="005B559F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326E">
              <w:rPr>
                <w:lang w:val="ru-RU"/>
              </w:rPr>
              <w:t xml:space="preserve">Председатель Рабочей группы Совета по использованию </w:t>
            </w:r>
            <w:r w:rsidRPr="003E326E">
              <w:rPr>
                <w:lang w:val="ru-RU"/>
              </w:rPr>
              <w:br/>
              <w:t>шести официальных языков Союза (РГС-Яз)</w:t>
            </w:r>
          </w:p>
        </w:tc>
      </w:tr>
      <w:tr w:rsidR="00BC7BC0" w:rsidRPr="004F5EC1" w14:paraId="4FD868C0" w14:textId="77777777">
        <w:trPr>
          <w:cantSplit/>
        </w:trPr>
        <w:tc>
          <w:tcPr>
            <w:tcW w:w="10031" w:type="dxa"/>
            <w:gridSpan w:val="2"/>
          </w:tcPr>
          <w:p w14:paraId="4C3607DC" w14:textId="51345C68" w:rsidR="00BC7BC0" w:rsidRPr="003E326E" w:rsidRDefault="002D6D7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E326E">
              <w:rPr>
                <w:lang w:val="ru-RU"/>
              </w:rPr>
              <w:t>четырехгодичный </w:t>
            </w:r>
            <w:r w:rsidR="005B559F" w:rsidRPr="003E326E">
              <w:rPr>
                <w:lang w:val="ru-RU"/>
              </w:rPr>
              <w:t>ОТЧЕТ РАБОЧЕЙ ГРУППЫ СОВЕТА ПО ЯЗЫКАМ</w:t>
            </w:r>
          </w:p>
        </w:tc>
      </w:tr>
      <w:bookmarkEnd w:id="2"/>
    </w:tbl>
    <w:p w14:paraId="3C3761D2" w14:textId="77777777" w:rsidR="002D2F57" w:rsidRPr="003E326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E326E" w14:paraId="731E9DD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0877D" w14:textId="77777777" w:rsidR="002D2F57" w:rsidRPr="003E326E" w:rsidRDefault="002D2F57">
            <w:pPr>
              <w:pStyle w:val="Headingb"/>
              <w:rPr>
                <w:szCs w:val="22"/>
                <w:lang w:val="ru-RU"/>
              </w:rPr>
            </w:pPr>
            <w:r w:rsidRPr="003E326E">
              <w:rPr>
                <w:szCs w:val="22"/>
                <w:lang w:val="ru-RU"/>
              </w:rPr>
              <w:t>Резюме</w:t>
            </w:r>
          </w:p>
          <w:p w14:paraId="164A83DB" w14:textId="6B9E8482" w:rsidR="002D2F57" w:rsidRPr="003E326E" w:rsidRDefault="002D6D76">
            <w:pPr>
              <w:rPr>
                <w:szCs w:val="22"/>
                <w:lang w:val="ru-RU"/>
              </w:rPr>
            </w:pPr>
            <w:r w:rsidRPr="003E326E">
              <w:rPr>
                <w:szCs w:val="22"/>
                <w:lang w:val="ru-RU"/>
              </w:rPr>
              <w:t xml:space="preserve">В настоящем документе содержится краткий отчет о деятельности и достижениях Рабочей группы Совета по языкам </w:t>
            </w:r>
            <w:r w:rsidR="00D466F5" w:rsidRPr="003E326E">
              <w:rPr>
                <w:szCs w:val="22"/>
                <w:lang w:val="ru-RU"/>
              </w:rPr>
              <w:t>(</w:t>
            </w:r>
            <w:r w:rsidR="00CA5A8F" w:rsidRPr="003E326E">
              <w:rPr>
                <w:szCs w:val="22"/>
                <w:lang w:val="ru-RU"/>
              </w:rPr>
              <w:t>РГС-Яз</w:t>
            </w:r>
            <w:r w:rsidR="00D466F5" w:rsidRPr="003E326E">
              <w:rPr>
                <w:szCs w:val="22"/>
                <w:lang w:val="ru-RU"/>
              </w:rPr>
              <w:t xml:space="preserve">) </w:t>
            </w:r>
            <w:r w:rsidR="006C3EF4" w:rsidRPr="003E326E">
              <w:rPr>
                <w:szCs w:val="22"/>
                <w:lang w:val="ru-RU"/>
              </w:rPr>
              <w:t>с</w:t>
            </w:r>
            <w:r w:rsidRPr="003E326E">
              <w:rPr>
                <w:szCs w:val="22"/>
                <w:lang w:val="ru-RU"/>
              </w:rPr>
              <w:t xml:space="preserve"> </w:t>
            </w:r>
            <w:r w:rsidR="00D466F5" w:rsidRPr="003E326E">
              <w:rPr>
                <w:szCs w:val="22"/>
                <w:lang w:val="ru-RU"/>
              </w:rPr>
              <w:t>2019</w:t>
            </w:r>
            <w:r w:rsidR="006C3EF4" w:rsidRPr="003E326E">
              <w:rPr>
                <w:szCs w:val="22"/>
                <w:lang w:val="ru-RU"/>
              </w:rPr>
              <w:t xml:space="preserve"> по 2</w:t>
            </w:r>
            <w:r w:rsidR="00D466F5" w:rsidRPr="003E326E">
              <w:rPr>
                <w:szCs w:val="22"/>
                <w:lang w:val="ru-RU"/>
              </w:rPr>
              <w:t>022</w:t>
            </w:r>
            <w:r w:rsidR="00B13963" w:rsidRPr="003E326E">
              <w:rPr>
                <w:szCs w:val="22"/>
                <w:lang w:val="ru-RU"/>
              </w:rPr>
              <w:t xml:space="preserve"> год</w:t>
            </w:r>
            <w:r w:rsidR="00D466F5" w:rsidRPr="003E326E">
              <w:rPr>
                <w:szCs w:val="22"/>
                <w:lang w:val="ru-RU"/>
              </w:rPr>
              <w:t xml:space="preserve">, </w:t>
            </w:r>
            <w:r w:rsidR="00E83E1F" w:rsidRPr="003E326E">
              <w:rPr>
                <w:szCs w:val="22"/>
                <w:lang w:val="ru-RU"/>
              </w:rPr>
              <w:t>в соответствии с Резолюцией </w:t>
            </w:r>
            <w:r w:rsidR="00D466F5" w:rsidRPr="003E326E">
              <w:rPr>
                <w:szCs w:val="22"/>
                <w:lang w:val="ru-RU"/>
              </w:rPr>
              <w:t>154 (</w:t>
            </w:r>
            <w:r w:rsidR="00B13963" w:rsidRPr="003E326E">
              <w:rPr>
                <w:szCs w:val="22"/>
                <w:lang w:val="ru-RU"/>
              </w:rPr>
              <w:t>Пересм</w:t>
            </w:r>
            <w:r w:rsidR="00D466F5" w:rsidRPr="003E326E">
              <w:rPr>
                <w:szCs w:val="22"/>
                <w:lang w:val="ru-RU"/>
              </w:rPr>
              <w:t xml:space="preserve">. </w:t>
            </w:r>
            <w:r w:rsidR="00B13963" w:rsidRPr="003E326E">
              <w:rPr>
                <w:szCs w:val="22"/>
                <w:lang w:val="ru-RU"/>
              </w:rPr>
              <w:t>Дубай</w:t>
            </w:r>
            <w:r w:rsidR="00D466F5" w:rsidRPr="003E326E">
              <w:rPr>
                <w:szCs w:val="22"/>
                <w:lang w:val="ru-RU"/>
              </w:rPr>
              <w:t>, 2018</w:t>
            </w:r>
            <w:r w:rsidR="00B13963" w:rsidRPr="003E326E">
              <w:rPr>
                <w:szCs w:val="22"/>
                <w:lang w:val="ru-RU"/>
              </w:rPr>
              <w:t> г.</w:t>
            </w:r>
            <w:r w:rsidR="00D466F5" w:rsidRPr="003E326E">
              <w:rPr>
                <w:szCs w:val="22"/>
                <w:lang w:val="ru-RU"/>
              </w:rPr>
              <w:t xml:space="preserve">) </w:t>
            </w:r>
            <w:r w:rsidR="00E83E1F" w:rsidRPr="003E326E">
              <w:rPr>
                <w:szCs w:val="22"/>
                <w:lang w:val="ru-RU"/>
              </w:rPr>
              <w:t>и</w:t>
            </w:r>
            <w:r w:rsidR="00D466F5" w:rsidRPr="003E326E">
              <w:rPr>
                <w:szCs w:val="22"/>
                <w:lang w:val="ru-RU"/>
              </w:rPr>
              <w:t xml:space="preserve"> </w:t>
            </w:r>
            <w:r w:rsidR="00E83E1F" w:rsidRPr="003E326E">
              <w:rPr>
                <w:szCs w:val="22"/>
                <w:lang w:val="ru-RU"/>
              </w:rPr>
              <w:t>Резолюцией </w:t>
            </w:r>
            <w:r w:rsidR="00D466F5" w:rsidRPr="003E326E">
              <w:rPr>
                <w:szCs w:val="22"/>
                <w:lang w:val="ru-RU"/>
              </w:rPr>
              <w:t>1372 (</w:t>
            </w:r>
            <w:r w:rsidR="00E83E1F" w:rsidRPr="003E326E">
              <w:rPr>
                <w:szCs w:val="22"/>
                <w:lang w:val="ru-RU"/>
              </w:rPr>
              <w:t>Пересм.</w:t>
            </w:r>
            <w:r w:rsidR="00D466F5" w:rsidRPr="003E326E">
              <w:rPr>
                <w:szCs w:val="22"/>
                <w:lang w:val="ru-RU"/>
              </w:rPr>
              <w:t xml:space="preserve"> 2019</w:t>
            </w:r>
            <w:r w:rsidR="00CA5A8F" w:rsidRPr="003E326E">
              <w:rPr>
                <w:szCs w:val="22"/>
                <w:lang w:val="ru-RU"/>
              </w:rPr>
              <w:t> г.</w:t>
            </w:r>
            <w:r w:rsidR="00D466F5" w:rsidRPr="003E326E">
              <w:rPr>
                <w:szCs w:val="22"/>
                <w:lang w:val="ru-RU"/>
              </w:rPr>
              <w:t>)</w:t>
            </w:r>
            <w:r w:rsidR="00E83E1F" w:rsidRPr="003E326E">
              <w:rPr>
                <w:szCs w:val="22"/>
                <w:lang w:val="ru-RU"/>
              </w:rPr>
              <w:t xml:space="preserve"> Совета</w:t>
            </w:r>
            <w:r w:rsidR="00D466F5" w:rsidRPr="003E326E">
              <w:rPr>
                <w:szCs w:val="22"/>
                <w:lang w:val="ru-RU"/>
              </w:rPr>
              <w:t>.</w:t>
            </w:r>
          </w:p>
          <w:p w14:paraId="43B119F0" w14:textId="77777777" w:rsidR="002D2F57" w:rsidRPr="003E326E" w:rsidRDefault="002D2F57" w:rsidP="00E55121">
            <w:pPr>
              <w:pStyle w:val="Headingb"/>
              <w:rPr>
                <w:lang w:val="ru-RU"/>
              </w:rPr>
            </w:pPr>
            <w:r w:rsidRPr="003E326E">
              <w:rPr>
                <w:lang w:val="ru-RU"/>
              </w:rPr>
              <w:t xml:space="preserve">Необходимые </w:t>
            </w:r>
            <w:r w:rsidR="00F5225B" w:rsidRPr="003E326E">
              <w:rPr>
                <w:lang w:val="ru-RU"/>
              </w:rPr>
              <w:t>действия</w:t>
            </w:r>
          </w:p>
          <w:p w14:paraId="7C3CDA8F" w14:textId="3F2FBCC5" w:rsidR="002D2F57" w:rsidRPr="003E326E" w:rsidRDefault="00DE3890">
            <w:pPr>
              <w:rPr>
                <w:szCs w:val="22"/>
                <w:lang w:val="ru-RU"/>
              </w:rPr>
            </w:pPr>
            <w:r w:rsidRPr="003E326E">
              <w:rPr>
                <w:szCs w:val="22"/>
                <w:lang w:val="ru-RU"/>
              </w:rPr>
              <w:t xml:space="preserve">Совету предлагается </w:t>
            </w:r>
            <w:r w:rsidRPr="003E326E">
              <w:rPr>
                <w:b/>
                <w:szCs w:val="22"/>
                <w:lang w:val="ru-RU"/>
              </w:rPr>
              <w:t>рассмотреть</w:t>
            </w:r>
            <w:r w:rsidRPr="003E326E">
              <w:rPr>
                <w:szCs w:val="22"/>
                <w:lang w:val="ru-RU"/>
              </w:rPr>
              <w:t xml:space="preserve"> настоящий отчет и </w:t>
            </w:r>
            <w:r w:rsidRPr="003E326E">
              <w:rPr>
                <w:b/>
                <w:szCs w:val="22"/>
                <w:lang w:val="ru-RU"/>
              </w:rPr>
              <w:t>представить</w:t>
            </w:r>
            <w:r w:rsidRPr="003E326E">
              <w:rPr>
                <w:szCs w:val="22"/>
                <w:lang w:val="ru-RU"/>
              </w:rPr>
              <w:t xml:space="preserve"> свои рекомендации </w:t>
            </w:r>
            <w:r w:rsidR="000321DD" w:rsidRPr="003E326E">
              <w:rPr>
                <w:szCs w:val="22"/>
                <w:lang w:val="ru-RU"/>
              </w:rPr>
              <w:t xml:space="preserve">Полномочной </w:t>
            </w:r>
            <w:r w:rsidRPr="003E326E">
              <w:rPr>
                <w:szCs w:val="22"/>
                <w:lang w:val="ru-RU"/>
              </w:rPr>
              <w:t>конференции соответствующим образом</w:t>
            </w:r>
            <w:r w:rsidR="00D466F5" w:rsidRPr="003E326E">
              <w:rPr>
                <w:szCs w:val="22"/>
                <w:lang w:val="ru-RU"/>
              </w:rPr>
              <w:t>.</w:t>
            </w:r>
          </w:p>
          <w:p w14:paraId="4599A000" w14:textId="77777777" w:rsidR="002D2F57" w:rsidRPr="003E326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E326E">
              <w:rPr>
                <w:caps/>
                <w:szCs w:val="22"/>
                <w:lang w:val="ru-RU"/>
              </w:rPr>
              <w:t>____________</w:t>
            </w:r>
          </w:p>
          <w:p w14:paraId="319C0A2D" w14:textId="77777777" w:rsidR="002D2F57" w:rsidRPr="003E326E" w:rsidRDefault="002D2F57">
            <w:pPr>
              <w:pStyle w:val="Headingb"/>
              <w:rPr>
                <w:szCs w:val="22"/>
                <w:lang w:val="ru-RU"/>
              </w:rPr>
            </w:pPr>
            <w:r w:rsidRPr="003E326E">
              <w:rPr>
                <w:szCs w:val="22"/>
                <w:lang w:val="ru-RU"/>
              </w:rPr>
              <w:t>Справочные материалы</w:t>
            </w:r>
          </w:p>
          <w:p w14:paraId="4A3F2295" w14:textId="406C069F" w:rsidR="002D2F57" w:rsidRPr="003E326E" w:rsidRDefault="004F5EC1" w:rsidP="00B13963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B13963" w:rsidRPr="003E326E">
                <w:rPr>
                  <w:rStyle w:val="Hyperlink"/>
                  <w:i/>
                  <w:iCs/>
                  <w:szCs w:val="22"/>
                  <w:lang w:val="ru-RU"/>
                </w:rPr>
                <w:t>Решение</w:t>
              </w:r>
              <w:r w:rsidR="00D466F5" w:rsidRPr="003E326E">
                <w:rPr>
                  <w:rStyle w:val="Hyperlink"/>
                  <w:i/>
                  <w:iCs/>
                  <w:szCs w:val="22"/>
                  <w:lang w:val="ru-RU"/>
                </w:rPr>
                <w:t xml:space="preserve"> 11 (</w:t>
              </w:r>
              <w:proofErr w:type="spellStart"/>
              <w:r w:rsidR="00B13963" w:rsidRPr="003E326E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D466F5" w:rsidRPr="003E326E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B13963" w:rsidRPr="003E326E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D466F5" w:rsidRPr="003E326E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B13963" w:rsidRPr="003E326E">
                <w:rPr>
                  <w:rStyle w:val="Hyperlink"/>
                  <w:i/>
                  <w:iCs/>
                  <w:szCs w:val="22"/>
                  <w:lang w:val="ru-RU"/>
                </w:rPr>
                <w:t> г.) Полномочной конференции</w:t>
              </w:r>
            </w:hyperlink>
            <w:r w:rsidR="00D466F5" w:rsidRPr="003E326E">
              <w:rPr>
                <w:i/>
                <w:iCs/>
                <w:szCs w:val="22"/>
                <w:lang w:val="ru-RU"/>
              </w:rPr>
              <w:br/>
            </w:r>
            <w:hyperlink r:id="rId9" w:history="1">
              <w:r w:rsidR="00154C45" w:rsidRPr="003E326E">
                <w:rPr>
                  <w:rStyle w:val="Hyperlink"/>
                  <w:i/>
                  <w:iCs/>
                  <w:szCs w:val="22"/>
                  <w:lang w:val="ru-RU"/>
                </w:rPr>
                <w:t>Веб-сайт РГС-Яз</w:t>
              </w:r>
            </w:hyperlink>
          </w:p>
        </w:tc>
      </w:tr>
    </w:tbl>
    <w:p w14:paraId="789A6100" w14:textId="4C24794F" w:rsidR="00D466F5" w:rsidRPr="003E326E" w:rsidRDefault="00CA5A8F" w:rsidP="00CA5A8F">
      <w:pPr>
        <w:pStyle w:val="Heading1"/>
        <w:rPr>
          <w:lang w:val="ru-RU"/>
        </w:rPr>
      </w:pPr>
      <w:r w:rsidRPr="003E326E">
        <w:rPr>
          <w:lang w:val="ru-RU"/>
        </w:rPr>
        <w:t>I</w:t>
      </w:r>
      <w:r w:rsidRPr="003E326E">
        <w:rPr>
          <w:lang w:val="ru-RU"/>
        </w:rPr>
        <w:tab/>
      </w:r>
      <w:r w:rsidR="003E326E" w:rsidRPr="003E326E">
        <w:rPr>
          <w:lang w:val="ru-RU"/>
        </w:rPr>
        <w:t>Введение</w:t>
      </w:r>
    </w:p>
    <w:p w14:paraId="55882ED1" w14:textId="31EFEDD3" w:rsidR="00D466F5" w:rsidRPr="003E326E" w:rsidRDefault="00F026A5" w:rsidP="00CA5A8F">
      <w:pPr>
        <w:rPr>
          <w:rFonts w:cstheme="majorBidi"/>
          <w:lang w:val="ru-RU"/>
        </w:rPr>
      </w:pPr>
      <w:r w:rsidRPr="003E326E">
        <w:rPr>
          <w:lang w:val="ru-RU"/>
        </w:rPr>
        <w:t>В соответствии с Резолюцией</w:t>
      </w:r>
      <w:r w:rsidR="00D466F5" w:rsidRPr="003E326E">
        <w:rPr>
          <w:lang w:val="ru-RU"/>
        </w:rPr>
        <w:t xml:space="preserve"> 154 (</w:t>
      </w:r>
      <w:r w:rsidR="00CA5A8F" w:rsidRPr="003E326E">
        <w:rPr>
          <w:lang w:val="ru-RU"/>
        </w:rPr>
        <w:t>Пересм. Дубай</w:t>
      </w:r>
      <w:r w:rsidR="00D466F5" w:rsidRPr="003E326E">
        <w:rPr>
          <w:lang w:val="ru-RU"/>
        </w:rPr>
        <w:t>, 2018</w:t>
      </w:r>
      <w:r w:rsidR="00CA5A8F" w:rsidRPr="003E326E">
        <w:rPr>
          <w:lang w:val="ru-RU"/>
        </w:rPr>
        <w:t> г.</w:t>
      </w:r>
      <w:r w:rsidR="00D466F5" w:rsidRPr="003E326E">
        <w:rPr>
          <w:lang w:val="ru-RU"/>
        </w:rPr>
        <w:t xml:space="preserve">) </w:t>
      </w:r>
      <w:r w:rsidRPr="003E326E">
        <w:rPr>
          <w:lang w:val="ru-RU"/>
        </w:rPr>
        <w:t xml:space="preserve">и Резолюцией </w:t>
      </w:r>
      <w:r w:rsidR="00D466F5" w:rsidRPr="003E326E">
        <w:rPr>
          <w:lang w:val="ru-RU"/>
        </w:rPr>
        <w:t>1372</w:t>
      </w:r>
      <w:r w:rsidR="00B16C18" w:rsidRPr="003E326E">
        <w:rPr>
          <w:lang w:val="ru-RU"/>
        </w:rPr>
        <w:t xml:space="preserve"> Совета</w:t>
      </w:r>
      <w:r w:rsidR="00D466F5" w:rsidRPr="003E326E">
        <w:rPr>
          <w:lang w:val="ru-RU"/>
        </w:rPr>
        <w:t xml:space="preserve"> </w:t>
      </w:r>
      <w:r w:rsidRPr="003E326E">
        <w:rPr>
          <w:rFonts w:cstheme="majorBidi"/>
          <w:lang w:val="ru-RU"/>
        </w:rPr>
        <w:t>Рабочей групп</w:t>
      </w:r>
      <w:r w:rsidR="000321DD" w:rsidRPr="003E326E">
        <w:rPr>
          <w:rFonts w:cstheme="majorBidi"/>
          <w:lang w:val="ru-RU"/>
        </w:rPr>
        <w:t>е</w:t>
      </w:r>
      <w:r w:rsidRPr="003E326E">
        <w:rPr>
          <w:rFonts w:cstheme="majorBidi"/>
          <w:lang w:val="ru-RU"/>
        </w:rPr>
        <w:t xml:space="preserve"> Совета по языкам </w:t>
      </w:r>
      <w:r w:rsidR="00D466F5" w:rsidRPr="003E326E">
        <w:rPr>
          <w:rFonts w:cstheme="majorBidi"/>
          <w:color w:val="000000"/>
          <w:lang w:val="ru-RU"/>
        </w:rPr>
        <w:t>(</w:t>
      </w:r>
      <w:r w:rsidR="00CA5A8F" w:rsidRPr="003E326E">
        <w:rPr>
          <w:rFonts w:cstheme="majorBidi"/>
          <w:color w:val="000000"/>
          <w:lang w:val="ru-RU"/>
        </w:rPr>
        <w:t>РГС-Яз</w:t>
      </w:r>
      <w:r w:rsidR="00D466F5" w:rsidRPr="003E326E">
        <w:rPr>
          <w:rFonts w:cstheme="majorBidi"/>
          <w:color w:val="000000"/>
          <w:lang w:val="ru-RU"/>
        </w:rPr>
        <w:t xml:space="preserve">) </w:t>
      </w:r>
      <w:r w:rsidRPr="003E326E">
        <w:rPr>
          <w:rFonts w:cstheme="majorBidi"/>
          <w:color w:val="000000"/>
          <w:lang w:val="ru-RU"/>
        </w:rPr>
        <w:t>поручено</w:t>
      </w:r>
      <w:r w:rsidR="00D466F5" w:rsidRPr="003E326E">
        <w:rPr>
          <w:rFonts w:cstheme="majorBidi"/>
          <w:color w:val="000000"/>
          <w:lang w:val="ru-RU"/>
        </w:rPr>
        <w:t xml:space="preserve"> </w:t>
      </w:r>
      <w:r w:rsidRPr="003E326E">
        <w:rPr>
          <w:rFonts w:cstheme="majorBidi"/>
          <w:color w:val="000000"/>
          <w:lang w:val="ru-RU"/>
        </w:rPr>
        <w:t>продолжать принимать все необходимые меры для обеспечения использования шести официальных языков Союза на равной основе</w:t>
      </w:r>
      <w:r w:rsidR="00154C45" w:rsidRPr="003E326E">
        <w:rPr>
          <w:rFonts w:cstheme="majorBidi"/>
          <w:color w:val="000000"/>
          <w:lang w:val="ru-RU"/>
        </w:rPr>
        <w:t xml:space="preserve"> и обеспечения </w:t>
      </w:r>
      <w:r w:rsidRPr="003E326E">
        <w:rPr>
          <w:lang w:val="ru-RU"/>
        </w:rPr>
        <w:t>устн</w:t>
      </w:r>
      <w:r w:rsidR="00154C45" w:rsidRPr="003E326E">
        <w:rPr>
          <w:lang w:val="ru-RU"/>
        </w:rPr>
        <w:t xml:space="preserve">ого </w:t>
      </w:r>
      <w:r w:rsidRPr="003E326E">
        <w:rPr>
          <w:lang w:val="ru-RU"/>
        </w:rPr>
        <w:t>перевода и письменн</w:t>
      </w:r>
      <w:r w:rsidR="00154C45" w:rsidRPr="003E326E">
        <w:rPr>
          <w:lang w:val="ru-RU"/>
        </w:rPr>
        <w:t>ого</w:t>
      </w:r>
      <w:r w:rsidRPr="003E326E">
        <w:rPr>
          <w:lang w:val="ru-RU"/>
        </w:rPr>
        <w:t xml:space="preserve"> перевод</w:t>
      </w:r>
      <w:r w:rsidR="00154C45" w:rsidRPr="003E326E">
        <w:rPr>
          <w:lang w:val="ru-RU"/>
        </w:rPr>
        <w:t>а</w:t>
      </w:r>
      <w:r w:rsidRPr="003E326E">
        <w:rPr>
          <w:lang w:val="ru-RU"/>
        </w:rPr>
        <w:t xml:space="preserve"> документов МСЭ</w:t>
      </w:r>
      <w:r w:rsidR="00D466F5" w:rsidRPr="003E326E">
        <w:rPr>
          <w:lang w:val="ru-RU"/>
        </w:rPr>
        <w:t>.</w:t>
      </w:r>
    </w:p>
    <w:p w14:paraId="6478DE77" w14:textId="07BE577C" w:rsidR="00D466F5" w:rsidRPr="003E326E" w:rsidRDefault="00154C45" w:rsidP="00CA5A8F">
      <w:pPr>
        <w:rPr>
          <w:lang w:val="ru-RU"/>
        </w:rPr>
      </w:pPr>
      <w:r w:rsidRPr="003E326E">
        <w:rPr>
          <w:lang w:val="ru-RU"/>
        </w:rPr>
        <w:t>В период 2019−2022 годов г-жа</w:t>
      </w:r>
      <w:r w:rsidRPr="003E326E">
        <w:rPr>
          <w:b/>
          <w:lang w:val="ru-RU"/>
        </w:rPr>
        <w:t xml:space="preserve"> </w:t>
      </w:r>
      <w:r w:rsidR="009F6426" w:rsidRPr="003E326E">
        <w:rPr>
          <w:b/>
          <w:lang w:val="ru-RU"/>
        </w:rPr>
        <w:t>Мониа Джабер Халфалла</w:t>
      </w:r>
      <w:r w:rsidR="00D466F5" w:rsidRPr="003E326E">
        <w:rPr>
          <w:lang w:val="ru-RU"/>
        </w:rPr>
        <w:t xml:space="preserve"> </w:t>
      </w:r>
      <w:r w:rsidR="00D466F5" w:rsidRPr="003E326E">
        <w:rPr>
          <w:bCs/>
          <w:lang w:val="ru-RU"/>
        </w:rPr>
        <w:t>(</w:t>
      </w:r>
      <w:r w:rsidR="00CA5A8F" w:rsidRPr="003E326E">
        <w:rPr>
          <w:b/>
          <w:lang w:val="ru-RU"/>
        </w:rPr>
        <w:t>Тунис</w:t>
      </w:r>
      <w:r w:rsidR="00D466F5" w:rsidRPr="003E326E">
        <w:rPr>
          <w:bCs/>
          <w:lang w:val="ru-RU"/>
        </w:rPr>
        <w:t xml:space="preserve">) </w:t>
      </w:r>
      <w:r w:rsidR="009F6426" w:rsidRPr="003E326E">
        <w:rPr>
          <w:lang w:val="ru-RU"/>
        </w:rPr>
        <w:t>возглавляла</w:t>
      </w:r>
      <w:r w:rsidRPr="003E326E">
        <w:rPr>
          <w:lang w:val="ru-RU"/>
        </w:rPr>
        <w:t xml:space="preserve"> РГС-Яз</w:t>
      </w:r>
      <w:r w:rsidR="00D466F5" w:rsidRPr="003E326E">
        <w:rPr>
          <w:lang w:val="ru-RU"/>
        </w:rPr>
        <w:t>,</w:t>
      </w:r>
      <w:r w:rsidR="009F6426" w:rsidRPr="003E326E">
        <w:rPr>
          <w:lang w:val="ru-RU"/>
        </w:rPr>
        <w:t xml:space="preserve"> </w:t>
      </w:r>
      <w:r w:rsidRPr="003E326E">
        <w:rPr>
          <w:lang w:val="ru-RU"/>
        </w:rPr>
        <w:t xml:space="preserve">которая </w:t>
      </w:r>
      <w:r w:rsidR="009F6426" w:rsidRPr="003E326E">
        <w:rPr>
          <w:lang w:val="ru-RU"/>
        </w:rPr>
        <w:t>осуществ</w:t>
      </w:r>
      <w:r w:rsidR="000321DD" w:rsidRPr="003E326E">
        <w:rPr>
          <w:lang w:val="ru-RU"/>
        </w:rPr>
        <w:t>ля</w:t>
      </w:r>
      <w:r w:rsidR="00964471" w:rsidRPr="003E326E">
        <w:rPr>
          <w:lang w:val="ru-RU"/>
        </w:rPr>
        <w:t>ла</w:t>
      </w:r>
      <w:r w:rsidR="009F6426" w:rsidRPr="003E326E">
        <w:rPr>
          <w:lang w:val="ru-RU"/>
        </w:rPr>
        <w:t xml:space="preserve"> работу по следующим направлениям</w:t>
      </w:r>
      <w:r w:rsidR="00D466F5" w:rsidRPr="003E326E">
        <w:rPr>
          <w:lang w:val="ru-RU"/>
        </w:rPr>
        <w:t>:</w:t>
      </w:r>
    </w:p>
    <w:p w14:paraId="0BFB7392" w14:textId="09E40E4A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a)</w:t>
      </w:r>
      <w:r w:rsidRPr="003E326E">
        <w:rPr>
          <w:lang w:val="ru-RU"/>
        </w:rPr>
        <w:tab/>
      </w:r>
      <w:r w:rsidR="000D795F" w:rsidRPr="003E326E">
        <w:rPr>
          <w:lang w:val="ru-RU"/>
        </w:rPr>
        <w:t xml:space="preserve">Анализ </w:t>
      </w:r>
      <w:r w:rsidR="009F6426" w:rsidRPr="003E326E">
        <w:rPr>
          <w:lang w:val="ru-RU"/>
        </w:rPr>
        <w:t>бюджета на письменный и устный перевод, а также процедур</w:t>
      </w:r>
      <w:r w:rsidR="00FA4657" w:rsidRPr="003E326E">
        <w:rPr>
          <w:lang w:val="ru-RU"/>
        </w:rPr>
        <w:t xml:space="preserve"> </w:t>
      </w:r>
      <w:r w:rsidR="00964471" w:rsidRPr="003E326E">
        <w:rPr>
          <w:lang w:val="ru-RU"/>
        </w:rPr>
        <w:t>перевода на</w:t>
      </w:r>
      <w:r w:rsidR="009F6426" w:rsidRPr="003E326E">
        <w:rPr>
          <w:lang w:val="ru-RU"/>
        </w:rPr>
        <w:t xml:space="preserve"> шест</w:t>
      </w:r>
      <w:r w:rsidR="00964471" w:rsidRPr="003E326E">
        <w:rPr>
          <w:lang w:val="ru-RU"/>
        </w:rPr>
        <w:t>ь</w:t>
      </w:r>
      <w:r w:rsidR="009F6426" w:rsidRPr="003E326E">
        <w:rPr>
          <w:lang w:val="ru-RU"/>
        </w:rPr>
        <w:t xml:space="preserve"> официальны</w:t>
      </w:r>
      <w:r w:rsidR="00964471" w:rsidRPr="003E326E">
        <w:rPr>
          <w:lang w:val="ru-RU"/>
        </w:rPr>
        <w:t>х</w:t>
      </w:r>
      <w:r w:rsidR="009F6426" w:rsidRPr="003E326E">
        <w:rPr>
          <w:lang w:val="ru-RU"/>
        </w:rPr>
        <w:t xml:space="preserve"> язык</w:t>
      </w:r>
      <w:r w:rsidR="00964471" w:rsidRPr="003E326E">
        <w:rPr>
          <w:lang w:val="ru-RU"/>
        </w:rPr>
        <w:t>ов</w:t>
      </w:r>
      <w:r w:rsidRPr="003E326E">
        <w:rPr>
          <w:lang w:val="ru-RU"/>
        </w:rPr>
        <w:t>.</w:t>
      </w:r>
    </w:p>
    <w:p w14:paraId="488D5093" w14:textId="5B035146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b)</w:t>
      </w:r>
      <w:r w:rsidRPr="003E326E">
        <w:rPr>
          <w:lang w:val="ru-RU"/>
        </w:rPr>
        <w:tab/>
      </w:r>
      <w:r w:rsidR="000D795F" w:rsidRPr="003E326E">
        <w:rPr>
          <w:lang w:val="ru-RU"/>
        </w:rPr>
        <w:t xml:space="preserve">Обзор статистических данных об использовании, загрузке и приобретении документов МСЭ на различных языках. </w:t>
      </w:r>
    </w:p>
    <w:p w14:paraId="7058FB81" w14:textId="1E2D43D1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c)</w:t>
      </w:r>
      <w:r w:rsidRPr="003E326E">
        <w:rPr>
          <w:lang w:val="ru-RU"/>
        </w:rPr>
        <w:tab/>
      </w:r>
      <w:r w:rsidR="000D795F" w:rsidRPr="003E326E">
        <w:rPr>
          <w:lang w:val="ru-RU"/>
        </w:rPr>
        <w:t>Участие в</w:t>
      </w:r>
      <w:r w:rsidRPr="003E326E">
        <w:rPr>
          <w:lang w:val="ru-RU"/>
        </w:rPr>
        <w:t xml:space="preserve"> </w:t>
      </w:r>
      <w:r w:rsidR="000D795F" w:rsidRPr="003E326E">
        <w:rPr>
          <w:lang w:val="ru-RU"/>
        </w:rPr>
        <w:t>межучрежденческих собраниях для</w:t>
      </w:r>
      <w:r w:rsidRPr="003E326E">
        <w:rPr>
          <w:lang w:val="ru-RU"/>
        </w:rPr>
        <w:t xml:space="preserve"> </w:t>
      </w:r>
      <w:r w:rsidR="00FA4657" w:rsidRPr="003E326E">
        <w:rPr>
          <w:lang w:val="ru-RU"/>
        </w:rPr>
        <w:t>оценки</w:t>
      </w:r>
      <w:r w:rsidR="000D795F" w:rsidRPr="003E326E">
        <w:rPr>
          <w:lang w:val="ru-RU"/>
        </w:rPr>
        <w:t xml:space="preserve"> </w:t>
      </w:r>
      <w:r w:rsidR="00FA4657" w:rsidRPr="003E326E">
        <w:rPr>
          <w:lang w:val="ru-RU"/>
        </w:rPr>
        <w:t xml:space="preserve">эффективности </w:t>
      </w:r>
      <w:r w:rsidR="000D795F" w:rsidRPr="003E326E">
        <w:rPr>
          <w:lang w:val="ru-RU"/>
        </w:rPr>
        <w:t xml:space="preserve">инструментов </w:t>
      </w:r>
      <w:r w:rsidR="00FA4657" w:rsidRPr="003E326E">
        <w:rPr>
          <w:lang w:val="ru-RU"/>
        </w:rPr>
        <w:t>и процедур</w:t>
      </w:r>
      <w:r w:rsidR="00CA5A8F" w:rsidRPr="003E326E">
        <w:rPr>
          <w:lang w:val="ru-RU"/>
        </w:rPr>
        <w:t>.</w:t>
      </w:r>
    </w:p>
    <w:p w14:paraId="20B5777B" w14:textId="3AB08E59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d)</w:t>
      </w:r>
      <w:r w:rsidRPr="003E326E">
        <w:rPr>
          <w:lang w:val="ru-RU"/>
        </w:rPr>
        <w:tab/>
      </w:r>
      <w:r w:rsidR="00FA4657" w:rsidRPr="003E326E">
        <w:rPr>
          <w:lang w:val="ru-RU"/>
        </w:rPr>
        <w:t>Изучение и оценка альтернативных процедур письменного перевода</w:t>
      </w:r>
      <w:r w:rsidRPr="003E326E">
        <w:rPr>
          <w:lang w:val="ru-RU"/>
        </w:rPr>
        <w:t>.</w:t>
      </w:r>
    </w:p>
    <w:p w14:paraId="6CB567A6" w14:textId="515950CE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e)</w:t>
      </w:r>
      <w:r w:rsidRPr="003E326E">
        <w:rPr>
          <w:lang w:val="ru-RU"/>
        </w:rPr>
        <w:tab/>
      </w:r>
      <w:r w:rsidR="00C37912" w:rsidRPr="003E326E">
        <w:rPr>
          <w:lang w:val="ru-RU"/>
        </w:rPr>
        <w:t xml:space="preserve">Усилия по совершенствованию использования шести языков на </w:t>
      </w:r>
      <w:r w:rsidR="00964471" w:rsidRPr="003E326E">
        <w:rPr>
          <w:lang w:val="ru-RU"/>
        </w:rPr>
        <w:t>веб-</w:t>
      </w:r>
      <w:r w:rsidR="00C37912" w:rsidRPr="003E326E">
        <w:rPr>
          <w:lang w:val="ru-RU"/>
        </w:rPr>
        <w:t>сайте МСЭ на равной основе</w:t>
      </w:r>
      <w:r w:rsidRPr="003E326E">
        <w:rPr>
          <w:lang w:val="ru-RU"/>
        </w:rPr>
        <w:t>.</w:t>
      </w:r>
    </w:p>
    <w:p w14:paraId="06562D77" w14:textId="540C3F64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lastRenderedPageBreak/>
        <w:t>f)</w:t>
      </w:r>
      <w:r w:rsidRPr="003E326E">
        <w:rPr>
          <w:lang w:val="ru-RU"/>
        </w:rPr>
        <w:tab/>
      </w:r>
      <w:r w:rsidR="00C37912" w:rsidRPr="003E326E">
        <w:rPr>
          <w:lang w:val="ru-RU"/>
        </w:rPr>
        <w:t>Создание Межсекторальной группы по вопросам многоязычия</w:t>
      </w:r>
      <w:r w:rsidRPr="003E326E">
        <w:rPr>
          <w:lang w:val="ru-RU"/>
        </w:rPr>
        <w:t>.</w:t>
      </w:r>
    </w:p>
    <w:p w14:paraId="331ADFE9" w14:textId="277B13E0" w:rsidR="00D466F5" w:rsidRPr="003E326E" w:rsidRDefault="00D466F5" w:rsidP="003E326E">
      <w:pPr>
        <w:pStyle w:val="enumlev1"/>
        <w:rPr>
          <w:lang w:val="ru-RU"/>
        </w:rPr>
      </w:pPr>
      <w:r w:rsidRPr="003E326E">
        <w:rPr>
          <w:lang w:val="ru-RU"/>
        </w:rPr>
        <w:t>g)</w:t>
      </w:r>
      <w:r w:rsidRPr="003E326E">
        <w:rPr>
          <w:lang w:val="ru-RU"/>
        </w:rPr>
        <w:tab/>
      </w:r>
      <w:r w:rsidR="00C37912" w:rsidRPr="003E326E">
        <w:rPr>
          <w:lang w:val="ru-RU"/>
        </w:rPr>
        <w:t xml:space="preserve">Разработка </w:t>
      </w:r>
      <w:r w:rsidR="000321DD" w:rsidRPr="003E326E">
        <w:rPr>
          <w:lang w:val="ru-RU"/>
        </w:rPr>
        <w:t xml:space="preserve">Основ </w:t>
      </w:r>
      <w:r w:rsidR="00C37912" w:rsidRPr="003E326E">
        <w:rPr>
          <w:lang w:val="ru-RU"/>
        </w:rPr>
        <w:t xml:space="preserve">политики </w:t>
      </w:r>
      <w:r w:rsidR="00964471" w:rsidRPr="003E326E">
        <w:rPr>
          <w:lang w:val="ru-RU"/>
        </w:rPr>
        <w:t xml:space="preserve">в области </w:t>
      </w:r>
      <w:r w:rsidR="00C37912" w:rsidRPr="003E326E">
        <w:rPr>
          <w:lang w:val="ru-RU"/>
        </w:rPr>
        <w:t>многоязычия</w:t>
      </w:r>
      <w:r w:rsidRPr="003E326E">
        <w:rPr>
          <w:lang w:val="ru-RU"/>
        </w:rPr>
        <w:t xml:space="preserve">. </w:t>
      </w:r>
    </w:p>
    <w:p w14:paraId="290CB188" w14:textId="526DD703" w:rsidR="00D466F5" w:rsidRPr="003E326E" w:rsidRDefault="00CA5A8F" w:rsidP="00CA5A8F">
      <w:pPr>
        <w:pStyle w:val="Heading1"/>
        <w:rPr>
          <w:lang w:val="ru-RU"/>
        </w:rPr>
      </w:pPr>
      <w:r w:rsidRPr="003E326E">
        <w:rPr>
          <w:lang w:val="ru-RU"/>
        </w:rPr>
        <w:t>II</w:t>
      </w:r>
      <w:r w:rsidRPr="003E326E">
        <w:rPr>
          <w:lang w:val="ru-RU"/>
        </w:rPr>
        <w:tab/>
      </w:r>
      <w:r w:rsidR="00F026A5" w:rsidRPr="003E326E">
        <w:rPr>
          <w:lang w:val="ru-RU"/>
        </w:rPr>
        <w:t>Деятельность</w:t>
      </w:r>
      <w:r w:rsidRPr="003E326E">
        <w:rPr>
          <w:lang w:val="ru-RU"/>
        </w:rPr>
        <w:t xml:space="preserve"> РГС-Яз</w:t>
      </w:r>
    </w:p>
    <w:p w14:paraId="6703779C" w14:textId="45F3F546" w:rsidR="00D466F5" w:rsidRPr="003E326E" w:rsidRDefault="00D466F5" w:rsidP="00CA5A8F">
      <w:pPr>
        <w:rPr>
          <w:lang w:val="ru-RU"/>
        </w:rPr>
      </w:pPr>
      <w:r w:rsidRPr="003E326E">
        <w:rPr>
          <w:lang w:val="ru-RU"/>
        </w:rPr>
        <w:t>1</w:t>
      </w:r>
      <w:r w:rsidR="00CA5A8F" w:rsidRPr="003E326E">
        <w:rPr>
          <w:lang w:val="ru-RU"/>
        </w:rPr>
        <w:tab/>
      </w:r>
      <w:r w:rsidR="003E6844" w:rsidRPr="003E326E">
        <w:rPr>
          <w:lang w:val="ru-RU"/>
        </w:rPr>
        <w:t>Основные результаты</w:t>
      </w:r>
      <w:r w:rsidRPr="003E326E">
        <w:rPr>
          <w:lang w:val="ru-RU"/>
        </w:rPr>
        <w:t xml:space="preserve"> </w:t>
      </w:r>
      <w:hyperlink r:id="rId10" w:history="1">
        <w:r w:rsidR="003E6844" w:rsidRPr="003E326E">
          <w:rPr>
            <w:rStyle w:val="Hyperlink"/>
            <w:rFonts w:asciiTheme="minorHAnsi" w:hAnsiTheme="minorHAnsi"/>
            <w:szCs w:val="22"/>
            <w:lang w:val="ru-RU"/>
          </w:rPr>
          <w:t>девятого собрания</w:t>
        </w:r>
      </w:hyperlink>
      <w:r w:rsidRPr="003E326E">
        <w:rPr>
          <w:lang w:val="ru-RU"/>
        </w:rPr>
        <w:t xml:space="preserve"> </w:t>
      </w:r>
      <w:r w:rsidR="00CA5A8F" w:rsidRPr="003E326E">
        <w:rPr>
          <w:lang w:val="ru-RU"/>
        </w:rPr>
        <w:t>РГС-</w:t>
      </w:r>
      <w:proofErr w:type="spellStart"/>
      <w:r w:rsidR="00CA5A8F" w:rsidRPr="003E326E">
        <w:rPr>
          <w:lang w:val="ru-RU"/>
        </w:rPr>
        <w:t>Яз</w:t>
      </w:r>
      <w:proofErr w:type="spellEnd"/>
      <w:r w:rsidRPr="003E326E">
        <w:rPr>
          <w:lang w:val="ru-RU"/>
        </w:rPr>
        <w:t xml:space="preserve">, </w:t>
      </w:r>
      <w:r w:rsidR="003E6844" w:rsidRPr="003E326E">
        <w:rPr>
          <w:lang w:val="ru-RU"/>
        </w:rPr>
        <w:t>состоявшегося</w:t>
      </w:r>
      <w:r w:rsidRPr="003E326E">
        <w:rPr>
          <w:lang w:val="ru-RU"/>
        </w:rPr>
        <w:t xml:space="preserve"> 28</w:t>
      </w:r>
      <w:r w:rsidR="00CA5A8F" w:rsidRPr="003E326E">
        <w:rPr>
          <w:lang w:val="ru-RU"/>
        </w:rPr>
        <w:t> января</w:t>
      </w:r>
      <w:r w:rsidRPr="003E326E">
        <w:rPr>
          <w:lang w:val="ru-RU"/>
        </w:rPr>
        <w:t xml:space="preserve"> 2019</w:t>
      </w:r>
      <w:r w:rsidR="00CA5A8F" w:rsidRPr="003E326E">
        <w:rPr>
          <w:lang w:val="ru-RU"/>
        </w:rPr>
        <w:t> года</w:t>
      </w:r>
      <w:r w:rsidRPr="003E326E">
        <w:rPr>
          <w:lang w:val="ru-RU"/>
        </w:rPr>
        <w:t xml:space="preserve">: </w:t>
      </w:r>
    </w:p>
    <w:p w14:paraId="0B108746" w14:textId="2014E32B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CC12A7" w:rsidRPr="003E326E">
        <w:rPr>
          <w:lang w:val="ru-RU"/>
        </w:rPr>
        <w:t>предостав</w:t>
      </w:r>
      <w:r w:rsidR="00D15CB4" w:rsidRPr="003E326E">
        <w:rPr>
          <w:lang w:val="ru-RU"/>
        </w:rPr>
        <w:t xml:space="preserve">ление </w:t>
      </w:r>
      <w:r w:rsidR="003E6844" w:rsidRPr="003E326E">
        <w:rPr>
          <w:lang w:val="ru-RU"/>
        </w:rPr>
        <w:t>дополнительны</w:t>
      </w:r>
      <w:r w:rsidR="00D15CB4" w:rsidRPr="003E326E">
        <w:rPr>
          <w:lang w:val="ru-RU"/>
        </w:rPr>
        <w:t>х</w:t>
      </w:r>
      <w:r w:rsidR="003E6844" w:rsidRPr="003E326E">
        <w:rPr>
          <w:lang w:val="ru-RU"/>
        </w:rPr>
        <w:t xml:space="preserve"> руководящи</w:t>
      </w:r>
      <w:r w:rsidR="00D15CB4" w:rsidRPr="003E326E">
        <w:rPr>
          <w:lang w:val="ru-RU"/>
        </w:rPr>
        <w:t>х</w:t>
      </w:r>
      <w:r w:rsidR="003E6844" w:rsidRPr="003E326E">
        <w:rPr>
          <w:lang w:val="ru-RU"/>
        </w:rPr>
        <w:t xml:space="preserve"> указани</w:t>
      </w:r>
      <w:r w:rsidR="00D15CB4" w:rsidRPr="003E326E">
        <w:rPr>
          <w:lang w:val="ru-RU"/>
        </w:rPr>
        <w:t>й</w:t>
      </w:r>
      <w:r w:rsidR="003E6844" w:rsidRPr="003E326E">
        <w:rPr>
          <w:lang w:val="ru-RU"/>
        </w:rPr>
        <w:t xml:space="preserve"> для выполнения Резолюции </w:t>
      </w:r>
      <w:r w:rsidR="00D466F5" w:rsidRPr="003E326E">
        <w:rPr>
          <w:lang w:val="ru-RU"/>
        </w:rPr>
        <w:t>154 (</w:t>
      </w:r>
      <w:r w:rsidR="00CA5A8F" w:rsidRPr="003E326E">
        <w:rPr>
          <w:lang w:val="ru-RU"/>
        </w:rPr>
        <w:t>Пересм. Дубай</w:t>
      </w:r>
      <w:r w:rsidR="00D466F5" w:rsidRPr="003E326E">
        <w:rPr>
          <w:lang w:val="ru-RU"/>
        </w:rPr>
        <w:t>, 2018</w:t>
      </w:r>
      <w:r w:rsidR="00CA5A8F" w:rsidRPr="003E326E">
        <w:rPr>
          <w:lang w:val="ru-RU"/>
        </w:rPr>
        <w:t> г.</w:t>
      </w:r>
      <w:r w:rsidR="00D466F5" w:rsidRPr="003E326E">
        <w:rPr>
          <w:lang w:val="ru-RU"/>
        </w:rPr>
        <w:t xml:space="preserve">) </w:t>
      </w:r>
      <w:r w:rsidR="002D7B63" w:rsidRPr="003E326E">
        <w:rPr>
          <w:lang w:val="ru-RU"/>
        </w:rPr>
        <w:t>в период</w:t>
      </w:r>
      <w:r w:rsidR="00D466F5" w:rsidRPr="003E326E">
        <w:rPr>
          <w:lang w:val="ru-RU"/>
        </w:rPr>
        <w:t xml:space="preserve"> 2019</w:t>
      </w:r>
      <w:r w:rsidR="00CA5A8F" w:rsidRPr="003E326E">
        <w:rPr>
          <w:lang w:val="ru-RU"/>
        </w:rPr>
        <w:t>−</w:t>
      </w:r>
      <w:r w:rsidR="00D466F5" w:rsidRPr="003E326E">
        <w:rPr>
          <w:lang w:val="ru-RU"/>
        </w:rPr>
        <w:t>2022</w:t>
      </w:r>
      <w:r w:rsidR="00CA5A8F" w:rsidRPr="003E326E">
        <w:rPr>
          <w:lang w:val="ru-RU"/>
        </w:rPr>
        <w:t> годов</w:t>
      </w:r>
      <w:r w:rsidR="00794100" w:rsidRPr="003E326E">
        <w:rPr>
          <w:lang w:val="ru-RU"/>
        </w:rPr>
        <w:t>;</w:t>
      </w:r>
    </w:p>
    <w:p w14:paraId="1422359D" w14:textId="4A601B21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D15CB4" w:rsidRPr="003E326E">
        <w:rPr>
          <w:lang w:val="ru-RU"/>
        </w:rPr>
        <w:t xml:space="preserve">запрос о </w:t>
      </w:r>
      <w:r w:rsidR="002D7B63" w:rsidRPr="003E326E">
        <w:rPr>
          <w:lang w:val="ru-RU"/>
        </w:rPr>
        <w:t>представ</w:t>
      </w:r>
      <w:r w:rsidR="00D15CB4" w:rsidRPr="003E326E">
        <w:rPr>
          <w:lang w:val="ru-RU"/>
        </w:rPr>
        <w:t xml:space="preserve">лении </w:t>
      </w:r>
      <w:r w:rsidR="002D7B63" w:rsidRPr="003E326E">
        <w:rPr>
          <w:lang w:val="ru-RU"/>
        </w:rPr>
        <w:t>подробн</w:t>
      </w:r>
      <w:r w:rsidR="00D15CB4" w:rsidRPr="003E326E">
        <w:rPr>
          <w:lang w:val="ru-RU"/>
        </w:rPr>
        <w:t>ого</w:t>
      </w:r>
      <w:r w:rsidR="002D7B63" w:rsidRPr="003E326E">
        <w:rPr>
          <w:lang w:val="ru-RU"/>
        </w:rPr>
        <w:t xml:space="preserve"> план</w:t>
      </w:r>
      <w:r w:rsidR="00D15CB4" w:rsidRPr="003E326E">
        <w:rPr>
          <w:lang w:val="ru-RU"/>
        </w:rPr>
        <w:t>а</w:t>
      </w:r>
      <w:r w:rsidR="002D7B63" w:rsidRPr="003E326E">
        <w:rPr>
          <w:lang w:val="ru-RU"/>
        </w:rPr>
        <w:t xml:space="preserve"> пилотных проектов по альтернативным процедурам письменного перевода, устного перевода и ввода субтитров на следующие два или четыре года</w:t>
      </w:r>
      <w:r w:rsidR="00D466F5" w:rsidRPr="003E326E">
        <w:rPr>
          <w:lang w:val="ru-RU"/>
        </w:rPr>
        <w:t>;</w:t>
      </w:r>
    </w:p>
    <w:p w14:paraId="7F6F8FD0" w14:textId="5B4B521E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CC12A7" w:rsidRPr="003E326E">
        <w:rPr>
          <w:lang w:val="ru-RU"/>
        </w:rPr>
        <w:t>прос</w:t>
      </w:r>
      <w:r w:rsidR="00D15CB4" w:rsidRPr="003E326E">
        <w:rPr>
          <w:lang w:val="ru-RU"/>
        </w:rPr>
        <w:t xml:space="preserve">ьба </w:t>
      </w:r>
      <w:r w:rsidR="002D7B63" w:rsidRPr="003E326E">
        <w:rPr>
          <w:lang w:val="ru-RU"/>
        </w:rPr>
        <w:t xml:space="preserve">пересмотреть круг ведения </w:t>
      </w:r>
      <w:r w:rsidR="00CA5A8F" w:rsidRPr="003E326E">
        <w:rPr>
          <w:lang w:val="ru-RU"/>
        </w:rPr>
        <w:t xml:space="preserve">РГС-Яз </w:t>
      </w:r>
      <w:r w:rsidR="00D466F5" w:rsidRPr="003E326E">
        <w:rPr>
          <w:lang w:val="ru-RU"/>
        </w:rPr>
        <w:t>(</w:t>
      </w:r>
      <w:r w:rsidR="00CA5A8F" w:rsidRPr="003E326E">
        <w:rPr>
          <w:lang w:val="ru-RU"/>
        </w:rPr>
        <w:t>Резолюция</w:t>
      </w:r>
      <w:r w:rsidR="00D466F5" w:rsidRPr="003E326E">
        <w:rPr>
          <w:lang w:val="ru-RU"/>
        </w:rPr>
        <w:t xml:space="preserve"> 1372</w:t>
      </w:r>
      <w:r w:rsidR="00CA5A8F" w:rsidRPr="003E326E">
        <w:rPr>
          <w:lang w:val="ru-RU"/>
        </w:rPr>
        <w:t xml:space="preserve"> Совета</w:t>
      </w:r>
      <w:r w:rsidR="00D466F5" w:rsidRPr="003E326E">
        <w:rPr>
          <w:lang w:val="ru-RU"/>
        </w:rPr>
        <w:t>)</w:t>
      </w:r>
      <w:r w:rsidR="002D7B63" w:rsidRPr="003E326E">
        <w:rPr>
          <w:lang w:val="ru-RU"/>
        </w:rPr>
        <w:t>,</w:t>
      </w:r>
      <w:r w:rsidR="00D466F5" w:rsidRPr="003E326E">
        <w:rPr>
          <w:lang w:val="ru-RU"/>
        </w:rPr>
        <w:t xml:space="preserve"> </w:t>
      </w:r>
      <w:r w:rsidR="002D7B63" w:rsidRPr="003E326E">
        <w:rPr>
          <w:lang w:val="ru-RU"/>
        </w:rPr>
        <w:t>с тем чтобы включить в него оказание содействия в рассмотрении финансирования и ведения веб-сайта Форума ВВУИО, доступного на шести официальных языках МСЭ</w:t>
      </w:r>
      <w:r w:rsidR="00D466F5" w:rsidRPr="003E326E">
        <w:rPr>
          <w:lang w:val="ru-RU"/>
        </w:rPr>
        <w:t>.</w:t>
      </w:r>
    </w:p>
    <w:p w14:paraId="75ED1F36" w14:textId="1E5921BA" w:rsidR="00D466F5" w:rsidRPr="003E326E" w:rsidRDefault="00D466F5" w:rsidP="00CA5A8F">
      <w:pPr>
        <w:rPr>
          <w:lang w:val="ru-RU"/>
        </w:rPr>
      </w:pPr>
      <w:r w:rsidRPr="003E326E">
        <w:rPr>
          <w:lang w:val="ru-RU"/>
        </w:rPr>
        <w:t>2</w:t>
      </w:r>
      <w:r w:rsidR="00CA5A8F" w:rsidRPr="003E326E">
        <w:rPr>
          <w:lang w:val="ru-RU"/>
        </w:rPr>
        <w:tab/>
      </w:r>
      <w:r w:rsidR="003E6844" w:rsidRPr="003E326E">
        <w:rPr>
          <w:lang w:val="ru-RU"/>
        </w:rPr>
        <w:t xml:space="preserve">Основные результаты </w:t>
      </w:r>
      <w:hyperlink r:id="rId11" w:history="1">
        <w:r w:rsidR="003E6844" w:rsidRPr="003E326E">
          <w:rPr>
            <w:rStyle w:val="Hyperlink"/>
            <w:rFonts w:asciiTheme="minorHAnsi" w:hAnsiTheme="minorHAnsi"/>
            <w:szCs w:val="22"/>
            <w:lang w:val="ru-RU"/>
          </w:rPr>
          <w:t>десятого собрания</w:t>
        </w:r>
      </w:hyperlink>
      <w:r w:rsidRPr="003E326E">
        <w:rPr>
          <w:color w:val="000000"/>
          <w:lang w:val="ru-RU"/>
        </w:rPr>
        <w:t xml:space="preserve"> </w:t>
      </w:r>
      <w:r w:rsidR="00CA5A8F" w:rsidRPr="003E326E">
        <w:rPr>
          <w:lang w:val="ru-RU"/>
        </w:rPr>
        <w:t>РГС-</w:t>
      </w:r>
      <w:proofErr w:type="spellStart"/>
      <w:r w:rsidR="00CA5A8F" w:rsidRPr="003E326E">
        <w:rPr>
          <w:lang w:val="ru-RU"/>
        </w:rPr>
        <w:t>Яз</w:t>
      </w:r>
      <w:proofErr w:type="spellEnd"/>
      <w:r w:rsidRPr="003E326E">
        <w:rPr>
          <w:color w:val="000000"/>
          <w:lang w:val="ru-RU"/>
        </w:rPr>
        <w:t xml:space="preserve">, </w:t>
      </w:r>
      <w:r w:rsidR="003E6844" w:rsidRPr="003E326E">
        <w:rPr>
          <w:color w:val="000000"/>
          <w:lang w:val="ru-RU"/>
        </w:rPr>
        <w:t xml:space="preserve">состоявшегося </w:t>
      </w:r>
      <w:r w:rsidRPr="003E326E">
        <w:rPr>
          <w:color w:val="000000"/>
          <w:lang w:val="ru-RU"/>
        </w:rPr>
        <w:t>14</w:t>
      </w:r>
      <w:r w:rsidR="00CA5A8F" w:rsidRPr="003E326E">
        <w:rPr>
          <w:color w:val="000000"/>
          <w:lang w:val="ru-RU"/>
        </w:rPr>
        <w:t> февраля</w:t>
      </w:r>
      <w:r w:rsidRPr="003E326E">
        <w:rPr>
          <w:color w:val="000000"/>
          <w:lang w:val="ru-RU"/>
        </w:rPr>
        <w:t xml:space="preserve"> 2020</w:t>
      </w:r>
      <w:r w:rsidR="00CA5A8F" w:rsidRPr="003E326E">
        <w:rPr>
          <w:color w:val="000000"/>
          <w:lang w:val="ru-RU"/>
        </w:rPr>
        <w:t> года</w:t>
      </w:r>
      <w:r w:rsidRPr="003E326E">
        <w:rPr>
          <w:lang w:val="ru-RU"/>
        </w:rPr>
        <w:t>:</w:t>
      </w:r>
    </w:p>
    <w:p w14:paraId="24D3562D" w14:textId="598C439F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D15CB4" w:rsidRPr="003E326E">
        <w:rPr>
          <w:lang w:val="ru-RU"/>
        </w:rPr>
        <w:t xml:space="preserve">просьба к </w:t>
      </w:r>
      <w:r w:rsidR="003C2B77" w:rsidRPr="003E326E">
        <w:rPr>
          <w:lang w:val="ru-RU"/>
        </w:rPr>
        <w:t>секретариат</w:t>
      </w:r>
      <w:r w:rsidR="00D15CB4" w:rsidRPr="003E326E">
        <w:rPr>
          <w:lang w:val="ru-RU"/>
        </w:rPr>
        <w:t>у</w:t>
      </w:r>
      <w:r w:rsidR="003C2B77" w:rsidRPr="003E326E">
        <w:rPr>
          <w:lang w:val="ru-RU"/>
        </w:rPr>
        <w:t xml:space="preserve"> включать в будущие отчеты информацию о бюджете на услуги устного перевода</w:t>
      </w:r>
      <w:r w:rsidR="00D466F5" w:rsidRPr="003E326E">
        <w:rPr>
          <w:lang w:val="ru-RU"/>
        </w:rPr>
        <w:t>;</w:t>
      </w:r>
    </w:p>
    <w:p w14:paraId="5A9DC40E" w14:textId="63CF1295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D15CB4" w:rsidRPr="003E326E">
        <w:rPr>
          <w:lang w:val="ru-RU"/>
        </w:rPr>
        <w:t xml:space="preserve">требование к </w:t>
      </w:r>
      <w:r w:rsidR="003C2B77" w:rsidRPr="003E326E">
        <w:rPr>
          <w:lang w:val="ru-RU"/>
        </w:rPr>
        <w:t>секретариат</w:t>
      </w:r>
      <w:r w:rsidR="00D15CB4" w:rsidRPr="003E326E">
        <w:rPr>
          <w:lang w:val="ru-RU"/>
        </w:rPr>
        <w:t>у</w:t>
      </w:r>
      <w:r w:rsidR="003C2B77" w:rsidRPr="003E326E">
        <w:rPr>
          <w:lang w:val="ru-RU"/>
        </w:rPr>
        <w:t xml:space="preserve"> </w:t>
      </w:r>
      <w:r w:rsidR="00D15CB4" w:rsidRPr="003E326E">
        <w:rPr>
          <w:lang w:val="ru-RU"/>
        </w:rPr>
        <w:t xml:space="preserve">принять </w:t>
      </w:r>
      <w:r w:rsidR="003C2B77" w:rsidRPr="003E326E">
        <w:rPr>
          <w:lang w:val="ru-RU"/>
        </w:rPr>
        <w:t>вс</w:t>
      </w:r>
      <w:r w:rsidR="00D15CB4" w:rsidRPr="003E326E">
        <w:rPr>
          <w:lang w:val="ru-RU"/>
        </w:rPr>
        <w:t>е</w:t>
      </w:r>
      <w:r w:rsidR="003C2B77" w:rsidRPr="003E326E">
        <w:rPr>
          <w:lang w:val="ru-RU"/>
        </w:rPr>
        <w:t xml:space="preserve"> необходимы</w:t>
      </w:r>
      <w:r w:rsidR="00D15CB4" w:rsidRPr="003E326E">
        <w:rPr>
          <w:lang w:val="ru-RU"/>
        </w:rPr>
        <w:t>е</w:t>
      </w:r>
      <w:r w:rsidR="003C2B77" w:rsidRPr="003E326E">
        <w:rPr>
          <w:lang w:val="ru-RU"/>
        </w:rPr>
        <w:t xml:space="preserve"> мер</w:t>
      </w:r>
      <w:r w:rsidR="00D15CB4" w:rsidRPr="003E326E">
        <w:rPr>
          <w:lang w:val="ru-RU"/>
        </w:rPr>
        <w:t>ы</w:t>
      </w:r>
      <w:r w:rsidR="003C2B77" w:rsidRPr="003E326E">
        <w:rPr>
          <w:lang w:val="ru-RU"/>
        </w:rPr>
        <w:t xml:space="preserve"> для безусловного выполнения работы по согласованию веб-сайтов Секторов МСЭ, используя шесть официальных языков Союза на равной основе</w:t>
      </w:r>
      <w:r w:rsidR="00D466F5" w:rsidRPr="003E326E">
        <w:rPr>
          <w:lang w:val="ru-RU"/>
        </w:rPr>
        <w:t>.</w:t>
      </w:r>
    </w:p>
    <w:p w14:paraId="71772067" w14:textId="4D5C3E5F" w:rsidR="00D466F5" w:rsidRPr="003E326E" w:rsidRDefault="00D466F5" w:rsidP="00CA5A8F">
      <w:pPr>
        <w:rPr>
          <w:lang w:val="ru-RU"/>
        </w:rPr>
      </w:pPr>
      <w:r w:rsidRPr="003E326E">
        <w:rPr>
          <w:rFonts w:asciiTheme="minorHAnsi" w:hAnsiTheme="minorHAnsi"/>
          <w:lang w:val="ru-RU"/>
        </w:rPr>
        <w:t>3</w:t>
      </w:r>
      <w:r w:rsidR="00CA5A8F" w:rsidRPr="003E326E">
        <w:rPr>
          <w:rFonts w:asciiTheme="minorHAnsi" w:hAnsiTheme="minorHAnsi"/>
          <w:lang w:val="ru-RU"/>
        </w:rPr>
        <w:tab/>
      </w:r>
      <w:r w:rsidR="003E6844" w:rsidRPr="003E326E">
        <w:rPr>
          <w:rFonts w:asciiTheme="minorHAnsi" w:hAnsiTheme="minorHAnsi"/>
          <w:lang w:val="ru-RU"/>
        </w:rPr>
        <w:t xml:space="preserve">Основные результаты </w:t>
      </w:r>
      <w:hyperlink r:id="rId12" w:history="1">
        <w:r w:rsidR="003E6844" w:rsidRPr="003E326E">
          <w:rPr>
            <w:rStyle w:val="Hyperlink"/>
            <w:szCs w:val="22"/>
            <w:lang w:val="ru-RU"/>
          </w:rPr>
          <w:t>одиннадцатого собрания</w:t>
        </w:r>
      </w:hyperlink>
      <w:r w:rsidRPr="003E326E">
        <w:rPr>
          <w:lang w:val="ru-RU"/>
        </w:rPr>
        <w:t xml:space="preserve"> </w:t>
      </w:r>
      <w:r w:rsidR="00CA5A8F" w:rsidRPr="003E326E">
        <w:rPr>
          <w:lang w:val="ru-RU"/>
        </w:rPr>
        <w:t>РГС-</w:t>
      </w:r>
      <w:proofErr w:type="spellStart"/>
      <w:r w:rsidR="00CA5A8F" w:rsidRPr="003E326E">
        <w:rPr>
          <w:lang w:val="ru-RU"/>
        </w:rPr>
        <w:t>Яз</w:t>
      </w:r>
      <w:proofErr w:type="spellEnd"/>
      <w:r w:rsidRPr="003E326E">
        <w:rPr>
          <w:lang w:val="ru-RU"/>
        </w:rPr>
        <w:t xml:space="preserve">, </w:t>
      </w:r>
      <w:r w:rsidR="003E6844" w:rsidRPr="003E326E">
        <w:rPr>
          <w:lang w:val="ru-RU"/>
        </w:rPr>
        <w:t xml:space="preserve">состоявшегося </w:t>
      </w:r>
      <w:r w:rsidRPr="003E326E">
        <w:rPr>
          <w:lang w:val="ru-RU"/>
        </w:rPr>
        <w:t>5</w:t>
      </w:r>
      <w:r w:rsidR="00CA5A8F" w:rsidRPr="003E326E">
        <w:rPr>
          <w:lang w:val="ru-RU"/>
        </w:rPr>
        <w:t> февраля</w:t>
      </w:r>
      <w:r w:rsidRPr="003E326E">
        <w:rPr>
          <w:lang w:val="ru-RU"/>
        </w:rPr>
        <w:t xml:space="preserve"> 2021</w:t>
      </w:r>
      <w:r w:rsidR="00CA5A8F" w:rsidRPr="003E326E">
        <w:rPr>
          <w:lang w:val="ru-RU"/>
        </w:rPr>
        <w:t> года</w:t>
      </w:r>
      <w:r w:rsidRPr="003E326E">
        <w:rPr>
          <w:lang w:val="ru-RU"/>
        </w:rPr>
        <w:t xml:space="preserve">: </w:t>
      </w:r>
    </w:p>
    <w:p w14:paraId="02230F06" w14:textId="1ED86856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3C2B77" w:rsidRPr="003E326E">
        <w:rPr>
          <w:lang w:val="ru-RU"/>
        </w:rPr>
        <w:t>прос</w:t>
      </w:r>
      <w:r w:rsidR="00D15CB4" w:rsidRPr="003E326E">
        <w:rPr>
          <w:lang w:val="ru-RU"/>
        </w:rPr>
        <w:t xml:space="preserve">ьба к секретариату </w:t>
      </w:r>
      <w:r w:rsidR="003C2B77" w:rsidRPr="003E326E">
        <w:rPr>
          <w:lang w:val="ru-RU"/>
        </w:rPr>
        <w:t>включать в будущие отчеты информацию о фактических издержках на лингвистические услуги, а также о динамике объемов письменного перевода в разбивке по языкам</w:t>
      </w:r>
      <w:r w:rsidR="00D466F5" w:rsidRPr="003E326E">
        <w:rPr>
          <w:lang w:val="ru-RU"/>
        </w:rPr>
        <w:t>;</w:t>
      </w:r>
    </w:p>
    <w:p w14:paraId="1604198C" w14:textId="0708CC5B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3C2B77" w:rsidRPr="003E326E">
        <w:rPr>
          <w:lang w:val="ru-RU"/>
        </w:rPr>
        <w:t>прос</w:t>
      </w:r>
      <w:r w:rsidR="00D15CB4" w:rsidRPr="003E326E">
        <w:rPr>
          <w:lang w:val="ru-RU"/>
        </w:rPr>
        <w:t xml:space="preserve">ьба к секретариату </w:t>
      </w:r>
      <w:r w:rsidR="003C2B77" w:rsidRPr="003E326E">
        <w:rPr>
          <w:lang w:val="ru-RU"/>
        </w:rPr>
        <w:t>в соответствии с рекомендациями ОИГ поддерживать внедрение многоязычия в сферу общественных связей и обмена знаниями</w:t>
      </w:r>
      <w:r w:rsidR="00794100" w:rsidRPr="003E326E">
        <w:rPr>
          <w:lang w:val="ru-RU"/>
        </w:rPr>
        <w:t>;</w:t>
      </w:r>
    </w:p>
    <w:p w14:paraId="3654C476" w14:textId="33BCB8C4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3C2B77" w:rsidRPr="003E326E">
        <w:rPr>
          <w:lang w:val="ru-RU"/>
        </w:rPr>
        <w:t>рекоменд</w:t>
      </w:r>
      <w:r w:rsidR="00D15CB4" w:rsidRPr="003E326E">
        <w:rPr>
          <w:lang w:val="ru-RU"/>
        </w:rPr>
        <w:t xml:space="preserve">ации </w:t>
      </w:r>
      <w:r w:rsidR="003C2B77" w:rsidRPr="003E326E">
        <w:rPr>
          <w:lang w:val="ru-RU"/>
        </w:rPr>
        <w:t>Совету обратиться к БРЭ с просьбой рассмотреть возможность использования других языков, помимо шести официальных языков МСЭ, на веб-сайтах региональных отделений и при осуществлении ими контактов</w:t>
      </w:r>
      <w:r w:rsidR="00D466F5" w:rsidRPr="003E326E">
        <w:rPr>
          <w:lang w:val="ru-RU"/>
        </w:rPr>
        <w:t>;</w:t>
      </w:r>
    </w:p>
    <w:p w14:paraId="6D01C0FA" w14:textId="59895975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CC12A7" w:rsidRPr="003E326E">
        <w:rPr>
          <w:lang w:val="ru-RU"/>
        </w:rPr>
        <w:t>принят</w:t>
      </w:r>
      <w:r w:rsidR="00D15CB4" w:rsidRPr="003E326E">
        <w:rPr>
          <w:lang w:val="ru-RU"/>
        </w:rPr>
        <w:t>ие</w:t>
      </w:r>
      <w:r w:rsidR="00CC12A7" w:rsidRPr="003E326E">
        <w:rPr>
          <w:lang w:val="ru-RU"/>
        </w:rPr>
        <w:t xml:space="preserve"> к сведению информаци</w:t>
      </w:r>
      <w:r w:rsidR="00D15CB4" w:rsidRPr="003E326E">
        <w:rPr>
          <w:lang w:val="ru-RU"/>
        </w:rPr>
        <w:t>и</w:t>
      </w:r>
      <w:r w:rsidR="00CC12A7" w:rsidRPr="003E326E">
        <w:rPr>
          <w:lang w:val="ru-RU"/>
        </w:rPr>
        <w:t>, предоставленн</w:t>
      </w:r>
      <w:r w:rsidR="00D15CB4" w:rsidRPr="003E326E">
        <w:rPr>
          <w:lang w:val="ru-RU"/>
        </w:rPr>
        <w:t>ой</w:t>
      </w:r>
      <w:r w:rsidR="00CC12A7" w:rsidRPr="003E326E">
        <w:rPr>
          <w:lang w:val="ru-RU"/>
        </w:rPr>
        <w:t xml:space="preserve"> Секретариатом, о его усилиях по согласованию веб-сайтов Секторов на шести языках Союза</w:t>
      </w:r>
      <w:r w:rsidR="00794100" w:rsidRPr="003E326E">
        <w:rPr>
          <w:lang w:val="ru-RU"/>
        </w:rPr>
        <w:t>;</w:t>
      </w:r>
    </w:p>
    <w:p w14:paraId="7755160D" w14:textId="3ED7BD29" w:rsidR="00D466F5" w:rsidRPr="003E326E" w:rsidRDefault="00965299" w:rsidP="00CA5A8F">
      <w:pPr>
        <w:pStyle w:val="enumlev1"/>
        <w:rPr>
          <w:rFonts w:cs="Calibri"/>
          <w:bCs/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CC12A7" w:rsidRPr="003E326E">
        <w:rPr>
          <w:lang w:val="ru-RU"/>
        </w:rPr>
        <w:t>прос</w:t>
      </w:r>
      <w:r w:rsidR="00D15CB4" w:rsidRPr="003E326E">
        <w:rPr>
          <w:lang w:val="ru-RU"/>
        </w:rPr>
        <w:t xml:space="preserve">ьба к </w:t>
      </w:r>
      <w:r w:rsidR="00CC12A7" w:rsidRPr="003E326E">
        <w:rPr>
          <w:lang w:val="ru-RU"/>
        </w:rPr>
        <w:t>секретариат</w:t>
      </w:r>
      <w:r w:rsidR="00D15CB4" w:rsidRPr="003E326E">
        <w:rPr>
          <w:lang w:val="ru-RU"/>
        </w:rPr>
        <w:t>у</w:t>
      </w:r>
      <w:r w:rsidR="00D466F5" w:rsidRPr="003E326E">
        <w:rPr>
          <w:lang w:val="ru-RU"/>
        </w:rPr>
        <w:t xml:space="preserve"> </w:t>
      </w:r>
      <w:r w:rsidR="00CC12A7" w:rsidRPr="003E326E">
        <w:rPr>
          <w:lang w:val="ru-RU"/>
        </w:rPr>
        <w:t>предоставлять фактическую информацию о последствиях соблюдения предельных сроков, установленных Резолюцией 165, на предстоящих крупных мероприятиях в целях обеспечения своевременного письменного перевода вкладов</w:t>
      </w:r>
      <w:r w:rsidR="00D466F5" w:rsidRPr="003E326E">
        <w:rPr>
          <w:lang w:val="ru-RU"/>
        </w:rPr>
        <w:t>.</w:t>
      </w:r>
    </w:p>
    <w:p w14:paraId="163BEBD5" w14:textId="23F5BF3F" w:rsidR="00D466F5" w:rsidRPr="003E326E" w:rsidRDefault="00D466F5" w:rsidP="00CA5A8F">
      <w:pPr>
        <w:rPr>
          <w:lang w:val="ru-RU"/>
        </w:rPr>
      </w:pPr>
      <w:r w:rsidRPr="003E326E">
        <w:rPr>
          <w:lang w:val="ru-RU"/>
        </w:rPr>
        <w:t>4</w:t>
      </w:r>
      <w:r w:rsidR="00CA5A8F" w:rsidRPr="003E326E">
        <w:rPr>
          <w:lang w:val="ru-RU"/>
        </w:rPr>
        <w:tab/>
      </w:r>
      <w:r w:rsidR="003E6844" w:rsidRPr="003E326E">
        <w:rPr>
          <w:lang w:val="ru-RU"/>
        </w:rPr>
        <w:t xml:space="preserve">Основные результаты </w:t>
      </w:r>
      <w:hyperlink r:id="rId13" w:history="1">
        <w:r w:rsidR="003E6844" w:rsidRPr="003E326E">
          <w:rPr>
            <w:rStyle w:val="Hyperlink"/>
            <w:rFonts w:asciiTheme="minorHAnsi" w:hAnsiTheme="minorHAnsi"/>
            <w:szCs w:val="22"/>
            <w:lang w:val="ru-RU"/>
          </w:rPr>
          <w:t>двенад</w:t>
        </w:r>
        <w:r w:rsidR="00156E3F" w:rsidRPr="003E326E">
          <w:rPr>
            <w:rStyle w:val="Hyperlink"/>
            <w:rFonts w:asciiTheme="minorHAnsi" w:hAnsiTheme="minorHAnsi"/>
            <w:szCs w:val="22"/>
            <w:lang w:val="ru-RU"/>
          </w:rPr>
          <w:t>ц</w:t>
        </w:r>
        <w:r w:rsidR="003E6844" w:rsidRPr="003E326E">
          <w:rPr>
            <w:rStyle w:val="Hyperlink"/>
            <w:rFonts w:asciiTheme="minorHAnsi" w:hAnsiTheme="minorHAnsi"/>
            <w:szCs w:val="22"/>
            <w:lang w:val="ru-RU"/>
          </w:rPr>
          <w:t>атого собрания</w:t>
        </w:r>
      </w:hyperlink>
      <w:r w:rsidRPr="003E326E">
        <w:rPr>
          <w:lang w:val="ru-RU"/>
        </w:rPr>
        <w:t xml:space="preserve"> </w:t>
      </w:r>
      <w:r w:rsidR="00CA5A8F" w:rsidRPr="003E326E">
        <w:rPr>
          <w:lang w:val="ru-RU"/>
        </w:rPr>
        <w:t>РГС-</w:t>
      </w:r>
      <w:proofErr w:type="spellStart"/>
      <w:r w:rsidR="00CA5A8F" w:rsidRPr="003E326E">
        <w:rPr>
          <w:lang w:val="ru-RU"/>
        </w:rPr>
        <w:t>Яз</w:t>
      </w:r>
      <w:proofErr w:type="spellEnd"/>
      <w:r w:rsidRPr="003E326E">
        <w:rPr>
          <w:lang w:val="ru-RU"/>
        </w:rPr>
        <w:t xml:space="preserve">, </w:t>
      </w:r>
      <w:r w:rsidR="003E6844" w:rsidRPr="003E326E">
        <w:rPr>
          <w:lang w:val="ru-RU"/>
        </w:rPr>
        <w:t xml:space="preserve">состоявшегося </w:t>
      </w:r>
      <w:r w:rsidRPr="003E326E">
        <w:rPr>
          <w:lang w:val="ru-RU"/>
        </w:rPr>
        <w:t>18</w:t>
      </w:r>
      <w:r w:rsidR="00CA5A8F" w:rsidRPr="003E326E">
        <w:rPr>
          <w:lang w:val="ru-RU"/>
        </w:rPr>
        <w:t> января</w:t>
      </w:r>
      <w:r w:rsidRPr="003E326E">
        <w:rPr>
          <w:lang w:val="ru-RU"/>
        </w:rPr>
        <w:t xml:space="preserve"> 2022</w:t>
      </w:r>
      <w:r w:rsidR="00CA5A8F" w:rsidRPr="003E326E">
        <w:rPr>
          <w:lang w:val="ru-RU"/>
        </w:rPr>
        <w:t> года</w:t>
      </w:r>
      <w:r w:rsidRPr="003E326E">
        <w:rPr>
          <w:lang w:val="ru-RU"/>
        </w:rPr>
        <w:t xml:space="preserve">: </w:t>
      </w:r>
    </w:p>
    <w:p w14:paraId="13D30EA4" w14:textId="79243063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156E3F" w:rsidRPr="003E326E">
        <w:rPr>
          <w:lang w:val="ru-RU"/>
        </w:rPr>
        <w:t>прос</w:t>
      </w:r>
      <w:r w:rsidR="003240E8" w:rsidRPr="003E326E">
        <w:rPr>
          <w:lang w:val="ru-RU"/>
        </w:rPr>
        <w:t xml:space="preserve">ьба об </w:t>
      </w:r>
      <w:r w:rsidR="00156E3F" w:rsidRPr="003E326E">
        <w:rPr>
          <w:lang w:val="ru-RU"/>
        </w:rPr>
        <w:t>ускор</w:t>
      </w:r>
      <w:r w:rsidR="003240E8" w:rsidRPr="003E326E">
        <w:rPr>
          <w:lang w:val="ru-RU"/>
        </w:rPr>
        <w:t xml:space="preserve">ении </w:t>
      </w:r>
      <w:r w:rsidR="00156E3F" w:rsidRPr="003E326E">
        <w:rPr>
          <w:lang w:val="ru-RU"/>
        </w:rPr>
        <w:t>разработк</w:t>
      </w:r>
      <w:r w:rsidR="003240E8" w:rsidRPr="003E326E">
        <w:rPr>
          <w:lang w:val="ru-RU"/>
        </w:rPr>
        <w:t>и</w:t>
      </w:r>
      <w:r w:rsidR="00D466F5" w:rsidRPr="003E326E">
        <w:rPr>
          <w:lang w:val="ru-RU"/>
        </w:rPr>
        <w:t xml:space="preserve"> </w:t>
      </w:r>
      <w:r w:rsidR="00156E3F" w:rsidRPr="003E326E">
        <w:rPr>
          <w:lang w:val="ru-RU"/>
        </w:rPr>
        <w:t>веб-сайта OneITU на основе</w:t>
      </w:r>
      <w:r w:rsidR="00D466F5" w:rsidRPr="003E326E">
        <w:rPr>
          <w:lang w:val="ru-RU"/>
        </w:rPr>
        <w:t xml:space="preserve"> </w:t>
      </w:r>
      <w:r w:rsidR="00156E3F" w:rsidRPr="003E326E">
        <w:rPr>
          <w:lang w:val="ru-RU"/>
        </w:rPr>
        <w:t>конкретных предложений</w:t>
      </w:r>
      <w:r w:rsidR="00D466F5" w:rsidRPr="003E326E">
        <w:rPr>
          <w:lang w:val="ru-RU"/>
        </w:rPr>
        <w:t xml:space="preserve">, </w:t>
      </w:r>
      <w:r w:rsidR="00156E3F" w:rsidRPr="003E326E">
        <w:rPr>
          <w:lang w:val="ru-RU"/>
        </w:rPr>
        <w:t>прототипов и сроков</w:t>
      </w:r>
      <w:r w:rsidR="00D466F5" w:rsidRPr="003E326E">
        <w:rPr>
          <w:lang w:val="ru-RU"/>
        </w:rPr>
        <w:t>;</w:t>
      </w:r>
    </w:p>
    <w:p w14:paraId="22E56F43" w14:textId="0B2D284B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156E3F" w:rsidRPr="003E326E">
        <w:rPr>
          <w:lang w:val="ru-RU"/>
        </w:rPr>
        <w:t xml:space="preserve">одобрение </w:t>
      </w:r>
      <w:r w:rsidR="003240E8" w:rsidRPr="003E326E">
        <w:rPr>
          <w:lang w:val="ru-RU"/>
        </w:rPr>
        <w:t xml:space="preserve">Основ </w:t>
      </w:r>
      <w:r w:rsidR="00156E3F" w:rsidRPr="003E326E">
        <w:rPr>
          <w:lang w:val="ru-RU"/>
        </w:rPr>
        <w:t>политики</w:t>
      </w:r>
      <w:r w:rsidR="003240E8" w:rsidRPr="003E326E">
        <w:rPr>
          <w:lang w:val="ru-RU"/>
        </w:rPr>
        <w:t xml:space="preserve"> в области </w:t>
      </w:r>
      <w:r w:rsidR="00156E3F" w:rsidRPr="003E326E">
        <w:rPr>
          <w:lang w:val="ru-RU"/>
        </w:rPr>
        <w:t>многоязычия</w:t>
      </w:r>
      <w:r w:rsidR="00D466F5" w:rsidRPr="003E326E">
        <w:rPr>
          <w:lang w:val="ru-RU"/>
        </w:rPr>
        <w:t xml:space="preserve"> </w:t>
      </w:r>
      <w:r w:rsidR="00156E3F" w:rsidRPr="003E326E">
        <w:rPr>
          <w:lang w:val="ru-RU"/>
        </w:rPr>
        <w:t>с внесенными в н</w:t>
      </w:r>
      <w:r w:rsidR="003240E8" w:rsidRPr="003E326E">
        <w:rPr>
          <w:lang w:val="ru-RU"/>
        </w:rPr>
        <w:t xml:space="preserve">их </w:t>
      </w:r>
      <w:r w:rsidR="00156E3F" w:rsidRPr="003E326E">
        <w:rPr>
          <w:lang w:val="ru-RU"/>
        </w:rPr>
        <w:t>поправками Рабочей группы Совета</w:t>
      </w:r>
      <w:r w:rsidR="00D466F5" w:rsidRPr="003E326E">
        <w:rPr>
          <w:lang w:val="ru-RU"/>
        </w:rPr>
        <w:t>;</w:t>
      </w:r>
    </w:p>
    <w:p w14:paraId="56EA3455" w14:textId="695DF675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BB60D1" w:rsidRPr="003E326E">
        <w:rPr>
          <w:lang w:val="ru-RU"/>
        </w:rPr>
        <w:t>прось</w:t>
      </w:r>
      <w:r w:rsidR="003240E8" w:rsidRPr="003E326E">
        <w:rPr>
          <w:lang w:val="ru-RU"/>
        </w:rPr>
        <w:t>ба к</w:t>
      </w:r>
      <w:r w:rsidR="00BB60D1" w:rsidRPr="003E326E">
        <w:rPr>
          <w:lang w:val="ru-RU"/>
        </w:rPr>
        <w:t xml:space="preserve"> секретариат</w:t>
      </w:r>
      <w:r w:rsidR="003240E8" w:rsidRPr="003E326E">
        <w:rPr>
          <w:lang w:val="ru-RU"/>
        </w:rPr>
        <w:t>у</w:t>
      </w:r>
      <w:r w:rsidR="00BB60D1" w:rsidRPr="003E326E">
        <w:rPr>
          <w:lang w:val="ru-RU"/>
        </w:rPr>
        <w:t xml:space="preserve"> разработать </w:t>
      </w:r>
      <w:r w:rsidR="0073755A" w:rsidRPr="003E326E">
        <w:rPr>
          <w:lang w:val="ru-RU"/>
        </w:rPr>
        <w:t>административные и оперативные руководящие положения по применению</w:t>
      </w:r>
      <w:r w:rsidR="00BB60D1" w:rsidRPr="003E326E">
        <w:rPr>
          <w:lang w:val="ru-RU"/>
        </w:rPr>
        <w:t xml:space="preserve"> Основ политики</w:t>
      </w:r>
      <w:r w:rsidR="00D466F5" w:rsidRPr="003E326E">
        <w:rPr>
          <w:lang w:val="ru-RU"/>
        </w:rPr>
        <w:t>;</w:t>
      </w:r>
    </w:p>
    <w:p w14:paraId="71E6764B" w14:textId="21C830F8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="00D466F5" w:rsidRPr="003E326E">
        <w:rPr>
          <w:lang w:val="ru-RU"/>
        </w:rPr>
        <w:tab/>
      </w:r>
      <w:r w:rsidR="00BB60D1" w:rsidRPr="003E326E">
        <w:rPr>
          <w:lang w:val="ru-RU"/>
        </w:rPr>
        <w:t>предлож</w:t>
      </w:r>
      <w:r w:rsidR="003240E8" w:rsidRPr="003E326E">
        <w:rPr>
          <w:lang w:val="ru-RU"/>
        </w:rPr>
        <w:t xml:space="preserve">ение </w:t>
      </w:r>
      <w:r w:rsidR="00BB60D1" w:rsidRPr="003E326E">
        <w:rPr>
          <w:lang w:val="ru-RU"/>
        </w:rPr>
        <w:t>установить новые предельные сроки размещения документов заблаговременно до начала собраний и конференций</w:t>
      </w:r>
      <w:r w:rsidR="00D466F5" w:rsidRPr="003E326E">
        <w:rPr>
          <w:lang w:val="ru-RU"/>
        </w:rPr>
        <w:t xml:space="preserve">; </w:t>
      </w:r>
      <w:r w:rsidR="003240E8" w:rsidRPr="003E326E">
        <w:rPr>
          <w:lang w:val="ru-RU"/>
        </w:rPr>
        <w:t>а также</w:t>
      </w:r>
    </w:p>
    <w:p w14:paraId="31551E26" w14:textId="07E0A2C4" w:rsidR="00D466F5" w:rsidRPr="003E326E" w:rsidRDefault="00965299" w:rsidP="00CA5A8F">
      <w:pPr>
        <w:pStyle w:val="enumlev1"/>
        <w:rPr>
          <w:lang w:val="ru-RU"/>
        </w:rPr>
      </w:pPr>
      <w:r w:rsidRPr="003E326E">
        <w:rPr>
          <w:lang w:val="ru-RU"/>
        </w:rPr>
        <w:t>−</w:t>
      </w:r>
      <w:r w:rsidRPr="003E326E">
        <w:rPr>
          <w:lang w:val="ru-RU"/>
        </w:rPr>
        <w:tab/>
      </w:r>
      <w:r w:rsidR="00BB60D1" w:rsidRPr="003E326E">
        <w:rPr>
          <w:lang w:val="ru-RU"/>
        </w:rPr>
        <w:t>прос</w:t>
      </w:r>
      <w:r w:rsidR="003240E8" w:rsidRPr="003E326E">
        <w:rPr>
          <w:lang w:val="ru-RU"/>
        </w:rPr>
        <w:t xml:space="preserve">ьба подготовить </w:t>
      </w:r>
      <w:r w:rsidR="00BB60D1" w:rsidRPr="003E326E">
        <w:rPr>
          <w:lang w:val="ru-RU"/>
        </w:rPr>
        <w:t xml:space="preserve">четырехгодичный отчет, в котором обобщаются результаты собраний </w:t>
      </w:r>
      <w:r w:rsidR="00CA5A8F" w:rsidRPr="003E326E">
        <w:rPr>
          <w:lang w:val="ru-RU"/>
        </w:rPr>
        <w:t xml:space="preserve">РГС-Яз </w:t>
      </w:r>
      <w:r w:rsidR="000321DD" w:rsidRPr="003E326E">
        <w:rPr>
          <w:lang w:val="ru-RU"/>
        </w:rPr>
        <w:t>с</w:t>
      </w:r>
      <w:r w:rsidR="00BB60D1" w:rsidRPr="003E326E">
        <w:rPr>
          <w:lang w:val="ru-RU"/>
        </w:rPr>
        <w:t xml:space="preserve"> </w:t>
      </w:r>
      <w:r w:rsidR="00D466F5" w:rsidRPr="003E326E">
        <w:rPr>
          <w:lang w:val="ru-RU"/>
        </w:rPr>
        <w:t xml:space="preserve">2019 </w:t>
      </w:r>
      <w:r w:rsidR="00BB60D1" w:rsidRPr="003E326E">
        <w:rPr>
          <w:lang w:val="ru-RU"/>
        </w:rPr>
        <w:t>по</w:t>
      </w:r>
      <w:r w:rsidR="00D466F5" w:rsidRPr="003E326E">
        <w:rPr>
          <w:lang w:val="ru-RU"/>
        </w:rPr>
        <w:t xml:space="preserve"> 2022</w:t>
      </w:r>
      <w:r w:rsidR="00BB60D1" w:rsidRPr="003E326E">
        <w:rPr>
          <w:lang w:val="ru-RU"/>
        </w:rPr>
        <w:t xml:space="preserve"> год</w:t>
      </w:r>
      <w:r w:rsidR="00D466F5" w:rsidRPr="003E326E">
        <w:rPr>
          <w:lang w:val="ru-RU"/>
        </w:rPr>
        <w:t xml:space="preserve">, </w:t>
      </w:r>
      <w:r w:rsidR="000321DD" w:rsidRPr="003E326E">
        <w:rPr>
          <w:lang w:val="ru-RU"/>
        </w:rPr>
        <w:t xml:space="preserve">для представления Полномочной конференции в </w:t>
      </w:r>
      <w:r w:rsidR="00D466F5" w:rsidRPr="003E326E">
        <w:rPr>
          <w:lang w:val="ru-RU"/>
        </w:rPr>
        <w:t>2022</w:t>
      </w:r>
      <w:r w:rsidR="000321DD" w:rsidRPr="003E326E">
        <w:rPr>
          <w:lang w:val="ru-RU"/>
        </w:rPr>
        <w:t xml:space="preserve"> году</w:t>
      </w:r>
      <w:r w:rsidR="00D466F5" w:rsidRPr="003E326E">
        <w:rPr>
          <w:lang w:val="ru-RU"/>
        </w:rPr>
        <w:t>.</w:t>
      </w:r>
    </w:p>
    <w:p w14:paraId="297257DF" w14:textId="5972AB29" w:rsidR="00D466F5" w:rsidRPr="003E326E" w:rsidRDefault="00CA5A8F" w:rsidP="00CA5A8F">
      <w:pPr>
        <w:pStyle w:val="Heading1"/>
        <w:rPr>
          <w:lang w:val="ru-RU"/>
        </w:rPr>
      </w:pPr>
      <w:r w:rsidRPr="003E326E">
        <w:rPr>
          <w:lang w:val="ru-RU"/>
        </w:rPr>
        <w:lastRenderedPageBreak/>
        <w:t>III</w:t>
      </w:r>
      <w:r w:rsidRPr="003E326E">
        <w:rPr>
          <w:lang w:val="ru-RU"/>
        </w:rPr>
        <w:tab/>
      </w:r>
      <w:r w:rsidR="00F026A5" w:rsidRPr="003E326E">
        <w:rPr>
          <w:lang w:val="ru-RU"/>
        </w:rPr>
        <w:t>Рекоменда</w:t>
      </w:r>
      <w:r w:rsidR="007C2971" w:rsidRPr="003E326E">
        <w:rPr>
          <w:lang w:val="ru-RU"/>
        </w:rPr>
        <w:t>ц</w:t>
      </w:r>
      <w:r w:rsidR="00F026A5" w:rsidRPr="003E326E">
        <w:rPr>
          <w:lang w:val="ru-RU"/>
        </w:rPr>
        <w:t>ии для</w:t>
      </w:r>
      <w:r w:rsidR="00D466F5" w:rsidRPr="003E326E">
        <w:rPr>
          <w:lang w:val="ru-RU"/>
        </w:rPr>
        <w:t xml:space="preserve"> </w:t>
      </w:r>
      <w:r w:rsidRPr="003E326E">
        <w:rPr>
          <w:lang w:val="ru-RU"/>
        </w:rPr>
        <w:t>ПК</w:t>
      </w:r>
      <w:r w:rsidR="00D466F5" w:rsidRPr="003E326E">
        <w:rPr>
          <w:lang w:val="ru-RU"/>
        </w:rPr>
        <w:t>-22</w:t>
      </w:r>
    </w:p>
    <w:p w14:paraId="22A1C51A" w14:textId="1B685428" w:rsidR="00D466F5" w:rsidRPr="003E326E" w:rsidRDefault="007C2971" w:rsidP="00CA5A8F">
      <w:pPr>
        <w:rPr>
          <w:lang w:val="ru-RU"/>
        </w:rPr>
      </w:pPr>
      <w:r w:rsidRPr="003E326E">
        <w:rPr>
          <w:lang w:val="ru-RU"/>
        </w:rPr>
        <w:t>В соответствии с</w:t>
      </w:r>
      <w:r w:rsidR="003240E8" w:rsidRPr="003E326E">
        <w:rPr>
          <w:lang w:val="ru-RU"/>
        </w:rPr>
        <w:t xml:space="preserve"> </w:t>
      </w:r>
      <w:r w:rsidRPr="003E326E">
        <w:rPr>
          <w:lang w:val="ru-RU"/>
        </w:rPr>
        <w:t xml:space="preserve">пунктами 4 и 5 раздела </w:t>
      </w:r>
      <w:r w:rsidRPr="003E326E">
        <w:rPr>
          <w:i/>
          <w:lang w:val="ru-RU"/>
        </w:rPr>
        <w:t>решает</w:t>
      </w:r>
      <w:r w:rsidRPr="003E326E">
        <w:rPr>
          <w:lang w:val="ru-RU"/>
        </w:rPr>
        <w:t xml:space="preserve"> Решения </w:t>
      </w:r>
      <w:r w:rsidR="00D466F5" w:rsidRPr="003E326E">
        <w:rPr>
          <w:b/>
          <w:bCs/>
          <w:lang w:val="ru-RU"/>
        </w:rPr>
        <w:t>11</w:t>
      </w:r>
      <w:r w:rsidR="00D466F5" w:rsidRPr="003E326E">
        <w:rPr>
          <w:lang w:val="ru-RU"/>
        </w:rPr>
        <w:t xml:space="preserve"> </w:t>
      </w:r>
      <w:r w:rsidRPr="003E326E">
        <w:rPr>
          <w:lang w:val="ru-RU"/>
        </w:rPr>
        <w:t>Полномочной конференции Совету предлагается рекомендовать Полномочной конференции обеспечить продолжение работы Рабочей группы Совета по языкам</w:t>
      </w:r>
      <w:r w:rsidR="004B4489" w:rsidRPr="003E326E">
        <w:rPr>
          <w:lang w:val="ru-RU"/>
        </w:rPr>
        <w:t xml:space="preserve"> </w:t>
      </w:r>
      <w:r w:rsidRPr="003E326E">
        <w:rPr>
          <w:lang w:val="ru-RU"/>
        </w:rPr>
        <w:t xml:space="preserve">в соответствии с Резолюцией </w:t>
      </w:r>
      <w:r w:rsidR="00D466F5" w:rsidRPr="003E326E">
        <w:rPr>
          <w:lang w:val="ru-RU"/>
        </w:rPr>
        <w:t xml:space="preserve">154 </w:t>
      </w:r>
      <w:r w:rsidR="00CA5A8F" w:rsidRPr="003E326E">
        <w:rPr>
          <w:lang w:val="ru-RU"/>
        </w:rPr>
        <w:t>Полномочной конференции</w:t>
      </w:r>
      <w:r w:rsidRPr="003E326E">
        <w:rPr>
          <w:lang w:val="ru-RU"/>
        </w:rPr>
        <w:t xml:space="preserve"> об использовании шести официальных языков Союза на равной основе</w:t>
      </w:r>
      <w:r w:rsidR="00D466F5" w:rsidRPr="003E326E">
        <w:rPr>
          <w:lang w:val="ru-RU"/>
        </w:rPr>
        <w:t>.</w:t>
      </w:r>
    </w:p>
    <w:p w14:paraId="06A59613" w14:textId="77777777" w:rsidR="00D14EF4" w:rsidRPr="003E326E" w:rsidRDefault="00D14EF4" w:rsidP="00CA5A8F">
      <w:pPr>
        <w:spacing w:before="720"/>
        <w:jc w:val="center"/>
        <w:rPr>
          <w:szCs w:val="22"/>
          <w:lang w:val="ru-RU"/>
        </w:rPr>
      </w:pPr>
      <w:r w:rsidRPr="003E326E">
        <w:rPr>
          <w:szCs w:val="22"/>
          <w:lang w:val="ru-RU"/>
        </w:rPr>
        <w:t>______________</w:t>
      </w:r>
    </w:p>
    <w:sectPr w:rsidR="00D14EF4" w:rsidRPr="003E326E" w:rsidSect="003E32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CC45" w14:textId="77777777" w:rsidR="00043263" w:rsidRDefault="00043263">
      <w:r>
        <w:separator/>
      </w:r>
    </w:p>
  </w:endnote>
  <w:endnote w:type="continuationSeparator" w:id="0">
    <w:p w14:paraId="6A6465CB" w14:textId="77777777" w:rsidR="00043263" w:rsidRDefault="0004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F0C5" w14:textId="77777777" w:rsidR="004F5EC1" w:rsidRDefault="004F5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94A" w14:textId="5A2EC968" w:rsidR="000E568E" w:rsidRPr="00B13963" w:rsidRDefault="00707304" w:rsidP="009B0BAE">
    <w:pPr>
      <w:pStyle w:val="Footer"/>
      <w:rPr>
        <w:sz w:val="18"/>
        <w:szCs w:val="18"/>
      </w:rPr>
    </w:pPr>
    <w:r w:rsidRPr="004F5EC1">
      <w:rPr>
        <w:color w:val="F2F2F2" w:themeColor="background1" w:themeShade="F2"/>
      </w:rPr>
      <w:fldChar w:fldCharType="begin"/>
    </w:r>
    <w:r w:rsidRPr="004F5EC1">
      <w:rPr>
        <w:color w:val="F2F2F2" w:themeColor="background1" w:themeShade="F2"/>
      </w:rPr>
      <w:instrText xml:space="preserve"> FILENAME \p  \* MERGEFORMAT </w:instrText>
    </w:r>
    <w:r w:rsidRPr="004F5EC1">
      <w:rPr>
        <w:color w:val="F2F2F2" w:themeColor="background1" w:themeShade="F2"/>
      </w:rPr>
      <w:fldChar w:fldCharType="separate"/>
    </w:r>
    <w:r w:rsidR="002125A2" w:rsidRPr="004F5EC1">
      <w:rPr>
        <w:color w:val="F2F2F2" w:themeColor="background1" w:themeShade="F2"/>
      </w:rPr>
      <w:t>P:\RUS\SG\CONSEIL\C22\000\055R.docx</w:t>
    </w:r>
    <w:r w:rsidRPr="004F5EC1">
      <w:rPr>
        <w:color w:val="F2F2F2" w:themeColor="background1" w:themeShade="F2"/>
        <w:lang w:val="en-US"/>
      </w:rPr>
      <w:fldChar w:fldCharType="end"/>
    </w:r>
    <w:r w:rsidR="000E568E" w:rsidRPr="004F5EC1">
      <w:rPr>
        <w:color w:val="F2F2F2" w:themeColor="background1" w:themeShade="F2"/>
      </w:rPr>
      <w:t xml:space="preserve"> (</w:t>
    </w:r>
    <w:r w:rsidR="002125A2" w:rsidRPr="004F5EC1">
      <w:rPr>
        <w:color w:val="F2F2F2" w:themeColor="background1" w:themeShade="F2"/>
      </w:rPr>
      <w:t>501461</w:t>
    </w:r>
    <w:r w:rsidR="000E568E" w:rsidRPr="004F5EC1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39B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FC39" w14:textId="77777777" w:rsidR="00043263" w:rsidRDefault="00043263">
      <w:r>
        <w:t>____________________</w:t>
      </w:r>
    </w:p>
  </w:footnote>
  <w:footnote w:type="continuationSeparator" w:id="0">
    <w:p w14:paraId="4F6FAABD" w14:textId="77777777" w:rsidR="00043263" w:rsidRDefault="0004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50A" w14:textId="77777777" w:rsidR="004F5EC1" w:rsidRDefault="004F5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6F30" w14:textId="7AA1DA96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C2971">
      <w:rPr>
        <w:noProof/>
      </w:rPr>
      <w:t>2</w:t>
    </w:r>
    <w:r>
      <w:rPr>
        <w:noProof/>
      </w:rPr>
      <w:fldChar w:fldCharType="end"/>
    </w:r>
  </w:p>
  <w:p w14:paraId="256284CB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D466F5">
      <w:rPr>
        <w:lang w:val="ru-RU"/>
      </w:rPr>
      <w:t>55</w:t>
    </w:r>
    <w: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61C1" w14:textId="77777777" w:rsidR="004F5EC1" w:rsidRDefault="004F5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877B82"/>
    <w:multiLevelType w:val="hybridMultilevel"/>
    <w:tmpl w:val="FC329868"/>
    <w:lvl w:ilvl="0" w:tplc="9C76E05E">
      <w:start w:val="1"/>
      <w:numFmt w:val="upperRoman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63"/>
    <w:rsid w:val="00005BE0"/>
    <w:rsid w:val="0002183E"/>
    <w:rsid w:val="000321DD"/>
    <w:rsid w:val="00043263"/>
    <w:rsid w:val="000569B4"/>
    <w:rsid w:val="00080E82"/>
    <w:rsid w:val="00092412"/>
    <w:rsid w:val="000A497C"/>
    <w:rsid w:val="000D795F"/>
    <w:rsid w:val="000E568E"/>
    <w:rsid w:val="0014734F"/>
    <w:rsid w:val="00154C45"/>
    <w:rsid w:val="00156E3F"/>
    <w:rsid w:val="0015710D"/>
    <w:rsid w:val="001600A0"/>
    <w:rsid w:val="00163A32"/>
    <w:rsid w:val="00192B41"/>
    <w:rsid w:val="001B7B09"/>
    <w:rsid w:val="001E6719"/>
    <w:rsid w:val="001E7F50"/>
    <w:rsid w:val="002125A2"/>
    <w:rsid w:val="00225368"/>
    <w:rsid w:val="00227FF0"/>
    <w:rsid w:val="00250E47"/>
    <w:rsid w:val="00291EB6"/>
    <w:rsid w:val="002D2F57"/>
    <w:rsid w:val="002D48C5"/>
    <w:rsid w:val="002D6D76"/>
    <w:rsid w:val="002D7B63"/>
    <w:rsid w:val="003240E8"/>
    <w:rsid w:val="003C2B77"/>
    <w:rsid w:val="003E326E"/>
    <w:rsid w:val="003E6844"/>
    <w:rsid w:val="003F099E"/>
    <w:rsid w:val="003F235E"/>
    <w:rsid w:val="004023E0"/>
    <w:rsid w:val="00403DD8"/>
    <w:rsid w:val="00426377"/>
    <w:rsid w:val="00442515"/>
    <w:rsid w:val="0045686C"/>
    <w:rsid w:val="004918C4"/>
    <w:rsid w:val="00497703"/>
    <w:rsid w:val="004A0374"/>
    <w:rsid w:val="004A45B5"/>
    <w:rsid w:val="004B4489"/>
    <w:rsid w:val="004D0129"/>
    <w:rsid w:val="004F5EC1"/>
    <w:rsid w:val="004F6991"/>
    <w:rsid w:val="0052272B"/>
    <w:rsid w:val="0056468B"/>
    <w:rsid w:val="005A64D5"/>
    <w:rsid w:val="005B3DEC"/>
    <w:rsid w:val="005B559F"/>
    <w:rsid w:val="00601994"/>
    <w:rsid w:val="006C3EF4"/>
    <w:rsid w:val="006E2D42"/>
    <w:rsid w:val="006E7D76"/>
    <w:rsid w:val="00703676"/>
    <w:rsid w:val="00707304"/>
    <w:rsid w:val="00732269"/>
    <w:rsid w:val="0073755A"/>
    <w:rsid w:val="00785ABD"/>
    <w:rsid w:val="00794100"/>
    <w:rsid w:val="007A2DD4"/>
    <w:rsid w:val="007C2971"/>
    <w:rsid w:val="007D38B5"/>
    <w:rsid w:val="007E7EA0"/>
    <w:rsid w:val="00807255"/>
    <w:rsid w:val="0081023E"/>
    <w:rsid w:val="008173AA"/>
    <w:rsid w:val="00833FD8"/>
    <w:rsid w:val="00840A14"/>
    <w:rsid w:val="008957B1"/>
    <w:rsid w:val="008B62B4"/>
    <w:rsid w:val="008D2D7B"/>
    <w:rsid w:val="008E0737"/>
    <w:rsid w:val="008E6813"/>
    <w:rsid w:val="008F7C2C"/>
    <w:rsid w:val="00940E96"/>
    <w:rsid w:val="00964471"/>
    <w:rsid w:val="00965299"/>
    <w:rsid w:val="009A1F63"/>
    <w:rsid w:val="009B0BAE"/>
    <w:rsid w:val="009C1C89"/>
    <w:rsid w:val="009F3448"/>
    <w:rsid w:val="009F6426"/>
    <w:rsid w:val="00A01CF9"/>
    <w:rsid w:val="00A71773"/>
    <w:rsid w:val="00AE2C85"/>
    <w:rsid w:val="00B12A37"/>
    <w:rsid w:val="00B13963"/>
    <w:rsid w:val="00B16C18"/>
    <w:rsid w:val="00B24C20"/>
    <w:rsid w:val="00B63EF2"/>
    <w:rsid w:val="00BA7D89"/>
    <w:rsid w:val="00BB60D1"/>
    <w:rsid w:val="00BC0D39"/>
    <w:rsid w:val="00BC7BC0"/>
    <w:rsid w:val="00BD57B7"/>
    <w:rsid w:val="00BE63E2"/>
    <w:rsid w:val="00C37912"/>
    <w:rsid w:val="00C529EF"/>
    <w:rsid w:val="00C751AF"/>
    <w:rsid w:val="00CA5A8F"/>
    <w:rsid w:val="00CC12A7"/>
    <w:rsid w:val="00CC6064"/>
    <w:rsid w:val="00CD2009"/>
    <w:rsid w:val="00CF629C"/>
    <w:rsid w:val="00D14EF4"/>
    <w:rsid w:val="00D15CB4"/>
    <w:rsid w:val="00D466F5"/>
    <w:rsid w:val="00D92EEA"/>
    <w:rsid w:val="00DA5D4E"/>
    <w:rsid w:val="00DE3890"/>
    <w:rsid w:val="00DF54DC"/>
    <w:rsid w:val="00E176BA"/>
    <w:rsid w:val="00E423EC"/>
    <w:rsid w:val="00E55121"/>
    <w:rsid w:val="00E83E1F"/>
    <w:rsid w:val="00EB4FCB"/>
    <w:rsid w:val="00EC6BC5"/>
    <w:rsid w:val="00F026A5"/>
    <w:rsid w:val="00F35898"/>
    <w:rsid w:val="00F4235C"/>
    <w:rsid w:val="00F5225B"/>
    <w:rsid w:val="00FA4657"/>
    <w:rsid w:val="00FD4DE1"/>
    <w:rsid w:val="00FE565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E6868E"/>
  <w15:docId w15:val="{54087FA7-4A40-42ED-A30C-1745A66A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466F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hyperlink" Target="https://www.itu.int/md/S22-RCLCWGLANG12-C-0005/e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1-RCLCWGLANG11-C-0005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RCLCWGLANG10-C-0004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9-RCLCWGLANG9-C-0005/e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lang/Pages/default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3</Pages>
  <Words>648</Words>
  <Characters>4719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the use of the six official languages of the Union (CWG-Lang)</dc:title>
  <dc:subject>Council 2022</dc:subject>
  <dc:creator>Isupova, Varvara</dc:creator>
  <cp:keywords>C2022, C22</cp:keywords>
  <dc:description/>
  <cp:lastModifiedBy>Xue, Kun</cp:lastModifiedBy>
  <cp:revision>2</cp:revision>
  <cp:lastPrinted>2006-03-28T16:12:00Z</cp:lastPrinted>
  <dcterms:created xsi:type="dcterms:W3CDTF">2022-03-17T08:59:00Z</dcterms:created>
  <dcterms:modified xsi:type="dcterms:W3CDTF">2022-03-17T08:59:00Z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