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BC7BC0" w:rsidRPr="00D073CA" w14:paraId="772CFA71" w14:textId="77777777">
        <w:trPr>
          <w:cantSplit/>
        </w:trPr>
        <w:tc>
          <w:tcPr>
            <w:tcW w:w="6911" w:type="dxa"/>
          </w:tcPr>
          <w:p w14:paraId="5EEA1A53" w14:textId="77777777" w:rsidR="00BC7BC0" w:rsidRPr="00D073CA" w:rsidRDefault="000569B4" w:rsidP="00005BE0">
            <w:pPr>
              <w:spacing w:before="360" w:after="48"/>
              <w:rPr>
                <w:position w:val="6"/>
                <w:szCs w:val="22"/>
                <w:lang w:val="ru-RU"/>
              </w:rPr>
            </w:pPr>
            <w:r w:rsidRPr="00D073CA">
              <w:rPr>
                <w:b/>
                <w:smallCaps/>
                <w:sz w:val="28"/>
                <w:szCs w:val="28"/>
                <w:lang w:val="ru-RU"/>
              </w:rPr>
              <w:t>СОВЕТ 20</w:t>
            </w:r>
            <w:r w:rsidR="00442515" w:rsidRPr="00D073CA">
              <w:rPr>
                <w:b/>
                <w:smallCaps/>
                <w:sz w:val="28"/>
                <w:szCs w:val="28"/>
                <w:lang w:val="ru-RU"/>
              </w:rPr>
              <w:t>2</w:t>
            </w:r>
            <w:r w:rsidR="00005BE0" w:rsidRPr="00D073CA">
              <w:rPr>
                <w:b/>
                <w:smallCaps/>
                <w:sz w:val="28"/>
                <w:szCs w:val="28"/>
                <w:lang w:val="ru-RU"/>
              </w:rPr>
              <w:t>2</w:t>
            </w:r>
            <w:r w:rsidRPr="00D073CA">
              <w:rPr>
                <w:b/>
                <w:smallCaps/>
                <w:sz w:val="24"/>
                <w:szCs w:val="24"/>
                <w:lang w:val="ru-RU"/>
              </w:rPr>
              <w:br/>
            </w:r>
            <w:r w:rsidR="00005BE0" w:rsidRPr="00D073CA">
              <w:rPr>
                <w:b/>
                <w:bCs/>
                <w:szCs w:val="22"/>
                <w:lang w:val="ru-RU"/>
              </w:rPr>
              <w:t>Женева</w:t>
            </w:r>
            <w:r w:rsidR="00225368" w:rsidRPr="00D073CA">
              <w:rPr>
                <w:b/>
                <w:bCs/>
                <w:szCs w:val="22"/>
                <w:lang w:val="ru-RU"/>
              </w:rPr>
              <w:t xml:space="preserve">, </w:t>
            </w:r>
            <w:r w:rsidR="00005BE0" w:rsidRPr="00D073CA">
              <w:rPr>
                <w:b/>
                <w:bCs/>
                <w:szCs w:val="22"/>
                <w:lang w:val="ru-RU"/>
              </w:rPr>
              <w:t>21</w:t>
            </w:r>
            <w:r w:rsidR="005B3DEC" w:rsidRPr="00D073CA">
              <w:rPr>
                <w:b/>
                <w:bCs/>
                <w:szCs w:val="22"/>
                <w:lang w:val="ru-RU"/>
              </w:rPr>
              <w:t>–</w:t>
            </w:r>
            <w:r w:rsidR="00005BE0" w:rsidRPr="00D073CA">
              <w:rPr>
                <w:b/>
                <w:bCs/>
                <w:szCs w:val="22"/>
                <w:lang w:val="ru-RU"/>
              </w:rPr>
              <w:t>31</w:t>
            </w:r>
            <w:r w:rsidR="00005BE0" w:rsidRPr="00D073CA">
              <w:rPr>
                <w:rFonts w:ascii="Verdana" w:hAnsi="Verdana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005BE0" w:rsidRPr="00D073CA">
              <w:rPr>
                <w:b/>
                <w:bCs/>
                <w:szCs w:val="22"/>
                <w:lang w:val="ru-RU"/>
              </w:rPr>
              <w:t xml:space="preserve">марта </w:t>
            </w:r>
            <w:r w:rsidR="00225368" w:rsidRPr="00D073CA">
              <w:rPr>
                <w:b/>
                <w:bCs/>
                <w:szCs w:val="22"/>
                <w:lang w:val="ru-RU"/>
              </w:rPr>
              <w:t>20</w:t>
            </w:r>
            <w:r w:rsidR="00442515" w:rsidRPr="00D073CA">
              <w:rPr>
                <w:b/>
                <w:bCs/>
                <w:szCs w:val="22"/>
                <w:lang w:val="ru-RU"/>
              </w:rPr>
              <w:t>2</w:t>
            </w:r>
            <w:r w:rsidR="00005BE0" w:rsidRPr="00D073CA">
              <w:rPr>
                <w:b/>
                <w:bCs/>
                <w:szCs w:val="22"/>
                <w:lang w:val="ru-RU"/>
              </w:rPr>
              <w:t>2</w:t>
            </w:r>
            <w:r w:rsidR="00225368" w:rsidRPr="00D073CA">
              <w:rPr>
                <w:b/>
                <w:bCs/>
                <w:lang w:val="ru-RU"/>
              </w:rPr>
              <w:t xml:space="preserve"> года</w:t>
            </w:r>
          </w:p>
        </w:tc>
        <w:tc>
          <w:tcPr>
            <w:tcW w:w="3120" w:type="dxa"/>
          </w:tcPr>
          <w:p w14:paraId="5600C907" w14:textId="77777777" w:rsidR="00BC7BC0" w:rsidRPr="00D073CA" w:rsidRDefault="00442515" w:rsidP="00442515">
            <w:pPr>
              <w:spacing w:before="0" w:line="240" w:lineRule="atLeast"/>
              <w:rPr>
                <w:szCs w:val="22"/>
                <w:lang w:val="ru-RU"/>
              </w:rPr>
            </w:pPr>
            <w:bookmarkStart w:id="0" w:name="ditulogo"/>
            <w:bookmarkEnd w:id="0"/>
            <w:r w:rsidRPr="00D073CA">
              <w:rPr>
                <w:noProof/>
                <w:lang w:val="ru-RU"/>
              </w:rPr>
              <w:drawing>
                <wp:inline distT="0" distB="0" distL="0" distR="0" wp14:anchorId="33F378D6" wp14:editId="1E6F73EC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C0" w:rsidRPr="00D073CA" w14:paraId="72A63D23" w14:textId="7777777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1390A648" w14:textId="77777777" w:rsidR="00BC7BC0" w:rsidRPr="00D073CA" w:rsidRDefault="00BC7BC0" w:rsidP="00BC7BC0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2F47DAEB" w14:textId="77777777" w:rsidR="00BC7BC0" w:rsidRPr="00D073CA" w:rsidRDefault="00BC7BC0" w:rsidP="00BC7BC0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C7BC0" w:rsidRPr="00D073CA" w14:paraId="5A4E3B2D" w14:textId="77777777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6E846AC3" w14:textId="77777777" w:rsidR="00BC7BC0" w:rsidRPr="00D073CA" w:rsidRDefault="00BC7BC0" w:rsidP="004D0129">
            <w:pPr>
              <w:spacing w:before="0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6900AF34" w14:textId="77777777" w:rsidR="00BC7BC0" w:rsidRPr="00D073CA" w:rsidRDefault="00BC7BC0" w:rsidP="004D0129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C7BC0" w:rsidRPr="00D073CA" w14:paraId="0015D395" w14:textId="77777777">
        <w:trPr>
          <w:cantSplit/>
          <w:trHeight w:val="23"/>
        </w:trPr>
        <w:tc>
          <w:tcPr>
            <w:tcW w:w="6911" w:type="dxa"/>
            <w:vMerge w:val="restart"/>
          </w:tcPr>
          <w:p w14:paraId="06410CA9" w14:textId="4A90589D" w:rsidR="00BC7BC0" w:rsidRPr="00D073CA" w:rsidRDefault="00BC7BC0" w:rsidP="0023461E">
            <w:pPr>
              <w:tabs>
                <w:tab w:val="left" w:pos="851"/>
              </w:tabs>
              <w:spacing w:before="0" w:line="240" w:lineRule="atLeast"/>
              <w:rPr>
                <w:b/>
                <w:szCs w:val="22"/>
                <w:lang w:val="ru-RU"/>
              </w:rPr>
            </w:pPr>
            <w:r w:rsidRPr="00D073CA">
              <w:rPr>
                <w:b/>
                <w:bCs/>
                <w:szCs w:val="22"/>
                <w:lang w:val="ru-RU"/>
              </w:rPr>
              <w:t>Пункт повестки дня:</w:t>
            </w:r>
            <w:r w:rsidRPr="00D073CA">
              <w:rPr>
                <w:b/>
                <w:bCs/>
                <w:caps/>
                <w:szCs w:val="22"/>
                <w:lang w:val="ru-RU"/>
              </w:rPr>
              <w:t xml:space="preserve"> </w:t>
            </w:r>
            <w:r w:rsidR="00BA3833" w:rsidRPr="00D073CA">
              <w:rPr>
                <w:b/>
                <w:bCs/>
                <w:caps/>
                <w:szCs w:val="22"/>
                <w:lang w:val="ru-RU"/>
              </w:rPr>
              <w:t>PL 1.10</w:t>
            </w:r>
          </w:p>
        </w:tc>
        <w:tc>
          <w:tcPr>
            <w:tcW w:w="3120" w:type="dxa"/>
          </w:tcPr>
          <w:p w14:paraId="088F64AC" w14:textId="2D9D608C" w:rsidR="00BC7BC0" w:rsidRPr="00D073CA" w:rsidRDefault="00BC7BC0" w:rsidP="0023461E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r w:rsidRPr="00D073CA">
              <w:rPr>
                <w:b/>
                <w:bCs/>
                <w:szCs w:val="22"/>
                <w:lang w:val="ru-RU"/>
              </w:rPr>
              <w:t>Документ C</w:t>
            </w:r>
            <w:r w:rsidR="00442515" w:rsidRPr="00D073CA">
              <w:rPr>
                <w:b/>
                <w:bCs/>
                <w:szCs w:val="22"/>
                <w:lang w:val="ru-RU"/>
              </w:rPr>
              <w:t>2</w:t>
            </w:r>
            <w:r w:rsidR="00005BE0" w:rsidRPr="00D073CA">
              <w:rPr>
                <w:b/>
                <w:bCs/>
                <w:szCs w:val="22"/>
                <w:lang w:val="ru-RU"/>
              </w:rPr>
              <w:t>2</w:t>
            </w:r>
            <w:r w:rsidRPr="00D073CA">
              <w:rPr>
                <w:b/>
                <w:bCs/>
                <w:szCs w:val="22"/>
                <w:lang w:val="ru-RU"/>
              </w:rPr>
              <w:t>/</w:t>
            </w:r>
            <w:r w:rsidR="00BA3833" w:rsidRPr="00D073CA">
              <w:rPr>
                <w:b/>
                <w:bCs/>
                <w:szCs w:val="22"/>
                <w:lang w:val="ru-RU"/>
              </w:rPr>
              <w:t>28</w:t>
            </w:r>
            <w:r w:rsidRPr="00D073CA">
              <w:rPr>
                <w:b/>
                <w:bCs/>
                <w:szCs w:val="22"/>
                <w:lang w:val="ru-RU"/>
              </w:rPr>
              <w:t>-R</w:t>
            </w:r>
          </w:p>
        </w:tc>
      </w:tr>
      <w:tr w:rsidR="00BC7BC0" w:rsidRPr="00D073CA" w14:paraId="209FFE40" w14:textId="77777777">
        <w:trPr>
          <w:cantSplit/>
          <w:trHeight w:val="23"/>
        </w:trPr>
        <w:tc>
          <w:tcPr>
            <w:tcW w:w="6911" w:type="dxa"/>
            <w:vMerge/>
          </w:tcPr>
          <w:p w14:paraId="6062BE57" w14:textId="77777777" w:rsidR="00BC7BC0" w:rsidRPr="00D073CA" w:rsidRDefault="00BC7BC0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472CE6D3" w14:textId="02344D85" w:rsidR="00BC7BC0" w:rsidRPr="00D073CA" w:rsidRDefault="00BA3833" w:rsidP="005B3DEC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D073CA">
              <w:rPr>
                <w:b/>
                <w:bCs/>
                <w:szCs w:val="22"/>
                <w:lang w:val="ru-RU"/>
              </w:rPr>
              <w:t>1</w:t>
            </w:r>
            <w:r w:rsidR="000E4FFE">
              <w:rPr>
                <w:b/>
                <w:bCs/>
                <w:szCs w:val="22"/>
                <w:lang w:val="en-US"/>
              </w:rPr>
              <w:t>8</w:t>
            </w:r>
            <w:r w:rsidRPr="00D073CA">
              <w:rPr>
                <w:b/>
                <w:bCs/>
                <w:szCs w:val="22"/>
                <w:lang w:val="ru-RU"/>
              </w:rPr>
              <w:t xml:space="preserve"> февраля</w:t>
            </w:r>
            <w:r w:rsidR="004F19F5" w:rsidRPr="00D073CA">
              <w:rPr>
                <w:b/>
                <w:bCs/>
                <w:szCs w:val="22"/>
                <w:lang w:val="ru-RU"/>
              </w:rPr>
              <w:t xml:space="preserve"> 2022</w:t>
            </w:r>
            <w:r w:rsidR="00BC7BC0" w:rsidRPr="00D073CA">
              <w:rPr>
                <w:b/>
                <w:bCs/>
                <w:szCs w:val="22"/>
                <w:lang w:val="ru-RU"/>
              </w:rPr>
              <w:t xml:space="preserve"> года</w:t>
            </w:r>
          </w:p>
        </w:tc>
      </w:tr>
      <w:tr w:rsidR="00BC7BC0" w:rsidRPr="00D073CA" w14:paraId="556F55C1" w14:textId="77777777">
        <w:trPr>
          <w:cantSplit/>
          <w:trHeight w:val="23"/>
        </w:trPr>
        <w:tc>
          <w:tcPr>
            <w:tcW w:w="6911" w:type="dxa"/>
            <w:vMerge/>
          </w:tcPr>
          <w:p w14:paraId="34E9AFAC" w14:textId="77777777" w:rsidR="00BC7BC0" w:rsidRPr="00D073CA" w:rsidRDefault="00BC7BC0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04052BD6" w14:textId="77777777" w:rsidR="00BC7BC0" w:rsidRPr="00D073CA" w:rsidRDefault="00BC7BC0" w:rsidP="00BC7BC0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D073CA">
              <w:rPr>
                <w:b/>
                <w:bCs/>
                <w:szCs w:val="22"/>
                <w:lang w:val="ru-RU"/>
              </w:rPr>
              <w:t>Оригинал: английский</w:t>
            </w:r>
          </w:p>
        </w:tc>
      </w:tr>
      <w:tr w:rsidR="00BC7BC0" w:rsidRPr="00D073CA" w14:paraId="61F9BFF1" w14:textId="77777777">
        <w:trPr>
          <w:cantSplit/>
        </w:trPr>
        <w:tc>
          <w:tcPr>
            <w:tcW w:w="10031" w:type="dxa"/>
            <w:gridSpan w:val="2"/>
          </w:tcPr>
          <w:p w14:paraId="2B39C2FA" w14:textId="77777777" w:rsidR="00BC7BC0" w:rsidRPr="00D073CA" w:rsidRDefault="00BC7BC0" w:rsidP="00CE4A81">
            <w:pPr>
              <w:pStyle w:val="Source"/>
              <w:spacing w:before="720"/>
              <w:rPr>
                <w:szCs w:val="22"/>
                <w:lang w:val="ru-RU"/>
              </w:rPr>
            </w:pPr>
            <w:bookmarkStart w:id="1" w:name="dtitle2" w:colFirst="0" w:colLast="0"/>
            <w:r w:rsidRPr="00D073CA">
              <w:rPr>
                <w:lang w:val="ru-RU"/>
              </w:rPr>
              <w:t>Отчет Генерального секретаря</w:t>
            </w:r>
          </w:p>
        </w:tc>
      </w:tr>
      <w:tr w:rsidR="00BC7BC0" w:rsidRPr="00D073CA" w14:paraId="15554A34" w14:textId="77777777">
        <w:trPr>
          <w:cantSplit/>
        </w:trPr>
        <w:tc>
          <w:tcPr>
            <w:tcW w:w="10031" w:type="dxa"/>
            <w:gridSpan w:val="2"/>
          </w:tcPr>
          <w:p w14:paraId="4545798F" w14:textId="682B5664" w:rsidR="00BC7BC0" w:rsidRPr="00D073CA" w:rsidRDefault="00BA3833" w:rsidP="00A71773">
            <w:pPr>
              <w:pStyle w:val="Title1"/>
              <w:rPr>
                <w:szCs w:val="22"/>
                <w:lang w:val="ru-RU"/>
              </w:rPr>
            </w:pPr>
            <w:bookmarkStart w:id="2" w:name="dtitle3" w:colFirst="0" w:colLast="0"/>
            <w:bookmarkEnd w:id="1"/>
            <w:r w:rsidRPr="00D073CA">
              <w:rPr>
                <w:lang w:val="ru-RU"/>
              </w:rPr>
              <w:t>проект оперативного плана МСЭ на 2023 год</w:t>
            </w:r>
          </w:p>
        </w:tc>
      </w:tr>
      <w:bookmarkEnd w:id="2"/>
    </w:tbl>
    <w:p w14:paraId="040C6BE9" w14:textId="77777777" w:rsidR="002D2F57" w:rsidRPr="00D073CA" w:rsidRDefault="002D2F57" w:rsidP="00CE4A81">
      <w:pPr>
        <w:spacing w:before="240"/>
        <w:rPr>
          <w:lang w:val="ru-RU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2D2F57" w:rsidRPr="000E4FFE" w14:paraId="2C5F9935" w14:textId="77777777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9473E7" w14:textId="77777777" w:rsidR="002D2F57" w:rsidRPr="00D073CA" w:rsidRDefault="002D2F57">
            <w:pPr>
              <w:pStyle w:val="Headingb"/>
              <w:rPr>
                <w:szCs w:val="22"/>
                <w:lang w:val="ru-RU"/>
              </w:rPr>
            </w:pPr>
            <w:r w:rsidRPr="00D073CA">
              <w:rPr>
                <w:szCs w:val="22"/>
                <w:lang w:val="ru-RU"/>
              </w:rPr>
              <w:t>Резюме</w:t>
            </w:r>
          </w:p>
          <w:p w14:paraId="2181C013" w14:textId="4D1F4552" w:rsidR="00BA3833" w:rsidRPr="00D073CA" w:rsidRDefault="00353FF0" w:rsidP="00BA3833">
            <w:pPr>
              <w:rPr>
                <w:lang w:val="ru-RU"/>
              </w:rPr>
            </w:pPr>
            <w:r w:rsidRPr="00D073CA">
              <w:rPr>
                <w:lang w:val="ru-RU"/>
              </w:rPr>
              <w:t xml:space="preserve">В настоящем документе представлен проект </w:t>
            </w:r>
            <w:r w:rsidR="00FF6742" w:rsidRPr="00D073CA">
              <w:rPr>
                <w:lang w:val="ru-RU"/>
              </w:rPr>
              <w:t>О</w:t>
            </w:r>
            <w:r w:rsidRPr="00D073CA">
              <w:rPr>
                <w:lang w:val="ru-RU"/>
              </w:rPr>
              <w:t>перативного плана МСЭ на 2023 год</w:t>
            </w:r>
            <w:r w:rsidR="00BA3833" w:rsidRPr="00D073CA">
              <w:rPr>
                <w:lang w:val="ru-RU"/>
              </w:rPr>
              <w:t>.</w:t>
            </w:r>
          </w:p>
          <w:p w14:paraId="23B17FCC" w14:textId="64923218" w:rsidR="00CE4F9F" w:rsidRPr="00D073CA" w:rsidRDefault="00264851" w:rsidP="00BA3833">
            <w:pPr>
              <w:rPr>
                <w:szCs w:val="22"/>
                <w:lang w:val="ru-RU"/>
              </w:rPr>
            </w:pPr>
            <w:r w:rsidRPr="00D073CA">
              <w:rPr>
                <w:lang w:val="ru-RU"/>
              </w:rPr>
              <w:t>План публикуется в соответствии со следующими положениями Конвенции МСЭ</w:t>
            </w:r>
            <w:r w:rsidR="00BA3833" w:rsidRPr="00D073CA">
              <w:rPr>
                <w:lang w:val="ru-RU"/>
              </w:rPr>
              <w:t xml:space="preserve">: </w:t>
            </w:r>
            <w:r w:rsidR="0020519E" w:rsidRPr="00D073CA">
              <w:rPr>
                <w:lang w:val="ru-RU"/>
              </w:rPr>
              <w:t>п</w:t>
            </w:r>
            <w:r w:rsidR="00BA3833" w:rsidRPr="00D073CA">
              <w:rPr>
                <w:lang w:val="ru-RU"/>
              </w:rPr>
              <w:t>.</w:t>
            </w:r>
            <w:r w:rsidR="0020519E" w:rsidRPr="00D073CA">
              <w:rPr>
                <w:lang w:val="ru-RU"/>
              </w:rPr>
              <w:t> </w:t>
            </w:r>
            <w:r w:rsidR="00BA3833" w:rsidRPr="00D073CA">
              <w:rPr>
                <w:lang w:val="ru-RU"/>
              </w:rPr>
              <w:t xml:space="preserve">181A </w:t>
            </w:r>
            <w:r w:rsidR="0020519E" w:rsidRPr="00D073CA">
              <w:rPr>
                <w:lang w:val="ru-RU"/>
              </w:rPr>
              <w:t>Статьи </w:t>
            </w:r>
            <w:r w:rsidR="00BA3833" w:rsidRPr="00D073CA">
              <w:rPr>
                <w:lang w:val="ru-RU"/>
              </w:rPr>
              <w:t>12 (</w:t>
            </w:r>
            <w:r w:rsidR="0020519E" w:rsidRPr="00D073CA">
              <w:rPr>
                <w:lang w:val="ru-RU"/>
              </w:rPr>
              <w:t>МСЭ</w:t>
            </w:r>
            <w:r w:rsidR="00BA3833" w:rsidRPr="00D073CA">
              <w:rPr>
                <w:lang w:val="ru-RU"/>
              </w:rPr>
              <w:t xml:space="preserve">-R); </w:t>
            </w:r>
            <w:r w:rsidR="0020519E" w:rsidRPr="00D073CA">
              <w:rPr>
                <w:lang w:val="ru-RU"/>
              </w:rPr>
              <w:t>п</w:t>
            </w:r>
            <w:r w:rsidR="00BA3833" w:rsidRPr="00D073CA">
              <w:rPr>
                <w:lang w:val="ru-RU"/>
              </w:rPr>
              <w:t>.</w:t>
            </w:r>
            <w:r w:rsidR="0020519E" w:rsidRPr="00D073CA">
              <w:rPr>
                <w:lang w:val="ru-RU"/>
              </w:rPr>
              <w:t> </w:t>
            </w:r>
            <w:r w:rsidR="00BA3833" w:rsidRPr="00D073CA">
              <w:rPr>
                <w:lang w:val="ru-RU"/>
              </w:rPr>
              <w:t xml:space="preserve">205A </w:t>
            </w:r>
            <w:r w:rsidR="0020519E" w:rsidRPr="00D073CA">
              <w:rPr>
                <w:lang w:val="ru-RU"/>
              </w:rPr>
              <w:t>Статьи</w:t>
            </w:r>
            <w:r w:rsidR="00BA3833" w:rsidRPr="00D073CA">
              <w:rPr>
                <w:lang w:val="ru-RU"/>
              </w:rPr>
              <w:t xml:space="preserve"> 15 (</w:t>
            </w:r>
            <w:r w:rsidR="0020519E" w:rsidRPr="00D073CA">
              <w:rPr>
                <w:lang w:val="ru-RU"/>
              </w:rPr>
              <w:t>МСЭ</w:t>
            </w:r>
            <w:r w:rsidR="00BA3833" w:rsidRPr="00D073CA">
              <w:rPr>
                <w:lang w:val="ru-RU"/>
              </w:rPr>
              <w:t xml:space="preserve">-T); </w:t>
            </w:r>
            <w:r w:rsidR="0020519E" w:rsidRPr="00D073CA">
              <w:rPr>
                <w:lang w:val="ru-RU"/>
              </w:rPr>
              <w:t>п</w:t>
            </w:r>
            <w:r w:rsidR="00BA3833" w:rsidRPr="00D073CA">
              <w:rPr>
                <w:lang w:val="ru-RU"/>
              </w:rPr>
              <w:t>.</w:t>
            </w:r>
            <w:r w:rsidR="0020519E" w:rsidRPr="00D073CA">
              <w:rPr>
                <w:lang w:val="ru-RU"/>
              </w:rPr>
              <w:t> </w:t>
            </w:r>
            <w:r w:rsidR="00BA3833" w:rsidRPr="00D073CA">
              <w:rPr>
                <w:lang w:val="ru-RU"/>
              </w:rPr>
              <w:t xml:space="preserve">223A </w:t>
            </w:r>
            <w:r w:rsidR="0020519E" w:rsidRPr="00D073CA">
              <w:rPr>
                <w:lang w:val="ru-RU"/>
              </w:rPr>
              <w:t>Статьи</w:t>
            </w:r>
            <w:r w:rsidR="00BA3833" w:rsidRPr="00D073CA">
              <w:rPr>
                <w:lang w:val="ru-RU"/>
              </w:rPr>
              <w:t xml:space="preserve"> 18 (</w:t>
            </w:r>
            <w:r w:rsidR="0020519E" w:rsidRPr="00D073CA">
              <w:rPr>
                <w:lang w:val="ru-RU"/>
              </w:rPr>
              <w:t>МСЭ</w:t>
            </w:r>
            <w:r w:rsidR="00BA3833" w:rsidRPr="00D073CA">
              <w:rPr>
                <w:lang w:val="ru-RU"/>
              </w:rPr>
              <w:t xml:space="preserve">-D); </w:t>
            </w:r>
            <w:r w:rsidR="0020519E" w:rsidRPr="00D073CA">
              <w:rPr>
                <w:lang w:val="ru-RU"/>
              </w:rPr>
              <w:t>и</w:t>
            </w:r>
            <w:r w:rsidR="00CE4A81" w:rsidRPr="00D073CA">
              <w:rPr>
                <w:lang w:val="ru-RU"/>
              </w:rPr>
              <w:t> </w:t>
            </w:r>
            <w:r w:rsidR="0020519E" w:rsidRPr="00D073CA">
              <w:rPr>
                <w:lang w:val="ru-RU"/>
              </w:rPr>
              <w:t>п</w:t>
            </w:r>
            <w:r w:rsidR="00BA3833" w:rsidRPr="00D073CA">
              <w:rPr>
                <w:lang w:val="ru-RU"/>
              </w:rPr>
              <w:t xml:space="preserve">. 87A </w:t>
            </w:r>
            <w:r w:rsidR="0020519E" w:rsidRPr="00D073CA">
              <w:rPr>
                <w:lang w:val="ru-RU"/>
              </w:rPr>
              <w:t>Статьи </w:t>
            </w:r>
            <w:r w:rsidR="00BA3833" w:rsidRPr="00D073CA">
              <w:rPr>
                <w:lang w:val="ru-RU"/>
              </w:rPr>
              <w:t>5 (</w:t>
            </w:r>
            <w:r w:rsidRPr="00D073CA">
              <w:rPr>
                <w:lang w:val="ru-RU"/>
              </w:rPr>
              <w:t>ГС − Межсекторальная деятельность</w:t>
            </w:r>
            <w:r w:rsidR="00BA3833" w:rsidRPr="00D073CA">
              <w:rPr>
                <w:lang w:val="ru-RU"/>
              </w:rPr>
              <w:t>).</w:t>
            </w:r>
          </w:p>
          <w:p w14:paraId="6716CCBC" w14:textId="77777777" w:rsidR="002D2F57" w:rsidRPr="00D073CA" w:rsidRDefault="002D2F57" w:rsidP="00E55121">
            <w:pPr>
              <w:pStyle w:val="Headingb"/>
              <w:rPr>
                <w:lang w:val="ru-RU"/>
              </w:rPr>
            </w:pPr>
            <w:r w:rsidRPr="00D073CA">
              <w:rPr>
                <w:lang w:val="ru-RU"/>
              </w:rPr>
              <w:t xml:space="preserve">Необходимые </w:t>
            </w:r>
            <w:r w:rsidR="00F5225B" w:rsidRPr="00D073CA">
              <w:rPr>
                <w:lang w:val="ru-RU"/>
              </w:rPr>
              <w:t>действия</w:t>
            </w:r>
          </w:p>
          <w:p w14:paraId="70B93C22" w14:textId="1B529E01" w:rsidR="002D2F57" w:rsidRPr="00D073CA" w:rsidRDefault="00BA3833">
            <w:pPr>
              <w:rPr>
                <w:rFonts w:cstheme="minorHAnsi"/>
                <w:szCs w:val="24"/>
                <w:lang w:val="ru-RU"/>
              </w:rPr>
            </w:pPr>
            <w:r w:rsidRPr="00D073CA">
              <w:rPr>
                <w:rFonts w:cstheme="minorHAnsi"/>
                <w:szCs w:val="24"/>
                <w:lang w:val="ru-RU"/>
              </w:rPr>
              <w:t xml:space="preserve">Совету предлагается </w:t>
            </w:r>
            <w:r w:rsidRPr="00D073CA">
              <w:rPr>
                <w:rFonts w:cstheme="minorHAnsi"/>
                <w:b/>
                <w:bCs/>
                <w:szCs w:val="24"/>
                <w:lang w:val="ru-RU"/>
              </w:rPr>
              <w:t xml:space="preserve">рассмотреть </w:t>
            </w:r>
            <w:r w:rsidRPr="00D073CA">
              <w:rPr>
                <w:rFonts w:cstheme="minorHAnsi"/>
                <w:szCs w:val="24"/>
                <w:lang w:val="ru-RU"/>
              </w:rPr>
              <w:t xml:space="preserve">и </w:t>
            </w:r>
            <w:r w:rsidRPr="00D073CA">
              <w:rPr>
                <w:rFonts w:cstheme="minorHAnsi"/>
                <w:b/>
                <w:bCs/>
                <w:szCs w:val="24"/>
                <w:lang w:val="ru-RU"/>
              </w:rPr>
              <w:t>утвердить</w:t>
            </w:r>
            <w:r w:rsidRPr="00D073CA">
              <w:rPr>
                <w:rFonts w:cstheme="minorHAnsi"/>
                <w:szCs w:val="24"/>
                <w:lang w:val="ru-RU"/>
              </w:rPr>
              <w:t xml:space="preserve"> </w:t>
            </w:r>
            <w:r w:rsidRPr="00D073CA">
              <w:rPr>
                <w:lang w:val="ru-RU"/>
              </w:rPr>
              <w:t>проект Оперативного плана МСЭ на 2023 год</w:t>
            </w:r>
            <w:r w:rsidRPr="00D073CA">
              <w:rPr>
                <w:rFonts w:cstheme="minorHAnsi"/>
                <w:szCs w:val="24"/>
                <w:lang w:val="ru-RU"/>
              </w:rPr>
              <w:t xml:space="preserve"> и </w:t>
            </w:r>
            <w:r w:rsidRPr="00D073CA">
              <w:rPr>
                <w:rFonts w:cstheme="minorHAnsi"/>
                <w:b/>
                <w:bCs/>
                <w:szCs w:val="24"/>
                <w:lang w:val="ru-RU"/>
              </w:rPr>
              <w:t xml:space="preserve">принять </w:t>
            </w:r>
            <w:r w:rsidRPr="00D073CA">
              <w:rPr>
                <w:rFonts w:cstheme="minorHAnsi"/>
                <w:szCs w:val="24"/>
                <w:lang w:val="ru-RU"/>
              </w:rPr>
              <w:t>проект Резолюции, представленный в Приложении A к</w:t>
            </w:r>
            <w:r w:rsidR="00B8310A" w:rsidRPr="00D073CA">
              <w:rPr>
                <w:rFonts w:cstheme="minorHAnsi"/>
                <w:szCs w:val="24"/>
                <w:lang w:val="ru-RU"/>
              </w:rPr>
              <w:t> </w:t>
            </w:r>
            <w:r w:rsidRPr="00D073CA">
              <w:rPr>
                <w:rFonts w:cstheme="minorHAnsi"/>
                <w:szCs w:val="24"/>
                <w:lang w:val="ru-RU"/>
              </w:rPr>
              <w:t>настоящему документу.</w:t>
            </w:r>
          </w:p>
          <w:p w14:paraId="0D44DD84" w14:textId="77777777" w:rsidR="002D2F57" w:rsidRPr="00D073CA" w:rsidRDefault="002D2F57" w:rsidP="004D0129">
            <w:pPr>
              <w:spacing w:before="0"/>
              <w:jc w:val="center"/>
              <w:rPr>
                <w:caps/>
                <w:szCs w:val="22"/>
                <w:lang w:val="ru-RU"/>
              </w:rPr>
            </w:pPr>
            <w:r w:rsidRPr="00D073CA">
              <w:rPr>
                <w:caps/>
                <w:szCs w:val="22"/>
                <w:lang w:val="ru-RU"/>
              </w:rPr>
              <w:t>____________</w:t>
            </w:r>
          </w:p>
          <w:p w14:paraId="25F2B97E" w14:textId="77777777" w:rsidR="002D2F57" w:rsidRPr="00D073CA" w:rsidRDefault="002D2F57">
            <w:pPr>
              <w:pStyle w:val="Headingb"/>
              <w:rPr>
                <w:szCs w:val="22"/>
                <w:lang w:val="ru-RU"/>
              </w:rPr>
            </w:pPr>
            <w:r w:rsidRPr="00D073CA">
              <w:rPr>
                <w:szCs w:val="22"/>
                <w:lang w:val="ru-RU"/>
              </w:rPr>
              <w:t>Справочные материалы</w:t>
            </w:r>
          </w:p>
          <w:p w14:paraId="6BC2D483" w14:textId="67122C49" w:rsidR="002D2F57" w:rsidRPr="00D073CA" w:rsidRDefault="000E4FFE" w:rsidP="00CE4F9F">
            <w:pPr>
              <w:spacing w:after="120"/>
              <w:rPr>
                <w:i/>
                <w:iCs/>
                <w:lang w:val="ru-RU"/>
              </w:rPr>
            </w:pPr>
            <w:hyperlink r:id="rId9" w:history="1">
              <w:r w:rsidR="00BA3833" w:rsidRPr="00D073CA">
                <w:rPr>
                  <w:rStyle w:val="Hyperlink"/>
                  <w:rFonts w:asciiTheme="minorHAnsi" w:hAnsiTheme="minorHAnsi" w:cstheme="minorHAnsi"/>
                  <w:i/>
                  <w:iCs/>
                  <w:lang w:val="ru-RU"/>
                </w:rPr>
                <w:t>Резолюция 71 (Пе</w:t>
              </w:r>
              <w:bookmarkStart w:id="3" w:name="_GoBack"/>
              <w:bookmarkEnd w:id="3"/>
              <w:r w:rsidR="00BA3833" w:rsidRPr="00D073CA">
                <w:rPr>
                  <w:rStyle w:val="Hyperlink"/>
                  <w:rFonts w:asciiTheme="minorHAnsi" w:hAnsiTheme="minorHAnsi" w:cstheme="minorHAnsi"/>
                  <w:i/>
                  <w:iCs/>
                  <w:lang w:val="ru-RU"/>
                </w:rPr>
                <w:t>ресм. Дубай, 2018 г.)</w:t>
              </w:r>
            </w:hyperlink>
          </w:p>
        </w:tc>
      </w:tr>
    </w:tbl>
    <w:p w14:paraId="7BE7E012" w14:textId="77777777" w:rsidR="00CE4F9F" w:rsidRPr="00D073CA" w:rsidRDefault="00CE4F9F" w:rsidP="00CE4F9F">
      <w:pPr>
        <w:rPr>
          <w:sz w:val="26"/>
          <w:lang w:val="ru-RU"/>
        </w:rPr>
      </w:pPr>
      <w:bookmarkStart w:id="4" w:name="lt_pId007"/>
      <w:r w:rsidRPr="00D073CA">
        <w:rPr>
          <w:lang w:val="ru-RU"/>
        </w:rPr>
        <w:br w:type="page"/>
      </w:r>
    </w:p>
    <w:bookmarkEnd w:id="4"/>
    <w:p w14:paraId="678D74A2" w14:textId="54ADDD7F" w:rsidR="00780858" w:rsidRPr="00D073CA" w:rsidRDefault="00780858" w:rsidP="00780858">
      <w:pPr>
        <w:pStyle w:val="Heading1"/>
        <w:rPr>
          <w:lang w:val="ru-RU"/>
        </w:rPr>
      </w:pPr>
      <w:r w:rsidRPr="00D073CA">
        <w:rPr>
          <w:lang w:val="ru-RU"/>
        </w:rPr>
        <w:lastRenderedPageBreak/>
        <w:t>1</w:t>
      </w:r>
      <w:r w:rsidRPr="00D073CA">
        <w:rPr>
          <w:lang w:val="ru-RU"/>
        </w:rPr>
        <w:tab/>
        <w:t>Введение</w:t>
      </w:r>
    </w:p>
    <w:p w14:paraId="38C0466A" w14:textId="3BC858E2" w:rsidR="00780858" w:rsidRPr="00D073CA" w:rsidRDefault="00780858" w:rsidP="00780858">
      <w:pPr>
        <w:rPr>
          <w:lang w:val="ru-RU"/>
        </w:rPr>
      </w:pPr>
      <w:r w:rsidRPr="00D073CA">
        <w:rPr>
          <w:lang w:val="ru-RU"/>
        </w:rPr>
        <w:t>1.1</w:t>
      </w:r>
      <w:r w:rsidRPr="00D073CA">
        <w:rPr>
          <w:lang w:val="ru-RU"/>
        </w:rPr>
        <w:tab/>
      </w:r>
      <w:r w:rsidR="000F66BF" w:rsidRPr="00D073CA">
        <w:rPr>
          <w:lang w:val="ru-RU"/>
        </w:rPr>
        <w:t xml:space="preserve">2023 год является последним годом текущего стратегического и финансового цикла. </w:t>
      </w:r>
      <w:r w:rsidR="00512EC2" w:rsidRPr="00D073CA">
        <w:rPr>
          <w:lang w:val="ru-RU"/>
        </w:rPr>
        <w:t>Как</w:t>
      </w:r>
      <w:r w:rsidR="000F66BF" w:rsidRPr="00D073CA">
        <w:rPr>
          <w:lang w:val="ru-RU"/>
        </w:rPr>
        <w:t xml:space="preserve"> </w:t>
      </w:r>
      <w:r w:rsidR="00341C6B" w:rsidRPr="00D073CA">
        <w:rPr>
          <w:lang w:val="ru-RU"/>
        </w:rPr>
        <w:t>С</w:t>
      </w:r>
      <w:r w:rsidR="000F66BF" w:rsidRPr="00D073CA">
        <w:rPr>
          <w:lang w:val="ru-RU"/>
        </w:rPr>
        <w:t>тратегический,</w:t>
      </w:r>
      <w:r w:rsidR="00512EC2" w:rsidRPr="00D073CA">
        <w:rPr>
          <w:lang w:val="ru-RU"/>
        </w:rPr>
        <w:t xml:space="preserve"> так</w:t>
      </w:r>
      <w:r w:rsidR="000F66BF" w:rsidRPr="00D073CA">
        <w:rPr>
          <w:lang w:val="ru-RU"/>
        </w:rPr>
        <w:t xml:space="preserve"> и </w:t>
      </w:r>
      <w:r w:rsidR="00341C6B" w:rsidRPr="00D073CA">
        <w:rPr>
          <w:lang w:val="ru-RU"/>
        </w:rPr>
        <w:t>Ф</w:t>
      </w:r>
      <w:r w:rsidR="000F66BF" w:rsidRPr="00D073CA">
        <w:rPr>
          <w:lang w:val="ru-RU"/>
        </w:rPr>
        <w:t xml:space="preserve">инансовый планы </w:t>
      </w:r>
      <w:r w:rsidR="00E2539A" w:rsidRPr="00D073CA">
        <w:rPr>
          <w:lang w:val="ru-RU"/>
        </w:rPr>
        <w:t xml:space="preserve">на период 2020−2023 годов </w:t>
      </w:r>
      <w:r w:rsidR="000F66BF" w:rsidRPr="00D073CA">
        <w:rPr>
          <w:lang w:val="ru-RU"/>
        </w:rPr>
        <w:t xml:space="preserve">были приняты </w:t>
      </w:r>
      <w:r w:rsidR="00E2539A" w:rsidRPr="00D073CA">
        <w:rPr>
          <w:lang w:val="ru-RU"/>
        </w:rPr>
        <w:t>в ходе</w:t>
      </w:r>
      <w:r w:rsidR="000F66BF" w:rsidRPr="00D073CA">
        <w:rPr>
          <w:lang w:val="ru-RU"/>
        </w:rPr>
        <w:t xml:space="preserve"> последней Полномочной конференции 2018 года. </w:t>
      </w:r>
    </w:p>
    <w:p w14:paraId="435A2900" w14:textId="06C2D10E" w:rsidR="00780858" w:rsidRPr="00D073CA" w:rsidRDefault="00780858" w:rsidP="00780858">
      <w:pPr>
        <w:rPr>
          <w:lang w:val="ru-RU"/>
        </w:rPr>
      </w:pPr>
      <w:r w:rsidRPr="00D073CA">
        <w:rPr>
          <w:lang w:val="ru-RU"/>
        </w:rPr>
        <w:t>1.2</w:t>
      </w:r>
      <w:r w:rsidRPr="00D073CA">
        <w:rPr>
          <w:lang w:val="ru-RU"/>
        </w:rPr>
        <w:tab/>
      </w:r>
      <w:r w:rsidR="00831518" w:rsidRPr="00D073CA">
        <w:rPr>
          <w:lang w:val="ru-RU"/>
        </w:rPr>
        <w:t>В преддверии</w:t>
      </w:r>
      <w:r w:rsidR="006F1FE8" w:rsidRPr="00D073CA">
        <w:rPr>
          <w:lang w:val="ru-RU"/>
        </w:rPr>
        <w:t xml:space="preserve"> принятия предстоящей Полномочной конференцией </w:t>
      </w:r>
      <w:r w:rsidR="00831518" w:rsidRPr="00D073CA">
        <w:rPr>
          <w:lang w:val="ru-RU"/>
        </w:rPr>
        <w:t xml:space="preserve">новых </w:t>
      </w:r>
      <w:r w:rsidR="00341C6B" w:rsidRPr="00D073CA">
        <w:rPr>
          <w:lang w:val="ru-RU"/>
        </w:rPr>
        <w:t>С</w:t>
      </w:r>
      <w:r w:rsidR="006F1FE8" w:rsidRPr="00D073CA">
        <w:rPr>
          <w:lang w:val="ru-RU"/>
        </w:rPr>
        <w:t xml:space="preserve">тратегического и </w:t>
      </w:r>
      <w:r w:rsidR="00341C6B" w:rsidRPr="00D073CA">
        <w:rPr>
          <w:lang w:val="ru-RU"/>
        </w:rPr>
        <w:t>Ф</w:t>
      </w:r>
      <w:r w:rsidR="006F1FE8" w:rsidRPr="00D073CA">
        <w:rPr>
          <w:lang w:val="ru-RU"/>
        </w:rPr>
        <w:t>инансового планов на 2024−2027 годы</w:t>
      </w:r>
      <w:r w:rsidR="00D9320C" w:rsidRPr="00D073CA">
        <w:rPr>
          <w:lang w:val="ru-RU"/>
        </w:rPr>
        <w:t xml:space="preserve"> –</w:t>
      </w:r>
      <w:r w:rsidR="006F1FE8" w:rsidRPr="00D073CA">
        <w:rPr>
          <w:lang w:val="ru-RU"/>
        </w:rPr>
        <w:t xml:space="preserve"> с новой структурой, целями, тематическими приоритетами и финансовыми ограничениями</w:t>
      </w:r>
      <w:r w:rsidR="00D9320C" w:rsidRPr="00D073CA">
        <w:rPr>
          <w:lang w:val="ru-RU"/>
        </w:rPr>
        <w:t xml:space="preserve"> –</w:t>
      </w:r>
      <w:r w:rsidR="006F1FE8" w:rsidRPr="00D073CA">
        <w:rPr>
          <w:lang w:val="ru-RU"/>
        </w:rPr>
        <w:t xml:space="preserve"> представлять информацию </w:t>
      </w:r>
      <w:r w:rsidR="008D3B9F" w:rsidRPr="00D073CA">
        <w:rPr>
          <w:lang w:val="ru-RU"/>
        </w:rPr>
        <w:t>н</w:t>
      </w:r>
      <w:r w:rsidR="006F1FE8" w:rsidRPr="00D073CA">
        <w:rPr>
          <w:lang w:val="ru-RU"/>
        </w:rPr>
        <w:t>а период 2024</w:t>
      </w:r>
      <w:r w:rsidR="00A77667" w:rsidRPr="00D073CA">
        <w:rPr>
          <w:lang w:val="ru-RU"/>
        </w:rPr>
        <w:t>−</w:t>
      </w:r>
      <w:r w:rsidR="006F1FE8" w:rsidRPr="00D073CA">
        <w:rPr>
          <w:lang w:val="ru-RU"/>
        </w:rPr>
        <w:t xml:space="preserve">2026 годов </w:t>
      </w:r>
      <w:r w:rsidR="00A77667" w:rsidRPr="00D073CA">
        <w:rPr>
          <w:lang w:val="ru-RU"/>
        </w:rPr>
        <w:t>на основе</w:t>
      </w:r>
      <w:r w:rsidR="006F1FE8" w:rsidRPr="00D073CA">
        <w:rPr>
          <w:lang w:val="ru-RU"/>
        </w:rPr>
        <w:t xml:space="preserve"> текущи</w:t>
      </w:r>
      <w:r w:rsidR="00A77667" w:rsidRPr="00D073CA">
        <w:rPr>
          <w:lang w:val="ru-RU"/>
        </w:rPr>
        <w:t>х</w:t>
      </w:r>
      <w:r w:rsidR="006F1FE8" w:rsidRPr="00D073CA">
        <w:rPr>
          <w:lang w:val="ru-RU"/>
        </w:rPr>
        <w:t xml:space="preserve"> план</w:t>
      </w:r>
      <w:r w:rsidR="00A77667" w:rsidRPr="00D073CA">
        <w:rPr>
          <w:lang w:val="ru-RU"/>
        </w:rPr>
        <w:t>ов</w:t>
      </w:r>
      <w:r w:rsidR="008D3B9F" w:rsidRPr="00D073CA">
        <w:rPr>
          <w:lang w:val="ru-RU"/>
        </w:rPr>
        <w:t xml:space="preserve"> было бы бессмысленно.</w:t>
      </w:r>
    </w:p>
    <w:p w14:paraId="74E3AC54" w14:textId="682E8654" w:rsidR="00780858" w:rsidRPr="00D073CA" w:rsidRDefault="00780858" w:rsidP="00780858">
      <w:pPr>
        <w:rPr>
          <w:lang w:val="ru-RU"/>
        </w:rPr>
      </w:pPr>
      <w:r w:rsidRPr="00D073CA">
        <w:rPr>
          <w:lang w:val="ru-RU"/>
        </w:rPr>
        <w:t>1.3</w:t>
      </w:r>
      <w:r w:rsidRPr="00D073CA">
        <w:rPr>
          <w:lang w:val="ru-RU"/>
        </w:rPr>
        <w:tab/>
      </w:r>
      <w:r w:rsidR="00277435" w:rsidRPr="00D073CA">
        <w:rPr>
          <w:lang w:val="ru-RU"/>
        </w:rPr>
        <w:t xml:space="preserve">Именно поэтому данный проект </w:t>
      </w:r>
      <w:r w:rsidR="00831518" w:rsidRPr="00D073CA">
        <w:rPr>
          <w:lang w:val="ru-RU"/>
        </w:rPr>
        <w:t>О</w:t>
      </w:r>
      <w:r w:rsidR="00277435" w:rsidRPr="00D073CA">
        <w:rPr>
          <w:lang w:val="ru-RU"/>
        </w:rPr>
        <w:t xml:space="preserve">перативного плана </w:t>
      </w:r>
      <w:r w:rsidR="00831518" w:rsidRPr="00D073CA">
        <w:rPr>
          <w:lang w:val="ru-RU"/>
        </w:rPr>
        <w:t>охватывает</w:t>
      </w:r>
      <w:r w:rsidR="00277435" w:rsidRPr="00D073CA">
        <w:rPr>
          <w:lang w:val="ru-RU"/>
        </w:rPr>
        <w:t xml:space="preserve"> только 2023 год. После принятия новых </w:t>
      </w:r>
      <w:r w:rsidR="00831518" w:rsidRPr="00D073CA">
        <w:rPr>
          <w:lang w:val="ru-RU"/>
        </w:rPr>
        <w:t>С</w:t>
      </w:r>
      <w:r w:rsidR="00277435" w:rsidRPr="00D073CA">
        <w:rPr>
          <w:lang w:val="ru-RU"/>
        </w:rPr>
        <w:t xml:space="preserve">тратегического и </w:t>
      </w:r>
      <w:r w:rsidR="00831518" w:rsidRPr="00D073CA">
        <w:rPr>
          <w:lang w:val="ru-RU"/>
        </w:rPr>
        <w:t>Ф</w:t>
      </w:r>
      <w:r w:rsidR="00277435" w:rsidRPr="00D073CA">
        <w:rPr>
          <w:lang w:val="ru-RU"/>
        </w:rPr>
        <w:t xml:space="preserve">инансового планов на основе этих двух основополагающих документов будет представлен полный четырехгодичный скользящий </w:t>
      </w:r>
      <w:r w:rsidR="00341C6B" w:rsidRPr="00D073CA">
        <w:rPr>
          <w:lang w:val="ru-RU"/>
        </w:rPr>
        <w:t>О</w:t>
      </w:r>
      <w:r w:rsidR="00277435" w:rsidRPr="00D073CA">
        <w:rPr>
          <w:lang w:val="ru-RU"/>
        </w:rPr>
        <w:t>перативный план на 2024</w:t>
      </w:r>
      <w:r w:rsidR="00CE4A81" w:rsidRPr="00D073CA">
        <w:rPr>
          <w:lang w:val="ru-RU"/>
        </w:rPr>
        <w:t>−</w:t>
      </w:r>
      <w:r w:rsidR="00277435" w:rsidRPr="00D073CA">
        <w:rPr>
          <w:lang w:val="ru-RU"/>
        </w:rPr>
        <w:t>2027 годы.</w:t>
      </w:r>
    </w:p>
    <w:p w14:paraId="5D570FB8" w14:textId="2775B954" w:rsidR="00780858" w:rsidRPr="00D073CA" w:rsidRDefault="00780858" w:rsidP="00780858">
      <w:pPr>
        <w:pStyle w:val="Heading1"/>
        <w:rPr>
          <w:lang w:val="ru-RU"/>
        </w:rPr>
      </w:pPr>
      <w:r w:rsidRPr="00D073CA">
        <w:rPr>
          <w:lang w:val="ru-RU"/>
        </w:rPr>
        <w:t>2</w:t>
      </w:r>
      <w:r w:rsidRPr="00D073CA">
        <w:rPr>
          <w:lang w:val="ru-RU"/>
        </w:rPr>
        <w:tab/>
      </w:r>
      <w:r w:rsidR="00ED18BE" w:rsidRPr="00D073CA">
        <w:rPr>
          <w:lang w:val="ru-RU"/>
        </w:rPr>
        <w:t>Краткое описание Оперативного плана по целям, задачам и Секторам</w:t>
      </w:r>
    </w:p>
    <w:p w14:paraId="6D76A72A" w14:textId="3511CBAC" w:rsidR="00ED18BE" w:rsidRPr="00D073CA" w:rsidRDefault="00ED18BE" w:rsidP="00ED18BE">
      <w:pPr>
        <w:rPr>
          <w:lang w:val="ru-RU"/>
        </w:rPr>
      </w:pPr>
      <w:bookmarkStart w:id="5" w:name="lt_pId051"/>
      <w:r w:rsidRPr="00D073CA">
        <w:rPr>
          <w:lang w:val="ru-RU"/>
        </w:rPr>
        <w:t>2.1</w:t>
      </w:r>
      <w:bookmarkEnd w:id="5"/>
      <w:r w:rsidRPr="00D073CA">
        <w:rPr>
          <w:lang w:val="ru-RU"/>
        </w:rPr>
        <w:tab/>
      </w:r>
      <w:bookmarkStart w:id="6" w:name="lt_pId055"/>
      <w:r w:rsidRPr="00D073CA">
        <w:rPr>
          <w:lang w:val="ru-RU"/>
        </w:rPr>
        <w:t>Проект Оперативного плана на 2023 год посвящен достижению пяти стратегических целей и решению 18 стратегических задач. Он соответствует структуре Стратегического и Финансового планов на 2020–2023 годы, утвержденных Полномочной конференцией 2018 года.</w:t>
      </w:r>
    </w:p>
    <w:p w14:paraId="7BF7D5B7" w14:textId="7AD797EE" w:rsidR="00ED18BE" w:rsidRPr="00D073CA" w:rsidRDefault="00ED18BE" w:rsidP="00ED18BE">
      <w:pPr>
        <w:spacing w:after="360"/>
        <w:rPr>
          <w:lang w:val="ru-RU"/>
        </w:rPr>
      </w:pPr>
      <w:r w:rsidRPr="00D073CA">
        <w:rPr>
          <w:lang w:val="ru-RU"/>
        </w:rPr>
        <w:t>2.2</w:t>
      </w:r>
      <w:r w:rsidRPr="00D073CA">
        <w:rPr>
          <w:lang w:val="ru-RU"/>
        </w:rPr>
        <w:tab/>
        <w:t>Структура проекта Оперативного плана на 2023 год выглядит следующим образом:</w:t>
      </w:r>
      <w:bookmarkEnd w:id="6"/>
    </w:p>
    <w:p w14:paraId="6DCEB734" w14:textId="77777777" w:rsidR="00ED18BE" w:rsidRPr="00D073CA" w:rsidRDefault="00ED18BE" w:rsidP="00ED18BE">
      <w:pPr>
        <w:snapToGrid w:val="0"/>
        <w:rPr>
          <w:rFonts w:asciiTheme="minorHAnsi" w:hAnsiTheme="minorHAnsi"/>
          <w:lang w:val="ru-RU"/>
        </w:rPr>
      </w:pPr>
      <w:r w:rsidRPr="00D073CA">
        <w:rPr>
          <w:lang w:val="ru-RU"/>
        </w:rPr>
        <w:object w:dxaOrig="9578" w:dyaOrig="5400" w14:anchorId="707BDB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364.5pt" o:ole="">
            <v:imagedata r:id="rId10" o:title="" cropright="16005f"/>
          </v:shape>
          <o:OLEObject Type="Embed" ProgID="PowerPoint.Slide.12" ShapeID="_x0000_i1025" DrawAspect="Content" ObjectID="_1709121180" r:id="rId11"/>
        </w:object>
      </w:r>
    </w:p>
    <w:p w14:paraId="3990E69B" w14:textId="77777777" w:rsidR="00ED18BE" w:rsidRPr="00D073CA" w:rsidRDefault="00ED18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sz w:val="26"/>
          <w:lang w:val="ru-RU"/>
        </w:rPr>
      </w:pPr>
      <w:r w:rsidRPr="00D073CA">
        <w:rPr>
          <w:lang w:val="ru-RU"/>
        </w:rPr>
        <w:br w:type="page"/>
      </w:r>
    </w:p>
    <w:p w14:paraId="3CFAA03E" w14:textId="16BE070E" w:rsidR="00780858" w:rsidRPr="00D073CA" w:rsidRDefault="00780858" w:rsidP="00780858">
      <w:pPr>
        <w:pStyle w:val="Heading1"/>
        <w:rPr>
          <w:lang w:val="ru-RU"/>
        </w:rPr>
      </w:pPr>
      <w:r w:rsidRPr="00D073CA">
        <w:rPr>
          <w:lang w:val="ru-RU"/>
        </w:rPr>
        <w:lastRenderedPageBreak/>
        <w:t>3</w:t>
      </w:r>
      <w:r w:rsidRPr="00D073CA">
        <w:rPr>
          <w:lang w:val="ru-RU"/>
        </w:rPr>
        <w:tab/>
      </w:r>
      <w:r w:rsidR="00ED18BE" w:rsidRPr="00D073CA">
        <w:rPr>
          <w:lang w:val="ru-RU"/>
        </w:rPr>
        <w:t>Цели и задачи</w:t>
      </w:r>
    </w:p>
    <w:p w14:paraId="75E23958" w14:textId="1DD363AE" w:rsidR="00780858" w:rsidRPr="00D073CA" w:rsidRDefault="00780858" w:rsidP="00CF7F6C">
      <w:pPr>
        <w:spacing w:after="240"/>
        <w:rPr>
          <w:lang w:val="ru-RU"/>
        </w:rPr>
      </w:pPr>
      <w:r w:rsidRPr="00D073CA">
        <w:rPr>
          <w:lang w:val="ru-RU"/>
        </w:rPr>
        <w:t>3.1</w:t>
      </w:r>
      <w:r w:rsidRPr="00D073CA">
        <w:rPr>
          <w:lang w:val="ru-RU"/>
        </w:rPr>
        <w:tab/>
      </w:r>
      <w:r w:rsidR="0024607D" w:rsidRPr="00D073CA">
        <w:rPr>
          <w:lang w:val="ru-RU"/>
        </w:rPr>
        <w:t>На приведенной ниже диаграмме представлена разбивка затрат на 2023 год по целям</w:t>
      </w:r>
      <w:r w:rsidRPr="00D073CA">
        <w:rPr>
          <w:lang w:val="ru-RU"/>
        </w:rPr>
        <w:t>.</w:t>
      </w:r>
    </w:p>
    <w:p w14:paraId="4D00C846" w14:textId="3DA549E9" w:rsidR="00CE3CBF" w:rsidRPr="00D073CA" w:rsidRDefault="002932CB" w:rsidP="002932CB">
      <w:pPr>
        <w:jc w:val="center"/>
        <w:rPr>
          <w:lang w:val="ru-RU"/>
        </w:rPr>
      </w:pPr>
      <w:r w:rsidRPr="00D073CA">
        <w:rPr>
          <w:noProof/>
          <w:lang w:val="ru-RU"/>
        </w:rPr>
        <w:drawing>
          <wp:inline distT="0" distB="0" distL="0" distR="0" wp14:anchorId="03D98AC8" wp14:editId="383A4CF3">
            <wp:extent cx="6076639" cy="2992755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39" cy="29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9150A" w14:textId="24923416" w:rsidR="00780858" w:rsidRPr="00D073CA" w:rsidRDefault="00780858" w:rsidP="00CF7F6C">
      <w:pPr>
        <w:spacing w:before="240" w:after="240"/>
        <w:rPr>
          <w:lang w:val="ru-RU"/>
        </w:rPr>
      </w:pPr>
      <w:r w:rsidRPr="00D073CA">
        <w:rPr>
          <w:lang w:val="ru-RU"/>
        </w:rPr>
        <w:t>3.2</w:t>
      </w:r>
      <w:r w:rsidRPr="00D073CA">
        <w:rPr>
          <w:lang w:val="ru-RU"/>
        </w:rPr>
        <w:tab/>
      </w:r>
      <w:r w:rsidR="0024607D" w:rsidRPr="00D073CA">
        <w:rPr>
          <w:lang w:val="ru-RU"/>
        </w:rPr>
        <w:t>На приведенной ниже диаграмме представлена разбивка затрат на 2023 год по задачам.</w:t>
      </w:r>
    </w:p>
    <w:p w14:paraId="38D90B7C" w14:textId="33BBDDCE" w:rsidR="00780858" w:rsidRPr="00D073CA" w:rsidRDefault="002932CB" w:rsidP="002932CB">
      <w:pPr>
        <w:jc w:val="center"/>
        <w:rPr>
          <w:lang w:val="ru-RU"/>
        </w:rPr>
      </w:pPr>
      <w:r w:rsidRPr="00D073CA">
        <w:rPr>
          <w:noProof/>
          <w:lang w:val="ru-RU"/>
        </w:rPr>
        <w:drawing>
          <wp:inline distT="0" distB="0" distL="0" distR="0" wp14:anchorId="492F8840" wp14:editId="49C866E8">
            <wp:extent cx="5979394" cy="4151334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07" cy="41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08A9C" w14:textId="77777777" w:rsidR="00780858" w:rsidRPr="00D073CA" w:rsidRDefault="00780858" w:rsidP="00780858">
      <w:pPr>
        <w:rPr>
          <w:lang w:val="ru-RU"/>
        </w:rPr>
      </w:pPr>
    </w:p>
    <w:p w14:paraId="799A5F59" w14:textId="77777777" w:rsidR="00780858" w:rsidRPr="00D073CA" w:rsidRDefault="00780858" w:rsidP="00780858">
      <w:pPr>
        <w:rPr>
          <w:lang w:val="ru-RU"/>
        </w:rPr>
        <w:sectPr w:rsidR="00780858" w:rsidRPr="00D073CA" w:rsidSect="00780858">
          <w:headerReference w:type="default" r:id="rId14"/>
          <w:footerReference w:type="default" r:id="rId15"/>
          <w:footerReference w:type="first" r:id="rId16"/>
          <w:pgSz w:w="11907" w:h="16834" w:code="9"/>
          <w:pgMar w:top="1418" w:right="1134" w:bottom="1418" w:left="1134" w:header="567" w:footer="567" w:gutter="0"/>
          <w:paperSrc w:first="15" w:other="15"/>
          <w:cols w:space="720"/>
          <w:titlePg/>
          <w:docGrid w:linePitch="326"/>
        </w:sectPr>
      </w:pPr>
    </w:p>
    <w:p w14:paraId="61DC4A29" w14:textId="4870992F" w:rsidR="00780858" w:rsidRPr="00D073CA" w:rsidRDefault="00780858" w:rsidP="00E273A9">
      <w:pPr>
        <w:spacing w:after="80"/>
        <w:rPr>
          <w:lang w:val="ru-RU"/>
        </w:rPr>
      </w:pPr>
      <w:r w:rsidRPr="00D073CA">
        <w:rPr>
          <w:lang w:val="ru-RU"/>
        </w:rPr>
        <w:lastRenderedPageBreak/>
        <w:t>3.3</w:t>
      </w:r>
      <w:r w:rsidRPr="00D073CA">
        <w:rPr>
          <w:lang w:val="ru-RU"/>
        </w:rPr>
        <w:tab/>
      </w:r>
      <w:r w:rsidR="00013F0D" w:rsidRPr="00D073CA">
        <w:rPr>
          <w:lang w:val="ru-RU"/>
        </w:rPr>
        <w:t>В</w:t>
      </w:r>
      <w:r w:rsidR="0024607D" w:rsidRPr="00D073CA">
        <w:rPr>
          <w:lang w:val="ru-RU"/>
        </w:rPr>
        <w:t xml:space="preserve"> приведенной ниже </w:t>
      </w:r>
      <w:r w:rsidR="00013F0D" w:rsidRPr="00D073CA">
        <w:rPr>
          <w:lang w:val="ru-RU"/>
        </w:rPr>
        <w:t>таблице</w:t>
      </w:r>
      <w:r w:rsidR="0024607D" w:rsidRPr="00D073CA">
        <w:rPr>
          <w:lang w:val="ru-RU"/>
        </w:rPr>
        <w:t xml:space="preserve"> представлена разбивка затрат на 2023 год по целям и задачам</w:t>
      </w:r>
      <w:r w:rsidRPr="00D073CA">
        <w:rPr>
          <w:lang w:val="ru-RU"/>
        </w:rPr>
        <w:t>.</w:t>
      </w:r>
    </w:p>
    <w:tbl>
      <w:tblPr>
        <w:tblW w:w="1460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6"/>
        <w:gridCol w:w="1018"/>
        <w:gridCol w:w="134"/>
        <w:gridCol w:w="440"/>
        <w:gridCol w:w="134"/>
        <w:gridCol w:w="831"/>
        <w:gridCol w:w="868"/>
        <w:gridCol w:w="1022"/>
        <w:gridCol w:w="882"/>
        <w:gridCol w:w="938"/>
        <w:gridCol w:w="252"/>
        <w:gridCol w:w="770"/>
        <w:gridCol w:w="867"/>
        <w:gridCol w:w="966"/>
        <w:gridCol w:w="854"/>
        <w:gridCol w:w="938"/>
      </w:tblGrid>
      <w:tr w:rsidR="00E273A9" w:rsidRPr="00D073CA" w14:paraId="445341E6" w14:textId="77777777" w:rsidTr="00226941">
        <w:tc>
          <w:tcPr>
            <w:tcW w:w="47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EDEFB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right"/>
              <w:textAlignment w:val="auto"/>
              <w:rPr>
                <w:rFonts w:cs="Calibri"/>
                <w:b/>
                <w:bCs/>
                <w:sz w:val="20"/>
                <w:lang w:val="ru-RU"/>
              </w:rPr>
            </w:pPr>
            <w:r w:rsidRPr="00D073CA">
              <w:rPr>
                <w:rFonts w:cs="Calibri"/>
                <w:i/>
                <w:iCs/>
                <w:sz w:val="16"/>
                <w:szCs w:val="16"/>
                <w:lang w:val="ru-RU"/>
              </w:rPr>
              <w:t>тыс. шв. фр.</w:t>
            </w:r>
          </w:p>
        </w:tc>
        <w:tc>
          <w:tcPr>
            <w:tcW w:w="70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6D12575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54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AE456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  <w:t>в %</w:t>
            </w:r>
          </w:p>
        </w:tc>
        <w:tc>
          <w:tcPr>
            <w:tcW w:w="252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FA875D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39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BEF1E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sz w:val="16"/>
                <w:szCs w:val="16"/>
                <w:lang w:val="ru-RU"/>
              </w:rPr>
            </w:pPr>
            <w:r w:rsidRPr="00D073CA">
              <w:rPr>
                <w:rFonts w:cs="Calibri"/>
                <w:i/>
                <w:iCs/>
                <w:sz w:val="16"/>
                <w:szCs w:val="16"/>
                <w:lang w:val="ru-RU"/>
              </w:rPr>
              <w:t>тыс. шв. фр.</w:t>
            </w:r>
          </w:p>
        </w:tc>
      </w:tr>
      <w:tr w:rsidR="00E273A9" w:rsidRPr="00D073CA" w14:paraId="07278359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913EEB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Стратегические задачи МСЭ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CB8E9D9" w14:textId="5FDE6B6A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Запланиро-ванные затраты, </w:t>
            </w:r>
            <w:r w:rsidR="00106AF0"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</w: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202</w:t>
            </w:r>
            <w:r w:rsidR="00106AF0"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</w:t>
            </w: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 г.</w:t>
            </w:r>
          </w:p>
        </w:tc>
        <w:tc>
          <w:tcPr>
            <w:tcW w:w="134" w:type="dxa"/>
            <w:tcBorders>
              <w:top w:val="single" w:sz="4" w:space="0" w:color="auto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EFF2B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shd w:val="clear" w:color="000000" w:fill="99CCFF"/>
            <w:noWrap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14:paraId="1C400C6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Cs w:val="22"/>
                <w:lang w:val="ru-RU" w:eastAsia="zh-CN"/>
              </w:rPr>
              <w:t>Перераспределение затрат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6027EFA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7720E02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Цель 1: </w:t>
            </w: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434360B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2: Открытость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0AE29A7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3: Устойчивость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324C610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4: Инновации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7324FC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5: Партнерство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A57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4578939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Цель 1: </w:t>
            </w: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3DC2BFE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2: Открытость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7348D5A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3: Устойчивость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4C399EF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4: Инновации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99368C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Цель 5: Партнерство</w:t>
            </w:r>
          </w:p>
        </w:tc>
      </w:tr>
      <w:tr w:rsidR="00E273A9" w:rsidRPr="00D073CA" w14:paraId="25EE8845" w14:textId="77777777" w:rsidTr="00226941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E693C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FCD5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A36A96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5E0E945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05E7E7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275EE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71519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53B6D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9A3DA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C30E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D8DD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A8906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B9C5D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E8C3D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AEFCE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9214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E273A9" w:rsidRPr="00D073CA" w14:paraId="4852E580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4AEE92F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Задачи МСЭ-R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D89B82C" w14:textId="3FA04113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65 493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6B35A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6F6B81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0205F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2AB3E2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E7D2AB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2DBF3A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B1F840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319782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62E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5F37B8E" w14:textId="1EEF08EC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14 704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8D7DA8B" w14:textId="73958A07" w:rsidR="00E273A9" w:rsidRPr="00D073CA" w:rsidRDefault="00106AF0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18 817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BE7C5CF" w14:textId="5FA366CF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12 803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59C82B3" w14:textId="0581636A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12 620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04EC11A" w14:textId="49784936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6</w:t>
            </w:r>
            <w:r w:rsidR="00BA7068"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549</w:t>
            </w:r>
          </w:p>
        </w:tc>
      </w:tr>
      <w:tr w:rsidR="00E273A9" w:rsidRPr="00D073CA" w14:paraId="4BF5923F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2F3B3E4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R.1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Регулирование использования спектра/орбит и управление использованием спектра/орбит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ED147BF" w14:textId="567E6632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41 689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DBA19F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782FFA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97A61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FCB2E5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25%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0BEDBF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5084F7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25%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ADD7AC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DBCB39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36C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C9A02C1" w14:textId="0A1EBF73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10 422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B688D5D" w14:textId="15E1C97C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8 338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5040E51" w14:textId="0C35E6A1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10 422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7A5F1B3" w14:textId="5E0569F4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8 338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4362351" w14:textId="28D689F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</w:t>
            </w:r>
            <w:r w:rsidR="00BA7068"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168</w:t>
            </w:r>
          </w:p>
        </w:tc>
      </w:tr>
      <w:tr w:rsidR="00E273A9" w:rsidRPr="00D073CA" w14:paraId="5303EDF5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26F8611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R.2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Стандарты радиосвязи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1B17FE8" w14:textId="31D8E27D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9 508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84A4E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8B5E4B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13207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9D01CC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4FEC47E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68EFAF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63F1A0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DD6EDF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F72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A7FE995" w14:textId="541D3709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2 852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830DA3C" w14:textId="56754716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1 902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5311939" w14:textId="14C8F0E9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951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7A168FD" w14:textId="325BCE69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2 852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6457E1D" w14:textId="3B62D75F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951</w:t>
            </w:r>
          </w:p>
        </w:tc>
      </w:tr>
      <w:tr w:rsidR="00E273A9" w:rsidRPr="00D073CA" w14:paraId="1A8AB864" w14:textId="77777777" w:rsidTr="00226941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58CCBE8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R.3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Совместное использование знаний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1B5F172" w14:textId="35954C03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14 296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FC894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22BC4C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2911E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69FF42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16648F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C0A32E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E4F957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E25F65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F24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22352F5" w14:textId="47250266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1 430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0322738" w14:textId="4FF6A3C9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8 577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F175B40" w14:textId="22CBE9AF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1 430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E1470CD" w14:textId="4C8DFA38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1 430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1385E68" w14:textId="30CB89EB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1 430</w:t>
            </w:r>
          </w:p>
        </w:tc>
      </w:tr>
      <w:tr w:rsidR="00E273A9" w:rsidRPr="00D073CA" w14:paraId="6F12F54C" w14:textId="77777777" w:rsidTr="00226941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D08A8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E36D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E6B27A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7FDE19E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695592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8A5F6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7B90C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6E9E6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C09DE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68CC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24F7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AF0DB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AD86D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1A8E6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D66E1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9822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E273A9" w:rsidRPr="00D073CA" w14:paraId="46FC5E61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594A5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Задачи МСЭ-T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D869F0A" w14:textId="3520E74F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25 924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90008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F70EFD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AEF3A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4C681D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E6FAC0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D262F1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CE9CDA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082D44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C7E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3003C38" w14:textId="0CC43606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8 412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B12EC83" w14:textId="3D6E5AC8" w:rsidR="00E273A9" w:rsidRPr="00D073CA" w:rsidRDefault="00106AF0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10 181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00831F6" w14:textId="1E556086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1 989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5718914" w14:textId="38069899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3 423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FA48E85" w14:textId="56CA2FE7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1 917</w:t>
            </w:r>
          </w:p>
        </w:tc>
      </w:tr>
      <w:tr w:rsidR="00E273A9" w:rsidRPr="00D073CA" w14:paraId="3E2A10BD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BD95D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T.1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Разработка стандартов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293FF4" w14:textId="715AA5CC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11 802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8742F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B21CB7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A8748C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2FEFA9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AE1457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F326CF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2C8B73C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E5AC0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6ED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F1DFFA8" w14:textId="3EDFCF49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4 720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CE5B509" w14:textId="3D3739E4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2 360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35EEE6B" w14:textId="2F0666E3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1 180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BED31AD" w14:textId="7D1364AD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2 360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597732B" w14:textId="4ACBB77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1 180</w:t>
            </w:r>
          </w:p>
        </w:tc>
      </w:tr>
      <w:tr w:rsidR="00E273A9" w:rsidRPr="00D073CA" w14:paraId="5809FFBD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D0ED8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T.2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Преодоление разрыва в стандартизации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034A609" w14:textId="6AC6A348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6 034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D2936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F6D414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6E852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3F812A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EEF409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75%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1B8DD11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2A9B89A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BFD39F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9DB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242E359" w14:textId="34CEC4AF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905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B18A8D2" w14:textId="35FC8457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4 526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C1151D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F7C6404" w14:textId="3CEDA4D4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603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215C3E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E273A9" w:rsidRPr="00D073CA" w14:paraId="34479427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A4C8A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T.3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Ресурсы электросвязи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B39EF0" w14:textId="71D175F8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2 080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E5545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FE0C6A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31A79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74F8460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73A2FDC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EEE1AD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1F88DE2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BF90E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D43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64C1375" w14:textId="45BC50A6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1 040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F934D8B" w14:textId="2F07E2D6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624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1127F65" w14:textId="1F36B9B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208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DAE44D8" w14:textId="4FAB9AC3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104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193F5BF" w14:textId="608DE5CE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104</w:t>
            </w:r>
          </w:p>
        </w:tc>
      </w:tr>
      <w:tr w:rsidR="00E273A9" w:rsidRPr="00D073CA" w14:paraId="44A68180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0B67F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T.4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Совместное использование знаний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5A17496" w14:textId="741DA086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4 897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0254E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A7F83B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ED225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C4ACD5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CB4D19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FD8291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72AD8F3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5C9A8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33F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1544FEB" w14:textId="6699AE5B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1 469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A8AD07F" w14:textId="154636D3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2 449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A6D8827" w14:textId="03F3F8DB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490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70D2F36" w14:textId="5D1307D5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245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FD90BCC" w14:textId="775463DE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245</w:t>
            </w:r>
          </w:p>
        </w:tc>
      </w:tr>
      <w:tr w:rsidR="00E273A9" w:rsidRPr="00D073CA" w14:paraId="725C90F4" w14:textId="77777777" w:rsidTr="00226941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2F70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T.5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Сотрудничество с органами по стандартизации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C8B6DC2" w14:textId="16687685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1 111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FE776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C369E2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5E16C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29DD87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25%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7C86423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5A6406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1601578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C86D08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35%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644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2E67341" w14:textId="6C602E2F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278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DE04E90" w14:textId="36571580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222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132F53B" w14:textId="729F74A2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111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AF6A948" w14:textId="153CEC71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111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C9089F" w14:textId="21E22910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388</w:t>
            </w:r>
          </w:p>
        </w:tc>
      </w:tr>
      <w:tr w:rsidR="00E273A9" w:rsidRPr="00D073CA" w14:paraId="388D5930" w14:textId="77777777" w:rsidTr="00226941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31CEA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10F9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04F0B0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13673E8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AD7585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663AB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E717E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8C02A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4FB54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96D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8E65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982D6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11C36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82D04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7C85D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3BD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E273A9" w:rsidRPr="00D073CA" w14:paraId="31A12D75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A3605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Задачи МСЭ-D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3B43557" w14:textId="43134C61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51 818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36EF98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366E53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73510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BF87DA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46F8DF5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49CA92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9121EE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7374BD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85F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E7423EE" w14:textId="54C3CCA7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10 429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28933B14" w14:textId="7D0B2086" w:rsidR="00E273A9" w:rsidRPr="00D073CA" w:rsidRDefault="00106AF0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15 009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34E2B09" w14:textId="152098DC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12 150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8D5B7A8" w14:textId="3E9C4D74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6 132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9F39B80" w14:textId="6BCF56FC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8 096</w:t>
            </w:r>
          </w:p>
        </w:tc>
      </w:tr>
      <w:tr w:rsidR="00E273A9" w:rsidRPr="00D073CA" w14:paraId="0BAA39B8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599E9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D.1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Координация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C25224C" w14:textId="3C295828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14 582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A1C6F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45A568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8B67BB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BB5134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6CB1E8B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03A28A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237272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8E4CBE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ED2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68DC125" w14:textId="77DCB248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1 458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7379490" w14:textId="29F8F07A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5 833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A4B3658" w14:textId="15EA4268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1 458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270CC99" w14:textId="60FE0F35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1 458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C65E260" w14:textId="2B2FB20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4 374</w:t>
            </w:r>
          </w:p>
        </w:tc>
      </w:tr>
      <w:tr w:rsidR="00E273A9" w:rsidRPr="00D073CA" w14:paraId="1BB3563B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750E3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D.2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Современная и безопасная инфраструктура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1AEA9DF" w14:textId="0D5020AA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10 494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B7A6B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483274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877BA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69EB45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11795A2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78551C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509E380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0D9039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B2E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EBA920C" w14:textId="43F2F283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6 296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6819933" w14:textId="0011563B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1 049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4DEF95F" w14:textId="3081647E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1 049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9115BB1" w14:textId="29DA1FB3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1 049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9F79F9F" w14:textId="17B48947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1 048</w:t>
            </w:r>
          </w:p>
        </w:tc>
      </w:tr>
      <w:tr w:rsidR="00E273A9" w:rsidRPr="00D073CA" w14:paraId="47F2BB2D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FFC32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D.3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Благоприятная среда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3EE0E46" w14:textId="24FB09AF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15 837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A6773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339108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F3C4C8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274FF0E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40DA2B1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CB48C7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54%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57C988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16%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F445D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17E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4A2AE299" w14:textId="0E11F5B1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1 584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A43D8F4" w14:textId="54480FC2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1 584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47E6EC85" w14:textId="6850F9AF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8 552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10C8908" w14:textId="4D8E6863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2 534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8F19BCC" w14:textId="642035BF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1 583</w:t>
            </w:r>
          </w:p>
        </w:tc>
      </w:tr>
      <w:tr w:rsidR="00E273A9" w:rsidRPr="00D073CA" w14:paraId="09669740" w14:textId="77777777" w:rsidTr="00226941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03790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D.4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Открытое информационное общество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E46C68E" w14:textId="0304BFA1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10 905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3BF43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315293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DAFC2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6507F71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DA05EB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C5F69E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436DA1E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E8C12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014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BAAF487" w14:textId="2263C34C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1 091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2873B7AF" w14:textId="3B4BDE3C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6 543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A5A89D7" w14:textId="59308B29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1 091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E66F211" w14:textId="1AAD9ED1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1 091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E6164D8" w14:textId="7707B9A3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1 091</w:t>
            </w:r>
          </w:p>
        </w:tc>
      </w:tr>
      <w:tr w:rsidR="00E273A9" w:rsidRPr="00D073CA" w14:paraId="79D5B295" w14:textId="77777777" w:rsidTr="00226941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C5317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6DF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D6E6EB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709B781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75A067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B7828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16AFA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5DB8B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851C6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F6AE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5889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E522A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6F43C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88CED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74C16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C94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E273A9" w:rsidRPr="00D073CA" w14:paraId="0C6F9964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630FFC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Межсекторальные задачи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0D0723E" w14:textId="2F7591FD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19 959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7BB9A4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31A630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56814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FA94F7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D5957B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78649F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5D05DB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5A7751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D89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036DB45" w14:textId="6D007069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2 086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386D6E9" w14:textId="2EC2ED84" w:rsidR="00E273A9" w:rsidRPr="00D073CA" w:rsidRDefault="00106AF0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2 799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6EF7140" w14:textId="67277147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1 891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AD87E77" w14:textId="0873868C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5 656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1E786962" w14:textId="32416D8C" w:rsidR="00E273A9" w:rsidRPr="00D073CA" w:rsidRDefault="00276C79" w:rsidP="00226941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7 523</w:t>
            </w:r>
          </w:p>
        </w:tc>
      </w:tr>
      <w:tr w:rsidR="00E273A9" w:rsidRPr="00D073CA" w14:paraId="19AE3FA3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05C3B1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I.1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Сотрудничество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D52B552" w14:textId="29AFB3D6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9 702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902E2D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EC4C94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E69FEE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364F5E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3398C4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1C7944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091284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BC2677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DA8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45763E1" w14:textId="011BAE12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970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79F8BE0" w14:textId="6BECF987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970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EC5E1BE" w14:textId="19935418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970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8724045" w14:textId="0020F066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970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2184F7D" w14:textId="1F4FA657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5 820</w:t>
            </w:r>
          </w:p>
        </w:tc>
      </w:tr>
      <w:tr w:rsidR="00E273A9" w:rsidRPr="00D073CA" w14:paraId="54DCC716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CCBFFC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I.2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Возникающие тенденции в области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920F5B3" w14:textId="530A4968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6 172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7E9D8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46E4B8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53CA0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779C4B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657D2CA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E26B9A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EAD950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43B51C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6BD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7DF703F" w14:textId="525AF8E5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617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1E209D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7A1291F" w14:textId="4DCD82AD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617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CB348D4" w14:textId="1210DCDA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4 320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4FDBA31" w14:textId="0C20CFC5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616</w:t>
            </w:r>
          </w:p>
        </w:tc>
      </w:tr>
      <w:tr w:rsidR="00E273A9" w:rsidRPr="00D073CA" w14:paraId="72A51FAC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4CE764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I.3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Доступность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F9D439B" w14:textId="1796021F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848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37972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2ADB6B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47495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2D59E0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81BF29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6337783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620B56C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0DF69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3CA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5B589D0" w14:textId="58E2DBF1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85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074E4C7" w14:textId="6E36B4F7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594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F79759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1A01C42" w14:textId="7C075F73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85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668EEFD" w14:textId="5084EDD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85</w:t>
            </w:r>
          </w:p>
        </w:tc>
      </w:tr>
      <w:tr w:rsidR="00E273A9" w:rsidRPr="00D073CA" w14:paraId="7B6BE2EB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3BCF96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I.4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Гендерное равенство и интеграция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3B9B2D3" w14:textId="0CD132E7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1 379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0E158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5CC3D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D118B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AAE24F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65CD9EC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C5214B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3F155B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C72584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520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C4710DC" w14:textId="3614A81B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138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D5EA49D" w14:textId="0743F084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965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2DDC29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07F3DD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C73A41D" w14:textId="16BD6A4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276</w:t>
            </w:r>
          </w:p>
        </w:tc>
      </w:tr>
      <w:tr w:rsidR="00E273A9" w:rsidRPr="00D073CA" w14:paraId="621A0680" w14:textId="77777777" w:rsidTr="00226941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4ED514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I.5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Экологическая устойчивость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F53C6AA" w14:textId="55DF522C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57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F958A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7CBB46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D56954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2368A0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15A894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9508AD6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1EAEFC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CFCD24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976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F8B36E2" w14:textId="7360A562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6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AC5635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1815912" w14:textId="7424CDF6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34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A42FE87" w14:textId="17E20750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11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72B459A" w14:textId="50C6F50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5</w:t>
            </w:r>
          </w:p>
        </w:tc>
      </w:tr>
      <w:tr w:rsidR="00E273A9" w:rsidRPr="00D073CA" w14:paraId="6212F9C1" w14:textId="77777777" w:rsidTr="00226941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78496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I.6</w:t>
            </w: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ab/>
              <w:t>Сокращение частичного совпадения и дублирования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0A3986D" w14:textId="37DD8137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1 801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1B826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D66D6E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4E3C5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D6CF3D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7D2BDE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ACCB92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AE83D1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15%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A7CD4CE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40%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ABD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558479F" w14:textId="4F8089CD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270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6C05862" w14:textId="358B08DC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270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3C0B753A" w14:textId="5DC074E7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270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E9D12CE" w14:textId="1913BF25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270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AE72F6C" w14:textId="61FCBFE4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color w:val="000000"/>
                <w:sz w:val="16"/>
                <w:szCs w:val="16"/>
                <w:lang w:val="ru-RU" w:eastAsia="zh-CN"/>
              </w:rPr>
              <w:t>721</w:t>
            </w:r>
          </w:p>
        </w:tc>
      </w:tr>
      <w:tr w:rsidR="00E273A9" w:rsidRPr="00D073CA" w14:paraId="31700A19" w14:textId="77777777" w:rsidTr="00226941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0451CF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32CD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F9D231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5A58905C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2A6F33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CC432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38999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6903B5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C0060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41B2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179A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2421F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3863D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5AF7D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E39B1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EDD0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E273A9" w:rsidRPr="00D073CA" w14:paraId="6AA46C86" w14:textId="77777777" w:rsidTr="002269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  <w:hideMark/>
          </w:tcPr>
          <w:p w14:paraId="32402A2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Всего: МСЭ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629D5E60" w14:textId="3C3FD58E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163 194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4A3A64A9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D3494CA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253CEAB7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jc w:val="right"/>
              <w:textAlignment w:val="auto"/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2D054673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3E6C66B2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5FAC87FD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78E9E021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3F484F6B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9868" w14:textId="77777777" w:rsidR="00E273A9" w:rsidRPr="00D073CA" w:rsidRDefault="00E273A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41B2B422" w14:textId="4E0BDA51" w:rsidR="00E273A9" w:rsidRPr="00D073CA" w:rsidRDefault="00106AF0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35 631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7FB55AD5" w14:textId="006D48A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46 806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6B6A9F74" w14:textId="42840B8C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28 833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74740B91" w14:textId="271ADC71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27 831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22EC9F35" w14:textId="06BB2A8A" w:rsidR="00E273A9" w:rsidRPr="00D073CA" w:rsidRDefault="00276C79" w:rsidP="0022694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D073CA">
              <w:rPr>
                <w:rFonts w:cs="Calibri"/>
                <w:b/>
                <w:bCs/>
                <w:color w:val="000000"/>
                <w:sz w:val="16"/>
                <w:szCs w:val="16"/>
                <w:lang w:val="ru-RU" w:eastAsia="zh-CN"/>
              </w:rPr>
              <w:t>24 085</w:t>
            </w:r>
          </w:p>
        </w:tc>
      </w:tr>
    </w:tbl>
    <w:p w14:paraId="41E6CB06" w14:textId="77777777" w:rsidR="00780858" w:rsidRPr="00D073CA" w:rsidRDefault="00780858" w:rsidP="00E273A9">
      <w:pPr>
        <w:spacing w:before="0"/>
        <w:rPr>
          <w:sz w:val="10"/>
          <w:szCs w:val="10"/>
          <w:lang w:val="ru-RU"/>
        </w:rPr>
      </w:pPr>
    </w:p>
    <w:p w14:paraId="74F70B47" w14:textId="2CB8A035" w:rsidR="00780858" w:rsidRPr="00D073CA" w:rsidRDefault="00780858" w:rsidP="00E273A9">
      <w:pPr>
        <w:spacing w:before="0"/>
        <w:rPr>
          <w:sz w:val="10"/>
          <w:szCs w:val="10"/>
          <w:lang w:val="ru-RU"/>
        </w:rPr>
        <w:sectPr w:rsidR="00780858" w:rsidRPr="00D073CA" w:rsidSect="00555FEF">
          <w:headerReference w:type="default" r:id="rId17"/>
          <w:footerReference w:type="default" r:id="rId18"/>
          <w:headerReference w:type="first" r:id="rId19"/>
          <w:footerReference w:type="first" r:id="rId20"/>
          <w:pgSz w:w="16834" w:h="11907" w:orient="landscape" w:code="9"/>
          <w:pgMar w:top="1134" w:right="1134" w:bottom="1134" w:left="1134" w:header="567" w:footer="567" w:gutter="0"/>
          <w:paperSrc w:first="15" w:other="15"/>
          <w:cols w:space="720"/>
          <w:titlePg/>
        </w:sectPr>
      </w:pPr>
    </w:p>
    <w:p w14:paraId="739F0A29" w14:textId="3523A004" w:rsidR="00780858" w:rsidRPr="00D073CA" w:rsidRDefault="00780858" w:rsidP="00555FEF">
      <w:pPr>
        <w:pStyle w:val="Heading1"/>
        <w:spacing w:before="120"/>
        <w:rPr>
          <w:lang w:val="ru-RU"/>
        </w:rPr>
      </w:pPr>
      <w:r w:rsidRPr="00D073CA">
        <w:rPr>
          <w:lang w:val="ru-RU"/>
        </w:rPr>
        <w:lastRenderedPageBreak/>
        <w:t>4</w:t>
      </w:r>
      <w:r w:rsidRPr="00D073CA">
        <w:rPr>
          <w:lang w:val="ru-RU"/>
        </w:rPr>
        <w:tab/>
      </w:r>
      <w:r w:rsidR="00E86842" w:rsidRPr="00D073CA">
        <w:rPr>
          <w:lang w:val="ru-RU"/>
        </w:rPr>
        <w:t xml:space="preserve">Структура затрат и </w:t>
      </w:r>
      <w:r w:rsidR="00D3072B" w:rsidRPr="00D073CA">
        <w:rPr>
          <w:lang w:val="ru-RU"/>
        </w:rPr>
        <w:t xml:space="preserve">методика </w:t>
      </w:r>
      <w:r w:rsidR="00E86842" w:rsidRPr="00D073CA">
        <w:rPr>
          <w:lang w:val="ru-RU"/>
        </w:rPr>
        <w:t xml:space="preserve">распределения </w:t>
      </w:r>
      <w:r w:rsidR="003D7235" w:rsidRPr="00D073CA">
        <w:rPr>
          <w:lang w:val="ru-RU"/>
        </w:rPr>
        <w:t>затрат</w:t>
      </w:r>
    </w:p>
    <w:p w14:paraId="3755AC0C" w14:textId="1E07DF6A" w:rsidR="00780858" w:rsidRPr="00D073CA" w:rsidRDefault="00780858" w:rsidP="00780858">
      <w:pPr>
        <w:rPr>
          <w:lang w:val="ru-RU"/>
        </w:rPr>
      </w:pPr>
      <w:r w:rsidRPr="00D073CA">
        <w:rPr>
          <w:lang w:val="ru-RU"/>
        </w:rPr>
        <w:t>4.1</w:t>
      </w:r>
      <w:r w:rsidRPr="00D073CA">
        <w:rPr>
          <w:lang w:val="ru-RU"/>
        </w:rPr>
        <w:tab/>
      </w:r>
      <w:r w:rsidR="00C43645" w:rsidRPr="00D073CA">
        <w:rPr>
          <w:lang w:val="ru-RU"/>
        </w:rPr>
        <w:t xml:space="preserve">Полное распределение </w:t>
      </w:r>
      <w:r w:rsidR="003D7235" w:rsidRPr="00D073CA">
        <w:rPr>
          <w:lang w:val="ru-RU"/>
        </w:rPr>
        <w:t>затрат</w:t>
      </w:r>
      <w:r w:rsidR="00C43645" w:rsidRPr="00D073CA">
        <w:rPr>
          <w:lang w:val="ru-RU"/>
        </w:rPr>
        <w:t xml:space="preserve"> по каждому компоненту бюджета, ориентированного на результаты, т. е. по целям, задачам и намеченным результатам деятельности, основано на метод</w:t>
      </w:r>
      <w:r w:rsidR="003D7235" w:rsidRPr="00D073CA">
        <w:rPr>
          <w:lang w:val="ru-RU"/>
        </w:rPr>
        <w:t>ике</w:t>
      </w:r>
      <w:r w:rsidR="00C43645" w:rsidRPr="00D073CA">
        <w:rPr>
          <w:lang w:val="ru-RU"/>
        </w:rPr>
        <w:t xml:space="preserve"> распределения расходов, описанной в Решении 535 Совета.</w:t>
      </w:r>
    </w:p>
    <w:p w14:paraId="20FF7CE8" w14:textId="322CA3B3" w:rsidR="003F2D71" w:rsidRPr="00D073CA" w:rsidRDefault="00780858" w:rsidP="003F2D71">
      <w:pPr>
        <w:spacing w:after="240"/>
        <w:rPr>
          <w:lang w:val="ru-RU"/>
        </w:rPr>
      </w:pPr>
      <w:r w:rsidRPr="00D073CA">
        <w:rPr>
          <w:lang w:val="ru-RU"/>
        </w:rPr>
        <w:t>4.2</w:t>
      </w:r>
      <w:r w:rsidRPr="00D073CA">
        <w:rPr>
          <w:lang w:val="ru-RU"/>
        </w:rPr>
        <w:tab/>
      </w:r>
      <w:r w:rsidR="003F2D71" w:rsidRPr="00D073CA">
        <w:rPr>
          <w:lang w:val="ru-RU"/>
        </w:rPr>
        <w:t>Структура полных затрат</w:t>
      </w:r>
      <w:r w:rsidR="003D7235" w:rsidRPr="00D073CA">
        <w:rPr>
          <w:lang w:val="ru-RU"/>
        </w:rPr>
        <w:t xml:space="preserve"> выглядит следующим образом</w:t>
      </w:r>
      <w:r w:rsidR="003F2D71" w:rsidRPr="00D073CA">
        <w:rPr>
          <w:lang w:val="ru-RU"/>
        </w:rPr>
        <w:t>:</w:t>
      </w:r>
    </w:p>
    <w:p w14:paraId="046799B7" w14:textId="77777777" w:rsidR="003F2D71" w:rsidRPr="00D073CA" w:rsidRDefault="003F2D71" w:rsidP="003F2D71">
      <w:pPr>
        <w:snapToGrid w:val="0"/>
        <w:jc w:val="center"/>
        <w:rPr>
          <w:rFonts w:asciiTheme="minorHAnsi" w:hAnsiTheme="minorHAnsi"/>
          <w:lang w:val="ru-RU"/>
        </w:rPr>
      </w:pPr>
      <w:r w:rsidRPr="00D073CA">
        <w:rPr>
          <w:rFonts w:asciiTheme="minorHAnsi" w:hAnsiTheme="minorHAnsi"/>
          <w:noProof/>
          <w:lang w:val="ru-RU" w:eastAsia="zh-CN"/>
        </w:rPr>
        <mc:AlternateContent>
          <mc:Choice Requires="wpg">
            <w:drawing>
              <wp:inline distT="0" distB="0" distL="0" distR="0" wp14:anchorId="6136EF7B" wp14:editId="138E209F">
                <wp:extent cx="3974841" cy="2867025"/>
                <wp:effectExtent l="19050" t="19050" r="102235" b="28575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4841" cy="2867025"/>
                          <a:chOff x="0" y="0"/>
                          <a:chExt cx="3593958" cy="2695575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371416" y="114300"/>
                            <a:ext cx="3222485" cy="485775"/>
                          </a:xfrm>
                          <a:prstGeom prst="rect">
                            <a:avLst/>
                          </a:prstGeom>
                          <a:solidFill>
                            <a:srgbClr val="72A2DC"/>
                          </a:solidFill>
                          <a:ln>
                            <a:solidFill>
                              <a:srgbClr val="72A2DC"/>
                            </a:solidFill>
                          </a:ln>
                          <a:effectLst>
                            <a:outerShdw blurRad="50800" dist="127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973DB1" w14:textId="77777777" w:rsidR="003F2D71" w:rsidRPr="00904FDF" w:rsidRDefault="003F2D71" w:rsidP="003F2D71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Запланированные расходы</w:t>
                              </w:r>
                            </w:p>
                            <w:p w14:paraId="75269FEB" w14:textId="77777777" w:rsidR="003F2D71" w:rsidRPr="00904FDF" w:rsidRDefault="003F2D71" w:rsidP="003F2D71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Затраты на документацию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1472" y="1171575"/>
                            <a:ext cx="3222486" cy="744638"/>
                          </a:xfrm>
                          <a:prstGeom prst="rect">
                            <a:avLst/>
                          </a:prstGeom>
                          <a:solidFill>
                            <a:srgbClr val="467AB8"/>
                          </a:solidFill>
                          <a:ln>
                            <a:solidFill>
                              <a:srgbClr val="467AB8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D1E00C" w14:textId="7E29977C" w:rsidR="003F2D71" w:rsidRPr="00867714" w:rsidRDefault="003F2D71" w:rsidP="003F2D71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  <w:lang w:val="ru-RU"/>
                                </w:rPr>
                                <w:tab/>
                              </w:r>
                              <w:r w:rsidR="00867714" w:rsidRPr="00867714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Вспомогательные затраты Бюро/Департамента</w:t>
                              </w:r>
                            </w:p>
                            <w:p w14:paraId="3F8D18EE" w14:textId="77777777" w:rsidR="003F2D71" w:rsidRPr="00904FDF" w:rsidRDefault="003F2D71" w:rsidP="003F2D71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ind w:left="284" w:hanging="284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  <w:lang w:val="ru-RU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Затраты на централизованные административные услуги</w:t>
                              </w:r>
                            </w:p>
                            <w:p w14:paraId="230243DF" w14:textId="77777777" w:rsidR="003F2D71" w:rsidRPr="00904FDF" w:rsidRDefault="003F2D71" w:rsidP="003F2D71">
                              <w:pPr>
                                <w:tabs>
                                  <w:tab w:val="clear" w:pos="794"/>
                                  <w:tab w:val="left" w:pos="284"/>
                                </w:tabs>
                                <w:spacing w:before="60"/>
                                <w:ind w:left="284" w:hanging="284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•</w:t>
                              </w:r>
                              <w:r w:rsidRPr="00904FDF">
                                <w:rPr>
                                  <w:sz w:val="20"/>
                                </w:rPr>
                                <w:tab/>
                              </w:r>
                              <w:r w:rsidRPr="00856D55"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Затраты на централизованные вспомогательные услуги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91440" bIns="72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71416" y="2428875"/>
                            <a:ext cx="3222485" cy="266700"/>
                          </a:xfrm>
                          <a:prstGeom prst="rect">
                            <a:avLst/>
                          </a:prstGeom>
                          <a:solidFill>
                            <a:srgbClr val="31547F"/>
                          </a:solidFill>
                          <a:ln>
                            <a:solidFill>
                              <a:srgbClr val="31547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558549" w14:textId="77777777" w:rsidR="003F2D71" w:rsidRPr="00B00219" w:rsidRDefault="003F2D71" w:rsidP="003F2D71">
                              <w:pPr>
                                <w:tabs>
                                  <w:tab w:val="clear" w:pos="794"/>
                                  <w:tab w:val="left" w:pos="426"/>
                                </w:tabs>
                                <w:spacing w:before="0"/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 xml:space="preserve">Полные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lang w:val="ru-RU"/>
                                </w:rPr>
                                <w:t>затраты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lus 14"/>
                        <wps:cNvSpPr/>
                        <wps:spPr>
                          <a:xfrm>
                            <a:off x="1743075" y="698489"/>
                            <a:ext cx="396000" cy="396000"/>
                          </a:xfrm>
                          <a:prstGeom prst="mathPlus">
                            <a:avLst/>
                          </a:prstGeom>
                          <a:solidFill>
                            <a:srgbClr val="72A2DC"/>
                          </a:solidFill>
                          <a:ln w="6350">
                            <a:solidFill>
                              <a:srgbClr val="467AB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qual 15"/>
                        <wps:cNvSpPr/>
                        <wps:spPr>
                          <a:xfrm>
                            <a:off x="1762125" y="2018098"/>
                            <a:ext cx="360000" cy="324000"/>
                          </a:xfrm>
                          <a:prstGeom prst="mathEqual">
                            <a:avLst/>
                          </a:prstGeom>
                          <a:solidFill>
                            <a:srgbClr val="72A2DC"/>
                          </a:solidFill>
                          <a:ln w="6350">
                            <a:solidFill>
                              <a:srgbClr val="467AB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Left Brace 53"/>
                        <wps:cNvSpPr/>
                        <wps:spPr>
                          <a:xfrm>
                            <a:off x="0" y="0"/>
                            <a:ext cx="295275" cy="2047875"/>
                          </a:xfrm>
                          <a:prstGeom prst="leftBrace">
                            <a:avLst/>
                          </a:prstGeom>
                          <a:noFill/>
                          <a:ln w="28575">
                            <a:solidFill>
                              <a:srgbClr val="6599D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136EF7B" id="Group 47" o:spid="_x0000_s1026" style="width:313pt;height:225.75pt;mso-position-horizontal-relative:char;mso-position-vertical-relative:line" coordsize="35939,2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">
                <v:rect id="Rectangle 48" o:spid="_x0000_s1027" style="position:absolute;left:3714;top:1143;width:3222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" fillcolor="#72a2dc" strokecolor="#72a2dc" strokeweight="2pt">
                  <v:shadow on="t" color="black" opacity="26214f" origin="-.5,-.5" offset=".24944mm,.24944mm"/>
                  <v:textbox>
                    <w:txbxContent>
                      <w:p w14:paraId="70973DB1" w14:textId="77777777" w:rsidR="003F2D71" w:rsidRPr="00904FDF" w:rsidRDefault="003F2D71" w:rsidP="003F2D71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•</w:t>
                        </w:r>
                        <w:r w:rsidRPr="00904FDF">
                          <w:rPr>
                            <w:sz w:val="20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Запланированные расходы</w:t>
                        </w:r>
                      </w:p>
                      <w:p w14:paraId="75269FEB" w14:textId="77777777" w:rsidR="003F2D71" w:rsidRPr="00904FDF" w:rsidRDefault="003F2D71" w:rsidP="003F2D71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•</w:t>
                        </w:r>
                        <w:r w:rsidRPr="00904FDF">
                          <w:rPr>
                            <w:sz w:val="20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Затраты на документацию</w:t>
                        </w:r>
                      </w:p>
                    </w:txbxContent>
                  </v:textbox>
                </v:rect>
                <v:rect id="Rectangle 49" o:spid="_x0000_s1028" style="position:absolute;left:3714;top:11715;width:32225;height: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" fillcolor="#467ab8" strokecolor="#467ab8" strokeweight="2pt">
                  <v:textbox inset="1mm,1mm,,2mm">
                    <w:txbxContent>
                      <w:p w14:paraId="65D1E00C" w14:textId="7E29977C" w:rsidR="003F2D71" w:rsidRPr="00867714" w:rsidRDefault="003F2D71" w:rsidP="003F2D71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•</w:t>
                        </w:r>
                        <w:r w:rsidRPr="00904FDF">
                          <w:rPr>
                            <w:sz w:val="20"/>
                            <w:lang w:val="ru-RU"/>
                          </w:rPr>
                          <w:tab/>
                        </w:r>
                        <w:r w:rsidR="00867714" w:rsidRPr="00867714">
                          <w:rPr>
                            <w:b/>
                            <w:bCs/>
                            <w:sz w:val="20"/>
                            <w:lang w:val="ru-RU"/>
                          </w:rPr>
                          <w:t>Вспомогательные затраты Бюро/Департамента</w:t>
                        </w:r>
                      </w:p>
                      <w:p w14:paraId="3F8D18EE" w14:textId="77777777" w:rsidR="003F2D71" w:rsidRPr="00904FDF" w:rsidRDefault="003F2D71" w:rsidP="003F2D71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ind w:left="284" w:hanging="284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•</w:t>
                        </w:r>
                        <w:r w:rsidRPr="00904FDF">
                          <w:rPr>
                            <w:sz w:val="20"/>
                            <w:lang w:val="ru-RU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Затраты на централизованные административные услуги</w:t>
                        </w:r>
                      </w:p>
                      <w:p w14:paraId="230243DF" w14:textId="77777777" w:rsidR="003F2D71" w:rsidRPr="00904FDF" w:rsidRDefault="003F2D71" w:rsidP="003F2D71">
                        <w:pPr>
                          <w:tabs>
                            <w:tab w:val="clear" w:pos="794"/>
                            <w:tab w:val="left" w:pos="284"/>
                          </w:tabs>
                          <w:spacing w:before="60"/>
                          <w:ind w:left="284" w:hanging="284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•</w:t>
                        </w:r>
                        <w:r w:rsidRPr="00904FDF">
                          <w:rPr>
                            <w:sz w:val="20"/>
                          </w:rPr>
                          <w:tab/>
                        </w:r>
                        <w:r w:rsidRPr="00856D55">
                          <w:rPr>
                            <w:b/>
                            <w:bCs/>
                            <w:sz w:val="20"/>
                            <w:lang w:val="ru-RU"/>
                          </w:rPr>
                          <w:t>Затраты на централизованные вспомогательные услуги</w:t>
                        </w:r>
                      </w:p>
                    </w:txbxContent>
                  </v:textbox>
                </v:rect>
                <v:rect id="Rectangle 50" o:spid="_x0000_s1029" style="position:absolute;left:3714;top:24288;width:3222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" fillcolor="#31547f" strokecolor="#31547f" strokeweight="2pt">
                  <v:textbox>
                    <w:txbxContent>
                      <w:p w14:paraId="79558549" w14:textId="77777777" w:rsidR="003F2D71" w:rsidRPr="00B00219" w:rsidRDefault="003F2D71" w:rsidP="003F2D71">
                        <w:pPr>
                          <w:tabs>
                            <w:tab w:val="clear" w:pos="794"/>
                            <w:tab w:val="left" w:pos="426"/>
                          </w:tabs>
                          <w:spacing w:before="0"/>
                          <w:rPr>
                            <w:b/>
                            <w:bCs/>
                            <w:sz w:val="2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ru-RU"/>
                          </w:rPr>
                          <w:t>Полные затраты</w:t>
                        </w:r>
                      </w:p>
                    </w:txbxContent>
                  </v:textbox>
                </v:rect>
                <v:shape id="Plus 14" o:spid="_x0000_s1030" style="position:absolute;left:17430;top:6984;width:3960;height:3960;visibility:visible;mso-wrap-style:square;v-text-anchor:middle" coordsize="396000,3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" path="m52490,151430r98940,l151430,52490r93140,l244570,151430r98940,l343510,244570r-98940,l244570,343510r-93140,l151430,244570r-98940,l52490,151430xe" fillcolor="#72a2dc" strokecolor="#467ab8" strokeweight=".5pt">
                  <v:path arrowok="t" o:connecttype="custom" o:connectlocs="52490,151430;151430,151430;151430,52490;244570,52490;244570,151430;343510,151430;343510,244570;244570,244570;244570,343510;151430,343510;151430,244570;52490,244570;52490,151430" o:connectangles="0,0,0,0,0,0,0,0,0,0,0,0,0"/>
                </v:shape>
                <v:shape id="Equal 15" o:spid="_x0000_s1031" style="position:absolute;left:17621;top:20180;width:3600;height:3240;visibility:visible;mso-wrap-style:square;v-text-anchor:middle" coordsize="360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" path="m47718,66744r264564,l312282,142949r-264564,l47718,66744xm47718,181051r264564,l312282,257256r-264564,l47718,181051xe" fillcolor="#72a2dc" strokecolor="#467ab8" strokeweight=".5pt">
                  <v:path arrowok="t" o:connecttype="custom" o:connectlocs="47718,66744;312282,66744;312282,142949;47718,142949;47718,66744;47718,181051;312282,181051;312282,257256;47718,257256;47718,181051" o:connectangles="0,0,0,0,0,0,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53" o:spid="_x0000_s1032" type="#_x0000_t87" style="position:absolute;width:2952;height:2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" adj="260" strokecolor="#6599d9" strokeweight="2.25pt"/>
                <w10:anchorlock/>
              </v:group>
            </w:pict>
          </mc:Fallback>
        </mc:AlternateContent>
      </w:r>
    </w:p>
    <w:p w14:paraId="1580B542" w14:textId="7757F8C0" w:rsidR="003F2D71" w:rsidRPr="00D073CA" w:rsidRDefault="003F2D71" w:rsidP="003F2D71">
      <w:pPr>
        <w:keepNext/>
        <w:snapToGrid w:val="0"/>
        <w:spacing w:before="360"/>
        <w:rPr>
          <w:rFonts w:asciiTheme="minorHAnsi" w:hAnsiTheme="minorHAnsi"/>
          <w:lang w:val="ru-RU"/>
        </w:rPr>
      </w:pPr>
      <w:r w:rsidRPr="00D073CA">
        <w:rPr>
          <w:rFonts w:asciiTheme="minorHAnsi" w:hAnsiTheme="minorHAnsi"/>
          <w:lang w:val="ru-RU"/>
        </w:rPr>
        <w:t>4.3</w:t>
      </w:r>
      <w:r w:rsidRPr="00D073CA">
        <w:rPr>
          <w:rFonts w:asciiTheme="minorHAnsi" w:hAnsiTheme="minorHAnsi"/>
          <w:lang w:val="ru-RU"/>
        </w:rPr>
        <w:tab/>
        <w:t>Запланированные расходы (финансовый бюджет) представлены следующими категориями расходов:</w:t>
      </w:r>
    </w:p>
    <w:p w14:paraId="05B66C2A" w14:textId="77777777" w:rsidR="003F2D71" w:rsidRPr="00D073CA" w:rsidRDefault="003F2D71" w:rsidP="000C1809">
      <w:pPr>
        <w:rPr>
          <w:lang w:val="ru-RU"/>
        </w:rPr>
      </w:pPr>
      <w:r w:rsidRPr="00D073CA">
        <w:rPr>
          <w:u w:val="single"/>
          <w:lang w:val="ru-RU"/>
        </w:rPr>
        <w:t>Расходы по персоналу</w:t>
      </w:r>
      <w:r w:rsidRPr="00D073CA">
        <w:rPr>
          <w:lang w:val="ru-RU"/>
        </w:rPr>
        <w:t>:</w:t>
      </w:r>
    </w:p>
    <w:p w14:paraId="426029CD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1</w:t>
      </w:r>
      <w:r w:rsidRPr="00D073CA">
        <w:rPr>
          <w:lang w:val="ru-RU"/>
        </w:rPr>
        <w:tab/>
        <w:t>Расходы по персоналу (заработная плата и надбавки и т. д.)</w:t>
      </w:r>
    </w:p>
    <w:p w14:paraId="7E306D31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2</w:t>
      </w:r>
      <w:r w:rsidRPr="00D073CA">
        <w:rPr>
          <w:lang w:val="ru-RU"/>
        </w:rPr>
        <w:tab/>
        <w:t>Прочие расходы по персоналу (пенсии, медицинское страхование, развитие людских ресурсов и т. д.)</w:t>
      </w:r>
    </w:p>
    <w:p w14:paraId="22D9FB32" w14:textId="77777777" w:rsidR="003F2D71" w:rsidRPr="00D073CA" w:rsidRDefault="003F2D71" w:rsidP="000C1809">
      <w:pPr>
        <w:rPr>
          <w:lang w:val="ru-RU"/>
        </w:rPr>
      </w:pPr>
      <w:r w:rsidRPr="00D073CA">
        <w:rPr>
          <w:u w:val="single"/>
          <w:lang w:val="ru-RU"/>
        </w:rPr>
        <w:t>Расходы, не относящиеся к персоналу</w:t>
      </w:r>
      <w:r w:rsidRPr="00D073CA">
        <w:rPr>
          <w:lang w:val="ru-RU"/>
        </w:rPr>
        <w:t>:</w:t>
      </w:r>
    </w:p>
    <w:p w14:paraId="1F867386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3</w:t>
      </w:r>
      <w:r w:rsidRPr="00D073CA">
        <w:rPr>
          <w:lang w:val="ru-RU"/>
        </w:rPr>
        <w:tab/>
        <w:t>Служебные командировки</w:t>
      </w:r>
    </w:p>
    <w:p w14:paraId="040AA4AA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4</w:t>
      </w:r>
      <w:r w:rsidRPr="00D073CA">
        <w:rPr>
          <w:lang w:val="ru-RU"/>
        </w:rPr>
        <w:tab/>
        <w:t>Контрактные услуги</w:t>
      </w:r>
    </w:p>
    <w:p w14:paraId="275BBE17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5</w:t>
      </w:r>
      <w:r w:rsidRPr="00D073CA">
        <w:rPr>
          <w:lang w:val="ru-RU"/>
        </w:rPr>
        <w:tab/>
        <w:t>Аренда и эксплуатация помещений и оборудования</w:t>
      </w:r>
    </w:p>
    <w:p w14:paraId="059831E7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6</w:t>
      </w:r>
      <w:r w:rsidRPr="00D073CA">
        <w:rPr>
          <w:lang w:val="ru-RU"/>
        </w:rPr>
        <w:tab/>
        <w:t>Материалы и расходные средства</w:t>
      </w:r>
    </w:p>
    <w:p w14:paraId="3ABF3193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7</w:t>
      </w:r>
      <w:r w:rsidRPr="00D073CA">
        <w:rPr>
          <w:lang w:val="ru-RU"/>
        </w:rPr>
        <w:tab/>
        <w:t>Приобретение помещений, мебели и оборудования</w:t>
      </w:r>
    </w:p>
    <w:p w14:paraId="53DDB941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8</w:t>
      </w:r>
      <w:r w:rsidRPr="00D073CA">
        <w:rPr>
          <w:lang w:val="ru-RU"/>
        </w:rPr>
        <w:tab/>
        <w:t>Коммунальные услуги и внутренние службы</w:t>
      </w:r>
    </w:p>
    <w:p w14:paraId="7C18DF2E" w14:textId="77777777" w:rsidR="003F2D71" w:rsidRPr="00D073CA" w:rsidRDefault="003F2D71" w:rsidP="000C1809">
      <w:pPr>
        <w:pStyle w:val="enumlev1"/>
        <w:tabs>
          <w:tab w:val="clear" w:pos="1191"/>
          <w:tab w:val="clear" w:pos="1588"/>
          <w:tab w:val="clear" w:pos="1985"/>
          <w:tab w:val="clear" w:pos="2608"/>
          <w:tab w:val="left" w:pos="2268"/>
        </w:tabs>
        <w:ind w:left="2268" w:hanging="2268"/>
        <w:rPr>
          <w:lang w:val="ru-RU"/>
        </w:rPr>
      </w:pPr>
      <w:r w:rsidRPr="00D073CA">
        <w:rPr>
          <w:rFonts w:ascii="Times New Roman" w:hAnsi="Times New Roman"/>
          <w:lang w:val="ru-RU"/>
        </w:rPr>
        <w:t>•</w:t>
      </w:r>
      <w:r w:rsidRPr="00D073CA">
        <w:rPr>
          <w:lang w:val="ru-RU"/>
        </w:rPr>
        <w:tab/>
        <w:t>Категория 9</w:t>
      </w:r>
      <w:r w:rsidRPr="00D073CA">
        <w:rPr>
          <w:lang w:val="ru-RU"/>
        </w:rPr>
        <w:tab/>
        <w:t>Оплата аудиторских и межведомственных услуг, прочие расходы.</w:t>
      </w:r>
    </w:p>
    <w:p w14:paraId="679CF2C3" w14:textId="579394DD" w:rsidR="000C1809" w:rsidRPr="00D073CA" w:rsidRDefault="000C1809" w:rsidP="000C1809">
      <w:pPr>
        <w:rPr>
          <w:lang w:val="ru-RU"/>
        </w:rPr>
      </w:pPr>
      <w:r w:rsidRPr="00D073CA">
        <w:rPr>
          <w:lang w:val="ru-RU"/>
        </w:rPr>
        <w:t>4.4</w:t>
      </w:r>
      <w:r w:rsidRPr="00D073CA">
        <w:rPr>
          <w:lang w:val="ru-RU"/>
        </w:rPr>
        <w:tab/>
        <w:t>Затраты на документацию отображают услуги, предоставляемые Департаментом конференций и публикаций, и могут напрямую начисляться на намеченные результаты деятельности на основе количества страниц. К таким услугам относятся:</w:t>
      </w:r>
    </w:p>
    <w:p w14:paraId="0B1A1842" w14:textId="77777777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письменный перевод (на шесть официальных языков Союза);</w:t>
      </w:r>
    </w:p>
    <w:p w14:paraId="0321414B" w14:textId="77777777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обработка текста (на шести официальных языках Союза).</w:t>
      </w:r>
    </w:p>
    <w:p w14:paraId="52AC7C31" w14:textId="061177C3" w:rsidR="000C1809" w:rsidRPr="00D073CA" w:rsidRDefault="000C1809" w:rsidP="000C1809">
      <w:pPr>
        <w:rPr>
          <w:lang w:val="ru-RU"/>
        </w:rPr>
      </w:pPr>
      <w:r w:rsidRPr="00D073CA">
        <w:rPr>
          <w:lang w:val="ru-RU"/>
        </w:rPr>
        <w:t>4.5</w:t>
      </w:r>
      <w:r w:rsidRPr="00D073CA">
        <w:rPr>
          <w:lang w:val="ru-RU"/>
        </w:rPr>
        <w:tab/>
        <w:t xml:space="preserve">Вспомогательные затраты Бюро/Департамента отображают затраты по персоналу и связанные с этим расходы Бюро (включая канцелярию Директора) и Департамента (Департамент </w:t>
      </w:r>
      <w:r w:rsidRPr="00D073CA">
        <w:rPr>
          <w:lang w:val="ru-RU"/>
        </w:rPr>
        <w:lastRenderedPageBreak/>
        <w:t>по</w:t>
      </w:r>
      <w:r w:rsidR="00D073CA">
        <w:rPr>
          <w:lang w:val="ru-RU"/>
        </w:rPr>
        <w:t> </w:t>
      </w:r>
      <w:r w:rsidRPr="00D073CA">
        <w:rPr>
          <w:lang w:val="ru-RU"/>
        </w:rPr>
        <w:t xml:space="preserve">стратегическому планированию и связям с членами), которые </w:t>
      </w:r>
      <w:r w:rsidRPr="00D073CA">
        <w:rPr>
          <w:color w:val="000000"/>
          <w:lang w:val="ru-RU"/>
        </w:rPr>
        <w:t xml:space="preserve">перераспределяются между намеченными результатами деятельности на основе измерения трудозатрат </w:t>
      </w:r>
      <w:r w:rsidRPr="00D073CA">
        <w:rPr>
          <w:lang w:val="ru-RU"/>
        </w:rPr>
        <w:t>(</w:t>
      </w:r>
      <w:r w:rsidRPr="00D073CA">
        <w:rPr>
          <w:color w:val="000000"/>
          <w:lang w:val="ru-RU"/>
        </w:rPr>
        <w:t>обзор распределения времени</w:t>
      </w:r>
      <w:r w:rsidRPr="00D073CA">
        <w:rPr>
          <w:lang w:val="ru-RU"/>
        </w:rPr>
        <w:t>).</w:t>
      </w:r>
    </w:p>
    <w:p w14:paraId="3E25522C" w14:textId="43C14B87" w:rsidR="000C1809" w:rsidRPr="00D073CA" w:rsidRDefault="000C1809" w:rsidP="000C1809">
      <w:pPr>
        <w:rPr>
          <w:lang w:val="ru-RU"/>
        </w:rPr>
      </w:pPr>
      <w:r w:rsidRPr="00D073CA">
        <w:rPr>
          <w:lang w:val="ru-RU"/>
        </w:rPr>
        <w:t>4.6</w:t>
      </w:r>
      <w:r w:rsidRPr="00D073CA">
        <w:rPr>
          <w:lang w:val="ru-RU"/>
        </w:rPr>
        <w:tab/>
        <w:t>Затраты на централизованные административные услуги отображают затраты по персоналу и связанные с этим расходы следующих подразделений:</w:t>
      </w:r>
    </w:p>
    <w:p w14:paraId="38CE2AD1" w14:textId="57A3EF87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Канцелярия Генерального секретаря и заместителя Генерального секретаря;</w:t>
      </w:r>
    </w:p>
    <w:p w14:paraId="584D5CAE" w14:textId="07F87368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Департамент управления людскими ресурсами;</w:t>
      </w:r>
    </w:p>
    <w:p w14:paraId="2AE9675D" w14:textId="77777777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Департамент управления финансовыми ресурсами,</w:t>
      </w:r>
    </w:p>
    <w:p w14:paraId="572F20B1" w14:textId="77777777" w:rsidR="000C1809" w:rsidRPr="00D073CA" w:rsidRDefault="000C1809" w:rsidP="000C1809">
      <w:pPr>
        <w:rPr>
          <w:lang w:val="ru-RU"/>
        </w:rPr>
      </w:pPr>
      <w:r w:rsidRPr="00D073CA">
        <w:rPr>
          <w:lang w:val="ru-RU"/>
        </w:rPr>
        <w:t xml:space="preserve">которые обеспечивают общую административную поддержку для всех целей, задач и намеченных результатов деятельности Союза. Эти затраты </w:t>
      </w:r>
      <w:r w:rsidRPr="00D073CA">
        <w:rPr>
          <w:color w:val="000000"/>
          <w:lang w:val="ru-RU"/>
        </w:rPr>
        <w:t>перераспределяются между намеченными результатами деятельности на основе носителей перераспределения</w:t>
      </w:r>
      <w:r w:rsidRPr="00D073CA">
        <w:rPr>
          <w:lang w:val="ru-RU"/>
        </w:rPr>
        <w:t>.</w:t>
      </w:r>
    </w:p>
    <w:p w14:paraId="46061233" w14:textId="46D538A6" w:rsidR="000C1809" w:rsidRPr="00D073CA" w:rsidRDefault="000C1809" w:rsidP="000C1809">
      <w:pPr>
        <w:rPr>
          <w:lang w:val="ru-RU"/>
        </w:rPr>
      </w:pPr>
      <w:r w:rsidRPr="00D073CA">
        <w:rPr>
          <w:lang w:val="ru-RU"/>
        </w:rPr>
        <w:t>4.7</w:t>
      </w:r>
      <w:r w:rsidRPr="00D073CA">
        <w:rPr>
          <w:lang w:val="ru-RU"/>
        </w:rPr>
        <w:tab/>
        <w:t>Затраты на централизованные вспомогательные услуги отображают затраты по персоналу и связанные с этим расходы следующих подразделений:</w:t>
      </w:r>
    </w:p>
    <w:p w14:paraId="71F4F794" w14:textId="47E38550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Департамент конференций и публикаций (за исключением затрат на документацию)</w:t>
      </w:r>
      <w:r w:rsidR="0064044E" w:rsidRPr="00D073CA">
        <w:rPr>
          <w:lang w:val="ru-RU"/>
        </w:rPr>
        <w:t>;</w:t>
      </w:r>
    </w:p>
    <w:p w14:paraId="5DCAECCA" w14:textId="4B124077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Департамент информационных служб</w:t>
      </w:r>
      <w:r w:rsidR="0064044E" w:rsidRPr="00D073CA">
        <w:rPr>
          <w:lang w:val="ru-RU"/>
        </w:rPr>
        <w:t>;</w:t>
      </w:r>
      <w:r w:rsidRPr="00D073CA">
        <w:rPr>
          <w:lang w:val="ru-RU"/>
        </w:rPr>
        <w:t xml:space="preserve"> а также</w:t>
      </w:r>
    </w:p>
    <w:p w14:paraId="4CEADD52" w14:textId="77777777" w:rsidR="000C1809" w:rsidRPr="00D073CA" w:rsidRDefault="000C1809" w:rsidP="000C1809">
      <w:pPr>
        <w:pStyle w:val="enumlev1"/>
        <w:rPr>
          <w:lang w:val="ru-RU"/>
        </w:rPr>
      </w:pPr>
      <w:r w:rsidRPr="00D073CA">
        <w:rPr>
          <w:lang w:val="ru-RU"/>
        </w:rPr>
        <w:t>•</w:t>
      </w:r>
      <w:r w:rsidRPr="00D073CA">
        <w:rPr>
          <w:lang w:val="ru-RU"/>
        </w:rPr>
        <w:tab/>
        <w:t>общие расходы МСЭ,</w:t>
      </w:r>
    </w:p>
    <w:p w14:paraId="693967C1" w14:textId="77777777" w:rsidR="000C1809" w:rsidRPr="00D073CA" w:rsidRDefault="000C1809" w:rsidP="000C1809">
      <w:pPr>
        <w:rPr>
          <w:lang w:val="ru-RU"/>
        </w:rPr>
      </w:pPr>
      <w:r w:rsidRPr="00D073CA">
        <w:rPr>
          <w:lang w:val="ru-RU"/>
        </w:rPr>
        <w:t xml:space="preserve">которые обеспечивают общую поддержку для всех целей, задач и намеченных результатов деятельности Союза. Эти затраты </w:t>
      </w:r>
      <w:r w:rsidRPr="00D073CA">
        <w:rPr>
          <w:color w:val="000000"/>
          <w:lang w:val="ru-RU"/>
        </w:rPr>
        <w:t>перераспределяются между намеченными результатами деятельности на основе носителей перераспределения</w:t>
      </w:r>
      <w:r w:rsidRPr="00D073CA">
        <w:rPr>
          <w:lang w:val="ru-RU"/>
        </w:rPr>
        <w:t>.</w:t>
      </w:r>
    </w:p>
    <w:p w14:paraId="35181DF7" w14:textId="0FFA4EE7" w:rsidR="00780858" w:rsidRPr="00D073CA" w:rsidRDefault="00780858" w:rsidP="0064044E">
      <w:pPr>
        <w:pStyle w:val="Heading1"/>
        <w:rPr>
          <w:lang w:val="ru-RU"/>
        </w:rPr>
      </w:pPr>
      <w:r w:rsidRPr="00D073CA">
        <w:rPr>
          <w:lang w:val="ru-RU"/>
        </w:rPr>
        <w:t>5</w:t>
      </w:r>
      <w:r w:rsidRPr="00D073CA">
        <w:rPr>
          <w:lang w:val="ru-RU"/>
        </w:rPr>
        <w:tab/>
      </w:r>
      <w:r w:rsidR="0064044E" w:rsidRPr="00D073CA">
        <w:rPr>
          <w:lang w:val="ru-RU"/>
        </w:rPr>
        <w:t>Задачи</w:t>
      </w:r>
    </w:p>
    <w:p w14:paraId="352A8C97" w14:textId="1EAFB46F" w:rsidR="0064044E" w:rsidRPr="00D073CA" w:rsidRDefault="00780858" w:rsidP="0064044E">
      <w:pPr>
        <w:rPr>
          <w:lang w:val="ru-RU"/>
        </w:rPr>
      </w:pPr>
      <w:r w:rsidRPr="00D073CA">
        <w:rPr>
          <w:rFonts w:asciiTheme="minorHAnsi" w:hAnsiTheme="minorHAnsi" w:cstheme="minorHAnsi"/>
          <w:lang w:val="ru-RU"/>
        </w:rPr>
        <w:t>5.1</w:t>
      </w:r>
      <w:r w:rsidRPr="00D073CA">
        <w:rPr>
          <w:rFonts w:asciiTheme="minorHAnsi" w:hAnsiTheme="minorHAnsi" w:cstheme="minorHAnsi"/>
          <w:lang w:val="ru-RU"/>
        </w:rPr>
        <w:tab/>
      </w:r>
      <w:bookmarkStart w:id="7" w:name="lt_pId077"/>
      <w:r w:rsidR="0064044E" w:rsidRPr="00D073CA">
        <w:rPr>
          <w:lang w:val="ru-RU"/>
        </w:rPr>
        <w:t>Проект Оперативного плана на 202</w:t>
      </w:r>
      <w:r w:rsidR="00555FEF" w:rsidRPr="00D073CA">
        <w:rPr>
          <w:lang w:val="ru-RU"/>
        </w:rPr>
        <w:t>3 год</w:t>
      </w:r>
      <w:r w:rsidR="0064044E" w:rsidRPr="00D073CA">
        <w:rPr>
          <w:lang w:val="ru-RU"/>
        </w:rPr>
        <w:t xml:space="preserve"> содержит информацию для реализации 18 стратегических задач, распределенных следующим образом:</w:t>
      </w:r>
      <w:bookmarkEnd w:id="7"/>
    </w:p>
    <w:p w14:paraId="3C6048C2" w14:textId="77777777" w:rsidR="0064044E" w:rsidRPr="00D073CA" w:rsidRDefault="0064044E" w:rsidP="0064044E">
      <w:pPr>
        <w:pStyle w:val="enumlev1"/>
        <w:rPr>
          <w:lang w:val="ru-RU"/>
        </w:rPr>
      </w:pPr>
      <w:r w:rsidRPr="00D073CA">
        <w:rPr>
          <w:lang w:val="ru-RU"/>
        </w:rPr>
        <w:t>−</w:t>
      </w:r>
      <w:r w:rsidRPr="00D073CA">
        <w:rPr>
          <w:lang w:val="ru-RU"/>
        </w:rPr>
        <w:tab/>
        <w:t xml:space="preserve">шесть </w:t>
      </w:r>
      <w:bookmarkStart w:id="8" w:name="lt_pId079"/>
      <w:r w:rsidRPr="00D073CA">
        <w:rPr>
          <w:lang w:val="ru-RU"/>
        </w:rPr>
        <w:t>межсекторальных задач;</w:t>
      </w:r>
      <w:bookmarkEnd w:id="8"/>
    </w:p>
    <w:p w14:paraId="54D41464" w14:textId="77777777" w:rsidR="0064044E" w:rsidRPr="00D073CA" w:rsidRDefault="0064044E" w:rsidP="0064044E">
      <w:pPr>
        <w:pStyle w:val="enumlev1"/>
        <w:rPr>
          <w:lang w:val="ru-RU"/>
        </w:rPr>
      </w:pPr>
      <w:r w:rsidRPr="00D073CA">
        <w:rPr>
          <w:lang w:val="ru-RU"/>
        </w:rPr>
        <w:t>−</w:t>
      </w:r>
      <w:r w:rsidRPr="00D073CA">
        <w:rPr>
          <w:lang w:val="ru-RU"/>
        </w:rPr>
        <w:tab/>
        <w:t xml:space="preserve">три </w:t>
      </w:r>
      <w:bookmarkStart w:id="9" w:name="lt_pId081"/>
      <w:r w:rsidRPr="00D073CA">
        <w:rPr>
          <w:lang w:val="ru-RU"/>
        </w:rPr>
        <w:t>задачи Сектора радиосвязи;</w:t>
      </w:r>
      <w:bookmarkEnd w:id="9"/>
    </w:p>
    <w:p w14:paraId="671F18F7" w14:textId="77777777" w:rsidR="0064044E" w:rsidRPr="00D073CA" w:rsidRDefault="0064044E" w:rsidP="0064044E">
      <w:pPr>
        <w:pStyle w:val="enumlev1"/>
        <w:rPr>
          <w:lang w:val="ru-RU"/>
        </w:rPr>
      </w:pPr>
      <w:r w:rsidRPr="00D073CA">
        <w:rPr>
          <w:lang w:val="ru-RU"/>
        </w:rPr>
        <w:t>−</w:t>
      </w:r>
      <w:r w:rsidRPr="00D073CA">
        <w:rPr>
          <w:lang w:val="ru-RU"/>
        </w:rPr>
        <w:tab/>
        <w:t xml:space="preserve">пять </w:t>
      </w:r>
      <w:bookmarkStart w:id="10" w:name="lt_pId083"/>
      <w:r w:rsidRPr="00D073CA">
        <w:rPr>
          <w:lang w:val="ru-RU"/>
        </w:rPr>
        <w:t>задач Сектора стандартизации электросвязи;</w:t>
      </w:r>
      <w:bookmarkEnd w:id="10"/>
    </w:p>
    <w:p w14:paraId="2F0DB75D" w14:textId="77777777" w:rsidR="0064044E" w:rsidRPr="00D073CA" w:rsidRDefault="0064044E" w:rsidP="0064044E">
      <w:pPr>
        <w:pStyle w:val="enumlev1"/>
        <w:rPr>
          <w:lang w:val="ru-RU"/>
        </w:rPr>
      </w:pPr>
      <w:r w:rsidRPr="00D073CA">
        <w:rPr>
          <w:lang w:val="ru-RU"/>
        </w:rPr>
        <w:t>−</w:t>
      </w:r>
      <w:r w:rsidRPr="00D073CA">
        <w:rPr>
          <w:lang w:val="ru-RU"/>
        </w:rPr>
        <w:tab/>
        <w:t xml:space="preserve">четыре </w:t>
      </w:r>
      <w:bookmarkStart w:id="11" w:name="lt_pId085"/>
      <w:r w:rsidRPr="00D073CA">
        <w:rPr>
          <w:lang w:val="ru-RU"/>
        </w:rPr>
        <w:t>задачи Сектора развития электросвязи.</w:t>
      </w:r>
      <w:bookmarkEnd w:id="11"/>
    </w:p>
    <w:p w14:paraId="3C403963" w14:textId="1B12B30E" w:rsidR="0064044E" w:rsidRPr="00D073CA" w:rsidRDefault="0064044E" w:rsidP="0064044E">
      <w:pPr>
        <w:rPr>
          <w:lang w:val="ru-RU"/>
        </w:rPr>
      </w:pPr>
      <w:bookmarkStart w:id="12" w:name="lt_pId086"/>
      <w:r w:rsidRPr="00D073CA">
        <w:rPr>
          <w:lang w:val="ru-RU"/>
        </w:rPr>
        <w:t>5.2</w:t>
      </w:r>
      <w:bookmarkEnd w:id="12"/>
      <w:r w:rsidRPr="00D073CA">
        <w:rPr>
          <w:lang w:val="ru-RU"/>
        </w:rPr>
        <w:tab/>
      </w:r>
      <w:bookmarkStart w:id="13" w:name="lt_pId087"/>
      <w:r w:rsidRPr="00D073CA">
        <w:rPr>
          <w:lang w:val="ru-RU"/>
        </w:rPr>
        <w:t>По каждой задаче представлена следующая информация:</w:t>
      </w:r>
      <w:bookmarkEnd w:id="13"/>
    </w:p>
    <w:p w14:paraId="06E65333" w14:textId="77777777" w:rsidR="0064044E" w:rsidRPr="00D073CA" w:rsidRDefault="0064044E" w:rsidP="0064044E">
      <w:pPr>
        <w:pStyle w:val="enumlev1"/>
        <w:rPr>
          <w:lang w:val="ru-RU"/>
        </w:rPr>
      </w:pPr>
      <w:bookmarkStart w:id="14" w:name="lt_pId088"/>
      <w:r w:rsidRPr="00D073CA">
        <w:rPr>
          <w:lang w:val="ru-RU"/>
        </w:rPr>
        <w:t>−</w:t>
      </w:r>
      <w:r w:rsidRPr="00D073CA">
        <w:rPr>
          <w:lang w:val="ru-RU"/>
        </w:rPr>
        <w:tab/>
        <w:t>описание задачи;</w:t>
      </w:r>
      <w:bookmarkEnd w:id="14"/>
    </w:p>
    <w:p w14:paraId="4D1282E6" w14:textId="6F1FC968" w:rsidR="0064044E" w:rsidRPr="00D073CA" w:rsidRDefault="0064044E" w:rsidP="0064044E">
      <w:pPr>
        <w:pStyle w:val="enumlev1"/>
        <w:rPr>
          <w:lang w:val="ru-RU"/>
        </w:rPr>
      </w:pPr>
      <w:bookmarkStart w:id="15" w:name="lt_pId089"/>
      <w:r w:rsidRPr="00D073CA">
        <w:rPr>
          <w:lang w:val="ru-RU"/>
        </w:rPr>
        <w:t>−</w:t>
      </w:r>
      <w:r w:rsidRPr="00D073CA">
        <w:rPr>
          <w:lang w:val="ru-RU"/>
        </w:rPr>
        <w:tab/>
        <w:t>краткая информация о распределении затрат на 202</w:t>
      </w:r>
      <w:r w:rsidR="00555FEF" w:rsidRPr="00D073CA">
        <w:rPr>
          <w:lang w:val="ru-RU"/>
        </w:rPr>
        <w:t>3 год</w:t>
      </w:r>
      <w:r w:rsidRPr="00D073CA">
        <w:rPr>
          <w:lang w:val="ru-RU"/>
        </w:rPr>
        <w:t>;</w:t>
      </w:r>
      <w:bookmarkEnd w:id="15"/>
    </w:p>
    <w:p w14:paraId="15A478EF" w14:textId="66B5E119" w:rsidR="00780858" w:rsidRPr="00D073CA" w:rsidRDefault="0064044E" w:rsidP="00555FEF">
      <w:pPr>
        <w:pStyle w:val="enumlev1"/>
        <w:rPr>
          <w:lang w:val="ru-RU"/>
        </w:rPr>
      </w:pPr>
      <w:bookmarkStart w:id="16" w:name="lt_pId090"/>
      <w:r w:rsidRPr="00D073CA">
        <w:rPr>
          <w:lang w:val="ru-RU"/>
        </w:rPr>
        <w:t>−</w:t>
      </w:r>
      <w:r w:rsidRPr="00D073CA">
        <w:rPr>
          <w:lang w:val="ru-RU"/>
        </w:rPr>
        <w:tab/>
      </w:r>
      <w:bookmarkEnd w:id="16"/>
      <w:r w:rsidR="004A5E66" w:rsidRPr="00D073CA">
        <w:rPr>
          <w:lang w:val="ru-RU"/>
        </w:rPr>
        <w:t>обзор</w:t>
      </w:r>
      <w:r w:rsidR="00677D1C" w:rsidRPr="00D073CA">
        <w:rPr>
          <w:lang w:val="ru-RU"/>
        </w:rPr>
        <w:t xml:space="preserve"> основных</w:t>
      </w:r>
      <w:r w:rsidR="004A5E66" w:rsidRPr="00D073CA">
        <w:rPr>
          <w:lang w:val="ru-RU"/>
        </w:rPr>
        <w:t xml:space="preserve"> конечных результатов, показатели конечных результатов и ключевые показатели риска 2023 года</w:t>
      </w:r>
      <w:r w:rsidR="00555FEF" w:rsidRPr="00D073CA">
        <w:rPr>
          <w:lang w:val="ru-RU"/>
        </w:rPr>
        <w:t>;</w:t>
      </w:r>
    </w:p>
    <w:p w14:paraId="61C01734" w14:textId="63A2F18C" w:rsidR="00780858" w:rsidRPr="00D073CA" w:rsidRDefault="00555FEF" w:rsidP="00555FEF">
      <w:pPr>
        <w:pStyle w:val="enumlev1"/>
        <w:rPr>
          <w:lang w:val="ru-RU"/>
        </w:rPr>
      </w:pPr>
      <w:r w:rsidRPr="00D073CA">
        <w:rPr>
          <w:lang w:val="ru-RU"/>
        </w:rPr>
        <w:t>−</w:t>
      </w:r>
      <w:r w:rsidRPr="00D073CA">
        <w:rPr>
          <w:lang w:val="ru-RU"/>
        </w:rPr>
        <w:tab/>
      </w:r>
      <w:r w:rsidR="004A5E66" w:rsidRPr="00D073CA">
        <w:rPr>
          <w:lang w:val="ru-RU"/>
        </w:rPr>
        <w:t>р</w:t>
      </w:r>
      <w:r w:rsidR="00AE595E" w:rsidRPr="00D073CA">
        <w:rPr>
          <w:lang w:val="ru-RU"/>
        </w:rPr>
        <w:t>азбивка затрат на 2023 год по намеченным результатам деятельности</w:t>
      </w:r>
      <w:r w:rsidR="00780858" w:rsidRPr="00D073CA">
        <w:rPr>
          <w:lang w:val="ru-RU"/>
        </w:rPr>
        <w:t>.</w:t>
      </w:r>
    </w:p>
    <w:p w14:paraId="17341F10" w14:textId="77777777" w:rsidR="00555FEF" w:rsidRPr="00D073CA" w:rsidRDefault="00555FEF" w:rsidP="00780858">
      <w:pPr>
        <w:rPr>
          <w:lang w:val="ru-RU"/>
        </w:rPr>
      </w:pPr>
    </w:p>
    <w:p w14:paraId="1C5F09B7" w14:textId="0504761E" w:rsidR="00555FEF" w:rsidRPr="00D073CA" w:rsidRDefault="00555FEF" w:rsidP="00780858">
      <w:pPr>
        <w:rPr>
          <w:lang w:val="ru-RU"/>
        </w:rPr>
        <w:sectPr w:rsidR="00555FEF" w:rsidRPr="00D073CA" w:rsidSect="00555FEF">
          <w:pgSz w:w="11907" w:h="16834" w:code="9"/>
          <w:pgMar w:top="1418" w:right="1134" w:bottom="1418" w:left="1134" w:header="567" w:footer="567" w:gutter="0"/>
          <w:paperSrc w:first="15" w:other="15"/>
          <w:cols w:space="720"/>
          <w:titlePg/>
        </w:sectPr>
      </w:pPr>
    </w:p>
    <w:p w14:paraId="7E0DDD7D" w14:textId="07DB9305" w:rsidR="00780858" w:rsidRPr="00D073CA" w:rsidRDefault="00D073CA" w:rsidP="004D6F4A">
      <w:pPr>
        <w:spacing w:before="0"/>
        <w:jc w:val="center"/>
        <w:rPr>
          <w:lang w:val="ru-RU"/>
        </w:rPr>
      </w:pPr>
      <w:r w:rsidRPr="00D073CA">
        <w:rPr>
          <w:noProof/>
        </w:rPr>
        <w:lastRenderedPageBreak/>
        <w:drawing>
          <wp:inline distT="0" distB="0" distL="0" distR="0" wp14:anchorId="5EB6FD79" wp14:editId="2A2FD3C2">
            <wp:extent cx="8953500" cy="61207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8064" w14:textId="486DF918" w:rsidR="00555FEF" w:rsidRPr="00D073CA" w:rsidRDefault="00F80143" w:rsidP="00B51D37">
      <w:pPr>
        <w:spacing w:before="0"/>
        <w:jc w:val="center"/>
        <w:rPr>
          <w:lang w:val="ru-RU"/>
        </w:rPr>
      </w:pPr>
      <w:r w:rsidRPr="00F80143">
        <w:rPr>
          <w:noProof/>
        </w:rPr>
        <w:lastRenderedPageBreak/>
        <w:drawing>
          <wp:inline distT="0" distB="0" distL="0" distR="0" wp14:anchorId="7FC003BF" wp14:editId="7DBF1FFF">
            <wp:extent cx="9249410" cy="5771515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57FC" w14:textId="37983B18" w:rsidR="00105CCD" w:rsidRPr="00D073CA" w:rsidRDefault="00105CCD" w:rsidP="00B51D37">
      <w:pPr>
        <w:spacing w:before="0"/>
        <w:rPr>
          <w:lang w:val="ru-RU"/>
        </w:rPr>
      </w:pPr>
    </w:p>
    <w:p w14:paraId="661FCCCD" w14:textId="40E857E0" w:rsidR="00B51D37" w:rsidRPr="00D073CA" w:rsidRDefault="00B51D37" w:rsidP="00B51D37">
      <w:pPr>
        <w:spacing w:before="0"/>
        <w:jc w:val="center"/>
        <w:rPr>
          <w:lang w:val="ru-RU"/>
        </w:rPr>
      </w:pPr>
      <w:r w:rsidRPr="00D073CA">
        <w:rPr>
          <w:noProof/>
          <w:lang w:val="ru-RU"/>
        </w:rPr>
        <w:lastRenderedPageBreak/>
        <w:drawing>
          <wp:inline distT="0" distB="0" distL="0" distR="0" wp14:anchorId="7EEB0845" wp14:editId="191AF80C">
            <wp:extent cx="9192895" cy="612076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89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D64A" w14:textId="76105266" w:rsidR="00FD25AD" w:rsidRPr="00D073CA" w:rsidRDefault="009D4B2D" w:rsidP="0060618C">
      <w:pPr>
        <w:spacing w:before="0"/>
        <w:jc w:val="center"/>
        <w:rPr>
          <w:lang w:val="ru-RU"/>
        </w:rPr>
      </w:pPr>
      <w:r w:rsidRPr="00D073CA">
        <w:rPr>
          <w:noProof/>
          <w:lang w:val="ru-RU"/>
        </w:rPr>
        <w:lastRenderedPageBreak/>
        <w:drawing>
          <wp:inline distT="0" distB="0" distL="0" distR="0" wp14:anchorId="3566894F" wp14:editId="1F7FD2E0">
            <wp:extent cx="9249410" cy="5883275"/>
            <wp:effectExtent l="0" t="0" r="889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B314" w14:textId="5C962E37" w:rsidR="00FD25AD" w:rsidRPr="00D073CA" w:rsidRDefault="00FD25AD" w:rsidP="00780858">
      <w:pPr>
        <w:rPr>
          <w:lang w:val="ru-RU"/>
        </w:rPr>
        <w:sectPr w:rsidR="00FD25AD" w:rsidRPr="00D073CA" w:rsidSect="00555FEF">
          <w:pgSz w:w="16834" w:h="11907" w:orient="landscape" w:code="9"/>
          <w:pgMar w:top="1134" w:right="1134" w:bottom="1134" w:left="1134" w:header="567" w:footer="567" w:gutter="0"/>
          <w:paperSrc w:first="15" w:other="15"/>
          <w:cols w:space="720"/>
          <w:titlePg/>
        </w:sectPr>
      </w:pPr>
    </w:p>
    <w:p w14:paraId="113E8CC9" w14:textId="799BF26D" w:rsidR="00555FEF" w:rsidRPr="00D073CA" w:rsidRDefault="00555FEF" w:rsidP="00555FEF">
      <w:pPr>
        <w:pStyle w:val="AnnexNo"/>
        <w:spacing w:before="0"/>
        <w:rPr>
          <w:lang w:val="ru-RU"/>
        </w:rPr>
      </w:pPr>
      <w:bookmarkStart w:id="17" w:name="_Toc38886491"/>
      <w:bookmarkStart w:id="18" w:name="_Toc38890678"/>
      <w:bookmarkStart w:id="19" w:name="_Toc70930777"/>
      <w:bookmarkStart w:id="20" w:name="_Hlk73439077"/>
      <w:r w:rsidRPr="00D073CA">
        <w:rPr>
          <w:lang w:val="ru-RU"/>
        </w:rPr>
        <w:lastRenderedPageBreak/>
        <w:t xml:space="preserve">ПРИЛОЖЕНИЕ </w:t>
      </w:r>
      <w:bookmarkEnd w:id="17"/>
      <w:bookmarkEnd w:id="18"/>
      <w:bookmarkEnd w:id="19"/>
      <w:r w:rsidRPr="00D073CA">
        <w:rPr>
          <w:lang w:val="ru-RU"/>
        </w:rPr>
        <w:t>A</w:t>
      </w:r>
    </w:p>
    <w:p w14:paraId="27ABA488" w14:textId="77777777" w:rsidR="00555FEF" w:rsidRPr="00D073CA" w:rsidRDefault="00555FEF" w:rsidP="00555FEF">
      <w:pPr>
        <w:pStyle w:val="ResNo"/>
        <w:rPr>
          <w:lang w:val="ru-RU"/>
        </w:rPr>
      </w:pPr>
      <w:bookmarkStart w:id="21" w:name="_Toc38886492"/>
      <w:bookmarkStart w:id="22" w:name="_Toc70930778"/>
      <w:r w:rsidRPr="00D073CA">
        <w:rPr>
          <w:lang w:val="ru-RU"/>
        </w:rPr>
        <w:t>Проект Резолюции</w:t>
      </w:r>
      <w:bookmarkEnd w:id="21"/>
      <w:r w:rsidRPr="00D073CA">
        <w:rPr>
          <w:lang w:val="ru-RU"/>
        </w:rPr>
        <w:t xml:space="preserve"> […]</w:t>
      </w:r>
      <w:bookmarkEnd w:id="22"/>
    </w:p>
    <w:p w14:paraId="7ED3C101" w14:textId="34B7F85D" w:rsidR="00555FEF" w:rsidRPr="00D073CA" w:rsidRDefault="00555FEF" w:rsidP="00555FEF">
      <w:pPr>
        <w:pStyle w:val="Restitle"/>
        <w:rPr>
          <w:lang w:val="ru-RU"/>
        </w:rPr>
      </w:pPr>
      <w:bookmarkStart w:id="23" w:name="_Toc70930779"/>
      <w:r w:rsidRPr="00D073CA">
        <w:rPr>
          <w:lang w:val="ru-RU"/>
        </w:rPr>
        <w:t>Оперативный план Союза на 2023 год</w:t>
      </w:r>
      <w:bookmarkEnd w:id="23"/>
    </w:p>
    <w:p w14:paraId="1CA04E22" w14:textId="77777777" w:rsidR="00555FEF" w:rsidRPr="00D073CA" w:rsidRDefault="00555FEF" w:rsidP="00555FEF">
      <w:pPr>
        <w:pStyle w:val="Normalaftertitle"/>
        <w:jc w:val="both"/>
        <w:rPr>
          <w:rFonts w:cstheme="minorHAnsi"/>
          <w:szCs w:val="24"/>
          <w:lang w:val="ru-RU"/>
        </w:rPr>
      </w:pPr>
      <w:r w:rsidRPr="00D073CA">
        <w:rPr>
          <w:rFonts w:cstheme="minorHAnsi"/>
          <w:szCs w:val="24"/>
          <w:lang w:val="ru-RU"/>
        </w:rPr>
        <w:t>Совет МСЭ,</w:t>
      </w:r>
    </w:p>
    <w:bookmarkEnd w:id="20"/>
    <w:p w14:paraId="4CE2311D" w14:textId="77777777" w:rsidR="00555FEF" w:rsidRPr="00D073CA" w:rsidRDefault="00555FEF" w:rsidP="00555FEF">
      <w:pPr>
        <w:pStyle w:val="Call"/>
        <w:rPr>
          <w:lang w:val="ru-RU"/>
        </w:rPr>
      </w:pPr>
      <w:r w:rsidRPr="00D073CA">
        <w:rPr>
          <w:lang w:val="ru-RU"/>
        </w:rPr>
        <w:t>признавая</w:t>
      </w:r>
    </w:p>
    <w:p w14:paraId="1C82F94F" w14:textId="77777777" w:rsidR="00555FEF" w:rsidRPr="00D073CA" w:rsidRDefault="00555FEF" w:rsidP="00555FEF">
      <w:pPr>
        <w:rPr>
          <w:lang w:val="ru-RU"/>
        </w:rPr>
      </w:pPr>
      <w:r w:rsidRPr="00D073CA">
        <w:rPr>
          <w:lang w:val="ru-RU"/>
        </w:rPr>
        <w:t>положения Статей 5, 11A, 12, 14A, 15 и 18 Конвенции МСЭ,</w:t>
      </w:r>
    </w:p>
    <w:p w14:paraId="67A30205" w14:textId="77777777" w:rsidR="00555FEF" w:rsidRPr="00D073CA" w:rsidRDefault="00555FEF" w:rsidP="00555FEF">
      <w:pPr>
        <w:pStyle w:val="Call"/>
        <w:rPr>
          <w:lang w:val="ru-RU"/>
        </w:rPr>
      </w:pPr>
      <w:r w:rsidRPr="00D073CA">
        <w:rPr>
          <w:lang w:val="ru-RU"/>
        </w:rPr>
        <w:t>напоминая</w:t>
      </w:r>
    </w:p>
    <w:p w14:paraId="73916E1A" w14:textId="77777777" w:rsidR="00555FEF" w:rsidRPr="00D073CA" w:rsidRDefault="00555FEF" w:rsidP="00555FEF">
      <w:pPr>
        <w:rPr>
          <w:rFonts w:cstheme="minorHAnsi"/>
          <w:szCs w:val="24"/>
          <w:lang w:val="ru-RU"/>
        </w:rPr>
      </w:pPr>
      <w:r w:rsidRPr="00D073CA">
        <w:rPr>
          <w:rFonts w:cstheme="minorHAnsi"/>
          <w:szCs w:val="24"/>
          <w:lang w:val="ru-RU"/>
        </w:rPr>
        <w:t>Резолюцию 71 (Пересм. Дубай, 2018 г.) о Стратегическом плане Союза на 2020–2023 годы и Резолюцию </w:t>
      </w:r>
      <w:r w:rsidRPr="00D073CA">
        <w:rPr>
          <w:lang w:val="ru-RU"/>
        </w:rPr>
        <w:t xml:space="preserve">151 </w:t>
      </w:r>
      <w:r w:rsidRPr="00D073CA">
        <w:rPr>
          <w:rFonts w:cstheme="minorHAnsi"/>
          <w:szCs w:val="24"/>
          <w:lang w:val="ru-RU"/>
        </w:rPr>
        <w:t xml:space="preserve">(Пересм. Дубай, 2018 г.) о </w:t>
      </w:r>
      <w:r w:rsidRPr="00D073CA">
        <w:rPr>
          <w:color w:val="000000"/>
          <w:lang w:val="ru-RU"/>
        </w:rPr>
        <w:t>внедрении управления, ориентированного на результаты</w:t>
      </w:r>
      <w:r w:rsidRPr="00D073CA">
        <w:rPr>
          <w:lang w:val="ru-RU"/>
        </w:rPr>
        <w:t>,</w:t>
      </w:r>
    </w:p>
    <w:p w14:paraId="2D39D80D" w14:textId="77777777" w:rsidR="00555FEF" w:rsidRPr="00D073CA" w:rsidRDefault="00555FEF" w:rsidP="00555FEF">
      <w:pPr>
        <w:pStyle w:val="Call"/>
        <w:rPr>
          <w:lang w:val="ru-RU"/>
        </w:rPr>
      </w:pPr>
      <w:r w:rsidRPr="00D073CA">
        <w:rPr>
          <w:lang w:val="ru-RU"/>
        </w:rPr>
        <w:t>приняв во внимание</w:t>
      </w:r>
    </w:p>
    <w:p w14:paraId="1F224743" w14:textId="10B75BF7" w:rsidR="00555FEF" w:rsidRPr="00D073CA" w:rsidRDefault="00555FEF" w:rsidP="00555FEF">
      <w:pPr>
        <w:rPr>
          <w:rFonts w:cstheme="minorHAnsi"/>
          <w:szCs w:val="24"/>
          <w:lang w:val="ru-RU"/>
        </w:rPr>
      </w:pPr>
      <w:r w:rsidRPr="00D073CA">
        <w:rPr>
          <w:lang w:val="ru-RU"/>
        </w:rPr>
        <w:t>Оперативн</w:t>
      </w:r>
      <w:r w:rsidR="009C2A6A" w:rsidRPr="00D073CA">
        <w:rPr>
          <w:lang w:val="ru-RU"/>
        </w:rPr>
        <w:t>ый</w:t>
      </w:r>
      <w:r w:rsidRPr="00D073CA">
        <w:rPr>
          <w:lang w:val="ru-RU"/>
        </w:rPr>
        <w:t xml:space="preserve"> план Союза на 2023 год</w:t>
      </w:r>
      <w:r w:rsidRPr="00D073CA">
        <w:rPr>
          <w:rFonts w:cstheme="minorHAnsi"/>
          <w:szCs w:val="24"/>
          <w:lang w:val="ru-RU"/>
        </w:rPr>
        <w:t xml:space="preserve"> (Документ </w:t>
      </w:r>
      <w:hyperlink r:id="rId25" w:history="1">
        <w:r w:rsidRPr="00D073CA">
          <w:rPr>
            <w:rStyle w:val="Hyperlink"/>
            <w:rFonts w:asciiTheme="minorHAnsi" w:hAnsiTheme="minorHAnsi" w:cstheme="minorHAnsi"/>
            <w:lang w:val="ru-RU"/>
          </w:rPr>
          <w:t>C22/28</w:t>
        </w:r>
      </w:hyperlink>
      <w:hyperlink r:id="rId26" w:history="1"/>
      <w:r w:rsidRPr="00D073CA">
        <w:rPr>
          <w:rFonts w:cstheme="minorHAnsi"/>
          <w:szCs w:val="24"/>
          <w:lang w:val="ru-RU"/>
        </w:rPr>
        <w:t>),</w:t>
      </w:r>
    </w:p>
    <w:p w14:paraId="01149555" w14:textId="77777777" w:rsidR="00555FEF" w:rsidRPr="00D073CA" w:rsidRDefault="00555FEF" w:rsidP="00555FEF">
      <w:pPr>
        <w:pStyle w:val="Call"/>
        <w:rPr>
          <w:lang w:val="ru-RU"/>
        </w:rPr>
      </w:pPr>
      <w:r w:rsidRPr="00D073CA">
        <w:rPr>
          <w:lang w:val="ru-RU"/>
        </w:rPr>
        <w:t>приняв также во внимание</w:t>
      </w:r>
    </w:p>
    <w:p w14:paraId="0DB19601" w14:textId="654FC7C7" w:rsidR="00555FEF" w:rsidRPr="00D073CA" w:rsidRDefault="00555FEF" w:rsidP="00555FEF">
      <w:pPr>
        <w:rPr>
          <w:rFonts w:cstheme="minorHAnsi"/>
          <w:szCs w:val="24"/>
          <w:lang w:val="ru-RU"/>
        </w:rPr>
      </w:pPr>
      <w:r w:rsidRPr="00D073CA">
        <w:rPr>
          <w:lang w:val="ru-RU"/>
        </w:rPr>
        <w:t>необходимость обеспечения для Генерального секретаря и Директоров Бюро определенной гибкости при реализации соответствующих элементов Оперативного плана для учета любых изменений, которые могут произойти в период между двумя сессиями Совета</w:t>
      </w:r>
      <w:r w:rsidRPr="00D073CA">
        <w:rPr>
          <w:rFonts w:cstheme="minorHAnsi"/>
          <w:szCs w:val="24"/>
          <w:lang w:val="ru-RU"/>
        </w:rPr>
        <w:t>,</w:t>
      </w:r>
    </w:p>
    <w:p w14:paraId="70D459B6" w14:textId="77777777" w:rsidR="00555FEF" w:rsidRPr="00D073CA" w:rsidRDefault="00555FEF" w:rsidP="00555FEF">
      <w:pPr>
        <w:pStyle w:val="Call"/>
        <w:rPr>
          <w:lang w:val="ru-RU"/>
        </w:rPr>
      </w:pPr>
      <w:r w:rsidRPr="00D073CA">
        <w:rPr>
          <w:lang w:val="ru-RU"/>
        </w:rPr>
        <w:t>решает</w:t>
      </w:r>
    </w:p>
    <w:p w14:paraId="1D828D0C" w14:textId="3DBE0382" w:rsidR="00555FEF" w:rsidRPr="00D073CA" w:rsidRDefault="00555FEF" w:rsidP="00555FEF">
      <w:pPr>
        <w:rPr>
          <w:rFonts w:cstheme="minorHAnsi"/>
          <w:szCs w:val="24"/>
          <w:lang w:val="ru-RU"/>
        </w:rPr>
      </w:pPr>
      <w:r w:rsidRPr="00D073CA">
        <w:rPr>
          <w:rFonts w:cstheme="minorHAnsi"/>
          <w:szCs w:val="24"/>
          <w:lang w:val="ru-RU"/>
        </w:rPr>
        <w:t>1</w:t>
      </w:r>
      <w:r w:rsidRPr="00D073CA">
        <w:rPr>
          <w:rFonts w:cstheme="minorHAnsi"/>
          <w:szCs w:val="24"/>
          <w:lang w:val="ru-RU"/>
        </w:rPr>
        <w:tab/>
        <w:t xml:space="preserve">утвердить </w:t>
      </w:r>
      <w:r w:rsidRPr="00D073CA">
        <w:rPr>
          <w:lang w:val="ru-RU"/>
        </w:rPr>
        <w:t>Оперативный план Союза на 202</w:t>
      </w:r>
      <w:r w:rsidR="009C2A6A" w:rsidRPr="00D073CA">
        <w:rPr>
          <w:lang w:val="ru-RU"/>
        </w:rPr>
        <w:t>3 год</w:t>
      </w:r>
      <w:r w:rsidRPr="00D073CA">
        <w:rPr>
          <w:rFonts w:cstheme="minorHAnsi"/>
          <w:szCs w:val="24"/>
          <w:lang w:val="ru-RU"/>
        </w:rPr>
        <w:t>; а также</w:t>
      </w:r>
    </w:p>
    <w:p w14:paraId="3469D336" w14:textId="5CDAB29F" w:rsidR="00555FEF" w:rsidRPr="00D073CA" w:rsidRDefault="00555FEF" w:rsidP="00555FEF">
      <w:pPr>
        <w:rPr>
          <w:lang w:val="ru-RU"/>
        </w:rPr>
      </w:pPr>
      <w:r w:rsidRPr="00D073CA">
        <w:rPr>
          <w:lang w:val="ru-RU"/>
        </w:rPr>
        <w:t>2</w:t>
      </w:r>
      <w:r w:rsidRPr="00D073CA">
        <w:rPr>
          <w:lang w:val="ru-RU"/>
        </w:rPr>
        <w:tab/>
        <w:t xml:space="preserve">предоставить Генеральному секретарю и Директорам необходимую гибкость при реализации соответствующих элементов Оперативного плана </w:t>
      </w:r>
      <w:r w:rsidR="009C2A6A" w:rsidRPr="00D073CA">
        <w:rPr>
          <w:lang w:val="ru-RU"/>
        </w:rPr>
        <w:t>Союза на 2023 год</w:t>
      </w:r>
      <w:r w:rsidRPr="00D073CA">
        <w:rPr>
          <w:lang w:val="ru-RU"/>
        </w:rPr>
        <w:t>.</w:t>
      </w:r>
    </w:p>
    <w:p w14:paraId="35587FA2" w14:textId="3B56661D" w:rsidR="00FF0D95" w:rsidRPr="00D073CA" w:rsidRDefault="00FF0D95" w:rsidP="00FF0D95">
      <w:pPr>
        <w:spacing w:before="720"/>
        <w:jc w:val="center"/>
        <w:rPr>
          <w:lang w:val="ru-RU"/>
        </w:rPr>
      </w:pPr>
      <w:r w:rsidRPr="00D073CA">
        <w:rPr>
          <w:lang w:val="ru-RU"/>
        </w:rPr>
        <w:t>______________</w:t>
      </w:r>
    </w:p>
    <w:sectPr w:rsidR="00FF0D95" w:rsidRPr="00D073CA" w:rsidSect="00555FEF">
      <w:pgSz w:w="11907" w:h="16834" w:code="9"/>
      <w:pgMar w:top="1418" w:right="1134" w:bottom="1418" w:left="1134" w:header="567" w:footer="567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77A5E" w14:textId="77777777" w:rsidR="00357CDF" w:rsidRDefault="00357CDF">
      <w:r>
        <w:separator/>
      </w:r>
    </w:p>
  </w:endnote>
  <w:endnote w:type="continuationSeparator" w:id="0">
    <w:p w14:paraId="74298511" w14:textId="77777777" w:rsidR="00357CDF" w:rsidRDefault="00357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AB0B2" w14:textId="73A1C5F1" w:rsidR="00780858" w:rsidRPr="000E4FFE" w:rsidRDefault="00F80143">
    <w:pPr>
      <w:pStyle w:val="Footer"/>
      <w:rPr>
        <w:color w:val="F2F2F2" w:themeColor="background1" w:themeShade="F2"/>
        <w:sz w:val="18"/>
        <w:szCs w:val="18"/>
      </w:rPr>
    </w:pPr>
    <w:r w:rsidRPr="000E4FFE">
      <w:rPr>
        <w:color w:val="F2F2F2" w:themeColor="background1" w:themeShade="F2"/>
      </w:rPr>
      <w:fldChar w:fldCharType="begin"/>
    </w:r>
    <w:r w:rsidRPr="000E4FFE">
      <w:rPr>
        <w:color w:val="F2F2F2" w:themeColor="background1" w:themeShade="F2"/>
      </w:rPr>
      <w:instrText xml:space="preserve"> FILENAME \p  \* MERGEFORMAT </w:instrText>
    </w:r>
    <w:r w:rsidRPr="000E4FFE">
      <w:rPr>
        <w:color w:val="F2F2F2" w:themeColor="background1" w:themeShade="F2"/>
      </w:rPr>
      <w:fldChar w:fldCharType="separate"/>
    </w:r>
    <w:r w:rsidR="00780858" w:rsidRPr="000E4FFE">
      <w:rPr>
        <w:color w:val="F2F2F2" w:themeColor="background1" w:themeShade="F2"/>
      </w:rPr>
      <w:t>P:\RUS\SG\CONSEIL\C22\000\028R.docx</w:t>
    </w:r>
    <w:r w:rsidRPr="000E4FFE">
      <w:rPr>
        <w:color w:val="F2F2F2" w:themeColor="background1" w:themeShade="F2"/>
      </w:rPr>
      <w:fldChar w:fldCharType="end"/>
    </w:r>
    <w:r w:rsidR="00780858" w:rsidRPr="000E4FFE">
      <w:rPr>
        <w:color w:val="F2F2F2" w:themeColor="background1" w:themeShade="F2"/>
      </w:rPr>
      <w:t xml:space="preserve"> (498298)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762C1" w14:textId="77777777" w:rsidR="00780858" w:rsidRPr="00E72328" w:rsidRDefault="00780858" w:rsidP="00E72328">
    <w:pPr>
      <w:spacing w:after="120"/>
      <w:jc w:val="center"/>
      <w:rPr>
        <w:szCs w:val="22"/>
      </w:rPr>
    </w:pPr>
    <w:r w:rsidRPr="00E72328">
      <w:rPr>
        <w:szCs w:val="22"/>
      </w:rPr>
      <w:t xml:space="preserve">• </w:t>
    </w:r>
    <w:hyperlink r:id="rId1" w:history="1">
      <w:r w:rsidRPr="00E72328">
        <w:rPr>
          <w:rStyle w:val="Hyperlink"/>
          <w:szCs w:val="22"/>
        </w:rPr>
        <w:t>http://www.itu.int/council</w:t>
      </w:r>
    </w:hyperlink>
    <w:r w:rsidRPr="00E72328">
      <w:rPr>
        <w:szCs w:val="22"/>
      </w:rPr>
      <w:t xml:space="preserve"> •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61964" w14:textId="079B0B0F" w:rsidR="000E568E" w:rsidRPr="000E4FFE" w:rsidRDefault="000E4FFE" w:rsidP="00B76459">
    <w:pPr>
      <w:pStyle w:val="Footer"/>
      <w:rPr>
        <w:color w:val="F2F2F2" w:themeColor="background1" w:themeShade="F2"/>
        <w:sz w:val="18"/>
        <w:szCs w:val="18"/>
      </w:rPr>
    </w:pPr>
    <w:r w:rsidRPr="000E4FFE">
      <w:rPr>
        <w:color w:val="F2F2F2" w:themeColor="background1" w:themeShade="F2"/>
      </w:rPr>
      <w:fldChar w:fldCharType="begin"/>
    </w:r>
    <w:r w:rsidRPr="000E4FFE">
      <w:rPr>
        <w:color w:val="F2F2F2" w:themeColor="background1" w:themeShade="F2"/>
      </w:rPr>
      <w:instrText xml:space="preserve"> FILENAME \p  \* MERGEFORMAT </w:instrText>
    </w:r>
    <w:r w:rsidRPr="000E4FFE">
      <w:rPr>
        <w:color w:val="F2F2F2" w:themeColor="background1" w:themeShade="F2"/>
      </w:rPr>
      <w:fldChar w:fldCharType="separate"/>
    </w:r>
    <w:r w:rsidR="00B8310A" w:rsidRPr="000E4FFE">
      <w:rPr>
        <w:color w:val="F2F2F2" w:themeColor="background1" w:themeShade="F2"/>
      </w:rPr>
      <w:t>P:\RUS\SG\CONSEIL\C22\000\028R.docx</w:t>
    </w:r>
    <w:r w:rsidRPr="000E4FFE">
      <w:rPr>
        <w:color w:val="F2F2F2" w:themeColor="background1" w:themeShade="F2"/>
      </w:rPr>
      <w:fldChar w:fldCharType="end"/>
    </w:r>
    <w:r w:rsidR="00B76459" w:rsidRPr="000E4FFE">
      <w:rPr>
        <w:color w:val="F2F2F2" w:themeColor="background1" w:themeShade="F2"/>
      </w:rPr>
      <w:t xml:space="preserve"> (</w:t>
    </w:r>
    <w:r w:rsidR="00BA3833" w:rsidRPr="000E4FFE">
      <w:rPr>
        <w:color w:val="F2F2F2" w:themeColor="background1" w:themeShade="F2"/>
      </w:rPr>
      <w:t>498298</w:t>
    </w:r>
    <w:r w:rsidR="00B76459" w:rsidRPr="000E4FFE">
      <w:rPr>
        <w:color w:val="F2F2F2" w:themeColor="background1" w:themeShade="F2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E27ED" w14:textId="73DC4895" w:rsidR="000E568E" w:rsidRPr="000E4FFE" w:rsidRDefault="00F80143" w:rsidP="00780858">
    <w:pPr>
      <w:pStyle w:val="Footer"/>
      <w:rPr>
        <w:color w:val="F2F2F2" w:themeColor="background1" w:themeShade="F2"/>
        <w:sz w:val="18"/>
        <w:szCs w:val="18"/>
      </w:rPr>
    </w:pPr>
    <w:r w:rsidRPr="000E4FFE">
      <w:rPr>
        <w:color w:val="F2F2F2" w:themeColor="background1" w:themeShade="F2"/>
      </w:rPr>
      <w:fldChar w:fldCharType="begin"/>
    </w:r>
    <w:r w:rsidRPr="000E4FFE">
      <w:rPr>
        <w:color w:val="F2F2F2" w:themeColor="background1" w:themeShade="F2"/>
      </w:rPr>
      <w:instrText xml:space="preserve"> FILENAME \p  \* MERGEFORMAT </w:instrText>
    </w:r>
    <w:r w:rsidRPr="000E4FFE">
      <w:rPr>
        <w:color w:val="F2F2F2" w:themeColor="background1" w:themeShade="F2"/>
      </w:rPr>
      <w:fldChar w:fldCharType="separate"/>
    </w:r>
    <w:r w:rsidR="00780858" w:rsidRPr="000E4FFE">
      <w:rPr>
        <w:color w:val="F2F2F2" w:themeColor="background1" w:themeShade="F2"/>
      </w:rPr>
      <w:t>P:\RUS\SG\CONSEIL\C22\000\028R.docx</w:t>
    </w:r>
    <w:r w:rsidRPr="000E4FFE">
      <w:rPr>
        <w:color w:val="F2F2F2" w:themeColor="background1" w:themeShade="F2"/>
      </w:rPr>
      <w:fldChar w:fldCharType="end"/>
    </w:r>
    <w:r w:rsidR="00780858" w:rsidRPr="000E4FFE">
      <w:rPr>
        <w:color w:val="F2F2F2" w:themeColor="background1" w:themeShade="F2"/>
      </w:rPr>
      <w:t xml:space="preserve"> (498298)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CEF04" w14:textId="77777777" w:rsidR="00357CDF" w:rsidRDefault="00357CDF">
      <w:r>
        <w:t>____________________</w:t>
      </w:r>
    </w:p>
  </w:footnote>
  <w:footnote w:type="continuationSeparator" w:id="0">
    <w:p w14:paraId="35EEF843" w14:textId="77777777" w:rsidR="00357CDF" w:rsidRDefault="00357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3E844" w14:textId="77777777" w:rsidR="00780858" w:rsidRDefault="00780858" w:rsidP="00780858">
    <w:pPr>
      <w:pStyle w:val="Header"/>
    </w:pPr>
    <w:r>
      <w:fldChar w:fldCharType="begin"/>
    </w:r>
    <w:r>
      <w:instrText>PAGE</w:instrText>
    </w:r>
    <w:r>
      <w:fldChar w:fldCharType="separate"/>
    </w:r>
    <w:r>
      <w:t>3</w:t>
    </w:r>
    <w:r>
      <w:rPr>
        <w:noProof/>
      </w:rPr>
      <w:fldChar w:fldCharType="end"/>
    </w:r>
  </w:p>
  <w:p w14:paraId="6F664368" w14:textId="5ABF415D" w:rsidR="00780858" w:rsidRPr="00780858" w:rsidRDefault="00780858" w:rsidP="00780858">
    <w:pPr>
      <w:pStyle w:val="Header"/>
    </w:pPr>
    <w:r>
      <w:t>C22/</w:t>
    </w:r>
    <w:r>
      <w:rPr>
        <w:lang w:val="en-US"/>
      </w:rPr>
      <w:t>28</w:t>
    </w:r>
    <w:r>
      <w:t>-R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307AA" w14:textId="121AEEA3" w:rsidR="000E568E" w:rsidRDefault="00707304" w:rsidP="00BD57B7">
    <w:pPr>
      <w:pStyle w:val="Header"/>
    </w:pPr>
    <w:r>
      <w:fldChar w:fldCharType="begin"/>
    </w:r>
    <w:r>
      <w:instrText>PAGE</w:instrText>
    </w:r>
    <w:r>
      <w:fldChar w:fldCharType="separate"/>
    </w:r>
    <w:r w:rsidR="00931FEA">
      <w:rPr>
        <w:noProof/>
      </w:rPr>
      <w:t>3</w:t>
    </w:r>
    <w:r>
      <w:rPr>
        <w:noProof/>
      </w:rPr>
      <w:fldChar w:fldCharType="end"/>
    </w:r>
  </w:p>
  <w:p w14:paraId="3ED9F394" w14:textId="7F492948" w:rsidR="000E568E" w:rsidRDefault="000E568E" w:rsidP="00B51D37">
    <w:pPr>
      <w:pStyle w:val="Header"/>
    </w:pPr>
    <w:r>
      <w:t>C</w:t>
    </w:r>
    <w:r w:rsidR="00442515">
      <w:t>2</w:t>
    </w:r>
    <w:r w:rsidR="00005BE0">
      <w:t>2</w:t>
    </w:r>
    <w:r>
      <w:t>/</w:t>
    </w:r>
    <w:r w:rsidR="00BA3833">
      <w:rPr>
        <w:lang w:val="en-US"/>
      </w:rPr>
      <w:t>28</w:t>
    </w:r>
    <w:r>
      <w:t>-R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AA4AC" w14:textId="77777777" w:rsidR="00780858" w:rsidRDefault="00780858" w:rsidP="00780858">
    <w:pPr>
      <w:pStyle w:val="Header"/>
    </w:pPr>
    <w:r>
      <w:fldChar w:fldCharType="begin"/>
    </w:r>
    <w:r>
      <w:instrText>PAGE</w:instrText>
    </w:r>
    <w:r>
      <w:fldChar w:fldCharType="separate"/>
    </w:r>
    <w:r>
      <w:t>3</w:t>
    </w:r>
    <w:r>
      <w:rPr>
        <w:noProof/>
      </w:rPr>
      <w:fldChar w:fldCharType="end"/>
    </w:r>
  </w:p>
  <w:p w14:paraId="38A241BF" w14:textId="6A17F3EF" w:rsidR="00780858" w:rsidRDefault="00780858" w:rsidP="00B51D37">
    <w:pPr>
      <w:pStyle w:val="Header"/>
    </w:pPr>
    <w:r>
      <w:t>C22/</w:t>
    </w:r>
    <w:r>
      <w:rPr>
        <w:lang w:val="en-US"/>
      </w:rPr>
      <w:t>28</w:t>
    </w:r>
    <w:r>
      <w:t>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25CFF"/>
    <w:multiLevelType w:val="hybridMultilevel"/>
    <w:tmpl w:val="1CB4A968"/>
    <w:lvl w:ilvl="0" w:tplc="304ACEC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C4EFB"/>
    <w:multiLevelType w:val="hybridMultilevel"/>
    <w:tmpl w:val="8B885D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F542A"/>
    <w:multiLevelType w:val="hybridMultilevel"/>
    <w:tmpl w:val="1486D5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22FB5"/>
    <w:multiLevelType w:val="hybridMultilevel"/>
    <w:tmpl w:val="F5CE64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51894"/>
    <w:multiLevelType w:val="multilevel"/>
    <w:tmpl w:val="CEBEEC1E"/>
    <w:lvl w:ilvl="0">
      <w:start w:val="1"/>
      <w:numFmt w:val="decimal"/>
      <w:lvlText w:val="%1"/>
      <w:lvlJc w:val="left"/>
      <w:pPr>
        <w:ind w:left="1848" w:hanging="360"/>
      </w:pPr>
      <w:rPr>
        <w:rFonts w:cs="Times New Roman" w:hint="default"/>
        <w:b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2103" w:hanging="61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20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0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9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9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88" w:hanging="1800"/>
      </w:pPr>
      <w:rPr>
        <w:rFonts w:cs="Times New Roman" w:hint="default"/>
      </w:rPr>
    </w:lvl>
  </w:abstractNum>
  <w:abstractNum w:abstractNumId="6" w15:restartNumberingAfterBreak="0">
    <w:nsid w:val="5D717A17"/>
    <w:multiLevelType w:val="hybridMultilevel"/>
    <w:tmpl w:val="4D7274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6E4A74"/>
    <w:multiLevelType w:val="hybridMultilevel"/>
    <w:tmpl w:val="294490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031"/>
    <w:rsid w:val="00001866"/>
    <w:rsid w:val="00005BE0"/>
    <w:rsid w:val="00013F0D"/>
    <w:rsid w:val="0002183E"/>
    <w:rsid w:val="00026120"/>
    <w:rsid w:val="000324A4"/>
    <w:rsid w:val="000569B4"/>
    <w:rsid w:val="0007706E"/>
    <w:rsid w:val="00080E82"/>
    <w:rsid w:val="000C0403"/>
    <w:rsid w:val="000C1809"/>
    <w:rsid w:val="000D07CB"/>
    <w:rsid w:val="000E4FFE"/>
    <w:rsid w:val="000E568E"/>
    <w:rsid w:val="000F026D"/>
    <w:rsid w:val="000F66BF"/>
    <w:rsid w:val="00105CCD"/>
    <w:rsid w:val="00106AF0"/>
    <w:rsid w:val="001250E5"/>
    <w:rsid w:val="001444B0"/>
    <w:rsid w:val="0014734F"/>
    <w:rsid w:val="0015710D"/>
    <w:rsid w:val="00163A32"/>
    <w:rsid w:val="00192B41"/>
    <w:rsid w:val="001A7540"/>
    <w:rsid w:val="001B59B8"/>
    <w:rsid w:val="001B7B09"/>
    <w:rsid w:val="001E6719"/>
    <w:rsid w:val="001E7F50"/>
    <w:rsid w:val="0020519E"/>
    <w:rsid w:val="00210258"/>
    <w:rsid w:val="00211F92"/>
    <w:rsid w:val="00225368"/>
    <w:rsid w:val="00227FF0"/>
    <w:rsid w:val="0023461E"/>
    <w:rsid w:val="0024607D"/>
    <w:rsid w:val="00264851"/>
    <w:rsid w:val="00276C79"/>
    <w:rsid w:val="00277435"/>
    <w:rsid w:val="00291EB6"/>
    <w:rsid w:val="002932CB"/>
    <w:rsid w:val="002B30D9"/>
    <w:rsid w:val="002D2F57"/>
    <w:rsid w:val="002D48C5"/>
    <w:rsid w:val="002F085C"/>
    <w:rsid w:val="00333A4C"/>
    <w:rsid w:val="00340861"/>
    <w:rsid w:val="00341C6B"/>
    <w:rsid w:val="00353FF0"/>
    <w:rsid w:val="00357CDF"/>
    <w:rsid w:val="00372864"/>
    <w:rsid w:val="003854C8"/>
    <w:rsid w:val="00385AB3"/>
    <w:rsid w:val="00390DD2"/>
    <w:rsid w:val="00395FB0"/>
    <w:rsid w:val="003D7235"/>
    <w:rsid w:val="003F099E"/>
    <w:rsid w:val="003F235E"/>
    <w:rsid w:val="003F2D71"/>
    <w:rsid w:val="004023E0"/>
    <w:rsid w:val="00403DD8"/>
    <w:rsid w:val="00416CB0"/>
    <w:rsid w:val="00442515"/>
    <w:rsid w:val="00450F94"/>
    <w:rsid w:val="00453869"/>
    <w:rsid w:val="0045686C"/>
    <w:rsid w:val="00480371"/>
    <w:rsid w:val="004918C4"/>
    <w:rsid w:val="00497703"/>
    <w:rsid w:val="004A0374"/>
    <w:rsid w:val="004A45B5"/>
    <w:rsid w:val="004A50D1"/>
    <w:rsid w:val="004A5E66"/>
    <w:rsid w:val="004C1157"/>
    <w:rsid w:val="004D0129"/>
    <w:rsid w:val="004D6F4A"/>
    <w:rsid w:val="004E6660"/>
    <w:rsid w:val="004F19F5"/>
    <w:rsid w:val="00512EC2"/>
    <w:rsid w:val="00525701"/>
    <w:rsid w:val="00525F62"/>
    <w:rsid w:val="00555FEF"/>
    <w:rsid w:val="00571D71"/>
    <w:rsid w:val="005840A7"/>
    <w:rsid w:val="005A64D5"/>
    <w:rsid w:val="005B3DEC"/>
    <w:rsid w:val="00601994"/>
    <w:rsid w:val="0060618C"/>
    <w:rsid w:val="0064044E"/>
    <w:rsid w:val="0064609E"/>
    <w:rsid w:val="00651791"/>
    <w:rsid w:val="00663733"/>
    <w:rsid w:val="00677D1C"/>
    <w:rsid w:val="006D52C4"/>
    <w:rsid w:val="006E2D42"/>
    <w:rsid w:val="006F1FE8"/>
    <w:rsid w:val="00703676"/>
    <w:rsid w:val="00707304"/>
    <w:rsid w:val="00732269"/>
    <w:rsid w:val="00744E02"/>
    <w:rsid w:val="007727E5"/>
    <w:rsid w:val="00780858"/>
    <w:rsid w:val="00785ABD"/>
    <w:rsid w:val="007A2DD4"/>
    <w:rsid w:val="007D38B5"/>
    <w:rsid w:val="007E410C"/>
    <w:rsid w:val="007E7EA0"/>
    <w:rsid w:val="00800F50"/>
    <w:rsid w:val="0080184F"/>
    <w:rsid w:val="00807255"/>
    <w:rsid w:val="0081023E"/>
    <w:rsid w:val="008173AA"/>
    <w:rsid w:val="0081765E"/>
    <w:rsid w:val="00831518"/>
    <w:rsid w:val="00840A14"/>
    <w:rsid w:val="00867714"/>
    <w:rsid w:val="00896992"/>
    <w:rsid w:val="008A2BCE"/>
    <w:rsid w:val="008B2989"/>
    <w:rsid w:val="008B62B4"/>
    <w:rsid w:val="008C6031"/>
    <w:rsid w:val="008C7586"/>
    <w:rsid w:val="008D2D7B"/>
    <w:rsid w:val="008D3B9F"/>
    <w:rsid w:val="008E0737"/>
    <w:rsid w:val="008F7C2C"/>
    <w:rsid w:val="00931FEA"/>
    <w:rsid w:val="00940377"/>
    <w:rsid w:val="00940E96"/>
    <w:rsid w:val="00964E9C"/>
    <w:rsid w:val="00966F0C"/>
    <w:rsid w:val="009B0BAE"/>
    <w:rsid w:val="009C1C89"/>
    <w:rsid w:val="009C2A6A"/>
    <w:rsid w:val="009D4B2D"/>
    <w:rsid w:val="009F3448"/>
    <w:rsid w:val="00A01CF9"/>
    <w:rsid w:val="00A60872"/>
    <w:rsid w:val="00A71773"/>
    <w:rsid w:val="00A77667"/>
    <w:rsid w:val="00A777DF"/>
    <w:rsid w:val="00A87CD0"/>
    <w:rsid w:val="00AA6FBB"/>
    <w:rsid w:val="00AE2C85"/>
    <w:rsid w:val="00AE3951"/>
    <w:rsid w:val="00AE595E"/>
    <w:rsid w:val="00B1220A"/>
    <w:rsid w:val="00B12A37"/>
    <w:rsid w:val="00B15264"/>
    <w:rsid w:val="00B40724"/>
    <w:rsid w:val="00B51D37"/>
    <w:rsid w:val="00B63EF2"/>
    <w:rsid w:val="00B76459"/>
    <w:rsid w:val="00B8310A"/>
    <w:rsid w:val="00BA3833"/>
    <w:rsid w:val="00BA7068"/>
    <w:rsid w:val="00BA7D89"/>
    <w:rsid w:val="00BC0D39"/>
    <w:rsid w:val="00BC7BC0"/>
    <w:rsid w:val="00BD57B7"/>
    <w:rsid w:val="00BE63E2"/>
    <w:rsid w:val="00C43645"/>
    <w:rsid w:val="00C93B57"/>
    <w:rsid w:val="00C957F3"/>
    <w:rsid w:val="00CB5EDA"/>
    <w:rsid w:val="00CC414D"/>
    <w:rsid w:val="00CD2009"/>
    <w:rsid w:val="00CE3CBF"/>
    <w:rsid w:val="00CE4A81"/>
    <w:rsid w:val="00CE4F9F"/>
    <w:rsid w:val="00CF5A96"/>
    <w:rsid w:val="00CF629C"/>
    <w:rsid w:val="00CF7F6C"/>
    <w:rsid w:val="00D01EDE"/>
    <w:rsid w:val="00D073CA"/>
    <w:rsid w:val="00D3072B"/>
    <w:rsid w:val="00D566D8"/>
    <w:rsid w:val="00D571E7"/>
    <w:rsid w:val="00D92EEA"/>
    <w:rsid w:val="00D9320C"/>
    <w:rsid w:val="00D96CB9"/>
    <w:rsid w:val="00DA5D4E"/>
    <w:rsid w:val="00DA6097"/>
    <w:rsid w:val="00DA764A"/>
    <w:rsid w:val="00DC69A9"/>
    <w:rsid w:val="00DE2896"/>
    <w:rsid w:val="00DF01BF"/>
    <w:rsid w:val="00E176BA"/>
    <w:rsid w:val="00E2539A"/>
    <w:rsid w:val="00E273A9"/>
    <w:rsid w:val="00E423EC"/>
    <w:rsid w:val="00E55121"/>
    <w:rsid w:val="00E576D6"/>
    <w:rsid w:val="00E86842"/>
    <w:rsid w:val="00EA2E04"/>
    <w:rsid w:val="00EB4FCB"/>
    <w:rsid w:val="00EC6BC5"/>
    <w:rsid w:val="00ED18BE"/>
    <w:rsid w:val="00EE0121"/>
    <w:rsid w:val="00EF245F"/>
    <w:rsid w:val="00EF534C"/>
    <w:rsid w:val="00F0123C"/>
    <w:rsid w:val="00F02274"/>
    <w:rsid w:val="00F35898"/>
    <w:rsid w:val="00F46D46"/>
    <w:rsid w:val="00F5225B"/>
    <w:rsid w:val="00F631CE"/>
    <w:rsid w:val="00F80143"/>
    <w:rsid w:val="00FB3794"/>
    <w:rsid w:val="00FD0C92"/>
    <w:rsid w:val="00FD25AD"/>
    <w:rsid w:val="00FE0B5C"/>
    <w:rsid w:val="00FE5701"/>
    <w:rsid w:val="00FF0D95"/>
    <w:rsid w:val="00FF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14CBB4C"/>
  <w15:docId w15:val="{BF1FA698-F60B-42FA-A730-9E11F625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0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780858"/>
    <w:pPr>
      <w:keepNext/>
      <w:keepLines/>
      <w:spacing w:before="36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780858"/>
    <w:pPr>
      <w:spacing w:before="200"/>
      <w:ind w:left="0" w:firstLine="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aliases w:val="encabezado"/>
    <w:basedOn w:val="Normal"/>
    <w:link w:val="HeaderChar"/>
    <w:uiPriority w:val="99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uiPriority w:val="99"/>
    <w:qFormat/>
    <w:rsid w:val="00227FF0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AE3951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link w:val="enumlev1Char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uiPriority w:val="99"/>
    <w:qFormat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78085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link w:val="CallChar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227FF0"/>
    <w:pPr>
      <w:spacing w:before="160"/>
    </w:pPr>
    <w:rPr>
      <w:b w:val="0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link w:val="ResNoChar"/>
    <w:rsid w:val="00227FF0"/>
  </w:style>
  <w:style w:type="paragraph" w:customStyle="1" w:styleId="Restitle">
    <w:name w:val="Res_title"/>
    <w:basedOn w:val="Rectitle"/>
    <w:next w:val="Resref"/>
    <w:link w:val="RestitleChar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character" w:customStyle="1" w:styleId="FootnoteTextChar">
    <w:name w:val="Footnote Text Char"/>
    <w:basedOn w:val="DefaultParagraphFont"/>
    <w:link w:val="FootnoteText"/>
    <w:uiPriority w:val="99"/>
    <w:rsid w:val="00AE3951"/>
    <w:rPr>
      <w:rFonts w:ascii="Calibri" w:hAnsi="Calibri"/>
      <w:lang w:val="en-GB" w:eastAsia="en-US"/>
    </w:rPr>
  </w:style>
  <w:style w:type="character" w:customStyle="1" w:styleId="enumlev1Char">
    <w:name w:val="enumlev1 Char"/>
    <w:basedOn w:val="DefaultParagraphFont"/>
    <w:link w:val="enumlev1"/>
    <w:locked/>
    <w:rsid w:val="00453869"/>
    <w:rPr>
      <w:rFonts w:ascii="Calibri" w:hAnsi="Calibri"/>
      <w:sz w:val="22"/>
      <w:lang w:val="en-GB" w:eastAsia="en-US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45386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33A4C"/>
    <w:rPr>
      <w:rFonts w:ascii="Calibri" w:hAnsi="Calibri"/>
      <w:sz w:val="22"/>
      <w:lang w:val="en-GB" w:eastAsia="en-US"/>
    </w:rPr>
  </w:style>
  <w:style w:type="table" w:styleId="TableGrid">
    <w:name w:val="Table Grid"/>
    <w:basedOn w:val="TableNormal"/>
    <w:uiPriority w:val="39"/>
    <w:rsid w:val="00CE4F9F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B122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1220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1220A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2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220A"/>
    <w:rPr>
      <w:rFonts w:ascii="Calibri" w:hAnsi="Calibri"/>
      <w:b/>
      <w:bCs/>
      <w:lang w:val="en-GB" w:eastAsia="en-US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780858"/>
    <w:rPr>
      <w:rFonts w:ascii="Calibri" w:hAnsi="Calibri"/>
      <w:sz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7808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sz w:val="24"/>
    </w:rPr>
  </w:style>
  <w:style w:type="character" w:customStyle="1" w:styleId="CallChar">
    <w:name w:val="Call Char"/>
    <w:basedOn w:val="DefaultParagraphFont"/>
    <w:link w:val="Call"/>
    <w:locked/>
    <w:rsid w:val="00555FEF"/>
    <w:rPr>
      <w:rFonts w:ascii="Calibri" w:hAnsi="Calibri"/>
      <w:i/>
      <w:sz w:val="22"/>
      <w:lang w:val="en-GB" w:eastAsia="en-US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555FEF"/>
    <w:rPr>
      <w:rFonts w:ascii="Calibri" w:hAnsi="Calibri"/>
      <w:sz w:val="22"/>
      <w:lang w:val="en-GB" w:eastAsia="en-US"/>
    </w:rPr>
  </w:style>
  <w:style w:type="character" w:customStyle="1" w:styleId="ResNoChar">
    <w:name w:val="Res_No Char"/>
    <w:basedOn w:val="DefaultParagraphFont"/>
    <w:link w:val="ResNo"/>
    <w:locked/>
    <w:rsid w:val="00555FEF"/>
    <w:rPr>
      <w:rFonts w:ascii="Calibri" w:hAnsi="Calibri"/>
      <w:caps/>
      <w:sz w:val="26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555FEF"/>
    <w:rPr>
      <w:rFonts w:ascii="Calibri" w:hAnsi="Calibri"/>
      <w:b/>
      <w:sz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hyperlink" Target="http://www.itu.int/oth/R0B05000017/en" TargetMode="Externa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hyperlink" Target="https://www.itu.int/md/S22-CL-C-0028/en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.sld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itu.int/en/council/Documents/basic-texts/RES-071-R.pdf" TargetMode="External"/><Relationship Id="rId14" Type="http://schemas.openxmlformats.org/officeDocument/2006/relationships/header" Target="header1.xm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R%20-%20ITU\PR_C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84B29-F393-406F-8A86-D6686A36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PR_C22.dotx</Template>
  <TotalTime>1</TotalTime>
  <Pages>11</Pages>
  <Words>1288</Words>
  <Characters>7897</Characters>
  <Application>Microsoft Office Word</Application>
  <DocSecurity>4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>General Secretariat - Pool</Manager>
  <Company>International Telecommunication Union (ITU)</Company>
  <LinksUpToDate>false</LinksUpToDate>
  <CharactersWithSpaces>9167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ITU operational plan for the Union for 2023</dc:title>
  <dc:subject>Council 2022</dc:subject>
  <dc:creator>Miliaeva, Olga</dc:creator>
  <cp:keywords>C2022, C22, Council-22</cp:keywords>
  <dc:description/>
  <cp:lastModifiedBy>Xue, Kun</cp:lastModifiedBy>
  <cp:revision>2</cp:revision>
  <cp:lastPrinted>2022-02-21T09:52:00Z</cp:lastPrinted>
  <dcterms:created xsi:type="dcterms:W3CDTF">2022-03-18T14:07:00Z</dcterms:created>
  <dcterms:modified xsi:type="dcterms:W3CDTF">2022-03-18T14:07:00Z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