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7088"/>
        <w:gridCol w:w="2943"/>
      </w:tblGrid>
      <w:tr w:rsidR="00982AA4" w:rsidRPr="00D36873" w14:paraId="645200FF" w14:textId="77777777" w:rsidTr="002B0A2B">
        <w:trPr>
          <w:cantSplit/>
        </w:trPr>
        <w:tc>
          <w:tcPr>
            <w:tcW w:w="7088" w:type="dxa"/>
          </w:tcPr>
          <w:p w14:paraId="5B0BA874" w14:textId="71FF6AD4" w:rsidR="00982AA4" w:rsidRPr="00D36873" w:rsidRDefault="00982AA4" w:rsidP="00982AA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36873">
              <w:rPr>
                <w:b/>
                <w:smallCaps/>
                <w:sz w:val="28"/>
                <w:szCs w:val="28"/>
                <w:lang w:val="ru-RU"/>
              </w:rPr>
              <w:t>СОВЕТ 202</w:t>
            </w:r>
            <w:r w:rsidR="00AE3AFD" w:rsidRPr="00D3687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D3687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AE3AFD" w:rsidRPr="00D36873">
              <w:rPr>
                <w:b/>
                <w:bCs/>
                <w:szCs w:val="22"/>
                <w:lang w:val="ru-RU"/>
              </w:rPr>
              <w:t>Женева, 21–31 марта 2022 года</w:t>
            </w:r>
          </w:p>
        </w:tc>
        <w:tc>
          <w:tcPr>
            <w:tcW w:w="2943" w:type="dxa"/>
          </w:tcPr>
          <w:p w14:paraId="694A5955" w14:textId="77777777" w:rsidR="00982AA4" w:rsidRPr="00D36873" w:rsidRDefault="00982AA4" w:rsidP="00982AA4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36873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36873" w14:paraId="5D3F8FC7" w14:textId="77777777" w:rsidTr="002B0A2B">
        <w:trPr>
          <w:cantSplit/>
        </w:trPr>
        <w:tc>
          <w:tcPr>
            <w:tcW w:w="7088" w:type="dxa"/>
            <w:tcBorders>
              <w:bottom w:val="single" w:sz="12" w:space="0" w:color="auto"/>
            </w:tcBorders>
          </w:tcPr>
          <w:p w14:paraId="38FD1ECA" w14:textId="77777777" w:rsidR="00BC7BC0" w:rsidRPr="00D3687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6192F14A" w14:textId="77777777" w:rsidR="00BC7BC0" w:rsidRPr="00D3687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36873" w14:paraId="28F5B915" w14:textId="77777777" w:rsidTr="002B0A2B">
        <w:trPr>
          <w:cantSplit/>
        </w:trPr>
        <w:tc>
          <w:tcPr>
            <w:tcW w:w="7088" w:type="dxa"/>
            <w:tcBorders>
              <w:top w:val="single" w:sz="12" w:space="0" w:color="auto"/>
            </w:tcBorders>
          </w:tcPr>
          <w:p w14:paraId="6A7BB4B6" w14:textId="77777777" w:rsidR="00BC7BC0" w:rsidRPr="00D3687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14:paraId="26D087C8" w14:textId="77777777" w:rsidR="00BC7BC0" w:rsidRPr="00D3687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36873" w14:paraId="78D2849C" w14:textId="77777777" w:rsidTr="002B0A2B">
        <w:trPr>
          <w:cantSplit/>
          <w:trHeight w:val="23"/>
        </w:trPr>
        <w:tc>
          <w:tcPr>
            <w:tcW w:w="7088" w:type="dxa"/>
            <w:vMerge w:val="restart"/>
          </w:tcPr>
          <w:p w14:paraId="75CA21A8" w14:textId="2D24375B" w:rsidR="00BC7BC0" w:rsidRPr="00D36873" w:rsidRDefault="00BC7BC0" w:rsidP="0097433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36873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3687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E3AFD" w:rsidRPr="00D36873">
              <w:rPr>
                <w:b/>
                <w:lang w:val="ru-RU"/>
              </w:rPr>
              <w:t>ADM 20</w:t>
            </w:r>
          </w:p>
        </w:tc>
        <w:tc>
          <w:tcPr>
            <w:tcW w:w="2943" w:type="dxa"/>
          </w:tcPr>
          <w:p w14:paraId="667A31B9" w14:textId="1726FC6A" w:rsidR="00BC7BC0" w:rsidRPr="00D36873" w:rsidRDefault="00BC7BC0" w:rsidP="00AE3A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36873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36873">
              <w:rPr>
                <w:b/>
                <w:bCs/>
                <w:szCs w:val="22"/>
                <w:lang w:val="ru-RU"/>
              </w:rPr>
              <w:t>2</w:t>
            </w:r>
            <w:r w:rsidR="00AE3AFD" w:rsidRPr="00D36873">
              <w:rPr>
                <w:b/>
                <w:bCs/>
                <w:szCs w:val="22"/>
                <w:lang w:val="ru-RU"/>
              </w:rPr>
              <w:t>2</w:t>
            </w:r>
            <w:r w:rsidRPr="00D36873">
              <w:rPr>
                <w:b/>
                <w:bCs/>
                <w:szCs w:val="22"/>
                <w:lang w:val="ru-RU"/>
              </w:rPr>
              <w:t>/</w:t>
            </w:r>
            <w:r w:rsidR="0097433A" w:rsidRPr="00D36873">
              <w:rPr>
                <w:b/>
                <w:bCs/>
                <w:szCs w:val="22"/>
                <w:lang w:val="ru-RU"/>
              </w:rPr>
              <w:t>23</w:t>
            </w:r>
            <w:r w:rsidRPr="00D3687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36873" w14:paraId="10B51E87" w14:textId="77777777" w:rsidTr="002B0A2B">
        <w:trPr>
          <w:cantSplit/>
          <w:trHeight w:val="23"/>
        </w:trPr>
        <w:tc>
          <w:tcPr>
            <w:tcW w:w="7088" w:type="dxa"/>
            <w:vMerge/>
          </w:tcPr>
          <w:p w14:paraId="3F363EEC" w14:textId="77777777" w:rsidR="00BC7BC0" w:rsidRPr="00D3687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943" w:type="dxa"/>
          </w:tcPr>
          <w:p w14:paraId="1F18AD17" w14:textId="35594AF0" w:rsidR="00BC7BC0" w:rsidRPr="00D36873" w:rsidRDefault="000661FF" w:rsidP="00AE3A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AE3AFD" w:rsidRPr="00D36873">
              <w:rPr>
                <w:b/>
                <w:bCs/>
                <w:szCs w:val="22"/>
                <w:lang w:val="ru-RU"/>
              </w:rPr>
              <w:t>8</w:t>
            </w:r>
            <w:r w:rsidR="001D3F0B" w:rsidRPr="00D36873">
              <w:rPr>
                <w:b/>
                <w:bCs/>
                <w:szCs w:val="22"/>
                <w:lang w:val="ru-RU"/>
              </w:rPr>
              <w:t xml:space="preserve"> </w:t>
            </w:r>
            <w:r w:rsidR="00AE3AFD" w:rsidRPr="00D36873">
              <w:rPr>
                <w:b/>
                <w:bCs/>
                <w:szCs w:val="22"/>
                <w:lang w:val="ru-RU"/>
              </w:rPr>
              <w:t>февраля</w:t>
            </w:r>
            <w:r w:rsidR="00EB4FCB" w:rsidRPr="00D36873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36873">
              <w:rPr>
                <w:b/>
                <w:bCs/>
                <w:szCs w:val="22"/>
                <w:lang w:val="ru-RU"/>
              </w:rPr>
              <w:t>20</w:t>
            </w:r>
            <w:r w:rsidR="00442515" w:rsidRPr="00D36873">
              <w:rPr>
                <w:b/>
                <w:bCs/>
                <w:szCs w:val="22"/>
                <w:lang w:val="ru-RU"/>
              </w:rPr>
              <w:t>2</w:t>
            </w:r>
            <w:r w:rsidR="00AE3AFD" w:rsidRPr="00D36873">
              <w:rPr>
                <w:b/>
                <w:bCs/>
                <w:szCs w:val="22"/>
                <w:lang w:val="ru-RU"/>
              </w:rPr>
              <w:t>2</w:t>
            </w:r>
            <w:r w:rsidR="00BC7BC0" w:rsidRPr="00D3687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36873" w14:paraId="09742389" w14:textId="77777777" w:rsidTr="002B0A2B">
        <w:trPr>
          <w:cantSplit/>
          <w:trHeight w:val="23"/>
        </w:trPr>
        <w:tc>
          <w:tcPr>
            <w:tcW w:w="7088" w:type="dxa"/>
            <w:vMerge/>
          </w:tcPr>
          <w:p w14:paraId="0F60EC59" w14:textId="77777777" w:rsidR="00BC7BC0" w:rsidRPr="00D3687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943" w:type="dxa"/>
          </w:tcPr>
          <w:p w14:paraId="1457DADE" w14:textId="77777777" w:rsidR="00BC7BC0" w:rsidRPr="00D36873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3687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36873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4EE67BBE" w:rsidR="00BC7BC0" w:rsidRPr="00D36873" w:rsidRDefault="00BC7BC0" w:rsidP="004144A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36873">
              <w:rPr>
                <w:lang w:val="ru-RU"/>
              </w:rPr>
              <w:t>Отчет Генерального секретаря</w:t>
            </w:r>
          </w:p>
        </w:tc>
      </w:tr>
      <w:tr w:rsidR="00BC7BC0" w:rsidRPr="00D36873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4B8577E2" w:rsidR="00BC7BC0" w:rsidRPr="00D36873" w:rsidRDefault="0097433A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36873">
              <w:rPr>
                <w:lang w:val="ru-RU"/>
              </w:rPr>
              <w:t>ИЗМЕНЕНИЕ УСЛОВИЙ СЛУЖБЫ В ОБЩЕЙ СИСТЕМЕ</w:t>
            </w:r>
            <w:r w:rsidR="004144AF" w:rsidRPr="00D36873">
              <w:rPr>
                <w:lang w:val="ru-RU"/>
              </w:rPr>
              <w:t xml:space="preserve"> </w:t>
            </w:r>
            <w:r w:rsidRPr="00D36873">
              <w:rPr>
                <w:lang w:val="ru-RU"/>
              </w:rPr>
              <w:br/>
              <w:t>ОРГАНИЗАЦИИ ОБЪЕДИНЕННЫХ НАЦИЙ</w:t>
            </w:r>
          </w:p>
        </w:tc>
      </w:tr>
      <w:bookmarkEnd w:id="2"/>
    </w:tbl>
    <w:p w14:paraId="4B6F74DD" w14:textId="77777777" w:rsidR="002D2F57" w:rsidRPr="00D36873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661FF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D36873" w:rsidRDefault="002D2F57">
            <w:pPr>
              <w:pStyle w:val="Headingb"/>
              <w:rPr>
                <w:szCs w:val="22"/>
                <w:lang w:val="ru-RU"/>
              </w:rPr>
            </w:pPr>
            <w:r w:rsidRPr="00D36873">
              <w:rPr>
                <w:szCs w:val="22"/>
                <w:lang w:val="ru-RU"/>
              </w:rPr>
              <w:t>Резюме</w:t>
            </w:r>
          </w:p>
          <w:p w14:paraId="5C1410CC" w14:textId="0CB39C5B" w:rsidR="002D2F57" w:rsidRPr="00D36873" w:rsidRDefault="0097433A">
            <w:pPr>
              <w:rPr>
                <w:szCs w:val="22"/>
                <w:lang w:val="ru-RU"/>
              </w:rPr>
            </w:pPr>
            <w:r w:rsidRPr="00D36873">
              <w:rPr>
                <w:lang w:val="ru-RU"/>
              </w:rPr>
              <w:t>Настоящий документ представляет собой отчет о решениях, принятых Генеральной Ассамблеей Организации Объединенных Наций (ГА ООН) на ее 7</w:t>
            </w:r>
            <w:r w:rsidR="00AE3AFD" w:rsidRPr="00D36873">
              <w:rPr>
                <w:lang w:val="ru-RU"/>
              </w:rPr>
              <w:t>6</w:t>
            </w:r>
            <w:r w:rsidRPr="00D36873">
              <w:rPr>
                <w:lang w:val="ru-RU"/>
              </w:rPr>
              <w:noBreakHyphen/>
              <w:t>й сессии (20</w:t>
            </w:r>
            <w:r w:rsidR="00AE3AFD" w:rsidRPr="00D36873">
              <w:rPr>
                <w:lang w:val="ru-RU"/>
              </w:rPr>
              <w:t>21</w:t>
            </w:r>
            <w:r w:rsidRPr="00D36873">
              <w:rPr>
                <w:lang w:val="ru-RU"/>
              </w:rPr>
              <w:t> г.), относительно условий службы в общей системе ООН</w:t>
            </w:r>
            <w:r w:rsidR="002D2F57" w:rsidRPr="00D36873">
              <w:rPr>
                <w:szCs w:val="22"/>
                <w:lang w:val="ru-RU"/>
              </w:rPr>
              <w:t>.</w:t>
            </w:r>
          </w:p>
          <w:p w14:paraId="08D54458" w14:textId="77777777" w:rsidR="002D2F57" w:rsidRPr="00D36873" w:rsidRDefault="002D2F57" w:rsidP="00E55121">
            <w:pPr>
              <w:pStyle w:val="Headingb"/>
              <w:rPr>
                <w:lang w:val="ru-RU"/>
              </w:rPr>
            </w:pPr>
            <w:r w:rsidRPr="00D36873">
              <w:rPr>
                <w:lang w:val="ru-RU"/>
              </w:rPr>
              <w:t xml:space="preserve">Необходимые </w:t>
            </w:r>
            <w:r w:rsidR="00F5225B" w:rsidRPr="00D36873">
              <w:rPr>
                <w:lang w:val="ru-RU"/>
              </w:rPr>
              <w:t>действия</w:t>
            </w:r>
          </w:p>
          <w:p w14:paraId="4B9F1F16" w14:textId="77777777" w:rsidR="00292660" w:rsidRPr="00D36873" w:rsidRDefault="00292660" w:rsidP="00292660">
            <w:pPr>
              <w:rPr>
                <w:lang w:val="ru-RU"/>
              </w:rPr>
            </w:pPr>
            <w:r w:rsidRPr="00D36873">
              <w:rPr>
                <w:lang w:val="ru-RU"/>
              </w:rPr>
              <w:t xml:space="preserve">Совету предлагается </w:t>
            </w:r>
            <w:r w:rsidRPr="00D36873">
              <w:rPr>
                <w:b/>
                <w:bCs/>
                <w:lang w:val="ru-RU"/>
              </w:rPr>
              <w:t>принять к сведению</w:t>
            </w:r>
            <w:r w:rsidRPr="00D36873">
              <w:rPr>
                <w:lang w:val="ru-RU"/>
              </w:rPr>
              <w:t xml:space="preserve"> изменения в соответствующих пунктах Положений о персонале для назначаемых должностных лиц, включая изменения, которые Генеральный секретарь внес в соответствии с Резолюцией 647 (с поправками) Совета.</w:t>
            </w:r>
          </w:p>
          <w:p w14:paraId="78AB9C76" w14:textId="7F5D2C31" w:rsidR="002D2F57" w:rsidRPr="00D36873" w:rsidRDefault="00292660" w:rsidP="00292660">
            <w:pPr>
              <w:rPr>
                <w:szCs w:val="22"/>
                <w:lang w:val="ru-RU"/>
              </w:rPr>
            </w:pPr>
            <w:r w:rsidRPr="00D36873">
              <w:rPr>
                <w:lang w:val="ru-RU"/>
              </w:rPr>
              <w:t xml:space="preserve">В соответствии с Резолюцией 46 (Киото, 1994 г.) Совету предлагается </w:t>
            </w:r>
            <w:r w:rsidRPr="00D36873">
              <w:rPr>
                <w:b/>
                <w:bCs/>
                <w:lang w:val="ru-RU"/>
              </w:rPr>
              <w:t xml:space="preserve">утвердить </w:t>
            </w:r>
            <w:r w:rsidRPr="00D36873">
              <w:rPr>
                <w:lang w:val="ru-RU"/>
              </w:rPr>
              <w:t xml:space="preserve">шкалу окладов и засчитываемое для пенсии вознаграждение, применяемые к избираемым должностным лицам, </w:t>
            </w:r>
            <w:r w:rsidR="00AB636D" w:rsidRPr="00D36873">
              <w:rPr>
                <w:lang w:val="ru-RU"/>
              </w:rPr>
              <w:t>в том виде, в котором они представлены в</w:t>
            </w:r>
            <w:r w:rsidR="00AE3AFD" w:rsidRPr="00D36873">
              <w:rPr>
                <w:lang w:val="ru-RU"/>
              </w:rPr>
              <w:t xml:space="preserve"> </w:t>
            </w:r>
            <w:r w:rsidRPr="00D36873">
              <w:rPr>
                <w:lang w:val="ru-RU"/>
              </w:rPr>
              <w:t>проект</w:t>
            </w:r>
            <w:r w:rsidR="00AB636D" w:rsidRPr="00D36873">
              <w:rPr>
                <w:lang w:val="ru-RU"/>
              </w:rPr>
              <w:t>е</w:t>
            </w:r>
            <w:r w:rsidRPr="00D36873">
              <w:rPr>
                <w:lang w:val="ru-RU"/>
              </w:rPr>
              <w:t xml:space="preserve"> Резолюции, содержащ</w:t>
            </w:r>
            <w:r w:rsidR="008E0427" w:rsidRPr="00D36873">
              <w:rPr>
                <w:lang w:val="ru-RU"/>
              </w:rPr>
              <w:t>ий</w:t>
            </w:r>
            <w:r w:rsidRPr="00D36873">
              <w:rPr>
                <w:lang w:val="ru-RU"/>
              </w:rPr>
              <w:t>ся в Приложении к настоящему документу.</w:t>
            </w:r>
          </w:p>
          <w:p w14:paraId="6A9E596B" w14:textId="77777777" w:rsidR="002D2F57" w:rsidRPr="00D36873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36873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D36873" w:rsidRDefault="002D2F57">
            <w:pPr>
              <w:pStyle w:val="Headingb"/>
              <w:rPr>
                <w:szCs w:val="22"/>
                <w:lang w:val="ru-RU"/>
              </w:rPr>
            </w:pPr>
            <w:r w:rsidRPr="00D36873">
              <w:rPr>
                <w:szCs w:val="22"/>
                <w:lang w:val="ru-RU"/>
              </w:rPr>
              <w:t>Справочные материалы</w:t>
            </w:r>
          </w:p>
          <w:p w14:paraId="47CA1E48" w14:textId="0C2020F2" w:rsidR="002D2F57" w:rsidRPr="00D36873" w:rsidRDefault="002D1BC6" w:rsidP="00A90A2E">
            <w:pPr>
              <w:spacing w:after="120"/>
              <w:rPr>
                <w:i/>
                <w:iCs/>
                <w:lang w:val="ru-RU"/>
              </w:rPr>
            </w:pPr>
            <w:hyperlink r:id="rId11" w:history="1">
              <w:r w:rsidR="00292660" w:rsidRPr="00D36873">
                <w:rPr>
                  <w:rStyle w:val="Hyperlink"/>
                  <w:i/>
                  <w:iCs/>
                  <w:lang w:val="ru-RU"/>
                </w:rPr>
                <w:t>Резолюция 46</w:t>
              </w:r>
            </w:hyperlink>
            <w:r w:rsidR="00292660" w:rsidRPr="00D36873">
              <w:rPr>
                <w:i/>
                <w:iCs/>
                <w:szCs w:val="22"/>
                <w:lang w:val="ru-RU"/>
              </w:rPr>
              <w:t xml:space="preserve"> (Киото, 1994 г.); </w:t>
            </w:r>
            <w:hyperlink r:id="rId12" w:history="1">
              <w:r w:rsidR="00292660" w:rsidRPr="00D36873">
                <w:rPr>
                  <w:rStyle w:val="Hyperlink"/>
                  <w:i/>
                  <w:iCs/>
                  <w:lang w:val="ru-RU"/>
                </w:rPr>
                <w:t>Резолюция 647</w:t>
              </w:r>
            </w:hyperlink>
            <w:r w:rsidR="00292660" w:rsidRPr="00D36873">
              <w:rPr>
                <w:i/>
                <w:iCs/>
                <w:szCs w:val="22"/>
                <w:lang w:val="ru-RU"/>
              </w:rPr>
              <w:t xml:space="preserve"> (с поправками) Совета</w:t>
            </w:r>
          </w:p>
        </w:tc>
      </w:tr>
    </w:tbl>
    <w:p w14:paraId="75BE7AF0" w14:textId="77777777" w:rsidR="00292660" w:rsidRPr="00D36873" w:rsidRDefault="00292660" w:rsidP="004144AF">
      <w:pPr>
        <w:pStyle w:val="Heading1"/>
        <w:rPr>
          <w:lang w:val="ru-RU"/>
        </w:rPr>
      </w:pPr>
      <w:r w:rsidRPr="00D36873">
        <w:rPr>
          <w:lang w:val="ru-RU"/>
        </w:rPr>
        <w:t>I</w:t>
      </w:r>
      <w:r w:rsidRPr="00D36873">
        <w:rPr>
          <w:lang w:val="ru-RU"/>
        </w:rPr>
        <w:tab/>
        <w:t>Условия найма назначаемых должностных лиц</w:t>
      </w:r>
    </w:p>
    <w:p w14:paraId="277F45A5" w14:textId="77777777" w:rsidR="00292660" w:rsidRPr="00D36873" w:rsidRDefault="00292660" w:rsidP="00292660">
      <w:pPr>
        <w:pStyle w:val="Headingb"/>
        <w:rPr>
          <w:lang w:val="ru-RU"/>
        </w:rPr>
      </w:pPr>
      <w:r w:rsidRPr="00D36873">
        <w:rPr>
          <w:lang w:val="ru-RU"/>
        </w:rPr>
        <w:t>A</w:t>
      </w:r>
      <w:r w:rsidRPr="00D36873">
        <w:rPr>
          <w:lang w:val="ru-RU"/>
        </w:rPr>
        <w:tab/>
        <w:t>Сотрудники категории специалистов и выше</w:t>
      </w:r>
    </w:p>
    <w:p w14:paraId="589F998A" w14:textId="2686CA41" w:rsidR="00292660" w:rsidRPr="00D36873" w:rsidRDefault="00292660" w:rsidP="00292660">
      <w:pPr>
        <w:rPr>
          <w:lang w:val="ru-RU"/>
        </w:rPr>
      </w:pPr>
      <w:r w:rsidRPr="00D36873">
        <w:rPr>
          <w:lang w:val="ru-RU"/>
        </w:rPr>
        <w:t>1</w:t>
      </w:r>
      <w:r w:rsidRPr="00D36873">
        <w:rPr>
          <w:lang w:val="ru-RU"/>
        </w:rPr>
        <w:tab/>
        <w:t>Основываясь на рекомендациях, представленных Комиссией по международной гражданской службе (КМГС) на 20</w:t>
      </w:r>
      <w:r w:rsidR="001D3F0B" w:rsidRPr="00D36873">
        <w:rPr>
          <w:lang w:val="ru-RU"/>
        </w:rPr>
        <w:t>2</w:t>
      </w:r>
      <w:r w:rsidR="00F33A91" w:rsidRPr="00D36873">
        <w:rPr>
          <w:lang w:val="ru-RU"/>
        </w:rPr>
        <w:t>1</w:t>
      </w:r>
      <w:r w:rsidRPr="00D36873">
        <w:rPr>
          <w:lang w:val="ru-RU"/>
        </w:rPr>
        <w:t xml:space="preserve"> год, Генеральная Ассамблея Организации Объединенных Наций своей резолюцией </w:t>
      </w:r>
      <w:r w:rsidR="00F33A91" w:rsidRPr="00D36873">
        <w:rPr>
          <w:lang w:val="ru-RU"/>
        </w:rPr>
        <w:t>76/240</w:t>
      </w:r>
      <w:r w:rsidR="001D3F0B" w:rsidRPr="00D36873">
        <w:rPr>
          <w:lang w:val="ru-RU"/>
        </w:rPr>
        <w:t xml:space="preserve"> </w:t>
      </w:r>
      <w:r w:rsidRPr="00D36873">
        <w:rPr>
          <w:lang w:val="ru-RU"/>
        </w:rPr>
        <w:t xml:space="preserve">от </w:t>
      </w:r>
      <w:r w:rsidR="00F33A91" w:rsidRPr="00D36873">
        <w:rPr>
          <w:lang w:val="ru-RU"/>
        </w:rPr>
        <w:t>24</w:t>
      </w:r>
      <w:r w:rsidRPr="00D36873">
        <w:rPr>
          <w:lang w:val="ru-RU"/>
        </w:rPr>
        <w:t xml:space="preserve"> декабря 20</w:t>
      </w:r>
      <w:r w:rsidR="00F33A91" w:rsidRPr="00D36873">
        <w:rPr>
          <w:lang w:val="ru-RU"/>
        </w:rPr>
        <w:t>21</w:t>
      </w:r>
      <w:r w:rsidRPr="00D36873">
        <w:rPr>
          <w:lang w:val="ru-RU"/>
        </w:rPr>
        <w:t xml:space="preserve"> года приняла решения, касающиеся условий службы сотрудников категории специалистов и выше. </w:t>
      </w:r>
    </w:p>
    <w:p w14:paraId="7DD231B9" w14:textId="77777777" w:rsidR="00292660" w:rsidRPr="00D36873" w:rsidRDefault="00292660" w:rsidP="00292660">
      <w:pPr>
        <w:pStyle w:val="Headingb"/>
        <w:rPr>
          <w:rFonts w:asciiTheme="minorHAnsi" w:hAnsiTheme="minorHAnsi"/>
          <w:lang w:val="ru-RU"/>
        </w:rPr>
      </w:pPr>
      <w:r w:rsidRPr="00D36873">
        <w:rPr>
          <w:lang w:val="ru-RU"/>
        </w:rPr>
        <w:t>Шкала базовых/минимальных окладов</w:t>
      </w:r>
    </w:p>
    <w:p w14:paraId="03CA8A4F" w14:textId="0548F757" w:rsidR="00292660" w:rsidRPr="00D36873" w:rsidRDefault="00292660" w:rsidP="00292660">
      <w:pPr>
        <w:rPr>
          <w:rFonts w:asciiTheme="minorHAnsi" w:hAnsiTheme="minorHAnsi"/>
          <w:szCs w:val="22"/>
          <w:lang w:val="ru-RU"/>
        </w:rPr>
      </w:pPr>
      <w:r w:rsidRPr="00D36873">
        <w:rPr>
          <w:rFonts w:asciiTheme="minorHAnsi" w:hAnsiTheme="minorHAnsi"/>
          <w:szCs w:val="22"/>
          <w:lang w:val="ru-RU"/>
        </w:rPr>
        <w:t>2</w:t>
      </w:r>
      <w:r w:rsidRPr="00D36873">
        <w:rPr>
          <w:rFonts w:asciiTheme="minorHAnsi" w:hAnsiTheme="minorHAnsi"/>
          <w:szCs w:val="22"/>
          <w:lang w:val="ru-RU"/>
        </w:rPr>
        <w:tab/>
      </w:r>
      <w:r w:rsidR="00815AF2" w:rsidRPr="00D36873">
        <w:rPr>
          <w:rFonts w:asciiTheme="minorHAnsi" w:hAnsiTheme="minorHAnsi"/>
          <w:szCs w:val="22"/>
          <w:lang w:val="ru-RU"/>
        </w:rPr>
        <w:t>Ш</w:t>
      </w:r>
      <w:r w:rsidRPr="00D36873">
        <w:rPr>
          <w:lang w:val="ru-RU"/>
        </w:rPr>
        <w:t>кала базовых/минимальных окладов, устанавливающая годовые валовые оклады и чистые эквивалентные оклады после налогообложения перс</w:t>
      </w:r>
      <w:r w:rsidR="00F33A91" w:rsidRPr="00D36873">
        <w:rPr>
          <w:lang w:val="ru-RU"/>
        </w:rPr>
        <w:t>онала, была скорректирована на 0</w:t>
      </w:r>
      <w:r w:rsidRPr="00D36873">
        <w:rPr>
          <w:lang w:val="ru-RU"/>
        </w:rPr>
        <w:t>,</w:t>
      </w:r>
      <w:r w:rsidR="00F33A91" w:rsidRPr="00D36873">
        <w:rPr>
          <w:lang w:val="ru-RU"/>
        </w:rPr>
        <w:t>92</w:t>
      </w:r>
      <w:r w:rsidRPr="00D36873">
        <w:rPr>
          <w:rFonts w:asciiTheme="minorHAnsi" w:hAnsiTheme="minorHAnsi"/>
          <w:szCs w:val="22"/>
          <w:lang w:val="ru-RU"/>
        </w:rPr>
        <w:t xml:space="preserve"> процента </w:t>
      </w:r>
      <w:r w:rsidRPr="00D36873">
        <w:rPr>
          <w:lang w:val="ru-RU"/>
        </w:rPr>
        <w:t>с 1 января 20</w:t>
      </w:r>
      <w:r w:rsidR="00815AF2" w:rsidRPr="00D36873">
        <w:rPr>
          <w:lang w:val="ru-RU"/>
        </w:rPr>
        <w:t>2</w:t>
      </w:r>
      <w:r w:rsidR="00F33A91" w:rsidRPr="00D36873">
        <w:rPr>
          <w:lang w:val="ru-RU"/>
        </w:rPr>
        <w:t>2</w:t>
      </w:r>
      <w:r w:rsidRPr="00D36873">
        <w:rPr>
          <w:lang w:val="ru-RU"/>
        </w:rPr>
        <w:t xml:space="preserve"> года.</w:t>
      </w:r>
    </w:p>
    <w:p w14:paraId="10BAFC81" w14:textId="161BF342" w:rsidR="00292660" w:rsidRPr="00D36873" w:rsidRDefault="00292660" w:rsidP="004144AF">
      <w:pPr>
        <w:keepNext/>
        <w:keepLines/>
        <w:rPr>
          <w:lang w:val="ru-RU"/>
        </w:rPr>
      </w:pPr>
      <w:r w:rsidRPr="00D36873">
        <w:rPr>
          <w:lang w:val="ru-RU"/>
        </w:rPr>
        <w:lastRenderedPageBreak/>
        <w:t>3</w:t>
      </w:r>
      <w:r w:rsidRPr="00D36873">
        <w:rPr>
          <w:lang w:val="ru-RU"/>
        </w:rPr>
        <w:tab/>
        <w:t>В соответствии с установившейся практикой пересмотренная шкала базовых/минимальных окладов введена на основе принципа "без сокращения, без надбавки". Поэтому сопутствующие введению с 1 января 20</w:t>
      </w:r>
      <w:r w:rsidR="00815AF2" w:rsidRPr="00D36873">
        <w:rPr>
          <w:lang w:val="ru-RU"/>
        </w:rPr>
        <w:t>2</w:t>
      </w:r>
      <w:r w:rsidR="00F33A91" w:rsidRPr="00D36873">
        <w:rPr>
          <w:lang w:val="ru-RU"/>
        </w:rPr>
        <w:t>2</w:t>
      </w:r>
      <w:r w:rsidRPr="00D36873">
        <w:rPr>
          <w:lang w:val="ru-RU"/>
        </w:rPr>
        <w:t> года пересмотренной шкалы базовых/минимальных окладов коэффициенты корректива по месту службы, применимые ко всем местам службы, были уменьше</w:t>
      </w:r>
      <w:r w:rsidR="00F33A91" w:rsidRPr="00D36873">
        <w:rPr>
          <w:lang w:val="ru-RU"/>
        </w:rPr>
        <w:t>ны на 0</w:t>
      </w:r>
      <w:r w:rsidRPr="00D36873">
        <w:rPr>
          <w:lang w:val="ru-RU"/>
        </w:rPr>
        <w:t>,</w:t>
      </w:r>
      <w:r w:rsidR="00F33A91" w:rsidRPr="00D36873">
        <w:rPr>
          <w:lang w:val="ru-RU"/>
        </w:rPr>
        <w:t>92</w:t>
      </w:r>
      <w:r w:rsidRPr="00D36873">
        <w:rPr>
          <w:lang w:val="ru-RU"/>
        </w:rPr>
        <w:t xml:space="preserve"> процента. Таким образом, хотя доля базового оклада в чистом вознаграждении увеличилась на </w:t>
      </w:r>
      <w:r w:rsidR="00F33A91" w:rsidRPr="00D36873">
        <w:rPr>
          <w:lang w:val="ru-RU"/>
        </w:rPr>
        <w:t>0</w:t>
      </w:r>
      <w:r w:rsidRPr="00D36873">
        <w:rPr>
          <w:lang w:val="ru-RU"/>
        </w:rPr>
        <w:t>,</w:t>
      </w:r>
      <w:r w:rsidR="00F33A91" w:rsidRPr="00D36873">
        <w:rPr>
          <w:lang w:val="ru-RU"/>
        </w:rPr>
        <w:t>92</w:t>
      </w:r>
      <w:r w:rsidRPr="00D36873">
        <w:rPr>
          <w:lang w:val="ru-RU"/>
        </w:rPr>
        <w:t> процента, элемент корректива по месту службы сократился на такую же процентную долю и общая сумма вознаграждения (базовый оклад плюс корректив по месту службы) в местной валюте не изменилась, за исключением крайне незначительных изменений ввиду округления сумм.</w:t>
      </w:r>
    </w:p>
    <w:p w14:paraId="70759815" w14:textId="323DAD3C" w:rsidR="00292660" w:rsidRPr="00D36873" w:rsidRDefault="00292660" w:rsidP="00292660">
      <w:pPr>
        <w:rPr>
          <w:lang w:val="ru-RU"/>
        </w:rPr>
      </w:pPr>
      <w:r w:rsidRPr="00D36873">
        <w:rPr>
          <w:rFonts w:asciiTheme="minorHAnsi" w:hAnsiTheme="minorHAnsi"/>
          <w:szCs w:val="22"/>
          <w:lang w:val="ru-RU"/>
        </w:rPr>
        <w:t>4</w:t>
      </w:r>
      <w:r w:rsidRPr="00D36873">
        <w:rPr>
          <w:rFonts w:asciiTheme="minorHAnsi" w:hAnsiTheme="minorHAnsi"/>
          <w:szCs w:val="22"/>
          <w:lang w:val="ru-RU"/>
        </w:rPr>
        <w:tab/>
      </w:r>
      <w:r w:rsidRPr="00D36873">
        <w:rPr>
          <w:lang w:val="ru-RU"/>
        </w:rPr>
        <w:t>Эта шкала базовых/минимальных окладов используется также для расчета некоторых выплат в связи с окончанием службы (пособие на репатриацию, выходное пособие и пособие в случае смерти, в зависимости от обстоятельств). Персонал, прекращающий службу в Союзе 1 января 20</w:t>
      </w:r>
      <w:r w:rsidR="00815AF2" w:rsidRPr="00D36873">
        <w:rPr>
          <w:lang w:val="ru-RU"/>
        </w:rPr>
        <w:t>2</w:t>
      </w:r>
      <w:r w:rsidR="00F33A91" w:rsidRPr="00D36873">
        <w:rPr>
          <w:lang w:val="ru-RU"/>
        </w:rPr>
        <w:t>2</w:t>
      </w:r>
      <w:r w:rsidRPr="00D36873">
        <w:rPr>
          <w:lang w:val="ru-RU"/>
        </w:rPr>
        <w:t> года или после этой даты и имеющий право на такие выплаты, окажется в выигрыше в результате такой корректировки в шкале базовых/минимальных окладов.</w:t>
      </w:r>
    </w:p>
    <w:p w14:paraId="6A5858CF" w14:textId="77777777" w:rsidR="00292660" w:rsidRPr="00D36873" w:rsidRDefault="00292660" w:rsidP="00292660">
      <w:pPr>
        <w:pStyle w:val="Headingb"/>
        <w:rPr>
          <w:rFonts w:asciiTheme="minorHAnsi" w:hAnsiTheme="minorHAnsi"/>
          <w:sz w:val="32"/>
          <w:szCs w:val="32"/>
          <w:lang w:val="ru-RU"/>
        </w:rPr>
      </w:pPr>
      <w:r w:rsidRPr="00D36873">
        <w:rPr>
          <w:lang w:val="ru-RU"/>
        </w:rPr>
        <w:t>Засчитываемое для пенсии вознаграждение</w:t>
      </w:r>
    </w:p>
    <w:p w14:paraId="60F9C370" w14:textId="25790176" w:rsidR="00292660" w:rsidRPr="00D36873" w:rsidRDefault="00815AF2" w:rsidP="00292660">
      <w:pPr>
        <w:rPr>
          <w:lang w:val="ru-RU"/>
        </w:rPr>
      </w:pPr>
      <w:r w:rsidRPr="00D36873">
        <w:rPr>
          <w:lang w:val="ru-RU"/>
        </w:rPr>
        <w:t>5</w:t>
      </w:r>
      <w:r w:rsidR="00292660" w:rsidRPr="00D36873">
        <w:rPr>
          <w:lang w:val="ru-RU"/>
        </w:rPr>
        <w:tab/>
      </w:r>
      <w:r w:rsidRPr="00D36873">
        <w:rPr>
          <w:lang w:val="ru-RU"/>
        </w:rPr>
        <w:t>В</w:t>
      </w:r>
      <w:r w:rsidR="00292660" w:rsidRPr="00D36873">
        <w:rPr>
          <w:lang w:val="ru-RU"/>
        </w:rPr>
        <w:t xml:space="preserve"> соответствии с положением Статьи 54(b) </w:t>
      </w:r>
      <w:r w:rsidR="00292660" w:rsidRPr="00D36873">
        <w:rPr>
          <w:color w:val="000000"/>
          <w:lang w:val="ru-RU"/>
        </w:rPr>
        <w:t>Положений Объединенного пенсионного фонда персонала Организации Объединенных Наций шкала засчитываемого для пенсии вознаграждения, применимая ко всем сотрудникам категории специалистов и выше, должна была быть скорректирована</w:t>
      </w:r>
      <w:r w:rsidR="00292660" w:rsidRPr="00D36873">
        <w:rPr>
          <w:lang w:val="ru-RU"/>
        </w:rPr>
        <w:t>.</w:t>
      </w:r>
    </w:p>
    <w:p w14:paraId="485EF503" w14:textId="2347728D" w:rsidR="00815AF2" w:rsidRPr="00D36873" w:rsidRDefault="00815AF2" w:rsidP="00292660">
      <w:pPr>
        <w:rPr>
          <w:lang w:val="ru-RU"/>
        </w:rPr>
      </w:pPr>
      <w:r w:rsidRPr="00D36873">
        <w:rPr>
          <w:lang w:val="ru-RU"/>
        </w:rPr>
        <w:t>6</w:t>
      </w:r>
      <w:r w:rsidRPr="00D36873">
        <w:rPr>
          <w:lang w:val="ru-RU"/>
        </w:rPr>
        <w:tab/>
        <w:t xml:space="preserve">Таким образом, </w:t>
      </w:r>
      <w:r w:rsidRPr="00D36873">
        <w:rPr>
          <w:color w:val="000000"/>
          <w:lang w:val="ru-RU"/>
        </w:rPr>
        <w:t>шкала засчитываемого для пенсии вознаграждения, применимая ко всем сотрудникам категории специалистов и выше с 1 февраля</w:t>
      </w:r>
      <w:r w:rsidRPr="00D36873">
        <w:rPr>
          <w:rFonts w:asciiTheme="minorHAnsi" w:hAnsiTheme="minorHAnsi"/>
          <w:szCs w:val="24"/>
          <w:lang w:val="ru-RU"/>
        </w:rPr>
        <w:t xml:space="preserve"> 20</w:t>
      </w:r>
      <w:r w:rsidR="00F33A91" w:rsidRPr="00D36873">
        <w:rPr>
          <w:rFonts w:asciiTheme="minorHAnsi" w:hAnsiTheme="minorHAnsi"/>
          <w:szCs w:val="24"/>
          <w:lang w:val="ru-RU"/>
        </w:rPr>
        <w:t>21</w:t>
      </w:r>
      <w:r w:rsidR="00817BAF" w:rsidRPr="00D36873">
        <w:rPr>
          <w:rFonts w:asciiTheme="minorHAnsi" w:hAnsiTheme="minorHAnsi"/>
          <w:szCs w:val="24"/>
          <w:lang w:val="ru-RU"/>
        </w:rPr>
        <w:t> года, была скорректирована в соответствии с приведенным выше положением и введена в действие с 1 февраля 202</w:t>
      </w:r>
      <w:r w:rsidR="00F33A91" w:rsidRPr="00D36873">
        <w:rPr>
          <w:rFonts w:asciiTheme="minorHAnsi" w:hAnsiTheme="minorHAnsi"/>
          <w:szCs w:val="24"/>
          <w:lang w:val="ru-RU"/>
        </w:rPr>
        <w:t>2</w:t>
      </w:r>
      <w:r w:rsidR="00817BAF" w:rsidRPr="00D36873">
        <w:rPr>
          <w:rFonts w:asciiTheme="minorHAnsi" w:hAnsiTheme="minorHAnsi"/>
          <w:szCs w:val="24"/>
          <w:lang w:val="ru-RU"/>
        </w:rPr>
        <w:t> года</w:t>
      </w:r>
      <w:r w:rsidRPr="00D36873">
        <w:rPr>
          <w:rFonts w:asciiTheme="minorHAnsi" w:hAnsiTheme="minorHAnsi"/>
          <w:szCs w:val="24"/>
          <w:lang w:val="ru-RU"/>
        </w:rPr>
        <w:t>.</w:t>
      </w:r>
    </w:p>
    <w:p w14:paraId="68CB7B2C" w14:textId="77777777" w:rsidR="00292660" w:rsidRPr="00D36873" w:rsidRDefault="00292660" w:rsidP="00292660">
      <w:pPr>
        <w:pStyle w:val="Headingb"/>
        <w:rPr>
          <w:lang w:val="ru-RU"/>
        </w:rPr>
      </w:pPr>
      <w:r w:rsidRPr="00D36873">
        <w:rPr>
          <w:lang w:val="ru-RU"/>
        </w:rPr>
        <w:t>B</w:t>
      </w:r>
      <w:r w:rsidRPr="00D36873">
        <w:rPr>
          <w:lang w:val="ru-RU"/>
        </w:rPr>
        <w:tab/>
        <w:t>Сотрудники категории общего обслуживания</w:t>
      </w:r>
    </w:p>
    <w:p w14:paraId="1F15BC78" w14:textId="7A9EEB6B" w:rsidR="00292660" w:rsidRPr="00D36873" w:rsidRDefault="00292660" w:rsidP="00292660">
      <w:pPr>
        <w:rPr>
          <w:lang w:val="ru-RU"/>
        </w:rPr>
      </w:pPr>
      <w:r w:rsidRPr="00D36873">
        <w:rPr>
          <w:lang w:val="ru-RU"/>
        </w:rPr>
        <w:t>7</w:t>
      </w:r>
      <w:r w:rsidRPr="00D36873">
        <w:rPr>
          <w:lang w:val="ru-RU"/>
        </w:rPr>
        <w:tab/>
      </w:r>
      <w:r w:rsidR="00C20237" w:rsidRPr="00D36873">
        <w:rPr>
          <w:lang w:val="ru-RU"/>
        </w:rPr>
        <w:t>О</w:t>
      </w:r>
      <w:r w:rsidRPr="00D36873">
        <w:rPr>
          <w:lang w:val="ru-RU"/>
        </w:rPr>
        <w:t>бщая процедура внесения промежуточных коррективов в шкалу окладов сотрудников категории общего обслуживания, работающих в Женеве, предусматривает внесение изменений в чистые оклады таких сотрудников каждый раз, когда индекс потребительских цен (ИПЦ) для Женевы меняется на 5 процентов по сравнению с индексом, используемым в момент внесения предыдущих изменений, или раз в 12 месяцев, в зависимости от того, что наступит раньше.</w:t>
      </w:r>
    </w:p>
    <w:p w14:paraId="1FEBF7B3" w14:textId="052D3E44" w:rsidR="00292660" w:rsidRPr="00D36873" w:rsidRDefault="0035353F" w:rsidP="00292660">
      <w:pPr>
        <w:rPr>
          <w:rFonts w:asciiTheme="minorHAnsi" w:hAnsiTheme="minorHAnsi"/>
          <w:szCs w:val="22"/>
          <w:lang w:val="ru-RU"/>
        </w:rPr>
      </w:pPr>
      <w:r w:rsidRPr="00D36873">
        <w:rPr>
          <w:lang w:val="ru-RU"/>
        </w:rPr>
        <w:t>8</w:t>
      </w:r>
      <w:r w:rsidR="00292660" w:rsidRPr="00D36873">
        <w:rPr>
          <w:lang w:val="ru-RU"/>
        </w:rPr>
        <w:tab/>
      </w:r>
      <w:r w:rsidR="000C228F" w:rsidRPr="00D36873">
        <w:rPr>
          <w:lang w:val="ru-RU"/>
        </w:rPr>
        <w:t>Изменение</w:t>
      </w:r>
      <w:r w:rsidR="005070D7" w:rsidRPr="00D36873">
        <w:rPr>
          <w:lang w:val="ru-RU"/>
        </w:rPr>
        <w:t xml:space="preserve"> </w:t>
      </w:r>
      <w:r w:rsidR="00292660" w:rsidRPr="00D36873">
        <w:rPr>
          <w:lang w:val="ru-RU"/>
        </w:rPr>
        <w:t>ИПЦ для</w:t>
      </w:r>
      <w:r w:rsidR="00F33A91" w:rsidRPr="00D36873">
        <w:rPr>
          <w:lang w:val="ru-RU"/>
        </w:rPr>
        <w:t xml:space="preserve"> Женевы за период с сентября 2020</w:t>
      </w:r>
      <w:r w:rsidR="00292660" w:rsidRPr="00D36873">
        <w:rPr>
          <w:lang w:val="ru-RU"/>
        </w:rPr>
        <w:t xml:space="preserve"> года по сентябрь 20</w:t>
      </w:r>
      <w:r w:rsidR="001D3F0B" w:rsidRPr="00D36873">
        <w:rPr>
          <w:lang w:val="ru-RU"/>
        </w:rPr>
        <w:t>2</w:t>
      </w:r>
      <w:r w:rsidR="00F33A91" w:rsidRPr="00D36873">
        <w:rPr>
          <w:lang w:val="ru-RU"/>
        </w:rPr>
        <w:t>1</w:t>
      </w:r>
      <w:r w:rsidR="00292660" w:rsidRPr="00D36873">
        <w:rPr>
          <w:lang w:val="ru-RU"/>
        </w:rPr>
        <w:t xml:space="preserve"> года </w:t>
      </w:r>
      <w:r w:rsidR="003334B4" w:rsidRPr="00D36873">
        <w:rPr>
          <w:lang w:val="ru-RU"/>
        </w:rPr>
        <w:t>отражает</w:t>
      </w:r>
      <w:r w:rsidRPr="00D36873">
        <w:rPr>
          <w:lang w:val="ru-RU"/>
        </w:rPr>
        <w:t xml:space="preserve"> чистое </w:t>
      </w:r>
      <w:r w:rsidR="00C85EE5" w:rsidRPr="00D36873">
        <w:rPr>
          <w:lang w:val="ru-RU"/>
        </w:rPr>
        <w:t>изменение</w:t>
      </w:r>
      <w:r w:rsidRPr="00D36873">
        <w:rPr>
          <w:lang w:val="ru-RU"/>
        </w:rPr>
        <w:t xml:space="preserve"> шкалы окладов, которое с учетом фактора местного налогообложения составляет 0,</w:t>
      </w:r>
      <w:r w:rsidR="00F33A91" w:rsidRPr="00D36873">
        <w:rPr>
          <w:lang w:val="ru-RU"/>
        </w:rPr>
        <w:t>2</w:t>
      </w:r>
      <w:r w:rsidRPr="00D36873">
        <w:rPr>
          <w:lang w:val="ru-RU"/>
        </w:rPr>
        <w:t> процента.</w:t>
      </w:r>
      <w:r w:rsidR="00292660" w:rsidRPr="00D36873">
        <w:rPr>
          <w:lang w:val="ru-RU"/>
        </w:rPr>
        <w:t xml:space="preserve"> Поэтому в соответствии с упомянутой выше процедурой чистые оклады сотрудников категории общего обслуживания</w:t>
      </w:r>
      <w:r w:rsidR="001D3F0B" w:rsidRPr="00D36873">
        <w:rPr>
          <w:lang w:val="ru-RU"/>
        </w:rPr>
        <w:t xml:space="preserve"> </w:t>
      </w:r>
      <w:r w:rsidR="00922233" w:rsidRPr="00D36873">
        <w:rPr>
          <w:lang w:val="ru-RU"/>
        </w:rPr>
        <w:t>были обновлены</w:t>
      </w:r>
      <w:r w:rsidR="0012440E" w:rsidRPr="00D36873">
        <w:rPr>
          <w:lang w:val="ru-RU"/>
        </w:rPr>
        <w:t xml:space="preserve"> соответствующим образом</w:t>
      </w:r>
      <w:r w:rsidR="001D3F0B" w:rsidRPr="00D36873">
        <w:rPr>
          <w:lang w:val="ru-RU"/>
        </w:rPr>
        <w:t xml:space="preserve">, </w:t>
      </w:r>
      <w:r w:rsidR="00922233" w:rsidRPr="00D36873">
        <w:rPr>
          <w:lang w:val="ru-RU"/>
        </w:rPr>
        <w:t>последней шкалой окладов сотрудников категории G является пересмотр 57</w:t>
      </w:r>
      <w:r w:rsidR="00D77CC9" w:rsidRPr="00D36873">
        <w:rPr>
          <w:lang w:val="ru-RU"/>
        </w:rPr>
        <w:t xml:space="preserve">, </w:t>
      </w:r>
      <w:r w:rsidR="00922233" w:rsidRPr="00D36873">
        <w:rPr>
          <w:lang w:val="ru-RU"/>
        </w:rPr>
        <w:t>вступивший в силу</w:t>
      </w:r>
      <w:r w:rsidR="00D77CC9" w:rsidRPr="00D36873">
        <w:rPr>
          <w:lang w:val="ru-RU"/>
        </w:rPr>
        <w:t xml:space="preserve"> </w:t>
      </w:r>
      <w:r w:rsidR="00F33A91" w:rsidRPr="00D36873">
        <w:rPr>
          <w:lang w:val="ru-RU"/>
        </w:rPr>
        <w:t>1 сентября 2021</w:t>
      </w:r>
      <w:r w:rsidR="001D3F0B" w:rsidRPr="00D36873">
        <w:rPr>
          <w:lang w:val="ru-RU"/>
        </w:rPr>
        <w:t> года</w:t>
      </w:r>
      <w:r w:rsidR="00292660" w:rsidRPr="00D36873">
        <w:rPr>
          <w:lang w:val="ru-RU"/>
        </w:rPr>
        <w:t>.</w:t>
      </w:r>
    </w:p>
    <w:p w14:paraId="3A8A5908" w14:textId="77777777" w:rsidR="00292660" w:rsidRPr="00D36873" w:rsidRDefault="00292660" w:rsidP="00292660">
      <w:pPr>
        <w:pStyle w:val="Heading1"/>
        <w:rPr>
          <w:lang w:val="ru-RU"/>
        </w:rPr>
      </w:pPr>
      <w:r w:rsidRPr="00D36873">
        <w:rPr>
          <w:lang w:val="ru-RU"/>
        </w:rPr>
        <w:t>II</w:t>
      </w:r>
      <w:r w:rsidRPr="00D36873">
        <w:rPr>
          <w:lang w:val="ru-RU"/>
        </w:rPr>
        <w:tab/>
        <w:t>Условия найма избираемых должностных лиц</w:t>
      </w:r>
    </w:p>
    <w:p w14:paraId="68865AED" w14:textId="2F3335D5" w:rsidR="00292660" w:rsidRPr="00D36873" w:rsidRDefault="00A044B0" w:rsidP="00292660">
      <w:pPr>
        <w:rPr>
          <w:lang w:val="ru-RU"/>
        </w:rPr>
      </w:pPr>
      <w:r w:rsidRPr="00D36873">
        <w:rPr>
          <w:rFonts w:asciiTheme="minorHAnsi" w:hAnsiTheme="minorHAnsi"/>
          <w:szCs w:val="22"/>
          <w:lang w:val="ru-RU"/>
        </w:rPr>
        <w:t>9</w:t>
      </w:r>
      <w:r w:rsidR="00292660" w:rsidRPr="00D36873">
        <w:rPr>
          <w:rFonts w:asciiTheme="minorHAnsi" w:hAnsiTheme="minorHAnsi"/>
          <w:szCs w:val="22"/>
          <w:lang w:val="ru-RU"/>
        </w:rPr>
        <w:tab/>
      </w:r>
      <w:r w:rsidR="00292660" w:rsidRPr="00D36873">
        <w:rPr>
          <w:lang w:val="ru-RU"/>
        </w:rPr>
        <w:t>В соответствии с Резолюцией 46 (Kиотo, 1994 г.) ПК вознаграждение, получаемое избираемыми должностными лицами, устанавливается по отношению к максимальному окладу, выплачиваемому назначаемому персоналу, на основе процентного отношения, предусмотренного в данной Резолюции. Поэтому вознаграждение избираемых должностных лиц приходится также пересматривать в результате увеличения размера вознаграждения назначаемого персонала, утвержденного ГА ООН на ее последней сессии. Засчитываемое для пенсии вознаграждение, применимое к избираемым должностным лицам, также приходится пересматривать в результате увеличения засчитываемого для пенсии вознаграждения, применимого к назначаемому персоналу, утвержденного ГА ООН.</w:t>
      </w:r>
    </w:p>
    <w:p w14:paraId="055B19D5" w14:textId="77777777" w:rsidR="00292660" w:rsidRPr="00D36873" w:rsidRDefault="00292660" w:rsidP="00292660">
      <w:pPr>
        <w:rPr>
          <w:lang w:val="ru-RU"/>
        </w:rPr>
      </w:pPr>
      <w:r w:rsidRPr="00D36873">
        <w:rPr>
          <w:lang w:val="ru-RU"/>
        </w:rPr>
        <w:br w:type="page"/>
      </w:r>
    </w:p>
    <w:p w14:paraId="12FAAACB" w14:textId="77777777" w:rsidR="00292660" w:rsidRPr="00D36873" w:rsidRDefault="00292660" w:rsidP="00292660">
      <w:pPr>
        <w:pStyle w:val="AnnexNo"/>
        <w:rPr>
          <w:lang w:val="ru-RU"/>
        </w:rPr>
      </w:pPr>
      <w:r w:rsidRPr="00D36873">
        <w:rPr>
          <w:lang w:val="ru-RU"/>
        </w:rPr>
        <w:lastRenderedPageBreak/>
        <w:t>ПРИЛОЖЕНИЕ</w:t>
      </w:r>
    </w:p>
    <w:p w14:paraId="3576D9E1" w14:textId="6C01B5DD" w:rsidR="00292660" w:rsidRPr="00D36873" w:rsidRDefault="00292660" w:rsidP="00292660">
      <w:pPr>
        <w:pStyle w:val="ResNo"/>
        <w:rPr>
          <w:lang w:val="ru-RU"/>
        </w:rPr>
      </w:pPr>
      <w:r w:rsidRPr="00D36873">
        <w:rPr>
          <w:lang w:val="ru-RU"/>
        </w:rPr>
        <w:t>ПРОЕКТ РЕЗОЛЮЦИИ</w:t>
      </w:r>
      <w:r w:rsidR="00F33A91" w:rsidRPr="00D36873">
        <w:rPr>
          <w:lang w:val="ru-RU"/>
        </w:rPr>
        <w:t xml:space="preserve"> […]</w:t>
      </w:r>
    </w:p>
    <w:p w14:paraId="2B91660E" w14:textId="77777777" w:rsidR="00292660" w:rsidRPr="00D36873" w:rsidRDefault="00292660" w:rsidP="00292660">
      <w:pPr>
        <w:pStyle w:val="Restitle"/>
        <w:rPr>
          <w:rFonts w:asciiTheme="minorHAnsi" w:hAnsiTheme="minorHAnsi"/>
          <w:lang w:val="ru-RU"/>
        </w:rPr>
      </w:pPr>
      <w:r w:rsidRPr="00D36873">
        <w:rPr>
          <w:lang w:val="ru-RU"/>
        </w:rPr>
        <w:t>Условия службы избираемых должностных лиц МСЭ</w:t>
      </w:r>
    </w:p>
    <w:p w14:paraId="0404EE59" w14:textId="621E0568" w:rsidR="00292660" w:rsidRPr="00D36873" w:rsidRDefault="00292660" w:rsidP="00292660">
      <w:pPr>
        <w:pStyle w:val="Normalaftertitle"/>
        <w:rPr>
          <w:lang w:val="ru-RU"/>
        </w:rPr>
      </w:pPr>
      <w:r w:rsidRPr="00D36873">
        <w:rPr>
          <w:lang w:val="ru-RU"/>
        </w:rPr>
        <w:t>Совет</w:t>
      </w:r>
      <w:r w:rsidR="00F33A91" w:rsidRPr="00D36873">
        <w:rPr>
          <w:lang w:val="ru-RU"/>
        </w:rPr>
        <w:t xml:space="preserve"> МСЭ</w:t>
      </w:r>
      <w:r w:rsidRPr="00D36873">
        <w:rPr>
          <w:lang w:val="ru-RU"/>
        </w:rPr>
        <w:t>,</w:t>
      </w:r>
    </w:p>
    <w:p w14:paraId="4C3875D8" w14:textId="77777777" w:rsidR="00292660" w:rsidRPr="00D36873" w:rsidRDefault="00292660" w:rsidP="00292660">
      <w:pPr>
        <w:pStyle w:val="Call"/>
        <w:rPr>
          <w:lang w:val="ru-RU"/>
        </w:rPr>
      </w:pPr>
      <w:r w:rsidRPr="00D36873">
        <w:rPr>
          <w:lang w:val="ru-RU"/>
        </w:rPr>
        <w:t>ввиду</w:t>
      </w:r>
    </w:p>
    <w:p w14:paraId="2D0DAB13" w14:textId="77777777" w:rsidR="00292660" w:rsidRPr="00D36873" w:rsidRDefault="00292660" w:rsidP="00292660">
      <w:pPr>
        <w:rPr>
          <w:lang w:val="ru-RU"/>
        </w:rPr>
      </w:pPr>
      <w:r w:rsidRPr="00D36873">
        <w:rPr>
          <w:lang w:val="ru-RU"/>
        </w:rPr>
        <w:t>Резолюции 46 (Киото, 1994 г.), принятой Полномочной конференцией,</w:t>
      </w:r>
    </w:p>
    <w:p w14:paraId="0068B5F2" w14:textId="77777777" w:rsidR="00292660" w:rsidRPr="00D36873" w:rsidRDefault="00292660" w:rsidP="00292660">
      <w:pPr>
        <w:pStyle w:val="Call"/>
        <w:rPr>
          <w:lang w:val="ru-RU"/>
        </w:rPr>
      </w:pPr>
      <w:r w:rsidRPr="00D36873">
        <w:rPr>
          <w:lang w:val="ru-RU"/>
        </w:rPr>
        <w:t>приняв во внимание</w:t>
      </w:r>
    </w:p>
    <w:p w14:paraId="4C18C7AD" w14:textId="40E281E8" w:rsidR="00292660" w:rsidRPr="00D36873" w:rsidRDefault="00292660" w:rsidP="00292660">
      <w:pPr>
        <w:rPr>
          <w:lang w:val="ru-RU"/>
        </w:rPr>
      </w:pPr>
      <w:r w:rsidRPr="00D36873">
        <w:rPr>
          <w:lang w:val="ru-RU"/>
        </w:rPr>
        <w:t>отчет Генерального секретаря о мерах, принятых в рамках общей системы Организации Объединенных Наций во исполнение решений 7</w:t>
      </w:r>
      <w:r w:rsidR="00D77CC9" w:rsidRPr="00D36873">
        <w:rPr>
          <w:lang w:val="ru-RU"/>
        </w:rPr>
        <w:t>6</w:t>
      </w:r>
      <w:r w:rsidRPr="00D36873">
        <w:rPr>
          <w:lang w:val="ru-RU"/>
        </w:rPr>
        <w:t>-й сессии Генеральной Ассамблеи Организации Объединенных Наций в отношении условий службы (резолюция </w:t>
      </w:r>
      <w:r w:rsidR="00F33A91" w:rsidRPr="00D36873">
        <w:rPr>
          <w:rFonts w:asciiTheme="minorHAnsi" w:hAnsiTheme="minorHAnsi"/>
          <w:szCs w:val="22"/>
          <w:lang w:val="ru-RU"/>
        </w:rPr>
        <w:t>76/240</w:t>
      </w:r>
      <w:r w:rsidR="00E2725B" w:rsidRPr="00D36873">
        <w:rPr>
          <w:rFonts w:asciiTheme="minorHAnsi" w:hAnsiTheme="minorHAnsi"/>
          <w:szCs w:val="22"/>
          <w:lang w:val="ru-RU"/>
        </w:rPr>
        <w:t xml:space="preserve"> </w:t>
      </w:r>
      <w:r w:rsidRPr="00D36873">
        <w:rPr>
          <w:lang w:val="ru-RU"/>
        </w:rPr>
        <w:t xml:space="preserve">от </w:t>
      </w:r>
      <w:r w:rsidR="00F33A91" w:rsidRPr="00D36873">
        <w:rPr>
          <w:lang w:val="ru-RU"/>
        </w:rPr>
        <w:t>24</w:t>
      </w:r>
      <w:r w:rsidRPr="00D36873">
        <w:rPr>
          <w:lang w:val="ru-RU"/>
        </w:rPr>
        <w:t> декабря 20</w:t>
      </w:r>
      <w:r w:rsidR="00F33A91" w:rsidRPr="00D36873">
        <w:rPr>
          <w:lang w:val="ru-RU"/>
        </w:rPr>
        <w:t>21</w:t>
      </w:r>
      <w:r w:rsidRPr="00D36873">
        <w:rPr>
          <w:lang w:val="ru-RU"/>
        </w:rPr>
        <w:t> г.),</w:t>
      </w:r>
    </w:p>
    <w:p w14:paraId="6DB10B9E" w14:textId="77777777" w:rsidR="00292660" w:rsidRPr="00D36873" w:rsidRDefault="00292660" w:rsidP="00292660">
      <w:pPr>
        <w:pStyle w:val="Call"/>
        <w:rPr>
          <w:lang w:val="ru-RU"/>
        </w:rPr>
      </w:pPr>
      <w:r w:rsidRPr="00D36873">
        <w:rPr>
          <w:lang w:val="ru-RU"/>
        </w:rPr>
        <w:t>решает</w:t>
      </w:r>
    </w:p>
    <w:p w14:paraId="3C179779" w14:textId="1905BCAD" w:rsidR="00292660" w:rsidRPr="00D36873" w:rsidRDefault="00292660" w:rsidP="008D3B33">
      <w:pPr>
        <w:spacing w:after="240"/>
        <w:rPr>
          <w:lang w:val="ru-RU"/>
        </w:rPr>
      </w:pPr>
      <w:r w:rsidRPr="00D36873">
        <w:rPr>
          <w:lang w:val="ru-RU"/>
        </w:rPr>
        <w:t>утвердить с 1 января 20</w:t>
      </w:r>
      <w:r w:rsidR="00A044B0" w:rsidRPr="00D36873">
        <w:rPr>
          <w:lang w:val="ru-RU"/>
        </w:rPr>
        <w:t>2</w:t>
      </w:r>
      <w:r w:rsidR="00F33A91" w:rsidRPr="00D36873">
        <w:rPr>
          <w:lang w:val="ru-RU"/>
        </w:rPr>
        <w:t>2</w:t>
      </w:r>
      <w:r w:rsidRPr="00D36873">
        <w:rPr>
          <w:lang w:val="ru-RU"/>
        </w:rPr>
        <w:t> года следующие оклады и засчитываемое для пенсии вознаграждение с</w:t>
      </w:r>
      <w:r w:rsidR="008D3B33" w:rsidRPr="00D36873">
        <w:rPr>
          <w:lang w:val="ru-RU"/>
        </w:rPr>
        <w:t> </w:t>
      </w:r>
      <w:r w:rsidRPr="00D36873">
        <w:rPr>
          <w:lang w:val="ru-RU"/>
        </w:rPr>
        <w:t>1 февраля 20</w:t>
      </w:r>
      <w:r w:rsidR="00A044B0" w:rsidRPr="00D36873">
        <w:rPr>
          <w:lang w:val="ru-RU"/>
        </w:rPr>
        <w:t>2</w:t>
      </w:r>
      <w:r w:rsidR="00F33A91" w:rsidRPr="00D36873">
        <w:rPr>
          <w:lang w:val="ru-RU"/>
        </w:rPr>
        <w:t>2</w:t>
      </w:r>
      <w:r w:rsidRPr="00D36873">
        <w:rPr>
          <w:lang w:val="ru-RU"/>
        </w:rPr>
        <w:t> года для избираемых должностных лиц МСЭ:</w:t>
      </w: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48"/>
        <w:gridCol w:w="2329"/>
        <w:gridCol w:w="2153"/>
      </w:tblGrid>
      <w:tr w:rsidR="00292660" w:rsidRPr="00D36873" w14:paraId="489FFB51" w14:textId="77777777" w:rsidTr="00963B92">
        <w:tc>
          <w:tcPr>
            <w:tcW w:w="2699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C629" w14:textId="77777777" w:rsidR="00292660" w:rsidRPr="00D36873" w:rsidRDefault="00292660" w:rsidP="00963B92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69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FE7E" w14:textId="77777777" w:rsidR="00292660" w:rsidRPr="00D36873" w:rsidRDefault="00292660" w:rsidP="00617412">
            <w:pPr>
              <w:pStyle w:val="Tablehead"/>
              <w:rPr>
                <w:lang w:val="ru-RU"/>
              </w:rPr>
            </w:pPr>
            <w:r w:rsidRPr="00D36873">
              <w:rPr>
                <w:lang w:val="ru-RU"/>
              </w:rPr>
              <w:t>Долл. США в год</w:t>
            </w:r>
          </w:p>
        </w:tc>
      </w:tr>
      <w:tr w:rsidR="00292660" w:rsidRPr="000661FF" w14:paraId="4ED4CB36" w14:textId="77777777" w:rsidTr="00963B92">
        <w:tc>
          <w:tcPr>
            <w:tcW w:w="2699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4092" w14:textId="77777777" w:rsidR="00292660" w:rsidRPr="00D36873" w:rsidRDefault="00292660" w:rsidP="00963B92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FB55" w14:textId="70825364" w:rsidR="00292660" w:rsidRPr="00D36873" w:rsidRDefault="00292660" w:rsidP="00617412">
            <w:pPr>
              <w:pStyle w:val="Tablehead"/>
              <w:rPr>
                <w:lang w:val="ru-RU"/>
              </w:rPr>
            </w:pPr>
            <w:r w:rsidRPr="00D36873">
              <w:rPr>
                <w:lang w:val="ru-RU"/>
              </w:rPr>
              <w:t xml:space="preserve">Валовой оклад </w:t>
            </w:r>
            <w:r w:rsidRPr="00D36873">
              <w:rPr>
                <w:lang w:val="ru-RU"/>
              </w:rPr>
              <w:br/>
            </w:r>
            <w:r w:rsidRPr="00D36873">
              <w:rPr>
                <w:b w:val="0"/>
                <w:bCs/>
                <w:lang w:val="ru-RU"/>
              </w:rPr>
              <w:t>(1 января 20</w:t>
            </w:r>
            <w:r w:rsidR="00A044B0" w:rsidRPr="00D36873">
              <w:rPr>
                <w:b w:val="0"/>
                <w:bCs/>
                <w:lang w:val="ru-RU"/>
              </w:rPr>
              <w:t>2</w:t>
            </w:r>
            <w:r w:rsidR="00F33A91" w:rsidRPr="00D36873">
              <w:rPr>
                <w:b w:val="0"/>
                <w:bCs/>
                <w:lang w:val="ru-RU"/>
              </w:rPr>
              <w:t>2</w:t>
            </w:r>
            <w:r w:rsidRPr="00D36873">
              <w:rPr>
                <w:b w:val="0"/>
                <w:bCs/>
                <w:lang w:val="ru-RU"/>
              </w:rPr>
              <w:t> г.)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9AA2" w14:textId="7E0D4FB0" w:rsidR="00292660" w:rsidRPr="00D36873" w:rsidRDefault="00292660" w:rsidP="00617412">
            <w:pPr>
              <w:pStyle w:val="Tablehead"/>
              <w:rPr>
                <w:lang w:val="ru-RU"/>
              </w:rPr>
            </w:pPr>
            <w:r w:rsidRPr="00D36873">
              <w:rPr>
                <w:lang w:val="ru-RU"/>
              </w:rPr>
              <w:t xml:space="preserve">Чистый оклад </w:t>
            </w:r>
            <w:r w:rsidRPr="00D36873">
              <w:rPr>
                <w:lang w:val="ru-RU"/>
              </w:rPr>
              <w:br/>
            </w:r>
            <w:r w:rsidRPr="00D36873">
              <w:rPr>
                <w:b w:val="0"/>
                <w:bCs/>
                <w:lang w:val="ru-RU"/>
              </w:rPr>
              <w:t>(1 января 20</w:t>
            </w:r>
            <w:r w:rsidR="00F33A91" w:rsidRPr="00D36873">
              <w:rPr>
                <w:b w:val="0"/>
                <w:bCs/>
                <w:lang w:val="ru-RU"/>
              </w:rPr>
              <w:t>22</w:t>
            </w:r>
            <w:r w:rsidRPr="00D36873">
              <w:rPr>
                <w:b w:val="0"/>
                <w:bCs/>
                <w:lang w:val="ru-RU"/>
              </w:rPr>
              <w:t> г.)</w:t>
            </w:r>
          </w:p>
        </w:tc>
        <w:tc>
          <w:tcPr>
            <w:tcW w:w="2153" w:type="dxa"/>
            <w:vAlign w:val="center"/>
          </w:tcPr>
          <w:p w14:paraId="58F51FE0" w14:textId="527392BA" w:rsidR="00292660" w:rsidRPr="00D36873" w:rsidRDefault="00292660" w:rsidP="00617412">
            <w:pPr>
              <w:pStyle w:val="Tablehead"/>
              <w:rPr>
                <w:lang w:val="ru-RU"/>
              </w:rPr>
            </w:pPr>
            <w:r w:rsidRPr="00D36873">
              <w:rPr>
                <w:lang w:val="ru-RU"/>
              </w:rPr>
              <w:t>Засчитываемое для пенсии вознаграждение</w:t>
            </w:r>
            <w:r w:rsidRPr="00D36873">
              <w:rPr>
                <w:lang w:val="ru-RU"/>
              </w:rPr>
              <w:br/>
            </w:r>
            <w:r w:rsidRPr="00D36873">
              <w:rPr>
                <w:b w:val="0"/>
                <w:bCs/>
                <w:lang w:val="ru-RU"/>
              </w:rPr>
              <w:t>(1 февраля 20</w:t>
            </w:r>
            <w:r w:rsidR="00A044B0" w:rsidRPr="00D36873">
              <w:rPr>
                <w:b w:val="0"/>
                <w:bCs/>
                <w:lang w:val="ru-RU"/>
              </w:rPr>
              <w:t>2</w:t>
            </w:r>
            <w:r w:rsidR="00F33A91" w:rsidRPr="00D36873">
              <w:rPr>
                <w:b w:val="0"/>
                <w:bCs/>
                <w:lang w:val="ru-RU"/>
              </w:rPr>
              <w:t>2</w:t>
            </w:r>
            <w:r w:rsidRPr="00D36873">
              <w:rPr>
                <w:b w:val="0"/>
                <w:bCs/>
                <w:lang w:val="ru-RU"/>
              </w:rPr>
              <w:t> г.)</w:t>
            </w:r>
          </w:p>
        </w:tc>
      </w:tr>
      <w:tr w:rsidR="008D3B33" w:rsidRPr="00D36873" w14:paraId="5B2ADDB8" w14:textId="77777777" w:rsidTr="008D3B33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B39A" w14:textId="77777777" w:rsidR="008D3B33" w:rsidRPr="00D36873" w:rsidRDefault="008D3B33" w:rsidP="008D3B33">
            <w:pPr>
              <w:pStyle w:val="Tabletext"/>
              <w:rPr>
                <w:lang w:val="ru-RU"/>
              </w:rPr>
            </w:pPr>
            <w:r w:rsidRPr="00D36873">
              <w:rPr>
                <w:lang w:val="ru-RU"/>
              </w:rPr>
              <w:t>Генеральный секретарь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B04C0" w14:textId="1F3E9DD2" w:rsidR="008D3B33" w:rsidRPr="00D36873" w:rsidRDefault="008D3B33" w:rsidP="00381F7E">
            <w:pPr>
              <w:pStyle w:val="Tabletext"/>
              <w:jc w:val="center"/>
              <w:rPr>
                <w:lang w:val="ru-RU"/>
              </w:rPr>
            </w:pPr>
            <w:r w:rsidRPr="00D36873">
              <w:rPr>
                <w:lang w:val="ru-RU"/>
              </w:rPr>
              <w:t>2</w:t>
            </w:r>
            <w:r w:rsidR="00381F7E" w:rsidRPr="00D36873">
              <w:rPr>
                <w:lang w:val="ru-RU"/>
              </w:rPr>
              <w:t>51</w:t>
            </w:r>
            <w:r w:rsidRPr="00D36873">
              <w:rPr>
                <w:lang w:val="ru-RU"/>
              </w:rPr>
              <w:t xml:space="preserve"> </w:t>
            </w:r>
            <w:r w:rsidR="00381F7E" w:rsidRPr="00D36873">
              <w:rPr>
                <w:lang w:val="ru-RU"/>
              </w:rPr>
              <w:t>017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1D925" w14:textId="01BA4BAC" w:rsidR="008D3B33" w:rsidRPr="00D36873" w:rsidRDefault="008D3B33" w:rsidP="00381F7E">
            <w:pPr>
              <w:pStyle w:val="Tabletext"/>
              <w:jc w:val="center"/>
              <w:rPr>
                <w:lang w:val="ru-RU"/>
              </w:rPr>
            </w:pPr>
            <w:r w:rsidRPr="00D36873">
              <w:rPr>
                <w:lang w:val="ru-RU"/>
              </w:rPr>
              <w:t>1</w:t>
            </w:r>
            <w:r w:rsidR="00381F7E" w:rsidRPr="00D36873">
              <w:rPr>
                <w:lang w:val="ru-RU"/>
              </w:rPr>
              <w:t>81 171</w:t>
            </w:r>
          </w:p>
        </w:tc>
        <w:tc>
          <w:tcPr>
            <w:tcW w:w="2153" w:type="dxa"/>
            <w:vAlign w:val="bottom"/>
          </w:tcPr>
          <w:p w14:paraId="1D943E68" w14:textId="75076C07" w:rsidR="008D3B33" w:rsidRPr="00D36873" w:rsidRDefault="00381F7E" w:rsidP="00381F7E">
            <w:pPr>
              <w:pStyle w:val="Tabletext"/>
              <w:jc w:val="center"/>
              <w:rPr>
                <w:lang w:val="ru-RU"/>
              </w:rPr>
            </w:pPr>
            <w:r w:rsidRPr="00D36873">
              <w:rPr>
                <w:lang w:val="ru-RU"/>
              </w:rPr>
              <w:t>409</w:t>
            </w:r>
            <w:r w:rsidR="008D3B33" w:rsidRPr="00D36873">
              <w:rPr>
                <w:lang w:val="ru-RU"/>
              </w:rPr>
              <w:t xml:space="preserve"> </w:t>
            </w:r>
            <w:r w:rsidRPr="00D36873">
              <w:rPr>
                <w:lang w:val="ru-RU"/>
              </w:rPr>
              <w:t>225</w:t>
            </w:r>
          </w:p>
        </w:tc>
      </w:tr>
      <w:tr w:rsidR="008D3B33" w:rsidRPr="00D36873" w14:paraId="6A26BE0C" w14:textId="77777777" w:rsidTr="008D3B33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AFB1" w14:textId="77777777" w:rsidR="008D3B33" w:rsidRPr="00D36873" w:rsidRDefault="008D3B33" w:rsidP="008D3B33">
            <w:pPr>
              <w:pStyle w:val="Tabletext"/>
              <w:rPr>
                <w:lang w:val="ru-RU"/>
              </w:rPr>
            </w:pPr>
            <w:r w:rsidRPr="00D36873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8D698" w14:textId="39C331C3" w:rsidR="008D3B33" w:rsidRPr="00D36873" w:rsidRDefault="008D3B33" w:rsidP="00381F7E">
            <w:pPr>
              <w:pStyle w:val="Tabletext"/>
              <w:jc w:val="center"/>
              <w:rPr>
                <w:lang w:val="ru-RU"/>
              </w:rPr>
            </w:pPr>
            <w:r w:rsidRPr="00D36873">
              <w:rPr>
                <w:lang w:val="ru-RU"/>
              </w:rPr>
              <w:t>22</w:t>
            </w:r>
            <w:r w:rsidR="00381F7E" w:rsidRPr="00D36873">
              <w:rPr>
                <w:lang w:val="ru-RU"/>
              </w:rPr>
              <w:t>8</w:t>
            </w:r>
            <w:r w:rsidRPr="00D36873">
              <w:rPr>
                <w:lang w:val="ru-RU"/>
              </w:rPr>
              <w:t xml:space="preserve"> </w:t>
            </w:r>
            <w:r w:rsidR="00381F7E" w:rsidRPr="00D36873">
              <w:rPr>
                <w:lang w:val="ru-RU"/>
              </w:rPr>
              <w:t>482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D4F05" w14:textId="35E1714C" w:rsidR="008D3B33" w:rsidRPr="00D36873" w:rsidRDefault="008D3B33" w:rsidP="00381F7E">
            <w:pPr>
              <w:pStyle w:val="Tabletext"/>
              <w:jc w:val="center"/>
              <w:rPr>
                <w:lang w:val="ru-RU"/>
              </w:rPr>
            </w:pPr>
            <w:r w:rsidRPr="00D36873">
              <w:rPr>
                <w:lang w:val="ru-RU"/>
              </w:rPr>
              <w:t>16</w:t>
            </w:r>
            <w:r w:rsidR="00381F7E" w:rsidRPr="00D36873">
              <w:rPr>
                <w:lang w:val="ru-RU"/>
              </w:rPr>
              <w:t>6</w:t>
            </w:r>
            <w:r w:rsidRPr="00D36873">
              <w:rPr>
                <w:lang w:val="ru-RU"/>
              </w:rPr>
              <w:t xml:space="preserve"> </w:t>
            </w:r>
            <w:r w:rsidR="00381F7E" w:rsidRPr="00D36873">
              <w:rPr>
                <w:lang w:val="ru-RU"/>
              </w:rPr>
              <w:t>298</w:t>
            </w:r>
          </w:p>
        </w:tc>
        <w:tc>
          <w:tcPr>
            <w:tcW w:w="2153" w:type="dxa"/>
            <w:vAlign w:val="bottom"/>
          </w:tcPr>
          <w:p w14:paraId="002D6FCD" w14:textId="4CE55E47" w:rsidR="008D3B33" w:rsidRPr="00D36873" w:rsidRDefault="008D3B33" w:rsidP="00381F7E">
            <w:pPr>
              <w:pStyle w:val="Tabletext"/>
              <w:jc w:val="center"/>
              <w:rPr>
                <w:lang w:val="ru-RU"/>
              </w:rPr>
            </w:pPr>
            <w:r w:rsidRPr="00D36873">
              <w:rPr>
                <w:lang w:val="ru-RU"/>
              </w:rPr>
              <w:t>3</w:t>
            </w:r>
            <w:r w:rsidR="00381F7E" w:rsidRPr="00D36873">
              <w:rPr>
                <w:lang w:val="ru-RU"/>
              </w:rPr>
              <w:t>79</w:t>
            </w:r>
            <w:r w:rsidRPr="00D36873">
              <w:rPr>
                <w:lang w:val="ru-RU"/>
              </w:rPr>
              <w:t xml:space="preserve"> </w:t>
            </w:r>
            <w:r w:rsidR="00381F7E" w:rsidRPr="00D36873">
              <w:rPr>
                <w:lang w:val="ru-RU"/>
              </w:rPr>
              <w:t>541</w:t>
            </w:r>
          </w:p>
        </w:tc>
      </w:tr>
    </w:tbl>
    <w:p w14:paraId="23C13770" w14:textId="48617BA5" w:rsidR="002D2F57" w:rsidRPr="00D36873" w:rsidRDefault="00292660" w:rsidP="00B079B4">
      <w:pPr>
        <w:spacing w:before="720"/>
        <w:jc w:val="center"/>
        <w:rPr>
          <w:lang w:val="ru-RU"/>
        </w:rPr>
      </w:pPr>
      <w:r w:rsidRPr="00D36873">
        <w:rPr>
          <w:lang w:val="ru-RU"/>
        </w:rPr>
        <w:t>______________</w:t>
      </w:r>
    </w:p>
    <w:sectPr w:rsidR="002D2F57" w:rsidRPr="00D36873" w:rsidSect="00617412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6073" w14:textId="77777777" w:rsidR="005006DA" w:rsidRDefault="005006DA">
      <w:r>
        <w:separator/>
      </w:r>
    </w:p>
  </w:endnote>
  <w:endnote w:type="continuationSeparator" w:id="0">
    <w:p w14:paraId="4E364C2B" w14:textId="77777777" w:rsidR="005006DA" w:rsidRDefault="0050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1832" w14:textId="5C3D9FA2" w:rsidR="000E568E" w:rsidRPr="00AE3AFD" w:rsidRDefault="002D1BC6" w:rsidP="00982AA4">
    <w:pPr>
      <w:pStyle w:val="Footer"/>
      <w:rPr>
        <w:sz w:val="18"/>
        <w:szCs w:val="18"/>
      </w:rPr>
    </w:pPr>
    <w:r w:rsidRPr="000661FF">
      <w:rPr>
        <w:color w:val="F2F2F2" w:themeColor="background1" w:themeShade="F2"/>
      </w:rPr>
      <w:fldChar w:fldCharType="begin"/>
    </w:r>
    <w:r w:rsidRPr="000661FF">
      <w:rPr>
        <w:color w:val="F2F2F2" w:themeColor="background1" w:themeShade="F2"/>
      </w:rPr>
      <w:instrText xml:space="preserve"> FILENAME \p  \* MERGEFORMAT </w:instrText>
    </w:r>
    <w:r w:rsidRPr="000661FF">
      <w:rPr>
        <w:color w:val="F2F2F2" w:themeColor="background1" w:themeShade="F2"/>
      </w:rPr>
      <w:fldChar w:fldCharType="separate"/>
    </w:r>
    <w:r w:rsidR="00D77CC9" w:rsidRPr="000661FF">
      <w:rPr>
        <w:color w:val="F2F2F2" w:themeColor="background1" w:themeShade="F2"/>
      </w:rPr>
      <w:t>P:\RUS\SG\CONSEIL\C22\000\023R.docx</w:t>
    </w:r>
    <w:r w:rsidRPr="000661FF">
      <w:rPr>
        <w:color w:val="F2F2F2" w:themeColor="background1" w:themeShade="F2"/>
      </w:rPr>
      <w:fldChar w:fldCharType="end"/>
    </w:r>
    <w:r w:rsidR="00982AA4" w:rsidRPr="000661FF">
      <w:rPr>
        <w:color w:val="F2F2F2" w:themeColor="background1" w:themeShade="F2"/>
      </w:rPr>
      <w:t xml:space="preserve"> (</w:t>
    </w:r>
    <w:r w:rsidR="00AE3AFD" w:rsidRPr="000661FF">
      <w:rPr>
        <w:color w:val="F2F2F2" w:themeColor="background1" w:themeShade="F2"/>
      </w:rPr>
      <w:t>498293</w:t>
    </w:r>
    <w:r w:rsidR="00982AA4" w:rsidRPr="000661FF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A8C0" w14:textId="3B3B970C" w:rsidR="000E568E" w:rsidRPr="00B079B4" w:rsidRDefault="000E568E" w:rsidP="00AD59E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2304" w14:textId="77777777" w:rsidR="005006DA" w:rsidRDefault="005006DA">
      <w:r>
        <w:t>____________________</w:t>
      </w:r>
    </w:p>
  </w:footnote>
  <w:footnote w:type="continuationSeparator" w:id="0">
    <w:p w14:paraId="7DDABC92" w14:textId="77777777" w:rsidR="005006DA" w:rsidRDefault="0050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464B" w14:textId="30FF9BCD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85DA2">
      <w:rPr>
        <w:noProof/>
      </w:rPr>
      <w:t>2</w:t>
    </w:r>
    <w:r>
      <w:rPr>
        <w:noProof/>
      </w:rPr>
      <w:fldChar w:fldCharType="end"/>
    </w:r>
  </w:p>
  <w:p w14:paraId="471A9E69" w14:textId="267A5896" w:rsidR="000E568E" w:rsidRDefault="000E568E" w:rsidP="00982AA4">
    <w:pPr>
      <w:pStyle w:val="Header"/>
    </w:pPr>
    <w:r>
      <w:t>C</w:t>
    </w:r>
    <w:r w:rsidR="00442515">
      <w:t>2</w:t>
    </w:r>
    <w:r w:rsidR="00F33A91">
      <w:t>2</w:t>
    </w:r>
    <w:r>
      <w:t>/</w:t>
    </w:r>
    <w:r w:rsidR="00292660">
      <w:rPr>
        <w:lang w:val="ru-RU"/>
      </w:rPr>
      <w:t>23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569B4"/>
    <w:rsid w:val="000661FF"/>
    <w:rsid w:val="000702CE"/>
    <w:rsid w:val="00080E82"/>
    <w:rsid w:val="000C228F"/>
    <w:rsid w:val="000E568E"/>
    <w:rsid w:val="0012440E"/>
    <w:rsid w:val="0014734F"/>
    <w:rsid w:val="0015710D"/>
    <w:rsid w:val="00163A32"/>
    <w:rsid w:val="00192B41"/>
    <w:rsid w:val="001B7B09"/>
    <w:rsid w:val="001D3F0B"/>
    <w:rsid w:val="001E6719"/>
    <w:rsid w:val="00225368"/>
    <w:rsid w:val="00227FF0"/>
    <w:rsid w:val="00286D03"/>
    <w:rsid w:val="00290A9E"/>
    <w:rsid w:val="00291EB6"/>
    <w:rsid w:val="00292660"/>
    <w:rsid w:val="002B0A2B"/>
    <w:rsid w:val="002D1BC6"/>
    <w:rsid w:val="002D2F57"/>
    <w:rsid w:val="002D48C5"/>
    <w:rsid w:val="003334B4"/>
    <w:rsid w:val="0035353F"/>
    <w:rsid w:val="00381F7E"/>
    <w:rsid w:val="003F099E"/>
    <w:rsid w:val="003F235E"/>
    <w:rsid w:val="004023E0"/>
    <w:rsid w:val="00403DD8"/>
    <w:rsid w:val="004144AF"/>
    <w:rsid w:val="00442515"/>
    <w:rsid w:val="0045686C"/>
    <w:rsid w:val="00481808"/>
    <w:rsid w:val="004918C4"/>
    <w:rsid w:val="00497703"/>
    <w:rsid w:val="004A0374"/>
    <w:rsid w:val="004A45B5"/>
    <w:rsid w:val="004D0129"/>
    <w:rsid w:val="004F489A"/>
    <w:rsid w:val="004F7579"/>
    <w:rsid w:val="005006DA"/>
    <w:rsid w:val="005070D7"/>
    <w:rsid w:val="00585DA2"/>
    <w:rsid w:val="005A64D5"/>
    <w:rsid w:val="005B3DEC"/>
    <w:rsid w:val="00601994"/>
    <w:rsid w:val="00617412"/>
    <w:rsid w:val="00642906"/>
    <w:rsid w:val="006E2D42"/>
    <w:rsid w:val="0070285E"/>
    <w:rsid w:val="00703676"/>
    <w:rsid w:val="00707304"/>
    <w:rsid w:val="00732269"/>
    <w:rsid w:val="00763862"/>
    <w:rsid w:val="00785ABD"/>
    <w:rsid w:val="007A2DD4"/>
    <w:rsid w:val="007D38B5"/>
    <w:rsid w:val="007E7EA0"/>
    <w:rsid w:val="00807255"/>
    <w:rsid w:val="0081023E"/>
    <w:rsid w:val="00815AF2"/>
    <w:rsid w:val="008173AA"/>
    <w:rsid w:val="00817BAF"/>
    <w:rsid w:val="00840A14"/>
    <w:rsid w:val="008B62B4"/>
    <w:rsid w:val="008D2D7B"/>
    <w:rsid w:val="008D3B33"/>
    <w:rsid w:val="008E0427"/>
    <w:rsid w:val="008E0737"/>
    <w:rsid w:val="008F7C2C"/>
    <w:rsid w:val="00922233"/>
    <w:rsid w:val="00940E96"/>
    <w:rsid w:val="0097433A"/>
    <w:rsid w:val="00982AA4"/>
    <w:rsid w:val="009B0BAE"/>
    <w:rsid w:val="009C1C89"/>
    <w:rsid w:val="009D29D7"/>
    <w:rsid w:val="009F3448"/>
    <w:rsid w:val="00A01CF9"/>
    <w:rsid w:val="00A044B0"/>
    <w:rsid w:val="00A71773"/>
    <w:rsid w:val="00A90A2E"/>
    <w:rsid w:val="00AB5FCD"/>
    <w:rsid w:val="00AB636D"/>
    <w:rsid w:val="00AD59E8"/>
    <w:rsid w:val="00AE2C85"/>
    <w:rsid w:val="00AE3AFD"/>
    <w:rsid w:val="00B079B4"/>
    <w:rsid w:val="00B12A37"/>
    <w:rsid w:val="00B63EF2"/>
    <w:rsid w:val="00BA7D89"/>
    <w:rsid w:val="00BC0D39"/>
    <w:rsid w:val="00BC7BC0"/>
    <w:rsid w:val="00BD57B7"/>
    <w:rsid w:val="00BE63E2"/>
    <w:rsid w:val="00C20237"/>
    <w:rsid w:val="00C45824"/>
    <w:rsid w:val="00C85EE5"/>
    <w:rsid w:val="00CD2009"/>
    <w:rsid w:val="00CF629C"/>
    <w:rsid w:val="00D351C8"/>
    <w:rsid w:val="00D36873"/>
    <w:rsid w:val="00D77CC9"/>
    <w:rsid w:val="00D92EEA"/>
    <w:rsid w:val="00DA5D4E"/>
    <w:rsid w:val="00DB15E9"/>
    <w:rsid w:val="00E15004"/>
    <w:rsid w:val="00E176BA"/>
    <w:rsid w:val="00E2725B"/>
    <w:rsid w:val="00E30A4D"/>
    <w:rsid w:val="00E423EC"/>
    <w:rsid w:val="00E55121"/>
    <w:rsid w:val="00EB4FCB"/>
    <w:rsid w:val="00EC6BC5"/>
    <w:rsid w:val="00F33A91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92660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92660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92660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92660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2926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292660"/>
    <w:pPr>
      <w:keepNext/>
      <w:spacing w:before="80" w:after="80"/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982AA4"/>
    <w:rPr>
      <w:rFonts w:ascii="Calibri" w:hAnsi="Calibri"/>
      <w:caps/>
      <w:noProof/>
      <w:sz w:val="16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AE3A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3AF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S-CONF-CL-20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RES-046-R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CCC63-63BE-4A11-9C53-9EB3BC0A7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8F410-17D6-4A90-8986-9854653B93CC}">
  <ds:schemaRefs>
    <ds:schemaRef ds:uri="8480b3bf-ff93-433f-9495-f8457f78f22f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3513B2-14C2-4184-9708-56A238071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3</Pages>
  <Words>789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in the conditions of service under the United Nations common system</vt:lpstr>
    </vt:vector>
  </TitlesOfParts>
  <Manager>General Secretariat - Pool</Manager>
  <Company>International Telecommunication Union (ITU)</Company>
  <LinksUpToDate>false</LinksUpToDate>
  <CharactersWithSpaces>6124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the conditions of service under the United Nations common system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2022-03-14T13:54:00Z</dcterms:created>
  <dcterms:modified xsi:type="dcterms:W3CDTF">2022-03-14T13:54:00Z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