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59B31646" w14:textId="77777777" w:rsidTr="006C7CC0">
        <w:trPr>
          <w:cantSplit/>
          <w:trHeight w:val="20"/>
        </w:trPr>
        <w:tc>
          <w:tcPr>
            <w:tcW w:w="6620" w:type="dxa"/>
          </w:tcPr>
          <w:p w14:paraId="73E0B789" w14:textId="77777777"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E10964">
              <w:rPr>
                <w:b/>
                <w:bCs/>
                <w:w w:val="110"/>
                <w:sz w:val="30"/>
                <w:szCs w:val="30"/>
                <w:lang w:bidi="ar-SY"/>
              </w:rPr>
              <w:t>2022</w:t>
            </w:r>
            <w:r w:rsidR="00C002DE" w:rsidRPr="006A793B">
              <w:rPr>
                <w:b/>
                <w:bCs/>
                <w:w w:val="110"/>
                <w:sz w:val="30"/>
                <w:szCs w:val="30"/>
                <w:rtl/>
                <w:lang w:bidi="ar-SY"/>
              </w:rPr>
              <w:br/>
            </w:r>
            <w:r w:rsidR="00E10964">
              <w:rPr>
                <w:rFonts w:hint="cs"/>
                <w:b/>
                <w:bCs/>
                <w:sz w:val="24"/>
                <w:szCs w:val="24"/>
                <w:rtl/>
                <w:lang w:bidi="ar-EG"/>
              </w:rPr>
              <w:t>جنيف</w:t>
            </w:r>
            <w:r w:rsidRPr="0026373E">
              <w:rPr>
                <w:rFonts w:hint="cs"/>
                <w:b/>
                <w:bCs/>
                <w:sz w:val="24"/>
                <w:szCs w:val="24"/>
                <w:rtl/>
                <w:lang w:bidi="ar-EG"/>
              </w:rPr>
              <w:t xml:space="preserve">، </w:t>
            </w:r>
            <w:r w:rsidR="00E10964">
              <w:rPr>
                <w:b/>
                <w:bCs/>
                <w:sz w:val="24"/>
                <w:szCs w:val="24"/>
                <w:lang w:bidi="ar-SY"/>
              </w:rPr>
              <w:t>31-21</w:t>
            </w:r>
            <w:r w:rsidR="00DC1E02" w:rsidRPr="0026373E">
              <w:rPr>
                <w:rFonts w:hint="cs"/>
                <w:b/>
                <w:bCs/>
                <w:sz w:val="24"/>
                <w:szCs w:val="24"/>
                <w:rtl/>
                <w:lang w:bidi="ar-EG"/>
              </w:rPr>
              <w:t xml:space="preserve"> </w:t>
            </w:r>
            <w:r w:rsidR="00E10964">
              <w:rPr>
                <w:rFonts w:hint="cs"/>
                <w:b/>
                <w:bCs/>
                <w:sz w:val="24"/>
                <w:szCs w:val="24"/>
                <w:rtl/>
                <w:lang w:bidi="ar-EG"/>
              </w:rPr>
              <w:t>مارس</w:t>
            </w:r>
            <w:r w:rsidR="00DC1E02" w:rsidRPr="0026373E">
              <w:rPr>
                <w:rFonts w:hint="cs"/>
                <w:b/>
                <w:bCs/>
                <w:sz w:val="24"/>
                <w:szCs w:val="24"/>
                <w:rtl/>
                <w:lang w:bidi="ar-EG"/>
              </w:rPr>
              <w:t xml:space="preserve"> </w:t>
            </w:r>
            <w:r w:rsidR="00E10964">
              <w:rPr>
                <w:b/>
                <w:bCs/>
                <w:sz w:val="24"/>
                <w:szCs w:val="24"/>
                <w:lang w:bidi="ar-EG"/>
              </w:rPr>
              <w:t>2022</w:t>
            </w:r>
          </w:p>
        </w:tc>
        <w:tc>
          <w:tcPr>
            <w:tcW w:w="3052" w:type="dxa"/>
          </w:tcPr>
          <w:p w14:paraId="0EEDF3EA" w14:textId="77777777" w:rsidR="00290728" w:rsidRPr="00290728" w:rsidRDefault="006A793B" w:rsidP="0015650C">
            <w:pPr>
              <w:spacing w:before="0" w:line="240" w:lineRule="auto"/>
              <w:jc w:val="left"/>
              <w:rPr>
                <w:rtl/>
                <w:lang w:bidi="ar-EG"/>
              </w:rPr>
            </w:pPr>
            <w:bookmarkStart w:id="0" w:name="ditulogo"/>
            <w:bookmarkEnd w:id="0"/>
            <w:r>
              <w:rPr>
                <w:noProof/>
                <w:lang w:eastAsia="en-US"/>
              </w:rPr>
              <w:drawing>
                <wp:inline distT="0" distB="0" distL="0" distR="0" wp14:anchorId="20D337B1" wp14:editId="620C409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19C67239" w14:textId="77777777" w:rsidTr="009F66A8">
        <w:trPr>
          <w:cantSplit/>
          <w:trHeight w:val="20"/>
        </w:trPr>
        <w:tc>
          <w:tcPr>
            <w:tcW w:w="6620" w:type="dxa"/>
            <w:tcBorders>
              <w:bottom w:val="single" w:sz="12" w:space="0" w:color="auto"/>
            </w:tcBorders>
          </w:tcPr>
          <w:p w14:paraId="466A5319"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7802AD7C" w14:textId="77777777" w:rsidR="00290728" w:rsidRPr="006A793B" w:rsidRDefault="00290728" w:rsidP="006A793B">
            <w:pPr>
              <w:spacing w:before="0" w:line="120" w:lineRule="auto"/>
              <w:rPr>
                <w:lang w:bidi="ar-EG"/>
              </w:rPr>
            </w:pPr>
          </w:p>
        </w:tc>
      </w:tr>
      <w:tr w:rsidR="00290728" w:rsidRPr="00290728" w14:paraId="6ABBFDBF" w14:textId="77777777" w:rsidTr="009F66A8">
        <w:trPr>
          <w:cantSplit/>
          <w:trHeight w:val="20"/>
        </w:trPr>
        <w:tc>
          <w:tcPr>
            <w:tcW w:w="6620" w:type="dxa"/>
            <w:tcBorders>
              <w:top w:val="single" w:sz="12" w:space="0" w:color="auto"/>
            </w:tcBorders>
          </w:tcPr>
          <w:p w14:paraId="6D18B811" w14:textId="77777777" w:rsidR="00290728" w:rsidRPr="00290728" w:rsidRDefault="00290728" w:rsidP="00E47D3D">
            <w:pPr>
              <w:spacing w:before="0" w:line="240" w:lineRule="exact"/>
              <w:rPr>
                <w:b/>
                <w:bCs/>
                <w:rtl/>
                <w:lang w:bidi="ar-EG"/>
              </w:rPr>
            </w:pPr>
          </w:p>
        </w:tc>
        <w:tc>
          <w:tcPr>
            <w:tcW w:w="3052" w:type="dxa"/>
            <w:tcBorders>
              <w:top w:val="single" w:sz="12" w:space="0" w:color="auto"/>
            </w:tcBorders>
          </w:tcPr>
          <w:p w14:paraId="685A4954" w14:textId="77777777" w:rsidR="00290728" w:rsidRPr="00290728" w:rsidRDefault="00290728" w:rsidP="00E47D3D">
            <w:pPr>
              <w:spacing w:before="0" w:line="240" w:lineRule="exact"/>
              <w:rPr>
                <w:b/>
                <w:bCs/>
                <w:lang w:bidi="ar-SY"/>
              </w:rPr>
            </w:pPr>
          </w:p>
        </w:tc>
      </w:tr>
      <w:tr w:rsidR="0015650C" w:rsidRPr="00290728" w14:paraId="2ABD7452" w14:textId="77777777" w:rsidTr="009F66A8">
        <w:trPr>
          <w:cantSplit/>
        </w:trPr>
        <w:tc>
          <w:tcPr>
            <w:tcW w:w="6620" w:type="dxa"/>
            <w:vMerge w:val="restart"/>
          </w:tcPr>
          <w:p w14:paraId="7C3FB413" w14:textId="29883625" w:rsidR="005805EA" w:rsidRPr="00AA18A9" w:rsidRDefault="005805EA" w:rsidP="003C6B4F">
            <w:pPr>
              <w:spacing w:before="20" w:after="20" w:line="300" w:lineRule="exact"/>
              <w:rPr>
                <w:b/>
                <w:bCs/>
                <w:rtl/>
                <w:lang w:bidi="ar-EG"/>
              </w:rPr>
            </w:pPr>
            <w:r w:rsidRPr="00AA18A9">
              <w:rPr>
                <w:rFonts w:hint="cs"/>
                <w:b/>
                <w:bCs/>
                <w:rtl/>
                <w:lang w:bidi="ar-EG"/>
              </w:rPr>
              <w:t>بند جدول الأعمال:</w:t>
            </w:r>
            <w:r w:rsidR="00AA18A9" w:rsidRPr="00AA18A9">
              <w:rPr>
                <w:b/>
                <w:bCs/>
                <w:lang w:bidi="ar-EG"/>
              </w:rPr>
              <w:t>2.8</w:t>
            </w:r>
            <w:r w:rsidRPr="00AA18A9">
              <w:rPr>
                <w:rFonts w:hint="cs"/>
                <w:b/>
                <w:bCs/>
                <w:rtl/>
                <w:lang w:bidi="ar-EG"/>
              </w:rPr>
              <w:t xml:space="preserve"> </w:t>
            </w:r>
            <w:r w:rsidRPr="00AA18A9">
              <w:rPr>
                <w:b/>
                <w:bCs/>
                <w:lang w:bidi="ar-EG"/>
              </w:rPr>
              <w:t>PL </w:t>
            </w:r>
          </w:p>
        </w:tc>
        <w:tc>
          <w:tcPr>
            <w:tcW w:w="3052" w:type="dxa"/>
            <w:vAlign w:val="center"/>
          </w:tcPr>
          <w:p w14:paraId="32EC3517" w14:textId="3E3FBB85" w:rsidR="0015650C" w:rsidRPr="00AA18A9" w:rsidRDefault="0015650C" w:rsidP="003C6B4F">
            <w:pPr>
              <w:spacing w:before="20" w:after="20" w:line="300" w:lineRule="exact"/>
              <w:rPr>
                <w:b/>
                <w:bCs/>
                <w:lang w:bidi="ar-SY"/>
              </w:rPr>
            </w:pPr>
            <w:r w:rsidRPr="00AA18A9">
              <w:rPr>
                <w:rFonts w:hint="cs"/>
                <w:b/>
                <w:bCs/>
                <w:rtl/>
                <w:lang w:bidi="ar-EG"/>
              </w:rPr>
              <w:t xml:space="preserve">الوثيقة </w:t>
            </w:r>
            <w:r w:rsidRPr="00AA18A9">
              <w:rPr>
                <w:b/>
                <w:bCs/>
                <w:lang w:bidi="ar-SY"/>
              </w:rPr>
              <w:t>C2</w:t>
            </w:r>
            <w:r w:rsidR="00E10964" w:rsidRPr="00AA18A9">
              <w:rPr>
                <w:b/>
                <w:bCs/>
                <w:lang w:bidi="ar-SY"/>
              </w:rPr>
              <w:t>2</w:t>
            </w:r>
            <w:r w:rsidRPr="00AA18A9">
              <w:rPr>
                <w:b/>
                <w:bCs/>
                <w:lang w:bidi="ar-SY"/>
              </w:rPr>
              <w:t>/</w:t>
            </w:r>
            <w:r w:rsidR="00AA18A9" w:rsidRPr="00AA18A9">
              <w:rPr>
                <w:b/>
                <w:bCs/>
                <w:lang w:bidi="ar-SY"/>
              </w:rPr>
              <w:t>4</w:t>
            </w:r>
            <w:r w:rsidRPr="00AA18A9">
              <w:rPr>
                <w:b/>
                <w:bCs/>
                <w:lang w:bidi="ar-SY"/>
              </w:rPr>
              <w:t>-A</w:t>
            </w:r>
          </w:p>
        </w:tc>
      </w:tr>
      <w:tr w:rsidR="0015650C" w:rsidRPr="00290728" w14:paraId="336E0A42" w14:textId="77777777" w:rsidTr="009F66A8">
        <w:trPr>
          <w:cantSplit/>
        </w:trPr>
        <w:tc>
          <w:tcPr>
            <w:tcW w:w="6620" w:type="dxa"/>
            <w:vMerge/>
          </w:tcPr>
          <w:p w14:paraId="412433C6" w14:textId="77777777" w:rsidR="0015650C" w:rsidRPr="00AA18A9" w:rsidRDefault="0015650C" w:rsidP="003C6B4F">
            <w:pPr>
              <w:spacing w:before="20" w:after="20" w:line="300" w:lineRule="exact"/>
              <w:rPr>
                <w:b/>
                <w:bCs/>
                <w:lang w:bidi="ar-SY"/>
              </w:rPr>
            </w:pPr>
          </w:p>
        </w:tc>
        <w:tc>
          <w:tcPr>
            <w:tcW w:w="3052" w:type="dxa"/>
            <w:vAlign w:val="center"/>
          </w:tcPr>
          <w:p w14:paraId="24E2FF6F" w14:textId="4E7CDB63" w:rsidR="0015650C" w:rsidRPr="00AA18A9" w:rsidRDefault="00AA18A9" w:rsidP="003C6B4F">
            <w:pPr>
              <w:spacing w:before="20" w:after="20" w:line="300" w:lineRule="exact"/>
              <w:rPr>
                <w:b/>
                <w:bCs/>
                <w:rtl/>
              </w:rPr>
            </w:pPr>
            <w:r w:rsidRPr="00AA18A9">
              <w:rPr>
                <w:b/>
                <w:bCs/>
                <w:lang w:bidi="ar-SY"/>
              </w:rPr>
              <w:t>18</w:t>
            </w:r>
            <w:r w:rsidR="0015650C" w:rsidRPr="00AA18A9">
              <w:rPr>
                <w:rFonts w:hint="cs"/>
                <w:b/>
                <w:bCs/>
                <w:rtl/>
                <w:lang w:bidi="ar-EG"/>
              </w:rPr>
              <w:t xml:space="preserve"> </w:t>
            </w:r>
            <w:r w:rsidRPr="00AA18A9">
              <w:rPr>
                <w:rFonts w:hint="cs"/>
                <w:b/>
                <w:bCs/>
                <w:rtl/>
              </w:rPr>
              <w:t>فبراير</w:t>
            </w:r>
            <w:r w:rsidR="0015650C" w:rsidRPr="00AA18A9">
              <w:rPr>
                <w:rFonts w:hint="cs"/>
                <w:b/>
                <w:bCs/>
                <w:rtl/>
                <w:lang w:bidi="ar-EG"/>
              </w:rPr>
              <w:t xml:space="preserve"> </w:t>
            </w:r>
            <w:r w:rsidRPr="00AA18A9">
              <w:rPr>
                <w:b/>
                <w:bCs/>
                <w:lang w:bidi="ar-SY"/>
              </w:rPr>
              <w:t>2022</w:t>
            </w:r>
          </w:p>
        </w:tc>
      </w:tr>
      <w:tr w:rsidR="0015650C" w:rsidRPr="00290728" w14:paraId="6F1F3ED9" w14:textId="77777777" w:rsidTr="009F66A8">
        <w:trPr>
          <w:cantSplit/>
        </w:trPr>
        <w:tc>
          <w:tcPr>
            <w:tcW w:w="6620" w:type="dxa"/>
            <w:vMerge/>
          </w:tcPr>
          <w:p w14:paraId="1F8C6404" w14:textId="77777777" w:rsidR="0015650C" w:rsidRPr="00AA18A9" w:rsidRDefault="0015650C" w:rsidP="003C6B4F">
            <w:pPr>
              <w:spacing w:before="20" w:after="20" w:line="300" w:lineRule="exact"/>
              <w:rPr>
                <w:b/>
                <w:bCs/>
                <w:lang w:bidi="ar-EG"/>
              </w:rPr>
            </w:pPr>
          </w:p>
        </w:tc>
        <w:tc>
          <w:tcPr>
            <w:tcW w:w="3052" w:type="dxa"/>
            <w:vAlign w:val="center"/>
          </w:tcPr>
          <w:p w14:paraId="67E59F5A" w14:textId="77777777" w:rsidR="0015650C" w:rsidRPr="00AA18A9" w:rsidRDefault="0015650C" w:rsidP="003C6B4F">
            <w:pPr>
              <w:spacing w:before="20" w:after="20" w:line="300" w:lineRule="exact"/>
              <w:rPr>
                <w:b/>
                <w:bCs/>
                <w:lang w:bidi="ar-SY"/>
              </w:rPr>
            </w:pPr>
            <w:r w:rsidRPr="00AA18A9">
              <w:rPr>
                <w:b/>
                <w:bCs/>
                <w:rtl/>
                <w:lang w:bidi="ar-EG"/>
              </w:rPr>
              <w:t xml:space="preserve">الأصل: </w:t>
            </w:r>
            <w:r w:rsidRPr="00AA18A9">
              <w:rPr>
                <w:rFonts w:hint="cs"/>
                <w:b/>
                <w:bCs/>
                <w:rtl/>
                <w:lang w:bidi="ar-EG"/>
              </w:rPr>
              <w:t>بالإنكليزية</w:t>
            </w:r>
          </w:p>
        </w:tc>
      </w:tr>
      <w:tr w:rsidR="00290728" w:rsidRPr="00290728" w14:paraId="4A4ABBFD" w14:textId="77777777" w:rsidTr="009F66A8">
        <w:trPr>
          <w:cantSplit/>
        </w:trPr>
        <w:tc>
          <w:tcPr>
            <w:tcW w:w="9672" w:type="dxa"/>
            <w:gridSpan w:val="2"/>
          </w:tcPr>
          <w:p w14:paraId="1CBAEE0A" w14:textId="1614213A" w:rsidR="00290728" w:rsidRPr="00731AE1" w:rsidRDefault="00AA18A9" w:rsidP="00731AE1">
            <w:pPr>
              <w:pStyle w:val="Source"/>
              <w:rPr>
                <w:rtl/>
              </w:rPr>
            </w:pPr>
            <w:r w:rsidRPr="00731AE1">
              <w:rPr>
                <w:rFonts w:hint="cs"/>
                <w:rtl/>
              </w:rPr>
              <w:t>تقرير من الأمين العام</w:t>
            </w:r>
          </w:p>
        </w:tc>
      </w:tr>
      <w:tr w:rsidR="00290728" w:rsidRPr="00290728" w14:paraId="0E813C4F" w14:textId="77777777" w:rsidTr="009F66A8">
        <w:trPr>
          <w:cantSplit/>
        </w:trPr>
        <w:tc>
          <w:tcPr>
            <w:tcW w:w="9672" w:type="dxa"/>
            <w:gridSpan w:val="2"/>
          </w:tcPr>
          <w:p w14:paraId="301AC841" w14:textId="0031D9CC" w:rsidR="00290728" w:rsidRPr="00731AE1" w:rsidRDefault="00AA18A9" w:rsidP="00731AE1">
            <w:pPr>
              <w:pStyle w:val="Title1"/>
              <w:rPr>
                <w:rtl/>
              </w:rPr>
            </w:pPr>
            <w:r w:rsidRPr="00731AE1">
              <w:rPr>
                <w:rFonts w:hint="cs"/>
                <w:rtl/>
              </w:rPr>
              <w:t xml:space="preserve">الأعمال التحضيرية لمؤتمر المندوبين المفوضين لعام </w:t>
            </w:r>
            <w:r w:rsidRPr="00731AE1">
              <w:t>2022</w:t>
            </w:r>
          </w:p>
        </w:tc>
      </w:tr>
    </w:tbl>
    <w:p w14:paraId="4A5CF059"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363583CB" w14:textId="77777777" w:rsidTr="00952F86">
        <w:trPr>
          <w:jc w:val="center"/>
        </w:trPr>
        <w:tc>
          <w:tcPr>
            <w:tcW w:w="8080" w:type="dxa"/>
          </w:tcPr>
          <w:p w14:paraId="6A7D72E7" w14:textId="77777777" w:rsidR="00290728" w:rsidRPr="00290728" w:rsidRDefault="00290728" w:rsidP="00706D7A">
            <w:pPr>
              <w:rPr>
                <w:b/>
                <w:bCs/>
                <w:rtl/>
                <w:lang w:bidi="ar-SY"/>
              </w:rPr>
            </w:pPr>
            <w:r w:rsidRPr="00290728">
              <w:rPr>
                <w:rFonts w:hint="cs"/>
                <w:b/>
                <w:bCs/>
                <w:rtl/>
                <w:lang w:bidi="ar-SY"/>
              </w:rPr>
              <w:t>ملخص</w:t>
            </w:r>
          </w:p>
          <w:p w14:paraId="69ADE953" w14:textId="75366D6D" w:rsidR="00290728" w:rsidRDefault="00AA18A9" w:rsidP="00706D7A">
            <w:pPr>
              <w:rPr>
                <w:rtl/>
                <w:lang w:bidi="ar-SY"/>
              </w:rPr>
            </w:pPr>
            <w:r w:rsidRPr="00FB0D91">
              <w:rPr>
                <w:rFonts w:hint="cs"/>
                <w:rtl/>
                <w:lang w:bidi="ar-SY"/>
              </w:rPr>
              <w:t>الغرض من هذه الوثيقة إحاطة المجلس علماً بحالة الأعمال التحضيرية لمؤتمر المندوبين المفوضين</w:t>
            </w:r>
            <w:r w:rsidRPr="00FB0D91">
              <w:rPr>
                <w:rFonts w:hint="cs"/>
                <w:rtl/>
                <w:lang w:bidi="ar-EG"/>
              </w:rPr>
              <w:t xml:space="preserve"> القادم </w:t>
            </w:r>
            <w:r w:rsidRPr="00FB0D91">
              <w:rPr>
                <w:lang w:bidi="ar-SY"/>
              </w:rPr>
              <w:t>(PP</w:t>
            </w:r>
            <w:r w:rsidRPr="00FB0D91">
              <w:rPr>
                <w:lang w:bidi="ar-SY"/>
              </w:rPr>
              <w:noBreakHyphen/>
            </w:r>
            <w:r>
              <w:rPr>
                <w:lang w:bidi="ar-SY"/>
              </w:rPr>
              <w:t>22</w:t>
            </w:r>
            <w:r w:rsidRPr="00FB0D91">
              <w:rPr>
                <w:lang w:bidi="ar-SY"/>
              </w:rPr>
              <w:t>)</w:t>
            </w:r>
            <w:r w:rsidRPr="00FB0D91">
              <w:rPr>
                <w:rFonts w:hint="cs"/>
                <w:rtl/>
                <w:lang w:bidi="ar-SY"/>
              </w:rPr>
              <w:t>.</w:t>
            </w:r>
          </w:p>
          <w:p w14:paraId="4FDCF416" w14:textId="77777777" w:rsidR="00290728" w:rsidRPr="00290728" w:rsidRDefault="00290728" w:rsidP="00706D7A">
            <w:pPr>
              <w:rPr>
                <w:b/>
                <w:bCs/>
                <w:rtl/>
                <w:lang w:bidi="ar-SY"/>
              </w:rPr>
            </w:pPr>
            <w:r w:rsidRPr="00290728">
              <w:rPr>
                <w:rFonts w:hint="cs"/>
                <w:b/>
                <w:bCs/>
                <w:rtl/>
                <w:lang w:bidi="ar-SY"/>
              </w:rPr>
              <w:t>الإجراء المطلوب</w:t>
            </w:r>
          </w:p>
          <w:p w14:paraId="6A8CCF26" w14:textId="001AFFA1" w:rsidR="00290728" w:rsidRDefault="00AA18A9" w:rsidP="00706D7A">
            <w:pPr>
              <w:rPr>
                <w:rtl/>
                <w:lang w:bidi="ar-SY"/>
              </w:rPr>
            </w:pPr>
            <w:r w:rsidRPr="00FB0D91">
              <w:rPr>
                <w:rFonts w:hint="cs"/>
                <w:rtl/>
              </w:rPr>
              <w:t xml:space="preserve">يُدعى المجلس إلى </w:t>
            </w:r>
            <w:r w:rsidRPr="00FB0D91">
              <w:rPr>
                <w:rFonts w:hint="cs"/>
                <w:b/>
                <w:bCs/>
                <w:rtl/>
              </w:rPr>
              <w:t>الإحاطة علماً</w:t>
            </w:r>
            <w:r w:rsidRPr="00FB0D91">
              <w:rPr>
                <w:rFonts w:hint="cs"/>
                <w:rtl/>
              </w:rPr>
              <w:t xml:space="preserve"> بالحالة الراهنة للأعمال التحضيرية </w:t>
            </w:r>
            <w:r w:rsidRPr="00FB0D91">
              <w:rPr>
                <w:rFonts w:hint="cs"/>
                <w:rtl/>
                <w:lang w:bidi="ar-SY"/>
              </w:rPr>
              <w:t>لمؤتمر المندوبين المفوضين لعام</w:t>
            </w:r>
            <w:r w:rsidRPr="00FB0D91">
              <w:rPr>
                <w:rFonts w:hint="eastAsia"/>
                <w:rtl/>
                <w:lang w:bidi="ar-SY"/>
              </w:rPr>
              <w:t> </w:t>
            </w:r>
            <w:r>
              <w:rPr>
                <w:lang w:bidi="ar-SY"/>
              </w:rPr>
              <w:t>2022</w:t>
            </w:r>
            <w:r w:rsidRPr="00FB0D91">
              <w:rPr>
                <w:rFonts w:hint="cs"/>
                <w:rtl/>
                <w:lang w:bidi="ar-SY"/>
              </w:rPr>
              <w:t>.</w:t>
            </w:r>
          </w:p>
          <w:p w14:paraId="36F3D8DF"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43D3A459" w14:textId="77777777" w:rsidR="00290728" w:rsidRPr="00290728" w:rsidRDefault="00290728" w:rsidP="00290728">
            <w:pPr>
              <w:rPr>
                <w:b/>
                <w:bCs/>
                <w:rtl/>
                <w:lang w:bidi="ar-SY"/>
              </w:rPr>
            </w:pPr>
            <w:r w:rsidRPr="00290728">
              <w:rPr>
                <w:rFonts w:hint="cs"/>
                <w:b/>
                <w:bCs/>
                <w:rtl/>
                <w:lang w:bidi="ar-SY"/>
              </w:rPr>
              <w:t>المراجع</w:t>
            </w:r>
          </w:p>
          <w:p w14:paraId="2954D329" w14:textId="1FF30BA9" w:rsidR="00290728" w:rsidRPr="00731AE1" w:rsidRDefault="00A10194" w:rsidP="00884592">
            <w:pPr>
              <w:spacing w:after="120"/>
              <w:jc w:val="left"/>
              <w:rPr>
                <w:rtl/>
                <w:lang w:bidi="ar-EG"/>
              </w:rPr>
            </w:pPr>
            <w:hyperlink r:id="rId9" w:history="1">
              <w:r w:rsidR="00AA18A9" w:rsidRPr="00731AE1">
                <w:rPr>
                  <w:rStyle w:val="Hyperlink"/>
                  <w:rFonts w:hint="cs"/>
                  <w:rtl/>
                  <w:lang w:bidi="ar-EG"/>
                </w:rPr>
                <w:t>الرقم</w:t>
              </w:r>
              <w:r w:rsidR="00AA18A9" w:rsidRPr="00731AE1">
                <w:rPr>
                  <w:rStyle w:val="Hyperlink"/>
                  <w:rFonts w:hint="eastAsia"/>
                  <w:rtl/>
                  <w:lang w:bidi="ar-EG"/>
                </w:rPr>
                <w:t> </w:t>
              </w:r>
              <w:r w:rsidR="00AA18A9" w:rsidRPr="00731AE1">
                <w:rPr>
                  <w:rStyle w:val="Hyperlink"/>
                  <w:lang w:bidi="ar-SY"/>
                </w:rPr>
                <w:t>2</w:t>
              </w:r>
              <w:r w:rsidR="00AA18A9" w:rsidRPr="00731AE1">
                <w:rPr>
                  <w:rStyle w:val="Hyperlink"/>
                  <w:rFonts w:hint="cs"/>
                  <w:rtl/>
                  <w:lang w:bidi="ar-EG"/>
                </w:rPr>
                <w:t xml:space="preserve"> من الاتفاقية</w:t>
              </w:r>
            </w:hyperlink>
            <w:r w:rsidR="00AA18A9" w:rsidRPr="00731AE1">
              <w:rPr>
                <w:rFonts w:hint="cs"/>
                <w:rtl/>
                <w:lang w:bidi="ar-EG"/>
              </w:rPr>
              <w:t xml:space="preserve">؛ </w:t>
            </w:r>
            <w:hyperlink r:id="rId10" w:history="1">
              <w:r w:rsidR="00AA18A9" w:rsidRPr="00731AE1">
                <w:rPr>
                  <w:rStyle w:val="Hyperlink"/>
                  <w:rFonts w:hint="cs"/>
                  <w:rtl/>
                </w:rPr>
                <w:t xml:space="preserve">القرار </w:t>
              </w:r>
              <w:r w:rsidR="00AA18A9" w:rsidRPr="00731AE1">
                <w:rPr>
                  <w:rStyle w:val="Hyperlink"/>
                  <w:lang w:bidi="ar-SY"/>
                </w:rPr>
                <w:t>77</w:t>
              </w:r>
              <w:r w:rsidR="00AA18A9" w:rsidRPr="00731AE1">
                <w:rPr>
                  <w:rStyle w:val="Hyperlink"/>
                  <w:rFonts w:hint="cs"/>
                  <w:rtl/>
                </w:rPr>
                <w:t xml:space="preserve"> (المراجَع في دبي، </w:t>
              </w:r>
              <w:r w:rsidR="00AA18A9" w:rsidRPr="00731AE1">
                <w:rPr>
                  <w:rStyle w:val="Hyperlink"/>
                  <w:lang w:bidi="ar-SY"/>
                </w:rPr>
                <w:t>2018</w:t>
              </w:r>
              <w:r w:rsidR="00AA18A9" w:rsidRPr="00731AE1">
                <w:rPr>
                  <w:rStyle w:val="Hyperlink"/>
                  <w:rFonts w:hint="cs"/>
                  <w:rtl/>
                </w:rPr>
                <w:t>)</w:t>
              </w:r>
            </w:hyperlink>
            <w:r w:rsidR="00AA18A9" w:rsidRPr="00731AE1">
              <w:rPr>
                <w:rFonts w:hint="cs"/>
                <w:rtl/>
              </w:rPr>
              <w:t xml:space="preserve">، </w:t>
            </w:r>
            <w:r w:rsidR="0042786D" w:rsidRPr="00731AE1">
              <w:rPr>
                <w:rFonts w:hint="cs"/>
                <w:rtl/>
              </w:rPr>
              <w:t xml:space="preserve">الوثيقة </w:t>
            </w:r>
            <w:hyperlink r:id="rId11" w:history="1">
              <w:r w:rsidR="00AA18A9" w:rsidRPr="00731AE1">
                <w:rPr>
                  <w:rStyle w:val="Hyperlink"/>
                </w:rPr>
                <w:t>C19/55(Rev.1)</w:t>
              </w:r>
            </w:hyperlink>
            <w:r w:rsidR="00AA18A9" w:rsidRPr="00731AE1">
              <w:rPr>
                <w:rFonts w:hint="cs"/>
                <w:rtl/>
              </w:rPr>
              <w:t xml:space="preserve"> و</w:t>
            </w:r>
            <w:hyperlink r:id="rId12" w:history="1">
              <w:r w:rsidR="008620E8" w:rsidRPr="00731AE1">
                <w:rPr>
                  <w:rStyle w:val="Hyperlink"/>
                  <w:rFonts w:hint="cs"/>
                  <w:rtl/>
                </w:rPr>
                <w:t>ال</w:t>
              </w:r>
              <w:r w:rsidR="00884592" w:rsidRPr="00731AE1">
                <w:rPr>
                  <w:rStyle w:val="Hyperlink"/>
                  <w:rFonts w:hint="cs"/>
                  <w:rtl/>
                </w:rPr>
                <w:t>مقرر</w:t>
              </w:r>
              <w:r w:rsidR="00731AE1" w:rsidRPr="00731AE1">
                <w:rPr>
                  <w:rStyle w:val="Hyperlink"/>
                  <w:rFonts w:hint="eastAsia"/>
                  <w:rtl/>
                  <w:lang w:bidi="ar-EG"/>
                </w:rPr>
                <w:t> </w:t>
              </w:r>
              <w:r w:rsidR="00731AE1" w:rsidRPr="00731AE1">
                <w:rPr>
                  <w:rStyle w:val="Hyperlink"/>
                  <w:lang w:bidi="ar-EG"/>
                </w:rPr>
                <w:t>610 (C19/127)</w:t>
              </w:r>
            </w:hyperlink>
            <w:r w:rsidR="00731AE1" w:rsidRPr="00731AE1">
              <w:rPr>
                <w:rFonts w:hint="cs"/>
                <w:rtl/>
                <w:lang w:bidi="ar-EG"/>
              </w:rPr>
              <w:t xml:space="preserve"> </w:t>
            </w:r>
            <w:r w:rsidR="00AA18A9" w:rsidRPr="00731AE1">
              <w:rPr>
                <w:rFonts w:hint="cs"/>
                <w:rtl/>
              </w:rPr>
              <w:t>و</w:t>
            </w:r>
            <w:r w:rsidR="008620E8" w:rsidRPr="00731AE1">
              <w:rPr>
                <w:rFonts w:hint="cs"/>
                <w:rtl/>
              </w:rPr>
              <w:t>الرسا</w:t>
            </w:r>
            <w:r w:rsidR="00884592" w:rsidRPr="00731AE1">
              <w:rPr>
                <w:rFonts w:hint="cs"/>
                <w:rtl/>
              </w:rPr>
              <w:t>ئل</w:t>
            </w:r>
            <w:r w:rsidR="008620E8" w:rsidRPr="00731AE1">
              <w:rPr>
                <w:rFonts w:hint="cs"/>
                <w:rtl/>
              </w:rPr>
              <w:t xml:space="preserve"> المعممة</w:t>
            </w:r>
            <w:r w:rsidR="00731AE1">
              <w:rPr>
                <w:rFonts w:hint="cs"/>
                <w:rtl/>
              </w:rPr>
              <w:t xml:space="preserve"> </w:t>
            </w:r>
            <w:hyperlink r:id="rId13" w:history="1">
              <w:r w:rsidR="00731AE1" w:rsidRPr="003D28BD">
                <w:rPr>
                  <w:rStyle w:val="Hyperlink"/>
                </w:rPr>
                <w:t>CL-19/33</w:t>
              </w:r>
            </w:hyperlink>
            <w:r w:rsidR="00731AE1" w:rsidRPr="00731AE1">
              <w:rPr>
                <w:rFonts w:hint="cs"/>
                <w:rtl/>
              </w:rPr>
              <w:t xml:space="preserve"> و</w:t>
            </w:r>
            <w:hyperlink r:id="rId14" w:history="1">
              <w:r w:rsidR="00731AE1" w:rsidRPr="003D28BD">
                <w:rPr>
                  <w:rStyle w:val="Hyperlink"/>
                </w:rPr>
                <w:t>CL-19/45</w:t>
              </w:r>
            </w:hyperlink>
            <w:r w:rsidR="00731AE1" w:rsidRPr="00731AE1">
              <w:rPr>
                <w:rFonts w:hint="cs"/>
                <w:rtl/>
              </w:rPr>
              <w:t xml:space="preserve"> و</w:t>
            </w:r>
            <w:hyperlink r:id="rId15" w:history="1">
              <w:r w:rsidR="00731AE1" w:rsidRPr="003D28BD">
                <w:rPr>
                  <w:rStyle w:val="Hyperlink"/>
                </w:rPr>
                <w:t>C21/73</w:t>
              </w:r>
            </w:hyperlink>
          </w:p>
        </w:tc>
      </w:tr>
    </w:tbl>
    <w:p w14:paraId="6D966768" w14:textId="77777777" w:rsidR="00AA18A9" w:rsidRPr="00731AE1" w:rsidRDefault="00AA18A9" w:rsidP="00731AE1">
      <w:pPr>
        <w:pStyle w:val="Heading1"/>
        <w:rPr>
          <w:rtl/>
        </w:rPr>
      </w:pPr>
      <w:r w:rsidRPr="00731AE1">
        <w:t>1</w:t>
      </w:r>
      <w:r w:rsidRPr="00731AE1">
        <w:rPr>
          <w:rFonts w:hint="cs"/>
          <w:rtl/>
        </w:rPr>
        <w:tab/>
        <w:t>مقدمة</w:t>
      </w:r>
    </w:p>
    <w:p w14:paraId="3E09F765" w14:textId="2A2A3977" w:rsidR="00AA18A9" w:rsidRPr="00731AE1" w:rsidRDefault="00AA18A9" w:rsidP="001E251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731AE1">
        <w:rPr>
          <w:lang w:bidi="ar-SY"/>
        </w:rPr>
        <w:t>1.1</w:t>
      </w:r>
      <w:r w:rsidRPr="00731AE1">
        <w:rPr>
          <w:rtl/>
          <w:lang w:bidi="ar-SY"/>
        </w:rPr>
        <w:tab/>
        <w:t>تقدم هذه الوثيقة معلومات محدثة عن حالة الأعمال التحضيرية لمؤتمر المندوبين المفوضين لعام </w:t>
      </w:r>
      <w:r w:rsidR="008620E8" w:rsidRPr="00731AE1">
        <w:rPr>
          <w:lang w:bidi="ar-SY"/>
        </w:rPr>
        <w:t>2022</w:t>
      </w:r>
      <w:r w:rsidR="008620E8" w:rsidRPr="00731AE1">
        <w:rPr>
          <w:rtl/>
          <w:lang w:bidi="ar-EG"/>
        </w:rPr>
        <w:t> </w:t>
      </w:r>
      <w:r w:rsidRPr="00731AE1">
        <w:rPr>
          <w:lang w:bidi="ar-SY"/>
        </w:rPr>
        <w:t>(PP</w:t>
      </w:r>
      <w:r w:rsidR="00883AD7" w:rsidRPr="00731AE1">
        <w:rPr>
          <w:lang w:bidi="ar-SY"/>
        </w:rPr>
        <w:noBreakHyphen/>
      </w:r>
      <w:r w:rsidR="008620E8" w:rsidRPr="00731AE1">
        <w:rPr>
          <w:lang w:bidi="ar-SY"/>
        </w:rPr>
        <w:t>22</w:t>
      </w:r>
      <w:r w:rsidRPr="00731AE1">
        <w:rPr>
          <w:lang w:bidi="ar-SY"/>
        </w:rPr>
        <w:t>)</w:t>
      </w:r>
      <w:r w:rsidR="00884592" w:rsidRPr="00731AE1">
        <w:rPr>
          <w:rtl/>
          <w:lang w:bidi="ar-EG"/>
        </w:rPr>
        <w:t xml:space="preserve"> منذ تقديم الوثيقة</w:t>
      </w:r>
      <w:r w:rsidR="001E2514" w:rsidRPr="00731AE1">
        <w:rPr>
          <w:rtl/>
          <w:lang w:bidi="ar-EG"/>
        </w:rPr>
        <w:t xml:space="preserve"> إلى المجلس</w:t>
      </w:r>
      <w:r w:rsidR="0042786D" w:rsidRPr="00731AE1">
        <w:rPr>
          <w:rtl/>
          <w:lang w:bidi="ar-EG"/>
        </w:rPr>
        <w:t xml:space="preserve"> في دورته لعام</w:t>
      </w:r>
      <w:r w:rsidR="001E2514" w:rsidRPr="00731AE1">
        <w:rPr>
          <w:rtl/>
          <w:lang w:bidi="ar-EG"/>
        </w:rPr>
        <w:t xml:space="preserve"> 2021 (</w:t>
      </w:r>
      <w:hyperlink r:id="rId16" w:history="1">
        <w:r w:rsidR="00464C48" w:rsidRPr="00731AE1">
          <w:rPr>
            <w:rStyle w:val="Hyperlink"/>
            <w:bCs/>
          </w:rPr>
          <w:t>C21/73</w:t>
        </w:r>
      </w:hyperlink>
      <w:r w:rsidR="001E2514" w:rsidRPr="00731AE1">
        <w:rPr>
          <w:rtl/>
          <w:lang w:bidi="ar-EG"/>
        </w:rPr>
        <w:t>).</w:t>
      </w:r>
    </w:p>
    <w:p w14:paraId="1F64A5DA" w14:textId="2DA95BD0" w:rsidR="00AA18A9" w:rsidRPr="00731AE1" w:rsidRDefault="00AA18A9" w:rsidP="00731AE1">
      <w:pPr>
        <w:pStyle w:val="Heading1"/>
        <w:rPr>
          <w:rtl/>
        </w:rPr>
      </w:pPr>
      <w:r w:rsidRPr="00731AE1">
        <w:t>2</w:t>
      </w:r>
      <w:r w:rsidRPr="00731AE1">
        <w:rPr>
          <w:rFonts w:hint="cs"/>
          <w:rtl/>
        </w:rPr>
        <w:tab/>
      </w:r>
      <w:r w:rsidRPr="00731AE1">
        <w:rPr>
          <w:rFonts w:hint="eastAsia"/>
          <w:rtl/>
        </w:rPr>
        <w:t>الاتفاق</w:t>
      </w:r>
      <w:r w:rsidRPr="00731AE1">
        <w:rPr>
          <w:rtl/>
        </w:rPr>
        <w:t xml:space="preserve"> </w:t>
      </w:r>
      <w:r w:rsidRPr="00731AE1">
        <w:rPr>
          <w:rFonts w:hint="eastAsia"/>
          <w:rtl/>
        </w:rPr>
        <w:t>مع</w:t>
      </w:r>
      <w:r w:rsidRPr="00731AE1">
        <w:rPr>
          <w:rtl/>
        </w:rPr>
        <w:t xml:space="preserve"> </w:t>
      </w:r>
      <w:r w:rsidRPr="00731AE1">
        <w:rPr>
          <w:rFonts w:hint="eastAsia"/>
          <w:rtl/>
        </w:rPr>
        <w:t>البلد</w:t>
      </w:r>
      <w:r w:rsidRPr="00731AE1">
        <w:rPr>
          <w:rtl/>
        </w:rPr>
        <w:t xml:space="preserve"> </w:t>
      </w:r>
      <w:r w:rsidRPr="00731AE1">
        <w:rPr>
          <w:rFonts w:hint="eastAsia"/>
          <w:rtl/>
        </w:rPr>
        <w:t>المضيف</w:t>
      </w:r>
      <w:r w:rsidRPr="00731AE1">
        <w:rPr>
          <w:rtl/>
        </w:rPr>
        <w:t xml:space="preserve"> </w:t>
      </w:r>
      <w:r w:rsidR="00884592" w:rsidRPr="00731AE1">
        <w:rPr>
          <w:rFonts w:hint="cs"/>
          <w:rtl/>
        </w:rPr>
        <w:t>والاتصال مع البلد المضيف</w:t>
      </w:r>
    </w:p>
    <w:p w14:paraId="733B4C99" w14:textId="2BBD9820" w:rsidR="00AA18A9" w:rsidRPr="00731AE1" w:rsidRDefault="00AA18A9" w:rsidP="00DF05F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731AE1">
        <w:rPr>
          <w:lang w:bidi="ar-SY"/>
        </w:rPr>
        <w:t>1.2</w:t>
      </w:r>
      <w:r w:rsidRPr="00731AE1">
        <w:rPr>
          <w:rtl/>
          <w:lang w:bidi="ar-SY"/>
        </w:rPr>
        <w:tab/>
      </w:r>
      <w:r w:rsidRPr="00731AE1">
        <w:rPr>
          <w:rtl/>
          <w:lang w:bidi="ar-EG"/>
        </w:rPr>
        <w:t xml:space="preserve">اختُتمت المفاوضات بين </w:t>
      </w:r>
      <w:r w:rsidR="00883AD7" w:rsidRPr="00731AE1">
        <w:rPr>
          <w:rtl/>
          <w:lang w:bidi="ar-EG"/>
        </w:rPr>
        <w:t>حكومة رومانيا</w:t>
      </w:r>
      <w:r w:rsidRPr="00731AE1">
        <w:rPr>
          <w:rtl/>
          <w:lang w:bidi="ar-EG"/>
        </w:rPr>
        <w:t xml:space="preserve"> والاتحاد بنجاح</w:t>
      </w:r>
      <w:r w:rsidR="00E64329" w:rsidRPr="00731AE1">
        <w:rPr>
          <w:rtl/>
          <w:lang w:bidi="ar-EG"/>
        </w:rPr>
        <w:t>،</w:t>
      </w:r>
      <w:r w:rsidRPr="00731AE1">
        <w:rPr>
          <w:rtl/>
          <w:lang w:bidi="ar-EG"/>
        </w:rPr>
        <w:t xml:space="preserve"> ووقع الأمين العام للاتحاد السيد هولين جاو </w:t>
      </w:r>
      <w:r w:rsidR="00883AD7" w:rsidRPr="00731AE1">
        <w:rPr>
          <w:rtl/>
          <w:lang w:bidi="ar-EG"/>
        </w:rPr>
        <w:t>و</w:t>
      </w:r>
      <w:r w:rsidR="00E64329" w:rsidRPr="00731AE1">
        <w:rPr>
          <w:rtl/>
          <w:lang w:bidi="ar-EG"/>
        </w:rPr>
        <w:t>رئيس الهيئة الوطنية لإدارة وتنظيم الاتصالات (</w:t>
      </w:r>
      <w:r w:rsidR="00E64329" w:rsidRPr="00731AE1">
        <w:rPr>
          <w:lang w:bidi="ar-EG"/>
        </w:rPr>
        <w:t>ANCOM</w:t>
      </w:r>
      <w:r w:rsidR="00E64329" w:rsidRPr="00731AE1">
        <w:rPr>
          <w:rtl/>
          <w:lang w:bidi="ar-EG"/>
        </w:rPr>
        <w:t>)</w:t>
      </w:r>
      <w:r w:rsidR="00E64329" w:rsidRPr="00731AE1" w:rsidDel="00E64329">
        <w:rPr>
          <w:rtl/>
          <w:lang w:bidi="ar-EG"/>
        </w:rPr>
        <w:t xml:space="preserve"> </w:t>
      </w:r>
      <w:r w:rsidR="00883AD7" w:rsidRPr="00731AE1">
        <w:rPr>
          <w:rtl/>
          <w:lang w:bidi="ar-EG"/>
        </w:rPr>
        <w:t>السيد</w:t>
      </w:r>
      <w:r w:rsidR="005F1118" w:rsidRPr="00731AE1">
        <w:rPr>
          <w:rtl/>
          <w:lang w:bidi="ar-EG"/>
        </w:rPr>
        <w:t xml:space="preserve"> فلاد ستيفان </w:t>
      </w:r>
      <w:proofErr w:type="spellStart"/>
      <w:r w:rsidR="005F1118" w:rsidRPr="00731AE1">
        <w:rPr>
          <w:rtl/>
          <w:lang w:bidi="ar-EG"/>
        </w:rPr>
        <w:t>ستويكا</w:t>
      </w:r>
      <w:proofErr w:type="spellEnd"/>
      <w:r w:rsidRPr="00731AE1">
        <w:rPr>
          <w:rtl/>
          <w:lang w:bidi="ar-EG"/>
        </w:rPr>
        <w:t xml:space="preserve">، على اتفاق البلد المضيف </w:t>
      </w:r>
      <w:r w:rsidRPr="00731AE1">
        <w:rPr>
          <w:lang w:bidi="ar-EG"/>
        </w:rPr>
        <w:t>(HCA)</w:t>
      </w:r>
      <w:r w:rsidR="005F1118" w:rsidRPr="00731AE1">
        <w:rPr>
          <w:rtl/>
          <w:lang w:bidi="ar-EG"/>
        </w:rPr>
        <w:t xml:space="preserve"> في مقرّ الاتحاد</w:t>
      </w:r>
      <w:r w:rsidR="00DF05F6" w:rsidRPr="00731AE1">
        <w:rPr>
          <w:rtl/>
          <w:lang w:bidi="ar-EG"/>
        </w:rPr>
        <w:t xml:space="preserve"> يوم</w:t>
      </w:r>
      <w:r w:rsidR="00731AE1" w:rsidRPr="00731AE1">
        <w:rPr>
          <w:rtl/>
          <w:lang w:bidi="ar-EG"/>
        </w:rPr>
        <w:t> </w:t>
      </w:r>
      <w:r w:rsidR="00DF05F6" w:rsidRPr="00731AE1">
        <w:rPr>
          <w:lang w:bidi="ar-SY"/>
        </w:rPr>
        <w:t>30</w:t>
      </w:r>
      <w:r w:rsidR="00DF05F6" w:rsidRPr="00731AE1">
        <w:rPr>
          <w:rtl/>
          <w:lang w:bidi="ar-EG"/>
        </w:rPr>
        <w:t xml:space="preserve"> يونيو </w:t>
      </w:r>
      <w:r w:rsidR="00DF05F6" w:rsidRPr="00731AE1">
        <w:rPr>
          <w:lang w:bidi="ar-SY"/>
        </w:rPr>
        <w:t>2021</w:t>
      </w:r>
      <w:r w:rsidRPr="00731AE1">
        <w:rPr>
          <w:rtl/>
          <w:lang w:bidi="ar-EG"/>
        </w:rPr>
        <w:t xml:space="preserve">. ويمكن الاطّلاع على مزيد من التفاصيل في البيان الصحفي الصادر عن الاتحاد الدولي للاتصالات في: </w:t>
      </w:r>
      <w:hyperlink r:id="rId17" w:history="1">
        <w:r w:rsidR="00731AE1" w:rsidRPr="00731AE1">
          <w:rPr>
            <w:rStyle w:val="Hyperlink"/>
          </w:rPr>
          <w:t>https://www.itu.int/en/mediacentre/Pages/pr07-2021-PP22-HC-agreement.aspx</w:t>
        </w:r>
      </w:hyperlink>
      <w:r w:rsidRPr="00731AE1">
        <w:rPr>
          <w:rtl/>
          <w:lang w:bidi="ar-EG"/>
        </w:rPr>
        <w:t xml:space="preserve">. وقد نُشر الاتفاق مع البلد المضيف باعتباره وثيقة من وثائق المجلس الإعلامية </w:t>
      </w:r>
      <w:r w:rsidRPr="00731AE1">
        <w:rPr>
          <w:lang w:bidi="ar-SY"/>
        </w:rPr>
        <w:t>(</w:t>
      </w:r>
      <w:hyperlink r:id="rId18" w:history="1">
        <w:r w:rsidR="00731AE1" w:rsidRPr="00731AE1">
          <w:rPr>
            <w:rStyle w:val="Hyperlink"/>
          </w:rPr>
          <w:t>C22/INF/9</w:t>
        </w:r>
      </w:hyperlink>
      <w:r w:rsidRPr="00731AE1">
        <w:rPr>
          <w:lang w:bidi="ar-SY"/>
        </w:rPr>
        <w:t>)</w:t>
      </w:r>
      <w:r w:rsidRPr="00731AE1">
        <w:rPr>
          <w:rtl/>
          <w:lang w:bidi="ar-EG"/>
        </w:rPr>
        <w:t>.</w:t>
      </w:r>
    </w:p>
    <w:p w14:paraId="6F8B1B72" w14:textId="4858A44F" w:rsidR="00883AD7" w:rsidRDefault="00AA18A9" w:rsidP="00731AE1">
      <w:pPr>
        <w:rPr>
          <w:rtl/>
        </w:rPr>
      </w:pPr>
      <w:r w:rsidRPr="00FB0D91">
        <w:rPr>
          <w:lang w:bidi="ar-SY"/>
        </w:rPr>
        <w:t>2.2</w:t>
      </w:r>
      <w:r w:rsidRPr="00FB0D91">
        <w:rPr>
          <w:rtl/>
          <w:lang w:bidi="ar-EG"/>
        </w:rPr>
        <w:tab/>
      </w:r>
      <w:r w:rsidR="00DF05F6">
        <w:rPr>
          <w:rFonts w:hint="cs"/>
          <w:rtl/>
        </w:rPr>
        <w:t>وحدَّد</w:t>
      </w:r>
      <w:r w:rsidR="005F1118" w:rsidRPr="005F1118">
        <w:rPr>
          <w:rtl/>
        </w:rPr>
        <w:t xml:space="preserve"> البلد المضيف السيد</w:t>
      </w:r>
      <w:r w:rsidR="005F1118">
        <w:rPr>
          <w:rFonts w:hint="cs"/>
          <w:rtl/>
        </w:rPr>
        <w:t xml:space="preserve"> سابين </w:t>
      </w:r>
      <w:proofErr w:type="spellStart"/>
      <w:r w:rsidR="005F1118">
        <w:rPr>
          <w:rFonts w:hint="cs"/>
          <w:rtl/>
        </w:rPr>
        <w:t>سارماس</w:t>
      </w:r>
      <w:proofErr w:type="spellEnd"/>
      <w:r w:rsidR="005F1118" w:rsidRPr="005F1118">
        <w:rPr>
          <w:rtl/>
        </w:rPr>
        <w:t xml:space="preserve"> باعتباره الرئيس المعين </w:t>
      </w:r>
      <w:r w:rsidR="000D2986" w:rsidRPr="00FB0D91">
        <w:rPr>
          <w:rFonts w:hint="cs"/>
          <w:rtl/>
          <w:lang w:bidi="ar-SY"/>
        </w:rPr>
        <w:t>لمؤتمر المندوبين المفوضين لعام</w:t>
      </w:r>
      <w:r w:rsidR="000D2986" w:rsidRPr="00FB0D91">
        <w:rPr>
          <w:rFonts w:hint="eastAsia"/>
          <w:rtl/>
          <w:lang w:bidi="ar-SY"/>
        </w:rPr>
        <w:t> </w:t>
      </w:r>
      <w:r w:rsidR="000D2986">
        <w:rPr>
          <w:lang w:bidi="ar-SY"/>
        </w:rPr>
        <w:t>2022</w:t>
      </w:r>
      <w:r w:rsidR="005F1118" w:rsidRPr="005F1118">
        <w:rPr>
          <w:rtl/>
        </w:rPr>
        <w:t xml:space="preserve">. </w:t>
      </w:r>
      <w:r w:rsidR="000D2986">
        <w:rPr>
          <w:rFonts w:hint="cs"/>
          <w:rtl/>
        </w:rPr>
        <w:t>و</w:t>
      </w:r>
      <w:r w:rsidR="005F1118" w:rsidRPr="005F1118">
        <w:rPr>
          <w:rtl/>
        </w:rPr>
        <w:t xml:space="preserve">التقى السيد </w:t>
      </w:r>
      <w:proofErr w:type="spellStart"/>
      <w:r w:rsidR="000D2986">
        <w:rPr>
          <w:rFonts w:hint="cs"/>
          <w:rtl/>
        </w:rPr>
        <w:t>سارماس</w:t>
      </w:r>
      <w:proofErr w:type="spellEnd"/>
      <w:r w:rsidR="000D2986" w:rsidRPr="005F1118">
        <w:rPr>
          <w:rtl/>
        </w:rPr>
        <w:t xml:space="preserve"> </w:t>
      </w:r>
      <w:r w:rsidR="00DF05F6">
        <w:rPr>
          <w:rtl/>
        </w:rPr>
        <w:t>بفريق إدارة الاتحاد وي</w:t>
      </w:r>
      <w:r w:rsidR="00DF05F6">
        <w:rPr>
          <w:rFonts w:hint="cs"/>
          <w:rtl/>
        </w:rPr>
        <w:t xml:space="preserve">حضّر </w:t>
      </w:r>
      <w:r w:rsidR="005F1118" w:rsidRPr="005F1118">
        <w:rPr>
          <w:rtl/>
        </w:rPr>
        <w:t xml:space="preserve">بنشاط من خلال المشاركة في جلسات </w:t>
      </w:r>
      <w:r w:rsidR="000D2986">
        <w:rPr>
          <w:rFonts w:hint="cs"/>
          <w:rtl/>
        </w:rPr>
        <w:t>ال</w:t>
      </w:r>
      <w:r w:rsidR="005F1118" w:rsidRPr="005F1118">
        <w:rPr>
          <w:rtl/>
        </w:rPr>
        <w:t>إحاطة مع الأمانة وكذلك اجتماعات الاتحاد الرسمية</w:t>
      </w:r>
      <w:r w:rsidR="00883AD7">
        <w:rPr>
          <w:rFonts w:hint="cs"/>
          <w:rtl/>
        </w:rPr>
        <w:t>.</w:t>
      </w:r>
    </w:p>
    <w:p w14:paraId="44F67075" w14:textId="58C5A5EB" w:rsidR="00AA18A9" w:rsidRDefault="00883AD7" w:rsidP="00731AE1">
      <w:pPr>
        <w:rPr>
          <w:rtl/>
          <w:lang w:bidi="ar-EG"/>
        </w:rPr>
      </w:pPr>
      <w:r>
        <w:lastRenderedPageBreak/>
        <w:t>3.2</w:t>
      </w:r>
      <w:r>
        <w:rPr>
          <w:rtl/>
        </w:rPr>
        <w:tab/>
      </w:r>
      <w:r w:rsidR="00AA18A9" w:rsidRPr="00FB0D91">
        <w:rPr>
          <w:rFonts w:hint="cs"/>
          <w:rtl/>
          <w:lang w:bidi="ar-EG"/>
        </w:rPr>
        <w:t>وأج</w:t>
      </w:r>
      <w:r w:rsidR="00AA18A9" w:rsidRPr="00FB0D91">
        <w:rPr>
          <w:rFonts w:hint="eastAsia"/>
          <w:rtl/>
          <w:lang w:bidi="ar-EG"/>
        </w:rPr>
        <w:t>رت</w:t>
      </w:r>
      <w:r w:rsidR="00AA18A9" w:rsidRPr="00FB0D91">
        <w:rPr>
          <w:rtl/>
          <w:lang w:bidi="ar-EG"/>
        </w:rPr>
        <w:t xml:space="preserve"> </w:t>
      </w:r>
      <w:r w:rsidR="00AA18A9" w:rsidRPr="00FB0D91">
        <w:rPr>
          <w:rFonts w:hint="eastAsia"/>
          <w:rtl/>
          <w:lang w:bidi="ar-EG"/>
        </w:rPr>
        <w:t>أمانة</w:t>
      </w:r>
      <w:r w:rsidR="00AA18A9" w:rsidRPr="00FB0D91">
        <w:rPr>
          <w:rtl/>
          <w:lang w:bidi="ar-EG"/>
        </w:rPr>
        <w:t xml:space="preserve"> </w:t>
      </w:r>
      <w:r w:rsidR="00AA18A9" w:rsidRPr="00FB0D91">
        <w:rPr>
          <w:rFonts w:hint="eastAsia"/>
          <w:rtl/>
          <w:lang w:bidi="ar-EG"/>
        </w:rPr>
        <w:t>الاتحاد زيارة</w:t>
      </w:r>
      <w:r w:rsidR="00AA18A9" w:rsidRPr="00FB0D91">
        <w:rPr>
          <w:rFonts w:hint="cs"/>
          <w:rtl/>
          <w:lang w:bidi="ar-EG"/>
        </w:rPr>
        <w:t xml:space="preserve"> </w:t>
      </w:r>
      <w:r w:rsidR="000D2986">
        <w:rPr>
          <w:rFonts w:hint="cs"/>
          <w:rtl/>
        </w:rPr>
        <w:t>للموقع</w:t>
      </w:r>
      <w:r w:rsidR="00AA18A9" w:rsidRPr="00FB0D91">
        <w:rPr>
          <w:rtl/>
          <w:lang w:bidi="ar-EG"/>
        </w:rPr>
        <w:t xml:space="preserve"> </w:t>
      </w:r>
      <w:r w:rsidR="00AA18A9" w:rsidRPr="00FB0D91">
        <w:rPr>
          <w:rFonts w:hint="eastAsia"/>
          <w:rtl/>
          <w:lang w:bidi="ar-EG"/>
        </w:rPr>
        <w:t>من</w:t>
      </w:r>
      <w:r w:rsidR="00AA18A9" w:rsidRPr="00FB0D91">
        <w:rPr>
          <w:rtl/>
          <w:lang w:bidi="ar-EG"/>
        </w:rPr>
        <w:t xml:space="preserve"> </w:t>
      </w:r>
      <w:r>
        <w:rPr>
          <w:lang w:bidi="ar-SY"/>
        </w:rPr>
        <w:t>7</w:t>
      </w:r>
      <w:r w:rsidR="00AA18A9" w:rsidRPr="00FB0D91">
        <w:rPr>
          <w:rtl/>
          <w:lang w:bidi="ar-EG"/>
        </w:rPr>
        <w:t xml:space="preserve"> </w:t>
      </w:r>
      <w:r w:rsidR="00AA18A9" w:rsidRPr="00FB0D91">
        <w:rPr>
          <w:rFonts w:hint="eastAsia"/>
          <w:rtl/>
          <w:lang w:bidi="ar-EG"/>
        </w:rPr>
        <w:t>إلى</w:t>
      </w:r>
      <w:r w:rsidR="00AA18A9" w:rsidRPr="00FB0D91">
        <w:rPr>
          <w:rtl/>
          <w:lang w:bidi="ar-EG"/>
        </w:rPr>
        <w:t xml:space="preserve"> </w:t>
      </w:r>
      <w:r>
        <w:rPr>
          <w:lang w:bidi="ar-SY"/>
        </w:rPr>
        <w:t>9</w:t>
      </w:r>
      <w:r w:rsidR="00AA18A9" w:rsidRPr="00FB0D91">
        <w:rPr>
          <w:rtl/>
          <w:lang w:bidi="ar-EG"/>
        </w:rPr>
        <w:t xml:space="preserve"> </w:t>
      </w:r>
      <w:r>
        <w:rPr>
          <w:rFonts w:hint="cs"/>
          <w:rtl/>
          <w:lang w:bidi="ar-EG"/>
        </w:rPr>
        <w:t>سبتمبر</w:t>
      </w:r>
      <w:r w:rsidR="00AA18A9" w:rsidRPr="00FB0D91">
        <w:rPr>
          <w:rtl/>
          <w:lang w:bidi="ar-EG"/>
        </w:rPr>
        <w:t xml:space="preserve"> </w:t>
      </w:r>
      <w:r>
        <w:rPr>
          <w:lang w:bidi="ar-SY"/>
        </w:rPr>
        <w:t>2021</w:t>
      </w:r>
      <w:r w:rsidR="00AA18A9" w:rsidRPr="00FB0D91">
        <w:rPr>
          <w:rFonts w:hint="eastAsia"/>
          <w:rtl/>
          <w:lang w:bidi="ar-EG"/>
        </w:rPr>
        <w:t>،</w:t>
      </w:r>
      <w:r w:rsidR="00AA18A9" w:rsidRPr="00FB0D91">
        <w:rPr>
          <w:rtl/>
          <w:lang w:bidi="ar-EG"/>
        </w:rPr>
        <w:t xml:space="preserve"> </w:t>
      </w:r>
      <w:r w:rsidR="00DF05F6">
        <w:rPr>
          <w:rFonts w:hint="cs"/>
          <w:rtl/>
          <w:lang w:bidi="ar-EG"/>
        </w:rPr>
        <w:t xml:space="preserve">من أجل </w:t>
      </w:r>
      <w:r w:rsidR="00DF3C83">
        <w:rPr>
          <w:rFonts w:hint="cs"/>
          <w:rtl/>
          <w:lang w:bidi="ar-EG"/>
        </w:rPr>
        <w:t>لقاء من يناظرها</w:t>
      </w:r>
      <w:r w:rsidR="00AA18A9" w:rsidRPr="00FB0D91">
        <w:rPr>
          <w:rtl/>
          <w:lang w:bidi="ar-EG"/>
        </w:rPr>
        <w:t xml:space="preserve"> </w:t>
      </w:r>
      <w:r w:rsidR="00AA18A9" w:rsidRPr="00FB0D91">
        <w:rPr>
          <w:rFonts w:hint="eastAsia"/>
          <w:rtl/>
          <w:lang w:bidi="ar-EG"/>
        </w:rPr>
        <w:t>من</w:t>
      </w:r>
      <w:r w:rsidR="00AA18A9" w:rsidRPr="00FB0D91">
        <w:rPr>
          <w:rtl/>
          <w:lang w:bidi="ar-EG"/>
        </w:rPr>
        <w:t xml:space="preserve"> </w:t>
      </w:r>
      <w:r w:rsidR="00AA18A9" w:rsidRPr="00FB0D91">
        <w:rPr>
          <w:rFonts w:hint="eastAsia"/>
          <w:rtl/>
          <w:lang w:bidi="ar-EG"/>
        </w:rPr>
        <w:t>البلد</w:t>
      </w:r>
      <w:r w:rsidR="00AA18A9" w:rsidRPr="00FB0D91">
        <w:rPr>
          <w:rtl/>
          <w:lang w:bidi="ar-EG"/>
        </w:rPr>
        <w:t xml:space="preserve"> </w:t>
      </w:r>
      <w:r w:rsidR="00AA18A9" w:rsidRPr="00FB0D91">
        <w:rPr>
          <w:rFonts w:hint="eastAsia"/>
          <w:rtl/>
          <w:lang w:bidi="ar-EG"/>
        </w:rPr>
        <w:t>المضيف،</w:t>
      </w:r>
      <w:r w:rsidR="00AA18A9" w:rsidRPr="00FB0D91">
        <w:rPr>
          <w:rtl/>
          <w:lang w:bidi="ar-EG"/>
        </w:rPr>
        <w:t xml:space="preserve"> </w:t>
      </w:r>
      <w:r w:rsidR="00AA18A9" w:rsidRPr="00FB0D91">
        <w:rPr>
          <w:rFonts w:hint="eastAsia"/>
          <w:rtl/>
          <w:lang w:bidi="ar-EG"/>
        </w:rPr>
        <w:t>ومعاينة</w:t>
      </w:r>
      <w:r w:rsidR="00AA18A9" w:rsidRPr="00FB0D91">
        <w:rPr>
          <w:rtl/>
          <w:lang w:bidi="ar-EG"/>
        </w:rPr>
        <w:t xml:space="preserve"> </w:t>
      </w:r>
      <w:r w:rsidR="00AA18A9" w:rsidRPr="00FB0D91">
        <w:rPr>
          <w:rFonts w:hint="eastAsia"/>
          <w:rtl/>
          <w:lang w:bidi="ar-EG"/>
        </w:rPr>
        <w:t>البنية</w:t>
      </w:r>
      <w:r w:rsidR="00AA18A9" w:rsidRPr="00FB0D91">
        <w:rPr>
          <w:rtl/>
          <w:lang w:bidi="ar-EG"/>
        </w:rPr>
        <w:t xml:space="preserve"> </w:t>
      </w:r>
      <w:r w:rsidR="00AA18A9" w:rsidRPr="00FB0D91">
        <w:rPr>
          <w:rFonts w:hint="eastAsia"/>
          <w:rtl/>
          <w:lang w:bidi="ar-EG"/>
        </w:rPr>
        <w:t>التحتية</w:t>
      </w:r>
      <w:r w:rsidR="00AA18A9" w:rsidRPr="00FB0D91">
        <w:rPr>
          <w:rtl/>
          <w:lang w:bidi="ar-EG"/>
        </w:rPr>
        <w:t xml:space="preserve"> </w:t>
      </w:r>
      <w:r w:rsidR="00AA18A9" w:rsidRPr="00FB0D91">
        <w:rPr>
          <w:rFonts w:hint="eastAsia"/>
          <w:rtl/>
          <w:lang w:bidi="ar-EG"/>
        </w:rPr>
        <w:t>والفنادق</w:t>
      </w:r>
      <w:r w:rsidR="00AA18A9" w:rsidRPr="00FB0D91">
        <w:rPr>
          <w:rFonts w:hint="cs"/>
          <w:rtl/>
          <w:lang w:bidi="ar-EG"/>
        </w:rPr>
        <w:t xml:space="preserve"> و</w:t>
      </w:r>
      <w:r w:rsidR="00AA18A9" w:rsidRPr="00FB0D91">
        <w:rPr>
          <w:rFonts w:hint="eastAsia"/>
          <w:rtl/>
          <w:lang w:bidi="ar-EG"/>
        </w:rPr>
        <w:t>مركز</w:t>
      </w:r>
      <w:r w:rsidR="00AA18A9" w:rsidRPr="00FB0D91">
        <w:rPr>
          <w:rtl/>
          <w:lang w:bidi="ar-EG"/>
        </w:rPr>
        <w:t xml:space="preserve"> </w:t>
      </w:r>
      <w:r w:rsidR="00DF05F6">
        <w:rPr>
          <w:rFonts w:hint="eastAsia"/>
          <w:rtl/>
          <w:lang w:bidi="ar-EG"/>
        </w:rPr>
        <w:t>المؤتمر</w:t>
      </w:r>
      <w:r w:rsidR="00DF3C83">
        <w:rPr>
          <w:rFonts w:hint="cs"/>
          <w:rtl/>
          <w:lang w:bidi="ar-EG"/>
        </w:rPr>
        <w:t>ات</w:t>
      </w:r>
      <w:r w:rsidR="00AA18A9" w:rsidRPr="00FB0D91">
        <w:rPr>
          <w:rFonts w:hint="cs"/>
          <w:rtl/>
          <w:lang w:bidi="ar-EG"/>
        </w:rPr>
        <w:t xml:space="preserve"> في </w:t>
      </w:r>
      <w:r w:rsidR="000D2986">
        <w:rPr>
          <w:rFonts w:hint="cs"/>
          <w:rtl/>
        </w:rPr>
        <w:t>قصر البرلمان</w:t>
      </w:r>
      <w:r w:rsidR="00AA18A9" w:rsidRPr="00FB0D91">
        <w:rPr>
          <w:rFonts w:hint="cs"/>
          <w:rtl/>
          <w:lang w:bidi="ar-EG"/>
        </w:rPr>
        <w:t xml:space="preserve">، </w:t>
      </w:r>
      <w:r w:rsidR="00AA18A9" w:rsidRPr="00FB0D91">
        <w:rPr>
          <w:rFonts w:hint="eastAsia"/>
          <w:rtl/>
          <w:lang w:bidi="ar-EG"/>
        </w:rPr>
        <w:t>وإعداد</w:t>
      </w:r>
      <w:r w:rsidR="000D2986">
        <w:rPr>
          <w:rFonts w:hint="cs"/>
          <w:rtl/>
          <w:lang w:bidi="ar-EG"/>
        </w:rPr>
        <w:t xml:space="preserve"> </w:t>
      </w:r>
      <w:r w:rsidR="00AA18A9" w:rsidRPr="00FB0D91">
        <w:rPr>
          <w:rFonts w:hint="eastAsia"/>
          <w:rtl/>
          <w:lang w:bidi="ar-EG"/>
        </w:rPr>
        <w:t>الخطة</w:t>
      </w:r>
      <w:r w:rsidR="00AA18A9" w:rsidRPr="00FB0D91">
        <w:rPr>
          <w:rtl/>
          <w:lang w:bidi="ar-EG"/>
        </w:rPr>
        <w:t xml:space="preserve"> </w:t>
      </w:r>
      <w:r w:rsidR="00AA18A9" w:rsidRPr="00FB0D91">
        <w:rPr>
          <w:rFonts w:hint="eastAsia"/>
          <w:rtl/>
          <w:lang w:bidi="ar-EG"/>
        </w:rPr>
        <w:t>الأمنية</w:t>
      </w:r>
      <w:r w:rsidR="00AA18A9" w:rsidRPr="00FB0D91">
        <w:rPr>
          <w:rtl/>
          <w:lang w:bidi="ar-EG"/>
        </w:rPr>
        <w:t xml:space="preserve"> </w:t>
      </w:r>
      <w:r w:rsidR="000D2986">
        <w:rPr>
          <w:rFonts w:hint="cs"/>
          <w:rtl/>
          <w:lang w:bidi="ar-EG"/>
        </w:rPr>
        <w:t>للحدث (التي تتضمن</w:t>
      </w:r>
      <w:r w:rsidR="00DF3C83">
        <w:rPr>
          <w:rFonts w:hint="cs"/>
          <w:rtl/>
          <w:lang w:bidi="ar-EG"/>
        </w:rPr>
        <w:t xml:space="preserve"> أيضاً</w:t>
      </w:r>
      <w:r w:rsidR="000D2986">
        <w:rPr>
          <w:rFonts w:hint="cs"/>
          <w:rtl/>
          <w:lang w:bidi="ar-EG"/>
        </w:rPr>
        <w:t xml:space="preserve"> </w:t>
      </w:r>
      <w:r w:rsidR="007F7758">
        <w:rPr>
          <w:rFonts w:hint="cs"/>
          <w:rtl/>
          <w:lang w:bidi="ar-EG"/>
        </w:rPr>
        <w:t>ال</w:t>
      </w:r>
      <w:r w:rsidR="000D2986">
        <w:rPr>
          <w:rFonts w:hint="cs"/>
          <w:rtl/>
          <w:lang w:bidi="ar-EG"/>
        </w:rPr>
        <w:t>تنسيق</w:t>
      </w:r>
      <w:r w:rsidR="007F7758">
        <w:rPr>
          <w:rFonts w:hint="cs"/>
          <w:rtl/>
          <w:lang w:bidi="ar-EG"/>
        </w:rPr>
        <w:t xml:space="preserve"> بشأن إدارة الأزمات واستمرار</w:t>
      </w:r>
      <w:r w:rsidR="00DF3C83">
        <w:rPr>
          <w:rFonts w:hint="cs"/>
          <w:rtl/>
          <w:lang w:bidi="ar-EG"/>
        </w:rPr>
        <w:t>ية</w:t>
      </w:r>
      <w:r w:rsidR="007F7758">
        <w:rPr>
          <w:rFonts w:hint="cs"/>
          <w:rtl/>
          <w:lang w:bidi="ar-EG"/>
        </w:rPr>
        <w:t xml:space="preserve"> الأعمال و</w:t>
      </w:r>
      <w:r w:rsidR="00DF05F6">
        <w:rPr>
          <w:rFonts w:hint="cs"/>
          <w:rtl/>
          <w:lang w:bidi="ar-EG"/>
        </w:rPr>
        <w:t>عقد مؤتمر خالٍ</w:t>
      </w:r>
      <w:r w:rsidR="007F7758">
        <w:rPr>
          <w:rFonts w:hint="cs"/>
          <w:rtl/>
          <w:lang w:bidi="ar-EG"/>
        </w:rPr>
        <w:t xml:space="preserve"> من فيروس كورونا (كوفيد-19)</w:t>
      </w:r>
      <w:r w:rsidR="000D2986">
        <w:rPr>
          <w:rFonts w:hint="cs"/>
          <w:rtl/>
          <w:lang w:bidi="ar-EG"/>
        </w:rPr>
        <w:t>)</w:t>
      </w:r>
      <w:r w:rsidR="007F7758">
        <w:rPr>
          <w:rFonts w:hint="cs"/>
          <w:rtl/>
          <w:lang w:bidi="ar-EG"/>
        </w:rPr>
        <w:t xml:space="preserve"> وخطط طوابق المؤتمر، وخطة البروتوكول،</w:t>
      </w:r>
      <w:r w:rsidR="000D2986">
        <w:rPr>
          <w:rFonts w:hint="cs"/>
          <w:rtl/>
          <w:lang w:bidi="ar-EG"/>
        </w:rPr>
        <w:t xml:space="preserve"> </w:t>
      </w:r>
      <w:r w:rsidR="00AA18A9" w:rsidRPr="00FB0D91">
        <w:rPr>
          <w:rFonts w:hint="eastAsia"/>
          <w:rtl/>
          <w:lang w:bidi="ar-EG"/>
        </w:rPr>
        <w:t>وخطة</w:t>
      </w:r>
      <w:r w:rsidR="00AA18A9" w:rsidRPr="00FB0D91">
        <w:rPr>
          <w:rtl/>
          <w:lang w:bidi="ar-EG"/>
        </w:rPr>
        <w:t xml:space="preserve"> </w:t>
      </w:r>
      <w:r w:rsidR="00AA18A9" w:rsidRPr="00FB0D91">
        <w:rPr>
          <w:rFonts w:hint="eastAsia"/>
          <w:rtl/>
          <w:lang w:bidi="ar-EG"/>
        </w:rPr>
        <w:t>الاتصالات،</w:t>
      </w:r>
      <w:r w:rsidR="00AA18A9" w:rsidRPr="00FB0D91">
        <w:rPr>
          <w:rtl/>
          <w:lang w:bidi="ar-EG"/>
        </w:rPr>
        <w:t xml:space="preserve"> </w:t>
      </w:r>
      <w:r w:rsidR="00DF05F6">
        <w:rPr>
          <w:rFonts w:hint="cs"/>
          <w:rtl/>
          <w:lang w:bidi="ar-EG"/>
        </w:rPr>
        <w:t>ومن أجل ا</w:t>
      </w:r>
      <w:r w:rsidR="00AA18A9" w:rsidRPr="00FB0D91">
        <w:rPr>
          <w:rFonts w:hint="cs"/>
          <w:rtl/>
          <w:lang w:bidi="ar-EG"/>
        </w:rPr>
        <w:t>لمضي قدماً ب</w:t>
      </w:r>
      <w:r w:rsidR="00AA18A9" w:rsidRPr="00FB0D91">
        <w:rPr>
          <w:rFonts w:hint="eastAsia"/>
          <w:rtl/>
          <w:lang w:bidi="ar-EG"/>
        </w:rPr>
        <w:t>تنظيم</w:t>
      </w:r>
      <w:r w:rsidR="00AA18A9" w:rsidRPr="00FB0D91">
        <w:rPr>
          <w:rtl/>
          <w:lang w:bidi="ar-EG"/>
        </w:rPr>
        <w:t xml:space="preserve"> </w:t>
      </w:r>
      <w:r w:rsidR="00AA18A9" w:rsidRPr="00FB0D91">
        <w:rPr>
          <w:rFonts w:hint="eastAsia"/>
          <w:rtl/>
          <w:lang w:bidi="ar-EG"/>
        </w:rPr>
        <w:t>الدعم</w:t>
      </w:r>
      <w:r w:rsidR="00AA18A9" w:rsidRPr="00FB0D91">
        <w:rPr>
          <w:rtl/>
          <w:lang w:bidi="ar-EG"/>
        </w:rPr>
        <w:t xml:space="preserve"> </w:t>
      </w:r>
      <w:r w:rsidR="00AA18A9" w:rsidRPr="00FB0D91">
        <w:rPr>
          <w:rFonts w:hint="eastAsia"/>
          <w:rtl/>
          <w:lang w:bidi="ar-EG"/>
        </w:rPr>
        <w:t>اللوجيستي</w:t>
      </w:r>
      <w:r w:rsidR="00AA18A9" w:rsidRPr="00FB0D91">
        <w:rPr>
          <w:rtl/>
          <w:lang w:bidi="ar-EG"/>
        </w:rPr>
        <w:t>.</w:t>
      </w:r>
    </w:p>
    <w:p w14:paraId="7B40B162" w14:textId="22B14E00" w:rsidR="00883AD7" w:rsidRDefault="00883AD7" w:rsidP="00731AE1">
      <w:pPr>
        <w:rPr>
          <w:rtl/>
        </w:rPr>
      </w:pPr>
      <w:r>
        <w:rPr>
          <w:lang w:bidi="ar-EG"/>
        </w:rPr>
        <w:t>4.2</w:t>
      </w:r>
      <w:r>
        <w:rPr>
          <w:lang w:bidi="ar-EG"/>
        </w:rPr>
        <w:tab/>
      </w:r>
      <w:r w:rsidR="00E85136">
        <w:rPr>
          <w:rFonts w:hint="cs"/>
          <w:rtl/>
          <w:lang w:bidi="ar-EG"/>
        </w:rPr>
        <w:t>و</w:t>
      </w:r>
      <w:r w:rsidR="00E85136" w:rsidRPr="00E85136">
        <w:rPr>
          <w:rtl/>
        </w:rPr>
        <w:t xml:space="preserve">تعقد أمانة الاتحاد وفريق البلد المضيف المسؤول عن التحضير لمؤتمر </w:t>
      </w:r>
      <w:r w:rsidR="00DF05F6" w:rsidRPr="00FB0D91">
        <w:rPr>
          <w:rFonts w:hint="cs"/>
          <w:rtl/>
          <w:lang w:bidi="ar-SY"/>
        </w:rPr>
        <w:t>المندوبين المفوضين لعام</w:t>
      </w:r>
      <w:r w:rsidR="00DF05F6" w:rsidRPr="00FB0D91">
        <w:rPr>
          <w:rFonts w:hint="eastAsia"/>
          <w:rtl/>
          <w:lang w:bidi="ar-SY"/>
        </w:rPr>
        <w:t> </w:t>
      </w:r>
      <w:r w:rsidR="00DF05F6">
        <w:rPr>
          <w:lang w:bidi="ar-SY"/>
        </w:rPr>
        <w:t>2022</w:t>
      </w:r>
      <w:r w:rsidR="00E85136" w:rsidRPr="00E85136">
        <w:rPr>
          <w:rtl/>
        </w:rPr>
        <w:t xml:space="preserve"> اجتماعات افتراضية شهرية (11</w:t>
      </w:r>
      <w:r w:rsidR="00E85136">
        <w:rPr>
          <w:rFonts w:hint="cs"/>
          <w:rtl/>
        </w:rPr>
        <w:t xml:space="preserve"> اجتماعاً</w:t>
      </w:r>
      <w:r w:rsidR="00E85136">
        <w:rPr>
          <w:rtl/>
        </w:rPr>
        <w:t xml:space="preserve"> </w:t>
      </w:r>
      <w:r w:rsidR="00DF3C83">
        <w:rPr>
          <w:rFonts w:hint="cs"/>
          <w:rtl/>
        </w:rPr>
        <w:t>حتى</w:t>
      </w:r>
      <w:r w:rsidR="00E85136">
        <w:rPr>
          <w:rtl/>
        </w:rPr>
        <w:t xml:space="preserve"> فبراير 2022) </w:t>
      </w:r>
      <w:r w:rsidR="00E85136">
        <w:rPr>
          <w:rFonts w:hint="cs"/>
          <w:rtl/>
        </w:rPr>
        <w:t xml:space="preserve">من أجل </w:t>
      </w:r>
      <w:r w:rsidR="00E85136" w:rsidRPr="00E85136">
        <w:rPr>
          <w:rtl/>
        </w:rPr>
        <w:t xml:space="preserve">تبادل المعلومات ومناقشة </w:t>
      </w:r>
      <w:r w:rsidR="00E85136">
        <w:rPr>
          <w:rFonts w:hint="cs"/>
          <w:rtl/>
        </w:rPr>
        <w:t>كل</w:t>
      </w:r>
      <w:r w:rsidR="00E85136">
        <w:rPr>
          <w:rtl/>
        </w:rPr>
        <w:t xml:space="preserve"> عناصر </w:t>
      </w:r>
      <w:r w:rsidR="00DF3C83">
        <w:rPr>
          <w:rFonts w:hint="cs"/>
          <w:rtl/>
        </w:rPr>
        <w:t>ال</w:t>
      </w:r>
      <w:r w:rsidR="00E85136">
        <w:rPr>
          <w:rtl/>
        </w:rPr>
        <w:t xml:space="preserve">تحضير </w:t>
      </w:r>
      <w:r w:rsidR="00DF3C83">
        <w:rPr>
          <w:rFonts w:hint="cs"/>
          <w:rtl/>
        </w:rPr>
        <w:t>للحدث</w:t>
      </w:r>
      <w:r w:rsidR="00DF3C83" w:rsidRPr="00E85136">
        <w:rPr>
          <w:rtl/>
        </w:rPr>
        <w:t xml:space="preserve"> </w:t>
      </w:r>
      <w:r w:rsidR="00E85136" w:rsidRPr="00E85136">
        <w:rPr>
          <w:rtl/>
        </w:rPr>
        <w:t xml:space="preserve">ومعالجة القضايا الملحة. </w:t>
      </w:r>
      <w:r w:rsidR="00590054">
        <w:rPr>
          <w:rFonts w:hint="cs"/>
          <w:rtl/>
        </w:rPr>
        <w:t>و</w:t>
      </w:r>
      <w:r w:rsidR="00590054">
        <w:rPr>
          <w:rtl/>
        </w:rPr>
        <w:t>بالإضافة إلى الاجتماعات الشهرية</w:t>
      </w:r>
      <w:r w:rsidR="00E85136" w:rsidRPr="00E85136">
        <w:rPr>
          <w:rtl/>
        </w:rPr>
        <w:t>، ع</w:t>
      </w:r>
      <w:r w:rsidR="00590054">
        <w:rPr>
          <w:rFonts w:hint="cs"/>
          <w:rtl/>
        </w:rPr>
        <w:t>ُ</w:t>
      </w:r>
      <w:r w:rsidR="00E85136" w:rsidRPr="00E85136">
        <w:rPr>
          <w:rtl/>
        </w:rPr>
        <w:t>قدت اجتماعات</w:t>
      </w:r>
      <w:r w:rsidR="00590054">
        <w:rPr>
          <w:rtl/>
        </w:rPr>
        <w:t xml:space="preserve"> ثنائية منتظمة مع البلد المضيف </w:t>
      </w:r>
      <w:r w:rsidR="00590054">
        <w:rPr>
          <w:rFonts w:hint="cs"/>
          <w:rtl/>
        </w:rPr>
        <w:t xml:space="preserve">من أجل </w:t>
      </w:r>
      <w:r w:rsidR="00F50285">
        <w:rPr>
          <w:rFonts w:hint="cs"/>
          <w:rtl/>
        </w:rPr>
        <w:t>معالجة</w:t>
      </w:r>
      <w:r w:rsidR="00F50285">
        <w:rPr>
          <w:rtl/>
        </w:rPr>
        <w:t xml:space="preserve"> </w:t>
      </w:r>
      <w:r w:rsidR="00590054">
        <w:rPr>
          <w:rtl/>
        </w:rPr>
        <w:t xml:space="preserve">مجالات محددة </w:t>
      </w:r>
      <w:r w:rsidR="00590054">
        <w:rPr>
          <w:rFonts w:hint="cs"/>
          <w:rtl/>
        </w:rPr>
        <w:t>تتعلق</w:t>
      </w:r>
      <w:r w:rsidR="00590054">
        <w:rPr>
          <w:rtl/>
        </w:rPr>
        <w:t xml:space="preserve"> </w:t>
      </w:r>
      <w:r w:rsidR="00590054">
        <w:rPr>
          <w:rFonts w:hint="cs"/>
          <w:rtl/>
        </w:rPr>
        <w:t>ب</w:t>
      </w:r>
      <w:r w:rsidR="00590054">
        <w:rPr>
          <w:rtl/>
        </w:rPr>
        <w:t>تنظيم الحدث</w:t>
      </w:r>
      <w:r>
        <w:rPr>
          <w:rFonts w:hint="cs"/>
          <w:rtl/>
        </w:rPr>
        <w:t>.</w:t>
      </w:r>
    </w:p>
    <w:p w14:paraId="3D45217B" w14:textId="2219F320" w:rsidR="00AA18A9" w:rsidRPr="007404A1" w:rsidRDefault="00AA18A9" w:rsidP="007404A1">
      <w:pPr>
        <w:pStyle w:val="Heading1"/>
        <w:rPr>
          <w:rtl/>
        </w:rPr>
      </w:pPr>
      <w:r w:rsidRPr="007404A1">
        <w:t>3</w:t>
      </w:r>
      <w:r w:rsidRPr="007404A1">
        <w:rPr>
          <w:rFonts w:hint="cs"/>
          <w:rtl/>
        </w:rPr>
        <w:tab/>
        <w:t>ال</w:t>
      </w:r>
      <w:r w:rsidRPr="007404A1">
        <w:rPr>
          <w:rFonts w:hint="eastAsia"/>
          <w:rtl/>
        </w:rPr>
        <w:t>دعو</w:t>
      </w:r>
      <w:r w:rsidRPr="007404A1">
        <w:rPr>
          <w:rFonts w:hint="cs"/>
          <w:rtl/>
        </w:rPr>
        <w:t>ات</w:t>
      </w:r>
      <w:r w:rsidRPr="007404A1">
        <w:rPr>
          <w:rtl/>
        </w:rPr>
        <w:t xml:space="preserve"> </w:t>
      </w:r>
      <w:r w:rsidRPr="007404A1">
        <w:rPr>
          <w:rFonts w:hint="eastAsia"/>
          <w:rtl/>
        </w:rPr>
        <w:t>إلى</w:t>
      </w:r>
      <w:r w:rsidRPr="007404A1">
        <w:rPr>
          <w:rtl/>
        </w:rPr>
        <w:t xml:space="preserve"> </w:t>
      </w:r>
      <w:r w:rsidRPr="007404A1">
        <w:rPr>
          <w:rFonts w:hint="cs"/>
          <w:rtl/>
        </w:rPr>
        <w:t xml:space="preserve">المشاركة وطلب </w:t>
      </w:r>
      <w:r w:rsidRPr="007404A1">
        <w:rPr>
          <w:rFonts w:hint="eastAsia"/>
          <w:rtl/>
        </w:rPr>
        <w:t>تقديم</w:t>
      </w:r>
      <w:r w:rsidRPr="007404A1">
        <w:rPr>
          <w:rtl/>
        </w:rPr>
        <w:t xml:space="preserve"> </w:t>
      </w:r>
      <w:r w:rsidR="00F50285" w:rsidRPr="007404A1">
        <w:rPr>
          <w:rFonts w:hint="cs"/>
          <w:rtl/>
        </w:rPr>
        <w:t>ال</w:t>
      </w:r>
      <w:r w:rsidRPr="007404A1">
        <w:rPr>
          <w:rFonts w:hint="cs"/>
          <w:rtl/>
        </w:rPr>
        <w:t>مقترحات</w:t>
      </w:r>
      <w:r w:rsidR="00590054" w:rsidRPr="007404A1">
        <w:rPr>
          <w:rFonts w:hint="cs"/>
          <w:rtl/>
        </w:rPr>
        <w:t xml:space="preserve"> والترشيحات</w:t>
      </w:r>
    </w:p>
    <w:p w14:paraId="20223185" w14:textId="4D6E58FE" w:rsidR="00AA18A9" w:rsidRPr="00FB0D91" w:rsidRDefault="00AA18A9" w:rsidP="007404A1">
      <w:pPr>
        <w:rPr>
          <w:rtl/>
        </w:rPr>
      </w:pPr>
      <w:r w:rsidRPr="00FB0D91">
        <w:rPr>
          <w:lang w:bidi="ar-SY"/>
        </w:rPr>
        <w:t>1.3</w:t>
      </w:r>
      <w:r w:rsidRPr="00FB0D91">
        <w:rPr>
          <w:rFonts w:hint="cs"/>
          <w:rtl/>
        </w:rPr>
        <w:tab/>
      </w:r>
      <w:r w:rsidRPr="00FB0D91">
        <w:rPr>
          <w:rFonts w:hint="eastAsia"/>
          <w:rtl/>
        </w:rPr>
        <w:t>في</w:t>
      </w:r>
      <w:r w:rsidRPr="00FB0D91">
        <w:rPr>
          <w:rtl/>
        </w:rPr>
        <w:t xml:space="preserve"> </w:t>
      </w:r>
      <w:r w:rsidR="001B2F1C">
        <w:rPr>
          <w:lang w:bidi="ar-SY"/>
        </w:rPr>
        <w:t>24</w:t>
      </w:r>
      <w:r w:rsidRPr="00FB0D91">
        <w:rPr>
          <w:rtl/>
        </w:rPr>
        <w:t xml:space="preserve"> </w:t>
      </w:r>
      <w:r w:rsidR="001B2F1C">
        <w:rPr>
          <w:rFonts w:hint="cs"/>
          <w:rtl/>
        </w:rPr>
        <w:t>سبتمبر</w:t>
      </w:r>
      <w:r w:rsidRPr="00FB0D91">
        <w:rPr>
          <w:rtl/>
        </w:rPr>
        <w:t xml:space="preserve"> </w:t>
      </w:r>
      <w:r w:rsidR="001B2F1C">
        <w:rPr>
          <w:lang w:bidi="ar-SY"/>
        </w:rPr>
        <w:t>2021</w:t>
      </w:r>
      <w:r w:rsidRPr="00FB0D91">
        <w:rPr>
          <w:rFonts w:hint="cs"/>
          <w:rtl/>
        </w:rPr>
        <w:t>،</w:t>
      </w:r>
      <w:r w:rsidRPr="00FB0D91">
        <w:rPr>
          <w:rtl/>
        </w:rPr>
        <w:t xml:space="preserve"> </w:t>
      </w:r>
      <w:r w:rsidRPr="00FB0D91">
        <w:rPr>
          <w:rFonts w:hint="eastAsia"/>
          <w:rtl/>
        </w:rPr>
        <w:t>أ</w:t>
      </w:r>
      <w:r w:rsidRPr="00FB0D91">
        <w:rPr>
          <w:rFonts w:hint="cs"/>
          <w:rtl/>
        </w:rPr>
        <w:t>ُ</w:t>
      </w:r>
      <w:r w:rsidRPr="00FB0D91">
        <w:rPr>
          <w:rFonts w:hint="eastAsia"/>
          <w:rtl/>
        </w:rPr>
        <w:t>رسلت</w:t>
      </w:r>
      <w:r w:rsidRPr="00FB0D91">
        <w:rPr>
          <w:rtl/>
        </w:rPr>
        <w:t xml:space="preserve"> </w:t>
      </w:r>
      <w:r w:rsidRPr="00FB0D91">
        <w:rPr>
          <w:rFonts w:hint="eastAsia"/>
          <w:rtl/>
        </w:rPr>
        <w:t>بالنيابة</w:t>
      </w:r>
      <w:r w:rsidRPr="00FB0D91">
        <w:rPr>
          <w:rtl/>
        </w:rPr>
        <w:t xml:space="preserve"> </w:t>
      </w:r>
      <w:r w:rsidRPr="00FB0D91">
        <w:rPr>
          <w:rFonts w:hint="eastAsia"/>
          <w:rtl/>
        </w:rPr>
        <w:t>عن</w:t>
      </w:r>
      <w:r w:rsidRPr="00FB0D91">
        <w:rPr>
          <w:rtl/>
        </w:rPr>
        <w:t xml:space="preserve"> </w:t>
      </w:r>
      <w:r w:rsidRPr="00FB0D91">
        <w:rPr>
          <w:rFonts w:hint="eastAsia"/>
          <w:rtl/>
        </w:rPr>
        <w:t>حكومة</w:t>
      </w:r>
      <w:r w:rsidRPr="00FB0D91">
        <w:rPr>
          <w:rtl/>
        </w:rPr>
        <w:t xml:space="preserve"> </w:t>
      </w:r>
      <w:r w:rsidR="001B2F1C">
        <w:rPr>
          <w:rFonts w:hint="cs"/>
          <w:rtl/>
        </w:rPr>
        <w:t>رومانيا</w:t>
      </w:r>
      <w:r w:rsidRPr="00FB0D91">
        <w:rPr>
          <w:rtl/>
        </w:rPr>
        <w:t xml:space="preserve"> </w:t>
      </w:r>
      <w:r w:rsidRPr="00FB0D91">
        <w:rPr>
          <w:rFonts w:hint="eastAsia"/>
          <w:rtl/>
        </w:rPr>
        <w:t>دعوات</w:t>
      </w:r>
      <w:r w:rsidRPr="00FB0D91">
        <w:rPr>
          <w:rtl/>
        </w:rPr>
        <w:t xml:space="preserve"> </w:t>
      </w:r>
      <w:r w:rsidRPr="00FB0D91">
        <w:rPr>
          <w:rFonts w:hint="eastAsia"/>
          <w:rtl/>
        </w:rPr>
        <w:t>إلى</w:t>
      </w:r>
      <w:r w:rsidRPr="00FB0D91">
        <w:rPr>
          <w:rtl/>
        </w:rPr>
        <w:t xml:space="preserve"> </w:t>
      </w:r>
      <w:r w:rsidRPr="00FB0D91">
        <w:rPr>
          <w:rFonts w:hint="eastAsia"/>
          <w:rtl/>
        </w:rPr>
        <w:t>جميع</w:t>
      </w:r>
      <w:r w:rsidRPr="00FB0D91">
        <w:rPr>
          <w:rtl/>
        </w:rPr>
        <w:t xml:space="preserve"> </w:t>
      </w:r>
      <w:r w:rsidRPr="00FB0D91">
        <w:rPr>
          <w:rFonts w:hint="eastAsia"/>
          <w:rtl/>
        </w:rPr>
        <w:t>الدول</w:t>
      </w:r>
      <w:r w:rsidRPr="00FB0D91">
        <w:rPr>
          <w:rtl/>
        </w:rPr>
        <w:t xml:space="preserve"> </w:t>
      </w:r>
      <w:r w:rsidRPr="00FB0D91">
        <w:rPr>
          <w:rFonts w:hint="eastAsia"/>
          <w:rtl/>
        </w:rPr>
        <w:t>الأعضاء</w:t>
      </w:r>
      <w:r w:rsidRPr="00FB0D91">
        <w:rPr>
          <w:rtl/>
        </w:rPr>
        <w:t xml:space="preserve"> </w:t>
      </w:r>
      <w:r w:rsidRPr="00FB0D91">
        <w:rPr>
          <w:rFonts w:hint="eastAsia"/>
          <w:rtl/>
        </w:rPr>
        <w:t>في</w:t>
      </w:r>
      <w:r>
        <w:rPr>
          <w:rFonts w:hint="cs"/>
          <w:rtl/>
        </w:rPr>
        <w:t> </w:t>
      </w:r>
      <w:r w:rsidRPr="00FB0D91">
        <w:rPr>
          <w:rFonts w:hint="eastAsia"/>
          <w:rtl/>
        </w:rPr>
        <w:t>الاتحاد</w:t>
      </w:r>
      <w:r w:rsidRPr="00FB0D91">
        <w:rPr>
          <w:rtl/>
        </w:rPr>
        <w:t xml:space="preserve"> </w:t>
      </w:r>
      <w:r w:rsidRPr="00FB0D91">
        <w:rPr>
          <w:rFonts w:hint="eastAsia"/>
          <w:rtl/>
        </w:rPr>
        <w:t>الدولي</w:t>
      </w:r>
      <w:r w:rsidRPr="00FB0D91">
        <w:rPr>
          <w:rtl/>
        </w:rPr>
        <w:t xml:space="preserve"> </w:t>
      </w:r>
      <w:r w:rsidRPr="00FB0D91">
        <w:rPr>
          <w:rFonts w:hint="eastAsia"/>
          <w:rtl/>
        </w:rPr>
        <w:t>للاتصالات</w:t>
      </w:r>
      <w:r w:rsidRPr="00FB0D91">
        <w:rPr>
          <w:rtl/>
        </w:rPr>
        <w:t xml:space="preserve"> </w:t>
      </w:r>
      <w:r w:rsidRPr="00FB0D91">
        <w:rPr>
          <w:rFonts w:hint="eastAsia"/>
          <w:rtl/>
        </w:rPr>
        <w:t>للمشاركة</w:t>
      </w:r>
      <w:r w:rsidRPr="00FB0D91">
        <w:rPr>
          <w:rtl/>
        </w:rPr>
        <w:t xml:space="preserve"> </w:t>
      </w:r>
      <w:r w:rsidRPr="00FB0D91">
        <w:rPr>
          <w:rFonts w:hint="eastAsia"/>
          <w:rtl/>
        </w:rPr>
        <w:t>في</w:t>
      </w:r>
      <w:r w:rsidRPr="00FB0D91">
        <w:rPr>
          <w:rtl/>
        </w:rPr>
        <w:t xml:space="preserve"> </w:t>
      </w:r>
      <w:r w:rsidRPr="00FB0D91">
        <w:rPr>
          <w:rFonts w:hint="eastAsia"/>
          <w:rtl/>
        </w:rPr>
        <w:t>مؤتمر</w:t>
      </w:r>
      <w:r w:rsidRPr="00FB0D91">
        <w:rPr>
          <w:rtl/>
        </w:rPr>
        <w:t xml:space="preserve"> </w:t>
      </w:r>
      <w:r w:rsidRPr="00FB0D91">
        <w:rPr>
          <w:rFonts w:hint="eastAsia"/>
          <w:rtl/>
        </w:rPr>
        <w:t>المندوبين</w:t>
      </w:r>
      <w:r w:rsidRPr="00FB0D91">
        <w:rPr>
          <w:rtl/>
        </w:rPr>
        <w:t xml:space="preserve"> </w:t>
      </w:r>
      <w:r w:rsidRPr="00FB0D91">
        <w:rPr>
          <w:rFonts w:hint="eastAsia"/>
          <w:rtl/>
        </w:rPr>
        <w:t>المفوضين</w:t>
      </w:r>
      <w:r w:rsidRPr="00FB0D91">
        <w:rPr>
          <w:rtl/>
        </w:rPr>
        <w:t xml:space="preserve"> </w:t>
      </w:r>
      <w:r w:rsidRPr="00FB0D91">
        <w:rPr>
          <w:rFonts w:hint="eastAsia"/>
          <w:rtl/>
        </w:rPr>
        <w:t>لعام</w:t>
      </w:r>
      <w:r w:rsidRPr="00FB0D91">
        <w:rPr>
          <w:rtl/>
        </w:rPr>
        <w:t xml:space="preserve"> </w:t>
      </w:r>
      <w:r w:rsidR="001B2F1C">
        <w:rPr>
          <w:lang w:bidi="ar-SY"/>
        </w:rPr>
        <w:t>2022</w:t>
      </w:r>
      <w:r w:rsidRPr="00FB0D91">
        <w:rPr>
          <w:rFonts w:hint="cs"/>
          <w:rtl/>
        </w:rPr>
        <w:t xml:space="preserve"> </w:t>
      </w:r>
      <w:r>
        <w:t>(</w:t>
      </w:r>
      <w:hyperlink r:id="rId19" w:history="1">
        <w:r w:rsidRPr="00FB0D91">
          <w:rPr>
            <w:rStyle w:val="Hyperlink"/>
            <w:lang w:val="en-GB" w:bidi="ar-SY"/>
          </w:rPr>
          <w:t>CL-</w:t>
        </w:r>
        <w:r w:rsidR="001B2F1C">
          <w:rPr>
            <w:rStyle w:val="Hyperlink"/>
            <w:lang w:val="en-GB" w:bidi="ar-SY"/>
          </w:rPr>
          <w:t>21</w:t>
        </w:r>
        <w:r w:rsidRPr="00FB0D91">
          <w:rPr>
            <w:rStyle w:val="Hyperlink"/>
            <w:lang w:val="en-GB" w:bidi="ar-SY"/>
          </w:rPr>
          <w:t>/</w:t>
        </w:r>
        <w:r w:rsidR="001B2F1C">
          <w:rPr>
            <w:rStyle w:val="Hyperlink"/>
            <w:lang w:val="en-GB" w:bidi="ar-SY"/>
          </w:rPr>
          <w:t>40</w:t>
        </w:r>
      </w:hyperlink>
      <w:r>
        <w:t>)</w:t>
      </w:r>
      <w:r w:rsidRPr="00FB0D91">
        <w:rPr>
          <w:rtl/>
        </w:rPr>
        <w:t>.</w:t>
      </w:r>
    </w:p>
    <w:p w14:paraId="5AD279E1" w14:textId="49E3C370" w:rsidR="00AA18A9" w:rsidRPr="007404A1" w:rsidRDefault="00AA18A9" w:rsidP="007404A1">
      <w:pPr>
        <w:rPr>
          <w:rtl/>
        </w:rPr>
      </w:pPr>
      <w:r w:rsidRPr="007404A1">
        <w:rPr>
          <w:lang w:bidi="ar-SY"/>
        </w:rPr>
        <w:t>2.3</w:t>
      </w:r>
      <w:r w:rsidRPr="007404A1">
        <w:rPr>
          <w:rtl/>
        </w:rPr>
        <w:tab/>
        <w:t>و</w:t>
      </w:r>
      <w:r w:rsidR="00590054" w:rsidRPr="007404A1">
        <w:rPr>
          <w:rtl/>
        </w:rPr>
        <w:t xml:space="preserve">بالإضافة إلى ذلك، </w:t>
      </w:r>
      <w:r w:rsidRPr="007404A1">
        <w:rPr>
          <w:rtl/>
        </w:rPr>
        <w:t xml:space="preserve">أرسل الأمين العام في </w:t>
      </w:r>
      <w:r w:rsidR="00780075" w:rsidRPr="007404A1">
        <w:rPr>
          <w:lang w:bidi="ar-SY"/>
        </w:rPr>
        <w:t>28</w:t>
      </w:r>
      <w:r w:rsidRPr="007404A1">
        <w:rPr>
          <w:rtl/>
        </w:rPr>
        <w:t xml:space="preserve"> </w:t>
      </w:r>
      <w:r w:rsidR="00780075" w:rsidRPr="007404A1">
        <w:rPr>
          <w:rtl/>
        </w:rPr>
        <w:t>سبتمبر</w:t>
      </w:r>
      <w:r w:rsidRPr="007404A1">
        <w:rPr>
          <w:rtl/>
        </w:rPr>
        <w:t xml:space="preserve"> </w:t>
      </w:r>
      <w:r w:rsidR="00780075" w:rsidRPr="007404A1">
        <w:rPr>
          <w:lang w:bidi="ar-SY"/>
        </w:rPr>
        <w:t>2021</w:t>
      </w:r>
      <w:r w:rsidRPr="007404A1">
        <w:rPr>
          <w:rtl/>
        </w:rPr>
        <w:t xml:space="preserve"> دعوات إلى دولة فلسطين والمنظمات المتمتعة بصفة مراقب </w:t>
      </w:r>
      <w:r w:rsidRPr="007404A1">
        <w:rPr>
          <w:lang w:bidi="ar-SY"/>
        </w:rPr>
        <w:t>(</w:t>
      </w:r>
      <w:hyperlink r:id="rId20" w:history="1">
        <w:r w:rsidR="00780075" w:rsidRPr="007404A1">
          <w:rPr>
            <w:rStyle w:val="Hyperlink"/>
            <w:spacing w:val="-4"/>
            <w:lang w:val="en-GB" w:bidi="ar-SY"/>
          </w:rPr>
          <w:t>DM</w:t>
        </w:r>
        <w:r w:rsidR="00780075" w:rsidRPr="007404A1">
          <w:rPr>
            <w:rStyle w:val="Hyperlink"/>
            <w:spacing w:val="-4"/>
            <w:lang w:val="en-GB" w:bidi="ar-SY"/>
          </w:rPr>
          <w:noBreakHyphen/>
          <w:t>21/1021</w:t>
        </w:r>
      </w:hyperlink>
      <w:r w:rsidRPr="007404A1">
        <w:rPr>
          <w:lang w:bidi="ar-SY"/>
        </w:rPr>
        <w:t>)</w:t>
      </w:r>
      <w:r w:rsidRPr="007404A1">
        <w:rPr>
          <w:rtl/>
        </w:rPr>
        <w:t xml:space="preserve"> وإلى أعضاء قطاعات الاتحاد الدولي للاتصالات </w:t>
      </w:r>
      <w:r w:rsidRPr="007404A1">
        <w:rPr>
          <w:lang w:bidi="ar-SY"/>
        </w:rPr>
        <w:t>(</w:t>
      </w:r>
      <w:hyperlink r:id="rId21" w:history="1">
        <w:r w:rsidRPr="007404A1">
          <w:rPr>
            <w:rStyle w:val="Hyperlink"/>
            <w:spacing w:val="-4"/>
            <w:lang w:val="en-GB" w:bidi="ar-SY"/>
          </w:rPr>
          <w:t>DM-</w:t>
        </w:r>
        <w:r w:rsidR="00780075" w:rsidRPr="007404A1">
          <w:rPr>
            <w:rStyle w:val="Hyperlink"/>
            <w:spacing w:val="-4"/>
            <w:lang w:val="en-GB" w:bidi="ar-SY"/>
          </w:rPr>
          <w:t>21</w:t>
        </w:r>
        <w:r w:rsidRPr="007404A1">
          <w:rPr>
            <w:rStyle w:val="Hyperlink"/>
            <w:spacing w:val="-4"/>
            <w:lang w:val="en-GB" w:bidi="ar-SY"/>
          </w:rPr>
          <w:t>/</w:t>
        </w:r>
        <w:r w:rsidR="00780075" w:rsidRPr="007404A1">
          <w:rPr>
            <w:rStyle w:val="Hyperlink"/>
            <w:spacing w:val="-4"/>
            <w:lang w:val="en-GB" w:bidi="ar-SY"/>
          </w:rPr>
          <w:t>1022</w:t>
        </w:r>
      </w:hyperlink>
      <w:r w:rsidRPr="007404A1">
        <w:rPr>
          <w:lang w:bidi="ar-SY"/>
        </w:rPr>
        <w:t>)</w:t>
      </w:r>
      <w:r w:rsidRPr="007404A1">
        <w:rPr>
          <w:rtl/>
        </w:rPr>
        <w:t xml:space="preserve"> للمشاركة في مؤتمر المندوبين المفوضين لعام </w:t>
      </w:r>
      <w:r w:rsidR="00780075" w:rsidRPr="007404A1">
        <w:rPr>
          <w:lang w:bidi="ar-SY"/>
        </w:rPr>
        <w:t>2022</w:t>
      </w:r>
      <w:r w:rsidRPr="007404A1">
        <w:rPr>
          <w:rtl/>
        </w:rPr>
        <w:t>.</w:t>
      </w:r>
    </w:p>
    <w:p w14:paraId="579AA047" w14:textId="4BBDCB22" w:rsidR="00AA18A9" w:rsidRPr="007404A1" w:rsidRDefault="00AA18A9" w:rsidP="007404A1">
      <w:pPr>
        <w:rPr>
          <w:rtl/>
          <w:lang w:bidi="ar-EG"/>
        </w:rPr>
      </w:pPr>
      <w:r w:rsidRPr="007404A1">
        <w:rPr>
          <w:lang w:bidi="ar-SY"/>
        </w:rPr>
        <w:t>3.3</w:t>
      </w:r>
      <w:r w:rsidRPr="007404A1">
        <w:rPr>
          <w:rtl/>
        </w:rPr>
        <w:tab/>
      </w:r>
      <w:r w:rsidRPr="007404A1">
        <w:rPr>
          <w:rtl/>
          <w:lang w:bidi="ar-EG"/>
        </w:rPr>
        <w:t>و</w:t>
      </w:r>
      <w:r w:rsidRPr="007404A1">
        <w:rPr>
          <w:rtl/>
        </w:rPr>
        <w:t xml:space="preserve">أرسل الأمين العام في </w:t>
      </w:r>
      <w:r w:rsidR="00780075" w:rsidRPr="007404A1">
        <w:rPr>
          <w:lang w:bidi="ar-SY"/>
        </w:rPr>
        <w:t>27</w:t>
      </w:r>
      <w:r w:rsidRPr="007404A1">
        <w:rPr>
          <w:rtl/>
        </w:rPr>
        <w:t xml:space="preserve"> </w:t>
      </w:r>
      <w:r w:rsidR="00780075" w:rsidRPr="007404A1">
        <w:rPr>
          <w:rtl/>
        </w:rPr>
        <w:t>سبتمبر</w:t>
      </w:r>
      <w:r w:rsidRPr="007404A1">
        <w:rPr>
          <w:rtl/>
        </w:rPr>
        <w:t xml:space="preserve"> </w:t>
      </w:r>
      <w:r w:rsidR="00780075" w:rsidRPr="007404A1">
        <w:rPr>
          <w:lang w:bidi="ar-SY"/>
        </w:rPr>
        <w:t>2021</w:t>
      </w:r>
      <w:r w:rsidRPr="007404A1">
        <w:rPr>
          <w:rtl/>
        </w:rPr>
        <w:t xml:space="preserve"> إلى جميع الدول الأعضاء في الاتحاد الدولي للاتصالات الرسالة المعمَّمة</w:t>
      </w:r>
      <w:r w:rsidR="007404A1" w:rsidRPr="007404A1">
        <w:rPr>
          <w:rtl/>
        </w:rPr>
        <w:t> </w:t>
      </w:r>
      <w:hyperlink r:id="rId22" w:history="1">
        <w:r w:rsidR="007404A1" w:rsidRPr="007404A1">
          <w:rPr>
            <w:rStyle w:val="Hyperlink"/>
          </w:rPr>
          <w:t>CL</w:t>
        </w:r>
        <w:r w:rsidR="007404A1" w:rsidRPr="007404A1">
          <w:rPr>
            <w:rStyle w:val="Hyperlink"/>
          </w:rPr>
          <w:noBreakHyphen/>
          <w:t>21/41</w:t>
        </w:r>
      </w:hyperlink>
      <w:r w:rsidRPr="007404A1">
        <w:rPr>
          <w:rtl/>
        </w:rPr>
        <w:t xml:space="preserve"> المشار فيها على وجه الخصوص إلى المقترحات المتعلقة بأعمال المؤتمر ووثائقه والانتخابات التي ستُجرى خلاله (طلب تقديم ترشيحات). وقد طُلب من الدول الأعضاء أن تقدم مقترحات بشأن تعديل دستور الاتحاد واتفاقيته بحلول </w:t>
      </w:r>
      <w:r w:rsidR="00780075" w:rsidRPr="007404A1">
        <w:rPr>
          <w:lang w:bidi="ar-SY"/>
        </w:rPr>
        <w:t>26</w:t>
      </w:r>
      <w:r w:rsidRPr="007404A1">
        <w:rPr>
          <w:rtl/>
        </w:rPr>
        <w:t xml:space="preserve"> فبراير </w:t>
      </w:r>
      <w:r w:rsidR="00780075" w:rsidRPr="007404A1">
        <w:rPr>
          <w:lang w:bidi="ar-SY"/>
        </w:rPr>
        <w:t>2022</w:t>
      </w:r>
      <w:r w:rsidRPr="007404A1">
        <w:rPr>
          <w:rtl/>
        </w:rPr>
        <w:t xml:space="preserve"> عملاً بأحكام الرقم </w:t>
      </w:r>
      <w:r w:rsidRPr="007404A1">
        <w:rPr>
          <w:lang w:bidi="ar-SY"/>
        </w:rPr>
        <w:t>224</w:t>
      </w:r>
      <w:r w:rsidRPr="007404A1">
        <w:rPr>
          <w:rtl/>
        </w:rPr>
        <w:t xml:space="preserve"> من دستور الاتحاد والرقم </w:t>
      </w:r>
      <w:r w:rsidRPr="007404A1">
        <w:rPr>
          <w:lang w:bidi="ar-SY"/>
        </w:rPr>
        <w:t>519</w:t>
      </w:r>
      <w:r w:rsidRPr="007404A1">
        <w:rPr>
          <w:rtl/>
        </w:rPr>
        <w:t xml:space="preserve"> من اتفاقيته. وطُلب تقديم مقترحات أخرى بشأن أعمال المؤتمر في موعد أقصاه </w:t>
      </w:r>
      <w:r w:rsidR="00780075" w:rsidRPr="007404A1">
        <w:rPr>
          <w:lang w:bidi="ar-SY"/>
        </w:rPr>
        <w:t>26</w:t>
      </w:r>
      <w:r w:rsidRPr="007404A1">
        <w:rPr>
          <w:rtl/>
        </w:rPr>
        <w:t xml:space="preserve"> </w:t>
      </w:r>
      <w:r w:rsidR="00780075" w:rsidRPr="007404A1">
        <w:rPr>
          <w:rtl/>
        </w:rPr>
        <w:t>مايو</w:t>
      </w:r>
      <w:r w:rsidRPr="007404A1">
        <w:rPr>
          <w:rtl/>
        </w:rPr>
        <w:t xml:space="preserve"> </w:t>
      </w:r>
      <w:r w:rsidR="00780075" w:rsidRPr="007404A1">
        <w:rPr>
          <w:lang w:bidi="ar-SY"/>
        </w:rPr>
        <w:t>2022</w:t>
      </w:r>
      <w:r w:rsidRPr="007404A1">
        <w:rPr>
          <w:rtl/>
        </w:rPr>
        <w:t xml:space="preserve"> (الرقم </w:t>
      </w:r>
      <w:r w:rsidRPr="007404A1">
        <w:rPr>
          <w:lang w:bidi="ar-SY"/>
        </w:rPr>
        <w:t>40</w:t>
      </w:r>
      <w:r w:rsidRPr="007404A1">
        <w:rPr>
          <w:rtl/>
        </w:rPr>
        <w:t xml:space="preserve"> من القواعد العامة لمؤتمرات الاتحاد وجمعياته واجتماعاته)، وحُدِّد وفقاً للقرار </w:t>
      </w:r>
      <w:r w:rsidRPr="007404A1">
        <w:rPr>
          <w:lang w:bidi="ar-SY"/>
        </w:rPr>
        <w:t>165</w:t>
      </w:r>
      <w:r w:rsidRPr="007404A1">
        <w:rPr>
          <w:rtl/>
        </w:rPr>
        <w:t xml:space="preserve"> (</w:t>
      </w:r>
      <w:r w:rsidR="00780075" w:rsidRPr="007404A1">
        <w:rPr>
          <w:rtl/>
        </w:rPr>
        <w:t>المراج</w:t>
      </w:r>
      <w:r w:rsidR="007404A1">
        <w:rPr>
          <w:rFonts w:hint="cs"/>
          <w:rtl/>
        </w:rPr>
        <w:t>َ</w:t>
      </w:r>
      <w:r w:rsidR="00780075" w:rsidRPr="007404A1">
        <w:rPr>
          <w:rtl/>
        </w:rPr>
        <w:t>ع في دبي</w:t>
      </w:r>
      <w:r w:rsidRPr="007404A1">
        <w:rPr>
          <w:rtl/>
        </w:rPr>
        <w:t xml:space="preserve">، </w:t>
      </w:r>
      <w:r w:rsidR="00780075" w:rsidRPr="007404A1">
        <w:rPr>
          <w:lang w:bidi="ar-SY"/>
        </w:rPr>
        <w:t>2018</w:t>
      </w:r>
      <w:r w:rsidRPr="007404A1">
        <w:rPr>
          <w:rtl/>
        </w:rPr>
        <w:t xml:space="preserve">) موعد صارم لتقديم جميع المساهمات أقصاه </w:t>
      </w:r>
      <w:r w:rsidR="00780075" w:rsidRPr="007404A1">
        <w:rPr>
          <w:lang w:bidi="ar-SY"/>
        </w:rPr>
        <w:t>5</w:t>
      </w:r>
      <w:r w:rsidRPr="007404A1">
        <w:rPr>
          <w:rtl/>
        </w:rPr>
        <w:t> </w:t>
      </w:r>
      <w:r w:rsidR="00780075" w:rsidRPr="007404A1">
        <w:rPr>
          <w:rtl/>
        </w:rPr>
        <w:t>سبتمبر</w:t>
      </w:r>
      <w:r w:rsidRPr="007404A1">
        <w:rPr>
          <w:rtl/>
        </w:rPr>
        <w:t> </w:t>
      </w:r>
      <w:r w:rsidR="00780075" w:rsidRPr="007404A1">
        <w:rPr>
          <w:lang w:bidi="ar-SY"/>
        </w:rPr>
        <w:t>2022</w:t>
      </w:r>
      <w:r w:rsidRPr="007404A1">
        <w:rPr>
          <w:rtl/>
        </w:rPr>
        <w:t xml:space="preserve">. وتُشجع الدول الأعضاء </w:t>
      </w:r>
      <w:r w:rsidR="00F50285" w:rsidRPr="007404A1">
        <w:rPr>
          <w:rtl/>
        </w:rPr>
        <w:t xml:space="preserve">بشدة </w:t>
      </w:r>
      <w:r w:rsidRPr="007404A1">
        <w:rPr>
          <w:rtl/>
        </w:rPr>
        <w:t xml:space="preserve">على استخدام </w:t>
      </w:r>
      <w:hyperlink r:id="rId23" w:history="1">
        <w:r w:rsidRPr="007404A1">
          <w:rPr>
            <w:rStyle w:val="Hyperlink"/>
            <w:rtl/>
          </w:rPr>
          <w:t>واجهة مقترحات المؤتمر </w:t>
        </w:r>
        <w:r w:rsidRPr="007404A1">
          <w:rPr>
            <w:rStyle w:val="Hyperlink"/>
            <w:lang w:bidi="ar-SY"/>
          </w:rPr>
          <w:t>(CPI)</w:t>
        </w:r>
      </w:hyperlink>
      <w:r w:rsidRPr="007404A1">
        <w:rPr>
          <w:rtl/>
          <w:lang w:bidi="ar-EG"/>
        </w:rPr>
        <w:t xml:space="preserve"> لتقديم المقترحات.</w:t>
      </w:r>
    </w:p>
    <w:p w14:paraId="6203A114" w14:textId="3DD0E424" w:rsidR="00AA18A9" w:rsidRPr="007404A1" w:rsidRDefault="00AA18A9" w:rsidP="007404A1">
      <w:pPr>
        <w:rPr>
          <w:rtl/>
        </w:rPr>
      </w:pPr>
      <w:r w:rsidRPr="007404A1">
        <w:rPr>
          <w:lang w:bidi="ar-SY"/>
        </w:rPr>
        <w:t>4.3</w:t>
      </w:r>
      <w:r w:rsidRPr="007404A1">
        <w:rPr>
          <w:rtl/>
          <w:lang w:bidi="ar-EG"/>
        </w:rPr>
        <w:tab/>
      </w:r>
      <w:r w:rsidRPr="007404A1">
        <w:rPr>
          <w:rtl/>
        </w:rPr>
        <w:t xml:space="preserve">وطُلب من جميع الدول الأعضاء الراغبة في تقديم ترشيحات للانتخابات أن تقدِّمها في موعد أقصاه الساعة </w:t>
      </w:r>
      <w:r w:rsidRPr="007404A1">
        <w:rPr>
          <w:lang w:bidi="ar-SY"/>
        </w:rPr>
        <w:t>23:59</w:t>
      </w:r>
      <w:r w:rsidRPr="007404A1">
        <w:rPr>
          <w:rtl/>
        </w:rPr>
        <w:t xml:space="preserve"> (بتوقيت جنيف) من</w:t>
      </w:r>
      <w:r w:rsidR="00F50285" w:rsidRPr="007404A1">
        <w:rPr>
          <w:rtl/>
        </w:rPr>
        <w:t xml:space="preserve"> يوم</w:t>
      </w:r>
      <w:r w:rsidRPr="007404A1">
        <w:rPr>
          <w:rtl/>
        </w:rPr>
        <w:t xml:space="preserve"> </w:t>
      </w:r>
      <w:r w:rsidR="00780075" w:rsidRPr="007404A1">
        <w:rPr>
          <w:lang w:bidi="ar-SY"/>
        </w:rPr>
        <w:t>29</w:t>
      </w:r>
      <w:r w:rsidRPr="007404A1">
        <w:rPr>
          <w:rtl/>
        </w:rPr>
        <w:t xml:space="preserve"> </w:t>
      </w:r>
      <w:r w:rsidR="00780075" w:rsidRPr="007404A1">
        <w:rPr>
          <w:rtl/>
        </w:rPr>
        <w:t>أغسطس</w:t>
      </w:r>
      <w:r w:rsidRPr="007404A1">
        <w:rPr>
          <w:rtl/>
        </w:rPr>
        <w:t xml:space="preserve"> </w:t>
      </w:r>
      <w:r w:rsidR="00780075" w:rsidRPr="007404A1">
        <w:rPr>
          <w:lang w:bidi="ar-SY"/>
        </w:rPr>
        <w:t>2022</w:t>
      </w:r>
      <w:r w:rsidRPr="007404A1">
        <w:rPr>
          <w:rtl/>
        </w:rPr>
        <w:t xml:space="preserve"> عملاً بأحكام الرقم </w:t>
      </w:r>
      <w:r w:rsidRPr="007404A1">
        <w:rPr>
          <w:lang w:bidi="ar-SY"/>
        </w:rPr>
        <w:t>170</w:t>
      </w:r>
      <w:r w:rsidRPr="007404A1">
        <w:rPr>
          <w:rtl/>
        </w:rPr>
        <w:t xml:space="preserve"> من القواعد العامة.</w:t>
      </w:r>
    </w:p>
    <w:p w14:paraId="40475B93" w14:textId="0A3BCF56" w:rsidR="00AA18A9" w:rsidRPr="007404A1" w:rsidRDefault="00AA18A9" w:rsidP="007404A1">
      <w:pPr>
        <w:rPr>
          <w:lang w:bidi="ar-EG"/>
        </w:rPr>
      </w:pPr>
      <w:r w:rsidRPr="007404A1">
        <w:rPr>
          <w:lang w:bidi="ar-SY"/>
        </w:rPr>
        <w:t>5.3</w:t>
      </w:r>
      <w:r w:rsidRPr="007404A1">
        <w:rPr>
          <w:rtl/>
          <w:lang w:bidi="ar-EG"/>
        </w:rPr>
        <w:tab/>
        <w:t xml:space="preserve">وسيبدأ التسجيل في مايو </w:t>
      </w:r>
      <w:r w:rsidR="000E5363" w:rsidRPr="007404A1">
        <w:rPr>
          <w:rtl/>
          <w:lang w:bidi="ar-SY"/>
        </w:rPr>
        <w:t>2022</w:t>
      </w:r>
      <w:r w:rsidRPr="007404A1">
        <w:rPr>
          <w:rtl/>
          <w:lang w:bidi="ar-EG"/>
        </w:rPr>
        <w:t xml:space="preserve"> وسيُجرى حصرياً على الإنترنت.</w:t>
      </w:r>
    </w:p>
    <w:p w14:paraId="3C381854" w14:textId="3AC04133" w:rsidR="00780075" w:rsidRPr="007404A1" w:rsidRDefault="00780075" w:rsidP="007404A1">
      <w:pPr>
        <w:rPr>
          <w:rtl/>
        </w:rPr>
      </w:pPr>
      <w:r w:rsidRPr="007404A1">
        <w:rPr>
          <w:lang w:bidi="ar-EG"/>
        </w:rPr>
        <w:t>6.3</w:t>
      </w:r>
      <w:r w:rsidRPr="007404A1">
        <w:rPr>
          <w:lang w:bidi="ar-EG"/>
        </w:rPr>
        <w:tab/>
      </w:r>
      <w:r w:rsidR="004340B9" w:rsidRPr="007404A1">
        <w:rPr>
          <w:rtl/>
        </w:rPr>
        <w:t xml:space="preserve">وأُرسلت </w:t>
      </w:r>
      <w:r w:rsidR="00542074" w:rsidRPr="007404A1">
        <w:rPr>
          <w:rtl/>
        </w:rPr>
        <w:t>رسالة بشأن أوراق الاعتماد (</w:t>
      </w:r>
      <w:hyperlink r:id="rId24" w:history="1">
        <w:r w:rsidR="00542074" w:rsidRPr="007404A1">
          <w:rPr>
            <w:rStyle w:val="Hyperlink"/>
          </w:rPr>
          <w:t>CL-22/5</w:t>
        </w:r>
      </w:hyperlink>
      <w:r w:rsidR="00542074" w:rsidRPr="007404A1">
        <w:rPr>
          <w:rtl/>
        </w:rPr>
        <w:t xml:space="preserve">) في 17 فبراير 2022. كما </w:t>
      </w:r>
      <w:r w:rsidR="004340B9" w:rsidRPr="007404A1">
        <w:rPr>
          <w:rtl/>
        </w:rPr>
        <w:t xml:space="preserve">ستُرسل </w:t>
      </w:r>
      <w:r w:rsidR="00542074" w:rsidRPr="007404A1">
        <w:rPr>
          <w:rtl/>
        </w:rPr>
        <w:t>قريباً رسالة فردية بشأن مشاركة كبار الشخصيات</w:t>
      </w:r>
      <w:r w:rsidRPr="007404A1">
        <w:rPr>
          <w:rtl/>
        </w:rPr>
        <w:t>.</w:t>
      </w:r>
    </w:p>
    <w:p w14:paraId="0C90F20B" w14:textId="77777777" w:rsidR="00AA18A9" w:rsidRPr="007404A1" w:rsidRDefault="00AA18A9" w:rsidP="007404A1">
      <w:pPr>
        <w:pStyle w:val="Heading1"/>
        <w:rPr>
          <w:rtl/>
        </w:rPr>
      </w:pPr>
      <w:r w:rsidRPr="007404A1">
        <w:t>4</w:t>
      </w:r>
      <w:r w:rsidRPr="007404A1">
        <w:rPr>
          <w:rFonts w:hint="cs"/>
          <w:rtl/>
        </w:rPr>
        <w:tab/>
        <w:t>الهيكل المقترح</w:t>
      </w:r>
    </w:p>
    <w:p w14:paraId="2FA24918" w14:textId="771AF820" w:rsidR="00AA18A9" w:rsidRPr="007404A1" w:rsidRDefault="00AA18A9" w:rsidP="007404A1">
      <w:pPr>
        <w:rPr>
          <w:rtl/>
        </w:rPr>
      </w:pPr>
      <w:r w:rsidRPr="007404A1">
        <w:rPr>
          <w:lang w:bidi="ar-SY"/>
        </w:rPr>
        <w:t>1.4</w:t>
      </w:r>
      <w:r w:rsidRPr="007404A1">
        <w:rPr>
          <w:rtl/>
        </w:rPr>
        <w:tab/>
        <w:t>بالإضافة إلى اللجان الدائمة الأربع (لجنة التوجيه، ولجنة مراقبة الميزانية، ولجنة أوراق الاعتماد، ولجنة الصياغة) وبما يتماشى مع الممارسة المتبعة، يقترح إنشاء لجنتين موضوعيتين (لجنة مسائل السياسة العامة والمسائل القانونية (اللجنة </w:t>
      </w:r>
      <w:r w:rsidRPr="007404A1">
        <w:rPr>
          <w:lang w:bidi="ar-SY"/>
        </w:rPr>
        <w:t>5</w:t>
      </w:r>
      <w:r w:rsidRPr="007404A1">
        <w:rPr>
          <w:rtl/>
        </w:rPr>
        <w:t xml:space="preserve">) ولجنة الإدارة والتنظيم (اللجنة </w:t>
      </w:r>
      <w:r w:rsidRPr="007404A1">
        <w:rPr>
          <w:lang w:bidi="ar-SY"/>
        </w:rPr>
        <w:t>6</w:t>
      </w:r>
      <w:r w:rsidRPr="007404A1">
        <w:rPr>
          <w:rtl/>
        </w:rPr>
        <w:t>)</w:t>
      </w:r>
      <w:r w:rsidR="007404A1">
        <w:rPr>
          <w:rFonts w:hint="cs"/>
          <w:rtl/>
          <w:lang w:bidi="ar-EG"/>
        </w:rPr>
        <w:t>)</w:t>
      </w:r>
      <w:r w:rsidRPr="007404A1">
        <w:rPr>
          <w:rtl/>
          <w:lang w:bidi="ar-EG"/>
        </w:rPr>
        <w:t>،</w:t>
      </w:r>
      <w:r w:rsidRPr="007404A1">
        <w:rPr>
          <w:rtl/>
        </w:rPr>
        <w:t xml:space="preserve"> وفريق عمل واحد تابع للجلسة العامة </w:t>
      </w:r>
      <w:r w:rsidRPr="007404A1">
        <w:t>(</w:t>
      </w:r>
      <w:r w:rsidRPr="007404A1">
        <w:rPr>
          <w:lang w:bidi="ar-SY"/>
        </w:rPr>
        <w:t>WG</w:t>
      </w:r>
      <w:r w:rsidRPr="007404A1">
        <w:rPr>
          <w:lang w:bidi="ar-SY"/>
        </w:rPr>
        <w:noBreakHyphen/>
        <w:t>PL</w:t>
      </w:r>
      <w:r w:rsidRPr="007404A1">
        <w:t>)</w:t>
      </w:r>
      <w:r w:rsidRPr="007404A1">
        <w:rPr>
          <w:rtl/>
        </w:rPr>
        <w:t>.</w:t>
      </w:r>
    </w:p>
    <w:p w14:paraId="7FDAE0ED" w14:textId="77777777" w:rsidR="00AA18A9" w:rsidRPr="007404A1" w:rsidRDefault="00AA18A9" w:rsidP="007404A1">
      <w:pPr>
        <w:rPr>
          <w:rtl/>
        </w:rPr>
      </w:pPr>
      <w:r w:rsidRPr="007404A1">
        <w:rPr>
          <w:lang w:bidi="ar-SY"/>
        </w:rPr>
        <w:t>2.4</w:t>
      </w:r>
      <w:r w:rsidRPr="007404A1">
        <w:rPr>
          <w:rtl/>
          <w:lang w:bidi="ar-EG"/>
        </w:rPr>
        <w:tab/>
        <w:t>وستقوم</w:t>
      </w:r>
      <w:r w:rsidRPr="007404A1">
        <w:rPr>
          <w:rtl/>
        </w:rPr>
        <w:t xml:space="preserve"> اللجنة </w:t>
      </w:r>
      <w:r w:rsidRPr="007404A1">
        <w:rPr>
          <w:lang w:bidi="ar-SY"/>
        </w:rPr>
        <w:t>5</w:t>
      </w:r>
      <w:r w:rsidRPr="007404A1">
        <w:rPr>
          <w:rtl/>
        </w:rPr>
        <w:t xml:space="preserve"> المعنية بمسائل السياسة العامة والمسائل القانونية بما يلي: النظر في التقارير والمقترحات المتعلقة بمسائل السياسة العامة للاتحاد، بما في ذلك التقارير التي يقدمها المجلس عن أنشطة الاتحاد؛ والتوصية بالقرارات المناسبة فيما يتعلق بأنشطة الأمانة العامة والقطاعات الثلاثة؛ ودراسة المقترحات لتعديل الدستور والاتفاقية والقواعد العامة والبروتوكول الاختياري؛ والتوصية بجميع الإجراءات المناسبة للجلسة العامة مع مراعاة التقارير والتوصيات ذات الصلة الصادرة عن اللجنة </w:t>
      </w:r>
      <w:r w:rsidRPr="007404A1">
        <w:rPr>
          <w:lang w:bidi="ar-SY"/>
        </w:rPr>
        <w:t>6</w:t>
      </w:r>
      <w:r w:rsidRPr="007404A1">
        <w:rPr>
          <w:rtl/>
        </w:rPr>
        <w:t xml:space="preserve"> وفريق العمل التابع للجلسة العامة؛ والنظر في أي مسائل أخرى ذات طابع قانوني تثار أثناء المؤتمر؛ ونقل المسائل التي تترتب عليها آثار مالية إلى عناية اللجنة </w:t>
      </w:r>
      <w:r w:rsidRPr="007404A1">
        <w:rPr>
          <w:lang w:bidi="ar-SY"/>
        </w:rPr>
        <w:t>6</w:t>
      </w:r>
      <w:r w:rsidRPr="007404A1">
        <w:rPr>
          <w:rtl/>
        </w:rPr>
        <w:t>.</w:t>
      </w:r>
    </w:p>
    <w:p w14:paraId="0AF3E1AE" w14:textId="276A8C4D" w:rsidR="00AA18A9" w:rsidRPr="007404A1" w:rsidRDefault="00AA18A9" w:rsidP="007404A1">
      <w:pPr>
        <w:rPr>
          <w:rtl/>
        </w:rPr>
      </w:pPr>
      <w:r w:rsidRPr="007404A1">
        <w:rPr>
          <w:lang w:bidi="ar-SY"/>
        </w:rPr>
        <w:t>3.4</w:t>
      </w:r>
      <w:r w:rsidRPr="007404A1">
        <w:rPr>
          <w:rtl/>
          <w:lang w:bidi="ar-EG"/>
        </w:rPr>
        <w:tab/>
        <w:t>وستقوم</w:t>
      </w:r>
      <w:r w:rsidRPr="007404A1">
        <w:rPr>
          <w:rtl/>
        </w:rPr>
        <w:t xml:space="preserve"> اللجنة </w:t>
      </w:r>
      <w:r w:rsidRPr="007404A1">
        <w:rPr>
          <w:lang w:bidi="ar-SY"/>
        </w:rPr>
        <w:t>6</w:t>
      </w:r>
      <w:r w:rsidRPr="007404A1">
        <w:rPr>
          <w:rtl/>
        </w:rPr>
        <w:t xml:space="preserve"> المعنية بالإدارة والتنظيم بما يلي: النظر في مشروع الخطة الاستراتيجية والتقارير والمقترحات الأخرى المتعلقة بالخطة الاستراتيجية؛ ودراسة التقارير والمقترحات ذات الصلة المتعلقة بالإدارة العامة للاتحاد، ولا سيما تلك المتعلقة بالموارد المالية والبشرية والأجزاء ذات الصلة من التقارير المقدمة من اللجان وأفرقة العمل الأخرى؛ وإعداد مشروع للسياسات </w:t>
      </w:r>
      <w:r w:rsidRPr="007404A1">
        <w:rPr>
          <w:rtl/>
        </w:rPr>
        <w:lastRenderedPageBreak/>
        <w:t xml:space="preserve">المالية ومشروع للخطة المالية للفترة </w:t>
      </w:r>
      <w:r w:rsidR="00542074" w:rsidRPr="007404A1">
        <w:rPr>
          <w:rtl/>
          <w:lang w:bidi="ar-SY"/>
        </w:rPr>
        <w:t>2024-2027</w:t>
      </w:r>
      <w:r w:rsidRPr="007404A1">
        <w:rPr>
          <w:rtl/>
        </w:rPr>
        <w:t>؛ وتوصية الجلسة العامة بجميع القرارات المناسبة المتعلقة بإدارة أنشطة الاتحاد؛ ونقل المسائل التي تتطلب تعديلات على الدستور والاتفاقية والقواعد العامة إلى عناية اللجنة </w:t>
      </w:r>
      <w:r w:rsidRPr="007404A1">
        <w:rPr>
          <w:lang w:bidi="ar-SY"/>
        </w:rPr>
        <w:t>5</w:t>
      </w:r>
      <w:r w:rsidRPr="007404A1">
        <w:rPr>
          <w:rtl/>
          <w:lang w:bidi="ar-EG"/>
        </w:rPr>
        <w:t>.</w:t>
      </w:r>
    </w:p>
    <w:p w14:paraId="4925942C" w14:textId="77777777" w:rsidR="00AA18A9" w:rsidRPr="00FB0D91" w:rsidRDefault="00AA18A9" w:rsidP="00AA18A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FB0D91">
        <w:rPr>
          <w:lang w:bidi="ar-SY"/>
        </w:rPr>
        <w:t>4.4</w:t>
      </w:r>
      <w:r w:rsidRPr="00FB0D91">
        <w:rPr>
          <w:rtl/>
          <w:lang w:bidi="ar-EG"/>
        </w:rPr>
        <w:tab/>
      </w:r>
      <w:r w:rsidRPr="00FB0D91">
        <w:rPr>
          <w:rFonts w:hint="cs"/>
          <w:rtl/>
          <w:lang w:bidi="ar-EG"/>
        </w:rPr>
        <w:t>وسيقوم</w:t>
      </w:r>
      <w:r w:rsidRPr="00FB0D91">
        <w:rPr>
          <w:rtl/>
        </w:rPr>
        <w:t xml:space="preserve"> </w:t>
      </w:r>
      <w:r w:rsidRPr="00FB0D91">
        <w:rPr>
          <w:rFonts w:hint="eastAsia"/>
          <w:rtl/>
        </w:rPr>
        <w:t>فريق</w:t>
      </w:r>
      <w:r w:rsidRPr="00FB0D91">
        <w:rPr>
          <w:rtl/>
        </w:rPr>
        <w:t xml:space="preserve"> </w:t>
      </w:r>
      <w:r w:rsidRPr="00FB0D91">
        <w:rPr>
          <w:rFonts w:hint="cs"/>
          <w:rtl/>
        </w:rPr>
        <w:t>ال</w:t>
      </w:r>
      <w:r w:rsidRPr="00FB0D91">
        <w:rPr>
          <w:rFonts w:hint="eastAsia"/>
          <w:rtl/>
        </w:rPr>
        <w:t>عمل</w:t>
      </w:r>
      <w:r w:rsidRPr="00FB0D91">
        <w:rPr>
          <w:rtl/>
        </w:rPr>
        <w:t xml:space="preserve"> </w:t>
      </w:r>
      <w:r w:rsidRPr="00FB0D91">
        <w:rPr>
          <w:rFonts w:hint="cs"/>
          <w:rtl/>
        </w:rPr>
        <w:t>ال</w:t>
      </w:r>
      <w:r w:rsidRPr="00FB0D91">
        <w:rPr>
          <w:rFonts w:hint="eastAsia"/>
          <w:rtl/>
        </w:rPr>
        <w:t>تابع</w:t>
      </w:r>
      <w:r w:rsidRPr="00FB0D91">
        <w:rPr>
          <w:rtl/>
        </w:rPr>
        <w:t xml:space="preserve"> </w:t>
      </w:r>
      <w:r w:rsidRPr="00FB0D91">
        <w:rPr>
          <w:rFonts w:hint="eastAsia"/>
          <w:rtl/>
        </w:rPr>
        <w:t>للجلسة</w:t>
      </w:r>
      <w:r w:rsidRPr="00FB0D91">
        <w:rPr>
          <w:rtl/>
        </w:rPr>
        <w:t xml:space="preserve"> </w:t>
      </w:r>
      <w:r w:rsidRPr="00FB0D91">
        <w:rPr>
          <w:rFonts w:hint="eastAsia"/>
          <w:rtl/>
        </w:rPr>
        <w:t xml:space="preserve">العامة </w:t>
      </w:r>
      <w:r w:rsidRPr="00FB0D91">
        <w:rPr>
          <w:rFonts w:hint="cs"/>
          <w:rtl/>
        </w:rPr>
        <w:t xml:space="preserve">بما يلي: </w:t>
      </w:r>
      <w:r w:rsidRPr="00FB0D91">
        <w:rPr>
          <w:rFonts w:hint="eastAsia"/>
          <w:rtl/>
        </w:rPr>
        <w:t>النظر</w:t>
      </w:r>
      <w:r w:rsidRPr="00FB0D91">
        <w:rPr>
          <w:rFonts w:hint="cs"/>
          <w:rtl/>
        </w:rPr>
        <w:t xml:space="preserve"> في التقارير والمقترحات وا</w:t>
      </w:r>
      <w:r>
        <w:rPr>
          <w:rFonts w:hint="cs"/>
          <w:rtl/>
        </w:rPr>
        <w:t>لتوصية بالإجراءات المناسبة فيما</w:t>
      </w:r>
      <w:r>
        <w:rPr>
          <w:rFonts w:hint="eastAsia"/>
          <w:rtl/>
        </w:rPr>
        <w:t> </w:t>
      </w:r>
      <w:r w:rsidRPr="00FB0D91">
        <w:rPr>
          <w:rFonts w:hint="cs"/>
          <w:rtl/>
        </w:rPr>
        <w:t xml:space="preserve">يتصل بالمسائل المتعلقة بالسياسات العامة، بما في ذلك الإنترنت والمسائل العامة الأخرى؛ </w:t>
      </w:r>
      <w:r w:rsidRPr="00FB0D91">
        <w:rPr>
          <w:rFonts w:hint="eastAsia"/>
          <w:rtl/>
        </w:rPr>
        <w:t>ونقل</w:t>
      </w:r>
      <w:r w:rsidRPr="00FB0D91">
        <w:rPr>
          <w:rtl/>
        </w:rPr>
        <w:t xml:space="preserve"> </w:t>
      </w:r>
      <w:r w:rsidRPr="00FB0D91">
        <w:rPr>
          <w:rFonts w:hint="cs"/>
          <w:rtl/>
        </w:rPr>
        <w:t>ال</w:t>
      </w:r>
      <w:r w:rsidRPr="00FB0D91">
        <w:rPr>
          <w:rFonts w:hint="eastAsia"/>
          <w:rtl/>
        </w:rPr>
        <w:t xml:space="preserve">مسائل </w:t>
      </w:r>
      <w:r w:rsidRPr="00FB0D91">
        <w:rPr>
          <w:rFonts w:hint="cs"/>
          <w:rtl/>
        </w:rPr>
        <w:t xml:space="preserve">التي </w:t>
      </w:r>
      <w:r w:rsidRPr="00FB0D91">
        <w:rPr>
          <w:rFonts w:hint="eastAsia"/>
          <w:rtl/>
        </w:rPr>
        <w:t>تتطلب</w:t>
      </w:r>
      <w:r w:rsidRPr="00FB0D91">
        <w:rPr>
          <w:rtl/>
        </w:rPr>
        <w:t xml:space="preserve"> </w:t>
      </w:r>
      <w:r w:rsidRPr="00FB0D91">
        <w:rPr>
          <w:rFonts w:hint="eastAsia"/>
          <w:rtl/>
        </w:rPr>
        <w:t>تعديلات</w:t>
      </w:r>
      <w:r w:rsidRPr="00FB0D91">
        <w:rPr>
          <w:rtl/>
        </w:rPr>
        <w:t xml:space="preserve"> </w:t>
      </w:r>
      <w:r w:rsidRPr="00FB0D91">
        <w:rPr>
          <w:rFonts w:hint="eastAsia"/>
          <w:rtl/>
        </w:rPr>
        <w:t>على</w:t>
      </w:r>
      <w:r w:rsidRPr="00FB0D91">
        <w:rPr>
          <w:rtl/>
        </w:rPr>
        <w:t xml:space="preserve"> </w:t>
      </w:r>
      <w:r w:rsidRPr="00FB0D91">
        <w:rPr>
          <w:rFonts w:hint="eastAsia"/>
          <w:rtl/>
        </w:rPr>
        <w:t>الدستور</w:t>
      </w:r>
      <w:r w:rsidRPr="00FB0D91">
        <w:rPr>
          <w:rtl/>
        </w:rPr>
        <w:t xml:space="preserve"> </w:t>
      </w:r>
      <w:r w:rsidRPr="00FB0D91">
        <w:rPr>
          <w:rFonts w:hint="eastAsia"/>
          <w:rtl/>
        </w:rPr>
        <w:t>والاتفاقية</w:t>
      </w:r>
      <w:r w:rsidRPr="00FB0D91">
        <w:rPr>
          <w:rtl/>
        </w:rPr>
        <w:t xml:space="preserve"> </w:t>
      </w:r>
      <w:r w:rsidRPr="00FB0D91">
        <w:rPr>
          <w:rFonts w:hint="eastAsia"/>
          <w:rtl/>
        </w:rPr>
        <w:t>والقواعد</w:t>
      </w:r>
      <w:r w:rsidRPr="00FB0D91">
        <w:rPr>
          <w:rtl/>
        </w:rPr>
        <w:t xml:space="preserve"> </w:t>
      </w:r>
      <w:r w:rsidRPr="00FB0D91">
        <w:rPr>
          <w:rFonts w:hint="eastAsia"/>
          <w:rtl/>
        </w:rPr>
        <w:t>العامة</w:t>
      </w:r>
      <w:r w:rsidRPr="00FB0D91">
        <w:rPr>
          <w:rFonts w:hint="cs"/>
          <w:rtl/>
        </w:rPr>
        <w:t xml:space="preserve"> إلى عناية اللجنة</w:t>
      </w:r>
      <w:r w:rsidRPr="00FB0D91">
        <w:rPr>
          <w:rFonts w:hint="eastAsia"/>
          <w:rtl/>
        </w:rPr>
        <w:t> </w:t>
      </w:r>
      <w:r w:rsidRPr="00FB0D91">
        <w:rPr>
          <w:lang w:bidi="ar-SY"/>
        </w:rPr>
        <w:t>5</w:t>
      </w:r>
      <w:r w:rsidRPr="00FB0D91">
        <w:rPr>
          <w:rFonts w:hint="cs"/>
          <w:rtl/>
          <w:lang w:bidi="ar-EG"/>
        </w:rPr>
        <w:t xml:space="preserve"> والمسائل </w:t>
      </w:r>
      <w:r w:rsidRPr="00FB0D91">
        <w:rPr>
          <w:rFonts w:hint="cs"/>
          <w:rtl/>
        </w:rPr>
        <w:t>التي تترتب عليها</w:t>
      </w:r>
      <w:r w:rsidRPr="00FB0D91">
        <w:rPr>
          <w:rtl/>
        </w:rPr>
        <w:t xml:space="preserve"> </w:t>
      </w:r>
      <w:r w:rsidRPr="00FB0D91">
        <w:rPr>
          <w:rFonts w:hint="eastAsia"/>
          <w:rtl/>
        </w:rPr>
        <w:t>آثار</w:t>
      </w:r>
      <w:r w:rsidRPr="00FB0D91">
        <w:rPr>
          <w:rtl/>
        </w:rPr>
        <w:t xml:space="preserve"> </w:t>
      </w:r>
      <w:r w:rsidRPr="00FB0D91">
        <w:rPr>
          <w:rFonts w:hint="eastAsia"/>
          <w:rtl/>
        </w:rPr>
        <w:t>مالية</w:t>
      </w:r>
      <w:r w:rsidRPr="00FB0D91">
        <w:rPr>
          <w:rFonts w:hint="cs"/>
          <w:rtl/>
        </w:rPr>
        <w:t xml:space="preserve"> إلى عناية </w:t>
      </w:r>
      <w:r w:rsidRPr="00FB0D91">
        <w:rPr>
          <w:rFonts w:hint="eastAsia"/>
          <w:rtl/>
        </w:rPr>
        <w:t>اللجنة</w:t>
      </w:r>
      <w:r w:rsidRPr="00FB0D91">
        <w:rPr>
          <w:rFonts w:hint="cs"/>
          <w:rtl/>
        </w:rPr>
        <w:t> </w:t>
      </w:r>
      <w:r w:rsidRPr="00FB0D91">
        <w:rPr>
          <w:lang w:bidi="ar-SY"/>
        </w:rPr>
        <w:t>6</w:t>
      </w:r>
      <w:r w:rsidRPr="00FB0D91">
        <w:rPr>
          <w:rtl/>
        </w:rPr>
        <w:t>.</w:t>
      </w:r>
    </w:p>
    <w:p w14:paraId="41B22C28" w14:textId="77777777" w:rsidR="00AA18A9" w:rsidRPr="007404A1" w:rsidRDefault="00AA18A9" w:rsidP="007404A1">
      <w:pPr>
        <w:pStyle w:val="Heading1"/>
        <w:rPr>
          <w:rtl/>
        </w:rPr>
      </w:pPr>
      <w:r w:rsidRPr="007404A1">
        <w:t>5</w:t>
      </w:r>
      <w:r w:rsidRPr="007404A1">
        <w:rPr>
          <w:rFonts w:hint="cs"/>
          <w:rtl/>
        </w:rPr>
        <w:tab/>
        <w:t>بيانات السياسات العامة</w:t>
      </w:r>
    </w:p>
    <w:p w14:paraId="6B54E201" w14:textId="070A12EC" w:rsidR="00AA18A9" w:rsidRPr="00FB0D91" w:rsidRDefault="00AA18A9" w:rsidP="007404A1">
      <w:pPr>
        <w:rPr>
          <w:rtl/>
          <w:lang w:bidi="ar-EG"/>
        </w:rPr>
      </w:pPr>
      <w:r w:rsidRPr="00FB0D91">
        <w:rPr>
          <w:lang w:bidi="ar-SY"/>
        </w:rPr>
        <w:t>1.5</w:t>
      </w:r>
      <w:r w:rsidRPr="00FB0D91">
        <w:rPr>
          <w:rtl/>
          <w:lang w:bidi="ar-EG"/>
        </w:rPr>
        <w:tab/>
      </w:r>
      <w:r w:rsidR="00EE2636">
        <w:rPr>
          <w:rFonts w:hint="cs"/>
          <w:rtl/>
          <w:lang w:bidi="ar-EG"/>
        </w:rPr>
        <w:t xml:space="preserve">حسبما </w:t>
      </w:r>
      <w:r w:rsidR="004340B9">
        <w:rPr>
          <w:rFonts w:hint="cs"/>
          <w:rtl/>
          <w:lang w:bidi="ar-EG"/>
        </w:rPr>
        <w:t xml:space="preserve">تم </w:t>
      </w:r>
      <w:r w:rsidR="00EE2636">
        <w:rPr>
          <w:rFonts w:hint="cs"/>
          <w:rtl/>
          <w:lang w:bidi="ar-EG"/>
        </w:rPr>
        <w:t>في</w:t>
      </w:r>
      <w:r w:rsidRPr="00FB0D91">
        <w:rPr>
          <w:rtl/>
          <w:lang w:bidi="ar-EG"/>
        </w:rPr>
        <w:t xml:space="preserve"> </w:t>
      </w:r>
      <w:r w:rsidR="004A3D25">
        <w:rPr>
          <w:rFonts w:hint="cs"/>
          <w:rtl/>
          <w:lang w:bidi="ar-EG"/>
        </w:rPr>
        <w:t>مؤتمر المندوبين المفوضين</w:t>
      </w:r>
      <w:r w:rsidR="00EE2636">
        <w:rPr>
          <w:rFonts w:hint="cs"/>
          <w:rtl/>
          <w:lang w:bidi="ar-EG"/>
        </w:rPr>
        <w:t xml:space="preserve"> لعام</w:t>
      </w:r>
      <w:r w:rsidR="004A3D25">
        <w:rPr>
          <w:rFonts w:hint="cs"/>
          <w:rtl/>
          <w:lang w:bidi="ar-EG"/>
        </w:rPr>
        <w:t xml:space="preserve"> </w:t>
      </w:r>
      <w:r w:rsidR="004A3D25">
        <w:rPr>
          <w:lang w:bidi="ar-EG"/>
        </w:rPr>
        <w:t>2018</w:t>
      </w:r>
      <w:r w:rsidRPr="00FB0D91">
        <w:rPr>
          <w:rFonts w:hint="eastAsia"/>
          <w:rtl/>
          <w:lang w:bidi="ar-EG"/>
        </w:rPr>
        <w:t>،</w:t>
      </w:r>
      <w:r w:rsidRPr="00FB0D91">
        <w:rPr>
          <w:rtl/>
          <w:lang w:bidi="ar-EG"/>
        </w:rPr>
        <w:t xml:space="preserve"> </w:t>
      </w:r>
      <w:r w:rsidRPr="00FB0D91">
        <w:rPr>
          <w:rFonts w:hint="eastAsia"/>
          <w:rtl/>
          <w:lang w:bidi="ar-EG"/>
        </w:rPr>
        <w:t>ستقتصر</w:t>
      </w:r>
      <w:r w:rsidRPr="00FB0D91">
        <w:rPr>
          <w:rtl/>
          <w:lang w:bidi="ar-EG"/>
        </w:rPr>
        <w:t xml:space="preserve"> </w:t>
      </w:r>
      <w:r w:rsidRPr="00FB0D91">
        <w:rPr>
          <w:rFonts w:hint="cs"/>
          <w:rtl/>
          <w:lang w:bidi="ar-EG"/>
        </w:rPr>
        <w:t xml:space="preserve">مدة </w:t>
      </w:r>
      <w:r w:rsidRPr="00FB0D91">
        <w:rPr>
          <w:rFonts w:hint="eastAsia"/>
          <w:rtl/>
          <w:lang w:bidi="ar-EG"/>
        </w:rPr>
        <w:t>بيانات</w:t>
      </w:r>
      <w:r w:rsidRPr="00FB0D91">
        <w:rPr>
          <w:rtl/>
          <w:lang w:bidi="ar-EG"/>
        </w:rPr>
        <w:t xml:space="preserve"> </w:t>
      </w:r>
      <w:r w:rsidRPr="00FB0D91">
        <w:rPr>
          <w:rFonts w:hint="eastAsia"/>
          <w:rtl/>
          <w:lang w:bidi="ar-EG"/>
        </w:rPr>
        <w:t>السياسة</w:t>
      </w:r>
      <w:r w:rsidRPr="00FB0D91">
        <w:rPr>
          <w:rtl/>
          <w:lang w:bidi="ar-EG"/>
        </w:rPr>
        <w:t xml:space="preserve"> </w:t>
      </w:r>
      <w:r w:rsidRPr="00FB0D91">
        <w:rPr>
          <w:rFonts w:hint="cs"/>
          <w:rtl/>
          <w:lang w:bidi="ar-EG"/>
        </w:rPr>
        <w:t xml:space="preserve">العامة </w:t>
      </w:r>
      <w:r w:rsidRPr="00FB0D91">
        <w:rPr>
          <w:rFonts w:hint="eastAsia"/>
          <w:rtl/>
          <w:lang w:bidi="ar-EG"/>
        </w:rPr>
        <w:t>على</w:t>
      </w:r>
      <w:r w:rsidRPr="00FB0D91">
        <w:rPr>
          <w:rtl/>
          <w:lang w:bidi="ar-EG"/>
        </w:rPr>
        <w:t xml:space="preserve"> </w:t>
      </w:r>
      <w:r w:rsidRPr="00FB0D91">
        <w:rPr>
          <w:rFonts w:hint="eastAsia"/>
          <w:rtl/>
          <w:lang w:bidi="ar-EG"/>
        </w:rPr>
        <w:t>ثلاث</w:t>
      </w:r>
      <w:r w:rsidRPr="00FB0D91">
        <w:rPr>
          <w:rtl/>
          <w:lang w:bidi="ar-EG"/>
        </w:rPr>
        <w:t xml:space="preserve"> </w:t>
      </w:r>
      <w:r w:rsidRPr="00FB0D91">
        <w:rPr>
          <w:rFonts w:hint="eastAsia"/>
          <w:rtl/>
          <w:lang w:bidi="ar-EG"/>
        </w:rPr>
        <w:t>دقائق</w:t>
      </w:r>
      <w:r w:rsidRPr="00FB0D91">
        <w:rPr>
          <w:rtl/>
          <w:lang w:bidi="ar-EG"/>
        </w:rPr>
        <w:t xml:space="preserve">. </w:t>
      </w:r>
      <w:r w:rsidRPr="00FB0D91">
        <w:rPr>
          <w:rFonts w:hint="cs"/>
          <w:rtl/>
          <w:lang w:bidi="ar-EG"/>
        </w:rPr>
        <w:t>وستُ</w:t>
      </w:r>
      <w:r w:rsidRPr="00FB0D91">
        <w:rPr>
          <w:rFonts w:hint="eastAsia"/>
          <w:rtl/>
          <w:lang w:bidi="ar-EG"/>
        </w:rPr>
        <w:t>نشر</w:t>
      </w:r>
      <w:r w:rsidRPr="00FB0D91">
        <w:rPr>
          <w:rtl/>
          <w:lang w:bidi="ar-EG"/>
        </w:rPr>
        <w:t xml:space="preserve"> </w:t>
      </w:r>
      <w:r w:rsidRPr="00FB0D91">
        <w:rPr>
          <w:rFonts w:hint="cs"/>
          <w:rtl/>
          <w:lang w:bidi="ar-EG"/>
        </w:rPr>
        <w:t>الكلمات</w:t>
      </w:r>
      <w:r w:rsidRPr="00FB0D91">
        <w:rPr>
          <w:rtl/>
          <w:lang w:bidi="ar-EG"/>
        </w:rPr>
        <w:t xml:space="preserve"> </w:t>
      </w:r>
      <w:r w:rsidRPr="00FB0D91">
        <w:rPr>
          <w:rFonts w:hint="eastAsia"/>
          <w:rtl/>
          <w:lang w:bidi="ar-EG"/>
        </w:rPr>
        <w:t>الكاملة</w:t>
      </w:r>
      <w:r w:rsidRPr="00FB0D91">
        <w:rPr>
          <w:rtl/>
          <w:lang w:bidi="ar-EG"/>
        </w:rPr>
        <w:t xml:space="preserve"> </w:t>
      </w:r>
      <w:r w:rsidRPr="00FB0D91">
        <w:rPr>
          <w:rFonts w:hint="eastAsia"/>
          <w:rtl/>
          <w:lang w:bidi="ar-EG"/>
        </w:rPr>
        <w:t>على</w:t>
      </w:r>
      <w:r w:rsidRPr="00FB0D91">
        <w:rPr>
          <w:rtl/>
          <w:lang w:bidi="ar-EG"/>
        </w:rPr>
        <w:t xml:space="preserve"> </w:t>
      </w:r>
      <w:r w:rsidRPr="00FB0D91">
        <w:rPr>
          <w:rFonts w:hint="cs"/>
          <w:rtl/>
          <w:lang w:bidi="ar-EG"/>
        </w:rPr>
        <w:t>ال</w:t>
      </w:r>
      <w:r w:rsidRPr="00FB0D91">
        <w:rPr>
          <w:rFonts w:hint="eastAsia"/>
          <w:rtl/>
          <w:lang w:bidi="ar-EG"/>
        </w:rPr>
        <w:t>موقع</w:t>
      </w:r>
      <w:r w:rsidRPr="00FB0D91">
        <w:rPr>
          <w:rFonts w:hint="cs"/>
          <w:rtl/>
          <w:lang w:bidi="ar-EG"/>
        </w:rPr>
        <w:t xml:space="preserve"> الإلكتروني لمؤتمر</w:t>
      </w:r>
      <w:r w:rsidRPr="00FB0D91">
        <w:rPr>
          <w:rtl/>
          <w:lang w:bidi="ar-EG"/>
        </w:rPr>
        <w:t xml:space="preserve"> </w:t>
      </w:r>
      <w:r w:rsidRPr="00FB0D91">
        <w:rPr>
          <w:rFonts w:hint="cs"/>
          <w:rtl/>
          <w:lang w:bidi="ar-SY"/>
        </w:rPr>
        <w:t>المندوبين المفوضين لعام</w:t>
      </w:r>
      <w:r w:rsidRPr="00FB0D91">
        <w:rPr>
          <w:rFonts w:hint="eastAsia"/>
          <w:rtl/>
          <w:lang w:bidi="ar-SY"/>
        </w:rPr>
        <w:t> </w:t>
      </w:r>
      <w:r w:rsidR="004A3D25">
        <w:rPr>
          <w:lang w:bidi="ar-SY"/>
        </w:rPr>
        <w:t>2022</w:t>
      </w:r>
      <w:r w:rsidR="00EE2636">
        <w:rPr>
          <w:rtl/>
          <w:lang w:bidi="ar-EG"/>
        </w:rPr>
        <w:t>.</w:t>
      </w:r>
      <w:r w:rsidRPr="00FB0D91">
        <w:rPr>
          <w:rtl/>
          <w:lang w:bidi="ar-EG"/>
        </w:rPr>
        <w:t xml:space="preserve"> </w:t>
      </w:r>
      <w:r w:rsidR="00EE2636">
        <w:rPr>
          <w:rFonts w:hint="cs"/>
          <w:rtl/>
          <w:lang w:bidi="ar-EG"/>
        </w:rPr>
        <w:t>وس</w:t>
      </w:r>
      <w:r w:rsidRPr="00FB0D91">
        <w:rPr>
          <w:rFonts w:hint="cs"/>
          <w:rtl/>
          <w:lang w:bidi="ar-EG"/>
        </w:rPr>
        <w:t xml:space="preserve">يُلقي </w:t>
      </w:r>
      <w:r w:rsidRPr="00FB0D91">
        <w:rPr>
          <w:rFonts w:hint="eastAsia"/>
          <w:rtl/>
          <w:lang w:bidi="ar-EG"/>
        </w:rPr>
        <w:t>المتحدثون</w:t>
      </w:r>
      <w:r w:rsidRPr="00FB0D91">
        <w:rPr>
          <w:rtl/>
          <w:lang w:bidi="ar-EG"/>
        </w:rPr>
        <w:t xml:space="preserve"> </w:t>
      </w:r>
      <w:r w:rsidRPr="00FB0D91">
        <w:rPr>
          <w:rFonts w:hint="cs"/>
          <w:rtl/>
          <w:lang w:bidi="ar-EG"/>
        </w:rPr>
        <w:t>كلماتهم</w:t>
      </w:r>
      <w:r w:rsidRPr="00FB0D91">
        <w:rPr>
          <w:rtl/>
          <w:lang w:bidi="ar-EG"/>
        </w:rPr>
        <w:t xml:space="preserve"> </w:t>
      </w:r>
      <w:r w:rsidRPr="00FB0D91">
        <w:rPr>
          <w:rFonts w:hint="eastAsia"/>
          <w:rtl/>
          <w:lang w:bidi="ar-EG"/>
        </w:rPr>
        <w:t>من</w:t>
      </w:r>
      <w:r w:rsidRPr="00FB0D91">
        <w:rPr>
          <w:rtl/>
          <w:lang w:bidi="ar-EG"/>
        </w:rPr>
        <w:t xml:space="preserve"> </w:t>
      </w:r>
      <w:r w:rsidRPr="00FB0D91">
        <w:rPr>
          <w:rFonts w:hint="eastAsia"/>
          <w:rtl/>
          <w:lang w:bidi="ar-EG"/>
        </w:rPr>
        <w:t>المنصة</w:t>
      </w:r>
      <w:r w:rsidRPr="00FB0D91">
        <w:rPr>
          <w:rtl/>
          <w:lang w:bidi="ar-EG"/>
        </w:rPr>
        <w:t xml:space="preserve">. </w:t>
      </w:r>
      <w:r w:rsidRPr="00FB0D91">
        <w:rPr>
          <w:rFonts w:hint="cs"/>
          <w:rtl/>
          <w:lang w:bidi="ar-EG"/>
        </w:rPr>
        <w:t>و</w:t>
      </w:r>
      <w:r w:rsidRPr="00FB0D91">
        <w:rPr>
          <w:rFonts w:hint="eastAsia"/>
          <w:rtl/>
          <w:lang w:bidi="ar-EG"/>
        </w:rPr>
        <w:t>تُدعى</w:t>
      </w:r>
      <w:r w:rsidRPr="00FB0D91">
        <w:rPr>
          <w:rtl/>
          <w:lang w:bidi="ar-EG"/>
        </w:rPr>
        <w:t xml:space="preserve"> </w:t>
      </w:r>
      <w:r w:rsidRPr="00FB0D91">
        <w:rPr>
          <w:rFonts w:hint="eastAsia"/>
          <w:rtl/>
          <w:lang w:bidi="ar-EG"/>
        </w:rPr>
        <w:t>الدول</w:t>
      </w:r>
      <w:r w:rsidRPr="00FB0D91">
        <w:rPr>
          <w:rtl/>
          <w:lang w:bidi="ar-EG"/>
        </w:rPr>
        <w:t xml:space="preserve"> </w:t>
      </w:r>
      <w:r w:rsidRPr="00FB0D91">
        <w:rPr>
          <w:rFonts w:hint="eastAsia"/>
          <w:rtl/>
          <w:lang w:bidi="ar-EG"/>
        </w:rPr>
        <w:t>الأعضاء</w:t>
      </w:r>
      <w:r w:rsidRPr="00FB0D91">
        <w:rPr>
          <w:rtl/>
          <w:lang w:bidi="ar-EG"/>
        </w:rPr>
        <w:t xml:space="preserve"> </w:t>
      </w:r>
      <w:r w:rsidRPr="00FB0D91">
        <w:rPr>
          <w:rFonts w:hint="eastAsia"/>
          <w:rtl/>
          <w:lang w:bidi="ar-EG"/>
        </w:rPr>
        <w:t>إلى</w:t>
      </w:r>
      <w:r w:rsidRPr="00FB0D91">
        <w:rPr>
          <w:rtl/>
          <w:lang w:bidi="ar-EG"/>
        </w:rPr>
        <w:t xml:space="preserve"> </w:t>
      </w:r>
      <w:r w:rsidRPr="00FB0D91">
        <w:rPr>
          <w:rFonts w:hint="eastAsia"/>
          <w:rtl/>
          <w:lang w:bidi="ar-EG"/>
        </w:rPr>
        <w:t>تركيز</w:t>
      </w:r>
      <w:r w:rsidRPr="00FB0D91">
        <w:rPr>
          <w:rtl/>
          <w:lang w:bidi="ar-EG"/>
        </w:rPr>
        <w:t xml:space="preserve"> </w:t>
      </w:r>
      <w:r w:rsidRPr="00FB0D91">
        <w:rPr>
          <w:rFonts w:hint="eastAsia"/>
          <w:rtl/>
          <w:lang w:bidi="ar-EG"/>
        </w:rPr>
        <w:t>بيانات</w:t>
      </w:r>
      <w:r w:rsidRPr="00FB0D91">
        <w:rPr>
          <w:rFonts w:hint="cs"/>
          <w:rtl/>
          <w:lang w:bidi="ar-EG"/>
        </w:rPr>
        <w:t>ها المتعلقة بال</w:t>
      </w:r>
      <w:r w:rsidRPr="00FB0D91">
        <w:rPr>
          <w:rFonts w:hint="eastAsia"/>
          <w:rtl/>
          <w:lang w:bidi="ar-EG"/>
        </w:rPr>
        <w:t>سياس</w:t>
      </w:r>
      <w:r w:rsidRPr="00FB0D91">
        <w:rPr>
          <w:rFonts w:hint="cs"/>
          <w:rtl/>
          <w:lang w:bidi="ar-EG"/>
        </w:rPr>
        <w:t>ة العامة</w:t>
      </w:r>
      <w:r w:rsidRPr="00FB0D91">
        <w:rPr>
          <w:rtl/>
          <w:lang w:bidi="ar-EG"/>
        </w:rPr>
        <w:t xml:space="preserve"> </w:t>
      </w:r>
      <w:r w:rsidR="004340B9">
        <w:rPr>
          <w:rFonts w:hint="cs"/>
          <w:rtl/>
        </w:rPr>
        <w:t xml:space="preserve">على </w:t>
      </w:r>
      <w:r w:rsidR="00EE2636">
        <w:rPr>
          <w:rFonts w:hint="cs"/>
          <w:rtl/>
        </w:rPr>
        <w:t>"</w:t>
      </w:r>
      <w:r w:rsidR="00EE2636">
        <w:rPr>
          <w:rtl/>
        </w:rPr>
        <w:t>التوصيلية الشاملة</w:t>
      </w:r>
      <w:r w:rsidR="00EE2636">
        <w:rPr>
          <w:rFonts w:hint="cs"/>
          <w:rtl/>
        </w:rPr>
        <w:t>" و"</w:t>
      </w:r>
      <w:r w:rsidR="00EE2636">
        <w:rPr>
          <w:rtl/>
        </w:rPr>
        <w:t>التحول الرقمي المستدام</w:t>
      </w:r>
      <w:r w:rsidR="00EE2636">
        <w:rPr>
          <w:rFonts w:hint="cs"/>
          <w:rtl/>
        </w:rPr>
        <w:t>"</w:t>
      </w:r>
      <w:r w:rsidRPr="00FB0D91">
        <w:rPr>
          <w:rtl/>
          <w:lang w:bidi="ar-EG"/>
        </w:rPr>
        <w:t xml:space="preserve"> (</w:t>
      </w:r>
      <w:r w:rsidRPr="00FB0D91">
        <w:rPr>
          <w:rFonts w:hint="eastAsia"/>
          <w:rtl/>
          <w:lang w:bidi="ar-EG"/>
        </w:rPr>
        <w:t>انظر</w:t>
      </w:r>
      <w:r w:rsidRPr="00FB0D91">
        <w:rPr>
          <w:rtl/>
          <w:lang w:bidi="ar-EG"/>
        </w:rPr>
        <w:t xml:space="preserve"> </w:t>
      </w:r>
      <w:r w:rsidRPr="00FB0D91">
        <w:rPr>
          <w:rFonts w:hint="eastAsia"/>
          <w:rtl/>
          <w:lang w:bidi="ar-EG"/>
        </w:rPr>
        <w:t>مشروع</w:t>
      </w:r>
      <w:r w:rsidRPr="00FB0D91">
        <w:rPr>
          <w:rtl/>
          <w:lang w:bidi="ar-EG"/>
        </w:rPr>
        <w:t xml:space="preserve"> </w:t>
      </w:r>
      <w:r w:rsidRPr="00FB0D91">
        <w:rPr>
          <w:rFonts w:hint="eastAsia"/>
          <w:rtl/>
          <w:lang w:bidi="ar-EG"/>
        </w:rPr>
        <w:t>المبادئ</w:t>
      </w:r>
      <w:r w:rsidRPr="00FB0D91">
        <w:rPr>
          <w:rtl/>
          <w:lang w:bidi="ar-EG"/>
        </w:rPr>
        <w:t xml:space="preserve"> </w:t>
      </w:r>
      <w:r w:rsidRPr="00FB0D91">
        <w:rPr>
          <w:rFonts w:hint="eastAsia"/>
          <w:rtl/>
          <w:lang w:bidi="ar-EG"/>
        </w:rPr>
        <w:t>التوجيهية</w:t>
      </w:r>
      <w:r w:rsidRPr="00FB0D91">
        <w:rPr>
          <w:rtl/>
          <w:lang w:bidi="ar-EG"/>
        </w:rPr>
        <w:t xml:space="preserve"> </w:t>
      </w:r>
      <w:r w:rsidRPr="00FB0D91">
        <w:rPr>
          <w:rFonts w:hint="eastAsia"/>
          <w:rtl/>
          <w:lang w:bidi="ar-EG"/>
        </w:rPr>
        <w:t>في</w:t>
      </w:r>
      <w:r w:rsidRPr="00FB0D91">
        <w:rPr>
          <w:rtl/>
          <w:lang w:bidi="ar-EG"/>
        </w:rPr>
        <w:t xml:space="preserve"> </w:t>
      </w:r>
      <w:r w:rsidRPr="00FB0D91">
        <w:rPr>
          <w:rFonts w:hint="eastAsia"/>
          <w:rtl/>
          <w:lang w:bidi="ar-EG"/>
        </w:rPr>
        <w:t>الملحق</w:t>
      </w:r>
      <w:r w:rsidRPr="00FB0D91">
        <w:rPr>
          <w:rtl/>
          <w:lang w:bidi="ar-EG"/>
        </w:rPr>
        <w:t xml:space="preserve"> </w:t>
      </w:r>
      <w:r w:rsidRPr="00FB0D91">
        <w:rPr>
          <w:lang w:bidi="ar-SY"/>
        </w:rPr>
        <w:t>1</w:t>
      </w:r>
      <w:r w:rsidRPr="00FB0D91">
        <w:rPr>
          <w:rtl/>
          <w:lang w:bidi="ar-EG"/>
        </w:rPr>
        <w:t>).</w:t>
      </w:r>
    </w:p>
    <w:p w14:paraId="326F3AA6" w14:textId="77777777" w:rsidR="00AA18A9" w:rsidRPr="007404A1" w:rsidRDefault="00AA18A9" w:rsidP="007404A1">
      <w:pPr>
        <w:pStyle w:val="Heading1"/>
        <w:rPr>
          <w:rtl/>
        </w:rPr>
      </w:pPr>
      <w:r w:rsidRPr="007404A1">
        <w:t>6</w:t>
      </w:r>
      <w:r w:rsidRPr="007404A1">
        <w:rPr>
          <w:rFonts w:hint="cs"/>
          <w:rtl/>
        </w:rPr>
        <w:tab/>
        <w:t>خطة إدارة الوقت</w:t>
      </w:r>
    </w:p>
    <w:p w14:paraId="7029B690" w14:textId="3DD5B212" w:rsidR="00AA18A9" w:rsidRDefault="00AA18A9" w:rsidP="007404A1">
      <w:pPr>
        <w:rPr>
          <w:lang w:bidi="ar-EG"/>
        </w:rPr>
      </w:pPr>
      <w:r w:rsidRPr="00FB0D91">
        <w:rPr>
          <w:lang w:bidi="ar-SY"/>
        </w:rPr>
        <w:t>1.6</w:t>
      </w:r>
      <w:r w:rsidRPr="00FB0D91">
        <w:rPr>
          <w:rtl/>
          <w:lang w:bidi="ar-EG"/>
        </w:rPr>
        <w:tab/>
      </w:r>
      <w:r w:rsidRPr="00FB0D91">
        <w:rPr>
          <w:rFonts w:hint="cs"/>
          <w:rtl/>
          <w:lang w:bidi="ar-EG"/>
        </w:rPr>
        <w:t>تعمل</w:t>
      </w:r>
      <w:r w:rsidRPr="00FB0D91">
        <w:rPr>
          <w:rtl/>
          <w:lang w:bidi="ar-EG"/>
        </w:rPr>
        <w:t xml:space="preserve"> </w:t>
      </w:r>
      <w:r w:rsidRPr="00FB0D91">
        <w:rPr>
          <w:rFonts w:hint="eastAsia"/>
          <w:rtl/>
          <w:lang w:bidi="ar-EG"/>
        </w:rPr>
        <w:t>الأمانة</w:t>
      </w:r>
      <w:r w:rsidRPr="00FB0D91">
        <w:rPr>
          <w:rtl/>
          <w:lang w:bidi="ar-EG"/>
        </w:rPr>
        <w:t xml:space="preserve"> </w:t>
      </w:r>
      <w:r w:rsidRPr="00FB0D91">
        <w:rPr>
          <w:rFonts w:hint="cs"/>
          <w:rtl/>
          <w:lang w:bidi="ar-EG"/>
        </w:rPr>
        <w:t xml:space="preserve">على إعداد </w:t>
      </w:r>
      <w:r w:rsidRPr="00FB0D91">
        <w:rPr>
          <w:rFonts w:hint="eastAsia"/>
          <w:rtl/>
          <w:lang w:bidi="ar-EG"/>
        </w:rPr>
        <w:t>مشروع</w:t>
      </w:r>
      <w:r w:rsidRPr="00FB0D91">
        <w:rPr>
          <w:rtl/>
          <w:lang w:bidi="ar-EG"/>
        </w:rPr>
        <w:t xml:space="preserve"> </w:t>
      </w:r>
      <w:r w:rsidRPr="00FB0D91">
        <w:rPr>
          <w:rFonts w:hint="eastAsia"/>
          <w:rtl/>
          <w:lang w:bidi="ar-EG"/>
        </w:rPr>
        <w:t>خطة</w:t>
      </w:r>
      <w:r w:rsidRPr="00FB0D91">
        <w:rPr>
          <w:rtl/>
          <w:lang w:bidi="ar-EG"/>
        </w:rPr>
        <w:t xml:space="preserve"> </w:t>
      </w:r>
      <w:r w:rsidRPr="00FB0D91">
        <w:rPr>
          <w:rFonts w:hint="eastAsia"/>
          <w:rtl/>
          <w:lang w:bidi="ar-EG"/>
        </w:rPr>
        <w:t>إدارة</w:t>
      </w:r>
      <w:r w:rsidRPr="00FB0D91">
        <w:rPr>
          <w:rtl/>
          <w:lang w:bidi="ar-EG"/>
        </w:rPr>
        <w:t xml:space="preserve"> </w:t>
      </w:r>
      <w:r w:rsidRPr="00FB0D91">
        <w:rPr>
          <w:rFonts w:hint="eastAsia"/>
          <w:rtl/>
          <w:lang w:bidi="ar-EG"/>
        </w:rPr>
        <w:t>الوقت،</w:t>
      </w:r>
      <w:r w:rsidRPr="00FB0D91">
        <w:rPr>
          <w:rtl/>
          <w:lang w:bidi="ar-EG"/>
        </w:rPr>
        <w:t xml:space="preserve"> </w:t>
      </w:r>
      <w:r w:rsidRPr="00FB0D91">
        <w:rPr>
          <w:rFonts w:hint="eastAsia"/>
          <w:rtl/>
          <w:lang w:bidi="ar-EG"/>
        </w:rPr>
        <w:t>الذي</w:t>
      </w:r>
      <w:r w:rsidRPr="00FB0D91">
        <w:rPr>
          <w:rtl/>
          <w:lang w:bidi="ar-EG"/>
        </w:rPr>
        <w:t xml:space="preserve"> </w:t>
      </w:r>
      <w:r w:rsidRPr="00FB0D91">
        <w:rPr>
          <w:rFonts w:hint="eastAsia"/>
          <w:rtl/>
          <w:lang w:bidi="ar-EG"/>
        </w:rPr>
        <w:t>سيأخذ</w:t>
      </w:r>
      <w:r w:rsidRPr="00FB0D91">
        <w:rPr>
          <w:rtl/>
          <w:lang w:bidi="ar-EG"/>
        </w:rPr>
        <w:t xml:space="preserve"> </w:t>
      </w:r>
      <w:r w:rsidRPr="00FB0D91">
        <w:rPr>
          <w:rFonts w:hint="cs"/>
          <w:rtl/>
          <w:lang w:bidi="ar-EG"/>
        </w:rPr>
        <w:t>بعين</w:t>
      </w:r>
      <w:r w:rsidRPr="00FB0D91">
        <w:rPr>
          <w:rtl/>
          <w:lang w:bidi="ar-EG"/>
        </w:rPr>
        <w:t xml:space="preserve"> </w:t>
      </w:r>
      <w:r w:rsidRPr="00FB0D91">
        <w:rPr>
          <w:rFonts w:hint="eastAsia"/>
          <w:rtl/>
          <w:lang w:bidi="ar-EG"/>
        </w:rPr>
        <w:t>الاعتبار</w:t>
      </w:r>
      <w:r w:rsidRPr="00FB0D91">
        <w:rPr>
          <w:rtl/>
          <w:lang w:bidi="ar-EG"/>
        </w:rPr>
        <w:t xml:space="preserve"> </w:t>
      </w:r>
      <w:r w:rsidRPr="00FB0D91">
        <w:rPr>
          <w:rFonts w:hint="cs"/>
          <w:rtl/>
          <w:lang w:bidi="ar-EG"/>
        </w:rPr>
        <w:t>الخبر</w:t>
      </w:r>
      <w:r w:rsidR="007D297E">
        <w:rPr>
          <w:rFonts w:hint="cs"/>
          <w:rtl/>
          <w:lang w:bidi="ar-EG"/>
        </w:rPr>
        <w:t>ات</w:t>
      </w:r>
      <w:r w:rsidRPr="00FB0D91">
        <w:rPr>
          <w:rFonts w:hint="cs"/>
          <w:rtl/>
          <w:lang w:bidi="ar-EG"/>
        </w:rPr>
        <w:t xml:space="preserve"> المكتسبة من</w:t>
      </w:r>
      <w:r w:rsidRPr="00FB0D91">
        <w:rPr>
          <w:rtl/>
          <w:lang w:bidi="ar-EG"/>
        </w:rPr>
        <w:t xml:space="preserve"> </w:t>
      </w:r>
      <w:r w:rsidRPr="00FB0D91">
        <w:rPr>
          <w:rFonts w:hint="eastAsia"/>
          <w:rtl/>
          <w:lang w:bidi="ar-EG"/>
        </w:rPr>
        <w:t>مؤتمر</w:t>
      </w:r>
      <w:r w:rsidRPr="00FB0D91">
        <w:rPr>
          <w:rtl/>
          <w:lang w:bidi="ar-EG"/>
        </w:rPr>
        <w:t xml:space="preserve"> </w:t>
      </w:r>
      <w:r w:rsidRPr="00FB0D91">
        <w:rPr>
          <w:rFonts w:hint="eastAsia"/>
          <w:rtl/>
          <w:lang w:bidi="ar-EG"/>
        </w:rPr>
        <w:t>المندوبين</w:t>
      </w:r>
      <w:r w:rsidRPr="00FB0D91">
        <w:rPr>
          <w:rtl/>
          <w:lang w:bidi="ar-EG"/>
        </w:rPr>
        <w:t xml:space="preserve"> </w:t>
      </w:r>
      <w:r w:rsidRPr="00FB0D91">
        <w:rPr>
          <w:rFonts w:hint="eastAsia"/>
          <w:rtl/>
          <w:lang w:bidi="ar-EG"/>
        </w:rPr>
        <w:t>المفوضين</w:t>
      </w:r>
      <w:r w:rsidRPr="00FB0D91">
        <w:rPr>
          <w:rtl/>
          <w:lang w:bidi="ar-EG"/>
        </w:rPr>
        <w:t xml:space="preserve"> </w:t>
      </w:r>
      <w:r w:rsidRPr="00FB0D91">
        <w:rPr>
          <w:rFonts w:hint="eastAsia"/>
          <w:rtl/>
          <w:lang w:bidi="ar-EG"/>
        </w:rPr>
        <w:t>لعام</w:t>
      </w:r>
      <w:r w:rsidR="007D297E">
        <w:rPr>
          <w:rFonts w:hint="cs"/>
          <w:rtl/>
          <w:lang w:bidi="ar-EG"/>
        </w:rPr>
        <w:t xml:space="preserve"> </w:t>
      </w:r>
      <w:r w:rsidRPr="00FB0D91">
        <w:rPr>
          <w:lang w:bidi="ar-SY"/>
        </w:rPr>
        <w:t>2014</w:t>
      </w:r>
      <w:r w:rsidRPr="00FB0D91">
        <w:rPr>
          <w:rFonts w:hint="eastAsia"/>
          <w:rtl/>
          <w:lang w:bidi="ar-EG"/>
        </w:rPr>
        <w:t>،</w:t>
      </w:r>
      <w:r w:rsidR="009D326E">
        <w:rPr>
          <w:rFonts w:hint="cs"/>
          <w:rtl/>
          <w:lang w:bidi="ar-EG"/>
        </w:rPr>
        <w:t xml:space="preserve"> </w:t>
      </w:r>
      <w:r w:rsidR="007D297E">
        <w:rPr>
          <w:rFonts w:hint="cs"/>
          <w:rtl/>
          <w:lang w:bidi="ar-EG"/>
        </w:rPr>
        <w:t>ومؤتمر المندوبين المفوضين لعام</w:t>
      </w:r>
      <w:r w:rsidR="007D297E">
        <w:rPr>
          <w:rFonts w:hint="eastAsia"/>
          <w:rtl/>
          <w:lang w:bidi="ar-EG"/>
        </w:rPr>
        <w:t> </w:t>
      </w:r>
      <w:r w:rsidR="007D297E">
        <w:rPr>
          <w:lang w:bidi="ar-EG"/>
        </w:rPr>
        <w:t>2018</w:t>
      </w:r>
      <w:r w:rsidRPr="00FB0D91">
        <w:rPr>
          <w:rtl/>
          <w:lang w:bidi="ar-EG"/>
        </w:rPr>
        <w:t xml:space="preserve"> </w:t>
      </w:r>
      <w:r w:rsidRPr="00FB0D91">
        <w:rPr>
          <w:rFonts w:hint="eastAsia"/>
          <w:rtl/>
          <w:lang w:bidi="ar-EG"/>
        </w:rPr>
        <w:t>والمشاورات</w:t>
      </w:r>
      <w:r w:rsidRPr="00FB0D91">
        <w:rPr>
          <w:rtl/>
          <w:lang w:bidi="ar-EG"/>
        </w:rPr>
        <w:t xml:space="preserve"> </w:t>
      </w:r>
      <w:r w:rsidRPr="00FB0D91">
        <w:rPr>
          <w:rFonts w:hint="cs"/>
          <w:rtl/>
          <w:lang w:bidi="ar-EG"/>
        </w:rPr>
        <w:t xml:space="preserve">التي دارت </w:t>
      </w:r>
      <w:r w:rsidRPr="00FB0D91">
        <w:rPr>
          <w:rFonts w:hint="eastAsia"/>
          <w:rtl/>
          <w:lang w:bidi="ar-EG"/>
        </w:rPr>
        <w:t>مع</w:t>
      </w:r>
      <w:r w:rsidRPr="00FB0D91">
        <w:rPr>
          <w:rtl/>
          <w:lang w:bidi="ar-EG"/>
        </w:rPr>
        <w:t xml:space="preserve"> </w:t>
      </w:r>
      <w:r w:rsidRPr="00FB0D91">
        <w:rPr>
          <w:rFonts w:hint="eastAsia"/>
          <w:rtl/>
          <w:lang w:bidi="ar-EG"/>
        </w:rPr>
        <w:t>أمانات</w:t>
      </w:r>
      <w:r w:rsidRPr="00FB0D91">
        <w:rPr>
          <w:rtl/>
          <w:lang w:bidi="ar-EG"/>
        </w:rPr>
        <w:t xml:space="preserve"> </w:t>
      </w:r>
      <w:r w:rsidRPr="00FB0D91">
        <w:rPr>
          <w:rFonts w:hint="eastAsia"/>
          <w:rtl/>
          <w:lang w:bidi="ar-EG"/>
        </w:rPr>
        <w:t>اللجان،</w:t>
      </w:r>
      <w:r w:rsidRPr="00FB0D91">
        <w:rPr>
          <w:rtl/>
          <w:lang w:bidi="ar-EG"/>
        </w:rPr>
        <w:t xml:space="preserve"> </w:t>
      </w:r>
      <w:r w:rsidRPr="00FB0D91">
        <w:rPr>
          <w:rFonts w:hint="eastAsia"/>
          <w:rtl/>
          <w:lang w:bidi="ar-EG"/>
        </w:rPr>
        <w:t>والتع</w:t>
      </w:r>
      <w:r w:rsidRPr="00FB0D91">
        <w:rPr>
          <w:rFonts w:hint="cs"/>
          <w:rtl/>
          <w:lang w:bidi="ar-EG"/>
        </w:rPr>
        <w:t>قيبات</w:t>
      </w:r>
      <w:r w:rsidRPr="00FB0D91">
        <w:rPr>
          <w:rtl/>
          <w:lang w:bidi="ar-EG"/>
        </w:rPr>
        <w:t xml:space="preserve"> </w:t>
      </w:r>
      <w:r w:rsidRPr="00FB0D91">
        <w:rPr>
          <w:rFonts w:hint="eastAsia"/>
          <w:rtl/>
          <w:lang w:bidi="ar-EG"/>
        </w:rPr>
        <w:t>الواردة</w:t>
      </w:r>
      <w:r w:rsidRPr="00FB0D91">
        <w:rPr>
          <w:rtl/>
          <w:lang w:bidi="ar-EG"/>
        </w:rPr>
        <w:t xml:space="preserve"> </w:t>
      </w:r>
      <w:r w:rsidRPr="00FB0D91">
        <w:rPr>
          <w:rFonts w:hint="eastAsia"/>
          <w:rtl/>
          <w:lang w:bidi="ar-EG"/>
        </w:rPr>
        <w:t>من</w:t>
      </w:r>
      <w:r w:rsidRPr="00FB0D91">
        <w:rPr>
          <w:rtl/>
          <w:lang w:bidi="ar-EG"/>
        </w:rPr>
        <w:t xml:space="preserve"> </w:t>
      </w:r>
      <w:r w:rsidRPr="00FB0D91">
        <w:rPr>
          <w:rFonts w:hint="eastAsia"/>
          <w:rtl/>
          <w:lang w:bidi="ar-EG"/>
        </w:rPr>
        <w:t>الدول</w:t>
      </w:r>
      <w:r w:rsidRPr="00FB0D91">
        <w:rPr>
          <w:rtl/>
          <w:lang w:bidi="ar-EG"/>
        </w:rPr>
        <w:t xml:space="preserve"> </w:t>
      </w:r>
      <w:r w:rsidRPr="00FB0D91">
        <w:rPr>
          <w:rFonts w:hint="eastAsia"/>
          <w:rtl/>
          <w:lang w:bidi="ar-EG"/>
        </w:rPr>
        <w:t>الأعضاء</w:t>
      </w:r>
      <w:r w:rsidRPr="00FB0D91">
        <w:rPr>
          <w:rtl/>
          <w:lang w:bidi="ar-EG"/>
        </w:rPr>
        <w:t xml:space="preserve">. </w:t>
      </w:r>
      <w:r w:rsidRPr="00FB0D91">
        <w:rPr>
          <w:rFonts w:hint="eastAsia"/>
          <w:rtl/>
          <w:lang w:bidi="ar-EG"/>
        </w:rPr>
        <w:t>ومن</w:t>
      </w:r>
      <w:r w:rsidRPr="00FB0D91">
        <w:rPr>
          <w:rtl/>
          <w:lang w:bidi="ar-EG"/>
        </w:rPr>
        <w:t xml:space="preserve"> </w:t>
      </w:r>
      <w:r w:rsidRPr="00FB0D91">
        <w:rPr>
          <w:rFonts w:hint="eastAsia"/>
          <w:rtl/>
          <w:lang w:bidi="ar-EG"/>
        </w:rPr>
        <w:t>المتوقع</w:t>
      </w:r>
      <w:r w:rsidRPr="00FB0D91">
        <w:rPr>
          <w:rtl/>
          <w:lang w:bidi="ar-EG"/>
        </w:rPr>
        <w:t xml:space="preserve"> </w:t>
      </w:r>
      <w:r w:rsidRPr="00FB0D91">
        <w:rPr>
          <w:rFonts w:hint="eastAsia"/>
          <w:rtl/>
          <w:lang w:bidi="ar-EG"/>
        </w:rPr>
        <w:t>أن</w:t>
      </w:r>
      <w:r w:rsidRPr="00FB0D91">
        <w:rPr>
          <w:rtl/>
          <w:lang w:bidi="ar-EG"/>
        </w:rPr>
        <w:t xml:space="preserve"> </w:t>
      </w:r>
      <w:r w:rsidRPr="00FB0D91">
        <w:rPr>
          <w:rFonts w:hint="eastAsia"/>
          <w:rtl/>
          <w:lang w:bidi="ar-EG"/>
        </w:rPr>
        <w:t>تبدأ</w:t>
      </w:r>
      <w:r w:rsidRPr="00FB0D91">
        <w:rPr>
          <w:rtl/>
          <w:lang w:bidi="ar-EG"/>
        </w:rPr>
        <w:t xml:space="preserve"> </w:t>
      </w:r>
      <w:r w:rsidRPr="00FB0D91">
        <w:rPr>
          <w:rFonts w:hint="eastAsia"/>
          <w:rtl/>
          <w:lang w:bidi="ar-EG"/>
        </w:rPr>
        <w:t>أعمال</w:t>
      </w:r>
      <w:r w:rsidRPr="00FB0D91">
        <w:rPr>
          <w:rtl/>
          <w:lang w:bidi="ar-EG"/>
        </w:rPr>
        <w:t xml:space="preserve"> </w:t>
      </w:r>
      <w:r w:rsidRPr="00FB0D91">
        <w:rPr>
          <w:rFonts w:hint="eastAsia"/>
          <w:rtl/>
          <w:lang w:bidi="ar-EG"/>
        </w:rPr>
        <w:t>اللجان</w:t>
      </w:r>
      <w:r w:rsidRPr="00FB0D91">
        <w:rPr>
          <w:rtl/>
          <w:lang w:bidi="ar-EG"/>
        </w:rPr>
        <w:t xml:space="preserve"> </w:t>
      </w:r>
      <w:r w:rsidRPr="00FB0D91">
        <w:rPr>
          <w:rFonts w:hint="cs"/>
          <w:rtl/>
          <w:lang w:bidi="ar-EG"/>
        </w:rPr>
        <w:t>الموضوعية</w:t>
      </w:r>
      <w:r w:rsidRPr="00FB0D91">
        <w:rPr>
          <w:rtl/>
          <w:lang w:bidi="ar-EG"/>
        </w:rPr>
        <w:t xml:space="preserve"> </w:t>
      </w:r>
      <w:r w:rsidRPr="00FB0D91">
        <w:rPr>
          <w:rFonts w:hint="eastAsia"/>
          <w:rtl/>
          <w:lang w:bidi="ar-EG"/>
        </w:rPr>
        <w:t>صباح</w:t>
      </w:r>
      <w:r w:rsidRPr="00FB0D91">
        <w:rPr>
          <w:rtl/>
          <w:lang w:bidi="ar-EG"/>
        </w:rPr>
        <w:t xml:space="preserve"> </w:t>
      </w:r>
      <w:r w:rsidRPr="00FB0D91">
        <w:rPr>
          <w:rFonts w:hint="eastAsia"/>
          <w:rtl/>
          <w:lang w:bidi="ar-EG"/>
        </w:rPr>
        <w:t>يوم</w:t>
      </w:r>
      <w:r w:rsidRPr="00FB0D91">
        <w:rPr>
          <w:rtl/>
          <w:lang w:bidi="ar-EG"/>
        </w:rPr>
        <w:t xml:space="preserve"> </w:t>
      </w:r>
      <w:r w:rsidRPr="00FB0D91">
        <w:rPr>
          <w:rFonts w:hint="eastAsia"/>
          <w:rtl/>
          <w:lang w:bidi="ar-EG"/>
        </w:rPr>
        <w:t>الثلاثاء</w:t>
      </w:r>
      <w:r w:rsidRPr="00FB0D91">
        <w:rPr>
          <w:rtl/>
          <w:lang w:bidi="ar-EG"/>
        </w:rPr>
        <w:t xml:space="preserve"> </w:t>
      </w:r>
      <w:r w:rsidRPr="00FB0D91">
        <w:rPr>
          <w:rFonts w:hint="eastAsia"/>
          <w:rtl/>
          <w:lang w:bidi="ar-EG"/>
        </w:rPr>
        <w:t>من</w:t>
      </w:r>
      <w:r w:rsidRPr="00FB0D91">
        <w:rPr>
          <w:rtl/>
          <w:lang w:bidi="ar-EG"/>
        </w:rPr>
        <w:t xml:space="preserve"> </w:t>
      </w:r>
      <w:r w:rsidRPr="00FB0D91">
        <w:rPr>
          <w:rFonts w:hint="eastAsia"/>
          <w:rtl/>
          <w:lang w:bidi="ar-EG"/>
        </w:rPr>
        <w:t>الأسبوع</w:t>
      </w:r>
      <w:r w:rsidRPr="00FB0D91">
        <w:rPr>
          <w:rtl/>
          <w:lang w:bidi="ar-EG"/>
        </w:rPr>
        <w:t xml:space="preserve"> </w:t>
      </w:r>
      <w:r w:rsidRPr="00FB0D91">
        <w:rPr>
          <w:rFonts w:hint="eastAsia"/>
          <w:rtl/>
          <w:lang w:bidi="ar-EG"/>
        </w:rPr>
        <w:t>الأول</w:t>
      </w:r>
      <w:r w:rsidRPr="00FB0D91">
        <w:rPr>
          <w:rtl/>
          <w:lang w:bidi="ar-EG"/>
        </w:rPr>
        <w:t xml:space="preserve">. </w:t>
      </w:r>
      <w:r w:rsidRPr="00FB0D91">
        <w:rPr>
          <w:rFonts w:hint="cs"/>
          <w:rtl/>
          <w:lang w:bidi="ar-EG"/>
        </w:rPr>
        <w:t>و</w:t>
      </w:r>
      <w:r w:rsidRPr="00FB0D91">
        <w:rPr>
          <w:rFonts w:hint="eastAsia"/>
          <w:rtl/>
          <w:lang w:bidi="ar-EG"/>
        </w:rPr>
        <w:t>لن</w:t>
      </w:r>
      <w:r w:rsidRPr="00FB0D91">
        <w:rPr>
          <w:rtl/>
          <w:lang w:bidi="ar-EG"/>
        </w:rPr>
        <w:t xml:space="preserve"> </w:t>
      </w:r>
      <w:r w:rsidRPr="00FB0D91">
        <w:rPr>
          <w:rFonts w:hint="eastAsia"/>
          <w:rtl/>
          <w:lang w:bidi="ar-EG"/>
        </w:rPr>
        <w:t>ي</w:t>
      </w:r>
      <w:r w:rsidRPr="00FB0D91">
        <w:rPr>
          <w:rFonts w:hint="cs"/>
          <w:rtl/>
          <w:lang w:bidi="ar-EG"/>
        </w:rPr>
        <w:t>ُ</w:t>
      </w:r>
      <w:r w:rsidRPr="00FB0D91">
        <w:rPr>
          <w:rFonts w:hint="eastAsia"/>
          <w:rtl/>
          <w:lang w:bidi="ar-EG"/>
        </w:rPr>
        <w:t>عقد</w:t>
      </w:r>
      <w:r w:rsidRPr="00FB0D91">
        <w:rPr>
          <w:rtl/>
          <w:lang w:bidi="ar-EG"/>
        </w:rPr>
        <w:t xml:space="preserve"> </w:t>
      </w:r>
      <w:r w:rsidRPr="00FB0D91">
        <w:rPr>
          <w:rFonts w:hint="eastAsia"/>
          <w:rtl/>
          <w:lang w:bidi="ar-EG"/>
        </w:rPr>
        <w:t>أكثر</w:t>
      </w:r>
      <w:r w:rsidRPr="00FB0D91">
        <w:rPr>
          <w:rtl/>
          <w:lang w:bidi="ar-EG"/>
        </w:rPr>
        <w:t xml:space="preserve"> </w:t>
      </w:r>
      <w:r w:rsidRPr="00FB0D91">
        <w:rPr>
          <w:rFonts w:hint="eastAsia"/>
          <w:rtl/>
          <w:lang w:bidi="ar-EG"/>
        </w:rPr>
        <w:t>من</w:t>
      </w:r>
      <w:r w:rsidRPr="00FB0D91">
        <w:rPr>
          <w:rtl/>
          <w:lang w:bidi="ar-EG"/>
        </w:rPr>
        <w:t xml:space="preserve"> </w:t>
      </w:r>
      <w:r w:rsidRPr="00FB0D91">
        <w:rPr>
          <w:rFonts w:hint="eastAsia"/>
          <w:rtl/>
          <w:lang w:bidi="ar-EG"/>
        </w:rPr>
        <w:t>اجتماعين</w:t>
      </w:r>
      <w:r w:rsidRPr="00FB0D91">
        <w:rPr>
          <w:rtl/>
          <w:lang w:bidi="ar-EG"/>
        </w:rPr>
        <w:t xml:space="preserve"> </w:t>
      </w:r>
      <w:r w:rsidRPr="00FB0D91">
        <w:rPr>
          <w:rFonts w:hint="eastAsia"/>
          <w:rtl/>
          <w:lang w:bidi="ar-EG"/>
        </w:rPr>
        <w:t>موضوعيين</w:t>
      </w:r>
      <w:r w:rsidRPr="00FB0D91">
        <w:rPr>
          <w:rtl/>
          <w:lang w:bidi="ar-EG"/>
        </w:rPr>
        <w:t xml:space="preserve"> </w:t>
      </w:r>
      <w:r w:rsidRPr="00FB0D91">
        <w:rPr>
          <w:rFonts w:hint="eastAsia"/>
          <w:rtl/>
          <w:lang w:bidi="ar-EG"/>
        </w:rPr>
        <w:t>بالتوازي</w:t>
      </w:r>
      <w:r w:rsidRPr="00FB0D91">
        <w:rPr>
          <w:rtl/>
          <w:lang w:bidi="ar-EG"/>
        </w:rPr>
        <w:t xml:space="preserve">. </w:t>
      </w:r>
      <w:r w:rsidRPr="00FB0D91">
        <w:rPr>
          <w:rFonts w:hint="cs"/>
          <w:rtl/>
          <w:lang w:bidi="ar-EG"/>
        </w:rPr>
        <w:t>و</w:t>
      </w:r>
      <w:r w:rsidRPr="00FB0D91">
        <w:rPr>
          <w:rFonts w:hint="eastAsia"/>
          <w:rtl/>
          <w:lang w:bidi="ar-EG"/>
        </w:rPr>
        <w:t>للاستفادة</w:t>
      </w:r>
      <w:r w:rsidRPr="00FB0D91">
        <w:rPr>
          <w:rtl/>
          <w:lang w:bidi="ar-EG"/>
        </w:rPr>
        <w:t xml:space="preserve"> </w:t>
      </w:r>
      <w:r w:rsidRPr="00FB0D91">
        <w:rPr>
          <w:rFonts w:hint="eastAsia"/>
          <w:rtl/>
          <w:lang w:bidi="ar-EG"/>
        </w:rPr>
        <w:t>بشكل</w:t>
      </w:r>
      <w:r w:rsidRPr="00FB0D91">
        <w:rPr>
          <w:rtl/>
          <w:lang w:bidi="ar-EG"/>
        </w:rPr>
        <w:t xml:space="preserve"> </w:t>
      </w:r>
      <w:r w:rsidRPr="00FB0D91">
        <w:rPr>
          <w:rFonts w:hint="eastAsia"/>
          <w:rtl/>
          <w:lang w:bidi="ar-EG"/>
        </w:rPr>
        <w:t>أفضل</w:t>
      </w:r>
      <w:r w:rsidRPr="00FB0D91">
        <w:rPr>
          <w:rtl/>
          <w:lang w:bidi="ar-EG"/>
        </w:rPr>
        <w:t xml:space="preserve"> </w:t>
      </w:r>
      <w:r w:rsidRPr="00FB0D91">
        <w:rPr>
          <w:rFonts w:hint="eastAsia"/>
          <w:rtl/>
          <w:lang w:bidi="ar-EG"/>
        </w:rPr>
        <w:t>من</w:t>
      </w:r>
      <w:r w:rsidRPr="00FB0D91">
        <w:rPr>
          <w:rtl/>
          <w:lang w:bidi="ar-EG"/>
        </w:rPr>
        <w:t xml:space="preserve"> </w:t>
      </w:r>
      <w:r w:rsidRPr="00FB0D91">
        <w:rPr>
          <w:rFonts w:hint="eastAsia"/>
          <w:rtl/>
          <w:lang w:bidi="ar-EG"/>
        </w:rPr>
        <w:t>الوقت،</w:t>
      </w:r>
      <w:r w:rsidRPr="00FB0D91">
        <w:rPr>
          <w:rtl/>
          <w:lang w:bidi="ar-EG"/>
        </w:rPr>
        <w:t xml:space="preserve"> </w:t>
      </w:r>
      <w:r w:rsidRPr="00FB0D91">
        <w:rPr>
          <w:rFonts w:hint="eastAsia"/>
          <w:rtl/>
          <w:lang w:bidi="ar-EG"/>
        </w:rPr>
        <w:t>يُقترح</w:t>
      </w:r>
      <w:r w:rsidRPr="00FB0D91">
        <w:rPr>
          <w:rtl/>
          <w:lang w:bidi="ar-EG"/>
        </w:rPr>
        <w:t xml:space="preserve"> </w:t>
      </w:r>
      <w:r w:rsidRPr="00FB0D91">
        <w:rPr>
          <w:rFonts w:hint="cs"/>
          <w:rtl/>
          <w:lang w:bidi="ar-EG"/>
        </w:rPr>
        <w:t xml:space="preserve">أيضاً </w:t>
      </w:r>
      <w:r w:rsidRPr="00FB0D91">
        <w:rPr>
          <w:rFonts w:hint="eastAsia"/>
          <w:rtl/>
          <w:lang w:bidi="ar-EG"/>
        </w:rPr>
        <w:t>عقد</w:t>
      </w:r>
      <w:r w:rsidRPr="00FB0D91">
        <w:rPr>
          <w:rtl/>
          <w:lang w:bidi="ar-EG"/>
        </w:rPr>
        <w:t xml:space="preserve"> </w:t>
      </w:r>
      <w:r w:rsidRPr="00FB0D91">
        <w:rPr>
          <w:rFonts w:hint="eastAsia"/>
          <w:rtl/>
          <w:lang w:bidi="ar-EG"/>
        </w:rPr>
        <w:t>جلسات</w:t>
      </w:r>
      <w:r w:rsidRPr="00FB0D91">
        <w:rPr>
          <w:rtl/>
          <w:lang w:bidi="ar-EG"/>
        </w:rPr>
        <w:t xml:space="preserve"> </w:t>
      </w:r>
      <w:r w:rsidRPr="00FB0D91">
        <w:rPr>
          <w:rFonts w:hint="cs"/>
          <w:rtl/>
          <w:lang w:bidi="ar-EG"/>
        </w:rPr>
        <w:t>مدتها</w:t>
      </w:r>
      <w:r w:rsidRPr="00FB0D91">
        <w:rPr>
          <w:rtl/>
          <w:lang w:bidi="ar-EG"/>
        </w:rPr>
        <w:t xml:space="preserve"> </w:t>
      </w:r>
      <w:r w:rsidRPr="00FB0D91">
        <w:rPr>
          <w:rFonts w:hint="eastAsia"/>
          <w:rtl/>
          <w:lang w:bidi="ar-EG"/>
        </w:rPr>
        <w:t>ساعة</w:t>
      </w:r>
      <w:r w:rsidRPr="00FB0D91">
        <w:rPr>
          <w:rtl/>
          <w:lang w:bidi="ar-EG"/>
        </w:rPr>
        <w:t xml:space="preserve"> </w:t>
      </w:r>
      <w:r w:rsidRPr="00FB0D91">
        <w:rPr>
          <w:rFonts w:hint="cs"/>
          <w:rtl/>
          <w:lang w:bidi="ar-EG"/>
        </w:rPr>
        <w:t xml:space="preserve">ونصف </w:t>
      </w:r>
      <w:r w:rsidRPr="00FB0D91">
        <w:rPr>
          <w:rFonts w:hint="eastAsia"/>
          <w:rtl/>
          <w:lang w:bidi="ar-EG"/>
        </w:rPr>
        <w:t>للجنة</w:t>
      </w:r>
      <w:r w:rsidR="007404A1">
        <w:rPr>
          <w:rFonts w:hint="cs"/>
          <w:rtl/>
          <w:lang w:bidi="ar-EG"/>
        </w:rPr>
        <w:t> </w:t>
      </w:r>
      <w:r w:rsidRPr="00FB0D91">
        <w:rPr>
          <w:lang w:bidi="ar-SY"/>
        </w:rPr>
        <w:t>5</w:t>
      </w:r>
      <w:r w:rsidR="007404A1">
        <w:rPr>
          <w:rFonts w:hint="cs"/>
          <w:rtl/>
          <w:lang w:bidi="ar-EG"/>
        </w:rPr>
        <w:t> </w:t>
      </w:r>
      <w:r w:rsidRPr="00FB0D91">
        <w:rPr>
          <w:rFonts w:hint="eastAsia"/>
          <w:rtl/>
          <w:lang w:bidi="ar-EG"/>
        </w:rPr>
        <w:t>و</w:t>
      </w:r>
      <w:r w:rsidRPr="00FB0D91">
        <w:rPr>
          <w:rFonts w:hint="cs"/>
          <w:rtl/>
          <w:lang w:bidi="ar-EG"/>
        </w:rPr>
        <w:t xml:space="preserve">فريق العمل التابع للجلسة العامة </w:t>
      </w:r>
      <w:r w:rsidRPr="00FB0D91">
        <w:rPr>
          <w:rFonts w:hint="eastAsia"/>
          <w:rtl/>
          <w:lang w:bidi="ar-EG"/>
        </w:rPr>
        <w:t>و</w:t>
      </w:r>
      <w:r w:rsidRPr="00FB0D91">
        <w:rPr>
          <w:rFonts w:hint="cs"/>
          <w:rtl/>
          <w:lang w:bidi="ar-EG"/>
        </w:rPr>
        <w:t xml:space="preserve">إتاحة </w:t>
      </w:r>
      <w:r w:rsidRPr="00FB0D91">
        <w:rPr>
          <w:rFonts w:hint="eastAsia"/>
          <w:rtl/>
          <w:lang w:bidi="ar-EG"/>
        </w:rPr>
        <w:t>وقت</w:t>
      </w:r>
      <w:r w:rsidRPr="00FB0D91">
        <w:rPr>
          <w:rtl/>
          <w:lang w:bidi="ar-EG"/>
        </w:rPr>
        <w:t xml:space="preserve"> </w:t>
      </w:r>
      <w:r w:rsidRPr="00FB0D91">
        <w:rPr>
          <w:rFonts w:hint="eastAsia"/>
          <w:rtl/>
          <w:lang w:bidi="ar-EG"/>
        </w:rPr>
        <w:t>خلال</w:t>
      </w:r>
      <w:r w:rsidRPr="00FB0D91">
        <w:rPr>
          <w:rtl/>
          <w:lang w:bidi="ar-EG"/>
        </w:rPr>
        <w:t xml:space="preserve"> </w:t>
      </w:r>
      <w:r w:rsidRPr="00FB0D91">
        <w:rPr>
          <w:rFonts w:hint="eastAsia"/>
          <w:rtl/>
          <w:lang w:bidi="ar-EG"/>
        </w:rPr>
        <w:t>يوم</w:t>
      </w:r>
      <w:r w:rsidRPr="00FB0D91">
        <w:rPr>
          <w:rtl/>
          <w:lang w:bidi="ar-EG"/>
        </w:rPr>
        <w:t xml:space="preserve"> </w:t>
      </w:r>
      <w:r w:rsidRPr="00FB0D91">
        <w:rPr>
          <w:rFonts w:hint="eastAsia"/>
          <w:rtl/>
          <w:lang w:bidi="ar-EG"/>
        </w:rPr>
        <w:t>العمل</w:t>
      </w:r>
      <w:r w:rsidRPr="00FB0D91">
        <w:rPr>
          <w:rtl/>
          <w:lang w:bidi="ar-EG"/>
        </w:rPr>
        <w:t xml:space="preserve"> </w:t>
      </w:r>
      <w:r w:rsidRPr="00FB0D91">
        <w:rPr>
          <w:rFonts w:hint="cs"/>
          <w:rtl/>
          <w:lang w:bidi="ar-EG"/>
        </w:rPr>
        <w:t>لتجتمع خلاله ا</w:t>
      </w:r>
      <w:r w:rsidRPr="00FB0D91">
        <w:rPr>
          <w:rFonts w:hint="eastAsia"/>
          <w:rtl/>
          <w:lang w:bidi="ar-EG"/>
        </w:rPr>
        <w:t>لأفرقة</w:t>
      </w:r>
      <w:r w:rsidRPr="00FB0D91">
        <w:rPr>
          <w:rtl/>
          <w:lang w:bidi="ar-EG"/>
        </w:rPr>
        <w:t xml:space="preserve"> </w:t>
      </w:r>
      <w:r w:rsidRPr="00FB0D91">
        <w:rPr>
          <w:rFonts w:hint="eastAsia"/>
          <w:rtl/>
          <w:lang w:bidi="ar-EG"/>
        </w:rPr>
        <w:t>المخصصة</w:t>
      </w:r>
      <w:r w:rsidRPr="00FB0D91">
        <w:rPr>
          <w:rtl/>
          <w:lang w:bidi="ar-EG"/>
        </w:rPr>
        <w:t xml:space="preserve">. </w:t>
      </w:r>
      <w:r w:rsidRPr="00FB0D91">
        <w:rPr>
          <w:rFonts w:hint="cs"/>
          <w:rtl/>
          <w:lang w:bidi="ar-EG"/>
        </w:rPr>
        <w:t>وستُعر</w:t>
      </w:r>
      <w:r w:rsidRPr="00FB0D91">
        <w:rPr>
          <w:rFonts w:hint="eastAsia"/>
          <w:rtl/>
          <w:lang w:bidi="ar-EG"/>
        </w:rPr>
        <w:t>ض</w:t>
      </w:r>
      <w:r w:rsidRPr="00FB0D91">
        <w:rPr>
          <w:rtl/>
          <w:lang w:bidi="ar-EG"/>
        </w:rPr>
        <w:t xml:space="preserve"> </w:t>
      </w:r>
      <w:r w:rsidRPr="00FB0D91">
        <w:rPr>
          <w:rFonts w:hint="eastAsia"/>
          <w:rtl/>
          <w:lang w:bidi="ar-EG"/>
        </w:rPr>
        <w:t>جميع</w:t>
      </w:r>
      <w:r w:rsidRPr="00FB0D91">
        <w:rPr>
          <w:rtl/>
          <w:lang w:bidi="ar-EG"/>
        </w:rPr>
        <w:t xml:space="preserve"> </w:t>
      </w:r>
      <w:r w:rsidRPr="00FB0D91">
        <w:rPr>
          <w:rFonts w:hint="eastAsia"/>
          <w:rtl/>
          <w:lang w:bidi="ar-EG"/>
        </w:rPr>
        <w:t>الاجتماعات،</w:t>
      </w:r>
      <w:r w:rsidRPr="00FB0D91">
        <w:rPr>
          <w:rtl/>
          <w:lang w:bidi="ar-EG"/>
        </w:rPr>
        <w:t xml:space="preserve"> </w:t>
      </w:r>
      <w:r w:rsidRPr="00FB0D91">
        <w:rPr>
          <w:rFonts w:hint="eastAsia"/>
          <w:rtl/>
          <w:lang w:bidi="ar-EG"/>
        </w:rPr>
        <w:t>بما</w:t>
      </w:r>
      <w:r w:rsidRPr="00FB0D91">
        <w:rPr>
          <w:rtl/>
          <w:lang w:bidi="ar-EG"/>
        </w:rPr>
        <w:t xml:space="preserve"> </w:t>
      </w:r>
      <w:r w:rsidRPr="00FB0D91">
        <w:rPr>
          <w:rFonts w:hint="eastAsia"/>
          <w:rtl/>
          <w:lang w:bidi="ar-EG"/>
        </w:rPr>
        <w:t>في</w:t>
      </w:r>
      <w:r w:rsidRPr="00FB0D91">
        <w:rPr>
          <w:rtl/>
          <w:lang w:bidi="ar-EG"/>
        </w:rPr>
        <w:t xml:space="preserve"> </w:t>
      </w:r>
      <w:r w:rsidRPr="00FB0D91">
        <w:rPr>
          <w:rFonts w:hint="eastAsia"/>
          <w:rtl/>
          <w:lang w:bidi="ar-EG"/>
        </w:rPr>
        <w:t>ذلك</w:t>
      </w:r>
      <w:r w:rsidRPr="00FB0D91">
        <w:rPr>
          <w:rtl/>
          <w:lang w:bidi="ar-EG"/>
        </w:rPr>
        <w:t xml:space="preserve"> </w:t>
      </w:r>
      <w:r w:rsidRPr="00FB0D91">
        <w:rPr>
          <w:rFonts w:hint="cs"/>
          <w:rtl/>
          <w:lang w:bidi="ar-EG"/>
        </w:rPr>
        <w:t>اجتماعات الأفرقة</w:t>
      </w:r>
      <w:r w:rsidRPr="00FB0D91">
        <w:rPr>
          <w:rtl/>
          <w:lang w:bidi="ar-EG"/>
        </w:rPr>
        <w:t xml:space="preserve"> </w:t>
      </w:r>
      <w:r w:rsidRPr="00FB0D91">
        <w:rPr>
          <w:rFonts w:hint="eastAsia"/>
          <w:rtl/>
          <w:lang w:bidi="ar-EG"/>
        </w:rPr>
        <w:t>المخصصة</w:t>
      </w:r>
      <w:r w:rsidRPr="00FB0D91">
        <w:rPr>
          <w:rtl/>
          <w:lang w:bidi="ar-EG"/>
        </w:rPr>
        <w:t xml:space="preserve"> </w:t>
      </w:r>
      <w:r w:rsidRPr="00FB0D91">
        <w:rPr>
          <w:rFonts w:hint="eastAsia"/>
          <w:rtl/>
          <w:lang w:bidi="ar-EG"/>
        </w:rPr>
        <w:t>و</w:t>
      </w:r>
      <w:r w:rsidRPr="00FB0D91">
        <w:rPr>
          <w:rFonts w:hint="cs"/>
          <w:rtl/>
          <w:lang w:bidi="ar-EG"/>
        </w:rPr>
        <w:t>أفرقة</w:t>
      </w:r>
      <w:r w:rsidRPr="00FB0D91">
        <w:rPr>
          <w:rtl/>
          <w:lang w:bidi="ar-EG"/>
        </w:rPr>
        <w:t xml:space="preserve"> </w:t>
      </w:r>
      <w:r w:rsidRPr="00FB0D91">
        <w:rPr>
          <w:rFonts w:hint="eastAsia"/>
          <w:rtl/>
          <w:lang w:bidi="ar-EG"/>
        </w:rPr>
        <w:t>الصياغة،</w:t>
      </w:r>
      <w:r w:rsidRPr="00FB0D91">
        <w:rPr>
          <w:rtl/>
          <w:lang w:bidi="ar-EG"/>
        </w:rPr>
        <w:t xml:space="preserve"> </w:t>
      </w:r>
      <w:r w:rsidRPr="00FB0D91">
        <w:rPr>
          <w:rFonts w:hint="eastAsia"/>
          <w:rtl/>
          <w:lang w:bidi="ar-EG"/>
        </w:rPr>
        <w:t>على</w:t>
      </w:r>
      <w:r w:rsidRPr="00FB0D91">
        <w:rPr>
          <w:rtl/>
          <w:lang w:bidi="ar-EG"/>
        </w:rPr>
        <w:t xml:space="preserve"> </w:t>
      </w:r>
      <w:r w:rsidRPr="00FB0D91">
        <w:rPr>
          <w:rFonts w:hint="eastAsia"/>
          <w:rtl/>
          <w:lang w:bidi="ar-EG"/>
        </w:rPr>
        <w:t>شاشات</w:t>
      </w:r>
      <w:r w:rsidRPr="00FB0D91">
        <w:rPr>
          <w:rtl/>
          <w:lang w:bidi="ar-EG"/>
        </w:rPr>
        <w:t xml:space="preserve"> </w:t>
      </w:r>
      <w:r w:rsidRPr="00FB0D91">
        <w:rPr>
          <w:rFonts w:hint="eastAsia"/>
          <w:rtl/>
          <w:lang w:bidi="ar-EG"/>
        </w:rPr>
        <w:t>حول</w:t>
      </w:r>
      <w:r w:rsidRPr="00FB0D91">
        <w:rPr>
          <w:rtl/>
          <w:lang w:bidi="ar-EG"/>
        </w:rPr>
        <w:t xml:space="preserve"> </w:t>
      </w:r>
      <w:r w:rsidRPr="00FB0D91">
        <w:rPr>
          <w:rFonts w:hint="eastAsia"/>
          <w:rtl/>
          <w:lang w:bidi="ar-EG"/>
        </w:rPr>
        <w:t>مكان</w:t>
      </w:r>
      <w:r w:rsidRPr="00FB0D91">
        <w:rPr>
          <w:rFonts w:hint="cs"/>
          <w:rtl/>
          <w:lang w:bidi="ar-EG"/>
        </w:rPr>
        <w:t xml:space="preserve"> الاجتماع</w:t>
      </w:r>
      <w:r w:rsidRPr="00FB0D91">
        <w:rPr>
          <w:rtl/>
          <w:lang w:bidi="ar-EG"/>
        </w:rPr>
        <w:t xml:space="preserve"> </w:t>
      </w:r>
      <w:r w:rsidRPr="00FB0D91">
        <w:rPr>
          <w:rFonts w:hint="eastAsia"/>
          <w:rtl/>
          <w:lang w:bidi="ar-EG"/>
        </w:rPr>
        <w:t>و</w:t>
      </w:r>
      <w:r w:rsidRPr="00FB0D91">
        <w:rPr>
          <w:rFonts w:hint="cs"/>
          <w:rtl/>
          <w:lang w:bidi="ar-EG"/>
        </w:rPr>
        <w:t>على ال</w:t>
      </w:r>
      <w:r w:rsidRPr="00FB0D91">
        <w:rPr>
          <w:rFonts w:hint="eastAsia"/>
          <w:rtl/>
          <w:lang w:bidi="ar-EG"/>
        </w:rPr>
        <w:t>موقع</w:t>
      </w:r>
      <w:r w:rsidRPr="00FB0D91">
        <w:rPr>
          <w:rtl/>
          <w:lang w:bidi="ar-EG"/>
        </w:rPr>
        <w:t xml:space="preserve"> </w:t>
      </w:r>
      <w:r w:rsidRPr="00FB0D91">
        <w:rPr>
          <w:rFonts w:hint="cs"/>
          <w:rtl/>
          <w:lang w:bidi="ar-EG"/>
        </w:rPr>
        <w:t xml:space="preserve">الإلكتروني لمؤتمر المندوبين المفوضين لعام </w:t>
      </w:r>
      <w:r w:rsidR="007D297E">
        <w:rPr>
          <w:lang w:bidi="ar-SY"/>
        </w:rPr>
        <w:t>2022</w:t>
      </w:r>
      <w:r w:rsidRPr="00FB0D91">
        <w:rPr>
          <w:rtl/>
          <w:lang w:bidi="ar-EG"/>
        </w:rPr>
        <w:t xml:space="preserve">. </w:t>
      </w:r>
      <w:r w:rsidR="009D326E">
        <w:rPr>
          <w:rFonts w:hint="cs"/>
          <w:rtl/>
          <w:lang w:bidi="ar-EG"/>
        </w:rPr>
        <w:t xml:space="preserve">وحسبما </w:t>
      </w:r>
      <w:r w:rsidR="00F35718">
        <w:rPr>
          <w:rFonts w:hint="cs"/>
          <w:rtl/>
          <w:lang w:bidi="ar-EG"/>
        </w:rPr>
        <w:t>تم</w:t>
      </w:r>
      <w:r w:rsidR="00F35718" w:rsidRPr="00FB0D91">
        <w:rPr>
          <w:rtl/>
          <w:lang w:bidi="ar-EG"/>
        </w:rPr>
        <w:t xml:space="preserve"> </w:t>
      </w:r>
      <w:r w:rsidRPr="00FB0D91">
        <w:rPr>
          <w:rFonts w:hint="eastAsia"/>
          <w:rtl/>
          <w:lang w:bidi="ar-EG"/>
        </w:rPr>
        <w:t>في</w:t>
      </w:r>
      <w:r w:rsidRPr="00FB0D91">
        <w:rPr>
          <w:rtl/>
          <w:lang w:bidi="ar-EG"/>
        </w:rPr>
        <w:t xml:space="preserve"> </w:t>
      </w:r>
      <w:r w:rsidR="007D297E">
        <w:rPr>
          <w:rFonts w:hint="cs"/>
          <w:rtl/>
        </w:rPr>
        <w:t>مؤتمر المندوبين المفوضين</w:t>
      </w:r>
      <w:r w:rsidRPr="00FB0D91">
        <w:rPr>
          <w:rtl/>
          <w:lang w:bidi="ar-EG"/>
        </w:rPr>
        <w:t xml:space="preserve"> </w:t>
      </w:r>
      <w:r w:rsidR="009D326E">
        <w:rPr>
          <w:rFonts w:hint="cs"/>
          <w:rtl/>
          <w:lang w:bidi="ar-SY"/>
        </w:rPr>
        <w:t>2018</w:t>
      </w:r>
      <w:r w:rsidRPr="00FB0D91">
        <w:rPr>
          <w:rFonts w:hint="eastAsia"/>
          <w:rtl/>
          <w:lang w:bidi="ar-EG"/>
        </w:rPr>
        <w:t>،</w:t>
      </w:r>
      <w:r w:rsidRPr="00FB0D91">
        <w:rPr>
          <w:rtl/>
          <w:lang w:bidi="ar-EG"/>
        </w:rPr>
        <w:t xml:space="preserve"> </w:t>
      </w:r>
      <w:r w:rsidRPr="00FB0D91">
        <w:rPr>
          <w:rFonts w:hint="cs"/>
          <w:rtl/>
          <w:lang w:bidi="ar-EG"/>
        </w:rPr>
        <w:t xml:space="preserve">يُقترح أن يكون أقصى </w:t>
      </w:r>
      <w:r w:rsidRPr="00FB0D91">
        <w:rPr>
          <w:rFonts w:hint="eastAsia"/>
          <w:rtl/>
          <w:lang w:bidi="ar-EG"/>
        </w:rPr>
        <w:t>موعد</w:t>
      </w:r>
      <w:r w:rsidRPr="00FB0D91">
        <w:rPr>
          <w:rtl/>
          <w:lang w:bidi="ar-EG"/>
        </w:rPr>
        <w:t xml:space="preserve"> </w:t>
      </w:r>
      <w:r w:rsidRPr="00FB0D91">
        <w:rPr>
          <w:rFonts w:hint="eastAsia"/>
          <w:rtl/>
          <w:lang w:bidi="ar-EG"/>
        </w:rPr>
        <w:t>للاختيار</w:t>
      </w:r>
      <w:r w:rsidRPr="00FB0D91">
        <w:rPr>
          <w:rtl/>
          <w:lang w:bidi="ar-EG"/>
        </w:rPr>
        <w:t xml:space="preserve"> </w:t>
      </w:r>
      <w:r w:rsidRPr="00FB0D91">
        <w:rPr>
          <w:rFonts w:hint="eastAsia"/>
          <w:rtl/>
          <w:lang w:bidi="ar-EG"/>
        </w:rPr>
        <w:t>النهائي</w:t>
      </w:r>
      <w:r w:rsidRPr="00FB0D91">
        <w:rPr>
          <w:rtl/>
          <w:lang w:bidi="ar-EG"/>
        </w:rPr>
        <w:t xml:space="preserve"> </w:t>
      </w:r>
      <w:r w:rsidRPr="00FB0D91">
        <w:rPr>
          <w:rFonts w:hint="eastAsia"/>
          <w:rtl/>
          <w:lang w:bidi="ar-EG"/>
        </w:rPr>
        <w:t>لفئة</w:t>
      </w:r>
      <w:r w:rsidRPr="00FB0D91">
        <w:rPr>
          <w:rtl/>
          <w:lang w:bidi="ar-EG"/>
        </w:rPr>
        <w:t xml:space="preserve"> </w:t>
      </w:r>
      <w:r w:rsidRPr="00FB0D91">
        <w:rPr>
          <w:rFonts w:hint="eastAsia"/>
          <w:rtl/>
          <w:lang w:bidi="ar-EG"/>
        </w:rPr>
        <w:t>المساهمة</w:t>
      </w:r>
      <w:r w:rsidRPr="00FB0D91">
        <w:rPr>
          <w:rtl/>
          <w:lang w:bidi="ar-EG"/>
        </w:rPr>
        <w:t xml:space="preserve"> </w:t>
      </w:r>
      <w:r w:rsidRPr="00FB0D91">
        <w:rPr>
          <w:rFonts w:hint="eastAsia"/>
          <w:rtl/>
          <w:lang w:bidi="ar-EG"/>
        </w:rPr>
        <w:t>في</w:t>
      </w:r>
      <w:r w:rsidRPr="00FB0D91">
        <w:rPr>
          <w:rtl/>
          <w:lang w:bidi="ar-EG"/>
        </w:rPr>
        <w:t xml:space="preserve"> </w:t>
      </w:r>
      <w:r w:rsidRPr="00FB0D91">
        <w:rPr>
          <w:rFonts w:hint="eastAsia"/>
          <w:rtl/>
          <w:lang w:bidi="ar-EG"/>
        </w:rPr>
        <w:t>الساعة</w:t>
      </w:r>
      <w:r w:rsidRPr="00FB0D91">
        <w:rPr>
          <w:rtl/>
          <w:lang w:bidi="ar-EG"/>
        </w:rPr>
        <w:t xml:space="preserve"> </w:t>
      </w:r>
      <w:r w:rsidRPr="00FB0D91">
        <w:rPr>
          <w:lang w:bidi="ar-SY"/>
        </w:rPr>
        <w:t>23</w:t>
      </w:r>
      <w:r>
        <w:rPr>
          <w:lang w:bidi="ar-SY"/>
        </w:rPr>
        <w:t>:</w:t>
      </w:r>
      <w:r w:rsidRPr="00FB0D91">
        <w:rPr>
          <w:lang w:bidi="ar-SY"/>
        </w:rPr>
        <w:t>59</w:t>
      </w:r>
      <w:r w:rsidRPr="00FB0D91">
        <w:rPr>
          <w:rtl/>
          <w:lang w:bidi="ar-EG"/>
        </w:rPr>
        <w:t xml:space="preserve"> </w:t>
      </w:r>
      <w:r w:rsidRPr="00FB0D91">
        <w:rPr>
          <w:rFonts w:hint="eastAsia"/>
          <w:rtl/>
          <w:lang w:bidi="ar-EG"/>
        </w:rPr>
        <w:t>بتوقيت</w:t>
      </w:r>
      <w:r w:rsidRPr="00FB0D91">
        <w:rPr>
          <w:rtl/>
          <w:lang w:bidi="ar-EG"/>
        </w:rPr>
        <w:t xml:space="preserve"> </w:t>
      </w:r>
      <w:r w:rsidRPr="00FB0D91">
        <w:rPr>
          <w:rFonts w:hint="eastAsia"/>
          <w:rtl/>
          <w:lang w:bidi="ar-EG"/>
        </w:rPr>
        <w:t>جنيف</w:t>
      </w:r>
      <w:r w:rsidRPr="00FB0D91">
        <w:rPr>
          <w:rtl/>
          <w:lang w:bidi="ar-EG"/>
        </w:rPr>
        <w:t xml:space="preserve"> </w:t>
      </w:r>
      <w:r w:rsidRPr="00FB0D91">
        <w:rPr>
          <w:rFonts w:hint="eastAsia"/>
          <w:rtl/>
          <w:lang w:bidi="ar-EG"/>
        </w:rPr>
        <w:t>يوم</w:t>
      </w:r>
      <w:r w:rsidRPr="00FB0D91">
        <w:rPr>
          <w:rtl/>
          <w:lang w:bidi="ar-EG"/>
        </w:rPr>
        <w:t xml:space="preserve"> </w:t>
      </w:r>
      <w:r w:rsidRPr="00FB0D91">
        <w:rPr>
          <w:rFonts w:hint="eastAsia"/>
          <w:rtl/>
          <w:lang w:bidi="ar-EG"/>
        </w:rPr>
        <w:t>الأربعاء</w:t>
      </w:r>
      <w:r w:rsidRPr="00FB0D91">
        <w:rPr>
          <w:rtl/>
          <w:lang w:bidi="ar-EG"/>
        </w:rPr>
        <w:t xml:space="preserve"> </w:t>
      </w:r>
      <w:r w:rsidR="007D297E">
        <w:rPr>
          <w:lang w:bidi="ar-SY"/>
        </w:rPr>
        <w:t>28</w:t>
      </w:r>
      <w:r>
        <w:rPr>
          <w:rFonts w:hint="cs"/>
          <w:rtl/>
          <w:lang w:bidi="ar-EG"/>
        </w:rPr>
        <w:t> </w:t>
      </w:r>
      <w:r w:rsidR="007D297E">
        <w:rPr>
          <w:rFonts w:hint="cs"/>
          <w:rtl/>
          <w:lang w:bidi="ar-EG"/>
        </w:rPr>
        <w:t>سبتمبر</w:t>
      </w:r>
      <w:r w:rsidRPr="00FB0D91">
        <w:rPr>
          <w:rtl/>
          <w:lang w:bidi="ar-EG"/>
        </w:rPr>
        <w:t xml:space="preserve"> </w:t>
      </w:r>
      <w:r w:rsidR="007D297E">
        <w:rPr>
          <w:lang w:bidi="ar-SY"/>
        </w:rPr>
        <w:t>2022</w:t>
      </w:r>
      <w:r w:rsidRPr="00FB0D91">
        <w:rPr>
          <w:rFonts w:hint="eastAsia"/>
          <w:rtl/>
          <w:lang w:bidi="ar-EG"/>
        </w:rPr>
        <w:t>،</w:t>
      </w:r>
      <w:r w:rsidRPr="00FB0D91">
        <w:rPr>
          <w:rtl/>
          <w:lang w:bidi="ar-EG"/>
        </w:rPr>
        <w:t xml:space="preserve"> </w:t>
      </w:r>
      <w:r w:rsidRPr="00FB0D91">
        <w:rPr>
          <w:rFonts w:hint="eastAsia"/>
          <w:rtl/>
          <w:lang w:bidi="ar-EG"/>
        </w:rPr>
        <w:t>وأن</w:t>
      </w:r>
      <w:r w:rsidRPr="00FB0D91">
        <w:rPr>
          <w:rtl/>
          <w:lang w:bidi="ar-EG"/>
        </w:rPr>
        <w:t xml:space="preserve"> </w:t>
      </w:r>
      <w:r w:rsidRPr="00FB0D91">
        <w:rPr>
          <w:rFonts w:hint="cs"/>
          <w:rtl/>
          <w:lang w:bidi="ar-EG"/>
        </w:rPr>
        <w:t>تنشر</w:t>
      </w:r>
      <w:r w:rsidRPr="00FB0D91">
        <w:rPr>
          <w:rtl/>
          <w:lang w:bidi="ar-EG"/>
        </w:rPr>
        <w:t xml:space="preserve"> </w:t>
      </w:r>
      <w:r w:rsidRPr="00FB0D91">
        <w:rPr>
          <w:rFonts w:hint="eastAsia"/>
          <w:rtl/>
          <w:lang w:bidi="ar-EG"/>
        </w:rPr>
        <w:t>الأمانة</w:t>
      </w:r>
      <w:r w:rsidRPr="00FB0D91">
        <w:rPr>
          <w:rtl/>
          <w:lang w:bidi="ar-EG"/>
        </w:rPr>
        <w:t xml:space="preserve"> </w:t>
      </w:r>
      <w:r w:rsidRPr="00FB0D91">
        <w:rPr>
          <w:rFonts w:hint="eastAsia"/>
          <w:rtl/>
          <w:lang w:bidi="ar-EG"/>
        </w:rPr>
        <w:t>هذه</w:t>
      </w:r>
      <w:r w:rsidRPr="00FB0D91">
        <w:rPr>
          <w:rtl/>
          <w:lang w:bidi="ar-EG"/>
        </w:rPr>
        <w:t xml:space="preserve"> </w:t>
      </w:r>
      <w:r w:rsidRPr="00FB0D91">
        <w:rPr>
          <w:rFonts w:hint="eastAsia"/>
          <w:rtl/>
          <w:lang w:bidi="ar-EG"/>
        </w:rPr>
        <w:t>الفئة</w:t>
      </w:r>
      <w:r w:rsidRPr="00FB0D91">
        <w:rPr>
          <w:rtl/>
          <w:lang w:bidi="ar-EG"/>
        </w:rPr>
        <w:t xml:space="preserve"> </w:t>
      </w:r>
      <w:r w:rsidRPr="00FB0D91">
        <w:rPr>
          <w:rFonts w:hint="eastAsia"/>
          <w:rtl/>
          <w:lang w:bidi="ar-EG"/>
        </w:rPr>
        <w:t>المختارة</w:t>
      </w:r>
      <w:r w:rsidRPr="00FB0D91">
        <w:rPr>
          <w:rtl/>
          <w:lang w:bidi="ar-EG"/>
        </w:rPr>
        <w:t xml:space="preserve"> </w:t>
      </w:r>
      <w:r w:rsidRPr="00FB0D91">
        <w:rPr>
          <w:rFonts w:hint="eastAsia"/>
          <w:rtl/>
          <w:lang w:bidi="ar-EG"/>
        </w:rPr>
        <w:t>من</w:t>
      </w:r>
      <w:r w:rsidRPr="00FB0D91">
        <w:rPr>
          <w:rtl/>
          <w:lang w:bidi="ar-EG"/>
        </w:rPr>
        <w:t xml:space="preserve"> </w:t>
      </w:r>
      <w:r w:rsidRPr="00FB0D91">
        <w:rPr>
          <w:rFonts w:hint="eastAsia"/>
          <w:rtl/>
          <w:lang w:bidi="ar-EG"/>
        </w:rPr>
        <w:t>المساهمة</w:t>
      </w:r>
      <w:r w:rsidRPr="00FB0D91">
        <w:rPr>
          <w:rtl/>
          <w:lang w:bidi="ar-EG"/>
        </w:rPr>
        <w:t xml:space="preserve"> </w:t>
      </w:r>
      <w:r w:rsidRPr="00FB0D91">
        <w:rPr>
          <w:rFonts w:hint="eastAsia"/>
          <w:rtl/>
          <w:lang w:bidi="ar-EG"/>
        </w:rPr>
        <w:t>قبل</w:t>
      </w:r>
      <w:r w:rsidRPr="00FB0D91">
        <w:rPr>
          <w:rtl/>
          <w:lang w:bidi="ar-EG"/>
        </w:rPr>
        <w:t xml:space="preserve"> </w:t>
      </w:r>
      <w:r w:rsidRPr="00FB0D91">
        <w:rPr>
          <w:rFonts w:hint="cs"/>
          <w:rtl/>
          <w:lang w:bidi="ar-EG"/>
        </w:rPr>
        <w:t xml:space="preserve">الساعة </w:t>
      </w:r>
      <w:r w:rsidRPr="00FB0D91">
        <w:rPr>
          <w:rFonts w:hint="eastAsia"/>
          <w:rtl/>
          <w:lang w:bidi="ar-EG"/>
        </w:rPr>
        <w:t>السادسة</w:t>
      </w:r>
      <w:r w:rsidRPr="00FB0D91">
        <w:rPr>
          <w:rtl/>
          <w:lang w:bidi="ar-EG"/>
        </w:rPr>
        <w:t xml:space="preserve"> </w:t>
      </w:r>
      <w:r w:rsidRPr="00FB0D91">
        <w:rPr>
          <w:rFonts w:hint="cs"/>
          <w:rtl/>
          <w:lang w:bidi="ar-EG"/>
        </w:rPr>
        <w:t xml:space="preserve">من </w:t>
      </w:r>
      <w:r w:rsidRPr="00FB0D91">
        <w:rPr>
          <w:rFonts w:hint="eastAsia"/>
          <w:rtl/>
          <w:lang w:bidi="ar-EG"/>
        </w:rPr>
        <w:t>صباح</w:t>
      </w:r>
      <w:r w:rsidRPr="00FB0D91">
        <w:rPr>
          <w:rFonts w:hint="cs"/>
          <w:rtl/>
          <w:lang w:bidi="ar-EG"/>
        </w:rPr>
        <w:t xml:space="preserve"> </w:t>
      </w:r>
      <w:r w:rsidRPr="00FB0D91">
        <w:rPr>
          <w:rFonts w:hint="eastAsia"/>
          <w:rtl/>
          <w:lang w:bidi="ar-EG"/>
        </w:rPr>
        <w:t>اليوم</w:t>
      </w:r>
      <w:r w:rsidRPr="00FB0D91">
        <w:rPr>
          <w:rtl/>
          <w:lang w:bidi="ar-EG"/>
        </w:rPr>
        <w:t xml:space="preserve"> </w:t>
      </w:r>
      <w:r w:rsidRPr="00FB0D91">
        <w:rPr>
          <w:rFonts w:hint="eastAsia"/>
          <w:rtl/>
          <w:lang w:bidi="ar-EG"/>
        </w:rPr>
        <w:t>الرابع</w:t>
      </w:r>
      <w:r w:rsidRPr="00FB0D91">
        <w:rPr>
          <w:rtl/>
          <w:lang w:bidi="ar-EG"/>
        </w:rPr>
        <w:t xml:space="preserve"> </w:t>
      </w:r>
      <w:r w:rsidRPr="00FB0D91">
        <w:rPr>
          <w:rFonts w:hint="cs"/>
          <w:rtl/>
          <w:lang w:bidi="ar-EG"/>
        </w:rPr>
        <w:t>ل</w:t>
      </w:r>
      <w:r w:rsidRPr="00FB0D91">
        <w:rPr>
          <w:rFonts w:hint="eastAsia"/>
          <w:rtl/>
          <w:lang w:bidi="ar-EG"/>
        </w:rPr>
        <w:t>لمؤتمر</w:t>
      </w:r>
      <w:r w:rsidRPr="00FB0D91">
        <w:rPr>
          <w:rtl/>
          <w:lang w:bidi="ar-EG"/>
        </w:rPr>
        <w:t xml:space="preserve"> </w:t>
      </w:r>
      <w:r w:rsidRPr="00FB0D91">
        <w:rPr>
          <w:rFonts w:hint="eastAsia"/>
          <w:rtl/>
          <w:lang w:bidi="ar-EG"/>
        </w:rPr>
        <w:t>قبل</w:t>
      </w:r>
      <w:r w:rsidRPr="00FB0D91">
        <w:rPr>
          <w:rtl/>
          <w:lang w:bidi="ar-EG"/>
        </w:rPr>
        <w:t xml:space="preserve"> </w:t>
      </w:r>
      <w:r w:rsidRPr="00FB0D91">
        <w:rPr>
          <w:rFonts w:hint="eastAsia"/>
          <w:rtl/>
          <w:lang w:bidi="ar-EG"/>
        </w:rPr>
        <w:t>بدء</w:t>
      </w:r>
      <w:r w:rsidRPr="00FB0D91">
        <w:rPr>
          <w:rtl/>
          <w:lang w:bidi="ar-EG"/>
        </w:rPr>
        <w:t xml:space="preserve"> </w:t>
      </w:r>
      <w:r w:rsidRPr="00FB0D91">
        <w:rPr>
          <w:rFonts w:hint="eastAsia"/>
          <w:rtl/>
          <w:lang w:bidi="ar-EG"/>
        </w:rPr>
        <w:t>الانتخابات</w:t>
      </w:r>
      <w:r w:rsidRPr="00FB0D91">
        <w:rPr>
          <w:rtl/>
          <w:lang w:bidi="ar-EG"/>
        </w:rPr>
        <w:t xml:space="preserve">. </w:t>
      </w:r>
      <w:r w:rsidRPr="00FB0D91">
        <w:rPr>
          <w:rFonts w:hint="cs"/>
          <w:rtl/>
          <w:lang w:bidi="ar-EG"/>
        </w:rPr>
        <w:t>و</w:t>
      </w:r>
      <w:r w:rsidRPr="00FB0D91">
        <w:rPr>
          <w:rFonts w:hint="eastAsia"/>
          <w:rtl/>
          <w:lang w:bidi="ar-EG"/>
        </w:rPr>
        <w:t>سي</w:t>
      </w:r>
      <w:r w:rsidRPr="00FB0D91">
        <w:rPr>
          <w:rFonts w:hint="cs"/>
          <w:rtl/>
          <w:lang w:bidi="ar-EG"/>
        </w:rPr>
        <w:t>ُ</w:t>
      </w:r>
      <w:r w:rsidRPr="00FB0D91">
        <w:rPr>
          <w:rFonts w:hint="eastAsia"/>
          <w:rtl/>
          <w:lang w:bidi="ar-EG"/>
        </w:rPr>
        <w:t>عقد</w:t>
      </w:r>
      <w:r w:rsidRPr="00FB0D91">
        <w:rPr>
          <w:rtl/>
          <w:lang w:bidi="ar-EG"/>
        </w:rPr>
        <w:t xml:space="preserve"> </w:t>
      </w:r>
      <w:r w:rsidRPr="00FB0D91">
        <w:rPr>
          <w:rFonts w:hint="cs"/>
          <w:rtl/>
          <w:lang w:bidi="ar-EG"/>
        </w:rPr>
        <w:t>ال</w:t>
      </w:r>
      <w:r w:rsidRPr="00FB0D91">
        <w:rPr>
          <w:rFonts w:hint="eastAsia"/>
          <w:rtl/>
          <w:lang w:bidi="ar-EG"/>
        </w:rPr>
        <w:t>اجتماع</w:t>
      </w:r>
      <w:r w:rsidRPr="00FB0D91">
        <w:rPr>
          <w:rtl/>
          <w:lang w:bidi="ar-EG"/>
        </w:rPr>
        <w:t xml:space="preserve"> </w:t>
      </w:r>
      <w:r w:rsidRPr="00FB0D91">
        <w:rPr>
          <w:rFonts w:hint="eastAsia"/>
          <w:rtl/>
          <w:lang w:bidi="ar-EG"/>
        </w:rPr>
        <w:t>الرسمي</w:t>
      </w:r>
      <w:r w:rsidRPr="00FB0D91">
        <w:rPr>
          <w:rtl/>
          <w:lang w:bidi="ar-EG"/>
        </w:rPr>
        <w:t xml:space="preserve"> </w:t>
      </w:r>
      <w:r w:rsidRPr="00FB0D91">
        <w:rPr>
          <w:rFonts w:hint="cs"/>
          <w:rtl/>
          <w:lang w:bidi="ar-EG"/>
        </w:rPr>
        <w:t>ل</w:t>
      </w:r>
      <w:r w:rsidRPr="00FB0D91">
        <w:rPr>
          <w:rFonts w:hint="eastAsia"/>
          <w:rtl/>
          <w:lang w:bidi="ar-EG"/>
        </w:rPr>
        <w:t>رؤساء</w:t>
      </w:r>
      <w:r w:rsidRPr="00FB0D91">
        <w:rPr>
          <w:rtl/>
          <w:lang w:bidi="ar-EG"/>
        </w:rPr>
        <w:t xml:space="preserve"> </w:t>
      </w:r>
      <w:r w:rsidRPr="00FB0D91">
        <w:rPr>
          <w:rFonts w:hint="eastAsia"/>
          <w:rtl/>
          <w:lang w:bidi="ar-EG"/>
        </w:rPr>
        <w:t>الوفود</w:t>
      </w:r>
      <w:r w:rsidRPr="00FB0D91">
        <w:rPr>
          <w:rtl/>
          <w:lang w:bidi="ar-EG"/>
        </w:rPr>
        <w:t xml:space="preserve"> </w:t>
      </w:r>
      <w:r w:rsidRPr="00FB0D91">
        <w:rPr>
          <w:rFonts w:hint="eastAsia"/>
          <w:rtl/>
          <w:lang w:bidi="ar-EG"/>
        </w:rPr>
        <w:t>يوم</w:t>
      </w:r>
      <w:r w:rsidRPr="00FB0D91">
        <w:rPr>
          <w:rtl/>
          <w:lang w:bidi="ar-EG"/>
        </w:rPr>
        <w:t xml:space="preserve"> </w:t>
      </w:r>
      <w:r w:rsidRPr="00FB0D91">
        <w:rPr>
          <w:rFonts w:hint="eastAsia"/>
          <w:rtl/>
          <w:lang w:bidi="ar-EG"/>
        </w:rPr>
        <w:t>ال</w:t>
      </w:r>
      <w:r>
        <w:rPr>
          <w:rFonts w:hint="cs"/>
          <w:rtl/>
          <w:lang w:bidi="ar-EG"/>
        </w:rPr>
        <w:t>إ</w:t>
      </w:r>
      <w:r w:rsidRPr="00FB0D91">
        <w:rPr>
          <w:rFonts w:hint="eastAsia"/>
          <w:rtl/>
          <w:lang w:bidi="ar-EG"/>
        </w:rPr>
        <w:t>ثنين</w:t>
      </w:r>
      <w:r w:rsidRPr="00FB0D91">
        <w:rPr>
          <w:rtl/>
          <w:lang w:bidi="ar-EG"/>
        </w:rPr>
        <w:t xml:space="preserve"> </w:t>
      </w:r>
      <w:r w:rsidR="007D297E">
        <w:rPr>
          <w:lang w:bidi="ar-SY"/>
        </w:rPr>
        <w:t>26</w:t>
      </w:r>
      <w:r w:rsidRPr="00FB0D91">
        <w:rPr>
          <w:rtl/>
          <w:lang w:bidi="ar-EG"/>
        </w:rPr>
        <w:t xml:space="preserve"> </w:t>
      </w:r>
      <w:r w:rsidR="007D297E">
        <w:rPr>
          <w:rFonts w:hint="cs"/>
          <w:rtl/>
          <w:lang w:bidi="ar-EG"/>
        </w:rPr>
        <w:t>سبتمبر</w:t>
      </w:r>
      <w:r w:rsidRPr="00FB0D91">
        <w:rPr>
          <w:rtl/>
          <w:lang w:bidi="ar-EG"/>
        </w:rPr>
        <w:t xml:space="preserve"> </w:t>
      </w:r>
      <w:r w:rsidR="007D297E">
        <w:rPr>
          <w:lang w:bidi="ar-SY"/>
        </w:rPr>
        <w:t>2022</w:t>
      </w:r>
      <w:r w:rsidRPr="00FB0D91">
        <w:rPr>
          <w:rFonts w:hint="eastAsia"/>
          <w:rtl/>
          <w:lang w:bidi="ar-EG"/>
        </w:rPr>
        <w:t>،</w:t>
      </w:r>
      <w:r w:rsidRPr="00FB0D91">
        <w:rPr>
          <w:rtl/>
          <w:lang w:bidi="ar-EG"/>
        </w:rPr>
        <w:t xml:space="preserve"> </w:t>
      </w:r>
      <w:r w:rsidRPr="00FB0D91">
        <w:rPr>
          <w:rFonts w:hint="cs"/>
          <w:rtl/>
          <w:lang w:bidi="ar-EG"/>
        </w:rPr>
        <w:t>و</w:t>
      </w:r>
      <w:r w:rsidRPr="00FB0D91">
        <w:rPr>
          <w:rFonts w:hint="eastAsia"/>
          <w:rtl/>
          <w:lang w:bidi="ar-EG"/>
        </w:rPr>
        <w:t>يليه</w:t>
      </w:r>
      <w:r w:rsidRPr="00FB0D91">
        <w:rPr>
          <w:rtl/>
          <w:lang w:bidi="ar-EG"/>
        </w:rPr>
        <w:t xml:space="preserve"> </w:t>
      </w:r>
      <w:r w:rsidRPr="00FB0D91">
        <w:rPr>
          <w:rFonts w:hint="eastAsia"/>
          <w:rtl/>
          <w:lang w:bidi="ar-EG"/>
        </w:rPr>
        <w:t>حفل</w:t>
      </w:r>
      <w:r w:rsidRPr="00FB0D91">
        <w:rPr>
          <w:rtl/>
          <w:lang w:bidi="ar-EG"/>
        </w:rPr>
        <w:t xml:space="preserve"> </w:t>
      </w:r>
      <w:r w:rsidRPr="00FB0D91">
        <w:rPr>
          <w:rFonts w:hint="eastAsia"/>
          <w:rtl/>
          <w:lang w:bidi="ar-EG"/>
        </w:rPr>
        <w:t>الافتتاح،</w:t>
      </w:r>
      <w:r w:rsidRPr="00FB0D91">
        <w:rPr>
          <w:rtl/>
          <w:lang w:bidi="ar-EG"/>
        </w:rPr>
        <w:t xml:space="preserve"> </w:t>
      </w:r>
      <w:r w:rsidRPr="00FB0D91">
        <w:rPr>
          <w:rFonts w:hint="eastAsia"/>
          <w:rtl/>
          <w:lang w:bidi="ar-EG"/>
        </w:rPr>
        <w:t>والجلسة</w:t>
      </w:r>
      <w:r w:rsidRPr="00FB0D91">
        <w:rPr>
          <w:rtl/>
          <w:lang w:bidi="ar-EG"/>
        </w:rPr>
        <w:t xml:space="preserve"> </w:t>
      </w:r>
      <w:r w:rsidRPr="00FB0D91">
        <w:rPr>
          <w:rFonts w:hint="eastAsia"/>
          <w:rtl/>
          <w:lang w:bidi="ar-EG"/>
        </w:rPr>
        <w:t>العامة</w:t>
      </w:r>
      <w:r w:rsidRPr="00FB0D91">
        <w:rPr>
          <w:rtl/>
          <w:lang w:bidi="ar-EG"/>
        </w:rPr>
        <w:t xml:space="preserve"> </w:t>
      </w:r>
      <w:r w:rsidRPr="00FB0D91">
        <w:rPr>
          <w:rFonts w:hint="eastAsia"/>
          <w:rtl/>
          <w:lang w:bidi="ar-EG"/>
        </w:rPr>
        <w:t>الافتتاحية</w:t>
      </w:r>
      <w:r w:rsidRPr="00FB0D91">
        <w:rPr>
          <w:rtl/>
          <w:lang w:bidi="ar-EG"/>
        </w:rPr>
        <w:t>.</w:t>
      </w:r>
    </w:p>
    <w:p w14:paraId="18C965BC" w14:textId="3EB0EF0D" w:rsidR="007D297E" w:rsidRPr="007D297E" w:rsidRDefault="007D297E" w:rsidP="00C8615E">
      <w:pPr>
        <w:rPr>
          <w:rtl/>
        </w:rPr>
      </w:pPr>
      <w:r>
        <w:rPr>
          <w:lang w:bidi="ar-EG"/>
        </w:rPr>
        <w:t>2.6</w:t>
      </w:r>
      <w:r>
        <w:rPr>
          <w:lang w:bidi="ar-EG"/>
        </w:rPr>
        <w:tab/>
      </w:r>
      <w:r w:rsidR="009D326E">
        <w:rPr>
          <w:rFonts w:hint="cs"/>
          <w:rtl/>
        </w:rPr>
        <w:t>وسي</w:t>
      </w:r>
      <w:r w:rsidR="009D326E">
        <w:rPr>
          <w:rtl/>
        </w:rPr>
        <w:t>نظ</w:t>
      </w:r>
      <w:r w:rsidR="009D326E" w:rsidRPr="009D326E">
        <w:rPr>
          <w:rtl/>
        </w:rPr>
        <w:t xml:space="preserve">م البلد المضيف </w:t>
      </w:r>
      <w:r w:rsidR="009D326E">
        <w:rPr>
          <w:rFonts w:hint="cs"/>
          <w:rtl/>
        </w:rPr>
        <w:t>عدداً</w:t>
      </w:r>
      <w:r w:rsidR="009D326E" w:rsidRPr="009D326E">
        <w:rPr>
          <w:rtl/>
        </w:rPr>
        <w:t xml:space="preserve"> </w:t>
      </w:r>
      <w:r w:rsidR="009D326E">
        <w:rPr>
          <w:rFonts w:hint="cs"/>
          <w:rtl/>
        </w:rPr>
        <w:t xml:space="preserve">من </w:t>
      </w:r>
      <w:r w:rsidR="009D326E" w:rsidRPr="009D326E">
        <w:rPr>
          <w:rtl/>
        </w:rPr>
        <w:t>الأحداث الجانبية</w:t>
      </w:r>
      <w:r w:rsidR="009D326E">
        <w:rPr>
          <w:rFonts w:hint="cs"/>
          <w:rtl/>
        </w:rPr>
        <w:t>،</w:t>
      </w:r>
      <w:r w:rsidR="009D326E" w:rsidRPr="009D326E">
        <w:rPr>
          <w:rtl/>
        </w:rPr>
        <w:t xml:space="preserve"> بما في</w:t>
      </w:r>
      <w:r w:rsidR="009D326E">
        <w:rPr>
          <w:rFonts w:hint="cs"/>
          <w:rtl/>
        </w:rPr>
        <w:t>ها</w:t>
      </w:r>
      <w:r w:rsidR="009D326E" w:rsidRPr="009D326E">
        <w:rPr>
          <w:rtl/>
        </w:rPr>
        <w:t xml:space="preserve"> مائدة مستديرة وزاري</w:t>
      </w:r>
      <w:r w:rsidR="009D326E">
        <w:rPr>
          <w:rFonts w:hint="cs"/>
          <w:rtl/>
        </w:rPr>
        <w:t>ة</w:t>
      </w:r>
      <w:r w:rsidR="009D326E" w:rsidRPr="009D326E">
        <w:rPr>
          <w:rtl/>
        </w:rPr>
        <w:t xml:space="preserve"> يوم الأحد 25 سبتمبر. </w:t>
      </w:r>
      <w:r w:rsidR="00F35718">
        <w:rPr>
          <w:rFonts w:hint="cs"/>
          <w:rtl/>
        </w:rPr>
        <w:t xml:space="preserve">وسيُتاح </w:t>
      </w:r>
      <w:r w:rsidR="009D326E" w:rsidRPr="009D326E">
        <w:rPr>
          <w:rtl/>
        </w:rPr>
        <w:t>مزيد من المعلومات في الوقت المناسب.</w:t>
      </w:r>
    </w:p>
    <w:p w14:paraId="0B4D9E5D" w14:textId="77777777" w:rsidR="00AA18A9" w:rsidRPr="00C8615E" w:rsidRDefault="00AA18A9" w:rsidP="00C8615E">
      <w:pPr>
        <w:pStyle w:val="Heading1"/>
        <w:rPr>
          <w:rtl/>
        </w:rPr>
      </w:pPr>
      <w:r w:rsidRPr="00C8615E">
        <w:t>7</w:t>
      </w:r>
      <w:r w:rsidRPr="00C8615E">
        <w:rPr>
          <w:rFonts w:hint="cs"/>
          <w:rtl/>
        </w:rPr>
        <w:tab/>
        <w:t>مراعاة البيئة في مؤتمر المندوبين المفوضين</w:t>
      </w:r>
    </w:p>
    <w:p w14:paraId="3BC10690" w14:textId="28848EB3" w:rsidR="00AA18A9" w:rsidRPr="00FB0D91" w:rsidRDefault="00AA18A9" w:rsidP="00C8615E">
      <w:pPr>
        <w:rPr>
          <w:rtl/>
          <w:lang w:bidi="ar-EG"/>
        </w:rPr>
      </w:pPr>
      <w:r w:rsidRPr="00FB0D91">
        <w:rPr>
          <w:lang w:bidi="ar-SY"/>
        </w:rPr>
        <w:t>1.7</w:t>
      </w:r>
      <w:r w:rsidRPr="00FB0D91">
        <w:rPr>
          <w:rtl/>
          <w:lang w:bidi="ar-EG"/>
        </w:rPr>
        <w:tab/>
      </w:r>
      <w:r w:rsidRPr="00FB0D91">
        <w:rPr>
          <w:rFonts w:hint="eastAsia"/>
          <w:rtl/>
          <w:lang w:bidi="ar-EG"/>
        </w:rPr>
        <w:t>تماشياً</w:t>
      </w:r>
      <w:r w:rsidRPr="00FB0D91">
        <w:rPr>
          <w:rtl/>
          <w:lang w:bidi="ar-EG"/>
        </w:rPr>
        <w:t xml:space="preserve"> </w:t>
      </w:r>
      <w:r w:rsidRPr="00FB0D91">
        <w:rPr>
          <w:rFonts w:hint="eastAsia"/>
          <w:rtl/>
          <w:lang w:bidi="ar-EG"/>
        </w:rPr>
        <w:t>مع</w:t>
      </w:r>
      <w:r w:rsidRPr="00FB0D91">
        <w:rPr>
          <w:rtl/>
          <w:lang w:bidi="ar-EG"/>
        </w:rPr>
        <w:t xml:space="preserve"> </w:t>
      </w:r>
      <w:r w:rsidR="009D326E">
        <w:rPr>
          <w:rFonts w:hint="cs"/>
          <w:rtl/>
          <w:lang w:bidi="ar-EG"/>
        </w:rPr>
        <w:t xml:space="preserve">هدف على نطاق الأمم المتحدة لتقليل </w:t>
      </w:r>
      <w:r w:rsidR="00E73E65">
        <w:rPr>
          <w:rFonts w:hint="cs"/>
          <w:rtl/>
          <w:lang w:bidi="ar-EG"/>
        </w:rPr>
        <w:t>ال</w:t>
      </w:r>
      <w:r w:rsidR="009D326E">
        <w:rPr>
          <w:rFonts w:hint="cs"/>
          <w:rtl/>
          <w:lang w:bidi="ar-EG"/>
        </w:rPr>
        <w:t>آثار ا</w:t>
      </w:r>
      <w:r w:rsidR="00E73E65">
        <w:rPr>
          <w:rFonts w:hint="cs"/>
          <w:rtl/>
          <w:lang w:bidi="ar-EG"/>
        </w:rPr>
        <w:t>لبيئية ل</w:t>
      </w:r>
      <w:r w:rsidR="009D326E">
        <w:rPr>
          <w:rFonts w:hint="cs"/>
          <w:rtl/>
          <w:lang w:bidi="ar-EG"/>
        </w:rPr>
        <w:t>لأحداث،</w:t>
      </w:r>
      <w:r w:rsidRPr="00FB0D91">
        <w:rPr>
          <w:rtl/>
          <w:lang w:bidi="ar-EG"/>
        </w:rPr>
        <w:t xml:space="preserve"> </w:t>
      </w:r>
      <w:r w:rsidRPr="00FB0D91">
        <w:rPr>
          <w:rFonts w:hint="eastAsia"/>
          <w:rtl/>
          <w:lang w:bidi="ar-EG"/>
        </w:rPr>
        <w:t>يعمل</w:t>
      </w:r>
      <w:r w:rsidRPr="00FB0D91">
        <w:rPr>
          <w:rtl/>
          <w:lang w:bidi="ar-EG"/>
        </w:rPr>
        <w:t xml:space="preserve"> </w:t>
      </w:r>
      <w:r w:rsidRPr="00FB0D91">
        <w:rPr>
          <w:rFonts w:hint="eastAsia"/>
          <w:rtl/>
          <w:lang w:bidi="ar-EG"/>
        </w:rPr>
        <w:t>الاتحاد</w:t>
      </w:r>
      <w:r w:rsidRPr="00FB0D91">
        <w:rPr>
          <w:rtl/>
          <w:lang w:bidi="ar-EG"/>
        </w:rPr>
        <w:t xml:space="preserve"> </w:t>
      </w:r>
      <w:r w:rsidRPr="00FB0D91">
        <w:rPr>
          <w:rFonts w:hint="eastAsia"/>
          <w:rtl/>
          <w:lang w:bidi="ar-EG"/>
        </w:rPr>
        <w:t>والبلد</w:t>
      </w:r>
      <w:r w:rsidRPr="00FB0D91">
        <w:rPr>
          <w:rtl/>
          <w:lang w:bidi="ar-EG"/>
        </w:rPr>
        <w:t xml:space="preserve"> </w:t>
      </w:r>
      <w:r w:rsidRPr="00FB0D91">
        <w:rPr>
          <w:rFonts w:hint="eastAsia"/>
          <w:rtl/>
          <w:lang w:bidi="ar-EG"/>
        </w:rPr>
        <w:t>المضيف</w:t>
      </w:r>
      <w:r w:rsidRPr="00FB0D91">
        <w:rPr>
          <w:rtl/>
          <w:lang w:bidi="ar-EG"/>
        </w:rPr>
        <w:t xml:space="preserve"> </w:t>
      </w:r>
      <w:r w:rsidRPr="00FB0D91">
        <w:rPr>
          <w:rFonts w:hint="eastAsia"/>
          <w:rtl/>
          <w:lang w:bidi="ar-EG"/>
        </w:rPr>
        <w:t>معاً</w:t>
      </w:r>
      <w:r w:rsidRPr="00FB0D91">
        <w:rPr>
          <w:rtl/>
          <w:lang w:bidi="ar-EG"/>
        </w:rPr>
        <w:t xml:space="preserve"> </w:t>
      </w:r>
      <w:r w:rsidRPr="00FB0D91">
        <w:rPr>
          <w:rFonts w:hint="cs"/>
          <w:rtl/>
          <w:lang w:bidi="ar-EG"/>
        </w:rPr>
        <w:t xml:space="preserve">على </w:t>
      </w:r>
      <w:r w:rsidR="002745CA">
        <w:rPr>
          <w:rFonts w:hint="cs"/>
          <w:rtl/>
          <w:lang w:bidi="ar-EG"/>
        </w:rPr>
        <w:t>إدراج الاعتبارات البيئية</w:t>
      </w:r>
      <w:r w:rsidRPr="00FB0D91">
        <w:rPr>
          <w:rtl/>
          <w:lang w:bidi="ar-EG"/>
        </w:rPr>
        <w:t xml:space="preserve"> </w:t>
      </w:r>
      <w:r w:rsidR="002745CA">
        <w:rPr>
          <w:rFonts w:hint="cs"/>
          <w:rtl/>
          <w:lang w:bidi="ar-EG"/>
        </w:rPr>
        <w:t>في التخطيط ل</w:t>
      </w:r>
      <w:r w:rsidRPr="00FB0D91">
        <w:rPr>
          <w:rFonts w:hint="cs"/>
          <w:rtl/>
          <w:lang w:bidi="ar-EG"/>
        </w:rPr>
        <w:t>مؤتمر المندوبين المفوضين</w:t>
      </w:r>
      <w:r w:rsidR="002745CA">
        <w:rPr>
          <w:rFonts w:hint="cs"/>
          <w:rtl/>
          <w:lang w:bidi="ar-EG"/>
        </w:rPr>
        <w:t xml:space="preserve"> لعام 2022 </w:t>
      </w:r>
      <w:r w:rsidR="004E5CF5">
        <w:rPr>
          <w:rFonts w:hint="cs"/>
          <w:rtl/>
          <w:lang w:bidi="ar-EG"/>
        </w:rPr>
        <w:t>بغية</w:t>
      </w:r>
      <w:r w:rsidR="002745CA">
        <w:rPr>
          <w:rFonts w:hint="cs"/>
          <w:rtl/>
          <w:lang w:bidi="ar-EG"/>
        </w:rPr>
        <w:t xml:space="preserve"> جعل المؤتمر مراعٍ للبيئة قدر الإمكان</w:t>
      </w:r>
      <w:r w:rsidRPr="00FB0D91">
        <w:rPr>
          <w:rtl/>
          <w:lang w:bidi="ar-EG"/>
        </w:rPr>
        <w:t xml:space="preserve">. </w:t>
      </w:r>
      <w:r w:rsidRPr="00FB0D91">
        <w:rPr>
          <w:rFonts w:hint="cs"/>
          <w:rtl/>
          <w:lang w:bidi="ar-EG"/>
        </w:rPr>
        <w:t>و</w:t>
      </w:r>
      <w:r w:rsidR="00E73E65">
        <w:rPr>
          <w:rFonts w:hint="cs"/>
          <w:rtl/>
          <w:lang w:bidi="ar-EG"/>
        </w:rPr>
        <w:t xml:space="preserve">كمثال على </w:t>
      </w:r>
      <w:r w:rsidR="004E5CF5">
        <w:rPr>
          <w:rFonts w:hint="cs"/>
          <w:rtl/>
          <w:lang w:bidi="ar-EG"/>
        </w:rPr>
        <w:t xml:space="preserve">ذلك، </w:t>
      </w:r>
      <w:r w:rsidR="004E5CF5">
        <w:rPr>
          <w:rFonts w:hint="cs"/>
          <w:rtl/>
        </w:rPr>
        <w:t>سيُعقد</w:t>
      </w:r>
      <w:r w:rsidR="004E5CF5" w:rsidRPr="004E5CF5">
        <w:rPr>
          <w:rtl/>
          <w:lang w:bidi="ar-EG"/>
        </w:rPr>
        <w:t xml:space="preserve"> مؤتمر المندوبين المفوضين لعام </w:t>
      </w:r>
      <w:r w:rsidR="004E5CF5">
        <w:rPr>
          <w:rFonts w:hint="cs"/>
          <w:rtl/>
          <w:lang w:bidi="ar-EG"/>
        </w:rPr>
        <w:t>2022 بدون استخدام الأوراق</w:t>
      </w:r>
      <w:r w:rsidR="004E5CF5" w:rsidRPr="004E5CF5">
        <w:rPr>
          <w:rtl/>
          <w:lang w:bidi="ar-EG"/>
        </w:rPr>
        <w:t>، ولن تتاح إلا النسخ الإلكترونية من الوثائق الختامية</w:t>
      </w:r>
      <w:r w:rsidR="00E73E65">
        <w:rPr>
          <w:rFonts w:hint="cs"/>
          <w:rtl/>
          <w:lang w:bidi="ar-EG"/>
        </w:rPr>
        <w:t>،</w:t>
      </w:r>
      <w:r w:rsidR="004E5CF5">
        <w:rPr>
          <w:rFonts w:hint="cs"/>
          <w:rtl/>
          <w:lang w:bidi="ar-EG"/>
        </w:rPr>
        <w:t xml:space="preserve"> و</w:t>
      </w:r>
      <w:r w:rsidR="00E73E65">
        <w:rPr>
          <w:rFonts w:hint="cs"/>
          <w:rtl/>
          <w:lang w:bidi="ar-EG"/>
        </w:rPr>
        <w:t xml:space="preserve">قد </w:t>
      </w:r>
      <w:r w:rsidR="004E5CF5">
        <w:rPr>
          <w:rFonts w:hint="cs"/>
          <w:rtl/>
          <w:lang w:bidi="ar-EG"/>
        </w:rPr>
        <w:t xml:space="preserve">بذل البلد المضيف جهوداً </w:t>
      </w:r>
      <w:r w:rsidR="00C16200">
        <w:rPr>
          <w:rFonts w:hint="cs"/>
          <w:rtl/>
          <w:lang w:bidi="ar-EG"/>
        </w:rPr>
        <w:t>حثيثة لضمان اختيار فنادق ذات</w:t>
      </w:r>
      <w:r w:rsidR="00B57FD1">
        <w:rPr>
          <w:rFonts w:hint="cs"/>
          <w:rtl/>
          <w:lang w:bidi="ar-EG"/>
        </w:rPr>
        <w:t xml:space="preserve"> </w:t>
      </w:r>
      <w:r w:rsidR="000D734D">
        <w:rPr>
          <w:rFonts w:hint="cs"/>
          <w:rtl/>
          <w:lang w:bidi="ar-EG"/>
        </w:rPr>
        <w:t>أوراق اعتماد تنم عن</w:t>
      </w:r>
      <w:r w:rsidR="00C16200">
        <w:rPr>
          <w:rFonts w:hint="cs"/>
          <w:rtl/>
          <w:lang w:bidi="ar-EG"/>
        </w:rPr>
        <w:t xml:space="preserve"> </w:t>
      </w:r>
      <w:r w:rsidR="00E73E65">
        <w:rPr>
          <w:rFonts w:hint="cs"/>
          <w:rtl/>
          <w:lang w:bidi="ar-EG"/>
        </w:rPr>
        <w:t>استدامة جيدة</w:t>
      </w:r>
      <w:r w:rsidR="00C16200">
        <w:rPr>
          <w:rFonts w:hint="cs"/>
          <w:rtl/>
          <w:lang w:bidi="ar-EG"/>
        </w:rPr>
        <w:t xml:space="preserve"> </w:t>
      </w:r>
      <w:r w:rsidR="00E73E65">
        <w:rPr>
          <w:rFonts w:hint="cs"/>
          <w:rtl/>
          <w:lang w:bidi="ar-EG"/>
        </w:rPr>
        <w:t>فيما يتعلق بمسافة</w:t>
      </w:r>
      <w:r w:rsidR="00C16200">
        <w:rPr>
          <w:rFonts w:hint="cs"/>
          <w:rtl/>
          <w:lang w:bidi="ar-EG"/>
        </w:rPr>
        <w:t xml:space="preserve"> </w:t>
      </w:r>
      <w:r w:rsidR="00E73E65">
        <w:rPr>
          <w:rFonts w:hint="cs"/>
          <w:rtl/>
          <w:lang w:bidi="ar-EG"/>
        </w:rPr>
        <w:t xml:space="preserve">السير </w:t>
      </w:r>
      <w:r w:rsidR="00C16200">
        <w:rPr>
          <w:rFonts w:hint="cs"/>
          <w:rtl/>
          <w:lang w:bidi="ar-EG"/>
        </w:rPr>
        <w:t>على الأقدام من</w:t>
      </w:r>
      <w:r w:rsidR="00E73E65">
        <w:rPr>
          <w:rFonts w:hint="cs"/>
          <w:rtl/>
          <w:lang w:bidi="ar-EG"/>
        </w:rPr>
        <w:t>ها إلى</w:t>
      </w:r>
      <w:r w:rsidR="00C16200">
        <w:rPr>
          <w:rFonts w:hint="cs"/>
          <w:rtl/>
          <w:lang w:bidi="ar-EG"/>
        </w:rPr>
        <w:t xml:space="preserve"> مكان انعقاد المؤتمر.</w:t>
      </w:r>
      <w:r w:rsidRPr="00FB0D91">
        <w:rPr>
          <w:rtl/>
          <w:lang w:bidi="ar-EG"/>
        </w:rPr>
        <w:t xml:space="preserve"> </w:t>
      </w:r>
      <w:r w:rsidR="00C16200">
        <w:rPr>
          <w:rFonts w:hint="cs"/>
          <w:rtl/>
        </w:rPr>
        <w:t>و</w:t>
      </w:r>
      <w:r w:rsidR="00C16200" w:rsidRPr="00C16200">
        <w:rPr>
          <w:rtl/>
          <w:lang w:bidi="ar-EG"/>
        </w:rPr>
        <w:t xml:space="preserve">يمكن </w:t>
      </w:r>
      <w:r w:rsidR="000D734D">
        <w:rPr>
          <w:rFonts w:hint="cs"/>
          <w:rtl/>
          <w:lang w:bidi="ar-EG"/>
        </w:rPr>
        <w:t>الاطلاع على</w:t>
      </w:r>
      <w:r w:rsidR="000D734D" w:rsidRPr="00C16200">
        <w:rPr>
          <w:rtl/>
          <w:lang w:bidi="ar-EG"/>
        </w:rPr>
        <w:t xml:space="preserve"> </w:t>
      </w:r>
      <w:r w:rsidR="00C16200" w:rsidRPr="00C16200">
        <w:rPr>
          <w:rtl/>
          <w:lang w:bidi="ar-EG"/>
        </w:rPr>
        <w:t xml:space="preserve">مزيد من المعلومات </w:t>
      </w:r>
      <w:r w:rsidR="00C16200">
        <w:rPr>
          <w:rFonts w:hint="cs"/>
          <w:rtl/>
          <w:lang w:bidi="ar-EG"/>
        </w:rPr>
        <w:t>عن</w:t>
      </w:r>
      <w:r w:rsidR="00C16200" w:rsidRPr="00C16200">
        <w:rPr>
          <w:rtl/>
          <w:lang w:bidi="ar-EG"/>
        </w:rPr>
        <w:t xml:space="preserve"> الخطوات التي سيتخذها الاتحاد </w:t>
      </w:r>
      <w:r w:rsidR="00C16200">
        <w:rPr>
          <w:rtl/>
          <w:lang w:bidi="ar-EG"/>
        </w:rPr>
        <w:t xml:space="preserve">الدولي للاتصالات وحكومة رومانيا، وكيف يمكن </w:t>
      </w:r>
      <w:r w:rsidR="00C16200">
        <w:rPr>
          <w:rFonts w:hint="cs"/>
          <w:rtl/>
          <w:lang w:bidi="ar-EG"/>
        </w:rPr>
        <w:t>أن يدعم ا</w:t>
      </w:r>
      <w:r w:rsidR="00C16200">
        <w:rPr>
          <w:rtl/>
          <w:lang w:bidi="ar-EG"/>
        </w:rPr>
        <w:t>لمشارك</w:t>
      </w:r>
      <w:r w:rsidR="00C16200">
        <w:rPr>
          <w:rFonts w:hint="cs"/>
          <w:rtl/>
          <w:lang w:bidi="ar-EG"/>
        </w:rPr>
        <w:t>و</w:t>
      </w:r>
      <w:r w:rsidR="00C16200" w:rsidRPr="00C16200">
        <w:rPr>
          <w:rtl/>
          <w:lang w:bidi="ar-EG"/>
        </w:rPr>
        <w:t>ن الجهود</w:t>
      </w:r>
      <w:r w:rsidR="00C16200">
        <w:rPr>
          <w:rFonts w:hint="cs"/>
          <w:rtl/>
          <w:lang w:bidi="ar-EG"/>
        </w:rPr>
        <w:t xml:space="preserve"> المبذولة</w:t>
      </w:r>
      <w:r w:rsidR="00C16200" w:rsidRPr="00C16200">
        <w:rPr>
          <w:rtl/>
          <w:lang w:bidi="ar-EG"/>
        </w:rPr>
        <w:t xml:space="preserve"> على </w:t>
      </w:r>
      <w:r w:rsidR="000D734D">
        <w:rPr>
          <w:rFonts w:hint="cs"/>
          <w:rtl/>
          <w:lang w:bidi="ar-EG"/>
        </w:rPr>
        <w:t>ال</w:t>
      </w:r>
      <w:r w:rsidR="00C16200" w:rsidRPr="00C16200">
        <w:rPr>
          <w:rtl/>
          <w:lang w:bidi="ar-EG"/>
        </w:rPr>
        <w:t>موقع</w:t>
      </w:r>
      <w:r w:rsidR="00C16200">
        <w:rPr>
          <w:rFonts w:hint="cs"/>
          <w:rtl/>
          <w:lang w:bidi="ar-EG"/>
        </w:rPr>
        <w:t xml:space="preserve"> الإلكتروني ل</w:t>
      </w:r>
      <w:r w:rsidR="00C16200" w:rsidRPr="00FB0D91">
        <w:rPr>
          <w:rFonts w:hint="cs"/>
          <w:rtl/>
          <w:lang w:bidi="ar-EG"/>
        </w:rPr>
        <w:t>مؤتمر المندوبين المفوضين</w:t>
      </w:r>
      <w:r w:rsidR="00C16200">
        <w:rPr>
          <w:rFonts w:hint="cs"/>
          <w:rtl/>
          <w:lang w:bidi="ar-EG"/>
        </w:rPr>
        <w:t xml:space="preserve"> لعام 2022</w:t>
      </w:r>
      <w:r w:rsidR="00C16200" w:rsidRPr="00C16200">
        <w:rPr>
          <w:rtl/>
          <w:lang w:bidi="ar-EG"/>
        </w:rPr>
        <w:t xml:space="preserve">. </w:t>
      </w:r>
      <w:r w:rsidR="00C16200">
        <w:rPr>
          <w:rFonts w:hint="cs"/>
          <w:rtl/>
          <w:lang w:bidi="ar-EG"/>
        </w:rPr>
        <w:t>و</w:t>
      </w:r>
      <w:r w:rsidR="00C16200" w:rsidRPr="00C16200">
        <w:rPr>
          <w:rtl/>
          <w:lang w:bidi="ar-EG"/>
        </w:rPr>
        <w:t xml:space="preserve">بناءً على </w:t>
      </w:r>
      <w:r w:rsidR="00E85228">
        <w:rPr>
          <w:rFonts w:hint="cs"/>
          <w:rtl/>
          <w:lang w:bidi="ar-EG"/>
        </w:rPr>
        <w:t>ال</w:t>
      </w:r>
      <w:r w:rsidR="00C16200" w:rsidRPr="00C16200">
        <w:rPr>
          <w:rtl/>
          <w:lang w:bidi="ar-EG"/>
        </w:rPr>
        <w:t xml:space="preserve">جهود </w:t>
      </w:r>
      <w:r w:rsidR="00E85228">
        <w:rPr>
          <w:rFonts w:hint="cs"/>
          <w:rtl/>
          <w:lang w:bidi="ar-EG"/>
        </w:rPr>
        <w:t xml:space="preserve">المبذولة لمراعاة البيئة </w:t>
      </w:r>
      <w:r w:rsidR="00C16200" w:rsidRPr="00C16200">
        <w:rPr>
          <w:rtl/>
          <w:lang w:bidi="ar-EG"/>
        </w:rPr>
        <w:t>في مؤتمر المندوبين ا</w:t>
      </w:r>
      <w:r w:rsidR="00E85228">
        <w:rPr>
          <w:rtl/>
          <w:lang w:bidi="ar-EG"/>
        </w:rPr>
        <w:t>لمفوضين لعام 2018</w:t>
      </w:r>
      <w:r w:rsidR="00C16200" w:rsidRPr="00C16200">
        <w:rPr>
          <w:rtl/>
          <w:lang w:bidi="ar-EG"/>
        </w:rPr>
        <w:t>، يخطط الاتحاد لإدماج الاعتبارات البيئية والاجتماعية بشكل منهجي في جميع مؤتمراته وأحداثه المستقبلية</w:t>
      </w:r>
      <w:r w:rsidR="00BD2F1D">
        <w:rPr>
          <w:rFonts w:hint="cs"/>
          <w:rtl/>
          <w:lang w:bidi="ar-EG"/>
        </w:rPr>
        <w:t>.</w:t>
      </w:r>
    </w:p>
    <w:p w14:paraId="7725A5AA" w14:textId="3CF6D2BA" w:rsidR="00AA18A9" w:rsidRPr="00C8615E" w:rsidRDefault="00AA18A9" w:rsidP="00C8615E">
      <w:pPr>
        <w:pStyle w:val="Heading1"/>
        <w:rPr>
          <w:rtl/>
        </w:rPr>
      </w:pPr>
      <w:r w:rsidRPr="00C8615E">
        <w:t>8</w:t>
      </w:r>
      <w:r w:rsidRPr="00C8615E">
        <w:rPr>
          <w:rFonts w:hint="cs"/>
          <w:rtl/>
        </w:rPr>
        <w:tab/>
      </w:r>
      <w:r w:rsidR="004236C8" w:rsidRPr="00C8615E">
        <w:rPr>
          <w:rtl/>
        </w:rPr>
        <w:t xml:space="preserve">مؤتمر </w:t>
      </w:r>
      <w:r w:rsidR="004236C8" w:rsidRPr="00C8615E">
        <w:rPr>
          <w:rFonts w:hint="cs"/>
          <w:rtl/>
        </w:rPr>
        <w:t>لل</w:t>
      </w:r>
      <w:r w:rsidR="004236C8" w:rsidRPr="00C8615E">
        <w:rPr>
          <w:rtl/>
        </w:rPr>
        <w:t xml:space="preserve">مندوبين </w:t>
      </w:r>
      <w:r w:rsidR="004236C8" w:rsidRPr="00C8615E">
        <w:rPr>
          <w:rFonts w:hint="cs"/>
          <w:rtl/>
        </w:rPr>
        <w:t>ال</w:t>
      </w:r>
      <w:r w:rsidR="004236C8" w:rsidRPr="00C8615E">
        <w:rPr>
          <w:rtl/>
        </w:rPr>
        <w:t>مفوضين</w:t>
      </w:r>
      <w:r w:rsidR="004236C8" w:rsidRPr="00C8615E">
        <w:rPr>
          <w:rFonts w:hint="cs"/>
          <w:rtl/>
        </w:rPr>
        <w:t xml:space="preserve"> شامل ويراعي منظور المساواة بين الجنسين</w:t>
      </w:r>
    </w:p>
    <w:p w14:paraId="4DCCEDE2" w14:textId="66D1CB74" w:rsidR="00BD2F1D" w:rsidRDefault="00BD2F1D" w:rsidP="00C8615E">
      <w:pPr>
        <w:rPr>
          <w:rtl/>
        </w:rPr>
      </w:pPr>
      <w:r>
        <w:t>1.8</w:t>
      </w:r>
      <w:r>
        <w:tab/>
      </w:r>
      <w:r w:rsidR="004236C8">
        <w:rPr>
          <w:rFonts w:hint="cs"/>
          <w:rtl/>
        </w:rPr>
        <w:t>حسبما</w:t>
      </w:r>
      <w:r w:rsidR="004236C8" w:rsidRPr="004236C8">
        <w:rPr>
          <w:rtl/>
        </w:rPr>
        <w:t xml:space="preserve"> وافق عليه </w:t>
      </w:r>
      <w:r w:rsidR="004236C8">
        <w:rPr>
          <w:rFonts w:hint="cs"/>
          <w:rtl/>
        </w:rPr>
        <w:t>ال</w:t>
      </w:r>
      <w:r w:rsidR="004236C8" w:rsidRPr="004236C8">
        <w:rPr>
          <w:rtl/>
        </w:rPr>
        <w:t xml:space="preserve">مجلس </w:t>
      </w:r>
      <w:r w:rsidR="00B57FD1">
        <w:rPr>
          <w:rFonts w:hint="cs"/>
          <w:rtl/>
        </w:rPr>
        <w:t xml:space="preserve">في دورته </w:t>
      </w:r>
      <w:r w:rsidR="004236C8">
        <w:rPr>
          <w:rFonts w:hint="cs"/>
          <w:rtl/>
        </w:rPr>
        <w:t xml:space="preserve">لعام </w:t>
      </w:r>
      <w:r w:rsidR="004236C8" w:rsidRPr="004236C8">
        <w:rPr>
          <w:rtl/>
        </w:rPr>
        <w:t xml:space="preserve">2021، سيكون مؤتمر المندوبين المفوضين لعام </w:t>
      </w:r>
      <w:r w:rsidR="00EB6270">
        <w:rPr>
          <w:rFonts w:hint="cs"/>
          <w:rtl/>
        </w:rPr>
        <w:t>2022</w:t>
      </w:r>
      <w:r w:rsidR="00EB6270">
        <w:rPr>
          <w:rtl/>
        </w:rPr>
        <w:t xml:space="preserve"> حدث</w:t>
      </w:r>
      <w:r w:rsidR="004236C8" w:rsidRPr="004236C8">
        <w:rPr>
          <w:rtl/>
        </w:rPr>
        <w:t>ا</w:t>
      </w:r>
      <w:r w:rsidR="00EB6270">
        <w:rPr>
          <w:rFonts w:hint="cs"/>
          <w:rtl/>
        </w:rPr>
        <w:t>ً</w:t>
      </w:r>
      <w:r w:rsidR="00EB6270">
        <w:rPr>
          <w:rtl/>
        </w:rPr>
        <w:t xml:space="preserve"> شاملا</w:t>
      </w:r>
      <w:r w:rsidR="00EB6270">
        <w:rPr>
          <w:rFonts w:hint="cs"/>
          <w:rtl/>
        </w:rPr>
        <w:t>ً</w:t>
      </w:r>
      <w:r w:rsidR="00EB6270">
        <w:rPr>
          <w:rtl/>
        </w:rPr>
        <w:t xml:space="preserve"> ومراعي</w:t>
      </w:r>
      <w:r w:rsidR="004236C8" w:rsidRPr="004236C8">
        <w:rPr>
          <w:rtl/>
        </w:rPr>
        <w:t>ا</w:t>
      </w:r>
      <w:r w:rsidR="00EB6270">
        <w:rPr>
          <w:rFonts w:hint="cs"/>
          <w:rtl/>
        </w:rPr>
        <w:t>ً</w:t>
      </w:r>
      <w:r w:rsidR="004236C8" w:rsidRPr="004236C8">
        <w:rPr>
          <w:rtl/>
        </w:rPr>
        <w:t xml:space="preserve"> لل</w:t>
      </w:r>
      <w:r w:rsidR="00EB6270">
        <w:rPr>
          <w:rFonts w:hint="cs"/>
          <w:rtl/>
        </w:rPr>
        <w:t>مساواة بين الجنسين</w:t>
      </w:r>
      <w:r w:rsidR="004236C8" w:rsidRPr="004236C8">
        <w:rPr>
          <w:rtl/>
        </w:rPr>
        <w:t xml:space="preserve">. </w:t>
      </w:r>
      <w:r w:rsidR="00EB6270">
        <w:rPr>
          <w:rFonts w:hint="cs"/>
          <w:rtl/>
        </w:rPr>
        <w:t>و</w:t>
      </w:r>
      <w:r w:rsidR="004236C8" w:rsidRPr="004236C8">
        <w:rPr>
          <w:rtl/>
        </w:rPr>
        <w:t>تعمل أمان</w:t>
      </w:r>
      <w:r w:rsidR="00EB6270">
        <w:rPr>
          <w:rtl/>
        </w:rPr>
        <w:t>ة الاتحاد وفريق البلد المضيف مع</w:t>
      </w:r>
      <w:r w:rsidR="004236C8" w:rsidRPr="004236C8">
        <w:rPr>
          <w:rtl/>
        </w:rPr>
        <w:t>ا</w:t>
      </w:r>
      <w:r w:rsidR="00EB6270">
        <w:rPr>
          <w:rFonts w:hint="cs"/>
          <w:rtl/>
        </w:rPr>
        <w:t>ً</w:t>
      </w:r>
      <w:r w:rsidR="00EB6270">
        <w:rPr>
          <w:rtl/>
        </w:rPr>
        <w:t xml:space="preserve"> </w:t>
      </w:r>
      <w:r w:rsidR="00EB6270">
        <w:rPr>
          <w:rFonts w:hint="cs"/>
          <w:rtl/>
        </w:rPr>
        <w:t xml:space="preserve">على </w:t>
      </w:r>
      <w:r w:rsidR="004236C8" w:rsidRPr="004236C8">
        <w:rPr>
          <w:rtl/>
        </w:rPr>
        <w:t xml:space="preserve">تعزيز الشمول والمساواة بين الجنسين </w:t>
      </w:r>
      <w:r w:rsidR="00EB6270">
        <w:rPr>
          <w:rtl/>
        </w:rPr>
        <w:t xml:space="preserve">في جميع جوانب المؤتمر (المشاركة </w:t>
      </w:r>
      <w:r w:rsidR="00EB6270">
        <w:rPr>
          <w:rFonts w:hint="cs"/>
          <w:rtl/>
        </w:rPr>
        <w:t>والإدارة</w:t>
      </w:r>
      <w:r w:rsidR="00EB6270">
        <w:rPr>
          <w:rtl/>
        </w:rPr>
        <w:t xml:space="preserve"> وبيئة العمل ووضع جدول الأعمال وعمليات صنع القرار)</w:t>
      </w:r>
      <w:r>
        <w:rPr>
          <w:rFonts w:hint="cs"/>
          <w:rtl/>
        </w:rPr>
        <w:t>.</w:t>
      </w:r>
    </w:p>
    <w:p w14:paraId="42FD6938" w14:textId="19771774" w:rsidR="00BD2F1D" w:rsidRDefault="00BD2F1D" w:rsidP="00C8615E">
      <w:pPr>
        <w:rPr>
          <w:rtl/>
        </w:rPr>
      </w:pPr>
      <w:r>
        <w:t>2.8</w:t>
      </w:r>
      <w:r>
        <w:tab/>
      </w:r>
      <w:r w:rsidR="00EB6270">
        <w:rPr>
          <w:rFonts w:hint="cs"/>
          <w:rtl/>
        </w:rPr>
        <w:t>وسيُنظّم</w:t>
      </w:r>
      <w:r w:rsidR="00EB6270" w:rsidRPr="00EB6270">
        <w:rPr>
          <w:rtl/>
        </w:rPr>
        <w:t xml:space="preserve"> تدريب </w:t>
      </w:r>
      <w:r w:rsidR="00B57FD1">
        <w:rPr>
          <w:rFonts w:hint="cs"/>
          <w:rtl/>
        </w:rPr>
        <w:t xml:space="preserve">مسبق </w:t>
      </w:r>
      <w:r w:rsidR="00EB6270" w:rsidRPr="00EB6270">
        <w:rPr>
          <w:rtl/>
        </w:rPr>
        <w:t xml:space="preserve">للمندوبات المشاركات في </w:t>
      </w:r>
      <w:r w:rsidR="00EB6270" w:rsidRPr="00FB0D91">
        <w:rPr>
          <w:rFonts w:hint="cs"/>
          <w:rtl/>
          <w:lang w:bidi="ar-EG"/>
        </w:rPr>
        <w:t>مؤتمر المندوبين المفوضين</w:t>
      </w:r>
      <w:r w:rsidR="00EB6270">
        <w:rPr>
          <w:rFonts w:hint="cs"/>
          <w:rtl/>
          <w:lang w:bidi="ar-EG"/>
        </w:rPr>
        <w:t xml:space="preserve"> لعام 2022</w:t>
      </w:r>
      <w:r w:rsidR="00EB6270" w:rsidRPr="00EB6270">
        <w:rPr>
          <w:rtl/>
        </w:rPr>
        <w:t xml:space="preserve"> </w:t>
      </w:r>
      <w:r w:rsidR="00B57FD1">
        <w:rPr>
          <w:rFonts w:hint="cs"/>
          <w:rtl/>
        </w:rPr>
        <w:t>للترويج</w:t>
      </w:r>
      <w:r w:rsidR="00EB6270" w:rsidRPr="00EB6270">
        <w:rPr>
          <w:rtl/>
        </w:rPr>
        <w:t xml:space="preserve"> </w:t>
      </w:r>
      <w:r w:rsidR="00EB6270">
        <w:rPr>
          <w:rFonts w:hint="cs"/>
          <w:rtl/>
        </w:rPr>
        <w:t>ل</w:t>
      </w:r>
      <w:r w:rsidR="00EB6270" w:rsidRPr="00EB6270">
        <w:rPr>
          <w:rtl/>
        </w:rPr>
        <w:t xml:space="preserve">مؤتمر متوازن بين الجنسين بمشاركة نشطة من النساء. كما </w:t>
      </w:r>
      <w:r w:rsidR="00E570E9">
        <w:rPr>
          <w:rFonts w:hint="cs"/>
          <w:rtl/>
        </w:rPr>
        <w:t>سيُ</w:t>
      </w:r>
      <w:r w:rsidR="00E570E9">
        <w:rPr>
          <w:rtl/>
        </w:rPr>
        <w:t>نظ</w:t>
      </w:r>
      <w:r w:rsidR="00EB6270" w:rsidRPr="00EB6270">
        <w:rPr>
          <w:rtl/>
        </w:rPr>
        <w:t xml:space="preserve">م حدث </w:t>
      </w:r>
      <w:r w:rsidR="00B57FD1">
        <w:rPr>
          <w:rFonts w:hint="cs"/>
          <w:rtl/>
        </w:rPr>
        <w:t>تواصل</w:t>
      </w:r>
      <w:r w:rsidR="00E570E9">
        <w:rPr>
          <w:rFonts w:hint="cs"/>
          <w:rtl/>
        </w:rPr>
        <w:t xml:space="preserve"> </w:t>
      </w:r>
      <w:r w:rsidR="00EB6270" w:rsidRPr="00EB6270">
        <w:rPr>
          <w:rtl/>
        </w:rPr>
        <w:t xml:space="preserve">خلال </w:t>
      </w:r>
      <w:r w:rsidR="00E570E9" w:rsidRPr="004236C8">
        <w:rPr>
          <w:rtl/>
        </w:rPr>
        <w:t xml:space="preserve">مؤتمر المندوبين المفوضين لعام </w:t>
      </w:r>
      <w:r w:rsidR="00E570E9">
        <w:rPr>
          <w:rFonts w:hint="cs"/>
          <w:rtl/>
        </w:rPr>
        <w:t>2022</w:t>
      </w:r>
      <w:r w:rsidR="00EB6270" w:rsidRPr="00EB6270">
        <w:rPr>
          <w:rtl/>
        </w:rPr>
        <w:t xml:space="preserve">. </w:t>
      </w:r>
      <w:r w:rsidR="00B57FD1">
        <w:rPr>
          <w:rFonts w:hint="cs"/>
          <w:rtl/>
        </w:rPr>
        <w:t xml:space="preserve">وسيُتاح </w:t>
      </w:r>
      <w:r w:rsidR="00EB6270" w:rsidRPr="00EB6270">
        <w:rPr>
          <w:rtl/>
        </w:rPr>
        <w:t>مزيد من المعلومات في الوقت المناسب.</w:t>
      </w:r>
    </w:p>
    <w:p w14:paraId="2047EA91" w14:textId="33F97692" w:rsidR="00BD2F1D" w:rsidRPr="00C8615E" w:rsidRDefault="00BD2F1D" w:rsidP="00C8615E">
      <w:pPr>
        <w:pStyle w:val="Heading1"/>
        <w:rPr>
          <w:rtl/>
        </w:rPr>
      </w:pPr>
      <w:r w:rsidRPr="00C8615E">
        <w:lastRenderedPageBreak/>
        <w:t>9</w:t>
      </w:r>
      <w:r w:rsidRPr="00C8615E">
        <w:rPr>
          <w:rtl/>
        </w:rPr>
        <w:tab/>
      </w:r>
      <w:r w:rsidR="00FA6128" w:rsidRPr="00C8615E">
        <w:rPr>
          <w:rtl/>
        </w:rPr>
        <w:t>فريق بوخارست التحضيري</w:t>
      </w:r>
    </w:p>
    <w:p w14:paraId="7A51656A" w14:textId="69288A46" w:rsidR="00AA18A9" w:rsidRPr="00FB0D91" w:rsidRDefault="00170AE4" w:rsidP="00C8615E">
      <w:pPr>
        <w:rPr>
          <w:rtl/>
        </w:rPr>
      </w:pPr>
      <w:r>
        <w:rPr>
          <w:lang w:bidi="ar-SY"/>
        </w:rPr>
        <w:t>1.9</w:t>
      </w:r>
      <w:r w:rsidR="00AA18A9" w:rsidRPr="00FB0D91">
        <w:rPr>
          <w:rFonts w:hint="cs"/>
          <w:rtl/>
        </w:rPr>
        <w:tab/>
      </w:r>
      <w:r w:rsidR="00AA18A9" w:rsidRPr="00FB0D91">
        <w:rPr>
          <w:rtl/>
        </w:rPr>
        <w:t xml:space="preserve">أُنشئ فريق </w:t>
      </w:r>
      <w:r w:rsidR="00300800">
        <w:rPr>
          <w:rFonts w:hint="cs"/>
          <w:rtl/>
        </w:rPr>
        <w:t>بوخارست</w:t>
      </w:r>
      <w:r w:rsidR="00AA18A9" w:rsidRPr="00FB0D91">
        <w:rPr>
          <w:rtl/>
        </w:rPr>
        <w:t xml:space="preserve"> </w:t>
      </w:r>
      <w:r w:rsidR="00AA18A9" w:rsidRPr="00FB0D91">
        <w:rPr>
          <w:rFonts w:hint="cs"/>
          <w:rtl/>
        </w:rPr>
        <w:t>ال</w:t>
      </w:r>
      <w:r w:rsidR="00AA18A9" w:rsidRPr="00FB0D91">
        <w:rPr>
          <w:rtl/>
        </w:rPr>
        <w:t>تحضير</w:t>
      </w:r>
      <w:r w:rsidR="00AA18A9" w:rsidRPr="00FB0D91">
        <w:rPr>
          <w:rFonts w:hint="cs"/>
          <w:rtl/>
        </w:rPr>
        <w:t>ي</w:t>
      </w:r>
      <w:r w:rsidR="00AA18A9" w:rsidRPr="00FB0D91">
        <w:rPr>
          <w:rtl/>
        </w:rPr>
        <w:t xml:space="preserve"> </w:t>
      </w:r>
      <w:r w:rsidR="00AA18A9" w:rsidRPr="00FB0D91">
        <w:rPr>
          <w:lang w:bidi="ar-SY"/>
        </w:rPr>
        <w:t>(</w:t>
      </w:r>
      <w:r>
        <w:rPr>
          <w:lang w:bidi="ar-SY"/>
        </w:rPr>
        <w:t>BPG</w:t>
      </w:r>
      <w:r w:rsidR="00AA18A9" w:rsidRPr="00FB0D91">
        <w:rPr>
          <w:lang w:bidi="ar-SY"/>
        </w:rPr>
        <w:t>)</w:t>
      </w:r>
      <w:r w:rsidR="00AA18A9" w:rsidRPr="00FB0D91">
        <w:rPr>
          <w:rtl/>
        </w:rPr>
        <w:t xml:space="preserve"> </w:t>
      </w:r>
      <w:r w:rsidR="00AA18A9" w:rsidRPr="00FB0D91">
        <w:rPr>
          <w:rFonts w:hint="cs"/>
          <w:rtl/>
        </w:rPr>
        <w:t>ليتولى</w:t>
      </w:r>
      <w:r w:rsidR="00AA18A9" w:rsidRPr="00FB0D91">
        <w:rPr>
          <w:rtl/>
        </w:rPr>
        <w:t xml:space="preserve"> تنسيق أعمال التحضير داخلياً. ويتألف هذا الفريق من ممثلين عن الأمانة العامة والمكاتب</w:t>
      </w:r>
      <w:r w:rsidR="00AA18A9" w:rsidRPr="00FB0D91">
        <w:rPr>
          <w:rFonts w:hint="cs"/>
          <w:rtl/>
        </w:rPr>
        <w:t xml:space="preserve">، بما </w:t>
      </w:r>
      <w:r w:rsidR="00B57FD1" w:rsidRPr="00FB0D91">
        <w:rPr>
          <w:rFonts w:hint="cs"/>
          <w:rtl/>
        </w:rPr>
        <w:t>في</w:t>
      </w:r>
      <w:r w:rsidR="00B57FD1">
        <w:rPr>
          <w:rFonts w:hint="cs"/>
          <w:rtl/>
        </w:rPr>
        <w:t xml:space="preserve"> ذلك</w:t>
      </w:r>
      <w:r w:rsidR="00B57FD1" w:rsidRPr="00FB0D91">
        <w:rPr>
          <w:rFonts w:hint="cs"/>
          <w:rtl/>
        </w:rPr>
        <w:t xml:space="preserve"> </w:t>
      </w:r>
      <w:r w:rsidR="00AA18A9" w:rsidRPr="00FB0D91">
        <w:rPr>
          <w:rFonts w:hint="cs"/>
          <w:rtl/>
        </w:rPr>
        <w:t>المديرون الإقليميون،</w:t>
      </w:r>
      <w:r w:rsidR="00AA18A9" w:rsidRPr="00FB0D91">
        <w:rPr>
          <w:rtl/>
        </w:rPr>
        <w:t xml:space="preserve"> ويجتمع شهرياً.</w:t>
      </w:r>
    </w:p>
    <w:p w14:paraId="1FAC7AB0" w14:textId="6721D113" w:rsidR="00AA18A9" w:rsidRPr="00C8615E" w:rsidRDefault="00170AE4" w:rsidP="00C8615E">
      <w:pPr>
        <w:pStyle w:val="Heading1"/>
        <w:rPr>
          <w:rtl/>
        </w:rPr>
      </w:pPr>
      <w:r w:rsidRPr="00C8615E">
        <w:t>10</w:t>
      </w:r>
      <w:r w:rsidR="00AA18A9" w:rsidRPr="00C8615E">
        <w:rPr>
          <w:rFonts w:hint="cs"/>
          <w:rtl/>
        </w:rPr>
        <w:tab/>
        <w:t>دعم الأعمال التحضيرية الإقليمية</w:t>
      </w:r>
    </w:p>
    <w:p w14:paraId="5769266D" w14:textId="4221E741" w:rsidR="00155500" w:rsidRDefault="00AA18A9" w:rsidP="00C8615E">
      <w:pPr>
        <w:rPr>
          <w:rtl/>
          <w:lang w:bidi="ar-EG"/>
        </w:rPr>
      </w:pPr>
      <w:r w:rsidRPr="00FB0D91">
        <w:rPr>
          <w:lang w:bidi="ar-SY"/>
        </w:rPr>
        <w:t>1.</w:t>
      </w:r>
      <w:r w:rsidR="00170AE4">
        <w:rPr>
          <w:lang w:bidi="ar-SY"/>
        </w:rPr>
        <w:t>10</w:t>
      </w:r>
      <w:r w:rsidRPr="00FB0D91">
        <w:rPr>
          <w:rFonts w:hint="cs"/>
          <w:rtl/>
        </w:rPr>
        <w:tab/>
      </w:r>
      <w:r w:rsidRPr="00FB0D91">
        <w:rPr>
          <w:rFonts w:hint="eastAsia"/>
          <w:rtl/>
        </w:rPr>
        <w:t>وفقاً</w:t>
      </w:r>
      <w:r w:rsidRPr="00FB0D91">
        <w:rPr>
          <w:rtl/>
        </w:rPr>
        <w:t xml:space="preserve"> </w:t>
      </w:r>
      <w:r w:rsidRPr="00FB0D91">
        <w:rPr>
          <w:rFonts w:hint="eastAsia"/>
          <w:rtl/>
        </w:rPr>
        <w:t>للقرار</w:t>
      </w:r>
      <w:r w:rsidRPr="00FB0D91">
        <w:rPr>
          <w:rtl/>
        </w:rPr>
        <w:t xml:space="preserve"> </w:t>
      </w:r>
      <w:r w:rsidRPr="00FB0D91">
        <w:rPr>
          <w:lang w:bidi="ar-SY"/>
        </w:rPr>
        <w:t>58</w:t>
      </w:r>
      <w:r w:rsidRPr="00FB0D91">
        <w:rPr>
          <w:rtl/>
        </w:rPr>
        <w:t xml:space="preserve"> (</w:t>
      </w:r>
      <w:r w:rsidRPr="00FB0D91">
        <w:rPr>
          <w:rFonts w:hint="eastAsia"/>
          <w:rtl/>
        </w:rPr>
        <w:t>المراجَع</w:t>
      </w:r>
      <w:r w:rsidRPr="00FB0D91">
        <w:rPr>
          <w:rtl/>
        </w:rPr>
        <w:t xml:space="preserve"> </w:t>
      </w:r>
      <w:r w:rsidRPr="00FB0D91">
        <w:rPr>
          <w:rFonts w:hint="eastAsia"/>
          <w:rtl/>
        </w:rPr>
        <w:t>في</w:t>
      </w:r>
      <w:r w:rsidRPr="00FB0D91">
        <w:rPr>
          <w:rtl/>
        </w:rPr>
        <w:t xml:space="preserve"> </w:t>
      </w:r>
      <w:r w:rsidR="00A90688">
        <w:rPr>
          <w:rFonts w:hint="cs"/>
          <w:rtl/>
        </w:rPr>
        <w:t>بوسان</w:t>
      </w:r>
      <w:r w:rsidRPr="00FB0D91">
        <w:rPr>
          <w:rFonts w:hint="eastAsia"/>
          <w:rtl/>
        </w:rPr>
        <w:t>،</w:t>
      </w:r>
      <w:r w:rsidRPr="00FB0D91">
        <w:rPr>
          <w:rtl/>
        </w:rPr>
        <w:t xml:space="preserve"> </w:t>
      </w:r>
      <w:r w:rsidR="00A90688">
        <w:rPr>
          <w:lang w:bidi="ar-SY"/>
        </w:rPr>
        <w:t>2014</w:t>
      </w:r>
      <w:r w:rsidRPr="00FB0D91">
        <w:rPr>
          <w:rtl/>
        </w:rPr>
        <w:t>)</w:t>
      </w:r>
      <w:r w:rsidRPr="00FB0D91">
        <w:rPr>
          <w:rFonts w:hint="eastAsia"/>
          <w:rtl/>
        </w:rPr>
        <w:t>،</w:t>
      </w:r>
      <w:r w:rsidRPr="00FB0D91">
        <w:rPr>
          <w:rtl/>
        </w:rPr>
        <w:t xml:space="preserve"> </w:t>
      </w:r>
      <w:r w:rsidR="00FA6128">
        <w:rPr>
          <w:rFonts w:hint="cs"/>
          <w:rtl/>
        </w:rPr>
        <w:t>ت</w:t>
      </w:r>
      <w:r w:rsidR="00FA6128">
        <w:rPr>
          <w:rFonts w:hint="eastAsia"/>
          <w:rtl/>
        </w:rPr>
        <w:t>شارك</w:t>
      </w:r>
      <w:r w:rsidRPr="00FB0D91">
        <w:rPr>
          <w:rtl/>
        </w:rPr>
        <w:t xml:space="preserve"> </w:t>
      </w:r>
      <w:r w:rsidRPr="00FB0D91">
        <w:rPr>
          <w:rFonts w:hint="eastAsia"/>
          <w:rtl/>
        </w:rPr>
        <w:t>الأمانة،</w:t>
      </w:r>
      <w:r w:rsidRPr="00FB0D91">
        <w:rPr>
          <w:rtl/>
        </w:rPr>
        <w:t xml:space="preserve"> </w:t>
      </w:r>
      <w:r w:rsidRPr="00FB0D91">
        <w:rPr>
          <w:rFonts w:hint="eastAsia"/>
          <w:rtl/>
        </w:rPr>
        <w:t>بغية</w:t>
      </w:r>
      <w:r w:rsidRPr="00FB0D91">
        <w:rPr>
          <w:rtl/>
        </w:rPr>
        <w:t xml:space="preserve"> </w:t>
      </w:r>
      <w:r w:rsidRPr="00FB0D91">
        <w:rPr>
          <w:rFonts w:hint="eastAsia"/>
          <w:rtl/>
        </w:rPr>
        <w:t>تعزيز</w:t>
      </w:r>
      <w:r w:rsidRPr="00FB0D91">
        <w:rPr>
          <w:rtl/>
        </w:rPr>
        <w:t xml:space="preserve"> </w:t>
      </w:r>
      <w:r w:rsidRPr="00FB0D91">
        <w:rPr>
          <w:rFonts w:hint="eastAsia"/>
          <w:rtl/>
        </w:rPr>
        <w:t>العلاقات</w:t>
      </w:r>
      <w:r w:rsidRPr="00FB0D91">
        <w:rPr>
          <w:rtl/>
        </w:rPr>
        <w:t xml:space="preserve"> </w:t>
      </w:r>
      <w:r w:rsidRPr="00FB0D91">
        <w:rPr>
          <w:rFonts w:hint="eastAsia"/>
          <w:rtl/>
        </w:rPr>
        <w:t>بين</w:t>
      </w:r>
      <w:r w:rsidRPr="00FB0D91">
        <w:rPr>
          <w:rtl/>
        </w:rPr>
        <w:t xml:space="preserve"> </w:t>
      </w:r>
      <w:r w:rsidRPr="00FB0D91">
        <w:rPr>
          <w:rFonts w:hint="eastAsia"/>
          <w:rtl/>
        </w:rPr>
        <w:t>الاتحاد</w:t>
      </w:r>
      <w:r w:rsidRPr="00FB0D91">
        <w:rPr>
          <w:rtl/>
        </w:rPr>
        <w:t xml:space="preserve"> </w:t>
      </w:r>
      <w:r w:rsidRPr="00FB0D91">
        <w:rPr>
          <w:rFonts w:hint="eastAsia"/>
          <w:rtl/>
        </w:rPr>
        <w:t>الدولي</w:t>
      </w:r>
      <w:r w:rsidRPr="00FB0D91">
        <w:rPr>
          <w:rtl/>
        </w:rPr>
        <w:t xml:space="preserve"> </w:t>
      </w:r>
      <w:r w:rsidRPr="00FB0D91">
        <w:rPr>
          <w:rFonts w:hint="eastAsia"/>
          <w:rtl/>
        </w:rPr>
        <w:t>للاتصالات</w:t>
      </w:r>
      <w:r w:rsidR="00FA6128">
        <w:rPr>
          <w:rFonts w:hint="cs"/>
          <w:rtl/>
        </w:rPr>
        <w:t xml:space="preserve"> </w:t>
      </w:r>
      <w:r w:rsidRPr="00FB0D91">
        <w:rPr>
          <w:rFonts w:hint="eastAsia"/>
          <w:rtl/>
        </w:rPr>
        <w:t>ومنظمات</w:t>
      </w:r>
      <w:r w:rsidRPr="00FB0D91">
        <w:rPr>
          <w:rtl/>
        </w:rPr>
        <w:t xml:space="preserve"> </w:t>
      </w:r>
      <w:r w:rsidRPr="00FB0D91">
        <w:rPr>
          <w:rFonts w:hint="eastAsia"/>
          <w:rtl/>
        </w:rPr>
        <w:t>الاتصالات</w:t>
      </w:r>
      <w:r w:rsidRPr="00FB0D91">
        <w:rPr>
          <w:rtl/>
        </w:rPr>
        <w:t xml:space="preserve"> </w:t>
      </w:r>
      <w:r w:rsidRPr="00FB0D91">
        <w:rPr>
          <w:rFonts w:hint="eastAsia"/>
          <w:rtl/>
        </w:rPr>
        <w:t>الإقليمية،</w:t>
      </w:r>
      <w:r w:rsidRPr="00FB0D91">
        <w:rPr>
          <w:rtl/>
        </w:rPr>
        <w:t xml:space="preserve"> </w:t>
      </w:r>
      <w:r w:rsidRPr="00FB0D91">
        <w:rPr>
          <w:rFonts w:hint="eastAsia"/>
          <w:rtl/>
        </w:rPr>
        <w:t>في</w:t>
      </w:r>
      <w:r w:rsidRPr="00FB0D91">
        <w:rPr>
          <w:rtl/>
        </w:rPr>
        <w:t xml:space="preserve"> </w:t>
      </w:r>
      <w:r w:rsidRPr="00FB0D91">
        <w:rPr>
          <w:rFonts w:hint="cs"/>
          <w:rtl/>
        </w:rPr>
        <w:t>ال</w:t>
      </w:r>
      <w:r w:rsidRPr="00FB0D91">
        <w:rPr>
          <w:rFonts w:hint="eastAsia"/>
          <w:rtl/>
        </w:rPr>
        <w:t>أعمال</w:t>
      </w:r>
      <w:r w:rsidRPr="00FB0D91">
        <w:rPr>
          <w:rtl/>
        </w:rPr>
        <w:t xml:space="preserve"> </w:t>
      </w:r>
      <w:r w:rsidR="00FA6128">
        <w:rPr>
          <w:rFonts w:hint="cs"/>
          <w:rtl/>
        </w:rPr>
        <w:t xml:space="preserve">التحضيرية </w:t>
      </w:r>
      <w:r w:rsidRPr="00FB0D91">
        <w:rPr>
          <w:rFonts w:hint="cs"/>
          <w:rtl/>
        </w:rPr>
        <w:t xml:space="preserve">المضطلَع بها </w:t>
      </w:r>
      <w:r w:rsidRPr="00FB0D91">
        <w:rPr>
          <w:rFonts w:hint="eastAsia"/>
          <w:rtl/>
        </w:rPr>
        <w:t>على</w:t>
      </w:r>
      <w:r w:rsidRPr="00FB0D91">
        <w:rPr>
          <w:rtl/>
        </w:rPr>
        <w:t xml:space="preserve"> </w:t>
      </w:r>
      <w:r w:rsidRPr="00FB0D91">
        <w:rPr>
          <w:rFonts w:hint="eastAsia"/>
          <w:rtl/>
        </w:rPr>
        <w:t>الصعيد</w:t>
      </w:r>
      <w:r w:rsidRPr="00FB0D91">
        <w:rPr>
          <w:rtl/>
        </w:rPr>
        <w:t xml:space="preserve"> </w:t>
      </w:r>
      <w:r w:rsidRPr="00FB0D91">
        <w:rPr>
          <w:rFonts w:hint="eastAsia"/>
          <w:rtl/>
        </w:rPr>
        <w:t>الإقليمي</w:t>
      </w:r>
      <w:r w:rsidRPr="00FB0D91">
        <w:rPr>
          <w:rtl/>
        </w:rPr>
        <w:t xml:space="preserve"> </w:t>
      </w:r>
      <w:r w:rsidRPr="00FB0D91">
        <w:rPr>
          <w:rFonts w:hint="eastAsia"/>
          <w:rtl/>
        </w:rPr>
        <w:t>لمؤتمر</w:t>
      </w:r>
      <w:r w:rsidRPr="00FB0D91">
        <w:rPr>
          <w:rtl/>
        </w:rPr>
        <w:t xml:space="preserve"> </w:t>
      </w:r>
      <w:r w:rsidRPr="00FB0D91">
        <w:rPr>
          <w:rFonts w:hint="eastAsia"/>
          <w:rtl/>
        </w:rPr>
        <w:t>المندوبين</w:t>
      </w:r>
      <w:r w:rsidRPr="00FB0D91">
        <w:rPr>
          <w:rtl/>
        </w:rPr>
        <w:t xml:space="preserve"> </w:t>
      </w:r>
      <w:r w:rsidRPr="00FB0D91">
        <w:rPr>
          <w:rFonts w:hint="eastAsia"/>
          <w:rtl/>
        </w:rPr>
        <w:t>المفوضين</w:t>
      </w:r>
      <w:r w:rsidRPr="00FB0D91">
        <w:rPr>
          <w:rtl/>
        </w:rPr>
        <w:t xml:space="preserve"> </w:t>
      </w:r>
      <w:r w:rsidR="008879B8">
        <w:rPr>
          <w:rFonts w:hint="cs"/>
          <w:rtl/>
        </w:rPr>
        <w:t xml:space="preserve">من أجل </w:t>
      </w:r>
      <w:r w:rsidR="008879B8" w:rsidRPr="00FB0D91">
        <w:rPr>
          <w:rFonts w:hint="eastAsia"/>
          <w:rtl/>
        </w:rPr>
        <w:t>تقديم</w:t>
      </w:r>
      <w:r w:rsidR="008879B8" w:rsidRPr="00FB0D91">
        <w:rPr>
          <w:rtl/>
        </w:rPr>
        <w:t xml:space="preserve"> </w:t>
      </w:r>
      <w:r w:rsidRPr="00FB0D91">
        <w:rPr>
          <w:rFonts w:hint="eastAsia"/>
          <w:rtl/>
        </w:rPr>
        <w:t>مساهمات</w:t>
      </w:r>
      <w:r w:rsidRPr="00FB0D91">
        <w:rPr>
          <w:rtl/>
        </w:rPr>
        <w:t xml:space="preserve"> </w:t>
      </w:r>
      <w:r w:rsidRPr="00FB0D91">
        <w:rPr>
          <w:rFonts w:hint="eastAsia"/>
          <w:rtl/>
        </w:rPr>
        <w:t>ومعلومات</w:t>
      </w:r>
      <w:r w:rsidRPr="00FB0D91">
        <w:rPr>
          <w:rtl/>
        </w:rPr>
        <w:t xml:space="preserve"> </w:t>
      </w:r>
      <w:r w:rsidRPr="00FB0D91">
        <w:rPr>
          <w:rFonts w:hint="eastAsia"/>
          <w:rtl/>
        </w:rPr>
        <w:t>بشأن</w:t>
      </w:r>
      <w:r w:rsidRPr="00FB0D91">
        <w:rPr>
          <w:rtl/>
        </w:rPr>
        <w:t xml:space="preserve"> </w:t>
      </w:r>
      <w:r w:rsidRPr="00FB0D91">
        <w:rPr>
          <w:rFonts w:hint="eastAsia"/>
          <w:rtl/>
        </w:rPr>
        <w:t>التحضير</w:t>
      </w:r>
      <w:r w:rsidRPr="00FB0D91">
        <w:rPr>
          <w:rtl/>
        </w:rPr>
        <w:t xml:space="preserve"> </w:t>
      </w:r>
      <w:r w:rsidR="008879B8">
        <w:rPr>
          <w:rFonts w:hint="cs"/>
          <w:rtl/>
        </w:rPr>
        <w:t>للمؤتمر</w:t>
      </w:r>
      <w:r w:rsidR="00155500">
        <w:rPr>
          <w:rFonts w:hint="cs"/>
          <w:rtl/>
        </w:rPr>
        <w:t xml:space="preserve">، وذلك على النحو الذي </w:t>
      </w:r>
      <w:r w:rsidR="008879B8">
        <w:rPr>
          <w:rFonts w:hint="cs"/>
          <w:rtl/>
        </w:rPr>
        <w:t xml:space="preserve">تم </w:t>
      </w:r>
      <w:r w:rsidR="00155500">
        <w:rPr>
          <w:rFonts w:hint="cs"/>
          <w:rtl/>
        </w:rPr>
        <w:t xml:space="preserve">قبل انعقاد </w:t>
      </w:r>
      <w:r w:rsidR="00155500" w:rsidRPr="00FB0D91">
        <w:rPr>
          <w:rFonts w:hint="cs"/>
          <w:rtl/>
          <w:lang w:bidi="ar-EG"/>
        </w:rPr>
        <w:t>مؤتمر المندوبين المفوضين</w:t>
      </w:r>
      <w:r w:rsidR="00155500">
        <w:rPr>
          <w:rFonts w:hint="cs"/>
          <w:rtl/>
          <w:lang w:bidi="ar-EG"/>
        </w:rPr>
        <w:t xml:space="preserve"> لعام</w:t>
      </w:r>
      <w:r w:rsidR="00C8615E">
        <w:rPr>
          <w:rFonts w:hint="eastAsia"/>
          <w:rtl/>
          <w:lang w:bidi="ar-EG"/>
        </w:rPr>
        <w:t> </w:t>
      </w:r>
      <w:r w:rsidR="00155500">
        <w:rPr>
          <w:rFonts w:hint="cs"/>
          <w:rtl/>
          <w:lang w:bidi="ar-EG"/>
        </w:rPr>
        <w:t>2018</w:t>
      </w:r>
      <w:r w:rsidRPr="00FB0D91">
        <w:rPr>
          <w:rtl/>
        </w:rPr>
        <w:t>.</w:t>
      </w:r>
      <w:r w:rsidRPr="00FB0D91">
        <w:rPr>
          <w:rFonts w:hint="cs"/>
          <w:rtl/>
          <w:lang w:bidi="ar-EG"/>
        </w:rPr>
        <w:t xml:space="preserve"> </w:t>
      </w:r>
      <w:r w:rsidR="008879B8">
        <w:rPr>
          <w:rFonts w:hint="cs"/>
          <w:rtl/>
          <w:lang w:bidi="ar-EG"/>
        </w:rPr>
        <w:t>كما</w:t>
      </w:r>
      <w:r w:rsidR="00155500">
        <w:rPr>
          <w:rtl/>
          <w:lang w:bidi="ar-EG"/>
        </w:rPr>
        <w:t xml:space="preserve"> ن</w:t>
      </w:r>
      <w:r w:rsidR="00155500">
        <w:rPr>
          <w:rFonts w:hint="cs"/>
          <w:rtl/>
          <w:lang w:bidi="ar-EG"/>
        </w:rPr>
        <w:t>ُ</w:t>
      </w:r>
      <w:r w:rsidR="00155500">
        <w:rPr>
          <w:rtl/>
          <w:lang w:bidi="ar-EG"/>
        </w:rPr>
        <w:t>شر</w:t>
      </w:r>
      <w:r w:rsidR="00155500">
        <w:rPr>
          <w:rFonts w:hint="cs"/>
          <w:rtl/>
          <w:lang w:bidi="ar-EG"/>
        </w:rPr>
        <w:t>ت</w:t>
      </w:r>
      <w:r w:rsidR="00155500">
        <w:rPr>
          <w:rtl/>
          <w:lang w:bidi="ar-EG"/>
        </w:rPr>
        <w:t xml:space="preserve"> عروض عن عملية </w:t>
      </w:r>
      <w:r w:rsidR="00155500" w:rsidRPr="00FB0D91">
        <w:rPr>
          <w:rFonts w:hint="cs"/>
          <w:rtl/>
          <w:lang w:bidi="ar-EG"/>
        </w:rPr>
        <w:t>مؤتمر المندوبين المفوضين</w:t>
      </w:r>
      <w:r w:rsidR="00155500">
        <w:rPr>
          <w:rtl/>
          <w:lang w:bidi="ar-EG"/>
        </w:rPr>
        <w:t xml:space="preserve"> على </w:t>
      </w:r>
      <w:hyperlink r:id="rId25" w:history="1">
        <w:r w:rsidR="008879B8" w:rsidRPr="00C8615E">
          <w:rPr>
            <w:rFonts w:hint="cs"/>
            <w:rtl/>
            <w:lang w:bidi="ar-EG"/>
          </w:rPr>
          <w:t>ال</w:t>
        </w:r>
        <w:r w:rsidR="00155500" w:rsidRPr="00C8615E">
          <w:rPr>
            <w:rStyle w:val="Hyperlink"/>
            <w:rtl/>
            <w:lang w:bidi="ar-EG"/>
          </w:rPr>
          <w:t>موقع</w:t>
        </w:r>
        <w:r w:rsidR="00155500" w:rsidRPr="00C8615E">
          <w:rPr>
            <w:rStyle w:val="Hyperlink"/>
            <w:rFonts w:hint="cs"/>
            <w:rtl/>
            <w:lang w:bidi="ar-EG"/>
          </w:rPr>
          <w:t xml:space="preserve"> </w:t>
        </w:r>
        <w:r w:rsidR="00155500" w:rsidRPr="00C8615E">
          <w:rPr>
            <w:rStyle w:val="Hyperlink"/>
            <w:rtl/>
            <w:lang w:bidi="ar-EG"/>
          </w:rPr>
          <w:t>الإلكتروني</w:t>
        </w:r>
      </w:hyperlink>
      <w:r w:rsidR="00155500">
        <w:rPr>
          <w:rtl/>
          <w:lang w:bidi="ar-EG"/>
        </w:rPr>
        <w:t xml:space="preserve">، </w:t>
      </w:r>
      <w:r w:rsidR="008879B8">
        <w:rPr>
          <w:rFonts w:hint="cs"/>
          <w:rtl/>
          <w:lang w:bidi="ar-EG"/>
        </w:rPr>
        <w:t xml:space="preserve">إلى جانب </w:t>
      </w:r>
      <w:r w:rsidR="008879B8">
        <w:rPr>
          <w:rtl/>
          <w:lang w:bidi="ar-EG"/>
        </w:rPr>
        <w:t xml:space="preserve">الجدول </w:t>
      </w:r>
      <w:r w:rsidR="00155500">
        <w:rPr>
          <w:rtl/>
          <w:lang w:bidi="ar-EG"/>
        </w:rPr>
        <w:t>الزمني للاجتماعات التحضيرية الإقليمية.</w:t>
      </w:r>
    </w:p>
    <w:p w14:paraId="21AB438C" w14:textId="1C59119F" w:rsidR="00464C48" w:rsidRPr="00FB0D91" w:rsidRDefault="00155500" w:rsidP="00C8615E">
      <w:pPr>
        <w:rPr>
          <w:rtl/>
        </w:rPr>
      </w:pPr>
      <w:r>
        <w:rPr>
          <w:lang w:bidi="ar-EG"/>
        </w:rPr>
        <w:t>2</w:t>
      </w:r>
      <w:r w:rsidR="00A90688">
        <w:rPr>
          <w:lang w:bidi="ar-EG"/>
        </w:rPr>
        <w:t>.10</w:t>
      </w:r>
      <w:r w:rsidR="00A90688">
        <w:rPr>
          <w:lang w:bidi="ar-EG"/>
        </w:rPr>
        <w:tab/>
      </w:r>
      <w:r>
        <w:rPr>
          <w:rtl/>
          <w:lang w:bidi="ar-EG"/>
        </w:rPr>
        <w:t xml:space="preserve">بالإضافة إلى ذلك، وافق </w:t>
      </w:r>
      <w:r>
        <w:rPr>
          <w:rFonts w:hint="cs"/>
          <w:rtl/>
        </w:rPr>
        <w:t>ال</w:t>
      </w:r>
      <w:r>
        <w:rPr>
          <w:rtl/>
          <w:lang w:bidi="ar-EG"/>
        </w:rPr>
        <w:t>مجلس</w:t>
      </w:r>
      <w:r w:rsidR="008879B8">
        <w:rPr>
          <w:rFonts w:hint="cs"/>
          <w:rtl/>
          <w:lang w:bidi="ar-EG"/>
        </w:rPr>
        <w:t xml:space="preserve"> في دورته لعام</w:t>
      </w:r>
      <w:r>
        <w:rPr>
          <w:rFonts w:hint="cs"/>
          <w:rtl/>
          <w:lang w:bidi="ar-EG"/>
        </w:rPr>
        <w:t xml:space="preserve"> </w:t>
      </w:r>
      <w:r>
        <w:rPr>
          <w:rtl/>
          <w:lang w:bidi="ar-EG"/>
        </w:rPr>
        <w:t xml:space="preserve">2021 على استمرار عقد الاجتماعات </w:t>
      </w:r>
      <w:proofErr w:type="spellStart"/>
      <w:r>
        <w:rPr>
          <w:rtl/>
          <w:lang w:bidi="ar-EG"/>
        </w:rPr>
        <w:t>الأقاليمية</w:t>
      </w:r>
      <w:proofErr w:type="spellEnd"/>
      <w:r>
        <w:rPr>
          <w:rtl/>
          <w:lang w:bidi="ar-EG"/>
        </w:rPr>
        <w:t xml:space="preserve"> غير الرسمية. </w:t>
      </w:r>
      <w:r>
        <w:rPr>
          <w:rFonts w:hint="cs"/>
          <w:rtl/>
          <w:lang w:bidi="ar-EG"/>
        </w:rPr>
        <w:t>و</w:t>
      </w:r>
      <w:r>
        <w:rPr>
          <w:rtl/>
          <w:lang w:bidi="ar-EG"/>
        </w:rPr>
        <w:t xml:space="preserve">سيعقد الاجتماع الأول </w:t>
      </w:r>
      <w:r w:rsidR="00464C48">
        <w:rPr>
          <w:rFonts w:hint="cs"/>
          <w:rtl/>
        </w:rPr>
        <w:t xml:space="preserve">يوم الإثنين </w:t>
      </w:r>
      <w:r w:rsidR="00464C48">
        <w:t>28</w:t>
      </w:r>
      <w:r w:rsidR="00464C48">
        <w:rPr>
          <w:rFonts w:hint="cs"/>
          <w:rtl/>
        </w:rPr>
        <w:t xml:space="preserve"> مارس </w:t>
      </w:r>
      <w:r w:rsidR="00464C48">
        <w:t>2022</w:t>
      </w:r>
      <w:r w:rsidR="008879B8">
        <w:rPr>
          <w:rFonts w:hint="cs"/>
          <w:rtl/>
        </w:rPr>
        <w:t>،</w:t>
      </w:r>
      <w:r w:rsidR="00464C48">
        <w:rPr>
          <w:rFonts w:hint="cs"/>
          <w:rtl/>
        </w:rPr>
        <w:t xml:space="preserve"> الساعة 1300-1430.</w:t>
      </w:r>
    </w:p>
    <w:p w14:paraId="793E1910" w14:textId="39C03478" w:rsidR="00A90688" w:rsidRPr="00C8615E" w:rsidRDefault="00A90688" w:rsidP="00C8615E">
      <w:pPr>
        <w:spacing w:before="840"/>
        <w:rPr>
          <w:i/>
          <w:iCs/>
          <w:lang w:bidi="ar-EG"/>
        </w:rPr>
      </w:pPr>
      <w:r w:rsidRPr="00C8615E">
        <w:rPr>
          <w:rFonts w:hint="cs"/>
          <w:i/>
          <w:iCs/>
          <w:rtl/>
          <w:lang w:bidi="ar-EG"/>
        </w:rPr>
        <w:t xml:space="preserve">الملحقات: </w:t>
      </w:r>
      <w:r w:rsidRPr="00C8615E">
        <w:rPr>
          <w:i/>
          <w:iCs/>
          <w:lang w:bidi="ar-EG"/>
        </w:rPr>
        <w:t>1</w:t>
      </w:r>
    </w:p>
    <w:p w14:paraId="31FA1904" w14:textId="77777777" w:rsidR="00290728" w:rsidRDefault="00290728" w:rsidP="00290728">
      <w:pPr>
        <w:rPr>
          <w:rtl/>
          <w:lang w:bidi="ar-EG"/>
        </w:rPr>
      </w:pPr>
      <w:r>
        <w:rPr>
          <w:rtl/>
          <w:lang w:bidi="ar-SY"/>
        </w:rPr>
        <w:br w:type="page"/>
      </w:r>
    </w:p>
    <w:p w14:paraId="2AE949B5" w14:textId="77777777" w:rsidR="00B06143" w:rsidRPr="00C8615E" w:rsidRDefault="00B06143" w:rsidP="00C8615E">
      <w:pPr>
        <w:pStyle w:val="AnnexNo"/>
        <w:rPr>
          <w:rtl/>
        </w:rPr>
      </w:pPr>
      <w:r w:rsidRPr="00C8615E">
        <w:rPr>
          <w:rFonts w:hint="cs"/>
          <w:rtl/>
        </w:rPr>
        <w:lastRenderedPageBreak/>
        <w:t xml:space="preserve">الملحق </w:t>
      </w:r>
      <w:r w:rsidRPr="00C8615E">
        <w:t>1</w:t>
      </w:r>
    </w:p>
    <w:p w14:paraId="51A0C827" w14:textId="10EC28BA" w:rsidR="00B06143" w:rsidRPr="00C8615E" w:rsidRDefault="00B06143" w:rsidP="007555EC">
      <w:pPr>
        <w:pStyle w:val="Annextitle"/>
        <w:spacing w:after="120"/>
        <w:rPr>
          <w:color w:val="00A3E0"/>
          <w:rtl/>
        </w:rPr>
      </w:pPr>
      <w:r w:rsidRPr="00C8615E">
        <w:rPr>
          <w:rFonts w:hint="cs"/>
          <w:color w:val="00A3E0"/>
          <w:rtl/>
        </w:rPr>
        <w:t xml:space="preserve">مشروع </w:t>
      </w:r>
      <w:r w:rsidRPr="00C8615E">
        <w:rPr>
          <w:rFonts w:hint="eastAsia"/>
          <w:color w:val="00A3E0"/>
          <w:rtl/>
        </w:rPr>
        <w:t>المبادئ</w:t>
      </w:r>
      <w:r w:rsidRPr="00C8615E">
        <w:rPr>
          <w:color w:val="00A3E0"/>
          <w:rtl/>
        </w:rPr>
        <w:t xml:space="preserve"> </w:t>
      </w:r>
      <w:r w:rsidRPr="00C8615E">
        <w:rPr>
          <w:rFonts w:hint="eastAsia"/>
          <w:color w:val="00A3E0"/>
          <w:rtl/>
        </w:rPr>
        <w:t>التوجيهية</w:t>
      </w:r>
      <w:r w:rsidRPr="00C8615E">
        <w:rPr>
          <w:color w:val="00A3E0"/>
          <w:rtl/>
        </w:rPr>
        <w:t xml:space="preserve"> </w:t>
      </w:r>
      <w:r w:rsidRPr="00C8615E">
        <w:rPr>
          <w:rFonts w:hint="eastAsia"/>
          <w:color w:val="00A3E0"/>
          <w:rtl/>
        </w:rPr>
        <w:t>لدعم</w:t>
      </w:r>
      <w:r w:rsidRPr="00C8615E">
        <w:rPr>
          <w:color w:val="00A3E0"/>
          <w:rtl/>
        </w:rPr>
        <w:t xml:space="preserve"> </w:t>
      </w:r>
      <w:r w:rsidRPr="00C8615E">
        <w:rPr>
          <w:rFonts w:hint="eastAsia"/>
          <w:color w:val="00A3E0"/>
          <w:rtl/>
        </w:rPr>
        <w:t>الوفود</w:t>
      </w:r>
      <w:r w:rsidRPr="00C8615E">
        <w:rPr>
          <w:color w:val="00A3E0"/>
          <w:rtl/>
        </w:rPr>
        <w:t xml:space="preserve"> </w:t>
      </w:r>
      <w:r w:rsidRPr="00C8615E">
        <w:rPr>
          <w:rFonts w:hint="eastAsia"/>
          <w:color w:val="00A3E0"/>
          <w:rtl/>
        </w:rPr>
        <w:t>في</w:t>
      </w:r>
      <w:r w:rsidRPr="00C8615E">
        <w:rPr>
          <w:color w:val="00A3E0"/>
          <w:rtl/>
        </w:rPr>
        <w:t xml:space="preserve"> </w:t>
      </w:r>
      <w:r w:rsidRPr="00C8615E">
        <w:rPr>
          <w:rFonts w:hint="eastAsia"/>
          <w:color w:val="00A3E0"/>
          <w:rtl/>
        </w:rPr>
        <w:t>إعداد</w:t>
      </w:r>
      <w:r w:rsidRPr="00C8615E">
        <w:rPr>
          <w:color w:val="00A3E0"/>
          <w:rtl/>
        </w:rPr>
        <w:t xml:space="preserve"> </w:t>
      </w:r>
      <w:r w:rsidRPr="00C8615E">
        <w:rPr>
          <w:rFonts w:hint="eastAsia"/>
          <w:color w:val="00A3E0"/>
          <w:rtl/>
        </w:rPr>
        <w:t>بيانات</w:t>
      </w:r>
      <w:r w:rsidRPr="00C8615E">
        <w:rPr>
          <w:color w:val="00A3E0"/>
          <w:rtl/>
        </w:rPr>
        <w:t xml:space="preserve"> </w:t>
      </w:r>
      <w:r w:rsidRPr="00C8615E">
        <w:rPr>
          <w:rFonts w:hint="eastAsia"/>
          <w:color w:val="00A3E0"/>
          <w:rtl/>
        </w:rPr>
        <w:t>السياسة</w:t>
      </w:r>
      <w:r w:rsidRPr="00C8615E">
        <w:rPr>
          <w:color w:val="00A3E0"/>
          <w:rtl/>
        </w:rPr>
        <w:t xml:space="preserve"> </w:t>
      </w:r>
      <w:r w:rsidRPr="00C8615E">
        <w:rPr>
          <w:rFonts w:hint="eastAsia"/>
          <w:color w:val="00A3E0"/>
          <w:rtl/>
        </w:rPr>
        <w:t>العامة</w:t>
      </w:r>
      <w:r w:rsidRPr="00C8615E">
        <w:rPr>
          <w:color w:val="00A3E0"/>
        </w:rPr>
        <w:br/>
      </w:r>
      <w:r w:rsidRPr="00C8615E">
        <w:rPr>
          <w:rFonts w:hint="eastAsia"/>
          <w:color w:val="00A3E0"/>
          <w:rtl/>
        </w:rPr>
        <w:t>لمؤتمر</w:t>
      </w:r>
      <w:r w:rsidRPr="00C8615E">
        <w:rPr>
          <w:color w:val="00A3E0"/>
          <w:rtl/>
        </w:rPr>
        <w:t xml:space="preserve"> </w:t>
      </w:r>
      <w:r w:rsidRPr="00C8615E">
        <w:rPr>
          <w:rFonts w:hint="eastAsia"/>
          <w:color w:val="00A3E0"/>
          <w:rtl/>
        </w:rPr>
        <w:t>المندوبين</w:t>
      </w:r>
      <w:r w:rsidRPr="00C8615E">
        <w:rPr>
          <w:color w:val="00A3E0"/>
          <w:rtl/>
        </w:rPr>
        <w:t xml:space="preserve"> </w:t>
      </w:r>
      <w:r w:rsidRPr="00C8615E">
        <w:rPr>
          <w:rFonts w:hint="eastAsia"/>
          <w:color w:val="00A3E0"/>
          <w:rtl/>
        </w:rPr>
        <w:t>المفوضين</w:t>
      </w:r>
      <w:r w:rsidRPr="00C8615E">
        <w:rPr>
          <w:color w:val="00A3E0"/>
          <w:rtl/>
        </w:rPr>
        <w:t xml:space="preserve"> </w:t>
      </w:r>
      <w:r w:rsidRPr="00C8615E">
        <w:rPr>
          <w:rFonts w:hint="eastAsia"/>
          <w:color w:val="00A3E0"/>
          <w:rtl/>
        </w:rPr>
        <w:t>لعام</w:t>
      </w:r>
      <w:r w:rsidRPr="00C8615E">
        <w:rPr>
          <w:color w:val="00A3E0"/>
          <w:rtl/>
        </w:rPr>
        <w:t xml:space="preserve"> </w:t>
      </w:r>
      <w:r w:rsidRPr="00C8615E">
        <w:rPr>
          <w:color w:val="00A3E0"/>
        </w:rPr>
        <w:t>2022</w:t>
      </w:r>
    </w:p>
    <w:p w14:paraId="4DE3AD1C" w14:textId="4AF9011C" w:rsidR="00464C48" w:rsidRPr="00C8615E" w:rsidRDefault="00464C48" w:rsidP="007555EC">
      <w:pPr>
        <w:spacing w:after="240"/>
        <w:jc w:val="center"/>
        <w:rPr>
          <w:i/>
          <w:iCs/>
          <w:rtl/>
          <w:lang w:bidi="ar-EG"/>
        </w:rPr>
      </w:pPr>
      <w:r w:rsidRPr="00C8615E">
        <w:rPr>
          <w:rFonts w:hint="cs"/>
          <w:i/>
          <w:iCs/>
          <w:rtl/>
          <w:lang w:bidi="ar-EG"/>
        </w:rPr>
        <w:t>(</w:t>
      </w:r>
      <w:r w:rsidR="008879B8" w:rsidRPr="00C8615E">
        <w:rPr>
          <w:rFonts w:hint="cs"/>
          <w:i/>
          <w:iCs/>
          <w:rtl/>
          <w:lang w:bidi="ar-EG"/>
        </w:rPr>
        <w:t>ستُنشر</w:t>
      </w:r>
      <w:r w:rsidRPr="00C8615E">
        <w:rPr>
          <w:rFonts w:hint="cs"/>
          <w:i/>
          <w:iCs/>
          <w:rtl/>
          <w:lang w:bidi="ar-EG"/>
        </w:rPr>
        <w:t xml:space="preserve"> النسخة النهائية على الموقع الإلكتروني ل</w:t>
      </w:r>
      <w:r w:rsidRPr="00C8615E">
        <w:rPr>
          <w:rFonts w:hint="eastAsia"/>
          <w:i/>
          <w:iCs/>
          <w:rtl/>
          <w:lang w:bidi="ar-EG"/>
        </w:rPr>
        <w:t>مؤتمر</w:t>
      </w:r>
      <w:r w:rsidRPr="00C8615E">
        <w:rPr>
          <w:i/>
          <w:iCs/>
          <w:rtl/>
          <w:lang w:bidi="ar-EG"/>
        </w:rPr>
        <w:t xml:space="preserve"> </w:t>
      </w:r>
      <w:r w:rsidRPr="00C8615E">
        <w:rPr>
          <w:rFonts w:hint="eastAsia"/>
          <w:i/>
          <w:iCs/>
          <w:rtl/>
          <w:lang w:bidi="ar-EG"/>
        </w:rPr>
        <w:t>المندوبين</w:t>
      </w:r>
      <w:r w:rsidRPr="00C8615E">
        <w:rPr>
          <w:i/>
          <w:iCs/>
          <w:rtl/>
          <w:lang w:bidi="ar-EG"/>
        </w:rPr>
        <w:t xml:space="preserve"> </w:t>
      </w:r>
      <w:r w:rsidRPr="00C8615E">
        <w:rPr>
          <w:rFonts w:hint="eastAsia"/>
          <w:i/>
          <w:iCs/>
          <w:rtl/>
          <w:lang w:bidi="ar-EG"/>
        </w:rPr>
        <w:t>المفوضين</w:t>
      </w:r>
      <w:r w:rsidRPr="00C8615E">
        <w:rPr>
          <w:i/>
          <w:iCs/>
          <w:rtl/>
          <w:lang w:bidi="ar-EG"/>
        </w:rPr>
        <w:t xml:space="preserve"> </w:t>
      </w:r>
      <w:r w:rsidRPr="00C8615E">
        <w:rPr>
          <w:rFonts w:hint="eastAsia"/>
          <w:i/>
          <w:iCs/>
          <w:rtl/>
          <w:lang w:bidi="ar-EG"/>
        </w:rPr>
        <w:t>لعام</w:t>
      </w:r>
      <w:r w:rsidRPr="00C8615E">
        <w:rPr>
          <w:i/>
          <w:iCs/>
          <w:rtl/>
          <w:lang w:bidi="ar-EG"/>
        </w:rPr>
        <w:t xml:space="preserve"> </w:t>
      </w:r>
      <w:r w:rsidRPr="00C8615E">
        <w:rPr>
          <w:i/>
          <w:iCs/>
          <w:lang w:bidi="ar-SY"/>
        </w:rPr>
        <w:t>2022</w:t>
      </w:r>
      <w:r w:rsidRPr="00C8615E">
        <w:rPr>
          <w:rFonts w:hint="cs"/>
          <w:i/>
          <w:iCs/>
          <w:rtl/>
          <w:lang w:bidi="ar-EG"/>
        </w:rPr>
        <w:t>)</w:t>
      </w:r>
    </w:p>
    <w:p w14:paraId="61061E0D" w14:textId="409AE8AD" w:rsidR="00F84DAC" w:rsidRPr="00FB0D91" w:rsidRDefault="00EA3B4E" w:rsidP="00C8615E">
      <w:pPr>
        <w:rPr>
          <w:rtl/>
        </w:rPr>
      </w:pPr>
      <w:r w:rsidRPr="00EA3B4E">
        <w:rPr>
          <w:rtl/>
        </w:rPr>
        <w:t>في مؤت</w:t>
      </w:r>
      <w:r>
        <w:rPr>
          <w:rtl/>
        </w:rPr>
        <w:t xml:space="preserve">مر المندوبين المفوضين لعام 2022، ستجتمع البلدان </w:t>
      </w:r>
      <w:r w:rsidR="008879B8">
        <w:rPr>
          <w:rFonts w:hint="cs"/>
          <w:rtl/>
        </w:rPr>
        <w:t xml:space="preserve">معاً </w:t>
      </w:r>
      <w:r>
        <w:rPr>
          <w:rtl/>
        </w:rPr>
        <w:t xml:space="preserve">لوضع رؤيتها </w:t>
      </w:r>
      <w:r>
        <w:rPr>
          <w:rFonts w:hint="cs"/>
          <w:rtl/>
        </w:rPr>
        <w:t xml:space="preserve">بشأن </w:t>
      </w:r>
      <w:r w:rsidRPr="00EA3B4E">
        <w:rPr>
          <w:rtl/>
        </w:rPr>
        <w:t>قطاع</w:t>
      </w:r>
      <w:r>
        <w:rPr>
          <w:rtl/>
        </w:rPr>
        <w:t xml:space="preserve"> الاتصالات</w:t>
      </w:r>
      <w:r w:rsidRPr="00EA3B4E">
        <w:rPr>
          <w:rtl/>
        </w:rPr>
        <w:t xml:space="preserve">/تكنولوجيا المعلومات والاتصالات. </w:t>
      </w:r>
      <w:r w:rsidR="0033640B">
        <w:rPr>
          <w:rFonts w:hint="cs"/>
          <w:rtl/>
        </w:rPr>
        <w:t>و</w:t>
      </w:r>
      <w:r w:rsidRPr="00EA3B4E">
        <w:rPr>
          <w:rtl/>
        </w:rPr>
        <w:t>تحت شعار "</w:t>
      </w:r>
      <w:r w:rsidR="0033640B">
        <w:rPr>
          <w:rFonts w:hint="cs"/>
          <w:rtl/>
        </w:rPr>
        <w:t>ال</w:t>
      </w:r>
      <w:r w:rsidR="0033640B">
        <w:rPr>
          <w:rtl/>
        </w:rPr>
        <w:t>تو</w:t>
      </w:r>
      <w:r w:rsidRPr="00EA3B4E">
        <w:rPr>
          <w:rtl/>
        </w:rPr>
        <w:t>ص</w:t>
      </w:r>
      <w:r w:rsidR="0033640B">
        <w:rPr>
          <w:rFonts w:hint="cs"/>
          <w:rtl/>
        </w:rPr>
        <w:t>ي</w:t>
      </w:r>
      <w:r w:rsidRPr="00EA3B4E">
        <w:rPr>
          <w:rtl/>
        </w:rPr>
        <w:t>ل و</w:t>
      </w:r>
      <w:r w:rsidR="0033640B">
        <w:rPr>
          <w:rFonts w:hint="cs"/>
          <w:rtl/>
        </w:rPr>
        <w:t>الا</w:t>
      </w:r>
      <w:r w:rsidRPr="00EA3B4E">
        <w:rPr>
          <w:rtl/>
        </w:rPr>
        <w:t>تح</w:t>
      </w:r>
      <w:r w:rsidR="0033640B">
        <w:rPr>
          <w:rFonts w:hint="cs"/>
          <w:rtl/>
        </w:rPr>
        <w:t>ا</w:t>
      </w:r>
      <w:r w:rsidR="0033640B">
        <w:rPr>
          <w:rtl/>
        </w:rPr>
        <w:t>د"</w:t>
      </w:r>
      <w:r w:rsidRPr="00EA3B4E">
        <w:rPr>
          <w:rtl/>
        </w:rPr>
        <w:t>، سيعتمد مؤتمر</w:t>
      </w:r>
      <w:r w:rsidR="0033640B">
        <w:rPr>
          <w:rFonts w:hint="cs"/>
          <w:rtl/>
        </w:rPr>
        <w:t xml:space="preserve"> </w:t>
      </w:r>
      <w:r w:rsidR="0033640B" w:rsidRPr="0033640B">
        <w:rPr>
          <w:rtl/>
        </w:rPr>
        <w:t>المندوبين المفوضين لعام 2022</w:t>
      </w:r>
      <w:r w:rsidRPr="00EA3B4E">
        <w:rPr>
          <w:rtl/>
        </w:rPr>
        <w:t xml:space="preserve"> على الدروس المستفادة خلال جائحة</w:t>
      </w:r>
      <w:r w:rsidR="0033640B">
        <w:rPr>
          <w:rFonts w:hint="cs"/>
          <w:rtl/>
        </w:rPr>
        <w:t xml:space="preserve"> فيروس كورونا (كوفيد-19)</w:t>
      </w:r>
      <w:r w:rsidRPr="00EA3B4E">
        <w:rPr>
          <w:rtl/>
        </w:rPr>
        <w:t xml:space="preserve"> التي عززت دور تكنولوجيا المعلومات والاتصالات لإبقاء الحكومات والشركات والمدارس والأسر </w:t>
      </w:r>
      <w:r w:rsidR="0074308C" w:rsidRPr="00EA3B4E">
        <w:rPr>
          <w:rtl/>
        </w:rPr>
        <w:t>م</w:t>
      </w:r>
      <w:r w:rsidR="0074308C">
        <w:rPr>
          <w:rFonts w:hint="cs"/>
          <w:rtl/>
        </w:rPr>
        <w:t>وصولة</w:t>
      </w:r>
      <w:r w:rsidR="0074308C" w:rsidRPr="00EA3B4E">
        <w:rPr>
          <w:rtl/>
        </w:rPr>
        <w:t xml:space="preserve"> </w:t>
      </w:r>
      <w:r w:rsidR="0074308C">
        <w:rPr>
          <w:rFonts w:hint="cs"/>
          <w:rtl/>
        </w:rPr>
        <w:t>وكشفت في نفس الوقت</w:t>
      </w:r>
      <w:r w:rsidRPr="00EA3B4E">
        <w:rPr>
          <w:rtl/>
        </w:rPr>
        <w:t xml:space="preserve"> عن قيود </w:t>
      </w:r>
      <w:r w:rsidR="0074308C">
        <w:rPr>
          <w:rFonts w:hint="cs"/>
          <w:rtl/>
        </w:rPr>
        <w:t xml:space="preserve">التوصيلية </w:t>
      </w:r>
      <w:r w:rsidRPr="00EA3B4E">
        <w:rPr>
          <w:rtl/>
        </w:rPr>
        <w:t xml:space="preserve">والبنية التحتية الرقمية. </w:t>
      </w:r>
      <w:r w:rsidR="00FB3D32">
        <w:rPr>
          <w:rFonts w:hint="cs"/>
          <w:rtl/>
        </w:rPr>
        <w:t>و</w:t>
      </w:r>
      <w:r w:rsidRPr="00EA3B4E">
        <w:rPr>
          <w:rtl/>
        </w:rPr>
        <w:t>ستجتمع الدول الأعضاء في الات</w:t>
      </w:r>
      <w:r w:rsidR="00FB3D32">
        <w:rPr>
          <w:rtl/>
        </w:rPr>
        <w:t>حاد في بوخارست</w:t>
      </w:r>
      <w:r w:rsidR="00DB3B6F">
        <w:rPr>
          <w:rtl/>
        </w:rPr>
        <w:t>، رومانيا</w:t>
      </w:r>
      <w:r w:rsidRPr="00EA3B4E">
        <w:rPr>
          <w:rtl/>
        </w:rPr>
        <w:t xml:space="preserve">، لتحديد </w:t>
      </w:r>
      <w:r w:rsidR="0074308C">
        <w:rPr>
          <w:rFonts w:hint="cs"/>
          <w:rtl/>
        </w:rPr>
        <w:t>التوجه</w:t>
      </w:r>
      <w:r w:rsidR="0074308C" w:rsidRPr="00EA3B4E">
        <w:rPr>
          <w:rtl/>
        </w:rPr>
        <w:t xml:space="preserve"> </w:t>
      </w:r>
      <w:r w:rsidRPr="00EA3B4E">
        <w:rPr>
          <w:rtl/>
        </w:rPr>
        <w:t xml:space="preserve">الذي يريد الاتحاد أن يراه في العالم على النحو </w:t>
      </w:r>
      <w:r w:rsidR="00FB3D32">
        <w:rPr>
          <w:rtl/>
        </w:rPr>
        <w:t xml:space="preserve">المبين في </w:t>
      </w:r>
      <w:r w:rsidR="00DB3B6F">
        <w:rPr>
          <w:rFonts w:hint="cs"/>
          <w:rtl/>
        </w:rPr>
        <w:t>الغايتين</w:t>
      </w:r>
      <w:r w:rsidR="00DB3B6F">
        <w:rPr>
          <w:rtl/>
        </w:rPr>
        <w:t xml:space="preserve"> الاستراتيجي</w:t>
      </w:r>
      <w:r w:rsidR="00DB3B6F">
        <w:rPr>
          <w:rFonts w:hint="cs"/>
          <w:rtl/>
        </w:rPr>
        <w:t>تي</w:t>
      </w:r>
      <w:r w:rsidR="00FB3D32">
        <w:rPr>
          <w:rtl/>
        </w:rPr>
        <w:t>ن</w:t>
      </w:r>
      <w:r w:rsidR="00D72F41">
        <w:rPr>
          <w:rFonts w:hint="cs"/>
          <w:rtl/>
        </w:rPr>
        <w:t xml:space="preserve"> </w:t>
      </w:r>
      <w:r w:rsidRPr="00EA3B4E">
        <w:rPr>
          <w:rtl/>
        </w:rPr>
        <w:t xml:space="preserve">- </w:t>
      </w:r>
      <w:r w:rsidRPr="001E2514">
        <w:rPr>
          <w:b/>
          <w:bCs/>
          <w:rtl/>
        </w:rPr>
        <w:t xml:space="preserve">التوصيلية </w:t>
      </w:r>
      <w:r w:rsidR="0074308C" w:rsidRPr="001E2514">
        <w:rPr>
          <w:b/>
          <w:bCs/>
          <w:rtl/>
        </w:rPr>
        <w:t>ال</w:t>
      </w:r>
      <w:r w:rsidR="0074308C">
        <w:rPr>
          <w:rFonts w:hint="cs"/>
          <w:b/>
          <w:bCs/>
          <w:rtl/>
        </w:rPr>
        <w:t>شاملة</w:t>
      </w:r>
      <w:r w:rsidR="0074308C">
        <w:rPr>
          <w:rtl/>
        </w:rPr>
        <w:t xml:space="preserve"> </w:t>
      </w:r>
      <w:r w:rsidR="00FB3D32">
        <w:rPr>
          <w:rtl/>
        </w:rPr>
        <w:t>و</w:t>
      </w:r>
      <w:r w:rsidR="00FB3D32" w:rsidRPr="001E2514">
        <w:rPr>
          <w:b/>
          <w:bCs/>
          <w:rtl/>
        </w:rPr>
        <w:t>التحول الرقمي المستدام</w:t>
      </w:r>
      <w:r w:rsidR="00D72F41">
        <w:rPr>
          <w:rFonts w:hint="cs"/>
          <w:b/>
          <w:bCs/>
          <w:rtl/>
        </w:rPr>
        <w:t xml:space="preserve"> </w:t>
      </w:r>
      <w:r w:rsidRPr="00EA3B4E">
        <w:rPr>
          <w:rtl/>
        </w:rPr>
        <w:t>- المقترح</w:t>
      </w:r>
      <w:r w:rsidR="00DB3B6F">
        <w:rPr>
          <w:rFonts w:hint="cs"/>
          <w:rtl/>
        </w:rPr>
        <w:t>ت</w:t>
      </w:r>
      <w:r w:rsidR="00FB3D32">
        <w:rPr>
          <w:rFonts w:hint="cs"/>
          <w:rtl/>
        </w:rPr>
        <w:t>ين</w:t>
      </w:r>
      <w:r w:rsidRPr="00EA3B4E">
        <w:rPr>
          <w:rtl/>
        </w:rPr>
        <w:t xml:space="preserve"> في مشروع الخطة الا</w:t>
      </w:r>
      <w:r w:rsidR="00FB3D32">
        <w:rPr>
          <w:rtl/>
        </w:rPr>
        <w:t>ستراتيجية للاتحاد</w:t>
      </w:r>
      <w:r w:rsidR="0074308C">
        <w:rPr>
          <w:rFonts w:hint="cs"/>
          <w:rtl/>
        </w:rPr>
        <w:t xml:space="preserve"> للفترة</w:t>
      </w:r>
      <w:r w:rsidR="00FB3D32">
        <w:rPr>
          <w:rtl/>
        </w:rPr>
        <w:t xml:space="preserve"> 2024-2027</w:t>
      </w:r>
      <w:r w:rsidRPr="00EA3B4E">
        <w:rPr>
          <w:rtl/>
        </w:rPr>
        <w:t xml:space="preserve">، على النحو </w:t>
      </w:r>
      <w:r w:rsidR="00FB3D32">
        <w:rPr>
          <w:rFonts w:hint="cs"/>
          <w:rtl/>
        </w:rPr>
        <w:t>الذي اعتمدته</w:t>
      </w:r>
      <w:r w:rsidRPr="00EA3B4E">
        <w:rPr>
          <w:rtl/>
        </w:rPr>
        <w:t xml:space="preserve"> دورة المجلس </w:t>
      </w:r>
      <w:r w:rsidR="00D774D4">
        <w:rPr>
          <w:rFonts w:hint="cs"/>
          <w:rtl/>
        </w:rPr>
        <w:t xml:space="preserve">لعام </w:t>
      </w:r>
      <w:r w:rsidRPr="00EA3B4E">
        <w:rPr>
          <w:rtl/>
        </w:rPr>
        <w:t>2022.</w:t>
      </w:r>
    </w:p>
    <w:p w14:paraId="3A0651F3" w14:textId="4DDD4F9F" w:rsidR="00B06143" w:rsidRDefault="00DB3B6F" w:rsidP="00C8615E">
      <w:pPr>
        <w:rPr>
          <w:rtl/>
          <w:lang w:bidi="ar-EG"/>
        </w:rPr>
      </w:pPr>
      <w:r>
        <w:rPr>
          <w:rFonts w:hint="cs"/>
          <w:rtl/>
          <w:lang w:bidi="ar-EG"/>
        </w:rPr>
        <w:t>و</w:t>
      </w:r>
      <w:r w:rsidRPr="00DB3B6F">
        <w:rPr>
          <w:rtl/>
          <w:lang w:bidi="ar-EG"/>
        </w:rPr>
        <w:t>خلال الأسبوع ال</w:t>
      </w:r>
      <w:r>
        <w:rPr>
          <w:rtl/>
          <w:lang w:bidi="ar-EG"/>
        </w:rPr>
        <w:t>أول من مؤتمر المندوبين المفوضين</w:t>
      </w:r>
      <w:r w:rsidRPr="00DB3B6F">
        <w:rPr>
          <w:rtl/>
          <w:lang w:bidi="ar-EG"/>
        </w:rPr>
        <w:t xml:space="preserve">، سيُخصص </w:t>
      </w:r>
      <w:r w:rsidR="001E2514">
        <w:rPr>
          <w:rtl/>
          <w:lang w:bidi="ar-EG"/>
        </w:rPr>
        <w:t xml:space="preserve">وقت </w:t>
      </w:r>
      <w:r w:rsidRPr="00DB3B6F">
        <w:rPr>
          <w:rtl/>
          <w:lang w:bidi="ar-EG"/>
        </w:rPr>
        <w:t>ل</w:t>
      </w:r>
      <w:r w:rsidR="00D774D4">
        <w:rPr>
          <w:rFonts w:hint="cs"/>
          <w:rtl/>
          <w:lang w:bidi="ar-EG"/>
        </w:rPr>
        <w:t>ل</w:t>
      </w:r>
      <w:r w:rsidRPr="00DB3B6F">
        <w:rPr>
          <w:rtl/>
          <w:lang w:bidi="ar-EG"/>
        </w:rPr>
        <w:t>مندوبين رفيعي المس</w:t>
      </w:r>
      <w:r>
        <w:rPr>
          <w:rtl/>
          <w:lang w:bidi="ar-EG"/>
        </w:rPr>
        <w:t>توى من الدول الأعضاء في الاتحاد</w:t>
      </w:r>
      <w:r w:rsidRPr="00DB3B6F">
        <w:rPr>
          <w:rtl/>
          <w:lang w:bidi="ar-EG"/>
        </w:rPr>
        <w:t>، و</w:t>
      </w:r>
      <w:r>
        <w:rPr>
          <w:rFonts w:hint="cs"/>
          <w:rtl/>
          <w:lang w:bidi="ar-EG"/>
        </w:rPr>
        <w:t>معظمهم من</w:t>
      </w:r>
      <w:r w:rsidRPr="00DB3B6F">
        <w:rPr>
          <w:rtl/>
          <w:lang w:bidi="ar-EG"/>
        </w:rPr>
        <w:t xml:space="preserve"> ا</w:t>
      </w:r>
      <w:r>
        <w:rPr>
          <w:rtl/>
          <w:lang w:bidi="ar-EG"/>
        </w:rPr>
        <w:t>لوزراء المسؤولين عن الاتصالات/تكنولوجيا المعلومات والاتصالات</w:t>
      </w:r>
      <w:r w:rsidRPr="00DB3B6F">
        <w:rPr>
          <w:rtl/>
          <w:lang w:bidi="ar-EG"/>
        </w:rPr>
        <w:t xml:space="preserve">، </w:t>
      </w:r>
      <w:r w:rsidR="00D774D4">
        <w:rPr>
          <w:rFonts w:hint="cs"/>
          <w:rtl/>
          <w:lang w:bidi="ar-EG"/>
        </w:rPr>
        <w:t xml:space="preserve">الذين </w:t>
      </w:r>
      <w:r w:rsidRPr="00DB3B6F">
        <w:rPr>
          <w:rtl/>
          <w:lang w:bidi="ar-EG"/>
        </w:rPr>
        <w:t>يرغبون في الإدلاء ببيانات في الجلسة العامة حول كي</w:t>
      </w:r>
      <w:r>
        <w:rPr>
          <w:rtl/>
          <w:lang w:bidi="ar-EG"/>
        </w:rPr>
        <w:t>فية تخطيطهم لدعم المقترح الجديد</w:t>
      </w:r>
      <w:r>
        <w:rPr>
          <w:rFonts w:hint="cs"/>
          <w:rtl/>
          <w:lang w:bidi="ar-EG"/>
        </w:rPr>
        <w:t xml:space="preserve"> بشأن</w:t>
      </w:r>
      <w:r w:rsidRPr="00DB3B6F">
        <w:rPr>
          <w:rtl/>
          <w:lang w:bidi="ar-EG"/>
        </w:rPr>
        <w:t xml:space="preserve"> الغايا</w:t>
      </w:r>
      <w:r>
        <w:rPr>
          <w:rtl/>
          <w:lang w:bidi="ar-EG"/>
        </w:rPr>
        <w:t>ت الاستراتيجية للاتحاد</w:t>
      </w:r>
      <w:r>
        <w:rPr>
          <w:rFonts w:hint="cs"/>
          <w:rtl/>
          <w:lang w:bidi="ar-EG"/>
        </w:rPr>
        <w:t xml:space="preserve"> ومقاصده </w:t>
      </w:r>
      <w:r w:rsidRPr="00DB3B6F">
        <w:rPr>
          <w:rtl/>
          <w:lang w:bidi="ar-EG"/>
        </w:rPr>
        <w:t xml:space="preserve">والمساهمة في </w:t>
      </w:r>
      <w:r>
        <w:rPr>
          <w:rFonts w:hint="cs"/>
          <w:rtl/>
        </w:rPr>
        <w:t>برنامج</w:t>
      </w:r>
      <w:r w:rsidRPr="00DB3B6F">
        <w:rPr>
          <w:rtl/>
          <w:lang w:bidi="ar-EG"/>
        </w:rPr>
        <w:t xml:space="preserve"> التوصيل</w:t>
      </w:r>
      <w:r w:rsidR="00D774D4">
        <w:rPr>
          <w:rFonts w:hint="cs"/>
          <w:rtl/>
          <w:lang w:bidi="ar-EG"/>
        </w:rPr>
        <w:t xml:space="preserve"> في </w:t>
      </w:r>
      <w:r w:rsidRPr="00DB3B6F">
        <w:rPr>
          <w:rtl/>
          <w:lang w:bidi="ar-EG"/>
        </w:rPr>
        <w:t xml:space="preserve">عام 2030. </w:t>
      </w:r>
      <w:r>
        <w:rPr>
          <w:rFonts w:hint="cs"/>
          <w:rtl/>
          <w:lang w:bidi="ar-EG"/>
        </w:rPr>
        <w:t>و</w:t>
      </w:r>
      <w:r w:rsidRPr="00DB3B6F">
        <w:rPr>
          <w:rtl/>
          <w:lang w:bidi="ar-EG"/>
        </w:rPr>
        <w:t>قد تشمل البيانات:</w:t>
      </w:r>
    </w:p>
    <w:p w14:paraId="60280339" w14:textId="4E02D8AE" w:rsidR="00DB3B6F" w:rsidRDefault="00DB3B6F" w:rsidP="00C8615E">
      <w:pPr>
        <w:pStyle w:val="enumlev1"/>
        <w:rPr>
          <w:rtl/>
        </w:rPr>
      </w:pPr>
      <w:r>
        <w:rPr>
          <w:rtl/>
        </w:rPr>
        <w:t>-</w:t>
      </w:r>
      <w:r w:rsidR="00C8615E">
        <w:rPr>
          <w:rtl/>
        </w:rPr>
        <w:tab/>
      </w:r>
      <w:r w:rsidRPr="00DB3B6F">
        <w:rPr>
          <w:b/>
          <w:bCs/>
          <w:rtl/>
        </w:rPr>
        <w:t>الإنجازات</w:t>
      </w:r>
      <w:r>
        <w:rPr>
          <w:rtl/>
        </w:rPr>
        <w:t>: تسليط الضوء على الممارسات الجيدة والخبرات منذ</w:t>
      </w:r>
      <w:r>
        <w:rPr>
          <w:rFonts w:hint="cs"/>
          <w:rtl/>
        </w:rPr>
        <w:t xml:space="preserve"> </w:t>
      </w:r>
      <w:r w:rsidRPr="00DB3B6F">
        <w:rPr>
          <w:rtl/>
        </w:rPr>
        <w:t xml:space="preserve">مؤتمر المندوبين المفوضين لعام </w:t>
      </w:r>
      <w:r>
        <w:rPr>
          <w:rFonts w:hint="cs"/>
          <w:rtl/>
        </w:rPr>
        <w:t>2018</w:t>
      </w:r>
    </w:p>
    <w:p w14:paraId="7A1078C5" w14:textId="405F5D8B" w:rsidR="00DB3B6F" w:rsidRDefault="00DB3B6F" w:rsidP="00C8615E">
      <w:pPr>
        <w:pStyle w:val="enumlev1"/>
        <w:rPr>
          <w:rtl/>
        </w:rPr>
      </w:pPr>
      <w:r>
        <w:rPr>
          <w:rtl/>
        </w:rPr>
        <w:t>-</w:t>
      </w:r>
      <w:r w:rsidR="00C8615E">
        <w:rPr>
          <w:rtl/>
        </w:rPr>
        <w:tab/>
      </w:r>
      <w:r w:rsidRPr="00DB3B6F">
        <w:rPr>
          <w:b/>
          <w:bCs/>
          <w:rtl/>
        </w:rPr>
        <w:t>الرؤية والخطط الوطنية</w:t>
      </w:r>
      <w:r>
        <w:rPr>
          <w:rtl/>
        </w:rPr>
        <w:t xml:space="preserve">: </w:t>
      </w:r>
      <w:r w:rsidR="00D774D4">
        <w:rPr>
          <w:rFonts w:hint="cs"/>
          <w:rtl/>
        </w:rPr>
        <w:t>عرض</w:t>
      </w:r>
      <w:r w:rsidR="00D774D4">
        <w:rPr>
          <w:rtl/>
        </w:rPr>
        <w:t xml:space="preserve"> </w:t>
      </w:r>
      <w:r>
        <w:rPr>
          <w:rtl/>
        </w:rPr>
        <w:t xml:space="preserve">الخطط المستقبلية لدعم تحقيق </w:t>
      </w:r>
      <w:r>
        <w:rPr>
          <w:rFonts w:hint="cs"/>
          <w:rtl/>
        </w:rPr>
        <w:t>الغايتين</w:t>
      </w:r>
    </w:p>
    <w:p w14:paraId="64F62050" w14:textId="4A4BA014" w:rsidR="00DB3B6F" w:rsidRDefault="00DB3B6F" w:rsidP="00C8615E">
      <w:pPr>
        <w:pStyle w:val="enumlev1"/>
        <w:rPr>
          <w:rtl/>
        </w:rPr>
      </w:pPr>
      <w:r>
        <w:rPr>
          <w:rtl/>
        </w:rPr>
        <w:t>-</w:t>
      </w:r>
      <w:r w:rsidR="00C8615E">
        <w:rPr>
          <w:rtl/>
        </w:rPr>
        <w:tab/>
      </w:r>
      <w:r w:rsidRPr="00DB3B6F">
        <w:rPr>
          <w:b/>
          <w:bCs/>
          <w:rtl/>
        </w:rPr>
        <w:t>الالتزامات والمبادرات</w:t>
      </w:r>
      <w:r>
        <w:rPr>
          <w:rtl/>
        </w:rPr>
        <w:t>: الإعلان عن مبادرات والتزامات وشراكات جديدة</w:t>
      </w:r>
      <w:r w:rsidR="00D774D4">
        <w:rPr>
          <w:rFonts w:hint="cs"/>
          <w:rtl/>
        </w:rPr>
        <w:t xml:space="preserve"> وطنية</w:t>
      </w:r>
    </w:p>
    <w:p w14:paraId="45957739" w14:textId="56ED96EF" w:rsidR="00B06143" w:rsidRDefault="00DB3B6F" w:rsidP="00C8615E">
      <w:pPr>
        <w:pStyle w:val="enumlev1"/>
        <w:rPr>
          <w:rtl/>
        </w:rPr>
      </w:pPr>
      <w:r>
        <w:rPr>
          <w:rtl/>
        </w:rPr>
        <w:t>-</w:t>
      </w:r>
      <w:r w:rsidR="00C8615E">
        <w:rPr>
          <w:rtl/>
        </w:rPr>
        <w:tab/>
      </w:r>
      <w:r w:rsidRPr="00DB3B6F">
        <w:rPr>
          <w:b/>
          <w:bCs/>
          <w:rtl/>
        </w:rPr>
        <w:t>الدعم من الاتحاد الدولي للاتصالات</w:t>
      </w:r>
      <w:r>
        <w:rPr>
          <w:rtl/>
        </w:rPr>
        <w:t xml:space="preserve">: </w:t>
      </w:r>
      <w:r w:rsidR="00D774D4">
        <w:rPr>
          <w:rFonts w:hint="cs"/>
          <w:rtl/>
        </w:rPr>
        <w:t>عرض</w:t>
      </w:r>
      <w:r w:rsidR="00D774D4">
        <w:rPr>
          <w:rtl/>
        </w:rPr>
        <w:t xml:space="preserve"> </w:t>
      </w:r>
      <w:r>
        <w:rPr>
          <w:rtl/>
        </w:rPr>
        <w:t xml:space="preserve">التوقعات بشأن الكيفية التي يمكن بها للاتحاد أن يدعم بشكل أفضل الدول الأعضاء في تحقيق </w:t>
      </w:r>
      <w:r>
        <w:rPr>
          <w:rFonts w:hint="cs"/>
          <w:rtl/>
        </w:rPr>
        <w:t>الغايات</w:t>
      </w:r>
      <w:r>
        <w:rPr>
          <w:rtl/>
        </w:rPr>
        <w:t xml:space="preserve"> ال</w:t>
      </w:r>
      <w:r>
        <w:rPr>
          <w:rFonts w:hint="cs"/>
          <w:rtl/>
        </w:rPr>
        <w:t>ا</w:t>
      </w:r>
      <w:r>
        <w:rPr>
          <w:rtl/>
        </w:rPr>
        <w:t xml:space="preserve">ستراتيجية، وكيف يمكن أن يصبح مؤتمر المندوبين المفوضين لعام </w:t>
      </w:r>
      <w:r w:rsidR="00BA2F5E">
        <w:rPr>
          <w:rFonts w:hint="cs"/>
          <w:rtl/>
        </w:rPr>
        <w:t>2022</w:t>
      </w:r>
      <w:r>
        <w:rPr>
          <w:rtl/>
        </w:rPr>
        <w:t xml:space="preserve"> هذا أول مؤتمر ناجح يراعي</w:t>
      </w:r>
      <w:r w:rsidR="003F774A">
        <w:rPr>
          <w:rFonts w:hint="cs"/>
          <w:rtl/>
        </w:rPr>
        <w:t xml:space="preserve"> منظور</w:t>
      </w:r>
      <w:r>
        <w:rPr>
          <w:rtl/>
        </w:rPr>
        <w:t xml:space="preserve"> المساواة بين الجنسي</w:t>
      </w:r>
      <w:r w:rsidR="003F774A">
        <w:rPr>
          <w:rFonts w:hint="cs"/>
          <w:rtl/>
        </w:rPr>
        <w:t>ن.</w:t>
      </w:r>
    </w:p>
    <w:p w14:paraId="2C2FF25A" w14:textId="75579DA4" w:rsidR="00B06143" w:rsidRPr="00C8615E" w:rsidRDefault="00B06143" w:rsidP="00877826">
      <w:pPr>
        <w:pStyle w:val="Headingb"/>
        <w:rPr>
          <w:color w:val="00A3E0"/>
          <w:rtl/>
        </w:rPr>
      </w:pPr>
      <w:r w:rsidRPr="00C8615E">
        <w:rPr>
          <w:rFonts w:hint="eastAsia"/>
          <w:color w:val="00A3E0"/>
          <w:rtl/>
        </w:rPr>
        <w:t>وصف</w:t>
      </w:r>
      <w:r w:rsidRPr="00C8615E">
        <w:rPr>
          <w:color w:val="00A3E0"/>
          <w:rtl/>
        </w:rPr>
        <w:t xml:space="preserve"> </w:t>
      </w:r>
      <w:r w:rsidRPr="00C8615E">
        <w:rPr>
          <w:rFonts w:hint="eastAsia"/>
          <w:color w:val="00A3E0"/>
          <w:rtl/>
        </w:rPr>
        <w:t>الغايات</w:t>
      </w:r>
      <w:r w:rsidRPr="00C8615E">
        <w:rPr>
          <w:color w:val="00A3E0"/>
          <w:rtl/>
        </w:rPr>
        <w:t xml:space="preserve"> </w:t>
      </w:r>
      <w:r w:rsidRPr="00C8615E">
        <w:rPr>
          <w:rFonts w:hint="cs"/>
          <w:color w:val="00A3E0"/>
          <w:rtl/>
        </w:rPr>
        <w:t>الاستراتيجية</w:t>
      </w:r>
      <w:r w:rsidRPr="00C8615E">
        <w:rPr>
          <w:color w:val="00A3E0"/>
          <w:rtl/>
        </w:rPr>
        <w:t xml:space="preserve"> </w:t>
      </w:r>
      <w:r w:rsidRPr="00C8615E">
        <w:rPr>
          <w:rFonts w:hint="eastAsia"/>
          <w:color w:val="00A3E0"/>
          <w:rtl/>
        </w:rPr>
        <w:t>للاتحاد</w:t>
      </w:r>
      <w:r w:rsidRPr="00C8615E">
        <w:rPr>
          <w:rFonts w:hint="cs"/>
          <w:color w:val="00A3E0"/>
          <w:rtl/>
        </w:rPr>
        <w:t xml:space="preserve"> ومقاصده</w:t>
      </w:r>
    </w:p>
    <w:p w14:paraId="06EEEA8B" w14:textId="0227E9E4" w:rsidR="002B77D5" w:rsidRDefault="002B77D5" w:rsidP="002B77D5">
      <w:pPr>
        <w:pStyle w:val="Headingb"/>
        <w:rPr>
          <w:rtl/>
          <w:lang w:bidi="ar-EG"/>
        </w:rPr>
      </w:pPr>
      <w:r w:rsidRPr="002B77D5">
        <w:rPr>
          <w:rFonts w:hint="cs"/>
          <w:b w:val="0"/>
          <w:bCs w:val="0"/>
          <w:rtl/>
          <w:lang w:bidi="ar-EG"/>
        </w:rPr>
        <w:t xml:space="preserve">الغاية </w:t>
      </w:r>
      <w:r w:rsidRPr="002B77D5">
        <w:rPr>
          <w:b w:val="0"/>
          <w:bCs w:val="0"/>
          <w:lang w:bidi="ar-EG"/>
        </w:rPr>
        <w:t>1</w:t>
      </w:r>
      <w:r w:rsidRPr="002B77D5">
        <w:rPr>
          <w:rFonts w:hint="cs"/>
          <w:b w:val="0"/>
          <w:bCs w:val="0"/>
          <w:rtl/>
          <w:lang w:bidi="ar-EG"/>
        </w:rPr>
        <w:t xml:space="preserve"> -</w:t>
      </w:r>
      <w:r w:rsidRPr="002B77D5">
        <w:rPr>
          <w:rFonts w:hint="cs"/>
          <w:rtl/>
          <w:lang w:bidi="ar-EG"/>
        </w:rPr>
        <w:t xml:space="preserve"> التوصيلية الشاملة</w:t>
      </w:r>
    </w:p>
    <w:p w14:paraId="3D479BA8" w14:textId="5935FB1A" w:rsidR="00877826" w:rsidRDefault="004C4E8B" w:rsidP="002B77D5">
      <w:pPr>
        <w:rPr>
          <w:rtl/>
        </w:rPr>
      </w:pPr>
      <w:r w:rsidRPr="004E576E">
        <w:rPr>
          <w:rtl/>
          <w:lang w:bidi="ar-EG"/>
        </w:rPr>
        <w:t>للنهوض بالتوصيلية ال</w:t>
      </w:r>
      <w:r w:rsidRPr="004E576E">
        <w:rPr>
          <w:rFonts w:hint="cs"/>
          <w:rtl/>
          <w:lang w:bidi="ar-EG"/>
        </w:rPr>
        <w:t>شاملة</w:t>
      </w:r>
      <w:r w:rsidRPr="004E576E">
        <w:rPr>
          <w:rtl/>
          <w:lang w:bidi="ar-EG"/>
        </w:rPr>
        <w:t>، سيسعى الاتحاد إلى تمكين البنية التحتية للاتصالات/تكنولوجيا المعلومات والاتصالات وخدماتها وتطبيقاتها التي يسهل ال</w:t>
      </w:r>
      <w:r w:rsidRPr="004E576E">
        <w:rPr>
          <w:rFonts w:hint="cs"/>
          <w:rtl/>
          <w:lang w:bidi="ar-EG"/>
        </w:rPr>
        <w:t>نفاذ</w:t>
      </w:r>
      <w:r w:rsidRPr="004E576E">
        <w:rPr>
          <w:rtl/>
          <w:lang w:bidi="ar-EG"/>
        </w:rPr>
        <w:t xml:space="preserve"> إليها وبأسعار معقولة وعالية الجودة وقابلة للتشغيل البيني وآمنة. </w:t>
      </w:r>
      <w:r w:rsidRPr="004E576E">
        <w:rPr>
          <w:rFonts w:hint="cs"/>
          <w:rtl/>
          <w:lang w:bidi="ar-EG"/>
        </w:rPr>
        <w:t>و</w:t>
      </w:r>
      <w:r w:rsidRPr="004E576E">
        <w:rPr>
          <w:rtl/>
          <w:lang w:bidi="ar-EG"/>
        </w:rPr>
        <w:t xml:space="preserve">سينسق الاتحاد الجهود لمنع التداخل الضار </w:t>
      </w:r>
      <w:r w:rsidRPr="004E576E">
        <w:rPr>
          <w:rFonts w:hint="cs"/>
          <w:rtl/>
          <w:lang w:bidi="ar-EG"/>
        </w:rPr>
        <w:t>على</w:t>
      </w:r>
      <w:r w:rsidRPr="004E576E">
        <w:rPr>
          <w:rtl/>
          <w:lang w:bidi="ar-EG"/>
        </w:rPr>
        <w:t xml:space="preserve"> خدمات الاتصالات الراديوية والقضاء عليه، وتسهيل </w:t>
      </w:r>
      <w:r w:rsidRPr="004E576E">
        <w:rPr>
          <w:rFonts w:hint="cs"/>
          <w:rtl/>
          <w:lang w:bidi="ar-EG"/>
        </w:rPr>
        <w:t>تقييس الاتصالات</w:t>
      </w:r>
      <w:r w:rsidRPr="004E576E">
        <w:rPr>
          <w:rtl/>
          <w:lang w:bidi="ar-EG"/>
        </w:rPr>
        <w:t xml:space="preserve"> على </w:t>
      </w:r>
      <w:r w:rsidRPr="004E576E">
        <w:rPr>
          <w:rFonts w:hint="cs"/>
          <w:rtl/>
          <w:lang w:bidi="ar-EG"/>
        </w:rPr>
        <w:t xml:space="preserve">الصعيد </w:t>
      </w:r>
      <w:r w:rsidRPr="004E576E">
        <w:rPr>
          <w:rtl/>
          <w:lang w:bidi="ar-EG"/>
        </w:rPr>
        <w:t>العالم</w:t>
      </w:r>
      <w:r w:rsidRPr="004E576E">
        <w:rPr>
          <w:rFonts w:hint="cs"/>
          <w:rtl/>
          <w:lang w:bidi="ar-EG"/>
        </w:rPr>
        <w:t>ي</w:t>
      </w:r>
      <w:r w:rsidRPr="004E576E">
        <w:rPr>
          <w:rtl/>
          <w:lang w:bidi="ar-EG"/>
        </w:rPr>
        <w:t>، والاستفادة من الت</w:t>
      </w:r>
      <w:r w:rsidRPr="004E576E">
        <w:rPr>
          <w:rFonts w:hint="cs"/>
          <w:rtl/>
          <w:lang w:bidi="ar-EG"/>
        </w:rPr>
        <w:t>كنولوجيات</w:t>
      </w:r>
      <w:r w:rsidRPr="004E576E">
        <w:rPr>
          <w:rtl/>
          <w:lang w:bidi="ar-EG"/>
        </w:rPr>
        <w:t xml:space="preserve"> الرقمية الحالية والناشئة وحلول التوصيل</w:t>
      </w:r>
      <w:r w:rsidRPr="004E576E">
        <w:rPr>
          <w:rFonts w:hint="cs"/>
          <w:rtl/>
          <w:lang w:bidi="ar-EG"/>
        </w:rPr>
        <w:t>ية</w:t>
      </w:r>
      <w:r w:rsidRPr="004E576E">
        <w:rPr>
          <w:rtl/>
          <w:lang w:bidi="ar-EG"/>
        </w:rPr>
        <w:t xml:space="preserve"> ونماذج الأعمال لسد الفجوة الرقمية في</w:t>
      </w:r>
      <w:r w:rsidRPr="004E576E">
        <w:rPr>
          <w:rFonts w:hint="cs"/>
          <w:rtl/>
          <w:lang w:bidi="ar-EG"/>
        </w:rPr>
        <w:t> </w:t>
      </w:r>
      <w:r w:rsidRPr="004E576E">
        <w:rPr>
          <w:rtl/>
          <w:lang w:bidi="ar-EG"/>
        </w:rPr>
        <w:t>ال</w:t>
      </w:r>
      <w:r w:rsidRPr="004E576E">
        <w:rPr>
          <w:rFonts w:hint="cs"/>
          <w:rtl/>
          <w:lang w:bidi="ar-EG"/>
        </w:rPr>
        <w:t xml:space="preserve">نفاذ </w:t>
      </w:r>
      <w:r w:rsidRPr="004E576E">
        <w:rPr>
          <w:rtl/>
          <w:lang w:bidi="ar-EG"/>
        </w:rPr>
        <w:t>في جميع البلدان والمناطق وللبشرية جمعاء.</w:t>
      </w:r>
    </w:p>
    <w:p w14:paraId="009B7F27" w14:textId="3F8CDC95" w:rsidR="00877826" w:rsidRPr="00C8615E" w:rsidRDefault="001E2514" w:rsidP="00C8615E">
      <w:pPr>
        <w:pStyle w:val="Headingb"/>
        <w:rPr>
          <w:rtl/>
        </w:rPr>
      </w:pPr>
      <w:r w:rsidRPr="00C8615E">
        <w:rPr>
          <w:rFonts w:hint="cs"/>
          <w:rtl/>
        </w:rPr>
        <w:t xml:space="preserve">مقاصد </w:t>
      </w:r>
      <w:r w:rsidR="00877826" w:rsidRPr="00C8615E">
        <w:rPr>
          <w:rFonts w:hint="cs"/>
          <w:rtl/>
        </w:rPr>
        <w:t xml:space="preserve">الغاية 1: التوصيلية الشاملة </w:t>
      </w:r>
      <w:r w:rsidR="00877826" w:rsidRPr="00C8615E">
        <w:rPr>
          <w:rtl/>
        </w:rPr>
        <w:t>–</w:t>
      </w:r>
      <w:r w:rsidR="00877826" w:rsidRPr="00C8615E">
        <w:rPr>
          <w:rFonts w:hint="cs"/>
          <w:rtl/>
        </w:rPr>
        <w:t xml:space="preserve"> بحلول عام 2030:</w:t>
      </w:r>
    </w:p>
    <w:p w14:paraId="2310E75F" w14:textId="7CE6F2FC" w:rsidR="00877826" w:rsidRDefault="00877826" w:rsidP="00877826">
      <w:pPr>
        <w:rPr>
          <w:rtl/>
        </w:rPr>
      </w:pPr>
      <w:r w:rsidRPr="00877826">
        <w:rPr>
          <w:lang w:val="en-GB"/>
        </w:rPr>
        <w:t>1.1</w:t>
      </w:r>
      <w:r w:rsidRPr="00877826">
        <w:rPr>
          <w:rFonts w:hint="cs"/>
          <w:rtl/>
        </w:rPr>
        <w:t xml:space="preserve">: </w:t>
      </w:r>
      <w:r w:rsidRPr="00877826">
        <w:rPr>
          <w:rtl/>
        </w:rPr>
        <w:t xml:space="preserve">تغطية </w:t>
      </w:r>
      <w:r w:rsidRPr="00877826">
        <w:rPr>
          <w:rFonts w:hint="cs"/>
          <w:rtl/>
        </w:rPr>
        <w:t>شاملة ب</w:t>
      </w:r>
      <w:r w:rsidRPr="00877826">
        <w:rPr>
          <w:rtl/>
        </w:rPr>
        <w:t>النطاق العريض</w:t>
      </w:r>
    </w:p>
    <w:p w14:paraId="50EF5A71" w14:textId="4070ED40" w:rsidR="00877826" w:rsidRDefault="00877826" w:rsidP="00877826">
      <w:pPr>
        <w:rPr>
          <w:rtl/>
        </w:rPr>
      </w:pPr>
      <w:r w:rsidRPr="00877826">
        <w:rPr>
          <w:lang w:bidi="ar-EG"/>
        </w:rPr>
        <w:t>2.1</w:t>
      </w:r>
      <w:r w:rsidRPr="00877826">
        <w:rPr>
          <w:rFonts w:hint="cs"/>
          <w:rtl/>
          <w:lang w:bidi="ar-EG"/>
        </w:rPr>
        <w:t xml:space="preserve">: </w:t>
      </w:r>
      <w:r w:rsidRPr="00877826">
        <w:rPr>
          <w:rtl/>
          <w:lang w:bidi="ar-EG"/>
        </w:rPr>
        <w:t>أن تكون خدمات النطاق العريض</w:t>
      </w:r>
      <w:r w:rsidRPr="00877826">
        <w:rPr>
          <w:rFonts w:hint="cs"/>
          <w:rtl/>
          <w:lang w:bidi="ar-EG"/>
        </w:rPr>
        <w:t xml:space="preserve"> ميسورة التكلفة</w:t>
      </w:r>
      <w:r w:rsidRPr="00877826">
        <w:rPr>
          <w:rtl/>
          <w:lang w:bidi="ar-EG"/>
        </w:rPr>
        <w:t xml:space="preserve"> </w:t>
      </w:r>
      <w:r w:rsidRPr="00877826">
        <w:rPr>
          <w:rFonts w:hint="cs"/>
          <w:rtl/>
          <w:lang w:bidi="ar-EG"/>
        </w:rPr>
        <w:t>ل</w:t>
      </w:r>
      <w:r w:rsidRPr="00877826">
        <w:rPr>
          <w:rtl/>
          <w:lang w:bidi="ar-EG"/>
        </w:rPr>
        <w:t>لجميع</w:t>
      </w:r>
    </w:p>
    <w:p w14:paraId="6575D038" w14:textId="2DC797EA" w:rsidR="00877826" w:rsidRPr="004C4E8B" w:rsidRDefault="00877826" w:rsidP="004C4E8B">
      <w:pPr>
        <w:rPr>
          <w:rtl/>
        </w:rPr>
      </w:pPr>
      <w:r w:rsidRPr="00877826">
        <w:rPr>
          <w:lang w:bidi="ar-EG"/>
        </w:rPr>
        <w:t>3.1</w:t>
      </w:r>
      <w:r w:rsidRPr="00877826">
        <w:rPr>
          <w:rFonts w:hint="cs"/>
          <w:rtl/>
          <w:lang w:bidi="ar-EG"/>
        </w:rPr>
        <w:t>: توفير النفاذ</w:t>
      </w:r>
      <w:r w:rsidRPr="00877826">
        <w:rPr>
          <w:rtl/>
          <w:lang w:bidi="ar-EG"/>
        </w:rPr>
        <w:t xml:space="preserve"> إلى النطاق العريض لكل أسرة</w:t>
      </w:r>
    </w:p>
    <w:p w14:paraId="7E41E1EB" w14:textId="6A69CC25" w:rsidR="00B06143" w:rsidRPr="00B06143" w:rsidRDefault="00877826" w:rsidP="002B77D5">
      <w:pPr>
        <w:pStyle w:val="Headingb"/>
        <w:rPr>
          <w:rtl/>
          <w:lang w:val="en-GB" w:bidi="ar-EG"/>
        </w:rPr>
      </w:pPr>
      <w:r w:rsidRPr="002B77D5">
        <w:rPr>
          <w:rFonts w:hint="cs"/>
          <w:b w:val="0"/>
          <w:bCs w:val="0"/>
          <w:rtl/>
        </w:rPr>
        <w:t xml:space="preserve">الغاية 2 </w:t>
      </w:r>
      <w:r w:rsidRPr="002B77D5">
        <w:rPr>
          <w:b w:val="0"/>
          <w:bCs w:val="0"/>
          <w:rtl/>
        </w:rPr>
        <w:t>–</w:t>
      </w:r>
      <w:r w:rsidRPr="004E576E">
        <w:rPr>
          <w:rFonts w:hint="cs"/>
          <w:rtl/>
        </w:rPr>
        <w:t xml:space="preserve"> التحول الرقمي المستدام</w:t>
      </w:r>
    </w:p>
    <w:p w14:paraId="009B870C" w14:textId="0C46C7A7" w:rsidR="00B06143" w:rsidRPr="009D5F8A" w:rsidRDefault="00877826" w:rsidP="002B77D5">
      <w:pPr>
        <w:rPr>
          <w:spacing w:val="4"/>
          <w:rtl/>
        </w:rPr>
      </w:pPr>
      <w:r w:rsidRPr="009D5F8A">
        <w:rPr>
          <w:spacing w:val="4"/>
          <w:rtl/>
        </w:rPr>
        <w:t xml:space="preserve">من خلال الاستفادة من الاتصالات/تكنولوجيا المعلومات والاتصالات، سيسعى الاتحاد </w:t>
      </w:r>
      <w:r w:rsidRPr="009D5F8A">
        <w:rPr>
          <w:rFonts w:hint="cs"/>
          <w:spacing w:val="4"/>
          <w:rtl/>
        </w:rPr>
        <w:t xml:space="preserve">إلى </w:t>
      </w:r>
      <w:r w:rsidRPr="009D5F8A">
        <w:rPr>
          <w:spacing w:val="4"/>
          <w:rtl/>
        </w:rPr>
        <w:t>تيسير التحول الرقمي للمساعدة في بناء مجتمع رقمي شامل لتحقيق التنمية المستدامة. وبالتالي</w:t>
      </w:r>
      <w:r w:rsidRPr="009D5F8A">
        <w:rPr>
          <w:rFonts w:hint="cs"/>
          <w:spacing w:val="4"/>
          <w:rtl/>
        </w:rPr>
        <w:t>،</w:t>
      </w:r>
      <w:r w:rsidRPr="009D5F8A">
        <w:rPr>
          <w:spacing w:val="4"/>
          <w:rtl/>
        </w:rPr>
        <w:t xml:space="preserve"> سيعمل الاتحاد على سد الفجوة الرقمية في استخدام الاتصالات/تكنولوجيا المعلومات والاتصالات في</w:t>
      </w:r>
      <w:r w:rsidRPr="009D5F8A">
        <w:rPr>
          <w:rFonts w:hint="cs"/>
          <w:spacing w:val="4"/>
          <w:rtl/>
        </w:rPr>
        <w:t> </w:t>
      </w:r>
      <w:r w:rsidRPr="009D5F8A">
        <w:rPr>
          <w:spacing w:val="4"/>
          <w:rtl/>
        </w:rPr>
        <w:t>جميع البلدان ولجميع الشعوب، بما في ذلك النساء والفتيات والشباب والشعوب الأصلية وكبار السن والأشخاص ذو</w:t>
      </w:r>
      <w:r w:rsidRPr="009D5F8A">
        <w:rPr>
          <w:rFonts w:hint="cs"/>
          <w:spacing w:val="4"/>
          <w:rtl/>
        </w:rPr>
        <w:t>و</w:t>
      </w:r>
      <w:r w:rsidRPr="009D5F8A">
        <w:rPr>
          <w:spacing w:val="4"/>
          <w:rtl/>
        </w:rPr>
        <w:t xml:space="preserve"> الإعاقة. </w:t>
      </w:r>
      <w:r w:rsidRPr="009D5F8A">
        <w:rPr>
          <w:rFonts w:hint="cs"/>
          <w:spacing w:val="4"/>
          <w:rtl/>
        </w:rPr>
        <w:t>و</w:t>
      </w:r>
      <w:r w:rsidRPr="009D5F8A">
        <w:rPr>
          <w:spacing w:val="4"/>
          <w:rtl/>
        </w:rPr>
        <w:t xml:space="preserve">سيعمل الاتحاد على تعزيز وتمكين التحول الرقمي عبر قطاعات </w:t>
      </w:r>
      <w:r w:rsidRPr="009D5F8A">
        <w:rPr>
          <w:spacing w:val="4"/>
          <w:rtl/>
        </w:rPr>
        <w:lastRenderedPageBreak/>
        <w:t xml:space="preserve">الصناعة، </w:t>
      </w:r>
      <w:r w:rsidRPr="009D5F8A">
        <w:rPr>
          <w:rFonts w:hint="cs"/>
          <w:spacing w:val="4"/>
          <w:rtl/>
        </w:rPr>
        <w:t>و</w:t>
      </w:r>
      <w:r w:rsidRPr="009D5F8A">
        <w:rPr>
          <w:spacing w:val="4"/>
          <w:rtl/>
        </w:rPr>
        <w:t>معالجة الأزمة المناخية والبيئية المزدوجة، وتعزيز تقدم العلوم، والاستكشاف المستدام للأرض، والفضاء، واستخدام موارده</w:t>
      </w:r>
      <w:r w:rsidRPr="009D5F8A">
        <w:rPr>
          <w:rFonts w:hint="cs"/>
          <w:spacing w:val="4"/>
          <w:rtl/>
        </w:rPr>
        <w:t>م</w:t>
      </w:r>
      <w:r w:rsidRPr="009D5F8A">
        <w:rPr>
          <w:spacing w:val="4"/>
          <w:rtl/>
        </w:rPr>
        <w:t>ا.</w:t>
      </w:r>
    </w:p>
    <w:p w14:paraId="7676189E" w14:textId="7EA08F97" w:rsidR="00877826" w:rsidRDefault="00877826" w:rsidP="003F774A">
      <w:pPr>
        <w:pStyle w:val="Heading2"/>
        <w:rPr>
          <w:rtl/>
          <w:lang w:bidi="ar-EG"/>
        </w:rPr>
      </w:pPr>
      <w:r w:rsidRPr="004E576E">
        <w:rPr>
          <w:rFonts w:hint="cs"/>
          <w:rtl/>
          <w:lang w:bidi="ar-EG"/>
        </w:rPr>
        <w:t>مقاصد</w:t>
      </w:r>
      <w:r w:rsidR="003F774A">
        <w:rPr>
          <w:rFonts w:hint="cs"/>
          <w:rtl/>
        </w:rPr>
        <w:t xml:space="preserve"> الغاية 2:</w:t>
      </w:r>
      <w:r w:rsidRPr="004E576E">
        <w:rPr>
          <w:rFonts w:hint="cs"/>
          <w:rtl/>
          <w:lang w:bidi="ar-EG"/>
        </w:rPr>
        <w:t xml:space="preserve"> </w:t>
      </w:r>
      <w:r w:rsidR="003F774A" w:rsidRPr="003F774A">
        <w:rPr>
          <w:rtl/>
          <w:lang w:bidi="ar-EG"/>
        </w:rPr>
        <w:t>التحول الرقمي المستدام</w:t>
      </w:r>
      <w:r w:rsidR="009D5F8A">
        <w:rPr>
          <w:rFonts w:hint="cs"/>
          <w:rtl/>
          <w:lang w:bidi="ar-EG"/>
        </w:rPr>
        <w:t xml:space="preserve"> </w:t>
      </w:r>
      <w:r w:rsidR="00954B43">
        <w:rPr>
          <w:rFonts w:hint="cs"/>
          <w:rtl/>
          <w:lang w:bidi="ar-EG"/>
        </w:rPr>
        <w:t>-</w:t>
      </w:r>
      <w:r w:rsidRPr="004E576E">
        <w:rPr>
          <w:rFonts w:hint="cs"/>
          <w:rtl/>
          <w:lang w:bidi="ar-EG"/>
        </w:rPr>
        <w:t xml:space="preserve"> </w:t>
      </w:r>
      <w:r w:rsidR="003F774A">
        <w:rPr>
          <w:rFonts w:hint="cs"/>
          <w:rtl/>
          <w:lang w:bidi="ar-EG"/>
        </w:rPr>
        <w:t>بحلول</w:t>
      </w:r>
      <w:r w:rsidR="00954B43">
        <w:rPr>
          <w:rFonts w:hint="cs"/>
          <w:rtl/>
          <w:lang w:bidi="ar-EG"/>
        </w:rPr>
        <w:t xml:space="preserve"> عام</w:t>
      </w:r>
      <w:r w:rsidRPr="004E576E">
        <w:rPr>
          <w:rFonts w:hint="cs"/>
          <w:rtl/>
          <w:lang w:bidi="ar-EG"/>
        </w:rPr>
        <w:t xml:space="preserve"> 2030</w:t>
      </w:r>
    </w:p>
    <w:p w14:paraId="653DD0B2" w14:textId="7707C72B" w:rsidR="00877826" w:rsidRDefault="00877826" w:rsidP="002B77D5">
      <w:pPr>
        <w:rPr>
          <w:rtl/>
          <w:lang w:bidi="ar-EG"/>
        </w:rPr>
      </w:pPr>
      <w:r w:rsidRPr="001E4E03">
        <w:rPr>
          <w:lang w:bidi="ar-EG"/>
        </w:rPr>
        <w:t>1.2</w:t>
      </w:r>
      <w:r w:rsidRPr="001E4E03">
        <w:rPr>
          <w:rFonts w:hint="cs"/>
          <w:rtl/>
          <w:lang w:bidi="ar-EG"/>
        </w:rPr>
        <w:t xml:space="preserve">: </w:t>
      </w:r>
      <w:r w:rsidRPr="001E4E03">
        <w:rPr>
          <w:rtl/>
          <w:lang w:bidi="ar-EG"/>
        </w:rPr>
        <w:t>الاستخدام الشامل للإنترنت من قبل الأفراد</w:t>
      </w:r>
    </w:p>
    <w:p w14:paraId="0070C286" w14:textId="1B927290" w:rsidR="00877826" w:rsidRDefault="00877826" w:rsidP="002B77D5">
      <w:pPr>
        <w:rPr>
          <w:rtl/>
          <w:lang w:bidi="ar-EG"/>
        </w:rPr>
      </w:pPr>
      <w:r w:rsidRPr="001E4E03">
        <w:rPr>
          <w:lang w:bidi="ar-EG"/>
        </w:rPr>
        <w:t>2.2</w:t>
      </w:r>
      <w:r w:rsidRPr="001E4E03">
        <w:rPr>
          <w:rFonts w:hint="cs"/>
          <w:rtl/>
          <w:lang w:bidi="ar-EG"/>
        </w:rPr>
        <w:t xml:space="preserve">: </w:t>
      </w:r>
      <w:r w:rsidRPr="001E4E03">
        <w:rPr>
          <w:rtl/>
          <w:lang w:bidi="ar-EG"/>
        </w:rPr>
        <w:t xml:space="preserve">سد جميع الفجوات الرقمية (لا سيما </w:t>
      </w:r>
      <w:r w:rsidRPr="001E4E03">
        <w:rPr>
          <w:rFonts w:hint="cs"/>
          <w:rtl/>
          <w:lang w:bidi="ar-EG"/>
        </w:rPr>
        <w:t xml:space="preserve">المتعلقة بنوع </w:t>
      </w:r>
      <w:r w:rsidRPr="001E4E03">
        <w:rPr>
          <w:rtl/>
          <w:lang w:bidi="ar-EG"/>
        </w:rPr>
        <w:t>الجنس والعمر و</w:t>
      </w:r>
      <w:r w:rsidRPr="001E4E03">
        <w:rPr>
          <w:rFonts w:hint="cs"/>
          <w:rtl/>
          <w:lang w:bidi="ar-EG"/>
        </w:rPr>
        <w:t xml:space="preserve">بين </w:t>
      </w:r>
      <w:r w:rsidRPr="001E4E03">
        <w:rPr>
          <w:rtl/>
          <w:lang w:bidi="ar-EG"/>
        </w:rPr>
        <w:t>الحضر/الريف)</w:t>
      </w:r>
    </w:p>
    <w:p w14:paraId="5C41C21F" w14:textId="4D1EDE9E" w:rsidR="00877826" w:rsidRDefault="00877826" w:rsidP="002B77D5">
      <w:pPr>
        <w:rPr>
          <w:rtl/>
        </w:rPr>
      </w:pPr>
      <w:r w:rsidRPr="001E4E03">
        <w:rPr>
          <w:lang w:bidi="ar-EG"/>
        </w:rPr>
        <w:t>3.2</w:t>
      </w:r>
      <w:r w:rsidRPr="001E4E03">
        <w:rPr>
          <w:rFonts w:hint="cs"/>
          <w:rtl/>
          <w:lang w:bidi="ar-EG"/>
        </w:rPr>
        <w:t>:</w:t>
      </w:r>
      <w:r w:rsidRPr="001E4E03">
        <w:rPr>
          <w:rFonts w:hint="cs"/>
          <w:rtl/>
        </w:rPr>
        <w:t xml:space="preserve"> </w:t>
      </w:r>
      <w:r w:rsidRPr="001E4E03">
        <w:rPr>
          <w:rtl/>
        </w:rPr>
        <w:t>الاستخدام ال</w:t>
      </w:r>
      <w:r w:rsidRPr="001E4E03">
        <w:rPr>
          <w:rFonts w:hint="cs"/>
          <w:rtl/>
        </w:rPr>
        <w:t>شامل</w:t>
      </w:r>
      <w:r w:rsidRPr="001E4E03">
        <w:rPr>
          <w:rtl/>
        </w:rPr>
        <w:t xml:space="preserve"> للإنترنت من قبل الشركات</w:t>
      </w:r>
    </w:p>
    <w:p w14:paraId="344F26A5" w14:textId="4930A2B6" w:rsidR="00877826" w:rsidRDefault="00877826" w:rsidP="002B77D5">
      <w:pPr>
        <w:rPr>
          <w:rtl/>
          <w:lang w:bidi="ar-EG"/>
        </w:rPr>
      </w:pPr>
      <w:r w:rsidRPr="001E4E03">
        <w:rPr>
          <w:lang w:bidi="ar-EG"/>
        </w:rPr>
        <w:t>4.2</w:t>
      </w:r>
      <w:r w:rsidRPr="001E4E03">
        <w:rPr>
          <w:rFonts w:hint="cs"/>
          <w:rtl/>
          <w:lang w:bidi="ar-EG"/>
        </w:rPr>
        <w:t xml:space="preserve">: </w:t>
      </w:r>
      <w:r w:rsidRPr="001E4E03">
        <w:rPr>
          <w:rtl/>
          <w:lang w:bidi="ar-EG"/>
        </w:rPr>
        <w:t>ال</w:t>
      </w:r>
      <w:r w:rsidRPr="001E4E03">
        <w:rPr>
          <w:rFonts w:hint="cs"/>
          <w:rtl/>
          <w:lang w:bidi="ar-EG"/>
        </w:rPr>
        <w:t>نفاذ</w:t>
      </w:r>
      <w:r w:rsidRPr="001E4E03">
        <w:rPr>
          <w:rtl/>
          <w:lang w:bidi="ar-EG"/>
        </w:rPr>
        <w:t xml:space="preserve"> الشامل إلى الإنترنت لجميع المدارس</w:t>
      </w:r>
    </w:p>
    <w:p w14:paraId="69DEF59C" w14:textId="52B4203F" w:rsidR="00877826" w:rsidRDefault="00877826" w:rsidP="002B77D5">
      <w:pPr>
        <w:rPr>
          <w:rtl/>
          <w:lang w:bidi="ar-EG"/>
        </w:rPr>
      </w:pPr>
      <w:r w:rsidRPr="001E4E03">
        <w:rPr>
          <w:lang w:bidi="ar-EG"/>
        </w:rPr>
        <w:t>5.2</w:t>
      </w:r>
      <w:r w:rsidRPr="001E4E03">
        <w:rPr>
          <w:rFonts w:hint="cs"/>
          <w:rtl/>
          <w:lang w:bidi="ar-EG"/>
        </w:rPr>
        <w:t xml:space="preserve">: تمتع </w:t>
      </w:r>
      <w:r w:rsidRPr="001E4E03">
        <w:rPr>
          <w:rtl/>
          <w:lang w:bidi="ar-EG"/>
        </w:rPr>
        <w:t xml:space="preserve">غالبية الأفراد </w:t>
      </w:r>
      <w:r w:rsidRPr="001E4E03">
        <w:rPr>
          <w:rFonts w:hint="cs"/>
          <w:rtl/>
          <w:lang w:bidi="ar-EG"/>
        </w:rPr>
        <w:t>بال</w:t>
      </w:r>
      <w:r w:rsidRPr="001E4E03">
        <w:rPr>
          <w:rtl/>
          <w:lang w:bidi="ar-EG"/>
        </w:rPr>
        <w:t xml:space="preserve">مهارات </w:t>
      </w:r>
      <w:r w:rsidRPr="001E4E03">
        <w:rPr>
          <w:rFonts w:hint="cs"/>
          <w:rtl/>
          <w:lang w:bidi="ar-EG"/>
        </w:rPr>
        <w:t>ال</w:t>
      </w:r>
      <w:r w:rsidRPr="001E4E03">
        <w:rPr>
          <w:rtl/>
          <w:lang w:bidi="ar-EG"/>
        </w:rPr>
        <w:t>رقمية</w:t>
      </w:r>
    </w:p>
    <w:p w14:paraId="6345F836" w14:textId="7360BA87" w:rsidR="00877826" w:rsidRDefault="00877826" w:rsidP="002B77D5">
      <w:pPr>
        <w:rPr>
          <w:rtl/>
          <w:lang w:bidi="ar-EG"/>
        </w:rPr>
      </w:pPr>
      <w:r w:rsidRPr="001E4E03">
        <w:rPr>
          <w:lang w:bidi="ar-EG"/>
        </w:rPr>
        <w:t>6.2</w:t>
      </w:r>
      <w:r w:rsidRPr="001E4E03">
        <w:rPr>
          <w:rFonts w:hint="cs"/>
          <w:rtl/>
          <w:lang w:bidi="ar-EG"/>
        </w:rPr>
        <w:t xml:space="preserve">: </w:t>
      </w:r>
      <w:r w:rsidRPr="001E4E03">
        <w:rPr>
          <w:rtl/>
          <w:lang w:bidi="ar-EG"/>
        </w:rPr>
        <w:t>تفاعل غالبية الأفراد مع الخدمات الحكومية عبر الإنترنت</w:t>
      </w:r>
    </w:p>
    <w:p w14:paraId="60E0D197" w14:textId="2BD57422" w:rsidR="00877826" w:rsidRDefault="00877826" w:rsidP="002B77D5">
      <w:pPr>
        <w:rPr>
          <w:rtl/>
          <w:lang w:bidi="ar-EG"/>
        </w:rPr>
      </w:pPr>
      <w:r w:rsidRPr="001E4E03">
        <w:rPr>
          <w:lang w:bidi="ar-EG"/>
        </w:rPr>
        <w:t>7.2</w:t>
      </w:r>
      <w:r w:rsidRPr="001E4E03">
        <w:rPr>
          <w:rFonts w:hint="cs"/>
          <w:rtl/>
          <w:lang w:bidi="ar-EG"/>
        </w:rPr>
        <w:t xml:space="preserve">: </w:t>
      </w:r>
      <w:r w:rsidRPr="001E4E03">
        <w:rPr>
          <w:rtl/>
          <w:lang w:bidi="ar-EG"/>
        </w:rPr>
        <w:t>تحسين</w:t>
      </w:r>
      <w:r w:rsidRPr="001E4E03">
        <w:rPr>
          <w:rFonts w:hint="cs"/>
          <w:rtl/>
          <w:lang w:bidi="ar-EG"/>
        </w:rPr>
        <w:t xml:space="preserve"> كبير في</w:t>
      </w:r>
      <w:r w:rsidRPr="001E4E03">
        <w:rPr>
          <w:rtl/>
          <w:lang w:bidi="ar-EG"/>
        </w:rPr>
        <w:t xml:space="preserve"> مساهمة تكنولوجيا المعلومات والاتصالات في العمل المناخي</w:t>
      </w:r>
    </w:p>
    <w:p w14:paraId="49536EEC"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26"/>
      <w:footerReference w:type="default" r:id="rId27"/>
      <w:footerReference w:type="first" r:id="rId2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FB1DA" w14:textId="77777777" w:rsidR="00A31C55" w:rsidRDefault="00A31C55" w:rsidP="006C3242">
      <w:pPr>
        <w:spacing w:before="0" w:line="240" w:lineRule="auto"/>
      </w:pPr>
      <w:r>
        <w:separator/>
      </w:r>
    </w:p>
  </w:endnote>
  <w:endnote w:type="continuationSeparator" w:id="0">
    <w:p w14:paraId="45C5E5D4" w14:textId="77777777" w:rsidR="00A31C55" w:rsidRDefault="00A31C5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Verdana Bold">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793E" w14:textId="128AEFB7" w:rsidR="006C3242" w:rsidRPr="0065038D" w:rsidRDefault="006C3242" w:rsidP="00FE5872">
    <w:pPr>
      <w:pStyle w:val="Footer"/>
      <w:tabs>
        <w:tab w:val="clear" w:pos="4153"/>
        <w:tab w:val="clear" w:pos="8306"/>
        <w:tab w:val="center" w:pos="5103"/>
        <w:tab w:val="right" w:pos="9639"/>
      </w:tabs>
      <w:spacing w:before="120"/>
      <w:rPr>
        <w:color w:val="F2F2F2" w:themeColor="background1" w:themeShade="F2"/>
        <w:sz w:val="16"/>
        <w:szCs w:val="16"/>
        <w:lang w:val="fr-FR"/>
      </w:rPr>
    </w:pPr>
    <w:r w:rsidRPr="0065038D">
      <w:rPr>
        <w:color w:val="F2F2F2" w:themeColor="background1" w:themeShade="F2"/>
        <w:sz w:val="16"/>
        <w:szCs w:val="16"/>
        <w:lang w:val="fr-FR"/>
      </w:rPr>
      <w:fldChar w:fldCharType="begin"/>
    </w:r>
    <w:r w:rsidRPr="0065038D">
      <w:rPr>
        <w:color w:val="F2F2F2" w:themeColor="background1" w:themeShade="F2"/>
        <w:sz w:val="16"/>
        <w:szCs w:val="16"/>
        <w:lang w:val="fr-FR"/>
      </w:rPr>
      <w:instrText xml:space="preserve"> FILENAME \p \* MERGEFORMAT </w:instrText>
    </w:r>
    <w:r w:rsidRPr="0065038D">
      <w:rPr>
        <w:color w:val="F2F2F2" w:themeColor="background1" w:themeShade="F2"/>
        <w:sz w:val="16"/>
        <w:szCs w:val="16"/>
        <w:lang w:val="fr-FR"/>
      </w:rPr>
      <w:fldChar w:fldCharType="separate"/>
    </w:r>
    <w:r w:rsidR="007404A1" w:rsidRPr="0065038D">
      <w:rPr>
        <w:noProof/>
        <w:color w:val="F2F2F2" w:themeColor="background1" w:themeShade="F2"/>
        <w:sz w:val="16"/>
        <w:szCs w:val="16"/>
        <w:lang w:val="fr-FR"/>
      </w:rPr>
      <w:t>P:\ARA\SG\CONSEIL\C22\000\004A.docx</w:t>
    </w:r>
    <w:r w:rsidRPr="0065038D">
      <w:rPr>
        <w:color w:val="F2F2F2" w:themeColor="background1" w:themeShade="F2"/>
        <w:sz w:val="16"/>
        <w:szCs w:val="16"/>
      </w:rPr>
      <w:fldChar w:fldCharType="end"/>
    </w:r>
    <w:proofErr w:type="gramStart"/>
    <w:r w:rsidRPr="0065038D">
      <w:rPr>
        <w:color w:val="F2F2F2" w:themeColor="background1" w:themeShade="F2"/>
        <w:sz w:val="16"/>
        <w:szCs w:val="16"/>
        <w:lang w:val="fr-FR"/>
      </w:rPr>
      <w:t xml:space="preserve">   (</w:t>
    </w:r>
    <w:proofErr w:type="gramEnd"/>
    <w:r w:rsidR="00AA18A9" w:rsidRPr="0065038D">
      <w:rPr>
        <w:color w:val="F2F2F2" w:themeColor="background1" w:themeShade="F2"/>
        <w:sz w:val="16"/>
        <w:szCs w:val="16"/>
        <w:lang w:val="fr-FR"/>
      </w:rPr>
      <w:t>498191</w:t>
    </w:r>
    <w:r w:rsidRPr="0065038D">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6DBD"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5142E" w14:textId="77777777" w:rsidR="00A31C55" w:rsidRDefault="00A31C55" w:rsidP="006C3242">
      <w:pPr>
        <w:spacing w:before="0" w:line="240" w:lineRule="auto"/>
      </w:pPr>
      <w:r>
        <w:separator/>
      </w:r>
    </w:p>
  </w:footnote>
  <w:footnote w:type="continuationSeparator" w:id="0">
    <w:p w14:paraId="03041362" w14:textId="77777777" w:rsidR="00A31C55" w:rsidRDefault="00A31C55"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F74F6" w14:textId="52171AC8" w:rsidR="00447F32" w:rsidRPr="00447F32" w:rsidRDefault="00A10194"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394852">
          <w:rPr>
            <w:rFonts w:cs="Calibri"/>
            <w:noProof/>
            <w:sz w:val="20"/>
            <w:szCs w:val="20"/>
          </w:rPr>
          <w:t>3</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E10964">
          <w:rPr>
            <w:rFonts w:cs="Calibri"/>
            <w:noProof/>
            <w:sz w:val="20"/>
            <w:szCs w:val="20"/>
          </w:rPr>
          <w:t>2</w:t>
        </w:r>
        <w:r w:rsidR="00447F32" w:rsidRPr="00447F32">
          <w:rPr>
            <w:rFonts w:cs="Calibri"/>
            <w:noProof/>
            <w:sz w:val="20"/>
            <w:szCs w:val="20"/>
          </w:rPr>
          <w:t>/</w:t>
        </w:r>
        <w:r w:rsidR="00AA18A9">
          <w:rPr>
            <w:rFonts w:cs="Calibri"/>
            <w:noProof/>
            <w:sz w:val="20"/>
            <w:szCs w:val="20"/>
          </w:rPr>
          <w:t>4</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A70D9D"/>
    <w:multiLevelType w:val="hybridMultilevel"/>
    <w:tmpl w:val="01940C92"/>
    <w:lvl w:ilvl="0" w:tplc="84A2C364">
      <w:start w:val="1"/>
      <w:numFmt w:val="bullet"/>
      <w:lvlText w:val="•"/>
      <w:lvlJc w:val="left"/>
      <w:pPr>
        <w:tabs>
          <w:tab w:val="num" w:pos="720"/>
        </w:tabs>
        <w:ind w:left="720" w:hanging="360"/>
      </w:pPr>
      <w:rPr>
        <w:rFonts w:ascii="Times New Roman" w:hAnsi="Times New Roman" w:hint="default"/>
      </w:rPr>
    </w:lvl>
    <w:lvl w:ilvl="1" w:tplc="89E8F178" w:tentative="1">
      <w:start w:val="1"/>
      <w:numFmt w:val="bullet"/>
      <w:lvlText w:val="•"/>
      <w:lvlJc w:val="left"/>
      <w:pPr>
        <w:tabs>
          <w:tab w:val="num" w:pos="1440"/>
        </w:tabs>
        <w:ind w:left="1440" w:hanging="360"/>
      </w:pPr>
      <w:rPr>
        <w:rFonts w:ascii="Times New Roman" w:hAnsi="Times New Roman" w:hint="default"/>
      </w:rPr>
    </w:lvl>
    <w:lvl w:ilvl="2" w:tplc="4E0201B8" w:tentative="1">
      <w:start w:val="1"/>
      <w:numFmt w:val="bullet"/>
      <w:lvlText w:val="•"/>
      <w:lvlJc w:val="left"/>
      <w:pPr>
        <w:tabs>
          <w:tab w:val="num" w:pos="2160"/>
        </w:tabs>
        <w:ind w:left="2160" w:hanging="360"/>
      </w:pPr>
      <w:rPr>
        <w:rFonts w:ascii="Times New Roman" w:hAnsi="Times New Roman" w:hint="default"/>
      </w:rPr>
    </w:lvl>
    <w:lvl w:ilvl="3" w:tplc="3242689E" w:tentative="1">
      <w:start w:val="1"/>
      <w:numFmt w:val="bullet"/>
      <w:lvlText w:val="•"/>
      <w:lvlJc w:val="left"/>
      <w:pPr>
        <w:tabs>
          <w:tab w:val="num" w:pos="2880"/>
        </w:tabs>
        <w:ind w:left="2880" w:hanging="360"/>
      </w:pPr>
      <w:rPr>
        <w:rFonts w:ascii="Times New Roman" w:hAnsi="Times New Roman" w:hint="default"/>
      </w:rPr>
    </w:lvl>
    <w:lvl w:ilvl="4" w:tplc="0B2E554A" w:tentative="1">
      <w:start w:val="1"/>
      <w:numFmt w:val="bullet"/>
      <w:lvlText w:val="•"/>
      <w:lvlJc w:val="left"/>
      <w:pPr>
        <w:tabs>
          <w:tab w:val="num" w:pos="3600"/>
        </w:tabs>
        <w:ind w:left="3600" w:hanging="360"/>
      </w:pPr>
      <w:rPr>
        <w:rFonts w:ascii="Times New Roman" w:hAnsi="Times New Roman" w:hint="default"/>
      </w:rPr>
    </w:lvl>
    <w:lvl w:ilvl="5" w:tplc="6382F2A8" w:tentative="1">
      <w:start w:val="1"/>
      <w:numFmt w:val="bullet"/>
      <w:lvlText w:val="•"/>
      <w:lvlJc w:val="left"/>
      <w:pPr>
        <w:tabs>
          <w:tab w:val="num" w:pos="4320"/>
        </w:tabs>
        <w:ind w:left="4320" w:hanging="360"/>
      </w:pPr>
      <w:rPr>
        <w:rFonts w:ascii="Times New Roman" w:hAnsi="Times New Roman" w:hint="default"/>
      </w:rPr>
    </w:lvl>
    <w:lvl w:ilvl="6" w:tplc="A050C138" w:tentative="1">
      <w:start w:val="1"/>
      <w:numFmt w:val="bullet"/>
      <w:lvlText w:val="•"/>
      <w:lvlJc w:val="left"/>
      <w:pPr>
        <w:tabs>
          <w:tab w:val="num" w:pos="5040"/>
        </w:tabs>
        <w:ind w:left="5040" w:hanging="360"/>
      </w:pPr>
      <w:rPr>
        <w:rFonts w:ascii="Times New Roman" w:hAnsi="Times New Roman" w:hint="default"/>
      </w:rPr>
    </w:lvl>
    <w:lvl w:ilvl="7" w:tplc="363891D0" w:tentative="1">
      <w:start w:val="1"/>
      <w:numFmt w:val="bullet"/>
      <w:lvlText w:val="•"/>
      <w:lvlJc w:val="left"/>
      <w:pPr>
        <w:tabs>
          <w:tab w:val="num" w:pos="5760"/>
        </w:tabs>
        <w:ind w:left="5760" w:hanging="360"/>
      </w:pPr>
      <w:rPr>
        <w:rFonts w:ascii="Times New Roman" w:hAnsi="Times New Roman" w:hint="default"/>
      </w:rPr>
    </w:lvl>
    <w:lvl w:ilvl="8" w:tplc="5B7E4B3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00578E4"/>
    <w:multiLevelType w:val="hybridMultilevel"/>
    <w:tmpl w:val="17964E5C"/>
    <w:lvl w:ilvl="0" w:tplc="7340E7D2">
      <w:start w:val="1"/>
      <w:numFmt w:val="bullet"/>
      <w:lvlText w:val="•"/>
      <w:lvlJc w:val="left"/>
      <w:pPr>
        <w:tabs>
          <w:tab w:val="num" w:pos="720"/>
        </w:tabs>
        <w:ind w:left="720" w:hanging="360"/>
      </w:pPr>
      <w:rPr>
        <w:rFonts w:ascii="Times New Roman" w:hAnsi="Times New Roman" w:hint="default"/>
      </w:rPr>
    </w:lvl>
    <w:lvl w:ilvl="1" w:tplc="08785960" w:tentative="1">
      <w:start w:val="1"/>
      <w:numFmt w:val="bullet"/>
      <w:lvlText w:val="•"/>
      <w:lvlJc w:val="left"/>
      <w:pPr>
        <w:tabs>
          <w:tab w:val="num" w:pos="1440"/>
        </w:tabs>
        <w:ind w:left="1440" w:hanging="360"/>
      </w:pPr>
      <w:rPr>
        <w:rFonts w:ascii="Times New Roman" w:hAnsi="Times New Roman" w:hint="default"/>
      </w:rPr>
    </w:lvl>
    <w:lvl w:ilvl="2" w:tplc="2F7C0872" w:tentative="1">
      <w:start w:val="1"/>
      <w:numFmt w:val="bullet"/>
      <w:lvlText w:val="•"/>
      <w:lvlJc w:val="left"/>
      <w:pPr>
        <w:tabs>
          <w:tab w:val="num" w:pos="2160"/>
        </w:tabs>
        <w:ind w:left="2160" w:hanging="360"/>
      </w:pPr>
      <w:rPr>
        <w:rFonts w:ascii="Times New Roman" w:hAnsi="Times New Roman" w:hint="default"/>
      </w:rPr>
    </w:lvl>
    <w:lvl w:ilvl="3" w:tplc="72140C0E" w:tentative="1">
      <w:start w:val="1"/>
      <w:numFmt w:val="bullet"/>
      <w:lvlText w:val="•"/>
      <w:lvlJc w:val="left"/>
      <w:pPr>
        <w:tabs>
          <w:tab w:val="num" w:pos="2880"/>
        </w:tabs>
        <w:ind w:left="2880" w:hanging="360"/>
      </w:pPr>
      <w:rPr>
        <w:rFonts w:ascii="Times New Roman" w:hAnsi="Times New Roman" w:hint="default"/>
      </w:rPr>
    </w:lvl>
    <w:lvl w:ilvl="4" w:tplc="E66EC506" w:tentative="1">
      <w:start w:val="1"/>
      <w:numFmt w:val="bullet"/>
      <w:lvlText w:val="•"/>
      <w:lvlJc w:val="left"/>
      <w:pPr>
        <w:tabs>
          <w:tab w:val="num" w:pos="3600"/>
        </w:tabs>
        <w:ind w:left="3600" w:hanging="360"/>
      </w:pPr>
      <w:rPr>
        <w:rFonts w:ascii="Times New Roman" w:hAnsi="Times New Roman" w:hint="default"/>
      </w:rPr>
    </w:lvl>
    <w:lvl w:ilvl="5" w:tplc="22381C34" w:tentative="1">
      <w:start w:val="1"/>
      <w:numFmt w:val="bullet"/>
      <w:lvlText w:val="•"/>
      <w:lvlJc w:val="left"/>
      <w:pPr>
        <w:tabs>
          <w:tab w:val="num" w:pos="4320"/>
        </w:tabs>
        <w:ind w:left="4320" w:hanging="360"/>
      </w:pPr>
      <w:rPr>
        <w:rFonts w:ascii="Times New Roman" w:hAnsi="Times New Roman" w:hint="default"/>
      </w:rPr>
    </w:lvl>
    <w:lvl w:ilvl="6" w:tplc="681A357A" w:tentative="1">
      <w:start w:val="1"/>
      <w:numFmt w:val="bullet"/>
      <w:lvlText w:val="•"/>
      <w:lvlJc w:val="left"/>
      <w:pPr>
        <w:tabs>
          <w:tab w:val="num" w:pos="5040"/>
        </w:tabs>
        <w:ind w:left="5040" w:hanging="360"/>
      </w:pPr>
      <w:rPr>
        <w:rFonts w:ascii="Times New Roman" w:hAnsi="Times New Roman" w:hint="default"/>
      </w:rPr>
    </w:lvl>
    <w:lvl w:ilvl="7" w:tplc="DD4673B2" w:tentative="1">
      <w:start w:val="1"/>
      <w:numFmt w:val="bullet"/>
      <w:lvlText w:val="•"/>
      <w:lvlJc w:val="left"/>
      <w:pPr>
        <w:tabs>
          <w:tab w:val="num" w:pos="5760"/>
        </w:tabs>
        <w:ind w:left="5760" w:hanging="360"/>
      </w:pPr>
      <w:rPr>
        <w:rFonts w:ascii="Times New Roman" w:hAnsi="Times New Roman" w:hint="default"/>
      </w:rPr>
    </w:lvl>
    <w:lvl w:ilvl="8" w:tplc="024C97F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F6F3518"/>
    <w:multiLevelType w:val="hybridMultilevel"/>
    <w:tmpl w:val="3FC247E6"/>
    <w:lvl w:ilvl="0" w:tplc="96AE2D4C">
      <w:start w:val="1"/>
      <w:numFmt w:val="bullet"/>
      <w:lvlText w:val="•"/>
      <w:lvlJc w:val="left"/>
      <w:pPr>
        <w:tabs>
          <w:tab w:val="num" w:pos="720"/>
        </w:tabs>
        <w:ind w:left="720" w:hanging="360"/>
      </w:pPr>
      <w:rPr>
        <w:rFonts w:ascii="Times New Roman" w:hAnsi="Times New Roman" w:hint="default"/>
      </w:rPr>
    </w:lvl>
    <w:lvl w:ilvl="1" w:tplc="1E561B3C" w:tentative="1">
      <w:start w:val="1"/>
      <w:numFmt w:val="bullet"/>
      <w:lvlText w:val="•"/>
      <w:lvlJc w:val="left"/>
      <w:pPr>
        <w:tabs>
          <w:tab w:val="num" w:pos="1440"/>
        </w:tabs>
        <w:ind w:left="1440" w:hanging="360"/>
      </w:pPr>
      <w:rPr>
        <w:rFonts w:ascii="Times New Roman" w:hAnsi="Times New Roman" w:hint="default"/>
      </w:rPr>
    </w:lvl>
    <w:lvl w:ilvl="2" w:tplc="51BAB566" w:tentative="1">
      <w:start w:val="1"/>
      <w:numFmt w:val="bullet"/>
      <w:lvlText w:val="•"/>
      <w:lvlJc w:val="left"/>
      <w:pPr>
        <w:tabs>
          <w:tab w:val="num" w:pos="2160"/>
        </w:tabs>
        <w:ind w:left="2160" w:hanging="360"/>
      </w:pPr>
      <w:rPr>
        <w:rFonts w:ascii="Times New Roman" w:hAnsi="Times New Roman" w:hint="default"/>
      </w:rPr>
    </w:lvl>
    <w:lvl w:ilvl="3" w:tplc="876A9678" w:tentative="1">
      <w:start w:val="1"/>
      <w:numFmt w:val="bullet"/>
      <w:lvlText w:val="•"/>
      <w:lvlJc w:val="left"/>
      <w:pPr>
        <w:tabs>
          <w:tab w:val="num" w:pos="2880"/>
        </w:tabs>
        <w:ind w:left="2880" w:hanging="360"/>
      </w:pPr>
      <w:rPr>
        <w:rFonts w:ascii="Times New Roman" w:hAnsi="Times New Roman" w:hint="default"/>
      </w:rPr>
    </w:lvl>
    <w:lvl w:ilvl="4" w:tplc="E75C7C78" w:tentative="1">
      <w:start w:val="1"/>
      <w:numFmt w:val="bullet"/>
      <w:lvlText w:val="•"/>
      <w:lvlJc w:val="left"/>
      <w:pPr>
        <w:tabs>
          <w:tab w:val="num" w:pos="3600"/>
        </w:tabs>
        <w:ind w:left="3600" w:hanging="360"/>
      </w:pPr>
      <w:rPr>
        <w:rFonts w:ascii="Times New Roman" w:hAnsi="Times New Roman" w:hint="default"/>
      </w:rPr>
    </w:lvl>
    <w:lvl w:ilvl="5" w:tplc="7FE8518A" w:tentative="1">
      <w:start w:val="1"/>
      <w:numFmt w:val="bullet"/>
      <w:lvlText w:val="•"/>
      <w:lvlJc w:val="left"/>
      <w:pPr>
        <w:tabs>
          <w:tab w:val="num" w:pos="4320"/>
        </w:tabs>
        <w:ind w:left="4320" w:hanging="360"/>
      </w:pPr>
      <w:rPr>
        <w:rFonts w:ascii="Times New Roman" w:hAnsi="Times New Roman" w:hint="default"/>
      </w:rPr>
    </w:lvl>
    <w:lvl w:ilvl="6" w:tplc="8180AD90" w:tentative="1">
      <w:start w:val="1"/>
      <w:numFmt w:val="bullet"/>
      <w:lvlText w:val="•"/>
      <w:lvlJc w:val="left"/>
      <w:pPr>
        <w:tabs>
          <w:tab w:val="num" w:pos="5040"/>
        </w:tabs>
        <w:ind w:left="5040" w:hanging="360"/>
      </w:pPr>
      <w:rPr>
        <w:rFonts w:ascii="Times New Roman" w:hAnsi="Times New Roman" w:hint="default"/>
      </w:rPr>
    </w:lvl>
    <w:lvl w:ilvl="7" w:tplc="DBCEFF38" w:tentative="1">
      <w:start w:val="1"/>
      <w:numFmt w:val="bullet"/>
      <w:lvlText w:val="•"/>
      <w:lvlJc w:val="left"/>
      <w:pPr>
        <w:tabs>
          <w:tab w:val="num" w:pos="5760"/>
        </w:tabs>
        <w:ind w:left="5760" w:hanging="360"/>
      </w:pPr>
      <w:rPr>
        <w:rFonts w:ascii="Times New Roman" w:hAnsi="Times New Roman" w:hint="default"/>
      </w:rPr>
    </w:lvl>
    <w:lvl w:ilvl="8" w:tplc="C9763B3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1533C66"/>
    <w:multiLevelType w:val="hybridMultilevel"/>
    <w:tmpl w:val="AA48393A"/>
    <w:lvl w:ilvl="0" w:tplc="BADAD094">
      <w:start w:val="1"/>
      <w:numFmt w:val="bullet"/>
      <w:lvlText w:val="•"/>
      <w:lvlJc w:val="left"/>
      <w:pPr>
        <w:tabs>
          <w:tab w:val="num" w:pos="720"/>
        </w:tabs>
        <w:ind w:left="720" w:hanging="360"/>
      </w:pPr>
      <w:rPr>
        <w:rFonts w:ascii="Times New Roman" w:hAnsi="Times New Roman" w:hint="default"/>
      </w:rPr>
    </w:lvl>
    <w:lvl w:ilvl="1" w:tplc="395AC136" w:tentative="1">
      <w:start w:val="1"/>
      <w:numFmt w:val="bullet"/>
      <w:lvlText w:val="•"/>
      <w:lvlJc w:val="left"/>
      <w:pPr>
        <w:tabs>
          <w:tab w:val="num" w:pos="1440"/>
        </w:tabs>
        <w:ind w:left="1440" w:hanging="360"/>
      </w:pPr>
      <w:rPr>
        <w:rFonts w:ascii="Times New Roman" w:hAnsi="Times New Roman" w:hint="default"/>
      </w:rPr>
    </w:lvl>
    <w:lvl w:ilvl="2" w:tplc="EEF865C2" w:tentative="1">
      <w:start w:val="1"/>
      <w:numFmt w:val="bullet"/>
      <w:lvlText w:val="•"/>
      <w:lvlJc w:val="left"/>
      <w:pPr>
        <w:tabs>
          <w:tab w:val="num" w:pos="2160"/>
        </w:tabs>
        <w:ind w:left="2160" w:hanging="360"/>
      </w:pPr>
      <w:rPr>
        <w:rFonts w:ascii="Times New Roman" w:hAnsi="Times New Roman" w:hint="default"/>
      </w:rPr>
    </w:lvl>
    <w:lvl w:ilvl="3" w:tplc="28582190" w:tentative="1">
      <w:start w:val="1"/>
      <w:numFmt w:val="bullet"/>
      <w:lvlText w:val="•"/>
      <w:lvlJc w:val="left"/>
      <w:pPr>
        <w:tabs>
          <w:tab w:val="num" w:pos="2880"/>
        </w:tabs>
        <w:ind w:left="2880" w:hanging="360"/>
      </w:pPr>
      <w:rPr>
        <w:rFonts w:ascii="Times New Roman" w:hAnsi="Times New Roman" w:hint="default"/>
      </w:rPr>
    </w:lvl>
    <w:lvl w:ilvl="4" w:tplc="D2A6CFA2" w:tentative="1">
      <w:start w:val="1"/>
      <w:numFmt w:val="bullet"/>
      <w:lvlText w:val="•"/>
      <w:lvlJc w:val="left"/>
      <w:pPr>
        <w:tabs>
          <w:tab w:val="num" w:pos="3600"/>
        </w:tabs>
        <w:ind w:left="3600" w:hanging="360"/>
      </w:pPr>
      <w:rPr>
        <w:rFonts w:ascii="Times New Roman" w:hAnsi="Times New Roman" w:hint="default"/>
      </w:rPr>
    </w:lvl>
    <w:lvl w:ilvl="5" w:tplc="19C84C56" w:tentative="1">
      <w:start w:val="1"/>
      <w:numFmt w:val="bullet"/>
      <w:lvlText w:val="•"/>
      <w:lvlJc w:val="left"/>
      <w:pPr>
        <w:tabs>
          <w:tab w:val="num" w:pos="4320"/>
        </w:tabs>
        <w:ind w:left="4320" w:hanging="360"/>
      </w:pPr>
      <w:rPr>
        <w:rFonts w:ascii="Times New Roman" w:hAnsi="Times New Roman" w:hint="default"/>
      </w:rPr>
    </w:lvl>
    <w:lvl w:ilvl="6" w:tplc="08C24158" w:tentative="1">
      <w:start w:val="1"/>
      <w:numFmt w:val="bullet"/>
      <w:lvlText w:val="•"/>
      <w:lvlJc w:val="left"/>
      <w:pPr>
        <w:tabs>
          <w:tab w:val="num" w:pos="5040"/>
        </w:tabs>
        <w:ind w:left="5040" w:hanging="360"/>
      </w:pPr>
      <w:rPr>
        <w:rFonts w:ascii="Times New Roman" w:hAnsi="Times New Roman" w:hint="default"/>
      </w:rPr>
    </w:lvl>
    <w:lvl w:ilvl="7" w:tplc="2C02D1C0" w:tentative="1">
      <w:start w:val="1"/>
      <w:numFmt w:val="bullet"/>
      <w:lvlText w:val="•"/>
      <w:lvlJc w:val="left"/>
      <w:pPr>
        <w:tabs>
          <w:tab w:val="num" w:pos="5760"/>
        </w:tabs>
        <w:ind w:left="5760" w:hanging="360"/>
      </w:pPr>
      <w:rPr>
        <w:rFonts w:ascii="Times New Roman" w:hAnsi="Times New Roman" w:hint="default"/>
      </w:rPr>
    </w:lvl>
    <w:lvl w:ilvl="8" w:tplc="380686E2"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3EC"/>
    <w:rsid w:val="00090574"/>
    <w:rsid w:val="000C1C0E"/>
    <w:rsid w:val="000C548A"/>
    <w:rsid w:val="000D2986"/>
    <w:rsid w:val="000D734D"/>
    <w:rsid w:val="000E5363"/>
    <w:rsid w:val="00155500"/>
    <w:rsid w:val="0015650C"/>
    <w:rsid w:val="00170AE4"/>
    <w:rsid w:val="001B2F1C"/>
    <w:rsid w:val="001C0169"/>
    <w:rsid w:val="001D1D50"/>
    <w:rsid w:val="001D6745"/>
    <w:rsid w:val="001E2514"/>
    <w:rsid w:val="001E446E"/>
    <w:rsid w:val="002154EE"/>
    <w:rsid w:val="002276D2"/>
    <w:rsid w:val="0023283D"/>
    <w:rsid w:val="0026373E"/>
    <w:rsid w:val="00271C43"/>
    <w:rsid w:val="002745CA"/>
    <w:rsid w:val="00290728"/>
    <w:rsid w:val="002978F4"/>
    <w:rsid w:val="002B028D"/>
    <w:rsid w:val="002B77D5"/>
    <w:rsid w:val="002C344C"/>
    <w:rsid w:val="002E6541"/>
    <w:rsid w:val="002F71D8"/>
    <w:rsid w:val="00300800"/>
    <w:rsid w:val="00334924"/>
    <w:rsid w:val="0033640B"/>
    <w:rsid w:val="003409BC"/>
    <w:rsid w:val="00357185"/>
    <w:rsid w:val="00383829"/>
    <w:rsid w:val="00394852"/>
    <w:rsid w:val="003C6B4F"/>
    <w:rsid w:val="003F4B29"/>
    <w:rsid w:val="003F774A"/>
    <w:rsid w:val="004236C8"/>
    <w:rsid w:val="0042686F"/>
    <w:rsid w:val="0042786D"/>
    <w:rsid w:val="004317D8"/>
    <w:rsid w:val="004340B9"/>
    <w:rsid w:val="00434183"/>
    <w:rsid w:val="00443869"/>
    <w:rsid w:val="00447F32"/>
    <w:rsid w:val="00464C48"/>
    <w:rsid w:val="004A3D25"/>
    <w:rsid w:val="004C4E8B"/>
    <w:rsid w:val="004E11DC"/>
    <w:rsid w:val="004E5CF5"/>
    <w:rsid w:val="005409AC"/>
    <w:rsid w:val="00542074"/>
    <w:rsid w:val="0055516A"/>
    <w:rsid w:val="005805EA"/>
    <w:rsid w:val="0058491B"/>
    <w:rsid w:val="00590054"/>
    <w:rsid w:val="00592EA5"/>
    <w:rsid w:val="005A3170"/>
    <w:rsid w:val="005B1652"/>
    <w:rsid w:val="005F1118"/>
    <w:rsid w:val="00614855"/>
    <w:rsid w:val="0065038D"/>
    <w:rsid w:val="00677396"/>
    <w:rsid w:val="0069200F"/>
    <w:rsid w:val="00695FDA"/>
    <w:rsid w:val="006A65CB"/>
    <w:rsid w:val="006A793B"/>
    <w:rsid w:val="006C3242"/>
    <w:rsid w:val="006C7CC0"/>
    <w:rsid w:val="006F63F7"/>
    <w:rsid w:val="007025C7"/>
    <w:rsid w:val="007033BD"/>
    <w:rsid w:val="00706D7A"/>
    <w:rsid w:val="00722F0D"/>
    <w:rsid w:val="00731AE1"/>
    <w:rsid w:val="00735D57"/>
    <w:rsid w:val="007404A1"/>
    <w:rsid w:val="0074308C"/>
    <w:rsid w:val="0074420E"/>
    <w:rsid w:val="007555EC"/>
    <w:rsid w:val="00780075"/>
    <w:rsid w:val="00783E26"/>
    <w:rsid w:val="007C3BC7"/>
    <w:rsid w:val="007C3BCD"/>
    <w:rsid w:val="007D297E"/>
    <w:rsid w:val="007D4ACF"/>
    <w:rsid w:val="007F0787"/>
    <w:rsid w:val="007F7758"/>
    <w:rsid w:val="00810B7B"/>
    <w:rsid w:val="0082358A"/>
    <w:rsid w:val="008235CD"/>
    <w:rsid w:val="008247DE"/>
    <w:rsid w:val="00840B10"/>
    <w:rsid w:val="008513CB"/>
    <w:rsid w:val="008620E8"/>
    <w:rsid w:val="00877826"/>
    <w:rsid w:val="00883AD7"/>
    <w:rsid w:val="00884592"/>
    <w:rsid w:val="008879B8"/>
    <w:rsid w:val="008A7F84"/>
    <w:rsid w:val="0091702E"/>
    <w:rsid w:val="00923B0C"/>
    <w:rsid w:val="0094021C"/>
    <w:rsid w:val="00952F86"/>
    <w:rsid w:val="00954B43"/>
    <w:rsid w:val="00982B28"/>
    <w:rsid w:val="009B209D"/>
    <w:rsid w:val="009D313F"/>
    <w:rsid w:val="009D326E"/>
    <w:rsid w:val="009D5F8A"/>
    <w:rsid w:val="00A10194"/>
    <w:rsid w:val="00A31C55"/>
    <w:rsid w:val="00A47A5A"/>
    <w:rsid w:val="00A6683B"/>
    <w:rsid w:val="00A763D7"/>
    <w:rsid w:val="00A90688"/>
    <w:rsid w:val="00A97F94"/>
    <w:rsid w:val="00AA18A9"/>
    <w:rsid w:val="00B03099"/>
    <w:rsid w:val="00B05BC8"/>
    <w:rsid w:val="00B06143"/>
    <w:rsid w:val="00B41F8D"/>
    <w:rsid w:val="00B57FD1"/>
    <w:rsid w:val="00B64B47"/>
    <w:rsid w:val="00BA2F5E"/>
    <w:rsid w:val="00BB7213"/>
    <w:rsid w:val="00BC73EC"/>
    <w:rsid w:val="00BD2F1D"/>
    <w:rsid w:val="00C002DE"/>
    <w:rsid w:val="00C16200"/>
    <w:rsid w:val="00C27AC0"/>
    <w:rsid w:val="00C34FF1"/>
    <w:rsid w:val="00C53BF8"/>
    <w:rsid w:val="00C566BA"/>
    <w:rsid w:val="00C6547D"/>
    <w:rsid w:val="00C66157"/>
    <w:rsid w:val="00C674FE"/>
    <w:rsid w:val="00C67501"/>
    <w:rsid w:val="00C67A87"/>
    <w:rsid w:val="00C75633"/>
    <w:rsid w:val="00C8615E"/>
    <w:rsid w:val="00CE2EE1"/>
    <w:rsid w:val="00CE3349"/>
    <w:rsid w:val="00CE36E5"/>
    <w:rsid w:val="00CF27F5"/>
    <w:rsid w:val="00CF3FFD"/>
    <w:rsid w:val="00D10CCF"/>
    <w:rsid w:val="00D72F41"/>
    <w:rsid w:val="00D774D4"/>
    <w:rsid w:val="00D77D0F"/>
    <w:rsid w:val="00D9534B"/>
    <w:rsid w:val="00DA1CF0"/>
    <w:rsid w:val="00DB3B6F"/>
    <w:rsid w:val="00DC1E02"/>
    <w:rsid w:val="00DC24B4"/>
    <w:rsid w:val="00DC5FB0"/>
    <w:rsid w:val="00DF05F6"/>
    <w:rsid w:val="00DF16DC"/>
    <w:rsid w:val="00DF3C83"/>
    <w:rsid w:val="00E10964"/>
    <w:rsid w:val="00E43D4E"/>
    <w:rsid w:val="00E45211"/>
    <w:rsid w:val="00E473C5"/>
    <w:rsid w:val="00E47D3D"/>
    <w:rsid w:val="00E570E9"/>
    <w:rsid w:val="00E64329"/>
    <w:rsid w:val="00E73E65"/>
    <w:rsid w:val="00E85136"/>
    <w:rsid w:val="00E85228"/>
    <w:rsid w:val="00E92863"/>
    <w:rsid w:val="00EA3B4E"/>
    <w:rsid w:val="00EB6270"/>
    <w:rsid w:val="00EB796D"/>
    <w:rsid w:val="00EE2636"/>
    <w:rsid w:val="00F058DC"/>
    <w:rsid w:val="00F24FC4"/>
    <w:rsid w:val="00F2676C"/>
    <w:rsid w:val="00F35718"/>
    <w:rsid w:val="00F50285"/>
    <w:rsid w:val="00F84366"/>
    <w:rsid w:val="00F84DAC"/>
    <w:rsid w:val="00F85089"/>
    <w:rsid w:val="00F974C5"/>
    <w:rsid w:val="00FA6128"/>
    <w:rsid w:val="00FA6F46"/>
    <w:rsid w:val="00FB3D32"/>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A4B0F1"/>
  <w15:chartTrackingRefBased/>
  <w15:docId w15:val="{514D11A3-237E-4C86-BE26-26910DB32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rsid w:val="00F974C5"/>
    <w:rPr>
      <w:rFonts w:ascii="Dubai" w:eastAsiaTheme="majorEastAsia" w:hAnsi="Dubai" w:cs="Dubai"/>
      <w:b/>
      <w:bCs/>
      <w:sz w:val="24"/>
      <w:szCs w:val="24"/>
    </w:rPr>
  </w:style>
  <w:style w:type="character" w:customStyle="1" w:styleId="Heading3Char">
    <w:name w:val="Heading 3 Char"/>
    <w:basedOn w:val="DefaultParagraphFont"/>
    <w:link w:val="Heading3"/>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F974C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rsid w:val="00F974C5"/>
    <w:rPr>
      <w:rFonts w:ascii="Dubai" w:eastAsiaTheme="majorEastAsia" w:hAnsi="Dubai" w:cs="Dubai"/>
      <w:b/>
      <w:bCs/>
    </w:rPr>
  </w:style>
  <w:style w:type="character" w:customStyle="1" w:styleId="Heading8Char">
    <w:name w:val="Heading 8 Char"/>
    <w:basedOn w:val="DefaultParagraphFont"/>
    <w:link w:val="Heading8"/>
    <w:rsid w:val="00F974C5"/>
    <w:rPr>
      <w:rFonts w:ascii="Dubai" w:eastAsiaTheme="majorEastAsia" w:hAnsi="Dubai" w:cs="Dubai"/>
      <w:b/>
      <w:bCs/>
    </w:rPr>
  </w:style>
  <w:style w:type="character" w:customStyle="1" w:styleId="Heading9Char">
    <w:name w:val="Heading 9 Char"/>
    <w:basedOn w:val="DefaultParagraphFont"/>
    <w:link w:val="Heading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link w:val="ReasonsChar"/>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link w:val="TableheadChar"/>
    <w:qFormat/>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paragraph" w:customStyle="1" w:styleId="DecisionNo">
    <w:name w:val="Decision No"/>
    <w:basedOn w:val="Normal"/>
    <w:qFormat/>
    <w:rsid w:val="00AA18A9"/>
    <w:pPr>
      <w:keepNext/>
      <w:keepLines/>
      <w:tabs>
        <w:tab w:val="clear" w:pos="794"/>
        <w:tab w:val="left" w:pos="1134"/>
      </w:tabs>
      <w:spacing w:before="360" w:after="120"/>
      <w:jc w:val="center"/>
    </w:pPr>
    <w:rPr>
      <w:rFonts w:ascii="Calibri" w:hAnsi="Calibri" w:cs="Traditional Arabic"/>
      <w:sz w:val="26"/>
      <w:szCs w:val="36"/>
    </w:rPr>
  </w:style>
  <w:style w:type="paragraph" w:customStyle="1" w:styleId="Decisiontitle">
    <w:name w:val="Decision title"/>
    <w:basedOn w:val="DecisionNo"/>
    <w:qFormat/>
    <w:rsid w:val="00AA18A9"/>
    <w:pPr>
      <w:spacing w:before="120" w:after="360"/>
    </w:pPr>
    <w:rPr>
      <w:b/>
      <w:bCs/>
      <w:sz w:val="28"/>
      <w:szCs w:val="40"/>
    </w:rPr>
  </w:style>
  <w:style w:type="paragraph" w:customStyle="1" w:styleId="ResolutionNo">
    <w:name w:val="Resolution No"/>
    <w:basedOn w:val="Normal"/>
    <w:qFormat/>
    <w:rsid w:val="00AA18A9"/>
    <w:pPr>
      <w:keepNext/>
      <w:keepLines/>
      <w:tabs>
        <w:tab w:val="clear" w:pos="794"/>
        <w:tab w:val="left" w:pos="1134"/>
      </w:tabs>
      <w:spacing w:before="360" w:after="120"/>
      <w:jc w:val="center"/>
    </w:pPr>
    <w:rPr>
      <w:rFonts w:ascii="Calibri" w:hAnsi="Calibri" w:cs="Traditional Arabic"/>
      <w:sz w:val="26"/>
      <w:szCs w:val="36"/>
    </w:rPr>
  </w:style>
  <w:style w:type="paragraph" w:customStyle="1" w:styleId="Resolutiontitle">
    <w:name w:val="Resolution title"/>
    <w:basedOn w:val="Normal"/>
    <w:qFormat/>
    <w:rsid w:val="00AA18A9"/>
    <w:pPr>
      <w:keepNext/>
      <w:keepLines/>
      <w:tabs>
        <w:tab w:val="clear" w:pos="794"/>
        <w:tab w:val="left" w:pos="1134"/>
      </w:tabs>
      <w:spacing w:after="360"/>
      <w:jc w:val="center"/>
    </w:pPr>
    <w:rPr>
      <w:rFonts w:ascii="Calibri" w:hAnsi="Calibri" w:cs="Traditional Arabic"/>
      <w:b/>
      <w:bCs/>
      <w:sz w:val="28"/>
      <w:szCs w:val="40"/>
      <w:lang w:bidi="ar-SY"/>
    </w:rPr>
  </w:style>
  <w:style w:type="paragraph" w:customStyle="1" w:styleId="Sectiontitle0">
    <w:name w:val="Section_title"/>
    <w:basedOn w:val="Annextitle0"/>
    <w:next w:val="Normalaftertitle"/>
    <w:rsid w:val="00AA18A9"/>
    <w:pPr>
      <w:tabs>
        <w:tab w:val="clear" w:pos="567"/>
        <w:tab w:val="clear" w:pos="1701"/>
        <w:tab w:val="clear" w:pos="2835"/>
        <w:tab w:val="left" w:pos="1871"/>
      </w:tabs>
      <w:bidi w:val="0"/>
    </w:pPr>
    <w:rPr>
      <w:lang w:val="en-GB"/>
    </w:rPr>
  </w:style>
  <w:style w:type="paragraph" w:customStyle="1" w:styleId="Headingi0">
    <w:name w:val="Heading_i"/>
    <w:basedOn w:val="Heading3"/>
    <w:next w:val="Normal"/>
    <w:qFormat/>
    <w:rsid w:val="00AA18A9"/>
    <w:pPr>
      <w:tabs>
        <w:tab w:val="clear" w:pos="794"/>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rFonts w:ascii="Calibri" w:eastAsia="Times New Roman" w:hAnsi="Calibri" w:cs="Traditional Arabic"/>
      <w:i/>
      <w:iCs/>
      <w:szCs w:val="30"/>
      <w:lang w:val="en-GB" w:eastAsia="en-US" w:bidi="ar-EG"/>
    </w:rPr>
  </w:style>
  <w:style w:type="paragraph" w:customStyle="1" w:styleId="AnnexNo0">
    <w:name w:val="Annex_No"/>
    <w:basedOn w:val="Normal"/>
    <w:qFormat/>
    <w:rsid w:val="00AA18A9"/>
    <w:pPr>
      <w:keepNext/>
      <w:keepLines/>
      <w:tabs>
        <w:tab w:val="clear" w:pos="794"/>
        <w:tab w:val="left" w:pos="567"/>
        <w:tab w:val="left" w:pos="1701"/>
        <w:tab w:val="left" w:pos="2268"/>
        <w:tab w:val="left" w:pos="2835"/>
      </w:tabs>
      <w:overflowPunct w:val="0"/>
      <w:autoSpaceDE w:val="0"/>
      <w:autoSpaceDN w:val="0"/>
      <w:adjustRightInd w:val="0"/>
      <w:spacing w:before="360" w:after="120"/>
      <w:jc w:val="center"/>
      <w:textAlignment w:val="baseline"/>
    </w:pPr>
    <w:rPr>
      <w:rFonts w:ascii="Calibri" w:eastAsia="Times New Roman" w:hAnsi="Calibri" w:cs="Traditional Arabic"/>
      <w:sz w:val="28"/>
      <w:szCs w:val="40"/>
      <w:lang w:val="en-GB" w:eastAsia="en-US" w:bidi="ar-EG"/>
    </w:rPr>
  </w:style>
  <w:style w:type="paragraph" w:customStyle="1" w:styleId="OpinionNo0">
    <w:name w:val="Opinion_No"/>
    <w:basedOn w:val="ResNo"/>
    <w:next w:val="Opiniontitle0"/>
    <w:rsid w:val="00AA18A9"/>
    <w:pPr>
      <w:tabs>
        <w:tab w:val="clear" w:pos="794"/>
      </w:tabs>
      <w:overflowPunct w:val="0"/>
      <w:autoSpaceDE w:val="0"/>
      <w:autoSpaceDN w:val="0"/>
      <w:adjustRightInd w:val="0"/>
      <w:spacing w:after="120"/>
      <w:textAlignment w:val="baseline"/>
    </w:pPr>
    <w:rPr>
      <w:rFonts w:ascii="Calibri" w:eastAsia="Times New Roman" w:hAnsi="Calibri" w:cs="Traditional Arabic"/>
      <w:caps/>
      <w:sz w:val="28"/>
      <w:szCs w:val="40"/>
      <w:lang w:val="en-GB" w:eastAsia="en-US" w:bidi="ar-EG"/>
    </w:rPr>
  </w:style>
  <w:style w:type="paragraph" w:customStyle="1" w:styleId="Annexref">
    <w:name w:val="Annex_ref"/>
    <w:qFormat/>
    <w:rsid w:val="00AA18A9"/>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0">
    <w:name w:val="Annex_title"/>
    <w:basedOn w:val="Normal"/>
    <w:next w:val="Normal"/>
    <w:link w:val="AnnextitleChar"/>
    <w:rsid w:val="00AA18A9"/>
    <w:pPr>
      <w:keepNext/>
      <w:keepLines/>
      <w:tabs>
        <w:tab w:val="clear" w:pos="794"/>
        <w:tab w:val="left" w:pos="567"/>
        <w:tab w:val="left" w:pos="1701"/>
        <w:tab w:val="left" w:pos="2268"/>
        <w:tab w:val="left" w:pos="2835"/>
      </w:tabs>
      <w:overflowPunct w:val="0"/>
      <w:autoSpaceDE w:val="0"/>
      <w:autoSpaceDN w:val="0"/>
      <w:adjustRightInd w:val="0"/>
      <w:spacing w:after="360"/>
      <w:jc w:val="center"/>
      <w:textAlignment w:val="baseline"/>
    </w:pPr>
    <w:rPr>
      <w:rFonts w:ascii="Calibri" w:eastAsia="Times New Roman" w:hAnsi="Calibri" w:cs="Traditional Arabic"/>
      <w:b/>
      <w:bCs/>
      <w:sz w:val="28"/>
      <w:szCs w:val="40"/>
      <w:lang w:eastAsia="en-US"/>
    </w:rPr>
  </w:style>
  <w:style w:type="character" w:customStyle="1" w:styleId="AnnextitleChar">
    <w:name w:val="Annex_title Char"/>
    <w:basedOn w:val="DefaultParagraphFont"/>
    <w:link w:val="Annextitle0"/>
    <w:rsid w:val="00AA18A9"/>
    <w:rPr>
      <w:rFonts w:ascii="Calibri" w:eastAsia="Times New Roman" w:hAnsi="Calibri" w:cs="Traditional Arabic"/>
      <w:b/>
      <w:bCs/>
      <w:sz w:val="28"/>
      <w:szCs w:val="40"/>
      <w:lang w:eastAsia="en-US"/>
    </w:rPr>
  </w:style>
  <w:style w:type="paragraph" w:customStyle="1" w:styleId="AppendixNo0">
    <w:name w:val="Appendix_No"/>
    <w:basedOn w:val="AnnexNo0"/>
    <w:qFormat/>
    <w:rsid w:val="00AA18A9"/>
  </w:style>
  <w:style w:type="paragraph" w:customStyle="1" w:styleId="Appendixtitle0">
    <w:name w:val="Appendix_title"/>
    <w:basedOn w:val="Annextitle0"/>
    <w:next w:val="Normal"/>
    <w:rsid w:val="00AA18A9"/>
  </w:style>
  <w:style w:type="paragraph" w:customStyle="1" w:styleId="Headingb0">
    <w:name w:val="Heading_b"/>
    <w:basedOn w:val="Heading2"/>
    <w:rsid w:val="00AA18A9"/>
    <w:pPr>
      <w:tabs>
        <w:tab w:val="clear" w:pos="794"/>
      </w:tabs>
      <w:spacing w:before="180"/>
      <w:ind w:left="0" w:firstLine="0"/>
    </w:pPr>
    <w:rPr>
      <w:rFonts w:ascii="Calibri" w:eastAsia="Times New Roman" w:hAnsi="Calibri" w:cs="Traditional Arabic"/>
      <w:kern w:val="14"/>
      <w:szCs w:val="32"/>
      <w:lang w:eastAsia="en-US" w:bidi="ar-EG"/>
    </w:rPr>
  </w:style>
  <w:style w:type="paragraph" w:customStyle="1" w:styleId="enumlev20">
    <w:name w:val="enumlev2"/>
    <w:basedOn w:val="enumlev10"/>
    <w:next w:val="Normal"/>
    <w:link w:val="enumlev2Char"/>
    <w:qFormat/>
    <w:rsid w:val="00AA18A9"/>
    <w:pPr>
      <w:ind w:left="1814" w:hanging="680"/>
    </w:pPr>
  </w:style>
  <w:style w:type="character" w:customStyle="1" w:styleId="enumlev2Char">
    <w:name w:val="enumlev2 Char"/>
    <w:basedOn w:val="enumlev1Char"/>
    <w:link w:val="enumlev20"/>
    <w:rsid w:val="00AA18A9"/>
    <w:rPr>
      <w:rFonts w:ascii="Calibri" w:eastAsia="Times New Roman" w:hAnsi="Calibri" w:cs="Traditional Arabic"/>
      <w:szCs w:val="30"/>
      <w:lang w:eastAsia="en-US"/>
    </w:rPr>
  </w:style>
  <w:style w:type="character" w:customStyle="1" w:styleId="TableheadChar">
    <w:name w:val="Table_head Char"/>
    <w:basedOn w:val="DefaultParagraphFont"/>
    <w:link w:val="Tablehead0"/>
    <w:rsid w:val="00AA18A9"/>
    <w:rPr>
      <w:rFonts w:ascii="Dubai" w:eastAsia="Times New Roman" w:hAnsi="Dubai" w:cs="Dubai"/>
      <w:b/>
      <w:bCs/>
      <w:lang w:val="en-GB" w:eastAsia="en-US"/>
    </w:rPr>
  </w:style>
  <w:style w:type="paragraph" w:customStyle="1" w:styleId="Tabletitle0">
    <w:name w:val="Table_title"/>
    <w:basedOn w:val="Normal"/>
    <w:next w:val="Normal"/>
    <w:rsid w:val="00AA18A9"/>
    <w:pPr>
      <w:keepNext/>
      <w:keepLines/>
      <w:tabs>
        <w:tab w:val="clear" w:pos="794"/>
        <w:tab w:val="left" w:pos="2948"/>
        <w:tab w:val="left" w:pos="4082"/>
      </w:tabs>
      <w:spacing w:after="120"/>
      <w:jc w:val="center"/>
    </w:pPr>
    <w:rPr>
      <w:rFonts w:ascii="Calibri" w:eastAsia="Times New Roman" w:hAnsi="Calibri" w:cs="Traditional Arabic"/>
      <w:b/>
      <w:bCs/>
      <w:szCs w:val="30"/>
      <w:lang w:eastAsia="en-US"/>
    </w:rPr>
  </w:style>
  <w:style w:type="paragraph" w:customStyle="1" w:styleId="TableNo0">
    <w:name w:val="Table_No"/>
    <w:basedOn w:val="Normal"/>
    <w:next w:val="Normal"/>
    <w:link w:val="TableNoChar"/>
    <w:qFormat/>
    <w:rsid w:val="00AA18A9"/>
    <w:pPr>
      <w:keepNext/>
      <w:keepLines/>
      <w:tabs>
        <w:tab w:val="clear" w:pos="794"/>
      </w:tabs>
      <w:spacing w:before="240" w:after="120"/>
      <w:jc w:val="center"/>
    </w:pPr>
    <w:rPr>
      <w:rFonts w:ascii="Calibri" w:eastAsia="Times New Roman" w:hAnsi="Calibri" w:cs="Traditional Arabic"/>
      <w:szCs w:val="30"/>
      <w:lang w:eastAsia="en-US"/>
    </w:rPr>
  </w:style>
  <w:style w:type="character" w:customStyle="1" w:styleId="TableNoChar">
    <w:name w:val="Table_No Char"/>
    <w:basedOn w:val="DefaultParagraphFont"/>
    <w:link w:val="TableNo0"/>
    <w:locked/>
    <w:rsid w:val="00AA18A9"/>
    <w:rPr>
      <w:rFonts w:ascii="Calibri" w:eastAsia="Times New Roman" w:hAnsi="Calibri" w:cs="Traditional Arabic"/>
      <w:szCs w:val="30"/>
      <w:lang w:eastAsia="en-US"/>
    </w:rPr>
  </w:style>
  <w:style w:type="paragraph" w:customStyle="1" w:styleId="Tabletext">
    <w:name w:val="Table_text"/>
    <w:basedOn w:val="Normal"/>
    <w:link w:val="TabletextChar"/>
    <w:qFormat/>
    <w:rsid w:val="00AA18A9"/>
    <w:pPr>
      <w:tabs>
        <w:tab w:val="clear" w:pos="794"/>
      </w:tabs>
      <w:spacing w:before="60" w:after="60" w:line="260" w:lineRule="exact"/>
      <w:jc w:val="center"/>
    </w:pPr>
    <w:rPr>
      <w:rFonts w:ascii="Calibri" w:eastAsia="Times New Roman" w:hAnsi="Calibri" w:cs="Traditional Arabic"/>
      <w:sz w:val="20"/>
      <w:szCs w:val="26"/>
      <w:lang w:val="fr-FR" w:eastAsia="en-US" w:bidi="ar-EG"/>
    </w:rPr>
  </w:style>
  <w:style w:type="character" w:customStyle="1" w:styleId="TabletextChar">
    <w:name w:val="Table_text Char"/>
    <w:basedOn w:val="DefaultParagraphFont"/>
    <w:link w:val="Tabletext"/>
    <w:locked/>
    <w:rsid w:val="00AA18A9"/>
    <w:rPr>
      <w:rFonts w:ascii="Calibri" w:eastAsia="Times New Roman" w:hAnsi="Calibri" w:cs="Traditional Arabic"/>
      <w:sz w:val="20"/>
      <w:szCs w:val="26"/>
      <w:lang w:val="fr-FR" w:eastAsia="en-US" w:bidi="ar-EG"/>
    </w:rPr>
  </w:style>
  <w:style w:type="paragraph" w:customStyle="1" w:styleId="enumlev10">
    <w:name w:val="enumlev1"/>
    <w:basedOn w:val="Normal"/>
    <w:next w:val="Normal"/>
    <w:link w:val="enumlev1Char"/>
    <w:qFormat/>
    <w:rsid w:val="00AA18A9"/>
    <w:pPr>
      <w:tabs>
        <w:tab w:val="clear" w:pos="794"/>
      </w:tabs>
      <w:spacing w:before="80"/>
      <w:ind w:left="1134" w:hanging="1134"/>
    </w:pPr>
    <w:rPr>
      <w:rFonts w:ascii="Calibri" w:eastAsia="Times New Roman" w:hAnsi="Calibri" w:cs="Traditional Arabic"/>
      <w:szCs w:val="30"/>
      <w:lang w:eastAsia="en-US"/>
    </w:rPr>
  </w:style>
  <w:style w:type="character" w:customStyle="1" w:styleId="enumlev1Char">
    <w:name w:val="enumlev1 Char"/>
    <w:basedOn w:val="DefaultParagraphFont"/>
    <w:link w:val="enumlev10"/>
    <w:rsid w:val="00AA18A9"/>
    <w:rPr>
      <w:rFonts w:ascii="Calibri" w:eastAsia="Times New Roman" w:hAnsi="Calibri" w:cs="Traditional Arabic"/>
      <w:szCs w:val="30"/>
      <w:lang w:eastAsia="en-US"/>
    </w:rPr>
  </w:style>
  <w:style w:type="character" w:customStyle="1" w:styleId="CallChar">
    <w:name w:val="Call Char"/>
    <w:basedOn w:val="DefaultParagraphFont"/>
    <w:link w:val="Call"/>
    <w:locked/>
    <w:rsid w:val="00AA18A9"/>
    <w:rPr>
      <w:rFonts w:ascii="Dubai" w:hAnsi="Dubai" w:cs="Dubai"/>
      <w:i/>
      <w:iCs/>
    </w:rPr>
  </w:style>
  <w:style w:type="paragraph" w:customStyle="1" w:styleId="Questiontitle">
    <w:name w:val="Question_title"/>
    <w:basedOn w:val="Normal"/>
    <w:next w:val="Normal"/>
    <w:qFormat/>
    <w:rsid w:val="00AA18A9"/>
    <w:pPr>
      <w:keepNext/>
      <w:keepLines/>
      <w:tabs>
        <w:tab w:val="clear" w:pos="794"/>
        <w:tab w:val="left" w:pos="567"/>
        <w:tab w:val="left" w:pos="1701"/>
        <w:tab w:val="left" w:pos="2268"/>
        <w:tab w:val="left" w:pos="2835"/>
      </w:tabs>
      <w:overflowPunct w:val="0"/>
      <w:autoSpaceDE w:val="0"/>
      <w:autoSpaceDN w:val="0"/>
      <w:adjustRightInd w:val="0"/>
      <w:spacing w:after="360"/>
      <w:jc w:val="center"/>
      <w:textAlignment w:val="baseline"/>
    </w:pPr>
    <w:rPr>
      <w:rFonts w:ascii="Calibri" w:eastAsia="Times New Roman" w:hAnsi="Calibri" w:cs="Traditional Arabic"/>
      <w:b/>
      <w:bCs/>
      <w:sz w:val="28"/>
      <w:szCs w:val="40"/>
      <w:lang w:eastAsia="en-US" w:bidi="ar-EG"/>
    </w:rPr>
  </w:style>
  <w:style w:type="paragraph" w:customStyle="1" w:styleId="QuestionNo">
    <w:name w:val="Question_No"/>
    <w:basedOn w:val="Normal"/>
    <w:next w:val="Questiontitle"/>
    <w:qFormat/>
    <w:rsid w:val="00AA18A9"/>
    <w:pPr>
      <w:keepNext/>
      <w:keepLines/>
      <w:tabs>
        <w:tab w:val="clear" w:pos="794"/>
      </w:tabs>
      <w:spacing w:before="360" w:after="120"/>
      <w:jc w:val="center"/>
    </w:pPr>
    <w:rPr>
      <w:rFonts w:ascii="Calibri" w:eastAsia="Times New Roman" w:hAnsi="Calibri" w:cs="Traditional Arabic"/>
      <w:sz w:val="28"/>
      <w:szCs w:val="40"/>
      <w:lang w:eastAsia="en-US" w:bidi="ar-EG"/>
    </w:rPr>
  </w:style>
  <w:style w:type="paragraph" w:customStyle="1" w:styleId="Title4">
    <w:name w:val="Title 4"/>
    <w:basedOn w:val="Title3"/>
    <w:next w:val="Heading1"/>
    <w:rsid w:val="00AA18A9"/>
    <w:pPr>
      <w:keepLines/>
      <w:tabs>
        <w:tab w:val="clear" w:pos="794"/>
        <w:tab w:val="left" w:pos="567"/>
        <w:tab w:val="left" w:pos="1701"/>
        <w:tab w:val="left" w:pos="2268"/>
        <w:tab w:val="left" w:pos="2835"/>
      </w:tabs>
      <w:spacing w:after="120"/>
    </w:pPr>
    <w:rPr>
      <w:rFonts w:ascii="Calibri" w:eastAsia="Times New Roman" w:hAnsi="Calibri" w:cs="Traditional Arabic"/>
      <w:b/>
      <w:bCs/>
      <w:sz w:val="24"/>
      <w:szCs w:val="32"/>
      <w:lang w:eastAsia="en-US" w:bidi="ar-EG"/>
    </w:rPr>
  </w:style>
  <w:style w:type="paragraph" w:customStyle="1" w:styleId="Committee">
    <w:name w:val="Committee"/>
    <w:basedOn w:val="Normal"/>
    <w:qFormat/>
    <w:rsid w:val="00AA18A9"/>
    <w:pPr>
      <w:framePr w:hSpace="180" w:wrap="around" w:hAnchor="margin" w:y="-675"/>
      <w:tabs>
        <w:tab w:val="clear" w:pos="794"/>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eastAsia="Times New Roman" w:hAnsi="Verdana Bold" w:cs="Traditional Arabic"/>
      <w:b/>
      <w:bCs/>
      <w:sz w:val="19"/>
      <w:szCs w:val="30"/>
      <w:lang w:val="en-GB" w:eastAsia="en-US"/>
    </w:rPr>
  </w:style>
  <w:style w:type="paragraph" w:customStyle="1" w:styleId="Adress">
    <w:name w:val="Adress"/>
    <w:qFormat/>
    <w:rsid w:val="00AA18A9"/>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0">
    <w:name w:val="Agenda_item"/>
    <w:qFormat/>
    <w:rsid w:val="00AA18A9"/>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AA18A9"/>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AA18A9"/>
    <w:pPr>
      <w:keepNext/>
      <w:keepLines/>
      <w:tabs>
        <w:tab w:val="clear" w:pos="794"/>
      </w:tabs>
      <w:overflowPunct w:val="0"/>
      <w:autoSpaceDE w:val="0"/>
      <w:autoSpaceDN w:val="0"/>
      <w:adjustRightInd w:val="0"/>
      <w:spacing w:before="480" w:after="120"/>
      <w:jc w:val="center"/>
      <w:textAlignment w:val="baseline"/>
    </w:pPr>
    <w:rPr>
      <w:rFonts w:ascii="Calibri" w:eastAsia="Times New Roman" w:hAnsi="Calibri" w:cs="Traditional Arabic"/>
      <w:sz w:val="28"/>
      <w:szCs w:val="40"/>
      <w:lang w:val="en-GB" w:eastAsia="en-US" w:bidi="ar-EG"/>
    </w:rPr>
  </w:style>
  <w:style w:type="paragraph" w:customStyle="1" w:styleId="Opiniontitle0">
    <w:name w:val="Opinion_title"/>
    <w:next w:val="Normal"/>
    <w:qFormat/>
    <w:rsid w:val="00AA18A9"/>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AA18A9"/>
    <w:pPr>
      <w:keepNext/>
      <w:tabs>
        <w:tab w:val="clear" w:pos="794"/>
      </w:tabs>
      <w:spacing w:after="120"/>
    </w:pPr>
    <w:rPr>
      <w:rFonts w:ascii="Calibri" w:eastAsia="Times New Roman" w:hAnsi="Calibri" w:cs="Traditional Arabic"/>
      <w:i/>
      <w:iCs/>
      <w:szCs w:val="30"/>
      <w:lang w:eastAsia="en-US" w:bidi="ar-EG"/>
    </w:rPr>
  </w:style>
  <w:style w:type="paragraph" w:customStyle="1" w:styleId="Chaptitle">
    <w:name w:val="Chap_title"/>
    <w:basedOn w:val="Agendaitem0"/>
    <w:qFormat/>
    <w:rsid w:val="00AA18A9"/>
    <w:pPr>
      <w:spacing w:after="360"/>
    </w:pPr>
    <w:rPr>
      <w:b/>
      <w:bCs/>
    </w:rPr>
  </w:style>
  <w:style w:type="character" w:styleId="EndnoteReference">
    <w:name w:val="endnote reference"/>
    <w:basedOn w:val="DefaultParagraphFont"/>
    <w:rsid w:val="00AA18A9"/>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0">
    <w:name w:val="enumlev3"/>
    <w:basedOn w:val="enumlev20"/>
    <w:next w:val="Normal"/>
    <w:link w:val="enumlev3Char"/>
    <w:qFormat/>
    <w:rsid w:val="00AA18A9"/>
    <w:pPr>
      <w:tabs>
        <w:tab w:val="left" w:pos="2500"/>
      </w:tabs>
      <w:ind w:left="2494"/>
    </w:pPr>
  </w:style>
  <w:style w:type="character" w:customStyle="1" w:styleId="enumlev3Char">
    <w:name w:val="enumlev3 Char"/>
    <w:basedOn w:val="enumlev2Char"/>
    <w:link w:val="enumlev30"/>
    <w:rsid w:val="00AA18A9"/>
    <w:rPr>
      <w:rFonts w:ascii="Calibri" w:eastAsia="Times New Roman" w:hAnsi="Calibri" w:cs="Traditional Arabic"/>
      <w:szCs w:val="30"/>
      <w:lang w:eastAsia="en-US"/>
    </w:rPr>
  </w:style>
  <w:style w:type="paragraph" w:customStyle="1" w:styleId="FigureNo0">
    <w:name w:val="Figure_No"/>
    <w:basedOn w:val="Normal"/>
    <w:qFormat/>
    <w:rsid w:val="00AA18A9"/>
    <w:pPr>
      <w:keepNext/>
      <w:keepLines/>
      <w:tabs>
        <w:tab w:val="clear" w:pos="794"/>
        <w:tab w:val="left" w:pos="1191"/>
        <w:tab w:val="left" w:pos="1588"/>
        <w:tab w:val="left" w:pos="1985"/>
      </w:tabs>
      <w:overflowPunct w:val="0"/>
      <w:autoSpaceDE w:val="0"/>
      <w:autoSpaceDN w:val="0"/>
      <w:adjustRightInd w:val="0"/>
      <w:spacing w:before="240" w:after="120"/>
      <w:jc w:val="center"/>
      <w:textAlignment w:val="baseline"/>
    </w:pPr>
    <w:rPr>
      <w:rFonts w:ascii="Calibri" w:eastAsia="Times New Roman" w:hAnsi="Calibri" w:cs="Traditional Arabic"/>
      <w:szCs w:val="30"/>
      <w:lang w:eastAsia="en-US"/>
    </w:rPr>
  </w:style>
  <w:style w:type="paragraph" w:customStyle="1" w:styleId="Figuretitle0">
    <w:name w:val="Figure_title"/>
    <w:qFormat/>
    <w:rsid w:val="00AA18A9"/>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AA18A9"/>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AA18A9"/>
    <w:rPr>
      <w:rFonts w:ascii="Dubai" w:hAnsi="Dubai" w:cs="Dubai"/>
      <w:lang w:bidi="ar-SY"/>
    </w:rPr>
  </w:style>
  <w:style w:type="paragraph" w:customStyle="1" w:styleId="Normalend">
    <w:name w:val="Normal_end"/>
    <w:basedOn w:val="Normal"/>
    <w:qFormat/>
    <w:rsid w:val="00AA18A9"/>
    <w:pPr>
      <w:tabs>
        <w:tab w:val="clear" w:pos="794"/>
      </w:tabs>
      <w:spacing w:before="0" w:line="240" w:lineRule="auto"/>
    </w:pPr>
    <w:rPr>
      <w:rFonts w:ascii="Calibri" w:eastAsia="Times New Roman" w:hAnsi="Calibri" w:cs="Traditional Arabic"/>
      <w:szCs w:val="30"/>
      <w:lang w:eastAsia="en-US" w:bidi="ar-EG"/>
    </w:rPr>
  </w:style>
  <w:style w:type="paragraph" w:customStyle="1" w:styleId="Parttitle0">
    <w:name w:val="Part_title"/>
    <w:basedOn w:val="Normal"/>
    <w:qFormat/>
    <w:rsid w:val="00AA18A9"/>
    <w:pPr>
      <w:keepNext/>
      <w:keepLines/>
      <w:tabs>
        <w:tab w:val="clear" w:pos="794"/>
        <w:tab w:val="left" w:pos="1191"/>
        <w:tab w:val="left" w:pos="1588"/>
        <w:tab w:val="left" w:pos="1985"/>
      </w:tabs>
      <w:overflowPunct w:val="0"/>
      <w:autoSpaceDE w:val="0"/>
      <w:autoSpaceDN w:val="0"/>
      <w:adjustRightInd w:val="0"/>
      <w:spacing w:after="360"/>
      <w:jc w:val="center"/>
      <w:textAlignment w:val="baseline"/>
    </w:pPr>
    <w:rPr>
      <w:rFonts w:ascii="Calibri" w:eastAsia="Times New Roman" w:hAnsi="Calibri" w:cs="Traditional Arabic"/>
      <w:b/>
      <w:bCs/>
      <w:sz w:val="28"/>
      <w:szCs w:val="40"/>
      <w:lang w:val="en-GB" w:eastAsia="en-US" w:bidi="ar-EG"/>
    </w:rPr>
  </w:style>
  <w:style w:type="paragraph" w:customStyle="1" w:styleId="Part1">
    <w:name w:val="Part_1"/>
    <w:basedOn w:val="Parttitle0"/>
    <w:qFormat/>
    <w:rsid w:val="00AA18A9"/>
    <w:pPr>
      <w:tabs>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0">
    <w:name w:val="Part_No"/>
    <w:basedOn w:val="Normal"/>
    <w:qFormat/>
    <w:rsid w:val="00AA18A9"/>
    <w:pPr>
      <w:keepNext/>
      <w:keepLines/>
      <w:tabs>
        <w:tab w:val="clear" w:pos="794"/>
      </w:tabs>
      <w:spacing w:before="360" w:after="120"/>
      <w:jc w:val="center"/>
    </w:pPr>
    <w:rPr>
      <w:rFonts w:ascii="Calibri" w:eastAsia="Times New Roman" w:hAnsi="Calibri" w:cs="Traditional Arabic"/>
      <w:sz w:val="28"/>
      <w:szCs w:val="40"/>
      <w:lang w:eastAsia="en-US" w:bidi="ar-EG"/>
    </w:rPr>
  </w:style>
  <w:style w:type="character" w:customStyle="1" w:styleId="ReasonsChar">
    <w:name w:val="Reasons Char"/>
    <w:basedOn w:val="DefaultParagraphFont"/>
    <w:link w:val="Reasons"/>
    <w:rsid w:val="00AA18A9"/>
    <w:rPr>
      <w:rFonts w:ascii="Dubai" w:hAnsi="Dubai" w:cs="Dubai"/>
      <w:b/>
      <w:bCs/>
    </w:rPr>
  </w:style>
  <w:style w:type="paragraph" w:customStyle="1" w:styleId="Reftext">
    <w:name w:val="Ref_text"/>
    <w:basedOn w:val="Normal"/>
    <w:rsid w:val="00AA18A9"/>
    <w:pPr>
      <w:tabs>
        <w:tab w:val="clear" w:pos="794"/>
      </w:tabs>
      <w:ind w:left="794" w:right="794" w:hanging="794"/>
    </w:pPr>
    <w:rPr>
      <w:rFonts w:ascii="Calibri" w:eastAsia="Times New Roman" w:hAnsi="Calibri" w:cs="Traditional Arabic"/>
      <w:szCs w:val="30"/>
      <w:lang w:eastAsia="en-US"/>
    </w:rPr>
  </w:style>
  <w:style w:type="character" w:customStyle="1" w:styleId="ResNoChar">
    <w:name w:val="Res_No Char"/>
    <w:basedOn w:val="DefaultParagraphFont"/>
    <w:link w:val="ResNo"/>
    <w:rsid w:val="00AA18A9"/>
    <w:rPr>
      <w:rFonts w:ascii="Dubai" w:hAnsi="Dubai" w:cs="Dubai"/>
      <w:sz w:val="26"/>
      <w:szCs w:val="26"/>
    </w:rPr>
  </w:style>
  <w:style w:type="character" w:customStyle="1" w:styleId="RestitleChar">
    <w:name w:val="Res_title Char"/>
    <w:basedOn w:val="AnnextitleChar"/>
    <w:link w:val="Restitle"/>
    <w:rsid w:val="00AA18A9"/>
    <w:rPr>
      <w:rFonts w:ascii="Dubai" w:eastAsia="Times New Roman" w:hAnsi="Dubai" w:cs="Dubai"/>
      <w:b/>
      <w:bCs/>
      <w:sz w:val="28"/>
      <w:szCs w:val="28"/>
      <w:lang w:eastAsia="en-US" w:bidi="ar-SY"/>
    </w:rPr>
  </w:style>
  <w:style w:type="paragraph" w:customStyle="1" w:styleId="Section10">
    <w:name w:val="Section_1"/>
    <w:basedOn w:val="Normal"/>
    <w:link w:val="Section1Char"/>
    <w:qFormat/>
    <w:rsid w:val="00AA18A9"/>
    <w:pPr>
      <w:keepNext/>
      <w:keepLines/>
      <w:tabs>
        <w:tab w:val="clear" w:pos="794"/>
      </w:tabs>
      <w:spacing w:before="240" w:after="120"/>
      <w:jc w:val="center"/>
    </w:pPr>
    <w:rPr>
      <w:rFonts w:ascii="Calibri" w:eastAsia="Times New Roman" w:hAnsi="Calibri" w:cs="Traditional Arabic"/>
      <w:b/>
      <w:bCs/>
      <w:sz w:val="24"/>
      <w:szCs w:val="32"/>
      <w:lang w:eastAsia="en-US" w:bidi="ar-EG"/>
    </w:rPr>
  </w:style>
  <w:style w:type="character" w:customStyle="1" w:styleId="Section1Char">
    <w:name w:val="Section_1 Char"/>
    <w:link w:val="Section10"/>
    <w:rsid w:val="00AA18A9"/>
    <w:rPr>
      <w:rFonts w:ascii="Calibri" w:eastAsia="Times New Roman" w:hAnsi="Calibri" w:cs="Traditional Arabic"/>
      <w:b/>
      <w:bCs/>
      <w:sz w:val="24"/>
      <w:szCs w:val="32"/>
      <w:lang w:eastAsia="en-US" w:bidi="ar-EG"/>
    </w:rPr>
  </w:style>
  <w:style w:type="paragraph" w:customStyle="1" w:styleId="Section20">
    <w:name w:val="Section_2"/>
    <w:basedOn w:val="Section10"/>
    <w:rsid w:val="00AA18A9"/>
    <w:pPr>
      <w:tabs>
        <w:tab w:val="center" w:pos="4820"/>
      </w:tabs>
      <w:bidi w:val="0"/>
      <w:spacing w:before="360"/>
    </w:pPr>
    <w:rPr>
      <w:b w:val="0"/>
      <w:bCs w:val="0"/>
      <w:i/>
      <w:iCs/>
      <w:lang w:val="en-GB" w:bidi="ar-SA"/>
    </w:rPr>
  </w:style>
  <w:style w:type="paragraph" w:customStyle="1" w:styleId="Section3">
    <w:name w:val="Section_3‎"/>
    <w:qFormat/>
    <w:rsid w:val="00AA18A9"/>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0">
    <w:name w:val="Section_No"/>
    <w:basedOn w:val="Normal"/>
    <w:next w:val="Normal"/>
    <w:rsid w:val="00AA18A9"/>
    <w:pPr>
      <w:keepNext/>
      <w:keepLines/>
      <w:tabs>
        <w:tab w:val="clear" w:pos="794"/>
        <w:tab w:val="left" w:pos="567"/>
        <w:tab w:val="left" w:pos="1701"/>
        <w:tab w:val="left" w:pos="2268"/>
        <w:tab w:val="left" w:pos="2835"/>
      </w:tabs>
      <w:overflowPunct w:val="0"/>
      <w:autoSpaceDE w:val="0"/>
      <w:autoSpaceDN w:val="0"/>
      <w:adjustRightInd w:val="0"/>
      <w:spacing w:before="480" w:after="120"/>
      <w:jc w:val="center"/>
      <w:textAlignment w:val="baseline"/>
    </w:pPr>
    <w:rPr>
      <w:rFonts w:ascii="Calibri" w:eastAsia="Times New Roman" w:hAnsi="Calibri" w:cs="Traditional Arabic"/>
      <w:sz w:val="28"/>
      <w:szCs w:val="40"/>
      <w:lang w:val="en-GB" w:eastAsia="en-US" w:bidi="ar-EG"/>
    </w:rPr>
  </w:style>
  <w:style w:type="paragraph" w:customStyle="1" w:styleId="SpecialFooter">
    <w:name w:val="Special Footer"/>
    <w:basedOn w:val="Normal"/>
    <w:semiHidden/>
    <w:rsid w:val="00AA18A9"/>
    <w:pPr>
      <w:tabs>
        <w:tab w:val="clear" w:pos="794"/>
        <w:tab w:val="left" w:pos="567"/>
        <w:tab w:val="left" w:pos="1701"/>
        <w:tab w:val="left" w:pos="2268"/>
        <w:tab w:val="left" w:pos="2835"/>
        <w:tab w:val="left" w:pos="5954"/>
        <w:tab w:val="right" w:pos="9639"/>
      </w:tabs>
      <w:bidi w:val="0"/>
      <w:spacing w:line="240" w:lineRule="auto"/>
    </w:pPr>
    <w:rPr>
      <w:rFonts w:ascii="Calibri" w:eastAsia="Times New Roman" w:hAnsi="Calibri" w:cs="Times New Roman"/>
      <w:caps/>
      <w:sz w:val="16"/>
      <w:szCs w:val="16"/>
      <w:lang w:eastAsia="en-US"/>
    </w:rPr>
  </w:style>
  <w:style w:type="paragraph" w:customStyle="1" w:styleId="Styletoc0LinespacingExactly14pt">
    <w:name w:val="Style toc 0 + Line spacing:  Exactly 14 pt"/>
    <w:basedOn w:val="Normal"/>
    <w:semiHidden/>
    <w:rsid w:val="00AA18A9"/>
    <w:pPr>
      <w:tabs>
        <w:tab w:val="clear" w:pos="794"/>
      </w:tabs>
      <w:spacing w:line="280" w:lineRule="exact"/>
    </w:pPr>
    <w:rPr>
      <w:rFonts w:ascii="Times New Roman Bold" w:eastAsia="Times New Roman" w:hAnsi="Times New Roman Bold" w:cs="Traditional Arabic"/>
      <w:bCs/>
      <w:szCs w:val="32"/>
      <w:lang w:eastAsia="en-US"/>
    </w:rPr>
  </w:style>
  <w:style w:type="paragraph" w:customStyle="1" w:styleId="Tablefin">
    <w:name w:val="Table_fin"/>
    <w:basedOn w:val="Normal"/>
    <w:rsid w:val="00AA18A9"/>
    <w:pPr>
      <w:tabs>
        <w:tab w:val="clear" w:pos="794"/>
        <w:tab w:val="left" w:pos="1871"/>
        <w:tab w:val="left" w:pos="2268"/>
      </w:tabs>
      <w:overflowPunct w:val="0"/>
      <w:autoSpaceDE w:val="0"/>
      <w:autoSpaceDN w:val="0"/>
      <w:bidi w:val="0"/>
      <w:adjustRightInd w:val="0"/>
      <w:spacing w:before="0" w:line="240" w:lineRule="auto"/>
      <w:textAlignment w:val="baseline"/>
    </w:pPr>
    <w:rPr>
      <w:rFonts w:ascii="Calibri" w:eastAsia="Times New Roman" w:hAnsi="Calibri" w:cs="Times New Roman"/>
      <w:sz w:val="12"/>
      <w:szCs w:val="20"/>
      <w:lang w:val="fr-FR" w:eastAsia="en-US"/>
    </w:rPr>
  </w:style>
  <w:style w:type="character" w:customStyle="1" w:styleId="Tablefreq">
    <w:name w:val="Table_freq"/>
    <w:rsid w:val="00AA18A9"/>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AA18A9"/>
    <w:pPr>
      <w:tabs>
        <w:tab w:val="clear" w:pos="794"/>
        <w:tab w:val="left" w:pos="283"/>
        <w:tab w:val="left" w:pos="1531"/>
        <w:tab w:val="left" w:pos="2041"/>
      </w:tabs>
      <w:overflowPunct w:val="0"/>
      <w:autoSpaceDE w:val="0"/>
      <w:autoSpaceDN w:val="0"/>
      <w:adjustRightInd w:val="0"/>
      <w:spacing w:before="60" w:after="60"/>
      <w:ind w:left="567" w:hanging="567"/>
      <w:textAlignment w:val="baseline"/>
    </w:pPr>
    <w:rPr>
      <w:rFonts w:ascii="Calibri" w:eastAsia="Times New Roman" w:hAnsi="Calibri" w:cs="Traditional Arabic"/>
      <w:i/>
      <w:iCs/>
      <w:szCs w:val="30"/>
      <w:lang w:bidi="ar-EG"/>
    </w:rPr>
  </w:style>
  <w:style w:type="character" w:customStyle="1" w:styleId="TablelegendChar">
    <w:name w:val="Table_legend Char"/>
    <w:link w:val="Tablelegend0"/>
    <w:rsid w:val="00AA18A9"/>
    <w:rPr>
      <w:rFonts w:ascii="Calibri" w:eastAsia="Times New Roman" w:hAnsi="Calibri" w:cs="Traditional Arabic"/>
      <w:i/>
      <w:iCs/>
      <w:szCs w:val="30"/>
      <w:lang w:bidi="ar-EG"/>
    </w:rPr>
  </w:style>
  <w:style w:type="paragraph" w:customStyle="1" w:styleId="Title10">
    <w:name w:val="Title1"/>
    <w:basedOn w:val="Normal"/>
    <w:semiHidden/>
    <w:rsid w:val="00AA18A9"/>
    <w:pPr>
      <w:tabs>
        <w:tab w:val="clear" w:pos="794"/>
      </w:tabs>
      <w:spacing w:before="360" w:after="120"/>
      <w:jc w:val="center"/>
    </w:pPr>
    <w:rPr>
      <w:rFonts w:ascii="Times New Roman Bold" w:eastAsia="Times New Roman" w:hAnsi="Times New Roman Bold" w:cs="Traditional Arabic"/>
      <w:b/>
      <w:bCs/>
      <w:sz w:val="26"/>
      <w:szCs w:val="36"/>
      <w:lang w:eastAsia="en-US"/>
    </w:rPr>
  </w:style>
  <w:style w:type="paragraph" w:customStyle="1" w:styleId="toc0">
    <w:name w:val="toc 0"/>
    <w:basedOn w:val="Normal"/>
    <w:next w:val="Normal"/>
    <w:rsid w:val="00AA18A9"/>
    <w:pPr>
      <w:tabs>
        <w:tab w:val="clear" w:pos="794"/>
      </w:tabs>
      <w:spacing w:line="240" w:lineRule="auto"/>
      <w:ind w:right="-142"/>
      <w:jc w:val="right"/>
    </w:pPr>
    <w:rPr>
      <w:rFonts w:ascii="Times New Roman Bold" w:eastAsia="Times New Roman" w:hAnsi="Times New Roman Bold" w:cs="Traditional Arabic"/>
      <w:b/>
      <w:bCs/>
      <w:szCs w:val="30"/>
      <w:lang w:eastAsia="en-US"/>
    </w:rPr>
  </w:style>
  <w:style w:type="paragraph" w:customStyle="1" w:styleId="Volumetitle0">
    <w:name w:val="Volume_title"/>
    <w:basedOn w:val="Normal"/>
    <w:qFormat/>
    <w:rsid w:val="00AA18A9"/>
    <w:pPr>
      <w:keepNext/>
      <w:keepLines/>
      <w:tabs>
        <w:tab w:val="clear" w:pos="794"/>
      </w:tabs>
      <w:spacing w:before="480" w:after="240"/>
      <w:jc w:val="center"/>
    </w:pPr>
    <w:rPr>
      <w:rFonts w:ascii="Calibri" w:eastAsia="Times New Roman" w:hAnsi="Calibri" w:cs="Traditional Arabic"/>
      <w:sz w:val="28"/>
      <w:szCs w:val="40"/>
      <w:lang w:eastAsia="en-US"/>
    </w:rPr>
  </w:style>
  <w:style w:type="paragraph" w:customStyle="1" w:styleId="HeadingSummary">
    <w:name w:val="HeadingSummary"/>
    <w:basedOn w:val="Headingb0"/>
    <w:qFormat/>
    <w:rsid w:val="00AA18A9"/>
    <w:rPr>
      <w:sz w:val="22"/>
      <w:szCs w:val="30"/>
    </w:rPr>
  </w:style>
  <w:style w:type="paragraph" w:customStyle="1" w:styleId="Recref">
    <w:name w:val="Rec_ref"/>
    <w:basedOn w:val="Normal"/>
    <w:qFormat/>
    <w:rsid w:val="00AA18A9"/>
    <w:pPr>
      <w:keepNext/>
      <w:tabs>
        <w:tab w:val="clear" w:pos="794"/>
      </w:tabs>
      <w:spacing w:after="120"/>
      <w:jc w:val="center"/>
    </w:pPr>
    <w:rPr>
      <w:rFonts w:ascii="Calibri" w:eastAsia="Times New Roman" w:hAnsi="Calibri" w:cs="Traditional Arabic"/>
      <w:i/>
      <w:iCs/>
      <w:szCs w:val="30"/>
      <w:lang w:eastAsia="en-US"/>
    </w:rPr>
  </w:style>
  <w:style w:type="paragraph" w:customStyle="1" w:styleId="Resref">
    <w:name w:val="Res_ref"/>
    <w:basedOn w:val="Recref"/>
    <w:qFormat/>
    <w:rsid w:val="00AA18A9"/>
    <w:pPr>
      <w:keepLines/>
    </w:pPr>
  </w:style>
  <w:style w:type="paragraph" w:styleId="BalloonText">
    <w:name w:val="Balloon Text"/>
    <w:basedOn w:val="Normal"/>
    <w:link w:val="BalloonTextChar"/>
    <w:uiPriority w:val="99"/>
    <w:semiHidden/>
    <w:unhideWhenUsed/>
    <w:rsid w:val="00AA18A9"/>
    <w:pPr>
      <w:tabs>
        <w:tab w:val="clear" w:pos="794"/>
      </w:tabs>
      <w:spacing w:before="0" w:line="240" w:lineRule="auto"/>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AA18A9"/>
    <w:rPr>
      <w:rFonts w:ascii="Segoe UI" w:eastAsia="Times New Roman" w:hAnsi="Segoe UI" w:cs="Segoe UI"/>
      <w:sz w:val="18"/>
      <w:szCs w:val="18"/>
      <w:lang w:eastAsia="en-US"/>
    </w:rPr>
  </w:style>
  <w:style w:type="character" w:customStyle="1" w:styleId="UnresolvedMention1">
    <w:name w:val="Unresolved Mention1"/>
    <w:basedOn w:val="DefaultParagraphFont"/>
    <w:uiPriority w:val="99"/>
    <w:semiHidden/>
    <w:unhideWhenUsed/>
    <w:rsid w:val="008620E8"/>
    <w:rPr>
      <w:color w:val="605E5C"/>
      <w:shd w:val="clear" w:color="auto" w:fill="E1DFDD"/>
    </w:rPr>
  </w:style>
  <w:style w:type="table" w:styleId="ListTable1Light-Accent3">
    <w:name w:val="List Table 1 Light Accent 3"/>
    <w:basedOn w:val="TableNormal"/>
    <w:uiPriority w:val="46"/>
    <w:rsid w:val="00B06143"/>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E47D3D"/>
    <w:pPr>
      <w:spacing w:after="0" w:line="240" w:lineRule="auto"/>
    </w:pPr>
    <w:rPr>
      <w:rFonts w:ascii="Dubai" w:hAnsi="Dubai" w:cs="Dubai"/>
    </w:rPr>
  </w:style>
  <w:style w:type="character" w:styleId="UnresolvedMention">
    <w:name w:val="Unresolved Mention"/>
    <w:basedOn w:val="DefaultParagraphFont"/>
    <w:uiPriority w:val="99"/>
    <w:semiHidden/>
    <w:unhideWhenUsed/>
    <w:rsid w:val="00731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9-SG-CIR-0033/en" TargetMode="External"/><Relationship Id="rId18" Type="http://schemas.openxmlformats.org/officeDocument/2006/relationships/hyperlink" Target="https://www.itu.int/md/S22-CL-INF-0009/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S21-DM-CIR-01022/en" TargetMode="External"/><Relationship Id="rId7" Type="http://schemas.openxmlformats.org/officeDocument/2006/relationships/endnotes" Target="endnotes.xml"/><Relationship Id="rId12" Type="http://schemas.openxmlformats.org/officeDocument/2006/relationships/hyperlink" Target="https://www.itu.int/md/S19-CL-C-0127/en" TargetMode="External"/><Relationship Id="rId17" Type="http://schemas.openxmlformats.org/officeDocument/2006/relationships/hyperlink" Target="https://www.itu.int/en/mediacentre/Pages/pr07-2021-PP22-HC-agreement.aspx" TargetMode="External"/><Relationship Id="rId25" Type="http://schemas.openxmlformats.org/officeDocument/2006/relationships/hyperlink" Target="https://www.itu.int/pp22/en/about/pp-preparatory/" TargetMode="External"/><Relationship Id="rId2" Type="http://schemas.openxmlformats.org/officeDocument/2006/relationships/numbering" Target="numbering.xml"/><Relationship Id="rId16" Type="http://schemas.openxmlformats.org/officeDocument/2006/relationships/hyperlink" Target="https://www.itu.int/md/S21-CL-C-0073/en" TargetMode="External"/><Relationship Id="rId20" Type="http://schemas.openxmlformats.org/officeDocument/2006/relationships/hyperlink" Target="https://www.itu.int/md/S21-DM-CIR-01021/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055/en" TargetMode="External"/><Relationship Id="rId24" Type="http://schemas.openxmlformats.org/officeDocument/2006/relationships/hyperlink" Target="https://www.itu.int/md/S22-SG-CIR-0005/en" TargetMode="External"/><Relationship Id="rId5" Type="http://schemas.openxmlformats.org/officeDocument/2006/relationships/webSettings" Target="webSettings.xml"/><Relationship Id="rId15" Type="http://schemas.openxmlformats.org/officeDocument/2006/relationships/hyperlink" Target="https://www.itu.int/md/S21-CL-C-0073/en" TargetMode="External"/><Relationship Id="rId23" Type="http://schemas.openxmlformats.org/officeDocument/2006/relationships/hyperlink" Target="https://www.itu.int/net4/proposals/CPI/PP22" TargetMode="External"/><Relationship Id="rId28" Type="http://schemas.openxmlformats.org/officeDocument/2006/relationships/footer" Target="footer2.xml"/><Relationship Id="rId10" Type="http://schemas.openxmlformats.org/officeDocument/2006/relationships/hyperlink" Target="https://www.itu.int/en/council/Documents/basic-texts/RES-077-A.pdf" TargetMode="External"/><Relationship Id="rId19" Type="http://schemas.openxmlformats.org/officeDocument/2006/relationships/hyperlink" Target="https://www.itu.int/md/S21-SG-CIR-0040/en" TargetMode="External"/><Relationship Id="rId4" Type="http://schemas.openxmlformats.org/officeDocument/2006/relationships/settings" Target="settings.xml"/><Relationship Id="rId9" Type="http://schemas.openxmlformats.org/officeDocument/2006/relationships/hyperlink" Target="https://www.itu.int/pub/S-CONF-PLEN-2019" TargetMode="External"/><Relationship Id="rId14" Type="http://schemas.openxmlformats.org/officeDocument/2006/relationships/hyperlink" Target="https://www.itu.int/md/S19-SG-CIR-0045/en" TargetMode="External"/><Relationship Id="rId22" Type="http://schemas.openxmlformats.org/officeDocument/2006/relationships/hyperlink" Target="https://www.itu.int/md/S21-SG-CIR-0041/en"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807DA-0DC9-4ACE-8929-ADA2A876D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2169</Words>
  <Characters>12366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Preparations for the 2022 Plenipotentiary Conference</dc:title>
  <dc:subject>Council 2022</dc:subject>
  <dc:creator>Alnatoor, Ehsan</dc:creator>
  <cp:keywords>C22, C2022, Council-22</cp:keywords>
  <dc:description/>
  <cp:lastModifiedBy>Xue, Kun</cp:lastModifiedBy>
  <cp:revision>3</cp:revision>
  <dcterms:created xsi:type="dcterms:W3CDTF">2022-03-20T16:32:00Z</dcterms:created>
  <dcterms:modified xsi:type="dcterms:W3CDTF">2022-03-20T16:32:00Z</dcterms:modified>
</cp:coreProperties>
</file>